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7D657" w14:textId="3597B3A4" w:rsidR="00CB798F" w:rsidRPr="00094F02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094F02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58241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094F02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094F02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094F02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094F02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094F02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094F02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0179B0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1658</w:t>
      </w:r>
    </w:p>
    <w:p w14:paraId="7296C136" w14:textId="33B9E07C" w:rsidR="00CB798F" w:rsidRPr="00094F02" w:rsidRDefault="00CB798F">
      <w:pPr>
        <w:rPr>
          <w:b/>
          <w:sz w:val="20"/>
          <w:lang w:val="en-GB"/>
        </w:rPr>
      </w:pPr>
    </w:p>
    <w:p w14:paraId="1C7F2D41" w14:textId="3CA79274" w:rsidR="00CB798F" w:rsidRPr="00094F02" w:rsidRDefault="00CB798F">
      <w:pPr>
        <w:rPr>
          <w:b/>
          <w:sz w:val="20"/>
          <w:lang w:val="en-GB"/>
        </w:rPr>
      </w:pPr>
    </w:p>
    <w:p w14:paraId="55F7DB2C" w14:textId="25F357F6" w:rsidR="00CB798F" w:rsidRPr="00094F02" w:rsidRDefault="00E843CE">
      <w:pPr>
        <w:spacing w:before="3"/>
        <w:rPr>
          <w:b/>
          <w:sz w:val="23"/>
          <w:lang w:val="en-GB"/>
        </w:rPr>
      </w:pPr>
      <w:r w:rsidRPr="00094F02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094F02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094F0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094F02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094F0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478D8C1B" w:rsidR="00CB798F" w:rsidRPr="00094F02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094F02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094F02">
        <w:rPr>
          <w:rFonts w:ascii="Times New Roman" w:hAnsi="Times New Roman" w:cs="Times New Roman"/>
          <w:snapToGrid w:val="0"/>
          <w:lang w:val="en-GB"/>
        </w:rPr>
        <w:tab/>
      </w:r>
      <w:r w:rsidR="004C352E" w:rsidRPr="00094F02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094F02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094F02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CD6D16" w:rsidRPr="00094F02">
        <w:rPr>
          <w:rFonts w:ascii="Times New Roman" w:hAnsi="Times New Roman" w:cs="Times New Roman"/>
          <w:snapToGrid w:val="0"/>
          <w:lang w:val="en-GB"/>
        </w:rPr>
        <w:t>Exploration Experiments for MPEG-I Scene Description</w:t>
      </w:r>
      <w:r w:rsidR="004C352E" w:rsidRPr="00094F02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094F02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094F02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094F02">
        <w:rPr>
          <w:rFonts w:ascii="Times New Roman" w:hAnsi="Times New Roman" w:cs="Times New Roman"/>
          <w:snapToGrid w:val="0"/>
          <w:lang w:val="en-GB"/>
        </w:rPr>
        <w:tab/>
      </w:r>
      <w:r w:rsidR="00385C5D" w:rsidRPr="00094F02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251AC5DD" w:rsidR="00CB798F" w:rsidRPr="00094F02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094F0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094F02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094F0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094F02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094F0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631E0E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2026-01-18</w:t>
      </w:r>
      <w:r w:rsidR="00C955C7"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094F02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094F0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53A1975D" w:rsidR="00CB798F" w:rsidRPr="00094F02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094F0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094F02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094F0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094F02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094F0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631E0E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5</w:t>
      </w:r>
      <w:r w:rsidR="00C955C7"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094F02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094F02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094F0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094F02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094F0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094F02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094F0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C78E6"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r w:rsidR="00196997"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samsung </w:t>
      </w:r>
      <w:r w:rsidR="000C78E6"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3E9AAA8C" w:rsidR="00CB798F" w:rsidRPr="00094F02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094F0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094F02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094F0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1" w:history="1">
        <w:r w:rsidR="000C78E6" w:rsidRPr="00094F02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094F02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094F02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094F02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094F02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094F0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094F0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094F0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094F0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094F0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094F02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094F0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094F02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094F0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094F0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094F0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3EF3592B" w:rsidR="00385C5D" w:rsidRPr="00094F02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094F0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094F0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094F0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094F0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350D3F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</w:t>
      </w:r>
      <w:r w:rsidR="000179B0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1658</w:t>
      </w:r>
    </w:p>
    <w:p w14:paraId="40403B12" w14:textId="0BF4C733" w:rsidR="00954B0D" w:rsidRPr="00094F02" w:rsidRDefault="000179B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October 2025</w:t>
      </w:r>
      <w:r w:rsidR="00954B0D" w:rsidRPr="00094F0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Geneva</w:t>
      </w:r>
      <w:r w:rsidR="00350D3F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CH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094F02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094F02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4F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0A18CCA8" w:rsidR="00954B0D" w:rsidRPr="00094F02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4F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094F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094F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CD6D16" w:rsidRPr="00094F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Exploration Experiments for MPEG-I Scene Description</w:t>
            </w:r>
            <w:r w:rsidRPr="00094F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094F02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094F02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4F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094F02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4F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094F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094F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094F02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094F02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4F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094F02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4F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094F02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4F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3BC226D2" w:rsidR="00954B0D" w:rsidRPr="00C955C7" w:rsidRDefault="000179B0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25632</w:t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17DC8866" w14:textId="77777777" w:rsidR="000D0E4D" w:rsidRDefault="000D0E4D" w:rsidP="0018563E">
      <w:pPr>
        <w:rPr>
          <w:rFonts w:ascii="Times New Roman" w:hAnsi="Times New Roman" w:cs="Times New Roman"/>
          <w:sz w:val="24"/>
          <w:lang w:val="en-GB"/>
        </w:rPr>
      </w:pPr>
    </w:p>
    <w:p w14:paraId="6D8F694A" w14:textId="77777777" w:rsidR="000D0E4D" w:rsidRDefault="000D0E4D" w:rsidP="000D0E4D">
      <w:pPr>
        <w:rPr>
          <w:rFonts w:ascii="Times New Roman" w:hAnsi="Times New Roman" w:cs="Times New Roman"/>
          <w:sz w:val="24"/>
          <w:lang w:val="en-GB"/>
        </w:rPr>
      </w:pPr>
    </w:p>
    <w:p w14:paraId="779A8260" w14:textId="22F939DE" w:rsidR="00631E0E" w:rsidRDefault="000D0E4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14:ligatures w14:val="standardContextual"/>
        </w:rPr>
      </w:pPr>
      <w:r>
        <w:fldChar w:fldCharType="begin"/>
      </w:r>
      <w:r>
        <w:instrText xml:space="preserve"> TOC \o "1-1" \h \z \u </w:instrText>
      </w:r>
      <w:r>
        <w:fldChar w:fldCharType="separate"/>
      </w:r>
      <w:hyperlink w:anchor="_Toc219662655" w:history="1">
        <w:r w:rsidR="00631E0E" w:rsidRPr="00BD1DF1">
          <w:rPr>
            <w:rStyle w:val="Hyperlink"/>
            <w:rFonts w:ascii="Times New Roman" w:hAnsi="Times New Roman" w:cs="Times New Roman"/>
            <w:noProof/>
            <w:lang w:val="en-CA"/>
          </w:rPr>
          <w:t>1</w:t>
        </w:r>
        <w:r w:rsidR="00631E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14:ligatures w14:val="standardContextual"/>
          </w:rPr>
          <w:tab/>
        </w:r>
        <w:r w:rsidR="00631E0E" w:rsidRPr="00BD1DF1">
          <w:rPr>
            <w:rStyle w:val="Hyperlink"/>
            <w:rFonts w:ascii="Times New Roman" w:hAnsi="Times New Roman" w:cs="Times New Roman"/>
            <w:noProof/>
            <w:lang w:val="en-CA"/>
          </w:rPr>
          <w:t>EE1: Carriage of Random Access Support in Scene Description (closed)</w:t>
        </w:r>
        <w:r w:rsidR="00631E0E">
          <w:rPr>
            <w:noProof/>
            <w:webHidden/>
          </w:rPr>
          <w:tab/>
        </w:r>
        <w:r w:rsidR="00631E0E">
          <w:rPr>
            <w:noProof/>
            <w:webHidden/>
          </w:rPr>
          <w:fldChar w:fldCharType="begin"/>
        </w:r>
        <w:r w:rsidR="00631E0E">
          <w:rPr>
            <w:noProof/>
            <w:webHidden/>
          </w:rPr>
          <w:instrText xml:space="preserve"> PAGEREF _Toc219662655 \h </w:instrText>
        </w:r>
        <w:r w:rsidR="00631E0E">
          <w:rPr>
            <w:noProof/>
            <w:webHidden/>
          </w:rPr>
        </w:r>
        <w:r w:rsidR="00631E0E">
          <w:rPr>
            <w:noProof/>
            <w:webHidden/>
          </w:rPr>
          <w:fldChar w:fldCharType="separate"/>
        </w:r>
        <w:r w:rsidR="00631E0E">
          <w:rPr>
            <w:noProof/>
            <w:webHidden/>
          </w:rPr>
          <w:t>1</w:t>
        </w:r>
        <w:r w:rsidR="00631E0E">
          <w:rPr>
            <w:noProof/>
            <w:webHidden/>
          </w:rPr>
          <w:fldChar w:fldCharType="end"/>
        </w:r>
      </w:hyperlink>
    </w:p>
    <w:p w14:paraId="7D889129" w14:textId="4B26417A" w:rsidR="00631E0E" w:rsidRDefault="00631E0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14:ligatures w14:val="standardContextual"/>
        </w:rPr>
      </w:pPr>
      <w:hyperlink w:anchor="_Toc219662656" w:history="1">
        <w:r w:rsidRPr="00BD1DF1">
          <w:rPr>
            <w:rStyle w:val="Hyperlink"/>
            <w:rFonts w:ascii="Times New Roman" w:hAnsi="Times New Roman" w:cs="Times New Roman"/>
            <w:noProof/>
            <w:lang w:val="en-CA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14:ligatures w14:val="standardContextual"/>
          </w:rPr>
          <w:tab/>
        </w:r>
        <w:r w:rsidRPr="00BD1DF1">
          <w:rPr>
            <w:rStyle w:val="Hyperlink"/>
            <w:rFonts w:ascii="Times New Roman" w:hAnsi="Times New Roman" w:cs="Times New Roman"/>
            <w:noProof/>
            <w:lang w:val="en-CA"/>
          </w:rPr>
          <w:t>EE2: Dynamic Scene Update (closed)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_Toc219662656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7B35CE7F" w14:textId="50B10DDF" w:rsidR="00631E0E" w:rsidRDefault="00631E0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14:ligatures w14:val="standardContextual"/>
        </w:rPr>
      </w:pPr>
      <w:hyperlink w:anchor="_Toc219662657" w:history="1">
        <w:r w:rsidRPr="00BD1DF1">
          <w:rPr>
            <w:rStyle w:val="Hyperlink"/>
            <w:rFonts w:ascii="Times New Roman" w:hAnsi="Times New Roman" w:cs="Times New Roman"/>
            <w:noProof/>
            <w:lang w:val="en-CA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14:ligatures w14:val="standardContextual"/>
          </w:rPr>
          <w:tab/>
        </w:r>
        <w:r w:rsidRPr="00BD1DF1">
          <w:rPr>
            <w:rStyle w:val="Hyperlink"/>
            <w:rFonts w:ascii="Times New Roman" w:hAnsi="Times New Roman" w:cs="Times New Roman"/>
            <w:noProof/>
            <w:lang w:val="en-CA"/>
          </w:rPr>
          <w:t>EE3: Codec Support in MPEG-I SD (closed)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_Toc219662657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5A3FE109" w14:textId="1CD8CF92" w:rsidR="00631E0E" w:rsidRDefault="00631E0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14:ligatures w14:val="standardContextual"/>
        </w:rPr>
      </w:pPr>
      <w:hyperlink w:anchor="_Toc219662658" w:history="1">
        <w:r w:rsidRPr="00BD1DF1">
          <w:rPr>
            <w:rStyle w:val="Hyperlink"/>
            <w:rFonts w:ascii="Times New Roman" w:hAnsi="Times New Roman" w:cs="Times New Roman"/>
            <w:noProof/>
            <w:lang w:val="en-CA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14:ligatures w14:val="standardContextual"/>
          </w:rPr>
          <w:tab/>
        </w:r>
        <w:r w:rsidRPr="00BD1DF1">
          <w:rPr>
            <w:rStyle w:val="Hyperlink"/>
            <w:rFonts w:ascii="Times New Roman" w:hAnsi="Times New Roman" w:cs="Times New Roman"/>
            <w:noProof/>
            <w:lang w:val="en-CA"/>
          </w:rPr>
          <w:t>EE4: Haptics Support (closed)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_Toc219662658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FA8FCB2" w14:textId="40F801A7" w:rsidR="00631E0E" w:rsidRDefault="00631E0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14:ligatures w14:val="standardContextual"/>
        </w:rPr>
      </w:pPr>
      <w:hyperlink w:anchor="_Toc219662659" w:history="1">
        <w:r w:rsidRPr="00BD1DF1">
          <w:rPr>
            <w:rStyle w:val="Hyperlink"/>
            <w:rFonts w:ascii="Times New Roman" w:hAnsi="Times New Roman" w:cs="Times New Roman"/>
            <w:noProof/>
            <w:lang w:val="en-CA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14:ligatures w14:val="standardContextual"/>
          </w:rPr>
          <w:tab/>
        </w:r>
        <w:r w:rsidRPr="00BD1DF1">
          <w:rPr>
            <w:rStyle w:val="Hyperlink"/>
            <w:rFonts w:ascii="Times New Roman" w:hAnsi="Times New Roman" w:cs="Times New Roman"/>
            <w:noProof/>
            <w:lang w:val="en-CA"/>
          </w:rPr>
          <w:t>EE5: Generic Interactivity Framework (closed)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_Toc219662659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0F31E1D" w14:textId="6ED275D7" w:rsidR="00631E0E" w:rsidRDefault="00631E0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14:ligatures w14:val="standardContextual"/>
        </w:rPr>
      </w:pPr>
      <w:hyperlink w:anchor="_Toc219662660" w:history="1">
        <w:r w:rsidRPr="00BD1DF1">
          <w:rPr>
            <w:rStyle w:val="Hyperlink"/>
            <w:rFonts w:ascii="Times New Roman" w:hAnsi="Times New Roman" w:cs="Times New Roman"/>
            <w:noProof/>
            <w:lang w:val="en-CA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14:ligatures w14:val="standardContextual"/>
          </w:rPr>
          <w:tab/>
        </w:r>
        <w:r w:rsidRPr="00BD1DF1">
          <w:rPr>
            <w:rStyle w:val="Hyperlink"/>
            <w:rFonts w:ascii="Times New Roman" w:hAnsi="Times New Roman" w:cs="Times New Roman"/>
            <w:noProof/>
            <w:lang w:val="en-CA"/>
          </w:rPr>
          <w:t>EE6: User Representation and Avatars (closed)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_Toc219662660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9D73C7E" w14:textId="5CB49D34" w:rsidR="00631E0E" w:rsidRDefault="00631E0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14:ligatures w14:val="standardContextual"/>
        </w:rPr>
      </w:pPr>
      <w:hyperlink w:anchor="_Toc219662661" w:history="1">
        <w:r w:rsidRPr="00BD1DF1">
          <w:rPr>
            <w:rStyle w:val="Hyperlink"/>
            <w:rFonts w:ascii="Times New Roman" w:hAnsi="Times New Roman" w:cs="Times New Roman"/>
            <w:noProof/>
            <w:lang w:val="en-CA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14:ligatures w14:val="standardContextual"/>
          </w:rPr>
          <w:tab/>
        </w:r>
        <w:r w:rsidRPr="00BD1DF1">
          <w:rPr>
            <w:rStyle w:val="Hyperlink"/>
            <w:rFonts w:ascii="Times New Roman" w:hAnsi="Times New Roman" w:cs="Times New Roman"/>
            <w:noProof/>
            <w:lang w:val="en-CA"/>
          </w:rPr>
          <w:t>EE7: AR Anchoring (closed)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_Toc219662661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1386E4A" w14:textId="4A92A43F" w:rsidR="00631E0E" w:rsidRDefault="00631E0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14:ligatures w14:val="standardContextual"/>
        </w:rPr>
      </w:pPr>
      <w:hyperlink w:anchor="_Toc219662662" w:history="1">
        <w:r w:rsidRPr="00BD1DF1">
          <w:rPr>
            <w:rStyle w:val="Hyperlink"/>
            <w:rFonts w:ascii="Times New Roman" w:hAnsi="Times New Roman" w:cs="Times New Roman"/>
            <w:noProof/>
            <w:lang w:val="en-CA"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14:ligatures w14:val="standardContextual"/>
          </w:rPr>
          <w:tab/>
        </w:r>
        <w:r w:rsidRPr="00BD1DF1">
          <w:rPr>
            <w:rStyle w:val="Hyperlink"/>
            <w:rFonts w:ascii="Times New Roman" w:hAnsi="Times New Roman" w:cs="Times New Roman"/>
            <w:noProof/>
            <w:lang w:val="en-CA"/>
          </w:rPr>
          <w:t>EE8: Lighting (closed)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_Toc219662662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CEBCF6B" w14:textId="6E462DCD" w:rsidR="00631E0E" w:rsidRDefault="00631E0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14:ligatures w14:val="standardContextual"/>
        </w:rPr>
      </w:pPr>
      <w:hyperlink w:anchor="_Toc219662663" w:history="1">
        <w:r w:rsidRPr="00BD1DF1">
          <w:rPr>
            <w:rStyle w:val="Hyperlink"/>
            <w:rFonts w:ascii="Times New Roman" w:hAnsi="Times New Roman" w:cs="Times New Roman"/>
            <w:noProof/>
            <w:lang w:val="en-CA"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14:ligatures w14:val="standardContextual"/>
          </w:rPr>
          <w:tab/>
        </w:r>
        <w:r w:rsidRPr="00BD1DF1">
          <w:rPr>
            <w:rStyle w:val="Hyperlink"/>
            <w:rFonts w:ascii="Times New Roman" w:hAnsi="Times New Roman" w:cs="Times New Roman"/>
            <w:noProof/>
            <w:lang w:val="en-CA"/>
          </w:rPr>
          <w:t xml:space="preserve">EE9: </w:t>
        </w:r>
        <w:r w:rsidRPr="00BD1DF1">
          <w:rPr>
            <w:rStyle w:val="Hyperlink"/>
            <w:rFonts w:ascii="Times New Roman" w:hAnsi="Times New Roman" w:cs="Times New Roman"/>
            <w:noProof/>
          </w:rPr>
          <w:t>EE on DRM for glTF and encrypted accessors</w:t>
        </w:r>
        <w:r w:rsidRPr="00BD1DF1">
          <w:rPr>
            <w:rStyle w:val="Hyperlink"/>
            <w:rFonts w:ascii="Times New Roman" w:hAnsi="Times New Roman" w:cs="Times New Roman"/>
            <w:noProof/>
            <w:lang w:val="en-CA"/>
          </w:rPr>
          <w:t xml:space="preserve"> (ongoing)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_Toc219662663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5961F19" w14:textId="3D81211A" w:rsidR="000D0E4D" w:rsidRDefault="000D0E4D" w:rsidP="000D0E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end"/>
      </w:r>
    </w:p>
    <w:p w14:paraId="5B33DBEB" w14:textId="77777777" w:rsidR="000D0E4D" w:rsidRPr="00734BF9" w:rsidRDefault="000D0E4D" w:rsidP="000D0E4D">
      <w:pPr>
        <w:rPr>
          <w:rFonts w:ascii="Times New Roman" w:hAnsi="Times New Roman" w:cs="Times New Roman"/>
        </w:rPr>
      </w:pPr>
    </w:p>
    <w:p w14:paraId="6F88BE67" w14:textId="77777777" w:rsidR="000D0E4D" w:rsidRDefault="000D0E4D" w:rsidP="000D0E4D">
      <w:pPr>
        <w:numPr>
          <w:ilvl w:val="0"/>
          <w:numId w:val="8"/>
        </w:numPr>
        <w:spacing w:beforeLines="50" w:before="120" w:afterLines="50" w:after="120" w:line="259" w:lineRule="auto"/>
        <w:ind w:left="432" w:hanging="432"/>
        <w:outlineLvl w:val="0"/>
        <w:rPr>
          <w:rFonts w:ascii="Times New Roman" w:hAnsi="Times New Roman" w:cs="Times New Roman"/>
          <w:b/>
          <w:bCs/>
          <w:sz w:val="28"/>
          <w:szCs w:val="24"/>
          <w:lang w:val="en-CA"/>
        </w:rPr>
      </w:pPr>
      <w:bookmarkStart w:id="0" w:name="_Toc85228315"/>
      <w:bookmarkStart w:id="1" w:name="_Toc219662655"/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 xml:space="preserve">EE1: </w:t>
      </w:r>
      <w:r w:rsidRPr="000576CA">
        <w:rPr>
          <w:rFonts w:ascii="Times New Roman" w:hAnsi="Times New Roman" w:cs="Times New Roman"/>
          <w:b/>
          <w:bCs/>
          <w:sz w:val="28"/>
          <w:szCs w:val="24"/>
          <w:lang w:val="en-CA"/>
        </w:rPr>
        <w:t>Carriage of Random Access Support in Scene Description</w:t>
      </w:r>
      <w:bookmarkEnd w:id="0"/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 xml:space="preserve"> (closed)</w:t>
      </w:r>
      <w:bookmarkEnd w:id="1"/>
    </w:p>
    <w:p w14:paraId="6BFD752B" w14:textId="77777777" w:rsidR="000D0E4D" w:rsidRPr="00465B51" w:rsidRDefault="000D0E4D" w:rsidP="000D0E4D">
      <w:pPr>
        <w:widowControl/>
        <w:autoSpaceDE/>
        <w:autoSpaceDN/>
        <w:spacing w:after="160" w:line="259" w:lineRule="auto"/>
        <w:jc w:val="both"/>
        <w:rPr>
          <w:rFonts w:ascii="Times New Roman" w:eastAsia="MS Mincho" w:hAnsi="Times New Roman" w:cs="Times New Roman"/>
          <w:sz w:val="24"/>
        </w:rPr>
      </w:pPr>
      <w:r w:rsidRPr="00465B51">
        <w:rPr>
          <w:rFonts w:ascii="Times New Roman" w:eastAsia="MS Mincho" w:hAnsi="Times New Roman" w:cs="Times New Roman"/>
          <w:sz w:val="24"/>
        </w:rPr>
        <w:t xml:space="preserve">EE closed at MPEG #137. Please </w:t>
      </w:r>
      <w:r>
        <w:rPr>
          <w:rFonts w:ascii="Times New Roman" w:eastAsia="MS Mincho" w:hAnsi="Times New Roman" w:cs="Times New Roman"/>
          <w:sz w:val="24"/>
        </w:rPr>
        <w:t xml:space="preserve">see </w:t>
      </w:r>
      <w:r w:rsidRPr="004157CD">
        <w:rPr>
          <w:rFonts w:ascii="Times New Roman" w:eastAsia="MS Mincho" w:hAnsi="Times New Roman" w:cs="Times New Roman"/>
          <w:sz w:val="24"/>
        </w:rPr>
        <w:t>WG03</w:t>
      </w:r>
      <w:r>
        <w:rPr>
          <w:rFonts w:ascii="Times New Roman" w:eastAsia="MS Mincho" w:hAnsi="Times New Roman" w:cs="Times New Roman"/>
          <w:sz w:val="24"/>
        </w:rPr>
        <w:t xml:space="preserve"> </w:t>
      </w:r>
      <w:r w:rsidRPr="004157CD">
        <w:rPr>
          <w:rFonts w:ascii="Times New Roman" w:eastAsia="MS Mincho" w:hAnsi="Times New Roman" w:cs="Times New Roman"/>
          <w:sz w:val="24"/>
        </w:rPr>
        <w:t>N00383</w:t>
      </w:r>
      <w:r>
        <w:rPr>
          <w:rFonts w:ascii="Times New Roman" w:eastAsia="MS Mincho" w:hAnsi="Times New Roman" w:cs="Times New Roman"/>
          <w:sz w:val="24"/>
        </w:rPr>
        <w:t xml:space="preserve"> </w:t>
      </w:r>
      <w:r w:rsidRPr="00465B51">
        <w:rPr>
          <w:rFonts w:ascii="Times New Roman" w:eastAsia="MS Mincho" w:hAnsi="Times New Roman" w:cs="Times New Roman"/>
          <w:sz w:val="24"/>
        </w:rPr>
        <w:t>for the latest description of this EE.</w:t>
      </w:r>
    </w:p>
    <w:p w14:paraId="7584E748" w14:textId="77777777" w:rsidR="000D0E4D" w:rsidRDefault="000D0E4D" w:rsidP="000D0E4D">
      <w:pPr>
        <w:numPr>
          <w:ilvl w:val="0"/>
          <w:numId w:val="8"/>
        </w:numPr>
        <w:spacing w:beforeLines="50" w:before="120" w:afterLines="50" w:after="120" w:line="259" w:lineRule="auto"/>
        <w:ind w:left="432" w:hanging="432"/>
        <w:outlineLvl w:val="0"/>
        <w:rPr>
          <w:rFonts w:ascii="Times New Roman" w:hAnsi="Times New Roman" w:cs="Times New Roman"/>
          <w:b/>
          <w:bCs/>
          <w:sz w:val="28"/>
          <w:szCs w:val="24"/>
          <w:lang w:val="en-CA"/>
        </w:rPr>
      </w:pPr>
      <w:bookmarkStart w:id="2" w:name="_Toc102163012"/>
      <w:bookmarkStart w:id="3" w:name="_Toc102163675"/>
      <w:bookmarkStart w:id="4" w:name="_Toc102170445"/>
      <w:bookmarkStart w:id="5" w:name="_Toc85228321"/>
      <w:bookmarkStart w:id="6" w:name="_Toc219662656"/>
      <w:bookmarkEnd w:id="2"/>
      <w:bookmarkEnd w:id="3"/>
      <w:bookmarkEnd w:id="4"/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 xml:space="preserve">EE2: </w:t>
      </w:r>
      <w:r w:rsidRPr="004659A2">
        <w:rPr>
          <w:rFonts w:ascii="Times New Roman" w:hAnsi="Times New Roman" w:cs="Times New Roman"/>
          <w:b/>
          <w:bCs/>
          <w:sz w:val="28"/>
          <w:szCs w:val="24"/>
          <w:lang w:val="en-CA"/>
        </w:rPr>
        <w:t>Dynamic Scene Update</w:t>
      </w:r>
      <w:bookmarkEnd w:id="5"/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 xml:space="preserve"> (closed)</w:t>
      </w:r>
      <w:bookmarkEnd w:id="6"/>
    </w:p>
    <w:p w14:paraId="06A9AE52" w14:textId="77777777" w:rsidR="000D0E4D" w:rsidRPr="004157CD" w:rsidRDefault="000D0E4D" w:rsidP="000D0E4D">
      <w:pPr>
        <w:widowControl/>
        <w:autoSpaceDE/>
        <w:autoSpaceDN/>
        <w:spacing w:after="160" w:line="259" w:lineRule="auto"/>
        <w:jc w:val="both"/>
        <w:rPr>
          <w:rFonts w:ascii="Times New Roman" w:eastAsia="MS Mincho" w:hAnsi="Times New Roman" w:cs="Times New Roman"/>
          <w:sz w:val="24"/>
        </w:rPr>
      </w:pPr>
      <w:r w:rsidRPr="004157CD">
        <w:rPr>
          <w:rFonts w:ascii="Times New Roman" w:eastAsia="MS Mincho" w:hAnsi="Times New Roman" w:cs="Times New Roman"/>
          <w:sz w:val="24"/>
        </w:rPr>
        <w:t xml:space="preserve">EE closed at MPEG #137. Please </w:t>
      </w:r>
      <w:r>
        <w:rPr>
          <w:rFonts w:ascii="Times New Roman" w:eastAsia="MS Mincho" w:hAnsi="Times New Roman" w:cs="Times New Roman"/>
          <w:sz w:val="24"/>
        </w:rPr>
        <w:t xml:space="preserve">see </w:t>
      </w:r>
      <w:r w:rsidRPr="004157CD">
        <w:rPr>
          <w:rFonts w:ascii="Times New Roman" w:eastAsia="MS Mincho" w:hAnsi="Times New Roman" w:cs="Times New Roman"/>
          <w:sz w:val="24"/>
        </w:rPr>
        <w:t>WG03</w:t>
      </w:r>
      <w:r>
        <w:rPr>
          <w:rFonts w:ascii="Times New Roman" w:eastAsia="MS Mincho" w:hAnsi="Times New Roman" w:cs="Times New Roman"/>
          <w:sz w:val="24"/>
        </w:rPr>
        <w:t xml:space="preserve"> </w:t>
      </w:r>
      <w:r w:rsidRPr="004157CD">
        <w:rPr>
          <w:rFonts w:ascii="Times New Roman" w:eastAsia="MS Mincho" w:hAnsi="Times New Roman" w:cs="Times New Roman"/>
          <w:sz w:val="24"/>
        </w:rPr>
        <w:t>N00383</w:t>
      </w:r>
      <w:r>
        <w:rPr>
          <w:rFonts w:ascii="Times New Roman" w:eastAsia="MS Mincho" w:hAnsi="Times New Roman" w:cs="Times New Roman"/>
          <w:sz w:val="24"/>
        </w:rPr>
        <w:t xml:space="preserve"> </w:t>
      </w:r>
      <w:r w:rsidRPr="004157CD">
        <w:rPr>
          <w:rFonts w:ascii="Times New Roman" w:eastAsia="MS Mincho" w:hAnsi="Times New Roman" w:cs="Times New Roman"/>
          <w:sz w:val="24"/>
        </w:rPr>
        <w:t>for the latest description of this EE.</w:t>
      </w:r>
    </w:p>
    <w:p w14:paraId="36912854" w14:textId="77777777" w:rsidR="000D0E4D" w:rsidRDefault="000D0E4D" w:rsidP="000D0E4D">
      <w:pPr>
        <w:numPr>
          <w:ilvl w:val="0"/>
          <w:numId w:val="8"/>
        </w:numPr>
        <w:spacing w:beforeLines="50" w:before="120" w:afterLines="50" w:after="120" w:line="259" w:lineRule="auto"/>
        <w:ind w:left="432" w:hanging="432"/>
        <w:outlineLvl w:val="0"/>
        <w:rPr>
          <w:rFonts w:ascii="Times New Roman" w:hAnsi="Times New Roman" w:cs="Times New Roman"/>
          <w:b/>
          <w:bCs/>
          <w:sz w:val="28"/>
          <w:szCs w:val="24"/>
          <w:lang w:val="en-CA"/>
        </w:rPr>
      </w:pPr>
      <w:bookmarkStart w:id="7" w:name="_Toc219662657"/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 xml:space="preserve">EE3: </w:t>
      </w:r>
      <w:r w:rsidRPr="004877F9">
        <w:rPr>
          <w:rFonts w:ascii="Times New Roman" w:hAnsi="Times New Roman" w:cs="Times New Roman"/>
          <w:b/>
          <w:bCs/>
          <w:sz w:val="28"/>
          <w:szCs w:val="24"/>
          <w:lang w:val="en-CA"/>
        </w:rPr>
        <w:t>Codec Support in MPEG-I SD</w:t>
      </w:r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 xml:space="preserve"> (closed)</w:t>
      </w:r>
      <w:bookmarkEnd w:id="7"/>
    </w:p>
    <w:p w14:paraId="79C4DC41" w14:textId="77777777" w:rsidR="000D0E4D" w:rsidRDefault="000D0E4D" w:rsidP="0016355A">
      <w:pPr>
        <w:spacing w:beforeLines="50" w:before="120" w:afterLines="50" w:after="120" w:line="259" w:lineRule="auto"/>
        <w:rPr>
          <w:rFonts w:ascii="Times New Roman" w:hAnsi="Times New Roman" w:cs="Times New Roman"/>
          <w:b/>
          <w:bCs/>
          <w:sz w:val="28"/>
          <w:szCs w:val="24"/>
          <w:lang w:val="en-CA"/>
        </w:rPr>
      </w:pPr>
      <w:r w:rsidRPr="00B11594">
        <w:rPr>
          <w:rFonts w:ascii="Times New Roman" w:eastAsia="MS Mincho" w:hAnsi="Times New Roman" w:cs="Times New Roman"/>
          <w:sz w:val="24"/>
        </w:rPr>
        <w:t>EE closed at MPEG #1</w:t>
      </w:r>
      <w:r>
        <w:rPr>
          <w:rFonts w:ascii="Times New Roman" w:eastAsia="MS Mincho" w:hAnsi="Times New Roman" w:cs="Times New Roman"/>
          <w:sz w:val="24"/>
        </w:rPr>
        <w:t>40</w:t>
      </w:r>
      <w:r w:rsidRPr="00B11594">
        <w:rPr>
          <w:rFonts w:ascii="Times New Roman" w:eastAsia="MS Mincho" w:hAnsi="Times New Roman" w:cs="Times New Roman"/>
          <w:sz w:val="24"/>
        </w:rPr>
        <w:t>. Please see WG03 N00</w:t>
      </w:r>
      <w:r>
        <w:rPr>
          <w:rFonts w:ascii="Times New Roman" w:eastAsia="MS Mincho" w:hAnsi="Times New Roman" w:cs="Times New Roman"/>
          <w:sz w:val="24"/>
        </w:rPr>
        <w:t>613</w:t>
      </w:r>
      <w:r w:rsidRPr="00B11594">
        <w:rPr>
          <w:rFonts w:ascii="Times New Roman" w:eastAsia="MS Mincho" w:hAnsi="Times New Roman" w:cs="Times New Roman"/>
          <w:sz w:val="24"/>
        </w:rPr>
        <w:t xml:space="preserve"> for the latest description of this EE.</w:t>
      </w:r>
    </w:p>
    <w:p w14:paraId="10429D3B" w14:textId="77777777" w:rsidR="000D0E4D" w:rsidRDefault="000D0E4D" w:rsidP="000D0E4D">
      <w:pPr>
        <w:numPr>
          <w:ilvl w:val="0"/>
          <w:numId w:val="8"/>
        </w:numPr>
        <w:spacing w:beforeLines="50" w:before="120" w:afterLines="50" w:after="120" w:line="259" w:lineRule="auto"/>
        <w:ind w:left="432" w:hanging="432"/>
        <w:outlineLvl w:val="0"/>
        <w:rPr>
          <w:rFonts w:ascii="Times New Roman" w:hAnsi="Times New Roman" w:cs="Times New Roman"/>
          <w:b/>
          <w:bCs/>
          <w:sz w:val="28"/>
          <w:szCs w:val="24"/>
          <w:lang w:val="en-CA"/>
        </w:rPr>
      </w:pPr>
      <w:bookmarkStart w:id="8" w:name="_Toc102163678"/>
      <w:bookmarkStart w:id="9" w:name="_Toc102170448"/>
      <w:bookmarkStart w:id="10" w:name="_Toc219662658"/>
      <w:bookmarkEnd w:id="8"/>
      <w:bookmarkEnd w:id="9"/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lastRenderedPageBreak/>
        <w:t xml:space="preserve">EE4: </w:t>
      </w:r>
      <w:r w:rsidRPr="00112D2D">
        <w:rPr>
          <w:rFonts w:ascii="Times New Roman" w:hAnsi="Times New Roman" w:cs="Times New Roman"/>
          <w:b/>
          <w:bCs/>
          <w:sz w:val="28"/>
          <w:szCs w:val="24"/>
          <w:lang w:val="en-CA"/>
        </w:rPr>
        <w:t>Haptics Support</w:t>
      </w:r>
      <w:bookmarkStart w:id="11" w:name="_Toc85228316"/>
      <w:bookmarkStart w:id="12" w:name="_Toc85228339"/>
      <w:bookmarkStart w:id="13" w:name="_Toc85228362"/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 xml:space="preserve"> (closed)</w:t>
      </w:r>
      <w:bookmarkEnd w:id="10"/>
    </w:p>
    <w:p w14:paraId="66969E66" w14:textId="77777777" w:rsidR="000D0E4D" w:rsidRPr="00CA2E1B" w:rsidRDefault="000D0E4D" w:rsidP="000D0E4D">
      <w:pPr>
        <w:widowControl/>
        <w:autoSpaceDE/>
        <w:autoSpaceDN/>
        <w:spacing w:after="200"/>
        <w:jc w:val="both"/>
        <w:rPr>
          <w:rFonts w:ascii="Times New Roman" w:eastAsia="Calibri" w:hAnsi="Times New Roman" w:cs="Times New Roman"/>
        </w:rPr>
      </w:pPr>
      <w:bookmarkStart w:id="14" w:name="_Toc94258314"/>
      <w:bookmarkStart w:id="15" w:name="_Toc94258378"/>
      <w:bookmarkStart w:id="16" w:name="_Toc94258410"/>
      <w:bookmarkStart w:id="17" w:name="_Toc94258494"/>
      <w:bookmarkStart w:id="18" w:name="_Toc94258917"/>
      <w:bookmarkStart w:id="19" w:name="_Toc94258961"/>
      <w:bookmarkStart w:id="20" w:name="_Toc94258986"/>
      <w:bookmarkStart w:id="21" w:name="_Toc94259697"/>
      <w:bookmarkStart w:id="22" w:name="_Toc94260130"/>
      <w:bookmarkStart w:id="23" w:name="_Toc94260215"/>
      <w:bookmarkStart w:id="24" w:name="_Toc94260321"/>
      <w:bookmarkStart w:id="25" w:name="_Toc94260348"/>
      <w:bookmarkStart w:id="26" w:name="_Toc94260732"/>
      <w:bookmarkStart w:id="27" w:name="_Toc94260856"/>
      <w:bookmarkStart w:id="28" w:name="_Toc102161189"/>
      <w:bookmarkStart w:id="29" w:name="_Toc102161253"/>
      <w:bookmarkStart w:id="30" w:name="_Toc102161473"/>
      <w:bookmarkStart w:id="31" w:name="_Toc102161516"/>
      <w:bookmarkStart w:id="32" w:name="_Toc102161609"/>
      <w:bookmarkStart w:id="33" w:name="_Toc102163016"/>
      <w:bookmarkStart w:id="34" w:name="_Toc102163680"/>
      <w:bookmarkStart w:id="35" w:name="_Toc102170450"/>
      <w:bookmarkStart w:id="36" w:name="_Toc94258315"/>
      <w:bookmarkStart w:id="37" w:name="_Toc94258379"/>
      <w:bookmarkStart w:id="38" w:name="_Toc94258411"/>
      <w:bookmarkStart w:id="39" w:name="_Toc94258495"/>
      <w:bookmarkStart w:id="40" w:name="_Toc94258918"/>
      <w:bookmarkStart w:id="41" w:name="_Toc94258962"/>
      <w:bookmarkStart w:id="42" w:name="_Toc94258987"/>
      <w:bookmarkStart w:id="43" w:name="_Toc94259698"/>
      <w:bookmarkStart w:id="44" w:name="_Toc94260131"/>
      <w:bookmarkStart w:id="45" w:name="_Toc94260216"/>
      <w:bookmarkStart w:id="46" w:name="_Toc94260322"/>
      <w:bookmarkStart w:id="47" w:name="_Toc94260349"/>
      <w:bookmarkStart w:id="48" w:name="_Toc94260733"/>
      <w:bookmarkStart w:id="49" w:name="_Toc94260857"/>
      <w:bookmarkStart w:id="50" w:name="_Toc102161190"/>
      <w:bookmarkStart w:id="51" w:name="_Toc102161254"/>
      <w:bookmarkStart w:id="52" w:name="_Toc102161474"/>
      <w:bookmarkStart w:id="53" w:name="_Toc102161517"/>
      <w:bookmarkStart w:id="54" w:name="_Toc102161610"/>
      <w:bookmarkStart w:id="55" w:name="_Toc102163017"/>
      <w:bookmarkStart w:id="56" w:name="_Toc102163681"/>
      <w:bookmarkStart w:id="57" w:name="_Toc102170451"/>
      <w:bookmarkStart w:id="58" w:name="_heading=h.aacy4tp8fwqz" w:colFirst="0" w:colLast="0"/>
      <w:bookmarkStart w:id="59" w:name="_heading=h.s5a11nyx8qka" w:colFirst="0" w:colLast="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r w:rsidRPr="004157CD">
        <w:rPr>
          <w:rFonts w:ascii="Times New Roman" w:eastAsia="MS Mincho" w:hAnsi="Times New Roman" w:cs="Times New Roman"/>
          <w:sz w:val="24"/>
        </w:rPr>
        <w:t>EE closed at MPEG #13</w:t>
      </w:r>
      <w:r>
        <w:rPr>
          <w:rFonts w:ascii="Times New Roman" w:eastAsia="MS Mincho" w:hAnsi="Times New Roman" w:cs="Times New Roman"/>
          <w:sz w:val="24"/>
        </w:rPr>
        <w:t>9</w:t>
      </w:r>
      <w:r w:rsidRPr="004157CD">
        <w:rPr>
          <w:rFonts w:ascii="Times New Roman" w:eastAsia="MS Mincho" w:hAnsi="Times New Roman" w:cs="Times New Roman"/>
          <w:sz w:val="24"/>
        </w:rPr>
        <w:t xml:space="preserve">. Please </w:t>
      </w:r>
      <w:r>
        <w:rPr>
          <w:rFonts w:ascii="Times New Roman" w:eastAsia="MS Mincho" w:hAnsi="Times New Roman" w:cs="Times New Roman"/>
          <w:sz w:val="24"/>
        </w:rPr>
        <w:t xml:space="preserve">see </w:t>
      </w:r>
      <w:r w:rsidRPr="004157CD">
        <w:rPr>
          <w:rFonts w:ascii="Times New Roman" w:eastAsia="MS Mincho" w:hAnsi="Times New Roman" w:cs="Times New Roman"/>
          <w:sz w:val="24"/>
        </w:rPr>
        <w:t>WG03</w:t>
      </w:r>
      <w:r>
        <w:rPr>
          <w:rFonts w:ascii="Times New Roman" w:eastAsia="MS Mincho" w:hAnsi="Times New Roman" w:cs="Times New Roman"/>
          <w:sz w:val="24"/>
        </w:rPr>
        <w:t xml:space="preserve"> </w:t>
      </w:r>
      <w:r w:rsidRPr="004157CD">
        <w:rPr>
          <w:rFonts w:ascii="Times New Roman" w:eastAsia="MS Mincho" w:hAnsi="Times New Roman" w:cs="Times New Roman"/>
          <w:sz w:val="24"/>
        </w:rPr>
        <w:t>N0</w:t>
      </w:r>
      <w:r>
        <w:rPr>
          <w:rFonts w:ascii="Times New Roman" w:eastAsia="MS Mincho" w:hAnsi="Times New Roman" w:cs="Times New Roman"/>
          <w:sz w:val="24"/>
        </w:rPr>
        <w:t xml:space="preserve">540 </w:t>
      </w:r>
      <w:r w:rsidRPr="004157CD">
        <w:rPr>
          <w:rFonts w:ascii="Times New Roman" w:eastAsia="MS Mincho" w:hAnsi="Times New Roman" w:cs="Times New Roman"/>
          <w:sz w:val="24"/>
        </w:rPr>
        <w:t>for the latest description of this EE.</w:t>
      </w:r>
    </w:p>
    <w:p w14:paraId="3B479136" w14:textId="77777777" w:rsidR="000D0E4D" w:rsidRDefault="000D0E4D" w:rsidP="000D0E4D">
      <w:pPr>
        <w:numPr>
          <w:ilvl w:val="0"/>
          <w:numId w:val="8"/>
        </w:numPr>
        <w:spacing w:beforeLines="50" w:before="120" w:afterLines="50" w:after="120" w:line="259" w:lineRule="auto"/>
        <w:ind w:left="432" w:hanging="432"/>
        <w:outlineLvl w:val="0"/>
        <w:rPr>
          <w:rFonts w:ascii="Times New Roman" w:hAnsi="Times New Roman" w:cs="Times New Roman"/>
          <w:b/>
          <w:bCs/>
          <w:sz w:val="28"/>
          <w:szCs w:val="24"/>
          <w:lang w:val="en-CA"/>
        </w:rPr>
      </w:pPr>
      <w:bookmarkStart w:id="60" w:name="_Toc219662659"/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 xml:space="preserve">EE5: </w:t>
      </w:r>
      <w:r w:rsidRPr="006F55BB">
        <w:rPr>
          <w:rFonts w:ascii="Times New Roman" w:hAnsi="Times New Roman" w:cs="Times New Roman"/>
          <w:b/>
          <w:bCs/>
          <w:sz w:val="28"/>
          <w:szCs w:val="24"/>
          <w:lang w:val="en-CA"/>
        </w:rPr>
        <w:t>Generic Interactivity Framework</w:t>
      </w:r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 xml:space="preserve"> (closed)</w:t>
      </w:r>
      <w:bookmarkEnd w:id="60"/>
    </w:p>
    <w:p w14:paraId="439A9C82" w14:textId="77777777" w:rsidR="000D0E4D" w:rsidRPr="00B11594" w:rsidRDefault="000D0E4D" w:rsidP="000D0E4D">
      <w:pPr>
        <w:widowControl/>
        <w:autoSpaceDE/>
        <w:autoSpaceDN/>
        <w:spacing w:after="200"/>
        <w:jc w:val="both"/>
        <w:rPr>
          <w:rFonts w:ascii="Times New Roman" w:eastAsia="Calibri" w:hAnsi="Times New Roman" w:cs="Times New Roman"/>
        </w:rPr>
      </w:pPr>
      <w:r w:rsidRPr="00B11594">
        <w:rPr>
          <w:rFonts w:ascii="Times New Roman" w:eastAsia="MS Mincho" w:hAnsi="Times New Roman" w:cs="Times New Roman"/>
          <w:sz w:val="24"/>
        </w:rPr>
        <w:t>EE closed at MPEG #139. Please see WG03 N0540 for the latest description of this EE.</w:t>
      </w:r>
    </w:p>
    <w:p w14:paraId="1D73038A" w14:textId="4C16AE37" w:rsidR="000D0E4D" w:rsidRDefault="000D0E4D" w:rsidP="000D0E4D">
      <w:pPr>
        <w:numPr>
          <w:ilvl w:val="0"/>
          <w:numId w:val="8"/>
        </w:numPr>
        <w:spacing w:beforeLines="50" w:before="120" w:afterLines="50" w:after="120" w:line="259" w:lineRule="auto"/>
        <w:ind w:left="432" w:hanging="432"/>
        <w:outlineLvl w:val="0"/>
        <w:rPr>
          <w:rFonts w:ascii="Times New Roman" w:hAnsi="Times New Roman" w:cs="Times New Roman"/>
          <w:b/>
          <w:bCs/>
          <w:sz w:val="28"/>
          <w:szCs w:val="24"/>
          <w:lang w:val="en-CA"/>
        </w:rPr>
      </w:pPr>
      <w:bookmarkStart w:id="61" w:name="_Toc219662660"/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 xml:space="preserve">EE6: </w:t>
      </w:r>
      <w:r w:rsidRPr="006F55BB">
        <w:rPr>
          <w:rFonts w:ascii="Times New Roman" w:hAnsi="Times New Roman" w:cs="Times New Roman"/>
          <w:b/>
          <w:bCs/>
          <w:sz w:val="28"/>
          <w:szCs w:val="24"/>
          <w:lang w:val="en-CA"/>
        </w:rPr>
        <w:t>User Representation and Avatars</w:t>
      </w:r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 xml:space="preserve"> (</w:t>
      </w:r>
      <w:r w:rsidR="00C73276">
        <w:rPr>
          <w:rFonts w:ascii="Times New Roman" w:hAnsi="Times New Roman" w:cs="Times New Roman"/>
          <w:b/>
          <w:bCs/>
          <w:sz w:val="28"/>
          <w:szCs w:val="24"/>
          <w:lang w:val="en-CA"/>
        </w:rPr>
        <w:t>closed</w:t>
      </w:r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>)</w:t>
      </w:r>
      <w:bookmarkEnd w:id="61"/>
    </w:p>
    <w:p w14:paraId="7AA1F8D9" w14:textId="0E1BE3D2" w:rsidR="00C73276" w:rsidRPr="00F70D96" w:rsidRDefault="00C73276" w:rsidP="00F70D96">
      <w:pPr>
        <w:widowControl/>
        <w:autoSpaceDE/>
        <w:autoSpaceDN/>
        <w:spacing w:after="200"/>
        <w:jc w:val="both"/>
        <w:rPr>
          <w:rFonts w:ascii="Times New Roman" w:eastAsia="Calibri" w:hAnsi="Times New Roman" w:cs="Times New Roman"/>
        </w:rPr>
      </w:pPr>
      <w:r w:rsidRPr="00353BDD">
        <w:rPr>
          <w:rFonts w:ascii="Times New Roman" w:eastAsia="MS Mincho" w:hAnsi="Times New Roman" w:cs="Times New Roman"/>
          <w:sz w:val="24"/>
        </w:rPr>
        <w:t>EE closed at MPEG #1</w:t>
      </w:r>
      <w:r>
        <w:rPr>
          <w:rFonts w:ascii="Times New Roman" w:eastAsia="MS Mincho" w:hAnsi="Times New Roman" w:cs="Times New Roman"/>
          <w:sz w:val="24"/>
        </w:rPr>
        <w:t>41</w:t>
      </w:r>
      <w:r w:rsidRPr="00F70D96">
        <w:rPr>
          <w:rFonts w:ascii="Times New Roman" w:eastAsia="MS Mincho" w:hAnsi="Times New Roman" w:cs="Times New Roman"/>
          <w:sz w:val="24"/>
        </w:rPr>
        <w:t>. Please see WG03 N0</w:t>
      </w:r>
      <w:r>
        <w:rPr>
          <w:rFonts w:ascii="Times New Roman" w:eastAsia="MS Mincho" w:hAnsi="Times New Roman" w:cs="Times New Roman"/>
          <w:sz w:val="24"/>
        </w:rPr>
        <w:t>687</w:t>
      </w:r>
      <w:r w:rsidRPr="00F70D96">
        <w:rPr>
          <w:rFonts w:ascii="Times New Roman" w:eastAsia="MS Mincho" w:hAnsi="Times New Roman" w:cs="Times New Roman"/>
          <w:sz w:val="24"/>
        </w:rPr>
        <w:t xml:space="preserve"> for the latest description of this EE.</w:t>
      </w:r>
    </w:p>
    <w:p w14:paraId="1F850CB0" w14:textId="77777777" w:rsidR="000D0E4D" w:rsidRDefault="000D0E4D" w:rsidP="000D0E4D">
      <w:pPr>
        <w:numPr>
          <w:ilvl w:val="0"/>
          <w:numId w:val="8"/>
        </w:numPr>
        <w:spacing w:beforeLines="50" w:before="120" w:afterLines="50" w:after="120" w:line="259" w:lineRule="auto"/>
        <w:ind w:left="432" w:hanging="432"/>
        <w:outlineLvl w:val="0"/>
        <w:rPr>
          <w:rFonts w:ascii="Times New Roman" w:hAnsi="Times New Roman" w:cs="Times New Roman"/>
          <w:b/>
          <w:bCs/>
          <w:sz w:val="28"/>
          <w:szCs w:val="24"/>
          <w:lang w:val="en-CA"/>
        </w:rPr>
      </w:pPr>
      <w:bookmarkStart w:id="62" w:name="_Toc125120844"/>
      <w:bookmarkStart w:id="63" w:name="_Toc125121981"/>
      <w:bookmarkStart w:id="64" w:name="_Toc125123118"/>
      <w:bookmarkStart w:id="65" w:name="_Toc125124254"/>
      <w:bookmarkStart w:id="66" w:name="_Toc125125384"/>
      <w:bookmarkStart w:id="67" w:name="_Toc125120845"/>
      <w:bookmarkStart w:id="68" w:name="_Toc125121982"/>
      <w:bookmarkStart w:id="69" w:name="_Toc125123119"/>
      <w:bookmarkStart w:id="70" w:name="_Toc125124255"/>
      <w:bookmarkStart w:id="71" w:name="_Toc125125385"/>
      <w:bookmarkStart w:id="72" w:name="_Toc125120846"/>
      <w:bookmarkStart w:id="73" w:name="_Toc125121983"/>
      <w:bookmarkStart w:id="74" w:name="_Toc125123120"/>
      <w:bookmarkStart w:id="75" w:name="_Toc125124256"/>
      <w:bookmarkStart w:id="76" w:name="_Toc125125386"/>
      <w:bookmarkStart w:id="77" w:name="_Toc125120847"/>
      <w:bookmarkStart w:id="78" w:name="_Toc125121984"/>
      <w:bookmarkStart w:id="79" w:name="_Toc125123121"/>
      <w:bookmarkStart w:id="80" w:name="_Toc125124257"/>
      <w:bookmarkStart w:id="81" w:name="_Toc125125387"/>
      <w:bookmarkStart w:id="82" w:name="_Toc125120848"/>
      <w:bookmarkStart w:id="83" w:name="_Toc125121985"/>
      <w:bookmarkStart w:id="84" w:name="_Toc125123122"/>
      <w:bookmarkStart w:id="85" w:name="_Toc125124258"/>
      <w:bookmarkStart w:id="86" w:name="_Toc125125388"/>
      <w:bookmarkStart w:id="87" w:name="_Toc125120849"/>
      <w:bookmarkStart w:id="88" w:name="_Toc125121986"/>
      <w:bookmarkStart w:id="89" w:name="_Toc125123123"/>
      <w:bookmarkStart w:id="90" w:name="_Toc125124259"/>
      <w:bookmarkStart w:id="91" w:name="_Toc125125389"/>
      <w:bookmarkStart w:id="92" w:name="_Toc125120850"/>
      <w:bookmarkStart w:id="93" w:name="_Toc125121987"/>
      <w:bookmarkStart w:id="94" w:name="_Toc125123124"/>
      <w:bookmarkStart w:id="95" w:name="_Toc125124260"/>
      <w:bookmarkStart w:id="96" w:name="_Toc125125390"/>
      <w:bookmarkStart w:id="97" w:name="_Toc125120851"/>
      <w:bookmarkStart w:id="98" w:name="_Toc125121988"/>
      <w:bookmarkStart w:id="99" w:name="_Toc125123125"/>
      <w:bookmarkStart w:id="100" w:name="_Toc125124261"/>
      <w:bookmarkStart w:id="101" w:name="_Toc125125391"/>
      <w:bookmarkStart w:id="102" w:name="_Toc125120852"/>
      <w:bookmarkStart w:id="103" w:name="_Toc125121989"/>
      <w:bookmarkStart w:id="104" w:name="_Toc125123126"/>
      <w:bookmarkStart w:id="105" w:name="_Toc125124262"/>
      <w:bookmarkStart w:id="106" w:name="_Toc125125392"/>
      <w:bookmarkStart w:id="107" w:name="_Toc125120853"/>
      <w:bookmarkStart w:id="108" w:name="_Toc125121990"/>
      <w:bookmarkStart w:id="109" w:name="_Toc125123127"/>
      <w:bookmarkStart w:id="110" w:name="_Toc125124263"/>
      <w:bookmarkStart w:id="111" w:name="_Toc125125393"/>
      <w:bookmarkStart w:id="112" w:name="_Toc125120854"/>
      <w:bookmarkStart w:id="113" w:name="_Toc125121991"/>
      <w:bookmarkStart w:id="114" w:name="_Toc125123128"/>
      <w:bookmarkStart w:id="115" w:name="_Toc125124264"/>
      <w:bookmarkStart w:id="116" w:name="_Toc125125394"/>
      <w:bookmarkStart w:id="117" w:name="_Toc125120855"/>
      <w:bookmarkStart w:id="118" w:name="_Toc125121992"/>
      <w:bookmarkStart w:id="119" w:name="_Toc125123129"/>
      <w:bookmarkStart w:id="120" w:name="_Toc125124265"/>
      <w:bookmarkStart w:id="121" w:name="_Toc125125395"/>
      <w:bookmarkStart w:id="122" w:name="_Toc125120856"/>
      <w:bookmarkStart w:id="123" w:name="_Toc125121993"/>
      <w:bookmarkStart w:id="124" w:name="_Toc125123130"/>
      <w:bookmarkStart w:id="125" w:name="_Toc125124266"/>
      <w:bookmarkStart w:id="126" w:name="_Toc125125396"/>
      <w:bookmarkStart w:id="127" w:name="_Toc125120857"/>
      <w:bookmarkStart w:id="128" w:name="_Toc125121994"/>
      <w:bookmarkStart w:id="129" w:name="_Toc125123131"/>
      <w:bookmarkStart w:id="130" w:name="_Toc125124267"/>
      <w:bookmarkStart w:id="131" w:name="_Toc125125397"/>
      <w:bookmarkStart w:id="132" w:name="_Toc125120858"/>
      <w:bookmarkStart w:id="133" w:name="_Toc125121995"/>
      <w:bookmarkStart w:id="134" w:name="_Toc125123132"/>
      <w:bookmarkStart w:id="135" w:name="_Toc125124268"/>
      <w:bookmarkStart w:id="136" w:name="_Toc125125398"/>
      <w:bookmarkStart w:id="137" w:name="_Toc125120859"/>
      <w:bookmarkStart w:id="138" w:name="_Toc125121996"/>
      <w:bookmarkStart w:id="139" w:name="_Toc125123133"/>
      <w:bookmarkStart w:id="140" w:name="_Toc125124269"/>
      <w:bookmarkStart w:id="141" w:name="_Toc125125399"/>
      <w:bookmarkStart w:id="142" w:name="_Toc125120860"/>
      <w:bookmarkStart w:id="143" w:name="_Toc125121997"/>
      <w:bookmarkStart w:id="144" w:name="_Toc125123134"/>
      <w:bookmarkStart w:id="145" w:name="_Toc125124270"/>
      <w:bookmarkStart w:id="146" w:name="_Toc125125400"/>
      <w:bookmarkStart w:id="147" w:name="_Toc125120861"/>
      <w:bookmarkStart w:id="148" w:name="_Toc125121998"/>
      <w:bookmarkStart w:id="149" w:name="_Toc125123135"/>
      <w:bookmarkStart w:id="150" w:name="_Toc125124271"/>
      <w:bookmarkStart w:id="151" w:name="_Toc125125401"/>
      <w:bookmarkStart w:id="152" w:name="_Toc125120862"/>
      <w:bookmarkStart w:id="153" w:name="_Toc125121999"/>
      <w:bookmarkStart w:id="154" w:name="_Toc125123136"/>
      <w:bookmarkStart w:id="155" w:name="_Toc125124272"/>
      <w:bookmarkStart w:id="156" w:name="_Toc125125402"/>
      <w:bookmarkStart w:id="157" w:name="_Toc125120863"/>
      <w:bookmarkStart w:id="158" w:name="_Toc125122000"/>
      <w:bookmarkStart w:id="159" w:name="_Toc125123137"/>
      <w:bookmarkStart w:id="160" w:name="_Toc125124273"/>
      <w:bookmarkStart w:id="161" w:name="_Toc125125403"/>
      <w:bookmarkStart w:id="162" w:name="_Toc125120864"/>
      <w:bookmarkStart w:id="163" w:name="_Toc125122001"/>
      <w:bookmarkStart w:id="164" w:name="_Toc125123138"/>
      <w:bookmarkStart w:id="165" w:name="_Toc125124274"/>
      <w:bookmarkStart w:id="166" w:name="_Toc125125404"/>
      <w:bookmarkStart w:id="167" w:name="_Toc125120865"/>
      <w:bookmarkStart w:id="168" w:name="_Toc125122002"/>
      <w:bookmarkStart w:id="169" w:name="_Toc125123139"/>
      <w:bookmarkStart w:id="170" w:name="_Toc125124275"/>
      <w:bookmarkStart w:id="171" w:name="_Toc125125405"/>
      <w:bookmarkStart w:id="172" w:name="_Toc125120866"/>
      <w:bookmarkStart w:id="173" w:name="_Toc125122003"/>
      <w:bookmarkStart w:id="174" w:name="_Toc125123140"/>
      <w:bookmarkStart w:id="175" w:name="_Toc125124276"/>
      <w:bookmarkStart w:id="176" w:name="_Toc125125406"/>
      <w:bookmarkStart w:id="177" w:name="_Toc125120867"/>
      <w:bookmarkStart w:id="178" w:name="_Toc125122004"/>
      <w:bookmarkStart w:id="179" w:name="_Toc125123141"/>
      <w:bookmarkStart w:id="180" w:name="_Toc125124277"/>
      <w:bookmarkStart w:id="181" w:name="_Toc125125407"/>
      <w:bookmarkStart w:id="182" w:name="_Toc125120868"/>
      <w:bookmarkStart w:id="183" w:name="_Toc125122005"/>
      <w:bookmarkStart w:id="184" w:name="_Toc125123142"/>
      <w:bookmarkStart w:id="185" w:name="_Toc125124278"/>
      <w:bookmarkStart w:id="186" w:name="_Toc125125408"/>
      <w:bookmarkStart w:id="187" w:name="_Toc125120869"/>
      <w:bookmarkStart w:id="188" w:name="_Toc125122006"/>
      <w:bookmarkStart w:id="189" w:name="_Toc125123143"/>
      <w:bookmarkStart w:id="190" w:name="_Toc125124279"/>
      <w:bookmarkStart w:id="191" w:name="_Toc125125409"/>
      <w:bookmarkStart w:id="192" w:name="_Toc125120870"/>
      <w:bookmarkStart w:id="193" w:name="_Toc125122007"/>
      <w:bookmarkStart w:id="194" w:name="_Toc125123144"/>
      <w:bookmarkStart w:id="195" w:name="_Toc125124280"/>
      <w:bookmarkStart w:id="196" w:name="_Toc125125410"/>
      <w:bookmarkStart w:id="197" w:name="_Toc125120871"/>
      <w:bookmarkStart w:id="198" w:name="_Toc125122008"/>
      <w:bookmarkStart w:id="199" w:name="_Toc125123145"/>
      <w:bookmarkStart w:id="200" w:name="_Toc125124281"/>
      <w:bookmarkStart w:id="201" w:name="_Toc125125411"/>
      <w:bookmarkStart w:id="202" w:name="_Toc125120872"/>
      <w:bookmarkStart w:id="203" w:name="_Toc125122009"/>
      <w:bookmarkStart w:id="204" w:name="_Toc125123146"/>
      <w:bookmarkStart w:id="205" w:name="_Toc125124282"/>
      <w:bookmarkStart w:id="206" w:name="_Toc125125412"/>
      <w:bookmarkStart w:id="207" w:name="_Toc125120873"/>
      <w:bookmarkStart w:id="208" w:name="_Toc125122010"/>
      <w:bookmarkStart w:id="209" w:name="_Toc125123147"/>
      <w:bookmarkStart w:id="210" w:name="_Toc125124283"/>
      <w:bookmarkStart w:id="211" w:name="_Toc125125413"/>
      <w:bookmarkStart w:id="212" w:name="_Toc125120874"/>
      <w:bookmarkStart w:id="213" w:name="_Toc125122011"/>
      <w:bookmarkStart w:id="214" w:name="_Toc125123148"/>
      <w:bookmarkStart w:id="215" w:name="_Toc125124284"/>
      <w:bookmarkStart w:id="216" w:name="_Toc125125414"/>
      <w:bookmarkStart w:id="217" w:name="_Toc125120880"/>
      <w:bookmarkStart w:id="218" w:name="_Toc125122017"/>
      <w:bookmarkStart w:id="219" w:name="_Toc125123154"/>
      <w:bookmarkStart w:id="220" w:name="_Toc125124290"/>
      <w:bookmarkStart w:id="221" w:name="_Toc125125420"/>
      <w:bookmarkStart w:id="222" w:name="_Toc125120901"/>
      <w:bookmarkStart w:id="223" w:name="_Toc125122038"/>
      <w:bookmarkStart w:id="224" w:name="_Toc125123175"/>
      <w:bookmarkStart w:id="225" w:name="_Toc125124311"/>
      <w:bookmarkStart w:id="226" w:name="_Toc125125441"/>
      <w:bookmarkStart w:id="227" w:name="_Toc125120902"/>
      <w:bookmarkStart w:id="228" w:name="_Toc125122039"/>
      <w:bookmarkStart w:id="229" w:name="_Toc125123176"/>
      <w:bookmarkStart w:id="230" w:name="_Toc125124312"/>
      <w:bookmarkStart w:id="231" w:name="_Toc125125442"/>
      <w:bookmarkStart w:id="232" w:name="_Toc125120903"/>
      <w:bookmarkStart w:id="233" w:name="_Toc125122040"/>
      <w:bookmarkStart w:id="234" w:name="_Toc125123177"/>
      <w:bookmarkStart w:id="235" w:name="_Toc125124313"/>
      <w:bookmarkStart w:id="236" w:name="_Toc125125443"/>
      <w:bookmarkStart w:id="237" w:name="_Toc125120904"/>
      <w:bookmarkStart w:id="238" w:name="_Toc125122041"/>
      <w:bookmarkStart w:id="239" w:name="_Toc125123178"/>
      <w:bookmarkStart w:id="240" w:name="_Toc125124314"/>
      <w:bookmarkStart w:id="241" w:name="_Toc125125444"/>
      <w:bookmarkStart w:id="242" w:name="_Toc125120905"/>
      <w:bookmarkStart w:id="243" w:name="_Toc125122042"/>
      <w:bookmarkStart w:id="244" w:name="_Toc125123179"/>
      <w:bookmarkStart w:id="245" w:name="_Toc125124315"/>
      <w:bookmarkStart w:id="246" w:name="_Toc125125445"/>
      <w:bookmarkStart w:id="247" w:name="_Toc125120906"/>
      <w:bookmarkStart w:id="248" w:name="_Toc125122043"/>
      <w:bookmarkStart w:id="249" w:name="_Toc125123180"/>
      <w:bookmarkStart w:id="250" w:name="_Toc125124316"/>
      <w:bookmarkStart w:id="251" w:name="_Toc125125446"/>
      <w:bookmarkStart w:id="252" w:name="_Toc125120907"/>
      <w:bookmarkStart w:id="253" w:name="_Toc125122044"/>
      <w:bookmarkStart w:id="254" w:name="_Toc125123181"/>
      <w:bookmarkStart w:id="255" w:name="_Toc125124317"/>
      <w:bookmarkStart w:id="256" w:name="_Toc125125447"/>
      <w:bookmarkStart w:id="257" w:name="_Toc125120908"/>
      <w:bookmarkStart w:id="258" w:name="_Toc125122045"/>
      <w:bookmarkStart w:id="259" w:name="_Toc125123182"/>
      <w:bookmarkStart w:id="260" w:name="_Toc125124318"/>
      <w:bookmarkStart w:id="261" w:name="_Toc125125448"/>
      <w:bookmarkStart w:id="262" w:name="_Toc125120909"/>
      <w:bookmarkStart w:id="263" w:name="_Toc125122046"/>
      <w:bookmarkStart w:id="264" w:name="_Toc125123183"/>
      <w:bookmarkStart w:id="265" w:name="_Toc125124319"/>
      <w:bookmarkStart w:id="266" w:name="_Toc125125449"/>
      <w:bookmarkStart w:id="267" w:name="_Toc125120910"/>
      <w:bookmarkStart w:id="268" w:name="_Toc125122047"/>
      <w:bookmarkStart w:id="269" w:name="_Toc125123184"/>
      <w:bookmarkStart w:id="270" w:name="_Toc125124320"/>
      <w:bookmarkStart w:id="271" w:name="_Toc125125450"/>
      <w:bookmarkStart w:id="272" w:name="_Toc125120911"/>
      <w:bookmarkStart w:id="273" w:name="_Toc125122048"/>
      <w:bookmarkStart w:id="274" w:name="_Toc125123185"/>
      <w:bookmarkStart w:id="275" w:name="_Toc125124321"/>
      <w:bookmarkStart w:id="276" w:name="_Toc125125451"/>
      <w:bookmarkStart w:id="277" w:name="_Toc125120912"/>
      <w:bookmarkStart w:id="278" w:name="_Toc125122049"/>
      <w:bookmarkStart w:id="279" w:name="_Toc125123186"/>
      <w:bookmarkStart w:id="280" w:name="_Toc125124322"/>
      <w:bookmarkStart w:id="281" w:name="_Toc125125452"/>
      <w:bookmarkStart w:id="282" w:name="_Toc125120913"/>
      <w:bookmarkStart w:id="283" w:name="_Toc125122050"/>
      <w:bookmarkStart w:id="284" w:name="_Toc125123187"/>
      <w:bookmarkStart w:id="285" w:name="_Toc125124323"/>
      <w:bookmarkStart w:id="286" w:name="_Toc125125453"/>
      <w:bookmarkStart w:id="287" w:name="_Toc125120914"/>
      <w:bookmarkStart w:id="288" w:name="_Toc125122051"/>
      <w:bookmarkStart w:id="289" w:name="_Toc125123188"/>
      <w:bookmarkStart w:id="290" w:name="_Toc125124324"/>
      <w:bookmarkStart w:id="291" w:name="_Toc125125454"/>
      <w:bookmarkStart w:id="292" w:name="_heading=h.xsp0s4gs51cw" w:colFirst="0" w:colLast="0"/>
      <w:bookmarkStart w:id="293" w:name="_Toc125120915"/>
      <w:bookmarkStart w:id="294" w:name="_Toc125122052"/>
      <w:bookmarkStart w:id="295" w:name="_Toc125123189"/>
      <w:bookmarkStart w:id="296" w:name="_Toc125124325"/>
      <w:bookmarkStart w:id="297" w:name="_Toc125125455"/>
      <w:bookmarkStart w:id="298" w:name="_Toc125120916"/>
      <w:bookmarkStart w:id="299" w:name="_Toc125122053"/>
      <w:bookmarkStart w:id="300" w:name="_Toc125123190"/>
      <w:bookmarkStart w:id="301" w:name="_Toc125124326"/>
      <w:bookmarkStart w:id="302" w:name="_Toc125125456"/>
      <w:bookmarkStart w:id="303" w:name="_Toc125120927"/>
      <w:bookmarkStart w:id="304" w:name="_Toc125122064"/>
      <w:bookmarkStart w:id="305" w:name="_Toc125123201"/>
      <w:bookmarkStart w:id="306" w:name="_Toc125124337"/>
      <w:bookmarkStart w:id="307" w:name="_Toc125125467"/>
      <w:bookmarkStart w:id="308" w:name="_Toc125120928"/>
      <w:bookmarkStart w:id="309" w:name="_Toc125122065"/>
      <w:bookmarkStart w:id="310" w:name="_Toc125123202"/>
      <w:bookmarkStart w:id="311" w:name="_Toc125124338"/>
      <w:bookmarkStart w:id="312" w:name="_Toc125125468"/>
      <w:bookmarkStart w:id="313" w:name="_Toc125120929"/>
      <w:bookmarkStart w:id="314" w:name="_Toc125122066"/>
      <w:bookmarkStart w:id="315" w:name="_Toc125123203"/>
      <w:bookmarkStart w:id="316" w:name="_Toc125124339"/>
      <w:bookmarkStart w:id="317" w:name="_Toc125125469"/>
      <w:bookmarkStart w:id="318" w:name="_Toc125120930"/>
      <w:bookmarkStart w:id="319" w:name="_Toc125122067"/>
      <w:bookmarkStart w:id="320" w:name="_Toc125123204"/>
      <w:bookmarkStart w:id="321" w:name="_Toc125124340"/>
      <w:bookmarkStart w:id="322" w:name="_Toc125125470"/>
      <w:bookmarkStart w:id="323" w:name="_Toc125120931"/>
      <w:bookmarkStart w:id="324" w:name="_Toc125122068"/>
      <w:bookmarkStart w:id="325" w:name="_Toc125123205"/>
      <w:bookmarkStart w:id="326" w:name="_Toc125124341"/>
      <w:bookmarkStart w:id="327" w:name="_Toc125125471"/>
      <w:bookmarkStart w:id="328" w:name="_Toc125120932"/>
      <w:bookmarkStart w:id="329" w:name="_Toc125122069"/>
      <w:bookmarkStart w:id="330" w:name="_Toc125123206"/>
      <w:bookmarkStart w:id="331" w:name="_Toc125124342"/>
      <w:bookmarkStart w:id="332" w:name="_Toc125125472"/>
      <w:bookmarkStart w:id="333" w:name="_Toc125120961"/>
      <w:bookmarkStart w:id="334" w:name="_Toc125122098"/>
      <w:bookmarkStart w:id="335" w:name="_Toc125123235"/>
      <w:bookmarkStart w:id="336" w:name="_Toc125124371"/>
      <w:bookmarkStart w:id="337" w:name="_Toc125125501"/>
      <w:bookmarkStart w:id="338" w:name="_Toc125120996"/>
      <w:bookmarkStart w:id="339" w:name="_Toc125122133"/>
      <w:bookmarkStart w:id="340" w:name="_Toc125123270"/>
      <w:bookmarkStart w:id="341" w:name="_Toc125124406"/>
      <w:bookmarkStart w:id="342" w:name="_Toc125125536"/>
      <w:bookmarkStart w:id="343" w:name="_Toc125120997"/>
      <w:bookmarkStart w:id="344" w:name="_Toc125122134"/>
      <w:bookmarkStart w:id="345" w:name="_Toc125123271"/>
      <w:bookmarkStart w:id="346" w:name="_Toc125124407"/>
      <w:bookmarkStart w:id="347" w:name="_Toc125125537"/>
      <w:bookmarkStart w:id="348" w:name="_Toc125120998"/>
      <w:bookmarkStart w:id="349" w:name="_Toc125122135"/>
      <w:bookmarkStart w:id="350" w:name="_Toc125123272"/>
      <w:bookmarkStart w:id="351" w:name="_Toc125124408"/>
      <w:bookmarkStart w:id="352" w:name="_Toc125125538"/>
      <w:bookmarkStart w:id="353" w:name="_heading=h.a1n3m1rslzjo" w:colFirst="0" w:colLast="0"/>
      <w:bookmarkStart w:id="354" w:name="_Toc125121014"/>
      <w:bookmarkStart w:id="355" w:name="_Toc125122151"/>
      <w:bookmarkStart w:id="356" w:name="_Toc125123288"/>
      <w:bookmarkStart w:id="357" w:name="_Toc125124424"/>
      <w:bookmarkStart w:id="358" w:name="_Toc125125554"/>
      <w:bookmarkStart w:id="359" w:name="_Toc125121015"/>
      <w:bookmarkStart w:id="360" w:name="_Toc125122152"/>
      <w:bookmarkStart w:id="361" w:name="_Toc125123289"/>
      <w:bookmarkStart w:id="362" w:name="_Toc125124425"/>
      <w:bookmarkStart w:id="363" w:name="_Toc125125555"/>
      <w:bookmarkStart w:id="364" w:name="_Toc125121036"/>
      <w:bookmarkStart w:id="365" w:name="_Toc125122173"/>
      <w:bookmarkStart w:id="366" w:name="_Toc125123310"/>
      <w:bookmarkStart w:id="367" w:name="_Toc125124446"/>
      <w:bookmarkStart w:id="368" w:name="_Toc125125576"/>
      <w:bookmarkStart w:id="369" w:name="_Toc125121037"/>
      <w:bookmarkStart w:id="370" w:name="_Toc125122174"/>
      <w:bookmarkStart w:id="371" w:name="_Toc125123311"/>
      <w:bookmarkStart w:id="372" w:name="_Toc125124447"/>
      <w:bookmarkStart w:id="373" w:name="_Toc125125577"/>
      <w:bookmarkStart w:id="374" w:name="_Toc125121038"/>
      <w:bookmarkStart w:id="375" w:name="_Toc125122175"/>
      <w:bookmarkStart w:id="376" w:name="_Toc125123312"/>
      <w:bookmarkStart w:id="377" w:name="_Toc125124448"/>
      <w:bookmarkStart w:id="378" w:name="_Toc125125578"/>
      <w:bookmarkStart w:id="379" w:name="_Toc125121039"/>
      <w:bookmarkStart w:id="380" w:name="_Toc125122176"/>
      <w:bookmarkStart w:id="381" w:name="_Toc125123313"/>
      <w:bookmarkStart w:id="382" w:name="_Toc125124449"/>
      <w:bookmarkStart w:id="383" w:name="_Toc125125579"/>
      <w:bookmarkStart w:id="384" w:name="_Toc125121040"/>
      <w:bookmarkStart w:id="385" w:name="_Toc125122177"/>
      <w:bookmarkStart w:id="386" w:name="_Toc125123314"/>
      <w:bookmarkStart w:id="387" w:name="_Toc125124450"/>
      <w:bookmarkStart w:id="388" w:name="_Toc125125580"/>
      <w:bookmarkStart w:id="389" w:name="_Toc125121041"/>
      <w:bookmarkStart w:id="390" w:name="_Toc125122178"/>
      <w:bookmarkStart w:id="391" w:name="_Toc125123315"/>
      <w:bookmarkStart w:id="392" w:name="_Toc125124451"/>
      <w:bookmarkStart w:id="393" w:name="_Toc125125581"/>
      <w:bookmarkStart w:id="394" w:name="_Toc125121042"/>
      <w:bookmarkStart w:id="395" w:name="_Toc125122179"/>
      <w:bookmarkStart w:id="396" w:name="_Toc125123316"/>
      <w:bookmarkStart w:id="397" w:name="_Toc125124452"/>
      <w:bookmarkStart w:id="398" w:name="_Toc125125582"/>
      <w:bookmarkStart w:id="399" w:name="_Toc125121094"/>
      <w:bookmarkStart w:id="400" w:name="_Toc125122231"/>
      <w:bookmarkStart w:id="401" w:name="_Toc125123368"/>
      <w:bookmarkStart w:id="402" w:name="_Toc125124504"/>
      <w:bookmarkStart w:id="403" w:name="_Toc125125634"/>
      <w:bookmarkStart w:id="404" w:name="_Toc125121095"/>
      <w:bookmarkStart w:id="405" w:name="_Toc125122232"/>
      <w:bookmarkStart w:id="406" w:name="_Toc125123369"/>
      <w:bookmarkStart w:id="407" w:name="_Toc125124505"/>
      <w:bookmarkStart w:id="408" w:name="_Toc125125635"/>
      <w:bookmarkStart w:id="409" w:name="_Toc125121096"/>
      <w:bookmarkStart w:id="410" w:name="_Toc125122233"/>
      <w:bookmarkStart w:id="411" w:name="_Toc125123370"/>
      <w:bookmarkStart w:id="412" w:name="_Toc125124506"/>
      <w:bookmarkStart w:id="413" w:name="_Toc125125636"/>
      <w:bookmarkStart w:id="414" w:name="_Toc125121097"/>
      <w:bookmarkStart w:id="415" w:name="_Toc125122234"/>
      <w:bookmarkStart w:id="416" w:name="_Toc125123371"/>
      <w:bookmarkStart w:id="417" w:name="_Toc125124507"/>
      <w:bookmarkStart w:id="418" w:name="_Toc125125637"/>
      <w:bookmarkStart w:id="419" w:name="_Toc125121098"/>
      <w:bookmarkStart w:id="420" w:name="_Toc125122235"/>
      <w:bookmarkStart w:id="421" w:name="_Toc125123372"/>
      <w:bookmarkStart w:id="422" w:name="_Toc125124508"/>
      <w:bookmarkStart w:id="423" w:name="_Toc125125638"/>
      <w:bookmarkStart w:id="424" w:name="_Toc125121099"/>
      <w:bookmarkStart w:id="425" w:name="_Toc125122236"/>
      <w:bookmarkStart w:id="426" w:name="_Toc125123373"/>
      <w:bookmarkStart w:id="427" w:name="_Toc125124509"/>
      <w:bookmarkStart w:id="428" w:name="_Toc125125639"/>
      <w:bookmarkStart w:id="429" w:name="_Toc125121100"/>
      <w:bookmarkStart w:id="430" w:name="_Toc125122237"/>
      <w:bookmarkStart w:id="431" w:name="_Toc125123374"/>
      <w:bookmarkStart w:id="432" w:name="_Toc125124510"/>
      <w:bookmarkStart w:id="433" w:name="_Toc125125640"/>
      <w:bookmarkStart w:id="434" w:name="_heading=h.h7k4il1mie" w:colFirst="0" w:colLast="0"/>
      <w:bookmarkStart w:id="435" w:name="_Toc125121101"/>
      <w:bookmarkStart w:id="436" w:name="_Toc125122238"/>
      <w:bookmarkStart w:id="437" w:name="_Toc125123375"/>
      <w:bookmarkStart w:id="438" w:name="_Toc125124511"/>
      <w:bookmarkStart w:id="439" w:name="_Toc125125641"/>
      <w:bookmarkStart w:id="440" w:name="_Toc125121102"/>
      <w:bookmarkStart w:id="441" w:name="_Toc125122239"/>
      <w:bookmarkStart w:id="442" w:name="_Toc125123376"/>
      <w:bookmarkStart w:id="443" w:name="_Toc125124512"/>
      <w:bookmarkStart w:id="444" w:name="_Toc125125642"/>
      <w:bookmarkStart w:id="445" w:name="_Toc125121103"/>
      <w:bookmarkStart w:id="446" w:name="_Toc125122240"/>
      <w:bookmarkStart w:id="447" w:name="_Toc125123377"/>
      <w:bookmarkStart w:id="448" w:name="_Toc125124513"/>
      <w:bookmarkStart w:id="449" w:name="_Toc125125643"/>
      <w:bookmarkStart w:id="450" w:name="_Toc125121104"/>
      <w:bookmarkStart w:id="451" w:name="_Toc125122241"/>
      <w:bookmarkStart w:id="452" w:name="_Toc125123378"/>
      <w:bookmarkStart w:id="453" w:name="_Toc125124514"/>
      <w:bookmarkStart w:id="454" w:name="_Toc125125644"/>
      <w:bookmarkStart w:id="455" w:name="_Toc125121105"/>
      <w:bookmarkStart w:id="456" w:name="_Toc125122242"/>
      <w:bookmarkStart w:id="457" w:name="_Toc125123379"/>
      <w:bookmarkStart w:id="458" w:name="_Toc125124515"/>
      <w:bookmarkStart w:id="459" w:name="_Toc125125645"/>
      <w:bookmarkStart w:id="460" w:name="_Toc125121106"/>
      <w:bookmarkStart w:id="461" w:name="_Toc125122243"/>
      <w:bookmarkStart w:id="462" w:name="_Toc125123380"/>
      <w:bookmarkStart w:id="463" w:name="_Toc125124516"/>
      <w:bookmarkStart w:id="464" w:name="_Toc125125646"/>
      <w:bookmarkStart w:id="465" w:name="_Toc125121107"/>
      <w:bookmarkStart w:id="466" w:name="_Toc125122244"/>
      <w:bookmarkStart w:id="467" w:name="_Toc125123381"/>
      <w:bookmarkStart w:id="468" w:name="_Toc125124517"/>
      <w:bookmarkStart w:id="469" w:name="_Toc125125647"/>
      <w:bookmarkStart w:id="470" w:name="_Toc125121108"/>
      <w:bookmarkStart w:id="471" w:name="_Toc125122245"/>
      <w:bookmarkStart w:id="472" w:name="_Toc125123382"/>
      <w:bookmarkStart w:id="473" w:name="_Toc125124518"/>
      <w:bookmarkStart w:id="474" w:name="_Toc125125648"/>
      <w:bookmarkStart w:id="475" w:name="_Toc125121109"/>
      <w:bookmarkStart w:id="476" w:name="_Toc125122246"/>
      <w:bookmarkStart w:id="477" w:name="_Toc125123383"/>
      <w:bookmarkStart w:id="478" w:name="_Toc125124519"/>
      <w:bookmarkStart w:id="479" w:name="_Toc125125649"/>
      <w:bookmarkStart w:id="480" w:name="_Toc125121110"/>
      <w:bookmarkStart w:id="481" w:name="_Toc125122247"/>
      <w:bookmarkStart w:id="482" w:name="_Toc125123384"/>
      <w:bookmarkStart w:id="483" w:name="_Toc125124520"/>
      <w:bookmarkStart w:id="484" w:name="_Toc125125650"/>
      <w:bookmarkStart w:id="485" w:name="_Toc125121111"/>
      <w:bookmarkStart w:id="486" w:name="_Toc125122248"/>
      <w:bookmarkStart w:id="487" w:name="_Toc125123385"/>
      <w:bookmarkStart w:id="488" w:name="_Toc125124521"/>
      <w:bookmarkStart w:id="489" w:name="_Toc125125651"/>
      <w:bookmarkStart w:id="490" w:name="_Toc125121112"/>
      <w:bookmarkStart w:id="491" w:name="_Toc125122249"/>
      <w:bookmarkStart w:id="492" w:name="_Toc125123386"/>
      <w:bookmarkStart w:id="493" w:name="_Toc125124522"/>
      <w:bookmarkStart w:id="494" w:name="_Toc125125652"/>
      <w:bookmarkStart w:id="495" w:name="_Toc125121113"/>
      <w:bookmarkStart w:id="496" w:name="_Toc125122250"/>
      <w:bookmarkStart w:id="497" w:name="_Toc125123387"/>
      <w:bookmarkStart w:id="498" w:name="_Toc125124523"/>
      <w:bookmarkStart w:id="499" w:name="_Toc125125653"/>
      <w:bookmarkStart w:id="500" w:name="_Toc125121114"/>
      <w:bookmarkStart w:id="501" w:name="_Toc125122251"/>
      <w:bookmarkStart w:id="502" w:name="_Toc125123388"/>
      <w:bookmarkStart w:id="503" w:name="_Toc125124524"/>
      <w:bookmarkStart w:id="504" w:name="_Toc125125654"/>
      <w:bookmarkStart w:id="505" w:name="_Toc125121115"/>
      <w:bookmarkStart w:id="506" w:name="_Toc125122252"/>
      <w:bookmarkStart w:id="507" w:name="_Toc125123389"/>
      <w:bookmarkStart w:id="508" w:name="_Toc125124525"/>
      <w:bookmarkStart w:id="509" w:name="_Toc125125655"/>
      <w:bookmarkStart w:id="510" w:name="_Toc125121116"/>
      <w:bookmarkStart w:id="511" w:name="_Toc125122253"/>
      <w:bookmarkStart w:id="512" w:name="_Toc125123390"/>
      <w:bookmarkStart w:id="513" w:name="_Toc125124526"/>
      <w:bookmarkStart w:id="514" w:name="_Toc125125656"/>
      <w:bookmarkStart w:id="515" w:name="_Toc125121117"/>
      <w:bookmarkStart w:id="516" w:name="_Toc125122254"/>
      <w:bookmarkStart w:id="517" w:name="_Toc125123391"/>
      <w:bookmarkStart w:id="518" w:name="_Toc125124527"/>
      <w:bookmarkStart w:id="519" w:name="_Toc125125657"/>
      <w:bookmarkStart w:id="520" w:name="_Toc125121118"/>
      <w:bookmarkStart w:id="521" w:name="_Toc125122255"/>
      <w:bookmarkStart w:id="522" w:name="_Toc125123392"/>
      <w:bookmarkStart w:id="523" w:name="_Toc125124528"/>
      <w:bookmarkStart w:id="524" w:name="_Toc125125658"/>
      <w:bookmarkStart w:id="525" w:name="_Toc125121119"/>
      <w:bookmarkStart w:id="526" w:name="_Toc125122256"/>
      <w:bookmarkStart w:id="527" w:name="_Toc125123393"/>
      <w:bookmarkStart w:id="528" w:name="_Toc125124529"/>
      <w:bookmarkStart w:id="529" w:name="_Toc125125659"/>
      <w:bookmarkStart w:id="530" w:name="_Toc125121120"/>
      <w:bookmarkStart w:id="531" w:name="_Toc125122257"/>
      <w:bookmarkStart w:id="532" w:name="_Toc125123394"/>
      <w:bookmarkStart w:id="533" w:name="_Toc125124530"/>
      <w:bookmarkStart w:id="534" w:name="_Toc125125660"/>
      <w:bookmarkStart w:id="535" w:name="_Toc125121121"/>
      <w:bookmarkStart w:id="536" w:name="_Toc125122258"/>
      <w:bookmarkStart w:id="537" w:name="_Toc125123395"/>
      <w:bookmarkStart w:id="538" w:name="_Toc125124531"/>
      <w:bookmarkStart w:id="539" w:name="_Toc125125661"/>
      <w:bookmarkStart w:id="540" w:name="_Toc125121122"/>
      <w:bookmarkStart w:id="541" w:name="_Toc125122259"/>
      <w:bookmarkStart w:id="542" w:name="_Toc125123396"/>
      <w:bookmarkStart w:id="543" w:name="_Toc125124532"/>
      <w:bookmarkStart w:id="544" w:name="_Toc125125662"/>
      <w:bookmarkStart w:id="545" w:name="_Toc125121123"/>
      <w:bookmarkStart w:id="546" w:name="_Toc125122260"/>
      <w:bookmarkStart w:id="547" w:name="_Toc125123397"/>
      <w:bookmarkStart w:id="548" w:name="_Toc125124533"/>
      <w:bookmarkStart w:id="549" w:name="_Toc125125663"/>
      <w:bookmarkStart w:id="550" w:name="_Toc125121124"/>
      <w:bookmarkStart w:id="551" w:name="_Toc125122261"/>
      <w:bookmarkStart w:id="552" w:name="_Toc125123398"/>
      <w:bookmarkStart w:id="553" w:name="_Toc125124534"/>
      <w:bookmarkStart w:id="554" w:name="_Toc125125664"/>
      <w:bookmarkStart w:id="555" w:name="_Toc125121125"/>
      <w:bookmarkStart w:id="556" w:name="_Toc125122262"/>
      <w:bookmarkStart w:id="557" w:name="_Toc125123399"/>
      <w:bookmarkStart w:id="558" w:name="_Toc125124535"/>
      <w:bookmarkStart w:id="559" w:name="_Toc125125665"/>
      <w:bookmarkStart w:id="560" w:name="_Toc125121126"/>
      <w:bookmarkStart w:id="561" w:name="_Toc125122263"/>
      <w:bookmarkStart w:id="562" w:name="_Toc125123400"/>
      <w:bookmarkStart w:id="563" w:name="_Toc125124536"/>
      <w:bookmarkStart w:id="564" w:name="_Toc125125666"/>
      <w:bookmarkStart w:id="565" w:name="_Toc125121127"/>
      <w:bookmarkStart w:id="566" w:name="_Toc125122264"/>
      <w:bookmarkStart w:id="567" w:name="_Toc125123401"/>
      <w:bookmarkStart w:id="568" w:name="_Toc125124537"/>
      <w:bookmarkStart w:id="569" w:name="_Toc125125667"/>
      <w:bookmarkStart w:id="570" w:name="_Toc125121128"/>
      <w:bookmarkStart w:id="571" w:name="_Toc125122265"/>
      <w:bookmarkStart w:id="572" w:name="_Toc125123402"/>
      <w:bookmarkStart w:id="573" w:name="_Toc125124538"/>
      <w:bookmarkStart w:id="574" w:name="_Toc125125668"/>
      <w:bookmarkStart w:id="575" w:name="_Toc125121129"/>
      <w:bookmarkStart w:id="576" w:name="_Toc125122266"/>
      <w:bookmarkStart w:id="577" w:name="_Toc125123403"/>
      <w:bookmarkStart w:id="578" w:name="_Toc125124539"/>
      <w:bookmarkStart w:id="579" w:name="_Toc125125669"/>
      <w:bookmarkStart w:id="580" w:name="_Toc125121130"/>
      <w:bookmarkStart w:id="581" w:name="_Toc125122267"/>
      <w:bookmarkStart w:id="582" w:name="_Toc125123404"/>
      <w:bookmarkStart w:id="583" w:name="_Toc125124540"/>
      <w:bookmarkStart w:id="584" w:name="_Toc125125670"/>
      <w:bookmarkStart w:id="585" w:name="_Toc125121131"/>
      <w:bookmarkStart w:id="586" w:name="_Toc125122268"/>
      <w:bookmarkStart w:id="587" w:name="_Toc125123405"/>
      <w:bookmarkStart w:id="588" w:name="_Toc125124541"/>
      <w:bookmarkStart w:id="589" w:name="_Toc125125671"/>
      <w:bookmarkStart w:id="590" w:name="_Toc125121132"/>
      <w:bookmarkStart w:id="591" w:name="_Toc125122269"/>
      <w:bookmarkStart w:id="592" w:name="_Toc125123406"/>
      <w:bookmarkStart w:id="593" w:name="_Toc125124542"/>
      <w:bookmarkStart w:id="594" w:name="_Toc125125672"/>
      <w:bookmarkStart w:id="595" w:name="_Toc125121133"/>
      <w:bookmarkStart w:id="596" w:name="_Toc125122270"/>
      <w:bookmarkStart w:id="597" w:name="_Toc125123407"/>
      <w:bookmarkStart w:id="598" w:name="_Toc125124543"/>
      <w:bookmarkStart w:id="599" w:name="_Toc125125673"/>
      <w:bookmarkStart w:id="600" w:name="_Toc125121134"/>
      <w:bookmarkStart w:id="601" w:name="_Toc125122271"/>
      <w:bookmarkStart w:id="602" w:name="_Toc125123408"/>
      <w:bookmarkStart w:id="603" w:name="_Toc125124544"/>
      <w:bookmarkStart w:id="604" w:name="_Toc125125674"/>
      <w:bookmarkStart w:id="605" w:name="_Toc125121135"/>
      <w:bookmarkStart w:id="606" w:name="_Toc125122272"/>
      <w:bookmarkStart w:id="607" w:name="_Toc125123409"/>
      <w:bookmarkStart w:id="608" w:name="_Toc125124545"/>
      <w:bookmarkStart w:id="609" w:name="_Toc125125675"/>
      <w:bookmarkStart w:id="610" w:name="_Toc125121136"/>
      <w:bookmarkStart w:id="611" w:name="_Toc125122273"/>
      <w:bookmarkStart w:id="612" w:name="_Toc125123410"/>
      <w:bookmarkStart w:id="613" w:name="_Toc125124546"/>
      <w:bookmarkStart w:id="614" w:name="_Toc125125676"/>
      <w:bookmarkStart w:id="615" w:name="_Toc125121137"/>
      <w:bookmarkStart w:id="616" w:name="_Toc125122274"/>
      <w:bookmarkStart w:id="617" w:name="_Toc125123411"/>
      <w:bookmarkStart w:id="618" w:name="_Toc125124547"/>
      <w:bookmarkStart w:id="619" w:name="_Toc125125677"/>
      <w:bookmarkStart w:id="620" w:name="_Toc125121138"/>
      <w:bookmarkStart w:id="621" w:name="_Toc125122275"/>
      <w:bookmarkStart w:id="622" w:name="_Toc125123412"/>
      <w:bookmarkStart w:id="623" w:name="_Toc125124548"/>
      <w:bookmarkStart w:id="624" w:name="_Toc125125678"/>
      <w:bookmarkStart w:id="625" w:name="_Toc125121139"/>
      <w:bookmarkStart w:id="626" w:name="_Toc125122276"/>
      <w:bookmarkStart w:id="627" w:name="_Toc125123413"/>
      <w:bookmarkStart w:id="628" w:name="_Toc125124549"/>
      <w:bookmarkStart w:id="629" w:name="_Toc125125679"/>
      <w:bookmarkStart w:id="630" w:name="_Toc125121140"/>
      <w:bookmarkStart w:id="631" w:name="_Toc125122277"/>
      <w:bookmarkStart w:id="632" w:name="_Toc125123414"/>
      <w:bookmarkStart w:id="633" w:name="_Toc125124550"/>
      <w:bookmarkStart w:id="634" w:name="_Toc125125680"/>
      <w:bookmarkStart w:id="635" w:name="_Toc125121141"/>
      <w:bookmarkStart w:id="636" w:name="_Toc125122278"/>
      <w:bookmarkStart w:id="637" w:name="_Toc125123415"/>
      <w:bookmarkStart w:id="638" w:name="_Toc125124551"/>
      <w:bookmarkStart w:id="639" w:name="_Toc125125681"/>
      <w:bookmarkStart w:id="640" w:name="_Toc125121142"/>
      <w:bookmarkStart w:id="641" w:name="_Toc125122279"/>
      <w:bookmarkStart w:id="642" w:name="_Toc125123416"/>
      <w:bookmarkStart w:id="643" w:name="_Toc125124552"/>
      <w:bookmarkStart w:id="644" w:name="_Toc125125682"/>
      <w:bookmarkStart w:id="645" w:name="_Toc125121143"/>
      <w:bookmarkStart w:id="646" w:name="_Toc125122280"/>
      <w:bookmarkStart w:id="647" w:name="_Toc125123417"/>
      <w:bookmarkStart w:id="648" w:name="_Toc125124553"/>
      <w:bookmarkStart w:id="649" w:name="_Toc125125683"/>
      <w:bookmarkStart w:id="650" w:name="_Toc125121144"/>
      <w:bookmarkStart w:id="651" w:name="_Toc125122281"/>
      <w:bookmarkStart w:id="652" w:name="_Toc125123418"/>
      <w:bookmarkStart w:id="653" w:name="_Toc125124554"/>
      <w:bookmarkStart w:id="654" w:name="_Toc125125684"/>
      <w:bookmarkStart w:id="655" w:name="_Toc125121145"/>
      <w:bookmarkStart w:id="656" w:name="_Toc125122282"/>
      <w:bookmarkStart w:id="657" w:name="_Toc125123419"/>
      <w:bookmarkStart w:id="658" w:name="_Toc125124555"/>
      <w:bookmarkStart w:id="659" w:name="_Toc125125685"/>
      <w:bookmarkStart w:id="660" w:name="_Toc125121146"/>
      <w:bookmarkStart w:id="661" w:name="_Toc125122283"/>
      <w:bookmarkStart w:id="662" w:name="_Toc125123420"/>
      <w:bookmarkStart w:id="663" w:name="_Toc125124556"/>
      <w:bookmarkStart w:id="664" w:name="_Toc125125686"/>
      <w:bookmarkStart w:id="665" w:name="_Toc125121147"/>
      <w:bookmarkStart w:id="666" w:name="_Toc125122284"/>
      <w:bookmarkStart w:id="667" w:name="_Toc125123421"/>
      <w:bookmarkStart w:id="668" w:name="_Toc125124557"/>
      <w:bookmarkStart w:id="669" w:name="_Toc125125687"/>
      <w:bookmarkStart w:id="670" w:name="_Toc125121148"/>
      <w:bookmarkStart w:id="671" w:name="_Toc125122285"/>
      <w:bookmarkStart w:id="672" w:name="_Toc125123422"/>
      <w:bookmarkStart w:id="673" w:name="_Toc125124558"/>
      <w:bookmarkStart w:id="674" w:name="_Toc125125688"/>
      <w:bookmarkStart w:id="675" w:name="_Toc125121149"/>
      <w:bookmarkStart w:id="676" w:name="_Toc125122286"/>
      <w:bookmarkStart w:id="677" w:name="_Toc125123423"/>
      <w:bookmarkStart w:id="678" w:name="_Toc125124559"/>
      <w:bookmarkStart w:id="679" w:name="_Toc125125689"/>
      <w:bookmarkStart w:id="680" w:name="_Toc125121150"/>
      <w:bookmarkStart w:id="681" w:name="_Toc125122287"/>
      <w:bookmarkStart w:id="682" w:name="_Toc125123424"/>
      <w:bookmarkStart w:id="683" w:name="_Toc125124560"/>
      <w:bookmarkStart w:id="684" w:name="_Toc125125690"/>
      <w:bookmarkStart w:id="685" w:name="_Toc125121151"/>
      <w:bookmarkStart w:id="686" w:name="_Toc125122288"/>
      <w:bookmarkStart w:id="687" w:name="_Toc125123425"/>
      <w:bookmarkStart w:id="688" w:name="_Toc125124561"/>
      <w:bookmarkStart w:id="689" w:name="_Toc125125691"/>
      <w:bookmarkStart w:id="690" w:name="_Toc125121152"/>
      <w:bookmarkStart w:id="691" w:name="_Toc125122289"/>
      <w:bookmarkStart w:id="692" w:name="_Toc125123426"/>
      <w:bookmarkStart w:id="693" w:name="_Toc125124562"/>
      <w:bookmarkStart w:id="694" w:name="_Toc125125692"/>
      <w:bookmarkStart w:id="695" w:name="_Toc125121464"/>
      <w:bookmarkStart w:id="696" w:name="_Toc125122601"/>
      <w:bookmarkStart w:id="697" w:name="_Toc125123738"/>
      <w:bookmarkStart w:id="698" w:name="_Toc125124874"/>
      <w:bookmarkStart w:id="699" w:name="_Toc125126004"/>
      <w:bookmarkStart w:id="700" w:name="_Toc125121465"/>
      <w:bookmarkStart w:id="701" w:name="_Toc125122602"/>
      <w:bookmarkStart w:id="702" w:name="_Toc125123739"/>
      <w:bookmarkStart w:id="703" w:name="_Toc125124875"/>
      <w:bookmarkStart w:id="704" w:name="_Toc125126005"/>
      <w:bookmarkStart w:id="705" w:name="_Toc125121466"/>
      <w:bookmarkStart w:id="706" w:name="_Toc125122603"/>
      <w:bookmarkStart w:id="707" w:name="_Toc125123740"/>
      <w:bookmarkStart w:id="708" w:name="_Toc125124876"/>
      <w:bookmarkStart w:id="709" w:name="_Toc125126006"/>
      <w:bookmarkStart w:id="710" w:name="_Toc125121467"/>
      <w:bookmarkStart w:id="711" w:name="_Toc125122604"/>
      <w:bookmarkStart w:id="712" w:name="_Toc125123741"/>
      <w:bookmarkStart w:id="713" w:name="_Toc125124877"/>
      <w:bookmarkStart w:id="714" w:name="_Toc125126007"/>
      <w:bookmarkStart w:id="715" w:name="_Toc125121468"/>
      <w:bookmarkStart w:id="716" w:name="_Toc125122605"/>
      <w:bookmarkStart w:id="717" w:name="_Toc125123742"/>
      <w:bookmarkStart w:id="718" w:name="_Toc125124878"/>
      <w:bookmarkStart w:id="719" w:name="_Toc125126008"/>
      <w:bookmarkStart w:id="720" w:name="_Toc125121469"/>
      <w:bookmarkStart w:id="721" w:name="_Toc125122606"/>
      <w:bookmarkStart w:id="722" w:name="_Toc125123743"/>
      <w:bookmarkStart w:id="723" w:name="_Toc125124879"/>
      <w:bookmarkStart w:id="724" w:name="_Toc125126009"/>
      <w:bookmarkStart w:id="725" w:name="_Toc125121483"/>
      <w:bookmarkStart w:id="726" w:name="_Toc125122620"/>
      <w:bookmarkStart w:id="727" w:name="_Toc125123757"/>
      <w:bookmarkStart w:id="728" w:name="_Toc125124893"/>
      <w:bookmarkStart w:id="729" w:name="_Toc125126023"/>
      <w:bookmarkStart w:id="730" w:name="_Toc125121484"/>
      <w:bookmarkStart w:id="731" w:name="_Toc125122621"/>
      <w:bookmarkStart w:id="732" w:name="_Toc125123758"/>
      <w:bookmarkStart w:id="733" w:name="_Toc125124894"/>
      <w:bookmarkStart w:id="734" w:name="_Toc125126024"/>
      <w:bookmarkStart w:id="735" w:name="_Toc125121485"/>
      <w:bookmarkStart w:id="736" w:name="_Toc125122622"/>
      <w:bookmarkStart w:id="737" w:name="_Toc125123759"/>
      <w:bookmarkStart w:id="738" w:name="_Toc125124895"/>
      <w:bookmarkStart w:id="739" w:name="_Toc125126025"/>
      <w:bookmarkStart w:id="740" w:name="_Toc125121486"/>
      <w:bookmarkStart w:id="741" w:name="_Toc125122623"/>
      <w:bookmarkStart w:id="742" w:name="_Toc125123760"/>
      <w:bookmarkStart w:id="743" w:name="_Toc125124896"/>
      <w:bookmarkStart w:id="744" w:name="_Toc125126026"/>
      <w:bookmarkStart w:id="745" w:name="_Toc125121487"/>
      <w:bookmarkStart w:id="746" w:name="_Toc125122624"/>
      <w:bookmarkStart w:id="747" w:name="_Toc125123761"/>
      <w:bookmarkStart w:id="748" w:name="_Toc125124897"/>
      <w:bookmarkStart w:id="749" w:name="_Toc125126027"/>
      <w:bookmarkStart w:id="750" w:name="_Toc125121488"/>
      <w:bookmarkStart w:id="751" w:name="_Toc125122625"/>
      <w:bookmarkStart w:id="752" w:name="_Toc125123762"/>
      <w:bookmarkStart w:id="753" w:name="_Toc125124898"/>
      <w:bookmarkStart w:id="754" w:name="_Toc125126028"/>
      <w:bookmarkStart w:id="755" w:name="_Toc125121489"/>
      <w:bookmarkStart w:id="756" w:name="_Toc125122626"/>
      <w:bookmarkStart w:id="757" w:name="_Toc125123763"/>
      <w:bookmarkStart w:id="758" w:name="_Toc125124899"/>
      <w:bookmarkStart w:id="759" w:name="_Toc125126029"/>
      <w:bookmarkStart w:id="760" w:name="_Toc125121491"/>
      <w:bookmarkStart w:id="761" w:name="_Toc125122628"/>
      <w:bookmarkStart w:id="762" w:name="_Toc125123765"/>
      <w:bookmarkStart w:id="763" w:name="_Toc125124901"/>
      <w:bookmarkStart w:id="764" w:name="_Toc125126031"/>
      <w:bookmarkStart w:id="765" w:name="_Toc125121492"/>
      <w:bookmarkStart w:id="766" w:name="_Toc125122629"/>
      <w:bookmarkStart w:id="767" w:name="_Toc125123766"/>
      <w:bookmarkStart w:id="768" w:name="_Toc125124902"/>
      <w:bookmarkStart w:id="769" w:name="_Toc125126032"/>
      <w:bookmarkStart w:id="770" w:name="_Toc125121493"/>
      <w:bookmarkStart w:id="771" w:name="_Toc125122630"/>
      <w:bookmarkStart w:id="772" w:name="_Toc125123767"/>
      <w:bookmarkStart w:id="773" w:name="_Toc125124903"/>
      <w:bookmarkStart w:id="774" w:name="_Toc125126033"/>
      <w:bookmarkStart w:id="775" w:name="_Toc125121494"/>
      <w:bookmarkStart w:id="776" w:name="_Toc125122631"/>
      <w:bookmarkStart w:id="777" w:name="_Toc125123768"/>
      <w:bookmarkStart w:id="778" w:name="_Toc125124904"/>
      <w:bookmarkStart w:id="779" w:name="_Toc125126034"/>
      <w:bookmarkStart w:id="780" w:name="_Toc125121585"/>
      <w:bookmarkStart w:id="781" w:name="_Toc125122722"/>
      <w:bookmarkStart w:id="782" w:name="_Toc125123859"/>
      <w:bookmarkStart w:id="783" w:name="_Toc125124995"/>
      <w:bookmarkStart w:id="784" w:name="_Toc125126125"/>
      <w:bookmarkStart w:id="785" w:name="_Toc125121586"/>
      <w:bookmarkStart w:id="786" w:name="_Toc125122723"/>
      <w:bookmarkStart w:id="787" w:name="_Toc125123860"/>
      <w:bookmarkStart w:id="788" w:name="_Toc125124996"/>
      <w:bookmarkStart w:id="789" w:name="_Toc125126126"/>
      <w:bookmarkStart w:id="790" w:name="_Toc125121587"/>
      <w:bookmarkStart w:id="791" w:name="_Toc125122724"/>
      <w:bookmarkStart w:id="792" w:name="_Toc125123861"/>
      <w:bookmarkStart w:id="793" w:name="_Toc125124997"/>
      <w:bookmarkStart w:id="794" w:name="_Toc125126127"/>
      <w:bookmarkStart w:id="795" w:name="_Toc125121588"/>
      <w:bookmarkStart w:id="796" w:name="_Toc125122725"/>
      <w:bookmarkStart w:id="797" w:name="_Toc125123862"/>
      <w:bookmarkStart w:id="798" w:name="_Toc125124998"/>
      <w:bookmarkStart w:id="799" w:name="_Toc125126128"/>
      <w:bookmarkStart w:id="800" w:name="_Toc125121589"/>
      <w:bookmarkStart w:id="801" w:name="_Toc125122726"/>
      <w:bookmarkStart w:id="802" w:name="_Toc125123863"/>
      <w:bookmarkStart w:id="803" w:name="_Toc125124999"/>
      <w:bookmarkStart w:id="804" w:name="_Toc125126129"/>
      <w:bookmarkStart w:id="805" w:name="_Toc125121590"/>
      <w:bookmarkStart w:id="806" w:name="_Toc125122727"/>
      <w:bookmarkStart w:id="807" w:name="_Toc125123864"/>
      <w:bookmarkStart w:id="808" w:name="_Toc125125000"/>
      <w:bookmarkStart w:id="809" w:name="_Toc125126130"/>
      <w:bookmarkStart w:id="810" w:name="_Toc125121591"/>
      <w:bookmarkStart w:id="811" w:name="_Toc125122728"/>
      <w:bookmarkStart w:id="812" w:name="_Toc125123865"/>
      <w:bookmarkStart w:id="813" w:name="_Toc125125001"/>
      <w:bookmarkStart w:id="814" w:name="_Toc125126131"/>
      <w:bookmarkStart w:id="815" w:name="_Toc125121592"/>
      <w:bookmarkStart w:id="816" w:name="_Toc125122729"/>
      <w:bookmarkStart w:id="817" w:name="_Toc125123866"/>
      <w:bookmarkStart w:id="818" w:name="_Toc125125002"/>
      <w:bookmarkStart w:id="819" w:name="_Toc125126132"/>
      <w:bookmarkStart w:id="820" w:name="_Toc125121593"/>
      <w:bookmarkStart w:id="821" w:name="_Toc125122730"/>
      <w:bookmarkStart w:id="822" w:name="_Toc125123867"/>
      <w:bookmarkStart w:id="823" w:name="_Toc125125003"/>
      <w:bookmarkStart w:id="824" w:name="_Toc125126133"/>
      <w:bookmarkStart w:id="825" w:name="_Toc125121594"/>
      <w:bookmarkStart w:id="826" w:name="_Toc125122731"/>
      <w:bookmarkStart w:id="827" w:name="_Toc125123868"/>
      <w:bookmarkStart w:id="828" w:name="_Toc125125004"/>
      <w:bookmarkStart w:id="829" w:name="_Toc125126134"/>
      <w:bookmarkStart w:id="830" w:name="_Toc125121595"/>
      <w:bookmarkStart w:id="831" w:name="_Toc125122732"/>
      <w:bookmarkStart w:id="832" w:name="_Toc125123869"/>
      <w:bookmarkStart w:id="833" w:name="_Toc125125005"/>
      <w:bookmarkStart w:id="834" w:name="_Toc125126135"/>
      <w:bookmarkStart w:id="835" w:name="_Toc125121596"/>
      <w:bookmarkStart w:id="836" w:name="_Toc125122733"/>
      <w:bookmarkStart w:id="837" w:name="_Toc125123870"/>
      <w:bookmarkStart w:id="838" w:name="_Toc125125006"/>
      <w:bookmarkStart w:id="839" w:name="_Toc125126136"/>
      <w:bookmarkStart w:id="840" w:name="_Toc125121597"/>
      <w:bookmarkStart w:id="841" w:name="_Toc125122734"/>
      <w:bookmarkStart w:id="842" w:name="_Toc125123871"/>
      <w:bookmarkStart w:id="843" w:name="_Toc125125007"/>
      <w:bookmarkStart w:id="844" w:name="_Toc125126137"/>
      <w:bookmarkStart w:id="845" w:name="_Toc125121598"/>
      <w:bookmarkStart w:id="846" w:name="_Toc125122735"/>
      <w:bookmarkStart w:id="847" w:name="_Toc125123872"/>
      <w:bookmarkStart w:id="848" w:name="_Toc125125008"/>
      <w:bookmarkStart w:id="849" w:name="_Toc125126138"/>
      <w:bookmarkStart w:id="850" w:name="_Toc125121599"/>
      <w:bookmarkStart w:id="851" w:name="_Toc125122736"/>
      <w:bookmarkStart w:id="852" w:name="_Toc125123873"/>
      <w:bookmarkStart w:id="853" w:name="_Toc125125009"/>
      <w:bookmarkStart w:id="854" w:name="_Toc125126139"/>
      <w:bookmarkStart w:id="855" w:name="_Toc125121600"/>
      <w:bookmarkStart w:id="856" w:name="_Toc125122737"/>
      <w:bookmarkStart w:id="857" w:name="_Toc125123874"/>
      <w:bookmarkStart w:id="858" w:name="_Toc125125010"/>
      <w:bookmarkStart w:id="859" w:name="_Toc125126140"/>
      <w:bookmarkStart w:id="860" w:name="_Toc125121601"/>
      <w:bookmarkStart w:id="861" w:name="_Toc125122738"/>
      <w:bookmarkStart w:id="862" w:name="_Toc125123875"/>
      <w:bookmarkStart w:id="863" w:name="_Toc125125011"/>
      <w:bookmarkStart w:id="864" w:name="_Toc125126141"/>
      <w:bookmarkStart w:id="865" w:name="_Toc125121602"/>
      <w:bookmarkStart w:id="866" w:name="_Toc125122739"/>
      <w:bookmarkStart w:id="867" w:name="_Toc125123876"/>
      <w:bookmarkStart w:id="868" w:name="_Toc125125012"/>
      <w:bookmarkStart w:id="869" w:name="_Toc125126142"/>
      <w:bookmarkStart w:id="870" w:name="_Toc125121603"/>
      <w:bookmarkStart w:id="871" w:name="_Toc125122740"/>
      <w:bookmarkStart w:id="872" w:name="_Toc125123877"/>
      <w:bookmarkStart w:id="873" w:name="_Toc125125013"/>
      <w:bookmarkStart w:id="874" w:name="_Toc125126143"/>
      <w:bookmarkStart w:id="875" w:name="_Toc125121604"/>
      <w:bookmarkStart w:id="876" w:name="_Toc125122741"/>
      <w:bookmarkStart w:id="877" w:name="_Toc125123878"/>
      <w:bookmarkStart w:id="878" w:name="_Toc125125014"/>
      <w:bookmarkStart w:id="879" w:name="_Toc125126144"/>
      <w:bookmarkStart w:id="880" w:name="_Toc125121605"/>
      <w:bookmarkStart w:id="881" w:name="_Toc125122742"/>
      <w:bookmarkStart w:id="882" w:name="_Toc125123879"/>
      <w:bookmarkStart w:id="883" w:name="_Toc125125015"/>
      <w:bookmarkStart w:id="884" w:name="_Toc125126145"/>
      <w:bookmarkStart w:id="885" w:name="_Toc125121606"/>
      <w:bookmarkStart w:id="886" w:name="_Toc125122743"/>
      <w:bookmarkStart w:id="887" w:name="_Toc125123880"/>
      <w:bookmarkStart w:id="888" w:name="_Toc125125016"/>
      <w:bookmarkStart w:id="889" w:name="_Toc125126146"/>
      <w:bookmarkStart w:id="890" w:name="_Toc125121607"/>
      <w:bookmarkStart w:id="891" w:name="_Toc125122744"/>
      <w:bookmarkStart w:id="892" w:name="_Toc125123881"/>
      <w:bookmarkStart w:id="893" w:name="_Toc125125017"/>
      <w:bookmarkStart w:id="894" w:name="_Toc125126147"/>
      <w:bookmarkStart w:id="895" w:name="_Toc125121608"/>
      <w:bookmarkStart w:id="896" w:name="_Toc125122745"/>
      <w:bookmarkStart w:id="897" w:name="_Toc125123882"/>
      <w:bookmarkStart w:id="898" w:name="_Toc125125018"/>
      <w:bookmarkStart w:id="899" w:name="_Toc125126148"/>
      <w:bookmarkStart w:id="900" w:name="_Toc125121609"/>
      <w:bookmarkStart w:id="901" w:name="_Toc125122746"/>
      <w:bookmarkStart w:id="902" w:name="_Toc125123883"/>
      <w:bookmarkStart w:id="903" w:name="_Toc125125019"/>
      <w:bookmarkStart w:id="904" w:name="_Toc125126149"/>
      <w:bookmarkStart w:id="905" w:name="_Toc125121610"/>
      <w:bookmarkStart w:id="906" w:name="_Toc125122747"/>
      <w:bookmarkStart w:id="907" w:name="_Toc125123884"/>
      <w:bookmarkStart w:id="908" w:name="_Toc125125020"/>
      <w:bookmarkStart w:id="909" w:name="_Toc125126150"/>
      <w:bookmarkStart w:id="910" w:name="_Toc125121611"/>
      <w:bookmarkStart w:id="911" w:name="_Toc125122748"/>
      <w:bookmarkStart w:id="912" w:name="_Toc125123885"/>
      <w:bookmarkStart w:id="913" w:name="_Toc125125021"/>
      <w:bookmarkStart w:id="914" w:name="_Toc125126151"/>
      <w:bookmarkStart w:id="915" w:name="_Toc125121612"/>
      <w:bookmarkStart w:id="916" w:name="_Toc125122749"/>
      <w:bookmarkStart w:id="917" w:name="_Toc125123886"/>
      <w:bookmarkStart w:id="918" w:name="_Toc125125022"/>
      <w:bookmarkStart w:id="919" w:name="_Toc125126152"/>
      <w:bookmarkStart w:id="920" w:name="_Toc125121613"/>
      <w:bookmarkStart w:id="921" w:name="_Toc125122750"/>
      <w:bookmarkStart w:id="922" w:name="_Toc125123887"/>
      <w:bookmarkStart w:id="923" w:name="_Toc125125023"/>
      <w:bookmarkStart w:id="924" w:name="_Toc125126153"/>
      <w:bookmarkStart w:id="925" w:name="_Toc125121614"/>
      <w:bookmarkStart w:id="926" w:name="_Toc125122751"/>
      <w:bookmarkStart w:id="927" w:name="_Toc125123888"/>
      <w:bookmarkStart w:id="928" w:name="_Toc125125024"/>
      <w:bookmarkStart w:id="929" w:name="_Toc125126154"/>
      <w:bookmarkStart w:id="930" w:name="_Toc125121743"/>
      <w:bookmarkStart w:id="931" w:name="_Toc125122880"/>
      <w:bookmarkStart w:id="932" w:name="_Toc125124017"/>
      <w:bookmarkStart w:id="933" w:name="_Toc125125153"/>
      <w:bookmarkStart w:id="934" w:name="_Toc125126283"/>
      <w:bookmarkStart w:id="935" w:name="_Toc125121744"/>
      <w:bookmarkStart w:id="936" w:name="_Toc125122881"/>
      <w:bookmarkStart w:id="937" w:name="_Toc125124018"/>
      <w:bookmarkStart w:id="938" w:name="_Toc125125154"/>
      <w:bookmarkStart w:id="939" w:name="_Toc125126284"/>
      <w:bookmarkStart w:id="940" w:name="_Toc125121745"/>
      <w:bookmarkStart w:id="941" w:name="_Toc125122882"/>
      <w:bookmarkStart w:id="942" w:name="_Toc125124019"/>
      <w:bookmarkStart w:id="943" w:name="_Toc125125155"/>
      <w:bookmarkStart w:id="944" w:name="_Toc125126285"/>
      <w:bookmarkStart w:id="945" w:name="_Toc125121746"/>
      <w:bookmarkStart w:id="946" w:name="_Toc125122883"/>
      <w:bookmarkStart w:id="947" w:name="_Toc125124020"/>
      <w:bookmarkStart w:id="948" w:name="_Toc125125156"/>
      <w:bookmarkStart w:id="949" w:name="_Toc125126286"/>
      <w:bookmarkStart w:id="950" w:name="_Toc125121747"/>
      <w:bookmarkStart w:id="951" w:name="_Toc125122884"/>
      <w:bookmarkStart w:id="952" w:name="_Toc125124021"/>
      <w:bookmarkStart w:id="953" w:name="_Toc125125157"/>
      <w:bookmarkStart w:id="954" w:name="_Toc125126287"/>
      <w:bookmarkStart w:id="955" w:name="_Toc125121748"/>
      <w:bookmarkStart w:id="956" w:name="_Toc125122885"/>
      <w:bookmarkStart w:id="957" w:name="_Toc125124022"/>
      <w:bookmarkStart w:id="958" w:name="_Toc125125158"/>
      <w:bookmarkStart w:id="959" w:name="_Toc125126288"/>
      <w:bookmarkStart w:id="960" w:name="_Toc125121749"/>
      <w:bookmarkStart w:id="961" w:name="_Toc125122886"/>
      <w:bookmarkStart w:id="962" w:name="_Toc125124023"/>
      <w:bookmarkStart w:id="963" w:name="_Toc125125159"/>
      <w:bookmarkStart w:id="964" w:name="_Toc125126289"/>
      <w:bookmarkStart w:id="965" w:name="_Toc125121750"/>
      <w:bookmarkStart w:id="966" w:name="_Toc125122887"/>
      <w:bookmarkStart w:id="967" w:name="_Toc125124024"/>
      <w:bookmarkStart w:id="968" w:name="_Toc125125160"/>
      <w:bookmarkStart w:id="969" w:name="_Toc125126290"/>
      <w:bookmarkStart w:id="970" w:name="_Toc125121751"/>
      <w:bookmarkStart w:id="971" w:name="_Toc125122888"/>
      <w:bookmarkStart w:id="972" w:name="_Toc125124025"/>
      <w:bookmarkStart w:id="973" w:name="_Toc125125161"/>
      <w:bookmarkStart w:id="974" w:name="_Toc125126291"/>
      <w:bookmarkStart w:id="975" w:name="_Toc125121752"/>
      <w:bookmarkStart w:id="976" w:name="_Toc125122889"/>
      <w:bookmarkStart w:id="977" w:name="_Toc125124026"/>
      <w:bookmarkStart w:id="978" w:name="_Toc125125162"/>
      <w:bookmarkStart w:id="979" w:name="_Toc125126292"/>
      <w:bookmarkStart w:id="980" w:name="_Toc125121753"/>
      <w:bookmarkStart w:id="981" w:name="_Toc125122890"/>
      <w:bookmarkStart w:id="982" w:name="_Toc125124027"/>
      <w:bookmarkStart w:id="983" w:name="_Toc125125163"/>
      <w:bookmarkStart w:id="984" w:name="_Toc125126293"/>
      <w:bookmarkStart w:id="985" w:name="_Toc125121754"/>
      <w:bookmarkStart w:id="986" w:name="_Toc125122891"/>
      <w:bookmarkStart w:id="987" w:name="_Toc125124028"/>
      <w:bookmarkStart w:id="988" w:name="_Toc125125164"/>
      <w:bookmarkStart w:id="989" w:name="_Toc125126294"/>
      <w:bookmarkStart w:id="990" w:name="_Toc125121755"/>
      <w:bookmarkStart w:id="991" w:name="_Toc125122892"/>
      <w:bookmarkStart w:id="992" w:name="_Toc125124029"/>
      <w:bookmarkStart w:id="993" w:name="_Toc125125165"/>
      <w:bookmarkStart w:id="994" w:name="_Toc125126295"/>
      <w:bookmarkStart w:id="995" w:name="_Toc125121756"/>
      <w:bookmarkStart w:id="996" w:name="_Toc125122893"/>
      <w:bookmarkStart w:id="997" w:name="_Toc125124030"/>
      <w:bookmarkStart w:id="998" w:name="_Toc125125166"/>
      <w:bookmarkStart w:id="999" w:name="_Toc125126296"/>
      <w:bookmarkStart w:id="1000" w:name="_Toc125121757"/>
      <w:bookmarkStart w:id="1001" w:name="_Toc125122894"/>
      <w:bookmarkStart w:id="1002" w:name="_Toc125124031"/>
      <w:bookmarkStart w:id="1003" w:name="_Toc125125167"/>
      <w:bookmarkStart w:id="1004" w:name="_Toc125126297"/>
      <w:bookmarkStart w:id="1005" w:name="_Toc125121758"/>
      <w:bookmarkStart w:id="1006" w:name="_Toc125122895"/>
      <w:bookmarkStart w:id="1007" w:name="_Toc125124032"/>
      <w:bookmarkStart w:id="1008" w:name="_Toc125125168"/>
      <w:bookmarkStart w:id="1009" w:name="_Toc125126298"/>
      <w:bookmarkStart w:id="1010" w:name="_Toc125121759"/>
      <w:bookmarkStart w:id="1011" w:name="_Toc125122896"/>
      <w:bookmarkStart w:id="1012" w:name="_Toc125124033"/>
      <w:bookmarkStart w:id="1013" w:name="_Toc125125169"/>
      <w:bookmarkStart w:id="1014" w:name="_Toc125126299"/>
      <w:bookmarkStart w:id="1015" w:name="_Toc125121760"/>
      <w:bookmarkStart w:id="1016" w:name="_Toc125122897"/>
      <w:bookmarkStart w:id="1017" w:name="_Toc125124034"/>
      <w:bookmarkStart w:id="1018" w:name="_Toc125125170"/>
      <w:bookmarkStart w:id="1019" w:name="_Toc125126300"/>
      <w:bookmarkStart w:id="1020" w:name="_Toc125121761"/>
      <w:bookmarkStart w:id="1021" w:name="_Toc125122898"/>
      <w:bookmarkStart w:id="1022" w:name="_Toc125124035"/>
      <w:bookmarkStart w:id="1023" w:name="_Toc125125171"/>
      <w:bookmarkStart w:id="1024" w:name="_Toc125126301"/>
      <w:bookmarkStart w:id="1025" w:name="_Toc125121762"/>
      <w:bookmarkStart w:id="1026" w:name="_Toc125122899"/>
      <w:bookmarkStart w:id="1027" w:name="_Toc125124036"/>
      <w:bookmarkStart w:id="1028" w:name="_Toc125125172"/>
      <w:bookmarkStart w:id="1029" w:name="_Toc125126302"/>
      <w:bookmarkStart w:id="1030" w:name="_Toc125121763"/>
      <w:bookmarkStart w:id="1031" w:name="_Toc125122900"/>
      <w:bookmarkStart w:id="1032" w:name="_Toc125124037"/>
      <w:bookmarkStart w:id="1033" w:name="_Toc125125173"/>
      <w:bookmarkStart w:id="1034" w:name="_Toc125126303"/>
      <w:bookmarkStart w:id="1035" w:name="_Toc125121764"/>
      <w:bookmarkStart w:id="1036" w:name="_Toc125122901"/>
      <w:bookmarkStart w:id="1037" w:name="_Toc125124038"/>
      <w:bookmarkStart w:id="1038" w:name="_Toc125125174"/>
      <w:bookmarkStart w:id="1039" w:name="_Toc125126304"/>
      <w:bookmarkStart w:id="1040" w:name="_Toc125121797"/>
      <w:bookmarkStart w:id="1041" w:name="_Toc125122934"/>
      <w:bookmarkStart w:id="1042" w:name="_Toc125124071"/>
      <w:bookmarkStart w:id="1043" w:name="_Toc125125207"/>
      <w:bookmarkStart w:id="1044" w:name="_Toc125126337"/>
      <w:bookmarkStart w:id="1045" w:name="_Toc125121798"/>
      <w:bookmarkStart w:id="1046" w:name="_Toc125122935"/>
      <w:bookmarkStart w:id="1047" w:name="_Toc125124072"/>
      <w:bookmarkStart w:id="1048" w:name="_Toc125125208"/>
      <w:bookmarkStart w:id="1049" w:name="_Toc125126338"/>
      <w:bookmarkStart w:id="1050" w:name="_Toc125121799"/>
      <w:bookmarkStart w:id="1051" w:name="_Toc125122936"/>
      <w:bookmarkStart w:id="1052" w:name="_Toc125124073"/>
      <w:bookmarkStart w:id="1053" w:name="_Toc125125209"/>
      <w:bookmarkStart w:id="1054" w:name="_Toc125126339"/>
      <w:bookmarkStart w:id="1055" w:name="_Toc125121800"/>
      <w:bookmarkStart w:id="1056" w:name="_Toc125122937"/>
      <w:bookmarkStart w:id="1057" w:name="_Toc125124074"/>
      <w:bookmarkStart w:id="1058" w:name="_Toc125125210"/>
      <w:bookmarkStart w:id="1059" w:name="_Toc125126340"/>
      <w:bookmarkStart w:id="1060" w:name="_Toc125121801"/>
      <w:bookmarkStart w:id="1061" w:name="_Toc125122938"/>
      <w:bookmarkStart w:id="1062" w:name="_Toc125124075"/>
      <w:bookmarkStart w:id="1063" w:name="_Toc125125211"/>
      <w:bookmarkStart w:id="1064" w:name="_Toc125126341"/>
      <w:bookmarkStart w:id="1065" w:name="_Toc125121802"/>
      <w:bookmarkStart w:id="1066" w:name="_Toc125122939"/>
      <w:bookmarkStart w:id="1067" w:name="_Toc125124076"/>
      <w:bookmarkStart w:id="1068" w:name="_Toc125125212"/>
      <w:bookmarkStart w:id="1069" w:name="_Toc125126342"/>
      <w:bookmarkStart w:id="1070" w:name="_Toc125121803"/>
      <w:bookmarkStart w:id="1071" w:name="_Toc125122940"/>
      <w:bookmarkStart w:id="1072" w:name="_Toc125124077"/>
      <w:bookmarkStart w:id="1073" w:name="_Toc125125213"/>
      <w:bookmarkStart w:id="1074" w:name="_Toc125126343"/>
      <w:bookmarkStart w:id="1075" w:name="_Toc125121804"/>
      <w:bookmarkStart w:id="1076" w:name="_Toc125122941"/>
      <w:bookmarkStart w:id="1077" w:name="_Toc125124078"/>
      <w:bookmarkStart w:id="1078" w:name="_Toc125125214"/>
      <w:bookmarkStart w:id="1079" w:name="_Toc125126344"/>
      <w:bookmarkStart w:id="1080" w:name="_Toc125121805"/>
      <w:bookmarkStart w:id="1081" w:name="_Toc125122942"/>
      <w:bookmarkStart w:id="1082" w:name="_Toc125124079"/>
      <w:bookmarkStart w:id="1083" w:name="_Toc125125215"/>
      <w:bookmarkStart w:id="1084" w:name="_Toc125126345"/>
      <w:bookmarkStart w:id="1085" w:name="_Toc125121806"/>
      <w:bookmarkStart w:id="1086" w:name="_Toc125122943"/>
      <w:bookmarkStart w:id="1087" w:name="_Toc125124080"/>
      <w:bookmarkStart w:id="1088" w:name="_Toc125125216"/>
      <w:bookmarkStart w:id="1089" w:name="_Toc125126346"/>
      <w:bookmarkStart w:id="1090" w:name="_Toc125121807"/>
      <w:bookmarkStart w:id="1091" w:name="_Toc125122944"/>
      <w:bookmarkStart w:id="1092" w:name="_Toc125124081"/>
      <w:bookmarkStart w:id="1093" w:name="_Toc125125217"/>
      <w:bookmarkStart w:id="1094" w:name="_Toc125126347"/>
      <w:bookmarkStart w:id="1095" w:name="_Toc125121808"/>
      <w:bookmarkStart w:id="1096" w:name="_Toc125122945"/>
      <w:bookmarkStart w:id="1097" w:name="_Toc125124082"/>
      <w:bookmarkStart w:id="1098" w:name="_Toc125125218"/>
      <w:bookmarkStart w:id="1099" w:name="_Toc125126348"/>
      <w:bookmarkStart w:id="1100" w:name="_Toc125121809"/>
      <w:bookmarkStart w:id="1101" w:name="_Toc125122946"/>
      <w:bookmarkStart w:id="1102" w:name="_Toc125124083"/>
      <w:bookmarkStart w:id="1103" w:name="_Toc125125219"/>
      <w:bookmarkStart w:id="1104" w:name="_Toc125126349"/>
      <w:bookmarkStart w:id="1105" w:name="_Toc125121810"/>
      <w:bookmarkStart w:id="1106" w:name="_Toc125122947"/>
      <w:bookmarkStart w:id="1107" w:name="_Toc125124084"/>
      <w:bookmarkStart w:id="1108" w:name="_Toc125125220"/>
      <w:bookmarkStart w:id="1109" w:name="_Toc125126350"/>
      <w:bookmarkStart w:id="1110" w:name="_Toc125121843"/>
      <w:bookmarkStart w:id="1111" w:name="_Toc125122980"/>
      <w:bookmarkStart w:id="1112" w:name="_Toc125124117"/>
      <w:bookmarkStart w:id="1113" w:name="_Toc125125253"/>
      <w:bookmarkStart w:id="1114" w:name="_Toc125126383"/>
      <w:bookmarkStart w:id="1115" w:name="_Toc125121844"/>
      <w:bookmarkStart w:id="1116" w:name="_Toc125122981"/>
      <w:bookmarkStart w:id="1117" w:name="_Toc125124118"/>
      <w:bookmarkStart w:id="1118" w:name="_Toc125125254"/>
      <w:bookmarkStart w:id="1119" w:name="_Toc125126384"/>
      <w:bookmarkStart w:id="1120" w:name="_Toc125121845"/>
      <w:bookmarkStart w:id="1121" w:name="_Toc125122982"/>
      <w:bookmarkStart w:id="1122" w:name="_Toc125124119"/>
      <w:bookmarkStart w:id="1123" w:name="_Toc125125255"/>
      <w:bookmarkStart w:id="1124" w:name="_Toc125126385"/>
      <w:bookmarkStart w:id="1125" w:name="_Toc125121846"/>
      <w:bookmarkStart w:id="1126" w:name="_Toc125122983"/>
      <w:bookmarkStart w:id="1127" w:name="_Toc125124120"/>
      <w:bookmarkStart w:id="1128" w:name="_Toc125125256"/>
      <w:bookmarkStart w:id="1129" w:name="_Toc125126386"/>
      <w:bookmarkStart w:id="1130" w:name="_Toc125121847"/>
      <w:bookmarkStart w:id="1131" w:name="_Toc125122984"/>
      <w:bookmarkStart w:id="1132" w:name="_Toc125124121"/>
      <w:bookmarkStart w:id="1133" w:name="_Toc125125257"/>
      <w:bookmarkStart w:id="1134" w:name="_Toc125126387"/>
      <w:bookmarkStart w:id="1135" w:name="_Toc125121848"/>
      <w:bookmarkStart w:id="1136" w:name="_Toc125122985"/>
      <w:bookmarkStart w:id="1137" w:name="_Toc125124122"/>
      <w:bookmarkStart w:id="1138" w:name="_Toc125125258"/>
      <w:bookmarkStart w:id="1139" w:name="_Toc125126388"/>
      <w:bookmarkStart w:id="1140" w:name="_Toc125121849"/>
      <w:bookmarkStart w:id="1141" w:name="_Toc125122986"/>
      <w:bookmarkStart w:id="1142" w:name="_Toc125124123"/>
      <w:bookmarkStart w:id="1143" w:name="_Toc125125259"/>
      <w:bookmarkStart w:id="1144" w:name="_Toc125126389"/>
      <w:bookmarkStart w:id="1145" w:name="_Toc125121850"/>
      <w:bookmarkStart w:id="1146" w:name="_Toc125122987"/>
      <w:bookmarkStart w:id="1147" w:name="_Toc125124124"/>
      <w:bookmarkStart w:id="1148" w:name="_Toc125125260"/>
      <w:bookmarkStart w:id="1149" w:name="_Toc125126390"/>
      <w:bookmarkStart w:id="1150" w:name="_Toc125121851"/>
      <w:bookmarkStart w:id="1151" w:name="_Toc125122988"/>
      <w:bookmarkStart w:id="1152" w:name="_Toc125124125"/>
      <w:bookmarkStart w:id="1153" w:name="_Toc125125261"/>
      <w:bookmarkStart w:id="1154" w:name="_Toc125126391"/>
      <w:bookmarkStart w:id="1155" w:name="_Toc125121852"/>
      <w:bookmarkStart w:id="1156" w:name="_Toc125122989"/>
      <w:bookmarkStart w:id="1157" w:name="_Toc125124126"/>
      <w:bookmarkStart w:id="1158" w:name="_Toc125125262"/>
      <w:bookmarkStart w:id="1159" w:name="_Toc125126392"/>
      <w:bookmarkStart w:id="1160" w:name="_Toc125121853"/>
      <w:bookmarkStart w:id="1161" w:name="_Toc125122990"/>
      <w:bookmarkStart w:id="1162" w:name="_Toc125124127"/>
      <w:bookmarkStart w:id="1163" w:name="_Toc125125263"/>
      <w:bookmarkStart w:id="1164" w:name="_Toc125126393"/>
      <w:bookmarkStart w:id="1165" w:name="_Toc125121854"/>
      <w:bookmarkStart w:id="1166" w:name="_Toc125122991"/>
      <w:bookmarkStart w:id="1167" w:name="_Toc125124128"/>
      <w:bookmarkStart w:id="1168" w:name="_Toc125125264"/>
      <w:bookmarkStart w:id="1169" w:name="_Toc125126394"/>
      <w:bookmarkStart w:id="1170" w:name="_Toc125121855"/>
      <w:bookmarkStart w:id="1171" w:name="_Toc125122992"/>
      <w:bookmarkStart w:id="1172" w:name="_Toc125124129"/>
      <w:bookmarkStart w:id="1173" w:name="_Toc125125265"/>
      <w:bookmarkStart w:id="1174" w:name="_Toc125126395"/>
      <w:bookmarkStart w:id="1175" w:name="_Toc125121856"/>
      <w:bookmarkStart w:id="1176" w:name="_Toc125122993"/>
      <w:bookmarkStart w:id="1177" w:name="_Toc125124130"/>
      <w:bookmarkStart w:id="1178" w:name="_Toc125125266"/>
      <w:bookmarkStart w:id="1179" w:name="_Toc125126396"/>
      <w:bookmarkStart w:id="1180" w:name="_Toc125121857"/>
      <w:bookmarkStart w:id="1181" w:name="_Toc125122994"/>
      <w:bookmarkStart w:id="1182" w:name="_Toc125124131"/>
      <w:bookmarkStart w:id="1183" w:name="_Toc125125267"/>
      <w:bookmarkStart w:id="1184" w:name="_Toc125126397"/>
      <w:bookmarkStart w:id="1185" w:name="_Toc125121858"/>
      <w:bookmarkStart w:id="1186" w:name="_Toc125122995"/>
      <w:bookmarkStart w:id="1187" w:name="_Toc125124132"/>
      <w:bookmarkStart w:id="1188" w:name="_Toc125125268"/>
      <w:bookmarkStart w:id="1189" w:name="_Toc125126398"/>
      <w:bookmarkStart w:id="1190" w:name="_Toc125121859"/>
      <w:bookmarkStart w:id="1191" w:name="_Toc125122996"/>
      <w:bookmarkStart w:id="1192" w:name="_Toc125124133"/>
      <w:bookmarkStart w:id="1193" w:name="_Toc125125269"/>
      <w:bookmarkStart w:id="1194" w:name="_Toc125126399"/>
      <w:bookmarkStart w:id="1195" w:name="_Toc125121860"/>
      <w:bookmarkStart w:id="1196" w:name="_Toc125122997"/>
      <w:bookmarkStart w:id="1197" w:name="_Toc125124134"/>
      <w:bookmarkStart w:id="1198" w:name="_Toc125125270"/>
      <w:bookmarkStart w:id="1199" w:name="_Toc125126400"/>
      <w:bookmarkStart w:id="1200" w:name="_Toc125121861"/>
      <w:bookmarkStart w:id="1201" w:name="_Toc125122998"/>
      <w:bookmarkStart w:id="1202" w:name="_Toc125124135"/>
      <w:bookmarkStart w:id="1203" w:name="_Toc125125271"/>
      <w:bookmarkStart w:id="1204" w:name="_Toc125126401"/>
      <w:bookmarkStart w:id="1205" w:name="_Toc125121862"/>
      <w:bookmarkStart w:id="1206" w:name="_Toc125122999"/>
      <w:bookmarkStart w:id="1207" w:name="_Toc125124136"/>
      <w:bookmarkStart w:id="1208" w:name="_Toc125125272"/>
      <w:bookmarkStart w:id="1209" w:name="_Toc125126402"/>
      <w:bookmarkStart w:id="1210" w:name="_Toc125121863"/>
      <w:bookmarkStart w:id="1211" w:name="_Toc125123000"/>
      <w:bookmarkStart w:id="1212" w:name="_Toc125124137"/>
      <w:bookmarkStart w:id="1213" w:name="_Toc125125273"/>
      <w:bookmarkStart w:id="1214" w:name="_Toc125126403"/>
      <w:bookmarkStart w:id="1215" w:name="_Toc125121864"/>
      <w:bookmarkStart w:id="1216" w:name="_Toc125123001"/>
      <w:bookmarkStart w:id="1217" w:name="_Toc125124138"/>
      <w:bookmarkStart w:id="1218" w:name="_Toc125125274"/>
      <w:bookmarkStart w:id="1219" w:name="_Toc125126404"/>
      <w:bookmarkStart w:id="1220" w:name="_Toc125121865"/>
      <w:bookmarkStart w:id="1221" w:name="_Toc125123002"/>
      <w:bookmarkStart w:id="1222" w:name="_Toc125124139"/>
      <w:bookmarkStart w:id="1223" w:name="_Toc125125275"/>
      <w:bookmarkStart w:id="1224" w:name="_Toc125126405"/>
      <w:bookmarkStart w:id="1225" w:name="_Toc125121866"/>
      <w:bookmarkStart w:id="1226" w:name="_Toc125123003"/>
      <w:bookmarkStart w:id="1227" w:name="_Toc125124140"/>
      <w:bookmarkStart w:id="1228" w:name="_Toc125125276"/>
      <w:bookmarkStart w:id="1229" w:name="_Toc125126406"/>
      <w:bookmarkStart w:id="1230" w:name="_Toc125121867"/>
      <w:bookmarkStart w:id="1231" w:name="_Toc125123004"/>
      <w:bookmarkStart w:id="1232" w:name="_Toc125124141"/>
      <w:bookmarkStart w:id="1233" w:name="_Toc125125277"/>
      <w:bookmarkStart w:id="1234" w:name="_Toc125126407"/>
      <w:bookmarkStart w:id="1235" w:name="_Toc125121868"/>
      <w:bookmarkStart w:id="1236" w:name="_Toc125123005"/>
      <w:bookmarkStart w:id="1237" w:name="_Toc125124142"/>
      <w:bookmarkStart w:id="1238" w:name="_Toc125125278"/>
      <w:bookmarkStart w:id="1239" w:name="_Toc125126408"/>
      <w:bookmarkStart w:id="1240" w:name="_Toc125121869"/>
      <w:bookmarkStart w:id="1241" w:name="_Toc125123006"/>
      <w:bookmarkStart w:id="1242" w:name="_Toc125124143"/>
      <w:bookmarkStart w:id="1243" w:name="_Toc125125279"/>
      <w:bookmarkStart w:id="1244" w:name="_Toc125126409"/>
      <w:bookmarkStart w:id="1245" w:name="_Toc125121870"/>
      <w:bookmarkStart w:id="1246" w:name="_Toc125123007"/>
      <w:bookmarkStart w:id="1247" w:name="_Toc125124144"/>
      <w:bookmarkStart w:id="1248" w:name="_Toc125125280"/>
      <w:bookmarkStart w:id="1249" w:name="_Toc125126410"/>
      <w:bookmarkStart w:id="1250" w:name="_Toc125121871"/>
      <w:bookmarkStart w:id="1251" w:name="_Toc125123008"/>
      <w:bookmarkStart w:id="1252" w:name="_Toc125124145"/>
      <w:bookmarkStart w:id="1253" w:name="_Toc125125281"/>
      <w:bookmarkStart w:id="1254" w:name="_Toc125126411"/>
      <w:bookmarkStart w:id="1255" w:name="_Toc125121872"/>
      <w:bookmarkStart w:id="1256" w:name="_Toc125123009"/>
      <w:bookmarkStart w:id="1257" w:name="_Toc125124146"/>
      <w:bookmarkStart w:id="1258" w:name="_Toc125125282"/>
      <w:bookmarkStart w:id="1259" w:name="_Toc125126412"/>
      <w:bookmarkStart w:id="1260" w:name="_Toc125121873"/>
      <w:bookmarkStart w:id="1261" w:name="_Toc125123010"/>
      <w:bookmarkStart w:id="1262" w:name="_Toc125124147"/>
      <w:bookmarkStart w:id="1263" w:name="_Toc125125283"/>
      <w:bookmarkStart w:id="1264" w:name="_Toc125126413"/>
      <w:bookmarkStart w:id="1265" w:name="_Toc125121874"/>
      <w:bookmarkStart w:id="1266" w:name="_Toc125123011"/>
      <w:bookmarkStart w:id="1267" w:name="_Toc125124148"/>
      <w:bookmarkStart w:id="1268" w:name="_Toc125125284"/>
      <w:bookmarkStart w:id="1269" w:name="_Toc125126414"/>
      <w:bookmarkStart w:id="1270" w:name="_Toc125121875"/>
      <w:bookmarkStart w:id="1271" w:name="_Toc125123012"/>
      <w:bookmarkStart w:id="1272" w:name="_Toc125124149"/>
      <w:bookmarkStart w:id="1273" w:name="_Toc125125285"/>
      <w:bookmarkStart w:id="1274" w:name="_Toc125126415"/>
      <w:bookmarkStart w:id="1275" w:name="_Toc125121876"/>
      <w:bookmarkStart w:id="1276" w:name="_Toc125123013"/>
      <w:bookmarkStart w:id="1277" w:name="_Toc125124150"/>
      <w:bookmarkStart w:id="1278" w:name="_Toc125125286"/>
      <w:bookmarkStart w:id="1279" w:name="_Toc125126416"/>
      <w:bookmarkStart w:id="1280" w:name="_Toc125121877"/>
      <w:bookmarkStart w:id="1281" w:name="_Toc125123014"/>
      <w:bookmarkStart w:id="1282" w:name="_Toc125124151"/>
      <w:bookmarkStart w:id="1283" w:name="_Toc125125287"/>
      <w:bookmarkStart w:id="1284" w:name="_Toc125126417"/>
      <w:bookmarkStart w:id="1285" w:name="_Toc125121878"/>
      <w:bookmarkStart w:id="1286" w:name="_Toc125123015"/>
      <w:bookmarkStart w:id="1287" w:name="_Toc125124152"/>
      <w:bookmarkStart w:id="1288" w:name="_Toc125125288"/>
      <w:bookmarkStart w:id="1289" w:name="_Toc125126418"/>
      <w:bookmarkStart w:id="1290" w:name="_Toc125121879"/>
      <w:bookmarkStart w:id="1291" w:name="_Toc125123016"/>
      <w:bookmarkStart w:id="1292" w:name="_Toc125124153"/>
      <w:bookmarkStart w:id="1293" w:name="_Toc125125289"/>
      <w:bookmarkStart w:id="1294" w:name="_Toc125126419"/>
      <w:bookmarkStart w:id="1295" w:name="_Toc125121880"/>
      <w:bookmarkStart w:id="1296" w:name="_Toc125123017"/>
      <w:bookmarkStart w:id="1297" w:name="_Toc125124154"/>
      <w:bookmarkStart w:id="1298" w:name="_Toc125125290"/>
      <w:bookmarkStart w:id="1299" w:name="_Toc125126420"/>
      <w:bookmarkStart w:id="1300" w:name="_Toc125121881"/>
      <w:bookmarkStart w:id="1301" w:name="_Toc125123018"/>
      <w:bookmarkStart w:id="1302" w:name="_Toc125124155"/>
      <w:bookmarkStart w:id="1303" w:name="_Toc125125291"/>
      <w:bookmarkStart w:id="1304" w:name="_Toc125126421"/>
      <w:bookmarkStart w:id="1305" w:name="_Toc125121882"/>
      <w:bookmarkStart w:id="1306" w:name="_Toc125123019"/>
      <w:bookmarkStart w:id="1307" w:name="_Toc125124156"/>
      <w:bookmarkStart w:id="1308" w:name="_Toc125125292"/>
      <w:bookmarkStart w:id="1309" w:name="_Toc125126422"/>
      <w:bookmarkStart w:id="1310" w:name="_Toc125121883"/>
      <w:bookmarkStart w:id="1311" w:name="_Toc125123020"/>
      <w:bookmarkStart w:id="1312" w:name="_Toc125124157"/>
      <w:bookmarkStart w:id="1313" w:name="_Toc125125293"/>
      <w:bookmarkStart w:id="1314" w:name="_Toc125126423"/>
      <w:bookmarkStart w:id="1315" w:name="_Toc125121884"/>
      <w:bookmarkStart w:id="1316" w:name="_Toc125123021"/>
      <w:bookmarkStart w:id="1317" w:name="_Toc125124158"/>
      <w:bookmarkStart w:id="1318" w:name="_Toc125125294"/>
      <w:bookmarkStart w:id="1319" w:name="_Toc125126424"/>
      <w:bookmarkStart w:id="1320" w:name="_Toc125121885"/>
      <w:bookmarkStart w:id="1321" w:name="_Toc125123022"/>
      <w:bookmarkStart w:id="1322" w:name="_Toc125124159"/>
      <w:bookmarkStart w:id="1323" w:name="_Toc125125295"/>
      <w:bookmarkStart w:id="1324" w:name="_Toc125126425"/>
      <w:bookmarkStart w:id="1325" w:name="_Toc125121886"/>
      <w:bookmarkStart w:id="1326" w:name="_Toc125123023"/>
      <w:bookmarkStart w:id="1327" w:name="_Toc125124160"/>
      <w:bookmarkStart w:id="1328" w:name="_Toc125125296"/>
      <w:bookmarkStart w:id="1329" w:name="_Toc125126426"/>
      <w:bookmarkStart w:id="1330" w:name="_Toc125121887"/>
      <w:bookmarkStart w:id="1331" w:name="_Toc125123024"/>
      <w:bookmarkStart w:id="1332" w:name="_Toc125124161"/>
      <w:bookmarkStart w:id="1333" w:name="_Toc125125297"/>
      <w:bookmarkStart w:id="1334" w:name="_Toc125126427"/>
      <w:bookmarkStart w:id="1335" w:name="_Toc125121888"/>
      <w:bookmarkStart w:id="1336" w:name="_Toc125123025"/>
      <w:bookmarkStart w:id="1337" w:name="_Toc125124162"/>
      <w:bookmarkStart w:id="1338" w:name="_Toc125125298"/>
      <w:bookmarkStart w:id="1339" w:name="_Toc125126428"/>
      <w:bookmarkStart w:id="1340" w:name="_Toc125121889"/>
      <w:bookmarkStart w:id="1341" w:name="_Toc125123026"/>
      <w:bookmarkStart w:id="1342" w:name="_Toc125124163"/>
      <w:bookmarkStart w:id="1343" w:name="_Toc125125299"/>
      <w:bookmarkStart w:id="1344" w:name="_Toc125126429"/>
      <w:bookmarkStart w:id="1345" w:name="_Toc125121890"/>
      <w:bookmarkStart w:id="1346" w:name="_Toc125123027"/>
      <w:bookmarkStart w:id="1347" w:name="_Toc125124164"/>
      <w:bookmarkStart w:id="1348" w:name="_Toc125125300"/>
      <w:bookmarkStart w:id="1349" w:name="_Toc125126430"/>
      <w:bookmarkStart w:id="1350" w:name="_Toc125121891"/>
      <w:bookmarkStart w:id="1351" w:name="_Toc125123028"/>
      <w:bookmarkStart w:id="1352" w:name="_Toc125124165"/>
      <w:bookmarkStart w:id="1353" w:name="_Toc125125301"/>
      <w:bookmarkStart w:id="1354" w:name="_Toc125126431"/>
      <w:bookmarkStart w:id="1355" w:name="_Toc125121892"/>
      <w:bookmarkStart w:id="1356" w:name="_Toc125123029"/>
      <w:bookmarkStart w:id="1357" w:name="_Toc125124166"/>
      <w:bookmarkStart w:id="1358" w:name="_Toc125125302"/>
      <w:bookmarkStart w:id="1359" w:name="_Toc125126432"/>
      <w:bookmarkStart w:id="1360" w:name="_Toc125121893"/>
      <w:bookmarkStart w:id="1361" w:name="_Toc125123030"/>
      <w:bookmarkStart w:id="1362" w:name="_Toc125124167"/>
      <w:bookmarkStart w:id="1363" w:name="_Toc125125303"/>
      <w:bookmarkStart w:id="1364" w:name="_Toc125126433"/>
      <w:bookmarkStart w:id="1365" w:name="_Toc125121894"/>
      <w:bookmarkStart w:id="1366" w:name="_Toc125123031"/>
      <w:bookmarkStart w:id="1367" w:name="_Toc125124168"/>
      <w:bookmarkStart w:id="1368" w:name="_Toc125125304"/>
      <w:bookmarkStart w:id="1369" w:name="_Toc125126434"/>
      <w:bookmarkStart w:id="1370" w:name="_Toc125121895"/>
      <w:bookmarkStart w:id="1371" w:name="_Toc125123032"/>
      <w:bookmarkStart w:id="1372" w:name="_Toc125124169"/>
      <w:bookmarkStart w:id="1373" w:name="_Toc125125305"/>
      <w:bookmarkStart w:id="1374" w:name="_Toc125126435"/>
      <w:bookmarkStart w:id="1375" w:name="_Toc125121896"/>
      <w:bookmarkStart w:id="1376" w:name="_Toc125123033"/>
      <w:bookmarkStart w:id="1377" w:name="_Toc125124170"/>
      <w:bookmarkStart w:id="1378" w:name="_Toc125125306"/>
      <w:bookmarkStart w:id="1379" w:name="_Toc125126436"/>
      <w:bookmarkStart w:id="1380" w:name="_Toc125121897"/>
      <w:bookmarkStart w:id="1381" w:name="_Toc125123034"/>
      <w:bookmarkStart w:id="1382" w:name="_Toc125124171"/>
      <w:bookmarkStart w:id="1383" w:name="_Toc125125307"/>
      <w:bookmarkStart w:id="1384" w:name="_Toc125126437"/>
      <w:bookmarkStart w:id="1385" w:name="_Toc125121898"/>
      <w:bookmarkStart w:id="1386" w:name="_Toc125123035"/>
      <w:bookmarkStart w:id="1387" w:name="_Toc125124172"/>
      <w:bookmarkStart w:id="1388" w:name="_Toc125125308"/>
      <w:bookmarkStart w:id="1389" w:name="_Toc125126438"/>
      <w:bookmarkStart w:id="1390" w:name="_Toc125121909"/>
      <w:bookmarkStart w:id="1391" w:name="_Toc125123046"/>
      <w:bookmarkStart w:id="1392" w:name="_Toc125124183"/>
      <w:bookmarkStart w:id="1393" w:name="_Toc125125319"/>
      <w:bookmarkStart w:id="1394" w:name="_Toc125126449"/>
      <w:bookmarkStart w:id="1395" w:name="_Toc125121910"/>
      <w:bookmarkStart w:id="1396" w:name="_Toc125123047"/>
      <w:bookmarkStart w:id="1397" w:name="_Toc125124184"/>
      <w:bookmarkStart w:id="1398" w:name="_Toc125125320"/>
      <w:bookmarkStart w:id="1399" w:name="_Toc125126450"/>
      <w:bookmarkStart w:id="1400" w:name="_Toc125121911"/>
      <w:bookmarkStart w:id="1401" w:name="_Toc125123048"/>
      <w:bookmarkStart w:id="1402" w:name="_Toc125124185"/>
      <w:bookmarkStart w:id="1403" w:name="_Toc125125321"/>
      <w:bookmarkStart w:id="1404" w:name="_Toc125126451"/>
      <w:bookmarkStart w:id="1405" w:name="_Toc125121912"/>
      <w:bookmarkStart w:id="1406" w:name="_Toc125123049"/>
      <w:bookmarkStart w:id="1407" w:name="_Toc125124186"/>
      <w:bookmarkStart w:id="1408" w:name="_Toc125125322"/>
      <w:bookmarkStart w:id="1409" w:name="_Toc125126452"/>
      <w:bookmarkStart w:id="1410" w:name="_Toc125121913"/>
      <w:bookmarkStart w:id="1411" w:name="_Toc125123050"/>
      <w:bookmarkStart w:id="1412" w:name="_Toc125124187"/>
      <w:bookmarkStart w:id="1413" w:name="_Toc125125323"/>
      <w:bookmarkStart w:id="1414" w:name="_Toc125126453"/>
      <w:bookmarkStart w:id="1415" w:name="_Toc125121914"/>
      <w:bookmarkStart w:id="1416" w:name="_Toc125123051"/>
      <w:bookmarkStart w:id="1417" w:name="_Toc125124188"/>
      <w:bookmarkStart w:id="1418" w:name="_Toc125125324"/>
      <w:bookmarkStart w:id="1419" w:name="_Toc125126454"/>
      <w:bookmarkStart w:id="1420" w:name="_Toc125121915"/>
      <w:bookmarkStart w:id="1421" w:name="_Toc125123052"/>
      <w:bookmarkStart w:id="1422" w:name="_Toc125124189"/>
      <w:bookmarkStart w:id="1423" w:name="_Toc125125325"/>
      <w:bookmarkStart w:id="1424" w:name="_Toc125126455"/>
      <w:bookmarkStart w:id="1425" w:name="_Toc125121916"/>
      <w:bookmarkStart w:id="1426" w:name="_Toc125123053"/>
      <w:bookmarkStart w:id="1427" w:name="_Toc125124190"/>
      <w:bookmarkStart w:id="1428" w:name="_Toc125125326"/>
      <w:bookmarkStart w:id="1429" w:name="_Toc125126456"/>
      <w:bookmarkStart w:id="1430" w:name="_Toc125121917"/>
      <w:bookmarkStart w:id="1431" w:name="_Toc125123054"/>
      <w:bookmarkStart w:id="1432" w:name="_Toc125124191"/>
      <w:bookmarkStart w:id="1433" w:name="_Toc125125327"/>
      <w:bookmarkStart w:id="1434" w:name="_Toc125126457"/>
      <w:bookmarkStart w:id="1435" w:name="_Toc125121918"/>
      <w:bookmarkStart w:id="1436" w:name="_Toc125123055"/>
      <w:bookmarkStart w:id="1437" w:name="_Toc125124192"/>
      <w:bookmarkStart w:id="1438" w:name="_Toc125125328"/>
      <w:bookmarkStart w:id="1439" w:name="_Toc125126458"/>
      <w:bookmarkStart w:id="1440" w:name="_Toc125121919"/>
      <w:bookmarkStart w:id="1441" w:name="_Toc125123056"/>
      <w:bookmarkStart w:id="1442" w:name="_Toc125124193"/>
      <w:bookmarkStart w:id="1443" w:name="_Toc125125329"/>
      <w:bookmarkStart w:id="1444" w:name="_Toc125126459"/>
      <w:bookmarkStart w:id="1445" w:name="_Toc125121920"/>
      <w:bookmarkStart w:id="1446" w:name="_Toc125123057"/>
      <w:bookmarkStart w:id="1447" w:name="_Toc125124194"/>
      <w:bookmarkStart w:id="1448" w:name="_Toc125125330"/>
      <w:bookmarkStart w:id="1449" w:name="_Toc125126460"/>
      <w:bookmarkStart w:id="1450" w:name="_Toc125121921"/>
      <w:bookmarkStart w:id="1451" w:name="_Toc125123058"/>
      <w:bookmarkStart w:id="1452" w:name="_Toc125124195"/>
      <w:bookmarkStart w:id="1453" w:name="_Toc125125331"/>
      <w:bookmarkStart w:id="1454" w:name="_Toc125126461"/>
      <w:bookmarkStart w:id="1455" w:name="_Toc125121942"/>
      <w:bookmarkStart w:id="1456" w:name="_Toc125123079"/>
      <w:bookmarkStart w:id="1457" w:name="_Toc125124216"/>
      <w:bookmarkStart w:id="1458" w:name="_Toc125125352"/>
      <w:bookmarkStart w:id="1459" w:name="_Toc125126482"/>
      <w:bookmarkStart w:id="1460" w:name="_Toc125121943"/>
      <w:bookmarkStart w:id="1461" w:name="_Toc125123080"/>
      <w:bookmarkStart w:id="1462" w:name="_Toc125124217"/>
      <w:bookmarkStart w:id="1463" w:name="_Toc125125353"/>
      <w:bookmarkStart w:id="1464" w:name="_Toc125126483"/>
      <w:bookmarkStart w:id="1465" w:name="_Toc125121944"/>
      <w:bookmarkStart w:id="1466" w:name="_Toc125123081"/>
      <w:bookmarkStart w:id="1467" w:name="_Toc125124218"/>
      <w:bookmarkStart w:id="1468" w:name="_Toc125125354"/>
      <w:bookmarkStart w:id="1469" w:name="_Toc125126484"/>
      <w:bookmarkStart w:id="1470" w:name="_Toc125121945"/>
      <w:bookmarkStart w:id="1471" w:name="_Toc125123082"/>
      <w:bookmarkStart w:id="1472" w:name="_Toc125124219"/>
      <w:bookmarkStart w:id="1473" w:name="_Toc125125355"/>
      <w:bookmarkStart w:id="1474" w:name="_Toc125126485"/>
      <w:bookmarkStart w:id="1475" w:name="_Toc125121946"/>
      <w:bookmarkStart w:id="1476" w:name="_Toc125123083"/>
      <w:bookmarkStart w:id="1477" w:name="_Toc125124220"/>
      <w:bookmarkStart w:id="1478" w:name="_Toc125125356"/>
      <w:bookmarkStart w:id="1479" w:name="_Toc125126486"/>
      <w:bookmarkStart w:id="1480" w:name="_Toc125121947"/>
      <w:bookmarkStart w:id="1481" w:name="_Toc125123084"/>
      <w:bookmarkStart w:id="1482" w:name="_Toc125124221"/>
      <w:bookmarkStart w:id="1483" w:name="_Toc125125357"/>
      <w:bookmarkStart w:id="1484" w:name="_Toc125126487"/>
      <w:bookmarkStart w:id="1485" w:name="_Toc125121948"/>
      <w:bookmarkStart w:id="1486" w:name="_Toc125123085"/>
      <w:bookmarkStart w:id="1487" w:name="_Toc125124222"/>
      <w:bookmarkStart w:id="1488" w:name="_Toc125125358"/>
      <w:bookmarkStart w:id="1489" w:name="_Toc125126488"/>
      <w:bookmarkStart w:id="1490" w:name="_Toc125121949"/>
      <w:bookmarkStart w:id="1491" w:name="_Toc125123086"/>
      <w:bookmarkStart w:id="1492" w:name="_Toc125124223"/>
      <w:bookmarkStart w:id="1493" w:name="_Toc125125359"/>
      <w:bookmarkStart w:id="1494" w:name="_Toc125126489"/>
      <w:bookmarkStart w:id="1495" w:name="_Toc125121950"/>
      <w:bookmarkStart w:id="1496" w:name="_Toc125123087"/>
      <w:bookmarkStart w:id="1497" w:name="_Toc125124224"/>
      <w:bookmarkStart w:id="1498" w:name="_Toc125125360"/>
      <w:bookmarkStart w:id="1499" w:name="_Toc125126490"/>
      <w:bookmarkStart w:id="1500" w:name="_Toc125121951"/>
      <w:bookmarkStart w:id="1501" w:name="_Toc125123088"/>
      <w:bookmarkStart w:id="1502" w:name="_Toc125124225"/>
      <w:bookmarkStart w:id="1503" w:name="_Toc125125361"/>
      <w:bookmarkStart w:id="1504" w:name="_Toc125126491"/>
      <w:bookmarkStart w:id="1505" w:name="_Toc125121952"/>
      <w:bookmarkStart w:id="1506" w:name="_Toc125123089"/>
      <w:bookmarkStart w:id="1507" w:name="_Toc125124226"/>
      <w:bookmarkStart w:id="1508" w:name="_Toc125125362"/>
      <w:bookmarkStart w:id="1509" w:name="_Toc125126492"/>
      <w:bookmarkStart w:id="1510" w:name="_Toc125121953"/>
      <w:bookmarkStart w:id="1511" w:name="_Toc125123090"/>
      <w:bookmarkStart w:id="1512" w:name="_Toc125124227"/>
      <w:bookmarkStart w:id="1513" w:name="_Toc125125363"/>
      <w:bookmarkStart w:id="1514" w:name="_Toc125126493"/>
      <w:bookmarkStart w:id="1515" w:name="_Toc125121954"/>
      <w:bookmarkStart w:id="1516" w:name="_Toc125123091"/>
      <w:bookmarkStart w:id="1517" w:name="_Toc125124228"/>
      <w:bookmarkStart w:id="1518" w:name="_Toc125125364"/>
      <w:bookmarkStart w:id="1519" w:name="_Toc125126494"/>
      <w:bookmarkStart w:id="1520" w:name="_Toc125121955"/>
      <w:bookmarkStart w:id="1521" w:name="_Toc125123092"/>
      <w:bookmarkStart w:id="1522" w:name="_Toc125124229"/>
      <w:bookmarkStart w:id="1523" w:name="_Toc125125365"/>
      <w:bookmarkStart w:id="1524" w:name="_Toc125126495"/>
      <w:bookmarkStart w:id="1525" w:name="_Toc125121956"/>
      <w:bookmarkStart w:id="1526" w:name="_Toc125123093"/>
      <w:bookmarkStart w:id="1527" w:name="_Toc125124230"/>
      <w:bookmarkStart w:id="1528" w:name="_Toc125125366"/>
      <w:bookmarkStart w:id="1529" w:name="_Toc125126496"/>
      <w:bookmarkStart w:id="1530" w:name="_Toc125121957"/>
      <w:bookmarkStart w:id="1531" w:name="_Toc125123094"/>
      <w:bookmarkStart w:id="1532" w:name="_Toc125124231"/>
      <w:bookmarkStart w:id="1533" w:name="_Toc125125367"/>
      <w:bookmarkStart w:id="1534" w:name="_Toc125126497"/>
      <w:bookmarkStart w:id="1535" w:name="_Toc125121958"/>
      <w:bookmarkStart w:id="1536" w:name="_Toc125123095"/>
      <w:bookmarkStart w:id="1537" w:name="_Toc125124232"/>
      <w:bookmarkStart w:id="1538" w:name="_Toc125125368"/>
      <w:bookmarkStart w:id="1539" w:name="_Toc125126498"/>
      <w:bookmarkStart w:id="1540" w:name="_Toc125121959"/>
      <w:bookmarkStart w:id="1541" w:name="_Toc125123096"/>
      <w:bookmarkStart w:id="1542" w:name="_Toc125124233"/>
      <w:bookmarkStart w:id="1543" w:name="_Toc125125369"/>
      <w:bookmarkStart w:id="1544" w:name="_Toc125126499"/>
      <w:bookmarkStart w:id="1545" w:name="_Toc125121960"/>
      <w:bookmarkStart w:id="1546" w:name="_Toc125123097"/>
      <w:bookmarkStart w:id="1547" w:name="_Toc125124234"/>
      <w:bookmarkStart w:id="1548" w:name="_Toc125125370"/>
      <w:bookmarkStart w:id="1549" w:name="_Toc125126500"/>
      <w:bookmarkStart w:id="1550" w:name="_Toc125121961"/>
      <w:bookmarkStart w:id="1551" w:name="_Toc125123098"/>
      <w:bookmarkStart w:id="1552" w:name="_Toc125124235"/>
      <w:bookmarkStart w:id="1553" w:name="_Toc125125371"/>
      <w:bookmarkStart w:id="1554" w:name="_Toc125126501"/>
      <w:bookmarkStart w:id="1555" w:name="_Toc125121962"/>
      <w:bookmarkStart w:id="1556" w:name="_Toc125123099"/>
      <w:bookmarkStart w:id="1557" w:name="_Toc125124236"/>
      <w:bookmarkStart w:id="1558" w:name="_Toc125125372"/>
      <w:bookmarkStart w:id="1559" w:name="_Toc125126502"/>
      <w:bookmarkStart w:id="1560" w:name="_Toc125121963"/>
      <w:bookmarkStart w:id="1561" w:name="_Toc125123100"/>
      <w:bookmarkStart w:id="1562" w:name="_Toc125124237"/>
      <w:bookmarkStart w:id="1563" w:name="_Toc125125373"/>
      <w:bookmarkStart w:id="1564" w:name="_Toc125126503"/>
      <w:bookmarkStart w:id="1565" w:name="_Toc2196626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 xml:space="preserve">EE7: </w:t>
      </w:r>
      <w:r w:rsidRPr="006F55BB">
        <w:rPr>
          <w:rFonts w:ascii="Times New Roman" w:hAnsi="Times New Roman" w:cs="Times New Roman"/>
          <w:b/>
          <w:bCs/>
          <w:sz w:val="28"/>
          <w:szCs w:val="24"/>
          <w:lang w:val="en-CA"/>
        </w:rPr>
        <w:t>AR Anchoring</w:t>
      </w:r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 xml:space="preserve"> (closed)</w:t>
      </w:r>
      <w:bookmarkEnd w:id="1565"/>
    </w:p>
    <w:p w14:paraId="4E448C8F" w14:textId="77777777" w:rsidR="000D0E4D" w:rsidRPr="00A17679" w:rsidRDefault="000D0E4D" w:rsidP="000D0E4D">
      <w:pPr>
        <w:spacing w:after="120"/>
        <w:jc w:val="both"/>
        <w:rPr>
          <w:rFonts w:ascii="Times New Roman" w:hAnsi="Times New Roman" w:cs="Times New Roman"/>
        </w:rPr>
      </w:pPr>
      <w:r w:rsidRPr="00A17679">
        <w:rPr>
          <w:rFonts w:ascii="Times New Roman" w:hAnsi="Times New Roman" w:cs="Times New Roman"/>
        </w:rPr>
        <w:t>EE closed at MPEG #139. Please see WG03 N0540 for the latest description of this EE.</w:t>
      </w:r>
    </w:p>
    <w:p w14:paraId="36D134DF" w14:textId="65834C89" w:rsidR="000D0E4D" w:rsidRDefault="000D0E4D" w:rsidP="000D0E4D">
      <w:pPr>
        <w:numPr>
          <w:ilvl w:val="0"/>
          <w:numId w:val="8"/>
        </w:numPr>
        <w:spacing w:beforeLines="50" w:before="120" w:afterLines="50" w:after="120" w:line="259" w:lineRule="auto"/>
        <w:ind w:left="432" w:hanging="432"/>
        <w:outlineLvl w:val="0"/>
        <w:rPr>
          <w:rFonts w:ascii="Times New Roman" w:hAnsi="Times New Roman" w:cs="Times New Roman"/>
          <w:b/>
          <w:bCs/>
          <w:sz w:val="28"/>
          <w:szCs w:val="24"/>
          <w:lang w:val="en-CA"/>
        </w:rPr>
      </w:pPr>
      <w:bookmarkStart w:id="1566" w:name="_Toc111214821"/>
      <w:bookmarkStart w:id="1567" w:name="_Toc111215392"/>
      <w:bookmarkStart w:id="1568" w:name="_Toc111214822"/>
      <w:bookmarkStart w:id="1569" w:name="_Toc111215393"/>
      <w:bookmarkStart w:id="1570" w:name="_Toc111214823"/>
      <w:bookmarkStart w:id="1571" w:name="_Toc111215394"/>
      <w:bookmarkStart w:id="1572" w:name="_Toc111214824"/>
      <w:bookmarkStart w:id="1573" w:name="_Toc111215395"/>
      <w:bookmarkStart w:id="1574" w:name="_Toc111214825"/>
      <w:bookmarkStart w:id="1575" w:name="_Toc111215396"/>
      <w:bookmarkStart w:id="1576" w:name="_Toc111214826"/>
      <w:bookmarkStart w:id="1577" w:name="_Toc111215397"/>
      <w:bookmarkStart w:id="1578" w:name="_Toc111214827"/>
      <w:bookmarkStart w:id="1579" w:name="_Toc111215398"/>
      <w:bookmarkStart w:id="1580" w:name="_Toc111214828"/>
      <w:bookmarkStart w:id="1581" w:name="_Toc111215399"/>
      <w:bookmarkStart w:id="1582" w:name="_Toc111214829"/>
      <w:bookmarkStart w:id="1583" w:name="_Toc111215400"/>
      <w:bookmarkStart w:id="1584" w:name="_Toc111214830"/>
      <w:bookmarkStart w:id="1585" w:name="_Toc111215401"/>
      <w:bookmarkStart w:id="1586" w:name="_Toc111214831"/>
      <w:bookmarkStart w:id="1587" w:name="_Toc111215402"/>
      <w:bookmarkStart w:id="1588" w:name="_Toc111214832"/>
      <w:bookmarkStart w:id="1589" w:name="_Toc111215403"/>
      <w:bookmarkStart w:id="1590" w:name="_Toc111214833"/>
      <w:bookmarkStart w:id="1591" w:name="_Toc111215404"/>
      <w:bookmarkStart w:id="1592" w:name="_Toc111214834"/>
      <w:bookmarkStart w:id="1593" w:name="_Toc111215405"/>
      <w:bookmarkStart w:id="1594" w:name="_Toc111214835"/>
      <w:bookmarkStart w:id="1595" w:name="_Toc111215406"/>
      <w:bookmarkStart w:id="1596" w:name="_Toc111214836"/>
      <w:bookmarkStart w:id="1597" w:name="_Toc111215407"/>
      <w:bookmarkStart w:id="1598" w:name="_Toc111214837"/>
      <w:bookmarkStart w:id="1599" w:name="_Toc111215408"/>
      <w:bookmarkStart w:id="1600" w:name="_Toc111214838"/>
      <w:bookmarkStart w:id="1601" w:name="_Toc111215409"/>
      <w:bookmarkStart w:id="1602" w:name="_Toc111214839"/>
      <w:bookmarkStart w:id="1603" w:name="_Toc111215410"/>
      <w:bookmarkStart w:id="1604" w:name="_Toc111214840"/>
      <w:bookmarkStart w:id="1605" w:name="_Toc111215411"/>
      <w:bookmarkStart w:id="1606" w:name="_Toc111214841"/>
      <w:bookmarkStart w:id="1607" w:name="_Toc111215412"/>
      <w:bookmarkStart w:id="1608" w:name="_Toc111214842"/>
      <w:bookmarkStart w:id="1609" w:name="_Toc111215413"/>
      <w:bookmarkStart w:id="1610" w:name="_Toc111214843"/>
      <w:bookmarkStart w:id="1611" w:name="_Toc111215414"/>
      <w:bookmarkStart w:id="1612" w:name="_Toc111214844"/>
      <w:bookmarkStart w:id="1613" w:name="_Toc111215415"/>
      <w:bookmarkStart w:id="1614" w:name="_Toc111214845"/>
      <w:bookmarkStart w:id="1615" w:name="_Toc111215416"/>
      <w:bookmarkStart w:id="1616" w:name="_Toc111214846"/>
      <w:bookmarkStart w:id="1617" w:name="_Toc111215417"/>
      <w:bookmarkStart w:id="1618" w:name="_Toc111214847"/>
      <w:bookmarkStart w:id="1619" w:name="_Toc111215418"/>
      <w:bookmarkStart w:id="1620" w:name="_Toc111214848"/>
      <w:bookmarkStart w:id="1621" w:name="_Toc111215419"/>
      <w:bookmarkStart w:id="1622" w:name="_Toc111214849"/>
      <w:bookmarkStart w:id="1623" w:name="_Toc111215420"/>
      <w:bookmarkStart w:id="1624" w:name="_Toc111214850"/>
      <w:bookmarkStart w:id="1625" w:name="_Toc111215421"/>
      <w:bookmarkStart w:id="1626" w:name="_Toc111214851"/>
      <w:bookmarkStart w:id="1627" w:name="_Toc111215422"/>
      <w:bookmarkStart w:id="1628" w:name="_Toc111214852"/>
      <w:bookmarkStart w:id="1629" w:name="_Toc111215423"/>
      <w:bookmarkStart w:id="1630" w:name="_Toc111214853"/>
      <w:bookmarkStart w:id="1631" w:name="_Toc111215424"/>
      <w:bookmarkStart w:id="1632" w:name="_Toc111214854"/>
      <w:bookmarkStart w:id="1633" w:name="_Toc111215425"/>
      <w:bookmarkStart w:id="1634" w:name="_Toc111214855"/>
      <w:bookmarkStart w:id="1635" w:name="_Toc111215426"/>
      <w:bookmarkStart w:id="1636" w:name="_Toc111214856"/>
      <w:bookmarkStart w:id="1637" w:name="_Toc111215427"/>
      <w:bookmarkStart w:id="1638" w:name="_Toc111214857"/>
      <w:bookmarkStart w:id="1639" w:name="_Toc111215428"/>
      <w:bookmarkStart w:id="1640" w:name="_Toc111214858"/>
      <w:bookmarkStart w:id="1641" w:name="_Toc111215429"/>
      <w:bookmarkStart w:id="1642" w:name="_Toc111214859"/>
      <w:bookmarkStart w:id="1643" w:name="_Toc111215430"/>
      <w:bookmarkStart w:id="1644" w:name="_Toc111214860"/>
      <w:bookmarkStart w:id="1645" w:name="_Toc111215431"/>
      <w:bookmarkStart w:id="1646" w:name="_Toc111214861"/>
      <w:bookmarkStart w:id="1647" w:name="_Toc111215432"/>
      <w:bookmarkStart w:id="1648" w:name="_Toc111214862"/>
      <w:bookmarkStart w:id="1649" w:name="_Toc111215433"/>
      <w:bookmarkStart w:id="1650" w:name="_Toc111214868"/>
      <w:bookmarkStart w:id="1651" w:name="_Toc111215439"/>
      <w:bookmarkStart w:id="1652" w:name="_Toc111214893"/>
      <w:bookmarkStart w:id="1653" w:name="_Toc111215464"/>
      <w:bookmarkStart w:id="1654" w:name="_Toc111214894"/>
      <w:bookmarkStart w:id="1655" w:name="_Toc111215465"/>
      <w:bookmarkStart w:id="1656" w:name="_Toc111214895"/>
      <w:bookmarkStart w:id="1657" w:name="_Toc111215466"/>
      <w:bookmarkStart w:id="1658" w:name="_Toc111214896"/>
      <w:bookmarkStart w:id="1659" w:name="_Toc111215467"/>
      <w:bookmarkStart w:id="1660" w:name="_Toc111214897"/>
      <w:bookmarkStart w:id="1661" w:name="_Toc111215468"/>
      <w:bookmarkStart w:id="1662" w:name="_Toc111214898"/>
      <w:bookmarkStart w:id="1663" w:name="_Toc111215469"/>
      <w:bookmarkStart w:id="1664" w:name="_Toc111214899"/>
      <w:bookmarkStart w:id="1665" w:name="_Toc111215470"/>
      <w:bookmarkStart w:id="1666" w:name="_Toc111214900"/>
      <w:bookmarkStart w:id="1667" w:name="_Toc111215471"/>
      <w:bookmarkStart w:id="1668" w:name="_Toc111214901"/>
      <w:bookmarkStart w:id="1669" w:name="_Toc111215472"/>
      <w:bookmarkStart w:id="1670" w:name="_Toc111214902"/>
      <w:bookmarkStart w:id="1671" w:name="_Toc111215473"/>
      <w:bookmarkStart w:id="1672" w:name="_Toc111214903"/>
      <w:bookmarkStart w:id="1673" w:name="_Toc111215474"/>
      <w:bookmarkStart w:id="1674" w:name="_Toc111214904"/>
      <w:bookmarkStart w:id="1675" w:name="_Toc111215475"/>
      <w:bookmarkStart w:id="1676" w:name="_Toc111214905"/>
      <w:bookmarkStart w:id="1677" w:name="_Toc111215476"/>
      <w:bookmarkStart w:id="1678" w:name="_Toc111214906"/>
      <w:bookmarkStart w:id="1679" w:name="_Toc111215477"/>
      <w:bookmarkStart w:id="1680" w:name="_Toc111214907"/>
      <w:bookmarkStart w:id="1681" w:name="_Toc111215478"/>
      <w:bookmarkStart w:id="1682" w:name="_Toc111214908"/>
      <w:bookmarkStart w:id="1683" w:name="_Toc111215479"/>
      <w:bookmarkStart w:id="1684" w:name="_Toc111214909"/>
      <w:bookmarkStart w:id="1685" w:name="_Toc111215480"/>
      <w:bookmarkStart w:id="1686" w:name="_Toc111214910"/>
      <w:bookmarkStart w:id="1687" w:name="_Toc111215481"/>
      <w:bookmarkStart w:id="1688" w:name="_Toc111214911"/>
      <w:bookmarkStart w:id="1689" w:name="_Toc111215482"/>
      <w:bookmarkStart w:id="1690" w:name="_Toc111214912"/>
      <w:bookmarkStart w:id="1691" w:name="_Toc111215483"/>
      <w:bookmarkStart w:id="1692" w:name="_Toc111214913"/>
      <w:bookmarkStart w:id="1693" w:name="_Toc111215484"/>
      <w:bookmarkStart w:id="1694" w:name="_Toc111214914"/>
      <w:bookmarkStart w:id="1695" w:name="_Toc111215485"/>
      <w:bookmarkStart w:id="1696" w:name="_Toc111214915"/>
      <w:bookmarkStart w:id="1697" w:name="_Toc111215486"/>
      <w:bookmarkStart w:id="1698" w:name="_Toc111214916"/>
      <w:bookmarkStart w:id="1699" w:name="_Toc111215487"/>
      <w:bookmarkStart w:id="1700" w:name="_Toc111214917"/>
      <w:bookmarkStart w:id="1701" w:name="_Toc111215488"/>
      <w:bookmarkStart w:id="1702" w:name="_Toc111214918"/>
      <w:bookmarkStart w:id="1703" w:name="_Toc111215489"/>
      <w:bookmarkStart w:id="1704" w:name="_Toc111214919"/>
      <w:bookmarkStart w:id="1705" w:name="_Toc111215490"/>
      <w:bookmarkStart w:id="1706" w:name="_Toc111214920"/>
      <w:bookmarkStart w:id="1707" w:name="_Toc111215491"/>
      <w:bookmarkStart w:id="1708" w:name="_Toc111214921"/>
      <w:bookmarkStart w:id="1709" w:name="_Toc111215492"/>
      <w:bookmarkStart w:id="1710" w:name="_Toc111214922"/>
      <w:bookmarkStart w:id="1711" w:name="_Toc111215493"/>
      <w:bookmarkStart w:id="1712" w:name="_Toc111214923"/>
      <w:bookmarkStart w:id="1713" w:name="_Toc111215494"/>
      <w:bookmarkStart w:id="1714" w:name="_Toc111214924"/>
      <w:bookmarkStart w:id="1715" w:name="_Toc111215495"/>
      <w:bookmarkStart w:id="1716" w:name="_Toc111214925"/>
      <w:bookmarkStart w:id="1717" w:name="_Toc111215496"/>
      <w:bookmarkStart w:id="1718" w:name="_Toc111214926"/>
      <w:bookmarkStart w:id="1719" w:name="_Toc111215497"/>
      <w:bookmarkStart w:id="1720" w:name="_Toc111214927"/>
      <w:bookmarkStart w:id="1721" w:name="_Toc111215498"/>
      <w:bookmarkStart w:id="1722" w:name="_Toc111214928"/>
      <w:bookmarkStart w:id="1723" w:name="_Toc111215499"/>
      <w:bookmarkStart w:id="1724" w:name="_Toc111214929"/>
      <w:bookmarkStart w:id="1725" w:name="_Toc111215500"/>
      <w:bookmarkStart w:id="1726" w:name="_Toc111214930"/>
      <w:bookmarkStart w:id="1727" w:name="_Toc111215501"/>
      <w:bookmarkStart w:id="1728" w:name="_Toc111214931"/>
      <w:bookmarkStart w:id="1729" w:name="_Toc111215502"/>
      <w:bookmarkStart w:id="1730" w:name="_Toc111214967"/>
      <w:bookmarkStart w:id="1731" w:name="_Toc111215538"/>
      <w:bookmarkStart w:id="1732" w:name="_Toc111214968"/>
      <w:bookmarkStart w:id="1733" w:name="_Toc111215539"/>
      <w:bookmarkStart w:id="1734" w:name="_Toc111214969"/>
      <w:bookmarkStart w:id="1735" w:name="_Toc111215540"/>
      <w:bookmarkStart w:id="1736" w:name="_Toc111214970"/>
      <w:bookmarkStart w:id="1737" w:name="_Toc111215541"/>
      <w:bookmarkStart w:id="1738" w:name="_Toc111214971"/>
      <w:bookmarkStart w:id="1739" w:name="_Toc111215542"/>
      <w:bookmarkStart w:id="1740" w:name="_Toc111214972"/>
      <w:bookmarkStart w:id="1741" w:name="_Toc111215543"/>
      <w:bookmarkStart w:id="1742" w:name="_Toc111214973"/>
      <w:bookmarkStart w:id="1743" w:name="_Toc111215544"/>
      <w:bookmarkStart w:id="1744" w:name="_Toc111214974"/>
      <w:bookmarkStart w:id="1745" w:name="_Toc111215545"/>
      <w:bookmarkStart w:id="1746" w:name="_Toc111214975"/>
      <w:bookmarkStart w:id="1747" w:name="_Toc111215546"/>
      <w:bookmarkStart w:id="1748" w:name="_Toc111214976"/>
      <w:bookmarkStart w:id="1749" w:name="_Toc111215547"/>
      <w:bookmarkStart w:id="1750" w:name="_Toc111214977"/>
      <w:bookmarkStart w:id="1751" w:name="_Toc111215548"/>
      <w:bookmarkStart w:id="1752" w:name="_Toc111214978"/>
      <w:bookmarkStart w:id="1753" w:name="_Toc111215549"/>
      <w:bookmarkStart w:id="1754" w:name="_Toc111214979"/>
      <w:bookmarkStart w:id="1755" w:name="_Toc111215550"/>
      <w:bookmarkStart w:id="1756" w:name="_Toc111214980"/>
      <w:bookmarkStart w:id="1757" w:name="_Toc111215551"/>
      <w:bookmarkStart w:id="1758" w:name="_Toc111214981"/>
      <w:bookmarkStart w:id="1759" w:name="_Toc111215552"/>
      <w:bookmarkStart w:id="1760" w:name="_Toc111214982"/>
      <w:bookmarkStart w:id="1761" w:name="_Toc111215553"/>
      <w:bookmarkStart w:id="1762" w:name="_Toc111214983"/>
      <w:bookmarkStart w:id="1763" w:name="_Toc111215554"/>
      <w:bookmarkStart w:id="1764" w:name="_Toc111214984"/>
      <w:bookmarkStart w:id="1765" w:name="_Toc111215555"/>
      <w:bookmarkStart w:id="1766" w:name="_Toc111215020"/>
      <w:bookmarkStart w:id="1767" w:name="_Toc111215591"/>
      <w:bookmarkStart w:id="1768" w:name="_Toc111215021"/>
      <w:bookmarkStart w:id="1769" w:name="_Toc111215592"/>
      <w:bookmarkStart w:id="1770" w:name="_Toc111215022"/>
      <w:bookmarkStart w:id="1771" w:name="_Toc111215593"/>
      <w:bookmarkStart w:id="1772" w:name="_Toc111215035"/>
      <w:bookmarkStart w:id="1773" w:name="_Toc111215606"/>
      <w:bookmarkStart w:id="1774" w:name="_Toc111215036"/>
      <w:bookmarkStart w:id="1775" w:name="_Toc111215607"/>
      <w:bookmarkStart w:id="1776" w:name="_Toc111215037"/>
      <w:bookmarkStart w:id="1777" w:name="_Toc111215608"/>
      <w:bookmarkStart w:id="1778" w:name="_Toc111215038"/>
      <w:bookmarkStart w:id="1779" w:name="_Toc111215609"/>
      <w:bookmarkStart w:id="1780" w:name="_Toc111215039"/>
      <w:bookmarkStart w:id="1781" w:name="_Toc111215610"/>
      <w:bookmarkStart w:id="1782" w:name="_Toc111215040"/>
      <w:bookmarkStart w:id="1783" w:name="_Toc111215611"/>
      <w:bookmarkStart w:id="1784" w:name="_Toc111215041"/>
      <w:bookmarkStart w:id="1785" w:name="_Toc111215612"/>
      <w:bookmarkStart w:id="1786" w:name="_Toc111215042"/>
      <w:bookmarkStart w:id="1787" w:name="_Toc111215613"/>
      <w:bookmarkStart w:id="1788" w:name="_Toc111215062"/>
      <w:bookmarkStart w:id="1789" w:name="_Toc111215633"/>
      <w:bookmarkStart w:id="1790" w:name="_Toc111215063"/>
      <w:bookmarkStart w:id="1791" w:name="_Toc111215634"/>
      <w:bookmarkStart w:id="1792" w:name="_Toc111215064"/>
      <w:bookmarkStart w:id="1793" w:name="_Toc111215635"/>
      <w:bookmarkStart w:id="1794" w:name="_Toc111215127"/>
      <w:bookmarkStart w:id="1795" w:name="_Toc111215698"/>
      <w:bookmarkStart w:id="1796" w:name="_Toc111215128"/>
      <w:bookmarkStart w:id="1797" w:name="_Toc111215699"/>
      <w:bookmarkStart w:id="1798" w:name="_Toc111215129"/>
      <w:bookmarkStart w:id="1799" w:name="_Toc111215700"/>
      <w:bookmarkStart w:id="1800" w:name="_Toc111215130"/>
      <w:bookmarkStart w:id="1801" w:name="_Toc111215701"/>
      <w:bookmarkStart w:id="1802" w:name="_Toc111215131"/>
      <w:bookmarkStart w:id="1803" w:name="_Toc111215702"/>
      <w:bookmarkStart w:id="1804" w:name="_Toc111215132"/>
      <w:bookmarkStart w:id="1805" w:name="_Toc111215703"/>
      <w:bookmarkStart w:id="1806" w:name="_Toc111215133"/>
      <w:bookmarkStart w:id="1807" w:name="_Toc111215704"/>
      <w:bookmarkStart w:id="1808" w:name="_Toc111215267"/>
      <w:bookmarkStart w:id="1809" w:name="_Toc111215838"/>
      <w:bookmarkStart w:id="1810" w:name="_Toc111215268"/>
      <w:bookmarkStart w:id="1811" w:name="_Toc111215839"/>
      <w:bookmarkStart w:id="1812" w:name="_Toc111215269"/>
      <w:bookmarkStart w:id="1813" w:name="_Toc111215840"/>
      <w:bookmarkStart w:id="1814" w:name="_Toc111215270"/>
      <w:bookmarkStart w:id="1815" w:name="_Toc111215841"/>
      <w:bookmarkStart w:id="1816" w:name="_Toc111215271"/>
      <w:bookmarkStart w:id="1817" w:name="_Toc111215842"/>
      <w:bookmarkStart w:id="1818" w:name="_Toc111215272"/>
      <w:bookmarkStart w:id="1819" w:name="_Toc111215843"/>
      <w:bookmarkStart w:id="1820" w:name="_Toc111215273"/>
      <w:bookmarkStart w:id="1821" w:name="_Toc111215844"/>
      <w:bookmarkStart w:id="1822" w:name="_Toc111215274"/>
      <w:bookmarkStart w:id="1823" w:name="_Toc111215845"/>
      <w:bookmarkStart w:id="1824" w:name="_Toc111215275"/>
      <w:bookmarkStart w:id="1825" w:name="_Toc111215846"/>
      <w:bookmarkStart w:id="1826" w:name="_Toc111215276"/>
      <w:bookmarkStart w:id="1827" w:name="_Toc111215847"/>
      <w:bookmarkStart w:id="1828" w:name="_Toc111215290"/>
      <w:bookmarkStart w:id="1829" w:name="_Toc111215861"/>
      <w:bookmarkStart w:id="1830" w:name="_Toc111215291"/>
      <w:bookmarkStart w:id="1831" w:name="_Toc111215862"/>
      <w:bookmarkStart w:id="1832" w:name="_Toc111215292"/>
      <w:bookmarkStart w:id="1833" w:name="_Toc111215863"/>
      <w:bookmarkStart w:id="1834" w:name="_Toc111215293"/>
      <w:bookmarkStart w:id="1835" w:name="_Toc111215864"/>
      <w:bookmarkStart w:id="1836" w:name="_Toc111215378"/>
      <w:bookmarkStart w:id="1837" w:name="_Toc111215949"/>
      <w:bookmarkStart w:id="1838" w:name="_Toc111215379"/>
      <w:bookmarkStart w:id="1839" w:name="_Toc111215950"/>
      <w:bookmarkStart w:id="1840" w:name="_Toc111215380"/>
      <w:bookmarkStart w:id="1841" w:name="_Toc111215951"/>
      <w:bookmarkStart w:id="1842" w:name="_Toc111215381"/>
      <w:bookmarkStart w:id="1843" w:name="_Toc111215952"/>
      <w:bookmarkStart w:id="1844" w:name="_Toc111215382"/>
      <w:bookmarkStart w:id="1845" w:name="_Toc111215953"/>
      <w:bookmarkStart w:id="1846" w:name="_Toc102161478"/>
      <w:bookmarkStart w:id="1847" w:name="_Toc102161521"/>
      <w:bookmarkStart w:id="1848" w:name="_Toc102161614"/>
      <w:bookmarkStart w:id="1849" w:name="_Toc102163021"/>
      <w:bookmarkStart w:id="1850" w:name="_Toc102163685"/>
      <w:bookmarkStart w:id="1851" w:name="_Toc102170455"/>
      <w:bookmarkStart w:id="1852" w:name="_Toc219662662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>EE8: Lighting (</w:t>
      </w:r>
      <w:r w:rsidR="00301262">
        <w:rPr>
          <w:rFonts w:ascii="Times New Roman" w:hAnsi="Times New Roman" w:cs="Times New Roman"/>
          <w:b/>
          <w:bCs/>
          <w:sz w:val="28"/>
          <w:szCs w:val="24"/>
          <w:lang w:val="en-CA"/>
        </w:rPr>
        <w:t>closed</w:t>
      </w:r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>)</w:t>
      </w:r>
      <w:bookmarkEnd w:id="1852"/>
    </w:p>
    <w:p w14:paraId="22B24B04" w14:textId="6FC9C52F" w:rsidR="000D0E4D" w:rsidRPr="000179B0" w:rsidRDefault="000179B0" w:rsidP="000179B0">
      <w:pPr>
        <w:widowControl/>
        <w:autoSpaceDE/>
        <w:autoSpaceDN/>
        <w:spacing w:after="200"/>
        <w:jc w:val="both"/>
        <w:rPr>
          <w:rFonts w:ascii="Times New Roman" w:eastAsia="Calibri" w:hAnsi="Times New Roman" w:cs="Times New Roman"/>
        </w:rPr>
      </w:pPr>
      <w:r w:rsidRPr="000179B0">
        <w:rPr>
          <w:rFonts w:ascii="Times New Roman" w:eastAsia="MS Mincho" w:hAnsi="Times New Roman" w:cs="Times New Roman"/>
          <w:sz w:val="24"/>
        </w:rPr>
        <w:t>EE closed at MPEG #14</w:t>
      </w:r>
      <w:r w:rsidRPr="000179B0">
        <w:rPr>
          <w:rFonts w:ascii="Times New Roman" w:eastAsia="MS Mincho" w:hAnsi="Times New Roman" w:cs="Times New Roman"/>
          <w:sz w:val="24"/>
        </w:rPr>
        <w:t>4</w:t>
      </w:r>
      <w:r w:rsidRPr="000179B0">
        <w:rPr>
          <w:rFonts w:ascii="Times New Roman" w:eastAsia="MS Mincho" w:hAnsi="Times New Roman" w:cs="Times New Roman"/>
          <w:sz w:val="24"/>
        </w:rPr>
        <w:t>. Please see WG03 N0</w:t>
      </w:r>
      <w:r w:rsidRPr="000179B0">
        <w:rPr>
          <w:rFonts w:ascii="Times New Roman" w:eastAsia="MS Mincho" w:hAnsi="Times New Roman" w:cs="Times New Roman"/>
          <w:sz w:val="24"/>
        </w:rPr>
        <w:t>835</w:t>
      </w:r>
      <w:r w:rsidRPr="000179B0">
        <w:rPr>
          <w:rFonts w:ascii="Times New Roman" w:eastAsia="MS Mincho" w:hAnsi="Times New Roman" w:cs="Times New Roman"/>
          <w:sz w:val="24"/>
        </w:rPr>
        <w:t xml:space="preserve"> for the latest description of this EE.</w:t>
      </w:r>
    </w:p>
    <w:p w14:paraId="4845AAE6" w14:textId="59FE6369" w:rsidR="000179B0" w:rsidRDefault="000179B0" w:rsidP="000179B0">
      <w:pPr>
        <w:numPr>
          <w:ilvl w:val="0"/>
          <w:numId w:val="8"/>
        </w:numPr>
        <w:spacing w:beforeLines="50" w:before="120" w:afterLines="50" w:after="120" w:line="259" w:lineRule="auto"/>
        <w:ind w:left="432" w:hanging="432"/>
        <w:outlineLvl w:val="0"/>
        <w:rPr>
          <w:rFonts w:ascii="Times New Roman" w:hAnsi="Times New Roman" w:cs="Times New Roman"/>
          <w:b/>
          <w:bCs/>
          <w:sz w:val="28"/>
          <w:szCs w:val="24"/>
          <w:lang w:val="en-CA"/>
        </w:rPr>
      </w:pPr>
      <w:bookmarkStart w:id="1853" w:name="_Toc219662663"/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>EE</w:t>
      </w:r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>9</w:t>
      </w:r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 xml:space="preserve">: </w:t>
      </w:r>
      <w:r w:rsidRPr="000179B0">
        <w:rPr>
          <w:rFonts w:ascii="Times New Roman" w:hAnsi="Times New Roman" w:cs="Times New Roman"/>
          <w:b/>
          <w:bCs/>
          <w:sz w:val="28"/>
          <w:szCs w:val="24"/>
        </w:rPr>
        <w:t xml:space="preserve">EE on DRM for </w:t>
      </w:r>
      <w:proofErr w:type="spellStart"/>
      <w:r w:rsidRPr="000179B0">
        <w:rPr>
          <w:rFonts w:ascii="Times New Roman" w:hAnsi="Times New Roman" w:cs="Times New Roman"/>
          <w:b/>
          <w:bCs/>
          <w:sz w:val="28"/>
          <w:szCs w:val="24"/>
        </w:rPr>
        <w:t>glTF</w:t>
      </w:r>
      <w:proofErr w:type="spellEnd"/>
      <w:r w:rsidRPr="000179B0">
        <w:rPr>
          <w:rFonts w:ascii="Times New Roman" w:hAnsi="Times New Roman" w:cs="Times New Roman"/>
          <w:b/>
          <w:bCs/>
          <w:sz w:val="28"/>
          <w:szCs w:val="24"/>
        </w:rPr>
        <w:t xml:space="preserve"> and encrypted accessors</w:t>
      </w:r>
      <w:r w:rsidRPr="000179B0">
        <w:rPr>
          <w:rFonts w:ascii="Times New Roman" w:hAnsi="Times New Roman" w:cs="Times New Roman"/>
          <w:b/>
          <w:bCs/>
          <w:sz w:val="28"/>
          <w:szCs w:val="24"/>
          <w:lang w:val="en-C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>(ongoing)</w:t>
      </w:r>
      <w:bookmarkEnd w:id="1853"/>
    </w:p>
    <w:p w14:paraId="33BA127F" w14:textId="77777777" w:rsidR="000179B0" w:rsidRDefault="000179B0" w:rsidP="000179B0">
      <w:pPr>
        <w:numPr>
          <w:ilvl w:val="1"/>
          <w:numId w:val="8"/>
        </w:numPr>
        <w:spacing w:beforeLines="50" w:before="120" w:afterLines="50" w:after="120"/>
        <w:outlineLvl w:val="1"/>
        <w:rPr>
          <w:rFonts w:ascii="Times New Roman" w:hAnsi="Times New Roman" w:cs="Times New Roman"/>
          <w:b/>
          <w:bCs/>
          <w:sz w:val="28"/>
          <w:szCs w:val="24"/>
          <w:lang w:val="en-CA"/>
        </w:rPr>
      </w:pPr>
      <w:r w:rsidRPr="00734BF9">
        <w:rPr>
          <w:rFonts w:ascii="Times New Roman" w:hAnsi="Times New Roman" w:cs="Times New Roman"/>
          <w:b/>
          <w:bCs/>
          <w:sz w:val="28"/>
          <w:szCs w:val="24"/>
          <w:lang w:val="en-CA"/>
        </w:rPr>
        <w:t>Introduction</w:t>
      </w:r>
    </w:p>
    <w:p w14:paraId="526DD81F" w14:textId="2445F9DF" w:rsidR="00E41B1D" w:rsidRDefault="00E41B1D" w:rsidP="00E41B1D">
      <w:pPr>
        <w:spacing w:beforeLines="50" w:before="120" w:afterLines="50" w:after="120"/>
        <w:outlineLvl w:val="1"/>
        <w:rPr>
          <w:rFonts w:ascii="Times New Roman" w:hAnsi="Times New Roman" w:cs="Times New Roman"/>
          <w:b/>
          <w:bCs/>
          <w:sz w:val="28"/>
          <w:szCs w:val="24"/>
          <w:lang w:val="en-CA"/>
        </w:rPr>
      </w:pPr>
      <w:hyperlink r:id="rId12" w:history="1">
        <w:r w:rsidRPr="00E41B1D">
          <w:rPr>
            <w:rStyle w:val="Hyperlink"/>
            <w:rFonts w:ascii="Times New Roman" w:hAnsi="Times New Roman" w:cs="Times New Roman"/>
            <w:b/>
            <w:bCs/>
            <w:sz w:val="28"/>
            <w:szCs w:val="24"/>
          </w:rPr>
          <w:t xml:space="preserve">m73948 DRM Encryption in </w:t>
        </w:r>
        <w:proofErr w:type="spellStart"/>
        <w:r w:rsidRPr="00E41B1D">
          <w:rPr>
            <w:rStyle w:val="Hyperlink"/>
            <w:rFonts w:ascii="Times New Roman" w:hAnsi="Times New Roman" w:cs="Times New Roman"/>
            <w:b/>
            <w:bCs/>
            <w:sz w:val="28"/>
            <w:szCs w:val="24"/>
          </w:rPr>
          <w:t>glTF</w:t>
        </w:r>
        <w:proofErr w:type="spellEnd"/>
        <w:r w:rsidRPr="00E41B1D">
          <w:rPr>
            <w:rStyle w:val="Hyperlink"/>
            <w:rFonts w:ascii="Times New Roman" w:hAnsi="Times New Roman" w:cs="Times New Roman"/>
            <w:b/>
            <w:bCs/>
            <w:sz w:val="28"/>
            <w:szCs w:val="24"/>
          </w:rPr>
          <w:t xml:space="preserve"> as a Gaussian Splats Format for Copyright Protection of 3D Volumetric Object</w:t>
        </w:r>
      </w:hyperlink>
    </w:p>
    <w:p w14:paraId="32114FD3" w14:textId="77777777" w:rsidR="000179B0" w:rsidRPr="000179B0" w:rsidRDefault="000179B0" w:rsidP="000179B0">
      <w:pPr>
        <w:pStyle w:val="BodyText"/>
      </w:pPr>
      <w:proofErr w:type="gramStart"/>
      <w:r w:rsidRPr="000179B0">
        <w:t>  We</w:t>
      </w:r>
      <w:proofErr w:type="gramEnd"/>
      <w:r w:rsidRPr="000179B0">
        <w:t xml:space="preserve"> create an EE on DRM for </w:t>
      </w:r>
      <w:proofErr w:type="spellStart"/>
      <w:r w:rsidRPr="000179B0">
        <w:t>glTF</w:t>
      </w:r>
      <w:proofErr w:type="spellEnd"/>
      <w:r w:rsidRPr="000179B0">
        <w:t xml:space="preserve"> and encrypted accessors. </w:t>
      </w:r>
    </w:p>
    <w:p w14:paraId="5D301636" w14:textId="77777777" w:rsidR="000179B0" w:rsidRPr="000179B0" w:rsidRDefault="000179B0" w:rsidP="000179B0">
      <w:pPr>
        <w:pStyle w:val="BodyText"/>
      </w:pPr>
      <w:proofErr w:type="gramStart"/>
      <w:r w:rsidRPr="000179B0">
        <w:t>  Questions</w:t>
      </w:r>
      <w:proofErr w:type="gramEnd"/>
      <w:r w:rsidRPr="000179B0">
        <w:t xml:space="preserve"> to be asked: </w:t>
      </w:r>
    </w:p>
    <w:p w14:paraId="18D0F72D" w14:textId="77777777" w:rsidR="000179B0" w:rsidRPr="000179B0" w:rsidRDefault="000179B0" w:rsidP="000179B0">
      <w:pPr>
        <w:pStyle w:val="BodyText"/>
        <w:numPr>
          <w:ilvl w:val="0"/>
          <w:numId w:val="112"/>
        </w:numPr>
      </w:pPr>
      <w:r w:rsidRPr="000179B0">
        <w:t>We collect use cases</w:t>
      </w:r>
    </w:p>
    <w:p w14:paraId="23A73FDB" w14:textId="77777777" w:rsidR="000179B0" w:rsidRPr="000179B0" w:rsidRDefault="000179B0" w:rsidP="000179B0">
      <w:pPr>
        <w:pStyle w:val="BodyText"/>
        <w:numPr>
          <w:ilvl w:val="0"/>
          <w:numId w:val="112"/>
        </w:numPr>
      </w:pPr>
      <w:r w:rsidRPr="000179B0">
        <w:t>We check what exists today using mp4/</w:t>
      </w:r>
      <w:proofErr w:type="spellStart"/>
      <w:r w:rsidRPr="000179B0">
        <w:t>cenc</w:t>
      </w:r>
      <w:proofErr w:type="spellEnd"/>
    </w:p>
    <w:p w14:paraId="62498B79" w14:textId="77777777" w:rsidR="000179B0" w:rsidRPr="000179B0" w:rsidRDefault="000179B0" w:rsidP="000179B0">
      <w:pPr>
        <w:pStyle w:val="BodyText"/>
        <w:numPr>
          <w:ilvl w:val="0"/>
          <w:numId w:val="112"/>
        </w:numPr>
      </w:pPr>
      <w:r w:rsidRPr="000179B0">
        <w:t>We identify the gaps</w:t>
      </w:r>
    </w:p>
    <w:p w14:paraId="3A7895C5" w14:textId="77777777" w:rsidR="000179B0" w:rsidRPr="000179B0" w:rsidRDefault="000179B0" w:rsidP="000179B0">
      <w:pPr>
        <w:pStyle w:val="BodyText"/>
        <w:numPr>
          <w:ilvl w:val="0"/>
          <w:numId w:val="112"/>
        </w:numPr>
      </w:pPr>
      <w:r w:rsidRPr="000179B0">
        <w:t>We need to validate with implementations</w:t>
      </w:r>
    </w:p>
    <w:p w14:paraId="3F168739" w14:textId="77777777" w:rsidR="000179B0" w:rsidRPr="000179B0" w:rsidRDefault="000179B0" w:rsidP="000179B0">
      <w:pPr>
        <w:pStyle w:val="BodyText"/>
        <w:numPr>
          <w:ilvl w:val="0"/>
          <w:numId w:val="112"/>
        </w:numPr>
      </w:pPr>
      <w:r w:rsidRPr="000179B0">
        <w:t xml:space="preserve">We </w:t>
      </w:r>
      <w:proofErr w:type="gramStart"/>
      <w:r w:rsidRPr="000179B0">
        <w:t>should early</w:t>
      </w:r>
      <w:proofErr w:type="gramEnd"/>
      <w:r w:rsidRPr="000179B0">
        <w:t xml:space="preserve"> also discuss this with Khronos, but need substance first</w:t>
      </w:r>
    </w:p>
    <w:p w14:paraId="5542C397" w14:textId="5E4E7BAF" w:rsidR="000179B0" w:rsidRPr="00734BF9" w:rsidRDefault="000179B0" w:rsidP="000179B0">
      <w:pPr>
        <w:pStyle w:val="BodyText"/>
        <w:rPr>
          <w:lang w:val="en-CA"/>
        </w:rPr>
      </w:pPr>
      <w:proofErr w:type="gramStart"/>
      <w:r w:rsidRPr="000179B0">
        <w:t>  Participants</w:t>
      </w:r>
      <w:proofErr w:type="gramEnd"/>
      <w:r w:rsidRPr="000179B0">
        <w:t>: SKKU, KNU, Qualcomm, Interdigital</w:t>
      </w:r>
    </w:p>
    <w:p w14:paraId="48A1C224" w14:textId="77777777" w:rsidR="000179B0" w:rsidRDefault="000179B0" w:rsidP="000179B0">
      <w:pPr>
        <w:numPr>
          <w:ilvl w:val="1"/>
          <w:numId w:val="8"/>
        </w:numPr>
        <w:spacing w:beforeLines="50" w:before="120" w:afterLines="50" w:after="120"/>
        <w:outlineLvl w:val="1"/>
        <w:rPr>
          <w:rFonts w:ascii="Times New Roman" w:hAnsi="Times New Roman" w:cs="Times New Roman"/>
          <w:b/>
          <w:bCs/>
          <w:sz w:val="28"/>
          <w:szCs w:val="24"/>
          <w:lang w:val="en-CA"/>
        </w:rPr>
      </w:pPr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>Problem statement</w:t>
      </w:r>
    </w:p>
    <w:p w14:paraId="0D89E137" w14:textId="77777777" w:rsidR="000179B0" w:rsidRDefault="000179B0" w:rsidP="000179B0">
      <w:pPr>
        <w:numPr>
          <w:ilvl w:val="1"/>
          <w:numId w:val="8"/>
        </w:numPr>
        <w:spacing w:beforeLines="50" w:before="120" w:afterLines="50" w:after="120"/>
        <w:outlineLvl w:val="1"/>
        <w:rPr>
          <w:rFonts w:ascii="Times New Roman" w:hAnsi="Times New Roman" w:cs="Times New Roman"/>
          <w:b/>
          <w:bCs/>
          <w:sz w:val="28"/>
          <w:szCs w:val="24"/>
          <w:lang w:val="en-CA"/>
        </w:rPr>
      </w:pPr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>Use cases relevant for the EE</w:t>
      </w:r>
    </w:p>
    <w:p w14:paraId="7D91B798" w14:textId="77777777" w:rsidR="000179B0" w:rsidRDefault="000179B0" w:rsidP="000179B0">
      <w:pPr>
        <w:numPr>
          <w:ilvl w:val="1"/>
          <w:numId w:val="8"/>
        </w:numPr>
        <w:spacing w:beforeLines="50" w:before="120" w:afterLines="50" w:after="120"/>
        <w:outlineLvl w:val="1"/>
        <w:rPr>
          <w:rFonts w:ascii="Times New Roman" w:hAnsi="Times New Roman" w:cs="Times New Roman"/>
          <w:b/>
          <w:bCs/>
          <w:sz w:val="28"/>
          <w:szCs w:val="24"/>
          <w:lang w:val="en-CA"/>
        </w:rPr>
      </w:pPr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 xml:space="preserve">Relation to other activities (EE, requirements, </w:t>
      </w:r>
      <w:proofErr w:type="spellStart"/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>etc</w:t>
      </w:r>
      <w:proofErr w:type="spellEnd"/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>…)</w:t>
      </w:r>
    </w:p>
    <w:p w14:paraId="203CC30A" w14:textId="6054BE5A" w:rsidR="000179B0" w:rsidRPr="00E41B1D" w:rsidRDefault="000179B0" w:rsidP="00E41B1D">
      <w:pPr>
        <w:numPr>
          <w:ilvl w:val="1"/>
          <w:numId w:val="8"/>
        </w:numPr>
        <w:spacing w:beforeLines="50" w:before="120" w:afterLines="50" w:after="120"/>
        <w:outlineLvl w:val="1"/>
        <w:rPr>
          <w:rFonts w:ascii="Times New Roman" w:hAnsi="Times New Roman" w:cs="Times New Roman"/>
          <w:b/>
          <w:bCs/>
          <w:sz w:val="28"/>
          <w:szCs w:val="24"/>
          <w:lang w:val="en-CA"/>
        </w:rPr>
      </w:pPr>
      <w:r w:rsidRPr="00734BF9">
        <w:rPr>
          <w:rFonts w:ascii="Times New Roman" w:hAnsi="Times New Roman" w:cs="Times New Roman"/>
          <w:b/>
          <w:bCs/>
          <w:sz w:val="28"/>
          <w:szCs w:val="24"/>
          <w:lang w:val="en-CA"/>
        </w:rPr>
        <w:t>Mandates</w:t>
      </w:r>
    </w:p>
    <w:p w14:paraId="561324B5" w14:textId="77777777" w:rsidR="000179B0" w:rsidRPr="00734BF9" w:rsidRDefault="000179B0" w:rsidP="000179B0">
      <w:pPr>
        <w:numPr>
          <w:ilvl w:val="1"/>
          <w:numId w:val="8"/>
        </w:numPr>
        <w:spacing w:beforeLines="50" w:before="120" w:afterLines="50" w:after="120"/>
        <w:outlineLvl w:val="1"/>
        <w:rPr>
          <w:rFonts w:ascii="Times New Roman" w:hAnsi="Times New Roman" w:cs="Times New Roman"/>
          <w:b/>
          <w:bCs/>
          <w:sz w:val="28"/>
          <w:szCs w:val="24"/>
          <w:lang w:val="en-CA"/>
        </w:rPr>
      </w:pPr>
      <w:r w:rsidRPr="00734BF9">
        <w:rPr>
          <w:rFonts w:ascii="Times New Roman" w:hAnsi="Times New Roman" w:cs="Times New Roman"/>
          <w:b/>
          <w:bCs/>
          <w:sz w:val="28"/>
          <w:szCs w:val="24"/>
          <w:lang w:val="en-CA"/>
        </w:rPr>
        <w:t>Participants</w:t>
      </w:r>
    </w:p>
    <w:tbl>
      <w:tblPr>
        <w:tblW w:w="4248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9"/>
        <w:gridCol w:w="1687"/>
        <w:gridCol w:w="3811"/>
        <w:gridCol w:w="869"/>
      </w:tblGrid>
      <w:tr w:rsidR="000179B0" w:rsidRPr="00734BF9" w14:paraId="69428895" w14:textId="77777777" w:rsidTr="00EE0CB4">
        <w:trPr>
          <w:trHeight w:val="410"/>
          <w:jc w:val="center"/>
        </w:trPr>
        <w:tc>
          <w:tcPr>
            <w:tcW w:w="8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7417EF" w14:textId="77777777" w:rsidR="000179B0" w:rsidRPr="00734BF9" w:rsidRDefault="000179B0" w:rsidP="00EE0C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CA" w:eastAsia="zh-CN"/>
              </w:rPr>
            </w:pPr>
            <w:r w:rsidRPr="00734BF9">
              <w:rPr>
                <w:rFonts w:ascii="Times New Roman" w:hAnsi="Times New Roman" w:cs="Times New Roman"/>
                <w:lang w:val="en-CA" w:eastAsia="zh-CN"/>
              </w:rPr>
              <w:t>Participant</w:t>
            </w:r>
          </w:p>
        </w:tc>
        <w:tc>
          <w:tcPr>
            <w:tcW w:w="110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C7000A" w14:textId="77777777" w:rsidR="000179B0" w:rsidRPr="00734BF9" w:rsidRDefault="000179B0" w:rsidP="00EE0C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CA" w:eastAsia="zh-CN"/>
              </w:rPr>
            </w:pPr>
            <w:r w:rsidRPr="00734BF9">
              <w:rPr>
                <w:rFonts w:ascii="Times New Roman" w:hAnsi="Times New Roman" w:cs="Times New Roman"/>
                <w:lang w:val="en-CA" w:eastAsia="zh-CN"/>
              </w:rPr>
              <w:t>Contact</w:t>
            </w:r>
          </w:p>
        </w:tc>
        <w:tc>
          <w:tcPr>
            <w:tcW w:w="249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vAlign w:val="center"/>
            <w:hideMark/>
          </w:tcPr>
          <w:p w14:paraId="1C598622" w14:textId="77777777" w:rsidR="000179B0" w:rsidRPr="00734BF9" w:rsidRDefault="000179B0" w:rsidP="00EE0C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CA" w:eastAsia="zh-CN"/>
              </w:rPr>
            </w:pPr>
            <w:r w:rsidRPr="00734BF9">
              <w:rPr>
                <w:rFonts w:ascii="Times New Roman" w:hAnsi="Times New Roman" w:cs="Times New Roman"/>
                <w:lang w:val="en-CA" w:eastAsia="zh-CN"/>
              </w:rPr>
              <w:t>Email</w:t>
            </w:r>
          </w:p>
        </w:tc>
        <w:tc>
          <w:tcPr>
            <w:tcW w:w="56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vAlign w:val="center"/>
            <w:hideMark/>
          </w:tcPr>
          <w:p w14:paraId="317B7BA0" w14:textId="77777777" w:rsidR="000179B0" w:rsidRPr="00734BF9" w:rsidRDefault="000179B0" w:rsidP="00EE0C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CA" w:eastAsia="ko-KR"/>
              </w:rPr>
            </w:pPr>
            <w:r w:rsidRPr="00734BF9">
              <w:rPr>
                <w:rFonts w:ascii="Times New Roman" w:hAnsi="Times New Roman" w:cs="Times New Roman"/>
                <w:lang w:val="en-CA" w:eastAsia="ko-KR"/>
              </w:rPr>
              <w:t>Type</w:t>
            </w:r>
          </w:p>
        </w:tc>
      </w:tr>
      <w:tr w:rsidR="000179B0" w:rsidRPr="00734BF9" w14:paraId="18F71187" w14:textId="77777777" w:rsidTr="00EE0CB4">
        <w:trPr>
          <w:trHeight w:val="410"/>
          <w:jc w:val="center"/>
        </w:trPr>
        <w:tc>
          <w:tcPr>
            <w:tcW w:w="8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7EA5B4" w14:textId="77777777" w:rsidR="000179B0" w:rsidRPr="00734BF9" w:rsidRDefault="000179B0" w:rsidP="00EE0CB4">
            <w:pPr>
              <w:jc w:val="center"/>
              <w:rPr>
                <w:rFonts w:ascii="Times New Roman" w:hAnsi="Times New Roman" w:cs="Times New Roman"/>
                <w:lang w:val="en-CA" w:eastAsia="zh-CN"/>
              </w:rPr>
            </w:pPr>
          </w:p>
        </w:tc>
        <w:tc>
          <w:tcPr>
            <w:tcW w:w="110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A7C19B" w14:textId="77777777" w:rsidR="000179B0" w:rsidRPr="00734BF9" w:rsidRDefault="000179B0" w:rsidP="00EE0CB4">
            <w:pPr>
              <w:jc w:val="center"/>
              <w:rPr>
                <w:rFonts w:ascii="Times New Roman" w:hAnsi="Times New Roman" w:cs="Times New Roman"/>
                <w:lang w:val="en-CA" w:eastAsia="zh-CN"/>
              </w:rPr>
            </w:pPr>
          </w:p>
        </w:tc>
        <w:tc>
          <w:tcPr>
            <w:tcW w:w="249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vAlign w:val="center"/>
          </w:tcPr>
          <w:p w14:paraId="57BB41A1" w14:textId="77777777" w:rsidR="000179B0" w:rsidRPr="00734BF9" w:rsidRDefault="000179B0" w:rsidP="00EE0CB4">
            <w:pPr>
              <w:jc w:val="center"/>
              <w:rPr>
                <w:rFonts w:ascii="Times New Roman" w:hAnsi="Times New Roman" w:cs="Times New Roman"/>
                <w:lang w:val="en-CA" w:eastAsia="zh-CN"/>
              </w:rPr>
            </w:pPr>
          </w:p>
        </w:tc>
        <w:tc>
          <w:tcPr>
            <w:tcW w:w="56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vAlign w:val="center"/>
          </w:tcPr>
          <w:p w14:paraId="45D1B41A" w14:textId="77777777" w:rsidR="000179B0" w:rsidRPr="00734BF9" w:rsidRDefault="000179B0" w:rsidP="00EE0CB4">
            <w:pPr>
              <w:jc w:val="center"/>
              <w:rPr>
                <w:rFonts w:ascii="Times New Roman" w:hAnsi="Times New Roman" w:cs="Times New Roman"/>
                <w:lang w:val="en-CA" w:eastAsia="ko-KR"/>
              </w:rPr>
            </w:pPr>
          </w:p>
        </w:tc>
      </w:tr>
      <w:tr w:rsidR="000179B0" w:rsidRPr="00734BF9" w14:paraId="76034AC2" w14:textId="77777777" w:rsidTr="00EE0CB4">
        <w:trPr>
          <w:trHeight w:val="1427"/>
          <w:jc w:val="center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6837D7" w14:textId="72EF104F" w:rsidR="000179B0" w:rsidRPr="0080100B" w:rsidRDefault="000179B0" w:rsidP="00EE0CB4">
            <w:pPr>
              <w:jc w:val="center"/>
              <w:rPr>
                <w:rFonts w:ascii="Times New Roman" w:eastAsia="PMingLiU" w:hAnsi="Times New Roman" w:cs="Times New Roman"/>
                <w:lang w:eastAsia="zh-TW"/>
              </w:rPr>
            </w:pPr>
            <w:r>
              <w:rPr>
                <w:rFonts w:ascii="Times New Roman" w:eastAsia="PMingLiU" w:hAnsi="Times New Roman" w:cs="Times New Roman"/>
                <w:lang w:eastAsia="zh-TW"/>
              </w:rPr>
              <w:t>SKKU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59A4F3" w14:textId="4829D168" w:rsidR="000179B0" w:rsidRDefault="000179B0" w:rsidP="000179B0">
            <w:pPr>
              <w:jc w:val="center"/>
              <w:rPr>
                <w:rFonts w:ascii="Times New Roman" w:eastAsia="PMingLiU" w:hAnsi="Times New Roman" w:cs="Times New Roman"/>
                <w:lang w:eastAsia="zh-TW"/>
              </w:rPr>
            </w:pPr>
            <w:r w:rsidRPr="000179B0">
              <w:rPr>
                <w:rFonts w:ascii="Times New Roman" w:eastAsia="PMingLiU" w:hAnsi="Times New Roman" w:cs="Times New Roman"/>
                <w:lang w:eastAsia="zh-TW"/>
              </w:rPr>
              <w:t xml:space="preserve">Eun-Seok Ryu </w:t>
            </w:r>
            <w:r>
              <w:rPr>
                <w:rFonts w:ascii="Times New Roman" w:eastAsia="PMingLiU" w:hAnsi="Times New Roman" w:cs="Times New Roman"/>
                <w:lang w:eastAsia="zh-TW"/>
              </w:rPr>
              <w:t>(</w:t>
            </w:r>
            <w:hyperlink r:id="rId13" w:tooltip="Eun-Seok Ryu" w:history="1">
              <w:r w:rsidRPr="000179B0">
                <w:rPr>
                  <w:rStyle w:val="Hyperlink"/>
                  <w:rFonts w:ascii="Times New Roman" w:eastAsia="PMingLiU" w:hAnsi="Times New Roman" w:cs="Times New Roman"/>
                  <w:lang w:eastAsia="zh-TW"/>
                </w:rPr>
                <w:t>@esryu</w:t>
              </w:r>
            </w:hyperlink>
            <w:r>
              <w:rPr>
                <w:rFonts w:ascii="Times New Roman" w:eastAsia="PMingLiU" w:hAnsi="Times New Roman" w:cs="Times New Roman"/>
                <w:lang w:eastAsia="zh-TW"/>
              </w:rPr>
              <w:t>)</w:t>
            </w:r>
          </w:p>
          <w:p w14:paraId="0E331E1B" w14:textId="109320AF" w:rsidR="000179B0" w:rsidRPr="0080100B" w:rsidRDefault="000179B0" w:rsidP="000179B0">
            <w:pPr>
              <w:jc w:val="center"/>
              <w:rPr>
                <w:rFonts w:ascii="Times New Roman" w:eastAsia="PMingLiU" w:hAnsi="Times New Roman" w:cs="Times New Roman"/>
                <w:lang w:eastAsia="zh-TW"/>
              </w:rPr>
            </w:pPr>
            <w:r>
              <w:rPr>
                <w:rFonts w:ascii="Times New Roman" w:eastAsia="PMingLiU" w:hAnsi="Times New Roman" w:cs="Times New Roman"/>
                <w:lang w:eastAsia="zh-TW"/>
              </w:rPr>
              <w:t>Isaac Yang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B3F8" w14:textId="3545F637" w:rsidR="000179B0" w:rsidRPr="0080100B" w:rsidRDefault="000179B0" w:rsidP="00EE0CB4">
            <w:pPr>
              <w:autoSpaceDE/>
              <w:autoSpaceDN/>
              <w:spacing w:beforeLines="50" w:before="120" w:afterLines="50" w:after="12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319D8" w14:textId="77777777" w:rsidR="000179B0" w:rsidRPr="0080100B" w:rsidRDefault="000179B0" w:rsidP="00EE0CB4">
            <w:pPr>
              <w:keepNext/>
              <w:keepLines/>
              <w:jc w:val="center"/>
              <w:rPr>
                <w:rFonts w:ascii="Times New Roman" w:eastAsia="PMingLiU" w:hAnsi="Times New Roman" w:cs="Times New Roman"/>
                <w:lang w:eastAsia="zh-TW"/>
              </w:rPr>
            </w:pPr>
            <w:r w:rsidRPr="0080100B">
              <w:rPr>
                <w:rFonts w:ascii="Times New Roman" w:eastAsia="PMingLiU" w:hAnsi="Times New Roman" w:cs="Times New Roman"/>
                <w:lang w:eastAsia="zh-TW"/>
              </w:rPr>
              <w:t>L</w:t>
            </w:r>
          </w:p>
        </w:tc>
      </w:tr>
      <w:tr w:rsidR="000179B0" w:rsidRPr="00734BF9" w14:paraId="63FB8CDB" w14:textId="77777777" w:rsidTr="00EE0CB4">
        <w:trPr>
          <w:trHeight w:val="1427"/>
          <w:jc w:val="center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2623D5" w14:textId="695FC166" w:rsidR="000179B0" w:rsidRDefault="000179B0" w:rsidP="00EE0CB4">
            <w:pPr>
              <w:jc w:val="center"/>
              <w:rPr>
                <w:rFonts w:ascii="Times New Roman" w:eastAsia="PMingLiU" w:hAnsi="Times New Roman" w:cs="Times New Roman"/>
                <w:lang w:eastAsia="zh-TW"/>
              </w:rPr>
            </w:pPr>
            <w:r w:rsidRPr="000179B0">
              <w:rPr>
                <w:rFonts w:ascii="Times New Roman" w:eastAsia="PMingLiU" w:hAnsi="Times New Roman" w:cs="Times New Roman"/>
                <w:lang w:eastAsia="zh-TW"/>
              </w:rPr>
              <w:lastRenderedPageBreak/>
              <w:t>KNU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C0B4F0" w14:textId="77777777" w:rsidR="000179B0" w:rsidRDefault="000179B0" w:rsidP="00EE0CB4">
            <w:pPr>
              <w:jc w:val="center"/>
              <w:rPr>
                <w:rFonts w:ascii="Times New Roman" w:eastAsia="PMingLiU" w:hAnsi="Times New Roman" w:cs="Times New Roman"/>
                <w:lang w:eastAsia="zh-TW"/>
              </w:rPr>
            </w:pPr>
            <w:hyperlink r:id="rId14" w:history="1">
              <w:r w:rsidRPr="000179B0">
                <w:rPr>
                  <w:rStyle w:val="Hyperlink"/>
                  <w:rFonts w:ascii="Times New Roman" w:eastAsia="PMingLiU" w:hAnsi="Times New Roman" w:cs="Times New Roman"/>
                  <w:b/>
                  <w:bCs/>
                  <w:lang w:eastAsia="zh-TW"/>
                </w:rPr>
                <w:t>Sang-hyo Park</w:t>
              </w:r>
            </w:hyperlink>
          </w:p>
          <w:p w14:paraId="7A397206" w14:textId="017CD42B" w:rsidR="000179B0" w:rsidRDefault="000179B0" w:rsidP="00EE0CB4">
            <w:pPr>
              <w:jc w:val="center"/>
              <w:rPr>
                <w:rFonts w:ascii="Times New Roman" w:eastAsia="PMingLiU" w:hAnsi="Times New Roman" w:cs="Times New Roman"/>
                <w:lang w:eastAsia="zh-TW"/>
              </w:rPr>
            </w:pPr>
            <w:r w:rsidRPr="000179B0">
              <w:rPr>
                <w:rFonts w:ascii="Times New Roman" w:eastAsia="PMingLiU" w:hAnsi="Times New Roman" w:cs="Times New Roman"/>
                <w:lang w:eastAsia="zh-TW"/>
              </w:rPr>
              <w:t>Chae-young Song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8539C" w14:textId="77777777" w:rsidR="000179B0" w:rsidRPr="00666771" w:rsidRDefault="000179B0" w:rsidP="00EE0CB4">
            <w:pPr>
              <w:autoSpaceDE/>
              <w:autoSpaceDN/>
              <w:spacing w:beforeLines="50" w:before="120" w:afterLines="50" w:after="12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C2BDC" w14:textId="1524C573" w:rsidR="000179B0" w:rsidRDefault="000179B0" w:rsidP="00EE0CB4">
            <w:pPr>
              <w:keepNext/>
              <w:keepLines/>
              <w:jc w:val="center"/>
              <w:rPr>
                <w:rFonts w:ascii="Times New Roman" w:eastAsia="PMingLiU" w:hAnsi="Times New Roman" w:cs="Times New Roman"/>
                <w:lang w:eastAsia="zh-TW"/>
              </w:rPr>
            </w:pPr>
            <w:r>
              <w:rPr>
                <w:rFonts w:ascii="Times New Roman" w:eastAsia="PMingLiU" w:hAnsi="Times New Roman" w:cs="Times New Roman"/>
                <w:lang w:eastAsia="zh-TW"/>
              </w:rPr>
              <w:t>P</w:t>
            </w:r>
          </w:p>
        </w:tc>
      </w:tr>
      <w:tr w:rsidR="000179B0" w:rsidRPr="00734BF9" w14:paraId="76942937" w14:textId="77777777" w:rsidTr="00EE0CB4">
        <w:trPr>
          <w:trHeight w:val="1427"/>
          <w:jc w:val="center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57E5C4" w14:textId="77777777" w:rsidR="000179B0" w:rsidRPr="0080100B" w:rsidRDefault="000179B0" w:rsidP="00EE0CB4">
            <w:pPr>
              <w:jc w:val="center"/>
              <w:rPr>
                <w:rFonts w:ascii="Times New Roman" w:eastAsia="PMingLiU" w:hAnsi="Times New Roman" w:cs="Times New Roman"/>
                <w:lang w:eastAsia="zh-TW"/>
              </w:rPr>
            </w:pPr>
            <w:r>
              <w:rPr>
                <w:rFonts w:ascii="Times New Roman" w:eastAsia="PMingLiU" w:hAnsi="Times New Roman" w:cs="Times New Roman"/>
                <w:lang w:eastAsia="zh-TW"/>
              </w:rPr>
              <w:t>Qualcomm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16829F" w14:textId="77777777" w:rsidR="000179B0" w:rsidRPr="0080100B" w:rsidRDefault="000179B0" w:rsidP="00EE0CB4">
            <w:pPr>
              <w:jc w:val="center"/>
              <w:rPr>
                <w:rFonts w:ascii="Times New Roman" w:eastAsia="PMingLiU" w:hAnsi="Times New Roman" w:cs="Times New Roman"/>
                <w:lang w:eastAsia="zh-TW"/>
              </w:rPr>
            </w:pPr>
            <w:r>
              <w:rPr>
                <w:rFonts w:ascii="Times New Roman" w:eastAsia="PMingLiU" w:hAnsi="Times New Roman" w:cs="Times New Roman"/>
                <w:lang w:eastAsia="zh-TW"/>
              </w:rPr>
              <w:t>Imed Bouazizi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DCF53" w14:textId="77777777" w:rsidR="000179B0" w:rsidRPr="0080100B" w:rsidRDefault="000179B0" w:rsidP="00EE0CB4">
            <w:pPr>
              <w:autoSpaceDE/>
              <w:autoSpaceDN/>
              <w:spacing w:beforeLines="50" w:before="120" w:afterLines="50" w:after="12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66771">
              <w:rPr>
                <w:rFonts w:ascii="Times New Roman" w:eastAsia="Times New Roman" w:hAnsi="Times New Roman" w:cs="Times New Roman"/>
                <w:lang w:eastAsia="zh-CN"/>
              </w:rPr>
              <w:t>bouazizi@qti.qualcomm.com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77A86" w14:textId="77777777" w:rsidR="000179B0" w:rsidRPr="0080100B" w:rsidRDefault="000179B0" w:rsidP="00EE0CB4">
            <w:pPr>
              <w:keepNext/>
              <w:keepLines/>
              <w:jc w:val="center"/>
              <w:rPr>
                <w:rFonts w:ascii="Times New Roman" w:eastAsia="PMingLiU" w:hAnsi="Times New Roman" w:cs="Times New Roman"/>
                <w:lang w:eastAsia="zh-TW"/>
              </w:rPr>
            </w:pPr>
            <w:r>
              <w:rPr>
                <w:rFonts w:ascii="Times New Roman" w:eastAsia="PMingLiU" w:hAnsi="Times New Roman" w:cs="Times New Roman"/>
                <w:lang w:eastAsia="zh-TW"/>
              </w:rPr>
              <w:t>P</w:t>
            </w:r>
          </w:p>
        </w:tc>
      </w:tr>
      <w:tr w:rsidR="000179B0" w:rsidRPr="00734BF9" w14:paraId="3274646F" w14:textId="77777777" w:rsidTr="00EE0CB4">
        <w:trPr>
          <w:trHeight w:val="1427"/>
          <w:jc w:val="center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FE0836" w14:textId="77777777" w:rsidR="000179B0" w:rsidRDefault="000179B0" w:rsidP="00EE0CB4">
            <w:pPr>
              <w:jc w:val="center"/>
              <w:rPr>
                <w:rFonts w:ascii="Times New Roman" w:eastAsia="PMingLiU" w:hAnsi="Times New Roman" w:cs="Times New Roman"/>
                <w:lang w:eastAsia="zh-TW"/>
              </w:rPr>
            </w:pPr>
            <w:proofErr w:type="spellStart"/>
            <w:r>
              <w:rPr>
                <w:rFonts w:ascii="Times New Roman" w:eastAsia="PMingLiU" w:hAnsi="Times New Roman" w:cs="Times New Roman"/>
                <w:lang w:eastAsia="zh-TW"/>
              </w:rPr>
              <w:t>InterDigital</w:t>
            </w:r>
            <w:proofErr w:type="spellEnd"/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8DC261" w14:textId="5CBA22E5" w:rsidR="000179B0" w:rsidRDefault="000179B0" w:rsidP="00EE0CB4">
            <w:pPr>
              <w:jc w:val="center"/>
              <w:rPr>
                <w:rFonts w:ascii="Times New Roman" w:eastAsia="PMingLiU" w:hAnsi="Times New Roman" w:cs="Times New Roman"/>
                <w:lang w:eastAsia="zh-TW"/>
              </w:rPr>
            </w:pPr>
            <w:r>
              <w:rPr>
                <w:rFonts w:ascii="Times New Roman" w:eastAsia="PMingLiU" w:hAnsi="Times New Roman" w:cs="Times New Roman"/>
                <w:lang w:eastAsia="zh-TW"/>
              </w:rPr>
              <w:t>Gurdeep Bhullar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6D702" w14:textId="6BD984CE" w:rsidR="000179B0" w:rsidRPr="00CE6195" w:rsidRDefault="000179B0" w:rsidP="00EE0CB4">
            <w:pPr>
              <w:autoSpaceDE/>
              <w:autoSpaceDN/>
              <w:spacing w:beforeLines="50" w:before="120" w:afterLines="50" w:after="12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3446A" w14:textId="77777777" w:rsidR="000179B0" w:rsidRDefault="000179B0" w:rsidP="00EE0CB4">
            <w:pPr>
              <w:keepNext/>
              <w:keepLines/>
              <w:jc w:val="center"/>
              <w:rPr>
                <w:rFonts w:ascii="Times New Roman" w:eastAsia="PMingLiU" w:hAnsi="Times New Roman" w:cs="Times New Roman"/>
                <w:lang w:eastAsia="zh-TW"/>
              </w:rPr>
            </w:pPr>
            <w:r>
              <w:rPr>
                <w:rFonts w:ascii="Times New Roman" w:eastAsia="PMingLiU" w:hAnsi="Times New Roman" w:cs="Times New Roman"/>
                <w:lang w:eastAsia="zh-TW"/>
              </w:rPr>
              <w:t>P</w:t>
            </w:r>
          </w:p>
        </w:tc>
      </w:tr>
    </w:tbl>
    <w:p w14:paraId="363DCC91" w14:textId="77777777" w:rsidR="000179B0" w:rsidRPr="00734BF9" w:rsidRDefault="000179B0" w:rsidP="000179B0">
      <w:pPr>
        <w:spacing w:beforeLines="50" w:before="120" w:afterLines="50" w:after="120"/>
        <w:jc w:val="right"/>
        <w:rPr>
          <w:rFonts w:ascii="Times New Roman" w:hAnsi="Times New Roman" w:cs="Times New Roman"/>
        </w:rPr>
      </w:pPr>
      <w:r w:rsidRPr="00734BF9">
        <w:rPr>
          <w:rFonts w:ascii="Times New Roman" w:hAnsi="Times New Roman" w:cs="Times New Roman"/>
          <w:szCs w:val="21"/>
          <w:lang w:val="en-CA"/>
        </w:rPr>
        <w:t xml:space="preserve">(P = proponent, </w:t>
      </w:r>
      <w:r>
        <w:rPr>
          <w:rFonts w:ascii="Times New Roman" w:hAnsi="Times New Roman" w:cs="Times New Roman"/>
          <w:szCs w:val="21"/>
          <w:lang w:val="en-CA"/>
        </w:rPr>
        <w:t>L</w:t>
      </w:r>
      <w:r w:rsidRPr="00734BF9">
        <w:rPr>
          <w:rFonts w:ascii="Times New Roman" w:hAnsi="Times New Roman" w:cs="Times New Roman"/>
          <w:szCs w:val="21"/>
          <w:lang w:val="en-CA"/>
        </w:rPr>
        <w:t xml:space="preserve"> = </w:t>
      </w:r>
      <w:r>
        <w:rPr>
          <w:rFonts w:ascii="Times New Roman" w:hAnsi="Times New Roman" w:cs="Times New Roman"/>
          <w:szCs w:val="21"/>
          <w:lang w:val="en-CA"/>
        </w:rPr>
        <w:t>leader</w:t>
      </w:r>
      <w:r w:rsidRPr="00734BF9">
        <w:rPr>
          <w:rFonts w:ascii="Times New Roman" w:hAnsi="Times New Roman" w:cs="Times New Roman"/>
          <w:szCs w:val="21"/>
          <w:lang w:val="en-CA"/>
        </w:rPr>
        <w:t>)</w:t>
      </w:r>
      <w:r w:rsidRPr="00734BF9">
        <w:rPr>
          <w:rFonts w:ascii="Times New Roman" w:hAnsi="Times New Roman" w:cs="Times New Roman"/>
        </w:rPr>
        <w:t xml:space="preserve"> </w:t>
      </w:r>
    </w:p>
    <w:p w14:paraId="7BDDB322" w14:textId="77777777" w:rsidR="000179B0" w:rsidRPr="00734BF9" w:rsidRDefault="000179B0" w:rsidP="000179B0">
      <w:pPr>
        <w:numPr>
          <w:ilvl w:val="1"/>
          <w:numId w:val="8"/>
        </w:numPr>
        <w:spacing w:beforeLines="50" w:before="120" w:afterLines="50" w:after="120"/>
        <w:outlineLvl w:val="1"/>
        <w:rPr>
          <w:rFonts w:ascii="Times New Roman" w:hAnsi="Times New Roman" w:cs="Times New Roman"/>
          <w:b/>
          <w:bCs/>
          <w:sz w:val="28"/>
          <w:szCs w:val="24"/>
          <w:lang w:val="en-CA"/>
        </w:rPr>
      </w:pPr>
      <w:r w:rsidRPr="00734BF9">
        <w:rPr>
          <w:rFonts w:ascii="Times New Roman" w:hAnsi="Times New Roman" w:cs="Times New Roman"/>
          <w:b/>
          <w:bCs/>
          <w:sz w:val="28"/>
          <w:szCs w:val="24"/>
          <w:lang w:val="en-CA"/>
        </w:rPr>
        <w:t>Information about proposed technologies</w:t>
      </w:r>
    </w:p>
    <w:p w14:paraId="032E251A" w14:textId="77777777" w:rsidR="000179B0" w:rsidRDefault="000179B0" w:rsidP="000179B0">
      <w:pPr>
        <w:spacing w:after="120"/>
        <w:rPr>
          <w:rFonts w:ascii="Times New Roman" w:hAnsi="Times New Roman" w:cs="Times New Roman"/>
        </w:rPr>
      </w:pPr>
      <w:r w:rsidRPr="00A609F5">
        <w:rPr>
          <w:rFonts w:ascii="Times New Roman" w:hAnsi="Times New Roman" w:cs="Times New Roman"/>
        </w:rPr>
        <w:t>List of already submitted contributions</w:t>
      </w:r>
      <w:r>
        <w:rPr>
          <w:rFonts w:ascii="Times New Roman" w:hAnsi="Times New Roman" w:cs="Times New Roman"/>
        </w:rPr>
        <w:t xml:space="preserve"> on this topic.</w:t>
      </w:r>
    </w:p>
    <w:p w14:paraId="027E6F64" w14:textId="21AD954D" w:rsidR="00E41B1D" w:rsidRDefault="00E41B1D" w:rsidP="000179B0">
      <w:pPr>
        <w:spacing w:after="120"/>
        <w:rPr>
          <w:rFonts w:ascii="Times New Roman" w:hAnsi="Times New Roman" w:cs="Times New Roman"/>
        </w:rPr>
      </w:pPr>
      <w:hyperlink r:id="rId15" w:history="1">
        <w:r w:rsidRPr="00E41B1D">
          <w:rPr>
            <w:rStyle w:val="Hyperlink"/>
            <w:rFonts w:ascii="Times New Roman" w:hAnsi="Times New Roman" w:cs="Times New Roman"/>
            <w:b/>
            <w:bCs/>
          </w:rPr>
          <w:t xml:space="preserve">m73948 DRM Encryption in </w:t>
        </w:r>
        <w:proofErr w:type="spellStart"/>
        <w:r w:rsidRPr="00E41B1D">
          <w:rPr>
            <w:rStyle w:val="Hyperlink"/>
            <w:rFonts w:ascii="Times New Roman" w:hAnsi="Times New Roman" w:cs="Times New Roman"/>
            <w:b/>
            <w:bCs/>
          </w:rPr>
          <w:t>glTF</w:t>
        </w:r>
        <w:proofErr w:type="spellEnd"/>
        <w:r w:rsidRPr="00E41B1D">
          <w:rPr>
            <w:rStyle w:val="Hyperlink"/>
            <w:rFonts w:ascii="Times New Roman" w:hAnsi="Times New Roman" w:cs="Times New Roman"/>
            <w:b/>
            <w:bCs/>
          </w:rPr>
          <w:t xml:space="preserve"> as a Gaussian Splats Format for Copyright Protection of 3D Volumetric Object</w:t>
        </w:r>
      </w:hyperlink>
    </w:p>
    <w:p w14:paraId="2E3E7174" w14:textId="0D2DD645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16"/>
      <w:footerReference w:type="default" r:id="rId17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3E66D" w14:textId="77777777" w:rsidR="00D51768" w:rsidRDefault="00D51768" w:rsidP="009E784A">
      <w:r>
        <w:separator/>
      </w:r>
    </w:p>
  </w:endnote>
  <w:endnote w:type="continuationSeparator" w:id="0">
    <w:p w14:paraId="5745CC65" w14:textId="77777777" w:rsidR="00D51768" w:rsidRDefault="00D51768" w:rsidP="009E784A">
      <w:r>
        <w:continuationSeparator/>
      </w:r>
    </w:p>
  </w:endnote>
  <w:endnote w:type="continuationNotice" w:id="1">
    <w:p w14:paraId="5DFA411E" w14:textId="77777777" w:rsidR="00D51768" w:rsidRDefault="00D517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oto Sans Symbols">
    <w:altName w:val="Calibri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">
    <w:altName w:val="Arial"/>
    <w:charset w:val="01"/>
    <w:family w:val="roman"/>
    <w:pitch w:val="variable"/>
  </w:font>
  <w:font w:name="Bitstream Vera Sans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BA565" w14:textId="77777777" w:rsidR="00000000" w:rsidRPr="00E0681D" w:rsidRDefault="00000000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E5E2B6" w14:textId="77777777" w:rsidR="00D51768" w:rsidRDefault="00D51768" w:rsidP="009E784A">
      <w:r>
        <w:separator/>
      </w:r>
    </w:p>
  </w:footnote>
  <w:footnote w:type="continuationSeparator" w:id="0">
    <w:p w14:paraId="49FCBD1A" w14:textId="77777777" w:rsidR="00D51768" w:rsidRDefault="00D51768" w:rsidP="009E784A">
      <w:r>
        <w:continuationSeparator/>
      </w:r>
    </w:p>
  </w:footnote>
  <w:footnote w:type="continuationNotice" w:id="1">
    <w:p w14:paraId="1F07A41E" w14:textId="77777777" w:rsidR="00D51768" w:rsidRDefault="00D517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0DE65" w14:textId="77777777" w:rsidR="00000000" w:rsidRPr="00E0681D" w:rsidRDefault="00000000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71F44"/>
    <w:multiLevelType w:val="multilevel"/>
    <w:tmpl w:val="6266444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33117E2"/>
    <w:multiLevelType w:val="hybridMultilevel"/>
    <w:tmpl w:val="BC161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8774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69395B"/>
    <w:multiLevelType w:val="hybridMultilevel"/>
    <w:tmpl w:val="1312E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D61276"/>
    <w:multiLevelType w:val="multilevel"/>
    <w:tmpl w:val="F190BC0C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 w15:restartNumberingAfterBreak="0">
    <w:nsid w:val="05ED10B7"/>
    <w:multiLevelType w:val="hybridMultilevel"/>
    <w:tmpl w:val="D812CF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F12DEE"/>
    <w:multiLevelType w:val="hybridMultilevel"/>
    <w:tmpl w:val="4A4A6BCE"/>
    <w:lvl w:ilvl="0" w:tplc="3544F5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120B81"/>
    <w:multiLevelType w:val="multilevel"/>
    <w:tmpl w:val="5AFAC45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06AA559C"/>
    <w:multiLevelType w:val="hybridMultilevel"/>
    <w:tmpl w:val="1C704176"/>
    <w:lvl w:ilvl="0" w:tplc="9796BD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364D2B"/>
    <w:multiLevelType w:val="multilevel"/>
    <w:tmpl w:val="5AFAC45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07A028D2"/>
    <w:multiLevelType w:val="multilevel"/>
    <w:tmpl w:val="82F0B5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08A97504"/>
    <w:multiLevelType w:val="hybridMultilevel"/>
    <w:tmpl w:val="E90E6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5525A5"/>
    <w:multiLevelType w:val="multilevel"/>
    <w:tmpl w:val="F190BC0C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3" w15:restartNumberingAfterBreak="0">
    <w:nsid w:val="0B747FE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0BB312C9"/>
    <w:multiLevelType w:val="hybridMultilevel"/>
    <w:tmpl w:val="5A6087CE"/>
    <w:lvl w:ilvl="0" w:tplc="653E5884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6D7083"/>
    <w:multiLevelType w:val="hybridMultilevel"/>
    <w:tmpl w:val="40AA2D2A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8E3161"/>
    <w:multiLevelType w:val="hybridMultilevel"/>
    <w:tmpl w:val="5DBEA7EA"/>
    <w:lvl w:ilvl="0" w:tplc="DFBAA37A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DD5582E"/>
    <w:multiLevelType w:val="hybridMultilevel"/>
    <w:tmpl w:val="B3DC8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FF434A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0583147"/>
    <w:multiLevelType w:val="multilevel"/>
    <w:tmpl w:val="47446E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06054A6"/>
    <w:multiLevelType w:val="hybridMultilevel"/>
    <w:tmpl w:val="6228F9CE"/>
    <w:lvl w:ilvl="0" w:tplc="EC644EAA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1A11233"/>
    <w:multiLevelType w:val="hybridMultilevel"/>
    <w:tmpl w:val="D36A404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2D63F37"/>
    <w:multiLevelType w:val="hybridMultilevel"/>
    <w:tmpl w:val="D7BA8DDE"/>
    <w:lvl w:ilvl="0" w:tplc="529C7C2E">
      <w:numFmt w:val="bullet"/>
      <w:lvlText w:val="–"/>
      <w:lvlJc w:val="left"/>
      <w:pPr>
        <w:ind w:left="720" w:hanging="360"/>
      </w:pPr>
      <w:rPr>
        <w:rFonts w:ascii="Cambria" w:eastAsiaTheme="minorEastAsia" w:hAnsi="Cambria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5DE2B7D"/>
    <w:multiLevelType w:val="hybridMultilevel"/>
    <w:tmpl w:val="395E47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79866DC"/>
    <w:multiLevelType w:val="multilevel"/>
    <w:tmpl w:val="9FC8316A"/>
    <w:lvl w:ilvl="0">
      <w:start w:val="9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8F46FA2"/>
    <w:multiLevelType w:val="hybridMultilevel"/>
    <w:tmpl w:val="E438BA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9E170C0"/>
    <w:multiLevelType w:val="hybridMultilevel"/>
    <w:tmpl w:val="57BC62F2"/>
    <w:lvl w:ilvl="0" w:tplc="E6FA8B9A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1A2D6128"/>
    <w:multiLevelType w:val="multilevel"/>
    <w:tmpl w:val="3D543D0E"/>
    <w:styleLink w:val="Headings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93" w:hanging="567"/>
      </w:pPr>
      <w:rPr>
        <w:rFonts w:hint="default"/>
      </w:rPr>
    </w:lvl>
    <w:lvl w:ilvl="2">
      <w:start w:val="1"/>
      <w:numFmt w:val="decimal"/>
      <w:lvlText w:val="%2.%3.%1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8" w15:restartNumberingAfterBreak="0">
    <w:nsid w:val="1B9552E7"/>
    <w:multiLevelType w:val="hybridMultilevel"/>
    <w:tmpl w:val="9A005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C406A2A"/>
    <w:multiLevelType w:val="hybridMultilevel"/>
    <w:tmpl w:val="4850B706"/>
    <w:lvl w:ilvl="0" w:tplc="26BC56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C9D6C92"/>
    <w:multiLevelType w:val="hybridMultilevel"/>
    <w:tmpl w:val="F8E63854"/>
    <w:lvl w:ilvl="0" w:tplc="67024AA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661006E2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B609BD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9B8251F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8204316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CA1E7D9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FF2F53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DA2CEF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522E7D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1" w15:restartNumberingAfterBreak="0">
    <w:nsid w:val="1ED75426"/>
    <w:multiLevelType w:val="multilevel"/>
    <w:tmpl w:val="E12CDC36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CF0570"/>
    <w:multiLevelType w:val="multilevel"/>
    <w:tmpl w:val="F190BC0C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3" w15:restartNumberingAfterBreak="0">
    <w:nsid w:val="217E29C7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23122FF7"/>
    <w:multiLevelType w:val="hybridMultilevel"/>
    <w:tmpl w:val="50622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33847F3"/>
    <w:multiLevelType w:val="hybridMultilevel"/>
    <w:tmpl w:val="F21CDB0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51135D5"/>
    <w:multiLevelType w:val="hybridMultilevel"/>
    <w:tmpl w:val="CFBA92BA"/>
    <w:lvl w:ilvl="0" w:tplc="E1D2E188">
      <w:start w:val="1"/>
      <w:numFmt w:val="decimal"/>
      <w:lvlText w:val="(%1)"/>
      <w:lvlJc w:val="left"/>
      <w:pPr>
        <w:ind w:left="54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6120" w:hanging="360"/>
      </w:pPr>
    </w:lvl>
    <w:lvl w:ilvl="2" w:tplc="040C001B" w:tentative="1">
      <w:start w:val="1"/>
      <w:numFmt w:val="lowerRoman"/>
      <w:lvlText w:val="%3."/>
      <w:lvlJc w:val="right"/>
      <w:pPr>
        <w:ind w:left="6840" w:hanging="180"/>
      </w:pPr>
    </w:lvl>
    <w:lvl w:ilvl="3" w:tplc="040C000F" w:tentative="1">
      <w:start w:val="1"/>
      <w:numFmt w:val="decimal"/>
      <w:lvlText w:val="%4."/>
      <w:lvlJc w:val="left"/>
      <w:pPr>
        <w:ind w:left="7560" w:hanging="360"/>
      </w:pPr>
    </w:lvl>
    <w:lvl w:ilvl="4" w:tplc="040C0019" w:tentative="1">
      <w:start w:val="1"/>
      <w:numFmt w:val="lowerLetter"/>
      <w:lvlText w:val="%5."/>
      <w:lvlJc w:val="left"/>
      <w:pPr>
        <w:ind w:left="8280" w:hanging="360"/>
      </w:pPr>
    </w:lvl>
    <w:lvl w:ilvl="5" w:tplc="040C001B" w:tentative="1">
      <w:start w:val="1"/>
      <w:numFmt w:val="lowerRoman"/>
      <w:lvlText w:val="%6."/>
      <w:lvlJc w:val="right"/>
      <w:pPr>
        <w:ind w:left="9000" w:hanging="180"/>
      </w:pPr>
    </w:lvl>
    <w:lvl w:ilvl="6" w:tplc="040C000F" w:tentative="1">
      <w:start w:val="1"/>
      <w:numFmt w:val="decimal"/>
      <w:lvlText w:val="%7."/>
      <w:lvlJc w:val="left"/>
      <w:pPr>
        <w:ind w:left="9720" w:hanging="360"/>
      </w:pPr>
    </w:lvl>
    <w:lvl w:ilvl="7" w:tplc="040C0019" w:tentative="1">
      <w:start w:val="1"/>
      <w:numFmt w:val="lowerLetter"/>
      <w:lvlText w:val="%8."/>
      <w:lvlJc w:val="left"/>
      <w:pPr>
        <w:ind w:left="10440" w:hanging="360"/>
      </w:pPr>
    </w:lvl>
    <w:lvl w:ilvl="8" w:tplc="040C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37" w15:restartNumberingAfterBreak="0">
    <w:nsid w:val="25BA124D"/>
    <w:multiLevelType w:val="multilevel"/>
    <w:tmpl w:val="9B0EE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8743128"/>
    <w:multiLevelType w:val="multilevel"/>
    <w:tmpl w:val="F190BC0C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9" w15:restartNumberingAfterBreak="0">
    <w:nsid w:val="28841D15"/>
    <w:multiLevelType w:val="hybridMultilevel"/>
    <w:tmpl w:val="05DE9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89E7E8B"/>
    <w:multiLevelType w:val="hybridMultilevel"/>
    <w:tmpl w:val="F50C81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908655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29597134"/>
    <w:multiLevelType w:val="multilevel"/>
    <w:tmpl w:val="52E0D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2BAE6A33"/>
    <w:multiLevelType w:val="hybridMultilevel"/>
    <w:tmpl w:val="E048C7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BEC46AE"/>
    <w:multiLevelType w:val="hybridMultilevel"/>
    <w:tmpl w:val="D8E68098"/>
    <w:lvl w:ilvl="0" w:tplc="3FC6F586">
      <w:start w:val="1"/>
      <w:numFmt w:val="decimal"/>
      <w:lvlText w:val="(%1)"/>
      <w:lvlJc w:val="left"/>
      <w:pPr>
        <w:ind w:left="54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6120" w:hanging="360"/>
      </w:pPr>
    </w:lvl>
    <w:lvl w:ilvl="2" w:tplc="040C001B" w:tentative="1">
      <w:start w:val="1"/>
      <w:numFmt w:val="lowerRoman"/>
      <w:lvlText w:val="%3."/>
      <w:lvlJc w:val="right"/>
      <w:pPr>
        <w:ind w:left="6840" w:hanging="180"/>
      </w:pPr>
    </w:lvl>
    <w:lvl w:ilvl="3" w:tplc="040C000F" w:tentative="1">
      <w:start w:val="1"/>
      <w:numFmt w:val="decimal"/>
      <w:lvlText w:val="%4."/>
      <w:lvlJc w:val="left"/>
      <w:pPr>
        <w:ind w:left="7560" w:hanging="360"/>
      </w:pPr>
    </w:lvl>
    <w:lvl w:ilvl="4" w:tplc="040C0019" w:tentative="1">
      <w:start w:val="1"/>
      <w:numFmt w:val="lowerLetter"/>
      <w:lvlText w:val="%5."/>
      <w:lvlJc w:val="left"/>
      <w:pPr>
        <w:ind w:left="8280" w:hanging="360"/>
      </w:pPr>
    </w:lvl>
    <w:lvl w:ilvl="5" w:tplc="040C001B" w:tentative="1">
      <w:start w:val="1"/>
      <w:numFmt w:val="lowerRoman"/>
      <w:lvlText w:val="%6."/>
      <w:lvlJc w:val="right"/>
      <w:pPr>
        <w:ind w:left="9000" w:hanging="180"/>
      </w:pPr>
    </w:lvl>
    <w:lvl w:ilvl="6" w:tplc="040C000F" w:tentative="1">
      <w:start w:val="1"/>
      <w:numFmt w:val="decimal"/>
      <w:lvlText w:val="%7."/>
      <w:lvlJc w:val="left"/>
      <w:pPr>
        <w:ind w:left="9720" w:hanging="360"/>
      </w:pPr>
    </w:lvl>
    <w:lvl w:ilvl="7" w:tplc="040C0019" w:tentative="1">
      <w:start w:val="1"/>
      <w:numFmt w:val="lowerLetter"/>
      <w:lvlText w:val="%8."/>
      <w:lvlJc w:val="left"/>
      <w:pPr>
        <w:ind w:left="10440" w:hanging="360"/>
      </w:pPr>
    </w:lvl>
    <w:lvl w:ilvl="8" w:tplc="040C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45" w15:restartNumberingAfterBreak="0">
    <w:nsid w:val="2FBB48B9"/>
    <w:multiLevelType w:val="multilevel"/>
    <w:tmpl w:val="49EC769C"/>
    <w:lvl w:ilvl="0">
      <w:start w:val="1"/>
      <w:numFmt w:val="bullet"/>
      <w:lvlText w:val=""/>
      <w:lvlJc w:val="left"/>
      <w:pPr>
        <w:tabs>
          <w:tab w:val="num" w:pos="0"/>
        </w:tabs>
        <w:ind w:left="420" w:hanging="42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840" w:hanging="420"/>
      </w:pPr>
      <w:rPr>
        <w:rFonts w:ascii="Wingdings" w:hAnsi="Wingdings" w:cs="Wingdings" w:hint="default"/>
      </w:rPr>
    </w:lvl>
    <w:lvl w:ilvl="2">
      <w:start w:val="1"/>
      <w:numFmt w:val="bullet"/>
      <w:lvlText w:val=""/>
      <w:lvlJc w:val="left"/>
      <w:pPr>
        <w:tabs>
          <w:tab w:val="num" w:pos="0"/>
        </w:tabs>
        <w:ind w:left="12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6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0"/>
        </w:tabs>
        <w:ind w:left="21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"/>
      <w:lvlJc w:val="left"/>
      <w:pPr>
        <w:tabs>
          <w:tab w:val="num" w:pos="0"/>
        </w:tabs>
        <w:ind w:left="25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9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0"/>
        </w:tabs>
        <w:ind w:left="33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"/>
      <w:lvlJc w:val="left"/>
      <w:pPr>
        <w:tabs>
          <w:tab w:val="num" w:pos="0"/>
        </w:tabs>
        <w:ind w:left="3780" w:hanging="420"/>
      </w:pPr>
      <w:rPr>
        <w:rFonts w:ascii="Wingdings" w:hAnsi="Wingdings" w:cs="Wingdings" w:hint="default"/>
      </w:rPr>
    </w:lvl>
  </w:abstractNum>
  <w:abstractNum w:abstractNumId="46" w15:restartNumberingAfterBreak="0">
    <w:nsid w:val="2FFF0196"/>
    <w:multiLevelType w:val="multilevel"/>
    <w:tmpl w:val="AEEACD70"/>
    <w:lvl w:ilvl="0">
      <w:start w:val="1"/>
      <w:numFmt w:val="decimal"/>
      <w:lvlText w:val="%1"/>
      <w:lvlJc w:val="left"/>
      <w:pPr>
        <w:ind w:left="1048" w:hanging="432"/>
      </w:pPr>
    </w:lvl>
    <w:lvl w:ilvl="1">
      <w:start w:val="1"/>
      <w:numFmt w:val="decimal"/>
      <w:lvlText w:val="%1.%2"/>
      <w:lvlJc w:val="left"/>
      <w:pPr>
        <w:ind w:left="2610" w:hanging="576"/>
      </w:pPr>
    </w:lvl>
    <w:lvl w:ilvl="2">
      <w:start w:val="1"/>
      <w:numFmt w:val="decimal"/>
      <w:lvlText w:val="%1.%2.%3"/>
      <w:lvlJc w:val="left"/>
      <w:pPr>
        <w:ind w:left="1336" w:hanging="720"/>
      </w:pPr>
    </w:lvl>
    <w:lvl w:ilvl="3">
      <w:start w:val="1"/>
      <w:numFmt w:val="decimal"/>
      <w:lvlText w:val="%1.%2.%3.%4"/>
      <w:lvlJc w:val="left"/>
      <w:pPr>
        <w:ind w:left="1480" w:hanging="864"/>
      </w:pPr>
    </w:lvl>
    <w:lvl w:ilvl="4">
      <w:start w:val="1"/>
      <w:numFmt w:val="decimal"/>
      <w:lvlText w:val="%1.%2.%3.%4.%5"/>
      <w:lvlJc w:val="left"/>
      <w:pPr>
        <w:ind w:left="1624" w:hanging="1008"/>
      </w:pPr>
    </w:lvl>
    <w:lvl w:ilvl="5">
      <w:start w:val="1"/>
      <w:numFmt w:val="decimal"/>
      <w:lvlText w:val="%1.%2.%3.%4.%5.%6"/>
      <w:lvlJc w:val="left"/>
      <w:pPr>
        <w:ind w:left="1768" w:hanging="1152"/>
      </w:pPr>
    </w:lvl>
    <w:lvl w:ilvl="6">
      <w:start w:val="1"/>
      <w:numFmt w:val="decimal"/>
      <w:lvlText w:val="%1.%2.%3.%4.%5.%6.%7"/>
      <w:lvlJc w:val="left"/>
      <w:pPr>
        <w:ind w:left="1912" w:hanging="1296"/>
      </w:pPr>
    </w:lvl>
    <w:lvl w:ilvl="7">
      <w:start w:val="1"/>
      <w:numFmt w:val="decimal"/>
      <w:lvlText w:val="%1.%2.%3.%4.%5.%6.%7.%8"/>
      <w:lvlJc w:val="left"/>
      <w:pPr>
        <w:ind w:left="2056" w:hanging="1440"/>
      </w:pPr>
    </w:lvl>
    <w:lvl w:ilvl="8">
      <w:start w:val="1"/>
      <w:numFmt w:val="decimal"/>
      <w:lvlText w:val="%1.%2.%3.%4.%5.%6.%7.%8.%9"/>
      <w:lvlJc w:val="left"/>
      <w:pPr>
        <w:ind w:left="2200" w:hanging="1584"/>
      </w:pPr>
    </w:lvl>
  </w:abstractNum>
  <w:abstractNum w:abstractNumId="47" w15:restartNumberingAfterBreak="0">
    <w:nsid w:val="307D5DFC"/>
    <w:multiLevelType w:val="multilevel"/>
    <w:tmpl w:val="F190BC0C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8" w15:restartNumberingAfterBreak="0">
    <w:nsid w:val="328430C6"/>
    <w:multiLevelType w:val="hybridMultilevel"/>
    <w:tmpl w:val="96CA29D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3AC7EB8"/>
    <w:multiLevelType w:val="multilevel"/>
    <w:tmpl w:val="975087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464"/>
        </w:tabs>
      </w:pPr>
      <w:rPr>
        <w:rFonts w:cs="Times New Roman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rFonts w:cs="Times New Roman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  <w:rPr>
        <w:rFonts w:cs="Times New Roman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  <w:rPr>
        <w:rFonts w:cs="Times New Roman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</w:pPr>
      <w:rPr>
        <w:rFonts w:cs="Times New Roman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50" w15:restartNumberingAfterBreak="0">
    <w:nsid w:val="38181F6C"/>
    <w:multiLevelType w:val="multilevel"/>
    <w:tmpl w:val="84C4B1FC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51" w15:restartNumberingAfterBreak="0">
    <w:nsid w:val="38292D89"/>
    <w:multiLevelType w:val="hybridMultilevel"/>
    <w:tmpl w:val="327298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B3716A"/>
    <w:multiLevelType w:val="multilevel"/>
    <w:tmpl w:val="C742D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Arial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395D6B42"/>
    <w:multiLevelType w:val="hybridMultilevel"/>
    <w:tmpl w:val="C56EA956"/>
    <w:lvl w:ilvl="0" w:tplc="EFBA7356">
      <w:start w:val="1"/>
      <w:numFmt w:val="bullet"/>
      <w:pStyle w:val="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99373E2"/>
    <w:multiLevelType w:val="multilevel"/>
    <w:tmpl w:val="D4289CF2"/>
    <w:lvl w:ilvl="0">
      <w:start w:val="1"/>
      <w:numFmt w:val="decimal"/>
      <w:lvlText w:val="[%1]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5" w15:restartNumberingAfterBreak="0">
    <w:nsid w:val="39FC39BA"/>
    <w:multiLevelType w:val="hybridMultilevel"/>
    <w:tmpl w:val="BFC46B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C390964"/>
    <w:multiLevelType w:val="hybridMultilevel"/>
    <w:tmpl w:val="0450C532"/>
    <w:lvl w:ilvl="0" w:tplc="26BC56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C721704"/>
    <w:multiLevelType w:val="hybridMultilevel"/>
    <w:tmpl w:val="9850A1D2"/>
    <w:lvl w:ilvl="0" w:tplc="040C0001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58" w15:restartNumberingAfterBreak="0">
    <w:nsid w:val="3EFF728D"/>
    <w:multiLevelType w:val="multilevel"/>
    <w:tmpl w:val="D2CA0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3F7A76AF"/>
    <w:multiLevelType w:val="hybridMultilevel"/>
    <w:tmpl w:val="BFBC0F9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1104C83"/>
    <w:multiLevelType w:val="hybridMultilevel"/>
    <w:tmpl w:val="FF96B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36B2B55"/>
    <w:multiLevelType w:val="hybridMultilevel"/>
    <w:tmpl w:val="18FCE230"/>
    <w:lvl w:ilvl="0" w:tplc="C6B6D94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D9CC332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0E1CB05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93CEE0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D84A14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714CF01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BBEDF9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FF43BA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CE49BC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62" w15:restartNumberingAfterBreak="0">
    <w:nsid w:val="44A3584B"/>
    <w:multiLevelType w:val="hybridMultilevel"/>
    <w:tmpl w:val="1930A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71814AA"/>
    <w:multiLevelType w:val="hybridMultilevel"/>
    <w:tmpl w:val="F5F08DF6"/>
    <w:lvl w:ilvl="0" w:tplc="26BC56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ACA669D"/>
    <w:multiLevelType w:val="hybridMultilevel"/>
    <w:tmpl w:val="02B4F476"/>
    <w:lvl w:ilvl="0" w:tplc="DD524546">
      <w:start w:val="1"/>
      <w:numFmt w:val="decimal"/>
      <w:lvlText w:val="(%1)"/>
      <w:lvlJc w:val="left"/>
      <w:pPr>
        <w:ind w:left="2880" w:hanging="14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5" w15:restartNumberingAfterBreak="0">
    <w:nsid w:val="4B1E73A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4B7D4C6D"/>
    <w:multiLevelType w:val="multilevel"/>
    <w:tmpl w:val="7E26F0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7" w15:restartNumberingAfterBreak="0">
    <w:nsid w:val="4C115FE1"/>
    <w:multiLevelType w:val="hybridMultilevel"/>
    <w:tmpl w:val="0F2699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D226186"/>
    <w:multiLevelType w:val="hybridMultilevel"/>
    <w:tmpl w:val="7A3838B2"/>
    <w:lvl w:ilvl="0" w:tplc="94C4C44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ED74C56"/>
    <w:multiLevelType w:val="multilevel"/>
    <w:tmpl w:val="269A64C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70" w15:restartNumberingAfterBreak="0">
    <w:nsid w:val="51B12C61"/>
    <w:multiLevelType w:val="hybridMultilevel"/>
    <w:tmpl w:val="719629B6"/>
    <w:lvl w:ilvl="0" w:tplc="26BC56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1FD0ED7"/>
    <w:multiLevelType w:val="hybridMultilevel"/>
    <w:tmpl w:val="BAB0A17A"/>
    <w:lvl w:ilvl="0" w:tplc="F91E7B5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4411B93"/>
    <w:multiLevelType w:val="hybridMultilevel"/>
    <w:tmpl w:val="1DF21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44B7F73"/>
    <w:multiLevelType w:val="hybridMultilevel"/>
    <w:tmpl w:val="6526EB98"/>
    <w:lvl w:ilvl="0" w:tplc="9DE8535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4" w15:restartNumberingAfterBreak="0">
    <w:nsid w:val="54E771D5"/>
    <w:multiLevelType w:val="hybridMultilevel"/>
    <w:tmpl w:val="2F80C5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56A783E"/>
    <w:multiLevelType w:val="multilevel"/>
    <w:tmpl w:val="F190BC0C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6" w15:restartNumberingAfterBreak="0">
    <w:nsid w:val="557B1DFE"/>
    <w:multiLevelType w:val="multilevel"/>
    <w:tmpl w:val="948057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7" w15:restartNumberingAfterBreak="0">
    <w:nsid w:val="565D6456"/>
    <w:multiLevelType w:val="hybridMultilevel"/>
    <w:tmpl w:val="C54C9AD2"/>
    <w:lvl w:ilvl="0" w:tplc="040C0001">
      <w:start w:val="1"/>
      <w:numFmt w:val="bullet"/>
      <w:lvlText w:val=""/>
      <w:lvlJc w:val="left"/>
      <w:pPr>
        <w:ind w:left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7256B16"/>
    <w:multiLevelType w:val="multilevel"/>
    <w:tmpl w:val="F190BC0C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9" w15:restartNumberingAfterBreak="0">
    <w:nsid w:val="57A64E56"/>
    <w:multiLevelType w:val="hybridMultilevel"/>
    <w:tmpl w:val="C3820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7B92D27"/>
    <w:multiLevelType w:val="multilevel"/>
    <w:tmpl w:val="E056F4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1" w15:restartNumberingAfterBreak="0">
    <w:nsid w:val="5A6D53A7"/>
    <w:multiLevelType w:val="hybridMultilevel"/>
    <w:tmpl w:val="FC7CD164"/>
    <w:lvl w:ilvl="0" w:tplc="9796BD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C167A74"/>
    <w:multiLevelType w:val="multilevel"/>
    <w:tmpl w:val="18A0387C"/>
    <w:lvl w:ilvl="0">
      <w:start w:val="89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entative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entative="1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entative="1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entative="1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entative="1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entative="1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83" w15:restartNumberingAfterBreak="0">
    <w:nsid w:val="5C7C3D29"/>
    <w:multiLevelType w:val="hybridMultilevel"/>
    <w:tmpl w:val="08C8247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5CA85162"/>
    <w:multiLevelType w:val="hybridMultilevel"/>
    <w:tmpl w:val="5CB40300"/>
    <w:lvl w:ilvl="0" w:tplc="EC644EAA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5E3A1A7A"/>
    <w:multiLevelType w:val="multilevel"/>
    <w:tmpl w:val="F774D0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6" w15:restartNumberingAfterBreak="0">
    <w:nsid w:val="61042191"/>
    <w:multiLevelType w:val="multilevel"/>
    <w:tmpl w:val="021C2C68"/>
    <w:lvl w:ilvl="0">
      <w:start w:val="1"/>
      <w:numFmt w:val="bullet"/>
      <w:lvlText w:val=""/>
      <w:lvlJc w:val="left"/>
      <w:pPr>
        <w:tabs>
          <w:tab w:val="num" w:pos="0"/>
        </w:tabs>
        <w:ind w:left="800" w:hanging="40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0"/>
        </w:tabs>
        <w:ind w:left="1200" w:hanging="40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tabs>
          <w:tab w:val="num" w:pos="0"/>
        </w:tabs>
        <w:ind w:left="1600" w:hanging="40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000" w:hanging="40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0"/>
        </w:tabs>
        <w:ind w:left="2400" w:hanging="40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0"/>
        </w:tabs>
        <w:ind w:left="2800" w:hanging="40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3200" w:hanging="40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0"/>
        </w:tabs>
        <w:ind w:left="3600" w:hanging="40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0"/>
        </w:tabs>
        <w:ind w:left="4000" w:hanging="400"/>
      </w:pPr>
      <w:rPr>
        <w:rFonts w:ascii="Wingdings" w:hAnsi="Wingdings" w:cs="Wingdings" w:hint="default"/>
      </w:rPr>
    </w:lvl>
  </w:abstractNum>
  <w:abstractNum w:abstractNumId="87" w15:restartNumberingAfterBreak="0">
    <w:nsid w:val="613B6906"/>
    <w:multiLevelType w:val="hybridMultilevel"/>
    <w:tmpl w:val="8CFC2264"/>
    <w:lvl w:ilvl="0" w:tplc="040C0001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88" w15:restartNumberingAfterBreak="0">
    <w:nsid w:val="619B3CFA"/>
    <w:multiLevelType w:val="hybridMultilevel"/>
    <w:tmpl w:val="E700A9B6"/>
    <w:lvl w:ilvl="0" w:tplc="2080165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 w15:restartNumberingAfterBreak="0">
    <w:nsid w:val="62FE6DE6"/>
    <w:multiLevelType w:val="multilevel"/>
    <w:tmpl w:val="AFF862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6490401D"/>
    <w:multiLevelType w:val="hybridMultilevel"/>
    <w:tmpl w:val="CE2E3C06"/>
    <w:lvl w:ilvl="0" w:tplc="6B68F8F8">
      <w:start w:val="8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64D9316D"/>
    <w:multiLevelType w:val="multilevel"/>
    <w:tmpl w:val="F190BC0C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95" w15:restartNumberingAfterBreak="0">
    <w:nsid w:val="68C9423A"/>
    <w:multiLevelType w:val="hybridMultilevel"/>
    <w:tmpl w:val="88CA46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6AE05B4A"/>
    <w:multiLevelType w:val="hybridMultilevel"/>
    <w:tmpl w:val="263C31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C3D2B6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8" w15:restartNumberingAfterBreak="0">
    <w:nsid w:val="6CA07E55"/>
    <w:multiLevelType w:val="hybridMultilevel"/>
    <w:tmpl w:val="ADDC8506"/>
    <w:lvl w:ilvl="0" w:tplc="611CCFFE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CDD1988"/>
    <w:multiLevelType w:val="hybridMultilevel"/>
    <w:tmpl w:val="75F268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6CF5312A"/>
    <w:multiLevelType w:val="hybridMultilevel"/>
    <w:tmpl w:val="BB2C3718"/>
    <w:lvl w:ilvl="0" w:tplc="2000000F">
      <w:start w:val="1"/>
      <w:numFmt w:val="decimal"/>
      <w:lvlText w:val="%1."/>
      <w:lvlJc w:val="left"/>
      <w:pPr>
        <w:ind w:left="1680" w:hanging="360"/>
      </w:pPr>
    </w:lvl>
    <w:lvl w:ilvl="1" w:tplc="20000019" w:tentative="1">
      <w:start w:val="1"/>
      <w:numFmt w:val="lowerLetter"/>
      <w:lvlText w:val="%2."/>
      <w:lvlJc w:val="left"/>
      <w:pPr>
        <w:ind w:left="2400" w:hanging="360"/>
      </w:pPr>
    </w:lvl>
    <w:lvl w:ilvl="2" w:tplc="2000001B" w:tentative="1">
      <w:start w:val="1"/>
      <w:numFmt w:val="lowerRoman"/>
      <w:lvlText w:val="%3."/>
      <w:lvlJc w:val="right"/>
      <w:pPr>
        <w:ind w:left="3120" w:hanging="180"/>
      </w:pPr>
    </w:lvl>
    <w:lvl w:ilvl="3" w:tplc="2000000F" w:tentative="1">
      <w:start w:val="1"/>
      <w:numFmt w:val="decimal"/>
      <w:lvlText w:val="%4."/>
      <w:lvlJc w:val="left"/>
      <w:pPr>
        <w:ind w:left="3840" w:hanging="360"/>
      </w:pPr>
    </w:lvl>
    <w:lvl w:ilvl="4" w:tplc="20000019" w:tentative="1">
      <w:start w:val="1"/>
      <w:numFmt w:val="lowerLetter"/>
      <w:lvlText w:val="%5."/>
      <w:lvlJc w:val="left"/>
      <w:pPr>
        <w:ind w:left="4560" w:hanging="360"/>
      </w:pPr>
    </w:lvl>
    <w:lvl w:ilvl="5" w:tplc="2000001B" w:tentative="1">
      <w:start w:val="1"/>
      <w:numFmt w:val="lowerRoman"/>
      <w:lvlText w:val="%6."/>
      <w:lvlJc w:val="right"/>
      <w:pPr>
        <w:ind w:left="5280" w:hanging="180"/>
      </w:pPr>
    </w:lvl>
    <w:lvl w:ilvl="6" w:tplc="2000000F" w:tentative="1">
      <w:start w:val="1"/>
      <w:numFmt w:val="decimal"/>
      <w:lvlText w:val="%7."/>
      <w:lvlJc w:val="left"/>
      <w:pPr>
        <w:ind w:left="6000" w:hanging="360"/>
      </w:pPr>
    </w:lvl>
    <w:lvl w:ilvl="7" w:tplc="20000019" w:tentative="1">
      <w:start w:val="1"/>
      <w:numFmt w:val="lowerLetter"/>
      <w:lvlText w:val="%8."/>
      <w:lvlJc w:val="left"/>
      <w:pPr>
        <w:ind w:left="6720" w:hanging="360"/>
      </w:pPr>
    </w:lvl>
    <w:lvl w:ilvl="8" w:tplc="2000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01" w15:restartNumberingAfterBreak="0">
    <w:nsid w:val="6D4F5042"/>
    <w:multiLevelType w:val="hybridMultilevel"/>
    <w:tmpl w:val="83D2B5A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F9339FE"/>
    <w:multiLevelType w:val="hybridMultilevel"/>
    <w:tmpl w:val="F14EB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 w15:restartNumberingAfterBreak="0">
    <w:nsid w:val="7987127D"/>
    <w:multiLevelType w:val="multilevel"/>
    <w:tmpl w:val="D10AFF7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5" w15:restartNumberingAfterBreak="0">
    <w:nsid w:val="7BFA6B44"/>
    <w:multiLevelType w:val="hybridMultilevel"/>
    <w:tmpl w:val="CCC43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D131F28"/>
    <w:multiLevelType w:val="hybridMultilevel"/>
    <w:tmpl w:val="02AA7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7D6F6A3B"/>
    <w:multiLevelType w:val="hybridMultilevel"/>
    <w:tmpl w:val="4C8AAEEC"/>
    <w:lvl w:ilvl="0" w:tplc="9DE85354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341078268">
    <w:abstractNumId w:val="89"/>
  </w:num>
  <w:num w:numId="2" w16cid:durableId="596137711">
    <w:abstractNumId w:val="91"/>
  </w:num>
  <w:num w:numId="3" w16cid:durableId="619537212">
    <w:abstractNumId w:val="92"/>
  </w:num>
  <w:num w:numId="4" w16cid:durableId="66076181">
    <w:abstractNumId w:val="103"/>
  </w:num>
  <w:num w:numId="5" w16cid:durableId="800270300">
    <w:abstractNumId w:val="98"/>
  </w:num>
  <w:num w:numId="6" w16cid:durableId="1273709423">
    <w:abstractNumId w:val="73"/>
  </w:num>
  <w:num w:numId="7" w16cid:durableId="1104039070">
    <w:abstractNumId w:val="107"/>
  </w:num>
  <w:num w:numId="8" w16cid:durableId="338896399">
    <w:abstractNumId w:val="38"/>
  </w:num>
  <w:num w:numId="9" w16cid:durableId="1078290706">
    <w:abstractNumId w:val="53"/>
  </w:num>
  <w:num w:numId="10" w16cid:durableId="633413340">
    <w:abstractNumId w:val="3"/>
  </w:num>
  <w:num w:numId="11" w16cid:durableId="146097936">
    <w:abstractNumId w:val="1"/>
  </w:num>
  <w:num w:numId="12" w16cid:durableId="1946768983">
    <w:abstractNumId w:val="52"/>
  </w:num>
  <w:num w:numId="13" w16cid:durableId="30039412">
    <w:abstractNumId w:val="37"/>
  </w:num>
  <w:num w:numId="14" w16cid:durableId="1653489388">
    <w:abstractNumId w:val="19"/>
  </w:num>
  <w:num w:numId="15" w16cid:durableId="474179904">
    <w:abstractNumId w:val="18"/>
  </w:num>
  <w:num w:numId="16" w16cid:durableId="317005466">
    <w:abstractNumId w:val="63"/>
  </w:num>
  <w:num w:numId="17" w16cid:durableId="1084258386">
    <w:abstractNumId w:val="29"/>
  </w:num>
  <w:num w:numId="18" w16cid:durableId="761026151">
    <w:abstractNumId w:val="83"/>
  </w:num>
  <w:num w:numId="19" w16cid:durableId="52311948">
    <w:abstractNumId w:val="102"/>
  </w:num>
  <w:num w:numId="20" w16cid:durableId="1150712992">
    <w:abstractNumId w:val="35"/>
  </w:num>
  <w:num w:numId="21" w16cid:durableId="1256330619">
    <w:abstractNumId w:val="101"/>
  </w:num>
  <w:num w:numId="22" w16cid:durableId="901598621">
    <w:abstractNumId w:val="70"/>
  </w:num>
  <w:num w:numId="23" w16cid:durableId="1077820490">
    <w:abstractNumId w:val="56"/>
  </w:num>
  <w:num w:numId="24" w16cid:durableId="318270477">
    <w:abstractNumId w:val="54"/>
  </w:num>
  <w:num w:numId="25" w16cid:durableId="2011522916">
    <w:abstractNumId w:val="45"/>
  </w:num>
  <w:num w:numId="26" w16cid:durableId="699934699">
    <w:abstractNumId w:val="86"/>
  </w:num>
  <w:num w:numId="27" w16cid:durableId="386757487">
    <w:abstractNumId w:val="21"/>
  </w:num>
  <w:num w:numId="28" w16cid:durableId="799231267">
    <w:abstractNumId w:val="106"/>
  </w:num>
  <w:num w:numId="29" w16cid:durableId="2013531129">
    <w:abstractNumId w:val="48"/>
  </w:num>
  <w:num w:numId="30" w16cid:durableId="148446225">
    <w:abstractNumId w:val="59"/>
  </w:num>
  <w:num w:numId="31" w16cid:durableId="1813986202">
    <w:abstractNumId w:val="22"/>
  </w:num>
  <w:num w:numId="32" w16cid:durableId="823207489">
    <w:abstractNumId w:val="100"/>
  </w:num>
  <w:num w:numId="33" w16cid:durableId="1326208957">
    <w:abstractNumId w:val="62"/>
  </w:num>
  <w:num w:numId="34" w16cid:durableId="959604812">
    <w:abstractNumId w:val="11"/>
  </w:num>
  <w:num w:numId="35" w16cid:durableId="1755281797">
    <w:abstractNumId w:val="51"/>
  </w:num>
  <w:num w:numId="36" w16cid:durableId="653682333">
    <w:abstractNumId w:val="79"/>
  </w:num>
  <w:num w:numId="37" w16cid:durableId="1850025947">
    <w:abstractNumId w:val="49"/>
  </w:num>
  <w:num w:numId="38" w16cid:durableId="879241238">
    <w:abstractNumId w:val="66"/>
  </w:num>
  <w:num w:numId="39" w16cid:durableId="10960652">
    <w:abstractNumId w:val="10"/>
  </w:num>
  <w:num w:numId="40" w16cid:durableId="1896041024">
    <w:abstractNumId w:val="61"/>
  </w:num>
  <w:num w:numId="41" w16cid:durableId="1307396287">
    <w:abstractNumId w:val="30"/>
  </w:num>
  <w:num w:numId="42" w16cid:durableId="14691542">
    <w:abstractNumId w:val="5"/>
  </w:num>
  <w:num w:numId="43" w16cid:durableId="1095515752">
    <w:abstractNumId w:val="90"/>
  </w:num>
  <w:num w:numId="44" w16cid:durableId="1354845460">
    <w:abstractNumId w:val="50"/>
  </w:num>
  <w:num w:numId="45" w16cid:durableId="714888650">
    <w:abstractNumId w:val="74"/>
  </w:num>
  <w:num w:numId="46" w16cid:durableId="1931084247">
    <w:abstractNumId w:val="15"/>
  </w:num>
  <w:num w:numId="47" w16cid:durableId="1182741350">
    <w:abstractNumId w:val="42"/>
  </w:num>
  <w:num w:numId="48" w16cid:durableId="522328987">
    <w:abstractNumId w:val="95"/>
  </w:num>
  <w:num w:numId="49" w16cid:durableId="1274363688">
    <w:abstractNumId w:val="88"/>
  </w:num>
  <w:num w:numId="50" w16cid:durableId="263853588">
    <w:abstractNumId w:val="0"/>
  </w:num>
  <w:num w:numId="51" w16cid:durableId="932132550">
    <w:abstractNumId w:val="104"/>
  </w:num>
  <w:num w:numId="52" w16cid:durableId="2140032939">
    <w:abstractNumId w:val="9"/>
  </w:num>
  <w:num w:numId="53" w16cid:durableId="319311248">
    <w:abstractNumId w:val="76"/>
  </w:num>
  <w:num w:numId="54" w16cid:durableId="1490559470">
    <w:abstractNumId w:val="80"/>
  </w:num>
  <w:num w:numId="55" w16cid:durableId="1828203033">
    <w:abstractNumId w:val="31"/>
  </w:num>
  <w:num w:numId="56" w16cid:durableId="907836875">
    <w:abstractNumId w:val="85"/>
  </w:num>
  <w:num w:numId="57" w16cid:durableId="634529751">
    <w:abstractNumId w:val="7"/>
  </w:num>
  <w:num w:numId="58" w16cid:durableId="452208179">
    <w:abstractNumId w:val="97"/>
  </w:num>
  <w:num w:numId="59" w16cid:durableId="593054592">
    <w:abstractNumId w:val="69"/>
  </w:num>
  <w:num w:numId="60" w16cid:durableId="906650516">
    <w:abstractNumId w:val="41"/>
  </w:num>
  <w:num w:numId="61" w16cid:durableId="1934582921">
    <w:abstractNumId w:val="65"/>
  </w:num>
  <w:num w:numId="62" w16cid:durableId="616716572">
    <w:abstractNumId w:val="2"/>
  </w:num>
  <w:num w:numId="63" w16cid:durableId="1280063451">
    <w:abstractNumId w:val="34"/>
  </w:num>
  <w:num w:numId="64" w16cid:durableId="2126801590">
    <w:abstractNumId w:val="33"/>
  </w:num>
  <w:num w:numId="65" w16cid:durableId="643974051">
    <w:abstractNumId w:val="16"/>
  </w:num>
  <w:num w:numId="66" w16cid:durableId="79908736">
    <w:abstractNumId w:val="14"/>
  </w:num>
  <w:num w:numId="67" w16cid:durableId="387076374">
    <w:abstractNumId w:val="23"/>
  </w:num>
  <w:num w:numId="68" w16cid:durableId="2059083090">
    <w:abstractNumId w:val="8"/>
  </w:num>
  <w:num w:numId="69" w16cid:durableId="467862713">
    <w:abstractNumId w:val="81"/>
  </w:num>
  <w:num w:numId="70" w16cid:durableId="1264342504">
    <w:abstractNumId w:val="26"/>
  </w:num>
  <w:num w:numId="71" w16cid:durableId="128789328">
    <w:abstractNumId w:val="26"/>
    <w:lvlOverride w:ilvl="0">
      <w:startOverride w:val="1"/>
    </w:lvlOverride>
  </w:num>
  <w:num w:numId="72" w16cid:durableId="138034773">
    <w:abstractNumId w:val="96"/>
  </w:num>
  <w:num w:numId="73" w16cid:durableId="1910455508">
    <w:abstractNumId w:val="87"/>
  </w:num>
  <w:num w:numId="74" w16cid:durableId="1239748628">
    <w:abstractNumId w:val="67"/>
  </w:num>
  <w:num w:numId="75" w16cid:durableId="2121679544">
    <w:abstractNumId w:val="84"/>
  </w:num>
  <w:num w:numId="76" w16cid:durableId="1389650715">
    <w:abstractNumId w:val="25"/>
  </w:num>
  <w:num w:numId="77" w16cid:durableId="1229457643">
    <w:abstractNumId w:val="6"/>
  </w:num>
  <w:num w:numId="78" w16cid:durableId="1184247870">
    <w:abstractNumId w:val="43"/>
  </w:num>
  <w:num w:numId="79" w16cid:durableId="1984190433">
    <w:abstractNumId w:val="55"/>
  </w:num>
  <w:num w:numId="80" w16cid:durableId="616526683">
    <w:abstractNumId w:val="20"/>
  </w:num>
  <w:num w:numId="81" w16cid:durableId="1001930594">
    <w:abstractNumId w:val="36"/>
  </w:num>
  <w:num w:numId="82" w16cid:durableId="1343122069">
    <w:abstractNumId w:val="44"/>
  </w:num>
  <w:num w:numId="83" w16cid:durableId="663507213">
    <w:abstractNumId w:val="64"/>
  </w:num>
  <w:num w:numId="84" w16cid:durableId="947589785">
    <w:abstractNumId w:val="13"/>
  </w:num>
  <w:num w:numId="85" w16cid:durableId="789709184">
    <w:abstractNumId w:val="57"/>
  </w:num>
  <w:num w:numId="86" w16cid:durableId="975796006">
    <w:abstractNumId w:val="105"/>
  </w:num>
  <w:num w:numId="87" w16cid:durableId="1301417396">
    <w:abstractNumId w:val="32"/>
  </w:num>
  <w:num w:numId="88" w16cid:durableId="1728649090">
    <w:abstractNumId w:val="78"/>
  </w:num>
  <w:num w:numId="89" w16cid:durableId="67459708">
    <w:abstractNumId w:val="27"/>
  </w:num>
  <w:num w:numId="90" w16cid:durableId="553467593">
    <w:abstractNumId w:val="46"/>
  </w:num>
  <w:num w:numId="91" w16cid:durableId="1429733693">
    <w:abstractNumId w:val="77"/>
  </w:num>
  <w:num w:numId="92" w16cid:durableId="1098451619">
    <w:abstractNumId w:val="99"/>
  </w:num>
  <w:num w:numId="93" w16cid:durableId="98173633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29918797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50516981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257032345">
    <w:abstractNumId w:val="82"/>
  </w:num>
  <w:num w:numId="97" w16cid:durableId="396051623">
    <w:abstractNumId w:val="93"/>
  </w:num>
  <w:num w:numId="98" w16cid:durableId="1894848773">
    <w:abstractNumId w:val="24"/>
  </w:num>
  <w:num w:numId="99" w16cid:durableId="235013201">
    <w:abstractNumId w:val="40"/>
  </w:num>
  <w:num w:numId="100" w16cid:durableId="871773027">
    <w:abstractNumId w:val="68"/>
  </w:num>
  <w:num w:numId="101" w16cid:durableId="282079906">
    <w:abstractNumId w:val="17"/>
  </w:num>
  <w:num w:numId="102" w16cid:durableId="672025533">
    <w:abstractNumId w:val="39"/>
  </w:num>
  <w:num w:numId="103" w16cid:durableId="1659185590">
    <w:abstractNumId w:val="60"/>
  </w:num>
  <w:num w:numId="104" w16cid:durableId="1972592531">
    <w:abstractNumId w:val="28"/>
  </w:num>
  <w:num w:numId="105" w16cid:durableId="1579943128">
    <w:abstractNumId w:val="12"/>
  </w:num>
  <w:num w:numId="106" w16cid:durableId="1959532800">
    <w:abstractNumId w:val="75"/>
  </w:num>
  <w:num w:numId="107" w16cid:durableId="1193152981">
    <w:abstractNumId w:val="72"/>
  </w:num>
  <w:num w:numId="108" w16cid:durableId="1817990670">
    <w:abstractNumId w:val="4"/>
  </w:num>
  <w:num w:numId="109" w16cid:durableId="1804156889">
    <w:abstractNumId w:val="94"/>
  </w:num>
  <w:num w:numId="110" w16cid:durableId="1223061313">
    <w:abstractNumId w:val="71"/>
  </w:num>
  <w:num w:numId="111" w16cid:durableId="1634678394">
    <w:abstractNumId w:val="47"/>
  </w:num>
  <w:num w:numId="112" w16cid:durableId="1115716570">
    <w:abstractNumId w:val="5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13B6E"/>
    <w:rsid w:val="000179B0"/>
    <w:rsid w:val="00094F02"/>
    <w:rsid w:val="000968DA"/>
    <w:rsid w:val="000A7CAF"/>
    <w:rsid w:val="000B1C47"/>
    <w:rsid w:val="000C78E6"/>
    <w:rsid w:val="000D0E4D"/>
    <w:rsid w:val="000D6999"/>
    <w:rsid w:val="000E7D99"/>
    <w:rsid w:val="00143643"/>
    <w:rsid w:val="00162432"/>
    <w:rsid w:val="0016355A"/>
    <w:rsid w:val="0017051E"/>
    <w:rsid w:val="0018563E"/>
    <w:rsid w:val="00191E5B"/>
    <w:rsid w:val="00195FF0"/>
    <w:rsid w:val="00196997"/>
    <w:rsid w:val="001B619A"/>
    <w:rsid w:val="001E18A9"/>
    <w:rsid w:val="00263789"/>
    <w:rsid w:val="002C2E99"/>
    <w:rsid w:val="00301262"/>
    <w:rsid w:val="003226C8"/>
    <w:rsid w:val="00350D3F"/>
    <w:rsid w:val="00353BDD"/>
    <w:rsid w:val="00385C5D"/>
    <w:rsid w:val="003B0FC6"/>
    <w:rsid w:val="003F4C08"/>
    <w:rsid w:val="00406651"/>
    <w:rsid w:val="004700E4"/>
    <w:rsid w:val="00470980"/>
    <w:rsid w:val="00483067"/>
    <w:rsid w:val="004A2C6D"/>
    <w:rsid w:val="004C352E"/>
    <w:rsid w:val="004E459B"/>
    <w:rsid w:val="004E45B6"/>
    <w:rsid w:val="004F5473"/>
    <w:rsid w:val="00540DEA"/>
    <w:rsid w:val="005612C2"/>
    <w:rsid w:val="00594DD4"/>
    <w:rsid w:val="005C2A51"/>
    <w:rsid w:val="00622C6C"/>
    <w:rsid w:val="0063127E"/>
    <w:rsid w:val="00631E0E"/>
    <w:rsid w:val="006415CB"/>
    <w:rsid w:val="00651912"/>
    <w:rsid w:val="00656FA7"/>
    <w:rsid w:val="006D28AE"/>
    <w:rsid w:val="00795164"/>
    <w:rsid w:val="007C6C6D"/>
    <w:rsid w:val="007F537F"/>
    <w:rsid w:val="00804D88"/>
    <w:rsid w:val="00805670"/>
    <w:rsid w:val="00820371"/>
    <w:rsid w:val="00827179"/>
    <w:rsid w:val="00881CCB"/>
    <w:rsid w:val="008C69E1"/>
    <w:rsid w:val="008E7795"/>
    <w:rsid w:val="00954B0D"/>
    <w:rsid w:val="009636E0"/>
    <w:rsid w:val="00980E7B"/>
    <w:rsid w:val="00997106"/>
    <w:rsid w:val="009A1A35"/>
    <w:rsid w:val="009B09C2"/>
    <w:rsid w:val="009C464E"/>
    <w:rsid w:val="009C5AAC"/>
    <w:rsid w:val="009D5D9F"/>
    <w:rsid w:val="009E784A"/>
    <w:rsid w:val="00A22EB9"/>
    <w:rsid w:val="00A73D01"/>
    <w:rsid w:val="00AF4137"/>
    <w:rsid w:val="00AF5931"/>
    <w:rsid w:val="00B10D58"/>
    <w:rsid w:val="00B24CCE"/>
    <w:rsid w:val="00B62642"/>
    <w:rsid w:val="00B635FA"/>
    <w:rsid w:val="00B75CF1"/>
    <w:rsid w:val="00B95B68"/>
    <w:rsid w:val="00BA60FC"/>
    <w:rsid w:val="00BB3BF3"/>
    <w:rsid w:val="00BC1590"/>
    <w:rsid w:val="00C00EE5"/>
    <w:rsid w:val="00C644B5"/>
    <w:rsid w:val="00C73276"/>
    <w:rsid w:val="00C955C7"/>
    <w:rsid w:val="00CB798F"/>
    <w:rsid w:val="00CD07D0"/>
    <w:rsid w:val="00CD36BE"/>
    <w:rsid w:val="00CD6D16"/>
    <w:rsid w:val="00CE61D5"/>
    <w:rsid w:val="00CF0890"/>
    <w:rsid w:val="00CF1629"/>
    <w:rsid w:val="00D02101"/>
    <w:rsid w:val="00D20320"/>
    <w:rsid w:val="00D437AA"/>
    <w:rsid w:val="00D51768"/>
    <w:rsid w:val="00D57B7F"/>
    <w:rsid w:val="00D709E9"/>
    <w:rsid w:val="00E320F0"/>
    <w:rsid w:val="00E41B1D"/>
    <w:rsid w:val="00E565AB"/>
    <w:rsid w:val="00E843CE"/>
    <w:rsid w:val="00E9507F"/>
    <w:rsid w:val="00E965CC"/>
    <w:rsid w:val="00EA12EF"/>
    <w:rsid w:val="00EC15EC"/>
    <w:rsid w:val="00EF2D59"/>
    <w:rsid w:val="00F03F9B"/>
    <w:rsid w:val="00F419DA"/>
    <w:rsid w:val="00F70D96"/>
    <w:rsid w:val="00F73309"/>
    <w:rsid w:val="00FC5C12"/>
    <w:rsid w:val="00FF2653"/>
    <w:rsid w:val="00FF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79B0"/>
    <w:rPr>
      <w:rFonts w:ascii="Arial" w:eastAsia="Arial" w:hAnsi="Arial" w:cs="Arial"/>
    </w:rPr>
  </w:style>
  <w:style w:type="paragraph" w:styleId="Heading1">
    <w:name w:val="heading 1"/>
    <w:aliases w:val="Heading 1 (H1),1,H1"/>
    <w:basedOn w:val="Normal"/>
    <w:link w:val="Heading1Char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0D0E4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0D0E4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D0E4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0E4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0E4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0D0E4D"/>
    <w:pPr>
      <w:keepNext/>
      <w:keepLines/>
      <w:spacing w:before="4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D0E4D"/>
    <w:pPr>
      <w:keepNext/>
      <w:keepLines/>
      <w:spacing w:before="4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D0E4D"/>
    <w:pPr>
      <w:keepNext/>
      <w:keepLines/>
      <w:spacing w:before="4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aliases w:val="Bullet point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0D0E4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0D0E4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0D0E4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0E4D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0E4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0D0E4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0D0E4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0D0E4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Heading1Char">
    <w:name w:val="Heading 1 Char"/>
    <w:aliases w:val="Heading 1 (H1) Char,1 Char,H1 Char"/>
    <w:basedOn w:val="DefaultParagraphFont"/>
    <w:link w:val="Heading1"/>
    <w:uiPriority w:val="9"/>
    <w:rsid w:val="000D0E4D"/>
    <w:rPr>
      <w:rFonts w:ascii="Arial" w:eastAsia="Arial" w:hAnsi="Arial" w:cs="Arial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0D0E4D"/>
    <w:rPr>
      <w:rFonts w:ascii="Arial" w:eastAsia="Arial" w:hAnsi="Arial" w:cs="Arial"/>
      <w:b/>
      <w:bCs/>
      <w:sz w:val="29"/>
      <w:szCs w:val="29"/>
      <w:u w:val="single" w:color="000000"/>
    </w:rPr>
  </w:style>
  <w:style w:type="table" w:styleId="TableGrid">
    <w:name w:val="Table Grid"/>
    <w:basedOn w:val="TableNormal"/>
    <w:uiPriority w:val="59"/>
    <w:rsid w:val="000D0E4D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0D0E4D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스타일3"/>
    <w:basedOn w:val="ListParagraph"/>
    <w:qFormat/>
    <w:rsid w:val="000D0E4D"/>
    <w:pPr>
      <w:widowControl/>
      <w:numPr>
        <w:numId w:val="9"/>
      </w:numPr>
      <w:autoSpaceDE/>
      <w:autoSpaceDN/>
      <w:contextualSpacing/>
      <w:jc w:val="both"/>
    </w:pPr>
    <w:rPr>
      <w:rFonts w:ascii="Times New Roman" w:eastAsia="Yu Mincho" w:hAnsi="Times New Roman" w:cs="Times New Roman"/>
      <w:lang w:eastAsia="ja-JP"/>
    </w:rPr>
  </w:style>
  <w:style w:type="table" w:customStyle="1" w:styleId="TableGrid2">
    <w:name w:val="Table Grid2"/>
    <w:basedOn w:val="TableNormal"/>
    <w:next w:val="TableGrid"/>
    <w:uiPriority w:val="39"/>
    <w:qFormat/>
    <w:rsid w:val="000D0E4D"/>
    <w:pPr>
      <w:widowControl/>
      <w:autoSpaceDE/>
      <w:autoSpaceDN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0A7CAF"/>
    <w:pPr>
      <w:tabs>
        <w:tab w:val="left" w:pos="440"/>
        <w:tab w:val="right" w:leader="dot" w:pos="9010"/>
      </w:tabs>
      <w:spacing w:before="360"/>
    </w:pPr>
    <w:rPr>
      <w:rFonts w:asciiTheme="majorHAnsi" w:hAnsiTheme="majorHAnsi"/>
      <w:b/>
      <w:bCs/>
      <w:caps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0D0E4D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2">
    <w:name w:val="toc 2"/>
    <w:basedOn w:val="Normal"/>
    <w:next w:val="Normal"/>
    <w:autoRedefine/>
    <w:uiPriority w:val="39"/>
    <w:unhideWhenUsed/>
    <w:rsid w:val="000D0E4D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0D0E4D"/>
    <w:pPr>
      <w:ind w:left="220"/>
    </w:pPr>
    <w:rPr>
      <w:rFonts w:asciiTheme="minorHAnsi" w:hAnsiTheme="minorHAnsi"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0D0E4D"/>
    <w:pPr>
      <w:ind w:left="440"/>
    </w:pPr>
    <w:rPr>
      <w:rFonts w:asciiTheme="minorHAnsi" w:hAnsiTheme="minorHAnsi"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D0E4D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0D0E4D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0D0E4D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0D0E4D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0D0E4D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0D0E4D"/>
    <w:pPr>
      <w:widowControl/>
      <w:autoSpaceDE/>
      <w:autoSpaceDN/>
      <w:spacing w:line="252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D0E4D"/>
    <w:rPr>
      <w:rFonts w:ascii="Times New Roman" w:eastAsia="Times New Roman" w:hAnsi="Times New Roman" w:cs="Times New Roman"/>
      <w:sz w:val="24"/>
      <w:szCs w:val="20"/>
    </w:rPr>
  </w:style>
  <w:style w:type="character" w:styleId="FootnoteReference">
    <w:name w:val="footnote reference"/>
    <w:semiHidden/>
    <w:rsid w:val="000D0E4D"/>
    <w:rPr>
      <w:vertAlign w:val="superscript"/>
    </w:rPr>
  </w:style>
  <w:style w:type="character" w:styleId="HTMLCode">
    <w:name w:val="HTML Code"/>
    <w:basedOn w:val="DefaultParagraphFont"/>
    <w:uiPriority w:val="99"/>
    <w:unhideWhenUsed/>
    <w:rsid w:val="000D0E4D"/>
    <w:rPr>
      <w:rFonts w:ascii="Courier New" w:eastAsia="Times New Roman" w:hAnsi="Courier New" w:cs="Courier New"/>
      <w:sz w:val="20"/>
      <w:szCs w:val="20"/>
    </w:rPr>
  </w:style>
  <w:style w:type="paragraph" w:styleId="Revision">
    <w:name w:val="Revision"/>
    <w:hidden/>
    <w:uiPriority w:val="99"/>
    <w:semiHidden/>
    <w:rsid w:val="000D0E4D"/>
    <w:pPr>
      <w:widowControl/>
      <w:autoSpaceDE/>
      <w:autoSpaceDN/>
    </w:pPr>
    <w:rPr>
      <w:rFonts w:ascii="Arial" w:eastAsia="Arial" w:hAnsi="Arial" w:cs="Arial"/>
    </w:rPr>
  </w:style>
  <w:style w:type="table" w:customStyle="1" w:styleId="TableGrid3">
    <w:name w:val="Table Grid3"/>
    <w:basedOn w:val="TableNormal"/>
    <w:next w:val="TableGrid"/>
    <w:uiPriority w:val="39"/>
    <w:rsid w:val="000D0E4D"/>
    <w:pPr>
      <w:widowControl/>
      <w:autoSpaceDE/>
      <w:autoSpaceDN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,Figure-caption,CAPTION"/>
    <w:basedOn w:val="Normal"/>
    <w:next w:val="Normal"/>
    <w:link w:val="CaptionChar"/>
    <w:uiPriority w:val="35"/>
    <w:unhideWhenUsed/>
    <w:qFormat/>
    <w:rsid w:val="000D0E4D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,CAPTION Char"/>
    <w:link w:val="Caption"/>
    <w:locked/>
    <w:rsid w:val="000D0E4D"/>
    <w:rPr>
      <w:rFonts w:ascii="Arial" w:eastAsia="Arial" w:hAnsi="Arial" w:cs="Arial"/>
      <w:i/>
      <w:iCs/>
      <w:color w:val="1F497D" w:themeColor="text2"/>
      <w:sz w:val="18"/>
      <w:szCs w:val="18"/>
    </w:rPr>
  </w:style>
  <w:style w:type="character" w:customStyle="1" w:styleId="ListParagraphChar">
    <w:name w:val="List Paragraph Char"/>
    <w:aliases w:val="Bullet point Char"/>
    <w:basedOn w:val="DefaultParagraphFont"/>
    <w:link w:val="ListParagraph"/>
    <w:uiPriority w:val="34"/>
    <w:rsid w:val="000D0E4D"/>
    <w:rPr>
      <w:rFonts w:ascii="Arial" w:eastAsia="Arial" w:hAnsi="Arial" w:cs="Arial"/>
    </w:rPr>
  </w:style>
  <w:style w:type="paragraph" w:customStyle="1" w:styleId="a3">
    <w:name w:val="a3"/>
    <w:basedOn w:val="Heading3"/>
    <w:next w:val="Normal"/>
    <w:uiPriority w:val="12"/>
    <w:rsid w:val="000D0E4D"/>
    <w:pPr>
      <w:keepLines w:val="0"/>
      <w:widowControl/>
      <w:tabs>
        <w:tab w:val="left" w:pos="640"/>
        <w:tab w:val="left" w:pos="880"/>
      </w:tabs>
      <w:suppressAutoHyphens/>
      <w:autoSpaceDE/>
      <w:autoSpaceDN/>
      <w:spacing w:before="60" w:after="240" w:line="250" w:lineRule="exact"/>
      <w:ind w:left="2160" w:hanging="180"/>
    </w:pPr>
    <w:rPr>
      <w:rFonts w:ascii="Arial" w:eastAsiaTheme="minorEastAsia" w:hAnsi="Arial" w:cstheme="minorBidi"/>
      <w:color w:val="auto"/>
      <w:sz w:val="22"/>
      <w:szCs w:val="22"/>
      <w:lang w:val="en-GB"/>
    </w:rPr>
  </w:style>
  <w:style w:type="character" w:customStyle="1" w:styleId="Heading1CharChar">
    <w:name w:val="Heading 1 Char Char"/>
    <w:rsid w:val="000D0E4D"/>
    <w:rPr>
      <w:sz w:val="28"/>
      <w:szCs w:val="28"/>
    </w:rPr>
  </w:style>
  <w:style w:type="paragraph" w:customStyle="1" w:styleId="mybody">
    <w:name w:val="mybody"/>
    <w:basedOn w:val="Normal"/>
    <w:link w:val="mybodyChar"/>
    <w:qFormat/>
    <w:rsid w:val="000D0E4D"/>
    <w:pPr>
      <w:widowControl/>
      <w:autoSpaceDE/>
      <w:autoSpaceDN/>
      <w:spacing w:line="252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ybodyChar">
    <w:name w:val="mybody Char"/>
    <w:link w:val="mybody"/>
    <w:rsid w:val="000D0E4D"/>
    <w:rPr>
      <w:rFonts w:ascii="Times New Roman" w:eastAsia="Times New Roman" w:hAnsi="Times New Roman" w:cs="Times New Roman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D0E4D"/>
    <w:pPr>
      <w:widowControl/>
      <w:autoSpaceDE/>
      <w:autoSpaceDN/>
      <w:jc w:val="both"/>
    </w:pPr>
    <w:rPr>
      <w:rFonts w:ascii="Times New Roman" w:eastAsiaTheme="minorEastAsia" w:hAnsi="Times New Roman" w:cs="Times New Roman"/>
      <w:i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D0E4D"/>
    <w:rPr>
      <w:rFonts w:ascii="Times New Roman" w:hAnsi="Times New Roman" w:cs="Times New Roman"/>
      <w:i/>
      <w:szCs w:val="24"/>
    </w:rPr>
  </w:style>
  <w:style w:type="paragraph" w:styleId="List">
    <w:name w:val="List"/>
    <w:basedOn w:val="BodyText"/>
    <w:rsid w:val="000D0E4D"/>
    <w:pPr>
      <w:suppressAutoHyphens/>
      <w:autoSpaceDE/>
      <w:autoSpaceDN/>
    </w:pPr>
    <w:rPr>
      <w:rFonts w:cs="FreeSans"/>
    </w:rPr>
  </w:style>
  <w:style w:type="table" w:styleId="GridTable4">
    <w:name w:val="Grid Table 4"/>
    <w:basedOn w:val="TableNormal"/>
    <w:uiPriority w:val="49"/>
    <w:rsid w:val="000D0E4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a2">
    <w:name w:val="a2"/>
    <w:basedOn w:val="Heading2"/>
    <w:next w:val="Normal"/>
    <w:uiPriority w:val="11"/>
    <w:rsid w:val="000D0E4D"/>
    <w:pPr>
      <w:keepLines w:val="0"/>
      <w:widowControl/>
      <w:tabs>
        <w:tab w:val="num" w:pos="360"/>
        <w:tab w:val="left" w:pos="500"/>
        <w:tab w:val="left" w:pos="720"/>
      </w:tabs>
      <w:suppressAutoHyphens/>
      <w:autoSpaceDE/>
      <w:autoSpaceDN/>
      <w:spacing w:before="270" w:after="240" w:line="270" w:lineRule="exact"/>
    </w:pPr>
    <w:rPr>
      <w:rFonts w:ascii="Cambria" w:eastAsia="MS Mincho" w:hAnsi="Cambria" w:cs="Times New Roman"/>
      <w:b/>
      <w:color w:val="auto"/>
      <w:sz w:val="24"/>
      <w:szCs w:val="20"/>
      <w:lang w:val="de-DE" w:eastAsia="ja-JP"/>
    </w:rPr>
  </w:style>
  <w:style w:type="paragraph" w:customStyle="1" w:styleId="a4">
    <w:name w:val="a4"/>
    <w:basedOn w:val="Heading4"/>
    <w:next w:val="Normal"/>
    <w:uiPriority w:val="13"/>
    <w:rsid w:val="000D0E4D"/>
    <w:pPr>
      <w:keepLines w:val="0"/>
      <w:widowControl/>
      <w:tabs>
        <w:tab w:val="left" w:pos="880"/>
        <w:tab w:val="num" w:pos="1080"/>
      </w:tabs>
      <w:suppressAutoHyphens/>
      <w:autoSpaceDE/>
      <w:autoSpaceDN/>
      <w:spacing w:before="60" w:after="240" w:line="230" w:lineRule="exact"/>
    </w:pPr>
    <w:rPr>
      <w:rFonts w:ascii="Arial" w:eastAsiaTheme="minorEastAsia" w:hAnsi="Arial" w:cstheme="minorBidi"/>
      <w:i w:val="0"/>
      <w:iCs w:val="0"/>
      <w:color w:val="auto"/>
      <w:sz w:val="24"/>
      <w:lang w:val="en-GB"/>
    </w:rPr>
  </w:style>
  <w:style w:type="paragraph" w:customStyle="1" w:styleId="a5">
    <w:name w:val="a5"/>
    <w:basedOn w:val="Heading5"/>
    <w:next w:val="Normal"/>
    <w:uiPriority w:val="14"/>
    <w:rsid w:val="000D0E4D"/>
    <w:pPr>
      <w:keepLines w:val="0"/>
      <w:widowControl/>
      <w:tabs>
        <w:tab w:val="left" w:pos="1140"/>
        <w:tab w:val="left" w:pos="1360"/>
        <w:tab w:val="num" w:pos="3600"/>
      </w:tabs>
      <w:suppressAutoHyphens/>
      <w:autoSpaceDE/>
      <w:autoSpaceDN/>
      <w:spacing w:before="60" w:after="240" w:line="230" w:lineRule="exact"/>
      <w:ind w:left="3600" w:hanging="360"/>
    </w:pPr>
    <w:rPr>
      <w:rFonts w:ascii="Arial" w:eastAsiaTheme="minorEastAsia" w:hAnsi="Arial" w:cstheme="minorBidi"/>
      <w:color w:val="auto"/>
      <w:lang w:val="en-GB"/>
    </w:rPr>
  </w:style>
  <w:style w:type="paragraph" w:customStyle="1" w:styleId="a6">
    <w:name w:val="a6"/>
    <w:basedOn w:val="Heading6"/>
    <w:next w:val="Normal"/>
    <w:uiPriority w:val="15"/>
    <w:rsid w:val="000D0E4D"/>
    <w:pPr>
      <w:keepLines w:val="0"/>
      <w:widowControl/>
      <w:tabs>
        <w:tab w:val="left" w:pos="1140"/>
        <w:tab w:val="left" w:pos="1360"/>
        <w:tab w:val="num" w:pos="4320"/>
      </w:tabs>
      <w:suppressAutoHyphens/>
      <w:autoSpaceDE/>
      <w:autoSpaceDN/>
      <w:spacing w:before="60" w:after="240" w:line="230" w:lineRule="exact"/>
      <w:ind w:left="4320" w:hanging="360"/>
    </w:pPr>
    <w:rPr>
      <w:rFonts w:ascii="Arial" w:eastAsiaTheme="minorEastAsia" w:hAnsi="Arial" w:cstheme="minorBidi"/>
      <w:color w:val="auto"/>
      <w:lang w:val="en-GB"/>
    </w:rPr>
  </w:style>
  <w:style w:type="paragraph" w:styleId="NoSpacing">
    <w:name w:val="No Spacing"/>
    <w:aliases w:val="Code"/>
    <w:link w:val="NoSpacingChar"/>
    <w:uiPriority w:val="1"/>
    <w:qFormat/>
    <w:rsid w:val="000D0E4D"/>
    <w:rPr>
      <w:rFonts w:ascii="Courier New" w:eastAsia="Arial" w:hAnsi="Courier New" w:cs="Arial"/>
      <w:sz w:val="24"/>
    </w:rPr>
  </w:style>
  <w:style w:type="character" w:customStyle="1" w:styleId="NoSpacingChar">
    <w:name w:val="No Spacing Char"/>
    <w:aliases w:val="Code Char"/>
    <w:basedOn w:val="DefaultParagraphFont"/>
    <w:link w:val="NoSpacing"/>
    <w:uiPriority w:val="1"/>
    <w:rsid w:val="000D0E4D"/>
    <w:rPr>
      <w:rFonts w:ascii="Courier New" w:eastAsia="Arial" w:hAnsi="Courier New" w:cs="Arial"/>
      <w:sz w:val="24"/>
    </w:rPr>
  </w:style>
  <w:style w:type="paragraph" w:customStyle="1" w:styleId="Headings3">
    <w:name w:val="Headings 3"/>
    <w:basedOn w:val="Heading3"/>
    <w:link w:val="Headings3Char"/>
    <w:autoRedefine/>
    <w:qFormat/>
    <w:rsid w:val="000D0E4D"/>
    <w:pPr>
      <w:keepLines w:val="0"/>
      <w:widowControl/>
      <w:numPr>
        <w:ilvl w:val="2"/>
      </w:numPr>
      <w:autoSpaceDE/>
      <w:autoSpaceDN/>
      <w:spacing w:before="120" w:after="220"/>
      <w:ind w:left="720" w:hanging="720"/>
    </w:pPr>
    <w:rPr>
      <w:rFonts w:ascii="Arial" w:eastAsia="Batang" w:hAnsi="Arial" w:cs="Arial"/>
      <w:bCs/>
      <w:szCs w:val="26"/>
      <w:lang w:val="en-CA"/>
    </w:rPr>
  </w:style>
  <w:style w:type="character" w:customStyle="1" w:styleId="Headings3Char">
    <w:name w:val="Headings 3 Char"/>
    <w:basedOn w:val="Heading3Char"/>
    <w:link w:val="Headings3"/>
    <w:rsid w:val="000D0E4D"/>
    <w:rPr>
      <w:rFonts w:ascii="Arial" w:eastAsia="Batang" w:hAnsi="Arial" w:cs="Arial"/>
      <w:bCs/>
      <w:color w:val="243F60" w:themeColor="accent1" w:themeShade="7F"/>
      <w:sz w:val="24"/>
      <w:szCs w:val="26"/>
      <w:lang w:val="en-CA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0D0E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D0E4D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normaltextrun">
    <w:name w:val="normaltextrun"/>
    <w:basedOn w:val="DefaultParagraphFont"/>
    <w:rsid w:val="000D0E4D"/>
  </w:style>
  <w:style w:type="character" w:customStyle="1" w:styleId="eop">
    <w:name w:val="eop"/>
    <w:basedOn w:val="DefaultParagraphFont"/>
    <w:rsid w:val="000D0E4D"/>
  </w:style>
  <w:style w:type="character" w:styleId="CommentReference">
    <w:name w:val="annotation reference"/>
    <w:basedOn w:val="DefaultParagraphFont"/>
    <w:uiPriority w:val="99"/>
    <w:semiHidden/>
    <w:unhideWhenUsed/>
    <w:qFormat/>
    <w:rsid w:val="000D0E4D"/>
    <w:rPr>
      <w:sz w:val="16"/>
      <w:szCs w:val="16"/>
    </w:rPr>
  </w:style>
  <w:style w:type="paragraph" w:customStyle="1" w:styleId="paragraph">
    <w:name w:val="paragraph"/>
    <w:basedOn w:val="Normal"/>
    <w:rsid w:val="000D0E4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0D0E4D"/>
    <w:rPr>
      <w:color w:val="800080" w:themeColor="followedHyperlink"/>
      <w:u w:val="single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0D0E4D"/>
    <w:rPr>
      <w:sz w:val="20"/>
      <w:szCs w:val="20"/>
    </w:rPr>
  </w:style>
  <w:style w:type="paragraph" w:customStyle="1" w:styleId="Heading">
    <w:name w:val="Heading"/>
    <w:basedOn w:val="Normal"/>
    <w:next w:val="BodyText"/>
    <w:qFormat/>
    <w:rsid w:val="000D0E4D"/>
    <w:pPr>
      <w:keepNext/>
      <w:widowControl/>
      <w:autoSpaceDE/>
      <w:autoSpaceDN/>
      <w:spacing w:before="360" w:after="240" w:line="259" w:lineRule="auto"/>
      <w:jc w:val="center"/>
    </w:pPr>
    <w:rPr>
      <w:rFonts w:ascii="Liberation Sans" w:eastAsia="Bitstream Vera Sans" w:hAnsi="Liberation Sans" w:cs="FreeSans"/>
      <w:sz w:val="28"/>
      <w:szCs w:val="28"/>
    </w:rPr>
  </w:style>
  <w:style w:type="paragraph" w:customStyle="1" w:styleId="Index">
    <w:name w:val="Index"/>
    <w:basedOn w:val="Normal"/>
    <w:qFormat/>
    <w:rsid w:val="000D0E4D"/>
    <w:pPr>
      <w:widowControl/>
      <w:suppressLineNumbers/>
      <w:autoSpaceDE/>
      <w:autoSpaceDN/>
      <w:spacing w:after="160" w:line="259" w:lineRule="auto"/>
    </w:pPr>
    <w:rPr>
      <w:rFonts w:asciiTheme="minorHAnsi" w:eastAsiaTheme="minorHAnsi" w:hAnsiTheme="minorHAnsi" w:cs="FreeSans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0D0E4D"/>
    <w:pPr>
      <w:widowControl/>
      <w:autoSpaceDE/>
      <w:autoSpaceDN/>
      <w:spacing w:after="16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CommentTextChar1">
    <w:name w:val="Comment Text Char1"/>
    <w:basedOn w:val="DefaultParagraphFont"/>
    <w:uiPriority w:val="99"/>
    <w:semiHidden/>
    <w:rsid w:val="000D0E4D"/>
    <w:rPr>
      <w:rFonts w:ascii="Arial" w:eastAsia="Arial" w:hAnsi="Arial" w:cs="Arial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0E4D"/>
    <w:pPr>
      <w:keepNext/>
      <w:keepLines/>
      <w:widowControl/>
      <w:autoSpaceDE/>
      <w:autoSpaceDN/>
      <w:spacing w:before="360" w:after="80" w:line="259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0D0E4D"/>
    <w:rPr>
      <w:rFonts w:ascii="Georgia" w:eastAsia="Georgia" w:hAnsi="Georgia" w:cs="Georgia"/>
      <w:i/>
      <w:color w:val="666666"/>
      <w:sz w:val="48"/>
      <w:szCs w:val="4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0E4D"/>
    <w:rPr>
      <w:b/>
      <w:bCs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0D0E4D"/>
    <w:rPr>
      <w:rFonts w:ascii="Arial" w:eastAsia="Arial" w:hAnsi="Arial" w:cs="Arial"/>
      <w:b/>
      <w:b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0E4D"/>
    <w:pPr>
      <w:widowControl/>
      <w:pBdr>
        <w:top w:val="single" w:sz="4" w:space="10" w:color="4F81BD" w:themeColor="accent1"/>
        <w:bottom w:val="single" w:sz="4" w:space="10" w:color="4F81BD" w:themeColor="accent1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0E4D"/>
    <w:rPr>
      <w:rFonts w:eastAsiaTheme="minorHAnsi"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0D0E4D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0D0E4D"/>
    <w:rPr>
      <w:i/>
      <w:iCs/>
    </w:rPr>
  </w:style>
  <w:style w:type="character" w:styleId="SubtleReference">
    <w:name w:val="Subtle Reference"/>
    <w:basedOn w:val="DefaultParagraphFont"/>
    <w:uiPriority w:val="31"/>
    <w:qFormat/>
    <w:rsid w:val="000D0E4D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0D0E4D"/>
    <w:rPr>
      <w:b/>
      <w:bCs/>
      <w:smallCaps/>
      <w:color w:val="4F81BD" w:themeColor="accent1"/>
      <w:spacing w:val="5"/>
    </w:rPr>
  </w:style>
  <w:style w:type="character" w:customStyle="1" w:styleId="contentpasted1">
    <w:name w:val="contentpasted1"/>
    <w:basedOn w:val="DefaultParagraphFont"/>
    <w:rsid w:val="000D0E4D"/>
  </w:style>
  <w:style w:type="table" w:customStyle="1" w:styleId="TableGrid4">
    <w:name w:val="Table Grid4"/>
    <w:basedOn w:val="TableNormal"/>
    <w:next w:val="TableGrid"/>
    <w:uiPriority w:val="39"/>
    <w:rsid w:val="000D0E4D"/>
    <w:pPr>
      <w:widowControl/>
      <w:autoSpaceDE/>
      <w:autoSpaceDN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Headings">
    <w:name w:val="Headings"/>
    <w:uiPriority w:val="99"/>
    <w:rsid w:val="000D0E4D"/>
    <w:pPr>
      <w:numPr>
        <w:numId w:val="89"/>
      </w:numPr>
    </w:pPr>
  </w:style>
  <w:style w:type="character" w:customStyle="1" w:styleId="y2iqfc">
    <w:name w:val="y2iqfc"/>
    <w:basedOn w:val="DefaultParagraphFont"/>
    <w:rsid w:val="000D0E4D"/>
  </w:style>
  <w:style w:type="character" w:customStyle="1" w:styleId="cf01">
    <w:name w:val="cf01"/>
    <w:basedOn w:val="DefaultParagraphFont"/>
    <w:rsid w:val="000D0E4D"/>
    <w:rPr>
      <w:rFonts w:ascii="Segoe UI" w:hAnsi="Segoe UI" w:cs="Segoe UI" w:hint="default"/>
      <w:sz w:val="18"/>
      <w:szCs w:val="18"/>
    </w:rPr>
  </w:style>
  <w:style w:type="character" w:customStyle="1" w:styleId="sc41">
    <w:name w:val="sc41"/>
    <w:basedOn w:val="DefaultParagraphFont"/>
    <w:rsid w:val="000D0E4D"/>
    <w:rPr>
      <w:rFonts w:ascii="Courier New" w:hAnsi="Courier New" w:cs="Courier New" w:hint="default"/>
      <w:color w:val="8000FF"/>
      <w:sz w:val="20"/>
      <w:szCs w:val="20"/>
    </w:rPr>
  </w:style>
  <w:style w:type="character" w:customStyle="1" w:styleId="sc8">
    <w:name w:val="sc8"/>
    <w:basedOn w:val="DefaultParagraphFont"/>
    <w:rsid w:val="000D0E4D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0">
    <w:name w:val="sc0"/>
    <w:basedOn w:val="DefaultParagraphFont"/>
    <w:rsid w:val="000D0E4D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21">
    <w:name w:val="sc21"/>
    <w:basedOn w:val="DefaultParagraphFont"/>
    <w:rsid w:val="000D0E4D"/>
    <w:rPr>
      <w:rFonts w:ascii="Courier New" w:hAnsi="Courier New" w:cs="Courier New" w:hint="default"/>
      <w:color w:val="800000"/>
      <w:sz w:val="20"/>
      <w:szCs w:val="20"/>
    </w:rPr>
  </w:style>
  <w:style w:type="character" w:customStyle="1" w:styleId="sc111">
    <w:name w:val="sc111"/>
    <w:basedOn w:val="DefaultParagraphFont"/>
    <w:rsid w:val="000D0E4D"/>
    <w:rPr>
      <w:rFonts w:ascii="Courier New" w:hAnsi="Courier New" w:cs="Courier New" w:hint="default"/>
      <w:b/>
      <w:bCs/>
      <w:color w:val="18AF8A"/>
      <w:sz w:val="20"/>
      <w:szCs w:val="20"/>
    </w:rPr>
  </w:style>
  <w:style w:type="character" w:customStyle="1" w:styleId="sc11">
    <w:name w:val="sc11"/>
    <w:basedOn w:val="DefaultParagraphFont"/>
    <w:rsid w:val="000D0E4D"/>
    <w:rPr>
      <w:rFonts w:ascii="Courier New" w:hAnsi="Courier New" w:cs="Courier New" w:hint="default"/>
      <w:color w:val="FF8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32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/esry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git.mpeg.expert/MPEG/Systems/SceneDescription/MPEG-Contributions/-/issues/934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sotc.iso.org/livelink/livelink/open/jtc1sc29wg3" TargetMode="External"/><Relationship Id="rId5" Type="http://schemas.openxmlformats.org/officeDocument/2006/relationships/styles" Target="styles.xml"/><Relationship Id="rId15" Type="http://schemas.openxmlformats.org/officeDocument/2006/relationships/hyperlink" Target="https://git.mpeg.expert/MPEG/Systems/SceneDescription/MPEG-Contributions/-/issues/934" TargetMode="Externa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git.mpeg.expert/s.par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371A9B2F58942932503DC52E58014" ma:contentTypeVersion="16" ma:contentTypeDescription="Create a new document." ma:contentTypeScope="" ma:versionID="ffde462093c9e457f5f59631d1147aeb">
  <xsd:schema xmlns:xsd="http://www.w3.org/2001/XMLSchema" xmlns:xs="http://www.w3.org/2001/XMLSchema" xmlns:p="http://schemas.microsoft.com/office/2006/metadata/properties" xmlns:ns2="c872df49-ebad-488d-a324-025e4f6ab39d" xmlns:ns3="229579ab-57a9-4bef-bc1b-2624410c5e1c" targetNamespace="http://schemas.microsoft.com/office/2006/metadata/properties" ma:root="true" ma:fieldsID="ae5974671ea7f0bc05535c1666151f7f" ns2:_="" ns3:_="">
    <xsd:import namespace="c872df49-ebad-488d-a324-025e4f6ab39d"/>
    <xsd:import namespace="229579ab-57a9-4bef-bc1b-2624410c5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2df49-ebad-488d-a324-025e4f6ab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dbd0030-07c0-4a98-9599-2ee23b3d86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579ab-57a9-4bef-bc1b-2624410c5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5a11255-d231-44fb-ac06-d878e89fe159}" ma:internalName="TaxCatchAll" ma:showField="CatchAllData" ma:web="229579ab-57a9-4bef-bc1b-2624410c5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9579ab-57a9-4bef-bc1b-2624410c5e1c" xsi:nil="true"/>
    <lcf76f155ced4ddcb4097134ff3c332f xmlns="c872df49-ebad-488d-a324-025e4f6ab39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27E98B-8FF4-4EE7-B469-39BC937E6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2df49-ebad-488d-a324-025e4f6ab39d"/>
    <ds:schemaRef ds:uri="229579ab-57a9-4bef-bc1b-2624410c5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F2AC7C-FB44-4EB0-95DF-587DB3E45D49}">
  <ds:schemaRefs>
    <ds:schemaRef ds:uri="http://schemas.microsoft.com/office/2006/metadata/properties"/>
    <ds:schemaRef ds:uri="http://schemas.microsoft.com/office/infopath/2007/PartnerControls"/>
    <ds:schemaRef ds:uri="229579ab-57a9-4bef-bc1b-2624410c5e1c"/>
    <ds:schemaRef ds:uri="c872df49-ebad-488d-a324-025e4f6ab39d"/>
  </ds:schemaRefs>
</ds:datastoreItem>
</file>

<file path=customXml/itemProps3.xml><?xml version="1.0" encoding="utf-8"?>
<ds:datastoreItem xmlns:ds="http://schemas.openxmlformats.org/officeDocument/2006/customXml" ds:itemID="{EE34297F-90EF-481A-A2C7-00BD04EA740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8f6f869-1ed0-46b3-a227-1d3e52347e28}" enabled="1" method="Standard" siteId="{98e9ba89-e1a1-4e38-9007-8bdabc25de1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625</Words>
  <Characters>3612</Characters>
  <Application>Microsoft Office Word</Application>
  <DocSecurity>0</DocSecurity>
  <Lines>144</Lines>
  <Paragraphs>108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Exploration Experiments for MPEG-I Scene Description</vt:lpstr>
      <vt:lpstr/>
    </vt:vector>
  </TitlesOfParts>
  <Manager/>
  <Company/>
  <LinksUpToDate>false</LinksUpToDate>
  <CharactersWithSpaces>4129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Exploration Experiments for MPEG-I Scene Description</dc:title>
  <dc:subject/>
  <dc:creator>Emmanuel Thomas</dc:creator>
  <cp:keywords/>
  <dc:description/>
  <cp:lastModifiedBy>Thomas Stockhammer (26-B)</cp:lastModifiedBy>
  <cp:revision>6</cp:revision>
  <dcterms:created xsi:type="dcterms:W3CDTF">2026-01-18T19:53:00Z</dcterms:created>
  <dcterms:modified xsi:type="dcterms:W3CDTF">2026-01-18T20:04:00Z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0835</vt:lpwstr>
  </property>
  <property fmtid="{D5CDD505-2E9C-101B-9397-08002B2CF9AE}" pid="3" name="MDMSNumber">
    <vt:lpwstr>22577</vt:lpwstr>
  </property>
  <property fmtid="{D5CDD505-2E9C-101B-9397-08002B2CF9AE}" pid="4" name="ContentTypeId">
    <vt:lpwstr>0x010100598371A9B2F58942932503DC52E58014</vt:lpwstr>
  </property>
</Properties>
</file>