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C4B2A" w14:textId="4A1E07C3" w:rsidR="00503C7E" w:rsidRPr="005E0445" w:rsidRDefault="00503C7E" w:rsidP="00503C7E">
      <w:pPr>
        <w:pStyle w:val="Title"/>
        <w:tabs>
          <w:tab w:val="left" w:pos="4589"/>
        </w:tabs>
        <w:jc w:val="right"/>
        <w:rPr>
          <w:sz w:val="44"/>
          <w:u w:val="none"/>
        </w:rPr>
      </w:pPr>
      <w:r w:rsidRPr="005E0445">
        <w:rPr>
          <w:rFonts w:eastAsiaTheme="minorHAnsi"/>
          <w:noProof/>
          <w:lang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0445">
        <w:rPr>
          <w:rFonts w:ascii="Times New Roman"/>
          <w:b w:val="0"/>
          <w:u w:val="none"/>
        </w:rPr>
        <w:t xml:space="preserve">             </w:t>
      </w:r>
      <w:r w:rsidRPr="005E0445">
        <w:rPr>
          <w:rFonts w:ascii="Times New Roman"/>
          <w:b w:val="0"/>
          <w:u w:val="thick"/>
        </w:rPr>
        <w:t xml:space="preserve">                       </w:t>
      </w:r>
      <w:r w:rsidRPr="005E0445">
        <w:rPr>
          <w:w w:val="115"/>
          <w:u w:val="thick"/>
        </w:rPr>
        <w:t>ISO/IEC JTC 1/SC</w:t>
      </w:r>
      <w:r w:rsidRPr="005E0445">
        <w:rPr>
          <w:spacing w:val="-25"/>
          <w:w w:val="115"/>
          <w:u w:val="thick"/>
        </w:rPr>
        <w:t xml:space="preserve"> </w:t>
      </w:r>
      <w:r w:rsidRPr="005E0445">
        <w:rPr>
          <w:w w:val="115"/>
          <w:u w:val="thick"/>
        </w:rPr>
        <w:t>29/WG</w:t>
      </w:r>
      <w:r w:rsidRPr="005E0445">
        <w:rPr>
          <w:spacing w:val="-9"/>
          <w:w w:val="115"/>
          <w:u w:val="thick"/>
        </w:rPr>
        <w:t xml:space="preserve"> </w:t>
      </w:r>
      <w:r w:rsidRPr="005E0445">
        <w:rPr>
          <w:w w:val="115"/>
          <w:u w:val="thick"/>
        </w:rPr>
        <w:t xml:space="preserve">3 </w:t>
      </w:r>
      <w:r w:rsidR="005B444F" w:rsidRPr="005E0445">
        <w:rPr>
          <w:w w:val="115"/>
          <w:sz w:val="44"/>
          <w:u w:val="thick"/>
        </w:rPr>
        <w:t>N0</w:t>
      </w:r>
      <w:r w:rsidR="004A22BC" w:rsidRPr="005E0445">
        <w:rPr>
          <w:w w:val="115"/>
          <w:sz w:val="44"/>
          <w:u w:val="thick"/>
        </w:rPr>
        <w:t>1</w:t>
      </w:r>
      <w:r w:rsidR="002D3CC9">
        <w:rPr>
          <w:w w:val="115"/>
          <w:sz w:val="44"/>
          <w:u w:val="thick"/>
        </w:rPr>
        <w:t>647</w:t>
      </w:r>
    </w:p>
    <w:p w14:paraId="5A9C4C91" w14:textId="77777777" w:rsidR="00503C7E" w:rsidRPr="005E0445" w:rsidRDefault="00503C7E" w:rsidP="00503C7E">
      <w:pPr>
        <w:rPr>
          <w:b/>
          <w:sz w:val="20"/>
        </w:rPr>
      </w:pPr>
    </w:p>
    <w:p w14:paraId="39324D5D" w14:textId="77777777" w:rsidR="00503C7E" w:rsidRPr="005E0445" w:rsidRDefault="00503C7E" w:rsidP="00503C7E">
      <w:pPr>
        <w:rPr>
          <w:b/>
          <w:sz w:val="20"/>
        </w:rPr>
      </w:pPr>
    </w:p>
    <w:p w14:paraId="59CEB7D5" w14:textId="77777777" w:rsidR="00503C7E" w:rsidRPr="005E0445" w:rsidRDefault="00503C7E" w:rsidP="00503C7E">
      <w:pPr>
        <w:spacing w:before="3"/>
        <w:rPr>
          <w:b/>
          <w:sz w:val="23"/>
        </w:rPr>
      </w:pPr>
      <w:r w:rsidRPr="005E0445">
        <w:rPr>
          <w:noProof/>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5E0445" w:rsidRDefault="00503C7E" w:rsidP="00503C7E">
                            <w:pPr>
                              <w:spacing w:before="107"/>
                              <w:ind w:left="2916" w:right="2896"/>
                              <w:jc w:val="center"/>
                              <w:rPr>
                                <w:b/>
                                <w:sz w:val="23"/>
                              </w:rPr>
                            </w:pPr>
                            <w:r w:rsidRPr="005E0445">
                              <w:rPr>
                                <w:b/>
                                <w:w w:val="115"/>
                                <w:sz w:val="23"/>
                              </w:rPr>
                              <w:t>ISO/IEC JTC 1/SC 29/WG 3</w:t>
                            </w:r>
                          </w:p>
                          <w:p w14:paraId="06A44C8B" w14:textId="77777777" w:rsidR="00503C7E" w:rsidRPr="005E0445" w:rsidRDefault="00503C7E" w:rsidP="00503C7E">
                            <w:pPr>
                              <w:spacing w:before="134" w:line="362" w:lineRule="auto"/>
                              <w:ind w:right="-46"/>
                              <w:jc w:val="center"/>
                              <w:rPr>
                                <w:b/>
                                <w:sz w:val="23"/>
                              </w:rPr>
                            </w:pPr>
                            <w:r w:rsidRPr="005E0445">
                              <w:rPr>
                                <w:b/>
                                <w:w w:val="115"/>
                                <w:sz w:val="23"/>
                              </w:rPr>
                              <w:t xml:space="preserve">MPEG Systems </w:t>
                            </w:r>
                            <w:r w:rsidRPr="005E0445">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5E0445" w:rsidRDefault="00503C7E" w:rsidP="00503C7E">
                      <w:pPr>
                        <w:spacing w:before="107"/>
                        <w:ind w:left="2916" w:right="2896"/>
                        <w:jc w:val="center"/>
                        <w:rPr>
                          <w:b/>
                          <w:sz w:val="23"/>
                        </w:rPr>
                      </w:pPr>
                      <w:r w:rsidRPr="005E0445">
                        <w:rPr>
                          <w:b/>
                          <w:w w:val="115"/>
                          <w:sz w:val="23"/>
                        </w:rPr>
                        <w:t>ISO/IEC JTC 1/SC 29/WG 3</w:t>
                      </w:r>
                    </w:p>
                    <w:p w14:paraId="06A44C8B" w14:textId="77777777" w:rsidR="00503C7E" w:rsidRPr="005E0445" w:rsidRDefault="00503C7E" w:rsidP="00503C7E">
                      <w:pPr>
                        <w:spacing w:before="134" w:line="362" w:lineRule="auto"/>
                        <w:ind w:right="-46"/>
                        <w:jc w:val="center"/>
                        <w:rPr>
                          <w:b/>
                          <w:sz w:val="23"/>
                        </w:rPr>
                      </w:pPr>
                      <w:r w:rsidRPr="005E0445">
                        <w:rPr>
                          <w:b/>
                          <w:w w:val="115"/>
                          <w:sz w:val="23"/>
                        </w:rPr>
                        <w:t xml:space="preserve">MPEG Systems </w:t>
                      </w:r>
                      <w:r w:rsidRPr="005E0445">
                        <w:rPr>
                          <w:b/>
                          <w:w w:val="115"/>
                          <w:sz w:val="23"/>
                        </w:rPr>
                        <w:br/>
                        <w:t>Convenorship: KATS (Korea, Republic of)</w:t>
                      </w:r>
                    </w:p>
                  </w:txbxContent>
                </v:textbox>
                <w10:wrap type="topAndBottom" anchorx="page"/>
              </v:shape>
            </w:pict>
          </mc:Fallback>
        </mc:AlternateContent>
      </w:r>
    </w:p>
    <w:p w14:paraId="6A6F586B" w14:textId="77777777" w:rsidR="00503C7E" w:rsidRPr="005E0445" w:rsidRDefault="00503C7E" w:rsidP="00503C7E">
      <w:pPr>
        <w:rPr>
          <w:b/>
          <w:sz w:val="20"/>
        </w:rPr>
      </w:pPr>
    </w:p>
    <w:p w14:paraId="4C9FEC3E" w14:textId="77777777" w:rsidR="00503C7E" w:rsidRPr="005E0445" w:rsidRDefault="00503C7E" w:rsidP="00503C7E">
      <w:pPr>
        <w:rPr>
          <w:b/>
          <w:sz w:val="21"/>
        </w:rPr>
      </w:pPr>
    </w:p>
    <w:p w14:paraId="2E36EB87" w14:textId="77777777" w:rsidR="00503C7E" w:rsidRPr="005E0445" w:rsidRDefault="00503C7E" w:rsidP="00503C7E">
      <w:pPr>
        <w:tabs>
          <w:tab w:val="left" w:pos="3099"/>
        </w:tabs>
        <w:spacing w:before="103"/>
        <w:ind w:left="104"/>
        <w:rPr>
          <w:sz w:val="24"/>
        </w:rPr>
      </w:pPr>
      <w:r w:rsidRPr="005E0445">
        <w:rPr>
          <w:b/>
          <w:w w:val="120"/>
          <w:sz w:val="24"/>
        </w:rPr>
        <w:t>Document</w:t>
      </w:r>
      <w:r w:rsidRPr="005E0445">
        <w:rPr>
          <w:b/>
          <w:spacing w:val="14"/>
          <w:w w:val="120"/>
          <w:sz w:val="24"/>
        </w:rPr>
        <w:t xml:space="preserve"> </w:t>
      </w:r>
      <w:r w:rsidRPr="005E0445">
        <w:rPr>
          <w:b/>
          <w:w w:val="120"/>
          <w:sz w:val="24"/>
        </w:rPr>
        <w:t>type:</w:t>
      </w:r>
      <w:r w:rsidRPr="005E0445">
        <w:rPr>
          <w:b/>
          <w:w w:val="120"/>
          <w:sz w:val="24"/>
        </w:rPr>
        <w:tab/>
      </w:r>
      <w:r w:rsidRPr="005E0445">
        <w:rPr>
          <w:w w:val="120"/>
          <w:sz w:val="24"/>
        </w:rPr>
        <w:t>Output Document</w:t>
      </w:r>
    </w:p>
    <w:p w14:paraId="0BF66E31" w14:textId="77777777" w:rsidR="00503C7E" w:rsidRPr="005E0445" w:rsidRDefault="00503C7E" w:rsidP="00503C7E">
      <w:pPr>
        <w:spacing w:before="1"/>
        <w:rPr>
          <w:sz w:val="36"/>
        </w:rPr>
      </w:pPr>
    </w:p>
    <w:p w14:paraId="07EE009B" w14:textId="33F7E3FA" w:rsidR="00503C7E" w:rsidRPr="005E0445" w:rsidRDefault="00503C7E" w:rsidP="00503C7E">
      <w:pPr>
        <w:pStyle w:val="BodyText"/>
        <w:tabs>
          <w:tab w:val="left" w:pos="3099"/>
        </w:tabs>
        <w:spacing w:line="254" w:lineRule="auto"/>
        <w:ind w:left="3099" w:right="214" w:hanging="2996"/>
      </w:pPr>
      <w:r w:rsidRPr="005E0445">
        <w:rPr>
          <w:b/>
          <w:w w:val="120"/>
        </w:rPr>
        <w:t>Title:</w:t>
      </w:r>
      <w:r w:rsidRPr="005E0445">
        <w:rPr>
          <w:b/>
          <w:w w:val="120"/>
        </w:rPr>
        <w:tab/>
      </w:r>
      <w:r w:rsidR="002A0A73" w:rsidRPr="005E0445">
        <w:rPr>
          <w:bCs/>
          <w:w w:val="120"/>
        </w:rPr>
        <w:t>Text</w:t>
      </w:r>
      <w:r w:rsidR="00015715" w:rsidRPr="005E0445">
        <w:rPr>
          <w:bCs/>
          <w:w w:val="120"/>
        </w:rPr>
        <w:t xml:space="preserve"> of ISO/IEC 23090-24 </w:t>
      </w:r>
      <w:r w:rsidR="002A0A73" w:rsidRPr="005E0445">
        <w:rPr>
          <w:bCs/>
          <w:w w:val="120"/>
        </w:rPr>
        <w:t xml:space="preserve">DAM1 </w:t>
      </w:r>
      <w:r w:rsidR="00015715" w:rsidRPr="005E0445">
        <w:rPr>
          <w:bCs/>
          <w:w w:val="120"/>
        </w:rPr>
        <w:t>Conformance and reference software for scene description on haptics, augmented reality, avatars, interactivity,</w:t>
      </w:r>
      <w:r w:rsidR="007B2EFD" w:rsidRPr="005E0445">
        <w:rPr>
          <w:bCs/>
          <w:w w:val="120"/>
        </w:rPr>
        <w:t xml:space="preserve"> </w:t>
      </w:r>
      <w:r w:rsidR="00015715" w:rsidRPr="005E0445">
        <w:rPr>
          <w:bCs/>
          <w:w w:val="120"/>
        </w:rPr>
        <w:t>and lighting</w:t>
      </w:r>
      <w:r w:rsidR="00015715" w:rsidRPr="005E0445" w:rsidDel="00015715">
        <w:rPr>
          <w:b/>
          <w:w w:val="120"/>
        </w:rPr>
        <w:t xml:space="preserve"> </w:t>
      </w:r>
    </w:p>
    <w:p w14:paraId="5099F3A1" w14:textId="77777777" w:rsidR="00503C7E" w:rsidRPr="005E0445" w:rsidRDefault="00503C7E" w:rsidP="00503C7E">
      <w:pPr>
        <w:spacing w:before="6"/>
        <w:rPr>
          <w:sz w:val="34"/>
        </w:rPr>
      </w:pPr>
    </w:p>
    <w:p w14:paraId="3D243F9B" w14:textId="77777777" w:rsidR="00503C7E" w:rsidRPr="005E0445" w:rsidRDefault="00503C7E" w:rsidP="00503C7E">
      <w:pPr>
        <w:pStyle w:val="BodyText"/>
        <w:tabs>
          <w:tab w:val="left" w:pos="3099"/>
        </w:tabs>
        <w:spacing w:line="254" w:lineRule="auto"/>
        <w:ind w:left="3099" w:right="214" w:hanging="2996"/>
        <w:rPr>
          <w:w w:val="120"/>
        </w:rPr>
      </w:pPr>
      <w:r w:rsidRPr="005E0445">
        <w:rPr>
          <w:b/>
          <w:w w:val="120"/>
        </w:rPr>
        <w:t>Status:</w:t>
      </w:r>
      <w:r w:rsidRPr="005E0445">
        <w:rPr>
          <w:b/>
          <w:w w:val="120"/>
        </w:rPr>
        <w:tab/>
      </w:r>
      <w:r w:rsidRPr="005E0445">
        <w:rPr>
          <w:bCs/>
          <w:w w:val="120"/>
        </w:rPr>
        <w:t>Approved</w:t>
      </w:r>
    </w:p>
    <w:p w14:paraId="32A8E82A" w14:textId="77777777" w:rsidR="00503C7E" w:rsidRPr="005E0445" w:rsidRDefault="00503C7E" w:rsidP="00503C7E">
      <w:pPr>
        <w:pStyle w:val="BodyText"/>
        <w:tabs>
          <w:tab w:val="left" w:pos="3099"/>
        </w:tabs>
        <w:spacing w:line="254" w:lineRule="auto"/>
        <w:ind w:left="3099" w:right="214" w:hanging="2996"/>
      </w:pPr>
    </w:p>
    <w:p w14:paraId="14DF5858" w14:textId="77777777" w:rsidR="00503C7E" w:rsidRPr="005E0445" w:rsidRDefault="00503C7E" w:rsidP="00503C7E">
      <w:pPr>
        <w:tabs>
          <w:tab w:val="left" w:pos="3099"/>
        </w:tabs>
        <w:ind w:left="104"/>
        <w:rPr>
          <w:b/>
          <w:w w:val="125"/>
          <w:sz w:val="24"/>
        </w:rPr>
      </w:pPr>
    </w:p>
    <w:p w14:paraId="574CED93" w14:textId="44D0A8BC" w:rsidR="00503C7E" w:rsidRPr="005E0445" w:rsidRDefault="00503C7E" w:rsidP="00503C7E">
      <w:pPr>
        <w:tabs>
          <w:tab w:val="left" w:pos="3099"/>
        </w:tabs>
        <w:ind w:left="104"/>
        <w:rPr>
          <w:sz w:val="24"/>
        </w:rPr>
      </w:pPr>
      <w:r w:rsidRPr="005E0445">
        <w:rPr>
          <w:b/>
          <w:w w:val="125"/>
          <w:sz w:val="24"/>
        </w:rPr>
        <w:t>Date</w:t>
      </w:r>
      <w:r w:rsidRPr="005E0445">
        <w:rPr>
          <w:b/>
          <w:spacing w:val="-16"/>
          <w:w w:val="125"/>
          <w:sz w:val="24"/>
        </w:rPr>
        <w:t xml:space="preserve"> </w:t>
      </w:r>
      <w:r w:rsidRPr="005E0445">
        <w:rPr>
          <w:b/>
          <w:w w:val="125"/>
          <w:sz w:val="24"/>
        </w:rPr>
        <w:t>of</w:t>
      </w:r>
      <w:r w:rsidRPr="005E0445">
        <w:rPr>
          <w:b/>
          <w:spacing w:val="-16"/>
          <w:w w:val="125"/>
          <w:sz w:val="24"/>
        </w:rPr>
        <w:t xml:space="preserve"> </w:t>
      </w:r>
      <w:r w:rsidRPr="005E0445">
        <w:rPr>
          <w:b/>
          <w:w w:val="125"/>
          <w:sz w:val="24"/>
        </w:rPr>
        <w:t>document:</w:t>
      </w:r>
      <w:r w:rsidRPr="005E0445">
        <w:rPr>
          <w:b/>
          <w:w w:val="125"/>
          <w:sz w:val="24"/>
        </w:rPr>
        <w:tab/>
      </w:r>
      <w:r w:rsidR="008B5450" w:rsidRPr="005E0445">
        <w:rPr>
          <w:w w:val="125"/>
          <w:sz w:val="24"/>
        </w:rPr>
        <w:t>2025-</w:t>
      </w:r>
      <w:r w:rsidR="002D3CC9">
        <w:rPr>
          <w:w w:val="125"/>
          <w:sz w:val="24"/>
        </w:rPr>
        <w:t>10</w:t>
      </w:r>
      <w:r w:rsidR="008767FC" w:rsidRPr="005E0445">
        <w:rPr>
          <w:w w:val="125"/>
          <w:sz w:val="24"/>
        </w:rPr>
        <w:t>-23</w:t>
      </w:r>
    </w:p>
    <w:p w14:paraId="3D4316CA" w14:textId="77777777" w:rsidR="00503C7E" w:rsidRPr="005E0445" w:rsidRDefault="00503C7E" w:rsidP="00503C7E">
      <w:pPr>
        <w:spacing w:before="1"/>
        <w:rPr>
          <w:sz w:val="36"/>
        </w:rPr>
      </w:pPr>
    </w:p>
    <w:p w14:paraId="51CE1CEC" w14:textId="77777777" w:rsidR="00503C7E" w:rsidRPr="005E0445" w:rsidRDefault="00503C7E" w:rsidP="00503C7E">
      <w:pPr>
        <w:tabs>
          <w:tab w:val="left" w:pos="3099"/>
        </w:tabs>
        <w:ind w:left="104"/>
        <w:rPr>
          <w:sz w:val="24"/>
        </w:rPr>
      </w:pPr>
      <w:r w:rsidRPr="005E0445">
        <w:rPr>
          <w:b/>
          <w:w w:val="110"/>
          <w:sz w:val="24"/>
        </w:rPr>
        <w:t>Source:</w:t>
      </w:r>
      <w:r w:rsidRPr="005E0445">
        <w:rPr>
          <w:b/>
          <w:w w:val="110"/>
          <w:sz w:val="24"/>
        </w:rPr>
        <w:tab/>
      </w:r>
      <w:r w:rsidRPr="005E0445">
        <w:rPr>
          <w:w w:val="110"/>
          <w:sz w:val="24"/>
        </w:rPr>
        <w:t>ISO/IEC JTC 1/SC 29/WG</w:t>
      </w:r>
      <w:r w:rsidRPr="005E0445">
        <w:rPr>
          <w:spacing w:val="4"/>
          <w:w w:val="110"/>
          <w:sz w:val="24"/>
        </w:rPr>
        <w:t xml:space="preserve"> </w:t>
      </w:r>
      <w:r w:rsidRPr="005E0445">
        <w:rPr>
          <w:w w:val="110"/>
          <w:sz w:val="24"/>
        </w:rPr>
        <w:t>3</w:t>
      </w:r>
    </w:p>
    <w:p w14:paraId="6B3865E5" w14:textId="77777777" w:rsidR="00503C7E" w:rsidRPr="005E0445" w:rsidRDefault="00503C7E" w:rsidP="00503C7E">
      <w:pPr>
        <w:spacing w:before="1"/>
        <w:rPr>
          <w:sz w:val="36"/>
        </w:rPr>
      </w:pPr>
    </w:p>
    <w:p w14:paraId="6DA9EC10" w14:textId="77777777" w:rsidR="00503C7E" w:rsidRPr="005E0445" w:rsidRDefault="00503C7E" w:rsidP="00503C7E">
      <w:bookmarkStart w:id="0" w:name="_Toc99959950"/>
      <w:r w:rsidRPr="005E0445">
        <w:rPr>
          <w:b/>
          <w:bCs/>
          <w:w w:val="115"/>
          <w:sz w:val="24"/>
        </w:rPr>
        <w:t xml:space="preserve"> Expected</w:t>
      </w:r>
      <w:r w:rsidRPr="005E0445">
        <w:rPr>
          <w:b/>
          <w:bCs/>
          <w:spacing w:val="42"/>
          <w:w w:val="115"/>
          <w:sz w:val="24"/>
        </w:rPr>
        <w:t xml:space="preserve"> </w:t>
      </w:r>
      <w:r w:rsidRPr="005E0445">
        <w:rPr>
          <w:b/>
          <w:bCs/>
          <w:w w:val="115"/>
          <w:sz w:val="24"/>
        </w:rPr>
        <w:t>action:</w:t>
      </w:r>
      <w:r w:rsidRPr="005E0445">
        <w:rPr>
          <w:w w:val="115"/>
        </w:rPr>
        <w:tab/>
        <w:t xml:space="preserve">    </w:t>
      </w:r>
      <w:r w:rsidRPr="005E0445">
        <w:rPr>
          <w:w w:val="115"/>
        </w:rPr>
        <w:tab/>
        <w:t xml:space="preserve">    ACT</w:t>
      </w:r>
      <w:bookmarkEnd w:id="0"/>
    </w:p>
    <w:p w14:paraId="2AD214FB" w14:textId="5886B380" w:rsidR="00503C7E" w:rsidRPr="005E0445" w:rsidRDefault="00503C7E" w:rsidP="00503C7E">
      <w:pPr>
        <w:tabs>
          <w:tab w:val="right" w:pos="4526"/>
        </w:tabs>
        <w:spacing w:before="416"/>
        <w:ind w:left="104"/>
        <w:rPr>
          <w:sz w:val="24"/>
        </w:rPr>
      </w:pPr>
      <w:r w:rsidRPr="005E0445">
        <w:rPr>
          <w:b/>
          <w:w w:val="120"/>
          <w:sz w:val="24"/>
        </w:rPr>
        <w:t>Action</w:t>
      </w:r>
      <w:r w:rsidRPr="005E0445">
        <w:rPr>
          <w:b/>
          <w:spacing w:val="1"/>
          <w:w w:val="120"/>
          <w:sz w:val="24"/>
        </w:rPr>
        <w:t xml:space="preserve"> </w:t>
      </w:r>
      <w:r w:rsidRPr="005E0445">
        <w:rPr>
          <w:b/>
          <w:w w:val="120"/>
          <w:sz w:val="24"/>
        </w:rPr>
        <w:t>due</w:t>
      </w:r>
      <w:r w:rsidRPr="005E0445">
        <w:rPr>
          <w:b/>
          <w:spacing w:val="2"/>
          <w:w w:val="120"/>
          <w:sz w:val="24"/>
        </w:rPr>
        <w:t xml:space="preserve"> </w:t>
      </w:r>
      <w:r w:rsidRPr="005E0445">
        <w:rPr>
          <w:b/>
          <w:w w:val="120"/>
          <w:sz w:val="24"/>
        </w:rPr>
        <w:t>date:</w:t>
      </w:r>
      <w:r w:rsidRPr="005E0445">
        <w:rPr>
          <w:b/>
          <w:w w:val="120"/>
        </w:rPr>
        <w:tab/>
      </w:r>
      <w:r w:rsidRPr="005E0445">
        <w:rPr>
          <w:w w:val="120"/>
          <w:sz w:val="24"/>
        </w:rPr>
        <w:t>202</w:t>
      </w:r>
      <w:r w:rsidR="008B5450" w:rsidRPr="005E0445">
        <w:rPr>
          <w:w w:val="120"/>
          <w:sz w:val="24"/>
        </w:rPr>
        <w:t>5-</w:t>
      </w:r>
      <w:r w:rsidR="002D3CC9">
        <w:rPr>
          <w:w w:val="120"/>
          <w:sz w:val="24"/>
        </w:rPr>
        <w:t>10</w:t>
      </w:r>
      <w:r w:rsidR="008767FC" w:rsidRPr="005E0445">
        <w:rPr>
          <w:w w:val="120"/>
          <w:sz w:val="24"/>
        </w:rPr>
        <w:t>-23</w:t>
      </w:r>
    </w:p>
    <w:p w14:paraId="587B9BB4" w14:textId="77777777" w:rsidR="00503C7E" w:rsidRPr="005E0445" w:rsidRDefault="00503C7E" w:rsidP="00503C7E">
      <w:pPr>
        <w:spacing w:before="1"/>
        <w:rPr>
          <w:sz w:val="36"/>
        </w:rPr>
      </w:pPr>
    </w:p>
    <w:p w14:paraId="19111CEA" w14:textId="1FD98148" w:rsidR="00503C7E" w:rsidRPr="005E0445" w:rsidRDefault="00503C7E" w:rsidP="00503C7E">
      <w:pPr>
        <w:tabs>
          <w:tab w:val="left" w:pos="3099"/>
        </w:tabs>
        <w:ind w:left="104"/>
        <w:rPr>
          <w:sz w:val="24"/>
        </w:rPr>
      </w:pPr>
      <w:r w:rsidRPr="005E0445">
        <w:rPr>
          <w:b/>
          <w:w w:val="120"/>
          <w:sz w:val="24"/>
        </w:rPr>
        <w:t>No.</w:t>
      </w:r>
      <w:r w:rsidRPr="005E0445">
        <w:rPr>
          <w:b/>
          <w:spacing w:val="5"/>
          <w:w w:val="120"/>
          <w:sz w:val="24"/>
        </w:rPr>
        <w:t xml:space="preserve"> </w:t>
      </w:r>
      <w:r w:rsidRPr="005E0445">
        <w:rPr>
          <w:b/>
          <w:w w:val="120"/>
          <w:sz w:val="24"/>
        </w:rPr>
        <w:t>of</w:t>
      </w:r>
      <w:r w:rsidRPr="005E0445">
        <w:rPr>
          <w:b/>
          <w:spacing w:val="6"/>
          <w:w w:val="120"/>
          <w:sz w:val="24"/>
        </w:rPr>
        <w:t xml:space="preserve"> </w:t>
      </w:r>
      <w:r w:rsidRPr="005E0445">
        <w:rPr>
          <w:b/>
          <w:w w:val="120"/>
          <w:sz w:val="24"/>
        </w:rPr>
        <w:t>pages:</w:t>
      </w:r>
      <w:r w:rsidRPr="005E0445">
        <w:rPr>
          <w:b/>
          <w:w w:val="120"/>
          <w:sz w:val="24"/>
        </w:rPr>
        <w:tab/>
      </w:r>
      <w:r w:rsidR="00970929" w:rsidRPr="005E0445">
        <w:rPr>
          <w:bCs/>
          <w:w w:val="120"/>
          <w:sz w:val="24"/>
        </w:rPr>
        <w:t>1</w:t>
      </w:r>
      <w:r w:rsidR="00F83737">
        <w:rPr>
          <w:bCs/>
          <w:w w:val="120"/>
          <w:sz w:val="24"/>
        </w:rPr>
        <w:t>6</w:t>
      </w:r>
      <w:r w:rsidRPr="005E0445">
        <w:rPr>
          <w:w w:val="120"/>
          <w:sz w:val="24"/>
        </w:rPr>
        <w:t>(with cover</w:t>
      </w:r>
      <w:r w:rsidRPr="005E0445">
        <w:rPr>
          <w:spacing w:val="-10"/>
          <w:w w:val="120"/>
          <w:sz w:val="24"/>
        </w:rPr>
        <w:t xml:space="preserve"> </w:t>
      </w:r>
      <w:r w:rsidRPr="005E0445">
        <w:rPr>
          <w:w w:val="120"/>
          <w:sz w:val="24"/>
        </w:rPr>
        <w:t>page)</w:t>
      </w:r>
    </w:p>
    <w:p w14:paraId="408EEC4A" w14:textId="77777777" w:rsidR="00503C7E" w:rsidRPr="005E0445" w:rsidRDefault="00503C7E" w:rsidP="00503C7E">
      <w:pPr>
        <w:spacing w:before="1"/>
        <w:rPr>
          <w:sz w:val="36"/>
        </w:rPr>
      </w:pPr>
    </w:p>
    <w:p w14:paraId="460B9DF6" w14:textId="77777777" w:rsidR="00503C7E" w:rsidRPr="005E0445" w:rsidRDefault="00503C7E" w:rsidP="00503C7E">
      <w:pPr>
        <w:tabs>
          <w:tab w:val="left" w:pos="3099"/>
        </w:tabs>
        <w:ind w:left="104"/>
        <w:rPr>
          <w:sz w:val="24"/>
        </w:rPr>
      </w:pPr>
      <w:r w:rsidRPr="005E0445">
        <w:rPr>
          <w:b/>
          <w:w w:val="120"/>
          <w:sz w:val="24"/>
        </w:rPr>
        <w:t>Email</w:t>
      </w:r>
      <w:r w:rsidRPr="005E0445">
        <w:rPr>
          <w:b/>
          <w:spacing w:val="5"/>
          <w:w w:val="120"/>
          <w:sz w:val="24"/>
        </w:rPr>
        <w:t xml:space="preserve"> </w:t>
      </w:r>
      <w:r w:rsidRPr="005E0445">
        <w:rPr>
          <w:b/>
          <w:w w:val="120"/>
          <w:sz w:val="24"/>
        </w:rPr>
        <w:t>of</w:t>
      </w:r>
      <w:r w:rsidRPr="005E0445">
        <w:rPr>
          <w:b/>
          <w:spacing w:val="6"/>
          <w:w w:val="120"/>
          <w:sz w:val="24"/>
        </w:rPr>
        <w:t xml:space="preserve"> </w:t>
      </w:r>
      <w:r w:rsidRPr="005E0445">
        <w:rPr>
          <w:b/>
          <w:w w:val="120"/>
          <w:sz w:val="24"/>
        </w:rPr>
        <w:t>Convenor:</w:t>
      </w:r>
      <w:r w:rsidRPr="005E0445">
        <w:rPr>
          <w:b/>
          <w:w w:val="120"/>
          <w:sz w:val="24"/>
        </w:rPr>
        <w:tab/>
      </w:r>
      <w:r w:rsidRPr="005E0445">
        <w:rPr>
          <w:w w:val="120"/>
          <w:sz w:val="24"/>
        </w:rPr>
        <w:t>young.L@samsung.com</w:t>
      </w:r>
    </w:p>
    <w:p w14:paraId="46B7C05B" w14:textId="77777777" w:rsidR="00503C7E" w:rsidRPr="005E0445" w:rsidRDefault="00503C7E" w:rsidP="00503C7E">
      <w:pPr>
        <w:spacing w:before="1"/>
        <w:rPr>
          <w:b/>
          <w:sz w:val="36"/>
        </w:rPr>
      </w:pPr>
    </w:p>
    <w:p w14:paraId="125B42AC" w14:textId="77777777" w:rsidR="00503C7E" w:rsidRPr="005E0445" w:rsidRDefault="00503C7E" w:rsidP="00503C7E">
      <w:pPr>
        <w:tabs>
          <w:tab w:val="left" w:pos="3099"/>
        </w:tabs>
        <w:ind w:left="104"/>
        <w:rPr>
          <w:color w:val="0000EE"/>
          <w:w w:val="120"/>
          <w:u w:val="single" w:color="0000EE"/>
        </w:rPr>
      </w:pPr>
      <w:r w:rsidRPr="005E0445">
        <w:rPr>
          <w:b/>
          <w:w w:val="120"/>
          <w:sz w:val="24"/>
        </w:rPr>
        <w:t>Committee</w:t>
      </w:r>
      <w:r w:rsidRPr="005E0445">
        <w:rPr>
          <w:b/>
          <w:spacing w:val="-6"/>
          <w:w w:val="120"/>
          <w:sz w:val="24"/>
        </w:rPr>
        <w:t xml:space="preserve"> </w:t>
      </w:r>
      <w:r w:rsidRPr="005E0445">
        <w:rPr>
          <w:b/>
          <w:w w:val="120"/>
          <w:sz w:val="24"/>
        </w:rPr>
        <w:t>URL:</w:t>
      </w:r>
      <w:r w:rsidRPr="005E0445">
        <w:rPr>
          <w:b/>
          <w:w w:val="120"/>
        </w:rPr>
        <w:tab/>
      </w:r>
      <w:hyperlink r:id="rId12" w:history="1">
        <w:r w:rsidRPr="005E0445">
          <w:rPr>
            <w:rStyle w:val="Hyperlink"/>
            <w:w w:val="120"/>
          </w:rPr>
          <w:t>https://isotc.iso.org/livelink/livelink/open/jtc1sc29wg3</w:t>
        </w:r>
      </w:hyperlink>
    </w:p>
    <w:p w14:paraId="52196B45" w14:textId="77777777" w:rsidR="00503C7E" w:rsidRPr="005E0445" w:rsidRDefault="00503C7E" w:rsidP="00503C7E">
      <w:pPr>
        <w:tabs>
          <w:tab w:val="left" w:pos="3099"/>
        </w:tabs>
        <w:ind w:left="104"/>
        <w:rPr>
          <w:color w:val="0000EE"/>
          <w:w w:val="120"/>
          <w:sz w:val="24"/>
          <w:u w:val="single" w:color="0000EE"/>
        </w:rPr>
      </w:pPr>
    </w:p>
    <w:p w14:paraId="3435050B" w14:textId="77777777" w:rsidR="00503C7E" w:rsidRPr="005E0445" w:rsidRDefault="00503C7E" w:rsidP="00503C7E">
      <w:pPr>
        <w:tabs>
          <w:tab w:val="left" w:pos="3099"/>
        </w:tabs>
        <w:ind w:left="104"/>
        <w:rPr>
          <w:color w:val="0000EE"/>
          <w:w w:val="120"/>
          <w:sz w:val="24"/>
          <w:u w:val="single" w:color="0000EE"/>
        </w:rPr>
      </w:pPr>
    </w:p>
    <w:p w14:paraId="710F3BB4" w14:textId="77777777" w:rsidR="00503C7E" w:rsidRPr="005E0445" w:rsidRDefault="00503C7E" w:rsidP="00503C7E">
      <w:pPr>
        <w:tabs>
          <w:tab w:val="left" w:pos="3099"/>
        </w:tabs>
        <w:ind w:left="104"/>
        <w:rPr>
          <w:color w:val="0000EE"/>
          <w:w w:val="120"/>
          <w:sz w:val="24"/>
          <w:u w:val="single" w:color="0000EE"/>
        </w:rPr>
      </w:pPr>
    </w:p>
    <w:p w14:paraId="707257E2" w14:textId="77777777" w:rsidR="00503C7E" w:rsidRPr="005E0445" w:rsidRDefault="00503C7E" w:rsidP="00503C7E">
      <w:pPr>
        <w:tabs>
          <w:tab w:val="left" w:pos="3099"/>
        </w:tabs>
        <w:ind w:left="104"/>
        <w:rPr>
          <w:color w:val="0000EE"/>
          <w:w w:val="120"/>
          <w:sz w:val="24"/>
          <w:u w:val="single" w:color="0000EE"/>
        </w:rPr>
      </w:pPr>
    </w:p>
    <w:p w14:paraId="6DA25DBA" w14:textId="77777777" w:rsidR="00503C7E" w:rsidRPr="005E0445" w:rsidRDefault="00503C7E" w:rsidP="00503C7E">
      <w:pPr>
        <w:tabs>
          <w:tab w:val="left" w:pos="3099"/>
        </w:tabs>
        <w:ind w:left="104"/>
        <w:rPr>
          <w:color w:val="0000EE"/>
          <w:w w:val="120"/>
          <w:sz w:val="24"/>
          <w:u w:val="single" w:color="0000EE"/>
        </w:rPr>
      </w:pPr>
    </w:p>
    <w:p w14:paraId="08F2A6AE" w14:textId="77777777" w:rsidR="00503C7E" w:rsidRPr="005E0445" w:rsidRDefault="00503C7E" w:rsidP="00503C7E">
      <w:pPr>
        <w:tabs>
          <w:tab w:val="left" w:pos="3099"/>
        </w:tabs>
        <w:ind w:left="104"/>
        <w:rPr>
          <w:color w:val="0000EE"/>
          <w:w w:val="120"/>
          <w:sz w:val="24"/>
          <w:u w:val="single" w:color="0000EE"/>
        </w:rPr>
      </w:pPr>
    </w:p>
    <w:p w14:paraId="5FF1094C" w14:textId="77777777" w:rsidR="00503C7E" w:rsidRPr="005E0445" w:rsidRDefault="00503C7E" w:rsidP="00503C7E">
      <w:pPr>
        <w:tabs>
          <w:tab w:val="left" w:pos="3099"/>
        </w:tabs>
        <w:ind w:left="104"/>
        <w:rPr>
          <w:color w:val="0000EE"/>
          <w:w w:val="120"/>
          <w:sz w:val="24"/>
          <w:u w:val="single" w:color="0000EE"/>
        </w:rPr>
      </w:pPr>
    </w:p>
    <w:p w14:paraId="3CFE8944" w14:textId="77777777" w:rsidR="00503C7E" w:rsidRPr="005E0445" w:rsidRDefault="00503C7E" w:rsidP="00503C7E">
      <w:pPr>
        <w:tabs>
          <w:tab w:val="left" w:pos="3099"/>
        </w:tabs>
        <w:ind w:left="104"/>
        <w:rPr>
          <w:color w:val="0000EE"/>
          <w:w w:val="120"/>
          <w:sz w:val="24"/>
          <w:u w:val="single" w:color="0000EE"/>
        </w:rPr>
      </w:pPr>
    </w:p>
    <w:p w14:paraId="0BE4DBAF" w14:textId="77777777" w:rsidR="00503C7E" w:rsidRPr="005E0445" w:rsidRDefault="00503C7E" w:rsidP="00503C7E">
      <w:pPr>
        <w:tabs>
          <w:tab w:val="left" w:pos="3099"/>
        </w:tabs>
        <w:ind w:left="104"/>
        <w:rPr>
          <w:color w:val="0000EE"/>
          <w:w w:val="120"/>
          <w:sz w:val="24"/>
          <w:u w:val="single" w:color="0000EE"/>
        </w:rPr>
      </w:pPr>
    </w:p>
    <w:p w14:paraId="65CC8437" w14:textId="77777777" w:rsidR="00503C7E" w:rsidRPr="005E0445" w:rsidRDefault="00503C7E" w:rsidP="00503C7E">
      <w:pPr>
        <w:tabs>
          <w:tab w:val="left" w:pos="3099"/>
        </w:tabs>
        <w:ind w:left="104"/>
        <w:rPr>
          <w:color w:val="0000EE"/>
          <w:w w:val="120"/>
          <w:sz w:val="24"/>
          <w:u w:val="single" w:color="0000EE"/>
        </w:rPr>
      </w:pPr>
    </w:p>
    <w:p w14:paraId="71F9224C" w14:textId="77777777" w:rsidR="00503C7E" w:rsidRPr="005E0445" w:rsidRDefault="00503C7E" w:rsidP="00503C7E">
      <w:pPr>
        <w:tabs>
          <w:tab w:val="left" w:pos="3099"/>
        </w:tabs>
        <w:ind w:left="104"/>
        <w:rPr>
          <w:color w:val="0000EE"/>
          <w:w w:val="120"/>
          <w:sz w:val="24"/>
          <w:u w:val="single" w:color="0000EE"/>
        </w:rPr>
      </w:pPr>
    </w:p>
    <w:p w14:paraId="7DA5A229" w14:textId="77777777" w:rsidR="00503C7E" w:rsidRPr="005E0445" w:rsidRDefault="00503C7E" w:rsidP="00503C7E">
      <w:pPr>
        <w:tabs>
          <w:tab w:val="left" w:pos="3099"/>
        </w:tabs>
        <w:ind w:left="104"/>
        <w:rPr>
          <w:color w:val="0000EE"/>
          <w:w w:val="120"/>
          <w:sz w:val="24"/>
          <w:u w:val="single" w:color="0000EE"/>
        </w:rPr>
      </w:pPr>
    </w:p>
    <w:p w14:paraId="564AF61B" w14:textId="77777777" w:rsidR="00503C7E" w:rsidRPr="005E0445" w:rsidRDefault="00503C7E" w:rsidP="00503C7E">
      <w:pPr>
        <w:tabs>
          <w:tab w:val="left" w:pos="3099"/>
        </w:tabs>
        <w:ind w:left="104"/>
        <w:rPr>
          <w:color w:val="0000EE"/>
          <w:w w:val="120"/>
          <w:sz w:val="24"/>
          <w:u w:val="single" w:color="0000EE"/>
        </w:rPr>
      </w:pPr>
    </w:p>
    <w:p w14:paraId="14D0435A" w14:textId="77777777" w:rsidR="00503C7E" w:rsidRPr="005E0445" w:rsidRDefault="00503C7E" w:rsidP="00503C7E">
      <w:pPr>
        <w:tabs>
          <w:tab w:val="left" w:pos="3099"/>
        </w:tabs>
        <w:ind w:left="104"/>
        <w:rPr>
          <w:color w:val="0000EE"/>
          <w:w w:val="120"/>
          <w:sz w:val="24"/>
          <w:u w:val="single" w:color="0000EE"/>
        </w:rPr>
      </w:pPr>
    </w:p>
    <w:p w14:paraId="14B4897F" w14:textId="77777777" w:rsidR="00503C7E" w:rsidRPr="005E0445" w:rsidRDefault="00503C7E" w:rsidP="00503C7E">
      <w:pPr>
        <w:tabs>
          <w:tab w:val="left" w:pos="3099"/>
        </w:tabs>
        <w:ind w:left="104"/>
        <w:rPr>
          <w:color w:val="0000EE"/>
          <w:w w:val="120"/>
          <w:sz w:val="24"/>
          <w:u w:val="single" w:color="0000EE"/>
        </w:rPr>
      </w:pPr>
    </w:p>
    <w:p w14:paraId="6D0B90A5" w14:textId="77777777" w:rsidR="00503C7E" w:rsidRPr="005E0445" w:rsidRDefault="00503C7E" w:rsidP="00503C7E">
      <w:pPr>
        <w:tabs>
          <w:tab w:val="left" w:pos="3099"/>
        </w:tabs>
        <w:ind w:left="104"/>
        <w:rPr>
          <w:color w:val="0000EE"/>
          <w:w w:val="120"/>
          <w:sz w:val="24"/>
          <w:u w:val="single" w:color="0000EE"/>
        </w:rPr>
      </w:pPr>
    </w:p>
    <w:p w14:paraId="6FB8FD07" w14:textId="77777777" w:rsidR="00503C7E" w:rsidRPr="005E0445" w:rsidRDefault="00503C7E" w:rsidP="00503C7E">
      <w:pPr>
        <w:tabs>
          <w:tab w:val="left" w:pos="3099"/>
        </w:tabs>
        <w:ind w:left="104"/>
        <w:rPr>
          <w:color w:val="0000EE"/>
          <w:w w:val="120"/>
          <w:sz w:val="24"/>
          <w:u w:val="single" w:color="0000EE"/>
        </w:rPr>
      </w:pPr>
    </w:p>
    <w:p w14:paraId="26CFF5BF" w14:textId="77777777" w:rsidR="00503C7E" w:rsidRPr="005E0445" w:rsidRDefault="00503C7E" w:rsidP="00503C7E">
      <w:pPr>
        <w:tabs>
          <w:tab w:val="left" w:pos="3099"/>
        </w:tabs>
        <w:ind w:left="104"/>
        <w:rPr>
          <w:color w:val="0000EE"/>
          <w:w w:val="120"/>
          <w:sz w:val="24"/>
          <w:u w:val="single" w:color="0000EE"/>
        </w:rPr>
      </w:pPr>
    </w:p>
    <w:p w14:paraId="13137223" w14:textId="77777777" w:rsidR="00503C7E" w:rsidRPr="005E0445" w:rsidRDefault="00503C7E" w:rsidP="00503C7E">
      <w:pPr>
        <w:tabs>
          <w:tab w:val="left" w:pos="3099"/>
        </w:tabs>
        <w:ind w:left="104"/>
        <w:rPr>
          <w:color w:val="0000EE"/>
          <w:w w:val="120"/>
          <w:sz w:val="24"/>
          <w:u w:val="single" w:color="0000EE"/>
        </w:rPr>
      </w:pPr>
    </w:p>
    <w:p w14:paraId="6C0E62B5" w14:textId="77777777" w:rsidR="00503C7E" w:rsidRPr="005E0445" w:rsidRDefault="00503C7E" w:rsidP="00503C7E">
      <w:pPr>
        <w:tabs>
          <w:tab w:val="left" w:pos="3099"/>
        </w:tabs>
        <w:rPr>
          <w:color w:val="0000EE"/>
          <w:w w:val="120"/>
          <w:sz w:val="24"/>
          <w:u w:val="single" w:color="0000EE"/>
        </w:rPr>
        <w:sectPr w:rsidR="00503C7E" w:rsidRPr="005E0445" w:rsidSect="000C3634">
          <w:pgSz w:w="11900" w:h="16840"/>
          <w:pgMar w:top="540" w:right="980" w:bottom="280" w:left="1000" w:header="720" w:footer="720" w:gutter="0"/>
          <w:cols w:space="720"/>
        </w:sectPr>
      </w:pPr>
    </w:p>
    <w:p w14:paraId="7EEDAA38" w14:textId="77777777" w:rsidR="00503C7E" w:rsidRPr="002D3CC9" w:rsidRDefault="00503C7E" w:rsidP="00503C7E">
      <w:pPr>
        <w:jc w:val="center"/>
        <w:rPr>
          <w:rFonts w:ascii="Times New Roman" w:eastAsia="SimSun" w:hAnsi="Times New Roman" w:cs="Times New Roman"/>
          <w:b/>
          <w:sz w:val="28"/>
          <w:lang w:val="fr-FR" w:eastAsia="zh-CN"/>
        </w:rPr>
      </w:pPr>
      <w:r w:rsidRPr="002D3CC9">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2D3CC9" w:rsidRDefault="00503C7E" w:rsidP="00503C7E">
      <w:pPr>
        <w:jc w:val="center"/>
        <w:rPr>
          <w:rFonts w:ascii="Times New Roman" w:eastAsia="SimSun" w:hAnsi="Times New Roman" w:cs="Times New Roman"/>
          <w:b/>
          <w:sz w:val="28"/>
          <w:lang w:val="fr-FR" w:eastAsia="zh-CN"/>
        </w:rPr>
      </w:pPr>
      <w:r w:rsidRPr="002D3CC9">
        <w:rPr>
          <w:rFonts w:ascii="Times New Roman" w:eastAsia="SimSun" w:hAnsi="Times New Roman" w:cs="Times New Roman"/>
          <w:b/>
          <w:sz w:val="28"/>
          <w:lang w:val="fr-FR" w:eastAsia="zh-CN"/>
        </w:rPr>
        <w:t>ORGANISATION INTERNATIONALE DE NORMALISATION</w:t>
      </w:r>
    </w:p>
    <w:p w14:paraId="11D07226" w14:textId="77777777" w:rsidR="00503C7E" w:rsidRPr="002D3CC9" w:rsidRDefault="00503C7E" w:rsidP="00503C7E">
      <w:pPr>
        <w:jc w:val="center"/>
        <w:rPr>
          <w:rFonts w:ascii="Times New Roman" w:eastAsia="SimSun" w:hAnsi="Times New Roman" w:cs="Times New Roman"/>
          <w:b/>
          <w:sz w:val="28"/>
          <w:lang w:val="fr-FR" w:eastAsia="zh-CN"/>
        </w:rPr>
      </w:pPr>
      <w:r w:rsidRPr="002D3CC9">
        <w:rPr>
          <w:rFonts w:ascii="Times New Roman" w:eastAsia="SimSun" w:hAnsi="Times New Roman" w:cs="Times New Roman"/>
          <w:b/>
          <w:sz w:val="28"/>
          <w:lang w:val="fr-FR" w:eastAsia="zh-CN"/>
        </w:rPr>
        <w:t>ISO/IEC JTC 1/SC 29/WG 3</w:t>
      </w:r>
    </w:p>
    <w:p w14:paraId="04B7C4A5" w14:textId="77777777" w:rsidR="00503C7E" w:rsidRPr="005E0445" w:rsidRDefault="00503C7E" w:rsidP="00503C7E">
      <w:pPr>
        <w:jc w:val="center"/>
        <w:rPr>
          <w:rFonts w:ascii="Times New Roman" w:eastAsia="SimSun" w:hAnsi="Times New Roman" w:cs="Times New Roman"/>
          <w:b/>
          <w:sz w:val="28"/>
          <w:lang w:eastAsia="zh-CN"/>
        </w:rPr>
      </w:pPr>
      <w:r w:rsidRPr="005E0445">
        <w:rPr>
          <w:rFonts w:ascii="Times New Roman" w:eastAsia="SimSun" w:hAnsi="Times New Roman" w:cs="Times New Roman"/>
          <w:b/>
          <w:sz w:val="28"/>
          <w:lang w:eastAsia="zh-CN"/>
        </w:rPr>
        <w:t>CODING OF MOVING PICTURES AND AUDIO</w:t>
      </w:r>
    </w:p>
    <w:p w14:paraId="18FFA132" w14:textId="77777777" w:rsidR="00503C7E" w:rsidRPr="005E0445" w:rsidRDefault="00503C7E" w:rsidP="00503C7E">
      <w:pPr>
        <w:rPr>
          <w:rFonts w:ascii="Times New Roman" w:hAnsi="Times New Roman" w:cs="Times New Roman"/>
        </w:rPr>
      </w:pPr>
    </w:p>
    <w:p w14:paraId="21D7B7EF" w14:textId="2665085B" w:rsidR="00503C7E" w:rsidRPr="005E0445" w:rsidRDefault="00503C7E" w:rsidP="00BF375B">
      <w:pPr>
        <w:jc w:val="right"/>
        <w:rPr>
          <w:rFonts w:ascii="Times New Roman" w:eastAsia="SimSun" w:hAnsi="Times New Roman" w:cs="Times New Roman"/>
          <w:b/>
          <w:bCs/>
          <w:sz w:val="48"/>
          <w:lang w:eastAsia="zh-CN"/>
        </w:rPr>
      </w:pPr>
      <w:r w:rsidRPr="005E0445">
        <w:rPr>
          <w:rFonts w:ascii="Times New Roman" w:eastAsia="SimSun" w:hAnsi="Times New Roman" w:cs="Times New Roman"/>
          <w:b/>
          <w:sz w:val="28"/>
          <w:lang w:eastAsia="zh-CN"/>
        </w:rPr>
        <w:t xml:space="preserve">ISO/IEC JTC 1/SC 29/WG 3 </w:t>
      </w:r>
      <w:r w:rsidRPr="005E0445">
        <w:rPr>
          <w:rFonts w:ascii="Times New Roman" w:eastAsia="SimSun" w:hAnsi="Times New Roman" w:cs="Times New Roman"/>
          <w:b/>
          <w:sz w:val="48"/>
          <w:lang w:eastAsia="zh-CN"/>
        </w:rPr>
        <w:t>N</w:t>
      </w:r>
      <w:r w:rsidRPr="005E0445">
        <w:rPr>
          <w:rFonts w:ascii="Times New Roman" w:hAnsi="Times New Roman" w:cs="Times New Roman"/>
        </w:rPr>
        <w:t xml:space="preserve"> </w:t>
      </w:r>
      <w:r w:rsidRPr="005E0445">
        <w:rPr>
          <w:rFonts w:ascii="Times New Roman" w:eastAsia="SimSun" w:hAnsi="Times New Roman" w:cs="Times New Roman"/>
          <w:b/>
          <w:sz w:val="48"/>
          <w:lang w:eastAsia="zh-CN"/>
        </w:rPr>
        <w:t>0</w:t>
      </w:r>
      <w:r w:rsidR="00BF375B" w:rsidRPr="005E0445">
        <w:rPr>
          <w:rFonts w:ascii="Times New Roman" w:eastAsia="SimSun" w:hAnsi="Times New Roman" w:cs="Times New Roman"/>
          <w:b/>
          <w:bCs/>
          <w:sz w:val="48"/>
          <w:lang w:eastAsia="zh-CN"/>
        </w:rPr>
        <w:t>1</w:t>
      </w:r>
      <w:r w:rsidR="00FE3C5E">
        <w:rPr>
          <w:rFonts w:ascii="Times New Roman" w:eastAsia="SimSun" w:hAnsi="Times New Roman" w:cs="Times New Roman"/>
          <w:b/>
          <w:bCs/>
          <w:sz w:val="48"/>
          <w:lang w:eastAsia="zh-CN"/>
        </w:rPr>
        <w:t>6</w:t>
      </w:r>
      <w:r w:rsidR="008D7181">
        <w:rPr>
          <w:rFonts w:ascii="Times New Roman" w:eastAsia="SimSun" w:hAnsi="Times New Roman" w:cs="Times New Roman"/>
          <w:b/>
          <w:bCs/>
          <w:sz w:val="48"/>
          <w:lang w:eastAsia="zh-CN"/>
        </w:rPr>
        <w:t>47</w:t>
      </w:r>
    </w:p>
    <w:p w14:paraId="6BB80B36" w14:textId="4A62EBBF" w:rsidR="00503C7E" w:rsidRPr="005E0445" w:rsidRDefault="008D7181" w:rsidP="00503C7E">
      <w:pPr>
        <w:jc w:val="right"/>
        <w:rPr>
          <w:rFonts w:ascii="Times New Roman" w:eastAsia="SimSun" w:hAnsi="Times New Roman" w:cs="Times New Roman"/>
          <w:b/>
          <w:sz w:val="28"/>
          <w:lang w:eastAsia="zh-CN"/>
        </w:rPr>
      </w:pPr>
      <w:r>
        <w:rPr>
          <w:rFonts w:ascii="Times New Roman" w:eastAsia="SimSun" w:hAnsi="Times New Roman" w:cs="Times New Roman"/>
          <w:b/>
          <w:sz w:val="28"/>
          <w:lang w:eastAsia="zh-CN"/>
        </w:rPr>
        <w:t>Geneva, Switzerland</w:t>
      </w:r>
      <w:r w:rsidR="005F2981" w:rsidRPr="005E0445">
        <w:rPr>
          <w:rFonts w:ascii="Times New Roman" w:eastAsia="SimSun" w:hAnsi="Times New Roman" w:cs="Times New Roman"/>
          <w:b/>
          <w:sz w:val="28"/>
          <w:lang w:eastAsia="zh-CN"/>
        </w:rPr>
        <w:t xml:space="preserve"> </w:t>
      </w:r>
      <w:r>
        <w:rPr>
          <w:rFonts w:ascii="Times New Roman" w:eastAsia="SimSun" w:hAnsi="Times New Roman" w:cs="Times New Roman"/>
          <w:b/>
          <w:sz w:val="28"/>
          <w:lang w:eastAsia="zh-CN"/>
        </w:rPr>
        <w:t>–</w:t>
      </w:r>
      <w:r w:rsidR="005F2981" w:rsidRPr="005E0445">
        <w:rPr>
          <w:rFonts w:ascii="Times New Roman" w:eastAsia="SimSun" w:hAnsi="Times New Roman" w:cs="Times New Roman"/>
          <w:b/>
          <w:sz w:val="28"/>
          <w:lang w:eastAsia="zh-CN"/>
        </w:rPr>
        <w:t xml:space="preserve"> </w:t>
      </w:r>
      <w:r>
        <w:rPr>
          <w:rFonts w:ascii="Times New Roman" w:eastAsia="SimSun" w:hAnsi="Times New Roman" w:cs="Times New Roman"/>
          <w:b/>
          <w:sz w:val="28"/>
          <w:lang w:eastAsia="zh-CN"/>
        </w:rPr>
        <w:t>October</w:t>
      </w:r>
      <w:r w:rsidR="00BF375B" w:rsidRPr="005E0445">
        <w:rPr>
          <w:rFonts w:ascii="Times New Roman" w:eastAsia="SimSun" w:hAnsi="Times New Roman" w:cs="Times New Roman"/>
          <w:b/>
          <w:sz w:val="28"/>
          <w:lang w:eastAsia="zh-CN"/>
        </w:rPr>
        <w:t xml:space="preserve"> </w:t>
      </w:r>
      <w:r w:rsidR="00503C7E" w:rsidRPr="005E0445">
        <w:rPr>
          <w:rFonts w:ascii="Times New Roman" w:eastAsia="SimSun" w:hAnsi="Times New Roman" w:cs="Times New Roman"/>
          <w:b/>
          <w:sz w:val="28"/>
          <w:lang w:eastAsia="zh-CN"/>
        </w:rPr>
        <w:t>202</w:t>
      </w:r>
      <w:r w:rsidR="00BF375B" w:rsidRPr="005E0445">
        <w:rPr>
          <w:rFonts w:ascii="Times New Roman" w:eastAsia="SimSun" w:hAnsi="Times New Roman" w:cs="Times New Roman"/>
          <w:b/>
          <w:sz w:val="28"/>
          <w:lang w:eastAsia="zh-CN"/>
        </w:rPr>
        <w:t>5</w:t>
      </w:r>
    </w:p>
    <w:p w14:paraId="0E930A16" w14:textId="77777777" w:rsidR="00503C7E" w:rsidRPr="005E0445" w:rsidRDefault="00503C7E" w:rsidP="00503C7E">
      <w:pPr>
        <w:jc w:val="right"/>
        <w:rPr>
          <w:rFonts w:ascii="Times New Roman" w:eastAsia="SimSun" w:hAnsi="Times New Roman" w:cs="Times New Roman"/>
          <w:b/>
          <w:sz w:val="28"/>
          <w:lang w:eastAsia="zh-CN"/>
        </w:rPr>
      </w:pPr>
    </w:p>
    <w:tbl>
      <w:tblPr>
        <w:tblW w:w="10169" w:type="dxa"/>
        <w:tblLook w:val="01E0" w:firstRow="1" w:lastRow="1" w:firstColumn="1" w:lastColumn="1" w:noHBand="0" w:noVBand="0"/>
      </w:tblPr>
      <w:tblGrid>
        <w:gridCol w:w="1890"/>
        <w:gridCol w:w="8279"/>
      </w:tblGrid>
      <w:tr w:rsidR="00503C7E" w:rsidRPr="005E0445" w14:paraId="6D8FE51F" w14:textId="77777777" w:rsidTr="00A64702">
        <w:tc>
          <w:tcPr>
            <w:tcW w:w="1890" w:type="dxa"/>
            <w:hideMark/>
          </w:tcPr>
          <w:p w14:paraId="39F69E06" w14:textId="0F2D95C4" w:rsidR="00503C7E" w:rsidRPr="005E0445" w:rsidRDefault="00503C7E" w:rsidP="00A64702">
            <w:pPr>
              <w:suppressAutoHyphens/>
              <w:rPr>
                <w:rFonts w:ascii="Times New Roman" w:hAnsi="Times New Roman" w:cs="Times New Roman"/>
                <w:b/>
                <w:sz w:val="24"/>
              </w:rPr>
            </w:pPr>
            <w:r w:rsidRPr="005E0445">
              <w:rPr>
                <w:rFonts w:ascii="Times New Roman" w:hAnsi="Times New Roman" w:cs="Times New Roman"/>
                <w:b/>
                <w:sz w:val="24"/>
              </w:rPr>
              <w:t>Title</w:t>
            </w:r>
          </w:p>
        </w:tc>
        <w:tc>
          <w:tcPr>
            <w:tcW w:w="8279" w:type="dxa"/>
            <w:hideMark/>
          </w:tcPr>
          <w:p w14:paraId="45191037" w14:textId="18AFC1C0" w:rsidR="00503C7E" w:rsidRPr="005E0445" w:rsidRDefault="0053561E" w:rsidP="00A64702">
            <w:pPr>
              <w:suppressAutoHyphens/>
              <w:rPr>
                <w:rFonts w:ascii="Times New Roman" w:hAnsi="Times New Roman" w:cs="Times New Roman"/>
                <w:b/>
                <w:sz w:val="24"/>
                <w:highlight w:val="yellow"/>
              </w:rPr>
            </w:pPr>
            <w:r>
              <w:rPr>
                <w:b/>
                <w:bCs/>
                <w:w w:val="120"/>
              </w:rPr>
              <w:t xml:space="preserve">Potential improvements of </w:t>
            </w:r>
            <w:r w:rsidR="007F5CAA" w:rsidRPr="005E0445">
              <w:rPr>
                <w:b/>
                <w:bCs/>
                <w:w w:val="120"/>
              </w:rPr>
              <w:t>ISO/IEC</w:t>
            </w:r>
            <w:r w:rsidR="00E47AEF" w:rsidRPr="005E0445">
              <w:rPr>
                <w:b/>
                <w:bCs/>
                <w:w w:val="120"/>
              </w:rPr>
              <w:t xml:space="preserve"> </w:t>
            </w:r>
            <w:r w:rsidR="007F5CAA" w:rsidRPr="005E0445">
              <w:rPr>
                <w:b/>
                <w:bCs/>
                <w:w w:val="120"/>
              </w:rPr>
              <w:t xml:space="preserve">23090-24 </w:t>
            </w:r>
            <w:r w:rsidR="002A0A73" w:rsidRPr="005E0445">
              <w:rPr>
                <w:b/>
                <w:bCs/>
                <w:w w:val="120"/>
              </w:rPr>
              <w:t xml:space="preserve">DAM1 </w:t>
            </w:r>
            <w:r w:rsidR="007F5CAA" w:rsidRPr="005E0445">
              <w:rPr>
                <w:b/>
                <w:bCs/>
                <w:w w:val="120"/>
              </w:rPr>
              <w:t>Conformance and reference software for scene description</w:t>
            </w:r>
            <w:r w:rsidR="00B00A3B" w:rsidRPr="005E0445">
              <w:rPr>
                <w:b/>
                <w:bCs/>
                <w:w w:val="120"/>
              </w:rPr>
              <w:t xml:space="preserve">- Amendment </w:t>
            </w:r>
            <w:r w:rsidR="00FD3933" w:rsidRPr="005E0445">
              <w:rPr>
                <w:b/>
                <w:bCs/>
                <w:w w:val="120"/>
              </w:rPr>
              <w:t>1:</w:t>
            </w:r>
            <w:r w:rsidR="00B00A3B" w:rsidRPr="005E0445">
              <w:rPr>
                <w:b/>
                <w:bCs/>
                <w:w w:val="120"/>
              </w:rPr>
              <w:t xml:space="preserve"> </w:t>
            </w:r>
            <w:r w:rsidR="00D33D2A" w:rsidRPr="005E0445">
              <w:rPr>
                <w:b/>
                <w:bCs/>
                <w:w w:val="120"/>
              </w:rPr>
              <w:t xml:space="preserve">Support for </w:t>
            </w:r>
            <w:r w:rsidR="00B00A3B" w:rsidRPr="005E0445">
              <w:rPr>
                <w:b/>
                <w:bCs/>
                <w:w w:val="120"/>
              </w:rPr>
              <w:t>Haptics, augmented reality, avatars, interactivity, audio and lighting</w:t>
            </w:r>
          </w:p>
        </w:tc>
      </w:tr>
      <w:tr w:rsidR="00503C7E" w:rsidRPr="005E0445" w14:paraId="5A794B24" w14:textId="77777777" w:rsidTr="00A64702">
        <w:tc>
          <w:tcPr>
            <w:tcW w:w="1890" w:type="dxa"/>
            <w:hideMark/>
          </w:tcPr>
          <w:p w14:paraId="4455B99E" w14:textId="77777777" w:rsidR="00503C7E" w:rsidRPr="005E0445" w:rsidRDefault="00503C7E" w:rsidP="00A64702">
            <w:pPr>
              <w:suppressAutoHyphens/>
              <w:rPr>
                <w:rFonts w:ascii="Times New Roman" w:hAnsi="Times New Roman" w:cs="Times New Roman"/>
                <w:b/>
                <w:sz w:val="24"/>
              </w:rPr>
            </w:pPr>
            <w:r w:rsidRPr="005E0445">
              <w:rPr>
                <w:rFonts w:ascii="Times New Roman" w:hAnsi="Times New Roman" w:cs="Times New Roman"/>
                <w:b/>
                <w:sz w:val="24"/>
              </w:rPr>
              <w:t>Source</w:t>
            </w:r>
          </w:p>
        </w:tc>
        <w:tc>
          <w:tcPr>
            <w:tcW w:w="8279" w:type="dxa"/>
            <w:hideMark/>
          </w:tcPr>
          <w:p w14:paraId="27BEB6D8" w14:textId="77777777" w:rsidR="00503C7E" w:rsidRPr="005E0445" w:rsidRDefault="00503C7E" w:rsidP="00A64702">
            <w:pPr>
              <w:suppressAutoHyphens/>
              <w:rPr>
                <w:rFonts w:ascii="Times New Roman" w:hAnsi="Times New Roman" w:cs="Times New Roman"/>
                <w:b/>
                <w:sz w:val="24"/>
              </w:rPr>
            </w:pPr>
            <w:r w:rsidRPr="005E0445">
              <w:rPr>
                <w:rFonts w:ascii="Times New Roman" w:hAnsi="Times New Roman" w:cs="Times New Roman"/>
                <w:b/>
                <w:sz w:val="24"/>
              </w:rPr>
              <w:t>WG 03, MPEG Systems</w:t>
            </w:r>
          </w:p>
        </w:tc>
      </w:tr>
      <w:tr w:rsidR="00503C7E" w:rsidRPr="005E0445" w14:paraId="51ABF4EE" w14:textId="77777777" w:rsidTr="00A64702">
        <w:tc>
          <w:tcPr>
            <w:tcW w:w="1890" w:type="dxa"/>
            <w:hideMark/>
          </w:tcPr>
          <w:p w14:paraId="7A4499A3" w14:textId="77777777" w:rsidR="00503C7E" w:rsidRPr="005E0445" w:rsidRDefault="00503C7E" w:rsidP="00A64702">
            <w:pPr>
              <w:suppressAutoHyphens/>
              <w:rPr>
                <w:rFonts w:ascii="Times New Roman" w:hAnsi="Times New Roman" w:cs="Times New Roman"/>
                <w:b/>
                <w:sz w:val="24"/>
              </w:rPr>
            </w:pPr>
            <w:r w:rsidRPr="005E0445">
              <w:rPr>
                <w:rFonts w:ascii="Times New Roman" w:hAnsi="Times New Roman" w:cs="Times New Roman"/>
                <w:b/>
                <w:sz w:val="24"/>
              </w:rPr>
              <w:t>Status</w:t>
            </w:r>
          </w:p>
        </w:tc>
        <w:tc>
          <w:tcPr>
            <w:tcW w:w="8279" w:type="dxa"/>
            <w:hideMark/>
          </w:tcPr>
          <w:p w14:paraId="34C70232" w14:textId="77777777" w:rsidR="00503C7E" w:rsidRPr="005E0445" w:rsidRDefault="00503C7E" w:rsidP="00A64702">
            <w:pPr>
              <w:suppressAutoHyphens/>
              <w:rPr>
                <w:rFonts w:ascii="Times New Roman" w:hAnsi="Times New Roman" w:cs="Times New Roman"/>
                <w:b/>
                <w:sz w:val="24"/>
              </w:rPr>
            </w:pPr>
            <w:r w:rsidRPr="005E0445">
              <w:rPr>
                <w:rFonts w:ascii="Times New Roman" w:hAnsi="Times New Roman" w:cs="Times New Roman"/>
                <w:b/>
                <w:sz w:val="24"/>
              </w:rPr>
              <w:t>Approved</w:t>
            </w:r>
          </w:p>
        </w:tc>
      </w:tr>
      <w:tr w:rsidR="00503C7E" w:rsidRPr="005E0445" w14:paraId="3FC3CEF2" w14:textId="77777777" w:rsidTr="00A64702">
        <w:tc>
          <w:tcPr>
            <w:tcW w:w="1890" w:type="dxa"/>
            <w:hideMark/>
          </w:tcPr>
          <w:p w14:paraId="4CE03437" w14:textId="77777777" w:rsidR="00503C7E" w:rsidRPr="005E0445" w:rsidRDefault="00503C7E" w:rsidP="00A64702">
            <w:pPr>
              <w:suppressAutoHyphens/>
              <w:rPr>
                <w:rFonts w:ascii="Times New Roman" w:hAnsi="Times New Roman" w:cs="Times New Roman"/>
                <w:b/>
                <w:sz w:val="24"/>
              </w:rPr>
            </w:pPr>
            <w:r w:rsidRPr="005E0445">
              <w:rPr>
                <w:rFonts w:ascii="Times New Roman" w:hAnsi="Times New Roman" w:cs="Times New Roman"/>
                <w:b/>
                <w:sz w:val="24"/>
              </w:rPr>
              <w:t>Serial Number</w:t>
            </w:r>
          </w:p>
        </w:tc>
        <w:tc>
          <w:tcPr>
            <w:tcW w:w="8279" w:type="dxa"/>
            <w:hideMark/>
          </w:tcPr>
          <w:p w14:paraId="503FEF15" w14:textId="27210968" w:rsidR="00503C7E" w:rsidRPr="005E0445" w:rsidRDefault="0053561E" w:rsidP="00A64702">
            <w:pPr>
              <w:suppressAutoHyphens/>
              <w:rPr>
                <w:rFonts w:ascii="Times New Roman" w:hAnsi="Times New Roman" w:cs="Times New Roman"/>
                <w:b/>
                <w:sz w:val="24"/>
              </w:rPr>
            </w:pPr>
            <w:r>
              <w:rPr>
                <w:rFonts w:ascii="Times New Roman" w:hAnsi="Times New Roman" w:cs="Times New Roman"/>
                <w:b/>
              </w:rPr>
              <w:t>25621</w:t>
            </w:r>
          </w:p>
        </w:tc>
      </w:tr>
    </w:tbl>
    <w:p w14:paraId="55E6FD58" w14:textId="77777777" w:rsidR="00503C7E" w:rsidRPr="005E0445" w:rsidRDefault="00503C7E" w:rsidP="00503C7E">
      <w:pPr>
        <w:jc w:val="right"/>
        <w:rPr>
          <w:rFonts w:ascii="Times New Roman" w:eastAsia="SimSun" w:hAnsi="Times New Roman" w:cs="Times New Roman"/>
          <w:b/>
          <w:sz w:val="28"/>
          <w:lang w:eastAsia="zh-CN"/>
        </w:rPr>
      </w:pPr>
    </w:p>
    <w:p w14:paraId="1991F43C" w14:textId="77777777" w:rsidR="00503C7E" w:rsidRPr="005E0445" w:rsidRDefault="00503C7E" w:rsidP="00503C7E">
      <w:pPr>
        <w:rPr>
          <w:rFonts w:ascii="Times New Roman" w:eastAsia="SimSun" w:hAnsi="Times New Roman" w:cs="Times New Roman"/>
          <w:b/>
          <w:sz w:val="28"/>
          <w:lang w:eastAsia="zh-CN"/>
        </w:rPr>
      </w:pPr>
    </w:p>
    <w:p w14:paraId="0F535E6B" w14:textId="77777777" w:rsidR="00503C7E" w:rsidRPr="005E0445" w:rsidRDefault="00503C7E" w:rsidP="00503C7E">
      <w:pPr>
        <w:jc w:val="right"/>
        <w:rPr>
          <w:rFonts w:ascii="Times New Roman" w:eastAsia="SimSun" w:hAnsi="Times New Roman" w:cs="Times New Roman"/>
          <w:b/>
          <w:sz w:val="28"/>
          <w:lang w:eastAsia="zh-CN"/>
        </w:rPr>
      </w:pPr>
    </w:p>
    <w:p w14:paraId="0C59E054" w14:textId="77777777" w:rsidR="00503C7E" w:rsidRPr="005E0445" w:rsidRDefault="00503C7E" w:rsidP="00503C7E">
      <w:pPr>
        <w:jc w:val="right"/>
        <w:rPr>
          <w:rFonts w:ascii="Times New Roman" w:eastAsia="SimSun" w:hAnsi="Times New Roman" w:cs="Times New Roman"/>
          <w:b/>
          <w:sz w:val="28"/>
          <w:lang w:eastAsia="zh-CN"/>
        </w:rPr>
      </w:pPr>
    </w:p>
    <w:p w14:paraId="6EFFA57E" w14:textId="77777777" w:rsidR="00503C7E" w:rsidRPr="005E0445" w:rsidRDefault="00503C7E" w:rsidP="00503C7E">
      <w:pPr>
        <w:jc w:val="right"/>
        <w:rPr>
          <w:rFonts w:ascii="Times New Roman" w:eastAsia="SimSun" w:hAnsi="Times New Roman" w:cs="Times New Roman"/>
          <w:b/>
          <w:sz w:val="28"/>
          <w:lang w:eastAsia="zh-CN"/>
        </w:rPr>
      </w:pPr>
    </w:p>
    <w:p w14:paraId="1593DAF4" w14:textId="77777777" w:rsidR="00503C7E" w:rsidRPr="005E0445" w:rsidRDefault="00503C7E" w:rsidP="006E438F">
      <w:pPr>
        <w:jc w:val="right"/>
        <w:rPr>
          <w:b/>
          <w:sz w:val="28"/>
          <w:szCs w:val="28"/>
        </w:rPr>
      </w:pPr>
    </w:p>
    <w:p w14:paraId="0BB54776" w14:textId="77777777" w:rsidR="00503C7E" w:rsidRPr="005E0445" w:rsidRDefault="00503C7E" w:rsidP="006E438F">
      <w:pPr>
        <w:jc w:val="right"/>
        <w:rPr>
          <w:b/>
          <w:sz w:val="28"/>
          <w:szCs w:val="28"/>
        </w:rPr>
      </w:pPr>
    </w:p>
    <w:p w14:paraId="77E53556" w14:textId="77777777" w:rsidR="00503C7E" w:rsidRPr="005E0445" w:rsidRDefault="00503C7E" w:rsidP="006E438F">
      <w:pPr>
        <w:jc w:val="right"/>
        <w:rPr>
          <w:b/>
          <w:sz w:val="28"/>
          <w:szCs w:val="28"/>
        </w:rPr>
      </w:pPr>
    </w:p>
    <w:p w14:paraId="2EEAB6C9" w14:textId="77777777" w:rsidR="00503C7E" w:rsidRPr="005E0445" w:rsidRDefault="00503C7E" w:rsidP="006E438F">
      <w:pPr>
        <w:jc w:val="right"/>
        <w:rPr>
          <w:b/>
          <w:sz w:val="28"/>
          <w:szCs w:val="28"/>
        </w:rPr>
      </w:pPr>
    </w:p>
    <w:p w14:paraId="3ED71A6B" w14:textId="77777777" w:rsidR="00503C7E" w:rsidRPr="005E0445" w:rsidRDefault="00503C7E" w:rsidP="006E438F">
      <w:pPr>
        <w:jc w:val="right"/>
        <w:rPr>
          <w:b/>
          <w:sz w:val="28"/>
          <w:szCs w:val="28"/>
        </w:rPr>
      </w:pPr>
    </w:p>
    <w:p w14:paraId="4A784E15" w14:textId="77777777" w:rsidR="00503C7E" w:rsidRPr="005E0445" w:rsidRDefault="00503C7E" w:rsidP="006E438F">
      <w:pPr>
        <w:jc w:val="right"/>
        <w:rPr>
          <w:b/>
          <w:sz w:val="28"/>
          <w:szCs w:val="28"/>
        </w:rPr>
      </w:pPr>
    </w:p>
    <w:p w14:paraId="498948A6" w14:textId="77777777" w:rsidR="00503C7E" w:rsidRPr="005E0445" w:rsidRDefault="00503C7E" w:rsidP="006E438F">
      <w:pPr>
        <w:jc w:val="right"/>
        <w:rPr>
          <w:b/>
          <w:sz w:val="28"/>
          <w:szCs w:val="28"/>
        </w:rPr>
      </w:pPr>
    </w:p>
    <w:p w14:paraId="5FC4BD94" w14:textId="77777777" w:rsidR="00503C7E" w:rsidRPr="005E0445" w:rsidRDefault="00503C7E" w:rsidP="006E438F">
      <w:pPr>
        <w:jc w:val="right"/>
        <w:rPr>
          <w:b/>
          <w:sz w:val="28"/>
          <w:szCs w:val="28"/>
        </w:rPr>
      </w:pPr>
    </w:p>
    <w:p w14:paraId="1FF9E430" w14:textId="77777777" w:rsidR="00503C7E" w:rsidRPr="005E0445" w:rsidRDefault="00503C7E" w:rsidP="006E438F">
      <w:pPr>
        <w:jc w:val="right"/>
        <w:rPr>
          <w:b/>
          <w:sz w:val="28"/>
          <w:szCs w:val="28"/>
        </w:rPr>
      </w:pPr>
    </w:p>
    <w:p w14:paraId="1B116BF0" w14:textId="77777777" w:rsidR="00503C7E" w:rsidRPr="005E0445" w:rsidRDefault="00503C7E" w:rsidP="006E438F">
      <w:pPr>
        <w:jc w:val="right"/>
        <w:rPr>
          <w:b/>
          <w:sz w:val="28"/>
          <w:szCs w:val="28"/>
        </w:rPr>
      </w:pPr>
    </w:p>
    <w:p w14:paraId="2B005F4A" w14:textId="77777777" w:rsidR="00503C7E" w:rsidRPr="005E0445" w:rsidRDefault="00503C7E" w:rsidP="006E438F">
      <w:pPr>
        <w:jc w:val="right"/>
        <w:rPr>
          <w:b/>
          <w:sz w:val="28"/>
          <w:szCs w:val="28"/>
        </w:rPr>
      </w:pPr>
    </w:p>
    <w:p w14:paraId="661FC8F8" w14:textId="77777777" w:rsidR="00503C7E" w:rsidRPr="005E0445" w:rsidRDefault="00503C7E" w:rsidP="006E438F">
      <w:pPr>
        <w:jc w:val="right"/>
        <w:rPr>
          <w:b/>
          <w:sz w:val="28"/>
          <w:szCs w:val="28"/>
        </w:rPr>
      </w:pPr>
    </w:p>
    <w:p w14:paraId="4AB98FD6" w14:textId="77777777" w:rsidR="00503C7E" w:rsidRPr="005E0445" w:rsidRDefault="00503C7E" w:rsidP="006E438F">
      <w:pPr>
        <w:jc w:val="right"/>
        <w:rPr>
          <w:b/>
          <w:sz w:val="28"/>
          <w:szCs w:val="28"/>
        </w:rPr>
      </w:pPr>
    </w:p>
    <w:p w14:paraId="7F1F5CDE" w14:textId="77777777" w:rsidR="00503C7E" w:rsidRPr="005E0445" w:rsidRDefault="00503C7E" w:rsidP="006E438F">
      <w:pPr>
        <w:jc w:val="right"/>
        <w:rPr>
          <w:b/>
          <w:sz w:val="28"/>
          <w:szCs w:val="28"/>
        </w:rPr>
      </w:pPr>
    </w:p>
    <w:p w14:paraId="7496A1D1" w14:textId="77777777" w:rsidR="00503C7E" w:rsidRPr="005E0445" w:rsidRDefault="00503C7E" w:rsidP="006E438F">
      <w:pPr>
        <w:jc w:val="right"/>
        <w:rPr>
          <w:b/>
          <w:sz w:val="28"/>
          <w:szCs w:val="28"/>
        </w:rPr>
      </w:pPr>
    </w:p>
    <w:p w14:paraId="6C173B21" w14:textId="77777777" w:rsidR="00503C7E" w:rsidRPr="005E0445" w:rsidRDefault="00503C7E" w:rsidP="006E438F">
      <w:pPr>
        <w:jc w:val="right"/>
        <w:rPr>
          <w:b/>
          <w:sz w:val="28"/>
          <w:szCs w:val="28"/>
        </w:rPr>
      </w:pPr>
    </w:p>
    <w:p w14:paraId="234BD23E" w14:textId="77777777" w:rsidR="00503C7E" w:rsidRPr="005E0445" w:rsidRDefault="00503C7E" w:rsidP="006E438F">
      <w:pPr>
        <w:jc w:val="right"/>
        <w:rPr>
          <w:b/>
          <w:sz w:val="28"/>
          <w:szCs w:val="28"/>
        </w:rPr>
      </w:pPr>
    </w:p>
    <w:p w14:paraId="18B3E71C" w14:textId="77777777" w:rsidR="00503C7E" w:rsidRPr="005E0445" w:rsidRDefault="00503C7E" w:rsidP="006E438F">
      <w:pPr>
        <w:jc w:val="right"/>
        <w:rPr>
          <w:b/>
          <w:sz w:val="28"/>
          <w:szCs w:val="28"/>
        </w:rPr>
      </w:pPr>
    </w:p>
    <w:p w14:paraId="01FE22E3" w14:textId="77777777" w:rsidR="00503C7E" w:rsidRPr="005E0445" w:rsidRDefault="00503C7E" w:rsidP="006E438F">
      <w:pPr>
        <w:jc w:val="right"/>
        <w:rPr>
          <w:b/>
          <w:sz w:val="28"/>
          <w:szCs w:val="28"/>
        </w:rPr>
      </w:pPr>
    </w:p>
    <w:p w14:paraId="7677CD6C" w14:textId="77777777" w:rsidR="00503C7E" w:rsidRPr="005E0445" w:rsidRDefault="00503C7E" w:rsidP="006E438F">
      <w:pPr>
        <w:jc w:val="right"/>
        <w:rPr>
          <w:b/>
          <w:sz w:val="28"/>
          <w:szCs w:val="28"/>
        </w:rPr>
      </w:pPr>
    </w:p>
    <w:p w14:paraId="3262AAB6" w14:textId="77777777" w:rsidR="00503C7E" w:rsidRPr="005E0445" w:rsidRDefault="00503C7E" w:rsidP="006E438F">
      <w:pPr>
        <w:jc w:val="right"/>
        <w:rPr>
          <w:b/>
          <w:sz w:val="28"/>
          <w:szCs w:val="28"/>
        </w:rPr>
      </w:pPr>
    </w:p>
    <w:p w14:paraId="2A9D4293" w14:textId="77777777" w:rsidR="00503C7E" w:rsidRPr="005E0445" w:rsidRDefault="00503C7E" w:rsidP="006E438F">
      <w:pPr>
        <w:jc w:val="right"/>
        <w:rPr>
          <w:b/>
          <w:sz w:val="28"/>
          <w:szCs w:val="28"/>
        </w:rPr>
      </w:pPr>
    </w:p>
    <w:p w14:paraId="6DF69240" w14:textId="77777777" w:rsidR="00503C7E" w:rsidRPr="005E0445" w:rsidRDefault="00503C7E" w:rsidP="006E438F">
      <w:pPr>
        <w:jc w:val="right"/>
        <w:rPr>
          <w:b/>
          <w:sz w:val="28"/>
          <w:szCs w:val="28"/>
        </w:rPr>
      </w:pPr>
    </w:p>
    <w:p w14:paraId="17D856A7" w14:textId="77777777" w:rsidR="00503C7E" w:rsidRPr="005E0445" w:rsidRDefault="00503C7E" w:rsidP="006E438F">
      <w:pPr>
        <w:jc w:val="right"/>
        <w:rPr>
          <w:b/>
          <w:sz w:val="28"/>
          <w:szCs w:val="28"/>
        </w:rPr>
      </w:pPr>
    </w:p>
    <w:p w14:paraId="2ED2F18D" w14:textId="77777777" w:rsidR="00503C7E" w:rsidRPr="005E0445" w:rsidRDefault="00503C7E" w:rsidP="006E438F">
      <w:pPr>
        <w:jc w:val="right"/>
        <w:rPr>
          <w:b/>
          <w:sz w:val="28"/>
          <w:szCs w:val="28"/>
        </w:rPr>
      </w:pPr>
    </w:p>
    <w:p w14:paraId="4D082415" w14:textId="77777777" w:rsidR="00503C7E" w:rsidRPr="005E0445" w:rsidRDefault="00503C7E" w:rsidP="006E438F">
      <w:pPr>
        <w:jc w:val="right"/>
        <w:rPr>
          <w:b/>
          <w:sz w:val="28"/>
          <w:szCs w:val="28"/>
        </w:rPr>
      </w:pPr>
    </w:p>
    <w:p w14:paraId="2BFF9A67" w14:textId="77777777" w:rsidR="00503C7E" w:rsidRPr="005E0445" w:rsidRDefault="00503C7E" w:rsidP="006E438F">
      <w:pPr>
        <w:jc w:val="right"/>
        <w:rPr>
          <w:b/>
          <w:sz w:val="28"/>
          <w:szCs w:val="28"/>
        </w:rPr>
      </w:pPr>
    </w:p>
    <w:p w14:paraId="4ABB057F" w14:textId="77777777" w:rsidR="00503C7E" w:rsidRPr="005E0445" w:rsidRDefault="00503C7E" w:rsidP="006E438F">
      <w:pPr>
        <w:jc w:val="right"/>
        <w:rPr>
          <w:b/>
          <w:sz w:val="28"/>
          <w:szCs w:val="28"/>
        </w:rPr>
      </w:pPr>
    </w:p>
    <w:p w14:paraId="2D476063" w14:textId="77777777" w:rsidR="00503C7E" w:rsidRPr="005E0445" w:rsidRDefault="00503C7E" w:rsidP="006E438F">
      <w:pPr>
        <w:jc w:val="right"/>
        <w:rPr>
          <w:b/>
          <w:sz w:val="28"/>
          <w:szCs w:val="28"/>
        </w:rPr>
      </w:pPr>
    </w:p>
    <w:p w14:paraId="6ED3E6DE" w14:textId="77777777" w:rsidR="00503C7E" w:rsidRPr="005E0445" w:rsidRDefault="00503C7E" w:rsidP="006E438F">
      <w:pPr>
        <w:jc w:val="right"/>
        <w:rPr>
          <w:b/>
          <w:sz w:val="28"/>
          <w:szCs w:val="28"/>
        </w:rPr>
      </w:pPr>
    </w:p>
    <w:p w14:paraId="1173876C" w14:textId="0C27B741" w:rsidR="006E438F" w:rsidRPr="005E0445" w:rsidRDefault="006E438F" w:rsidP="006E438F">
      <w:pPr>
        <w:jc w:val="right"/>
        <w:rPr>
          <w:rFonts w:eastAsia="Calibri"/>
          <w:b/>
          <w:sz w:val="28"/>
          <w:szCs w:val="28"/>
        </w:rPr>
      </w:pPr>
      <w:r w:rsidRPr="005E0445">
        <w:rPr>
          <w:b/>
          <w:sz w:val="28"/>
          <w:szCs w:val="28"/>
        </w:rPr>
        <w:t>ISO/IEC 23090-24</w:t>
      </w:r>
      <w:r w:rsidR="002E0318" w:rsidRPr="005E0445">
        <w:rPr>
          <w:b/>
          <w:sz w:val="28"/>
          <w:szCs w:val="28"/>
        </w:rPr>
        <w:t xml:space="preserve"> Amd1</w:t>
      </w:r>
    </w:p>
    <w:p w14:paraId="181EF821" w14:textId="77777777" w:rsidR="006E438F" w:rsidRPr="005E0445" w:rsidRDefault="006E438F" w:rsidP="006E438F">
      <w:pPr>
        <w:jc w:val="right"/>
      </w:pPr>
    </w:p>
    <w:p w14:paraId="7721BECF" w14:textId="77777777" w:rsidR="006E438F" w:rsidRPr="005E0445" w:rsidRDefault="006E438F" w:rsidP="006E438F">
      <w:pPr>
        <w:jc w:val="right"/>
      </w:pPr>
      <w:r w:rsidRPr="005E0445">
        <w:t>ISO/IEC TC JTC 1/SC 29/WG3</w:t>
      </w:r>
    </w:p>
    <w:p w14:paraId="64A20D93" w14:textId="77777777" w:rsidR="006E438F" w:rsidRPr="005E0445" w:rsidRDefault="006E438F" w:rsidP="006E438F">
      <w:pPr>
        <w:spacing w:after="2000"/>
        <w:jc w:val="right"/>
      </w:pPr>
      <w:bookmarkStart w:id="1" w:name="CVP_Secretariat_Loca"/>
      <w:r w:rsidRPr="005E0445">
        <w:t>Secretariat</w:t>
      </w:r>
      <w:bookmarkEnd w:id="1"/>
      <w:r w:rsidRPr="005E0445">
        <w:t>: JISC</w:t>
      </w:r>
    </w:p>
    <w:p w14:paraId="37EF9C57" w14:textId="39E5D768" w:rsidR="006E438F" w:rsidRPr="005E0445" w:rsidRDefault="006E438F" w:rsidP="006E438F">
      <w:pPr>
        <w:spacing w:line="360" w:lineRule="atLeast"/>
        <w:rPr>
          <w:b/>
          <w:sz w:val="32"/>
          <w:szCs w:val="32"/>
        </w:rPr>
      </w:pPr>
      <w:r w:rsidRPr="005E0445">
        <w:rPr>
          <w:b/>
          <w:sz w:val="32"/>
          <w:szCs w:val="32"/>
        </w:rPr>
        <w:t>Information technology — Coded representation of immersive media — Part 24: Conformance and reference software for scene description</w:t>
      </w:r>
      <w:r w:rsidR="00685CE1" w:rsidRPr="005E0445">
        <w:rPr>
          <w:b/>
          <w:sz w:val="32"/>
          <w:szCs w:val="32"/>
        </w:rPr>
        <w:t xml:space="preserve"> – Amendment 1: Support for Haptics, augmented reality, avatars, interactivity, and lighting</w:t>
      </w:r>
    </w:p>
    <w:p w14:paraId="7078A61F" w14:textId="77777777" w:rsidR="00685CE1" w:rsidRPr="005E0445" w:rsidRDefault="00685CE1" w:rsidP="006E438F">
      <w:pPr>
        <w:spacing w:line="360" w:lineRule="atLeast"/>
        <w:rPr>
          <w:b/>
          <w:sz w:val="32"/>
          <w:szCs w:val="32"/>
        </w:rPr>
      </w:pPr>
    </w:p>
    <w:p w14:paraId="7E4D8A92" w14:textId="48B96CE0" w:rsidR="006E438F" w:rsidRPr="005E0445" w:rsidRDefault="002D3CC9" w:rsidP="006E438F">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Potential improvement of </w:t>
      </w:r>
      <w:r w:rsidR="008767FC" w:rsidRPr="005E0445">
        <w:rPr>
          <w:sz w:val="80"/>
          <w:szCs w:val="80"/>
        </w:rPr>
        <w:t>DAM</w:t>
      </w:r>
      <w:r w:rsidR="002A0A73" w:rsidRPr="005E0445">
        <w:rPr>
          <w:sz w:val="80"/>
          <w:szCs w:val="80"/>
        </w:rPr>
        <w:t xml:space="preserve"> </w:t>
      </w:r>
      <w:r>
        <w:rPr>
          <w:sz w:val="80"/>
          <w:szCs w:val="80"/>
        </w:rPr>
        <w:t>1</w:t>
      </w:r>
    </w:p>
    <w:p w14:paraId="7FCA027D" w14:textId="77777777" w:rsidR="006E438F" w:rsidRPr="005E0445" w:rsidRDefault="006E438F" w:rsidP="006E438F">
      <w:pPr>
        <w:spacing w:after="120"/>
        <w:rPr>
          <w:rFonts w:ascii="Calibri" w:hAnsi="Calibri"/>
        </w:rPr>
      </w:pPr>
    </w:p>
    <w:p w14:paraId="03CE7491" w14:textId="77777777" w:rsidR="006E438F" w:rsidRPr="005E044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5E0445">
        <w:rPr>
          <w:b/>
          <w:sz w:val="20"/>
        </w:rPr>
        <w:t>Warning for WDs and CDs</w:t>
      </w:r>
    </w:p>
    <w:p w14:paraId="225A9B98" w14:textId="77777777" w:rsidR="006E438F" w:rsidRPr="005E044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5E044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5E044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5E0445">
        <w:rPr>
          <w:bCs/>
          <w:sz w:val="20"/>
        </w:rPr>
        <w:t>Recipients of this draft are invited to submit, with their comments, notification of any relevant patent rights of which they are aware and to provide supporting documentation.</w:t>
      </w:r>
    </w:p>
    <w:p w14:paraId="419936B8" w14:textId="77777777" w:rsidR="006E438F" w:rsidRPr="005E0445" w:rsidRDefault="006E438F" w:rsidP="006E438F">
      <w:pPr>
        <w:spacing w:before="1200" w:after="120"/>
        <w:rPr>
          <w:rFonts w:ascii="Calibri" w:hAnsi="Calibri"/>
          <w:i/>
          <w:color w:val="0070C0"/>
          <w:szCs w:val="20"/>
          <w:u w:val="single"/>
        </w:rPr>
      </w:pPr>
      <w:r w:rsidRPr="005E0445">
        <w:rPr>
          <w:i/>
          <w:color w:val="0070C0"/>
          <w:sz w:val="20"/>
          <w:szCs w:val="20"/>
        </w:rPr>
        <w:t xml:space="preserve">To help you, this guide on writing standards was produced by the ISO/TMB and is available at </w:t>
      </w:r>
      <w:hyperlink r:id="rId13" w:history="1">
        <w:r w:rsidRPr="005E0445">
          <w:rPr>
            <w:i/>
            <w:color w:val="0000FF"/>
            <w:sz w:val="20"/>
            <w:szCs w:val="20"/>
            <w:u w:val="single"/>
          </w:rPr>
          <w:t>https://www.iso.org/iso/how-to-write-standards.pdf</w:t>
        </w:r>
      </w:hyperlink>
    </w:p>
    <w:p w14:paraId="2DD507E9" w14:textId="77777777" w:rsidR="006E438F" w:rsidRPr="005E0445" w:rsidRDefault="006E438F" w:rsidP="006E438F">
      <w:pPr>
        <w:spacing w:after="120"/>
        <w:rPr>
          <w:i/>
          <w:color w:val="0070C0"/>
          <w:sz w:val="20"/>
          <w:szCs w:val="20"/>
          <w:u w:val="single"/>
        </w:rPr>
      </w:pPr>
      <w:r w:rsidRPr="005E0445">
        <w:rPr>
          <w:i/>
          <w:color w:val="0070C0"/>
          <w:sz w:val="20"/>
          <w:szCs w:val="20"/>
        </w:rPr>
        <w:t xml:space="preserve">A model manuscript of a draft International Standard (known as “The Rice Model”) is available at </w:t>
      </w:r>
      <w:hyperlink r:id="rId14" w:history="1">
        <w:r w:rsidRPr="005E0445">
          <w:rPr>
            <w:i/>
            <w:color w:val="0000FF"/>
            <w:sz w:val="20"/>
            <w:szCs w:val="20"/>
            <w:u w:val="single"/>
          </w:rPr>
          <w:t>https://www.iso.org/iso/model_document-rice_model.pdf</w:t>
        </w:r>
      </w:hyperlink>
    </w:p>
    <w:p w14:paraId="609D5208" w14:textId="77777777" w:rsidR="006E438F" w:rsidRPr="005E0445" w:rsidRDefault="006E438F" w:rsidP="006E438F"/>
    <w:p w14:paraId="0E60D553" w14:textId="77777777" w:rsidR="006E438F" w:rsidRPr="005E0445" w:rsidRDefault="006E438F" w:rsidP="006E438F">
      <w:pPr>
        <w:sectPr w:rsidR="006E438F" w:rsidRPr="005E0445" w:rsidSect="000C3634">
          <w:pgSz w:w="11906" w:h="16838"/>
          <w:pgMar w:top="794" w:right="737" w:bottom="284" w:left="851" w:header="709" w:footer="0" w:gutter="567"/>
          <w:cols w:space="720"/>
        </w:sectPr>
      </w:pPr>
    </w:p>
    <w:p w14:paraId="33E49184" w14:textId="77777777" w:rsidR="006E438F" w:rsidRPr="005E044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rPr>
      </w:pPr>
      <w:r w:rsidRPr="005E0445">
        <w:rPr>
          <w:rFonts w:eastAsia="Calibri"/>
        </w:rPr>
        <w:lastRenderedPageBreak/>
        <w:t>© ISO 2022</w:t>
      </w:r>
    </w:p>
    <w:p w14:paraId="62AF4FEA" w14:textId="77777777" w:rsidR="006E438F" w:rsidRPr="005E044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rPr>
      </w:pPr>
      <w:r w:rsidRPr="005E0445">
        <w:rPr>
          <w:rFonts w:eastAsia="Calibri"/>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5E044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5E0445">
        <w:rPr>
          <w:rFonts w:eastAsia="Calibri"/>
          <w:sz w:val="20"/>
        </w:rPr>
        <w:t>ISO copyright office</w:t>
      </w:r>
    </w:p>
    <w:p w14:paraId="753A7D9E" w14:textId="77777777" w:rsidR="006E438F" w:rsidRPr="005E044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5E0445">
        <w:rPr>
          <w:rFonts w:eastAsia="Calibri"/>
          <w:sz w:val="20"/>
        </w:rPr>
        <w:t xml:space="preserve">CP 401 • Ch. de </w:t>
      </w:r>
      <w:proofErr w:type="spellStart"/>
      <w:r w:rsidRPr="005E0445">
        <w:rPr>
          <w:rFonts w:eastAsia="Calibri"/>
          <w:sz w:val="20"/>
        </w:rPr>
        <w:t>Blandonnet</w:t>
      </w:r>
      <w:proofErr w:type="spellEnd"/>
      <w:r w:rsidRPr="005E0445">
        <w:rPr>
          <w:rFonts w:eastAsia="Calibri"/>
          <w:sz w:val="20"/>
        </w:rPr>
        <w:t xml:space="preserve"> 8</w:t>
      </w:r>
    </w:p>
    <w:p w14:paraId="5FF2109B" w14:textId="77777777" w:rsidR="006E438F" w:rsidRPr="005E044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5E0445">
        <w:rPr>
          <w:rFonts w:eastAsia="Calibri"/>
          <w:sz w:val="20"/>
        </w:rPr>
        <w:t>CH-1214 Vernier, Geneva</w:t>
      </w:r>
    </w:p>
    <w:p w14:paraId="6473EE09" w14:textId="77777777" w:rsidR="006E438F" w:rsidRPr="005E044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5E0445">
        <w:rPr>
          <w:rFonts w:eastAsia="Calibri"/>
          <w:sz w:val="20"/>
        </w:rPr>
        <w:t>Phone: +41 22 749 01 11</w:t>
      </w:r>
    </w:p>
    <w:p w14:paraId="4E7FC668" w14:textId="77777777" w:rsidR="006E438F" w:rsidRPr="005E044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5E0445">
        <w:rPr>
          <w:rFonts w:eastAsia="Calibri"/>
          <w:sz w:val="20"/>
        </w:rPr>
        <w:t>Email: copyright@iso.org</w:t>
      </w:r>
    </w:p>
    <w:p w14:paraId="16EB5648" w14:textId="77777777" w:rsidR="006E438F" w:rsidRPr="005E044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rPr>
      </w:pPr>
      <w:r w:rsidRPr="005E0445">
        <w:rPr>
          <w:rFonts w:eastAsia="Calibri"/>
          <w:sz w:val="20"/>
        </w:rPr>
        <w:t>Website: www.iso.org</w:t>
      </w:r>
    </w:p>
    <w:p w14:paraId="5D59BB1B" w14:textId="77777777" w:rsidR="006E438F" w:rsidRPr="005E044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rPr>
      </w:pPr>
      <w:r w:rsidRPr="005E0445">
        <w:rPr>
          <w:rFonts w:eastAsia="Calibri"/>
          <w:sz w:val="20"/>
        </w:rPr>
        <w:t>Published in Switzerland</w:t>
      </w:r>
    </w:p>
    <w:p w14:paraId="413F171A" w14:textId="31871DD7" w:rsidR="00C31BEB" w:rsidRPr="005E0445" w:rsidRDefault="00C31BEB">
      <w:pPr>
        <w:rPr>
          <w:rFonts w:ascii="Times New Roman" w:eastAsia="SimSun" w:hAnsi="Times New Roman" w:cs="Times New Roman"/>
          <w:b/>
          <w:sz w:val="28"/>
          <w:szCs w:val="24"/>
          <w:lang w:eastAsia="zh-CN"/>
        </w:rPr>
      </w:pPr>
      <w:r w:rsidRPr="005E0445">
        <w:rPr>
          <w:rFonts w:ascii="Times New Roman" w:eastAsia="SimSun" w:hAnsi="Times New Roman" w:cs="Times New Roman"/>
          <w:b/>
          <w:sz w:val="28"/>
          <w:szCs w:val="24"/>
          <w:lang w:eastAsia="zh-CN"/>
        </w:rPr>
        <w:br w:type="page"/>
      </w:r>
    </w:p>
    <w:p w14:paraId="10C96E2A" w14:textId="432E9FA8" w:rsidR="00D61F86" w:rsidRPr="005E0445" w:rsidRDefault="00D61F86" w:rsidP="00D61F86">
      <w:pPr>
        <w:pStyle w:val="zzSTDTitle"/>
        <w:autoSpaceDE w:val="0"/>
        <w:autoSpaceDN w:val="0"/>
        <w:adjustRightInd w:val="0"/>
        <w:rPr>
          <w:bCs w:val="0"/>
          <w:szCs w:val="24"/>
          <w:lang w:val="en-CA"/>
        </w:rPr>
      </w:pPr>
      <w:r w:rsidRPr="005E0445">
        <w:rPr>
          <w:bCs w:val="0"/>
          <w:szCs w:val="24"/>
          <w:lang w:val="en-CA"/>
        </w:rPr>
        <w:lastRenderedPageBreak/>
        <w:t xml:space="preserve">Information technology — </w:t>
      </w:r>
      <w:r w:rsidR="00E8646C" w:rsidRPr="005E0445">
        <w:rPr>
          <w:bCs w:val="0"/>
          <w:szCs w:val="24"/>
          <w:lang w:val="en-CA"/>
        </w:rPr>
        <w:t xml:space="preserve">Coded </w:t>
      </w:r>
      <w:r w:rsidR="00D15046" w:rsidRPr="005E0445">
        <w:rPr>
          <w:bCs w:val="0"/>
          <w:szCs w:val="24"/>
          <w:lang w:val="en-CA"/>
        </w:rPr>
        <w:t>representation</w:t>
      </w:r>
      <w:r w:rsidR="00E8646C" w:rsidRPr="005E0445">
        <w:rPr>
          <w:bCs w:val="0"/>
          <w:szCs w:val="24"/>
          <w:lang w:val="en-CA"/>
        </w:rPr>
        <w:t xml:space="preserve"> of immersi</w:t>
      </w:r>
      <w:r w:rsidR="00F707AA" w:rsidRPr="005E0445">
        <w:rPr>
          <w:bCs w:val="0"/>
          <w:szCs w:val="24"/>
          <w:lang w:val="en-CA"/>
        </w:rPr>
        <w:t xml:space="preserve">ve </w:t>
      </w:r>
      <w:r w:rsidR="00E8646C" w:rsidRPr="005E0445">
        <w:rPr>
          <w:bCs w:val="0"/>
          <w:szCs w:val="24"/>
          <w:lang w:val="en-CA"/>
        </w:rPr>
        <w:t>media</w:t>
      </w:r>
      <w:r w:rsidRPr="005E0445">
        <w:rPr>
          <w:bCs w:val="0"/>
          <w:szCs w:val="24"/>
          <w:lang w:val="en-CA"/>
        </w:rPr>
        <w:t> — Part </w:t>
      </w:r>
      <w:r w:rsidR="00E8646C" w:rsidRPr="005E0445">
        <w:rPr>
          <w:bCs w:val="0"/>
          <w:szCs w:val="24"/>
          <w:lang w:val="en-CA"/>
        </w:rPr>
        <w:t>24</w:t>
      </w:r>
      <w:r w:rsidRPr="005E0445">
        <w:rPr>
          <w:bCs w:val="0"/>
          <w:szCs w:val="24"/>
          <w:lang w:val="en-CA"/>
        </w:rPr>
        <w:t xml:space="preserve">: </w:t>
      </w:r>
      <w:r w:rsidR="00D15046" w:rsidRPr="005E0445">
        <w:rPr>
          <w:bCs w:val="0"/>
          <w:szCs w:val="24"/>
          <w:lang w:val="en-CA"/>
        </w:rPr>
        <w:t xml:space="preserve"> </w:t>
      </w:r>
      <w:r w:rsidRPr="005E0445">
        <w:rPr>
          <w:bCs w:val="0"/>
          <w:szCs w:val="24"/>
          <w:lang w:val="en-CA"/>
        </w:rPr>
        <w:t>Conformance and reference software</w:t>
      </w:r>
      <w:r w:rsidR="00D15046" w:rsidRPr="005E0445">
        <w:rPr>
          <w:bCs w:val="0"/>
          <w:szCs w:val="24"/>
          <w:lang w:val="en-CA"/>
        </w:rPr>
        <w:t xml:space="preserve"> for Scene Description </w:t>
      </w:r>
      <w:r w:rsidR="005B0BF7" w:rsidRPr="005E0445">
        <w:rPr>
          <w:bCs w:val="0"/>
          <w:szCs w:val="24"/>
          <w:lang w:val="en-CA"/>
        </w:rPr>
        <w:t xml:space="preserve">– Amendment 1: </w:t>
      </w:r>
      <w:r w:rsidR="00685CE1" w:rsidRPr="005E0445">
        <w:rPr>
          <w:bCs w:val="0"/>
          <w:szCs w:val="24"/>
          <w:lang w:val="en-CA"/>
        </w:rPr>
        <w:t xml:space="preserve">Support for Haptics, augmented reality, avatars, </w:t>
      </w:r>
      <w:r w:rsidR="007821EC" w:rsidRPr="005E0445">
        <w:rPr>
          <w:bCs w:val="0"/>
          <w:szCs w:val="24"/>
          <w:lang w:val="en-CA"/>
        </w:rPr>
        <w:t>interactivity,</w:t>
      </w:r>
      <w:r w:rsidR="00BF5F6C" w:rsidRPr="005E0445">
        <w:rPr>
          <w:bCs w:val="0"/>
          <w:szCs w:val="24"/>
          <w:lang w:val="en-CA"/>
        </w:rPr>
        <w:t xml:space="preserve"> </w:t>
      </w:r>
      <w:r w:rsidR="00685CE1" w:rsidRPr="005E0445">
        <w:rPr>
          <w:bCs w:val="0"/>
          <w:szCs w:val="24"/>
          <w:lang w:val="en-CA"/>
        </w:rPr>
        <w:t>and lighting</w:t>
      </w:r>
    </w:p>
    <w:p w14:paraId="65F1528F" w14:textId="11E78AC8" w:rsidR="00E16C1D" w:rsidRDefault="00E16C1D" w:rsidP="00E16C1D">
      <w:pPr>
        <w:pStyle w:val="BodyText"/>
        <w:adjustRightInd w:val="0"/>
        <w:spacing w:before="0" w:after="120"/>
        <w:jc w:val="both"/>
        <w:outlineLvl w:val="0"/>
        <w:rPr>
          <w:rFonts w:eastAsia="MS Mincho"/>
        </w:rPr>
      </w:pPr>
      <w:r w:rsidRPr="005E0445">
        <w:rPr>
          <w:rFonts w:eastAsia="MS Mincho"/>
        </w:rPr>
        <w:t>========== First change ===========</w:t>
      </w:r>
    </w:p>
    <w:p w14:paraId="779417AA" w14:textId="6F6CA8C0" w:rsidR="00D25B43" w:rsidRPr="00DB7264" w:rsidRDefault="00A05404" w:rsidP="00E16C1D">
      <w:pPr>
        <w:pStyle w:val="BodyText"/>
        <w:adjustRightInd w:val="0"/>
        <w:spacing w:before="0" w:after="120"/>
        <w:jc w:val="both"/>
        <w:outlineLvl w:val="0"/>
        <w:rPr>
          <w:rFonts w:eastAsia="MS Mincho"/>
          <w:i/>
          <w:iCs/>
        </w:rPr>
      </w:pPr>
      <w:r w:rsidRPr="00DB7264">
        <w:rPr>
          <w:rFonts w:eastAsia="MS Mincho"/>
          <w:i/>
          <w:iCs/>
        </w:rPr>
        <w:t>Add the following terms to Section 3.1.</w:t>
      </w:r>
    </w:p>
    <w:p w14:paraId="3EE1F652" w14:textId="15B9EB88" w:rsidR="00A05404" w:rsidRDefault="00B615D4" w:rsidP="00D25B43">
      <w:pPr>
        <w:rPr>
          <w:rFonts w:eastAsia="MS Mincho"/>
        </w:rPr>
      </w:pPr>
      <w:r>
        <w:rPr>
          <w:rFonts w:eastAsia="MS Mincho"/>
          <w:b/>
          <w:bCs/>
        </w:rPr>
        <w:t xml:space="preserve">3.2 </w:t>
      </w:r>
      <w:r w:rsidR="00D25B43" w:rsidRPr="00A05404">
        <w:rPr>
          <w:rFonts w:eastAsia="MS Mincho"/>
          <w:b/>
          <w:bCs/>
        </w:rPr>
        <w:t>Unit test</w:t>
      </w:r>
    </w:p>
    <w:p w14:paraId="0E48FFCB" w14:textId="7DB372B7" w:rsidR="00D25B43" w:rsidRDefault="00D25B43" w:rsidP="00D25B43">
      <w:pPr>
        <w:rPr>
          <w:szCs w:val="24"/>
        </w:rPr>
      </w:pPr>
      <w:r w:rsidRPr="005E0445">
        <w:t>U</w:t>
      </w:r>
      <w:r w:rsidRPr="005E0445">
        <w:rPr>
          <w:szCs w:val="24"/>
        </w:rPr>
        <w:t>nit test is a software testing technique in which individual units or components of a software application are tested in isolation.</w:t>
      </w:r>
      <w:r w:rsidRPr="005E0445">
        <w:t xml:space="preserve"> </w:t>
      </w:r>
      <w:r w:rsidRPr="005E0445">
        <w:rPr>
          <w:szCs w:val="24"/>
        </w:rPr>
        <w:t>This process helps in identifying issues in the development cycle and enhancing code quality thus promoting the reliability of the code.</w:t>
      </w:r>
    </w:p>
    <w:p w14:paraId="31DBE11E" w14:textId="77777777" w:rsidR="00A05404" w:rsidRDefault="00A05404" w:rsidP="00D25B43">
      <w:pPr>
        <w:rPr>
          <w:szCs w:val="24"/>
        </w:rPr>
      </w:pPr>
    </w:p>
    <w:p w14:paraId="00A5B795" w14:textId="378573D8" w:rsidR="00480E3B" w:rsidRPr="00480E3B" w:rsidRDefault="00B615D4" w:rsidP="00D25B43">
      <w:pPr>
        <w:rPr>
          <w:rFonts w:asciiTheme="majorHAnsi" w:eastAsia="Times New Roman" w:hAnsiTheme="majorHAnsi" w:cs="Segoe UI"/>
          <w:b/>
          <w:bCs/>
        </w:rPr>
      </w:pPr>
      <w:r>
        <w:rPr>
          <w:rFonts w:asciiTheme="majorHAnsi" w:eastAsia="Times New Roman" w:hAnsiTheme="majorHAnsi" w:cs="Segoe UI"/>
          <w:b/>
          <w:bCs/>
        </w:rPr>
        <w:t xml:space="preserve">3.3 </w:t>
      </w:r>
      <w:r w:rsidR="00480E3B" w:rsidRPr="00480E3B">
        <w:rPr>
          <w:rFonts w:asciiTheme="majorHAnsi" w:eastAsia="Times New Roman" w:hAnsiTheme="majorHAnsi" w:cs="Segoe UI"/>
          <w:b/>
          <w:bCs/>
        </w:rPr>
        <w:t>XR</w:t>
      </w:r>
    </w:p>
    <w:p w14:paraId="5CE7E999" w14:textId="0F330E0F" w:rsidR="00A05404" w:rsidRPr="00D25B43" w:rsidRDefault="00480E3B" w:rsidP="00D25B43">
      <w:pPr>
        <w:rPr>
          <w:szCs w:val="24"/>
        </w:rPr>
      </w:pPr>
      <w:r w:rsidRPr="005E0445">
        <w:rPr>
          <w:rFonts w:asciiTheme="majorHAnsi" w:eastAsia="Times New Roman" w:hAnsiTheme="majorHAnsi" w:cs="Segoe UI"/>
        </w:rPr>
        <w:t>Extended Reality</w:t>
      </w:r>
    </w:p>
    <w:p w14:paraId="3B2F4A6D" w14:textId="77777777" w:rsidR="00D25B43" w:rsidRDefault="00D25B43" w:rsidP="00E16C1D">
      <w:pPr>
        <w:pStyle w:val="BodyText"/>
        <w:adjustRightInd w:val="0"/>
        <w:spacing w:before="0" w:after="120"/>
        <w:jc w:val="both"/>
        <w:outlineLvl w:val="0"/>
        <w:rPr>
          <w:rFonts w:eastAsia="MS Mincho"/>
        </w:rPr>
      </w:pPr>
    </w:p>
    <w:p w14:paraId="58D61ADE" w14:textId="572AFB9D" w:rsidR="00A05404" w:rsidRPr="005E0445" w:rsidRDefault="00A05404" w:rsidP="00E16C1D">
      <w:pPr>
        <w:pStyle w:val="BodyText"/>
        <w:adjustRightInd w:val="0"/>
        <w:spacing w:before="0" w:after="120"/>
        <w:jc w:val="both"/>
        <w:outlineLvl w:val="0"/>
        <w:rPr>
          <w:rFonts w:eastAsia="MS Mincho"/>
        </w:rPr>
      </w:pPr>
      <w:r w:rsidRPr="005E0445">
        <w:rPr>
          <w:rFonts w:eastAsia="MS Mincho"/>
        </w:rPr>
        <w:t>========== Next change ===========</w:t>
      </w:r>
    </w:p>
    <w:p w14:paraId="3A7489B2" w14:textId="02F685C6" w:rsidR="00E0432D" w:rsidRPr="005E0445" w:rsidRDefault="00E0432D" w:rsidP="006A3CC4">
      <w:pPr>
        <w:rPr>
          <w:rFonts w:eastAsia="MS Mincho"/>
          <w:i/>
          <w:iCs/>
        </w:rPr>
      </w:pPr>
      <w:r w:rsidRPr="005E0445">
        <w:rPr>
          <w:rFonts w:eastAsia="MS Mincho"/>
          <w:i/>
          <w:iCs/>
        </w:rPr>
        <w:t xml:space="preserve">Add the following paragraph to Section 4.1 </w:t>
      </w:r>
    </w:p>
    <w:p w14:paraId="4F463C4C" w14:textId="77777777" w:rsidR="00CF5E53" w:rsidRPr="005E0445" w:rsidRDefault="00CF5E53" w:rsidP="006A3CC4">
      <w:pPr>
        <w:rPr>
          <w:rFonts w:eastAsia="MS Mincho"/>
          <w:i/>
          <w:iCs/>
        </w:rPr>
      </w:pPr>
    </w:p>
    <w:p w14:paraId="10B63B6D" w14:textId="59FED6A7" w:rsidR="00E0432D" w:rsidRPr="005E0445" w:rsidRDefault="00E0432D" w:rsidP="00E0432D">
      <w:pPr>
        <w:pStyle w:val="BodyText"/>
        <w:adjustRightInd w:val="0"/>
        <w:spacing w:before="0" w:after="120"/>
        <w:jc w:val="both"/>
        <w:rPr>
          <w:rFonts w:eastAsia="MS Mincho"/>
        </w:rPr>
      </w:pPr>
      <w:r w:rsidRPr="005E0445">
        <w:rPr>
          <w:rFonts w:eastAsia="MS Mincho"/>
        </w:rPr>
        <w:t xml:space="preserve">The reference software </w:t>
      </w:r>
      <w:r w:rsidR="00CF5E53" w:rsidRPr="005E0445">
        <w:rPr>
          <w:rFonts w:eastAsia="MS Mincho"/>
        </w:rPr>
        <w:t xml:space="preserve">version 3.0 </w:t>
      </w:r>
      <w:r w:rsidRPr="005E0445">
        <w:rPr>
          <w:rFonts w:eastAsia="MS Mincho"/>
        </w:rPr>
        <w:t xml:space="preserve">with </w:t>
      </w:r>
      <w:r w:rsidR="006A3CC4" w:rsidRPr="005E0445">
        <w:rPr>
          <w:rFonts w:eastAsia="MS Mincho"/>
        </w:rPr>
        <w:t>advance features such as haptics, augmented reality, avatars, interactivity and lighting</w:t>
      </w:r>
      <w:r w:rsidRPr="005E0445">
        <w:rPr>
          <w:rFonts w:eastAsia="MS Mincho"/>
        </w:rPr>
        <w:t xml:space="preserve"> is available in https://standards.iso.org/iso-iec/23090/-24/ed-1/en/amd/1/. The reference software ‘</w:t>
      </w:r>
      <w:proofErr w:type="spellStart"/>
      <w:r w:rsidRPr="005E0445">
        <w:rPr>
          <w:rFonts w:eastAsia="MS Mincho"/>
        </w:rPr>
        <w:t>pympegsd</w:t>
      </w:r>
      <w:proofErr w:type="spellEnd"/>
      <w:r w:rsidRPr="005E0445">
        <w:rPr>
          <w:rFonts w:eastAsia="MS Mincho"/>
        </w:rPr>
        <w:t>’ is released with a tag version 3.0. The version 3.0 of the reference software contains implementation for the following extensions.</w:t>
      </w:r>
    </w:p>
    <w:p w14:paraId="3FC9C075" w14:textId="6E333716" w:rsidR="0030194B" w:rsidRPr="005E0445" w:rsidRDefault="0030194B" w:rsidP="000171F2">
      <w:pPr>
        <w:pStyle w:val="BodyText"/>
        <w:numPr>
          <w:ilvl w:val="0"/>
          <w:numId w:val="20"/>
        </w:numPr>
        <w:adjustRightInd w:val="0"/>
        <w:spacing w:before="0" w:after="120"/>
        <w:jc w:val="both"/>
        <w:rPr>
          <w:rFonts w:eastAsia="MS Mincho"/>
        </w:rPr>
      </w:pPr>
      <w:r w:rsidRPr="005E0445">
        <w:rPr>
          <w:rFonts w:eastAsia="MS Mincho"/>
        </w:rPr>
        <w:t xml:space="preserve">Anchoring extensions: </w:t>
      </w:r>
      <w:proofErr w:type="spellStart"/>
      <w:r w:rsidRPr="00CF2E06">
        <w:rPr>
          <w:rStyle w:val="CODEChar"/>
        </w:rPr>
        <w:t>MPEG_node_anchor</w:t>
      </w:r>
      <w:proofErr w:type="spellEnd"/>
      <w:r w:rsidRPr="005E0445">
        <w:rPr>
          <w:rFonts w:eastAsia="MS Mincho"/>
        </w:rPr>
        <w:t xml:space="preserve"> and </w:t>
      </w:r>
      <w:proofErr w:type="spellStart"/>
      <w:r w:rsidRPr="00CF2E06">
        <w:rPr>
          <w:rStyle w:val="CODEChar"/>
        </w:rPr>
        <w:t>MPEG_anchor</w:t>
      </w:r>
      <w:proofErr w:type="spellEnd"/>
    </w:p>
    <w:p w14:paraId="7E98933A" w14:textId="0D3F719E" w:rsidR="0030194B" w:rsidRPr="005E0445" w:rsidRDefault="0030194B" w:rsidP="00F35E7C">
      <w:pPr>
        <w:pStyle w:val="BodyText"/>
        <w:numPr>
          <w:ilvl w:val="0"/>
          <w:numId w:val="20"/>
        </w:numPr>
        <w:adjustRightInd w:val="0"/>
        <w:spacing w:before="0" w:after="120"/>
        <w:rPr>
          <w:rFonts w:eastAsia="MS Mincho"/>
        </w:rPr>
      </w:pPr>
      <w:r w:rsidRPr="005E0445">
        <w:rPr>
          <w:rFonts w:eastAsia="MS Mincho"/>
        </w:rPr>
        <w:t xml:space="preserve">Interactivity extensions: </w:t>
      </w:r>
      <w:proofErr w:type="spellStart"/>
      <w:r w:rsidRPr="00CF2E06">
        <w:rPr>
          <w:rStyle w:val="CODEChar"/>
        </w:rPr>
        <w:t>MPEG_scene_interactivity</w:t>
      </w:r>
      <w:proofErr w:type="spellEnd"/>
      <w:r w:rsidRPr="005E0445">
        <w:rPr>
          <w:rFonts w:eastAsia="MS Mincho"/>
        </w:rPr>
        <w:t xml:space="preserve"> and </w:t>
      </w:r>
      <w:proofErr w:type="spellStart"/>
      <w:r w:rsidRPr="00CF2E06">
        <w:rPr>
          <w:rStyle w:val="CODEChar"/>
        </w:rPr>
        <w:t>MPEG_node_interactivity</w:t>
      </w:r>
      <w:proofErr w:type="spellEnd"/>
    </w:p>
    <w:p w14:paraId="355651BF" w14:textId="0841A7FD" w:rsidR="0030194B" w:rsidRPr="00CF2E06" w:rsidRDefault="0030194B" w:rsidP="000171F2">
      <w:pPr>
        <w:pStyle w:val="BodyText"/>
        <w:numPr>
          <w:ilvl w:val="0"/>
          <w:numId w:val="20"/>
        </w:numPr>
        <w:adjustRightInd w:val="0"/>
        <w:spacing w:before="0" w:after="120"/>
        <w:jc w:val="both"/>
        <w:rPr>
          <w:rStyle w:val="CODEChar"/>
        </w:rPr>
      </w:pPr>
      <w:r w:rsidRPr="005E0445">
        <w:rPr>
          <w:rFonts w:eastAsia="MS Mincho"/>
        </w:rPr>
        <w:t xml:space="preserve">Sampler </w:t>
      </w:r>
      <w:r w:rsidR="009508F5" w:rsidRPr="005E0445">
        <w:rPr>
          <w:rFonts w:eastAsia="MS Mincho"/>
        </w:rPr>
        <w:t>extension:</w:t>
      </w:r>
      <w:r w:rsidRPr="005E0445">
        <w:rPr>
          <w:rFonts w:eastAsia="MS Mincho"/>
        </w:rPr>
        <w:t xml:space="preserve"> </w:t>
      </w:r>
      <w:proofErr w:type="spellStart"/>
      <w:r w:rsidRPr="00CF2E06">
        <w:rPr>
          <w:rStyle w:val="CODEChar"/>
        </w:rPr>
        <w:t>MPEG_sampler_YCbCr</w:t>
      </w:r>
      <w:proofErr w:type="spellEnd"/>
    </w:p>
    <w:p w14:paraId="02E7FC30" w14:textId="6C3E9321" w:rsidR="0030194B" w:rsidRPr="005E0445" w:rsidRDefault="0030194B" w:rsidP="000171F2">
      <w:pPr>
        <w:pStyle w:val="BodyText"/>
        <w:numPr>
          <w:ilvl w:val="0"/>
          <w:numId w:val="20"/>
        </w:numPr>
        <w:adjustRightInd w:val="0"/>
        <w:spacing w:before="0" w:after="120"/>
        <w:jc w:val="both"/>
        <w:rPr>
          <w:rFonts w:eastAsia="MS Mincho"/>
        </w:rPr>
      </w:pPr>
      <w:r w:rsidRPr="005E0445">
        <w:rPr>
          <w:rFonts w:eastAsia="MS Mincho"/>
        </w:rPr>
        <w:t xml:space="preserve">Lighting </w:t>
      </w:r>
      <w:r w:rsidR="000171F2" w:rsidRPr="005E0445">
        <w:rPr>
          <w:rFonts w:eastAsia="MS Mincho"/>
        </w:rPr>
        <w:t>extension:</w:t>
      </w:r>
      <w:r w:rsidRPr="005E0445">
        <w:rPr>
          <w:rFonts w:eastAsia="MS Mincho"/>
        </w:rPr>
        <w:t xml:space="preserve"> </w:t>
      </w:r>
      <w:proofErr w:type="spellStart"/>
      <w:r w:rsidRPr="00CF2E06">
        <w:rPr>
          <w:rStyle w:val="CODEChar"/>
        </w:rPr>
        <w:t>MPEG_lights_texture_based</w:t>
      </w:r>
      <w:proofErr w:type="spellEnd"/>
    </w:p>
    <w:p w14:paraId="28FB2CFD" w14:textId="36A2D72E" w:rsidR="0030194B" w:rsidRPr="005E0445" w:rsidRDefault="0030194B" w:rsidP="000171F2">
      <w:pPr>
        <w:pStyle w:val="BodyText"/>
        <w:numPr>
          <w:ilvl w:val="0"/>
          <w:numId w:val="20"/>
        </w:numPr>
        <w:adjustRightInd w:val="0"/>
        <w:spacing w:before="0" w:after="120"/>
        <w:jc w:val="both"/>
        <w:rPr>
          <w:rFonts w:eastAsia="MS Mincho"/>
        </w:rPr>
      </w:pPr>
      <w:r w:rsidRPr="005E0445">
        <w:rPr>
          <w:rFonts w:eastAsia="MS Mincho"/>
        </w:rPr>
        <w:t xml:space="preserve">V3C </w:t>
      </w:r>
      <w:r w:rsidR="000171F2" w:rsidRPr="005E0445">
        <w:rPr>
          <w:rFonts w:eastAsia="MS Mincho"/>
        </w:rPr>
        <w:t>extension:</w:t>
      </w:r>
      <w:r w:rsidRPr="005E0445">
        <w:rPr>
          <w:rFonts w:eastAsia="MS Mincho"/>
        </w:rPr>
        <w:t xml:space="preserve"> </w:t>
      </w:r>
      <w:r w:rsidRPr="00CF2E06">
        <w:rPr>
          <w:rStyle w:val="CODEChar"/>
        </w:rPr>
        <w:t>MPEG_primitive_V3C</w:t>
      </w:r>
    </w:p>
    <w:p w14:paraId="02CC1476" w14:textId="15C35587" w:rsidR="0030194B" w:rsidRPr="005E0445" w:rsidRDefault="00053A1A" w:rsidP="000171F2">
      <w:pPr>
        <w:pStyle w:val="BodyText"/>
        <w:numPr>
          <w:ilvl w:val="0"/>
          <w:numId w:val="20"/>
        </w:numPr>
        <w:adjustRightInd w:val="0"/>
        <w:spacing w:before="0" w:after="120"/>
        <w:jc w:val="both"/>
        <w:rPr>
          <w:rFonts w:eastAsia="MS Mincho"/>
        </w:rPr>
      </w:pPr>
      <w:r w:rsidRPr="005E0445">
        <w:rPr>
          <w:rFonts w:eastAsia="MS Mincho"/>
        </w:rPr>
        <w:t xml:space="preserve">Avatar </w:t>
      </w:r>
      <w:r w:rsidR="000171F2" w:rsidRPr="005E0445">
        <w:rPr>
          <w:rFonts w:eastAsia="MS Mincho"/>
        </w:rPr>
        <w:t>extension:</w:t>
      </w:r>
      <w:r w:rsidRPr="005E0445">
        <w:rPr>
          <w:rFonts w:eastAsia="MS Mincho"/>
        </w:rPr>
        <w:t xml:space="preserve"> </w:t>
      </w:r>
      <w:proofErr w:type="spellStart"/>
      <w:r w:rsidRPr="00CF2E06">
        <w:rPr>
          <w:rStyle w:val="CODEChar"/>
        </w:rPr>
        <w:t>MPEG_node_avatar</w:t>
      </w:r>
      <w:proofErr w:type="spellEnd"/>
    </w:p>
    <w:p w14:paraId="4A83FA61" w14:textId="15FF8371" w:rsidR="00A758F6" w:rsidRPr="005E0445" w:rsidRDefault="00A758F6" w:rsidP="000171F2">
      <w:pPr>
        <w:pStyle w:val="BodyText"/>
        <w:adjustRightInd w:val="0"/>
        <w:spacing w:before="0" w:after="120"/>
        <w:jc w:val="both"/>
        <w:rPr>
          <w:rFonts w:eastAsia="MS Mincho"/>
        </w:rPr>
      </w:pPr>
      <w:commentRangeStart w:id="2"/>
      <w:r w:rsidRPr="005E0445">
        <w:rPr>
          <w:rFonts w:eastAsia="MS Mincho"/>
          <w:highlight w:val="yellow"/>
        </w:rPr>
        <w:t>[Editors Note: The reference software version 3.0 is scheduled to be released at FDAM stage. Currently, the reference software is at version 2.0.3.]</w:t>
      </w:r>
      <w:commentRangeEnd w:id="2"/>
      <w:r w:rsidRPr="005E0445">
        <w:rPr>
          <w:rStyle w:val="CommentReference"/>
          <w:highlight w:val="yellow"/>
        </w:rPr>
        <w:commentReference w:id="2"/>
      </w:r>
    </w:p>
    <w:p w14:paraId="09C7A3B3" w14:textId="42120BF5" w:rsidR="000171F2" w:rsidRPr="005E0445" w:rsidRDefault="000171F2" w:rsidP="000171F2">
      <w:pPr>
        <w:pStyle w:val="BodyText"/>
        <w:adjustRightInd w:val="0"/>
        <w:spacing w:before="0" w:after="120"/>
        <w:jc w:val="both"/>
        <w:outlineLvl w:val="0"/>
        <w:rPr>
          <w:rFonts w:eastAsia="MS Mincho"/>
        </w:rPr>
      </w:pPr>
      <w:r w:rsidRPr="005E0445">
        <w:rPr>
          <w:rFonts w:eastAsia="MS Mincho"/>
        </w:rPr>
        <w:t>========== Next change ===========</w:t>
      </w:r>
    </w:p>
    <w:p w14:paraId="16AB47FC" w14:textId="77777777" w:rsidR="000171F2" w:rsidRPr="005E0445" w:rsidRDefault="000171F2" w:rsidP="000171F2">
      <w:pPr>
        <w:pStyle w:val="BodyText"/>
        <w:adjustRightInd w:val="0"/>
        <w:spacing w:before="0" w:after="120"/>
        <w:jc w:val="both"/>
        <w:rPr>
          <w:rFonts w:eastAsia="MS Mincho"/>
        </w:rPr>
      </w:pPr>
    </w:p>
    <w:p w14:paraId="351D78E5" w14:textId="32DECFC1" w:rsidR="000171F2" w:rsidRPr="005E0445" w:rsidRDefault="000171F2" w:rsidP="000171F2">
      <w:pPr>
        <w:pStyle w:val="BodyText"/>
        <w:adjustRightInd w:val="0"/>
        <w:spacing w:before="0" w:after="120"/>
        <w:jc w:val="both"/>
        <w:rPr>
          <w:rFonts w:eastAsia="MS Mincho"/>
          <w:i/>
          <w:iCs/>
        </w:rPr>
      </w:pPr>
      <w:r w:rsidRPr="005E0445">
        <w:rPr>
          <w:rFonts w:eastAsia="MS Mincho"/>
          <w:i/>
          <w:iCs/>
        </w:rPr>
        <w:t xml:space="preserve">Change the implementation status for </w:t>
      </w:r>
      <w:commentRangeStart w:id="3"/>
      <w:proofErr w:type="spellStart"/>
      <w:r w:rsidRPr="005E0445">
        <w:rPr>
          <w:rFonts w:eastAsia="MS Mincho"/>
          <w:i/>
          <w:iCs/>
        </w:rPr>
        <w:t>MPEG_scene_dynamic</w:t>
      </w:r>
      <w:proofErr w:type="spellEnd"/>
      <w:r w:rsidRPr="005E0445">
        <w:rPr>
          <w:rFonts w:eastAsia="MS Mincho"/>
          <w:i/>
          <w:iCs/>
        </w:rPr>
        <w:t xml:space="preserve"> extension to </w:t>
      </w:r>
      <w:r w:rsidRPr="005E0445">
        <w:rPr>
          <w:rFonts w:eastAsia="MS Mincho"/>
          <w:b/>
          <w:bCs/>
          <w:i/>
          <w:iCs/>
        </w:rPr>
        <w:t>Yes</w:t>
      </w:r>
      <w:r w:rsidRPr="005E0445">
        <w:rPr>
          <w:rFonts w:eastAsia="MS Mincho"/>
          <w:i/>
          <w:iCs/>
        </w:rPr>
        <w:t xml:space="preserve"> </w:t>
      </w:r>
      <w:commentRangeEnd w:id="3"/>
      <w:r w:rsidR="00FB1033" w:rsidRPr="005E0445">
        <w:rPr>
          <w:rStyle w:val="CommentReference"/>
        </w:rPr>
        <w:commentReference w:id="3"/>
      </w:r>
      <w:r w:rsidRPr="005E0445">
        <w:rPr>
          <w:rFonts w:eastAsia="MS Mincho"/>
          <w:i/>
          <w:iCs/>
        </w:rPr>
        <w:t>in Table 1</w:t>
      </w:r>
    </w:p>
    <w:p w14:paraId="71264C17" w14:textId="77777777" w:rsidR="00053A1A" w:rsidRPr="005E0445" w:rsidRDefault="00053A1A" w:rsidP="00053A1A">
      <w:pPr>
        <w:pStyle w:val="BodyText"/>
        <w:adjustRightInd w:val="0"/>
        <w:spacing w:before="0" w:after="120"/>
        <w:jc w:val="both"/>
        <w:rPr>
          <w:rFonts w:eastAsia="MS Mincho"/>
        </w:rPr>
      </w:pPr>
    </w:p>
    <w:p w14:paraId="3362B5FF" w14:textId="2EF1FF1A" w:rsidR="006A3CC4" w:rsidRPr="005E0445" w:rsidRDefault="006A3CC4" w:rsidP="00E16C1D">
      <w:pPr>
        <w:pStyle w:val="BodyText"/>
        <w:adjustRightInd w:val="0"/>
        <w:spacing w:before="0" w:after="120"/>
        <w:jc w:val="both"/>
        <w:outlineLvl w:val="0"/>
        <w:rPr>
          <w:rFonts w:eastAsia="MS Mincho"/>
        </w:rPr>
      </w:pPr>
      <w:r w:rsidRPr="005E0445">
        <w:rPr>
          <w:rFonts w:eastAsia="MS Mincho"/>
        </w:rPr>
        <w:t>========== Next change ===========</w:t>
      </w:r>
    </w:p>
    <w:p w14:paraId="06AC074C" w14:textId="296A6E89" w:rsidR="003978C5" w:rsidRPr="005E0445" w:rsidRDefault="00CC2F10" w:rsidP="00B73BB4">
      <w:pPr>
        <w:rPr>
          <w:b/>
          <w:bCs/>
          <w:i/>
          <w:iCs/>
        </w:rPr>
      </w:pPr>
      <w:r w:rsidRPr="005E0445">
        <w:rPr>
          <w:i/>
          <w:iCs/>
        </w:rPr>
        <w:t xml:space="preserve">Add the following </w:t>
      </w:r>
      <w:r w:rsidR="00C83AA2" w:rsidRPr="005E0445">
        <w:rPr>
          <w:i/>
          <w:iCs/>
        </w:rPr>
        <w:t xml:space="preserve">items </w:t>
      </w:r>
      <w:r w:rsidR="003978C5" w:rsidRPr="005E0445">
        <w:rPr>
          <w:i/>
          <w:iCs/>
        </w:rPr>
        <w:t>to</w:t>
      </w:r>
      <w:r w:rsidR="00C83AA2" w:rsidRPr="005E0445">
        <w:rPr>
          <w:i/>
          <w:iCs/>
        </w:rPr>
        <w:t xml:space="preserve"> Table 1</w:t>
      </w:r>
      <w:r w:rsidR="003978C5" w:rsidRPr="005E0445">
        <w:rPr>
          <w:i/>
          <w:iCs/>
        </w:rPr>
        <w:t xml:space="preserve"> </w:t>
      </w:r>
      <w:r w:rsidR="002056AD" w:rsidRPr="005E0445">
        <w:rPr>
          <w:i/>
          <w:iCs/>
        </w:rPr>
        <w:t xml:space="preserve">in </w:t>
      </w:r>
      <w:r w:rsidR="00D220AE">
        <w:rPr>
          <w:i/>
          <w:iCs/>
        </w:rPr>
        <w:t>sub-</w:t>
      </w:r>
      <w:r w:rsidR="003978C5" w:rsidRPr="005E0445">
        <w:rPr>
          <w:i/>
          <w:iCs/>
        </w:rPr>
        <w:t xml:space="preserve">clause 4.2. </w:t>
      </w:r>
    </w:p>
    <w:p w14:paraId="2868AF0A" w14:textId="77777777" w:rsidR="001D5ACE" w:rsidRPr="005E0445" w:rsidRDefault="001D5ACE" w:rsidP="00A072F5">
      <w:pPr>
        <w:pStyle w:val="BodyText"/>
        <w:adjustRightInd w:val="0"/>
        <w:spacing w:before="0" w:after="120"/>
        <w:jc w:val="both"/>
        <w:rPr>
          <w:rFonts w:eastAsia="MS Mincho"/>
        </w:rPr>
      </w:pPr>
    </w:p>
    <w:tbl>
      <w:tblPr>
        <w:tblStyle w:val="TableGrid"/>
        <w:tblW w:w="83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914"/>
        <w:gridCol w:w="2751"/>
        <w:gridCol w:w="2694"/>
      </w:tblGrid>
      <w:tr w:rsidR="001D5ACE" w:rsidRPr="005E0445" w14:paraId="6E914977" w14:textId="77777777" w:rsidTr="00475FF1">
        <w:tc>
          <w:tcPr>
            <w:tcW w:w="2914" w:type="dxa"/>
            <w:tcBorders>
              <w:top w:val="single" w:sz="12" w:space="0" w:color="auto"/>
              <w:bottom w:val="single" w:sz="12" w:space="0" w:color="auto"/>
            </w:tcBorders>
          </w:tcPr>
          <w:p w14:paraId="2693CE1E" w14:textId="77777777" w:rsidR="001D5ACE" w:rsidRPr="005E0445" w:rsidRDefault="001D5ACE" w:rsidP="00475FF1">
            <w:pPr>
              <w:pStyle w:val="Tableheader"/>
              <w:autoSpaceDE w:val="0"/>
              <w:autoSpaceDN w:val="0"/>
              <w:adjustRightInd w:val="0"/>
              <w:jc w:val="both"/>
              <w:rPr>
                <w:b/>
                <w:bCs/>
                <w:lang w:val="en-CA"/>
              </w:rPr>
            </w:pPr>
            <w:r w:rsidRPr="005E0445">
              <w:rPr>
                <w:rFonts w:eastAsiaTheme="minorEastAsia"/>
                <w:b/>
                <w:szCs w:val="24"/>
                <w:lang w:val="en-CA"/>
              </w:rPr>
              <w:t>Extension name</w:t>
            </w:r>
          </w:p>
        </w:tc>
        <w:tc>
          <w:tcPr>
            <w:tcW w:w="2751" w:type="dxa"/>
            <w:tcBorders>
              <w:top w:val="single" w:sz="12" w:space="0" w:color="auto"/>
              <w:bottom w:val="single" w:sz="12" w:space="0" w:color="auto"/>
            </w:tcBorders>
          </w:tcPr>
          <w:p w14:paraId="0F572453" w14:textId="77777777" w:rsidR="001D5ACE" w:rsidRPr="005E0445" w:rsidRDefault="001D5ACE" w:rsidP="00475FF1">
            <w:pPr>
              <w:pStyle w:val="Tableheader"/>
              <w:autoSpaceDE w:val="0"/>
              <w:autoSpaceDN w:val="0"/>
              <w:adjustRightInd w:val="0"/>
              <w:jc w:val="both"/>
              <w:rPr>
                <w:b/>
                <w:bCs/>
                <w:lang w:val="en-CA"/>
              </w:rPr>
            </w:pPr>
            <w:r w:rsidRPr="005E0445">
              <w:rPr>
                <w:rFonts w:eastAsiaTheme="minorEastAsia"/>
                <w:b/>
                <w:szCs w:val="24"/>
                <w:lang w:val="en-CA"/>
              </w:rPr>
              <w:t>Brief description</w:t>
            </w:r>
          </w:p>
        </w:tc>
        <w:tc>
          <w:tcPr>
            <w:tcW w:w="2694" w:type="dxa"/>
            <w:tcBorders>
              <w:top w:val="single" w:sz="12" w:space="0" w:color="auto"/>
              <w:bottom w:val="single" w:sz="12" w:space="0" w:color="auto"/>
            </w:tcBorders>
          </w:tcPr>
          <w:p w14:paraId="1D194C50" w14:textId="77777777" w:rsidR="001D5ACE" w:rsidRPr="005E0445" w:rsidRDefault="001D5ACE" w:rsidP="00475FF1">
            <w:pPr>
              <w:pStyle w:val="Tableheader"/>
              <w:autoSpaceDE w:val="0"/>
              <w:autoSpaceDN w:val="0"/>
              <w:adjustRightInd w:val="0"/>
              <w:jc w:val="both"/>
              <w:rPr>
                <w:b/>
                <w:bCs/>
                <w:lang w:val="en-CA"/>
              </w:rPr>
            </w:pPr>
            <w:r w:rsidRPr="005E0445">
              <w:rPr>
                <w:rFonts w:eastAsiaTheme="minorEastAsia"/>
                <w:b/>
                <w:szCs w:val="24"/>
                <w:lang w:val="en-CA"/>
              </w:rPr>
              <w:t>Implementation status</w:t>
            </w:r>
          </w:p>
        </w:tc>
      </w:tr>
      <w:tr w:rsidR="001D5ACE" w:rsidRPr="005E0445" w14:paraId="7F833D1F" w14:textId="77777777" w:rsidTr="00475FF1">
        <w:tc>
          <w:tcPr>
            <w:tcW w:w="2914" w:type="dxa"/>
            <w:tcBorders>
              <w:top w:val="single" w:sz="12" w:space="0" w:color="auto"/>
            </w:tcBorders>
          </w:tcPr>
          <w:p w14:paraId="56BC411B" w14:textId="27A40A63" w:rsidR="001D5ACE" w:rsidRPr="005E0445" w:rsidRDefault="001D5ACE" w:rsidP="00475FF1">
            <w:pPr>
              <w:pStyle w:val="Tablebody"/>
              <w:autoSpaceDE w:val="0"/>
              <w:autoSpaceDN w:val="0"/>
              <w:adjustRightInd w:val="0"/>
              <w:jc w:val="both"/>
              <w:rPr>
                <w:lang w:val="en-CA"/>
              </w:rPr>
            </w:pPr>
            <w:proofErr w:type="spellStart"/>
            <w:r w:rsidRPr="005E0445">
              <w:rPr>
                <w:rFonts w:eastAsiaTheme="minorEastAsia"/>
                <w:szCs w:val="24"/>
                <w:lang w:val="en-CA"/>
              </w:rPr>
              <w:lastRenderedPageBreak/>
              <w:t>MPEG_anchor</w:t>
            </w:r>
            <w:proofErr w:type="spellEnd"/>
          </w:p>
        </w:tc>
        <w:tc>
          <w:tcPr>
            <w:tcW w:w="2751" w:type="dxa"/>
            <w:tcBorders>
              <w:top w:val="single" w:sz="12" w:space="0" w:color="auto"/>
            </w:tcBorders>
          </w:tcPr>
          <w:p w14:paraId="0F1A91C9" w14:textId="12664233" w:rsidR="001D5ACE" w:rsidRPr="005E0445" w:rsidRDefault="00E11970" w:rsidP="00475FF1">
            <w:pPr>
              <w:pStyle w:val="Tablebody"/>
              <w:autoSpaceDE w:val="0"/>
              <w:autoSpaceDN w:val="0"/>
              <w:adjustRightInd w:val="0"/>
              <w:jc w:val="both"/>
              <w:rPr>
                <w:lang w:val="en-CA"/>
              </w:rPr>
            </w:pPr>
            <w:r w:rsidRPr="005E0445">
              <w:rPr>
                <w:lang w:val="en-CA"/>
              </w:rPr>
              <w:t xml:space="preserve">The extension allows to </w:t>
            </w:r>
            <w:r w:rsidR="00677834" w:rsidRPr="005E0445">
              <w:rPr>
                <w:lang w:val="en-CA"/>
              </w:rPr>
              <w:t xml:space="preserve">ancho the </w:t>
            </w:r>
            <w:r w:rsidRPr="005E0445">
              <w:rPr>
                <w:lang w:val="en-CA"/>
              </w:rPr>
              <w:t xml:space="preserve">glTF </w:t>
            </w:r>
            <w:r w:rsidR="00677834" w:rsidRPr="005E0445">
              <w:rPr>
                <w:lang w:val="en-CA"/>
              </w:rPr>
              <w:t xml:space="preserve">scene </w:t>
            </w:r>
            <w:r w:rsidR="0001331D" w:rsidRPr="005E0445">
              <w:rPr>
                <w:lang w:val="en-CA"/>
              </w:rPr>
              <w:t>o</w:t>
            </w:r>
            <w:r w:rsidR="00EB660E" w:rsidRPr="005E0445">
              <w:rPr>
                <w:lang w:val="en-CA"/>
              </w:rPr>
              <w:t xml:space="preserve">nto the </w:t>
            </w:r>
            <w:r w:rsidR="00677834" w:rsidRPr="005E0445">
              <w:rPr>
                <w:lang w:val="en-CA"/>
              </w:rPr>
              <w:t>user’s physical environment</w:t>
            </w:r>
            <w:r w:rsidRPr="005E0445">
              <w:rPr>
                <w:lang w:val="en-CA"/>
              </w:rPr>
              <w:t>.</w:t>
            </w:r>
          </w:p>
        </w:tc>
        <w:tc>
          <w:tcPr>
            <w:tcW w:w="2694" w:type="dxa"/>
            <w:tcBorders>
              <w:top w:val="single" w:sz="12" w:space="0" w:color="auto"/>
            </w:tcBorders>
          </w:tcPr>
          <w:p w14:paraId="095791DB" w14:textId="77777777" w:rsidR="001D5ACE" w:rsidRPr="005E0445" w:rsidRDefault="001D5ACE" w:rsidP="00475FF1">
            <w:pPr>
              <w:pStyle w:val="Tablebody"/>
              <w:autoSpaceDE w:val="0"/>
              <w:autoSpaceDN w:val="0"/>
              <w:adjustRightInd w:val="0"/>
              <w:jc w:val="both"/>
              <w:rPr>
                <w:lang w:val="en-CA"/>
              </w:rPr>
            </w:pPr>
            <w:r w:rsidRPr="005E0445">
              <w:rPr>
                <w:rFonts w:eastAsiaTheme="minorEastAsia"/>
                <w:szCs w:val="24"/>
                <w:lang w:val="en-CA"/>
              </w:rPr>
              <w:t>Yes</w:t>
            </w:r>
          </w:p>
        </w:tc>
      </w:tr>
      <w:tr w:rsidR="001D5ACE" w:rsidRPr="005E0445" w14:paraId="52BB1D70" w14:textId="77777777" w:rsidTr="00475FF1">
        <w:tc>
          <w:tcPr>
            <w:tcW w:w="2914" w:type="dxa"/>
          </w:tcPr>
          <w:p w14:paraId="68CCC1CD" w14:textId="7F5905F0" w:rsidR="001D5ACE" w:rsidRPr="005E0445" w:rsidRDefault="001D5ACE" w:rsidP="00475FF1">
            <w:pPr>
              <w:pStyle w:val="Tablebody"/>
              <w:autoSpaceDE w:val="0"/>
              <w:autoSpaceDN w:val="0"/>
              <w:adjustRightInd w:val="0"/>
              <w:jc w:val="both"/>
              <w:rPr>
                <w:lang w:val="en-CA"/>
              </w:rPr>
            </w:pPr>
            <w:proofErr w:type="spellStart"/>
            <w:r w:rsidRPr="005E0445">
              <w:rPr>
                <w:rFonts w:eastAsiaTheme="minorEastAsia"/>
                <w:szCs w:val="24"/>
                <w:lang w:val="en-CA"/>
              </w:rPr>
              <w:t>MPEG_node_anchor</w:t>
            </w:r>
            <w:proofErr w:type="spellEnd"/>
          </w:p>
        </w:tc>
        <w:tc>
          <w:tcPr>
            <w:tcW w:w="2751" w:type="dxa"/>
          </w:tcPr>
          <w:p w14:paraId="1233B2E9" w14:textId="065DD0C3" w:rsidR="001D5ACE" w:rsidRPr="005E0445" w:rsidRDefault="00E11970" w:rsidP="00475FF1">
            <w:pPr>
              <w:pStyle w:val="Tablebody"/>
              <w:autoSpaceDE w:val="0"/>
              <w:autoSpaceDN w:val="0"/>
              <w:adjustRightInd w:val="0"/>
              <w:jc w:val="both"/>
              <w:rPr>
                <w:lang w:val="en-CA"/>
              </w:rPr>
            </w:pPr>
            <w:r w:rsidRPr="005E0445">
              <w:rPr>
                <w:lang w:val="en-CA"/>
              </w:rPr>
              <w:t>The extension allows</w:t>
            </w:r>
            <w:r w:rsidR="0001331D" w:rsidRPr="005E0445">
              <w:rPr>
                <w:lang w:val="en-CA"/>
              </w:rPr>
              <w:t xml:space="preserve"> </w:t>
            </w:r>
            <w:r w:rsidRPr="005E0445">
              <w:rPr>
                <w:lang w:val="en-CA"/>
              </w:rPr>
              <w:t xml:space="preserve">to </w:t>
            </w:r>
            <w:r w:rsidR="00677834" w:rsidRPr="005E0445">
              <w:rPr>
                <w:lang w:val="en-CA"/>
              </w:rPr>
              <w:t>anchor of some</w:t>
            </w:r>
            <w:r w:rsidR="00EB660E" w:rsidRPr="005E0445">
              <w:rPr>
                <w:lang w:val="en-CA"/>
              </w:rPr>
              <w:t xml:space="preserve"> of the</w:t>
            </w:r>
            <w:r w:rsidR="00677834" w:rsidRPr="005E0445">
              <w:rPr>
                <w:lang w:val="en-CA"/>
              </w:rPr>
              <w:t xml:space="preserve"> root nodes </w:t>
            </w:r>
            <w:r w:rsidRPr="005E0445">
              <w:rPr>
                <w:lang w:val="en-CA"/>
              </w:rPr>
              <w:t xml:space="preserve">in the scene description </w:t>
            </w:r>
            <w:r w:rsidR="0001331D" w:rsidRPr="005E0445">
              <w:rPr>
                <w:lang w:val="en-CA"/>
              </w:rPr>
              <w:t>format o</w:t>
            </w:r>
            <w:r w:rsidR="00677834" w:rsidRPr="005E0445">
              <w:rPr>
                <w:lang w:val="en-CA"/>
              </w:rPr>
              <w:t>nto the user’s physical environment</w:t>
            </w:r>
            <w:r w:rsidR="0001331D" w:rsidRPr="005E0445">
              <w:rPr>
                <w:lang w:val="en-CA"/>
              </w:rPr>
              <w:t>.</w:t>
            </w:r>
          </w:p>
        </w:tc>
        <w:tc>
          <w:tcPr>
            <w:tcW w:w="2694" w:type="dxa"/>
          </w:tcPr>
          <w:p w14:paraId="64635B86" w14:textId="77777777" w:rsidR="001D5ACE" w:rsidRPr="005E0445" w:rsidRDefault="001D5ACE" w:rsidP="00475FF1">
            <w:pPr>
              <w:pStyle w:val="Tablebody"/>
              <w:autoSpaceDE w:val="0"/>
              <w:autoSpaceDN w:val="0"/>
              <w:adjustRightInd w:val="0"/>
              <w:jc w:val="both"/>
              <w:rPr>
                <w:lang w:val="en-CA"/>
              </w:rPr>
            </w:pPr>
            <w:r w:rsidRPr="005E0445">
              <w:rPr>
                <w:rFonts w:eastAsiaTheme="minorEastAsia"/>
                <w:szCs w:val="24"/>
                <w:lang w:val="en-CA"/>
              </w:rPr>
              <w:t>Yes</w:t>
            </w:r>
          </w:p>
        </w:tc>
      </w:tr>
      <w:tr w:rsidR="001D5ACE" w:rsidRPr="005E0445" w14:paraId="59C70E57" w14:textId="77777777" w:rsidTr="00475FF1">
        <w:tc>
          <w:tcPr>
            <w:tcW w:w="2914" w:type="dxa"/>
          </w:tcPr>
          <w:p w14:paraId="6F6531E5" w14:textId="3E1E45D4" w:rsidR="001D5ACE" w:rsidRPr="005E0445" w:rsidRDefault="001D5ACE" w:rsidP="00475FF1">
            <w:pPr>
              <w:pStyle w:val="Tablebody"/>
              <w:autoSpaceDE w:val="0"/>
              <w:autoSpaceDN w:val="0"/>
              <w:adjustRightInd w:val="0"/>
              <w:jc w:val="both"/>
              <w:rPr>
                <w:lang w:val="en-CA"/>
              </w:rPr>
            </w:pPr>
            <w:proofErr w:type="spellStart"/>
            <w:r w:rsidRPr="005E0445">
              <w:rPr>
                <w:rFonts w:eastAsiaTheme="minorEastAsia"/>
                <w:szCs w:val="24"/>
                <w:lang w:val="en-CA"/>
              </w:rPr>
              <w:t>MPEG_lights_texture_based</w:t>
            </w:r>
            <w:proofErr w:type="spellEnd"/>
          </w:p>
        </w:tc>
        <w:tc>
          <w:tcPr>
            <w:tcW w:w="2751" w:type="dxa"/>
          </w:tcPr>
          <w:p w14:paraId="183800BA" w14:textId="79DB0C0E" w:rsidR="001D5ACE" w:rsidRPr="005E0445" w:rsidRDefault="00556E13" w:rsidP="00475FF1">
            <w:pPr>
              <w:pStyle w:val="Tablebody"/>
              <w:autoSpaceDE w:val="0"/>
              <w:autoSpaceDN w:val="0"/>
              <w:adjustRightInd w:val="0"/>
              <w:jc w:val="both"/>
              <w:rPr>
                <w:lang w:val="en-CA"/>
              </w:rPr>
            </w:pPr>
            <w:r w:rsidRPr="005E0445">
              <w:rPr>
                <w:lang w:val="en-CA"/>
              </w:rPr>
              <w:t xml:space="preserve">The extension expands the functionalities of the </w:t>
            </w:r>
            <w:proofErr w:type="spellStart"/>
            <w:r w:rsidRPr="005E0445">
              <w:rPr>
                <w:lang w:val="en-CA"/>
              </w:rPr>
              <w:t>EXT_lights_image_based</w:t>
            </w:r>
            <w:proofErr w:type="spellEnd"/>
            <w:r w:rsidRPr="005E0445">
              <w:rPr>
                <w:lang w:val="en-CA"/>
              </w:rPr>
              <w:t xml:space="preserve"> extension by enabling the lighting information to vary over time</w:t>
            </w:r>
          </w:p>
        </w:tc>
        <w:tc>
          <w:tcPr>
            <w:tcW w:w="2694" w:type="dxa"/>
          </w:tcPr>
          <w:p w14:paraId="37808DA7" w14:textId="77777777" w:rsidR="001D5ACE" w:rsidRPr="005E0445" w:rsidRDefault="001D5ACE" w:rsidP="00475FF1">
            <w:pPr>
              <w:pStyle w:val="Tablebody"/>
              <w:autoSpaceDE w:val="0"/>
              <w:autoSpaceDN w:val="0"/>
              <w:adjustRightInd w:val="0"/>
              <w:jc w:val="both"/>
              <w:rPr>
                <w:lang w:val="en-CA"/>
              </w:rPr>
            </w:pPr>
            <w:r w:rsidRPr="005E0445">
              <w:rPr>
                <w:rFonts w:eastAsiaTheme="minorEastAsia"/>
                <w:szCs w:val="24"/>
                <w:lang w:val="en-CA"/>
              </w:rPr>
              <w:t>Yes</w:t>
            </w:r>
          </w:p>
        </w:tc>
      </w:tr>
      <w:tr w:rsidR="001D5ACE" w:rsidRPr="005E0445" w14:paraId="4CC615DA" w14:textId="77777777" w:rsidTr="00475FF1">
        <w:tc>
          <w:tcPr>
            <w:tcW w:w="2914" w:type="dxa"/>
          </w:tcPr>
          <w:p w14:paraId="447E152B" w14:textId="48EE0CAE" w:rsidR="001D5ACE" w:rsidRPr="005E0445" w:rsidRDefault="001D5ACE" w:rsidP="00475FF1">
            <w:pPr>
              <w:pStyle w:val="Tablebody"/>
              <w:autoSpaceDE w:val="0"/>
              <w:autoSpaceDN w:val="0"/>
              <w:adjustRightInd w:val="0"/>
              <w:jc w:val="both"/>
              <w:rPr>
                <w:lang w:val="en-CA"/>
              </w:rPr>
            </w:pPr>
            <w:proofErr w:type="spellStart"/>
            <w:r w:rsidRPr="005E0445">
              <w:rPr>
                <w:rFonts w:eastAsiaTheme="minorEastAsia"/>
                <w:szCs w:val="24"/>
                <w:lang w:val="en-CA"/>
              </w:rPr>
              <w:t>MPEG_node_interactivity</w:t>
            </w:r>
            <w:proofErr w:type="spellEnd"/>
          </w:p>
        </w:tc>
        <w:tc>
          <w:tcPr>
            <w:tcW w:w="2751" w:type="dxa"/>
          </w:tcPr>
          <w:p w14:paraId="33FEEC3D" w14:textId="6F346A3C" w:rsidR="001D5ACE" w:rsidRPr="005E0445" w:rsidRDefault="00F2124E" w:rsidP="00475FF1">
            <w:pPr>
              <w:pStyle w:val="Tablebody"/>
              <w:autoSpaceDE w:val="0"/>
              <w:autoSpaceDN w:val="0"/>
              <w:adjustRightInd w:val="0"/>
              <w:jc w:val="both"/>
              <w:rPr>
                <w:lang w:val="en-CA"/>
              </w:rPr>
            </w:pPr>
            <w:r w:rsidRPr="005E0445">
              <w:rPr>
                <w:lang w:val="en-CA"/>
              </w:rPr>
              <w:t>The extension is used to complement the interactivity defined at the scene level.</w:t>
            </w:r>
          </w:p>
        </w:tc>
        <w:tc>
          <w:tcPr>
            <w:tcW w:w="2694" w:type="dxa"/>
          </w:tcPr>
          <w:p w14:paraId="55B99CED" w14:textId="3844839D" w:rsidR="001D5ACE" w:rsidRPr="005E0445" w:rsidRDefault="001D5ACE" w:rsidP="00475FF1">
            <w:pPr>
              <w:pStyle w:val="Tablebody"/>
              <w:autoSpaceDE w:val="0"/>
              <w:autoSpaceDN w:val="0"/>
              <w:adjustRightInd w:val="0"/>
              <w:jc w:val="both"/>
              <w:rPr>
                <w:lang w:val="en-CA"/>
              </w:rPr>
            </w:pPr>
            <w:r w:rsidRPr="005E0445">
              <w:rPr>
                <w:rFonts w:eastAsiaTheme="minorEastAsia"/>
                <w:szCs w:val="24"/>
                <w:lang w:val="en-CA"/>
              </w:rPr>
              <w:t>Yes</w:t>
            </w:r>
          </w:p>
        </w:tc>
      </w:tr>
      <w:tr w:rsidR="001D5ACE" w:rsidRPr="005E0445" w14:paraId="4FE7BF4E" w14:textId="77777777" w:rsidTr="00475FF1">
        <w:tc>
          <w:tcPr>
            <w:tcW w:w="2914" w:type="dxa"/>
          </w:tcPr>
          <w:p w14:paraId="6641194B" w14:textId="6A4BE4AA" w:rsidR="001D5ACE" w:rsidRPr="005E0445" w:rsidRDefault="001D5ACE" w:rsidP="00475FF1">
            <w:pPr>
              <w:pStyle w:val="Tablebody"/>
              <w:autoSpaceDE w:val="0"/>
              <w:autoSpaceDN w:val="0"/>
              <w:adjustRightInd w:val="0"/>
              <w:jc w:val="both"/>
              <w:rPr>
                <w:lang w:val="en-CA"/>
              </w:rPr>
            </w:pPr>
            <w:proofErr w:type="spellStart"/>
            <w:r w:rsidRPr="005E0445">
              <w:rPr>
                <w:rFonts w:eastAsiaTheme="minorEastAsia"/>
                <w:szCs w:val="24"/>
                <w:lang w:val="en-CA"/>
              </w:rPr>
              <w:t>MPEG_scene_interactivity</w:t>
            </w:r>
            <w:proofErr w:type="spellEnd"/>
          </w:p>
        </w:tc>
        <w:tc>
          <w:tcPr>
            <w:tcW w:w="2751" w:type="dxa"/>
          </w:tcPr>
          <w:p w14:paraId="6A744EED" w14:textId="34A35917" w:rsidR="001D5ACE" w:rsidRPr="005E0445" w:rsidRDefault="00E11970" w:rsidP="00475FF1">
            <w:pPr>
              <w:pStyle w:val="Tablebody"/>
              <w:autoSpaceDE w:val="0"/>
              <w:autoSpaceDN w:val="0"/>
              <w:adjustRightInd w:val="0"/>
              <w:jc w:val="both"/>
              <w:rPr>
                <w:lang w:val="en-CA"/>
              </w:rPr>
            </w:pPr>
            <w:r w:rsidRPr="005E0445">
              <w:rPr>
                <w:lang w:val="en-CA"/>
              </w:rPr>
              <w:t xml:space="preserve">The extension </w:t>
            </w:r>
            <w:r w:rsidR="008C3B44" w:rsidRPr="005E0445">
              <w:rPr>
                <w:lang w:val="en-CA"/>
              </w:rPr>
              <w:t xml:space="preserve">describes </w:t>
            </w:r>
            <w:r w:rsidR="00D47E30" w:rsidRPr="005E0445">
              <w:rPr>
                <w:lang w:val="en-CA"/>
              </w:rPr>
              <w:t>a</w:t>
            </w:r>
            <w:r w:rsidR="008710DA" w:rsidRPr="005E0445">
              <w:rPr>
                <w:lang w:val="en-CA"/>
              </w:rPr>
              <w:t>n</w:t>
            </w:r>
            <w:r w:rsidR="00D47E30" w:rsidRPr="005E0445">
              <w:rPr>
                <w:lang w:val="en-CA"/>
              </w:rPr>
              <w:t xml:space="preserve"> </w:t>
            </w:r>
            <w:r w:rsidR="008C3B44" w:rsidRPr="005E0445">
              <w:rPr>
                <w:lang w:val="en-CA"/>
              </w:rPr>
              <w:t>i</w:t>
            </w:r>
            <w:r w:rsidR="00086CB0" w:rsidRPr="005E0445">
              <w:rPr>
                <w:lang w:val="en-CA"/>
              </w:rPr>
              <w:t xml:space="preserve">nteractivity </w:t>
            </w:r>
            <w:r w:rsidR="00D47E30" w:rsidRPr="005E0445">
              <w:rPr>
                <w:lang w:val="en-CA"/>
              </w:rPr>
              <w:t>model based on trigger, action and behaviours</w:t>
            </w:r>
            <w:r w:rsidR="00086CB0" w:rsidRPr="005E0445">
              <w:rPr>
                <w:lang w:val="en-CA"/>
              </w:rPr>
              <w:t>.</w:t>
            </w:r>
          </w:p>
        </w:tc>
        <w:tc>
          <w:tcPr>
            <w:tcW w:w="2694" w:type="dxa"/>
          </w:tcPr>
          <w:p w14:paraId="0B04BD88" w14:textId="77777777" w:rsidR="001D5ACE" w:rsidRPr="005E0445" w:rsidRDefault="001D5ACE" w:rsidP="00475FF1">
            <w:pPr>
              <w:pStyle w:val="Tablebody"/>
              <w:tabs>
                <w:tab w:val="left" w:pos="706"/>
              </w:tabs>
              <w:autoSpaceDE w:val="0"/>
              <w:autoSpaceDN w:val="0"/>
              <w:adjustRightInd w:val="0"/>
              <w:jc w:val="both"/>
              <w:rPr>
                <w:lang w:val="en-CA"/>
              </w:rPr>
            </w:pPr>
            <w:r w:rsidRPr="005E0445">
              <w:rPr>
                <w:rFonts w:eastAsiaTheme="minorEastAsia"/>
                <w:szCs w:val="24"/>
                <w:lang w:val="en-CA"/>
              </w:rPr>
              <w:t>Yes</w:t>
            </w:r>
          </w:p>
        </w:tc>
      </w:tr>
      <w:tr w:rsidR="001D5ACE" w:rsidRPr="005E0445" w14:paraId="751C3E4A" w14:textId="77777777" w:rsidTr="00475FF1">
        <w:tc>
          <w:tcPr>
            <w:tcW w:w="2914" w:type="dxa"/>
          </w:tcPr>
          <w:p w14:paraId="08A2F652" w14:textId="46C39D19" w:rsidR="001D5ACE" w:rsidRPr="005E0445" w:rsidRDefault="001D5ACE" w:rsidP="00475FF1">
            <w:pPr>
              <w:pStyle w:val="Tablebody"/>
              <w:autoSpaceDE w:val="0"/>
              <w:autoSpaceDN w:val="0"/>
              <w:adjustRightInd w:val="0"/>
              <w:jc w:val="both"/>
              <w:rPr>
                <w:lang w:val="en-CA"/>
              </w:rPr>
            </w:pPr>
            <w:proofErr w:type="spellStart"/>
            <w:r w:rsidRPr="005E0445">
              <w:rPr>
                <w:rFonts w:eastAsiaTheme="minorEastAsia"/>
                <w:szCs w:val="24"/>
                <w:lang w:val="en-CA"/>
              </w:rPr>
              <w:t>MPEG_sample</w:t>
            </w:r>
            <w:r w:rsidR="0030194B" w:rsidRPr="005E0445">
              <w:rPr>
                <w:rFonts w:eastAsiaTheme="minorEastAsia"/>
                <w:szCs w:val="24"/>
                <w:lang w:val="en-CA"/>
              </w:rPr>
              <w:t>r</w:t>
            </w:r>
            <w:r w:rsidRPr="005E0445">
              <w:rPr>
                <w:rFonts w:eastAsiaTheme="minorEastAsia"/>
                <w:szCs w:val="24"/>
                <w:lang w:val="en-CA"/>
              </w:rPr>
              <w:t>_YCbCr</w:t>
            </w:r>
            <w:proofErr w:type="spellEnd"/>
          </w:p>
        </w:tc>
        <w:tc>
          <w:tcPr>
            <w:tcW w:w="2751" w:type="dxa"/>
          </w:tcPr>
          <w:p w14:paraId="6ED0593D" w14:textId="384DB241" w:rsidR="001D5ACE" w:rsidRPr="005E0445" w:rsidRDefault="00937344" w:rsidP="00475FF1">
            <w:pPr>
              <w:pStyle w:val="Tablebody"/>
              <w:autoSpaceDE w:val="0"/>
              <w:autoSpaceDN w:val="0"/>
              <w:adjustRightInd w:val="0"/>
              <w:jc w:val="both"/>
              <w:rPr>
                <w:lang w:val="en-CA"/>
              </w:rPr>
            </w:pPr>
            <w:r w:rsidRPr="005E0445">
              <w:rPr>
                <w:lang w:val="en-CA"/>
              </w:rPr>
              <w:t>The extension describes properties to</w:t>
            </w:r>
            <w:r w:rsidR="00E340CB" w:rsidRPr="005E0445">
              <w:rPr>
                <w:lang w:val="en-CA"/>
              </w:rPr>
              <w:t xml:space="preserve"> sample a video texture </w:t>
            </w:r>
            <w:r w:rsidR="00E11970" w:rsidRPr="005E0445">
              <w:rPr>
                <w:lang w:val="en-CA"/>
              </w:rPr>
              <w:t>i</w:t>
            </w:r>
            <w:r w:rsidR="00D47E30" w:rsidRPr="005E0445">
              <w:rPr>
                <w:lang w:val="en-CA"/>
              </w:rPr>
              <w:t>.</w:t>
            </w:r>
            <w:r w:rsidR="00E11970" w:rsidRPr="005E0445">
              <w:rPr>
                <w:lang w:val="en-CA"/>
              </w:rPr>
              <w:t xml:space="preserve">e. </w:t>
            </w:r>
            <w:proofErr w:type="spellStart"/>
            <w:r w:rsidR="00E11970" w:rsidRPr="005E0445">
              <w:rPr>
                <w:lang w:val="en-CA"/>
              </w:rPr>
              <w:t>YC</w:t>
            </w:r>
            <w:r w:rsidR="00D47E30" w:rsidRPr="005E0445">
              <w:rPr>
                <w:lang w:val="en-CA"/>
              </w:rPr>
              <w:t>b</w:t>
            </w:r>
            <w:r w:rsidR="00E11970" w:rsidRPr="005E0445">
              <w:rPr>
                <w:lang w:val="en-CA"/>
              </w:rPr>
              <w:t>Cr</w:t>
            </w:r>
            <w:proofErr w:type="spellEnd"/>
            <w:r w:rsidR="00E11970" w:rsidRPr="005E0445">
              <w:rPr>
                <w:lang w:val="en-CA"/>
              </w:rPr>
              <w:t xml:space="preserve"> </w:t>
            </w:r>
            <w:r w:rsidR="00E340CB" w:rsidRPr="005E0445">
              <w:rPr>
                <w:lang w:val="en-CA"/>
              </w:rPr>
              <w:t>natively in parallel processing devices</w:t>
            </w:r>
            <w:r w:rsidRPr="005E0445">
              <w:rPr>
                <w:lang w:val="en-CA"/>
              </w:rPr>
              <w:t>.</w:t>
            </w:r>
          </w:p>
        </w:tc>
        <w:tc>
          <w:tcPr>
            <w:tcW w:w="2694" w:type="dxa"/>
          </w:tcPr>
          <w:p w14:paraId="49FC74DE" w14:textId="77777777" w:rsidR="001D5ACE" w:rsidRPr="005E0445" w:rsidRDefault="001D5ACE" w:rsidP="00475FF1">
            <w:pPr>
              <w:pStyle w:val="Tablebody"/>
              <w:autoSpaceDE w:val="0"/>
              <w:autoSpaceDN w:val="0"/>
              <w:adjustRightInd w:val="0"/>
              <w:jc w:val="both"/>
              <w:rPr>
                <w:lang w:val="en-CA"/>
              </w:rPr>
            </w:pPr>
            <w:r w:rsidRPr="005E0445">
              <w:rPr>
                <w:rFonts w:eastAsiaTheme="minorEastAsia"/>
                <w:szCs w:val="24"/>
                <w:lang w:val="en-CA"/>
              </w:rPr>
              <w:t>Yes</w:t>
            </w:r>
          </w:p>
        </w:tc>
      </w:tr>
      <w:tr w:rsidR="001D5ACE" w:rsidRPr="005E0445" w14:paraId="4AA498DE" w14:textId="77777777" w:rsidTr="00475FF1">
        <w:tc>
          <w:tcPr>
            <w:tcW w:w="2914" w:type="dxa"/>
          </w:tcPr>
          <w:p w14:paraId="578E8E53" w14:textId="4841F514" w:rsidR="001D5ACE" w:rsidRPr="005E0445" w:rsidRDefault="001D5ACE" w:rsidP="00475FF1">
            <w:pPr>
              <w:pStyle w:val="Tablebody"/>
              <w:autoSpaceDE w:val="0"/>
              <w:autoSpaceDN w:val="0"/>
              <w:adjustRightInd w:val="0"/>
              <w:jc w:val="both"/>
              <w:rPr>
                <w:lang w:val="en-CA"/>
              </w:rPr>
            </w:pPr>
            <w:r w:rsidRPr="005E0445">
              <w:rPr>
                <w:rFonts w:eastAsiaTheme="minorEastAsia"/>
                <w:szCs w:val="24"/>
                <w:lang w:val="en-CA"/>
              </w:rPr>
              <w:t>MPEG_primitive_V3C</w:t>
            </w:r>
          </w:p>
        </w:tc>
        <w:tc>
          <w:tcPr>
            <w:tcW w:w="2751" w:type="dxa"/>
          </w:tcPr>
          <w:p w14:paraId="12F6E04B" w14:textId="17BC45A7" w:rsidR="001D5ACE" w:rsidRPr="005E0445" w:rsidRDefault="00F76390" w:rsidP="00475FF1">
            <w:pPr>
              <w:pStyle w:val="Tablebody"/>
              <w:autoSpaceDE w:val="0"/>
              <w:autoSpaceDN w:val="0"/>
              <w:adjustRightInd w:val="0"/>
              <w:jc w:val="both"/>
              <w:rPr>
                <w:lang w:val="en-CA"/>
              </w:rPr>
            </w:pPr>
            <w:r w:rsidRPr="005E0445">
              <w:rPr>
                <w:lang w:val="en-CA"/>
              </w:rPr>
              <w:t xml:space="preserve">The extension describes the </w:t>
            </w:r>
            <w:r w:rsidR="00D25BE4" w:rsidRPr="005E0445">
              <w:rPr>
                <w:lang w:val="en-CA"/>
              </w:rPr>
              <w:t>syntax of the V3C object</w:t>
            </w:r>
            <w:r w:rsidRPr="005E0445">
              <w:rPr>
                <w:lang w:val="en-CA"/>
              </w:rPr>
              <w:t xml:space="preserve"> which</w:t>
            </w:r>
            <w:r w:rsidR="00D25BE4" w:rsidRPr="005E0445">
              <w:rPr>
                <w:lang w:val="en-CA"/>
              </w:rPr>
              <w:t xml:space="preserve"> is provided as an extension to </w:t>
            </w:r>
            <w:proofErr w:type="spellStart"/>
            <w:r w:rsidR="00D25BE4" w:rsidRPr="005E0445">
              <w:rPr>
                <w:lang w:val="en-CA"/>
              </w:rPr>
              <w:t>mesh.primitive</w:t>
            </w:r>
            <w:proofErr w:type="spellEnd"/>
            <w:r w:rsidR="00D25BE4" w:rsidRPr="005E0445">
              <w:rPr>
                <w:lang w:val="en-CA"/>
              </w:rPr>
              <w:t xml:space="preserve"> in a scene description format. The extension refers to the decoded data of a V3C object.</w:t>
            </w:r>
          </w:p>
        </w:tc>
        <w:tc>
          <w:tcPr>
            <w:tcW w:w="2694" w:type="dxa"/>
          </w:tcPr>
          <w:p w14:paraId="2407646E" w14:textId="77777777" w:rsidR="001D5ACE" w:rsidRPr="005E0445" w:rsidRDefault="001D5ACE" w:rsidP="00475FF1">
            <w:pPr>
              <w:pStyle w:val="Tablebody"/>
              <w:autoSpaceDE w:val="0"/>
              <w:autoSpaceDN w:val="0"/>
              <w:adjustRightInd w:val="0"/>
              <w:jc w:val="both"/>
              <w:rPr>
                <w:lang w:val="en-CA"/>
              </w:rPr>
            </w:pPr>
            <w:r w:rsidRPr="005E0445">
              <w:rPr>
                <w:rFonts w:eastAsiaTheme="minorEastAsia"/>
                <w:szCs w:val="24"/>
                <w:lang w:val="en-CA"/>
              </w:rPr>
              <w:t>Yes</w:t>
            </w:r>
          </w:p>
        </w:tc>
      </w:tr>
      <w:tr w:rsidR="001D5ACE" w:rsidRPr="005E0445" w14:paraId="4F3648AB" w14:textId="77777777" w:rsidTr="00475FF1">
        <w:tc>
          <w:tcPr>
            <w:tcW w:w="2914" w:type="dxa"/>
          </w:tcPr>
          <w:p w14:paraId="27894C60" w14:textId="78DCD735" w:rsidR="001D5ACE" w:rsidRPr="005E0445" w:rsidRDefault="001D5ACE" w:rsidP="00475FF1">
            <w:pPr>
              <w:pStyle w:val="Tablebody"/>
              <w:autoSpaceDE w:val="0"/>
              <w:autoSpaceDN w:val="0"/>
              <w:adjustRightInd w:val="0"/>
              <w:jc w:val="both"/>
              <w:rPr>
                <w:lang w:val="en-CA"/>
              </w:rPr>
            </w:pPr>
            <w:proofErr w:type="spellStart"/>
            <w:r w:rsidRPr="005E0445">
              <w:rPr>
                <w:lang w:val="en-CA"/>
              </w:rPr>
              <w:t>MPEG_avatar</w:t>
            </w:r>
            <w:proofErr w:type="spellEnd"/>
          </w:p>
        </w:tc>
        <w:tc>
          <w:tcPr>
            <w:tcW w:w="2751" w:type="dxa"/>
          </w:tcPr>
          <w:p w14:paraId="5943BC8A" w14:textId="761DD208" w:rsidR="001D5ACE" w:rsidRPr="005E0445" w:rsidRDefault="000B3440" w:rsidP="00475FF1">
            <w:pPr>
              <w:pStyle w:val="Tablebody"/>
              <w:autoSpaceDE w:val="0"/>
              <w:autoSpaceDN w:val="0"/>
              <w:adjustRightInd w:val="0"/>
              <w:jc w:val="both"/>
              <w:rPr>
                <w:lang w:val="en-CA"/>
              </w:rPr>
            </w:pPr>
            <w:r w:rsidRPr="005E0445">
              <w:rPr>
                <w:lang w:val="en-CA"/>
              </w:rPr>
              <w:t xml:space="preserve">The extension </w:t>
            </w:r>
            <w:r w:rsidR="00D47E30" w:rsidRPr="005E0445">
              <w:rPr>
                <w:lang w:val="en-CA"/>
              </w:rPr>
              <w:t>describes</w:t>
            </w:r>
            <w:r w:rsidR="003C779B" w:rsidRPr="005E0445">
              <w:rPr>
                <w:lang w:val="en-CA"/>
              </w:rPr>
              <w:t xml:space="preserve"> an avatar </w:t>
            </w:r>
            <w:r w:rsidRPr="005E0445">
              <w:rPr>
                <w:lang w:val="en-CA"/>
              </w:rPr>
              <w:t xml:space="preserve">entity </w:t>
            </w:r>
            <w:r w:rsidR="003C779B" w:rsidRPr="005E0445">
              <w:rPr>
                <w:lang w:val="en-CA"/>
              </w:rPr>
              <w:t>at a node level</w:t>
            </w:r>
            <w:r w:rsidRPr="005E0445">
              <w:rPr>
                <w:lang w:val="en-CA"/>
              </w:rPr>
              <w:t xml:space="preserve"> in the scene</w:t>
            </w:r>
            <w:r w:rsidR="00F76390" w:rsidRPr="005E0445">
              <w:rPr>
                <w:lang w:val="en-CA"/>
              </w:rPr>
              <w:t xml:space="preserve"> description format</w:t>
            </w:r>
            <w:r w:rsidRPr="005E0445">
              <w:rPr>
                <w:lang w:val="en-CA"/>
              </w:rPr>
              <w:t>.</w:t>
            </w:r>
          </w:p>
        </w:tc>
        <w:tc>
          <w:tcPr>
            <w:tcW w:w="2694" w:type="dxa"/>
          </w:tcPr>
          <w:p w14:paraId="16A4E6C8" w14:textId="7CFAF4A0" w:rsidR="001D5ACE" w:rsidRPr="005E0445" w:rsidRDefault="001D5ACE" w:rsidP="00475FF1">
            <w:pPr>
              <w:pStyle w:val="Tablebody"/>
              <w:autoSpaceDE w:val="0"/>
              <w:autoSpaceDN w:val="0"/>
              <w:adjustRightInd w:val="0"/>
              <w:jc w:val="both"/>
              <w:rPr>
                <w:lang w:val="en-CA"/>
              </w:rPr>
            </w:pPr>
            <w:r w:rsidRPr="005E0445">
              <w:rPr>
                <w:lang w:val="en-CA"/>
              </w:rPr>
              <w:t>Yes</w:t>
            </w:r>
          </w:p>
        </w:tc>
      </w:tr>
    </w:tbl>
    <w:p w14:paraId="497FAE68" w14:textId="77777777" w:rsidR="00467AEC" w:rsidRPr="005E0445" w:rsidRDefault="00467AEC" w:rsidP="00467AEC">
      <w:pPr>
        <w:pStyle w:val="BodyText"/>
        <w:adjustRightInd w:val="0"/>
        <w:spacing w:before="0" w:after="120"/>
        <w:jc w:val="both"/>
        <w:outlineLvl w:val="0"/>
        <w:rPr>
          <w:rFonts w:eastAsia="MS Mincho"/>
        </w:rPr>
      </w:pPr>
      <w:r w:rsidRPr="005E0445">
        <w:rPr>
          <w:rFonts w:eastAsia="MS Mincho"/>
        </w:rPr>
        <w:t>========== Next change ===========</w:t>
      </w:r>
    </w:p>
    <w:p w14:paraId="56BD8B2B" w14:textId="152531BA" w:rsidR="00290055" w:rsidRPr="005E0445" w:rsidRDefault="00467AEC" w:rsidP="00144BD3">
      <w:pPr>
        <w:pStyle w:val="BodyText"/>
        <w:adjustRightInd w:val="0"/>
        <w:spacing w:before="0" w:after="120"/>
        <w:jc w:val="both"/>
        <w:rPr>
          <w:rFonts w:eastAsia="MS Mincho"/>
          <w:i/>
          <w:iCs/>
        </w:rPr>
      </w:pPr>
      <w:r w:rsidRPr="005E0445">
        <w:rPr>
          <w:rFonts w:eastAsia="MS Mincho"/>
          <w:i/>
          <w:iCs/>
        </w:rPr>
        <w:t xml:space="preserve">Add the following paragraphs to sub-clause 4.2. </w:t>
      </w:r>
    </w:p>
    <w:p w14:paraId="71AD534F" w14:textId="58E550F9" w:rsidR="00144BD3" w:rsidRPr="005E0445" w:rsidRDefault="00144BD3" w:rsidP="00324490">
      <w:pPr>
        <w:pStyle w:val="BodyText"/>
        <w:adjustRightInd w:val="0"/>
        <w:spacing w:before="0" w:after="120"/>
        <w:rPr>
          <w:rFonts w:eastAsia="MS Mincho"/>
        </w:rPr>
      </w:pPr>
      <w:r w:rsidRPr="005E0445">
        <w:rPr>
          <w:rFonts w:eastAsia="MS Mincho"/>
        </w:rPr>
        <w:t xml:space="preserve">The </w:t>
      </w:r>
      <w:r w:rsidR="00CF5E53" w:rsidRPr="005E0445">
        <w:rPr>
          <w:rFonts w:eastAsia="MS Mincho"/>
        </w:rPr>
        <w:t>version 3.0 of the reference software</w:t>
      </w:r>
      <w:r w:rsidRPr="005E0445">
        <w:rPr>
          <w:rFonts w:eastAsia="MS Mincho"/>
        </w:rPr>
        <w:t xml:space="preserve"> support</w:t>
      </w:r>
      <w:r w:rsidR="00445390" w:rsidRPr="005E0445">
        <w:rPr>
          <w:rFonts w:eastAsia="MS Mincho"/>
        </w:rPr>
        <w:t>s</w:t>
      </w:r>
      <w:r w:rsidRPr="005E0445">
        <w:rPr>
          <w:rFonts w:eastAsia="MS Mincho"/>
        </w:rPr>
        <w:t xml:space="preserve"> parsing of </w:t>
      </w:r>
      <w:r w:rsidR="00DF4CF7" w:rsidRPr="005E0445">
        <w:rPr>
          <w:rFonts w:eastAsia="MS Mincho"/>
        </w:rPr>
        <w:t>“</w:t>
      </w:r>
      <w:proofErr w:type="spellStart"/>
      <w:r w:rsidRPr="00CF2E06">
        <w:rPr>
          <w:rStyle w:val="CODEChar"/>
        </w:rPr>
        <w:t>targetSampleRate</w:t>
      </w:r>
      <w:proofErr w:type="spellEnd"/>
      <w:r w:rsidR="00DF4CF7" w:rsidRPr="005E0445">
        <w:rPr>
          <w:rFonts w:eastAsia="MS Mincho"/>
        </w:rPr>
        <w:t>”</w:t>
      </w:r>
      <w:r w:rsidRPr="005E0445">
        <w:rPr>
          <w:rFonts w:eastAsia="MS Mincho"/>
        </w:rPr>
        <w:t xml:space="preserve"> property</w:t>
      </w:r>
      <w:r w:rsidR="00A45D22" w:rsidRPr="005E0445">
        <w:rPr>
          <w:rFonts w:eastAsia="MS Mincho"/>
        </w:rPr>
        <w:t xml:space="preserve"> on </w:t>
      </w:r>
      <w:r w:rsidR="00936CA0" w:rsidRPr="005E0445">
        <w:rPr>
          <w:rFonts w:eastAsia="MS Mincho"/>
        </w:rPr>
        <w:t xml:space="preserve">audio sources with </w:t>
      </w:r>
      <w:proofErr w:type="spellStart"/>
      <w:r w:rsidR="00A45D22" w:rsidRPr="00CF2E06">
        <w:rPr>
          <w:rStyle w:val="CODEChar"/>
        </w:rPr>
        <w:t>MPEG_audio_spatial</w:t>
      </w:r>
      <w:proofErr w:type="spellEnd"/>
      <w:r w:rsidR="00A45D22" w:rsidRPr="005E0445">
        <w:rPr>
          <w:rFonts w:eastAsia="MS Mincho"/>
        </w:rPr>
        <w:t xml:space="preserve"> </w:t>
      </w:r>
      <w:r w:rsidR="00936CA0" w:rsidRPr="005E0445">
        <w:rPr>
          <w:rFonts w:eastAsia="MS Mincho"/>
        </w:rPr>
        <w:t xml:space="preserve">extension </w:t>
      </w:r>
      <w:r w:rsidR="00A45D22" w:rsidRPr="005E0445">
        <w:rPr>
          <w:rFonts w:eastAsia="MS Mincho"/>
        </w:rPr>
        <w:t>as specified in ISO/IEC 23090-14:2025 2</w:t>
      </w:r>
      <w:r w:rsidR="00A45D22" w:rsidRPr="005E0445">
        <w:rPr>
          <w:rFonts w:eastAsia="MS Mincho"/>
          <w:vertAlign w:val="superscript"/>
        </w:rPr>
        <w:t>nd</w:t>
      </w:r>
      <w:r w:rsidR="00A45D22" w:rsidRPr="005E0445">
        <w:rPr>
          <w:rFonts w:eastAsia="MS Mincho"/>
        </w:rPr>
        <w:t xml:space="preserve"> edition.</w:t>
      </w:r>
    </w:p>
    <w:p w14:paraId="504D1F8A" w14:textId="35BBF90A" w:rsidR="00161F71" w:rsidRPr="005E0445" w:rsidRDefault="00144BD3" w:rsidP="00936CA0">
      <w:pPr>
        <w:pStyle w:val="BodyText"/>
        <w:adjustRightInd w:val="0"/>
        <w:spacing w:before="0" w:after="120"/>
        <w:rPr>
          <w:rFonts w:eastAsia="MS Mincho"/>
        </w:rPr>
      </w:pPr>
      <w:r w:rsidRPr="005E0445">
        <w:rPr>
          <w:rFonts w:eastAsia="MS Mincho"/>
        </w:rPr>
        <w:t xml:space="preserve">The </w:t>
      </w:r>
      <w:r w:rsidR="00CF5E53" w:rsidRPr="005E0445">
        <w:rPr>
          <w:rFonts w:eastAsia="MS Mincho"/>
        </w:rPr>
        <w:t xml:space="preserve">version 3.0 of the reference software </w:t>
      </w:r>
      <w:r w:rsidR="00936CA0" w:rsidRPr="005E0445">
        <w:rPr>
          <w:rFonts w:eastAsia="MS Mincho"/>
        </w:rPr>
        <w:t xml:space="preserve">supports parsing </w:t>
      </w:r>
      <w:r w:rsidR="0093446A" w:rsidRPr="005E0445">
        <w:rPr>
          <w:rFonts w:eastAsia="MS Mincho"/>
        </w:rPr>
        <w:t>of</w:t>
      </w:r>
      <w:r w:rsidRPr="005E0445">
        <w:rPr>
          <w:rFonts w:eastAsia="MS Mincho"/>
        </w:rPr>
        <w:t xml:space="preserve"> </w:t>
      </w:r>
      <w:r w:rsidR="00DF4CF7" w:rsidRPr="00CF2E06">
        <w:rPr>
          <w:rStyle w:val="CODEChar"/>
        </w:rPr>
        <w:t>“</w:t>
      </w:r>
      <w:proofErr w:type="spellStart"/>
      <w:r w:rsidR="00DF4CF7" w:rsidRPr="00CF2E06">
        <w:rPr>
          <w:rStyle w:val="CODEChar"/>
        </w:rPr>
        <w:t>m</w:t>
      </w:r>
      <w:r w:rsidRPr="00CF2E06">
        <w:rPr>
          <w:rStyle w:val="CODEChar"/>
        </w:rPr>
        <w:t>edia.alternative.track</w:t>
      </w:r>
      <w:proofErr w:type="spellEnd"/>
      <w:r w:rsidR="00DF4CF7" w:rsidRPr="005E0445">
        <w:rPr>
          <w:rFonts w:eastAsia="MS Mincho"/>
        </w:rPr>
        <w:t>”</w:t>
      </w:r>
      <w:r w:rsidRPr="005E0445">
        <w:rPr>
          <w:rFonts w:eastAsia="MS Mincho"/>
        </w:rPr>
        <w:t xml:space="preserve"> </w:t>
      </w:r>
      <w:r w:rsidR="0093446A" w:rsidRPr="005E0445">
        <w:rPr>
          <w:rFonts w:eastAsia="MS Mincho"/>
        </w:rPr>
        <w:t xml:space="preserve">property in </w:t>
      </w:r>
      <w:proofErr w:type="spellStart"/>
      <w:r w:rsidR="0093446A" w:rsidRPr="00CF2E06">
        <w:rPr>
          <w:rStyle w:val="CODEChar"/>
        </w:rPr>
        <w:t>MPEG_media</w:t>
      </w:r>
      <w:proofErr w:type="spellEnd"/>
      <w:r w:rsidR="0093446A" w:rsidRPr="005E0445">
        <w:rPr>
          <w:rFonts w:eastAsia="MS Mincho"/>
        </w:rPr>
        <w:t xml:space="preserve"> extension</w:t>
      </w:r>
      <w:r w:rsidRPr="005E0445">
        <w:rPr>
          <w:rFonts w:eastAsia="MS Mincho"/>
        </w:rPr>
        <w:t xml:space="preserve">. When parsing fails, a default track id with value 0 is passed to the MAF pipeline. This ensures compatibility with test assets that </w:t>
      </w:r>
      <w:r w:rsidR="00CF5E53" w:rsidRPr="005E0445">
        <w:rPr>
          <w:rFonts w:eastAsia="MS Mincho"/>
        </w:rPr>
        <w:t>refer to</w:t>
      </w:r>
      <w:r w:rsidRPr="005E0445">
        <w:rPr>
          <w:rFonts w:eastAsia="MS Mincho"/>
        </w:rPr>
        <w:t xml:space="preserve"> </w:t>
      </w:r>
      <w:r w:rsidR="00CF5E53" w:rsidRPr="005E0445">
        <w:rPr>
          <w:rFonts w:eastAsia="MS Mincho"/>
        </w:rPr>
        <w:t xml:space="preserve">media </w:t>
      </w:r>
      <w:r w:rsidRPr="005E0445">
        <w:rPr>
          <w:rFonts w:eastAsia="MS Mincho"/>
        </w:rPr>
        <w:t>file</w:t>
      </w:r>
      <w:r w:rsidR="00CF5E53" w:rsidRPr="005E0445">
        <w:rPr>
          <w:rFonts w:eastAsia="MS Mincho"/>
        </w:rPr>
        <w:t>s</w:t>
      </w:r>
      <w:r w:rsidRPr="005E0445">
        <w:rPr>
          <w:rFonts w:eastAsia="MS Mincho"/>
        </w:rPr>
        <w:t xml:space="preserve"> with extension</w:t>
      </w:r>
      <w:r w:rsidR="00CF5E53" w:rsidRPr="005E0445">
        <w:rPr>
          <w:rFonts w:eastAsia="MS Mincho"/>
        </w:rPr>
        <w:t xml:space="preserve"> such as</w:t>
      </w:r>
      <w:r w:rsidRPr="005E0445">
        <w:rPr>
          <w:rFonts w:eastAsia="MS Mincho"/>
        </w:rPr>
        <w:t xml:space="preserve"> “mp3”.</w:t>
      </w:r>
    </w:p>
    <w:p w14:paraId="731497E8" w14:textId="77777777" w:rsidR="009042FA" w:rsidRPr="005E0445" w:rsidRDefault="009042FA" w:rsidP="009042FA">
      <w:pPr>
        <w:pStyle w:val="BodyText"/>
        <w:adjustRightInd w:val="0"/>
        <w:spacing w:before="0" w:after="120"/>
        <w:jc w:val="both"/>
        <w:outlineLvl w:val="0"/>
        <w:rPr>
          <w:rFonts w:eastAsia="MS Mincho"/>
        </w:rPr>
      </w:pPr>
      <w:r w:rsidRPr="005E0445">
        <w:rPr>
          <w:rFonts w:eastAsia="MS Mincho"/>
        </w:rPr>
        <w:t>========== Next change ===========</w:t>
      </w:r>
    </w:p>
    <w:p w14:paraId="02653C0D" w14:textId="7E7AB217" w:rsidR="0071436E" w:rsidRPr="005E0445" w:rsidRDefault="00161F71" w:rsidP="00144BD3">
      <w:pPr>
        <w:pStyle w:val="BodyText"/>
        <w:adjustRightInd w:val="0"/>
        <w:spacing w:before="0" w:after="120"/>
        <w:jc w:val="both"/>
        <w:rPr>
          <w:rFonts w:eastAsia="MS Mincho"/>
          <w:i/>
          <w:iCs/>
        </w:rPr>
      </w:pPr>
      <w:r w:rsidRPr="005E0445">
        <w:rPr>
          <w:rFonts w:eastAsia="MS Mincho"/>
          <w:i/>
          <w:iCs/>
        </w:rPr>
        <w:t xml:space="preserve">Update Table 2 with the </w:t>
      </w:r>
      <w:r w:rsidR="0071436E" w:rsidRPr="005E0445">
        <w:rPr>
          <w:rFonts w:eastAsia="MS Mincho"/>
          <w:i/>
          <w:iCs/>
        </w:rPr>
        <w:t>information as below.</w:t>
      </w:r>
    </w:p>
    <w:p w14:paraId="00046FB1" w14:textId="24197459" w:rsidR="0071436E" w:rsidRPr="005E0445" w:rsidRDefault="00C31BE7" w:rsidP="0071436E">
      <w:pPr>
        <w:pStyle w:val="BodyText"/>
        <w:adjustRightInd w:val="0"/>
        <w:spacing w:after="120"/>
        <w:jc w:val="both"/>
        <w:rPr>
          <w:rFonts w:eastAsia="MS Mincho"/>
        </w:rPr>
      </w:pPr>
      <w:r w:rsidRPr="005E0445">
        <w:rPr>
          <w:rFonts w:eastAsia="MS Mincho"/>
        </w:rPr>
        <w:tab/>
      </w:r>
      <w:r w:rsidRPr="005E0445">
        <w:rPr>
          <w:rFonts w:eastAsia="MS Mincho"/>
        </w:rPr>
        <w:tab/>
      </w:r>
      <w:r w:rsidRPr="005E0445">
        <w:rPr>
          <w:rFonts w:eastAsia="MS Mincho"/>
        </w:rPr>
        <w:tab/>
      </w:r>
      <w:r w:rsidRPr="005E0445">
        <w:rPr>
          <w:rFonts w:eastAsia="MS Mincho"/>
        </w:rPr>
        <w:tab/>
        <w:t>Table 2- Li</w:t>
      </w:r>
      <w:r w:rsidR="008F229B" w:rsidRPr="005E0445">
        <w:rPr>
          <w:rFonts w:eastAsia="MS Mincho"/>
        </w:rPr>
        <w:t>brary packages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70"/>
        <w:gridCol w:w="5803"/>
        <w:gridCol w:w="1917"/>
      </w:tblGrid>
      <w:tr w:rsidR="00D54737" w:rsidRPr="005E0445" w14:paraId="165345AE" w14:textId="77777777" w:rsidTr="008C0AA5">
        <w:tc>
          <w:tcPr>
            <w:tcW w:w="1270" w:type="dxa"/>
            <w:tcBorders>
              <w:top w:val="single" w:sz="12" w:space="0" w:color="auto"/>
              <w:bottom w:val="single" w:sz="12" w:space="0" w:color="auto"/>
            </w:tcBorders>
          </w:tcPr>
          <w:p w14:paraId="66A6D053" w14:textId="77777777" w:rsidR="00D54737" w:rsidRPr="005E0445" w:rsidRDefault="00D54737" w:rsidP="00CC198F">
            <w:pPr>
              <w:pStyle w:val="Tableheader"/>
              <w:autoSpaceDE w:val="0"/>
              <w:autoSpaceDN w:val="0"/>
              <w:adjustRightInd w:val="0"/>
              <w:jc w:val="both"/>
              <w:rPr>
                <w:b/>
                <w:bCs/>
                <w:lang w:val="en-CA"/>
              </w:rPr>
            </w:pPr>
            <w:r w:rsidRPr="005E0445">
              <w:rPr>
                <w:rFonts w:eastAsiaTheme="minorEastAsia"/>
                <w:b/>
                <w:szCs w:val="24"/>
                <w:lang w:val="en-CA"/>
              </w:rPr>
              <w:lastRenderedPageBreak/>
              <w:t>Library package</w:t>
            </w:r>
          </w:p>
        </w:tc>
        <w:tc>
          <w:tcPr>
            <w:tcW w:w="5803" w:type="dxa"/>
            <w:tcBorders>
              <w:top w:val="single" w:sz="12" w:space="0" w:color="auto"/>
              <w:bottom w:val="single" w:sz="12" w:space="0" w:color="auto"/>
            </w:tcBorders>
          </w:tcPr>
          <w:p w14:paraId="2892F7E4" w14:textId="77777777" w:rsidR="00D54737" w:rsidRPr="005E0445" w:rsidRDefault="00D54737" w:rsidP="00CC198F">
            <w:pPr>
              <w:pStyle w:val="Tableheader"/>
              <w:autoSpaceDE w:val="0"/>
              <w:autoSpaceDN w:val="0"/>
              <w:adjustRightInd w:val="0"/>
              <w:jc w:val="both"/>
              <w:rPr>
                <w:b/>
                <w:bCs/>
                <w:lang w:val="en-CA"/>
              </w:rPr>
            </w:pPr>
            <w:r w:rsidRPr="005E0445">
              <w:rPr>
                <w:rFonts w:eastAsiaTheme="minorEastAsia"/>
                <w:b/>
                <w:szCs w:val="24"/>
                <w:lang w:val="en-CA"/>
              </w:rPr>
              <w:t>Description</w:t>
            </w:r>
          </w:p>
        </w:tc>
        <w:tc>
          <w:tcPr>
            <w:tcW w:w="1917" w:type="dxa"/>
            <w:tcBorders>
              <w:top w:val="single" w:sz="12" w:space="0" w:color="auto"/>
              <w:bottom w:val="single" w:sz="12" w:space="0" w:color="auto"/>
            </w:tcBorders>
          </w:tcPr>
          <w:p w14:paraId="293CA359" w14:textId="77777777" w:rsidR="00D54737" w:rsidRPr="005E0445" w:rsidRDefault="00D54737" w:rsidP="00CC198F">
            <w:pPr>
              <w:pStyle w:val="Tableheader"/>
              <w:autoSpaceDE w:val="0"/>
              <w:autoSpaceDN w:val="0"/>
              <w:adjustRightInd w:val="0"/>
              <w:jc w:val="both"/>
              <w:rPr>
                <w:b/>
                <w:bCs/>
                <w:lang w:val="en-CA"/>
              </w:rPr>
            </w:pPr>
            <w:r w:rsidRPr="005E0445">
              <w:rPr>
                <w:rFonts w:eastAsiaTheme="minorEastAsia"/>
                <w:b/>
                <w:szCs w:val="24"/>
                <w:lang w:val="en-CA"/>
              </w:rPr>
              <w:t>Version</w:t>
            </w:r>
          </w:p>
        </w:tc>
      </w:tr>
      <w:tr w:rsidR="00D54737" w:rsidRPr="005E0445" w14:paraId="71962FAD" w14:textId="77777777" w:rsidTr="008C0AA5">
        <w:tc>
          <w:tcPr>
            <w:tcW w:w="1270" w:type="dxa"/>
            <w:tcBorders>
              <w:top w:val="single" w:sz="12" w:space="0" w:color="auto"/>
            </w:tcBorders>
          </w:tcPr>
          <w:p w14:paraId="13A4EE78"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av</w:t>
            </w:r>
          </w:p>
        </w:tc>
        <w:tc>
          <w:tcPr>
            <w:tcW w:w="5803" w:type="dxa"/>
            <w:tcBorders>
              <w:top w:val="single" w:sz="12" w:space="0" w:color="auto"/>
            </w:tcBorders>
          </w:tcPr>
          <w:p w14:paraId="395D254C"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 xml:space="preserve">Python binding to </w:t>
            </w:r>
            <w:proofErr w:type="spellStart"/>
            <w:r w:rsidRPr="005E0445">
              <w:rPr>
                <w:rFonts w:eastAsiaTheme="minorEastAsia"/>
                <w:szCs w:val="24"/>
                <w:lang w:val="en-CA"/>
              </w:rPr>
              <w:t>FFmpeg</w:t>
            </w:r>
            <w:proofErr w:type="spellEnd"/>
            <w:r w:rsidRPr="005E0445">
              <w:rPr>
                <w:rFonts w:eastAsiaTheme="minorEastAsia"/>
                <w:szCs w:val="24"/>
                <w:lang w:val="en-CA"/>
              </w:rPr>
              <w:t xml:space="preserve"> library</w:t>
            </w:r>
          </w:p>
        </w:tc>
        <w:tc>
          <w:tcPr>
            <w:tcW w:w="1917" w:type="dxa"/>
            <w:tcBorders>
              <w:top w:val="single" w:sz="12" w:space="0" w:color="auto"/>
            </w:tcBorders>
          </w:tcPr>
          <w:p w14:paraId="456C94D3" w14:textId="2045A78C"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10.0.0</w:t>
            </w:r>
          </w:p>
        </w:tc>
      </w:tr>
      <w:tr w:rsidR="00D54737" w:rsidRPr="005E0445" w14:paraId="6DE8F15B" w14:textId="77777777" w:rsidTr="008C0AA5">
        <w:tc>
          <w:tcPr>
            <w:tcW w:w="1270" w:type="dxa"/>
          </w:tcPr>
          <w:p w14:paraId="29AFF590" w14:textId="77777777" w:rsidR="00D54737" w:rsidRPr="005E0445" w:rsidRDefault="00D54737" w:rsidP="00CC198F">
            <w:pPr>
              <w:pStyle w:val="Tablebody"/>
              <w:autoSpaceDE w:val="0"/>
              <w:autoSpaceDN w:val="0"/>
              <w:adjustRightInd w:val="0"/>
              <w:jc w:val="both"/>
              <w:rPr>
                <w:lang w:val="en-CA"/>
              </w:rPr>
            </w:pPr>
            <w:proofErr w:type="spellStart"/>
            <w:r w:rsidRPr="005E0445">
              <w:rPr>
                <w:rFonts w:eastAsiaTheme="minorEastAsia"/>
                <w:szCs w:val="24"/>
                <w:lang w:val="en-CA"/>
              </w:rPr>
              <w:t>networkx</w:t>
            </w:r>
            <w:proofErr w:type="spellEnd"/>
          </w:p>
        </w:tc>
        <w:tc>
          <w:tcPr>
            <w:tcW w:w="5803" w:type="dxa"/>
          </w:tcPr>
          <w:p w14:paraId="5E6C5693"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Creating and manipulating graphs and network</w:t>
            </w:r>
          </w:p>
        </w:tc>
        <w:tc>
          <w:tcPr>
            <w:tcW w:w="1917" w:type="dxa"/>
          </w:tcPr>
          <w:p w14:paraId="7D422741" w14:textId="692FDE26"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2.8.4</w:t>
            </w:r>
          </w:p>
        </w:tc>
      </w:tr>
      <w:tr w:rsidR="00D54737" w:rsidRPr="005E0445" w14:paraId="10F91A7D" w14:textId="77777777" w:rsidTr="008C0AA5">
        <w:tc>
          <w:tcPr>
            <w:tcW w:w="1270" w:type="dxa"/>
          </w:tcPr>
          <w:p w14:paraId="1C801CEF"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pillow</w:t>
            </w:r>
          </w:p>
        </w:tc>
        <w:tc>
          <w:tcPr>
            <w:tcW w:w="5803" w:type="dxa"/>
          </w:tcPr>
          <w:p w14:paraId="79E2AD73"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Imaging processing library</w:t>
            </w:r>
          </w:p>
        </w:tc>
        <w:tc>
          <w:tcPr>
            <w:tcW w:w="1917" w:type="dxa"/>
          </w:tcPr>
          <w:p w14:paraId="08251090" w14:textId="2511043A" w:rsidR="00D54737" w:rsidRPr="005E0445" w:rsidRDefault="008B052E" w:rsidP="00CC198F">
            <w:pPr>
              <w:pStyle w:val="Tablebody"/>
              <w:autoSpaceDE w:val="0"/>
              <w:autoSpaceDN w:val="0"/>
              <w:adjustRightInd w:val="0"/>
              <w:jc w:val="both"/>
              <w:rPr>
                <w:lang w:val="en-CA"/>
              </w:rPr>
            </w:pPr>
            <w:r w:rsidRPr="005E0445">
              <w:rPr>
                <w:lang w:val="en-CA"/>
              </w:rPr>
              <w:t>9.2.0</w:t>
            </w:r>
          </w:p>
        </w:tc>
      </w:tr>
      <w:tr w:rsidR="00D54737" w:rsidRPr="005E0445" w14:paraId="712149E5" w14:textId="77777777" w:rsidTr="008C0AA5">
        <w:tc>
          <w:tcPr>
            <w:tcW w:w="1270" w:type="dxa"/>
          </w:tcPr>
          <w:p w14:paraId="3F79ED66"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pyglet</w:t>
            </w:r>
          </w:p>
        </w:tc>
        <w:tc>
          <w:tcPr>
            <w:tcW w:w="5803" w:type="dxa"/>
          </w:tcPr>
          <w:p w14:paraId="4395408A"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Windowing and multimedia library</w:t>
            </w:r>
          </w:p>
        </w:tc>
        <w:tc>
          <w:tcPr>
            <w:tcW w:w="1917" w:type="dxa"/>
          </w:tcPr>
          <w:p w14:paraId="4FD9C9D8" w14:textId="3E922B4C"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1.5.</w:t>
            </w:r>
            <w:r w:rsidR="008B052E" w:rsidRPr="005E0445">
              <w:rPr>
                <w:rFonts w:eastAsiaTheme="minorEastAsia"/>
                <w:szCs w:val="24"/>
                <w:lang w:val="en-CA"/>
              </w:rPr>
              <w:t>27</w:t>
            </w:r>
          </w:p>
        </w:tc>
      </w:tr>
      <w:tr w:rsidR="00D54737" w:rsidRPr="005E0445" w14:paraId="4B9C4EF7" w14:textId="77777777" w:rsidTr="008C0AA5">
        <w:tc>
          <w:tcPr>
            <w:tcW w:w="1270" w:type="dxa"/>
          </w:tcPr>
          <w:p w14:paraId="251CBBA5" w14:textId="77777777" w:rsidR="00D54737" w:rsidRPr="005E0445" w:rsidRDefault="00D54737" w:rsidP="00CC198F">
            <w:pPr>
              <w:pStyle w:val="Tablebody"/>
              <w:autoSpaceDE w:val="0"/>
              <w:autoSpaceDN w:val="0"/>
              <w:adjustRightInd w:val="0"/>
              <w:jc w:val="both"/>
              <w:rPr>
                <w:lang w:val="en-CA"/>
              </w:rPr>
            </w:pPr>
            <w:proofErr w:type="spellStart"/>
            <w:r w:rsidRPr="005E0445">
              <w:rPr>
                <w:rFonts w:eastAsiaTheme="minorEastAsia"/>
                <w:szCs w:val="24"/>
                <w:lang w:val="en-CA"/>
              </w:rPr>
              <w:t>scipy</w:t>
            </w:r>
            <w:proofErr w:type="spellEnd"/>
          </w:p>
        </w:tc>
        <w:tc>
          <w:tcPr>
            <w:tcW w:w="5803" w:type="dxa"/>
          </w:tcPr>
          <w:p w14:paraId="5A5780AE"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Fast N-dimensional array manipulation</w:t>
            </w:r>
          </w:p>
        </w:tc>
        <w:tc>
          <w:tcPr>
            <w:tcW w:w="1917" w:type="dxa"/>
          </w:tcPr>
          <w:p w14:paraId="69F087F2" w14:textId="0D804A43"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1.8.1</w:t>
            </w:r>
          </w:p>
        </w:tc>
      </w:tr>
      <w:tr w:rsidR="00D54737" w:rsidRPr="005E0445" w14:paraId="74444973" w14:textId="77777777" w:rsidTr="008C0AA5">
        <w:tc>
          <w:tcPr>
            <w:tcW w:w="1270" w:type="dxa"/>
          </w:tcPr>
          <w:p w14:paraId="468E43D4"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bitstream</w:t>
            </w:r>
          </w:p>
        </w:tc>
        <w:tc>
          <w:tcPr>
            <w:tcW w:w="5803" w:type="dxa"/>
          </w:tcPr>
          <w:p w14:paraId="5ACCFDA5"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Manage binary data as bitstreams</w:t>
            </w:r>
          </w:p>
        </w:tc>
        <w:tc>
          <w:tcPr>
            <w:tcW w:w="1917" w:type="dxa"/>
          </w:tcPr>
          <w:p w14:paraId="052B96C9" w14:textId="46562348" w:rsidR="00D54737" w:rsidRPr="005E0445" w:rsidRDefault="006F4B7F" w:rsidP="00CC198F">
            <w:pPr>
              <w:pStyle w:val="Tablebody"/>
              <w:autoSpaceDE w:val="0"/>
              <w:autoSpaceDN w:val="0"/>
              <w:adjustRightInd w:val="0"/>
              <w:jc w:val="both"/>
              <w:rPr>
                <w:lang w:val="en-CA"/>
              </w:rPr>
            </w:pPr>
            <w:r w:rsidRPr="005E0445">
              <w:rPr>
                <w:lang w:val="en-CA"/>
              </w:rPr>
              <w:t>3.1.9</w:t>
            </w:r>
          </w:p>
        </w:tc>
      </w:tr>
      <w:tr w:rsidR="00D54737" w:rsidRPr="005E0445" w14:paraId="50D0EA91" w14:textId="77777777" w:rsidTr="008C0AA5">
        <w:tc>
          <w:tcPr>
            <w:tcW w:w="1270" w:type="dxa"/>
          </w:tcPr>
          <w:p w14:paraId="7AC2B5F6"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trimesh</w:t>
            </w:r>
          </w:p>
        </w:tc>
        <w:tc>
          <w:tcPr>
            <w:tcW w:w="5803" w:type="dxa"/>
          </w:tcPr>
          <w:p w14:paraId="1ACBA1DE"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Loading and using triangular meshes</w:t>
            </w:r>
          </w:p>
        </w:tc>
        <w:tc>
          <w:tcPr>
            <w:tcW w:w="1917" w:type="dxa"/>
          </w:tcPr>
          <w:p w14:paraId="110D9319" w14:textId="3887C040"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3.</w:t>
            </w:r>
            <w:r w:rsidR="008B052E" w:rsidRPr="005E0445">
              <w:rPr>
                <w:rFonts w:eastAsiaTheme="minorEastAsia"/>
                <w:szCs w:val="24"/>
                <w:lang w:val="en-CA"/>
              </w:rPr>
              <w:t>12.8</w:t>
            </w:r>
          </w:p>
        </w:tc>
      </w:tr>
      <w:tr w:rsidR="00D54737" w:rsidRPr="005E0445" w14:paraId="645D6E34" w14:textId="77777777" w:rsidTr="008C0AA5">
        <w:tc>
          <w:tcPr>
            <w:tcW w:w="1270" w:type="dxa"/>
          </w:tcPr>
          <w:p w14:paraId="79C39743" w14:textId="77777777" w:rsidR="00D54737" w:rsidRPr="005E0445" w:rsidRDefault="00D54737" w:rsidP="00CC198F">
            <w:pPr>
              <w:pStyle w:val="Tablebody"/>
              <w:autoSpaceDE w:val="0"/>
              <w:autoSpaceDN w:val="0"/>
              <w:adjustRightInd w:val="0"/>
              <w:jc w:val="both"/>
              <w:rPr>
                <w:lang w:val="en-CA"/>
              </w:rPr>
            </w:pPr>
            <w:proofErr w:type="spellStart"/>
            <w:r w:rsidRPr="005E0445">
              <w:rPr>
                <w:rFonts w:eastAsiaTheme="minorEastAsia"/>
                <w:szCs w:val="24"/>
                <w:lang w:val="en-CA"/>
              </w:rPr>
              <w:t>pyopenxr</w:t>
            </w:r>
            <w:proofErr w:type="spellEnd"/>
          </w:p>
        </w:tc>
        <w:tc>
          <w:tcPr>
            <w:tcW w:w="5803" w:type="dxa"/>
          </w:tcPr>
          <w:p w14:paraId="5F8ED655"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Python binding for OpenXR SDK</w:t>
            </w:r>
          </w:p>
        </w:tc>
        <w:tc>
          <w:tcPr>
            <w:tcW w:w="1917" w:type="dxa"/>
          </w:tcPr>
          <w:p w14:paraId="05C1516D" w14:textId="360E4E14" w:rsidR="00D54737" w:rsidRPr="005E0445" w:rsidRDefault="008C0AA5" w:rsidP="00CC198F">
            <w:pPr>
              <w:pStyle w:val="Tablebody"/>
              <w:autoSpaceDE w:val="0"/>
              <w:autoSpaceDN w:val="0"/>
              <w:adjustRightInd w:val="0"/>
              <w:jc w:val="both"/>
              <w:rPr>
                <w:lang w:val="en-CA"/>
              </w:rPr>
            </w:pPr>
            <w:r w:rsidRPr="005E0445">
              <w:rPr>
                <w:rFonts w:eastAsiaTheme="minorEastAsia"/>
                <w:szCs w:val="24"/>
                <w:lang w:val="en-CA"/>
              </w:rPr>
              <w:t>Any version greater than</w:t>
            </w:r>
            <w:r w:rsidR="00AD1AAD" w:rsidRPr="005E0445">
              <w:rPr>
                <w:rFonts w:eastAsiaTheme="minorEastAsia"/>
                <w:szCs w:val="24"/>
                <w:lang w:val="en-CA"/>
              </w:rPr>
              <w:t xml:space="preserve"> </w:t>
            </w:r>
            <w:r w:rsidR="00D54737" w:rsidRPr="005E0445">
              <w:rPr>
                <w:rFonts w:eastAsiaTheme="minorEastAsia"/>
                <w:szCs w:val="24"/>
                <w:lang w:val="en-CA"/>
              </w:rPr>
              <w:t>1.0.2301</w:t>
            </w:r>
          </w:p>
        </w:tc>
      </w:tr>
      <w:tr w:rsidR="00D54737" w:rsidRPr="005E0445" w14:paraId="070B0378" w14:textId="77777777" w:rsidTr="008C0AA5">
        <w:tc>
          <w:tcPr>
            <w:tcW w:w="1270" w:type="dxa"/>
          </w:tcPr>
          <w:p w14:paraId="6F59B627" w14:textId="77777777" w:rsidR="00D54737" w:rsidRPr="005E0445" w:rsidRDefault="00D54737" w:rsidP="00CC198F">
            <w:pPr>
              <w:pStyle w:val="Tablebody"/>
              <w:autoSpaceDE w:val="0"/>
              <w:autoSpaceDN w:val="0"/>
              <w:adjustRightInd w:val="0"/>
              <w:jc w:val="both"/>
              <w:rPr>
                <w:lang w:val="en-CA"/>
              </w:rPr>
            </w:pPr>
            <w:proofErr w:type="spellStart"/>
            <w:r w:rsidRPr="005E0445">
              <w:rPr>
                <w:rFonts w:eastAsiaTheme="minorEastAsia"/>
                <w:szCs w:val="24"/>
                <w:lang w:val="en-CA"/>
              </w:rPr>
              <w:t>pyrender</w:t>
            </w:r>
            <w:proofErr w:type="spellEnd"/>
          </w:p>
        </w:tc>
        <w:tc>
          <w:tcPr>
            <w:tcW w:w="5803" w:type="dxa"/>
          </w:tcPr>
          <w:p w14:paraId="5FADDA45"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Rendering engine</w:t>
            </w:r>
          </w:p>
        </w:tc>
        <w:tc>
          <w:tcPr>
            <w:tcW w:w="1917" w:type="dxa"/>
          </w:tcPr>
          <w:p w14:paraId="2B9B7CAF"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0.1.45</w:t>
            </w:r>
          </w:p>
        </w:tc>
      </w:tr>
      <w:tr w:rsidR="00D54737" w:rsidRPr="005E0445" w14:paraId="43F2CD9A" w14:textId="77777777" w:rsidTr="008C0AA5">
        <w:tc>
          <w:tcPr>
            <w:tcW w:w="1270" w:type="dxa"/>
          </w:tcPr>
          <w:p w14:paraId="4C90C76B" w14:textId="77777777" w:rsidR="00D54737" w:rsidRPr="005E0445" w:rsidRDefault="00D54737" w:rsidP="00CC198F">
            <w:pPr>
              <w:pStyle w:val="Tablebody"/>
              <w:autoSpaceDE w:val="0"/>
              <w:autoSpaceDN w:val="0"/>
              <w:adjustRightInd w:val="0"/>
              <w:jc w:val="both"/>
              <w:rPr>
                <w:lang w:val="en-CA"/>
              </w:rPr>
            </w:pPr>
            <w:proofErr w:type="spellStart"/>
            <w:r w:rsidRPr="005E0445">
              <w:rPr>
                <w:rFonts w:eastAsiaTheme="minorEastAsia"/>
                <w:szCs w:val="24"/>
                <w:lang w:val="en-CA"/>
              </w:rPr>
              <w:t>aiortc</w:t>
            </w:r>
            <w:proofErr w:type="spellEnd"/>
          </w:p>
        </w:tc>
        <w:tc>
          <w:tcPr>
            <w:tcW w:w="5803" w:type="dxa"/>
          </w:tcPr>
          <w:p w14:paraId="693F2FE1"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Library for real-time communication</w:t>
            </w:r>
          </w:p>
        </w:tc>
        <w:tc>
          <w:tcPr>
            <w:tcW w:w="1917" w:type="dxa"/>
          </w:tcPr>
          <w:p w14:paraId="381CCD0A" w14:textId="10030153"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1.</w:t>
            </w:r>
            <w:r w:rsidR="000C3E7B" w:rsidRPr="005E0445">
              <w:rPr>
                <w:rFonts w:eastAsiaTheme="minorEastAsia"/>
                <w:szCs w:val="24"/>
                <w:lang w:val="en-CA"/>
              </w:rPr>
              <w:t>4.0</w:t>
            </w:r>
          </w:p>
        </w:tc>
      </w:tr>
      <w:tr w:rsidR="00D54737" w:rsidRPr="005E0445" w14:paraId="010A2381" w14:textId="77777777" w:rsidTr="008C0AA5">
        <w:tc>
          <w:tcPr>
            <w:tcW w:w="1270" w:type="dxa"/>
          </w:tcPr>
          <w:p w14:paraId="54C66609" w14:textId="77777777" w:rsidR="00D54737" w:rsidRPr="005E0445" w:rsidRDefault="00D54737" w:rsidP="00CC198F">
            <w:pPr>
              <w:pStyle w:val="Tablebody"/>
              <w:autoSpaceDE w:val="0"/>
              <w:autoSpaceDN w:val="0"/>
              <w:adjustRightInd w:val="0"/>
              <w:jc w:val="both"/>
              <w:rPr>
                <w:lang w:val="en-CA"/>
              </w:rPr>
            </w:pPr>
            <w:proofErr w:type="spellStart"/>
            <w:r w:rsidRPr="005E0445">
              <w:rPr>
                <w:rFonts w:eastAsiaTheme="minorEastAsia"/>
                <w:szCs w:val="24"/>
                <w:lang w:val="en-CA"/>
              </w:rPr>
              <w:t>aiohttp</w:t>
            </w:r>
            <w:proofErr w:type="spellEnd"/>
          </w:p>
        </w:tc>
        <w:tc>
          <w:tcPr>
            <w:tcW w:w="5803" w:type="dxa"/>
          </w:tcPr>
          <w:p w14:paraId="5A453FFC" w14:textId="77777777" w:rsidR="00D54737" w:rsidRPr="005E0445" w:rsidRDefault="00D54737" w:rsidP="00CC198F">
            <w:pPr>
              <w:pStyle w:val="Tablebody"/>
              <w:autoSpaceDE w:val="0"/>
              <w:autoSpaceDN w:val="0"/>
              <w:adjustRightInd w:val="0"/>
              <w:jc w:val="both"/>
              <w:rPr>
                <w:lang w:val="en-CA"/>
              </w:rPr>
            </w:pPr>
            <w:r w:rsidRPr="005E0445">
              <w:rPr>
                <w:rFonts w:eastAsiaTheme="minorEastAsia"/>
                <w:szCs w:val="24"/>
                <w:lang w:val="en-CA"/>
              </w:rPr>
              <w:t>Asynchronous HTTP client/server</w:t>
            </w:r>
          </w:p>
        </w:tc>
        <w:tc>
          <w:tcPr>
            <w:tcW w:w="1917" w:type="dxa"/>
          </w:tcPr>
          <w:p w14:paraId="2DB482C9" w14:textId="38CE23CD" w:rsidR="000936C2" w:rsidRPr="005E0445" w:rsidRDefault="00D54737" w:rsidP="00CC198F">
            <w:pPr>
              <w:pStyle w:val="Tablebody"/>
              <w:autoSpaceDE w:val="0"/>
              <w:autoSpaceDN w:val="0"/>
              <w:adjustRightInd w:val="0"/>
              <w:jc w:val="both"/>
              <w:rPr>
                <w:rFonts w:eastAsiaTheme="minorEastAsia"/>
                <w:szCs w:val="24"/>
                <w:lang w:val="en-CA"/>
              </w:rPr>
            </w:pPr>
            <w:r w:rsidRPr="005E0445">
              <w:rPr>
                <w:rFonts w:eastAsiaTheme="minorEastAsia"/>
                <w:szCs w:val="24"/>
                <w:lang w:val="en-CA"/>
              </w:rPr>
              <w:t>3.8.1</w:t>
            </w:r>
          </w:p>
        </w:tc>
      </w:tr>
      <w:tr w:rsidR="000936C2" w:rsidRPr="005E0445" w14:paraId="3409C4BE" w14:textId="77777777" w:rsidTr="008C0AA5">
        <w:tc>
          <w:tcPr>
            <w:tcW w:w="1270" w:type="dxa"/>
          </w:tcPr>
          <w:p w14:paraId="664904F3" w14:textId="1ABB137D" w:rsidR="000936C2" w:rsidRPr="005E0445" w:rsidRDefault="006F4B7F" w:rsidP="00CC198F">
            <w:pPr>
              <w:pStyle w:val="Tablebody"/>
              <w:autoSpaceDE w:val="0"/>
              <w:autoSpaceDN w:val="0"/>
              <w:adjustRightInd w:val="0"/>
              <w:jc w:val="both"/>
              <w:rPr>
                <w:rFonts w:eastAsiaTheme="minorEastAsia"/>
                <w:szCs w:val="24"/>
                <w:lang w:val="en-CA"/>
              </w:rPr>
            </w:pPr>
            <w:proofErr w:type="spellStart"/>
            <w:r w:rsidRPr="005E0445">
              <w:rPr>
                <w:rFonts w:eastAsiaTheme="minorEastAsia"/>
                <w:szCs w:val="24"/>
                <w:lang w:val="en-CA"/>
              </w:rPr>
              <w:t>p</w:t>
            </w:r>
            <w:r w:rsidR="000936C2" w:rsidRPr="005E0445">
              <w:rPr>
                <w:rFonts w:eastAsiaTheme="minorEastAsia"/>
                <w:szCs w:val="24"/>
                <w:lang w:val="en-CA"/>
              </w:rPr>
              <w:t>yopengl</w:t>
            </w:r>
            <w:proofErr w:type="spellEnd"/>
          </w:p>
        </w:tc>
        <w:tc>
          <w:tcPr>
            <w:tcW w:w="5803" w:type="dxa"/>
          </w:tcPr>
          <w:p w14:paraId="1A4FBC04" w14:textId="1D25BA4C" w:rsidR="000936C2" w:rsidRPr="005E0445" w:rsidRDefault="00D06217" w:rsidP="00CC198F">
            <w:pPr>
              <w:pStyle w:val="Tablebody"/>
              <w:autoSpaceDE w:val="0"/>
              <w:autoSpaceDN w:val="0"/>
              <w:adjustRightInd w:val="0"/>
              <w:jc w:val="both"/>
              <w:rPr>
                <w:rFonts w:eastAsiaTheme="minorEastAsia"/>
                <w:szCs w:val="24"/>
                <w:lang w:val="en-CA"/>
              </w:rPr>
            </w:pPr>
            <w:r w:rsidRPr="005E0445">
              <w:rPr>
                <w:rFonts w:eastAsiaTheme="minorEastAsia"/>
                <w:szCs w:val="24"/>
                <w:lang w:val="en-CA"/>
              </w:rPr>
              <w:t>Python binding to OpenGL</w:t>
            </w:r>
          </w:p>
        </w:tc>
        <w:tc>
          <w:tcPr>
            <w:tcW w:w="1917" w:type="dxa"/>
          </w:tcPr>
          <w:p w14:paraId="7FECA1D7" w14:textId="442D3B57" w:rsidR="000936C2" w:rsidRPr="005E0445" w:rsidRDefault="000936C2" w:rsidP="00CC198F">
            <w:pPr>
              <w:pStyle w:val="Tablebody"/>
              <w:autoSpaceDE w:val="0"/>
              <w:autoSpaceDN w:val="0"/>
              <w:adjustRightInd w:val="0"/>
              <w:jc w:val="both"/>
              <w:rPr>
                <w:rFonts w:eastAsiaTheme="minorEastAsia"/>
                <w:szCs w:val="24"/>
                <w:lang w:val="en-CA"/>
              </w:rPr>
            </w:pPr>
            <w:r w:rsidRPr="005E0445">
              <w:rPr>
                <w:rFonts w:eastAsiaTheme="minorEastAsia"/>
                <w:szCs w:val="24"/>
                <w:lang w:val="en-CA"/>
              </w:rPr>
              <w:t>3.1.6</w:t>
            </w:r>
          </w:p>
        </w:tc>
      </w:tr>
      <w:tr w:rsidR="000936C2" w:rsidRPr="005E0445" w14:paraId="726198F5" w14:textId="77777777" w:rsidTr="008C0AA5">
        <w:tc>
          <w:tcPr>
            <w:tcW w:w="1270" w:type="dxa"/>
          </w:tcPr>
          <w:p w14:paraId="43264285" w14:textId="44F3CF25" w:rsidR="000936C2" w:rsidRPr="005E0445" w:rsidRDefault="006F4B7F" w:rsidP="00CC198F">
            <w:pPr>
              <w:pStyle w:val="Tablebody"/>
              <w:autoSpaceDE w:val="0"/>
              <w:autoSpaceDN w:val="0"/>
              <w:adjustRightInd w:val="0"/>
              <w:jc w:val="both"/>
              <w:rPr>
                <w:rFonts w:eastAsiaTheme="minorEastAsia"/>
                <w:szCs w:val="24"/>
                <w:lang w:val="en-CA"/>
              </w:rPr>
            </w:pPr>
            <w:proofErr w:type="spellStart"/>
            <w:r w:rsidRPr="005E0445">
              <w:rPr>
                <w:rFonts w:eastAsiaTheme="minorEastAsia"/>
                <w:szCs w:val="24"/>
                <w:lang w:val="en-CA"/>
              </w:rPr>
              <w:t>s</w:t>
            </w:r>
            <w:r w:rsidR="000936C2" w:rsidRPr="005E0445">
              <w:rPr>
                <w:rFonts w:eastAsiaTheme="minorEastAsia"/>
                <w:szCs w:val="24"/>
                <w:lang w:val="en-CA"/>
              </w:rPr>
              <w:t>tr</w:t>
            </w:r>
            <w:r w:rsidR="0043417B" w:rsidRPr="005E0445">
              <w:rPr>
                <w:rFonts w:eastAsiaTheme="minorEastAsia"/>
                <w:szCs w:val="24"/>
                <w:lang w:val="en-CA"/>
              </w:rPr>
              <w:t>e</w:t>
            </w:r>
            <w:r w:rsidR="000936C2" w:rsidRPr="005E0445">
              <w:rPr>
                <w:rFonts w:eastAsiaTheme="minorEastAsia"/>
                <w:szCs w:val="24"/>
                <w:lang w:val="en-CA"/>
              </w:rPr>
              <w:t>num</w:t>
            </w:r>
            <w:proofErr w:type="spellEnd"/>
          </w:p>
        </w:tc>
        <w:tc>
          <w:tcPr>
            <w:tcW w:w="5803" w:type="dxa"/>
          </w:tcPr>
          <w:p w14:paraId="2DD2AFE0" w14:textId="10C70D0C" w:rsidR="000936C2" w:rsidRPr="005E0445" w:rsidRDefault="00772905" w:rsidP="00CC198F">
            <w:pPr>
              <w:pStyle w:val="Tablebody"/>
              <w:autoSpaceDE w:val="0"/>
              <w:autoSpaceDN w:val="0"/>
              <w:adjustRightInd w:val="0"/>
              <w:jc w:val="both"/>
              <w:rPr>
                <w:rFonts w:eastAsiaTheme="minorEastAsia"/>
                <w:szCs w:val="24"/>
                <w:lang w:val="en-CA"/>
              </w:rPr>
            </w:pPr>
            <w:r w:rsidRPr="005E0445">
              <w:rPr>
                <w:rFonts w:eastAsiaTheme="minorEastAsia"/>
                <w:szCs w:val="24"/>
                <w:lang w:val="en-CA"/>
              </w:rPr>
              <w:t>Specialized type of enumeratio</w:t>
            </w:r>
            <w:r w:rsidR="00045594" w:rsidRPr="005E0445">
              <w:rPr>
                <w:rFonts w:eastAsiaTheme="minorEastAsia"/>
                <w:szCs w:val="24"/>
                <w:lang w:val="en-CA"/>
              </w:rPr>
              <w:t>n</w:t>
            </w:r>
            <w:r w:rsidRPr="005E0445">
              <w:rPr>
                <w:rFonts w:eastAsiaTheme="minorEastAsia"/>
                <w:szCs w:val="24"/>
                <w:lang w:val="en-CA"/>
              </w:rPr>
              <w:t xml:space="preserve"> that allows enumeration members to behave like strings</w:t>
            </w:r>
            <w:r w:rsidR="00045594" w:rsidRPr="005E0445">
              <w:rPr>
                <w:rFonts w:eastAsiaTheme="minorEastAsia"/>
                <w:szCs w:val="24"/>
                <w:lang w:val="en-CA"/>
              </w:rPr>
              <w:t>.</w:t>
            </w:r>
          </w:p>
        </w:tc>
        <w:tc>
          <w:tcPr>
            <w:tcW w:w="1917" w:type="dxa"/>
          </w:tcPr>
          <w:p w14:paraId="06B1E9C3" w14:textId="0BF1645C" w:rsidR="000936C2" w:rsidRPr="005E0445" w:rsidRDefault="000936C2" w:rsidP="00CC198F">
            <w:pPr>
              <w:pStyle w:val="Tablebody"/>
              <w:autoSpaceDE w:val="0"/>
              <w:autoSpaceDN w:val="0"/>
              <w:adjustRightInd w:val="0"/>
              <w:jc w:val="both"/>
              <w:rPr>
                <w:rFonts w:eastAsiaTheme="minorEastAsia"/>
                <w:szCs w:val="24"/>
                <w:lang w:val="en-CA"/>
              </w:rPr>
            </w:pPr>
            <w:r w:rsidRPr="005E0445">
              <w:rPr>
                <w:rFonts w:eastAsiaTheme="minorEastAsia"/>
                <w:szCs w:val="24"/>
                <w:lang w:val="en-CA"/>
              </w:rPr>
              <w:t>0.4.10</w:t>
            </w:r>
          </w:p>
        </w:tc>
      </w:tr>
      <w:tr w:rsidR="00570794" w:rsidRPr="005E0445" w14:paraId="06C11A65" w14:textId="77777777" w:rsidTr="008C0AA5">
        <w:tc>
          <w:tcPr>
            <w:tcW w:w="1270" w:type="dxa"/>
            <w:tcBorders>
              <w:bottom w:val="single" w:sz="12" w:space="0" w:color="auto"/>
            </w:tcBorders>
          </w:tcPr>
          <w:p w14:paraId="3412E8FD" w14:textId="60B387BC" w:rsidR="00570794" w:rsidRPr="005E0445" w:rsidRDefault="00570794" w:rsidP="00CC198F">
            <w:pPr>
              <w:pStyle w:val="Tablebody"/>
              <w:autoSpaceDE w:val="0"/>
              <w:autoSpaceDN w:val="0"/>
              <w:adjustRightInd w:val="0"/>
              <w:jc w:val="both"/>
              <w:rPr>
                <w:rFonts w:eastAsiaTheme="minorEastAsia"/>
                <w:szCs w:val="24"/>
                <w:lang w:val="en-CA"/>
              </w:rPr>
            </w:pPr>
            <w:proofErr w:type="spellStart"/>
            <w:r w:rsidRPr="005E0445">
              <w:rPr>
                <w:rFonts w:eastAsiaTheme="minorEastAsia"/>
                <w:szCs w:val="24"/>
                <w:lang w:val="en-CA"/>
              </w:rPr>
              <w:t>opencv</w:t>
            </w:r>
            <w:proofErr w:type="spellEnd"/>
            <w:r w:rsidRPr="005E0445">
              <w:rPr>
                <w:rFonts w:eastAsiaTheme="minorEastAsia"/>
                <w:szCs w:val="24"/>
                <w:lang w:val="en-CA"/>
              </w:rPr>
              <w:t>-</w:t>
            </w:r>
            <w:proofErr w:type="spellStart"/>
            <w:r w:rsidRPr="005E0445">
              <w:rPr>
                <w:rFonts w:eastAsiaTheme="minorEastAsia"/>
                <w:szCs w:val="24"/>
                <w:lang w:val="en-CA"/>
              </w:rPr>
              <w:t>contrib</w:t>
            </w:r>
            <w:proofErr w:type="spellEnd"/>
            <w:r w:rsidRPr="005E0445">
              <w:rPr>
                <w:rFonts w:eastAsiaTheme="minorEastAsia"/>
                <w:szCs w:val="24"/>
                <w:lang w:val="en-CA"/>
              </w:rPr>
              <w:t>-python</w:t>
            </w:r>
          </w:p>
        </w:tc>
        <w:tc>
          <w:tcPr>
            <w:tcW w:w="5803" w:type="dxa"/>
            <w:tcBorders>
              <w:bottom w:val="single" w:sz="12" w:space="0" w:color="auto"/>
            </w:tcBorders>
          </w:tcPr>
          <w:p w14:paraId="54811005" w14:textId="4C73D216" w:rsidR="00570794" w:rsidRPr="005E0445" w:rsidRDefault="00E87AE5" w:rsidP="00CC198F">
            <w:pPr>
              <w:pStyle w:val="Tablebody"/>
              <w:autoSpaceDE w:val="0"/>
              <w:autoSpaceDN w:val="0"/>
              <w:adjustRightInd w:val="0"/>
              <w:jc w:val="both"/>
              <w:rPr>
                <w:rFonts w:eastAsiaTheme="minorEastAsia"/>
                <w:szCs w:val="24"/>
                <w:lang w:val="en-CA"/>
              </w:rPr>
            </w:pPr>
            <w:r w:rsidRPr="005E0445">
              <w:rPr>
                <w:rFonts w:eastAsiaTheme="minorEastAsia"/>
                <w:szCs w:val="24"/>
                <w:lang w:val="en-CA"/>
              </w:rPr>
              <w:t>E</w:t>
            </w:r>
            <w:r w:rsidR="00815F68" w:rsidRPr="005E0445">
              <w:rPr>
                <w:rFonts w:eastAsiaTheme="minorEastAsia"/>
                <w:szCs w:val="24"/>
                <w:lang w:val="en-CA"/>
              </w:rPr>
              <w:t>xtended version of the OpenCV library for Python</w:t>
            </w:r>
          </w:p>
        </w:tc>
        <w:tc>
          <w:tcPr>
            <w:tcW w:w="1917" w:type="dxa"/>
            <w:tcBorders>
              <w:bottom w:val="single" w:sz="12" w:space="0" w:color="auto"/>
            </w:tcBorders>
          </w:tcPr>
          <w:p w14:paraId="76506F0C" w14:textId="61FBA4AB" w:rsidR="00570794" w:rsidRPr="005E0445" w:rsidRDefault="008C0AA5" w:rsidP="00CC198F">
            <w:pPr>
              <w:pStyle w:val="Tablebody"/>
              <w:autoSpaceDE w:val="0"/>
              <w:autoSpaceDN w:val="0"/>
              <w:adjustRightInd w:val="0"/>
              <w:jc w:val="both"/>
              <w:rPr>
                <w:rFonts w:eastAsiaTheme="minorEastAsia"/>
                <w:szCs w:val="24"/>
                <w:lang w:val="en-CA"/>
              </w:rPr>
            </w:pPr>
            <w:r w:rsidRPr="005E0445">
              <w:rPr>
                <w:rFonts w:eastAsiaTheme="minorEastAsia"/>
                <w:szCs w:val="24"/>
                <w:lang w:val="en-CA"/>
              </w:rPr>
              <w:t>Any version greater than</w:t>
            </w:r>
            <w:r w:rsidR="0031054B" w:rsidRPr="005E0445">
              <w:rPr>
                <w:rFonts w:eastAsiaTheme="minorEastAsia"/>
                <w:szCs w:val="24"/>
                <w:lang w:val="en-CA"/>
              </w:rPr>
              <w:t xml:space="preserve"> 4.0</w:t>
            </w:r>
          </w:p>
        </w:tc>
      </w:tr>
    </w:tbl>
    <w:p w14:paraId="095DE1D5" w14:textId="77777777" w:rsidR="00144BD3" w:rsidRPr="005E0445" w:rsidRDefault="00144BD3" w:rsidP="00A072F5">
      <w:pPr>
        <w:pStyle w:val="BodyText"/>
        <w:adjustRightInd w:val="0"/>
        <w:spacing w:before="0" w:after="120"/>
        <w:jc w:val="both"/>
        <w:rPr>
          <w:rFonts w:eastAsia="MS Mincho"/>
        </w:rPr>
      </w:pPr>
    </w:p>
    <w:p w14:paraId="7A1CF466" w14:textId="77777777" w:rsidR="009042FA" w:rsidRPr="005E0445" w:rsidRDefault="009042FA" w:rsidP="009042FA">
      <w:pPr>
        <w:pStyle w:val="BodyText"/>
        <w:adjustRightInd w:val="0"/>
        <w:spacing w:before="0" w:after="120"/>
        <w:jc w:val="both"/>
        <w:outlineLvl w:val="0"/>
        <w:rPr>
          <w:rFonts w:eastAsia="MS Mincho"/>
        </w:rPr>
      </w:pPr>
      <w:r w:rsidRPr="005E0445">
        <w:rPr>
          <w:rFonts w:eastAsia="MS Mincho"/>
        </w:rPr>
        <w:t>========== Next change ===========</w:t>
      </w:r>
    </w:p>
    <w:p w14:paraId="5E35DD57" w14:textId="50D858BC" w:rsidR="000662F6" w:rsidRPr="005E0445" w:rsidRDefault="00F622BA" w:rsidP="00A072F5">
      <w:pPr>
        <w:pStyle w:val="BodyText"/>
        <w:adjustRightInd w:val="0"/>
        <w:spacing w:before="0" w:after="120"/>
        <w:jc w:val="both"/>
        <w:rPr>
          <w:rFonts w:eastAsia="MS Mincho"/>
          <w:i/>
          <w:iCs/>
        </w:rPr>
      </w:pPr>
      <w:r w:rsidRPr="005E0445">
        <w:rPr>
          <w:rFonts w:eastAsia="MS Mincho"/>
          <w:i/>
          <w:iCs/>
        </w:rPr>
        <w:t>Add the following sentence after Table 2</w:t>
      </w:r>
    </w:p>
    <w:p w14:paraId="6A5C1A44" w14:textId="042AF860" w:rsidR="00F622BA" w:rsidRPr="005E0445" w:rsidRDefault="007F718C" w:rsidP="00A072F5">
      <w:pPr>
        <w:pStyle w:val="BodyText"/>
        <w:adjustRightInd w:val="0"/>
        <w:spacing w:before="0" w:after="120"/>
        <w:jc w:val="both"/>
        <w:rPr>
          <w:rFonts w:eastAsia="MS Mincho"/>
        </w:rPr>
      </w:pPr>
      <w:r w:rsidRPr="005E0445">
        <w:rPr>
          <w:rFonts w:eastAsia="MS Mincho"/>
        </w:rPr>
        <w:t xml:space="preserve">Note: </w:t>
      </w:r>
      <w:r w:rsidR="00936CA0" w:rsidRPr="005E0445">
        <w:rPr>
          <w:rFonts w:eastAsia="MS Mincho"/>
        </w:rPr>
        <w:t xml:space="preserve">The reference software is tested with python version 3.10. </w:t>
      </w:r>
      <w:r w:rsidR="006F236A" w:rsidRPr="005E0445">
        <w:rPr>
          <w:rFonts w:eastAsia="MS Mincho"/>
        </w:rPr>
        <w:t xml:space="preserve">The </w:t>
      </w:r>
      <w:r w:rsidR="00C66261" w:rsidRPr="005E0445">
        <w:rPr>
          <w:rFonts w:eastAsia="MS Mincho"/>
        </w:rPr>
        <w:t xml:space="preserve">reference software may </w:t>
      </w:r>
      <w:r w:rsidR="00A45D22" w:rsidRPr="005E0445">
        <w:rPr>
          <w:rFonts w:eastAsia="MS Mincho"/>
        </w:rPr>
        <w:t>or may not work</w:t>
      </w:r>
      <w:r w:rsidR="00C66261" w:rsidRPr="005E0445">
        <w:rPr>
          <w:rFonts w:eastAsia="MS Mincho"/>
        </w:rPr>
        <w:t xml:space="preserve"> with other python versions.</w:t>
      </w:r>
    </w:p>
    <w:p w14:paraId="6A54A6F7" w14:textId="77777777" w:rsidR="000662F6" w:rsidRPr="005E0445" w:rsidRDefault="000662F6" w:rsidP="00A072F5">
      <w:pPr>
        <w:pStyle w:val="BodyText"/>
        <w:adjustRightInd w:val="0"/>
        <w:spacing w:before="0" w:after="120"/>
        <w:jc w:val="both"/>
        <w:rPr>
          <w:rFonts w:eastAsia="MS Mincho"/>
        </w:rPr>
      </w:pPr>
    </w:p>
    <w:p w14:paraId="781AF26B" w14:textId="77777777" w:rsidR="009042FA" w:rsidRPr="005E0445" w:rsidRDefault="009042FA" w:rsidP="009042FA">
      <w:pPr>
        <w:pStyle w:val="BodyText"/>
        <w:adjustRightInd w:val="0"/>
        <w:spacing w:before="0" w:after="120"/>
        <w:jc w:val="both"/>
        <w:outlineLvl w:val="0"/>
        <w:rPr>
          <w:rFonts w:eastAsia="MS Mincho"/>
        </w:rPr>
      </w:pPr>
      <w:r w:rsidRPr="005E0445">
        <w:rPr>
          <w:rFonts w:eastAsia="MS Mincho"/>
        </w:rPr>
        <w:t>========== Next change ===========</w:t>
      </w:r>
    </w:p>
    <w:p w14:paraId="6A96FE97" w14:textId="5B1F0071" w:rsidR="00AE3CCA" w:rsidRPr="005E0445" w:rsidRDefault="00F503DC" w:rsidP="007B3BC8">
      <w:pPr>
        <w:pStyle w:val="BodyText"/>
        <w:adjustRightInd w:val="0"/>
        <w:spacing w:before="0" w:after="120"/>
        <w:jc w:val="both"/>
        <w:rPr>
          <w:rFonts w:eastAsia="MS Mincho"/>
          <w:i/>
          <w:iCs/>
        </w:rPr>
      </w:pPr>
      <w:r w:rsidRPr="005E0445">
        <w:rPr>
          <w:rFonts w:eastAsia="MS Mincho"/>
          <w:i/>
          <w:iCs/>
        </w:rPr>
        <w:t>Replace</w:t>
      </w:r>
      <w:r w:rsidR="00AE3CCA" w:rsidRPr="005E0445">
        <w:rPr>
          <w:rFonts w:eastAsia="MS Mincho"/>
          <w:i/>
          <w:iCs/>
        </w:rPr>
        <w:t xml:space="preserve"> sub-clause </w:t>
      </w:r>
      <w:r w:rsidRPr="005E0445">
        <w:rPr>
          <w:rFonts w:eastAsia="MS Mincho"/>
          <w:i/>
          <w:iCs/>
        </w:rPr>
        <w:t>4.8 with</w:t>
      </w:r>
      <w:r w:rsidR="00B80624" w:rsidRPr="005E0445">
        <w:rPr>
          <w:rFonts w:eastAsia="MS Mincho"/>
          <w:i/>
          <w:iCs/>
        </w:rPr>
        <w:t xml:space="preserve"> following paragraph</w:t>
      </w:r>
      <w:r w:rsidR="00CE32AB" w:rsidRPr="005E0445">
        <w:rPr>
          <w:rFonts w:eastAsia="MS Mincho"/>
          <w:i/>
          <w:iCs/>
        </w:rPr>
        <w:t xml:space="preserve">. </w:t>
      </w:r>
      <w:r w:rsidRPr="005E0445">
        <w:rPr>
          <w:rFonts w:eastAsia="MS Mincho"/>
          <w:i/>
          <w:iCs/>
        </w:rPr>
        <w:t xml:space="preserve"> </w:t>
      </w:r>
    </w:p>
    <w:p w14:paraId="3D2805A3" w14:textId="124549D4" w:rsidR="007B3BC8" w:rsidRPr="005E0445" w:rsidRDefault="00B80624" w:rsidP="00B80624">
      <w:pPr>
        <w:pStyle w:val="Heading2"/>
        <w:numPr>
          <w:ilvl w:val="0"/>
          <w:numId w:val="0"/>
        </w:numPr>
        <w:ind w:left="720"/>
      </w:pPr>
      <w:r w:rsidRPr="005E0445">
        <w:t xml:space="preserve">4.8 </w:t>
      </w:r>
      <w:proofErr w:type="spellStart"/>
      <w:r w:rsidR="007B3BC8" w:rsidRPr="005E0445">
        <w:t>MPEG_anchor</w:t>
      </w:r>
      <w:proofErr w:type="spellEnd"/>
      <w:r w:rsidR="007B3BC8" w:rsidRPr="005E0445">
        <w:t xml:space="preserve"> extension testing</w:t>
      </w:r>
    </w:p>
    <w:p w14:paraId="3A50E52C" w14:textId="49FCF88E" w:rsidR="007B3BC8" w:rsidRPr="005E0445" w:rsidRDefault="007B3BC8" w:rsidP="00771440">
      <w:pPr>
        <w:pStyle w:val="BodyText"/>
        <w:adjustRightInd w:val="0"/>
        <w:spacing w:after="120"/>
        <w:jc w:val="both"/>
        <w:rPr>
          <w:rFonts w:eastAsia="MS Mincho"/>
        </w:rPr>
      </w:pPr>
      <w:r w:rsidRPr="005E0445">
        <w:rPr>
          <w:rFonts w:eastAsia="MS Mincho"/>
        </w:rPr>
        <w:t>The assets with the anchoring extensions are provided</w:t>
      </w:r>
      <w:r w:rsidR="00AA36A3" w:rsidRPr="005E0445">
        <w:rPr>
          <w:rFonts w:eastAsia="MS Mincho"/>
        </w:rPr>
        <w:t xml:space="preserve"> as described in Section 7.1.</w:t>
      </w:r>
      <w:r w:rsidR="00B04016" w:rsidRPr="005E0445">
        <w:rPr>
          <w:rFonts w:eastAsia="MS Mincho"/>
        </w:rPr>
        <w:t xml:space="preserve"> </w:t>
      </w:r>
    </w:p>
    <w:p w14:paraId="32B0FDA7" w14:textId="3693F2F2" w:rsidR="007B3BC8" w:rsidRPr="005E0445" w:rsidRDefault="007B3BC8" w:rsidP="007B3BC8">
      <w:pPr>
        <w:pStyle w:val="BodyText"/>
        <w:adjustRightInd w:val="0"/>
        <w:spacing w:after="120"/>
        <w:jc w:val="both"/>
        <w:rPr>
          <w:rFonts w:eastAsia="MS Mincho"/>
        </w:rPr>
      </w:pPr>
      <w:r w:rsidRPr="005E0445">
        <w:rPr>
          <w:rFonts w:eastAsia="MS Mincho"/>
        </w:rPr>
        <w:t>For all test cases, start the render without the animations</w:t>
      </w:r>
      <w:r w:rsidR="00F43F6F">
        <w:rPr>
          <w:rFonts w:eastAsia="MS Mincho"/>
        </w:rPr>
        <w:t xml:space="preserve"> i.e. </w:t>
      </w:r>
      <w:r w:rsidRPr="005E0445">
        <w:rPr>
          <w:rFonts w:eastAsia="MS Mincho"/>
        </w:rPr>
        <w:t>no “-a” argument</w:t>
      </w:r>
      <w:r w:rsidR="00F43F6F">
        <w:rPr>
          <w:rFonts w:eastAsia="MS Mincho"/>
        </w:rPr>
        <w:t xml:space="preserve"> when running the </w:t>
      </w:r>
      <w:proofErr w:type="spellStart"/>
      <w:r w:rsidR="00F43F6F">
        <w:rPr>
          <w:rFonts w:eastAsia="MS Mincho"/>
        </w:rPr>
        <w:t>pympegsd</w:t>
      </w:r>
      <w:proofErr w:type="spellEnd"/>
      <w:r w:rsidR="00F43F6F">
        <w:rPr>
          <w:rFonts w:eastAsia="MS Mincho"/>
        </w:rPr>
        <w:t xml:space="preserve"> renderer</w:t>
      </w:r>
      <w:r w:rsidRPr="005E0445">
        <w:rPr>
          <w:rFonts w:eastAsia="MS Mincho"/>
        </w:rPr>
        <w:t xml:space="preserve"> and </w:t>
      </w:r>
      <w:r w:rsidR="00F43F6F">
        <w:rPr>
          <w:rFonts w:eastAsia="MS Mincho"/>
        </w:rPr>
        <w:t>pressing</w:t>
      </w:r>
      <w:r w:rsidRPr="005E0445">
        <w:rPr>
          <w:rFonts w:eastAsia="MS Mincho"/>
        </w:rPr>
        <w:t xml:space="preserve"> the key "c" to start the anchoring.</w:t>
      </w:r>
    </w:p>
    <w:p w14:paraId="4AFFB4D4" w14:textId="79D9FB80" w:rsidR="007B3BC8" w:rsidRPr="005E0445" w:rsidRDefault="00557B5C" w:rsidP="007B3BC8">
      <w:pPr>
        <w:pStyle w:val="BodyText"/>
        <w:adjustRightInd w:val="0"/>
        <w:spacing w:after="120"/>
        <w:jc w:val="both"/>
        <w:rPr>
          <w:rFonts w:eastAsia="MS Mincho"/>
        </w:rPr>
      </w:pPr>
      <w:r w:rsidRPr="005E0445">
        <w:rPr>
          <w:rFonts w:eastAsia="MS Mincho"/>
        </w:rPr>
        <w:t xml:space="preserve">There are in total </w:t>
      </w:r>
      <w:r w:rsidR="007B3BC8" w:rsidRPr="005E0445">
        <w:rPr>
          <w:rFonts w:eastAsia="MS Mincho"/>
        </w:rPr>
        <w:t xml:space="preserve">16 </w:t>
      </w:r>
      <w:r w:rsidR="00040F3A" w:rsidRPr="005E0445">
        <w:rPr>
          <w:rFonts w:eastAsia="MS Mincho"/>
        </w:rPr>
        <w:t xml:space="preserve">test </w:t>
      </w:r>
      <w:r w:rsidR="007B3BC8" w:rsidRPr="005E0445">
        <w:rPr>
          <w:rFonts w:eastAsia="MS Mincho"/>
        </w:rPr>
        <w:t>files</w:t>
      </w:r>
      <w:r w:rsidR="00DC1130" w:rsidRPr="005E0445">
        <w:rPr>
          <w:rFonts w:eastAsia="MS Mincho"/>
        </w:rPr>
        <w:t xml:space="preserve"> </w:t>
      </w:r>
      <w:r w:rsidRPr="005E0445">
        <w:rPr>
          <w:rFonts w:eastAsia="MS Mincho"/>
        </w:rPr>
        <w:t xml:space="preserve">to </w:t>
      </w:r>
      <w:r w:rsidR="00040F3A" w:rsidRPr="005E0445">
        <w:rPr>
          <w:rFonts w:eastAsia="MS Mincho"/>
        </w:rPr>
        <w:t>validate the function of</w:t>
      </w:r>
      <w:r w:rsidRPr="005E0445">
        <w:rPr>
          <w:rFonts w:eastAsia="MS Mincho"/>
        </w:rPr>
        <w:t xml:space="preserve"> </w:t>
      </w:r>
      <w:proofErr w:type="spellStart"/>
      <w:r w:rsidRPr="00CF2E06">
        <w:rPr>
          <w:rStyle w:val="CODEChar"/>
        </w:rPr>
        <w:t>MPEG_anchor</w:t>
      </w:r>
      <w:proofErr w:type="spellEnd"/>
      <w:r w:rsidRPr="005E0445">
        <w:rPr>
          <w:rFonts w:eastAsia="MS Mincho"/>
        </w:rPr>
        <w:t xml:space="preserve"> extension</w:t>
      </w:r>
      <w:r w:rsidR="007B3BC8" w:rsidRPr="005E0445">
        <w:rPr>
          <w:rFonts w:eastAsia="MS Mincho"/>
        </w:rPr>
        <w:t>.</w:t>
      </w:r>
      <w:r w:rsidR="00DC1130" w:rsidRPr="005E0445">
        <w:rPr>
          <w:rFonts w:eastAsia="MS Mincho"/>
        </w:rPr>
        <w:t xml:space="preserve"> The </w:t>
      </w:r>
      <w:r w:rsidR="00040F3A" w:rsidRPr="005E0445">
        <w:rPr>
          <w:rFonts w:eastAsia="MS Mincho"/>
        </w:rPr>
        <w:t xml:space="preserve">test </w:t>
      </w:r>
      <w:r w:rsidR="00DC1130" w:rsidRPr="005E0445">
        <w:rPr>
          <w:rFonts w:eastAsia="MS Mincho"/>
        </w:rPr>
        <w:t xml:space="preserve">files are available </w:t>
      </w:r>
      <w:r w:rsidR="0050142D" w:rsidRPr="005E0445">
        <w:rPr>
          <w:rFonts w:eastAsia="MS Mincho"/>
        </w:rPr>
        <w:t>as mentioned in section 7.1.</w:t>
      </w:r>
      <w:r w:rsidR="007B3BC8" w:rsidRPr="005E0445">
        <w:rPr>
          <w:rFonts w:eastAsia="MS Mincho"/>
        </w:rPr>
        <w:t xml:space="preserve"> A base of 5 assets is used to build the files</w:t>
      </w:r>
      <w:r w:rsidR="00406359" w:rsidRPr="005E0445">
        <w:rPr>
          <w:rFonts w:eastAsia="MS Mincho"/>
        </w:rPr>
        <w:t xml:space="preserve"> as shown in </w:t>
      </w:r>
      <w:r w:rsidR="00B86000" w:rsidRPr="005E0445">
        <w:rPr>
          <w:rFonts w:eastAsia="MS Mincho"/>
        </w:rPr>
        <w:t>Table 4</w:t>
      </w:r>
      <w:r w:rsidR="007B3BC8" w:rsidRPr="005E0445">
        <w:rPr>
          <w:rFonts w:eastAsia="MS Mincho"/>
        </w:rPr>
        <w:t xml:space="preserve">. The different configurations allow testing of the 8 different trackables and </w:t>
      </w:r>
      <w:proofErr w:type="spellStart"/>
      <w:r w:rsidR="007B3BC8" w:rsidRPr="00CF2E06">
        <w:rPr>
          <w:rStyle w:val="CODEChar"/>
        </w:rPr>
        <w:t>MPEG_anchor</w:t>
      </w:r>
      <w:proofErr w:type="spellEnd"/>
      <w:r w:rsidR="007B3BC8" w:rsidRPr="005E0445">
        <w:rPr>
          <w:rFonts w:eastAsia="MS Mincho"/>
        </w:rPr>
        <w:t xml:space="preserve"> extension </w:t>
      </w:r>
      <w:r w:rsidR="00B86000" w:rsidRPr="005E0445">
        <w:rPr>
          <w:rFonts w:eastAsia="MS Mincho"/>
        </w:rPr>
        <w:t>in</w:t>
      </w:r>
      <w:r w:rsidR="007B3BC8" w:rsidRPr="005E0445">
        <w:rPr>
          <w:rFonts w:eastAsia="MS Mincho"/>
        </w:rPr>
        <w:t xml:space="preserve"> glTF</w:t>
      </w:r>
      <w:r w:rsidR="00406359" w:rsidRPr="005E0445">
        <w:rPr>
          <w:rFonts w:eastAsia="MS Mincho"/>
        </w:rPr>
        <w:t xml:space="preserve"> at </w:t>
      </w:r>
      <w:r w:rsidR="007B3BC8" w:rsidRPr="005E0445">
        <w:rPr>
          <w:rFonts w:eastAsia="MS Mincho"/>
        </w:rPr>
        <w:t xml:space="preserve">node or </w:t>
      </w:r>
      <w:r w:rsidR="00406359" w:rsidRPr="005E0445">
        <w:rPr>
          <w:rFonts w:eastAsia="MS Mincho"/>
        </w:rPr>
        <w:t xml:space="preserve">at </w:t>
      </w:r>
      <w:r w:rsidR="007B3BC8" w:rsidRPr="005E0445">
        <w:rPr>
          <w:rFonts w:eastAsia="MS Mincho"/>
        </w:rPr>
        <w:t xml:space="preserve">scene level. </w:t>
      </w:r>
    </w:p>
    <w:p w14:paraId="4EC8F597" w14:textId="1A0717F1" w:rsidR="007B3BC8" w:rsidRPr="005E0445" w:rsidRDefault="007B3BC8" w:rsidP="007B3BC8">
      <w:pPr>
        <w:pStyle w:val="BodyText"/>
        <w:adjustRightInd w:val="0"/>
        <w:spacing w:after="120"/>
        <w:jc w:val="both"/>
        <w:rPr>
          <w:rFonts w:eastAsia="MS Mincho"/>
        </w:rPr>
      </w:pPr>
      <w:r w:rsidRPr="005E0445">
        <w:rPr>
          <w:rFonts w:eastAsia="MS Mincho"/>
        </w:rPr>
        <w:t>Only</w:t>
      </w:r>
      <w:r w:rsidR="003468B3" w:rsidRPr="005E0445">
        <w:rPr>
          <w:rFonts w:eastAsia="MS Mincho"/>
        </w:rPr>
        <w:t xml:space="preserve"> trackable of type</w:t>
      </w:r>
      <w:r w:rsidRPr="005E0445">
        <w:rPr>
          <w:rFonts w:eastAsia="MS Mincho"/>
        </w:rPr>
        <w:t xml:space="preserve"> </w:t>
      </w:r>
      <w:r w:rsidR="00CF2E06">
        <w:rPr>
          <w:rFonts w:eastAsia="MS Mincho"/>
        </w:rPr>
        <w:t>“</w:t>
      </w:r>
      <w:r w:rsidRPr="005E0445">
        <w:rPr>
          <w:rFonts w:eastAsia="MS Mincho"/>
        </w:rPr>
        <w:t>TRACKABLE_FLOOR</w:t>
      </w:r>
      <w:r w:rsidR="00CF2E06">
        <w:rPr>
          <w:rFonts w:eastAsia="MS Mincho"/>
        </w:rPr>
        <w:t>”</w:t>
      </w:r>
      <w:r w:rsidRPr="005E0445">
        <w:rPr>
          <w:rFonts w:eastAsia="MS Mincho"/>
        </w:rPr>
        <w:t xml:space="preserve"> and </w:t>
      </w:r>
      <w:r w:rsidR="00CF2E06">
        <w:rPr>
          <w:rFonts w:eastAsia="MS Mincho"/>
        </w:rPr>
        <w:t>“</w:t>
      </w:r>
      <w:r w:rsidRPr="005E0445">
        <w:rPr>
          <w:rFonts w:eastAsia="MS Mincho"/>
        </w:rPr>
        <w:t>TRACKABLE_MARKER_2D</w:t>
      </w:r>
      <w:r w:rsidR="00CF2E06">
        <w:rPr>
          <w:rFonts w:eastAsia="MS Mincho"/>
        </w:rPr>
        <w:t>”</w:t>
      </w:r>
      <w:r w:rsidRPr="005E0445">
        <w:rPr>
          <w:rFonts w:eastAsia="MS Mincho"/>
        </w:rPr>
        <w:t xml:space="preserve"> are simulated</w:t>
      </w:r>
      <w:r w:rsidR="00805FCD" w:rsidRPr="005E0445">
        <w:rPr>
          <w:rFonts w:eastAsia="MS Mincho"/>
        </w:rPr>
        <w:t xml:space="preserve"> in the example files.</w:t>
      </w:r>
    </w:p>
    <w:p w14:paraId="0E829420" w14:textId="56B0CC98" w:rsidR="007B3BC8" w:rsidRPr="005E0445" w:rsidRDefault="00CD5C6B" w:rsidP="00CD5C6B">
      <w:pPr>
        <w:pStyle w:val="BodyText"/>
        <w:adjustRightInd w:val="0"/>
        <w:spacing w:after="120"/>
        <w:jc w:val="center"/>
        <w:rPr>
          <w:rFonts w:eastAsia="MS Mincho"/>
          <w:i/>
          <w:iCs/>
        </w:rPr>
      </w:pPr>
      <w:bookmarkStart w:id="4" w:name="_Ref130917444"/>
      <w:r w:rsidRPr="005E0445">
        <w:rPr>
          <w:rFonts w:eastAsia="MS Mincho"/>
          <w:i/>
          <w:iCs/>
        </w:rPr>
        <w:t xml:space="preserve">Table </w:t>
      </w:r>
      <w:bookmarkEnd w:id="4"/>
      <w:r w:rsidRPr="005E0445">
        <w:rPr>
          <w:rFonts w:eastAsia="MS Mincho"/>
          <w:i/>
          <w:iCs/>
        </w:rPr>
        <w:t xml:space="preserve">3: glTF files with Anchoring extension </w:t>
      </w:r>
    </w:p>
    <w:tbl>
      <w:tblPr>
        <w:tblStyle w:val="TableGrid"/>
        <w:tblW w:w="0" w:type="auto"/>
        <w:tblLook w:val="04A0" w:firstRow="1" w:lastRow="0" w:firstColumn="1" w:lastColumn="0" w:noHBand="0" w:noVBand="1"/>
      </w:tblPr>
      <w:tblGrid>
        <w:gridCol w:w="3002"/>
        <w:gridCol w:w="3005"/>
        <w:gridCol w:w="3003"/>
      </w:tblGrid>
      <w:tr w:rsidR="007B3BC8" w:rsidRPr="005E0445" w14:paraId="68B22B4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4279432D" w14:textId="77777777" w:rsidR="007B3BC8" w:rsidRPr="005E0445" w:rsidRDefault="007B3BC8" w:rsidP="007B3BC8">
            <w:pPr>
              <w:pStyle w:val="BodyText"/>
              <w:adjustRightInd w:val="0"/>
              <w:spacing w:after="120"/>
              <w:jc w:val="both"/>
              <w:rPr>
                <w:rFonts w:eastAsia="MS Mincho"/>
                <w:b/>
                <w:bCs/>
              </w:rPr>
            </w:pPr>
            <w:r w:rsidRPr="005E0445">
              <w:rPr>
                <w:rFonts w:eastAsia="MS Mincho"/>
                <w:b/>
                <w:bCs/>
              </w:rPr>
              <w:lastRenderedPageBreak/>
              <w:t>glTF file</w:t>
            </w:r>
          </w:p>
        </w:tc>
        <w:tc>
          <w:tcPr>
            <w:tcW w:w="3005" w:type="dxa"/>
            <w:tcBorders>
              <w:top w:val="single" w:sz="4" w:space="0" w:color="auto"/>
              <w:left w:val="single" w:sz="4" w:space="0" w:color="auto"/>
              <w:bottom w:val="single" w:sz="4" w:space="0" w:color="auto"/>
              <w:right w:val="single" w:sz="4" w:space="0" w:color="auto"/>
            </w:tcBorders>
            <w:hideMark/>
          </w:tcPr>
          <w:p w14:paraId="4112EDFD" w14:textId="77777777" w:rsidR="007B3BC8" w:rsidRPr="005E0445" w:rsidRDefault="007B3BC8" w:rsidP="007B3BC8">
            <w:pPr>
              <w:pStyle w:val="BodyText"/>
              <w:adjustRightInd w:val="0"/>
              <w:spacing w:after="120"/>
              <w:jc w:val="both"/>
              <w:rPr>
                <w:rFonts w:eastAsia="MS Mincho"/>
                <w:b/>
                <w:bCs/>
              </w:rPr>
            </w:pPr>
            <w:r w:rsidRPr="005E0445">
              <w:rPr>
                <w:rFonts w:eastAsia="MS Mincho"/>
                <w:b/>
                <w:bCs/>
              </w:rPr>
              <w:t>Trackable type</w:t>
            </w:r>
          </w:p>
        </w:tc>
        <w:tc>
          <w:tcPr>
            <w:tcW w:w="3006" w:type="dxa"/>
            <w:tcBorders>
              <w:top w:val="single" w:sz="4" w:space="0" w:color="auto"/>
              <w:left w:val="single" w:sz="4" w:space="0" w:color="auto"/>
              <w:bottom w:val="single" w:sz="4" w:space="0" w:color="auto"/>
              <w:right w:val="single" w:sz="4" w:space="0" w:color="auto"/>
            </w:tcBorders>
            <w:hideMark/>
          </w:tcPr>
          <w:p w14:paraId="0E40D82F" w14:textId="77777777" w:rsidR="007B3BC8" w:rsidRPr="005E0445" w:rsidRDefault="007B3BC8" w:rsidP="007B3BC8">
            <w:pPr>
              <w:pStyle w:val="BodyText"/>
              <w:adjustRightInd w:val="0"/>
              <w:spacing w:after="120"/>
              <w:jc w:val="both"/>
              <w:rPr>
                <w:rFonts w:eastAsia="MS Mincho"/>
                <w:b/>
                <w:bCs/>
              </w:rPr>
            </w:pPr>
            <w:r w:rsidRPr="005E0445">
              <w:rPr>
                <w:rFonts w:eastAsia="MS Mincho"/>
                <w:b/>
                <w:bCs/>
              </w:rPr>
              <w:t>Extension level</w:t>
            </w:r>
          </w:p>
        </w:tc>
      </w:tr>
      <w:tr w:rsidR="007B3BC8" w:rsidRPr="005E0445" w14:paraId="3BA7619D"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634644C"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anchorTest_v0</w:t>
            </w:r>
          </w:p>
        </w:tc>
        <w:tc>
          <w:tcPr>
            <w:tcW w:w="3005" w:type="dxa"/>
            <w:tcBorders>
              <w:top w:val="single" w:sz="4" w:space="0" w:color="auto"/>
              <w:left w:val="single" w:sz="4" w:space="0" w:color="auto"/>
              <w:bottom w:val="single" w:sz="4" w:space="0" w:color="auto"/>
              <w:right w:val="single" w:sz="4" w:space="0" w:color="auto"/>
            </w:tcBorders>
            <w:hideMark/>
          </w:tcPr>
          <w:p w14:paraId="72F86EFB" w14:textId="77777777" w:rsidR="007B3BC8" w:rsidRPr="005E0445" w:rsidRDefault="007B3BC8" w:rsidP="007B3BC8">
            <w:pPr>
              <w:pStyle w:val="BodyText"/>
              <w:adjustRightInd w:val="0"/>
              <w:spacing w:after="120"/>
              <w:jc w:val="both"/>
              <w:rPr>
                <w:rFonts w:eastAsia="MS Mincho"/>
              </w:rPr>
            </w:pPr>
            <w:r w:rsidRPr="005E0445">
              <w:rPr>
                <w:rFonts w:eastAsia="MS Mincho"/>
              </w:rPr>
              <w:t>TRACKABLE_FLOOR</w:t>
            </w:r>
          </w:p>
        </w:tc>
        <w:tc>
          <w:tcPr>
            <w:tcW w:w="3006" w:type="dxa"/>
            <w:tcBorders>
              <w:top w:val="single" w:sz="4" w:space="0" w:color="auto"/>
              <w:left w:val="single" w:sz="4" w:space="0" w:color="auto"/>
              <w:bottom w:val="single" w:sz="4" w:space="0" w:color="auto"/>
              <w:right w:val="single" w:sz="4" w:space="0" w:color="auto"/>
            </w:tcBorders>
            <w:hideMark/>
          </w:tcPr>
          <w:p w14:paraId="3FC675F0" w14:textId="77777777" w:rsidR="007B3BC8" w:rsidRPr="005E0445" w:rsidRDefault="007B3BC8" w:rsidP="007B3BC8">
            <w:pPr>
              <w:pStyle w:val="BodyText"/>
              <w:adjustRightInd w:val="0"/>
              <w:spacing w:after="120"/>
              <w:jc w:val="both"/>
              <w:rPr>
                <w:rFonts w:eastAsia="MS Mincho"/>
              </w:rPr>
            </w:pPr>
            <w:r w:rsidRPr="005E0445">
              <w:rPr>
                <w:rFonts w:eastAsia="MS Mincho"/>
              </w:rPr>
              <w:t>glTF and scene</w:t>
            </w:r>
          </w:p>
        </w:tc>
      </w:tr>
      <w:tr w:rsidR="007B3BC8" w:rsidRPr="005E0445" w14:paraId="74FE1429"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F588D51"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anchorTest_v1</w:t>
            </w:r>
          </w:p>
        </w:tc>
        <w:tc>
          <w:tcPr>
            <w:tcW w:w="3005" w:type="dxa"/>
            <w:tcBorders>
              <w:top w:val="single" w:sz="4" w:space="0" w:color="auto"/>
              <w:left w:val="single" w:sz="4" w:space="0" w:color="auto"/>
              <w:bottom w:val="single" w:sz="4" w:space="0" w:color="auto"/>
              <w:right w:val="single" w:sz="4" w:space="0" w:color="auto"/>
            </w:tcBorders>
            <w:hideMark/>
          </w:tcPr>
          <w:p w14:paraId="233228A1" w14:textId="77777777" w:rsidR="007B3BC8" w:rsidRPr="005E0445" w:rsidRDefault="007B3BC8" w:rsidP="007B3BC8">
            <w:pPr>
              <w:pStyle w:val="BodyText"/>
              <w:adjustRightInd w:val="0"/>
              <w:spacing w:after="120"/>
              <w:jc w:val="both"/>
              <w:rPr>
                <w:rFonts w:eastAsia="MS Mincho"/>
              </w:rPr>
            </w:pPr>
            <w:r w:rsidRPr="005E0445">
              <w:rPr>
                <w:rFonts w:eastAsia="MS Mincho"/>
              </w:rPr>
              <w:t>TRACKABLE_FLOOR</w:t>
            </w:r>
          </w:p>
        </w:tc>
        <w:tc>
          <w:tcPr>
            <w:tcW w:w="3006" w:type="dxa"/>
            <w:tcBorders>
              <w:top w:val="single" w:sz="4" w:space="0" w:color="auto"/>
              <w:left w:val="single" w:sz="4" w:space="0" w:color="auto"/>
              <w:bottom w:val="single" w:sz="4" w:space="0" w:color="auto"/>
              <w:right w:val="single" w:sz="4" w:space="0" w:color="auto"/>
            </w:tcBorders>
            <w:hideMark/>
          </w:tcPr>
          <w:p w14:paraId="564D77E9" w14:textId="77777777" w:rsidR="007B3BC8" w:rsidRPr="005E0445" w:rsidRDefault="007B3BC8" w:rsidP="007B3BC8">
            <w:pPr>
              <w:pStyle w:val="BodyText"/>
              <w:adjustRightInd w:val="0"/>
              <w:spacing w:after="120"/>
              <w:jc w:val="both"/>
              <w:rPr>
                <w:rFonts w:eastAsia="MS Mincho"/>
              </w:rPr>
            </w:pPr>
            <w:r w:rsidRPr="005E0445">
              <w:rPr>
                <w:rFonts w:eastAsia="MS Mincho"/>
              </w:rPr>
              <w:t>glTF and node</w:t>
            </w:r>
          </w:p>
        </w:tc>
      </w:tr>
      <w:tr w:rsidR="007B3BC8" w:rsidRPr="005E0445" w14:paraId="24F1CC8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52586606"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anchorTest_v2</w:t>
            </w:r>
          </w:p>
        </w:tc>
        <w:tc>
          <w:tcPr>
            <w:tcW w:w="3005" w:type="dxa"/>
            <w:tcBorders>
              <w:top w:val="single" w:sz="4" w:space="0" w:color="auto"/>
              <w:left w:val="single" w:sz="4" w:space="0" w:color="auto"/>
              <w:bottom w:val="single" w:sz="4" w:space="0" w:color="auto"/>
              <w:right w:val="single" w:sz="4" w:space="0" w:color="auto"/>
            </w:tcBorders>
            <w:hideMark/>
          </w:tcPr>
          <w:p w14:paraId="244EDB35" w14:textId="77777777" w:rsidR="007B3BC8" w:rsidRPr="005E0445" w:rsidRDefault="007B3BC8" w:rsidP="007B3BC8">
            <w:pPr>
              <w:pStyle w:val="BodyText"/>
              <w:adjustRightInd w:val="0"/>
              <w:spacing w:after="120"/>
              <w:jc w:val="both"/>
              <w:rPr>
                <w:rFonts w:eastAsia="MS Mincho"/>
              </w:rPr>
            </w:pPr>
            <w:r w:rsidRPr="005E0445">
              <w:rPr>
                <w:rFonts w:eastAsia="MS Mincho"/>
              </w:rPr>
              <w:t>TRACKABLE_VIEWER</w:t>
            </w:r>
          </w:p>
        </w:tc>
        <w:tc>
          <w:tcPr>
            <w:tcW w:w="3006" w:type="dxa"/>
            <w:tcBorders>
              <w:top w:val="single" w:sz="4" w:space="0" w:color="auto"/>
              <w:left w:val="single" w:sz="4" w:space="0" w:color="auto"/>
              <w:bottom w:val="single" w:sz="4" w:space="0" w:color="auto"/>
              <w:right w:val="single" w:sz="4" w:space="0" w:color="auto"/>
            </w:tcBorders>
            <w:hideMark/>
          </w:tcPr>
          <w:p w14:paraId="003C50BB" w14:textId="77777777" w:rsidR="007B3BC8" w:rsidRPr="005E0445" w:rsidRDefault="007B3BC8" w:rsidP="007B3BC8">
            <w:pPr>
              <w:pStyle w:val="BodyText"/>
              <w:adjustRightInd w:val="0"/>
              <w:spacing w:after="120"/>
              <w:jc w:val="both"/>
              <w:rPr>
                <w:rFonts w:eastAsia="MS Mincho"/>
              </w:rPr>
            </w:pPr>
            <w:r w:rsidRPr="005E0445">
              <w:rPr>
                <w:rFonts w:eastAsia="MS Mincho"/>
              </w:rPr>
              <w:t>glTF and scene</w:t>
            </w:r>
          </w:p>
        </w:tc>
      </w:tr>
      <w:tr w:rsidR="007B3BC8" w:rsidRPr="005E0445" w14:paraId="16989CCD"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6B414D62"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anchorTest_v3</w:t>
            </w:r>
          </w:p>
        </w:tc>
        <w:tc>
          <w:tcPr>
            <w:tcW w:w="3005" w:type="dxa"/>
            <w:tcBorders>
              <w:top w:val="single" w:sz="4" w:space="0" w:color="auto"/>
              <w:left w:val="single" w:sz="4" w:space="0" w:color="auto"/>
              <w:bottom w:val="single" w:sz="4" w:space="0" w:color="auto"/>
              <w:right w:val="single" w:sz="4" w:space="0" w:color="auto"/>
            </w:tcBorders>
            <w:hideMark/>
          </w:tcPr>
          <w:p w14:paraId="4342A31C" w14:textId="77777777" w:rsidR="007B3BC8" w:rsidRPr="005E0445" w:rsidRDefault="007B3BC8" w:rsidP="007B3BC8">
            <w:pPr>
              <w:pStyle w:val="BodyText"/>
              <w:adjustRightInd w:val="0"/>
              <w:spacing w:after="120"/>
              <w:jc w:val="both"/>
              <w:rPr>
                <w:rFonts w:eastAsia="MS Mincho"/>
              </w:rPr>
            </w:pPr>
            <w:r w:rsidRPr="005E0445">
              <w:rPr>
                <w:rFonts w:eastAsia="MS Mincho"/>
              </w:rPr>
              <w:t>TRACKABLE_VIEWER</w:t>
            </w:r>
          </w:p>
        </w:tc>
        <w:tc>
          <w:tcPr>
            <w:tcW w:w="3006" w:type="dxa"/>
            <w:tcBorders>
              <w:top w:val="single" w:sz="4" w:space="0" w:color="auto"/>
              <w:left w:val="single" w:sz="4" w:space="0" w:color="auto"/>
              <w:bottom w:val="single" w:sz="4" w:space="0" w:color="auto"/>
              <w:right w:val="single" w:sz="4" w:space="0" w:color="auto"/>
            </w:tcBorders>
            <w:hideMark/>
          </w:tcPr>
          <w:p w14:paraId="6E784269" w14:textId="77777777" w:rsidR="007B3BC8" w:rsidRPr="005E0445" w:rsidRDefault="007B3BC8" w:rsidP="007B3BC8">
            <w:pPr>
              <w:pStyle w:val="BodyText"/>
              <w:adjustRightInd w:val="0"/>
              <w:spacing w:after="120"/>
              <w:jc w:val="both"/>
              <w:rPr>
                <w:rFonts w:eastAsia="MS Mincho"/>
              </w:rPr>
            </w:pPr>
            <w:r w:rsidRPr="005E0445">
              <w:rPr>
                <w:rFonts w:eastAsia="MS Mincho"/>
              </w:rPr>
              <w:t>glTF and node</w:t>
            </w:r>
          </w:p>
        </w:tc>
      </w:tr>
      <w:tr w:rsidR="007B3BC8" w:rsidRPr="005E0445" w14:paraId="065E7BAE"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77C41240"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anchorTest_v4</w:t>
            </w:r>
          </w:p>
        </w:tc>
        <w:tc>
          <w:tcPr>
            <w:tcW w:w="3005" w:type="dxa"/>
            <w:tcBorders>
              <w:top w:val="single" w:sz="4" w:space="0" w:color="auto"/>
              <w:left w:val="single" w:sz="4" w:space="0" w:color="auto"/>
              <w:bottom w:val="single" w:sz="4" w:space="0" w:color="auto"/>
              <w:right w:val="single" w:sz="4" w:space="0" w:color="auto"/>
            </w:tcBorders>
            <w:hideMark/>
          </w:tcPr>
          <w:p w14:paraId="37FD20C7" w14:textId="77777777" w:rsidR="007B3BC8" w:rsidRPr="005E0445" w:rsidRDefault="007B3BC8" w:rsidP="007B3BC8">
            <w:pPr>
              <w:pStyle w:val="BodyText"/>
              <w:adjustRightInd w:val="0"/>
              <w:spacing w:after="120"/>
              <w:jc w:val="both"/>
              <w:rPr>
                <w:rFonts w:eastAsia="MS Mincho"/>
              </w:rPr>
            </w:pPr>
            <w:r w:rsidRPr="005E0445">
              <w:rPr>
                <w:rFonts w:eastAsia="MS Mincho"/>
              </w:rPr>
              <w:t>TRACKABLE_CONTROLLER</w:t>
            </w:r>
          </w:p>
        </w:tc>
        <w:tc>
          <w:tcPr>
            <w:tcW w:w="3006" w:type="dxa"/>
            <w:tcBorders>
              <w:top w:val="single" w:sz="4" w:space="0" w:color="auto"/>
              <w:left w:val="single" w:sz="4" w:space="0" w:color="auto"/>
              <w:bottom w:val="single" w:sz="4" w:space="0" w:color="auto"/>
              <w:right w:val="single" w:sz="4" w:space="0" w:color="auto"/>
            </w:tcBorders>
            <w:hideMark/>
          </w:tcPr>
          <w:p w14:paraId="04DF5221" w14:textId="77777777" w:rsidR="007B3BC8" w:rsidRPr="005E0445" w:rsidRDefault="007B3BC8" w:rsidP="007B3BC8">
            <w:pPr>
              <w:pStyle w:val="BodyText"/>
              <w:adjustRightInd w:val="0"/>
              <w:spacing w:after="120"/>
              <w:jc w:val="both"/>
              <w:rPr>
                <w:rFonts w:eastAsia="MS Mincho"/>
              </w:rPr>
            </w:pPr>
            <w:r w:rsidRPr="005E0445">
              <w:rPr>
                <w:rFonts w:eastAsia="MS Mincho"/>
              </w:rPr>
              <w:t>glTF and scene</w:t>
            </w:r>
          </w:p>
        </w:tc>
      </w:tr>
      <w:tr w:rsidR="007B3BC8" w:rsidRPr="005E0445" w14:paraId="5D0F50F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71BB84D2"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anchorTest_v5</w:t>
            </w:r>
          </w:p>
        </w:tc>
        <w:tc>
          <w:tcPr>
            <w:tcW w:w="3005" w:type="dxa"/>
            <w:tcBorders>
              <w:top w:val="single" w:sz="4" w:space="0" w:color="auto"/>
              <w:left w:val="single" w:sz="4" w:space="0" w:color="auto"/>
              <w:bottom w:val="single" w:sz="4" w:space="0" w:color="auto"/>
              <w:right w:val="single" w:sz="4" w:space="0" w:color="auto"/>
            </w:tcBorders>
            <w:hideMark/>
          </w:tcPr>
          <w:p w14:paraId="41E3587C" w14:textId="77777777" w:rsidR="007B3BC8" w:rsidRPr="005E0445" w:rsidRDefault="007B3BC8" w:rsidP="007B3BC8">
            <w:pPr>
              <w:pStyle w:val="BodyText"/>
              <w:adjustRightInd w:val="0"/>
              <w:spacing w:after="120"/>
              <w:jc w:val="both"/>
              <w:rPr>
                <w:rFonts w:eastAsia="MS Mincho"/>
              </w:rPr>
            </w:pPr>
            <w:r w:rsidRPr="005E0445">
              <w:rPr>
                <w:rFonts w:eastAsia="MS Mincho"/>
              </w:rPr>
              <w:t>TRACKABLE_CONTROLLER</w:t>
            </w:r>
          </w:p>
        </w:tc>
        <w:tc>
          <w:tcPr>
            <w:tcW w:w="3006" w:type="dxa"/>
            <w:tcBorders>
              <w:top w:val="single" w:sz="4" w:space="0" w:color="auto"/>
              <w:left w:val="single" w:sz="4" w:space="0" w:color="auto"/>
              <w:bottom w:val="single" w:sz="4" w:space="0" w:color="auto"/>
              <w:right w:val="single" w:sz="4" w:space="0" w:color="auto"/>
            </w:tcBorders>
            <w:hideMark/>
          </w:tcPr>
          <w:p w14:paraId="49C671FA" w14:textId="77777777" w:rsidR="007B3BC8" w:rsidRPr="005E0445" w:rsidRDefault="007B3BC8" w:rsidP="007B3BC8">
            <w:pPr>
              <w:pStyle w:val="BodyText"/>
              <w:adjustRightInd w:val="0"/>
              <w:spacing w:after="120"/>
              <w:jc w:val="both"/>
              <w:rPr>
                <w:rFonts w:eastAsia="MS Mincho"/>
              </w:rPr>
            </w:pPr>
            <w:r w:rsidRPr="005E0445">
              <w:rPr>
                <w:rFonts w:eastAsia="MS Mincho"/>
              </w:rPr>
              <w:t>glTF and node</w:t>
            </w:r>
          </w:p>
        </w:tc>
      </w:tr>
      <w:tr w:rsidR="007B3BC8" w:rsidRPr="005E0445" w14:paraId="4A00974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2FA323EC"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anchorTest_v6</w:t>
            </w:r>
          </w:p>
        </w:tc>
        <w:tc>
          <w:tcPr>
            <w:tcW w:w="3005" w:type="dxa"/>
            <w:tcBorders>
              <w:top w:val="single" w:sz="4" w:space="0" w:color="auto"/>
              <w:left w:val="single" w:sz="4" w:space="0" w:color="auto"/>
              <w:bottom w:val="single" w:sz="4" w:space="0" w:color="auto"/>
              <w:right w:val="single" w:sz="4" w:space="0" w:color="auto"/>
            </w:tcBorders>
            <w:hideMark/>
          </w:tcPr>
          <w:p w14:paraId="20A5F40C" w14:textId="77777777" w:rsidR="007B3BC8" w:rsidRPr="005E0445" w:rsidRDefault="007B3BC8" w:rsidP="007B3BC8">
            <w:pPr>
              <w:pStyle w:val="BodyText"/>
              <w:adjustRightInd w:val="0"/>
              <w:spacing w:after="120"/>
              <w:jc w:val="both"/>
              <w:rPr>
                <w:rFonts w:eastAsia="MS Mincho"/>
              </w:rPr>
            </w:pPr>
            <w:r w:rsidRPr="005E0445">
              <w:rPr>
                <w:rFonts w:eastAsia="MS Mincho"/>
              </w:rPr>
              <w:t>TRACKABLE_GEOMETRIC</w:t>
            </w:r>
          </w:p>
        </w:tc>
        <w:tc>
          <w:tcPr>
            <w:tcW w:w="3006" w:type="dxa"/>
            <w:tcBorders>
              <w:top w:val="single" w:sz="4" w:space="0" w:color="auto"/>
              <w:left w:val="single" w:sz="4" w:space="0" w:color="auto"/>
              <w:bottom w:val="single" w:sz="4" w:space="0" w:color="auto"/>
              <w:right w:val="single" w:sz="4" w:space="0" w:color="auto"/>
            </w:tcBorders>
            <w:hideMark/>
          </w:tcPr>
          <w:p w14:paraId="199025A3" w14:textId="77777777" w:rsidR="007B3BC8" w:rsidRPr="005E0445" w:rsidRDefault="007B3BC8" w:rsidP="007B3BC8">
            <w:pPr>
              <w:pStyle w:val="BodyText"/>
              <w:adjustRightInd w:val="0"/>
              <w:spacing w:after="120"/>
              <w:jc w:val="both"/>
              <w:rPr>
                <w:rFonts w:eastAsia="MS Mincho"/>
              </w:rPr>
            </w:pPr>
            <w:r w:rsidRPr="005E0445">
              <w:rPr>
                <w:rFonts w:eastAsia="MS Mincho"/>
              </w:rPr>
              <w:t>glTF and scene</w:t>
            </w:r>
          </w:p>
        </w:tc>
      </w:tr>
      <w:tr w:rsidR="007B3BC8" w:rsidRPr="005E0445" w14:paraId="5D288FE0"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3B99B47"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anchorTest_v7</w:t>
            </w:r>
          </w:p>
        </w:tc>
        <w:tc>
          <w:tcPr>
            <w:tcW w:w="3005" w:type="dxa"/>
            <w:tcBorders>
              <w:top w:val="single" w:sz="4" w:space="0" w:color="auto"/>
              <w:left w:val="single" w:sz="4" w:space="0" w:color="auto"/>
              <w:bottom w:val="single" w:sz="4" w:space="0" w:color="auto"/>
              <w:right w:val="single" w:sz="4" w:space="0" w:color="auto"/>
            </w:tcBorders>
            <w:hideMark/>
          </w:tcPr>
          <w:p w14:paraId="5286A3A5" w14:textId="77777777" w:rsidR="007B3BC8" w:rsidRPr="005E0445" w:rsidRDefault="007B3BC8" w:rsidP="007B3BC8">
            <w:pPr>
              <w:pStyle w:val="BodyText"/>
              <w:adjustRightInd w:val="0"/>
              <w:spacing w:after="120"/>
              <w:jc w:val="both"/>
              <w:rPr>
                <w:rFonts w:eastAsia="MS Mincho"/>
              </w:rPr>
            </w:pPr>
            <w:r w:rsidRPr="005E0445">
              <w:rPr>
                <w:rFonts w:eastAsia="MS Mincho"/>
              </w:rPr>
              <w:t>TRACKABLE_GEOMETRIC</w:t>
            </w:r>
          </w:p>
        </w:tc>
        <w:tc>
          <w:tcPr>
            <w:tcW w:w="3006" w:type="dxa"/>
            <w:tcBorders>
              <w:top w:val="single" w:sz="4" w:space="0" w:color="auto"/>
              <w:left w:val="single" w:sz="4" w:space="0" w:color="auto"/>
              <w:bottom w:val="single" w:sz="4" w:space="0" w:color="auto"/>
              <w:right w:val="single" w:sz="4" w:space="0" w:color="auto"/>
            </w:tcBorders>
            <w:hideMark/>
          </w:tcPr>
          <w:p w14:paraId="1240DB45" w14:textId="77777777" w:rsidR="007B3BC8" w:rsidRPr="005E0445" w:rsidRDefault="007B3BC8" w:rsidP="007B3BC8">
            <w:pPr>
              <w:pStyle w:val="BodyText"/>
              <w:adjustRightInd w:val="0"/>
              <w:spacing w:after="120"/>
              <w:jc w:val="both"/>
              <w:rPr>
                <w:rFonts w:eastAsia="MS Mincho"/>
              </w:rPr>
            </w:pPr>
            <w:r w:rsidRPr="005E0445">
              <w:rPr>
                <w:rFonts w:eastAsia="MS Mincho"/>
              </w:rPr>
              <w:t>glTF and node</w:t>
            </w:r>
          </w:p>
        </w:tc>
      </w:tr>
      <w:tr w:rsidR="007B3BC8" w:rsidRPr="005E0445" w14:paraId="2C140F94"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78246BD9"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anchorTest_v8</w:t>
            </w:r>
          </w:p>
        </w:tc>
        <w:tc>
          <w:tcPr>
            <w:tcW w:w="3005" w:type="dxa"/>
            <w:tcBorders>
              <w:top w:val="single" w:sz="4" w:space="0" w:color="auto"/>
              <w:left w:val="single" w:sz="4" w:space="0" w:color="auto"/>
              <w:bottom w:val="single" w:sz="4" w:space="0" w:color="auto"/>
              <w:right w:val="single" w:sz="4" w:space="0" w:color="auto"/>
            </w:tcBorders>
            <w:hideMark/>
          </w:tcPr>
          <w:p w14:paraId="284A5E1E" w14:textId="77777777" w:rsidR="007B3BC8" w:rsidRPr="005E0445" w:rsidRDefault="007B3BC8" w:rsidP="007B3BC8">
            <w:pPr>
              <w:pStyle w:val="BodyText"/>
              <w:adjustRightInd w:val="0"/>
              <w:spacing w:after="120"/>
              <w:jc w:val="both"/>
              <w:rPr>
                <w:rFonts w:eastAsia="MS Mincho"/>
              </w:rPr>
            </w:pPr>
            <w:r w:rsidRPr="005E0445">
              <w:rPr>
                <w:rFonts w:eastAsia="MS Mincho"/>
              </w:rPr>
              <w:t>TRACKABLE_MARKER_2D</w:t>
            </w:r>
          </w:p>
        </w:tc>
        <w:tc>
          <w:tcPr>
            <w:tcW w:w="3006" w:type="dxa"/>
            <w:tcBorders>
              <w:top w:val="single" w:sz="4" w:space="0" w:color="auto"/>
              <w:left w:val="single" w:sz="4" w:space="0" w:color="auto"/>
              <w:bottom w:val="single" w:sz="4" w:space="0" w:color="auto"/>
              <w:right w:val="single" w:sz="4" w:space="0" w:color="auto"/>
            </w:tcBorders>
            <w:hideMark/>
          </w:tcPr>
          <w:p w14:paraId="48096928" w14:textId="77777777" w:rsidR="007B3BC8" w:rsidRPr="005E0445" w:rsidRDefault="007B3BC8" w:rsidP="007B3BC8">
            <w:pPr>
              <w:pStyle w:val="BodyText"/>
              <w:adjustRightInd w:val="0"/>
              <w:spacing w:after="120"/>
              <w:jc w:val="both"/>
              <w:rPr>
                <w:rFonts w:eastAsia="MS Mincho"/>
              </w:rPr>
            </w:pPr>
            <w:r w:rsidRPr="005E0445">
              <w:rPr>
                <w:rFonts w:eastAsia="MS Mincho"/>
              </w:rPr>
              <w:t>glTF and scene</w:t>
            </w:r>
          </w:p>
        </w:tc>
      </w:tr>
      <w:tr w:rsidR="007B3BC8" w:rsidRPr="005E0445" w14:paraId="35A3D0EC"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8A677C3"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anchorTest_v9</w:t>
            </w:r>
          </w:p>
        </w:tc>
        <w:tc>
          <w:tcPr>
            <w:tcW w:w="3005" w:type="dxa"/>
            <w:tcBorders>
              <w:top w:val="single" w:sz="4" w:space="0" w:color="auto"/>
              <w:left w:val="single" w:sz="4" w:space="0" w:color="auto"/>
              <w:bottom w:val="single" w:sz="4" w:space="0" w:color="auto"/>
              <w:right w:val="single" w:sz="4" w:space="0" w:color="auto"/>
            </w:tcBorders>
            <w:hideMark/>
          </w:tcPr>
          <w:p w14:paraId="454D22E5" w14:textId="77777777" w:rsidR="007B3BC8" w:rsidRPr="005E0445" w:rsidRDefault="007B3BC8" w:rsidP="007B3BC8">
            <w:pPr>
              <w:pStyle w:val="BodyText"/>
              <w:adjustRightInd w:val="0"/>
              <w:spacing w:after="120"/>
              <w:jc w:val="both"/>
              <w:rPr>
                <w:rFonts w:eastAsia="MS Mincho"/>
              </w:rPr>
            </w:pPr>
            <w:r w:rsidRPr="005E0445">
              <w:rPr>
                <w:rFonts w:eastAsia="MS Mincho"/>
              </w:rPr>
              <w:t>TRACKABLE_MARKER_2D</w:t>
            </w:r>
          </w:p>
        </w:tc>
        <w:tc>
          <w:tcPr>
            <w:tcW w:w="3006" w:type="dxa"/>
            <w:tcBorders>
              <w:top w:val="single" w:sz="4" w:space="0" w:color="auto"/>
              <w:left w:val="single" w:sz="4" w:space="0" w:color="auto"/>
              <w:bottom w:val="single" w:sz="4" w:space="0" w:color="auto"/>
              <w:right w:val="single" w:sz="4" w:space="0" w:color="auto"/>
            </w:tcBorders>
            <w:hideMark/>
          </w:tcPr>
          <w:p w14:paraId="3B4087BA" w14:textId="77777777" w:rsidR="007B3BC8" w:rsidRPr="005E0445" w:rsidRDefault="007B3BC8" w:rsidP="007B3BC8">
            <w:pPr>
              <w:pStyle w:val="BodyText"/>
              <w:adjustRightInd w:val="0"/>
              <w:spacing w:after="120"/>
              <w:jc w:val="both"/>
              <w:rPr>
                <w:rFonts w:eastAsia="MS Mincho"/>
              </w:rPr>
            </w:pPr>
            <w:r w:rsidRPr="005E0445">
              <w:rPr>
                <w:rFonts w:eastAsia="MS Mincho"/>
              </w:rPr>
              <w:t>glTF and node</w:t>
            </w:r>
          </w:p>
        </w:tc>
      </w:tr>
      <w:tr w:rsidR="007B3BC8" w:rsidRPr="005E0445" w14:paraId="3B9A660B"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6892CC38"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anchorTest_v10</w:t>
            </w:r>
          </w:p>
        </w:tc>
        <w:tc>
          <w:tcPr>
            <w:tcW w:w="3005" w:type="dxa"/>
            <w:tcBorders>
              <w:top w:val="single" w:sz="4" w:space="0" w:color="auto"/>
              <w:left w:val="single" w:sz="4" w:space="0" w:color="auto"/>
              <w:bottom w:val="single" w:sz="4" w:space="0" w:color="auto"/>
              <w:right w:val="single" w:sz="4" w:space="0" w:color="auto"/>
            </w:tcBorders>
            <w:hideMark/>
          </w:tcPr>
          <w:p w14:paraId="62B15C0E" w14:textId="77777777" w:rsidR="007B3BC8" w:rsidRPr="005E0445" w:rsidRDefault="007B3BC8" w:rsidP="007B3BC8">
            <w:pPr>
              <w:pStyle w:val="BodyText"/>
              <w:adjustRightInd w:val="0"/>
              <w:spacing w:after="120"/>
              <w:jc w:val="both"/>
              <w:rPr>
                <w:rFonts w:eastAsia="MS Mincho"/>
              </w:rPr>
            </w:pPr>
            <w:r w:rsidRPr="005E0445">
              <w:rPr>
                <w:rFonts w:eastAsia="MS Mincho"/>
              </w:rPr>
              <w:t>TRACKABLE_MARKER_3D</w:t>
            </w:r>
          </w:p>
        </w:tc>
        <w:tc>
          <w:tcPr>
            <w:tcW w:w="3006" w:type="dxa"/>
            <w:tcBorders>
              <w:top w:val="single" w:sz="4" w:space="0" w:color="auto"/>
              <w:left w:val="single" w:sz="4" w:space="0" w:color="auto"/>
              <w:bottom w:val="single" w:sz="4" w:space="0" w:color="auto"/>
              <w:right w:val="single" w:sz="4" w:space="0" w:color="auto"/>
            </w:tcBorders>
            <w:hideMark/>
          </w:tcPr>
          <w:p w14:paraId="49256B83" w14:textId="77777777" w:rsidR="007B3BC8" w:rsidRPr="005E0445" w:rsidRDefault="007B3BC8" w:rsidP="007B3BC8">
            <w:pPr>
              <w:pStyle w:val="BodyText"/>
              <w:adjustRightInd w:val="0"/>
              <w:spacing w:after="120"/>
              <w:jc w:val="both"/>
              <w:rPr>
                <w:rFonts w:eastAsia="MS Mincho"/>
              </w:rPr>
            </w:pPr>
            <w:r w:rsidRPr="005E0445">
              <w:rPr>
                <w:rFonts w:eastAsia="MS Mincho"/>
              </w:rPr>
              <w:t>glTF and scene</w:t>
            </w:r>
          </w:p>
        </w:tc>
      </w:tr>
      <w:tr w:rsidR="007B3BC8" w:rsidRPr="005E0445" w14:paraId="3BDCCAC6"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2D498B97"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anchorTest_v11</w:t>
            </w:r>
          </w:p>
        </w:tc>
        <w:tc>
          <w:tcPr>
            <w:tcW w:w="3005" w:type="dxa"/>
            <w:tcBorders>
              <w:top w:val="single" w:sz="4" w:space="0" w:color="auto"/>
              <w:left w:val="single" w:sz="4" w:space="0" w:color="auto"/>
              <w:bottom w:val="single" w:sz="4" w:space="0" w:color="auto"/>
              <w:right w:val="single" w:sz="4" w:space="0" w:color="auto"/>
            </w:tcBorders>
            <w:hideMark/>
          </w:tcPr>
          <w:p w14:paraId="797CE04A" w14:textId="77777777" w:rsidR="007B3BC8" w:rsidRPr="005E0445" w:rsidRDefault="007B3BC8" w:rsidP="007B3BC8">
            <w:pPr>
              <w:pStyle w:val="BodyText"/>
              <w:adjustRightInd w:val="0"/>
              <w:spacing w:after="120"/>
              <w:jc w:val="both"/>
              <w:rPr>
                <w:rFonts w:eastAsia="MS Mincho"/>
              </w:rPr>
            </w:pPr>
            <w:r w:rsidRPr="005E0445">
              <w:rPr>
                <w:rFonts w:eastAsia="MS Mincho"/>
              </w:rPr>
              <w:t>TRACKABLE_MARKER_3D</w:t>
            </w:r>
          </w:p>
        </w:tc>
        <w:tc>
          <w:tcPr>
            <w:tcW w:w="3006" w:type="dxa"/>
            <w:tcBorders>
              <w:top w:val="single" w:sz="4" w:space="0" w:color="auto"/>
              <w:left w:val="single" w:sz="4" w:space="0" w:color="auto"/>
              <w:bottom w:val="single" w:sz="4" w:space="0" w:color="auto"/>
              <w:right w:val="single" w:sz="4" w:space="0" w:color="auto"/>
            </w:tcBorders>
            <w:hideMark/>
          </w:tcPr>
          <w:p w14:paraId="46B57F2D" w14:textId="77777777" w:rsidR="007B3BC8" w:rsidRPr="005E0445" w:rsidRDefault="007B3BC8" w:rsidP="007B3BC8">
            <w:pPr>
              <w:pStyle w:val="BodyText"/>
              <w:adjustRightInd w:val="0"/>
              <w:spacing w:after="120"/>
              <w:jc w:val="both"/>
              <w:rPr>
                <w:rFonts w:eastAsia="MS Mincho"/>
              </w:rPr>
            </w:pPr>
            <w:r w:rsidRPr="005E0445">
              <w:rPr>
                <w:rFonts w:eastAsia="MS Mincho"/>
              </w:rPr>
              <w:t>glTF and node</w:t>
            </w:r>
          </w:p>
        </w:tc>
      </w:tr>
      <w:tr w:rsidR="007B3BC8" w:rsidRPr="005E0445" w14:paraId="2F886DA3"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205BD736"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anchorTest_v12</w:t>
            </w:r>
          </w:p>
        </w:tc>
        <w:tc>
          <w:tcPr>
            <w:tcW w:w="3005" w:type="dxa"/>
            <w:tcBorders>
              <w:top w:val="single" w:sz="4" w:space="0" w:color="auto"/>
              <w:left w:val="single" w:sz="4" w:space="0" w:color="auto"/>
              <w:bottom w:val="single" w:sz="4" w:space="0" w:color="auto"/>
              <w:right w:val="single" w:sz="4" w:space="0" w:color="auto"/>
            </w:tcBorders>
            <w:hideMark/>
          </w:tcPr>
          <w:p w14:paraId="7E5BFED1" w14:textId="77777777" w:rsidR="007B3BC8" w:rsidRPr="005E0445" w:rsidRDefault="007B3BC8" w:rsidP="007B3BC8">
            <w:pPr>
              <w:pStyle w:val="BodyText"/>
              <w:adjustRightInd w:val="0"/>
              <w:spacing w:after="120"/>
              <w:jc w:val="both"/>
              <w:rPr>
                <w:rFonts w:eastAsia="MS Mincho"/>
              </w:rPr>
            </w:pPr>
            <w:r w:rsidRPr="005E0445">
              <w:rPr>
                <w:rFonts w:eastAsia="MS Mincho"/>
              </w:rPr>
              <w:t>TRACKABLE_MARKER_GEO</w:t>
            </w:r>
          </w:p>
        </w:tc>
        <w:tc>
          <w:tcPr>
            <w:tcW w:w="3006" w:type="dxa"/>
            <w:tcBorders>
              <w:top w:val="single" w:sz="4" w:space="0" w:color="auto"/>
              <w:left w:val="single" w:sz="4" w:space="0" w:color="auto"/>
              <w:bottom w:val="single" w:sz="4" w:space="0" w:color="auto"/>
              <w:right w:val="single" w:sz="4" w:space="0" w:color="auto"/>
            </w:tcBorders>
            <w:hideMark/>
          </w:tcPr>
          <w:p w14:paraId="2A4B8DB7" w14:textId="77777777" w:rsidR="007B3BC8" w:rsidRPr="005E0445" w:rsidRDefault="007B3BC8" w:rsidP="007B3BC8">
            <w:pPr>
              <w:pStyle w:val="BodyText"/>
              <w:adjustRightInd w:val="0"/>
              <w:spacing w:after="120"/>
              <w:jc w:val="both"/>
              <w:rPr>
                <w:rFonts w:eastAsia="MS Mincho"/>
              </w:rPr>
            </w:pPr>
            <w:r w:rsidRPr="005E0445">
              <w:rPr>
                <w:rFonts w:eastAsia="MS Mincho"/>
              </w:rPr>
              <w:t>glTF and scene</w:t>
            </w:r>
          </w:p>
        </w:tc>
      </w:tr>
      <w:tr w:rsidR="007B3BC8" w:rsidRPr="005E0445" w14:paraId="00F7B390"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FE2DCFC"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anchorTest_v13</w:t>
            </w:r>
          </w:p>
        </w:tc>
        <w:tc>
          <w:tcPr>
            <w:tcW w:w="3005" w:type="dxa"/>
            <w:tcBorders>
              <w:top w:val="single" w:sz="4" w:space="0" w:color="auto"/>
              <w:left w:val="single" w:sz="4" w:space="0" w:color="auto"/>
              <w:bottom w:val="single" w:sz="4" w:space="0" w:color="auto"/>
              <w:right w:val="single" w:sz="4" w:space="0" w:color="auto"/>
            </w:tcBorders>
            <w:hideMark/>
          </w:tcPr>
          <w:p w14:paraId="5D44700F" w14:textId="77777777" w:rsidR="007B3BC8" w:rsidRPr="005E0445" w:rsidRDefault="007B3BC8" w:rsidP="007B3BC8">
            <w:pPr>
              <w:pStyle w:val="BodyText"/>
              <w:adjustRightInd w:val="0"/>
              <w:spacing w:after="120"/>
              <w:jc w:val="both"/>
              <w:rPr>
                <w:rFonts w:eastAsia="MS Mincho"/>
              </w:rPr>
            </w:pPr>
            <w:r w:rsidRPr="005E0445">
              <w:rPr>
                <w:rFonts w:eastAsia="MS Mincho"/>
              </w:rPr>
              <w:t>TRACKABLE_MARKER_GEO</w:t>
            </w:r>
          </w:p>
        </w:tc>
        <w:tc>
          <w:tcPr>
            <w:tcW w:w="3006" w:type="dxa"/>
            <w:tcBorders>
              <w:top w:val="single" w:sz="4" w:space="0" w:color="auto"/>
              <w:left w:val="single" w:sz="4" w:space="0" w:color="auto"/>
              <w:bottom w:val="single" w:sz="4" w:space="0" w:color="auto"/>
              <w:right w:val="single" w:sz="4" w:space="0" w:color="auto"/>
            </w:tcBorders>
            <w:hideMark/>
          </w:tcPr>
          <w:p w14:paraId="258BD85A" w14:textId="77777777" w:rsidR="007B3BC8" w:rsidRPr="005E0445" w:rsidRDefault="007B3BC8" w:rsidP="007B3BC8">
            <w:pPr>
              <w:pStyle w:val="BodyText"/>
              <w:adjustRightInd w:val="0"/>
              <w:spacing w:after="120"/>
              <w:jc w:val="both"/>
              <w:rPr>
                <w:rFonts w:eastAsia="MS Mincho"/>
              </w:rPr>
            </w:pPr>
            <w:r w:rsidRPr="005E0445">
              <w:rPr>
                <w:rFonts w:eastAsia="MS Mincho"/>
              </w:rPr>
              <w:t>glTF and node</w:t>
            </w:r>
          </w:p>
        </w:tc>
      </w:tr>
      <w:tr w:rsidR="007B3BC8" w:rsidRPr="005E0445" w14:paraId="3BE5FAEC"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39B05E00"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anchorTest_v14</w:t>
            </w:r>
          </w:p>
        </w:tc>
        <w:tc>
          <w:tcPr>
            <w:tcW w:w="3005" w:type="dxa"/>
            <w:tcBorders>
              <w:top w:val="single" w:sz="4" w:space="0" w:color="auto"/>
              <w:left w:val="single" w:sz="4" w:space="0" w:color="auto"/>
              <w:bottom w:val="single" w:sz="4" w:space="0" w:color="auto"/>
              <w:right w:val="single" w:sz="4" w:space="0" w:color="auto"/>
            </w:tcBorders>
            <w:hideMark/>
          </w:tcPr>
          <w:p w14:paraId="3E12F2CE" w14:textId="77777777" w:rsidR="007B3BC8" w:rsidRPr="005E0445" w:rsidRDefault="007B3BC8" w:rsidP="007B3BC8">
            <w:pPr>
              <w:pStyle w:val="BodyText"/>
              <w:adjustRightInd w:val="0"/>
              <w:spacing w:after="120"/>
              <w:jc w:val="both"/>
              <w:rPr>
                <w:rFonts w:eastAsia="MS Mincho"/>
              </w:rPr>
            </w:pPr>
            <w:r w:rsidRPr="005E0445">
              <w:rPr>
                <w:rFonts w:eastAsia="MS Mincho"/>
              </w:rPr>
              <w:t>TRACKABLE_APPLICATION</w:t>
            </w:r>
          </w:p>
        </w:tc>
        <w:tc>
          <w:tcPr>
            <w:tcW w:w="3006" w:type="dxa"/>
            <w:tcBorders>
              <w:top w:val="single" w:sz="4" w:space="0" w:color="auto"/>
              <w:left w:val="single" w:sz="4" w:space="0" w:color="auto"/>
              <w:bottom w:val="single" w:sz="4" w:space="0" w:color="auto"/>
              <w:right w:val="single" w:sz="4" w:space="0" w:color="auto"/>
            </w:tcBorders>
            <w:hideMark/>
          </w:tcPr>
          <w:p w14:paraId="77F98EBE" w14:textId="77777777" w:rsidR="007B3BC8" w:rsidRPr="005E0445" w:rsidRDefault="007B3BC8" w:rsidP="007B3BC8">
            <w:pPr>
              <w:pStyle w:val="BodyText"/>
              <w:adjustRightInd w:val="0"/>
              <w:spacing w:after="120"/>
              <w:jc w:val="both"/>
              <w:rPr>
                <w:rFonts w:eastAsia="MS Mincho"/>
              </w:rPr>
            </w:pPr>
            <w:r w:rsidRPr="005E0445">
              <w:rPr>
                <w:rFonts w:eastAsia="MS Mincho"/>
              </w:rPr>
              <w:t>glTF and scene</w:t>
            </w:r>
          </w:p>
        </w:tc>
      </w:tr>
      <w:tr w:rsidR="007B3BC8" w:rsidRPr="005E0445" w14:paraId="074321AB"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00D7F8CB" w14:textId="77777777" w:rsidR="007B3BC8" w:rsidRPr="005E0445" w:rsidRDefault="007B3BC8" w:rsidP="007B3BC8">
            <w:pPr>
              <w:pStyle w:val="BodyText"/>
              <w:adjustRightInd w:val="0"/>
              <w:spacing w:after="120"/>
              <w:jc w:val="both"/>
              <w:rPr>
                <w:rFonts w:eastAsia="MS Mincho"/>
              </w:rPr>
            </w:pPr>
            <w:r w:rsidRPr="005E0445">
              <w:rPr>
                <w:rFonts w:eastAsia="MS Mincho"/>
              </w:rPr>
              <w:t>anchorTest_v15</w:t>
            </w:r>
          </w:p>
        </w:tc>
        <w:tc>
          <w:tcPr>
            <w:tcW w:w="3005" w:type="dxa"/>
            <w:tcBorders>
              <w:top w:val="single" w:sz="4" w:space="0" w:color="auto"/>
              <w:left w:val="single" w:sz="4" w:space="0" w:color="auto"/>
              <w:bottom w:val="single" w:sz="4" w:space="0" w:color="auto"/>
              <w:right w:val="single" w:sz="4" w:space="0" w:color="auto"/>
            </w:tcBorders>
            <w:hideMark/>
          </w:tcPr>
          <w:p w14:paraId="78703B0A" w14:textId="77777777" w:rsidR="007B3BC8" w:rsidRPr="005E0445" w:rsidRDefault="007B3BC8" w:rsidP="007B3BC8">
            <w:pPr>
              <w:pStyle w:val="BodyText"/>
              <w:adjustRightInd w:val="0"/>
              <w:spacing w:after="120"/>
              <w:jc w:val="both"/>
              <w:rPr>
                <w:rFonts w:eastAsia="MS Mincho"/>
              </w:rPr>
            </w:pPr>
            <w:r w:rsidRPr="005E0445">
              <w:rPr>
                <w:rFonts w:eastAsia="MS Mincho"/>
              </w:rPr>
              <w:t>TRACKABLE_APPLICATION</w:t>
            </w:r>
          </w:p>
        </w:tc>
        <w:tc>
          <w:tcPr>
            <w:tcW w:w="3006" w:type="dxa"/>
            <w:tcBorders>
              <w:top w:val="single" w:sz="4" w:space="0" w:color="auto"/>
              <w:left w:val="single" w:sz="4" w:space="0" w:color="auto"/>
              <w:bottom w:val="single" w:sz="4" w:space="0" w:color="auto"/>
              <w:right w:val="single" w:sz="4" w:space="0" w:color="auto"/>
            </w:tcBorders>
            <w:hideMark/>
          </w:tcPr>
          <w:p w14:paraId="0495F0CA" w14:textId="77777777" w:rsidR="007B3BC8" w:rsidRPr="005E0445" w:rsidRDefault="007B3BC8" w:rsidP="007B3BC8">
            <w:pPr>
              <w:pStyle w:val="BodyText"/>
              <w:adjustRightInd w:val="0"/>
              <w:spacing w:after="120"/>
              <w:jc w:val="both"/>
              <w:rPr>
                <w:rFonts w:eastAsia="MS Mincho"/>
              </w:rPr>
            </w:pPr>
            <w:r w:rsidRPr="005E0445">
              <w:rPr>
                <w:rFonts w:eastAsia="MS Mincho"/>
              </w:rPr>
              <w:t>glTF and node</w:t>
            </w:r>
          </w:p>
        </w:tc>
      </w:tr>
    </w:tbl>
    <w:p w14:paraId="1D410735" w14:textId="77777777" w:rsidR="00040F3A" w:rsidRPr="005E0445" w:rsidRDefault="00040F3A" w:rsidP="007B3BC8">
      <w:pPr>
        <w:pStyle w:val="BodyText"/>
        <w:adjustRightInd w:val="0"/>
        <w:spacing w:after="120"/>
        <w:jc w:val="both"/>
        <w:rPr>
          <w:rFonts w:eastAsia="MS Mincho"/>
        </w:rPr>
      </w:pPr>
    </w:p>
    <w:p w14:paraId="0C76581C" w14:textId="2C8CB1BD" w:rsidR="007B3BC8" w:rsidRPr="005E0445" w:rsidRDefault="007B3BC8" w:rsidP="007B3BC8">
      <w:pPr>
        <w:pStyle w:val="BodyText"/>
        <w:adjustRightInd w:val="0"/>
        <w:spacing w:after="120"/>
        <w:jc w:val="both"/>
        <w:rPr>
          <w:rFonts w:eastAsia="MS Mincho"/>
        </w:rPr>
      </w:pPr>
      <w:r w:rsidRPr="005E0445">
        <w:rPr>
          <w:rFonts w:eastAsia="MS Mincho"/>
        </w:rPr>
        <w:t>Each glTF file includes 5 assets</w:t>
      </w:r>
      <w:r w:rsidR="004861D6" w:rsidRPr="005E0445">
        <w:rPr>
          <w:rFonts w:eastAsia="MS Mincho"/>
        </w:rPr>
        <w:t xml:space="preserve"> represented by different nodes in a scene. A node in </w:t>
      </w:r>
      <w:r w:rsidR="00C40A63" w:rsidRPr="005E0445">
        <w:rPr>
          <w:rFonts w:eastAsia="MS Mincho"/>
        </w:rPr>
        <w:t>a scene is mapped to an asset.</w:t>
      </w:r>
      <w:r w:rsidRPr="005E0445">
        <w:rPr>
          <w:rFonts w:eastAsia="MS Mincho"/>
        </w:rPr>
        <w:t xml:space="preserve"> </w:t>
      </w:r>
      <w:r w:rsidR="00C40A63" w:rsidRPr="005E0445">
        <w:rPr>
          <w:rFonts w:eastAsia="MS Mincho"/>
        </w:rPr>
        <w:t xml:space="preserve">The list of assets in the scene are shown in </w:t>
      </w:r>
      <w:r w:rsidR="00D4780D" w:rsidRPr="005E0445">
        <w:rPr>
          <w:rFonts w:eastAsia="MS Mincho"/>
        </w:rPr>
        <w:t xml:space="preserve">in </w:t>
      </w:r>
      <w:r w:rsidRPr="005E0445">
        <w:rPr>
          <w:rFonts w:eastAsia="MS Mincho"/>
        </w:rPr>
        <w:fldChar w:fldCharType="begin"/>
      </w:r>
      <w:r w:rsidRPr="005E0445">
        <w:rPr>
          <w:rFonts w:eastAsia="MS Mincho"/>
        </w:rPr>
        <w:instrText xml:space="preserve"> REF _Ref130920276 \h </w:instrText>
      </w:r>
      <w:r w:rsidRPr="005E0445">
        <w:rPr>
          <w:rFonts w:eastAsia="MS Mincho"/>
        </w:rPr>
      </w:r>
      <w:r w:rsidRPr="005E0445">
        <w:rPr>
          <w:rFonts w:eastAsia="MS Mincho"/>
        </w:rPr>
        <w:fldChar w:fldCharType="separate"/>
      </w:r>
      <w:r w:rsidRPr="005E0445">
        <w:rPr>
          <w:rFonts w:eastAsia="MS Mincho"/>
        </w:rPr>
        <w:t xml:space="preserve">Table </w:t>
      </w:r>
      <w:r w:rsidR="00D4780D" w:rsidRPr="005E0445">
        <w:rPr>
          <w:rFonts w:eastAsia="MS Mincho"/>
        </w:rPr>
        <w:t>4</w:t>
      </w:r>
      <w:r w:rsidRPr="005E0445">
        <w:rPr>
          <w:rFonts w:eastAsia="MS Mincho"/>
        </w:rPr>
        <w:fldChar w:fldCharType="end"/>
      </w:r>
      <w:r w:rsidRPr="005E0445">
        <w:rPr>
          <w:rFonts w:eastAsia="MS Mincho"/>
        </w:rPr>
        <w:t>.</w:t>
      </w:r>
    </w:p>
    <w:p w14:paraId="03D8CDDC" w14:textId="55BF22A8" w:rsidR="00CD5C6B" w:rsidRPr="005E0445" w:rsidRDefault="00CD5C6B" w:rsidP="00CD5C6B">
      <w:pPr>
        <w:pStyle w:val="BodyText"/>
        <w:adjustRightInd w:val="0"/>
        <w:spacing w:after="120"/>
        <w:jc w:val="center"/>
        <w:rPr>
          <w:rFonts w:eastAsia="MS Mincho"/>
          <w:i/>
          <w:iCs/>
        </w:rPr>
      </w:pPr>
      <w:bookmarkStart w:id="5" w:name="_Ref130920276"/>
      <w:r w:rsidRPr="005E0445">
        <w:rPr>
          <w:rFonts w:eastAsia="MS Mincho"/>
          <w:i/>
          <w:iCs/>
        </w:rPr>
        <w:t xml:space="preserve">Table </w:t>
      </w:r>
      <w:bookmarkEnd w:id="5"/>
      <w:r w:rsidRPr="005E0445">
        <w:rPr>
          <w:rFonts w:eastAsia="MS Mincho"/>
          <w:i/>
          <w:iCs/>
        </w:rPr>
        <w:t xml:space="preserve">4: </w:t>
      </w:r>
      <w:r w:rsidR="0094375F" w:rsidRPr="005E0445">
        <w:rPr>
          <w:rFonts w:eastAsia="MS Mincho"/>
          <w:i/>
          <w:iCs/>
        </w:rPr>
        <w:t xml:space="preserve">glTF file with </w:t>
      </w:r>
      <w:r w:rsidR="004C3B72" w:rsidRPr="005E0445">
        <w:rPr>
          <w:rFonts w:eastAsia="MS Mincho"/>
          <w:i/>
          <w:iCs/>
        </w:rPr>
        <w:t xml:space="preserve">nodes </w:t>
      </w:r>
      <w:r w:rsidR="00EE427F" w:rsidRPr="005E0445">
        <w:rPr>
          <w:rFonts w:eastAsia="MS Mincho"/>
          <w:i/>
          <w:iCs/>
        </w:rPr>
        <w:t>describing different elements in the scene</w:t>
      </w:r>
    </w:p>
    <w:tbl>
      <w:tblPr>
        <w:tblStyle w:val="TableGrid"/>
        <w:tblW w:w="0" w:type="auto"/>
        <w:jc w:val="center"/>
        <w:tblLook w:val="04A0" w:firstRow="1" w:lastRow="0" w:firstColumn="1" w:lastColumn="0" w:noHBand="0" w:noVBand="1"/>
      </w:tblPr>
      <w:tblGrid>
        <w:gridCol w:w="988"/>
        <w:gridCol w:w="1134"/>
        <w:gridCol w:w="1134"/>
      </w:tblGrid>
      <w:tr w:rsidR="007B3BC8" w:rsidRPr="005E0445" w14:paraId="5518B6E7"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331ED46F" w14:textId="77777777" w:rsidR="007B3BC8" w:rsidRPr="005E0445" w:rsidRDefault="007B3BC8" w:rsidP="007B3BC8">
            <w:pPr>
              <w:pStyle w:val="BodyText"/>
              <w:adjustRightInd w:val="0"/>
              <w:spacing w:after="120"/>
              <w:jc w:val="both"/>
              <w:rPr>
                <w:rFonts w:eastAsia="MS Mincho"/>
              </w:rPr>
            </w:pPr>
            <w:r w:rsidRPr="005E0445">
              <w:rPr>
                <w:rFonts w:eastAsia="MS Mincho"/>
              </w:rPr>
              <w:t>Node 0</w:t>
            </w:r>
          </w:p>
        </w:tc>
        <w:tc>
          <w:tcPr>
            <w:tcW w:w="1134" w:type="dxa"/>
            <w:tcBorders>
              <w:top w:val="single" w:sz="4" w:space="0" w:color="auto"/>
              <w:left w:val="single" w:sz="4" w:space="0" w:color="auto"/>
              <w:bottom w:val="single" w:sz="4" w:space="0" w:color="auto"/>
              <w:right w:val="single" w:sz="4" w:space="0" w:color="auto"/>
            </w:tcBorders>
            <w:hideMark/>
          </w:tcPr>
          <w:p w14:paraId="40C86AE2" w14:textId="77777777" w:rsidR="007B3BC8" w:rsidRPr="005E0445" w:rsidRDefault="007B3BC8" w:rsidP="007B3BC8">
            <w:pPr>
              <w:pStyle w:val="BodyText"/>
              <w:adjustRightInd w:val="0"/>
              <w:spacing w:after="120"/>
              <w:jc w:val="both"/>
              <w:rPr>
                <w:rFonts w:eastAsia="MS Mincho"/>
              </w:rPr>
            </w:pPr>
            <w:r w:rsidRPr="005E0445">
              <w:rPr>
                <w:rFonts w:eastAsia="MS Mincho"/>
              </w:rPr>
              <w:t>Floor</w:t>
            </w:r>
          </w:p>
        </w:tc>
        <w:tc>
          <w:tcPr>
            <w:tcW w:w="1134" w:type="dxa"/>
            <w:tcBorders>
              <w:top w:val="single" w:sz="4" w:space="0" w:color="auto"/>
              <w:left w:val="single" w:sz="4" w:space="0" w:color="auto"/>
              <w:bottom w:val="single" w:sz="4" w:space="0" w:color="auto"/>
              <w:right w:val="single" w:sz="4" w:space="0" w:color="auto"/>
            </w:tcBorders>
            <w:hideMark/>
          </w:tcPr>
          <w:p w14:paraId="63B941A8" w14:textId="49E90AB5" w:rsidR="007B3BC8" w:rsidRPr="005E0445" w:rsidRDefault="007B3BC8" w:rsidP="007B3BC8">
            <w:pPr>
              <w:pStyle w:val="BodyText"/>
              <w:adjustRightInd w:val="0"/>
              <w:spacing w:after="120"/>
              <w:jc w:val="both"/>
              <w:rPr>
                <w:rFonts w:eastAsia="MS Mincho"/>
              </w:rPr>
            </w:pPr>
            <w:r w:rsidRPr="005E0445">
              <w:rPr>
                <w:rFonts w:eastAsia="MS Mincho"/>
              </w:rPr>
              <w:t>Real El</w:t>
            </w:r>
            <w:r w:rsidR="004C3B72" w:rsidRPr="005E0445">
              <w:rPr>
                <w:rFonts w:eastAsia="MS Mincho"/>
              </w:rPr>
              <w:t>ement</w:t>
            </w:r>
          </w:p>
        </w:tc>
      </w:tr>
      <w:tr w:rsidR="007B3BC8" w:rsidRPr="005E0445" w14:paraId="6A56807B"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302D92D6" w14:textId="77777777" w:rsidR="007B3BC8" w:rsidRPr="005E0445" w:rsidRDefault="007B3BC8" w:rsidP="007B3BC8">
            <w:pPr>
              <w:pStyle w:val="BodyText"/>
              <w:adjustRightInd w:val="0"/>
              <w:spacing w:after="120"/>
              <w:jc w:val="both"/>
              <w:rPr>
                <w:rFonts w:eastAsia="MS Mincho"/>
              </w:rPr>
            </w:pPr>
            <w:r w:rsidRPr="005E0445">
              <w:rPr>
                <w:rFonts w:eastAsia="MS Mincho"/>
              </w:rPr>
              <w:t>Node 1</w:t>
            </w:r>
          </w:p>
        </w:tc>
        <w:tc>
          <w:tcPr>
            <w:tcW w:w="1134" w:type="dxa"/>
            <w:tcBorders>
              <w:top w:val="single" w:sz="4" w:space="0" w:color="auto"/>
              <w:left w:val="single" w:sz="4" w:space="0" w:color="auto"/>
              <w:bottom w:val="single" w:sz="4" w:space="0" w:color="auto"/>
              <w:right w:val="single" w:sz="4" w:space="0" w:color="auto"/>
            </w:tcBorders>
            <w:hideMark/>
          </w:tcPr>
          <w:p w14:paraId="5F66EA31" w14:textId="77777777" w:rsidR="007B3BC8" w:rsidRPr="005E0445" w:rsidRDefault="007B3BC8" w:rsidP="007B3BC8">
            <w:pPr>
              <w:pStyle w:val="BodyText"/>
              <w:adjustRightInd w:val="0"/>
              <w:spacing w:after="120"/>
              <w:jc w:val="both"/>
              <w:rPr>
                <w:rFonts w:eastAsia="MS Mincho"/>
              </w:rPr>
            </w:pPr>
            <w:r w:rsidRPr="005E0445">
              <w:rPr>
                <w:rFonts w:eastAsia="MS Mincho"/>
              </w:rPr>
              <w:t>Image</w:t>
            </w:r>
          </w:p>
        </w:tc>
        <w:tc>
          <w:tcPr>
            <w:tcW w:w="1134" w:type="dxa"/>
            <w:tcBorders>
              <w:top w:val="single" w:sz="4" w:space="0" w:color="auto"/>
              <w:left w:val="single" w:sz="4" w:space="0" w:color="auto"/>
              <w:bottom w:val="single" w:sz="4" w:space="0" w:color="auto"/>
              <w:right w:val="single" w:sz="4" w:space="0" w:color="auto"/>
            </w:tcBorders>
            <w:hideMark/>
          </w:tcPr>
          <w:p w14:paraId="0A333A76" w14:textId="2FD84DE3" w:rsidR="007B3BC8" w:rsidRPr="005E0445" w:rsidRDefault="007B3BC8" w:rsidP="007B3BC8">
            <w:pPr>
              <w:pStyle w:val="BodyText"/>
              <w:adjustRightInd w:val="0"/>
              <w:spacing w:after="120"/>
              <w:jc w:val="both"/>
              <w:rPr>
                <w:rFonts w:eastAsia="MS Mincho"/>
              </w:rPr>
            </w:pPr>
            <w:r w:rsidRPr="005E0445">
              <w:rPr>
                <w:rFonts w:eastAsia="MS Mincho"/>
              </w:rPr>
              <w:t>Real El</w:t>
            </w:r>
            <w:r w:rsidR="004C3B72" w:rsidRPr="005E0445">
              <w:rPr>
                <w:rFonts w:eastAsia="MS Mincho"/>
              </w:rPr>
              <w:t>ement</w:t>
            </w:r>
          </w:p>
        </w:tc>
      </w:tr>
      <w:tr w:rsidR="007B3BC8" w:rsidRPr="005E0445" w14:paraId="6280FC78"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138BD0B1" w14:textId="77777777" w:rsidR="007B3BC8" w:rsidRPr="005E0445" w:rsidRDefault="007B3BC8" w:rsidP="007B3BC8">
            <w:pPr>
              <w:pStyle w:val="BodyText"/>
              <w:adjustRightInd w:val="0"/>
              <w:spacing w:after="120"/>
              <w:jc w:val="both"/>
              <w:rPr>
                <w:rFonts w:eastAsia="MS Mincho"/>
              </w:rPr>
            </w:pPr>
            <w:r w:rsidRPr="005E0445">
              <w:rPr>
                <w:rFonts w:eastAsia="MS Mincho"/>
              </w:rPr>
              <w:t>Node 2</w:t>
            </w:r>
          </w:p>
        </w:tc>
        <w:tc>
          <w:tcPr>
            <w:tcW w:w="1134" w:type="dxa"/>
            <w:tcBorders>
              <w:top w:val="single" w:sz="4" w:space="0" w:color="auto"/>
              <w:left w:val="single" w:sz="4" w:space="0" w:color="auto"/>
              <w:bottom w:val="single" w:sz="4" w:space="0" w:color="auto"/>
              <w:right w:val="single" w:sz="4" w:space="0" w:color="auto"/>
            </w:tcBorders>
            <w:hideMark/>
          </w:tcPr>
          <w:p w14:paraId="75D1E041" w14:textId="77777777" w:rsidR="007B3BC8" w:rsidRPr="005E0445" w:rsidRDefault="007B3BC8" w:rsidP="007B3BC8">
            <w:pPr>
              <w:pStyle w:val="BodyText"/>
              <w:adjustRightInd w:val="0"/>
              <w:spacing w:after="120"/>
              <w:jc w:val="both"/>
              <w:rPr>
                <w:rFonts w:eastAsia="MS Mincho"/>
              </w:rPr>
            </w:pPr>
            <w:r w:rsidRPr="005E0445">
              <w:rPr>
                <w:rFonts w:eastAsia="MS Mincho"/>
              </w:rPr>
              <w:t>Camera</w:t>
            </w:r>
          </w:p>
        </w:tc>
        <w:tc>
          <w:tcPr>
            <w:tcW w:w="1134" w:type="dxa"/>
            <w:tcBorders>
              <w:top w:val="single" w:sz="4" w:space="0" w:color="auto"/>
              <w:left w:val="single" w:sz="4" w:space="0" w:color="auto"/>
              <w:bottom w:val="single" w:sz="4" w:space="0" w:color="auto"/>
              <w:right w:val="single" w:sz="4" w:space="0" w:color="auto"/>
            </w:tcBorders>
            <w:hideMark/>
          </w:tcPr>
          <w:p w14:paraId="0F95022C" w14:textId="56811607" w:rsidR="007B3BC8" w:rsidRPr="005E0445" w:rsidRDefault="007B3BC8" w:rsidP="007B3BC8">
            <w:pPr>
              <w:pStyle w:val="BodyText"/>
              <w:adjustRightInd w:val="0"/>
              <w:spacing w:after="120"/>
              <w:jc w:val="both"/>
              <w:rPr>
                <w:rFonts w:eastAsia="MS Mincho"/>
              </w:rPr>
            </w:pPr>
            <w:r w:rsidRPr="005E0445">
              <w:rPr>
                <w:rFonts w:eastAsia="MS Mincho"/>
              </w:rPr>
              <w:t>Real El</w:t>
            </w:r>
            <w:r w:rsidR="004C3B72" w:rsidRPr="005E0445">
              <w:rPr>
                <w:rFonts w:eastAsia="MS Mincho"/>
              </w:rPr>
              <w:t>ement</w:t>
            </w:r>
          </w:p>
        </w:tc>
      </w:tr>
      <w:tr w:rsidR="007B3BC8" w:rsidRPr="005E0445" w14:paraId="533749C1"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09626110" w14:textId="77777777" w:rsidR="007B3BC8" w:rsidRPr="005E0445" w:rsidRDefault="007B3BC8" w:rsidP="007B3BC8">
            <w:pPr>
              <w:pStyle w:val="BodyText"/>
              <w:adjustRightInd w:val="0"/>
              <w:spacing w:after="120"/>
              <w:jc w:val="both"/>
              <w:rPr>
                <w:rFonts w:eastAsia="MS Mincho"/>
              </w:rPr>
            </w:pPr>
            <w:r w:rsidRPr="005E0445">
              <w:rPr>
                <w:rFonts w:eastAsia="MS Mincho"/>
              </w:rPr>
              <w:t>Node 3</w:t>
            </w:r>
          </w:p>
        </w:tc>
        <w:tc>
          <w:tcPr>
            <w:tcW w:w="1134" w:type="dxa"/>
            <w:tcBorders>
              <w:top w:val="single" w:sz="4" w:space="0" w:color="auto"/>
              <w:left w:val="single" w:sz="4" w:space="0" w:color="auto"/>
              <w:bottom w:val="single" w:sz="4" w:space="0" w:color="auto"/>
              <w:right w:val="single" w:sz="4" w:space="0" w:color="auto"/>
            </w:tcBorders>
            <w:hideMark/>
          </w:tcPr>
          <w:p w14:paraId="1E3251A5" w14:textId="77777777" w:rsidR="007B3BC8" w:rsidRPr="005E0445" w:rsidRDefault="007B3BC8" w:rsidP="007B3BC8">
            <w:pPr>
              <w:pStyle w:val="BodyText"/>
              <w:adjustRightInd w:val="0"/>
              <w:spacing w:after="120"/>
              <w:jc w:val="both"/>
              <w:rPr>
                <w:rFonts w:eastAsia="MS Mincho"/>
              </w:rPr>
            </w:pPr>
            <w:r w:rsidRPr="005E0445">
              <w:rPr>
                <w:rFonts w:eastAsia="MS Mincho"/>
              </w:rPr>
              <w:t>Blue Cube</w:t>
            </w:r>
          </w:p>
        </w:tc>
        <w:tc>
          <w:tcPr>
            <w:tcW w:w="1134" w:type="dxa"/>
            <w:tcBorders>
              <w:top w:val="single" w:sz="4" w:space="0" w:color="auto"/>
              <w:left w:val="single" w:sz="4" w:space="0" w:color="auto"/>
              <w:bottom w:val="single" w:sz="4" w:space="0" w:color="auto"/>
              <w:right w:val="single" w:sz="4" w:space="0" w:color="auto"/>
            </w:tcBorders>
            <w:hideMark/>
          </w:tcPr>
          <w:p w14:paraId="0B72EE94" w14:textId="77777777" w:rsidR="007B3BC8" w:rsidRPr="005E0445" w:rsidRDefault="007B3BC8" w:rsidP="007B3BC8">
            <w:pPr>
              <w:pStyle w:val="BodyText"/>
              <w:adjustRightInd w:val="0"/>
              <w:spacing w:after="120"/>
              <w:jc w:val="both"/>
              <w:rPr>
                <w:rFonts w:eastAsia="MS Mincho"/>
              </w:rPr>
            </w:pPr>
            <w:r w:rsidRPr="005E0445">
              <w:rPr>
                <w:rFonts w:eastAsia="MS Mincho"/>
              </w:rPr>
              <w:t>Children</w:t>
            </w:r>
          </w:p>
        </w:tc>
      </w:tr>
      <w:tr w:rsidR="007B3BC8" w:rsidRPr="005E0445" w14:paraId="02450BE6"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0B154E7A" w14:textId="77777777" w:rsidR="007B3BC8" w:rsidRPr="005E0445" w:rsidRDefault="007B3BC8" w:rsidP="007B3BC8">
            <w:pPr>
              <w:pStyle w:val="BodyText"/>
              <w:adjustRightInd w:val="0"/>
              <w:spacing w:after="120"/>
              <w:jc w:val="both"/>
              <w:rPr>
                <w:rFonts w:eastAsia="MS Mincho"/>
              </w:rPr>
            </w:pPr>
            <w:r w:rsidRPr="005E0445">
              <w:rPr>
                <w:rFonts w:eastAsia="MS Mincho"/>
              </w:rPr>
              <w:t>Node 4</w:t>
            </w:r>
          </w:p>
        </w:tc>
        <w:tc>
          <w:tcPr>
            <w:tcW w:w="1134" w:type="dxa"/>
            <w:tcBorders>
              <w:top w:val="single" w:sz="4" w:space="0" w:color="auto"/>
              <w:left w:val="single" w:sz="4" w:space="0" w:color="auto"/>
              <w:bottom w:val="single" w:sz="4" w:space="0" w:color="auto"/>
              <w:right w:val="single" w:sz="4" w:space="0" w:color="auto"/>
            </w:tcBorders>
            <w:hideMark/>
          </w:tcPr>
          <w:p w14:paraId="4B705E3C" w14:textId="77777777" w:rsidR="007B3BC8" w:rsidRPr="005E0445" w:rsidRDefault="007B3BC8" w:rsidP="007B3BC8">
            <w:pPr>
              <w:pStyle w:val="BodyText"/>
              <w:adjustRightInd w:val="0"/>
              <w:spacing w:after="120"/>
              <w:jc w:val="both"/>
              <w:rPr>
                <w:rFonts w:eastAsia="MS Mincho"/>
              </w:rPr>
            </w:pPr>
            <w:r w:rsidRPr="005E0445">
              <w:rPr>
                <w:rFonts w:eastAsia="MS Mincho"/>
              </w:rPr>
              <w:t>Red Cone</w:t>
            </w:r>
          </w:p>
        </w:tc>
        <w:tc>
          <w:tcPr>
            <w:tcW w:w="1134" w:type="dxa"/>
            <w:tcBorders>
              <w:top w:val="single" w:sz="4" w:space="0" w:color="auto"/>
              <w:left w:val="single" w:sz="4" w:space="0" w:color="auto"/>
              <w:bottom w:val="single" w:sz="4" w:space="0" w:color="auto"/>
              <w:right w:val="single" w:sz="4" w:space="0" w:color="auto"/>
            </w:tcBorders>
            <w:hideMark/>
          </w:tcPr>
          <w:p w14:paraId="30DBFB50" w14:textId="77777777" w:rsidR="007B3BC8" w:rsidRPr="005E0445" w:rsidRDefault="007B3BC8" w:rsidP="007B3BC8">
            <w:pPr>
              <w:pStyle w:val="BodyText"/>
              <w:adjustRightInd w:val="0"/>
              <w:spacing w:after="120"/>
              <w:jc w:val="both"/>
              <w:rPr>
                <w:rFonts w:eastAsia="MS Mincho"/>
              </w:rPr>
            </w:pPr>
            <w:r w:rsidRPr="005E0445">
              <w:rPr>
                <w:rFonts w:eastAsia="MS Mincho"/>
              </w:rPr>
              <w:t>Root</w:t>
            </w:r>
          </w:p>
        </w:tc>
      </w:tr>
    </w:tbl>
    <w:p w14:paraId="523E11E9" w14:textId="77777777" w:rsidR="00D4780D" w:rsidRPr="005E0445" w:rsidRDefault="00D4780D" w:rsidP="007B3BC8">
      <w:pPr>
        <w:pStyle w:val="BodyText"/>
        <w:adjustRightInd w:val="0"/>
        <w:spacing w:after="120"/>
        <w:jc w:val="both"/>
        <w:rPr>
          <w:rFonts w:eastAsia="MS Mincho"/>
        </w:rPr>
      </w:pPr>
    </w:p>
    <w:p w14:paraId="0760F857" w14:textId="2566ACE8" w:rsidR="007B3BC8" w:rsidRPr="005E0445" w:rsidRDefault="00EC2ADD" w:rsidP="007B3BC8">
      <w:pPr>
        <w:pStyle w:val="BodyText"/>
        <w:adjustRightInd w:val="0"/>
        <w:spacing w:after="120"/>
        <w:jc w:val="both"/>
        <w:rPr>
          <w:rFonts w:eastAsia="MS Mincho"/>
        </w:rPr>
      </w:pPr>
      <w:r w:rsidRPr="005E0445">
        <w:rPr>
          <w:rFonts w:eastAsia="MS Mincho"/>
        </w:rPr>
        <w:t>The f</w:t>
      </w:r>
      <w:r w:rsidR="007B3BC8" w:rsidRPr="005E0445">
        <w:rPr>
          <w:rFonts w:eastAsia="MS Mincho"/>
        </w:rPr>
        <w:t xml:space="preserve">loor and </w:t>
      </w:r>
      <w:r w:rsidRPr="005E0445">
        <w:rPr>
          <w:rFonts w:eastAsia="MS Mincho"/>
        </w:rPr>
        <w:t>i</w:t>
      </w:r>
      <w:r w:rsidR="007B3BC8" w:rsidRPr="005E0445">
        <w:rPr>
          <w:rFonts w:eastAsia="MS Mincho"/>
        </w:rPr>
        <w:t>mage nodes are used as real element</w:t>
      </w:r>
      <w:r w:rsidRPr="005E0445">
        <w:rPr>
          <w:rFonts w:eastAsia="MS Mincho"/>
        </w:rPr>
        <w:t>s</w:t>
      </w:r>
      <w:r w:rsidR="007B3BC8" w:rsidRPr="005E0445">
        <w:rPr>
          <w:rFonts w:eastAsia="MS Mincho"/>
        </w:rPr>
        <w:t xml:space="preserve"> by </w:t>
      </w:r>
      <w:r w:rsidRPr="005E0445">
        <w:rPr>
          <w:rFonts w:eastAsia="MS Mincho"/>
        </w:rPr>
        <w:t>simulation</w:t>
      </w:r>
      <w:r w:rsidR="007B3BC8" w:rsidRPr="005E0445">
        <w:rPr>
          <w:rFonts w:eastAsia="MS Mincho"/>
        </w:rPr>
        <w:t xml:space="preserve"> software. The camera</w:t>
      </w:r>
      <w:r w:rsidR="00917B11" w:rsidRPr="005E0445">
        <w:rPr>
          <w:rFonts w:eastAsia="MS Mincho"/>
        </w:rPr>
        <w:t xml:space="preserve"> property</w:t>
      </w:r>
      <w:r w:rsidR="007B3BC8" w:rsidRPr="005E0445">
        <w:rPr>
          <w:rFonts w:eastAsia="MS Mincho"/>
        </w:rPr>
        <w:t xml:space="preserve"> is included in the </w:t>
      </w:r>
      <w:r w:rsidR="000033B2" w:rsidRPr="005E0445">
        <w:rPr>
          <w:rFonts w:eastAsia="MS Mincho"/>
        </w:rPr>
        <w:t>gl</w:t>
      </w:r>
      <w:r w:rsidR="007B3BC8" w:rsidRPr="005E0445">
        <w:rPr>
          <w:rFonts w:eastAsia="MS Mincho"/>
        </w:rPr>
        <w:t xml:space="preserve">TF file as the user camera. </w:t>
      </w:r>
      <w:r w:rsidRPr="005E0445">
        <w:rPr>
          <w:rFonts w:eastAsia="MS Mincho"/>
        </w:rPr>
        <w:t xml:space="preserve"> </w:t>
      </w:r>
      <w:r w:rsidR="007B3BC8" w:rsidRPr="005E0445">
        <w:rPr>
          <w:rFonts w:eastAsia="MS Mincho"/>
        </w:rPr>
        <w:t xml:space="preserve">The virtual scene is composed of two elements, a red cone </w:t>
      </w:r>
      <w:r w:rsidR="00917B11" w:rsidRPr="005E0445">
        <w:rPr>
          <w:rFonts w:eastAsia="MS Mincho"/>
        </w:rPr>
        <w:t xml:space="preserve">i.e. </w:t>
      </w:r>
      <w:r w:rsidR="007B3BC8" w:rsidRPr="005E0445">
        <w:rPr>
          <w:rFonts w:eastAsia="MS Mincho"/>
        </w:rPr>
        <w:t>Node4</w:t>
      </w:r>
      <w:r w:rsidR="00917B11" w:rsidRPr="005E0445">
        <w:rPr>
          <w:rFonts w:eastAsia="MS Mincho"/>
        </w:rPr>
        <w:t xml:space="preserve"> as shown in Table 4</w:t>
      </w:r>
      <w:r w:rsidR="007B3BC8" w:rsidRPr="005E0445">
        <w:rPr>
          <w:rFonts w:eastAsia="MS Mincho"/>
        </w:rPr>
        <w:t xml:space="preserve"> and a blue cube </w:t>
      </w:r>
      <w:r w:rsidR="00917B11" w:rsidRPr="005E0445">
        <w:rPr>
          <w:rFonts w:eastAsia="MS Mincho"/>
        </w:rPr>
        <w:t xml:space="preserve">i.e. </w:t>
      </w:r>
      <w:r w:rsidR="007B3BC8" w:rsidRPr="005E0445">
        <w:rPr>
          <w:rFonts w:eastAsia="MS Mincho"/>
        </w:rPr>
        <w:t>Node3</w:t>
      </w:r>
      <w:r w:rsidR="00917B11" w:rsidRPr="005E0445">
        <w:rPr>
          <w:rFonts w:eastAsia="MS Mincho"/>
        </w:rPr>
        <w:t xml:space="preserve"> as shown in Table 4</w:t>
      </w:r>
      <w:r w:rsidR="007B3BC8" w:rsidRPr="005E0445">
        <w:rPr>
          <w:rFonts w:eastAsia="MS Mincho"/>
        </w:rPr>
        <w:t xml:space="preserve">. </w:t>
      </w:r>
    </w:p>
    <w:p w14:paraId="2E23D72E" w14:textId="2AAEDF8A" w:rsidR="007B3BC8" w:rsidRPr="005E0445" w:rsidRDefault="007B3BC8" w:rsidP="007B3BC8">
      <w:pPr>
        <w:pStyle w:val="BodyText"/>
        <w:adjustRightInd w:val="0"/>
        <w:spacing w:after="120"/>
        <w:jc w:val="both"/>
        <w:rPr>
          <w:rFonts w:eastAsia="MS Mincho"/>
        </w:rPr>
      </w:pPr>
      <w:r w:rsidRPr="005E0445">
        <w:rPr>
          <w:rFonts w:eastAsia="MS Mincho"/>
        </w:rPr>
        <w:t xml:space="preserve">When the </w:t>
      </w:r>
      <w:proofErr w:type="spellStart"/>
      <w:r w:rsidRPr="0012084B">
        <w:rPr>
          <w:rStyle w:val="CODEChar"/>
        </w:rPr>
        <w:t>MPEG_anchor</w:t>
      </w:r>
      <w:proofErr w:type="spellEnd"/>
      <w:r w:rsidR="00D4780D" w:rsidRPr="005E0445">
        <w:rPr>
          <w:rFonts w:eastAsia="MS Mincho"/>
        </w:rPr>
        <w:t xml:space="preserve"> extension</w:t>
      </w:r>
      <w:r w:rsidRPr="005E0445">
        <w:rPr>
          <w:rFonts w:eastAsia="MS Mincho"/>
        </w:rPr>
        <w:t xml:space="preserve"> is present at scene level, all the root nodes of the scene are anchored. As some nodes are used as real element for the simulation, these nodes must be excluded from the anchoring process </w:t>
      </w:r>
      <w:r w:rsidR="00D87375" w:rsidRPr="005E0445">
        <w:rPr>
          <w:rFonts w:eastAsia="MS Mincho"/>
        </w:rPr>
        <w:t>e.g. nodes corresponding to F</w:t>
      </w:r>
      <w:r w:rsidRPr="005E0445">
        <w:rPr>
          <w:rFonts w:eastAsia="MS Mincho"/>
        </w:rPr>
        <w:t>loor, Image</w:t>
      </w:r>
      <w:r w:rsidR="00D87375" w:rsidRPr="005E0445">
        <w:rPr>
          <w:rFonts w:eastAsia="MS Mincho"/>
        </w:rPr>
        <w:t xml:space="preserve"> and</w:t>
      </w:r>
      <w:r w:rsidRPr="005E0445">
        <w:rPr>
          <w:rFonts w:eastAsia="MS Mincho"/>
        </w:rPr>
        <w:t xml:space="preserve"> Camera</w:t>
      </w:r>
      <w:r w:rsidR="00D87375" w:rsidRPr="005E0445">
        <w:rPr>
          <w:rFonts w:eastAsia="MS Mincho"/>
        </w:rPr>
        <w:t xml:space="preserve"> assets</w:t>
      </w:r>
      <w:r w:rsidRPr="005E0445">
        <w:rPr>
          <w:rFonts w:eastAsia="MS Mincho"/>
        </w:rPr>
        <w:t>.</w:t>
      </w:r>
    </w:p>
    <w:p w14:paraId="77A5F04C" w14:textId="08228F52" w:rsidR="007B3BC8" w:rsidRPr="005E0445" w:rsidRDefault="00D87375" w:rsidP="007B3BC8">
      <w:pPr>
        <w:pStyle w:val="BodyText"/>
        <w:adjustRightInd w:val="0"/>
        <w:spacing w:after="120"/>
        <w:jc w:val="both"/>
        <w:rPr>
          <w:rFonts w:eastAsia="MS Mincho"/>
        </w:rPr>
      </w:pPr>
      <w:r w:rsidRPr="005E0445">
        <w:rPr>
          <w:rFonts w:eastAsia="MS Mincho"/>
        </w:rPr>
        <w:t>The reference software has a</w:t>
      </w:r>
      <w:r w:rsidR="007B3BC8" w:rsidRPr="005E0445">
        <w:rPr>
          <w:rFonts w:eastAsia="MS Mincho"/>
        </w:rPr>
        <w:t xml:space="preserve"> folder</w:t>
      </w:r>
      <w:r w:rsidRPr="005E0445">
        <w:rPr>
          <w:rFonts w:eastAsia="MS Mincho"/>
        </w:rPr>
        <w:t xml:space="preserve"> named</w:t>
      </w:r>
      <w:r w:rsidR="007B3BC8" w:rsidRPr="005E0445">
        <w:rPr>
          <w:rFonts w:eastAsia="MS Mincho"/>
        </w:rPr>
        <w:t xml:space="preserve"> “</w:t>
      </w:r>
      <w:r w:rsidR="007B3BC8" w:rsidRPr="005E0445">
        <w:rPr>
          <w:rFonts w:eastAsia="MS Mincho"/>
          <w:i/>
          <w:iCs/>
        </w:rPr>
        <w:t>simulation</w:t>
      </w:r>
      <w:r w:rsidR="007B3BC8" w:rsidRPr="005E0445">
        <w:rPr>
          <w:rFonts w:eastAsia="MS Mincho"/>
        </w:rPr>
        <w:t>”</w:t>
      </w:r>
      <w:r w:rsidRPr="005E0445">
        <w:rPr>
          <w:rFonts w:eastAsia="MS Mincho"/>
        </w:rPr>
        <w:t xml:space="preserve">. </w:t>
      </w:r>
      <w:r w:rsidR="007B3BC8" w:rsidRPr="005E0445">
        <w:rPr>
          <w:rFonts w:eastAsia="MS Mincho"/>
        </w:rPr>
        <w:t>In this folder, a simulation.ini file allows to identify</w:t>
      </w:r>
      <w:r w:rsidR="005E0445" w:rsidRPr="005E0445">
        <w:rPr>
          <w:rFonts w:eastAsia="MS Mincho"/>
        </w:rPr>
        <w:t xml:space="preserve"> which root nodes to be anchored</w:t>
      </w:r>
      <w:r w:rsidR="007B3BC8" w:rsidRPr="005E0445">
        <w:rPr>
          <w:rFonts w:eastAsia="MS Mincho"/>
        </w:rPr>
        <w:t xml:space="preserve"> in the scene array. </w:t>
      </w:r>
    </w:p>
    <w:p w14:paraId="340092B0" w14:textId="0E0DC5D9" w:rsidR="007B3BC8" w:rsidRPr="005E0445" w:rsidRDefault="007B3BC8" w:rsidP="007B3BC8">
      <w:pPr>
        <w:pStyle w:val="BodyText"/>
        <w:adjustRightInd w:val="0"/>
        <w:spacing w:after="120"/>
        <w:jc w:val="both"/>
        <w:rPr>
          <w:rFonts w:eastAsia="MS Mincho"/>
        </w:rPr>
      </w:pPr>
      <w:r w:rsidRPr="005E0445">
        <w:rPr>
          <w:rFonts w:eastAsia="MS Mincho"/>
        </w:rPr>
        <w:lastRenderedPageBreak/>
        <w:t xml:space="preserve">The </w:t>
      </w:r>
      <w:r w:rsidRPr="005E0445">
        <w:rPr>
          <w:rFonts w:eastAsia="MS Mincho"/>
          <w:i/>
          <w:iCs/>
        </w:rPr>
        <w:t>simulation</w:t>
      </w:r>
      <w:r w:rsidRPr="005E0445">
        <w:rPr>
          <w:rFonts w:eastAsia="MS Mincho"/>
        </w:rPr>
        <w:t xml:space="preserve"> folder contains </w:t>
      </w:r>
      <w:r w:rsidR="005E0445" w:rsidRPr="005E0445">
        <w:rPr>
          <w:rFonts w:eastAsia="MS Mincho"/>
        </w:rPr>
        <w:t xml:space="preserve">source </w:t>
      </w:r>
      <w:r w:rsidRPr="005E0445">
        <w:rPr>
          <w:rFonts w:eastAsia="MS Mincho"/>
        </w:rPr>
        <w:t xml:space="preserve">code and data to simulate the trackable. The </w:t>
      </w:r>
      <w:r w:rsidRPr="005E0445">
        <w:rPr>
          <w:rFonts w:eastAsia="MS Mincho"/>
          <w:i/>
          <w:iCs/>
        </w:rPr>
        <w:t>simulation.ini</w:t>
      </w:r>
      <w:r w:rsidRPr="005E0445">
        <w:rPr>
          <w:rFonts w:eastAsia="MS Mincho"/>
        </w:rPr>
        <w:t xml:space="preserve"> file in the </w:t>
      </w:r>
      <w:r w:rsidRPr="005E0445">
        <w:rPr>
          <w:rFonts w:eastAsia="MS Mincho"/>
          <w:i/>
          <w:iCs/>
        </w:rPr>
        <w:t>simulation/data</w:t>
      </w:r>
      <w:r w:rsidRPr="005E0445">
        <w:rPr>
          <w:rFonts w:eastAsia="MS Mincho"/>
        </w:rPr>
        <w:t xml:space="preserve"> folder contains parameters for the simulation</w:t>
      </w:r>
      <w:r w:rsidR="004D7AF3">
        <w:rPr>
          <w:rFonts w:eastAsia="MS Mincho"/>
        </w:rPr>
        <w:t>.</w:t>
      </w:r>
    </w:p>
    <w:p w14:paraId="1508462D" w14:textId="67244EDB" w:rsidR="007B3BC8" w:rsidRPr="005E0445" w:rsidRDefault="007B3BC8" w:rsidP="007B3BC8">
      <w:pPr>
        <w:pStyle w:val="BodyText"/>
        <w:adjustRightInd w:val="0"/>
        <w:spacing w:after="120"/>
        <w:jc w:val="both"/>
        <w:rPr>
          <w:rFonts w:eastAsia="MS Mincho"/>
        </w:rPr>
      </w:pPr>
      <w:r w:rsidRPr="005E0445">
        <w:rPr>
          <w:rFonts w:eastAsia="MS Mincho"/>
        </w:rPr>
        <w:t xml:space="preserve">For </w:t>
      </w:r>
      <w:r w:rsidRPr="005E0445">
        <w:rPr>
          <w:rFonts w:eastAsia="MS Mincho"/>
          <w:b/>
          <w:bCs/>
        </w:rPr>
        <w:t>TRACKABLE_MARKER_2D</w:t>
      </w:r>
      <w:r w:rsidRPr="005E0445">
        <w:rPr>
          <w:rFonts w:eastAsia="MS Mincho"/>
        </w:rPr>
        <w:t>, the size of the maker must be given</w:t>
      </w:r>
      <w:r w:rsidR="00F52A8B" w:rsidRPr="005E0445">
        <w:rPr>
          <w:rFonts w:eastAsia="MS Mincho"/>
        </w:rPr>
        <w:t xml:space="preserve"> as follows:</w:t>
      </w:r>
    </w:p>
    <w:p w14:paraId="7978F6D3" w14:textId="77777777" w:rsidR="007B3BC8" w:rsidRPr="005E0445" w:rsidRDefault="007B3BC8" w:rsidP="00F52A8B">
      <w:pPr>
        <w:pStyle w:val="BodyText"/>
        <w:adjustRightInd w:val="0"/>
        <w:spacing w:after="120"/>
        <w:ind w:left="720"/>
        <w:jc w:val="both"/>
        <w:rPr>
          <w:rFonts w:ascii="Courier New" w:eastAsia="MS Mincho" w:hAnsi="Courier New" w:cs="Courier New"/>
        </w:rPr>
      </w:pPr>
      <w:r w:rsidRPr="005E0445">
        <w:rPr>
          <w:rFonts w:ascii="Courier New" w:eastAsia="MS Mincho" w:hAnsi="Courier New" w:cs="Courier New"/>
        </w:rPr>
        <w:t>[TRACKABLE_MARKER_2D]</w:t>
      </w:r>
    </w:p>
    <w:p w14:paraId="30A1EB9F" w14:textId="77777777" w:rsidR="007B3BC8" w:rsidRPr="005E0445" w:rsidRDefault="007B3BC8" w:rsidP="00F52A8B">
      <w:pPr>
        <w:pStyle w:val="BodyText"/>
        <w:adjustRightInd w:val="0"/>
        <w:spacing w:after="120"/>
        <w:ind w:left="720"/>
        <w:jc w:val="both"/>
        <w:rPr>
          <w:rFonts w:ascii="Courier New" w:eastAsia="MS Mincho" w:hAnsi="Courier New" w:cs="Courier New"/>
        </w:rPr>
      </w:pPr>
      <w:proofErr w:type="spellStart"/>
      <w:r w:rsidRPr="005E0445">
        <w:rPr>
          <w:rFonts w:ascii="Courier New" w:eastAsia="MS Mincho" w:hAnsi="Courier New" w:cs="Courier New"/>
        </w:rPr>
        <w:t>marker_width</w:t>
      </w:r>
      <w:proofErr w:type="spellEnd"/>
      <w:r w:rsidRPr="005E0445">
        <w:rPr>
          <w:rFonts w:ascii="Courier New" w:eastAsia="MS Mincho" w:hAnsi="Courier New" w:cs="Courier New"/>
        </w:rPr>
        <w:t xml:space="preserve"> = 6.181522</w:t>
      </w:r>
    </w:p>
    <w:p w14:paraId="4ED90D0D" w14:textId="77777777" w:rsidR="007B3BC8" w:rsidRPr="005E0445" w:rsidRDefault="007B3BC8" w:rsidP="00F52A8B">
      <w:pPr>
        <w:pStyle w:val="BodyText"/>
        <w:adjustRightInd w:val="0"/>
        <w:spacing w:after="120"/>
        <w:ind w:left="720"/>
        <w:jc w:val="both"/>
        <w:rPr>
          <w:rFonts w:ascii="Courier New" w:eastAsia="MS Mincho" w:hAnsi="Courier New" w:cs="Courier New"/>
        </w:rPr>
      </w:pPr>
      <w:proofErr w:type="spellStart"/>
      <w:r w:rsidRPr="005E0445">
        <w:rPr>
          <w:rFonts w:ascii="Courier New" w:eastAsia="MS Mincho" w:hAnsi="Courier New" w:cs="Courier New"/>
        </w:rPr>
        <w:t>marker_height</w:t>
      </w:r>
      <w:proofErr w:type="spellEnd"/>
      <w:r w:rsidRPr="005E0445">
        <w:rPr>
          <w:rFonts w:ascii="Courier New" w:eastAsia="MS Mincho" w:hAnsi="Courier New" w:cs="Courier New"/>
        </w:rPr>
        <w:t xml:space="preserve"> = 4.71872</w:t>
      </w:r>
    </w:p>
    <w:p w14:paraId="77D680D7" w14:textId="7D6FE786" w:rsidR="007B3BC8" w:rsidRPr="005E0445" w:rsidRDefault="007B3BC8" w:rsidP="007B3BC8">
      <w:pPr>
        <w:pStyle w:val="BodyText"/>
        <w:adjustRightInd w:val="0"/>
        <w:spacing w:after="120"/>
        <w:jc w:val="both"/>
        <w:rPr>
          <w:rFonts w:eastAsia="MS Mincho"/>
        </w:rPr>
      </w:pPr>
      <w:r w:rsidRPr="005E0445">
        <w:rPr>
          <w:rFonts w:eastAsia="MS Mincho"/>
        </w:rPr>
        <w:t xml:space="preserve">For </w:t>
      </w:r>
      <w:r w:rsidRPr="005E0445">
        <w:rPr>
          <w:rFonts w:eastAsia="MS Mincho"/>
          <w:b/>
          <w:bCs/>
        </w:rPr>
        <w:t>TRACKABLE_MARKER_2D</w:t>
      </w:r>
      <w:r w:rsidRPr="005E0445">
        <w:rPr>
          <w:rFonts w:eastAsia="MS Mincho"/>
        </w:rPr>
        <w:t>, the index of the node used as floor plane must be given</w:t>
      </w:r>
      <w:r w:rsidR="00F52A8B" w:rsidRPr="005E0445">
        <w:rPr>
          <w:rFonts w:eastAsia="MS Mincho"/>
        </w:rPr>
        <w:t xml:space="preserve"> as follows:</w:t>
      </w:r>
    </w:p>
    <w:p w14:paraId="7B199F21" w14:textId="77777777" w:rsidR="007B3BC8" w:rsidRPr="005E0445" w:rsidRDefault="007B3BC8" w:rsidP="00F52A8B">
      <w:pPr>
        <w:pStyle w:val="BodyText"/>
        <w:adjustRightInd w:val="0"/>
        <w:spacing w:after="120"/>
        <w:ind w:left="720"/>
        <w:jc w:val="both"/>
        <w:rPr>
          <w:rFonts w:ascii="Courier New" w:eastAsia="MS Mincho" w:hAnsi="Courier New" w:cs="Courier New"/>
        </w:rPr>
      </w:pPr>
      <w:r w:rsidRPr="005E0445">
        <w:rPr>
          <w:rFonts w:ascii="Courier New" w:eastAsia="MS Mincho" w:hAnsi="Courier New" w:cs="Courier New"/>
        </w:rPr>
        <w:t>[TRACKABLE_FLOOR]</w:t>
      </w:r>
    </w:p>
    <w:p w14:paraId="20FAABE7" w14:textId="77777777" w:rsidR="007B3BC8" w:rsidRPr="005E0445" w:rsidRDefault="007B3BC8" w:rsidP="00F52A8B">
      <w:pPr>
        <w:pStyle w:val="BodyText"/>
        <w:adjustRightInd w:val="0"/>
        <w:spacing w:after="120"/>
        <w:ind w:left="720"/>
        <w:jc w:val="both"/>
        <w:rPr>
          <w:rFonts w:ascii="Courier New" w:eastAsia="MS Mincho" w:hAnsi="Courier New" w:cs="Courier New"/>
        </w:rPr>
      </w:pPr>
      <w:proofErr w:type="spellStart"/>
      <w:r w:rsidRPr="005E0445">
        <w:rPr>
          <w:rFonts w:ascii="Courier New" w:eastAsia="MS Mincho" w:hAnsi="Courier New" w:cs="Courier New"/>
        </w:rPr>
        <w:t>floor_node</w:t>
      </w:r>
      <w:proofErr w:type="spellEnd"/>
      <w:r w:rsidRPr="005E0445">
        <w:rPr>
          <w:rFonts w:ascii="Courier New" w:eastAsia="MS Mincho" w:hAnsi="Courier New" w:cs="Courier New"/>
        </w:rPr>
        <w:t xml:space="preserve"> = 0</w:t>
      </w:r>
    </w:p>
    <w:p w14:paraId="4BA17A95" w14:textId="50AC6C35" w:rsidR="007B3BC8" w:rsidRPr="005E0445" w:rsidRDefault="007B3BC8" w:rsidP="007B3BC8">
      <w:pPr>
        <w:pStyle w:val="BodyText"/>
        <w:adjustRightInd w:val="0"/>
        <w:spacing w:after="120"/>
        <w:jc w:val="both"/>
        <w:rPr>
          <w:rFonts w:eastAsia="MS Mincho"/>
        </w:rPr>
      </w:pPr>
      <w:r w:rsidRPr="005E0445">
        <w:rPr>
          <w:rFonts w:eastAsia="MS Mincho"/>
        </w:rPr>
        <w:t xml:space="preserve">For </w:t>
      </w:r>
      <w:proofErr w:type="spellStart"/>
      <w:r w:rsidRPr="005E0445">
        <w:rPr>
          <w:rFonts w:eastAsia="MS Mincho"/>
          <w:b/>
          <w:bCs/>
        </w:rPr>
        <w:t>MPEG_scene_anchor</w:t>
      </w:r>
      <w:proofErr w:type="spellEnd"/>
      <w:r w:rsidR="00F52A8B" w:rsidRPr="005E0445">
        <w:rPr>
          <w:rFonts w:eastAsia="MS Mincho"/>
        </w:rPr>
        <w:t xml:space="preserve"> extension,</w:t>
      </w:r>
      <w:r w:rsidRPr="005E0445">
        <w:rPr>
          <w:rFonts w:eastAsia="MS Mincho"/>
        </w:rPr>
        <w:t xml:space="preserve"> the index of the root node must be given</w:t>
      </w:r>
      <w:r w:rsidR="00F52A8B" w:rsidRPr="005E0445">
        <w:rPr>
          <w:rFonts w:eastAsia="MS Mincho"/>
        </w:rPr>
        <w:t xml:space="preserve"> as follows:</w:t>
      </w:r>
    </w:p>
    <w:p w14:paraId="0CE892C7" w14:textId="77777777" w:rsidR="007B3BC8" w:rsidRPr="005E0445" w:rsidRDefault="007B3BC8" w:rsidP="00F52A8B">
      <w:pPr>
        <w:pStyle w:val="BodyText"/>
        <w:adjustRightInd w:val="0"/>
        <w:spacing w:after="120"/>
        <w:ind w:left="720"/>
        <w:jc w:val="both"/>
        <w:rPr>
          <w:rFonts w:ascii="Courier New" w:eastAsia="MS Mincho" w:hAnsi="Courier New" w:cs="Courier New"/>
        </w:rPr>
      </w:pPr>
      <w:r w:rsidRPr="005E0445">
        <w:rPr>
          <w:rFonts w:ascii="Courier New" w:eastAsia="MS Mincho" w:hAnsi="Courier New" w:cs="Courier New"/>
        </w:rPr>
        <w:t>[</w:t>
      </w:r>
      <w:proofErr w:type="spellStart"/>
      <w:r w:rsidRPr="005E0445">
        <w:rPr>
          <w:rFonts w:ascii="Courier New" w:eastAsia="MS Mincho" w:hAnsi="Courier New" w:cs="Courier New"/>
        </w:rPr>
        <w:t>root_node_in_scene</w:t>
      </w:r>
      <w:proofErr w:type="spellEnd"/>
      <w:r w:rsidRPr="005E0445">
        <w:rPr>
          <w:rFonts w:ascii="Courier New" w:eastAsia="MS Mincho" w:hAnsi="Courier New" w:cs="Courier New"/>
        </w:rPr>
        <w:t>]</w:t>
      </w:r>
    </w:p>
    <w:p w14:paraId="51539E4E" w14:textId="77777777" w:rsidR="007B3BC8" w:rsidRPr="005E0445" w:rsidRDefault="007B3BC8" w:rsidP="00F52A8B">
      <w:pPr>
        <w:pStyle w:val="BodyText"/>
        <w:adjustRightInd w:val="0"/>
        <w:spacing w:after="120"/>
        <w:ind w:left="720"/>
        <w:jc w:val="both"/>
        <w:rPr>
          <w:rFonts w:ascii="Courier New" w:eastAsia="MS Mincho" w:hAnsi="Courier New" w:cs="Courier New"/>
        </w:rPr>
      </w:pPr>
      <w:proofErr w:type="spellStart"/>
      <w:r w:rsidRPr="005E0445">
        <w:rPr>
          <w:rFonts w:ascii="Courier New" w:eastAsia="MS Mincho" w:hAnsi="Courier New" w:cs="Courier New"/>
        </w:rPr>
        <w:t>root_node</w:t>
      </w:r>
      <w:proofErr w:type="spellEnd"/>
      <w:r w:rsidRPr="005E0445">
        <w:rPr>
          <w:rFonts w:ascii="Courier New" w:eastAsia="MS Mincho" w:hAnsi="Courier New" w:cs="Courier New"/>
        </w:rPr>
        <w:t xml:space="preserve"> = 4</w:t>
      </w:r>
    </w:p>
    <w:p w14:paraId="4250FC7F" w14:textId="77777777" w:rsidR="00F52A8B" w:rsidRPr="005E0445" w:rsidRDefault="00F52A8B" w:rsidP="004D7AF3">
      <w:pPr>
        <w:pStyle w:val="BodyText"/>
        <w:adjustRightInd w:val="0"/>
        <w:spacing w:after="120"/>
        <w:jc w:val="both"/>
        <w:rPr>
          <w:rFonts w:ascii="Courier New" w:eastAsia="MS Mincho" w:hAnsi="Courier New" w:cs="Courier New"/>
        </w:rPr>
      </w:pPr>
    </w:p>
    <w:p w14:paraId="0FECF127" w14:textId="7ACAFF72" w:rsidR="007B3BC8" w:rsidRPr="005E0445" w:rsidRDefault="007B3BC8" w:rsidP="007B3BC8">
      <w:pPr>
        <w:pStyle w:val="BodyText"/>
        <w:adjustRightInd w:val="0"/>
        <w:spacing w:before="0" w:after="120"/>
        <w:jc w:val="both"/>
        <w:rPr>
          <w:rFonts w:eastAsia="MS Mincho"/>
        </w:rPr>
      </w:pPr>
      <w:r w:rsidRPr="005E0445">
        <w:rPr>
          <w:rFonts w:eastAsia="MS Mincho"/>
        </w:rPr>
        <w:t xml:space="preserve">For TRACKABLE_FLOOR (anchorTest_v0, anchorTest_v1), the detection of the floor plane is not implemented. </w:t>
      </w:r>
      <w:r w:rsidR="00E94043" w:rsidRPr="005E0445">
        <w:rPr>
          <w:rFonts w:eastAsia="MS Mincho"/>
        </w:rPr>
        <w:t>Instead, a</w:t>
      </w:r>
      <w:r w:rsidRPr="005E0445">
        <w:rPr>
          <w:rFonts w:eastAsia="MS Mincho"/>
        </w:rPr>
        <w:t xml:space="preserve"> mesh </w:t>
      </w:r>
      <w:r w:rsidR="00E94043" w:rsidRPr="005E0445">
        <w:rPr>
          <w:rFonts w:eastAsia="MS Mincho"/>
        </w:rPr>
        <w:t xml:space="preserve">is </w:t>
      </w:r>
      <w:r w:rsidRPr="005E0445">
        <w:rPr>
          <w:rFonts w:eastAsia="MS Mincho"/>
        </w:rPr>
        <w:t xml:space="preserve">referenced by the </w:t>
      </w:r>
      <w:r w:rsidR="004D7AF3">
        <w:rPr>
          <w:rFonts w:eastAsia="MS Mincho"/>
        </w:rPr>
        <w:t>Floor</w:t>
      </w:r>
      <w:r w:rsidRPr="005E0445">
        <w:rPr>
          <w:rFonts w:eastAsia="MS Mincho"/>
        </w:rPr>
        <w:t xml:space="preserve"> node</w:t>
      </w:r>
      <w:r w:rsidR="004D7AF3">
        <w:rPr>
          <w:rFonts w:eastAsia="MS Mincho"/>
        </w:rPr>
        <w:t xml:space="preserve">, i.e. </w:t>
      </w:r>
      <w:r w:rsidRPr="005E0445">
        <w:rPr>
          <w:rFonts w:eastAsia="MS Mincho"/>
        </w:rPr>
        <w:t>Node 0</w:t>
      </w:r>
      <w:r w:rsidR="004D7AF3">
        <w:rPr>
          <w:rFonts w:eastAsia="MS Mincho"/>
        </w:rPr>
        <w:t xml:space="preserve"> as shown in Table 4,</w:t>
      </w:r>
      <w:r w:rsidRPr="005E0445">
        <w:rPr>
          <w:rFonts w:eastAsia="MS Mincho"/>
        </w:rPr>
        <w:t xml:space="preserve"> of the glTF file </w:t>
      </w:r>
      <w:r w:rsidR="004D7AF3">
        <w:rPr>
          <w:rFonts w:eastAsia="MS Mincho"/>
        </w:rPr>
        <w:t>as a result</w:t>
      </w:r>
      <w:r w:rsidR="004D7AF3" w:rsidRPr="005E0445">
        <w:rPr>
          <w:rFonts w:eastAsia="MS Mincho"/>
        </w:rPr>
        <w:t xml:space="preserve"> of</w:t>
      </w:r>
      <w:r w:rsidRPr="005E0445">
        <w:rPr>
          <w:rFonts w:eastAsia="MS Mincho"/>
        </w:rPr>
        <w:t xml:space="preserve"> the floor plane detection. Tracking is not implemented.</w:t>
      </w:r>
    </w:p>
    <w:p w14:paraId="7054B9C8" w14:textId="27BC342F" w:rsidR="007B3BC8" w:rsidRPr="005E0445" w:rsidRDefault="009E7992" w:rsidP="007B3BC8">
      <w:pPr>
        <w:pStyle w:val="BodyText"/>
        <w:adjustRightInd w:val="0"/>
        <w:spacing w:before="0" w:after="120"/>
        <w:jc w:val="both"/>
        <w:rPr>
          <w:rFonts w:eastAsia="MS Mincho"/>
        </w:rPr>
      </w:pPr>
      <w:r w:rsidRPr="005E0445">
        <w:rPr>
          <w:rFonts w:eastAsia="MS Mincho"/>
        </w:rPr>
        <w:t>The common a</w:t>
      </w:r>
      <w:r w:rsidR="007B3BC8" w:rsidRPr="005E0445">
        <w:rPr>
          <w:rFonts w:eastAsia="MS Mincho"/>
        </w:rPr>
        <w:t xml:space="preserve">xes </w:t>
      </w:r>
      <w:r w:rsidRPr="005E0445">
        <w:rPr>
          <w:rFonts w:eastAsia="MS Mincho"/>
        </w:rPr>
        <w:t xml:space="preserve">for anchoring examples </w:t>
      </w:r>
      <w:r w:rsidR="007B3BC8" w:rsidRPr="005E0445">
        <w:rPr>
          <w:rFonts w:eastAsia="MS Mincho"/>
        </w:rPr>
        <w:t>are defined as</w:t>
      </w:r>
      <w:r w:rsidR="00F47BC0" w:rsidRPr="005E0445">
        <w:rPr>
          <w:rFonts w:eastAsia="MS Mincho"/>
        </w:rPr>
        <w:t xml:space="preserve"> shown in </w:t>
      </w:r>
      <w:r w:rsidR="00E94043" w:rsidRPr="005E0445">
        <w:rPr>
          <w:rFonts w:eastAsia="MS Mincho"/>
        </w:rPr>
        <w:t>F</w:t>
      </w:r>
      <w:r w:rsidR="00F47BC0" w:rsidRPr="005E0445">
        <w:rPr>
          <w:rFonts w:eastAsia="MS Mincho"/>
        </w:rPr>
        <w:t>igure 3.</w:t>
      </w:r>
      <w:r w:rsidR="007B3BC8" w:rsidRPr="005E0445">
        <w:rPr>
          <w:rFonts w:eastAsia="MS Mincho"/>
        </w:rPr>
        <w:t xml:space="preserve"> </w:t>
      </w:r>
    </w:p>
    <w:p w14:paraId="7D68271D" w14:textId="49E9D873" w:rsidR="007B3BC8" w:rsidRPr="005E0445" w:rsidRDefault="007B3BC8" w:rsidP="00F92B87">
      <w:pPr>
        <w:pStyle w:val="BodyText"/>
        <w:adjustRightInd w:val="0"/>
        <w:spacing w:before="0" w:after="120"/>
        <w:jc w:val="center"/>
        <w:rPr>
          <w:rFonts w:eastAsia="MS Mincho"/>
        </w:rPr>
      </w:pPr>
    </w:p>
    <w:p w14:paraId="1FB16E4F" w14:textId="116F0669" w:rsidR="007B3BC8" w:rsidRPr="005E0445" w:rsidRDefault="009A3176" w:rsidP="00F92B87">
      <w:pPr>
        <w:pStyle w:val="BodyText"/>
        <w:adjustRightInd w:val="0"/>
        <w:spacing w:after="120"/>
        <w:jc w:val="center"/>
        <w:rPr>
          <w:rFonts w:eastAsia="MS Mincho"/>
        </w:rPr>
      </w:pPr>
      <w:r w:rsidRPr="005E0445">
        <w:rPr>
          <w:rFonts w:eastAsia="MS Mincho"/>
          <w:noProof/>
        </w:rPr>
        <w:drawing>
          <wp:inline distT="0" distB="0" distL="0" distR="0" wp14:anchorId="3DCAAE38" wp14:editId="75E95F51">
            <wp:extent cx="2446020" cy="1569720"/>
            <wp:effectExtent l="0" t="0" r="0" b="0"/>
            <wp:docPr id="1336935537" name="Picture 8"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art&#10;&#10;Description automatically generated with medium confiden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46020" cy="1569720"/>
                    </a:xfrm>
                    <a:prstGeom prst="rect">
                      <a:avLst/>
                    </a:prstGeom>
                    <a:noFill/>
                    <a:ln>
                      <a:noFill/>
                    </a:ln>
                  </pic:spPr>
                </pic:pic>
              </a:graphicData>
            </a:graphic>
          </wp:inline>
        </w:drawing>
      </w:r>
    </w:p>
    <w:p w14:paraId="0ED3186A" w14:textId="5E1A6B03" w:rsidR="007B3BC8" w:rsidRPr="005E0445" w:rsidRDefault="007B3BC8" w:rsidP="00F92B87">
      <w:pPr>
        <w:pStyle w:val="BodyText"/>
        <w:adjustRightInd w:val="0"/>
        <w:spacing w:after="120"/>
        <w:jc w:val="center"/>
        <w:rPr>
          <w:rFonts w:eastAsia="MS Mincho"/>
          <w:i/>
          <w:iCs/>
        </w:rPr>
      </w:pPr>
      <w:bookmarkStart w:id="6" w:name="_Ref131069001"/>
      <w:r w:rsidRPr="005E0445">
        <w:rPr>
          <w:rFonts w:eastAsia="MS Mincho"/>
          <w:i/>
          <w:iCs/>
        </w:rPr>
        <w:t xml:space="preserve">Figure </w:t>
      </w:r>
      <w:bookmarkEnd w:id="6"/>
      <w:r w:rsidR="003B46DE" w:rsidRPr="005E0445">
        <w:rPr>
          <w:rFonts w:eastAsia="MS Mincho"/>
          <w:i/>
          <w:iCs/>
        </w:rPr>
        <w:t>3:</w:t>
      </w:r>
      <w:r w:rsidR="00CF6E07" w:rsidRPr="005E0445">
        <w:rPr>
          <w:rFonts w:eastAsia="MS Mincho"/>
          <w:i/>
          <w:iCs/>
        </w:rPr>
        <w:t xml:space="preserve"> Common axes for </w:t>
      </w:r>
      <w:r w:rsidRPr="005E0445">
        <w:rPr>
          <w:rFonts w:eastAsia="MS Mincho"/>
          <w:i/>
          <w:iCs/>
        </w:rPr>
        <w:t>anchoring</w:t>
      </w:r>
      <w:r w:rsidR="00CF6E07" w:rsidRPr="005E0445">
        <w:rPr>
          <w:rFonts w:eastAsia="MS Mincho"/>
          <w:i/>
          <w:iCs/>
        </w:rPr>
        <w:t xml:space="preserve"> examples</w:t>
      </w:r>
    </w:p>
    <w:p w14:paraId="0DFE5775" w14:textId="77777777" w:rsidR="00291856" w:rsidRPr="005E0445" w:rsidRDefault="00291856" w:rsidP="00291856">
      <w:pPr>
        <w:pStyle w:val="BodyText"/>
        <w:adjustRightInd w:val="0"/>
        <w:spacing w:after="120"/>
        <w:jc w:val="center"/>
        <w:rPr>
          <w:rFonts w:eastAsia="MS Mincho"/>
          <w:i/>
          <w:iCs/>
        </w:rPr>
      </w:pPr>
    </w:p>
    <w:p w14:paraId="5069E477" w14:textId="0A8F5DAA" w:rsidR="0005652E" w:rsidRPr="005E0445" w:rsidRDefault="00E94043" w:rsidP="00E94043">
      <w:pPr>
        <w:pStyle w:val="BodyText"/>
        <w:adjustRightInd w:val="0"/>
        <w:spacing w:before="0" w:after="120"/>
        <w:jc w:val="both"/>
        <w:rPr>
          <w:rFonts w:eastAsia="MS Mincho"/>
        </w:rPr>
      </w:pPr>
      <w:r w:rsidRPr="005E0445">
        <w:rPr>
          <w:rFonts w:eastAsia="MS Mincho"/>
        </w:rPr>
        <w:t>The position of the Red Cone</w:t>
      </w:r>
      <w:r w:rsidR="00537325">
        <w:rPr>
          <w:rFonts w:eastAsia="MS Mincho"/>
        </w:rPr>
        <w:t xml:space="preserve"> </w:t>
      </w:r>
      <w:r w:rsidRPr="005E0445">
        <w:rPr>
          <w:rFonts w:eastAsia="MS Mincho"/>
        </w:rPr>
        <w:t xml:space="preserve">is in the center of the plane </w:t>
      </w:r>
      <w:r w:rsidR="00E7266F">
        <w:rPr>
          <w:rFonts w:eastAsia="MS Mincho"/>
        </w:rPr>
        <w:t xml:space="preserve">i.e. </w:t>
      </w:r>
      <w:r w:rsidRPr="005E0445">
        <w:rPr>
          <w:rFonts w:eastAsia="MS Mincho"/>
        </w:rPr>
        <w:t>there is no</w:t>
      </w:r>
      <w:r w:rsidR="00E7266F">
        <w:rPr>
          <w:rFonts w:eastAsia="MS Mincho"/>
        </w:rPr>
        <w:t xml:space="preserve"> transformation</w:t>
      </w:r>
      <w:r w:rsidR="00414495">
        <w:rPr>
          <w:rFonts w:eastAsia="MS Mincho"/>
        </w:rPr>
        <w:t xml:space="preserve"> </w:t>
      </w:r>
      <w:r w:rsidR="00E7266F">
        <w:rPr>
          <w:rFonts w:eastAsia="MS Mincho"/>
        </w:rPr>
        <w:t xml:space="preserve">information </w:t>
      </w:r>
      <w:r w:rsidR="00414495">
        <w:rPr>
          <w:rFonts w:eastAsia="MS Mincho"/>
        </w:rPr>
        <w:t xml:space="preserve">for the </w:t>
      </w:r>
      <w:r w:rsidR="00537325">
        <w:rPr>
          <w:rFonts w:eastAsia="MS Mincho"/>
        </w:rPr>
        <w:t>R</w:t>
      </w:r>
      <w:r w:rsidR="00414495">
        <w:rPr>
          <w:rFonts w:eastAsia="MS Mincho"/>
        </w:rPr>
        <w:t xml:space="preserve">ed </w:t>
      </w:r>
      <w:r w:rsidR="00537325">
        <w:rPr>
          <w:rFonts w:eastAsia="MS Mincho"/>
        </w:rPr>
        <w:t>C</w:t>
      </w:r>
      <w:r w:rsidR="00414495">
        <w:rPr>
          <w:rFonts w:eastAsia="MS Mincho"/>
        </w:rPr>
        <w:t xml:space="preserve">one </w:t>
      </w:r>
      <w:r w:rsidR="00E7266F">
        <w:rPr>
          <w:rFonts w:eastAsia="MS Mincho"/>
        </w:rPr>
        <w:t xml:space="preserve">provided </w:t>
      </w:r>
      <w:r w:rsidRPr="005E0445">
        <w:rPr>
          <w:rFonts w:eastAsia="MS Mincho"/>
        </w:rPr>
        <w:t xml:space="preserve">in the glTF File. </w:t>
      </w:r>
      <w:r w:rsidR="003B46DE" w:rsidRPr="005E0445">
        <w:rPr>
          <w:rFonts w:eastAsia="MS Mincho"/>
        </w:rPr>
        <w:t>F</w:t>
      </w:r>
      <w:r w:rsidR="00291856" w:rsidRPr="005E0445">
        <w:rPr>
          <w:rFonts w:eastAsia="MS Mincho"/>
        </w:rPr>
        <w:t xml:space="preserve">igure </w:t>
      </w:r>
      <w:r w:rsidR="003B46DE" w:rsidRPr="005E0445">
        <w:rPr>
          <w:rFonts w:eastAsia="MS Mincho"/>
        </w:rPr>
        <w:t xml:space="preserve">4 </w:t>
      </w:r>
      <w:r w:rsidR="00291856" w:rsidRPr="005E0445">
        <w:rPr>
          <w:rFonts w:eastAsia="MS Mincho"/>
        </w:rPr>
        <w:t>shows</w:t>
      </w:r>
      <w:r w:rsidR="002D1B86">
        <w:rPr>
          <w:rFonts w:eastAsia="MS Mincho"/>
        </w:rPr>
        <w:t xml:space="preserve"> a screenshot of</w:t>
      </w:r>
      <w:r w:rsidR="00291856" w:rsidRPr="005E0445">
        <w:rPr>
          <w:rFonts w:eastAsia="MS Mincho"/>
        </w:rPr>
        <w:t xml:space="preserve"> the result of the anchoring</w:t>
      </w:r>
      <w:r w:rsidR="00537325">
        <w:rPr>
          <w:rFonts w:eastAsia="MS Mincho"/>
        </w:rPr>
        <w:t xml:space="preserve"> R</w:t>
      </w:r>
      <w:r w:rsidR="00291856" w:rsidRPr="005E0445">
        <w:rPr>
          <w:rFonts w:eastAsia="MS Mincho"/>
        </w:rPr>
        <w:t xml:space="preserve">ed </w:t>
      </w:r>
      <w:r w:rsidR="00537325">
        <w:rPr>
          <w:rFonts w:eastAsia="MS Mincho"/>
        </w:rPr>
        <w:t>C</w:t>
      </w:r>
      <w:r w:rsidR="00291856" w:rsidRPr="005E0445">
        <w:rPr>
          <w:rFonts w:eastAsia="MS Mincho"/>
        </w:rPr>
        <w:t xml:space="preserve">one on a </w:t>
      </w:r>
      <w:r w:rsidR="00537325">
        <w:rPr>
          <w:rFonts w:eastAsia="MS Mincho"/>
        </w:rPr>
        <w:t>F</w:t>
      </w:r>
      <w:r w:rsidR="00291856" w:rsidRPr="005E0445">
        <w:rPr>
          <w:rFonts w:eastAsia="MS Mincho"/>
        </w:rPr>
        <w:t xml:space="preserve">loor </w:t>
      </w:r>
      <w:r w:rsidR="00537325">
        <w:rPr>
          <w:rFonts w:eastAsia="MS Mincho"/>
        </w:rPr>
        <w:t>in the</w:t>
      </w:r>
      <w:r w:rsidR="00291856" w:rsidRPr="005E0445">
        <w:rPr>
          <w:rFonts w:eastAsia="MS Mincho"/>
        </w:rPr>
        <w:t xml:space="preserve"> grey square. The </w:t>
      </w:r>
      <w:r w:rsidR="00537325">
        <w:rPr>
          <w:rFonts w:eastAsia="MS Mincho"/>
        </w:rPr>
        <w:t>Red C</w:t>
      </w:r>
      <w:r w:rsidR="00291856" w:rsidRPr="005E0445">
        <w:rPr>
          <w:rFonts w:eastAsia="MS Mincho"/>
        </w:rPr>
        <w:t xml:space="preserve">one is positioned at the center of the </w:t>
      </w:r>
      <w:r w:rsidR="00537325">
        <w:rPr>
          <w:rFonts w:eastAsia="MS Mincho"/>
        </w:rPr>
        <w:t>F</w:t>
      </w:r>
      <w:r w:rsidR="00291856" w:rsidRPr="005E0445">
        <w:rPr>
          <w:rFonts w:eastAsia="MS Mincho"/>
        </w:rPr>
        <w:t>loor.</w:t>
      </w:r>
    </w:p>
    <w:p w14:paraId="6EDCC888" w14:textId="77777777" w:rsidR="0005652E" w:rsidRPr="005E0445" w:rsidRDefault="0005652E" w:rsidP="0005652E">
      <w:pPr>
        <w:pStyle w:val="BodyText"/>
        <w:keepNext/>
        <w:adjustRightInd w:val="0"/>
        <w:spacing w:after="120"/>
        <w:jc w:val="center"/>
      </w:pPr>
      <w:r w:rsidRPr="005E0445">
        <w:rPr>
          <w:rFonts w:eastAsia="MS Mincho"/>
          <w:noProof/>
        </w:rPr>
        <w:lastRenderedPageBreak/>
        <w:drawing>
          <wp:inline distT="0" distB="0" distL="0" distR="0" wp14:anchorId="7C3A37D4" wp14:editId="77DCA6DA">
            <wp:extent cx="2682240" cy="2049780"/>
            <wp:effectExtent l="0" t="0" r="3810" b="7620"/>
            <wp:docPr id="1751020299" name="Picture 7" descr="A close up of a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020299" name="Picture 7" descr="A close up of a sign&#10;&#10;AI-generated content may be incorrec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82240" cy="2049780"/>
                    </a:xfrm>
                    <a:prstGeom prst="rect">
                      <a:avLst/>
                    </a:prstGeom>
                    <a:noFill/>
                    <a:ln>
                      <a:noFill/>
                    </a:ln>
                  </pic:spPr>
                </pic:pic>
              </a:graphicData>
            </a:graphic>
          </wp:inline>
        </w:drawing>
      </w:r>
    </w:p>
    <w:p w14:paraId="0AF4A01C" w14:textId="0A8BE941" w:rsidR="0005652E" w:rsidRPr="005E0445" w:rsidRDefault="0005652E" w:rsidP="0005652E">
      <w:pPr>
        <w:pStyle w:val="Caption"/>
        <w:jc w:val="center"/>
        <w:rPr>
          <w:rFonts w:eastAsia="MS Mincho"/>
          <w:i w:val="0"/>
          <w:iCs w:val="0"/>
        </w:rPr>
      </w:pPr>
      <w:r w:rsidRPr="005E0445">
        <w:t xml:space="preserve">Figure </w:t>
      </w:r>
      <w:r w:rsidR="00644B0F" w:rsidRPr="005E0445">
        <w:t>4 Screenshot</w:t>
      </w:r>
      <w:r w:rsidRPr="005E0445">
        <w:t xml:space="preserve"> of trackable floor anchoring</w:t>
      </w:r>
    </w:p>
    <w:p w14:paraId="48DB55C1" w14:textId="77777777" w:rsidR="00BC6A86" w:rsidRDefault="007B3BC8" w:rsidP="007F718C">
      <w:pPr>
        <w:pStyle w:val="BodyText"/>
        <w:adjustRightInd w:val="0"/>
        <w:spacing w:after="120"/>
        <w:jc w:val="both"/>
        <w:rPr>
          <w:rFonts w:eastAsia="MS Mincho"/>
        </w:rPr>
      </w:pPr>
      <w:bookmarkStart w:id="7" w:name="_Hlk130833635"/>
      <w:r w:rsidRPr="005E0445">
        <w:rPr>
          <w:rFonts w:eastAsia="MS Mincho"/>
        </w:rPr>
        <w:t xml:space="preserve">For TRACKABLE_MARKER_2D </w:t>
      </w:r>
      <w:r w:rsidR="00537325">
        <w:rPr>
          <w:rFonts w:eastAsia="MS Mincho"/>
        </w:rPr>
        <w:t xml:space="preserve">in </w:t>
      </w:r>
      <w:r w:rsidRPr="005E0445">
        <w:rPr>
          <w:rFonts w:eastAsia="MS Mincho"/>
        </w:rPr>
        <w:t>anchorTest_v8</w:t>
      </w:r>
      <w:r w:rsidR="00537325">
        <w:rPr>
          <w:rFonts w:eastAsia="MS Mincho"/>
        </w:rPr>
        <w:t xml:space="preserve"> and</w:t>
      </w:r>
      <w:r w:rsidRPr="005E0445">
        <w:rPr>
          <w:rFonts w:eastAsia="MS Mincho"/>
        </w:rPr>
        <w:t xml:space="preserve"> anchorTest_v9</w:t>
      </w:r>
      <w:r w:rsidR="00537325">
        <w:rPr>
          <w:rFonts w:eastAsia="MS Mincho"/>
        </w:rPr>
        <w:t xml:space="preserve"> as shown in Table 3</w:t>
      </w:r>
      <w:r w:rsidRPr="005E0445">
        <w:rPr>
          <w:rFonts w:eastAsia="MS Mincho"/>
        </w:rPr>
        <w:t xml:space="preserve">, the </w:t>
      </w:r>
      <w:r w:rsidR="007037C2">
        <w:rPr>
          <w:rFonts w:eastAsia="MS Mincho"/>
        </w:rPr>
        <w:t>I</w:t>
      </w:r>
      <w:r w:rsidRPr="005E0445">
        <w:rPr>
          <w:rFonts w:eastAsia="MS Mincho"/>
        </w:rPr>
        <w:t xml:space="preserve">mage </w:t>
      </w:r>
      <w:r w:rsidR="007037C2">
        <w:rPr>
          <w:rFonts w:eastAsia="MS Mincho"/>
        </w:rPr>
        <w:t xml:space="preserve">i.e. </w:t>
      </w:r>
      <w:r w:rsidRPr="005E0445">
        <w:rPr>
          <w:rFonts w:eastAsia="MS Mincho"/>
        </w:rPr>
        <w:t xml:space="preserve">Node 1 </w:t>
      </w:r>
      <w:r w:rsidR="007037C2">
        <w:rPr>
          <w:rFonts w:eastAsia="MS Mincho"/>
        </w:rPr>
        <w:t xml:space="preserve">as shown in Table 4 </w:t>
      </w:r>
      <w:r w:rsidRPr="005E0445">
        <w:rPr>
          <w:rFonts w:eastAsia="MS Mincho"/>
        </w:rPr>
        <w:t>is used as the 2D marker.</w:t>
      </w:r>
      <w:bookmarkEnd w:id="7"/>
      <w:r w:rsidR="007037C2">
        <w:rPr>
          <w:rFonts w:eastAsia="MS Mincho"/>
        </w:rPr>
        <w:t xml:space="preserve"> </w:t>
      </w:r>
    </w:p>
    <w:p w14:paraId="2951419F" w14:textId="6825427F" w:rsidR="000B466B" w:rsidRPr="005E0445" w:rsidRDefault="00BC6A86" w:rsidP="007F718C">
      <w:pPr>
        <w:pStyle w:val="BodyText"/>
        <w:adjustRightInd w:val="0"/>
        <w:spacing w:after="120"/>
        <w:jc w:val="both"/>
      </w:pPr>
      <w:r>
        <w:rPr>
          <w:rFonts w:eastAsia="MS Mincho"/>
        </w:rPr>
        <w:t xml:space="preserve">Note: </w:t>
      </w:r>
      <w:r w:rsidR="007037C2">
        <w:rPr>
          <w:rFonts w:eastAsia="MS Mincho"/>
        </w:rPr>
        <w:t xml:space="preserve">The Image </w:t>
      </w:r>
      <w:r>
        <w:rPr>
          <w:rFonts w:eastAsia="MS Mincho"/>
        </w:rPr>
        <w:t>has</w:t>
      </w:r>
      <w:r w:rsidR="007037C2">
        <w:rPr>
          <w:rFonts w:eastAsia="MS Mincho"/>
        </w:rPr>
        <w:t xml:space="preserve"> </w:t>
      </w:r>
      <w:r>
        <w:rPr>
          <w:rFonts w:eastAsia="MS Mincho"/>
        </w:rPr>
        <w:t>the word “</w:t>
      </w:r>
      <w:r w:rsidRPr="005E0445">
        <w:rPr>
          <w:rFonts w:eastAsia="MS Mincho"/>
        </w:rPr>
        <w:t>Metro</w:t>
      </w:r>
      <w:r>
        <w:rPr>
          <w:rFonts w:eastAsia="MS Mincho"/>
        </w:rPr>
        <w:t>” written on it.</w:t>
      </w:r>
    </w:p>
    <w:p w14:paraId="1E6D230C" w14:textId="066F1850" w:rsidR="00CF6E07" w:rsidRPr="005E0445" w:rsidRDefault="007B3BC8" w:rsidP="007B3BC8">
      <w:pPr>
        <w:pStyle w:val="BodyText"/>
        <w:adjustRightInd w:val="0"/>
        <w:spacing w:before="0" w:after="120"/>
        <w:jc w:val="both"/>
        <w:rPr>
          <w:rFonts w:eastAsia="MS Mincho"/>
        </w:rPr>
      </w:pPr>
      <w:r w:rsidRPr="005E0445">
        <w:rPr>
          <w:rFonts w:eastAsia="MS Mincho"/>
        </w:rPr>
        <w:t>The result of the anchoring process is shown in</w:t>
      </w:r>
      <w:r w:rsidR="00B263AE" w:rsidRPr="005E0445">
        <w:rPr>
          <w:rFonts w:eastAsia="MS Mincho"/>
        </w:rPr>
        <w:t xml:space="preserve"> Figure</w:t>
      </w:r>
      <w:r w:rsidRPr="005E0445">
        <w:rPr>
          <w:rFonts w:eastAsia="MS Mincho"/>
        </w:rPr>
        <w:t xml:space="preserve"> </w:t>
      </w:r>
      <w:r w:rsidR="00F47BC0" w:rsidRPr="005E0445">
        <w:rPr>
          <w:rFonts w:eastAsia="MS Mincho"/>
        </w:rPr>
        <w:t>4</w:t>
      </w:r>
      <w:r w:rsidRPr="005E0445">
        <w:rPr>
          <w:rFonts w:eastAsia="MS Mincho"/>
        </w:rPr>
        <w:t xml:space="preserve">.  The position of the Red Cone is the center of the image </w:t>
      </w:r>
      <w:r w:rsidR="00BC6A86">
        <w:rPr>
          <w:rFonts w:eastAsia="MS Mincho"/>
        </w:rPr>
        <w:t xml:space="preserve">as there is not transformation information provided for the Red Cone Node </w:t>
      </w:r>
      <w:r w:rsidRPr="005E0445">
        <w:rPr>
          <w:rFonts w:eastAsia="MS Mincho"/>
        </w:rPr>
        <w:t xml:space="preserve">in the glTF File. </w:t>
      </w:r>
    </w:p>
    <w:p w14:paraId="3D49CF1B" w14:textId="62AC693D" w:rsidR="007B3BC8" w:rsidRPr="005E0445" w:rsidRDefault="007B3BC8" w:rsidP="007B3BC8">
      <w:pPr>
        <w:pStyle w:val="BodyText"/>
        <w:adjustRightInd w:val="0"/>
        <w:spacing w:before="0" w:after="120"/>
        <w:jc w:val="both"/>
        <w:rPr>
          <w:rFonts w:eastAsia="MS Mincho"/>
        </w:rPr>
      </w:pPr>
      <w:r w:rsidRPr="005E0445">
        <w:rPr>
          <w:rFonts w:eastAsia="MS Mincho"/>
        </w:rPr>
        <w:t>Note</w:t>
      </w:r>
      <w:r w:rsidR="00CF6E07" w:rsidRPr="005E0445">
        <w:rPr>
          <w:rFonts w:eastAsia="MS Mincho"/>
        </w:rPr>
        <w:t>:</w:t>
      </w:r>
      <w:r w:rsidRPr="005E0445">
        <w:rPr>
          <w:rFonts w:eastAsia="MS Mincho"/>
        </w:rPr>
        <w:t xml:space="preserve"> </w:t>
      </w:r>
      <w:r w:rsidR="00BC6A86">
        <w:rPr>
          <w:rFonts w:eastAsia="MS Mincho"/>
        </w:rPr>
        <w:t>T</w:t>
      </w:r>
      <w:r w:rsidRPr="005E0445">
        <w:rPr>
          <w:rFonts w:eastAsia="MS Mincho"/>
        </w:rPr>
        <w:t xml:space="preserve">he </w:t>
      </w:r>
      <w:r w:rsidR="00BC6A86">
        <w:rPr>
          <w:rFonts w:eastAsia="MS Mincho"/>
        </w:rPr>
        <w:t xml:space="preserve">Image </w:t>
      </w:r>
      <w:r w:rsidRPr="005E0445">
        <w:rPr>
          <w:rFonts w:eastAsia="MS Mincho"/>
        </w:rPr>
        <w:t>marker has been rotated of 180°.</w:t>
      </w:r>
    </w:p>
    <w:p w14:paraId="766F4F58" w14:textId="78FCCC6D" w:rsidR="0005652E" w:rsidRPr="00E705E3" w:rsidRDefault="00F47BC0" w:rsidP="00E705E3">
      <w:pPr>
        <w:pStyle w:val="BodyText"/>
        <w:adjustRightInd w:val="0"/>
        <w:spacing w:after="120"/>
        <w:rPr>
          <w:rFonts w:eastAsia="MS Mincho"/>
        </w:rPr>
      </w:pPr>
      <w:r w:rsidRPr="005E0445">
        <w:rPr>
          <w:rFonts w:eastAsia="MS Mincho"/>
        </w:rPr>
        <w:t>Figure</w:t>
      </w:r>
      <w:r w:rsidR="00291856" w:rsidRPr="005E0445">
        <w:rPr>
          <w:rFonts w:eastAsia="MS Mincho"/>
        </w:rPr>
        <w:t xml:space="preserve"> </w:t>
      </w:r>
      <w:r w:rsidR="00EE203F" w:rsidRPr="005E0445">
        <w:rPr>
          <w:rFonts w:eastAsia="MS Mincho"/>
        </w:rPr>
        <w:t>5</w:t>
      </w:r>
      <w:r w:rsidRPr="005E0445">
        <w:rPr>
          <w:rFonts w:eastAsia="MS Mincho"/>
        </w:rPr>
        <w:t xml:space="preserve"> </w:t>
      </w:r>
      <w:r w:rsidR="00291856" w:rsidRPr="005E0445">
        <w:rPr>
          <w:rFonts w:eastAsia="MS Mincho"/>
        </w:rPr>
        <w:t>shows</w:t>
      </w:r>
      <w:r w:rsidR="008B7773">
        <w:rPr>
          <w:rFonts w:eastAsia="MS Mincho"/>
        </w:rPr>
        <w:t xml:space="preserve"> a screen shot of</w:t>
      </w:r>
      <w:r w:rsidR="00291856" w:rsidRPr="005E0445">
        <w:rPr>
          <w:rFonts w:eastAsia="MS Mincho"/>
        </w:rPr>
        <w:t xml:space="preserve"> the result of anchoring </w:t>
      </w:r>
      <w:r w:rsidR="008B7773">
        <w:rPr>
          <w:rFonts w:eastAsia="MS Mincho"/>
        </w:rPr>
        <w:t>Re</w:t>
      </w:r>
      <w:r w:rsidR="00291856" w:rsidRPr="005E0445">
        <w:rPr>
          <w:rFonts w:eastAsia="MS Mincho"/>
        </w:rPr>
        <w:t xml:space="preserve">d </w:t>
      </w:r>
      <w:r w:rsidR="008B7773">
        <w:rPr>
          <w:rFonts w:eastAsia="MS Mincho"/>
        </w:rPr>
        <w:t>C</w:t>
      </w:r>
      <w:r w:rsidR="00291856" w:rsidRPr="005E0445">
        <w:rPr>
          <w:rFonts w:eastAsia="MS Mincho"/>
        </w:rPr>
        <w:t>one on a 2D marker. The cone is positioned at the center of the image.</w:t>
      </w:r>
    </w:p>
    <w:p w14:paraId="65F2977D" w14:textId="77777777" w:rsidR="0005652E" w:rsidRPr="005E0445" w:rsidRDefault="0005652E" w:rsidP="0005652E">
      <w:pPr>
        <w:pStyle w:val="BodyText"/>
        <w:keepNext/>
        <w:adjustRightInd w:val="0"/>
        <w:spacing w:after="120"/>
        <w:jc w:val="center"/>
      </w:pPr>
      <w:r w:rsidRPr="005E0445">
        <w:rPr>
          <w:rFonts w:eastAsia="MS Mincho"/>
          <w:noProof/>
        </w:rPr>
        <w:drawing>
          <wp:inline distT="0" distB="0" distL="0" distR="0" wp14:anchorId="0EE2DADC" wp14:editId="0C92A1E6">
            <wp:extent cx="2552700" cy="1836420"/>
            <wp:effectExtent l="0" t="0" r="0" b="0"/>
            <wp:docPr id="398892630" name="Picture 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892630" name="Picture 5" descr="A close-up of a logo&#10;&#10;AI-generated content may be incorrec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52700" cy="1836420"/>
                    </a:xfrm>
                    <a:prstGeom prst="rect">
                      <a:avLst/>
                    </a:prstGeom>
                    <a:noFill/>
                    <a:ln>
                      <a:noFill/>
                    </a:ln>
                  </pic:spPr>
                </pic:pic>
              </a:graphicData>
            </a:graphic>
          </wp:inline>
        </w:drawing>
      </w:r>
    </w:p>
    <w:p w14:paraId="1DF98991" w14:textId="03906CC0" w:rsidR="0005652E" w:rsidRPr="005E0445" w:rsidRDefault="0005652E" w:rsidP="0005652E">
      <w:pPr>
        <w:pStyle w:val="Caption"/>
        <w:jc w:val="center"/>
        <w:rPr>
          <w:rFonts w:eastAsia="MS Mincho"/>
          <w:i w:val="0"/>
          <w:iCs w:val="0"/>
        </w:rPr>
      </w:pPr>
      <w:r w:rsidRPr="005E0445">
        <w:t xml:space="preserve">Figure </w:t>
      </w:r>
      <w:r w:rsidR="00300941" w:rsidRPr="005E0445">
        <w:t>5 Screenshot</w:t>
      </w:r>
      <w:r w:rsidRPr="005E0445">
        <w:t xml:space="preserve"> of the trackable marker anchoring</w:t>
      </w:r>
    </w:p>
    <w:p w14:paraId="4705C4A4" w14:textId="77777777" w:rsidR="009042FA" w:rsidRPr="005E0445" w:rsidRDefault="009042FA" w:rsidP="009042FA">
      <w:pPr>
        <w:pStyle w:val="BodyText"/>
        <w:adjustRightInd w:val="0"/>
        <w:spacing w:before="0" w:after="120"/>
        <w:jc w:val="both"/>
        <w:outlineLvl w:val="0"/>
        <w:rPr>
          <w:rFonts w:eastAsia="MS Mincho"/>
        </w:rPr>
      </w:pPr>
      <w:r w:rsidRPr="005E0445">
        <w:rPr>
          <w:rFonts w:eastAsia="MS Mincho"/>
        </w:rPr>
        <w:t>========== Next change ===========</w:t>
      </w:r>
    </w:p>
    <w:p w14:paraId="07A6364B" w14:textId="731F44A6" w:rsidR="00B80624" w:rsidRPr="005E0445" w:rsidRDefault="00B80624" w:rsidP="00B80624">
      <w:pPr>
        <w:pStyle w:val="BodyText"/>
        <w:adjustRightInd w:val="0"/>
        <w:spacing w:after="120"/>
        <w:rPr>
          <w:rFonts w:eastAsia="MS Mincho"/>
          <w:i/>
          <w:iCs/>
        </w:rPr>
      </w:pPr>
      <w:r w:rsidRPr="005E0445">
        <w:rPr>
          <w:rFonts w:eastAsia="MS Mincho"/>
          <w:i/>
          <w:iCs/>
        </w:rPr>
        <w:t xml:space="preserve">Replace sub-clause </w:t>
      </w:r>
      <w:r w:rsidR="008A54B0" w:rsidRPr="005E0445">
        <w:rPr>
          <w:rFonts w:eastAsia="MS Mincho"/>
          <w:i/>
          <w:iCs/>
        </w:rPr>
        <w:t>4.9 with the following clause</w:t>
      </w:r>
    </w:p>
    <w:p w14:paraId="7D14BD36" w14:textId="795F6C33" w:rsidR="007B3BC8" w:rsidRPr="005E0445" w:rsidRDefault="008A54B0" w:rsidP="00C5483A">
      <w:pPr>
        <w:pStyle w:val="Heading2"/>
        <w:numPr>
          <w:ilvl w:val="1"/>
          <w:numId w:val="6"/>
        </w:numPr>
      </w:pPr>
      <w:r w:rsidRPr="005E0445">
        <w:t xml:space="preserve"> </w:t>
      </w:r>
      <w:proofErr w:type="spellStart"/>
      <w:r w:rsidR="002A1405" w:rsidRPr="005E0445">
        <w:t>MPEG_interactivity</w:t>
      </w:r>
      <w:proofErr w:type="spellEnd"/>
      <w:r w:rsidR="002A1405" w:rsidRPr="005E0445">
        <w:t xml:space="preserve"> testing</w:t>
      </w:r>
    </w:p>
    <w:p w14:paraId="28797B87" w14:textId="0F4734C1" w:rsidR="002A1405" w:rsidRPr="005E0445" w:rsidRDefault="002A1405" w:rsidP="002A1405">
      <w:pPr>
        <w:pStyle w:val="BodyText"/>
        <w:adjustRightInd w:val="0"/>
        <w:spacing w:before="0" w:after="120"/>
        <w:jc w:val="both"/>
        <w:rPr>
          <w:rFonts w:eastAsia="MS Mincho"/>
        </w:rPr>
      </w:pPr>
      <w:r w:rsidRPr="005E0445">
        <w:rPr>
          <w:rFonts w:eastAsia="MS Mincho"/>
        </w:rPr>
        <w:t xml:space="preserve">The testing procedure </w:t>
      </w:r>
      <w:r w:rsidR="00952312" w:rsidRPr="005E0445">
        <w:rPr>
          <w:rFonts w:eastAsia="MS Mincho"/>
        </w:rPr>
        <w:t xml:space="preserve">for </w:t>
      </w:r>
      <w:proofErr w:type="spellStart"/>
      <w:r w:rsidR="00952312" w:rsidRPr="002B0340">
        <w:rPr>
          <w:rStyle w:val="CODEChar"/>
        </w:rPr>
        <w:t>MPEG_interactivity</w:t>
      </w:r>
      <w:proofErr w:type="spellEnd"/>
      <w:r w:rsidR="00952312" w:rsidRPr="005E0445">
        <w:rPr>
          <w:rFonts w:eastAsia="MS Mincho"/>
        </w:rPr>
        <w:t xml:space="preserve"> extension</w:t>
      </w:r>
      <w:r w:rsidRPr="005E0445">
        <w:rPr>
          <w:rFonts w:eastAsia="MS Mincho"/>
        </w:rPr>
        <w:t xml:space="preserve"> </w:t>
      </w:r>
      <w:r w:rsidR="00CF5603" w:rsidRPr="005E0445">
        <w:rPr>
          <w:rFonts w:eastAsia="MS Mincho"/>
        </w:rPr>
        <w:t>is described in this section. The testing proce</w:t>
      </w:r>
      <w:r w:rsidR="00C411BA" w:rsidRPr="005E0445">
        <w:rPr>
          <w:rFonts w:eastAsia="MS Mincho"/>
        </w:rPr>
        <w:t>dure for the assets is described below:</w:t>
      </w:r>
    </w:p>
    <w:p w14:paraId="5784B6B2" w14:textId="5A610365" w:rsidR="002A1405" w:rsidRPr="005E0445" w:rsidRDefault="002A1405" w:rsidP="00C5483A">
      <w:pPr>
        <w:pStyle w:val="BodyText"/>
        <w:numPr>
          <w:ilvl w:val="0"/>
          <w:numId w:val="4"/>
        </w:numPr>
        <w:adjustRightInd w:val="0"/>
        <w:spacing w:before="0" w:after="120"/>
        <w:jc w:val="both"/>
        <w:rPr>
          <w:rFonts w:eastAsia="MS Mincho"/>
        </w:rPr>
      </w:pPr>
      <w:r w:rsidRPr="005E0445">
        <w:rPr>
          <w:rFonts w:eastAsia="MS Mincho"/>
        </w:rPr>
        <w:t>For all test cases, start the render without the animations</w:t>
      </w:r>
      <w:r w:rsidR="002B0340">
        <w:rPr>
          <w:rFonts w:eastAsia="MS Mincho"/>
        </w:rPr>
        <w:t xml:space="preserve"> i.e. </w:t>
      </w:r>
      <w:r w:rsidRPr="005E0445">
        <w:rPr>
          <w:rFonts w:eastAsia="MS Mincho"/>
        </w:rPr>
        <w:t>no “-a” argument</w:t>
      </w:r>
      <w:r w:rsidR="002B0340">
        <w:rPr>
          <w:rFonts w:eastAsia="MS Mincho"/>
        </w:rPr>
        <w:t xml:space="preserve"> when </w:t>
      </w:r>
      <w:r w:rsidR="00E96D46">
        <w:rPr>
          <w:rFonts w:eastAsia="MS Mincho"/>
        </w:rPr>
        <w:t>running the</w:t>
      </w:r>
      <w:r w:rsidR="00F43F6F">
        <w:rPr>
          <w:rFonts w:eastAsia="MS Mincho"/>
        </w:rPr>
        <w:t xml:space="preserve"> </w:t>
      </w:r>
      <w:proofErr w:type="spellStart"/>
      <w:r w:rsidR="00F43F6F">
        <w:rPr>
          <w:rFonts w:eastAsia="MS Mincho"/>
        </w:rPr>
        <w:t>pympegsd</w:t>
      </w:r>
      <w:proofErr w:type="spellEnd"/>
      <w:r w:rsidR="00E96D46">
        <w:rPr>
          <w:rFonts w:eastAsia="MS Mincho"/>
        </w:rPr>
        <w:t xml:space="preserve"> renderer</w:t>
      </w:r>
      <w:r w:rsidRPr="005E0445">
        <w:rPr>
          <w:rFonts w:eastAsia="MS Mincho"/>
        </w:rPr>
        <w:t>.</w:t>
      </w:r>
    </w:p>
    <w:p w14:paraId="19619D8A" w14:textId="404DC49F" w:rsidR="002A1405" w:rsidRPr="005E0445" w:rsidRDefault="002A1405" w:rsidP="00C5483A">
      <w:pPr>
        <w:pStyle w:val="BodyText"/>
        <w:numPr>
          <w:ilvl w:val="0"/>
          <w:numId w:val="4"/>
        </w:numPr>
        <w:adjustRightInd w:val="0"/>
        <w:spacing w:before="0" w:after="120"/>
        <w:jc w:val="both"/>
        <w:rPr>
          <w:rFonts w:eastAsia="MS Mincho"/>
        </w:rPr>
      </w:pPr>
      <w:r w:rsidRPr="005E0445">
        <w:rPr>
          <w:rFonts w:eastAsia="MS Mincho"/>
        </w:rPr>
        <w:t xml:space="preserve">For “UseCase_01xxxxx.gltf” and “UseCase_0Xxxxxx.gltf” test cases, once the renderer window is open, start the animation </w:t>
      </w:r>
      <w:r w:rsidR="00E96D46">
        <w:rPr>
          <w:rFonts w:eastAsia="MS Mincho"/>
        </w:rPr>
        <w:t xml:space="preserve">i.e. by pressing the </w:t>
      </w:r>
      <w:r w:rsidRPr="005E0445">
        <w:rPr>
          <w:rFonts w:eastAsia="MS Mincho"/>
        </w:rPr>
        <w:t>key “a” and let the balls collide.</w:t>
      </w:r>
    </w:p>
    <w:p w14:paraId="50E56690" w14:textId="78CE8F2D" w:rsidR="002A1405" w:rsidRPr="005E0445" w:rsidRDefault="002A1405" w:rsidP="00C5483A">
      <w:pPr>
        <w:pStyle w:val="BodyText"/>
        <w:numPr>
          <w:ilvl w:val="0"/>
          <w:numId w:val="4"/>
        </w:numPr>
        <w:adjustRightInd w:val="0"/>
        <w:spacing w:before="0" w:after="120"/>
        <w:jc w:val="both"/>
        <w:rPr>
          <w:rFonts w:eastAsia="MS Mincho"/>
        </w:rPr>
      </w:pPr>
      <w:r w:rsidRPr="005E0445">
        <w:rPr>
          <w:rFonts w:eastAsia="MS Mincho"/>
        </w:rPr>
        <w:t xml:space="preserve">For “UseCase_02xxxxx.gltf” and “UseCase_03xxxxx.gltf” test cases, enter full screen </w:t>
      </w:r>
      <w:r w:rsidR="00E96D46">
        <w:rPr>
          <w:rFonts w:eastAsia="MS Mincho"/>
        </w:rPr>
        <w:t xml:space="preserve">by </w:t>
      </w:r>
      <w:r w:rsidR="00E96D46">
        <w:rPr>
          <w:rFonts w:eastAsia="MS Mincho"/>
        </w:rPr>
        <w:lastRenderedPageBreak/>
        <w:t xml:space="preserve">pressing the </w:t>
      </w:r>
      <w:r w:rsidRPr="005E0445">
        <w:rPr>
          <w:rFonts w:eastAsia="MS Mincho"/>
        </w:rPr>
        <w:t>key “f”</w:t>
      </w:r>
      <w:r w:rsidR="00E96D46">
        <w:rPr>
          <w:rFonts w:eastAsia="MS Mincho"/>
        </w:rPr>
        <w:t xml:space="preserve"> </w:t>
      </w:r>
      <w:r w:rsidRPr="005E0445">
        <w:rPr>
          <w:rFonts w:eastAsia="MS Mincho"/>
        </w:rPr>
        <w:t>and use the mouse to make the scene visible and/or get it closer or further to the camera.</w:t>
      </w:r>
    </w:p>
    <w:p w14:paraId="0B9C7B55" w14:textId="175EB8DE" w:rsidR="002A1405" w:rsidRPr="005E0445" w:rsidRDefault="002A1405" w:rsidP="00C5483A">
      <w:pPr>
        <w:pStyle w:val="BodyText"/>
        <w:numPr>
          <w:ilvl w:val="0"/>
          <w:numId w:val="4"/>
        </w:numPr>
        <w:adjustRightInd w:val="0"/>
        <w:spacing w:before="0" w:after="120"/>
        <w:jc w:val="both"/>
        <w:rPr>
          <w:rFonts w:eastAsia="MS Mincho"/>
        </w:rPr>
      </w:pPr>
      <w:r w:rsidRPr="005E0445">
        <w:rPr>
          <w:rFonts w:eastAsia="MS Mincho"/>
        </w:rPr>
        <w:t xml:space="preserve">For “UseCase_03-variant1-Interactivity”, </w:t>
      </w:r>
      <w:r w:rsidR="00325535">
        <w:rPr>
          <w:rFonts w:eastAsia="MS Mincho"/>
        </w:rPr>
        <w:t>by pressing the</w:t>
      </w:r>
      <w:r w:rsidRPr="005E0445">
        <w:rPr>
          <w:rFonts w:eastAsia="MS Mincho"/>
        </w:rPr>
        <w:t xml:space="preserve"> key “l” to force animation loop.</w:t>
      </w:r>
    </w:p>
    <w:p w14:paraId="50F311F5" w14:textId="2029A638" w:rsidR="0000598B" w:rsidRPr="005E0445" w:rsidRDefault="00AD0873" w:rsidP="002A1405">
      <w:pPr>
        <w:pStyle w:val="BodyText"/>
        <w:adjustRightInd w:val="0"/>
        <w:spacing w:before="0" w:after="120"/>
        <w:jc w:val="both"/>
        <w:rPr>
          <w:rFonts w:eastAsia="MS Mincho"/>
        </w:rPr>
      </w:pPr>
      <w:r w:rsidRPr="005E0445">
        <w:rPr>
          <w:rFonts w:eastAsia="MS Mincho"/>
        </w:rPr>
        <w:t>Table 5</w:t>
      </w:r>
      <w:r w:rsidR="0076256F" w:rsidRPr="005E0445">
        <w:rPr>
          <w:rFonts w:eastAsia="MS Mincho"/>
        </w:rPr>
        <w:t xml:space="preserve"> describes </w:t>
      </w:r>
      <w:r w:rsidR="002A1405" w:rsidRPr="005E0445">
        <w:rPr>
          <w:rFonts w:eastAsia="MS Mincho"/>
        </w:rPr>
        <w:t>4 test cases</w:t>
      </w:r>
      <w:r w:rsidR="0076256F" w:rsidRPr="005E0445">
        <w:rPr>
          <w:rFonts w:eastAsia="MS Mincho"/>
        </w:rPr>
        <w:t xml:space="preserve"> in which</w:t>
      </w:r>
      <w:r w:rsidR="002A1405" w:rsidRPr="005E0445">
        <w:rPr>
          <w:rFonts w:eastAsia="MS Mincho"/>
        </w:rPr>
        <w:t xml:space="preserve"> 3 balls are rolling on a surface and collide</w:t>
      </w:r>
      <w:r w:rsidR="00EE0E8A" w:rsidRPr="005E0445">
        <w:rPr>
          <w:rFonts w:eastAsia="MS Mincho"/>
        </w:rPr>
        <w:t>.</w:t>
      </w:r>
    </w:p>
    <w:p w14:paraId="718F809D" w14:textId="3AF9545D" w:rsidR="003222B2" w:rsidRPr="005E0445" w:rsidRDefault="003222B2" w:rsidP="003222B2">
      <w:pPr>
        <w:pStyle w:val="Caption"/>
        <w:keepNext/>
        <w:jc w:val="center"/>
      </w:pPr>
      <w:bookmarkStart w:id="8" w:name="_Ref193689613"/>
      <w:bookmarkStart w:id="9" w:name="_Ref193689607"/>
      <w:r w:rsidRPr="005E0445">
        <w:t xml:space="preserve">Table </w:t>
      </w:r>
      <w:bookmarkEnd w:id="8"/>
      <w:r w:rsidR="008539C0" w:rsidRPr="005E0445">
        <w:t>5</w:t>
      </w:r>
      <w:r w:rsidRPr="005E0445">
        <w:t xml:space="preserve"> Different variants of Use case 1 of Interactivity</w:t>
      </w:r>
      <w:bookmarkEnd w:id="9"/>
    </w:p>
    <w:tbl>
      <w:tblPr>
        <w:tblStyle w:val="GridTable1Light"/>
        <w:tblW w:w="0" w:type="auto"/>
        <w:tblLook w:val="04A0" w:firstRow="1" w:lastRow="0" w:firstColumn="1" w:lastColumn="0" w:noHBand="0" w:noVBand="1"/>
      </w:tblPr>
      <w:tblGrid>
        <w:gridCol w:w="2178"/>
        <w:gridCol w:w="6832"/>
      </w:tblGrid>
      <w:tr w:rsidR="002A1405" w:rsidRPr="005E0445" w14:paraId="08801A7B"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26D45B3" w14:textId="77777777" w:rsidR="002A1405" w:rsidRPr="005E0445" w:rsidRDefault="002A1405" w:rsidP="002A1405">
            <w:pPr>
              <w:pStyle w:val="BodyText"/>
              <w:adjustRightInd w:val="0"/>
              <w:spacing w:after="120"/>
              <w:jc w:val="both"/>
              <w:rPr>
                <w:rFonts w:eastAsia="MS Mincho"/>
              </w:rPr>
            </w:pPr>
            <w:r w:rsidRPr="005E0445">
              <w:rPr>
                <w:rFonts w:eastAsia="MS Mincho"/>
              </w:rPr>
              <w:t>glTF file</w:t>
            </w:r>
          </w:p>
        </w:tc>
        <w:tc>
          <w:tcPr>
            <w:tcW w:w="0" w:type="auto"/>
            <w:hideMark/>
          </w:tcPr>
          <w:p w14:paraId="5517AE21" w14:textId="77777777" w:rsidR="002A1405" w:rsidRPr="005E044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rPr>
            </w:pPr>
            <w:r w:rsidRPr="005E0445">
              <w:rPr>
                <w:rFonts w:eastAsia="MS Mincho"/>
              </w:rPr>
              <w:t>Description</w:t>
            </w:r>
          </w:p>
        </w:tc>
      </w:tr>
      <w:tr w:rsidR="002A1405" w:rsidRPr="005E0445" w14:paraId="30E9F774"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3584A924" w14:textId="77777777" w:rsidR="002A1405" w:rsidRPr="005E0445" w:rsidRDefault="002A1405" w:rsidP="002A1405">
            <w:pPr>
              <w:pStyle w:val="BodyText"/>
              <w:adjustRightInd w:val="0"/>
              <w:spacing w:after="120"/>
              <w:jc w:val="both"/>
              <w:rPr>
                <w:rFonts w:eastAsia="MS Mincho"/>
              </w:rPr>
            </w:pPr>
            <w:r w:rsidRPr="005E0445">
              <w:rPr>
                <w:rFonts w:eastAsia="MS Mincho"/>
              </w:rPr>
              <w:t>UseCase_01-variant1-Interactivity</w:t>
            </w:r>
          </w:p>
        </w:tc>
        <w:tc>
          <w:tcPr>
            <w:tcW w:w="0" w:type="auto"/>
            <w:hideMark/>
          </w:tcPr>
          <w:p w14:paraId="3D59965B" w14:textId="77777777"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When the red and yellow balls collide, the material of the gray ball changes to blue color.</w:t>
            </w:r>
          </w:p>
        </w:tc>
      </w:tr>
      <w:tr w:rsidR="002A1405" w:rsidRPr="005E0445" w14:paraId="129E68C5"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1AC6E12E" w14:textId="77777777" w:rsidR="002A1405" w:rsidRPr="005E0445" w:rsidRDefault="002A1405" w:rsidP="002A1405">
            <w:pPr>
              <w:pStyle w:val="BodyText"/>
              <w:adjustRightInd w:val="0"/>
              <w:spacing w:after="120"/>
              <w:jc w:val="both"/>
              <w:rPr>
                <w:rFonts w:eastAsia="MS Mincho"/>
              </w:rPr>
            </w:pPr>
            <w:r w:rsidRPr="005E0445">
              <w:rPr>
                <w:rFonts w:eastAsia="MS Mincho"/>
              </w:rPr>
              <w:t>UseCase_01-variant2-Interactivity</w:t>
            </w:r>
          </w:p>
        </w:tc>
        <w:tc>
          <w:tcPr>
            <w:tcW w:w="0" w:type="auto"/>
            <w:hideMark/>
          </w:tcPr>
          <w:p w14:paraId="5AB9527D" w14:textId="77777777"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When the red and yellow balls collide, the material of the gray ball changes to blue color and simultaneously play a sound. When the red and gray/blue balls collide, the sound stops playing.</w:t>
            </w:r>
          </w:p>
        </w:tc>
      </w:tr>
      <w:tr w:rsidR="002A1405" w:rsidRPr="005E0445" w14:paraId="124AE19B"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6225FB7F" w14:textId="77777777" w:rsidR="002A1405" w:rsidRPr="005E0445" w:rsidRDefault="002A1405" w:rsidP="002A1405">
            <w:pPr>
              <w:pStyle w:val="BodyText"/>
              <w:adjustRightInd w:val="0"/>
              <w:spacing w:after="120"/>
              <w:jc w:val="both"/>
              <w:rPr>
                <w:rFonts w:eastAsia="MS Mincho"/>
              </w:rPr>
            </w:pPr>
            <w:r w:rsidRPr="005E0445">
              <w:rPr>
                <w:rFonts w:eastAsia="MS Mincho"/>
              </w:rPr>
              <w:t>UseCase_01-variant3-Interactivity</w:t>
            </w:r>
          </w:p>
        </w:tc>
        <w:tc>
          <w:tcPr>
            <w:tcW w:w="0" w:type="auto"/>
            <w:hideMark/>
          </w:tcPr>
          <w:p w14:paraId="662E1E3C" w14:textId="77777777"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When the red and yellow balls collide, the material of the gray ball changes to blue color and play a sound 3s later.</w:t>
            </w:r>
          </w:p>
        </w:tc>
      </w:tr>
      <w:tr w:rsidR="002A1405" w:rsidRPr="005E0445" w14:paraId="3639A91D"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5DBDA9CF" w14:textId="77777777" w:rsidR="002A1405" w:rsidRPr="005E0445" w:rsidRDefault="002A1405" w:rsidP="002A1405">
            <w:pPr>
              <w:pStyle w:val="BodyText"/>
              <w:adjustRightInd w:val="0"/>
              <w:spacing w:after="120"/>
              <w:jc w:val="both"/>
              <w:rPr>
                <w:rFonts w:eastAsia="MS Mincho"/>
              </w:rPr>
            </w:pPr>
            <w:r w:rsidRPr="005E0445">
              <w:rPr>
                <w:rFonts w:eastAsia="MS Mincho"/>
              </w:rPr>
              <w:t>UseCase_01-variant4-Interactivity</w:t>
            </w:r>
          </w:p>
        </w:tc>
        <w:tc>
          <w:tcPr>
            <w:tcW w:w="0" w:type="auto"/>
            <w:hideMark/>
          </w:tcPr>
          <w:p w14:paraId="5028545F" w14:textId="77777777"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Additional glTF file with the description of many triggers and actions that may be combined to create new behaviors and use cases.</w:t>
            </w:r>
          </w:p>
        </w:tc>
      </w:tr>
    </w:tbl>
    <w:p w14:paraId="39D68DDA" w14:textId="77777777" w:rsidR="00AD0873" w:rsidRPr="005E0445" w:rsidRDefault="00AD0873" w:rsidP="002A1405">
      <w:pPr>
        <w:pStyle w:val="BodyText"/>
        <w:adjustRightInd w:val="0"/>
        <w:spacing w:before="0" w:after="120"/>
        <w:jc w:val="both"/>
        <w:rPr>
          <w:rFonts w:eastAsia="MS Mincho"/>
        </w:rPr>
      </w:pPr>
    </w:p>
    <w:p w14:paraId="5D1986E3" w14:textId="0EF07574" w:rsidR="002A1405" w:rsidRPr="005E0445" w:rsidRDefault="00AD0873" w:rsidP="002A1405">
      <w:pPr>
        <w:pStyle w:val="BodyText"/>
        <w:adjustRightInd w:val="0"/>
        <w:spacing w:before="0" w:after="120"/>
        <w:jc w:val="both"/>
        <w:rPr>
          <w:rFonts w:eastAsia="MS Mincho"/>
        </w:rPr>
      </w:pPr>
      <w:r w:rsidRPr="005E0445">
        <w:rPr>
          <w:rFonts w:eastAsia="MS Mincho"/>
        </w:rPr>
        <w:t xml:space="preserve">Table 6 </w:t>
      </w:r>
      <w:r w:rsidR="0076256F" w:rsidRPr="005E0445">
        <w:rPr>
          <w:rFonts w:eastAsia="MS Mincho"/>
        </w:rPr>
        <w:t xml:space="preserve">describes </w:t>
      </w:r>
      <w:r w:rsidR="002A1405" w:rsidRPr="005E0445">
        <w:rPr>
          <w:rFonts w:eastAsia="MS Mincho"/>
        </w:rPr>
        <w:t>4 test cases</w:t>
      </w:r>
      <w:r w:rsidR="0076256F" w:rsidRPr="005E0445">
        <w:rPr>
          <w:rFonts w:eastAsia="MS Mincho"/>
        </w:rPr>
        <w:t xml:space="preserve"> with </w:t>
      </w:r>
      <w:r w:rsidR="002A1405" w:rsidRPr="005E0445">
        <w:rPr>
          <w:rFonts w:eastAsia="MS Mincho"/>
        </w:rPr>
        <w:t>a virtual scene composed of 3 balls, 3 cones and 1 cylinder.</w:t>
      </w:r>
    </w:p>
    <w:p w14:paraId="060BF09C" w14:textId="7C3D309E" w:rsidR="00105C02" w:rsidRPr="005E0445" w:rsidRDefault="00105C02" w:rsidP="00105C02">
      <w:pPr>
        <w:pStyle w:val="Caption"/>
        <w:keepNext/>
        <w:jc w:val="center"/>
      </w:pPr>
      <w:bookmarkStart w:id="10" w:name="_Ref193689641"/>
      <w:r w:rsidRPr="005E0445">
        <w:t xml:space="preserve">Table </w:t>
      </w:r>
      <w:bookmarkEnd w:id="10"/>
      <w:r w:rsidR="008539C0" w:rsidRPr="005E0445">
        <w:t>6</w:t>
      </w:r>
      <w:r w:rsidRPr="005E0445">
        <w:t xml:space="preserve"> Different variants of Use case 2 of </w:t>
      </w:r>
      <w:r w:rsidR="00EE0E8A" w:rsidRPr="005E0445">
        <w:t>Interactivity</w:t>
      </w:r>
    </w:p>
    <w:tbl>
      <w:tblPr>
        <w:tblStyle w:val="GridTable1Light"/>
        <w:tblW w:w="0" w:type="auto"/>
        <w:tblLook w:val="04A0" w:firstRow="1" w:lastRow="0" w:firstColumn="1" w:lastColumn="0" w:noHBand="0" w:noVBand="1"/>
      </w:tblPr>
      <w:tblGrid>
        <w:gridCol w:w="2448"/>
        <w:gridCol w:w="6562"/>
      </w:tblGrid>
      <w:tr w:rsidR="002A1405" w:rsidRPr="005E0445" w14:paraId="147B43DF"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758AC00" w14:textId="77777777" w:rsidR="002A1405" w:rsidRPr="005E0445" w:rsidRDefault="002A1405" w:rsidP="002A1405">
            <w:pPr>
              <w:pStyle w:val="BodyText"/>
              <w:adjustRightInd w:val="0"/>
              <w:spacing w:after="120"/>
              <w:jc w:val="both"/>
              <w:rPr>
                <w:rFonts w:eastAsia="MS Mincho"/>
              </w:rPr>
            </w:pPr>
            <w:r w:rsidRPr="005E0445">
              <w:rPr>
                <w:rFonts w:eastAsia="MS Mincho"/>
              </w:rPr>
              <w:t>glTF file</w:t>
            </w:r>
          </w:p>
        </w:tc>
        <w:tc>
          <w:tcPr>
            <w:tcW w:w="0" w:type="auto"/>
            <w:hideMark/>
          </w:tcPr>
          <w:p w14:paraId="5FCB474D" w14:textId="77777777" w:rsidR="002A1405" w:rsidRPr="005E044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rPr>
            </w:pPr>
            <w:r w:rsidRPr="005E0445">
              <w:rPr>
                <w:rFonts w:eastAsia="MS Mincho"/>
              </w:rPr>
              <w:t>Description</w:t>
            </w:r>
          </w:p>
        </w:tc>
      </w:tr>
      <w:tr w:rsidR="002A1405" w:rsidRPr="005E0445" w14:paraId="6D5BAEA3"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57E76EE5" w14:textId="77777777" w:rsidR="002A1405" w:rsidRPr="005E0445" w:rsidRDefault="002A1405" w:rsidP="002A1405">
            <w:pPr>
              <w:pStyle w:val="BodyText"/>
              <w:adjustRightInd w:val="0"/>
              <w:spacing w:after="120"/>
              <w:jc w:val="both"/>
              <w:rPr>
                <w:rFonts w:eastAsia="MS Mincho"/>
              </w:rPr>
            </w:pPr>
            <w:r w:rsidRPr="005E0445">
              <w:rPr>
                <w:rFonts w:eastAsia="MS Mincho"/>
              </w:rPr>
              <w:t>UseCase_02-variant1-Interactivity</w:t>
            </w:r>
          </w:p>
        </w:tc>
        <w:tc>
          <w:tcPr>
            <w:tcW w:w="0" w:type="auto"/>
            <w:hideMark/>
          </w:tcPr>
          <w:p w14:paraId="64961976" w14:textId="77777777"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When the scene is visible OR the scene is close to the camera, the 7 objects bump, and the 3 cones play a sound.</w:t>
            </w:r>
          </w:p>
        </w:tc>
      </w:tr>
      <w:tr w:rsidR="002A1405" w:rsidRPr="005E0445" w14:paraId="6DBA8608"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71479D32" w14:textId="77777777" w:rsidR="002A1405" w:rsidRPr="005E0445" w:rsidRDefault="002A1405" w:rsidP="002A1405">
            <w:pPr>
              <w:pStyle w:val="BodyText"/>
              <w:adjustRightInd w:val="0"/>
              <w:spacing w:after="120"/>
              <w:jc w:val="both"/>
              <w:rPr>
                <w:rFonts w:eastAsia="MS Mincho"/>
              </w:rPr>
            </w:pPr>
            <w:r w:rsidRPr="005E0445">
              <w:rPr>
                <w:rFonts w:eastAsia="MS Mincho"/>
              </w:rPr>
              <w:t>UseCase_02-variant2-Interactivity</w:t>
            </w:r>
          </w:p>
        </w:tc>
        <w:tc>
          <w:tcPr>
            <w:tcW w:w="0" w:type="auto"/>
            <w:hideMark/>
          </w:tcPr>
          <w:p w14:paraId="63667C46" w14:textId="77777777"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When the scene is visible AND the scene is close to the camera, the 7 objects bump and the 3 cones play a sound after 2, 4 and 6s.</w:t>
            </w:r>
          </w:p>
        </w:tc>
      </w:tr>
      <w:tr w:rsidR="002A1405" w:rsidRPr="005E0445" w14:paraId="209531C6"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27B4E3BC" w14:textId="77777777" w:rsidR="002A1405" w:rsidRPr="005E0445" w:rsidRDefault="002A1405" w:rsidP="002A1405">
            <w:pPr>
              <w:pStyle w:val="BodyText"/>
              <w:adjustRightInd w:val="0"/>
              <w:spacing w:after="120"/>
              <w:jc w:val="both"/>
              <w:rPr>
                <w:rFonts w:eastAsia="MS Mincho"/>
              </w:rPr>
            </w:pPr>
            <w:r w:rsidRPr="005E0445">
              <w:rPr>
                <w:rFonts w:eastAsia="MS Mincho"/>
              </w:rPr>
              <w:t>UseCase_03-variant1-Interactivity</w:t>
            </w:r>
          </w:p>
        </w:tc>
        <w:tc>
          <w:tcPr>
            <w:tcW w:w="0" w:type="auto"/>
            <w:hideMark/>
          </w:tcPr>
          <w:p w14:paraId="61915C77" w14:textId="77777777"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When the scene is close to the camera, the 7 objects bump, and the 3 cones play a sound. When the scene is far, the objects stop bumping.</w:t>
            </w:r>
          </w:p>
        </w:tc>
      </w:tr>
      <w:tr w:rsidR="002A1405" w:rsidRPr="005E0445" w14:paraId="0565C065"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16A34C07" w14:textId="77777777" w:rsidR="002A1405" w:rsidRPr="005E0445" w:rsidRDefault="002A1405" w:rsidP="002A1405">
            <w:pPr>
              <w:pStyle w:val="BodyText"/>
              <w:adjustRightInd w:val="0"/>
              <w:spacing w:after="120"/>
              <w:jc w:val="both"/>
              <w:rPr>
                <w:rFonts w:eastAsia="MS Mincho"/>
              </w:rPr>
            </w:pPr>
            <w:r w:rsidRPr="005E0445">
              <w:rPr>
                <w:rFonts w:eastAsia="MS Mincho"/>
              </w:rPr>
              <w:t>UseCase_03-variant2-Interactivity</w:t>
            </w:r>
          </w:p>
        </w:tc>
        <w:tc>
          <w:tcPr>
            <w:tcW w:w="0" w:type="auto"/>
            <w:hideMark/>
          </w:tcPr>
          <w:p w14:paraId="11A86CE1" w14:textId="77777777"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When the scene is visible AND the scene is close to the camera, the 7 objects bump, and the 3 cones play a sound.</w:t>
            </w:r>
          </w:p>
        </w:tc>
      </w:tr>
    </w:tbl>
    <w:p w14:paraId="37491746" w14:textId="77777777" w:rsidR="00AD0873" w:rsidRPr="005E0445" w:rsidRDefault="00AD0873" w:rsidP="002A1405">
      <w:pPr>
        <w:pStyle w:val="BodyText"/>
        <w:adjustRightInd w:val="0"/>
        <w:spacing w:before="0" w:after="120"/>
        <w:jc w:val="both"/>
        <w:rPr>
          <w:rFonts w:eastAsia="MS Mincho"/>
        </w:rPr>
      </w:pPr>
    </w:p>
    <w:p w14:paraId="2B928F33" w14:textId="65306E14" w:rsidR="002A1405" w:rsidRPr="005E0445" w:rsidRDefault="00176AA4" w:rsidP="002A1405">
      <w:pPr>
        <w:pStyle w:val="BodyText"/>
        <w:adjustRightInd w:val="0"/>
        <w:spacing w:before="0" w:after="120"/>
        <w:jc w:val="both"/>
        <w:rPr>
          <w:rFonts w:eastAsia="MS Mincho"/>
        </w:rPr>
      </w:pPr>
      <w:r w:rsidRPr="005E0445">
        <w:rPr>
          <w:rFonts w:eastAsia="MS Mincho"/>
        </w:rPr>
        <w:t>Table 7 describes an</w:t>
      </w:r>
      <w:r w:rsidR="002A1405" w:rsidRPr="005E0445">
        <w:rPr>
          <w:rFonts w:eastAsia="MS Mincho"/>
        </w:rPr>
        <w:t xml:space="preserve"> avatar file contains a virtual scene with several cubes. An </w:t>
      </w:r>
      <w:proofErr w:type="spellStart"/>
      <w:r w:rsidR="002A1405" w:rsidRPr="00A60475">
        <w:rPr>
          <w:rStyle w:val="CODEChar"/>
        </w:rPr>
        <w:t>MPEG_node_avatar</w:t>
      </w:r>
      <w:proofErr w:type="spellEnd"/>
      <w:r w:rsidR="002A1405" w:rsidRPr="00A60475">
        <w:rPr>
          <w:rStyle w:val="CODEChar"/>
        </w:rPr>
        <w:t xml:space="preserve"> </w:t>
      </w:r>
      <w:r w:rsidR="002A1405" w:rsidRPr="005E0445">
        <w:rPr>
          <w:rFonts w:eastAsia="MS Mincho"/>
        </w:rPr>
        <w:t>extension is defined but not processed in this branch.</w:t>
      </w:r>
    </w:p>
    <w:p w14:paraId="69FE26DF" w14:textId="72F29F6E" w:rsidR="008C2D92" w:rsidRPr="005E0445" w:rsidRDefault="008C2D92" w:rsidP="008C2D92">
      <w:pPr>
        <w:pStyle w:val="Caption"/>
        <w:keepNext/>
        <w:jc w:val="center"/>
      </w:pPr>
      <w:bookmarkStart w:id="11" w:name="_Ref193689728"/>
      <w:r w:rsidRPr="005E0445">
        <w:t xml:space="preserve">Table </w:t>
      </w:r>
      <w:bookmarkEnd w:id="11"/>
      <w:r w:rsidR="008539C0" w:rsidRPr="005E0445">
        <w:t>7</w:t>
      </w:r>
      <w:r w:rsidRPr="005E0445">
        <w:t xml:space="preserve"> Description of </w:t>
      </w:r>
      <w:proofErr w:type="spellStart"/>
      <w:r w:rsidRPr="005E0445">
        <w:t>MPEG_node_anchor</w:t>
      </w:r>
      <w:proofErr w:type="spellEnd"/>
      <w:r w:rsidRPr="005E0445">
        <w:t xml:space="preserve"> testing</w:t>
      </w:r>
    </w:p>
    <w:tbl>
      <w:tblPr>
        <w:tblStyle w:val="GridTable1Light"/>
        <w:tblW w:w="0" w:type="auto"/>
        <w:tblLook w:val="04A0" w:firstRow="1" w:lastRow="0" w:firstColumn="1" w:lastColumn="0" w:noHBand="0" w:noVBand="1"/>
      </w:tblPr>
      <w:tblGrid>
        <w:gridCol w:w="2343"/>
        <w:gridCol w:w="6667"/>
      </w:tblGrid>
      <w:tr w:rsidR="002A1405" w:rsidRPr="005E0445" w14:paraId="4C139F95"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08C6D52" w14:textId="77777777" w:rsidR="002A1405" w:rsidRPr="005E0445" w:rsidRDefault="002A1405" w:rsidP="002A1405">
            <w:pPr>
              <w:pStyle w:val="BodyText"/>
              <w:adjustRightInd w:val="0"/>
              <w:spacing w:after="120"/>
              <w:jc w:val="both"/>
              <w:rPr>
                <w:rFonts w:eastAsia="MS Mincho"/>
              </w:rPr>
            </w:pPr>
            <w:r w:rsidRPr="005E0445">
              <w:rPr>
                <w:rFonts w:eastAsia="MS Mincho"/>
              </w:rPr>
              <w:t>glTF file</w:t>
            </w:r>
          </w:p>
        </w:tc>
        <w:tc>
          <w:tcPr>
            <w:tcW w:w="0" w:type="auto"/>
            <w:hideMark/>
          </w:tcPr>
          <w:p w14:paraId="164ABBCF" w14:textId="77777777" w:rsidR="002A1405" w:rsidRPr="005E044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rPr>
            </w:pPr>
            <w:r w:rsidRPr="005E0445">
              <w:rPr>
                <w:rFonts w:eastAsia="MS Mincho"/>
              </w:rPr>
              <w:t>Description</w:t>
            </w:r>
          </w:p>
        </w:tc>
      </w:tr>
      <w:tr w:rsidR="002A1405" w:rsidRPr="005E0445" w14:paraId="18F3D415"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27DDF77D" w14:textId="77777777" w:rsidR="002A1405" w:rsidRPr="005E0445" w:rsidRDefault="002A1405" w:rsidP="002A1405">
            <w:pPr>
              <w:pStyle w:val="BodyText"/>
              <w:adjustRightInd w:val="0"/>
              <w:spacing w:after="120"/>
              <w:jc w:val="both"/>
              <w:rPr>
                <w:rFonts w:eastAsia="MS Mincho"/>
              </w:rPr>
            </w:pPr>
            <w:proofErr w:type="spellStart"/>
            <w:r w:rsidRPr="005E0445">
              <w:rPr>
                <w:rFonts w:eastAsia="MS Mincho"/>
              </w:rPr>
              <w:t>cubes_avatar_actions</w:t>
            </w:r>
            <w:proofErr w:type="spellEnd"/>
          </w:p>
        </w:tc>
        <w:tc>
          <w:tcPr>
            <w:tcW w:w="0" w:type="auto"/>
            <w:hideMark/>
          </w:tcPr>
          <w:p w14:paraId="096C4085" w14:textId="77777777"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After a mouse click on the scene, a SET AVATAR action is launch (urn console log only).</w:t>
            </w:r>
          </w:p>
        </w:tc>
      </w:tr>
    </w:tbl>
    <w:p w14:paraId="1164838D" w14:textId="77777777" w:rsidR="00176AA4" w:rsidRPr="005E0445" w:rsidRDefault="00176AA4" w:rsidP="002A1405">
      <w:pPr>
        <w:pStyle w:val="BodyText"/>
        <w:adjustRightInd w:val="0"/>
        <w:spacing w:before="0" w:after="120"/>
        <w:jc w:val="both"/>
        <w:rPr>
          <w:rFonts w:eastAsia="MS Mincho"/>
        </w:rPr>
      </w:pPr>
    </w:p>
    <w:p w14:paraId="5D1BF215" w14:textId="40DA5143" w:rsidR="002A1405" w:rsidRPr="005E0445" w:rsidRDefault="00176AA4" w:rsidP="002A1405">
      <w:pPr>
        <w:pStyle w:val="BodyText"/>
        <w:adjustRightInd w:val="0"/>
        <w:spacing w:before="0" w:after="120"/>
        <w:jc w:val="both"/>
        <w:rPr>
          <w:rFonts w:eastAsia="MS Mincho"/>
        </w:rPr>
      </w:pPr>
      <w:r w:rsidRPr="005E0445">
        <w:rPr>
          <w:rFonts w:eastAsia="MS Mincho"/>
        </w:rPr>
        <w:t xml:space="preserve">Table 8 </w:t>
      </w:r>
      <w:r w:rsidR="007A43C9" w:rsidRPr="005E0445">
        <w:rPr>
          <w:rFonts w:eastAsia="MS Mincho"/>
        </w:rPr>
        <w:t>describes as a</w:t>
      </w:r>
      <w:r w:rsidR="002A1405" w:rsidRPr="005E0445">
        <w:rPr>
          <w:rFonts w:eastAsia="MS Mincho"/>
        </w:rPr>
        <w:t xml:space="preserve"> haptic test case</w:t>
      </w:r>
      <w:r w:rsidR="007A43C9" w:rsidRPr="005E0445">
        <w:rPr>
          <w:rFonts w:eastAsia="MS Mincho"/>
        </w:rPr>
        <w:t xml:space="preserve"> with</w:t>
      </w:r>
      <w:r w:rsidR="002A1405" w:rsidRPr="005E0445">
        <w:rPr>
          <w:rFonts w:eastAsia="MS Mincho"/>
        </w:rPr>
        <w:t xml:space="preserve"> 3 balls are rolling on a surface and collid</w:t>
      </w:r>
      <w:r w:rsidR="007A43C9" w:rsidRPr="005E0445">
        <w:rPr>
          <w:rFonts w:eastAsia="MS Mincho"/>
        </w:rPr>
        <w:t xml:space="preserve">e. The </w:t>
      </w:r>
      <w:r w:rsidR="00525F95" w:rsidRPr="005E0445">
        <w:rPr>
          <w:rFonts w:eastAsia="MS Mincho"/>
        </w:rPr>
        <w:t xml:space="preserve">collision effect triggers </w:t>
      </w:r>
      <w:r w:rsidR="008C762C" w:rsidRPr="005E0445">
        <w:rPr>
          <w:rFonts w:eastAsia="MS Mincho"/>
        </w:rPr>
        <w:t>haptic feedback</w:t>
      </w:r>
      <w:r w:rsidR="00525F95" w:rsidRPr="005E0445">
        <w:rPr>
          <w:rFonts w:eastAsia="MS Mincho"/>
        </w:rPr>
        <w:t>.</w:t>
      </w:r>
    </w:p>
    <w:p w14:paraId="6230AF56" w14:textId="038F06D0" w:rsidR="00176AA4" w:rsidRPr="005E0445" w:rsidRDefault="00176AA4" w:rsidP="00176AA4">
      <w:pPr>
        <w:pStyle w:val="BodyText"/>
        <w:adjustRightInd w:val="0"/>
        <w:spacing w:before="0" w:after="120"/>
        <w:jc w:val="center"/>
        <w:rPr>
          <w:rFonts w:eastAsia="MS Mincho"/>
        </w:rPr>
      </w:pPr>
      <w:r w:rsidRPr="005E0445">
        <w:rPr>
          <w:rFonts w:eastAsia="MS Mincho"/>
        </w:rPr>
        <w:lastRenderedPageBreak/>
        <w:t>Table 8 Description of Haptics extension testing</w:t>
      </w:r>
    </w:p>
    <w:tbl>
      <w:tblPr>
        <w:tblStyle w:val="GridTable1Light"/>
        <w:tblW w:w="0" w:type="auto"/>
        <w:tblLook w:val="04A0" w:firstRow="1" w:lastRow="0" w:firstColumn="1" w:lastColumn="0" w:noHBand="0" w:noVBand="1"/>
      </w:tblPr>
      <w:tblGrid>
        <w:gridCol w:w="2699"/>
        <w:gridCol w:w="6311"/>
      </w:tblGrid>
      <w:tr w:rsidR="002A1405" w:rsidRPr="005E0445" w14:paraId="092E5DE8"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4230246" w14:textId="77777777" w:rsidR="002A1405" w:rsidRPr="005E0445" w:rsidRDefault="002A1405" w:rsidP="002A1405">
            <w:pPr>
              <w:pStyle w:val="BodyText"/>
              <w:adjustRightInd w:val="0"/>
              <w:spacing w:after="120"/>
              <w:jc w:val="both"/>
              <w:rPr>
                <w:rFonts w:eastAsia="MS Mincho"/>
              </w:rPr>
            </w:pPr>
            <w:r w:rsidRPr="005E0445">
              <w:rPr>
                <w:rFonts w:eastAsia="MS Mincho"/>
              </w:rPr>
              <w:t>glTF file</w:t>
            </w:r>
          </w:p>
        </w:tc>
        <w:tc>
          <w:tcPr>
            <w:tcW w:w="0" w:type="auto"/>
            <w:hideMark/>
          </w:tcPr>
          <w:p w14:paraId="1E1AE776" w14:textId="77777777" w:rsidR="002A1405" w:rsidRPr="005E044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rPr>
            </w:pPr>
            <w:r w:rsidRPr="005E0445">
              <w:rPr>
                <w:rFonts w:eastAsia="MS Mincho"/>
              </w:rPr>
              <w:t>Description</w:t>
            </w:r>
          </w:p>
        </w:tc>
      </w:tr>
      <w:tr w:rsidR="002A1405" w:rsidRPr="005E0445" w14:paraId="68EABB21"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52D53E0F" w14:textId="77777777" w:rsidR="002A1405" w:rsidRPr="005E0445" w:rsidRDefault="002A1405" w:rsidP="002A1405">
            <w:pPr>
              <w:pStyle w:val="BodyText"/>
              <w:adjustRightInd w:val="0"/>
              <w:spacing w:after="120"/>
              <w:jc w:val="both"/>
              <w:rPr>
                <w:rFonts w:eastAsia="MS Mincho"/>
              </w:rPr>
            </w:pPr>
            <w:r w:rsidRPr="005E0445">
              <w:rPr>
                <w:rFonts w:eastAsia="MS Mincho"/>
              </w:rPr>
              <w:t>UseCase_0X-variant1-Haptic</w:t>
            </w:r>
          </w:p>
        </w:tc>
        <w:tc>
          <w:tcPr>
            <w:tcW w:w="0" w:type="auto"/>
            <w:hideMark/>
          </w:tcPr>
          <w:p w14:paraId="59BAA8CE" w14:textId="06BA0BC1" w:rsidR="002A1405" w:rsidRPr="005E044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rPr>
            </w:pPr>
            <w:r w:rsidRPr="005E0445">
              <w:rPr>
                <w:rFonts w:eastAsia="MS Mincho"/>
              </w:rPr>
              <w:t>When the red and yellow balls collide, a haptic effect is played (console log only).</w:t>
            </w:r>
          </w:p>
        </w:tc>
      </w:tr>
    </w:tbl>
    <w:p w14:paraId="3A897B19" w14:textId="77777777" w:rsidR="002A1405" w:rsidRPr="005E0445" w:rsidRDefault="002A1405" w:rsidP="007B3BC8">
      <w:pPr>
        <w:pStyle w:val="BodyText"/>
        <w:adjustRightInd w:val="0"/>
        <w:spacing w:before="0" w:after="120"/>
        <w:jc w:val="both"/>
        <w:rPr>
          <w:rFonts w:eastAsia="MS Mincho"/>
        </w:rPr>
      </w:pPr>
    </w:p>
    <w:p w14:paraId="22FD5D9A" w14:textId="77777777" w:rsidR="009042FA" w:rsidRPr="005E0445" w:rsidRDefault="009042FA" w:rsidP="009042FA">
      <w:pPr>
        <w:pStyle w:val="BodyText"/>
        <w:adjustRightInd w:val="0"/>
        <w:spacing w:before="0" w:after="120"/>
        <w:jc w:val="both"/>
        <w:outlineLvl w:val="0"/>
        <w:rPr>
          <w:rFonts w:eastAsia="MS Mincho"/>
        </w:rPr>
      </w:pPr>
      <w:r w:rsidRPr="005E0445">
        <w:rPr>
          <w:rFonts w:eastAsia="MS Mincho"/>
        </w:rPr>
        <w:t>========== Next change ===========</w:t>
      </w:r>
    </w:p>
    <w:p w14:paraId="587F4EBA" w14:textId="54CA13E2" w:rsidR="008A54B0" w:rsidRPr="005E0445" w:rsidRDefault="008A54B0" w:rsidP="007B3BC8">
      <w:pPr>
        <w:pStyle w:val="BodyText"/>
        <w:adjustRightInd w:val="0"/>
        <w:spacing w:before="0" w:after="120"/>
        <w:jc w:val="both"/>
        <w:rPr>
          <w:rFonts w:eastAsia="MS Mincho"/>
          <w:i/>
          <w:iCs/>
        </w:rPr>
      </w:pPr>
      <w:r w:rsidRPr="005E0445">
        <w:rPr>
          <w:rFonts w:eastAsia="MS Mincho"/>
          <w:i/>
          <w:iCs/>
        </w:rPr>
        <w:t>Reindex sub-clause 4.8 as sub-clause 4.10</w:t>
      </w:r>
    </w:p>
    <w:p w14:paraId="5AE38B22" w14:textId="77777777" w:rsidR="008A54B0" w:rsidRPr="005E0445" w:rsidRDefault="008A54B0" w:rsidP="007B3BC8">
      <w:pPr>
        <w:pStyle w:val="BodyText"/>
        <w:adjustRightInd w:val="0"/>
        <w:spacing w:before="0" w:after="120"/>
        <w:jc w:val="both"/>
        <w:rPr>
          <w:rFonts w:eastAsia="MS Mincho"/>
        </w:rPr>
      </w:pPr>
    </w:p>
    <w:p w14:paraId="6E5DD4E8" w14:textId="77777777" w:rsidR="009042FA" w:rsidRPr="005E0445" w:rsidRDefault="009042FA" w:rsidP="009042FA">
      <w:pPr>
        <w:pStyle w:val="BodyText"/>
        <w:adjustRightInd w:val="0"/>
        <w:spacing w:before="0" w:after="120"/>
        <w:jc w:val="both"/>
        <w:outlineLvl w:val="0"/>
        <w:rPr>
          <w:rFonts w:eastAsia="MS Mincho"/>
        </w:rPr>
      </w:pPr>
      <w:r w:rsidRPr="005E0445">
        <w:rPr>
          <w:rFonts w:eastAsia="MS Mincho"/>
        </w:rPr>
        <w:t>========== Next change ===========</w:t>
      </w:r>
    </w:p>
    <w:p w14:paraId="7BA478E2" w14:textId="52DD63B7" w:rsidR="008A54B0" w:rsidRPr="005E0445" w:rsidRDefault="008A54B0" w:rsidP="007B3BC8">
      <w:pPr>
        <w:pStyle w:val="BodyText"/>
        <w:adjustRightInd w:val="0"/>
        <w:spacing w:before="0" w:after="120"/>
        <w:jc w:val="both"/>
        <w:rPr>
          <w:rFonts w:eastAsia="MS Mincho"/>
          <w:i/>
          <w:iCs/>
        </w:rPr>
      </w:pPr>
      <w:r w:rsidRPr="005E0445">
        <w:rPr>
          <w:rFonts w:eastAsia="MS Mincho"/>
          <w:i/>
          <w:iCs/>
        </w:rPr>
        <w:t>Reindex sub-clause 4.9 as sub-clause 4.11</w:t>
      </w:r>
    </w:p>
    <w:p w14:paraId="77C3E9ED" w14:textId="77777777" w:rsidR="00E96166" w:rsidRPr="005E0445" w:rsidRDefault="00E96166" w:rsidP="007B3BC8">
      <w:pPr>
        <w:pStyle w:val="BodyText"/>
        <w:adjustRightInd w:val="0"/>
        <w:spacing w:before="0" w:after="120"/>
        <w:jc w:val="both"/>
        <w:rPr>
          <w:rFonts w:eastAsia="MS Mincho"/>
          <w:i/>
          <w:iCs/>
        </w:rPr>
      </w:pPr>
    </w:p>
    <w:p w14:paraId="4EE65630" w14:textId="77777777" w:rsidR="00E96166" w:rsidRPr="005E0445" w:rsidRDefault="00E96166" w:rsidP="00E96166">
      <w:pPr>
        <w:pStyle w:val="BodyText"/>
        <w:adjustRightInd w:val="0"/>
        <w:spacing w:before="0" w:after="120"/>
        <w:jc w:val="both"/>
        <w:outlineLvl w:val="0"/>
        <w:rPr>
          <w:rFonts w:eastAsia="MS Mincho"/>
        </w:rPr>
      </w:pPr>
      <w:r w:rsidRPr="005E0445">
        <w:rPr>
          <w:rFonts w:eastAsia="MS Mincho"/>
        </w:rPr>
        <w:t>========== Next change ===========</w:t>
      </w:r>
    </w:p>
    <w:p w14:paraId="010F9EE6" w14:textId="24F531A3" w:rsidR="00C06AE8" w:rsidRPr="005E0445" w:rsidRDefault="00E96166" w:rsidP="00E96166">
      <w:pPr>
        <w:pStyle w:val="BodyText"/>
        <w:adjustRightInd w:val="0"/>
        <w:spacing w:before="0" w:after="120"/>
        <w:jc w:val="both"/>
        <w:rPr>
          <w:rFonts w:eastAsia="MS Mincho"/>
          <w:i/>
          <w:iCs/>
        </w:rPr>
      </w:pPr>
      <w:r w:rsidRPr="005E0445">
        <w:rPr>
          <w:rFonts w:eastAsia="MS Mincho"/>
          <w:i/>
          <w:iCs/>
        </w:rPr>
        <w:t xml:space="preserve">Reindex </w:t>
      </w:r>
      <w:r w:rsidR="00C06AE8" w:rsidRPr="005E0445">
        <w:rPr>
          <w:rFonts w:eastAsia="MS Mincho"/>
          <w:i/>
          <w:iCs/>
        </w:rPr>
        <w:t xml:space="preserve">the following figures </w:t>
      </w:r>
    </w:p>
    <w:p w14:paraId="396D7DBD" w14:textId="00BD9680" w:rsidR="00C06AE8" w:rsidRPr="005E0445" w:rsidRDefault="00C06AE8" w:rsidP="0029211E">
      <w:pPr>
        <w:pStyle w:val="BodyText"/>
        <w:numPr>
          <w:ilvl w:val="0"/>
          <w:numId w:val="21"/>
        </w:numPr>
        <w:adjustRightInd w:val="0"/>
        <w:spacing w:before="0" w:after="120"/>
        <w:jc w:val="both"/>
        <w:rPr>
          <w:rFonts w:eastAsia="MS Mincho"/>
          <w:i/>
          <w:iCs/>
        </w:rPr>
      </w:pPr>
      <w:r w:rsidRPr="005E0445">
        <w:rPr>
          <w:rFonts w:eastAsia="MS Mincho"/>
          <w:i/>
          <w:iCs/>
        </w:rPr>
        <w:t xml:space="preserve">Figure 3 </w:t>
      </w:r>
      <w:r w:rsidR="008F2948" w:rsidRPr="005E0445">
        <w:rPr>
          <w:rFonts w:eastAsia="MS Mincho"/>
          <w:i/>
          <w:iCs/>
        </w:rPr>
        <w:t xml:space="preserve">to Figure </w:t>
      </w:r>
      <w:r w:rsidR="00EE203F" w:rsidRPr="005E0445">
        <w:rPr>
          <w:rFonts w:eastAsia="MS Mincho"/>
          <w:i/>
          <w:iCs/>
        </w:rPr>
        <w:t>6</w:t>
      </w:r>
    </w:p>
    <w:p w14:paraId="64636A4C" w14:textId="26FC948C" w:rsidR="008F2948" w:rsidRPr="005E0445" w:rsidRDefault="008F2948" w:rsidP="0029211E">
      <w:pPr>
        <w:pStyle w:val="BodyText"/>
        <w:numPr>
          <w:ilvl w:val="0"/>
          <w:numId w:val="21"/>
        </w:numPr>
        <w:adjustRightInd w:val="0"/>
        <w:spacing w:before="0" w:after="120"/>
        <w:jc w:val="both"/>
        <w:rPr>
          <w:rFonts w:eastAsia="MS Mincho"/>
          <w:i/>
          <w:iCs/>
        </w:rPr>
      </w:pPr>
      <w:r w:rsidRPr="005E0445">
        <w:rPr>
          <w:rFonts w:eastAsia="MS Mincho"/>
          <w:i/>
          <w:iCs/>
        </w:rPr>
        <w:t xml:space="preserve">Figure 4 to Figure </w:t>
      </w:r>
      <w:r w:rsidR="00EE203F" w:rsidRPr="005E0445">
        <w:rPr>
          <w:rFonts w:eastAsia="MS Mincho"/>
          <w:i/>
          <w:iCs/>
        </w:rPr>
        <w:t>7</w:t>
      </w:r>
      <w:r w:rsidRPr="005E0445">
        <w:rPr>
          <w:rFonts w:eastAsia="MS Mincho"/>
          <w:i/>
          <w:iCs/>
        </w:rPr>
        <w:t xml:space="preserve"> </w:t>
      </w:r>
    </w:p>
    <w:p w14:paraId="44134887" w14:textId="7C628B6E" w:rsidR="008F2948" w:rsidRPr="005E0445" w:rsidRDefault="008F2948" w:rsidP="0029211E">
      <w:pPr>
        <w:pStyle w:val="BodyText"/>
        <w:numPr>
          <w:ilvl w:val="0"/>
          <w:numId w:val="21"/>
        </w:numPr>
        <w:adjustRightInd w:val="0"/>
        <w:spacing w:before="0" w:after="120"/>
        <w:jc w:val="both"/>
        <w:rPr>
          <w:rFonts w:eastAsia="MS Mincho"/>
          <w:i/>
          <w:iCs/>
        </w:rPr>
      </w:pPr>
      <w:r w:rsidRPr="005E0445">
        <w:rPr>
          <w:rFonts w:eastAsia="MS Mincho"/>
          <w:i/>
          <w:iCs/>
        </w:rPr>
        <w:t xml:space="preserve">Figure 5 to Figure </w:t>
      </w:r>
      <w:r w:rsidR="00EE203F" w:rsidRPr="005E0445">
        <w:rPr>
          <w:rFonts w:eastAsia="MS Mincho"/>
          <w:i/>
          <w:iCs/>
        </w:rPr>
        <w:t>8</w:t>
      </w:r>
    </w:p>
    <w:p w14:paraId="0240E7AA" w14:textId="1ADD8E9F" w:rsidR="008F2948" w:rsidRPr="005E0445" w:rsidRDefault="008F2948" w:rsidP="0029211E">
      <w:pPr>
        <w:pStyle w:val="BodyText"/>
        <w:numPr>
          <w:ilvl w:val="0"/>
          <w:numId w:val="21"/>
        </w:numPr>
        <w:adjustRightInd w:val="0"/>
        <w:spacing w:before="0" w:after="120"/>
        <w:jc w:val="both"/>
        <w:rPr>
          <w:rFonts w:eastAsia="MS Mincho"/>
          <w:i/>
          <w:iCs/>
        </w:rPr>
      </w:pPr>
      <w:r w:rsidRPr="005E0445">
        <w:rPr>
          <w:rFonts w:eastAsia="MS Mincho"/>
          <w:i/>
          <w:iCs/>
        </w:rPr>
        <w:t xml:space="preserve">Figure </w:t>
      </w:r>
      <w:r w:rsidR="0029211E" w:rsidRPr="005E0445">
        <w:rPr>
          <w:rFonts w:eastAsia="MS Mincho"/>
          <w:i/>
          <w:iCs/>
        </w:rPr>
        <w:t>6</w:t>
      </w:r>
      <w:r w:rsidRPr="005E0445">
        <w:rPr>
          <w:rFonts w:eastAsia="MS Mincho"/>
          <w:i/>
          <w:iCs/>
        </w:rPr>
        <w:t xml:space="preserve"> to Figure </w:t>
      </w:r>
      <w:r w:rsidR="00EE203F" w:rsidRPr="005E0445">
        <w:rPr>
          <w:rFonts w:eastAsia="MS Mincho"/>
          <w:i/>
          <w:iCs/>
        </w:rPr>
        <w:t>9</w:t>
      </w:r>
    </w:p>
    <w:p w14:paraId="1B82763D" w14:textId="028DD80A" w:rsidR="008F2948" w:rsidRPr="005E0445" w:rsidRDefault="0029211E" w:rsidP="0029211E">
      <w:pPr>
        <w:pStyle w:val="BodyText"/>
        <w:numPr>
          <w:ilvl w:val="0"/>
          <w:numId w:val="21"/>
        </w:numPr>
        <w:adjustRightInd w:val="0"/>
        <w:spacing w:before="0" w:after="120"/>
        <w:jc w:val="both"/>
        <w:rPr>
          <w:rFonts w:eastAsia="MS Mincho"/>
          <w:i/>
          <w:iCs/>
        </w:rPr>
      </w:pPr>
      <w:r w:rsidRPr="005E0445">
        <w:rPr>
          <w:rFonts w:eastAsia="MS Mincho"/>
          <w:i/>
          <w:iCs/>
        </w:rPr>
        <w:t>Figure 7 to Figure 1</w:t>
      </w:r>
      <w:r w:rsidR="00EE203F" w:rsidRPr="005E0445">
        <w:rPr>
          <w:rFonts w:eastAsia="MS Mincho"/>
          <w:i/>
          <w:iCs/>
        </w:rPr>
        <w:t>0</w:t>
      </w:r>
      <w:r w:rsidRPr="005E0445">
        <w:rPr>
          <w:rFonts w:eastAsia="MS Mincho"/>
          <w:i/>
          <w:iCs/>
        </w:rPr>
        <w:t xml:space="preserve"> </w:t>
      </w:r>
    </w:p>
    <w:p w14:paraId="51281A03" w14:textId="77777777" w:rsidR="008A54B0" w:rsidRPr="005E0445" w:rsidRDefault="008A54B0" w:rsidP="007B3BC8">
      <w:pPr>
        <w:pStyle w:val="BodyText"/>
        <w:adjustRightInd w:val="0"/>
        <w:spacing w:before="0" w:after="120"/>
        <w:jc w:val="both"/>
        <w:rPr>
          <w:rFonts w:eastAsia="MS Mincho"/>
        </w:rPr>
      </w:pPr>
    </w:p>
    <w:p w14:paraId="47A45DD7" w14:textId="649831E4" w:rsidR="00AC25CA" w:rsidRPr="005E0445" w:rsidRDefault="00AC25CA" w:rsidP="00EF4462">
      <w:pPr>
        <w:pStyle w:val="BodyText"/>
        <w:adjustRightInd w:val="0"/>
        <w:spacing w:before="0" w:after="120"/>
        <w:jc w:val="both"/>
        <w:outlineLvl w:val="0"/>
        <w:rPr>
          <w:rFonts w:eastAsia="MS Mincho"/>
        </w:rPr>
      </w:pPr>
      <w:r w:rsidRPr="005E0445">
        <w:rPr>
          <w:rFonts w:eastAsia="MS Mincho"/>
        </w:rPr>
        <w:t>========== Next change ===========</w:t>
      </w:r>
    </w:p>
    <w:p w14:paraId="53C268AA" w14:textId="4AEBDC18" w:rsidR="009B5ADF" w:rsidRPr="005E0445" w:rsidRDefault="00F50F35" w:rsidP="00D640ED">
      <w:pPr>
        <w:rPr>
          <w:rFonts w:eastAsia="MS Mincho"/>
          <w:i/>
          <w:iCs/>
        </w:rPr>
      </w:pPr>
      <w:r w:rsidRPr="005E0445">
        <w:rPr>
          <w:rFonts w:eastAsia="MS Mincho"/>
          <w:i/>
          <w:iCs/>
        </w:rPr>
        <w:t xml:space="preserve">Add the following paragraph </w:t>
      </w:r>
      <w:r w:rsidR="009B5ADF" w:rsidRPr="005E0445">
        <w:rPr>
          <w:rFonts w:eastAsia="MS Mincho"/>
          <w:i/>
          <w:iCs/>
        </w:rPr>
        <w:t xml:space="preserve">in </w:t>
      </w:r>
      <w:r w:rsidR="00D220AE">
        <w:rPr>
          <w:rFonts w:eastAsia="MS Mincho"/>
          <w:i/>
          <w:iCs/>
        </w:rPr>
        <w:t>s</w:t>
      </w:r>
      <w:r w:rsidR="009B5ADF" w:rsidRPr="005E0445">
        <w:rPr>
          <w:rFonts w:eastAsia="MS Mincho"/>
          <w:i/>
          <w:iCs/>
        </w:rPr>
        <w:t xml:space="preserve">ub-clause 6.2.2. </w:t>
      </w:r>
    </w:p>
    <w:p w14:paraId="4A2A4ABC" w14:textId="77777777" w:rsidR="00D640ED" w:rsidRPr="005E0445" w:rsidRDefault="00D640ED" w:rsidP="00D640ED">
      <w:pPr>
        <w:rPr>
          <w:rFonts w:eastAsia="MS Mincho"/>
        </w:rPr>
      </w:pPr>
    </w:p>
    <w:p w14:paraId="252F7F15" w14:textId="5365DE0E" w:rsidR="009B5ADF" w:rsidRPr="005E0445" w:rsidRDefault="009B5ADF" w:rsidP="00D640ED">
      <w:pPr>
        <w:rPr>
          <w:rFonts w:eastAsia="MS Mincho"/>
        </w:rPr>
      </w:pPr>
      <w:r w:rsidRPr="005E0445">
        <w:rPr>
          <w:rFonts w:eastAsia="MS Mincho"/>
        </w:rPr>
        <w:t xml:space="preserve">The </w:t>
      </w:r>
      <w:r w:rsidR="006E51A6">
        <w:rPr>
          <w:rFonts w:eastAsia="MS Mincho"/>
        </w:rPr>
        <w:t>conformance</w:t>
      </w:r>
      <w:r w:rsidRPr="005E0445">
        <w:rPr>
          <w:rFonts w:eastAsia="MS Mincho"/>
        </w:rPr>
        <w:t xml:space="preserve"> software is released with a tag version 2.0 covering advanced </w:t>
      </w:r>
      <w:r w:rsidR="00DE200D" w:rsidRPr="005E0445">
        <w:rPr>
          <w:rFonts w:eastAsia="MS Mincho"/>
        </w:rPr>
        <w:t>extensions as described in sub-clause 6.2.3.</w:t>
      </w:r>
    </w:p>
    <w:p w14:paraId="3B992288" w14:textId="77777777" w:rsidR="00D640ED" w:rsidRPr="005E0445" w:rsidRDefault="00D640ED" w:rsidP="00D640ED">
      <w:pPr>
        <w:rPr>
          <w:rFonts w:eastAsia="MS Mincho"/>
        </w:rPr>
      </w:pPr>
    </w:p>
    <w:p w14:paraId="13CE05FB" w14:textId="238C1838" w:rsidR="009B5ADF" w:rsidRPr="005E0445" w:rsidRDefault="009B5ADF" w:rsidP="00D640ED">
      <w:pPr>
        <w:rPr>
          <w:rFonts w:eastAsia="MS Mincho"/>
        </w:rPr>
      </w:pPr>
      <w:r w:rsidRPr="005E0445">
        <w:rPr>
          <w:rFonts w:eastAsia="MS Mincho"/>
        </w:rPr>
        <w:t xml:space="preserve">The </w:t>
      </w:r>
      <w:r w:rsidR="00D640ED" w:rsidRPr="005E0445">
        <w:rPr>
          <w:rFonts w:eastAsia="MS Mincho"/>
        </w:rPr>
        <w:t xml:space="preserve">version 2 </w:t>
      </w:r>
      <w:r w:rsidR="00AB2391">
        <w:rPr>
          <w:rFonts w:eastAsia="MS Mincho"/>
        </w:rPr>
        <w:t xml:space="preserve">.0 </w:t>
      </w:r>
      <w:r w:rsidR="00D640ED" w:rsidRPr="005E0445">
        <w:rPr>
          <w:rFonts w:eastAsia="MS Mincho"/>
        </w:rPr>
        <w:t xml:space="preserve">of the </w:t>
      </w:r>
      <w:r w:rsidRPr="005E0445">
        <w:rPr>
          <w:rFonts w:eastAsia="MS Mincho"/>
        </w:rPr>
        <w:t xml:space="preserve">conformance software is available in </w:t>
      </w:r>
      <w:hyperlink r:id="rId22" w:history="1">
        <w:r w:rsidR="00883191" w:rsidRPr="005E0445">
          <w:rPr>
            <w:rStyle w:val="Hyperlink"/>
          </w:rPr>
          <w:t>https://standards.iso.org/iso-iec/23090/-24/ed-1/en/amd/1/</w:t>
        </w:r>
      </w:hyperlink>
      <w:r w:rsidRPr="005E0445">
        <w:rPr>
          <w:rFonts w:eastAsia="MS Mincho"/>
        </w:rPr>
        <w:t>.</w:t>
      </w:r>
    </w:p>
    <w:p w14:paraId="619C35C1" w14:textId="77777777" w:rsidR="00883191" w:rsidRPr="005E0445" w:rsidRDefault="00883191" w:rsidP="00D640ED">
      <w:pPr>
        <w:rPr>
          <w:rFonts w:eastAsia="MS Mincho"/>
        </w:rPr>
      </w:pPr>
    </w:p>
    <w:p w14:paraId="046910F0" w14:textId="77777777" w:rsidR="00883191" w:rsidRPr="005E0445" w:rsidRDefault="00883191" w:rsidP="00D640ED">
      <w:pPr>
        <w:rPr>
          <w:rFonts w:eastAsia="MS Mincho"/>
        </w:rPr>
      </w:pPr>
    </w:p>
    <w:p w14:paraId="2261C5C2" w14:textId="71FEBE10" w:rsidR="00F50F35" w:rsidRPr="005E0445" w:rsidRDefault="00DE200D" w:rsidP="00EF4462">
      <w:pPr>
        <w:pStyle w:val="BodyText"/>
        <w:adjustRightInd w:val="0"/>
        <w:spacing w:before="0" w:after="120"/>
        <w:jc w:val="both"/>
        <w:outlineLvl w:val="0"/>
        <w:rPr>
          <w:rFonts w:eastAsia="MS Mincho"/>
        </w:rPr>
      </w:pPr>
      <w:r w:rsidRPr="005E0445">
        <w:rPr>
          <w:rFonts w:eastAsia="MS Mincho"/>
        </w:rPr>
        <w:t>========== Next change ===========</w:t>
      </w:r>
    </w:p>
    <w:p w14:paraId="326DA45C" w14:textId="59C84FC3" w:rsidR="008865C6" w:rsidRPr="005E0445" w:rsidRDefault="00F457F0" w:rsidP="001909F5">
      <w:pPr>
        <w:pStyle w:val="Heading2"/>
        <w:numPr>
          <w:ilvl w:val="2"/>
          <w:numId w:val="22"/>
        </w:numPr>
      </w:pPr>
      <w:r>
        <w:t>Support for a</w:t>
      </w:r>
      <w:r w:rsidR="00B0344B" w:rsidRPr="005E0445">
        <w:t>dvance</w:t>
      </w:r>
      <w:r w:rsidR="006E51A6">
        <w:t>d</w:t>
      </w:r>
      <w:r w:rsidR="00B0344B" w:rsidRPr="005E0445">
        <w:t xml:space="preserve"> extension</w:t>
      </w:r>
      <w:r w:rsidR="002A2317">
        <w:t>s</w:t>
      </w:r>
    </w:p>
    <w:p w14:paraId="2A2C7CF5" w14:textId="211942E7" w:rsidR="008865C6" w:rsidRPr="005E0445" w:rsidRDefault="008865C6" w:rsidP="00EF5AE6">
      <w:pPr>
        <w:pStyle w:val="BodyText"/>
        <w:adjustRightInd w:val="0"/>
        <w:spacing w:before="0" w:after="120"/>
        <w:jc w:val="both"/>
        <w:rPr>
          <w:rFonts w:eastAsia="MS Mincho"/>
        </w:rPr>
      </w:pPr>
      <w:r w:rsidRPr="005E0445">
        <w:rPr>
          <w:rFonts w:eastAsia="MS Mincho"/>
        </w:rPr>
        <w:t xml:space="preserve">The version </w:t>
      </w:r>
      <w:r w:rsidR="00C454F8" w:rsidRPr="005E0445">
        <w:rPr>
          <w:rFonts w:eastAsia="MS Mincho"/>
        </w:rPr>
        <w:t>2</w:t>
      </w:r>
      <w:r w:rsidRPr="005E0445">
        <w:rPr>
          <w:rFonts w:eastAsia="MS Mincho"/>
        </w:rPr>
        <w:t xml:space="preserve">.0 of </w:t>
      </w:r>
      <w:r w:rsidR="00E623C7" w:rsidRPr="005E0445">
        <w:rPr>
          <w:rFonts w:eastAsia="MS Mincho"/>
        </w:rPr>
        <w:t>conformance</w:t>
      </w:r>
      <w:r w:rsidRPr="005E0445">
        <w:rPr>
          <w:rFonts w:eastAsia="MS Mincho"/>
        </w:rPr>
        <w:t xml:space="preserve"> software </w:t>
      </w:r>
      <w:r w:rsidR="00DE200D" w:rsidRPr="005E0445">
        <w:rPr>
          <w:rFonts w:eastAsia="MS Mincho"/>
        </w:rPr>
        <w:t>in addition to extension</w:t>
      </w:r>
      <w:r w:rsidR="00416A84" w:rsidRPr="005E0445">
        <w:rPr>
          <w:rFonts w:eastAsia="MS Mincho"/>
        </w:rPr>
        <w:t>s</w:t>
      </w:r>
      <w:r w:rsidR="00DE200D" w:rsidRPr="005E0445">
        <w:rPr>
          <w:rFonts w:eastAsia="MS Mincho"/>
        </w:rPr>
        <w:t xml:space="preserve"> implemented in version 1.0 </w:t>
      </w:r>
      <w:r w:rsidR="009026D0" w:rsidRPr="005E0445">
        <w:rPr>
          <w:rFonts w:eastAsia="MS Mincho"/>
        </w:rPr>
        <w:t>provides support</w:t>
      </w:r>
      <w:r w:rsidRPr="005E0445">
        <w:rPr>
          <w:rFonts w:eastAsia="MS Mincho"/>
        </w:rPr>
        <w:t xml:space="preserve"> for the following </w:t>
      </w:r>
      <w:r w:rsidR="00416A84" w:rsidRPr="005E0445">
        <w:rPr>
          <w:rFonts w:eastAsia="MS Mincho"/>
        </w:rPr>
        <w:t xml:space="preserve">advance </w:t>
      </w:r>
      <w:r w:rsidRPr="005E0445">
        <w:rPr>
          <w:rFonts w:eastAsia="MS Mincho"/>
        </w:rPr>
        <w:t>extensions:</w:t>
      </w:r>
    </w:p>
    <w:p w14:paraId="7DEF3ABF" w14:textId="77777777" w:rsidR="008865C6" w:rsidRPr="005E0445" w:rsidRDefault="008865C6" w:rsidP="00C5483A">
      <w:pPr>
        <w:pStyle w:val="BodyText"/>
        <w:numPr>
          <w:ilvl w:val="0"/>
          <w:numId w:val="5"/>
        </w:numPr>
        <w:adjustRightInd w:val="0"/>
        <w:spacing w:after="120"/>
        <w:jc w:val="both"/>
        <w:rPr>
          <w:rFonts w:eastAsia="MS Mincho"/>
        </w:rPr>
      </w:pPr>
      <w:proofErr w:type="spellStart"/>
      <w:r w:rsidRPr="005E0445">
        <w:rPr>
          <w:rFonts w:eastAsia="MS Mincho"/>
        </w:rPr>
        <w:t>MPEG_anchor</w:t>
      </w:r>
      <w:proofErr w:type="spellEnd"/>
      <w:r w:rsidRPr="005E0445">
        <w:rPr>
          <w:rFonts w:eastAsia="MS Mincho"/>
        </w:rPr>
        <w:t xml:space="preserve"> extension</w:t>
      </w:r>
    </w:p>
    <w:p w14:paraId="5DADB2B6" w14:textId="77777777" w:rsidR="008865C6" w:rsidRPr="005E0445" w:rsidRDefault="008865C6" w:rsidP="00C5483A">
      <w:pPr>
        <w:pStyle w:val="BodyText"/>
        <w:numPr>
          <w:ilvl w:val="0"/>
          <w:numId w:val="5"/>
        </w:numPr>
        <w:adjustRightInd w:val="0"/>
        <w:spacing w:after="120"/>
        <w:jc w:val="both"/>
        <w:rPr>
          <w:rFonts w:eastAsia="MS Mincho"/>
        </w:rPr>
      </w:pPr>
      <w:proofErr w:type="spellStart"/>
      <w:r w:rsidRPr="005E0445">
        <w:rPr>
          <w:rFonts w:eastAsia="MS Mincho"/>
        </w:rPr>
        <w:t>MPEG_node_anchor</w:t>
      </w:r>
      <w:proofErr w:type="spellEnd"/>
      <w:r w:rsidRPr="005E0445">
        <w:rPr>
          <w:rFonts w:eastAsia="MS Mincho"/>
        </w:rPr>
        <w:t xml:space="preserve"> extension</w:t>
      </w:r>
    </w:p>
    <w:p w14:paraId="6BADDDBC" w14:textId="77777777" w:rsidR="008865C6" w:rsidRPr="005E0445" w:rsidRDefault="008865C6" w:rsidP="00C5483A">
      <w:pPr>
        <w:pStyle w:val="BodyText"/>
        <w:numPr>
          <w:ilvl w:val="0"/>
          <w:numId w:val="5"/>
        </w:numPr>
        <w:adjustRightInd w:val="0"/>
        <w:spacing w:after="120"/>
        <w:jc w:val="both"/>
        <w:rPr>
          <w:rFonts w:eastAsia="MS Mincho"/>
        </w:rPr>
      </w:pPr>
      <w:proofErr w:type="spellStart"/>
      <w:r w:rsidRPr="005E0445">
        <w:rPr>
          <w:rFonts w:eastAsia="MS Mincho"/>
        </w:rPr>
        <w:t>MPEG_lights_texture_based</w:t>
      </w:r>
      <w:proofErr w:type="spellEnd"/>
      <w:r w:rsidRPr="005E0445">
        <w:rPr>
          <w:rFonts w:eastAsia="MS Mincho"/>
        </w:rPr>
        <w:t xml:space="preserve"> extension</w:t>
      </w:r>
    </w:p>
    <w:p w14:paraId="08206B8A" w14:textId="3F98936F" w:rsidR="008865C6" w:rsidRPr="005E0445" w:rsidRDefault="00B721E2" w:rsidP="007678BB">
      <w:pPr>
        <w:pStyle w:val="BodyText"/>
        <w:numPr>
          <w:ilvl w:val="0"/>
          <w:numId w:val="5"/>
        </w:numPr>
        <w:adjustRightInd w:val="0"/>
        <w:spacing w:after="120"/>
        <w:jc w:val="both"/>
        <w:rPr>
          <w:rFonts w:eastAsia="MS Mincho"/>
        </w:rPr>
      </w:pPr>
      <w:proofErr w:type="spellStart"/>
      <w:r w:rsidRPr="005E0445">
        <w:rPr>
          <w:rFonts w:eastAsia="MS Mincho"/>
        </w:rPr>
        <w:t>MPEG_lights_punctual</w:t>
      </w:r>
      <w:proofErr w:type="spellEnd"/>
      <w:r w:rsidRPr="005E0445">
        <w:rPr>
          <w:rFonts w:eastAsia="MS Mincho"/>
        </w:rPr>
        <w:t xml:space="preserve"> extension</w:t>
      </w:r>
    </w:p>
    <w:p w14:paraId="5ECA3285" w14:textId="77777777" w:rsidR="008865C6" w:rsidRPr="005E0445" w:rsidRDefault="008865C6" w:rsidP="00C5483A">
      <w:pPr>
        <w:pStyle w:val="BodyText"/>
        <w:numPr>
          <w:ilvl w:val="0"/>
          <w:numId w:val="5"/>
        </w:numPr>
        <w:adjustRightInd w:val="0"/>
        <w:spacing w:after="120"/>
        <w:jc w:val="both"/>
        <w:rPr>
          <w:rFonts w:eastAsia="MS Mincho"/>
        </w:rPr>
      </w:pPr>
      <w:proofErr w:type="spellStart"/>
      <w:r w:rsidRPr="005E0445">
        <w:rPr>
          <w:rFonts w:eastAsia="MS Mincho"/>
        </w:rPr>
        <w:t>MPEG_material_haptic</w:t>
      </w:r>
      <w:proofErr w:type="spellEnd"/>
      <w:r w:rsidRPr="005E0445">
        <w:rPr>
          <w:rFonts w:eastAsia="MS Mincho"/>
        </w:rPr>
        <w:t xml:space="preserve"> extension</w:t>
      </w:r>
    </w:p>
    <w:p w14:paraId="0E010AA9" w14:textId="77777777" w:rsidR="008865C6" w:rsidRPr="005E0445" w:rsidRDefault="008865C6" w:rsidP="00C5483A">
      <w:pPr>
        <w:pStyle w:val="BodyText"/>
        <w:numPr>
          <w:ilvl w:val="0"/>
          <w:numId w:val="5"/>
        </w:numPr>
        <w:adjustRightInd w:val="0"/>
        <w:spacing w:after="120"/>
        <w:jc w:val="both"/>
        <w:rPr>
          <w:rFonts w:eastAsia="MS Mincho"/>
        </w:rPr>
      </w:pPr>
      <w:proofErr w:type="spellStart"/>
      <w:r w:rsidRPr="005E0445">
        <w:rPr>
          <w:rFonts w:eastAsia="MS Mincho"/>
        </w:rPr>
        <w:t>MPEG_haptic</w:t>
      </w:r>
      <w:proofErr w:type="spellEnd"/>
      <w:r w:rsidRPr="005E0445">
        <w:rPr>
          <w:rFonts w:eastAsia="MS Mincho"/>
        </w:rPr>
        <w:t xml:space="preserve"> extension</w:t>
      </w:r>
    </w:p>
    <w:p w14:paraId="3C2A6F42" w14:textId="526C706C" w:rsidR="007678BB" w:rsidRPr="007678BB" w:rsidRDefault="008865C6" w:rsidP="007678BB">
      <w:pPr>
        <w:pStyle w:val="BodyText"/>
        <w:numPr>
          <w:ilvl w:val="0"/>
          <w:numId w:val="5"/>
        </w:numPr>
        <w:adjustRightInd w:val="0"/>
        <w:spacing w:after="120"/>
        <w:jc w:val="both"/>
        <w:rPr>
          <w:rFonts w:eastAsia="MS Mincho"/>
        </w:rPr>
      </w:pPr>
      <w:proofErr w:type="spellStart"/>
      <w:r w:rsidRPr="005E0445">
        <w:rPr>
          <w:rFonts w:eastAsia="MS Mincho"/>
        </w:rPr>
        <w:lastRenderedPageBreak/>
        <w:t>MPEG_scene_interactivity</w:t>
      </w:r>
      <w:proofErr w:type="spellEnd"/>
      <w:r w:rsidRPr="005E0445">
        <w:rPr>
          <w:rFonts w:eastAsia="MS Mincho"/>
        </w:rPr>
        <w:t xml:space="preserve"> extension</w:t>
      </w:r>
    </w:p>
    <w:p w14:paraId="0735F5FC" w14:textId="705C5A22" w:rsidR="007678BB" w:rsidRPr="007678BB" w:rsidRDefault="007678BB" w:rsidP="007678BB">
      <w:pPr>
        <w:pStyle w:val="BodyText"/>
        <w:numPr>
          <w:ilvl w:val="0"/>
          <w:numId w:val="5"/>
        </w:numPr>
        <w:adjustRightInd w:val="0"/>
        <w:spacing w:after="120"/>
        <w:jc w:val="both"/>
        <w:rPr>
          <w:rFonts w:eastAsia="MS Mincho"/>
        </w:rPr>
      </w:pPr>
      <w:proofErr w:type="spellStart"/>
      <w:r w:rsidRPr="005E0445">
        <w:rPr>
          <w:rFonts w:eastAsia="MS Mincho"/>
        </w:rPr>
        <w:t>MPEG_node_interactivity</w:t>
      </w:r>
      <w:proofErr w:type="spellEnd"/>
      <w:r w:rsidRPr="005E0445">
        <w:rPr>
          <w:rFonts w:eastAsia="MS Mincho"/>
        </w:rPr>
        <w:t xml:space="preserve"> extension</w:t>
      </w:r>
    </w:p>
    <w:p w14:paraId="57237887" w14:textId="77777777" w:rsidR="008865C6" w:rsidRPr="005E0445" w:rsidRDefault="008865C6" w:rsidP="00C5483A">
      <w:pPr>
        <w:pStyle w:val="BodyText"/>
        <w:numPr>
          <w:ilvl w:val="0"/>
          <w:numId w:val="5"/>
        </w:numPr>
        <w:adjustRightInd w:val="0"/>
        <w:spacing w:before="0" w:after="120"/>
        <w:jc w:val="both"/>
        <w:rPr>
          <w:rFonts w:eastAsia="MS Mincho"/>
        </w:rPr>
      </w:pPr>
      <w:proofErr w:type="spellStart"/>
      <w:r w:rsidRPr="005E0445">
        <w:rPr>
          <w:rFonts w:eastAsia="MS Mincho"/>
        </w:rPr>
        <w:t>MPEG_avatar</w:t>
      </w:r>
      <w:proofErr w:type="spellEnd"/>
      <w:r w:rsidRPr="005E0445">
        <w:rPr>
          <w:rFonts w:eastAsia="MS Mincho"/>
        </w:rPr>
        <w:t xml:space="preserve"> extension</w:t>
      </w:r>
    </w:p>
    <w:p w14:paraId="2024345D" w14:textId="5574100E" w:rsidR="00416A84" w:rsidRPr="005E0445" w:rsidRDefault="00416A84" w:rsidP="00C5483A">
      <w:pPr>
        <w:pStyle w:val="BodyText"/>
        <w:numPr>
          <w:ilvl w:val="0"/>
          <w:numId w:val="5"/>
        </w:numPr>
        <w:adjustRightInd w:val="0"/>
        <w:spacing w:before="0" w:after="120"/>
        <w:jc w:val="both"/>
        <w:rPr>
          <w:rFonts w:eastAsia="MS Mincho"/>
        </w:rPr>
      </w:pPr>
      <w:proofErr w:type="spellStart"/>
      <w:r w:rsidRPr="005E0445">
        <w:rPr>
          <w:rFonts w:eastAsia="MS Mincho"/>
        </w:rPr>
        <w:t>MPEG_sampler_YCbCr</w:t>
      </w:r>
      <w:proofErr w:type="spellEnd"/>
      <w:r w:rsidRPr="005E0445">
        <w:rPr>
          <w:rFonts w:eastAsia="MS Mincho"/>
        </w:rPr>
        <w:t xml:space="preserve"> extension</w:t>
      </w:r>
    </w:p>
    <w:p w14:paraId="4B4AE879" w14:textId="1F14CACA" w:rsidR="00416A84" w:rsidRPr="005E0445" w:rsidRDefault="00416A84" w:rsidP="00C5483A">
      <w:pPr>
        <w:pStyle w:val="BodyText"/>
        <w:numPr>
          <w:ilvl w:val="0"/>
          <w:numId w:val="5"/>
        </w:numPr>
        <w:adjustRightInd w:val="0"/>
        <w:spacing w:before="0" w:after="120"/>
        <w:jc w:val="both"/>
        <w:rPr>
          <w:rFonts w:eastAsia="MS Mincho"/>
        </w:rPr>
      </w:pPr>
      <w:r w:rsidRPr="005E0445">
        <w:rPr>
          <w:rFonts w:eastAsia="MS Mincho"/>
        </w:rPr>
        <w:t>MPEG_primitive_V3C extension</w:t>
      </w:r>
    </w:p>
    <w:p w14:paraId="506997BE" w14:textId="77777777" w:rsidR="008865C6" w:rsidRPr="005E0445" w:rsidRDefault="008865C6" w:rsidP="00EF5AE6">
      <w:pPr>
        <w:pStyle w:val="BodyText"/>
        <w:adjustRightInd w:val="0"/>
        <w:spacing w:before="0" w:after="120"/>
        <w:jc w:val="both"/>
      </w:pPr>
    </w:p>
    <w:p w14:paraId="3ED62C94" w14:textId="77777777" w:rsidR="009042FA" w:rsidRPr="005E0445" w:rsidRDefault="009042FA" w:rsidP="009042FA">
      <w:pPr>
        <w:pStyle w:val="BodyText"/>
        <w:adjustRightInd w:val="0"/>
        <w:spacing w:before="0" w:after="120"/>
        <w:jc w:val="both"/>
        <w:outlineLvl w:val="0"/>
        <w:rPr>
          <w:rFonts w:eastAsia="MS Mincho"/>
        </w:rPr>
      </w:pPr>
      <w:r w:rsidRPr="005E0445">
        <w:rPr>
          <w:rFonts w:eastAsia="MS Mincho"/>
        </w:rPr>
        <w:t>========== Next change ===========</w:t>
      </w:r>
    </w:p>
    <w:p w14:paraId="40EC71BC" w14:textId="183C3759" w:rsidR="008A54B0" w:rsidRPr="005E0445" w:rsidRDefault="008A54B0" w:rsidP="00EF5AE6">
      <w:pPr>
        <w:pStyle w:val="BodyText"/>
        <w:adjustRightInd w:val="0"/>
        <w:spacing w:before="0" w:after="120"/>
        <w:jc w:val="both"/>
        <w:rPr>
          <w:i/>
          <w:iCs/>
        </w:rPr>
      </w:pPr>
      <w:r w:rsidRPr="005E0445">
        <w:rPr>
          <w:i/>
          <w:iCs/>
        </w:rPr>
        <w:t xml:space="preserve">Add new sub-clause </w:t>
      </w:r>
      <w:r w:rsidR="00450483" w:rsidRPr="005E0445">
        <w:rPr>
          <w:i/>
          <w:iCs/>
        </w:rPr>
        <w:t>6.2.</w:t>
      </w:r>
      <w:r w:rsidR="00325FF5" w:rsidRPr="005E0445">
        <w:rPr>
          <w:i/>
          <w:iCs/>
        </w:rPr>
        <w:t>4</w:t>
      </w:r>
      <w:r w:rsidR="008734EB" w:rsidRPr="005E0445">
        <w:rPr>
          <w:i/>
          <w:iCs/>
        </w:rPr>
        <w:t xml:space="preserve"> as following </w:t>
      </w:r>
    </w:p>
    <w:p w14:paraId="15FEDCEB" w14:textId="443ED0CB" w:rsidR="00FF68D9" w:rsidRPr="005E0445" w:rsidRDefault="00FF68D9" w:rsidP="00325FF5">
      <w:pPr>
        <w:pStyle w:val="Heading2"/>
        <w:numPr>
          <w:ilvl w:val="2"/>
          <w:numId w:val="22"/>
        </w:numPr>
      </w:pPr>
      <w:r w:rsidRPr="005E0445">
        <w:t>Unit testing</w:t>
      </w:r>
    </w:p>
    <w:p w14:paraId="3B5EBD85" w14:textId="108A41C8" w:rsidR="00E701BA" w:rsidRPr="005E0445" w:rsidRDefault="00FF68D9" w:rsidP="00710D2B">
      <w:pPr>
        <w:rPr>
          <w:szCs w:val="24"/>
        </w:rPr>
      </w:pPr>
      <w:r w:rsidRPr="005E0445">
        <w:t xml:space="preserve">The </w:t>
      </w:r>
      <w:r w:rsidR="001430F1">
        <w:t xml:space="preserve">version 2.0 of </w:t>
      </w:r>
      <w:r w:rsidRPr="005E0445">
        <w:t xml:space="preserve">conformance software </w:t>
      </w:r>
      <w:r w:rsidR="00FB5E28">
        <w:t xml:space="preserve">incorporates the functions to </w:t>
      </w:r>
      <w:r w:rsidR="006B7664" w:rsidRPr="005E0445">
        <w:t>run unit tests.</w:t>
      </w:r>
      <w:r w:rsidR="00DA7B33" w:rsidRPr="005E0445">
        <w:t xml:space="preserve"> </w:t>
      </w:r>
      <w:r w:rsidR="006B7664" w:rsidRPr="005E0445">
        <w:t xml:space="preserve">The unit tests are run on valid glTF files with corresponding MPEG extensions. </w:t>
      </w:r>
      <w:r w:rsidR="00DA7B33" w:rsidRPr="005E0445">
        <w:rPr>
          <w:szCs w:val="24"/>
        </w:rPr>
        <w:t xml:space="preserve">The unit tests </w:t>
      </w:r>
      <w:r w:rsidR="00313F6E" w:rsidRPr="005E0445">
        <w:rPr>
          <w:szCs w:val="24"/>
        </w:rPr>
        <w:t xml:space="preserve">check the validation report of a glTF file </w:t>
      </w:r>
      <w:r w:rsidR="00F52041" w:rsidRPr="005E0445">
        <w:rPr>
          <w:szCs w:val="24"/>
        </w:rPr>
        <w:t xml:space="preserve">and checks the </w:t>
      </w:r>
      <w:r w:rsidR="00313F6E" w:rsidRPr="005E0445">
        <w:rPr>
          <w:szCs w:val="24"/>
        </w:rPr>
        <w:t>expected value(s) of the various propert</w:t>
      </w:r>
      <w:r w:rsidR="00F52041" w:rsidRPr="005E0445">
        <w:rPr>
          <w:szCs w:val="24"/>
        </w:rPr>
        <w:t>ies</w:t>
      </w:r>
      <w:r w:rsidR="00313F6E" w:rsidRPr="005E0445">
        <w:rPr>
          <w:szCs w:val="24"/>
        </w:rPr>
        <w:t xml:space="preserve"> described in a glTF file.</w:t>
      </w:r>
      <w:bookmarkStart w:id="12" w:name="_Toc126332344"/>
      <w:bookmarkStart w:id="13" w:name="_Toc126332347"/>
      <w:bookmarkStart w:id="14" w:name="_Toc126332351"/>
      <w:bookmarkStart w:id="15" w:name="_Toc126332353"/>
      <w:bookmarkStart w:id="16" w:name="_Toc126332355"/>
      <w:bookmarkStart w:id="17" w:name="_Toc126332358"/>
      <w:bookmarkStart w:id="18" w:name="_Toc126332359"/>
      <w:bookmarkStart w:id="19" w:name="_Toc126332368"/>
      <w:bookmarkStart w:id="20" w:name="_Toc95962230"/>
      <w:bookmarkStart w:id="21" w:name="_Toc99616538"/>
      <w:bookmarkStart w:id="22" w:name="_Toc126332371"/>
      <w:bookmarkStart w:id="23" w:name="_Toc126332373"/>
      <w:bookmarkStart w:id="24" w:name="_Toc126332375"/>
      <w:bookmarkStart w:id="25" w:name="_Toc126332379"/>
      <w:bookmarkStart w:id="26" w:name="_Toc126332383"/>
      <w:bookmarkStart w:id="27" w:name="_Toc126332384"/>
      <w:bookmarkStart w:id="28" w:name="_Toc126332388"/>
      <w:bookmarkStart w:id="29" w:name="_Toc126332389"/>
      <w:bookmarkStart w:id="30" w:name="_Toc12633239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commentRangeStart w:id="31"/>
      <w:r w:rsidR="00E701BA" w:rsidRPr="005E0445">
        <w:rPr>
          <w:szCs w:val="24"/>
        </w:rPr>
        <w:t xml:space="preserve"> The version 2.0 of the conformance software provides unit testing for the following extensions</w:t>
      </w:r>
      <w:r w:rsidR="00AB2391">
        <w:rPr>
          <w:szCs w:val="24"/>
        </w:rPr>
        <w:t xml:space="preserve"> as specified in ISO/IEC 23090-14:2025 2</w:t>
      </w:r>
      <w:r w:rsidR="00AB2391" w:rsidRPr="00AB2391">
        <w:rPr>
          <w:szCs w:val="24"/>
          <w:vertAlign w:val="superscript"/>
        </w:rPr>
        <w:t>nd</w:t>
      </w:r>
      <w:r w:rsidR="00AB2391">
        <w:rPr>
          <w:szCs w:val="24"/>
        </w:rPr>
        <w:t xml:space="preserve"> edition</w:t>
      </w:r>
      <w:r w:rsidR="00DA1AE4">
        <w:rPr>
          <w:szCs w:val="24"/>
        </w:rPr>
        <w:t>.</w:t>
      </w:r>
    </w:p>
    <w:p w14:paraId="2DD6C40A" w14:textId="569EB2D5" w:rsidR="00E701BA" w:rsidRPr="005E0445" w:rsidRDefault="00E701BA" w:rsidP="00E701BA">
      <w:pPr>
        <w:pStyle w:val="ListParagraph"/>
        <w:numPr>
          <w:ilvl w:val="0"/>
          <w:numId w:val="28"/>
        </w:numPr>
        <w:rPr>
          <w:szCs w:val="24"/>
        </w:rPr>
      </w:pPr>
      <w:proofErr w:type="spellStart"/>
      <w:r w:rsidRPr="005E0445">
        <w:rPr>
          <w:szCs w:val="24"/>
        </w:rPr>
        <w:t>MPEG_media</w:t>
      </w:r>
      <w:proofErr w:type="spellEnd"/>
      <w:r w:rsidR="00AB2391">
        <w:rPr>
          <w:szCs w:val="24"/>
        </w:rPr>
        <w:t xml:space="preserve"> extension</w:t>
      </w:r>
    </w:p>
    <w:p w14:paraId="64C13A28" w14:textId="1A490C50" w:rsidR="00427FEA" w:rsidRPr="005E0445" w:rsidRDefault="00E701BA" w:rsidP="0015615E">
      <w:pPr>
        <w:pStyle w:val="ListParagraph"/>
        <w:numPr>
          <w:ilvl w:val="0"/>
          <w:numId w:val="28"/>
        </w:numPr>
        <w:rPr>
          <w:szCs w:val="24"/>
        </w:rPr>
      </w:pPr>
      <w:proofErr w:type="spellStart"/>
      <w:r w:rsidRPr="005E0445">
        <w:rPr>
          <w:szCs w:val="24"/>
        </w:rPr>
        <w:t>MPEG_</w:t>
      </w:r>
      <w:r w:rsidR="0015615E" w:rsidRPr="005E0445">
        <w:rPr>
          <w:szCs w:val="24"/>
        </w:rPr>
        <w:t>sampler_YCbCr</w:t>
      </w:r>
      <w:proofErr w:type="spellEnd"/>
      <w:r w:rsidR="00AB2391">
        <w:rPr>
          <w:szCs w:val="24"/>
        </w:rPr>
        <w:t xml:space="preserve"> extension</w:t>
      </w:r>
    </w:p>
    <w:p w14:paraId="3CAE56E3" w14:textId="3257357D" w:rsidR="0015615E" w:rsidRPr="005E0445" w:rsidRDefault="0015615E" w:rsidP="0015615E">
      <w:pPr>
        <w:pStyle w:val="ListParagraph"/>
        <w:numPr>
          <w:ilvl w:val="0"/>
          <w:numId w:val="28"/>
        </w:numPr>
        <w:rPr>
          <w:szCs w:val="24"/>
        </w:rPr>
      </w:pPr>
      <w:r w:rsidRPr="005E0445">
        <w:rPr>
          <w:szCs w:val="24"/>
        </w:rPr>
        <w:t>MPEG_primitive_V3C</w:t>
      </w:r>
      <w:commentRangeEnd w:id="31"/>
      <w:r w:rsidR="005F2455" w:rsidRPr="005E0445">
        <w:rPr>
          <w:rStyle w:val="CommentReference"/>
        </w:rPr>
        <w:commentReference w:id="31"/>
      </w:r>
      <w:r w:rsidR="00AB2391">
        <w:rPr>
          <w:szCs w:val="24"/>
        </w:rPr>
        <w:t xml:space="preserve"> extension</w:t>
      </w:r>
    </w:p>
    <w:p w14:paraId="58FF6315" w14:textId="77777777" w:rsidR="00E83D98" w:rsidRPr="005E0445" w:rsidRDefault="00E83D98" w:rsidP="00E83D98">
      <w:pPr>
        <w:rPr>
          <w:szCs w:val="24"/>
        </w:rPr>
      </w:pPr>
    </w:p>
    <w:p w14:paraId="6E97FCAD" w14:textId="77777777" w:rsidR="00E83D98" w:rsidRPr="005E0445" w:rsidRDefault="00E83D98" w:rsidP="00E83D98">
      <w:pPr>
        <w:rPr>
          <w:rFonts w:eastAsia="MS Mincho"/>
        </w:rPr>
      </w:pPr>
      <w:r w:rsidRPr="005E0445">
        <w:rPr>
          <w:rFonts w:eastAsia="MS Mincho"/>
        </w:rPr>
        <w:t>========== Next change ===========</w:t>
      </w:r>
    </w:p>
    <w:p w14:paraId="57C577B3" w14:textId="77777777" w:rsidR="00E83D98" w:rsidRPr="005E0445" w:rsidRDefault="00E83D98" w:rsidP="00E83D98">
      <w:pPr>
        <w:rPr>
          <w:rFonts w:eastAsia="MS Mincho"/>
        </w:rPr>
      </w:pPr>
    </w:p>
    <w:p w14:paraId="4D8DFBCC" w14:textId="77777777" w:rsidR="00E83D98" w:rsidRPr="005E0445" w:rsidRDefault="00E83D98" w:rsidP="00E83D98">
      <w:pPr>
        <w:pStyle w:val="BodyText"/>
        <w:adjustRightInd w:val="0"/>
        <w:spacing w:after="120"/>
        <w:jc w:val="both"/>
        <w:rPr>
          <w:rFonts w:eastAsia="MS Mincho"/>
          <w:i/>
          <w:iCs/>
        </w:rPr>
      </w:pPr>
      <w:r w:rsidRPr="005E0445">
        <w:rPr>
          <w:rFonts w:eastAsia="MS Mincho"/>
          <w:i/>
          <w:iCs/>
        </w:rPr>
        <w:t xml:space="preserve">Add the following paragraph in sub-clause 7.1 </w:t>
      </w:r>
    </w:p>
    <w:p w14:paraId="5B019EEB" w14:textId="0A065455" w:rsidR="00E83D98" w:rsidRPr="005E0445" w:rsidRDefault="00E83D98" w:rsidP="00E83D98">
      <w:pPr>
        <w:pStyle w:val="BodyText"/>
        <w:adjustRightInd w:val="0"/>
        <w:spacing w:after="120"/>
        <w:jc w:val="both"/>
        <w:rPr>
          <w:rFonts w:eastAsia="MS Mincho"/>
        </w:rPr>
      </w:pPr>
      <w:r w:rsidRPr="005E0445">
        <w:rPr>
          <w:rFonts w:eastAsia="MS Mincho"/>
        </w:rPr>
        <w:t xml:space="preserve">The </w:t>
      </w:r>
      <w:r w:rsidR="00581E4F">
        <w:rPr>
          <w:rFonts w:eastAsia="MS Mincho"/>
        </w:rPr>
        <w:t xml:space="preserve">test </w:t>
      </w:r>
      <w:r w:rsidRPr="005E0445">
        <w:rPr>
          <w:rFonts w:eastAsia="MS Mincho"/>
        </w:rPr>
        <w:t>assets with advance</w:t>
      </w:r>
      <w:r w:rsidR="00581E4F">
        <w:rPr>
          <w:rFonts w:eastAsia="MS Mincho"/>
        </w:rPr>
        <w:t>d</w:t>
      </w:r>
      <w:r w:rsidRPr="005E0445">
        <w:rPr>
          <w:rFonts w:eastAsia="MS Mincho"/>
        </w:rPr>
        <w:t xml:space="preserve"> extensions as specified in ISO/IEC 23090-14</w:t>
      </w:r>
      <w:r w:rsidR="00094728" w:rsidRPr="005E0445">
        <w:rPr>
          <w:rFonts w:eastAsia="MS Mincho"/>
        </w:rPr>
        <w:t>:</w:t>
      </w:r>
      <w:r w:rsidRPr="005E0445">
        <w:rPr>
          <w:rFonts w:eastAsia="MS Mincho"/>
        </w:rPr>
        <w:t>2</w:t>
      </w:r>
      <w:r w:rsidRPr="005E0445">
        <w:rPr>
          <w:rFonts w:eastAsia="MS Mincho"/>
          <w:vertAlign w:val="superscript"/>
        </w:rPr>
        <w:t>nd</w:t>
      </w:r>
      <w:r w:rsidRPr="005E0445">
        <w:rPr>
          <w:rFonts w:eastAsia="MS Mincho"/>
        </w:rPr>
        <w:t xml:space="preserve"> edition are available in asset file available at https://standards.iso.org/iso-iec/23090/-24/ed-1/en/amd/1/.  The</w:t>
      </w:r>
      <w:r w:rsidR="00581E4F">
        <w:rPr>
          <w:rFonts w:eastAsia="MS Mincho"/>
        </w:rPr>
        <w:t xml:space="preserve"> test</w:t>
      </w:r>
      <w:r w:rsidRPr="005E0445">
        <w:rPr>
          <w:rFonts w:eastAsia="MS Mincho"/>
        </w:rPr>
        <w:t xml:space="preserve"> asset file includes files with MPEG extensions such as </w:t>
      </w:r>
      <w:proofErr w:type="spellStart"/>
      <w:r w:rsidRPr="005E0445">
        <w:rPr>
          <w:rFonts w:eastAsia="MS Mincho"/>
        </w:rPr>
        <w:t>MPEG_anchor</w:t>
      </w:r>
      <w:proofErr w:type="spellEnd"/>
      <w:r w:rsidRPr="005E0445">
        <w:rPr>
          <w:rFonts w:eastAsia="MS Mincho"/>
        </w:rPr>
        <w:t xml:space="preserve">, </w:t>
      </w:r>
      <w:proofErr w:type="spellStart"/>
      <w:r w:rsidRPr="005E0445">
        <w:rPr>
          <w:rFonts w:eastAsia="MS Mincho"/>
        </w:rPr>
        <w:t>MPEG_interactivity</w:t>
      </w:r>
      <w:proofErr w:type="spellEnd"/>
      <w:r w:rsidRPr="005E0445">
        <w:rPr>
          <w:rFonts w:eastAsia="MS Mincho"/>
        </w:rPr>
        <w:t>, etc.</w:t>
      </w:r>
    </w:p>
    <w:p w14:paraId="651B97B6" w14:textId="77777777" w:rsidR="00E83D98" w:rsidRPr="005E0445" w:rsidRDefault="00E83D98" w:rsidP="00E83D98">
      <w:pPr>
        <w:rPr>
          <w:szCs w:val="24"/>
        </w:rPr>
      </w:pPr>
    </w:p>
    <w:p w14:paraId="13FDD279" w14:textId="10C28432" w:rsidR="009042FA" w:rsidRPr="005E0445" w:rsidRDefault="009042FA" w:rsidP="009042FA">
      <w:pPr>
        <w:pStyle w:val="BodyText"/>
        <w:adjustRightInd w:val="0"/>
        <w:spacing w:before="0" w:after="120"/>
        <w:jc w:val="both"/>
        <w:outlineLvl w:val="0"/>
        <w:rPr>
          <w:rFonts w:eastAsia="MS Mincho"/>
        </w:rPr>
      </w:pPr>
      <w:r w:rsidRPr="005E0445">
        <w:rPr>
          <w:rFonts w:eastAsia="MS Mincho"/>
        </w:rPr>
        <w:t>========== Next change ===========</w:t>
      </w:r>
    </w:p>
    <w:p w14:paraId="625FF612" w14:textId="626C5F83" w:rsidR="002A064E" w:rsidRPr="005E0445" w:rsidRDefault="002A064E" w:rsidP="00710D2B">
      <w:pPr>
        <w:rPr>
          <w:i/>
          <w:iCs/>
          <w:szCs w:val="24"/>
        </w:rPr>
      </w:pPr>
      <w:r w:rsidRPr="005E0445">
        <w:rPr>
          <w:i/>
          <w:iCs/>
          <w:szCs w:val="24"/>
        </w:rPr>
        <w:t>Add a new Annex</w:t>
      </w:r>
    </w:p>
    <w:p w14:paraId="734009CD" w14:textId="77777777" w:rsidR="002A064E" w:rsidRPr="005E0445" w:rsidRDefault="002A064E" w:rsidP="00710D2B">
      <w:pPr>
        <w:rPr>
          <w:szCs w:val="24"/>
        </w:rPr>
      </w:pPr>
    </w:p>
    <w:p w14:paraId="103045C4" w14:textId="4F4F87E6" w:rsidR="00205E90" w:rsidRPr="005E0445" w:rsidRDefault="00E84BDC" w:rsidP="003A3729">
      <w:pPr>
        <w:pStyle w:val="ANNEX"/>
        <w:rPr>
          <w:bCs/>
          <w:szCs w:val="24"/>
          <w:lang w:val="en-CA"/>
        </w:rPr>
      </w:pPr>
      <w:commentRangeStart w:id="32"/>
      <w:r w:rsidRPr="005E0445">
        <w:rPr>
          <w:bCs/>
          <w:szCs w:val="24"/>
          <w:lang w:val="en-CA"/>
        </w:rPr>
        <w:lastRenderedPageBreak/>
        <w:t xml:space="preserve"> </w:t>
      </w:r>
      <w:r w:rsidRPr="005E0445">
        <w:rPr>
          <w:lang w:val="en-CA"/>
        </w:rPr>
        <w:br/>
      </w:r>
      <w:bookmarkStart w:id="33" w:name="_Toc141653596"/>
      <w:r w:rsidRPr="005E0445">
        <w:rPr>
          <w:lang w:val="en-CA"/>
        </w:rPr>
        <w:t>(informative)</w:t>
      </w:r>
      <w:r w:rsidRPr="005E0445">
        <w:rPr>
          <w:lang w:val="en-CA"/>
        </w:rPr>
        <w:br/>
      </w:r>
      <w:r w:rsidRPr="005E0445">
        <w:rPr>
          <w:lang w:val="en-CA"/>
        </w:rPr>
        <w:br/>
      </w:r>
      <w:bookmarkEnd w:id="33"/>
      <w:r w:rsidRPr="005E0445">
        <w:rPr>
          <w:bCs/>
          <w:lang w:val="en-CA"/>
        </w:rPr>
        <w:t xml:space="preserve">Implementation of </w:t>
      </w:r>
      <w:r w:rsidR="00FA6FFB" w:rsidRPr="005E0445">
        <w:rPr>
          <w:bCs/>
          <w:lang w:val="en-CA"/>
        </w:rPr>
        <w:t>MPEG-I Scene description</w:t>
      </w:r>
      <w:r w:rsidRPr="005E0445">
        <w:rPr>
          <w:bCs/>
          <w:lang w:val="en-CA"/>
        </w:rPr>
        <w:t xml:space="preserve"> in 5G-Media Action Group</w:t>
      </w:r>
      <w:commentRangeEnd w:id="32"/>
      <w:r w:rsidR="000016D9" w:rsidRPr="005E0445">
        <w:rPr>
          <w:rStyle w:val="CommentReference"/>
          <w:rFonts w:eastAsia="Arial" w:cs="Arial"/>
          <w:b w:val="0"/>
          <w:lang w:val="en-CA" w:eastAsia="en-US"/>
        </w:rPr>
        <w:commentReference w:id="32"/>
      </w:r>
      <w:r w:rsidR="005206F9" w:rsidRPr="005206F9">
        <w:rPr>
          <w:bCs/>
          <w:vertAlign w:val="superscript"/>
          <w:lang w:val="en-CA"/>
        </w:rPr>
        <w:t>3</w:t>
      </w:r>
    </w:p>
    <w:p w14:paraId="2A595689" w14:textId="2473C421" w:rsidR="00AF0879" w:rsidRPr="005E0445" w:rsidRDefault="00B2308B" w:rsidP="00784D21">
      <w:pPr>
        <w:pStyle w:val="Heading2"/>
        <w:numPr>
          <w:ilvl w:val="0"/>
          <w:numId w:val="0"/>
        </w:numPr>
        <w:ind w:left="720" w:hanging="360"/>
        <w:rPr>
          <w:rFonts w:asciiTheme="majorHAnsi" w:hAnsiTheme="majorHAnsi"/>
        </w:rPr>
      </w:pPr>
      <w:r w:rsidRPr="005E0445">
        <w:rPr>
          <w:rFonts w:asciiTheme="majorHAnsi" w:hAnsiTheme="majorHAnsi" w:cs="Segoe UI Emoji"/>
        </w:rPr>
        <w:t xml:space="preserve">A.1. </w:t>
      </w:r>
      <w:r w:rsidR="00AF0879" w:rsidRPr="005E0445">
        <w:rPr>
          <w:rFonts w:asciiTheme="majorHAnsi" w:hAnsiTheme="majorHAnsi"/>
        </w:rPr>
        <w:t>Overview</w:t>
      </w:r>
      <w:r w:rsidR="00E53DFB" w:rsidRPr="005E0445">
        <w:rPr>
          <w:rFonts w:asciiTheme="majorHAnsi" w:eastAsia="Arial" w:hAnsiTheme="majorHAnsi" w:cs="Arial"/>
          <w:b w:val="0"/>
          <w:sz w:val="22"/>
          <w:szCs w:val="22"/>
        </w:rPr>
        <w:t xml:space="preserve"> </w:t>
      </w:r>
    </w:p>
    <w:p w14:paraId="169DD44C" w14:textId="49093842" w:rsidR="00F64BE9" w:rsidRPr="0095463E" w:rsidRDefault="00AF0879" w:rsidP="00045794">
      <w:pPr>
        <w:widowControl/>
        <w:autoSpaceDE/>
        <w:spacing w:before="100" w:beforeAutospacing="1" w:after="100" w:afterAutospacing="1" w:line="300" w:lineRule="atLeast"/>
        <w:rPr>
          <w:rFonts w:eastAsia="Times New Roman" w:cs="Segoe UI"/>
        </w:rPr>
      </w:pPr>
      <w:r w:rsidRPr="0095463E">
        <w:rPr>
          <w:rFonts w:eastAsia="Times New Roman" w:cs="Segoe UI"/>
        </w:rPr>
        <w:t>Th</w:t>
      </w:r>
      <w:r w:rsidR="00DF7A8F" w:rsidRPr="0095463E">
        <w:rPr>
          <w:rFonts w:eastAsia="Times New Roman" w:cs="Segoe UI"/>
        </w:rPr>
        <w:t xml:space="preserve">is annex </w:t>
      </w:r>
      <w:r w:rsidRPr="0095463E">
        <w:rPr>
          <w:rFonts w:eastAsia="Times New Roman" w:cs="Segoe UI"/>
        </w:rPr>
        <w:t xml:space="preserve">outlines the </w:t>
      </w:r>
      <w:r w:rsidR="00932D6A" w:rsidRPr="0095463E">
        <w:rPr>
          <w:rFonts w:eastAsia="Times New Roman" w:cs="Segoe UI"/>
        </w:rPr>
        <w:t>status</w:t>
      </w:r>
      <w:r w:rsidRPr="0095463E">
        <w:rPr>
          <w:rFonts w:eastAsia="Times New Roman" w:cs="Segoe UI"/>
        </w:rPr>
        <w:t xml:space="preserve"> and development of XR (Extended Reality) Media integration into 5G networks, focusing on open-source tools, standards, and reference implementations developed by 5G-MAG</w:t>
      </w:r>
      <w:bookmarkStart w:id="34" w:name="_Hlk204174731"/>
      <w:r w:rsidR="005206F9" w:rsidRPr="005206F9">
        <w:rPr>
          <w:rFonts w:eastAsia="Times New Roman" w:cs="Segoe UI"/>
          <w:vertAlign w:val="superscript"/>
        </w:rPr>
        <w:t>3</w:t>
      </w:r>
      <w:bookmarkEnd w:id="34"/>
      <w:r w:rsidRPr="0095463E">
        <w:rPr>
          <w:rFonts w:eastAsia="Times New Roman" w:cs="Segoe UI"/>
        </w:rPr>
        <w:t>.</w:t>
      </w:r>
      <w:r w:rsidR="00F64BE9" w:rsidRPr="0095463E">
        <w:t xml:space="preserve">  </w:t>
      </w:r>
      <w:r w:rsidR="00F64BE9" w:rsidRPr="0095463E">
        <w:rPr>
          <w:rFonts w:eastAsia="Times New Roman" w:cs="Segoe UI"/>
        </w:rPr>
        <w:t>5G-MAG</w:t>
      </w:r>
      <w:r w:rsidR="005206F9" w:rsidRPr="005206F9">
        <w:rPr>
          <w:rFonts w:eastAsia="Times New Roman" w:cs="Segoe UI"/>
          <w:vertAlign w:val="superscript"/>
        </w:rPr>
        <w:t>3</w:t>
      </w:r>
      <w:r w:rsidR="00F64BE9" w:rsidRPr="0095463E">
        <w:rPr>
          <w:rFonts w:eastAsia="Times New Roman" w:cs="Segoe UI"/>
        </w:rPr>
        <w:t xml:space="preserve"> in their project have tested with some of the core extensions</w:t>
      </w:r>
      <w:r w:rsidR="00712BB0" w:rsidRPr="0095463E">
        <w:rPr>
          <w:rFonts w:eastAsia="Times New Roman" w:cs="Segoe UI"/>
        </w:rPr>
        <w:t xml:space="preserve"> and features specified in ISO/IEC 23090-14.</w:t>
      </w:r>
    </w:p>
    <w:p w14:paraId="0B0BE1A8" w14:textId="6DE6580B" w:rsidR="00AF0879" w:rsidRPr="005E0445" w:rsidRDefault="00B2308B" w:rsidP="00784D21">
      <w:pPr>
        <w:pStyle w:val="Heading2"/>
        <w:numPr>
          <w:ilvl w:val="0"/>
          <w:numId w:val="0"/>
        </w:numPr>
        <w:ind w:left="720" w:hanging="360"/>
        <w:rPr>
          <w:rFonts w:asciiTheme="majorHAnsi" w:hAnsiTheme="majorHAnsi"/>
        </w:rPr>
      </w:pPr>
      <w:r w:rsidRPr="005E0445">
        <w:rPr>
          <w:rFonts w:asciiTheme="majorHAnsi" w:hAnsiTheme="majorHAnsi"/>
        </w:rPr>
        <w:t>A.2.</w:t>
      </w:r>
      <w:r w:rsidR="00AF0879" w:rsidRPr="005E0445">
        <w:rPr>
          <w:rFonts w:asciiTheme="majorHAnsi" w:hAnsiTheme="majorHAnsi"/>
        </w:rPr>
        <w:t xml:space="preserve"> Resources</w:t>
      </w:r>
    </w:p>
    <w:p w14:paraId="66CFDEB1" w14:textId="253957CD" w:rsidR="00AF0879" w:rsidRPr="005E0445" w:rsidRDefault="007D018B" w:rsidP="007D018B">
      <w:pPr>
        <w:widowControl/>
        <w:autoSpaceDE/>
        <w:spacing w:before="100" w:beforeAutospacing="1" w:after="100" w:afterAutospacing="1" w:line="300" w:lineRule="atLeast"/>
        <w:rPr>
          <w:rFonts w:eastAsia="Times New Roman" w:cs="Segoe UI"/>
        </w:rPr>
      </w:pPr>
      <w:r w:rsidRPr="005E0445">
        <w:rPr>
          <w:rFonts w:eastAsia="Times New Roman" w:cs="Segoe UI"/>
        </w:rPr>
        <w:t>5G-MAG</w:t>
      </w:r>
      <w:r w:rsidR="005206F9" w:rsidRPr="005206F9">
        <w:rPr>
          <w:rFonts w:eastAsia="Times New Roman" w:cs="Segoe UI"/>
          <w:vertAlign w:val="superscript"/>
        </w:rPr>
        <w:t>3</w:t>
      </w:r>
      <w:r w:rsidRPr="005E0445">
        <w:rPr>
          <w:rFonts w:eastAsia="Times New Roman" w:cs="Segoe UI"/>
        </w:rPr>
        <w:t xml:space="preserve"> has implemented a set of tools</w:t>
      </w:r>
      <w:r w:rsidR="00AF0879" w:rsidRPr="005E0445">
        <w:rPr>
          <w:rFonts w:eastAsia="Times New Roman" w:cs="Segoe UI"/>
        </w:rPr>
        <w:t xml:space="preserve"> </w:t>
      </w:r>
      <w:r w:rsidRPr="005E0445">
        <w:rPr>
          <w:rFonts w:eastAsia="Times New Roman" w:cs="Segoe UI"/>
        </w:rPr>
        <w:t>b</w:t>
      </w:r>
      <w:r w:rsidR="00AF0879" w:rsidRPr="005E0445">
        <w:rPr>
          <w:rFonts w:eastAsia="Times New Roman" w:cs="Segoe UI"/>
        </w:rPr>
        <w:t>ased on 3GPP and ISO/IEC (notably ISO/IEC 23090-14 for MPEG-I Scene Description).</w:t>
      </w:r>
      <w:r w:rsidRPr="005E0445">
        <w:rPr>
          <w:rFonts w:eastAsia="Times New Roman" w:cs="Segoe UI"/>
        </w:rPr>
        <w:t xml:space="preserve"> The r</w:t>
      </w:r>
      <w:r w:rsidR="00AF0879" w:rsidRPr="005E0445">
        <w:rPr>
          <w:rFonts w:eastAsia="Times New Roman" w:cs="Segoe UI"/>
        </w:rPr>
        <w:t xml:space="preserve">eference </w:t>
      </w:r>
      <w:r w:rsidRPr="005E0445">
        <w:rPr>
          <w:rFonts w:eastAsia="Times New Roman" w:cs="Segoe UI"/>
        </w:rPr>
        <w:t>i</w:t>
      </w:r>
      <w:r w:rsidR="00AF0879" w:rsidRPr="005E0445">
        <w:rPr>
          <w:rFonts w:eastAsia="Times New Roman" w:cs="Segoe UI"/>
        </w:rPr>
        <w:t>mplementation</w:t>
      </w:r>
      <w:r w:rsidRPr="005E0445">
        <w:rPr>
          <w:rFonts w:eastAsia="Times New Roman" w:cs="Segoe UI"/>
        </w:rPr>
        <w:t xml:space="preserve"> includes:</w:t>
      </w:r>
    </w:p>
    <w:p w14:paraId="4F9F1161" w14:textId="0A1D7512" w:rsidR="00AF0879" w:rsidRPr="005E0445" w:rsidRDefault="00925ED6" w:rsidP="00A15EE2">
      <w:pPr>
        <w:widowControl/>
        <w:numPr>
          <w:ilvl w:val="0"/>
          <w:numId w:val="8"/>
        </w:numPr>
        <w:autoSpaceDE/>
        <w:spacing w:before="100" w:beforeAutospacing="1" w:after="100" w:afterAutospacing="1" w:line="300" w:lineRule="atLeast"/>
        <w:rPr>
          <w:rFonts w:eastAsia="Times New Roman" w:cs="Segoe UI"/>
        </w:rPr>
      </w:pPr>
      <w:r>
        <w:rPr>
          <w:rFonts w:eastAsia="Times New Roman" w:cs="Segoe UI"/>
        </w:rPr>
        <w:t>A</w:t>
      </w:r>
      <w:r w:rsidR="00A44E85" w:rsidRPr="005E0445">
        <w:rPr>
          <w:rFonts w:eastAsia="Times New Roman" w:cs="Segoe UI"/>
        </w:rPr>
        <w:t xml:space="preserve"> Unity</w:t>
      </w:r>
      <w:r w:rsidR="00A1409D" w:rsidRPr="00A1409D">
        <w:rPr>
          <w:rFonts w:eastAsia="Times New Roman" w:cs="Segoe UI"/>
          <w:vertAlign w:val="superscript"/>
        </w:rPr>
        <w:t>1</w:t>
      </w:r>
      <w:r w:rsidR="00A44E85" w:rsidRPr="005E0445">
        <w:rPr>
          <w:rFonts w:eastAsia="Times New Roman" w:cs="Segoe UI"/>
        </w:rPr>
        <w:t>-based XR player loads and render MPEG-I scenes in real time.</w:t>
      </w:r>
      <w:r w:rsidR="006D31BE">
        <w:rPr>
          <w:rFonts w:eastAsia="Times New Roman" w:cs="Segoe UI"/>
        </w:rPr>
        <w:t xml:space="preserve"> The Unity-based XR player is available at </w:t>
      </w:r>
      <w:hyperlink r:id="rId23" w:history="1">
        <w:r w:rsidR="006D31BE" w:rsidRPr="00B104DF">
          <w:rPr>
            <w:rStyle w:val="Hyperlink"/>
            <w:rFonts w:eastAsia="Times New Roman" w:cs="Segoe UI"/>
          </w:rPr>
          <w:t>https://github.com/5G-MAG/rt-xr-unity-player</w:t>
        </w:r>
      </w:hyperlink>
      <w:r w:rsidR="006D31BE">
        <w:rPr>
          <w:rFonts w:eastAsia="Times New Roman" w:cs="Segoe UI"/>
        </w:rPr>
        <w:t xml:space="preserve">. </w:t>
      </w:r>
    </w:p>
    <w:p w14:paraId="246A915A" w14:textId="5B0B1C58" w:rsidR="00AF0879" w:rsidRPr="00132532" w:rsidRDefault="00E60063" w:rsidP="00132532">
      <w:pPr>
        <w:pStyle w:val="ListParagraph"/>
        <w:numPr>
          <w:ilvl w:val="0"/>
          <w:numId w:val="8"/>
        </w:numPr>
        <w:rPr>
          <w:rFonts w:eastAsia="Times New Roman" w:cs="Segoe UI"/>
        </w:rPr>
      </w:pPr>
      <w:r>
        <w:rPr>
          <w:rFonts w:eastAsia="Times New Roman" w:cs="Segoe UI"/>
        </w:rPr>
        <w:t>MAF m</w:t>
      </w:r>
      <w:r w:rsidR="00132532" w:rsidRPr="00132532">
        <w:rPr>
          <w:rFonts w:eastAsia="Times New Roman" w:cs="Segoe UI"/>
        </w:rPr>
        <w:t xml:space="preserve">edia pipeline </w:t>
      </w:r>
      <w:r w:rsidR="00132532">
        <w:rPr>
          <w:rFonts w:eastAsia="Times New Roman" w:cs="Segoe UI"/>
        </w:rPr>
        <w:t>plugin for the Unity-based</w:t>
      </w:r>
      <w:r w:rsidR="00132532" w:rsidRPr="00132532">
        <w:rPr>
          <w:rFonts w:eastAsia="Times New Roman" w:cs="Segoe UI"/>
        </w:rPr>
        <w:t xml:space="preserve"> XR Player's media player implementation of Media Access Functions API (MAF) </w:t>
      </w:r>
      <w:r>
        <w:rPr>
          <w:rFonts w:eastAsia="Times New Roman" w:cs="Segoe UI"/>
        </w:rPr>
        <w:t xml:space="preserve">as </w:t>
      </w:r>
      <w:r w:rsidR="00132532" w:rsidRPr="00132532">
        <w:rPr>
          <w:rFonts w:eastAsia="Times New Roman" w:cs="Segoe UI"/>
        </w:rPr>
        <w:t>defined in ISO/IEC 23090-14</w:t>
      </w:r>
      <w:r>
        <w:rPr>
          <w:rFonts w:eastAsia="Times New Roman" w:cs="Segoe UI"/>
        </w:rPr>
        <w:t>:2025 2</w:t>
      </w:r>
      <w:r w:rsidRPr="00E60063">
        <w:rPr>
          <w:rFonts w:eastAsia="Times New Roman" w:cs="Segoe UI"/>
          <w:vertAlign w:val="superscript"/>
        </w:rPr>
        <w:t>nd</w:t>
      </w:r>
      <w:r>
        <w:rPr>
          <w:rFonts w:eastAsia="Times New Roman" w:cs="Segoe UI"/>
        </w:rPr>
        <w:t xml:space="preserve"> edition</w:t>
      </w:r>
      <w:r w:rsidR="00132532" w:rsidRPr="00132532">
        <w:rPr>
          <w:rFonts w:eastAsia="Times New Roman" w:cs="Segoe UI"/>
        </w:rPr>
        <w:t>.</w:t>
      </w:r>
      <w:r w:rsidR="00132532">
        <w:rPr>
          <w:rFonts w:eastAsia="Times New Roman" w:cs="Segoe UI"/>
        </w:rPr>
        <w:t xml:space="preserve"> </w:t>
      </w:r>
      <w:r w:rsidR="00DC0D10" w:rsidRPr="00132532">
        <w:rPr>
          <w:rFonts w:eastAsia="Times New Roman" w:cs="Segoe UI"/>
        </w:rPr>
        <w:t xml:space="preserve">The MAF plugin is available at </w:t>
      </w:r>
      <w:hyperlink r:id="rId24" w:history="1">
        <w:r w:rsidR="00DC0D10" w:rsidRPr="00132532">
          <w:rPr>
            <w:rStyle w:val="Hyperlink"/>
            <w:rFonts w:eastAsia="Times New Roman" w:cs="Segoe UI"/>
          </w:rPr>
          <w:t>https://github.com/5G-MAG/rt-xr-maf-native</w:t>
        </w:r>
      </w:hyperlink>
      <w:r w:rsidR="00DC0D10" w:rsidRPr="00132532">
        <w:rPr>
          <w:rFonts w:eastAsia="Times New Roman" w:cs="Segoe UI"/>
        </w:rPr>
        <w:t xml:space="preserve"> </w:t>
      </w:r>
    </w:p>
    <w:p w14:paraId="2756FEBE" w14:textId="72B867FA" w:rsidR="00AF0879" w:rsidRPr="005E0445" w:rsidRDefault="00283C89" w:rsidP="00A15EE2">
      <w:pPr>
        <w:pStyle w:val="ListParagraph"/>
        <w:numPr>
          <w:ilvl w:val="0"/>
          <w:numId w:val="8"/>
        </w:numPr>
        <w:rPr>
          <w:rFonts w:eastAsia="Times New Roman" w:cs="Segoe UI"/>
        </w:rPr>
      </w:pPr>
      <w:r>
        <w:rPr>
          <w:rFonts w:eastAsia="Times New Roman" w:cs="Segoe UI"/>
        </w:rPr>
        <w:t>An</w:t>
      </w:r>
      <w:r w:rsidR="00AF0879" w:rsidRPr="005E0445">
        <w:rPr>
          <w:rFonts w:eastAsia="Times New Roman" w:cs="Segoe UI"/>
        </w:rPr>
        <w:t xml:space="preserve"> exporter for 3D content</w:t>
      </w:r>
      <w:r w:rsidR="00A44E85" w:rsidRPr="005E0445">
        <w:t xml:space="preserve"> </w:t>
      </w:r>
      <w:r w:rsidR="00A4232C">
        <w:t xml:space="preserve">based on </w:t>
      </w:r>
      <w:r w:rsidR="00A4232C" w:rsidRPr="005E0445">
        <w:rPr>
          <w:rFonts w:eastAsia="Times New Roman" w:cs="Segoe UI Emoji"/>
          <w:bCs/>
        </w:rPr>
        <w:t>Blender</w:t>
      </w:r>
      <w:r w:rsidR="00A4232C" w:rsidRPr="00240858">
        <w:rPr>
          <w:rFonts w:eastAsia="Times New Roman" w:cs="Segoe UI Emoji"/>
          <w:bCs/>
          <w:vertAlign w:val="superscript"/>
        </w:rPr>
        <w:t>2</w:t>
      </w:r>
      <w:r w:rsidR="00A4232C">
        <w:t xml:space="preserve"> tool </w:t>
      </w:r>
      <w:r>
        <w:t xml:space="preserve">which </w:t>
      </w:r>
      <w:r>
        <w:rPr>
          <w:rFonts w:eastAsia="Times New Roman" w:cs="Segoe UI"/>
        </w:rPr>
        <w:t>e</w:t>
      </w:r>
      <w:r w:rsidR="00A44E85" w:rsidRPr="005E0445">
        <w:rPr>
          <w:rFonts w:eastAsia="Times New Roman" w:cs="Segoe UI"/>
        </w:rPr>
        <w:t xml:space="preserve">xports 3D scenes with </w:t>
      </w:r>
      <w:r w:rsidR="00334345">
        <w:rPr>
          <w:rFonts w:eastAsia="Times New Roman" w:cs="Segoe UI"/>
        </w:rPr>
        <w:t>extensions and features defined in ISO/IEC 23090-14:2025 2</w:t>
      </w:r>
      <w:r w:rsidR="00334345" w:rsidRPr="00334345">
        <w:rPr>
          <w:rFonts w:eastAsia="Times New Roman" w:cs="Segoe UI"/>
          <w:vertAlign w:val="superscript"/>
        </w:rPr>
        <w:t>nd</w:t>
      </w:r>
      <w:r w:rsidR="00334345">
        <w:rPr>
          <w:rFonts w:eastAsia="Times New Roman" w:cs="Segoe UI"/>
        </w:rPr>
        <w:t xml:space="preserve"> edition such as </w:t>
      </w:r>
      <w:r w:rsidR="00A44E85" w:rsidRPr="005E0445">
        <w:rPr>
          <w:rFonts w:eastAsia="Times New Roman" w:cs="Segoe UI"/>
        </w:rPr>
        <w:t>audio/video textures and XR anchors.</w:t>
      </w:r>
      <w:r>
        <w:rPr>
          <w:rFonts w:eastAsia="Times New Roman" w:cs="Segoe UI"/>
        </w:rPr>
        <w:t xml:space="preserve"> The exporter is available at </w:t>
      </w:r>
      <w:hyperlink r:id="rId25" w:history="1">
        <w:r w:rsidRPr="00B104DF">
          <w:rPr>
            <w:rStyle w:val="Hyperlink"/>
            <w:rFonts w:eastAsia="Times New Roman" w:cs="Segoe UI"/>
          </w:rPr>
          <w:t>https://github.com/5G-MAG/rt-xr-blender-exporter</w:t>
        </w:r>
      </w:hyperlink>
      <w:r w:rsidR="00334345">
        <w:rPr>
          <w:rFonts w:eastAsia="Times New Roman" w:cs="Segoe UI"/>
        </w:rPr>
        <w:t>.</w:t>
      </w:r>
    </w:p>
    <w:p w14:paraId="70ACEF52" w14:textId="5238DD33" w:rsidR="00045794" w:rsidRDefault="003150BC" w:rsidP="00A15EE2">
      <w:pPr>
        <w:pStyle w:val="ListParagraph"/>
        <w:numPr>
          <w:ilvl w:val="0"/>
          <w:numId w:val="8"/>
        </w:numPr>
        <w:rPr>
          <w:rFonts w:eastAsia="Times New Roman" w:cs="Segoe UI"/>
        </w:rPr>
      </w:pPr>
      <w:r>
        <w:rPr>
          <w:rFonts w:eastAsia="Times New Roman" w:cs="Segoe UI"/>
        </w:rPr>
        <w:t xml:space="preserve">A </w:t>
      </w:r>
      <w:r w:rsidR="004C049B">
        <w:rPr>
          <w:rFonts w:eastAsia="Times New Roman" w:cs="Segoe UI"/>
        </w:rPr>
        <w:t>collection of s</w:t>
      </w:r>
      <w:r w:rsidR="00AF0879" w:rsidRPr="005E0445">
        <w:rPr>
          <w:rFonts w:eastAsia="Times New Roman" w:cs="Segoe UI"/>
        </w:rPr>
        <w:t xml:space="preserve">cene description assets </w:t>
      </w:r>
      <w:r w:rsidR="004C049B">
        <w:rPr>
          <w:rFonts w:eastAsia="Times New Roman" w:cs="Segoe UI"/>
        </w:rPr>
        <w:t>s</w:t>
      </w:r>
      <w:r w:rsidR="00A44E85" w:rsidRPr="005E0445">
        <w:rPr>
          <w:rFonts w:eastAsia="Times New Roman" w:cs="Segoe UI"/>
        </w:rPr>
        <w:t>upport</w:t>
      </w:r>
      <w:r w:rsidR="004C049B">
        <w:rPr>
          <w:rFonts w:eastAsia="Times New Roman" w:cs="Segoe UI"/>
        </w:rPr>
        <w:t>ing</w:t>
      </w:r>
      <w:r w:rsidR="00A44E85" w:rsidRPr="005E0445">
        <w:rPr>
          <w:rFonts w:eastAsia="Times New Roman" w:cs="Segoe UI"/>
        </w:rPr>
        <w:t xml:space="preserve"> </w:t>
      </w:r>
      <w:r w:rsidR="004C049B">
        <w:rPr>
          <w:rFonts w:eastAsia="Times New Roman" w:cs="Segoe UI"/>
        </w:rPr>
        <w:t>functions such as</w:t>
      </w:r>
      <w:r w:rsidR="00A44E85" w:rsidRPr="005E0445">
        <w:rPr>
          <w:rFonts w:eastAsia="Times New Roman" w:cs="Segoe UI"/>
        </w:rPr>
        <w:t xml:space="preserve"> timed media, interactivity, haptics, and anchoring</w:t>
      </w:r>
      <w:r w:rsidR="004C049B">
        <w:rPr>
          <w:rFonts w:eastAsia="Times New Roman" w:cs="Segoe UI"/>
        </w:rPr>
        <w:t xml:space="preserve"> is available at </w:t>
      </w:r>
      <w:hyperlink r:id="rId26" w:history="1">
        <w:r w:rsidR="004C049B" w:rsidRPr="00B104DF">
          <w:rPr>
            <w:rStyle w:val="Hyperlink"/>
            <w:rFonts w:eastAsia="Times New Roman" w:cs="Segoe UI"/>
          </w:rPr>
          <w:t>https://github.com/5G-MAG/rt-xr-content</w:t>
        </w:r>
      </w:hyperlink>
      <w:r w:rsidR="004C049B">
        <w:rPr>
          <w:rFonts w:eastAsia="Times New Roman" w:cs="Segoe UI"/>
        </w:rPr>
        <w:t xml:space="preserve">. </w:t>
      </w:r>
    </w:p>
    <w:p w14:paraId="38997C95" w14:textId="77777777" w:rsidR="00114871" w:rsidRPr="005E0445" w:rsidRDefault="00114871" w:rsidP="00114871">
      <w:pPr>
        <w:pStyle w:val="ListParagraph"/>
        <w:ind w:left="720"/>
        <w:rPr>
          <w:rFonts w:eastAsia="Times New Roman" w:cs="Segoe UI"/>
        </w:rPr>
      </w:pPr>
    </w:p>
    <w:p w14:paraId="4FD30B9E" w14:textId="167E76DE" w:rsidR="00A44E85" w:rsidRDefault="008B693D" w:rsidP="008B693D">
      <w:pPr>
        <w:rPr>
          <w:rFonts w:asciiTheme="majorHAnsi" w:eastAsia="Times New Roman" w:hAnsiTheme="majorHAnsi" w:cs="Segoe UI"/>
          <w:sz w:val="21"/>
          <w:szCs w:val="21"/>
        </w:rPr>
      </w:pPr>
      <w:r w:rsidRPr="005E0445">
        <w:rPr>
          <w:rFonts w:eastAsia="Times New Roman" w:cs="Segoe UI Emoji"/>
          <w:bCs/>
        </w:rPr>
        <w:t xml:space="preserve">A tutorial </w:t>
      </w:r>
      <w:r w:rsidR="00A4232C">
        <w:rPr>
          <w:rFonts w:eastAsia="Times New Roman" w:cs="Segoe UI Emoji"/>
          <w:bCs/>
        </w:rPr>
        <w:t xml:space="preserve">on using 5G-MAG reference tools </w:t>
      </w:r>
      <w:r w:rsidRPr="005E0445">
        <w:rPr>
          <w:rFonts w:eastAsia="Times New Roman" w:cs="Segoe UI Emoji"/>
          <w:bCs/>
        </w:rPr>
        <w:t>is available at https://5g-mag.github.io/Getting-Started/pages/xr-media-integration-in-5g/tutorials/blender_exporter_unity_player.html.</w:t>
      </w:r>
      <w:r w:rsidRPr="005E0445">
        <w:rPr>
          <w:rFonts w:eastAsia="Times New Roman" w:cs="Segoe UI Emoji"/>
        </w:rPr>
        <w:t xml:space="preserve"> </w:t>
      </w:r>
      <w:r w:rsidR="00C927B0" w:rsidRPr="005E0445">
        <w:rPr>
          <w:rFonts w:eastAsia="Times New Roman" w:cs="Segoe UI"/>
        </w:rPr>
        <w:t xml:space="preserve">A comprehensive </w:t>
      </w:r>
      <w:r w:rsidR="00B9239B" w:rsidRPr="005E0445">
        <w:rPr>
          <w:rFonts w:eastAsia="Times New Roman" w:cs="Segoe UI"/>
        </w:rPr>
        <w:t xml:space="preserve">guide to create test asset is available at </w:t>
      </w:r>
      <w:hyperlink r:id="rId27" w:history="1">
        <w:r w:rsidR="00B9239B" w:rsidRPr="005E0445">
          <w:rPr>
            <w:rStyle w:val="Hyperlink"/>
            <w:rFonts w:eastAsia="Times New Roman" w:cs="Segoe UI"/>
          </w:rPr>
          <w:t>https://5g-mag.github.io/Getting-Started/pages/xr-media-integration-in-5g/tutorials/creating_test_assets.html</w:t>
        </w:r>
      </w:hyperlink>
      <w:r w:rsidR="00B9239B" w:rsidRPr="005E0445">
        <w:rPr>
          <w:rFonts w:asciiTheme="majorHAnsi" w:eastAsia="Times New Roman" w:hAnsiTheme="majorHAnsi" w:cs="Segoe UI"/>
          <w:sz w:val="21"/>
          <w:szCs w:val="21"/>
        </w:rPr>
        <w:t xml:space="preserve">. </w:t>
      </w:r>
    </w:p>
    <w:p w14:paraId="2E335859" w14:textId="4A2E9149" w:rsidR="008C770C" w:rsidRDefault="008C770C" w:rsidP="00D02604">
      <w:pPr>
        <w:widowControl/>
        <w:tabs>
          <w:tab w:val="left" w:pos="2400"/>
        </w:tabs>
        <w:autoSpaceDE/>
        <w:spacing w:line="300" w:lineRule="atLeast"/>
        <w:rPr>
          <w:color w:val="000000"/>
          <w:sz w:val="18"/>
          <w:szCs w:val="18"/>
        </w:rPr>
      </w:pPr>
    </w:p>
    <w:tbl>
      <w:tblPr>
        <w:tblStyle w:val="TableGrid"/>
        <w:tblW w:w="0" w:type="auto"/>
        <w:tblLook w:val="04A0" w:firstRow="1" w:lastRow="0" w:firstColumn="1" w:lastColumn="0" w:noHBand="0" w:noVBand="1"/>
      </w:tblPr>
      <w:tblGrid>
        <w:gridCol w:w="9010"/>
      </w:tblGrid>
      <w:tr w:rsidR="008C770C" w14:paraId="57CCB78E" w14:textId="77777777" w:rsidTr="008C770C">
        <w:tc>
          <w:tcPr>
            <w:tcW w:w="9010" w:type="dxa"/>
            <w:tcBorders>
              <w:top w:val="nil"/>
              <w:left w:val="nil"/>
              <w:bottom w:val="single" w:sz="4" w:space="0" w:color="auto"/>
              <w:right w:val="nil"/>
            </w:tcBorders>
          </w:tcPr>
          <w:p w14:paraId="2A4FF091" w14:textId="77777777" w:rsidR="008C770C" w:rsidRDefault="008C770C" w:rsidP="00D02604">
            <w:pPr>
              <w:widowControl/>
              <w:tabs>
                <w:tab w:val="left" w:pos="2400"/>
              </w:tabs>
              <w:autoSpaceDE/>
              <w:spacing w:line="300" w:lineRule="atLeast"/>
              <w:rPr>
                <w:color w:val="000000"/>
                <w:sz w:val="18"/>
                <w:szCs w:val="18"/>
              </w:rPr>
            </w:pPr>
          </w:p>
        </w:tc>
      </w:tr>
    </w:tbl>
    <w:p w14:paraId="6D605327" w14:textId="62DF9072" w:rsidR="00F97D80" w:rsidRDefault="00627035" w:rsidP="00627035">
      <w:pPr>
        <w:widowControl/>
        <w:autoSpaceDE/>
        <w:spacing w:line="300" w:lineRule="atLeast"/>
        <w:rPr>
          <w:color w:val="000000"/>
          <w:sz w:val="18"/>
          <w:szCs w:val="18"/>
        </w:rPr>
      </w:pPr>
      <w:r>
        <w:rPr>
          <w:color w:val="000000"/>
          <w:sz w:val="18"/>
          <w:szCs w:val="18"/>
        </w:rPr>
        <w:t xml:space="preserve">1 </w:t>
      </w:r>
      <w:r w:rsidRPr="00627035">
        <w:rPr>
          <w:color w:val="000000"/>
          <w:sz w:val="18"/>
          <w:szCs w:val="18"/>
        </w:rPr>
        <w:t>Unity Trademar</w:t>
      </w:r>
      <w:r>
        <w:rPr>
          <w:color w:val="000000"/>
          <w:sz w:val="18"/>
          <w:szCs w:val="18"/>
        </w:rPr>
        <w:t>k</w:t>
      </w:r>
      <w:r w:rsidRPr="00627035">
        <w:rPr>
          <w:color w:val="000000"/>
          <w:sz w:val="18"/>
          <w:szCs w:val="18"/>
        </w:rPr>
        <w:t xml:space="preserve"> is a trademark or registered trademark of Unity Technologies or its affiliates in the U.S. and elsewhere.</w:t>
      </w:r>
      <w:r>
        <w:rPr>
          <w:color w:val="000000"/>
          <w:sz w:val="18"/>
          <w:szCs w:val="18"/>
        </w:rPr>
        <w:t xml:space="preserve"> More information is available at </w:t>
      </w:r>
      <w:hyperlink r:id="rId28" w:history="1">
        <w:r w:rsidR="000D52F7" w:rsidRPr="00B104DF">
          <w:rPr>
            <w:rStyle w:val="Hyperlink"/>
            <w:sz w:val="18"/>
            <w:szCs w:val="18"/>
          </w:rPr>
          <w:t>https://unity.com/legal/branding-trademarks</w:t>
        </w:r>
      </w:hyperlink>
      <w:r w:rsidR="000D52F7">
        <w:rPr>
          <w:color w:val="000000"/>
          <w:sz w:val="18"/>
          <w:szCs w:val="18"/>
        </w:rPr>
        <w:t>.</w:t>
      </w:r>
    </w:p>
    <w:p w14:paraId="4AA5BF37" w14:textId="410FCA2E" w:rsidR="00B92BF3" w:rsidRDefault="00240858" w:rsidP="00627035">
      <w:pPr>
        <w:widowControl/>
        <w:autoSpaceDE/>
        <w:spacing w:line="300" w:lineRule="atLeast"/>
        <w:rPr>
          <w:color w:val="000000"/>
          <w:sz w:val="18"/>
          <w:szCs w:val="18"/>
        </w:rPr>
      </w:pPr>
      <w:r>
        <w:rPr>
          <w:color w:val="000000"/>
          <w:sz w:val="18"/>
          <w:szCs w:val="18"/>
        </w:rPr>
        <w:t xml:space="preserve">2 </w:t>
      </w:r>
      <w:r w:rsidRPr="00240858">
        <w:rPr>
          <w:color w:val="000000"/>
          <w:sz w:val="18"/>
          <w:szCs w:val="18"/>
        </w:rPr>
        <w:t>Blender is a registered trademark (®) of the Blender Foundation in EU and USA</w:t>
      </w:r>
      <w:r>
        <w:rPr>
          <w:color w:val="000000"/>
          <w:sz w:val="18"/>
          <w:szCs w:val="18"/>
        </w:rPr>
        <w:t>.</w:t>
      </w:r>
    </w:p>
    <w:p w14:paraId="670D7436" w14:textId="797B961E" w:rsidR="008F26E1" w:rsidRDefault="008F26E1" w:rsidP="00F35E7C">
      <w:pPr>
        <w:rPr>
          <w:color w:val="000000"/>
          <w:sz w:val="18"/>
          <w:szCs w:val="18"/>
        </w:rPr>
      </w:pPr>
      <w:r>
        <w:rPr>
          <w:color w:val="000000"/>
          <w:sz w:val="18"/>
          <w:szCs w:val="18"/>
        </w:rPr>
        <w:t xml:space="preserve">3 </w:t>
      </w:r>
      <w:r w:rsidRPr="008F26E1">
        <w:rPr>
          <w:color w:val="000000"/>
          <w:sz w:val="18"/>
          <w:szCs w:val="18"/>
        </w:rPr>
        <w:t>5G-M</w:t>
      </w:r>
      <w:r w:rsidR="00BB0241">
        <w:rPr>
          <w:color w:val="000000"/>
          <w:sz w:val="18"/>
          <w:szCs w:val="18"/>
        </w:rPr>
        <w:t xml:space="preserve">edia </w:t>
      </w:r>
      <w:r w:rsidRPr="008F26E1">
        <w:rPr>
          <w:color w:val="000000"/>
          <w:sz w:val="18"/>
          <w:szCs w:val="18"/>
        </w:rPr>
        <w:t>A</w:t>
      </w:r>
      <w:r w:rsidR="00BB0241">
        <w:rPr>
          <w:color w:val="000000"/>
          <w:sz w:val="18"/>
          <w:szCs w:val="18"/>
        </w:rPr>
        <w:t xml:space="preserve">ction </w:t>
      </w:r>
      <w:r w:rsidRPr="008F26E1">
        <w:rPr>
          <w:color w:val="000000"/>
          <w:sz w:val="18"/>
          <w:szCs w:val="18"/>
        </w:rPr>
        <w:t>G</w:t>
      </w:r>
      <w:r w:rsidR="00BB0241">
        <w:rPr>
          <w:color w:val="000000"/>
          <w:sz w:val="18"/>
          <w:szCs w:val="18"/>
        </w:rPr>
        <w:t>roup</w:t>
      </w:r>
      <w:r w:rsidRPr="008F26E1">
        <w:rPr>
          <w:color w:val="000000"/>
          <w:sz w:val="18"/>
          <w:szCs w:val="18"/>
        </w:rPr>
        <w:t xml:space="preserve"> develops open-source software under the 5G-MAG Public License v1.0, which is a modified version of the Apache 2.0 license. </w:t>
      </w:r>
      <w:r w:rsidR="006955A6" w:rsidRPr="006955A6">
        <w:rPr>
          <w:color w:val="000000"/>
          <w:sz w:val="18"/>
          <w:szCs w:val="18"/>
        </w:rPr>
        <w:t>The software is free for non-commercial use (e.g., research, testing, validation), but commercial use requires adherence to the FRAND terms.</w:t>
      </w:r>
    </w:p>
    <w:p w14:paraId="1CFD643B" w14:textId="77777777" w:rsidR="008C770C" w:rsidRDefault="008C770C" w:rsidP="00627035">
      <w:pPr>
        <w:widowControl/>
        <w:autoSpaceDE/>
        <w:spacing w:line="300" w:lineRule="atLeast"/>
        <w:rPr>
          <w:color w:val="000000"/>
          <w:sz w:val="18"/>
          <w:szCs w:val="18"/>
        </w:rPr>
      </w:pPr>
    </w:p>
    <w:p w14:paraId="4457442F" w14:textId="64A73B0A" w:rsidR="000D52F7" w:rsidRPr="007016FB" w:rsidRDefault="00F97D80" w:rsidP="00F97D80">
      <w:pPr>
        <w:rPr>
          <w:color w:val="000000"/>
          <w:sz w:val="18"/>
          <w:szCs w:val="18"/>
        </w:rPr>
      </w:pPr>
      <w:r>
        <w:rPr>
          <w:color w:val="000000"/>
          <w:sz w:val="18"/>
          <w:szCs w:val="18"/>
        </w:rPr>
        <w:br w:type="page"/>
      </w:r>
    </w:p>
    <w:p w14:paraId="16255608" w14:textId="7730E223" w:rsidR="00B9239B" w:rsidRPr="005E0445" w:rsidRDefault="000305B3" w:rsidP="00B9239B">
      <w:pPr>
        <w:pStyle w:val="Heading2"/>
        <w:numPr>
          <w:ilvl w:val="0"/>
          <w:numId w:val="0"/>
        </w:numPr>
        <w:ind w:left="720"/>
        <w:rPr>
          <w:rFonts w:asciiTheme="majorHAnsi" w:eastAsia="Arial" w:hAnsiTheme="majorHAnsi" w:cs="Arial"/>
          <w:szCs w:val="24"/>
          <w:lang w:eastAsia="zh-CN"/>
        </w:rPr>
      </w:pPr>
      <w:r w:rsidRPr="005E0445">
        <w:rPr>
          <w:rFonts w:asciiTheme="majorHAnsi" w:hAnsiTheme="majorHAnsi"/>
          <w:lang w:eastAsia="zh-CN"/>
        </w:rPr>
        <w:lastRenderedPageBreak/>
        <w:t xml:space="preserve">A.3. </w:t>
      </w:r>
      <w:r w:rsidR="00B9239B" w:rsidRPr="005E0445">
        <w:rPr>
          <w:rFonts w:asciiTheme="majorHAnsi" w:hAnsiTheme="majorHAnsi"/>
          <w:lang w:eastAsia="zh-CN"/>
        </w:rPr>
        <w:t>Test Assets</w:t>
      </w:r>
    </w:p>
    <w:p w14:paraId="316231B8" w14:textId="664C2D5A" w:rsidR="00B9239B" w:rsidRPr="0095463E" w:rsidRDefault="004176EF" w:rsidP="00B9239B">
      <w:pPr>
        <w:widowControl/>
        <w:autoSpaceDE/>
        <w:spacing w:before="100" w:beforeAutospacing="1" w:after="100" w:afterAutospacing="1" w:line="300" w:lineRule="atLeast"/>
        <w:rPr>
          <w:rFonts w:eastAsia="Times New Roman" w:cs="Segoe UI"/>
        </w:rPr>
      </w:pPr>
      <w:r w:rsidRPr="004176EF">
        <w:rPr>
          <w:rFonts w:eastAsia="Times New Roman" w:cs="Segoe UI"/>
        </w:rPr>
        <w:t xml:space="preserve">5G-MAG </w:t>
      </w:r>
      <w:r w:rsidR="002C7166">
        <w:rPr>
          <w:rFonts w:eastAsia="Times New Roman" w:cs="Segoe UI"/>
        </w:rPr>
        <w:t>collects</w:t>
      </w:r>
      <w:r w:rsidRPr="004176EF">
        <w:rPr>
          <w:rFonts w:eastAsia="Times New Roman" w:cs="Segoe UI"/>
        </w:rPr>
        <w:t xml:space="preserve"> </w:t>
      </w:r>
      <w:r w:rsidR="002C7166">
        <w:rPr>
          <w:rFonts w:eastAsia="Times New Roman" w:cs="Segoe UI"/>
        </w:rPr>
        <w:t xml:space="preserve">sample </w:t>
      </w:r>
      <w:r w:rsidRPr="004176EF">
        <w:rPr>
          <w:rFonts w:eastAsia="Times New Roman" w:cs="Segoe UI"/>
        </w:rPr>
        <w:t xml:space="preserve">test assets </w:t>
      </w:r>
      <w:r w:rsidR="002C7166">
        <w:rPr>
          <w:rFonts w:eastAsia="Times New Roman" w:cs="Segoe UI"/>
        </w:rPr>
        <w:t xml:space="preserve">in </w:t>
      </w:r>
      <w:r w:rsidR="002C7166" w:rsidRPr="004176EF">
        <w:rPr>
          <w:rFonts w:eastAsia="Times New Roman" w:cs="Segoe UI"/>
        </w:rPr>
        <w:t xml:space="preserve">a repository </w:t>
      </w:r>
      <w:r w:rsidRPr="004176EF">
        <w:rPr>
          <w:rFonts w:eastAsia="Times New Roman" w:cs="Segoe UI"/>
        </w:rPr>
        <w:t xml:space="preserve">which is available at https://github.com/5G-MAG/rt-xr-content. </w:t>
      </w:r>
      <w:r w:rsidR="00B9239B" w:rsidRPr="0095463E">
        <w:rPr>
          <w:rFonts w:eastAsia="Times New Roman" w:cs="Segoe UI"/>
        </w:rPr>
        <w:t>Following are the links to</w:t>
      </w:r>
      <w:r w:rsidR="002C7166">
        <w:rPr>
          <w:rFonts w:eastAsia="Times New Roman" w:cs="Segoe UI"/>
        </w:rPr>
        <w:t xml:space="preserve"> the sample test </w:t>
      </w:r>
      <w:r w:rsidR="00B9239B" w:rsidRPr="0095463E">
        <w:rPr>
          <w:rFonts w:eastAsia="Times New Roman" w:cs="Segoe UI"/>
        </w:rPr>
        <w:t xml:space="preserve">assets that make use of the </w:t>
      </w:r>
      <w:proofErr w:type="spellStart"/>
      <w:r w:rsidR="00B9239B" w:rsidRPr="0095463E">
        <w:rPr>
          <w:rStyle w:val="CODEChar"/>
        </w:rPr>
        <w:t>MPEG_media</w:t>
      </w:r>
      <w:proofErr w:type="spellEnd"/>
      <w:r w:rsidR="00B9239B" w:rsidRPr="0095463E">
        <w:rPr>
          <w:rStyle w:val="CODEChar"/>
        </w:rPr>
        <w:t xml:space="preserve">, </w:t>
      </w:r>
      <w:proofErr w:type="spellStart"/>
      <w:r w:rsidR="00B9239B" w:rsidRPr="0095463E">
        <w:rPr>
          <w:rStyle w:val="CODEChar"/>
        </w:rPr>
        <w:t>MPEG_buffer_circular</w:t>
      </w:r>
      <w:proofErr w:type="spellEnd"/>
      <w:r w:rsidR="00B9239B" w:rsidRPr="0095463E">
        <w:rPr>
          <w:rStyle w:val="CODEChar"/>
        </w:rPr>
        <w:t xml:space="preserve">, </w:t>
      </w:r>
      <w:proofErr w:type="spellStart"/>
      <w:r w:rsidR="00B9239B" w:rsidRPr="0095463E">
        <w:rPr>
          <w:rStyle w:val="CODEChar"/>
        </w:rPr>
        <w:t>MPEG_accessor_timed</w:t>
      </w:r>
      <w:proofErr w:type="spellEnd"/>
      <w:r w:rsidR="00B9239B" w:rsidRPr="0095463E">
        <w:rPr>
          <w:rStyle w:val="CODEChar"/>
        </w:rPr>
        <w:t xml:space="preserve">, </w:t>
      </w:r>
      <w:proofErr w:type="spellStart"/>
      <w:r w:rsidR="00B9239B" w:rsidRPr="0095463E">
        <w:rPr>
          <w:rStyle w:val="CODEChar"/>
        </w:rPr>
        <w:t>MPEG_texture_video</w:t>
      </w:r>
      <w:r w:rsidR="0095463E">
        <w:rPr>
          <w:rStyle w:val="CODEChar"/>
        </w:rPr>
        <w:t>s</w:t>
      </w:r>
      <w:proofErr w:type="spellEnd"/>
      <w:r w:rsidR="0095463E">
        <w:rPr>
          <w:rStyle w:val="CODEChar"/>
        </w:rPr>
        <w:t xml:space="preserve"> </w:t>
      </w:r>
      <w:r w:rsidR="0095463E" w:rsidRPr="0095463E">
        <w:t>a</w:t>
      </w:r>
      <w:r w:rsidR="00B9239B" w:rsidRPr="0095463E">
        <w:t xml:space="preserve">nd </w:t>
      </w:r>
      <w:proofErr w:type="spellStart"/>
      <w:r w:rsidR="00B9239B" w:rsidRPr="0095463E">
        <w:rPr>
          <w:rStyle w:val="CODEChar"/>
        </w:rPr>
        <w:t>MPEG_audio_spatial</w:t>
      </w:r>
      <w:proofErr w:type="spellEnd"/>
      <w:r w:rsidR="00B9239B" w:rsidRPr="0095463E">
        <w:rPr>
          <w:rFonts w:eastAsia="Times New Roman" w:cs="Segoe UI"/>
        </w:rPr>
        <w:t xml:space="preserve"> extensions. </w:t>
      </w:r>
    </w:p>
    <w:p w14:paraId="1F1A3E41" w14:textId="77777777" w:rsidR="00B9239B" w:rsidRPr="005E0445" w:rsidRDefault="00B9239B" w:rsidP="00B9239B">
      <w:pPr>
        <w:widowControl/>
        <w:autoSpaceDE/>
        <w:spacing w:before="100" w:beforeAutospacing="1" w:after="100" w:afterAutospacing="1" w:line="300" w:lineRule="atLeast"/>
        <w:rPr>
          <w:rFonts w:asciiTheme="majorHAnsi" w:eastAsia="Times New Roman" w:hAnsiTheme="majorHAnsi" w:cs="Segoe UI"/>
        </w:rPr>
      </w:pPr>
      <w:r w:rsidRPr="005E0445">
        <w:rPr>
          <w:rFonts w:asciiTheme="majorHAnsi" w:eastAsia="Times New Roman" w:hAnsiTheme="majorHAnsi" w:cs="Segoe UI"/>
        </w:rPr>
        <w:t>•</w:t>
      </w:r>
      <w:r w:rsidRPr="005E0445">
        <w:rPr>
          <w:rFonts w:asciiTheme="majorHAnsi" w:eastAsia="Times New Roman" w:hAnsiTheme="majorHAnsi" w:cs="Segoe UI"/>
        </w:rPr>
        <w:tab/>
        <w:t>https://github.com/5G-MAG/rt-xr-content/tree/main/studio_apartment</w:t>
      </w:r>
    </w:p>
    <w:p w14:paraId="4CD3185B" w14:textId="77777777" w:rsidR="00B9239B" w:rsidRPr="005E0445" w:rsidRDefault="00B9239B" w:rsidP="00B9239B">
      <w:pPr>
        <w:widowControl/>
        <w:autoSpaceDE/>
        <w:spacing w:before="100" w:beforeAutospacing="1" w:after="100" w:afterAutospacing="1" w:line="300" w:lineRule="atLeast"/>
        <w:rPr>
          <w:rFonts w:asciiTheme="majorHAnsi" w:eastAsia="Times New Roman" w:hAnsiTheme="majorHAnsi" w:cs="Segoe UI"/>
        </w:rPr>
      </w:pPr>
      <w:r w:rsidRPr="005E0445">
        <w:rPr>
          <w:rFonts w:asciiTheme="majorHAnsi" w:eastAsia="Times New Roman" w:hAnsiTheme="majorHAnsi" w:cs="Segoe UI"/>
        </w:rPr>
        <w:t>•</w:t>
      </w:r>
      <w:r w:rsidRPr="005E0445">
        <w:rPr>
          <w:rFonts w:asciiTheme="majorHAnsi" w:eastAsia="Times New Roman" w:hAnsiTheme="majorHAnsi" w:cs="Segoe UI"/>
        </w:rPr>
        <w:tab/>
        <w:t>https://github.com/5G-MAG/rt-xr-content/tree/main/TV</w:t>
      </w:r>
    </w:p>
    <w:p w14:paraId="595A459B" w14:textId="77777777" w:rsidR="00B9239B" w:rsidRPr="005E0445" w:rsidRDefault="00B9239B" w:rsidP="00B9239B">
      <w:pPr>
        <w:widowControl/>
        <w:autoSpaceDE/>
        <w:spacing w:before="100" w:beforeAutospacing="1" w:after="100" w:afterAutospacing="1" w:line="300" w:lineRule="atLeast"/>
        <w:rPr>
          <w:rFonts w:asciiTheme="majorHAnsi" w:eastAsia="Times New Roman" w:hAnsiTheme="majorHAnsi" w:cs="Segoe UI"/>
        </w:rPr>
      </w:pPr>
      <w:r w:rsidRPr="005E0445">
        <w:rPr>
          <w:rFonts w:asciiTheme="majorHAnsi" w:eastAsia="Times New Roman" w:hAnsiTheme="majorHAnsi" w:cs="Segoe UI"/>
        </w:rPr>
        <w:t>•</w:t>
      </w:r>
      <w:r w:rsidRPr="005E0445">
        <w:rPr>
          <w:rFonts w:asciiTheme="majorHAnsi" w:eastAsia="Times New Roman" w:hAnsiTheme="majorHAnsi" w:cs="Segoe UI"/>
        </w:rPr>
        <w:tab/>
        <w:t>https://github.com/5G-MAG/rt-xr-content/tree/main/ar-video-plane</w:t>
      </w:r>
    </w:p>
    <w:p w14:paraId="1BA62115" w14:textId="12653D0E" w:rsidR="00B9239B" w:rsidRPr="005E0445" w:rsidRDefault="00B9239B" w:rsidP="00B9239B">
      <w:pPr>
        <w:widowControl/>
        <w:autoSpaceDE/>
        <w:spacing w:before="100" w:beforeAutospacing="1" w:after="100" w:afterAutospacing="1" w:line="300" w:lineRule="atLeast"/>
        <w:rPr>
          <w:rFonts w:asciiTheme="majorHAnsi" w:eastAsia="Times New Roman" w:hAnsiTheme="majorHAnsi" w:cs="Segoe UI"/>
        </w:rPr>
      </w:pPr>
      <w:r w:rsidRPr="005E0445">
        <w:rPr>
          <w:rFonts w:asciiTheme="majorHAnsi" w:eastAsia="Times New Roman" w:hAnsiTheme="majorHAnsi" w:cs="Segoe UI"/>
        </w:rPr>
        <w:t>•</w:t>
      </w:r>
      <w:r w:rsidRPr="005E0445">
        <w:rPr>
          <w:rFonts w:asciiTheme="majorHAnsi" w:eastAsia="Times New Roman" w:hAnsiTheme="majorHAnsi" w:cs="Segoe UI"/>
        </w:rPr>
        <w:tab/>
      </w:r>
      <w:hyperlink r:id="rId29" w:history="1">
        <w:r w:rsidRPr="005E0445">
          <w:rPr>
            <w:rStyle w:val="Hyperlink"/>
            <w:rFonts w:asciiTheme="majorHAnsi" w:eastAsia="Times New Roman" w:hAnsiTheme="majorHAnsi" w:cs="Segoe UI"/>
          </w:rPr>
          <w:t>https://github.com/5G-MAG/rt-xr-content/tree/main/video</w:t>
        </w:r>
      </w:hyperlink>
    </w:p>
    <w:p w14:paraId="4F4FD14F" w14:textId="6BAA55E2" w:rsidR="00B9239B" w:rsidRPr="005E0445" w:rsidRDefault="00B9239B" w:rsidP="00B9239B">
      <w:pPr>
        <w:rPr>
          <w:rFonts w:asciiTheme="majorHAnsi" w:eastAsia="Times New Roman" w:hAnsiTheme="majorHAnsi" w:cs="Segoe UI"/>
        </w:rPr>
      </w:pPr>
      <w:r w:rsidRPr="005E0445">
        <w:rPr>
          <w:rFonts w:asciiTheme="majorHAnsi" w:eastAsia="Times New Roman" w:hAnsiTheme="majorHAnsi" w:cs="Segoe UI"/>
        </w:rPr>
        <w:t>The</w:t>
      </w:r>
      <w:r w:rsidR="00FA0B02" w:rsidRPr="005E0445">
        <w:rPr>
          <w:rFonts w:asciiTheme="majorHAnsi" w:eastAsia="Times New Roman" w:hAnsiTheme="majorHAnsi" w:cs="Segoe UI"/>
        </w:rPr>
        <w:t xml:space="preserve"> above-mentioned </w:t>
      </w:r>
      <w:r w:rsidR="002C7166">
        <w:rPr>
          <w:rFonts w:asciiTheme="majorHAnsi" w:eastAsia="Times New Roman" w:hAnsiTheme="majorHAnsi" w:cs="Segoe UI"/>
        </w:rPr>
        <w:t xml:space="preserve">sample test </w:t>
      </w:r>
      <w:r w:rsidR="00FA0B02" w:rsidRPr="005E0445">
        <w:rPr>
          <w:rFonts w:asciiTheme="majorHAnsi" w:eastAsia="Times New Roman" w:hAnsiTheme="majorHAnsi" w:cs="Segoe UI"/>
        </w:rPr>
        <w:t>assets</w:t>
      </w:r>
      <w:r w:rsidRPr="005E0445">
        <w:rPr>
          <w:rFonts w:asciiTheme="majorHAnsi" w:eastAsia="Times New Roman" w:hAnsiTheme="majorHAnsi" w:cs="Segoe UI"/>
        </w:rPr>
        <w:t xml:space="preserve"> were generated using the </w:t>
      </w:r>
      <w:r w:rsidR="002C7166">
        <w:rPr>
          <w:rFonts w:asciiTheme="majorHAnsi" w:eastAsia="Times New Roman" w:hAnsiTheme="majorHAnsi" w:cs="Segoe UI"/>
        </w:rPr>
        <w:t>B</w:t>
      </w:r>
      <w:r w:rsidRPr="005E0445">
        <w:rPr>
          <w:rFonts w:asciiTheme="majorHAnsi" w:eastAsia="Times New Roman" w:hAnsiTheme="majorHAnsi" w:cs="Segoe UI"/>
        </w:rPr>
        <w:t>lender add-on</w:t>
      </w:r>
      <w:r w:rsidR="000305B3" w:rsidRPr="005E0445">
        <w:rPr>
          <w:rFonts w:asciiTheme="majorHAnsi" w:eastAsia="Times New Roman" w:hAnsiTheme="majorHAnsi" w:cs="Segoe UI"/>
        </w:rPr>
        <w:t xml:space="preserve"> as described in </w:t>
      </w:r>
      <w:r w:rsidR="00A06355" w:rsidRPr="005E0445">
        <w:rPr>
          <w:rFonts w:asciiTheme="majorHAnsi" w:eastAsia="Times New Roman" w:hAnsiTheme="majorHAnsi" w:cs="Segoe UI"/>
        </w:rPr>
        <w:t>sub-clause A.2</w:t>
      </w:r>
      <w:r w:rsidRPr="005E0445">
        <w:rPr>
          <w:rFonts w:asciiTheme="majorHAnsi" w:eastAsia="Times New Roman" w:hAnsiTheme="majorHAnsi" w:cs="Segoe UI"/>
        </w:rPr>
        <w:t xml:space="preserve">. The copyright and license are described for each </w:t>
      </w:r>
      <w:r w:rsidR="002C7166">
        <w:rPr>
          <w:rFonts w:asciiTheme="majorHAnsi" w:eastAsia="Times New Roman" w:hAnsiTheme="majorHAnsi" w:cs="Segoe UI"/>
        </w:rPr>
        <w:t xml:space="preserve">test sample </w:t>
      </w:r>
      <w:r w:rsidRPr="005E0445">
        <w:rPr>
          <w:rFonts w:asciiTheme="majorHAnsi" w:eastAsia="Times New Roman" w:hAnsiTheme="majorHAnsi" w:cs="Segoe UI"/>
        </w:rPr>
        <w:t>asset. For</w:t>
      </w:r>
      <w:r w:rsidR="002C7166">
        <w:rPr>
          <w:rFonts w:asciiTheme="majorHAnsi" w:eastAsia="Times New Roman" w:hAnsiTheme="majorHAnsi" w:cs="Segoe UI"/>
        </w:rPr>
        <w:t xml:space="preserve"> example,</w:t>
      </w:r>
      <w:r w:rsidRPr="005E0445">
        <w:rPr>
          <w:rFonts w:asciiTheme="majorHAnsi" w:eastAsia="Times New Roman" w:hAnsiTheme="majorHAnsi" w:cs="Segoe UI"/>
        </w:rPr>
        <w:t xml:space="preserve"> </w:t>
      </w:r>
      <w:r w:rsidR="002C7166" w:rsidRPr="005E0445">
        <w:rPr>
          <w:rFonts w:asciiTheme="majorHAnsi" w:eastAsia="Times New Roman" w:hAnsiTheme="majorHAnsi" w:cs="Segoe UI"/>
        </w:rPr>
        <w:t xml:space="preserve">the license </w:t>
      </w:r>
      <w:r w:rsidR="002C7166">
        <w:rPr>
          <w:rFonts w:asciiTheme="majorHAnsi" w:eastAsia="Times New Roman" w:hAnsiTheme="majorHAnsi" w:cs="Segoe UI"/>
        </w:rPr>
        <w:t>for the “</w:t>
      </w:r>
      <w:r w:rsidRPr="005E0445">
        <w:rPr>
          <w:rFonts w:asciiTheme="majorHAnsi" w:eastAsia="Times New Roman" w:hAnsiTheme="majorHAnsi" w:cs="Segoe UI"/>
        </w:rPr>
        <w:t>studio-apartment</w:t>
      </w:r>
      <w:r w:rsidR="002C7166">
        <w:rPr>
          <w:rFonts w:asciiTheme="majorHAnsi" w:eastAsia="Times New Roman" w:hAnsiTheme="majorHAnsi" w:cs="Segoe UI"/>
        </w:rPr>
        <w:t>”</w:t>
      </w:r>
      <w:r w:rsidRPr="005E0445">
        <w:rPr>
          <w:rFonts w:asciiTheme="majorHAnsi" w:eastAsia="Times New Roman" w:hAnsiTheme="majorHAnsi" w:cs="Segoe UI"/>
        </w:rPr>
        <w:t xml:space="preserve"> </w:t>
      </w:r>
      <w:r w:rsidR="002C7166">
        <w:rPr>
          <w:rFonts w:asciiTheme="majorHAnsi" w:eastAsia="Times New Roman" w:hAnsiTheme="majorHAnsi" w:cs="Segoe UI"/>
        </w:rPr>
        <w:t xml:space="preserve">test </w:t>
      </w:r>
      <w:r w:rsidRPr="005E0445">
        <w:rPr>
          <w:rFonts w:asciiTheme="majorHAnsi" w:eastAsia="Times New Roman" w:hAnsiTheme="majorHAnsi" w:cs="Segoe UI"/>
        </w:rPr>
        <w:t>asset is available at https://github.com/5G-MAG/rt-xr-content/tree/main/studio_apartment#legal).</w:t>
      </w:r>
    </w:p>
    <w:p w14:paraId="441DA3C2" w14:textId="77777777" w:rsidR="00B9239B" w:rsidRPr="005E0445" w:rsidRDefault="00B9239B" w:rsidP="00B9239B">
      <w:pPr>
        <w:rPr>
          <w:rFonts w:asciiTheme="majorHAnsi" w:eastAsia="Times New Roman" w:hAnsiTheme="majorHAnsi" w:cs="Segoe UI"/>
        </w:rPr>
      </w:pPr>
    </w:p>
    <w:p w14:paraId="40201E12" w14:textId="29B6969F" w:rsidR="00B9239B" w:rsidRDefault="00B9239B" w:rsidP="00B9239B">
      <w:pPr>
        <w:rPr>
          <w:rFonts w:asciiTheme="majorHAnsi" w:eastAsia="Times New Roman" w:hAnsiTheme="majorHAnsi" w:cs="Segoe UI"/>
        </w:rPr>
      </w:pPr>
      <w:r w:rsidRPr="005E0445">
        <w:rPr>
          <w:rFonts w:asciiTheme="majorHAnsi" w:eastAsia="Times New Roman" w:hAnsiTheme="majorHAnsi" w:cs="Segoe UI"/>
        </w:rPr>
        <w:t xml:space="preserve">Note: 5G-MAG is also working on </w:t>
      </w:r>
      <w:r w:rsidR="00397774">
        <w:rPr>
          <w:rFonts w:asciiTheme="majorHAnsi" w:eastAsia="Times New Roman" w:hAnsiTheme="majorHAnsi" w:cs="Segoe UI"/>
        </w:rPr>
        <w:t xml:space="preserve">additional </w:t>
      </w:r>
      <w:r w:rsidRPr="005E0445">
        <w:rPr>
          <w:rFonts w:asciiTheme="majorHAnsi" w:eastAsia="Times New Roman" w:hAnsiTheme="majorHAnsi" w:cs="Segoe UI"/>
        </w:rPr>
        <w:t xml:space="preserve">sample </w:t>
      </w:r>
      <w:r w:rsidR="00397774">
        <w:rPr>
          <w:rFonts w:asciiTheme="majorHAnsi" w:eastAsia="Times New Roman" w:hAnsiTheme="majorHAnsi" w:cs="Segoe UI"/>
        </w:rPr>
        <w:t>test assets</w:t>
      </w:r>
      <w:r w:rsidRPr="005E0445">
        <w:rPr>
          <w:rFonts w:asciiTheme="majorHAnsi" w:eastAsia="Times New Roman" w:hAnsiTheme="majorHAnsi" w:cs="Segoe UI"/>
        </w:rPr>
        <w:t xml:space="preserve"> that makes use of </w:t>
      </w:r>
      <w:r w:rsidR="004176EF">
        <w:rPr>
          <w:rFonts w:asciiTheme="majorHAnsi" w:eastAsia="Times New Roman" w:hAnsiTheme="majorHAnsi" w:cs="Segoe UI"/>
        </w:rPr>
        <w:t>MPEG-DASH</w:t>
      </w:r>
      <w:r w:rsidRPr="005E0445">
        <w:rPr>
          <w:rFonts w:asciiTheme="majorHAnsi" w:eastAsia="Times New Roman" w:hAnsiTheme="majorHAnsi" w:cs="Segoe UI"/>
        </w:rPr>
        <w:t xml:space="preserve"> streams. These should be available in the future.</w:t>
      </w:r>
    </w:p>
    <w:p w14:paraId="39B7F1FE" w14:textId="77777777" w:rsidR="004176EF" w:rsidRPr="005E0445" w:rsidRDefault="004176EF" w:rsidP="00B9239B">
      <w:pPr>
        <w:rPr>
          <w:rFonts w:asciiTheme="majorHAnsi" w:eastAsia="Times New Roman" w:hAnsiTheme="majorHAnsi" w:cs="Segoe UI"/>
        </w:rPr>
      </w:pPr>
    </w:p>
    <w:p w14:paraId="78497943" w14:textId="618DE12B" w:rsidR="00B9239B" w:rsidRPr="005E0445" w:rsidRDefault="00014B05" w:rsidP="00B9239B">
      <w:pPr>
        <w:pStyle w:val="Heading2"/>
        <w:numPr>
          <w:ilvl w:val="0"/>
          <w:numId w:val="0"/>
        </w:numPr>
        <w:rPr>
          <w:rFonts w:asciiTheme="majorHAnsi" w:eastAsia="Times New Roman" w:hAnsiTheme="majorHAnsi" w:cs="Segoe UI Emoji"/>
          <w:sz w:val="21"/>
          <w:szCs w:val="21"/>
        </w:rPr>
      </w:pPr>
      <w:r w:rsidRPr="005E0445">
        <w:rPr>
          <w:rFonts w:asciiTheme="majorHAnsi" w:eastAsia="Times New Roman" w:hAnsiTheme="majorHAnsi" w:cs="Segoe UI Emoji"/>
          <w:sz w:val="21"/>
          <w:szCs w:val="21"/>
        </w:rPr>
        <w:t xml:space="preserve">A.4. </w:t>
      </w:r>
      <w:r w:rsidR="00B9239B" w:rsidRPr="005E0445">
        <w:rPr>
          <w:rFonts w:asciiTheme="majorHAnsi" w:eastAsia="Times New Roman" w:hAnsiTheme="majorHAnsi" w:cs="Segoe UI Emoji"/>
          <w:sz w:val="21"/>
          <w:szCs w:val="21"/>
        </w:rPr>
        <w:t>Features</w:t>
      </w:r>
    </w:p>
    <w:p w14:paraId="02CFE462" w14:textId="0153727D" w:rsidR="007E133E" w:rsidRPr="005E0445" w:rsidRDefault="007E133E" w:rsidP="00DA53C8">
      <w:r w:rsidRPr="005E0445">
        <w:rPr>
          <w:rFonts w:cs="Segoe UI Emoji"/>
        </w:rPr>
        <w:t>Some of the</w:t>
      </w:r>
      <w:r w:rsidR="00B2308B" w:rsidRPr="005E0445">
        <w:rPr>
          <w:rFonts w:cs="Segoe UI Emoji"/>
        </w:rPr>
        <w:t xml:space="preserve"> </w:t>
      </w:r>
      <w:r w:rsidRPr="005E0445">
        <w:t>k</w:t>
      </w:r>
      <w:r w:rsidR="00AF0879" w:rsidRPr="005E0445">
        <w:t>ey</w:t>
      </w:r>
      <w:r w:rsidRPr="005E0445">
        <w:t xml:space="preserve"> features from ISO/IEC 23090-14</w:t>
      </w:r>
      <w:r w:rsidR="00351B37">
        <w:t>:2025 2</w:t>
      </w:r>
      <w:r w:rsidR="00351B37" w:rsidRPr="00351B37">
        <w:rPr>
          <w:vertAlign w:val="superscript"/>
        </w:rPr>
        <w:t>nd</w:t>
      </w:r>
      <w:r w:rsidR="00351B37">
        <w:t xml:space="preserve"> edition</w:t>
      </w:r>
      <w:r w:rsidRPr="005E0445">
        <w:t xml:space="preserve"> implemented by 5G-MAG in the</w:t>
      </w:r>
      <w:r w:rsidR="00351B37">
        <w:t>ir</w:t>
      </w:r>
      <w:r w:rsidRPr="005E0445">
        <w:t xml:space="preserve"> </w:t>
      </w:r>
      <w:r w:rsidR="00351B37">
        <w:t xml:space="preserve">suite of </w:t>
      </w:r>
      <w:r w:rsidR="00B62142" w:rsidRPr="005E0445">
        <w:t>tools</w:t>
      </w:r>
      <w:r w:rsidR="00351B37">
        <w:t>ets:</w:t>
      </w:r>
    </w:p>
    <w:p w14:paraId="4F3B6C76" w14:textId="6010A6DA" w:rsidR="00AF0879" w:rsidRPr="005E0445" w:rsidRDefault="00AF0879" w:rsidP="00DA53C8">
      <w:pPr>
        <w:pStyle w:val="ListParagraph"/>
        <w:numPr>
          <w:ilvl w:val="0"/>
          <w:numId w:val="25"/>
        </w:numPr>
      </w:pPr>
      <w:r w:rsidRPr="005E0445">
        <w:rPr>
          <w:b/>
          <w:bCs/>
        </w:rPr>
        <w:t>MPEG Extensions</w:t>
      </w:r>
      <w:r w:rsidRPr="005E0445">
        <w:t>:</w:t>
      </w:r>
    </w:p>
    <w:p w14:paraId="35BCCAB4" w14:textId="312CF1C3" w:rsidR="00AF0879" w:rsidRPr="005E0445" w:rsidRDefault="00AF0879" w:rsidP="00DA53C8">
      <w:pPr>
        <w:pStyle w:val="ListParagraph"/>
        <w:numPr>
          <w:ilvl w:val="0"/>
          <w:numId w:val="27"/>
        </w:numPr>
      </w:pPr>
      <w:proofErr w:type="spellStart"/>
      <w:r w:rsidRPr="005E0445">
        <w:t>MPEG_media</w:t>
      </w:r>
      <w:proofErr w:type="spellEnd"/>
      <w:r w:rsidRPr="005E0445">
        <w:t xml:space="preserve">, </w:t>
      </w:r>
      <w:proofErr w:type="spellStart"/>
      <w:r w:rsidRPr="005E0445">
        <w:t>MPEG_texture_video</w:t>
      </w:r>
      <w:proofErr w:type="spellEnd"/>
      <w:r w:rsidR="00B62142" w:rsidRPr="005E0445">
        <w:t xml:space="preserve"> and</w:t>
      </w:r>
      <w:r w:rsidRPr="005E0445">
        <w:t xml:space="preserve"> </w:t>
      </w:r>
      <w:proofErr w:type="spellStart"/>
      <w:r w:rsidRPr="005E0445">
        <w:t>MPEG_audio_spatial</w:t>
      </w:r>
      <w:proofErr w:type="spellEnd"/>
      <w:r w:rsidR="006D67A5">
        <w:t xml:space="preserve"> extensions</w:t>
      </w:r>
    </w:p>
    <w:p w14:paraId="26B91B15" w14:textId="7D3B56E3" w:rsidR="00AF0879" w:rsidRPr="005E0445" w:rsidRDefault="00AF0879" w:rsidP="00DA53C8">
      <w:pPr>
        <w:pStyle w:val="ListParagraph"/>
        <w:numPr>
          <w:ilvl w:val="0"/>
          <w:numId w:val="27"/>
        </w:numPr>
      </w:pPr>
      <w:proofErr w:type="spellStart"/>
      <w:r w:rsidRPr="005E0445">
        <w:t>MPEG_scene_interactivity</w:t>
      </w:r>
      <w:proofErr w:type="spellEnd"/>
      <w:r w:rsidRPr="005E0445">
        <w:t xml:space="preserve">, </w:t>
      </w:r>
      <w:proofErr w:type="spellStart"/>
      <w:r w:rsidRPr="005E0445">
        <w:t>MPEG_anchor</w:t>
      </w:r>
      <w:proofErr w:type="spellEnd"/>
      <w:r w:rsidRPr="005E0445">
        <w:t>,</w:t>
      </w:r>
      <w:r w:rsidR="00B62142" w:rsidRPr="005E0445">
        <w:t xml:space="preserve"> and </w:t>
      </w:r>
      <w:proofErr w:type="spellStart"/>
      <w:r w:rsidRPr="005E0445">
        <w:t>MPEG_node_avatar</w:t>
      </w:r>
      <w:proofErr w:type="spellEnd"/>
      <w:r w:rsidR="006D67A5">
        <w:t xml:space="preserve"> extensions</w:t>
      </w:r>
    </w:p>
    <w:p w14:paraId="2650B73E" w14:textId="192FB3E9" w:rsidR="00AF0879" w:rsidRPr="005E0445" w:rsidRDefault="00AF0879" w:rsidP="00DA53C8">
      <w:pPr>
        <w:pStyle w:val="ListParagraph"/>
        <w:numPr>
          <w:ilvl w:val="0"/>
          <w:numId w:val="25"/>
        </w:numPr>
      </w:pPr>
      <w:r w:rsidRPr="005E0445">
        <w:rPr>
          <w:b/>
          <w:bCs/>
        </w:rPr>
        <w:t>Interactivity</w:t>
      </w:r>
      <w:r w:rsidRPr="005E0445">
        <w:t>: Trigger-action model using OpenXR inputs, collisions, proximity, etc.</w:t>
      </w:r>
    </w:p>
    <w:p w14:paraId="6DF906FC" w14:textId="723578D9" w:rsidR="00AF0879" w:rsidRPr="005E0445" w:rsidRDefault="00AF0879" w:rsidP="00DA53C8">
      <w:pPr>
        <w:pStyle w:val="ListParagraph"/>
        <w:numPr>
          <w:ilvl w:val="0"/>
          <w:numId w:val="25"/>
        </w:numPr>
      </w:pPr>
      <w:r w:rsidRPr="005E0445">
        <w:rPr>
          <w:b/>
          <w:bCs/>
        </w:rPr>
        <w:t>Anchoring</w:t>
      </w:r>
      <w:r w:rsidRPr="005E0445">
        <w:t xml:space="preserve">: Real-world feature anchoring </w:t>
      </w:r>
      <w:r w:rsidR="002560A4">
        <w:t xml:space="preserve">including features to anchor assets based on </w:t>
      </w:r>
      <w:r w:rsidRPr="005E0445">
        <w:t>planes, markers</w:t>
      </w:r>
      <w:r w:rsidR="002560A4">
        <w:t xml:space="preserve">, </w:t>
      </w:r>
      <w:r w:rsidRPr="005E0445">
        <w:t>geospatial coordinates</w:t>
      </w:r>
      <w:r w:rsidR="002560A4">
        <w:t>, and etc</w:t>
      </w:r>
      <w:r w:rsidRPr="005E0445">
        <w:t>.</w:t>
      </w:r>
    </w:p>
    <w:p w14:paraId="6E214A1F" w14:textId="77777777" w:rsidR="00DA53C8" w:rsidRPr="005E0445" w:rsidRDefault="00DA53C8" w:rsidP="00DA53C8">
      <w:pPr>
        <w:rPr>
          <w:b/>
          <w:bCs/>
        </w:rPr>
      </w:pPr>
    </w:p>
    <w:p w14:paraId="2F9A65D1" w14:textId="2FDE955B" w:rsidR="00AF0879" w:rsidRPr="005E0445" w:rsidRDefault="00B9239B" w:rsidP="00DA53C8">
      <w:r w:rsidRPr="005E0445">
        <w:t>In the</w:t>
      </w:r>
      <w:r w:rsidR="00B2308B" w:rsidRPr="005E0445">
        <w:t xml:space="preserve"> </w:t>
      </w:r>
      <w:r w:rsidRPr="005E0445">
        <w:t>u</w:t>
      </w:r>
      <w:r w:rsidR="00AF0879" w:rsidRPr="005E0445">
        <w:t xml:space="preserve">pcoming </w:t>
      </w:r>
      <w:r w:rsidRPr="005E0445">
        <w:t xml:space="preserve">release from 5G-MAG, </w:t>
      </w:r>
      <w:r w:rsidR="00837ACA" w:rsidRPr="005E0445">
        <w:t>some</w:t>
      </w:r>
      <w:r w:rsidRPr="005E0445">
        <w:t xml:space="preserve"> </w:t>
      </w:r>
      <w:r w:rsidR="00837ACA" w:rsidRPr="005E0445">
        <w:t>advanced</w:t>
      </w:r>
      <w:r w:rsidRPr="005E0445">
        <w:t xml:space="preserve"> features </w:t>
      </w:r>
      <w:r w:rsidR="00BE19E8">
        <w:t>will</w:t>
      </w:r>
      <w:r w:rsidRPr="005E0445">
        <w:t xml:space="preserve"> </w:t>
      </w:r>
      <w:r w:rsidR="00BE19E8">
        <w:t xml:space="preserve">be </w:t>
      </w:r>
      <w:r w:rsidRPr="005E0445">
        <w:t>added to the</w:t>
      </w:r>
      <w:r w:rsidR="005C1337">
        <w:t xml:space="preserve"> suite of their</w:t>
      </w:r>
      <w:r w:rsidRPr="005E0445">
        <w:t xml:space="preserve"> toolset</w:t>
      </w:r>
      <w:r w:rsidR="005C1337">
        <w:t>s</w:t>
      </w:r>
      <w:r w:rsidRPr="005E0445">
        <w:t>. This includes the s</w:t>
      </w:r>
      <w:r w:rsidR="00AF0879" w:rsidRPr="005E0445">
        <w:t>upport for:</w:t>
      </w:r>
    </w:p>
    <w:p w14:paraId="5140E12F" w14:textId="7B0B5CF5" w:rsidR="00AF0879" w:rsidRPr="005E0445" w:rsidRDefault="00BE19E8" w:rsidP="00DA53C8">
      <w:pPr>
        <w:pStyle w:val="ListParagraph"/>
        <w:numPr>
          <w:ilvl w:val="0"/>
          <w:numId w:val="26"/>
        </w:numPr>
      </w:pPr>
      <w:r>
        <w:t xml:space="preserve">Playback on </w:t>
      </w:r>
      <w:r w:rsidR="00AF0879" w:rsidRPr="005E0445">
        <w:t>Android H</w:t>
      </w:r>
      <w:r w:rsidR="00B9239B" w:rsidRPr="005E0445">
        <w:t xml:space="preserve">ead </w:t>
      </w:r>
      <w:r w:rsidR="00AF0879" w:rsidRPr="005E0445">
        <w:t>M</w:t>
      </w:r>
      <w:r w:rsidR="00B9239B" w:rsidRPr="005E0445">
        <w:t xml:space="preserve">ounted </w:t>
      </w:r>
      <w:r w:rsidR="00AF0879" w:rsidRPr="005E0445">
        <w:t>D</w:t>
      </w:r>
      <w:r w:rsidR="00B9239B" w:rsidRPr="005E0445">
        <w:t>isplay</w:t>
      </w:r>
      <w:r w:rsidR="00AF0879" w:rsidRPr="005E0445">
        <w:t>s (e.g., Meta Quest 3)</w:t>
      </w:r>
    </w:p>
    <w:p w14:paraId="410BB53F" w14:textId="77777777" w:rsidR="00AF0879" w:rsidRPr="005E0445" w:rsidRDefault="00AF0879" w:rsidP="00DA53C8">
      <w:pPr>
        <w:pStyle w:val="ListParagraph"/>
        <w:numPr>
          <w:ilvl w:val="0"/>
          <w:numId w:val="26"/>
        </w:numPr>
      </w:pPr>
      <w:r w:rsidRPr="005E0445">
        <w:t>Real-time avatar communication</w:t>
      </w:r>
    </w:p>
    <w:p w14:paraId="7934FE4F" w14:textId="27FC3F6F" w:rsidR="00AF0879" w:rsidRPr="005E0445" w:rsidRDefault="00AF0879" w:rsidP="00DA53C8">
      <w:pPr>
        <w:pStyle w:val="ListParagraph"/>
        <w:numPr>
          <w:ilvl w:val="0"/>
          <w:numId w:val="26"/>
        </w:numPr>
      </w:pPr>
      <w:r w:rsidRPr="005E0445">
        <w:t>Spatial audio codecs</w:t>
      </w:r>
    </w:p>
    <w:p w14:paraId="70AD098E" w14:textId="21F323CC" w:rsidR="00AF0879" w:rsidRPr="005E0445" w:rsidRDefault="00AF0879" w:rsidP="00DA53C8">
      <w:pPr>
        <w:pStyle w:val="ListParagraph"/>
        <w:numPr>
          <w:ilvl w:val="0"/>
          <w:numId w:val="26"/>
        </w:numPr>
      </w:pPr>
      <w:r w:rsidRPr="005E0445">
        <w:t>Integration with other 5G-MAG tools</w:t>
      </w:r>
    </w:p>
    <w:p w14:paraId="56415C9C" w14:textId="77777777" w:rsidR="00837ACA" w:rsidRPr="005E0445" w:rsidRDefault="00837ACA" w:rsidP="00837ACA">
      <w:pPr>
        <w:pStyle w:val="ListParagraph"/>
        <w:ind w:left="720"/>
      </w:pPr>
    </w:p>
    <w:p w14:paraId="395491CF" w14:textId="05AB5E32" w:rsidR="00AF0879" w:rsidRPr="005E0445" w:rsidRDefault="00B2308B" w:rsidP="00DA53C8">
      <w:pPr>
        <w:pStyle w:val="Heading2"/>
        <w:numPr>
          <w:ilvl w:val="0"/>
          <w:numId w:val="0"/>
        </w:numPr>
        <w:rPr>
          <w:rFonts w:asciiTheme="majorHAnsi" w:eastAsia="Times New Roman" w:hAnsiTheme="majorHAnsi" w:cs="Segoe UI"/>
          <w:sz w:val="21"/>
          <w:szCs w:val="21"/>
        </w:rPr>
      </w:pPr>
      <w:r w:rsidRPr="005E0445">
        <w:rPr>
          <w:rFonts w:asciiTheme="majorHAnsi" w:eastAsia="Times New Roman" w:hAnsiTheme="majorHAnsi" w:cs="Segoe UI Emoji"/>
          <w:sz w:val="21"/>
          <w:szCs w:val="21"/>
        </w:rPr>
        <w:t>A.</w:t>
      </w:r>
      <w:r w:rsidR="00014B05" w:rsidRPr="005E0445">
        <w:rPr>
          <w:rFonts w:asciiTheme="majorHAnsi" w:eastAsia="Times New Roman" w:hAnsiTheme="majorHAnsi" w:cs="Segoe UI Emoji"/>
          <w:sz w:val="21"/>
          <w:szCs w:val="21"/>
        </w:rPr>
        <w:t>5</w:t>
      </w:r>
      <w:r w:rsidRPr="005E0445">
        <w:rPr>
          <w:rFonts w:asciiTheme="majorHAnsi" w:eastAsia="Times New Roman" w:hAnsiTheme="majorHAnsi" w:cs="Segoe UI Emoji"/>
          <w:sz w:val="21"/>
          <w:szCs w:val="21"/>
        </w:rPr>
        <w:t xml:space="preserve">. </w:t>
      </w:r>
      <w:r w:rsidR="00AF0879" w:rsidRPr="005E0445">
        <w:rPr>
          <w:rFonts w:asciiTheme="majorHAnsi" w:eastAsia="Times New Roman" w:hAnsiTheme="majorHAnsi" w:cs="Segoe UI"/>
          <w:sz w:val="21"/>
          <w:szCs w:val="21"/>
        </w:rPr>
        <w:t>Learning &amp; Demos</w:t>
      </w:r>
    </w:p>
    <w:p w14:paraId="48287C48" w14:textId="575B40CC" w:rsidR="00961837" w:rsidRPr="00A26DF1" w:rsidRDefault="00084522" w:rsidP="00DA53C8">
      <w:pPr>
        <w:widowControl/>
        <w:autoSpaceDE/>
        <w:spacing w:before="100" w:beforeAutospacing="1" w:after="100" w:afterAutospacing="1" w:line="300" w:lineRule="atLeast"/>
      </w:pPr>
      <w:r w:rsidRPr="00A26DF1">
        <w:rPr>
          <w:rFonts w:eastAsia="Times New Roman" w:cs="Segoe UI"/>
        </w:rPr>
        <w:t>5G-MAG publishes tutorial</w:t>
      </w:r>
      <w:r w:rsidR="00332A7A" w:rsidRPr="00A26DF1">
        <w:rPr>
          <w:rFonts w:eastAsia="Times New Roman" w:cs="Segoe UI"/>
        </w:rPr>
        <w:t>s on the usage of tools and other resources</w:t>
      </w:r>
      <w:r w:rsidRPr="00A26DF1">
        <w:rPr>
          <w:rFonts w:eastAsia="Times New Roman" w:cs="Segoe UI"/>
        </w:rPr>
        <w:t xml:space="preserve"> on their website at </w:t>
      </w:r>
      <w:r w:rsidR="00332A7A" w:rsidRPr="00A26DF1">
        <w:rPr>
          <w:rFonts w:eastAsia="Times New Roman" w:cs="Segoe UI"/>
        </w:rPr>
        <w:t xml:space="preserve">https://www.5g-mag.com/tutorials . A </w:t>
      </w:r>
      <w:r w:rsidR="00166021">
        <w:rPr>
          <w:rFonts w:eastAsia="Times New Roman" w:cs="Segoe UI"/>
        </w:rPr>
        <w:t>v</w:t>
      </w:r>
      <w:r w:rsidR="00AF0879" w:rsidRPr="00A26DF1">
        <w:rPr>
          <w:rFonts w:eastAsia="Times New Roman" w:cs="Segoe UI"/>
        </w:rPr>
        <w:t xml:space="preserve">ideo </w:t>
      </w:r>
      <w:r w:rsidR="00166021">
        <w:rPr>
          <w:rFonts w:eastAsia="Times New Roman" w:cs="Segoe UI"/>
        </w:rPr>
        <w:t>l</w:t>
      </w:r>
      <w:r w:rsidR="00AF0879" w:rsidRPr="00A26DF1">
        <w:rPr>
          <w:rFonts w:eastAsia="Times New Roman" w:cs="Segoe UI"/>
        </w:rPr>
        <w:t>ibrary</w:t>
      </w:r>
      <w:r w:rsidR="00755FE4" w:rsidRPr="00A26DF1">
        <w:rPr>
          <w:rFonts w:eastAsia="Times New Roman" w:cs="Segoe UI"/>
        </w:rPr>
        <w:t xml:space="preserve"> describe</w:t>
      </w:r>
      <w:r w:rsidR="00C84D06">
        <w:rPr>
          <w:rFonts w:eastAsia="Times New Roman" w:cs="Segoe UI"/>
        </w:rPr>
        <w:t>s</w:t>
      </w:r>
      <w:r w:rsidR="00755FE4" w:rsidRPr="00A26DF1">
        <w:rPr>
          <w:rFonts w:eastAsia="Times New Roman" w:cs="Segoe UI"/>
        </w:rPr>
        <w:t xml:space="preserve"> the use of </w:t>
      </w:r>
      <w:r w:rsidR="00D7620A" w:rsidRPr="00A26DF1">
        <w:rPr>
          <w:rFonts w:eastAsia="Times New Roman" w:cs="Segoe UI"/>
        </w:rPr>
        <w:t>5G-MAG tools for ISO/IEC 23090-14</w:t>
      </w:r>
      <w:r w:rsidR="00C84D06">
        <w:rPr>
          <w:rFonts w:eastAsia="Times New Roman" w:cs="Segoe UI"/>
        </w:rPr>
        <w:t>:2025 2</w:t>
      </w:r>
      <w:r w:rsidR="00C84D06" w:rsidRPr="00C84D06">
        <w:rPr>
          <w:rFonts w:eastAsia="Times New Roman" w:cs="Segoe UI"/>
          <w:vertAlign w:val="superscript"/>
        </w:rPr>
        <w:t>nd</w:t>
      </w:r>
      <w:r w:rsidR="00C84D06">
        <w:rPr>
          <w:rFonts w:eastAsia="Times New Roman" w:cs="Segoe UI"/>
        </w:rPr>
        <w:t xml:space="preserve"> edition</w:t>
      </w:r>
      <w:r w:rsidR="00D7620A" w:rsidRPr="00A26DF1">
        <w:rPr>
          <w:rFonts w:eastAsia="Times New Roman" w:cs="Segoe UI"/>
        </w:rPr>
        <w:t xml:space="preserve"> is available at https://www.youtube.com/watch?v=CVpTbiN-tmc&amp;list=PLFqKJZ78_IWVk0_h1oeizy9IZ0DmOUXkA . </w:t>
      </w:r>
      <w:r w:rsidR="00D03003" w:rsidRPr="00A26DF1">
        <w:rPr>
          <w:rFonts w:eastAsia="Times New Roman" w:cs="Segoe UI"/>
        </w:rPr>
        <w:t>5G-MAG publishes information on the trial, demos and project which are being carried out</w:t>
      </w:r>
      <w:r w:rsidR="00457474" w:rsidRPr="00A26DF1">
        <w:rPr>
          <w:rFonts w:eastAsia="Times New Roman" w:cs="Segoe UI"/>
        </w:rPr>
        <w:t xml:space="preserve"> to understand the production and </w:t>
      </w:r>
      <w:r w:rsidR="00457474" w:rsidRPr="00A26DF1">
        <w:rPr>
          <w:rFonts w:eastAsia="Times New Roman" w:cs="Segoe UI"/>
        </w:rPr>
        <w:lastRenderedPageBreak/>
        <w:t xml:space="preserve">distribution of media content and services. This information is available at </w:t>
      </w:r>
      <w:hyperlink r:id="rId30" w:history="1">
        <w:r w:rsidR="00CA083F" w:rsidRPr="00A26DF1">
          <w:rPr>
            <w:rStyle w:val="Hyperlink"/>
            <w:rFonts w:eastAsia="Times New Roman" w:cs="Segoe UI"/>
          </w:rPr>
          <w:t>https://www.5g-mag.com/trials</w:t>
        </w:r>
      </w:hyperlink>
      <w:r w:rsidR="00CA083F" w:rsidRPr="00A26DF1">
        <w:rPr>
          <w:rFonts w:eastAsia="Times New Roman" w:cs="Segoe UI"/>
        </w:rPr>
        <w:t xml:space="preserve">. </w:t>
      </w:r>
    </w:p>
    <w:sectPr w:rsidR="00961837" w:rsidRPr="00A26DF1" w:rsidSect="000C3634">
      <w:footerReference w:type="default" r:id="rId31"/>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Gurdeep Bhullar" w:date="2025-07-23T11:20:00Z" w:initials="GB">
    <w:p w14:paraId="70316535" w14:textId="77777777" w:rsidR="00CF2E06" w:rsidRDefault="00A758F6" w:rsidP="00CF2E06">
      <w:pPr>
        <w:pStyle w:val="CommentText"/>
      </w:pPr>
      <w:r w:rsidRPr="005E0445">
        <w:rPr>
          <w:rStyle w:val="CommentReference"/>
        </w:rPr>
        <w:annotationRef/>
      </w:r>
      <w:r w:rsidR="00CF2E06">
        <w:t>Note to be removed at FDAM stage.</w:t>
      </w:r>
    </w:p>
  </w:comment>
  <w:comment w:id="3" w:author="Gurdeep Bhullar" w:date="2025-07-23T11:03:00Z" w:initials="GB">
    <w:p w14:paraId="605A3739" w14:textId="7E5D768D" w:rsidR="00FB1033" w:rsidRPr="005E0445" w:rsidRDefault="00FB1033" w:rsidP="00FB1033">
      <w:pPr>
        <w:pStyle w:val="CommentText"/>
      </w:pPr>
      <w:r w:rsidRPr="005E0445">
        <w:rPr>
          <w:rStyle w:val="CommentReference"/>
        </w:rPr>
        <w:annotationRef/>
      </w:r>
      <w:r w:rsidRPr="005E0445">
        <w:t>Currently, the implementation in a review phase and it will be available in version 3.0.</w:t>
      </w:r>
      <w:r w:rsidRPr="005E0445">
        <w:br/>
        <w:t xml:space="preserve">For more information, please follow the MR in </w:t>
      </w:r>
      <w:hyperlink r:id="rId1" w:history="1">
        <w:r w:rsidRPr="005E0445">
          <w:rPr>
            <w:rStyle w:val="Hyperlink"/>
          </w:rPr>
          <w:t>Draft: MPEG_scene_dynamic extension (!25) · Merge requests · MPEG / Systems / SceneDescription / Software / pympegsd · GitLab</w:t>
        </w:r>
      </w:hyperlink>
      <w:r w:rsidRPr="005E0445">
        <w:t xml:space="preserve"> </w:t>
      </w:r>
    </w:p>
  </w:comment>
  <w:comment w:id="31" w:author="Gurdeep Bhullar" w:date="2025-07-21T15:44:00Z" w:initials="GB">
    <w:p w14:paraId="31976CB1" w14:textId="77777777" w:rsidR="005F2455" w:rsidRPr="005E0445" w:rsidRDefault="005F2455" w:rsidP="005F2455">
      <w:pPr>
        <w:pStyle w:val="CommentText"/>
      </w:pPr>
      <w:r w:rsidRPr="005E0445">
        <w:rPr>
          <w:rStyle w:val="CommentReference"/>
        </w:rPr>
        <w:annotationRef/>
      </w:r>
      <w:r w:rsidRPr="005E0445">
        <w:t xml:space="preserve">Resolving </w:t>
      </w:r>
      <w:hyperlink r:id="rId2" w:history="1">
        <w:r w:rsidRPr="005E0445">
          <w:rPr>
            <w:rStyle w:val="Hyperlink"/>
          </w:rPr>
          <w:t>[CDAM-1] Sub-clause 5.2 (#23) · Issues · MPEG / Systems / SceneDescription / Specification / 23090-24 · GitLab</w:t>
        </w:r>
      </w:hyperlink>
      <w:r w:rsidRPr="005E0445">
        <w:t xml:space="preserve"> </w:t>
      </w:r>
    </w:p>
  </w:comment>
  <w:comment w:id="32" w:author="Gurdeep Bhullar" w:date="2025-07-21T15:35:00Z" w:initials="GB">
    <w:p w14:paraId="303D655B" w14:textId="510DE7D5" w:rsidR="000016D9" w:rsidRDefault="000016D9" w:rsidP="000016D9">
      <w:pPr>
        <w:pStyle w:val="CommentText"/>
      </w:pPr>
      <w:r w:rsidRPr="005E0445">
        <w:rPr>
          <w:rStyle w:val="CommentReference"/>
        </w:rPr>
        <w:annotationRef/>
      </w:r>
      <w:r w:rsidRPr="005E0445">
        <w:t xml:space="preserve">Resolves </w:t>
      </w:r>
      <w:hyperlink r:id="rId3" w:history="1">
        <w:r w:rsidRPr="005E0445">
          <w:rPr>
            <w:rStyle w:val="Hyperlink"/>
          </w:rPr>
          <w:t>Create a new Annex to capture implementation of MPEG-I SD in 5G-MAG (#29) · Issues · MPEG / Systems / SceneDescription / Specification / 23090-24 · GitLab</w:t>
        </w:r>
      </w:hyperlink>
      <w:r w:rsidRPr="005E0445">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316535" w15:done="0"/>
  <w15:commentEx w15:paraId="605A3739" w15:done="0"/>
  <w15:commentEx w15:paraId="31976CB1" w15:done="0"/>
  <w15:commentEx w15:paraId="303D65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96CA47" w16cex:dateUtc="2025-07-23T10:20:00Z"/>
  <w16cex:commentExtensible w16cex:durableId="37C01494" w16cex:dateUtc="2025-07-23T10:03:00Z"/>
  <w16cex:commentExtensible w16cex:durableId="7D04F4AC" w16cex:dateUtc="2025-07-21T14:44:00Z"/>
  <w16cex:commentExtensible w16cex:durableId="7715E892" w16cex:dateUtc="2025-07-21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316535" w16cid:durableId="0996CA47"/>
  <w16cid:commentId w16cid:paraId="605A3739" w16cid:durableId="37C01494"/>
  <w16cid:commentId w16cid:paraId="31976CB1" w16cid:durableId="7D04F4AC"/>
  <w16cid:commentId w16cid:paraId="303D655B" w16cid:durableId="7715E8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F38DE" w14:textId="77777777" w:rsidR="00EC7220" w:rsidRPr="005E0445" w:rsidRDefault="00EC7220" w:rsidP="009E784A">
      <w:r w:rsidRPr="005E0445">
        <w:separator/>
      </w:r>
    </w:p>
  </w:endnote>
  <w:endnote w:type="continuationSeparator" w:id="0">
    <w:p w14:paraId="01C54BEF" w14:textId="77777777" w:rsidR="00EC7220" w:rsidRPr="005E0445" w:rsidRDefault="00EC7220" w:rsidP="009E784A">
      <w:r w:rsidRPr="005E0445">
        <w:continuationSeparator/>
      </w:r>
    </w:p>
  </w:endnote>
  <w:endnote w:type="continuationNotice" w:id="1">
    <w:p w14:paraId="3229A08B" w14:textId="77777777" w:rsidR="00EC7220" w:rsidRPr="005E0445" w:rsidRDefault="00EC7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sdtContent>
      <w:p w14:paraId="2B981490" w14:textId="7ED26252" w:rsidR="00385C5D" w:rsidRPr="005E0445" w:rsidRDefault="00385C5D">
        <w:pPr>
          <w:pStyle w:val="Footer"/>
          <w:jc w:val="center"/>
        </w:pPr>
        <w:r w:rsidRPr="005E0445">
          <w:fldChar w:fldCharType="begin"/>
        </w:r>
        <w:r w:rsidRPr="005E0445">
          <w:instrText xml:space="preserve"> PAGE   \* MERGEFORMAT </w:instrText>
        </w:r>
        <w:r w:rsidRPr="005E0445">
          <w:fldChar w:fldCharType="separate"/>
        </w:r>
        <w:r w:rsidRPr="005E0445">
          <w:t>2</w:t>
        </w:r>
        <w:r w:rsidRPr="005E0445">
          <w:fldChar w:fldCharType="end"/>
        </w:r>
      </w:p>
    </w:sdtContent>
  </w:sdt>
  <w:p w14:paraId="0542206B" w14:textId="77777777" w:rsidR="00385C5D" w:rsidRPr="005E0445"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E4D5F" w14:textId="77777777" w:rsidR="00EC7220" w:rsidRPr="005E0445" w:rsidRDefault="00EC7220" w:rsidP="009E784A">
      <w:r w:rsidRPr="005E0445">
        <w:separator/>
      </w:r>
    </w:p>
  </w:footnote>
  <w:footnote w:type="continuationSeparator" w:id="0">
    <w:p w14:paraId="6ABC7AC9" w14:textId="77777777" w:rsidR="00EC7220" w:rsidRPr="005E0445" w:rsidRDefault="00EC7220" w:rsidP="009E784A">
      <w:r w:rsidRPr="005E0445">
        <w:continuationSeparator/>
      </w:r>
    </w:p>
  </w:footnote>
  <w:footnote w:type="continuationNotice" w:id="1">
    <w:p w14:paraId="5895BE54" w14:textId="77777777" w:rsidR="00EC7220" w:rsidRPr="005E0445" w:rsidRDefault="00EC722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25DC1"/>
    <w:multiLevelType w:val="hybridMultilevel"/>
    <w:tmpl w:val="5E7E67E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A55008"/>
    <w:multiLevelType w:val="multilevel"/>
    <w:tmpl w:val="E074724A"/>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pStyle w:val="a3"/>
      <w:lvlText w:val="%1.%2.%3"/>
      <w:lvlJc w:val="left"/>
      <w:pPr>
        <w:tabs>
          <w:tab w:val="num" w:pos="720"/>
        </w:tabs>
        <w:ind w:left="0" w:firstLine="0"/>
      </w:pPr>
      <w:rPr>
        <w:rFonts w:cs="Times New Roman"/>
        <w:b/>
        <w:i w:val="0"/>
      </w:rPr>
    </w:lvl>
    <w:lvl w:ilvl="3">
      <w:start w:val="1"/>
      <w:numFmt w:val="decimal"/>
      <w:pStyle w:val="a4"/>
      <w:lvlText w:val="%1.%2.%3.%4"/>
      <w:lvlJc w:val="left"/>
      <w:pPr>
        <w:tabs>
          <w:tab w:val="num" w:pos="1080"/>
        </w:tabs>
        <w:ind w:left="0" w:firstLine="0"/>
      </w:pPr>
      <w:rPr>
        <w:rFonts w:cs="Times New Roman"/>
        <w:b/>
        <w:i w:val="0"/>
      </w:rPr>
    </w:lvl>
    <w:lvl w:ilvl="4">
      <w:start w:val="1"/>
      <w:numFmt w:val="decimal"/>
      <w:pStyle w:val="a5"/>
      <w:lvlText w:val="%1.%2.%3.%4.%5"/>
      <w:lvlJc w:val="left"/>
      <w:pPr>
        <w:tabs>
          <w:tab w:val="num" w:pos="1080"/>
        </w:tabs>
        <w:ind w:left="0" w:firstLine="0"/>
      </w:pPr>
      <w:rPr>
        <w:rFonts w:cs="Times New Roman"/>
        <w:b/>
        <w:i w:val="0"/>
      </w:rPr>
    </w:lvl>
    <w:lvl w:ilvl="5">
      <w:start w:val="1"/>
      <w:numFmt w:val="decimal"/>
      <w:pStyle w:val="a6"/>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2" w15:restartNumberingAfterBreak="0">
    <w:nsid w:val="08D7487C"/>
    <w:multiLevelType w:val="multilevel"/>
    <w:tmpl w:val="FCBAF1D8"/>
    <w:lvl w:ilvl="0">
      <w:start w:val="6"/>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972E7D"/>
    <w:multiLevelType w:val="multilevel"/>
    <w:tmpl w:val="63E0E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86632A"/>
    <w:multiLevelType w:val="multilevel"/>
    <w:tmpl w:val="173E0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A0ED4"/>
    <w:multiLevelType w:val="multilevel"/>
    <w:tmpl w:val="2D72B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CB75BB4"/>
    <w:multiLevelType w:val="hybridMultilevel"/>
    <w:tmpl w:val="8D1C160C"/>
    <w:lvl w:ilvl="0" w:tplc="0B4EF356">
      <w:start w:val="1"/>
      <w:numFmt w:val="bullet"/>
      <w:lvlText w:val="-"/>
      <w:lvlJc w:val="left"/>
      <w:pPr>
        <w:ind w:left="1080" w:hanging="360"/>
      </w:pPr>
      <w:rPr>
        <w:rFonts w:ascii="Cambria" w:eastAsia="MS Mincho" w:hAnsi="Cambria"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1CFF26D8"/>
    <w:multiLevelType w:val="hybridMultilevel"/>
    <w:tmpl w:val="8FB23CB4"/>
    <w:lvl w:ilvl="0" w:tplc="2E806420">
      <w:start w:val="1"/>
      <w:numFmt w:val="bullet"/>
      <w:lvlText w:val="-"/>
      <w:lvlJc w:val="left"/>
      <w:pPr>
        <w:ind w:left="720" w:hanging="360"/>
      </w:pPr>
      <w:rPr>
        <w:rFonts w:ascii="Cambria" w:eastAsia="Times New Roman" w:hAnsi="Cambria" w:cs="Segoe U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E6E07F1"/>
    <w:multiLevelType w:val="multilevel"/>
    <w:tmpl w:val="B14C4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D92A7A"/>
    <w:multiLevelType w:val="hybridMultilevel"/>
    <w:tmpl w:val="CC4070BA"/>
    <w:lvl w:ilvl="0" w:tplc="0B4EF356">
      <w:start w:val="1"/>
      <w:numFmt w:val="bullet"/>
      <w:lvlText w:val="-"/>
      <w:lvlJc w:val="left"/>
      <w:pPr>
        <w:ind w:left="720" w:hanging="360"/>
      </w:pPr>
      <w:rPr>
        <w:rFonts w:ascii="Cambria" w:eastAsia="MS Mincho" w:hAnsi="Cambria"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C4337CF"/>
    <w:multiLevelType w:val="hybridMultilevel"/>
    <w:tmpl w:val="671E6F2C"/>
    <w:lvl w:ilvl="0" w:tplc="04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15:restartNumberingAfterBreak="0">
    <w:nsid w:val="2F4C2FEC"/>
    <w:multiLevelType w:val="hybridMultilevel"/>
    <w:tmpl w:val="6B34421E"/>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A93752"/>
    <w:multiLevelType w:val="hybridMultilevel"/>
    <w:tmpl w:val="0AA26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1F76B8E"/>
    <w:multiLevelType w:val="multilevel"/>
    <w:tmpl w:val="FA8456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C77151"/>
    <w:multiLevelType w:val="multilevel"/>
    <w:tmpl w:val="06E4D89E"/>
    <w:lvl w:ilvl="0">
      <w:start w:val="4"/>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5EC2E41"/>
    <w:multiLevelType w:val="hybridMultilevel"/>
    <w:tmpl w:val="1F601C8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A3760D8"/>
    <w:multiLevelType w:val="multilevel"/>
    <w:tmpl w:val="111EEA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6478EE"/>
    <w:multiLevelType w:val="hybridMultilevel"/>
    <w:tmpl w:val="82E62E40"/>
    <w:lvl w:ilvl="0" w:tplc="54A22158">
      <w:start w:val="1"/>
      <w:numFmt w:val="decimal"/>
      <w:lvlText w:val="%1"/>
      <w:lvlJc w:val="left"/>
      <w:pPr>
        <w:ind w:left="720" w:hanging="360"/>
      </w:pPr>
      <w:rPr>
        <w:rFonts w:ascii="Cambria" w:eastAsia="Arial" w:hAnsi="Cambria" w:cs="Arial" w:hint="default"/>
        <w:color w:val="000000"/>
        <w:sz w:val="1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47B368D"/>
    <w:multiLevelType w:val="hybridMultilevel"/>
    <w:tmpl w:val="0EAE6B9A"/>
    <w:lvl w:ilvl="0" w:tplc="2E806420">
      <w:start w:val="1"/>
      <w:numFmt w:val="bullet"/>
      <w:lvlText w:val="-"/>
      <w:lvlJc w:val="left"/>
      <w:pPr>
        <w:ind w:left="720" w:hanging="360"/>
      </w:pPr>
      <w:rPr>
        <w:rFonts w:ascii="Cambria" w:eastAsia="Times New Roman" w:hAnsi="Cambria" w:cs="Segoe U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555F56F7"/>
    <w:multiLevelType w:val="multilevel"/>
    <w:tmpl w:val="2F30CAB8"/>
    <w:lvl w:ilvl="0">
      <w:start w:val="6"/>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5C77100"/>
    <w:multiLevelType w:val="multilevel"/>
    <w:tmpl w:val="DD72E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3D5D01"/>
    <w:multiLevelType w:val="hybridMultilevel"/>
    <w:tmpl w:val="F42CC230"/>
    <w:lvl w:ilvl="0" w:tplc="0F14C0D2">
      <w:start w:val="1"/>
      <w:numFmt w:val="bullet"/>
      <w:lvlText w:val="-"/>
      <w:lvlJc w:val="left"/>
      <w:pPr>
        <w:ind w:left="720" w:hanging="360"/>
      </w:pPr>
      <w:rPr>
        <w:rFonts w:ascii="Cambria" w:eastAsia="Arial" w:hAnsi="Cambria"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84912C6"/>
    <w:multiLevelType w:val="multilevel"/>
    <w:tmpl w:val="E4FC4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FD77BB"/>
    <w:multiLevelType w:val="hybridMultilevel"/>
    <w:tmpl w:val="ADDC5A0A"/>
    <w:lvl w:ilvl="0" w:tplc="21BEC456">
      <w:start w:val="1"/>
      <w:numFmt w:val="decimal"/>
      <w:lvlText w:val="%1."/>
      <w:lvlJc w:val="left"/>
      <w:pPr>
        <w:ind w:left="720" w:hanging="360"/>
      </w:pPr>
      <w:rPr>
        <w:rFonts w:ascii="Cambria" w:eastAsia="Arial" w:hAnsi="Cambria" w:cs="Arial" w:hint="default"/>
        <w:color w:val="000000"/>
        <w:sz w:val="1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73E907C7"/>
    <w:multiLevelType w:val="hybridMultilevel"/>
    <w:tmpl w:val="1C928BC6"/>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77BE7AE6"/>
    <w:multiLevelType w:val="hybridMultilevel"/>
    <w:tmpl w:val="576ACE42"/>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7F495FF6"/>
    <w:multiLevelType w:val="hybridMultilevel"/>
    <w:tmpl w:val="E2A2DF5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839126190">
    <w:abstractNumId w:val="7"/>
  </w:num>
  <w:num w:numId="2" w16cid:durableId="290526389">
    <w:abstractNumId w:val="5"/>
  </w:num>
  <w:num w:numId="3" w16cid:durableId="524514899">
    <w:abstractNumId w:val="14"/>
  </w:num>
  <w:num w:numId="4" w16cid:durableId="1284076125">
    <w:abstractNumId w:val="23"/>
  </w:num>
  <w:num w:numId="5" w16cid:durableId="669062213">
    <w:abstractNumId w:val="18"/>
  </w:num>
  <w:num w:numId="6" w16cid:durableId="1906136156">
    <w:abstractNumId w:val="17"/>
  </w:num>
  <w:num w:numId="7" w16cid:durableId="1228145587">
    <w:abstractNumId w:val="22"/>
  </w:num>
  <w:num w:numId="8" w16cid:durableId="245653549">
    <w:abstractNumId w:val="25"/>
  </w:num>
  <w:num w:numId="9" w16cid:durableId="1554973079">
    <w:abstractNumId w:val="6"/>
  </w:num>
  <w:num w:numId="10" w16cid:durableId="1874682964">
    <w:abstractNumId w:val="3"/>
  </w:num>
  <w:num w:numId="11" w16cid:durableId="1304581002">
    <w:abstractNumId w:val="4"/>
  </w:num>
  <w:num w:numId="12" w16cid:durableId="293487848">
    <w:abstractNumId w:val="10"/>
  </w:num>
  <w:num w:numId="13" w16cid:durableId="1998873412">
    <w:abstractNumId w:val="19"/>
  </w:num>
  <w:num w:numId="14" w16cid:durableId="1692872946">
    <w:abstractNumId w:val="16"/>
  </w:num>
  <w:num w:numId="15" w16cid:durableId="1170364305">
    <w:abstractNumId w:val="15"/>
  </w:num>
  <w:num w:numId="16" w16cid:durableId="4887107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6415697">
    <w:abstractNumId w:val="11"/>
  </w:num>
  <w:num w:numId="18" w16cid:durableId="6369416">
    <w:abstractNumId w:val="8"/>
  </w:num>
  <w:num w:numId="19" w16cid:durableId="1628387333">
    <w:abstractNumId w:val="15"/>
  </w:num>
  <w:num w:numId="20" w16cid:durableId="1078484328">
    <w:abstractNumId w:val="13"/>
  </w:num>
  <w:num w:numId="21" w16cid:durableId="1821538501">
    <w:abstractNumId w:val="27"/>
  </w:num>
  <w:num w:numId="22" w16cid:durableId="1461921284">
    <w:abstractNumId w:val="2"/>
  </w:num>
  <w:num w:numId="23" w16cid:durableId="1078745204">
    <w:abstractNumId w:val="9"/>
  </w:num>
  <w:num w:numId="24" w16cid:durableId="1471827341">
    <w:abstractNumId w:val="21"/>
  </w:num>
  <w:num w:numId="25" w16cid:durableId="129632567">
    <w:abstractNumId w:val="0"/>
  </w:num>
  <w:num w:numId="26" w16cid:durableId="1966229111">
    <w:abstractNumId w:val="28"/>
  </w:num>
  <w:num w:numId="27" w16cid:durableId="1077509582">
    <w:abstractNumId w:val="12"/>
  </w:num>
  <w:num w:numId="28" w16cid:durableId="185335874">
    <w:abstractNumId w:val="24"/>
  </w:num>
  <w:num w:numId="29" w16cid:durableId="613096131">
    <w:abstractNumId w:val="29"/>
  </w:num>
  <w:num w:numId="30" w16cid:durableId="1052734031">
    <w:abstractNumId w:val="26"/>
  </w:num>
  <w:num w:numId="31" w16cid:durableId="572203124">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213"/>
    <w:rsid w:val="000016D9"/>
    <w:rsid w:val="000022F3"/>
    <w:rsid w:val="00002FB9"/>
    <w:rsid w:val="000033B2"/>
    <w:rsid w:val="00004C52"/>
    <w:rsid w:val="00005679"/>
    <w:rsid w:val="0000598B"/>
    <w:rsid w:val="00012DBE"/>
    <w:rsid w:val="0001331D"/>
    <w:rsid w:val="00013DCE"/>
    <w:rsid w:val="000144FB"/>
    <w:rsid w:val="00014B05"/>
    <w:rsid w:val="00015715"/>
    <w:rsid w:val="00016C2A"/>
    <w:rsid w:val="000171F2"/>
    <w:rsid w:val="00020EF4"/>
    <w:rsid w:val="000225B6"/>
    <w:rsid w:val="00025EB9"/>
    <w:rsid w:val="000305B3"/>
    <w:rsid w:val="00031A89"/>
    <w:rsid w:val="00040F3A"/>
    <w:rsid w:val="000417B1"/>
    <w:rsid w:val="0004424B"/>
    <w:rsid w:val="0004554D"/>
    <w:rsid w:val="00045594"/>
    <w:rsid w:val="00045794"/>
    <w:rsid w:val="00045F6E"/>
    <w:rsid w:val="00047BA7"/>
    <w:rsid w:val="00051799"/>
    <w:rsid w:val="00051FFC"/>
    <w:rsid w:val="00053A1A"/>
    <w:rsid w:val="0005652E"/>
    <w:rsid w:val="00063C56"/>
    <w:rsid w:val="00064ABD"/>
    <w:rsid w:val="0006519D"/>
    <w:rsid w:val="00065862"/>
    <w:rsid w:val="000662F6"/>
    <w:rsid w:val="00067CDF"/>
    <w:rsid w:val="00071152"/>
    <w:rsid w:val="00072642"/>
    <w:rsid w:val="00072C49"/>
    <w:rsid w:val="00072F6B"/>
    <w:rsid w:val="000759E0"/>
    <w:rsid w:val="00075B60"/>
    <w:rsid w:val="0008123E"/>
    <w:rsid w:val="00082913"/>
    <w:rsid w:val="00082A96"/>
    <w:rsid w:val="00084522"/>
    <w:rsid w:val="000846C0"/>
    <w:rsid w:val="000850F1"/>
    <w:rsid w:val="00086CB0"/>
    <w:rsid w:val="000900E5"/>
    <w:rsid w:val="000931F5"/>
    <w:rsid w:val="000936C2"/>
    <w:rsid w:val="00094728"/>
    <w:rsid w:val="000948AE"/>
    <w:rsid w:val="000965CD"/>
    <w:rsid w:val="000968DA"/>
    <w:rsid w:val="000A0069"/>
    <w:rsid w:val="000A0A7B"/>
    <w:rsid w:val="000A2175"/>
    <w:rsid w:val="000A4986"/>
    <w:rsid w:val="000A555C"/>
    <w:rsid w:val="000B28B6"/>
    <w:rsid w:val="000B2CD8"/>
    <w:rsid w:val="000B3440"/>
    <w:rsid w:val="000B466B"/>
    <w:rsid w:val="000B6795"/>
    <w:rsid w:val="000B7B10"/>
    <w:rsid w:val="000C0633"/>
    <w:rsid w:val="000C3634"/>
    <w:rsid w:val="000C3E7B"/>
    <w:rsid w:val="000C5DF3"/>
    <w:rsid w:val="000C7190"/>
    <w:rsid w:val="000C78E6"/>
    <w:rsid w:val="000D010D"/>
    <w:rsid w:val="000D0342"/>
    <w:rsid w:val="000D0A49"/>
    <w:rsid w:val="000D52F7"/>
    <w:rsid w:val="000E6FDA"/>
    <w:rsid w:val="000F643F"/>
    <w:rsid w:val="001030B3"/>
    <w:rsid w:val="00104829"/>
    <w:rsid w:val="00104BD8"/>
    <w:rsid w:val="00104EAB"/>
    <w:rsid w:val="00105C02"/>
    <w:rsid w:val="00105EE0"/>
    <w:rsid w:val="001062FE"/>
    <w:rsid w:val="001135BF"/>
    <w:rsid w:val="00114871"/>
    <w:rsid w:val="001149FC"/>
    <w:rsid w:val="00116D36"/>
    <w:rsid w:val="00116DC7"/>
    <w:rsid w:val="00117E71"/>
    <w:rsid w:val="001207AA"/>
    <w:rsid w:val="0012084B"/>
    <w:rsid w:val="00120C52"/>
    <w:rsid w:val="001228F1"/>
    <w:rsid w:val="00122C4E"/>
    <w:rsid w:val="00122FEA"/>
    <w:rsid w:val="00125403"/>
    <w:rsid w:val="0012662B"/>
    <w:rsid w:val="00126ED6"/>
    <w:rsid w:val="00127564"/>
    <w:rsid w:val="00127587"/>
    <w:rsid w:val="00130627"/>
    <w:rsid w:val="001317B9"/>
    <w:rsid w:val="00132532"/>
    <w:rsid w:val="00143006"/>
    <w:rsid w:val="00143031"/>
    <w:rsid w:val="001430F1"/>
    <w:rsid w:val="00143219"/>
    <w:rsid w:val="00143576"/>
    <w:rsid w:val="00143E12"/>
    <w:rsid w:val="00144BD3"/>
    <w:rsid w:val="00145C4B"/>
    <w:rsid w:val="00146E9E"/>
    <w:rsid w:val="00151AA0"/>
    <w:rsid w:val="00153DDA"/>
    <w:rsid w:val="001543CB"/>
    <w:rsid w:val="0015487D"/>
    <w:rsid w:val="0015615E"/>
    <w:rsid w:val="001574CF"/>
    <w:rsid w:val="00160ECE"/>
    <w:rsid w:val="00161B63"/>
    <w:rsid w:val="00161F71"/>
    <w:rsid w:val="0016373A"/>
    <w:rsid w:val="001656A5"/>
    <w:rsid w:val="00166021"/>
    <w:rsid w:val="00166A16"/>
    <w:rsid w:val="001677FC"/>
    <w:rsid w:val="00175474"/>
    <w:rsid w:val="00176AA4"/>
    <w:rsid w:val="00180855"/>
    <w:rsid w:val="00181E87"/>
    <w:rsid w:val="00181F1E"/>
    <w:rsid w:val="00182FCA"/>
    <w:rsid w:val="00184373"/>
    <w:rsid w:val="0018563E"/>
    <w:rsid w:val="0018611B"/>
    <w:rsid w:val="0018648D"/>
    <w:rsid w:val="001909F5"/>
    <w:rsid w:val="00197C52"/>
    <w:rsid w:val="001A0FD1"/>
    <w:rsid w:val="001A23D5"/>
    <w:rsid w:val="001A25E3"/>
    <w:rsid w:val="001A3686"/>
    <w:rsid w:val="001A5FD3"/>
    <w:rsid w:val="001A60A3"/>
    <w:rsid w:val="001B1A63"/>
    <w:rsid w:val="001B552C"/>
    <w:rsid w:val="001B6AA2"/>
    <w:rsid w:val="001C0531"/>
    <w:rsid w:val="001C2795"/>
    <w:rsid w:val="001C3E05"/>
    <w:rsid w:val="001C584B"/>
    <w:rsid w:val="001C5B6C"/>
    <w:rsid w:val="001D308E"/>
    <w:rsid w:val="001D32F5"/>
    <w:rsid w:val="001D5758"/>
    <w:rsid w:val="001D5ACE"/>
    <w:rsid w:val="001D674F"/>
    <w:rsid w:val="001E09B3"/>
    <w:rsid w:val="001E3E19"/>
    <w:rsid w:val="001E47DD"/>
    <w:rsid w:val="001E4880"/>
    <w:rsid w:val="001E77F7"/>
    <w:rsid w:val="001F4D7D"/>
    <w:rsid w:val="001F59A3"/>
    <w:rsid w:val="00202CF8"/>
    <w:rsid w:val="0020535D"/>
    <w:rsid w:val="002056AD"/>
    <w:rsid w:val="002058E3"/>
    <w:rsid w:val="00205E90"/>
    <w:rsid w:val="00206D05"/>
    <w:rsid w:val="00211894"/>
    <w:rsid w:val="00211A0D"/>
    <w:rsid w:val="00212A53"/>
    <w:rsid w:val="0021457F"/>
    <w:rsid w:val="002150C1"/>
    <w:rsid w:val="00217B56"/>
    <w:rsid w:val="002219D2"/>
    <w:rsid w:val="002249BA"/>
    <w:rsid w:val="00224E61"/>
    <w:rsid w:val="00232928"/>
    <w:rsid w:val="00236FF5"/>
    <w:rsid w:val="002375EE"/>
    <w:rsid w:val="00237E76"/>
    <w:rsid w:val="00240858"/>
    <w:rsid w:val="00240F12"/>
    <w:rsid w:val="002415FC"/>
    <w:rsid w:val="00241BBA"/>
    <w:rsid w:val="00246339"/>
    <w:rsid w:val="00246EF9"/>
    <w:rsid w:val="00247F48"/>
    <w:rsid w:val="00251B33"/>
    <w:rsid w:val="00251FD7"/>
    <w:rsid w:val="00252BF8"/>
    <w:rsid w:val="0025434D"/>
    <w:rsid w:val="002560A4"/>
    <w:rsid w:val="00256BC6"/>
    <w:rsid w:val="0025738F"/>
    <w:rsid w:val="00260673"/>
    <w:rsid w:val="0026294F"/>
    <w:rsid w:val="00263789"/>
    <w:rsid w:val="00267E96"/>
    <w:rsid w:val="002703BE"/>
    <w:rsid w:val="00270E64"/>
    <w:rsid w:val="002710E7"/>
    <w:rsid w:val="002710F4"/>
    <w:rsid w:val="00272F23"/>
    <w:rsid w:val="00274601"/>
    <w:rsid w:val="0027583F"/>
    <w:rsid w:val="00276DB0"/>
    <w:rsid w:val="00277487"/>
    <w:rsid w:val="00282680"/>
    <w:rsid w:val="00283C89"/>
    <w:rsid w:val="00284C01"/>
    <w:rsid w:val="00285022"/>
    <w:rsid w:val="002861F2"/>
    <w:rsid w:val="002865FC"/>
    <w:rsid w:val="002873A2"/>
    <w:rsid w:val="00290055"/>
    <w:rsid w:val="00291856"/>
    <w:rsid w:val="0029211E"/>
    <w:rsid w:val="00293540"/>
    <w:rsid w:val="00293BF6"/>
    <w:rsid w:val="00293DA9"/>
    <w:rsid w:val="002956D4"/>
    <w:rsid w:val="00297A0D"/>
    <w:rsid w:val="002A064E"/>
    <w:rsid w:val="002A0A73"/>
    <w:rsid w:val="002A1405"/>
    <w:rsid w:val="002A2317"/>
    <w:rsid w:val="002A2F29"/>
    <w:rsid w:val="002A648F"/>
    <w:rsid w:val="002A673A"/>
    <w:rsid w:val="002B0340"/>
    <w:rsid w:val="002B3106"/>
    <w:rsid w:val="002B637E"/>
    <w:rsid w:val="002B7162"/>
    <w:rsid w:val="002C27DF"/>
    <w:rsid w:val="002C56E0"/>
    <w:rsid w:val="002C581B"/>
    <w:rsid w:val="002C7166"/>
    <w:rsid w:val="002D08DA"/>
    <w:rsid w:val="002D1B86"/>
    <w:rsid w:val="002D2F4E"/>
    <w:rsid w:val="002D3276"/>
    <w:rsid w:val="002D3CC9"/>
    <w:rsid w:val="002D55AC"/>
    <w:rsid w:val="002D5D6D"/>
    <w:rsid w:val="002D7657"/>
    <w:rsid w:val="002E01FE"/>
    <w:rsid w:val="002E0318"/>
    <w:rsid w:val="002E6A68"/>
    <w:rsid w:val="002F016B"/>
    <w:rsid w:val="002F12F8"/>
    <w:rsid w:val="002F137D"/>
    <w:rsid w:val="002F4944"/>
    <w:rsid w:val="002F4CD4"/>
    <w:rsid w:val="002F7EEA"/>
    <w:rsid w:val="003003F4"/>
    <w:rsid w:val="00300941"/>
    <w:rsid w:val="00300B80"/>
    <w:rsid w:val="00300FAB"/>
    <w:rsid w:val="0030194B"/>
    <w:rsid w:val="00302032"/>
    <w:rsid w:val="00306529"/>
    <w:rsid w:val="00306D11"/>
    <w:rsid w:val="00307946"/>
    <w:rsid w:val="00307F70"/>
    <w:rsid w:val="0031054B"/>
    <w:rsid w:val="0031278D"/>
    <w:rsid w:val="00312E2B"/>
    <w:rsid w:val="00313F6E"/>
    <w:rsid w:val="00314518"/>
    <w:rsid w:val="003150BC"/>
    <w:rsid w:val="00316D1E"/>
    <w:rsid w:val="003222B2"/>
    <w:rsid w:val="003226C8"/>
    <w:rsid w:val="00324490"/>
    <w:rsid w:val="00325535"/>
    <w:rsid w:val="00325FF5"/>
    <w:rsid w:val="00332A7A"/>
    <w:rsid w:val="00333BE9"/>
    <w:rsid w:val="00334345"/>
    <w:rsid w:val="003355E3"/>
    <w:rsid w:val="00335D51"/>
    <w:rsid w:val="0034007B"/>
    <w:rsid w:val="0034094D"/>
    <w:rsid w:val="003468B3"/>
    <w:rsid w:val="00350C09"/>
    <w:rsid w:val="00350C30"/>
    <w:rsid w:val="00351B37"/>
    <w:rsid w:val="00351E84"/>
    <w:rsid w:val="00356CBE"/>
    <w:rsid w:val="00356E26"/>
    <w:rsid w:val="00356EF6"/>
    <w:rsid w:val="00357468"/>
    <w:rsid w:val="00360853"/>
    <w:rsid w:val="003610DE"/>
    <w:rsid w:val="00365C8B"/>
    <w:rsid w:val="00365FBE"/>
    <w:rsid w:val="00367C54"/>
    <w:rsid w:val="00367FE9"/>
    <w:rsid w:val="0037313F"/>
    <w:rsid w:val="00373479"/>
    <w:rsid w:val="00374154"/>
    <w:rsid w:val="003759FA"/>
    <w:rsid w:val="003764EB"/>
    <w:rsid w:val="00382A43"/>
    <w:rsid w:val="00384017"/>
    <w:rsid w:val="003840FF"/>
    <w:rsid w:val="00385C5D"/>
    <w:rsid w:val="003874AC"/>
    <w:rsid w:val="003902A5"/>
    <w:rsid w:val="003908F4"/>
    <w:rsid w:val="00394096"/>
    <w:rsid w:val="003947BA"/>
    <w:rsid w:val="00394B49"/>
    <w:rsid w:val="00397774"/>
    <w:rsid w:val="003978C5"/>
    <w:rsid w:val="00397D32"/>
    <w:rsid w:val="003A0BD0"/>
    <w:rsid w:val="003A63F0"/>
    <w:rsid w:val="003B0FC6"/>
    <w:rsid w:val="003B2484"/>
    <w:rsid w:val="003B2981"/>
    <w:rsid w:val="003B46DE"/>
    <w:rsid w:val="003C0FA4"/>
    <w:rsid w:val="003C1A07"/>
    <w:rsid w:val="003C779B"/>
    <w:rsid w:val="003D092E"/>
    <w:rsid w:val="003D3BB9"/>
    <w:rsid w:val="003D3CAE"/>
    <w:rsid w:val="003D50E9"/>
    <w:rsid w:val="003E038B"/>
    <w:rsid w:val="003E03F5"/>
    <w:rsid w:val="003E05ED"/>
    <w:rsid w:val="003E0B8F"/>
    <w:rsid w:val="003E1F4B"/>
    <w:rsid w:val="003E6080"/>
    <w:rsid w:val="003F1929"/>
    <w:rsid w:val="003F3817"/>
    <w:rsid w:val="003F4047"/>
    <w:rsid w:val="003F70C9"/>
    <w:rsid w:val="003F7BA1"/>
    <w:rsid w:val="003F7E2E"/>
    <w:rsid w:val="00403F45"/>
    <w:rsid w:val="004048FA"/>
    <w:rsid w:val="00404A0D"/>
    <w:rsid w:val="00405639"/>
    <w:rsid w:val="00406359"/>
    <w:rsid w:val="00406C6B"/>
    <w:rsid w:val="00406D38"/>
    <w:rsid w:val="00407927"/>
    <w:rsid w:val="004140A4"/>
    <w:rsid w:val="00414495"/>
    <w:rsid w:val="0041507E"/>
    <w:rsid w:val="00416A84"/>
    <w:rsid w:val="00416D12"/>
    <w:rsid w:val="004172CA"/>
    <w:rsid w:val="004176EF"/>
    <w:rsid w:val="00417875"/>
    <w:rsid w:val="0042073B"/>
    <w:rsid w:val="004220A3"/>
    <w:rsid w:val="00423431"/>
    <w:rsid w:val="00424010"/>
    <w:rsid w:val="004259A6"/>
    <w:rsid w:val="004269C3"/>
    <w:rsid w:val="00427FEA"/>
    <w:rsid w:val="00433779"/>
    <w:rsid w:val="0043417B"/>
    <w:rsid w:val="00434B9C"/>
    <w:rsid w:val="0043595A"/>
    <w:rsid w:val="004428DD"/>
    <w:rsid w:val="00445201"/>
    <w:rsid w:val="00445390"/>
    <w:rsid w:val="004473AC"/>
    <w:rsid w:val="00447C26"/>
    <w:rsid w:val="00450483"/>
    <w:rsid w:val="0045196F"/>
    <w:rsid w:val="004539E5"/>
    <w:rsid w:val="0045466E"/>
    <w:rsid w:val="00457474"/>
    <w:rsid w:val="00457DA7"/>
    <w:rsid w:val="00462AED"/>
    <w:rsid w:val="00463391"/>
    <w:rsid w:val="004649A0"/>
    <w:rsid w:val="00465B19"/>
    <w:rsid w:val="00466030"/>
    <w:rsid w:val="00466BE4"/>
    <w:rsid w:val="00467AEC"/>
    <w:rsid w:val="00471F27"/>
    <w:rsid w:val="0047457E"/>
    <w:rsid w:val="00477435"/>
    <w:rsid w:val="00477986"/>
    <w:rsid w:val="00480E3B"/>
    <w:rsid w:val="00482334"/>
    <w:rsid w:val="00482A16"/>
    <w:rsid w:val="00484289"/>
    <w:rsid w:val="00485C10"/>
    <w:rsid w:val="004861D6"/>
    <w:rsid w:val="00492C98"/>
    <w:rsid w:val="00493462"/>
    <w:rsid w:val="004959D4"/>
    <w:rsid w:val="00496B49"/>
    <w:rsid w:val="00496D64"/>
    <w:rsid w:val="00497B94"/>
    <w:rsid w:val="004A072C"/>
    <w:rsid w:val="004A22BC"/>
    <w:rsid w:val="004A25C9"/>
    <w:rsid w:val="004A2F93"/>
    <w:rsid w:val="004B1FEC"/>
    <w:rsid w:val="004B38BC"/>
    <w:rsid w:val="004B554D"/>
    <w:rsid w:val="004B5D26"/>
    <w:rsid w:val="004B620D"/>
    <w:rsid w:val="004B773B"/>
    <w:rsid w:val="004C049B"/>
    <w:rsid w:val="004C170F"/>
    <w:rsid w:val="004C3411"/>
    <w:rsid w:val="004C3B72"/>
    <w:rsid w:val="004C3FF5"/>
    <w:rsid w:val="004C5E87"/>
    <w:rsid w:val="004C781F"/>
    <w:rsid w:val="004C7DA8"/>
    <w:rsid w:val="004D03D9"/>
    <w:rsid w:val="004D176F"/>
    <w:rsid w:val="004D7AF3"/>
    <w:rsid w:val="004D7C3E"/>
    <w:rsid w:val="004E06B7"/>
    <w:rsid w:val="004E2382"/>
    <w:rsid w:val="004E45B6"/>
    <w:rsid w:val="004E5666"/>
    <w:rsid w:val="004E714D"/>
    <w:rsid w:val="004F5473"/>
    <w:rsid w:val="0050142D"/>
    <w:rsid w:val="00501D80"/>
    <w:rsid w:val="00503413"/>
    <w:rsid w:val="00503C7E"/>
    <w:rsid w:val="00512903"/>
    <w:rsid w:val="0051742C"/>
    <w:rsid w:val="005206F9"/>
    <w:rsid w:val="00524CFC"/>
    <w:rsid w:val="00525730"/>
    <w:rsid w:val="00525F95"/>
    <w:rsid w:val="005263D8"/>
    <w:rsid w:val="0053004F"/>
    <w:rsid w:val="00530EC7"/>
    <w:rsid w:val="0053155C"/>
    <w:rsid w:val="00532511"/>
    <w:rsid w:val="00533292"/>
    <w:rsid w:val="0053561E"/>
    <w:rsid w:val="00535AB3"/>
    <w:rsid w:val="00537325"/>
    <w:rsid w:val="0054035D"/>
    <w:rsid w:val="0054109C"/>
    <w:rsid w:val="00541383"/>
    <w:rsid w:val="00541BF5"/>
    <w:rsid w:val="00541D99"/>
    <w:rsid w:val="00550231"/>
    <w:rsid w:val="00551A42"/>
    <w:rsid w:val="00552817"/>
    <w:rsid w:val="005567DB"/>
    <w:rsid w:val="00556E13"/>
    <w:rsid w:val="005577CF"/>
    <w:rsid w:val="00557B5C"/>
    <w:rsid w:val="00557B91"/>
    <w:rsid w:val="00560E29"/>
    <w:rsid w:val="005612C2"/>
    <w:rsid w:val="00562953"/>
    <w:rsid w:val="005650C1"/>
    <w:rsid w:val="00565CE8"/>
    <w:rsid w:val="00566F1F"/>
    <w:rsid w:val="00570164"/>
    <w:rsid w:val="0057057C"/>
    <w:rsid w:val="00570794"/>
    <w:rsid w:val="00570884"/>
    <w:rsid w:val="0057102A"/>
    <w:rsid w:val="00571468"/>
    <w:rsid w:val="00571A9E"/>
    <w:rsid w:val="00571F96"/>
    <w:rsid w:val="00574D97"/>
    <w:rsid w:val="005752BF"/>
    <w:rsid w:val="0057564B"/>
    <w:rsid w:val="00575B0D"/>
    <w:rsid w:val="00576746"/>
    <w:rsid w:val="0058105F"/>
    <w:rsid w:val="00581E4F"/>
    <w:rsid w:val="00581EE1"/>
    <w:rsid w:val="00582A79"/>
    <w:rsid w:val="00584B74"/>
    <w:rsid w:val="0058586D"/>
    <w:rsid w:val="00585E3B"/>
    <w:rsid w:val="00585F99"/>
    <w:rsid w:val="005862AA"/>
    <w:rsid w:val="005918D6"/>
    <w:rsid w:val="00593E23"/>
    <w:rsid w:val="00593EE0"/>
    <w:rsid w:val="00594D02"/>
    <w:rsid w:val="005958BA"/>
    <w:rsid w:val="005A6E32"/>
    <w:rsid w:val="005B0BF7"/>
    <w:rsid w:val="005B444F"/>
    <w:rsid w:val="005B501A"/>
    <w:rsid w:val="005B5762"/>
    <w:rsid w:val="005C0481"/>
    <w:rsid w:val="005C1337"/>
    <w:rsid w:val="005C2A51"/>
    <w:rsid w:val="005C4AB1"/>
    <w:rsid w:val="005C6CC3"/>
    <w:rsid w:val="005C71C3"/>
    <w:rsid w:val="005D0D1D"/>
    <w:rsid w:val="005D42F2"/>
    <w:rsid w:val="005D6EC8"/>
    <w:rsid w:val="005D7F40"/>
    <w:rsid w:val="005E0445"/>
    <w:rsid w:val="005E0663"/>
    <w:rsid w:val="005E15A0"/>
    <w:rsid w:val="005E299B"/>
    <w:rsid w:val="005E3C03"/>
    <w:rsid w:val="005E5E00"/>
    <w:rsid w:val="005F226C"/>
    <w:rsid w:val="005F2455"/>
    <w:rsid w:val="005F2981"/>
    <w:rsid w:val="005F2B7E"/>
    <w:rsid w:val="005F58BA"/>
    <w:rsid w:val="005F727B"/>
    <w:rsid w:val="00604589"/>
    <w:rsid w:val="00605D08"/>
    <w:rsid w:val="0060663B"/>
    <w:rsid w:val="00610EDF"/>
    <w:rsid w:val="00611577"/>
    <w:rsid w:val="00615BD6"/>
    <w:rsid w:val="0061627B"/>
    <w:rsid w:val="00616643"/>
    <w:rsid w:val="0062059F"/>
    <w:rsid w:val="00625F7E"/>
    <w:rsid w:val="00625FFB"/>
    <w:rsid w:val="00626CF9"/>
    <w:rsid w:val="00627035"/>
    <w:rsid w:val="00632AB9"/>
    <w:rsid w:val="00632D62"/>
    <w:rsid w:val="00636D44"/>
    <w:rsid w:val="00637BF2"/>
    <w:rsid w:val="00640E6B"/>
    <w:rsid w:val="00644B0F"/>
    <w:rsid w:val="0064518F"/>
    <w:rsid w:val="0064572F"/>
    <w:rsid w:val="0064605C"/>
    <w:rsid w:val="006501D7"/>
    <w:rsid w:val="00653A65"/>
    <w:rsid w:val="006555DD"/>
    <w:rsid w:val="00656B05"/>
    <w:rsid w:val="006579BC"/>
    <w:rsid w:val="00662BC5"/>
    <w:rsid w:val="00667C13"/>
    <w:rsid w:val="00670198"/>
    <w:rsid w:val="006738B5"/>
    <w:rsid w:val="00674CEE"/>
    <w:rsid w:val="006764BB"/>
    <w:rsid w:val="00677834"/>
    <w:rsid w:val="00680622"/>
    <w:rsid w:val="00680AA9"/>
    <w:rsid w:val="00682705"/>
    <w:rsid w:val="006838BE"/>
    <w:rsid w:val="00685CE1"/>
    <w:rsid w:val="0068635D"/>
    <w:rsid w:val="006909E2"/>
    <w:rsid w:val="0069314A"/>
    <w:rsid w:val="006955A6"/>
    <w:rsid w:val="006A3CC4"/>
    <w:rsid w:val="006A42A0"/>
    <w:rsid w:val="006A4C69"/>
    <w:rsid w:val="006A72A3"/>
    <w:rsid w:val="006A7469"/>
    <w:rsid w:val="006B0004"/>
    <w:rsid w:val="006B2BBB"/>
    <w:rsid w:val="006B37FA"/>
    <w:rsid w:val="006B3AE4"/>
    <w:rsid w:val="006B49D9"/>
    <w:rsid w:val="006B62EF"/>
    <w:rsid w:val="006B65FB"/>
    <w:rsid w:val="006B7664"/>
    <w:rsid w:val="006C0B0F"/>
    <w:rsid w:val="006C5179"/>
    <w:rsid w:val="006C56CD"/>
    <w:rsid w:val="006C7D75"/>
    <w:rsid w:val="006D008B"/>
    <w:rsid w:val="006D31BE"/>
    <w:rsid w:val="006D3AD5"/>
    <w:rsid w:val="006D4412"/>
    <w:rsid w:val="006D63BC"/>
    <w:rsid w:val="006D67A5"/>
    <w:rsid w:val="006D75BE"/>
    <w:rsid w:val="006E07FD"/>
    <w:rsid w:val="006E0829"/>
    <w:rsid w:val="006E0A03"/>
    <w:rsid w:val="006E0D33"/>
    <w:rsid w:val="006E2E58"/>
    <w:rsid w:val="006E3409"/>
    <w:rsid w:val="006E438F"/>
    <w:rsid w:val="006E46E7"/>
    <w:rsid w:val="006E51A6"/>
    <w:rsid w:val="006E54FB"/>
    <w:rsid w:val="006F06EC"/>
    <w:rsid w:val="006F09AC"/>
    <w:rsid w:val="006F0F0C"/>
    <w:rsid w:val="006F1382"/>
    <w:rsid w:val="006F236A"/>
    <w:rsid w:val="006F2413"/>
    <w:rsid w:val="006F47FD"/>
    <w:rsid w:val="006F48A6"/>
    <w:rsid w:val="006F4B7F"/>
    <w:rsid w:val="0070103A"/>
    <w:rsid w:val="007016FB"/>
    <w:rsid w:val="007031FD"/>
    <w:rsid w:val="007037C2"/>
    <w:rsid w:val="007040DC"/>
    <w:rsid w:val="007104CA"/>
    <w:rsid w:val="00710D2B"/>
    <w:rsid w:val="007115EA"/>
    <w:rsid w:val="00712BB0"/>
    <w:rsid w:val="0071436E"/>
    <w:rsid w:val="00714D03"/>
    <w:rsid w:val="00721075"/>
    <w:rsid w:val="00723E23"/>
    <w:rsid w:val="00724BC7"/>
    <w:rsid w:val="00731C29"/>
    <w:rsid w:val="00737076"/>
    <w:rsid w:val="00742EC9"/>
    <w:rsid w:val="007430CC"/>
    <w:rsid w:val="00743869"/>
    <w:rsid w:val="00746CF0"/>
    <w:rsid w:val="0075127B"/>
    <w:rsid w:val="00755A7E"/>
    <w:rsid w:val="00755F94"/>
    <w:rsid w:val="00755FE4"/>
    <w:rsid w:val="0075664D"/>
    <w:rsid w:val="00757777"/>
    <w:rsid w:val="00760478"/>
    <w:rsid w:val="00761F42"/>
    <w:rsid w:val="007620EF"/>
    <w:rsid w:val="0076256F"/>
    <w:rsid w:val="007629BD"/>
    <w:rsid w:val="00766E75"/>
    <w:rsid w:val="007678BB"/>
    <w:rsid w:val="00767FE4"/>
    <w:rsid w:val="00770440"/>
    <w:rsid w:val="00770846"/>
    <w:rsid w:val="00771440"/>
    <w:rsid w:val="00772905"/>
    <w:rsid w:val="00777230"/>
    <w:rsid w:val="00777AF0"/>
    <w:rsid w:val="0078075F"/>
    <w:rsid w:val="007821EC"/>
    <w:rsid w:val="007828AD"/>
    <w:rsid w:val="00784D21"/>
    <w:rsid w:val="00785104"/>
    <w:rsid w:val="00787F60"/>
    <w:rsid w:val="007919E3"/>
    <w:rsid w:val="0079244B"/>
    <w:rsid w:val="007940BD"/>
    <w:rsid w:val="0079587C"/>
    <w:rsid w:val="007965D5"/>
    <w:rsid w:val="00797170"/>
    <w:rsid w:val="007A43C9"/>
    <w:rsid w:val="007A6C07"/>
    <w:rsid w:val="007B21E8"/>
    <w:rsid w:val="007B2EFD"/>
    <w:rsid w:val="007B3486"/>
    <w:rsid w:val="007B3BC8"/>
    <w:rsid w:val="007B5420"/>
    <w:rsid w:val="007B612F"/>
    <w:rsid w:val="007C09AC"/>
    <w:rsid w:val="007C499A"/>
    <w:rsid w:val="007C53B7"/>
    <w:rsid w:val="007C73CE"/>
    <w:rsid w:val="007C78F7"/>
    <w:rsid w:val="007D018B"/>
    <w:rsid w:val="007D16FB"/>
    <w:rsid w:val="007D2495"/>
    <w:rsid w:val="007D2EE8"/>
    <w:rsid w:val="007D3411"/>
    <w:rsid w:val="007D63B5"/>
    <w:rsid w:val="007D722C"/>
    <w:rsid w:val="007E01C2"/>
    <w:rsid w:val="007E12CC"/>
    <w:rsid w:val="007E133E"/>
    <w:rsid w:val="007E174E"/>
    <w:rsid w:val="007E17F5"/>
    <w:rsid w:val="007E36E7"/>
    <w:rsid w:val="007F3F9C"/>
    <w:rsid w:val="007F5CAA"/>
    <w:rsid w:val="007F718C"/>
    <w:rsid w:val="008007C4"/>
    <w:rsid w:val="00804316"/>
    <w:rsid w:val="00805E92"/>
    <w:rsid w:val="00805FCD"/>
    <w:rsid w:val="00810A70"/>
    <w:rsid w:val="0081117A"/>
    <w:rsid w:val="00815F68"/>
    <w:rsid w:val="00816770"/>
    <w:rsid w:val="008225D3"/>
    <w:rsid w:val="00823120"/>
    <w:rsid w:val="008249C3"/>
    <w:rsid w:val="00825B7D"/>
    <w:rsid w:val="00827D3C"/>
    <w:rsid w:val="00831A30"/>
    <w:rsid w:val="008332D0"/>
    <w:rsid w:val="00835B17"/>
    <w:rsid w:val="00836C43"/>
    <w:rsid w:val="00837ACA"/>
    <w:rsid w:val="00840001"/>
    <w:rsid w:val="00841542"/>
    <w:rsid w:val="00842093"/>
    <w:rsid w:val="00843318"/>
    <w:rsid w:val="00843970"/>
    <w:rsid w:val="008446B3"/>
    <w:rsid w:val="0085059B"/>
    <w:rsid w:val="0085150F"/>
    <w:rsid w:val="00851C1E"/>
    <w:rsid w:val="008539C0"/>
    <w:rsid w:val="00854087"/>
    <w:rsid w:val="0085519C"/>
    <w:rsid w:val="00855FE8"/>
    <w:rsid w:val="00862BD4"/>
    <w:rsid w:val="008643EA"/>
    <w:rsid w:val="008649C9"/>
    <w:rsid w:val="008659D8"/>
    <w:rsid w:val="00866771"/>
    <w:rsid w:val="008706E4"/>
    <w:rsid w:val="00870CED"/>
    <w:rsid w:val="008710DA"/>
    <w:rsid w:val="00871DE1"/>
    <w:rsid w:val="008734EB"/>
    <w:rsid w:val="00875853"/>
    <w:rsid w:val="008767FC"/>
    <w:rsid w:val="00880DA0"/>
    <w:rsid w:val="00883191"/>
    <w:rsid w:val="0088405D"/>
    <w:rsid w:val="00884331"/>
    <w:rsid w:val="00885748"/>
    <w:rsid w:val="008865C6"/>
    <w:rsid w:val="00886CDF"/>
    <w:rsid w:val="008935D8"/>
    <w:rsid w:val="00893BC4"/>
    <w:rsid w:val="008A54B0"/>
    <w:rsid w:val="008A56EA"/>
    <w:rsid w:val="008A6CAD"/>
    <w:rsid w:val="008B052E"/>
    <w:rsid w:val="008B4842"/>
    <w:rsid w:val="008B4E3C"/>
    <w:rsid w:val="008B5450"/>
    <w:rsid w:val="008B5787"/>
    <w:rsid w:val="008B693D"/>
    <w:rsid w:val="008B7773"/>
    <w:rsid w:val="008C09DA"/>
    <w:rsid w:val="008C0AA5"/>
    <w:rsid w:val="008C0E62"/>
    <w:rsid w:val="008C2D92"/>
    <w:rsid w:val="008C3B44"/>
    <w:rsid w:val="008C4580"/>
    <w:rsid w:val="008C63B0"/>
    <w:rsid w:val="008C762C"/>
    <w:rsid w:val="008C770C"/>
    <w:rsid w:val="008D0297"/>
    <w:rsid w:val="008D05F5"/>
    <w:rsid w:val="008D0B12"/>
    <w:rsid w:val="008D54F8"/>
    <w:rsid w:val="008D6498"/>
    <w:rsid w:val="008D662E"/>
    <w:rsid w:val="008D7181"/>
    <w:rsid w:val="008D790A"/>
    <w:rsid w:val="008E0828"/>
    <w:rsid w:val="008E0E0F"/>
    <w:rsid w:val="008E5E62"/>
    <w:rsid w:val="008E7795"/>
    <w:rsid w:val="008F1A93"/>
    <w:rsid w:val="008F229B"/>
    <w:rsid w:val="008F26E1"/>
    <w:rsid w:val="008F2948"/>
    <w:rsid w:val="008F65A1"/>
    <w:rsid w:val="008F7319"/>
    <w:rsid w:val="00902452"/>
    <w:rsid w:val="009026D0"/>
    <w:rsid w:val="009042FA"/>
    <w:rsid w:val="00904EF0"/>
    <w:rsid w:val="00910780"/>
    <w:rsid w:val="00910A3C"/>
    <w:rsid w:val="00910B4C"/>
    <w:rsid w:val="00911460"/>
    <w:rsid w:val="009117D0"/>
    <w:rsid w:val="00912003"/>
    <w:rsid w:val="0091723D"/>
    <w:rsid w:val="009172CD"/>
    <w:rsid w:val="00917B11"/>
    <w:rsid w:val="00920159"/>
    <w:rsid w:val="009230AB"/>
    <w:rsid w:val="00923147"/>
    <w:rsid w:val="00923DAA"/>
    <w:rsid w:val="00923DAF"/>
    <w:rsid w:val="00924B5D"/>
    <w:rsid w:val="00925A0F"/>
    <w:rsid w:val="00925ED6"/>
    <w:rsid w:val="00932681"/>
    <w:rsid w:val="00932D6A"/>
    <w:rsid w:val="0093446A"/>
    <w:rsid w:val="00936CA0"/>
    <w:rsid w:val="00937344"/>
    <w:rsid w:val="009406D5"/>
    <w:rsid w:val="00940FEE"/>
    <w:rsid w:val="0094375F"/>
    <w:rsid w:val="00943AE3"/>
    <w:rsid w:val="00946DFA"/>
    <w:rsid w:val="00950863"/>
    <w:rsid w:val="009508F5"/>
    <w:rsid w:val="00952312"/>
    <w:rsid w:val="00952C8E"/>
    <w:rsid w:val="0095332E"/>
    <w:rsid w:val="0095463E"/>
    <w:rsid w:val="0095512B"/>
    <w:rsid w:val="0095560E"/>
    <w:rsid w:val="0095685A"/>
    <w:rsid w:val="00960B59"/>
    <w:rsid w:val="00960D73"/>
    <w:rsid w:val="009614FE"/>
    <w:rsid w:val="00961837"/>
    <w:rsid w:val="009636E0"/>
    <w:rsid w:val="00970929"/>
    <w:rsid w:val="00971BFF"/>
    <w:rsid w:val="00976B37"/>
    <w:rsid w:val="00977149"/>
    <w:rsid w:val="00980035"/>
    <w:rsid w:val="00980B48"/>
    <w:rsid w:val="00982383"/>
    <w:rsid w:val="00982839"/>
    <w:rsid w:val="00982D9F"/>
    <w:rsid w:val="00983561"/>
    <w:rsid w:val="00985F89"/>
    <w:rsid w:val="009876BA"/>
    <w:rsid w:val="00990F09"/>
    <w:rsid w:val="00991756"/>
    <w:rsid w:val="009954A5"/>
    <w:rsid w:val="00996A9D"/>
    <w:rsid w:val="009A2ADB"/>
    <w:rsid w:val="009A3176"/>
    <w:rsid w:val="009A5989"/>
    <w:rsid w:val="009A5A40"/>
    <w:rsid w:val="009A6280"/>
    <w:rsid w:val="009A7362"/>
    <w:rsid w:val="009A7ECA"/>
    <w:rsid w:val="009B09C2"/>
    <w:rsid w:val="009B0E86"/>
    <w:rsid w:val="009B1029"/>
    <w:rsid w:val="009B2820"/>
    <w:rsid w:val="009B357A"/>
    <w:rsid w:val="009B5ADF"/>
    <w:rsid w:val="009B7215"/>
    <w:rsid w:val="009B7764"/>
    <w:rsid w:val="009C1D87"/>
    <w:rsid w:val="009C5AAC"/>
    <w:rsid w:val="009C71D9"/>
    <w:rsid w:val="009D131E"/>
    <w:rsid w:val="009D4710"/>
    <w:rsid w:val="009D5D9F"/>
    <w:rsid w:val="009E3543"/>
    <w:rsid w:val="009E37CC"/>
    <w:rsid w:val="009E5271"/>
    <w:rsid w:val="009E590E"/>
    <w:rsid w:val="009E6E36"/>
    <w:rsid w:val="009E784A"/>
    <w:rsid w:val="009E7992"/>
    <w:rsid w:val="009E7DFF"/>
    <w:rsid w:val="009F1D5B"/>
    <w:rsid w:val="009F2D42"/>
    <w:rsid w:val="009F52FF"/>
    <w:rsid w:val="009F6199"/>
    <w:rsid w:val="00A0236A"/>
    <w:rsid w:val="00A04A47"/>
    <w:rsid w:val="00A04B97"/>
    <w:rsid w:val="00A04DA3"/>
    <w:rsid w:val="00A05404"/>
    <w:rsid w:val="00A06355"/>
    <w:rsid w:val="00A072F5"/>
    <w:rsid w:val="00A074D2"/>
    <w:rsid w:val="00A128A3"/>
    <w:rsid w:val="00A13B96"/>
    <w:rsid w:val="00A1409D"/>
    <w:rsid w:val="00A15EE2"/>
    <w:rsid w:val="00A15FB8"/>
    <w:rsid w:val="00A16041"/>
    <w:rsid w:val="00A20E71"/>
    <w:rsid w:val="00A22F4A"/>
    <w:rsid w:val="00A230A0"/>
    <w:rsid w:val="00A25ACD"/>
    <w:rsid w:val="00A26BF7"/>
    <w:rsid w:val="00A26DF1"/>
    <w:rsid w:val="00A335EB"/>
    <w:rsid w:val="00A34417"/>
    <w:rsid w:val="00A34D83"/>
    <w:rsid w:val="00A355D5"/>
    <w:rsid w:val="00A3742C"/>
    <w:rsid w:val="00A417C8"/>
    <w:rsid w:val="00A41B06"/>
    <w:rsid w:val="00A4232C"/>
    <w:rsid w:val="00A44E85"/>
    <w:rsid w:val="00A45D22"/>
    <w:rsid w:val="00A46044"/>
    <w:rsid w:val="00A4731E"/>
    <w:rsid w:val="00A50753"/>
    <w:rsid w:val="00A52CD2"/>
    <w:rsid w:val="00A53CB6"/>
    <w:rsid w:val="00A5451D"/>
    <w:rsid w:val="00A60475"/>
    <w:rsid w:val="00A61275"/>
    <w:rsid w:val="00A612B4"/>
    <w:rsid w:val="00A61783"/>
    <w:rsid w:val="00A629F2"/>
    <w:rsid w:val="00A63F0F"/>
    <w:rsid w:val="00A6446B"/>
    <w:rsid w:val="00A715BB"/>
    <w:rsid w:val="00A74811"/>
    <w:rsid w:val="00A758F6"/>
    <w:rsid w:val="00A76774"/>
    <w:rsid w:val="00A76782"/>
    <w:rsid w:val="00A81857"/>
    <w:rsid w:val="00A81A49"/>
    <w:rsid w:val="00A81EB3"/>
    <w:rsid w:val="00A85F5D"/>
    <w:rsid w:val="00A869BE"/>
    <w:rsid w:val="00A93134"/>
    <w:rsid w:val="00A9726C"/>
    <w:rsid w:val="00AA326A"/>
    <w:rsid w:val="00AA36A3"/>
    <w:rsid w:val="00AA5078"/>
    <w:rsid w:val="00AA5D7F"/>
    <w:rsid w:val="00AA754F"/>
    <w:rsid w:val="00AB2391"/>
    <w:rsid w:val="00AB4012"/>
    <w:rsid w:val="00AC128A"/>
    <w:rsid w:val="00AC25CA"/>
    <w:rsid w:val="00AC2A81"/>
    <w:rsid w:val="00AC3838"/>
    <w:rsid w:val="00AC4C7F"/>
    <w:rsid w:val="00AC5D83"/>
    <w:rsid w:val="00AD0873"/>
    <w:rsid w:val="00AD1038"/>
    <w:rsid w:val="00AD1AAD"/>
    <w:rsid w:val="00AD1FB0"/>
    <w:rsid w:val="00AD425F"/>
    <w:rsid w:val="00AD55BC"/>
    <w:rsid w:val="00AE26D8"/>
    <w:rsid w:val="00AE3CCA"/>
    <w:rsid w:val="00AF0879"/>
    <w:rsid w:val="00AF21D3"/>
    <w:rsid w:val="00AF25C0"/>
    <w:rsid w:val="00AF5463"/>
    <w:rsid w:val="00B002EB"/>
    <w:rsid w:val="00B00A3B"/>
    <w:rsid w:val="00B0344B"/>
    <w:rsid w:val="00B04016"/>
    <w:rsid w:val="00B06868"/>
    <w:rsid w:val="00B06E0D"/>
    <w:rsid w:val="00B07B0B"/>
    <w:rsid w:val="00B11AB7"/>
    <w:rsid w:val="00B12A4F"/>
    <w:rsid w:val="00B12B11"/>
    <w:rsid w:val="00B12EBE"/>
    <w:rsid w:val="00B1546D"/>
    <w:rsid w:val="00B16204"/>
    <w:rsid w:val="00B2308B"/>
    <w:rsid w:val="00B243FA"/>
    <w:rsid w:val="00B247D5"/>
    <w:rsid w:val="00B263AE"/>
    <w:rsid w:val="00B317A8"/>
    <w:rsid w:val="00B402B1"/>
    <w:rsid w:val="00B405A9"/>
    <w:rsid w:val="00B41970"/>
    <w:rsid w:val="00B4357C"/>
    <w:rsid w:val="00B454F3"/>
    <w:rsid w:val="00B46C56"/>
    <w:rsid w:val="00B46E76"/>
    <w:rsid w:val="00B471D5"/>
    <w:rsid w:val="00B47411"/>
    <w:rsid w:val="00B51E27"/>
    <w:rsid w:val="00B527ED"/>
    <w:rsid w:val="00B53576"/>
    <w:rsid w:val="00B56ECE"/>
    <w:rsid w:val="00B609D2"/>
    <w:rsid w:val="00B615D4"/>
    <w:rsid w:val="00B61B09"/>
    <w:rsid w:val="00B62142"/>
    <w:rsid w:val="00B66B26"/>
    <w:rsid w:val="00B676E7"/>
    <w:rsid w:val="00B721E2"/>
    <w:rsid w:val="00B73BB4"/>
    <w:rsid w:val="00B73F7A"/>
    <w:rsid w:val="00B7564F"/>
    <w:rsid w:val="00B75764"/>
    <w:rsid w:val="00B7692E"/>
    <w:rsid w:val="00B80624"/>
    <w:rsid w:val="00B80AD3"/>
    <w:rsid w:val="00B85061"/>
    <w:rsid w:val="00B86000"/>
    <w:rsid w:val="00B8609F"/>
    <w:rsid w:val="00B87360"/>
    <w:rsid w:val="00B904B8"/>
    <w:rsid w:val="00B9239B"/>
    <w:rsid w:val="00B92BF3"/>
    <w:rsid w:val="00B9453C"/>
    <w:rsid w:val="00B95399"/>
    <w:rsid w:val="00B95482"/>
    <w:rsid w:val="00B95A9D"/>
    <w:rsid w:val="00B97E24"/>
    <w:rsid w:val="00BA1105"/>
    <w:rsid w:val="00BA33A2"/>
    <w:rsid w:val="00BA3851"/>
    <w:rsid w:val="00BA438A"/>
    <w:rsid w:val="00BB0241"/>
    <w:rsid w:val="00BB1046"/>
    <w:rsid w:val="00BB1E4E"/>
    <w:rsid w:val="00BB242C"/>
    <w:rsid w:val="00BB25F4"/>
    <w:rsid w:val="00BB2D7B"/>
    <w:rsid w:val="00BB4185"/>
    <w:rsid w:val="00BB79FB"/>
    <w:rsid w:val="00BC2592"/>
    <w:rsid w:val="00BC5D4C"/>
    <w:rsid w:val="00BC601A"/>
    <w:rsid w:val="00BC6A86"/>
    <w:rsid w:val="00BD02A0"/>
    <w:rsid w:val="00BD15F5"/>
    <w:rsid w:val="00BD340D"/>
    <w:rsid w:val="00BD435B"/>
    <w:rsid w:val="00BD6D7C"/>
    <w:rsid w:val="00BE19E8"/>
    <w:rsid w:val="00BE1B40"/>
    <w:rsid w:val="00BE286C"/>
    <w:rsid w:val="00BE2F74"/>
    <w:rsid w:val="00BE350C"/>
    <w:rsid w:val="00BE45F6"/>
    <w:rsid w:val="00BE4D18"/>
    <w:rsid w:val="00BE6538"/>
    <w:rsid w:val="00BF375B"/>
    <w:rsid w:val="00BF375D"/>
    <w:rsid w:val="00BF5D3A"/>
    <w:rsid w:val="00BF5F6C"/>
    <w:rsid w:val="00BF7533"/>
    <w:rsid w:val="00C00D9C"/>
    <w:rsid w:val="00C06AE8"/>
    <w:rsid w:val="00C109F3"/>
    <w:rsid w:val="00C11CB0"/>
    <w:rsid w:val="00C150AC"/>
    <w:rsid w:val="00C16A58"/>
    <w:rsid w:val="00C20013"/>
    <w:rsid w:val="00C21308"/>
    <w:rsid w:val="00C227ED"/>
    <w:rsid w:val="00C257E5"/>
    <w:rsid w:val="00C270DD"/>
    <w:rsid w:val="00C31BE7"/>
    <w:rsid w:val="00C31BEB"/>
    <w:rsid w:val="00C31C2E"/>
    <w:rsid w:val="00C3773F"/>
    <w:rsid w:val="00C37F3F"/>
    <w:rsid w:val="00C40A63"/>
    <w:rsid w:val="00C40B2E"/>
    <w:rsid w:val="00C411BA"/>
    <w:rsid w:val="00C4286B"/>
    <w:rsid w:val="00C4338F"/>
    <w:rsid w:val="00C454F8"/>
    <w:rsid w:val="00C462E1"/>
    <w:rsid w:val="00C472FC"/>
    <w:rsid w:val="00C51080"/>
    <w:rsid w:val="00C51FD9"/>
    <w:rsid w:val="00C5483A"/>
    <w:rsid w:val="00C575C2"/>
    <w:rsid w:val="00C60F7E"/>
    <w:rsid w:val="00C61FCF"/>
    <w:rsid w:val="00C63457"/>
    <w:rsid w:val="00C656CB"/>
    <w:rsid w:val="00C66261"/>
    <w:rsid w:val="00C66960"/>
    <w:rsid w:val="00C70C26"/>
    <w:rsid w:val="00C722A6"/>
    <w:rsid w:val="00C763A7"/>
    <w:rsid w:val="00C81127"/>
    <w:rsid w:val="00C81280"/>
    <w:rsid w:val="00C83AA2"/>
    <w:rsid w:val="00C83D91"/>
    <w:rsid w:val="00C84015"/>
    <w:rsid w:val="00C84398"/>
    <w:rsid w:val="00C84D06"/>
    <w:rsid w:val="00C84E1C"/>
    <w:rsid w:val="00C85594"/>
    <w:rsid w:val="00C919D8"/>
    <w:rsid w:val="00C925C3"/>
    <w:rsid w:val="00C927B0"/>
    <w:rsid w:val="00C9650F"/>
    <w:rsid w:val="00CA083F"/>
    <w:rsid w:val="00CA32DA"/>
    <w:rsid w:val="00CA3AA5"/>
    <w:rsid w:val="00CB5820"/>
    <w:rsid w:val="00CB5CBA"/>
    <w:rsid w:val="00CB798F"/>
    <w:rsid w:val="00CC2F10"/>
    <w:rsid w:val="00CC42C1"/>
    <w:rsid w:val="00CC6EEF"/>
    <w:rsid w:val="00CC7A00"/>
    <w:rsid w:val="00CD36BE"/>
    <w:rsid w:val="00CD519A"/>
    <w:rsid w:val="00CD5C6B"/>
    <w:rsid w:val="00CD5DE5"/>
    <w:rsid w:val="00CD6CB5"/>
    <w:rsid w:val="00CD73F7"/>
    <w:rsid w:val="00CD7593"/>
    <w:rsid w:val="00CE02EB"/>
    <w:rsid w:val="00CE1697"/>
    <w:rsid w:val="00CE2694"/>
    <w:rsid w:val="00CE32AB"/>
    <w:rsid w:val="00CE6E58"/>
    <w:rsid w:val="00CF1629"/>
    <w:rsid w:val="00CF2869"/>
    <w:rsid w:val="00CF2E06"/>
    <w:rsid w:val="00CF40E4"/>
    <w:rsid w:val="00CF4C93"/>
    <w:rsid w:val="00CF4F62"/>
    <w:rsid w:val="00CF5603"/>
    <w:rsid w:val="00CF5E53"/>
    <w:rsid w:val="00CF6828"/>
    <w:rsid w:val="00CF6B5E"/>
    <w:rsid w:val="00CF6E07"/>
    <w:rsid w:val="00CF77B2"/>
    <w:rsid w:val="00CF79EC"/>
    <w:rsid w:val="00D02604"/>
    <w:rsid w:val="00D03003"/>
    <w:rsid w:val="00D039C0"/>
    <w:rsid w:val="00D04D5F"/>
    <w:rsid w:val="00D04F83"/>
    <w:rsid w:val="00D0555D"/>
    <w:rsid w:val="00D06217"/>
    <w:rsid w:val="00D1293E"/>
    <w:rsid w:val="00D12CC3"/>
    <w:rsid w:val="00D14A34"/>
    <w:rsid w:val="00D15046"/>
    <w:rsid w:val="00D17335"/>
    <w:rsid w:val="00D201A5"/>
    <w:rsid w:val="00D203A5"/>
    <w:rsid w:val="00D220AE"/>
    <w:rsid w:val="00D23864"/>
    <w:rsid w:val="00D23AB9"/>
    <w:rsid w:val="00D23CE6"/>
    <w:rsid w:val="00D25B43"/>
    <w:rsid w:val="00D25BE4"/>
    <w:rsid w:val="00D30780"/>
    <w:rsid w:val="00D31D90"/>
    <w:rsid w:val="00D33D2A"/>
    <w:rsid w:val="00D35C5B"/>
    <w:rsid w:val="00D37318"/>
    <w:rsid w:val="00D4125D"/>
    <w:rsid w:val="00D4143B"/>
    <w:rsid w:val="00D41B43"/>
    <w:rsid w:val="00D43B9D"/>
    <w:rsid w:val="00D45E63"/>
    <w:rsid w:val="00D47052"/>
    <w:rsid w:val="00D4725E"/>
    <w:rsid w:val="00D4780D"/>
    <w:rsid w:val="00D47E30"/>
    <w:rsid w:val="00D522A6"/>
    <w:rsid w:val="00D52917"/>
    <w:rsid w:val="00D54737"/>
    <w:rsid w:val="00D57689"/>
    <w:rsid w:val="00D61065"/>
    <w:rsid w:val="00D61F86"/>
    <w:rsid w:val="00D622C4"/>
    <w:rsid w:val="00D62F90"/>
    <w:rsid w:val="00D640ED"/>
    <w:rsid w:val="00D64AE4"/>
    <w:rsid w:val="00D651F9"/>
    <w:rsid w:val="00D6621C"/>
    <w:rsid w:val="00D707CF"/>
    <w:rsid w:val="00D709E9"/>
    <w:rsid w:val="00D722AE"/>
    <w:rsid w:val="00D73C2D"/>
    <w:rsid w:val="00D7620A"/>
    <w:rsid w:val="00D77234"/>
    <w:rsid w:val="00D776E4"/>
    <w:rsid w:val="00D85564"/>
    <w:rsid w:val="00D87375"/>
    <w:rsid w:val="00D87F4C"/>
    <w:rsid w:val="00D87F62"/>
    <w:rsid w:val="00D9041C"/>
    <w:rsid w:val="00D90EA4"/>
    <w:rsid w:val="00D9233B"/>
    <w:rsid w:val="00D927C7"/>
    <w:rsid w:val="00D93386"/>
    <w:rsid w:val="00D93F4F"/>
    <w:rsid w:val="00D94218"/>
    <w:rsid w:val="00D96B6B"/>
    <w:rsid w:val="00D97A5A"/>
    <w:rsid w:val="00DA0566"/>
    <w:rsid w:val="00DA0952"/>
    <w:rsid w:val="00DA1AE4"/>
    <w:rsid w:val="00DA1C90"/>
    <w:rsid w:val="00DA2583"/>
    <w:rsid w:val="00DA2CB9"/>
    <w:rsid w:val="00DA53C8"/>
    <w:rsid w:val="00DA6197"/>
    <w:rsid w:val="00DA6216"/>
    <w:rsid w:val="00DA64B3"/>
    <w:rsid w:val="00DA7B33"/>
    <w:rsid w:val="00DA7F98"/>
    <w:rsid w:val="00DB26E0"/>
    <w:rsid w:val="00DB2A3E"/>
    <w:rsid w:val="00DB3ED0"/>
    <w:rsid w:val="00DB3F52"/>
    <w:rsid w:val="00DB47CC"/>
    <w:rsid w:val="00DB48DF"/>
    <w:rsid w:val="00DB55AD"/>
    <w:rsid w:val="00DB7264"/>
    <w:rsid w:val="00DC0D10"/>
    <w:rsid w:val="00DC1130"/>
    <w:rsid w:val="00DC42FB"/>
    <w:rsid w:val="00DC5D52"/>
    <w:rsid w:val="00DC752B"/>
    <w:rsid w:val="00DD2FB4"/>
    <w:rsid w:val="00DD57C9"/>
    <w:rsid w:val="00DD58D3"/>
    <w:rsid w:val="00DD5AA9"/>
    <w:rsid w:val="00DD70B0"/>
    <w:rsid w:val="00DE0346"/>
    <w:rsid w:val="00DE200D"/>
    <w:rsid w:val="00DE594E"/>
    <w:rsid w:val="00DF4CF7"/>
    <w:rsid w:val="00DF508D"/>
    <w:rsid w:val="00DF54AD"/>
    <w:rsid w:val="00DF6765"/>
    <w:rsid w:val="00DF7A8F"/>
    <w:rsid w:val="00E00F68"/>
    <w:rsid w:val="00E0432D"/>
    <w:rsid w:val="00E068DD"/>
    <w:rsid w:val="00E1072E"/>
    <w:rsid w:val="00E10C16"/>
    <w:rsid w:val="00E11970"/>
    <w:rsid w:val="00E167D9"/>
    <w:rsid w:val="00E16C1D"/>
    <w:rsid w:val="00E16C3C"/>
    <w:rsid w:val="00E16D2E"/>
    <w:rsid w:val="00E17987"/>
    <w:rsid w:val="00E229C5"/>
    <w:rsid w:val="00E237E1"/>
    <w:rsid w:val="00E30BC4"/>
    <w:rsid w:val="00E31E5B"/>
    <w:rsid w:val="00E33A7E"/>
    <w:rsid w:val="00E340CB"/>
    <w:rsid w:val="00E36305"/>
    <w:rsid w:val="00E3796C"/>
    <w:rsid w:val="00E37E7E"/>
    <w:rsid w:val="00E413E9"/>
    <w:rsid w:val="00E45AD2"/>
    <w:rsid w:val="00E47AEF"/>
    <w:rsid w:val="00E50579"/>
    <w:rsid w:val="00E525D7"/>
    <w:rsid w:val="00E53DFB"/>
    <w:rsid w:val="00E53EA7"/>
    <w:rsid w:val="00E56700"/>
    <w:rsid w:val="00E56AA0"/>
    <w:rsid w:val="00E60053"/>
    <w:rsid w:val="00E60063"/>
    <w:rsid w:val="00E61D0A"/>
    <w:rsid w:val="00E623C7"/>
    <w:rsid w:val="00E67141"/>
    <w:rsid w:val="00E676DF"/>
    <w:rsid w:val="00E701BA"/>
    <w:rsid w:val="00E7038B"/>
    <w:rsid w:val="00E705E3"/>
    <w:rsid w:val="00E706A8"/>
    <w:rsid w:val="00E72018"/>
    <w:rsid w:val="00E7266F"/>
    <w:rsid w:val="00E72BC1"/>
    <w:rsid w:val="00E74763"/>
    <w:rsid w:val="00E772B8"/>
    <w:rsid w:val="00E80E04"/>
    <w:rsid w:val="00E80EB7"/>
    <w:rsid w:val="00E81225"/>
    <w:rsid w:val="00E83D98"/>
    <w:rsid w:val="00E843CE"/>
    <w:rsid w:val="00E84BDC"/>
    <w:rsid w:val="00E8646C"/>
    <w:rsid w:val="00E869DB"/>
    <w:rsid w:val="00E87AE5"/>
    <w:rsid w:val="00E93163"/>
    <w:rsid w:val="00E9331E"/>
    <w:rsid w:val="00E94043"/>
    <w:rsid w:val="00E9507F"/>
    <w:rsid w:val="00E96166"/>
    <w:rsid w:val="00E965CC"/>
    <w:rsid w:val="00E96D46"/>
    <w:rsid w:val="00E97275"/>
    <w:rsid w:val="00EA46E5"/>
    <w:rsid w:val="00EA46ED"/>
    <w:rsid w:val="00EB1F1A"/>
    <w:rsid w:val="00EB660E"/>
    <w:rsid w:val="00EC200D"/>
    <w:rsid w:val="00EC2ADD"/>
    <w:rsid w:val="00EC4414"/>
    <w:rsid w:val="00EC7220"/>
    <w:rsid w:val="00EC7B57"/>
    <w:rsid w:val="00ED0108"/>
    <w:rsid w:val="00ED30AC"/>
    <w:rsid w:val="00ED4531"/>
    <w:rsid w:val="00ED4698"/>
    <w:rsid w:val="00ED7775"/>
    <w:rsid w:val="00EE0E8A"/>
    <w:rsid w:val="00EE203F"/>
    <w:rsid w:val="00EE2306"/>
    <w:rsid w:val="00EE2842"/>
    <w:rsid w:val="00EE36E9"/>
    <w:rsid w:val="00EE427F"/>
    <w:rsid w:val="00EE56CB"/>
    <w:rsid w:val="00EE72EE"/>
    <w:rsid w:val="00EF1120"/>
    <w:rsid w:val="00EF23B7"/>
    <w:rsid w:val="00EF285A"/>
    <w:rsid w:val="00EF3089"/>
    <w:rsid w:val="00EF4462"/>
    <w:rsid w:val="00EF541F"/>
    <w:rsid w:val="00EF59DF"/>
    <w:rsid w:val="00EF5AE6"/>
    <w:rsid w:val="00EF5EB2"/>
    <w:rsid w:val="00EF71C9"/>
    <w:rsid w:val="00F01ACC"/>
    <w:rsid w:val="00F03F9B"/>
    <w:rsid w:val="00F0464D"/>
    <w:rsid w:val="00F04C5A"/>
    <w:rsid w:val="00F06E5B"/>
    <w:rsid w:val="00F07613"/>
    <w:rsid w:val="00F14D25"/>
    <w:rsid w:val="00F1593B"/>
    <w:rsid w:val="00F15DCA"/>
    <w:rsid w:val="00F20A01"/>
    <w:rsid w:val="00F2124E"/>
    <w:rsid w:val="00F24CCE"/>
    <w:rsid w:val="00F27C47"/>
    <w:rsid w:val="00F302F6"/>
    <w:rsid w:val="00F3122A"/>
    <w:rsid w:val="00F317C3"/>
    <w:rsid w:val="00F335CF"/>
    <w:rsid w:val="00F341D4"/>
    <w:rsid w:val="00F34C82"/>
    <w:rsid w:val="00F35E7C"/>
    <w:rsid w:val="00F40C24"/>
    <w:rsid w:val="00F432D5"/>
    <w:rsid w:val="00F43F6F"/>
    <w:rsid w:val="00F4412B"/>
    <w:rsid w:val="00F457F0"/>
    <w:rsid w:val="00F47BC0"/>
    <w:rsid w:val="00F503DC"/>
    <w:rsid w:val="00F50F35"/>
    <w:rsid w:val="00F52041"/>
    <w:rsid w:val="00F529AC"/>
    <w:rsid w:val="00F52A8B"/>
    <w:rsid w:val="00F53164"/>
    <w:rsid w:val="00F56F5F"/>
    <w:rsid w:val="00F622BA"/>
    <w:rsid w:val="00F63AB7"/>
    <w:rsid w:val="00F6441C"/>
    <w:rsid w:val="00F64BE9"/>
    <w:rsid w:val="00F66800"/>
    <w:rsid w:val="00F707AA"/>
    <w:rsid w:val="00F724C6"/>
    <w:rsid w:val="00F72735"/>
    <w:rsid w:val="00F73309"/>
    <w:rsid w:val="00F73E08"/>
    <w:rsid w:val="00F75AD0"/>
    <w:rsid w:val="00F76390"/>
    <w:rsid w:val="00F77EC7"/>
    <w:rsid w:val="00F833FE"/>
    <w:rsid w:val="00F83737"/>
    <w:rsid w:val="00F849FA"/>
    <w:rsid w:val="00F92B87"/>
    <w:rsid w:val="00F94C6A"/>
    <w:rsid w:val="00F954BD"/>
    <w:rsid w:val="00F97D80"/>
    <w:rsid w:val="00FA00D1"/>
    <w:rsid w:val="00FA0B02"/>
    <w:rsid w:val="00FA20DF"/>
    <w:rsid w:val="00FA6FFB"/>
    <w:rsid w:val="00FB1033"/>
    <w:rsid w:val="00FB52CA"/>
    <w:rsid w:val="00FB5E28"/>
    <w:rsid w:val="00FB62E2"/>
    <w:rsid w:val="00FC658C"/>
    <w:rsid w:val="00FC6A57"/>
    <w:rsid w:val="00FC7733"/>
    <w:rsid w:val="00FD062A"/>
    <w:rsid w:val="00FD1B20"/>
    <w:rsid w:val="00FD1C41"/>
    <w:rsid w:val="00FD37D3"/>
    <w:rsid w:val="00FD3933"/>
    <w:rsid w:val="00FD562D"/>
    <w:rsid w:val="00FD72F8"/>
    <w:rsid w:val="00FD7B23"/>
    <w:rsid w:val="00FE3C5E"/>
    <w:rsid w:val="00FE48C8"/>
    <w:rsid w:val="00FE4E64"/>
    <w:rsid w:val="00FE5EFA"/>
    <w:rsid w:val="00FE7A08"/>
    <w:rsid w:val="00FE7B78"/>
    <w:rsid w:val="00FF094D"/>
    <w:rsid w:val="00FF17C9"/>
    <w:rsid w:val="00FF2653"/>
    <w:rsid w:val="00FF3C4E"/>
    <w:rsid w:val="00FF68D9"/>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lang w:val="en-CA"/>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3"/>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2"/>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 w:type="table" w:styleId="GridTable1Light">
    <w:name w:val="Grid Table 1 Light"/>
    <w:basedOn w:val="TableNormal"/>
    <w:uiPriority w:val="46"/>
    <w:rsid w:val="0057146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body">
    <w:name w:val="Table body"/>
    <w:basedOn w:val="Normal"/>
    <w:rsid w:val="001D5ACE"/>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before="60" w:after="60" w:line="210" w:lineRule="atLeast"/>
    </w:pPr>
    <w:rPr>
      <w:rFonts w:eastAsia="Calibri" w:cs="Times New Roman"/>
      <w:sz w:val="20"/>
      <w:lang w:val="en-GB"/>
    </w:rPr>
  </w:style>
  <w:style w:type="paragraph" w:customStyle="1" w:styleId="Tableheader">
    <w:name w:val="Table header"/>
    <w:basedOn w:val="Tablebody"/>
    <w:rsid w:val="001D5ACE"/>
  </w:style>
  <w:style w:type="paragraph" w:customStyle="1" w:styleId="a3">
    <w:name w:val="a3"/>
    <w:basedOn w:val="Normal"/>
    <w:next w:val="Normal"/>
    <w:uiPriority w:val="12"/>
    <w:rsid w:val="00E84BDC"/>
    <w:pPr>
      <w:widowControl/>
      <w:numPr>
        <w:ilvl w:val="2"/>
        <w:numId w:val="16"/>
      </w:numPr>
      <w:tabs>
        <w:tab w:val="left" w:pos="640"/>
      </w:tabs>
      <w:autoSpaceDE/>
      <w:autoSpaceDN/>
      <w:spacing w:after="240" w:line="250" w:lineRule="exact"/>
      <w:jc w:val="both"/>
      <w:outlineLvl w:val="2"/>
    </w:pPr>
    <w:rPr>
      <w:rFonts w:eastAsia="Calibri" w:cs="Times New Roman"/>
      <w:b/>
      <w:lang w:val="en-GB"/>
    </w:rPr>
  </w:style>
  <w:style w:type="paragraph" w:customStyle="1" w:styleId="a4">
    <w:name w:val="a4"/>
    <w:basedOn w:val="Normal"/>
    <w:next w:val="Normal"/>
    <w:uiPriority w:val="13"/>
    <w:rsid w:val="00E84BDC"/>
    <w:pPr>
      <w:widowControl/>
      <w:numPr>
        <w:ilvl w:val="3"/>
        <w:numId w:val="16"/>
      </w:numPr>
      <w:tabs>
        <w:tab w:val="left" w:pos="880"/>
      </w:tabs>
      <w:autoSpaceDE/>
      <w:autoSpaceDN/>
      <w:spacing w:after="240" w:line="240" w:lineRule="atLeast"/>
      <w:jc w:val="both"/>
      <w:outlineLvl w:val="3"/>
    </w:pPr>
    <w:rPr>
      <w:rFonts w:eastAsia="Calibri" w:cs="Times New Roman"/>
      <w:b/>
      <w:bCs/>
      <w:iCs/>
      <w:lang w:val="en-GB"/>
    </w:rPr>
  </w:style>
  <w:style w:type="paragraph" w:customStyle="1" w:styleId="a5">
    <w:name w:val="a5"/>
    <w:basedOn w:val="Normal"/>
    <w:next w:val="Normal"/>
    <w:uiPriority w:val="14"/>
    <w:rsid w:val="00E84BDC"/>
    <w:pPr>
      <w:widowControl/>
      <w:numPr>
        <w:ilvl w:val="4"/>
        <w:numId w:val="16"/>
      </w:numPr>
      <w:tabs>
        <w:tab w:val="left" w:pos="1140"/>
        <w:tab w:val="left" w:pos="1360"/>
      </w:tabs>
      <w:autoSpaceDE/>
      <w:autoSpaceDN/>
      <w:spacing w:after="240" w:line="240" w:lineRule="atLeast"/>
      <w:jc w:val="both"/>
      <w:outlineLvl w:val="4"/>
    </w:pPr>
    <w:rPr>
      <w:rFonts w:eastAsia="Calibri" w:cs="Times New Roman"/>
      <w:b/>
      <w:bCs/>
      <w:iCs/>
      <w:lang w:val="en-GB"/>
    </w:rPr>
  </w:style>
  <w:style w:type="paragraph" w:customStyle="1" w:styleId="a6">
    <w:name w:val="a6"/>
    <w:basedOn w:val="Normal"/>
    <w:next w:val="Normal"/>
    <w:uiPriority w:val="15"/>
    <w:rsid w:val="00E84BDC"/>
    <w:pPr>
      <w:widowControl/>
      <w:numPr>
        <w:ilvl w:val="5"/>
        <w:numId w:val="16"/>
      </w:numPr>
      <w:tabs>
        <w:tab w:val="left" w:pos="1140"/>
        <w:tab w:val="left" w:pos="1360"/>
      </w:tabs>
      <w:autoSpaceDE/>
      <w:autoSpaceDN/>
      <w:spacing w:after="240" w:line="240" w:lineRule="atLeast"/>
      <w:jc w:val="both"/>
    </w:pPr>
    <w:rPr>
      <w:rFonts w:eastAsia="Calibri" w:cs="Times New Roman"/>
      <w:b/>
      <w:bCs/>
      <w:lang w:val="en-GB"/>
    </w:rPr>
  </w:style>
  <w:style w:type="paragraph" w:customStyle="1" w:styleId="ANNEX">
    <w:name w:val="ANNEX"/>
    <w:basedOn w:val="Normal"/>
    <w:next w:val="Normal"/>
    <w:uiPriority w:val="10"/>
    <w:rsid w:val="00E84BDC"/>
    <w:pPr>
      <w:keepNext/>
      <w:pageBreakBefore/>
      <w:widowControl/>
      <w:numPr>
        <w:numId w:val="16"/>
      </w:numPr>
      <w:autoSpaceDE/>
      <w:autoSpaceDN/>
      <w:spacing w:after="760" w:line="310" w:lineRule="exact"/>
      <w:jc w:val="center"/>
      <w:outlineLvl w:val="0"/>
    </w:pPr>
    <w:rPr>
      <w:rFonts w:eastAsia="MS Mincho" w:cs="Times New Roman"/>
      <w:b/>
      <w:sz w:val="28"/>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18233">
      <w:bodyDiv w:val="1"/>
      <w:marLeft w:val="0"/>
      <w:marRight w:val="0"/>
      <w:marTop w:val="0"/>
      <w:marBottom w:val="0"/>
      <w:divBdr>
        <w:top w:val="none" w:sz="0" w:space="0" w:color="auto"/>
        <w:left w:val="none" w:sz="0" w:space="0" w:color="auto"/>
        <w:bottom w:val="none" w:sz="0" w:space="0" w:color="auto"/>
        <w:right w:val="none" w:sz="0" w:space="0" w:color="auto"/>
      </w:divBdr>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636935">
      <w:bodyDiv w:val="1"/>
      <w:marLeft w:val="0"/>
      <w:marRight w:val="0"/>
      <w:marTop w:val="0"/>
      <w:marBottom w:val="0"/>
      <w:divBdr>
        <w:top w:val="none" w:sz="0" w:space="0" w:color="auto"/>
        <w:left w:val="none" w:sz="0" w:space="0" w:color="auto"/>
        <w:bottom w:val="none" w:sz="0" w:space="0" w:color="auto"/>
        <w:right w:val="none" w:sz="0" w:space="0" w:color="auto"/>
      </w:divBdr>
    </w:div>
    <w:div w:id="352728571">
      <w:bodyDiv w:val="1"/>
      <w:marLeft w:val="0"/>
      <w:marRight w:val="0"/>
      <w:marTop w:val="0"/>
      <w:marBottom w:val="0"/>
      <w:divBdr>
        <w:top w:val="none" w:sz="0" w:space="0" w:color="auto"/>
        <w:left w:val="none" w:sz="0" w:space="0" w:color="auto"/>
        <w:bottom w:val="none" w:sz="0" w:space="0" w:color="auto"/>
        <w:right w:val="none" w:sz="0" w:space="0" w:color="auto"/>
      </w:divBdr>
      <w:divsChild>
        <w:div w:id="116536411">
          <w:marLeft w:val="0"/>
          <w:marRight w:val="0"/>
          <w:marTop w:val="0"/>
          <w:marBottom w:val="0"/>
          <w:divBdr>
            <w:top w:val="none" w:sz="0" w:space="0" w:color="auto"/>
            <w:left w:val="none" w:sz="0" w:space="0" w:color="auto"/>
            <w:bottom w:val="none" w:sz="0" w:space="0" w:color="auto"/>
            <w:right w:val="none" w:sz="0" w:space="0" w:color="auto"/>
          </w:divBdr>
          <w:divsChild>
            <w:div w:id="455956056">
              <w:marLeft w:val="0"/>
              <w:marRight w:val="0"/>
              <w:marTop w:val="0"/>
              <w:marBottom w:val="0"/>
              <w:divBdr>
                <w:top w:val="none" w:sz="0" w:space="0" w:color="auto"/>
                <w:left w:val="none" w:sz="0" w:space="0" w:color="auto"/>
                <w:bottom w:val="none" w:sz="0" w:space="0" w:color="auto"/>
                <w:right w:val="none" w:sz="0" w:space="0" w:color="auto"/>
              </w:divBdr>
            </w:div>
            <w:div w:id="154957966">
              <w:marLeft w:val="0"/>
              <w:marRight w:val="0"/>
              <w:marTop w:val="0"/>
              <w:marBottom w:val="0"/>
              <w:divBdr>
                <w:top w:val="none" w:sz="0" w:space="0" w:color="auto"/>
                <w:left w:val="none" w:sz="0" w:space="0" w:color="auto"/>
                <w:bottom w:val="none" w:sz="0" w:space="0" w:color="auto"/>
                <w:right w:val="none" w:sz="0" w:space="0" w:color="auto"/>
              </w:divBdr>
            </w:div>
            <w:div w:id="139464247">
              <w:marLeft w:val="0"/>
              <w:marRight w:val="0"/>
              <w:marTop w:val="0"/>
              <w:marBottom w:val="0"/>
              <w:divBdr>
                <w:top w:val="none" w:sz="0" w:space="0" w:color="auto"/>
                <w:left w:val="none" w:sz="0" w:space="0" w:color="auto"/>
                <w:bottom w:val="none" w:sz="0" w:space="0" w:color="auto"/>
                <w:right w:val="none" w:sz="0" w:space="0" w:color="auto"/>
              </w:divBdr>
            </w:div>
            <w:div w:id="1794788243">
              <w:marLeft w:val="0"/>
              <w:marRight w:val="0"/>
              <w:marTop w:val="0"/>
              <w:marBottom w:val="0"/>
              <w:divBdr>
                <w:top w:val="none" w:sz="0" w:space="0" w:color="auto"/>
                <w:left w:val="none" w:sz="0" w:space="0" w:color="auto"/>
                <w:bottom w:val="none" w:sz="0" w:space="0" w:color="auto"/>
                <w:right w:val="none" w:sz="0" w:space="0" w:color="auto"/>
              </w:divBdr>
            </w:div>
            <w:div w:id="1515805829">
              <w:marLeft w:val="0"/>
              <w:marRight w:val="0"/>
              <w:marTop w:val="0"/>
              <w:marBottom w:val="0"/>
              <w:divBdr>
                <w:top w:val="none" w:sz="0" w:space="0" w:color="auto"/>
                <w:left w:val="none" w:sz="0" w:space="0" w:color="auto"/>
                <w:bottom w:val="none" w:sz="0" w:space="0" w:color="auto"/>
                <w:right w:val="none" w:sz="0" w:space="0" w:color="auto"/>
              </w:divBdr>
            </w:div>
            <w:div w:id="64686945">
              <w:marLeft w:val="0"/>
              <w:marRight w:val="0"/>
              <w:marTop w:val="0"/>
              <w:marBottom w:val="0"/>
              <w:divBdr>
                <w:top w:val="none" w:sz="0" w:space="0" w:color="auto"/>
                <w:left w:val="none" w:sz="0" w:space="0" w:color="auto"/>
                <w:bottom w:val="none" w:sz="0" w:space="0" w:color="auto"/>
                <w:right w:val="none" w:sz="0" w:space="0" w:color="auto"/>
              </w:divBdr>
            </w:div>
            <w:div w:id="622077018">
              <w:marLeft w:val="0"/>
              <w:marRight w:val="0"/>
              <w:marTop w:val="0"/>
              <w:marBottom w:val="0"/>
              <w:divBdr>
                <w:top w:val="none" w:sz="0" w:space="0" w:color="auto"/>
                <w:left w:val="none" w:sz="0" w:space="0" w:color="auto"/>
                <w:bottom w:val="none" w:sz="0" w:space="0" w:color="auto"/>
                <w:right w:val="none" w:sz="0" w:space="0" w:color="auto"/>
              </w:divBdr>
            </w:div>
            <w:div w:id="882330982">
              <w:marLeft w:val="0"/>
              <w:marRight w:val="0"/>
              <w:marTop w:val="0"/>
              <w:marBottom w:val="0"/>
              <w:divBdr>
                <w:top w:val="none" w:sz="0" w:space="0" w:color="auto"/>
                <w:left w:val="none" w:sz="0" w:space="0" w:color="auto"/>
                <w:bottom w:val="none" w:sz="0" w:space="0" w:color="auto"/>
                <w:right w:val="none" w:sz="0" w:space="0" w:color="auto"/>
              </w:divBdr>
            </w:div>
            <w:div w:id="1505825709">
              <w:marLeft w:val="0"/>
              <w:marRight w:val="0"/>
              <w:marTop w:val="0"/>
              <w:marBottom w:val="0"/>
              <w:divBdr>
                <w:top w:val="none" w:sz="0" w:space="0" w:color="auto"/>
                <w:left w:val="none" w:sz="0" w:space="0" w:color="auto"/>
                <w:bottom w:val="none" w:sz="0" w:space="0" w:color="auto"/>
                <w:right w:val="none" w:sz="0" w:space="0" w:color="auto"/>
              </w:divBdr>
            </w:div>
            <w:div w:id="1712072191">
              <w:marLeft w:val="0"/>
              <w:marRight w:val="0"/>
              <w:marTop w:val="0"/>
              <w:marBottom w:val="0"/>
              <w:divBdr>
                <w:top w:val="none" w:sz="0" w:space="0" w:color="auto"/>
                <w:left w:val="none" w:sz="0" w:space="0" w:color="auto"/>
                <w:bottom w:val="none" w:sz="0" w:space="0" w:color="auto"/>
                <w:right w:val="none" w:sz="0" w:space="0" w:color="auto"/>
              </w:divBdr>
            </w:div>
            <w:div w:id="1139610371">
              <w:marLeft w:val="0"/>
              <w:marRight w:val="0"/>
              <w:marTop w:val="0"/>
              <w:marBottom w:val="0"/>
              <w:divBdr>
                <w:top w:val="none" w:sz="0" w:space="0" w:color="auto"/>
                <w:left w:val="none" w:sz="0" w:space="0" w:color="auto"/>
                <w:bottom w:val="none" w:sz="0" w:space="0" w:color="auto"/>
                <w:right w:val="none" w:sz="0" w:space="0" w:color="auto"/>
              </w:divBdr>
            </w:div>
            <w:div w:id="1594433953">
              <w:marLeft w:val="0"/>
              <w:marRight w:val="0"/>
              <w:marTop w:val="0"/>
              <w:marBottom w:val="0"/>
              <w:divBdr>
                <w:top w:val="none" w:sz="0" w:space="0" w:color="auto"/>
                <w:left w:val="none" w:sz="0" w:space="0" w:color="auto"/>
                <w:bottom w:val="none" w:sz="0" w:space="0" w:color="auto"/>
                <w:right w:val="none" w:sz="0" w:space="0" w:color="auto"/>
              </w:divBdr>
            </w:div>
            <w:div w:id="1023746516">
              <w:marLeft w:val="0"/>
              <w:marRight w:val="0"/>
              <w:marTop w:val="0"/>
              <w:marBottom w:val="0"/>
              <w:divBdr>
                <w:top w:val="none" w:sz="0" w:space="0" w:color="auto"/>
                <w:left w:val="none" w:sz="0" w:space="0" w:color="auto"/>
                <w:bottom w:val="none" w:sz="0" w:space="0" w:color="auto"/>
                <w:right w:val="none" w:sz="0" w:space="0" w:color="auto"/>
              </w:divBdr>
            </w:div>
            <w:div w:id="1109812764">
              <w:marLeft w:val="0"/>
              <w:marRight w:val="0"/>
              <w:marTop w:val="0"/>
              <w:marBottom w:val="0"/>
              <w:divBdr>
                <w:top w:val="none" w:sz="0" w:space="0" w:color="auto"/>
                <w:left w:val="none" w:sz="0" w:space="0" w:color="auto"/>
                <w:bottom w:val="none" w:sz="0" w:space="0" w:color="auto"/>
                <w:right w:val="none" w:sz="0" w:space="0" w:color="auto"/>
              </w:divBdr>
            </w:div>
            <w:div w:id="1878197035">
              <w:marLeft w:val="0"/>
              <w:marRight w:val="0"/>
              <w:marTop w:val="0"/>
              <w:marBottom w:val="0"/>
              <w:divBdr>
                <w:top w:val="none" w:sz="0" w:space="0" w:color="auto"/>
                <w:left w:val="none" w:sz="0" w:space="0" w:color="auto"/>
                <w:bottom w:val="none" w:sz="0" w:space="0" w:color="auto"/>
                <w:right w:val="none" w:sz="0" w:space="0" w:color="auto"/>
              </w:divBdr>
            </w:div>
            <w:div w:id="472527447">
              <w:marLeft w:val="0"/>
              <w:marRight w:val="0"/>
              <w:marTop w:val="0"/>
              <w:marBottom w:val="0"/>
              <w:divBdr>
                <w:top w:val="none" w:sz="0" w:space="0" w:color="auto"/>
                <w:left w:val="none" w:sz="0" w:space="0" w:color="auto"/>
                <w:bottom w:val="none" w:sz="0" w:space="0" w:color="auto"/>
                <w:right w:val="none" w:sz="0" w:space="0" w:color="auto"/>
              </w:divBdr>
            </w:div>
            <w:div w:id="1020203373">
              <w:marLeft w:val="0"/>
              <w:marRight w:val="0"/>
              <w:marTop w:val="0"/>
              <w:marBottom w:val="0"/>
              <w:divBdr>
                <w:top w:val="none" w:sz="0" w:space="0" w:color="auto"/>
                <w:left w:val="none" w:sz="0" w:space="0" w:color="auto"/>
                <w:bottom w:val="none" w:sz="0" w:space="0" w:color="auto"/>
                <w:right w:val="none" w:sz="0" w:space="0" w:color="auto"/>
              </w:divBdr>
            </w:div>
            <w:div w:id="103504925">
              <w:marLeft w:val="0"/>
              <w:marRight w:val="0"/>
              <w:marTop w:val="0"/>
              <w:marBottom w:val="0"/>
              <w:divBdr>
                <w:top w:val="none" w:sz="0" w:space="0" w:color="auto"/>
                <w:left w:val="none" w:sz="0" w:space="0" w:color="auto"/>
                <w:bottom w:val="none" w:sz="0" w:space="0" w:color="auto"/>
                <w:right w:val="none" w:sz="0" w:space="0" w:color="auto"/>
              </w:divBdr>
            </w:div>
            <w:div w:id="1726638959">
              <w:marLeft w:val="0"/>
              <w:marRight w:val="0"/>
              <w:marTop w:val="0"/>
              <w:marBottom w:val="0"/>
              <w:divBdr>
                <w:top w:val="none" w:sz="0" w:space="0" w:color="auto"/>
                <w:left w:val="none" w:sz="0" w:space="0" w:color="auto"/>
                <w:bottom w:val="none" w:sz="0" w:space="0" w:color="auto"/>
                <w:right w:val="none" w:sz="0" w:space="0" w:color="auto"/>
              </w:divBdr>
            </w:div>
            <w:div w:id="66859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451604">
      <w:bodyDiv w:val="1"/>
      <w:marLeft w:val="0"/>
      <w:marRight w:val="0"/>
      <w:marTop w:val="0"/>
      <w:marBottom w:val="0"/>
      <w:divBdr>
        <w:top w:val="none" w:sz="0" w:space="0" w:color="auto"/>
        <w:left w:val="none" w:sz="0" w:space="0" w:color="auto"/>
        <w:bottom w:val="none" w:sz="0" w:space="0" w:color="auto"/>
        <w:right w:val="none" w:sz="0" w:space="0" w:color="auto"/>
      </w:divBdr>
    </w:div>
    <w:div w:id="803304655">
      <w:bodyDiv w:val="1"/>
      <w:marLeft w:val="0"/>
      <w:marRight w:val="0"/>
      <w:marTop w:val="0"/>
      <w:marBottom w:val="0"/>
      <w:divBdr>
        <w:top w:val="none" w:sz="0" w:space="0" w:color="auto"/>
        <w:left w:val="none" w:sz="0" w:space="0" w:color="auto"/>
        <w:bottom w:val="none" w:sz="0" w:space="0" w:color="auto"/>
        <w:right w:val="none" w:sz="0" w:space="0" w:color="auto"/>
      </w:divBdr>
      <w:divsChild>
        <w:div w:id="1758139361">
          <w:marLeft w:val="0"/>
          <w:marRight w:val="0"/>
          <w:marTop w:val="100"/>
          <w:marBottom w:val="100"/>
          <w:divBdr>
            <w:top w:val="none" w:sz="0" w:space="0" w:color="auto"/>
            <w:left w:val="none" w:sz="0" w:space="0" w:color="auto"/>
            <w:bottom w:val="none" w:sz="0" w:space="0" w:color="auto"/>
            <w:right w:val="none" w:sz="0" w:space="0" w:color="auto"/>
          </w:divBdr>
        </w:div>
        <w:div w:id="1913853517">
          <w:marLeft w:val="0"/>
          <w:marRight w:val="0"/>
          <w:marTop w:val="100"/>
          <w:marBottom w:val="100"/>
          <w:divBdr>
            <w:top w:val="none" w:sz="0" w:space="0" w:color="auto"/>
            <w:left w:val="none" w:sz="0" w:space="0" w:color="auto"/>
            <w:bottom w:val="none" w:sz="0" w:space="0" w:color="auto"/>
            <w:right w:val="none" w:sz="0" w:space="0" w:color="auto"/>
          </w:divBdr>
        </w:div>
        <w:div w:id="786895919">
          <w:marLeft w:val="0"/>
          <w:marRight w:val="0"/>
          <w:marTop w:val="100"/>
          <w:marBottom w:val="100"/>
          <w:divBdr>
            <w:top w:val="none" w:sz="0" w:space="0" w:color="auto"/>
            <w:left w:val="none" w:sz="0" w:space="0" w:color="auto"/>
            <w:bottom w:val="none" w:sz="0" w:space="0" w:color="auto"/>
            <w:right w:val="none" w:sz="0" w:space="0" w:color="auto"/>
          </w:divBdr>
        </w:div>
        <w:div w:id="1094133775">
          <w:marLeft w:val="0"/>
          <w:marRight w:val="0"/>
          <w:marTop w:val="100"/>
          <w:marBottom w:val="100"/>
          <w:divBdr>
            <w:top w:val="none" w:sz="0" w:space="0" w:color="auto"/>
            <w:left w:val="none" w:sz="0" w:space="0" w:color="auto"/>
            <w:bottom w:val="none" w:sz="0" w:space="0" w:color="auto"/>
            <w:right w:val="none" w:sz="0" w:space="0" w:color="auto"/>
          </w:divBdr>
        </w:div>
        <w:div w:id="328019191">
          <w:marLeft w:val="0"/>
          <w:marRight w:val="0"/>
          <w:marTop w:val="100"/>
          <w:marBottom w:val="100"/>
          <w:divBdr>
            <w:top w:val="none" w:sz="0" w:space="0" w:color="auto"/>
            <w:left w:val="none" w:sz="0" w:space="0" w:color="auto"/>
            <w:bottom w:val="none" w:sz="0" w:space="0" w:color="auto"/>
            <w:right w:val="none" w:sz="0" w:space="0" w:color="auto"/>
          </w:divBdr>
        </w:div>
        <w:div w:id="781800483">
          <w:marLeft w:val="0"/>
          <w:marRight w:val="0"/>
          <w:marTop w:val="100"/>
          <w:marBottom w:val="100"/>
          <w:divBdr>
            <w:top w:val="none" w:sz="0" w:space="0" w:color="auto"/>
            <w:left w:val="none" w:sz="0" w:space="0" w:color="auto"/>
            <w:bottom w:val="none" w:sz="0" w:space="0" w:color="auto"/>
            <w:right w:val="none" w:sz="0" w:space="0" w:color="auto"/>
          </w:divBdr>
        </w:div>
        <w:div w:id="1655644529">
          <w:marLeft w:val="0"/>
          <w:marRight w:val="0"/>
          <w:marTop w:val="100"/>
          <w:marBottom w:val="100"/>
          <w:divBdr>
            <w:top w:val="none" w:sz="0" w:space="0" w:color="auto"/>
            <w:left w:val="none" w:sz="0" w:space="0" w:color="auto"/>
            <w:bottom w:val="none" w:sz="0" w:space="0" w:color="auto"/>
            <w:right w:val="none" w:sz="0" w:space="0" w:color="auto"/>
          </w:divBdr>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3266">
      <w:bodyDiv w:val="1"/>
      <w:marLeft w:val="0"/>
      <w:marRight w:val="0"/>
      <w:marTop w:val="0"/>
      <w:marBottom w:val="0"/>
      <w:divBdr>
        <w:top w:val="none" w:sz="0" w:space="0" w:color="auto"/>
        <w:left w:val="none" w:sz="0" w:space="0" w:color="auto"/>
        <w:bottom w:val="none" w:sz="0" w:space="0" w:color="auto"/>
        <w:right w:val="none" w:sz="0" w:space="0" w:color="auto"/>
      </w:divBdr>
    </w:div>
    <w:div w:id="1069964214">
      <w:bodyDiv w:val="1"/>
      <w:marLeft w:val="0"/>
      <w:marRight w:val="0"/>
      <w:marTop w:val="0"/>
      <w:marBottom w:val="0"/>
      <w:divBdr>
        <w:top w:val="none" w:sz="0" w:space="0" w:color="auto"/>
        <w:left w:val="none" w:sz="0" w:space="0" w:color="auto"/>
        <w:bottom w:val="none" w:sz="0" w:space="0" w:color="auto"/>
        <w:right w:val="none" w:sz="0" w:space="0" w:color="auto"/>
      </w:divBdr>
    </w:div>
    <w:div w:id="1090809274">
      <w:bodyDiv w:val="1"/>
      <w:marLeft w:val="0"/>
      <w:marRight w:val="0"/>
      <w:marTop w:val="0"/>
      <w:marBottom w:val="0"/>
      <w:divBdr>
        <w:top w:val="none" w:sz="0" w:space="0" w:color="auto"/>
        <w:left w:val="none" w:sz="0" w:space="0" w:color="auto"/>
        <w:bottom w:val="none" w:sz="0" w:space="0" w:color="auto"/>
        <w:right w:val="none" w:sz="0" w:space="0" w:color="auto"/>
      </w:divBdr>
    </w:div>
    <w:div w:id="1099986608">
      <w:bodyDiv w:val="1"/>
      <w:marLeft w:val="0"/>
      <w:marRight w:val="0"/>
      <w:marTop w:val="0"/>
      <w:marBottom w:val="0"/>
      <w:divBdr>
        <w:top w:val="none" w:sz="0" w:space="0" w:color="auto"/>
        <w:left w:val="none" w:sz="0" w:space="0" w:color="auto"/>
        <w:bottom w:val="none" w:sz="0" w:space="0" w:color="auto"/>
        <w:right w:val="none" w:sz="0" w:space="0" w:color="auto"/>
      </w:divBdr>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5483145">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1799451077">
      <w:bodyDiv w:val="1"/>
      <w:marLeft w:val="0"/>
      <w:marRight w:val="0"/>
      <w:marTop w:val="0"/>
      <w:marBottom w:val="0"/>
      <w:divBdr>
        <w:top w:val="none" w:sz="0" w:space="0" w:color="auto"/>
        <w:left w:val="none" w:sz="0" w:space="0" w:color="auto"/>
        <w:bottom w:val="none" w:sz="0" w:space="0" w:color="auto"/>
        <w:right w:val="none" w:sz="0" w:space="0" w:color="auto"/>
      </w:divBdr>
    </w:div>
    <w:div w:id="1967929144">
      <w:bodyDiv w:val="1"/>
      <w:marLeft w:val="0"/>
      <w:marRight w:val="0"/>
      <w:marTop w:val="0"/>
      <w:marBottom w:val="0"/>
      <w:divBdr>
        <w:top w:val="none" w:sz="0" w:space="0" w:color="auto"/>
        <w:left w:val="none" w:sz="0" w:space="0" w:color="auto"/>
        <w:bottom w:val="none" w:sz="0" w:space="0" w:color="auto"/>
        <w:right w:val="none" w:sz="0" w:space="0" w:color="auto"/>
      </w:divBdr>
      <w:divsChild>
        <w:div w:id="1210416573">
          <w:marLeft w:val="0"/>
          <w:marRight w:val="0"/>
          <w:marTop w:val="0"/>
          <w:marBottom w:val="0"/>
          <w:divBdr>
            <w:top w:val="none" w:sz="0" w:space="0" w:color="auto"/>
            <w:left w:val="none" w:sz="0" w:space="0" w:color="auto"/>
            <w:bottom w:val="none" w:sz="0" w:space="0" w:color="auto"/>
            <w:right w:val="none" w:sz="0" w:space="0" w:color="auto"/>
          </w:divBdr>
          <w:divsChild>
            <w:div w:id="1759516807">
              <w:marLeft w:val="0"/>
              <w:marRight w:val="0"/>
              <w:marTop w:val="0"/>
              <w:marBottom w:val="0"/>
              <w:divBdr>
                <w:top w:val="none" w:sz="0" w:space="0" w:color="auto"/>
                <w:left w:val="none" w:sz="0" w:space="0" w:color="auto"/>
                <w:bottom w:val="none" w:sz="0" w:space="0" w:color="auto"/>
                <w:right w:val="none" w:sz="0" w:space="0" w:color="auto"/>
              </w:divBdr>
            </w:div>
            <w:div w:id="163782398">
              <w:marLeft w:val="0"/>
              <w:marRight w:val="0"/>
              <w:marTop w:val="0"/>
              <w:marBottom w:val="0"/>
              <w:divBdr>
                <w:top w:val="none" w:sz="0" w:space="0" w:color="auto"/>
                <w:left w:val="none" w:sz="0" w:space="0" w:color="auto"/>
                <w:bottom w:val="none" w:sz="0" w:space="0" w:color="auto"/>
                <w:right w:val="none" w:sz="0" w:space="0" w:color="auto"/>
              </w:divBdr>
            </w:div>
            <w:div w:id="349986460">
              <w:marLeft w:val="0"/>
              <w:marRight w:val="0"/>
              <w:marTop w:val="0"/>
              <w:marBottom w:val="0"/>
              <w:divBdr>
                <w:top w:val="none" w:sz="0" w:space="0" w:color="auto"/>
                <w:left w:val="none" w:sz="0" w:space="0" w:color="auto"/>
                <w:bottom w:val="none" w:sz="0" w:space="0" w:color="auto"/>
                <w:right w:val="none" w:sz="0" w:space="0" w:color="auto"/>
              </w:divBdr>
            </w:div>
            <w:div w:id="963772740">
              <w:marLeft w:val="0"/>
              <w:marRight w:val="0"/>
              <w:marTop w:val="0"/>
              <w:marBottom w:val="0"/>
              <w:divBdr>
                <w:top w:val="none" w:sz="0" w:space="0" w:color="auto"/>
                <w:left w:val="none" w:sz="0" w:space="0" w:color="auto"/>
                <w:bottom w:val="none" w:sz="0" w:space="0" w:color="auto"/>
                <w:right w:val="none" w:sz="0" w:space="0" w:color="auto"/>
              </w:divBdr>
            </w:div>
            <w:div w:id="373237791">
              <w:marLeft w:val="0"/>
              <w:marRight w:val="0"/>
              <w:marTop w:val="0"/>
              <w:marBottom w:val="0"/>
              <w:divBdr>
                <w:top w:val="none" w:sz="0" w:space="0" w:color="auto"/>
                <w:left w:val="none" w:sz="0" w:space="0" w:color="auto"/>
                <w:bottom w:val="none" w:sz="0" w:space="0" w:color="auto"/>
                <w:right w:val="none" w:sz="0" w:space="0" w:color="auto"/>
              </w:divBdr>
            </w:div>
            <w:div w:id="1146048224">
              <w:marLeft w:val="0"/>
              <w:marRight w:val="0"/>
              <w:marTop w:val="0"/>
              <w:marBottom w:val="0"/>
              <w:divBdr>
                <w:top w:val="none" w:sz="0" w:space="0" w:color="auto"/>
                <w:left w:val="none" w:sz="0" w:space="0" w:color="auto"/>
                <w:bottom w:val="none" w:sz="0" w:space="0" w:color="auto"/>
                <w:right w:val="none" w:sz="0" w:space="0" w:color="auto"/>
              </w:divBdr>
            </w:div>
            <w:div w:id="2088573107">
              <w:marLeft w:val="0"/>
              <w:marRight w:val="0"/>
              <w:marTop w:val="0"/>
              <w:marBottom w:val="0"/>
              <w:divBdr>
                <w:top w:val="none" w:sz="0" w:space="0" w:color="auto"/>
                <w:left w:val="none" w:sz="0" w:space="0" w:color="auto"/>
                <w:bottom w:val="none" w:sz="0" w:space="0" w:color="auto"/>
                <w:right w:val="none" w:sz="0" w:space="0" w:color="auto"/>
              </w:divBdr>
            </w:div>
            <w:div w:id="195192075">
              <w:marLeft w:val="0"/>
              <w:marRight w:val="0"/>
              <w:marTop w:val="0"/>
              <w:marBottom w:val="0"/>
              <w:divBdr>
                <w:top w:val="none" w:sz="0" w:space="0" w:color="auto"/>
                <w:left w:val="none" w:sz="0" w:space="0" w:color="auto"/>
                <w:bottom w:val="none" w:sz="0" w:space="0" w:color="auto"/>
                <w:right w:val="none" w:sz="0" w:space="0" w:color="auto"/>
              </w:divBdr>
            </w:div>
            <w:div w:id="193737483">
              <w:marLeft w:val="0"/>
              <w:marRight w:val="0"/>
              <w:marTop w:val="0"/>
              <w:marBottom w:val="0"/>
              <w:divBdr>
                <w:top w:val="none" w:sz="0" w:space="0" w:color="auto"/>
                <w:left w:val="none" w:sz="0" w:space="0" w:color="auto"/>
                <w:bottom w:val="none" w:sz="0" w:space="0" w:color="auto"/>
                <w:right w:val="none" w:sz="0" w:space="0" w:color="auto"/>
              </w:divBdr>
            </w:div>
            <w:div w:id="1182817568">
              <w:marLeft w:val="0"/>
              <w:marRight w:val="0"/>
              <w:marTop w:val="0"/>
              <w:marBottom w:val="0"/>
              <w:divBdr>
                <w:top w:val="none" w:sz="0" w:space="0" w:color="auto"/>
                <w:left w:val="none" w:sz="0" w:space="0" w:color="auto"/>
                <w:bottom w:val="none" w:sz="0" w:space="0" w:color="auto"/>
                <w:right w:val="none" w:sz="0" w:space="0" w:color="auto"/>
              </w:divBdr>
            </w:div>
            <w:div w:id="906964058">
              <w:marLeft w:val="0"/>
              <w:marRight w:val="0"/>
              <w:marTop w:val="0"/>
              <w:marBottom w:val="0"/>
              <w:divBdr>
                <w:top w:val="none" w:sz="0" w:space="0" w:color="auto"/>
                <w:left w:val="none" w:sz="0" w:space="0" w:color="auto"/>
                <w:bottom w:val="none" w:sz="0" w:space="0" w:color="auto"/>
                <w:right w:val="none" w:sz="0" w:space="0" w:color="auto"/>
              </w:divBdr>
            </w:div>
            <w:div w:id="11884264">
              <w:marLeft w:val="0"/>
              <w:marRight w:val="0"/>
              <w:marTop w:val="0"/>
              <w:marBottom w:val="0"/>
              <w:divBdr>
                <w:top w:val="none" w:sz="0" w:space="0" w:color="auto"/>
                <w:left w:val="none" w:sz="0" w:space="0" w:color="auto"/>
                <w:bottom w:val="none" w:sz="0" w:space="0" w:color="auto"/>
                <w:right w:val="none" w:sz="0" w:space="0" w:color="auto"/>
              </w:divBdr>
            </w:div>
            <w:div w:id="556280313">
              <w:marLeft w:val="0"/>
              <w:marRight w:val="0"/>
              <w:marTop w:val="0"/>
              <w:marBottom w:val="0"/>
              <w:divBdr>
                <w:top w:val="none" w:sz="0" w:space="0" w:color="auto"/>
                <w:left w:val="none" w:sz="0" w:space="0" w:color="auto"/>
                <w:bottom w:val="none" w:sz="0" w:space="0" w:color="auto"/>
                <w:right w:val="none" w:sz="0" w:space="0" w:color="auto"/>
              </w:divBdr>
            </w:div>
            <w:div w:id="1373728311">
              <w:marLeft w:val="0"/>
              <w:marRight w:val="0"/>
              <w:marTop w:val="0"/>
              <w:marBottom w:val="0"/>
              <w:divBdr>
                <w:top w:val="none" w:sz="0" w:space="0" w:color="auto"/>
                <w:left w:val="none" w:sz="0" w:space="0" w:color="auto"/>
                <w:bottom w:val="none" w:sz="0" w:space="0" w:color="auto"/>
                <w:right w:val="none" w:sz="0" w:space="0" w:color="auto"/>
              </w:divBdr>
            </w:div>
            <w:div w:id="1856647323">
              <w:marLeft w:val="0"/>
              <w:marRight w:val="0"/>
              <w:marTop w:val="0"/>
              <w:marBottom w:val="0"/>
              <w:divBdr>
                <w:top w:val="none" w:sz="0" w:space="0" w:color="auto"/>
                <w:left w:val="none" w:sz="0" w:space="0" w:color="auto"/>
                <w:bottom w:val="none" w:sz="0" w:space="0" w:color="auto"/>
                <w:right w:val="none" w:sz="0" w:space="0" w:color="auto"/>
              </w:divBdr>
            </w:div>
            <w:div w:id="955916567">
              <w:marLeft w:val="0"/>
              <w:marRight w:val="0"/>
              <w:marTop w:val="0"/>
              <w:marBottom w:val="0"/>
              <w:divBdr>
                <w:top w:val="none" w:sz="0" w:space="0" w:color="auto"/>
                <w:left w:val="none" w:sz="0" w:space="0" w:color="auto"/>
                <w:bottom w:val="none" w:sz="0" w:space="0" w:color="auto"/>
                <w:right w:val="none" w:sz="0" w:space="0" w:color="auto"/>
              </w:divBdr>
            </w:div>
            <w:div w:id="196242805">
              <w:marLeft w:val="0"/>
              <w:marRight w:val="0"/>
              <w:marTop w:val="0"/>
              <w:marBottom w:val="0"/>
              <w:divBdr>
                <w:top w:val="none" w:sz="0" w:space="0" w:color="auto"/>
                <w:left w:val="none" w:sz="0" w:space="0" w:color="auto"/>
                <w:bottom w:val="none" w:sz="0" w:space="0" w:color="auto"/>
                <w:right w:val="none" w:sz="0" w:space="0" w:color="auto"/>
              </w:divBdr>
            </w:div>
            <w:div w:id="1364285160">
              <w:marLeft w:val="0"/>
              <w:marRight w:val="0"/>
              <w:marTop w:val="0"/>
              <w:marBottom w:val="0"/>
              <w:divBdr>
                <w:top w:val="none" w:sz="0" w:space="0" w:color="auto"/>
                <w:left w:val="none" w:sz="0" w:space="0" w:color="auto"/>
                <w:bottom w:val="none" w:sz="0" w:space="0" w:color="auto"/>
                <w:right w:val="none" w:sz="0" w:space="0" w:color="auto"/>
              </w:divBdr>
            </w:div>
            <w:div w:id="488325968">
              <w:marLeft w:val="0"/>
              <w:marRight w:val="0"/>
              <w:marTop w:val="0"/>
              <w:marBottom w:val="0"/>
              <w:divBdr>
                <w:top w:val="none" w:sz="0" w:space="0" w:color="auto"/>
                <w:left w:val="none" w:sz="0" w:space="0" w:color="auto"/>
                <w:bottom w:val="none" w:sz="0" w:space="0" w:color="auto"/>
                <w:right w:val="none" w:sz="0" w:space="0" w:color="auto"/>
              </w:divBdr>
            </w:div>
            <w:div w:id="184505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git.mpeg.expert/MPEG/Systems/SceneDescription/Specification/23090-24/-/issues/29" TargetMode="External"/><Relationship Id="rId2" Type="http://schemas.openxmlformats.org/officeDocument/2006/relationships/hyperlink" Target="https://git.mpeg.expert/MPEG/Systems/SceneDescription/Specification/23090-24/-/issues/23" TargetMode="External"/><Relationship Id="rId1" Type="http://schemas.openxmlformats.org/officeDocument/2006/relationships/hyperlink" Target="https://git.mpeg.expert/MPEG/Systems/SceneDescription/software/reference/-/merge_requests/25"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www.iso.org/iso/how-to-write-standards.pdf" TargetMode="External"/><Relationship Id="rId18" Type="http://schemas.microsoft.com/office/2018/08/relationships/commentsExtensible" Target="commentsExtensible.xml"/><Relationship Id="rId26" Type="http://schemas.openxmlformats.org/officeDocument/2006/relationships/hyperlink" Target="https://github.com/5G-MAG/rt-xr-content"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6/09/relationships/commentsIds" Target="commentsIds.xml"/><Relationship Id="rId25" Type="http://schemas.openxmlformats.org/officeDocument/2006/relationships/hyperlink" Target="https://github.com/5G-MAG/rt-xr-blender-exporter" TargetMode="External"/><Relationship Id="rId33"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3.png"/><Relationship Id="rId29" Type="http://schemas.openxmlformats.org/officeDocument/2006/relationships/hyperlink" Target="https://github.com/5G-MAG/rt-xr-content/tree/main/vide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github.com/5G-MAG/rt-xr-maf-nativ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github.com/5G-MAG/rt-xr-unity-player" TargetMode="External"/><Relationship Id="rId28" Type="http://schemas.openxmlformats.org/officeDocument/2006/relationships/hyperlink" Target="https://unity.com/legal/branding-trademarks"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 Id="rId22" Type="http://schemas.openxmlformats.org/officeDocument/2006/relationships/hyperlink" Target="https://standards.iso.org/iso-iec/23090/-24/ed-1/en/amd/1/" TargetMode="External"/><Relationship Id="rId27" Type="http://schemas.openxmlformats.org/officeDocument/2006/relationships/hyperlink" Target="https://5g-mag.github.io/Getting-Started/pages/xr-media-integration-in-5g/tutorials/creating_test_assets.html" TargetMode="External"/><Relationship Id="rId30" Type="http://schemas.openxmlformats.org/officeDocument/2006/relationships/hyperlink" Target="https://www.5g-mag.com/trials"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f7f9d1c38a69c8fc1ac2957455bb00c9">
  <xsd:schema xmlns:xsd="http://www.w3.org/2001/XMLSchema" xmlns:xs="http://www.w3.org/2001/XMLSchema" xmlns:p="http://schemas.microsoft.com/office/2006/metadata/properties" xmlns:ns2="0dce79ab-489b-43c6-af7e-45a837df2d80" targetNamespace="http://schemas.microsoft.com/office/2006/metadata/properties" ma:root="true" ma:fieldsID="359c554d89eebb3fa8f3edbb59e7ff98"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2.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customXml/itemProps3.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CD9B00-16C5-4D35-A045-8249447C2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4513</TotalTime>
  <Pages>16</Pages>
  <Words>3274</Words>
  <Characters>19878</Characters>
  <Application>Microsoft Office Word</Application>
  <DocSecurity>0</DocSecurity>
  <Lines>709</Lines>
  <Paragraphs>445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22707</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829</cp:revision>
  <dcterms:created xsi:type="dcterms:W3CDTF">2021-10-29T13:49:00Z</dcterms:created>
  <dcterms:modified xsi:type="dcterms:W3CDTF">2026-01-14T13:07:00Z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y fmtid="{D5CDD505-2E9C-101B-9397-08002B2CF9AE}" pid="10" name="MSIP_Label_bcf26ed8-713a-4e6c-8a04-66607341a11c_Enabled">
    <vt:lpwstr>true</vt:lpwstr>
  </property>
  <property fmtid="{D5CDD505-2E9C-101B-9397-08002B2CF9AE}" pid="11" name="MSIP_Label_bcf26ed8-713a-4e6c-8a04-66607341a11c_SetDate">
    <vt:lpwstr>2024-04-18T12:24:09Z</vt:lpwstr>
  </property>
  <property fmtid="{D5CDD505-2E9C-101B-9397-08002B2CF9AE}" pid="12" name="MSIP_Label_bcf26ed8-713a-4e6c-8a04-66607341a11c_Method">
    <vt:lpwstr>Privileged</vt:lpwstr>
  </property>
  <property fmtid="{D5CDD505-2E9C-101B-9397-08002B2CF9AE}" pid="13" name="MSIP_Label_bcf26ed8-713a-4e6c-8a04-66607341a11c_Name">
    <vt:lpwstr>Public</vt:lpwstr>
  </property>
  <property fmtid="{D5CDD505-2E9C-101B-9397-08002B2CF9AE}" pid="14" name="MSIP_Label_bcf26ed8-713a-4e6c-8a04-66607341a11c_SiteId">
    <vt:lpwstr>e351b779-f6d5-4e50-8568-80e922d180ae</vt:lpwstr>
  </property>
  <property fmtid="{D5CDD505-2E9C-101B-9397-08002B2CF9AE}" pid="15" name="MSIP_Label_bcf26ed8-713a-4e6c-8a04-66607341a11c_ActionId">
    <vt:lpwstr>19757842-700a-4023-9361-60789c6aeb62</vt:lpwstr>
  </property>
  <property fmtid="{D5CDD505-2E9C-101B-9397-08002B2CF9AE}" pid="16" name="MSIP_Label_bcf26ed8-713a-4e6c-8a04-66607341a11c_ContentBits">
    <vt:lpwstr>0</vt:lpwstr>
  </property>
</Properties>
</file>