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E68C9" w14:textId="2A6AF956" w:rsidR="00B83081" w:rsidRDefault="00B83081" w:rsidP="001647C0">
      <w:pPr>
        <w:pStyle w:val="zzCoverlarge"/>
      </w:pPr>
      <w:bookmarkStart w:id="0" w:name="_Toc113398887"/>
      <w:r>
        <w:t>ISO/IEC</w:t>
      </w:r>
      <w:bookmarkStart w:id="1" w:name="_Toc113398889"/>
      <w:r>
        <w:t xml:space="preserve"> 23008-12:2025(</w:t>
      </w:r>
      <w:proofErr w:type="spellStart"/>
      <w:r>
        <w:t>en</w:t>
      </w:r>
      <w:proofErr w:type="spellEnd"/>
      <w:r>
        <w:t>)</w:t>
      </w:r>
      <w:bookmarkEnd w:id="1"/>
    </w:p>
    <w:p w14:paraId="2FA6B6E5" w14:textId="77777777" w:rsidR="00B83081" w:rsidRDefault="00B83081" w:rsidP="00B83081">
      <w:pPr>
        <w:pStyle w:val="zzCover"/>
      </w:pPr>
      <w:r>
        <w:t>Third edition</w:t>
      </w:r>
    </w:p>
    <w:p w14:paraId="29C33ACC" w14:textId="77777777" w:rsidR="00B83081" w:rsidRDefault="00B83081" w:rsidP="00B83081">
      <w:pPr>
        <w:pStyle w:val="zzCover"/>
      </w:pPr>
      <w:r>
        <w:t>2025-07</w:t>
      </w:r>
    </w:p>
    <w:p w14:paraId="41B36226" w14:textId="77777777" w:rsidR="00B83081" w:rsidRDefault="00B83081" w:rsidP="00B83081">
      <w:pPr>
        <w:pStyle w:val="zzCover"/>
      </w:pPr>
      <w:r>
        <w:t>Date: 2025-07-03</w:t>
      </w:r>
    </w:p>
    <w:bookmarkEnd w:id="0"/>
    <w:p w14:paraId="6531D2C7" w14:textId="6DDDCDCA" w:rsidR="00B83081" w:rsidRDefault="00B83081" w:rsidP="00B83081">
      <w:pPr>
        <w:pStyle w:val="CoverTitleA1"/>
      </w:pPr>
      <w:r w:rsidRPr="001647C0">
        <w:t xml:space="preserve">Information technology — </w:t>
      </w:r>
      <w:r>
        <w:t>High efficiency coding and media delivery in heterogeneous environments —</w:t>
      </w:r>
    </w:p>
    <w:p w14:paraId="43701887" w14:textId="712CAE9F" w:rsidR="00B83081" w:rsidRPr="001647C0" w:rsidRDefault="00B83081" w:rsidP="001647C0">
      <w:pPr>
        <w:pStyle w:val="CoverTitleA2"/>
      </w:pPr>
      <w:r w:rsidRPr="001647C0">
        <w:rPr>
          <w:rStyle w:val="Regular"/>
        </w:rPr>
        <w:t>Part 12:</w:t>
      </w:r>
      <w:r>
        <w:br/>
      </w:r>
      <w:r w:rsidRPr="001647C0">
        <w:t>Image File Format</w:t>
      </w:r>
    </w:p>
    <w:p w14:paraId="3E69BB0D" w14:textId="1A0493C1" w:rsidR="00B83081" w:rsidRDefault="00B83081" w:rsidP="00B83081">
      <w:pPr>
        <w:pStyle w:val="CoverTitleB"/>
      </w:pPr>
      <w:r w:rsidRPr="001647C0">
        <w:t>Technologies de l'information</w:t>
      </w:r>
      <w:r>
        <w:t> — Codage à haute efficacité et livraison</w:t>
      </w:r>
      <w:r w:rsidRPr="001647C0">
        <w:t xml:space="preserve"> des </w:t>
      </w:r>
      <w:proofErr w:type="spellStart"/>
      <w:r>
        <w:t>medias</w:t>
      </w:r>
      <w:proofErr w:type="spellEnd"/>
      <w:r>
        <w:t xml:space="preserve"> dans des environnements hétérogènes —</w:t>
      </w:r>
    </w:p>
    <w:p w14:paraId="180C9644" w14:textId="3CA51CFE" w:rsidR="00B83081" w:rsidRDefault="00B83081" w:rsidP="001647C0">
      <w:pPr>
        <w:pStyle w:val="CoverTitleB"/>
        <w:rPr>
          <w:b/>
          <w:bCs/>
          <w:i w:val="0"/>
        </w:rPr>
        <w:sectPr w:rsidR="00B83081" w:rsidSect="001647C0">
          <w:headerReference w:type="even" r:id="rId9"/>
          <w:headerReference w:type="default" r:id="rId10"/>
          <w:footerReference w:type="even" r:id="rId11"/>
          <w:footerReference w:type="default" r:id="rId12"/>
          <w:headerReference w:type="first" r:id="rId13"/>
          <w:footerReference w:type="first" r:id="rId14"/>
          <w:pgSz w:w="11894" w:h="16834"/>
          <w:pgMar w:top="792" w:right="734" w:bottom="562" w:left="850" w:header="706" w:footer="288" w:gutter="562"/>
          <w:cols w:space="720"/>
          <w:titlePg/>
          <w:docGrid w:linePitch="272"/>
        </w:sectPr>
      </w:pPr>
      <w:r w:rsidRPr="001647C0">
        <w:t>Partie</w:t>
      </w:r>
      <w:r>
        <w:t> </w:t>
      </w:r>
      <w:r w:rsidRPr="001647C0">
        <w:t>12: Format de fichier d'image</w:t>
      </w:r>
    </w:p>
    <w:p w14:paraId="7939AA8D" w14:textId="633F8CE2" w:rsidR="00B83081" w:rsidRDefault="00B83081" w:rsidP="00B83081">
      <w:pPr>
        <w:pStyle w:val="CoverTitleB"/>
      </w:pPr>
    </w:p>
    <w:p w14:paraId="0A385C57" w14:textId="6D830CBB" w:rsidR="003D2C0F" w:rsidRPr="001647C0" w:rsidRDefault="003D2C0F" w:rsidP="003D2C0F">
      <w:pPr>
        <w:pStyle w:val="zzCopyright"/>
        <w:rPr>
          <w:sz w:val="20"/>
        </w:rPr>
      </w:pPr>
      <w:r w:rsidRPr="001647C0">
        <w:rPr>
          <w:sz w:val="20"/>
        </w:rPr>
        <w:t>© ISO</w:t>
      </w:r>
      <w:r w:rsidRPr="003D2C0F">
        <w:rPr>
          <w:sz w:val="20"/>
        </w:rPr>
        <w:t>/IEC 2025</w:t>
      </w:r>
    </w:p>
    <w:p w14:paraId="2F3B27A9" w14:textId="3C02F40D" w:rsidR="003D2C0F" w:rsidRPr="001647C0" w:rsidRDefault="003D2C0F" w:rsidP="003D2C0F">
      <w:pPr>
        <w:pStyle w:val="zzCopyright"/>
        <w:rPr>
          <w:sz w:val="20"/>
        </w:rPr>
      </w:pPr>
      <w:r w:rsidRPr="001647C0">
        <w:rPr>
          <w:sz w:val="20"/>
        </w:rPr>
        <w:t xml:space="preserve">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w:t>
      </w:r>
      <w:r w:rsidRPr="003D2C0F">
        <w:rPr>
          <w:sz w:val="20"/>
        </w:rPr>
        <w:t>ISO’s</w:t>
      </w:r>
      <w:r w:rsidRPr="001647C0">
        <w:rPr>
          <w:sz w:val="20"/>
        </w:rPr>
        <w:t xml:space="preserve"> member body in the country of the requester.</w:t>
      </w:r>
    </w:p>
    <w:p w14:paraId="2B0496FE" w14:textId="58596A31" w:rsidR="003D2C0F" w:rsidRPr="001647C0" w:rsidRDefault="003D2C0F" w:rsidP="003D2C0F">
      <w:pPr>
        <w:pStyle w:val="zzCopyright"/>
        <w:spacing w:after="0"/>
        <w:rPr>
          <w:color w:val="000000"/>
          <w:sz w:val="20"/>
          <w:lang w:val="en-US"/>
        </w:rPr>
      </w:pPr>
      <w:r w:rsidRPr="003D2C0F">
        <w:rPr>
          <w:color w:val="000000"/>
          <w:sz w:val="20"/>
          <w:lang w:val="en-US"/>
        </w:rPr>
        <w:t>ISO copyright office</w:t>
      </w:r>
    </w:p>
    <w:p w14:paraId="6A2162B7" w14:textId="77777777" w:rsidR="003D2C0F" w:rsidRPr="003D2C0F" w:rsidRDefault="003D2C0F" w:rsidP="003D2C0F">
      <w:pPr>
        <w:pStyle w:val="zzCopyright"/>
        <w:spacing w:after="0"/>
        <w:rPr>
          <w:color w:val="000000"/>
          <w:sz w:val="20"/>
          <w:lang w:val="en-US"/>
        </w:rPr>
      </w:pPr>
      <w:r w:rsidRPr="003D2C0F">
        <w:rPr>
          <w:color w:val="000000"/>
          <w:sz w:val="20"/>
          <w:lang w:val="en-US"/>
        </w:rPr>
        <w:t xml:space="preserve">CP 401 • Ch. de </w:t>
      </w:r>
      <w:proofErr w:type="spellStart"/>
      <w:r w:rsidRPr="003D2C0F">
        <w:rPr>
          <w:color w:val="000000"/>
          <w:sz w:val="20"/>
          <w:lang w:val="en-US"/>
        </w:rPr>
        <w:t>Blandonnet</w:t>
      </w:r>
      <w:proofErr w:type="spellEnd"/>
      <w:r w:rsidRPr="003D2C0F">
        <w:rPr>
          <w:color w:val="000000"/>
          <w:sz w:val="20"/>
          <w:lang w:val="en-US"/>
        </w:rPr>
        <w:t xml:space="preserve"> 8</w:t>
      </w:r>
    </w:p>
    <w:p w14:paraId="1DD4FB85" w14:textId="794BC0F9" w:rsidR="003D2C0F" w:rsidRPr="001647C0" w:rsidRDefault="003D2C0F" w:rsidP="003D2C0F">
      <w:pPr>
        <w:pStyle w:val="zzCopyright"/>
        <w:spacing w:after="0"/>
        <w:rPr>
          <w:color w:val="000000"/>
          <w:sz w:val="20"/>
          <w:lang w:val="en-US"/>
        </w:rPr>
      </w:pPr>
      <w:r w:rsidRPr="003D2C0F">
        <w:rPr>
          <w:color w:val="000000"/>
          <w:sz w:val="20"/>
          <w:lang w:val="en-US"/>
        </w:rPr>
        <w:t>CH-1214 Vernier, Geneva</w:t>
      </w:r>
    </w:p>
    <w:p w14:paraId="0EC1EC85" w14:textId="6A37153A" w:rsidR="003D2C0F" w:rsidRPr="001647C0" w:rsidRDefault="003D2C0F" w:rsidP="003D2C0F">
      <w:pPr>
        <w:pStyle w:val="zzCopyright"/>
        <w:spacing w:after="0"/>
        <w:rPr>
          <w:color w:val="000000"/>
          <w:sz w:val="20"/>
          <w:lang w:val="en-US"/>
        </w:rPr>
      </w:pPr>
      <w:r w:rsidRPr="003D2C0F">
        <w:rPr>
          <w:color w:val="000000"/>
          <w:sz w:val="20"/>
          <w:lang w:val="en-US"/>
        </w:rPr>
        <w:t>Phone: + 41 22 749 01 11</w:t>
      </w:r>
    </w:p>
    <w:p w14:paraId="409B5D91" w14:textId="77777777" w:rsidR="003D2C0F" w:rsidRPr="003D2C0F" w:rsidRDefault="003D2C0F" w:rsidP="003D2C0F">
      <w:pPr>
        <w:pStyle w:val="zzCopyright"/>
        <w:spacing w:after="0"/>
        <w:rPr>
          <w:color w:val="000000"/>
          <w:sz w:val="20"/>
          <w:lang w:val="en-US"/>
        </w:rPr>
      </w:pPr>
      <w:r w:rsidRPr="003D2C0F">
        <w:rPr>
          <w:color w:val="000000"/>
          <w:sz w:val="20"/>
          <w:lang w:val="en-US"/>
        </w:rPr>
        <w:t>E-mail: copyright@iso.org</w:t>
      </w:r>
    </w:p>
    <w:p w14:paraId="42E8B7F5" w14:textId="54F0392E" w:rsidR="003D2C0F" w:rsidRDefault="003D2C0F" w:rsidP="003D2C0F">
      <w:pPr>
        <w:pStyle w:val="zzCopyright"/>
        <w:spacing w:after="0"/>
        <w:rPr>
          <w:color w:val="000000"/>
          <w:sz w:val="20"/>
          <w:lang w:val="en-US"/>
        </w:rPr>
      </w:pPr>
      <w:r w:rsidRPr="001647C0">
        <w:rPr>
          <w:color w:val="000000"/>
          <w:sz w:val="20"/>
          <w:lang w:val="en-US"/>
        </w:rPr>
        <w:t xml:space="preserve">Website: </w:t>
      </w:r>
      <w:hyperlink r:id="rId15" w:history="1">
        <w:r w:rsidRPr="00CD6890">
          <w:rPr>
            <w:rStyle w:val="Hyperlink"/>
            <w:sz w:val="20"/>
            <w:lang w:val="en-US"/>
          </w:rPr>
          <w:t>www.iso.org</w:t>
        </w:r>
      </w:hyperlink>
    </w:p>
    <w:p w14:paraId="2AE903AE" w14:textId="77777777" w:rsidR="003D2C0F" w:rsidRPr="001647C0" w:rsidRDefault="003D2C0F" w:rsidP="00BA506E">
      <w:pPr>
        <w:pStyle w:val="zzCopyright"/>
        <w:rPr>
          <w:color w:val="000000"/>
          <w:sz w:val="20"/>
          <w:lang w:val="en-US"/>
        </w:rPr>
      </w:pPr>
    </w:p>
    <w:p w14:paraId="1990DDC8" w14:textId="145C1046" w:rsidR="004363F8" w:rsidRPr="00B25D78" w:rsidRDefault="004363F8" w:rsidP="004363F8">
      <w:pPr>
        <w:pStyle w:val="zzCopyright"/>
        <w:rPr>
          <w:color w:val="000000"/>
          <w:sz w:val="20"/>
          <w:lang w:val="en-US"/>
        </w:rPr>
      </w:pPr>
      <w:r w:rsidRPr="00B25D78">
        <w:rPr>
          <w:color w:val="000000"/>
          <w:sz w:val="20"/>
          <w:lang w:val="en-US"/>
        </w:rPr>
        <w:t>Published in Switzerland.</w:t>
      </w:r>
    </w:p>
    <w:p w14:paraId="38B8E2BF" w14:textId="77777777" w:rsidR="00BB7F0A" w:rsidRPr="00827404" w:rsidRDefault="00BB7F0A" w:rsidP="00BB7F0A">
      <w:pPr>
        <w:pStyle w:val="zzContents"/>
        <w:tabs>
          <w:tab w:val="right" w:pos="9752"/>
        </w:tabs>
      </w:pPr>
      <w:r w:rsidRPr="00827404">
        <w:lastRenderedPageBreak/>
        <w:t>Contents</w:t>
      </w:r>
      <w:r w:rsidRPr="00827404">
        <w:tab/>
      </w:r>
      <w:r w:rsidRPr="00827404">
        <w:rPr>
          <w:b w:val="0"/>
          <w:sz w:val="20"/>
        </w:rPr>
        <w:t>Page</w:t>
      </w:r>
    </w:p>
    <w:p w14:paraId="7478B257" w14:textId="735182F3" w:rsidR="0010431C" w:rsidRPr="00827404" w:rsidRDefault="0010431C" w:rsidP="00484204">
      <w:pPr>
        <w:pStyle w:val="TOC1"/>
        <w:rPr>
          <w:bCs w:val="0"/>
          <w:szCs w:val="24"/>
        </w:rPr>
      </w:pPr>
    </w:p>
    <w:p w14:paraId="555EAD70" w14:textId="77777777" w:rsidR="0010431C" w:rsidRPr="00827404" w:rsidRDefault="0010431C">
      <w:pPr>
        <w:pStyle w:val="ForewordTitle"/>
        <w:autoSpaceDE w:val="0"/>
        <w:autoSpaceDN w:val="0"/>
        <w:adjustRightInd w:val="0"/>
        <w:spacing w:line="310" w:lineRule="exact"/>
        <w:rPr>
          <w:rFonts w:eastAsia="MS Mincho"/>
          <w:szCs w:val="24"/>
        </w:rPr>
      </w:pPr>
      <w:bookmarkStart w:id="2" w:name="_Toc201757918"/>
      <w:r w:rsidRPr="00827404">
        <w:rPr>
          <w:rFonts w:eastAsia="MS Mincho"/>
          <w:szCs w:val="24"/>
        </w:rPr>
        <w:lastRenderedPageBreak/>
        <w:t>Foreword</w:t>
      </w:r>
      <w:bookmarkEnd w:id="2"/>
    </w:p>
    <w:p w14:paraId="2C308904" w14:textId="77777777" w:rsidR="00D83D3B" w:rsidRPr="008D72B3" w:rsidRDefault="00D83D3B" w:rsidP="00D83D3B">
      <w:pPr>
        <w:pStyle w:val="ForewordText"/>
        <w:rPr>
          <w:lang w:val="en-US"/>
        </w:rPr>
      </w:pPr>
      <w:r w:rsidRPr="008D72B3">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5D05246F" w14:textId="0C52204F" w:rsidR="00D83D3B" w:rsidRPr="008D72B3" w:rsidRDefault="00D83D3B" w:rsidP="00D83D3B">
      <w:pPr>
        <w:pStyle w:val="ForewordText"/>
        <w:rPr>
          <w:lang w:val="en-US"/>
        </w:rPr>
      </w:pPr>
      <w:r w:rsidRPr="008D72B3">
        <w:rPr>
          <w:lang w:val="en-US"/>
        </w:rPr>
        <w:t>The procedures used to develop this document and those intended for its further maintenance are described in the ISO/IEC Directives, Part 1. In particular, the different approval criteria needed for the different types of document</w:t>
      </w:r>
      <w:r>
        <w:rPr>
          <w:lang w:val="en-US"/>
        </w:rPr>
        <w:t>s</w:t>
      </w:r>
      <w:r w:rsidRPr="008D72B3">
        <w:rPr>
          <w:lang w:val="en-US"/>
        </w:rPr>
        <w:t xml:space="preserve"> should be noted. This document was drafted in accordance with the editorial rules of the ISO/IEC Directives, Part 2 (see </w:t>
      </w:r>
      <w:hyperlink r:id="rId16" w:history="1">
        <w:r w:rsidRPr="009171F0">
          <w:rPr>
            <w:rStyle w:val="Hyperlink"/>
            <w:lang w:val="en-US"/>
          </w:rPr>
          <w:t>www.iso.org/directives</w:t>
        </w:r>
      </w:hyperlink>
      <w:r w:rsidRPr="008D72B3">
        <w:rPr>
          <w:lang w:val="en-US"/>
        </w:rPr>
        <w:t xml:space="preserve"> or </w:t>
      </w:r>
      <w:hyperlink r:id="rId17" w:history="1">
        <w:r w:rsidRPr="009171F0">
          <w:rPr>
            <w:rStyle w:val="Hyperlink"/>
            <w:lang w:val="en-US"/>
          </w:rPr>
          <w:t>www.iec.ch/members_experts/refdocs</w:t>
        </w:r>
      </w:hyperlink>
      <w:r w:rsidRPr="008D72B3">
        <w:rPr>
          <w:lang w:val="en-US"/>
        </w:rPr>
        <w:t>).</w:t>
      </w:r>
    </w:p>
    <w:p w14:paraId="2953A931" w14:textId="3AEEFFA2" w:rsidR="00D83D3B" w:rsidRPr="008D72B3" w:rsidRDefault="00D83D3B" w:rsidP="00D83D3B">
      <w:pPr>
        <w:pStyle w:val="ForewordText"/>
        <w:rPr>
          <w:lang w:val="en-US"/>
        </w:rPr>
      </w:pPr>
      <w:r w:rsidRPr="008D72B3">
        <w:rPr>
          <w:rFonts w:eastAsia="Cambria" w:cs="Cambria"/>
          <w:lang w:val="en-US"/>
        </w:rPr>
        <w:t xml:space="preserve">ISO and IEC draw attention to the possibility that the implementation of this document may involve the use of (a) patent(s). ISO and IEC take no position concerning the evidence, validity or applicability of any claimed patent rights in respect thereof. As of the date of publication of this document, ISO and IEC </w:t>
      </w:r>
      <w:r w:rsidR="003D2C0F" w:rsidRPr="001647C0">
        <w:rPr>
          <w:lang w:val="en-US"/>
        </w:rPr>
        <w:t>had</w:t>
      </w:r>
      <w:r w:rsidRPr="008D72B3">
        <w:rPr>
          <w:rFonts w:eastAsia="Cambria" w:cs="Cambria"/>
          <w:lang w:val="en-US"/>
        </w:rPr>
        <w:t xml:space="preserve"> received notice of (a) patent(s) which may be required to implement this document. However, implementers are cautioned that this may not represent the latest information, which may be obtained from the patent database available at </w:t>
      </w:r>
      <w:hyperlink r:id="rId18" w:history="1">
        <w:r w:rsidRPr="27C4D476">
          <w:rPr>
            <w:rStyle w:val="Hyperlink"/>
            <w:rFonts w:eastAsia="Cambria" w:cs="Cambria"/>
            <w:lang w:val="en-US"/>
          </w:rPr>
          <w:t>www.iso.org/patents</w:t>
        </w:r>
      </w:hyperlink>
      <w:r w:rsidRPr="008D72B3">
        <w:rPr>
          <w:rFonts w:eastAsia="Cambria" w:cs="Cambria"/>
          <w:lang w:val="en-US"/>
        </w:rPr>
        <w:t xml:space="preserve"> and </w:t>
      </w:r>
      <w:hyperlink r:id="rId19" w:history="1">
        <w:r w:rsidRPr="27C4D476">
          <w:rPr>
            <w:rStyle w:val="Hyperlink"/>
            <w:rFonts w:eastAsia="Cambria" w:cs="Cambria"/>
            <w:lang w:val="en-US"/>
          </w:rPr>
          <w:t>https://patents.iec.ch</w:t>
        </w:r>
      </w:hyperlink>
      <w:r w:rsidRPr="008D72B3">
        <w:rPr>
          <w:rFonts w:eastAsia="Cambria" w:cs="Cambria"/>
          <w:lang w:val="en-US"/>
        </w:rPr>
        <w:t>. ISO and IEC shall not be held responsible for identifying any or all such patent rights.</w:t>
      </w:r>
    </w:p>
    <w:p w14:paraId="098E81BD" w14:textId="77777777" w:rsidR="00D83D3B" w:rsidRPr="008D72B3" w:rsidRDefault="00D83D3B" w:rsidP="00D83D3B">
      <w:pPr>
        <w:pStyle w:val="ForewordText"/>
        <w:rPr>
          <w:lang w:val="en-US"/>
        </w:rPr>
      </w:pPr>
      <w:r w:rsidRPr="008D72B3">
        <w:rPr>
          <w:lang w:val="en-US"/>
        </w:rPr>
        <w:t>Any trade name used in this document is information given for the convenience of users and does not constitute an endorsement.</w:t>
      </w:r>
    </w:p>
    <w:p w14:paraId="3B13E755" w14:textId="0ABC947E" w:rsidR="00D83D3B" w:rsidRPr="008D72B3" w:rsidRDefault="00D83D3B" w:rsidP="00D83D3B">
      <w:pPr>
        <w:pStyle w:val="ForewordText"/>
        <w:rPr>
          <w:lang w:val="en-US"/>
        </w:rPr>
      </w:pPr>
      <w:r w:rsidRPr="008D72B3">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20" w:history="1">
        <w:r w:rsidRPr="009171F0">
          <w:rPr>
            <w:rStyle w:val="Hyperlink"/>
            <w:rFonts w:eastAsia="Malgun Gothic" w:cs="Arial"/>
            <w:szCs w:val="24"/>
            <w:lang w:val="en-US"/>
          </w:rPr>
          <w:t>www.iso.org/iso/foreword.html</w:t>
        </w:r>
      </w:hyperlink>
      <w:r w:rsidRPr="008D72B3">
        <w:rPr>
          <w:rFonts w:eastAsia="Malgun Gothic"/>
          <w:lang w:val="en-US"/>
        </w:rPr>
        <w:t xml:space="preserve">. In the IEC, see </w:t>
      </w:r>
      <w:hyperlink r:id="rId21" w:history="1">
        <w:r w:rsidRPr="009171F0">
          <w:rPr>
            <w:rStyle w:val="Hyperlink"/>
            <w:rFonts w:eastAsia="Malgun Gothic"/>
            <w:lang w:val="en-US"/>
          </w:rPr>
          <w:t>www.iec.ch/understanding-standards</w:t>
        </w:r>
      </w:hyperlink>
      <w:r w:rsidRPr="008D72B3">
        <w:rPr>
          <w:lang w:val="en-US"/>
        </w:rPr>
        <w:t>.</w:t>
      </w:r>
    </w:p>
    <w:p w14:paraId="6B09AF50" w14:textId="77777777" w:rsidR="00907E1D" w:rsidRDefault="00BC4FAB" w:rsidP="00907E1D">
      <w:pPr>
        <w:pStyle w:val="ForewordText"/>
        <w:autoSpaceDE w:val="0"/>
        <w:autoSpaceDN w:val="0"/>
        <w:adjustRightInd w:val="0"/>
        <w:rPr>
          <w:rFonts w:eastAsia="MS Mincho"/>
          <w:szCs w:val="24"/>
        </w:rPr>
      </w:pPr>
      <w:r w:rsidRPr="00827404">
        <w:t xml:space="preserve">This document was prepared by Joint Technical Committee </w:t>
      </w:r>
      <w:r w:rsidR="00907E1D" w:rsidRPr="00827404">
        <w:rPr>
          <w:rFonts w:eastAsia="MS Mincho"/>
          <w:szCs w:val="24"/>
        </w:rPr>
        <w:t xml:space="preserve">ISO/IEC JTC 1, </w:t>
      </w:r>
      <w:r w:rsidR="00907E1D" w:rsidRPr="00827404">
        <w:rPr>
          <w:rFonts w:eastAsia="MS Mincho"/>
          <w:i/>
          <w:szCs w:val="24"/>
        </w:rPr>
        <w:t>Information technology</w:t>
      </w:r>
      <w:r w:rsidR="00907E1D" w:rsidRPr="00827404">
        <w:rPr>
          <w:rFonts w:eastAsia="MS Mincho"/>
          <w:szCs w:val="24"/>
        </w:rPr>
        <w:t xml:space="preserve">, SC 29, </w:t>
      </w:r>
      <w:r w:rsidR="00907E1D" w:rsidRPr="00827404">
        <w:rPr>
          <w:rFonts w:eastAsia="MS Mincho"/>
          <w:i/>
          <w:szCs w:val="24"/>
        </w:rPr>
        <w:t>Coding of audio, picture, multimedia and hypermedia information</w:t>
      </w:r>
      <w:r w:rsidR="00907E1D" w:rsidRPr="00827404">
        <w:rPr>
          <w:rFonts w:eastAsia="MS Mincho"/>
          <w:szCs w:val="24"/>
        </w:rPr>
        <w:t>.</w:t>
      </w:r>
    </w:p>
    <w:p w14:paraId="6D976FF8" w14:textId="2E96AA02" w:rsidR="00724A0D" w:rsidRPr="00724A0D" w:rsidRDefault="00724A0D" w:rsidP="00724A0D">
      <w:pPr>
        <w:pStyle w:val="ForewordText"/>
        <w:autoSpaceDE w:val="0"/>
        <w:autoSpaceDN w:val="0"/>
        <w:adjustRightInd w:val="0"/>
        <w:rPr>
          <w:rFonts w:eastAsia="MS Mincho"/>
          <w:szCs w:val="24"/>
        </w:rPr>
      </w:pPr>
      <w:r w:rsidRPr="00724A0D">
        <w:rPr>
          <w:rFonts w:eastAsia="MS Mincho"/>
          <w:szCs w:val="24"/>
        </w:rPr>
        <w:t xml:space="preserve">This </w:t>
      </w:r>
      <w:r w:rsidR="00953E6C">
        <w:rPr>
          <w:rFonts w:eastAsia="MS Mincho"/>
          <w:szCs w:val="24"/>
        </w:rPr>
        <w:t>third</w:t>
      </w:r>
      <w:r w:rsidR="00953E6C" w:rsidRPr="00724A0D">
        <w:rPr>
          <w:rFonts w:eastAsia="MS Mincho"/>
          <w:szCs w:val="24"/>
        </w:rPr>
        <w:t xml:space="preserve"> </w:t>
      </w:r>
      <w:r w:rsidRPr="00724A0D">
        <w:rPr>
          <w:rFonts w:eastAsia="MS Mincho"/>
          <w:szCs w:val="24"/>
        </w:rPr>
        <w:t xml:space="preserve">edition cancels and replaces the </w:t>
      </w:r>
      <w:r w:rsidR="00953E6C">
        <w:rPr>
          <w:rFonts w:eastAsia="MS Mincho"/>
          <w:szCs w:val="24"/>
        </w:rPr>
        <w:t>second</w:t>
      </w:r>
      <w:r w:rsidR="00953E6C" w:rsidRPr="00724A0D">
        <w:rPr>
          <w:rFonts w:eastAsia="MS Mincho"/>
          <w:szCs w:val="24"/>
        </w:rPr>
        <w:t xml:space="preserve"> </w:t>
      </w:r>
      <w:r w:rsidRPr="00724A0D">
        <w:rPr>
          <w:rFonts w:eastAsia="MS Mincho"/>
          <w:szCs w:val="24"/>
        </w:rPr>
        <w:t>edition (ISO/IEC</w:t>
      </w:r>
      <w:r>
        <w:rPr>
          <w:rFonts w:eastAsia="MS Mincho"/>
          <w:szCs w:val="24"/>
        </w:rPr>
        <w:t> </w:t>
      </w:r>
      <w:r w:rsidR="00570B4A" w:rsidRPr="00724A0D">
        <w:rPr>
          <w:rFonts w:eastAsia="MS Mincho"/>
          <w:szCs w:val="24"/>
        </w:rPr>
        <w:t>23008</w:t>
      </w:r>
      <w:r w:rsidR="00570B4A">
        <w:rPr>
          <w:rFonts w:eastAsia="MS Mincho"/>
          <w:szCs w:val="24"/>
        </w:rPr>
        <w:t>-</w:t>
      </w:r>
      <w:r w:rsidRPr="00724A0D">
        <w:rPr>
          <w:rFonts w:eastAsia="MS Mincho"/>
          <w:szCs w:val="24"/>
        </w:rPr>
        <w:t>12:</w:t>
      </w:r>
      <w:r w:rsidR="00953E6C">
        <w:rPr>
          <w:rFonts w:eastAsia="MS Mincho"/>
          <w:szCs w:val="24"/>
        </w:rPr>
        <w:t>2022</w:t>
      </w:r>
      <w:r w:rsidRPr="00724A0D">
        <w:rPr>
          <w:rFonts w:eastAsia="MS Mincho"/>
          <w:szCs w:val="24"/>
        </w:rPr>
        <w:t xml:space="preserve">), which has been technically revised. </w:t>
      </w:r>
    </w:p>
    <w:p w14:paraId="65AF6A1D" w14:textId="77777777" w:rsidR="00724A0D" w:rsidRPr="00724A0D" w:rsidRDefault="00724A0D" w:rsidP="00724A0D">
      <w:pPr>
        <w:pStyle w:val="ForewordText"/>
        <w:autoSpaceDE w:val="0"/>
        <w:autoSpaceDN w:val="0"/>
        <w:adjustRightInd w:val="0"/>
        <w:rPr>
          <w:rFonts w:eastAsia="MS Mincho"/>
          <w:szCs w:val="24"/>
        </w:rPr>
      </w:pPr>
      <w:r w:rsidRPr="00724A0D">
        <w:rPr>
          <w:rFonts w:eastAsia="MS Mincho"/>
          <w:szCs w:val="24"/>
        </w:rPr>
        <w:t>The main changes are as follows:</w:t>
      </w:r>
    </w:p>
    <w:p w14:paraId="1586BF77" w14:textId="77777777" w:rsidR="006F4301" w:rsidRPr="00724A0D" w:rsidRDefault="006F4301" w:rsidP="006F4301">
      <w:pPr>
        <w:pStyle w:val="ListContinue1"/>
      </w:pPr>
      <w:r w:rsidRPr="00724A0D">
        <w:t>—</w:t>
      </w:r>
      <w:r w:rsidRPr="00724A0D">
        <w:tab/>
      </w:r>
      <w:r>
        <w:t>clarification</w:t>
      </w:r>
      <w:r w:rsidR="002B2C73">
        <w:t xml:space="preserve"> on</w:t>
      </w:r>
      <w:r>
        <w:t xml:space="preserve"> the signalling of </w:t>
      </w:r>
      <w:r w:rsidR="002B2C73">
        <w:t>colour information in image items</w:t>
      </w:r>
      <w:r w:rsidRPr="00724A0D">
        <w:t>;</w:t>
      </w:r>
    </w:p>
    <w:p w14:paraId="6D6C0567" w14:textId="43E12BE8" w:rsidR="00724A0D" w:rsidRPr="00724A0D" w:rsidRDefault="00724A0D" w:rsidP="000C4796">
      <w:pPr>
        <w:pStyle w:val="ListContinue1"/>
      </w:pPr>
      <w:r w:rsidRPr="00724A0D">
        <w:t>—</w:t>
      </w:r>
      <w:r w:rsidRPr="00724A0D">
        <w:tab/>
      </w:r>
      <w:r w:rsidR="006F4301">
        <w:t>support for the signalling of camera intrinsic and extrinsic matrices</w:t>
      </w:r>
      <w:r w:rsidRPr="00724A0D">
        <w:t>;</w:t>
      </w:r>
    </w:p>
    <w:p w14:paraId="64184411" w14:textId="305E3062" w:rsidR="006F4301" w:rsidRDefault="00724A0D" w:rsidP="000C4796">
      <w:pPr>
        <w:pStyle w:val="ListContinue1"/>
      </w:pPr>
      <w:r w:rsidRPr="00724A0D">
        <w:t>—</w:t>
      </w:r>
      <w:r w:rsidRPr="00724A0D">
        <w:tab/>
        <w:t xml:space="preserve">support for </w:t>
      </w:r>
      <w:r w:rsidR="006F4301">
        <w:t xml:space="preserve">progressive </w:t>
      </w:r>
      <w:r w:rsidR="002B2C73">
        <w:t xml:space="preserve">decoding, </w:t>
      </w:r>
      <w:r w:rsidR="006F4301">
        <w:t>rendering and refinement;</w:t>
      </w:r>
    </w:p>
    <w:p w14:paraId="160B3278" w14:textId="77777777" w:rsidR="00192131" w:rsidRDefault="006F4301" w:rsidP="000C4796">
      <w:pPr>
        <w:pStyle w:val="ListContinue1"/>
      </w:pPr>
      <w:r w:rsidRPr="00724A0D">
        <w:t>—</w:t>
      </w:r>
      <w:r w:rsidRPr="00724A0D">
        <w:tab/>
        <w:t>support for</w:t>
      </w:r>
      <w:r w:rsidR="002B2C73">
        <w:t xml:space="preserve"> </w:t>
      </w:r>
      <w:r w:rsidR="00724A0D" w:rsidRPr="00724A0D">
        <w:t>region annotations</w:t>
      </w:r>
      <w:r>
        <w:t xml:space="preserve"> for image sequence or video track</w:t>
      </w:r>
      <w:r w:rsidR="00192131">
        <w:t>;</w:t>
      </w:r>
    </w:p>
    <w:p w14:paraId="11F81F90" w14:textId="08D6C4CD" w:rsidR="00724A0D" w:rsidRPr="00827404" w:rsidRDefault="00192131" w:rsidP="00192131">
      <w:pPr>
        <w:pStyle w:val="ListContinue1"/>
      </w:pPr>
      <w:r w:rsidRPr="00724A0D">
        <w:t>—</w:t>
      </w:r>
      <w:r w:rsidRPr="00724A0D">
        <w:tab/>
        <w:t>support for</w:t>
      </w:r>
      <w:r>
        <w:t xml:space="preserve"> </w:t>
      </w:r>
      <w:proofErr w:type="spellStart"/>
      <w:r>
        <w:t>renderable</w:t>
      </w:r>
      <w:proofErr w:type="spellEnd"/>
      <w:r>
        <w:t xml:space="preserve"> text items.</w:t>
      </w:r>
    </w:p>
    <w:p w14:paraId="76DF938D" w14:textId="77777777" w:rsidR="0098373D" w:rsidRPr="00827404" w:rsidRDefault="0098373D" w:rsidP="0098373D">
      <w:pPr>
        <w:pStyle w:val="ForewordText"/>
        <w:autoSpaceDE w:val="0"/>
        <w:autoSpaceDN w:val="0"/>
        <w:adjustRightInd w:val="0"/>
      </w:pPr>
      <w:r w:rsidRPr="00827404">
        <w:t xml:space="preserve">A list of all parts in the </w:t>
      </w:r>
      <w:r w:rsidRPr="00827404">
        <w:rPr>
          <w:rStyle w:val="stdpublisher"/>
          <w:szCs w:val="24"/>
          <w:shd w:val="clear" w:color="auto" w:fill="auto"/>
        </w:rPr>
        <w:t>ISO/IEC</w:t>
      </w:r>
      <w:r w:rsidRPr="00827404">
        <w:rPr>
          <w:rFonts w:eastAsia="MS Mincho"/>
          <w:szCs w:val="24"/>
        </w:rPr>
        <w:t> </w:t>
      </w:r>
      <w:r w:rsidRPr="00827404">
        <w:rPr>
          <w:rStyle w:val="stddocNumber"/>
          <w:rFonts w:eastAsia="MS Mincho"/>
          <w:szCs w:val="24"/>
          <w:shd w:val="clear" w:color="auto" w:fill="auto"/>
        </w:rPr>
        <w:t>23008</w:t>
      </w:r>
      <w:r w:rsidRPr="00827404">
        <w:rPr>
          <w:rFonts w:eastAsia="MS Mincho"/>
          <w:szCs w:val="24"/>
        </w:rPr>
        <w:t xml:space="preserve"> </w:t>
      </w:r>
      <w:r w:rsidRPr="00827404">
        <w:t xml:space="preserve">series can be found on the ISO </w:t>
      </w:r>
      <w:r w:rsidR="00BC4FAB" w:rsidRPr="00827404">
        <w:t xml:space="preserve">and IEC </w:t>
      </w:r>
      <w:r w:rsidRPr="00827404">
        <w:t>website</w:t>
      </w:r>
      <w:r w:rsidR="00BC4FAB" w:rsidRPr="00827404">
        <w:t>s</w:t>
      </w:r>
      <w:r w:rsidRPr="00827404">
        <w:t>.</w:t>
      </w:r>
    </w:p>
    <w:p w14:paraId="7A2C89EC" w14:textId="3946BAD2" w:rsidR="00BC4FAB" w:rsidRPr="00827404" w:rsidRDefault="00BC4FAB" w:rsidP="00BC4FAB">
      <w:pPr>
        <w:rPr>
          <w:iCs/>
        </w:rPr>
      </w:pPr>
      <w:r w:rsidRPr="00827404">
        <w:rPr>
          <w:iCs/>
        </w:rPr>
        <w:lastRenderedPageBreak/>
        <w:t xml:space="preserve">Any feedback or questions on this document should be directed to the user’s national standards body. A complete listing of these bodies can be found at </w:t>
      </w:r>
      <w:hyperlink r:id="rId22" w:history="1">
        <w:r w:rsidRPr="00827404">
          <w:rPr>
            <w:rStyle w:val="Hyperlink"/>
            <w:iCs/>
          </w:rPr>
          <w:t>www.iso.org/members.html</w:t>
        </w:r>
      </w:hyperlink>
      <w:r w:rsidRPr="00827404">
        <w:rPr>
          <w:iCs/>
        </w:rPr>
        <w:t xml:space="preserve"> </w:t>
      </w:r>
      <w:r w:rsidRPr="00827404">
        <w:rPr>
          <w:szCs w:val="24"/>
        </w:rPr>
        <w:t xml:space="preserve">and </w:t>
      </w:r>
      <w:hyperlink r:id="rId23" w:history="1">
        <w:r w:rsidRPr="00827404">
          <w:rPr>
            <w:rStyle w:val="Hyperlink"/>
            <w:szCs w:val="24"/>
          </w:rPr>
          <w:t>www.iec.ch/national-committees</w:t>
        </w:r>
      </w:hyperlink>
      <w:r w:rsidRPr="00827404">
        <w:rPr>
          <w:szCs w:val="24"/>
        </w:rPr>
        <w:t>.</w:t>
      </w:r>
    </w:p>
    <w:p w14:paraId="19B40CC3" w14:textId="77777777" w:rsidR="00BC4FAB" w:rsidRPr="00827404" w:rsidRDefault="00BC4FAB" w:rsidP="0098373D">
      <w:pPr>
        <w:pStyle w:val="ForewordText"/>
        <w:autoSpaceDE w:val="0"/>
        <w:autoSpaceDN w:val="0"/>
        <w:adjustRightInd w:val="0"/>
        <w:rPr>
          <w:rFonts w:eastAsia="MS Mincho"/>
          <w:szCs w:val="24"/>
        </w:rPr>
      </w:pPr>
    </w:p>
    <w:p w14:paraId="2B5A4937" w14:textId="77777777" w:rsidR="0010431C" w:rsidRPr="00827404" w:rsidRDefault="0010431C">
      <w:pPr>
        <w:pStyle w:val="IntroTitle"/>
        <w:tabs>
          <w:tab w:val="left" w:pos="400"/>
        </w:tabs>
        <w:autoSpaceDE w:val="0"/>
        <w:autoSpaceDN w:val="0"/>
        <w:adjustRightInd w:val="0"/>
        <w:spacing w:line="310" w:lineRule="exact"/>
        <w:rPr>
          <w:rFonts w:eastAsia="MS Mincho"/>
          <w:szCs w:val="24"/>
        </w:rPr>
      </w:pPr>
      <w:bookmarkStart w:id="3" w:name="_Toc201757919"/>
      <w:r w:rsidRPr="00827404">
        <w:rPr>
          <w:rFonts w:eastAsia="MS Mincho"/>
          <w:szCs w:val="24"/>
        </w:rPr>
        <w:lastRenderedPageBreak/>
        <w:t>Introduction</w:t>
      </w:r>
      <w:bookmarkEnd w:id="3"/>
    </w:p>
    <w:p w14:paraId="41B79B8C" w14:textId="77777777" w:rsidR="0010431C" w:rsidRPr="00827404" w:rsidRDefault="0010431C" w:rsidP="000170DF">
      <w:pPr>
        <w:pStyle w:val="BodyText"/>
        <w:autoSpaceDE w:val="0"/>
        <w:autoSpaceDN w:val="0"/>
        <w:adjustRightInd w:val="0"/>
        <w:rPr>
          <w:rFonts w:eastAsia="MS Mincho"/>
          <w:szCs w:val="24"/>
        </w:rPr>
      </w:pPr>
      <w:r w:rsidRPr="00827404">
        <w:rPr>
          <w:rFonts w:eastAsia="MS Mincho"/>
          <w:szCs w:val="24"/>
        </w:rPr>
        <w:t xml:space="preserve">The Image File Format is designed to enable the interchange of images and image sequences, as well as their associated metadata. It forms part of a family of specifications that are box-structured, and is built using tools defined in the ISO base media file format. This </w:t>
      </w:r>
      <w:r w:rsidR="0098373D" w:rsidRPr="00827404">
        <w:rPr>
          <w:rFonts w:eastAsia="MS Mincho"/>
          <w:szCs w:val="24"/>
        </w:rPr>
        <w:t>document</w:t>
      </w:r>
      <w:r w:rsidRPr="00827404">
        <w:rPr>
          <w:rFonts w:eastAsia="MS Mincho"/>
          <w:szCs w:val="24"/>
        </w:rPr>
        <w:t xml:space="preserve"> specifies both structural brands that can be used with any codec and brands specific to High Efficiency Video Coding (HEVC). The file format specified in this </w:t>
      </w:r>
      <w:r w:rsidR="0098373D" w:rsidRPr="00827404">
        <w:rPr>
          <w:rFonts w:eastAsia="MS Mincho"/>
          <w:szCs w:val="24"/>
        </w:rPr>
        <w:t>document</w:t>
      </w:r>
      <w:r w:rsidRPr="00827404">
        <w:rPr>
          <w:rFonts w:eastAsia="MS Mincho"/>
          <w:szCs w:val="24"/>
        </w:rPr>
        <w:t xml:space="preserve"> is referred to as the High Efficiency Image File Format (HEIF). </w:t>
      </w:r>
      <w:r w:rsidR="000170DF" w:rsidRPr="00827404">
        <w:rPr>
          <w:rFonts w:eastAsia="MS Mincho"/>
          <w:szCs w:val="24"/>
        </w:rPr>
        <w:t>It is suggested that HEIF be pronounced "</w:t>
      </w:r>
      <w:proofErr w:type="spellStart"/>
      <w:r w:rsidR="000170DF" w:rsidRPr="00827404">
        <w:rPr>
          <w:rFonts w:eastAsia="MS Mincho"/>
          <w:szCs w:val="24"/>
        </w:rPr>
        <w:t>heaff</w:t>
      </w:r>
      <w:proofErr w:type="spellEnd"/>
      <w:r w:rsidR="000170DF" w:rsidRPr="00827404">
        <w:rPr>
          <w:rFonts w:eastAsia="MS Mincho"/>
          <w:szCs w:val="24"/>
        </w:rPr>
        <w:t xml:space="preserve">" (like heath with an ff ending). </w:t>
      </w:r>
      <w:r w:rsidRPr="00827404">
        <w:rPr>
          <w:rFonts w:eastAsia="MS Mincho"/>
          <w:szCs w:val="24"/>
        </w:rPr>
        <w:t xml:space="preserve">When the requirements of the HEVC-specific brands are </w:t>
      </w:r>
      <w:r w:rsidR="005873B5" w:rsidRPr="00827404">
        <w:rPr>
          <w:rFonts w:eastAsia="MS Mincho"/>
          <w:szCs w:val="24"/>
        </w:rPr>
        <w:t>applied</w:t>
      </w:r>
      <w:r w:rsidRPr="00827404">
        <w:rPr>
          <w:rFonts w:eastAsia="MS Mincho"/>
          <w:szCs w:val="24"/>
        </w:rPr>
        <w:t xml:space="preserve">, the file format can be referred to as the HEVC </w:t>
      </w:r>
      <w:r w:rsidR="0098373D" w:rsidRPr="00827404">
        <w:t>Image File Format</w:t>
      </w:r>
      <w:r w:rsidR="0098373D" w:rsidRPr="00827404">
        <w:rPr>
          <w:rFonts w:eastAsia="MS Mincho"/>
          <w:szCs w:val="24"/>
        </w:rPr>
        <w:t>.</w:t>
      </w:r>
    </w:p>
    <w:p w14:paraId="2573EA29" w14:textId="77777777" w:rsidR="00EC0D93" w:rsidRPr="00827404" w:rsidRDefault="00EC0D93" w:rsidP="00EC0D93">
      <w:r w:rsidRPr="00827404">
        <w:t>This document is organized as follows:</w:t>
      </w:r>
    </w:p>
    <w:p w14:paraId="6AEAF5DE" w14:textId="66875794" w:rsidR="00EC0D93" w:rsidRPr="00827404" w:rsidRDefault="00EC0D93" w:rsidP="00EC0D93">
      <w:pPr>
        <w:ind w:left="720"/>
      </w:pPr>
      <w:r w:rsidRPr="00827404">
        <w:t>Clause</w:t>
      </w:r>
      <w:r w:rsidR="00450BD6">
        <w:t> </w:t>
      </w:r>
      <w:r w:rsidRPr="00827404">
        <w:fldChar w:fldCharType="begin"/>
      </w:r>
      <w:r w:rsidRPr="00827404">
        <w:instrText xml:space="preserve"> REF _Ref288212388 \n \h  \* MERGEFORMAT </w:instrText>
      </w:r>
      <w:r w:rsidRPr="00827404">
        <w:fldChar w:fldCharType="separate"/>
      </w:r>
      <w:r w:rsidR="004205D5">
        <w:t>5</w:t>
      </w:r>
      <w:r w:rsidRPr="00827404">
        <w:fldChar w:fldCharType="end"/>
      </w:r>
      <w:r w:rsidRPr="00827404">
        <w:t xml:space="preserve"> specifies general requirements on files and file readers conforming to the Image File Format.</w:t>
      </w:r>
    </w:p>
    <w:p w14:paraId="52E730B8" w14:textId="03E0A6E0" w:rsidR="00EC0D93" w:rsidRPr="00827404" w:rsidRDefault="00EC0D93" w:rsidP="00EC0D93">
      <w:pPr>
        <w:ind w:left="720"/>
      </w:pPr>
      <w:r w:rsidRPr="00827404">
        <w:t>Clause</w:t>
      </w:r>
      <w:r w:rsidR="00450BD6">
        <w:t> </w:t>
      </w:r>
      <w:r w:rsidRPr="00827404">
        <w:fldChar w:fldCharType="begin"/>
      </w:r>
      <w:r w:rsidRPr="00827404">
        <w:instrText xml:space="preserve"> REF _Ref251425065 \r \h  \* MERGEFORMAT </w:instrText>
      </w:r>
      <w:r w:rsidRPr="00827404">
        <w:fldChar w:fldCharType="separate"/>
      </w:r>
      <w:r w:rsidR="004205D5">
        <w:t>6</w:t>
      </w:r>
      <w:r w:rsidRPr="00827404">
        <w:fldChar w:fldCharType="end"/>
      </w:r>
      <w:r w:rsidRPr="00827404">
        <w:t xml:space="preserve"> specifies the file structures for the storage of a single image and an image collection. Additionally, general requirements that shall be supported in all files using the Image File Format for the storage of a single image or an image collection are specified.</w:t>
      </w:r>
    </w:p>
    <w:p w14:paraId="0A44F26A" w14:textId="168C2352" w:rsidR="00EC0D93" w:rsidRPr="00827404" w:rsidRDefault="00EC0D93" w:rsidP="00EC0D93">
      <w:pPr>
        <w:ind w:left="720"/>
      </w:pPr>
      <w:r w:rsidRPr="00827404">
        <w:t>Clause</w:t>
      </w:r>
      <w:r w:rsidR="00450BD6">
        <w:t> </w:t>
      </w:r>
      <w:r w:rsidR="00107F34">
        <w:fldChar w:fldCharType="begin"/>
      </w:r>
      <w:r w:rsidR="00107F34">
        <w:instrText xml:space="preserve"> REF _Ref175570751 \r \h </w:instrText>
      </w:r>
      <w:r w:rsidR="00107F34">
        <w:fldChar w:fldCharType="separate"/>
      </w:r>
      <w:r w:rsidR="004205D5">
        <w:t>7</w:t>
      </w:r>
      <w:r w:rsidR="00107F34">
        <w:fldChar w:fldCharType="end"/>
      </w:r>
      <w:r w:rsidRPr="00827404">
        <w:t xml:space="preserve"> specifies the file structures for the storage of image sequences. Additionally, general requirements that shall be supported in all files using the Image File Format for the storage of image sequences are specified.</w:t>
      </w:r>
    </w:p>
    <w:p w14:paraId="121491BF" w14:textId="73297D3F" w:rsidR="00EC0D93" w:rsidRPr="00827404" w:rsidRDefault="00EC0D93" w:rsidP="00EC0D93">
      <w:pPr>
        <w:ind w:left="720"/>
      </w:pPr>
      <w:r w:rsidRPr="00827404">
        <w:t>Clause</w:t>
      </w:r>
      <w:r w:rsidR="00450BD6">
        <w:t> </w:t>
      </w:r>
      <w:r w:rsidRPr="00827404">
        <w:fldChar w:fldCharType="begin"/>
      </w:r>
      <w:r w:rsidRPr="00827404">
        <w:instrText xml:space="preserve"> REF _Ref402878525 \r \h  \* MERGEFORMAT </w:instrText>
      </w:r>
      <w:r w:rsidRPr="00827404">
        <w:fldChar w:fldCharType="separate"/>
      </w:r>
      <w:r w:rsidR="004205D5">
        <w:t>8</w:t>
      </w:r>
      <w:r w:rsidRPr="00827404">
        <w:fldChar w:fldCharType="end"/>
      </w:r>
      <w:r w:rsidRPr="00827404">
        <w:t xml:space="preserve"> specifies the metadata structures for a single image, an image collection, and image sequences.</w:t>
      </w:r>
    </w:p>
    <w:p w14:paraId="3A27F992" w14:textId="15DC817C" w:rsidR="00EC0D93" w:rsidRPr="00827404" w:rsidRDefault="00EC0D93" w:rsidP="00EC0D93">
      <w:pPr>
        <w:ind w:left="720"/>
      </w:pPr>
      <w:r w:rsidRPr="00827404">
        <w:t>Clause</w:t>
      </w:r>
      <w:r w:rsidR="00450BD6">
        <w:t> </w:t>
      </w:r>
      <w:r w:rsidRPr="00827404">
        <w:fldChar w:fldCharType="begin"/>
      </w:r>
      <w:r w:rsidRPr="00827404">
        <w:instrText xml:space="preserve"> REF _Ref414270453 \r \h  \* MERGEFORMAT </w:instrText>
      </w:r>
      <w:r w:rsidRPr="00827404">
        <w:fldChar w:fldCharType="separate"/>
      </w:r>
      <w:r w:rsidR="004205D5">
        <w:t>9</w:t>
      </w:r>
      <w:r w:rsidRPr="00827404">
        <w:fldChar w:fldCharType="end"/>
      </w:r>
      <w:r w:rsidRPr="00827404">
        <w:t xml:space="preserve"> specifies enhancements to the ISO base media file format.</w:t>
      </w:r>
    </w:p>
    <w:p w14:paraId="2A9E1DD2" w14:textId="52214E19" w:rsidR="00EC0D93" w:rsidRDefault="00EC0D93" w:rsidP="00EC0D93">
      <w:pPr>
        <w:ind w:left="720"/>
      </w:pPr>
      <w:r w:rsidRPr="00827404">
        <w:t>Clause</w:t>
      </w:r>
      <w:r w:rsidR="00450BD6">
        <w:t> </w:t>
      </w:r>
      <w:r w:rsidRPr="00827404">
        <w:fldChar w:fldCharType="begin"/>
      </w:r>
      <w:r w:rsidRPr="00827404">
        <w:instrText xml:space="preserve"> REF _Ref489003070 \n \h </w:instrText>
      </w:r>
      <w:r w:rsidRPr="00827404">
        <w:fldChar w:fldCharType="separate"/>
      </w:r>
      <w:r w:rsidR="004205D5">
        <w:t>10</w:t>
      </w:r>
      <w:r w:rsidRPr="00827404">
        <w:fldChar w:fldCharType="end"/>
      </w:r>
      <w:r w:rsidRPr="00827404">
        <w:t xml:space="preserve"> specifies structural brands for a single image and an image collection, as well as image sequences. Requirements on both files and file readers are specified.</w:t>
      </w:r>
    </w:p>
    <w:p w14:paraId="0EEADB95" w14:textId="29E897E7" w:rsidR="00E26A77" w:rsidRPr="00827404" w:rsidRDefault="00E26A77" w:rsidP="00EC0D93">
      <w:pPr>
        <w:ind w:left="720"/>
      </w:pPr>
      <w:r w:rsidRPr="00827404">
        <w:t>Clause</w:t>
      </w:r>
      <w:r>
        <w:t> </w:t>
      </w:r>
      <w:r>
        <w:fldChar w:fldCharType="begin"/>
      </w:r>
      <w:r>
        <w:instrText xml:space="preserve"> REF _Ref160095985 \r \h </w:instrText>
      </w:r>
      <w:r>
        <w:fldChar w:fldCharType="separate"/>
      </w:r>
      <w:r w:rsidR="004205D5">
        <w:t>11</w:t>
      </w:r>
      <w:r>
        <w:fldChar w:fldCharType="end"/>
      </w:r>
      <w:r>
        <w:t xml:space="preserve"> </w:t>
      </w:r>
      <w:r w:rsidRPr="00E26A77">
        <w:t>specifies tools to associate annotations, e.g. metadata or images with one or more regions of an image</w:t>
      </w:r>
      <w:r>
        <w:t xml:space="preserve"> or an image sequence.</w:t>
      </w:r>
    </w:p>
    <w:p w14:paraId="62F691E2" w14:textId="4B6E7937" w:rsidR="00EC0D93" w:rsidRPr="00827404" w:rsidRDefault="00EC0D93" w:rsidP="00EC0D93">
      <w:pPr>
        <w:ind w:left="720"/>
        <w:rPr>
          <w:szCs w:val="24"/>
        </w:rPr>
      </w:pPr>
      <w:r w:rsidRPr="00827404">
        <w:fldChar w:fldCharType="begin"/>
      </w:r>
      <w:r w:rsidRPr="00827404">
        <w:instrText xml:space="preserve"> REF _Ref81581697 \r \h </w:instrText>
      </w:r>
      <w:r w:rsidRPr="00827404">
        <w:fldChar w:fldCharType="separate"/>
      </w:r>
      <w:r w:rsidR="004205D5">
        <w:t>Annex A</w:t>
      </w:r>
      <w:r w:rsidRPr="00827404">
        <w:fldChar w:fldCharType="end"/>
      </w:r>
      <w:r w:rsidRPr="00827404">
        <w:t xml:space="preserve"> specifies the format for storing Exif, XMP, and MPEG-7 metadata in files conforming to the Image File Format. </w:t>
      </w:r>
    </w:p>
    <w:p w14:paraId="28477221" w14:textId="647E02C2" w:rsidR="00EC0D93" w:rsidRPr="00827404" w:rsidRDefault="00EC0D93" w:rsidP="00EC0D93">
      <w:pPr>
        <w:ind w:left="720"/>
      </w:pPr>
      <w:r w:rsidRPr="00827404">
        <w:fldChar w:fldCharType="begin"/>
      </w:r>
      <w:r w:rsidRPr="00827404">
        <w:instrText xml:space="preserve"> REF _Ref410049324 \r \h  \* MERGEFORMAT </w:instrText>
      </w:r>
      <w:r w:rsidRPr="00827404">
        <w:fldChar w:fldCharType="separate"/>
      </w:r>
      <w:r w:rsidR="004205D5">
        <w:t>Annex B</w:t>
      </w:r>
      <w:r w:rsidRPr="00827404">
        <w:fldChar w:fldCharType="end"/>
      </w:r>
      <w:r w:rsidRPr="00827404">
        <w:t xml:space="preserve"> specifies the format for encapsulating HEVC-coded images, image collections, and image sequences according to the Image File Format. </w:t>
      </w:r>
      <w:r w:rsidRPr="00827404">
        <w:fldChar w:fldCharType="begin"/>
      </w:r>
      <w:r w:rsidRPr="00827404">
        <w:instrText xml:space="preserve"> REF _Ref410049324 \r \h  \* MERGEFORMAT </w:instrText>
      </w:r>
      <w:r w:rsidRPr="00827404">
        <w:fldChar w:fldCharType="separate"/>
      </w:r>
      <w:r w:rsidR="004205D5">
        <w:t>Annex B</w:t>
      </w:r>
      <w:r w:rsidRPr="00827404">
        <w:fldChar w:fldCharType="end"/>
      </w:r>
      <w:r w:rsidRPr="00827404">
        <w:t xml:space="preserve"> also specifies HEVC-specific brands for a single image and an image collection as well as image sequences. Requirements on both files and file readers are specified. </w:t>
      </w:r>
    </w:p>
    <w:p w14:paraId="57F22C76" w14:textId="470EF317" w:rsidR="00EC0D93" w:rsidRPr="00827404" w:rsidRDefault="00EC0D93" w:rsidP="00EC0D93">
      <w:pPr>
        <w:ind w:left="720"/>
      </w:pPr>
      <w:r w:rsidRPr="00827404">
        <w:fldChar w:fldCharType="begin"/>
      </w:r>
      <w:r w:rsidRPr="00827404">
        <w:instrText xml:space="preserve"> REF _Ref288212202 \n \h  \* MERGEFORMAT </w:instrText>
      </w:r>
      <w:r w:rsidRPr="00827404">
        <w:fldChar w:fldCharType="separate"/>
      </w:r>
      <w:r w:rsidR="004205D5">
        <w:t>Annex C</w:t>
      </w:r>
      <w:r w:rsidRPr="00827404">
        <w:fldChar w:fldCharType="end"/>
      </w:r>
      <w:r w:rsidRPr="00827404">
        <w:t xml:space="preserve"> and </w:t>
      </w:r>
      <w:r w:rsidRPr="00827404">
        <w:fldChar w:fldCharType="begin"/>
      </w:r>
      <w:r w:rsidRPr="00827404">
        <w:instrText xml:space="preserve"> REF _Ref288212217 \n \h  \* MERGEFORMAT </w:instrText>
      </w:r>
      <w:r w:rsidRPr="00827404">
        <w:fldChar w:fldCharType="separate"/>
      </w:r>
      <w:r w:rsidR="004205D5">
        <w:t>Annex D</w:t>
      </w:r>
      <w:r w:rsidRPr="00827404">
        <w:fldChar w:fldCharType="end"/>
      </w:r>
      <w:r w:rsidRPr="00827404">
        <w:t xml:space="preserve"> specify the MIME type registration for a single image or an image collection, and image sequences, respectively, for the structural and HEVC-specific brands. </w:t>
      </w:r>
    </w:p>
    <w:p w14:paraId="00A087DB" w14:textId="7DA508BC" w:rsidR="002A566C" w:rsidRDefault="00EC0D93" w:rsidP="00EC0D93">
      <w:pPr>
        <w:ind w:left="720"/>
      </w:pPr>
      <w:r w:rsidRPr="00827404">
        <w:fldChar w:fldCharType="begin"/>
      </w:r>
      <w:r w:rsidRPr="00827404">
        <w:instrText xml:space="preserve"> REF _Ref474753401 \r \h </w:instrText>
      </w:r>
      <w:r w:rsidRPr="00827404">
        <w:fldChar w:fldCharType="separate"/>
      </w:r>
      <w:r w:rsidR="004205D5">
        <w:t>Annex E</w:t>
      </w:r>
      <w:r w:rsidRPr="00827404">
        <w:fldChar w:fldCharType="end"/>
      </w:r>
      <w:r w:rsidRPr="00827404">
        <w:t xml:space="preserve"> specifies the format for encapsulating AVC-coded images, image collections, and image sequences according to the Image File Format. </w:t>
      </w:r>
    </w:p>
    <w:p w14:paraId="29889FFF" w14:textId="646042E0" w:rsidR="00EC0D93" w:rsidRPr="00827404" w:rsidRDefault="00EC0D93" w:rsidP="00EC0D93">
      <w:pPr>
        <w:ind w:left="720"/>
      </w:pPr>
      <w:r w:rsidRPr="00827404">
        <w:fldChar w:fldCharType="begin"/>
      </w:r>
      <w:r w:rsidRPr="00827404">
        <w:instrText xml:space="preserve"> REF _Ref474753408 \r \h </w:instrText>
      </w:r>
      <w:r w:rsidRPr="00827404">
        <w:fldChar w:fldCharType="separate"/>
      </w:r>
      <w:r w:rsidR="004205D5">
        <w:t>Annex F</w:t>
      </w:r>
      <w:r w:rsidRPr="00827404">
        <w:fldChar w:fldCharType="end"/>
      </w:r>
      <w:r w:rsidRPr="00827404">
        <w:t xml:space="preserve"> and </w:t>
      </w:r>
      <w:r w:rsidRPr="00827404">
        <w:fldChar w:fldCharType="begin"/>
      </w:r>
      <w:r w:rsidRPr="00827404">
        <w:instrText xml:space="preserve"> REF _Ref474753410 \r \h </w:instrText>
      </w:r>
      <w:r w:rsidRPr="00827404">
        <w:fldChar w:fldCharType="separate"/>
      </w:r>
      <w:r w:rsidR="004205D5">
        <w:t>Annex G</w:t>
      </w:r>
      <w:r w:rsidRPr="00827404">
        <w:fldChar w:fldCharType="end"/>
      </w:r>
      <w:r w:rsidRPr="00827404">
        <w:t xml:space="preserve"> specify the MIME type registration for a single image or an image collection, and image sequences, respectively, for the AVC-specific brands. </w:t>
      </w:r>
    </w:p>
    <w:p w14:paraId="796EBF65" w14:textId="0026FDDE" w:rsidR="00EC0D93" w:rsidRPr="00827404" w:rsidRDefault="00EC0D93" w:rsidP="00EC0D93">
      <w:pPr>
        <w:ind w:left="720"/>
      </w:pPr>
      <w:r w:rsidRPr="00827404">
        <w:lastRenderedPageBreak/>
        <w:fldChar w:fldCharType="begin"/>
      </w:r>
      <w:r w:rsidRPr="00827404">
        <w:instrText xml:space="preserve"> REF _Ref474753411 \r \h </w:instrText>
      </w:r>
      <w:r w:rsidRPr="00827404">
        <w:fldChar w:fldCharType="separate"/>
      </w:r>
      <w:r w:rsidR="004205D5">
        <w:t>Annex H</w:t>
      </w:r>
      <w:r w:rsidRPr="00827404">
        <w:fldChar w:fldCharType="end"/>
      </w:r>
      <w:r w:rsidRPr="00827404">
        <w:t xml:space="preserve"> specifies the format for encapsulating JPEG-coded images, image collections, and image sequences according to the Image File Format. </w:t>
      </w:r>
    </w:p>
    <w:p w14:paraId="28B16F28" w14:textId="78817438" w:rsidR="00EC0D93" w:rsidRPr="00827404" w:rsidRDefault="00EC0D93" w:rsidP="00EC0D93">
      <w:pPr>
        <w:ind w:left="720"/>
      </w:pPr>
      <w:r w:rsidRPr="00827404">
        <w:fldChar w:fldCharType="begin"/>
      </w:r>
      <w:r w:rsidRPr="00827404">
        <w:instrText xml:space="preserve"> REF _Ref277324579 \r \h  \* MERGEFORMAT </w:instrText>
      </w:r>
      <w:r w:rsidRPr="00827404">
        <w:fldChar w:fldCharType="separate"/>
      </w:r>
      <w:r w:rsidR="004205D5">
        <w:t>Annex I</w:t>
      </w:r>
      <w:r w:rsidRPr="00827404">
        <w:fldChar w:fldCharType="end"/>
      </w:r>
      <w:r w:rsidRPr="00827404">
        <w:t xml:space="preserve"> contains guidelines on defining new image formats and brands.</w:t>
      </w:r>
    </w:p>
    <w:p w14:paraId="3A020B27" w14:textId="571921DE" w:rsidR="00EC0D93" w:rsidRPr="00827404" w:rsidRDefault="00EC0D93" w:rsidP="00EC0D93">
      <w:pPr>
        <w:ind w:left="720"/>
      </w:pPr>
      <w:r w:rsidRPr="00827404">
        <w:fldChar w:fldCharType="begin"/>
      </w:r>
      <w:r w:rsidRPr="00827404">
        <w:instrText xml:space="preserve"> REF _Ref277320184 \r \h  \* MERGEFORMAT </w:instrText>
      </w:r>
      <w:r w:rsidRPr="00827404">
        <w:fldChar w:fldCharType="separate"/>
      </w:r>
      <w:r w:rsidR="004205D5">
        <w:t>Annex J</w:t>
      </w:r>
      <w:r w:rsidRPr="00827404">
        <w:fldChar w:fldCharType="end"/>
      </w:r>
      <w:r w:rsidRPr="00827404">
        <w:t xml:space="preserve"> contains informative examples of single image and image collection file structures conforming to the Image File Format.</w:t>
      </w:r>
    </w:p>
    <w:p w14:paraId="7B72A4CA" w14:textId="66D60941" w:rsidR="00EC0D93" w:rsidRPr="00827404" w:rsidRDefault="00EC0D93" w:rsidP="00EC0D93">
      <w:pPr>
        <w:ind w:left="720"/>
      </w:pPr>
      <w:r w:rsidRPr="00827404">
        <w:fldChar w:fldCharType="begin"/>
      </w:r>
      <w:r w:rsidRPr="00827404">
        <w:instrText xml:space="preserve"> REF _Ref474753613 \r \h </w:instrText>
      </w:r>
      <w:r w:rsidRPr="00827404">
        <w:fldChar w:fldCharType="separate"/>
      </w:r>
      <w:r w:rsidR="004205D5">
        <w:t>Annex K</w:t>
      </w:r>
      <w:r w:rsidRPr="00827404">
        <w:fldChar w:fldCharType="end"/>
      </w:r>
      <w:r w:rsidRPr="00827404">
        <w:t xml:space="preserve"> provides </w:t>
      </w:r>
      <w:r w:rsidR="00AE69E9" w:rsidRPr="00AE69E9">
        <w:t>examples of content encoding, file structures and player operations for progressive rendering, progressive decoding and progressive refinement</w:t>
      </w:r>
      <w:r w:rsidR="00CB31B9">
        <w:t xml:space="preserve"> </w:t>
      </w:r>
      <w:r w:rsidR="00343D65">
        <w:t>with</w:t>
      </w:r>
      <w:r w:rsidR="00CB31B9" w:rsidRPr="00CB31B9">
        <w:t xml:space="preserve"> the Image File </w:t>
      </w:r>
      <w:proofErr w:type="gramStart"/>
      <w:r w:rsidR="00CB31B9" w:rsidRPr="00CB31B9">
        <w:t>Format</w:t>
      </w:r>
      <w:r w:rsidR="00CB31B9" w:rsidRPr="00CB31B9" w:rsidDel="00AE69E9">
        <w:t xml:space="preserve"> </w:t>
      </w:r>
      <w:r w:rsidRPr="00827404">
        <w:t>.</w:t>
      </w:r>
      <w:proofErr w:type="gramEnd"/>
    </w:p>
    <w:p w14:paraId="7828E07A" w14:textId="14F53A2A" w:rsidR="00EC0D93" w:rsidRPr="00827404" w:rsidRDefault="00EC0D93" w:rsidP="00EC0D93">
      <w:pPr>
        <w:ind w:left="720"/>
      </w:pPr>
      <w:r w:rsidRPr="00827404">
        <w:fldChar w:fldCharType="begin"/>
      </w:r>
      <w:r w:rsidRPr="00827404">
        <w:instrText xml:space="preserve"> REF _Ref82110331 \r \h </w:instrText>
      </w:r>
      <w:r w:rsidRPr="00827404">
        <w:fldChar w:fldCharType="separate"/>
      </w:r>
      <w:r w:rsidR="004205D5">
        <w:t>Annex L</w:t>
      </w:r>
      <w:r w:rsidRPr="00827404">
        <w:fldChar w:fldCharType="end"/>
      </w:r>
      <w:r w:rsidRPr="00827404">
        <w:t xml:space="preserve"> specifies the format for encapsulating VVC-coded images, image collections, and image sequences according to the Image File Format. </w:t>
      </w:r>
      <w:r w:rsidRPr="00827404">
        <w:fldChar w:fldCharType="begin"/>
      </w:r>
      <w:r w:rsidRPr="00827404">
        <w:instrText xml:space="preserve"> REF _Ref82110371 \r \h </w:instrText>
      </w:r>
      <w:r w:rsidRPr="00827404">
        <w:fldChar w:fldCharType="separate"/>
      </w:r>
      <w:r w:rsidR="004205D5">
        <w:t>Annex L</w:t>
      </w:r>
      <w:r w:rsidRPr="00827404">
        <w:fldChar w:fldCharType="end"/>
      </w:r>
      <w:r w:rsidRPr="00827404">
        <w:t xml:space="preserve"> also specifies VVC-specific brands for a single image and an image collection as well as image sequences. Requirements on both files and file readers are specified. </w:t>
      </w:r>
    </w:p>
    <w:p w14:paraId="53389557" w14:textId="5AFA8C78" w:rsidR="00EC0D93" w:rsidRPr="00827404" w:rsidRDefault="00EC0D93" w:rsidP="00EC0D93">
      <w:pPr>
        <w:ind w:left="720"/>
      </w:pPr>
      <w:r w:rsidRPr="00827404">
        <w:fldChar w:fldCharType="begin"/>
      </w:r>
      <w:r w:rsidRPr="00827404">
        <w:instrText xml:space="preserve"> REF _Ref82110439 \r \h </w:instrText>
      </w:r>
      <w:r w:rsidRPr="00827404">
        <w:fldChar w:fldCharType="separate"/>
      </w:r>
      <w:r w:rsidR="004205D5">
        <w:t>Annex M</w:t>
      </w:r>
      <w:r w:rsidRPr="00827404">
        <w:fldChar w:fldCharType="end"/>
      </w:r>
      <w:r w:rsidRPr="00827404">
        <w:t xml:space="preserve"> specifies the format for encapsulating EVC-coded images, image collections, and image sequences according to the Image File Format. </w:t>
      </w:r>
      <w:r w:rsidRPr="00827404">
        <w:fldChar w:fldCharType="begin"/>
      </w:r>
      <w:r w:rsidRPr="00827404">
        <w:instrText xml:space="preserve"> REF _Ref82110455 \r \h </w:instrText>
      </w:r>
      <w:r w:rsidRPr="00827404">
        <w:fldChar w:fldCharType="separate"/>
      </w:r>
      <w:r w:rsidR="004205D5">
        <w:t>Annex M</w:t>
      </w:r>
      <w:r w:rsidRPr="00827404">
        <w:fldChar w:fldCharType="end"/>
      </w:r>
      <w:r w:rsidRPr="00827404">
        <w:t xml:space="preserve"> also specifies EVC-specific brands for a single image and an image collection as well as image sequences. Requirements on both files and file readers are specified. </w:t>
      </w:r>
    </w:p>
    <w:p w14:paraId="3CC60F89" w14:textId="67642594" w:rsidR="00BC4FAB" w:rsidRPr="00EC0D93" w:rsidRDefault="00EC0D93" w:rsidP="00EC0D93">
      <w:pPr>
        <w:ind w:left="720"/>
      </w:pPr>
      <w:r w:rsidRPr="00827404">
        <w:fldChar w:fldCharType="begin"/>
      </w:r>
      <w:r w:rsidRPr="00827404">
        <w:instrText xml:space="preserve"> REF _Ref82181143 \r \h </w:instrText>
      </w:r>
      <w:r>
        <w:instrText xml:space="preserve"> \* MERGEFORMAT </w:instrText>
      </w:r>
      <w:r w:rsidRPr="00827404">
        <w:fldChar w:fldCharType="separate"/>
      </w:r>
      <w:r w:rsidR="004205D5">
        <w:t>Annex N</w:t>
      </w:r>
      <w:r w:rsidRPr="00827404">
        <w:fldChar w:fldCharType="end"/>
      </w:r>
      <w:r w:rsidRPr="00827404">
        <w:t xml:space="preserve"> contains considerations on privacy and security relating to the use of the </w:t>
      </w:r>
      <w:r w:rsidRPr="00EC0D93">
        <w:t>Image File Format.</w:t>
      </w:r>
    </w:p>
    <w:p w14:paraId="154EC7F3" w14:textId="77777777" w:rsidR="0010431C" w:rsidRPr="00827404" w:rsidRDefault="0010431C">
      <w:pPr>
        <w:pStyle w:val="BodyText"/>
        <w:autoSpaceDE w:val="0"/>
        <w:autoSpaceDN w:val="0"/>
        <w:adjustRightInd w:val="0"/>
        <w:rPr>
          <w:rFonts w:eastAsia="MS Mincho"/>
          <w:szCs w:val="24"/>
        </w:rPr>
        <w:sectPr w:rsidR="0010431C" w:rsidRPr="00827404">
          <w:headerReference w:type="even" r:id="rId24"/>
          <w:headerReference w:type="default" r:id="rId25"/>
          <w:footerReference w:type="even" r:id="rId26"/>
          <w:footerReference w:type="default" r:id="rId27"/>
          <w:headerReference w:type="first" r:id="rId28"/>
          <w:footerReference w:type="first" r:id="rId29"/>
          <w:pgSz w:w="11894" w:h="16834"/>
          <w:pgMar w:top="792" w:right="734" w:bottom="562" w:left="850" w:header="706" w:footer="288" w:gutter="562"/>
          <w:cols w:space="720"/>
          <w:docGrid w:linePitch="272"/>
        </w:sectPr>
      </w:pPr>
    </w:p>
    <w:p w14:paraId="3A34B4F5" w14:textId="77777777" w:rsidR="003C6B82" w:rsidRDefault="003C6B82" w:rsidP="003C6B82">
      <w:pPr>
        <w:pStyle w:val="MainTitle1"/>
      </w:pPr>
      <w:r>
        <w:lastRenderedPageBreak/>
        <w:t>Information technology — High efficiency coding and media delivery in heterogeneous environments —</w:t>
      </w:r>
    </w:p>
    <w:p w14:paraId="130EE33D" w14:textId="77777777" w:rsidR="003C6B82" w:rsidRDefault="003C6B82" w:rsidP="003C6B82">
      <w:pPr>
        <w:pStyle w:val="MainTitle2"/>
      </w:pPr>
      <w:r>
        <w:t>Part 12:</w:t>
      </w:r>
      <w:r>
        <w:br/>
        <w:t>Image File Format</w:t>
      </w:r>
    </w:p>
    <w:p w14:paraId="7E2B6BCC" w14:textId="2635A6EC" w:rsidR="00AD5D47" w:rsidRDefault="008B5583" w:rsidP="00CE0707">
      <w:proofErr w:type="spellStart"/>
      <w:r w:rsidRPr="008B5583">
        <w:rPr>
          <w:highlight w:val="yellow"/>
        </w:rPr>
        <w:t>Editors</w:t>
      </w:r>
      <w:proofErr w:type="spellEnd"/>
      <w:r w:rsidRPr="008B5583">
        <w:rPr>
          <w:highlight w:val="yellow"/>
        </w:rPr>
        <w:t xml:space="preserve"> note: This document is currently written in the amendment style. Once HEIF 3ed AMD1 and AMD2 are more stab</w:t>
      </w:r>
      <w:r w:rsidRPr="00CE0707">
        <w:rPr>
          <w:highlight w:val="yellow"/>
        </w:rPr>
        <w:t>le it will be converted to a full integrated edition</w:t>
      </w:r>
      <w:r w:rsidR="00CE0707" w:rsidRPr="00CE0707">
        <w:rPr>
          <w:highlight w:val="yellow"/>
        </w:rPr>
        <w:t xml:space="preserve">. At that point I will also correct formatting and </w:t>
      </w:r>
      <w:proofErr w:type="spellStart"/>
      <w:r w:rsidR="00CE0707" w:rsidRPr="00CE0707">
        <w:rPr>
          <w:highlight w:val="yellow"/>
        </w:rPr>
        <w:t>ToC</w:t>
      </w:r>
      <w:proofErr w:type="spellEnd"/>
      <w:r w:rsidR="00CE0707" w:rsidRPr="00CE0707">
        <w:rPr>
          <w:highlight w:val="yellow"/>
        </w:rPr>
        <w:t>.</w:t>
      </w:r>
    </w:p>
    <w:p w14:paraId="1465E5A7" w14:textId="5F16864F" w:rsidR="00417FCF" w:rsidRDefault="00417FCF" w:rsidP="00417FCF">
      <w:pPr>
        <w:pStyle w:val="Heading2"/>
        <w:numPr>
          <w:ilvl w:val="0"/>
          <w:numId w:val="0"/>
        </w:numPr>
      </w:pPr>
      <w:r>
        <w:t>Clause 3.1</w:t>
      </w:r>
    </w:p>
    <w:p w14:paraId="53BC0683" w14:textId="4BCB9DD1" w:rsidR="00417FCF" w:rsidRPr="00AD5D47" w:rsidRDefault="00417FCF" w:rsidP="00417FCF">
      <w:pPr>
        <w:rPr>
          <w:i/>
          <w:iCs/>
          <w:color w:val="00B0F0"/>
        </w:rPr>
      </w:pPr>
      <w:r w:rsidRPr="00AD5D47">
        <w:rPr>
          <w:i/>
          <w:iCs/>
          <w:color w:val="00B0F0"/>
        </w:rPr>
        <w:t>Add the following term</w:t>
      </w:r>
    </w:p>
    <w:p w14:paraId="01E9FB97" w14:textId="77BA155C" w:rsidR="00417FCF" w:rsidRPr="00417FCF" w:rsidRDefault="00417FCF" w:rsidP="00417FCF">
      <w:pPr>
        <w:jc w:val="left"/>
      </w:pPr>
      <w:r>
        <w:t>3.1.xx</w:t>
      </w:r>
      <w:r>
        <w:br/>
      </w:r>
      <w:r w:rsidRPr="00417FCF">
        <w:rPr>
          <w:b/>
          <w:bCs/>
        </w:rPr>
        <w:t>crop-rotate-mirror grid derived image item</w:t>
      </w:r>
      <w:r w:rsidRPr="00417FCF">
        <w:rPr>
          <w:b/>
          <w:bCs/>
        </w:rPr>
        <w:br/>
      </w:r>
      <w:r w:rsidRPr="00417FCF">
        <w:rPr>
          <w:i/>
          <w:iCs/>
        </w:rPr>
        <w:t>derived image item</w:t>
      </w:r>
      <w:r w:rsidRPr="00417FCF">
        <w:t xml:space="preserve"> (</w:t>
      </w:r>
      <w:r w:rsidRPr="00417FCF">
        <w:fldChar w:fldCharType="begin"/>
      </w:r>
      <w:r w:rsidRPr="00417FCF">
        <w:instrText xml:space="preserve"> REF _Ref81578528 \r \h </w:instrText>
      </w:r>
      <w:r w:rsidRPr="00417FCF">
        <w:fldChar w:fldCharType="separate"/>
      </w:r>
      <w:r w:rsidRPr="00417FCF">
        <w:t>3.1.8</w:t>
      </w:r>
      <w:r w:rsidRPr="00417FCF">
        <w:fldChar w:fldCharType="end"/>
      </w:r>
      <w:r w:rsidRPr="00417FCF">
        <w:t xml:space="preserve">) of type </w:t>
      </w:r>
      <w:r w:rsidRPr="000A1D9B">
        <w:rPr>
          <w:rStyle w:val="CodeChar0"/>
        </w:rPr>
        <w:t>'grid'</w:t>
      </w:r>
      <w:r w:rsidRPr="00417FCF">
        <w:t xml:space="preserve"> that is not associated with any other types of </w:t>
      </w:r>
      <w:r>
        <w:t>e</w:t>
      </w:r>
      <w:r w:rsidRPr="00417FCF">
        <w:rPr>
          <w:i/>
          <w:iCs/>
        </w:rPr>
        <w:t xml:space="preserve">ssential item properties </w:t>
      </w:r>
      <w:r w:rsidRPr="00417FCF">
        <w:t>(</w:t>
      </w:r>
      <w:r w:rsidRPr="00417FCF">
        <w:fldChar w:fldCharType="begin"/>
      </w:r>
      <w:r w:rsidRPr="00417FCF">
        <w:instrText xml:space="preserve"> REF _Ref81578540 \r \h </w:instrText>
      </w:r>
      <w:r w:rsidRPr="00417FCF">
        <w:fldChar w:fldCharType="separate"/>
      </w:r>
      <w:r w:rsidRPr="00417FCF">
        <w:t>3.1.12</w:t>
      </w:r>
      <w:r w:rsidRPr="00417FCF">
        <w:fldChar w:fldCharType="end"/>
      </w:r>
      <w:r w:rsidRPr="00417FCF">
        <w:t xml:space="preserve">) than </w:t>
      </w:r>
      <w:r w:rsidRPr="000A1D9B">
        <w:rPr>
          <w:rStyle w:val="CodeChar0"/>
        </w:rPr>
        <w:t>'</w:t>
      </w:r>
      <w:proofErr w:type="spellStart"/>
      <w:r w:rsidRPr="000A1D9B">
        <w:rPr>
          <w:rStyle w:val="CodeChar0"/>
        </w:rPr>
        <w:t>colr</w:t>
      </w:r>
      <w:proofErr w:type="spellEnd"/>
      <w:r w:rsidRPr="000A1D9B">
        <w:rPr>
          <w:rStyle w:val="CodeChar0"/>
        </w:rPr>
        <w:t>'</w:t>
      </w:r>
      <w:r w:rsidRPr="00417FCF">
        <w:t xml:space="preserve">, </w:t>
      </w:r>
      <w:r w:rsidRPr="000A1D9B">
        <w:rPr>
          <w:rStyle w:val="CodeChar0"/>
        </w:rPr>
        <w:t>'</w:t>
      </w:r>
      <w:proofErr w:type="spellStart"/>
      <w:r w:rsidRPr="000A1D9B">
        <w:rPr>
          <w:rStyle w:val="CodeChar0"/>
        </w:rPr>
        <w:t>irot</w:t>
      </w:r>
      <w:proofErr w:type="spellEnd"/>
      <w:r w:rsidRPr="000A1D9B">
        <w:rPr>
          <w:rStyle w:val="CodeChar0"/>
        </w:rPr>
        <w:t>'</w:t>
      </w:r>
      <w:r w:rsidRPr="00417FCF">
        <w:t xml:space="preserve">, </w:t>
      </w:r>
      <w:r w:rsidRPr="000A1D9B">
        <w:rPr>
          <w:rStyle w:val="CodeChar0"/>
        </w:rPr>
        <w:t>'clap'</w:t>
      </w:r>
      <w:r w:rsidRPr="00417FCF">
        <w:t xml:space="preserve">, and </w:t>
      </w:r>
      <w:r w:rsidRPr="000A1D9B">
        <w:rPr>
          <w:rStyle w:val="CodeChar0"/>
        </w:rPr>
        <w:t>'</w:t>
      </w:r>
      <w:proofErr w:type="spellStart"/>
      <w:r w:rsidRPr="000A1D9B">
        <w:rPr>
          <w:rStyle w:val="CodeChar0"/>
        </w:rPr>
        <w:t>imir</w:t>
      </w:r>
      <w:proofErr w:type="spellEnd"/>
      <w:r w:rsidRPr="000A1D9B">
        <w:rPr>
          <w:rStyle w:val="CodeChar0"/>
        </w:rPr>
        <w:t>'</w:t>
      </w:r>
    </w:p>
    <w:p w14:paraId="402ABFC1" w14:textId="77777777" w:rsidR="003474E4" w:rsidRDefault="003474E4" w:rsidP="003474E4">
      <w:pPr>
        <w:pStyle w:val="Heading2"/>
        <w:numPr>
          <w:ilvl w:val="0"/>
          <w:numId w:val="0"/>
        </w:numPr>
        <w:rPr>
          <w:lang w:val="en-CA"/>
        </w:rPr>
      </w:pPr>
    </w:p>
    <w:p w14:paraId="3D78D1D4" w14:textId="31DE81EA" w:rsidR="00AD5D47" w:rsidRDefault="003474E4" w:rsidP="003474E4">
      <w:pPr>
        <w:pStyle w:val="Heading2"/>
        <w:numPr>
          <w:ilvl w:val="0"/>
          <w:numId w:val="0"/>
        </w:numPr>
        <w:rPr>
          <w:lang w:val="en-CA"/>
        </w:rPr>
      </w:pPr>
      <w:r>
        <w:rPr>
          <w:lang w:val="en-CA"/>
        </w:rPr>
        <w:t>Clause 6.3</w:t>
      </w:r>
    </w:p>
    <w:p w14:paraId="7AF2F775" w14:textId="162A4C60" w:rsidR="003474E4" w:rsidRDefault="003474E4" w:rsidP="003474E4">
      <w:pPr>
        <w:spacing w:before="120" w:after="120"/>
        <w:rPr>
          <w:rFonts w:eastAsia="Cambria" w:cs="Cambria"/>
          <w:b/>
          <w:color w:val="000000"/>
          <w:sz w:val="20"/>
        </w:rPr>
      </w:pPr>
      <w:r>
        <w:rPr>
          <w:rFonts w:eastAsia="Cambria" w:cs="Cambria"/>
          <w:i/>
          <w:color w:val="4BACC6"/>
          <w:sz w:val="24"/>
          <w:szCs w:val="24"/>
        </w:rPr>
        <w:t>Add the following before the last paragraph in clause 6.3:</w:t>
      </w:r>
    </w:p>
    <w:p w14:paraId="560C2EBA" w14:textId="77777777" w:rsidR="003474E4" w:rsidRDefault="003474E4" w:rsidP="003474E4">
      <w:pPr>
        <w:spacing w:before="120" w:after="120"/>
        <w:rPr>
          <w:rFonts w:eastAsia="Cambria" w:cs="Cambria"/>
        </w:rPr>
      </w:pPr>
      <w:r>
        <w:rPr>
          <w:rFonts w:eastAsia="Cambria" w:cs="Cambria"/>
        </w:rPr>
        <w:t>Auxiliary image item associations are not carried over from the input image items to the derived image item.</w:t>
      </w:r>
    </w:p>
    <w:p w14:paraId="599B321E" w14:textId="12EFB461" w:rsidR="003474E4" w:rsidRDefault="003474E4" w:rsidP="000A1D9B">
      <w:pPr>
        <w:pStyle w:val="Note"/>
        <w:rPr>
          <w:lang w:val="en-CA"/>
        </w:rPr>
      </w:pPr>
      <w:r>
        <w:t>NOTE</w:t>
      </w:r>
      <w:r>
        <w:tab/>
        <w:t>Alpha auxiliary image item associations themselves are not carried over from the input image items to the derived image item, but the transparency data is forwarded from the input image items to the derived image item as an alpha channel. See 6.9.1.</w:t>
      </w:r>
    </w:p>
    <w:p w14:paraId="1F28FF10" w14:textId="77777777" w:rsidR="003474E4" w:rsidRPr="003474E4" w:rsidRDefault="003474E4" w:rsidP="003474E4">
      <w:pPr>
        <w:rPr>
          <w:lang w:val="en-CA"/>
        </w:rPr>
      </w:pPr>
    </w:p>
    <w:p w14:paraId="43C88104" w14:textId="3E55846A" w:rsidR="004B6771" w:rsidRDefault="004B6771" w:rsidP="004B6771">
      <w:pPr>
        <w:pStyle w:val="Heading2"/>
        <w:numPr>
          <w:ilvl w:val="0"/>
          <w:numId w:val="0"/>
        </w:numPr>
        <w:rPr>
          <w:lang w:val="en-CA"/>
        </w:rPr>
      </w:pPr>
      <w:r>
        <w:rPr>
          <w:lang w:val="en-CA"/>
        </w:rPr>
        <w:t>Clause 6.5.6.1</w:t>
      </w:r>
    </w:p>
    <w:p w14:paraId="465ECB46" w14:textId="123A21ED" w:rsidR="004B6771" w:rsidRPr="004B6771" w:rsidRDefault="004B6771" w:rsidP="004B6771">
      <w:pPr>
        <w:rPr>
          <w:i/>
          <w:iCs/>
          <w:color w:val="00B0F0"/>
          <w:lang w:val="en-CA"/>
        </w:rPr>
      </w:pPr>
      <w:r w:rsidRPr="004B6771">
        <w:rPr>
          <w:i/>
          <w:iCs/>
          <w:color w:val="00B0F0"/>
          <w:lang w:val="en-CA"/>
        </w:rPr>
        <w:t xml:space="preserve">Append the following </w:t>
      </w:r>
      <w:r>
        <w:rPr>
          <w:i/>
          <w:iCs/>
          <w:color w:val="00B0F0"/>
          <w:lang w:val="en-CA"/>
        </w:rPr>
        <w:t>note</w:t>
      </w:r>
    </w:p>
    <w:p w14:paraId="525B81CF" w14:textId="10E79D0C" w:rsidR="004B6771" w:rsidRPr="004B6771" w:rsidRDefault="001F2123" w:rsidP="000A1D9B">
      <w:pPr>
        <w:pStyle w:val="Note"/>
        <w:rPr>
          <w:lang w:val="en-CA"/>
        </w:rPr>
      </w:pPr>
      <w:r>
        <w:rPr>
          <w:lang w:val="en-CA"/>
        </w:rPr>
        <w:t>NOTE</w:t>
      </w:r>
      <w:r>
        <w:rPr>
          <w:lang w:val="en-CA"/>
        </w:rPr>
        <w:tab/>
      </w:r>
      <w:r w:rsidR="004B6771">
        <w:rPr>
          <w:lang w:val="en-CA"/>
        </w:rPr>
        <w:t xml:space="preserve">Clause 6.9.1 </w:t>
      </w:r>
      <w:r w:rsidR="00FE23AC">
        <w:rPr>
          <w:lang w:val="en-CA"/>
        </w:rPr>
        <w:t>contains</w:t>
      </w:r>
      <w:r w:rsidR="004B6771">
        <w:rPr>
          <w:lang w:val="en-CA"/>
        </w:rPr>
        <w:t xml:space="preserve"> constraints on the value of </w:t>
      </w:r>
      <w:r w:rsidR="004B6771" w:rsidRPr="004B6771">
        <w:rPr>
          <w:rStyle w:val="codeChar"/>
        </w:rPr>
        <w:t>channel_idc</w:t>
      </w:r>
      <w:r w:rsidR="004B6771" w:rsidRPr="004B6771">
        <w:t xml:space="preserve"> for </w:t>
      </w:r>
      <w:r w:rsidR="004B6771">
        <w:t xml:space="preserve">alpha </w:t>
      </w:r>
      <w:r w:rsidR="00FE23AC">
        <w:t>planes</w:t>
      </w:r>
      <w:r w:rsidR="004B6771">
        <w:t>.</w:t>
      </w:r>
    </w:p>
    <w:p w14:paraId="5211D7C4" w14:textId="77777777" w:rsidR="003474E4" w:rsidRDefault="003474E4" w:rsidP="003474E4">
      <w:pPr>
        <w:pStyle w:val="Heading2"/>
        <w:numPr>
          <w:ilvl w:val="0"/>
          <w:numId w:val="0"/>
        </w:numPr>
        <w:rPr>
          <w:lang w:val="en-CA"/>
        </w:rPr>
      </w:pPr>
    </w:p>
    <w:p w14:paraId="6F5770BC" w14:textId="45EAD563" w:rsidR="003474E4" w:rsidRDefault="003474E4" w:rsidP="003474E4">
      <w:pPr>
        <w:pStyle w:val="Heading2"/>
        <w:numPr>
          <w:ilvl w:val="0"/>
          <w:numId w:val="0"/>
        </w:numPr>
        <w:rPr>
          <w:lang w:val="en-CA"/>
        </w:rPr>
      </w:pPr>
      <w:r>
        <w:rPr>
          <w:lang w:val="en-CA"/>
        </w:rPr>
        <w:t>Clause 6.6</w:t>
      </w:r>
    </w:p>
    <w:p w14:paraId="7FCC1D48" w14:textId="77777777" w:rsidR="003474E4" w:rsidRDefault="003474E4" w:rsidP="003474E4">
      <w:pPr>
        <w:spacing w:before="120" w:after="120"/>
        <w:rPr>
          <w:rFonts w:eastAsia="Cambria" w:cs="Cambria"/>
        </w:rPr>
      </w:pPr>
      <w:r>
        <w:rPr>
          <w:rFonts w:eastAsia="Cambria" w:cs="Cambria"/>
          <w:i/>
          <w:color w:val="4BACC6"/>
          <w:sz w:val="24"/>
          <w:szCs w:val="24"/>
        </w:rPr>
        <w:t>Add the following at the end of subclause 6.6.2.1 Identity derivation:</w:t>
      </w:r>
    </w:p>
    <w:p w14:paraId="548C5827" w14:textId="2080847E" w:rsidR="003474E4" w:rsidRDefault="003474E4" w:rsidP="000A1D9B">
      <w:pPr>
        <w:pStyle w:val="Note"/>
        <w:rPr>
          <w:i/>
          <w:color w:val="4BACC6"/>
          <w:sz w:val="24"/>
          <w:szCs w:val="24"/>
        </w:rPr>
      </w:pPr>
      <w:r>
        <w:t>NOTE</w:t>
      </w:r>
      <w:r>
        <w:tab/>
        <w:t xml:space="preserve">Alpha information is carried over from the input image to the output of the </w:t>
      </w:r>
      <w:r>
        <w:rPr>
          <w:rFonts w:ascii="Courier New" w:eastAsia="Courier New" w:hAnsi="Courier New" w:cs="Courier New"/>
        </w:rPr>
        <w:t>'</w:t>
      </w:r>
      <w:proofErr w:type="spellStart"/>
      <w:r>
        <w:rPr>
          <w:rFonts w:ascii="Courier New" w:eastAsia="Courier New" w:hAnsi="Courier New" w:cs="Courier New"/>
        </w:rPr>
        <w:t>iden</w:t>
      </w:r>
      <w:proofErr w:type="spellEnd"/>
      <w:r>
        <w:rPr>
          <w:rFonts w:ascii="Courier New" w:eastAsia="Courier New" w:hAnsi="Courier New" w:cs="Courier New"/>
        </w:rPr>
        <w:t>'</w:t>
      </w:r>
      <w:r>
        <w:t xml:space="preserve"> derived image item as a channel, whether originally stored as a dedicated channel or as a separate alpha auxiliary item.</w:t>
      </w:r>
    </w:p>
    <w:p w14:paraId="271EB9E5" w14:textId="77777777" w:rsidR="003474E4" w:rsidRDefault="003474E4" w:rsidP="003474E4">
      <w:pPr>
        <w:spacing w:before="120" w:after="120"/>
        <w:rPr>
          <w:rFonts w:eastAsia="Cambria" w:cs="Cambria"/>
        </w:rPr>
      </w:pPr>
      <w:r>
        <w:rPr>
          <w:rFonts w:eastAsia="Cambria" w:cs="Cambria"/>
          <w:i/>
          <w:color w:val="4BACC6"/>
          <w:sz w:val="24"/>
          <w:szCs w:val="24"/>
        </w:rPr>
        <w:lastRenderedPageBreak/>
        <w:t>Add the following at the end of subclause 6.6.2.2.1 Image overlay derivation definition:</w:t>
      </w:r>
    </w:p>
    <w:p w14:paraId="60CE44FB" w14:textId="77777777" w:rsidR="003474E4" w:rsidRDefault="003474E4" w:rsidP="003474E4">
      <w:pPr>
        <w:spacing w:before="120" w:after="120"/>
        <w:rPr>
          <w:rFonts w:eastAsia="Cambria" w:cs="Cambria"/>
          <w:highlight w:val="yellow"/>
        </w:rPr>
      </w:pPr>
      <w:r>
        <w:rPr>
          <w:rFonts w:eastAsia="Cambria" w:cs="Cambria"/>
        </w:rPr>
        <w:t xml:space="preserve">If present, the normalized values of the alpha planes of the input image items of </w:t>
      </w:r>
      <w:proofErr w:type="gramStart"/>
      <w:r>
        <w:rPr>
          <w:rFonts w:eastAsia="Cambria" w:cs="Cambria"/>
        </w:rPr>
        <w:t>a</w:t>
      </w:r>
      <w:proofErr w:type="gramEnd"/>
      <w:r>
        <w:rPr>
          <w:rFonts w:eastAsia="Cambria" w:cs="Cambria"/>
        </w:rPr>
        <w:t xml:space="preserve"> </w:t>
      </w:r>
      <w:r>
        <w:rPr>
          <w:rFonts w:ascii="Courier New" w:eastAsia="Courier New" w:hAnsi="Courier New" w:cs="Courier New"/>
        </w:rPr>
        <w:t>'</w:t>
      </w:r>
      <w:proofErr w:type="spellStart"/>
      <w:r>
        <w:rPr>
          <w:rFonts w:ascii="Courier New" w:eastAsia="Courier New" w:hAnsi="Courier New" w:cs="Courier New"/>
        </w:rPr>
        <w:t>iovl</w:t>
      </w:r>
      <w:proofErr w:type="spellEnd"/>
      <w:r>
        <w:rPr>
          <w:rFonts w:ascii="Courier New" w:eastAsia="Courier New" w:hAnsi="Courier New" w:cs="Courier New"/>
        </w:rPr>
        <w:t>'</w:t>
      </w:r>
      <w:r>
        <w:rPr>
          <w:rFonts w:eastAsia="Cambria" w:cs="Cambria"/>
        </w:rPr>
        <w:t xml:space="preserve"> derived image item shall be used as the </w:t>
      </w:r>
      <w:r>
        <w:rPr>
          <w:rFonts w:eastAsia="Cambria" w:cs="Cambria"/>
          <w:i/>
        </w:rPr>
        <w:t>α</w:t>
      </w:r>
      <w:r>
        <w:rPr>
          <w:rFonts w:eastAsia="Cambria" w:cs="Cambria"/>
        </w:rPr>
        <w:t xml:space="preserve"> variable in the formulas defined in 6.9.1 when iteratively overlaying each input image into the canvas. The alpha plane of an input image may be stored as a channel in the same input image item, or as an alpha auxiliary image item associated with that input image item.</w:t>
      </w:r>
    </w:p>
    <w:p w14:paraId="64393343" w14:textId="77777777" w:rsidR="003474E4" w:rsidRDefault="003474E4" w:rsidP="003474E4">
      <w:pPr>
        <w:spacing w:before="120" w:after="120"/>
        <w:rPr>
          <w:rFonts w:eastAsia="Cambria" w:cs="Cambria"/>
        </w:rPr>
      </w:pPr>
      <w:r>
        <w:rPr>
          <w:rFonts w:eastAsia="Cambria" w:cs="Cambria"/>
        </w:rPr>
        <w:t xml:space="preserve">The output of </w:t>
      </w:r>
      <w:proofErr w:type="gramStart"/>
      <w:r>
        <w:rPr>
          <w:rFonts w:eastAsia="Cambria" w:cs="Cambria"/>
        </w:rPr>
        <w:t>a</w:t>
      </w:r>
      <w:proofErr w:type="gramEnd"/>
      <w:r>
        <w:rPr>
          <w:rFonts w:eastAsia="Cambria" w:cs="Cambria"/>
        </w:rPr>
        <w:t xml:space="preserve"> </w:t>
      </w:r>
      <w:r>
        <w:rPr>
          <w:rFonts w:ascii="Courier New" w:eastAsia="Courier New" w:hAnsi="Courier New" w:cs="Courier New"/>
        </w:rPr>
        <w:t>'</w:t>
      </w:r>
      <w:proofErr w:type="spellStart"/>
      <w:r>
        <w:rPr>
          <w:rFonts w:ascii="Courier New" w:eastAsia="Courier New" w:hAnsi="Courier New" w:cs="Courier New"/>
        </w:rPr>
        <w:t>iovl</w:t>
      </w:r>
      <w:proofErr w:type="spellEnd"/>
      <w:r>
        <w:rPr>
          <w:rFonts w:ascii="Courier New" w:eastAsia="Courier New" w:hAnsi="Courier New" w:cs="Courier New"/>
        </w:rPr>
        <w:t>'</w:t>
      </w:r>
      <w:r>
        <w:rPr>
          <w:rFonts w:eastAsia="Cambria" w:cs="Cambria"/>
        </w:rPr>
        <w:t xml:space="preserve"> derived image item is opaque and does not carry transparency information if the A value of the </w:t>
      </w:r>
      <w:proofErr w:type="spellStart"/>
      <w:r>
        <w:rPr>
          <w:rFonts w:ascii="Courier New" w:eastAsia="Courier New" w:hAnsi="Courier New" w:cs="Courier New"/>
        </w:rPr>
        <w:t>canvas_fill_value</w:t>
      </w:r>
      <w:proofErr w:type="spellEnd"/>
      <w:r>
        <w:rPr>
          <w:rFonts w:eastAsia="Cambria" w:cs="Cambria"/>
        </w:rPr>
        <w:t xml:space="preserve"> is equal to 65535 (fully opaque). Otherwise, the output of </w:t>
      </w:r>
      <w:proofErr w:type="gramStart"/>
      <w:r>
        <w:rPr>
          <w:rFonts w:eastAsia="Cambria" w:cs="Cambria"/>
        </w:rPr>
        <w:t>a</w:t>
      </w:r>
      <w:proofErr w:type="gramEnd"/>
      <w:r>
        <w:rPr>
          <w:rFonts w:eastAsia="Cambria" w:cs="Cambria"/>
        </w:rPr>
        <w:t xml:space="preserve"> </w:t>
      </w:r>
      <w:r>
        <w:rPr>
          <w:rFonts w:ascii="Courier New" w:eastAsia="Courier New" w:hAnsi="Courier New" w:cs="Courier New"/>
        </w:rPr>
        <w:t>'</w:t>
      </w:r>
      <w:proofErr w:type="spellStart"/>
      <w:r>
        <w:rPr>
          <w:rFonts w:ascii="Courier New" w:eastAsia="Courier New" w:hAnsi="Courier New" w:cs="Courier New"/>
        </w:rPr>
        <w:t>iovl</w:t>
      </w:r>
      <w:proofErr w:type="spellEnd"/>
      <w:r>
        <w:rPr>
          <w:rFonts w:ascii="Courier New" w:eastAsia="Courier New" w:hAnsi="Courier New" w:cs="Courier New"/>
        </w:rPr>
        <w:t>'</w:t>
      </w:r>
      <w:r>
        <w:rPr>
          <w:rFonts w:eastAsia="Cambria" w:cs="Cambria"/>
        </w:rPr>
        <w:t xml:space="preserve"> derived image item may be transparent or opaque, and carries transparency information coming from a combination of the alpha planes of the input image items and the A value of the </w:t>
      </w:r>
      <w:proofErr w:type="spellStart"/>
      <w:r>
        <w:rPr>
          <w:rFonts w:ascii="Courier New" w:eastAsia="Courier New" w:hAnsi="Courier New" w:cs="Courier New"/>
        </w:rPr>
        <w:t>canvas_fill_value</w:t>
      </w:r>
      <w:proofErr w:type="spellEnd"/>
      <w:r>
        <w:rPr>
          <w:rFonts w:eastAsia="Cambria" w:cs="Cambria"/>
        </w:rPr>
        <w:t>.</w:t>
      </w:r>
    </w:p>
    <w:p w14:paraId="017088A1" w14:textId="7D6792E9" w:rsidR="003474E4" w:rsidRDefault="003474E4" w:rsidP="000A1D9B">
      <w:pPr>
        <w:pStyle w:val="Note"/>
      </w:pPr>
      <w:r>
        <w:t>NOTE</w:t>
      </w:r>
      <w:r>
        <w:tab/>
        <w:t xml:space="preserve">An alpha auxiliary item can be associated with </w:t>
      </w:r>
      <w:proofErr w:type="gramStart"/>
      <w:r>
        <w:t>a</w:t>
      </w:r>
      <w:proofErr w:type="gramEnd"/>
      <w:r>
        <w:t xml:space="preserve"> </w:t>
      </w:r>
      <w:r>
        <w:rPr>
          <w:rFonts w:ascii="Courier New" w:eastAsia="Courier New" w:hAnsi="Courier New" w:cs="Courier New"/>
        </w:rPr>
        <w:t>'</w:t>
      </w:r>
      <w:proofErr w:type="spellStart"/>
      <w:r>
        <w:rPr>
          <w:rFonts w:ascii="Courier New" w:eastAsia="Courier New" w:hAnsi="Courier New" w:cs="Courier New"/>
        </w:rPr>
        <w:t>iovl</w:t>
      </w:r>
      <w:proofErr w:type="spellEnd"/>
      <w:r>
        <w:rPr>
          <w:rFonts w:ascii="Courier New" w:eastAsia="Courier New" w:hAnsi="Courier New" w:cs="Courier New"/>
        </w:rPr>
        <w:t>'</w:t>
      </w:r>
      <w:r>
        <w:t xml:space="preserve"> derived image item only if the A value of the </w:t>
      </w:r>
      <w:proofErr w:type="spellStart"/>
      <w:r>
        <w:rPr>
          <w:rFonts w:ascii="Courier New" w:eastAsia="Courier New" w:hAnsi="Courier New" w:cs="Courier New"/>
        </w:rPr>
        <w:t>canvas_fill_value</w:t>
      </w:r>
      <w:proofErr w:type="spellEnd"/>
      <w:r>
        <w:t xml:space="preserve"> is equal to 65535. See 6.9.1.</w:t>
      </w:r>
    </w:p>
    <w:p w14:paraId="5536428F" w14:textId="77777777" w:rsidR="003474E4" w:rsidRDefault="003474E4" w:rsidP="003474E4">
      <w:pPr>
        <w:spacing w:before="120" w:after="120"/>
        <w:rPr>
          <w:rFonts w:eastAsia="Cambria" w:cs="Cambria"/>
          <w:i/>
          <w:color w:val="4BACC6"/>
          <w:sz w:val="24"/>
          <w:szCs w:val="24"/>
        </w:rPr>
      </w:pPr>
      <w:r>
        <w:rPr>
          <w:rFonts w:eastAsia="Cambria" w:cs="Cambria"/>
          <w:i/>
          <w:color w:val="4BACC6"/>
          <w:sz w:val="24"/>
          <w:szCs w:val="24"/>
        </w:rPr>
        <w:t xml:space="preserve">Replace the </w:t>
      </w:r>
      <w:proofErr w:type="spellStart"/>
      <w:r>
        <w:rPr>
          <w:rFonts w:eastAsia="Cambria" w:cs="Cambria"/>
          <w:i/>
          <w:color w:val="4BACC6"/>
          <w:sz w:val="24"/>
          <w:szCs w:val="24"/>
        </w:rPr>
        <w:t>canvas_fill_value</w:t>
      </w:r>
      <w:proofErr w:type="spellEnd"/>
      <w:r>
        <w:rPr>
          <w:rFonts w:eastAsia="Cambria" w:cs="Cambria"/>
          <w:i/>
          <w:color w:val="4BACC6"/>
          <w:sz w:val="24"/>
          <w:szCs w:val="24"/>
        </w:rPr>
        <w:t xml:space="preserve"> semantics in subclause 6.6.2.2.3 with the following:</w:t>
      </w:r>
    </w:p>
    <w:p w14:paraId="1DA43906" w14:textId="3D6FA8A1" w:rsidR="003474E4" w:rsidRDefault="003474E4" w:rsidP="003474E4">
      <w:pPr>
        <w:spacing w:before="120" w:after="120"/>
        <w:ind w:left="360"/>
        <w:rPr>
          <w:rFonts w:eastAsia="Cambria" w:cs="Cambria"/>
        </w:rPr>
      </w:pPr>
      <w:proofErr w:type="spellStart"/>
      <w:r>
        <w:rPr>
          <w:rFonts w:ascii="Courier New" w:eastAsia="Courier New" w:hAnsi="Courier New" w:cs="Courier New"/>
        </w:rPr>
        <w:t>canvas_fill_value</w:t>
      </w:r>
      <w:proofErr w:type="spellEnd"/>
      <w:r>
        <w:rPr>
          <w:rFonts w:eastAsia="Cambria" w:cs="Cambria"/>
        </w:rPr>
        <w:t xml:space="preserve"> indicates the pixel value per channel used as the base </w:t>
      </w:r>
      <w:proofErr w:type="spellStart"/>
      <w:r>
        <w:rPr>
          <w:rFonts w:eastAsia="Cambria" w:cs="Cambria"/>
        </w:rPr>
        <w:t>color</w:t>
      </w:r>
      <w:proofErr w:type="spellEnd"/>
      <w:r>
        <w:rPr>
          <w:rFonts w:eastAsia="Cambria" w:cs="Cambria"/>
        </w:rPr>
        <w:t xml:space="preserve"> and transparency values of the canvas, before any layering of input images occurs. The fill values are specified as R, G, B, and A, in this order corresponding to loop counter </w:t>
      </w:r>
      <w:r>
        <w:rPr>
          <w:rFonts w:ascii="Courier New" w:eastAsia="Courier New" w:hAnsi="Courier New" w:cs="Courier New"/>
        </w:rPr>
        <w:t>j</w:t>
      </w:r>
      <w:r>
        <w:rPr>
          <w:rFonts w:eastAsia="Cambria" w:cs="Cambria"/>
        </w:rPr>
        <w:t xml:space="preserve"> equal to 0, 1, 2, and 3, respectively. The R, G, and B values are specified in the same RGB </w:t>
      </w:r>
      <w:proofErr w:type="spellStart"/>
      <w:r>
        <w:rPr>
          <w:rFonts w:eastAsia="Cambria" w:cs="Cambria"/>
        </w:rPr>
        <w:t>color</w:t>
      </w:r>
      <w:proofErr w:type="spellEnd"/>
      <w:r>
        <w:rPr>
          <w:rFonts w:eastAsia="Cambria" w:cs="Cambria"/>
        </w:rPr>
        <w:t xml:space="preserve"> space as the first input image item (e.g. same ICC profile, or same </w:t>
      </w:r>
      <w:proofErr w:type="spellStart"/>
      <w:r>
        <w:rPr>
          <w:rFonts w:eastAsia="Cambria" w:cs="Cambria"/>
        </w:rPr>
        <w:t>ColorPrimaries</w:t>
      </w:r>
      <w:proofErr w:type="spellEnd"/>
      <w:r>
        <w:rPr>
          <w:rFonts w:eastAsia="Cambria" w:cs="Cambria"/>
        </w:rPr>
        <w:t xml:space="preserve"> and </w:t>
      </w:r>
      <w:proofErr w:type="spellStart"/>
      <w:r>
        <w:rPr>
          <w:rFonts w:eastAsia="Cambria" w:cs="Cambria"/>
        </w:rPr>
        <w:t>TransferCoefficients</w:t>
      </w:r>
      <w:proofErr w:type="spellEnd"/>
      <w:r>
        <w:rPr>
          <w:rFonts w:eastAsia="Cambria" w:cs="Cambria"/>
        </w:rPr>
        <w:t xml:space="preserve">; ignoring </w:t>
      </w:r>
      <w:proofErr w:type="spellStart"/>
      <w:r>
        <w:rPr>
          <w:rFonts w:eastAsia="Cambria" w:cs="Cambria"/>
        </w:rPr>
        <w:t>MatrixCoefficients</w:t>
      </w:r>
      <w:proofErr w:type="spellEnd"/>
      <w:r>
        <w:rPr>
          <w:rFonts w:eastAsia="Cambria" w:cs="Cambria"/>
        </w:rPr>
        <w:t xml:space="preserve"> and </w:t>
      </w:r>
      <w:proofErr w:type="spellStart"/>
      <w:r>
        <w:rPr>
          <w:rFonts w:eastAsia="Cambria" w:cs="Cambria"/>
        </w:rPr>
        <w:t>VideoFullRangeFlag</w:t>
      </w:r>
      <w:proofErr w:type="spellEnd"/>
      <w:r>
        <w:rPr>
          <w:rFonts w:eastAsia="Cambria" w:cs="Cambria"/>
        </w:rPr>
        <w:t>), ranging from 0 to 65535. The A value is a linear opacity value ranging from 0 (fully transparent) to 65535 (fully opaque). The R, G, and B values are not pre</w:t>
      </w:r>
      <w:r w:rsidR="001F2123">
        <w:rPr>
          <w:rFonts w:eastAsia="Cambria" w:cs="Cambria"/>
        </w:rPr>
        <w:t>-</w:t>
      </w:r>
      <w:r>
        <w:rPr>
          <w:rFonts w:eastAsia="Cambria" w:cs="Cambria"/>
        </w:rPr>
        <w:t>multiplied by the A value.</w:t>
      </w:r>
    </w:p>
    <w:p w14:paraId="402C6EA6" w14:textId="77777777" w:rsidR="003474E4" w:rsidRDefault="003474E4" w:rsidP="003474E4">
      <w:pPr>
        <w:spacing w:before="120" w:after="120"/>
        <w:rPr>
          <w:rFonts w:eastAsia="Cambria" w:cs="Cambria"/>
          <w:i/>
          <w:color w:val="4BACC6"/>
          <w:sz w:val="24"/>
          <w:szCs w:val="24"/>
        </w:rPr>
      </w:pPr>
      <w:r>
        <w:rPr>
          <w:rFonts w:eastAsia="Cambria" w:cs="Cambria"/>
          <w:i/>
          <w:color w:val="4BACC6"/>
          <w:sz w:val="24"/>
          <w:szCs w:val="24"/>
        </w:rPr>
        <w:t>Add the following at the end of subclause 6.6.2.3.1 Image grid derivation definition:</w:t>
      </w:r>
    </w:p>
    <w:p w14:paraId="40F033D6" w14:textId="097BFD3E" w:rsidR="003474E4" w:rsidRPr="003474E4" w:rsidRDefault="003474E4" w:rsidP="000A1D9B">
      <w:pPr>
        <w:pStyle w:val="Note"/>
        <w:rPr>
          <w:lang w:val="en-CA"/>
        </w:rPr>
      </w:pPr>
      <w:r>
        <w:t>NOTE</w:t>
      </w:r>
      <w:r>
        <w:tab/>
        <w:t xml:space="preserve">If any, alpha information is carried over as a channel from the input images to the output of the </w:t>
      </w:r>
      <w:r>
        <w:rPr>
          <w:rFonts w:ascii="Courier New" w:eastAsia="Courier New" w:hAnsi="Courier New" w:cs="Courier New"/>
        </w:rPr>
        <w:t>'grid'</w:t>
      </w:r>
      <w:r>
        <w:t xml:space="preserve"> derived image item, whether stored as dedicated channels in the input images or as separate alpha auxiliary items associated with the input images.</w:t>
      </w:r>
    </w:p>
    <w:p w14:paraId="71970AEB" w14:textId="77777777" w:rsidR="00EF24A5" w:rsidRDefault="00EF24A5" w:rsidP="00EF24A5">
      <w:pPr>
        <w:spacing w:before="120" w:after="120"/>
        <w:rPr>
          <w:rFonts w:eastAsia="Cambria" w:cs="Cambria"/>
        </w:rPr>
      </w:pPr>
      <w:r>
        <w:rPr>
          <w:rFonts w:eastAsia="Cambria" w:cs="Cambria"/>
          <w:i/>
          <w:color w:val="4BACC6"/>
          <w:sz w:val="24"/>
          <w:szCs w:val="24"/>
        </w:rPr>
        <w:t>Add the following at the end of subclause 6.6.2.4.1 Tone-map derivation definition:</w:t>
      </w:r>
    </w:p>
    <w:p w14:paraId="4A8ADDEC" w14:textId="77777777" w:rsidR="00EF24A5" w:rsidRDefault="00EF24A5" w:rsidP="00EF24A5">
      <w:pPr>
        <w:spacing w:before="120" w:after="120"/>
        <w:rPr>
          <w:rFonts w:eastAsia="Cambria" w:cs="Cambria"/>
        </w:rPr>
      </w:pPr>
      <w:r>
        <w:rPr>
          <w:rFonts w:eastAsia="Cambria" w:cs="Cambria"/>
        </w:rPr>
        <w:t xml:space="preserve">Only </w:t>
      </w:r>
      <w:proofErr w:type="spellStart"/>
      <w:r>
        <w:rPr>
          <w:rFonts w:eastAsia="Cambria" w:cs="Cambria"/>
        </w:rPr>
        <w:t>color</w:t>
      </w:r>
      <w:proofErr w:type="spellEnd"/>
      <w:r>
        <w:rPr>
          <w:rFonts w:eastAsia="Cambria" w:cs="Cambria"/>
        </w:rPr>
        <w:t xml:space="preserve"> data (luma/chroma) shall be tone-mapped. The other channels from the base input image, such as alpha and depth, shall be carried over without transformation to the </w:t>
      </w:r>
      <w:r>
        <w:rPr>
          <w:rFonts w:ascii="Courier New" w:eastAsia="Courier New" w:hAnsi="Courier New" w:cs="Courier New"/>
        </w:rPr>
        <w:t>'</w:t>
      </w:r>
      <w:proofErr w:type="spellStart"/>
      <w:r>
        <w:rPr>
          <w:rFonts w:ascii="Courier New" w:eastAsia="Courier New" w:hAnsi="Courier New" w:cs="Courier New"/>
        </w:rPr>
        <w:t>tmap</w:t>
      </w:r>
      <w:proofErr w:type="spellEnd"/>
      <w:r>
        <w:rPr>
          <w:rFonts w:ascii="Courier New" w:eastAsia="Courier New" w:hAnsi="Courier New" w:cs="Courier New"/>
        </w:rPr>
        <w:t>'</w:t>
      </w:r>
      <w:r>
        <w:rPr>
          <w:rFonts w:eastAsia="Cambria" w:cs="Cambria"/>
        </w:rPr>
        <w:t xml:space="preserve"> derived image item output.</w:t>
      </w:r>
    </w:p>
    <w:p w14:paraId="4C707209" w14:textId="74AEEC17" w:rsidR="00EF24A5" w:rsidRDefault="00EF24A5" w:rsidP="000A1D9B">
      <w:pPr>
        <w:pStyle w:val="Note"/>
      </w:pPr>
      <w:r>
        <w:t>NOTE</w:t>
      </w:r>
      <w:r>
        <w:tab/>
        <w:t xml:space="preserve">Depth auxiliary image item associations are not carried over from input items to the </w:t>
      </w:r>
      <w:r>
        <w:rPr>
          <w:rFonts w:ascii="Courier New" w:eastAsia="Courier New" w:hAnsi="Courier New" w:cs="Courier New"/>
        </w:rPr>
        <w:t>'</w:t>
      </w:r>
      <w:proofErr w:type="spellStart"/>
      <w:r>
        <w:rPr>
          <w:rFonts w:ascii="Courier New" w:eastAsia="Courier New" w:hAnsi="Courier New" w:cs="Courier New"/>
        </w:rPr>
        <w:t>tmap</w:t>
      </w:r>
      <w:proofErr w:type="spellEnd"/>
      <w:r>
        <w:rPr>
          <w:rFonts w:ascii="Courier New" w:eastAsia="Courier New" w:hAnsi="Courier New" w:cs="Courier New"/>
        </w:rPr>
        <w:t>'</w:t>
      </w:r>
      <w:r>
        <w:t xml:space="preserve"> derived item.</w:t>
      </w:r>
    </w:p>
    <w:p w14:paraId="66C8B667" w14:textId="37615D5D" w:rsidR="00EF24A5" w:rsidRPr="000A1D9B" w:rsidRDefault="00EF24A5" w:rsidP="000A1D9B">
      <w:pPr>
        <w:spacing w:before="120" w:after="120"/>
        <w:rPr>
          <w:rFonts w:eastAsia="Cambria" w:cs="Cambria"/>
          <w:b/>
        </w:rPr>
      </w:pPr>
      <w:r w:rsidRPr="001F2123">
        <w:rPr>
          <w:rFonts w:eastAsia="Cambria" w:cs="Cambria"/>
        </w:rPr>
        <w:t xml:space="preserve">The gain map input image should only carry </w:t>
      </w:r>
      <w:proofErr w:type="spellStart"/>
      <w:r w:rsidRPr="001F2123">
        <w:rPr>
          <w:rFonts w:eastAsia="Cambria" w:cs="Cambria"/>
        </w:rPr>
        <w:t>color</w:t>
      </w:r>
      <w:proofErr w:type="spellEnd"/>
      <w:r w:rsidRPr="001F2123">
        <w:rPr>
          <w:rFonts w:eastAsia="Cambria" w:cs="Cambria"/>
        </w:rPr>
        <w:t xml:space="preserve"> planes. The other channels from the gain map input image, such as alpha and depth, shall be ignored in the context of the tone-mapping operation and not carried over to the </w:t>
      </w:r>
      <w:r w:rsidRPr="000A1D9B">
        <w:rPr>
          <w:rStyle w:val="CodeChar0"/>
        </w:rPr>
        <w:t>'</w:t>
      </w:r>
      <w:proofErr w:type="spellStart"/>
      <w:r w:rsidRPr="000A1D9B">
        <w:rPr>
          <w:rStyle w:val="CodeChar0"/>
        </w:rPr>
        <w:t>tmap</w:t>
      </w:r>
      <w:proofErr w:type="spellEnd"/>
      <w:r w:rsidRPr="000A1D9B">
        <w:rPr>
          <w:rStyle w:val="CodeChar0"/>
        </w:rPr>
        <w:t>'</w:t>
      </w:r>
      <w:r w:rsidRPr="001F2123">
        <w:rPr>
          <w:rFonts w:eastAsia="Cambria" w:cs="Cambria"/>
        </w:rPr>
        <w:t xml:space="preserve"> derived image item output.</w:t>
      </w:r>
    </w:p>
    <w:p w14:paraId="2023A717" w14:textId="77777777" w:rsidR="003B74FF" w:rsidRDefault="003B74FF" w:rsidP="003B74FF">
      <w:pPr>
        <w:pStyle w:val="Heading2"/>
        <w:numPr>
          <w:ilvl w:val="0"/>
          <w:numId w:val="0"/>
        </w:numPr>
        <w:rPr>
          <w:lang w:val="en-CA"/>
        </w:rPr>
      </w:pPr>
    </w:p>
    <w:p w14:paraId="13C306FF" w14:textId="1880CC20" w:rsidR="003B74FF" w:rsidRDefault="003B74FF" w:rsidP="003B74FF">
      <w:pPr>
        <w:pStyle w:val="Heading2"/>
        <w:numPr>
          <w:ilvl w:val="0"/>
          <w:numId w:val="0"/>
        </w:numPr>
        <w:rPr>
          <w:lang w:val="en-CA"/>
        </w:rPr>
      </w:pPr>
      <w:r>
        <w:rPr>
          <w:lang w:val="en-CA"/>
        </w:rPr>
        <w:t>Clause 6.8.11</w:t>
      </w:r>
    </w:p>
    <w:p w14:paraId="3BF01E68" w14:textId="77777777" w:rsidR="003B74FF" w:rsidRPr="00017A89" w:rsidRDefault="003B74FF" w:rsidP="003B74FF">
      <w:pPr>
        <w:pStyle w:val="fields"/>
        <w:spacing w:before="136" w:after="240"/>
        <w:ind w:left="0" w:firstLine="0"/>
        <w:rPr>
          <w:rFonts w:eastAsia="Cambria" w:cs="Cambria"/>
          <w:i/>
          <w:color w:val="4BACC6"/>
          <w:sz w:val="24"/>
          <w:szCs w:val="24"/>
        </w:rPr>
      </w:pPr>
      <w:r w:rsidRPr="00017A89">
        <w:rPr>
          <w:rFonts w:eastAsia="Cambria" w:cs="Cambria"/>
          <w:i/>
          <w:color w:val="4BACC6"/>
          <w:sz w:val="24"/>
          <w:szCs w:val="24"/>
        </w:rPr>
        <w:t>Add the following subclause 6.8.11</w:t>
      </w:r>
    </w:p>
    <w:p w14:paraId="05CB5759" w14:textId="77777777" w:rsidR="003B74FF" w:rsidRPr="00790E69" w:rsidRDefault="003B74FF" w:rsidP="003B74FF">
      <w:pPr>
        <w:pStyle w:val="Heading4"/>
        <w:numPr>
          <w:ilvl w:val="0"/>
          <w:numId w:val="0"/>
        </w:numPr>
      </w:pPr>
      <w:r w:rsidRPr="00790E69">
        <w:lastRenderedPageBreak/>
        <w:t>6.8.11 Session entity group</w:t>
      </w:r>
    </w:p>
    <w:p w14:paraId="64E2A375" w14:textId="77777777" w:rsidR="003B74FF" w:rsidRDefault="003B74FF" w:rsidP="000A1D9B">
      <w:pPr>
        <w:rPr>
          <w:lang w:val="en-US"/>
        </w:rPr>
      </w:pPr>
      <w:r w:rsidRPr="006E0172">
        <w:t xml:space="preserve">The </w:t>
      </w:r>
      <w:r>
        <w:t>session</w:t>
      </w:r>
      <w:r w:rsidRPr="006E0172">
        <w:t xml:space="preserve"> entity group</w:t>
      </w:r>
      <w:r>
        <w:rPr>
          <w:lang w:val="en-US"/>
        </w:rPr>
        <w:t xml:space="preserve"> </w:t>
      </w:r>
      <w:r>
        <w:t>(</w:t>
      </w:r>
      <w:r w:rsidRPr="006C4F8F">
        <w:rPr>
          <w:rStyle w:val="CodeChar0"/>
        </w:rPr>
        <w:t>'</w:t>
      </w:r>
      <w:r>
        <w:rPr>
          <w:rStyle w:val="CodeChar0"/>
        </w:rPr>
        <w:t>sess</w:t>
      </w:r>
      <w:r w:rsidRPr="006C4F8F">
        <w:rPr>
          <w:rStyle w:val="CodeChar0"/>
        </w:rPr>
        <w:t>'</w:t>
      </w:r>
      <w:r>
        <w:t xml:space="preserve">) </w:t>
      </w:r>
      <w:r w:rsidRPr="006E0172">
        <w:t xml:space="preserve">indicates a set of entities that </w:t>
      </w:r>
      <w:r>
        <w:t>belong to a session.</w:t>
      </w:r>
    </w:p>
    <w:p w14:paraId="65A5AD32" w14:textId="77777777" w:rsidR="003B74FF" w:rsidRPr="008F6ED7" w:rsidRDefault="003B74FF" w:rsidP="000A1D9B">
      <w:r w:rsidRPr="008F6ED7">
        <w:t xml:space="preserve">All image items (potentially in multiple files) sharing the same </w:t>
      </w:r>
      <w:proofErr w:type="spellStart"/>
      <w:r>
        <w:rPr>
          <w:rFonts w:ascii="Courier New" w:eastAsia="Calibri" w:hAnsi="Courier New" w:cs="Courier New"/>
        </w:rPr>
        <w:t>session</w:t>
      </w:r>
      <w:r w:rsidRPr="008E354E">
        <w:rPr>
          <w:rFonts w:ascii="Courier New" w:eastAsia="Calibri" w:hAnsi="Courier New" w:cs="Courier New"/>
        </w:rPr>
        <w:t>_ID</w:t>
      </w:r>
      <w:proofErr w:type="spellEnd"/>
      <w:r w:rsidRPr="008F6ED7">
        <w:t xml:space="preserve"> belong to the same session.</w:t>
      </w:r>
    </w:p>
    <w:p w14:paraId="1FF2545F" w14:textId="77777777" w:rsidR="003B74FF" w:rsidRPr="008F6ED7" w:rsidRDefault="003B74FF" w:rsidP="000A1D9B">
      <w:pPr>
        <w:pStyle w:val="Note"/>
        <w:rPr>
          <w:lang w:val="en-CA"/>
        </w:rPr>
      </w:pPr>
      <w:r w:rsidRPr="008F6ED7">
        <w:rPr>
          <w:lang w:val="en-CA"/>
        </w:rPr>
        <w:t>NOTE</w:t>
      </w:r>
      <w:r w:rsidRPr="008F6ED7">
        <w:rPr>
          <w:lang w:val="en-CA"/>
        </w:rPr>
        <w:tab/>
        <w:t>Example use cases are multiple files captured from different angles of an object, or the same scene or photographic event captured with multiple cameras or settings.</w:t>
      </w:r>
    </w:p>
    <w:p w14:paraId="2E9B87FF" w14:textId="75A433E0" w:rsidR="003B74FF" w:rsidRPr="008F6ED7" w:rsidRDefault="003B74FF" w:rsidP="003B74FF">
      <w:r w:rsidRPr="008F6ED7">
        <w:t>If two or more image items belonging to different files</w:t>
      </w:r>
      <w:r>
        <w:t xml:space="preserve"> </w:t>
      </w:r>
      <w:r w:rsidRPr="008F6ED7">
        <w:t xml:space="preserve">share the same </w:t>
      </w:r>
      <w:proofErr w:type="spellStart"/>
      <w:r>
        <w:rPr>
          <w:rFonts w:ascii="Courier New" w:eastAsia="Calibri" w:hAnsi="Courier New" w:cs="Courier New"/>
        </w:rPr>
        <w:t>session</w:t>
      </w:r>
      <w:r w:rsidRPr="008E354E">
        <w:rPr>
          <w:rFonts w:ascii="Courier New" w:eastAsia="Calibri" w:hAnsi="Courier New" w:cs="Courier New"/>
        </w:rPr>
        <w:t>_ID</w:t>
      </w:r>
      <w:proofErr w:type="spellEnd"/>
      <w:r>
        <w:t xml:space="preserve"> and </w:t>
      </w:r>
      <w:r w:rsidRPr="008F6ED7">
        <w:t xml:space="preserve">are associated with </w:t>
      </w:r>
      <w:proofErr w:type="spellStart"/>
      <w:r w:rsidRPr="008F6ED7">
        <w:rPr>
          <w:rStyle w:val="CodeChar0"/>
          <w:rFonts w:eastAsia="Times New Roman"/>
        </w:rPr>
        <w:t>CameraExtrinsicMatrixProperty</w:t>
      </w:r>
      <w:proofErr w:type="spellEnd"/>
      <w:r w:rsidRPr="008F6ED7">
        <w:t xml:space="preserve"> boxes containing the same coordinate system </w:t>
      </w:r>
      <w:commentRangeStart w:id="4"/>
      <w:r w:rsidR="001F2123">
        <w:t>identifier</w:t>
      </w:r>
      <w:commentRangeEnd w:id="4"/>
      <w:r w:rsidR="00E02145">
        <w:rPr>
          <w:rStyle w:val="CommentReference"/>
          <w:rFonts w:eastAsia="Calibri"/>
          <w:lang w:eastAsia="en-US"/>
        </w:rPr>
        <w:commentReference w:id="4"/>
      </w:r>
      <w:r>
        <w:t xml:space="preserve"> </w:t>
      </w:r>
      <w:r w:rsidRPr="008F6ED7">
        <w:t>they shall share the same global coordinate system rather than having local coordinate systems per file.</w:t>
      </w:r>
    </w:p>
    <w:p w14:paraId="1FBD000E" w14:textId="77777777" w:rsidR="003B74FF" w:rsidRPr="008F6ED7" w:rsidRDefault="003B74FF" w:rsidP="003B74FF">
      <w:r w:rsidRPr="008F6ED7">
        <w:t xml:space="preserve">The </w:t>
      </w:r>
      <w:proofErr w:type="spellStart"/>
      <w:r w:rsidRPr="008F6ED7">
        <w:rPr>
          <w:rStyle w:val="CodeChar0"/>
          <w:rFonts w:eastAsia="Times New Roman"/>
        </w:rPr>
        <w:t>CreationTimeProperty</w:t>
      </w:r>
      <w:proofErr w:type="spellEnd"/>
      <w:r w:rsidRPr="008F6ED7">
        <w:t xml:space="preserve"> item property should be used to signal the capture time of the image items associated with a specific </w:t>
      </w:r>
      <w:proofErr w:type="spellStart"/>
      <w:r>
        <w:rPr>
          <w:rFonts w:ascii="Courier New" w:eastAsia="Calibri" w:hAnsi="Courier New" w:cs="Courier New"/>
        </w:rPr>
        <w:t>session</w:t>
      </w:r>
      <w:r w:rsidRPr="008E354E">
        <w:rPr>
          <w:rFonts w:ascii="Courier New" w:eastAsia="Calibri" w:hAnsi="Courier New" w:cs="Courier New"/>
        </w:rPr>
        <w:t>_ID</w:t>
      </w:r>
      <w:proofErr w:type="spellEnd"/>
      <w:r w:rsidRPr="008F6ED7">
        <w:t>.</w:t>
      </w:r>
    </w:p>
    <w:p w14:paraId="17651905" w14:textId="77777777" w:rsidR="00CA7F38" w:rsidRPr="000A1D9B" w:rsidRDefault="00CA7F38" w:rsidP="00AD5D47">
      <w:pPr>
        <w:pStyle w:val="Heading2"/>
        <w:numPr>
          <w:ilvl w:val="0"/>
          <w:numId w:val="0"/>
        </w:numPr>
      </w:pPr>
    </w:p>
    <w:p w14:paraId="7248976C" w14:textId="671E7B17" w:rsidR="00AD5D47" w:rsidRDefault="00AD5D47" w:rsidP="00AD5D47">
      <w:pPr>
        <w:pStyle w:val="Heading2"/>
        <w:numPr>
          <w:ilvl w:val="0"/>
          <w:numId w:val="0"/>
        </w:numPr>
        <w:rPr>
          <w:lang w:val="en-CA"/>
        </w:rPr>
      </w:pPr>
      <w:r>
        <w:rPr>
          <w:lang w:val="en-CA"/>
        </w:rPr>
        <w:t>Clause 6.9.1</w:t>
      </w:r>
    </w:p>
    <w:p w14:paraId="3C3C31F7" w14:textId="186A388C" w:rsidR="00A17689" w:rsidRDefault="00A17689" w:rsidP="00A17689">
      <w:pPr>
        <w:rPr>
          <w:rFonts w:eastAsia="Cambria" w:cs="Cambria"/>
          <w:i/>
          <w:color w:val="00B0F0"/>
          <w:sz w:val="24"/>
          <w:szCs w:val="24"/>
        </w:rPr>
      </w:pPr>
      <w:r>
        <w:rPr>
          <w:rFonts w:eastAsia="Cambria" w:cs="Cambria"/>
          <w:i/>
          <w:color w:val="00B0F0"/>
          <w:sz w:val="24"/>
          <w:szCs w:val="24"/>
        </w:rPr>
        <w:t>Add the following note after the first paragraph:</w:t>
      </w:r>
    </w:p>
    <w:p w14:paraId="58549B78" w14:textId="37670C71" w:rsidR="00A17689" w:rsidRPr="00A17689" w:rsidRDefault="00A17689" w:rsidP="000A1D9B">
      <w:pPr>
        <w:pStyle w:val="Note"/>
        <w:rPr>
          <w:lang w:val="en-CA"/>
        </w:rPr>
      </w:pPr>
      <w:r w:rsidRPr="00A17689">
        <w:t>NOTE</w:t>
      </w:r>
      <w:r>
        <w:t xml:space="preserve"> The use of CICP in "CICP-compliant" is for historical reasons and has no impact.</w:t>
      </w:r>
    </w:p>
    <w:p w14:paraId="229C5C40" w14:textId="0A608C71" w:rsidR="004B6771" w:rsidRDefault="004B6771" w:rsidP="00AD5D47">
      <w:pPr>
        <w:spacing w:before="120" w:after="120"/>
        <w:rPr>
          <w:rFonts w:eastAsia="Cambria" w:cs="Cambria"/>
          <w:i/>
          <w:color w:val="00B0F0"/>
          <w:sz w:val="24"/>
          <w:szCs w:val="24"/>
        </w:rPr>
      </w:pPr>
      <w:r>
        <w:rPr>
          <w:rFonts w:eastAsia="Cambria" w:cs="Cambria"/>
          <w:i/>
          <w:color w:val="00B0F0"/>
          <w:sz w:val="24"/>
          <w:szCs w:val="24"/>
        </w:rPr>
        <w:t>Add the following text after the paragraph starting with "</w:t>
      </w:r>
      <w:r w:rsidRPr="004B6771">
        <w:t xml:space="preserve"> </w:t>
      </w:r>
      <w:r w:rsidRPr="004B6771">
        <w:rPr>
          <w:rFonts w:eastAsia="Cambria" w:cs="Cambria"/>
          <w:i/>
          <w:color w:val="00B0F0"/>
          <w:sz w:val="24"/>
          <w:szCs w:val="24"/>
        </w:rPr>
        <w:t>Alpha planes should be encoded in monochrome</w:t>
      </w:r>
      <w:r>
        <w:rPr>
          <w:rFonts w:eastAsia="Cambria" w:cs="Cambria"/>
          <w:i/>
          <w:color w:val="00B0F0"/>
          <w:sz w:val="24"/>
          <w:szCs w:val="24"/>
        </w:rPr>
        <w:t>":</w:t>
      </w:r>
    </w:p>
    <w:p w14:paraId="3BE4352C" w14:textId="07550C78" w:rsidR="004B6771" w:rsidRPr="004B6771" w:rsidRDefault="00FE23AC" w:rsidP="00AD5D47">
      <w:pPr>
        <w:spacing w:before="120" w:after="120"/>
        <w:rPr>
          <w:rFonts w:eastAsia="Cambria" w:cs="Cambria"/>
          <w:iCs/>
          <w:color w:val="000000" w:themeColor="text1"/>
          <w:sz w:val="24"/>
          <w:szCs w:val="24"/>
        </w:rPr>
      </w:pPr>
      <w:r>
        <w:rPr>
          <w:rFonts w:eastAsia="Cambria" w:cs="Cambria"/>
          <w:iCs/>
          <w:color w:val="000000" w:themeColor="text1"/>
          <w:sz w:val="24"/>
          <w:szCs w:val="24"/>
        </w:rPr>
        <w:t xml:space="preserve">If a </w:t>
      </w:r>
      <w:proofErr w:type="spellStart"/>
      <w:r w:rsidRPr="000A1D9B">
        <w:rPr>
          <w:rStyle w:val="CodeChar0"/>
        </w:rPr>
        <w:t>PixelInformationProperty</w:t>
      </w:r>
      <w:proofErr w:type="spellEnd"/>
      <w:r>
        <w:rPr>
          <w:rFonts w:eastAsia="Cambria" w:cs="Cambria"/>
          <w:iCs/>
          <w:color w:val="000000" w:themeColor="text1"/>
          <w:sz w:val="24"/>
          <w:szCs w:val="24"/>
        </w:rPr>
        <w:t xml:space="preserve"> with (</w:t>
      </w:r>
      <w:proofErr w:type="spellStart"/>
      <w:r w:rsidRPr="000A1D9B">
        <w:rPr>
          <w:rStyle w:val="CodeChar0"/>
        </w:rPr>
        <w:t>px_flags</w:t>
      </w:r>
      <w:proofErr w:type="spellEnd"/>
      <w:r>
        <w:rPr>
          <w:rFonts w:eastAsia="Cambria" w:cs="Cambria"/>
          <w:iCs/>
          <w:color w:val="000000" w:themeColor="text1"/>
          <w:sz w:val="24"/>
          <w:szCs w:val="24"/>
        </w:rPr>
        <w:t xml:space="preserve"> &amp; 1) equal to 1 is associated with an image item describing a CICP-compliant alpha plane, one (and only one) component shall have a </w:t>
      </w:r>
      <w:commentRangeStart w:id="5"/>
      <w:proofErr w:type="spellStart"/>
      <w:r w:rsidR="00170E8A" w:rsidRPr="000A1D9B">
        <w:rPr>
          <w:rStyle w:val="CodeChar0"/>
        </w:rPr>
        <w:t>channel_idc</w:t>
      </w:r>
      <w:commentRangeEnd w:id="5"/>
      <w:proofErr w:type="spellEnd"/>
      <w:r w:rsidR="00170E8A">
        <w:rPr>
          <w:rStyle w:val="CommentReference"/>
          <w:rFonts w:eastAsia="Calibri"/>
          <w:lang w:eastAsia="en-US"/>
        </w:rPr>
        <w:commentReference w:id="5"/>
      </w:r>
      <w:r>
        <w:rPr>
          <w:rFonts w:eastAsia="Cambria" w:cs="Cambria"/>
          <w:iCs/>
          <w:color w:val="000000" w:themeColor="text1"/>
          <w:sz w:val="24"/>
          <w:szCs w:val="24"/>
        </w:rPr>
        <w:t xml:space="preserve"> set to 5 (alpha).</w:t>
      </w:r>
    </w:p>
    <w:p w14:paraId="2EEE4953" w14:textId="65525539" w:rsidR="00AD5D47" w:rsidRPr="00AD5D47" w:rsidRDefault="00AD5D47" w:rsidP="00AD5D47">
      <w:pPr>
        <w:spacing w:before="120" w:after="120"/>
        <w:rPr>
          <w:rFonts w:eastAsia="Cambria" w:cs="Cambria"/>
          <w:b/>
          <w:color w:val="00B0F0"/>
          <w:sz w:val="20"/>
        </w:rPr>
      </w:pPr>
      <w:r w:rsidRPr="00AD5D47">
        <w:rPr>
          <w:rFonts w:eastAsia="Cambria" w:cs="Cambria"/>
          <w:i/>
          <w:color w:val="00B0F0"/>
          <w:sz w:val="24"/>
          <w:szCs w:val="24"/>
        </w:rPr>
        <w:t>Add the following at the end of subclause 6.9.1:</w:t>
      </w:r>
    </w:p>
    <w:p w14:paraId="067FB585" w14:textId="7FA4F9EF" w:rsidR="00AD5D47" w:rsidRDefault="00AD5D47" w:rsidP="00AD5D47">
      <w:pPr>
        <w:spacing w:before="120" w:after="120"/>
        <w:rPr>
          <w:rFonts w:eastAsia="Cambria" w:cs="Cambria"/>
        </w:rPr>
      </w:pPr>
      <w:r>
        <w:rPr>
          <w:rFonts w:eastAsia="Cambria" w:cs="Cambria"/>
        </w:rPr>
        <w:t xml:space="preserve">The formulas above should be performed in the same linear RGB </w:t>
      </w:r>
      <w:proofErr w:type="spellStart"/>
      <w:r>
        <w:rPr>
          <w:rFonts w:eastAsia="Cambria" w:cs="Cambria"/>
        </w:rPr>
        <w:t>color</w:t>
      </w:r>
      <w:proofErr w:type="spellEnd"/>
      <w:r>
        <w:rPr>
          <w:rFonts w:eastAsia="Cambria" w:cs="Cambria"/>
        </w:rPr>
        <w:t xml:space="preserve"> space. Prior to applying the formulas above, </w:t>
      </w:r>
      <w:r>
        <w:rPr>
          <w:rFonts w:eastAsia="Cambria" w:cs="Cambria"/>
          <w:i/>
        </w:rPr>
        <w:t>m</w:t>
      </w:r>
      <w:r>
        <w:rPr>
          <w:rFonts w:eastAsia="Cambria" w:cs="Cambria"/>
        </w:rPr>
        <w:t xml:space="preserve"> and </w:t>
      </w:r>
      <w:r>
        <w:rPr>
          <w:rFonts w:eastAsia="Cambria" w:cs="Cambria"/>
          <w:i/>
        </w:rPr>
        <w:t>v</w:t>
      </w:r>
      <w:r>
        <w:rPr>
          <w:rFonts w:eastAsia="Cambria" w:cs="Cambria"/>
          <w:i/>
          <w:vertAlign w:val="subscript"/>
        </w:rPr>
        <w:t>i</w:t>
      </w:r>
      <w:r>
        <w:rPr>
          <w:rFonts w:eastAsia="Cambria" w:cs="Cambria"/>
        </w:rPr>
        <w:t xml:space="preserve"> should have been converted from their original </w:t>
      </w:r>
      <w:proofErr w:type="spellStart"/>
      <w:r>
        <w:rPr>
          <w:rFonts w:eastAsia="Cambria" w:cs="Cambria"/>
        </w:rPr>
        <w:t>color</w:t>
      </w:r>
      <w:proofErr w:type="spellEnd"/>
      <w:r>
        <w:rPr>
          <w:rFonts w:eastAsia="Cambria" w:cs="Cambria"/>
        </w:rPr>
        <w:t xml:space="preserve"> space to the same linear RGB </w:t>
      </w:r>
      <w:proofErr w:type="spellStart"/>
      <w:r>
        <w:rPr>
          <w:rFonts w:eastAsia="Cambria" w:cs="Cambria"/>
        </w:rPr>
        <w:t>color</w:t>
      </w:r>
      <w:proofErr w:type="spellEnd"/>
      <w:r>
        <w:rPr>
          <w:rFonts w:eastAsia="Cambria" w:cs="Cambria"/>
        </w:rPr>
        <w:t xml:space="preserve"> space, and </w:t>
      </w:r>
      <w:r>
        <w:rPr>
          <w:rFonts w:eastAsia="Cambria" w:cs="Cambria"/>
          <w:i/>
        </w:rPr>
        <w:t>v</w:t>
      </w:r>
      <w:r>
        <w:rPr>
          <w:rFonts w:eastAsia="Cambria" w:cs="Cambria"/>
          <w:i/>
          <w:vertAlign w:val="subscript"/>
        </w:rPr>
        <w:t>u</w:t>
      </w:r>
      <w:r>
        <w:rPr>
          <w:rFonts w:eastAsia="Cambria" w:cs="Cambria"/>
        </w:rPr>
        <w:t xml:space="preserve"> may be converted from that linear RGB </w:t>
      </w:r>
      <w:proofErr w:type="spellStart"/>
      <w:r>
        <w:rPr>
          <w:rFonts w:eastAsia="Cambria" w:cs="Cambria"/>
        </w:rPr>
        <w:t>color</w:t>
      </w:r>
      <w:proofErr w:type="spellEnd"/>
      <w:r>
        <w:rPr>
          <w:rFonts w:eastAsia="Cambria" w:cs="Cambria"/>
        </w:rPr>
        <w:t xml:space="preserve"> space to another </w:t>
      </w:r>
      <w:proofErr w:type="spellStart"/>
      <w:r>
        <w:rPr>
          <w:rFonts w:eastAsia="Cambria" w:cs="Cambria"/>
        </w:rPr>
        <w:t>color</w:t>
      </w:r>
      <w:proofErr w:type="spellEnd"/>
      <w:r>
        <w:rPr>
          <w:rFonts w:eastAsia="Cambria" w:cs="Cambria"/>
        </w:rPr>
        <w:t xml:space="preserve"> space if necessary. If the master image is pre-multiplied in gamma RGB space, the pre</w:t>
      </w:r>
      <w:r w:rsidR="001F2123">
        <w:rPr>
          <w:rFonts w:eastAsia="Cambria" w:cs="Cambria"/>
        </w:rPr>
        <w:t>-</w:t>
      </w:r>
      <w:r>
        <w:rPr>
          <w:rFonts w:eastAsia="Cambria" w:cs="Cambria"/>
        </w:rPr>
        <w:t xml:space="preserve">multiplication of </w:t>
      </w:r>
      <w:r>
        <w:rPr>
          <w:rFonts w:eastAsia="Cambria" w:cs="Cambria"/>
          <w:i/>
        </w:rPr>
        <w:t xml:space="preserve">m </w:t>
      </w:r>
      <w:r>
        <w:rPr>
          <w:rFonts w:eastAsia="Cambria" w:cs="Cambria"/>
        </w:rPr>
        <w:t xml:space="preserve">should be undone before converting it to linear RGB. An item reference (respectively track reference) of type </w:t>
      </w:r>
      <w:r>
        <w:rPr>
          <w:rFonts w:ascii="Courier New" w:eastAsia="Courier New" w:hAnsi="Courier New" w:cs="Courier New"/>
        </w:rPr>
        <w:t>'prem'</w:t>
      </w:r>
      <w:r>
        <w:rPr>
          <w:rFonts w:eastAsia="Cambria" w:cs="Cambria"/>
        </w:rPr>
        <w:t xml:space="preserve"> from the master image item (respectively master image sequence track) to the auxiliary image item (respectively auxiliary image sequence track) should be assumed to signal that the master image is pre-multiplied by the alpha value in gamma RGB space.</w:t>
      </w:r>
    </w:p>
    <w:p w14:paraId="68CCF975" w14:textId="005BFF8A" w:rsidR="00170E8A" w:rsidRDefault="00AD5D47" w:rsidP="00170E8A">
      <w:pPr>
        <w:pStyle w:val="Note"/>
      </w:pPr>
      <w:r>
        <w:t>NOTE 1</w:t>
      </w:r>
      <w:r>
        <w:tab/>
        <w:t>The common behaviour of not converting from gamma-encoded RGB to linear RGB before alpha compositing is acknowledged. It is encouraged to correct these layering inaccuracies on a best effort basis, as it could imply parsing and applying CICP values or ICC profiles.</w:t>
      </w:r>
    </w:p>
    <w:p w14:paraId="6C6363EA" w14:textId="6466F1F3" w:rsidR="00AD5D47" w:rsidRDefault="00AD5D47" w:rsidP="000A1D9B">
      <w:pPr>
        <w:pStyle w:val="Note"/>
      </w:pPr>
      <w:r>
        <w:t>NOTE 2</w:t>
      </w:r>
      <w:r>
        <w:tab/>
        <w:t>If compositing is performed in gamma-encoded RGB and the RGB values are pre</w:t>
      </w:r>
      <w:r w:rsidR="001F2123">
        <w:t>-</w:t>
      </w:r>
      <w:r>
        <w:t>multiplied in gamma-encoded RGB, there is no need to undo the pre</w:t>
      </w:r>
      <w:r w:rsidR="001F2123">
        <w:t>-</w:t>
      </w:r>
      <w:r>
        <w:t>multiplication. Moreover, if the values are not pre</w:t>
      </w:r>
      <w:r w:rsidR="001F2123">
        <w:t>-</w:t>
      </w:r>
      <w:r>
        <w:t>multiplied, then compositing in RGB or in YUV is equivalent.</w:t>
      </w:r>
    </w:p>
    <w:p w14:paraId="3BFCF57B" w14:textId="77777777" w:rsidR="00AD5D47" w:rsidRDefault="00AD5D47" w:rsidP="00AD5D47">
      <w:pPr>
        <w:spacing w:before="120" w:after="120"/>
        <w:rPr>
          <w:rFonts w:eastAsia="Cambria" w:cs="Cambria"/>
        </w:rPr>
      </w:pPr>
      <w:r>
        <w:rPr>
          <w:rFonts w:eastAsia="Cambria" w:cs="Cambria"/>
        </w:rPr>
        <w:lastRenderedPageBreak/>
        <w:t>Unless opaque or absent, the alpha plane of the visual context is updated by performing the following operation for each co-located pixel of the master image and the visual context:</w:t>
      </w:r>
    </w:p>
    <w:p w14:paraId="726231B1" w14:textId="77777777" w:rsidR="00AD5D47" w:rsidRDefault="00AD5D47" w:rsidP="00AD5D47">
      <w:pPr>
        <w:spacing w:before="120" w:after="120"/>
        <w:ind w:left="720"/>
        <w:rPr>
          <w:rFonts w:eastAsia="Cambria" w:cs="Cambria"/>
        </w:rPr>
      </w:pPr>
      <w:r>
        <w:rPr>
          <w:rFonts w:eastAsia="Cambria" w:cs="Cambria"/>
          <w:i/>
        </w:rPr>
        <w:t>α</w:t>
      </w:r>
      <w:r>
        <w:rPr>
          <w:rFonts w:eastAsia="Cambria" w:cs="Cambria"/>
          <w:i/>
          <w:vertAlign w:val="subscript"/>
        </w:rPr>
        <w:t>u</w:t>
      </w:r>
      <w:r>
        <w:rPr>
          <w:rFonts w:eastAsia="Cambria" w:cs="Cambria"/>
        </w:rPr>
        <w:t xml:space="preserve"> = </w:t>
      </w:r>
      <w:r>
        <w:rPr>
          <w:rFonts w:eastAsia="Cambria" w:cs="Cambria"/>
          <w:i/>
        </w:rPr>
        <w:t>α</w:t>
      </w:r>
      <w:r>
        <w:rPr>
          <w:rFonts w:eastAsia="Cambria" w:cs="Cambria"/>
        </w:rPr>
        <w:t xml:space="preserve"> + </w:t>
      </w:r>
      <w:r>
        <w:rPr>
          <w:rFonts w:eastAsia="Cambria" w:cs="Cambria"/>
          <w:i/>
        </w:rPr>
        <w:t>α</w:t>
      </w:r>
      <w:proofErr w:type="spellStart"/>
      <w:r>
        <w:rPr>
          <w:rFonts w:eastAsia="Cambria" w:cs="Cambria"/>
          <w:i/>
          <w:vertAlign w:val="subscript"/>
        </w:rPr>
        <w:t>i</w:t>
      </w:r>
      <w:proofErr w:type="spellEnd"/>
      <w:r>
        <w:rPr>
          <w:rFonts w:eastAsia="Cambria" w:cs="Cambria"/>
        </w:rPr>
        <w:t xml:space="preserve"> × (1 − </w:t>
      </w:r>
      <w:r>
        <w:rPr>
          <w:rFonts w:eastAsia="Cambria" w:cs="Cambria"/>
          <w:i/>
        </w:rPr>
        <w:t>α</w:t>
      </w:r>
      <w:r>
        <w:rPr>
          <w:rFonts w:eastAsia="Cambria" w:cs="Cambria"/>
        </w:rPr>
        <w:t>)</w:t>
      </w:r>
    </w:p>
    <w:p w14:paraId="3C19547A" w14:textId="77777777" w:rsidR="00AD5D47" w:rsidRDefault="00AD5D47" w:rsidP="00AD5D47">
      <w:pPr>
        <w:spacing w:before="120" w:after="120"/>
        <w:rPr>
          <w:rFonts w:eastAsia="Cambria" w:cs="Cambria"/>
        </w:rPr>
      </w:pPr>
      <w:proofErr w:type="gramStart"/>
      <w:r>
        <w:rPr>
          <w:rFonts w:eastAsia="Cambria" w:cs="Cambria"/>
        </w:rPr>
        <w:t>where</w:t>
      </w:r>
      <w:proofErr w:type="gramEnd"/>
    </w:p>
    <w:p w14:paraId="32CAABDB" w14:textId="77777777" w:rsidR="00AD5D47" w:rsidRDefault="00AD5D47" w:rsidP="00AD5D47">
      <w:pPr>
        <w:spacing w:before="120" w:after="120"/>
        <w:ind w:left="720"/>
        <w:rPr>
          <w:rFonts w:eastAsia="Cambria" w:cs="Cambria"/>
        </w:rPr>
      </w:pPr>
      <w:r>
        <w:rPr>
          <w:rFonts w:eastAsia="Cambria" w:cs="Cambria"/>
          <w:i/>
        </w:rPr>
        <w:t>α</w:t>
      </w:r>
      <w:r>
        <w:rPr>
          <w:rFonts w:eastAsia="Cambria" w:cs="Cambria"/>
          <w:i/>
          <w:vertAlign w:val="subscript"/>
        </w:rPr>
        <w:t>u</w:t>
      </w:r>
      <w:r>
        <w:rPr>
          <w:rFonts w:eastAsia="Cambria" w:cs="Cambria"/>
        </w:rPr>
        <w:tab/>
        <w:t>is the value of the alpha plane of a pixel in the updated visual context,</w:t>
      </w:r>
    </w:p>
    <w:p w14:paraId="242FBABD" w14:textId="77777777" w:rsidR="00AD5D47" w:rsidRDefault="00AD5D47" w:rsidP="00AD5D47">
      <w:pPr>
        <w:spacing w:before="120" w:after="120"/>
        <w:ind w:left="720"/>
        <w:rPr>
          <w:rFonts w:eastAsia="Cambria" w:cs="Cambria"/>
        </w:rPr>
      </w:pPr>
      <w:r>
        <w:rPr>
          <w:rFonts w:eastAsia="Cambria" w:cs="Cambria"/>
          <w:i/>
        </w:rPr>
        <w:t>α</w:t>
      </w:r>
      <w:r>
        <w:rPr>
          <w:rFonts w:eastAsia="Cambria" w:cs="Cambria"/>
        </w:rPr>
        <w:tab/>
        <w:t>is an alpha plane value as described above, and</w:t>
      </w:r>
    </w:p>
    <w:p w14:paraId="561BB7C1" w14:textId="77777777" w:rsidR="00AD5D47" w:rsidRDefault="00AD5D47" w:rsidP="00AD5D47">
      <w:pPr>
        <w:spacing w:before="120" w:after="120"/>
        <w:ind w:left="720"/>
        <w:rPr>
          <w:rFonts w:eastAsia="Cambria" w:cs="Cambria"/>
        </w:rPr>
      </w:pPr>
      <w:r>
        <w:rPr>
          <w:rFonts w:eastAsia="Cambria" w:cs="Cambria"/>
          <w:i/>
        </w:rPr>
        <w:t>α</w:t>
      </w:r>
      <w:proofErr w:type="spellStart"/>
      <w:r>
        <w:rPr>
          <w:rFonts w:eastAsia="Cambria" w:cs="Cambria"/>
          <w:i/>
          <w:vertAlign w:val="subscript"/>
        </w:rPr>
        <w:t>i</w:t>
      </w:r>
      <w:proofErr w:type="spellEnd"/>
      <w:r>
        <w:rPr>
          <w:rFonts w:eastAsia="Cambria" w:cs="Cambria"/>
        </w:rPr>
        <w:tab/>
        <w:t>is the value of the alpha plane of a pixel in the visual context given as input to the process.</w:t>
      </w:r>
    </w:p>
    <w:p w14:paraId="006551D1" w14:textId="04AC7B9B" w:rsidR="00AD5D47" w:rsidRDefault="00AD5D47" w:rsidP="00AD5D47">
      <w:pPr>
        <w:spacing w:before="120" w:after="120"/>
        <w:rPr>
          <w:rFonts w:eastAsia="Cambria" w:cs="Cambria"/>
        </w:rPr>
      </w:pPr>
      <w:r>
        <w:rPr>
          <w:rFonts w:eastAsia="Cambria" w:cs="Cambria"/>
        </w:rPr>
        <w:t xml:space="preserve">The visual context value </w:t>
      </w:r>
      <w:r>
        <w:rPr>
          <w:rFonts w:eastAsia="Cambria" w:cs="Cambria"/>
          <w:i/>
        </w:rPr>
        <w:t>v</w:t>
      </w:r>
      <w:r>
        <w:rPr>
          <w:rFonts w:eastAsia="Cambria" w:cs="Cambria"/>
          <w:i/>
          <w:vertAlign w:val="subscript"/>
        </w:rPr>
        <w:t>i</w:t>
      </w:r>
      <w:r>
        <w:rPr>
          <w:rFonts w:eastAsia="Cambria" w:cs="Cambria"/>
        </w:rPr>
        <w:t xml:space="preserve"> and the updated visual context value </w:t>
      </w:r>
      <w:r>
        <w:rPr>
          <w:rFonts w:eastAsia="Cambria" w:cs="Cambria"/>
          <w:i/>
        </w:rPr>
        <w:t>v</w:t>
      </w:r>
      <w:r>
        <w:rPr>
          <w:rFonts w:eastAsia="Cambria" w:cs="Cambria"/>
          <w:i/>
          <w:vertAlign w:val="subscript"/>
        </w:rPr>
        <w:t>u</w:t>
      </w:r>
      <w:r>
        <w:rPr>
          <w:rFonts w:eastAsia="Cambria" w:cs="Cambria"/>
        </w:rPr>
        <w:t xml:space="preserve"> are pre</w:t>
      </w:r>
      <w:r w:rsidR="001F2123">
        <w:rPr>
          <w:rFonts w:eastAsia="Cambria" w:cs="Cambria"/>
        </w:rPr>
        <w:t>-</w:t>
      </w:r>
      <w:r>
        <w:rPr>
          <w:rFonts w:eastAsia="Cambria" w:cs="Cambria"/>
        </w:rPr>
        <w:t xml:space="preserve">multiplied by alpha values </w:t>
      </w:r>
      <w:r>
        <w:rPr>
          <w:rFonts w:eastAsia="Cambria" w:cs="Cambria"/>
          <w:i/>
        </w:rPr>
        <w:t>α</w:t>
      </w:r>
      <w:proofErr w:type="spellStart"/>
      <w:r>
        <w:rPr>
          <w:rFonts w:eastAsia="Cambria" w:cs="Cambria"/>
          <w:i/>
          <w:vertAlign w:val="subscript"/>
        </w:rPr>
        <w:t>i</w:t>
      </w:r>
      <w:proofErr w:type="spellEnd"/>
      <w:r>
        <w:rPr>
          <w:rFonts w:eastAsia="Cambria" w:cs="Cambria"/>
        </w:rPr>
        <w:t xml:space="preserve"> and </w:t>
      </w:r>
      <w:r>
        <w:rPr>
          <w:rFonts w:eastAsia="Cambria" w:cs="Cambria"/>
          <w:i/>
        </w:rPr>
        <w:t>α</w:t>
      </w:r>
      <w:r>
        <w:rPr>
          <w:rFonts w:eastAsia="Cambria" w:cs="Cambria"/>
          <w:i/>
          <w:vertAlign w:val="subscript"/>
        </w:rPr>
        <w:t>u</w:t>
      </w:r>
      <w:r>
        <w:rPr>
          <w:rFonts w:eastAsia="Cambria" w:cs="Cambria"/>
        </w:rPr>
        <w:t>, respectively.</w:t>
      </w:r>
    </w:p>
    <w:p w14:paraId="13AF1AB9" w14:textId="730566F7" w:rsidR="00AD5D47" w:rsidRDefault="00AD5D47" w:rsidP="000A1D9B">
      <w:pPr>
        <w:pStyle w:val="Note"/>
      </w:pPr>
      <w:r>
        <w:t>NOTE</w:t>
      </w:r>
      <w:r>
        <w:tab/>
        <w:t>The non-pre</w:t>
      </w:r>
      <w:r w:rsidR="00170E8A">
        <w:t>-</w:t>
      </w:r>
      <w:r>
        <w:t xml:space="preserve">multiplied updated visual context value is </w:t>
      </w:r>
      <m:oMath>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u</m:t>
                </m:r>
              </m:sub>
            </m:sSub>
          </m:num>
          <m:den>
            <m:sSub>
              <m:sSubPr>
                <m:ctrlPr>
                  <w:rPr>
                    <w:rFonts w:ascii="Cambria Math" w:hAnsi="Cambria Math"/>
                    <w:i/>
                  </w:rPr>
                </m:ctrlPr>
              </m:sSubPr>
              <m:e>
                <m:r>
                  <w:rPr>
                    <w:rFonts w:ascii="Cambria Math" w:hAnsi="Cambria Math"/>
                  </w:rPr>
                  <m:t>α</m:t>
                </m:r>
              </m:e>
              <m:sub>
                <m:r>
                  <w:rPr>
                    <w:rFonts w:ascii="Cambria Math" w:hAnsi="Cambria Math"/>
                  </w:rPr>
                  <m:t>u</m:t>
                </m:r>
              </m:sub>
            </m:sSub>
          </m:den>
        </m:f>
      </m:oMath>
      <w:r>
        <w:t>.</w:t>
      </w:r>
    </w:p>
    <w:p w14:paraId="33DD862B" w14:textId="77777777" w:rsidR="00EF24A5" w:rsidRDefault="00EF24A5" w:rsidP="00EF24A5">
      <w:pPr>
        <w:spacing w:before="120" w:after="120"/>
        <w:rPr>
          <w:rFonts w:eastAsia="Cambria" w:cs="Cambria"/>
        </w:rPr>
      </w:pPr>
      <w:r>
        <w:rPr>
          <w:rFonts w:eastAsia="Cambria" w:cs="Cambria"/>
        </w:rPr>
        <w:t>Alpha planes from alpha auxiliary image items and alpha auxiliary tracks shall be processed as if that alpha plane was instead a dedicated channel in the output master image.</w:t>
      </w:r>
    </w:p>
    <w:p w14:paraId="5470FB8F" w14:textId="314C1754" w:rsidR="00EF24A5" w:rsidRDefault="00EF24A5" w:rsidP="000A1D9B">
      <w:pPr>
        <w:pStyle w:val="Note"/>
      </w:pPr>
      <w:r>
        <w:t>NOTE</w:t>
      </w:r>
      <w:r>
        <w:tab/>
        <w:t>This means alpha auxiliary items associated with input items of a derived item are applied or carried over to the output of that derived item.</w:t>
      </w:r>
    </w:p>
    <w:p w14:paraId="0D6F71EC" w14:textId="4F27C642" w:rsidR="00EF24A5" w:rsidRDefault="00EF24A5" w:rsidP="000A1D9B">
      <w:pPr>
        <w:pStyle w:val="Note"/>
      </w:pPr>
      <w:r>
        <w:t>NOTE</w:t>
      </w:r>
      <w:r>
        <w:tab/>
        <w:t>Transformative properties associated with the master image item do not apply to its associated alpha auxiliary image item. The carried over alpha plane is considered present in the output image only once the transformative properties were applied to the master image item.</w:t>
      </w:r>
    </w:p>
    <w:p w14:paraId="050C1EC2" w14:textId="23FE783A" w:rsidR="00522CFD" w:rsidRPr="00522CFD" w:rsidRDefault="00EF24A5" w:rsidP="00522CFD">
      <w:pPr>
        <w:spacing w:before="120" w:after="120"/>
        <w:rPr>
          <w:rFonts w:eastAsia="Cambria" w:cs="Cambria"/>
          <w:lang w:val="en-US"/>
        </w:rPr>
      </w:pPr>
      <w:r>
        <w:rPr>
          <w:rFonts w:eastAsia="Cambria" w:cs="Cambria"/>
        </w:rPr>
        <w:t>Alpha auxiliary image items and alpha auxiliary tracks should not be associated with image items and tracks already possessing transparency data.</w:t>
      </w:r>
      <w:r w:rsidR="00522CFD">
        <w:rPr>
          <w:rFonts w:eastAsia="Cambria" w:cs="Cambria"/>
        </w:rPr>
        <w:t xml:space="preserve"> </w:t>
      </w:r>
      <w:r w:rsidR="00522CFD" w:rsidRPr="00522CFD">
        <w:rPr>
          <w:rFonts w:eastAsia="Cambria" w:cs="Cambria"/>
          <w:lang w:val="en-US"/>
        </w:rPr>
        <w:t>The first alpha channel in increasing component order takes precedence if there are</w:t>
      </w:r>
      <w:r w:rsidR="00522CFD">
        <w:rPr>
          <w:rFonts w:eastAsia="Cambria" w:cs="Cambria"/>
          <w:lang w:val="en-US"/>
        </w:rPr>
        <w:t xml:space="preserve"> </w:t>
      </w:r>
      <w:r w:rsidR="00522CFD" w:rsidRPr="00522CFD">
        <w:rPr>
          <w:rFonts w:eastAsia="Cambria" w:cs="Cambria"/>
          <w:lang w:val="en-US"/>
        </w:rPr>
        <w:t>multiple transparency data planes. The other transparency data planes are ignored.</w:t>
      </w:r>
    </w:p>
    <w:p w14:paraId="044B8303" w14:textId="3D04AA3B" w:rsidR="00AD5D47" w:rsidRPr="00522CFD" w:rsidRDefault="00AD5D47" w:rsidP="00EF24A5">
      <w:pPr>
        <w:spacing w:before="120" w:after="120"/>
        <w:rPr>
          <w:rFonts w:eastAsia="Cambria" w:cs="Cambria"/>
          <w:lang w:val="en-US"/>
        </w:rPr>
      </w:pPr>
    </w:p>
    <w:p w14:paraId="484EF3B7" w14:textId="77777777" w:rsidR="00EF24A5" w:rsidRDefault="00EF24A5" w:rsidP="00EF24A5">
      <w:pPr>
        <w:spacing w:before="120" w:after="120"/>
        <w:rPr>
          <w:rFonts w:eastAsia="Cambria" w:cs="Cambria"/>
          <w:i/>
          <w:color w:val="4BACC6"/>
          <w:sz w:val="24"/>
          <w:szCs w:val="24"/>
        </w:rPr>
      </w:pPr>
    </w:p>
    <w:p w14:paraId="4D157065" w14:textId="2195F4F1" w:rsidR="00EF24A5" w:rsidRPr="00EF24A5" w:rsidRDefault="00EF24A5" w:rsidP="00EF24A5">
      <w:pPr>
        <w:pStyle w:val="Heading2"/>
        <w:numPr>
          <w:ilvl w:val="0"/>
          <w:numId w:val="0"/>
        </w:numPr>
        <w:rPr>
          <w:lang w:val="en-CA"/>
        </w:rPr>
      </w:pPr>
      <w:r>
        <w:rPr>
          <w:lang w:val="en-CA"/>
        </w:rPr>
        <w:t>Clause 6.9.1</w:t>
      </w:r>
    </w:p>
    <w:p w14:paraId="3C8B7A89" w14:textId="0BF16F7E" w:rsidR="00EF24A5" w:rsidRDefault="00EF24A5" w:rsidP="00EF24A5">
      <w:pPr>
        <w:spacing w:before="120" w:after="120"/>
        <w:rPr>
          <w:rFonts w:eastAsia="Cambria" w:cs="Cambria"/>
          <w:b/>
          <w:sz w:val="20"/>
        </w:rPr>
      </w:pPr>
      <w:r>
        <w:rPr>
          <w:rFonts w:eastAsia="Cambria" w:cs="Cambria"/>
          <w:i/>
          <w:color w:val="4BACC6"/>
          <w:sz w:val="24"/>
          <w:szCs w:val="24"/>
        </w:rPr>
        <w:t>Add the following at the end of subclause 6.9.2 CICP-compliant depth map:</w:t>
      </w:r>
    </w:p>
    <w:p w14:paraId="4DE8ADC3" w14:textId="77777777" w:rsidR="00EF24A5" w:rsidRDefault="00EF24A5" w:rsidP="00EF24A5">
      <w:pPr>
        <w:spacing w:before="120" w:after="120"/>
        <w:rPr>
          <w:rFonts w:eastAsia="Cambria" w:cs="Cambria"/>
        </w:rPr>
      </w:pPr>
      <w:r>
        <w:rPr>
          <w:rFonts w:eastAsia="Cambria" w:cs="Cambria"/>
        </w:rPr>
        <w:t>Depth information from depth auxiliary image items and depth auxiliary tracks shall be processed as complimentary side data linked only to the explicitly associated image item, and not considered as a dedicated channel in the master image.</w:t>
      </w:r>
    </w:p>
    <w:p w14:paraId="67BF6048" w14:textId="43EDBC86" w:rsidR="00EF24A5" w:rsidRPr="00EF24A5" w:rsidRDefault="00EF24A5" w:rsidP="000A1D9B">
      <w:pPr>
        <w:pStyle w:val="Note"/>
      </w:pPr>
      <w:r>
        <w:t>NOTE</w:t>
      </w:r>
      <w:r>
        <w:tab/>
        <w:t>This means depth auxiliary items associated with input items of a derived item are NOT carried over to the output of that derived item. However, a depth channel is forwarded from an input item to the derived item output.</w:t>
      </w:r>
    </w:p>
    <w:p w14:paraId="136FA14B" w14:textId="77777777" w:rsidR="00EF24A5" w:rsidRPr="00AD5D47" w:rsidRDefault="00EF24A5" w:rsidP="00AD5D47">
      <w:pPr>
        <w:spacing w:before="120" w:after="120"/>
        <w:rPr>
          <w:rFonts w:eastAsia="Cambria" w:cs="Cambria"/>
        </w:rPr>
      </w:pPr>
    </w:p>
    <w:p w14:paraId="3E21C2FC" w14:textId="61D7178B" w:rsidR="00BA03BD" w:rsidRDefault="00BA03BD" w:rsidP="00BA03BD">
      <w:pPr>
        <w:pStyle w:val="Heading2"/>
        <w:numPr>
          <w:ilvl w:val="0"/>
          <w:numId w:val="0"/>
        </w:numPr>
        <w:rPr>
          <w:lang w:val="en-CA"/>
        </w:rPr>
      </w:pPr>
      <w:r>
        <w:rPr>
          <w:lang w:val="en-CA"/>
        </w:rPr>
        <w:t xml:space="preserve">Clause </w:t>
      </w:r>
      <w:r w:rsidRPr="007F2DB8">
        <w:rPr>
          <w:lang w:val="en-CA"/>
        </w:rPr>
        <w:t>B.4.1.</w:t>
      </w:r>
      <w:r>
        <w:rPr>
          <w:lang w:val="en-CA"/>
        </w:rPr>
        <w:t>2</w:t>
      </w:r>
    </w:p>
    <w:p w14:paraId="55EA9A5B" w14:textId="1FAE3EB8" w:rsidR="00BA03BD" w:rsidRPr="00AD5D47" w:rsidRDefault="00417FCF" w:rsidP="00BA03BD">
      <w:pPr>
        <w:rPr>
          <w:i/>
          <w:iCs/>
          <w:color w:val="00B0F0"/>
          <w:lang w:val="en-CA"/>
        </w:rPr>
      </w:pPr>
      <w:r w:rsidRPr="00AD5D47">
        <w:rPr>
          <w:i/>
          <w:iCs/>
          <w:color w:val="00B0F0"/>
          <w:lang w:val="en-CA"/>
        </w:rPr>
        <w:t>Replace the following text</w:t>
      </w:r>
    </w:p>
    <w:p w14:paraId="02096936" w14:textId="4FBF526C" w:rsidR="00417FCF" w:rsidRPr="00417FCF" w:rsidRDefault="00417FCF" w:rsidP="000A1D9B">
      <w:pPr>
        <w:pStyle w:val="ListParagraph"/>
        <w:numPr>
          <w:ilvl w:val="0"/>
          <w:numId w:val="167"/>
        </w:numPr>
      </w:pPr>
      <w:r w:rsidRPr="00417FCF">
        <w:lastRenderedPageBreak/>
        <w:t xml:space="preserve">The item is a crop-rotate-mirror derived image item, and the source image item of the item is either a crop-rotate-mirror derived image item or a coded image item that is present in the file and conforms to the </w:t>
      </w:r>
      <w:r w:rsidRPr="000A1D9B">
        <w:rPr>
          <w:rStyle w:val="CodeChar0"/>
        </w:rPr>
        <w:t>'</w:t>
      </w:r>
      <w:proofErr w:type="spellStart"/>
      <w:r w:rsidRPr="000A1D9B">
        <w:rPr>
          <w:rStyle w:val="CodeChar0"/>
        </w:rPr>
        <w:t>heic</w:t>
      </w:r>
      <w:proofErr w:type="spellEnd"/>
      <w:r w:rsidRPr="000A1D9B">
        <w:rPr>
          <w:rStyle w:val="CodeChar0"/>
        </w:rPr>
        <w:t>'</w:t>
      </w:r>
      <w:r w:rsidRPr="00417FCF">
        <w:t xml:space="preserve"> brand as specified in </w:t>
      </w:r>
      <w:r w:rsidRPr="00417FCF">
        <w:fldChar w:fldCharType="begin"/>
      </w:r>
      <w:r w:rsidRPr="00417FCF">
        <w:instrText xml:space="preserve"> REF _Ref424717951 \r \h  \* MERGEFORMAT </w:instrText>
      </w:r>
      <w:r w:rsidRPr="00417FCF">
        <w:fldChar w:fldCharType="separate"/>
      </w:r>
      <w:r w:rsidRPr="00417FCF">
        <w:t>B.4.1.1</w:t>
      </w:r>
      <w:r w:rsidRPr="00417FCF">
        <w:rPr>
          <w:lang w:val="en-CA"/>
        </w:rPr>
        <w:fldChar w:fldCharType="end"/>
      </w:r>
      <w:r w:rsidRPr="00417FCF">
        <w:t>.</w:t>
      </w:r>
    </w:p>
    <w:p w14:paraId="5FE60924" w14:textId="785CBDF8" w:rsidR="00417FCF" w:rsidRPr="00AD5D47" w:rsidRDefault="00417FCF" w:rsidP="00BA03BD">
      <w:pPr>
        <w:rPr>
          <w:i/>
          <w:iCs/>
          <w:color w:val="00B0F0"/>
        </w:rPr>
      </w:pPr>
      <w:r w:rsidRPr="00AD5D47">
        <w:rPr>
          <w:i/>
          <w:iCs/>
          <w:color w:val="00B0F0"/>
        </w:rPr>
        <w:t>With</w:t>
      </w:r>
    </w:p>
    <w:p w14:paraId="56CB8921" w14:textId="0BE8B69C" w:rsidR="00796777" w:rsidRDefault="00796777" w:rsidP="000A1D9B">
      <w:pPr>
        <w:pStyle w:val="ListParagraph"/>
        <w:numPr>
          <w:ilvl w:val="0"/>
          <w:numId w:val="168"/>
        </w:numPr>
      </w:pPr>
      <w:r>
        <w:t xml:space="preserve">The </w:t>
      </w:r>
      <w:commentRangeStart w:id="6"/>
      <w:r>
        <w:t>item</w:t>
      </w:r>
      <w:commentRangeEnd w:id="6"/>
      <w:r w:rsidR="00BD3A57">
        <w:rPr>
          <w:rStyle w:val="CommentReference"/>
          <w:rFonts w:eastAsia="Calibri"/>
          <w:lang w:val="en-GB"/>
        </w:rPr>
        <w:commentReference w:id="6"/>
      </w:r>
      <w:r>
        <w:t xml:space="preserve"> is a </w:t>
      </w:r>
      <w:commentRangeStart w:id="7"/>
      <w:commentRangeEnd w:id="7"/>
      <w:r w:rsidR="00BD3A57">
        <w:rPr>
          <w:rStyle w:val="CommentReference"/>
          <w:rFonts w:eastAsia="Calibri"/>
          <w:lang w:val="en-GB"/>
        </w:rPr>
        <w:commentReference w:id="7"/>
      </w:r>
      <w:r w:rsidR="00BD3A57">
        <w:t xml:space="preserve">crop-rotate-mirror derived image item or a crop-rotate-mirror grid </w:t>
      </w:r>
      <w:r>
        <w:t>derived image item</w:t>
      </w:r>
      <w:r w:rsidR="00BD3A57">
        <w:t xml:space="preserve"> and any input image</w:t>
      </w:r>
      <w:r>
        <w:t xml:space="preserve"> </w:t>
      </w:r>
      <w:r w:rsidR="00BD3A57">
        <w:t xml:space="preserve">of any operation used to derive the item </w:t>
      </w:r>
      <w:r>
        <w:t>only consist</w:t>
      </w:r>
      <w:r w:rsidR="00BD3A57">
        <w:t>s</w:t>
      </w:r>
      <w:r>
        <w:t xml:space="preserve"> of </w:t>
      </w:r>
      <w:r w:rsidR="00BD3A57">
        <w:t xml:space="preserve">a </w:t>
      </w:r>
      <w:r>
        <w:t xml:space="preserve">crop-rotate-mirror derived image item, </w:t>
      </w:r>
      <w:r w:rsidR="00BD3A57">
        <w:t xml:space="preserve">a </w:t>
      </w:r>
      <w:r>
        <w:t xml:space="preserve">crop-rotate-mirror grid derived image item or </w:t>
      </w:r>
      <w:r w:rsidR="00BD3A57">
        <w:t xml:space="preserve">a </w:t>
      </w:r>
      <w:r>
        <w:t xml:space="preserve">coded image item present in the file that conform to the </w:t>
      </w:r>
      <w:r w:rsidRPr="000A1D9B">
        <w:rPr>
          <w:rStyle w:val="CodeChar0"/>
        </w:rPr>
        <w:t>'</w:t>
      </w:r>
      <w:proofErr w:type="spellStart"/>
      <w:r w:rsidRPr="000A1D9B">
        <w:rPr>
          <w:rStyle w:val="CodeChar0"/>
        </w:rPr>
        <w:t>heic</w:t>
      </w:r>
      <w:proofErr w:type="spellEnd"/>
      <w:r w:rsidRPr="000A1D9B">
        <w:rPr>
          <w:rStyle w:val="CodeChar0"/>
        </w:rPr>
        <w:t>'</w:t>
      </w:r>
      <w:r>
        <w:t xml:space="preserve"> brand as specified in B.4.1.1.</w:t>
      </w:r>
    </w:p>
    <w:p w14:paraId="16BDDE70" w14:textId="0BA43032" w:rsidR="00BA03BD" w:rsidRPr="00AD5D47" w:rsidRDefault="00417FCF" w:rsidP="00BA03BD">
      <w:pPr>
        <w:rPr>
          <w:i/>
          <w:iCs/>
          <w:color w:val="00B0F0"/>
          <w:lang w:val="en-CA"/>
        </w:rPr>
      </w:pPr>
      <w:r w:rsidRPr="00AD5D47">
        <w:rPr>
          <w:color w:val="00B0F0"/>
          <w:lang w:val="en-CA"/>
        </w:rPr>
        <w:t xml:space="preserve"> </w:t>
      </w:r>
      <w:r w:rsidR="00796777" w:rsidRPr="00AD5D47">
        <w:rPr>
          <w:i/>
          <w:iCs/>
          <w:color w:val="00B0F0"/>
          <w:lang w:val="en-CA"/>
        </w:rPr>
        <w:t>Do the same replacement in the corresponding constraint for the '</w:t>
      </w:r>
      <w:proofErr w:type="spellStart"/>
      <w:r w:rsidR="00796777" w:rsidRPr="00AD5D47">
        <w:rPr>
          <w:i/>
          <w:iCs/>
          <w:color w:val="00B0F0"/>
          <w:lang w:val="en-CA"/>
        </w:rPr>
        <w:t>heix</w:t>
      </w:r>
      <w:proofErr w:type="spellEnd"/>
      <w:r w:rsidR="00796777" w:rsidRPr="00AD5D47">
        <w:rPr>
          <w:i/>
          <w:iCs/>
          <w:color w:val="00B0F0"/>
          <w:lang w:val="en-CA"/>
        </w:rPr>
        <w:t>' brand</w:t>
      </w:r>
    </w:p>
    <w:p w14:paraId="1A1E5078" w14:textId="77777777" w:rsidR="00BA03BD" w:rsidRPr="00BA03BD" w:rsidRDefault="00BA03BD" w:rsidP="00BA03BD">
      <w:pPr>
        <w:rPr>
          <w:lang w:val="en-CA"/>
        </w:rPr>
      </w:pPr>
    </w:p>
    <w:sectPr w:rsidR="00BA03BD" w:rsidRPr="00BA03BD">
      <w:headerReference w:type="default" r:id="rId34"/>
      <w:footerReference w:type="default" r:id="rId35"/>
      <w:pgSz w:w="12240" w:h="15840"/>
      <w:pgMar w:top="1440" w:right="1440" w:bottom="1440" w:left="1440"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 w:author="Frederic Maze" w:date="2025-08-05T14:32:00Z" w:initials="FM">
    <w:p w14:paraId="63135CE3" w14:textId="77777777" w:rsidR="00E02145" w:rsidRDefault="00E02145">
      <w:pPr>
        <w:pStyle w:val="CommentText"/>
      </w:pPr>
      <w:r>
        <w:rPr>
          <w:rStyle w:val="CommentReference"/>
        </w:rPr>
        <w:annotationRef/>
      </w:r>
      <w:r>
        <w:t>Could have been either the field “</w:t>
      </w:r>
      <w:r w:rsidRPr="00E02145">
        <w:rPr>
          <w:rFonts w:ascii="Courier New" w:hAnsi="Courier New" w:cs="Courier New"/>
        </w:rPr>
        <w:t>id</w:t>
      </w:r>
      <w:r>
        <w:t>” (</w:t>
      </w:r>
      <w:r w:rsidRPr="00E02145">
        <w:rPr>
          <w:u w:val="single"/>
        </w:rPr>
        <w:t>with courier font</w:t>
      </w:r>
      <w:r>
        <w:t>) or the ordinary term “identifier”.</w:t>
      </w:r>
    </w:p>
    <w:p w14:paraId="0EF697A2" w14:textId="54A89350" w:rsidR="00E02145" w:rsidRDefault="00E02145">
      <w:pPr>
        <w:pStyle w:val="CommentText"/>
      </w:pPr>
      <w:r>
        <w:t>But since the field “</w:t>
      </w:r>
      <w:r w:rsidRPr="00E02145">
        <w:rPr>
          <w:rFonts w:ascii="Courier New" w:hAnsi="Courier New" w:cs="Courier New"/>
        </w:rPr>
        <w:t>id</w:t>
      </w:r>
      <w:r>
        <w:t>” may be absent and inferred, I suggest to use the ordinary term “identifier”.</w:t>
      </w:r>
    </w:p>
  </w:comment>
  <w:comment w:id="5" w:author="Frederic Maze" w:date="2025-08-05T14:39:00Z" w:initials="FM">
    <w:p w14:paraId="5A613C86" w14:textId="6579C7E0" w:rsidR="00170E8A" w:rsidRDefault="00170E8A">
      <w:pPr>
        <w:pStyle w:val="CommentText"/>
      </w:pPr>
      <w:r>
        <w:rPr>
          <w:rStyle w:val="CommentReference"/>
        </w:rPr>
        <w:annotationRef/>
      </w:r>
      <w:r>
        <w:t xml:space="preserve">I guess since there is no component_idc in </w:t>
      </w:r>
      <w:r w:rsidRPr="0002587B">
        <w:rPr>
          <w:rStyle w:val="CodeChar0"/>
        </w:rPr>
        <w:t>PixelInformationProperty</w:t>
      </w:r>
    </w:p>
  </w:comment>
  <w:comment w:id="6" w:author="Frederic Maze" w:date="2025-08-05T12:03:00Z" w:initials="FM">
    <w:p w14:paraId="3012C9F4" w14:textId="28C733D0" w:rsidR="00BD3A57" w:rsidRDefault="00BD3A57">
      <w:pPr>
        <w:pStyle w:val="CommentText"/>
      </w:pPr>
      <w:r>
        <w:rPr>
          <w:rStyle w:val="CommentReference"/>
        </w:rPr>
        <w:annotationRef/>
      </w:r>
      <w:r>
        <w:t>The paragraph that precedes this paragraph is only about “item”, not “image item”.</w:t>
      </w:r>
    </w:p>
  </w:comment>
  <w:comment w:id="7" w:author="Frederic Maze" w:date="2025-08-05T12:05:00Z" w:initials="FM">
    <w:p w14:paraId="50EB2548" w14:textId="04999C02" w:rsidR="00BD3A57" w:rsidRDefault="00BD3A57">
      <w:pPr>
        <w:pStyle w:val="CommentText"/>
      </w:pPr>
      <w:r>
        <w:rPr>
          <w:rStyle w:val="CommentReference"/>
        </w:rPr>
        <w:annotationRef/>
      </w:r>
      <w:r>
        <w:t>“chain of derived image items” may be unclear (how is the chain built?). I tried to rephrase using the defined term “input image”</w:t>
      </w:r>
      <w:r w:rsidR="001971E1">
        <w:t xml:space="preserve"> and “operation”</w:t>
      </w:r>
      <w:r>
        <w:t>.</w:t>
      </w:r>
    </w:p>
    <w:p w14:paraId="7D1B764B" w14:textId="2BAFC8B1" w:rsidR="00BD3A57" w:rsidRDefault="00BD3A57">
      <w:pPr>
        <w:pStyle w:val="CommentText"/>
      </w:pPr>
      <w:r>
        <w:t>What do you think?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EF697A2" w15:done="0"/>
  <w15:commentEx w15:paraId="5A613C86" w15:done="0"/>
  <w15:commentEx w15:paraId="3012C9F4" w15:done="0"/>
  <w15:commentEx w15:paraId="7D1B764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C3C9487" w16cex:dateUtc="2025-08-05T12:32:00Z"/>
  <w16cex:commentExtensible w16cex:durableId="2C3C961D" w16cex:dateUtc="2025-08-05T12:39:00Z"/>
  <w16cex:commentExtensible w16cex:durableId="2C3C71AC" w16cex:dateUtc="2025-08-05T10:03:00Z"/>
  <w16cex:commentExtensible w16cex:durableId="2C3C71FF" w16cex:dateUtc="2025-08-05T10: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EF697A2" w16cid:durableId="2C3C9487"/>
  <w16cid:commentId w16cid:paraId="5A613C86" w16cid:durableId="2C3C961D"/>
  <w16cid:commentId w16cid:paraId="3012C9F4" w16cid:durableId="2C3C71AC"/>
  <w16cid:commentId w16cid:paraId="7D1B764B" w16cid:durableId="2C3C71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A713A" w14:textId="77777777" w:rsidR="00E82F49" w:rsidRDefault="00E82F49">
      <w:pPr>
        <w:spacing w:after="0" w:line="240" w:lineRule="auto"/>
      </w:pPr>
      <w:r>
        <w:separator/>
      </w:r>
    </w:p>
  </w:endnote>
  <w:endnote w:type="continuationSeparator" w:id="0">
    <w:p w14:paraId="4F04AE14" w14:textId="77777777" w:rsidR="00E82F49" w:rsidRDefault="00E82F49">
      <w:pPr>
        <w:spacing w:after="0" w:line="240" w:lineRule="auto"/>
      </w:pPr>
      <w:r>
        <w:continuationSeparator/>
      </w:r>
    </w:p>
  </w:endnote>
  <w:endnote w:type="continuationNotice" w:id="1">
    <w:p w14:paraId="1A901777" w14:textId="77777777" w:rsidR="00E82F49" w:rsidRDefault="00E82F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altName w:val="Times New Roman"/>
    <w:panose1 w:val="020B0604020202020204"/>
    <w:charset w:val="00"/>
    <w:family w:val="roman"/>
    <w:pitch w:val="variable"/>
    <w:sig w:usb0="E0002EFF" w:usb1="C000785B" w:usb2="00000009" w:usb3="00000000" w:csb0="000001FF" w:csb1="00000000"/>
  </w:font>
  <w:font w:name="Courier">
    <w:panose1 w:val="02070309020205020404"/>
    <w:charset w:val="00"/>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Helvetica">
    <w:panose1 w:val="00000000000000000000"/>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A5306" w14:paraId="374A9EF3" w14:textId="77777777">
      <w:trPr>
        <w:jc w:val="center"/>
      </w:trPr>
      <w:tc>
        <w:tcPr>
          <w:tcW w:w="4876" w:type="dxa"/>
        </w:tcPr>
        <w:p w14:paraId="3ABB967F" w14:textId="77777777" w:rsidR="001A5306" w:rsidRDefault="001A5306">
          <w:pPr>
            <w:pStyle w:val="Footer"/>
            <w:spacing w:before="540"/>
            <w:rPr>
              <w:lang w:val="fr-FR"/>
            </w:rPr>
          </w:pPr>
          <w:r>
            <w:rPr>
              <w:lang w:val="fr-FR"/>
            </w:rPr>
            <w:fldChar w:fldCharType="begin"/>
          </w:r>
          <w:r>
            <w:rPr>
              <w:lang w:val="fr-FR"/>
            </w:rPr>
            <w:instrText xml:space="preserve">\PAGE \* ROMAN \* LOWER \* CHARFORMAT </w:instrText>
          </w:r>
          <w:r>
            <w:rPr>
              <w:lang w:val="fr-FR"/>
            </w:rPr>
            <w:fldChar w:fldCharType="separate"/>
          </w:r>
          <w:r>
            <w:rPr>
              <w:noProof/>
              <w:lang w:val="fr-FR"/>
            </w:rPr>
            <w:t>vi</w:t>
          </w:r>
          <w:r>
            <w:rPr>
              <w:lang w:val="fr-FR"/>
            </w:rPr>
            <w:fldChar w:fldCharType="end"/>
          </w:r>
        </w:p>
      </w:tc>
      <w:tc>
        <w:tcPr>
          <w:tcW w:w="4876" w:type="dxa"/>
        </w:tcPr>
        <w:p w14:paraId="4989673E" w14:textId="460131D9" w:rsidR="001A5306" w:rsidRDefault="001A5306">
          <w:pPr>
            <w:pStyle w:val="Footer"/>
            <w:spacing w:before="540"/>
            <w:jc w:val="right"/>
            <w:rPr>
              <w:sz w:val="16"/>
            </w:rPr>
          </w:pPr>
          <w:r>
            <w:rPr>
              <w:sz w:val="16"/>
            </w:rPr>
            <w:fldChar w:fldCharType="begin"/>
          </w:r>
          <w:r>
            <w:rPr>
              <w:sz w:val="16"/>
            </w:rPr>
            <w:instrText xml:space="preserve"> REF DDOrganization \* CHARFORMAT   </w:instrText>
          </w:r>
          <w:r>
            <w:rPr>
              <w:sz w:val="16"/>
            </w:rPr>
            <w:fldChar w:fldCharType="separate"/>
          </w:r>
          <w:r w:rsidR="004205D5">
            <w:rPr>
              <w:b/>
              <w:bCs/>
              <w:sz w:val="16"/>
              <w:lang w:val="en-US"/>
            </w:rPr>
            <w:t>Error! Reference source not found.</w:t>
          </w:r>
          <w:r>
            <w:rPr>
              <w:sz w:val="16"/>
            </w:rPr>
            <w:fldChar w:fldCharType="end"/>
          </w:r>
        </w:p>
      </w:tc>
    </w:tr>
  </w:tbl>
  <w:p w14:paraId="44C0998F" w14:textId="77777777" w:rsidR="001A5306" w:rsidRDefault="001A5306" w:rsidP="004205D5">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A5306" w14:paraId="2FF756A5" w14:textId="77777777">
      <w:trPr>
        <w:jc w:val="center"/>
      </w:trPr>
      <w:tc>
        <w:tcPr>
          <w:tcW w:w="4876" w:type="dxa"/>
        </w:tcPr>
        <w:p w14:paraId="5E4ADA97" w14:textId="28C38F43" w:rsidR="001A5306" w:rsidRDefault="001A5306">
          <w:pPr>
            <w:pStyle w:val="Footer"/>
            <w:spacing w:before="540"/>
            <w:rPr>
              <w:b/>
              <w:sz w:val="16"/>
            </w:rPr>
          </w:pPr>
          <w:r w:rsidRPr="00724A0D">
            <w:rPr>
              <w:szCs w:val="32"/>
            </w:rPr>
            <w:t xml:space="preserve">© ISO/IEC </w:t>
          </w:r>
          <w:r w:rsidR="00953E6C">
            <w:rPr>
              <w:szCs w:val="32"/>
            </w:rPr>
            <w:t>202</w:t>
          </w:r>
          <w:r w:rsidR="00B83081">
            <w:rPr>
              <w:szCs w:val="32"/>
            </w:rPr>
            <w:t>5</w:t>
          </w:r>
          <w:r w:rsidR="00953E6C" w:rsidRPr="00724A0D">
            <w:rPr>
              <w:szCs w:val="32"/>
            </w:rPr>
            <w:t xml:space="preserve"> </w:t>
          </w:r>
          <w:r w:rsidRPr="00724A0D">
            <w:rPr>
              <w:szCs w:val="32"/>
            </w:rPr>
            <w:t>– All rights reserved</w:t>
          </w:r>
        </w:p>
      </w:tc>
      <w:tc>
        <w:tcPr>
          <w:tcW w:w="4876" w:type="dxa"/>
        </w:tcPr>
        <w:p w14:paraId="78B0C15F" w14:textId="77777777" w:rsidR="001A5306" w:rsidRDefault="001A5306">
          <w:pPr>
            <w:pStyle w:val="Footer"/>
            <w:spacing w:before="540"/>
            <w:jc w:val="right"/>
          </w:pPr>
          <w:r>
            <w:fldChar w:fldCharType="begin"/>
          </w:r>
          <w:r>
            <w:instrText xml:space="preserve">\PAGE \* ROMAN \* LOWER \* CHARFORMAT </w:instrText>
          </w:r>
          <w:r>
            <w:fldChar w:fldCharType="separate"/>
          </w:r>
          <w:r>
            <w:rPr>
              <w:noProof/>
            </w:rPr>
            <w:t>vii</w:t>
          </w:r>
          <w:r>
            <w:fldChar w:fldCharType="end"/>
          </w:r>
        </w:p>
      </w:tc>
    </w:tr>
  </w:tbl>
  <w:p w14:paraId="3EC3B89B" w14:textId="77777777" w:rsidR="001A5306" w:rsidRDefault="001A5306" w:rsidP="004205D5">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A5306" w14:paraId="3C5D2115" w14:textId="77777777">
      <w:trPr>
        <w:jc w:val="center"/>
      </w:trPr>
      <w:tc>
        <w:tcPr>
          <w:tcW w:w="4876" w:type="dxa"/>
        </w:tcPr>
        <w:p w14:paraId="51823EDE" w14:textId="77777777" w:rsidR="001A5306" w:rsidRDefault="001A5306">
          <w:pPr>
            <w:pStyle w:val="Footer"/>
            <w:spacing w:before="540"/>
            <w:rPr>
              <w:lang w:val="fr-FR"/>
            </w:rPr>
          </w:pPr>
          <w:r>
            <w:rPr>
              <w:lang w:val="fr-FR"/>
            </w:rPr>
            <w:fldChar w:fldCharType="begin"/>
          </w:r>
          <w:r>
            <w:rPr>
              <w:lang w:val="fr-FR"/>
            </w:rPr>
            <w:instrText xml:space="preserve">\PAGE \* ROMAN \* LOWER \* CHARFORMAT </w:instrText>
          </w:r>
          <w:r>
            <w:rPr>
              <w:lang w:val="fr-FR"/>
            </w:rPr>
            <w:fldChar w:fldCharType="separate"/>
          </w:r>
          <w:r>
            <w:t>ii</w:t>
          </w:r>
          <w:r>
            <w:rPr>
              <w:lang w:val="fr-FR"/>
            </w:rPr>
            <w:fldChar w:fldCharType="end"/>
          </w:r>
        </w:p>
      </w:tc>
      <w:tc>
        <w:tcPr>
          <w:tcW w:w="4876" w:type="dxa"/>
        </w:tcPr>
        <w:p w14:paraId="0CB2A47E" w14:textId="3F238451" w:rsidR="001A5306" w:rsidRDefault="001647C0">
          <w:pPr>
            <w:pStyle w:val="Footer"/>
            <w:spacing w:before="540"/>
            <w:jc w:val="right"/>
            <w:rPr>
              <w:sz w:val="16"/>
            </w:rPr>
          </w:pPr>
          <w:r w:rsidRPr="00724A0D">
            <w:rPr>
              <w:szCs w:val="32"/>
            </w:rPr>
            <w:t xml:space="preserve">© ISO/IEC </w:t>
          </w:r>
          <w:r>
            <w:rPr>
              <w:szCs w:val="32"/>
            </w:rPr>
            <w:t>2025</w:t>
          </w:r>
          <w:r w:rsidRPr="00724A0D">
            <w:rPr>
              <w:szCs w:val="32"/>
            </w:rPr>
            <w:t xml:space="preserve"> – All rights reserved</w:t>
          </w:r>
        </w:p>
      </w:tc>
    </w:tr>
  </w:tbl>
  <w:p w14:paraId="5BCAFC04" w14:textId="77777777" w:rsidR="001A5306" w:rsidRDefault="001A53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94A3" w14:textId="77777777" w:rsidR="00BA506E" w:rsidRDefault="00BA506E" w:rsidP="004205D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647C0" w14:paraId="690E0F3F" w14:textId="77777777" w:rsidTr="008E3B55">
      <w:trPr>
        <w:jc w:val="center"/>
      </w:trPr>
      <w:tc>
        <w:tcPr>
          <w:tcW w:w="4876" w:type="dxa"/>
        </w:tcPr>
        <w:p w14:paraId="143C73BE" w14:textId="77777777" w:rsidR="001647C0" w:rsidRDefault="001647C0" w:rsidP="001647C0">
          <w:pPr>
            <w:pStyle w:val="Footer"/>
            <w:spacing w:before="540"/>
            <w:rPr>
              <w:b/>
              <w:sz w:val="16"/>
            </w:rPr>
          </w:pPr>
          <w:r w:rsidRPr="00724A0D">
            <w:rPr>
              <w:szCs w:val="32"/>
            </w:rPr>
            <w:t xml:space="preserve">© ISO/IEC </w:t>
          </w:r>
          <w:r>
            <w:rPr>
              <w:szCs w:val="32"/>
            </w:rPr>
            <w:t>2025</w:t>
          </w:r>
          <w:r w:rsidRPr="00724A0D">
            <w:rPr>
              <w:szCs w:val="32"/>
            </w:rPr>
            <w:t xml:space="preserve"> – All rights reserved</w:t>
          </w:r>
        </w:p>
      </w:tc>
      <w:tc>
        <w:tcPr>
          <w:tcW w:w="4876" w:type="dxa"/>
        </w:tcPr>
        <w:p w14:paraId="6E31015C" w14:textId="77777777" w:rsidR="001647C0" w:rsidRDefault="001647C0" w:rsidP="001647C0">
          <w:pPr>
            <w:pStyle w:val="Footer"/>
            <w:spacing w:before="540"/>
            <w:jc w:val="right"/>
          </w:pPr>
          <w:r>
            <w:fldChar w:fldCharType="begin"/>
          </w:r>
          <w:r>
            <w:instrText xml:space="preserve">\PAGE \* ROMAN \* LOWER \* CHARFORMAT </w:instrText>
          </w:r>
          <w:r>
            <w:fldChar w:fldCharType="separate"/>
          </w:r>
          <w:r>
            <w:rPr>
              <w:noProof/>
            </w:rPr>
            <w:t>vii</w:t>
          </w:r>
          <w:r>
            <w:fldChar w:fldCharType="end"/>
          </w:r>
        </w:p>
      </w:tc>
    </w:tr>
  </w:tbl>
  <w:p w14:paraId="72357089" w14:textId="77777777" w:rsidR="00BA506E" w:rsidRDefault="00BA506E" w:rsidP="001647C0">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D6FB9" w14:textId="77777777" w:rsidR="00BA506E" w:rsidRDefault="00BA506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BA874" w14:textId="2921D936" w:rsidR="001A5306" w:rsidRDefault="001A5306">
    <w:pPr>
      <w:pStyle w:val="Footer"/>
    </w:pPr>
    <w:r w:rsidRPr="009F0293">
      <w:rPr>
        <w:szCs w:val="32"/>
      </w:rPr>
      <w:t>© ISO/IEC</w:t>
    </w:r>
    <w:r>
      <w:rPr>
        <w:szCs w:val="32"/>
      </w:rPr>
      <w:t xml:space="preserve"> </w:t>
    </w:r>
    <w:r w:rsidR="0079317A">
      <w:rPr>
        <w:szCs w:val="32"/>
      </w:rPr>
      <w:t>2025</w:t>
    </w:r>
    <w:r w:rsidR="0079317A" w:rsidRPr="009F0293">
      <w:rPr>
        <w:szCs w:val="32"/>
      </w:rPr>
      <w:t xml:space="preserve"> </w:t>
    </w:r>
    <w:r w:rsidRPr="009F0293">
      <w:rPr>
        <w:szCs w:val="32"/>
      </w:rPr>
      <w:t>– All rights reserved</w:t>
    </w:r>
    <w:r>
      <w:tab/>
    </w:r>
    <w:r>
      <w:tab/>
    </w:r>
    <w:r>
      <w:fldChar w:fldCharType="begin"/>
    </w:r>
    <w:r>
      <w:instrText xml:space="preserve"> PAGE   \* MERGEFORMAT </w:instrText>
    </w:r>
    <w:r>
      <w:fldChar w:fldCharType="separate"/>
    </w:r>
    <w:r>
      <w:rPr>
        <w:noProof/>
      </w:rPr>
      <w:t>37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4F574" w14:textId="77777777" w:rsidR="00E82F49" w:rsidRDefault="00E82F49">
      <w:pPr>
        <w:spacing w:after="0" w:line="240" w:lineRule="auto"/>
      </w:pPr>
      <w:r>
        <w:separator/>
      </w:r>
    </w:p>
  </w:footnote>
  <w:footnote w:type="continuationSeparator" w:id="0">
    <w:p w14:paraId="4CC2E1C4" w14:textId="77777777" w:rsidR="00E82F49" w:rsidRDefault="00E82F49">
      <w:pPr>
        <w:spacing w:after="0" w:line="240" w:lineRule="auto"/>
      </w:pPr>
      <w:r>
        <w:continuationSeparator/>
      </w:r>
    </w:p>
  </w:footnote>
  <w:footnote w:type="continuationNotice" w:id="1">
    <w:p w14:paraId="42D54BD7" w14:textId="77777777" w:rsidR="00E82F49" w:rsidRDefault="00E82F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F1DC3" w14:textId="3F1967DD" w:rsidR="001A5306" w:rsidRDefault="001A5306">
    <w:pPr>
      <w:pStyle w:val="Header"/>
    </w:pPr>
    <w:r>
      <w:fldChar w:fldCharType="begin"/>
    </w:r>
    <w:r>
      <w:instrText xml:space="preserve"> REF LibEnteteISO \* CHARFORMAT </w:instrText>
    </w:r>
    <w:r>
      <w:fldChar w:fldCharType="separate"/>
    </w:r>
    <w:r w:rsidR="004205D5">
      <w:rPr>
        <w:b/>
        <w:bCs/>
        <w:lang w:val="en-US"/>
      </w:rPr>
      <w:t>Error! Reference source not found.</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7608A" w14:textId="1EA66DD5" w:rsidR="001A5306" w:rsidRDefault="001A5306" w:rsidP="004205D5">
    <w:pPr>
      <w:pStyle w:val="Header"/>
      <w:jc w:val="right"/>
    </w:pPr>
    <w:r w:rsidRPr="001A1272">
      <w:t>ISO/IEC</w:t>
    </w:r>
    <w:r>
      <w:t> 23008</w:t>
    </w:r>
    <w:r w:rsidRPr="001A1272">
      <w:t>-</w:t>
    </w:r>
    <w:r>
      <w:t>12</w:t>
    </w:r>
    <w:r w:rsidRPr="001A1272">
      <w:t>:</w:t>
    </w:r>
    <w:r w:rsidR="00ED32A8">
      <w:t>2025</w:t>
    </w:r>
    <w:r w:rsidRPr="001A1272">
      <w:t>(</w:t>
    </w:r>
    <w:proofErr w:type="spellStart"/>
    <w:r w:rsidR="00ED32A8">
      <w:t>en</w:t>
    </w:r>
    <w:proofErr w:type="spellEnd"/>
    <w:r w:rsidRPr="001A1272">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D5633" w14:textId="77777777" w:rsidR="001647C0" w:rsidRDefault="001647C0" w:rsidP="001647C0">
    <w:pPr>
      <w:pStyle w:val="Header"/>
      <w:jc w:val="right"/>
    </w:pPr>
    <w:r w:rsidRPr="001A1272">
      <w:t>ISO/IEC</w:t>
    </w:r>
    <w:r>
      <w:t> 23008</w:t>
    </w:r>
    <w:r w:rsidRPr="001A1272">
      <w:t>-</w:t>
    </w:r>
    <w:r>
      <w:t>12</w:t>
    </w:r>
    <w:r w:rsidRPr="001A1272">
      <w:t>:</w:t>
    </w:r>
    <w:r>
      <w:t>2025</w:t>
    </w:r>
    <w:r w:rsidRPr="001A1272">
      <w:t>(</w:t>
    </w:r>
    <w:proofErr w:type="spellStart"/>
    <w:r>
      <w:t>en</w:t>
    </w:r>
    <w:proofErr w:type="spellEnd"/>
    <w:r w:rsidRPr="001A1272">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BC933" w14:textId="540A92EA" w:rsidR="00BA506E" w:rsidRDefault="00BA506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1A40" w14:textId="77777777" w:rsidR="001647C0" w:rsidRDefault="001647C0" w:rsidP="001647C0">
    <w:pPr>
      <w:pStyle w:val="Header"/>
      <w:jc w:val="right"/>
    </w:pPr>
    <w:r w:rsidRPr="001A1272">
      <w:t>ISO/IEC</w:t>
    </w:r>
    <w:r>
      <w:t> 23008</w:t>
    </w:r>
    <w:r w:rsidRPr="001A1272">
      <w:t>-</w:t>
    </w:r>
    <w:r>
      <w:t>12</w:t>
    </w:r>
    <w:r w:rsidRPr="001A1272">
      <w:t>:</w:t>
    </w:r>
    <w:r>
      <w:t>2025</w:t>
    </w:r>
    <w:r w:rsidRPr="001A1272">
      <w:t>(</w:t>
    </w:r>
    <w:proofErr w:type="spellStart"/>
    <w:r>
      <w:t>en</w:t>
    </w:r>
    <w:proofErr w:type="spellEnd"/>
    <w:r w:rsidRPr="001A1272">
      <w:t>)</w:t>
    </w:r>
  </w:p>
  <w:p w14:paraId="73B9D6D1" w14:textId="4A85E238" w:rsidR="00BA506E" w:rsidRDefault="00BA506E" w:rsidP="001647C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B7A6A" w14:textId="34B3103C" w:rsidR="00BA506E" w:rsidRDefault="00BA506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AE3BF" w14:textId="0A48437D" w:rsidR="001A5306" w:rsidRDefault="001A5306">
    <w:pPr>
      <w:pStyle w:val="Header"/>
    </w:pPr>
    <w:r w:rsidRPr="00A23B90">
      <w:t>ISO/IEC</w:t>
    </w:r>
    <w:r>
      <w:t> </w:t>
    </w:r>
    <w:r w:rsidRPr="00A23B90">
      <w:t>2</w:t>
    </w:r>
    <w:r>
      <w:t>3</w:t>
    </w:r>
    <w:r w:rsidRPr="00A23B90">
      <w:t>00</w:t>
    </w:r>
    <w:r>
      <w:t>8</w:t>
    </w:r>
    <w:r w:rsidRPr="00A23B90">
      <w:t>-12:</w:t>
    </w:r>
    <w:r w:rsidR="0079317A">
      <w:t>2025</w:t>
    </w:r>
    <w:r w:rsidRPr="00A23B90">
      <w:t>(</w:t>
    </w:r>
    <w:proofErr w:type="spellStart"/>
    <w:r w:rsidR="0079317A">
      <w:t>en</w:t>
    </w:r>
    <w:proofErr w:type="spellEnd"/>
    <w:r w:rsidRPr="00A23B90">
      <w:t>)</w:t>
    </w:r>
    <w:r>
      <w:t xml:space="preserve"> </w:t>
    </w:r>
    <w:r w:rsidR="00132424">
      <w:t>3</w:t>
    </w:r>
    <w:r w:rsidR="00132424" w:rsidRPr="00BF5025">
      <w:rPr>
        <w:vertAlign w:val="superscript"/>
      </w:rPr>
      <w:t>rd</w:t>
    </w:r>
    <w:r w:rsidR="00132424">
      <w:t xml:space="preserve"> </w:t>
    </w:r>
    <w:r>
      <w:t>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AD0E4E8"/>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0FCC85C4"/>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E73A182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EC120966"/>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B7A942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00C11048"/>
    <w:multiLevelType w:val="hybridMultilevel"/>
    <w:tmpl w:val="B35659D4"/>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F3779E"/>
    <w:multiLevelType w:val="hybridMultilevel"/>
    <w:tmpl w:val="8A3CBB72"/>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627537"/>
    <w:multiLevelType w:val="hybridMultilevel"/>
    <w:tmpl w:val="D49AB6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755C85"/>
    <w:multiLevelType w:val="hybridMultilevel"/>
    <w:tmpl w:val="5D248B4C"/>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BD23BD"/>
    <w:multiLevelType w:val="hybridMultilevel"/>
    <w:tmpl w:val="EF4A966E"/>
    <w:lvl w:ilvl="0" w:tplc="DE8C52B8">
      <w:start w:val="6"/>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7771BE"/>
    <w:multiLevelType w:val="hybridMultilevel"/>
    <w:tmpl w:val="37AAF1C6"/>
    <w:lvl w:ilvl="0" w:tplc="81CE3B12">
      <w:start w:val="1"/>
      <w:numFmt w:val="decimal"/>
      <w:lvlText w:val="3.1.%1"/>
      <w:lvlJc w:val="left"/>
      <w:pPr>
        <w:tabs>
          <w:tab w:val="num" w:pos="720"/>
        </w:tabs>
        <w:ind w:left="0" w:firstLine="0"/>
      </w:pPr>
      <w:rPr>
        <w:rFonts w:hint="default"/>
      </w:rPr>
    </w:lvl>
    <w:lvl w:ilvl="1" w:tplc="36585A6C">
      <w:start w:val="89"/>
      <w:numFmt w:val="bullet"/>
      <w:lvlText w:val="-"/>
      <w:lvlJc w:val="left"/>
      <w:pPr>
        <w:tabs>
          <w:tab w:val="num" w:pos="1440"/>
        </w:tabs>
        <w:ind w:left="1440" w:hanging="360"/>
      </w:pPr>
      <w:rPr>
        <w:rFonts w:ascii="Times New Roman" w:eastAsia="MS Mincho" w:hAnsi="Times New Roman" w:cs="Times New Roman"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D17949"/>
    <w:multiLevelType w:val="hybridMultilevel"/>
    <w:tmpl w:val="773A759A"/>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2058A"/>
    <w:multiLevelType w:val="hybridMultilevel"/>
    <w:tmpl w:val="6BCCD948"/>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ED0B5B"/>
    <w:multiLevelType w:val="multilevel"/>
    <w:tmpl w:val="86CA8C2A"/>
    <w:lvl w:ilvl="0">
      <w:start w:val="3"/>
      <w:numFmt w:val="upperLetter"/>
      <w:pStyle w:val="Annex1"/>
      <w:lvlText w:val="Annex %1:"/>
      <w:lvlJc w:val="left"/>
      <w:pPr>
        <w:tabs>
          <w:tab w:val="num" w:pos="1440"/>
        </w:tabs>
        <w:ind w:left="0" w:firstLine="0"/>
      </w:pPr>
      <w:rPr>
        <w:rFonts w:hint="default"/>
      </w:rPr>
    </w:lvl>
    <w:lvl w:ilvl="1">
      <w:start w:val="1"/>
      <w:numFmt w:val="decimal"/>
      <w:pStyle w:val="Annex2"/>
      <w:lvlText w:val="%1.%2"/>
      <w:lvlJc w:val="left"/>
      <w:pPr>
        <w:tabs>
          <w:tab w:val="num" w:pos="720"/>
        </w:tabs>
        <w:ind w:left="0" w:firstLine="0"/>
      </w:pPr>
      <w:rPr>
        <w:rFonts w:hint="default"/>
      </w:rPr>
    </w:lvl>
    <w:lvl w:ilvl="2">
      <w:start w:val="1"/>
      <w:numFmt w:val="decimal"/>
      <w:lvlText w:val="B.%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05F252BD"/>
    <w:multiLevelType w:val="singleLevel"/>
    <w:tmpl w:val="074C56F8"/>
    <w:lvl w:ilvl="0">
      <w:start w:val="1"/>
      <w:numFmt w:val="decimal"/>
      <w:pStyle w:val="Bibliography1"/>
      <w:lvlText w:val="[%1]"/>
      <w:lvlJc w:val="left"/>
      <w:pPr>
        <w:tabs>
          <w:tab w:val="num" w:pos="360"/>
        </w:tabs>
        <w:ind w:left="360" w:hanging="360"/>
      </w:pPr>
    </w:lvl>
  </w:abstractNum>
  <w:abstractNum w:abstractNumId="15" w15:restartNumberingAfterBreak="0">
    <w:nsid w:val="06483B56"/>
    <w:multiLevelType w:val="hybridMultilevel"/>
    <w:tmpl w:val="11A897BC"/>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7701438"/>
    <w:multiLevelType w:val="hybridMultilevel"/>
    <w:tmpl w:val="A246F2C0"/>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89436E8"/>
    <w:multiLevelType w:val="hybridMultilevel"/>
    <w:tmpl w:val="DAF440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pStyle w:val="Annex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A55008"/>
    <w:multiLevelType w:val="multilevel"/>
    <w:tmpl w:val="89DE9F32"/>
    <w:lvl w:ilvl="0">
      <w:start w:val="1"/>
      <w:numFmt w:val="upperLetter"/>
      <w:pStyle w:val="ANNEX"/>
      <w:suff w:val="nothing"/>
      <w:lvlText w:val="Annex %1"/>
      <w:lvlJc w:val="left"/>
      <w:pPr>
        <w:ind w:left="4111"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9" w15:restartNumberingAfterBreak="0">
    <w:nsid w:val="08BE12C5"/>
    <w:multiLevelType w:val="hybridMultilevel"/>
    <w:tmpl w:val="E2101E4E"/>
    <w:lvl w:ilvl="0" w:tplc="DFE4E5F0">
      <w:start w:val="7"/>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A8070E4"/>
    <w:multiLevelType w:val="hybridMultilevel"/>
    <w:tmpl w:val="3F505CF0"/>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0B057B31"/>
    <w:multiLevelType w:val="hybridMultilevel"/>
    <w:tmpl w:val="D6ECC1D6"/>
    <w:lvl w:ilvl="0" w:tplc="F170D8A2">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C890D5F"/>
    <w:multiLevelType w:val="hybridMultilevel"/>
    <w:tmpl w:val="48B0DDF6"/>
    <w:lvl w:ilvl="0" w:tplc="6330BD3E">
      <w:start w:val="12"/>
      <w:numFmt w:val="bullet"/>
      <w:lvlText w:val="-"/>
      <w:lvlJc w:val="left"/>
      <w:pPr>
        <w:ind w:left="720" w:hanging="360"/>
      </w:pPr>
      <w:rPr>
        <w:rFonts w:ascii="Arial" w:eastAsia="Times New Roman" w:hAnsi="Aria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CFB2C7C"/>
    <w:multiLevelType w:val="hybridMultilevel"/>
    <w:tmpl w:val="95C2D5F0"/>
    <w:lvl w:ilvl="0" w:tplc="B1220E00">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0DF2322F"/>
    <w:multiLevelType w:val="hybridMultilevel"/>
    <w:tmpl w:val="CB6EBE9C"/>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EE5134D"/>
    <w:multiLevelType w:val="hybridMultilevel"/>
    <w:tmpl w:val="680E4866"/>
    <w:lvl w:ilvl="0" w:tplc="2EE2EBD0">
      <w:start w:val="5"/>
      <w:numFmt w:val="bullet"/>
      <w:lvlText w:val="-"/>
      <w:lvlJc w:val="left"/>
      <w:pPr>
        <w:ind w:left="720" w:hanging="360"/>
      </w:pPr>
      <w:rPr>
        <w:rFonts w:ascii="Arial" w:eastAsia="Times New Roman" w:hAnsi="Arial" w:cs="Arial" w:hint="default"/>
      </w:rPr>
    </w:lvl>
    <w:lvl w:ilvl="1" w:tplc="BE5AF528">
      <w:start w:val="89"/>
      <w:numFmt w:val="bullet"/>
      <w:lvlText w:val="—"/>
      <w:lvlJc w:val="left"/>
      <w:pPr>
        <w:ind w:left="1440" w:hanging="360"/>
      </w:pPr>
      <w:rPr>
        <w:rFonts w:ascii="Cambria" w:eastAsia="MS Mincho"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F6F3F93"/>
    <w:multiLevelType w:val="hybridMultilevel"/>
    <w:tmpl w:val="3886F83A"/>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FA72EA6"/>
    <w:multiLevelType w:val="hybridMultilevel"/>
    <w:tmpl w:val="97DEC998"/>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0F65D87"/>
    <w:multiLevelType w:val="hybridMultilevel"/>
    <w:tmpl w:val="AABEDBE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32C2507"/>
    <w:multiLevelType w:val="multilevel"/>
    <w:tmpl w:val="728A79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1440192E"/>
    <w:multiLevelType w:val="hybridMultilevel"/>
    <w:tmpl w:val="4D4CBAAA"/>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4B34E3E"/>
    <w:multiLevelType w:val="hybridMultilevel"/>
    <w:tmpl w:val="CC928100"/>
    <w:lvl w:ilvl="0" w:tplc="10A0227C">
      <w:numFmt w:val="bullet"/>
      <w:lvlText w:val="-"/>
      <w:lvlJc w:val="left"/>
      <w:pPr>
        <w:ind w:left="1080" w:hanging="360"/>
      </w:pPr>
      <w:rPr>
        <w:rFonts w:ascii="Times New Roman" w:eastAsia="MS Mincho"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14D60F53"/>
    <w:multiLevelType w:val="hybridMultilevel"/>
    <w:tmpl w:val="201E75FE"/>
    <w:lvl w:ilvl="0" w:tplc="913E68C4">
      <w:start w:val="89"/>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5A92194"/>
    <w:multiLevelType w:val="hybridMultilevel"/>
    <w:tmpl w:val="C3506D20"/>
    <w:lvl w:ilvl="0" w:tplc="CBFE45F2">
      <w:start w:val="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5B62851"/>
    <w:multiLevelType w:val="hybridMultilevel"/>
    <w:tmpl w:val="BF9415CA"/>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5DE1C6D"/>
    <w:multiLevelType w:val="hybridMultilevel"/>
    <w:tmpl w:val="81BEEB80"/>
    <w:lvl w:ilvl="0" w:tplc="F170D8A2">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6F208D0"/>
    <w:multiLevelType w:val="multilevel"/>
    <w:tmpl w:val="04090023"/>
    <w:styleLink w:val="ArticleSection"/>
    <w:lvl w:ilvl="0">
      <w:start w:val="1"/>
      <w:numFmt w:val="upperRoman"/>
      <w:lvlText w:val="Article %1."/>
      <w:lvlJc w:val="left"/>
      <w:pPr>
        <w:tabs>
          <w:tab w:val="num" w:pos="1080"/>
        </w:tabs>
      </w:pPr>
      <w:rPr>
        <w:rFonts w:cs="Times New Roman"/>
      </w:rPr>
    </w:lvl>
    <w:lvl w:ilvl="1">
      <w:start w:val="1"/>
      <w:numFmt w:val="decimalZero"/>
      <w:isLgl/>
      <w:lvlText w:val="Section %1.%2"/>
      <w:lvlJc w:val="left"/>
      <w:pPr>
        <w:tabs>
          <w:tab w:val="num" w:pos="72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7" w15:restartNumberingAfterBreak="0">
    <w:nsid w:val="17401B3A"/>
    <w:multiLevelType w:val="hybridMultilevel"/>
    <w:tmpl w:val="9176FC68"/>
    <w:lvl w:ilvl="0" w:tplc="BE5AF528">
      <w:start w:val="89"/>
      <w:numFmt w:val="bullet"/>
      <w:lvlText w:val="—"/>
      <w:lvlJc w:val="left"/>
      <w:pPr>
        <w:ind w:left="1080" w:hanging="360"/>
      </w:pPr>
      <w:rPr>
        <w:rFonts w:ascii="Cambria" w:eastAsia="MS Mincho" w:hAnsi="Cambri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197A0B53"/>
    <w:multiLevelType w:val="hybridMultilevel"/>
    <w:tmpl w:val="457C274A"/>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BB81BA6"/>
    <w:multiLevelType w:val="hybridMultilevel"/>
    <w:tmpl w:val="E3EECFF8"/>
    <w:lvl w:ilvl="0" w:tplc="913E68C4">
      <w:start w:val="89"/>
      <w:numFmt w:val="bullet"/>
      <w:lvlText w:val="—"/>
      <w:lvlJc w:val="left"/>
      <w:pPr>
        <w:ind w:left="1080" w:hanging="360"/>
      </w:pPr>
      <w:rPr>
        <w:rFonts w:ascii="Cambria" w:eastAsia="MS Mincho" w:hAnsi="Cambri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1BB939E4"/>
    <w:multiLevelType w:val="hybridMultilevel"/>
    <w:tmpl w:val="26A02C00"/>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1BD90DE8"/>
    <w:multiLevelType w:val="hybridMultilevel"/>
    <w:tmpl w:val="75F486FA"/>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C017C9D"/>
    <w:multiLevelType w:val="hybridMultilevel"/>
    <w:tmpl w:val="CF72085E"/>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1C1C0397"/>
    <w:multiLevelType w:val="singleLevel"/>
    <w:tmpl w:val="3D9864F2"/>
    <w:lvl w:ilvl="0">
      <w:start w:val="1"/>
      <w:numFmt w:val="bullet"/>
      <w:pStyle w:val="AnnexD3"/>
      <w:lvlText w:val="-"/>
      <w:lvlJc w:val="left"/>
      <w:pPr>
        <w:tabs>
          <w:tab w:val="num" w:pos="360"/>
        </w:tabs>
        <w:ind w:left="360" w:hanging="360"/>
      </w:pPr>
      <w:rPr>
        <w:rFonts w:ascii="Times New Roman" w:hAnsi="Times New Roman" w:hint="default"/>
        <w:b w:val="0"/>
        <w:i w:val="0"/>
        <w:sz w:val="20"/>
      </w:rPr>
    </w:lvl>
  </w:abstractNum>
  <w:abstractNum w:abstractNumId="44" w15:restartNumberingAfterBreak="0">
    <w:nsid w:val="1D447CAC"/>
    <w:multiLevelType w:val="hybridMultilevel"/>
    <w:tmpl w:val="551C998A"/>
    <w:lvl w:ilvl="0" w:tplc="913E68C4">
      <w:start w:val="89"/>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EC76A16"/>
    <w:multiLevelType w:val="hybridMultilevel"/>
    <w:tmpl w:val="3EF6D65E"/>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FAB2CF9"/>
    <w:multiLevelType w:val="hybridMultilevel"/>
    <w:tmpl w:val="11261C9A"/>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00231B9"/>
    <w:multiLevelType w:val="hybridMultilevel"/>
    <w:tmpl w:val="1F0095D2"/>
    <w:lvl w:ilvl="0" w:tplc="98A22CF6">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20D1524"/>
    <w:multiLevelType w:val="hybridMultilevel"/>
    <w:tmpl w:val="6CEC2B64"/>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31E7448"/>
    <w:multiLevelType w:val="hybridMultilevel"/>
    <w:tmpl w:val="EE106BB0"/>
    <w:lvl w:ilvl="0" w:tplc="A5F401B6">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23C27AE8"/>
    <w:multiLevelType w:val="multilevel"/>
    <w:tmpl w:val="1E1203EA"/>
    <w:lvl w:ilvl="0">
      <w:start w:val="6"/>
      <w:numFmt w:val="decimal"/>
      <w:lvlText w:val="%1"/>
      <w:lvlJc w:val="left"/>
      <w:pPr>
        <w:tabs>
          <w:tab w:val="num" w:pos="432"/>
        </w:tabs>
        <w:ind w:left="432" w:hanging="432"/>
      </w:pPr>
      <w:rPr>
        <w:rFonts w:cs="Times New Roman" w:hint="default"/>
        <w:b/>
        <w:i w:val="0"/>
      </w:rPr>
    </w:lvl>
    <w:lvl w:ilvl="1">
      <w:start w:val="8"/>
      <w:numFmt w:val="decimal"/>
      <w:lvlText w:val="%1.%2"/>
      <w:lvlJc w:val="left"/>
      <w:pPr>
        <w:tabs>
          <w:tab w:val="num" w:pos="360"/>
        </w:tabs>
        <w:ind w:left="0" w:firstLine="0"/>
      </w:pPr>
      <w:rPr>
        <w:rFonts w:cs="Times New Roman" w:hint="default"/>
        <w:b/>
        <w:i w:val="0"/>
      </w:rPr>
    </w:lvl>
    <w:lvl w:ilvl="2">
      <w:start w:val="10"/>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1" w15:restartNumberingAfterBreak="0">
    <w:nsid w:val="243D6897"/>
    <w:multiLevelType w:val="hybridMultilevel"/>
    <w:tmpl w:val="5D6426CC"/>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4686B37"/>
    <w:multiLevelType w:val="hybridMultilevel"/>
    <w:tmpl w:val="15F0E326"/>
    <w:lvl w:ilvl="0" w:tplc="57500EF4">
      <w:start w:val="3"/>
      <w:numFmt w:val="bullet"/>
      <w:lvlText w:val="-"/>
      <w:lvlJc w:val="left"/>
      <w:pPr>
        <w:ind w:left="1080" w:hanging="360"/>
      </w:pPr>
      <w:rPr>
        <w:rFonts w:ascii="Cambria" w:eastAsia="MS Mincho"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246C7E27"/>
    <w:multiLevelType w:val="hybridMultilevel"/>
    <w:tmpl w:val="CBE6BDA0"/>
    <w:lvl w:ilvl="0" w:tplc="BE5AF528">
      <w:start w:val="89"/>
      <w:numFmt w:val="bullet"/>
      <w:lvlText w:val="—"/>
      <w:lvlJc w:val="left"/>
      <w:pPr>
        <w:ind w:left="720" w:hanging="360"/>
      </w:pPr>
      <w:rPr>
        <w:rFonts w:ascii="Cambria" w:eastAsia="MS Mincho" w:hAnsi="Cambria"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25236351"/>
    <w:multiLevelType w:val="hybridMultilevel"/>
    <w:tmpl w:val="B70A889E"/>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596350D"/>
    <w:multiLevelType w:val="hybridMultilevel"/>
    <w:tmpl w:val="DB68A934"/>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647372F"/>
    <w:multiLevelType w:val="hybridMultilevel"/>
    <w:tmpl w:val="921CC8D0"/>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28446270"/>
    <w:multiLevelType w:val="hybridMultilevel"/>
    <w:tmpl w:val="64129C08"/>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8601352"/>
    <w:multiLevelType w:val="hybridMultilevel"/>
    <w:tmpl w:val="A84AB8CE"/>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286D10BC"/>
    <w:multiLevelType w:val="hybridMultilevel"/>
    <w:tmpl w:val="4B9C2A2E"/>
    <w:lvl w:ilvl="0" w:tplc="BE5AF528">
      <w:start w:val="89"/>
      <w:numFmt w:val="bullet"/>
      <w:lvlText w:val="—"/>
      <w:lvlJc w:val="left"/>
      <w:pPr>
        <w:ind w:left="720" w:hanging="360"/>
      </w:pPr>
      <w:rPr>
        <w:rFonts w:ascii="Cambria" w:eastAsia="MS Mincho" w:hAnsi="Cambria"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28823144"/>
    <w:multiLevelType w:val="hybridMultilevel"/>
    <w:tmpl w:val="8918C042"/>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29D74ECE"/>
    <w:multiLevelType w:val="hybridMultilevel"/>
    <w:tmpl w:val="DA4E8006"/>
    <w:lvl w:ilvl="0" w:tplc="913E68C4">
      <w:start w:val="89"/>
      <w:numFmt w:val="bullet"/>
      <w:lvlText w:val="—"/>
      <w:lvlJc w:val="left"/>
      <w:pPr>
        <w:ind w:left="720" w:hanging="360"/>
      </w:pPr>
      <w:rPr>
        <w:rFonts w:ascii="Cambria" w:eastAsia="MS Mincho"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2AAD5B39"/>
    <w:multiLevelType w:val="hybridMultilevel"/>
    <w:tmpl w:val="C156A758"/>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2B6E5647"/>
    <w:multiLevelType w:val="hybridMultilevel"/>
    <w:tmpl w:val="59AEE010"/>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D986570"/>
    <w:multiLevelType w:val="hybridMultilevel"/>
    <w:tmpl w:val="9850CB0E"/>
    <w:lvl w:ilvl="0" w:tplc="BE5AF528">
      <w:start w:val="89"/>
      <w:numFmt w:val="bullet"/>
      <w:lvlText w:val="—"/>
      <w:lvlJc w:val="left"/>
      <w:pPr>
        <w:ind w:left="720" w:hanging="360"/>
      </w:pPr>
      <w:rPr>
        <w:rFonts w:ascii="Cambria" w:eastAsia="MS Mincho" w:hAnsi="Cambria"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2E123163"/>
    <w:multiLevelType w:val="hybridMultilevel"/>
    <w:tmpl w:val="B322D392"/>
    <w:lvl w:ilvl="0" w:tplc="BE5AF528">
      <w:start w:val="89"/>
      <w:numFmt w:val="bullet"/>
      <w:lvlText w:val="—"/>
      <w:lvlJc w:val="left"/>
      <w:pPr>
        <w:ind w:left="1080" w:hanging="360"/>
      </w:pPr>
      <w:rPr>
        <w:rFonts w:ascii="Cambria" w:eastAsia="MS Mincho" w:hAnsi="Cambria"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2F143C30"/>
    <w:multiLevelType w:val="hybridMultilevel"/>
    <w:tmpl w:val="623AE6B4"/>
    <w:lvl w:ilvl="0" w:tplc="4036DE94">
      <w:start w:val="3"/>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05910D9"/>
    <w:multiLevelType w:val="hybridMultilevel"/>
    <w:tmpl w:val="2A569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31F71020"/>
    <w:multiLevelType w:val="hybridMultilevel"/>
    <w:tmpl w:val="AF6AEC24"/>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21E6B3E"/>
    <w:multiLevelType w:val="hybridMultilevel"/>
    <w:tmpl w:val="EB908850"/>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322A326C"/>
    <w:multiLevelType w:val="hybridMultilevel"/>
    <w:tmpl w:val="211C89A0"/>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3893B91"/>
    <w:multiLevelType w:val="hybridMultilevel"/>
    <w:tmpl w:val="BEAC69AE"/>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3AC7EB8"/>
    <w:multiLevelType w:val="multilevel"/>
    <w:tmpl w:val="975087F0"/>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pStyle w:val="Heading8"/>
      <w:lvlText w:val="%1.%2.%3.%4.%5.%6.%7.%8"/>
      <w:lvlJc w:val="left"/>
      <w:pPr>
        <w:tabs>
          <w:tab w:val="num" w:pos="1800"/>
        </w:tabs>
        <w:ind w:left="0" w:firstLine="0"/>
      </w:pPr>
    </w:lvl>
    <w:lvl w:ilvl="8">
      <w:start w:val="1"/>
      <w:numFmt w:val="decimal"/>
      <w:pStyle w:val="Heading9"/>
      <w:lvlText w:val="%1.%2.%3.%4.%5.%6.%7.%8.%9"/>
      <w:lvlJc w:val="left"/>
      <w:pPr>
        <w:tabs>
          <w:tab w:val="num" w:pos="1800"/>
        </w:tabs>
        <w:ind w:left="0" w:firstLine="0"/>
      </w:pPr>
    </w:lvl>
  </w:abstractNum>
  <w:abstractNum w:abstractNumId="73" w15:restartNumberingAfterBreak="0">
    <w:nsid w:val="34945B32"/>
    <w:multiLevelType w:val="hybridMultilevel"/>
    <w:tmpl w:val="B2A4D656"/>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4BA0664"/>
    <w:multiLevelType w:val="hybridMultilevel"/>
    <w:tmpl w:val="9044F0C4"/>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35EE20A0"/>
    <w:multiLevelType w:val="hybridMultilevel"/>
    <w:tmpl w:val="5B44AD6E"/>
    <w:lvl w:ilvl="0" w:tplc="4D6A6B72">
      <w:start w:val="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366C010A"/>
    <w:multiLevelType w:val="hybridMultilevel"/>
    <w:tmpl w:val="066E2040"/>
    <w:lvl w:ilvl="0" w:tplc="4D6A6B72">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8" w15:restartNumberingAfterBreak="0">
    <w:nsid w:val="389F63A8"/>
    <w:multiLevelType w:val="hybridMultilevel"/>
    <w:tmpl w:val="FA321222"/>
    <w:lvl w:ilvl="0" w:tplc="F170D8A2">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39036978"/>
    <w:multiLevelType w:val="hybridMultilevel"/>
    <w:tmpl w:val="EA487056"/>
    <w:lvl w:ilvl="0" w:tplc="6330BD3E">
      <w:start w:val="12"/>
      <w:numFmt w:val="bullet"/>
      <w:lvlText w:val="-"/>
      <w:lvlJc w:val="left"/>
      <w:pPr>
        <w:ind w:left="720" w:hanging="360"/>
      </w:pPr>
      <w:rPr>
        <w:rFonts w:ascii="Arial" w:eastAsia="Times New Roman" w:hAnsi="Aria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3AB90ABE"/>
    <w:multiLevelType w:val="hybridMultilevel"/>
    <w:tmpl w:val="B6521C52"/>
    <w:lvl w:ilvl="0" w:tplc="F170D8A2">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3B5F7D50"/>
    <w:multiLevelType w:val="hybridMultilevel"/>
    <w:tmpl w:val="6CC2DE06"/>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3B961E24"/>
    <w:multiLevelType w:val="hybridMultilevel"/>
    <w:tmpl w:val="1DA6DF6E"/>
    <w:lvl w:ilvl="0" w:tplc="BE5AF528">
      <w:start w:val="89"/>
      <w:numFmt w:val="bullet"/>
      <w:lvlText w:val="—"/>
      <w:lvlJc w:val="left"/>
      <w:pPr>
        <w:ind w:left="720" w:hanging="360"/>
      </w:pPr>
      <w:rPr>
        <w:rFonts w:ascii="Cambria" w:eastAsia="MS Mincho" w:hAnsi="Cambria"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3BDD3EEE"/>
    <w:multiLevelType w:val="hybridMultilevel"/>
    <w:tmpl w:val="ED927D8A"/>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C1D6538"/>
    <w:multiLevelType w:val="hybridMultilevel"/>
    <w:tmpl w:val="D0585528"/>
    <w:lvl w:ilvl="0" w:tplc="F170D8A2">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3C9B4F4A"/>
    <w:multiLevelType w:val="hybridMultilevel"/>
    <w:tmpl w:val="0832E5BC"/>
    <w:lvl w:ilvl="0" w:tplc="F170D8A2">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3D6C1E3C"/>
    <w:multiLevelType w:val="hybridMultilevel"/>
    <w:tmpl w:val="1C8A64A8"/>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3DFA5195"/>
    <w:multiLevelType w:val="hybridMultilevel"/>
    <w:tmpl w:val="0E425F8A"/>
    <w:lvl w:ilvl="0" w:tplc="F170D8A2">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3EBC699A"/>
    <w:multiLevelType w:val="hybridMultilevel"/>
    <w:tmpl w:val="1C9E21EC"/>
    <w:lvl w:ilvl="0" w:tplc="7E029520">
      <w:start w:val="6"/>
      <w:numFmt w:val="bullet"/>
      <w:lvlText w:val="-"/>
      <w:lvlJc w:val="left"/>
      <w:pPr>
        <w:ind w:left="720" w:hanging="360"/>
      </w:pPr>
      <w:rPr>
        <w:rFonts w:ascii="Cambria" w:eastAsia="MS Mincho"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EEC175C"/>
    <w:multiLevelType w:val="hybridMultilevel"/>
    <w:tmpl w:val="8CFE73B6"/>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1AE7CDC"/>
    <w:multiLevelType w:val="hybridMultilevel"/>
    <w:tmpl w:val="B1C66BFE"/>
    <w:lvl w:ilvl="0" w:tplc="BE5AF528">
      <w:start w:val="89"/>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32810E7"/>
    <w:multiLevelType w:val="hybridMultilevel"/>
    <w:tmpl w:val="46569E44"/>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44B52432"/>
    <w:multiLevelType w:val="hybridMultilevel"/>
    <w:tmpl w:val="3D369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57A2D7F"/>
    <w:multiLevelType w:val="hybridMultilevel"/>
    <w:tmpl w:val="5F0CBCE6"/>
    <w:lvl w:ilvl="0" w:tplc="2EE2EBD0">
      <w:start w:val="5"/>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4" w15:restartNumberingAfterBreak="0">
    <w:nsid w:val="469D2590"/>
    <w:multiLevelType w:val="hybridMultilevel"/>
    <w:tmpl w:val="747C1970"/>
    <w:lvl w:ilvl="0" w:tplc="BE5AF528">
      <w:start w:val="89"/>
      <w:numFmt w:val="bullet"/>
      <w:lvlText w:val="—"/>
      <w:lvlJc w:val="left"/>
      <w:pPr>
        <w:ind w:left="1080" w:hanging="360"/>
      </w:pPr>
      <w:rPr>
        <w:rFonts w:ascii="Cambria" w:eastAsia="MS Mincho" w:hAnsi="Cambria"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489D7875"/>
    <w:multiLevelType w:val="hybridMultilevel"/>
    <w:tmpl w:val="FD9E1CCA"/>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95E5D9E"/>
    <w:multiLevelType w:val="hybridMultilevel"/>
    <w:tmpl w:val="81841B8C"/>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A44658C"/>
    <w:multiLevelType w:val="hybridMultilevel"/>
    <w:tmpl w:val="D892D558"/>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4A7834BA"/>
    <w:multiLevelType w:val="hybridMultilevel"/>
    <w:tmpl w:val="0B12F736"/>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4B042818"/>
    <w:multiLevelType w:val="hybridMultilevel"/>
    <w:tmpl w:val="C3A4003E"/>
    <w:lvl w:ilvl="0" w:tplc="BE5AF528">
      <w:start w:val="89"/>
      <w:numFmt w:val="bullet"/>
      <w:lvlText w:val="—"/>
      <w:lvlJc w:val="left"/>
      <w:pPr>
        <w:ind w:left="1080" w:hanging="360"/>
      </w:pPr>
      <w:rPr>
        <w:rFonts w:ascii="Cambria" w:eastAsia="MS Mincho" w:hAnsi="Cambri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0" w15:restartNumberingAfterBreak="0">
    <w:nsid w:val="4B5D741C"/>
    <w:multiLevelType w:val="hybridMultilevel"/>
    <w:tmpl w:val="4EB86846"/>
    <w:lvl w:ilvl="0" w:tplc="913E68C4">
      <w:start w:val="89"/>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4C227E01"/>
    <w:multiLevelType w:val="hybridMultilevel"/>
    <w:tmpl w:val="8962D940"/>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913E68C4">
      <w:start w:val="89"/>
      <w:numFmt w:val="bullet"/>
      <w:lvlText w:val="—"/>
      <w:lvlJc w:val="left"/>
      <w:pPr>
        <w:ind w:left="2160" w:hanging="360"/>
      </w:pPr>
      <w:rPr>
        <w:rFonts w:ascii="Cambria" w:eastAsia="MS Mincho" w:hAnsi="Cambria"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4CCF75C3"/>
    <w:multiLevelType w:val="hybridMultilevel"/>
    <w:tmpl w:val="F3C2156A"/>
    <w:lvl w:ilvl="0" w:tplc="F170D8A2">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4F81578F"/>
    <w:multiLevelType w:val="hybridMultilevel"/>
    <w:tmpl w:val="8BE66D98"/>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1893917"/>
    <w:multiLevelType w:val="hybridMultilevel"/>
    <w:tmpl w:val="E996DF4E"/>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51D3527C"/>
    <w:multiLevelType w:val="hybridMultilevel"/>
    <w:tmpl w:val="5F26C150"/>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2182591"/>
    <w:multiLevelType w:val="hybridMultilevel"/>
    <w:tmpl w:val="EBA25328"/>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4520957"/>
    <w:multiLevelType w:val="hybridMultilevel"/>
    <w:tmpl w:val="E71A8418"/>
    <w:lvl w:ilvl="0" w:tplc="913E68C4">
      <w:start w:val="89"/>
      <w:numFmt w:val="bullet"/>
      <w:lvlText w:val="—"/>
      <w:lvlJc w:val="left"/>
      <w:pPr>
        <w:ind w:left="720" w:hanging="360"/>
      </w:pPr>
      <w:rPr>
        <w:rFonts w:ascii="Cambria" w:eastAsia="MS Mincho"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9E5EE63A">
      <w:start w:val="8"/>
      <w:numFmt w:val="bullet"/>
      <w:lvlText w:val="—"/>
      <w:lvlJc w:val="left"/>
      <w:pPr>
        <w:ind w:left="2160" w:hanging="360"/>
      </w:pPr>
      <w:rPr>
        <w:rFonts w:ascii="Cambria" w:eastAsia="Times New Roman" w:hAnsi="Cambria"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54730522"/>
    <w:multiLevelType w:val="hybridMultilevel"/>
    <w:tmpl w:val="B2A4D656"/>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54B60317"/>
    <w:multiLevelType w:val="hybridMultilevel"/>
    <w:tmpl w:val="7318CC14"/>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62F0A02"/>
    <w:multiLevelType w:val="hybridMultilevel"/>
    <w:tmpl w:val="407ADD14"/>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56B938F3"/>
    <w:multiLevelType w:val="hybridMultilevel"/>
    <w:tmpl w:val="07CC7B04"/>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590D1654"/>
    <w:multiLevelType w:val="hybridMultilevel"/>
    <w:tmpl w:val="794CBBD2"/>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59195854"/>
    <w:multiLevelType w:val="hybridMultilevel"/>
    <w:tmpl w:val="C806084E"/>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94D3687"/>
    <w:multiLevelType w:val="hybridMultilevel"/>
    <w:tmpl w:val="3C48FE78"/>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BDB2629"/>
    <w:multiLevelType w:val="multilevel"/>
    <w:tmpl w:val="BAF00DEA"/>
    <w:lvl w:ilvl="0">
      <w:start w:val="1"/>
      <w:numFmt w:val="none"/>
      <w:pStyle w:val="Description"/>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6" w15:restartNumberingAfterBreak="0">
    <w:nsid w:val="5CBE2A26"/>
    <w:multiLevelType w:val="hybridMultilevel"/>
    <w:tmpl w:val="43823D6A"/>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18" w15:restartNumberingAfterBreak="0">
    <w:nsid w:val="5F162CCD"/>
    <w:multiLevelType w:val="multilevel"/>
    <w:tmpl w:val="D800FC2C"/>
    <w:lvl w:ilvl="0">
      <w:start w:val="1"/>
      <w:numFmt w:val="none"/>
      <w:pStyle w:val="Allowed"/>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9" w15:restartNumberingAfterBreak="0">
    <w:nsid w:val="5F546DD3"/>
    <w:multiLevelType w:val="hybridMultilevel"/>
    <w:tmpl w:val="FC9CB384"/>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5F6C0AA5"/>
    <w:multiLevelType w:val="hybridMultilevel"/>
    <w:tmpl w:val="5F6C42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5FA17AE4"/>
    <w:multiLevelType w:val="hybridMultilevel"/>
    <w:tmpl w:val="A33A9236"/>
    <w:lvl w:ilvl="0" w:tplc="F170D8A2">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5FE937CA"/>
    <w:multiLevelType w:val="hybridMultilevel"/>
    <w:tmpl w:val="03484104"/>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60403566"/>
    <w:multiLevelType w:val="hybridMultilevel"/>
    <w:tmpl w:val="8FBEED5C"/>
    <w:lvl w:ilvl="0" w:tplc="4D6A6B72">
      <w:start w:val="8"/>
      <w:numFmt w:val="bullet"/>
      <w:lvlText w:val="-"/>
      <w:lvlJc w:val="left"/>
      <w:pPr>
        <w:ind w:left="720" w:hanging="360"/>
      </w:pPr>
      <w:rPr>
        <w:rFonts w:ascii="Times New Roman" w:eastAsia="Times New Roman"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607E1856"/>
    <w:multiLevelType w:val="hybridMultilevel"/>
    <w:tmpl w:val="A4027CA8"/>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60A269F5"/>
    <w:multiLevelType w:val="multilevel"/>
    <w:tmpl w:val="3C2267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6" w15:restartNumberingAfterBreak="0">
    <w:nsid w:val="61636883"/>
    <w:multiLevelType w:val="hybridMultilevel"/>
    <w:tmpl w:val="7CAC2DF6"/>
    <w:lvl w:ilvl="0" w:tplc="BE5AF528">
      <w:start w:val="89"/>
      <w:numFmt w:val="bullet"/>
      <w:lvlText w:val="—"/>
      <w:lvlJc w:val="left"/>
      <w:pPr>
        <w:ind w:left="720" w:hanging="360"/>
      </w:pPr>
      <w:rPr>
        <w:rFonts w:ascii="Cambria" w:eastAsia="MS Mincho" w:hAnsi="Cambria"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15:restartNumberingAfterBreak="0">
    <w:nsid w:val="62814529"/>
    <w:multiLevelType w:val="hybridMultilevel"/>
    <w:tmpl w:val="0E8A16D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8" w15:restartNumberingAfterBreak="0">
    <w:nsid w:val="62F87DE7"/>
    <w:multiLevelType w:val="hybridMultilevel"/>
    <w:tmpl w:val="BDD65164"/>
    <w:lvl w:ilvl="0" w:tplc="2EE2EBD0">
      <w:start w:val="5"/>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9" w15:restartNumberingAfterBreak="0">
    <w:nsid w:val="648D5057"/>
    <w:multiLevelType w:val="hybridMultilevel"/>
    <w:tmpl w:val="E12A9DAC"/>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4BF41F9"/>
    <w:multiLevelType w:val="multilevel"/>
    <w:tmpl w:val="0C1CEDCC"/>
    <w:lvl w:ilvl="0">
      <w:start w:val="1"/>
      <w:numFmt w:val="none"/>
      <w:pStyle w:val="ValueLevel0"/>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1" w15:restartNumberingAfterBreak="0">
    <w:nsid w:val="65040B68"/>
    <w:multiLevelType w:val="hybridMultilevel"/>
    <w:tmpl w:val="7D7EB934"/>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50C4C82"/>
    <w:multiLevelType w:val="hybridMultilevel"/>
    <w:tmpl w:val="D244142C"/>
    <w:lvl w:ilvl="0" w:tplc="81CE3B12">
      <w:start w:val="1"/>
      <w:numFmt w:val="decimal"/>
      <w:lvlText w:val="3.1.%1"/>
      <w:lvlJc w:val="left"/>
      <w:pPr>
        <w:tabs>
          <w:tab w:val="num" w:pos="720"/>
        </w:tabs>
        <w:ind w:left="0" w:firstLine="0"/>
      </w:pPr>
      <w:rPr>
        <w:rFonts w:hint="default"/>
      </w:rPr>
    </w:lvl>
    <w:lvl w:ilvl="1" w:tplc="BE5AF528">
      <w:start w:val="89"/>
      <w:numFmt w:val="bullet"/>
      <w:lvlText w:val="—"/>
      <w:lvlJc w:val="left"/>
      <w:pPr>
        <w:tabs>
          <w:tab w:val="num" w:pos="1440"/>
        </w:tabs>
        <w:ind w:left="1440" w:hanging="360"/>
      </w:pPr>
      <w:rPr>
        <w:rFonts w:ascii="Cambria" w:eastAsia="MS Mincho" w:hAnsi="Cambria" w:cs="Times New Roman"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65134CF8"/>
    <w:multiLevelType w:val="hybridMultilevel"/>
    <w:tmpl w:val="1EE471CA"/>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6A7728E"/>
    <w:multiLevelType w:val="hybridMultilevel"/>
    <w:tmpl w:val="DE0AE4BE"/>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7545A13"/>
    <w:multiLevelType w:val="hybridMultilevel"/>
    <w:tmpl w:val="A14C4764"/>
    <w:lvl w:ilvl="0" w:tplc="2EE2EBD0">
      <w:start w:val="5"/>
      <w:numFmt w:val="bullet"/>
      <w:lvlText w:val="-"/>
      <w:lvlJc w:val="left"/>
      <w:pPr>
        <w:ind w:left="720" w:hanging="360"/>
      </w:pPr>
      <w:rPr>
        <w:rFonts w:ascii="Arial" w:eastAsia="Times New Roman" w:hAnsi="Arial" w:cs="Arial" w:hint="default"/>
      </w:rPr>
    </w:lvl>
    <w:lvl w:ilvl="1" w:tplc="BE5AF528">
      <w:start w:val="89"/>
      <w:numFmt w:val="bullet"/>
      <w:lvlText w:val="—"/>
      <w:lvlJc w:val="left"/>
      <w:pPr>
        <w:ind w:left="1440" w:hanging="360"/>
      </w:pPr>
      <w:rPr>
        <w:rFonts w:ascii="Cambria" w:eastAsia="MS Mincho"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7CE044E"/>
    <w:multiLevelType w:val="hybridMultilevel"/>
    <w:tmpl w:val="8E0A8C1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7" w15:restartNumberingAfterBreak="0">
    <w:nsid w:val="6A0C10C8"/>
    <w:multiLevelType w:val="hybridMultilevel"/>
    <w:tmpl w:val="0444E928"/>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6BA02E37"/>
    <w:multiLevelType w:val="hybridMultilevel"/>
    <w:tmpl w:val="8092C200"/>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6DBB6512"/>
    <w:multiLevelType w:val="hybridMultilevel"/>
    <w:tmpl w:val="5FEAFD04"/>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6DD01A5E"/>
    <w:multiLevelType w:val="hybridMultilevel"/>
    <w:tmpl w:val="727ED27E"/>
    <w:lvl w:ilvl="0" w:tplc="BE5AF528">
      <w:start w:val="89"/>
      <w:numFmt w:val="bullet"/>
      <w:lvlText w:val="—"/>
      <w:lvlJc w:val="left"/>
      <w:pPr>
        <w:ind w:left="1080" w:hanging="360"/>
      </w:pPr>
      <w:rPr>
        <w:rFonts w:ascii="Cambria" w:eastAsia="MS Mincho" w:hAnsi="Cambri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1" w15:restartNumberingAfterBreak="0">
    <w:nsid w:val="6E726575"/>
    <w:multiLevelType w:val="hybridMultilevel"/>
    <w:tmpl w:val="0B6817B4"/>
    <w:lvl w:ilvl="0" w:tplc="36585A6C">
      <w:start w:val="89"/>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F696230"/>
    <w:multiLevelType w:val="hybridMultilevel"/>
    <w:tmpl w:val="B3DA2BCC"/>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F8A3F22"/>
    <w:multiLevelType w:val="multilevel"/>
    <w:tmpl w:val="93C474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4" w15:restartNumberingAfterBreak="0">
    <w:nsid w:val="6FC0570F"/>
    <w:multiLevelType w:val="hybridMultilevel"/>
    <w:tmpl w:val="47D40E52"/>
    <w:lvl w:ilvl="0" w:tplc="36585A6C">
      <w:start w:val="89"/>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71910E4C"/>
    <w:multiLevelType w:val="hybridMultilevel"/>
    <w:tmpl w:val="57ACE990"/>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6" w15:restartNumberingAfterBreak="0">
    <w:nsid w:val="71DF423F"/>
    <w:multiLevelType w:val="hybridMultilevel"/>
    <w:tmpl w:val="52805330"/>
    <w:lvl w:ilvl="0" w:tplc="CBFE45F2">
      <w:start w:val="6"/>
      <w:numFmt w:val="bullet"/>
      <w:lvlText w:val="-"/>
      <w:lvlJc w:val="left"/>
      <w:pPr>
        <w:ind w:left="1080" w:hanging="360"/>
      </w:pPr>
      <w:rPr>
        <w:rFonts w:ascii="Times New Roman" w:eastAsia="MS Mincho"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7" w15:restartNumberingAfterBreak="0">
    <w:nsid w:val="725C04B1"/>
    <w:multiLevelType w:val="hybridMultilevel"/>
    <w:tmpl w:val="30827148"/>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28705AE"/>
    <w:multiLevelType w:val="hybridMultilevel"/>
    <w:tmpl w:val="472CEDB4"/>
    <w:lvl w:ilvl="0" w:tplc="FFFFFFFF">
      <w:start w:val="1"/>
      <w:numFmt w:val="decimal"/>
      <w:pStyle w:val="TableHeading"/>
      <w:lvlText w:val="%1."/>
      <w:lvlJc w:val="left"/>
      <w:pPr>
        <w:tabs>
          <w:tab w:val="num" w:pos="720"/>
        </w:tabs>
        <w:ind w:left="720" w:hanging="360"/>
      </w:pPr>
    </w:lvl>
    <w:lvl w:ilvl="1" w:tplc="FFFFFFFF">
      <w:start w:val="1"/>
      <w:numFmt w:val="decimal"/>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 w15:restartNumberingAfterBreak="0">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0" w15:restartNumberingAfterBreak="0">
    <w:nsid w:val="72D407D7"/>
    <w:multiLevelType w:val="hybridMultilevel"/>
    <w:tmpl w:val="C536538E"/>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1" w15:restartNumberingAfterBreak="0">
    <w:nsid w:val="737101FE"/>
    <w:multiLevelType w:val="hybridMultilevel"/>
    <w:tmpl w:val="1F36C892"/>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3" w15:restartNumberingAfterBreak="0">
    <w:nsid w:val="74FF25CB"/>
    <w:multiLevelType w:val="hybridMultilevel"/>
    <w:tmpl w:val="40F203EC"/>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D1159B"/>
    <w:multiLevelType w:val="hybridMultilevel"/>
    <w:tmpl w:val="20526B0E"/>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6284110"/>
    <w:multiLevelType w:val="hybridMultilevel"/>
    <w:tmpl w:val="A0CAD652"/>
    <w:lvl w:ilvl="0" w:tplc="F170D8A2">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778D3CB7"/>
    <w:multiLevelType w:val="hybridMultilevel"/>
    <w:tmpl w:val="D13C78CA"/>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15:restartNumberingAfterBreak="0">
    <w:nsid w:val="77E13499"/>
    <w:multiLevelType w:val="hybridMultilevel"/>
    <w:tmpl w:val="1518834A"/>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7EA0DF9"/>
    <w:multiLevelType w:val="hybridMultilevel"/>
    <w:tmpl w:val="875EC80C"/>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B007E3C"/>
    <w:multiLevelType w:val="hybridMultilevel"/>
    <w:tmpl w:val="383E1AF8"/>
    <w:lvl w:ilvl="0" w:tplc="9E5EE63A">
      <w:start w:val="8"/>
      <w:numFmt w:val="bullet"/>
      <w:lvlText w:val="—"/>
      <w:lvlJc w:val="left"/>
      <w:pPr>
        <w:ind w:left="1440" w:hanging="360"/>
      </w:pPr>
      <w:rPr>
        <w:rFonts w:ascii="Cambria" w:eastAsia="Times New Roman" w:hAnsi="Cambria" w:cs="Times New Roman" w:hint="default"/>
      </w:rPr>
    </w:lvl>
    <w:lvl w:ilvl="1" w:tplc="9E5EE63A">
      <w:start w:val="8"/>
      <w:numFmt w:val="bullet"/>
      <w:lvlText w:val="—"/>
      <w:lvlJc w:val="left"/>
      <w:pPr>
        <w:ind w:left="2160" w:hanging="360"/>
      </w:pPr>
      <w:rPr>
        <w:rFonts w:ascii="Cambria" w:eastAsia="Times New Roman" w:hAnsi="Cambria"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0" w15:restartNumberingAfterBreak="0">
    <w:nsid w:val="7CE70F52"/>
    <w:multiLevelType w:val="hybridMultilevel"/>
    <w:tmpl w:val="CB10A020"/>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 w15:restartNumberingAfterBreak="0">
    <w:nsid w:val="7E165957"/>
    <w:multiLevelType w:val="hybridMultilevel"/>
    <w:tmpl w:val="6C02EDB4"/>
    <w:lvl w:ilvl="0" w:tplc="D4A8EE5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15:restartNumberingAfterBreak="0">
    <w:nsid w:val="7F11158C"/>
    <w:multiLevelType w:val="hybridMultilevel"/>
    <w:tmpl w:val="98B87482"/>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3" w15:restartNumberingAfterBreak="0">
    <w:nsid w:val="7F286C36"/>
    <w:multiLevelType w:val="hybridMultilevel"/>
    <w:tmpl w:val="7E7E2A80"/>
    <w:lvl w:ilvl="0" w:tplc="792AA94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F9D7F28"/>
    <w:multiLevelType w:val="hybridMultilevel"/>
    <w:tmpl w:val="ED30DF00"/>
    <w:lvl w:ilvl="0" w:tplc="F170D8A2">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3322777">
    <w:abstractNumId w:val="72"/>
  </w:num>
  <w:num w:numId="2" w16cid:durableId="2130322055">
    <w:abstractNumId w:val="14"/>
  </w:num>
  <w:num w:numId="3" w16cid:durableId="1344622763">
    <w:abstractNumId w:val="17"/>
  </w:num>
  <w:num w:numId="4" w16cid:durableId="939602834">
    <w:abstractNumId w:val="18"/>
  </w:num>
  <w:num w:numId="5" w16cid:durableId="1829982134">
    <w:abstractNumId w:val="117"/>
  </w:num>
  <w:num w:numId="6" w16cid:durableId="604001809">
    <w:abstractNumId w:val="4"/>
  </w:num>
  <w:num w:numId="7" w16cid:durableId="198784239">
    <w:abstractNumId w:val="3"/>
  </w:num>
  <w:num w:numId="8" w16cid:durableId="719017629">
    <w:abstractNumId w:val="2"/>
  </w:num>
  <w:num w:numId="9" w16cid:durableId="90856997">
    <w:abstractNumId w:val="1"/>
  </w:num>
  <w:num w:numId="10" w16cid:durableId="809400547">
    <w:abstractNumId w:val="149"/>
  </w:num>
  <w:num w:numId="11" w16cid:durableId="1341543098">
    <w:abstractNumId w:val="0"/>
  </w:num>
  <w:num w:numId="12" w16cid:durableId="35812966">
    <w:abstractNumId w:val="77"/>
  </w:num>
  <w:num w:numId="13" w16cid:durableId="149179857">
    <w:abstractNumId w:val="13"/>
  </w:num>
  <w:num w:numId="14" w16cid:durableId="1255095502">
    <w:abstractNumId w:val="130"/>
  </w:num>
  <w:num w:numId="15" w16cid:durableId="635570777">
    <w:abstractNumId w:val="115"/>
  </w:num>
  <w:num w:numId="16" w16cid:durableId="1281454147">
    <w:abstractNumId w:val="118"/>
  </w:num>
  <w:num w:numId="17" w16cid:durableId="243035600">
    <w:abstractNumId w:val="148"/>
  </w:num>
  <w:num w:numId="18" w16cid:durableId="516120165">
    <w:abstractNumId w:val="36"/>
  </w:num>
  <w:num w:numId="19" w16cid:durableId="819617376">
    <w:abstractNumId w:val="43"/>
  </w:num>
  <w:num w:numId="20" w16cid:durableId="184948662">
    <w:abstractNumId w:val="92"/>
  </w:num>
  <w:num w:numId="21" w16cid:durableId="544954108">
    <w:abstractNumId w:val="7"/>
  </w:num>
  <w:num w:numId="22" w16cid:durableId="147325285">
    <w:abstractNumId w:val="142"/>
  </w:num>
  <w:num w:numId="23" w16cid:durableId="502554243">
    <w:abstractNumId w:val="10"/>
  </w:num>
  <w:num w:numId="24" w16cid:durableId="1631328035">
    <w:abstractNumId w:val="19"/>
  </w:num>
  <w:num w:numId="25" w16cid:durableId="1563709998">
    <w:abstractNumId w:val="120"/>
  </w:num>
  <w:num w:numId="26" w16cid:durableId="25913566">
    <w:abstractNumId w:val="88"/>
  </w:num>
  <w:num w:numId="27" w16cid:durableId="337805208">
    <w:abstractNumId w:val="33"/>
  </w:num>
  <w:num w:numId="28" w16cid:durableId="199510706">
    <w:abstractNumId w:val="146"/>
  </w:num>
  <w:num w:numId="29" w16cid:durableId="2042707927">
    <w:abstractNumId w:val="163"/>
  </w:num>
  <w:num w:numId="30" w16cid:durableId="850027553">
    <w:abstractNumId w:val="47"/>
  </w:num>
  <w:num w:numId="31" w16cid:durableId="946429327">
    <w:abstractNumId w:val="75"/>
  </w:num>
  <w:num w:numId="32" w16cid:durableId="1948152125">
    <w:abstractNumId w:val="144"/>
  </w:num>
  <w:num w:numId="33" w16cid:durableId="1748645003">
    <w:abstractNumId w:val="141"/>
  </w:num>
  <w:num w:numId="34" w16cid:durableId="1737243139">
    <w:abstractNumId w:val="76"/>
  </w:num>
  <w:num w:numId="35" w16cid:durableId="1018585066">
    <w:abstractNumId w:val="164"/>
  </w:num>
  <w:num w:numId="36" w16cid:durableId="278026040">
    <w:abstractNumId w:val="38"/>
  </w:num>
  <w:num w:numId="37" w16cid:durableId="223180907">
    <w:abstractNumId w:val="84"/>
  </w:num>
  <w:num w:numId="38" w16cid:durableId="1064568058">
    <w:abstractNumId w:val="121"/>
  </w:num>
  <w:num w:numId="39" w16cid:durableId="1704867711">
    <w:abstractNumId w:val="112"/>
  </w:num>
  <w:num w:numId="40" w16cid:durableId="1431245340">
    <w:abstractNumId w:val="109"/>
  </w:num>
  <w:num w:numId="41" w16cid:durableId="2085489967">
    <w:abstractNumId w:val="69"/>
  </w:num>
  <w:num w:numId="42" w16cid:durableId="1514688953">
    <w:abstractNumId w:val="86"/>
  </w:num>
  <w:num w:numId="43" w16cid:durableId="409815668">
    <w:abstractNumId w:val="139"/>
  </w:num>
  <w:num w:numId="44" w16cid:durableId="607934460">
    <w:abstractNumId w:val="156"/>
  </w:num>
  <w:num w:numId="45" w16cid:durableId="1353991650">
    <w:abstractNumId w:val="162"/>
  </w:num>
  <w:num w:numId="46" w16cid:durableId="1061095513">
    <w:abstractNumId w:val="27"/>
  </w:num>
  <w:num w:numId="47" w16cid:durableId="1133717950">
    <w:abstractNumId w:val="24"/>
  </w:num>
  <w:num w:numId="48" w16cid:durableId="1670404287">
    <w:abstractNumId w:val="161"/>
  </w:num>
  <w:num w:numId="49" w16cid:durableId="1051032034">
    <w:abstractNumId w:val="79"/>
  </w:num>
  <w:num w:numId="50" w16cid:durableId="1969580313">
    <w:abstractNumId w:val="22"/>
  </w:num>
  <w:num w:numId="51" w16cid:durableId="958100902">
    <w:abstractNumId w:val="31"/>
  </w:num>
  <w:num w:numId="52" w16cid:durableId="850610899">
    <w:abstractNumId w:val="73"/>
  </w:num>
  <w:num w:numId="53" w16cid:durableId="1155684765">
    <w:abstractNumId w:val="108"/>
  </w:num>
  <w:num w:numId="54" w16cid:durableId="1545822743">
    <w:abstractNumId w:val="128"/>
  </w:num>
  <w:num w:numId="55" w16cid:durableId="1104182338">
    <w:abstractNumId w:val="93"/>
  </w:num>
  <w:num w:numId="56" w16cid:durableId="134490605">
    <w:abstractNumId w:val="67"/>
  </w:num>
  <w:num w:numId="57" w16cid:durableId="1592157677">
    <w:abstractNumId w:val="127"/>
  </w:num>
  <w:num w:numId="58" w16cid:durableId="14375544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25375646">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80326085">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03956783">
    <w:abstractNumId w:val="132"/>
  </w:num>
  <w:num w:numId="62" w16cid:durableId="372581152">
    <w:abstractNumId w:val="39"/>
  </w:num>
  <w:num w:numId="63" w16cid:durableId="890382584">
    <w:abstractNumId w:val="123"/>
  </w:num>
  <w:num w:numId="64" w16cid:durableId="956062337">
    <w:abstractNumId w:val="81"/>
  </w:num>
  <w:num w:numId="65" w16cid:durableId="22245901">
    <w:abstractNumId w:val="160"/>
  </w:num>
  <w:num w:numId="66" w16cid:durableId="1907179672">
    <w:abstractNumId w:val="106"/>
  </w:num>
  <w:num w:numId="67" w16cid:durableId="326130976">
    <w:abstractNumId w:val="16"/>
  </w:num>
  <w:num w:numId="68" w16cid:durableId="1179542212">
    <w:abstractNumId w:val="58"/>
  </w:num>
  <w:num w:numId="69" w16cid:durableId="250549601">
    <w:abstractNumId w:val="5"/>
  </w:num>
  <w:num w:numId="70" w16cid:durableId="681786968">
    <w:abstractNumId w:val="8"/>
  </w:num>
  <w:num w:numId="71" w16cid:durableId="645863716">
    <w:abstractNumId w:val="94"/>
  </w:num>
  <w:num w:numId="72" w16cid:durableId="866869684">
    <w:abstractNumId w:val="65"/>
  </w:num>
  <w:num w:numId="73" w16cid:durableId="1442409434">
    <w:abstractNumId w:val="102"/>
  </w:num>
  <w:num w:numId="74" w16cid:durableId="2006085321">
    <w:abstractNumId w:val="82"/>
  </w:num>
  <w:num w:numId="75" w16cid:durableId="278681875">
    <w:abstractNumId w:val="21"/>
  </w:num>
  <w:num w:numId="76" w16cid:durableId="345249666">
    <w:abstractNumId w:val="64"/>
  </w:num>
  <w:num w:numId="77" w16cid:durableId="1006519854">
    <w:abstractNumId w:val="155"/>
  </w:num>
  <w:num w:numId="78" w16cid:durableId="1293092636">
    <w:abstractNumId w:val="59"/>
  </w:num>
  <w:num w:numId="79" w16cid:durableId="1107385987">
    <w:abstractNumId w:val="158"/>
  </w:num>
  <w:num w:numId="80" w16cid:durableId="435099160">
    <w:abstractNumId w:val="96"/>
  </w:num>
  <w:num w:numId="81" w16cid:durableId="481315071">
    <w:abstractNumId w:val="48"/>
  </w:num>
  <w:num w:numId="82" w16cid:durableId="202864579">
    <w:abstractNumId w:val="116"/>
  </w:num>
  <w:num w:numId="83" w16cid:durableId="1353727924">
    <w:abstractNumId w:val="6"/>
  </w:num>
  <w:num w:numId="84" w16cid:durableId="1706901647">
    <w:abstractNumId w:val="57"/>
  </w:num>
  <w:num w:numId="85" w16cid:durableId="437797491">
    <w:abstractNumId w:val="90"/>
  </w:num>
  <w:num w:numId="86" w16cid:durableId="1605920043">
    <w:abstractNumId w:val="34"/>
  </w:num>
  <w:num w:numId="87" w16cid:durableId="1278172928">
    <w:abstractNumId w:val="134"/>
  </w:num>
  <w:num w:numId="88" w16cid:durableId="1096092050">
    <w:abstractNumId w:val="71"/>
  </w:num>
  <w:num w:numId="89" w16cid:durableId="143548757">
    <w:abstractNumId w:val="11"/>
  </w:num>
  <w:num w:numId="90" w16cid:durableId="1023901011">
    <w:abstractNumId w:val="55"/>
  </w:num>
  <w:num w:numId="91" w16cid:durableId="1492406787">
    <w:abstractNumId w:val="51"/>
  </w:num>
  <w:num w:numId="92" w16cid:durableId="950359379">
    <w:abstractNumId w:val="147"/>
  </w:num>
  <w:num w:numId="93" w16cid:durableId="1701198612">
    <w:abstractNumId w:val="153"/>
  </w:num>
  <w:num w:numId="94" w16cid:durableId="595289935">
    <w:abstractNumId w:val="95"/>
  </w:num>
  <w:num w:numId="95" w16cid:durableId="1634673908">
    <w:abstractNumId w:val="105"/>
  </w:num>
  <w:num w:numId="96" w16cid:durableId="1187210719">
    <w:abstractNumId w:val="113"/>
  </w:num>
  <w:num w:numId="97" w16cid:durableId="281114327">
    <w:abstractNumId w:val="25"/>
  </w:num>
  <w:num w:numId="98" w16cid:durableId="860968745">
    <w:abstractNumId w:val="154"/>
  </w:num>
  <w:num w:numId="99" w16cid:durableId="950357058">
    <w:abstractNumId w:val="135"/>
  </w:num>
  <w:num w:numId="100" w16cid:durableId="1097746918">
    <w:abstractNumId w:val="63"/>
  </w:num>
  <w:num w:numId="101" w16cid:durableId="348219940">
    <w:abstractNumId w:val="26"/>
  </w:num>
  <w:num w:numId="102" w16cid:durableId="1067189996">
    <w:abstractNumId w:val="83"/>
  </w:num>
  <w:num w:numId="103" w16cid:durableId="318655280">
    <w:abstractNumId w:val="12"/>
  </w:num>
  <w:num w:numId="104" w16cid:durableId="912859018">
    <w:abstractNumId w:val="114"/>
  </w:num>
  <w:num w:numId="105" w16cid:durableId="1775975879">
    <w:abstractNumId w:val="46"/>
  </w:num>
  <w:num w:numId="106" w16cid:durableId="57486182">
    <w:abstractNumId w:val="45"/>
  </w:num>
  <w:num w:numId="107" w16cid:durableId="948661269">
    <w:abstractNumId w:val="131"/>
  </w:num>
  <w:num w:numId="108" w16cid:durableId="406919279">
    <w:abstractNumId w:val="68"/>
  </w:num>
  <w:num w:numId="109" w16cid:durableId="1673022031">
    <w:abstractNumId w:val="41"/>
  </w:num>
  <w:num w:numId="110" w16cid:durableId="1270357823">
    <w:abstractNumId w:val="133"/>
  </w:num>
  <w:num w:numId="111" w16cid:durableId="795105667">
    <w:abstractNumId w:val="157"/>
  </w:num>
  <w:num w:numId="112" w16cid:durableId="1893300254">
    <w:abstractNumId w:val="151"/>
  </w:num>
  <w:num w:numId="113" w16cid:durableId="514686174">
    <w:abstractNumId w:val="111"/>
  </w:num>
  <w:num w:numId="114" w16cid:durableId="119765836">
    <w:abstractNumId w:val="126"/>
  </w:num>
  <w:num w:numId="115" w16cid:durableId="4745450">
    <w:abstractNumId w:val="53"/>
  </w:num>
  <w:num w:numId="116" w16cid:durableId="1034814337">
    <w:abstractNumId w:val="74"/>
  </w:num>
  <w:num w:numId="117" w16cid:durableId="1182209350">
    <w:abstractNumId w:val="70"/>
  </w:num>
  <w:num w:numId="118" w16cid:durableId="1751778159">
    <w:abstractNumId w:val="87"/>
  </w:num>
  <w:num w:numId="119" w16cid:durableId="1855221785">
    <w:abstractNumId w:val="138"/>
  </w:num>
  <w:num w:numId="120" w16cid:durableId="987899049">
    <w:abstractNumId w:val="40"/>
  </w:num>
  <w:num w:numId="121" w16cid:durableId="1150710802">
    <w:abstractNumId w:val="80"/>
  </w:num>
  <w:num w:numId="122" w16cid:durableId="836532440">
    <w:abstractNumId w:val="60"/>
  </w:num>
  <w:num w:numId="123" w16cid:durableId="1866403760">
    <w:abstractNumId w:val="78"/>
  </w:num>
  <w:num w:numId="124" w16cid:durableId="1325400356">
    <w:abstractNumId w:val="35"/>
  </w:num>
  <w:num w:numId="125" w16cid:durableId="993335113">
    <w:abstractNumId w:val="42"/>
  </w:num>
  <w:num w:numId="126" w16cid:durableId="1063526543">
    <w:abstractNumId w:val="20"/>
  </w:num>
  <w:num w:numId="127" w16cid:durableId="2088575880">
    <w:abstractNumId w:val="56"/>
  </w:num>
  <w:num w:numId="128" w16cid:durableId="2008970335">
    <w:abstractNumId w:val="85"/>
  </w:num>
  <w:num w:numId="129" w16cid:durableId="200628087">
    <w:abstractNumId w:val="91"/>
  </w:num>
  <w:num w:numId="130" w16cid:durableId="1559778637">
    <w:abstractNumId w:val="89"/>
  </w:num>
  <w:num w:numId="131" w16cid:durableId="1188369846">
    <w:abstractNumId w:val="119"/>
  </w:num>
  <w:num w:numId="132" w16cid:durableId="1856383566">
    <w:abstractNumId w:val="98"/>
  </w:num>
  <w:num w:numId="133" w16cid:durableId="373970829">
    <w:abstractNumId w:val="137"/>
  </w:num>
  <w:num w:numId="134" w16cid:durableId="846671367">
    <w:abstractNumId w:val="104"/>
  </w:num>
  <w:num w:numId="135" w16cid:durableId="1814373767">
    <w:abstractNumId w:val="110"/>
  </w:num>
  <w:num w:numId="136" w16cid:durableId="1699503175">
    <w:abstractNumId w:val="54"/>
  </w:num>
  <w:num w:numId="137" w16cid:durableId="59210354">
    <w:abstractNumId w:val="129"/>
  </w:num>
  <w:num w:numId="138" w16cid:durableId="1868980235">
    <w:abstractNumId w:val="99"/>
  </w:num>
  <w:num w:numId="139" w16cid:durableId="821821809">
    <w:abstractNumId w:val="140"/>
  </w:num>
  <w:num w:numId="140" w16cid:durableId="329648925">
    <w:abstractNumId w:val="37"/>
  </w:num>
  <w:num w:numId="141" w16cid:durableId="1733848552">
    <w:abstractNumId w:val="122"/>
  </w:num>
  <w:num w:numId="142" w16cid:durableId="1034577775">
    <w:abstractNumId w:val="62"/>
  </w:num>
  <w:num w:numId="143" w16cid:durableId="1307275864">
    <w:abstractNumId w:val="15"/>
  </w:num>
  <w:num w:numId="144" w16cid:durableId="429090164">
    <w:abstractNumId w:val="103"/>
  </w:num>
  <w:num w:numId="145" w16cid:durableId="1712414754">
    <w:abstractNumId w:val="30"/>
  </w:num>
  <w:num w:numId="146" w16cid:durableId="129174813">
    <w:abstractNumId w:val="97"/>
  </w:num>
  <w:num w:numId="147" w16cid:durableId="1613052167">
    <w:abstractNumId w:val="50"/>
  </w:num>
  <w:num w:numId="148" w16cid:durableId="621425148">
    <w:abstractNumId w:val="9"/>
  </w:num>
  <w:num w:numId="149" w16cid:durableId="908199353">
    <w:abstractNumId w:val="23"/>
  </w:num>
  <w:num w:numId="150" w16cid:durableId="1541359039">
    <w:abstractNumId w:val="100"/>
  </w:num>
  <w:num w:numId="151" w16cid:durableId="1206603723">
    <w:abstractNumId w:val="61"/>
  </w:num>
  <w:num w:numId="152" w16cid:durableId="931400206">
    <w:abstractNumId w:val="107"/>
  </w:num>
  <w:num w:numId="153" w16cid:durableId="158429854">
    <w:abstractNumId w:val="152"/>
  </w:num>
  <w:num w:numId="154" w16cid:durableId="448209663">
    <w:abstractNumId w:val="124"/>
  </w:num>
  <w:num w:numId="155" w16cid:durableId="1917132740">
    <w:abstractNumId w:val="136"/>
  </w:num>
  <w:num w:numId="156" w16cid:durableId="1299458867">
    <w:abstractNumId w:val="28"/>
  </w:num>
  <w:num w:numId="157" w16cid:durableId="909004918">
    <w:abstractNumId w:val="150"/>
  </w:num>
  <w:num w:numId="158" w16cid:durableId="325519091">
    <w:abstractNumId w:val="145"/>
  </w:num>
  <w:num w:numId="159" w16cid:durableId="1227691790">
    <w:abstractNumId w:val="18"/>
  </w:num>
  <w:num w:numId="160" w16cid:durableId="1581716910">
    <w:abstractNumId w:val="159"/>
  </w:num>
  <w:num w:numId="161" w16cid:durableId="1595817706">
    <w:abstractNumId w:val="101"/>
  </w:num>
  <w:num w:numId="162" w16cid:durableId="37100210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10479790">
    <w:abstractNumId w:val="49"/>
  </w:num>
  <w:num w:numId="164" w16cid:durableId="331497084">
    <w:abstractNumId w:val="72"/>
  </w:num>
  <w:num w:numId="165" w16cid:durableId="1588343870">
    <w:abstractNumId w:val="52"/>
  </w:num>
  <w:num w:numId="166" w16cid:durableId="27924558">
    <w:abstractNumId w:val="66"/>
  </w:num>
  <w:num w:numId="167" w16cid:durableId="326053493">
    <w:abstractNumId w:val="44"/>
  </w:num>
  <w:num w:numId="168" w16cid:durableId="546259458">
    <w:abstractNumId w:val="32"/>
  </w:num>
  <w:numIdMacAtCleanup w:val="1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rederic Maze">
    <w15:presenceInfo w15:providerId="None" w15:userId="Frederic Ma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7"/>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Redact State" w:val="ready"/>
    <w:docVar w:name="CheckHeader" w:val="F"/>
    <w:docVar w:name="ex_AddedHTMLPreformat" w:val="Courier New"/>
    <w:docVar w:name="ex_Citations" w:val="APComplete"/>
    <w:docVar w:name="ex_CitConv" w:val="APComplete"/>
    <w:docVar w:name="ex_CleanUp" w:val="CleanUpComplete"/>
    <w:docVar w:name="ex_eXtylesBuild" w:val="3042"/>
    <w:docVar w:name="ex_FontAudit" w:val="APComplete"/>
    <w:docVar w:name="ex_Inera-Citation-Driver" w:val="APComplete"/>
    <w:docVar w:name="ex_ISOAutoStyle" w:val="APComplete"/>
    <w:docVar w:name="EX_LAST_PALETTE_TAB" w:val="6"/>
    <w:docVar w:name="ex_ParseBib" w:val="APComplete"/>
    <w:docVar w:name="ex_PPCleanUp" w:val="PPCleanUpComplete"/>
    <w:docVar w:name="ex_URLCheck" w:val="APComplete"/>
    <w:docVar w:name="ex_WordVersion" w:val="14.0"/>
    <w:docVar w:name="eXtyles" w:val="active"/>
    <w:docVar w:name="ExtylesTagDescriptors" w:val="Tbl_small_plus|Tbl_small_plus|Tbl_small_span_plus|Tbl_small_span_plus|Tbl_medium_plus|Tbl_medium_plus|Tbl_medium_span_plus|Tbl_medium_span_plus|Tbl_large_plus|Tbl_large_plus|Tbl_large_span_plus|Tbl_large_span_plus|--------------|--------------|Tbl_small|Tbl_small|Tbl_small_span|Tbl_small_span|Tbl_medium|Tbl_medium|Tbl_medium_span|Tbl_medium_span|Tbl_large|Tbl_large|Tbl_large_span|Tbl_large_span|--------------|--------------|Tbl_small_-|Tbl_small_-|Tbl_small_span_-|Tbl_small_span_-|Tbl_medium_-|Tbl_medium_-|Tbl_medium_span_-|Tbl_medium_span_-|Tbl_large_-|Tbl_large_-|Tbl_large_span_-|Tbl_large_span_-|--------------|--------------|Tbl_large_--|Tbl_large_--|Tbl_large_span_--|Tbl_large_span_--|Tbl_no_borders_plus|Tbl_no_borders_plus|Tbl_no_borders_span_plus|Tbl_no_borders_span_plus|Tbl_no_borders|Tbl_no_borders|Tbl_no_borders_span|Tbl_no_borders_span|Tbl_sideturn_--|Tbl_sideturn_--|Tbl_sideturn_-|Tbl_sideturn_-|Tbl_sideturn|Tbl_sideturn|Tbl_sideturn_plus|Tbl_sideturn_plus|--------------|--------------|Fig_Large|Fig_Large|Inline graphic|graphic|Book Reference|bok|Conference Reference|conf|Edited Book Reference|edb|Electronic Reference|eref|Journal Reference|jrn|Legal Reference|lgl|Other Reference|other|Thesis Reference|ths|Unknown Reference|unknown|Standard Reference|std|"/>
    <w:docVar w:name="iceFileDir" w:val="C:\Users\innodata-mc\Desktop\push targets\sep7-sep11\C066067e"/>
    <w:docVar w:name="iceFileName" w:val="23008-12_ed1.doc"/>
    <w:docVar w:name="iceJABR" w:val="Standard"/>
    <w:docVar w:name="iceJournalName" w:val="ISO Standard"/>
    <w:docVar w:name="icePublisher" w:val="ISO"/>
    <w:docVar w:name="ISOCommref" w:val="ISO/IEC JTC 1/SC 29"/>
    <w:docVar w:name="ISOComplEN" w:val="Image file format"/>
    <w:docVar w:name="ISOContentLanguage" w:val="en"/>
    <w:docVar w:name="ISOCopyrightHolder" w:val="ISO/IEC"/>
    <w:docVar w:name="ISOCopyrightStatement" w:val="All rights reserved"/>
    <w:docVar w:name="ISOCopyrightYear" w:val="2015"/>
    <w:docVar w:name="ISODILanguage" w:val="en"/>
    <w:docVar w:name="ISODIProjID" w:val="66067"/>
    <w:docVar w:name="ISODIProjID3DIGITS" w:val="66"/>
    <w:docVar w:name="ISODIReleaseVersion" w:val="FDIS"/>
    <w:docVar w:name="ISODISdo" w:val="ISO"/>
    <w:docVar w:name="ISODIUrn" w:val="iso:std:iso-iec:23008:-12:fdis:ed-1:v1:en"/>
    <w:docVar w:name="ISODocnumber" w:val="23008"/>
    <w:docVar w:name="ISODocref" w:val="ISO/IEC FDIS 23008-12(en)"/>
    <w:docVar w:name="ISODoctype" w:val="IS"/>
    <w:docVar w:name="ISOEdition" w:val="1"/>
    <w:docVar w:name="ISOFullEN" w:val="Information technology — High efficiency coding and media delivery in heterogeneous environments — Part 12: Image file format"/>
    <w:docVar w:name="ISOFullFR" w:val="Technologies de l'information — Codage à haute efficacité et livraison des medias dans des environnements hétérogènes — Partie 12"/>
    <w:docVar w:name="ISOICS" w:val="35.040"/>
    <w:docVar w:name="ISOIntroEN" w:val="Information technology"/>
    <w:docVar w:name="ISOIntroFR" w:val="Technologies de l'information"/>
    <w:docVar w:name="ISOMainEN" w:val="High efficiency coding and media delivery in heterogeneous environments"/>
    <w:docVar w:name="ISOMainFR" w:val="Codage à haute efficacité et livraison des medias dans des environnements hétérogènes"/>
    <w:docVar w:name="ISOOriginator" w:val="ISO/IEC"/>
    <w:docVar w:name="ISOPageCount" w:val="0"/>
    <w:docVar w:name="ISOPartnumber" w:val="12"/>
    <w:docVar w:name="ISOPriceRef" w:val="0"/>
    <w:docVar w:name="ISOReleaseDate" w:val="2016-01-11"/>
    <w:docVar w:name="ISOSecretariat" w:val="JISC"/>
    <w:docVar w:name="ISOStdRefDated" w:val="ISO/IEC FDIS 23008-12"/>
    <w:docVar w:name="ISOStdRefUndated" w:val="ISO/IEC FDIS 23008-12"/>
    <w:docVar w:name="ISOVersion" w:val="1"/>
    <w:docVar w:name="ISOVoteEnd" w:val="2016-03-11"/>
    <w:docVar w:name="ISOVoteStart" w:val="2016-01-11"/>
    <w:docVar w:name="PreEdit Baseline Path" w:val="C:\Users\CASAMA\Desktop\Push Targets\sep7-sep11\066067 - ISO_IEC NP 23008-12 (Ed 1) JTC1 SC29\066067 - ISO_IEC NP 23008-12 (Ed 1) JTC1 SC29\C066067e_CASAMA$base.doc"/>
    <w:docVar w:name="PreEdit Baseline Timestamp" w:val="9/7/2015 9:33:06 AM"/>
    <w:docVar w:name="PreEdit Up-Front Loss" w:val="complete"/>
    <w:docVar w:name="Publication" w:val="Standard:ISO Standard"/>
    <w:docVar w:name="Publisher" w:val="ISO"/>
    <w:docVar w:name="Type" w:val="All"/>
  </w:docVars>
  <w:rsids>
    <w:rsidRoot w:val="00A83061"/>
    <w:rsid w:val="000004A4"/>
    <w:rsid w:val="00000E25"/>
    <w:rsid w:val="00001EE8"/>
    <w:rsid w:val="000035B2"/>
    <w:rsid w:val="00012064"/>
    <w:rsid w:val="0001386E"/>
    <w:rsid w:val="00013E84"/>
    <w:rsid w:val="00014D8E"/>
    <w:rsid w:val="00015D26"/>
    <w:rsid w:val="00016505"/>
    <w:rsid w:val="000170DF"/>
    <w:rsid w:val="00017A89"/>
    <w:rsid w:val="00017E2D"/>
    <w:rsid w:val="00022403"/>
    <w:rsid w:val="00023934"/>
    <w:rsid w:val="00023C0B"/>
    <w:rsid w:val="00024386"/>
    <w:rsid w:val="00030908"/>
    <w:rsid w:val="0003091D"/>
    <w:rsid w:val="00031CED"/>
    <w:rsid w:val="00031E37"/>
    <w:rsid w:val="0003505D"/>
    <w:rsid w:val="00036D1B"/>
    <w:rsid w:val="000371BA"/>
    <w:rsid w:val="00041E00"/>
    <w:rsid w:val="00042119"/>
    <w:rsid w:val="00050CD3"/>
    <w:rsid w:val="000514EA"/>
    <w:rsid w:val="0005196B"/>
    <w:rsid w:val="00060133"/>
    <w:rsid w:val="00060C92"/>
    <w:rsid w:val="0006189F"/>
    <w:rsid w:val="00061ADE"/>
    <w:rsid w:val="00061FB3"/>
    <w:rsid w:val="00067CDD"/>
    <w:rsid w:val="00075D58"/>
    <w:rsid w:val="00076180"/>
    <w:rsid w:val="000770D5"/>
    <w:rsid w:val="0007735F"/>
    <w:rsid w:val="00081A04"/>
    <w:rsid w:val="00085A70"/>
    <w:rsid w:val="00086CFA"/>
    <w:rsid w:val="00090E7B"/>
    <w:rsid w:val="000910F0"/>
    <w:rsid w:val="000927D6"/>
    <w:rsid w:val="0009380E"/>
    <w:rsid w:val="0009396E"/>
    <w:rsid w:val="00093A16"/>
    <w:rsid w:val="0009753D"/>
    <w:rsid w:val="0009785D"/>
    <w:rsid w:val="000A1D9B"/>
    <w:rsid w:val="000A22C5"/>
    <w:rsid w:val="000A36D7"/>
    <w:rsid w:val="000B17A7"/>
    <w:rsid w:val="000B3BC3"/>
    <w:rsid w:val="000B40CB"/>
    <w:rsid w:val="000B45E7"/>
    <w:rsid w:val="000B518D"/>
    <w:rsid w:val="000B5C9D"/>
    <w:rsid w:val="000B6CA6"/>
    <w:rsid w:val="000B6D4E"/>
    <w:rsid w:val="000C026E"/>
    <w:rsid w:val="000C1752"/>
    <w:rsid w:val="000C4796"/>
    <w:rsid w:val="000C5568"/>
    <w:rsid w:val="000D08E7"/>
    <w:rsid w:val="000D2A22"/>
    <w:rsid w:val="000D33E9"/>
    <w:rsid w:val="000D560C"/>
    <w:rsid w:val="000D634F"/>
    <w:rsid w:val="000D674B"/>
    <w:rsid w:val="000E2182"/>
    <w:rsid w:val="000F04B7"/>
    <w:rsid w:val="000F1B8D"/>
    <w:rsid w:val="000F1F05"/>
    <w:rsid w:val="000F365D"/>
    <w:rsid w:val="000F39E3"/>
    <w:rsid w:val="000F3B93"/>
    <w:rsid w:val="000F3C69"/>
    <w:rsid w:val="000F512A"/>
    <w:rsid w:val="000F6AD8"/>
    <w:rsid w:val="001015CE"/>
    <w:rsid w:val="00102A0B"/>
    <w:rsid w:val="00104183"/>
    <w:rsid w:val="0010431C"/>
    <w:rsid w:val="001048A8"/>
    <w:rsid w:val="001064F5"/>
    <w:rsid w:val="00107F34"/>
    <w:rsid w:val="0011247B"/>
    <w:rsid w:val="00120544"/>
    <w:rsid w:val="0012526D"/>
    <w:rsid w:val="0012718E"/>
    <w:rsid w:val="0013099A"/>
    <w:rsid w:val="0013119F"/>
    <w:rsid w:val="00132424"/>
    <w:rsid w:val="0013519A"/>
    <w:rsid w:val="001359C6"/>
    <w:rsid w:val="00136591"/>
    <w:rsid w:val="00136F8C"/>
    <w:rsid w:val="0014331E"/>
    <w:rsid w:val="00144B9F"/>
    <w:rsid w:val="001564BC"/>
    <w:rsid w:val="00160067"/>
    <w:rsid w:val="00161A88"/>
    <w:rsid w:val="001647C0"/>
    <w:rsid w:val="00165FE9"/>
    <w:rsid w:val="00170E8A"/>
    <w:rsid w:val="00171B23"/>
    <w:rsid w:val="00173C43"/>
    <w:rsid w:val="00173E9F"/>
    <w:rsid w:val="001765BF"/>
    <w:rsid w:val="001768A7"/>
    <w:rsid w:val="00180B72"/>
    <w:rsid w:val="00181FC5"/>
    <w:rsid w:val="00182F31"/>
    <w:rsid w:val="001848AD"/>
    <w:rsid w:val="001866B4"/>
    <w:rsid w:val="00187528"/>
    <w:rsid w:val="00187701"/>
    <w:rsid w:val="00187BAF"/>
    <w:rsid w:val="00190519"/>
    <w:rsid w:val="0019074A"/>
    <w:rsid w:val="00190ADA"/>
    <w:rsid w:val="00192131"/>
    <w:rsid w:val="001927DE"/>
    <w:rsid w:val="001936A7"/>
    <w:rsid w:val="001969E6"/>
    <w:rsid w:val="00196E4E"/>
    <w:rsid w:val="001971E1"/>
    <w:rsid w:val="0019730B"/>
    <w:rsid w:val="001A1272"/>
    <w:rsid w:val="001A15F9"/>
    <w:rsid w:val="001A1B07"/>
    <w:rsid w:val="001A2563"/>
    <w:rsid w:val="001A5306"/>
    <w:rsid w:val="001B07FB"/>
    <w:rsid w:val="001B14FC"/>
    <w:rsid w:val="001B152D"/>
    <w:rsid w:val="001B21AB"/>
    <w:rsid w:val="001B2370"/>
    <w:rsid w:val="001B3974"/>
    <w:rsid w:val="001B6BA6"/>
    <w:rsid w:val="001B7210"/>
    <w:rsid w:val="001B7B96"/>
    <w:rsid w:val="001C099D"/>
    <w:rsid w:val="001C3F39"/>
    <w:rsid w:val="001D29AF"/>
    <w:rsid w:val="001D3339"/>
    <w:rsid w:val="001D4BEB"/>
    <w:rsid w:val="001D677B"/>
    <w:rsid w:val="001E18E0"/>
    <w:rsid w:val="001E225E"/>
    <w:rsid w:val="001F2123"/>
    <w:rsid w:val="001F2D07"/>
    <w:rsid w:val="001F43C3"/>
    <w:rsid w:val="001F549B"/>
    <w:rsid w:val="001F6A42"/>
    <w:rsid w:val="001F7F13"/>
    <w:rsid w:val="002001AC"/>
    <w:rsid w:val="00201FC5"/>
    <w:rsid w:val="002077AB"/>
    <w:rsid w:val="00210B18"/>
    <w:rsid w:val="0021154D"/>
    <w:rsid w:val="00211E0D"/>
    <w:rsid w:val="002122B9"/>
    <w:rsid w:val="0021407D"/>
    <w:rsid w:val="00217414"/>
    <w:rsid w:val="00222356"/>
    <w:rsid w:val="0022354B"/>
    <w:rsid w:val="002243F1"/>
    <w:rsid w:val="00226B51"/>
    <w:rsid w:val="00231062"/>
    <w:rsid w:val="00232B70"/>
    <w:rsid w:val="00232FC5"/>
    <w:rsid w:val="00235869"/>
    <w:rsid w:val="00237C39"/>
    <w:rsid w:val="002416BE"/>
    <w:rsid w:val="00244452"/>
    <w:rsid w:val="0024485D"/>
    <w:rsid w:val="00245256"/>
    <w:rsid w:val="00245534"/>
    <w:rsid w:val="00245EC9"/>
    <w:rsid w:val="00247A0D"/>
    <w:rsid w:val="002512D7"/>
    <w:rsid w:val="00251F82"/>
    <w:rsid w:val="00252A53"/>
    <w:rsid w:val="00252F60"/>
    <w:rsid w:val="00253110"/>
    <w:rsid w:val="00254F22"/>
    <w:rsid w:val="00256E3E"/>
    <w:rsid w:val="00257698"/>
    <w:rsid w:val="00260A68"/>
    <w:rsid w:val="002668C9"/>
    <w:rsid w:val="002701D2"/>
    <w:rsid w:val="002720AB"/>
    <w:rsid w:val="0028139C"/>
    <w:rsid w:val="00281580"/>
    <w:rsid w:val="00281CA8"/>
    <w:rsid w:val="00286A5C"/>
    <w:rsid w:val="0029010C"/>
    <w:rsid w:val="00290EED"/>
    <w:rsid w:val="00290F71"/>
    <w:rsid w:val="00291137"/>
    <w:rsid w:val="00291D3B"/>
    <w:rsid w:val="002929C9"/>
    <w:rsid w:val="00292AD0"/>
    <w:rsid w:val="0029338F"/>
    <w:rsid w:val="00295417"/>
    <w:rsid w:val="002A1DCB"/>
    <w:rsid w:val="002A4E3E"/>
    <w:rsid w:val="002A566C"/>
    <w:rsid w:val="002A5916"/>
    <w:rsid w:val="002A653D"/>
    <w:rsid w:val="002A66D1"/>
    <w:rsid w:val="002B010C"/>
    <w:rsid w:val="002B0CCD"/>
    <w:rsid w:val="002B1250"/>
    <w:rsid w:val="002B2B43"/>
    <w:rsid w:val="002B2C73"/>
    <w:rsid w:val="002B32E2"/>
    <w:rsid w:val="002C0ED1"/>
    <w:rsid w:val="002C196F"/>
    <w:rsid w:val="002C34FC"/>
    <w:rsid w:val="002C3707"/>
    <w:rsid w:val="002C395C"/>
    <w:rsid w:val="002C6FB5"/>
    <w:rsid w:val="002D138F"/>
    <w:rsid w:val="002D73F0"/>
    <w:rsid w:val="002D75A9"/>
    <w:rsid w:val="002E00D9"/>
    <w:rsid w:val="002E00E1"/>
    <w:rsid w:val="002E01A7"/>
    <w:rsid w:val="002E2775"/>
    <w:rsid w:val="002E33BC"/>
    <w:rsid w:val="002E534E"/>
    <w:rsid w:val="002E765F"/>
    <w:rsid w:val="002E7E38"/>
    <w:rsid w:val="002F0879"/>
    <w:rsid w:val="002F12DB"/>
    <w:rsid w:val="002F30CD"/>
    <w:rsid w:val="002F326C"/>
    <w:rsid w:val="002F690D"/>
    <w:rsid w:val="002F6FD0"/>
    <w:rsid w:val="002F7CCB"/>
    <w:rsid w:val="00300668"/>
    <w:rsid w:val="00300D73"/>
    <w:rsid w:val="0030121C"/>
    <w:rsid w:val="00301D53"/>
    <w:rsid w:val="00302A5F"/>
    <w:rsid w:val="003062A3"/>
    <w:rsid w:val="00306553"/>
    <w:rsid w:val="0031066E"/>
    <w:rsid w:val="00311B71"/>
    <w:rsid w:val="003170E6"/>
    <w:rsid w:val="003176CA"/>
    <w:rsid w:val="003214A4"/>
    <w:rsid w:val="00323C4F"/>
    <w:rsid w:val="00330516"/>
    <w:rsid w:val="0033311A"/>
    <w:rsid w:val="0033500F"/>
    <w:rsid w:val="00335A98"/>
    <w:rsid w:val="00337AE5"/>
    <w:rsid w:val="00343338"/>
    <w:rsid w:val="00343D65"/>
    <w:rsid w:val="003454F0"/>
    <w:rsid w:val="00345787"/>
    <w:rsid w:val="00345FFE"/>
    <w:rsid w:val="003474E4"/>
    <w:rsid w:val="00347CCB"/>
    <w:rsid w:val="00351503"/>
    <w:rsid w:val="00352951"/>
    <w:rsid w:val="003573DB"/>
    <w:rsid w:val="00360F0A"/>
    <w:rsid w:val="003644BF"/>
    <w:rsid w:val="00370571"/>
    <w:rsid w:val="00371EEA"/>
    <w:rsid w:val="00372612"/>
    <w:rsid w:val="00374759"/>
    <w:rsid w:val="00375EF3"/>
    <w:rsid w:val="00375FD4"/>
    <w:rsid w:val="003760AF"/>
    <w:rsid w:val="00377D26"/>
    <w:rsid w:val="003802A8"/>
    <w:rsid w:val="003804E0"/>
    <w:rsid w:val="00380D2A"/>
    <w:rsid w:val="00381074"/>
    <w:rsid w:val="00383999"/>
    <w:rsid w:val="00383B9E"/>
    <w:rsid w:val="0038632D"/>
    <w:rsid w:val="00390382"/>
    <w:rsid w:val="00390DE1"/>
    <w:rsid w:val="00393322"/>
    <w:rsid w:val="00394F0B"/>
    <w:rsid w:val="003965CB"/>
    <w:rsid w:val="003A02FD"/>
    <w:rsid w:val="003A1B29"/>
    <w:rsid w:val="003A2FF5"/>
    <w:rsid w:val="003A3BFC"/>
    <w:rsid w:val="003A4F6F"/>
    <w:rsid w:val="003A7069"/>
    <w:rsid w:val="003B3B16"/>
    <w:rsid w:val="003B6258"/>
    <w:rsid w:val="003B701E"/>
    <w:rsid w:val="003B74FF"/>
    <w:rsid w:val="003B75B0"/>
    <w:rsid w:val="003C08E2"/>
    <w:rsid w:val="003C4822"/>
    <w:rsid w:val="003C4FA7"/>
    <w:rsid w:val="003C6B82"/>
    <w:rsid w:val="003C74CD"/>
    <w:rsid w:val="003D1094"/>
    <w:rsid w:val="003D1C27"/>
    <w:rsid w:val="003D2C0F"/>
    <w:rsid w:val="003D7017"/>
    <w:rsid w:val="003E122B"/>
    <w:rsid w:val="003E1252"/>
    <w:rsid w:val="003E1267"/>
    <w:rsid w:val="003E387A"/>
    <w:rsid w:val="003E44F5"/>
    <w:rsid w:val="003E59A9"/>
    <w:rsid w:val="003F109D"/>
    <w:rsid w:val="003F777D"/>
    <w:rsid w:val="004025E3"/>
    <w:rsid w:val="004032EE"/>
    <w:rsid w:val="00403352"/>
    <w:rsid w:val="00405FB0"/>
    <w:rsid w:val="00406F6A"/>
    <w:rsid w:val="004100F5"/>
    <w:rsid w:val="004109D1"/>
    <w:rsid w:val="00412CEF"/>
    <w:rsid w:val="00413DD6"/>
    <w:rsid w:val="00417FCF"/>
    <w:rsid w:val="004205D5"/>
    <w:rsid w:val="00422206"/>
    <w:rsid w:val="00422BFA"/>
    <w:rsid w:val="00423CF5"/>
    <w:rsid w:val="0042415F"/>
    <w:rsid w:val="00426031"/>
    <w:rsid w:val="004302AC"/>
    <w:rsid w:val="004306FF"/>
    <w:rsid w:val="00431002"/>
    <w:rsid w:val="00431969"/>
    <w:rsid w:val="00433486"/>
    <w:rsid w:val="00434531"/>
    <w:rsid w:val="004354F1"/>
    <w:rsid w:val="0043582D"/>
    <w:rsid w:val="00435B72"/>
    <w:rsid w:val="004363F8"/>
    <w:rsid w:val="00436995"/>
    <w:rsid w:val="00436B11"/>
    <w:rsid w:val="00436DB6"/>
    <w:rsid w:val="004370A1"/>
    <w:rsid w:val="00440AB4"/>
    <w:rsid w:val="004420C6"/>
    <w:rsid w:val="00442A26"/>
    <w:rsid w:val="00443B9F"/>
    <w:rsid w:val="004441AA"/>
    <w:rsid w:val="004455A2"/>
    <w:rsid w:val="00445FC8"/>
    <w:rsid w:val="00446293"/>
    <w:rsid w:val="00446E94"/>
    <w:rsid w:val="004478A0"/>
    <w:rsid w:val="00450BD6"/>
    <w:rsid w:val="004526E1"/>
    <w:rsid w:val="00452909"/>
    <w:rsid w:val="0045791F"/>
    <w:rsid w:val="00463B0B"/>
    <w:rsid w:val="00464DA2"/>
    <w:rsid w:val="00464F22"/>
    <w:rsid w:val="004653E8"/>
    <w:rsid w:val="00466E31"/>
    <w:rsid w:val="0047095F"/>
    <w:rsid w:val="0047299A"/>
    <w:rsid w:val="00477704"/>
    <w:rsid w:val="00482187"/>
    <w:rsid w:val="00483FF4"/>
    <w:rsid w:val="00484204"/>
    <w:rsid w:val="004854EF"/>
    <w:rsid w:val="004902B8"/>
    <w:rsid w:val="00491F60"/>
    <w:rsid w:val="004A04B5"/>
    <w:rsid w:val="004A144E"/>
    <w:rsid w:val="004A508A"/>
    <w:rsid w:val="004A700C"/>
    <w:rsid w:val="004A7123"/>
    <w:rsid w:val="004A7AFA"/>
    <w:rsid w:val="004B37BC"/>
    <w:rsid w:val="004B3C71"/>
    <w:rsid w:val="004B40FD"/>
    <w:rsid w:val="004B6771"/>
    <w:rsid w:val="004B768D"/>
    <w:rsid w:val="004B7A55"/>
    <w:rsid w:val="004B7ED1"/>
    <w:rsid w:val="004C323B"/>
    <w:rsid w:val="004C361F"/>
    <w:rsid w:val="004C7333"/>
    <w:rsid w:val="004C7706"/>
    <w:rsid w:val="004D04A6"/>
    <w:rsid w:val="004D1254"/>
    <w:rsid w:val="004D1978"/>
    <w:rsid w:val="004D2214"/>
    <w:rsid w:val="004D254D"/>
    <w:rsid w:val="004D542B"/>
    <w:rsid w:val="004D6B6D"/>
    <w:rsid w:val="004D6C2F"/>
    <w:rsid w:val="004E441C"/>
    <w:rsid w:val="004E5592"/>
    <w:rsid w:val="004E59AB"/>
    <w:rsid w:val="004F03F7"/>
    <w:rsid w:val="004F0678"/>
    <w:rsid w:val="004F1826"/>
    <w:rsid w:val="004F20A1"/>
    <w:rsid w:val="004F59BF"/>
    <w:rsid w:val="004F5D6D"/>
    <w:rsid w:val="004F6786"/>
    <w:rsid w:val="00501E63"/>
    <w:rsid w:val="00502681"/>
    <w:rsid w:val="005028C5"/>
    <w:rsid w:val="005102BF"/>
    <w:rsid w:val="00510650"/>
    <w:rsid w:val="00510A15"/>
    <w:rsid w:val="00513671"/>
    <w:rsid w:val="00513EB3"/>
    <w:rsid w:val="005143FC"/>
    <w:rsid w:val="00515C30"/>
    <w:rsid w:val="00515CEC"/>
    <w:rsid w:val="00516BC5"/>
    <w:rsid w:val="00522CFD"/>
    <w:rsid w:val="00526942"/>
    <w:rsid w:val="00527D6B"/>
    <w:rsid w:val="005309AE"/>
    <w:rsid w:val="00530E4E"/>
    <w:rsid w:val="005324FF"/>
    <w:rsid w:val="00532F03"/>
    <w:rsid w:val="00536781"/>
    <w:rsid w:val="00540436"/>
    <w:rsid w:val="005404AA"/>
    <w:rsid w:val="00540B1E"/>
    <w:rsid w:val="00541F55"/>
    <w:rsid w:val="00547ABB"/>
    <w:rsid w:val="00551532"/>
    <w:rsid w:val="00551913"/>
    <w:rsid w:val="00556546"/>
    <w:rsid w:val="00562122"/>
    <w:rsid w:val="00563406"/>
    <w:rsid w:val="00565208"/>
    <w:rsid w:val="0056553B"/>
    <w:rsid w:val="005672DC"/>
    <w:rsid w:val="00570A3F"/>
    <w:rsid w:val="00570B4A"/>
    <w:rsid w:val="00571ABF"/>
    <w:rsid w:val="00571FDA"/>
    <w:rsid w:val="00572647"/>
    <w:rsid w:val="0057288D"/>
    <w:rsid w:val="00573CB8"/>
    <w:rsid w:val="005755E2"/>
    <w:rsid w:val="005767A8"/>
    <w:rsid w:val="005767DB"/>
    <w:rsid w:val="00580DB3"/>
    <w:rsid w:val="00581F3D"/>
    <w:rsid w:val="00583630"/>
    <w:rsid w:val="005846C8"/>
    <w:rsid w:val="00584C2A"/>
    <w:rsid w:val="00584EE8"/>
    <w:rsid w:val="005873B5"/>
    <w:rsid w:val="00587E52"/>
    <w:rsid w:val="005900C6"/>
    <w:rsid w:val="005907BA"/>
    <w:rsid w:val="00591180"/>
    <w:rsid w:val="005914AC"/>
    <w:rsid w:val="00591869"/>
    <w:rsid w:val="005965B6"/>
    <w:rsid w:val="00597554"/>
    <w:rsid w:val="00597904"/>
    <w:rsid w:val="005A056C"/>
    <w:rsid w:val="005A0619"/>
    <w:rsid w:val="005A0DC4"/>
    <w:rsid w:val="005A0ED0"/>
    <w:rsid w:val="005A1A39"/>
    <w:rsid w:val="005A44A6"/>
    <w:rsid w:val="005A7353"/>
    <w:rsid w:val="005B0633"/>
    <w:rsid w:val="005B46DB"/>
    <w:rsid w:val="005B5EED"/>
    <w:rsid w:val="005B65C8"/>
    <w:rsid w:val="005C30C0"/>
    <w:rsid w:val="005C43C9"/>
    <w:rsid w:val="005C4856"/>
    <w:rsid w:val="005C6BF2"/>
    <w:rsid w:val="005C7D93"/>
    <w:rsid w:val="005D1FDF"/>
    <w:rsid w:val="005D5BB5"/>
    <w:rsid w:val="005D6E35"/>
    <w:rsid w:val="005D7FF5"/>
    <w:rsid w:val="005E044C"/>
    <w:rsid w:val="005E69F7"/>
    <w:rsid w:val="005E7CC4"/>
    <w:rsid w:val="005F148B"/>
    <w:rsid w:val="005F248F"/>
    <w:rsid w:val="005F3863"/>
    <w:rsid w:val="005F39C8"/>
    <w:rsid w:val="005F64A4"/>
    <w:rsid w:val="005F6F9D"/>
    <w:rsid w:val="005F7363"/>
    <w:rsid w:val="005F754B"/>
    <w:rsid w:val="005F7A1D"/>
    <w:rsid w:val="005F7A42"/>
    <w:rsid w:val="0060206D"/>
    <w:rsid w:val="006040B4"/>
    <w:rsid w:val="00605517"/>
    <w:rsid w:val="0061237F"/>
    <w:rsid w:val="00613809"/>
    <w:rsid w:val="00614F0B"/>
    <w:rsid w:val="006157A9"/>
    <w:rsid w:val="00615C95"/>
    <w:rsid w:val="00620D0B"/>
    <w:rsid w:val="006216F4"/>
    <w:rsid w:val="00625983"/>
    <w:rsid w:val="00626156"/>
    <w:rsid w:val="00627B15"/>
    <w:rsid w:val="00632D53"/>
    <w:rsid w:val="00637BC5"/>
    <w:rsid w:val="00641924"/>
    <w:rsid w:val="00641D15"/>
    <w:rsid w:val="00643427"/>
    <w:rsid w:val="00645131"/>
    <w:rsid w:val="00652760"/>
    <w:rsid w:val="00654835"/>
    <w:rsid w:val="0065703A"/>
    <w:rsid w:val="00660050"/>
    <w:rsid w:val="00660F42"/>
    <w:rsid w:val="0066150D"/>
    <w:rsid w:val="006635C8"/>
    <w:rsid w:val="00666442"/>
    <w:rsid w:val="00666777"/>
    <w:rsid w:val="006669FE"/>
    <w:rsid w:val="00667277"/>
    <w:rsid w:val="00667CF1"/>
    <w:rsid w:val="00674F4C"/>
    <w:rsid w:val="00675AE1"/>
    <w:rsid w:val="00677FD5"/>
    <w:rsid w:val="00680706"/>
    <w:rsid w:val="00682B67"/>
    <w:rsid w:val="006844F9"/>
    <w:rsid w:val="00690328"/>
    <w:rsid w:val="00690B74"/>
    <w:rsid w:val="00690C08"/>
    <w:rsid w:val="0069210A"/>
    <w:rsid w:val="006975F9"/>
    <w:rsid w:val="006A1210"/>
    <w:rsid w:val="006A6635"/>
    <w:rsid w:val="006B09A9"/>
    <w:rsid w:val="006B18A8"/>
    <w:rsid w:val="006B3D8A"/>
    <w:rsid w:val="006B40E5"/>
    <w:rsid w:val="006B5127"/>
    <w:rsid w:val="006B7B3D"/>
    <w:rsid w:val="006C098D"/>
    <w:rsid w:val="006C0C1C"/>
    <w:rsid w:val="006C155E"/>
    <w:rsid w:val="006C5A42"/>
    <w:rsid w:val="006D101D"/>
    <w:rsid w:val="006D4703"/>
    <w:rsid w:val="006D51D0"/>
    <w:rsid w:val="006D5B8B"/>
    <w:rsid w:val="006D6D9E"/>
    <w:rsid w:val="006E284A"/>
    <w:rsid w:val="006E6A69"/>
    <w:rsid w:val="006E7C72"/>
    <w:rsid w:val="006E7D70"/>
    <w:rsid w:val="006F4301"/>
    <w:rsid w:val="006F6F81"/>
    <w:rsid w:val="00700436"/>
    <w:rsid w:val="00701A7D"/>
    <w:rsid w:val="00703771"/>
    <w:rsid w:val="0070417A"/>
    <w:rsid w:val="007077FD"/>
    <w:rsid w:val="0071127D"/>
    <w:rsid w:val="0072154A"/>
    <w:rsid w:val="00724A0D"/>
    <w:rsid w:val="00727034"/>
    <w:rsid w:val="00730DFA"/>
    <w:rsid w:val="00734375"/>
    <w:rsid w:val="0073489D"/>
    <w:rsid w:val="00740F4C"/>
    <w:rsid w:val="00741869"/>
    <w:rsid w:val="00741D55"/>
    <w:rsid w:val="00742617"/>
    <w:rsid w:val="00742627"/>
    <w:rsid w:val="007434D7"/>
    <w:rsid w:val="00743859"/>
    <w:rsid w:val="00745E38"/>
    <w:rsid w:val="0074763C"/>
    <w:rsid w:val="00750E0B"/>
    <w:rsid w:val="00752495"/>
    <w:rsid w:val="0075439C"/>
    <w:rsid w:val="007556F5"/>
    <w:rsid w:val="00756881"/>
    <w:rsid w:val="0075692E"/>
    <w:rsid w:val="00757325"/>
    <w:rsid w:val="00761AFB"/>
    <w:rsid w:val="00761BF0"/>
    <w:rsid w:val="00763AC7"/>
    <w:rsid w:val="0077125A"/>
    <w:rsid w:val="007752E7"/>
    <w:rsid w:val="007752F9"/>
    <w:rsid w:val="00775A43"/>
    <w:rsid w:val="00776213"/>
    <w:rsid w:val="0077688B"/>
    <w:rsid w:val="00790E69"/>
    <w:rsid w:val="00790F1A"/>
    <w:rsid w:val="00792A80"/>
    <w:rsid w:val="0079317A"/>
    <w:rsid w:val="007939EA"/>
    <w:rsid w:val="0079505C"/>
    <w:rsid w:val="0079539A"/>
    <w:rsid w:val="00796777"/>
    <w:rsid w:val="00797DCA"/>
    <w:rsid w:val="007A2730"/>
    <w:rsid w:val="007A3A6D"/>
    <w:rsid w:val="007B49FE"/>
    <w:rsid w:val="007B6D84"/>
    <w:rsid w:val="007B70CE"/>
    <w:rsid w:val="007B7166"/>
    <w:rsid w:val="007B7DA5"/>
    <w:rsid w:val="007C005F"/>
    <w:rsid w:val="007C0546"/>
    <w:rsid w:val="007C4D90"/>
    <w:rsid w:val="007C6358"/>
    <w:rsid w:val="007C66CD"/>
    <w:rsid w:val="007D0C22"/>
    <w:rsid w:val="007D3A2D"/>
    <w:rsid w:val="007D5EEA"/>
    <w:rsid w:val="007D6453"/>
    <w:rsid w:val="007D6CB6"/>
    <w:rsid w:val="007E2088"/>
    <w:rsid w:val="007E4B3B"/>
    <w:rsid w:val="007E7172"/>
    <w:rsid w:val="007F1707"/>
    <w:rsid w:val="007F20C2"/>
    <w:rsid w:val="007F3BC9"/>
    <w:rsid w:val="008006A0"/>
    <w:rsid w:val="00807BBB"/>
    <w:rsid w:val="008116C6"/>
    <w:rsid w:val="00811A73"/>
    <w:rsid w:val="00812B78"/>
    <w:rsid w:val="00812BF9"/>
    <w:rsid w:val="008151B5"/>
    <w:rsid w:val="00817A90"/>
    <w:rsid w:val="00820F54"/>
    <w:rsid w:val="00823DB3"/>
    <w:rsid w:val="0082713F"/>
    <w:rsid w:val="00827404"/>
    <w:rsid w:val="00830F02"/>
    <w:rsid w:val="00831019"/>
    <w:rsid w:val="008310E0"/>
    <w:rsid w:val="0083166D"/>
    <w:rsid w:val="0083204B"/>
    <w:rsid w:val="00832476"/>
    <w:rsid w:val="008327AA"/>
    <w:rsid w:val="00832A21"/>
    <w:rsid w:val="00832E32"/>
    <w:rsid w:val="00832FC6"/>
    <w:rsid w:val="00840688"/>
    <w:rsid w:val="008412A4"/>
    <w:rsid w:val="00843180"/>
    <w:rsid w:val="008437E5"/>
    <w:rsid w:val="00843C4E"/>
    <w:rsid w:val="00844A14"/>
    <w:rsid w:val="00844E36"/>
    <w:rsid w:val="008452B6"/>
    <w:rsid w:val="0084541D"/>
    <w:rsid w:val="00845CAA"/>
    <w:rsid w:val="00853D78"/>
    <w:rsid w:val="00854FEF"/>
    <w:rsid w:val="00855EF5"/>
    <w:rsid w:val="008572B1"/>
    <w:rsid w:val="00862A37"/>
    <w:rsid w:val="00864DB7"/>
    <w:rsid w:val="00867F72"/>
    <w:rsid w:val="008708D0"/>
    <w:rsid w:val="008710D5"/>
    <w:rsid w:val="008736C7"/>
    <w:rsid w:val="00874DCC"/>
    <w:rsid w:val="00875CCB"/>
    <w:rsid w:val="00876D0D"/>
    <w:rsid w:val="00876E77"/>
    <w:rsid w:val="0088253E"/>
    <w:rsid w:val="0088397C"/>
    <w:rsid w:val="00885ED2"/>
    <w:rsid w:val="00890553"/>
    <w:rsid w:val="00892934"/>
    <w:rsid w:val="00893AE5"/>
    <w:rsid w:val="00895FED"/>
    <w:rsid w:val="008968B8"/>
    <w:rsid w:val="00897C58"/>
    <w:rsid w:val="008A007B"/>
    <w:rsid w:val="008A066C"/>
    <w:rsid w:val="008A165A"/>
    <w:rsid w:val="008A18E5"/>
    <w:rsid w:val="008A2D1C"/>
    <w:rsid w:val="008A3C1C"/>
    <w:rsid w:val="008B0A4D"/>
    <w:rsid w:val="008B32AC"/>
    <w:rsid w:val="008B5583"/>
    <w:rsid w:val="008B5AE3"/>
    <w:rsid w:val="008B788B"/>
    <w:rsid w:val="008C13F9"/>
    <w:rsid w:val="008C2AE2"/>
    <w:rsid w:val="008C369F"/>
    <w:rsid w:val="008C3704"/>
    <w:rsid w:val="008C4362"/>
    <w:rsid w:val="008C516E"/>
    <w:rsid w:val="008C6B1E"/>
    <w:rsid w:val="008D0A94"/>
    <w:rsid w:val="008D11EE"/>
    <w:rsid w:val="008D20D3"/>
    <w:rsid w:val="008D7B75"/>
    <w:rsid w:val="008D7D1C"/>
    <w:rsid w:val="008E0DFA"/>
    <w:rsid w:val="008E1828"/>
    <w:rsid w:val="008E35AF"/>
    <w:rsid w:val="008E40F7"/>
    <w:rsid w:val="008E4EFE"/>
    <w:rsid w:val="008E6E77"/>
    <w:rsid w:val="008F1271"/>
    <w:rsid w:val="008F40DA"/>
    <w:rsid w:val="008F4CA4"/>
    <w:rsid w:val="008F5037"/>
    <w:rsid w:val="008F587A"/>
    <w:rsid w:val="008F5C27"/>
    <w:rsid w:val="008F618E"/>
    <w:rsid w:val="008F7EC5"/>
    <w:rsid w:val="00901DB3"/>
    <w:rsid w:val="0090255D"/>
    <w:rsid w:val="00902FA9"/>
    <w:rsid w:val="00903BEA"/>
    <w:rsid w:val="00903E35"/>
    <w:rsid w:val="00905FEB"/>
    <w:rsid w:val="009061DA"/>
    <w:rsid w:val="00907E1D"/>
    <w:rsid w:val="009154B2"/>
    <w:rsid w:val="0092094B"/>
    <w:rsid w:val="00922FC4"/>
    <w:rsid w:val="00923F87"/>
    <w:rsid w:val="009245BA"/>
    <w:rsid w:val="00924686"/>
    <w:rsid w:val="00925D42"/>
    <w:rsid w:val="00925D86"/>
    <w:rsid w:val="00926955"/>
    <w:rsid w:val="00926AA4"/>
    <w:rsid w:val="00930204"/>
    <w:rsid w:val="00930421"/>
    <w:rsid w:val="009369DD"/>
    <w:rsid w:val="0093751D"/>
    <w:rsid w:val="009401D0"/>
    <w:rsid w:val="00940483"/>
    <w:rsid w:val="009405A4"/>
    <w:rsid w:val="009412A2"/>
    <w:rsid w:val="0094178A"/>
    <w:rsid w:val="00943248"/>
    <w:rsid w:val="00946717"/>
    <w:rsid w:val="00946C71"/>
    <w:rsid w:val="00953E6C"/>
    <w:rsid w:val="0096195F"/>
    <w:rsid w:val="00961E10"/>
    <w:rsid w:val="00972A3E"/>
    <w:rsid w:val="00973062"/>
    <w:rsid w:val="0097500F"/>
    <w:rsid w:val="0097543D"/>
    <w:rsid w:val="00975456"/>
    <w:rsid w:val="00975A89"/>
    <w:rsid w:val="00983497"/>
    <w:rsid w:val="0098373D"/>
    <w:rsid w:val="00983E45"/>
    <w:rsid w:val="00984DFC"/>
    <w:rsid w:val="009853B3"/>
    <w:rsid w:val="00985AC9"/>
    <w:rsid w:val="00987C02"/>
    <w:rsid w:val="00994B39"/>
    <w:rsid w:val="009A1C7F"/>
    <w:rsid w:val="009A1CF3"/>
    <w:rsid w:val="009A1F07"/>
    <w:rsid w:val="009A3193"/>
    <w:rsid w:val="009A3542"/>
    <w:rsid w:val="009A603E"/>
    <w:rsid w:val="009B0F3F"/>
    <w:rsid w:val="009B1A12"/>
    <w:rsid w:val="009B21B5"/>
    <w:rsid w:val="009B289E"/>
    <w:rsid w:val="009B2EDD"/>
    <w:rsid w:val="009B733D"/>
    <w:rsid w:val="009C56DA"/>
    <w:rsid w:val="009D0027"/>
    <w:rsid w:val="009D069C"/>
    <w:rsid w:val="009D12D5"/>
    <w:rsid w:val="009D5355"/>
    <w:rsid w:val="009D5AC6"/>
    <w:rsid w:val="009D6A46"/>
    <w:rsid w:val="009D78D7"/>
    <w:rsid w:val="009E1DC9"/>
    <w:rsid w:val="009E5D56"/>
    <w:rsid w:val="009E7173"/>
    <w:rsid w:val="009E7503"/>
    <w:rsid w:val="009E7D84"/>
    <w:rsid w:val="009E7DA2"/>
    <w:rsid w:val="009F0293"/>
    <w:rsid w:val="009F02DF"/>
    <w:rsid w:val="009F204D"/>
    <w:rsid w:val="009F5CBE"/>
    <w:rsid w:val="00A01FFA"/>
    <w:rsid w:val="00A04A76"/>
    <w:rsid w:val="00A06F17"/>
    <w:rsid w:val="00A13180"/>
    <w:rsid w:val="00A14985"/>
    <w:rsid w:val="00A150D9"/>
    <w:rsid w:val="00A17689"/>
    <w:rsid w:val="00A17EEB"/>
    <w:rsid w:val="00A219AA"/>
    <w:rsid w:val="00A2245C"/>
    <w:rsid w:val="00A22F9B"/>
    <w:rsid w:val="00A23B90"/>
    <w:rsid w:val="00A248FF"/>
    <w:rsid w:val="00A264CB"/>
    <w:rsid w:val="00A30862"/>
    <w:rsid w:val="00A30E33"/>
    <w:rsid w:val="00A32B98"/>
    <w:rsid w:val="00A344F2"/>
    <w:rsid w:val="00A37EA9"/>
    <w:rsid w:val="00A43EB6"/>
    <w:rsid w:val="00A444AE"/>
    <w:rsid w:val="00A44707"/>
    <w:rsid w:val="00A46A45"/>
    <w:rsid w:val="00A47867"/>
    <w:rsid w:val="00A54E0F"/>
    <w:rsid w:val="00A62606"/>
    <w:rsid w:val="00A65C6F"/>
    <w:rsid w:val="00A65DED"/>
    <w:rsid w:val="00A66FB9"/>
    <w:rsid w:val="00A71269"/>
    <w:rsid w:val="00A71285"/>
    <w:rsid w:val="00A71955"/>
    <w:rsid w:val="00A72C90"/>
    <w:rsid w:val="00A73CE0"/>
    <w:rsid w:val="00A76586"/>
    <w:rsid w:val="00A772E6"/>
    <w:rsid w:val="00A77C81"/>
    <w:rsid w:val="00A81421"/>
    <w:rsid w:val="00A82872"/>
    <w:rsid w:val="00A83061"/>
    <w:rsid w:val="00A8368B"/>
    <w:rsid w:val="00A864B1"/>
    <w:rsid w:val="00A90051"/>
    <w:rsid w:val="00A912F7"/>
    <w:rsid w:val="00A91524"/>
    <w:rsid w:val="00A95E45"/>
    <w:rsid w:val="00A96CEE"/>
    <w:rsid w:val="00A9742D"/>
    <w:rsid w:val="00A9795B"/>
    <w:rsid w:val="00AA0163"/>
    <w:rsid w:val="00AA09CF"/>
    <w:rsid w:val="00AA1D53"/>
    <w:rsid w:val="00AA3D8E"/>
    <w:rsid w:val="00AA56DF"/>
    <w:rsid w:val="00AA5907"/>
    <w:rsid w:val="00AA67E2"/>
    <w:rsid w:val="00AA6D1E"/>
    <w:rsid w:val="00AB135E"/>
    <w:rsid w:val="00AB2063"/>
    <w:rsid w:val="00AB4460"/>
    <w:rsid w:val="00AB5713"/>
    <w:rsid w:val="00AB5AB1"/>
    <w:rsid w:val="00AB5E6F"/>
    <w:rsid w:val="00AB6507"/>
    <w:rsid w:val="00AB6877"/>
    <w:rsid w:val="00AC28D6"/>
    <w:rsid w:val="00AC424E"/>
    <w:rsid w:val="00AD3B1B"/>
    <w:rsid w:val="00AD5D47"/>
    <w:rsid w:val="00AE0A72"/>
    <w:rsid w:val="00AE3BFA"/>
    <w:rsid w:val="00AE69E9"/>
    <w:rsid w:val="00AF0C4A"/>
    <w:rsid w:val="00AF23EF"/>
    <w:rsid w:val="00AF390F"/>
    <w:rsid w:val="00AF3B0E"/>
    <w:rsid w:val="00AF4BBD"/>
    <w:rsid w:val="00AF6E24"/>
    <w:rsid w:val="00AF71BF"/>
    <w:rsid w:val="00B0134E"/>
    <w:rsid w:val="00B05BDD"/>
    <w:rsid w:val="00B12E82"/>
    <w:rsid w:val="00B1373E"/>
    <w:rsid w:val="00B15D2E"/>
    <w:rsid w:val="00B17708"/>
    <w:rsid w:val="00B17728"/>
    <w:rsid w:val="00B24E32"/>
    <w:rsid w:val="00B301F7"/>
    <w:rsid w:val="00B31AD1"/>
    <w:rsid w:val="00B34C65"/>
    <w:rsid w:val="00B35BA6"/>
    <w:rsid w:val="00B416F3"/>
    <w:rsid w:val="00B42B3F"/>
    <w:rsid w:val="00B43D37"/>
    <w:rsid w:val="00B43F2B"/>
    <w:rsid w:val="00B45789"/>
    <w:rsid w:val="00B4584E"/>
    <w:rsid w:val="00B46A11"/>
    <w:rsid w:val="00B470E6"/>
    <w:rsid w:val="00B51555"/>
    <w:rsid w:val="00B55132"/>
    <w:rsid w:val="00B60AAA"/>
    <w:rsid w:val="00B61CA1"/>
    <w:rsid w:val="00B636B4"/>
    <w:rsid w:val="00B74435"/>
    <w:rsid w:val="00B77DF5"/>
    <w:rsid w:val="00B77EB2"/>
    <w:rsid w:val="00B80E48"/>
    <w:rsid w:val="00B80F60"/>
    <w:rsid w:val="00B82694"/>
    <w:rsid w:val="00B83081"/>
    <w:rsid w:val="00B83638"/>
    <w:rsid w:val="00B85C92"/>
    <w:rsid w:val="00B910B7"/>
    <w:rsid w:val="00B927F6"/>
    <w:rsid w:val="00B93857"/>
    <w:rsid w:val="00B96758"/>
    <w:rsid w:val="00B96F10"/>
    <w:rsid w:val="00B973C6"/>
    <w:rsid w:val="00BA03BD"/>
    <w:rsid w:val="00BA058C"/>
    <w:rsid w:val="00BA1653"/>
    <w:rsid w:val="00BA3A58"/>
    <w:rsid w:val="00BA4B9F"/>
    <w:rsid w:val="00BA506E"/>
    <w:rsid w:val="00BA5D9B"/>
    <w:rsid w:val="00BA7A04"/>
    <w:rsid w:val="00BA7E4B"/>
    <w:rsid w:val="00BB09F5"/>
    <w:rsid w:val="00BB1451"/>
    <w:rsid w:val="00BB15DC"/>
    <w:rsid w:val="00BB541A"/>
    <w:rsid w:val="00BB70A1"/>
    <w:rsid w:val="00BB7CE3"/>
    <w:rsid w:val="00BB7F0A"/>
    <w:rsid w:val="00BC0A4F"/>
    <w:rsid w:val="00BC0F54"/>
    <w:rsid w:val="00BC108C"/>
    <w:rsid w:val="00BC4FAB"/>
    <w:rsid w:val="00BC6953"/>
    <w:rsid w:val="00BC6C6B"/>
    <w:rsid w:val="00BC7652"/>
    <w:rsid w:val="00BD0CEA"/>
    <w:rsid w:val="00BD11A4"/>
    <w:rsid w:val="00BD2EED"/>
    <w:rsid w:val="00BD3A57"/>
    <w:rsid w:val="00BD4B64"/>
    <w:rsid w:val="00BD78DD"/>
    <w:rsid w:val="00BE06C2"/>
    <w:rsid w:val="00BE156B"/>
    <w:rsid w:val="00BE1778"/>
    <w:rsid w:val="00BE237F"/>
    <w:rsid w:val="00BE259F"/>
    <w:rsid w:val="00BE3186"/>
    <w:rsid w:val="00BE632C"/>
    <w:rsid w:val="00BE7249"/>
    <w:rsid w:val="00BF5025"/>
    <w:rsid w:val="00BF69A9"/>
    <w:rsid w:val="00BF69BF"/>
    <w:rsid w:val="00C00679"/>
    <w:rsid w:val="00C01295"/>
    <w:rsid w:val="00C01331"/>
    <w:rsid w:val="00C026A9"/>
    <w:rsid w:val="00C05688"/>
    <w:rsid w:val="00C07ECC"/>
    <w:rsid w:val="00C10589"/>
    <w:rsid w:val="00C12C3D"/>
    <w:rsid w:val="00C13441"/>
    <w:rsid w:val="00C13F78"/>
    <w:rsid w:val="00C22B1F"/>
    <w:rsid w:val="00C27AE7"/>
    <w:rsid w:val="00C27CBE"/>
    <w:rsid w:val="00C300EE"/>
    <w:rsid w:val="00C322DA"/>
    <w:rsid w:val="00C35F17"/>
    <w:rsid w:val="00C43055"/>
    <w:rsid w:val="00C43341"/>
    <w:rsid w:val="00C433C3"/>
    <w:rsid w:val="00C4521E"/>
    <w:rsid w:val="00C51B71"/>
    <w:rsid w:val="00C51D46"/>
    <w:rsid w:val="00C52E79"/>
    <w:rsid w:val="00C571D9"/>
    <w:rsid w:val="00C60E13"/>
    <w:rsid w:val="00C61BCB"/>
    <w:rsid w:val="00C665E9"/>
    <w:rsid w:val="00C714CF"/>
    <w:rsid w:val="00C7151C"/>
    <w:rsid w:val="00C7296D"/>
    <w:rsid w:val="00C73757"/>
    <w:rsid w:val="00C76B69"/>
    <w:rsid w:val="00C76FDE"/>
    <w:rsid w:val="00C82683"/>
    <w:rsid w:val="00C82F10"/>
    <w:rsid w:val="00C84F90"/>
    <w:rsid w:val="00C85C15"/>
    <w:rsid w:val="00C9208E"/>
    <w:rsid w:val="00C92966"/>
    <w:rsid w:val="00C931A4"/>
    <w:rsid w:val="00C940E5"/>
    <w:rsid w:val="00CA169E"/>
    <w:rsid w:val="00CA35CD"/>
    <w:rsid w:val="00CA5AC5"/>
    <w:rsid w:val="00CA73CA"/>
    <w:rsid w:val="00CA7F38"/>
    <w:rsid w:val="00CB31B9"/>
    <w:rsid w:val="00CB3CDE"/>
    <w:rsid w:val="00CB478B"/>
    <w:rsid w:val="00CC1043"/>
    <w:rsid w:val="00CC2259"/>
    <w:rsid w:val="00CC5896"/>
    <w:rsid w:val="00CC770B"/>
    <w:rsid w:val="00CD0BB7"/>
    <w:rsid w:val="00CD0F4E"/>
    <w:rsid w:val="00CD1A38"/>
    <w:rsid w:val="00CD365D"/>
    <w:rsid w:val="00CD36B1"/>
    <w:rsid w:val="00CD46D5"/>
    <w:rsid w:val="00CD4EFE"/>
    <w:rsid w:val="00CD5191"/>
    <w:rsid w:val="00CE0707"/>
    <w:rsid w:val="00CE2E18"/>
    <w:rsid w:val="00CE357C"/>
    <w:rsid w:val="00CE379F"/>
    <w:rsid w:val="00CE57EB"/>
    <w:rsid w:val="00CF179C"/>
    <w:rsid w:val="00CF18B1"/>
    <w:rsid w:val="00CF3C83"/>
    <w:rsid w:val="00CF566B"/>
    <w:rsid w:val="00CF729F"/>
    <w:rsid w:val="00D002AC"/>
    <w:rsid w:val="00D107DB"/>
    <w:rsid w:val="00D10890"/>
    <w:rsid w:val="00D12C5A"/>
    <w:rsid w:val="00D1458F"/>
    <w:rsid w:val="00D17043"/>
    <w:rsid w:val="00D17636"/>
    <w:rsid w:val="00D1786D"/>
    <w:rsid w:val="00D20440"/>
    <w:rsid w:val="00D213F5"/>
    <w:rsid w:val="00D222D7"/>
    <w:rsid w:val="00D233F9"/>
    <w:rsid w:val="00D2485E"/>
    <w:rsid w:val="00D2536D"/>
    <w:rsid w:val="00D27293"/>
    <w:rsid w:val="00D342EE"/>
    <w:rsid w:val="00D35429"/>
    <w:rsid w:val="00D3756D"/>
    <w:rsid w:val="00D37589"/>
    <w:rsid w:val="00D406E6"/>
    <w:rsid w:val="00D40D44"/>
    <w:rsid w:val="00D42FE2"/>
    <w:rsid w:val="00D43341"/>
    <w:rsid w:val="00D452B0"/>
    <w:rsid w:val="00D462BB"/>
    <w:rsid w:val="00D50E04"/>
    <w:rsid w:val="00D521B6"/>
    <w:rsid w:val="00D52A32"/>
    <w:rsid w:val="00D56957"/>
    <w:rsid w:val="00D572FE"/>
    <w:rsid w:val="00D60B47"/>
    <w:rsid w:val="00D61B20"/>
    <w:rsid w:val="00D658CF"/>
    <w:rsid w:val="00D710E8"/>
    <w:rsid w:val="00D71A3D"/>
    <w:rsid w:val="00D71F61"/>
    <w:rsid w:val="00D72DCB"/>
    <w:rsid w:val="00D75ABD"/>
    <w:rsid w:val="00D761EC"/>
    <w:rsid w:val="00D764E2"/>
    <w:rsid w:val="00D82B6E"/>
    <w:rsid w:val="00D835BF"/>
    <w:rsid w:val="00D83D3B"/>
    <w:rsid w:val="00D90D0B"/>
    <w:rsid w:val="00D90E1C"/>
    <w:rsid w:val="00D9209E"/>
    <w:rsid w:val="00D9595A"/>
    <w:rsid w:val="00D975A6"/>
    <w:rsid w:val="00D97D51"/>
    <w:rsid w:val="00DA0BAB"/>
    <w:rsid w:val="00DA3C65"/>
    <w:rsid w:val="00DA605C"/>
    <w:rsid w:val="00DA78A0"/>
    <w:rsid w:val="00DB0851"/>
    <w:rsid w:val="00DB1CE1"/>
    <w:rsid w:val="00DB37F5"/>
    <w:rsid w:val="00DB45C1"/>
    <w:rsid w:val="00DB5BA2"/>
    <w:rsid w:val="00DC2787"/>
    <w:rsid w:val="00DC34D9"/>
    <w:rsid w:val="00DC457D"/>
    <w:rsid w:val="00DC55FB"/>
    <w:rsid w:val="00DC59F8"/>
    <w:rsid w:val="00DC7D28"/>
    <w:rsid w:val="00DD002D"/>
    <w:rsid w:val="00DD19E8"/>
    <w:rsid w:val="00DD202B"/>
    <w:rsid w:val="00DD7314"/>
    <w:rsid w:val="00DE05FD"/>
    <w:rsid w:val="00DE22C1"/>
    <w:rsid w:val="00DE22CC"/>
    <w:rsid w:val="00DE2901"/>
    <w:rsid w:val="00DE313B"/>
    <w:rsid w:val="00DE32DD"/>
    <w:rsid w:val="00DE34D6"/>
    <w:rsid w:val="00DE596C"/>
    <w:rsid w:val="00DF1B62"/>
    <w:rsid w:val="00DF1E36"/>
    <w:rsid w:val="00DF24C7"/>
    <w:rsid w:val="00DF2933"/>
    <w:rsid w:val="00DF4AE8"/>
    <w:rsid w:val="00DF7A3E"/>
    <w:rsid w:val="00DF7BA6"/>
    <w:rsid w:val="00E02145"/>
    <w:rsid w:val="00E03558"/>
    <w:rsid w:val="00E05BB7"/>
    <w:rsid w:val="00E079A0"/>
    <w:rsid w:val="00E105F8"/>
    <w:rsid w:val="00E13BB3"/>
    <w:rsid w:val="00E1437C"/>
    <w:rsid w:val="00E14E45"/>
    <w:rsid w:val="00E15C82"/>
    <w:rsid w:val="00E17851"/>
    <w:rsid w:val="00E26A77"/>
    <w:rsid w:val="00E30156"/>
    <w:rsid w:val="00E36BF8"/>
    <w:rsid w:val="00E37701"/>
    <w:rsid w:val="00E37E6F"/>
    <w:rsid w:val="00E41127"/>
    <w:rsid w:val="00E4135E"/>
    <w:rsid w:val="00E414AA"/>
    <w:rsid w:val="00E415A8"/>
    <w:rsid w:val="00E41A5C"/>
    <w:rsid w:val="00E46E99"/>
    <w:rsid w:val="00E47608"/>
    <w:rsid w:val="00E51529"/>
    <w:rsid w:val="00E543D4"/>
    <w:rsid w:val="00E54718"/>
    <w:rsid w:val="00E60CBF"/>
    <w:rsid w:val="00E63702"/>
    <w:rsid w:val="00E63EA9"/>
    <w:rsid w:val="00E71590"/>
    <w:rsid w:val="00E72AD1"/>
    <w:rsid w:val="00E73C1D"/>
    <w:rsid w:val="00E750B9"/>
    <w:rsid w:val="00E75926"/>
    <w:rsid w:val="00E77B62"/>
    <w:rsid w:val="00E802A8"/>
    <w:rsid w:val="00E8089D"/>
    <w:rsid w:val="00E82F49"/>
    <w:rsid w:val="00E83F45"/>
    <w:rsid w:val="00E84D93"/>
    <w:rsid w:val="00E85600"/>
    <w:rsid w:val="00E8746D"/>
    <w:rsid w:val="00E90035"/>
    <w:rsid w:val="00E91D9F"/>
    <w:rsid w:val="00E929D6"/>
    <w:rsid w:val="00E93D6E"/>
    <w:rsid w:val="00E94CD5"/>
    <w:rsid w:val="00E9661F"/>
    <w:rsid w:val="00EA1398"/>
    <w:rsid w:val="00EA1C9A"/>
    <w:rsid w:val="00EA2DEE"/>
    <w:rsid w:val="00EA6D84"/>
    <w:rsid w:val="00EA73C5"/>
    <w:rsid w:val="00EA7B0F"/>
    <w:rsid w:val="00EB2460"/>
    <w:rsid w:val="00EB2B28"/>
    <w:rsid w:val="00EB3084"/>
    <w:rsid w:val="00EB63D6"/>
    <w:rsid w:val="00EB6CFB"/>
    <w:rsid w:val="00EC0D93"/>
    <w:rsid w:val="00EC175E"/>
    <w:rsid w:val="00EC1DE9"/>
    <w:rsid w:val="00EC6C8B"/>
    <w:rsid w:val="00EC71B1"/>
    <w:rsid w:val="00ED0430"/>
    <w:rsid w:val="00ED0465"/>
    <w:rsid w:val="00ED0A3F"/>
    <w:rsid w:val="00ED32A8"/>
    <w:rsid w:val="00ED4301"/>
    <w:rsid w:val="00ED5ED3"/>
    <w:rsid w:val="00ED620B"/>
    <w:rsid w:val="00EE0486"/>
    <w:rsid w:val="00EE0BAA"/>
    <w:rsid w:val="00EE5659"/>
    <w:rsid w:val="00EE5C1A"/>
    <w:rsid w:val="00EE6237"/>
    <w:rsid w:val="00EE7E93"/>
    <w:rsid w:val="00EF24A5"/>
    <w:rsid w:val="00EF4B65"/>
    <w:rsid w:val="00EF59A9"/>
    <w:rsid w:val="00EF7982"/>
    <w:rsid w:val="00F00A4A"/>
    <w:rsid w:val="00F01142"/>
    <w:rsid w:val="00F033CF"/>
    <w:rsid w:val="00F045AF"/>
    <w:rsid w:val="00F06041"/>
    <w:rsid w:val="00F118B9"/>
    <w:rsid w:val="00F11971"/>
    <w:rsid w:val="00F1260D"/>
    <w:rsid w:val="00F161CD"/>
    <w:rsid w:val="00F21B18"/>
    <w:rsid w:val="00F21E10"/>
    <w:rsid w:val="00F24B17"/>
    <w:rsid w:val="00F302A4"/>
    <w:rsid w:val="00F306DB"/>
    <w:rsid w:val="00F30797"/>
    <w:rsid w:val="00F33411"/>
    <w:rsid w:val="00F342D5"/>
    <w:rsid w:val="00F35934"/>
    <w:rsid w:val="00F36C69"/>
    <w:rsid w:val="00F404FA"/>
    <w:rsid w:val="00F40A5D"/>
    <w:rsid w:val="00F41CB7"/>
    <w:rsid w:val="00F4351E"/>
    <w:rsid w:val="00F43A01"/>
    <w:rsid w:val="00F462B3"/>
    <w:rsid w:val="00F464E0"/>
    <w:rsid w:val="00F47519"/>
    <w:rsid w:val="00F50E7A"/>
    <w:rsid w:val="00F52B81"/>
    <w:rsid w:val="00F54B04"/>
    <w:rsid w:val="00F56588"/>
    <w:rsid w:val="00F57C0E"/>
    <w:rsid w:val="00F60D13"/>
    <w:rsid w:val="00F62BB2"/>
    <w:rsid w:val="00F6389C"/>
    <w:rsid w:val="00F65891"/>
    <w:rsid w:val="00F71252"/>
    <w:rsid w:val="00F7156F"/>
    <w:rsid w:val="00F736AC"/>
    <w:rsid w:val="00F80466"/>
    <w:rsid w:val="00F82142"/>
    <w:rsid w:val="00F850D0"/>
    <w:rsid w:val="00F860F0"/>
    <w:rsid w:val="00F87AB2"/>
    <w:rsid w:val="00F90108"/>
    <w:rsid w:val="00F910FD"/>
    <w:rsid w:val="00F91C26"/>
    <w:rsid w:val="00F937F8"/>
    <w:rsid w:val="00F939A9"/>
    <w:rsid w:val="00F940B5"/>
    <w:rsid w:val="00F94F42"/>
    <w:rsid w:val="00F96462"/>
    <w:rsid w:val="00F97A0E"/>
    <w:rsid w:val="00F97BE3"/>
    <w:rsid w:val="00FA0BEF"/>
    <w:rsid w:val="00FA409D"/>
    <w:rsid w:val="00FB01D8"/>
    <w:rsid w:val="00FB0C99"/>
    <w:rsid w:val="00FB2A28"/>
    <w:rsid w:val="00FB2B27"/>
    <w:rsid w:val="00FB3195"/>
    <w:rsid w:val="00FB4A63"/>
    <w:rsid w:val="00FB7409"/>
    <w:rsid w:val="00FC31C1"/>
    <w:rsid w:val="00FC3698"/>
    <w:rsid w:val="00FC6140"/>
    <w:rsid w:val="00FD015C"/>
    <w:rsid w:val="00FD2546"/>
    <w:rsid w:val="00FD298B"/>
    <w:rsid w:val="00FD2D55"/>
    <w:rsid w:val="00FD3F32"/>
    <w:rsid w:val="00FD67D2"/>
    <w:rsid w:val="00FD698E"/>
    <w:rsid w:val="00FD7734"/>
    <w:rsid w:val="00FE04F1"/>
    <w:rsid w:val="00FE0ED3"/>
    <w:rsid w:val="00FE23AC"/>
    <w:rsid w:val="00FE25B9"/>
    <w:rsid w:val="00FE6E20"/>
    <w:rsid w:val="00FE750F"/>
    <w:rsid w:val="00FF026E"/>
    <w:rsid w:val="00FF173C"/>
    <w:rsid w:val="00FF204C"/>
    <w:rsid w:val="00FF26DA"/>
    <w:rsid w:val="00FF2AB3"/>
    <w:rsid w:val="00FF2F6F"/>
    <w:rsid w:val="00FF4DA4"/>
    <w:rsid w:val="00FF67AF"/>
    <w:rsid w:val="00FF7C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1237DCD"/>
  <w15:chartTrackingRefBased/>
  <w15:docId w15:val="{CB8B76FD-6B19-47B1-ADC0-9C11D403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uiPriority="0"/>
    <w:lsdException w:name="Medium Grid 2 Accent 1" w:uiPriority="0" w:qFormat="1"/>
    <w:lsdException w:name="Medium Grid 3 Accent 1" w:uiPriority="0"/>
    <w:lsdException w:name="Dark List Accent 1" w:uiPriority="0"/>
    <w:lsdException w:name="Colorful Shading Accent 1" w:uiPriority="0"/>
    <w:lsdException w:name="Colorful List Accent 1" w:uiPriority="0" w:qFormat="1"/>
    <w:lsdException w:name="Colorful Grid Accent 1" w:uiPriority="0" w:qFormat="1"/>
    <w:lsdException w:name="Light Shading Accent 2" w:uiPriority="0" w:qFormat="1"/>
    <w:lsdException w:name="Light List Accent 2" w:uiPriority="0"/>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34"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66"/>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1"/>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70"/>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65"/>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0"/>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uiPriority="71"/>
    <w:lsdException w:name="TOC Heading" w:semiHidden="1" w:uiPriority="72" w:unhideWhenUsed="1" w:qFormat="1"/>
    <w:lsdException w:name="Plain Table 1" w:uiPriority="73"/>
    <w:lsdException w:name="Plain Table 2" w:uiPriority="69"/>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68"/>
    <w:lsdException w:name="Grid Table 5 Dark" w:uiPriority="64"/>
    <w:lsdException w:name="Grid Table 6 Colorful" w:uiPriority="70" w:qFormat="1"/>
    <w:lsdException w:name="Grid Table 7 Colorful" w:uiPriority="71" w:qFormat="1"/>
    <w:lsdException w:name="Grid Table 1 Light Accent 1" w:uiPriority="72" w:qFormat="1"/>
    <w:lsdException w:name="Grid Table 2 Accent 1" w:uiPriority="73" w:qFormat="1"/>
    <w:lsdException w:name="Grid Table 3 Accent 1" w:uiPriority="60" w:qFormat="1"/>
    <w:lsdException w:name="Grid Table 4 Accent 1" w:uiPriority="61"/>
    <w:lsdException w:name="Grid Table 5 Dark Accent 1" w:uiPriority="62" w:qFormat="1"/>
    <w:lsdException w:name="Grid Table 6 Colorful Accent 1" w:uiPriority="63"/>
    <w:lsdException w:name="Grid Table 7 Colorful Accent 1" w:uiPriority="73"/>
    <w:lsdException w:name="Grid Table 1 Light Accent 2" w:uiPriority="65" w:qFormat="1"/>
    <w:lsdException w:name="Grid Table 2 Accent 2" w:uiPriority="66" w:qFormat="1"/>
    <w:lsdException w:name="Grid Table 3 Accent 2" w:uiPriority="67" w:qFormat="1"/>
    <w:lsdException w:name="Grid Table 4 Accent 2" w:uiPriority="68" w:qFormat="1"/>
    <w:lsdException w:name="Grid Table 5 Dark Accent 2" w:uiPriority="69" w:qFormat="1"/>
    <w:lsdException w:name="Grid Table 6 Colorful Accent 2" w:uiPriority="37"/>
    <w:lsdException w:name="Grid Table 7 Colorful Accent 2" w:uiPriority="39" w:qFormat="1"/>
    <w:lsdException w:name="Grid Table 1 Light Accent 3" w:uiPriority="72"/>
    <w:lsdException w:name="Grid Table 2 Accent 3" w:uiPriority="73"/>
    <w:lsdException w:name="Grid Table 3 Accent 3" w:uiPriority="19" w:qFormat="1"/>
    <w:lsdException w:name="Grid Table 4 Accent 3" w:uiPriority="21" w:qFormat="1"/>
    <w:lsdException w:name="Grid Table 5 Dark Accent 3" w:uiPriority="31" w:qFormat="1"/>
    <w:lsdException w:name="Grid Table 6 Colorful Accent 3" w:uiPriority="32" w:qFormat="1"/>
    <w:lsdException w:name="Grid Table 7 Colorful Accent 3" w:uiPriority="33" w:qFormat="1"/>
    <w:lsdException w:name="Grid Table 1 Light Accent 4" w:uiPriority="37"/>
    <w:lsdException w:name="Grid Table 2 Accent 4" w:uiPriority="39" w:qFormat="1"/>
    <w:lsdException w:name="Grid Table 3 Accent 4" w:uiPriority="41"/>
    <w:lsdException w:name="Grid Table 4 Accent 4" w:uiPriority="42"/>
    <w:lsdException w:name="Grid Table 5 Dark Accent 4" w:uiPriority="43"/>
    <w:lsdException w:name="Grid Table 6 Colorful Accent 4" w:uiPriority="44"/>
    <w:lsdException w:name="Grid Table 7 Colorful Accent 4" w:uiPriority="45"/>
    <w:lsdException w:name="Grid Table 1 Light Accent 5" w:uiPriority="40"/>
    <w:lsdException w:name="Grid Table 2 Accent 5" w:uiPriority="46"/>
    <w:lsdException w:name="Grid Table 3 Accent 5" w:uiPriority="47"/>
    <w:lsdException w:name="Grid Table 4 Accent 5" w:uiPriority="48"/>
    <w:lsdException w:name="Grid Table 5 Dark Accent 5" w:uiPriority="49"/>
    <w:lsdException w:name="Grid Table 6 Colorful Accent 5" w:uiPriority="50"/>
    <w:lsdException w:name="Grid Table 7 Colorful Accent 5" w:uiPriority="51"/>
    <w:lsdException w:name="Grid Table 1 Light Accent 6" w:uiPriority="52"/>
    <w:lsdException w:name="Grid Table 2 Accent 6" w:uiPriority="46"/>
    <w:lsdException w:name="Grid Table 3 Accent 6" w:uiPriority="47"/>
    <w:lsdException w:name="Grid Table 4 Accent 6" w:uiPriority="48"/>
    <w:lsdException w:name="Grid Table 5 Dark Accent 6" w:uiPriority="49"/>
    <w:lsdException w:name="Grid Table 6 Colorful Accent 6" w:uiPriority="50"/>
    <w:lsdException w:name="Grid Table 7 Colorful Accent 6" w:uiPriority="51"/>
    <w:lsdException w:name="List Table 1 Light" w:uiPriority="52"/>
    <w:lsdException w:name="List Table 2" w:uiPriority="46"/>
    <w:lsdException w:name="List Table 3" w:uiPriority="47"/>
    <w:lsdException w:name="List Table 4" w:uiPriority="48"/>
    <w:lsdException w:name="List Table 5 Dark" w:uiPriority="49"/>
    <w:lsdException w:name="List Table 6 Colorful" w:uiPriority="50"/>
    <w:lsdException w:name="List Table 7 Colorful" w:uiPriority="51"/>
    <w:lsdException w:name="List Table 1 Light Accent 1" w:uiPriority="52"/>
    <w:lsdException w:name="List Table 2 Accent 1" w:uiPriority="46"/>
    <w:lsdException w:name="List Table 3 Accent 1" w:uiPriority="47"/>
    <w:lsdException w:name="List Table 4 Accent 1" w:uiPriority="48"/>
    <w:lsdException w:name="List Table 5 Dark Accent 1" w:uiPriority="49"/>
    <w:lsdException w:name="List Table 6 Colorful Accent 1" w:uiPriority="50"/>
    <w:lsdException w:name="List Table 7 Colorful Accent 1" w:uiPriority="51"/>
    <w:lsdException w:name="List Table 1 Light Accent 2" w:uiPriority="52"/>
    <w:lsdException w:name="List Table 2 Accent 2" w:uiPriority="46"/>
    <w:lsdException w:name="List Table 3 Accent 2" w:uiPriority="47"/>
    <w:lsdException w:name="List Table 4 Accent 2" w:uiPriority="48"/>
    <w:lsdException w:name="List Table 5 Dark Accent 2" w:uiPriority="49"/>
    <w:lsdException w:name="List Table 6 Colorful Accent 2" w:uiPriority="50"/>
    <w:lsdException w:name="List Table 7 Colorful Accent 2" w:uiPriority="51"/>
    <w:lsdException w:name="List Table 1 Light Accent 3" w:uiPriority="52"/>
    <w:lsdException w:name="List Table 2 Accent 3" w:uiPriority="46"/>
    <w:lsdException w:name="List Table 3 Accent 3" w:uiPriority="47"/>
    <w:lsdException w:name="List Table 4 Accent 3" w:uiPriority="48"/>
    <w:lsdException w:name="List Table 5 Dark Accent 3" w:uiPriority="49"/>
    <w:lsdException w:name="List Table 6 Colorful Accent 3" w:uiPriority="50"/>
    <w:lsdException w:name="List Table 7 Colorful Accent 3" w:uiPriority="51"/>
    <w:lsdException w:name="List Table 1 Light Accent 4" w:uiPriority="52"/>
    <w:lsdException w:name="List Table 2 Accent 4" w:uiPriority="46"/>
    <w:lsdException w:name="List Table 3 Accent 4" w:uiPriority="47"/>
    <w:lsdException w:name="List Table 4 Accent 4" w:uiPriority="48"/>
    <w:lsdException w:name="List Table 5 Dark Accent 4" w:uiPriority="49"/>
    <w:lsdException w:name="List Table 6 Colorful Accent 4" w:uiPriority="50"/>
    <w:lsdException w:name="List Table 7 Colorful Accent 4" w:uiPriority="51"/>
    <w:lsdException w:name="List Table 1 Light Accent 5" w:uiPriority="52"/>
    <w:lsdException w:name="List Table 2 Accent 5" w:uiPriority="46"/>
    <w:lsdException w:name="List Table 3 Accent 5" w:uiPriority="47"/>
    <w:lsdException w:name="List Table 4 Accent 5" w:uiPriority="48"/>
    <w:lsdException w:name="List Table 5 Dark Accent 5" w:uiPriority="49"/>
    <w:lsdException w:name="List Table 6 Colorful Accent 5" w:uiPriority="50"/>
    <w:lsdException w:name="List Table 7 Colorful Accent 5" w:uiPriority="51"/>
    <w:lsdException w:name="List Table 1 Light Accent 6" w:uiPriority="52"/>
    <w:lsdException w:name="List Table 2 Accent 6" w:uiPriority="46"/>
    <w:lsdException w:name="List Table 3 Accent 6" w:uiPriority="47"/>
    <w:lsdException w:name="List Table 4 Accent 6" w:uiPriority="48"/>
    <w:lsdException w:name="List Table 5 Dark Accent 6" w:uiPriority="49"/>
    <w:lsdException w:name="List Table 6 Colorful Accent 6" w:uiPriority="50"/>
    <w:lsdException w:name="List Table 7 Colorful Accent 6" w:uiPriority="51"/>
    <w:lsdException w:name="Mention" w:uiPriority="52"/>
    <w:lsdException w:name="Smart Hyperlink" w:uiPriority="46"/>
    <w:lsdException w:name="Hashtag" w:uiPriority="47"/>
    <w:lsdException w:name="Smart Link" w:semiHidden="1" w:unhideWhenUsed="1"/>
  </w:latentStyles>
  <w:style w:type="paragraph" w:default="1" w:styleId="Normal">
    <w:name w:val="Normal"/>
    <w:qFormat/>
    <w:rsid w:val="00FC31C1"/>
    <w:pPr>
      <w:spacing w:after="240" w:line="240" w:lineRule="atLeast"/>
      <w:jc w:val="both"/>
    </w:pPr>
    <w:rPr>
      <w:rFonts w:ascii="Cambria" w:hAnsi="Cambria"/>
      <w:sz w:val="22"/>
      <w:lang w:val="en-GB" w:eastAsia="ja-JP"/>
    </w:rPr>
  </w:style>
  <w:style w:type="paragraph" w:styleId="Heading1">
    <w:name w:val="heading 1"/>
    <w:basedOn w:val="BaseHeading"/>
    <w:next w:val="Normal"/>
    <w:link w:val="Heading1Char"/>
    <w:uiPriority w:val="1"/>
    <w:qFormat/>
    <w:rsid w:val="00226B51"/>
    <w:pPr>
      <w:keepNext/>
      <w:numPr>
        <w:numId w:val="1"/>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Heading2">
    <w:name w:val="heading 2"/>
    <w:basedOn w:val="Heading1"/>
    <w:next w:val="Normal"/>
    <w:link w:val="Heading2Char"/>
    <w:uiPriority w:val="2"/>
    <w:qFormat/>
    <w:rsid w:val="00226B51"/>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Heading3">
    <w:name w:val="heading 3"/>
    <w:aliases w:val="h3,H3,H31,Org Heading 1,Title3,3,GS_3,0H,bullet,b,3 bullet,SECOND,Bullet,Second,l3,kopregel 3,EIVIS Title 3,Titre C,Guide 3,heading 3,Sec II,h31,H32,h32,H33,h33,H34,h34,H35,h35,BLANK2,second,3bullet,dot,ob,bbullet"/>
    <w:basedOn w:val="Heading1"/>
    <w:next w:val="Normal"/>
    <w:link w:val="Heading3Char"/>
    <w:uiPriority w:val="3"/>
    <w:qFormat/>
    <w:rsid w:val="00226B51"/>
    <w:pPr>
      <w:numPr>
        <w:ilvl w:val="2"/>
      </w:numPr>
      <w:tabs>
        <w:tab w:val="clear" w:pos="400"/>
        <w:tab w:val="clear" w:pos="560"/>
        <w:tab w:val="left" w:pos="880"/>
      </w:tabs>
      <w:spacing w:before="60" w:line="230" w:lineRule="exact"/>
      <w:outlineLvl w:val="2"/>
    </w:pPr>
    <w:rPr>
      <w:sz w:val="22"/>
    </w:rPr>
  </w:style>
  <w:style w:type="paragraph" w:styleId="Heading4">
    <w:name w:val="heading 4"/>
    <w:aliases w:val="h4,H4,H41,Org Heading 2,Heading 4 Char1 Char,Heading 4 Char Char Char,Title4,GS_4,ASSET_heading4,EIVIS Title 4,DesignT4,Heading4,h41,h42,H42,h43,H43,h44,H44,h45,H45,dash,d,4 dash,T4,heading 4,Titre 4 Char"/>
    <w:basedOn w:val="Heading3"/>
    <w:next w:val="Normal"/>
    <w:link w:val="Heading4Char"/>
    <w:uiPriority w:val="4"/>
    <w:qFormat/>
    <w:rsid w:val="00226B51"/>
    <w:pPr>
      <w:numPr>
        <w:ilvl w:val="3"/>
      </w:numPr>
      <w:tabs>
        <w:tab w:val="clear" w:pos="880"/>
        <w:tab w:val="left" w:pos="940"/>
        <w:tab w:val="left" w:pos="1140"/>
        <w:tab w:val="left" w:pos="1360"/>
      </w:tabs>
      <w:outlineLvl w:val="3"/>
    </w:pPr>
  </w:style>
  <w:style w:type="paragraph" w:styleId="Heading5">
    <w:name w:val="heading 5"/>
    <w:aliases w:val="h5,H5,H51,DO NOT USE_h5,Appendix A to X,Heading 5   Appendix A to X,5 sub-bullet,sb,4,Indent"/>
    <w:basedOn w:val="Heading4"/>
    <w:next w:val="Normal"/>
    <w:link w:val="Heading5Char"/>
    <w:uiPriority w:val="5"/>
    <w:qFormat/>
    <w:rsid w:val="00226B51"/>
    <w:pPr>
      <w:numPr>
        <w:ilvl w:val="4"/>
      </w:numPr>
      <w:tabs>
        <w:tab w:val="clear" w:pos="940"/>
        <w:tab w:val="clear" w:pos="1140"/>
        <w:tab w:val="clear" w:pos="1360"/>
      </w:tabs>
      <w:outlineLvl w:val="4"/>
    </w:pPr>
  </w:style>
  <w:style w:type="paragraph" w:styleId="Heading6">
    <w:name w:val="heading 6"/>
    <w:aliases w:val="h6,H6,H61,TOC header,Bullet list,sub-dash,sd,5,Appendix,T1"/>
    <w:basedOn w:val="Heading5"/>
    <w:next w:val="Normal"/>
    <w:link w:val="Heading6Char"/>
    <w:uiPriority w:val="6"/>
    <w:qFormat/>
    <w:rsid w:val="00226B51"/>
    <w:pPr>
      <w:numPr>
        <w:ilvl w:val="5"/>
      </w:numPr>
      <w:outlineLvl w:val="5"/>
    </w:pPr>
  </w:style>
  <w:style w:type="paragraph" w:styleId="Heading7">
    <w:name w:val="heading 7"/>
    <w:aliases w:val="Annex level 1,Bulleted list,L7"/>
    <w:basedOn w:val="Heading6"/>
    <w:next w:val="Normal"/>
    <w:link w:val="Heading7Char"/>
    <w:uiPriority w:val="9"/>
    <w:qFormat/>
    <w:pPr>
      <w:numPr>
        <w:ilvl w:val="6"/>
      </w:numPr>
      <w:outlineLvl w:val="6"/>
    </w:pPr>
  </w:style>
  <w:style w:type="paragraph" w:styleId="Heading8">
    <w:name w:val="heading 8"/>
    <w:aliases w:val="Annex level 2,Legal Level 1.1.1.,Center Bold"/>
    <w:basedOn w:val="Heading6"/>
    <w:next w:val="Normal"/>
    <w:link w:val="Heading8Char"/>
    <w:uiPriority w:val="9"/>
    <w:qFormat/>
    <w:pPr>
      <w:numPr>
        <w:ilvl w:val="7"/>
      </w:numPr>
      <w:outlineLvl w:val="7"/>
    </w:pPr>
  </w:style>
  <w:style w:type="paragraph" w:styleId="Heading9">
    <w:name w:val="heading 9"/>
    <w:aliases w:val="Annex Level 3,Figure Heading,FH,Titre 10"/>
    <w:basedOn w:val="Heading6"/>
    <w:next w:val="Normal"/>
    <w:link w:val="Heading9Char"/>
    <w:uiPriority w:val="9"/>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spacing w:line="276" w:lineRule="auto"/>
    </w:pPr>
    <w:rPr>
      <w:rFonts w:eastAsia="Calibri"/>
      <w:szCs w:val="22"/>
      <w:lang w:eastAsia="en-US"/>
    </w:rPr>
  </w:style>
  <w:style w:type="character" w:customStyle="1" w:styleId="HeaderChar">
    <w:name w:val="Header Char"/>
    <w:link w:val="Header"/>
    <w:uiPriority w:val="99"/>
    <w:rPr>
      <w:rFonts w:ascii="Cambria" w:hAnsi="Cambria"/>
      <w:sz w:val="22"/>
      <w:szCs w:val="22"/>
      <w:lang w:val="en-GB"/>
    </w:rPr>
  </w:style>
  <w:style w:type="paragraph" w:styleId="Footer">
    <w:name w:val="footer"/>
    <w:basedOn w:val="Normal"/>
    <w:link w:val="FooterChar"/>
    <w:uiPriority w:val="99"/>
    <w:pPr>
      <w:tabs>
        <w:tab w:val="center" w:pos="4536"/>
        <w:tab w:val="right" w:pos="9072"/>
      </w:tabs>
      <w:spacing w:line="276" w:lineRule="auto"/>
    </w:pPr>
    <w:rPr>
      <w:rFonts w:eastAsia="Calibri"/>
      <w:szCs w:val="22"/>
      <w:lang w:eastAsia="en-US"/>
    </w:rPr>
  </w:style>
  <w:style w:type="character" w:customStyle="1" w:styleId="FooterChar">
    <w:name w:val="Footer Char"/>
    <w:link w:val="Footer"/>
    <w:uiPriority w:val="99"/>
    <w:rPr>
      <w:rFonts w:ascii="Cambria" w:hAnsi="Cambria"/>
      <w:sz w:val="22"/>
      <w:szCs w:val="22"/>
      <w:lang w:val="en-GB"/>
    </w:rPr>
  </w:style>
  <w:style w:type="paragraph" w:customStyle="1" w:styleId="zzCopyright">
    <w:name w:val="zzCopyright"/>
    <w:basedOn w:val="Normal"/>
    <w:next w:val="Normal"/>
    <w:qFormat/>
    <w:rsid w:val="00BA506E"/>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qFormat/>
    <w:rsid w:val="00BA506E"/>
    <w:pPr>
      <w:spacing w:after="220"/>
      <w:jc w:val="right"/>
    </w:pPr>
    <w:rPr>
      <w:b/>
      <w:bCs/>
      <w:color w:val="000000"/>
      <w:sz w:val="24"/>
      <w:szCs w:val="24"/>
    </w:rPr>
  </w:style>
  <w:style w:type="paragraph" w:styleId="TOC1">
    <w:name w:val="toc 1"/>
    <w:basedOn w:val="Normal"/>
    <w:next w:val="Normal"/>
    <w:link w:val="TOC1Char"/>
    <w:uiPriority w:val="39"/>
    <w:rsid w:val="00375EF3"/>
    <w:pPr>
      <w:tabs>
        <w:tab w:val="left" w:pos="720"/>
        <w:tab w:val="right" w:leader="dot" w:pos="9752"/>
      </w:tabs>
      <w:suppressAutoHyphens/>
      <w:spacing w:before="120" w:after="0" w:line="230" w:lineRule="atLeast"/>
      <w:jc w:val="left"/>
    </w:pPr>
    <w:rPr>
      <w:b/>
      <w:bCs/>
      <w:sz w:val="20"/>
    </w:rPr>
  </w:style>
  <w:style w:type="paragraph" w:styleId="TOC2">
    <w:name w:val="toc 2"/>
    <w:basedOn w:val="TOC1"/>
    <w:next w:val="Normal"/>
    <w:uiPriority w:val="39"/>
    <w:pPr>
      <w:spacing w:before="0"/>
    </w:pPr>
  </w:style>
  <w:style w:type="paragraph" w:styleId="TOC9">
    <w:name w:val="toc 9"/>
    <w:basedOn w:val="TOC1"/>
    <w:next w:val="Normal"/>
    <w:uiPriority w:val="39"/>
    <w:pPr>
      <w:tabs>
        <w:tab w:val="clear" w:pos="720"/>
      </w:tabs>
    </w:pPr>
  </w:style>
  <w:style w:type="paragraph" w:customStyle="1" w:styleId="zzContents">
    <w:name w:val="zzContents"/>
    <w:basedOn w:val="Normal"/>
    <w:next w:val="TOC1"/>
    <w:pPr>
      <w:keepNext/>
      <w:pageBreakBefore/>
      <w:suppressAutoHyphens/>
      <w:spacing w:before="960" w:after="310" w:line="310" w:lineRule="exact"/>
      <w:jc w:val="left"/>
    </w:pPr>
    <w:rPr>
      <w:b/>
      <w:sz w:val="28"/>
    </w:rPr>
  </w:style>
  <w:style w:type="paragraph" w:customStyle="1" w:styleId="Foreword">
    <w:name w:val="Foreword"/>
    <w:basedOn w:val="Normal"/>
    <w:next w:val="Normal"/>
    <w:rPr>
      <w:color w:val="0000FF"/>
    </w:rPr>
  </w:style>
  <w:style w:type="paragraph" w:styleId="ListContinue">
    <w:name w:val="List Continue"/>
    <w:aliases w:val="list 1,list-1"/>
    <w:basedOn w:val="Normal"/>
    <w:unhideWhenUsed/>
    <w:rsid w:val="00226B51"/>
    <w:pPr>
      <w:spacing w:after="120"/>
      <w:ind w:left="360"/>
      <w:contextualSpacing/>
    </w:pPr>
  </w:style>
  <w:style w:type="paragraph" w:styleId="ListContinue2">
    <w:name w:val="List Continue 2"/>
    <w:aliases w:val="list-2"/>
    <w:basedOn w:val="ListContinue1"/>
    <w:rsid w:val="00226B51"/>
    <w:pPr>
      <w:tabs>
        <w:tab w:val="left" w:pos="800"/>
      </w:tabs>
      <w:ind w:left="1209" w:hanging="806"/>
    </w:pPr>
  </w:style>
  <w:style w:type="paragraph" w:styleId="ListContinue3">
    <w:name w:val="List Continue 3"/>
    <w:basedOn w:val="ListContinue1"/>
    <w:rsid w:val="00226B51"/>
    <w:pPr>
      <w:tabs>
        <w:tab w:val="left" w:pos="1200"/>
      </w:tabs>
      <w:ind w:left="2001" w:hanging="1195"/>
    </w:pPr>
  </w:style>
  <w:style w:type="paragraph" w:styleId="ListContinue4">
    <w:name w:val="List Continue 4"/>
    <w:basedOn w:val="ListContinue1"/>
    <w:rsid w:val="00226B51"/>
    <w:pPr>
      <w:tabs>
        <w:tab w:val="left" w:pos="1600"/>
      </w:tabs>
      <w:ind w:left="2793" w:hanging="1598"/>
    </w:pPr>
  </w:style>
  <w:style w:type="paragraph" w:customStyle="1" w:styleId="zzForeword">
    <w:name w:val="zzForeword"/>
    <w:basedOn w:val="Normal"/>
    <w:next w:val="Normal"/>
    <w:pPr>
      <w:keepNext/>
      <w:pageBreakBefore/>
      <w:suppressAutoHyphens/>
      <w:spacing w:before="960" w:after="310" w:line="310" w:lineRule="exact"/>
      <w:jc w:val="left"/>
    </w:pPr>
    <w:rPr>
      <w:b/>
      <w:color w:val="0000FF"/>
      <w:sz w:val="28"/>
    </w:rPr>
  </w:style>
  <w:style w:type="paragraph" w:customStyle="1" w:styleId="Introduction">
    <w:name w:val="Introduction"/>
    <w:basedOn w:val="Normal"/>
    <w:next w:val="Normal"/>
    <w:pPr>
      <w:keepNext/>
      <w:pageBreakBefore/>
      <w:tabs>
        <w:tab w:val="left" w:pos="400"/>
      </w:tabs>
      <w:suppressAutoHyphens/>
      <w:spacing w:before="960" w:after="310" w:line="310" w:lineRule="exact"/>
      <w:jc w:val="left"/>
    </w:pPr>
    <w:rPr>
      <w:b/>
      <w:sz w:val="28"/>
    </w:rPr>
  </w:style>
  <w:style w:type="character" w:customStyle="1" w:styleId="Heading1Char">
    <w:name w:val="Heading 1 Char"/>
    <w:link w:val="Heading1"/>
    <w:uiPriority w:val="1"/>
    <w:rPr>
      <w:rFonts w:ascii="Cambria" w:hAnsi="Cambria"/>
      <w:b/>
      <w:sz w:val="26"/>
      <w:lang w:eastAsia="ja-JP"/>
    </w:rPr>
  </w:style>
  <w:style w:type="character" w:customStyle="1" w:styleId="Heading2Char">
    <w:name w:val="Heading 2 Char"/>
    <w:link w:val="Heading2"/>
    <w:uiPriority w:val="2"/>
    <w:rPr>
      <w:rFonts w:ascii="Cambria" w:hAnsi="Cambria"/>
      <w:b/>
      <w:sz w:val="24"/>
      <w:lang w:eastAsia="ja-JP"/>
    </w:rPr>
  </w:style>
  <w:style w:type="character" w:customStyle="1" w:styleId="Heading3Char">
    <w:name w:val="Heading 3 Char"/>
    <w:aliases w:val="h3 Char1,H3 Char1,H31 Char1,Org Heading 1 Char1,Title3 Char1,3 Char1,GS_3 Char1,0H Char1,bullet Char1,b Char1,3 bullet Char1,SECOND Char1,Bullet Char1,Second Char1,l3 Char1,kopregel 3 Char1,EIVIS Title 3 Char1,Titre C Char1,Guide 3 Char"/>
    <w:link w:val="Heading3"/>
    <w:uiPriority w:val="3"/>
    <w:rPr>
      <w:rFonts w:ascii="Cambria" w:hAnsi="Cambria"/>
      <w:b/>
      <w:sz w:val="22"/>
      <w:lang w:eastAsia="ja-JP"/>
    </w:rPr>
  </w:style>
  <w:style w:type="character" w:customStyle="1" w:styleId="Heading4Char">
    <w:name w:val="Heading 4 Char"/>
    <w:aliases w:val="h4 Char1,H4 Char1,H41 Char1,Org Heading 2 Char1,Heading 4 Char1 Char Char1,Heading 4 Char Char Char Char1,Title4 Char1,GS_4 Char1,ASSET_heading4 Char1,EIVIS Title 4 Char1,DesignT4 Char1,Heading4 Char1,h41 Char1,h42 Char1,H42 Char1,d Char"/>
    <w:link w:val="Heading4"/>
    <w:uiPriority w:val="4"/>
    <w:rPr>
      <w:rFonts w:ascii="Cambria" w:hAnsi="Cambria"/>
      <w:b/>
      <w:sz w:val="22"/>
      <w:lang w:eastAsia="ja-JP"/>
    </w:rPr>
  </w:style>
  <w:style w:type="character" w:customStyle="1" w:styleId="Heading5Char">
    <w:name w:val="Heading 5 Char"/>
    <w:aliases w:val="h5 Char,H5 Char,H51 Char,DO NOT USE_h5 Char,Appendix A to X Char,Heading 5   Appendix A to X Char,5 sub-bullet Char,sb Char,4 Char,Indent Char"/>
    <w:link w:val="Heading5"/>
    <w:uiPriority w:val="5"/>
    <w:rPr>
      <w:rFonts w:ascii="Cambria" w:hAnsi="Cambria"/>
      <w:b/>
      <w:sz w:val="22"/>
      <w:lang w:eastAsia="ja-JP"/>
    </w:rPr>
  </w:style>
  <w:style w:type="character" w:customStyle="1" w:styleId="Heading6Char">
    <w:name w:val="Heading 6 Char"/>
    <w:aliases w:val="h6 Char,H6 Char,H61 Char,TOC header Char,Bullet list Char,sub-dash Char,sd Char,5 Char,Appendix Char,T1 Char"/>
    <w:link w:val="Heading6"/>
    <w:uiPriority w:val="6"/>
    <w:rPr>
      <w:rFonts w:ascii="Cambria" w:hAnsi="Cambria"/>
      <w:b/>
      <w:sz w:val="22"/>
      <w:lang w:eastAsia="ja-JP"/>
    </w:rPr>
  </w:style>
  <w:style w:type="character" w:customStyle="1" w:styleId="Heading7Char">
    <w:name w:val="Heading 7 Char"/>
    <w:aliases w:val="Annex level 1 Char,Bulleted list Char,L7 Char"/>
    <w:link w:val="Heading7"/>
    <w:uiPriority w:val="9"/>
    <w:rPr>
      <w:rFonts w:ascii="Cambria" w:hAnsi="Cambria"/>
      <w:b/>
      <w:sz w:val="22"/>
      <w:lang w:eastAsia="ja-JP"/>
    </w:rPr>
  </w:style>
  <w:style w:type="character" w:customStyle="1" w:styleId="Heading8Char">
    <w:name w:val="Heading 8 Char"/>
    <w:aliases w:val="Annex level 2 Char,Legal Level 1.1.1. Char,Center Bold Char"/>
    <w:link w:val="Heading8"/>
    <w:uiPriority w:val="9"/>
    <w:rPr>
      <w:rFonts w:ascii="Cambria" w:hAnsi="Cambria"/>
      <w:b/>
      <w:sz w:val="22"/>
      <w:lang w:eastAsia="ja-JP"/>
    </w:rPr>
  </w:style>
  <w:style w:type="character" w:customStyle="1" w:styleId="Heading9Char">
    <w:name w:val="Heading 9 Char"/>
    <w:aliases w:val="Annex Level 3 Char,Figure Heading Char,FH Char,Titre 10 Char"/>
    <w:link w:val="Heading9"/>
    <w:uiPriority w:val="9"/>
    <w:rPr>
      <w:rFonts w:ascii="Cambria" w:hAnsi="Cambria"/>
      <w:b/>
      <w:sz w:val="22"/>
      <w:lang w:eastAsia="ja-JP"/>
    </w:rPr>
  </w:style>
  <w:style w:type="paragraph" w:customStyle="1" w:styleId="Bibliography1">
    <w:name w:val="Bibliography1"/>
    <w:basedOn w:val="Normal"/>
    <w:pPr>
      <w:numPr>
        <w:numId w:val="2"/>
      </w:numPr>
      <w:tabs>
        <w:tab w:val="clear" w:pos="360"/>
        <w:tab w:val="left" w:pos="660"/>
      </w:tabs>
      <w:ind w:left="660" w:hanging="660"/>
    </w:pPr>
  </w:style>
  <w:style w:type="paragraph" w:customStyle="1" w:styleId="Note">
    <w:name w:val="Note"/>
    <w:basedOn w:val="BaseText"/>
    <w:link w:val="NoteZchn"/>
    <w:rsid w:val="0066150D"/>
    <w:pPr>
      <w:tabs>
        <w:tab w:val="left" w:pos="1584"/>
      </w:tabs>
      <w:spacing w:line="220" w:lineRule="atLeast"/>
      <w:ind w:left="720" w:right="720"/>
    </w:pPr>
    <w:rPr>
      <w:sz w:val="20"/>
    </w:rPr>
  </w:style>
  <w:style w:type="paragraph" w:customStyle="1" w:styleId="RefNorm">
    <w:name w:val="RefNorm"/>
    <w:basedOn w:val="BaseText"/>
    <w:rsid w:val="00226B51"/>
  </w:style>
  <w:style w:type="paragraph" w:customStyle="1" w:styleId="zzHelp">
    <w:name w:val="zzHelp"/>
    <w:basedOn w:val="Normal"/>
    <w:rPr>
      <w:color w:val="008000"/>
    </w:rPr>
  </w:style>
  <w:style w:type="paragraph" w:customStyle="1" w:styleId="zzSTDTitle">
    <w:name w:val="zzSTDTitle"/>
    <w:basedOn w:val="Normal"/>
    <w:next w:val="Normal"/>
    <w:pPr>
      <w:suppressAutoHyphens/>
      <w:spacing w:before="400" w:after="760" w:line="350" w:lineRule="exact"/>
      <w:jc w:val="left"/>
    </w:pPr>
    <w:rPr>
      <w:b/>
      <w:color w:val="0000FF"/>
      <w:sz w:val="32"/>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rFonts w:eastAsia="Calibri"/>
      <w:lang w:eastAsia="en-US"/>
    </w:rPr>
  </w:style>
  <w:style w:type="character" w:customStyle="1" w:styleId="CommentTextChar">
    <w:name w:val="Comment Text Char"/>
    <w:link w:val="CommentText"/>
    <w:uiPriority w:val="99"/>
    <w:rPr>
      <w:rFonts w:ascii="Cambria" w:hAnsi="Cambria"/>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Cambria" w:hAnsi="Cambria"/>
      <w:b/>
      <w:bCs/>
      <w:lang w:val="en-GB"/>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lang w:eastAsia="fr-CH"/>
    </w:rPr>
  </w:style>
  <w:style w:type="character" w:customStyle="1" w:styleId="BalloonTextChar">
    <w:name w:val="Balloon Text Char"/>
    <w:link w:val="BalloonText"/>
    <w:uiPriority w:val="99"/>
    <w:semiHidden/>
    <w:rPr>
      <w:rFonts w:ascii="Tahoma" w:hAnsi="Tahoma" w:cs="Tahoma"/>
      <w:sz w:val="16"/>
      <w:szCs w:val="16"/>
      <w:lang w:val="en-GB"/>
    </w:rPr>
  </w:style>
  <w:style w:type="paragraph" w:customStyle="1" w:styleId="a2">
    <w:name w:val="a2"/>
    <w:basedOn w:val="BaseHeading"/>
    <w:next w:val="Normal"/>
    <w:rsid w:val="00226B51"/>
    <w:pPr>
      <w:numPr>
        <w:ilvl w:val="1"/>
        <w:numId w:val="4"/>
      </w:numPr>
      <w:tabs>
        <w:tab w:val="left" w:pos="500"/>
        <w:tab w:val="left" w:pos="720"/>
      </w:tabs>
      <w:spacing w:before="270" w:line="270" w:lineRule="exact"/>
    </w:pPr>
    <w:rPr>
      <w:b/>
      <w:sz w:val="28"/>
    </w:rPr>
  </w:style>
  <w:style w:type="paragraph" w:customStyle="1" w:styleId="a3">
    <w:name w:val="a3"/>
    <w:basedOn w:val="BaseHeading"/>
    <w:next w:val="Normal"/>
    <w:rsid w:val="00ED0430"/>
    <w:pPr>
      <w:keepNext/>
      <w:numPr>
        <w:ilvl w:val="2"/>
        <w:numId w:val="4"/>
      </w:numPr>
      <w:tabs>
        <w:tab w:val="left" w:pos="640"/>
      </w:tabs>
      <w:spacing w:line="250" w:lineRule="exact"/>
    </w:pPr>
    <w:rPr>
      <w:b/>
    </w:rPr>
  </w:style>
  <w:style w:type="paragraph" w:customStyle="1" w:styleId="a4">
    <w:name w:val="a4"/>
    <w:basedOn w:val="BaseHeading"/>
    <w:next w:val="Normal"/>
    <w:rsid w:val="00081A04"/>
    <w:pPr>
      <w:keepNext/>
      <w:numPr>
        <w:ilvl w:val="3"/>
        <w:numId w:val="4"/>
      </w:numPr>
      <w:tabs>
        <w:tab w:val="left" w:pos="880"/>
      </w:tabs>
    </w:pPr>
    <w:rPr>
      <w:b/>
      <w:bCs/>
      <w:iCs/>
    </w:rPr>
  </w:style>
  <w:style w:type="paragraph" w:customStyle="1" w:styleId="a5">
    <w:name w:val="a5"/>
    <w:basedOn w:val="BaseHeading"/>
    <w:next w:val="Normal"/>
    <w:rsid w:val="00ED0430"/>
    <w:pPr>
      <w:keepNext/>
      <w:numPr>
        <w:ilvl w:val="4"/>
        <w:numId w:val="4"/>
      </w:numPr>
      <w:tabs>
        <w:tab w:val="left" w:pos="1140"/>
        <w:tab w:val="left" w:pos="1360"/>
      </w:tabs>
    </w:pPr>
    <w:rPr>
      <w:b/>
      <w:bCs/>
      <w:iCs/>
    </w:rPr>
  </w:style>
  <w:style w:type="paragraph" w:customStyle="1" w:styleId="a6">
    <w:name w:val="a6"/>
    <w:basedOn w:val="BaseHeading"/>
    <w:next w:val="Normal"/>
    <w:rsid w:val="00226B51"/>
    <w:pPr>
      <w:numPr>
        <w:ilvl w:val="5"/>
        <w:numId w:val="4"/>
      </w:numPr>
      <w:tabs>
        <w:tab w:val="left" w:pos="1140"/>
        <w:tab w:val="left" w:pos="1360"/>
      </w:tabs>
    </w:pPr>
    <w:rPr>
      <w:b/>
      <w:bCs/>
    </w:rPr>
  </w:style>
  <w:style w:type="paragraph" w:customStyle="1" w:styleId="ANNEX">
    <w:name w:val="ANNEX"/>
    <w:basedOn w:val="BaseHeading"/>
    <w:next w:val="Normal"/>
    <w:rsid w:val="00E802A8"/>
    <w:pPr>
      <w:keepNext/>
      <w:pageBreakBefore/>
      <w:numPr>
        <w:numId w:val="4"/>
      </w:numPr>
      <w:spacing w:after="760" w:line="310" w:lineRule="exact"/>
      <w:ind w:left="0"/>
      <w:jc w:val="center"/>
    </w:pPr>
    <w:rPr>
      <w:rFonts w:eastAsia="MS Mincho"/>
      <w:b/>
      <w:sz w:val="28"/>
      <w:szCs w:val="20"/>
      <w:lang w:eastAsia="ja-JP"/>
    </w:rPr>
  </w:style>
  <w:style w:type="paragraph" w:customStyle="1" w:styleId="ANNEXN">
    <w:name w:val="ANNEXN"/>
    <w:basedOn w:val="ANNEX"/>
    <w:next w:val="Normal"/>
    <w:pPr>
      <w:numPr>
        <w:numId w:val="12"/>
      </w:numPr>
    </w:pPr>
  </w:style>
  <w:style w:type="paragraph" w:customStyle="1" w:styleId="ANNEXZ">
    <w:name w:val="ANNEXZ"/>
    <w:basedOn w:val="ANNEX"/>
    <w:next w:val="Normal"/>
    <w:pPr>
      <w:numPr>
        <w:numId w:val="5"/>
      </w:numPr>
    </w:pPr>
  </w:style>
  <w:style w:type="paragraph" w:customStyle="1" w:styleId="Bibliography2">
    <w:name w:val="Bibliography2"/>
    <w:basedOn w:val="Normal"/>
    <w:pPr>
      <w:tabs>
        <w:tab w:val="left" w:pos="660"/>
      </w:tabs>
      <w:ind w:left="660" w:hanging="660"/>
    </w:pPr>
  </w:style>
  <w:style w:type="paragraph" w:styleId="BlockText">
    <w:name w:val="Block Text"/>
    <w:basedOn w:val="Normal"/>
    <w:pPr>
      <w:spacing w:after="120"/>
      <w:ind w:left="1440" w:right="1440"/>
    </w:pPr>
  </w:style>
  <w:style w:type="paragraph" w:styleId="BodyText">
    <w:name w:val="Body Text"/>
    <w:basedOn w:val="BaseText"/>
    <w:link w:val="BodyTextChar"/>
    <w:uiPriority w:val="99"/>
    <w:unhideWhenUsed/>
    <w:rsid w:val="00226B51"/>
    <w:pPr>
      <w:spacing w:after="120"/>
    </w:pPr>
  </w:style>
  <w:style w:type="character" w:customStyle="1" w:styleId="BodyTextChar">
    <w:name w:val="Body Text Char"/>
    <w:link w:val="BodyText"/>
    <w:uiPriority w:val="99"/>
    <w:rsid w:val="00226B51"/>
    <w:rPr>
      <w:rFonts w:ascii="Cambria" w:eastAsia="Calibri" w:hAnsi="Cambria"/>
      <w:sz w:val="22"/>
      <w:szCs w:val="22"/>
      <w:lang w:val="en-GB" w:eastAsia="en-US"/>
    </w:rPr>
  </w:style>
  <w:style w:type="paragraph" w:styleId="BodyText2">
    <w:name w:val="Body Text 2"/>
    <w:basedOn w:val="Normal"/>
    <w:link w:val="BodyText2Char"/>
    <w:pPr>
      <w:spacing w:before="60" w:after="60" w:line="190" w:lineRule="atLeast"/>
    </w:pPr>
    <w:rPr>
      <w:rFonts w:ascii="Arial" w:hAnsi="Arial"/>
      <w:sz w:val="16"/>
    </w:rPr>
  </w:style>
  <w:style w:type="character" w:customStyle="1" w:styleId="BodyText2Char">
    <w:name w:val="Body Text 2 Char"/>
    <w:link w:val="BodyText2"/>
    <w:rPr>
      <w:rFonts w:ascii="Arial" w:eastAsia="MS Mincho" w:hAnsi="Arial" w:cs="Times New Roman"/>
      <w:sz w:val="16"/>
      <w:szCs w:val="20"/>
      <w:lang w:val="en-GB" w:eastAsia="ja-JP"/>
    </w:rPr>
  </w:style>
  <w:style w:type="paragraph" w:styleId="BodyText3">
    <w:name w:val="Body Text 3"/>
    <w:basedOn w:val="Normal"/>
    <w:link w:val="BodyText3Char"/>
    <w:pPr>
      <w:spacing w:before="60" w:after="60" w:line="170" w:lineRule="atLeast"/>
    </w:pPr>
    <w:rPr>
      <w:rFonts w:ascii="Arial" w:hAnsi="Arial"/>
      <w:sz w:val="14"/>
    </w:rPr>
  </w:style>
  <w:style w:type="character" w:customStyle="1" w:styleId="BodyText3Char">
    <w:name w:val="Body Text 3 Char"/>
    <w:link w:val="BodyText3"/>
    <w:rPr>
      <w:rFonts w:ascii="Arial" w:eastAsia="MS Mincho" w:hAnsi="Arial" w:cs="Times New Roman"/>
      <w:sz w:val="14"/>
      <w:szCs w:val="20"/>
      <w:lang w:val="en-GB" w:eastAsia="ja-JP"/>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link w:val="BodyTextFirstIndent"/>
    <w:rPr>
      <w:rFonts w:ascii="Arial" w:eastAsia="MS Mincho" w:hAnsi="Arial" w:cs="Times New Roman"/>
      <w:sz w:val="18"/>
      <w:szCs w:val="20"/>
      <w:lang w:val="en-GB" w:eastAsia="ja-JP"/>
    </w:rPr>
  </w:style>
  <w:style w:type="paragraph" w:styleId="BodyTextIndent">
    <w:name w:val="Body Text Indent"/>
    <w:basedOn w:val="Normal"/>
    <w:link w:val="BodyTextIndentChar"/>
    <w:pPr>
      <w:spacing w:after="120"/>
      <w:ind w:left="283"/>
    </w:pPr>
    <w:rPr>
      <w:rFonts w:ascii="Arial" w:hAnsi="Arial"/>
      <w:sz w:val="20"/>
    </w:rPr>
  </w:style>
  <w:style w:type="character" w:customStyle="1" w:styleId="BodyTextIndentChar">
    <w:name w:val="Body Text Indent Char"/>
    <w:link w:val="BodyTextIndent"/>
    <w:rPr>
      <w:rFonts w:ascii="Arial" w:eastAsia="MS Mincho" w:hAnsi="Arial" w:cs="Times New Roman"/>
      <w:sz w:val="20"/>
      <w:szCs w:val="20"/>
      <w:lang w:val="en-GB" w:eastAsia="ja-JP"/>
    </w:rPr>
  </w:style>
  <w:style w:type="paragraph" w:styleId="BodyTextFirstIndent2">
    <w:name w:val="Body Text First Indent 2"/>
    <w:basedOn w:val="Normal"/>
    <w:link w:val="BodyTextFirstIndent2Char"/>
    <w:pPr>
      <w:ind w:firstLine="210"/>
    </w:pPr>
    <w:rPr>
      <w:rFonts w:ascii="Arial" w:hAnsi="Arial"/>
      <w:sz w:val="20"/>
    </w:rPr>
  </w:style>
  <w:style w:type="character" w:customStyle="1" w:styleId="BodyTextFirstIndent2Char">
    <w:name w:val="Body Text First Indent 2 Char"/>
    <w:link w:val="BodyTextFirstIndent2"/>
    <w:rPr>
      <w:rFonts w:ascii="Arial" w:eastAsia="MS Mincho" w:hAnsi="Arial" w:cs="Times New Roman"/>
      <w:sz w:val="20"/>
      <w:szCs w:val="20"/>
      <w:lang w:val="en-GB" w:eastAsia="ja-JP"/>
    </w:rPr>
  </w:style>
  <w:style w:type="paragraph" w:styleId="BodyTextIndent2">
    <w:name w:val="Body Text Indent 2"/>
    <w:basedOn w:val="Normal"/>
    <w:link w:val="BodyTextIndent2Char"/>
    <w:pPr>
      <w:spacing w:after="120" w:line="480" w:lineRule="auto"/>
      <w:ind w:left="283"/>
    </w:pPr>
    <w:rPr>
      <w:rFonts w:ascii="Arial" w:hAnsi="Arial"/>
      <w:sz w:val="20"/>
    </w:rPr>
  </w:style>
  <w:style w:type="character" w:customStyle="1" w:styleId="BodyTextIndent2Char">
    <w:name w:val="Body Text Indent 2 Char"/>
    <w:link w:val="BodyTextIndent2"/>
    <w:rPr>
      <w:rFonts w:ascii="Arial" w:eastAsia="MS Mincho" w:hAnsi="Arial" w:cs="Times New Roman"/>
      <w:sz w:val="20"/>
      <w:szCs w:val="20"/>
      <w:lang w:val="en-GB" w:eastAsia="ja-JP"/>
    </w:rPr>
  </w:style>
  <w:style w:type="paragraph" w:styleId="BodyTextIndent3">
    <w:name w:val="Body Text Indent 3"/>
    <w:basedOn w:val="Normal"/>
    <w:link w:val="BodyTextIndent3Char"/>
    <w:pPr>
      <w:spacing w:after="120"/>
      <w:ind w:left="283"/>
    </w:pPr>
    <w:rPr>
      <w:rFonts w:ascii="Arial" w:hAnsi="Arial"/>
      <w:sz w:val="16"/>
    </w:rPr>
  </w:style>
  <w:style w:type="character" w:customStyle="1" w:styleId="BodyTextIndent3Char">
    <w:name w:val="Body Text Indent 3 Char"/>
    <w:link w:val="BodyTextIndent3"/>
    <w:rPr>
      <w:rFonts w:ascii="Arial" w:eastAsia="MS Mincho" w:hAnsi="Arial" w:cs="Times New Roman"/>
      <w:sz w:val="16"/>
      <w:szCs w:val="20"/>
      <w:lang w:val="en-GB" w:eastAsia="ja-JP"/>
    </w:rPr>
  </w:style>
  <w:style w:type="paragraph" w:styleId="Caption">
    <w:name w:val="caption"/>
    <w:basedOn w:val="Normal"/>
    <w:next w:val="Normal"/>
    <w:qFormat/>
    <w:rsid w:val="00023934"/>
    <w:pPr>
      <w:spacing w:before="120" w:after="120"/>
      <w:jc w:val="center"/>
    </w:pPr>
    <w:rPr>
      <w:b/>
    </w:rPr>
  </w:style>
  <w:style w:type="paragraph" w:styleId="Closing">
    <w:name w:val="Closing"/>
    <w:basedOn w:val="Normal"/>
    <w:link w:val="ClosingChar"/>
    <w:pPr>
      <w:ind w:left="4252"/>
    </w:pPr>
    <w:rPr>
      <w:rFonts w:ascii="Arial" w:hAnsi="Arial"/>
      <w:sz w:val="20"/>
    </w:rPr>
  </w:style>
  <w:style w:type="character" w:customStyle="1" w:styleId="ClosingChar">
    <w:name w:val="Closing Char"/>
    <w:link w:val="Closing"/>
    <w:rPr>
      <w:rFonts w:ascii="Arial" w:eastAsia="MS Mincho" w:hAnsi="Arial" w:cs="Times New Roman"/>
      <w:sz w:val="20"/>
      <w:szCs w:val="20"/>
      <w:lang w:val="en-GB" w:eastAsia="ja-JP"/>
    </w:rPr>
  </w:style>
  <w:style w:type="paragraph" w:styleId="Date">
    <w:name w:val="Date"/>
    <w:basedOn w:val="Normal"/>
    <w:next w:val="Normal"/>
    <w:link w:val="DateChar"/>
  </w:style>
  <w:style w:type="character" w:customStyle="1" w:styleId="DateChar">
    <w:name w:val="Date Char"/>
    <w:link w:val="Date"/>
    <w:rPr>
      <w:rFonts w:ascii="Arial" w:eastAsia="MS Mincho" w:hAnsi="Arial" w:cs="Times New Roman"/>
      <w:sz w:val="20"/>
      <w:szCs w:val="20"/>
      <w:lang w:val="en-GB" w:eastAsia="ja-JP"/>
    </w:rPr>
  </w:style>
  <w:style w:type="paragraph" w:customStyle="1" w:styleId="Definition">
    <w:name w:val="Definition"/>
    <w:basedOn w:val="BaseText"/>
    <w:rsid w:val="00226B51"/>
    <w:pPr>
      <w:spacing w:line="230" w:lineRule="atLeast"/>
    </w:pPr>
  </w:style>
  <w:style w:type="character" w:customStyle="1" w:styleId="Defterms">
    <w:name w:val="Defterms"/>
    <w:rPr>
      <w:noProof w:val="0"/>
      <w:color w:val="auto"/>
      <w:lang w:val="fr-FR"/>
    </w:rPr>
  </w:style>
  <w:style w:type="paragraph" w:customStyle="1" w:styleId="dl">
    <w:name w:val="dl"/>
    <w:basedOn w:val="BaseText"/>
    <w:rsid w:val="00226B51"/>
    <w:pPr>
      <w:ind w:left="806" w:hanging="403"/>
    </w:pPr>
  </w:style>
  <w:style w:type="paragraph" w:styleId="DocumentMap">
    <w:name w:val="Document Map"/>
    <w:basedOn w:val="Normal"/>
    <w:link w:val="DocumentMapChar"/>
    <w:semiHidden/>
    <w:pPr>
      <w:shd w:val="clear" w:color="auto" w:fill="000080"/>
    </w:pPr>
    <w:rPr>
      <w:rFonts w:ascii="Tahoma" w:hAnsi="Tahoma"/>
    </w:rPr>
  </w:style>
  <w:style w:type="character" w:customStyle="1" w:styleId="DocumentMapChar">
    <w:name w:val="Document Map Char"/>
    <w:link w:val="DocumentMap"/>
    <w:semiHidden/>
    <w:rPr>
      <w:rFonts w:ascii="Tahoma" w:eastAsia="MS Mincho" w:hAnsi="Tahoma" w:cs="Times New Roman"/>
      <w:sz w:val="20"/>
      <w:szCs w:val="20"/>
      <w:shd w:val="clear" w:color="auto" w:fill="000080"/>
      <w:lang w:val="en-GB" w:eastAsia="ja-JP"/>
    </w:rPr>
  </w:style>
  <w:style w:type="character" w:styleId="Emphasis">
    <w:name w:val="Emphasis"/>
    <w:qFormat/>
    <w:rPr>
      <w:i/>
      <w:noProof w:val="0"/>
      <w:lang w:val="fr-FR"/>
    </w:rPr>
  </w:style>
  <w:style w:type="character" w:styleId="EndnoteReference">
    <w:name w:val="endnote reference"/>
    <w:semiHidden/>
    <w:rPr>
      <w:noProof w:val="0"/>
      <w:vertAlign w:val="superscript"/>
      <w:lang w:val="fr-FR"/>
    </w:rPr>
  </w:style>
  <w:style w:type="paragraph" w:styleId="EndnoteText">
    <w:name w:val="endnote text"/>
    <w:basedOn w:val="Normal"/>
    <w:link w:val="EndnoteTextChar"/>
    <w:semiHidden/>
  </w:style>
  <w:style w:type="character" w:customStyle="1" w:styleId="EndnoteTextChar">
    <w:name w:val="Endnote Text Char"/>
    <w:link w:val="EndnoteText"/>
    <w:semiHidden/>
    <w:rPr>
      <w:rFonts w:ascii="Arial" w:eastAsia="MS Mincho" w:hAnsi="Arial" w:cs="Times New Roman"/>
      <w:sz w:val="20"/>
      <w:szCs w:val="20"/>
      <w:lang w:val="en-GB" w:eastAsia="ja-JP"/>
    </w:rPr>
  </w:style>
  <w:style w:type="paragraph" w:styleId="EnvelopeAddress">
    <w:name w:val="envelope address"/>
    <w:basedOn w:val="Normal"/>
    <w:pPr>
      <w:framePr w:w="7938" w:h="1985" w:hRule="exact" w:hSpace="141" w:wrap="auto" w:hAnchor="page" w:xAlign="center" w:yAlign="bottom"/>
      <w:ind w:left="2835"/>
    </w:pPr>
    <w:rPr>
      <w:sz w:val="24"/>
    </w:rPr>
  </w:style>
  <w:style w:type="paragraph" w:styleId="EnvelopeReturn">
    <w:name w:val="envelope return"/>
    <w:basedOn w:val="Normal"/>
  </w:style>
  <w:style w:type="paragraph" w:customStyle="1" w:styleId="Example">
    <w:name w:val="Example"/>
    <w:basedOn w:val="BaseText"/>
    <w:rsid w:val="00226B51"/>
    <w:pPr>
      <w:tabs>
        <w:tab w:val="left" w:pos="1354"/>
      </w:tabs>
      <w:spacing w:line="220" w:lineRule="atLeast"/>
    </w:pPr>
    <w:rPr>
      <w:sz w:val="20"/>
    </w:rPr>
  </w:style>
  <w:style w:type="character" w:customStyle="1" w:styleId="ExtXref">
    <w:name w:val="ExtXref"/>
    <w:rPr>
      <w:noProof w:val="0"/>
      <w:color w:val="auto"/>
      <w:lang w:val="fr-FR"/>
    </w:rPr>
  </w:style>
  <w:style w:type="paragraph" w:customStyle="1" w:styleId="Figurefootnote">
    <w:name w:val="Figure footnote"/>
    <w:basedOn w:val="Normal"/>
    <w:pPr>
      <w:keepNext/>
      <w:tabs>
        <w:tab w:val="left" w:pos="340"/>
      </w:tabs>
      <w:spacing w:after="60" w:line="210" w:lineRule="atLeast"/>
    </w:pPr>
    <w:rPr>
      <w:sz w:val="18"/>
    </w:rPr>
  </w:style>
  <w:style w:type="paragraph" w:customStyle="1" w:styleId="Figuretitle">
    <w:name w:val="Figure title"/>
    <w:basedOn w:val="BaseHeading"/>
    <w:rsid w:val="00226B51"/>
    <w:pPr>
      <w:suppressAutoHyphens/>
      <w:spacing w:before="240" w:after="360"/>
      <w:jc w:val="center"/>
      <w:outlineLvl w:val="9"/>
    </w:pPr>
    <w:rPr>
      <w:b/>
    </w:rPr>
  </w:style>
  <w:style w:type="character" w:styleId="FollowedHyperlink">
    <w:name w:val="FollowedHyperlink"/>
    <w:uiPriority w:val="99"/>
    <w:rPr>
      <w:noProof w:val="0"/>
      <w:color w:val="800080"/>
      <w:u w:val="single"/>
      <w:lang w:val="fr-FR"/>
    </w:rPr>
  </w:style>
  <w:style w:type="character" w:styleId="FootnoteReference">
    <w:name w:val="footnote reference"/>
    <w:uiPriority w:val="99"/>
    <w:semiHidden/>
    <w:rPr>
      <w:noProof/>
      <w:position w:val="6"/>
      <w:sz w:val="16"/>
      <w:vertAlign w:val="baseline"/>
      <w:lang w:val="fr-FR"/>
    </w:rPr>
  </w:style>
  <w:style w:type="paragraph" w:styleId="FootnoteText">
    <w:name w:val="footnote text"/>
    <w:basedOn w:val="Normal"/>
    <w:link w:val="FootnoteTextChar"/>
    <w:uiPriority w:val="99"/>
    <w:semiHidden/>
    <w:pPr>
      <w:tabs>
        <w:tab w:val="left" w:pos="340"/>
      </w:tabs>
      <w:spacing w:after="120" w:line="210" w:lineRule="atLeast"/>
    </w:pPr>
    <w:rPr>
      <w:sz w:val="18"/>
    </w:rPr>
  </w:style>
  <w:style w:type="character" w:customStyle="1" w:styleId="FootnoteTextChar">
    <w:name w:val="Footnote Text Char"/>
    <w:link w:val="FootnoteText"/>
    <w:uiPriority w:val="99"/>
    <w:semiHidden/>
    <w:rPr>
      <w:rFonts w:ascii="Arial" w:eastAsia="MS Mincho" w:hAnsi="Arial" w:cs="Times New Roman"/>
      <w:sz w:val="18"/>
      <w:szCs w:val="20"/>
      <w:lang w:val="en-GB" w:eastAsia="ja-JP"/>
    </w:rPr>
  </w:style>
  <w:style w:type="paragraph" w:customStyle="1" w:styleId="Formula">
    <w:name w:val="Formula"/>
    <w:basedOn w:val="BaseText"/>
    <w:rsid w:val="00226B51"/>
    <w:pPr>
      <w:tabs>
        <w:tab w:val="right" w:pos="9749"/>
      </w:tabs>
      <w:spacing w:after="220"/>
      <w:ind w:left="403"/>
      <w:jc w:val="left"/>
    </w:pPr>
  </w:style>
  <w:style w:type="character" w:styleId="Hyperlink">
    <w:name w:val="Hyperlink"/>
    <w:uiPriority w:val="99"/>
    <w:rPr>
      <w:color w:val="0000FF"/>
      <w:u w:val="single"/>
    </w:rPr>
  </w:style>
  <w:style w:type="paragraph" w:styleId="Index1">
    <w:name w:val="index 1"/>
    <w:basedOn w:val="Normal"/>
    <w:semiHidden/>
    <w:pPr>
      <w:spacing w:after="0" w:line="210" w:lineRule="atLeast"/>
      <w:ind w:left="142" w:hanging="142"/>
      <w:jc w:val="left"/>
    </w:pPr>
    <w:rPr>
      <w:b/>
      <w:sz w:val="18"/>
    </w:rPr>
  </w:style>
  <w:style w:type="paragraph" w:styleId="Index2">
    <w:name w:val="index 2"/>
    <w:basedOn w:val="Normal"/>
    <w:next w:val="Normal"/>
    <w:autoRedefine/>
    <w:semiHidden/>
    <w:pPr>
      <w:spacing w:line="210" w:lineRule="atLeast"/>
      <w:ind w:left="600" w:hanging="200"/>
    </w:pPr>
    <w:rPr>
      <w:b/>
      <w:sz w:val="18"/>
    </w:rPr>
  </w:style>
  <w:style w:type="paragraph" w:styleId="Index3">
    <w:name w:val="index 3"/>
    <w:basedOn w:val="Normal"/>
    <w:next w:val="Normal"/>
    <w:autoRedefine/>
    <w:semiHidden/>
    <w:pPr>
      <w:spacing w:line="220" w:lineRule="atLeast"/>
      <w:ind w:left="600" w:hanging="200"/>
    </w:pPr>
    <w:rPr>
      <w:b/>
    </w:rPr>
  </w:style>
  <w:style w:type="paragraph" w:styleId="Index4">
    <w:name w:val="index 4"/>
    <w:basedOn w:val="Normal"/>
    <w:next w:val="Normal"/>
    <w:autoRedefine/>
    <w:semiHidden/>
    <w:pPr>
      <w:spacing w:line="220" w:lineRule="atLeast"/>
      <w:ind w:left="800" w:hanging="200"/>
    </w:pPr>
    <w:rPr>
      <w:b/>
    </w:rPr>
  </w:style>
  <w:style w:type="paragraph" w:styleId="Index5">
    <w:name w:val="index 5"/>
    <w:basedOn w:val="Normal"/>
    <w:next w:val="Normal"/>
    <w:autoRedefine/>
    <w:semiHidden/>
    <w:pPr>
      <w:spacing w:line="220" w:lineRule="atLeast"/>
      <w:ind w:left="1000" w:hanging="200"/>
    </w:pPr>
    <w:rPr>
      <w:b/>
    </w:rPr>
  </w:style>
  <w:style w:type="paragraph" w:styleId="Index6">
    <w:name w:val="index 6"/>
    <w:basedOn w:val="Normal"/>
    <w:next w:val="Normal"/>
    <w:autoRedefine/>
    <w:semiHidden/>
    <w:pPr>
      <w:spacing w:line="220" w:lineRule="atLeast"/>
      <w:ind w:left="1200" w:hanging="200"/>
    </w:pPr>
    <w:rPr>
      <w:b/>
    </w:rPr>
  </w:style>
  <w:style w:type="paragraph" w:styleId="Index7">
    <w:name w:val="index 7"/>
    <w:basedOn w:val="Normal"/>
    <w:next w:val="Normal"/>
    <w:autoRedefine/>
    <w:semiHidden/>
    <w:pPr>
      <w:spacing w:line="220" w:lineRule="atLeast"/>
      <w:ind w:left="1400" w:hanging="200"/>
    </w:pPr>
    <w:rPr>
      <w:b/>
    </w:rPr>
  </w:style>
  <w:style w:type="paragraph" w:styleId="Index8">
    <w:name w:val="index 8"/>
    <w:basedOn w:val="Normal"/>
    <w:next w:val="Normal"/>
    <w:autoRedefine/>
    <w:semiHidden/>
    <w:pPr>
      <w:spacing w:line="220" w:lineRule="atLeast"/>
      <w:ind w:left="1600" w:hanging="200"/>
    </w:pPr>
    <w:rPr>
      <w:b/>
    </w:rPr>
  </w:style>
  <w:style w:type="paragraph" w:styleId="Index9">
    <w:name w:val="index 9"/>
    <w:basedOn w:val="Normal"/>
    <w:next w:val="Normal"/>
    <w:autoRedefine/>
    <w:semiHidden/>
    <w:pPr>
      <w:spacing w:line="220" w:lineRule="atLeast"/>
      <w:ind w:left="1800" w:hanging="200"/>
    </w:pPr>
    <w:rPr>
      <w:b/>
    </w:rPr>
  </w:style>
  <w:style w:type="paragraph" w:styleId="IndexHeading">
    <w:name w:val="index heading"/>
    <w:basedOn w:val="Normal"/>
    <w:next w:val="Index1"/>
    <w:semiHidden/>
    <w:pPr>
      <w:keepNext/>
      <w:spacing w:before="400" w:after="210"/>
      <w:jc w:val="center"/>
    </w:pPr>
  </w:style>
  <w:style w:type="character" w:styleId="LineNumber">
    <w:name w:val="line number"/>
    <w:rPr>
      <w:noProof w:val="0"/>
      <w:lang w:val="fr-FR"/>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aliases w:val="UL"/>
    <w:basedOn w:val="Normal"/>
    <w:autoRedefine/>
  </w:style>
  <w:style w:type="paragraph" w:styleId="ListBullet2">
    <w:name w:val="List Bullet 2"/>
    <w:basedOn w:val="Normal"/>
    <w:autoRedefine/>
    <w:pPr>
      <w:numPr>
        <w:numId w:val="6"/>
      </w:numPr>
    </w:pPr>
  </w:style>
  <w:style w:type="paragraph" w:styleId="ListBullet3">
    <w:name w:val="List Bullet 3"/>
    <w:basedOn w:val="Normal"/>
    <w:autoRedefine/>
    <w:pPr>
      <w:numPr>
        <w:numId w:val="7"/>
      </w:numPr>
    </w:pPr>
  </w:style>
  <w:style w:type="paragraph" w:styleId="ListBullet4">
    <w:name w:val="List Bullet 4"/>
    <w:basedOn w:val="Normal"/>
    <w:autoRedefine/>
    <w:pPr>
      <w:numPr>
        <w:numId w:val="8"/>
      </w:numPr>
    </w:pPr>
  </w:style>
  <w:style w:type="paragraph" w:styleId="ListBullet5">
    <w:name w:val="List Bullet 5"/>
    <w:basedOn w:val="Normal"/>
    <w:autoRedefine/>
    <w:pPr>
      <w:numPr>
        <w:numId w:val="9"/>
      </w:numPr>
    </w:pPr>
  </w:style>
  <w:style w:type="paragraph" w:styleId="ListContinue5">
    <w:name w:val="List Continue 5"/>
    <w:basedOn w:val="Normal"/>
    <w:pPr>
      <w:spacing w:after="120"/>
      <w:ind w:left="1415"/>
    </w:pPr>
  </w:style>
  <w:style w:type="paragraph" w:styleId="ListNumber">
    <w:name w:val="List Number"/>
    <w:basedOn w:val="Normal"/>
    <w:pPr>
      <w:numPr>
        <w:numId w:val="10"/>
      </w:numPr>
      <w:tabs>
        <w:tab w:val="clear" w:pos="360"/>
        <w:tab w:val="left" w:pos="400"/>
      </w:tabs>
    </w:pPr>
  </w:style>
  <w:style w:type="paragraph" w:styleId="ListNumber2">
    <w:name w:val="List Number 2"/>
    <w:basedOn w:val="ListNumber1"/>
    <w:rsid w:val="00226B51"/>
    <w:pPr>
      <w:tabs>
        <w:tab w:val="left" w:pos="800"/>
      </w:tabs>
      <w:ind w:left="806"/>
    </w:pPr>
  </w:style>
  <w:style w:type="paragraph" w:styleId="ListNumber3">
    <w:name w:val="List Number 3"/>
    <w:basedOn w:val="ListNumber1"/>
    <w:rsid w:val="00226B51"/>
    <w:pPr>
      <w:tabs>
        <w:tab w:val="left" w:pos="1200"/>
      </w:tabs>
      <w:ind w:left="1209"/>
    </w:pPr>
  </w:style>
  <w:style w:type="paragraph" w:styleId="ListNumber4">
    <w:name w:val="List Number 4"/>
    <w:basedOn w:val="ListNumber1"/>
    <w:rsid w:val="00226B51"/>
    <w:pPr>
      <w:tabs>
        <w:tab w:val="left" w:pos="1600"/>
      </w:tabs>
      <w:ind w:left="1598"/>
    </w:pPr>
  </w:style>
  <w:style w:type="paragraph" w:styleId="ListNumber5">
    <w:name w:val="List Number 5"/>
    <w:basedOn w:val="Normal"/>
    <w:pPr>
      <w:numPr>
        <w:numId w:val="11"/>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link w:val="MacroText"/>
    <w:semiHidden/>
    <w:rPr>
      <w:rFonts w:ascii="Courier New" w:eastAsia="MS Mincho" w:hAnsi="Courier New" w:cs="Times New Roman"/>
      <w:sz w:val="20"/>
      <w:szCs w:val="20"/>
      <w:lang w:val="en-GB" w:eastAsia="ja-JP"/>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rPr>
      <w:rFonts w:ascii="Arial" w:eastAsia="MS Mincho" w:hAnsi="Arial" w:cs="Times New Roman"/>
      <w:sz w:val="24"/>
      <w:szCs w:val="20"/>
      <w:shd w:val="pct20" w:color="auto" w:fill="auto"/>
      <w:lang w:val="en-GB" w:eastAsia="ja-JP"/>
    </w:rPr>
  </w:style>
  <w:style w:type="paragraph" w:customStyle="1" w:styleId="MSDNFR">
    <w:name w:val="MSDNFR"/>
    <w:basedOn w:val="Normal"/>
    <w:next w:val="Normal"/>
    <w:pPr>
      <w:spacing w:line="220" w:lineRule="atLeast"/>
    </w:pPr>
    <w:rPr>
      <w:color w:val="0000FF"/>
    </w:rPr>
  </w:style>
  <w:style w:type="paragraph" w:customStyle="1" w:styleId="na2">
    <w:name w:val="na2"/>
    <w:basedOn w:val="a2"/>
    <w:next w:val="Normal"/>
    <w:pPr>
      <w:numPr>
        <w:numId w:val="12"/>
      </w:numPr>
    </w:pPr>
  </w:style>
  <w:style w:type="paragraph" w:customStyle="1" w:styleId="na3">
    <w:name w:val="na3"/>
    <w:basedOn w:val="a3"/>
    <w:next w:val="Normal"/>
    <w:pPr>
      <w:numPr>
        <w:numId w:val="12"/>
      </w:numPr>
    </w:pPr>
  </w:style>
  <w:style w:type="paragraph" w:customStyle="1" w:styleId="na4">
    <w:name w:val="na4"/>
    <w:basedOn w:val="a4"/>
    <w:next w:val="Normal"/>
    <w:pPr>
      <w:numPr>
        <w:numId w:val="12"/>
      </w:numPr>
      <w:tabs>
        <w:tab w:val="left" w:pos="1060"/>
      </w:tabs>
    </w:pPr>
  </w:style>
  <w:style w:type="paragraph" w:customStyle="1" w:styleId="na5">
    <w:name w:val="na5"/>
    <w:basedOn w:val="a5"/>
    <w:next w:val="Normal"/>
    <w:pPr>
      <w:numPr>
        <w:numId w:val="12"/>
      </w:numPr>
    </w:pPr>
  </w:style>
  <w:style w:type="paragraph" w:customStyle="1" w:styleId="na6">
    <w:name w:val="na6"/>
    <w:basedOn w:val="a6"/>
    <w:next w:val="Normal"/>
    <w:pPr>
      <w:numPr>
        <w:numId w:val="12"/>
      </w:numPr>
    </w:pPr>
  </w:style>
  <w:style w:type="paragraph" w:styleId="NormalIndent">
    <w:name w:val="Normal Indent"/>
    <w:basedOn w:val="Normal"/>
    <w:pPr>
      <w:ind w:left="708"/>
    </w:pPr>
  </w:style>
  <w:style w:type="paragraph" w:styleId="NoteHeading">
    <w:name w:val="Note Heading"/>
    <w:basedOn w:val="Normal"/>
    <w:next w:val="Normal"/>
    <w:link w:val="NoteHeadingChar"/>
  </w:style>
  <w:style w:type="character" w:customStyle="1" w:styleId="NoteHeadingChar">
    <w:name w:val="Note Heading Char"/>
    <w:link w:val="NoteHeading"/>
    <w:rPr>
      <w:rFonts w:ascii="Arial" w:eastAsia="MS Mincho" w:hAnsi="Arial" w:cs="Times New Roman"/>
      <w:sz w:val="20"/>
      <w:szCs w:val="20"/>
      <w:lang w:val="en-GB" w:eastAsia="ja-JP"/>
    </w:rPr>
  </w:style>
  <w:style w:type="paragraph" w:customStyle="1" w:styleId="p2">
    <w:name w:val="p2"/>
    <w:basedOn w:val="BaseText"/>
    <w:rsid w:val="00226B51"/>
    <w:pPr>
      <w:tabs>
        <w:tab w:val="left" w:pos="562"/>
      </w:tabs>
    </w:pPr>
  </w:style>
  <w:style w:type="paragraph" w:customStyle="1" w:styleId="p3">
    <w:name w:val="p3"/>
    <w:basedOn w:val="BaseText"/>
    <w:rsid w:val="00226B51"/>
    <w:pPr>
      <w:tabs>
        <w:tab w:val="left" w:pos="720"/>
      </w:tabs>
    </w:pPr>
  </w:style>
  <w:style w:type="paragraph" w:customStyle="1" w:styleId="p4">
    <w:name w:val="p4"/>
    <w:basedOn w:val="BaseText"/>
    <w:rsid w:val="00226B51"/>
    <w:pPr>
      <w:tabs>
        <w:tab w:val="left" w:pos="1094"/>
      </w:tabs>
    </w:pPr>
  </w:style>
  <w:style w:type="paragraph" w:customStyle="1" w:styleId="p5">
    <w:name w:val="p5"/>
    <w:basedOn w:val="BaseText"/>
    <w:rsid w:val="00226B51"/>
    <w:pPr>
      <w:tabs>
        <w:tab w:val="left" w:pos="1094"/>
      </w:tabs>
    </w:pPr>
  </w:style>
  <w:style w:type="paragraph" w:customStyle="1" w:styleId="p6">
    <w:name w:val="p6"/>
    <w:basedOn w:val="BaseText"/>
    <w:rsid w:val="00226B51"/>
    <w:pPr>
      <w:tabs>
        <w:tab w:val="left" w:pos="1440"/>
      </w:tabs>
    </w:pPr>
  </w:style>
  <w:style w:type="character" w:styleId="PageNumber">
    <w:name w:val="page number"/>
    <w:rPr>
      <w:noProof w:val="0"/>
      <w:lang w:val="fr-FR"/>
    </w:rPr>
  </w:style>
  <w:style w:type="paragraph" w:styleId="PlainText">
    <w:name w:val="Plain Text"/>
    <w:basedOn w:val="Normal"/>
    <w:link w:val="PlainTextChar"/>
    <w:rPr>
      <w:rFonts w:ascii="Courier New" w:hAnsi="Courier New"/>
    </w:rPr>
  </w:style>
  <w:style w:type="character" w:customStyle="1" w:styleId="PlainTextChar">
    <w:name w:val="Plain Text Char"/>
    <w:link w:val="PlainText"/>
    <w:rPr>
      <w:rFonts w:ascii="Courier New" w:eastAsia="MS Mincho" w:hAnsi="Courier New" w:cs="Times New Roman"/>
      <w:sz w:val="20"/>
      <w:szCs w:val="20"/>
      <w:lang w:val="en-GB" w:eastAsia="ja-JP"/>
    </w:rPr>
  </w:style>
  <w:style w:type="paragraph" w:styleId="Salutation">
    <w:name w:val="Salutation"/>
    <w:basedOn w:val="Normal"/>
    <w:next w:val="Normal"/>
    <w:link w:val="SalutationChar"/>
  </w:style>
  <w:style w:type="character" w:customStyle="1" w:styleId="SalutationChar">
    <w:name w:val="Salutation Char"/>
    <w:link w:val="Salutation"/>
    <w:rPr>
      <w:rFonts w:ascii="Arial" w:eastAsia="MS Mincho" w:hAnsi="Arial" w:cs="Times New Roman"/>
      <w:sz w:val="20"/>
      <w:szCs w:val="20"/>
      <w:lang w:val="en-GB" w:eastAsia="ja-JP"/>
    </w:rPr>
  </w:style>
  <w:style w:type="paragraph" w:styleId="Signature">
    <w:name w:val="Signature"/>
    <w:basedOn w:val="Normal"/>
    <w:link w:val="SignatureChar"/>
    <w:pPr>
      <w:ind w:left="4252"/>
    </w:pPr>
  </w:style>
  <w:style w:type="character" w:customStyle="1" w:styleId="SignatureChar">
    <w:name w:val="Signature Char"/>
    <w:link w:val="Signature"/>
    <w:rPr>
      <w:rFonts w:ascii="Arial" w:eastAsia="MS Mincho" w:hAnsi="Arial" w:cs="Times New Roman"/>
      <w:sz w:val="20"/>
      <w:szCs w:val="20"/>
      <w:lang w:val="en-GB" w:eastAsia="ja-JP"/>
    </w:rPr>
  </w:style>
  <w:style w:type="paragraph" w:customStyle="1" w:styleId="Special">
    <w:name w:val="Special"/>
    <w:basedOn w:val="Normal"/>
    <w:pPr>
      <w:spacing w:line="230" w:lineRule="atLeast"/>
    </w:pPr>
    <w:rPr>
      <w:rFonts w:ascii="Arial" w:hAnsi="Arial" w:cs="Arial"/>
      <w:sz w:val="20"/>
    </w:rPr>
  </w:style>
  <w:style w:type="character" w:styleId="Strong">
    <w:name w:val="Strong"/>
    <w:qFormat/>
    <w:rPr>
      <w:b/>
      <w:noProof w:val="0"/>
      <w:lang w:val="fr-FR"/>
    </w:rPr>
  </w:style>
  <w:style w:type="paragraph" w:styleId="Subtitle">
    <w:name w:val="Subtitle"/>
    <w:basedOn w:val="Normal"/>
    <w:link w:val="SubtitleChar"/>
    <w:qFormat/>
    <w:pPr>
      <w:spacing w:after="60"/>
      <w:jc w:val="center"/>
      <w:outlineLvl w:val="1"/>
    </w:pPr>
    <w:rPr>
      <w:sz w:val="24"/>
    </w:rPr>
  </w:style>
  <w:style w:type="character" w:customStyle="1" w:styleId="SubtitleChar">
    <w:name w:val="Subtitle Char"/>
    <w:link w:val="Subtitle"/>
    <w:rPr>
      <w:rFonts w:ascii="Arial" w:eastAsia="MS Mincho" w:hAnsi="Arial" w:cs="Times New Roman"/>
      <w:sz w:val="24"/>
      <w:szCs w:val="20"/>
      <w:lang w:val="en-GB" w:eastAsia="ja-JP"/>
    </w:rPr>
  </w:style>
  <w:style w:type="paragraph" w:customStyle="1" w:styleId="Tablefootnote">
    <w:name w:val="Table footnote"/>
    <w:basedOn w:val="Normal"/>
    <w:pPr>
      <w:tabs>
        <w:tab w:val="left" w:pos="340"/>
      </w:tabs>
      <w:spacing w:before="60" w:after="60" w:line="190" w:lineRule="atLeast"/>
    </w:pPr>
    <w:rPr>
      <w:sz w:val="16"/>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customStyle="1" w:styleId="Tabletitle">
    <w:name w:val="Table title"/>
    <w:basedOn w:val="Figuretitle"/>
    <w:rsid w:val="00226B51"/>
    <w:pPr>
      <w:spacing w:before="120" w:after="120"/>
    </w:pPr>
  </w:style>
  <w:style w:type="character" w:customStyle="1" w:styleId="TableFootNoteXref">
    <w:name w:val="TableFootNoteXref"/>
    <w:rPr>
      <w:noProof/>
      <w:position w:val="6"/>
      <w:sz w:val="14"/>
      <w:lang w:val="fr-FR"/>
    </w:rPr>
  </w:style>
  <w:style w:type="paragraph" w:customStyle="1" w:styleId="Terms">
    <w:name w:val="Term(s)"/>
    <w:basedOn w:val="BaseText"/>
    <w:uiPriority w:val="8"/>
    <w:rsid w:val="00226B51"/>
    <w:pPr>
      <w:suppressAutoHyphens/>
      <w:spacing w:after="0"/>
      <w:jc w:val="left"/>
    </w:pPr>
    <w:rPr>
      <w:b/>
    </w:rPr>
  </w:style>
  <w:style w:type="paragraph" w:customStyle="1" w:styleId="TermNum">
    <w:name w:val="TermNum"/>
    <w:basedOn w:val="Heading3"/>
    <w:uiPriority w:val="7"/>
    <w:rsid w:val="004A7123"/>
    <w:pPr>
      <w:spacing w:after="0"/>
    </w:pPr>
    <w:rPr>
      <w:bCs/>
      <w:szCs w:val="22"/>
    </w:rPr>
  </w:style>
  <w:style w:type="paragraph" w:styleId="Title">
    <w:name w:val="Title"/>
    <w:basedOn w:val="Normal"/>
    <w:link w:val="TitleChar"/>
    <w:qFormat/>
    <w:pPr>
      <w:spacing w:before="240" w:after="60"/>
      <w:jc w:val="center"/>
      <w:outlineLvl w:val="0"/>
    </w:pPr>
    <w:rPr>
      <w:b/>
      <w:kern w:val="28"/>
      <w:sz w:val="32"/>
    </w:rPr>
  </w:style>
  <w:style w:type="character" w:customStyle="1" w:styleId="TitleChar">
    <w:name w:val="Title Char"/>
    <w:link w:val="Title"/>
    <w:rPr>
      <w:rFonts w:ascii="Arial" w:eastAsia="MS Mincho" w:hAnsi="Arial" w:cs="Times New Roman"/>
      <w:b/>
      <w:kern w:val="28"/>
      <w:sz w:val="32"/>
      <w:szCs w:val="20"/>
      <w:lang w:val="en-GB" w:eastAsia="ja-JP"/>
    </w:rPr>
  </w:style>
  <w:style w:type="paragraph" w:styleId="TOAHeading">
    <w:name w:val="toa heading"/>
    <w:basedOn w:val="Normal"/>
    <w:next w:val="Normal"/>
    <w:semiHidden/>
    <w:pPr>
      <w:spacing w:before="120"/>
    </w:pPr>
    <w:rPr>
      <w:b/>
      <w:sz w:val="24"/>
    </w:rPr>
  </w:style>
  <w:style w:type="paragraph" w:styleId="TOC3">
    <w:name w:val="toc 3"/>
    <w:basedOn w:val="TOC2"/>
    <w:next w:val="Normal"/>
    <w:uiPriority w:val="39"/>
  </w:style>
  <w:style w:type="paragraph" w:styleId="TOC4">
    <w:name w:val="toc 4"/>
    <w:basedOn w:val="TOC2"/>
    <w:next w:val="Normal"/>
    <w:uiPriority w:val="39"/>
    <w:pPr>
      <w:tabs>
        <w:tab w:val="clear" w:pos="720"/>
        <w:tab w:val="left" w:pos="1140"/>
      </w:tabs>
      <w:ind w:left="1140" w:hanging="1140"/>
    </w:pPr>
  </w:style>
  <w:style w:type="paragraph" w:styleId="TOC5">
    <w:name w:val="toc 5"/>
    <w:basedOn w:val="TOC4"/>
    <w:next w:val="Normal"/>
    <w:uiPriority w:val="39"/>
  </w:style>
  <w:style w:type="paragraph" w:styleId="TOC6">
    <w:name w:val="toc 6"/>
    <w:basedOn w:val="TOC4"/>
    <w:next w:val="Normal"/>
    <w:uiPriority w:val="39"/>
    <w:pPr>
      <w:tabs>
        <w:tab w:val="clear" w:pos="1140"/>
        <w:tab w:val="left" w:pos="1440"/>
      </w:tabs>
      <w:ind w:left="1440" w:hanging="1440"/>
    </w:pPr>
  </w:style>
  <w:style w:type="paragraph" w:styleId="TOC7">
    <w:name w:val="toc 7"/>
    <w:basedOn w:val="TOC4"/>
    <w:next w:val="Normal"/>
    <w:uiPriority w:val="39"/>
    <w:pPr>
      <w:tabs>
        <w:tab w:val="clear" w:pos="1140"/>
        <w:tab w:val="left" w:pos="1440"/>
      </w:tabs>
      <w:ind w:left="1440" w:hanging="1440"/>
    </w:pPr>
  </w:style>
  <w:style w:type="paragraph" w:styleId="TOC8">
    <w:name w:val="toc 8"/>
    <w:basedOn w:val="TOC4"/>
    <w:next w:val="Normal"/>
    <w:uiPriority w:val="39"/>
    <w:pPr>
      <w:tabs>
        <w:tab w:val="clear" w:pos="1140"/>
        <w:tab w:val="left" w:pos="1440"/>
      </w:tabs>
      <w:ind w:left="1440" w:hanging="1440"/>
    </w:pPr>
  </w:style>
  <w:style w:type="paragraph" w:customStyle="1" w:styleId="zzBiblio">
    <w:name w:val="zzBiblio"/>
    <w:basedOn w:val="Normal"/>
    <w:next w:val="Bibliography2"/>
    <w:pPr>
      <w:pageBreakBefore/>
      <w:spacing w:after="760" w:line="310" w:lineRule="exact"/>
      <w:jc w:val="center"/>
    </w:pPr>
    <w:rPr>
      <w:b/>
      <w:sz w:val="28"/>
    </w:rPr>
  </w:style>
  <w:style w:type="paragraph" w:customStyle="1" w:styleId="zzIndex">
    <w:name w:val="zzIndex"/>
    <w:basedOn w:val="zzBiblio"/>
    <w:next w:val="IndexHeading"/>
  </w:style>
  <w:style w:type="paragraph" w:customStyle="1" w:styleId="zzLc5">
    <w:name w:val="zzLc5"/>
    <w:basedOn w:val="Normal"/>
    <w:next w:val="Normal"/>
    <w:pPr>
      <w:jc w:val="left"/>
    </w:pPr>
  </w:style>
  <w:style w:type="paragraph" w:customStyle="1" w:styleId="zzLc6">
    <w:name w:val="zzLc6"/>
    <w:basedOn w:val="Normal"/>
    <w:next w:val="Normal"/>
    <w:pPr>
      <w:jc w:val="left"/>
    </w:pPr>
  </w:style>
  <w:style w:type="paragraph" w:customStyle="1" w:styleId="zzLn5">
    <w:name w:val="zzLn5"/>
    <w:basedOn w:val="Normal"/>
    <w:next w:val="Normal"/>
    <w:pPr>
      <w:jc w:val="left"/>
    </w:pPr>
  </w:style>
  <w:style w:type="paragraph" w:customStyle="1" w:styleId="zzLn6">
    <w:name w:val="zzLn6"/>
    <w:basedOn w:val="Normal"/>
    <w:next w:val="Normal"/>
    <w:pPr>
      <w:jc w:val="left"/>
    </w:pPr>
  </w:style>
  <w:style w:type="paragraph" w:customStyle="1" w:styleId="SDLCode">
    <w:name w:val="SDLCode"/>
    <w:basedOn w:val="Normal"/>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before="120" w:after="0" w:line="240" w:lineRule="auto"/>
      <w:jc w:val="left"/>
    </w:pPr>
    <w:rPr>
      <w:rFonts w:ascii="Courier New" w:eastAsia="Batang" w:hAnsi="Courier New"/>
      <w:noProof/>
      <w:sz w:val="18"/>
      <w:lang w:eastAsia="en-US"/>
    </w:rPr>
  </w:style>
  <w:style w:type="paragraph" w:customStyle="1" w:styleId="Tabletext10">
    <w:name w:val="Table text (10)"/>
    <w:basedOn w:val="Normal"/>
    <w:pPr>
      <w:spacing w:before="60" w:after="60"/>
    </w:pPr>
  </w:style>
  <w:style w:type="paragraph" w:customStyle="1" w:styleId="Tabletext9">
    <w:name w:val="Table text (9)"/>
    <w:basedOn w:val="Normal"/>
    <w:pPr>
      <w:spacing w:before="60" w:after="60" w:line="210" w:lineRule="atLeast"/>
    </w:pPr>
    <w:rPr>
      <w:sz w:val="18"/>
    </w:rPr>
  </w:style>
  <w:style w:type="paragraph" w:customStyle="1" w:styleId="Tabletext8">
    <w:name w:val="Table text (8)"/>
    <w:basedOn w:val="Normal"/>
    <w:pPr>
      <w:spacing w:before="60" w:after="60" w:line="190" w:lineRule="atLeast"/>
    </w:pPr>
    <w:rPr>
      <w:sz w:val="16"/>
    </w:rPr>
  </w:style>
  <w:style w:type="paragraph" w:customStyle="1" w:styleId="Tabletext7">
    <w:name w:val="Table text (7)"/>
    <w:basedOn w:val="Normal"/>
    <w:pPr>
      <w:spacing w:before="60" w:after="60" w:line="170" w:lineRule="atLeast"/>
    </w:pPr>
    <w:rPr>
      <w:sz w:val="14"/>
    </w:rPr>
  </w:style>
  <w:style w:type="paragraph" w:customStyle="1" w:styleId="Code">
    <w:name w:val="Code"/>
    <w:basedOn w:val="BaseText"/>
    <w:qFormat/>
    <w:rsid w:val="00226B51"/>
    <w:pPr>
      <w:spacing w:after="0"/>
      <w:jc w:val="left"/>
    </w:pPr>
    <w:rPr>
      <w:rFonts w:ascii="Courier New" w:hAnsi="Courier New"/>
    </w:rPr>
  </w:style>
  <w:style w:type="paragraph" w:customStyle="1" w:styleId="ChromaTable">
    <w:name w:val="ChromaTable"/>
    <w:basedOn w:val="Normal"/>
    <w:pPr>
      <w:keepNext/>
      <w:spacing w:before="480" w:after="0" w:line="240" w:lineRule="auto"/>
      <w:jc w:val="center"/>
    </w:pPr>
    <w:rPr>
      <w:rFonts w:ascii="Times" w:hAnsi="Times"/>
      <w:b/>
      <w:sz w:val="24"/>
    </w:rPr>
  </w:style>
  <w:style w:type="paragraph" w:customStyle="1" w:styleId="Atom">
    <w:name w:val="Atom"/>
    <w:basedOn w:val="Normal"/>
    <w:pPr>
      <w:keepNext/>
      <w:keepLines/>
      <w:spacing w:after="220" w:line="240" w:lineRule="auto"/>
      <w:jc w:val="left"/>
    </w:pPr>
  </w:style>
  <w:style w:type="paragraph" w:customStyle="1" w:styleId="code0">
    <w:name w:val="code"/>
    <w:basedOn w:val="Normal"/>
    <w:next w:val="Normal"/>
    <w:link w:val="codeChar"/>
    <w:qFormat/>
    <w:rsid w:val="009E7DA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0" w:line="240" w:lineRule="auto"/>
      <w:jc w:val="left"/>
    </w:pPr>
    <w:rPr>
      <w:rFonts w:ascii="Courier New" w:hAnsi="Courier New"/>
      <w:noProof/>
      <w:sz w:val="20"/>
      <w:lang w:val="fr-CH"/>
    </w:rPr>
  </w:style>
  <w:style w:type="paragraph" w:customStyle="1" w:styleId="fields">
    <w:name w:val="fields"/>
    <w:basedOn w:val="Normal"/>
    <w:link w:val="fieldsZchn"/>
    <w:qFormat/>
    <w:rsid w:val="00FD3F32"/>
    <w:pPr>
      <w:tabs>
        <w:tab w:val="left" w:pos="1440"/>
        <w:tab w:val="left" w:pos="8010"/>
      </w:tabs>
      <w:spacing w:after="220" w:line="240" w:lineRule="auto"/>
      <w:ind w:left="720" w:hanging="360"/>
      <w:contextualSpacing/>
    </w:pPr>
  </w:style>
  <w:style w:type="character" w:customStyle="1" w:styleId="CharSDLcode">
    <w:name w:val="Char SDLcode"/>
    <w:rPr>
      <w:rFonts w:ascii="Courier" w:hAnsi="Courier"/>
      <w:color w:val="auto"/>
    </w:rPr>
  </w:style>
  <w:style w:type="paragraph" w:customStyle="1" w:styleId="TitreAuthor">
    <w:name w:val="Titre Author"/>
    <w:basedOn w:val="Normal"/>
    <w:pPr>
      <w:tabs>
        <w:tab w:val="left" w:pos="1702"/>
      </w:tabs>
      <w:spacing w:after="0" w:line="240" w:lineRule="auto"/>
    </w:pPr>
    <w:rPr>
      <w:rFonts w:ascii="Times New Roman" w:hAnsi="Times New Roman"/>
      <w:b/>
    </w:rPr>
  </w:style>
  <w:style w:type="paragraph" w:customStyle="1" w:styleId="Corpsdetexte1">
    <w:name w:val="Corps de texte1"/>
    <w:basedOn w:val="Normal"/>
    <w:pPr>
      <w:widowControl w:val="0"/>
      <w:spacing w:after="120" w:line="240" w:lineRule="auto"/>
      <w:jc w:val="left"/>
    </w:pPr>
    <w:rPr>
      <w:rFonts w:ascii="Times New Roman" w:hAnsi="Times New Roman"/>
      <w:lang w:val="fr-FR"/>
    </w:rPr>
  </w:style>
  <w:style w:type="paragraph" w:customStyle="1" w:styleId="TableCell">
    <w:name w:val="TableCell"/>
    <w:basedOn w:val="Normal"/>
    <w:pPr>
      <w:keepNext/>
      <w:keepLines/>
      <w:spacing w:after="20" w:line="240" w:lineRule="auto"/>
    </w:pPr>
  </w:style>
  <w:style w:type="paragraph" w:customStyle="1" w:styleId="TableHeading">
    <w:name w:val="TableHeading"/>
    <w:basedOn w:val="TableCell"/>
    <w:pPr>
      <w:numPr>
        <w:numId w:val="17"/>
      </w:numPr>
      <w:spacing w:before="60" w:after="60"/>
    </w:pPr>
    <w:rPr>
      <w:b/>
    </w:rPr>
  </w:style>
  <w:style w:type="paragraph" w:customStyle="1" w:styleId="sp2">
    <w:name w:val="sp2"/>
    <w:basedOn w:val="Normal"/>
    <w:pPr>
      <w:widowControl w:val="0"/>
      <w:overflowPunct w:val="0"/>
      <w:autoSpaceDE w:val="0"/>
      <w:autoSpaceDN w:val="0"/>
      <w:adjustRightInd w:val="0"/>
      <w:spacing w:after="0" w:line="240" w:lineRule="auto"/>
      <w:ind w:right="20"/>
      <w:textAlignment w:val="baseline"/>
    </w:pPr>
    <w:rPr>
      <w:rFonts w:ascii="Times New Roman" w:eastAsia="BatangChe" w:hAnsi="Times New Roman"/>
      <w:b/>
    </w:rPr>
  </w:style>
  <w:style w:type="paragraph" w:customStyle="1" w:styleId="sp3">
    <w:name w:val="sp3"/>
    <w:basedOn w:val="Normal"/>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rPr>
  </w:style>
  <w:style w:type="paragraph" w:customStyle="1" w:styleId="sp4">
    <w:name w:val="sp4"/>
    <w:basedOn w:val="Normal"/>
    <w:pPr>
      <w:widowControl w:val="0"/>
      <w:overflowPunct w:val="0"/>
      <w:autoSpaceDE w:val="0"/>
      <w:autoSpaceDN w:val="0"/>
      <w:adjustRightInd w:val="0"/>
      <w:spacing w:before="20" w:after="0" w:line="240" w:lineRule="auto"/>
      <w:textAlignment w:val="baseline"/>
    </w:pPr>
    <w:rPr>
      <w:rFonts w:ascii="活샦" w:eastAsia="活샦" w:hAnsi="Times New Roman"/>
    </w:rPr>
  </w:style>
  <w:style w:type="paragraph" w:customStyle="1" w:styleId="Description">
    <w:name w:val="Description"/>
    <w:basedOn w:val="BodyText"/>
    <w:next w:val="BodyText"/>
    <w:pPr>
      <w:keepLines/>
      <w:numPr>
        <w:numId w:val="15"/>
      </w:numPr>
      <w:tabs>
        <w:tab w:val="clear" w:pos="1440"/>
        <w:tab w:val="left" w:pos="2410"/>
      </w:tabs>
      <w:spacing w:before="240" w:after="0" w:line="240" w:lineRule="auto"/>
      <w:ind w:left="1134"/>
      <w:jc w:val="left"/>
    </w:pPr>
    <w:rPr>
      <w:rFonts w:ascii="Garamond" w:hAnsi="Garamond"/>
    </w:rPr>
  </w:style>
  <w:style w:type="paragraph" w:customStyle="1" w:styleId="Annex1">
    <w:name w:val="Annex 1"/>
    <w:basedOn w:val="Heading1"/>
    <w:pPr>
      <w:pageBreakBefore/>
      <w:numPr>
        <w:numId w:val="13"/>
      </w:numPr>
      <w:tabs>
        <w:tab w:val="clear" w:pos="400"/>
        <w:tab w:val="clear" w:pos="560"/>
        <w:tab w:val="left" w:pos="576"/>
      </w:tabs>
      <w:suppressAutoHyphens w:val="0"/>
      <w:spacing w:before="240" w:after="60" w:line="240" w:lineRule="auto"/>
    </w:pPr>
    <w:rPr>
      <w:rFonts w:ascii="Helvetica" w:hAnsi="Helvetica"/>
      <w:b w:val="0"/>
      <w:kern w:val="28"/>
      <w:sz w:val="28"/>
      <w:lang w:val="en-US"/>
    </w:rPr>
  </w:style>
  <w:style w:type="paragraph" w:customStyle="1" w:styleId="Annex2">
    <w:name w:val="Annex 2"/>
    <w:basedOn w:val="Heading2"/>
    <w:pPr>
      <w:numPr>
        <w:numId w:val="13"/>
      </w:numPr>
      <w:tabs>
        <w:tab w:val="clear" w:pos="540"/>
      </w:tabs>
      <w:suppressAutoHyphens w:val="0"/>
      <w:spacing w:before="240" w:after="60" w:line="240" w:lineRule="auto"/>
    </w:pPr>
    <w:rPr>
      <w:rFonts w:ascii="Helvetica" w:hAnsi="Helvetica"/>
      <w:b w:val="0"/>
      <w:sz w:val="20"/>
      <w:lang w:val="en-US"/>
    </w:rPr>
  </w:style>
  <w:style w:type="paragraph" w:customStyle="1" w:styleId="Annex3">
    <w:name w:val="Annex 3"/>
    <w:basedOn w:val="Heading3"/>
    <w:pPr>
      <w:numPr>
        <w:numId w:val="3"/>
      </w:numPr>
      <w:tabs>
        <w:tab w:val="clear" w:pos="880"/>
        <w:tab w:val="left" w:pos="1080"/>
        <w:tab w:val="left" w:pos="1800"/>
        <w:tab w:val="left" w:pos="2520"/>
      </w:tabs>
      <w:suppressAutoHyphens w:val="0"/>
      <w:spacing w:before="180" w:after="60" w:line="240" w:lineRule="auto"/>
    </w:pPr>
    <w:rPr>
      <w:rFonts w:ascii="Times" w:hAnsi="Times"/>
      <w:lang w:val="en-US"/>
    </w:rPr>
  </w:style>
  <w:style w:type="paragraph" w:customStyle="1" w:styleId="ValueLevel0">
    <w:name w:val="Value_Level0"/>
    <w:basedOn w:val="Description"/>
    <w:next w:val="BodyText"/>
    <w:pPr>
      <w:numPr>
        <w:numId w:val="14"/>
      </w:numPr>
      <w:tabs>
        <w:tab w:val="clear" w:pos="2410"/>
        <w:tab w:val="left" w:pos="2977"/>
      </w:tabs>
      <w:ind w:left="1134"/>
    </w:pPr>
  </w:style>
  <w:style w:type="paragraph" w:customStyle="1" w:styleId="Allowed">
    <w:name w:val="Allowed"/>
    <w:basedOn w:val="ValueLevel0"/>
    <w:next w:val="BodyText"/>
    <w:pPr>
      <w:numPr>
        <w:numId w:val="16"/>
      </w:numPr>
      <w:tabs>
        <w:tab w:val="clear" w:pos="1800"/>
        <w:tab w:val="num" w:pos="360"/>
        <w:tab w:val="left" w:pos="2694"/>
      </w:tabs>
      <w:ind w:left="1134" w:hanging="720"/>
    </w:pPr>
  </w:style>
  <w:style w:type="paragraph" w:customStyle="1" w:styleId="Helvetica">
    <w:name w:val="Helvetica"/>
    <w:basedOn w:val="BodyText"/>
    <w:pPr>
      <w:spacing w:after="220" w:line="240" w:lineRule="auto"/>
    </w:pPr>
    <w:rPr>
      <w:rFonts w:ascii="Times" w:hAnsi="Times"/>
      <w:sz w:val="20"/>
      <w:lang w:val="en-US"/>
    </w:rPr>
  </w:style>
  <w:style w:type="paragraph" w:customStyle="1" w:styleId="lastfield">
    <w:name w:val="lastfield"/>
    <w:basedOn w:val="fields"/>
    <w:link w:val="lastfieldZchn"/>
    <w:rPr>
      <w:rFonts w:eastAsia="Batang"/>
      <w:lang w:eastAsia="ko-KR"/>
    </w:rPr>
  </w:style>
  <w:style w:type="character" w:customStyle="1" w:styleId="CharBold">
    <w:name w:val="Char Bold"/>
    <w:rPr>
      <w:b/>
    </w:rPr>
  </w:style>
  <w:style w:type="paragraph" w:customStyle="1" w:styleId="Annex4">
    <w:name w:val="Annex 4"/>
    <w:basedOn w:val="Heading4"/>
    <w:pPr>
      <w:numPr>
        <w:ilvl w:val="0"/>
        <w:numId w:val="0"/>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fr-FR" w:eastAsia="ko-KR"/>
    </w:rPr>
  </w:style>
  <w:style w:type="paragraph" w:customStyle="1" w:styleId="boxdefn">
    <w:name w:val="boxdefn"/>
    <w:basedOn w:val="BodyText"/>
    <w:pPr>
      <w:spacing w:after="220" w:line="240" w:lineRule="auto"/>
      <w:jc w:val="left"/>
    </w:pPr>
    <w:rPr>
      <w:rFonts w:ascii="Times" w:hAnsi="Times"/>
      <w:sz w:val="20"/>
      <w:lang w:val="en-US"/>
    </w:rPr>
  </w:style>
  <w:style w:type="paragraph" w:customStyle="1" w:styleId="arial">
    <w:name w:val="arial"/>
    <w:basedOn w:val="BodyText"/>
    <w:link w:val="arialChar"/>
    <w:pPr>
      <w:spacing w:after="220" w:line="240" w:lineRule="auto"/>
    </w:pPr>
    <w:rPr>
      <w:rFonts w:ascii="Helvetica" w:hAnsi="Helvetica"/>
      <w:noProof/>
      <w:color w:val="000000"/>
      <w:lang w:val="en-US"/>
    </w:rPr>
  </w:style>
  <w:style w:type="paragraph" w:customStyle="1" w:styleId="BoxH">
    <w:name w:val="BoxH"/>
    <w:basedOn w:val="Heading3"/>
    <w:pPr>
      <w:numPr>
        <w:ilvl w:val="0"/>
        <w:numId w:val="0"/>
      </w:numPr>
      <w:tabs>
        <w:tab w:val="clear" w:pos="880"/>
        <w:tab w:val="left" w:pos="1080"/>
        <w:tab w:val="left" w:pos="1800"/>
        <w:tab w:val="left" w:pos="2520"/>
      </w:tabs>
      <w:suppressAutoHyphens w:val="0"/>
      <w:spacing w:before="180" w:after="60" w:line="240" w:lineRule="auto"/>
      <w:ind w:left="2160" w:hanging="180"/>
    </w:pPr>
    <w:rPr>
      <w:rFonts w:ascii="Times" w:hAnsi="Times"/>
      <w:lang w:val="en-US"/>
    </w:rPr>
  </w:style>
  <w:style w:type="paragraph" w:customStyle="1" w:styleId="BoxHeading">
    <w:name w:val="BoxHeading"/>
    <w:basedOn w:val="Heading3"/>
    <w:pPr>
      <w:numPr>
        <w:ilvl w:val="0"/>
        <w:numId w:val="0"/>
      </w:numPr>
      <w:tabs>
        <w:tab w:val="clear" w:pos="880"/>
        <w:tab w:val="left" w:pos="1080"/>
        <w:tab w:val="left" w:pos="1800"/>
        <w:tab w:val="left" w:pos="2520"/>
      </w:tabs>
      <w:suppressAutoHyphens w:val="0"/>
      <w:spacing w:before="180" w:after="60" w:line="240" w:lineRule="auto"/>
      <w:ind w:left="2160" w:hanging="180"/>
    </w:pPr>
    <w:rPr>
      <w:rFonts w:ascii="Times" w:hAnsi="Times"/>
      <w:lang w:val="en-US"/>
    </w:rPr>
  </w:style>
  <w:style w:type="paragraph" w:customStyle="1" w:styleId="Syntax">
    <w:name w:val="Syntax"/>
    <w:basedOn w:val="Normal"/>
    <w:pPr>
      <w:spacing w:after="120" w:line="240" w:lineRule="auto"/>
      <w:jc w:val="left"/>
    </w:pPr>
    <w:rPr>
      <w:rFonts w:ascii="Times" w:hAnsi="Times"/>
      <w:sz w:val="24"/>
    </w:rPr>
  </w:style>
  <w:style w:type="paragraph" w:customStyle="1" w:styleId="DDL">
    <w:name w:val="DDL"/>
    <w:basedOn w:val="PlainText"/>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pPr>
    <w:rPr>
      <w:lang w:val="en-US"/>
    </w:rPr>
  </w:style>
  <w:style w:type="paragraph" w:customStyle="1" w:styleId="Annex0">
    <w:name w:val="Annex"/>
    <w:basedOn w:val="Heading1"/>
    <w:next w:val="Normal"/>
    <w:pPr>
      <w:numPr>
        <w:numId w:val="0"/>
      </w:numPr>
      <w:tabs>
        <w:tab w:val="clear" w:pos="560"/>
      </w:tabs>
      <w:spacing w:before="260" w:after="260" w:line="260" w:lineRule="exact"/>
      <w:jc w:val="center"/>
    </w:pPr>
    <w:rPr>
      <w:rFonts w:ascii="Helvetica" w:eastAsia="Batang" w:hAnsi="Helvetica"/>
      <w:color w:val="000000"/>
      <w:lang w:val="fr-FR" w:eastAsia="ko-KR"/>
    </w:rPr>
  </w:style>
  <w:style w:type="paragraph" w:customStyle="1" w:styleId="AnnexD3">
    <w:name w:val="Annex D3"/>
    <w:basedOn w:val="Heading3"/>
    <w:pPr>
      <w:numPr>
        <w:numId w:val="19"/>
      </w:numPr>
    </w:pPr>
  </w:style>
  <w:style w:type="paragraph" w:customStyle="1" w:styleId="Amendzheader2">
    <w:name w:val="Amendzheader2"/>
    <w:basedOn w:val="Heading2"/>
    <w:pPr>
      <w:numPr>
        <w:ilvl w:val="0"/>
        <w:numId w:val="0"/>
      </w:numPr>
      <w:ind w:left="800" w:hanging="400"/>
    </w:pPr>
  </w:style>
  <w:style w:type="paragraph" w:customStyle="1" w:styleId="AmendHeader">
    <w:name w:val="AmendHeader"/>
    <w:basedOn w:val="Normal"/>
    <w:rPr>
      <w:b/>
      <w:i/>
      <w:sz w:val="24"/>
    </w:rPr>
  </w:style>
  <w:style w:type="paragraph" w:customStyle="1" w:styleId="AmendHeader2">
    <w:name w:val="AmendHeader2"/>
    <w:basedOn w:val="AmendHeader"/>
    <w:rPr>
      <w:sz w:val="20"/>
    </w:rPr>
  </w:style>
  <w:style w:type="character" w:customStyle="1" w:styleId="codeChar">
    <w:name w:val="code Char"/>
    <w:link w:val="code0"/>
    <w:rsid w:val="009E7DA2"/>
    <w:rPr>
      <w:rFonts w:ascii="Courier New" w:hAnsi="Courier New"/>
      <w:noProof/>
      <w:lang w:val="fr-CH" w:eastAsia="ja-JP"/>
    </w:rPr>
  </w:style>
  <w:style w:type="paragraph" w:customStyle="1" w:styleId="NormalBullet">
    <w:name w:val="Normal Bullet"/>
    <w:basedOn w:val="Normal"/>
    <w:pPr>
      <w:tabs>
        <w:tab w:val="num" w:pos="360"/>
        <w:tab w:val="left" w:pos="709"/>
      </w:tabs>
      <w:suppressAutoHyphens/>
      <w:spacing w:after="60" w:line="240" w:lineRule="auto"/>
      <w:ind w:left="360" w:hanging="360"/>
      <w:jc w:val="left"/>
    </w:pPr>
    <w:rPr>
      <w:rFonts w:ascii="Times New Roman" w:hAnsi="Times New Roman"/>
      <w:sz w:val="24"/>
      <w:szCs w:val="24"/>
      <w:lang w:eastAsia="en-US"/>
    </w:rPr>
  </w:style>
  <w:style w:type="numbering" w:styleId="ArticleSection">
    <w:name w:val="Outline List 3"/>
    <w:basedOn w:val="NoList"/>
    <w:pPr>
      <w:numPr>
        <w:numId w:val="18"/>
      </w:numPr>
    </w:pPr>
  </w:style>
  <w:style w:type="character" w:customStyle="1" w:styleId="fieldsZchn">
    <w:name w:val="fields Zchn"/>
    <w:link w:val="fields"/>
    <w:rsid w:val="00FD3F32"/>
    <w:rPr>
      <w:rFonts w:ascii="Cambria" w:hAnsi="Cambria"/>
      <w:sz w:val="22"/>
      <w:lang w:eastAsia="ja-JP"/>
    </w:rPr>
  </w:style>
  <w:style w:type="character" w:customStyle="1" w:styleId="lastfieldZchn">
    <w:name w:val="lastfield Zchn"/>
    <w:link w:val="lastfield"/>
    <w:rPr>
      <w:rFonts w:ascii="Arial" w:eastAsia="Batang" w:hAnsi="Arial" w:cs="Times New Roman"/>
      <w:sz w:val="20"/>
      <w:szCs w:val="20"/>
      <w:lang w:eastAsia="ko-KR"/>
    </w:rPr>
  </w:style>
  <w:style w:type="paragraph" w:customStyle="1" w:styleId="ISOChange">
    <w:name w:val="ISO_Change"/>
    <w:basedOn w:val="Normal"/>
    <w:pPr>
      <w:spacing w:before="210" w:after="0" w:line="210" w:lineRule="exact"/>
      <w:jc w:val="left"/>
    </w:pPr>
    <w:rPr>
      <w:rFonts w:eastAsia="Times New Roman"/>
      <w:sz w:val="18"/>
      <w:lang w:eastAsia="en-US"/>
    </w:rPr>
  </w:style>
  <w:style w:type="character" w:customStyle="1" w:styleId="NoteZchn">
    <w:name w:val="Note Zchn"/>
    <w:link w:val="Note"/>
    <w:rsid w:val="0066150D"/>
    <w:rPr>
      <w:rFonts w:ascii="Cambria" w:eastAsia="Calibri" w:hAnsi="Cambria"/>
      <w:szCs w:val="22"/>
      <w:lang w:val="en-GB"/>
    </w:rPr>
  </w:style>
  <w:style w:type="paragraph" w:customStyle="1" w:styleId="PlainTable21">
    <w:name w:val="Plain Table 21"/>
    <w:hidden/>
    <w:uiPriority w:val="99"/>
    <w:semiHidden/>
    <w:rPr>
      <w:rFonts w:ascii="Arial" w:hAnsi="Arial" w:cs="Arial"/>
      <w:lang w:val="en-US" w:eastAsia="ja-JP"/>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lang w:eastAsia="en-US"/>
    </w:rPr>
  </w:style>
  <w:style w:type="character" w:customStyle="1" w:styleId="HTMLPreformattedChar">
    <w:name w:val="HTML Preformatted Char"/>
    <w:link w:val="HTMLPreformatted"/>
    <w:uiPriority w:val="99"/>
    <w:rPr>
      <w:rFonts w:ascii="Courier New" w:eastAsia="Times New Roman" w:hAnsi="Courier New" w:cs="Courier New"/>
      <w:sz w:val="20"/>
      <w:szCs w:val="20"/>
    </w:rPr>
  </w:style>
  <w:style w:type="paragraph" w:customStyle="1" w:styleId="PlainTable31">
    <w:name w:val="Plain Table 31"/>
    <w:basedOn w:val="Normal"/>
    <w:uiPriority w:val="34"/>
    <w:qFormat/>
    <w:pPr>
      <w:ind w:left="720"/>
      <w:contextualSpacing/>
    </w:pPr>
  </w:style>
  <w:style w:type="paragraph" w:customStyle="1" w:styleId="PlainTable22">
    <w:name w:val="Plain Table 22"/>
    <w:hidden/>
    <w:uiPriority w:val="71"/>
    <w:rPr>
      <w:rFonts w:ascii="Arial" w:hAnsi="Arial" w:cs="Arial"/>
      <w:lang w:val="en-US" w:eastAsia="ja-JP"/>
    </w:rPr>
  </w:style>
  <w:style w:type="paragraph" w:customStyle="1" w:styleId="ColorfulGrid-Accent61">
    <w:name w:val="Colorful Grid - Accent 61"/>
    <w:hidden/>
    <w:uiPriority w:val="71"/>
    <w:rPr>
      <w:rFonts w:ascii="Arial" w:hAnsi="Arial" w:cs="Arial"/>
      <w:lang w:val="en-US" w:eastAsia="ja-JP"/>
    </w:rPr>
  </w:style>
  <w:style w:type="paragraph" w:customStyle="1" w:styleId="Bibliography3">
    <w:name w:val="Bibliography3"/>
    <w:basedOn w:val="Normal"/>
    <w:pPr>
      <w:tabs>
        <w:tab w:val="left" w:pos="660"/>
      </w:tabs>
      <w:ind w:left="660" w:hanging="660"/>
    </w:pPr>
  </w:style>
  <w:style w:type="paragraph" w:customStyle="1" w:styleId="ColorfulGrid-Accent62">
    <w:name w:val="Colorful Grid - Accent 62"/>
    <w:hidden/>
    <w:uiPriority w:val="99"/>
    <w:semiHidden/>
    <w:rPr>
      <w:rFonts w:ascii="Arial" w:hAnsi="Arial" w:cs="Arial"/>
      <w:lang w:val="en-US" w:eastAsia="ja-JP"/>
    </w:rPr>
  </w:style>
  <w:style w:type="paragraph" w:customStyle="1" w:styleId="ColorfulGrid-Accent63">
    <w:name w:val="Colorful Grid - Accent 63"/>
    <w:hidden/>
    <w:uiPriority w:val="73"/>
    <w:rPr>
      <w:rFonts w:ascii="Arial" w:hAnsi="Arial" w:cs="Arial"/>
      <w:lang w:val="en-US" w:eastAsia="ja-JP"/>
    </w:rPr>
  </w:style>
  <w:style w:type="paragraph" w:customStyle="1" w:styleId="GridTable7Colorful-Accent11">
    <w:name w:val="Grid Table 7 Colorful - Accent 11"/>
    <w:hidden/>
    <w:uiPriority w:val="64"/>
    <w:rPr>
      <w:rFonts w:ascii="Arial" w:hAnsi="Arial" w:cs="Arial"/>
      <w:lang w:val="en-US" w:eastAsia="ja-JP"/>
    </w:rPr>
  </w:style>
  <w:style w:type="paragraph" w:customStyle="1" w:styleId="PlainTable23">
    <w:name w:val="Plain Table 23"/>
    <w:hidden/>
    <w:uiPriority w:val="60"/>
    <w:rPr>
      <w:rFonts w:ascii="Arial" w:hAnsi="Arial" w:cs="Arial"/>
      <w:lang w:val="en-US" w:eastAsia="ja-JP"/>
    </w:rPr>
  </w:style>
  <w:style w:type="paragraph" w:customStyle="1" w:styleId="BoxHeading4">
    <w:name w:val="BoxHeading 4"/>
    <w:basedOn w:val="Heading4"/>
    <w:pPr>
      <w:tabs>
        <w:tab w:val="clear" w:pos="1080"/>
      </w:tabs>
      <w:ind w:left="864" w:hanging="864"/>
    </w:pPr>
    <w:rPr>
      <w:lang w:eastAsia="en-US"/>
    </w:rPr>
  </w:style>
  <w:style w:type="paragraph" w:customStyle="1" w:styleId="ColorfulGrid-Accent64">
    <w:name w:val="Colorful Grid - Accent 64"/>
    <w:hidden/>
    <w:uiPriority w:val="65"/>
    <w:rPr>
      <w:rFonts w:ascii="Arial" w:hAnsi="Arial" w:cs="Arial"/>
      <w:lang w:val="en-US" w:eastAsia="ja-JP"/>
    </w:rPr>
  </w:style>
  <w:style w:type="paragraph" w:customStyle="1" w:styleId="MediumShading2-Accent61">
    <w:name w:val="Medium Shading 2 - Accent 61"/>
    <w:hidden/>
    <w:uiPriority w:val="70"/>
    <w:rPr>
      <w:rFonts w:ascii="Arial" w:hAnsi="Arial" w:cs="Arial"/>
      <w:lang w:val="en-US" w:eastAsia="ja-JP"/>
    </w:rPr>
  </w:style>
  <w:style w:type="paragraph" w:customStyle="1" w:styleId="MediumGrid3-Accent51">
    <w:name w:val="Medium Grid 3 - Accent 51"/>
    <w:hidden/>
    <w:uiPriority w:val="61"/>
    <w:rPr>
      <w:rFonts w:ascii="Arial" w:hAnsi="Arial" w:cs="Arial"/>
      <w:lang w:val="en-US" w:eastAsia="ja-JP"/>
    </w:rPr>
  </w:style>
  <w:style w:type="character" w:customStyle="1" w:styleId="aubase">
    <w:name w:val="au_base"/>
    <w:rsid w:val="00226B51"/>
    <w:rPr>
      <w:rFonts w:ascii="Cambria" w:hAnsi="Cambria"/>
    </w:rPr>
  </w:style>
  <w:style w:type="character" w:customStyle="1" w:styleId="zzCoverChar">
    <w:name w:val="zzCover Char"/>
    <w:link w:val="zzCover"/>
    <w:rsid w:val="002D73F0"/>
    <w:rPr>
      <w:rFonts w:ascii="Cambria" w:hAnsi="Cambria"/>
      <w:b/>
      <w:bCs/>
      <w:color w:val="000000"/>
      <w:sz w:val="24"/>
      <w:szCs w:val="24"/>
      <w:lang w:val="en-GB" w:eastAsia="ja-JP"/>
    </w:rPr>
  </w:style>
  <w:style w:type="character" w:customStyle="1" w:styleId="arialChar">
    <w:name w:val="arial Char"/>
    <w:link w:val="arial"/>
    <w:rsid w:val="002D73F0"/>
    <w:rPr>
      <w:rFonts w:ascii="Helvetica" w:eastAsia="Calibri" w:hAnsi="Helvetica"/>
      <w:noProof/>
      <w:color w:val="000000"/>
      <w:sz w:val="22"/>
      <w:szCs w:val="22"/>
      <w:lang w:val="en-US" w:eastAsia="en-US"/>
    </w:rPr>
  </w:style>
  <w:style w:type="character" w:customStyle="1" w:styleId="aucollab">
    <w:name w:val="au_collab"/>
    <w:rsid w:val="00226B51"/>
    <w:rPr>
      <w:rFonts w:ascii="Cambria" w:hAnsi="Cambria"/>
      <w:bdr w:val="none" w:sz="0" w:space="0" w:color="auto"/>
      <w:shd w:val="clear" w:color="auto" w:fill="C0C0C0"/>
    </w:rPr>
  </w:style>
  <w:style w:type="paragraph" w:customStyle="1" w:styleId="GridTable1Light-Accent41">
    <w:name w:val="Grid Table 1 Light - Accent 41"/>
    <w:basedOn w:val="Normal"/>
    <w:uiPriority w:val="37"/>
    <w:rsid w:val="002D73F0"/>
    <w:pPr>
      <w:tabs>
        <w:tab w:val="left" w:pos="660"/>
      </w:tabs>
      <w:ind w:left="660" w:hanging="660"/>
    </w:pPr>
  </w:style>
  <w:style w:type="character" w:customStyle="1" w:styleId="audeg">
    <w:name w:val="au_deg"/>
    <w:rsid w:val="00226B51"/>
    <w:rPr>
      <w:rFonts w:ascii="Cambria" w:hAnsi="Cambria"/>
      <w:sz w:val="22"/>
      <w:bdr w:val="none" w:sz="0" w:space="0" w:color="auto"/>
      <w:shd w:val="clear" w:color="auto" w:fill="FFFF00"/>
    </w:rPr>
  </w:style>
  <w:style w:type="character" w:customStyle="1" w:styleId="aufname">
    <w:name w:val="au_fname"/>
    <w:rsid w:val="00226B51"/>
    <w:rPr>
      <w:rFonts w:ascii="Cambria" w:hAnsi="Cambria"/>
      <w:sz w:val="22"/>
      <w:bdr w:val="none" w:sz="0" w:space="0" w:color="auto"/>
      <w:shd w:val="clear" w:color="auto" w:fill="FFFFCC"/>
    </w:rPr>
  </w:style>
  <w:style w:type="character" w:customStyle="1" w:styleId="aurole">
    <w:name w:val="au_role"/>
    <w:rsid w:val="00226B51"/>
    <w:rPr>
      <w:rFonts w:ascii="Cambria" w:hAnsi="Cambria"/>
      <w:sz w:val="22"/>
      <w:bdr w:val="none" w:sz="0" w:space="0" w:color="auto"/>
      <w:shd w:val="clear" w:color="auto" w:fill="808000"/>
    </w:rPr>
  </w:style>
  <w:style w:type="character" w:customStyle="1" w:styleId="ausuffix">
    <w:name w:val="au_suffix"/>
    <w:rsid w:val="00226B51"/>
    <w:rPr>
      <w:rFonts w:ascii="Cambria" w:hAnsi="Cambria"/>
      <w:sz w:val="22"/>
      <w:bdr w:val="none" w:sz="0" w:space="0" w:color="auto"/>
      <w:shd w:val="clear" w:color="auto" w:fill="FF00FF"/>
    </w:rPr>
  </w:style>
  <w:style w:type="character" w:customStyle="1" w:styleId="ausurname">
    <w:name w:val="au_surname"/>
    <w:rsid w:val="00226B51"/>
    <w:rPr>
      <w:rFonts w:ascii="Cambria" w:hAnsi="Cambria"/>
      <w:sz w:val="22"/>
      <w:bdr w:val="none" w:sz="0" w:space="0" w:color="auto"/>
      <w:shd w:val="clear" w:color="auto" w:fill="CCFF99"/>
    </w:rPr>
  </w:style>
  <w:style w:type="character" w:customStyle="1" w:styleId="bibbase">
    <w:name w:val="bib_base"/>
    <w:rsid w:val="00226B51"/>
    <w:rPr>
      <w:rFonts w:ascii="Cambria" w:hAnsi="Cambria"/>
    </w:rPr>
  </w:style>
  <w:style w:type="character" w:customStyle="1" w:styleId="bibarticle">
    <w:name w:val="bib_article"/>
    <w:rsid w:val="00226B51"/>
    <w:rPr>
      <w:rFonts w:ascii="Cambria" w:hAnsi="Cambria"/>
      <w:bdr w:val="none" w:sz="0" w:space="0" w:color="auto"/>
      <w:shd w:val="clear" w:color="auto" w:fill="CCFFFF"/>
    </w:rPr>
  </w:style>
  <w:style w:type="character" w:customStyle="1" w:styleId="bibcomment">
    <w:name w:val="bib_comment"/>
    <w:rsid w:val="00226B51"/>
  </w:style>
  <w:style w:type="character" w:customStyle="1" w:styleId="bibdeg">
    <w:name w:val="bib_deg"/>
    <w:rsid w:val="00226B51"/>
  </w:style>
  <w:style w:type="character" w:customStyle="1" w:styleId="bibdoi">
    <w:name w:val="bib_doi"/>
    <w:rsid w:val="00226B51"/>
    <w:rPr>
      <w:rFonts w:ascii="Cambria" w:hAnsi="Cambria"/>
      <w:bdr w:val="none" w:sz="0" w:space="0" w:color="auto"/>
      <w:shd w:val="clear" w:color="auto" w:fill="CCFFCC"/>
    </w:rPr>
  </w:style>
  <w:style w:type="character" w:customStyle="1" w:styleId="bibetal">
    <w:name w:val="bib_etal"/>
    <w:rsid w:val="00226B51"/>
    <w:rPr>
      <w:rFonts w:ascii="Cambria" w:hAnsi="Cambria"/>
      <w:bdr w:val="none" w:sz="0" w:space="0" w:color="auto"/>
      <w:shd w:val="clear" w:color="auto" w:fill="CCFF99"/>
    </w:rPr>
  </w:style>
  <w:style w:type="character" w:customStyle="1" w:styleId="bibfname">
    <w:name w:val="bib_fname"/>
    <w:rsid w:val="00226B51"/>
    <w:rPr>
      <w:rFonts w:ascii="Cambria" w:hAnsi="Cambria"/>
      <w:bdr w:val="none" w:sz="0" w:space="0" w:color="auto"/>
      <w:shd w:val="clear" w:color="auto" w:fill="FFFFCC"/>
    </w:rPr>
  </w:style>
  <w:style w:type="character" w:customStyle="1" w:styleId="bibfpage">
    <w:name w:val="bib_fpage"/>
    <w:rsid w:val="00226B51"/>
    <w:rPr>
      <w:rFonts w:ascii="Cambria" w:hAnsi="Cambria"/>
      <w:bdr w:val="none" w:sz="0" w:space="0" w:color="auto"/>
      <w:shd w:val="clear" w:color="auto" w:fill="E6E6E6"/>
    </w:rPr>
  </w:style>
  <w:style w:type="character" w:customStyle="1" w:styleId="bibissue">
    <w:name w:val="bib_issue"/>
    <w:rsid w:val="00226B51"/>
    <w:rPr>
      <w:rFonts w:ascii="Cambria" w:hAnsi="Cambria"/>
      <w:bdr w:val="none" w:sz="0" w:space="0" w:color="auto"/>
      <w:shd w:val="clear" w:color="auto" w:fill="FFFFAB"/>
    </w:rPr>
  </w:style>
  <w:style w:type="character" w:customStyle="1" w:styleId="bibjournal">
    <w:name w:val="bib_journal"/>
    <w:rsid w:val="00226B51"/>
    <w:rPr>
      <w:rFonts w:ascii="Cambria" w:hAnsi="Cambria"/>
      <w:bdr w:val="none" w:sz="0" w:space="0" w:color="auto"/>
      <w:shd w:val="clear" w:color="auto" w:fill="F9DECF"/>
    </w:rPr>
  </w:style>
  <w:style w:type="character" w:customStyle="1" w:styleId="biblpage">
    <w:name w:val="bib_lpage"/>
    <w:rsid w:val="00226B51"/>
    <w:rPr>
      <w:rFonts w:ascii="Cambria" w:hAnsi="Cambria"/>
      <w:bdr w:val="none" w:sz="0" w:space="0" w:color="auto"/>
      <w:shd w:val="clear" w:color="auto" w:fill="D9D9D9"/>
    </w:rPr>
  </w:style>
  <w:style w:type="character" w:customStyle="1" w:styleId="bibnumber">
    <w:name w:val="bib_number"/>
    <w:rsid w:val="00226B51"/>
    <w:rPr>
      <w:rFonts w:ascii="Cambria" w:hAnsi="Cambria"/>
      <w:bdr w:val="none" w:sz="0" w:space="0" w:color="auto"/>
      <w:shd w:val="clear" w:color="auto" w:fill="CCCCFF"/>
    </w:rPr>
  </w:style>
  <w:style w:type="character" w:customStyle="1" w:styleId="biborganization">
    <w:name w:val="bib_organization"/>
    <w:rsid w:val="00226B51"/>
    <w:rPr>
      <w:rFonts w:ascii="Cambria" w:hAnsi="Cambria"/>
      <w:bdr w:val="none" w:sz="0" w:space="0" w:color="auto"/>
      <w:shd w:val="clear" w:color="auto" w:fill="CCFF99"/>
    </w:rPr>
  </w:style>
  <w:style w:type="character" w:customStyle="1" w:styleId="bibsuffix">
    <w:name w:val="bib_suffix"/>
    <w:rsid w:val="00226B51"/>
  </w:style>
  <w:style w:type="character" w:customStyle="1" w:styleId="bibsuppl">
    <w:name w:val="bib_suppl"/>
    <w:rsid w:val="00226B51"/>
    <w:rPr>
      <w:rFonts w:ascii="Cambria" w:hAnsi="Cambria"/>
      <w:bdr w:val="none" w:sz="0" w:space="0" w:color="auto"/>
      <w:shd w:val="clear" w:color="auto" w:fill="FFCC66"/>
    </w:rPr>
  </w:style>
  <w:style w:type="character" w:customStyle="1" w:styleId="bibsurname">
    <w:name w:val="bib_surname"/>
    <w:rsid w:val="00226B51"/>
    <w:rPr>
      <w:rFonts w:ascii="Cambria" w:hAnsi="Cambria"/>
      <w:bdr w:val="none" w:sz="0" w:space="0" w:color="auto"/>
      <w:shd w:val="clear" w:color="auto" w:fill="CCFF99"/>
    </w:rPr>
  </w:style>
  <w:style w:type="character" w:customStyle="1" w:styleId="bibunpubl">
    <w:name w:val="bib_unpubl"/>
    <w:rsid w:val="00226B51"/>
  </w:style>
  <w:style w:type="character" w:customStyle="1" w:styleId="biburl">
    <w:name w:val="bib_url"/>
    <w:rsid w:val="00226B51"/>
    <w:rPr>
      <w:rFonts w:ascii="Cambria" w:hAnsi="Cambria"/>
      <w:bdr w:val="none" w:sz="0" w:space="0" w:color="auto"/>
      <w:shd w:val="clear" w:color="auto" w:fill="CCFF66"/>
    </w:rPr>
  </w:style>
  <w:style w:type="character" w:customStyle="1" w:styleId="bibvolume">
    <w:name w:val="bib_volume"/>
    <w:rsid w:val="00226B51"/>
    <w:rPr>
      <w:rFonts w:ascii="Cambria" w:hAnsi="Cambria"/>
      <w:bdr w:val="none" w:sz="0" w:space="0" w:color="auto"/>
      <w:shd w:val="clear" w:color="auto" w:fill="CCECFF"/>
    </w:rPr>
  </w:style>
  <w:style w:type="character" w:customStyle="1" w:styleId="bibyear">
    <w:name w:val="bib_year"/>
    <w:rsid w:val="00226B51"/>
    <w:rPr>
      <w:rFonts w:ascii="Cambria" w:hAnsi="Cambria"/>
      <w:bdr w:val="none" w:sz="0" w:space="0" w:color="auto"/>
      <w:shd w:val="clear" w:color="auto" w:fill="FFCCFF"/>
    </w:rPr>
  </w:style>
  <w:style w:type="character" w:customStyle="1" w:styleId="citebase">
    <w:name w:val="cite_base"/>
    <w:rsid w:val="00226B51"/>
    <w:rPr>
      <w:rFonts w:ascii="Cambria" w:hAnsi="Cambria"/>
    </w:rPr>
  </w:style>
  <w:style w:type="character" w:customStyle="1" w:styleId="citebib">
    <w:name w:val="cite_bib"/>
    <w:rsid w:val="00226B51"/>
    <w:rPr>
      <w:rFonts w:ascii="Cambria" w:hAnsi="Cambria"/>
      <w:bdr w:val="none" w:sz="0" w:space="0" w:color="auto"/>
      <w:shd w:val="clear" w:color="auto" w:fill="CCFFFF"/>
    </w:rPr>
  </w:style>
  <w:style w:type="character" w:customStyle="1" w:styleId="citebox">
    <w:name w:val="cite_box"/>
    <w:rsid w:val="00226B51"/>
  </w:style>
  <w:style w:type="character" w:customStyle="1" w:styleId="citeen">
    <w:name w:val="cite_en"/>
    <w:rsid w:val="00226B51"/>
    <w:rPr>
      <w:rFonts w:ascii="Cambria" w:hAnsi="Cambria"/>
      <w:bdr w:val="none" w:sz="0" w:space="0" w:color="auto"/>
      <w:shd w:val="clear" w:color="auto" w:fill="FFFF99"/>
      <w:vertAlign w:val="superscript"/>
    </w:rPr>
  </w:style>
  <w:style w:type="character" w:customStyle="1" w:styleId="citefig">
    <w:name w:val="cite_fig"/>
    <w:rsid w:val="00226B51"/>
    <w:rPr>
      <w:rFonts w:ascii="Cambria" w:hAnsi="Cambria"/>
      <w:color w:val="auto"/>
      <w:bdr w:val="none" w:sz="0" w:space="0" w:color="auto"/>
      <w:shd w:val="clear" w:color="auto" w:fill="CCFFCC"/>
    </w:rPr>
  </w:style>
  <w:style w:type="character" w:customStyle="1" w:styleId="citefn">
    <w:name w:val="cite_fn"/>
    <w:rsid w:val="00226B51"/>
    <w:rPr>
      <w:rFonts w:ascii="Cambria" w:hAnsi="Cambria"/>
      <w:color w:val="auto"/>
      <w:sz w:val="22"/>
      <w:bdr w:val="none" w:sz="0" w:space="0" w:color="auto"/>
      <w:shd w:val="clear" w:color="auto" w:fill="FF99CC"/>
      <w:vertAlign w:val="baseline"/>
    </w:rPr>
  </w:style>
  <w:style w:type="character" w:customStyle="1" w:styleId="citetbl">
    <w:name w:val="cite_tbl"/>
    <w:rsid w:val="00226B51"/>
    <w:rPr>
      <w:rFonts w:ascii="Cambria" w:hAnsi="Cambria"/>
      <w:color w:val="auto"/>
      <w:bdr w:val="none" w:sz="0" w:space="0" w:color="auto"/>
      <w:shd w:val="clear" w:color="auto" w:fill="FF9999"/>
    </w:rPr>
  </w:style>
  <w:style w:type="character" w:customStyle="1" w:styleId="stdbase">
    <w:name w:val="std_base"/>
    <w:rsid w:val="00226B51"/>
    <w:rPr>
      <w:rFonts w:ascii="Cambria" w:hAnsi="Cambria"/>
    </w:rPr>
  </w:style>
  <w:style w:type="character" w:customStyle="1" w:styleId="bibextlink">
    <w:name w:val="bib_extlink"/>
    <w:rsid w:val="00226B51"/>
    <w:rPr>
      <w:rFonts w:ascii="Cambria" w:hAnsi="Cambria"/>
      <w:bdr w:val="none" w:sz="0" w:space="0" w:color="auto"/>
      <w:shd w:val="clear" w:color="auto" w:fill="6CCE9D"/>
    </w:rPr>
  </w:style>
  <w:style w:type="character" w:customStyle="1" w:styleId="citeeq">
    <w:name w:val="cite_eq"/>
    <w:rsid w:val="00226B51"/>
    <w:rPr>
      <w:rFonts w:ascii="Cambria" w:hAnsi="Cambria"/>
      <w:bdr w:val="none" w:sz="0" w:space="0" w:color="auto"/>
      <w:shd w:val="clear" w:color="auto" w:fill="FFAE37"/>
    </w:rPr>
  </w:style>
  <w:style w:type="character" w:customStyle="1" w:styleId="bibmedline">
    <w:name w:val="bib_medline"/>
    <w:rsid w:val="00226B51"/>
  </w:style>
  <w:style w:type="character" w:customStyle="1" w:styleId="citetfn">
    <w:name w:val="cite_tfn"/>
    <w:rsid w:val="00226B51"/>
    <w:rPr>
      <w:rFonts w:ascii="Cambria" w:hAnsi="Cambria"/>
      <w:bdr w:val="none" w:sz="0" w:space="0" w:color="auto"/>
      <w:shd w:val="clear" w:color="auto" w:fill="FBBA79"/>
    </w:rPr>
  </w:style>
  <w:style w:type="character" w:customStyle="1" w:styleId="auprefix">
    <w:name w:val="au_prefix"/>
    <w:rsid w:val="00226B51"/>
    <w:rPr>
      <w:rFonts w:ascii="Cambria" w:hAnsi="Cambria"/>
      <w:sz w:val="22"/>
      <w:bdr w:val="none" w:sz="0" w:space="0" w:color="auto"/>
      <w:shd w:val="clear" w:color="auto" w:fill="FFCC99"/>
    </w:rPr>
  </w:style>
  <w:style w:type="character" w:customStyle="1" w:styleId="citeapp">
    <w:name w:val="cite_app"/>
    <w:rsid w:val="00226B51"/>
    <w:rPr>
      <w:rFonts w:ascii="Cambria" w:hAnsi="Cambria"/>
      <w:bdr w:val="none" w:sz="0" w:space="0" w:color="auto"/>
      <w:shd w:val="clear" w:color="auto" w:fill="CCFF33"/>
    </w:rPr>
  </w:style>
  <w:style w:type="character" w:customStyle="1" w:styleId="citesec">
    <w:name w:val="cite_sec"/>
    <w:rsid w:val="00226B51"/>
    <w:rPr>
      <w:rFonts w:ascii="Cambria" w:hAnsi="Cambria"/>
      <w:bdr w:val="none" w:sz="0" w:space="0" w:color="auto"/>
      <w:shd w:val="clear" w:color="auto" w:fill="FFCCCC"/>
    </w:rPr>
  </w:style>
  <w:style w:type="character" w:customStyle="1" w:styleId="stddocNumber">
    <w:name w:val="std_docNumber"/>
    <w:rsid w:val="00226B51"/>
    <w:rPr>
      <w:rFonts w:ascii="Cambria" w:hAnsi="Cambria"/>
      <w:bdr w:val="none" w:sz="0" w:space="0" w:color="auto"/>
      <w:shd w:val="clear" w:color="auto" w:fill="F2DBDB"/>
    </w:rPr>
  </w:style>
  <w:style w:type="character" w:customStyle="1" w:styleId="stddocPartNumber">
    <w:name w:val="std_docPartNumber"/>
    <w:rsid w:val="00226B51"/>
    <w:rPr>
      <w:rFonts w:ascii="Cambria" w:hAnsi="Cambria"/>
      <w:bdr w:val="none" w:sz="0" w:space="0" w:color="auto"/>
      <w:shd w:val="clear" w:color="auto" w:fill="EAF1DD"/>
    </w:rPr>
  </w:style>
  <w:style w:type="character" w:customStyle="1" w:styleId="stddocTitle">
    <w:name w:val="std_docTitle"/>
    <w:rsid w:val="00226B51"/>
    <w:rPr>
      <w:rFonts w:ascii="Cambria" w:hAnsi="Cambria"/>
      <w:i/>
      <w:bdr w:val="none" w:sz="0" w:space="0" w:color="auto"/>
      <w:shd w:val="clear" w:color="auto" w:fill="FDE9D9"/>
    </w:rPr>
  </w:style>
  <w:style w:type="character" w:customStyle="1" w:styleId="aumember">
    <w:name w:val="au_member"/>
    <w:rsid w:val="00226B51"/>
    <w:rPr>
      <w:rFonts w:ascii="Cambria" w:hAnsi="Cambria"/>
      <w:sz w:val="22"/>
      <w:bdr w:val="none" w:sz="0" w:space="0" w:color="auto"/>
      <w:shd w:val="clear" w:color="auto" w:fill="FF99CC"/>
    </w:rPr>
  </w:style>
  <w:style w:type="character" w:customStyle="1" w:styleId="stdfootnote">
    <w:name w:val="std_footnote"/>
    <w:rsid w:val="00226B51"/>
    <w:rPr>
      <w:rFonts w:ascii="Cambria" w:hAnsi="Cambria"/>
      <w:bdr w:val="none" w:sz="0" w:space="0" w:color="auto"/>
      <w:shd w:val="clear" w:color="auto" w:fill="F2F2F2"/>
    </w:rPr>
  </w:style>
  <w:style w:type="character" w:customStyle="1" w:styleId="stdpublisher">
    <w:name w:val="std_publisher"/>
    <w:rsid w:val="00226B51"/>
    <w:rPr>
      <w:rFonts w:ascii="Cambria" w:hAnsi="Cambria"/>
      <w:bdr w:val="none" w:sz="0" w:space="0" w:color="auto"/>
      <w:shd w:val="clear" w:color="auto" w:fill="C6D9F1"/>
    </w:rPr>
  </w:style>
  <w:style w:type="character" w:customStyle="1" w:styleId="stdsection">
    <w:name w:val="std_section"/>
    <w:rsid w:val="00226B51"/>
    <w:rPr>
      <w:rFonts w:ascii="Cambria" w:hAnsi="Cambria"/>
      <w:bdr w:val="none" w:sz="0" w:space="0" w:color="auto"/>
      <w:shd w:val="clear" w:color="auto" w:fill="E5DFEC"/>
    </w:rPr>
  </w:style>
  <w:style w:type="character" w:customStyle="1" w:styleId="stdyear">
    <w:name w:val="std_year"/>
    <w:rsid w:val="00226B51"/>
    <w:rPr>
      <w:rFonts w:ascii="Cambria" w:hAnsi="Cambria"/>
      <w:bdr w:val="none" w:sz="0" w:space="0" w:color="auto"/>
      <w:shd w:val="clear" w:color="auto" w:fill="DAEEF3"/>
    </w:rPr>
  </w:style>
  <w:style w:type="character" w:customStyle="1" w:styleId="stddocumentType">
    <w:name w:val="std_documentType"/>
    <w:rsid w:val="00226B51"/>
    <w:rPr>
      <w:rFonts w:ascii="Cambria" w:hAnsi="Cambria"/>
      <w:bdr w:val="none" w:sz="0" w:space="0" w:color="auto"/>
      <w:shd w:val="clear" w:color="auto" w:fill="7DE1DF"/>
    </w:rPr>
  </w:style>
  <w:style w:type="character" w:customStyle="1" w:styleId="bibalt-year">
    <w:name w:val="bib_alt-year"/>
    <w:rsid w:val="00226B51"/>
    <w:rPr>
      <w:rFonts w:ascii="Cambria" w:hAnsi="Cambria"/>
      <w:szCs w:val="24"/>
      <w:bdr w:val="none" w:sz="0" w:space="0" w:color="auto"/>
      <w:shd w:val="clear" w:color="auto" w:fill="CC99FF"/>
    </w:rPr>
  </w:style>
  <w:style w:type="character" w:customStyle="1" w:styleId="bibbook">
    <w:name w:val="bib_book"/>
    <w:rsid w:val="00226B51"/>
    <w:rPr>
      <w:rFonts w:ascii="Cambria" w:hAnsi="Cambria"/>
      <w:bdr w:val="none" w:sz="0" w:space="0" w:color="auto"/>
      <w:shd w:val="clear" w:color="auto" w:fill="99CCFF"/>
    </w:rPr>
  </w:style>
  <w:style w:type="character" w:customStyle="1" w:styleId="bibchapterno">
    <w:name w:val="bib_chapterno"/>
    <w:rsid w:val="00226B51"/>
    <w:rPr>
      <w:rFonts w:ascii="Cambria" w:hAnsi="Cambria"/>
      <w:bdr w:val="none" w:sz="0" w:space="0" w:color="auto"/>
      <w:shd w:val="clear" w:color="auto" w:fill="D9D9D9"/>
    </w:rPr>
  </w:style>
  <w:style w:type="character" w:customStyle="1" w:styleId="bibchaptertitle">
    <w:name w:val="bib_chaptertitle"/>
    <w:rsid w:val="00226B51"/>
    <w:rPr>
      <w:rFonts w:ascii="Cambria" w:hAnsi="Cambria"/>
      <w:bdr w:val="none" w:sz="0" w:space="0" w:color="auto"/>
      <w:shd w:val="clear" w:color="auto" w:fill="FF9D5B"/>
    </w:rPr>
  </w:style>
  <w:style w:type="character" w:customStyle="1" w:styleId="bibed-etal">
    <w:name w:val="bib_ed-etal"/>
    <w:rsid w:val="00226B51"/>
    <w:rPr>
      <w:rFonts w:ascii="Cambria" w:hAnsi="Cambria"/>
      <w:bdr w:val="none" w:sz="0" w:space="0" w:color="auto"/>
      <w:shd w:val="clear" w:color="auto" w:fill="00F4EE"/>
    </w:rPr>
  </w:style>
  <w:style w:type="character" w:customStyle="1" w:styleId="bibed-fname">
    <w:name w:val="bib_ed-fname"/>
    <w:rsid w:val="00226B51"/>
    <w:rPr>
      <w:rFonts w:ascii="Cambria" w:hAnsi="Cambria"/>
      <w:bdr w:val="none" w:sz="0" w:space="0" w:color="auto"/>
      <w:shd w:val="clear" w:color="auto" w:fill="FFFFB7"/>
    </w:rPr>
  </w:style>
  <w:style w:type="character" w:customStyle="1" w:styleId="bibeditionno">
    <w:name w:val="bib_editionno"/>
    <w:rsid w:val="00226B51"/>
    <w:rPr>
      <w:rFonts w:ascii="Cambria" w:hAnsi="Cambria"/>
      <w:bdr w:val="none" w:sz="0" w:space="0" w:color="auto"/>
      <w:shd w:val="clear" w:color="auto" w:fill="FFCC00"/>
    </w:rPr>
  </w:style>
  <w:style w:type="character" w:customStyle="1" w:styleId="bibed-organization">
    <w:name w:val="bib_ed-organization"/>
    <w:rsid w:val="00226B51"/>
    <w:rPr>
      <w:rFonts w:ascii="Cambria" w:hAnsi="Cambria"/>
      <w:bdr w:val="none" w:sz="0" w:space="0" w:color="auto"/>
      <w:shd w:val="clear" w:color="auto" w:fill="FCAAC3"/>
    </w:rPr>
  </w:style>
  <w:style w:type="character" w:customStyle="1" w:styleId="bibed-suffix">
    <w:name w:val="bib_ed-suffix"/>
    <w:rsid w:val="00226B51"/>
    <w:rPr>
      <w:rFonts w:ascii="Cambria" w:hAnsi="Cambria"/>
      <w:bdr w:val="none" w:sz="0" w:space="0" w:color="auto"/>
      <w:shd w:val="clear" w:color="auto" w:fill="CCFFCC"/>
    </w:rPr>
  </w:style>
  <w:style w:type="character" w:customStyle="1" w:styleId="bibed-surname">
    <w:name w:val="bib_ed-surname"/>
    <w:rsid w:val="00226B51"/>
    <w:rPr>
      <w:rFonts w:ascii="Cambria" w:hAnsi="Cambria"/>
      <w:bdr w:val="none" w:sz="0" w:space="0" w:color="auto"/>
      <w:shd w:val="clear" w:color="auto" w:fill="FFFF00"/>
    </w:rPr>
  </w:style>
  <w:style w:type="character" w:customStyle="1" w:styleId="bibinstitution">
    <w:name w:val="bib_institution"/>
    <w:rsid w:val="00226B51"/>
    <w:rPr>
      <w:rFonts w:ascii="Cambria" w:hAnsi="Cambria"/>
      <w:bdr w:val="none" w:sz="0" w:space="0" w:color="auto"/>
      <w:shd w:val="clear" w:color="auto" w:fill="CCFFCC"/>
    </w:rPr>
  </w:style>
  <w:style w:type="character" w:customStyle="1" w:styleId="bibisbn">
    <w:name w:val="bib_isbn"/>
    <w:rsid w:val="00226B51"/>
    <w:rPr>
      <w:rFonts w:ascii="Cambria" w:hAnsi="Cambria"/>
      <w:shd w:val="clear" w:color="auto" w:fill="D9D9D9"/>
    </w:rPr>
  </w:style>
  <w:style w:type="character" w:customStyle="1" w:styleId="biblocation">
    <w:name w:val="bib_location"/>
    <w:rsid w:val="00226B51"/>
    <w:rPr>
      <w:rFonts w:ascii="Cambria" w:hAnsi="Cambria"/>
      <w:bdr w:val="none" w:sz="0" w:space="0" w:color="auto"/>
      <w:shd w:val="clear" w:color="auto" w:fill="FFCCCC"/>
    </w:rPr>
  </w:style>
  <w:style w:type="character" w:customStyle="1" w:styleId="bibpagecount">
    <w:name w:val="bib_pagecount"/>
    <w:rsid w:val="00226B51"/>
    <w:rPr>
      <w:rFonts w:ascii="Cambria" w:hAnsi="Cambria"/>
      <w:bdr w:val="none" w:sz="0" w:space="0" w:color="auto"/>
      <w:shd w:val="clear" w:color="auto" w:fill="00FF00"/>
    </w:rPr>
  </w:style>
  <w:style w:type="character" w:customStyle="1" w:styleId="bibpatent">
    <w:name w:val="bib_patent"/>
    <w:rsid w:val="00226B51"/>
    <w:rPr>
      <w:rFonts w:ascii="Cambria" w:hAnsi="Cambria"/>
      <w:bdr w:val="none" w:sz="0" w:space="0" w:color="auto"/>
      <w:shd w:val="clear" w:color="auto" w:fill="66FFCC"/>
    </w:rPr>
  </w:style>
  <w:style w:type="character" w:customStyle="1" w:styleId="bibpublisher">
    <w:name w:val="bib_publisher"/>
    <w:rsid w:val="00226B51"/>
    <w:rPr>
      <w:rFonts w:ascii="Cambria" w:hAnsi="Cambria"/>
      <w:bdr w:val="none" w:sz="0" w:space="0" w:color="auto"/>
      <w:shd w:val="clear" w:color="auto" w:fill="FF99CC"/>
    </w:rPr>
  </w:style>
  <w:style w:type="character" w:customStyle="1" w:styleId="bibreportnum">
    <w:name w:val="bib_reportnum"/>
    <w:rsid w:val="00226B51"/>
    <w:rPr>
      <w:rFonts w:ascii="Cambria" w:hAnsi="Cambria"/>
      <w:bdr w:val="none" w:sz="0" w:space="0" w:color="auto"/>
      <w:shd w:val="clear" w:color="auto" w:fill="CCCCFF"/>
    </w:rPr>
  </w:style>
  <w:style w:type="character" w:customStyle="1" w:styleId="bibschool">
    <w:name w:val="bib_school"/>
    <w:rsid w:val="00226B51"/>
    <w:rPr>
      <w:rFonts w:ascii="Cambria" w:hAnsi="Cambria"/>
      <w:bdr w:val="none" w:sz="0" w:space="0" w:color="auto"/>
      <w:shd w:val="clear" w:color="auto" w:fill="FFCC66"/>
    </w:rPr>
  </w:style>
  <w:style w:type="character" w:customStyle="1" w:styleId="bibseries">
    <w:name w:val="bib_series"/>
    <w:rsid w:val="00226B51"/>
    <w:rPr>
      <w:rFonts w:ascii="Cambria" w:hAnsi="Cambria"/>
      <w:shd w:val="clear" w:color="auto" w:fill="FFCC99"/>
    </w:rPr>
  </w:style>
  <w:style w:type="character" w:customStyle="1" w:styleId="bibseriesno">
    <w:name w:val="bib_seriesno"/>
    <w:rsid w:val="00226B51"/>
    <w:rPr>
      <w:rFonts w:ascii="Cambria" w:hAnsi="Cambria"/>
      <w:shd w:val="clear" w:color="auto" w:fill="FFFF99"/>
    </w:rPr>
  </w:style>
  <w:style w:type="character" w:customStyle="1" w:styleId="bibtrans">
    <w:name w:val="bib_trans"/>
    <w:rsid w:val="00226B51"/>
    <w:rPr>
      <w:rFonts w:ascii="Cambria" w:hAnsi="Cambria"/>
      <w:shd w:val="clear" w:color="auto" w:fill="99CC00"/>
    </w:rPr>
  </w:style>
  <w:style w:type="character" w:customStyle="1" w:styleId="stdsuppl">
    <w:name w:val="std_suppl"/>
    <w:rsid w:val="00226B51"/>
    <w:rPr>
      <w:rFonts w:ascii="Cambria" w:hAnsi="Cambria"/>
      <w:bdr w:val="none" w:sz="0" w:space="0" w:color="auto"/>
      <w:shd w:val="clear" w:color="auto" w:fill="F6FBB5"/>
    </w:rPr>
  </w:style>
  <w:style w:type="character" w:customStyle="1" w:styleId="citesection">
    <w:name w:val="cite_section"/>
    <w:rsid w:val="00226B51"/>
    <w:rPr>
      <w:rFonts w:ascii="Cambria" w:hAnsi="Cambria"/>
      <w:bdr w:val="none" w:sz="0" w:space="0" w:color="auto"/>
      <w:shd w:val="clear" w:color="auto" w:fill="FF7C80"/>
    </w:rPr>
  </w:style>
  <w:style w:type="paragraph" w:customStyle="1" w:styleId="BaseHeading">
    <w:name w:val="Base_Heading"/>
    <w:qFormat/>
    <w:rsid w:val="00226B51"/>
    <w:pPr>
      <w:spacing w:after="240" w:line="240" w:lineRule="atLeast"/>
      <w:outlineLvl w:val="0"/>
    </w:pPr>
    <w:rPr>
      <w:rFonts w:ascii="Cambria" w:eastAsia="Calibri" w:hAnsi="Cambria"/>
      <w:sz w:val="22"/>
      <w:szCs w:val="22"/>
      <w:lang w:val="en-GB" w:eastAsia="en-US"/>
    </w:rPr>
  </w:style>
  <w:style w:type="paragraph" w:customStyle="1" w:styleId="BaseText">
    <w:name w:val="Base_Text"/>
    <w:link w:val="BaseTextChar"/>
    <w:qFormat/>
    <w:rsid w:val="00226B51"/>
    <w:pPr>
      <w:spacing w:after="240" w:line="240" w:lineRule="atLeast"/>
      <w:jc w:val="both"/>
    </w:pPr>
    <w:rPr>
      <w:rFonts w:ascii="Cambria" w:eastAsia="Calibri" w:hAnsi="Cambria"/>
      <w:sz w:val="22"/>
      <w:szCs w:val="22"/>
      <w:lang w:val="en-GB" w:eastAsia="en-US"/>
    </w:rPr>
  </w:style>
  <w:style w:type="paragraph" w:customStyle="1" w:styleId="BiblioEntry">
    <w:name w:val="Biblio Entry"/>
    <w:basedOn w:val="BaseText"/>
    <w:rsid w:val="00226B51"/>
    <w:pPr>
      <w:ind w:left="662" w:hanging="662"/>
      <w:jc w:val="left"/>
    </w:pPr>
  </w:style>
  <w:style w:type="paragraph" w:customStyle="1" w:styleId="BiblioTitle">
    <w:name w:val="Biblio Title"/>
    <w:basedOn w:val="BaseHeading"/>
    <w:rsid w:val="00226B51"/>
    <w:pPr>
      <w:pageBreakBefore/>
      <w:spacing w:after="760" w:line="280" w:lineRule="atLeast"/>
      <w:jc w:val="center"/>
    </w:pPr>
    <w:rPr>
      <w:b/>
      <w:sz w:val="28"/>
    </w:rPr>
  </w:style>
  <w:style w:type="paragraph" w:customStyle="1" w:styleId="BodyText-">
    <w:name w:val="Body Text (-)"/>
    <w:basedOn w:val="BaseText"/>
    <w:rsid w:val="00226B51"/>
    <w:pPr>
      <w:spacing w:line="220" w:lineRule="atLeast"/>
    </w:pPr>
    <w:rPr>
      <w:sz w:val="18"/>
    </w:rPr>
  </w:style>
  <w:style w:type="paragraph" w:customStyle="1" w:styleId="BodyTextindent1">
    <w:name w:val="Body Text indent 1"/>
    <w:basedOn w:val="BaseText"/>
    <w:rsid w:val="00226B51"/>
    <w:pPr>
      <w:ind w:left="403"/>
    </w:pPr>
  </w:style>
  <w:style w:type="paragraph" w:customStyle="1" w:styleId="BodyTextindent1-">
    <w:name w:val="Body Text indent 1 (-)"/>
    <w:basedOn w:val="BodyTextindent1"/>
    <w:rsid w:val="00226B51"/>
    <w:pPr>
      <w:spacing w:line="220" w:lineRule="atLeast"/>
    </w:pPr>
    <w:rPr>
      <w:sz w:val="18"/>
    </w:rPr>
  </w:style>
  <w:style w:type="paragraph" w:customStyle="1" w:styleId="BodyTextIndent21">
    <w:name w:val="Body Text Indent 21"/>
    <w:basedOn w:val="Normal"/>
    <w:rsid w:val="00226B51"/>
    <w:pPr>
      <w:ind w:left="805"/>
    </w:pPr>
  </w:style>
  <w:style w:type="paragraph" w:customStyle="1" w:styleId="BodyTextindent2-">
    <w:name w:val="Body Text indent 2 (-)"/>
    <w:basedOn w:val="BodyTextIndent21"/>
    <w:rsid w:val="00226B51"/>
    <w:pPr>
      <w:spacing w:line="220" w:lineRule="atLeast"/>
    </w:pPr>
    <w:rPr>
      <w:sz w:val="18"/>
    </w:rPr>
  </w:style>
  <w:style w:type="paragraph" w:customStyle="1" w:styleId="BodyTextIndent31">
    <w:name w:val="Body Text Indent 31"/>
    <w:basedOn w:val="BodyTextIndent21"/>
    <w:rsid w:val="00226B51"/>
    <w:pPr>
      <w:ind w:left="1202"/>
    </w:pPr>
  </w:style>
  <w:style w:type="paragraph" w:customStyle="1" w:styleId="BodyTextindent3-">
    <w:name w:val="Body Text indent 3 (-)"/>
    <w:basedOn w:val="BodyTextIndent31"/>
    <w:rsid w:val="00226B51"/>
    <w:pPr>
      <w:spacing w:line="220" w:lineRule="atLeast"/>
    </w:pPr>
    <w:rPr>
      <w:sz w:val="18"/>
    </w:rPr>
  </w:style>
  <w:style w:type="paragraph" w:customStyle="1" w:styleId="BodyTextindent4">
    <w:name w:val="Body Text indent 4"/>
    <w:basedOn w:val="BodyTextIndent31"/>
    <w:rsid w:val="00226B51"/>
    <w:pPr>
      <w:ind w:left="1605"/>
    </w:pPr>
  </w:style>
  <w:style w:type="paragraph" w:customStyle="1" w:styleId="BodyTextindent4-">
    <w:name w:val="Body Text indent 4 (-)"/>
    <w:basedOn w:val="BodyTextindent4"/>
    <w:rsid w:val="00226B51"/>
    <w:pPr>
      <w:spacing w:line="220" w:lineRule="atLeast"/>
    </w:pPr>
    <w:rPr>
      <w:sz w:val="18"/>
    </w:rPr>
  </w:style>
  <w:style w:type="paragraph" w:customStyle="1" w:styleId="BodyTextCenter">
    <w:name w:val="Body Text_Center"/>
    <w:basedOn w:val="BaseText"/>
    <w:rsid w:val="00226B51"/>
    <w:pPr>
      <w:jc w:val="center"/>
    </w:pPr>
  </w:style>
  <w:style w:type="paragraph" w:customStyle="1" w:styleId="Code-">
    <w:name w:val="Code (-)"/>
    <w:basedOn w:val="Code"/>
    <w:rsid w:val="00226B51"/>
    <w:pPr>
      <w:spacing w:line="220" w:lineRule="atLeast"/>
    </w:pPr>
    <w:rPr>
      <w:sz w:val="18"/>
    </w:rPr>
  </w:style>
  <w:style w:type="paragraph" w:customStyle="1" w:styleId="Code--">
    <w:name w:val="Code (--)"/>
    <w:basedOn w:val="Code"/>
    <w:rsid w:val="00226B51"/>
    <w:pPr>
      <w:spacing w:line="200" w:lineRule="atLeast"/>
    </w:pPr>
    <w:rPr>
      <w:sz w:val="16"/>
    </w:rPr>
  </w:style>
  <w:style w:type="paragraph" w:customStyle="1" w:styleId="CoverTitleA1">
    <w:name w:val="Cover Title_A1"/>
    <w:basedOn w:val="BaseHeading"/>
    <w:rsid w:val="00226B51"/>
    <w:pPr>
      <w:spacing w:line="360" w:lineRule="exact"/>
      <w:outlineLvl w:val="9"/>
    </w:pPr>
    <w:rPr>
      <w:b/>
      <w:sz w:val="32"/>
    </w:rPr>
  </w:style>
  <w:style w:type="paragraph" w:customStyle="1" w:styleId="CoverTitleA2">
    <w:name w:val="Cover Title_A2"/>
    <w:basedOn w:val="CoverTitleA1"/>
    <w:rsid w:val="00226B51"/>
  </w:style>
  <w:style w:type="paragraph" w:customStyle="1" w:styleId="CoverTitleA3">
    <w:name w:val="Cover Title_A3"/>
    <w:basedOn w:val="CoverTitleA1"/>
    <w:rsid w:val="00226B51"/>
    <w:rPr>
      <w:b w:val="0"/>
    </w:rPr>
  </w:style>
  <w:style w:type="paragraph" w:customStyle="1" w:styleId="CoverTitleB">
    <w:name w:val="Cover Title_B"/>
    <w:basedOn w:val="BaseHeading"/>
    <w:rsid w:val="00226B51"/>
    <w:pPr>
      <w:outlineLvl w:val="9"/>
    </w:pPr>
    <w:rPr>
      <w:i/>
      <w:lang w:val="fr-FR"/>
    </w:rPr>
  </w:style>
  <w:style w:type="paragraph" w:customStyle="1" w:styleId="Dimension100">
    <w:name w:val="Dimension_100"/>
    <w:basedOn w:val="BaseText"/>
    <w:rsid w:val="00226B51"/>
    <w:pPr>
      <w:spacing w:after="60" w:line="220" w:lineRule="atLeast"/>
      <w:jc w:val="right"/>
    </w:pPr>
    <w:rPr>
      <w:sz w:val="20"/>
    </w:rPr>
  </w:style>
  <w:style w:type="paragraph" w:customStyle="1" w:styleId="Dimension50">
    <w:name w:val="Dimension_50"/>
    <w:basedOn w:val="Dimension100"/>
    <w:rsid w:val="00226B51"/>
    <w:pPr>
      <w:ind w:right="2434"/>
    </w:pPr>
  </w:style>
  <w:style w:type="paragraph" w:customStyle="1" w:styleId="Dimension75">
    <w:name w:val="Dimension_75"/>
    <w:basedOn w:val="Dimension100"/>
    <w:rsid w:val="00226B51"/>
    <w:pPr>
      <w:ind w:right="1253"/>
    </w:pPr>
  </w:style>
  <w:style w:type="paragraph" w:customStyle="1" w:styleId="Examplecontinued">
    <w:name w:val="Example continued"/>
    <w:basedOn w:val="Example"/>
    <w:rsid w:val="00226B51"/>
  </w:style>
  <w:style w:type="paragraph" w:customStyle="1" w:styleId="Exampleindent">
    <w:name w:val="Example indent"/>
    <w:basedOn w:val="Example"/>
    <w:rsid w:val="00226B51"/>
    <w:pPr>
      <w:tabs>
        <w:tab w:val="clear" w:pos="1354"/>
        <w:tab w:val="left" w:pos="1757"/>
      </w:tabs>
      <w:ind w:left="403"/>
    </w:pPr>
  </w:style>
  <w:style w:type="paragraph" w:customStyle="1" w:styleId="Exampleindentcontinued">
    <w:name w:val="Example indent continued"/>
    <w:basedOn w:val="Exampleindent"/>
    <w:rsid w:val="00226B51"/>
  </w:style>
  <w:style w:type="paragraph" w:customStyle="1" w:styleId="Figureexample">
    <w:name w:val="Figure example"/>
    <w:basedOn w:val="Example"/>
    <w:rsid w:val="00226B51"/>
  </w:style>
  <w:style w:type="paragraph" w:customStyle="1" w:styleId="FigureGraphic">
    <w:name w:val="Figure Graphic"/>
    <w:basedOn w:val="BaseText"/>
    <w:rsid w:val="00226B51"/>
    <w:pPr>
      <w:spacing w:before="240" w:after="120"/>
      <w:jc w:val="center"/>
    </w:pPr>
  </w:style>
  <w:style w:type="paragraph" w:customStyle="1" w:styleId="Figurenote">
    <w:name w:val="Figure note"/>
    <w:basedOn w:val="Note"/>
    <w:rsid w:val="00226B51"/>
  </w:style>
  <w:style w:type="paragraph" w:customStyle="1" w:styleId="Figuresubtitle">
    <w:name w:val="Figure subtitle"/>
    <w:basedOn w:val="BaseText"/>
    <w:rsid w:val="00226B51"/>
    <w:pPr>
      <w:spacing w:before="120" w:after="120"/>
      <w:jc w:val="center"/>
    </w:pPr>
    <w:rPr>
      <w:b/>
    </w:rPr>
  </w:style>
  <w:style w:type="paragraph" w:customStyle="1" w:styleId="ForewordText">
    <w:name w:val="Foreword Text"/>
    <w:basedOn w:val="BaseText"/>
    <w:link w:val="ForewordTextChar"/>
    <w:rsid w:val="00226B51"/>
  </w:style>
  <w:style w:type="paragraph" w:customStyle="1" w:styleId="ForewordTitle">
    <w:name w:val="Foreword Title"/>
    <w:basedOn w:val="BaseHeading"/>
    <w:rsid w:val="00226B51"/>
    <w:pPr>
      <w:keepNext/>
      <w:pageBreakBefore/>
      <w:suppressAutoHyphens/>
      <w:spacing w:before="310" w:after="310" w:line="310" w:lineRule="atLeast"/>
    </w:pPr>
    <w:rPr>
      <w:b/>
      <w:sz w:val="28"/>
    </w:rPr>
  </w:style>
  <w:style w:type="paragraph" w:customStyle="1" w:styleId="IntroTitle">
    <w:name w:val="Intro Title"/>
    <w:basedOn w:val="ForewordTitle"/>
    <w:rsid w:val="00226B51"/>
  </w:style>
  <w:style w:type="paragraph" w:customStyle="1" w:styleId="KeyText">
    <w:name w:val="Key Text"/>
    <w:basedOn w:val="BodyText-"/>
    <w:rsid w:val="00226B51"/>
    <w:pPr>
      <w:tabs>
        <w:tab w:val="left" w:pos="346"/>
      </w:tabs>
      <w:spacing w:after="60"/>
      <w:ind w:left="346" w:hanging="346"/>
    </w:pPr>
  </w:style>
  <w:style w:type="paragraph" w:customStyle="1" w:styleId="KeyTitle">
    <w:name w:val="Key Title"/>
    <w:basedOn w:val="KeyText"/>
    <w:next w:val="KeyText"/>
    <w:rsid w:val="00226B51"/>
    <w:pPr>
      <w:jc w:val="left"/>
    </w:pPr>
    <w:rPr>
      <w:b/>
    </w:rPr>
  </w:style>
  <w:style w:type="paragraph" w:customStyle="1" w:styleId="ListContinue1">
    <w:name w:val="List Continue 1"/>
    <w:basedOn w:val="BaseText"/>
    <w:rsid w:val="00226B51"/>
    <w:pPr>
      <w:ind w:left="403" w:hanging="403"/>
    </w:pPr>
  </w:style>
  <w:style w:type="paragraph" w:customStyle="1" w:styleId="ListContinue1-">
    <w:name w:val="List Continue 1 (-)"/>
    <w:basedOn w:val="ListContinue1"/>
    <w:rsid w:val="00226B51"/>
    <w:pPr>
      <w:spacing w:line="210" w:lineRule="atLeast"/>
    </w:pPr>
    <w:rPr>
      <w:sz w:val="20"/>
    </w:rPr>
  </w:style>
  <w:style w:type="paragraph" w:customStyle="1" w:styleId="ListContinue2-">
    <w:name w:val="List Continue 2 (-)"/>
    <w:basedOn w:val="ListContinue1-"/>
    <w:rsid w:val="00226B51"/>
    <w:pPr>
      <w:tabs>
        <w:tab w:val="left" w:pos="806"/>
      </w:tabs>
      <w:spacing w:after="0"/>
      <w:ind w:left="806" w:hanging="806"/>
      <w:jc w:val="left"/>
    </w:pPr>
    <w:rPr>
      <w:rFonts w:ascii="Arial" w:hAnsi="Arial"/>
      <w:sz w:val="18"/>
    </w:rPr>
  </w:style>
  <w:style w:type="paragraph" w:customStyle="1" w:styleId="ListContinue3-">
    <w:name w:val="List Continue 3 (-)"/>
    <w:basedOn w:val="ListContinue1-"/>
    <w:rsid w:val="00226B51"/>
    <w:pPr>
      <w:ind w:left="1209"/>
    </w:pPr>
  </w:style>
  <w:style w:type="paragraph" w:customStyle="1" w:styleId="ListContinue4-">
    <w:name w:val="List Continue 4 (-)"/>
    <w:basedOn w:val="ListContinue1-"/>
    <w:rsid w:val="00226B51"/>
    <w:pPr>
      <w:ind w:left="1598"/>
    </w:pPr>
  </w:style>
  <w:style w:type="paragraph" w:customStyle="1" w:styleId="ListNumber1">
    <w:name w:val="List Number 1"/>
    <w:basedOn w:val="BaseText"/>
    <w:rsid w:val="00226B51"/>
    <w:pPr>
      <w:tabs>
        <w:tab w:val="left" w:pos="403"/>
      </w:tabs>
      <w:ind w:left="403" w:hanging="403"/>
    </w:pPr>
  </w:style>
  <w:style w:type="paragraph" w:customStyle="1" w:styleId="ListNumber1-">
    <w:name w:val="List Number 1 (-)"/>
    <w:basedOn w:val="ListNumber1"/>
    <w:rsid w:val="00226B51"/>
    <w:pPr>
      <w:spacing w:line="210" w:lineRule="atLeast"/>
    </w:pPr>
    <w:rPr>
      <w:sz w:val="20"/>
    </w:rPr>
  </w:style>
  <w:style w:type="paragraph" w:customStyle="1" w:styleId="ListNumber2-">
    <w:name w:val="List Number 2 (-)"/>
    <w:basedOn w:val="ListNumber1-"/>
    <w:qFormat/>
    <w:rsid w:val="00226B51"/>
    <w:pPr>
      <w:ind w:left="806"/>
    </w:pPr>
  </w:style>
  <w:style w:type="paragraph" w:customStyle="1" w:styleId="ListNumber3-">
    <w:name w:val="List Number 3 (-)"/>
    <w:basedOn w:val="ListNumber1-"/>
    <w:rsid w:val="00226B51"/>
    <w:pPr>
      <w:ind w:left="1209"/>
    </w:pPr>
  </w:style>
  <w:style w:type="paragraph" w:customStyle="1" w:styleId="ListNumber4-">
    <w:name w:val="List Number 4 (-)"/>
    <w:basedOn w:val="ListNumber1-"/>
    <w:rsid w:val="00226B51"/>
    <w:pPr>
      <w:ind w:left="1598"/>
    </w:pPr>
  </w:style>
  <w:style w:type="paragraph" w:customStyle="1" w:styleId="Tablebody">
    <w:name w:val="Table body"/>
    <w:basedOn w:val="BaseText"/>
    <w:link w:val="TablebodyChar"/>
    <w:rsid w:val="00226B51"/>
    <w:pPr>
      <w:spacing w:before="60" w:after="60" w:line="210" w:lineRule="atLeast"/>
      <w:jc w:val="left"/>
    </w:pPr>
    <w:rPr>
      <w:sz w:val="20"/>
    </w:rPr>
  </w:style>
  <w:style w:type="paragraph" w:customStyle="1" w:styleId="Tablebody-">
    <w:name w:val="Table body (-)"/>
    <w:basedOn w:val="Tablebody"/>
    <w:rsid w:val="00226B51"/>
    <w:rPr>
      <w:sz w:val="18"/>
    </w:rPr>
  </w:style>
  <w:style w:type="paragraph" w:customStyle="1" w:styleId="Tablebody--">
    <w:name w:val="Table body (--)"/>
    <w:basedOn w:val="Tablebody"/>
    <w:rsid w:val="00226B51"/>
    <w:rPr>
      <w:sz w:val="16"/>
    </w:rPr>
  </w:style>
  <w:style w:type="paragraph" w:customStyle="1" w:styleId="Tablebody0">
    <w:name w:val="Table body (+)"/>
    <w:basedOn w:val="Tablebody"/>
    <w:link w:val="TablebodyChar0"/>
    <w:rsid w:val="00226B51"/>
    <w:pPr>
      <w:spacing w:line="230" w:lineRule="atLeast"/>
    </w:pPr>
    <w:rPr>
      <w:sz w:val="22"/>
    </w:rPr>
  </w:style>
  <w:style w:type="paragraph" w:customStyle="1" w:styleId="Tablefooter">
    <w:name w:val="Table footer"/>
    <w:basedOn w:val="BaseText"/>
    <w:rsid w:val="00226B51"/>
    <w:pPr>
      <w:tabs>
        <w:tab w:val="left" w:pos="346"/>
      </w:tabs>
      <w:spacing w:before="60" w:after="60" w:line="200" w:lineRule="atLeast"/>
    </w:pPr>
    <w:rPr>
      <w:sz w:val="18"/>
    </w:rPr>
  </w:style>
  <w:style w:type="paragraph" w:customStyle="1" w:styleId="Tableheader">
    <w:name w:val="Table header"/>
    <w:basedOn w:val="Tablebody"/>
    <w:rsid w:val="00226B51"/>
  </w:style>
  <w:style w:type="paragraph" w:customStyle="1" w:styleId="Tableheader-">
    <w:name w:val="Table header (-)"/>
    <w:basedOn w:val="Tablebody-"/>
    <w:rsid w:val="00226B51"/>
  </w:style>
  <w:style w:type="paragraph" w:customStyle="1" w:styleId="Tableheader--">
    <w:name w:val="Table header (--)"/>
    <w:basedOn w:val="Tablebody--"/>
    <w:rsid w:val="00226B51"/>
  </w:style>
  <w:style w:type="paragraph" w:customStyle="1" w:styleId="Tableheader0">
    <w:name w:val="Table header (+)"/>
    <w:basedOn w:val="Tablebody0"/>
    <w:rsid w:val="00226B51"/>
  </w:style>
  <w:style w:type="paragraph" w:customStyle="1" w:styleId="Notice">
    <w:name w:val="Notice"/>
    <w:basedOn w:val="BaseText"/>
    <w:rsid w:val="00226B51"/>
  </w:style>
  <w:style w:type="paragraph" w:customStyle="1" w:styleId="Notecontinued">
    <w:name w:val="Note continued"/>
    <w:basedOn w:val="Note"/>
    <w:rsid w:val="00226B51"/>
  </w:style>
  <w:style w:type="paragraph" w:customStyle="1" w:styleId="Noteindent">
    <w:name w:val="Note indent"/>
    <w:basedOn w:val="Note"/>
    <w:rsid w:val="00226B51"/>
    <w:pPr>
      <w:tabs>
        <w:tab w:val="left" w:pos="1368"/>
      </w:tabs>
      <w:ind w:left="403"/>
    </w:pPr>
  </w:style>
  <w:style w:type="paragraph" w:customStyle="1" w:styleId="Noteindentcontinued">
    <w:name w:val="Note indent continued"/>
    <w:basedOn w:val="Noteindent"/>
    <w:qFormat/>
    <w:rsid w:val="00226B51"/>
  </w:style>
  <w:style w:type="paragraph" w:customStyle="1" w:styleId="MainTitle1">
    <w:name w:val="Main Title 1"/>
    <w:basedOn w:val="CoverTitleA1"/>
    <w:rsid w:val="00226B51"/>
    <w:pPr>
      <w:spacing w:before="400"/>
    </w:pPr>
  </w:style>
  <w:style w:type="paragraph" w:customStyle="1" w:styleId="MainTitle2">
    <w:name w:val="Main Title 2"/>
    <w:basedOn w:val="CoverTitleA2"/>
    <w:rsid w:val="00226B51"/>
    <w:pPr>
      <w:outlineLvl w:val="1"/>
    </w:pPr>
  </w:style>
  <w:style w:type="paragraph" w:customStyle="1" w:styleId="MainTitle3">
    <w:name w:val="Main Title 3"/>
    <w:basedOn w:val="CoverTitleA3"/>
    <w:rsid w:val="00226B51"/>
    <w:pPr>
      <w:outlineLvl w:val="2"/>
    </w:pPr>
  </w:style>
  <w:style w:type="paragraph" w:customStyle="1" w:styleId="TableGraphic">
    <w:name w:val="Table Graphic"/>
    <w:basedOn w:val="FigureGraphic"/>
    <w:rsid w:val="00226B51"/>
  </w:style>
  <w:style w:type="character" w:customStyle="1" w:styleId="Courier">
    <w:name w:val="Courier"/>
    <w:rsid w:val="00226B51"/>
    <w:rPr>
      <w:rFonts w:ascii="Courier New" w:hAnsi="Courier New"/>
    </w:rPr>
  </w:style>
  <w:style w:type="paragraph" w:customStyle="1" w:styleId="BiblioDescription">
    <w:name w:val="Biblio Description"/>
    <w:basedOn w:val="BaseText"/>
    <w:next w:val="BiblioEntry"/>
    <w:rsid w:val="00226B51"/>
  </w:style>
  <w:style w:type="paragraph" w:customStyle="1" w:styleId="ListNumber5-">
    <w:name w:val="List Number 5 (-)"/>
    <w:basedOn w:val="ListNumber1-"/>
    <w:qFormat/>
    <w:rsid w:val="00226B51"/>
    <w:pPr>
      <w:ind w:left="1996"/>
    </w:pPr>
  </w:style>
  <w:style w:type="paragraph" w:customStyle="1" w:styleId="ListContinue5-">
    <w:name w:val="List Continue 5 (-)"/>
    <w:basedOn w:val="ListContinue1-"/>
    <w:qFormat/>
    <w:rsid w:val="00226B51"/>
    <w:pPr>
      <w:ind w:left="1593"/>
    </w:pPr>
  </w:style>
  <w:style w:type="paragraph" w:customStyle="1" w:styleId="BiblioText">
    <w:name w:val="Biblio Text"/>
    <w:basedOn w:val="BaseText"/>
    <w:qFormat/>
    <w:rsid w:val="00226B51"/>
  </w:style>
  <w:style w:type="paragraph" w:customStyle="1" w:styleId="FigureImage">
    <w:name w:val="Figure Image"/>
    <w:basedOn w:val="FigureGraphic"/>
    <w:rsid w:val="00226B51"/>
  </w:style>
  <w:style w:type="paragraph" w:customStyle="1" w:styleId="Figuredescription">
    <w:name w:val="Figure description"/>
    <w:basedOn w:val="Figuretitle"/>
    <w:rsid w:val="00226B51"/>
    <w:pPr>
      <w:shd w:val="pct10" w:color="auto" w:fill="auto"/>
    </w:pPr>
    <w:rPr>
      <w:szCs w:val="24"/>
    </w:rPr>
  </w:style>
  <w:style w:type="paragraph" w:customStyle="1" w:styleId="Formuladescription">
    <w:name w:val="Formula description"/>
    <w:basedOn w:val="Formula"/>
    <w:rsid w:val="00226B51"/>
    <w:pPr>
      <w:shd w:val="pct10" w:color="auto" w:fill="auto"/>
    </w:pPr>
    <w:rPr>
      <w:szCs w:val="24"/>
    </w:rPr>
  </w:style>
  <w:style w:type="paragraph" w:customStyle="1" w:styleId="Tabledescription">
    <w:name w:val="Table description"/>
    <w:basedOn w:val="Tabletitle"/>
    <w:rsid w:val="00226B51"/>
    <w:pPr>
      <w:shd w:val="pct10" w:color="auto" w:fill="auto"/>
    </w:pPr>
    <w:rPr>
      <w:szCs w:val="24"/>
    </w:rPr>
  </w:style>
  <w:style w:type="paragraph" w:customStyle="1" w:styleId="Box-begin">
    <w:name w:val="Box-begin"/>
    <w:basedOn w:val="BaseText"/>
    <w:rsid w:val="00226B51"/>
    <w:pPr>
      <w:shd w:val="clear" w:color="auto" w:fill="D9D9D9"/>
      <w:jc w:val="left"/>
    </w:pPr>
    <w:rPr>
      <w:szCs w:val="24"/>
    </w:rPr>
  </w:style>
  <w:style w:type="paragraph" w:customStyle="1" w:styleId="Box-end">
    <w:name w:val="Box-end"/>
    <w:basedOn w:val="BaseText"/>
    <w:rsid w:val="00226B51"/>
    <w:pPr>
      <w:shd w:val="clear" w:color="auto" w:fill="D9D9D9"/>
      <w:jc w:val="left"/>
    </w:pPr>
    <w:rPr>
      <w:szCs w:val="24"/>
    </w:rPr>
  </w:style>
  <w:style w:type="paragraph" w:customStyle="1" w:styleId="Box-title">
    <w:name w:val="Box-title"/>
    <w:basedOn w:val="BaseHeading"/>
    <w:rsid w:val="00226B51"/>
    <w:pPr>
      <w:shd w:val="clear" w:color="auto" w:fill="E6E6E6"/>
    </w:pPr>
    <w:rPr>
      <w:b/>
      <w:sz w:val="26"/>
      <w:szCs w:val="24"/>
    </w:rPr>
  </w:style>
  <w:style w:type="paragraph" w:customStyle="1" w:styleId="FrontHead">
    <w:name w:val="Front Head"/>
    <w:basedOn w:val="BaseHeading"/>
    <w:next w:val="BodyText"/>
    <w:qFormat/>
    <w:rsid w:val="00226B51"/>
    <w:pPr>
      <w:keepNext/>
      <w:pageBreakBefore/>
      <w:suppressAutoHyphens/>
      <w:spacing w:before="310" w:after="310" w:line="310" w:lineRule="atLeast"/>
    </w:pPr>
    <w:rPr>
      <w:b/>
      <w:sz w:val="28"/>
    </w:rPr>
  </w:style>
  <w:style w:type="paragraph" w:customStyle="1" w:styleId="IndexHead">
    <w:name w:val="Index Head"/>
    <w:basedOn w:val="BaseHeading"/>
    <w:rsid w:val="00226B51"/>
    <w:pPr>
      <w:pageBreakBefore/>
      <w:spacing w:after="760" w:line="280" w:lineRule="atLeast"/>
      <w:jc w:val="center"/>
    </w:pPr>
    <w:rPr>
      <w:b/>
      <w:sz w:val="28"/>
      <w:szCs w:val="28"/>
    </w:rPr>
  </w:style>
  <w:style w:type="paragraph" w:customStyle="1" w:styleId="DarkList-Accent31">
    <w:name w:val="Dark List - Accent 31"/>
    <w:hidden/>
    <w:uiPriority w:val="71"/>
    <w:rsid w:val="004526E1"/>
    <w:rPr>
      <w:rFonts w:ascii="Cambria" w:hAnsi="Cambria"/>
      <w:sz w:val="22"/>
      <w:lang w:val="en-GB" w:eastAsia="ja-JP"/>
    </w:rPr>
  </w:style>
  <w:style w:type="paragraph" w:customStyle="1" w:styleId="curier">
    <w:name w:val="curier"/>
    <w:basedOn w:val="Normal"/>
    <w:rsid w:val="004526E1"/>
    <w:pPr>
      <w:ind w:left="403" w:hanging="403"/>
    </w:pPr>
    <w:rPr>
      <w:rFonts w:eastAsia="Calibri"/>
      <w:szCs w:val="22"/>
      <w:lang w:eastAsia="en-US"/>
    </w:rPr>
  </w:style>
  <w:style w:type="paragraph" w:customStyle="1" w:styleId="GridTable2-Accent41">
    <w:name w:val="Grid Table 2 - Accent 41"/>
    <w:basedOn w:val="Heading1"/>
    <w:next w:val="Normal"/>
    <w:uiPriority w:val="39"/>
    <w:semiHidden/>
    <w:unhideWhenUsed/>
    <w:qFormat/>
    <w:rsid w:val="00D462BB"/>
    <w:pPr>
      <w:keepLines/>
      <w:numPr>
        <w:numId w:val="0"/>
      </w:numPr>
      <w:tabs>
        <w:tab w:val="clear" w:pos="400"/>
        <w:tab w:val="clear" w:pos="560"/>
      </w:tabs>
      <w:suppressAutoHyphens w:val="0"/>
      <w:spacing w:before="480" w:after="0" w:line="276" w:lineRule="auto"/>
      <w:outlineLvl w:val="9"/>
    </w:pPr>
    <w:rPr>
      <w:rFonts w:eastAsia="MS Gothic"/>
      <w:bCs/>
      <w:color w:val="365F91"/>
      <w:sz w:val="28"/>
      <w:szCs w:val="28"/>
      <w:lang w:val="en-US"/>
    </w:rPr>
  </w:style>
  <w:style w:type="paragraph" w:customStyle="1" w:styleId="IneraCharStyleParag201511051003">
    <w:name w:val="Inera_CharStyleParag201511051003"/>
    <w:basedOn w:val="Normal"/>
    <w:link w:val="IneraCharStyleParag201511051003Char"/>
    <w:rsid w:val="00466E31"/>
    <w:pPr>
      <w:autoSpaceDE w:val="0"/>
      <w:autoSpaceDN w:val="0"/>
      <w:adjustRightInd w:val="0"/>
    </w:pPr>
    <w:rPr>
      <w:b/>
      <w:bCs/>
      <w:color w:val="000000"/>
      <w:szCs w:val="24"/>
    </w:rPr>
  </w:style>
  <w:style w:type="character" w:customStyle="1" w:styleId="IneraCharStyleParag201511051003Char">
    <w:name w:val="Inera_CharStyleParag201511051003 Char"/>
    <w:link w:val="IneraCharStyleParag201511051003"/>
    <w:rsid w:val="00466E31"/>
    <w:rPr>
      <w:rFonts w:ascii="Cambria" w:hAnsi="Cambria"/>
      <w:b/>
      <w:bCs/>
      <w:color w:val="000000"/>
      <w:sz w:val="22"/>
      <w:szCs w:val="24"/>
      <w:lang w:val="en-GB" w:eastAsia="ja-JP"/>
    </w:rPr>
  </w:style>
  <w:style w:type="paragraph" w:customStyle="1" w:styleId="IneraCharStyleParag201511051159">
    <w:name w:val="Inera_CharStyleParag201511051159"/>
    <w:basedOn w:val="Normal"/>
    <w:link w:val="IneraCharStyleParag201511051159Char"/>
    <w:rsid w:val="00A772E6"/>
  </w:style>
  <w:style w:type="character" w:customStyle="1" w:styleId="TOC1Char">
    <w:name w:val="TOC 1 Char"/>
    <w:link w:val="TOC1"/>
    <w:uiPriority w:val="39"/>
    <w:rsid w:val="00375EF3"/>
    <w:rPr>
      <w:rFonts w:ascii="Cambria" w:hAnsi="Cambria"/>
      <w:b/>
      <w:bCs/>
      <w:lang w:val="en-GB" w:eastAsia="ja-JP"/>
    </w:rPr>
  </w:style>
  <w:style w:type="character" w:customStyle="1" w:styleId="IneraCharStyleParag201511051159Char">
    <w:name w:val="Inera_CharStyleParag201511051159 Char"/>
    <w:link w:val="IneraCharStyleParag201511051159"/>
    <w:rsid w:val="00A772E6"/>
    <w:rPr>
      <w:rFonts w:ascii="Cambria" w:hAnsi="Cambria"/>
      <w:b w:val="0"/>
      <w:bCs w:val="0"/>
      <w:sz w:val="22"/>
      <w:lang w:val="en-GB" w:eastAsia="ja-JP"/>
    </w:rPr>
  </w:style>
  <w:style w:type="paragraph" w:customStyle="1" w:styleId="IneraCharStyleParag201511051948">
    <w:name w:val="Inera_CharStyleParag201511051948"/>
    <w:basedOn w:val="Normal"/>
    <w:link w:val="IneraCharStyleParag201511051948Char"/>
    <w:rsid w:val="00571FDA"/>
    <w:pPr>
      <w:outlineLvl w:val="0"/>
    </w:pPr>
    <w:rPr>
      <w:bCs/>
      <w:color w:val="000000"/>
      <w:szCs w:val="24"/>
    </w:rPr>
  </w:style>
  <w:style w:type="character" w:customStyle="1" w:styleId="IneraCharStyleParag201511051948Char">
    <w:name w:val="Inera_CharStyleParag201511051948 Char"/>
    <w:link w:val="IneraCharStyleParag201511051948"/>
    <w:rsid w:val="00571FDA"/>
    <w:rPr>
      <w:rFonts w:ascii="Cambria" w:hAnsi="Cambria"/>
      <w:b w:val="0"/>
      <w:bCs/>
      <w:color w:val="000000"/>
      <w:sz w:val="22"/>
      <w:szCs w:val="24"/>
      <w:lang w:val="en-GB" w:eastAsia="ja-JP"/>
    </w:rPr>
  </w:style>
  <w:style w:type="paragraph" w:customStyle="1" w:styleId="IneraCharStyleParag201511051958">
    <w:name w:val="Inera_CharStyleParag201511051958"/>
    <w:basedOn w:val="Normal"/>
    <w:link w:val="IneraCharStyleParag201511051958Char"/>
    <w:rsid w:val="00187701"/>
    <w:rPr>
      <w:rFonts w:eastAsia="Calibri"/>
      <w:szCs w:val="22"/>
    </w:rPr>
  </w:style>
  <w:style w:type="character" w:customStyle="1" w:styleId="BaseTextChar">
    <w:name w:val="Base_Text Char"/>
    <w:link w:val="BaseText"/>
    <w:rsid w:val="00187701"/>
    <w:rPr>
      <w:rFonts w:ascii="Cambria" w:eastAsia="Calibri" w:hAnsi="Cambria"/>
      <w:sz w:val="22"/>
      <w:szCs w:val="22"/>
      <w:lang w:val="en-GB" w:eastAsia="en-US"/>
    </w:rPr>
  </w:style>
  <w:style w:type="character" w:customStyle="1" w:styleId="TablebodyChar">
    <w:name w:val="Table body Char"/>
    <w:basedOn w:val="BaseTextChar"/>
    <w:link w:val="Tablebody"/>
    <w:rsid w:val="00187701"/>
    <w:rPr>
      <w:rFonts w:ascii="Cambria" w:eastAsia="Calibri" w:hAnsi="Cambria"/>
      <w:sz w:val="22"/>
      <w:szCs w:val="22"/>
      <w:lang w:val="en-GB" w:eastAsia="en-US"/>
    </w:rPr>
  </w:style>
  <w:style w:type="character" w:customStyle="1" w:styleId="TablebodyChar0">
    <w:name w:val="Table body (+) Char"/>
    <w:basedOn w:val="TablebodyChar"/>
    <w:link w:val="Tablebody0"/>
    <w:rsid w:val="00187701"/>
    <w:rPr>
      <w:rFonts w:ascii="Cambria" w:eastAsia="Calibri" w:hAnsi="Cambria"/>
      <w:sz w:val="22"/>
      <w:szCs w:val="22"/>
      <w:lang w:val="en-GB" w:eastAsia="en-US"/>
    </w:rPr>
  </w:style>
  <w:style w:type="character" w:customStyle="1" w:styleId="IneraCharStyleParag201511051958Char">
    <w:name w:val="Inera_CharStyleParag201511051958 Char"/>
    <w:link w:val="IneraCharStyleParag201511051958"/>
    <w:rsid w:val="00187701"/>
    <w:rPr>
      <w:rFonts w:ascii="Cambria" w:eastAsia="Calibri" w:hAnsi="Cambria"/>
      <w:sz w:val="22"/>
      <w:szCs w:val="22"/>
      <w:lang w:val="en-GB" w:eastAsia="ja-JP"/>
    </w:rPr>
  </w:style>
  <w:style w:type="paragraph" w:customStyle="1" w:styleId="IneraCharStyleParag201511051910">
    <w:name w:val="Inera_CharStyleParag201511051910"/>
    <w:basedOn w:val="Normal"/>
    <w:link w:val="IneraCharStyleParag201511051910Char"/>
    <w:rsid w:val="00406F6A"/>
    <w:rPr>
      <w:rFonts w:eastAsia="Calibri"/>
      <w:szCs w:val="22"/>
    </w:rPr>
  </w:style>
  <w:style w:type="character" w:customStyle="1" w:styleId="IneraCharStyleParag201511051910Char">
    <w:name w:val="Inera_CharStyleParag201511051910 Char"/>
    <w:link w:val="IneraCharStyleParag201511051910"/>
    <w:rsid w:val="00406F6A"/>
    <w:rPr>
      <w:rFonts w:ascii="Cambria" w:eastAsia="Calibri" w:hAnsi="Cambria"/>
      <w:sz w:val="22"/>
      <w:szCs w:val="22"/>
      <w:lang w:val="en-GB" w:eastAsia="ja-JP"/>
    </w:rPr>
  </w:style>
  <w:style w:type="character" w:customStyle="1" w:styleId="Heading3Char1">
    <w:name w:val="Heading 3 Char1"/>
    <w:aliases w:val="h3 Char,H3 Char,H31 Char,Org Heading 1 Char,Heading 3 Char Char,Title3 Char,3 Char,GS_3 Char,0H Char,bullet Char,b Char,3 bullet Char,SECOND Char,Bullet Char,Second Char,l3 Char,kopregel 3 Char,EIVIS Title 3 Char,Titre C Char,Sec II Char"/>
    <w:rsid w:val="008D7B75"/>
    <w:rPr>
      <w:rFonts w:ascii="Arial" w:eastAsia="MS Mincho" w:hAnsi="Arial" w:cs="Times New Roman"/>
      <w:b/>
      <w:sz w:val="20"/>
      <w:szCs w:val="20"/>
      <w:lang w:val="en-GB" w:eastAsia="ja-JP"/>
    </w:rPr>
  </w:style>
  <w:style w:type="character" w:customStyle="1" w:styleId="Heading4Char1">
    <w:name w:val="Heading 4 Char1"/>
    <w:aliases w:val="h4 Char,H4 Char,H41 Char,Org Heading 2 Char,Heading 4 Char1 Char Char,Heading 4 Char Char Char Char,Heading 4 Char Char,Title4 Char,GS_4 Char,ASSET_heading4 Char,EIVIS Title 4 Char,DesignT4 Char,Heading4 Char,h41 Char,h42 Char,H42 Char"/>
    <w:rsid w:val="008D7B75"/>
    <w:rPr>
      <w:rFonts w:ascii="Arial" w:eastAsia="MS Mincho" w:hAnsi="Arial" w:cs="Times New Roman"/>
      <w:b/>
      <w:sz w:val="20"/>
      <w:szCs w:val="20"/>
      <w:lang w:val="en-GB" w:eastAsia="ja-JP"/>
    </w:rPr>
  </w:style>
  <w:style w:type="character" w:customStyle="1" w:styleId="codeZchn">
    <w:name w:val="code Zchn"/>
    <w:rsid w:val="008D7B75"/>
    <w:rPr>
      <w:rFonts w:ascii="Courier" w:eastAsia="MS Mincho" w:hAnsi="Courier" w:cs="Times New Roman"/>
      <w:noProof/>
      <w:sz w:val="20"/>
      <w:szCs w:val="20"/>
      <w:lang w:eastAsia="ja-JP"/>
    </w:rPr>
  </w:style>
  <w:style w:type="paragraph" w:customStyle="1" w:styleId="LightList-Accent31">
    <w:name w:val="Light List - Accent 31"/>
    <w:hidden/>
    <w:uiPriority w:val="71"/>
    <w:rsid w:val="00B74435"/>
    <w:rPr>
      <w:rFonts w:ascii="Cambria" w:hAnsi="Cambria"/>
      <w:sz w:val="22"/>
      <w:lang w:val="en-GB" w:eastAsia="ja-JP"/>
    </w:rPr>
  </w:style>
  <w:style w:type="paragraph" w:customStyle="1" w:styleId="AnnexZ0">
    <w:name w:val="AnnexZ"/>
    <w:basedOn w:val="ANNEX"/>
    <w:qFormat/>
    <w:rsid w:val="00570A3F"/>
    <w:rPr>
      <w:b w:val="0"/>
    </w:rPr>
  </w:style>
  <w:style w:type="paragraph" w:customStyle="1" w:styleId="BoxTable">
    <w:name w:val="BoxTable"/>
    <w:basedOn w:val="Tablebody0"/>
    <w:link w:val="BoxTableChar"/>
    <w:qFormat/>
    <w:rsid w:val="00405FB0"/>
    <w:pPr>
      <w:keepNext/>
      <w:keepLines/>
      <w:spacing w:before="0" w:after="0"/>
    </w:pPr>
    <w:rPr>
      <w:rFonts w:eastAsia="MS Mincho"/>
      <w:szCs w:val="24"/>
    </w:rPr>
  </w:style>
  <w:style w:type="character" w:customStyle="1" w:styleId="BoxTableChar">
    <w:name w:val="BoxTable Char"/>
    <w:link w:val="BoxTable"/>
    <w:rsid w:val="00405FB0"/>
    <w:rPr>
      <w:rFonts w:ascii="Cambria" w:hAnsi="Cambria"/>
      <w:sz w:val="22"/>
      <w:szCs w:val="24"/>
      <w:lang w:val="en-GB"/>
    </w:rPr>
  </w:style>
  <w:style w:type="paragraph" w:customStyle="1" w:styleId="MediumGrid1-Accent21">
    <w:name w:val="Medium Grid 1 - Accent 21"/>
    <w:basedOn w:val="Normal"/>
    <w:uiPriority w:val="34"/>
    <w:qFormat/>
    <w:rsid w:val="00B910B7"/>
    <w:pPr>
      <w:spacing w:line="276" w:lineRule="auto"/>
      <w:ind w:left="720"/>
      <w:contextualSpacing/>
    </w:pPr>
    <w:rPr>
      <w:szCs w:val="22"/>
      <w:lang w:eastAsia="en-US"/>
    </w:rPr>
  </w:style>
  <w:style w:type="character" w:customStyle="1" w:styleId="ForewordTextChar">
    <w:name w:val="Foreword Text Char"/>
    <w:link w:val="ForewordText"/>
    <w:rsid w:val="0098373D"/>
    <w:rPr>
      <w:rFonts w:ascii="Cambria" w:eastAsia="Calibri" w:hAnsi="Cambria"/>
      <w:sz w:val="22"/>
      <w:szCs w:val="22"/>
      <w:lang w:val="en-GB"/>
    </w:rPr>
  </w:style>
  <w:style w:type="paragraph" w:styleId="Revision">
    <w:name w:val="Revision"/>
    <w:hidden/>
    <w:uiPriority w:val="99"/>
    <w:unhideWhenUsed/>
    <w:rsid w:val="000170DF"/>
    <w:rPr>
      <w:rFonts w:ascii="Cambria" w:hAnsi="Cambria"/>
      <w:sz w:val="22"/>
      <w:lang w:val="en-GB" w:eastAsia="ja-JP"/>
    </w:rPr>
  </w:style>
  <w:style w:type="paragraph" w:styleId="ListParagraph">
    <w:name w:val="List Paragraph"/>
    <w:basedOn w:val="Normal"/>
    <w:uiPriority w:val="34"/>
    <w:qFormat/>
    <w:rsid w:val="005D6E35"/>
    <w:pPr>
      <w:spacing w:after="120" w:line="240" w:lineRule="auto"/>
      <w:ind w:left="720"/>
    </w:pPr>
    <w:rPr>
      <w:szCs w:val="24"/>
      <w:lang w:val="en-US" w:eastAsia="en-US"/>
    </w:rPr>
  </w:style>
  <w:style w:type="paragraph" w:customStyle="1" w:styleId="ISOMB">
    <w:name w:val="ISO_MB"/>
    <w:basedOn w:val="Normal"/>
    <w:rsid w:val="009B0F3F"/>
    <w:pPr>
      <w:pBdr>
        <w:top w:val="none" w:sz="4" w:space="0" w:color="000000"/>
        <w:left w:val="none" w:sz="4" w:space="0" w:color="000000"/>
        <w:bottom w:val="none" w:sz="4" w:space="0" w:color="000000"/>
        <w:right w:val="none" w:sz="4" w:space="0" w:color="000000"/>
        <w:between w:val="none" w:sz="4" w:space="0" w:color="000000"/>
      </w:pBdr>
      <w:spacing w:before="210" w:after="0" w:line="210" w:lineRule="exact"/>
      <w:jc w:val="left"/>
    </w:pPr>
    <w:rPr>
      <w:rFonts w:ascii="Arial" w:eastAsia="Times New Roman" w:hAnsi="Arial"/>
      <w:sz w:val="18"/>
      <w:lang w:eastAsia="en-US"/>
    </w:rPr>
  </w:style>
  <w:style w:type="character" w:customStyle="1" w:styleId="VerbatimChar">
    <w:name w:val="Verbatim Char"/>
    <w:link w:val="SourceCode"/>
    <w:rsid w:val="009B0F3F"/>
    <w:rPr>
      <w:rFonts w:ascii="Consolas" w:hAnsi="Consolas" w:cs="Consolas"/>
      <w:noProof/>
      <w:sz w:val="22"/>
      <w:shd w:val="clear" w:color="auto" w:fill="EDEDED"/>
      <w:lang w:val="en-GB"/>
    </w:rPr>
  </w:style>
  <w:style w:type="paragraph" w:customStyle="1" w:styleId="SourceCode">
    <w:name w:val="Source Code"/>
    <w:basedOn w:val="Normal"/>
    <w:link w:val="VerbatimChar"/>
    <w:rsid w:val="009B0F3F"/>
    <w:pPr>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hAnsi="Consolas" w:cs="Consolas"/>
      <w:noProof/>
      <w:lang w:eastAsia="ko-KR"/>
    </w:rPr>
  </w:style>
  <w:style w:type="table" w:styleId="TableGrid">
    <w:name w:val="Table Grid"/>
    <w:basedOn w:val="TableNormal"/>
    <w:rsid w:val="00FD3F32"/>
    <w:rPr>
      <w:rFonts w:ascii="Cambria" w:eastAsia="Calibri" w:hAnsi="Cambr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deChar0">
    <w:name w:val="Code Char"/>
    <w:uiPriority w:val="1"/>
    <w:qFormat/>
    <w:rsid w:val="00F161CD"/>
    <w:rPr>
      <w:rFonts w:ascii="Courier New" w:hAnsi="Courier New"/>
    </w:rPr>
  </w:style>
  <w:style w:type="character" w:styleId="PlaceholderText">
    <w:name w:val="Placeholder Text"/>
    <w:uiPriority w:val="99"/>
    <w:semiHidden/>
    <w:rsid w:val="00375FD4"/>
    <w:rPr>
      <w:color w:val="808080"/>
    </w:rPr>
  </w:style>
  <w:style w:type="paragraph" w:styleId="NormalWeb">
    <w:name w:val="Normal (Web)"/>
    <w:basedOn w:val="Normal"/>
    <w:uiPriority w:val="99"/>
    <w:unhideWhenUsed/>
    <w:rsid w:val="00375FD4"/>
    <w:pPr>
      <w:spacing w:before="100" w:beforeAutospacing="1" w:after="100" w:afterAutospacing="1" w:line="240" w:lineRule="auto"/>
      <w:jc w:val="left"/>
    </w:pPr>
    <w:rPr>
      <w:rFonts w:ascii="Times New Roman" w:eastAsia="Times New Roman" w:hAnsi="Times New Roman"/>
      <w:sz w:val="24"/>
      <w:szCs w:val="24"/>
      <w:lang w:val="en-US" w:eastAsia="en-US"/>
    </w:rPr>
  </w:style>
  <w:style w:type="paragraph" w:customStyle="1" w:styleId="termNum0">
    <w:name w:val="termNum"/>
    <w:basedOn w:val="Heading2"/>
    <w:next w:val="Normal"/>
    <w:link w:val="termNumChar"/>
    <w:qFormat/>
    <w:rsid w:val="00375FD4"/>
    <w:pPr>
      <w:numPr>
        <w:ilvl w:val="0"/>
        <w:numId w:val="0"/>
      </w:numPr>
      <w:spacing w:after="60"/>
    </w:pPr>
    <w:rPr>
      <w:szCs w:val="22"/>
    </w:rPr>
  </w:style>
  <w:style w:type="character" w:customStyle="1" w:styleId="termNumChar">
    <w:name w:val="termNum Char"/>
    <w:link w:val="termNum0"/>
    <w:rsid w:val="00375FD4"/>
    <w:rPr>
      <w:rFonts w:ascii="Cambria" w:hAnsi="Cambria"/>
      <w:b/>
      <w:sz w:val="24"/>
      <w:szCs w:val="22"/>
      <w:lang w:eastAsia="ja-JP"/>
    </w:rPr>
  </w:style>
  <w:style w:type="character" w:customStyle="1" w:styleId="jlqj4b">
    <w:name w:val="jlqj4b"/>
    <w:rsid w:val="00375FD4"/>
  </w:style>
  <w:style w:type="character" w:styleId="UnresolvedMention">
    <w:name w:val="Unresolved Mention"/>
    <w:uiPriority w:val="99"/>
    <w:rsid w:val="00060133"/>
    <w:rPr>
      <w:color w:val="605E5C"/>
      <w:shd w:val="clear" w:color="auto" w:fill="E1DFDD"/>
    </w:rPr>
  </w:style>
  <w:style w:type="character" w:customStyle="1" w:styleId="markedcontent">
    <w:name w:val="markedcontent"/>
    <w:basedOn w:val="DefaultParagraphFont"/>
    <w:rsid w:val="00930204"/>
  </w:style>
  <w:style w:type="paragraph" w:customStyle="1" w:styleId="zzCoverlarge">
    <w:name w:val="zzCover large"/>
    <w:basedOn w:val="zzCover"/>
    <w:qFormat/>
    <w:rsid w:val="00B83081"/>
    <w:pPr>
      <w:spacing w:after="240"/>
    </w:pPr>
    <w:rPr>
      <w:bCs w:val="0"/>
      <w:color w:val="auto"/>
      <w:sz w:val="28"/>
      <w:szCs w:val="20"/>
    </w:rPr>
  </w:style>
  <w:style w:type="character" w:customStyle="1" w:styleId="Regular">
    <w:name w:val="Regular"/>
    <w:rsid w:val="00B83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37229">
      <w:bodyDiv w:val="1"/>
      <w:marLeft w:val="0"/>
      <w:marRight w:val="0"/>
      <w:marTop w:val="0"/>
      <w:marBottom w:val="0"/>
      <w:divBdr>
        <w:top w:val="none" w:sz="0" w:space="0" w:color="auto"/>
        <w:left w:val="none" w:sz="0" w:space="0" w:color="auto"/>
        <w:bottom w:val="none" w:sz="0" w:space="0" w:color="auto"/>
        <w:right w:val="none" w:sz="0" w:space="0" w:color="auto"/>
      </w:divBdr>
    </w:div>
    <w:div w:id="48261352">
      <w:bodyDiv w:val="1"/>
      <w:marLeft w:val="0"/>
      <w:marRight w:val="0"/>
      <w:marTop w:val="0"/>
      <w:marBottom w:val="0"/>
      <w:divBdr>
        <w:top w:val="none" w:sz="0" w:space="0" w:color="auto"/>
        <w:left w:val="none" w:sz="0" w:space="0" w:color="auto"/>
        <w:bottom w:val="none" w:sz="0" w:space="0" w:color="auto"/>
        <w:right w:val="none" w:sz="0" w:space="0" w:color="auto"/>
      </w:divBdr>
    </w:div>
    <w:div w:id="113060117">
      <w:bodyDiv w:val="1"/>
      <w:marLeft w:val="0"/>
      <w:marRight w:val="0"/>
      <w:marTop w:val="0"/>
      <w:marBottom w:val="0"/>
      <w:divBdr>
        <w:top w:val="none" w:sz="0" w:space="0" w:color="auto"/>
        <w:left w:val="none" w:sz="0" w:space="0" w:color="auto"/>
        <w:bottom w:val="none" w:sz="0" w:space="0" w:color="auto"/>
        <w:right w:val="none" w:sz="0" w:space="0" w:color="auto"/>
      </w:divBdr>
    </w:div>
    <w:div w:id="231502933">
      <w:bodyDiv w:val="1"/>
      <w:marLeft w:val="0"/>
      <w:marRight w:val="0"/>
      <w:marTop w:val="0"/>
      <w:marBottom w:val="0"/>
      <w:divBdr>
        <w:top w:val="none" w:sz="0" w:space="0" w:color="auto"/>
        <w:left w:val="none" w:sz="0" w:space="0" w:color="auto"/>
        <w:bottom w:val="none" w:sz="0" w:space="0" w:color="auto"/>
        <w:right w:val="none" w:sz="0" w:space="0" w:color="auto"/>
      </w:divBdr>
    </w:div>
    <w:div w:id="357658693">
      <w:bodyDiv w:val="1"/>
      <w:marLeft w:val="0"/>
      <w:marRight w:val="0"/>
      <w:marTop w:val="0"/>
      <w:marBottom w:val="0"/>
      <w:divBdr>
        <w:top w:val="none" w:sz="0" w:space="0" w:color="auto"/>
        <w:left w:val="none" w:sz="0" w:space="0" w:color="auto"/>
        <w:bottom w:val="none" w:sz="0" w:space="0" w:color="auto"/>
        <w:right w:val="none" w:sz="0" w:space="0" w:color="auto"/>
      </w:divBdr>
    </w:div>
    <w:div w:id="486751263">
      <w:bodyDiv w:val="1"/>
      <w:marLeft w:val="0"/>
      <w:marRight w:val="0"/>
      <w:marTop w:val="0"/>
      <w:marBottom w:val="0"/>
      <w:divBdr>
        <w:top w:val="none" w:sz="0" w:space="0" w:color="auto"/>
        <w:left w:val="none" w:sz="0" w:space="0" w:color="auto"/>
        <w:bottom w:val="none" w:sz="0" w:space="0" w:color="auto"/>
        <w:right w:val="none" w:sz="0" w:space="0" w:color="auto"/>
      </w:divBdr>
    </w:div>
    <w:div w:id="583607659">
      <w:bodyDiv w:val="1"/>
      <w:marLeft w:val="0"/>
      <w:marRight w:val="0"/>
      <w:marTop w:val="0"/>
      <w:marBottom w:val="0"/>
      <w:divBdr>
        <w:top w:val="none" w:sz="0" w:space="0" w:color="auto"/>
        <w:left w:val="none" w:sz="0" w:space="0" w:color="auto"/>
        <w:bottom w:val="none" w:sz="0" w:space="0" w:color="auto"/>
        <w:right w:val="none" w:sz="0" w:space="0" w:color="auto"/>
      </w:divBdr>
    </w:div>
    <w:div w:id="629357062">
      <w:bodyDiv w:val="1"/>
      <w:marLeft w:val="0"/>
      <w:marRight w:val="0"/>
      <w:marTop w:val="0"/>
      <w:marBottom w:val="0"/>
      <w:divBdr>
        <w:top w:val="none" w:sz="0" w:space="0" w:color="auto"/>
        <w:left w:val="none" w:sz="0" w:space="0" w:color="auto"/>
        <w:bottom w:val="none" w:sz="0" w:space="0" w:color="auto"/>
        <w:right w:val="none" w:sz="0" w:space="0" w:color="auto"/>
      </w:divBdr>
    </w:div>
    <w:div w:id="638611151">
      <w:bodyDiv w:val="1"/>
      <w:marLeft w:val="0"/>
      <w:marRight w:val="0"/>
      <w:marTop w:val="0"/>
      <w:marBottom w:val="0"/>
      <w:divBdr>
        <w:top w:val="none" w:sz="0" w:space="0" w:color="auto"/>
        <w:left w:val="none" w:sz="0" w:space="0" w:color="auto"/>
        <w:bottom w:val="none" w:sz="0" w:space="0" w:color="auto"/>
        <w:right w:val="none" w:sz="0" w:space="0" w:color="auto"/>
      </w:divBdr>
    </w:div>
    <w:div w:id="684282500">
      <w:bodyDiv w:val="1"/>
      <w:marLeft w:val="0"/>
      <w:marRight w:val="0"/>
      <w:marTop w:val="0"/>
      <w:marBottom w:val="0"/>
      <w:divBdr>
        <w:top w:val="none" w:sz="0" w:space="0" w:color="auto"/>
        <w:left w:val="none" w:sz="0" w:space="0" w:color="auto"/>
        <w:bottom w:val="none" w:sz="0" w:space="0" w:color="auto"/>
        <w:right w:val="none" w:sz="0" w:space="0" w:color="auto"/>
      </w:divBdr>
    </w:div>
    <w:div w:id="685600809">
      <w:bodyDiv w:val="1"/>
      <w:marLeft w:val="0"/>
      <w:marRight w:val="0"/>
      <w:marTop w:val="0"/>
      <w:marBottom w:val="0"/>
      <w:divBdr>
        <w:top w:val="none" w:sz="0" w:space="0" w:color="auto"/>
        <w:left w:val="none" w:sz="0" w:space="0" w:color="auto"/>
        <w:bottom w:val="none" w:sz="0" w:space="0" w:color="auto"/>
        <w:right w:val="none" w:sz="0" w:space="0" w:color="auto"/>
      </w:divBdr>
    </w:div>
    <w:div w:id="698966297">
      <w:bodyDiv w:val="1"/>
      <w:marLeft w:val="0"/>
      <w:marRight w:val="0"/>
      <w:marTop w:val="0"/>
      <w:marBottom w:val="0"/>
      <w:divBdr>
        <w:top w:val="none" w:sz="0" w:space="0" w:color="auto"/>
        <w:left w:val="none" w:sz="0" w:space="0" w:color="auto"/>
        <w:bottom w:val="none" w:sz="0" w:space="0" w:color="auto"/>
        <w:right w:val="none" w:sz="0" w:space="0" w:color="auto"/>
      </w:divBdr>
      <w:divsChild>
        <w:div w:id="1751387775">
          <w:marLeft w:val="547"/>
          <w:marRight w:val="0"/>
          <w:marTop w:val="0"/>
          <w:marBottom w:val="0"/>
          <w:divBdr>
            <w:top w:val="none" w:sz="0" w:space="0" w:color="auto"/>
            <w:left w:val="none" w:sz="0" w:space="0" w:color="auto"/>
            <w:bottom w:val="none" w:sz="0" w:space="0" w:color="auto"/>
            <w:right w:val="none" w:sz="0" w:space="0" w:color="auto"/>
          </w:divBdr>
        </w:div>
      </w:divsChild>
    </w:div>
    <w:div w:id="913319089">
      <w:bodyDiv w:val="1"/>
      <w:marLeft w:val="0"/>
      <w:marRight w:val="0"/>
      <w:marTop w:val="0"/>
      <w:marBottom w:val="0"/>
      <w:divBdr>
        <w:top w:val="none" w:sz="0" w:space="0" w:color="auto"/>
        <w:left w:val="none" w:sz="0" w:space="0" w:color="auto"/>
        <w:bottom w:val="none" w:sz="0" w:space="0" w:color="auto"/>
        <w:right w:val="none" w:sz="0" w:space="0" w:color="auto"/>
      </w:divBdr>
      <w:divsChild>
        <w:div w:id="1209492885">
          <w:marLeft w:val="0"/>
          <w:marRight w:val="0"/>
          <w:marTop w:val="0"/>
          <w:marBottom w:val="0"/>
          <w:divBdr>
            <w:top w:val="none" w:sz="0" w:space="0" w:color="auto"/>
            <w:left w:val="none" w:sz="0" w:space="0" w:color="auto"/>
            <w:bottom w:val="none" w:sz="0" w:space="0" w:color="auto"/>
            <w:right w:val="none" w:sz="0" w:space="0" w:color="auto"/>
          </w:divBdr>
        </w:div>
      </w:divsChild>
    </w:div>
    <w:div w:id="941913090">
      <w:bodyDiv w:val="1"/>
      <w:marLeft w:val="0"/>
      <w:marRight w:val="0"/>
      <w:marTop w:val="0"/>
      <w:marBottom w:val="0"/>
      <w:divBdr>
        <w:top w:val="none" w:sz="0" w:space="0" w:color="auto"/>
        <w:left w:val="none" w:sz="0" w:space="0" w:color="auto"/>
        <w:bottom w:val="none" w:sz="0" w:space="0" w:color="auto"/>
        <w:right w:val="none" w:sz="0" w:space="0" w:color="auto"/>
      </w:divBdr>
    </w:div>
    <w:div w:id="1035617918">
      <w:bodyDiv w:val="1"/>
      <w:marLeft w:val="0"/>
      <w:marRight w:val="0"/>
      <w:marTop w:val="0"/>
      <w:marBottom w:val="0"/>
      <w:divBdr>
        <w:top w:val="none" w:sz="0" w:space="0" w:color="auto"/>
        <w:left w:val="none" w:sz="0" w:space="0" w:color="auto"/>
        <w:bottom w:val="none" w:sz="0" w:space="0" w:color="auto"/>
        <w:right w:val="none" w:sz="0" w:space="0" w:color="auto"/>
      </w:divBdr>
    </w:div>
    <w:div w:id="1115096662">
      <w:bodyDiv w:val="1"/>
      <w:marLeft w:val="0"/>
      <w:marRight w:val="0"/>
      <w:marTop w:val="0"/>
      <w:marBottom w:val="0"/>
      <w:divBdr>
        <w:top w:val="none" w:sz="0" w:space="0" w:color="auto"/>
        <w:left w:val="none" w:sz="0" w:space="0" w:color="auto"/>
        <w:bottom w:val="none" w:sz="0" w:space="0" w:color="auto"/>
        <w:right w:val="none" w:sz="0" w:space="0" w:color="auto"/>
      </w:divBdr>
    </w:div>
    <w:div w:id="1135417231">
      <w:bodyDiv w:val="1"/>
      <w:marLeft w:val="0"/>
      <w:marRight w:val="0"/>
      <w:marTop w:val="0"/>
      <w:marBottom w:val="0"/>
      <w:divBdr>
        <w:top w:val="none" w:sz="0" w:space="0" w:color="auto"/>
        <w:left w:val="none" w:sz="0" w:space="0" w:color="auto"/>
        <w:bottom w:val="none" w:sz="0" w:space="0" w:color="auto"/>
        <w:right w:val="none" w:sz="0" w:space="0" w:color="auto"/>
      </w:divBdr>
    </w:div>
    <w:div w:id="1302421273">
      <w:bodyDiv w:val="1"/>
      <w:marLeft w:val="0"/>
      <w:marRight w:val="0"/>
      <w:marTop w:val="0"/>
      <w:marBottom w:val="0"/>
      <w:divBdr>
        <w:top w:val="none" w:sz="0" w:space="0" w:color="auto"/>
        <w:left w:val="none" w:sz="0" w:space="0" w:color="auto"/>
        <w:bottom w:val="none" w:sz="0" w:space="0" w:color="auto"/>
        <w:right w:val="none" w:sz="0" w:space="0" w:color="auto"/>
      </w:divBdr>
    </w:div>
    <w:div w:id="1339237213">
      <w:bodyDiv w:val="1"/>
      <w:marLeft w:val="0"/>
      <w:marRight w:val="0"/>
      <w:marTop w:val="0"/>
      <w:marBottom w:val="0"/>
      <w:divBdr>
        <w:top w:val="none" w:sz="0" w:space="0" w:color="auto"/>
        <w:left w:val="none" w:sz="0" w:space="0" w:color="auto"/>
        <w:bottom w:val="none" w:sz="0" w:space="0" w:color="auto"/>
        <w:right w:val="none" w:sz="0" w:space="0" w:color="auto"/>
      </w:divBdr>
    </w:div>
    <w:div w:id="1372222066">
      <w:bodyDiv w:val="1"/>
      <w:marLeft w:val="0"/>
      <w:marRight w:val="0"/>
      <w:marTop w:val="0"/>
      <w:marBottom w:val="0"/>
      <w:divBdr>
        <w:top w:val="none" w:sz="0" w:space="0" w:color="auto"/>
        <w:left w:val="none" w:sz="0" w:space="0" w:color="auto"/>
        <w:bottom w:val="none" w:sz="0" w:space="0" w:color="auto"/>
        <w:right w:val="none" w:sz="0" w:space="0" w:color="auto"/>
      </w:divBdr>
    </w:div>
    <w:div w:id="1471050143">
      <w:bodyDiv w:val="1"/>
      <w:marLeft w:val="0"/>
      <w:marRight w:val="0"/>
      <w:marTop w:val="0"/>
      <w:marBottom w:val="0"/>
      <w:divBdr>
        <w:top w:val="none" w:sz="0" w:space="0" w:color="auto"/>
        <w:left w:val="none" w:sz="0" w:space="0" w:color="auto"/>
        <w:bottom w:val="none" w:sz="0" w:space="0" w:color="auto"/>
        <w:right w:val="none" w:sz="0" w:space="0" w:color="auto"/>
      </w:divBdr>
    </w:div>
    <w:div w:id="1569152975">
      <w:bodyDiv w:val="1"/>
      <w:marLeft w:val="0"/>
      <w:marRight w:val="0"/>
      <w:marTop w:val="0"/>
      <w:marBottom w:val="0"/>
      <w:divBdr>
        <w:top w:val="none" w:sz="0" w:space="0" w:color="auto"/>
        <w:left w:val="none" w:sz="0" w:space="0" w:color="auto"/>
        <w:bottom w:val="none" w:sz="0" w:space="0" w:color="auto"/>
        <w:right w:val="none" w:sz="0" w:space="0" w:color="auto"/>
      </w:divBdr>
    </w:div>
    <w:div w:id="1775897505">
      <w:bodyDiv w:val="1"/>
      <w:marLeft w:val="0"/>
      <w:marRight w:val="0"/>
      <w:marTop w:val="0"/>
      <w:marBottom w:val="0"/>
      <w:divBdr>
        <w:top w:val="none" w:sz="0" w:space="0" w:color="auto"/>
        <w:left w:val="none" w:sz="0" w:space="0" w:color="auto"/>
        <w:bottom w:val="none" w:sz="0" w:space="0" w:color="auto"/>
        <w:right w:val="none" w:sz="0" w:space="0" w:color="auto"/>
      </w:divBdr>
    </w:div>
    <w:div w:id="1888030605">
      <w:bodyDiv w:val="1"/>
      <w:marLeft w:val="0"/>
      <w:marRight w:val="0"/>
      <w:marTop w:val="0"/>
      <w:marBottom w:val="0"/>
      <w:divBdr>
        <w:top w:val="none" w:sz="0" w:space="0" w:color="auto"/>
        <w:left w:val="none" w:sz="0" w:space="0" w:color="auto"/>
        <w:bottom w:val="none" w:sz="0" w:space="0" w:color="auto"/>
        <w:right w:val="none" w:sz="0" w:space="0" w:color="auto"/>
      </w:divBdr>
    </w:div>
    <w:div w:id="1917469295">
      <w:bodyDiv w:val="1"/>
      <w:marLeft w:val="0"/>
      <w:marRight w:val="0"/>
      <w:marTop w:val="0"/>
      <w:marBottom w:val="0"/>
      <w:divBdr>
        <w:top w:val="none" w:sz="0" w:space="0" w:color="auto"/>
        <w:left w:val="none" w:sz="0" w:space="0" w:color="auto"/>
        <w:bottom w:val="none" w:sz="0" w:space="0" w:color="auto"/>
        <w:right w:val="none" w:sz="0" w:space="0" w:color="auto"/>
      </w:divBdr>
    </w:div>
    <w:div w:id="1930239188">
      <w:bodyDiv w:val="1"/>
      <w:marLeft w:val="0"/>
      <w:marRight w:val="0"/>
      <w:marTop w:val="0"/>
      <w:marBottom w:val="0"/>
      <w:divBdr>
        <w:top w:val="none" w:sz="0" w:space="0" w:color="auto"/>
        <w:left w:val="none" w:sz="0" w:space="0" w:color="auto"/>
        <w:bottom w:val="none" w:sz="0" w:space="0" w:color="auto"/>
        <w:right w:val="none" w:sz="0" w:space="0" w:color="auto"/>
      </w:divBdr>
      <w:divsChild>
        <w:div w:id="7620682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6230582">
      <w:bodyDiv w:val="1"/>
      <w:marLeft w:val="0"/>
      <w:marRight w:val="0"/>
      <w:marTop w:val="0"/>
      <w:marBottom w:val="0"/>
      <w:divBdr>
        <w:top w:val="none" w:sz="0" w:space="0" w:color="auto"/>
        <w:left w:val="none" w:sz="0" w:space="0" w:color="auto"/>
        <w:bottom w:val="none" w:sz="0" w:space="0" w:color="auto"/>
        <w:right w:val="none" w:sz="0" w:space="0" w:color="auto"/>
      </w:divBdr>
    </w:div>
    <w:div w:id="2001495705">
      <w:bodyDiv w:val="1"/>
      <w:marLeft w:val="0"/>
      <w:marRight w:val="0"/>
      <w:marTop w:val="0"/>
      <w:marBottom w:val="0"/>
      <w:divBdr>
        <w:top w:val="none" w:sz="0" w:space="0" w:color="auto"/>
        <w:left w:val="none" w:sz="0" w:space="0" w:color="auto"/>
        <w:bottom w:val="none" w:sz="0" w:space="0" w:color="auto"/>
        <w:right w:val="none" w:sz="0" w:space="0" w:color="auto"/>
      </w:divBdr>
    </w:div>
    <w:div w:id="2019962740">
      <w:bodyDiv w:val="1"/>
      <w:marLeft w:val="0"/>
      <w:marRight w:val="0"/>
      <w:marTop w:val="0"/>
      <w:marBottom w:val="0"/>
      <w:divBdr>
        <w:top w:val="none" w:sz="0" w:space="0" w:color="auto"/>
        <w:left w:val="none" w:sz="0" w:space="0" w:color="auto"/>
        <w:bottom w:val="none" w:sz="0" w:space="0" w:color="auto"/>
        <w:right w:val="none" w:sz="0" w:space="0" w:color="auto"/>
      </w:divBdr>
    </w:div>
    <w:div w:id="2024865883">
      <w:bodyDiv w:val="1"/>
      <w:marLeft w:val="0"/>
      <w:marRight w:val="0"/>
      <w:marTop w:val="0"/>
      <w:marBottom w:val="0"/>
      <w:divBdr>
        <w:top w:val="none" w:sz="0" w:space="0" w:color="auto"/>
        <w:left w:val="none" w:sz="0" w:space="0" w:color="auto"/>
        <w:bottom w:val="none" w:sz="0" w:space="0" w:color="auto"/>
        <w:right w:val="none" w:sz="0" w:space="0" w:color="auto"/>
      </w:divBdr>
    </w:div>
    <w:div w:id="2031753833">
      <w:bodyDiv w:val="1"/>
      <w:marLeft w:val="0"/>
      <w:marRight w:val="0"/>
      <w:marTop w:val="0"/>
      <w:marBottom w:val="0"/>
      <w:divBdr>
        <w:top w:val="none" w:sz="0" w:space="0" w:color="auto"/>
        <w:left w:val="none" w:sz="0" w:space="0" w:color="auto"/>
        <w:bottom w:val="none" w:sz="0" w:space="0" w:color="auto"/>
        <w:right w:val="none" w:sz="0" w:space="0" w:color="auto"/>
      </w:divBdr>
    </w:div>
    <w:div w:id="2072144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iso.org/patents" TargetMode="External"/><Relationship Id="rId26" Type="http://schemas.openxmlformats.org/officeDocument/2006/relationships/footer" Target="footer4.xml"/><Relationship Id="rId21" Type="http://schemas.openxmlformats.org/officeDocument/2006/relationships/hyperlink" Target="https://www.iec.ch/understanding-standards" TargetMode="External"/><Relationship Id="rId34"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iec.ch/members_experts/refdocs" TargetMode="External"/><Relationship Id="rId25" Type="http://schemas.openxmlformats.org/officeDocument/2006/relationships/header" Target="header5.xml"/><Relationship Id="rId33" Type="http://schemas.microsoft.com/office/2018/08/relationships/commentsExtensible" Target="commentsExtensible.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directives-and-policies.html" TargetMode="External"/><Relationship Id="rId20" Type="http://schemas.openxmlformats.org/officeDocument/2006/relationships/hyperlink" Target="https://www.iso.org/iso/foreword.htm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4.xml"/><Relationship Id="rId32" Type="http://schemas.microsoft.com/office/2016/09/relationships/commentsIds" Target="commentsIds.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iso.org" TargetMode="External"/><Relationship Id="rId23" Type="http://schemas.openxmlformats.org/officeDocument/2006/relationships/hyperlink" Target="http://www.iec.ch/national-committees" TargetMode="Externa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patents.iec.ch/iec/pa.nsf/pa_h.xsp?v=0" TargetMode="External"/><Relationship Id="rId31"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iso.org/members.html" TargetMode="External"/><Relationship Id="rId27" Type="http://schemas.openxmlformats.org/officeDocument/2006/relationships/footer" Target="footer5.xml"/><Relationship Id="rId30" Type="http://schemas.openxmlformats.org/officeDocument/2006/relationships/comments" Target="comments.xml"/><Relationship Id="rId35" Type="http://schemas.openxmlformats.org/officeDocument/2006/relationships/footer" Target="footer7.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E876B-C924-4765-A41F-3E9981A04535}">
  <ds:schemaRefs>
    <ds:schemaRef ds:uri="http://schemas.openxmlformats.org/officeDocument/2006/bibliography"/>
  </ds:schemaRefs>
</ds:datastoreItem>
</file>

<file path=customXml/itemProps2.xml><?xml version="1.0" encoding="utf-8"?>
<ds:datastoreItem xmlns:ds="http://schemas.openxmlformats.org/officeDocument/2006/customXml" ds:itemID="{68B24698-0B25-4EB9-8001-A95D5D32B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12</Pages>
  <Words>2900</Words>
  <Characters>16534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Revised text of FDIS 23008-12 3rd edition</vt:lpstr>
    </vt:vector>
  </TitlesOfParts>
  <Company/>
  <LinksUpToDate>false</LinksUpToDate>
  <CharactersWithSpaces>19396</CharactersWithSpaces>
  <SharedDoc>false</SharedDoc>
  <HLinks>
    <vt:vector size="1698" baseType="variant">
      <vt:variant>
        <vt:i4>4718603</vt:i4>
      </vt:variant>
      <vt:variant>
        <vt:i4>1704</vt:i4>
      </vt:variant>
      <vt:variant>
        <vt:i4>0</vt:i4>
      </vt:variant>
      <vt:variant>
        <vt:i4>5</vt:i4>
      </vt:variant>
      <vt:variant>
        <vt:lpwstr>https://www.electropedia.org/</vt:lpwstr>
      </vt:variant>
      <vt:variant>
        <vt:lpwstr/>
      </vt:variant>
      <vt:variant>
        <vt:i4>2752545</vt:i4>
      </vt:variant>
      <vt:variant>
        <vt:i4>1701</vt:i4>
      </vt:variant>
      <vt:variant>
        <vt:i4>0</vt:i4>
      </vt:variant>
      <vt:variant>
        <vt:i4>5</vt:i4>
      </vt:variant>
      <vt:variant>
        <vt:lpwstr>https://www.iso.org/obp</vt:lpwstr>
      </vt:variant>
      <vt:variant>
        <vt:lpwstr/>
      </vt:variant>
      <vt:variant>
        <vt:i4>3670052</vt:i4>
      </vt:variant>
      <vt:variant>
        <vt:i4>1623</vt:i4>
      </vt:variant>
      <vt:variant>
        <vt:i4>0</vt:i4>
      </vt:variant>
      <vt:variant>
        <vt:i4>5</vt:i4>
      </vt:variant>
      <vt:variant>
        <vt:lpwstr>https://www.iso.org/patents</vt:lpwstr>
      </vt:variant>
      <vt:variant>
        <vt:lpwstr/>
      </vt:variant>
      <vt:variant>
        <vt:i4>1114201</vt:i4>
      </vt:variant>
      <vt:variant>
        <vt:i4>1620</vt:i4>
      </vt:variant>
      <vt:variant>
        <vt:i4>0</vt:i4>
      </vt:variant>
      <vt:variant>
        <vt:i4>5</vt:i4>
      </vt:variant>
      <vt:variant>
        <vt:lpwstr>http://www.iec.ch/national-committees</vt:lpwstr>
      </vt:variant>
      <vt:variant>
        <vt:lpwstr/>
      </vt:variant>
      <vt:variant>
        <vt:i4>720989</vt:i4>
      </vt:variant>
      <vt:variant>
        <vt:i4>1617</vt:i4>
      </vt:variant>
      <vt:variant>
        <vt:i4>0</vt:i4>
      </vt:variant>
      <vt:variant>
        <vt:i4>5</vt:i4>
      </vt:variant>
      <vt:variant>
        <vt:lpwstr>https://www.iso.org/members.html</vt:lpwstr>
      </vt:variant>
      <vt:variant>
        <vt:lpwstr/>
      </vt:variant>
      <vt:variant>
        <vt:i4>7012391</vt:i4>
      </vt:variant>
      <vt:variant>
        <vt:i4>1614</vt:i4>
      </vt:variant>
      <vt:variant>
        <vt:i4>0</vt:i4>
      </vt:variant>
      <vt:variant>
        <vt:i4>5</vt:i4>
      </vt:variant>
      <vt:variant>
        <vt:lpwstr>https://www.iec.ch/understanding-standards</vt:lpwstr>
      </vt:variant>
      <vt:variant>
        <vt:lpwstr/>
      </vt:variant>
      <vt:variant>
        <vt:i4>262152</vt:i4>
      </vt:variant>
      <vt:variant>
        <vt:i4>1611</vt:i4>
      </vt:variant>
      <vt:variant>
        <vt:i4>0</vt:i4>
      </vt:variant>
      <vt:variant>
        <vt:i4>5</vt:i4>
      </vt:variant>
      <vt:variant>
        <vt:lpwstr>http://www.iso.org/iso/foreword.html</vt:lpwstr>
      </vt:variant>
      <vt:variant>
        <vt:lpwstr/>
      </vt:variant>
      <vt:variant>
        <vt:i4>7077936</vt:i4>
      </vt:variant>
      <vt:variant>
        <vt:i4>1608</vt:i4>
      </vt:variant>
      <vt:variant>
        <vt:i4>0</vt:i4>
      </vt:variant>
      <vt:variant>
        <vt:i4>5</vt:i4>
      </vt:variant>
      <vt:variant>
        <vt:lpwstr>https://patents.iec.ch/</vt:lpwstr>
      </vt:variant>
      <vt:variant>
        <vt:lpwstr/>
      </vt:variant>
      <vt:variant>
        <vt:i4>3932192</vt:i4>
      </vt:variant>
      <vt:variant>
        <vt:i4>1605</vt:i4>
      </vt:variant>
      <vt:variant>
        <vt:i4>0</vt:i4>
      </vt:variant>
      <vt:variant>
        <vt:i4>5</vt:i4>
      </vt:variant>
      <vt:variant>
        <vt:lpwstr>http://www.iso.org/patents</vt:lpwstr>
      </vt:variant>
      <vt:variant>
        <vt:lpwstr/>
      </vt:variant>
      <vt:variant>
        <vt:i4>6357000</vt:i4>
      </vt:variant>
      <vt:variant>
        <vt:i4>1602</vt:i4>
      </vt:variant>
      <vt:variant>
        <vt:i4>0</vt:i4>
      </vt:variant>
      <vt:variant>
        <vt:i4>5</vt:i4>
      </vt:variant>
      <vt:variant>
        <vt:lpwstr>https://www.iec.ch/members_experts/refdocs</vt:lpwstr>
      </vt:variant>
      <vt:variant>
        <vt:lpwstr/>
      </vt:variant>
      <vt:variant>
        <vt:i4>1835072</vt:i4>
      </vt:variant>
      <vt:variant>
        <vt:i4>1599</vt:i4>
      </vt:variant>
      <vt:variant>
        <vt:i4>0</vt:i4>
      </vt:variant>
      <vt:variant>
        <vt:i4>5</vt:i4>
      </vt:variant>
      <vt:variant>
        <vt:lpwstr>https://www.iso.org/directives-and-policies.html</vt:lpwstr>
      </vt:variant>
      <vt:variant>
        <vt:lpwstr/>
      </vt:variant>
      <vt:variant>
        <vt:i4>7012391</vt:i4>
      </vt:variant>
      <vt:variant>
        <vt:i4>1596</vt:i4>
      </vt:variant>
      <vt:variant>
        <vt:i4>0</vt:i4>
      </vt:variant>
      <vt:variant>
        <vt:i4>5</vt:i4>
      </vt:variant>
      <vt:variant>
        <vt:lpwstr>https://www.iec.ch/understanding-standards</vt:lpwstr>
      </vt:variant>
      <vt:variant>
        <vt:lpwstr/>
      </vt:variant>
      <vt:variant>
        <vt:i4>1048579</vt:i4>
      </vt:variant>
      <vt:variant>
        <vt:i4>1593</vt:i4>
      </vt:variant>
      <vt:variant>
        <vt:i4>0</vt:i4>
      </vt:variant>
      <vt:variant>
        <vt:i4>5</vt:i4>
      </vt:variant>
      <vt:variant>
        <vt:lpwstr>https://www.iso.org/iso/foreword.html</vt:lpwstr>
      </vt:variant>
      <vt:variant>
        <vt:lpwstr/>
      </vt:variant>
      <vt:variant>
        <vt:i4>2293836</vt:i4>
      </vt:variant>
      <vt:variant>
        <vt:i4>1590</vt:i4>
      </vt:variant>
      <vt:variant>
        <vt:i4>0</vt:i4>
      </vt:variant>
      <vt:variant>
        <vt:i4>5</vt:i4>
      </vt:variant>
      <vt:variant>
        <vt:lpwstr>https://patents.iec.ch/iec/pa.nsf/pa_h.xsp?v=0</vt:lpwstr>
      </vt:variant>
      <vt:variant>
        <vt:lpwstr/>
      </vt:variant>
      <vt:variant>
        <vt:i4>3932192</vt:i4>
      </vt:variant>
      <vt:variant>
        <vt:i4>1587</vt:i4>
      </vt:variant>
      <vt:variant>
        <vt:i4>0</vt:i4>
      </vt:variant>
      <vt:variant>
        <vt:i4>5</vt:i4>
      </vt:variant>
      <vt:variant>
        <vt:lpwstr>http://www.iso.org/patents</vt:lpwstr>
      </vt:variant>
      <vt:variant>
        <vt:lpwstr/>
      </vt:variant>
      <vt:variant>
        <vt:i4>6357000</vt:i4>
      </vt:variant>
      <vt:variant>
        <vt:i4>1584</vt:i4>
      </vt:variant>
      <vt:variant>
        <vt:i4>0</vt:i4>
      </vt:variant>
      <vt:variant>
        <vt:i4>5</vt:i4>
      </vt:variant>
      <vt:variant>
        <vt:lpwstr>https://www.iec.ch/members_experts/refdocs</vt:lpwstr>
      </vt:variant>
      <vt:variant>
        <vt:lpwstr/>
      </vt:variant>
      <vt:variant>
        <vt:i4>1835072</vt:i4>
      </vt:variant>
      <vt:variant>
        <vt:i4>1581</vt:i4>
      </vt:variant>
      <vt:variant>
        <vt:i4>0</vt:i4>
      </vt:variant>
      <vt:variant>
        <vt:i4>5</vt:i4>
      </vt:variant>
      <vt:variant>
        <vt:lpwstr>https://www.iso.org/directives-and-policies.html</vt:lpwstr>
      </vt:variant>
      <vt:variant>
        <vt:lpwstr/>
      </vt:variant>
      <vt:variant>
        <vt:i4>1638454</vt:i4>
      </vt:variant>
      <vt:variant>
        <vt:i4>1574</vt:i4>
      </vt:variant>
      <vt:variant>
        <vt:i4>0</vt:i4>
      </vt:variant>
      <vt:variant>
        <vt:i4>5</vt:i4>
      </vt:variant>
      <vt:variant>
        <vt:lpwstr/>
      </vt:variant>
      <vt:variant>
        <vt:lpwstr>_Toc160100791</vt:lpwstr>
      </vt:variant>
      <vt:variant>
        <vt:i4>1638454</vt:i4>
      </vt:variant>
      <vt:variant>
        <vt:i4>1568</vt:i4>
      </vt:variant>
      <vt:variant>
        <vt:i4>0</vt:i4>
      </vt:variant>
      <vt:variant>
        <vt:i4>5</vt:i4>
      </vt:variant>
      <vt:variant>
        <vt:lpwstr/>
      </vt:variant>
      <vt:variant>
        <vt:lpwstr>_Toc160100790</vt:lpwstr>
      </vt:variant>
      <vt:variant>
        <vt:i4>1572918</vt:i4>
      </vt:variant>
      <vt:variant>
        <vt:i4>1562</vt:i4>
      </vt:variant>
      <vt:variant>
        <vt:i4>0</vt:i4>
      </vt:variant>
      <vt:variant>
        <vt:i4>5</vt:i4>
      </vt:variant>
      <vt:variant>
        <vt:lpwstr/>
      </vt:variant>
      <vt:variant>
        <vt:lpwstr>_Toc160100789</vt:lpwstr>
      </vt:variant>
      <vt:variant>
        <vt:i4>1572918</vt:i4>
      </vt:variant>
      <vt:variant>
        <vt:i4>1556</vt:i4>
      </vt:variant>
      <vt:variant>
        <vt:i4>0</vt:i4>
      </vt:variant>
      <vt:variant>
        <vt:i4>5</vt:i4>
      </vt:variant>
      <vt:variant>
        <vt:lpwstr/>
      </vt:variant>
      <vt:variant>
        <vt:lpwstr>_Toc160100788</vt:lpwstr>
      </vt:variant>
      <vt:variant>
        <vt:i4>1572918</vt:i4>
      </vt:variant>
      <vt:variant>
        <vt:i4>1550</vt:i4>
      </vt:variant>
      <vt:variant>
        <vt:i4>0</vt:i4>
      </vt:variant>
      <vt:variant>
        <vt:i4>5</vt:i4>
      </vt:variant>
      <vt:variant>
        <vt:lpwstr/>
      </vt:variant>
      <vt:variant>
        <vt:lpwstr>_Toc160100787</vt:lpwstr>
      </vt:variant>
      <vt:variant>
        <vt:i4>1572918</vt:i4>
      </vt:variant>
      <vt:variant>
        <vt:i4>1544</vt:i4>
      </vt:variant>
      <vt:variant>
        <vt:i4>0</vt:i4>
      </vt:variant>
      <vt:variant>
        <vt:i4>5</vt:i4>
      </vt:variant>
      <vt:variant>
        <vt:lpwstr/>
      </vt:variant>
      <vt:variant>
        <vt:lpwstr>_Toc160100786</vt:lpwstr>
      </vt:variant>
      <vt:variant>
        <vt:i4>1572918</vt:i4>
      </vt:variant>
      <vt:variant>
        <vt:i4>1538</vt:i4>
      </vt:variant>
      <vt:variant>
        <vt:i4>0</vt:i4>
      </vt:variant>
      <vt:variant>
        <vt:i4>5</vt:i4>
      </vt:variant>
      <vt:variant>
        <vt:lpwstr/>
      </vt:variant>
      <vt:variant>
        <vt:lpwstr>_Toc160100785</vt:lpwstr>
      </vt:variant>
      <vt:variant>
        <vt:i4>1572918</vt:i4>
      </vt:variant>
      <vt:variant>
        <vt:i4>1532</vt:i4>
      </vt:variant>
      <vt:variant>
        <vt:i4>0</vt:i4>
      </vt:variant>
      <vt:variant>
        <vt:i4>5</vt:i4>
      </vt:variant>
      <vt:variant>
        <vt:lpwstr/>
      </vt:variant>
      <vt:variant>
        <vt:lpwstr>_Toc160100784</vt:lpwstr>
      </vt:variant>
      <vt:variant>
        <vt:i4>1572918</vt:i4>
      </vt:variant>
      <vt:variant>
        <vt:i4>1526</vt:i4>
      </vt:variant>
      <vt:variant>
        <vt:i4>0</vt:i4>
      </vt:variant>
      <vt:variant>
        <vt:i4>5</vt:i4>
      </vt:variant>
      <vt:variant>
        <vt:lpwstr/>
      </vt:variant>
      <vt:variant>
        <vt:lpwstr>_Toc160100783</vt:lpwstr>
      </vt:variant>
      <vt:variant>
        <vt:i4>1572918</vt:i4>
      </vt:variant>
      <vt:variant>
        <vt:i4>1520</vt:i4>
      </vt:variant>
      <vt:variant>
        <vt:i4>0</vt:i4>
      </vt:variant>
      <vt:variant>
        <vt:i4>5</vt:i4>
      </vt:variant>
      <vt:variant>
        <vt:lpwstr/>
      </vt:variant>
      <vt:variant>
        <vt:lpwstr>_Toc160100782</vt:lpwstr>
      </vt:variant>
      <vt:variant>
        <vt:i4>1572918</vt:i4>
      </vt:variant>
      <vt:variant>
        <vt:i4>1514</vt:i4>
      </vt:variant>
      <vt:variant>
        <vt:i4>0</vt:i4>
      </vt:variant>
      <vt:variant>
        <vt:i4>5</vt:i4>
      </vt:variant>
      <vt:variant>
        <vt:lpwstr/>
      </vt:variant>
      <vt:variant>
        <vt:lpwstr>_Toc160100781</vt:lpwstr>
      </vt:variant>
      <vt:variant>
        <vt:i4>1572918</vt:i4>
      </vt:variant>
      <vt:variant>
        <vt:i4>1508</vt:i4>
      </vt:variant>
      <vt:variant>
        <vt:i4>0</vt:i4>
      </vt:variant>
      <vt:variant>
        <vt:i4>5</vt:i4>
      </vt:variant>
      <vt:variant>
        <vt:lpwstr/>
      </vt:variant>
      <vt:variant>
        <vt:lpwstr>_Toc160100780</vt:lpwstr>
      </vt:variant>
      <vt:variant>
        <vt:i4>1507382</vt:i4>
      </vt:variant>
      <vt:variant>
        <vt:i4>1502</vt:i4>
      </vt:variant>
      <vt:variant>
        <vt:i4>0</vt:i4>
      </vt:variant>
      <vt:variant>
        <vt:i4>5</vt:i4>
      </vt:variant>
      <vt:variant>
        <vt:lpwstr/>
      </vt:variant>
      <vt:variant>
        <vt:lpwstr>_Toc160100779</vt:lpwstr>
      </vt:variant>
      <vt:variant>
        <vt:i4>1507382</vt:i4>
      </vt:variant>
      <vt:variant>
        <vt:i4>1496</vt:i4>
      </vt:variant>
      <vt:variant>
        <vt:i4>0</vt:i4>
      </vt:variant>
      <vt:variant>
        <vt:i4>5</vt:i4>
      </vt:variant>
      <vt:variant>
        <vt:lpwstr/>
      </vt:variant>
      <vt:variant>
        <vt:lpwstr>_Toc160100778</vt:lpwstr>
      </vt:variant>
      <vt:variant>
        <vt:i4>1507382</vt:i4>
      </vt:variant>
      <vt:variant>
        <vt:i4>1490</vt:i4>
      </vt:variant>
      <vt:variant>
        <vt:i4>0</vt:i4>
      </vt:variant>
      <vt:variant>
        <vt:i4>5</vt:i4>
      </vt:variant>
      <vt:variant>
        <vt:lpwstr/>
      </vt:variant>
      <vt:variant>
        <vt:lpwstr>_Toc160100777</vt:lpwstr>
      </vt:variant>
      <vt:variant>
        <vt:i4>1507382</vt:i4>
      </vt:variant>
      <vt:variant>
        <vt:i4>1484</vt:i4>
      </vt:variant>
      <vt:variant>
        <vt:i4>0</vt:i4>
      </vt:variant>
      <vt:variant>
        <vt:i4>5</vt:i4>
      </vt:variant>
      <vt:variant>
        <vt:lpwstr/>
      </vt:variant>
      <vt:variant>
        <vt:lpwstr>_Toc160100776</vt:lpwstr>
      </vt:variant>
      <vt:variant>
        <vt:i4>1507382</vt:i4>
      </vt:variant>
      <vt:variant>
        <vt:i4>1478</vt:i4>
      </vt:variant>
      <vt:variant>
        <vt:i4>0</vt:i4>
      </vt:variant>
      <vt:variant>
        <vt:i4>5</vt:i4>
      </vt:variant>
      <vt:variant>
        <vt:lpwstr/>
      </vt:variant>
      <vt:variant>
        <vt:lpwstr>_Toc160100775</vt:lpwstr>
      </vt:variant>
      <vt:variant>
        <vt:i4>1507382</vt:i4>
      </vt:variant>
      <vt:variant>
        <vt:i4>1472</vt:i4>
      </vt:variant>
      <vt:variant>
        <vt:i4>0</vt:i4>
      </vt:variant>
      <vt:variant>
        <vt:i4>5</vt:i4>
      </vt:variant>
      <vt:variant>
        <vt:lpwstr/>
      </vt:variant>
      <vt:variant>
        <vt:lpwstr>_Toc160100774</vt:lpwstr>
      </vt:variant>
      <vt:variant>
        <vt:i4>1507382</vt:i4>
      </vt:variant>
      <vt:variant>
        <vt:i4>1466</vt:i4>
      </vt:variant>
      <vt:variant>
        <vt:i4>0</vt:i4>
      </vt:variant>
      <vt:variant>
        <vt:i4>5</vt:i4>
      </vt:variant>
      <vt:variant>
        <vt:lpwstr/>
      </vt:variant>
      <vt:variant>
        <vt:lpwstr>_Toc160100773</vt:lpwstr>
      </vt:variant>
      <vt:variant>
        <vt:i4>1507382</vt:i4>
      </vt:variant>
      <vt:variant>
        <vt:i4>1460</vt:i4>
      </vt:variant>
      <vt:variant>
        <vt:i4>0</vt:i4>
      </vt:variant>
      <vt:variant>
        <vt:i4>5</vt:i4>
      </vt:variant>
      <vt:variant>
        <vt:lpwstr/>
      </vt:variant>
      <vt:variant>
        <vt:lpwstr>_Toc160100772</vt:lpwstr>
      </vt:variant>
      <vt:variant>
        <vt:i4>1507382</vt:i4>
      </vt:variant>
      <vt:variant>
        <vt:i4>1454</vt:i4>
      </vt:variant>
      <vt:variant>
        <vt:i4>0</vt:i4>
      </vt:variant>
      <vt:variant>
        <vt:i4>5</vt:i4>
      </vt:variant>
      <vt:variant>
        <vt:lpwstr/>
      </vt:variant>
      <vt:variant>
        <vt:lpwstr>_Toc160100771</vt:lpwstr>
      </vt:variant>
      <vt:variant>
        <vt:i4>1507382</vt:i4>
      </vt:variant>
      <vt:variant>
        <vt:i4>1448</vt:i4>
      </vt:variant>
      <vt:variant>
        <vt:i4>0</vt:i4>
      </vt:variant>
      <vt:variant>
        <vt:i4>5</vt:i4>
      </vt:variant>
      <vt:variant>
        <vt:lpwstr/>
      </vt:variant>
      <vt:variant>
        <vt:lpwstr>_Toc160100770</vt:lpwstr>
      </vt:variant>
      <vt:variant>
        <vt:i4>1441846</vt:i4>
      </vt:variant>
      <vt:variant>
        <vt:i4>1442</vt:i4>
      </vt:variant>
      <vt:variant>
        <vt:i4>0</vt:i4>
      </vt:variant>
      <vt:variant>
        <vt:i4>5</vt:i4>
      </vt:variant>
      <vt:variant>
        <vt:lpwstr/>
      </vt:variant>
      <vt:variant>
        <vt:lpwstr>_Toc160100769</vt:lpwstr>
      </vt:variant>
      <vt:variant>
        <vt:i4>1441846</vt:i4>
      </vt:variant>
      <vt:variant>
        <vt:i4>1436</vt:i4>
      </vt:variant>
      <vt:variant>
        <vt:i4>0</vt:i4>
      </vt:variant>
      <vt:variant>
        <vt:i4>5</vt:i4>
      </vt:variant>
      <vt:variant>
        <vt:lpwstr/>
      </vt:variant>
      <vt:variant>
        <vt:lpwstr>_Toc160100768</vt:lpwstr>
      </vt:variant>
      <vt:variant>
        <vt:i4>1441846</vt:i4>
      </vt:variant>
      <vt:variant>
        <vt:i4>1430</vt:i4>
      </vt:variant>
      <vt:variant>
        <vt:i4>0</vt:i4>
      </vt:variant>
      <vt:variant>
        <vt:i4>5</vt:i4>
      </vt:variant>
      <vt:variant>
        <vt:lpwstr/>
      </vt:variant>
      <vt:variant>
        <vt:lpwstr>_Toc160100767</vt:lpwstr>
      </vt:variant>
      <vt:variant>
        <vt:i4>1441846</vt:i4>
      </vt:variant>
      <vt:variant>
        <vt:i4>1424</vt:i4>
      </vt:variant>
      <vt:variant>
        <vt:i4>0</vt:i4>
      </vt:variant>
      <vt:variant>
        <vt:i4>5</vt:i4>
      </vt:variant>
      <vt:variant>
        <vt:lpwstr/>
      </vt:variant>
      <vt:variant>
        <vt:lpwstr>_Toc160100766</vt:lpwstr>
      </vt:variant>
      <vt:variant>
        <vt:i4>1441846</vt:i4>
      </vt:variant>
      <vt:variant>
        <vt:i4>1418</vt:i4>
      </vt:variant>
      <vt:variant>
        <vt:i4>0</vt:i4>
      </vt:variant>
      <vt:variant>
        <vt:i4>5</vt:i4>
      </vt:variant>
      <vt:variant>
        <vt:lpwstr/>
      </vt:variant>
      <vt:variant>
        <vt:lpwstr>_Toc160100765</vt:lpwstr>
      </vt:variant>
      <vt:variant>
        <vt:i4>1441846</vt:i4>
      </vt:variant>
      <vt:variant>
        <vt:i4>1412</vt:i4>
      </vt:variant>
      <vt:variant>
        <vt:i4>0</vt:i4>
      </vt:variant>
      <vt:variant>
        <vt:i4>5</vt:i4>
      </vt:variant>
      <vt:variant>
        <vt:lpwstr/>
      </vt:variant>
      <vt:variant>
        <vt:lpwstr>_Toc160100764</vt:lpwstr>
      </vt:variant>
      <vt:variant>
        <vt:i4>1441846</vt:i4>
      </vt:variant>
      <vt:variant>
        <vt:i4>1406</vt:i4>
      </vt:variant>
      <vt:variant>
        <vt:i4>0</vt:i4>
      </vt:variant>
      <vt:variant>
        <vt:i4>5</vt:i4>
      </vt:variant>
      <vt:variant>
        <vt:lpwstr/>
      </vt:variant>
      <vt:variant>
        <vt:lpwstr>_Toc160100763</vt:lpwstr>
      </vt:variant>
      <vt:variant>
        <vt:i4>1441846</vt:i4>
      </vt:variant>
      <vt:variant>
        <vt:i4>1400</vt:i4>
      </vt:variant>
      <vt:variant>
        <vt:i4>0</vt:i4>
      </vt:variant>
      <vt:variant>
        <vt:i4>5</vt:i4>
      </vt:variant>
      <vt:variant>
        <vt:lpwstr/>
      </vt:variant>
      <vt:variant>
        <vt:lpwstr>_Toc160100762</vt:lpwstr>
      </vt:variant>
      <vt:variant>
        <vt:i4>1441846</vt:i4>
      </vt:variant>
      <vt:variant>
        <vt:i4>1394</vt:i4>
      </vt:variant>
      <vt:variant>
        <vt:i4>0</vt:i4>
      </vt:variant>
      <vt:variant>
        <vt:i4>5</vt:i4>
      </vt:variant>
      <vt:variant>
        <vt:lpwstr/>
      </vt:variant>
      <vt:variant>
        <vt:lpwstr>_Toc160100761</vt:lpwstr>
      </vt:variant>
      <vt:variant>
        <vt:i4>1441846</vt:i4>
      </vt:variant>
      <vt:variant>
        <vt:i4>1388</vt:i4>
      </vt:variant>
      <vt:variant>
        <vt:i4>0</vt:i4>
      </vt:variant>
      <vt:variant>
        <vt:i4>5</vt:i4>
      </vt:variant>
      <vt:variant>
        <vt:lpwstr/>
      </vt:variant>
      <vt:variant>
        <vt:lpwstr>_Toc160100760</vt:lpwstr>
      </vt:variant>
      <vt:variant>
        <vt:i4>1376310</vt:i4>
      </vt:variant>
      <vt:variant>
        <vt:i4>1382</vt:i4>
      </vt:variant>
      <vt:variant>
        <vt:i4>0</vt:i4>
      </vt:variant>
      <vt:variant>
        <vt:i4>5</vt:i4>
      </vt:variant>
      <vt:variant>
        <vt:lpwstr/>
      </vt:variant>
      <vt:variant>
        <vt:lpwstr>_Toc160100759</vt:lpwstr>
      </vt:variant>
      <vt:variant>
        <vt:i4>1376310</vt:i4>
      </vt:variant>
      <vt:variant>
        <vt:i4>1376</vt:i4>
      </vt:variant>
      <vt:variant>
        <vt:i4>0</vt:i4>
      </vt:variant>
      <vt:variant>
        <vt:i4>5</vt:i4>
      </vt:variant>
      <vt:variant>
        <vt:lpwstr/>
      </vt:variant>
      <vt:variant>
        <vt:lpwstr>_Toc160100758</vt:lpwstr>
      </vt:variant>
      <vt:variant>
        <vt:i4>1376310</vt:i4>
      </vt:variant>
      <vt:variant>
        <vt:i4>1370</vt:i4>
      </vt:variant>
      <vt:variant>
        <vt:i4>0</vt:i4>
      </vt:variant>
      <vt:variant>
        <vt:i4>5</vt:i4>
      </vt:variant>
      <vt:variant>
        <vt:lpwstr/>
      </vt:variant>
      <vt:variant>
        <vt:lpwstr>_Toc160100757</vt:lpwstr>
      </vt:variant>
      <vt:variant>
        <vt:i4>1376310</vt:i4>
      </vt:variant>
      <vt:variant>
        <vt:i4>1364</vt:i4>
      </vt:variant>
      <vt:variant>
        <vt:i4>0</vt:i4>
      </vt:variant>
      <vt:variant>
        <vt:i4>5</vt:i4>
      </vt:variant>
      <vt:variant>
        <vt:lpwstr/>
      </vt:variant>
      <vt:variant>
        <vt:lpwstr>_Toc160100753</vt:lpwstr>
      </vt:variant>
      <vt:variant>
        <vt:i4>1376310</vt:i4>
      </vt:variant>
      <vt:variant>
        <vt:i4>1358</vt:i4>
      </vt:variant>
      <vt:variant>
        <vt:i4>0</vt:i4>
      </vt:variant>
      <vt:variant>
        <vt:i4>5</vt:i4>
      </vt:variant>
      <vt:variant>
        <vt:lpwstr/>
      </vt:variant>
      <vt:variant>
        <vt:lpwstr>_Toc160100752</vt:lpwstr>
      </vt:variant>
      <vt:variant>
        <vt:i4>1376310</vt:i4>
      </vt:variant>
      <vt:variant>
        <vt:i4>1352</vt:i4>
      </vt:variant>
      <vt:variant>
        <vt:i4>0</vt:i4>
      </vt:variant>
      <vt:variant>
        <vt:i4>5</vt:i4>
      </vt:variant>
      <vt:variant>
        <vt:lpwstr/>
      </vt:variant>
      <vt:variant>
        <vt:lpwstr>_Toc160100751</vt:lpwstr>
      </vt:variant>
      <vt:variant>
        <vt:i4>1376310</vt:i4>
      </vt:variant>
      <vt:variant>
        <vt:i4>1346</vt:i4>
      </vt:variant>
      <vt:variant>
        <vt:i4>0</vt:i4>
      </vt:variant>
      <vt:variant>
        <vt:i4>5</vt:i4>
      </vt:variant>
      <vt:variant>
        <vt:lpwstr/>
      </vt:variant>
      <vt:variant>
        <vt:lpwstr>_Toc160100750</vt:lpwstr>
      </vt:variant>
      <vt:variant>
        <vt:i4>1310774</vt:i4>
      </vt:variant>
      <vt:variant>
        <vt:i4>1340</vt:i4>
      </vt:variant>
      <vt:variant>
        <vt:i4>0</vt:i4>
      </vt:variant>
      <vt:variant>
        <vt:i4>5</vt:i4>
      </vt:variant>
      <vt:variant>
        <vt:lpwstr/>
      </vt:variant>
      <vt:variant>
        <vt:lpwstr>_Toc160100749</vt:lpwstr>
      </vt:variant>
      <vt:variant>
        <vt:i4>1310774</vt:i4>
      </vt:variant>
      <vt:variant>
        <vt:i4>1334</vt:i4>
      </vt:variant>
      <vt:variant>
        <vt:i4>0</vt:i4>
      </vt:variant>
      <vt:variant>
        <vt:i4>5</vt:i4>
      </vt:variant>
      <vt:variant>
        <vt:lpwstr/>
      </vt:variant>
      <vt:variant>
        <vt:lpwstr>_Toc160100748</vt:lpwstr>
      </vt:variant>
      <vt:variant>
        <vt:i4>1310774</vt:i4>
      </vt:variant>
      <vt:variant>
        <vt:i4>1328</vt:i4>
      </vt:variant>
      <vt:variant>
        <vt:i4>0</vt:i4>
      </vt:variant>
      <vt:variant>
        <vt:i4>5</vt:i4>
      </vt:variant>
      <vt:variant>
        <vt:lpwstr/>
      </vt:variant>
      <vt:variant>
        <vt:lpwstr>_Toc160100747</vt:lpwstr>
      </vt:variant>
      <vt:variant>
        <vt:i4>1310774</vt:i4>
      </vt:variant>
      <vt:variant>
        <vt:i4>1322</vt:i4>
      </vt:variant>
      <vt:variant>
        <vt:i4>0</vt:i4>
      </vt:variant>
      <vt:variant>
        <vt:i4>5</vt:i4>
      </vt:variant>
      <vt:variant>
        <vt:lpwstr/>
      </vt:variant>
      <vt:variant>
        <vt:lpwstr>_Toc160100746</vt:lpwstr>
      </vt:variant>
      <vt:variant>
        <vt:i4>1310774</vt:i4>
      </vt:variant>
      <vt:variant>
        <vt:i4>1316</vt:i4>
      </vt:variant>
      <vt:variant>
        <vt:i4>0</vt:i4>
      </vt:variant>
      <vt:variant>
        <vt:i4>5</vt:i4>
      </vt:variant>
      <vt:variant>
        <vt:lpwstr/>
      </vt:variant>
      <vt:variant>
        <vt:lpwstr>_Toc160100745</vt:lpwstr>
      </vt:variant>
      <vt:variant>
        <vt:i4>1310774</vt:i4>
      </vt:variant>
      <vt:variant>
        <vt:i4>1310</vt:i4>
      </vt:variant>
      <vt:variant>
        <vt:i4>0</vt:i4>
      </vt:variant>
      <vt:variant>
        <vt:i4>5</vt:i4>
      </vt:variant>
      <vt:variant>
        <vt:lpwstr/>
      </vt:variant>
      <vt:variant>
        <vt:lpwstr>_Toc160100744</vt:lpwstr>
      </vt:variant>
      <vt:variant>
        <vt:i4>1310774</vt:i4>
      </vt:variant>
      <vt:variant>
        <vt:i4>1304</vt:i4>
      </vt:variant>
      <vt:variant>
        <vt:i4>0</vt:i4>
      </vt:variant>
      <vt:variant>
        <vt:i4>5</vt:i4>
      </vt:variant>
      <vt:variant>
        <vt:lpwstr/>
      </vt:variant>
      <vt:variant>
        <vt:lpwstr>_Toc160100743</vt:lpwstr>
      </vt:variant>
      <vt:variant>
        <vt:i4>1310774</vt:i4>
      </vt:variant>
      <vt:variant>
        <vt:i4>1298</vt:i4>
      </vt:variant>
      <vt:variant>
        <vt:i4>0</vt:i4>
      </vt:variant>
      <vt:variant>
        <vt:i4>5</vt:i4>
      </vt:variant>
      <vt:variant>
        <vt:lpwstr/>
      </vt:variant>
      <vt:variant>
        <vt:lpwstr>_Toc160100742</vt:lpwstr>
      </vt:variant>
      <vt:variant>
        <vt:i4>1310774</vt:i4>
      </vt:variant>
      <vt:variant>
        <vt:i4>1292</vt:i4>
      </vt:variant>
      <vt:variant>
        <vt:i4>0</vt:i4>
      </vt:variant>
      <vt:variant>
        <vt:i4>5</vt:i4>
      </vt:variant>
      <vt:variant>
        <vt:lpwstr/>
      </vt:variant>
      <vt:variant>
        <vt:lpwstr>_Toc160100741</vt:lpwstr>
      </vt:variant>
      <vt:variant>
        <vt:i4>1310774</vt:i4>
      </vt:variant>
      <vt:variant>
        <vt:i4>1286</vt:i4>
      </vt:variant>
      <vt:variant>
        <vt:i4>0</vt:i4>
      </vt:variant>
      <vt:variant>
        <vt:i4>5</vt:i4>
      </vt:variant>
      <vt:variant>
        <vt:lpwstr/>
      </vt:variant>
      <vt:variant>
        <vt:lpwstr>_Toc160100740</vt:lpwstr>
      </vt:variant>
      <vt:variant>
        <vt:i4>1245238</vt:i4>
      </vt:variant>
      <vt:variant>
        <vt:i4>1280</vt:i4>
      </vt:variant>
      <vt:variant>
        <vt:i4>0</vt:i4>
      </vt:variant>
      <vt:variant>
        <vt:i4>5</vt:i4>
      </vt:variant>
      <vt:variant>
        <vt:lpwstr/>
      </vt:variant>
      <vt:variant>
        <vt:lpwstr>_Toc160100739</vt:lpwstr>
      </vt:variant>
      <vt:variant>
        <vt:i4>1245238</vt:i4>
      </vt:variant>
      <vt:variant>
        <vt:i4>1274</vt:i4>
      </vt:variant>
      <vt:variant>
        <vt:i4>0</vt:i4>
      </vt:variant>
      <vt:variant>
        <vt:i4>5</vt:i4>
      </vt:variant>
      <vt:variant>
        <vt:lpwstr/>
      </vt:variant>
      <vt:variant>
        <vt:lpwstr>_Toc160100738</vt:lpwstr>
      </vt:variant>
      <vt:variant>
        <vt:i4>1245238</vt:i4>
      </vt:variant>
      <vt:variant>
        <vt:i4>1268</vt:i4>
      </vt:variant>
      <vt:variant>
        <vt:i4>0</vt:i4>
      </vt:variant>
      <vt:variant>
        <vt:i4>5</vt:i4>
      </vt:variant>
      <vt:variant>
        <vt:lpwstr/>
      </vt:variant>
      <vt:variant>
        <vt:lpwstr>_Toc160100737</vt:lpwstr>
      </vt:variant>
      <vt:variant>
        <vt:i4>1245238</vt:i4>
      </vt:variant>
      <vt:variant>
        <vt:i4>1262</vt:i4>
      </vt:variant>
      <vt:variant>
        <vt:i4>0</vt:i4>
      </vt:variant>
      <vt:variant>
        <vt:i4>5</vt:i4>
      </vt:variant>
      <vt:variant>
        <vt:lpwstr/>
      </vt:variant>
      <vt:variant>
        <vt:lpwstr>_Toc160100736</vt:lpwstr>
      </vt:variant>
      <vt:variant>
        <vt:i4>1245238</vt:i4>
      </vt:variant>
      <vt:variant>
        <vt:i4>1256</vt:i4>
      </vt:variant>
      <vt:variant>
        <vt:i4>0</vt:i4>
      </vt:variant>
      <vt:variant>
        <vt:i4>5</vt:i4>
      </vt:variant>
      <vt:variant>
        <vt:lpwstr/>
      </vt:variant>
      <vt:variant>
        <vt:lpwstr>_Toc160100735</vt:lpwstr>
      </vt:variant>
      <vt:variant>
        <vt:i4>1245238</vt:i4>
      </vt:variant>
      <vt:variant>
        <vt:i4>1250</vt:i4>
      </vt:variant>
      <vt:variant>
        <vt:i4>0</vt:i4>
      </vt:variant>
      <vt:variant>
        <vt:i4>5</vt:i4>
      </vt:variant>
      <vt:variant>
        <vt:lpwstr/>
      </vt:variant>
      <vt:variant>
        <vt:lpwstr>_Toc160100734</vt:lpwstr>
      </vt:variant>
      <vt:variant>
        <vt:i4>1245238</vt:i4>
      </vt:variant>
      <vt:variant>
        <vt:i4>1244</vt:i4>
      </vt:variant>
      <vt:variant>
        <vt:i4>0</vt:i4>
      </vt:variant>
      <vt:variant>
        <vt:i4>5</vt:i4>
      </vt:variant>
      <vt:variant>
        <vt:lpwstr/>
      </vt:variant>
      <vt:variant>
        <vt:lpwstr>_Toc160100733</vt:lpwstr>
      </vt:variant>
      <vt:variant>
        <vt:i4>1245238</vt:i4>
      </vt:variant>
      <vt:variant>
        <vt:i4>1238</vt:i4>
      </vt:variant>
      <vt:variant>
        <vt:i4>0</vt:i4>
      </vt:variant>
      <vt:variant>
        <vt:i4>5</vt:i4>
      </vt:variant>
      <vt:variant>
        <vt:lpwstr/>
      </vt:variant>
      <vt:variant>
        <vt:lpwstr>_Toc160100732</vt:lpwstr>
      </vt:variant>
      <vt:variant>
        <vt:i4>1245238</vt:i4>
      </vt:variant>
      <vt:variant>
        <vt:i4>1232</vt:i4>
      </vt:variant>
      <vt:variant>
        <vt:i4>0</vt:i4>
      </vt:variant>
      <vt:variant>
        <vt:i4>5</vt:i4>
      </vt:variant>
      <vt:variant>
        <vt:lpwstr/>
      </vt:variant>
      <vt:variant>
        <vt:lpwstr>_Toc160100731</vt:lpwstr>
      </vt:variant>
      <vt:variant>
        <vt:i4>1245238</vt:i4>
      </vt:variant>
      <vt:variant>
        <vt:i4>1226</vt:i4>
      </vt:variant>
      <vt:variant>
        <vt:i4>0</vt:i4>
      </vt:variant>
      <vt:variant>
        <vt:i4>5</vt:i4>
      </vt:variant>
      <vt:variant>
        <vt:lpwstr/>
      </vt:variant>
      <vt:variant>
        <vt:lpwstr>_Toc160100730</vt:lpwstr>
      </vt:variant>
      <vt:variant>
        <vt:i4>1179702</vt:i4>
      </vt:variant>
      <vt:variant>
        <vt:i4>1220</vt:i4>
      </vt:variant>
      <vt:variant>
        <vt:i4>0</vt:i4>
      </vt:variant>
      <vt:variant>
        <vt:i4>5</vt:i4>
      </vt:variant>
      <vt:variant>
        <vt:lpwstr/>
      </vt:variant>
      <vt:variant>
        <vt:lpwstr>_Toc160100729</vt:lpwstr>
      </vt:variant>
      <vt:variant>
        <vt:i4>1179702</vt:i4>
      </vt:variant>
      <vt:variant>
        <vt:i4>1214</vt:i4>
      </vt:variant>
      <vt:variant>
        <vt:i4>0</vt:i4>
      </vt:variant>
      <vt:variant>
        <vt:i4>5</vt:i4>
      </vt:variant>
      <vt:variant>
        <vt:lpwstr/>
      </vt:variant>
      <vt:variant>
        <vt:lpwstr>_Toc160100728</vt:lpwstr>
      </vt:variant>
      <vt:variant>
        <vt:i4>1179702</vt:i4>
      </vt:variant>
      <vt:variant>
        <vt:i4>1208</vt:i4>
      </vt:variant>
      <vt:variant>
        <vt:i4>0</vt:i4>
      </vt:variant>
      <vt:variant>
        <vt:i4>5</vt:i4>
      </vt:variant>
      <vt:variant>
        <vt:lpwstr/>
      </vt:variant>
      <vt:variant>
        <vt:lpwstr>_Toc160100727</vt:lpwstr>
      </vt:variant>
      <vt:variant>
        <vt:i4>1179702</vt:i4>
      </vt:variant>
      <vt:variant>
        <vt:i4>1202</vt:i4>
      </vt:variant>
      <vt:variant>
        <vt:i4>0</vt:i4>
      </vt:variant>
      <vt:variant>
        <vt:i4>5</vt:i4>
      </vt:variant>
      <vt:variant>
        <vt:lpwstr/>
      </vt:variant>
      <vt:variant>
        <vt:lpwstr>_Toc160100726</vt:lpwstr>
      </vt:variant>
      <vt:variant>
        <vt:i4>1179702</vt:i4>
      </vt:variant>
      <vt:variant>
        <vt:i4>1196</vt:i4>
      </vt:variant>
      <vt:variant>
        <vt:i4>0</vt:i4>
      </vt:variant>
      <vt:variant>
        <vt:i4>5</vt:i4>
      </vt:variant>
      <vt:variant>
        <vt:lpwstr/>
      </vt:variant>
      <vt:variant>
        <vt:lpwstr>_Toc160100725</vt:lpwstr>
      </vt:variant>
      <vt:variant>
        <vt:i4>1179702</vt:i4>
      </vt:variant>
      <vt:variant>
        <vt:i4>1190</vt:i4>
      </vt:variant>
      <vt:variant>
        <vt:i4>0</vt:i4>
      </vt:variant>
      <vt:variant>
        <vt:i4>5</vt:i4>
      </vt:variant>
      <vt:variant>
        <vt:lpwstr/>
      </vt:variant>
      <vt:variant>
        <vt:lpwstr>_Toc160100724</vt:lpwstr>
      </vt:variant>
      <vt:variant>
        <vt:i4>1179702</vt:i4>
      </vt:variant>
      <vt:variant>
        <vt:i4>1184</vt:i4>
      </vt:variant>
      <vt:variant>
        <vt:i4>0</vt:i4>
      </vt:variant>
      <vt:variant>
        <vt:i4>5</vt:i4>
      </vt:variant>
      <vt:variant>
        <vt:lpwstr/>
      </vt:variant>
      <vt:variant>
        <vt:lpwstr>_Toc160100723</vt:lpwstr>
      </vt:variant>
      <vt:variant>
        <vt:i4>1179702</vt:i4>
      </vt:variant>
      <vt:variant>
        <vt:i4>1178</vt:i4>
      </vt:variant>
      <vt:variant>
        <vt:i4>0</vt:i4>
      </vt:variant>
      <vt:variant>
        <vt:i4>5</vt:i4>
      </vt:variant>
      <vt:variant>
        <vt:lpwstr/>
      </vt:variant>
      <vt:variant>
        <vt:lpwstr>_Toc160100722</vt:lpwstr>
      </vt:variant>
      <vt:variant>
        <vt:i4>1179702</vt:i4>
      </vt:variant>
      <vt:variant>
        <vt:i4>1172</vt:i4>
      </vt:variant>
      <vt:variant>
        <vt:i4>0</vt:i4>
      </vt:variant>
      <vt:variant>
        <vt:i4>5</vt:i4>
      </vt:variant>
      <vt:variant>
        <vt:lpwstr/>
      </vt:variant>
      <vt:variant>
        <vt:lpwstr>_Toc160100721</vt:lpwstr>
      </vt:variant>
      <vt:variant>
        <vt:i4>1179702</vt:i4>
      </vt:variant>
      <vt:variant>
        <vt:i4>1166</vt:i4>
      </vt:variant>
      <vt:variant>
        <vt:i4>0</vt:i4>
      </vt:variant>
      <vt:variant>
        <vt:i4>5</vt:i4>
      </vt:variant>
      <vt:variant>
        <vt:lpwstr/>
      </vt:variant>
      <vt:variant>
        <vt:lpwstr>_Toc160100720</vt:lpwstr>
      </vt:variant>
      <vt:variant>
        <vt:i4>1114166</vt:i4>
      </vt:variant>
      <vt:variant>
        <vt:i4>1160</vt:i4>
      </vt:variant>
      <vt:variant>
        <vt:i4>0</vt:i4>
      </vt:variant>
      <vt:variant>
        <vt:i4>5</vt:i4>
      </vt:variant>
      <vt:variant>
        <vt:lpwstr/>
      </vt:variant>
      <vt:variant>
        <vt:lpwstr>_Toc160100719</vt:lpwstr>
      </vt:variant>
      <vt:variant>
        <vt:i4>1114166</vt:i4>
      </vt:variant>
      <vt:variant>
        <vt:i4>1154</vt:i4>
      </vt:variant>
      <vt:variant>
        <vt:i4>0</vt:i4>
      </vt:variant>
      <vt:variant>
        <vt:i4>5</vt:i4>
      </vt:variant>
      <vt:variant>
        <vt:lpwstr/>
      </vt:variant>
      <vt:variant>
        <vt:lpwstr>_Toc160100718</vt:lpwstr>
      </vt:variant>
      <vt:variant>
        <vt:i4>1114166</vt:i4>
      </vt:variant>
      <vt:variant>
        <vt:i4>1148</vt:i4>
      </vt:variant>
      <vt:variant>
        <vt:i4>0</vt:i4>
      </vt:variant>
      <vt:variant>
        <vt:i4>5</vt:i4>
      </vt:variant>
      <vt:variant>
        <vt:lpwstr/>
      </vt:variant>
      <vt:variant>
        <vt:lpwstr>_Toc160100717</vt:lpwstr>
      </vt:variant>
      <vt:variant>
        <vt:i4>1114166</vt:i4>
      </vt:variant>
      <vt:variant>
        <vt:i4>1142</vt:i4>
      </vt:variant>
      <vt:variant>
        <vt:i4>0</vt:i4>
      </vt:variant>
      <vt:variant>
        <vt:i4>5</vt:i4>
      </vt:variant>
      <vt:variant>
        <vt:lpwstr/>
      </vt:variant>
      <vt:variant>
        <vt:lpwstr>_Toc160100716</vt:lpwstr>
      </vt:variant>
      <vt:variant>
        <vt:i4>1114166</vt:i4>
      </vt:variant>
      <vt:variant>
        <vt:i4>1136</vt:i4>
      </vt:variant>
      <vt:variant>
        <vt:i4>0</vt:i4>
      </vt:variant>
      <vt:variant>
        <vt:i4>5</vt:i4>
      </vt:variant>
      <vt:variant>
        <vt:lpwstr/>
      </vt:variant>
      <vt:variant>
        <vt:lpwstr>_Toc160100715</vt:lpwstr>
      </vt:variant>
      <vt:variant>
        <vt:i4>1114166</vt:i4>
      </vt:variant>
      <vt:variant>
        <vt:i4>1130</vt:i4>
      </vt:variant>
      <vt:variant>
        <vt:i4>0</vt:i4>
      </vt:variant>
      <vt:variant>
        <vt:i4>5</vt:i4>
      </vt:variant>
      <vt:variant>
        <vt:lpwstr/>
      </vt:variant>
      <vt:variant>
        <vt:lpwstr>_Toc160100714</vt:lpwstr>
      </vt:variant>
      <vt:variant>
        <vt:i4>1114166</vt:i4>
      </vt:variant>
      <vt:variant>
        <vt:i4>1124</vt:i4>
      </vt:variant>
      <vt:variant>
        <vt:i4>0</vt:i4>
      </vt:variant>
      <vt:variant>
        <vt:i4>5</vt:i4>
      </vt:variant>
      <vt:variant>
        <vt:lpwstr/>
      </vt:variant>
      <vt:variant>
        <vt:lpwstr>_Toc160100713</vt:lpwstr>
      </vt:variant>
      <vt:variant>
        <vt:i4>1114166</vt:i4>
      </vt:variant>
      <vt:variant>
        <vt:i4>1118</vt:i4>
      </vt:variant>
      <vt:variant>
        <vt:i4>0</vt:i4>
      </vt:variant>
      <vt:variant>
        <vt:i4>5</vt:i4>
      </vt:variant>
      <vt:variant>
        <vt:lpwstr/>
      </vt:variant>
      <vt:variant>
        <vt:lpwstr>_Toc160100712</vt:lpwstr>
      </vt:variant>
      <vt:variant>
        <vt:i4>1114166</vt:i4>
      </vt:variant>
      <vt:variant>
        <vt:i4>1112</vt:i4>
      </vt:variant>
      <vt:variant>
        <vt:i4>0</vt:i4>
      </vt:variant>
      <vt:variant>
        <vt:i4>5</vt:i4>
      </vt:variant>
      <vt:variant>
        <vt:lpwstr/>
      </vt:variant>
      <vt:variant>
        <vt:lpwstr>_Toc160100711</vt:lpwstr>
      </vt:variant>
      <vt:variant>
        <vt:i4>1114166</vt:i4>
      </vt:variant>
      <vt:variant>
        <vt:i4>1106</vt:i4>
      </vt:variant>
      <vt:variant>
        <vt:i4>0</vt:i4>
      </vt:variant>
      <vt:variant>
        <vt:i4>5</vt:i4>
      </vt:variant>
      <vt:variant>
        <vt:lpwstr/>
      </vt:variant>
      <vt:variant>
        <vt:lpwstr>_Toc160100710</vt:lpwstr>
      </vt:variant>
      <vt:variant>
        <vt:i4>1048630</vt:i4>
      </vt:variant>
      <vt:variant>
        <vt:i4>1100</vt:i4>
      </vt:variant>
      <vt:variant>
        <vt:i4>0</vt:i4>
      </vt:variant>
      <vt:variant>
        <vt:i4>5</vt:i4>
      </vt:variant>
      <vt:variant>
        <vt:lpwstr/>
      </vt:variant>
      <vt:variant>
        <vt:lpwstr>_Toc160100709</vt:lpwstr>
      </vt:variant>
      <vt:variant>
        <vt:i4>1048630</vt:i4>
      </vt:variant>
      <vt:variant>
        <vt:i4>1094</vt:i4>
      </vt:variant>
      <vt:variant>
        <vt:i4>0</vt:i4>
      </vt:variant>
      <vt:variant>
        <vt:i4>5</vt:i4>
      </vt:variant>
      <vt:variant>
        <vt:lpwstr/>
      </vt:variant>
      <vt:variant>
        <vt:lpwstr>_Toc160100708</vt:lpwstr>
      </vt:variant>
      <vt:variant>
        <vt:i4>1048630</vt:i4>
      </vt:variant>
      <vt:variant>
        <vt:i4>1088</vt:i4>
      </vt:variant>
      <vt:variant>
        <vt:i4>0</vt:i4>
      </vt:variant>
      <vt:variant>
        <vt:i4>5</vt:i4>
      </vt:variant>
      <vt:variant>
        <vt:lpwstr/>
      </vt:variant>
      <vt:variant>
        <vt:lpwstr>_Toc160100707</vt:lpwstr>
      </vt:variant>
      <vt:variant>
        <vt:i4>1048630</vt:i4>
      </vt:variant>
      <vt:variant>
        <vt:i4>1082</vt:i4>
      </vt:variant>
      <vt:variant>
        <vt:i4>0</vt:i4>
      </vt:variant>
      <vt:variant>
        <vt:i4>5</vt:i4>
      </vt:variant>
      <vt:variant>
        <vt:lpwstr/>
      </vt:variant>
      <vt:variant>
        <vt:lpwstr>_Toc160100706</vt:lpwstr>
      </vt:variant>
      <vt:variant>
        <vt:i4>1048630</vt:i4>
      </vt:variant>
      <vt:variant>
        <vt:i4>1076</vt:i4>
      </vt:variant>
      <vt:variant>
        <vt:i4>0</vt:i4>
      </vt:variant>
      <vt:variant>
        <vt:i4>5</vt:i4>
      </vt:variant>
      <vt:variant>
        <vt:lpwstr/>
      </vt:variant>
      <vt:variant>
        <vt:lpwstr>_Toc160100705</vt:lpwstr>
      </vt:variant>
      <vt:variant>
        <vt:i4>1048630</vt:i4>
      </vt:variant>
      <vt:variant>
        <vt:i4>1070</vt:i4>
      </vt:variant>
      <vt:variant>
        <vt:i4>0</vt:i4>
      </vt:variant>
      <vt:variant>
        <vt:i4>5</vt:i4>
      </vt:variant>
      <vt:variant>
        <vt:lpwstr/>
      </vt:variant>
      <vt:variant>
        <vt:lpwstr>_Toc160100704</vt:lpwstr>
      </vt:variant>
      <vt:variant>
        <vt:i4>1048630</vt:i4>
      </vt:variant>
      <vt:variant>
        <vt:i4>1064</vt:i4>
      </vt:variant>
      <vt:variant>
        <vt:i4>0</vt:i4>
      </vt:variant>
      <vt:variant>
        <vt:i4>5</vt:i4>
      </vt:variant>
      <vt:variant>
        <vt:lpwstr/>
      </vt:variant>
      <vt:variant>
        <vt:lpwstr>_Toc160100703</vt:lpwstr>
      </vt:variant>
      <vt:variant>
        <vt:i4>1048630</vt:i4>
      </vt:variant>
      <vt:variant>
        <vt:i4>1058</vt:i4>
      </vt:variant>
      <vt:variant>
        <vt:i4>0</vt:i4>
      </vt:variant>
      <vt:variant>
        <vt:i4>5</vt:i4>
      </vt:variant>
      <vt:variant>
        <vt:lpwstr/>
      </vt:variant>
      <vt:variant>
        <vt:lpwstr>_Toc160100702</vt:lpwstr>
      </vt:variant>
      <vt:variant>
        <vt:i4>1048630</vt:i4>
      </vt:variant>
      <vt:variant>
        <vt:i4>1052</vt:i4>
      </vt:variant>
      <vt:variant>
        <vt:i4>0</vt:i4>
      </vt:variant>
      <vt:variant>
        <vt:i4>5</vt:i4>
      </vt:variant>
      <vt:variant>
        <vt:lpwstr/>
      </vt:variant>
      <vt:variant>
        <vt:lpwstr>_Toc160100701</vt:lpwstr>
      </vt:variant>
      <vt:variant>
        <vt:i4>1048630</vt:i4>
      </vt:variant>
      <vt:variant>
        <vt:i4>1046</vt:i4>
      </vt:variant>
      <vt:variant>
        <vt:i4>0</vt:i4>
      </vt:variant>
      <vt:variant>
        <vt:i4>5</vt:i4>
      </vt:variant>
      <vt:variant>
        <vt:lpwstr/>
      </vt:variant>
      <vt:variant>
        <vt:lpwstr>_Toc160100700</vt:lpwstr>
      </vt:variant>
      <vt:variant>
        <vt:i4>1638455</vt:i4>
      </vt:variant>
      <vt:variant>
        <vt:i4>1040</vt:i4>
      </vt:variant>
      <vt:variant>
        <vt:i4>0</vt:i4>
      </vt:variant>
      <vt:variant>
        <vt:i4>5</vt:i4>
      </vt:variant>
      <vt:variant>
        <vt:lpwstr/>
      </vt:variant>
      <vt:variant>
        <vt:lpwstr>_Toc160100699</vt:lpwstr>
      </vt:variant>
      <vt:variant>
        <vt:i4>1638455</vt:i4>
      </vt:variant>
      <vt:variant>
        <vt:i4>1034</vt:i4>
      </vt:variant>
      <vt:variant>
        <vt:i4>0</vt:i4>
      </vt:variant>
      <vt:variant>
        <vt:i4>5</vt:i4>
      </vt:variant>
      <vt:variant>
        <vt:lpwstr/>
      </vt:variant>
      <vt:variant>
        <vt:lpwstr>_Toc160100698</vt:lpwstr>
      </vt:variant>
      <vt:variant>
        <vt:i4>1638455</vt:i4>
      </vt:variant>
      <vt:variant>
        <vt:i4>1028</vt:i4>
      </vt:variant>
      <vt:variant>
        <vt:i4>0</vt:i4>
      </vt:variant>
      <vt:variant>
        <vt:i4>5</vt:i4>
      </vt:variant>
      <vt:variant>
        <vt:lpwstr/>
      </vt:variant>
      <vt:variant>
        <vt:lpwstr>_Toc160100697</vt:lpwstr>
      </vt:variant>
      <vt:variant>
        <vt:i4>1638455</vt:i4>
      </vt:variant>
      <vt:variant>
        <vt:i4>1022</vt:i4>
      </vt:variant>
      <vt:variant>
        <vt:i4>0</vt:i4>
      </vt:variant>
      <vt:variant>
        <vt:i4>5</vt:i4>
      </vt:variant>
      <vt:variant>
        <vt:lpwstr/>
      </vt:variant>
      <vt:variant>
        <vt:lpwstr>_Toc160100696</vt:lpwstr>
      </vt:variant>
      <vt:variant>
        <vt:i4>1638455</vt:i4>
      </vt:variant>
      <vt:variant>
        <vt:i4>1016</vt:i4>
      </vt:variant>
      <vt:variant>
        <vt:i4>0</vt:i4>
      </vt:variant>
      <vt:variant>
        <vt:i4>5</vt:i4>
      </vt:variant>
      <vt:variant>
        <vt:lpwstr/>
      </vt:variant>
      <vt:variant>
        <vt:lpwstr>_Toc160100695</vt:lpwstr>
      </vt:variant>
      <vt:variant>
        <vt:i4>1638455</vt:i4>
      </vt:variant>
      <vt:variant>
        <vt:i4>1010</vt:i4>
      </vt:variant>
      <vt:variant>
        <vt:i4>0</vt:i4>
      </vt:variant>
      <vt:variant>
        <vt:i4>5</vt:i4>
      </vt:variant>
      <vt:variant>
        <vt:lpwstr/>
      </vt:variant>
      <vt:variant>
        <vt:lpwstr>_Toc160100694</vt:lpwstr>
      </vt:variant>
      <vt:variant>
        <vt:i4>1638455</vt:i4>
      </vt:variant>
      <vt:variant>
        <vt:i4>1004</vt:i4>
      </vt:variant>
      <vt:variant>
        <vt:i4>0</vt:i4>
      </vt:variant>
      <vt:variant>
        <vt:i4>5</vt:i4>
      </vt:variant>
      <vt:variant>
        <vt:lpwstr/>
      </vt:variant>
      <vt:variant>
        <vt:lpwstr>_Toc160100693</vt:lpwstr>
      </vt:variant>
      <vt:variant>
        <vt:i4>1638455</vt:i4>
      </vt:variant>
      <vt:variant>
        <vt:i4>998</vt:i4>
      </vt:variant>
      <vt:variant>
        <vt:i4>0</vt:i4>
      </vt:variant>
      <vt:variant>
        <vt:i4>5</vt:i4>
      </vt:variant>
      <vt:variant>
        <vt:lpwstr/>
      </vt:variant>
      <vt:variant>
        <vt:lpwstr>_Toc160100692</vt:lpwstr>
      </vt:variant>
      <vt:variant>
        <vt:i4>1638455</vt:i4>
      </vt:variant>
      <vt:variant>
        <vt:i4>992</vt:i4>
      </vt:variant>
      <vt:variant>
        <vt:i4>0</vt:i4>
      </vt:variant>
      <vt:variant>
        <vt:i4>5</vt:i4>
      </vt:variant>
      <vt:variant>
        <vt:lpwstr/>
      </vt:variant>
      <vt:variant>
        <vt:lpwstr>_Toc160100691</vt:lpwstr>
      </vt:variant>
      <vt:variant>
        <vt:i4>1638455</vt:i4>
      </vt:variant>
      <vt:variant>
        <vt:i4>986</vt:i4>
      </vt:variant>
      <vt:variant>
        <vt:i4>0</vt:i4>
      </vt:variant>
      <vt:variant>
        <vt:i4>5</vt:i4>
      </vt:variant>
      <vt:variant>
        <vt:lpwstr/>
      </vt:variant>
      <vt:variant>
        <vt:lpwstr>_Toc160100690</vt:lpwstr>
      </vt:variant>
      <vt:variant>
        <vt:i4>1572919</vt:i4>
      </vt:variant>
      <vt:variant>
        <vt:i4>980</vt:i4>
      </vt:variant>
      <vt:variant>
        <vt:i4>0</vt:i4>
      </vt:variant>
      <vt:variant>
        <vt:i4>5</vt:i4>
      </vt:variant>
      <vt:variant>
        <vt:lpwstr/>
      </vt:variant>
      <vt:variant>
        <vt:lpwstr>_Toc160100689</vt:lpwstr>
      </vt:variant>
      <vt:variant>
        <vt:i4>1572919</vt:i4>
      </vt:variant>
      <vt:variant>
        <vt:i4>974</vt:i4>
      </vt:variant>
      <vt:variant>
        <vt:i4>0</vt:i4>
      </vt:variant>
      <vt:variant>
        <vt:i4>5</vt:i4>
      </vt:variant>
      <vt:variant>
        <vt:lpwstr/>
      </vt:variant>
      <vt:variant>
        <vt:lpwstr>_Toc160100688</vt:lpwstr>
      </vt:variant>
      <vt:variant>
        <vt:i4>1572919</vt:i4>
      </vt:variant>
      <vt:variant>
        <vt:i4>968</vt:i4>
      </vt:variant>
      <vt:variant>
        <vt:i4>0</vt:i4>
      </vt:variant>
      <vt:variant>
        <vt:i4>5</vt:i4>
      </vt:variant>
      <vt:variant>
        <vt:lpwstr/>
      </vt:variant>
      <vt:variant>
        <vt:lpwstr>_Toc160100687</vt:lpwstr>
      </vt:variant>
      <vt:variant>
        <vt:i4>1572919</vt:i4>
      </vt:variant>
      <vt:variant>
        <vt:i4>962</vt:i4>
      </vt:variant>
      <vt:variant>
        <vt:i4>0</vt:i4>
      </vt:variant>
      <vt:variant>
        <vt:i4>5</vt:i4>
      </vt:variant>
      <vt:variant>
        <vt:lpwstr/>
      </vt:variant>
      <vt:variant>
        <vt:lpwstr>_Toc160100686</vt:lpwstr>
      </vt:variant>
      <vt:variant>
        <vt:i4>1572919</vt:i4>
      </vt:variant>
      <vt:variant>
        <vt:i4>956</vt:i4>
      </vt:variant>
      <vt:variant>
        <vt:i4>0</vt:i4>
      </vt:variant>
      <vt:variant>
        <vt:i4>5</vt:i4>
      </vt:variant>
      <vt:variant>
        <vt:lpwstr/>
      </vt:variant>
      <vt:variant>
        <vt:lpwstr>_Toc160100685</vt:lpwstr>
      </vt:variant>
      <vt:variant>
        <vt:i4>1572919</vt:i4>
      </vt:variant>
      <vt:variant>
        <vt:i4>950</vt:i4>
      </vt:variant>
      <vt:variant>
        <vt:i4>0</vt:i4>
      </vt:variant>
      <vt:variant>
        <vt:i4>5</vt:i4>
      </vt:variant>
      <vt:variant>
        <vt:lpwstr/>
      </vt:variant>
      <vt:variant>
        <vt:lpwstr>_Toc160100684</vt:lpwstr>
      </vt:variant>
      <vt:variant>
        <vt:i4>1572919</vt:i4>
      </vt:variant>
      <vt:variant>
        <vt:i4>944</vt:i4>
      </vt:variant>
      <vt:variant>
        <vt:i4>0</vt:i4>
      </vt:variant>
      <vt:variant>
        <vt:i4>5</vt:i4>
      </vt:variant>
      <vt:variant>
        <vt:lpwstr/>
      </vt:variant>
      <vt:variant>
        <vt:lpwstr>_Toc160100683</vt:lpwstr>
      </vt:variant>
      <vt:variant>
        <vt:i4>1572919</vt:i4>
      </vt:variant>
      <vt:variant>
        <vt:i4>938</vt:i4>
      </vt:variant>
      <vt:variant>
        <vt:i4>0</vt:i4>
      </vt:variant>
      <vt:variant>
        <vt:i4>5</vt:i4>
      </vt:variant>
      <vt:variant>
        <vt:lpwstr/>
      </vt:variant>
      <vt:variant>
        <vt:lpwstr>_Toc160100682</vt:lpwstr>
      </vt:variant>
      <vt:variant>
        <vt:i4>1572919</vt:i4>
      </vt:variant>
      <vt:variant>
        <vt:i4>932</vt:i4>
      </vt:variant>
      <vt:variant>
        <vt:i4>0</vt:i4>
      </vt:variant>
      <vt:variant>
        <vt:i4>5</vt:i4>
      </vt:variant>
      <vt:variant>
        <vt:lpwstr/>
      </vt:variant>
      <vt:variant>
        <vt:lpwstr>_Toc160100681</vt:lpwstr>
      </vt:variant>
      <vt:variant>
        <vt:i4>1572919</vt:i4>
      </vt:variant>
      <vt:variant>
        <vt:i4>926</vt:i4>
      </vt:variant>
      <vt:variant>
        <vt:i4>0</vt:i4>
      </vt:variant>
      <vt:variant>
        <vt:i4>5</vt:i4>
      </vt:variant>
      <vt:variant>
        <vt:lpwstr/>
      </vt:variant>
      <vt:variant>
        <vt:lpwstr>_Toc160100680</vt:lpwstr>
      </vt:variant>
      <vt:variant>
        <vt:i4>1507383</vt:i4>
      </vt:variant>
      <vt:variant>
        <vt:i4>920</vt:i4>
      </vt:variant>
      <vt:variant>
        <vt:i4>0</vt:i4>
      </vt:variant>
      <vt:variant>
        <vt:i4>5</vt:i4>
      </vt:variant>
      <vt:variant>
        <vt:lpwstr/>
      </vt:variant>
      <vt:variant>
        <vt:lpwstr>_Toc160100679</vt:lpwstr>
      </vt:variant>
      <vt:variant>
        <vt:i4>1507383</vt:i4>
      </vt:variant>
      <vt:variant>
        <vt:i4>914</vt:i4>
      </vt:variant>
      <vt:variant>
        <vt:i4>0</vt:i4>
      </vt:variant>
      <vt:variant>
        <vt:i4>5</vt:i4>
      </vt:variant>
      <vt:variant>
        <vt:lpwstr/>
      </vt:variant>
      <vt:variant>
        <vt:lpwstr>_Toc160100678</vt:lpwstr>
      </vt:variant>
      <vt:variant>
        <vt:i4>1507383</vt:i4>
      </vt:variant>
      <vt:variant>
        <vt:i4>908</vt:i4>
      </vt:variant>
      <vt:variant>
        <vt:i4>0</vt:i4>
      </vt:variant>
      <vt:variant>
        <vt:i4>5</vt:i4>
      </vt:variant>
      <vt:variant>
        <vt:lpwstr/>
      </vt:variant>
      <vt:variant>
        <vt:lpwstr>_Toc160100677</vt:lpwstr>
      </vt:variant>
      <vt:variant>
        <vt:i4>1507383</vt:i4>
      </vt:variant>
      <vt:variant>
        <vt:i4>902</vt:i4>
      </vt:variant>
      <vt:variant>
        <vt:i4>0</vt:i4>
      </vt:variant>
      <vt:variant>
        <vt:i4>5</vt:i4>
      </vt:variant>
      <vt:variant>
        <vt:lpwstr/>
      </vt:variant>
      <vt:variant>
        <vt:lpwstr>_Toc160100676</vt:lpwstr>
      </vt:variant>
      <vt:variant>
        <vt:i4>1507383</vt:i4>
      </vt:variant>
      <vt:variant>
        <vt:i4>896</vt:i4>
      </vt:variant>
      <vt:variant>
        <vt:i4>0</vt:i4>
      </vt:variant>
      <vt:variant>
        <vt:i4>5</vt:i4>
      </vt:variant>
      <vt:variant>
        <vt:lpwstr/>
      </vt:variant>
      <vt:variant>
        <vt:lpwstr>_Toc160100675</vt:lpwstr>
      </vt:variant>
      <vt:variant>
        <vt:i4>1507383</vt:i4>
      </vt:variant>
      <vt:variant>
        <vt:i4>890</vt:i4>
      </vt:variant>
      <vt:variant>
        <vt:i4>0</vt:i4>
      </vt:variant>
      <vt:variant>
        <vt:i4>5</vt:i4>
      </vt:variant>
      <vt:variant>
        <vt:lpwstr/>
      </vt:variant>
      <vt:variant>
        <vt:lpwstr>_Toc160100674</vt:lpwstr>
      </vt:variant>
      <vt:variant>
        <vt:i4>1507383</vt:i4>
      </vt:variant>
      <vt:variant>
        <vt:i4>884</vt:i4>
      </vt:variant>
      <vt:variant>
        <vt:i4>0</vt:i4>
      </vt:variant>
      <vt:variant>
        <vt:i4>5</vt:i4>
      </vt:variant>
      <vt:variant>
        <vt:lpwstr/>
      </vt:variant>
      <vt:variant>
        <vt:lpwstr>_Toc160100673</vt:lpwstr>
      </vt:variant>
      <vt:variant>
        <vt:i4>1507383</vt:i4>
      </vt:variant>
      <vt:variant>
        <vt:i4>878</vt:i4>
      </vt:variant>
      <vt:variant>
        <vt:i4>0</vt:i4>
      </vt:variant>
      <vt:variant>
        <vt:i4>5</vt:i4>
      </vt:variant>
      <vt:variant>
        <vt:lpwstr/>
      </vt:variant>
      <vt:variant>
        <vt:lpwstr>_Toc160100672</vt:lpwstr>
      </vt:variant>
      <vt:variant>
        <vt:i4>1507383</vt:i4>
      </vt:variant>
      <vt:variant>
        <vt:i4>872</vt:i4>
      </vt:variant>
      <vt:variant>
        <vt:i4>0</vt:i4>
      </vt:variant>
      <vt:variant>
        <vt:i4>5</vt:i4>
      </vt:variant>
      <vt:variant>
        <vt:lpwstr/>
      </vt:variant>
      <vt:variant>
        <vt:lpwstr>_Toc160100671</vt:lpwstr>
      </vt:variant>
      <vt:variant>
        <vt:i4>1507383</vt:i4>
      </vt:variant>
      <vt:variant>
        <vt:i4>866</vt:i4>
      </vt:variant>
      <vt:variant>
        <vt:i4>0</vt:i4>
      </vt:variant>
      <vt:variant>
        <vt:i4>5</vt:i4>
      </vt:variant>
      <vt:variant>
        <vt:lpwstr/>
      </vt:variant>
      <vt:variant>
        <vt:lpwstr>_Toc160100670</vt:lpwstr>
      </vt:variant>
      <vt:variant>
        <vt:i4>1441847</vt:i4>
      </vt:variant>
      <vt:variant>
        <vt:i4>860</vt:i4>
      </vt:variant>
      <vt:variant>
        <vt:i4>0</vt:i4>
      </vt:variant>
      <vt:variant>
        <vt:i4>5</vt:i4>
      </vt:variant>
      <vt:variant>
        <vt:lpwstr/>
      </vt:variant>
      <vt:variant>
        <vt:lpwstr>_Toc160100669</vt:lpwstr>
      </vt:variant>
      <vt:variant>
        <vt:i4>1441847</vt:i4>
      </vt:variant>
      <vt:variant>
        <vt:i4>854</vt:i4>
      </vt:variant>
      <vt:variant>
        <vt:i4>0</vt:i4>
      </vt:variant>
      <vt:variant>
        <vt:i4>5</vt:i4>
      </vt:variant>
      <vt:variant>
        <vt:lpwstr/>
      </vt:variant>
      <vt:variant>
        <vt:lpwstr>_Toc160100668</vt:lpwstr>
      </vt:variant>
      <vt:variant>
        <vt:i4>1441847</vt:i4>
      </vt:variant>
      <vt:variant>
        <vt:i4>848</vt:i4>
      </vt:variant>
      <vt:variant>
        <vt:i4>0</vt:i4>
      </vt:variant>
      <vt:variant>
        <vt:i4>5</vt:i4>
      </vt:variant>
      <vt:variant>
        <vt:lpwstr/>
      </vt:variant>
      <vt:variant>
        <vt:lpwstr>_Toc160100667</vt:lpwstr>
      </vt:variant>
      <vt:variant>
        <vt:i4>1441847</vt:i4>
      </vt:variant>
      <vt:variant>
        <vt:i4>842</vt:i4>
      </vt:variant>
      <vt:variant>
        <vt:i4>0</vt:i4>
      </vt:variant>
      <vt:variant>
        <vt:i4>5</vt:i4>
      </vt:variant>
      <vt:variant>
        <vt:lpwstr/>
      </vt:variant>
      <vt:variant>
        <vt:lpwstr>_Toc160100666</vt:lpwstr>
      </vt:variant>
      <vt:variant>
        <vt:i4>1441847</vt:i4>
      </vt:variant>
      <vt:variant>
        <vt:i4>836</vt:i4>
      </vt:variant>
      <vt:variant>
        <vt:i4>0</vt:i4>
      </vt:variant>
      <vt:variant>
        <vt:i4>5</vt:i4>
      </vt:variant>
      <vt:variant>
        <vt:lpwstr/>
      </vt:variant>
      <vt:variant>
        <vt:lpwstr>_Toc160100665</vt:lpwstr>
      </vt:variant>
      <vt:variant>
        <vt:i4>1441847</vt:i4>
      </vt:variant>
      <vt:variant>
        <vt:i4>830</vt:i4>
      </vt:variant>
      <vt:variant>
        <vt:i4>0</vt:i4>
      </vt:variant>
      <vt:variant>
        <vt:i4>5</vt:i4>
      </vt:variant>
      <vt:variant>
        <vt:lpwstr/>
      </vt:variant>
      <vt:variant>
        <vt:lpwstr>_Toc160100664</vt:lpwstr>
      </vt:variant>
      <vt:variant>
        <vt:i4>1441847</vt:i4>
      </vt:variant>
      <vt:variant>
        <vt:i4>824</vt:i4>
      </vt:variant>
      <vt:variant>
        <vt:i4>0</vt:i4>
      </vt:variant>
      <vt:variant>
        <vt:i4>5</vt:i4>
      </vt:variant>
      <vt:variant>
        <vt:lpwstr/>
      </vt:variant>
      <vt:variant>
        <vt:lpwstr>_Toc160100663</vt:lpwstr>
      </vt:variant>
      <vt:variant>
        <vt:i4>1441847</vt:i4>
      </vt:variant>
      <vt:variant>
        <vt:i4>818</vt:i4>
      </vt:variant>
      <vt:variant>
        <vt:i4>0</vt:i4>
      </vt:variant>
      <vt:variant>
        <vt:i4>5</vt:i4>
      </vt:variant>
      <vt:variant>
        <vt:lpwstr/>
      </vt:variant>
      <vt:variant>
        <vt:lpwstr>_Toc160100662</vt:lpwstr>
      </vt:variant>
      <vt:variant>
        <vt:i4>1441847</vt:i4>
      </vt:variant>
      <vt:variant>
        <vt:i4>812</vt:i4>
      </vt:variant>
      <vt:variant>
        <vt:i4>0</vt:i4>
      </vt:variant>
      <vt:variant>
        <vt:i4>5</vt:i4>
      </vt:variant>
      <vt:variant>
        <vt:lpwstr/>
      </vt:variant>
      <vt:variant>
        <vt:lpwstr>_Toc160100661</vt:lpwstr>
      </vt:variant>
      <vt:variant>
        <vt:i4>1441847</vt:i4>
      </vt:variant>
      <vt:variant>
        <vt:i4>806</vt:i4>
      </vt:variant>
      <vt:variant>
        <vt:i4>0</vt:i4>
      </vt:variant>
      <vt:variant>
        <vt:i4>5</vt:i4>
      </vt:variant>
      <vt:variant>
        <vt:lpwstr/>
      </vt:variant>
      <vt:variant>
        <vt:lpwstr>_Toc160100660</vt:lpwstr>
      </vt:variant>
      <vt:variant>
        <vt:i4>1376311</vt:i4>
      </vt:variant>
      <vt:variant>
        <vt:i4>800</vt:i4>
      </vt:variant>
      <vt:variant>
        <vt:i4>0</vt:i4>
      </vt:variant>
      <vt:variant>
        <vt:i4>5</vt:i4>
      </vt:variant>
      <vt:variant>
        <vt:lpwstr/>
      </vt:variant>
      <vt:variant>
        <vt:lpwstr>_Toc160100659</vt:lpwstr>
      </vt:variant>
      <vt:variant>
        <vt:i4>1376311</vt:i4>
      </vt:variant>
      <vt:variant>
        <vt:i4>794</vt:i4>
      </vt:variant>
      <vt:variant>
        <vt:i4>0</vt:i4>
      </vt:variant>
      <vt:variant>
        <vt:i4>5</vt:i4>
      </vt:variant>
      <vt:variant>
        <vt:lpwstr/>
      </vt:variant>
      <vt:variant>
        <vt:lpwstr>_Toc160100658</vt:lpwstr>
      </vt:variant>
      <vt:variant>
        <vt:i4>1376311</vt:i4>
      </vt:variant>
      <vt:variant>
        <vt:i4>788</vt:i4>
      </vt:variant>
      <vt:variant>
        <vt:i4>0</vt:i4>
      </vt:variant>
      <vt:variant>
        <vt:i4>5</vt:i4>
      </vt:variant>
      <vt:variant>
        <vt:lpwstr/>
      </vt:variant>
      <vt:variant>
        <vt:lpwstr>_Toc160100657</vt:lpwstr>
      </vt:variant>
      <vt:variant>
        <vt:i4>1376311</vt:i4>
      </vt:variant>
      <vt:variant>
        <vt:i4>782</vt:i4>
      </vt:variant>
      <vt:variant>
        <vt:i4>0</vt:i4>
      </vt:variant>
      <vt:variant>
        <vt:i4>5</vt:i4>
      </vt:variant>
      <vt:variant>
        <vt:lpwstr/>
      </vt:variant>
      <vt:variant>
        <vt:lpwstr>_Toc160100656</vt:lpwstr>
      </vt:variant>
      <vt:variant>
        <vt:i4>1376311</vt:i4>
      </vt:variant>
      <vt:variant>
        <vt:i4>776</vt:i4>
      </vt:variant>
      <vt:variant>
        <vt:i4>0</vt:i4>
      </vt:variant>
      <vt:variant>
        <vt:i4>5</vt:i4>
      </vt:variant>
      <vt:variant>
        <vt:lpwstr/>
      </vt:variant>
      <vt:variant>
        <vt:lpwstr>_Toc160100655</vt:lpwstr>
      </vt:variant>
      <vt:variant>
        <vt:i4>1376311</vt:i4>
      </vt:variant>
      <vt:variant>
        <vt:i4>770</vt:i4>
      </vt:variant>
      <vt:variant>
        <vt:i4>0</vt:i4>
      </vt:variant>
      <vt:variant>
        <vt:i4>5</vt:i4>
      </vt:variant>
      <vt:variant>
        <vt:lpwstr/>
      </vt:variant>
      <vt:variant>
        <vt:lpwstr>_Toc160100654</vt:lpwstr>
      </vt:variant>
      <vt:variant>
        <vt:i4>1376311</vt:i4>
      </vt:variant>
      <vt:variant>
        <vt:i4>764</vt:i4>
      </vt:variant>
      <vt:variant>
        <vt:i4>0</vt:i4>
      </vt:variant>
      <vt:variant>
        <vt:i4>5</vt:i4>
      </vt:variant>
      <vt:variant>
        <vt:lpwstr/>
      </vt:variant>
      <vt:variant>
        <vt:lpwstr>_Toc160100653</vt:lpwstr>
      </vt:variant>
      <vt:variant>
        <vt:i4>1376311</vt:i4>
      </vt:variant>
      <vt:variant>
        <vt:i4>758</vt:i4>
      </vt:variant>
      <vt:variant>
        <vt:i4>0</vt:i4>
      </vt:variant>
      <vt:variant>
        <vt:i4>5</vt:i4>
      </vt:variant>
      <vt:variant>
        <vt:lpwstr/>
      </vt:variant>
      <vt:variant>
        <vt:lpwstr>_Toc160100652</vt:lpwstr>
      </vt:variant>
      <vt:variant>
        <vt:i4>1376311</vt:i4>
      </vt:variant>
      <vt:variant>
        <vt:i4>752</vt:i4>
      </vt:variant>
      <vt:variant>
        <vt:i4>0</vt:i4>
      </vt:variant>
      <vt:variant>
        <vt:i4>5</vt:i4>
      </vt:variant>
      <vt:variant>
        <vt:lpwstr/>
      </vt:variant>
      <vt:variant>
        <vt:lpwstr>_Toc160100651</vt:lpwstr>
      </vt:variant>
      <vt:variant>
        <vt:i4>1376311</vt:i4>
      </vt:variant>
      <vt:variant>
        <vt:i4>746</vt:i4>
      </vt:variant>
      <vt:variant>
        <vt:i4>0</vt:i4>
      </vt:variant>
      <vt:variant>
        <vt:i4>5</vt:i4>
      </vt:variant>
      <vt:variant>
        <vt:lpwstr/>
      </vt:variant>
      <vt:variant>
        <vt:lpwstr>_Toc160100650</vt:lpwstr>
      </vt:variant>
      <vt:variant>
        <vt:i4>1310775</vt:i4>
      </vt:variant>
      <vt:variant>
        <vt:i4>740</vt:i4>
      </vt:variant>
      <vt:variant>
        <vt:i4>0</vt:i4>
      </vt:variant>
      <vt:variant>
        <vt:i4>5</vt:i4>
      </vt:variant>
      <vt:variant>
        <vt:lpwstr/>
      </vt:variant>
      <vt:variant>
        <vt:lpwstr>_Toc160100649</vt:lpwstr>
      </vt:variant>
      <vt:variant>
        <vt:i4>1310775</vt:i4>
      </vt:variant>
      <vt:variant>
        <vt:i4>734</vt:i4>
      </vt:variant>
      <vt:variant>
        <vt:i4>0</vt:i4>
      </vt:variant>
      <vt:variant>
        <vt:i4>5</vt:i4>
      </vt:variant>
      <vt:variant>
        <vt:lpwstr/>
      </vt:variant>
      <vt:variant>
        <vt:lpwstr>_Toc160100648</vt:lpwstr>
      </vt:variant>
      <vt:variant>
        <vt:i4>1310775</vt:i4>
      </vt:variant>
      <vt:variant>
        <vt:i4>728</vt:i4>
      </vt:variant>
      <vt:variant>
        <vt:i4>0</vt:i4>
      </vt:variant>
      <vt:variant>
        <vt:i4>5</vt:i4>
      </vt:variant>
      <vt:variant>
        <vt:lpwstr/>
      </vt:variant>
      <vt:variant>
        <vt:lpwstr>_Toc160100647</vt:lpwstr>
      </vt:variant>
      <vt:variant>
        <vt:i4>1310775</vt:i4>
      </vt:variant>
      <vt:variant>
        <vt:i4>722</vt:i4>
      </vt:variant>
      <vt:variant>
        <vt:i4>0</vt:i4>
      </vt:variant>
      <vt:variant>
        <vt:i4>5</vt:i4>
      </vt:variant>
      <vt:variant>
        <vt:lpwstr/>
      </vt:variant>
      <vt:variant>
        <vt:lpwstr>_Toc160100646</vt:lpwstr>
      </vt:variant>
      <vt:variant>
        <vt:i4>1310775</vt:i4>
      </vt:variant>
      <vt:variant>
        <vt:i4>716</vt:i4>
      </vt:variant>
      <vt:variant>
        <vt:i4>0</vt:i4>
      </vt:variant>
      <vt:variant>
        <vt:i4>5</vt:i4>
      </vt:variant>
      <vt:variant>
        <vt:lpwstr/>
      </vt:variant>
      <vt:variant>
        <vt:lpwstr>_Toc160100645</vt:lpwstr>
      </vt:variant>
      <vt:variant>
        <vt:i4>1310775</vt:i4>
      </vt:variant>
      <vt:variant>
        <vt:i4>710</vt:i4>
      </vt:variant>
      <vt:variant>
        <vt:i4>0</vt:i4>
      </vt:variant>
      <vt:variant>
        <vt:i4>5</vt:i4>
      </vt:variant>
      <vt:variant>
        <vt:lpwstr/>
      </vt:variant>
      <vt:variant>
        <vt:lpwstr>_Toc160100644</vt:lpwstr>
      </vt:variant>
      <vt:variant>
        <vt:i4>1310775</vt:i4>
      </vt:variant>
      <vt:variant>
        <vt:i4>704</vt:i4>
      </vt:variant>
      <vt:variant>
        <vt:i4>0</vt:i4>
      </vt:variant>
      <vt:variant>
        <vt:i4>5</vt:i4>
      </vt:variant>
      <vt:variant>
        <vt:lpwstr/>
      </vt:variant>
      <vt:variant>
        <vt:lpwstr>_Toc160100643</vt:lpwstr>
      </vt:variant>
      <vt:variant>
        <vt:i4>1310775</vt:i4>
      </vt:variant>
      <vt:variant>
        <vt:i4>698</vt:i4>
      </vt:variant>
      <vt:variant>
        <vt:i4>0</vt:i4>
      </vt:variant>
      <vt:variant>
        <vt:i4>5</vt:i4>
      </vt:variant>
      <vt:variant>
        <vt:lpwstr/>
      </vt:variant>
      <vt:variant>
        <vt:lpwstr>_Toc160100642</vt:lpwstr>
      </vt:variant>
      <vt:variant>
        <vt:i4>1310775</vt:i4>
      </vt:variant>
      <vt:variant>
        <vt:i4>692</vt:i4>
      </vt:variant>
      <vt:variant>
        <vt:i4>0</vt:i4>
      </vt:variant>
      <vt:variant>
        <vt:i4>5</vt:i4>
      </vt:variant>
      <vt:variant>
        <vt:lpwstr/>
      </vt:variant>
      <vt:variant>
        <vt:lpwstr>_Toc160100641</vt:lpwstr>
      </vt:variant>
      <vt:variant>
        <vt:i4>1310775</vt:i4>
      </vt:variant>
      <vt:variant>
        <vt:i4>686</vt:i4>
      </vt:variant>
      <vt:variant>
        <vt:i4>0</vt:i4>
      </vt:variant>
      <vt:variant>
        <vt:i4>5</vt:i4>
      </vt:variant>
      <vt:variant>
        <vt:lpwstr/>
      </vt:variant>
      <vt:variant>
        <vt:lpwstr>_Toc160100640</vt:lpwstr>
      </vt:variant>
      <vt:variant>
        <vt:i4>1245239</vt:i4>
      </vt:variant>
      <vt:variant>
        <vt:i4>680</vt:i4>
      </vt:variant>
      <vt:variant>
        <vt:i4>0</vt:i4>
      </vt:variant>
      <vt:variant>
        <vt:i4>5</vt:i4>
      </vt:variant>
      <vt:variant>
        <vt:lpwstr/>
      </vt:variant>
      <vt:variant>
        <vt:lpwstr>_Toc160100639</vt:lpwstr>
      </vt:variant>
      <vt:variant>
        <vt:i4>1245239</vt:i4>
      </vt:variant>
      <vt:variant>
        <vt:i4>674</vt:i4>
      </vt:variant>
      <vt:variant>
        <vt:i4>0</vt:i4>
      </vt:variant>
      <vt:variant>
        <vt:i4>5</vt:i4>
      </vt:variant>
      <vt:variant>
        <vt:lpwstr/>
      </vt:variant>
      <vt:variant>
        <vt:lpwstr>_Toc160100638</vt:lpwstr>
      </vt:variant>
      <vt:variant>
        <vt:i4>1245239</vt:i4>
      </vt:variant>
      <vt:variant>
        <vt:i4>668</vt:i4>
      </vt:variant>
      <vt:variant>
        <vt:i4>0</vt:i4>
      </vt:variant>
      <vt:variant>
        <vt:i4>5</vt:i4>
      </vt:variant>
      <vt:variant>
        <vt:lpwstr/>
      </vt:variant>
      <vt:variant>
        <vt:lpwstr>_Toc160100637</vt:lpwstr>
      </vt:variant>
      <vt:variant>
        <vt:i4>1245239</vt:i4>
      </vt:variant>
      <vt:variant>
        <vt:i4>662</vt:i4>
      </vt:variant>
      <vt:variant>
        <vt:i4>0</vt:i4>
      </vt:variant>
      <vt:variant>
        <vt:i4>5</vt:i4>
      </vt:variant>
      <vt:variant>
        <vt:lpwstr/>
      </vt:variant>
      <vt:variant>
        <vt:lpwstr>_Toc160100636</vt:lpwstr>
      </vt:variant>
      <vt:variant>
        <vt:i4>1245239</vt:i4>
      </vt:variant>
      <vt:variant>
        <vt:i4>656</vt:i4>
      </vt:variant>
      <vt:variant>
        <vt:i4>0</vt:i4>
      </vt:variant>
      <vt:variant>
        <vt:i4>5</vt:i4>
      </vt:variant>
      <vt:variant>
        <vt:lpwstr/>
      </vt:variant>
      <vt:variant>
        <vt:lpwstr>_Toc160100635</vt:lpwstr>
      </vt:variant>
      <vt:variant>
        <vt:i4>1245239</vt:i4>
      </vt:variant>
      <vt:variant>
        <vt:i4>650</vt:i4>
      </vt:variant>
      <vt:variant>
        <vt:i4>0</vt:i4>
      </vt:variant>
      <vt:variant>
        <vt:i4>5</vt:i4>
      </vt:variant>
      <vt:variant>
        <vt:lpwstr/>
      </vt:variant>
      <vt:variant>
        <vt:lpwstr>_Toc160100634</vt:lpwstr>
      </vt:variant>
      <vt:variant>
        <vt:i4>1245239</vt:i4>
      </vt:variant>
      <vt:variant>
        <vt:i4>644</vt:i4>
      </vt:variant>
      <vt:variant>
        <vt:i4>0</vt:i4>
      </vt:variant>
      <vt:variant>
        <vt:i4>5</vt:i4>
      </vt:variant>
      <vt:variant>
        <vt:lpwstr/>
      </vt:variant>
      <vt:variant>
        <vt:lpwstr>_Toc160100633</vt:lpwstr>
      </vt:variant>
      <vt:variant>
        <vt:i4>1245239</vt:i4>
      </vt:variant>
      <vt:variant>
        <vt:i4>638</vt:i4>
      </vt:variant>
      <vt:variant>
        <vt:i4>0</vt:i4>
      </vt:variant>
      <vt:variant>
        <vt:i4>5</vt:i4>
      </vt:variant>
      <vt:variant>
        <vt:lpwstr/>
      </vt:variant>
      <vt:variant>
        <vt:lpwstr>_Toc160100632</vt:lpwstr>
      </vt:variant>
      <vt:variant>
        <vt:i4>1245239</vt:i4>
      </vt:variant>
      <vt:variant>
        <vt:i4>632</vt:i4>
      </vt:variant>
      <vt:variant>
        <vt:i4>0</vt:i4>
      </vt:variant>
      <vt:variant>
        <vt:i4>5</vt:i4>
      </vt:variant>
      <vt:variant>
        <vt:lpwstr/>
      </vt:variant>
      <vt:variant>
        <vt:lpwstr>_Toc160100631</vt:lpwstr>
      </vt:variant>
      <vt:variant>
        <vt:i4>1245239</vt:i4>
      </vt:variant>
      <vt:variant>
        <vt:i4>626</vt:i4>
      </vt:variant>
      <vt:variant>
        <vt:i4>0</vt:i4>
      </vt:variant>
      <vt:variant>
        <vt:i4>5</vt:i4>
      </vt:variant>
      <vt:variant>
        <vt:lpwstr/>
      </vt:variant>
      <vt:variant>
        <vt:lpwstr>_Toc160100630</vt:lpwstr>
      </vt:variant>
      <vt:variant>
        <vt:i4>1179703</vt:i4>
      </vt:variant>
      <vt:variant>
        <vt:i4>620</vt:i4>
      </vt:variant>
      <vt:variant>
        <vt:i4>0</vt:i4>
      </vt:variant>
      <vt:variant>
        <vt:i4>5</vt:i4>
      </vt:variant>
      <vt:variant>
        <vt:lpwstr/>
      </vt:variant>
      <vt:variant>
        <vt:lpwstr>_Toc160100629</vt:lpwstr>
      </vt:variant>
      <vt:variant>
        <vt:i4>1179703</vt:i4>
      </vt:variant>
      <vt:variant>
        <vt:i4>614</vt:i4>
      </vt:variant>
      <vt:variant>
        <vt:i4>0</vt:i4>
      </vt:variant>
      <vt:variant>
        <vt:i4>5</vt:i4>
      </vt:variant>
      <vt:variant>
        <vt:lpwstr/>
      </vt:variant>
      <vt:variant>
        <vt:lpwstr>_Toc160100628</vt:lpwstr>
      </vt:variant>
      <vt:variant>
        <vt:i4>1179703</vt:i4>
      </vt:variant>
      <vt:variant>
        <vt:i4>608</vt:i4>
      </vt:variant>
      <vt:variant>
        <vt:i4>0</vt:i4>
      </vt:variant>
      <vt:variant>
        <vt:i4>5</vt:i4>
      </vt:variant>
      <vt:variant>
        <vt:lpwstr/>
      </vt:variant>
      <vt:variant>
        <vt:lpwstr>_Toc160100627</vt:lpwstr>
      </vt:variant>
      <vt:variant>
        <vt:i4>1179703</vt:i4>
      </vt:variant>
      <vt:variant>
        <vt:i4>602</vt:i4>
      </vt:variant>
      <vt:variant>
        <vt:i4>0</vt:i4>
      </vt:variant>
      <vt:variant>
        <vt:i4>5</vt:i4>
      </vt:variant>
      <vt:variant>
        <vt:lpwstr/>
      </vt:variant>
      <vt:variant>
        <vt:lpwstr>_Toc160100626</vt:lpwstr>
      </vt:variant>
      <vt:variant>
        <vt:i4>1179703</vt:i4>
      </vt:variant>
      <vt:variant>
        <vt:i4>596</vt:i4>
      </vt:variant>
      <vt:variant>
        <vt:i4>0</vt:i4>
      </vt:variant>
      <vt:variant>
        <vt:i4>5</vt:i4>
      </vt:variant>
      <vt:variant>
        <vt:lpwstr/>
      </vt:variant>
      <vt:variant>
        <vt:lpwstr>_Toc160100625</vt:lpwstr>
      </vt:variant>
      <vt:variant>
        <vt:i4>1179703</vt:i4>
      </vt:variant>
      <vt:variant>
        <vt:i4>590</vt:i4>
      </vt:variant>
      <vt:variant>
        <vt:i4>0</vt:i4>
      </vt:variant>
      <vt:variant>
        <vt:i4>5</vt:i4>
      </vt:variant>
      <vt:variant>
        <vt:lpwstr/>
      </vt:variant>
      <vt:variant>
        <vt:lpwstr>_Toc160100624</vt:lpwstr>
      </vt:variant>
      <vt:variant>
        <vt:i4>1179703</vt:i4>
      </vt:variant>
      <vt:variant>
        <vt:i4>584</vt:i4>
      </vt:variant>
      <vt:variant>
        <vt:i4>0</vt:i4>
      </vt:variant>
      <vt:variant>
        <vt:i4>5</vt:i4>
      </vt:variant>
      <vt:variant>
        <vt:lpwstr/>
      </vt:variant>
      <vt:variant>
        <vt:lpwstr>_Toc160100623</vt:lpwstr>
      </vt:variant>
      <vt:variant>
        <vt:i4>1179703</vt:i4>
      </vt:variant>
      <vt:variant>
        <vt:i4>578</vt:i4>
      </vt:variant>
      <vt:variant>
        <vt:i4>0</vt:i4>
      </vt:variant>
      <vt:variant>
        <vt:i4>5</vt:i4>
      </vt:variant>
      <vt:variant>
        <vt:lpwstr/>
      </vt:variant>
      <vt:variant>
        <vt:lpwstr>_Toc160100622</vt:lpwstr>
      </vt:variant>
      <vt:variant>
        <vt:i4>1179703</vt:i4>
      </vt:variant>
      <vt:variant>
        <vt:i4>572</vt:i4>
      </vt:variant>
      <vt:variant>
        <vt:i4>0</vt:i4>
      </vt:variant>
      <vt:variant>
        <vt:i4>5</vt:i4>
      </vt:variant>
      <vt:variant>
        <vt:lpwstr/>
      </vt:variant>
      <vt:variant>
        <vt:lpwstr>_Toc160100621</vt:lpwstr>
      </vt:variant>
      <vt:variant>
        <vt:i4>1179703</vt:i4>
      </vt:variant>
      <vt:variant>
        <vt:i4>566</vt:i4>
      </vt:variant>
      <vt:variant>
        <vt:i4>0</vt:i4>
      </vt:variant>
      <vt:variant>
        <vt:i4>5</vt:i4>
      </vt:variant>
      <vt:variant>
        <vt:lpwstr/>
      </vt:variant>
      <vt:variant>
        <vt:lpwstr>_Toc160100620</vt:lpwstr>
      </vt:variant>
      <vt:variant>
        <vt:i4>1114167</vt:i4>
      </vt:variant>
      <vt:variant>
        <vt:i4>560</vt:i4>
      </vt:variant>
      <vt:variant>
        <vt:i4>0</vt:i4>
      </vt:variant>
      <vt:variant>
        <vt:i4>5</vt:i4>
      </vt:variant>
      <vt:variant>
        <vt:lpwstr/>
      </vt:variant>
      <vt:variant>
        <vt:lpwstr>_Toc160100619</vt:lpwstr>
      </vt:variant>
      <vt:variant>
        <vt:i4>1114167</vt:i4>
      </vt:variant>
      <vt:variant>
        <vt:i4>554</vt:i4>
      </vt:variant>
      <vt:variant>
        <vt:i4>0</vt:i4>
      </vt:variant>
      <vt:variant>
        <vt:i4>5</vt:i4>
      </vt:variant>
      <vt:variant>
        <vt:lpwstr/>
      </vt:variant>
      <vt:variant>
        <vt:lpwstr>_Toc160100618</vt:lpwstr>
      </vt:variant>
      <vt:variant>
        <vt:i4>1114167</vt:i4>
      </vt:variant>
      <vt:variant>
        <vt:i4>548</vt:i4>
      </vt:variant>
      <vt:variant>
        <vt:i4>0</vt:i4>
      </vt:variant>
      <vt:variant>
        <vt:i4>5</vt:i4>
      </vt:variant>
      <vt:variant>
        <vt:lpwstr/>
      </vt:variant>
      <vt:variant>
        <vt:lpwstr>_Toc160100617</vt:lpwstr>
      </vt:variant>
      <vt:variant>
        <vt:i4>1114167</vt:i4>
      </vt:variant>
      <vt:variant>
        <vt:i4>542</vt:i4>
      </vt:variant>
      <vt:variant>
        <vt:i4>0</vt:i4>
      </vt:variant>
      <vt:variant>
        <vt:i4>5</vt:i4>
      </vt:variant>
      <vt:variant>
        <vt:lpwstr/>
      </vt:variant>
      <vt:variant>
        <vt:lpwstr>_Toc160100616</vt:lpwstr>
      </vt:variant>
      <vt:variant>
        <vt:i4>1114167</vt:i4>
      </vt:variant>
      <vt:variant>
        <vt:i4>536</vt:i4>
      </vt:variant>
      <vt:variant>
        <vt:i4>0</vt:i4>
      </vt:variant>
      <vt:variant>
        <vt:i4>5</vt:i4>
      </vt:variant>
      <vt:variant>
        <vt:lpwstr/>
      </vt:variant>
      <vt:variant>
        <vt:lpwstr>_Toc160100615</vt:lpwstr>
      </vt:variant>
      <vt:variant>
        <vt:i4>1114167</vt:i4>
      </vt:variant>
      <vt:variant>
        <vt:i4>530</vt:i4>
      </vt:variant>
      <vt:variant>
        <vt:i4>0</vt:i4>
      </vt:variant>
      <vt:variant>
        <vt:i4>5</vt:i4>
      </vt:variant>
      <vt:variant>
        <vt:lpwstr/>
      </vt:variant>
      <vt:variant>
        <vt:lpwstr>_Toc160100614</vt:lpwstr>
      </vt:variant>
      <vt:variant>
        <vt:i4>1048631</vt:i4>
      </vt:variant>
      <vt:variant>
        <vt:i4>524</vt:i4>
      </vt:variant>
      <vt:variant>
        <vt:i4>0</vt:i4>
      </vt:variant>
      <vt:variant>
        <vt:i4>5</vt:i4>
      </vt:variant>
      <vt:variant>
        <vt:lpwstr/>
      </vt:variant>
      <vt:variant>
        <vt:lpwstr>_Toc160100606</vt:lpwstr>
      </vt:variant>
      <vt:variant>
        <vt:i4>1048631</vt:i4>
      </vt:variant>
      <vt:variant>
        <vt:i4>518</vt:i4>
      </vt:variant>
      <vt:variant>
        <vt:i4>0</vt:i4>
      </vt:variant>
      <vt:variant>
        <vt:i4>5</vt:i4>
      </vt:variant>
      <vt:variant>
        <vt:lpwstr/>
      </vt:variant>
      <vt:variant>
        <vt:lpwstr>_Toc160100605</vt:lpwstr>
      </vt:variant>
      <vt:variant>
        <vt:i4>1048631</vt:i4>
      </vt:variant>
      <vt:variant>
        <vt:i4>512</vt:i4>
      </vt:variant>
      <vt:variant>
        <vt:i4>0</vt:i4>
      </vt:variant>
      <vt:variant>
        <vt:i4>5</vt:i4>
      </vt:variant>
      <vt:variant>
        <vt:lpwstr/>
      </vt:variant>
      <vt:variant>
        <vt:lpwstr>_Toc160100604</vt:lpwstr>
      </vt:variant>
      <vt:variant>
        <vt:i4>1048631</vt:i4>
      </vt:variant>
      <vt:variant>
        <vt:i4>506</vt:i4>
      </vt:variant>
      <vt:variant>
        <vt:i4>0</vt:i4>
      </vt:variant>
      <vt:variant>
        <vt:i4>5</vt:i4>
      </vt:variant>
      <vt:variant>
        <vt:lpwstr/>
      </vt:variant>
      <vt:variant>
        <vt:lpwstr>_Toc160100603</vt:lpwstr>
      </vt:variant>
      <vt:variant>
        <vt:i4>1048631</vt:i4>
      </vt:variant>
      <vt:variant>
        <vt:i4>500</vt:i4>
      </vt:variant>
      <vt:variant>
        <vt:i4>0</vt:i4>
      </vt:variant>
      <vt:variant>
        <vt:i4>5</vt:i4>
      </vt:variant>
      <vt:variant>
        <vt:lpwstr/>
      </vt:variant>
      <vt:variant>
        <vt:lpwstr>_Toc160100602</vt:lpwstr>
      </vt:variant>
      <vt:variant>
        <vt:i4>1048631</vt:i4>
      </vt:variant>
      <vt:variant>
        <vt:i4>494</vt:i4>
      </vt:variant>
      <vt:variant>
        <vt:i4>0</vt:i4>
      </vt:variant>
      <vt:variant>
        <vt:i4>5</vt:i4>
      </vt:variant>
      <vt:variant>
        <vt:lpwstr/>
      </vt:variant>
      <vt:variant>
        <vt:lpwstr>_Toc160100601</vt:lpwstr>
      </vt:variant>
      <vt:variant>
        <vt:i4>1048631</vt:i4>
      </vt:variant>
      <vt:variant>
        <vt:i4>488</vt:i4>
      </vt:variant>
      <vt:variant>
        <vt:i4>0</vt:i4>
      </vt:variant>
      <vt:variant>
        <vt:i4>5</vt:i4>
      </vt:variant>
      <vt:variant>
        <vt:lpwstr/>
      </vt:variant>
      <vt:variant>
        <vt:lpwstr>_Toc160100600</vt:lpwstr>
      </vt:variant>
      <vt:variant>
        <vt:i4>1638452</vt:i4>
      </vt:variant>
      <vt:variant>
        <vt:i4>482</vt:i4>
      </vt:variant>
      <vt:variant>
        <vt:i4>0</vt:i4>
      </vt:variant>
      <vt:variant>
        <vt:i4>5</vt:i4>
      </vt:variant>
      <vt:variant>
        <vt:lpwstr/>
      </vt:variant>
      <vt:variant>
        <vt:lpwstr>_Toc160100599</vt:lpwstr>
      </vt:variant>
      <vt:variant>
        <vt:i4>1638452</vt:i4>
      </vt:variant>
      <vt:variant>
        <vt:i4>476</vt:i4>
      </vt:variant>
      <vt:variant>
        <vt:i4>0</vt:i4>
      </vt:variant>
      <vt:variant>
        <vt:i4>5</vt:i4>
      </vt:variant>
      <vt:variant>
        <vt:lpwstr/>
      </vt:variant>
      <vt:variant>
        <vt:lpwstr>_Toc160100598</vt:lpwstr>
      </vt:variant>
      <vt:variant>
        <vt:i4>1638452</vt:i4>
      </vt:variant>
      <vt:variant>
        <vt:i4>470</vt:i4>
      </vt:variant>
      <vt:variant>
        <vt:i4>0</vt:i4>
      </vt:variant>
      <vt:variant>
        <vt:i4>5</vt:i4>
      </vt:variant>
      <vt:variant>
        <vt:lpwstr/>
      </vt:variant>
      <vt:variant>
        <vt:lpwstr>_Toc160100597</vt:lpwstr>
      </vt:variant>
      <vt:variant>
        <vt:i4>1638452</vt:i4>
      </vt:variant>
      <vt:variant>
        <vt:i4>464</vt:i4>
      </vt:variant>
      <vt:variant>
        <vt:i4>0</vt:i4>
      </vt:variant>
      <vt:variant>
        <vt:i4>5</vt:i4>
      </vt:variant>
      <vt:variant>
        <vt:lpwstr/>
      </vt:variant>
      <vt:variant>
        <vt:lpwstr>_Toc160100596</vt:lpwstr>
      </vt:variant>
      <vt:variant>
        <vt:i4>1638452</vt:i4>
      </vt:variant>
      <vt:variant>
        <vt:i4>458</vt:i4>
      </vt:variant>
      <vt:variant>
        <vt:i4>0</vt:i4>
      </vt:variant>
      <vt:variant>
        <vt:i4>5</vt:i4>
      </vt:variant>
      <vt:variant>
        <vt:lpwstr/>
      </vt:variant>
      <vt:variant>
        <vt:lpwstr>_Toc160100595</vt:lpwstr>
      </vt:variant>
      <vt:variant>
        <vt:i4>1638452</vt:i4>
      </vt:variant>
      <vt:variant>
        <vt:i4>452</vt:i4>
      </vt:variant>
      <vt:variant>
        <vt:i4>0</vt:i4>
      </vt:variant>
      <vt:variant>
        <vt:i4>5</vt:i4>
      </vt:variant>
      <vt:variant>
        <vt:lpwstr/>
      </vt:variant>
      <vt:variant>
        <vt:lpwstr>_Toc160100594</vt:lpwstr>
      </vt:variant>
      <vt:variant>
        <vt:i4>1638452</vt:i4>
      </vt:variant>
      <vt:variant>
        <vt:i4>446</vt:i4>
      </vt:variant>
      <vt:variant>
        <vt:i4>0</vt:i4>
      </vt:variant>
      <vt:variant>
        <vt:i4>5</vt:i4>
      </vt:variant>
      <vt:variant>
        <vt:lpwstr/>
      </vt:variant>
      <vt:variant>
        <vt:lpwstr>_Toc160100593</vt:lpwstr>
      </vt:variant>
      <vt:variant>
        <vt:i4>1638452</vt:i4>
      </vt:variant>
      <vt:variant>
        <vt:i4>440</vt:i4>
      </vt:variant>
      <vt:variant>
        <vt:i4>0</vt:i4>
      </vt:variant>
      <vt:variant>
        <vt:i4>5</vt:i4>
      </vt:variant>
      <vt:variant>
        <vt:lpwstr/>
      </vt:variant>
      <vt:variant>
        <vt:lpwstr>_Toc160100592</vt:lpwstr>
      </vt:variant>
      <vt:variant>
        <vt:i4>1638452</vt:i4>
      </vt:variant>
      <vt:variant>
        <vt:i4>434</vt:i4>
      </vt:variant>
      <vt:variant>
        <vt:i4>0</vt:i4>
      </vt:variant>
      <vt:variant>
        <vt:i4>5</vt:i4>
      </vt:variant>
      <vt:variant>
        <vt:lpwstr/>
      </vt:variant>
      <vt:variant>
        <vt:lpwstr>_Toc160100591</vt:lpwstr>
      </vt:variant>
      <vt:variant>
        <vt:i4>1638452</vt:i4>
      </vt:variant>
      <vt:variant>
        <vt:i4>428</vt:i4>
      </vt:variant>
      <vt:variant>
        <vt:i4>0</vt:i4>
      </vt:variant>
      <vt:variant>
        <vt:i4>5</vt:i4>
      </vt:variant>
      <vt:variant>
        <vt:lpwstr/>
      </vt:variant>
      <vt:variant>
        <vt:lpwstr>_Toc160100590</vt:lpwstr>
      </vt:variant>
      <vt:variant>
        <vt:i4>1572916</vt:i4>
      </vt:variant>
      <vt:variant>
        <vt:i4>422</vt:i4>
      </vt:variant>
      <vt:variant>
        <vt:i4>0</vt:i4>
      </vt:variant>
      <vt:variant>
        <vt:i4>5</vt:i4>
      </vt:variant>
      <vt:variant>
        <vt:lpwstr/>
      </vt:variant>
      <vt:variant>
        <vt:lpwstr>_Toc160100589</vt:lpwstr>
      </vt:variant>
      <vt:variant>
        <vt:i4>1572916</vt:i4>
      </vt:variant>
      <vt:variant>
        <vt:i4>416</vt:i4>
      </vt:variant>
      <vt:variant>
        <vt:i4>0</vt:i4>
      </vt:variant>
      <vt:variant>
        <vt:i4>5</vt:i4>
      </vt:variant>
      <vt:variant>
        <vt:lpwstr/>
      </vt:variant>
      <vt:variant>
        <vt:lpwstr>_Toc160100588</vt:lpwstr>
      </vt:variant>
      <vt:variant>
        <vt:i4>1572916</vt:i4>
      </vt:variant>
      <vt:variant>
        <vt:i4>410</vt:i4>
      </vt:variant>
      <vt:variant>
        <vt:i4>0</vt:i4>
      </vt:variant>
      <vt:variant>
        <vt:i4>5</vt:i4>
      </vt:variant>
      <vt:variant>
        <vt:lpwstr/>
      </vt:variant>
      <vt:variant>
        <vt:lpwstr>_Toc160100587</vt:lpwstr>
      </vt:variant>
      <vt:variant>
        <vt:i4>1572916</vt:i4>
      </vt:variant>
      <vt:variant>
        <vt:i4>404</vt:i4>
      </vt:variant>
      <vt:variant>
        <vt:i4>0</vt:i4>
      </vt:variant>
      <vt:variant>
        <vt:i4>5</vt:i4>
      </vt:variant>
      <vt:variant>
        <vt:lpwstr/>
      </vt:variant>
      <vt:variant>
        <vt:lpwstr>_Toc160100586</vt:lpwstr>
      </vt:variant>
      <vt:variant>
        <vt:i4>1572916</vt:i4>
      </vt:variant>
      <vt:variant>
        <vt:i4>398</vt:i4>
      </vt:variant>
      <vt:variant>
        <vt:i4>0</vt:i4>
      </vt:variant>
      <vt:variant>
        <vt:i4>5</vt:i4>
      </vt:variant>
      <vt:variant>
        <vt:lpwstr/>
      </vt:variant>
      <vt:variant>
        <vt:lpwstr>_Toc160100585</vt:lpwstr>
      </vt:variant>
      <vt:variant>
        <vt:i4>1572916</vt:i4>
      </vt:variant>
      <vt:variant>
        <vt:i4>392</vt:i4>
      </vt:variant>
      <vt:variant>
        <vt:i4>0</vt:i4>
      </vt:variant>
      <vt:variant>
        <vt:i4>5</vt:i4>
      </vt:variant>
      <vt:variant>
        <vt:lpwstr/>
      </vt:variant>
      <vt:variant>
        <vt:lpwstr>_Toc160100584</vt:lpwstr>
      </vt:variant>
      <vt:variant>
        <vt:i4>1572916</vt:i4>
      </vt:variant>
      <vt:variant>
        <vt:i4>386</vt:i4>
      </vt:variant>
      <vt:variant>
        <vt:i4>0</vt:i4>
      </vt:variant>
      <vt:variant>
        <vt:i4>5</vt:i4>
      </vt:variant>
      <vt:variant>
        <vt:lpwstr/>
      </vt:variant>
      <vt:variant>
        <vt:lpwstr>_Toc160100583</vt:lpwstr>
      </vt:variant>
      <vt:variant>
        <vt:i4>1572916</vt:i4>
      </vt:variant>
      <vt:variant>
        <vt:i4>380</vt:i4>
      </vt:variant>
      <vt:variant>
        <vt:i4>0</vt:i4>
      </vt:variant>
      <vt:variant>
        <vt:i4>5</vt:i4>
      </vt:variant>
      <vt:variant>
        <vt:lpwstr/>
      </vt:variant>
      <vt:variant>
        <vt:lpwstr>_Toc160100582</vt:lpwstr>
      </vt:variant>
      <vt:variant>
        <vt:i4>1572916</vt:i4>
      </vt:variant>
      <vt:variant>
        <vt:i4>374</vt:i4>
      </vt:variant>
      <vt:variant>
        <vt:i4>0</vt:i4>
      </vt:variant>
      <vt:variant>
        <vt:i4>5</vt:i4>
      </vt:variant>
      <vt:variant>
        <vt:lpwstr/>
      </vt:variant>
      <vt:variant>
        <vt:lpwstr>_Toc160100581</vt:lpwstr>
      </vt:variant>
      <vt:variant>
        <vt:i4>1572916</vt:i4>
      </vt:variant>
      <vt:variant>
        <vt:i4>368</vt:i4>
      </vt:variant>
      <vt:variant>
        <vt:i4>0</vt:i4>
      </vt:variant>
      <vt:variant>
        <vt:i4>5</vt:i4>
      </vt:variant>
      <vt:variant>
        <vt:lpwstr/>
      </vt:variant>
      <vt:variant>
        <vt:lpwstr>_Toc160100580</vt:lpwstr>
      </vt:variant>
      <vt:variant>
        <vt:i4>1507380</vt:i4>
      </vt:variant>
      <vt:variant>
        <vt:i4>362</vt:i4>
      </vt:variant>
      <vt:variant>
        <vt:i4>0</vt:i4>
      </vt:variant>
      <vt:variant>
        <vt:i4>5</vt:i4>
      </vt:variant>
      <vt:variant>
        <vt:lpwstr/>
      </vt:variant>
      <vt:variant>
        <vt:lpwstr>_Toc160100579</vt:lpwstr>
      </vt:variant>
      <vt:variant>
        <vt:i4>1507380</vt:i4>
      </vt:variant>
      <vt:variant>
        <vt:i4>356</vt:i4>
      </vt:variant>
      <vt:variant>
        <vt:i4>0</vt:i4>
      </vt:variant>
      <vt:variant>
        <vt:i4>5</vt:i4>
      </vt:variant>
      <vt:variant>
        <vt:lpwstr/>
      </vt:variant>
      <vt:variant>
        <vt:lpwstr>_Toc160100578</vt:lpwstr>
      </vt:variant>
      <vt:variant>
        <vt:i4>1507380</vt:i4>
      </vt:variant>
      <vt:variant>
        <vt:i4>350</vt:i4>
      </vt:variant>
      <vt:variant>
        <vt:i4>0</vt:i4>
      </vt:variant>
      <vt:variant>
        <vt:i4>5</vt:i4>
      </vt:variant>
      <vt:variant>
        <vt:lpwstr/>
      </vt:variant>
      <vt:variant>
        <vt:lpwstr>_Toc160100577</vt:lpwstr>
      </vt:variant>
      <vt:variant>
        <vt:i4>1507380</vt:i4>
      </vt:variant>
      <vt:variant>
        <vt:i4>344</vt:i4>
      </vt:variant>
      <vt:variant>
        <vt:i4>0</vt:i4>
      </vt:variant>
      <vt:variant>
        <vt:i4>5</vt:i4>
      </vt:variant>
      <vt:variant>
        <vt:lpwstr/>
      </vt:variant>
      <vt:variant>
        <vt:lpwstr>_Toc160100576</vt:lpwstr>
      </vt:variant>
      <vt:variant>
        <vt:i4>1507380</vt:i4>
      </vt:variant>
      <vt:variant>
        <vt:i4>338</vt:i4>
      </vt:variant>
      <vt:variant>
        <vt:i4>0</vt:i4>
      </vt:variant>
      <vt:variant>
        <vt:i4>5</vt:i4>
      </vt:variant>
      <vt:variant>
        <vt:lpwstr/>
      </vt:variant>
      <vt:variant>
        <vt:lpwstr>_Toc160100575</vt:lpwstr>
      </vt:variant>
      <vt:variant>
        <vt:i4>1507380</vt:i4>
      </vt:variant>
      <vt:variant>
        <vt:i4>332</vt:i4>
      </vt:variant>
      <vt:variant>
        <vt:i4>0</vt:i4>
      </vt:variant>
      <vt:variant>
        <vt:i4>5</vt:i4>
      </vt:variant>
      <vt:variant>
        <vt:lpwstr/>
      </vt:variant>
      <vt:variant>
        <vt:lpwstr>_Toc160100574</vt:lpwstr>
      </vt:variant>
      <vt:variant>
        <vt:i4>1507380</vt:i4>
      </vt:variant>
      <vt:variant>
        <vt:i4>326</vt:i4>
      </vt:variant>
      <vt:variant>
        <vt:i4>0</vt:i4>
      </vt:variant>
      <vt:variant>
        <vt:i4>5</vt:i4>
      </vt:variant>
      <vt:variant>
        <vt:lpwstr/>
      </vt:variant>
      <vt:variant>
        <vt:lpwstr>_Toc160100573</vt:lpwstr>
      </vt:variant>
      <vt:variant>
        <vt:i4>1507380</vt:i4>
      </vt:variant>
      <vt:variant>
        <vt:i4>320</vt:i4>
      </vt:variant>
      <vt:variant>
        <vt:i4>0</vt:i4>
      </vt:variant>
      <vt:variant>
        <vt:i4>5</vt:i4>
      </vt:variant>
      <vt:variant>
        <vt:lpwstr/>
      </vt:variant>
      <vt:variant>
        <vt:lpwstr>_Toc160100572</vt:lpwstr>
      </vt:variant>
      <vt:variant>
        <vt:i4>1507380</vt:i4>
      </vt:variant>
      <vt:variant>
        <vt:i4>314</vt:i4>
      </vt:variant>
      <vt:variant>
        <vt:i4>0</vt:i4>
      </vt:variant>
      <vt:variant>
        <vt:i4>5</vt:i4>
      </vt:variant>
      <vt:variant>
        <vt:lpwstr/>
      </vt:variant>
      <vt:variant>
        <vt:lpwstr>_Toc160100571</vt:lpwstr>
      </vt:variant>
      <vt:variant>
        <vt:i4>1507380</vt:i4>
      </vt:variant>
      <vt:variant>
        <vt:i4>308</vt:i4>
      </vt:variant>
      <vt:variant>
        <vt:i4>0</vt:i4>
      </vt:variant>
      <vt:variant>
        <vt:i4>5</vt:i4>
      </vt:variant>
      <vt:variant>
        <vt:lpwstr/>
      </vt:variant>
      <vt:variant>
        <vt:lpwstr>_Toc160100570</vt:lpwstr>
      </vt:variant>
      <vt:variant>
        <vt:i4>1441844</vt:i4>
      </vt:variant>
      <vt:variant>
        <vt:i4>302</vt:i4>
      </vt:variant>
      <vt:variant>
        <vt:i4>0</vt:i4>
      </vt:variant>
      <vt:variant>
        <vt:i4>5</vt:i4>
      </vt:variant>
      <vt:variant>
        <vt:lpwstr/>
      </vt:variant>
      <vt:variant>
        <vt:lpwstr>_Toc160100569</vt:lpwstr>
      </vt:variant>
      <vt:variant>
        <vt:i4>1441844</vt:i4>
      </vt:variant>
      <vt:variant>
        <vt:i4>296</vt:i4>
      </vt:variant>
      <vt:variant>
        <vt:i4>0</vt:i4>
      </vt:variant>
      <vt:variant>
        <vt:i4>5</vt:i4>
      </vt:variant>
      <vt:variant>
        <vt:lpwstr/>
      </vt:variant>
      <vt:variant>
        <vt:lpwstr>_Toc160100568</vt:lpwstr>
      </vt:variant>
      <vt:variant>
        <vt:i4>1441844</vt:i4>
      </vt:variant>
      <vt:variant>
        <vt:i4>290</vt:i4>
      </vt:variant>
      <vt:variant>
        <vt:i4>0</vt:i4>
      </vt:variant>
      <vt:variant>
        <vt:i4>5</vt:i4>
      </vt:variant>
      <vt:variant>
        <vt:lpwstr/>
      </vt:variant>
      <vt:variant>
        <vt:lpwstr>_Toc160100567</vt:lpwstr>
      </vt:variant>
      <vt:variant>
        <vt:i4>1441844</vt:i4>
      </vt:variant>
      <vt:variant>
        <vt:i4>284</vt:i4>
      </vt:variant>
      <vt:variant>
        <vt:i4>0</vt:i4>
      </vt:variant>
      <vt:variant>
        <vt:i4>5</vt:i4>
      </vt:variant>
      <vt:variant>
        <vt:lpwstr/>
      </vt:variant>
      <vt:variant>
        <vt:lpwstr>_Toc160100566</vt:lpwstr>
      </vt:variant>
      <vt:variant>
        <vt:i4>1441844</vt:i4>
      </vt:variant>
      <vt:variant>
        <vt:i4>278</vt:i4>
      </vt:variant>
      <vt:variant>
        <vt:i4>0</vt:i4>
      </vt:variant>
      <vt:variant>
        <vt:i4>5</vt:i4>
      </vt:variant>
      <vt:variant>
        <vt:lpwstr/>
      </vt:variant>
      <vt:variant>
        <vt:lpwstr>_Toc160100565</vt:lpwstr>
      </vt:variant>
      <vt:variant>
        <vt:i4>1441844</vt:i4>
      </vt:variant>
      <vt:variant>
        <vt:i4>272</vt:i4>
      </vt:variant>
      <vt:variant>
        <vt:i4>0</vt:i4>
      </vt:variant>
      <vt:variant>
        <vt:i4>5</vt:i4>
      </vt:variant>
      <vt:variant>
        <vt:lpwstr/>
      </vt:variant>
      <vt:variant>
        <vt:lpwstr>_Toc160100564</vt:lpwstr>
      </vt:variant>
      <vt:variant>
        <vt:i4>1441844</vt:i4>
      </vt:variant>
      <vt:variant>
        <vt:i4>266</vt:i4>
      </vt:variant>
      <vt:variant>
        <vt:i4>0</vt:i4>
      </vt:variant>
      <vt:variant>
        <vt:i4>5</vt:i4>
      </vt:variant>
      <vt:variant>
        <vt:lpwstr/>
      </vt:variant>
      <vt:variant>
        <vt:lpwstr>_Toc160100563</vt:lpwstr>
      </vt:variant>
      <vt:variant>
        <vt:i4>1441844</vt:i4>
      </vt:variant>
      <vt:variant>
        <vt:i4>260</vt:i4>
      </vt:variant>
      <vt:variant>
        <vt:i4>0</vt:i4>
      </vt:variant>
      <vt:variant>
        <vt:i4>5</vt:i4>
      </vt:variant>
      <vt:variant>
        <vt:lpwstr/>
      </vt:variant>
      <vt:variant>
        <vt:lpwstr>_Toc160100562</vt:lpwstr>
      </vt:variant>
      <vt:variant>
        <vt:i4>1441844</vt:i4>
      </vt:variant>
      <vt:variant>
        <vt:i4>254</vt:i4>
      </vt:variant>
      <vt:variant>
        <vt:i4>0</vt:i4>
      </vt:variant>
      <vt:variant>
        <vt:i4>5</vt:i4>
      </vt:variant>
      <vt:variant>
        <vt:lpwstr/>
      </vt:variant>
      <vt:variant>
        <vt:lpwstr>_Toc160100561</vt:lpwstr>
      </vt:variant>
      <vt:variant>
        <vt:i4>1441844</vt:i4>
      </vt:variant>
      <vt:variant>
        <vt:i4>248</vt:i4>
      </vt:variant>
      <vt:variant>
        <vt:i4>0</vt:i4>
      </vt:variant>
      <vt:variant>
        <vt:i4>5</vt:i4>
      </vt:variant>
      <vt:variant>
        <vt:lpwstr/>
      </vt:variant>
      <vt:variant>
        <vt:lpwstr>_Toc160100560</vt:lpwstr>
      </vt:variant>
      <vt:variant>
        <vt:i4>1376308</vt:i4>
      </vt:variant>
      <vt:variant>
        <vt:i4>242</vt:i4>
      </vt:variant>
      <vt:variant>
        <vt:i4>0</vt:i4>
      </vt:variant>
      <vt:variant>
        <vt:i4>5</vt:i4>
      </vt:variant>
      <vt:variant>
        <vt:lpwstr/>
      </vt:variant>
      <vt:variant>
        <vt:lpwstr>_Toc160100559</vt:lpwstr>
      </vt:variant>
      <vt:variant>
        <vt:i4>1376308</vt:i4>
      </vt:variant>
      <vt:variant>
        <vt:i4>236</vt:i4>
      </vt:variant>
      <vt:variant>
        <vt:i4>0</vt:i4>
      </vt:variant>
      <vt:variant>
        <vt:i4>5</vt:i4>
      </vt:variant>
      <vt:variant>
        <vt:lpwstr/>
      </vt:variant>
      <vt:variant>
        <vt:lpwstr>_Toc160100558</vt:lpwstr>
      </vt:variant>
      <vt:variant>
        <vt:i4>1376308</vt:i4>
      </vt:variant>
      <vt:variant>
        <vt:i4>230</vt:i4>
      </vt:variant>
      <vt:variant>
        <vt:i4>0</vt:i4>
      </vt:variant>
      <vt:variant>
        <vt:i4>5</vt:i4>
      </vt:variant>
      <vt:variant>
        <vt:lpwstr/>
      </vt:variant>
      <vt:variant>
        <vt:lpwstr>_Toc160100557</vt:lpwstr>
      </vt:variant>
      <vt:variant>
        <vt:i4>1376308</vt:i4>
      </vt:variant>
      <vt:variant>
        <vt:i4>224</vt:i4>
      </vt:variant>
      <vt:variant>
        <vt:i4>0</vt:i4>
      </vt:variant>
      <vt:variant>
        <vt:i4>5</vt:i4>
      </vt:variant>
      <vt:variant>
        <vt:lpwstr/>
      </vt:variant>
      <vt:variant>
        <vt:lpwstr>_Toc160100556</vt:lpwstr>
      </vt:variant>
      <vt:variant>
        <vt:i4>1376308</vt:i4>
      </vt:variant>
      <vt:variant>
        <vt:i4>218</vt:i4>
      </vt:variant>
      <vt:variant>
        <vt:i4>0</vt:i4>
      </vt:variant>
      <vt:variant>
        <vt:i4>5</vt:i4>
      </vt:variant>
      <vt:variant>
        <vt:lpwstr/>
      </vt:variant>
      <vt:variant>
        <vt:lpwstr>_Toc160100555</vt:lpwstr>
      </vt:variant>
      <vt:variant>
        <vt:i4>1376308</vt:i4>
      </vt:variant>
      <vt:variant>
        <vt:i4>212</vt:i4>
      </vt:variant>
      <vt:variant>
        <vt:i4>0</vt:i4>
      </vt:variant>
      <vt:variant>
        <vt:i4>5</vt:i4>
      </vt:variant>
      <vt:variant>
        <vt:lpwstr/>
      </vt:variant>
      <vt:variant>
        <vt:lpwstr>_Toc160100554</vt:lpwstr>
      </vt:variant>
      <vt:variant>
        <vt:i4>1376308</vt:i4>
      </vt:variant>
      <vt:variant>
        <vt:i4>206</vt:i4>
      </vt:variant>
      <vt:variant>
        <vt:i4>0</vt:i4>
      </vt:variant>
      <vt:variant>
        <vt:i4>5</vt:i4>
      </vt:variant>
      <vt:variant>
        <vt:lpwstr/>
      </vt:variant>
      <vt:variant>
        <vt:lpwstr>_Toc160100553</vt:lpwstr>
      </vt:variant>
      <vt:variant>
        <vt:i4>1376308</vt:i4>
      </vt:variant>
      <vt:variant>
        <vt:i4>200</vt:i4>
      </vt:variant>
      <vt:variant>
        <vt:i4>0</vt:i4>
      </vt:variant>
      <vt:variant>
        <vt:i4>5</vt:i4>
      </vt:variant>
      <vt:variant>
        <vt:lpwstr/>
      </vt:variant>
      <vt:variant>
        <vt:lpwstr>_Toc160100552</vt:lpwstr>
      </vt:variant>
      <vt:variant>
        <vt:i4>1376308</vt:i4>
      </vt:variant>
      <vt:variant>
        <vt:i4>194</vt:i4>
      </vt:variant>
      <vt:variant>
        <vt:i4>0</vt:i4>
      </vt:variant>
      <vt:variant>
        <vt:i4>5</vt:i4>
      </vt:variant>
      <vt:variant>
        <vt:lpwstr/>
      </vt:variant>
      <vt:variant>
        <vt:lpwstr>_Toc160100551</vt:lpwstr>
      </vt:variant>
      <vt:variant>
        <vt:i4>1376308</vt:i4>
      </vt:variant>
      <vt:variant>
        <vt:i4>188</vt:i4>
      </vt:variant>
      <vt:variant>
        <vt:i4>0</vt:i4>
      </vt:variant>
      <vt:variant>
        <vt:i4>5</vt:i4>
      </vt:variant>
      <vt:variant>
        <vt:lpwstr/>
      </vt:variant>
      <vt:variant>
        <vt:lpwstr>_Toc160100550</vt:lpwstr>
      </vt:variant>
      <vt:variant>
        <vt:i4>1310772</vt:i4>
      </vt:variant>
      <vt:variant>
        <vt:i4>182</vt:i4>
      </vt:variant>
      <vt:variant>
        <vt:i4>0</vt:i4>
      </vt:variant>
      <vt:variant>
        <vt:i4>5</vt:i4>
      </vt:variant>
      <vt:variant>
        <vt:lpwstr/>
      </vt:variant>
      <vt:variant>
        <vt:lpwstr>_Toc160100549</vt:lpwstr>
      </vt:variant>
      <vt:variant>
        <vt:i4>1310772</vt:i4>
      </vt:variant>
      <vt:variant>
        <vt:i4>176</vt:i4>
      </vt:variant>
      <vt:variant>
        <vt:i4>0</vt:i4>
      </vt:variant>
      <vt:variant>
        <vt:i4>5</vt:i4>
      </vt:variant>
      <vt:variant>
        <vt:lpwstr/>
      </vt:variant>
      <vt:variant>
        <vt:lpwstr>_Toc160100548</vt:lpwstr>
      </vt:variant>
      <vt:variant>
        <vt:i4>1310772</vt:i4>
      </vt:variant>
      <vt:variant>
        <vt:i4>170</vt:i4>
      </vt:variant>
      <vt:variant>
        <vt:i4>0</vt:i4>
      </vt:variant>
      <vt:variant>
        <vt:i4>5</vt:i4>
      </vt:variant>
      <vt:variant>
        <vt:lpwstr/>
      </vt:variant>
      <vt:variant>
        <vt:lpwstr>_Toc160100547</vt:lpwstr>
      </vt:variant>
      <vt:variant>
        <vt:i4>1310772</vt:i4>
      </vt:variant>
      <vt:variant>
        <vt:i4>164</vt:i4>
      </vt:variant>
      <vt:variant>
        <vt:i4>0</vt:i4>
      </vt:variant>
      <vt:variant>
        <vt:i4>5</vt:i4>
      </vt:variant>
      <vt:variant>
        <vt:lpwstr/>
      </vt:variant>
      <vt:variant>
        <vt:lpwstr>_Toc160100546</vt:lpwstr>
      </vt:variant>
      <vt:variant>
        <vt:i4>1310772</vt:i4>
      </vt:variant>
      <vt:variant>
        <vt:i4>158</vt:i4>
      </vt:variant>
      <vt:variant>
        <vt:i4>0</vt:i4>
      </vt:variant>
      <vt:variant>
        <vt:i4>5</vt:i4>
      </vt:variant>
      <vt:variant>
        <vt:lpwstr/>
      </vt:variant>
      <vt:variant>
        <vt:lpwstr>_Toc160100545</vt:lpwstr>
      </vt:variant>
      <vt:variant>
        <vt:i4>1310772</vt:i4>
      </vt:variant>
      <vt:variant>
        <vt:i4>152</vt:i4>
      </vt:variant>
      <vt:variant>
        <vt:i4>0</vt:i4>
      </vt:variant>
      <vt:variant>
        <vt:i4>5</vt:i4>
      </vt:variant>
      <vt:variant>
        <vt:lpwstr/>
      </vt:variant>
      <vt:variant>
        <vt:lpwstr>_Toc160100544</vt:lpwstr>
      </vt:variant>
      <vt:variant>
        <vt:i4>1310772</vt:i4>
      </vt:variant>
      <vt:variant>
        <vt:i4>146</vt:i4>
      </vt:variant>
      <vt:variant>
        <vt:i4>0</vt:i4>
      </vt:variant>
      <vt:variant>
        <vt:i4>5</vt:i4>
      </vt:variant>
      <vt:variant>
        <vt:lpwstr/>
      </vt:variant>
      <vt:variant>
        <vt:lpwstr>_Toc160100543</vt:lpwstr>
      </vt:variant>
      <vt:variant>
        <vt:i4>1310772</vt:i4>
      </vt:variant>
      <vt:variant>
        <vt:i4>140</vt:i4>
      </vt:variant>
      <vt:variant>
        <vt:i4>0</vt:i4>
      </vt:variant>
      <vt:variant>
        <vt:i4>5</vt:i4>
      </vt:variant>
      <vt:variant>
        <vt:lpwstr/>
      </vt:variant>
      <vt:variant>
        <vt:lpwstr>_Toc160100542</vt:lpwstr>
      </vt:variant>
      <vt:variant>
        <vt:i4>1310772</vt:i4>
      </vt:variant>
      <vt:variant>
        <vt:i4>134</vt:i4>
      </vt:variant>
      <vt:variant>
        <vt:i4>0</vt:i4>
      </vt:variant>
      <vt:variant>
        <vt:i4>5</vt:i4>
      </vt:variant>
      <vt:variant>
        <vt:lpwstr/>
      </vt:variant>
      <vt:variant>
        <vt:lpwstr>_Toc160100541</vt:lpwstr>
      </vt:variant>
      <vt:variant>
        <vt:i4>1310772</vt:i4>
      </vt:variant>
      <vt:variant>
        <vt:i4>128</vt:i4>
      </vt:variant>
      <vt:variant>
        <vt:i4>0</vt:i4>
      </vt:variant>
      <vt:variant>
        <vt:i4>5</vt:i4>
      </vt:variant>
      <vt:variant>
        <vt:lpwstr/>
      </vt:variant>
      <vt:variant>
        <vt:lpwstr>_Toc160100540</vt:lpwstr>
      </vt:variant>
      <vt:variant>
        <vt:i4>1245236</vt:i4>
      </vt:variant>
      <vt:variant>
        <vt:i4>122</vt:i4>
      </vt:variant>
      <vt:variant>
        <vt:i4>0</vt:i4>
      </vt:variant>
      <vt:variant>
        <vt:i4>5</vt:i4>
      </vt:variant>
      <vt:variant>
        <vt:lpwstr/>
      </vt:variant>
      <vt:variant>
        <vt:lpwstr>_Toc160100539</vt:lpwstr>
      </vt:variant>
      <vt:variant>
        <vt:i4>1245236</vt:i4>
      </vt:variant>
      <vt:variant>
        <vt:i4>116</vt:i4>
      </vt:variant>
      <vt:variant>
        <vt:i4>0</vt:i4>
      </vt:variant>
      <vt:variant>
        <vt:i4>5</vt:i4>
      </vt:variant>
      <vt:variant>
        <vt:lpwstr/>
      </vt:variant>
      <vt:variant>
        <vt:lpwstr>_Toc160100538</vt:lpwstr>
      </vt:variant>
      <vt:variant>
        <vt:i4>1245236</vt:i4>
      </vt:variant>
      <vt:variant>
        <vt:i4>110</vt:i4>
      </vt:variant>
      <vt:variant>
        <vt:i4>0</vt:i4>
      </vt:variant>
      <vt:variant>
        <vt:i4>5</vt:i4>
      </vt:variant>
      <vt:variant>
        <vt:lpwstr/>
      </vt:variant>
      <vt:variant>
        <vt:lpwstr>_Toc160100537</vt:lpwstr>
      </vt:variant>
      <vt:variant>
        <vt:i4>1245236</vt:i4>
      </vt:variant>
      <vt:variant>
        <vt:i4>104</vt:i4>
      </vt:variant>
      <vt:variant>
        <vt:i4>0</vt:i4>
      </vt:variant>
      <vt:variant>
        <vt:i4>5</vt:i4>
      </vt:variant>
      <vt:variant>
        <vt:lpwstr/>
      </vt:variant>
      <vt:variant>
        <vt:lpwstr>_Toc160100536</vt:lpwstr>
      </vt:variant>
      <vt:variant>
        <vt:i4>1245236</vt:i4>
      </vt:variant>
      <vt:variant>
        <vt:i4>98</vt:i4>
      </vt:variant>
      <vt:variant>
        <vt:i4>0</vt:i4>
      </vt:variant>
      <vt:variant>
        <vt:i4>5</vt:i4>
      </vt:variant>
      <vt:variant>
        <vt:lpwstr/>
      </vt:variant>
      <vt:variant>
        <vt:lpwstr>_Toc160100535</vt:lpwstr>
      </vt:variant>
      <vt:variant>
        <vt:i4>1245236</vt:i4>
      </vt:variant>
      <vt:variant>
        <vt:i4>92</vt:i4>
      </vt:variant>
      <vt:variant>
        <vt:i4>0</vt:i4>
      </vt:variant>
      <vt:variant>
        <vt:i4>5</vt:i4>
      </vt:variant>
      <vt:variant>
        <vt:lpwstr/>
      </vt:variant>
      <vt:variant>
        <vt:lpwstr>_Toc160100534</vt:lpwstr>
      </vt:variant>
      <vt:variant>
        <vt:i4>1245236</vt:i4>
      </vt:variant>
      <vt:variant>
        <vt:i4>86</vt:i4>
      </vt:variant>
      <vt:variant>
        <vt:i4>0</vt:i4>
      </vt:variant>
      <vt:variant>
        <vt:i4>5</vt:i4>
      </vt:variant>
      <vt:variant>
        <vt:lpwstr/>
      </vt:variant>
      <vt:variant>
        <vt:lpwstr>_Toc160100533</vt:lpwstr>
      </vt:variant>
      <vt:variant>
        <vt:i4>1245236</vt:i4>
      </vt:variant>
      <vt:variant>
        <vt:i4>80</vt:i4>
      </vt:variant>
      <vt:variant>
        <vt:i4>0</vt:i4>
      </vt:variant>
      <vt:variant>
        <vt:i4>5</vt:i4>
      </vt:variant>
      <vt:variant>
        <vt:lpwstr/>
      </vt:variant>
      <vt:variant>
        <vt:lpwstr>_Toc160100532</vt:lpwstr>
      </vt:variant>
      <vt:variant>
        <vt:i4>1245236</vt:i4>
      </vt:variant>
      <vt:variant>
        <vt:i4>74</vt:i4>
      </vt:variant>
      <vt:variant>
        <vt:i4>0</vt:i4>
      </vt:variant>
      <vt:variant>
        <vt:i4>5</vt:i4>
      </vt:variant>
      <vt:variant>
        <vt:lpwstr/>
      </vt:variant>
      <vt:variant>
        <vt:lpwstr>_Toc160100531</vt:lpwstr>
      </vt:variant>
      <vt:variant>
        <vt:i4>1245236</vt:i4>
      </vt:variant>
      <vt:variant>
        <vt:i4>68</vt:i4>
      </vt:variant>
      <vt:variant>
        <vt:i4>0</vt:i4>
      </vt:variant>
      <vt:variant>
        <vt:i4>5</vt:i4>
      </vt:variant>
      <vt:variant>
        <vt:lpwstr/>
      </vt:variant>
      <vt:variant>
        <vt:lpwstr>_Toc160100530</vt:lpwstr>
      </vt:variant>
      <vt:variant>
        <vt:i4>1179700</vt:i4>
      </vt:variant>
      <vt:variant>
        <vt:i4>62</vt:i4>
      </vt:variant>
      <vt:variant>
        <vt:i4>0</vt:i4>
      </vt:variant>
      <vt:variant>
        <vt:i4>5</vt:i4>
      </vt:variant>
      <vt:variant>
        <vt:lpwstr/>
      </vt:variant>
      <vt:variant>
        <vt:lpwstr>_Toc160100529</vt:lpwstr>
      </vt:variant>
      <vt:variant>
        <vt:i4>1179700</vt:i4>
      </vt:variant>
      <vt:variant>
        <vt:i4>56</vt:i4>
      </vt:variant>
      <vt:variant>
        <vt:i4>0</vt:i4>
      </vt:variant>
      <vt:variant>
        <vt:i4>5</vt:i4>
      </vt:variant>
      <vt:variant>
        <vt:lpwstr/>
      </vt:variant>
      <vt:variant>
        <vt:lpwstr>_Toc160100528</vt:lpwstr>
      </vt:variant>
      <vt:variant>
        <vt:i4>1179700</vt:i4>
      </vt:variant>
      <vt:variant>
        <vt:i4>50</vt:i4>
      </vt:variant>
      <vt:variant>
        <vt:i4>0</vt:i4>
      </vt:variant>
      <vt:variant>
        <vt:i4>5</vt:i4>
      </vt:variant>
      <vt:variant>
        <vt:lpwstr/>
      </vt:variant>
      <vt:variant>
        <vt:lpwstr>_Toc160100527</vt:lpwstr>
      </vt:variant>
      <vt:variant>
        <vt:i4>1179700</vt:i4>
      </vt:variant>
      <vt:variant>
        <vt:i4>44</vt:i4>
      </vt:variant>
      <vt:variant>
        <vt:i4>0</vt:i4>
      </vt:variant>
      <vt:variant>
        <vt:i4>5</vt:i4>
      </vt:variant>
      <vt:variant>
        <vt:lpwstr/>
      </vt:variant>
      <vt:variant>
        <vt:lpwstr>_Toc160100526</vt:lpwstr>
      </vt:variant>
      <vt:variant>
        <vt:i4>1179700</vt:i4>
      </vt:variant>
      <vt:variant>
        <vt:i4>38</vt:i4>
      </vt:variant>
      <vt:variant>
        <vt:i4>0</vt:i4>
      </vt:variant>
      <vt:variant>
        <vt:i4>5</vt:i4>
      </vt:variant>
      <vt:variant>
        <vt:lpwstr/>
      </vt:variant>
      <vt:variant>
        <vt:lpwstr>_Toc160100525</vt:lpwstr>
      </vt:variant>
      <vt:variant>
        <vt:i4>1179700</vt:i4>
      </vt:variant>
      <vt:variant>
        <vt:i4>32</vt:i4>
      </vt:variant>
      <vt:variant>
        <vt:i4>0</vt:i4>
      </vt:variant>
      <vt:variant>
        <vt:i4>5</vt:i4>
      </vt:variant>
      <vt:variant>
        <vt:lpwstr/>
      </vt:variant>
      <vt:variant>
        <vt:lpwstr>_Toc160100524</vt:lpwstr>
      </vt:variant>
      <vt:variant>
        <vt:i4>1179700</vt:i4>
      </vt:variant>
      <vt:variant>
        <vt:i4>26</vt:i4>
      </vt:variant>
      <vt:variant>
        <vt:i4>0</vt:i4>
      </vt:variant>
      <vt:variant>
        <vt:i4>5</vt:i4>
      </vt:variant>
      <vt:variant>
        <vt:lpwstr/>
      </vt:variant>
      <vt:variant>
        <vt:lpwstr>_Toc160100523</vt:lpwstr>
      </vt:variant>
      <vt:variant>
        <vt:i4>1179700</vt:i4>
      </vt:variant>
      <vt:variant>
        <vt:i4>20</vt:i4>
      </vt:variant>
      <vt:variant>
        <vt:i4>0</vt:i4>
      </vt:variant>
      <vt:variant>
        <vt:i4>5</vt:i4>
      </vt:variant>
      <vt:variant>
        <vt:lpwstr/>
      </vt:variant>
      <vt:variant>
        <vt:lpwstr>_Toc160100522</vt:lpwstr>
      </vt:variant>
      <vt:variant>
        <vt:i4>1179700</vt:i4>
      </vt:variant>
      <vt:variant>
        <vt:i4>14</vt:i4>
      </vt:variant>
      <vt:variant>
        <vt:i4>0</vt:i4>
      </vt:variant>
      <vt:variant>
        <vt:i4>5</vt:i4>
      </vt:variant>
      <vt:variant>
        <vt:lpwstr/>
      </vt:variant>
      <vt:variant>
        <vt:lpwstr>_Toc160100521</vt:lpwstr>
      </vt:variant>
      <vt:variant>
        <vt:i4>1179700</vt:i4>
      </vt:variant>
      <vt:variant>
        <vt:i4>8</vt:i4>
      </vt:variant>
      <vt:variant>
        <vt:i4>0</vt:i4>
      </vt:variant>
      <vt:variant>
        <vt:i4>5</vt:i4>
      </vt:variant>
      <vt:variant>
        <vt:lpwstr/>
      </vt:variant>
      <vt:variant>
        <vt:lpwstr>_Toc160100520</vt:lpwstr>
      </vt:variant>
      <vt:variant>
        <vt:i4>4718670</vt:i4>
      </vt:variant>
      <vt:variant>
        <vt:i4>3</vt:i4>
      </vt:variant>
      <vt:variant>
        <vt:i4>0</vt:i4>
      </vt:variant>
      <vt:variant>
        <vt:i4>5</vt:i4>
      </vt:variant>
      <vt:variant>
        <vt:lpwstr>https://www.iso.org/</vt:lpwstr>
      </vt:variant>
      <vt:variant>
        <vt:lpwstr/>
      </vt:variant>
      <vt:variant>
        <vt:i4>1966130</vt:i4>
      </vt:variant>
      <vt:variant>
        <vt:i4>0</vt:i4>
      </vt:variant>
      <vt:variant>
        <vt:i4>0</vt:i4>
      </vt:variant>
      <vt:variant>
        <vt:i4>5</vt:i4>
      </vt:variant>
      <vt:variant>
        <vt:lpwstr>mailto:copyright@iso.org</vt:lpwstr>
      </vt:variant>
      <vt:variant>
        <vt:lpwstr/>
      </vt:variant>
      <vt:variant>
        <vt:i4>3932255</vt:i4>
      </vt:variant>
      <vt:variant>
        <vt:i4>3</vt:i4>
      </vt:variant>
      <vt:variant>
        <vt:i4>0</vt:i4>
      </vt:variant>
      <vt:variant>
        <vt:i4>5</vt:i4>
      </vt:variant>
      <vt:variant>
        <vt:lpwstr>https://www.iso.org/sites/directives/current/part2/index.xhtml</vt:lpwstr>
      </vt:variant>
      <vt:variant>
        <vt:lpwstr>_idTextAnchor314</vt:lpwstr>
      </vt:variant>
      <vt:variant>
        <vt:i4>3932255</vt:i4>
      </vt:variant>
      <vt:variant>
        <vt:i4>0</vt:i4>
      </vt:variant>
      <vt:variant>
        <vt:i4>0</vt:i4>
      </vt:variant>
      <vt:variant>
        <vt:i4>5</vt:i4>
      </vt:variant>
      <vt:variant>
        <vt:lpwstr>https://www.iso.org/sites/directives/current/part2/index.xhtml</vt:lpwstr>
      </vt:variant>
      <vt:variant>
        <vt:lpwstr>_idTextAnchor314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text of FDIS 23008-12 3rd edition</dc:title>
  <dc:subject/>
  <dc:creator>MAZE Frederic</dc:creator>
  <cp:keywords/>
  <dc:description/>
  <cp:lastModifiedBy>Leo Barnes</cp:lastModifiedBy>
  <cp:revision>9</cp:revision>
  <cp:lastPrinted>2025-06-25T14:30:00Z</cp:lastPrinted>
  <dcterms:created xsi:type="dcterms:W3CDTF">2025-08-05T09:21:00Z</dcterms:created>
  <dcterms:modified xsi:type="dcterms:W3CDTF">2025-08-06T19:45:00Z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x_a">
    <vt:bool>false</vt:bool>
  </property>
  <property fmtid="{D5CDD505-2E9C-101B-9397-08002B2CF9AE}" pid="4" name="x_p">
    <vt:bool>false</vt:bool>
  </property>
  <property fmtid="{D5CDD505-2E9C-101B-9397-08002B2CF9AE}" pid="5" name="x_t">
    <vt:bool>false</vt:bool>
  </property>
</Properties>
</file>