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B97059" w14:textId="6E5C82F8" w:rsidR="00E93150" w:rsidRPr="004F5473" w:rsidRDefault="00E93150" w:rsidP="00E93150">
      <w:pPr>
        <w:pStyle w:val="Title"/>
        <w:tabs>
          <w:tab w:val="left" w:pos="4589"/>
        </w:tabs>
        <w:jc w:val="right"/>
        <w:rPr>
          <w:sz w:val="44"/>
          <w:u w:val="none"/>
        </w:rPr>
      </w:pPr>
      <w:r w:rsidRPr="004F5473">
        <w:rPr>
          <w:rFonts w:eastAsiaTheme="minorHAnsi"/>
          <w:noProof/>
          <w:lang w:eastAsia="ja-JP"/>
        </w:rPr>
        <w:drawing>
          <wp:anchor distT="0" distB="0" distL="114300" distR="114300" simplePos="0" relativeHeight="251661312" behindDoc="0" locked="0" layoutInCell="1" allowOverlap="1" wp14:anchorId="16D301C3" wp14:editId="37F75262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 descr="A black and white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6" descr="A black and white 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F5473">
        <w:rPr>
          <w:rFonts w:ascii="Times New Roman"/>
          <w:b w:val="0"/>
          <w:u w:val="none"/>
        </w:rPr>
        <w:t xml:space="preserve">             </w:t>
      </w:r>
      <w:r w:rsidRPr="004F5473">
        <w:rPr>
          <w:rFonts w:ascii="Times New Roman"/>
          <w:b w:val="0"/>
          <w:u w:val="thick"/>
        </w:rPr>
        <w:t xml:space="preserve">   </w:t>
      </w:r>
      <w:r>
        <w:rPr>
          <w:rFonts w:ascii="Times New Roman"/>
          <w:b w:val="0"/>
          <w:u w:val="thick"/>
        </w:rPr>
        <w:t xml:space="preserve">                   </w:t>
      </w:r>
      <w:r w:rsidRPr="004F5473">
        <w:rPr>
          <w:w w:val="115"/>
          <w:u w:val="thick"/>
        </w:rPr>
        <w:t>ISO/IEC JTC 1/SC</w:t>
      </w:r>
      <w:r w:rsidRPr="004F5473">
        <w:rPr>
          <w:spacing w:val="-25"/>
          <w:w w:val="115"/>
          <w:u w:val="thick"/>
        </w:rPr>
        <w:t xml:space="preserve"> </w:t>
      </w:r>
      <w:r w:rsidRPr="004F5473">
        <w:rPr>
          <w:w w:val="115"/>
          <w:u w:val="thick"/>
        </w:rPr>
        <w:t>29/WG</w:t>
      </w:r>
      <w:r w:rsidRPr="004F5473">
        <w:rPr>
          <w:spacing w:val="-9"/>
          <w:w w:val="115"/>
          <w:u w:val="thick"/>
        </w:rPr>
        <w:t xml:space="preserve"> </w:t>
      </w:r>
      <w:r>
        <w:rPr>
          <w:w w:val="115"/>
          <w:u w:val="thick"/>
        </w:rPr>
        <w:t xml:space="preserve">2 </w:t>
      </w:r>
      <w:r w:rsidRPr="004F5473">
        <w:rPr>
          <w:w w:val="115"/>
          <w:sz w:val="44"/>
          <w:u w:val="thick"/>
        </w:rPr>
        <w:t>N</w:t>
      </w:r>
      <w:r>
        <w:rPr>
          <w:w w:val="115"/>
          <w:sz w:val="44"/>
          <w:u w:val="thick"/>
        </w:rPr>
        <w:t>45</w:t>
      </w:r>
      <w:r w:rsidR="00EB0EA7">
        <w:rPr>
          <w:w w:val="115"/>
          <w:sz w:val="44"/>
          <w:u w:val="thick"/>
        </w:rPr>
        <w:t>4</w:t>
      </w:r>
    </w:p>
    <w:p w14:paraId="6117C858" w14:textId="77777777" w:rsidR="00E93150" w:rsidRPr="004F5473" w:rsidRDefault="00E93150" w:rsidP="00E93150">
      <w:pPr>
        <w:rPr>
          <w:b/>
          <w:sz w:val="20"/>
        </w:rPr>
      </w:pPr>
    </w:p>
    <w:p w14:paraId="686DB2C8" w14:textId="77777777" w:rsidR="00E93150" w:rsidRPr="004F5473" w:rsidRDefault="00E93150" w:rsidP="00E93150">
      <w:pPr>
        <w:rPr>
          <w:b/>
          <w:sz w:val="20"/>
        </w:rPr>
      </w:pPr>
    </w:p>
    <w:p w14:paraId="53708230" w14:textId="77777777" w:rsidR="00E93150" w:rsidRPr="004F5473" w:rsidRDefault="00E93150" w:rsidP="00E93150">
      <w:pPr>
        <w:spacing w:before="3"/>
        <w:rPr>
          <w:b/>
          <w:sz w:val="23"/>
        </w:rPr>
      </w:pPr>
      <w:r w:rsidRPr="004F5473"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26204A73" wp14:editId="3FD4F73E">
                <wp:simplePos x="0" y="0"/>
                <wp:positionH relativeFrom="page">
                  <wp:posOffset>706120</wp:posOffset>
                </wp:positionH>
                <wp:positionV relativeFrom="paragraph">
                  <wp:posOffset>199390</wp:posOffset>
                </wp:positionV>
                <wp:extent cx="6155055" cy="829310"/>
                <wp:effectExtent l="0" t="0" r="0" b="0"/>
                <wp:wrapTopAndBottom/>
                <wp:docPr id="14609102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82931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E4CA518" w14:textId="77777777" w:rsidR="00E93150" w:rsidRPr="00411812" w:rsidRDefault="00E93150" w:rsidP="00E93150">
                            <w:pPr>
                              <w:spacing w:before="107"/>
                              <w:ind w:left="2916" w:right="2896"/>
                              <w:jc w:val="center"/>
                              <w:rPr>
                                <w:b/>
                                <w:sz w:val="23"/>
                                <w:lang w:val="it-IT"/>
                              </w:rPr>
                            </w:pPr>
                            <w:r w:rsidRPr="00411812">
                              <w:rPr>
                                <w:b/>
                                <w:w w:val="115"/>
                                <w:sz w:val="23"/>
                                <w:lang w:val="it-IT"/>
                              </w:rPr>
                              <w:t>ISO/IEC JTC 1/SC 29/WG 2</w:t>
                            </w:r>
                          </w:p>
                          <w:p w14:paraId="1D667073" w14:textId="77777777" w:rsidR="00E93150" w:rsidRDefault="00E93150" w:rsidP="00E93150">
                            <w:pPr>
                              <w:spacing w:before="134" w:line="362" w:lineRule="auto"/>
                              <w:ind w:right="-46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MPEG </w:t>
                            </w:r>
                            <w:r>
                              <w:rPr>
                                <w:b/>
                                <w:w w:val="115"/>
                                <w:sz w:val="23"/>
                              </w:rPr>
                              <w:t>Technical requirements</w:t>
                            </w: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 </w:t>
                            </w: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br/>
                              <w:t xml:space="preserve">Convenorship: </w:t>
                            </w:r>
                            <w:r>
                              <w:rPr>
                                <w:b/>
                                <w:w w:val="115"/>
                                <w:sz w:val="23"/>
                              </w:rPr>
                              <w:t>SFS</w:t>
                            </w: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 (</w:t>
                            </w:r>
                            <w:r>
                              <w:rPr>
                                <w:b/>
                                <w:w w:val="115"/>
                                <w:sz w:val="23"/>
                              </w:rPr>
                              <w:t>Finland</w:t>
                            </w: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204A7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6pt;margin-top:15.7pt;width:484.65pt;height:65.3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" filled="f" strokeweight=".27094mm">
                <v:textbox inset="0,0,0,0">
                  <w:txbxContent>
                    <w:p w14:paraId="3E4CA518" w14:textId="77777777" w:rsidR="00E93150" w:rsidRPr="00411812" w:rsidRDefault="00E93150" w:rsidP="00E93150">
                      <w:pPr>
                        <w:spacing w:before="107"/>
                        <w:ind w:left="2916" w:right="2896"/>
                        <w:jc w:val="center"/>
                        <w:rPr>
                          <w:b/>
                          <w:sz w:val="23"/>
                          <w:lang w:val="it-IT"/>
                        </w:rPr>
                      </w:pPr>
                      <w:r w:rsidRPr="00411812">
                        <w:rPr>
                          <w:b/>
                          <w:w w:val="115"/>
                          <w:sz w:val="23"/>
                          <w:lang w:val="it-IT"/>
                        </w:rPr>
                        <w:t>ISO/IEC JTC 1/SC 29/WG 2</w:t>
                      </w:r>
                    </w:p>
                    <w:p w14:paraId="1D667073" w14:textId="77777777" w:rsidR="00E93150" w:rsidRDefault="00E93150" w:rsidP="00E93150">
                      <w:pPr>
                        <w:spacing w:before="134" w:line="362" w:lineRule="auto"/>
                        <w:ind w:right="-46"/>
                        <w:jc w:val="center"/>
                        <w:rPr>
                          <w:b/>
                          <w:sz w:val="23"/>
                        </w:rPr>
                      </w:pPr>
                      <w:r w:rsidRPr="004F5473">
                        <w:rPr>
                          <w:b/>
                          <w:w w:val="115"/>
                          <w:sz w:val="23"/>
                        </w:rPr>
                        <w:t xml:space="preserve">MPEG </w:t>
                      </w:r>
                      <w:r>
                        <w:rPr>
                          <w:b/>
                          <w:w w:val="115"/>
                          <w:sz w:val="23"/>
                        </w:rPr>
                        <w:t>Technical requirements</w:t>
                      </w:r>
                      <w:r w:rsidRPr="004F5473">
                        <w:rPr>
                          <w:b/>
                          <w:w w:val="115"/>
                          <w:sz w:val="23"/>
                        </w:rPr>
                        <w:t xml:space="preserve"> </w:t>
                      </w:r>
                      <w:r w:rsidRPr="004F5473">
                        <w:rPr>
                          <w:b/>
                          <w:w w:val="115"/>
                          <w:sz w:val="23"/>
                        </w:rPr>
                        <w:br/>
                        <w:t xml:space="preserve">Convenorship: </w:t>
                      </w:r>
                      <w:r>
                        <w:rPr>
                          <w:b/>
                          <w:w w:val="115"/>
                          <w:sz w:val="23"/>
                        </w:rPr>
                        <w:t>SFS</w:t>
                      </w:r>
                      <w:r w:rsidRPr="004F5473">
                        <w:rPr>
                          <w:b/>
                          <w:w w:val="115"/>
                          <w:sz w:val="23"/>
                        </w:rPr>
                        <w:t xml:space="preserve"> (</w:t>
                      </w:r>
                      <w:r>
                        <w:rPr>
                          <w:b/>
                          <w:w w:val="115"/>
                          <w:sz w:val="23"/>
                        </w:rPr>
                        <w:t>Finland</w:t>
                      </w:r>
                      <w:r w:rsidRPr="004F5473">
                        <w:rPr>
                          <w:b/>
                          <w:w w:val="115"/>
                          <w:sz w:val="23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E3F5BFB" w14:textId="77777777" w:rsidR="00E93150" w:rsidRPr="004F5473" w:rsidRDefault="00E93150" w:rsidP="00E93150">
      <w:pPr>
        <w:rPr>
          <w:b/>
          <w:sz w:val="20"/>
        </w:rPr>
      </w:pPr>
    </w:p>
    <w:p w14:paraId="7FB87F47" w14:textId="77777777" w:rsidR="00E93150" w:rsidRPr="004F5473" w:rsidRDefault="00E93150" w:rsidP="00E93150">
      <w:pPr>
        <w:rPr>
          <w:b/>
          <w:sz w:val="21"/>
        </w:rPr>
      </w:pPr>
    </w:p>
    <w:p w14:paraId="63F7B17D" w14:textId="77777777" w:rsidR="00E93150" w:rsidRPr="00E95A55" w:rsidRDefault="00E93150" w:rsidP="00E93150">
      <w:pPr>
        <w:tabs>
          <w:tab w:val="left" w:pos="3099"/>
        </w:tabs>
        <w:spacing w:before="103"/>
        <w:ind w:left="104"/>
        <w:rPr>
          <w:rFonts w:ascii="Times New Roman" w:hAnsi="Times New Roman" w:cs="Times New Roman"/>
        </w:rPr>
      </w:pPr>
      <w:r w:rsidRPr="00E95A55">
        <w:rPr>
          <w:rFonts w:ascii="Times New Roman" w:hAnsi="Times New Roman" w:cs="Times New Roman"/>
          <w:b/>
          <w:w w:val="120"/>
          <w:sz w:val="24"/>
          <w:szCs w:val="24"/>
        </w:rPr>
        <w:t>Document</w:t>
      </w:r>
      <w:r w:rsidRPr="00E95A55">
        <w:rPr>
          <w:rFonts w:ascii="Times New Roman" w:hAnsi="Times New Roman" w:cs="Times New Roman"/>
          <w:b/>
          <w:spacing w:val="14"/>
          <w:w w:val="120"/>
          <w:sz w:val="24"/>
          <w:szCs w:val="24"/>
        </w:rPr>
        <w:t xml:space="preserve"> </w:t>
      </w:r>
      <w:r w:rsidRPr="00E95A55">
        <w:rPr>
          <w:rFonts w:ascii="Times New Roman" w:hAnsi="Times New Roman" w:cs="Times New Roman"/>
          <w:b/>
          <w:w w:val="120"/>
          <w:sz w:val="24"/>
          <w:szCs w:val="24"/>
        </w:rPr>
        <w:t>type:</w:t>
      </w:r>
      <w:r w:rsidRPr="00E95A55">
        <w:rPr>
          <w:rFonts w:ascii="Times New Roman" w:hAnsi="Times New Roman" w:cs="Times New Roman"/>
          <w:b/>
          <w:w w:val="120"/>
        </w:rPr>
        <w:tab/>
      </w:r>
      <w:r w:rsidRPr="00EB0EA7">
        <w:rPr>
          <w:bCs/>
          <w:w w:val="120"/>
        </w:rPr>
        <w:t>Output Document</w:t>
      </w:r>
    </w:p>
    <w:p w14:paraId="3060FB6D" w14:textId="77777777" w:rsidR="00E93150" w:rsidRPr="00E95A55" w:rsidRDefault="00E93150" w:rsidP="00E93150">
      <w:pPr>
        <w:spacing w:before="1"/>
        <w:rPr>
          <w:rFonts w:ascii="Times New Roman" w:hAnsi="Times New Roman" w:cs="Times New Roman"/>
          <w:sz w:val="36"/>
        </w:rPr>
      </w:pPr>
    </w:p>
    <w:p w14:paraId="139A5779" w14:textId="1BC687DB" w:rsidR="00E93150" w:rsidRPr="00EB0EA7" w:rsidRDefault="00E93150" w:rsidP="00E93150">
      <w:pPr>
        <w:pStyle w:val="BodyText"/>
        <w:tabs>
          <w:tab w:val="left" w:pos="3099"/>
        </w:tabs>
        <w:spacing w:line="254" w:lineRule="auto"/>
        <w:ind w:left="3099" w:right="214" w:hanging="2996"/>
        <w:rPr>
          <w:bCs/>
          <w:w w:val="120"/>
          <w:sz w:val="22"/>
          <w:szCs w:val="22"/>
        </w:rPr>
      </w:pPr>
      <w:r w:rsidRPr="00E95A55">
        <w:rPr>
          <w:rFonts w:ascii="Times New Roman" w:hAnsi="Times New Roman" w:cs="Times New Roman"/>
          <w:b/>
          <w:w w:val="120"/>
        </w:rPr>
        <w:t>Title:</w:t>
      </w:r>
      <w:r w:rsidRPr="00E95A55">
        <w:rPr>
          <w:rFonts w:ascii="Times New Roman" w:hAnsi="Times New Roman" w:cs="Times New Roman"/>
          <w:b/>
          <w:w w:val="120"/>
        </w:rPr>
        <w:tab/>
      </w:r>
      <w:r w:rsidR="00EB0EA7">
        <w:rPr>
          <w:bCs/>
          <w:w w:val="120"/>
          <w:sz w:val="22"/>
          <w:szCs w:val="22"/>
        </w:rPr>
        <w:t>C</w:t>
      </w:r>
      <w:r w:rsidR="00EB0EA7" w:rsidRPr="00EB0EA7">
        <w:rPr>
          <w:rFonts w:hint="eastAsia"/>
          <w:bCs/>
          <w:w w:val="120"/>
          <w:sz w:val="22"/>
          <w:szCs w:val="22"/>
        </w:rPr>
        <w:t xml:space="preserve">all </w:t>
      </w:r>
      <w:r w:rsidR="00EB0EA7" w:rsidRPr="00EB0EA7">
        <w:rPr>
          <w:bCs/>
          <w:w w:val="120"/>
          <w:sz w:val="22"/>
          <w:szCs w:val="22"/>
        </w:rPr>
        <w:t>for proposal package on audio coding for machines</w:t>
      </w:r>
    </w:p>
    <w:p w14:paraId="231A6C64" w14:textId="77777777" w:rsidR="00E93150" w:rsidRPr="00E95A55" w:rsidRDefault="00E93150" w:rsidP="00E93150">
      <w:pPr>
        <w:spacing w:before="6"/>
        <w:rPr>
          <w:rFonts w:ascii="Times New Roman" w:hAnsi="Times New Roman" w:cs="Times New Roman"/>
          <w:sz w:val="34"/>
        </w:rPr>
      </w:pPr>
    </w:p>
    <w:p w14:paraId="47BCEAFB" w14:textId="77777777" w:rsidR="00E93150" w:rsidRPr="00E95A55" w:rsidRDefault="00E93150" w:rsidP="00E93150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w w:val="120"/>
        </w:rPr>
      </w:pPr>
      <w:r w:rsidRPr="00E95A55">
        <w:rPr>
          <w:rFonts w:ascii="Times New Roman" w:hAnsi="Times New Roman" w:cs="Times New Roman"/>
          <w:b/>
          <w:w w:val="120"/>
        </w:rPr>
        <w:t>Status:</w:t>
      </w:r>
      <w:r w:rsidRPr="00E95A55">
        <w:rPr>
          <w:rFonts w:ascii="Times New Roman" w:hAnsi="Times New Roman" w:cs="Times New Roman"/>
          <w:b/>
          <w:w w:val="120"/>
        </w:rPr>
        <w:tab/>
      </w:r>
      <w:r w:rsidRPr="00EB0EA7">
        <w:rPr>
          <w:bCs/>
          <w:w w:val="120"/>
          <w:sz w:val="22"/>
          <w:szCs w:val="22"/>
        </w:rPr>
        <w:t>Approved</w:t>
      </w:r>
    </w:p>
    <w:p w14:paraId="358F70EE" w14:textId="77777777" w:rsidR="00E93150" w:rsidRPr="00E95A55" w:rsidRDefault="00E93150" w:rsidP="00E93150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</w:rPr>
      </w:pPr>
    </w:p>
    <w:p w14:paraId="5AEC3AD1" w14:textId="77777777" w:rsidR="00E93150" w:rsidRPr="00E95A55" w:rsidRDefault="00E93150" w:rsidP="00E93150">
      <w:pPr>
        <w:tabs>
          <w:tab w:val="left" w:pos="3099"/>
        </w:tabs>
        <w:ind w:left="104"/>
        <w:rPr>
          <w:rFonts w:ascii="Times New Roman" w:hAnsi="Times New Roman" w:cs="Times New Roman"/>
          <w:b/>
          <w:w w:val="125"/>
        </w:rPr>
      </w:pPr>
    </w:p>
    <w:p w14:paraId="33995465" w14:textId="4A36CAFB" w:rsidR="00E93150" w:rsidRPr="00E95A55" w:rsidRDefault="00E93150" w:rsidP="00E93150">
      <w:pPr>
        <w:tabs>
          <w:tab w:val="left" w:pos="3099"/>
        </w:tabs>
        <w:ind w:left="104"/>
        <w:rPr>
          <w:rFonts w:ascii="Times New Roman" w:hAnsi="Times New Roman" w:cs="Times New Roman"/>
        </w:rPr>
      </w:pPr>
      <w:r w:rsidRPr="00E95A55">
        <w:rPr>
          <w:rFonts w:ascii="Times New Roman" w:hAnsi="Times New Roman" w:cs="Times New Roman"/>
          <w:b/>
          <w:w w:val="125"/>
          <w:sz w:val="24"/>
          <w:szCs w:val="24"/>
        </w:rPr>
        <w:t>Date</w:t>
      </w:r>
      <w:r w:rsidRPr="00E95A55">
        <w:rPr>
          <w:rFonts w:ascii="Times New Roman" w:hAnsi="Times New Roman" w:cs="Times New Roman"/>
          <w:b/>
          <w:spacing w:val="-16"/>
          <w:w w:val="125"/>
          <w:sz w:val="24"/>
          <w:szCs w:val="24"/>
        </w:rPr>
        <w:t xml:space="preserve"> </w:t>
      </w:r>
      <w:r w:rsidRPr="00E95A55">
        <w:rPr>
          <w:rFonts w:ascii="Times New Roman" w:hAnsi="Times New Roman" w:cs="Times New Roman"/>
          <w:b/>
          <w:w w:val="125"/>
          <w:sz w:val="24"/>
          <w:szCs w:val="24"/>
        </w:rPr>
        <w:t>of</w:t>
      </w:r>
      <w:r w:rsidRPr="00E95A55">
        <w:rPr>
          <w:rFonts w:ascii="Times New Roman" w:hAnsi="Times New Roman" w:cs="Times New Roman"/>
          <w:b/>
          <w:spacing w:val="-16"/>
          <w:w w:val="125"/>
          <w:sz w:val="24"/>
          <w:szCs w:val="24"/>
        </w:rPr>
        <w:t xml:space="preserve"> </w:t>
      </w:r>
      <w:r w:rsidRPr="00E95A55">
        <w:rPr>
          <w:rFonts w:ascii="Times New Roman" w:hAnsi="Times New Roman" w:cs="Times New Roman"/>
          <w:b/>
          <w:w w:val="125"/>
          <w:sz w:val="24"/>
          <w:szCs w:val="24"/>
        </w:rPr>
        <w:t>document:</w:t>
      </w:r>
      <w:r w:rsidRPr="00E95A55">
        <w:rPr>
          <w:rFonts w:ascii="Times New Roman" w:hAnsi="Times New Roman" w:cs="Times New Roman"/>
          <w:b/>
          <w:w w:val="125"/>
        </w:rPr>
        <w:tab/>
      </w:r>
      <w:r w:rsidRPr="00EB0EA7">
        <w:rPr>
          <w:bCs/>
          <w:w w:val="120"/>
        </w:rPr>
        <w:t>2025-04-04</w:t>
      </w:r>
    </w:p>
    <w:p w14:paraId="1C4772D2" w14:textId="77777777" w:rsidR="00E93150" w:rsidRPr="00E95A55" w:rsidRDefault="00E93150" w:rsidP="00E93150">
      <w:pPr>
        <w:spacing w:before="1"/>
        <w:rPr>
          <w:rFonts w:ascii="Times New Roman" w:hAnsi="Times New Roman" w:cs="Times New Roman"/>
          <w:sz w:val="36"/>
        </w:rPr>
      </w:pPr>
    </w:p>
    <w:p w14:paraId="7C0CAABE" w14:textId="77777777" w:rsidR="00E93150" w:rsidRPr="00E95A55" w:rsidRDefault="00E93150" w:rsidP="00E93150">
      <w:pPr>
        <w:tabs>
          <w:tab w:val="left" w:pos="3099"/>
        </w:tabs>
        <w:ind w:left="104"/>
        <w:rPr>
          <w:rFonts w:ascii="Times New Roman" w:hAnsi="Times New Roman" w:cs="Times New Roman"/>
          <w:lang w:val="en-GB"/>
        </w:rPr>
      </w:pPr>
      <w:r w:rsidRPr="00E95A55">
        <w:rPr>
          <w:rFonts w:ascii="Times New Roman" w:hAnsi="Times New Roman" w:cs="Times New Roman"/>
          <w:b/>
          <w:w w:val="110"/>
          <w:sz w:val="24"/>
          <w:szCs w:val="24"/>
          <w:lang w:val="en-GB"/>
        </w:rPr>
        <w:t>Source:</w:t>
      </w:r>
      <w:r w:rsidRPr="00E95A55">
        <w:rPr>
          <w:rFonts w:ascii="Times New Roman" w:hAnsi="Times New Roman" w:cs="Times New Roman"/>
          <w:b/>
          <w:w w:val="110"/>
          <w:lang w:val="en-GB"/>
        </w:rPr>
        <w:tab/>
      </w:r>
      <w:r w:rsidRPr="00EB0EA7">
        <w:rPr>
          <w:bCs/>
          <w:w w:val="120"/>
        </w:rPr>
        <w:t>ISO/IEC JTC 1/SC 29/WG 2</w:t>
      </w:r>
    </w:p>
    <w:p w14:paraId="0CFF2DAB" w14:textId="77777777" w:rsidR="00E93150" w:rsidRPr="00E95A55" w:rsidRDefault="00E93150" w:rsidP="00E93150">
      <w:pPr>
        <w:spacing w:before="1"/>
        <w:rPr>
          <w:rFonts w:ascii="Times New Roman" w:hAnsi="Times New Roman" w:cs="Times New Roman"/>
          <w:sz w:val="36"/>
          <w:lang w:val="en-GB"/>
        </w:rPr>
      </w:pPr>
    </w:p>
    <w:p w14:paraId="3487A94D" w14:textId="77777777" w:rsidR="00E93150" w:rsidRPr="00E95A55" w:rsidRDefault="00E93150" w:rsidP="00E93150">
      <w:pPr>
        <w:pStyle w:val="Heading1"/>
        <w:numPr>
          <w:ilvl w:val="0"/>
          <w:numId w:val="0"/>
        </w:numPr>
        <w:tabs>
          <w:tab w:val="left" w:pos="3099"/>
        </w:tabs>
        <w:ind w:left="432" w:hanging="432"/>
        <w:rPr>
          <w:rFonts w:ascii="Times New Roman" w:hAnsi="Times New Roman" w:cs="Times New Roman"/>
          <w:b w:val="0"/>
        </w:rPr>
      </w:pPr>
      <w:r w:rsidRPr="00E95A55">
        <w:rPr>
          <w:rFonts w:ascii="Times New Roman" w:hAnsi="Times New Roman" w:cs="Times New Roman"/>
          <w:w w:val="115"/>
        </w:rPr>
        <w:t xml:space="preserve">  Expected</w:t>
      </w:r>
      <w:r w:rsidRPr="00E95A55">
        <w:rPr>
          <w:rFonts w:ascii="Times New Roman" w:hAnsi="Times New Roman" w:cs="Times New Roman"/>
          <w:spacing w:val="42"/>
          <w:w w:val="115"/>
        </w:rPr>
        <w:t xml:space="preserve"> </w:t>
      </w:r>
      <w:r w:rsidRPr="00E95A55">
        <w:rPr>
          <w:rFonts w:ascii="Times New Roman" w:hAnsi="Times New Roman" w:cs="Times New Roman"/>
          <w:w w:val="115"/>
        </w:rPr>
        <w:t>action:</w:t>
      </w:r>
      <w:r w:rsidRPr="00E95A55">
        <w:rPr>
          <w:rFonts w:ascii="Times New Roman" w:hAnsi="Times New Roman" w:cs="Times New Roman"/>
          <w:w w:val="115"/>
        </w:rPr>
        <w:tab/>
      </w:r>
      <w:r w:rsidRPr="00EB0EA7">
        <w:rPr>
          <w:b w:val="0"/>
          <w:w w:val="120"/>
          <w:sz w:val="22"/>
          <w:szCs w:val="22"/>
        </w:rPr>
        <w:t>none</w:t>
      </w:r>
    </w:p>
    <w:p w14:paraId="5376C0F1" w14:textId="2CFF1E3C" w:rsidR="00E93150" w:rsidRPr="004F5473" w:rsidRDefault="00E93150" w:rsidP="00E93150">
      <w:pPr>
        <w:tabs>
          <w:tab w:val="right" w:pos="4526"/>
        </w:tabs>
        <w:spacing w:before="416"/>
        <w:ind w:left="104"/>
      </w:pPr>
      <w:r w:rsidRPr="00E95A55">
        <w:rPr>
          <w:rFonts w:ascii="Times New Roman" w:hAnsi="Times New Roman" w:cs="Times New Roman"/>
          <w:b/>
          <w:w w:val="120"/>
          <w:sz w:val="24"/>
          <w:szCs w:val="24"/>
        </w:rPr>
        <w:t>Action</w:t>
      </w:r>
      <w:r w:rsidRPr="00E95A55">
        <w:rPr>
          <w:rFonts w:ascii="Times New Roman" w:hAnsi="Times New Roman" w:cs="Times New Roman"/>
          <w:b/>
          <w:spacing w:val="1"/>
          <w:w w:val="120"/>
          <w:sz w:val="24"/>
          <w:szCs w:val="24"/>
        </w:rPr>
        <w:t xml:space="preserve"> </w:t>
      </w:r>
      <w:r w:rsidRPr="00E95A55">
        <w:rPr>
          <w:rFonts w:ascii="Times New Roman" w:hAnsi="Times New Roman" w:cs="Times New Roman"/>
          <w:b/>
          <w:w w:val="120"/>
          <w:sz w:val="24"/>
          <w:szCs w:val="24"/>
        </w:rPr>
        <w:t>due</w:t>
      </w:r>
      <w:r w:rsidRPr="00E95A55">
        <w:rPr>
          <w:rFonts w:ascii="Times New Roman" w:hAnsi="Times New Roman" w:cs="Times New Roman"/>
          <w:b/>
          <w:spacing w:val="2"/>
          <w:w w:val="120"/>
          <w:sz w:val="24"/>
          <w:szCs w:val="24"/>
        </w:rPr>
        <w:t xml:space="preserve"> </w:t>
      </w:r>
      <w:r w:rsidRPr="00E95A55">
        <w:rPr>
          <w:rFonts w:ascii="Times New Roman" w:hAnsi="Times New Roman" w:cs="Times New Roman"/>
          <w:b/>
          <w:w w:val="120"/>
          <w:sz w:val="24"/>
          <w:szCs w:val="24"/>
        </w:rPr>
        <w:t>date:</w:t>
      </w:r>
      <w:r>
        <w:rPr>
          <w:b/>
          <w:w w:val="120"/>
        </w:rPr>
        <w:t xml:space="preserve">         </w:t>
      </w:r>
      <w:r w:rsidR="00E95A55">
        <w:rPr>
          <w:b/>
          <w:w w:val="120"/>
        </w:rPr>
        <w:t xml:space="preserve">    </w:t>
      </w:r>
      <w:r w:rsidRPr="005C6631">
        <w:rPr>
          <w:bCs/>
          <w:w w:val="120"/>
        </w:rPr>
        <w:t>none</w:t>
      </w:r>
    </w:p>
    <w:p w14:paraId="0DD4D2D1" w14:textId="77777777" w:rsidR="00E93150" w:rsidRPr="004F5473" w:rsidRDefault="00E93150" w:rsidP="00E93150">
      <w:pPr>
        <w:spacing w:before="1"/>
        <w:rPr>
          <w:sz w:val="36"/>
        </w:rPr>
      </w:pPr>
    </w:p>
    <w:p w14:paraId="38A859AB" w14:textId="0FC29A53" w:rsidR="00E93150" w:rsidRPr="004F5473" w:rsidRDefault="00E93150" w:rsidP="00E93150">
      <w:pPr>
        <w:tabs>
          <w:tab w:val="left" w:pos="3099"/>
        </w:tabs>
        <w:ind w:left="104"/>
      </w:pPr>
      <w:r w:rsidRPr="00E95A55">
        <w:rPr>
          <w:rFonts w:ascii="Times New Roman" w:hAnsi="Times New Roman" w:cs="Times New Roman"/>
          <w:b/>
          <w:w w:val="120"/>
          <w:sz w:val="24"/>
          <w:szCs w:val="24"/>
        </w:rPr>
        <w:t>No.</w:t>
      </w:r>
      <w:r w:rsidRPr="00E95A55">
        <w:rPr>
          <w:rFonts w:ascii="Times New Roman" w:hAnsi="Times New Roman" w:cs="Times New Roman"/>
          <w:b/>
          <w:spacing w:val="5"/>
          <w:w w:val="120"/>
          <w:sz w:val="24"/>
          <w:szCs w:val="24"/>
        </w:rPr>
        <w:t xml:space="preserve"> </w:t>
      </w:r>
      <w:r w:rsidRPr="00E95A55">
        <w:rPr>
          <w:rFonts w:ascii="Times New Roman" w:hAnsi="Times New Roman" w:cs="Times New Roman"/>
          <w:b/>
          <w:w w:val="120"/>
          <w:sz w:val="24"/>
          <w:szCs w:val="24"/>
        </w:rPr>
        <w:t>of</w:t>
      </w:r>
      <w:r w:rsidRPr="00E95A55">
        <w:rPr>
          <w:rFonts w:ascii="Times New Roman" w:hAnsi="Times New Roman" w:cs="Times New Roman"/>
          <w:b/>
          <w:spacing w:val="6"/>
          <w:w w:val="120"/>
          <w:sz w:val="24"/>
          <w:szCs w:val="24"/>
        </w:rPr>
        <w:t xml:space="preserve"> </w:t>
      </w:r>
      <w:r w:rsidRPr="00E95A55">
        <w:rPr>
          <w:rFonts w:ascii="Times New Roman" w:hAnsi="Times New Roman" w:cs="Times New Roman"/>
          <w:b/>
          <w:w w:val="120"/>
          <w:sz w:val="24"/>
          <w:szCs w:val="24"/>
        </w:rPr>
        <w:t>pages:</w:t>
      </w:r>
      <w:r w:rsidRPr="004F5473">
        <w:rPr>
          <w:b/>
          <w:w w:val="120"/>
        </w:rPr>
        <w:tab/>
      </w:r>
      <w:r>
        <w:rPr>
          <w:w w:val="120"/>
        </w:rPr>
        <w:t>1</w:t>
      </w:r>
      <w:r w:rsidRPr="004F5473">
        <w:rPr>
          <w:w w:val="120"/>
        </w:rPr>
        <w:t xml:space="preserve"> (with</w:t>
      </w:r>
      <w:r>
        <w:rPr>
          <w:w w:val="120"/>
        </w:rPr>
        <w:t>out</w:t>
      </w:r>
      <w:r w:rsidRPr="004F5473">
        <w:rPr>
          <w:w w:val="120"/>
        </w:rPr>
        <w:t xml:space="preserve"> cover</w:t>
      </w:r>
      <w:r w:rsidRPr="004F5473">
        <w:rPr>
          <w:spacing w:val="-10"/>
          <w:w w:val="120"/>
        </w:rPr>
        <w:t xml:space="preserve"> </w:t>
      </w:r>
      <w:r w:rsidRPr="004F5473">
        <w:rPr>
          <w:w w:val="120"/>
        </w:rPr>
        <w:t>page)</w:t>
      </w:r>
    </w:p>
    <w:p w14:paraId="2D84C260" w14:textId="77777777" w:rsidR="00E93150" w:rsidRPr="004F5473" w:rsidRDefault="00E93150" w:rsidP="00E93150">
      <w:pPr>
        <w:spacing w:before="1"/>
        <w:rPr>
          <w:sz w:val="36"/>
        </w:rPr>
      </w:pPr>
    </w:p>
    <w:p w14:paraId="59219AC4" w14:textId="77777777" w:rsidR="00E93150" w:rsidRPr="004F5473" w:rsidRDefault="00E93150" w:rsidP="00E93150">
      <w:pPr>
        <w:tabs>
          <w:tab w:val="left" w:pos="3099"/>
        </w:tabs>
        <w:ind w:left="104"/>
      </w:pPr>
      <w:r w:rsidRPr="00E95A55">
        <w:rPr>
          <w:rFonts w:ascii="Times New Roman" w:hAnsi="Times New Roman" w:cs="Times New Roman"/>
          <w:b/>
          <w:w w:val="120"/>
          <w:sz w:val="24"/>
          <w:szCs w:val="24"/>
        </w:rPr>
        <w:t>Email</w:t>
      </w:r>
      <w:r w:rsidRPr="00E95A55">
        <w:rPr>
          <w:rFonts w:ascii="Times New Roman" w:hAnsi="Times New Roman" w:cs="Times New Roman"/>
          <w:b/>
          <w:spacing w:val="5"/>
          <w:w w:val="120"/>
          <w:sz w:val="24"/>
          <w:szCs w:val="24"/>
        </w:rPr>
        <w:t xml:space="preserve"> </w:t>
      </w:r>
      <w:r w:rsidRPr="00E95A55">
        <w:rPr>
          <w:rFonts w:ascii="Times New Roman" w:hAnsi="Times New Roman" w:cs="Times New Roman"/>
          <w:b/>
          <w:w w:val="120"/>
          <w:sz w:val="24"/>
          <w:szCs w:val="24"/>
        </w:rPr>
        <w:t>of</w:t>
      </w:r>
      <w:r w:rsidRPr="00E95A55">
        <w:rPr>
          <w:rFonts w:ascii="Times New Roman" w:hAnsi="Times New Roman" w:cs="Times New Roman"/>
          <w:b/>
          <w:spacing w:val="6"/>
          <w:w w:val="120"/>
          <w:sz w:val="24"/>
          <w:szCs w:val="24"/>
        </w:rPr>
        <w:t xml:space="preserve"> </w:t>
      </w:r>
      <w:r w:rsidRPr="00E95A55">
        <w:rPr>
          <w:rFonts w:ascii="Times New Roman" w:hAnsi="Times New Roman" w:cs="Times New Roman"/>
          <w:b/>
          <w:w w:val="120"/>
          <w:sz w:val="24"/>
          <w:szCs w:val="24"/>
        </w:rPr>
        <w:t>Convenor:</w:t>
      </w:r>
      <w:r w:rsidRPr="004F5473">
        <w:rPr>
          <w:b/>
          <w:w w:val="120"/>
        </w:rPr>
        <w:tab/>
      </w:r>
      <w:r>
        <w:rPr>
          <w:w w:val="120"/>
        </w:rPr>
        <w:t>igor.curcio@nokia.com</w:t>
      </w:r>
    </w:p>
    <w:p w14:paraId="793B2C63" w14:textId="77777777" w:rsidR="00E93150" w:rsidRPr="004F5473" w:rsidRDefault="00E93150" w:rsidP="00E93150">
      <w:pPr>
        <w:spacing w:before="1"/>
        <w:rPr>
          <w:b/>
          <w:sz w:val="36"/>
        </w:rPr>
      </w:pPr>
    </w:p>
    <w:p w14:paraId="6E22D456" w14:textId="6679B587" w:rsidR="00E93150" w:rsidRPr="00E745F6" w:rsidRDefault="00E93150" w:rsidP="00E93150">
      <w:pPr>
        <w:tabs>
          <w:tab w:val="left" w:pos="3099"/>
        </w:tabs>
        <w:ind w:left="104"/>
        <w:rPr>
          <w:color w:val="0000EE"/>
          <w:w w:val="120"/>
          <w:u w:val="single" w:color="0000EE"/>
        </w:rPr>
      </w:pPr>
      <w:r w:rsidRPr="00E95A55">
        <w:rPr>
          <w:rFonts w:ascii="Times New Roman" w:hAnsi="Times New Roman" w:cs="Times New Roman"/>
          <w:b/>
          <w:w w:val="120"/>
          <w:sz w:val="24"/>
          <w:szCs w:val="24"/>
        </w:rPr>
        <w:t>Committee URL:</w:t>
      </w:r>
      <w:r w:rsidRPr="004F5473">
        <w:rPr>
          <w:b/>
          <w:w w:val="120"/>
        </w:rPr>
        <w:tab/>
      </w:r>
      <w:hyperlink r:id="rId8" w:history="1">
        <w:r w:rsidRPr="00E745F6">
          <w:rPr>
            <w:rStyle w:val="Hyperlink"/>
            <w:w w:val="120"/>
          </w:rPr>
          <w:t>https://isotc.iso.org/livelink/livelink/open/jtc1sc29wg2</w:t>
        </w:r>
      </w:hyperlink>
      <w:r w:rsidRPr="00E745F6">
        <w:rPr>
          <w:w w:val="120"/>
        </w:rPr>
        <w:t xml:space="preserve"> </w:t>
      </w:r>
    </w:p>
    <w:p w14:paraId="6353899C" w14:textId="77777777" w:rsidR="00E93150" w:rsidRDefault="00E93150" w:rsidP="00E93150"/>
    <w:p w14:paraId="44A274E4" w14:textId="77777777" w:rsidR="00F03F9B" w:rsidRPr="00B833CA" w:rsidRDefault="00F03F9B">
      <w:pPr>
        <w:tabs>
          <w:tab w:val="left" w:pos="3099"/>
        </w:tabs>
        <w:ind w:left="104"/>
        <w:rPr>
          <w:rFonts w:ascii="Times New Roman" w:hAnsi="Times New Roman" w:cs="Times New Roman"/>
          <w:color w:val="0000EE"/>
          <w:w w:val="120"/>
          <w:sz w:val="24"/>
          <w:u w:val="single" w:color="0000EE"/>
        </w:rPr>
        <w:sectPr w:rsidR="00F03F9B" w:rsidRPr="00B833CA" w:rsidSect="00AF3B4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0" w:h="16840"/>
          <w:pgMar w:top="540" w:right="820" w:bottom="280" w:left="1000" w:header="720" w:footer="720" w:gutter="0"/>
          <w:cols w:space="720"/>
        </w:sectPr>
      </w:pPr>
    </w:p>
    <w:p w14:paraId="5537E59F" w14:textId="77777777" w:rsidR="00B426B0" w:rsidRPr="00F224A6" w:rsidRDefault="00B426B0" w:rsidP="00B426B0">
      <w:pPr>
        <w:widowControl/>
        <w:autoSpaceDE/>
        <w:autoSpaceDN/>
        <w:jc w:val="center"/>
        <w:rPr>
          <w:rFonts w:ascii="Times New Roman" w:eastAsia="SimSun" w:hAnsi="Times New Roman" w:cs="Times New Roman"/>
          <w:b/>
          <w:sz w:val="28"/>
          <w:szCs w:val="24"/>
          <w:lang w:val="fr-FR" w:eastAsia="zh-CN"/>
        </w:rPr>
      </w:pPr>
      <w:r w:rsidRPr="00F224A6">
        <w:rPr>
          <w:rFonts w:ascii="Times New Roman" w:eastAsia="SimSun" w:hAnsi="Times New Roman" w:cs="Times New Roman"/>
          <w:b/>
          <w:sz w:val="28"/>
          <w:szCs w:val="24"/>
          <w:lang w:val="fr-FR" w:eastAsia="zh-CN"/>
        </w:rPr>
        <w:lastRenderedPageBreak/>
        <w:t>INTERNATIONAL ORGANISATION FOR STANDARDISATION</w:t>
      </w:r>
    </w:p>
    <w:p w14:paraId="5C70E558" w14:textId="77777777" w:rsidR="00B426B0" w:rsidRPr="00F224A6" w:rsidRDefault="00B426B0" w:rsidP="00B426B0">
      <w:pPr>
        <w:widowControl/>
        <w:autoSpaceDE/>
        <w:autoSpaceDN/>
        <w:jc w:val="center"/>
        <w:rPr>
          <w:rFonts w:ascii="Times New Roman" w:eastAsia="SimSun" w:hAnsi="Times New Roman" w:cs="Times New Roman"/>
          <w:b/>
          <w:sz w:val="28"/>
          <w:szCs w:val="24"/>
          <w:lang w:val="fr-FR" w:eastAsia="zh-CN"/>
        </w:rPr>
      </w:pPr>
      <w:r w:rsidRPr="00F224A6">
        <w:rPr>
          <w:rFonts w:ascii="Times New Roman" w:eastAsia="SimSun" w:hAnsi="Times New Roman" w:cs="Times New Roman"/>
          <w:b/>
          <w:sz w:val="28"/>
          <w:szCs w:val="24"/>
          <w:lang w:val="fr-FR" w:eastAsia="zh-CN"/>
        </w:rPr>
        <w:t>ORGANISATION INTERNATIONALE DE NORMALISATION</w:t>
      </w:r>
    </w:p>
    <w:p w14:paraId="721B3FFA" w14:textId="77777777" w:rsidR="00B426B0" w:rsidRPr="00F224A6" w:rsidRDefault="00B426B0" w:rsidP="00B426B0">
      <w:pPr>
        <w:widowControl/>
        <w:autoSpaceDE/>
        <w:autoSpaceDN/>
        <w:jc w:val="center"/>
        <w:rPr>
          <w:rFonts w:ascii="Times New Roman" w:eastAsia="SimSun" w:hAnsi="Times New Roman" w:cs="Times New Roman"/>
          <w:b/>
          <w:sz w:val="28"/>
          <w:szCs w:val="24"/>
          <w:lang w:val="fr-FR" w:eastAsia="zh-CN"/>
        </w:rPr>
      </w:pPr>
      <w:r w:rsidRPr="00F224A6">
        <w:rPr>
          <w:rFonts w:ascii="Times New Roman" w:eastAsia="SimSun" w:hAnsi="Times New Roman" w:cs="Times New Roman"/>
          <w:b/>
          <w:sz w:val="28"/>
          <w:szCs w:val="24"/>
          <w:lang w:val="fr-FR" w:eastAsia="zh-CN"/>
        </w:rPr>
        <w:t xml:space="preserve">ISO/IEC JTC 1/SC 29/WG </w:t>
      </w:r>
      <w:r>
        <w:rPr>
          <w:rFonts w:ascii="Times New Roman" w:eastAsia="SimSun" w:hAnsi="Times New Roman" w:cs="Times New Roman"/>
          <w:b/>
          <w:sz w:val="28"/>
          <w:szCs w:val="24"/>
          <w:lang w:val="fr-FR" w:eastAsia="zh-CN"/>
        </w:rPr>
        <w:t>2</w:t>
      </w:r>
    </w:p>
    <w:p w14:paraId="1A723FF3" w14:textId="77777777" w:rsidR="00B426B0" w:rsidRPr="006669AB" w:rsidRDefault="00B426B0" w:rsidP="00B426B0">
      <w:pPr>
        <w:widowControl/>
        <w:autoSpaceDE/>
        <w:autoSpaceDN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6669A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MPEG TECHNICAL REQUIREMENTS</w:t>
      </w:r>
    </w:p>
    <w:p w14:paraId="2C0C16EF" w14:textId="77777777" w:rsidR="00B426B0" w:rsidRPr="007100EA" w:rsidRDefault="00B426B0" w:rsidP="00B426B0">
      <w:pPr>
        <w:rPr>
          <w:lang w:val="en-GB"/>
        </w:rPr>
      </w:pPr>
    </w:p>
    <w:p w14:paraId="66D89781" w14:textId="77777777" w:rsidR="00B426B0" w:rsidRDefault="00B426B0" w:rsidP="00B426B0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</w:p>
    <w:p w14:paraId="1E39110C" w14:textId="77777777" w:rsidR="00B426B0" w:rsidRDefault="00B426B0" w:rsidP="00B426B0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</w:p>
    <w:p w14:paraId="0E4FC364" w14:textId="1FEFD36C" w:rsidR="00B426B0" w:rsidRPr="00F224A6" w:rsidRDefault="00B426B0" w:rsidP="00B426B0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F224A6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ISO/IEC JTC 1/SC 29/WG </w:t>
      </w: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2</w:t>
      </w:r>
      <w:r w:rsidRPr="00F224A6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="006669AB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N45</w:t>
      </w:r>
      <w:r w:rsidR="00EB0EA7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4</w:t>
      </w:r>
    </w:p>
    <w:p w14:paraId="2507987D" w14:textId="77777777" w:rsidR="00B426B0" w:rsidRPr="00F224A6" w:rsidRDefault="00B426B0" w:rsidP="00B426B0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F224A6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Online – </w:t>
      </w: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April</w:t>
      </w:r>
      <w:r w:rsidRPr="00F224A6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202</w:t>
      </w: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5</w:t>
      </w:r>
    </w:p>
    <w:p w14:paraId="2F71BFFD" w14:textId="77777777" w:rsidR="00B426B0" w:rsidRPr="00F224A6" w:rsidRDefault="00B426B0" w:rsidP="00B426B0">
      <w:pPr>
        <w:rPr>
          <w:rFonts w:ascii="Times New Roman" w:hAnsi="Times New Roman" w:cs="Times New Roman"/>
          <w:sz w:val="24"/>
        </w:rPr>
      </w:pPr>
    </w:p>
    <w:p w14:paraId="39DF18D0" w14:textId="77777777" w:rsidR="00B426B0" w:rsidRDefault="00B426B0" w:rsidP="00B426B0">
      <w:pPr>
        <w:widowControl/>
        <w:autoSpaceDE/>
        <w:autoSpaceDN/>
        <w:rPr>
          <w:rFonts w:ascii="Times New Roman" w:eastAsia="SimSun" w:hAnsi="Times New Roman" w:cs="Times New Roman"/>
          <w:b/>
          <w:sz w:val="28"/>
          <w:szCs w:val="24"/>
          <w:lang w:eastAsia="zh-CN"/>
        </w:rPr>
      </w:pPr>
    </w:p>
    <w:p w14:paraId="0FBCC9F7" w14:textId="1BAE42D6" w:rsidR="00B426B0" w:rsidRPr="00E95A55" w:rsidRDefault="00B426B0" w:rsidP="00E95A55">
      <w:pPr>
        <w:widowControl/>
        <w:autoSpaceDE/>
        <w:autoSpaceDN/>
        <w:rPr>
          <w:rFonts w:ascii="Times New Roman" w:eastAsia="Batang" w:hAnsi="Times New Roman" w:cs="Times New Roman"/>
          <w:b/>
          <w:sz w:val="28"/>
          <w:szCs w:val="24"/>
          <w:lang w:eastAsia="ko-KR"/>
        </w:rPr>
      </w:pPr>
      <w:r w:rsidRPr="00E95A55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Title</w:t>
      </w:r>
      <w:r w:rsidR="00E95A55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:</w:t>
      </w:r>
      <w:r w:rsidR="00E95A55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ab/>
      </w:r>
      <w:r w:rsidR="00E95A55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ab/>
      </w:r>
      <w:r w:rsidR="00E95A55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ab/>
      </w:r>
      <w:r w:rsidR="00EB0EA7" w:rsidRPr="00EB0EA7">
        <w:rPr>
          <w:rFonts w:ascii="Times New Roman" w:eastAsia="Batang" w:hAnsi="Times New Roman" w:cs="Times New Roman"/>
          <w:b/>
          <w:sz w:val="28"/>
          <w:szCs w:val="24"/>
          <w:lang w:eastAsia="ko-KR"/>
        </w:rPr>
        <w:t>Call for proposal package on audio coding for machines</w:t>
      </w:r>
    </w:p>
    <w:p w14:paraId="0F3DB6D1" w14:textId="30AA8B67" w:rsidR="00B426B0" w:rsidRPr="00E95A55" w:rsidRDefault="00B426B0" w:rsidP="006669AB">
      <w:pPr>
        <w:widowControl/>
        <w:autoSpaceDE/>
        <w:autoSpaceDN/>
        <w:ind w:left="143" w:hangingChars="50" w:hanging="143"/>
        <w:rPr>
          <w:rFonts w:ascii="Times New Roman" w:eastAsia="SimSun" w:hAnsi="Times New Roman" w:cs="Times New Roman"/>
          <w:b/>
          <w:sz w:val="28"/>
          <w:szCs w:val="24"/>
          <w:lang w:eastAsia="zh-CN"/>
        </w:rPr>
      </w:pPr>
      <w:r w:rsidRPr="00E95A55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Source:</w:t>
      </w:r>
      <w:r w:rsidRPr="00E95A55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ab/>
      </w:r>
      <w:r w:rsidR="00E95A55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ab/>
      </w:r>
      <w:r w:rsidR="00E93150" w:rsidRPr="00E95A55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WG</w:t>
      </w:r>
      <w:r w:rsidR="006669AB" w:rsidRPr="00E95A55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 xml:space="preserve"> </w:t>
      </w:r>
      <w:r w:rsidR="00CE6FAD" w:rsidRPr="00E95A55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2</w:t>
      </w:r>
      <w:r w:rsidR="00E93150" w:rsidRPr="00E95A55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 xml:space="preserve"> MPEG </w:t>
      </w:r>
      <w:r w:rsidR="005B133D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Technical Requirements</w:t>
      </w:r>
    </w:p>
    <w:p w14:paraId="5186689C" w14:textId="7A994CDD" w:rsidR="003574D1" w:rsidRPr="00E95A55" w:rsidRDefault="003574D1" w:rsidP="003574D1">
      <w:pPr>
        <w:rPr>
          <w:rFonts w:ascii="Times New Roman" w:eastAsia="SimSun" w:hAnsi="Times New Roman" w:cs="Times New Roman"/>
          <w:b/>
          <w:sz w:val="28"/>
          <w:lang w:eastAsia="zh-CN"/>
        </w:rPr>
      </w:pPr>
      <w:r w:rsidRPr="00E95A55">
        <w:rPr>
          <w:rFonts w:ascii="Times New Roman" w:eastAsia="SimSun" w:hAnsi="Times New Roman" w:cs="Times New Roman"/>
          <w:b/>
          <w:sz w:val="28"/>
          <w:lang w:eastAsia="zh-CN"/>
        </w:rPr>
        <w:t>Status:</w:t>
      </w:r>
      <w:r w:rsidRPr="00E95A55">
        <w:rPr>
          <w:rFonts w:ascii="Times New Roman" w:eastAsia="SimSun" w:hAnsi="Times New Roman" w:cs="Times New Roman"/>
          <w:b/>
          <w:sz w:val="28"/>
          <w:lang w:eastAsia="zh-CN"/>
        </w:rPr>
        <w:tab/>
      </w:r>
      <w:r w:rsidR="00E95A55">
        <w:rPr>
          <w:rFonts w:ascii="Times New Roman" w:eastAsia="SimSun" w:hAnsi="Times New Roman" w:cs="Times New Roman"/>
          <w:b/>
          <w:sz w:val="28"/>
          <w:lang w:eastAsia="zh-CN"/>
        </w:rPr>
        <w:tab/>
      </w:r>
      <w:r w:rsidRPr="00A519DA">
        <w:rPr>
          <w:rFonts w:ascii="Times New Roman" w:eastAsia="SimSun" w:hAnsi="Times New Roman" w:cs="Times New Roman"/>
          <w:b/>
          <w:sz w:val="28"/>
          <w:lang w:eastAsia="zh-CN"/>
        </w:rPr>
        <w:t>Approved</w:t>
      </w:r>
    </w:p>
    <w:p w14:paraId="2C6815D8" w14:textId="41C92601" w:rsidR="003574D1" w:rsidRPr="00E95A55" w:rsidRDefault="003574D1" w:rsidP="003574D1">
      <w:pPr>
        <w:rPr>
          <w:rFonts w:ascii="Times New Roman" w:eastAsia="SimSun" w:hAnsi="Times New Roman" w:cs="Times New Roman"/>
          <w:b/>
          <w:sz w:val="28"/>
          <w:lang w:eastAsia="zh-CN"/>
        </w:rPr>
      </w:pPr>
      <w:r w:rsidRPr="00E95A55">
        <w:rPr>
          <w:rFonts w:ascii="Times New Roman" w:eastAsia="SimSun" w:hAnsi="Times New Roman" w:cs="Times New Roman"/>
          <w:b/>
          <w:sz w:val="28"/>
          <w:lang w:eastAsia="zh-CN"/>
        </w:rPr>
        <w:t>Serial Number:</w:t>
      </w:r>
      <w:r w:rsidR="00E95A55">
        <w:rPr>
          <w:rFonts w:ascii="Times New Roman" w:eastAsia="SimSun" w:hAnsi="Times New Roman" w:cs="Times New Roman"/>
          <w:b/>
          <w:sz w:val="28"/>
          <w:lang w:eastAsia="zh-CN"/>
        </w:rPr>
        <w:tab/>
      </w:r>
      <w:r w:rsidRPr="00A519DA">
        <w:rPr>
          <w:rFonts w:ascii="Times New Roman" w:eastAsia="SimSun" w:hAnsi="Times New Roman" w:cs="Times New Roman"/>
          <w:b/>
          <w:sz w:val="28"/>
          <w:lang w:eastAsia="zh-CN"/>
        </w:rPr>
        <w:t>2</w:t>
      </w:r>
      <w:r w:rsidR="007E5714">
        <w:rPr>
          <w:rFonts w:ascii="Times New Roman" w:eastAsia="SimSun" w:hAnsi="Times New Roman" w:cs="Times New Roman"/>
          <w:b/>
          <w:sz w:val="28"/>
          <w:lang w:eastAsia="zh-CN"/>
        </w:rPr>
        <w:t>507</w:t>
      </w:r>
      <w:r w:rsidR="00EB0EA7">
        <w:rPr>
          <w:rFonts w:ascii="Times New Roman" w:eastAsia="SimSun" w:hAnsi="Times New Roman" w:cs="Times New Roman"/>
          <w:b/>
          <w:sz w:val="28"/>
          <w:lang w:eastAsia="zh-CN"/>
        </w:rPr>
        <w:t>7</w:t>
      </w:r>
    </w:p>
    <w:p w14:paraId="55DB1A22" w14:textId="77777777" w:rsidR="003574D1" w:rsidRDefault="003574D1" w:rsidP="006669AB">
      <w:pPr>
        <w:widowControl/>
        <w:autoSpaceDE/>
        <w:autoSpaceDN/>
        <w:ind w:left="143" w:hangingChars="50" w:hanging="143"/>
        <w:rPr>
          <w:rFonts w:ascii="Times New Roman" w:eastAsia="SimSun" w:hAnsi="Times New Roman" w:cs="Times New Roman"/>
          <w:b/>
          <w:sz w:val="28"/>
          <w:szCs w:val="24"/>
          <w:lang w:eastAsia="zh-CN"/>
        </w:rPr>
      </w:pPr>
    </w:p>
    <w:p w14:paraId="4D9B3828" w14:textId="77777777" w:rsidR="00B426B0" w:rsidRDefault="00B426B0" w:rsidP="00B426B0">
      <w:pPr>
        <w:widowControl/>
        <w:autoSpaceDE/>
        <w:autoSpaceDN/>
        <w:rPr>
          <w:rFonts w:ascii="Times New Roman" w:eastAsia="SimSun" w:hAnsi="Times New Roman" w:cs="Times New Roman"/>
          <w:b/>
          <w:sz w:val="28"/>
          <w:szCs w:val="24"/>
          <w:lang w:eastAsia="zh-CN"/>
        </w:rPr>
      </w:pPr>
    </w:p>
    <w:p w14:paraId="5E0AE769" w14:textId="77777777" w:rsidR="0040419C" w:rsidRPr="00B833CA" w:rsidRDefault="0040419C" w:rsidP="0040419C"/>
    <w:p w14:paraId="69B44EC0" w14:textId="70B0C931" w:rsidR="00A85544" w:rsidRDefault="00A85544" w:rsidP="00A85544">
      <w:pPr>
        <w:pStyle w:val="Heading1"/>
        <w:numPr>
          <w:ilvl w:val="0"/>
          <w:numId w:val="0"/>
        </w:numPr>
        <w:ind w:left="432"/>
      </w:pPr>
      <w:r>
        <w:t>Abstract</w:t>
      </w:r>
    </w:p>
    <w:p w14:paraId="10561728" w14:textId="4E235DCE" w:rsidR="00F762AE" w:rsidRDefault="000E4D67" w:rsidP="00EB0EA7">
      <w:pPr>
        <w:jc w:val="both"/>
        <w:rPr>
          <w:rFonts w:ascii="Times New Roman" w:eastAsia="Malgun Gothic" w:hAnsi="Times New Roman" w:cs="Times New Roman"/>
          <w:bCs/>
          <w:lang w:eastAsia="ko-KR"/>
        </w:rPr>
      </w:pPr>
      <w:r>
        <w:rPr>
          <w:rFonts w:ascii="Times New Roman" w:eastAsia="Malgun Gothic" w:hAnsi="Times New Roman" w:cs="Times New Roman"/>
          <w:bCs/>
          <w:lang w:eastAsia="ko-KR"/>
        </w:rPr>
        <w:br/>
      </w:r>
      <w:r w:rsidR="00F762AE" w:rsidRPr="008A1EFC">
        <w:rPr>
          <w:rFonts w:ascii="Times New Roman" w:eastAsia="Malgun Gothic" w:hAnsi="Times New Roman" w:cs="Times New Roman"/>
          <w:bCs/>
          <w:lang w:eastAsia="ko-KR"/>
        </w:rPr>
        <w:t xml:space="preserve">This document </w:t>
      </w:r>
      <w:r w:rsidR="00EB0EA7">
        <w:rPr>
          <w:rFonts w:ascii="Times New Roman" w:eastAsia="Malgun Gothic" w:hAnsi="Times New Roman" w:cs="Times New Roman"/>
          <w:bCs/>
          <w:lang w:eastAsia="ko-KR"/>
        </w:rPr>
        <w:t xml:space="preserve">contains </w:t>
      </w:r>
      <w:r w:rsidR="00B503AA">
        <w:rPr>
          <w:rFonts w:ascii="Times New Roman" w:eastAsia="Malgun Gothic" w:hAnsi="Times New Roman" w:cs="Times New Roman"/>
          <w:bCs/>
          <w:lang w:eastAsia="ko-KR"/>
        </w:rPr>
        <w:t>c</w:t>
      </w:r>
      <w:r w:rsidR="00EB0EA7">
        <w:rPr>
          <w:rFonts w:ascii="Times New Roman" w:eastAsia="Malgun Gothic" w:hAnsi="Times New Roman" w:cs="Times New Roman"/>
          <w:bCs/>
          <w:lang w:eastAsia="ko-KR"/>
        </w:rPr>
        <w:t xml:space="preserve">all for proposal package on “Audio Coding for </w:t>
      </w:r>
      <w:proofErr w:type="gramStart"/>
      <w:r w:rsidR="00EB0EA7">
        <w:rPr>
          <w:rFonts w:ascii="Times New Roman" w:eastAsia="Malgun Gothic" w:hAnsi="Times New Roman" w:cs="Times New Roman"/>
          <w:bCs/>
          <w:lang w:eastAsia="ko-KR"/>
        </w:rPr>
        <w:t>Machines(</w:t>
      </w:r>
      <w:proofErr w:type="gramEnd"/>
      <w:r w:rsidR="00EB0EA7">
        <w:rPr>
          <w:rFonts w:ascii="Times New Roman" w:eastAsia="Malgun Gothic" w:hAnsi="Times New Roman" w:cs="Times New Roman"/>
          <w:bCs/>
          <w:lang w:eastAsia="ko-KR"/>
        </w:rPr>
        <w:t>ACoM)”</w:t>
      </w:r>
      <w:r w:rsidR="00B503AA">
        <w:rPr>
          <w:rFonts w:ascii="Times New Roman" w:eastAsia="Malgun Gothic" w:hAnsi="Times New Roman" w:cs="Times New Roman"/>
          <w:bCs/>
          <w:lang w:eastAsia="ko-KR"/>
        </w:rPr>
        <w:t>:</w:t>
      </w:r>
    </w:p>
    <w:p w14:paraId="3EC301E2" w14:textId="77777777" w:rsidR="00B503AA" w:rsidRPr="00687CC1" w:rsidRDefault="00B503AA" w:rsidP="00EB0EA7">
      <w:pPr>
        <w:jc w:val="both"/>
        <w:rPr>
          <w:rFonts w:ascii="Times New Roman" w:eastAsia="SimSun" w:hAnsi="Times New Roman" w:cs="Times New Roman"/>
          <w:b/>
          <w:sz w:val="28"/>
          <w:lang w:eastAsia="zh-CN"/>
        </w:rPr>
      </w:pPr>
    </w:p>
    <w:p w14:paraId="2B470CA8" w14:textId="1051D882" w:rsidR="00B503AA" w:rsidRDefault="00B503AA" w:rsidP="00B503AA">
      <w:r>
        <w:t>WG2 N453, Use cases and requirements on audio coding for machines</w:t>
      </w:r>
    </w:p>
    <w:p w14:paraId="5FBD5383" w14:textId="0BB4FB73" w:rsidR="00B503AA" w:rsidRDefault="00B503AA" w:rsidP="00B503AA">
      <w:r>
        <w:t>WG6 N337, Call for proposals on audio coding for machines</w:t>
      </w:r>
    </w:p>
    <w:p w14:paraId="7D39A832" w14:textId="77777777" w:rsidR="00B503AA" w:rsidRDefault="00B503AA" w:rsidP="00B503AA">
      <w:r>
        <w:t xml:space="preserve">WG6 N339, List of content available for </w:t>
      </w:r>
      <w:proofErr w:type="spellStart"/>
      <w:r>
        <w:t>CfP</w:t>
      </w:r>
      <w:proofErr w:type="spellEnd"/>
      <w:r>
        <w:t xml:space="preserve"> of audio coding for machines</w:t>
      </w:r>
    </w:p>
    <w:p w14:paraId="27F67DAD" w14:textId="77777777" w:rsidR="00B503AA" w:rsidRDefault="00B503AA" w:rsidP="00B503AA">
      <w:r>
        <w:t>WG6 N340, Metadata format for audio coding for machines</w:t>
      </w:r>
    </w:p>
    <w:p w14:paraId="4A124C07" w14:textId="364024E6" w:rsidR="00FF2653" w:rsidRPr="00B833CA" w:rsidRDefault="00B503AA" w:rsidP="00B503AA">
      <w:r>
        <w:t>WG6 N341, Rules for core experiments for audio coding for machines</w:t>
      </w:r>
    </w:p>
    <w:sectPr w:rsidR="00FF2653" w:rsidRPr="00B833CA" w:rsidSect="00F03F9B">
      <w:pgSz w:w="11900" w:h="16840"/>
      <w:pgMar w:top="540" w:right="980" w:bottom="280" w:left="10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CCD790" w14:textId="77777777" w:rsidR="00101C56" w:rsidRDefault="00101C56" w:rsidP="00D729BB">
      <w:r>
        <w:separator/>
      </w:r>
    </w:p>
  </w:endnote>
  <w:endnote w:type="continuationSeparator" w:id="0">
    <w:p w14:paraId="069A3F40" w14:textId="77777777" w:rsidR="00101C56" w:rsidRDefault="00101C56" w:rsidP="00D729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4D34D2" w14:textId="77777777" w:rsidR="00FB4104" w:rsidRDefault="00FB410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37D3C4" w14:textId="77777777" w:rsidR="00FB4104" w:rsidRDefault="00FB410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412397" w14:textId="77777777" w:rsidR="00FB4104" w:rsidRDefault="00FB410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8F347E" w14:textId="77777777" w:rsidR="00101C56" w:rsidRDefault="00101C56" w:rsidP="00D729BB">
      <w:r>
        <w:separator/>
      </w:r>
    </w:p>
  </w:footnote>
  <w:footnote w:type="continuationSeparator" w:id="0">
    <w:p w14:paraId="28778DBE" w14:textId="77777777" w:rsidR="00101C56" w:rsidRDefault="00101C56" w:rsidP="00D729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58F6EB" w14:textId="77777777" w:rsidR="00FB4104" w:rsidRDefault="00FB410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D3A6F7" w14:textId="77777777" w:rsidR="00FB4104" w:rsidRDefault="00FB410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90E204" w14:textId="77777777" w:rsidR="00FB4104" w:rsidRDefault="00FB410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EA38EC"/>
    <w:multiLevelType w:val="hybridMultilevel"/>
    <w:tmpl w:val="004236DA"/>
    <w:lvl w:ilvl="0" w:tplc="0409000F">
      <w:start w:val="1"/>
      <w:numFmt w:val="decimal"/>
      <w:lvlText w:val="%1."/>
      <w:lvlJc w:val="left"/>
      <w:pPr>
        <w:ind w:left="880" w:hanging="440"/>
      </w:p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" w15:restartNumberingAfterBreak="0">
    <w:nsid w:val="144B2E03"/>
    <w:multiLevelType w:val="hybridMultilevel"/>
    <w:tmpl w:val="AFF4C97A"/>
    <w:lvl w:ilvl="0" w:tplc="04090001">
      <w:start w:val="1"/>
      <w:numFmt w:val="bullet"/>
      <w:lvlText w:val=""/>
      <w:lvlJc w:val="left"/>
      <w:pPr>
        <w:ind w:left="116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2" w15:restartNumberingAfterBreak="0">
    <w:nsid w:val="1F5B1E1D"/>
    <w:multiLevelType w:val="hybridMultilevel"/>
    <w:tmpl w:val="E79A958E"/>
    <w:lvl w:ilvl="0" w:tplc="04090001">
      <w:start w:val="1"/>
      <w:numFmt w:val="bullet"/>
      <w:lvlText w:val=""/>
      <w:lvlJc w:val="left"/>
      <w:pPr>
        <w:ind w:left="116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3" w15:restartNumberingAfterBreak="0">
    <w:nsid w:val="207C6D8F"/>
    <w:multiLevelType w:val="hybridMultilevel"/>
    <w:tmpl w:val="C95C5D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484B1F"/>
    <w:multiLevelType w:val="hybridMultilevel"/>
    <w:tmpl w:val="E3942A5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D5786A"/>
    <w:multiLevelType w:val="hybridMultilevel"/>
    <w:tmpl w:val="66262F4E"/>
    <w:lvl w:ilvl="0" w:tplc="71321B66">
      <w:start w:val="1"/>
      <w:numFmt w:val="decimal"/>
      <w:lvlText w:val="[%1]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480" w:hanging="420"/>
      </w:pPr>
    </w:lvl>
    <w:lvl w:ilvl="2" w:tplc="04090011" w:tentative="1">
      <w:start w:val="1"/>
      <w:numFmt w:val="decimalEnclosedCircle"/>
      <w:lvlText w:val="%3"/>
      <w:lvlJc w:val="left"/>
      <w:pPr>
        <w:ind w:left="900" w:hanging="420"/>
      </w:pPr>
    </w:lvl>
    <w:lvl w:ilvl="3" w:tplc="0409000F" w:tentative="1">
      <w:start w:val="1"/>
      <w:numFmt w:val="decimal"/>
      <w:lvlText w:val="%4."/>
      <w:lvlJc w:val="left"/>
      <w:pPr>
        <w:ind w:left="1320" w:hanging="420"/>
      </w:pPr>
    </w:lvl>
    <w:lvl w:ilvl="4" w:tplc="04090017" w:tentative="1">
      <w:start w:val="1"/>
      <w:numFmt w:val="aiueoFullWidth"/>
      <w:lvlText w:val="(%5)"/>
      <w:lvlJc w:val="left"/>
      <w:pPr>
        <w:ind w:left="17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60" w:hanging="420"/>
      </w:pPr>
    </w:lvl>
    <w:lvl w:ilvl="6" w:tplc="0409000F" w:tentative="1">
      <w:start w:val="1"/>
      <w:numFmt w:val="decimal"/>
      <w:lvlText w:val="%7."/>
      <w:lvlJc w:val="left"/>
      <w:pPr>
        <w:ind w:left="2580" w:hanging="420"/>
      </w:pPr>
    </w:lvl>
    <w:lvl w:ilvl="7" w:tplc="04090017" w:tentative="1">
      <w:start w:val="1"/>
      <w:numFmt w:val="aiueoFullWidth"/>
      <w:lvlText w:val="(%8)"/>
      <w:lvlJc w:val="left"/>
      <w:pPr>
        <w:ind w:left="3000" w:hanging="420"/>
      </w:pPr>
    </w:lvl>
    <w:lvl w:ilvl="8" w:tplc="04090011" w:tentative="1">
      <w:start w:val="1"/>
      <w:numFmt w:val="decimalEnclosedCircle"/>
      <w:lvlText w:val="%9"/>
      <w:lvlJc w:val="left"/>
      <w:pPr>
        <w:ind w:left="3420" w:hanging="420"/>
      </w:pPr>
    </w:lvl>
  </w:abstractNum>
  <w:abstractNum w:abstractNumId="6" w15:restartNumberingAfterBreak="0">
    <w:nsid w:val="27A6512A"/>
    <w:multiLevelType w:val="multilevel"/>
    <w:tmpl w:val="27A65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9D7116"/>
    <w:multiLevelType w:val="hybridMultilevel"/>
    <w:tmpl w:val="35124814"/>
    <w:lvl w:ilvl="0" w:tplc="E7A0713A">
      <w:numFmt w:val="bullet"/>
      <w:lvlText w:val="-"/>
      <w:lvlJc w:val="left"/>
      <w:pPr>
        <w:ind w:left="76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338C511E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46393711"/>
    <w:multiLevelType w:val="multilevel"/>
    <w:tmpl w:val="434E806C"/>
    <w:lvl w:ilvl="0">
      <w:start w:val="1"/>
      <w:numFmt w:val="decimal"/>
      <w:lvlText w:val="%1"/>
      <w:lvlJc w:val="left"/>
      <w:pPr>
        <w:ind w:left="432" w:hanging="432"/>
      </w:pPr>
      <w:rPr>
        <w:rFonts w:hint="eastAsia"/>
      </w:rPr>
    </w:lvl>
    <w:lvl w:ilvl="1">
      <w:start w:val="1"/>
      <w:numFmt w:val="decimal"/>
      <w:lvlText w:val="A. %2."/>
      <w:lvlJc w:val="left"/>
      <w:pPr>
        <w:ind w:left="440" w:hanging="44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eastAsia"/>
      </w:rPr>
    </w:lvl>
  </w:abstractNum>
  <w:abstractNum w:abstractNumId="10" w15:restartNumberingAfterBreak="0">
    <w:nsid w:val="4685251C"/>
    <w:multiLevelType w:val="hybridMultilevel"/>
    <w:tmpl w:val="A6326D2A"/>
    <w:lvl w:ilvl="0" w:tplc="0407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8EC59D2"/>
    <w:multiLevelType w:val="multilevel"/>
    <w:tmpl w:val="16FC462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4A532986"/>
    <w:multiLevelType w:val="multilevel"/>
    <w:tmpl w:val="4A53298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8A2070"/>
    <w:multiLevelType w:val="multilevel"/>
    <w:tmpl w:val="4C8A207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747C79"/>
    <w:multiLevelType w:val="hybridMultilevel"/>
    <w:tmpl w:val="56649700"/>
    <w:lvl w:ilvl="0" w:tplc="04090019">
      <w:start w:val="1"/>
      <w:numFmt w:val="upperLetter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5" w15:restartNumberingAfterBreak="0">
    <w:nsid w:val="55C06AEB"/>
    <w:multiLevelType w:val="hybridMultilevel"/>
    <w:tmpl w:val="7C94B22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234455"/>
    <w:multiLevelType w:val="hybridMultilevel"/>
    <w:tmpl w:val="6D641C0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F381F92"/>
    <w:multiLevelType w:val="hybridMultilevel"/>
    <w:tmpl w:val="EF3C8D6A"/>
    <w:lvl w:ilvl="0" w:tplc="04090001">
      <w:start w:val="1"/>
      <w:numFmt w:val="bullet"/>
      <w:lvlText w:val="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39C2F84"/>
    <w:multiLevelType w:val="multilevel"/>
    <w:tmpl w:val="83D623D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72073D48"/>
    <w:multiLevelType w:val="hybridMultilevel"/>
    <w:tmpl w:val="51DE04D4"/>
    <w:lvl w:ilvl="0" w:tplc="0407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 w15:restartNumberingAfterBreak="0">
    <w:nsid w:val="75A34068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76AD182B"/>
    <w:multiLevelType w:val="multilevel"/>
    <w:tmpl w:val="DA1CE41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2"/>
      <w:numFmt w:val="bullet"/>
      <w:lvlText w:val="-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7BA83C38"/>
    <w:multiLevelType w:val="multilevel"/>
    <w:tmpl w:val="F11444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7CD005A5"/>
    <w:multiLevelType w:val="hybridMultilevel"/>
    <w:tmpl w:val="90A486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9822526">
    <w:abstractNumId w:val="18"/>
  </w:num>
  <w:num w:numId="2" w16cid:durableId="1953245499">
    <w:abstractNumId w:val="19"/>
  </w:num>
  <w:num w:numId="3" w16cid:durableId="1462117856">
    <w:abstractNumId w:val="8"/>
  </w:num>
  <w:num w:numId="4" w16cid:durableId="306471967">
    <w:abstractNumId w:val="21"/>
  </w:num>
  <w:num w:numId="5" w16cid:durableId="917784422">
    <w:abstractNumId w:val="16"/>
  </w:num>
  <w:num w:numId="6" w16cid:durableId="710691228">
    <w:abstractNumId w:val="3"/>
  </w:num>
  <w:num w:numId="7" w16cid:durableId="1268852406">
    <w:abstractNumId w:val="12"/>
  </w:num>
  <w:num w:numId="8" w16cid:durableId="1705592065">
    <w:abstractNumId w:val="6"/>
  </w:num>
  <w:num w:numId="9" w16cid:durableId="1733312375">
    <w:abstractNumId w:val="13"/>
  </w:num>
  <w:num w:numId="10" w16cid:durableId="1643727664">
    <w:abstractNumId w:val="5"/>
  </w:num>
  <w:num w:numId="11" w16cid:durableId="1569849624">
    <w:abstractNumId w:val="22"/>
  </w:num>
  <w:num w:numId="12" w16cid:durableId="1065295686">
    <w:abstractNumId w:val="11"/>
  </w:num>
  <w:num w:numId="13" w16cid:durableId="287011493">
    <w:abstractNumId w:val="24"/>
  </w:num>
  <w:num w:numId="14" w16cid:durableId="660622075">
    <w:abstractNumId w:val="9"/>
  </w:num>
  <w:num w:numId="15" w16cid:durableId="2018460700">
    <w:abstractNumId w:val="23"/>
  </w:num>
  <w:num w:numId="16" w16cid:durableId="1864132224">
    <w:abstractNumId w:val="14"/>
  </w:num>
  <w:num w:numId="17" w16cid:durableId="1271662293">
    <w:abstractNumId w:val="0"/>
  </w:num>
  <w:num w:numId="18" w16cid:durableId="2100439670">
    <w:abstractNumId w:val="17"/>
  </w:num>
  <w:num w:numId="19" w16cid:durableId="118528659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99030793">
    <w:abstractNumId w:val="2"/>
  </w:num>
  <w:num w:numId="21" w16cid:durableId="745032777">
    <w:abstractNumId w:val="1"/>
  </w:num>
  <w:num w:numId="22" w16cid:durableId="1190685593">
    <w:abstractNumId w:val="10"/>
  </w:num>
  <w:num w:numId="23" w16cid:durableId="747848448">
    <w:abstractNumId w:val="20"/>
  </w:num>
  <w:num w:numId="24" w16cid:durableId="321472721">
    <w:abstractNumId w:val="4"/>
  </w:num>
  <w:num w:numId="25" w16cid:durableId="62797025">
    <w:abstractNumId w:val="15"/>
  </w:num>
  <w:num w:numId="26" w16cid:durableId="48905524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bordersDoNotSurroundHeader/>
  <w:bordersDoNotSurroundFooter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30667"/>
    <w:rsid w:val="0007206D"/>
    <w:rsid w:val="000968DA"/>
    <w:rsid w:val="000A7BD6"/>
    <w:rsid w:val="000D4FBA"/>
    <w:rsid w:val="000E4D67"/>
    <w:rsid w:val="00101C56"/>
    <w:rsid w:val="0010406A"/>
    <w:rsid w:val="00122929"/>
    <w:rsid w:val="00126E7B"/>
    <w:rsid w:val="001329E8"/>
    <w:rsid w:val="00140381"/>
    <w:rsid w:val="0018563E"/>
    <w:rsid w:val="001F4D71"/>
    <w:rsid w:val="002034C7"/>
    <w:rsid w:val="00281CF7"/>
    <w:rsid w:val="00284075"/>
    <w:rsid w:val="002B6CFA"/>
    <w:rsid w:val="002C48B8"/>
    <w:rsid w:val="002D6FA7"/>
    <w:rsid w:val="002E6712"/>
    <w:rsid w:val="00334248"/>
    <w:rsid w:val="00346FF3"/>
    <w:rsid w:val="003574D1"/>
    <w:rsid w:val="003B0FC6"/>
    <w:rsid w:val="003D69C3"/>
    <w:rsid w:val="003F1AEA"/>
    <w:rsid w:val="003F2E48"/>
    <w:rsid w:val="0040419C"/>
    <w:rsid w:val="0040558C"/>
    <w:rsid w:val="00443D8C"/>
    <w:rsid w:val="00445400"/>
    <w:rsid w:val="004D761F"/>
    <w:rsid w:val="004E15BE"/>
    <w:rsid w:val="004E45B6"/>
    <w:rsid w:val="005B133D"/>
    <w:rsid w:val="005F7B91"/>
    <w:rsid w:val="00600D1B"/>
    <w:rsid w:val="00617F83"/>
    <w:rsid w:val="006669AB"/>
    <w:rsid w:val="006E7F21"/>
    <w:rsid w:val="007341E6"/>
    <w:rsid w:val="007829E7"/>
    <w:rsid w:val="007E5714"/>
    <w:rsid w:val="0082758E"/>
    <w:rsid w:val="00925BA8"/>
    <w:rsid w:val="009359BA"/>
    <w:rsid w:val="00960D9C"/>
    <w:rsid w:val="009636E0"/>
    <w:rsid w:val="009968D7"/>
    <w:rsid w:val="009C5AAC"/>
    <w:rsid w:val="009C683B"/>
    <w:rsid w:val="009D7C97"/>
    <w:rsid w:val="00A20CF2"/>
    <w:rsid w:val="00A22D0D"/>
    <w:rsid w:val="00A519DA"/>
    <w:rsid w:val="00A85544"/>
    <w:rsid w:val="00AB5B00"/>
    <w:rsid w:val="00AF3B4A"/>
    <w:rsid w:val="00B426B0"/>
    <w:rsid w:val="00B42EB7"/>
    <w:rsid w:val="00B503AA"/>
    <w:rsid w:val="00B55722"/>
    <w:rsid w:val="00B833CA"/>
    <w:rsid w:val="00BF408D"/>
    <w:rsid w:val="00CB798F"/>
    <w:rsid w:val="00CE6FAD"/>
    <w:rsid w:val="00D45F40"/>
    <w:rsid w:val="00D729BB"/>
    <w:rsid w:val="00E45E34"/>
    <w:rsid w:val="00E93150"/>
    <w:rsid w:val="00E95A55"/>
    <w:rsid w:val="00EA674E"/>
    <w:rsid w:val="00EB0EA7"/>
    <w:rsid w:val="00F021A3"/>
    <w:rsid w:val="00F03F9B"/>
    <w:rsid w:val="00F73309"/>
    <w:rsid w:val="00F762AE"/>
    <w:rsid w:val="00F92973"/>
    <w:rsid w:val="00FB4104"/>
    <w:rsid w:val="00FB55AC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,"/>
  <w:listSeparator w:val=","/>
  <w14:docId w14:val="3ABD1490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62AE"/>
    <w:rPr>
      <w:rFonts w:ascii="Arial" w:eastAsia="Arial" w:hAnsi="Arial" w:cs="Arial"/>
    </w:rPr>
  </w:style>
  <w:style w:type="paragraph" w:styleId="Heading1">
    <w:name w:val="heading 1"/>
    <w:basedOn w:val="Normal"/>
    <w:link w:val="Heading1Char"/>
    <w:uiPriority w:val="9"/>
    <w:qFormat/>
    <w:pPr>
      <w:numPr>
        <w:numId w:val="3"/>
      </w:numPr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B55AC"/>
    <w:pPr>
      <w:keepNext/>
      <w:keepLines/>
      <w:numPr>
        <w:ilvl w:val="1"/>
        <w:numId w:val="3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B55AC"/>
    <w:pPr>
      <w:keepNext/>
      <w:keepLines/>
      <w:numPr>
        <w:ilvl w:val="2"/>
        <w:numId w:val="3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B55AC"/>
    <w:pPr>
      <w:keepNext/>
      <w:keepLines/>
      <w:numPr>
        <w:ilvl w:val="3"/>
        <w:numId w:val="3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B55AC"/>
    <w:pPr>
      <w:keepNext/>
      <w:keepLines/>
      <w:numPr>
        <w:ilvl w:val="4"/>
        <w:numId w:val="3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FB55AC"/>
    <w:pPr>
      <w:keepNext/>
      <w:keepLines/>
      <w:numPr>
        <w:ilvl w:val="5"/>
        <w:numId w:val="3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FB55AC"/>
    <w:pPr>
      <w:keepNext/>
      <w:keepLines/>
      <w:numPr>
        <w:ilvl w:val="6"/>
        <w:numId w:val="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FB55AC"/>
    <w:pPr>
      <w:keepNext/>
      <w:keepLines/>
      <w:numPr>
        <w:ilvl w:val="7"/>
        <w:numId w:val="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FB55AC"/>
    <w:pPr>
      <w:keepNext/>
      <w:keepLines/>
      <w:numPr>
        <w:ilvl w:val="8"/>
        <w:numId w:val="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link w:val="TitleChar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aliases w:val="超?级链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qFormat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unhideWhenUsed/>
    <w:rsid w:val="00FF2653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rsid w:val="00FB55A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B55A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FB55A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FB55AC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FB55A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FB55A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FB55A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FB55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FollowedHyperlink">
    <w:name w:val="FollowedHyperlink"/>
    <w:basedOn w:val="DefaultParagraphFont"/>
    <w:uiPriority w:val="99"/>
    <w:semiHidden/>
    <w:unhideWhenUsed/>
    <w:rsid w:val="009359BA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F762AE"/>
    <w:rPr>
      <w:rFonts w:ascii="Arial" w:eastAsia="Arial" w:hAnsi="Arial" w:cs="Arial"/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762AE"/>
    <w:pPr>
      <w:widowControl/>
      <w:tabs>
        <w:tab w:val="center" w:pos="4513"/>
        <w:tab w:val="right" w:pos="9026"/>
      </w:tabs>
      <w:autoSpaceDE/>
      <w:autoSpaceDN/>
      <w:snapToGrid w:val="0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F762AE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762AE"/>
    <w:pPr>
      <w:widowControl/>
      <w:tabs>
        <w:tab w:val="center" w:pos="4513"/>
        <w:tab w:val="right" w:pos="9026"/>
      </w:tabs>
      <w:autoSpaceDE/>
      <w:autoSpaceDN/>
      <w:snapToGrid w:val="0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F762AE"/>
    <w:rPr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F762AE"/>
    <w:rPr>
      <w:rFonts w:ascii="Arial" w:eastAsia="Arial" w:hAnsi="Arial" w:cs="Arial"/>
      <w:b/>
      <w:bCs/>
      <w:sz w:val="29"/>
      <w:szCs w:val="29"/>
      <w:u w:val="single" w:color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62AE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62AE"/>
    <w:rPr>
      <w:rFonts w:ascii="Times New Roman" w:eastAsia="Arial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F762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F762AE"/>
    <w:pPr>
      <w:widowControl/>
      <w:autoSpaceDE/>
      <w:autoSpaceDN/>
    </w:pPr>
    <w:rPr>
      <w:rFonts w:ascii="Arial" w:eastAsia="Arial" w:hAnsi="Arial" w:cs="Arial"/>
    </w:rPr>
  </w:style>
  <w:style w:type="paragraph" w:customStyle="1" w:styleId="ace-line">
    <w:name w:val="ace-line"/>
    <w:basedOn w:val="Normal"/>
    <w:rsid w:val="00F762AE"/>
    <w:pPr>
      <w:widowControl/>
      <w:autoSpaceDE/>
      <w:autoSpaceDN/>
      <w:spacing w:before="100" w:beforeAutospacing="1" w:after="100" w:afterAutospacing="1"/>
    </w:pPr>
    <w:rPr>
      <w:rFonts w:ascii="SimSun" w:eastAsia="SimSun" w:hAnsi="SimSun" w:cs="SimSun"/>
      <w:sz w:val="24"/>
      <w:szCs w:val="24"/>
      <w:lang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F762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762A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762AE"/>
    <w:rPr>
      <w:rFonts w:ascii="Arial" w:eastAsia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62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62AE"/>
    <w:rPr>
      <w:rFonts w:ascii="Arial" w:eastAsia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otc.iso.org/livelink/livelink/open/jtc1sc29wg2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194</Words>
  <Characters>1108</Characters>
  <Application>Microsoft Office Word</Application>
  <DocSecurity>0</DocSecurity>
  <Lines>9</Lines>
  <Paragraphs>2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Titel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Sporer, Thomas</dc:creator>
  <cp:lastModifiedBy>Igor Curcio</cp:lastModifiedBy>
  <cp:revision>5</cp:revision>
  <dcterms:created xsi:type="dcterms:W3CDTF">2025-04-04T13:10:00Z</dcterms:created>
  <dcterms:modified xsi:type="dcterms:W3CDTF">2025-04-26T02:19:00Z</dcterms:modified>
</cp:coreProperties>
</file>