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C969B98" w:rsidR="00CB798F" w:rsidRPr="003220A5" w:rsidRDefault="00E843CE" w:rsidP="00385C5D">
      <w:pPr>
        <w:pStyle w:val="Title"/>
        <w:tabs>
          <w:tab w:val="left" w:pos="4589"/>
        </w:tabs>
        <w:jc w:val="right"/>
        <w:rPr>
          <w:rFonts w:ascii="Times New Roman" w:hAnsi="Times New Roman" w:cs="Times New Roman"/>
          <w:sz w:val="28"/>
          <w:szCs w:val="28"/>
          <w:u w:val="none"/>
          <w:lang w:val="en-GB"/>
        </w:rPr>
      </w:pPr>
      <w:r w:rsidRPr="003220A5">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3220A5">
        <w:rPr>
          <w:rFonts w:ascii="Times New Roman" w:hAnsi="Times New Roman" w:cs="Times New Roman"/>
          <w:w w:val="115"/>
          <w:sz w:val="28"/>
          <w:szCs w:val="28"/>
          <w:u w:val="thick"/>
          <w:lang w:val="en-GB"/>
        </w:rPr>
        <w:t>ISO/IEC JTC 1/SC</w:t>
      </w:r>
      <w:r w:rsidR="004E45B6" w:rsidRPr="003220A5">
        <w:rPr>
          <w:rFonts w:ascii="Times New Roman" w:hAnsi="Times New Roman" w:cs="Times New Roman"/>
          <w:spacing w:val="-25"/>
          <w:w w:val="115"/>
          <w:sz w:val="28"/>
          <w:szCs w:val="28"/>
          <w:u w:val="thick"/>
          <w:lang w:val="en-GB"/>
        </w:rPr>
        <w:t xml:space="preserve"> </w:t>
      </w:r>
      <w:r w:rsidR="004E45B6" w:rsidRPr="003220A5">
        <w:rPr>
          <w:rFonts w:ascii="Times New Roman" w:hAnsi="Times New Roman" w:cs="Times New Roman"/>
          <w:w w:val="115"/>
          <w:sz w:val="28"/>
          <w:szCs w:val="28"/>
          <w:u w:val="thick"/>
          <w:lang w:val="en-GB"/>
        </w:rPr>
        <w:t>29/</w:t>
      </w:r>
      <w:r w:rsidR="00540DEA" w:rsidRPr="003220A5">
        <w:rPr>
          <w:rFonts w:ascii="Times New Roman" w:hAnsi="Times New Roman" w:cs="Times New Roman"/>
          <w:w w:val="115"/>
          <w:sz w:val="28"/>
          <w:szCs w:val="28"/>
          <w:u w:val="thick"/>
          <w:lang w:val="en-GB"/>
        </w:rPr>
        <w:t>WG 03</w:t>
      </w:r>
      <w:r w:rsidR="00263789" w:rsidRPr="003220A5">
        <w:rPr>
          <w:rFonts w:ascii="Times New Roman" w:hAnsi="Times New Roman" w:cs="Times New Roman"/>
          <w:w w:val="115"/>
          <w:sz w:val="28"/>
          <w:szCs w:val="28"/>
          <w:u w:val="thick"/>
          <w:lang w:val="en-GB"/>
        </w:rPr>
        <w:t xml:space="preserve"> </w:t>
      </w:r>
      <w:r w:rsidR="004E45B6" w:rsidRPr="003220A5">
        <w:rPr>
          <w:rFonts w:ascii="Times New Roman" w:hAnsi="Times New Roman" w:cs="Times New Roman"/>
          <w:w w:val="115"/>
          <w:sz w:val="48"/>
          <w:szCs w:val="48"/>
          <w:u w:val="thick"/>
          <w:lang w:val="en-GB"/>
        </w:rPr>
        <w:t>N</w:t>
      </w:r>
      <w:r w:rsidR="004C352E" w:rsidRPr="003220A5">
        <w:rPr>
          <w:rFonts w:ascii="Times New Roman" w:hAnsi="Times New Roman" w:cs="Times New Roman"/>
          <w:spacing w:val="28"/>
          <w:w w:val="115"/>
          <w:sz w:val="48"/>
          <w:szCs w:val="48"/>
          <w:u w:val="thick"/>
          <w:lang w:val="en-GB"/>
        </w:rPr>
        <w:fldChar w:fldCharType="begin"/>
      </w:r>
      <w:r w:rsidR="004C352E" w:rsidRPr="003220A5">
        <w:rPr>
          <w:rFonts w:ascii="Times New Roman" w:hAnsi="Times New Roman" w:cs="Times New Roman"/>
          <w:spacing w:val="28"/>
          <w:w w:val="115"/>
          <w:sz w:val="48"/>
          <w:szCs w:val="48"/>
          <w:u w:val="thick"/>
          <w:lang w:val="en-GB"/>
        </w:rPr>
        <w:instrText xml:space="preserve"> DOCPROPERTY "WGNumber" \* MERGEFORMAT </w:instrText>
      </w:r>
      <w:r w:rsidR="004C352E" w:rsidRPr="003220A5">
        <w:rPr>
          <w:rFonts w:ascii="Times New Roman" w:hAnsi="Times New Roman" w:cs="Times New Roman"/>
          <w:spacing w:val="28"/>
          <w:w w:val="115"/>
          <w:sz w:val="48"/>
          <w:szCs w:val="48"/>
          <w:u w:val="thick"/>
          <w:lang w:val="en-GB"/>
        </w:rPr>
        <w:fldChar w:fldCharType="separate"/>
      </w:r>
      <w:r w:rsidR="0021620F">
        <w:rPr>
          <w:rFonts w:ascii="Times New Roman" w:hAnsi="Times New Roman" w:cs="Times New Roman"/>
          <w:spacing w:val="28"/>
          <w:w w:val="115"/>
          <w:sz w:val="48"/>
          <w:szCs w:val="48"/>
          <w:u w:val="thick"/>
          <w:lang w:val="en-GB"/>
        </w:rPr>
        <w:t>1509</w:t>
      </w:r>
      <w:r w:rsidR="004C352E" w:rsidRPr="003220A5">
        <w:rPr>
          <w:rFonts w:ascii="Times New Roman" w:hAnsi="Times New Roman" w:cs="Times New Roman"/>
          <w:spacing w:val="28"/>
          <w:w w:val="115"/>
          <w:sz w:val="48"/>
          <w:szCs w:val="48"/>
          <w:u w:val="thick"/>
          <w:lang w:val="en-GB"/>
        </w:rPr>
        <w:fldChar w:fldCharType="end"/>
      </w:r>
    </w:p>
    <w:p w14:paraId="7296C136" w14:textId="33B9E07C" w:rsidR="00CB798F" w:rsidRPr="003220A5" w:rsidRDefault="00CB798F">
      <w:pPr>
        <w:rPr>
          <w:b/>
          <w:sz w:val="20"/>
          <w:lang w:val="en-GB"/>
        </w:rPr>
      </w:pPr>
    </w:p>
    <w:p w14:paraId="1C7F2D41" w14:textId="3CA79274" w:rsidR="00CB798F" w:rsidRPr="003220A5" w:rsidRDefault="00CB798F">
      <w:pPr>
        <w:rPr>
          <w:b/>
          <w:sz w:val="20"/>
          <w:lang w:val="en-GB"/>
        </w:rPr>
      </w:pPr>
    </w:p>
    <w:p w14:paraId="55F7DB2C" w14:textId="25F357F6" w:rsidR="00CB798F" w:rsidRPr="003220A5" w:rsidRDefault="00E843CE">
      <w:pPr>
        <w:spacing w:before="3"/>
        <w:rPr>
          <w:b/>
          <w:sz w:val="23"/>
          <w:lang w:val="en-GB"/>
        </w:rPr>
      </w:pPr>
      <w:r w:rsidRPr="003220A5">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Document</w:t>
      </w:r>
      <w:r w:rsidRPr="003220A5">
        <w:rPr>
          <w:rFonts w:ascii="Times New Roman" w:hAnsi="Times New Roman" w:cs="Times New Roman"/>
          <w:b/>
          <w:snapToGrid w:val="0"/>
          <w:spacing w:val="14"/>
          <w:sz w:val="24"/>
          <w:szCs w:val="24"/>
          <w:lang w:val="en-GB"/>
        </w:rPr>
        <w:t xml:space="preserve"> </w:t>
      </w:r>
      <w:r w:rsidRPr="003220A5">
        <w:rPr>
          <w:rFonts w:ascii="Times New Roman" w:hAnsi="Times New Roman" w:cs="Times New Roman"/>
          <w:b/>
          <w:snapToGrid w:val="0"/>
          <w:sz w:val="24"/>
          <w:szCs w:val="24"/>
          <w:lang w:val="en-GB"/>
        </w:rPr>
        <w:t>type:</w:t>
      </w:r>
      <w:r w:rsidRPr="003220A5">
        <w:rPr>
          <w:rFonts w:ascii="Times New Roman" w:hAnsi="Times New Roman" w:cs="Times New Roman"/>
          <w:snapToGrid w:val="0"/>
          <w:sz w:val="24"/>
          <w:szCs w:val="24"/>
          <w:lang w:val="en-GB"/>
        </w:rPr>
        <w:tab/>
      </w:r>
      <w:r w:rsidR="00385C5D" w:rsidRPr="003220A5">
        <w:rPr>
          <w:rFonts w:ascii="Times New Roman" w:hAnsi="Times New Roman" w:cs="Times New Roman"/>
          <w:snapToGrid w:val="0"/>
          <w:sz w:val="24"/>
          <w:szCs w:val="24"/>
          <w:lang w:val="en-GB"/>
        </w:rPr>
        <w:t>Output Document</w:t>
      </w:r>
    </w:p>
    <w:p w14:paraId="19E086F8" w14:textId="6B660200" w:rsidR="00CB798F" w:rsidRPr="003220A5"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3220A5">
        <w:rPr>
          <w:rFonts w:ascii="Times New Roman" w:hAnsi="Times New Roman" w:cs="Times New Roman"/>
          <w:b/>
          <w:snapToGrid w:val="0"/>
          <w:lang w:val="en-GB"/>
        </w:rPr>
        <w:t>Title:</w:t>
      </w:r>
      <w:r w:rsidRPr="003220A5">
        <w:rPr>
          <w:rFonts w:ascii="Times New Roman" w:hAnsi="Times New Roman" w:cs="Times New Roman"/>
          <w:snapToGrid w:val="0"/>
          <w:lang w:val="en-GB"/>
        </w:rPr>
        <w:tab/>
      </w:r>
      <w:r w:rsidR="004C352E" w:rsidRPr="003220A5">
        <w:rPr>
          <w:rFonts w:ascii="Times New Roman" w:hAnsi="Times New Roman" w:cs="Times New Roman"/>
          <w:snapToGrid w:val="0"/>
          <w:lang w:val="en-GB"/>
        </w:rPr>
        <w:fldChar w:fldCharType="begin"/>
      </w:r>
      <w:r w:rsidR="004C352E" w:rsidRPr="003220A5">
        <w:rPr>
          <w:rFonts w:ascii="Times New Roman" w:hAnsi="Times New Roman" w:cs="Times New Roman"/>
          <w:snapToGrid w:val="0"/>
          <w:lang w:val="en-GB"/>
        </w:rPr>
        <w:instrText xml:space="preserve"> TITLE  \* MERGEFORMAT </w:instrText>
      </w:r>
      <w:r w:rsidR="004C352E" w:rsidRPr="003220A5">
        <w:rPr>
          <w:rFonts w:ascii="Times New Roman" w:hAnsi="Times New Roman" w:cs="Times New Roman"/>
          <w:snapToGrid w:val="0"/>
          <w:lang w:val="en-GB"/>
        </w:rPr>
        <w:fldChar w:fldCharType="separate"/>
      </w:r>
      <w:r w:rsidR="0021620F">
        <w:rPr>
          <w:rFonts w:ascii="Times New Roman" w:hAnsi="Times New Roman" w:cs="Times New Roman"/>
          <w:snapToGrid w:val="0"/>
          <w:lang w:val="en-GB"/>
        </w:rPr>
        <w:t>Technologies under consideration on ISO/IEC 23090-13 VDI</w:t>
      </w:r>
      <w:r w:rsidR="004C352E" w:rsidRPr="003220A5">
        <w:rPr>
          <w:rFonts w:ascii="Times New Roman" w:hAnsi="Times New Roman" w:cs="Times New Roman"/>
          <w:snapToGrid w:val="0"/>
          <w:lang w:val="en-GB"/>
        </w:rPr>
        <w:fldChar w:fldCharType="end"/>
      </w:r>
    </w:p>
    <w:p w14:paraId="5C1A346D" w14:textId="189819F4" w:rsidR="00FF2653" w:rsidRPr="003220A5"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3220A5">
        <w:rPr>
          <w:rFonts w:ascii="Times New Roman" w:hAnsi="Times New Roman" w:cs="Times New Roman"/>
          <w:b/>
          <w:snapToGrid w:val="0"/>
          <w:lang w:val="en-GB"/>
        </w:rPr>
        <w:t>Status:</w:t>
      </w:r>
      <w:r w:rsidRPr="003220A5">
        <w:rPr>
          <w:rFonts w:ascii="Times New Roman" w:hAnsi="Times New Roman" w:cs="Times New Roman"/>
          <w:snapToGrid w:val="0"/>
          <w:lang w:val="en-GB"/>
        </w:rPr>
        <w:tab/>
      </w:r>
      <w:r w:rsidR="00385C5D" w:rsidRPr="003220A5">
        <w:rPr>
          <w:rFonts w:ascii="Times New Roman" w:hAnsi="Times New Roman" w:cs="Times New Roman"/>
          <w:snapToGrid w:val="0"/>
          <w:lang w:val="en-GB"/>
        </w:rPr>
        <w:t>Approved</w:t>
      </w:r>
    </w:p>
    <w:p w14:paraId="1718C661" w14:textId="3E7680E0"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Date</w:t>
      </w:r>
      <w:r w:rsidRPr="003220A5">
        <w:rPr>
          <w:rFonts w:ascii="Times New Roman" w:hAnsi="Times New Roman" w:cs="Times New Roman"/>
          <w:b/>
          <w:snapToGrid w:val="0"/>
          <w:spacing w:val="-16"/>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16"/>
          <w:sz w:val="24"/>
          <w:szCs w:val="24"/>
          <w:lang w:val="en-GB"/>
        </w:rPr>
        <w:t xml:space="preserve"> </w:t>
      </w:r>
      <w:r w:rsidRPr="003220A5">
        <w:rPr>
          <w:rFonts w:ascii="Times New Roman" w:hAnsi="Times New Roman" w:cs="Times New Roman"/>
          <w:b/>
          <w:snapToGrid w:val="0"/>
          <w:sz w:val="24"/>
          <w:szCs w:val="24"/>
          <w:lang w:val="en-GB"/>
        </w:rPr>
        <w:t>document:</w:t>
      </w:r>
      <w:r w:rsidRPr="003220A5">
        <w:rPr>
          <w:rFonts w:ascii="Times New Roman" w:hAnsi="Times New Roman" w:cs="Times New Roman"/>
          <w:snapToGrid w:val="0"/>
          <w:sz w:val="24"/>
          <w:szCs w:val="24"/>
          <w:lang w:val="en-GB"/>
        </w:rPr>
        <w:tab/>
      </w:r>
      <w:r w:rsidR="00C955C7" w:rsidRPr="003220A5">
        <w:rPr>
          <w:rFonts w:ascii="Times New Roman" w:hAnsi="Times New Roman" w:cs="Times New Roman"/>
          <w:snapToGrid w:val="0"/>
          <w:sz w:val="24"/>
          <w:szCs w:val="24"/>
          <w:lang w:val="en-GB"/>
        </w:rPr>
        <w:fldChar w:fldCharType="begin"/>
      </w:r>
      <w:r w:rsidR="00C955C7" w:rsidRPr="003220A5">
        <w:rPr>
          <w:rFonts w:ascii="Times New Roman" w:hAnsi="Times New Roman" w:cs="Times New Roman"/>
          <w:snapToGrid w:val="0"/>
          <w:sz w:val="24"/>
          <w:szCs w:val="24"/>
          <w:lang w:val="en-GB"/>
        </w:rPr>
        <w:instrText xml:space="preserve"> SAVEDATE  \@ "yyyy-MM-dd" </w:instrText>
      </w:r>
      <w:r w:rsidR="00C955C7" w:rsidRPr="003220A5">
        <w:rPr>
          <w:rFonts w:ascii="Times New Roman" w:hAnsi="Times New Roman" w:cs="Times New Roman"/>
          <w:snapToGrid w:val="0"/>
          <w:sz w:val="24"/>
          <w:szCs w:val="24"/>
          <w:lang w:val="en-GB"/>
        </w:rPr>
        <w:fldChar w:fldCharType="separate"/>
      </w:r>
      <w:r w:rsidR="0021620F">
        <w:rPr>
          <w:rFonts w:ascii="Times New Roman" w:hAnsi="Times New Roman" w:cs="Times New Roman"/>
          <w:noProof/>
          <w:snapToGrid w:val="0"/>
          <w:sz w:val="24"/>
          <w:szCs w:val="24"/>
          <w:lang w:val="en-GB"/>
        </w:rPr>
        <w:t>2025-0</w:t>
      </w:r>
      <w:r w:rsidR="009D189D">
        <w:rPr>
          <w:rFonts w:ascii="Times New Roman" w:hAnsi="Times New Roman" w:cs="Times New Roman"/>
          <w:noProof/>
          <w:snapToGrid w:val="0"/>
          <w:sz w:val="24"/>
          <w:szCs w:val="24"/>
          <w:lang w:val="en-GB"/>
        </w:rPr>
        <w:t>5</w:t>
      </w:r>
      <w:r w:rsidR="0021620F">
        <w:rPr>
          <w:rFonts w:ascii="Times New Roman" w:hAnsi="Times New Roman" w:cs="Times New Roman"/>
          <w:noProof/>
          <w:snapToGrid w:val="0"/>
          <w:sz w:val="24"/>
          <w:szCs w:val="24"/>
          <w:lang w:val="en-GB"/>
        </w:rPr>
        <w:t>-</w:t>
      </w:r>
      <w:r w:rsidR="009D189D">
        <w:rPr>
          <w:rFonts w:ascii="Times New Roman" w:hAnsi="Times New Roman" w:cs="Times New Roman"/>
          <w:noProof/>
          <w:snapToGrid w:val="0"/>
          <w:sz w:val="24"/>
          <w:szCs w:val="24"/>
          <w:lang w:val="en-GB"/>
        </w:rPr>
        <w:t>02</w:t>
      </w:r>
      <w:r w:rsidR="00C955C7" w:rsidRPr="003220A5">
        <w:rPr>
          <w:rFonts w:ascii="Times New Roman" w:hAnsi="Times New Roman" w:cs="Times New Roman"/>
          <w:snapToGrid w:val="0"/>
          <w:sz w:val="24"/>
          <w:szCs w:val="24"/>
          <w:lang w:val="en-GB"/>
        </w:rPr>
        <w:fldChar w:fldCharType="end"/>
      </w:r>
    </w:p>
    <w:p w14:paraId="254323E8" w14:textId="322B67C3"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Source:</w:t>
      </w:r>
      <w:r w:rsidRPr="003220A5">
        <w:rPr>
          <w:rFonts w:ascii="Times New Roman" w:hAnsi="Times New Roman" w:cs="Times New Roman"/>
          <w:snapToGrid w:val="0"/>
          <w:sz w:val="24"/>
          <w:szCs w:val="24"/>
          <w:lang w:val="en-GB"/>
        </w:rPr>
        <w:tab/>
        <w:t>ISO/IEC JTC 1/SC 29/</w:t>
      </w:r>
      <w:r w:rsidR="00540DEA" w:rsidRPr="003220A5">
        <w:rPr>
          <w:rFonts w:ascii="Times New Roman" w:hAnsi="Times New Roman" w:cs="Times New Roman"/>
          <w:snapToGrid w:val="0"/>
          <w:sz w:val="24"/>
          <w:szCs w:val="24"/>
          <w:lang w:val="en-GB"/>
        </w:rPr>
        <w:t>WG 03</w:t>
      </w:r>
    </w:p>
    <w:p w14:paraId="6AB1DF60" w14:textId="172F55FE"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No.</w:t>
      </w:r>
      <w:r w:rsidRPr="003220A5">
        <w:rPr>
          <w:rFonts w:ascii="Times New Roman" w:hAnsi="Times New Roman" w:cs="Times New Roman"/>
          <w:b/>
          <w:snapToGrid w:val="0"/>
          <w:spacing w:val="5"/>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pages:</w:t>
      </w:r>
      <w:r w:rsidRPr="003220A5">
        <w:rPr>
          <w:rFonts w:ascii="Times New Roman" w:hAnsi="Times New Roman" w:cs="Times New Roman"/>
          <w:snapToGrid w:val="0"/>
          <w:sz w:val="24"/>
          <w:szCs w:val="24"/>
          <w:lang w:val="en-GB"/>
        </w:rPr>
        <w:tab/>
      </w:r>
      <w:r w:rsidR="00C955C7" w:rsidRPr="003220A5">
        <w:rPr>
          <w:rFonts w:ascii="Times New Roman" w:hAnsi="Times New Roman" w:cs="Times New Roman"/>
          <w:snapToGrid w:val="0"/>
          <w:sz w:val="24"/>
          <w:szCs w:val="24"/>
          <w:lang w:val="en-GB"/>
        </w:rPr>
        <w:fldChar w:fldCharType="begin"/>
      </w:r>
      <w:r w:rsidR="00C955C7" w:rsidRPr="003220A5">
        <w:rPr>
          <w:rFonts w:ascii="Times New Roman" w:hAnsi="Times New Roman" w:cs="Times New Roman"/>
          <w:snapToGrid w:val="0"/>
          <w:sz w:val="24"/>
          <w:szCs w:val="24"/>
          <w:lang w:val="en-GB"/>
        </w:rPr>
        <w:instrText xml:space="preserve"> NUMPAGES  \* Arabic </w:instrText>
      </w:r>
      <w:r w:rsidR="00C955C7" w:rsidRPr="003220A5">
        <w:rPr>
          <w:rFonts w:ascii="Times New Roman" w:hAnsi="Times New Roman" w:cs="Times New Roman"/>
          <w:snapToGrid w:val="0"/>
          <w:sz w:val="24"/>
          <w:szCs w:val="24"/>
          <w:lang w:val="en-GB"/>
        </w:rPr>
        <w:fldChar w:fldCharType="separate"/>
      </w:r>
      <w:r w:rsidR="0021620F">
        <w:rPr>
          <w:rFonts w:ascii="Times New Roman" w:hAnsi="Times New Roman" w:cs="Times New Roman"/>
          <w:noProof/>
          <w:snapToGrid w:val="0"/>
          <w:sz w:val="24"/>
          <w:szCs w:val="24"/>
          <w:lang w:val="en-GB"/>
        </w:rPr>
        <w:t>10</w:t>
      </w:r>
      <w:r w:rsidR="00C955C7" w:rsidRPr="003220A5">
        <w:rPr>
          <w:rFonts w:ascii="Times New Roman" w:hAnsi="Times New Roman" w:cs="Times New Roman"/>
          <w:snapToGrid w:val="0"/>
          <w:sz w:val="24"/>
          <w:szCs w:val="24"/>
          <w:lang w:val="en-GB"/>
        </w:rPr>
        <w:fldChar w:fldCharType="end"/>
      </w:r>
      <w:r w:rsidRPr="003220A5">
        <w:rPr>
          <w:rFonts w:ascii="Times New Roman" w:hAnsi="Times New Roman" w:cs="Times New Roman"/>
          <w:snapToGrid w:val="0"/>
          <w:sz w:val="24"/>
          <w:szCs w:val="24"/>
          <w:lang w:val="en-GB"/>
        </w:rPr>
        <w:t xml:space="preserve"> (with cover</w:t>
      </w:r>
      <w:r w:rsidRPr="003220A5">
        <w:rPr>
          <w:rFonts w:ascii="Times New Roman" w:hAnsi="Times New Roman" w:cs="Times New Roman"/>
          <w:snapToGrid w:val="0"/>
          <w:spacing w:val="-10"/>
          <w:sz w:val="24"/>
          <w:szCs w:val="24"/>
          <w:lang w:val="en-GB"/>
        </w:rPr>
        <w:t xml:space="preserve"> </w:t>
      </w:r>
      <w:r w:rsidRPr="003220A5">
        <w:rPr>
          <w:rFonts w:ascii="Times New Roman" w:hAnsi="Times New Roman" w:cs="Times New Roman"/>
          <w:snapToGrid w:val="0"/>
          <w:sz w:val="24"/>
          <w:szCs w:val="24"/>
          <w:lang w:val="en-GB"/>
        </w:rPr>
        <w:t>page)</w:t>
      </w:r>
    </w:p>
    <w:p w14:paraId="60A86B64" w14:textId="0CFFD4C0" w:rsidR="00FF2653" w:rsidRPr="003220A5" w:rsidRDefault="00FF2653"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Email</w:t>
      </w:r>
      <w:r w:rsidRPr="003220A5">
        <w:rPr>
          <w:rFonts w:ascii="Times New Roman" w:hAnsi="Times New Roman" w:cs="Times New Roman"/>
          <w:b/>
          <w:snapToGrid w:val="0"/>
          <w:spacing w:val="5"/>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Convenor:</w:t>
      </w:r>
      <w:r w:rsidRPr="003220A5">
        <w:rPr>
          <w:rFonts w:ascii="Times New Roman" w:hAnsi="Times New Roman" w:cs="Times New Roman"/>
          <w:snapToGrid w:val="0"/>
          <w:sz w:val="24"/>
          <w:szCs w:val="24"/>
          <w:lang w:val="en-GB"/>
        </w:rPr>
        <w:tab/>
      </w:r>
      <w:r w:rsidR="000C78E6" w:rsidRPr="003220A5">
        <w:rPr>
          <w:rFonts w:ascii="Times New Roman" w:hAnsi="Times New Roman" w:cs="Times New Roman"/>
          <w:snapToGrid w:val="0"/>
          <w:sz w:val="24"/>
          <w:szCs w:val="24"/>
          <w:lang w:val="en-GB"/>
        </w:rPr>
        <w:t>young.L</w:t>
      </w:r>
      <w:r w:rsidR="00196997" w:rsidRPr="003220A5">
        <w:rPr>
          <w:rFonts w:ascii="Times New Roman" w:hAnsi="Times New Roman" w:cs="Times New Roman"/>
          <w:snapToGrid w:val="0"/>
          <w:sz w:val="24"/>
          <w:szCs w:val="24"/>
          <w:lang w:val="en-GB"/>
        </w:rPr>
        <w:t xml:space="preserve"> </w:t>
      </w:r>
      <w:r w:rsidRPr="003220A5">
        <w:rPr>
          <w:rFonts w:ascii="Times New Roman" w:hAnsi="Times New Roman" w:cs="Times New Roman"/>
          <w:snapToGrid w:val="0"/>
          <w:sz w:val="24"/>
          <w:szCs w:val="24"/>
          <w:lang w:val="en-GB"/>
        </w:rPr>
        <w:t>@</w:t>
      </w:r>
      <w:r w:rsidR="00196997" w:rsidRPr="003220A5">
        <w:rPr>
          <w:rFonts w:ascii="Times New Roman" w:hAnsi="Times New Roman" w:cs="Times New Roman"/>
          <w:snapToGrid w:val="0"/>
          <w:sz w:val="24"/>
          <w:szCs w:val="24"/>
          <w:lang w:val="en-GB"/>
        </w:rPr>
        <w:t xml:space="preserve"> samsung </w:t>
      </w:r>
      <w:r w:rsidR="000C78E6" w:rsidRPr="003220A5">
        <w:rPr>
          <w:rFonts w:ascii="Times New Roman" w:hAnsi="Times New Roman" w:cs="Times New Roman"/>
          <w:snapToGrid w:val="0"/>
          <w:sz w:val="24"/>
          <w:szCs w:val="24"/>
          <w:lang w:val="en-GB"/>
        </w:rPr>
        <w:t>.</w:t>
      </w:r>
      <w:r w:rsidR="00196997" w:rsidRPr="003220A5">
        <w:rPr>
          <w:rFonts w:ascii="Times New Roman" w:hAnsi="Times New Roman" w:cs="Times New Roman"/>
          <w:snapToGrid w:val="0"/>
          <w:sz w:val="24"/>
          <w:szCs w:val="24"/>
          <w:lang w:val="en-GB"/>
        </w:rPr>
        <w:t xml:space="preserve"> </w:t>
      </w:r>
      <w:r w:rsidR="000C78E6" w:rsidRPr="003220A5">
        <w:rPr>
          <w:rFonts w:ascii="Times New Roman" w:hAnsi="Times New Roman" w:cs="Times New Roman"/>
          <w:snapToGrid w:val="0"/>
          <w:sz w:val="24"/>
          <w:szCs w:val="24"/>
          <w:lang w:val="en-GB"/>
        </w:rPr>
        <w:t>com</w:t>
      </w:r>
    </w:p>
    <w:p w14:paraId="1FFAF59B" w14:textId="0E02ACB2" w:rsidR="00CB798F" w:rsidRPr="003220A5"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3220A5">
        <w:rPr>
          <w:rFonts w:ascii="Times New Roman" w:hAnsi="Times New Roman" w:cs="Times New Roman"/>
          <w:b/>
          <w:snapToGrid w:val="0"/>
          <w:sz w:val="24"/>
          <w:szCs w:val="24"/>
          <w:lang w:val="en-GB"/>
        </w:rPr>
        <w:t>Committee</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URL:</w:t>
      </w:r>
      <w:r w:rsidRPr="003220A5">
        <w:rPr>
          <w:rFonts w:ascii="Times New Roman" w:hAnsi="Times New Roman" w:cs="Times New Roman"/>
          <w:snapToGrid w:val="0"/>
          <w:sz w:val="24"/>
          <w:szCs w:val="24"/>
          <w:lang w:val="en-GB"/>
        </w:rPr>
        <w:tab/>
      </w:r>
      <w:hyperlink r:id="rId12" w:history="1">
        <w:r w:rsidR="000C78E6" w:rsidRPr="003220A5">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3220A5" w:rsidRDefault="00F03F9B">
      <w:pPr>
        <w:tabs>
          <w:tab w:val="left" w:pos="3099"/>
        </w:tabs>
        <w:ind w:left="104"/>
        <w:rPr>
          <w:color w:val="0000EE"/>
          <w:w w:val="120"/>
          <w:sz w:val="24"/>
          <w:u w:val="single" w:color="0000EE"/>
          <w:lang w:val="en-GB"/>
        </w:rPr>
      </w:pPr>
    </w:p>
    <w:p w14:paraId="71F3EE19" w14:textId="77777777" w:rsidR="00F03F9B" w:rsidRPr="003220A5" w:rsidRDefault="00F03F9B">
      <w:pPr>
        <w:tabs>
          <w:tab w:val="left" w:pos="3099"/>
        </w:tabs>
        <w:ind w:left="104"/>
        <w:rPr>
          <w:color w:val="0000EE"/>
          <w:w w:val="120"/>
          <w:sz w:val="24"/>
          <w:u w:val="single" w:color="0000EE"/>
          <w:lang w:val="en-GB"/>
        </w:rPr>
        <w:sectPr w:rsidR="00F03F9B" w:rsidRPr="003220A5" w:rsidSect="009057FC">
          <w:type w:val="continuous"/>
          <w:pgSz w:w="11900" w:h="16840"/>
          <w:pgMar w:top="540" w:right="980" w:bottom="280" w:left="1000" w:header="720" w:footer="720" w:gutter="0"/>
          <w:cols w:space="720"/>
        </w:sectPr>
      </w:pPr>
    </w:p>
    <w:p w14:paraId="5D542300" w14:textId="30A58F6B"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lastRenderedPageBreak/>
        <w:t>INTERNATIONAL ORGANI</w:t>
      </w:r>
      <w:r w:rsidR="00954B0D" w:rsidRPr="003220A5">
        <w:rPr>
          <w:rFonts w:ascii="Times New Roman" w:eastAsia="SimSun" w:hAnsi="Times New Roman" w:cs="Times New Roman"/>
          <w:b/>
          <w:sz w:val="28"/>
          <w:szCs w:val="24"/>
          <w:lang w:val="en-GB" w:eastAsia="zh-CN"/>
        </w:rPr>
        <w:t>Z</w:t>
      </w:r>
      <w:r w:rsidRPr="003220A5">
        <w:rPr>
          <w:rFonts w:ascii="Times New Roman" w:eastAsia="SimSun" w:hAnsi="Times New Roman" w:cs="Times New Roman"/>
          <w:b/>
          <w:sz w:val="28"/>
          <w:szCs w:val="24"/>
          <w:lang w:val="en-GB" w:eastAsia="zh-CN"/>
        </w:rPr>
        <w:t>ATION FOR STANDARDI</w:t>
      </w:r>
      <w:r w:rsidR="00954B0D" w:rsidRPr="003220A5">
        <w:rPr>
          <w:rFonts w:ascii="Times New Roman" w:eastAsia="SimSun" w:hAnsi="Times New Roman" w:cs="Times New Roman"/>
          <w:b/>
          <w:sz w:val="28"/>
          <w:szCs w:val="24"/>
          <w:lang w:val="en-GB" w:eastAsia="zh-CN"/>
        </w:rPr>
        <w:t>Z</w:t>
      </w:r>
      <w:r w:rsidRPr="003220A5">
        <w:rPr>
          <w:rFonts w:ascii="Times New Roman" w:eastAsia="SimSun" w:hAnsi="Times New Roman" w:cs="Times New Roman"/>
          <w:b/>
          <w:sz w:val="28"/>
          <w:szCs w:val="24"/>
          <w:lang w:val="en-GB" w:eastAsia="zh-CN"/>
        </w:rPr>
        <w:t>ATION</w:t>
      </w:r>
    </w:p>
    <w:p w14:paraId="7FCF95DB" w14:textId="77777777"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t>ORGANISATION INTERNATIONALE DE NORMALISATION</w:t>
      </w:r>
    </w:p>
    <w:p w14:paraId="0D92B76F" w14:textId="2C7DB9CE"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t>ISO/IEC JTC 1/SC 29/</w:t>
      </w:r>
      <w:r w:rsidR="00540DEA" w:rsidRPr="003220A5">
        <w:rPr>
          <w:rFonts w:ascii="Times New Roman" w:eastAsia="SimSun" w:hAnsi="Times New Roman" w:cs="Times New Roman"/>
          <w:b/>
          <w:sz w:val="28"/>
          <w:szCs w:val="24"/>
          <w:lang w:val="en-GB" w:eastAsia="zh-CN"/>
        </w:rPr>
        <w:t>WG 03</w:t>
      </w:r>
      <w:r w:rsidR="00EF2D59" w:rsidRPr="003220A5">
        <w:rPr>
          <w:rFonts w:ascii="Times New Roman" w:eastAsia="SimSun" w:hAnsi="Times New Roman" w:cs="Times New Roman"/>
          <w:b/>
          <w:sz w:val="28"/>
          <w:szCs w:val="24"/>
          <w:lang w:val="en-GB" w:eastAsia="zh-CN"/>
        </w:rPr>
        <w:t xml:space="preserve"> MPEG SYSTEMS</w:t>
      </w:r>
    </w:p>
    <w:p w14:paraId="54CED6D6" w14:textId="54C9A8D8" w:rsidR="00385C5D" w:rsidRPr="003220A5" w:rsidRDefault="00385C5D" w:rsidP="00385C5D">
      <w:pPr>
        <w:widowControl/>
        <w:jc w:val="right"/>
        <w:rPr>
          <w:rFonts w:ascii="Times New Roman" w:eastAsia="SimSun" w:hAnsi="Times New Roman" w:cs="Times New Roman"/>
          <w:b/>
          <w:sz w:val="48"/>
          <w:szCs w:val="24"/>
          <w:lang w:val="en-GB" w:eastAsia="zh-CN"/>
        </w:rPr>
      </w:pPr>
      <w:r w:rsidRPr="003220A5">
        <w:rPr>
          <w:rFonts w:ascii="Times New Roman" w:eastAsia="SimSun" w:hAnsi="Times New Roman" w:cs="Times New Roman"/>
          <w:b/>
          <w:sz w:val="28"/>
          <w:szCs w:val="24"/>
          <w:lang w:val="en-GB" w:eastAsia="zh-CN"/>
        </w:rPr>
        <w:t>ISO/IEC JTC 1/SC 29/</w:t>
      </w:r>
      <w:r w:rsidR="00540DEA" w:rsidRPr="003220A5">
        <w:rPr>
          <w:rFonts w:ascii="Times New Roman" w:eastAsia="SimSun" w:hAnsi="Times New Roman" w:cs="Times New Roman"/>
          <w:b/>
          <w:sz w:val="28"/>
          <w:szCs w:val="24"/>
          <w:lang w:val="en-GB" w:eastAsia="zh-CN"/>
        </w:rPr>
        <w:t>WG 03</w:t>
      </w:r>
      <w:r w:rsidRPr="003220A5">
        <w:rPr>
          <w:rFonts w:ascii="Times New Roman" w:eastAsia="SimSun" w:hAnsi="Times New Roman" w:cs="Times New Roman"/>
          <w:b/>
          <w:sz w:val="28"/>
          <w:szCs w:val="24"/>
          <w:lang w:val="en-GB" w:eastAsia="zh-CN"/>
        </w:rPr>
        <w:t xml:space="preserve"> </w:t>
      </w:r>
      <w:r w:rsidRPr="003220A5">
        <w:rPr>
          <w:rFonts w:ascii="Times New Roman" w:eastAsia="SimSun" w:hAnsi="Times New Roman" w:cs="Times New Roman"/>
          <w:b/>
          <w:sz w:val="48"/>
          <w:szCs w:val="24"/>
          <w:lang w:val="en-GB" w:eastAsia="zh-CN"/>
        </w:rPr>
        <w:t>N</w:t>
      </w:r>
      <w:r w:rsidR="004C352E" w:rsidRPr="003220A5">
        <w:rPr>
          <w:rFonts w:ascii="Times New Roman" w:eastAsia="SimSun" w:hAnsi="Times New Roman" w:cs="Times New Roman"/>
          <w:b/>
          <w:sz w:val="48"/>
          <w:szCs w:val="24"/>
          <w:lang w:val="en-GB" w:eastAsia="zh-CN"/>
        </w:rPr>
        <w:fldChar w:fldCharType="begin"/>
      </w:r>
      <w:r w:rsidR="004C352E" w:rsidRPr="003220A5">
        <w:rPr>
          <w:rFonts w:ascii="Times New Roman" w:eastAsia="SimSun" w:hAnsi="Times New Roman" w:cs="Times New Roman"/>
          <w:b/>
          <w:sz w:val="48"/>
          <w:szCs w:val="24"/>
          <w:lang w:val="en-GB" w:eastAsia="zh-CN"/>
        </w:rPr>
        <w:instrText xml:space="preserve"> DOCPROPERTY "WGNumber" \* MERGEFORMAT </w:instrText>
      </w:r>
      <w:r w:rsidR="004C352E" w:rsidRPr="003220A5">
        <w:rPr>
          <w:rFonts w:ascii="Times New Roman" w:eastAsia="SimSun" w:hAnsi="Times New Roman" w:cs="Times New Roman"/>
          <w:b/>
          <w:sz w:val="48"/>
          <w:szCs w:val="24"/>
          <w:lang w:val="en-GB" w:eastAsia="zh-CN"/>
        </w:rPr>
        <w:fldChar w:fldCharType="separate"/>
      </w:r>
      <w:r w:rsidR="0021620F">
        <w:rPr>
          <w:rFonts w:ascii="Times New Roman" w:eastAsia="SimSun" w:hAnsi="Times New Roman" w:cs="Times New Roman"/>
          <w:b/>
          <w:sz w:val="48"/>
          <w:szCs w:val="24"/>
          <w:lang w:val="en-GB" w:eastAsia="zh-CN"/>
        </w:rPr>
        <w:t>1509</w:t>
      </w:r>
      <w:r w:rsidR="004C352E" w:rsidRPr="003220A5">
        <w:rPr>
          <w:rFonts w:ascii="Times New Roman" w:eastAsia="SimSun" w:hAnsi="Times New Roman" w:cs="Times New Roman"/>
          <w:b/>
          <w:sz w:val="48"/>
          <w:szCs w:val="24"/>
          <w:lang w:val="en-GB" w:eastAsia="zh-CN"/>
        </w:rPr>
        <w:fldChar w:fldCharType="end"/>
      </w:r>
    </w:p>
    <w:p w14:paraId="40403B12" w14:textId="4271DB3D" w:rsidR="00954B0D" w:rsidRPr="003220A5" w:rsidRDefault="00BC1590" w:rsidP="004C352E">
      <w:pPr>
        <w:widowControl/>
        <w:spacing w:after="480"/>
        <w:jc w:val="right"/>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fldChar w:fldCharType="begin"/>
      </w:r>
      <w:r w:rsidRPr="003220A5">
        <w:rPr>
          <w:rFonts w:ascii="Times New Roman" w:eastAsia="SimSun" w:hAnsi="Times New Roman" w:cs="Times New Roman"/>
          <w:b/>
          <w:sz w:val="28"/>
          <w:szCs w:val="24"/>
          <w:lang w:val="en-GB" w:eastAsia="zh-CN"/>
        </w:rPr>
        <w:instrText xml:space="preserve"> SAVEDATE \@ "MMMM yyyy" \* MERGEFORMAT </w:instrText>
      </w:r>
      <w:r w:rsidRPr="003220A5">
        <w:rPr>
          <w:rFonts w:ascii="Times New Roman" w:eastAsia="SimSun" w:hAnsi="Times New Roman" w:cs="Times New Roman"/>
          <w:b/>
          <w:sz w:val="28"/>
          <w:szCs w:val="24"/>
          <w:lang w:val="en-GB" w:eastAsia="zh-CN"/>
        </w:rPr>
        <w:fldChar w:fldCharType="separate"/>
      </w:r>
      <w:r w:rsidR="0021620F">
        <w:rPr>
          <w:rFonts w:ascii="Times New Roman" w:eastAsia="SimSun" w:hAnsi="Times New Roman" w:cs="Times New Roman"/>
          <w:b/>
          <w:noProof/>
          <w:sz w:val="28"/>
          <w:szCs w:val="24"/>
          <w:lang w:val="en-GB" w:eastAsia="zh-CN"/>
        </w:rPr>
        <w:t>April 2025</w:t>
      </w:r>
      <w:r w:rsidRPr="003220A5">
        <w:rPr>
          <w:rFonts w:ascii="Times New Roman" w:eastAsia="SimSun" w:hAnsi="Times New Roman" w:cs="Times New Roman"/>
          <w:b/>
          <w:sz w:val="28"/>
          <w:szCs w:val="24"/>
          <w:lang w:val="en-GB" w:eastAsia="zh-CN"/>
        </w:rPr>
        <w:fldChar w:fldCharType="end"/>
      </w:r>
      <w:r w:rsidR="00954B0D" w:rsidRPr="003220A5">
        <w:rPr>
          <w:rFonts w:ascii="Times New Roman" w:eastAsia="SimSun" w:hAnsi="Times New Roman" w:cs="Times New Roman"/>
          <w:b/>
          <w:sz w:val="28"/>
          <w:szCs w:val="24"/>
          <w:lang w:val="en-GB" w:eastAsia="zh-CN"/>
        </w:rPr>
        <w:t xml:space="preserve">, </w:t>
      </w:r>
      <w:r w:rsidR="0021620F">
        <w:rPr>
          <w:rFonts w:ascii="Times New Roman" w:eastAsia="SimSun" w:hAnsi="Times New Roman" w:cs="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954B0D" w:rsidRPr="003220A5" w14:paraId="643E3AD1" w14:textId="77777777" w:rsidTr="00954B0D">
        <w:tc>
          <w:tcPr>
            <w:tcW w:w="1890" w:type="dxa"/>
            <w:hideMark/>
          </w:tcPr>
          <w:p w14:paraId="08C6B0FD"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Title</w:t>
            </w:r>
          </w:p>
        </w:tc>
        <w:tc>
          <w:tcPr>
            <w:tcW w:w="8279" w:type="dxa"/>
            <w:hideMark/>
          </w:tcPr>
          <w:p w14:paraId="498090C2" w14:textId="15A9E61A" w:rsidR="00954B0D" w:rsidRPr="003220A5" w:rsidRDefault="004C352E">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fldChar w:fldCharType="begin"/>
            </w:r>
            <w:r w:rsidRPr="003220A5">
              <w:rPr>
                <w:rFonts w:ascii="Times New Roman" w:hAnsi="Times New Roman" w:cs="Times New Roman"/>
                <w:b/>
                <w:sz w:val="24"/>
                <w:szCs w:val="24"/>
                <w:lang w:val="en-GB"/>
              </w:rPr>
              <w:instrText xml:space="preserve"> TITLE  \* MERGEFORMAT </w:instrText>
            </w:r>
            <w:r w:rsidRPr="003220A5">
              <w:rPr>
                <w:rFonts w:ascii="Times New Roman" w:hAnsi="Times New Roman" w:cs="Times New Roman"/>
                <w:b/>
                <w:sz w:val="24"/>
                <w:szCs w:val="24"/>
                <w:lang w:val="en-GB"/>
              </w:rPr>
              <w:fldChar w:fldCharType="separate"/>
            </w:r>
            <w:r w:rsidR="0021620F">
              <w:rPr>
                <w:rFonts w:ascii="Times New Roman" w:hAnsi="Times New Roman" w:cs="Times New Roman"/>
                <w:b/>
                <w:sz w:val="24"/>
                <w:szCs w:val="24"/>
                <w:lang w:val="en-GB"/>
              </w:rPr>
              <w:t>Technologies under consideration on ISO/IEC 23090-13 VDI</w:t>
            </w:r>
            <w:r w:rsidRPr="003220A5">
              <w:rPr>
                <w:rFonts w:ascii="Times New Roman" w:hAnsi="Times New Roman" w:cs="Times New Roman"/>
                <w:b/>
                <w:sz w:val="24"/>
                <w:szCs w:val="24"/>
                <w:lang w:val="en-GB"/>
              </w:rPr>
              <w:fldChar w:fldCharType="end"/>
            </w:r>
          </w:p>
        </w:tc>
      </w:tr>
      <w:tr w:rsidR="00954B0D" w:rsidRPr="003220A5" w14:paraId="4B5EB911" w14:textId="77777777" w:rsidTr="00954B0D">
        <w:tc>
          <w:tcPr>
            <w:tcW w:w="1890" w:type="dxa"/>
            <w:hideMark/>
          </w:tcPr>
          <w:p w14:paraId="47775072"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Source</w:t>
            </w:r>
          </w:p>
        </w:tc>
        <w:tc>
          <w:tcPr>
            <w:tcW w:w="8279" w:type="dxa"/>
            <w:hideMark/>
          </w:tcPr>
          <w:p w14:paraId="47560DDD" w14:textId="01F3D45C" w:rsidR="00954B0D" w:rsidRPr="003220A5" w:rsidRDefault="00540DEA">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WG 03</w:t>
            </w:r>
            <w:r w:rsidR="00954B0D" w:rsidRPr="003220A5">
              <w:rPr>
                <w:rFonts w:ascii="Times New Roman" w:hAnsi="Times New Roman" w:cs="Times New Roman"/>
                <w:b/>
                <w:sz w:val="24"/>
                <w:szCs w:val="24"/>
                <w:lang w:val="en-GB"/>
              </w:rPr>
              <w:t xml:space="preserve">, MPEG </w:t>
            </w:r>
            <w:r w:rsidR="00F419DA" w:rsidRPr="003220A5">
              <w:rPr>
                <w:rFonts w:ascii="Times New Roman" w:hAnsi="Times New Roman" w:cs="Times New Roman"/>
                <w:b/>
                <w:sz w:val="24"/>
                <w:szCs w:val="24"/>
                <w:lang w:val="en-GB"/>
              </w:rPr>
              <w:t>Systems</w:t>
            </w:r>
          </w:p>
        </w:tc>
      </w:tr>
      <w:tr w:rsidR="00954B0D" w:rsidRPr="003220A5" w14:paraId="2460E6B8" w14:textId="77777777" w:rsidTr="00954B0D">
        <w:tc>
          <w:tcPr>
            <w:tcW w:w="1890" w:type="dxa"/>
            <w:hideMark/>
          </w:tcPr>
          <w:p w14:paraId="0BEE9C98"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Status</w:t>
            </w:r>
          </w:p>
        </w:tc>
        <w:tc>
          <w:tcPr>
            <w:tcW w:w="8279" w:type="dxa"/>
            <w:hideMark/>
          </w:tcPr>
          <w:p w14:paraId="5BFA1768"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Approved</w:t>
            </w:r>
          </w:p>
        </w:tc>
      </w:tr>
      <w:tr w:rsidR="00954B0D" w:rsidRPr="003220A5" w14:paraId="21EE3B70" w14:textId="77777777" w:rsidTr="00954B0D">
        <w:tc>
          <w:tcPr>
            <w:tcW w:w="1890" w:type="dxa"/>
            <w:hideMark/>
          </w:tcPr>
          <w:p w14:paraId="05DB2EE2" w14:textId="77777777" w:rsidR="00954B0D" w:rsidRPr="003220A5" w:rsidRDefault="00954B0D" w:rsidP="00A86680">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Serial Number</w:t>
            </w:r>
          </w:p>
        </w:tc>
        <w:tc>
          <w:tcPr>
            <w:tcW w:w="8279" w:type="dxa"/>
            <w:hideMark/>
          </w:tcPr>
          <w:p w14:paraId="44A25045" w14:textId="759E5380" w:rsidR="00954B0D" w:rsidRPr="003220A5" w:rsidRDefault="004C352E" w:rsidP="00A86680">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fldChar w:fldCharType="begin"/>
            </w:r>
            <w:r w:rsidRPr="003220A5">
              <w:rPr>
                <w:rFonts w:ascii="Times New Roman" w:hAnsi="Times New Roman" w:cs="Times New Roman"/>
                <w:b/>
                <w:sz w:val="24"/>
                <w:szCs w:val="24"/>
                <w:lang w:val="en-GB"/>
              </w:rPr>
              <w:instrText xml:space="preserve"> DOCPROPERTY "MDMSNumber" \* MERGEFORMAT </w:instrText>
            </w:r>
            <w:r w:rsidRPr="003220A5">
              <w:rPr>
                <w:rFonts w:ascii="Times New Roman" w:hAnsi="Times New Roman" w:cs="Times New Roman"/>
                <w:b/>
                <w:sz w:val="24"/>
                <w:szCs w:val="24"/>
                <w:lang w:val="en-GB"/>
              </w:rPr>
              <w:fldChar w:fldCharType="separate"/>
            </w:r>
            <w:r w:rsidR="0021620F">
              <w:rPr>
                <w:rFonts w:ascii="Times New Roman" w:hAnsi="Times New Roman" w:cs="Times New Roman"/>
                <w:b/>
                <w:sz w:val="24"/>
                <w:szCs w:val="24"/>
                <w:lang w:val="en-GB"/>
              </w:rPr>
              <w:t>25045</w:t>
            </w:r>
            <w:r w:rsidRPr="003220A5">
              <w:rPr>
                <w:rFonts w:ascii="Times New Roman" w:hAnsi="Times New Roman" w:cs="Times New Roman"/>
                <w:b/>
                <w:sz w:val="24"/>
                <w:szCs w:val="24"/>
                <w:lang w:val="en-GB"/>
              </w:rPr>
              <w:fldChar w:fldCharType="end"/>
            </w:r>
          </w:p>
        </w:tc>
      </w:tr>
    </w:tbl>
    <w:p w14:paraId="0F0DC0D2" w14:textId="3F4AF3BE" w:rsidR="00FF2653" w:rsidRPr="003220A5" w:rsidRDefault="00FF2653" w:rsidP="0018563E">
      <w:pPr>
        <w:rPr>
          <w:rFonts w:ascii="Times New Roman" w:hAnsi="Times New Roman" w:cs="Times New Roman"/>
          <w:sz w:val="24"/>
          <w:lang w:val="en-GB"/>
        </w:rPr>
      </w:pPr>
    </w:p>
    <w:p w14:paraId="39759106" w14:textId="6E495437" w:rsidR="00BA60FC" w:rsidRPr="003220A5" w:rsidRDefault="00BA60FC" w:rsidP="0018563E">
      <w:pPr>
        <w:rPr>
          <w:rFonts w:ascii="Times New Roman" w:hAnsi="Times New Roman" w:cs="Times New Roman"/>
          <w:sz w:val="24"/>
          <w:lang w:val="en-GB"/>
        </w:rPr>
      </w:pPr>
    </w:p>
    <w:p w14:paraId="10FF98CD" w14:textId="77777777" w:rsidR="00BA60FC" w:rsidRPr="003220A5" w:rsidRDefault="00BA60FC" w:rsidP="0018563E">
      <w:pPr>
        <w:rPr>
          <w:rFonts w:ascii="Times New Roman" w:hAnsi="Times New Roman" w:cs="Times New Roman"/>
          <w:sz w:val="24"/>
          <w:lang w:val="en-GB"/>
        </w:rPr>
      </w:pPr>
    </w:p>
    <w:p w14:paraId="634BCA15" w14:textId="77777777" w:rsidR="00BC1590" w:rsidRPr="003220A5" w:rsidRDefault="00BC1590" w:rsidP="0018563E">
      <w:pPr>
        <w:rPr>
          <w:rFonts w:ascii="Times New Roman" w:hAnsi="Times New Roman" w:cs="Times New Roman"/>
          <w:sz w:val="24"/>
          <w:lang w:val="en-GB"/>
        </w:rPr>
      </w:pPr>
    </w:p>
    <w:p w14:paraId="676A55EF" w14:textId="7966E91B" w:rsidR="00D7540E" w:rsidRPr="003220A5" w:rsidRDefault="00D7540E" w:rsidP="00D7540E">
      <w:pPr>
        <w:pStyle w:val="Heading1"/>
      </w:pPr>
      <w:bookmarkStart w:id="0" w:name="_Toc133577446"/>
      <w:bookmarkStart w:id="1" w:name="_Toc197107692"/>
      <w:r w:rsidRPr="003220A5">
        <w:t>Introduction</w:t>
      </w:r>
      <w:bookmarkEnd w:id="0"/>
      <w:bookmarkEnd w:id="1"/>
    </w:p>
    <w:p w14:paraId="756F9F97" w14:textId="77777777" w:rsidR="00D7540E" w:rsidRPr="00D7540E" w:rsidRDefault="00D7540E" w:rsidP="00D7540E">
      <w:pPr>
        <w:rPr>
          <w:rFonts w:ascii="Times New Roman" w:hAnsi="Times New Roman" w:cs="Times New Roman"/>
          <w:sz w:val="24"/>
          <w:lang w:val="en-GB"/>
        </w:rPr>
      </w:pPr>
    </w:p>
    <w:p w14:paraId="564A6807" w14:textId="67CCF333" w:rsidR="00D7540E" w:rsidRPr="00D7540E" w:rsidRDefault="00D7540E" w:rsidP="00D7540E">
      <w:pPr>
        <w:rPr>
          <w:rFonts w:ascii="Times New Roman" w:hAnsi="Times New Roman" w:cs="Times New Roman"/>
          <w:sz w:val="24"/>
          <w:lang w:val="en-GB"/>
        </w:rPr>
      </w:pPr>
      <w:r w:rsidRPr="00D7540E">
        <w:rPr>
          <w:rFonts w:ascii="Times New Roman" w:hAnsi="Times New Roman" w:cs="Times New Roman"/>
          <w:sz w:val="24"/>
          <w:lang w:val="en-GB"/>
        </w:rPr>
        <w:t xml:space="preserve">This document collects technologies being under study for consideration in the development of the standard ISO/IEC </w:t>
      </w:r>
      <w:r w:rsidR="00DF5BBD" w:rsidRPr="00DF5BBD">
        <w:rPr>
          <w:rFonts w:ascii="Times New Roman" w:hAnsi="Times New Roman" w:cs="Times New Roman"/>
          <w:sz w:val="24"/>
          <w:lang w:val="en-GB"/>
        </w:rPr>
        <w:t>23090-13</w:t>
      </w:r>
      <w:r w:rsidRPr="00D7540E">
        <w:rPr>
          <w:rFonts w:ascii="Times New Roman" w:hAnsi="Times New Roman" w:cs="Times New Roman"/>
          <w:sz w:val="24"/>
          <w:lang w:val="en-GB"/>
        </w:rPr>
        <w:t xml:space="preserve"> </w:t>
      </w:r>
      <w:r w:rsidR="00DF5BBD">
        <w:rPr>
          <w:rFonts w:ascii="Times New Roman" w:hAnsi="Times New Roman" w:cs="Times New Roman"/>
          <w:sz w:val="24"/>
          <w:lang w:val="en-GB"/>
        </w:rPr>
        <w:t>Video Decoder Interface</w:t>
      </w:r>
    </w:p>
    <w:p w14:paraId="7F85BE43" w14:textId="77777777" w:rsidR="00D7540E" w:rsidRPr="00D7540E" w:rsidRDefault="00D7540E" w:rsidP="00D7540E">
      <w:pPr>
        <w:rPr>
          <w:rFonts w:ascii="Times New Roman" w:hAnsi="Times New Roman" w:cs="Times New Roman"/>
          <w:sz w:val="24"/>
          <w:lang w:val="en-GB"/>
        </w:rPr>
      </w:pPr>
    </w:p>
    <w:p w14:paraId="48E11BDB" w14:textId="77777777" w:rsidR="00D7540E" w:rsidRPr="00D7540E" w:rsidRDefault="00D7540E" w:rsidP="00D7540E">
      <w:pPr>
        <w:rPr>
          <w:rFonts w:ascii="Times New Roman" w:hAnsi="Times New Roman" w:cs="Times New Roman"/>
          <w:sz w:val="24"/>
          <w:lang w:val="en-GB"/>
        </w:rPr>
      </w:pPr>
    </w:p>
    <w:p w14:paraId="7EF682C9" w14:textId="72FFF36A" w:rsidR="00D7540E" w:rsidRPr="003220A5" w:rsidRDefault="00D7540E" w:rsidP="00D7540E">
      <w:pPr>
        <w:pStyle w:val="Heading1"/>
      </w:pPr>
      <w:bookmarkStart w:id="2" w:name="_Toc133577447"/>
      <w:bookmarkStart w:id="3" w:name="_Toc197107693"/>
      <w:r w:rsidRPr="003220A5">
        <w:t>Table of content</w:t>
      </w:r>
      <w:bookmarkEnd w:id="2"/>
      <w:r w:rsidR="00D7046E">
        <w:t>s</w:t>
      </w:r>
      <w:bookmarkEnd w:id="3"/>
    </w:p>
    <w:p w14:paraId="701AE744" w14:textId="77777777" w:rsidR="00D7540E" w:rsidRPr="003220A5" w:rsidRDefault="00D7540E" w:rsidP="00D7540E">
      <w:pPr>
        <w:pStyle w:val="Heading1"/>
      </w:pPr>
    </w:p>
    <w:p w14:paraId="561AA0B1" w14:textId="080C0572" w:rsidR="0021620F" w:rsidRDefault="00D7540E">
      <w:pPr>
        <w:pStyle w:val="TOC1"/>
        <w:rPr>
          <w:rFonts w:asciiTheme="minorHAnsi" w:eastAsiaTheme="minorEastAsia" w:hAnsiTheme="minorHAnsi" w:cstheme="minorBidi"/>
          <w:noProof/>
          <w:lang w:eastAsia="zh-CN"/>
        </w:rPr>
      </w:pPr>
      <w:r w:rsidRPr="003220A5">
        <w:rPr>
          <w:rFonts w:ascii="Times New Roman" w:hAnsi="Times New Roman" w:cs="Times New Roman"/>
          <w:sz w:val="24"/>
          <w:lang w:val="en-GB"/>
        </w:rPr>
        <w:fldChar w:fldCharType="begin"/>
      </w:r>
      <w:r w:rsidRPr="003220A5">
        <w:rPr>
          <w:rFonts w:ascii="Times New Roman" w:hAnsi="Times New Roman" w:cs="Times New Roman"/>
          <w:sz w:val="24"/>
          <w:lang w:val="en-GB"/>
        </w:rPr>
        <w:instrText xml:space="preserve"> TOC \o "1-1" \h \z \u </w:instrText>
      </w:r>
      <w:r w:rsidRPr="003220A5">
        <w:rPr>
          <w:rFonts w:ascii="Times New Roman" w:hAnsi="Times New Roman" w:cs="Times New Roman"/>
          <w:sz w:val="24"/>
          <w:lang w:val="en-GB"/>
        </w:rPr>
        <w:fldChar w:fldCharType="separate"/>
      </w:r>
      <w:hyperlink w:anchor="_Toc197107692" w:history="1">
        <w:r w:rsidR="0021620F" w:rsidRPr="00AD2E99">
          <w:rPr>
            <w:rStyle w:val="Hyperlink"/>
            <w:noProof/>
          </w:rPr>
          <w:t>Introduction</w:t>
        </w:r>
        <w:r w:rsidR="0021620F">
          <w:rPr>
            <w:noProof/>
            <w:webHidden/>
          </w:rPr>
          <w:tab/>
        </w:r>
        <w:r w:rsidR="0021620F">
          <w:rPr>
            <w:noProof/>
            <w:webHidden/>
          </w:rPr>
          <w:fldChar w:fldCharType="begin"/>
        </w:r>
        <w:r w:rsidR="0021620F">
          <w:rPr>
            <w:noProof/>
            <w:webHidden/>
          </w:rPr>
          <w:instrText xml:space="preserve"> PAGEREF _Toc197107692 \h </w:instrText>
        </w:r>
        <w:r w:rsidR="0021620F">
          <w:rPr>
            <w:noProof/>
            <w:webHidden/>
          </w:rPr>
        </w:r>
        <w:r w:rsidR="0021620F">
          <w:rPr>
            <w:noProof/>
            <w:webHidden/>
          </w:rPr>
          <w:fldChar w:fldCharType="separate"/>
        </w:r>
        <w:r w:rsidR="0021620F">
          <w:rPr>
            <w:noProof/>
            <w:webHidden/>
          </w:rPr>
          <w:t>1</w:t>
        </w:r>
        <w:r w:rsidR="0021620F">
          <w:rPr>
            <w:noProof/>
            <w:webHidden/>
          </w:rPr>
          <w:fldChar w:fldCharType="end"/>
        </w:r>
      </w:hyperlink>
    </w:p>
    <w:p w14:paraId="56937A12" w14:textId="3B40B195" w:rsidR="0021620F" w:rsidRDefault="0021620F">
      <w:pPr>
        <w:pStyle w:val="TOC1"/>
        <w:rPr>
          <w:rFonts w:asciiTheme="minorHAnsi" w:eastAsiaTheme="minorEastAsia" w:hAnsiTheme="minorHAnsi" w:cstheme="minorBidi"/>
          <w:noProof/>
          <w:lang w:eastAsia="zh-CN"/>
        </w:rPr>
      </w:pPr>
      <w:hyperlink w:anchor="_Toc197107693" w:history="1">
        <w:r w:rsidRPr="00AD2E99">
          <w:rPr>
            <w:rStyle w:val="Hyperlink"/>
            <w:noProof/>
          </w:rPr>
          <w:t>Table of contents</w:t>
        </w:r>
        <w:r>
          <w:rPr>
            <w:noProof/>
            <w:webHidden/>
          </w:rPr>
          <w:tab/>
        </w:r>
        <w:r>
          <w:rPr>
            <w:noProof/>
            <w:webHidden/>
          </w:rPr>
          <w:fldChar w:fldCharType="begin"/>
        </w:r>
        <w:r>
          <w:rPr>
            <w:noProof/>
            <w:webHidden/>
          </w:rPr>
          <w:instrText xml:space="preserve"> PAGEREF _Toc197107693 \h </w:instrText>
        </w:r>
        <w:r>
          <w:rPr>
            <w:noProof/>
            <w:webHidden/>
          </w:rPr>
        </w:r>
        <w:r>
          <w:rPr>
            <w:noProof/>
            <w:webHidden/>
          </w:rPr>
          <w:fldChar w:fldCharType="separate"/>
        </w:r>
        <w:r>
          <w:rPr>
            <w:noProof/>
            <w:webHidden/>
          </w:rPr>
          <w:t>1</w:t>
        </w:r>
        <w:r>
          <w:rPr>
            <w:noProof/>
            <w:webHidden/>
          </w:rPr>
          <w:fldChar w:fldCharType="end"/>
        </w:r>
      </w:hyperlink>
    </w:p>
    <w:p w14:paraId="72BEE139" w14:textId="5D025A05" w:rsidR="0021620F" w:rsidRDefault="0021620F">
      <w:pPr>
        <w:pStyle w:val="TOC1"/>
        <w:tabs>
          <w:tab w:val="left" w:pos="440"/>
        </w:tabs>
        <w:rPr>
          <w:rFonts w:asciiTheme="minorHAnsi" w:eastAsiaTheme="minorEastAsia" w:hAnsiTheme="minorHAnsi" w:cstheme="minorBidi"/>
          <w:noProof/>
          <w:lang w:eastAsia="zh-CN"/>
        </w:rPr>
      </w:pPr>
      <w:hyperlink w:anchor="_Toc197107694" w:history="1">
        <w:r w:rsidRPr="00AD2E99">
          <w:rPr>
            <w:rStyle w:val="Hyperlink"/>
            <w:rFonts w:ascii="Times New Roman" w:hAnsi="Times New Roman" w:cs="Times New Roman"/>
            <w:noProof/>
          </w:rPr>
          <w:t>1.</w:t>
        </w:r>
        <w:r>
          <w:rPr>
            <w:rFonts w:asciiTheme="minorHAnsi" w:eastAsiaTheme="minorEastAsia" w:hAnsiTheme="minorHAnsi" w:cstheme="minorBidi"/>
            <w:noProof/>
            <w:lang w:eastAsia="zh-CN"/>
          </w:rPr>
          <w:tab/>
        </w:r>
        <w:r w:rsidRPr="00AD2E99">
          <w:rPr>
            <w:rStyle w:val="Hyperlink"/>
            <w:noProof/>
          </w:rPr>
          <w:t>Mapping on W3C WebCodecs</w:t>
        </w:r>
        <w:r>
          <w:rPr>
            <w:noProof/>
            <w:webHidden/>
          </w:rPr>
          <w:tab/>
        </w:r>
        <w:r>
          <w:rPr>
            <w:noProof/>
            <w:webHidden/>
          </w:rPr>
          <w:fldChar w:fldCharType="begin"/>
        </w:r>
        <w:r>
          <w:rPr>
            <w:noProof/>
            <w:webHidden/>
          </w:rPr>
          <w:instrText xml:space="preserve"> PAGEREF _Toc197107694 \h </w:instrText>
        </w:r>
        <w:r>
          <w:rPr>
            <w:noProof/>
            <w:webHidden/>
          </w:rPr>
        </w:r>
        <w:r>
          <w:rPr>
            <w:noProof/>
            <w:webHidden/>
          </w:rPr>
          <w:fldChar w:fldCharType="separate"/>
        </w:r>
        <w:r>
          <w:rPr>
            <w:noProof/>
            <w:webHidden/>
          </w:rPr>
          <w:t>1</w:t>
        </w:r>
        <w:r>
          <w:rPr>
            <w:noProof/>
            <w:webHidden/>
          </w:rPr>
          <w:fldChar w:fldCharType="end"/>
        </w:r>
      </w:hyperlink>
    </w:p>
    <w:p w14:paraId="1FD33BFF" w14:textId="75D76E46" w:rsidR="0021620F" w:rsidRDefault="0021620F">
      <w:pPr>
        <w:pStyle w:val="TOC1"/>
        <w:tabs>
          <w:tab w:val="left" w:pos="440"/>
        </w:tabs>
        <w:rPr>
          <w:rFonts w:asciiTheme="minorHAnsi" w:eastAsiaTheme="minorEastAsia" w:hAnsiTheme="minorHAnsi" w:cstheme="minorBidi"/>
          <w:noProof/>
          <w:lang w:eastAsia="zh-CN"/>
        </w:rPr>
      </w:pPr>
      <w:hyperlink w:anchor="_Toc197107695" w:history="1">
        <w:r w:rsidRPr="00AD2E99">
          <w:rPr>
            <w:rStyle w:val="Hyperlink"/>
            <w:noProof/>
          </w:rPr>
          <w:t>2.</w:t>
        </w:r>
        <w:r>
          <w:rPr>
            <w:rFonts w:asciiTheme="minorHAnsi" w:eastAsiaTheme="minorEastAsia" w:hAnsiTheme="minorHAnsi" w:cstheme="minorBidi"/>
            <w:noProof/>
            <w:lang w:eastAsia="zh-CN"/>
          </w:rPr>
          <w:tab/>
        </w:r>
        <w:r w:rsidRPr="00AD2E99">
          <w:rPr>
            <w:rStyle w:val="Hyperlink"/>
            <w:noProof/>
          </w:rPr>
          <w:t>AVC instantiation binding</w:t>
        </w:r>
        <w:r>
          <w:rPr>
            <w:noProof/>
            <w:webHidden/>
          </w:rPr>
          <w:tab/>
        </w:r>
        <w:r>
          <w:rPr>
            <w:noProof/>
            <w:webHidden/>
          </w:rPr>
          <w:fldChar w:fldCharType="begin"/>
        </w:r>
        <w:r>
          <w:rPr>
            <w:noProof/>
            <w:webHidden/>
          </w:rPr>
          <w:instrText xml:space="preserve"> PAGEREF _Toc197107695 \h </w:instrText>
        </w:r>
        <w:r>
          <w:rPr>
            <w:noProof/>
            <w:webHidden/>
          </w:rPr>
        </w:r>
        <w:r>
          <w:rPr>
            <w:noProof/>
            <w:webHidden/>
          </w:rPr>
          <w:fldChar w:fldCharType="separate"/>
        </w:r>
        <w:r>
          <w:rPr>
            <w:noProof/>
            <w:webHidden/>
          </w:rPr>
          <w:t>5</w:t>
        </w:r>
        <w:r>
          <w:rPr>
            <w:noProof/>
            <w:webHidden/>
          </w:rPr>
          <w:fldChar w:fldCharType="end"/>
        </w:r>
      </w:hyperlink>
    </w:p>
    <w:p w14:paraId="2E3E7174" w14:textId="05B17BE2" w:rsidR="00BC1590" w:rsidRPr="003220A5" w:rsidRDefault="00D7540E">
      <w:pPr>
        <w:rPr>
          <w:rFonts w:ascii="Times New Roman" w:hAnsi="Times New Roman" w:cs="Times New Roman"/>
          <w:sz w:val="24"/>
          <w:lang w:val="en-GB"/>
        </w:rPr>
      </w:pPr>
      <w:r w:rsidRPr="003220A5">
        <w:rPr>
          <w:rFonts w:ascii="Times New Roman" w:hAnsi="Times New Roman" w:cs="Times New Roman"/>
          <w:sz w:val="24"/>
          <w:lang w:val="en-GB"/>
        </w:rPr>
        <w:fldChar w:fldCharType="end"/>
      </w:r>
    </w:p>
    <w:p w14:paraId="424813BB" w14:textId="2BE16813" w:rsidR="00B07FAE" w:rsidRPr="008C686D" w:rsidRDefault="008C686D" w:rsidP="0071630F">
      <w:pPr>
        <w:pStyle w:val="Heading1"/>
        <w:numPr>
          <w:ilvl w:val="0"/>
          <w:numId w:val="9"/>
        </w:numPr>
        <w:rPr>
          <w:rFonts w:ascii="Times New Roman" w:hAnsi="Times New Roman" w:cs="Times New Roman"/>
        </w:rPr>
      </w:pPr>
      <w:bookmarkStart w:id="4" w:name="_Toc197107694"/>
      <w:r>
        <w:t>Mapping on W3C WebCodecs</w:t>
      </w:r>
      <w:bookmarkEnd w:id="4"/>
    </w:p>
    <w:p w14:paraId="09201EBD" w14:textId="06CBE25F" w:rsidR="00FF0777" w:rsidRDefault="00FF0777" w:rsidP="0011283F">
      <w:pPr>
        <w:rPr>
          <w:rFonts w:ascii="Times New Roman" w:hAnsi="Times New Roman" w:cs="Times New Roman"/>
          <w:sz w:val="24"/>
          <w:lang w:val="en-GB"/>
        </w:rPr>
      </w:pPr>
    </w:p>
    <w:p w14:paraId="14A6407A" w14:textId="77777777" w:rsidR="00B61157" w:rsidRPr="00B61157" w:rsidRDefault="00B61157" w:rsidP="00B61157">
      <w:pPr>
        <w:widowControl/>
        <w:autoSpaceDE/>
        <w:autoSpaceDN/>
        <w:jc w:val="both"/>
        <w:rPr>
          <w:rFonts w:ascii="Times New Roman" w:eastAsiaTheme="minorEastAsia" w:hAnsi="Times New Roman"/>
          <w:sz w:val="24"/>
          <w:lang w:val="en-GB" w:eastAsia="zh-CN"/>
        </w:rPr>
      </w:pPr>
      <w:r w:rsidRPr="00B61157">
        <w:rPr>
          <w:rFonts w:ascii="Times New Roman" w:eastAsiaTheme="minorEastAsia" w:hAnsi="Times New Roman"/>
          <w:sz w:val="24"/>
          <w:lang w:val="en-GB" w:eastAsia="zh-CN"/>
        </w:rPr>
        <w:t xml:space="preserve">W3C has developed the WebCodec API as a specification to offer a codec-agnostic encoding/decoding interface in the browser [2]. Since the VDI group is currently working towards the second edition of the standard [1], we believe it is relevant for the group to study potential mapping of the WebCodecs API to VDI functions. </w:t>
      </w:r>
    </w:p>
    <w:p w14:paraId="56B8081D" w14:textId="77777777" w:rsidR="00B61157" w:rsidRDefault="00B61157" w:rsidP="0011283F">
      <w:pPr>
        <w:rPr>
          <w:rFonts w:ascii="Times New Roman" w:hAnsi="Times New Roman" w:cs="Times New Roman"/>
          <w:sz w:val="24"/>
          <w:lang w:val="en-GB"/>
        </w:rPr>
      </w:pPr>
    </w:p>
    <w:p w14:paraId="4C73118A" w14:textId="77777777" w:rsidR="008C686D" w:rsidRPr="008C686D" w:rsidRDefault="008C686D" w:rsidP="00C83437">
      <w:pPr>
        <w:pStyle w:val="Heading2"/>
        <w:keepNext/>
        <w:widowControl/>
        <w:tabs>
          <w:tab w:val="num" w:pos="360"/>
        </w:tabs>
        <w:autoSpaceDE/>
        <w:autoSpaceDN/>
        <w:spacing w:before="240" w:after="60"/>
        <w:ind w:left="576" w:hanging="576"/>
        <w:jc w:val="both"/>
        <w:rPr>
          <w:rFonts w:asciiTheme="majorHAnsi" w:eastAsiaTheme="majorEastAsia" w:hAnsiTheme="majorHAnsi" w:cs="Times New Roman"/>
          <w:i/>
          <w:iCs/>
          <w:sz w:val="28"/>
          <w:szCs w:val="28"/>
          <w:lang w:eastAsia="zh-CN"/>
        </w:rPr>
      </w:pPr>
      <w:r w:rsidRPr="008C686D">
        <w:rPr>
          <w:lang w:eastAsia="zh-CN"/>
        </w:rPr>
        <w:t>Background on WebCodecs</w:t>
      </w:r>
    </w:p>
    <w:p w14:paraId="4CB45F05" w14:textId="364D3EE8" w:rsidR="008C686D" w:rsidRPr="008C686D" w:rsidRDefault="008C686D" w:rsidP="008C686D">
      <w:pPr>
        <w:pStyle w:val="Heading3"/>
        <w:rPr>
          <w:lang w:eastAsia="zh-CN"/>
        </w:rPr>
      </w:pPr>
      <w:r w:rsidRPr="008C686D">
        <w:rPr>
          <w:lang w:eastAsia="zh-CN"/>
        </w:rPr>
        <w:t>From MDN [3]:</w:t>
      </w:r>
    </w:p>
    <w:p w14:paraId="3EAE21E7" w14:textId="77777777"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lang w:eastAsia="zh-TW"/>
        </w:rPr>
      </w:pPr>
      <w:r w:rsidRPr="008C686D">
        <w:rPr>
          <w:rFonts w:ascii="Calibri" w:eastAsia="Times New Roman" w:hAnsi="Calibri" w:cs="Times New Roman"/>
          <w:sz w:val="24"/>
          <w:lang w:eastAsia="zh-TW"/>
        </w:rPr>
        <w:t xml:space="preserve">The </w:t>
      </w:r>
      <w:r w:rsidRPr="008C686D">
        <w:rPr>
          <w:rFonts w:ascii="Calibri" w:eastAsiaTheme="majorEastAsia" w:hAnsi="Calibri" w:cs="Times New Roman"/>
          <w:b/>
          <w:bCs/>
          <w:sz w:val="24"/>
          <w:lang w:eastAsia="zh-TW"/>
        </w:rPr>
        <w:t>WebCodecs API</w:t>
      </w:r>
      <w:r w:rsidRPr="008C686D">
        <w:rPr>
          <w:rFonts w:ascii="Calibri" w:eastAsia="Times New Roman" w:hAnsi="Calibri" w:cs="Times New Roman"/>
          <w:sz w:val="24"/>
          <w:lang w:eastAsia="zh-TW"/>
        </w:rPr>
        <w:t xml:space="preserve"> gives web developers low-level access to the individual frames of a video stream and chunks of audio. It is useful for web applications that require full control over the way media is processed. For example, video or audio editors, and video conferencing. </w:t>
      </w:r>
    </w:p>
    <w:p w14:paraId="395761A7" w14:textId="64AE768D" w:rsidR="008C686D" w:rsidRPr="008C686D" w:rsidRDefault="009D189D" w:rsidP="008C686D">
      <w:pPr>
        <w:pStyle w:val="Heading4"/>
      </w:pPr>
      <w:hyperlink r:id="rId13" w:anchor="concepts_and_usage" w:history="1">
        <w:r w:rsidR="008C686D" w:rsidRPr="008C686D">
          <w:rPr>
            <w:color w:val="0000FF"/>
            <w:sz w:val="24"/>
            <w:szCs w:val="24"/>
            <w:u w:val="single"/>
          </w:rPr>
          <w:t>Concepts and Usage</w:t>
        </w:r>
      </w:hyperlink>
    </w:p>
    <w:p w14:paraId="684A0920" w14:textId="6AC9D28B"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Many Web APIs use media codecs internally. For example, the </w:t>
      </w:r>
      <w:hyperlink r:id="rId14" w:history="1">
        <w:r w:rsidRPr="008C686D">
          <w:rPr>
            <w:rFonts w:ascii="Calibri" w:eastAsia="Times New Roman" w:hAnsi="Calibri" w:cs="Times New Roman"/>
            <w:color w:val="0000FF"/>
            <w:sz w:val="24"/>
            <w:u w:val="single"/>
            <w:lang w:eastAsia="zh-TW"/>
          </w:rPr>
          <w:t>Web Audio API</w:t>
        </w:r>
      </w:hyperlink>
      <w:r w:rsidRPr="008C686D">
        <w:rPr>
          <w:rFonts w:ascii="Calibri" w:eastAsia="Times New Roman" w:hAnsi="Calibri" w:cs="Times New Roman"/>
          <w:sz w:val="24"/>
          <w:lang w:eastAsia="zh-TW"/>
        </w:rPr>
        <w:t xml:space="preserve">, and the </w:t>
      </w:r>
      <w:hyperlink r:id="rId15" w:history="1">
        <w:r w:rsidRPr="008C686D">
          <w:rPr>
            <w:rFonts w:ascii="Calibri" w:eastAsia="Times New Roman" w:hAnsi="Calibri" w:cs="Times New Roman"/>
            <w:color w:val="0000FF"/>
            <w:sz w:val="24"/>
            <w:u w:val="single"/>
            <w:lang w:eastAsia="zh-TW"/>
          </w:rPr>
          <w:t>WebRTC API</w:t>
        </w:r>
      </w:hyperlink>
      <w:r w:rsidRPr="008C686D">
        <w:rPr>
          <w:rFonts w:ascii="Calibri" w:eastAsia="Times New Roman" w:hAnsi="Calibri" w:cs="Times New Roman"/>
          <w:sz w:val="24"/>
          <w:lang w:eastAsia="zh-TW"/>
        </w:rPr>
        <w:t xml:space="preserve">. However these APIs do not allow developers to work with individual frames of a video stream and unmixed chunks of encoded audio or video. </w:t>
      </w:r>
    </w:p>
    <w:p w14:paraId="7B4CF912" w14:textId="77777777"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Web developers have typically used WebAssembly in order to get around this limitation, and to work with media codecs in the browser. However, this requires additional bandwidth to download codecs that already exist in the browser, reducing performance and power efficiency, and adding additional development overhead. </w:t>
      </w:r>
    </w:p>
    <w:p w14:paraId="52FC2FAF" w14:textId="77777777"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The WebCodecs API provides access to codecs that are already in the browser. It gives access to raw video frames, chunks of audio data, image decoders, audio and video encoders and decoders. </w:t>
      </w:r>
    </w:p>
    <w:p w14:paraId="2FBE2810" w14:textId="5B9F1974" w:rsidR="008C686D" w:rsidRPr="008C686D" w:rsidRDefault="009D189D" w:rsidP="008C686D">
      <w:pPr>
        <w:keepNext/>
        <w:widowControl/>
        <w:numPr>
          <w:ilvl w:val="3"/>
          <w:numId w:val="0"/>
        </w:numPr>
        <w:autoSpaceDE/>
        <w:autoSpaceDN/>
        <w:spacing w:before="240" w:after="60"/>
        <w:ind w:left="864" w:hanging="864"/>
        <w:jc w:val="both"/>
        <w:outlineLvl w:val="3"/>
        <w:rPr>
          <w:rFonts w:ascii="Times New Roman" w:eastAsiaTheme="minorEastAsia" w:hAnsi="Times New Roman" w:cs="Times New Roman"/>
          <w:b/>
          <w:bCs/>
          <w:sz w:val="28"/>
          <w:szCs w:val="28"/>
        </w:rPr>
      </w:pPr>
      <w:hyperlink r:id="rId16" w:anchor="processing_model" w:history="1">
        <w:r w:rsidR="008C686D" w:rsidRPr="008C686D">
          <w:rPr>
            <w:rFonts w:ascii="Times New Roman" w:eastAsiaTheme="minorEastAsia" w:hAnsi="Times New Roman" w:cs="Times New Roman"/>
            <w:b/>
            <w:bCs/>
            <w:color w:val="0000FF"/>
            <w:sz w:val="24"/>
            <w:szCs w:val="24"/>
            <w:u w:val="single"/>
          </w:rPr>
          <w:t>Processing Model</w:t>
        </w:r>
      </w:hyperlink>
    </w:p>
    <w:p w14:paraId="2D13BF56" w14:textId="01A053D5"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The WebCodecs API uses an asynchronous </w:t>
      </w:r>
      <w:hyperlink r:id="rId17" w:anchor="codec-processing-model-section" w:tgtFrame="_blank" w:history="1">
        <w:r w:rsidRPr="008C686D">
          <w:rPr>
            <w:rFonts w:ascii="Calibri" w:eastAsia="Times New Roman" w:hAnsi="Calibri" w:cs="Times New Roman"/>
            <w:color w:val="0000FF"/>
            <w:sz w:val="24"/>
            <w:u w:val="single"/>
            <w:lang w:eastAsia="zh-TW"/>
          </w:rPr>
          <w:t>processing model</w:t>
        </w:r>
      </w:hyperlink>
      <w:r w:rsidRPr="008C686D">
        <w:rPr>
          <w:rFonts w:ascii="Calibri" w:eastAsia="Times New Roman" w:hAnsi="Calibri" w:cs="Times New Roman"/>
          <w:sz w:val="24"/>
          <w:lang w:eastAsia="zh-TW"/>
        </w:rPr>
        <w:t xml:space="preserve">. Each instance of an encoder or decoder maintains an internal, independent processing queue. When queueing a substantial amount of work, it's important to keep this model in mind. </w:t>
      </w:r>
    </w:p>
    <w:p w14:paraId="69A011B1" w14:textId="77777777"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Methods named </w:t>
      </w:r>
      <w:r w:rsidRPr="008C686D">
        <w:rPr>
          <w:rFonts w:ascii="Courier New" w:hAnsi="Courier New" w:cs="Courier New"/>
          <w:sz w:val="18"/>
          <w:szCs w:val="18"/>
          <w:lang w:eastAsia="zh-TW"/>
        </w:rPr>
        <w:t>configure()</w:t>
      </w:r>
      <w:r w:rsidRPr="008C686D">
        <w:rPr>
          <w:rFonts w:ascii="Calibri" w:eastAsia="Times New Roman" w:hAnsi="Calibri" w:cs="Times New Roman"/>
          <w:sz w:val="24"/>
          <w:lang w:eastAsia="zh-TW"/>
        </w:rPr>
        <w:t xml:space="preserve">, </w:t>
      </w:r>
      <w:r w:rsidRPr="008C686D">
        <w:rPr>
          <w:rFonts w:ascii="Courier New" w:hAnsi="Courier New" w:cs="Courier New"/>
          <w:sz w:val="18"/>
          <w:szCs w:val="18"/>
          <w:lang w:eastAsia="zh-TW"/>
        </w:rPr>
        <w:t>encode()</w:t>
      </w:r>
      <w:r w:rsidRPr="008C686D">
        <w:rPr>
          <w:rFonts w:ascii="Calibri" w:eastAsia="Times New Roman" w:hAnsi="Calibri" w:cs="Times New Roman"/>
          <w:sz w:val="24"/>
          <w:lang w:eastAsia="zh-TW"/>
        </w:rPr>
        <w:t xml:space="preserve">, </w:t>
      </w:r>
      <w:r w:rsidRPr="008C686D">
        <w:rPr>
          <w:rFonts w:ascii="Courier New" w:hAnsi="Courier New" w:cs="Courier New"/>
          <w:sz w:val="18"/>
          <w:szCs w:val="18"/>
          <w:lang w:eastAsia="zh-TW"/>
        </w:rPr>
        <w:t>decode()</w:t>
      </w:r>
      <w:r w:rsidRPr="008C686D">
        <w:rPr>
          <w:rFonts w:ascii="Calibri" w:eastAsia="Times New Roman" w:hAnsi="Calibri" w:cs="Times New Roman"/>
          <w:sz w:val="24"/>
          <w:lang w:eastAsia="zh-TW"/>
        </w:rPr>
        <w:t xml:space="preserve">, and </w:t>
      </w:r>
      <w:r w:rsidRPr="008C686D">
        <w:rPr>
          <w:rFonts w:ascii="Courier New" w:hAnsi="Courier New" w:cs="Courier New"/>
          <w:sz w:val="18"/>
          <w:szCs w:val="18"/>
          <w:lang w:eastAsia="zh-TW"/>
        </w:rPr>
        <w:t>flush()</w:t>
      </w:r>
      <w:r w:rsidRPr="008C686D">
        <w:rPr>
          <w:rFonts w:ascii="Calibri" w:eastAsia="Times New Roman" w:hAnsi="Calibri" w:cs="Times New Roman"/>
          <w:sz w:val="24"/>
          <w:lang w:eastAsia="zh-TW"/>
        </w:rPr>
        <w:t xml:space="preserve"> operate asynchronously by appending control messages to the end the queue, while methods named </w:t>
      </w:r>
      <w:r w:rsidRPr="008C686D">
        <w:rPr>
          <w:rFonts w:ascii="Courier New" w:hAnsi="Courier New" w:cs="Courier New"/>
          <w:sz w:val="18"/>
          <w:szCs w:val="18"/>
          <w:lang w:eastAsia="zh-TW"/>
        </w:rPr>
        <w:t>reset()</w:t>
      </w:r>
      <w:r w:rsidRPr="008C686D">
        <w:rPr>
          <w:rFonts w:ascii="Calibri" w:eastAsia="Times New Roman" w:hAnsi="Calibri" w:cs="Times New Roman"/>
          <w:sz w:val="24"/>
          <w:lang w:eastAsia="zh-TW"/>
        </w:rPr>
        <w:t xml:space="preserve"> and </w:t>
      </w:r>
      <w:r w:rsidRPr="008C686D">
        <w:rPr>
          <w:rFonts w:ascii="Courier New" w:hAnsi="Courier New" w:cs="Courier New"/>
          <w:sz w:val="18"/>
          <w:szCs w:val="18"/>
          <w:lang w:eastAsia="zh-TW"/>
        </w:rPr>
        <w:t>close()</w:t>
      </w:r>
      <w:r w:rsidRPr="008C686D">
        <w:rPr>
          <w:rFonts w:ascii="Calibri" w:eastAsia="Times New Roman" w:hAnsi="Calibri" w:cs="Times New Roman"/>
          <w:sz w:val="24"/>
          <w:lang w:eastAsia="zh-TW"/>
        </w:rPr>
        <w:t xml:space="preserve"> synchronously abort all pending work and purge the processing queue. After </w:t>
      </w:r>
      <w:r w:rsidRPr="008C686D">
        <w:rPr>
          <w:rFonts w:ascii="Courier New" w:hAnsi="Courier New" w:cs="Courier New"/>
          <w:sz w:val="18"/>
          <w:szCs w:val="18"/>
          <w:lang w:eastAsia="zh-TW"/>
        </w:rPr>
        <w:t>reset()</w:t>
      </w:r>
      <w:r w:rsidRPr="008C686D">
        <w:rPr>
          <w:rFonts w:ascii="Calibri" w:eastAsia="Times New Roman" w:hAnsi="Calibri" w:cs="Times New Roman"/>
          <w:sz w:val="24"/>
          <w:lang w:eastAsia="zh-TW"/>
        </w:rPr>
        <w:t xml:space="preserve">, more work may be queued following a call to </w:t>
      </w:r>
      <w:r w:rsidRPr="008C686D">
        <w:rPr>
          <w:rFonts w:ascii="Courier New" w:hAnsi="Courier New" w:cs="Courier New"/>
          <w:sz w:val="18"/>
          <w:szCs w:val="18"/>
          <w:lang w:eastAsia="zh-TW"/>
        </w:rPr>
        <w:t>configure()</w:t>
      </w:r>
      <w:r w:rsidRPr="008C686D">
        <w:rPr>
          <w:rFonts w:ascii="Calibri" w:eastAsia="Times New Roman" w:hAnsi="Calibri" w:cs="Times New Roman"/>
          <w:sz w:val="24"/>
          <w:lang w:eastAsia="zh-TW"/>
        </w:rPr>
        <w:t xml:space="preserve">, but </w:t>
      </w:r>
      <w:r w:rsidRPr="008C686D">
        <w:rPr>
          <w:rFonts w:ascii="Courier New" w:hAnsi="Courier New" w:cs="Courier New"/>
          <w:sz w:val="18"/>
          <w:szCs w:val="18"/>
          <w:lang w:eastAsia="zh-TW"/>
        </w:rPr>
        <w:t>close()</w:t>
      </w:r>
      <w:r w:rsidRPr="008C686D">
        <w:rPr>
          <w:rFonts w:ascii="Calibri" w:eastAsia="Times New Roman" w:hAnsi="Calibri" w:cs="Times New Roman"/>
          <w:sz w:val="24"/>
          <w:lang w:eastAsia="zh-TW"/>
        </w:rPr>
        <w:t xml:space="preserve"> is a permanent operation. </w:t>
      </w:r>
    </w:p>
    <w:p w14:paraId="3CD3B022" w14:textId="77777777"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Methods named </w:t>
      </w:r>
      <w:r w:rsidRPr="008C686D">
        <w:rPr>
          <w:rFonts w:ascii="Courier New" w:hAnsi="Courier New" w:cs="Courier New"/>
          <w:sz w:val="18"/>
          <w:szCs w:val="18"/>
          <w:lang w:eastAsia="zh-TW"/>
        </w:rPr>
        <w:t>flush()</w:t>
      </w:r>
      <w:r w:rsidRPr="008C686D">
        <w:rPr>
          <w:rFonts w:ascii="Calibri" w:eastAsia="Times New Roman" w:hAnsi="Calibri" w:cs="Times New Roman"/>
          <w:sz w:val="24"/>
          <w:lang w:eastAsia="zh-TW"/>
        </w:rPr>
        <w:t xml:space="preserve"> can be used to wait for the completion of all work that was pending at the time </w:t>
      </w:r>
      <w:r w:rsidRPr="008C686D">
        <w:rPr>
          <w:rFonts w:ascii="Courier New" w:hAnsi="Courier New" w:cs="Courier New"/>
          <w:sz w:val="18"/>
          <w:szCs w:val="18"/>
          <w:lang w:eastAsia="zh-TW"/>
        </w:rPr>
        <w:t>flush()</w:t>
      </w:r>
      <w:r w:rsidRPr="008C686D">
        <w:rPr>
          <w:rFonts w:ascii="Calibri" w:eastAsia="Times New Roman" w:hAnsi="Calibri" w:cs="Times New Roman"/>
          <w:sz w:val="24"/>
          <w:lang w:eastAsia="zh-TW"/>
        </w:rPr>
        <w:t xml:space="preserve"> was called. However, it should generally only be called once all desired work is queued. It is not intended to force progress at regular intervals. Calling it unnecessarily will affect encoder quality and cause decoders to require the next input to be a key frame. </w:t>
      </w:r>
    </w:p>
    <w:p w14:paraId="2018D35B" w14:textId="77777777" w:rsidR="008C686D" w:rsidRPr="008C686D" w:rsidRDefault="008C686D" w:rsidP="008C686D">
      <w:pPr>
        <w:pStyle w:val="Heading3"/>
        <w:rPr>
          <w:lang w:eastAsia="zh-CN"/>
        </w:rPr>
      </w:pPr>
      <w:r w:rsidRPr="008C686D">
        <w:rPr>
          <w:lang w:eastAsia="zh-CN"/>
        </w:rPr>
        <w:t xml:space="preserve"> Example implementation</w:t>
      </w:r>
    </w:p>
    <w:p w14:paraId="73711D14" w14:textId="77777777" w:rsidR="008C686D" w:rsidRPr="008C686D" w:rsidRDefault="008C686D" w:rsidP="008C686D">
      <w:pPr>
        <w:widowControl/>
        <w:autoSpaceDE/>
        <w:autoSpaceDN/>
        <w:jc w:val="both"/>
        <w:rPr>
          <w:rFonts w:ascii="Times New Roman" w:eastAsiaTheme="minorEastAsia" w:hAnsi="Times New Roman"/>
          <w:sz w:val="24"/>
          <w:lang w:val="en-GB" w:eastAsia="zh-CN"/>
        </w:rPr>
      </w:pPr>
      <w:r w:rsidRPr="008C686D">
        <w:rPr>
          <w:rFonts w:ascii="Times New Roman" w:eastAsiaTheme="minorEastAsia" w:hAnsi="Times New Roman"/>
          <w:sz w:val="24"/>
          <w:lang w:val="en-GB" w:eastAsia="zh-CN"/>
        </w:rPr>
        <w:t>Following is an example implementation of a decoding chain using the VideoDecoder of WebCodecs [4]</w:t>
      </w:r>
    </w:p>
    <w:p w14:paraId="55756BFF" w14:textId="77777777" w:rsidR="008C686D" w:rsidRPr="008C686D" w:rsidRDefault="008C686D" w:rsidP="008C686D">
      <w:pPr>
        <w:widowControl/>
        <w:autoSpaceDE/>
        <w:autoSpaceDN/>
        <w:jc w:val="both"/>
        <w:rPr>
          <w:rFonts w:ascii="Times New Roman" w:eastAsiaTheme="minorEastAsia" w:hAnsi="Times New Roman"/>
          <w:sz w:val="24"/>
          <w:lang w:val="en-GB" w:eastAsia="zh-CN"/>
        </w:rPr>
      </w:pPr>
    </w:p>
    <w:p w14:paraId="14BCE67D" w14:textId="77777777" w:rsidR="008C686D" w:rsidRPr="008C686D" w:rsidRDefault="008C686D" w:rsidP="008C686D">
      <w:pPr>
        <w:keepNext/>
        <w:widowControl/>
        <w:autoSpaceDE/>
        <w:autoSpaceDN/>
        <w:jc w:val="both"/>
        <w:rPr>
          <w:rFonts w:ascii="Times New Roman" w:eastAsiaTheme="minorEastAsia" w:hAnsi="Times New Roman"/>
          <w:sz w:val="28"/>
          <w:szCs w:val="24"/>
        </w:rPr>
      </w:pPr>
      <w:r w:rsidRPr="008C686D">
        <w:rPr>
          <w:rFonts w:ascii="Times New Roman" w:eastAsiaTheme="minorEastAsia" w:hAnsi="Times New Roman"/>
          <w:noProof/>
          <w:sz w:val="28"/>
          <w:szCs w:val="24"/>
        </w:rPr>
        <w:lastRenderedPageBreak/>
        <w:drawing>
          <wp:inline distT="0" distB="0" distL="0" distR="0" wp14:anchorId="7B4CB687" wp14:editId="49034F48">
            <wp:extent cx="5727700" cy="2999740"/>
            <wp:effectExtent l="0" t="0" r="0" b="0"/>
            <wp:docPr id="5" name="Picture 5" descr="The path from the network or storage to a Canvas or an ImageBit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path from the network or storage to a Canvas or an ImageBitma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7700" cy="2999740"/>
                    </a:xfrm>
                    <a:prstGeom prst="rect">
                      <a:avLst/>
                    </a:prstGeom>
                    <a:noFill/>
                    <a:ln>
                      <a:noFill/>
                    </a:ln>
                  </pic:spPr>
                </pic:pic>
              </a:graphicData>
            </a:graphic>
          </wp:inline>
        </w:drawing>
      </w:r>
    </w:p>
    <w:p w14:paraId="2DE2FC83" w14:textId="1748EC98" w:rsidR="008C686D" w:rsidRPr="008C686D" w:rsidRDefault="008C686D" w:rsidP="008C686D">
      <w:pPr>
        <w:widowControl/>
        <w:autoSpaceDE/>
        <w:autoSpaceDN/>
        <w:spacing w:after="200"/>
        <w:jc w:val="both"/>
        <w:rPr>
          <w:rFonts w:ascii="Times New Roman" w:eastAsiaTheme="minorEastAsia" w:hAnsi="Times New Roman"/>
          <w:i/>
          <w:iCs/>
          <w:color w:val="1F497D" w:themeColor="text2"/>
          <w:sz w:val="24"/>
          <w:lang w:val="en-GB" w:eastAsia="zh-CN"/>
        </w:rPr>
      </w:pPr>
      <w:r w:rsidRPr="008C686D">
        <w:rPr>
          <w:rFonts w:ascii="Times New Roman" w:eastAsiaTheme="minorEastAsia" w:hAnsi="Times New Roman"/>
          <w:i/>
          <w:iCs/>
          <w:color w:val="1F497D" w:themeColor="text2"/>
          <w:sz w:val="18"/>
          <w:szCs w:val="18"/>
        </w:rPr>
        <w:t xml:space="preserve">Figure </w:t>
      </w:r>
      <w:r w:rsidRPr="008C686D">
        <w:rPr>
          <w:rFonts w:ascii="Times New Roman" w:eastAsiaTheme="minorEastAsia" w:hAnsi="Times New Roman"/>
          <w:i/>
          <w:iCs/>
          <w:color w:val="1F497D" w:themeColor="text2"/>
          <w:sz w:val="18"/>
          <w:szCs w:val="18"/>
        </w:rPr>
        <w:fldChar w:fldCharType="begin"/>
      </w:r>
      <w:r w:rsidRPr="008C686D">
        <w:rPr>
          <w:rFonts w:ascii="Times New Roman" w:eastAsiaTheme="minorEastAsia" w:hAnsi="Times New Roman"/>
          <w:i/>
          <w:iCs/>
          <w:color w:val="1F497D" w:themeColor="text2"/>
          <w:sz w:val="18"/>
          <w:szCs w:val="18"/>
        </w:rPr>
        <w:instrText xml:space="preserve"> SEQ Figure \* ARABIC </w:instrText>
      </w:r>
      <w:r w:rsidRPr="008C686D">
        <w:rPr>
          <w:rFonts w:ascii="Times New Roman" w:eastAsiaTheme="minorEastAsia" w:hAnsi="Times New Roman"/>
          <w:i/>
          <w:iCs/>
          <w:color w:val="1F497D" w:themeColor="text2"/>
          <w:sz w:val="18"/>
          <w:szCs w:val="18"/>
        </w:rPr>
        <w:fldChar w:fldCharType="separate"/>
      </w:r>
      <w:r w:rsidR="0021620F">
        <w:rPr>
          <w:rFonts w:ascii="Times New Roman" w:eastAsiaTheme="minorEastAsia" w:hAnsi="Times New Roman"/>
          <w:i/>
          <w:iCs/>
          <w:noProof/>
          <w:color w:val="1F497D" w:themeColor="text2"/>
          <w:sz w:val="18"/>
          <w:szCs w:val="18"/>
        </w:rPr>
        <w:t>1</w:t>
      </w:r>
      <w:r w:rsidRPr="008C686D">
        <w:rPr>
          <w:rFonts w:ascii="Times New Roman" w:eastAsiaTheme="minorEastAsia" w:hAnsi="Times New Roman"/>
          <w:i/>
          <w:iCs/>
          <w:color w:val="1F497D" w:themeColor="text2"/>
          <w:sz w:val="18"/>
          <w:szCs w:val="18"/>
        </w:rPr>
        <w:fldChar w:fldCharType="end"/>
      </w:r>
      <w:r w:rsidRPr="008C686D">
        <w:rPr>
          <w:rFonts w:ascii="Times New Roman" w:eastAsiaTheme="minorEastAsia" w:hAnsi="Times New Roman"/>
          <w:i/>
          <w:iCs/>
          <w:color w:val="1F497D" w:themeColor="text2"/>
          <w:sz w:val="18"/>
          <w:szCs w:val="18"/>
        </w:rPr>
        <w:t xml:space="preserve"> The path from the network or storage to a Canvas or an ImageBitmap.</w:t>
      </w:r>
    </w:p>
    <w:p w14:paraId="77FE02C8" w14:textId="77777777" w:rsidR="008C686D" w:rsidRPr="008C686D" w:rsidRDefault="008C686D" w:rsidP="008C686D">
      <w:pPr>
        <w:widowControl/>
        <w:autoSpaceDE/>
        <w:autoSpaceDN/>
        <w:spacing w:before="100" w:beforeAutospacing="1" w:after="100" w:afterAutospacing="1" w:line="276" w:lineRule="auto"/>
        <w:jc w:val="both"/>
        <w:rPr>
          <w:rFonts w:ascii="Times New Roman" w:eastAsia="Times New Roman" w:hAnsi="Times New Roman" w:cs="Times New Roman"/>
          <w:lang w:eastAsia="zh-TW"/>
        </w:rPr>
      </w:pPr>
      <w:r w:rsidRPr="008C686D">
        <w:rPr>
          <w:rFonts w:ascii="Times New Roman" w:hAnsi="Times New Roman" w:cs="Times New Roman"/>
          <w:sz w:val="24"/>
          <w:szCs w:val="24"/>
          <w:lang w:eastAsia="zh-TW"/>
        </w:rPr>
        <w:t xml:space="preserve">Setting up a </w:t>
      </w:r>
      <w:r w:rsidRPr="008C686D">
        <w:rPr>
          <w:rFonts w:ascii="Courier New" w:eastAsia="Times New Roman" w:hAnsi="Courier New" w:cs="Courier New"/>
          <w:sz w:val="20"/>
          <w:szCs w:val="20"/>
          <w:lang w:eastAsia="zh-TW"/>
        </w:rPr>
        <w:t>VideoDecoder</w:t>
      </w:r>
      <w:r w:rsidRPr="008C686D">
        <w:rPr>
          <w:rFonts w:ascii="Calibri" w:eastAsia="Times New Roman" w:hAnsi="Calibri" w:cs="Times New Roman"/>
          <w:sz w:val="28"/>
          <w:szCs w:val="24"/>
          <w:lang w:eastAsia="zh-TW"/>
        </w:rPr>
        <w:t xml:space="preserve"> </w:t>
      </w:r>
      <w:r w:rsidRPr="008C686D">
        <w:rPr>
          <w:rFonts w:ascii="Times New Roman" w:eastAsia="Times New Roman" w:hAnsi="Times New Roman" w:cs="Times New Roman"/>
          <w:sz w:val="24"/>
          <w:lang w:eastAsia="zh-TW"/>
        </w:rPr>
        <w:t>with two functions passed when the decoder is created, and codec parameters given to</w:t>
      </w:r>
      <w:r w:rsidRPr="008C686D">
        <w:rPr>
          <w:rFonts w:ascii="Calibri" w:eastAsia="Times New Roman" w:hAnsi="Calibri" w:cs="Times New Roman"/>
          <w:sz w:val="24"/>
          <w:lang w:eastAsia="zh-TW"/>
        </w:rPr>
        <w:t xml:space="preserve"> </w:t>
      </w:r>
      <w:r w:rsidRPr="008C686D">
        <w:rPr>
          <w:rFonts w:ascii="Courier New" w:eastAsia="Times New Roman" w:hAnsi="Courier New" w:cs="Courier New"/>
          <w:sz w:val="20"/>
          <w:szCs w:val="20"/>
          <w:lang w:eastAsia="zh-TW"/>
        </w:rPr>
        <w:t>configure()</w:t>
      </w:r>
      <w:r w:rsidRPr="008C686D">
        <w:rPr>
          <w:rFonts w:ascii="Times New Roman" w:eastAsia="Times New Roman" w:hAnsi="Times New Roman" w:cs="Times New Roman"/>
          <w:sz w:val="24"/>
          <w:lang w:eastAsia="zh-TW"/>
        </w:rPr>
        <w:t>.</w:t>
      </w:r>
    </w:p>
    <w:p w14:paraId="66BDA0A6" w14:textId="63A94CDF"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8"/>
          <w:szCs w:val="24"/>
          <w:lang w:eastAsia="zh-TW"/>
        </w:rPr>
      </w:pPr>
      <w:r w:rsidRPr="008C686D">
        <w:rPr>
          <w:rFonts w:ascii="Times New Roman" w:eastAsia="Times New Roman" w:hAnsi="Times New Roman" w:cs="Times New Roman"/>
          <w:sz w:val="24"/>
          <w:lang w:eastAsia="zh-TW"/>
        </w:rPr>
        <w:t xml:space="preserve">The set of codec parameters varies from codec to codec. For example H.264 codec might need a </w:t>
      </w:r>
      <w:hyperlink r:id="rId19" w:anchor="dom-videodecoderconfig-description" w:history="1">
        <w:r w:rsidRPr="008C686D">
          <w:rPr>
            <w:rFonts w:ascii="Times New Roman" w:eastAsia="Times New Roman" w:hAnsi="Times New Roman" w:cs="Times New Roman"/>
            <w:color w:val="0000FF"/>
            <w:sz w:val="24"/>
            <w:u w:val="single"/>
            <w:lang w:eastAsia="zh-TW"/>
          </w:rPr>
          <w:t>binary blob</w:t>
        </w:r>
      </w:hyperlink>
      <w:r w:rsidRPr="008C686D">
        <w:rPr>
          <w:rFonts w:ascii="Times New Roman" w:eastAsia="Times New Roman" w:hAnsi="Times New Roman" w:cs="Times New Roman"/>
          <w:sz w:val="24"/>
          <w:lang w:eastAsia="zh-TW"/>
        </w:rPr>
        <w:t xml:space="preserve"> of AVCC, unless it's encoded in so called Annex B format </w:t>
      </w:r>
      <w:r w:rsidRPr="008C686D">
        <w:rPr>
          <w:rFonts w:ascii="Calibri" w:eastAsia="Times New Roman" w:hAnsi="Calibri" w:cs="Times New Roman"/>
          <w:sz w:val="28"/>
          <w:szCs w:val="24"/>
          <w:lang w:eastAsia="zh-TW"/>
        </w:rPr>
        <w:t>(</w:t>
      </w:r>
      <w:r w:rsidRPr="008C686D">
        <w:rPr>
          <w:rFonts w:ascii="Courier New" w:eastAsia="Times New Roman" w:hAnsi="Courier New" w:cs="Courier New"/>
          <w:sz w:val="20"/>
          <w:szCs w:val="20"/>
          <w:lang w:eastAsia="zh-TW"/>
        </w:rPr>
        <w:t>encoderConfig.avc = { format: "annexb" }</w:t>
      </w:r>
      <w:r w:rsidRPr="008C686D">
        <w:rPr>
          <w:rFonts w:ascii="Times New Roman" w:eastAsia="Times New Roman" w:hAnsi="Times New Roman" w:cs="Times New Roman"/>
          <w:sz w:val="24"/>
          <w:lang w:eastAsia="zh-TW"/>
        </w:rPr>
        <w:t>).</w:t>
      </w:r>
    </w:p>
    <w:p w14:paraId="13C8F306"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const init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p>
    <w:p w14:paraId="1F1FE42E"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output</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handleFrame,</w:t>
      </w:r>
    </w:p>
    <w:p w14:paraId="258178A0"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error</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(e)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&gt; {</w:t>
      </w:r>
    </w:p>
    <w:p w14:paraId="72FD69A3"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console.log(e.message);</w:t>
      </w:r>
    </w:p>
    <w:p w14:paraId="7ECA9868"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p>
    <w:p w14:paraId="3D45DA46"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w:t>
      </w:r>
    </w:p>
    <w:p w14:paraId="3BD37916"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p>
    <w:p w14:paraId="3AD909AC"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const config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p>
    <w:p w14:paraId="3354ECAB"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codec</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"vp8",</w:t>
      </w:r>
    </w:p>
    <w:p w14:paraId="5C082626"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codedWidth</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640,</w:t>
      </w:r>
    </w:p>
    <w:p w14:paraId="3FAC6B54"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codedHeight</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480,</w:t>
      </w:r>
    </w:p>
    <w:p w14:paraId="549E4217"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w:t>
      </w:r>
    </w:p>
    <w:p w14:paraId="565A5E9F"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p>
    <w:p w14:paraId="63ECD3AC"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const { supported }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await</w:t>
      </w:r>
      <w:r w:rsidRPr="008C686D">
        <w:rPr>
          <w:rFonts w:ascii="Courier New" w:eastAsia="Times New Roman" w:hAnsi="Courier New" w:cs="Courier New"/>
          <w:sz w:val="20"/>
          <w:szCs w:val="20"/>
          <w:lang w:eastAsia="zh-CN"/>
        </w:rPr>
        <w:t xml:space="preserve"> VideoDecoder.isConfigSupported(config);</w:t>
      </w:r>
    </w:p>
    <w:p w14:paraId="0F816C7E"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hAnsi="Courier New" w:cs="Courier New"/>
          <w:sz w:val="20"/>
          <w:szCs w:val="20"/>
          <w:lang w:eastAsia="zh-CN"/>
        </w:rPr>
        <w:t>if</w:t>
      </w:r>
      <w:r w:rsidRPr="008C686D">
        <w:rPr>
          <w:rFonts w:ascii="Courier New" w:eastAsia="Times New Roman" w:hAnsi="Courier New" w:cs="Courier New"/>
          <w:sz w:val="20"/>
          <w:szCs w:val="20"/>
          <w:lang w:eastAsia="zh-CN"/>
        </w:rPr>
        <w:t xml:space="preserve"> (supported) {</w:t>
      </w:r>
    </w:p>
    <w:p w14:paraId="732BCCAD"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const decoder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new VideoDecoder(init);</w:t>
      </w:r>
    </w:p>
    <w:p w14:paraId="7257FDCF"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decoder.configure(config);</w:t>
      </w:r>
    </w:p>
    <w:p w14:paraId="34B0DCDF"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else</w:t>
      </w:r>
      <w:r w:rsidRPr="008C686D">
        <w:rPr>
          <w:rFonts w:ascii="Courier New" w:eastAsia="Times New Roman" w:hAnsi="Courier New" w:cs="Courier New"/>
          <w:sz w:val="20"/>
          <w:szCs w:val="20"/>
          <w:lang w:eastAsia="zh-CN"/>
        </w:rPr>
        <w:t xml:space="preserve"> {</w:t>
      </w:r>
    </w:p>
    <w:p w14:paraId="0016156E"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 Try another config.</w:t>
      </w:r>
    </w:p>
    <w:p w14:paraId="6A40DC33"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w:t>
      </w:r>
    </w:p>
    <w:p w14:paraId="554C760E" w14:textId="77777777" w:rsidR="008C686D" w:rsidRPr="008C686D" w:rsidRDefault="008C686D" w:rsidP="008C686D">
      <w:pPr>
        <w:widowControl/>
        <w:autoSpaceDE/>
        <w:autoSpaceDN/>
        <w:jc w:val="both"/>
        <w:rPr>
          <w:rFonts w:ascii="Times New Roman" w:eastAsiaTheme="minorEastAsia" w:hAnsi="Times New Roman"/>
          <w:sz w:val="24"/>
          <w:lang w:eastAsia="zh-CN"/>
        </w:rPr>
      </w:pPr>
    </w:p>
    <w:p w14:paraId="7159E348" w14:textId="77777777" w:rsidR="008C686D" w:rsidRPr="008C686D" w:rsidRDefault="008C686D" w:rsidP="008C686D">
      <w:pPr>
        <w:widowControl/>
        <w:autoSpaceDE/>
        <w:autoSpaceDN/>
        <w:spacing w:before="100" w:beforeAutospacing="1" w:after="100" w:afterAutospacing="1"/>
        <w:rPr>
          <w:rFonts w:ascii="Times New Roman" w:eastAsia="Times New Roman" w:hAnsi="Times New Roman" w:cs="Times New Roman"/>
          <w:sz w:val="24"/>
          <w:szCs w:val="24"/>
          <w:lang w:eastAsia="zh-CN"/>
        </w:rPr>
      </w:pPr>
      <w:r w:rsidRPr="008C686D">
        <w:rPr>
          <w:rFonts w:ascii="Times New Roman" w:eastAsia="Times New Roman" w:hAnsi="Times New Roman" w:cs="Times New Roman"/>
          <w:sz w:val="24"/>
          <w:szCs w:val="24"/>
          <w:lang w:eastAsia="zh-CN"/>
        </w:rPr>
        <w:t xml:space="preserve">Once the decoder is initialized, you can start feeding it with </w:t>
      </w:r>
      <w:r w:rsidRPr="008C686D">
        <w:rPr>
          <w:rFonts w:ascii="Courier New" w:eastAsia="Times New Roman" w:hAnsi="Courier New" w:cs="Courier New"/>
          <w:sz w:val="20"/>
          <w:szCs w:val="20"/>
          <w:lang w:eastAsia="zh-CN"/>
        </w:rPr>
        <w:t>EncodedVideoChunk</w:t>
      </w:r>
      <w:r w:rsidRPr="008C686D">
        <w:rPr>
          <w:rFonts w:ascii="Times New Roman" w:eastAsia="Times New Roman" w:hAnsi="Times New Roman" w:cs="Times New Roman"/>
          <w:sz w:val="24"/>
          <w:szCs w:val="24"/>
          <w:lang w:eastAsia="zh-CN"/>
        </w:rPr>
        <w:t xml:space="preserve"> objects. To create a chunk, you'll need:</w:t>
      </w:r>
    </w:p>
    <w:p w14:paraId="20712616" w14:textId="70F6F60E" w:rsidR="008C686D" w:rsidRPr="008C686D" w:rsidRDefault="008C686D" w:rsidP="008C686D">
      <w:pPr>
        <w:widowControl/>
        <w:numPr>
          <w:ilvl w:val="0"/>
          <w:numId w:val="31"/>
        </w:numPr>
        <w:autoSpaceDE/>
        <w:autoSpaceDN/>
        <w:spacing w:before="100" w:beforeAutospacing="1" w:after="100" w:afterAutospacing="1"/>
        <w:jc w:val="both"/>
        <w:rPr>
          <w:rFonts w:ascii="Times New Roman" w:eastAsia="Times New Roman" w:hAnsi="Times New Roman" w:cs="Times New Roman"/>
          <w:sz w:val="24"/>
          <w:szCs w:val="24"/>
          <w:lang w:eastAsia="zh-CN"/>
        </w:rPr>
      </w:pPr>
      <w:r w:rsidRPr="008C686D">
        <w:rPr>
          <w:rFonts w:ascii="Times New Roman" w:eastAsia="Times New Roman" w:hAnsi="Times New Roman" w:cs="Times New Roman"/>
          <w:sz w:val="24"/>
          <w:szCs w:val="24"/>
          <w:lang w:eastAsia="zh-CN"/>
        </w:rPr>
        <w:t xml:space="preserve">A </w:t>
      </w:r>
      <w:hyperlink r:id="rId20" w:history="1">
        <w:r w:rsidRPr="008C686D">
          <w:rPr>
            <w:rFonts w:ascii="Courier New" w:eastAsia="Times New Roman" w:hAnsi="Courier New" w:cs="Courier New"/>
            <w:color w:val="0000FF"/>
            <w:sz w:val="20"/>
            <w:szCs w:val="20"/>
            <w:u w:val="single"/>
            <w:lang w:eastAsia="zh-CN"/>
          </w:rPr>
          <w:t>BufferSource</w:t>
        </w:r>
      </w:hyperlink>
      <w:r w:rsidRPr="008C686D">
        <w:rPr>
          <w:rFonts w:ascii="Times New Roman" w:eastAsia="Times New Roman" w:hAnsi="Times New Roman" w:cs="Times New Roman"/>
          <w:sz w:val="24"/>
          <w:szCs w:val="24"/>
          <w:lang w:eastAsia="zh-CN"/>
        </w:rPr>
        <w:t xml:space="preserve"> of encoded video data</w:t>
      </w:r>
    </w:p>
    <w:p w14:paraId="2FCEE73F" w14:textId="77777777" w:rsidR="008C686D" w:rsidRPr="008C686D" w:rsidRDefault="008C686D" w:rsidP="008C686D">
      <w:pPr>
        <w:widowControl/>
        <w:numPr>
          <w:ilvl w:val="0"/>
          <w:numId w:val="31"/>
        </w:numPr>
        <w:autoSpaceDE/>
        <w:autoSpaceDN/>
        <w:spacing w:before="100" w:beforeAutospacing="1" w:after="100" w:afterAutospacing="1"/>
        <w:jc w:val="both"/>
        <w:rPr>
          <w:rFonts w:ascii="Times New Roman" w:eastAsia="Times New Roman" w:hAnsi="Times New Roman" w:cs="Times New Roman"/>
          <w:sz w:val="24"/>
          <w:szCs w:val="24"/>
          <w:lang w:eastAsia="zh-CN"/>
        </w:rPr>
      </w:pPr>
      <w:r w:rsidRPr="008C686D">
        <w:rPr>
          <w:rFonts w:ascii="Times New Roman" w:eastAsia="Times New Roman" w:hAnsi="Times New Roman" w:cs="Times New Roman"/>
          <w:sz w:val="24"/>
          <w:szCs w:val="24"/>
          <w:lang w:eastAsia="zh-CN"/>
        </w:rPr>
        <w:lastRenderedPageBreak/>
        <w:t>the chunk's start timestamp in microseconds (media time of the first encoded frame in the chunk)</w:t>
      </w:r>
    </w:p>
    <w:p w14:paraId="2F8A19C7" w14:textId="77777777" w:rsidR="008C686D" w:rsidRPr="008C686D" w:rsidRDefault="008C686D" w:rsidP="008C686D">
      <w:pPr>
        <w:widowControl/>
        <w:numPr>
          <w:ilvl w:val="0"/>
          <w:numId w:val="31"/>
        </w:numPr>
        <w:autoSpaceDE/>
        <w:autoSpaceDN/>
        <w:spacing w:before="100" w:beforeAutospacing="1" w:after="100" w:afterAutospacing="1"/>
        <w:jc w:val="both"/>
        <w:rPr>
          <w:rFonts w:ascii="Times New Roman" w:eastAsia="Times New Roman" w:hAnsi="Times New Roman" w:cs="Times New Roman"/>
          <w:sz w:val="24"/>
          <w:szCs w:val="24"/>
          <w:lang w:eastAsia="zh-CN"/>
        </w:rPr>
      </w:pPr>
      <w:r w:rsidRPr="008C686D">
        <w:rPr>
          <w:rFonts w:ascii="Times New Roman" w:eastAsia="Times New Roman" w:hAnsi="Times New Roman" w:cs="Times New Roman"/>
          <w:sz w:val="24"/>
          <w:szCs w:val="24"/>
          <w:lang w:eastAsia="zh-CN"/>
        </w:rPr>
        <w:t xml:space="preserve">the chunk's type, one of: </w:t>
      </w:r>
    </w:p>
    <w:p w14:paraId="600BC27B" w14:textId="77777777" w:rsidR="008C686D" w:rsidRPr="008C686D" w:rsidRDefault="008C686D" w:rsidP="008C686D">
      <w:pPr>
        <w:widowControl/>
        <w:numPr>
          <w:ilvl w:val="1"/>
          <w:numId w:val="31"/>
        </w:numPr>
        <w:autoSpaceDE/>
        <w:autoSpaceDN/>
        <w:spacing w:before="100" w:beforeAutospacing="1" w:after="100" w:afterAutospacing="1"/>
        <w:jc w:val="both"/>
        <w:rPr>
          <w:rFonts w:ascii="Times New Roman" w:eastAsia="Times New Roman" w:hAnsi="Times New Roman" w:cs="Times New Roman"/>
          <w:sz w:val="24"/>
          <w:szCs w:val="24"/>
          <w:lang w:eastAsia="zh-CN"/>
        </w:rPr>
      </w:pPr>
      <w:r w:rsidRPr="008C686D">
        <w:rPr>
          <w:rFonts w:ascii="Courier New" w:eastAsia="Times New Roman" w:hAnsi="Courier New" w:cs="Courier New"/>
          <w:sz w:val="20"/>
          <w:szCs w:val="20"/>
          <w:lang w:eastAsia="zh-CN"/>
        </w:rPr>
        <w:t>key</w:t>
      </w:r>
      <w:r w:rsidRPr="008C686D">
        <w:rPr>
          <w:rFonts w:ascii="Times New Roman" w:eastAsia="Times New Roman" w:hAnsi="Times New Roman" w:cs="Times New Roman"/>
          <w:sz w:val="24"/>
          <w:szCs w:val="24"/>
          <w:lang w:eastAsia="zh-CN"/>
        </w:rPr>
        <w:t xml:space="preserve"> if the chunk can be decoded independently from previous chunks</w:t>
      </w:r>
    </w:p>
    <w:p w14:paraId="3E30C4B2" w14:textId="77777777" w:rsidR="008C686D" w:rsidRPr="008C686D" w:rsidRDefault="008C686D" w:rsidP="008C686D">
      <w:pPr>
        <w:widowControl/>
        <w:numPr>
          <w:ilvl w:val="1"/>
          <w:numId w:val="31"/>
        </w:numPr>
        <w:autoSpaceDE/>
        <w:autoSpaceDN/>
        <w:spacing w:before="100" w:beforeAutospacing="1" w:after="100" w:afterAutospacing="1"/>
        <w:jc w:val="both"/>
        <w:rPr>
          <w:rFonts w:ascii="Times New Roman" w:eastAsia="Times New Roman" w:hAnsi="Times New Roman" w:cs="Times New Roman"/>
          <w:sz w:val="24"/>
          <w:szCs w:val="24"/>
          <w:lang w:eastAsia="zh-CN"/>
        </w:rPr>
      </w:pPr>
      <w:r w:rsidRPr="008C686D">
        <w:rPr>
          <w:rFonts w:ascii="Courier New" w:eastAsia="Times New Roman" w:hAnsi="Courier New" w:cs="Courier New"/>
          <w:sz w:val="20"/>
          <w:szCs w:val="20"/>
          <w:lang w:eastAsia="zh-CN"/>
        </w:rPr>
        <w:t>delta</w:t>
      </w:r>
      <w:r w:rsidRPr="008C686D">
        <w:rPr>
          <w:rFonts w:ascii="Times New Roman" w:eastAsia="Times New Roman" w:hAnsi="Times New Roman" w:cs="Times New Roman"/>
          <w:sz w:val="24"/>
          <w:szCs w:val="24"/>
          <w:lang w:eastAsia="zh-CN"/>
        </w:rPr>
        <w:t xml:space="preserve"> if the chunk can only be decoded after one or more previous chunks have been decoded</w:t>
      </w:r>
    </w:p>
    <w:p w14:paraId="6FF6BC99" w14:textId="77777777" w:rsidR="008C686D" w:rsidRPr="008C686D" w:rsidRDefault="008C686D" w:rsidP="008C686D">
      <w:pPr>
        <w:widowControl/>
        <w:autoSpaceDE/>
        <w:autoSpaceDN/>
        <w:spacing w:before="100" w:beforeAutospacing="1" w:after="100" w:afterAutospacing="1"/>
        <w:rPr>
          <w:rFonts w:ascii="Times New Roman" w:eastAsia="Times New Roman" w:hAnsi="Times New Roman" w:cs="Times New Roman"/>
          <w:sz w:val="24"/>
          <w:szCs w:val="24"/>
          <w:lang w:eastAsia="zh-CN"/>
        </w:rPr>
      </w:pPr>
      <w:r w:rsidRPr="008C686D">
        <w:rPr>
          <w:rFonts w:ascii="Times New Roman" w:eastAsia="Times New Roman" w:hAnsi="Times New Roman" w:cs="Times New Roman"/>
          <w:sz w:val="24"/>
          <w:szCs w:val="24"/>
          <w:lang w:eastAsia="zh-CN"/>
        </w:rPr>
        <w:t>Also any chunks emitted by the encoder are ready for the decoder as is. All of the things said above about error reporting and the asynchronous nature of encoder's methods are equally true for decoders as well.</w:t>
      </w:r>
    </w:p>
    <w:p w14:paraId="67AE34E9"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const responses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await downloadVideoChunksFromServer(timestamp);</w:t>
      </w:r>
    </w:p>
    <w:p w14:paraId="2130CE40"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for (let i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0; i &lt; responses.length; i</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w:t>
      </w:r>
    </w:p>
    <w:p w14:paraId="68652D89"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const chunk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new</w:t>
      </w:r>
      <w:r w:rsidRPr="008C686D">
        <w:rPr>
          <w:rFonts w:ascii="Courier New" w:eastAsia="Times New Roman" w:hAnsi="Courier New" w:cs="Courier New"/>
          <w:sz w:val="20"/>
          <w:szCs w:val="20"/>
          <w:lang w:eastAsia="zh-CN"/>
        </w:rPr>
        <w:t xml:space="preserve"> EncodedVideoChunk({</w:t>
      </w:r>
    </w:p>
    <w:p w14:paraId="0C90DB22"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timestamp</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responses[i].timestamp,</w:t>
      </w:r>
    </w:p>
    <w:p w14:paraId="2C334C38"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type</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responses[i].key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"key"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"delta",</w:t>
      </w:r>
    </w:p>
    <w:p w14:paraId="46FFC1E8"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data</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new</w:t>
      </w: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Uint8Array</w:t>
      </w:r>
      <w:r w:rsidRPr="008C686D">
        <w:rPr>
          <w:rFonts w:ascii="Courier New" w:eastAsia="Times New Roman" w:hAnsi="Courier New" w:cs="Courier New"/>
          <w:sz w:val="20"/>
          <w:szCs w:val="20"/>
          <w:lang w:eastAsia="zh-CN"/>
        </w:rPr>
        <w:t>(responses[i].body),</w:t>
      </w:r>
    </w:p>
    <w:p w14:paraId="5CBEB8A5"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p>
    <w:p w14:paraId="1BBE8A34"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decoder.decode(chunk);</w:t>
      </w:r>
    </w:p>
    <w:p w14:paraId="77C8B4D2"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w:t>
      </w:r>
    </w:p>
    <w:p w14:paraId="69CDC483"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await decoder.flush();</w:t>
      </w:r>
    </w:p>
    <w:p w14:paraId="15F8C8E8" w14:textId="77777777" w:rsidR="008C686D" w:rsidRPr="008C686D" w:rsidRDefault="008C686D" w:rsidP="008C686D">
      <w:pPr>
        <w:widowControl/>
        <w:autoSpaceDE/>
        <w:autoSpaceDN/>
        <w:jc w:val="both"/>
        <w:rPr>
          <w:rFonts w:ascii="Times New Roman" w:eastAsiaTheme="minorEastAsia" w:hAnsi="Times New Roman"/>
          <w:sz w:val="24"/>
          <w:lang w:eastAsia="zh-CN"/>
        </w:rPr>
      </w:pPr>
    </w:p>
    <w:p w14:paraId="044034AA" w14:textId="77777777" w:rsidR="008C686D" w:rsidRPr="008C686D" w:rsidRDefault="008C686D" w:rsidP="008C686D">
      <w:pPr>
        <w:widowControl/>
        <w:autoSpaceDE/>
        <w:autoSpaceDN/>
        <w:jc w:val="both"/>
        <w:rPr>
          <w:rFonts w:ascii="Times New Roman" w:eastAsiaTheme="minorEastAsia" w:hAnsi="Times New Roman"/>
          <w:sz w:val="24"/>
          <w:lang w:val="en-GB" w:eastAsia="zh-CN"/>
        </w:rPr>
      </w:pPr>
    </w:p>
    <w:p w14:paraId="2E312311" w14:textId="77777777" w:rsidR="008C686D" w:rsidRPr="008C686D" w:rsidRDefault="008C686D" w:rsidP="008C686D">
      <w:pPr>
        <w:pStyle w:val="Heading2"/>
        <w:rPr>
          <w:lang w:eastAsia="zh-CN"/>
        </w:rPr>
      </w:pPr>
      <w:r w:rsidRPr="008C686D">
        <w:rPr>
          <w:lang w:eastAsia="zh-CN"/>
        </w:rPr>
        <w:t>Proposed WebCodecs Mapping</w:t>
      </w:r>
    </w:p>
    <w:p w14:paraId="2E1B1DB1" w14:textId="77777777" w:rsidR="008C686D" w:rsidRPr="008C686D" w:rsidRDefault="008C686D" w:rsidP="008C686D">
      <w:pPr>
        <w:pStyle w:val="Heading3"/>
        <w:rPr>
          <w:lang w:eastAsia="zh-CN"/>
        </w:rPr>
      </w:pPr>
      <w:r w:rsidRPr="008C686D">
        <w:rPr>
          <w:lang w:eastAsia="zh-CN"/>
        </w:rPr>
        <w:t>Mapping of VDI Functions</w:t>
      </w:r>
    </w:p>
    <w:p w14:paraId="614ED2F6" w14:textId="77777777" w:rsidR="008C686D" w:rsidRPr="008C686D" w:rsidRDefault="008C686D" w:rsidP="008C686D">
      <w:pPr>
        <w:widowControl/>
        <w:autoSpaceDE/>
        <w:autoSpaceDN/>
        <w:jc w:val="both"/>
        <w:rPr>
          <w:rFonts w:ascii="Times New Roman" w:eastAsiaTheme="minorEastAsia" w:hAnsi="Times New Roman"/>
          <w:sz w:val="28"/>
          <w:szCs w:val="24"/>
          <w:lang w:eastAsia="ja-JP"/>
        </w:rPr>
      </w:pPr>
    </w:p>
    <w:p w14:paraId="28000208" w14:textId="0ACF436A" w:rsidR="008C686D" w:rsidRPr="00B31896" w:rsidRDefault="00B31896" w:rsidP="008C686D">
      <w:pPr>
        <w:widowControl/>
        <w:autoSpaceDE/>
        <w:autoSpaceDN/>
        <w:jc w:val="both"/>
        <w:rPr>
          <w:rFonts w:ascii="Times New Roman" w:eastAsiaTheme="minorEastAsia" w:hAnsi="Times New Roman"/>
          <w:lang w:eastAsia="ja-JP"/>
        </w:rPr>
      </w:pPr>
      <w:r w:rsidRPr="00B31896">
        <w:rPr>
          <w:rFonts w:ascii="Times New Roman" w:eastAsiaTheme="minorEastAsia" w:hAnsi="Times New Roman"/>
          <w:highlight w:val="yellow"/>
          <w:lang w:eastAsia="ja-JP"/>
        </w:rPr>
        <w:t>Table X.1</w:t>
      </w:r>
      <w:r w:rsidRPr="00B31896">
        <w:rPr>
          <w:rFonts w:ascii="Times New Roman" w:eastAsiaTheme="minorEastAsia" w:hAnsi="Times New Roman"/>
          <w:lang w:eastAsia="ja-JP"/>
        </w:rPr>
        <w:t xml:space="preserve"> </w:t>
      </w:r>
      <w:r w:rsidR="008C686D" w:rsidRPr="00B31896">
        <w:rPr>
          <w:rFonts w:ascii="Times New Roman" w:eastAsiaTheme="minorEastAsia" w:hAnsi="Times New Roman"/>
          <w:lang w:eastAsia="ja-JP"/>
        </w:rPr>
        <w:t>shows the possible mapping of the VDI functions onto the WebCodecs API.</w:t>
      </w:r>
    </w:p>
    <w:p w14:paraId="235ABE81" w14:textId="77777777" w:rsidR="008C686D" w:rsidRPr="008C686D" w:rsidRDefault="008C686D" w:rsidP="008C686D">
      <w:pPr>
        <w:widowControl/>
        <w:autoSpaceDE/>
        <w:autoSpaceDN/>
        <w:jc w:val="both"/>
        <w:rPr>
          <w:rFonts w:ascii="Times New Roman" w:eastAsiaTheme="minorEastAsia" w:hAnsi="Times New Roman"/>
          <w:sz w:val="28"/>
          <w:szCs w:val="24"/>
          <w:lang w:eastAsia="ja-JP"/>
        </w:rPr>
      </w:pPr>
    </w:p>
    <w:p w14:paraId="6B4B2D48" w14:textId="77777777" w:rsidR="008C686D" w:rsidRPr="008C686D" w:rsidRDefault="008C686D" w:rsidP="008C686D">
      <w:pPr>
        <w:widowControl/>
        <w:tabs>
          <w:tab w:val="left" w:pos="403"/>
        </w:tabs>
        <w:autoSpaceDE/>
        <w:autoSpaceDN/>
        <w:spacing w:after="240" w:line="240" w:lineRule="atLeast"/>
        <w:contextualSpacing/>
        <w:jc w:val="center"/>
        <w:rPr>
          <w:rFonts w:ascii="Cambria" w:eastAsia="MS Mincho" w:hAnsi="Cambria"/>
          <w:b/>
          <w:bCs/>
          <w:sz w:val="28"/>
          <w:szCs w:val="24"/>
        </w:rPr>
      </w:pPr>
      <w:bookmarkStart w:id="5" w:name="_Ref96597834"/>
      <w:r w:rsidRPr="008C686D">
        <w:rPr>
          <w:rFonts w:ascii="Cambria" w:eastAsia="MS Mincho" w:hAnsi="Cambria"/>
          <w:b/>
          <w:bCs/>
          <w:sz w:val="28"/>
          <w:szCs w:val="24"/>
        </w:rPr>
        <w:t xml:space="preserve">Table X.1 - Possible mapping of VDI onto </w:t>
      </w:r>
      <w:bookmarkEnd w:id="5"/>
      <w:r w:rsidRPr="008C686D">
        <w:rPr>
          <w:rFonts w:ascii="Cambria" w:eastAsia="MS Mincho" w:hAnsi="Cambria"/>
          <w:b/>
          <w:bCs/>
          <w:sz w:val="28"/>
          <w:szCs w:val="24"/>
        </w:rPr>
        <w:t>WebCodecs</w:t>
      </w:r>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253"/>
        <w:gridCol w:w="5737"/>
      </w:tblGrid>
      <w:tr w:rsidR="00B672B7" w:rsidRPr="00B672B7" w14:paraId="0272FD77" w14:textId="77777777" w:rsidTr="004C4A6D">
        <w:tc>
          <w:tcPr>
            <w:tcW w:w="0" w:type="auto"/>
            <w:tcBorders>
              <w:bottom w:val="single" w:sz="12" w:space="0" w:color="auto"/>
              <w:right w:val="single" w:sz="4" w:space="0" w:color="auto"/>
            </w:tcBorders>
            <w:vAlign w:val="center"/>
          </w:tcPr>
          <w:p w14:paraId="303EB44C" w14:textId="77777777" w:rsidR="00B672B7" w:rsidRPr="00B672B7" w:rsidRDefault="00B672B7" w:rsidP="00B672B7">
            <w:pPr>
              <w:spacing w:before="60" w:after="60"/>
              <w:jc w:val="center"/>
              <w:rPr>
                <w:rFonts w:ascii="Times New Roman" w:eastAsia="MS Mincho" w:hAnsi="Times New Roman"/>
                <w:b/>
                <w:bCs/>
              </w:rPr>
            </w:pPr>
            <w:r w:rsidRPr="00B672B7">
              <w:rPr>
                <w:rFonts w:ascii="Times New Roman" w:eastAsia="MS Mincho" w:hAnsi="Times New Roman"/>
                <w:b/>
                <w:bCs/>
              </w:rPr>
              <w:t>VDI Functionality</w:t>
            </w:r>
          </w:p>
        </w:tc>
        <w:tc>
          <w:tcPr>
            <w:tcW w:w="0" w:type="auto"/>
            <w:tcBorders>
              <w:left w:val="single" w:sz="4" w:space="0" w:color="auto"/>
              <w:bottom w:val="single" w:sz="12" w:space="0" w:color="auto"/>
              <w:right w:val="single" w:sz="12" w:space="0" w:color="auto"/>
            </w:tcBorders>
            <w:vAlign w:val="center"/>
          </w:tcPr>
          <w:p w14:paraId="7097966E" w14:textId="77777777" w:rsidR="00B672B7" w:rsidRPr="00B672B7" w:rsidRDefault="00B672B7" w:rsidP="00B672B7">
            <w:pPr>
              <w:spacing w:before="60" w:after="60"/>
              <w:jc w:val="center"/>
              <w:rPr>
                <w:rFonts w:ascii="Times New Roman" w:eastAsia="MS Mincho" w:hAnsi="Times New Roman"/>
                <w:b/>
                <w:bCs/>
              </w:rPr>
            </w:pPr>
            <w:r w:rsidRPr="00B672B7">
              <w:rPr>
                <w:rFonts w:ascii="Times New Roman" w:eastAsia="MS Mincho" w:hAnsi="Times New Roman"/>
                <w:b/>
                <w:bCs/>
              </w:rPr>
              <w:t>WebCodecs Mapping</w:t>
            </w:r>
          </w:p>
        </w:tc>
      </w:tr>
      <w:tr w:rsidR="00B672B7" w:rsidRPr="00B672B7" w14:paraId="5DDF383C" w14:textId="77777777" w:rsidTr="004C4A6D">
        <w:tc>
          <w:tcPr>
            <w:tcW w:w="0" w:type="auto"/>
            <w:tcBorders>
              <w:bottom w:val="single" w:sz="4" w:space="0" w:color="auto"/>
              <w:right w:val="single" w:sz="4" w:space="0" w:color="auto"/>
            </w:tcBorders>
            <w:vAlign w:val="center"/>
          </w:tcPr>
          <w:p w14:paraId="10726951" w14:textId="77777777" w:rsidR="00B672B7" w:rsidRPr="00B672B7" w:rsidRDefault="00B672B7" w:rsidP="00B672B7">
            <w:pPr>
              <w:spacing w:before="60" w:after="60"/>
              <w:jc w:val="center"/>
              <w:rPr>
                <w:rFonts w:ascii="Courier New" w:eastAsia="MS Mincho" w:hAnsi="Courier New" w:cs="Courier New"/>
                <w:sz w:val="22"/>
                <w:szCs w:val="22"/>
              </w:rPr>
            </w:pPr>
            <w:r w:rsidRPr="00B672B7">
              <w:rPr>
                <w:rFonts w:ascii="Courier New" w:eastAsia="MS Mincho" w:hAnsi="Courier New" w:cs="Courier New"/>
                <w:sz w:val="22"/>
                <w:szCs w:val="22"/>
              </w:rPr>
              <w:t>queryCurrentAggregate</w:t>
            </w:r>
            <w:r w:rsidRPr="00B672B7">
              <w:rPr>
                <w:rFonts w:ascii="Courier New" w:eastAsia="MS Mincho" w:hAnsi="Courier New" w:cs="Courier New"/>
                <w:sz w:val="22"/>
                <w:szCs w:val="22"/>
              </w:rPr>
              <w:br/>
              <w:t>Capabilities()</w:t>
            </w:r>
          </w:p>
        </w:tc>
        <w:tc>
          <w:tcPr>
            <w:tcW w:w="0" w:type="auto"/>
            <w:tcBorders>
              <w:left w:val="single" w:sz="4" w:space="0" w:color="auto"/>
              <w:bottom w:val="single" w:sz="4" w:space="0" w:color="auto"/>
              <w:right w:val="single" w:sz="12" w:space="0" w:color="auto"/>
            </w:tcBorders>
            <w:vAlign w:val="center"/>
          </w:tcPr>
          <w:p w14:paraId="103F0CEA" w14:textId="77777777" w:rsidR="00B672B7" w:rsidRPr="00B672B7" w:rsidRDefault="00B672B7" w:rsidP="00B672B7">
            <w:pPr>
              <w:spacing w:before="60" w:after="60"/>
              <w:jc w:val="center"/>
              <w:rPr>
                <w:rFonts w:ascii="Times New Roman" w:eastAsia="MS Mincho" w:hAnsi="Times New Roman"/>
                <w:sz w:val="22"/>
                <w:szCs w:val="22"/>
                <w:highlight w:val="yellow"/>
              </w:rPr>
            </w:pPr>
            <w:r w:rsidRPr="00B672B7">
              <w:rPr>
                <w:rFonts w:ascii="Courier New" w:eastAsia="MS Mincho" w:hAnsi="Courier New" w:cs="Courier New"/>
                <w:sz w:val="22"/>
                <w:szCs w:val="22"/>
                <w:highlight w:val="yellow"/>
              </w:rPr>
              <w:t>VideoDecoder.queryCurrentAggregate</w:t>
            </w:r>
            <w:r w:rsidRPr="00B672B7">
              <w:rPr>
                <w:rFonts w:ascii="Courier New" w:eastAsia="MS Mincho" w:hAnsi="Courier New" w:cs="Courier New"/>
                <w:sz w:val="22"/>
                <w:szCs w:val="22"/>
                <w:highlight w:val="yellow"/>
              </w:rPr>
              <w:br/>
              <w:t>Capabilities()</w:t>
            </w:r>
            <w:r w:rsidRPr="00B672B7">
              <w:rPr>
                <w:rFonts w:ascii="Times New Roman" w:eastAsia="MS Mincho" w:hAnsi="Times New Roman"/>
                <w:sz w:val="22"/>
                <w:szCs w:val="22"/>
                <w:highlight w:val="yellow"/>
              </w:rPr>
              <w:t xml:space="preserve"> </w:t>
            </w:r>
            <w:r w:rsidRPr="00B672B7">
              <w:rPr>
                <w:rFonts w:ascii="Times New Roman" w:eastAsia="MS Mincho" w:hAnsi="Times New Roman"/>
                <w:sz w:val="22"/>
                <w:szCs w:val="22"/>
                <w:highlight w:val="yellow"/>
                <w:vertAlign w:val="superscript"/>
              </w:rPr>
              <w:t>a</w:t>
            </w:r>
          </w:p>
        </w:tc>
      </w:tr>
      <w:tr w:rsidR="00B672B7" w:rsidRPr="00B672B7" w14:paraId="289D0E4D" w14:textId="77777777" w:rsidTr="004C4A6D">
        <w:tc>
          <w:tcPr>
            <w:tcW w:w="0" w:type="auto"/>
            <w:tcBorders>
              <w:top w:val="single" w:sz="4" w:space="0" w:color="auto"/>
              <w:bottom w:val="single" w:sz="4" w:space="0" w:color="auto"/>
              <w:right w:val="single" w:sz="4" w:space="0" w:color="auto"/>
            </w:tcBorders>
            <w:vAlign w:val="center"/>
          </w:tcPr>
          <w:p w14:paraId="577D3DB9" w14:textId="77777777" w:rsidR="00B672B7" w:rsidRPr="00B672B7" w:rsidRDefault="00B672B7" w:rsidP="00B672B7">
            <w:pPr>
              <w:spacing w:before="60" w:after="60"/>
              <w:jc w:val="center"/>
              <w:rPr>
                <w:rFonts w:ascii="Times New Roman" w:eastAsia="MS Mincho" w:hAnsi="Times New Roman"/>
                <w:sz w:val="22"/>
                <w:szCs w:val="22"/>
              </w:rPr>
            </w:pPr>
            <w:r w:rsidRPr="00B672B7">
              <w:rPr>
                <w:rFonts w:ascii="Courier New" w:eastAsia="MS Mincho" w:hAnsi="Courier New" w:cs="Courier New"/>
                <w:sz w:val="22"/>
                <w:szCs w:val="22"/>
              </w:rPr>
              <w:t>getInstance()</w:t>
            </w:r>
            <w:r w:rsidRPr="00B672B7">
              <w:rPr>
                <w:rFonts w:ascii="Times New Roman" w:eastAsia="MS Mincho" w:hAnsi="Times New Roman"/>
                <w:sz w:val="22"/>
                <w:szCs w:val="22"/>
              </w:rPr>
              <w:t xml:space="preserve"> with grouping</w:t>
            </w:r>
          </w:p>
        </w:tc>
        <w:tc>
          <w:tcPr>
            <w:tcW w:w="0" w:type="auto"/>
            <w:tcBorders>
              <w:top w:val="single" w:sz="4" w:space="0" w:color="auto"/>
              <w:left w:val="single" w:sz="4" w:space="0" w:color="auto"/>
              <w:bottom w:val="single" w:sz="4" w:space="0" w:color="auto"/>
              <w:right w:val="single" w:sz="12" w:space="0" w:color="auto"/>
            </w:tcBorders>
            <w:vAlign w:val="center"/>
          </w:tcPr>
          <w:p w14:paraId="7AB5B992" w14:textId="7395C5F9" w:rsidR="00B672B7" w:rsidRPr="00B672B7" w:rsidRDefault="00B672B7" w:rsidP="00B672B7">
            <w:pPr>
              <w:spacing w:before="60" w:after="60"/>
              <w:jc w:val="center"/>
              <w:rPr>
                <w:rFonts w:ascii="Courier New" w:eastAsia="MS Mincho" w:hAnsi="Courier New" w:cs="Courier New"/>
                <w:sz w:val="22"/>
                <w:szCs w:val="22"/>
                <w:highlight w:val="yellow"/>
              </w:rPr>
            </w:pPr>
            <w:r w:rsidRPr="00B672B7">
              <w:rPr>
                <w:rFonts w:ascii="Courier New" w:eastAsia="MS Mincho" w:hAnsi="Courier New" w:cs="Courier New"/>
                <w:sz w:val="22"/>
                <w:szCs w:val="22"/>
                <w:highlight w:val="yellow"/>
              </w:rPr>
              <w:t>VideoDecoder.group(group_id)</w:t>
            </w:r>
            <w:r w:rsidRPr="00B672B7">
              <w:rPr>
                <w:rFonts w:ascii="Times New Roman" w:eastAsia="MS Mincho" w:hAnsi="Times New Roman"/>
                <w:sz w:val="22"/>
                <w:szCs w:val="22"/>
                <w:highlight w:val="yellow"/>
              </w:rPr>
              <w:t xml:space="preserve"> </w:t>
            </w:r>
            <w:r w:rsidRPr="00B672B7">
              <w:rPr>
                <w:rFonts w:ascii="Times New Roman" w:eastAsia="MS Mincho" w:hAnsi="Times New Roman"/>
                <w:sz w:val="22"/>
                <w:szCs w:val="22"/>
                <w:highlight w:val="yellow"/>
                <w:vertAlign w:val="superscript"/>
              </w:rPr>
              <w:t>b</w:t>
            </w:r>
          </w:p>
        </w:tc>
      </w:tr>
      <w:tr w:rsidR="00B672B7" w:rsidRPr="00B672B7" w14:paraId="77F98C67" w14:textId="77777777" w:rsidTr="004C4A6D">
        <w:tc>
          <w:tcPr>
            <w:tcW w:w="0" w:type="auto"/>
            <w:tcBorders>
              <w:top w:val="single" w:sz="4" w:space="0" w:color="auto"/>
              <w:bottom w:val="single" w:sz="4" w:space="0" w:color="auto"/>
              <w:right w:val="single" w:sz="4" w:space="0" w:color="auto"/>
            </w:tcBorders>
            <w:vAlign w:val="center"/>
          </w:tcPr>
          <w:p w14:paraId="2C3A67FB" w14:textId="77777777" w:rsidR="00B672B7" w:rsidRPr="00B672B7" w:rsidRDefault="00B672B7" w:rsidP="00B672B7">
            <w:pPr>
              <w:spacing w:before="60" w:after="60"/>
              <w:jc w:val="center"/>
              <w:rPr>
                <w:rFonts w:ascii="Times New Roman" w:eastAsia="MS Mincho" w:hAnsi="Times New Roman"/>
                <w:sz w:val="22"/>
                <w:szCs w:val="22"/>
              </w:rPr>
            </w:pPr>
            <w:r w:rsidRPr="00B672B7">
              <w:rPr>
                <w:rFonts w:ascii="Courier New" w:eastAsia="MS Mincho" w:hAnsi="Courier New" w:cs="Courier New"/>
                <w:sz w:val="22"/>
                <w:szCs w:val="22"/>
              </w:rPr>
              <w:t>setConfig()</w:t>
            </w:r>
            <w:r w:rsidRPr="00B672B7">
              <w:rPr>
                <w:rFonts w:ascii="Times New Roman" w:eastAsia="MS Mincho" w:hAnsi="Times New Roman"/>
                <w:sz w:val="22"/>
                <w:szCs w:val="22"/>
              </w:rPr>
              <w:t xml:space="preserve"> CONFIG_OUTPUT_BUFFER</w:t>
            </w:r>
          </w:p>
        </w:tc>
        <w:tc>
          <w:tcPr>
            <w:tcW w:w="0" w:type="auto"/>
            <w:tcBorders>
              <w:top w:val="single" w:sz="4" w:space="0" w:color="auto"/>
              <w:left w:val="single" w:sz="4" w:space="0" w:color="auto"/>
              <w:bottom w:val="single" w:sz="4" w:space="0" w:color="auto"/>
              <w:right w:val="single" w:sz="12" w:space="0" w:color="auto"/>
            </w:tcBorders>
            <w:vAlign w:val="center"/>
          </w:tcPr>
          <w:p w14:paraId="57B3D103" w14:textId="77777777" w:rsidR="00B672B7" w:rsidRPr="00B672B7" w:rsidRDefault="00B672B7" w:rsidP="00B67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2"/>
                <w:szCs w:val="22"/>
                <w:highlight w:val="yellow"/>
                <w:lang w:eastAsia="zh-CN"/>
              </w:rPr>
            </w:pPr>
            <w:r w:rsidRPr="00B672B7">
              <w:rPr>
                <w:rFonts w:ascii="Courier New" w:eastAsia="Times New Roman" w:hAnsi="Courier New" w:cs="Courier New"/>
                <w:sz w:val="22"/>
                <w:szCs w:val="22"/>
                <w:highlight w:val="yellow"/>
                <w:lang w:eastAsia="zh-CN"/>
              </w:rPr>
              <w:t>VideoDecoder.configure(</w:t>
            </w:r>
            <w:r w:rsidRPr="00B672B7">
              <w:rPr>
                <w:rFonts w:ascii="Courier New" w:eastAsia="Times New Roman" w:hAnsi="Courier New" w:cs="Courier New"/>
                <w:i/>
                <w:iCs/>
                <w:sz w:val="22"/>
                <w:szCs w:val="22"/>
                <w:highlight w:val="yellow"/>
                <w:lang w:eastAsia="zh-CN"/>
              </w:rPr>
              <w:t>VideoDecoderConfig</w:t>
            </w:r>
            <w:r w:rsidRPr="00B672B7">
              <w:rPr>
                <w:rFonts w:ascii="Courier New" w:eastAsia="Times New Roman" w:hAnsi="Courier New" w:cs="Courier New"/>
                <w:sz w:val="22"/>
                <w:szCs w:val="22"/>
                <w:highlight w:val="yellow"/>
                <w:lang w:eastAsia="zh-CN"/>
              </w:rPr>
              <w:t xml:space="preserve"> </w:t>
            </w:r>
          </w:p>
          <w:p w14:paraId="28664F36" w14:textId="77777777" w:rsidR="00B672B7" w:rsidRPr="00B672B7" w:rsidRDefault="00B672B7" w:rsidP="00B672B7">
            <w:pPr>
              <w:spacing w:before="60" w:after="60"/>
              <w:jc w:val="center"/>
              <w:rPr>
                <w:rFonts w:ascii="Times New Roman" w:eastAsia="MS Mincho" w:hAnsi="Times New Roman"/>
                <w:sz w:val="22"/>
                <w:szCs w:val="22"/>
              </w:rPr>
            </w:pPr>
            <w:r w:rsidRPr="00B672B7">
              <w:rPr>
                <w:rFonts w:ascii="Courier New" w:eastAsia="MS Mincho" w:hAnsi="Courier New" w:cs="Courier New"/>
                <w:sz w:val="22"/>
                <w:szCs w:val="22"/>
                <w:highlight w:val="yellow"/>
              </w:rPr>
              <w:t xml:space="preserve"> config)</w:t>
            </w:r>
            <w:r w:rsidRPr="00B672B7">
              <w:rPr>
                <w:rFonts w:ascii="Times New Roman" w:eastAsia="MS Mincho" w:hAnsi="Times New Roman"/>
                <w:sz w:val="22"/>
                <w:szCs w:val="22"/>
                <w:highlight w:val="yellow"/>
              </w:rPr>
              <w:t xml:space="preserve"> </w:t>
            </w:r>
            <w:r w:rsidRPr="00B672B7">
              <w:rPr>
                <w:rFonts w:ascii="Times New Roman" w:eastAsia="MS Mincho" w:hAnsi="Times New Roman"/>
                <w:sz w:val="22"/>
                <w:szCs w:val="22"/>
                <w:highlight w:val="yellow"/>
                <w:vertAlign w:val="superscript"/>
              </w:rPr>
              <w:t>c</w:t>
            </w:r>
          </w:p>
        </w:tc>
      </w:tr>
      <w:tr w:rsidR="00B672B7" w:rsidRPr="00B672B7" w14:paraId="1C4A28AC" w14:textId="77777777" w:rsidTr="004C4A6D">
        <w:tc>
          <w:tcPr>
            <w:tcW w:w="0" w:type="auto"/>
            <w:tcBorders>
              <w:top w:val="single" w:sz="4" w:space="0" w:color="auto"/>
              <w:bottom w:val="single" w:sz="12" w:space="0" w:color="auto"/>
              <w:right w:val="single" w:sz="4" w:space="0" w:color="auto"/>
            </w:tcBorders>
            <w:vAlign w:val="center"/>
          </w:tcPr>
          <w:p w14:paraId="3B8C37B1" w14:textId="77777777" w:rsidR="00B672B7" w:rsidRPr="00B672B7" w:rsidRDefault="00B672B7" w:rsidP="00B672B7">
            <w:pPr>
              <w:spacing w:before="60" w:after="60"/>
              <w:jc w:val="center"/>
              <w:rPr>
                <w:rFonts w:ascii="Times New Roman" w:eastAsia="MS Mincho" w:hAnsi="Times New Roman"/>
                <w:sz w:val="22"/>
                <w:szCs w:val="22"/>
              </w:rPr>
            </w:pPr>
            <w:r w:rsidRPr="00B672B7">
              <w:rPr>
                <w:rFonts w:ascii="Courier New" w:eastAsia="MS Mincho" w:hAnsi="Courier New" w:cs="Courier New"/>
                <w:sz w:val="22"/>
                <w:szCs w:val="22"/>
              </w:rPr>
              <w:t>getParameter()</w:t>
            </w:r>
            <w:r w:rsidRPr="00B672B7">
              <w:rPr>
                <w:rFonts w:ascii="Times New Roman" w:eastAsia="MS Mincho" w:hAnsi="Times New Roman"/>
                <w:sz w:val="22"/>
                <w:szCs w:val="22"/>
              </w:rPr>
              <w:t xml:space="preserve"> and </w:t>
            </w:r>
            <w:r w:rsidRPr="00B672B7">
              <w:rPr>
                <w:rFonts w:ascii="Courier New" w:eastAsia="MS Mincho" w:hAnsi="Courier New" w:cs="Courier New"/>
                <w:sz w:val="22"/>
                <w:szCs w:val="22"/>
              </w:rPr>
              <w:t>setParameter()</w:t>
            </w:r>
          </w:p>
        </w:tc>
        <w:tc>
          <w:tcPr>
            <w:tcW w:w="0" w:type="auto"/>
            <w:tcBorders>
              <w:top w:val="single" w:sz="4" w:space="0" w:color="auto"/>
              <w:left w:val="single" w:sz="4" w:space="0" w:color="auto"/>
              <w:bottom w:val="single" w:sz="12" w:space="0" w:color="auto"/>
              <w:right w:val="single" w:sz="12" w:space="0" w:color="auto"/>
            </w:tcBorders>
            <w:vAlign w:val="center"/>
          </w:tcPr>
          <w:p w14:paraId="0D4146EA" w14:textId="77777777" w:rsidR="00B672B7" w:rsidRPr="00B672B7" w:rsidRDefault="00B672B7" w:rsidP="00B672B7">
            <w:pPr>
              <w:spacing w:before="60" w:after="60"/>
              <w:jc w:val="center"/>
              <w:rPr>
                <w:rFonts w:ascii="Times New Roman" w:eastAsia="MS Mincho" w:hAnsi="Times New Roman"/>
                <w:sz w:val="22"/>
                <w:szCs w:val="22"/>
              </w:rPr>
            </w:pPr>
            <w:r w:rsidRPr="00B672B7">
              <w:rPr>
                <w:rFonts w:ascii="Times New Roman" w:eastAsia="MS Mincho" w:hAnsi="Times New Roman"/>
                <w:sz w:val="22"/>
                <w:szCs w:val="22"/>
                <w:highlight w:val="yellow"/>
              </w:rPr>
              <w:t xml:space="preserve">VideoDecoder, </w:t>
            </w:r>
            <w:r w:rsidRPr="00B672B7">
              <w:rPr>
                <w:rFonts w:ascii="Courier New" w:eastAsia="MS Mincho" w:hAnsi="Courier New" w:cs="Courier New"/>
                <w:sz w:val="22"/>
                <w:szCs w:val="22"/>
                <w:highlight w:val="yellow"/>
              </w:rPr>
              <w:t>getParameter()</w:t>
            </w:r>
            <w:r w:rsidRPr="00B672B7">
              <w:rPr>
                <w:rFonts w:ascii="Times New Roman" w:eastAsia="MS Mincho" w:hAnsi="Times New Roman"/>
                <w:sz w:val="22"/>
                <w:szCs w:val="22"/>
                <w:highlight w:val="yellow"/>
              </w:rPr>
              <w:t xml:space="preserve"> and </w:t>
            </w:r>
            <w:r w:rsidRPr="00B672B7">
              <w:rPr>
                <w:rFonts w:ascii="Courier New" w:eastAsia="MS Mincho" w:hAnsi="Courier New" w:cs="Courier New"/>
                <w:sz w:val="22"/>
                <w:szCs w:val="22"/>
                <w:highlight w:val="yellow"/>
              </w:rPr>
              <w:t>setParameter()</w:t>
            </w:r>
            <w:r w:rsidRPr="00B672B7">
              <w:rPr>
                <w:rFonts w:ascii="Times New Roman" w:eastAsia="MS Mincho" w:hAnsi="Times New Roman"/>
                <w:sz w:val="22"/>
                <w:szCs w:val="22"/>
                <w:highlight w:val="yellow"/>
              </w:rPr>
              <w:t xml:space="preserve"> </w:t>
            </w:r>
            <w:r w:rsidRPr="00B672B7">
              <w:rPr>
                <w:rFonts w:ascii="Times New Roman" w:eastAsia="MS Mincho" w:hAnsi="Times New Roman"/>
                <w:sz w:val="22"/>
                <w:szCs w:val="22"/>
                <w:highlight w:val="yellow"/>
                <w:vertAlign w:val="superscript"/>
              </w:rPr>
              <w:t>d</w:t>
            </w:r>
          </w:p>
        </w:tc>
      </w:tr>
      <w:tr w:rsidR="00B672B7" w:rsidRPr="00B672B7" w14:paraId="4B1664EE" w14:textId="77777777" w:rsidTr="004C4A6D">
        <w:tc>
          <w:tcPr>
            <w:tcW w:w="0" w:type="auto"/>
            <w:gridSpan w:val="2"/>
            <w:tcBorders>
              <w:top w:val="single" w:sz="12" w:space="0" w:color="auto"/>
              <w:bottom w:val="single" w:sz="12" w:space="0" w:color="auto"/>
              <w:right w:val="single" w:sz="12" w:space="0" w:color="auto"/>
            </w:tcBorders>
            <w:vAlign w:val="center"/>
          </w:tcPr>
          <w:p w14:paraId="640701A9" w14:textId="77777777" w:rsidR="00B672B7" w:rsidRPr="00B672B7" w:rsidRDefault="00B672B7" w:rsidP="00B672B7">
            <w:pPr>
              <w:spacing w:before="60" w:after="60"/>
              <w:jc w:val="both"/>
              <w:rPr>
                <w:rFonts w:ascii="Times New Roman" w:eastAsia="Times New Roman" w:hAnsi="Times New Roman"/>
                <w:sz w:val="22"/>
                <w:szCs w:val="22"/>
              </w:rPr>
            </w:pPr>
            <w:r w:rsidRPr="00B672B7">
              <w:rPr>
                <w:rFonts w:ascii="Times New Roman" w:eastAsia="Times New Roman" w:hAnsi="Times New Roman"/>
                <w:sz w:val="22"/>
                <w:szCs w:val="22"/>
                <w:vertAlign w:val="superscript"/>
              </w:rPr>
              <w:t>a</w:t>
            </w:r>
            <w:r w:rsidRPr="00B672B7">
              <w:rPr>
                <w:rFonts w:ascii="Times New Roman" w:eastAsia="Times New Roman" w:hAnsi="Times New Roman"/>
                <w:sz w:val="22"/>
                <w:szCs w:val="22"/>
              </w:rPr>
              <w:t>   </w:t>
            </w:r>
            <w:r w:rsidRPr="00B672B7">
              <w:rPr>
                <w:rFonts w:ascii="Times New Roman" w:eastAsia="Times New Roman" w:hAnsi="Times New Roman"/>
                <w:sz w:val="22"/>
                <w:szCs w:val="22"/>
                <w:highlight w:val="yellow"/>
              </w:rPr>
              <w:t xml:space="preserve">A new method of the </w:t>
            </w:r>
            <w:r w:rsidRPr="00B672B7">
              <w:rPr>
                <w:rFonts w:ascii="Courier New" w:eastAsia="Times New Roman" w:hAnsi="Courier New" w:cs="Courier New"/>
                <w:sz w:val="22"/>
                <w:szCs w:val="22"/>
                <w:highlight w:val="yellow"/>
              </w:rPr>
              <w:t>VideoDecoder</w:t>
            </w:r>
            <w:r w:rsidRPr="00B672B7">
              <w:rPr>
                <w:rFonts w:ascii="Times New Roman" w:eastAsia="Times New Roman" w:hAnsi="Times New Roman"/>
                <w:sz w:val="22"/>
                <w:szCs w:val="22"/>
                <w:highlight w:val="yellow"/>
              </w:rPr>
              <w:t xml:space="preserve"> object is used to query the current decode capabilities.</w:t>
            </w:r>
            <w:r w:rsidRPr="00B672B7">
              <w:rPr>
                <w:rFonts w:ascii="Times New Roman" w:eastAsia="Times New Roman" w:hAnsi="Times New Roman"/>
                <w:sz w:val="22"/>
                <w:szCs w:val="22"/>
              </w:rPr>
              <w:t xml:space="preserve"> </w:t>
            </w:r>
          </w:p>
          <w:p w14:paraId="7BD78C8E" w14:textId="48DFB632" w:rsidR="00B672B7" w:rsidRPr="00B672B7" w:rsidRDefault="00B672B7" w:rsidP="00B672B7">
            <w:pPr>
              <w:spacing w:before="60" w:after="60"/>
              <w:jc w:val="both"/>
              <w:rPr>
                <w:rFonts w:ascii="Times New Roman" w:eastAsia="Times New Roman" w:hAnsi="Times New Roman"/>
                <w:sz w:val="22"/>
                <w:szCs w:val="22"/>
              </w:rPr>
            </w:pPr>
            <w:r w:rsidRPr="00B672B7">
              <w:rPr>
                <w:rFonts w:ascii="Times New Roman" w:eastAsia="Times New Roman" w:hAnsi="Times New Roman"/>
                <w:sz w:val="22"/>
                <w:szCs w:val="22"/>
                <w:highlight w:val="yellow"/>
                <w:vertAlign w:val="superscript"/>
              </w:rPr>
              <w:t>b</w:t>
            </w:r>
            <w:r w:rsidRPr="00B672B7">
              <w:rPr>
                <w:rFonts w:ascii="Times New Roman" w:eastAsia="Times New Roman" w:hAnsi="Times New Roman"/>
                <w:sz w:val="22"/>
                <w:szCs w:val="22"/>
                <w:highlight w:val="yellow"/>
              </w:rPr>
              <w:t xml:space="preserve">   There is not native grouping for </w:t>
            </w:r>
            <w:r w:rsidRPr="00B672B7">
              <w:rPr>
                <w:rFonts w:ascii="Courier New" w:eastAsia="MS Mincho" w:hAnsi="Courier New" w:cs="Courier New"/>
                <w:sz w:val="22"/>
                <w:szCs w:val="22"/>
                <w:highlight w:val="yellow"/>
              </w:rPr>
              <w:t>VideoDecoder</w:t>
            </w:r>
            <w:r w:rsidRPr="00B672B7">
              <w:rPr>
                <w:rFonts w:ascii="Times New Roman" w:eastAsia="Times New Roman" w:hAnsi="Times New Roman"/>
                <w:sz w:val="22"/>
                <w:szCs w:val="22"/>
                <w:highlight w:val="yellow"/>
              </w:rPr>
              <w:t xml:space="preserve"> objects in the WebCodecs. This interface assigns a group to the decoder</w:t>
            </w:r>
          </w:p>
          <w:p w14:paraId="17380D76" w14:textId="77777777" w:rsidR="00B672B7" w:rsidRPr="00B672B7" w:rsidRDefault="00B672B7" w:rsidP="00B672B7">
            <w:pPr>
              <w:spacing w:before="60" w:after="60"/>
              <w:jc w:val="both"/>
              <w:rPr>
                <w:rFonts w:ascii="Times New Roman" w:eastAsia="Times New Roman" w:hAnsi="Times New Roman"/>
                <w:sz w:val="22"/>
                <w:szCs w:val="22"/>
              </w:rPr>
            </w:pPr>
            <w:r w:rsidRPr="00B672B7">
              <w:rPr>
                <w:rFonts w:ascii="Times New Roman" w:eastAsia="MS Mincho" w:hAnsi="Times New Roman"/>
                <w:sz w:val="22"/>
                <w:szCs w:val="22"/>
                <w:vertAlign w:val="superscript"/>
              </w:rPr>
              <w:t xml:space="preserve">c </w:t>
            </w:r>
            <w:r w:rsidRPr="00B672B7">
              <w:rPr>
                <w:rFonts w:ascii="Times New Roman" w:eastAsia="Times New Roman" w:hAnsi="Times New Roman"/>
                <w:sz w:val="22"/>
                <w:szCs w:val="22"/>
              </w:rPr>
              <w:t xml:space="preserve">  </w:t>
            </w:r>
            <w:r w:rsidRPr="00B672B7">
              <w:rPr>
                <w:rFonts w:ascii="Times New Roman" w:eastAsia="Times New Roman" w:hAnsi="Times New Roman"/>
                <w:sz w:val="22"/>
                <w:szCs w:val="22"/>
                <w:highlight w:val="yellow"/>
              </w:rPr>
              <w:t xml:space="preserve">The </w:t>
            </w:r>
            <w:r w:rsidRPr="00B672B7">
              <w:rPr>
                <w:rFonts w:ascii="Courier New" w:eastAsia="Times New Roman" w:hAnsi="Courier New" w:cs="Courier New"/>
                <w:sz w:val="22"/>
                <w:szCs w:val="22"/>
                <w:highlight w:val="yellow"/>
              </w:rPr>
              <w:t>configure</w:t>
            </w:r>
            <w:r w:rsidRPr="00B672B7">
              <w:rPr>
                <w:rFonts w:ascii="Times New Roman" w:eastAsia="Times New Roman" w:hAnsi="Times New Roman"/>
                <w:sz w:val="22"/>
                <w:szCs w:val="22"/>
                <w:highlight w:val="yellow"/>
              </w:rPr>
              <w:t xml:space="preserve"> method of the </w:t>
            </w:r>
            <w:r w:rsidRPr="00B672B7">
              <w:rPr>
                <w:rFonts w:ascii="Courier New" w:eastAsia="Times New Roman" w:hAnsi="Courier New" w:cs="Courier New"/>
                <w:sz w:val="22"/>
                <w:szCs w:val="22"/>
                <w:highlight w:val="yellow"/>
              </w:rPr>
              <w:t>VideoDecoder</w:t>
            </w:r>
            <w:r w:rsidRPr="00B672B7">
              <w:rPr>
                <w:rFonts w:ascii="Times New Roman" w:eastAsia="Times New Roman" w:hAnsi="Times New Roman"/>
                <w:sz w:val="22"/>
                <w:szCs w:val="22"/>
                <w:highlight w:val="yellow"/>
              </w:rPr>
              <w:t xml:space="preserve"> object is extended to match the setConfig method</w:t>
            </w:r>
          </w:p>
          <w:p w14:paraId="5C6934AB" w14:textId="77777777" w:rsidR="00B672B7" w:rsidRPr="00B672B7" w:rsidRDefault="00B672B7" w:rsidP="00B672B7">
            <w:pPr>
              <w:spacing w:before="60" w:after="60"/>
              <w:jc w:val="both"/>
              <w:rPr>
                <w:rFonts w:ascii="Times New Roman" w:eastAsia="MS Mincho" w:hAnsi="Times New Roman"/>
                <w:sz w:val="22"/>
                <w:szCs w:val="22"/>
              </w:rPr>
            </w:pPr>
            <w:r w:rsidRPr="00B672B7">
              <w:rPr>
                <w:rFonts w:ascii="Times New Roman" w:eastAsia="MS Mincho" w:hAnsi="Times New Roman"/>
                <w:sz w:val="22"/>
                <w:szCs w:val="22"/>
                <w:vertAlign w:val="superscript"/>
              </w:rPr>
              <w:t xml:space="preserve">d </w:t>
            </w:r>
            <w:r w:rsidRPr="00B672B7">
              <w:rPr>
                <w:rFonts w:ascii="Times New Roman" w:eastAsia="Times New Roman" w:hAnsi="Times New Roman"/>
                <w:sz w:val="22"/>
                <w:szCs w:val="22"/>
              </w:rPr>
              <w:t xml:space="preserve">  </w:t>
            </w:r>
            <w:r w:rsidRPr="00B672B7">
              <w:rPr>
                <w:rFonts w:ascii="Times New Roman" w:eastAsia="Times New Roman" w:hAnsi="Times New Roman"/>
                <w:sz w:val="22"/>
                <w:szCs w:val="22"/>
                <w:highlight w:val="yellow"/>
              </w:rPr>
              <w:t>New methods of the VideoDecoder object.</w:t>
            </w:r>
          </w:p>
        </w:tc>
      </w:tr>
    </w:tbl>
    <w:p w14:paraId="352ACC03" w14:textId="77777777" w:rsidR="00B672B7" w:rsidRPr="00B672B7" w:rsidRDefault="00B672B7" w:rsidP="00B672B7">
      <w:pPr>
        <w:widowControl/>
        <w:autoSpaceDE/>
        <w:autoSpaceDN/>
        <w:jc w:val="both"/>
        <w:rPr>
          <w:rFonts w:ascii="Times New Roman" w:eastAsiaTheme="minorEastAsia" w:hAnsi="Times New Roman"/>
          <w:lang w:eastAsia="ja-JP"/>
        </w:rPr>
      </w:pPr>
    </w:p>
    <w:p w14:paraId="45E168DB" w14:textId="77777777" w:rsidR="00B672B7" w:rsidRPr="00B672B7" w:rsidRDefault="00B672B7" w:rsidP="00B672B7">
      <w:pPr>
        <w:widowControl/>
        <w:autoSpaceDE/>
        <w:autoSpaceDN/>
        <w:jc w:val="both"/>
        <w:rPr>
          <w:rFonts w:ascii="Times New Roman" w:eastAsiaTheme="minorEastAsia" w:hAnsi="Times New Roman"/>
          <w:highlight w:val="yellow"/>
          <w:lang w:eastAsia="ja-JP"/>
        </w:rPr>
      </w:pPr>
      <w:r w:rsidRPr="00B672B7">
        <w:rPr>
          <w:rFonts w:ascii="Times New Roman" w:eastAsiaTheme="minorEastAsia" w:hAnsi="Times New Roman"/>
          <w:highlight w:val="yellow"/>
          <w:lang w:eastAsia="ja-JP"/>
        </w:rPr>
        <w:t xml:space="preserve">The </w:t>
      </w:r>
      <w:r w:rsidRPr="00B672B7">
        <w:rPr>
          <w:rFonts w:ascii="Courier New" w:eastAsiaTheme="minorEastAsia" w:hAnsi="Courier New" w:cs="Courier New"/>
          <w:highlight w:val="yellow"/>
        </w:rPr>
        <w:t>VideoDecoder</w:t>
      </w:r>
      <w:r w:rsidRPr="00B672B7">
        <w:rPr>
          <w:rFonts w:ascii="Times New Roman" w:eastAsiaTheme="minorEastAsia" w:hAnsi="Times New Roman"/>
          <w:highlight w:val="yellow"/>
          <w:lang w:eastAsia="ja-JP"/>
        </w:rPr>
        <w:t xml:space="preserve"> object can take as input objects of type </w:t>
      </w:r>
      <w:r w:rsidRPr="00B672B7">
        <w:rPr>
          <w:rFonts w:ascii="Courier New" w:eastAsiaTheme="minorEastAsia" w:hAnsi="Courier New" w:cs="Courier New"/>
          <w:highlight w:val="yellow"/>
          <w:lang w:eastAsia="ja-JP"/>
        </w:rPr>
        <w:t>EncodedVideoChunk</w:t>
      </w:r>
      <w:r w:rsidRPr="00B672B7">
        <w:rPr>
          <w:rFonts w:ascii="Times New Roman" w:eastAsiaTheme="minorEastAsia" w:hAnsi="Times New Roman"/>
          <w:highlight w:val="yellow"/>
          <w:lang w:eastAsia="ja-JP"/>
        </w:rPr>
        <w:t xml:space="preserve">, that can be read from </w:t>
      </w:r>
      <w:r w:rsidRPr="00B672B7">
        <w:rPr>
          <w:rFonts w:ascii="Courier New" w:eastAsiaTheme="minorEastAsia" w:hAnsi="Courier New" w:cs="Courier New"/>
          <w:highlight w:val="yellow"/>
          <w:lang w:eastAsia="ja-JP"/>
        </w:rPr>
        <w:t>BufferSource</w:t>
      </w:r>
      <w:r w:rsidRPr="00B672B7">
        <w:rPr>
          <w:rFonts w:ascii="Times New Roman" w:eastAsiaTheme="minorEastAsia" w:hAnsi="Times New Roman"/>
          <w:highlight w:val="yellow"/>
          <w:lang w:eastAsia="ja-JP"/>
        </w:rPr>
        <w:t xml:space="preserve"> objects. It is required to have the timestamp of the chunk (i.e. media time of the first encoded frame in the chunk) and chunk type (</w:t>
      </w:r>
      <w:r w:rsidRPr="00B672B7">
        <w:rPr>
          <w:rFonts w:ascii="Courier New" w:eastAsiaTheme="minorEastAsia" w:hAnsi="Courier New" w:cs="Courier New"/>
          <w:highlight w:val="yellow"/>
          <w:lang w:eastAsia="ja-JP"/>
        </w:rPr>
        <w:t>key</w:t>
      </w:r>
      <w:r w:rsidRPr="00B672B7">
        <w:rPr>
          <w:rFonts w:ascii="Times New Roman" w:eastAsiaTheme="minorEastAsia" w:hAnsi="Times New Roman"/>
          <w:highlight w:val="yellow"/>
          <w:lang w:eastAsia="ja-JP"/>
        </w:rPr>
        <w:t xml:space="preserve"> if the chunk can be decoded independently </w:t>
      </w:r>
      <w:r w:rsidRPr="00B672B7">
        <w:rPr>
          <w:rFonts w:ascii="Times New Roman" w:eastAsiaTheme="minorEastAsia" w:hAnsi="Times New Roman"/>
          <w:highlight w:val="yellow"/>
          <w:lang w:eastAsia="ja-JP"/>
        </w:rPr>
        <w:lastRenderedPageBreak/>
        <w:t xml:space="preserve">from other chunks – e.g. containing only I frames, or </w:t>
      </w:r>
      <w:r w:rsidRPr="00B672B7">
        <w:rPr>
          <w:rFonts w:ascii="Courier New" w:eastAsiaTheme="minorEastAsia" w:hAnsi="Courier New" w:cs="Courier New"/>
          <w:highlight w:val="yellow"/>
          <w:lang w:eastAsia="ja-JP"/>
        </w:rPr>
        <w:t>delta</w:t>
      </w:r>
      <w:r w:rsidRPr="00B672B7">
        <w:rPr>
          <w:rFonts w:ascii="Times New Roman" w:eastAsiaTheme="minorEastAsia" w:hAnsi="Times New Roman"/>
          <w:highlight w:val="yellow"/>
          <w:lang w:eastAsia="ja-JP"/>
        </w:rPr>
        <w:t xml:space="preserve"> if there are decoding dependencies to previous chunks). Typically the chunk </w:t>
      </w:r>
      <w:r w:rsidRPr="00B672B7">
        <w:rPr>
          <w:rFonts w:ascii="Courier New" w:eastAsiaTheme="minorEastAsia" w:hAnsi="Courier New" w:cs="Courier New"/>
          <w:highlight w:val="yellow"/>
          <w:lang w:eastAsia="ja-JP"/>
        </w:rPr>
        <w:t>data</w:t>
      </w:r>
      <w:r w:rsidRPr="00B672B7">
        <w:rPr>
          <w:rFonts w:ascii="Times New Roman" w:eastAsiaTheme="minorEastAsia" w:hAnsi="Times New Roman"/>
          <w:highlight w:val="yellow"/>
          <w:lang w:eastAsia="ja-JP"/>
        </w:rPr>
        <w:t xml:space="preserve"> field is of type </w:t>
      </w:r>
      <w:r w:rsidRPr="00B672B7">
        <w:rPr>
          <w:rFonts w:ascii="Courier New" w:eastAsiaTheme="minorEastAsia" w:hAnsi="Courier New" w:cs="Courier New"/>
          <w:highlight w:val="yellow"/>
          <w:lang w:eastAsia="ja-JP"/>
        </w:rPr>
        <w:t>Uint8Array</w:t>
      </w:r>
      <w:r w:rsidRPr="00B672B7">
        <w:rPr>
          <w:rFonts w:ascii="Times New Roman" w:eastAsiaTheme="minorEastAsia" w:hAnsi="Times New Roman"/>
          <w:highlight w:val="yellow"/>
          <w:lang w:eastAsia="ja-JP"/>
        </w:rPr>
        <w:t>.</w:t>
      </w:r>
    </w:p>
    <w:p w14:paraId="73806442" w14:textId="77777777" w:rsidR="00B672B7" w:rsidRPr="00B672B7" w:rsidRDefault="00B672B7" w:rsidP="00B672B7">
      <w:pPr>
        <w:widowControl/>
        <w:autoSpaceDE/>
        <w:autoSpaceDN/>
        <w:jc w:val="both"/>
        <w:rPr>
          <w:rFonts w:ascii="Times New Roman" w:eastAsiaTheme="minorEastAsia" w:hAnsi="Times New Roman"/>
          <w:highlight w:val="yellow"/>
          <w:lang w:eastAsia="zh-CN"/>
        </w:rPr>
      </w:pPr>
    </w:p>
    <w:p w14:paraId="1F933BDA" w14:textId="77777777" w:rsidR="00B672B7" w:rsidRPr="00B672B7" w:rsidRDefault="00B672B7" w:rsidP="00B672B7">
      <w:pPr>
        <w:widowControl/>
        <w:autoSpaceDE/>
        <w:autoSpaceDN/>
        <w:jc w:val="both"/>
        <w:rPr>
          <w:rFonts w:ascii="Times New Roman" w:eastAsiaTheme="minorEastAsia" w:hAnsi="Times New Roman"/>
          <w:highlight w:val="yellow"/>
          <w:lang w:eastAsia="zh-CN"/>
        </w:rPr>
      </w:pPr>
      <w:r w:rsidRPr="00B672B7">
        <w:rPr>
          <w:rFonts w:ascii="Times New Roman" w:eastAsiaTheme="minorEastAsia" w:hAnsi="Times New Roman"/>
          <w:highlight w:val="yellow"/>
          <w:lang w:eastAsia="zh-CN"/>
        </w:rPr>
        <w:t xml:space="preserve">The processing model of a video decoder in WebCodecs has decoding as an instantaneous process. Therefore, the group synchronization can be achieved by managing the queue of the decoder. This can be achieved by monitoring the </w:t>
      </w:r>
      <w:r w:rsidRPr="00B672B7">
        <w:rPr>
          <w:rFonts w:ascii="Courier New" w:eastAsiaTheme="minorEastAsia" w:hAnsi="Courier New" w:cs="Courier New"/>
          <w:highlight w:val="yellow"/>
          <w:lang w:eastAsia="zh-CN"/>
        </w:rPr>
        <w:t>decodeQueueSize</w:t>
      </w:r>
      <w:r w:rsidRPr="00B672B7">
        <w:rPr>
          <w:rFonts w:ascii="Times New Roman" w:eastAsiaTheme="minorEastAsia" w:hAnsi="Times New Roman"/>
          <w:highlight w:val="yellow"/>
          <w:lang w:eastAsia="zh-CN"/>
        </w:rPr>
        <w:t xml:space="preserve"> attribute and react accordingly to </w:t>
      </w:r>
      <w:r w:rsidRPr="00B672B7">
        <w:rPr>
          <w:rFonts w:ascii="Courier New" w:eastAsiaTheme="minorEastAsia" w:hAnsi="Courier New" w:cs="Courier New"/>
          <w:highlight w:val="yellow"/>
          <w:lang w:eastAsia="zh-CN"/>
        </w:rPr>
        <w:t>ondequeque</w:t>
      </w:r>
      <w:r w:rsidRPr="00B672B7">
        <w:rPr>
          <w:rFonts w:ascii="Times New Roman" w:eastAsiaTheme="minorEastAsia" w:hAnsi="Times New Roman"/>
          <w:highlight w:val="yellow"/>
          <w:lang w:eastAsia="zh-CN"/>
        </w:rPr>
        <w:t xml:space="preserve"> events, by calling the </w:t>
      </w:r>
      <w:r w:rsidRPr="00B672B7">
        <w:rPr>
          <w:rFonts w:ascii="Courier New" w:eastAsiaTheme="minorEastAsia" w:hAnsi="Courier New" w:cs="Courier New"/>
          <w:highlight w:val="yellow"/>
          <w:lang w:eastAsia="zh-CN"/>
        </w:rPr>
        <w:t>decode</w:t>
      </w:r>
      <w:r w:rsidRPr="00B672B7">
        <w:rPr>
          <w:rFonts w:ascii="Times New Roman" w:eastAsiaTheme="minorEastAsia" w:hAnsi="Times New Roman"/>
          <w:highlight w:val="yellow"/>
          <w:lang w:eastAsia="zh-CN"/>
        </w:rPr>
        <w:t xml:space="preserve"> function of the decoders in the same group. </w:t>
      </w:r>
    </w:p>
    <w:p w14:paraId="6E6BE80B" w14:textId="56A7AFD4" w:rsidR="00B672B7" w:rsidRPr="006C03C0" w:rsidRDefault="00B672B7" w:rsidP="00B672B7">
      <w:pPr>
        <w:widowControl/>
        <w:autoSpaceDE/>
        <w:autoSpaceDN/>
        <w:jc w:val="both"/>
        <w:rPr>
          <w:rFonts w:ascii="Times New Roman" w:eastAsiaTheme="minorEastAsia" w:hAnsi="Times New Roman"/>
          <w:highlight w:val="yellow"/>
          <w:lang w:eastAsia="zh-CN"/>
        </w:rPr>
      </w:pPr>
    </w:p>
    <w:p w14:paraId="7A1143FC" w14:textId="44B66EF8" w:rsidR="006C03C0" w:rsidRPr="00B672B7" w:rsidRDefault="006C03C0" w:rsidP="00B672B7">
      <w:pPr>
        <w:widowControl/>
        <w:autoSpaceDE/>
        <w:autoSpaceDN/>
        <w:jc w:val="both"/>
        <w:rPr>
          <w:rFonts w:ascii="Times New Roman" w:eastAsiaTheme="minorEastAsia" w:hAnsi="Times New Roman"/>
          <w:highlight w:val="yellow"/>
          <w:lang w:eastAsia="zh-CN"/>
        </w:rPr>
      </w:pPr>
      <w:r w:rsidRPr="006C03C0">
        <w:rPr>
          <w:rFonts w:ascii="Times New Roman" w:eastAsiaTheme="minorEastAsia" w:hAnsi="Times New Roman"/>
          <w:highlight w:val="yellow"/>
          <w:lang w:eastAsia="zh-CN"/>
        </w:rPr>
        <w:t>[Editor’s Note:</w:t>
      </w:r>
      <w:r w:rsidRPr="006C03C0">
        <w:rPr>
          <w:highlight w:val="yellow"/>
        </w:rPr>
        <w:t xml:space="preserve"> </w:t>
      </w:r>
      <w:r w:rsidRPr="006C03C0">
        <w:rPr>
          <w:rFonts w:ascii="Times New Roman" w:eastAsiaTheme="minorEastAsia" w:hAnsi="Times New Roman"/>
          <w:highlight w:val="yellow"/>
          <w:lang w:eastAsia="zh-CN"/>
        </w:rPr>
        <w:t>th</w:t>
      </w:r>
      <w:r>
        <w:rPr>
          <w:rFonts w:ascii="Times New Roman" w:eastAsiaTheme="minorEastAsia" w:hAnsi="Times New Roman"/>
          <w:highlight w:val="yellow"/>
          <w:lang w:eastAsia="zh-CN"/>
        </w:rPr>
        <w:t>e</w:t>
      </w:r>
      <w:r w:rsidRPr="006C03C0">
        <w:rPr>
          <w:rFonts w:ascii="Times New Roman" w:eastAsiaTheme="minorEastAsia" w:hAnsi="Times New Roman"/>
          <w:highlight w:val="yellow"/>
          <w:lang w:eastAsia="zh-CN"/>
        </w:rPr>
        <w:t xml:space="preserve"> WebCodecs API representation in IDL needs to be done to finalize the mapping] </w:t>
      </w:r>
    </w:p>
    <w:p w14:paraId="06C88BCB" w14:textId="77777777" w:rsidR="006C03C0" w:rsidRDefault="006C03C0" w:rsidP="00B672B7">
      <w:pPr>
        <w:widowControl/>
        <w:autoSpaceDE/>
        <w:autoSpaceDN/>
        <w:jc w:val="both"/>
        <w:rPr>
          <w:rFonts w:ascii="Times New Roman" w:eastAsiaTheme="minorEastAsia" w:hAnsi="Times New Roman"/>
          <w:highlight w:val="yellow"/>
          <w:lang w:eastAsia="zh-CN"/>
        </w:rPr>
      </w:pPr>
    </w:p>
    <w:p w14:paraId="3CB1E3A2" w14:textId="132ED5B0" w:rsidR="00B672B7" w:rsidRPr="00B672B7" w:rsidRDefault="00B672B7" w:rsidP="00B672B7">
      <w:pPr>
        <w:widowControl/>
        <w:autoSpaceDE/>
        <w:autoSpaceDN/>
        <w:jc w:val="both"/>
        <w:rPr>
          <w:rFonts w:ascii="Times New Roman" w:eastAsiaTheme="minorEastAsia" w:hAnsi="Times New Roman"/>
          <w:highlight w:val="yellow"/>
          <w:lang w:eastAsia="zh-CN"/>
        </w:rPr>
      </w:pPr>
      <w:r w:rsidRPr="00B672B7">
        <w:rPr>
          <w:rFonts w:ascii="Times New Roman" w:eastAsiaTheme="minorEastAsia" w:hAnsi="Times New Roman"/>
          <w:highlight w:val="yellow"/>
          <w:lang w:eastAsia="zh-CN"/>
        </w:rPr>
        <w:t>[Editor’s Note:  The mechanisms of WebCodecs handling of metadata streams are to be further studied]</w:t>
      </w:r>
    </w:p>
    <w:p w14:paraId="0F769E96" w14:textId="77777777" w:rsidR="00B672B7" w:rsidRPr="00B672B7" w:rsidRDefault="00B672B7" w:rsidP="00B672B7">
      <w:pPr>
        <w:widowControl/>
        <w:autoSpaceDE/>
        <w:autoSpaceDN/>
        <w:jc w:val="both"/>
        <w:rPr>
          <w:rFonts w:ascii="Times New Roman" w:eastAsiaTheme="minorEastAsia" w:hAnsi="Times New Roman"/>
          <w:highlight w:val="yellow"/>
          <w:lang w:eastAsia="zh-CN"/>
        </w:rPr>
      </w:pPr>
    </w:p>
    <w:p w14:paraId="54AEA713" w14:textId="77777777" w:rsidR="00B672B7" w:rsidRPr="00B672B7" w:rsidRDefault="00B672B7" w:rsidP="00B672B7">
      <w:pPr>
        <w:widowControl/>
        <w:autoSpaceDE/>
        <w:autoSpaceDN/>
        <w:jc w:val="both"/>
        <w:rPr>
          <w:rFonts w:ascii="Times New Roman" w:eastAsiaTheme="minorEastAsia" w:hAnsi="Times New Roman"/>
          <w:lang w:eastAsia="zh-CN"/>
        </w:rPr>
      </w:pPr>
      <w:r w:rsidRPr="00B672B7">
        <w:rPr>
          <w:rFonts w:ascii="Times New Roman" w:eastAsiaTheme="minorEastAsia" w:hAnsi="Times New Roman"/>
          <w:highlight w:val="yellow"/>
          <w:lang w:eastAsia="zh-CN"/>
        </w:rPr>
        <w:t>[Editor’s Note:  WebCodecs provides formatting capabilities that might be relevant to VDI functions and are to be further studied]</w:t>
      </w:r>
    </w:p>
    <w:p w14:paraId="63F7E046" w14:textId="3763BCE4" w:rsidR="008C686D" w:rsidRPr="008C686D" w:rsidRDefault="008C686D" w:rsidP="0011283F">
      <w:pPr>
        <w:rPr>
          <w:rFonts w:ascii="Times New Roman" w:hAnsi="Times New Roman" w:cs="Times New Roman"/>
          <w:sz w:val="24"/>
        </w:rPr>
      </w:pPr>
    </w:p>
    <w:p w14:paraId="08523A0B" w14:textId="547172D9" w:rsidR="008C686D" w:rsidRDefault="00B61157" w:rsidP="00B61157">
      <w:pPr>
        <w:pStyle w:val="Heading2"/>
      </w:pPr>
      <w:r>
        <w:t>References</w:t>
      </w:r>
    </w:p>
    <w:p w14:paraId="1E36DEE8" w14:textId="77777777" w:rsidR="00B61157" w:rsidRPr="00B61157" w:rsidRDefault="00B61157" w:rsidP="00B61157">
      <w:pPr>
        <w:pStyle w:val="ListParagraph"/>
        <w:widowControl/>
        <w:numPr>
          <w:ilvl w:val="0"/>
          <w:numId w:val="32"/>
        </w:numPr>
        <w:autoSpaceDE/>
        <w:autoSpaceDN/>
        <w:contextualSpacing/>
        <w:jc w:val="both"/>
        <w:rPr>
          <w:rFonts w:ascii="Times New Roman" w:eastAsia="SimSun" w:hAnsi="Times New Roman" w:cs="Times New Roman"/>
          <w:bCs/>
          <w:sz w:val="24"/>
          <w:szCs w:val="24"/>
          <w:lang w:val="en-GB" w:eastAsia="zh-CN"/>
        </w:rPr>
      </w:pPr>
      <w:bookmarkStart w:id="6" w:name="_Ref181186007"/>
      <w:r w:rsidRPr="00B61157">
        <w:rPr>
          <w:rFonts w:ascii="Times New Roman" w:hAnsi="Times New Roman" w:cs="Times New Roman"/>
          <w:sz w:val="24"/>
          <w:szCs w:val="24"/>
          <w:lang w:val="en-GB" w:eastAsia="zh-CN"/>
        </w:rPr>
        <w:t>ISO/IEC JTC 1/SC 29/WG 03 N1311, “</w:t>
      </w:r>
      <w:r w:rsidRPr="00B61157">
        <w:rPr>
          <w:rFonts w:ascii="Times New Roman" w:hAnsi="Times New Roman" w:cs="Times New Roman"/>
          <w:sz w:val="24"/>
          <w:szCs w:val="24"/>
          <w:lang w:eastAsia="zh-CN"/>
        </w:rPr>
        <w:t>WD of ISO/IEC 23090-13 2nd edition Video Decoding Interface for Immersive Media”,</w:t>
      </w:r>
      <w:r w:rsidRPr="00B61157">
        <w:rPr>
          <w:rFonts w:ascii="Times New Roman" w:hAnsi="Times New Roman" w:cs="Times New Roman"/>
          <w:sz w:val="24"/>
          <w:szCs w:val="24"/>
          <w:lang w:val="en-GB" w:eastAsia="zh-CN"/>
        </w:rPr>
        <w:t xml:space="preserve"> July 2024, Online</w:t>
      </w:r>
      <w:bookmarkEnd w:id="6"/>
    </w:p>
    <w:p w14:paraId="3A1231D7" w14:textId="4D4A5844" w:rsidR="00B61157" w:rsidRPr="00B61157" w:rsidRDefault="00B61157" w:rsidP="00B61157">
      <w:pPr>
        <w:pStyle w:val="ListParagraph"/>
        <w:widowControl/>
        <w:numPr>
          <w:ilvl w:val="0"/>
          <w:numId w:val="32"/>
        </w:numPr>
        <w:autoSpaceDE/>
        <w:autoSpaceDN/>
        <w:contextualSpacing/>
        <w:jc w:val="both"/>
        <w:rPr>
          <w:rFonts w:ascii="Times New Roman" w:eastAsia="SimSun" w:hAnsi="Times New Roman" w:cs="Times New Roman"/>
          <w:bCs/>
          <w:sz w:val="24"/>
          <w:szCs w:val="24"/>
          <w:lang w:val="en-GB" w:eastAsia="zh-CN"/>
        </w:rPr>
      </w:pPr>
      <w:r w:rsidRPr="00B61157">
        <w:rPr>
          <w:rFonts w:ascii="Times New Roman" w:eastAsia="SimSun" w:hAnsi="Times New Roman" w:cs="Times New Roman"/>
          <w:bCs/>
          <w:sz w:val="24"/>
          <w:szCs w:val="24"/>
          <w:lang w:val="en-GB" w:eastAsia="zh-CN"/>
        </w:rPr>
        <w:t xml:space="preserve">WebCodecs, W3C Working Draft, 8 October 2024, </w:t>
      </w:r>
      <w:hyperlink r:id="rId21" w:history="1">
        <w:r w:rsidRPr="00B61157">
          <w:rPr>
            <w:rStyle w:val="Hyperlink"/>
            <w:rFonts w:ascii="Times New Roman" w:eastAsia="SimSun" w:hAnsi="Times New Roman" w:cs="Times New Roman"/>
            <w:bCs/>
            <w:sz w:val="24"/>
            <w:szCs w:val="24"/>
            <w:lang w:val="en-GB" w:eastAsia="zh-CN"/>
          </w:rPr>
          <w:t>https://www.w3.org/TR/webcodecs/</w:t>
        </w:r>
      </w:hyperlink>
    </w:p>
    <w:p w14:paraId="670ECA7D" w14:textId="3829192C" w:rsidR="00B61157" w:rsidRPr="00B61157" w:rsidRDefault="00B61157" w:rsidP="00B61157">
      <w:pPr>
        <w:pStyle w:val="ListParagraph"/>
        <w:widowControl/>
        <w:numPr>
          <w:ilvl w:val="0"/>
          <w:numId w:val="32"/>
        </w:numPr>
        <w:autoSpaceDE/>
        <w:autoSpaceDN/>
        <w:contextualSpacing/>
        <w:jc w:val="both"/>
        <w:rPr>
          <w:rFonts w:ascii="Times New Roman" w:eastAsia="SimSun" w:hAnsi="Times New Roman" w:cs="Times New Roman"/>
          <w:bCs/>
          <w:sz w:val="24"/>
          <w:szCs w:val="24"/>
          <w:lang w:val="en-GB" w:eastAsia="zh-CN"/>
        </w:rPr>
      </w:pPr>
      <w:r w:rsidRPr="00B61157">
        <w:rPr>
          <w:rFonts w:ascii="Times New Roman" w:eastAsia="SimSun" w:hAnsi="Times New Roman" w:cs="Times New Roman"/>
          <w:bCs/>
          <w:sz w:val="24"/>
          <w:szCs w:val="24"/>
          <w:lang w:val="en-GB" w:eastAsia="zh-CN"/>
        </w:rPr>
        <w:t xml:space="preserve">WebCodecs API, MDN, </w:t>
      </w:r>
      <w:hyperlink r:id="rId22" w:history="1">
        <w:r w:rsidRPr="00B61157">
          <w:rPr>
            <w:rStyle w:val="Hyperlink"/>
            <w:rFonts w:ascii="Times New Roman" w:eastAsia="SimSun" w:hAnsi="Times New Roman" w:cs="Times New Roman"/>
            <w:bCs/>
            <w:sz w:val="24"/>
            <w:szCs w:val="24"/>
            <w:lang w:val="en-GB" w:eastAsia="zh-CN"/>
          </w:rPr>
          <w:t>https://developer.mozilla.org/en-US/docs/Web/API/WebCodecs_API</w:t>
        </w:r>
      </w:hyperlink>
    </w:p>
    <w:p w14:paraId="3D7AFEE4" w14:textId="1BB7791D" w:rsidR="00B61157" w:rsidRPr="00B61157" w:rsidRDefault="00B61157" w:rsidP="00B61157">
      <w:pPr>
        <w:pStyle w:val="ListParagraph"/>
        <w:widowControl/>
        <w:numPr>
          <w:ilvl w:val="0"/>
          <w:numId w:val="32"/>
        </w:numPr>
        <w:autoSpaceDE/>
        <w:autoSpaceDN/>
        <w:contextualSpacing/>
        <w:jc w:val="both"/>
        <w:rPr>
          <w:rFonts w:ascii="Times New Roman" w:eastAsia="SimSun" w:hAnsi="Times New Roman" w:cs="Times New Roman"/>
          <w:bCs/>
          <w:sz w:val="24"/>
          <w:szCs w:val="24"/>
          <w:lang w:val="en-GB" w:eastAsia="zh-CN"/>
        </w:rPr>
      </w:pPr>
      <w:r w:rsidRPr="00B61157">
        <w:rPr>
          <w:rFonts w:ascii="Times New Roman" w:eastAsia="SimSun" w:hAnsi="Times New Roman" w:cs="Times New Roman"/>
          <w:bCs/>
          <w:sz w:val="24"/>
          <w:szCs w:val="24"/>
          <w:lang w:val="en-GB" w:eastAsia="zh-CN"/>
        </w:rPr>
        <w:t xml:space="preserve">WebCodecs best practices, Chrome for Developers,   </w:t>
      </w:r>
      <w:hyperlink r:id="rId23" w:anchor="decoding" w:history="1">
        <w:r w:rsidRPr="00B61157">
          <w:rPr>
            <w:rStyle w:val="Hyperlink"/>
            <w:rFonts w:ascii="Times New Roman" w:eastAsia="SimSun" w:hAnsi="Times New Roman" w:cs="Times New Roman"/>
            <w:bCs/>
            <w:sz w:val="24"/>
            <w:szCs w:val="24"/>
            <w:lang w:val="en-GB" w:eastAsia="zh-CN"/>
          </w:rPr>
          <w:t>https://developer.chrome.com/docs/web-platform/best-practices/webcodecs#decoding</w:t>
        </w:r>
      </w:hyperlink>
    </w:p>
    <w:p w14:paraId="0D01423E" w14:textId="0456F2D5" w:rsidR="008C686D" w:rsidRPr="00B61157" w:rsidRDefault="008C686D" w:rsidP="0011283F">
      <w:pPr>
        <w:rPr>
          <w:rFonts w:ascii="Times New Roman" w:hAnsi="Times New Roman" w:cs="Times New Roman"/>
          <w:sz w:val="24"/>
          <w:lang w:val="en-GB"/>
        </w:rPr>
      </w:pPr>
    </w:p>
    <w:p w14:paraId="16AE9299" w14:textId="0E7E92D6" w:rsidR="008C686D" w:rsidRDefault="008C686D" w:rsidP="0011283F">
      <w:pPr>
        <w:rPr>
          <w:rFonts w:ascii="Times New Roman" w:hAnsi="Times New Roman" w:cs="Times New Roman"/>
          <w:sz w:val="24"/>
        </w:rPr>
      </w:pPr>
    </w:p>
    <w:p w14:paraId="28D3D3DD" w14:textId="77777777" w:rsidR="00BB73A0" w:rsidRDefault="00BB73A0" w:rsidP="0011283F">
      <w:pPr>
        <w:rPr>
          <w:rFonts w:ascii="Times New Roman" w:hAnsi="Times New Roman" w:cs="Times New Roman"/>
          <w:sz w:val="24"/>
        </w:rPr>
      </w:pPr>
    </w:p>
    <w:p w14:paraId="4C6F8476" w14:textId="77777777" w:rsidR="008C686D" w:rsidRPr="008C686D" w:rsidRDefault="008C686D" w:rsidP="0011283F">
      <w:pPr>
        <w:rPr>
          <w:rFonts w:ascii="Times New Roman" w:hAnsi="Times New Roman" w:cs="Times New Roman"/>
          <w:sz w:val="24"/>
        </w:rPr>
      </w:pPr>
    </w:p>
    <w:p w14:paraId="58CF988D" w14:textId="0D2F00F6" w:rsidR="00130930" w:rsidRDefault="00130930" w:rsidP="00FF6176">
      <w:pPr>
        <w:pStyle w:val="Heading1"/>
        <w:numPr>
          <w:ilvl w:val="0"/>
          <w:numId w:val="9"/>
        </w:numPr>
      </w:pPr>
      <w:bookmarkStart w:id="7" w:name="_Toc197107695"/>
      <w:r>
        <w:t>AVC instantiation binding</w:t>
      </w:r>
      <w:bookmarkEnd w:id="7"/>
    </w:p>
    <w:p w14:paraId="7F584EC8" w14:textId="77777777" w:rsidR="00130930" w:rsidRPr="00130930" w:rsidRDefault="00130930" w:rsidP="00130930">
      <w:pPr>
        <w:widowControl/>
        <w:autoSpaceDE/>
        <w:autoSpaceDN/>
        <w:jc w:val="both"/>
        <w:rPr>
          <w:rFonts w:ascii="Times New Roman" w:eastAsia="SimSun" w:hAnsi="Times New Roman" w:cs="Times New Roman"/>
          <w:bCs/>
          <w:sz w:val="24"/>
          <w:szCs w:val="24"/>
          <w:lang w:val="en-GB" w:eastAsia="zh-CN"/>
        </w:rPr>
      </w:pPr>
    </w:p>
    <w:p w14:paraId="79D35440" w14:textId="59B317B4" w:rsidR="00130930" w:rsidRDefault="00130930" w:rsidP="00130930">
      <w:pPr>
        <w:pStyle w:val="Heading2"/>
        <w:rPr>
          <w:lang w:eastAsia="zh-CN"/>
        </w:rPr>
      </w:pPr>
      <w:r w:rsidRPr="00130930">
        <w:rPr>
          <w:lang w:eastAsia="zh-CN"/>
        </w:rPr>
        <w:t xml:space="preserve">Background on </w:t>
      </w:r>
      <w:r w:rsidRPr="00130930">
        <w:t>relevant</w:t>
      </w:r>
      <w:r w:rsidRPr="00130930">
        <w:rPr>
          <w:lang w:eastAsia="zh-CN"/>
        </w:rPr>
        <w:t xml:space="preserve"> AVC features for possible mappings</w:t>
      </w:r>
    </w:p>
    <w:p w14:paraId="0B942C4C" w14:textId="77777777" w:rsidR="00BB73A0" w:rsidRDefault="00BB73A0" w:rsidP="00BB73A0">
      <w:pPr>
        <w:pStyle w:val="Heading3"/>
        <w:numPr>
          <w:ilvl w:val="0"/>
          <w:numId w:val="0"/>
        </w:numPr>
        <w:rPr>
          <w:lang w:eastAsia="zh-CN"/>
        </w:rPr>
      </w:pPr>
    </w:p>
    <w:p w14:paraId="3B54165C" w14:textId="4E74200C" w:rsidR="00130930" w:rsidRDefault="00130930" w:rsidP="00BB73A0">
      <w:pPr>
        <w:pStyle w:val="Heading3"/>
        <w:rPr>
          <w:lang w:eastAsia="zh-CN"/>
        </w:rPr>
      </w:pPr>
      <w:r w:rsidRPr="00130930">
        <w:rPr>
          <w:lang w:eastAsia="zh-CN"/>
        </w:rPr>
        <w:t>General</w:t>
      </w:r>
    </w:p>
    <w:p w14:paraId="36D93046" w14:textId="77777777" w:rsidR="00130930" w:rsidRPr="00130930" w:rsidRDefault="00130930" w:rsidP="00130930">
      <w:pPr>
        <w:rPr>
          <w:lang w:val="en-GB" w:eastAsia="zh-CN"/>
        </w:rPr>
      </w:pPr>
    </w:p>
    <w:p w14:paraId="23EA8BAF" w14:textId="451DB5F6" w:rsidR="00130930" w:rsidRDefault="00130930" w:rsidP="00130930">
      <w:pPr>
        <w:pStyle w:val="Heading3"/>
        <w:rPr>
          <w:lang w:eastAsia="zh-CN"/>
        </w:rPr>
      </w:pPr>
      <w:r w:rsidRPr="00130930">
        <w:rPr>
          <w:lang w:eastAsia="zh-CN"/>
        </w:rPr>
        <w:t>Mapping the object concept on AVC</w:t>
      </w:r>
    </w:p>
    <w:p w14:paraId="1FDA719D" w14:textId="77777777" w:rsidR="00130930" w:rsidRPr="00130930" w:rsidRDefault="00130930" w:rsidP="00130930">
      <w:pPr>
        <w:rPr>
          <w:lang w:val="en-GB" w:eastAsia="zh-CN"/>
        </w:rPr>
      </w:pPr>
    </w:p>
    <w:p w14:paraId="77FD7E41" w14:textId="77777777" w:rsidR="00130930" w:rsidRPr="00130930" w:rsidRDefault="00130930" w:rsidP="00130930">
      <w:pPr>
        <w:pStyle w:val="Heading4"/>
        <w:rPr>
          <w:lang w:eastAsia="zh-CN"/>
        </w:rPr>
      </w:pPr>
      <w:r w:rsidRPr="00130930">
        <w:rPr>
          <w:lang w:eastAsia="zh-CN"/>
        </w:rPr>
        <w:t>General</w:t>
      </w:r>
    </w:p>
    <w:p w14:paraId="704672E8" w14:textId="77777777" w:rsidR="00130930" w:rsidRDefault="00130930" w:rsidP="00130930">
      <w:pPr>
        <w:widowControl/>
        <w:autoSpaceDE/>
        <w:autoSpaceDN/>
        <w:jc w:val="both"/>
        <w:rPr>
          <w:rFonts w:ascii="Times New Roman" w:eastAsiaTheme="minorEastAsia" w:hAnsi="Times New Roman"/>
          <w:sz w:val="24"/>
          <w:lang w:val="en-GB" w:eastAsia="zh-CN"/>
        </w:rPr>
      </w:pPr>
    </w:p>
    <w:p w14:paraId="52E180F8" w14:textId="5F238231" w:rsidR="00130930" w:rsidRP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Compared with VVC, HEVC and EVC, the AVC standard does not support the concept of tiles as a way to partition a coded picture in sub regions.</w:t>
      </w:r>
    </w:p>
    <w:p w14:paraId="301D7F97"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76B480FE"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However, during the development of the concept of motion constrained tile set in HEVC, JVET experts have also designed a functionally equivalent concept of the AVC standard which is the motion constrained slice group.</w:t>
      </w:r>
    </w:p>
    <w:p w14:paraId="05C598DF"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08865B96" w14:textId="7087EEBD" w:rsid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For convenience, we have extracted the relevant part from the AVC specification in the next clause.</w:t>
      </w:r>
    </w:p>
    <w:p w14:paraId="29DEB070"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2574424A" w14:textId="77777777" w:rsidR="00130930" w:rsidRPr="00130930" w:rsidRDefault="00130930" w:rsidP="00130930">
      <w:pPr>
        <w:pStyle w:val="Heading4"/>
        <w:rPr>
          <w:lang w:eastAsia="zh-CN"/>
        </w:rPr>
      </w:pPr>
      <w:r w:rsidRPr="00130930">
        <w:rPr>
          <w:lang w:eastAsia="zh-CN"/>
        </w:rPr>
        <w:t>Coded picture</w:t>
      </w:r>
    </w:p>
    <w:p w14:paraId="781FDE95" w14:textId="77777777" w:rsidR="00130930" w:rsidRPr="00130930" w:rsidRDefault="00130930" w:rsidP="00130930">
      <w:pPr>
        <w:widowControl/>
        <w:autoSpaceDE/>
        <w:autoSpaceDN/>
        <w:jc w:val="both"/>
        <w:rPr>
          <w:rFonts w:ascii="Times New Roman" w:eastAsiaTheme="minorEastAsia" w:hAnsi="Times New Roman"/>
          <w:sz w:val="28"/>
          <w:szCs w:val="24"/>
          <w:lang w:eastAsia="zh-CN"/>
        </w:rPr>
      </w:pPr>
    </w:p>
    <w:p w14:paraId="79AAE1D4" w14:textId="3F7B25C9" w:rsidR="00130930" w:rsidRDefault="00130930" w:rsidP="00130930">
      <w:pPr>
        <w:widowControl/>
        <w:autoSpaceDE/>
        <w:autoSpaceDN/>
        <w:jc w:val="both"/>
        <w:rPr>
          <w:rFonts w:ascii="Times New Roman" w:eastAsiaTheme="minorEastAsia" w:hAnsi="Times New Roman"/>
          <w:szCs w:val="20"/>
          <w:lang w:eastAsia="zh-CN"/>
        </w:rPr>
      </w:pPr>
      <w:r w:rsidRPr="00130930">
        <w:rPr>
          <w:rFonts w:ascii="Times New Roman" w:eastAsiaTheme="minorEastAsia" w:hAnsi="Times New Roman"/>
          <w:b/>
          <w:bCs/>
          <w:szCs w:val="20"/>
          <w:lang w:eastAsia="zh-CN"/>
        </w:rPr>
        <w:lastRenderedPageBreak/>
        <w:t>3.28 coded picture</w:t>
      </w:r>
      <w:r w:rsidRPr="00130930">
        <w:rPr>
          <w:rFonts w:ascii="Times New Roman" w:eastAsiaTheme="minorEastAsia" w:hAnsi="Times New Roman"/>
          <w:szCs w:val="20"/>
          <w:lang w:eastAsia="zh-CN"/>
        </w:rPr>
        <w:t xml:space="preserve">: A </w:t>
      </w:r>
      <w:r w:rsidRPr="00130930">
        <w:rPr>
          <w:rFonts w:ascii="Times New Roman" w:eastAsiaTheme="minorEastAsia" w:hAnsi="Times New Roman"/>
          <w:i/>
          <w:iCs/>
          <w:szCs w:val="20"/>
          <w:lang w:eastAsia="zh-CN"/>
        </w:rPr>
        <w:t xml:space="preserve">coded representation </w:t>
      </w:r>
      <w:r w:rsidRPr="00130930">
        <w:rPr>
          <w:rFonts w:ascii="Times New Roman" w:eastAsiaTheme="minorEastAsia" w:hAnsi="Times New Roman"/>
          <w:szCs w:val="20"/>
          <w:lang w:eastAsia="zh-CN"/>
        </w:rPr>
        <w:t xml:space="preserve">of a </w:t>
      </w:r>
      <w:r w:rsidRPr="00130930">
        <w:rPr>
          <w:rFonts w:ascii="Times New Roman" w:eastAsiaTheme="minorEastAsia" w:hAnsi="Times New Roman"/>
          <w:i/>
          <w:iCs/>
          <w:szCs w:val="20"/>
          <w:lang w:eastAsia="zh-CN"/>
        </w:rPr>
        <w:t>picture</w:t>
      </w:r>
      <w:r w:rsidRPr="00130930">
        <w:rPr>
          <w:rFonts w:ascii="Times New Roman" w:eastAsiaTheme="minorEastAsia" w:hAnsi="Times New Roman"/>
          <w:szCs w:val="20"/>
          <w:lang w:eastAsia="zh-CN"/>
        </w:rPr>
        <w:t xml:space="preserve">. A coded picture may be either a </w:t>
      </w:r>
      <w:r w:rsidRPr="00130930">
        <w:rPr>
          <w:rFonts w:ascii="Times New Roman" w:eastAsiaTheme="minorEastAsia" w:hAnsi="Times New Roman"/>
          <w:i/>
          <w:iCs/>
          <w:szCs w:val="20"/>
          <w:lang w:eastAsia="zh-CN"/>
        </w:rPr>
        <w:t xml:space="preserve">coded field </w:t>
      </w:r>
      <w:r w:rsidRPr="00130930">
        <w:rPr>
          <w:rFonts w:ascii="Times New Roman" w:eastAsiaTheme="minorEastAsia" w:hAnsi="Times New Roman"/>
          <w:szCs w:val="20"/>
          <w:lang w:eastAsia="zh-CN"/>
        </w:rPr>
        <w:t xml:space="preserve">or a </w:t>
      </w:r>
      <w:r w:rsidRPr="00130930">
        <w:rPr>
          <w:rFonts w:ascii="Times New Roman" w:eastAsiaTheme="minorEastAsia" w:hAnsi="Times New Roman"/>
          <w:i/>
          <w:iCs/>
          <w:szCs w:val="20"/>
          <w:lang w:eastAsia="zh-CN"/>
        </w:rPr>
        <w:t>coded frame</w:t>
      </w:r>
      <w:r w:rsidRPr="00130930">
        <w:rPr>
          <w:rFonts w:ascii="Times New Roman" w:eastAsiaTheme="minorEastAsia" w:hAnsi="Times New Roman"/>
          <w:szCs w:val="20"/>
          <w:lang w:eastAsia="zh-CN"/>
        </w:rPr>
        <w:t xml:space="preserve">. Coded picture is a collective term referring to a </w:t>
      </w:r>
      <w:r w:rsidRPr="00130930">
        <w:rPr>
          <w:rFonts w:ascii="Times New Roman" w:eastAsiaTheme="minorEastAsia" w:hAnsi="Times New Roman"/>
          <w:i/>
          <w:iCs/>
          <w:szCs w:val="20"/>
          <w:lang w:eastAsia="zh-CN"/>
        </w:rPr>
        <w:t xml:space="preserve">primary coded picture </w:t>
      </w:r>
      <w:r w:rsidRPr="00130930">
        <w:rPr>
          <w:rFonts w:ascii="Times New Roman" w:eastAsiaTheme="minorEastAsia" w:hAnsi="Times New Roman"/>
          <w:szCs w:val="20"/>
          <w:lang w:eastAsia="zh-CN"/>
        </w:rPr>
        <w:t xml:space="preserve">or a </w:t>
      </w:r>
      <w:r w:rsidRPr="00130930">
        <w:rPr>
          <w:rFonts w:ascii="Times New Roman" w:eastAsiaTheme="minorEastAsia" w:hAnsi="Times New Roman"/>
          <w:i/>
          <w:iCs/>
          <w:szCs w:val="20"/>
          <w:lang w:eastAsia="zh-CN"/>
        </w:rPr>
        <w:t>redundant coded picture</w:t>
      </w:r>
      <w:r w:rsidRPr="00130930">
        <w:rPr>
          <w:rFonts w:ascii="Times New Roman" w:eastAsiaTheme="minorEastAsia" w:hAnsi="Times New Roman"/>
          <w:szCs w:val="20"/>
          <w:lang w:eastAsia="zh-CN"/>
        </w:rPr>
        <w:t xml:space="preserve">, but not to both together. </w:t>
      </w:r>
    </w:p>
    <w:p w14:paraId="726558D9" w14:textId="350E6BF4" w:rsidR="00130930" w:rsidRDefault="00130930" w:rsidP="00130930">
      <w:pPr>
        <w:widowControl/>
        <w:autoSpaceDE/>
        <w:autoSpaceDN/>
        <w:jc w:val="both"/>
        <w:rPr>
          <w:rFonts w:ascii="Times New Roman" w:eastAsiaTheme="minorEastAsia" w:hAnsi="Times New Roman"/>
          <w:szCs w:val="20"/>
          <w:lang w:eastAsia="zh-CN"/>
        </w:rPr>
      </w:pPr>
    </w:p>
    <w:p w14:paraId="05503182" w14:textId="77777777" w:rsidR="00130930" w:rsidRPr="00130930" w:rsidRDefault="00130930" w:rsidP="00130930">
      <w:pPr>
        <w:widowControl/>
        <w:autoSpaceDE/>
        <w:autoSpaceDN/>
        <w:jc w:val="both"/>
        <w:rPr>
          <w:rFonts w:ascii="Times New Roman" w:eastAsiaTheme="minorEastAsia" w:hAnsi="Times New Roman"/>
          <w:szCs w:val="20"/>
          <w:lang w:eastAsia="zh-CN"/>
        </w:rPr>
      </w:pPr>
    </w:p>
    <w:p w14:paraId="2BA66AD8" w14:textId="77777777" w:rsidR="00130930" w:rsidRPr="00130930" w:rsidRDefault="00130930" w:rsidP="00130930">
      <w:pPr>
        <w:pStyle w:val="Heading4"/>
        <w:rPr>
          <w:lang w:eastAsia="zh-CN"/>
        </w:rPr>
      </w:pPr>
      <w:r w:rsidRPr="00130930">
        <w:rPr>
          <w:lang w:eastAsia="zh-CN"/>
        </w:rPr>
        <w:t>Slice group</w:t>
      </w:r>
    </w:p>
    <w:p w14:paraId="2A5D9871" w14:textId="77777777" w:rsidR="00130930" w:rsidRPr="00130930" w:rsidRDefault="00130930" w:rsidP="00130930">
      <w:pPr>
        <w:widowControl/>
        <w:autoSpaceDE/>
        <w:autoSpaceDN/>
        <w:jc w:val="both"/>
        <w:rPr>
          <w:rFonts w:ascii="Times New Roman" w:eastAsiaTheme="minorEastAsia" w:hAnsi="Times New Roman"/>
          <w:sz w:val="28"/>
          <w:szCs w:val="24"/>
          <w:lang w:eastAsia="zh-CN"/>
        </w:rPr>
      </w:pPr>
    </w:p>
    <w:p w14:paraId="63ADF4D3" w14:textId="77777777" w:rsidR="00130930" w:rsidRPr="00130930" w:rsidRDefault="00130930" w:rsidP="00130930">
      <w:pPr>
        <w:widowControl/>
        <w:autoSpaceDE/>
        <w:autoSpaceDN/>
        <w:jc w:val="both"/>
        <w:rPr>
          <w:rFonts w:ascii="Times New Roman" w:eastAsiaTheme="minorEastAsia" w:hAnsi="Times New Roman"/>
          <w:szCs w:val="20"/>
          <w:lang w:eastAsia="zh-CN"/>
        </w:rPr>
      </w:pPr>
      <w:r w:rsidRPr="00130930">
        <w:rPr>
          <w:rFonts w:ascii="Times New Roman" w:eastAsiaTheme="minorEastAsia" w:hAnsi="Times New Roman"/>
          <w:b/>
          <w:bCs/>
          <w:szCs w:val="20"/>
          <w:lang w:eastAsia="zh-CN"/>
        </w:rPr>
        <w:t>3.156 slice group</w:t>
      </w:r>
      <w:r w:rsidRPr="00130930">
        <w:rPr>
          <w:rFonts w:ascii="Times New Roman" w:eastAsiaTheme="minorEastAsia" w:hAnsi="Times New Roman"/>
          <w:szCs w:val="20"/>
          <w:lang w:eastAsia="zh-CN"/>
        </w:rPr>
        <w:t xml:space="preserve">: A subset of the </w:t>
      </w:r>
      <w:r w:rsidRPr="00130930">
        <w:rPr>
          <w:rFonts w:ascii="Times New Roman" w:eastAsiaTheme="minorEastAsia" w:hAnsi="Times New Roman"/>
          <w:i/>
          <w:iCs/>
          <w:szCs w:val="20"/>
          <w:lang w:eastAsia="zh-CN"/>
        </w:rPr>
        <w:t xml:space="preserve">macroblocks </w:t>
      </w:r>
      <w:r w:rsidRPr="00130930">
        <w:rPr>
          <w:rFonts w:ascii="Times New Roman" w:eastAsiaTheme="minorEastAsia" w:hAnsi="Times New Roman"/>
          <w:szCs w:val="20"/>
          <w:lang w:eastAsia="zh-CN"/>
        </w:rPr>
        <w:t xml:space="preserve">or </w:t>
      </w:r>
      <w:r w:rsidRPr="00130930">
        <w:rPr>
          <w:rFonts w:ascii="Times New Roman" w:eastAsiaTheme="minorEastAsia" w:hAnsi="Times New Roman"/>
          <w:i/>
          <w:iCs/>
          <w:szCs w:val="20"/>
          <w:lang w:eastAsia="zh-CN"/>
        </w:rPr>
        <w:t xml:space="preserve">macroblock pairs </w:t>
      </w:r>
      <w:r w:rsidRPr="00130930">
        <w:rPr>
          <w:rFonts w:ascii="Times New Roman" w:eastAsiaTheme="minorEastAsia" w:hAnsi="Times New Roman"/>
          <w:szCs w:val="20"/>
          <w:lang w:eastAsia="zh-CN"/>
        </w:rPr>
        <w:t xml:space="preserve">of a </w:t>
      </w:r>
      <w:r w:rsidRPr="00130930">
        <w:rPr>
          <w:rFonts w:ascii="Times New Roman" w:eastAsiaTheme="minorEastAsia" w:hAnsi="Times New Roman"/>
          <w:i/>
          <w:iCs/>
          <w:szCs w:val="20"/>
          <w:lang w:eastAsia="zh-CN"/>
        </w:rPr>
        <w:t>picture</w:t>
      </w:r>
      <w:r w:rsidRPr="00130930">
        <w:rPr>
          <w:rFonts w:ascii="Times New Roman" w:eastAsiaTheme="minorEastAsia" w:hAnsi="Times New Roman"/>
          <w:szCs w:val="20"/>
          <w:lang w:eastAsia="zh-CN"/>
        </w:rPr>
        <w:t xml:space="preserve">. The division of the </w:t>
      </w:r>
      <w:r w:rsidRPr="00130930">
        <w:rPr>
          <w:rFonts w:ascii="Times New Roman" w:eastAsiaTheme="minorEastAsia" w:hAnsi="Times New Roman"/>
          <w:i/>
          <w:iCs/>
          <w:szCs w:val="20"/>
          <w:lang w:eastAsia="zh-CN"/>
        </w:rPr>
        <w:t xml:space="preserve">picture </w:t>
      </w:r>
      <w:r w:rsidRPr="00130930">
        <w:rPr>
          <w:rFonts w:ascii="Times New Roman" w:eastAsiaTheme="minorEastAsia" w:hAnsi="Times New Roman"/>
          <w:szCs w:val="20"/>
          <w:lang w:eastAsia="zh-CN"/>
        </w:rPr>
        <w:t xml:space="preserve">into slice groups is a </w:t>
      </w:r>
      <w:r w:rsidRPr="00130930">
        <w:rPr>
          <w:rFonts w:ascii="Times New Roman" w:eastAsiaTheme="minorEastAsia" w:hAnsi="Times New Roman"/>
          <w:i/>
          <w:iCs/>
          <w:szCs w:val="20"/>
          <w:lang w:eastAsia="zh-CN"/>
        </w:rPr>
        <w:t xml:space="preserve">partitioning </w:t>
      </w:r>
      <w:r w:rsidRPr="00130930">
        <w:rPr>
          <w:rFonts w:ascii="Times New Roman" w:eastAsiaTheme="minorEastAsia" w:hAnsi="Times New Roman"/>
          <w:szCs w:val="20"/>
          <w:lang w:eastAsia="zh-CN"/>
        </w:rPr>
        <w:t xml:space="preserve">of the </w:t>
      </w:r>
      <w:r w:rsidRPr="00130930">
        <w:rPr>
          <w:rFonts w:ascii="Times New Roman" w:eastAsiaTheme="minorEastAsia" w:hAnsi="Times New Roman"/>
          <w:i/>
          <w:iCs/>
          <w:szCs w:val="20"/>
          <w:lang w:eastAsia="zh-CN"/>
        </w:rPr>
        <w:t xml:space="preserve">picture. </w:t>
      </w:r>
      <w:r w:rsidRPr="00130930">
        <w:rPr>
          <w:rFonts w:ascii="Times New Roman" w:eastAsiaTheme="minorEastAsia" w:hAnsi="Times New Roman"/>
          <w:szCs w:val="20"/>
          <w:lang w:eastAsia="zh-CN"/>
        </w:rPr>
        <w:t xml:space="preserve">The </w:t>
      </w:r>
      <w:r w:rsidRPr="00130930">
        <w:rPr>
          <w:rFonts w:ascii="Times New Roman" w:eastAsiaTheme="minorEastAsia" w:hAnsi="Times New Roman"/>
          <w:i/>
          <w:iCs/>
          <w:szCs w:val="20"/>
          <w:lang w:eastAsia="zh-CN"/>
        </w:rPr>
        <w:t xml:space="preserve">partitioning </w:t>
      </w:r>
      <w:r w:rsidRPr="00130930">
        <w:rPr>
          <w:rFonts w:ascii="Times New Roman" w:eastAsiaTheme="minorEastAsia" w:hAnsi="Times New Roman"/>
          <w:szCs w:val="20"/>
          <w:lang w:eastAsia="zh-CN"/>
        </w:rPr>
        <w:t xml:space="preserve">is specified by the </w:t>
      </w:r>
      <w:r w:rsidRPr="00130930">
        <w:rPr>
          <w:rFonts w:ascii="Times New Roman" w:eastAsiaTheme="minorEastAsia" w:hAnsi="Times New Roman"/>
          <w:i/>
          <w:iCs/>
          <w:szCs w:val="20"/>
          <w:lang w:eastAsia="zh-CN"/>
        </w:rPr>
        <w:t>macroblock to slice group map</w:t>
      </w:r>
      <w:r w:rsidRPr="00130930">
        <w:rPr>
          <w:rFonts w:ascii="Times New Roman" w:eastAsiaTheme="minorEastAsia" w:hAnsi="Times New Roman"/>
          <w:szCs w:val="20"/>
          <w:lang w:eastAsia="zh-CN"/>
        </w:rPr>
        <w:t xml:space="preserve">. </w:t>
      </w:r>
    </w:p>
    <w:p w14:paraId="23963153" w14:textId="77777777" w:rsidR="00130930" w:rsidRPr="00130930" w:rsidRDefault="00130930" w:rsidP="00130930">
      <w:pPr>
        <w:widowControl/>
        <w:autoSpaceDE/>
        <w:autoSpaceDN/>
        <w:jc w:val="both"/>
        <w:rPr>
          <w:rFonts w:ascii="Times New Roman" w:eastAsiaTheme="minorEastAsia" w:hAnsi="Times New Roman"/>
          <w:sz w:val="28"/>
          <w:szCs w:val="24"/>
          <w:lang w:eastAsia="zh-CN"/>
        </w:rPr>
      </w:pPr>
    </w:p>
    <w:p w14:paraId="53EEFB7E" w14:textId="77777777" w:rsidR="00130930" w:rsidRPr="00130930" w:rsidRDefault="00130930" w:rsidP="00130930">
      <w:pPr>
        <w:widowControl/>
        <w:autoSpaceDE/>
        <w:autoSpaceDN/>
        <w:jc w:val="both"/>
        <w:rPr>
          <w:rFonts w:ascii="Times New Roman" w:eastAsiaTheme="minorEastAsia" w:hAnsi="Times New Roman"/>
          <w:szCs w:val="20"/>
          <w:lang w:eastAsia="zh-CN"/>
        </w:rPr>
      </w:pPr>
      <w:r w:rsidRPr="00130930">
        <w:rPr>
          <w:rFonts w:ascii="Times New Roman" w:eastAsiaTheme="minorEastAsia" w:hAnsi="Times New Roman"/>
          <w:b/>
          <w:bCs/>
          <w:szCs w:val="20"/>
          <w:lang w:eastAsia="zh-CN"/>
        </w:rPr>
        <w:t xml:space="preserve">slice_group_id[ </w:t>
      </w:r>
      <w:r w:rsidRPr="00130930">
        <w:rPr>
          <w:rFonts w:ascii="Times New Roman" w:eastAsiaTheme="minorEastAsia" w:hAnsi="Times New Roman"/>
          <w:szCs w:val="20"/>
          <w:lang w:eastAsia="zh-CN"/>
        </w:rPr>
        <w:t xml:space="preserve">i </w:t>
      </w:r>
      <w:r w:rsidRPr="00130930">
        <w:rPr>
          <w:rFonts w:ascii="Times New Roman" w:eastAsiaTheme="minorEastAsia" w:hAnsi="Times New Roman"/>
          <w:b/>
          <w:bCs/>
          <w:szCs w:val="20"/>
          <w:lang w:eastAsia="zh-CN"/>
        </w:rPr>
        <w:t xml:space="preserve">] </w:t>
      </w:r>
      <w:r w:rsidRPr="00130930">
        <w:rPr>
          <w:rFonts w:ascii="Times New Roman" w:eastAsiaTheme="minorEastAsia" w:hAnsi="Times New Roman"/>
          <w:szCs w:val="20"/>
          <w:lang w:eastAsia="zh-CN"/>
        </w:rPr>
        <w:t>identifies a slice group of the i-th slice group map unit in raster scan order. The length of the slice_group_id[ i ] syntax element is Ceil( Log2( num_slice_groups_minus1 + 1 ) ) bits. The value of slice_group_id[ i ] shall be in the range of 0 to num_slice_groups_minus1, inclusive.</w:t>
      </w:r>
    </w:p>
    <w:p w14:paraId="1232EF69" w14:textId="4F5F48E0" w:rsidR="00130930" w:rsidRDefault="00130930" w:rsidP="00130930">
      <w:pPr>
        <w:widowControl/>
        <w:autoSpaceDE/>
        <w:autoSpaceDN/>
        <w:jc w:val="both"/>
        <w:rPr>
          <w:rFonts w:ascii="Times New Roman" w:eastAsiaTheme="minorEastAsia" w:hAnsi="Times New Roman"/>
          <w:sz w:val="24"/>
          <w:lang w:val="en-GB" w:eastAsia="zh-CN"/>
        </w:rPr>
      </w:pPr>
    </w:p>
    <w:p w14:paraId="157B8A73"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4717526E" w14:textId="711BCDAD" w:rsidR="00130930" w:rsidRDefault="00AC2EDF" w:rsidP="00AC2EDF">
      <w:pPr>
        <w:pStyle w:val="Heading2"/>
        <w:rPr>
          <w:lang w:eastAsia="zh-CN"/>
        </w:rPr>
      </w:pPr>
      <w:r w:rsidRPr="00AC2EDF">
        <w:rPr>
          <w:lang w:eastAsia="zh-CN"/>
        </w:rPr>
        <w:t>Description of AVC mapping using picture</w:t>
      </w:r>
    </w:p>
    <w:p w14:paraId="25588126" w14:textId="77777777" w:rsidR="00130930" w:rsidRPr="00130930" w:rsidRDefault="00130930" w:rsidP="00130930">
      <w:pPr>
        <w:rPr>
          <w:lang w:val="en-GB" w:eastAsia="zh-CN"/>
        </w:rPr>
      </w:pPr>
    </w:p>
    <w:p w14:paraId="75E71578" w14:textId="77777777" w:rsidR="00AC2EDF" w:rsidRPr="00AC2EDF" w:rsidRDefault="00AC2EDF" w:rsidP="00AC2EDF">
      <w:pPr>
        <w:pStyle w:val="Heading3"/>
        <w:rPr>
          <w:lang w:eastAsia="zh-CN"/>
        </w:rPr>
      </w:pPr>
      <w:r w:rsidRPr="00AC2EDF">
        <w:rPr>
          <w:lang w:eastAsia="zh-CN"/>
        </w:rPr>
        <w:t>Overview</w:t>
      </w:r>
    </w:p>
    <w:p w14:paraId="3D2F959A" w14:textId="77777777" w:rsidR="00AC2EDF" w:rsidRPr="00AC2EDF" w:rsidRDefault="00AC2EDF" w:rsidP="00AC2EDF">
      <w:pPr>
        <w:widowControl/>
        <w:autoSpaceDE/>
        <w:autoSpaceDN/>
        <w:jc w:val="both"/>
        <w:rPr>
          <w:rFonts w:ascii="Times New Roman" w:eastAsia="MS Mincho" w:hAnsi="Times New Roman"/>
          <w:sz w:val="24"/>
          <w:szCs w:val="24"/>
          <w:lang w:val="en-GB" w:eastAsia="zh-CN"/>
        </w:rPr>
      </w:pPr>
      <w:r w:rsidRPr="00AC2EDF">
        <w:rPr>
          <w:rFonts w:ascii="Times New Roman" w:eastAsia="MS Mincho" w:hAnsi="Times New Roman"/>
          <w:sz w:val="24"/>
          <w:szCs w:val="24"/>
          <w:lang w:val="en-GB" w:eastAsia="zh-CN"/>
        </w:rPr>
        <w:t>The proposed AVC binding rely on mapping a video object to a coded picture. As a result, an AVC media stream with multiple video objects is made of the aggregation of multiple AVC elementary stream. This way, a video decoding engine processing such AVC media stream will merely split this input media stream into multiple AVC elementary stream and manage multiple AVC decoding instances in parallel.</w:t>
      </w:r>
    </w:p>
    <w:p w14:paraId="658B1C45" w14:textId="77777777" w:rsidR="00AC2EDF" w:rsidRPr="00AC2EDF" w:rsidRDefault="00AC2EDF" w:rsidP="00AC2EDF">
      <w:pPr>
        <w:widowControl/>
        <w:autoSpaceDE/>
        <w:autoSpaceDN/>
        <w:jc w:val="both"/>
        <w:rPr>
          <w:rFonts w:ascii="Times New Roman" w:eastAsia="MS Mincho" w:hAnsi="Times New Roman"/>
          <w:sz w:val="24"/>
          <w:szCs w:val="24"/>
          <w:lang w:val="en-GB" w:eastAsia="zh-CN"/>
        </w:rPr>
      </w:pPr>
    </w:p>
    <w:p w14:paraId="24C86F6A" w14:textId="3C70D829" w:rsidR="00AC2EDF" w:rsidRPr="00AC2EDF" w:rsidRDefault="00AC2EDF" w:rsidP="00AC2EDF">
      <w:pPr>
        <w:widowControl/>
        <w:autoSpaceDE/>
        <w:autoSpaceDN/>
        <w:jc w:val="both"/>
        <w:rPr>
          <w:rFonts w:ascii="Times New Roman" w:eastAsia="MS Mincho" w:hAnsi="Times New Roman"/>
          <w:sz w:val="24"/>
          <w:szCs w:val="24"/>
          <w:lang w:val="en-GB" w:eastAsia="zh-CN"/>
        </w:rPr>
      </w:pPr>
      <w:r w:rsidRPr="00AC2EDF">
        <w:rPr>
          <w:rFonts w:ascii="Times New Roman" w:eastAsia="MS Mincho" w:hAnsi="Times New Roman"/>
          <w:sz w:val="24"/>
          <w:szCs w:val="24"/>
          <w:lang w:val="en-GB" w:eastAsia="zh-CN"/>
        </w:rPr>
        <w:t xml:space="preserve">The overview of the AVC binding is provided in </w:t>
      </w:r>
      <w:r w:rsidRPr="00AC2EDF">
        <w:rPr>
          <w:rFonts w:ascii="Times New Roman" w:eastAsia="MS Mincho" w:hAnsi="Times New Roman"/>
          <w:sz w:val="24"/>
          <w:szCs w:val="24"/>
          <w:lang w:val="en-GB" w:eastAsia="zh-CN"/>
        </w:rPr>
        <w:fldChar w:fldCharType="begin"/>
      </w:r>
      <w:r w:rsidRPr="00AC2EDF">
        <w:rPr>
          <w:rFonts w:ascii="Times New Roman" w:eastAsia="MS Mincho" w:hAnsi="Times New Roman"/>
          <w:sz w:val="24"/>
          <w:szCs w:val="24"/>
          <w:lang w:val="en-GB" w:eastAsia="zh-CN"/>
        </w:rPr>
        <w:instrText xml:space="preserve"> REF _Ref187775046 \h  \* MERGEFORMAT </w:instrText>
      </w:r>
      <w:r w:rsidRPr="00AC2EDF">
        <w:rPr>
          <w:rFonts w:ascii="Times New Roman" w:eastAsia="MS Mincho" w:hAnsi="Times New Roman"/>
          <w:sz w:val="24"/>
          <w:szCs w:val="24"/>
          <w:lang w:val="en-GB" w:eastAsia="zh-CN"/>
        </w:rPr>
      </w:r>
      <w:r w:rsidRPr="00AC2EDF">
        <w:rPr>
          <w:rFonts w:ascii="Times New Roman" w:eastAsia="MS Mincho" w:hAnsi="Times New Roman"/>
          <w:sz w:val="24"/>
          <w:szCs w:val="24"/>
          <w:lang w:val="en-GB" w:eastAsia="zh-CN"/>
        </w:rPr>
        <w:fldChar w:fldCharType="separate"/>
      </w:r>
      <w:r w:rsidR="0021620F" w:rsidRPr="0021620F">
        <w:rPr>
          <w:rFonts w:ascii="Times New Roman" w:eastAsia="MS Mincho" w:hAnsi="Times New Roman"/>
          <w:sz w:val="24"/>
          <w:szCs w:val="24"/>
        </w:rPr>
        <w:t xml:space="preserve">Table </w:t>
      </w:r>
      <w:r w:rsidR="0021620F" w:rsidRPr="0021620F">
        <w:rPr>
          <w:rFonts w:ascii="Times New Roman" w:eastAsia="MS Mincho" w:hAnsi="Times New Roman"/>
          <w:noProof/>
          <w:sz w:val="24"/>
          <w:szCs w:val="24"/>
        </w:rPr>
        <w:t>1</w:t>
      </w:r>
      <w:r w:rsidRPr="00AC2EDF">
        <w:rPr>
          <w:rFonts w:ascii="Times New Roman" w:eastAsia="MS Mincho" w:hAnsi="Times New Roman"/>
          <w:sz w:val="24"/>
          <w:szCs w:val="24"/>
          <w:lang w:val="en-GB" w:eastAsia="zh-CN"/>
        </w:rPr>
        <w:fldChar w:fldCharType="end"/>
      </w:r>
      <w:r w:rsidRPr="00AC2EDF">
        <w:rPr>
          <w:rFonts w:ascii="Times New Roman" w:eastAsia="MS Mincho" w:hAnsi="Times New Roman"/>
          <w:sz w:val="24"/>
          <w:szCs w:val="24"/>
          <w:lang w:val="en-GB" w:eastAsia="zh-CN"/>
        </w:rPr>
        <w:t>.</w:t>
      </w:r>
    </w:p>
    <w:p w14:paraId="38670203" w14:textId="77777777" w:rsidR="00AC2EDF" w:rsidRPr="00AC2EDF" w:rsidRDefault="00AC2EDF" w:rsidP="00AC2EDF">
      <w:pPr>
        <w:widowControl/>
        <w:autoSpaceDE/>
        <w:autoSpaceDN/>
        <w:jc w:val="both"/>
        <w:rPr>
          <w:rFonts w:ascii="Times New Roman" w:eastAsia="MS Mincho" w:hAnsi="Times New Roman"/>
          <w:sz w:val="28"/>
          <w:szCs w:val="24"/>
          <w:lang w:val="en-GB" w:eastAsia="zh-CN"/>
        </w:rPr>
      </w:pPr>
    </w:p>
    <w:p w14:paraId="62C4F206" w14:textId="478C0069" w:rsidR="00AC2EDF" w:rsidRPr="00AC2EDF" w:rsidRDefault="00AC2EDF" w:rsidP="00AC2EDF">
      <w:pPr>
        <w:keepNext/>
        <w:widowControl/>
        <w:autoSpaceDE/>
        <w:autoSpaceDN/>
        <w:spacing w:after="200"/>
        <w:jc w:val="center"/>
        <w:rPr>
          <w:rFonts w:ascii="Times New Roman" w:eastAsia="MS Mincho" w:hAnsi="Times New Roman"/>
          <w:i/>
          <w:iCs/>
          <w:color w:val="1F497D" w:themeColor="text2"/>
          <w:sz w:val="18"/>
          <w:szCs w:val="18"/>
        </w:rPr>
      </w:pPr>
      <w:bookmarkStart w:id="8" w:name="_Ref187775046"/>
      <w:r w:rsidRPr="00AC2EDF">
        <w:rPr>
          <w:rFonts w:ascii="Times New Roman" w:eastAsia="MS Mincho" w:hAnsi="Times New Roman"/>
          <w:i/>
          <w:iCs/>
          <w:color w:val="1F497D" w:themeColor="text2"/>
          <w:sz w:val="18"/>
          <w:szCs w:val="18"/>
        </w:rPr>
        <w:t xml:space="preserve">Table </w:t>
      </w:r>
      <w:r w:rsidRPr="00AC2EDF">
        <w:rPr>
          <w:rFonts w:ascii="Times New Roman" w:eastAsia="MS Mincho" w:hAnsi="Times New Roman"/>
          <w:i/>
          <w:iCs/>
          <w:color w:val="1F497D" w:themeColor="text2"/>
          <w:sz w:val="18"/>
          <w:szCs w:val="18"/>
        </w:rPr>
        <w:fldChar w:fldCharType="begin"/>
      </w:r>
      <w:r w:rsidRPr="00AC2EDF">
        <w:rPr>
          <w:rFonts w:ascii="Times New Roman" w:eastAsia="MS Mincho" w:hAnsi="Times New Roman"/>
          <w:i/>
          <w:iCs/>
          <w:color w:val="1F497D" w:themeColor="text2"/>
          <w:sz w:val="18"/>
          <w:szCs w:val="18"/>
        </w:rPr>
        <w:instrText xml:space="preserve"> SEQ Table \* ARABIC </w:instrText>
      </w:r>
      <w:r w:rsidRPr="00AC2EDF">
        <w:rPr>
          <w:rFonts w:ascii="Times New Roman" w:eastAsia="MS Mincho" w:hAnsi="Times New Roman"/>
          <w:i/>
          <w:iCs/>
          <w:color w:val="1F497D" w:themeColor="text2"/>
          <w:sz w:val="18"/>
          <w:szCs w:val="18"/>
        </w:rPr>
        <w:fldChar w:fldCharType="separate"/>
      </w:r>
      <w:r w:rsidR="0021620F">
        <w:rPr>
          <w:rFonts w:ascii="Times New Roman" w:eastAsia="MS Mincho" w:hAnsi="Times New Roman"/>
          <w:i/>
          <w:iCs/>
          <w:noProof/>
          <w:color w:val="1F497D" w:themeColor="text2"/>
          <w:sz w:val="18"/>
          <w:szCs w:val="18"/>
        </w:rPr>
        <w:t>1</w:t>
      </w:r>
      <w:r w:rsidRPr="00AC2EDF">
        <w:rPr>
          <w:rFonts w:ascii="Times New Roman" w:eastAsia="MS Mincho" w:hAnsi="Times New Roman"/>
          <w:i/>
          <w:iCs/>
          <w:color w:val="1F497D" w:themeColor="text2"/>
          <w:sz w:val="18"/>
          <w:szCs w:val="18"/>
        </w:rPr>
        <w:fldChar w:fldCharType="end"/>
      </w:r>
      <w:bookmarkEnd w:id="8"/>
      <w:r w:rsidRPr="00AC2EDF">
        <w:rPr>
          <w:rFonts w:ascii="Times New Roman" w:eastAsia="MS Mincho" w:hAnsi="Times New Roman"/>
          <w:i/>
          <w:iCs/>
          <w:color w:val="1F497D" w:themeColor="text2"/>
          <w:sz w:val="18"/>
          <w:szCs w:val="18"/>
        </w:rPr>
        <w:t xml:space="preserve"> - Overview of AVC binding</w:t>
      </w:r>
    </w:p>
    <w:tbl>
      <w:tblPr>
        <w:tblStyle w:val="TableGrid3"/>
        <w:tblW w:w="0" w:type="auto"/>
        <w:jc w:val="center"/>
        <w:tblInd w:w="0" w:type="dxa"/>
        <w:tblLook w:val="0420" w:firstRow="1" w:lastRow="0" w:firstColumn="0" w:lastColumn="0" w:noHBand="0" w:noVBand="1"/>
      </w:tblPr>
      <w:tblGrid>
        <w:gridCol w:w="2059"/>
        <w:gridCol w:w="2342"/>
      </w:tblGrid>
      <w:tr w:rsidR="00AC2EDF" w:rsidRPr="00AC2EDF" w14:paraId="776EE5AC" w14:textId="77777777" w:rsidTr="00AC2EDF">
        <w:trPr>
          <w:cnfStyle w:val="100000000000" w:firstRow="1" w:lastRow="0" w:firstColumn="0" w:lastColumn="0" w:oddVBand="0" w:evenVBand="0" w:oddHBand="0" w:evenHBand="0" w:firstRowFirstColumn="0" w:firstRowLastColumn="0" w:lastRowFirstColumn="0" w:lastRowLastColumn="0"/>
          <w:cantSplit/>
          <w:jc w:val="center"/>
        </w:trPr>
        <w:tc>
          <w:tcPr>
            <w:tcW w:w="2059" w:type="dxa"/>
            <w:tcBorders>
              <w:top w:val="single" w:sz="12" w:space="0" w:color="auto"/>
              <w:left w:val="single" w:sz="12" w:space="0" w:color="auto"/>
              <w:bottom w:val="single" w:sz="12" w:space="0" w:color="auto"/>
              <w:right w:val="single" w:sz="4" w:space="0" w:color="auto"/>
            </w:tcBorders>
            <w:hideMark/>
          </w:tcPr>
          <w:p w14:paraId="3885AE37"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Concept</w:t>
            </w:r>
          </w:p>
        </w:tc>
        <w:tc>
          <w:tcPr>
            <w:tcW w:w="2342" w:type="dxa"/>
            <w:tcBorders>
              <w:top w:val="single" w:sz="12" w:space="0" w:color="auto"/>
              <w:left w:val="single" w:sz="4" w:space="0" w:color="auto"/>
              <w:bottom w:val="single" w:sz="12" w:space="0" w:color="auto"/>
              <w:right w:val="single" w:sz="12" w:space="0" w:color="auto"/>
            </w:tcBorders>
            <w:hideMark/>
          </w:tcPr>
          <w:p w14:paraId="7B794C3E"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AVC definition</w:t>
            </w:r>
          </w:p>
        </w:tc>
      </w:tr>
      <w:tr w:rsidR="00AC2EDF" w:rsidRPr="00AC2EDF" w14:paraId="7303F43A" w14:textId="77777777" w:rsidTr="00AC2EDF">
        <w:trPr>
          <w:cantSplit/>
          <w:jc w:val="center"/>
        </w:trPr>
        <w:tc>
          <w:tcPr>
            <w:tcW w:w="2059" w:type="dxa"/>
            <w:tcBorders>
              <w:top w:val="single" w:sz="12" w:space="0" w:color="auto"/>
              <w:left w:val="single" w:sz="12" w:space="0" w:color="auto"/>
              <w:bottom w:val="single" w:sz="4" w:space="0" w:color="auto"/>
              <w:right w:val="single" w:sz="4" w:space="0" w:color="auto"/>
            </w:tcBorders>
            <w:hideMark/>
          </w:tcPr>
          <w:p w14:paraId="746E0120"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ElementaryStream</w:t>
            </w:r>
          </w:p>
        </w:tc>
        <w:tc>
          <w:tcPr>
            <w:tcW w:w="2342" w:type="dxa"/>
            <w:tcBorders>
              <w:top w:val="single" w:sz="12" w:space="0" w:color="auto"/>
              <w:left w:val="single" w:sz="4" w:space="0" w:color="auto"/>
              <w:bottom w:val="single" w:sz="4" w:space="0" w:color="auto"/>
              <w:right w:val="single" w:sz="12" w:space="0" w:color="auto"/>
            </w:tcBorders>
            <w:hideMark/>
          </w:tcPr>
          <w:p w14:paraId="3B2E1C64"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bitstream</w:t>
            </w:r>
          </w:p>
        </w:tc>
      </w:tr>
      <w:tr w:rsidR="00AC2EDF" w:rsidRPr="00AC2EDF" w14:paraId="1EF198CD" w14:textId="77777777" w:rsidTr="00AC2EDF">
        <w:trPr>
          <w:cantSplit/>
          <w:jc w:val="center"/>
        </w:trPr>
        <w:tc>
          <w:tcPr>
            <w:tcW w:w="2059" w:type="dxa"/>
            <w:tcBorders>
              <w:top w:val="single" w:sz="4" w:space="0" w:color="auto"/>
              <w:left w:val="single" w:sz="12" w:space="0" w:color="auto"/>
              <w:bottom w:val="single" w:sz="4" w:space="0" w:color="auto"/>
              <w:right w:val="single" w:sz="4" w:space="0" w:color="auto"/>
            </w:tcBorders>
            <w:hideMark/>
          </w:tcPr>
          <w:p w14:paraId="79BD5558"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AccessUnit</w:t>
            </w:r>
          </w:p>
        </w:tc>
        <w:tc>
          <w:tcPr>
            <w:tcW w:w="2342" w:type="dxa"/>
            <w:tcBorders>
              <w:top w:val="single" w:sz="4" w:space="0" w:color="auto"/>
              <w:left w:val="single" w:sz="4" w:space="0" w:color="auto"/>
              <w:bottom w:val="single" w:sz="4" w:space="0" w:color="auto"/>
              <w:right w:val="single" w:sz="12" w:space="0" w:color="auto"/>
            </w:tcBorders>
            <w:hideMark/>
          </w:tcPr>
          <w:p w14:paraId="6F800FF8"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access unit</w:t>
            </w:r>
          </w:p>
        </w:tc>
      </w:tr>
      <w:tr w:rsidR="00AC2EDF" w:rsidRPr="00AC2EDF" w14:paraId="11D04BD0" w14:textId="77777777" w:rsidTr="00AC2EDF">
        <w:trPr>
          <w:cantSplit/>
          <w:jc w:val="center"/>
        </w:trPr>
        <w:tc>
          <w:tcPr>
            <w:tcW w:w="2059" w:type="dxa"/>
            <w:tcBorders>
              <w:top w:val="single" w:sz="4" w:space="0" w:color="auto"/>
              <w:left w:val="single" w:sz="12" w:space="0" w:color="auto"/>
              <w:bottom w:val="single" w:sz="4" w:space="0" w:color="auto"/>
              <w:right w:val="single" w:sz="4" w:space="0" w:color="auto"/>
            </w:tcBorders>
            <w:hideMark/>
          </w:tcPr>
          <w:p w14:paraId="357FC61E"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VideoObjectIdentifier</w:t>
            </w:r>
          </w:p>
        </w:tc>
        <w:tc>
          <w:tcPr>
            <w:tcW w:w="2342" w:type="dxa"/>
            <w:tcBorders>
              <w:top w:val="single" w:sz="4" w:space="0" w:color="auto"/>
              <w:left w:val="single" w:sz="4" w:space="0" w:color="auto"/>
              <w:bottom w:val="single" w:sz="4" w:space="0" w:color="auto"/>
              <w:right w:val="single" w:sz="12" w:space="0" w:color="auto"/>
            </w:tcBorders>
            <w:hideMark/>
          </w:tcPr>
          <w:p w14:paraId="01E037FB"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bitstream interleaving order</w:t>
            </w:r>
          </w:p>
        </w:tc>
      </w:tr>
      <w:tr w:rsidR="00AC2EDF" w:rsidRPr="00AC2EDF" w14:paraId="3CB0D6C1" w14:textId="77777777" w:rsidTr="00AC2EDF">
        <w:trPr>
          <w:cantSplit/>
          <w:jc w:val="center"/>
        </w:trPr>
        <w:tc>
          <w:tcPr>
            <w:tcW w:w="2059" w:type="dxa"/>
            <w:tcBorders>
              <w:top w:val="single" w:sz="4" w:space="0" w:color="auto"/>
              <w:left w:val="single" w:sz="12" w:space="0" w:color="auto"/>
              <w:bottom w:val="single" w:sz="12" w:space="0" w:color="auto"/>
              <w:right w:val="single" w:sz="4" w:space="0" w:color="auto"/>
            </w:tcBorders>
            <w:hideMark/>
          </w:tcPr>
          <w:p w14:paraId="7EF923CE"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VideoObjectSample</w:t>
            </w:r>
          </w:p>
        </w:tc>
        <w:tc>
          <w:tcPr>
            <w:tcW w:w="2342" w:type="dxa"/>
            <w:tcBorders>
              <w:top w:val="single" w:sz="4" w:space="0" w:color="auto"/>
              <w:left w:val="single" w:sz="4" w:space="0" w:color="auto"/>
              <w:bottom w:val="single" w:sz="12" w:space="0" w:color="auto"/>
              <w:right w:val="single" w:sz="12" w:space="0" w:color="auto"/>
            </w:tcBorders>
            <w:hideMark/>
          </w:tcPr>
          <w:p w14:paraId="36DFA45A" w14:textId="77777777" w:rsidR="00AC2EDF" w:rsidRPr="00AC2EDF" w:rsidRDefault="00AC2EDF" w:rsidP="00AC2EDF">
            <w:pPr>
              <w:tabs>
                <w:tab w:val="left" w:pos="403"/>
              </w:tabs>
              <w:spacing w:before="60" w:after="60" w:line="240" w:lineRule="atLeast"/>
              <w:rPr>
                <w:rFonts w:ascii="Cambria" w:eastAsia="MS Mincho" w:hAnsi="Cambria" w:cstheme="minorBidi"/>
                <w:lang w:eastAsia="ja-JP"/>
              </w:rPr>
            </w:pPr>
            <w:r w:rsidRPr="00AC2EDF">
              <w:rPr>
                <w:rFonts w:ascii="Cambria" w:eastAsia="MS Mincho" w:hAnsi="Cambria" w:cstheme="minorBidi"/>
                <w:lang w:eastAsia="ja-JP"/>
              </w:rPr>
              <w:t>coded picture</w:t>
            </w:r>
          </w:p>
        </w:tc>
      </w:tr>
    </w:tbl>
    <w:p w14:paraId="64AA0C48" w14:textId="77777777" w:rsidR="00AC2EDF" w:rsidRDefault="00AC2EDF" w:rsidP="00AC2EDF">
      <w:pPr>
        <w:pStyle w:val="Heading3"/>
        <w:numPr>
          <w:ilvl w:val="0"/>
          <w:numId w:val="0"/>
        </w:numPr>
        <w:rPr>
          <w:lang w:eastAsia="zh-CN"/>
        </w:rPr>
      </w:pPr>
    </w:p>
    <w:p w14:paraId="672B7D95" w14:textId="3813A4E7" w:rsidR="00AC2EDF" w:rsidRPr="00AC2EDF" w:rsidRDefault="00AC2EDF" w:rsidP="00AC2EDF">
      <w:pPr>
        <w:pStyle w:val="Heading3"/>
        <w:rPr>
          <w:lang w:eastAsia="zh-CN"/>
        </w:rPr>
      </w:pPr>
      <w:r w:rsidRPr="00AC2EDF">
        <w:rPr>
          <w:lang w:eastAsia="zh-CN"/>
        </w:rPr>
        <w:t>Video object identifier</w:t>
      </w:r>
    </w:p>
    <w:p w14:paraId="0A7DA44F" w14:textId="39FE9596" w:rsidR="00AC2EDF" w:rsidRDefault="00AC2EDF" w:rsidP="00AC2EDF">
      <w:pPr>
        <w:widowControl/>
        <w:autoSpaceDE/>
        <w:autoSpaceDN/>
        <w:jc w:val="both"/>
        <w:rPr>
          <w:rFonts w:ascii="Times New Roman" w:eastAsia="MS Mincho" w:hAnsi="Times New Roman"/>
          <w:sz w:val="24"/>
          <w:szCs w:val="24"/>
          <w:lang w:val="en-GB" w:eastAsia="zh-CN"/>
        </w:rPr>
      </w:pPr>
      <w:r w:rsidRPr="00AC2EDF">
        <w:rPr>
          <w:rFonts w:ascii="Times New Roman" w:eastAsia="MS Mincho" w:hAnsi="Times New Roman"/>
          <w:sz w:val="24"/>
          <w:szCs w:val="24"/>
          <w:lang w:val="en-GB" w:eastAsia="zh-CN"/>
        </w:rPr>
        <w:t>To identify each video object from each other, i.e. each elementary stream, the AVC binding as the other binding requires the definition of an identifier associated with a given AVC elementary stream. To this end, the proposed AVC binding defines the video object identifier as the i-th AVC bitstream that is interleaved in the media stream. By convention, we chose to start the number at 0.</w:t>
      </w:r>
    </w:p>
    <w:p w14:paraId="76BD7088" w14:textId="77777777" w:rsidR="00AC2EDF" w:rsidRPr="00AC2EDF" w:rsidRDefault="00AC2EDF" w:rsidP="00AC2EDF">
      <w:pPr>
        <w:widowControl/>
        <w:autoSpaceDE/>
        <w:autoSpaceDN/>
        <w:jc w:val="both"/>
        <w:rPr>
          <w:rFonts w:ascii="Times New Roman" w:eastAsia="MS Mincho" w:hAnsi="Times New Roman"/>
          <w:sz w:val="24"/>
          <w:szCs w:val="24"/>
          <w:lang w:val="en-GB" w:eastAsia="zh-CN"/>
        </w:rPr>
      </w:pPr>
    </w:p>
    <w:p w14:paraId="111522C0" w14:textId="77777777" w:rsidR="00AC2EDF" w:rsidRPr="00AC2EDF" w:rsidRDefault="00AC2EDF" w:rsidP="00AC2EDF">
      <w:pPr>
        <w:pStyle w:val="Heading3"/>
        <w:rPr>
          <w:lang w:eastAsia="zh-CN"/>
        </w:rPr>
      </w:pPr>
      <w:r w:rsidRPr="00AC2EDF">
        <w:rPr>
          <w:lang w:eastAsia="zh-CN"/>
        </w:rPr>
        <w:t>AVC media stream structure</w:t>
      </w:r>
    </w:p>
    <w:p w14:paraId="72E2CE21" w14:textId="77777777" w:rsidR="00AC2EDF" w:rsidRPr="00AC2EDF" w:rsidRDefault="00AC2EDF" w:rsidP="00AC2EDF">
      <w:pPr>
        <w:widowControl/>
        <w:autoSpaceDE/>
        <w:autoSpaceDN/>
        <w:jc w:val="both"/>
        <w:rPr>
          <w:rFonts w:ascii="Times New Roman" w:eastAsia="MS Mincho" w:hAnsi="Times New Roman"/>
          <w:sz w:val="24"/>
          <w:lang w:val="en-GB" w:eastAsia="zh-CN"/>
        </w:rPr>
      </w:pPr>
      <w:r w:rsidRPr="00AC2EDF">
        <w:rPr>
          <w:rFonts w:ascii="Times New Roman" w:eastAsia="MS Mincho" w:hAnsi="Times New Roman"/>
          <w:sz w:val="24"/>
          <w:lang w:val="en-GB" w:eastAsia="zh-CN"/>
        </w:rPr>
        <w:t xml:space="preserve">As described above, the proposed binding relies on the codec picture for the video object sample. Consequently, one video object corresponds to one AVC elementary stream. Creating an AVC media stream corresponds thus to combine multiple AVC elementary streams into one. </w:t>
      </w:r>
      <w:r w:rsidRPr="00AC2EDF">
        <w:rPr>
          <w:rFonts w:ascii="Times New Roman" w:eastAsia="MS Mincho" w:hAnsi="Times New Roman"/>
          <w:sz w:val="24"/>
          <w:lang w:val="en-GB" w:eastAsia="zh-CN"/>
        </w:rPr>
        <w:lastRenderedPageBreak/>
        <w:t xml:space="preserve">From the media stream structure’s point of view, this is similar to creating a “multi-layer” AVC bitstream while no AVC scalable extension is used. </w:t>
      </w:r>
    </w:p>
    <w:p w14:paraId="020AB28A" w14:textId="77777777" w:rsidR="00AC2EDF" w:rsidRPr="00AC2EDF" w:rsidRDefault="00AC2EDF" w:rsidP="00AC2EDF">
      <w:pPr>
        <w:widowControl/>
        <w:autoSpaceDE/>
        <w:autoSpaceDN/>
        <w:jc w:val="both"/>
        <w:rPr>
          <w:rFonts w:ascii="Times New Roman" w:eastAsia="MS Mincho" w:hAnsi="Times New Roman"/>
          <w:sz w:val="24"/>
          <w:highlight w:val="yellow"/>
          <w:lang w:val="en-GB" w:eastAsia="zh-CN"/>
        </w:rPr>
      </w:pPr>
    </w:p>
    <w:p w14:paraId="31969C1E" w14:textId="77777777" w:rsidR="00A11B4E" w:rsidRPr="00A11B4E" w:rsidRDefault="00A11B4E" w:rsidP="00A11B4E">
      <w:pPr>
        <w:widowControl/>
        <w:autoSpaceDE/>
        <w:autoSpaceDN/>
        <w:jc w:val="both"/>
        <w:rPr>
          <w:rFonts w:ascii="Times New Roman" w:eastAsia="MS Mincho" w:hAnsi="Times New Roman"/>
          <w:sz w:val="24"/>
          <w:lang w:val="en-GB" w:eastAsia="zh-CN"/>
        </w:rPr>
      </w:pPr>
      <w:r w:rsidRPr="00A11B4E">
        <w:rPr>
          <w:rFonts w:ascii="Times New Roman" w:eastAsia="MS Mincho" w:hAnsi="Times New Roman"/>
          <w:sz w:val="24"/>
          <w:lang w:val="en-GB" w:eastAsia="zh-CN"/>
        </w:rPr>
        <w:t>To this end, we need a way to combine those multiple AVC elementary streams into a single data stream and to allow the reverse process such that each AVC elementary stream can be decoded separately.</w:t>
      </w:r>
    </w:p>
    <w:p w14:paraId="79F006AF" w14:textId="77777777" w:rsidR="00A11B4E" w:rsidRPr="00A11B4E" w:rsidRDefault="00A11B4E" w:rsidP="00A11B4E">
      <w:pPr>
        <w:widowControl/>
        <w:autoSpaceDE/>
        <w:autoSpaceDN/>
        <w:jc w:val="both"/>
        <w:rPr>
          <w:rFonts w:ascii="Times New Roman" w:eastAsia="MS Mincho" w:hAnsi="Times New Roman"/>
          <w:sz w:val="24"/>
          <w:lang w:val="en-GB" w:eastAsia="zh-CN"/>
        </w:rPr>
      </w:pPr>
    </w:p>
    <w:p w14:paraId="083D54F9" w14:textId="7F1200AB" w:rsidR="00A11B4E" w:rsidRPr="00A11B4E" w:rsidRDefault="00A11B4E" w:rsidP="00A11B4E">
      <w:pPr>
        <w:widowControl/>
        <w:autoSpaceDE/>
        <w:autoSpaceDN/>
        <w:jc w:val="both"/>
        <w:rPr>
          <w:rFonts w:ascii="Times New Roman" w:eastAsia="MS Mincho" w:hAnsi="Times New Roman"/>
          <w:sz w:val="24"/>
          <w:lang w:val="en-GB" w:eastAsia="zh-CN"/>
        </w:rPr>
      </w:pPr>
      <w:r w:rsidRPr="00A11B4E">
        <w:rPr>
          <w:rFonts w:ascii="Times New Roman" w:eastAsia="MS Mincho" w:hAnsi="Times New Roman"/>
          <w:sz w:val="24"/>
          <w:lang w:val="en-GB" w:eastAsia="zh-CN"/>
        </w:rPr>
        <w:t xml:space="preserve">In a first scenario, the number of NAL units per access unit in the input AVC elementary streams is the same. It is possible to interleave all the bitstreams into a single sequence of NAL units as illustrated in </w:t>
      </w:r>
      <w:r w:rsidRPr="00A11B4E">
        <w:rPr>
          <w:rFonts w:ascii="Times New Roman" w:eastAsia="MS Mincho" w:hAnsi="Times New Roman"/>
          <w:sz w:val="24"/>
          <w:szCs w:val="24"/>
          <w:highlight w:val="yellow"/>
          <w:lang w:val="en-GB" w:eastAsia="zh-CN"/>
        </w:rPr>
        <w:fldChar w:fldCharType="begin"/>
      </w:r>
      <w:r w:rsidRPr="00A11B4E">
        <w:rPr>
          <w:rFonts w:ascii="Times New Roman" w:eastAsia="MS Mincho" w:hAnsi="Times New Roman"/>
          <w:sz w:val="24"/>
          <w:szCs w:val="24"/>
          <w:lang w:val="en-GB" w:eastAsia="zh-CN"/>
        </w:rPr>
        <w:instrText xml:space="preserve"> REF _Ref187788277 \h </w:instrText>
      </w:r>
      <w:r w:rsidRPr="00A11B4E">
        <w:rPr>
          <w:rFonts w:ascii="Times New Roman" w:eastAsia="MS Mincho" w:hAnsi="Times New Roman"/>
          <w:sz w:val="24"/>
          <w:szCs w:val="24"/>
          <w:highlight w:val="yellow"/>
          <w:lang w:val="en-GB" w:eastAsia="zh-CN"/>
        </w:rPr>
        <w:instrText xml:space="preserve"> \* MERGEFORMAT </w:instrText>
      </w:r>
      <w:r w:rsidRPr="00A11B4E">
        <w:rPr>
          <w:rFonts w:ascii="Times New Roman" w:eastAsia="MS Mincho" w:hAnsi="Times New Roman"/>
          <w:sz w:val="24"/>
          <w:szCs w:val="24"/>
          <w:highlight w:val="yellow"/>
          <w:lang w:val="en-GB" w:eastAsia="zh-CN"/>
        </w:rPr>
      </w:r>
      <w:r w:rsidRPr="00A11B4E">
        <w:rPr>
          <w:rFonts w:ascii="Times New Roman" w:eastAsia="MS Mincho" w:hAnsi="Times New Roman"/>
          <w:sz w:val="24"/>
          <w:szCs w:val="24"/>
          <w:highlight w:val="yellow"/>
          <w:lang w:val="en-GB" w:eastAsia="zh-CN"/>
        </w:rPr>
        <w:fldChar w:fldCharType="separate"/>
      </w:r>
      <w:r w:rsidR="0021620F" w:rsidRPr="0021620F">
        <w:rPr>
          <w:rFonts w:ascii="Times New Roman" w:eastAsia="MS Mincho" w:hAnsi="Times New Roman"/>
          <w:sz w:val="24"/>
          <w:szCs w:val="24"/>
        </w:rPr>
        <w:t xml:space="preserve">Figure </w:t>
      </w:r>
      <w:r w:rsidR="0021620F" w:rsidRPr="0021620F">
        <w:rPr>
          <w:rFonts w:ascii="Times New Roman" w:eastAsia="MS Mincho" w:hAnsi="Times New Roman"/>
          <w:noProof/>
          <w:sz w:val="24"/>
          <w:szCs w:val="24"/>
        </w:rPr>
        <w:t>2</w:t>
      </w:r>
      <w:r w:rsidRPr="00A11B4E">
        <w:rPr>
          <w:rFonts w:ascii="Times New Roman" w:eastAsia="MS Mincho" w:hAnsi="Times New Roman"/>
          <w:sz w:val="24"/>
          <w:szCs w:val="24"/>
          <w:highlight w:val="yellow"/>
          <w:lang w:val="en-GB" w:eastAsia="zh-CN"/>
        </w:rPr>
        <w:fldChar w:fldCharType="end"/>
      </w:r>
      <w:r w:rsidRPr="00A11B4E">
        <w:rPr>
          <w:rFonts w:ascii="Times New Roman" w:eastAsia="MS Mincho" w:hAnsi="Times New Roman"/>
          <w:sz w:val="24"/>
          <w:lang w:val="en-GB" w:eastAsia="zh-CN"/>
        </w:rPr>
        <w:t>.</w:t>
      </w:r>
    </w:p>
    <w:p w14:paraId="33F18F6D" w14:textId="77777777" w:rsidR="00A11B4E" w:rsidRPr="00A11B4E" w:rsidRDefault="00A11B4E" w:rsidP="00A11B4E">
      <w:pPr>
        <w:widowControl/>
        <w:autoSpaceDE/>
        <w:autoSpaceDN/>
        <w:jc w:val="both"/>
        <w:rPr>
          <w:rFonts w:ascii="Times New Roman" w:eastAsia="MS Mincho" w:hAnsi="Times New Roman"/>
          <w:szCs w:val="20"/>
          <w:lang w:val="en-GB" w:eastAsia="zh-CN"/>
        </w:rPr>
      </w:pPr>
    </w:p>
    <w:p w14:paraId="55182090" w14:textId="77777777" w:rsidR="00A11B4E" w:rsidRPr="00A11B4E" w:rsidRDefault="00A11B4E" w:rsidP="00A11B4E">
      <w:pPr>
        <w:widowControl/>
        <w:autoSpaceDE/>
        <w:autoSpaceDN/>
        <w:jc w:val="both"/>
        <w:rPr>
          <w:rFonts w:ascii="Times New Roman" w:eastAsia="MS Mincho" w:hAnsi="Times New Roman"/>
          <w:szCs w:val="20"/>
          <w:lang w:val="en-GB" w:eastAsia="zh-CN"/>
        </w:rPr>
      </w:pPr>
    </w:p>
    <w:p w14:paraId="19A61798" w14:textId="77777777" w:rsidR="00A11B4E" w:rsidRPr="00A11B4E" w:rsidRDefault="00A11B4E" w:rsidP="00A11B4E">
      <w:pPr>
        <w:keepNext/>
        <w:widowControl/>
        <w:autoSpaceDE/>
        <w:autoSpaceDN/>
        <w:jc w:val="both"/>
        <w:rPr>
          <w:rFonts w:ascii="Times New Roman" w:eastAsia="MS Mincho" w:hAnsi="Times New Roman"/>
          <w:sz w:val="28"/>
          <w:szCs w:val="24"/>
        </w:rPr>
      </w:pPr>
      <w:r w:rsidRPr="00A11B4E">
        <w:rPr>
          <w:rFonts w:ascii="Times New Roman" w:eastAsia="MS Mincho" w:hAnsi="Times New Roman"/>
          <w:noProof/>
          <w:szCs w:val="20"/>
          <w:lang w:val="en-GB" w:eastAsia="zh-CN"/>
        </w:rPr>
        <w:drawing>
          <wp:inline distT="0" distB="0" distL="0" distR="0" wp14:anchorId="7691F405" wp14:editId="584B534F">
            <wp:extent cx="5619750" cy="2143125"/>
            <wp:effectExtent l="0" t="0" r="0" b="9525"/>
            <wp:docPr id="638128683" name="Picture 638128683" descr="A group of white rectangular boxes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group of white rectangular boxes with black text&#10;&#10;Description automatically generated"/>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19750" cy="2143125"/>
                    </a:xfrm>
                    <a:prstGeom prst="rect">
                      <a:avLst/>
                    </a:prstGeom>
                    <a:noFill/>
                    <a:ln>
                      <a:noFill/>
                    </a:ln>
                  </pic:spPr>
                </pic:pic>
              </a:graphicData>
            </a:graphic>
          </wp:inline>
        </w:drawing>
      </w:r>
    </w:p>
    <w:p w14:paraId="13E3EF8C" w14:textId="27C6B925" w:rsidR="00A11B4E" w:rsidRPr="00A11B4E" w:rsidRDefault="00A11B4E" w:rsidP="00A11B4E">
      <w:pPr>
        <w:widowControl/>
        <w:autoSpaceDE/>
        <w:autoSpaceDN/>
        <w:spacing w:after="200"/>
        <w:jc w:val="center"/>
        <w:rPr>
          <w:rFonts w:ascii="Times New Roman" w:eastAsia="MS Mincho" w:hAnsi="Times New Roman"/>
          <w:i/>
          <w:iCs/>
          <w:color w:val="1F497D" w:themeColor="text2"/>
          <w:szCs w:val="20"/>
          <w:lang w:val="en-GB" w:eastAsia="zh-CN"/>
        </w:rPr>
      </w:pPr>
      <w:bookmarkStart w:id="9" w:name="_Ref187788277"/>
      <w:r w:rsidRPr="00A11B4E">
        <w:rPr>
          <w:rFonts w:ascii="Times New Roman" w:eastAsia="MS Mincho" w:hAnsi="Times New Roman"/>
          <w:i/>
          <w:iCs/>
          <w:color w:val="1F497D" w:themeColor="text2"/>
          <w:sz w:val="18"/>
          <w:szCs w:val="18"/>
        </w:rPr>
        <w:t xml:space="preserve">Figure </w:t>
      </w:r>
      <w:r w:rsidRPr="00A11B4E">
        <w:rPr>
          <w:rFonts w:ascii="Times New Roman" w:eastAsia="MS Mincho" w:hAnsi="Times New Roman"/>
          <w:i/>
          <w:iCs/>
          <w:color w:val="1F497D" w:themeColor="text2"/>
          <w:sz w:val="18"/>
          <w:szCs w:val="18"/>
        </w:rPr>
        <w:fldChar w:fldCharType="begin"/>
      </w:r>
      <w:r w:rsidRPr="00A11B4E">
        <w:rPr>
          <w:rFonts w:ascii="Times New Roman" w:eastAsia="MS Mincho" w:hAnsi="Times New Roman"/>
          <w:i/>
          <w:iCs/>
          <w:color w:val="1F497D" w:themeColor="text2"/>
          <w:sz w:val="18"/>
          <w:szCs w:val="18"/>
        </w:rPr>
        <w:instrText xml:space="preserve"> SEQ Figure \* ARABIC </w:instrText>
      </w:r>
      <w:r w:rsidRPr="00A11B4E">
        <w:rPr>
          <w:rFonts w:ascii="Times New Roman" w:eastAsia="MS Mincho" w:hAnsi="Times New Roman"/>
          <w:i/>
          <w:iCs/>
          <w:color w:val="1F497D" w:themeColor="text2"/>
          <w:sz w:val="18"/>
          <w:szCs w:val="18"/>
        </w:rPr>
        <w:fldChar w:fldCharType="separate"/>
      </w:r>
      <w:r w:rsidR="0021620F">
        <w:rPr>
          <w:rFonts w:ascii="Times New Roman" w:eastAsia="MS Mincho" w:hAnsi="Times New Roman"/>
          <w:i/>
          <w:iCs/>
          <w:noProof/>
          <w:color w:val="1F497D" w:themeColor="text2"/>
          <w:sz w:val="18"/>
          <w:szCs w:val="18"/>
        </w:rPr>
        <w:t>2</w:t>
      </w:r>
      <w:r w:rsidRPr="00A11B4E">
        <w:rPr>
          <w:rFonts w:ascii="Times New Roman" w:eastAsia="MS Mincho" w:hAnsi="Times New Roman"/>
          <w:i/>
          <w:iCs/>
          <w:color w:val="1F497D" w:themeColor="text2"/>
          <w:sz w:val="18"/>
          <w:szCs w:val="18"/>
        </w:rPr>
        <w:fldChar w:fldCharType="end"/>
      </w:r>
      <w:bookmarkEnd w:id="9"/>
      <w:r w:rsidRPr="00A11B4E">
        <w:rPr>
          <w:rFonts w:ascii="Times New Roman" w:eastAsia="MS Mincho" w:hAnsi="Times New Roman"/>
          <w:i/>
          <w:iCs/>
          <w:color w:val="1F497D" w:themeColor="text2"/>
          <w:sz w:val="18"/>
          <w:szCs w:val="18"/>
        </w:rPr>
        <w:t xml:space="preserve"> - Example of AVC media stream</w:t>
      </w:r>
    </w:p>
    <w:p w14:paraId="2A6992B8" w14:textId="77777777" w:rsidR="00A11B4E" w:rsidRPr="00A11B4E" w:rsidRDefault="00A11B4E" w:rsidP="00A11B4E">
      <w:pPr>
        <w:widowControl/>
        <w:autoSpaceDE/>
        <w:autoSpaceDN/>
        <w:jc w:val="both"/>
        <w:rPr>
          <w:rFonts w:ascii="Times New Roman" w:eastAsia="MS Mincho" w:hAnsi="Times New Roman"/>
          <w:szCs w:val="20"/>
          <w:lang w:val="en-GB" w:eastAsia="zh-CN"/>
        </w:rPr>
      </w:pPr>
    </w:p>
    <w:p w14:paraId="2F2E73E9" w14:textId="77777777" w:rsidR="00A11B4E" w:rsidRPr="00A11B4E" w:rsidRDefault="00A11B4E" w:rsidP="00A11B4E">
      <w:pPr>
        <w:widowControl/>
        <w:autoSpaceDE/>
        <w:autoSpaceDN/>
        <w:jc w:val="both"/>
        <w:rPr>
          <w:rFonts w:ascii="Times New Roman" w:eastAsia="MS Mincho" w:hAnsi="Times New Roman"/>
          <w:sz w:val="24"/>
          <w:lang w:val="en-GB" w:eastAsia="zh-CN"/>
        </w:rPr>
      </w:pPr>
      <w:r w:rsidRPr="00A11B4E">
        <w:rPr>
          <w:rFonts w:ascii="Times New Roman" w:eastAsia="MS Mincho" w:hAnsi="Times New Roman"/>
          <w:sz w:val="24"/>
          <w:lang w:val="en-GB" w:eastAsia="zh-CN"/>
        </w:rPr>
        <w:t>In a second scenario, the number of NAL units per access unit in the input AVC elementary streams is different but consistent across the respective bitstream as illustrated in Figure 3.</w:t>
      </w:r>
    </w:p>
    <w:p w14:paraId="24218E08" w14:textId="77777777" w:rsidR="00A11B4E" w:rsidRPr="00A11B4E" w:rsidRDefault="00A11B4E" w:rsidP="00A11B4E">
      <w:pPr>
        <w:widowControl/>
        <w:autoSpaceDE/>
        <w:autoSpaceDN/>
        <w:jc w:val="both"/>
        <w:rPr>
          <w:rFonts w:ascii="Times New Roman" w:eastAsia="MS Mincho" w:hAnsi="Times New Roman"/>
          <w:sz w:val="24"/>
          <w:lang w:val="en-GB" w:eastAsia="zh-CN"/>
        </w:rPr>
      </w:pPr>
    </w:p>
    <w:p w14:paraId="3652A153" w14:textId="77777777" w:rsidR="00A11B4E" w:rsidRPr="00A11B4E" w:rsidRDefault="00A11B4E" w:rsidP="00A11B4E">
      <w:pPr>
        <w:widowControl/>
        <w:autoSpaceDE/>
        <w:autoSpaceDN/>
        <w:jc w:val="both"/>
        <w:rPr>
          <w:rFonts w:ascii="Times New Roman" w:eastAsia="MS Mincho" w:hAnsi="Times New Roman"/>
          <w:szCs w:val="20"/>
          <w:lang w:val="en-GB" w:eastAsia="zh-CN"/>
        </w:rPr>
      </w:pPr>
      <w:r w:rsidRPr="00A11B4E">
        <w:rPr>
          <w:rFonts w:ascii="Times New Roman" w:eastAsiaTheme="minorEastAsia" w:hAnsi="Times New Roman"/>
          <w:noProof/>
          <w:sz w:val="28"/>
          <w:szCs w:val="24"/>
          <w:lang w:val="en-GB" w:eastAsia="zh-CN"/>
        </w:rPr>
        <w:drawing>
          <wp:inline distT="0" distB="0" distL="0" distR="0" wp14:anchorId="5CC7E254" wp14:editId="7B42882E">
            <wp:extent cx="5494477" cy="2758937"/>
            <wp:effectExtent l="0" t="0" r="0" b="3810"/>
            <wp:docPr id="1791957803"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957803" name="Picture 2" descr="A screenshot of a computer&#10;&#10;AI-generated content may be incorrec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507179" cy="2765315"/>
                    </a:xfrm>
                    <a:prstGeom prst="rect">
                      <a:avLst/>
                    </a:prstGeom>
                    <a:noFill/>
                  </pic:spPr>
                </pic:pic>
              </a:graphicData>
            </a:graphic>
          </wp:inline>
        </w:drawing>
      </w:r>
    </w:p>
    <w:p w14:paraId="1B03AD85" w14:textId="77777777" w:rsidR="00A11B4E" w:rsidRPr="00A11B4E" w:rsidRDefault="00A11B4E" w:rsidP="00A11B4E">
      <w:pPr>
        <w:widowControl/>
        <w:autoSpaceDE/>
        <w:autoSpaceDN/>
        <w:spacing w:after="200"/>
        <w:jc w:val="center"/>
        <w:rPr>
          <w:rFonts w:ascii="Times New Roman" w:eastAsia="MS Mincho" w:hAnsi="Times New Roman"/>
          <w:i/>
          <w:iCs/>
          <w:color w:val="1F497D" w:themeColor="text2"/>
          <w:szCs w:val="20"/>
          <w:lang w:val="en-GB" w:eastAsia="zh-CN"/>
        </w:rPr>
      </w:pPr>
      <w:r w:rsidRPr="00A11B4E">
        <w:rPr>
          <w:rFonts w:ascii="Times New Roman" w:eastAsia="MS Mincho" w:hAnsi="Times New Roman"/>
          <w:i/>
          <w:iCs/>
          <w:color w:val="1F497D" w:themeColor="text2"/>
          <w:sz w:val="18"/>
          <w:szCs w:val="18"/>
        </w:rPr>
        <w:t>Figure 3 - Example of AVC media stream with different number of NAL units per access unit</w:t>
      </w:r>
    </w:p>
    <w:p w14:paraId="77247BEA" w14:textId="77777777" w:rsidR="00A11B4E" w:rsidRPr="00A11B4E" w:rsidRDefault="00A11B4E" w:rsidP="00A11B4E">
      <w:pPr>
        <w:widowControl/>
        <w:autoSpaceDE/>
        <w:autoSpaceDN/>
        <w:jc w:val="both"/>
        <w:rPr>
          <w:rFonts w:ascii="Times New Roman" w:eastAsia="MS Mincho" w:hAnsi="Times New Roman"/>
          <w:sz w:val="24"/>
          <w:lang w:val="en-GB" w:eastAsia="zh-CN"/>
        </w:rPr>
      </w:pPr>
      <w:r w:rsidRPr="00A11B4E">
        <w:rPr>
          <w:rFonts w:ascii="Times New Roman" w:eastAsia="MS Mincho" w:hAnsi="Times New Roman"/>
          <w:sz w:val="24"/>
          <w:lang w:val="en-GB" w:eastAsia="zh-CN"/>
        </w:rPr>
        <w:t>In a third scenario, the number of NAL units per access unit in both input elementary streams vary from one access unit to another as illustrated in Figure 4.</w:t>
      </w:r>
    </w:p>
    <w:p w14:paraId="4DB2AD7A" w14:textId="77777777" w:rsidR="00A11B4E" w:rsidRPr="00A11B4E" w:rsidRDefault="00A11B4E" w:rsidP="00A11B4E">
      <w:pPr>
        <w:widowControl/>
        <w:autoSpaceDE/>
        <w:autoSpaceDN/>
        <w:jc w:val="both"/>
        <w:rPr>
          <w:rFonts w:ascii="Times New Roman" w:eastAsia="MS Mincho" w:hAnsi="Times New Roman"/>
          <w:sz w:val="24"/>
          <w:lang w:val="en-GB" w:eastAsia="zh-CN"/>
        </w:rPr>
      </w:pPr>
      <w:r w:rsidRPr="00A11B4E">
        <w:rPr>
          <w:rFonts w:ascii="Times New Roman" w:eastAsiaTheme="minorEastAsia" w:hAnsi="Times New Roman"/>
          <w:noProof/>
          <w:sz w:val="28"/>
          <w:szCs w:val="24"/>
          <w:lang w:val="en-GB" w:eastAsia="zh-CN"/>
        </w:rPr>
        <w:lastRenderedPageBreak/>
        <w:drawing>
          <wp:inline distT="0" distB="0" distL="0" distR="0" wp14:anchorId="426F3A7B" wp14:editId="40235E92">
            <wp:extent cx="5384749" cy="2692375"/>
            <wp:effectExtent l="0" t="0" r="6985" b="0"/>
            <wp:docPr id="292332717"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332717" name="Picture 4" descr="A screenshot of a computer&#10;&#10;AI-generated content may be incorrect."/>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398648" cy="2699325"/>
                    </a:xfrm>
                    <a:prstGeom prst="rect">
                      <a:avLst/>
                    </a:prstGeom>
                    <a:noFill/>
                  </pic:spPr>
                </pic:pic>
              </a:graphicData>
            </a:graphic>
          </wp:inline>
        </w:drawing>
      </w:r>
    </w:p>
    <w:p w14:paraId="5AB609B2" w14:textId="77777777" w:rsidR="00A11B4E" w:rsidRPr="00A11B4E" w:rsidRDefault="00A11B4E" w:rsidP="00A11B4E">
      <w:pPr>
        <w:widowControl/>
        <w:autoSpaceDE/>
        <w:autoSpaceDN/>
        <w:spacing w:after="200"/>
        <w:jc w:val="center"/>
        <w:rPr>
          <w:rFonts w:ascii="Times New Roman" w:eastAsia="MS Mincho" w:hAnsi="Times New Roman"/>
          <w:i/>
          <w:iCs/>
          <w:color w:val="1F497D" w:themeColor="text2"/>
          <w:szCs w:val="20"/>
          <w:lang w:val="en-GB" w:eastAsia="zh-CN"/>
        </w:rPr>
      </w:pPr>
      <w:r w:rsidRPr="00A11B4E">
        <w:rPr>
          <w:rFonts w:ascii="Times New Roman" w:eastAsia="MS Mincho" w:hAnsi="Times New Roman"/>
          <w:i/>
          <w:iCs/>
          <w:color w:val="1F497D" w:themeColor="text2"/>
          <w:sz w:val="18"/>
          <w:szCs w:val="18"/>
        </w:rPr>
        <w:t>Figure 4 - Example of AVC media stream with varying number of NAL units per access unit</w:t>
      </w:r>
    </w:p>
    <w:p w14:paraId="2B1743DB" w14:textId="77777777" w:rsidR="00A11B4E" w:rsidRPr="00A11B4E" w:rsidRDefault="00A11B4E" w:rsidP="00A11B4E">
      <w:pPr>
        <w:widowControl/>
        <w:autoSpaceDE/>
        <w:autoSpaceDN/>
        <w:jc w:val="both"/>
        <w:rPr>
          <w:rFonts w:ascii="Times New Roman" w:eastAsia="MS Mincho" w:hAnsi="Times New Roman"/>
          <w:sz w:val="24"/>
          <w:lang w:val="en-GB" w:eastAsia="zh-CN"/>
        </w:rPr>
      </w:pPr>
    </w:p>
    <w:p w14:paraId="3692F2BD" w14:textId="77777777" w:rsidR="00A11B4E" w:rsidRPr="00A11B4E" w:rsidRDefault="00A11B4E" w:rsidP="00A11B4E">
      <w:pPr>
        <w:widowControl/>
        <w:autoSpaceDE/>
        <w:autoSpaceDN/>
        <w:jc w:val="both"/>
        <w:rPr>
          <w:rFonts w:ascii="Times New Roman" w:eastAsia="MS Mincho" w:hAnsi="Times New Roman"/>
          <w:sz w:val="24"/>
          <w:lang w:val="en-GB" w:eastAsia="zh-CN"/>
        </w:rPr>
      </w:pPr>
      <w:r w:rsidRPr="00A11B4E">
        <w:rPr>
          <w:rFonts w:ascii="Times New Roman" w:eastAsia="MS Mincho" w:hAnsi="Times New Roman"/>
          <w:sz w:val="24"/>
          <w:lang w:val="en-GB" w:eastAsia="zh-CN"/>
        </w:rPr>
        <w:t>However, there is a minimum of information needed to reverse the process that is:</w:t>
      </w:r>
    </w:p>
    <w:p w14:paraId="3E770FC2" w14:textId="77777777" w:rsidR="00A11B4E" w:rsidRPr="00A11B4E" w:rsidRDefault="00A11B4E" w:rsidP="00A11B4E">
      <w:pPr>
        <w:widowControl/>
        <w:autoSpaceDE/>
        <w:autoSpaceDN/>
        <w:jc w:val="both"/>
        <w:rPr>
          <w:rFonts w:ascii="Times New Roman" w:eastAsia="MS Mincho" w:hAnsi="Times New Roman"/>
          <w:sz w:val="24"/>
          <w:lang w:val="en-GB" w:eastAsia="zh-CN"/>
        </w:rPr>
      </w:pPr>
    </w:p>
    <w:p w14:paraId="78A449CF" w14:textId="77777777" w:rsidR="00A11B4E" w:rsidRPr="00A11B4E" w:rsidRDefault="00A11B4E" w:rsidP="00A11B4E">
      <w:pPr>
        <w:widowControl/>
        <w:numPr>
          <w:ilvl w:val="0"/>
          <w:numId w:val="35"/>
        </w:numPr>
        <w:autoSpaceDE/>
        <w:autoSpaceDN/>
        <w:contextualSpacing/>
        <w:jc w:val="both"/>
        <w:rPr>
          <w:rFonts w:ascii="Times New Roman" w:eastAsiaTheme="minorEastAsia" w:hAnsi="Times New Roman"/>
          <w:sz w:val="24"/>
          <w:lang w:val="en-GB" w:eastAsia="zh-CN"/>
        </w:rPr>
      </w:pPr>
      <w:r w:rsidRPr="00A11B4E">
        <w:rPr>
          <w:rFonts w:ascii="Times New Roman" w:eastAsiaTheme="minorEastAsia" w:hAnsi="Times New Roman"/>
          <w:sz w:val="24"/>
          <w:lang w:val="en-GB" w:eastAsia="zh-CN"/>
        </w:rPr>
        <w:t>The number of interleaved bitstreams.</w:t>
      </w:r>
    </w:p>
    <w:p w14:paraId="51B07D37" w14:textId="735E17B4" w:rsidR="00A11B4E" w:rsidRPr="00A11B4E" w:rsidRDefault="00A11B4E" w:rsidP="00A11B4E">
      <w:pPr>
        <w:widowControl/>
        <w:numPr>
          <w:ilvl w:val="0"/>
          <w:numId w:val="35"/>
        </w:numPr>
        <w:autoSpaceDE/>
        <w:autoSpaceDN/>
        <w:contextualSpacing/>
        <w:jc w:val="both"/>
        <w:rPr>
          <w:rFonts w:ascii="Times New Roman" w:eastAsiaTheme="minorEastAsia" w:hAnsi="Times New Roman"/>
          <w:sz w:val="24"/>
          <w:lang w:val="en-GB" w:eastAsia="zh-CN"/>
        </w:rPr>
      </w:pPr>
      <w:r w:rsidRPr="00A11B4E">
        <w:rPr>
          <w:rFonts w:ascii="Times New Roman" w:eastAsiaTheme="minorEastAsia" w:hAnsi="Times New Roman"/>
          <w:sz w:val="24"/>
          <w:lang w:val="en-GB" w:eastAsia="zh-CN"/>
        </w:rPr>
        <w:t>The interleaving pattern of interleaved NAL units.</w:t>
      </w:r>
    </w:p>
    <w:p w14:paraId="7AC079EC" w14:textId="77777777" w:rsidR="00A11B4E" w:rsidRPr="00A11B4E" w:rsidRDefault="00A11B4E" w:rsidP="00A11B4E">
      <w:pPr>
        <w:widowControl/>
        <w:autoSpaceDE/>
        <w:autoSpaceDN/>
        <w:jc w:val="both"/>
        <w:rPr>
          <w:rFonts w:ascii="Times New Roman" w:eastAsia="MS Mincho" w:hAnsi="Times New Roman"/>
          <w:sz w:val="24"/>
          <w:lang w:val="en-GB" w:eastAsia="zh-CN"/>
        </w:rPr>
      </w:pPr>
    </w:p>
    <w:p w14:paraId="451255DC" w14:textId="7A91C58C" w:rsidR="00A11B4E" w:rsidRPr="00A11B4E" w:rsidRDefault="00A11B4E" w:rsidP="00A11B4E">
      <w:pPr>
        <w:widowControl/>
        <w:autoSpaceDE/>
        <w:autoSpaceDN/>
        <w:jc w:val="both"/>
        <w:rPr>
          <w:rFonts w:ascii="Times New Roman" w:eastAsia="MS Mincho" w:hAnsi="Times New Roman"/>
          <w:sz w:val="24"/>
          <w:lang w:val="en-GB" w:eastAsia="zh-CN"/>
        </w:rPr>
      </w:pPr>
      <w:r w:rsidRPr="00A11B4E">
        <w:rPr>
          <w:rFonts w:ascii="Times New Roman" w:eastAsia="MS Mincho" w:hAnsi="Times New Roman"/>
          <w:sz w:val="24"/>
          <w:lang w:val="en-GB" w:eastAsia="zh-CN"/>
        </w:rPr>
        <w:t>For this reason, the proposed binding defines a new SEI message that contains those two parameters, and this SEI message would be present at the beginning of the media stream and at any start of a access unit in the media stream which does not follow the pattern signalled in the previous media stream access unit</w:t>
      </w:r>
      <w:r w:rsidRPr="00A11B4E">
        <w:rPr>
          <w:rFonts w:ascii="Times New Roman" w:eastAsia="MS Mincho" w:hAnsi="Times New Roman"/>
          <w:sz w:val="24"/>
          <w:szCs w:val="24"/>
          <w:lang w:val="en-GB" w:eastAsia="zh-CN"/>
        </w:rPr>
        <w:t xml:space="preserve">. </w:t>
      </w:r>
      <w:r w:rsidRPr="00A11B4E">
        <w:rPr>
          <w:rFonts w:ascii="Times New Roman" w:eastAsia="MS Mincho" w:hAnsi="Times New Roman"/>
          <w:sz w:val="24"/>
          <w:szCs w:val="24"/>
          <w:lang w:val="en-GB" w:eastAsia="zh-CN"/>
        </w:rPr>
        <w:fldChar w:fldCharType="begin"/>
      </w:r>
      <w:r w:rsidRPr="00A11B4E">
        <w:rPr>
          <w:rFonts w:ascii="Times New Roman" w:eastAsia="MS Mincho" w:hAnsi="Times New Roman"/>
          <w:sz w:val="24"/>
          <w:szCs w:val="24"/>
          <w:lang w:val="en-GB" w:eastAsia="zh-CN"/>
        </w:rPr>
        <w:instrText xml:space="preserve"> REF _Ref187828173 \h  \* MERGEFORMAT </w:instrText>
      </w:r>
      <w:r w:rsidRPr="00A11B4E">
        <w:rPr>
          <w:rFonts w:ascii="Times New Roman" w:eastAsia="MS Mincho" w:hAnsi="Times New Roman"/>
          <w:sz w:val="24"/>
          <w:szCs w:val="24"/>
          <w:lang w:val="en-GB" w:eastAsia="zh-CN"/>
        </w:rPr>
      </w:r>
      <w:r w:rsidRPr="00A11B4E">
        <w:rPr>
          <w:rFonts w:ascii="Times New Roman" w:eastAsia="MS Mincho" w:hAnsi="Times New Roman"/>
          <w:sz w:val="24"/>
          <w:szCs w:val="24"/>
          <w:lang w:val="en-GB" w:eastAsia="zh-CN"/>
        </w:rPr>
        <w:fldChar w:fldCharType="separate"/>
      </w:r>
      <w:r w:rsidR="0021620F" w:rsidRPr="0021620F">
        <w:rPr>
          <w:rFonts w:ascii="Times New Roman" w:eastAsia="MS Mincho" w:hAnsi="Times New Roman"/>
          <w:sz w:val="24"/>
          <w:szCs w:val="24"/>
        </w:rPr>
        <w:t xml:space="preserve">Figure </w:t>
      </w:r>
      <w:r w:rsidR="0021620F" w:rsidRPr="0021620F">
        <w:rPr>
          <w:rFonts w:ascii="Times New Roman" w:eastAsia="MS Mincho" w:hAnsi="Times New Roman"/>
          <w:noProof/>
          <w:sz w:val="24"/>
          <w:szCs w:val="24"/>
        </w:rPr>
        <w:t>3</w:t>
      </w:r>
      <w:r w:rsidRPr="00A11B4E">
        <w:rPr>
          <w:rFonts w:ascii="Times New Roman" w:eastAsia="MS Mincho" w:hAnsi="Times New Roman"/>
          <w:sz w:val="24"/>
          <w:szCs w:val="24"/>
          <w:lang w:val="en-GB" w:eastAsia="zh-CN"/>
        </w:rPr>
        <w:fldChar w:fldCharType="end"/>
      </w:r>
      <w:r w:rsidRPr="00A11B4E">
        <w:rPr>
          <w:rFonts w:ascii="Times New Roman" w:eastAsia="MS Mincho" w:hAnsi="Times New Roman"/>
          <w:sz w:val="24"/>
          <w:lang w:val="en-GB" w:eastAsia="zh-CN"/>
        </w:rPr>
        <w:t xml:space="preserve"> illustrates the AVC media stream and the presence of this SEI message.</w:t>
      </w:r>
    </w:p>
    <w:p w14:paraId="6B74ADF7" w14:textId="77777777" w:rsidR="00A11B4E" w:rsidRPr="00A11B4E" w:rsidRDefault="00A11B4E" w:rsidP="00A11B4E">
      <w:pPr>
        <w:widowControl/>
        <w:autoSpaceDE/>
        <w:autoSpaceDN/>
        <w:jc w:val="both"/>
        <w:rPr>
          <w:rFonts w:ascii="Times New Roman" w:eastAsia="MS Mincho" w:hAnsi="Times New Roman"/>
          <w:szCs w:val="20"/>
          <w:lang w:val="en-GB" w:eastAsia="zh-CN"/>
        </w:rPr>
      </w:pPr>
    </w:p>
    <w:p w14:paraId="7642BCC9" w14:textId="7BC04288" w:rsidR="00A11B4E" w:rsidRPr="00A11B4E" w:rsidRDefault="00A11B4E" w:rsidP="00A11B4E">
      <w:pPr>
        <w:keepNext/>
        <w:widowControl/>
        <w:autoSpaceDE/>
        <w:autoSpaceDN/>
        <w:jc w:val="center"/>
        <w:rPr>
          <w:rFonts w:ascii="Times New Roman" w:eastAsia="MS Mincho" w:hAnsi="Times New Roman"/>
          <w:sz w:val="28"/>
          <w:szCs w:val="24"/>
        </w:rPr>
      </w:pPr>
      <w:r w:rsidRPr="00A11B4E">
        <w:rPr>
          <w:rFonts w:ascii="Times New Roman" w:eastAsia="MS Mincho" w:hAnsi="Times New Roman"/>
          <w:noProof/>
          <w:sz w:val="28"/>
          <w:szCs w:val="24"/>
        </w:rPr>
        <w:drawing>
          <wp:inline distT="0" distB="0" distL="0" distR="0" wp14:anchorId="4C219B2B" wp14:editId="404A8E06">
            <wp:extent cx="5233008" cy="671057"/>
            <wp:effectExtent l="0" t="0" r="0" b="0"/>
            <wp:docPr id="140660223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283538" cy="677537"/>
                    </a:xfrm>
                    <a:prstGeom prst="rect">
                      <a:avLst/>
                    </a:prstGeom>
                    <a:noFill/>
                  </pic:spPr>
                </pic:pic>
              </a:graphicData>
            </a:graphic>
          </wp:inline>
        </w:drawing>
      </w:r>
    </w:p>
    <w:p w14:paraId="79516620" w14:textId="6CA8181E" w:rsidR="00A11B4E" w:rsidRPr="00A11B4E" w:rsidRDefault="00A11B4E" w:rsidP="00A11B4E">
      <w:pPr>
        <w:widowControl/>
        <w:autoSpaceDE/>
        <w:autoSpaceDN/>
        <w:spacing w:after="200"/>
        <w:jc w:val="center"/>
        <w:rPr>
          <w:rFonts w:ascii="Times New Roman" w:eastAsia="MS Mincho" w:hAnsi="Times New Roman"/>
          <w:i/>
          <w:iCs/>
          <w:color w:val="1F497D" w:themeColor="text2"/>
          <w:sz w:val="18"/>
          <w:szCs w:val="18"/>
        </w:rPr>
      </w:pPr>
      <w:bookmarkStart w:id="10" w:name="_Ref187828173"/>
      <w:r w:rsidRPr="00A11B4E">
        <w:rPr>
          <w:rFonts w:ascii="Times New Roman" w:eastAsia="MS Mincho" w:hAnsi="Times New Roman"/>
          <w:i/>
          <w:iCs/>
          <w:color w:val="1F497D" w:themeColor="text2"/>
          <w:sz w:val="18"/>
          <w:szCs w:val="18"/>
        </w:rPr>
        <w:t xml:space="preserve">Figure </w:t>
      </w:r>
      <w:r w:rsidRPr="00A11B4E">
        <w:rPr>
          <w:rFonts w:ascii="Times New Roman" w:eastAsia="MS Mincho" w:hAnsi="Times New Roman"/>
          <w:i/>
          <w:iCs/>
          <w:color w:val="1F497D" w:themeColor="text2"/>
          <w:sz w:val="18"/>
          <w:szCs w:val="18"/>
        </w:rPr>
        <w:fldChar w:fldCharType="begin"/>
      </w:r>
      <w:r w:rsidRPr="00A11B4E">
        <w:rPr>
          <w:rFonts w:ascii="Times New Roman" w:eastAsia="MS Mincho" w:hAnsi="Times New Roman"/>
          <w:i/>
          <w:iCs/>
          <w:color w:val="1F497D" w:themeColor="text2"/>
          <w:sz w:val="18"/>
          <w:szCs w:val="18"/>
        </w:rPr>
        <w:instrText xml:space="preserve"> SEQ Figure \* ARABIC </w:instrText>
      </w:r>
      <w:r w:rsidRPr="00A11B4E">
        <w:rPr>
          <w:rFonts w:ascii="Times New Roman" w:eastAsia="MS Mincho" w:hAnsi="Times New Roman"/>
          <w:i/>
          <w:iCs/>
          <w:color w:val="1F497D" w:themeColor="text2"/>
          <w:sz w:val="18"/>
          <w:szCs w:val="18"/>
        </w:rPr>
        <w:fldChar w:fldCharType="separate"/>
      </w:r>
      <w:r w:rsidR="0021620F">
        <w:rPr>
          <w:rFonts w:ascii="Times New Roman" w:eastAsia="MS Mincho" w:hAnsi="Times New Roman"/>
          <w:i/>
          <w:iCs/>
          <w:noProof/>
          <w:color w:val="1F497D" w:themeColor="text2"/>
          <w:sz w:val="18"/>
          <w:szCs w:val="18"/>
        </w:rPr>
        <w:t>3</w:t>
      </w:r>
      <w:r w:rsidRPr="00A11B4E">
        <w:rPr>
          <w:rFonts w:ascii="Times New Roman" w:eastAsia="MS Mincho" w:hAnsi="Times New Roman"/>
          <w:i/>
          <w:iCs/>
          <w:color w:val="1F497D" w:themeColor="text2"/>
          <w:sz w:val="18"/>
          <w:szCs w:val="18"/>
        </w:rPr>
        <w:fldChar w:fldCharType="end"/>
      </w:r>
      <w:bookmarkEnd w:id="10"/>
      <w:r w:rsidRPr="00A11B4E">
        <w:rPr>
          <w:rFonts w:ascii="Times New Roman" w:eastAsia="MS Mincho" w:hAnsi="Times New Roman"/>
          <w:i/>
          <w:iCs/>
          <w:color w:val="1F497D" w:themeColor="text2"/>
          <w:sz w:val="18"/>
          <w:szCs w:val="18"/>
        </w:rPr>
        <w:t xml:space="preserve"> - AVC media stream with interleaving information</w:t>
      </w:r>
    </w:p>
    <w:p w14:paraId="42C7C440" w14:textId="77777777" w:rsidR="00A11B4E" w:rsidRPr="00A11B4E" w:rsidRDefault="00A11B4E" w:rsidP="00A11B4E">
      <w:pPr>
        <w:widowControl/>
        <w:autoSpaceDE/>
        <w:autoSpaceDN/>
        <w:jc w:val="both"/>
        <w:rPr>
          <w:rFonts w:ascii="Times New Roman" w:eastAsia="MS Mincho" w:hAnsi="Times New Roman"/>
          <w:sz w:val="28"/>
          <w:szCs w:val="24"/>
        </w:rPr>
      </w:pPr>
    </w:p>
    <w:tbl>
      <w:tblPr>
        <w:tblStyle w:val="TableGrid11"/>
        <w:tblW w:w="0" w:type="auto"/>
        <w:tblInd w:w="0" w:type="dxa"/>
        <w:tblLayout w:type="fixed"/>
        <w:tblLook w:val="04A0" w:firstRow="1" w:lastRow="0" w:firstColumn="1" w:lastColumn="0" w:noHBand="0" w:noVBand="1"/>
      </w:tblPr>
      <w:tblGrid>
        <w:gridCol w:w="6941"/>
        <w:gridCol w:w="1905"/>
      </w:tblGrid>
      <w:tr w:rsidR="00A11B4E" w:rsidRPr="00A11B4E" w14:paraId="786A4C3B" w14:textId="77777777" w:rsidTr="004C4A6D">
        <w:trPr>
          <w:trHeight w:val="92"/>
        </w:trPr>
        <w:tc>
          <w:tcPr>
            <w:tcW w:w="6941" w:type="dxa"/>
            <w:tcBorders>
              <w:top w:val="single" w:sz="4" w:space="0" w:color="auto"/>
              <w:left w:val="single" w:sz="4" w:space="0" w:color="auto"/>
              <w:bottom w:val="single" w:sz="4" w:space="0" w:color="auto"/>
              <w:right w:val="single" w:sz="4" w:space="0" w:color="auto"/>
            </w:tcBorders>
            <w:hideMark/>
          </w:tcPr>
          <w:p w14:paraId="04C09103" w14:textId="77777777" w:rsidR="00A11B4E" w:rsidRPr="00A11B4E" w:rsidRDefault="00A11B4E" w:rsidP="00A11B4E">
            <w:pPr>
              <w:tabs>
                <w:tab w:val="left" w:pos="1134"/>
              </w:tabs>
              <w:spacing w:line="360" w:lineRule="auto"/>
              <w:ind w:left="24"/>
              <w:contextualSpacing/>
              <w:jc w:val="both"/>
              <w:rPr>
                <w:rFonts w:ascii="Times New Roman" w:eastAsia="MS Mincho" w:hAnsi="Times New Roman"/>
                <w:lang w:eastAsia="de-DE"/>
              </w:rPr>
            </w:pPr>
            <w:r w:rsidRPr="00A11B4E">
              <w:rPr>
                <w:rFonts w:ascii="Times New Roman" w:eastAsia="MS Mincho" w:hAnsi="Times New Roman"/>
                <w:lang w:eastAsia="de-DE"/>
              </w:rPr>
              <w:t xml:space="preserve">interleaving_information( payloadSize ) { </w:t>
            </w:r>
          </w:p>
        </w:tc>
        <w:tc>
          <w:tcPr>
            <w:tcW w:w="1905" w:type="dxa"/>
            <w:tcBorders>
              <w:top w:val="single" w:sz="4" w:space="0" w:color="auto"/>
              <w:left w:val="single" w:sz="4" w:space="0" w:color="auto"/>
              <w:bottom w:val="single" w:sz="4" w:space="0" w:color="auto"/>
              <w:right w:val="single" w:sz="4" w:space="0" w:color="auto"/>
            </w:tcBorders>
            <w:hideMark/>
          </w:tcPr>
          <w:p w14:paraId="6A87D7AF" w14:textId="77777777" w:rsidR="00A11B4E" w:rsidRPr="00A11B4E" w:rsidRDefault="00A11B4E" w:rsidP="00A11B4E">
            <w:pPr>
              <w:tabs>
                <w:tab w:val="left" w:pos="1134"/>
              </w:tabs>
              <w:spacing w:line="360" w:lineRule="auto"/>
              <w:contextualSpacing/>
              <w:jc w:val="both"/>
              <w:rPr>
                <w:rFonts w:ascii="Times New Roman" w:eastAsia="MS Mincho" w:hAnsi="Times New Roman"/>
                <w:lang w:eastAsia="de-DE"/>
              </w:rPr>
            </w:pPr>
            <w:r w:rsidRPr="00A11B4E">
              <w:rPr>
                <w:rFonts w:ascii="Times New Roman" w:eastAsia="MS Mincho" w:hAnsi="Times New Roman"/>
                <w:b/>
                <w:bCs/>
                <w:lang w:eastAsia="de-DE"/>
              </w:rPr>
              <w:t>Descriptor</w:t>
            </w:r>
          </w:p>
        </w:tc>
      </w:tr>
      <w:tr w:rsidR="00A11B4E" w:rsidRPr="00A11B4E" w14:paraId="7E85A45E" w14:textId="77777777" w:rsidTr="004C4A6D">
        <w:trPr>
          <w:trHeight w:val="92"/>
        </w:trPr>
        <w:tc>
          <w:tcPr>
            <w:tcW w:w="6941" w:type="dxa"/>
            <w:tcBorders>
              <w:top w:val="single" w:sz="4" w:space="0" w:color="auto"/>
              <w:left w:val="single" w:sz="4" w:space="0" w:color="auto"/>
              <w:bottom w:val="single" w:sz="4" w:space="0" w:color="auto"/>
              <w:right w:val="single" w:sz="4" w:space="0" w:color="auto"/>
            </w:tcBorders>
            <w:hideMark/>
          </w:tcPr>
          <w:p w14:paraId="20FB76B6" w14:textId="77777777" w:rsidR="00A11B4E" w:rsidRPr="00A11B4E" w:rsidRDefault="00A11B4E" w:rsidP="00A11B4E">
            <w:pPr>
              <w:tabs>
                <w:tab w:val="left" w:pos="1134"/>
              </w:tabs>
              <w:spacing w:line="360" w:lineRule="auto"/>
              <w:ind w:left="24"/>
              <w:contextualSpacing/>
              <w:jc w:val="both"/>
              <w:rPr>
                <w:rFonts w:ascii="Times New Roman" w:eastAsia="MS Mincho" w:hAnsi="Times New Roman"/>
                <w:b/>
                <w:bCs/>
                <w:lang w:eastAsia="de-DE"/>
              </w:rPr>
            </w:pPr>
            <w:r w:rsidRPr="00A11B4E">
              <w:rPr>
                <w:rFonts w:ascii="Times New Roman" w:eastAsia="MS Mincho" w:hAnsi="Times New Roman"/>
                <w:lang w:eastAsia="de-DE"/>
              </w:rPr>
              <w:tab/>
            </w:r>
            <w:r w:rsidRPr="00A11B4E">
              <w:rPr>
                <w:rFonts w:ascii="Times New Roman" w:eastAsia="MS Mincho" w:hAnsi="Times New Roman"/>
                <w:b/>
                <w:bCs/>
                <w:lang w:eastAsia="de-DE"/>
              </w:rPr>
              <w:t>ii_cancel_flag</w:t>
            </w:r>
          </w:p>
        </w:tc>
        <w:tc>
          <w:tcPr>
            <w:tcW w:w="1905" w:type="dxa"/>
            <w:tcBorders>
              <w:top w:val="single" w:sz="4" w:space="0" w:color="auto"/>
              <w:left w:val="single" w:sz="4" w:space="0" w:color="auto"/>
              <w:bottom w:val="single" w:sz="4" w:space="0" w:color="auto"/>
              <w:right w:val="single" w:sz="4" w:space="0" w:color="auto"/>
            </w:tcBorders>
            <w:hideMark/>
          </w:tcPr>
          <w:p w14:paraId="6A05E095" w14:textId="77777777" w:rsidR="00A11B4E" w:rsidRPr="00A11B4E" w:rsidRDefault="00A11B4E" w:rsidP="00A11B4E">
            <w:pPr>
              <w:tabs>
                <w:tab w:val="left" w:pos="1134"/>
              </w:tabs>
              <w:spacing w:line="360" w:lineRule="auto"/>
              <w:contextualSpacing/>
              <w:jc w:val="both"/>
              <w:rPr>
                <w:rFonts w:ascii="Times New Roman" w:eastAsia="MS Mincho" w:hAnsi="Times New Roman"/>
                <w:lang w:eastAsia="de-DE"/>
              </w:rPr>
            </w:pPr>
            <w:r w:rsidRPr="00A11B4E">
              <w:rPr>
                <w:rFonts w:ascii="Times New Roman" w:eastAsia="MS Mincho" w:hAnsi="Times New Roman"/>
                <w:lang w:eastAsia="de-DE"/>
              </w:rPr>
              <w:t>u(1)</w:t>
            </w:r>
          </w:p>
        </w:tc>
      </w:tr>
      <w:tr w:rsidR="00A11B4E" w:rsidRPr="00A11B4E" w14:paraId="233F4DF2" w14:textId="77777777" w:rsidTr="004C4A6D">
        <w:trPr>
          <w:trHeight w:val="92"/>
        </w:trPr>
        <w:tc>
          <w:tcPr>
            <w:tcW w:w="6941" w:type="dxa"/>
            <w:tcBorders>
              <w:top w:val="single" w:sz="4" w:space="0" w:color="auto"/>
              <w:left w:val="single" w:sz="4" w:space="0" w:color="auto"/>
              <w:bottom w:val="single" w:sz="4" w:space="0" w:color="auto"/>
              <w:right w:val="single" w:sz="4" w:space="0" w:color="auto"/>
            </w:tcBorders>
            <w:hideMark/>
          </w:tcPr>
          <w:p w14:paraId="67FFAE18" w14:textId="77777777" w:rsidR="00A11B4E" w:rsidRPr="00A11B4E" w:rsidRDefault="00A11B4E" w:rsidP="00A11B4E">
            <w:pPr>
              <w:tabs>
                <w:tab w:val="left" w:pos="1134"/>
              </w:tabs>
              <w:spacing w:line="360" w:lineRule="auto"/>
              <w:ind w:left="24"/>
              <w:contextualSpacing/>
              <w:jc w:val="both"/>
              <w:rPr>
                <w:rFonts w:ascii="Times New Roman" w:eastAsia="MS Mincho" w:hAnsi="Times New Roman"/>
                <w:lang w:eastAsia="de-DE"/>
              </w:rPr>
            </w:pPr>
            <w:r w:rsidRPr="00A11B4E">
              <w:rPr>
                <w:rFonts w:ascii="Times New Roman" w:eastAsia="MS Mincho" w:hAnsi="Times New Roman"/>
                <w:lang w:eastAsia="de-DE"/>
              </w:rPr>
              <w:tab/>
              <w:t>if( ! ii_cancel_flag) {</w:t>
            </w:r>
          </w:p>
        </w:tc>
        <w:tc>
          <w:tcPr>
            <w:tcW w:w="1905" w:type="dxa"/>
            <w:tcBorders>
              <w:top w:val="single" w:sz="4" w:space="0" w:color="auto"/>
              <w:left w:val="single" w:sz="4" w:space="0" w:color="auto"/>
              <w:bottom w:val="single" w:sz="4" w:space="0" w:color="auto"/>
              <w:right w:val="single" w:sz="4" w:space="0" w:color="auto"/>
            </w:tcBorders>
          </w:tcPr>
          <w:p w14:paraId="56C6C9FA" w14:textId="77777777" w:rsidR="00A11B4E" w:rsidRPr="00A11B4E" w:rsidRDefault="00A11B4E" w:rsidP="00A11B4E">
            <w:pPr>
              <w:tabs>
                <w:tab w:val="left" w:pos="1134"/>
              </w:tabs>
              <w:spacing w:line="360" w:lineRule="auto"/>
              <w:contextualSpacing/>
              <w:jc w:val="both"/>
              <w:rPr>
                <w:rFonts w:ascii="Times New Roman" w:eastAsia="MS Mincho" w:hAnsi="Times New Roman"/>
                <w:lang w:eastAsia="de-DE"/>
              </w:rPr>
            </w:pPr>
          </w:p>
        </w:tc>
      </w:tr>
      <w:tr w:rsidR="00A11B4E" w:rsidRPr="00A11B4E" w14:paraId="33ECAB04" w14:textId="77777777" w:rsidTr="004C4A6D">
        <w:trPr>
          <w:trHeight w:val="92"/>
        </w:trPr>
        <w:tc>
          <w:tcPr>
            <w:tcW w:w="6941" w:type="dxa"/>
            <w:tcBorders>
              <w:top w:val="single" w:sz="4" w:space="0" w:color="auto"/>
              <w:left w:val="single" w:sz="4" w:space="0" w:color="auto"/>
              <w:bottom w:val="single" w:sz="4" w:space="0" w:color="auto"/>
              <w:right w:val="single" w:sz="4" w:space="0" w:color="auto"/>
            </w:tcBorders>
            <w:hideMark/>
          </w:tcPr>
          <w:p w14:paraId="4E9DF363" w14:textId="77777777" w:rsidR="00A11B4E" w:rsidRPr="00A11B4E" w:rsidRDefault="00A11B4E" w:rsidP="00A11B4E">
            <w:pPr>
              <w:tabs>
                <w:tab w:val="left" w:pos="1134"/>
              </w:tabs>
              <w:spacing w:line="360" w:lineRule="auto"/>
              <w:ind w:left="24"/>
              <w:contextualSpacing/>
              <w:jc w:val="both"/>
              <w:rPr>
                <w:rFonts w:ascii="Times New Roman" w:eastAsia="MS Mincho" w:hAnsi="Times New Roman"/>
                <w:b/>
                <w:bCs/>
                <w:lang w:eastAsia="de-DE"/>
              </w:rPr>
            </w:pPr>
            <w:r w:rsidRPr="00A11B4E">
              <w:rPr>
                <w:rFonts w:ascii="Times New Roman" w:eastAsia="MS Mincho" w:hAnsi="Times New Roman"/>
                <w:b/>
                <w:bCs/>
                <w:lang w:eastAsia="de-DE"/>
              </w:rPr>
              <w:tab/>
            </w:r>
            <w:r w:rsidRPr="00A11B4E">
              <w:rPr>
                <w:rFonts w:ascii="Times New Roman" w:eastAsia="MS Mincho" w:hAnsi="Times New Roman"/>
                <w:b/>
                <w:bCs/>
                <w:lang w:eastAsia="de-DE"/>
              </w:rPr>
              <w:tab/>
            </w:r>
            <w:bookmarkStart w:id="11" w:name="_Hlk187828819"/>
            <w:r w:rsidRPr="00A11B4E">
              <w:rPr>
                <w:rFonts w:ascii="Times New Roman" w:eastAsia="MS Mincho" w:hAnsi="Times New Roman"/>
                <w:b/>
                <w:bCs/>
                <w:lang w:eastAsia="de-DE"/>
              </w:rPr>
              <w:t>ii_number_of_bitstreams</w:t>
            </w:r>
            <w:bookmarkEnd w:id="11"/>
          </w:p>
        </w:tc>
        <w:tc>
          <w:tcPr>
            <w:tcW w:w="1905" w:type="dxa"/>
            <w:tcBorders>
              <w:top w:val="single" w:sz="4" w:space="0" w:color="auto"/>
              <w:left w:val="single" w:sz="4" w:space="0" w:color="auto"/>
              <w:bottom w:val="single" w:sz="4" w:space="0" w:color="auto"/>
              <w:right w:val="single" w:sz="4" w:space="0" w:color="auto"/>
            </w:tcBorders>
            <w:hideMark/>
          </w:tcPr>
          <w:p w14:paraId="1C8EF8D4" w14:textId="77777777" w:rsidR="00A11B4E" w:rsidRPr="00A11B4E" w:rsidRDefault="00A11B4E" w:rsidP="00A11B4E">
            <w:pPr>
              <w:tabs>
                <w:tab w:val="left" w:pos="1134"/>
              </w:tabs>
              <w:spacing w:line="360" w:lineRule="auto"/>
              <w:contextualSpacing/>
              <w:jc w:val="both"/>
              <w:rPr>
                <w:rFonts w:ascii="Times New Roman" w:eastAsia="MS Mincho" w:hAnsi="Times New Roman"/>
                <w:lang w:eastAsia="de-DE"/>
              </w:rPr>
            </w:pPr>
            <w:r w:rsidRPr="00A11B4E">
              <w:rPr>
                <w:rFonts w:ascii="Times New Roman" w:eastAsia="MS Mincho" w:hAnsi="Times New Roman"/>
                <w:lang w:eastAsia="de-DE"/>
              </w:rPr>
              <w:t>ue(v)</w:t>
            </w:r>
          </w:p>
        </w:tc>
      </w:tr>
      <w:tr w:rsidR="00A11B4E" w:rsidRPr="00A11B4E" w14:paraId="3A0F65D7" w14:textId="77777777" w:rsidTr="004C4A6D">
        <w:trPr>
          <w:trHeight w:val="92"/>
        </w:trPr>
        <w:tc>
          <w:tcPr>
            <w:tcW w:w="6941" w:type="dxa"/>
            <w:tcBorders>
              <w:top w:val="single" w:sz="4" w:space="0" w:color="auto"/>
              <w:left w:val="single" w:sz="4" w:space="0" w:color="auto"/>
              <w:bottom w:val="single" w:sz="4" w:space="0" w:color="auto"/>
              <w:right w:val="single" w:sz="4" w:space="0" w:color="auto"/>
            </w:tcBorders>
            <w:hideMark/>
          </w:tcPr>
          <w:p w14:paraId="196995AB" w14:textId="77777777" w:rsidR="00A11B4E" w:rsidRPr="00A11B4E" w:rsidRDefault="00A11B4E" w:rsidP="00A11B4E">
            <w:pPr>
              <w:tabs>
                <w:tab w:val="left" w:pos="1134"/>
              </w:tabs>
              <w:spacing w:line="360" w:lineRule="auto"/>
              <w:ind w:left="24"/>
              <w:contextualSpacing/>
              <w:jc w:val="both"/>
              <w:rPr>
                <w:rFonts w:ascii="Times New Roman" w:eastAsia="MS Mincho" w:hAnsi="Times New Roman"/>
                <w:b/>
                <w:bCs/>
                <w:lang w:eastAsia="de-DE"/>
              </w:rPr>
            </w:pPr>
            <w:r w:rsidRPr="00A11B4E">
              <w:rPr>
                <w:rFonts w:ascii="Times New Roman" w:eastAsia="MS Mincho" w:hAnsi="Times New Roman"/>
                <w:b/>
                <w:bCs/>
                <w:lang w:eastAsia="de-DE"/>
              </w:rPr>
              <w:tab/>
            </w:r>
            <w:r w:rsidRPr="00A11B4E">
              <w:rPr>
                <w:rFonts w:ascii="Times New Roman" w:eastAsia="MS Mincho" w:hAnsi="Times New Roman"/>
                <w:b/>
                <w:bCs/>
                <w:lang w:eastAsia="de-DE"/>
              </w:rPr>
              <w:tab/>
            </w:r>
            <w:bookmarkStart w:id="12" w:name="_Hlk171756575"/>
            <w:r w:rsidRPr="00A11B4E">
              <w:rPr>
                <w:rFonts w:ascii="Times New Roman" w:eastAsia="MS Mincho" w:hAnsi="Times New Roman"/>
                <w:b/>
                <w:bCs/>
                <w:lang w:eastAsia="de-DE"/>
              </w:rPr>
              <w:t xml:space="preserve">ii_interleaving_pattern </w:t>
            </w:r>
            <w:bookmarkEnd w:id="12"/>
          </w:p>
        </w:tc>
        <w:tc>
          <w:tcPr>
            <w:tcW w:w="1905" w:type="dxa"/>
            <w:tcBorders>
              <w:top w:val="single" w:sz="4" w:space="0" w:color="auto"/>
              <w:left w:val="single" w:sz="4" w:space="0" w:color="auto"/>
              <w:bottom w:val="single" w:sz="4" w:space="0" w:color="auto"/>
              <w:right w:val="single" w:sz="4" w:space="0" w:color="auto"/>
            </w:tcBorders>
            <w:hideMark/>
          </w:tcPr>
          <w:p w14:paraId="029F731A" w14:textId="77777777" w:rsidR="00A11B4E" w:rsidRPr="00A11B4E" w:rsidRDefault="00A11B4E" w:rsidP="00A11B4E">
            <w:pPr>
              <w:tabs>
                <w:tab w:val="left" w:pos="1134"/>
              </w:tabs>
              <w:spacing w:line="360" w:lineRule="auto"/>
              <w:contextualSpacing/>
              <w:jc w:val="both"/>
              <w:rPr>
                <w:rFonts w:ascii="Times New Roman" w:eastAsia="MS Mincho" w:hAnsi="Times New Roman"/>
                <w:lang w:eastAsia="de-DE"/>
              </w:rPr>
            </w:pPr>
            <w:r w:rsidRPr="00A11B4E">
              <w:rPr>
                <w:rFonts w:ascii="Times New Roman" w:eastAsia="MS Mincho" w:hAnsi="Times New Roman"/>
                <w:lang w:eastAsia="de-DE"/>
              </w:rPr>
              <w:t>u(8)</w:t>
            </w:r>
          </w:p>
        </w:tc>
      </w:tr>
      <w:tr w:rsidR="00A11B4E" w:rsidRPr="00A11B4E" w14:paraId="22EDB39A" w14:textId="77777777" w:rsidTr="004C4A6D">
        <w:trPr>
          <w:trHeight w:val="92"/>
        </w:trPr>
        <w:tc>
          <w:tcPr>
            <w:tcW w:w="6941" w:type="dxa"/>
            <w:tcBorders>
              <w:top w:val="single" w:sz="4" w:space="0" w:color="auto"/>
              <w:left w:val="single" w:sz="4" w:space="0" w:color="auto"/>
              <w:bottom w:val="single" w:sz="4" w:space="0" w:color="auto"/>
              <w:right w:val="single" w:sz="4" w:space="0" w:color="auto"/>
            </w:tcBorders>
          </w:tcPr>
          <w:p w14:paraId="7BC2C830" w14:textId="77777777" w:rsidR="00A11B4E" w:rsidRPr="00105AF6" w:rsidRDefault="00A11B4E" w:rsidP="00A11B4E">
            <w:pPr>
              <w:tabs>
                <w:tab w:val="left" w:pos="1134"/>
              </w:tabs>
              <w:spacing w:line="360" w:lineRule="auto"/>
              <w:ind w:left="24"/>
              <w:contextualSpacing/>
              <w:jc w:val="both"/>
              <w:rPr>
                <w:rFonts w:ascii="Times New Roman" w:eastAsia="MS Mincho" w:hAnsi="Times New Roman"/>
                <w:b/>
                <w:bCs/>
                <w:lang w:eastAsia="de-DE"/>
              </w:rPr>
            </w:pPr>
            <w:r w:rsidRPr="00105AF6">
              <w:rPr>
                <w:rFonts w:ascii="Times New Roman" w:eastAsia="MS Mincho" w:hAnsi="Times New Roman"/>
                <w:lang w:eastAsia="de-DE"/>
              </w:rPr>
              <w:tab/>
            </w:r>
            <w:r w:rsidRPr="00105AF6">
              <w:rPr>
                <w:rFonts w:ascii="Times New Roman" w:eastAsia="MS Mincho" w:hAnsi="Times New Roman"/>
                <w:lang w:eastAsia="de-DE"/>
              </w:rPr>
              <w:tab/>
              <w:t>if(ii_inter</w:t>
            </w:r>
            <w:r w:rsidRPr="00A11B4E">
              <w:rPr>
                <w:rFonts w:ascii="Times New Roman" w:eastAsia="MS Mincho" w:hAnsi="Times New Roman"/>
                <w:lang w:eastAsia="de-DE"/>
              </w:rPr>
              <w:t>l</w:t>
            </w:r>
            <w:r w:rsidRPr="00105AF6">
              <w:rPr>
                <w:rFonts w:ascii="Times New Roman" w:eastAsia="MS Mincho" w:hAnsi="Times New Roman"/>
                <w:lang w:eastAsia="de-DE"/>
              </w:rPr>
              <w:t>eaving_pattern == 3) {</w:t>
            </w:r>
          </w:p>
        </w:tc>
        <w:tc>
          <w:tcPr>
            <w:tcW w:w="1905" w:type="dxa"/>
            <w:tcBorders>
              <w:top w:val="single" w:sz="4" w:space="0" w:color="auto"/>
              <w:left w:val="single" w:sz="4" w:space="0" w:color="auto"/>
              <w:bottom w:val="single" w:sz="4" w:space="0" w:color="auto"/>
              <w:right w:val="single" w:sz="4" w:space="0" w:color="auto"/>
            </w:tcBorders>
          </w:tcPr>
          <w:p w14:paraId="7A86DD88" w14:textId="77777777" w:rsidR="00A11B4E" w:rsidRPr="00105AF6" w:rsidRDefault="00A11B4E" w:rsidP="00A11B4E">
            <w:pPr>
              <w:tabs>
                <w:tab w:val="left" w:pos="1134"/>
              </w:tabs>
              <w:spacing w:line="360" w:lineRule="auto"/>
              <w:contextualSpacing/>
              <w:jc w:val="both"/>
              <w:rPr>
                <w:rFonts w:ascii="Times New Roman" w:eastAsia="MS Mincho" w:hAnsi="Times New Roman"/>
                <w:lang w:eastAsia="de-DE"/>
              </w:rPr>
            </w:pPr>
          </w:p>
        </w:tc>
      </w:tr>
      <w:tr w:rsidR="00A11B4E" w:rsidRPr="00A11B4E" w14:paraId="1ABB72DF" w14:textId="77777777" w:rsidTr="004C4A6D">
        <w:trPr>
          <w:trHeight w:val="92"/>
        </w:trPr>
        <w:tc>
          <w:tcPr>
            <w:tcW w:w="6941" w:type="dxa"/>
            <w:tcBorders>
              <w:top w:val="single" w:sz="4" w:space="0" w:color="auto"/>
              <w:left w:val="single" w:sz="4" w:space="0" w:color="auto"/>
              <w:bottom w:val="single" w:sz="4" w:space="0" w:color="auto"/>
              <w:right w:val="single" w:sz="4" w:space="0" w:color="auto"/>
            </w:tcBorders>
          </w:tcPr>
          <w:p w14:paraId="140FE4E7" w14:textId="77777777" w:rsidR="00A11B4E" w:rsidRPr="00105AF6" w:rsidRDefault="00A11B4E" w:rsidP="00A11B4E">
            <w:pPr>
              <w:tabs>
                <w:tab w:val="left" w:pos="1134"/>
              </w:tabs>
              <w:spacing w:line="360" w:lineRule="auto"/>
              <w:ind w:left="24"/>
              <w:contextualSpacing/>
              <w:jc w:val="both"/>
              <w:rPr>
                <w:rFonts w:ascii="Times New Roman" w:eastAsia="MS Mincho" w:hAnsi="Times New Roman"/>
                <w:b/>
                <w:bCs/>
                <w:lang w:eastAsia="de-DE"/>
              </w:rPr>
            </w:pPr>
            <w:r w:rsidRPr="00105AF6">
              <w:rPr>
                <w:rFonts w:ascii="Times New Roman" w:eastAsia="MS Mincho" w:hAnsi="Times New Roman"/>
                <w:b/>
                <w:bCs/>
                <w:lang w:eastAsia="de-DE"/>
              </w:rPr>
              <w:tab/>
            </w:r>
            <w:r w:rsidRPr="00105AF6">
              <w:rPr>
                <w:rFonts w:ascii="Times New Roman" w:eastAsia="MS Mincho" w:hAnsi="Times New Roman"/>
                <w:b/>
                <w:bCs/>
                <w:lang w:eastAsia="de-DE"/>
              </w:rPr>
              <w:tab/>
            </w:r>
            <w:r w:rsidRPr="00105AF6">
              <w:rPr>
                <w:rFonts w:ascii="Times New Roman" w:eastAsia="MS Mincho" w:hAnsi="Times New Roman"/>
                <w:b/>
                <w:bCs/>
                <w:lang w:eastAsia="de-DE"/>
              </w:rPr>
              <w:tab/>
              <w:t>ii_number_of_pattern_slots</w:t>
            </w:r>
          </w:p>
        </w:tc>
        <w:tc>
          <w:tcPr>
            <w:tcW w:w="1905" w:type="dxa"/>
            <w:tcBorders>
              <w:top w:val="single" w:sz="4" w:space="0" w:color="auto"/>
              <w:left w:val="single" w:sz="4" w:space="0" w:color="auto"/>
              <w:bottom w:val="single" w:sz="4" w:space="0" w:color="auto"/>
              <w:right w:val="single" w:sz="4" w:space="0" w:color="auto"/>
            </w:tcBorders>
          </w:tcPr>
          <w:p w14:paraId="40CD301C" w14:textId="77777777" w:rsidR="00A11B4E" w:rsidRPr="00105AF6" w:rsidRDefault="00A11B4E" w:rsidP="00A11B4E">
            <w:pPr>
              <w:tabs>
                <w:tab w:val="left" w:pos="1134"/>
              </w:tabs>
              <w:spacing w:line="360" w:lineRule="auto"/>
              <w:contextualSpacing/>
              <w:jc w:val="both"/>
              <w:rPr>
                <w:rFonts w:ascii="Times New Roman" w:eastAsia="MS Mincho" w:hAnsi="Times New Roman"/>
                <w:lang w:eastAsia="de-DE"/>
              </w:rPr>
            </w:pPr>
            <w:r w:rsidRPr="00105AF6">
              <w:rPr>
                <w:rFonts w:ascii="Times New Roman" w:eastAsia="MS Mincho" w:hAnsi="Times New Roman"/>
                <w:lang w:eastAsia="de-DE"/>
              </w:rPr>
              <w:t>ue(v)</w:t>
            </w:r>
          </w:p>
        </w:tc>
      </w:tr>
      <w:tr w:rsidR="00A11B4E" w:rsidRPr="00A11B4E" w14:paraId="1CD3C6EC" w14:textId="77777777" w:rsidTr="004C4A6D">
        <w:trPr>
          <w:trHeight w:val="92"/>
        </w:trPr>
        <w:tc>
          <w:tcPr>
            <w:tcW w:w="6941" w:type="dxa"/>
            <w:tcBorders>
              <w:top w:val="single" w:sz="4" w:space="0" w:color="auto"/>
              <w:left w:val="single" w:sz="4" w:space="0" w:color="auto"/>
              <w:bottom w:val="single" w:sz="4" w:space="0" w:color="auto"/>
              <w:right w:val="single" w:sz="4" w:space="0" w:color="auto"/>
            </w:tcBorders>
          </w:tcPr>
          <w:p w14:paraId="2432A08B" w14:textId="77777777" w:rsidR="00A11B4E" w:rsidRPr="00105AF6" w:rsidRDefault="00A11B4E" w:rsidP="00A11B4E">
            <w:pPr>
              <w:tabs>
                <w:tab w:val="left" w:pos="1134"/>
              </w:tabs>
              <w:spacing w:line="360" w:lineRule="auto"/>
              <w:ind w:left="24"/>
              <w:contextualSpacing/>
              <w:jc w:val="both"/>
              <w:rPr>
                <w:rFonts w:ascii="Times New Roman" w:eastAsia="MS Mincho" w:hAnsi="Times New Roman"/>
                <w:b/>
                <w:bCs/>
                <w:lang w:eastAsia="de-DE"/>
              </w:rPr>
            </w:pPr>
            <w:r w:rsidRPr="00105AF6">
              <w:rPr>
                <w:rFonts w:ascii="Times New Roman" w:eastAsia="MS Mincho" w:hAnsi="Times New Roman"/>
                <w:b/>
                <w:bCs/>
                <w:lang w:eastAsia="de-DE"/>
              </w:rPr>
              <w:tab/>
            </w:r>
            <w:r w:rsidRPr="00105AF6">
              <w:rPr>
                <w:rFonts w:ascii="Times New Roman" w:eastAsia="MS Mincho" w:hAnsi="Times New Roman"/>
                <w:b/>
                <w:bCs/>
                <w:lang w:eastAsia="de-DE"/>
              </w:rPr>
              <w:tab/>
            </w:r>
            <w:r w:rsidRPr="00105AF6">
              <w:rPr>
                <w:rFonts w:ascii="Times New Roman" w:eastAsia="MS Mincho" w:hAnsi="Times New Roman"/>
                <w:b/>
                <w:bCs/>
                <w:lang w:eastAsia="de-DE"/>
              </w:rPr>
              <w:tab/>
            </w:r>
            <w:r w:rsidRPr="00105AF6">
              <w:rPr>
                <w:rFonts w:ascii="Times New Roman" w:eastAsia="MS Mincho" w:hAnsi="Times New Roman"/>
                <w:lang w:eastAsia="de-DE"/>
              </w:rPr>
              <w:t>for(i=0; i&lt; ii_number_of_bitstreams; i++)</w:t>
            </w:r>
          </w:p>
        </w:tc>
        <w:tc>
          <w:tcPr>
            <w:tcW w:w="1905" w:type="dxa"/>
            <w:tcBorders>
              <w:top w:val="single" w:sz="4" w:space="0" w:color="auto"/>
              <w:left w:val="single" w:sz="4" w:space="0" w:color="auto"/>
              <w:bottom w:val="single" w:sz="4" w:space="0" w:color="auto"/>
              <w:right w:val="single" w:sz="4" w:space="0" w:color="auto"/>
            </w:tcBorders>
          </w:tcPr>
          <w:p w14:paraId="4545AB92" w14:textId="77777777" w:rsidR="00A11B4E" w:rsidRPr="00105AF6" w:rsidRDefault="00A11B4E" w:rsidP="00A11B4E">
            <w:pPr>
              <w:tabs>
                <w:tab w:val="left" w:pos="1134"/>
              </w:tabs>
              <w:spacing w:line="360" w:lineRule="auto"/>
              <w:contextualSpacing/>
              <w:jc w:val="both"/>
              <w:rPr>
                <w:rFonts w:ascii="Times New Roman" w:eastAsia="MS Mincho" w:hAnsi="Times New Roman"/>
                <w:lang w:eastAsia="de-DE"/>
              </w:rPr>
            </w:pPr>
          </w:p>
        </w:tc>
      </w:tr>
      <w:tr w:rsidR="00A11B4E" w:rsidRPr="00A11B4E" w14:paraId="469001B2" w14:textId="77777777" w:rsidTr="004C4A6D">
        <w:trPr>
          <w:trHeight w:val="92"/>
        </w:trPr>
        <w:tc>
          <w:tcPr>
            <w:tcW w:w="6941" w:type="dxa"/>
            <w:tcBorders>
              <w:top w:val="single" w:sz="4" w:space="0" w:color="auto"/>
              <w:left w:val="single" w:sz="4" w:space="0" w:color="auto"/>
              <w:bottom w:val="single" w:sz="4" w:space="0" w:color="auto"/>
              <w:right w:val="single" w:sz="4" w:space="0" w:color="auto"/>
            </w:tcBorders>
          </w:tcPr>
          <w:p w14:paraId="03831F22" w14:textId="77777777" w:rsidR="00A11B4E" w:rsidRPr="00105AF6" w:rsidRDefault="00A11B4E" w:rsidP="00A11B4E">
            <w:pPr>
              <w:tabs>
                <w:tab w:val="left" w:pos="1134"/>
              </w:tabs>
              <w:spacing w:line="360" w:lineRule="auto"/>
              <w:ind w:left="24"/>
              <w:contextualSpacing/>
              <w:jc w:val="both"/>
              <w:rPr>
                <w:rFonts w:ascii="Times New Roman" w:eastAsia="MS Mincho" w:hAnsi="Times New Roman"/>
                <w:b/>
                <w:bCs/>
                <w:lang w:eastAsia="de-DE"/>
              </w:rPr>
            </w:pPr>
            <w:r w:rsidRPr="00105AF6">
              <w:rPr>
                <w:rFonts w:ascii="Times New Roman" w:eastAsia="MS Mincho" w:hAnsi="Times New Roman"/>
                <w:b/>
                <w:bCs/>
                <w:lang w:eastAsia="de-DE"/>
              </w:rPr>
              <w:tab/>
            </w:r>
            <w:r w:rsidRPr="00105AF6">
              <w:rPr>
                <w:rFonts w:ascii="Times New Roman" w:eastAsia="MS Mincho" w:hAnsi="Times New Roman"/>
                <w:b/>
                <w:bCs/>
                <w:lang w:eastAsia="de-DE"/>
              </w:rPr>
              <w:tab/>
            </w:r>
            <w:r w:rsidRPr="00105AF6">
              <w:rPr>
                <w:rFonts w:ascii="Times New Roman" w:eastAsia="MS Mincho" w:hAnsi="Times New Roman"/>
                <w:b/>
                <w:bCs/>
                <w:lang w:eastAsia="de-DE"/>
              </w:rPr>
              <w:tab/>
            </w:r>
            <w:r w:rsidRPr="00105AF6">
              <w:rPr>
                <w:rFonts w:ascii="Times New Roman" w:eastAsia="MS Mincho" w:hAnsi="Times New Roman"/>
                <w:b/>
                <w:bCs/>
                <w:lang w:eastAsia="de-DE"/>
              </w:rPr>
              <w:tab/>
              <w:t>ii_pattern_slot_value</w:t>
            </w:r>
          </w:p>
        </w:tc>
        <w:tc>
          <w:tcPr>
            <w:tcW w:w="1905" w:type="dxa"/>
            <w:tcBorders>
              <w:top w:val="single" w:sz="4" w:space="0" w:color="auto"/>
              <w:left w:val="single" w:sz="4" w:space="0" w:color="auto"/>
              <w:bottom w:val="single" w:sz="4" w:space="0" w:color="auto"/>
              <w:right w:val="single" w:sz="4" w:space="0" w:color="auto"/>
            </w:tcBorders>
          </w:tcPr>
          <w:p w14:paraId="584E1532" w14:textId="77777777" w:rsidR="00A11B4E" w:rsidRPr="00105AF6" w:rsidRDefault="00A11B4E" w:rsidP="00A11B4E">
            <w:pPr>
              <w:tabs>
                <w:tab w:val="left" w:pos="1134"/>
              </w:tabs>
              <w:spacing w:line="360" w:lineRule="auto"/>
              <w:contextualSpacing/>
              <w:jc w:val="both"/>
              <w:rPr>
                <w:rFonts w:ascii="Times New Roman" w:eastAsia="MS Mincho" w:hAnsi="Times New Roman"/>
                <w:lang w:eastAsia="de-DE"/>
              </w:rPr>
            </w:pPr>
            <w:r w:rsidRPr="00105AF6">
              <w:rPr>
                <w:rFonts w:ascii="Times New Roman" w:eastAsia="MS Mincho" w:hAnsi="Times New Roman"/>
                <w:lang w:eastAsia="de-DE"/>
              </w:rPr>
              <w:t>ue(v)</w:t>
            </w:r>
          </w:p>
        </w:tc>
      </w:tr>
      <w:tr w:rsidR="00A11B4E" w:rsidRPr="00A11B4E" w14:paraId="77ED3823" w14:textId="77777777" w:rsidTr="004C4A6D">
        <w:trPr>
          <w:trHeight w:val="92"/>
        </w:trPr>
        <w:tc>
          <w:tcPr>
            <w:tcW w:w="6941" w:type="dxa"/>
            <w:tcBorders>
              <w:top w:val="single" w:sz="4" w:space="0" w:color="auto"/>
              <w:left w:val="single" w:sz="4" w:space="0" w:color="auto"/>
              <w:bottom w:val="single" w:sz="4" w:space="0" w:color="auto"/>
              <w:right w:val="single" w:sz="4" w:space="0" w:color="auto"/>
            </w:tcBorders>
          </w:tcPr>
          <w:p w14:paraId="1D9DDE09" w14:textId="77777777" w:rsidR="00A11B4E" w:rsidRPr="00105AF6" w:rsidRDefault="00A11B4E" w:rsidP="00A11B4E">
            <w:pPr>
              <w:tabs>
                <w:tab w:val="left" w:pos="1134"/>
              </w:tabs>
              <w:spacing w:line="360" w:lineRule="auto"/>
              <w:ind w:left="24"/>
              <w:contextualSpacing/>
              <w:jc w:val="both"/>
              <w:rPr>
                <w:rFonts w:ascii="Times New Roman" w:eastAsia="MS Mincho" w:hAnsi="Times New Roman"/>
                <w:b/>
                <w:bCs/>
                <w:lang w:eastAsia="de-DE"/>
              </w:rPr>
            </w:pPr>
            <w:r w:rsidRPr="00105AF6">
              <w:rPr>
                <w:rFonts w:ascii="Times New Roman" w:eastAsia="MS Mincho" w:hAnsi="Times New Roman"/>
                <w:lang w:eastAsia="de-DE"/>
              </w:rPr>
              <w:tab/>
            </w:r>
            <w:r w:rsidRPr="00105AF6">
              <w:rPr>
                <w:rFonts w:ascii="Times New Roman" w:eastAsia="MS Mincho" w:hAnsi="Times New Roman"/>
                <w:lang w:eastAsia="de-DE"/>
              </w:rPr>
              <w:tab/>
              <w:t>}</w:t>
            </w:r>
          </w:p>
        </w:tc>
        <w:tc>
          <w:tcPr>
            <w:tcW w:w="1905" w:type="dxa"/>
            <w:tcBorders>
              <w:top w:val="single" w:sz="4" w:space="0" w:color="auto"/>
              <w:left w:val="single" w:sz="4" w:space="0" w:color="auto"/>
              <w:bottom w:val="single" w:sz="4" w:space="0" w:color="auto"/>
              <w:right w:val="single" w:sz="4" w:space="0" w:color="auto"/>
            </w:tcBorders>
          </w:tcPr>
          <w:p w14:paraId="4C5BC6FA" w14:textId="77777777" w:rsidR="00A11B4E" w:rsidRPr="00105AF6" w:rsidRDefault="00A11B4E" w:rsidP="00A11B4E">
            <w:pPr>
              <w:tabs>
                <w:tab w:val="left" w:pos="1134"/>
              </w:tabs>
              <w:spacing w:line="360" w:lineRule="auto"/>
              <w:contextualSpacing/>
              <w:jc w:val="both"/>
              <w:rPr>
                <w:rFonts w:ascii="Times New Roman" w:eastAsia="MS Mincho" w:hAnsi="Times New Roman"/>
                <w:lang w:eastAsia="de-DE"/>
              </w:rPr>
            </w:pPr>
          </w:p>
        </w:tc>
      </w:tr>
      <w:tr w:rsidR="00A11B4E" w:rsidRPr="00A11B4E" w14:paraId="79221B21" w14:textId="77777777" w:rsidTr="004C4A6D">
        <w:trPr>
          <w:trHeight w:val="159"/>
        </w:trPr>
        <w:tc>
          <w:tcPr>
            <w:tcW w:w="6941" w:type="dxa"/>
            <w:tcBorders>
              <w:top w:val="single" w:sz="4" w:space="0" w:color="auto"/>
              <w:left w:val="single" w:sz="4" w:space="0" w:color="auto"/>
              <w:bottom w:val="single" w:sz="4" w:space="0" w:color="auto"/>
              <w:right w:val="single" w:sz="4" w:space="0" w:color="auto"/>
            </w:tcBorders>
            <w:hideMark/>
          </w:tcPr>
          <w:p w14:paraId="628F9651" w14:textId="3B1D78F2" w:rsidR="00A11B4E" w:rsidRPr="00A11B4E" w:rsidRDefault="00A11B4E" w:rsidP="00A11B4E">
            <w:pPr>
              <w:tabs>
                <w:tab w:val="left" w:pos="1134"/>
              </w:tabs>
              <w:spacing w:line="360" w:lineRule="auto"/>
              <w:ind w:left="24"/>
              <w:contextualSpacing/>
              <w:jc w:val="both"/>
              <w:rPr>
                <w:rFonts w:ascii="Times New Roman" w:eastAsia="MS Mincho" w:hAnsi="Times New Roman"/>
                <w:lang w:eastAsia="de-DE"/>
              </w:rPr>
            </w:pPr>
            <w:r w:rsidRPr="00A11B4E">
              <w:rPr>
                <w:rFonts w:ascii="Times New Roman" w:eastAsia="MS Mincho" w:hAnsi="Times New Roman"/>
                <w:lang w:eastAsia="de-DE"/>
              </w:rPr>
              <w:t xml:space="preserve">    </w:t>
            </w:r>
            <w:r w:rsidR="00607A8A" w:rsidRPr="00105AF6">
              <w:rPr>
                <w:rFonts w:ascii="Times New Roman" w:eastAsia="MS Mincho" w:hAnsi="Times New Roman"/>
                <w:lang w:eastAsia="de-DE"/>
              </w:rPr>
              <w:tab/>
            </w:r>
            <w:r w:rsidRPr="00A11B4E">
              <w:rPr>
                <w:rFonts w:ascii="Times New Roman" w:eastAsia="MS Mincho" w:hAnsi="Times New Roman"/>
                <w:lang w:eastAsia="de-DE"/>
              </w:rPr>
              <w:t>}</w:t>
            </w:r>
          </w:p>
        </w:tc>
        <w:tc>
          <w:tcPr>
            <w:tcW w:w="1905" w:type="dxa"/>
            <w:tcBorders>
              <w:top w:val="single" w:sz="4" w:space="0" w:color="auto"/>
              <w:left w:val="single" w:sz="4" w:space="0" w:color="auto"/>
              <w:bottom w:val="single" w:sz="4" w:space="0" w:color="auto"/>
              <w:right w:val="single" w:sz="4" w:space="0" w:color="auto"/>
            </w:tcBorders>
          </w:tcPr>
          <w:p w14:paraId="39868827" w14:textId="77777777" w:rsidR="00A11B4E" w:rsidRPr="00A11B4E" w:rsidRDefault="00A11B4E" w:rsidP="00A11B4E">
            <w:pPr>
              <w:tabs>
                <w:tab w:val="left" w:pos="1134"/>
              </w:tabs>
              <w:spacing w:line="360" w:lineRule="auto"/>
              <w:contextualSpacing/>
              <w:jc w:val="both"/>
              <w:rPr>
                <w:rFonts w:ascii="Times New Roman" w:eastAsia="MS Mincho" w:hAnsi="Times New Roman"/>
                <w:lang w:eastAsia="de-DE"/>
              </w:rPr>
            </w:pPr>
          </w:p>
        </w:tc>
      </w:tr>
      <w:tr w:rsidR="00A11B4E" w:rsidRPr="00A11B4E" w14:paraId="114AE08E" w14:textId="77777777" w:rsidTr="004C4A6D">
        <w:trPr>
          <w:trHeight w:val="159"/>
        </w:trPr>
        <w:tc>
          <w:tcPr>
            <w:tcW w:w="6941" w:type="dxa"/>
            <w:tcBorders>
              <w:top w:val="single" w:sz="4" w:space="0" w:color="auto"/>
              <w:left w:val="single" w:sz="4" w:space="0" w:color="auto"/>
              <w:bottom w:val="single" w:sz="4" w:space="0" w:color="auto"/>
              <w:right w:val="single" w:sz="4" w:space="0" w:color="auto"/>
            </w:tcBorders>
            <w:hideMark/>
          </w:tcPr>
          <w:p w14:paraId="2C77AE76" w14:textId="77777777" w:rsidR="00A11B4E" w:rsidRPr="00A11B4E" w:rsidRDefault="00A11B4E" w:rsidP="00A11B4E">
            <w:pPr>
              <w:tabs>
                <w:tab w:val="left" w:pos="1134"/>
              </w:tabs>
              <w:spacing w:line="360" w:lineRule="auto"/>
              <w:ind w:left="24"/>
              <w:contextualSpacing/>
              <w:jc w:val="both"/>
              <w:rPr>
                <w:rFonts w:ascii="Times New Roman" w:eastAsia="MS Mincho" w:hAnsi="Times New Roman"/>
                <w:lang w:eastAsia="de-DE"/>
              </w:rPr>
            </w:pPr>
            <w:r w:rsidRPr="00A11B4E">
              <w:rPr>
                <w:rFonts w:ascii="Times New Roman" w:eastAsia="MS Mincho" w:hAnsi="Times New Roman"/>
                <w:lang w:eastAsia="de-DE"/>
              </w:rPr>
              <w:lastRenderedPageBreak/>
              <w:t>}</w:t>
            </w:r>
          </w:p>
        </w:tc>
        <w:tc>
          <w:tcPr>
            <w:tcW w:w="1905" w:type="dxa"/>
            <w:tcBorders>
              <w:top w:val="single" w:sz="4" w:space="0" w:color="auto"/>
              <w:left w:val="single" w:sz="4" w:space="0" w:color="auto"/>
              <w:bottom w:val="single" w:sz="4" w:space="0" w:color="auto"/>
              <w:right w:val="single" w:sz="4" w:space="0" w:color="auto"/>
            </w:tcBorders>
          </w:tcPr>
          <w:p w14:paraId="066CA6E2" w14:textId="77777777" w:rsidR="00A11B4E" w:rsidRPr="00A11B4E" w:rsidRDefault="00A11B4E" w:rsidP="00A11B4E">
            <w:pPr>
              <w:tabs>
                <w:tab w:val="left" w:pos="1134"/>
              </w:tabs>
              <w:spacing w:line="360" w:lineRule="auto"/>
              <w:contextualSpacing/>
              <w:jc w:val="both"/>
              <w:rPr>
                <w:rFonts w:ascii="Times New Roman" w:eastAsia="MS Mincho" w:hAnsi="Times New Roman"/>
                <w:lang w:eastAsia="de-DE"/>
              </w:rPr>
            </w:pPr>
          </w:p>
        </w:tc>
      </w:tr>
    </w:tbl>
    <w:p w14:paraId="009560C3" w14:textId="77777777" w:rsidR="00A11B4E" w:rsidRPr="00A11B4E" w:rsidRDefault="00A11B4E" w:rsidP="00A11B4E">
      <w:pPr>
        <w:widowControl/>
        <w:tabs>
          <w:tab w:val="left" w:pos="1134"/>
        </w:tabs>
        <w:autoSpaceDE/>
        <w:autoSpaceDN/>
        <w:spacing w:line="360" w:lineRule="auto"/>
        <w:ind w:left="720"/>
        <w:contextualSpacing/>
        <w:jc w:val="both"/>
        <w:rPr>
          <w:rFonts w:ascii="Times New Roman" w:eastAsiaTheme="minorEastAsia" w:hAnsi="Times New Roman"/>
          <w:szCs w:val="20"/>
          <w:lang w:val="en-GB"/>
        </w:rPr>
      </w:pPr>
    </w:p>
    <w:p w14:paraId="7DADBCA7" w14:textId="77777777" w:rsidR="00A11B4E" w:rsidRPr="00A11B4E" w:rsidRDefault="00A11B4E" w:rsidP="00A11B4E">
      <w:pPr>
        <w:widowControl/>
        <w:tabs>
          <w:tab w:val="left" w:pos="1134"/>
        </w:tabs>
        <w:autoSpaceDE/>
        <w:autoSpaceDN/>
        <w:spacing w:line="360" w:lineRule="auto"/>
        <w:jc w:val="both"/>
        <w:rPr>
          <w:rFonts w:ascii="Times New Roman" w:eastAsia="MS Mincho" w:hAnsi="Times New Roman"/>
          <w:szCs w:val="20"/>
        </w:rPr>
      </w:pPr>
      <w:r w:rsidRPr="00A11B4E">
        <w:rPr>
          <w:rFonts w:ascii="Times New Roman" w:eastAsia="MS Mincho" w:hAnsi="Times New Roman"/>
          <w:b/>
          <w:bCs/>
          <w:szCs w:val="20"/>
        </w:rPr>
        <w:t>ii_cancel_flag</w:t>
      </w:r>
      <w:r w:rsidRPr="00A11B4E">
        <w:rPr>
          <w:rFonts w:ascii="Times New Roman" w:eastAsia="MS Mincho" w:hAnsi="Times New Roman"/>
          <w:szCs w:val="20"/>
        </w:rPr>
        <w:t xml:space="preserve"> equal to 1 indicates that the SEI message cancels the persistence of any previous interleaving information SEI message. When equal to 0, the information that should be considered follows.</w:t>
      </w:r>
    </w:p>
    <w:p w14:paraId="0D2B4C22" w14:textId="77777777" w:rsidR="00A11B4E" w:rsidRPr="00A11B4E" w:rsidRDefault="00A11B4E" w:rsidP="00A11B4E">
      <w:pPr>
        <w:widowControl/>
        <w:tabs>
          <w:tab w:val="left" w:pos="1134"/>
        </w:tabs>
        <w:autoSpaceDE/>
        <w:autoSpaceDN/>
        <w:spacing w:line="360" w:lineRule="auto"/>
        <w:jc w:val="both"/>
        <w:rPr>
          <w:rFonts w:ascii="Times New Roman" w:eastAsia="MS Mincho" w:hAnsi="Times New Roman"/>
          <w:b/>
          <w:bCs/>
          <w:szCs w:val="20"/>
        </w:rPr>
      </w:pPr>
    </w:p>
    <w:p w14:paraId="51145DF0" w14:textId="77777777" w:rsidR="00A11B4E" w:rsidRPr="00A11B4E" w:rsidRDefault="00A11B4E" w:rsidP="00A11B4E">
      <w:pPr>
        <w:widowControl/>
        <w:tabs>
          <w:tab w:val="left" w:pos="1134"/>
        </w:tabs>
        <w:autoSpaceDE/>
        <w:autoSpaceDN/>
        <w:spacing w:line="360" w:lineRule="auto"/>
        <w:jc w:val="both"/>
        <w:rPr>
          <w:rFonts w:ascii="Times New Roman" w:eastAsia="MS Mincho" w:hAnsi="Times New Roman"/>
          <w:b/>
          <w:bCs/>
          <w:szCs w:val="20"/>
        </w:rPr>
      </w:pPr>
      <w:r w:rsidRPr="00A11B4E">
        <w:rPr>
          <w:rFonts w:ascii="Times New Roman" w:eastAsia="MS Mincho" w:hAnsi="Times New Roman"/>
          <w:b/>
          <w:bCs/>
          <w:szCs w:val="20"/>
        </w:rPr>
        <w:t xml:space="preserve">ii_number_of_bitstream </w:t>
      </w:r>
      <w:r w:rsidRPr="00A11B4E">
        <w:rPr>
          <w:rFonts w:ascii="Times New Roman" w:eastAsia="MS Mincho" w:hAnsi="Times New Roman"/>
          <w:szCs w:val="20"/>
        </w:rPr>
        <w:t>specifies the number of bitstream that have been interleaved</w:t>
      </w:r>
      <w:r w:rsidRPr="00A11B4E">
        <w:rPr>
          <w:rFonts w:ascii="Times New Roman" w:eastAsia="MS Mincho" w:hAnsi="Times New Roman"/>
          <w:b/>
          <w:bCs/>
          <w:szCs w:val="20"/>
        </w:rPr>
        <w:t>.</w:t>
      </w:r>
    </w:p>
    <w:p w14:paraId="156492C3" w14:textId="77777777" w:rsidR="00A11B4E" w:rsidRPr="00A11B4E" w:rsidRDefault="00A11B4E" w:rsidP="00A11B4E">
      <w:pPr>
        <w:widowControl/>
        <w:tabs>
          <w:tab w:val="left" w:pos="1134"/>
        </w:tabs>
        <w:autoSpaceDE/>
        <w:autoSpaceDN/>
        <w:spacing w:line="360" w:lineRule="auto"/>
        <w:jc w:val="both"/>
        <w:rPr>
          <w:rFonts w:ascii="Times New Roman" w:eastAsia="MS Mincho" w:hAnsi="Times New Roman"/>
          <w:b/>
          <w:bCs/>
          <w:szCs w:val="20"/>
        </w:rPr>
      </w:pPr>
    </w:p>
    <w:p w14:paraId="4E5EFCC2" w14:textId="73C42970" w:rsidR="00A11B4E" w:rsidRPr="00A11B4E" w:rsidRDefault="00A11B4E" w:rsidP="00A11B4E">
      <w:pPr>
        <w:widowControl/>
        <w:tabs>
          <w:tab w:val="left" w:pos="1134"/>
        </w:tabs>
        <w:autoSpaceDE/>
        <w:autoSpaceDN/>
        <w:spacing w:line="360" w:lineRule="auto"/>
        <w:jc w:val="both"/>
        <w:rPr>
          <w:rFonts w:ascii="Times New Roman" w:eastAsia="MS Mincho" w:hAnsi="Times New Roman"/>
          <w:szCs w:val="20"/>
        </w:rPr>
      </w:pPr>
      <w:r w:rsidRPr="00A11B4E">
        <w:rPr>
          <w:rFonts w:ascii="Times New Roman" w:eastAsia="MS Mincho" w:hAnsi="Times New Roman"/>
          <w:b/>
          <w:bCs/>
          <w:szCs w:val="20"/>
        </w:rPr>
        <w:t>ii_interleaving_pattern</w:t>
      </w:r>
      <w:r w:rsidRPr="00A11B4E">
        <w:rPr>
          <w:rFonts w:ascii="Times New Roman" w:eastAsia="MS Mincho" w:hAnsi="Times New Roman"/>
          <w:szCs w:val="20"/>
        </w:rPr>
        <w:t xml:space="preserve"> indicates the interleaving pattern that was used to interleave the different bitstreams. The value 0 indicates that the NAL units of each bitstream are arranged in in the same order in a repetitive pattern, i.e. a,b,c,a,b,c etc… The value 1 indicates that the NAL units of each bitstream are arranged in symmetrical pattern, i.e. a,b,c,c,b,a,a,b,c,c,b,a, etc. The value 2 indicates that the NAL units of each bitstream are arrange in a rotating pattern, i.e. a,b,c,b,c,a,c,a,b,a,b,c, etc. </w:t>
      </w:r>
      <w:r w:rsidRPr="00105AF6">
        <w:rPr>
          <w:rFonts w:ascii="Times New Roman" w:eastAsia="MS Mincho" w:hAnsi="Times New Roman"/>
          <w:szCs w:val="20"/>
        </w:rPr>
        <w:t>The value 3 indicate</w:t>
      </w:r>
      <w:r w:rsidR="00D012A5" w:rsidRPr="00105AF6">
        <w:rPr>
          <w:rFonts w:ascii="Times New Roman" w:eastAsia="MS Mincho" w:hAnsi="Times New Roman"/>
          <w:szCs w:val="20"/>
        </w:rPr>
        <w:t>s</w:t>
      </w:r>
      <w:r w:rsidRPr="00105AF6">
        <w:rPr>
          <w:rFonts w:ascii="Times New Roman" w:eastAsia="MS Mincho" w:hAnsi="Times New Roman"/>
          <w:szCs w:val="20"/>
        </w:rPr>
        <w:t xml:space="preserve"> an explicit pattern.</w:t>
      </w:r>
      <w:r w:rsidRPr="00A11B4E">
        <w:rPr>
          <w:rFonts w:ascii="Times New Roman" w:eastAsia="MS Mincho" w:hAnsi="Times New Roman"/>
          <w:szCs w:val="20"/>
        </w:rPr>
        <w:t xml:space="preserve"> The other values are reserved for future use.</w:t>
      </w:r>
    </w:p>
    <w:p w14:paraId="2D1387FA" w14:textId="77777777" w:rsidR="00A11B4E" w:rsidRPr="00A11B4E" w:rsidRDefault="00A11B4E" w:rsidP="00A11B4E">
      <w:pPr>
        <w:widowControl/>
        <w:autoSpaceDE/>
        <w:autoSpaceDN/>
        <w:jc w:val="both"/>
        <w:rPr>
          <w:rFonts w:ascii="Times New Roman" w:eastAsiaTheme="minorEastAsia" w:hAnsi="Times New Roman"/>
          <w:sz w:val="28"/>
          <w:szCs w:val="24"/>
          <w:lang w:val="en-GB" w:eastAsia="zh-CN"/>
        </w:rPr>
      </w:pPr>
    </w:p>
    <w:p w14:paraId="61545211" w14:textId="6BBCE742" w:rsidR="00A11B4E" w:rsidRPr="00105AF6" w:rsidRDefault="00A11B4E" w:rsidP="00A11B4E">
      <w:pPr>
        <w:widowControl/>
        <w:tabs>
          <w:tab w:val="left" w:pos="1134"/>
        </w:tabs>
        <w:autoSpaceDE/>
        <w:autoSpaceDN/>
        <w:spacing w:line="360" w:lineRule="auto"/>
        <w:jc w:val="both"/>
        <w:rPr>
          <w:rFonts w:ascii="Times New Roman" w:eastAsiaTheme="minorEastAsia" w:hAnsi="Times New Roman"/>
        </w:rPr>
      </w:pPr>
      <w:r w:rsidRPr="00105AF6">
        <w:rPr>
          <w:rFonts w:ascii="Times New Roman" w:eastAsiaTheme="minorEastAsia" w:hAnsi="Times New Roman"/>
          <w:b/>
          <w:bCs/>
        </w:rPr>
        <w:t>ii_number_of_pattern_slots</w:t>
      </w:r>
      <w:r w:rsidRPr="00105AF6">
        <w:rPr>
          <w:rFonts w:ascii="Times New Roman" w:eastAsiaTheme="minorEastAsia" w:hAnsi="Times New Roman"/>
        </w:rPr>
        <w:t xml:space="preserve"> specifies the number of slots in the signalled pattern.</w:t>
      </w:r>
    </w:p>
    <w:p w14:paraId="7ADD449E" w14:textId="77777777" w:rsidR="00A11B4E" w:rsidRPr="00105AF6" w:rsidRDefault="00A11B4E" w:rsidP="00A11B4E">
      <w:pPr>
        <w:widowControl/>
        <w:autoSpaceDE/>
        <w:autoSpaceDN/>
        <w:ind w:left="720"/>
        <w:contextualSpacing/>
        <w:jc w:val="both"/>
        <w:rPr>
          <w:rFonts w:ascii="Times New Roman" w:eastAsiaTheme="minorEastAsia" w:hAnsi="Times New Roman"/>
          <w:b/>
          <w:bCs/>
        </w:rPr>
      </w:pPr>
    </w:p>
    <w:p w14:paraId="6AAAEACC" w14:textId="47769D8E" w:rsidR="00AC2EDF" w:rsidRDefault="00A11B4E" w:rsidP="00A11B4E">
      <w:pPr>
        <w:widowControl/>
        <w:tabs>
          <w:tab w:val="left" w:pos="1134"/>
        </w:tabs>
        <w:autoSpaceDE/>
        <w:autoSpaceDN/>
        <w:spacing w:line="360" w:lineRule="auto"/>
        <w:jc w:val="both"/>
        <w:rPr>
          <w:rFonts w:ascii="Times New Roman" w:eastAsiaTheme="minorEastAsia" w:hAnsi="Times New Roman"/>
        </w:rPr>
      </w:pPr>
      <w:r w:rsidRPr="00105AF6">
        <w:rPr>
          <w:rFonts w:ascii="Times New Roman" w:eastAsiaTheme="minorEastAsia" w:hAnsi="Times New Roman"/>
          <w:b/>
          <w:bCs/>
        </w:rPr>
        <w:t>ii_pattern_slot_value[i]</w:t>
      </w:r>
      <w:r w:rsidRPr="00105AF6">
        <w:rPr>
          <w:rFonts w:ascii="Times New Roman" w:eastAsiaTheme="minorEastAsia" w:hAnsi="Times New Roman"/>
        </w:rPr>
        <w:t xml:space="preserve"> indicates for the i-th slot of the pattern the value comprised between 0 and ii_number_of_bitstreams – 1 included.</w:t>
      </w:r>
    </w:p>
    <w:p w14:paraId="158EDEBE" w14:textId="77777777" w:rsidR="00D012A5" w:rsidRPr="00AC2EDF" w:rsidRDefault="00D012A5" w:rsidP="00A11B4E">
      <w:pPr>
        <w:widowControl/>
        <w:tabs>
          <w:tab w:val="left" w:pos="1134"/>
        </w:tabs>
        <w:autoSpaceDE/>
        <w:autoSpaceDN/>
        <w:spacing w:line="360" w:lineRule="auto"/>
        <w:jc w:val="both"/>
        <w:rPr>
          <w:rFonts w:ascii="Times New Roman" w:eastAsia="MS Mincho" w:hAnsi="Times New Roman"/>
          <w:szCs w:val="20"/>
        </w:rPr>
      </w:pPr>
    </w:p>
    <w:p w14:paraId="3752A661" w14:textId="77777777" w:rsidR="00AC2EDF" w:rsidRPr="00AC2EDF" w:rsidRDefault="00AC2EDF" w:rsidP="00AC2EDF">
      <w:pPr>
        <w:pStyle w:val="Heading3"/>
        <w:rPr>
          <w:lang w:eastAsia="zh-CN"/>
        </w:rPr>
      </w:pPr>
      <w:r w:rsidRPr="00AC2EDF">
        <w:rPr>
          <w:lang w:eastAsia="zh-CN"/>
        </w:rPr>
        <w:t>Spatial position of video objects</w:t>
      </w:r>
    </w:p>
    <w:p w14:paraId="78C5B0C6" w14:textId="77777777" w:rsidR="00AC2EDF" w:rsidRPr="00AC2EDF" w:rsidRDefault="00AC2EDF" w:rsidP="00AC2EDF">
      <w:pPr>
        <w:widowControl/>
        <w:autoSpaceDE/>
        <w:autoSpaceDN/>
        <w:jc w:val="both"/>
        <w:rPr>
          <w:rFonts w:ascii="Times New Roman" w:eastAsia="MS Mincho" w:hAnsi="Times New Roman"/>
          <w:sz w:val="24"/>
          <w:lang w:val="en-GB" w:eastAsia="zh-CN"/>
        </w:rPr>
      </w:pPr>
      <w:r w:rsidRPr="00AC2EDF">
        <w:rPr>
          <w:rFonts w:ascii="Times New Roman" w:eastAsia="MS Mincho" w:hAnsi="Times New Roman"/>
          <w:sz w:val="24"/>
          <w:lang w:val="en-GB" w:eastAsia="zh-CN"/>
        </w:rPr>
        <w:t>To enable the appending and stacking VDI operations, it is also required to support the carriage of the spatial relationship of the video objects.</w:t>
      </w:r>
    </w:p>
    <w:p w14:paraId="531B9E74" w14:textId="77777777" w:rsidR="00AC2EDF" w:rsidRPr="00AC2EDF" w:rsidRDefault="00AC2EDF" w:rsidP="00AC2EDF">
      <w:pPr>
        <w:widowControl/>
        <w:autoSpaceDE/>
        <w:autoSpaceDN/>
        <w:jc w:val="both"/>
        <w:rPr>
          <w:rFonts w:ascii="Times New Roman" w:eastAsia="MS Mincho" w:hAnsi="Times New Roman"/>
          <w:sz w:val="24"/>
          <w:lang w:val="en-GB" w:eastAsia="zh-CN"/>
        </w:rPr>
      </w:pPr>
    </w:p>
    <w:p w14:paraId="659AB22A" w14:textId="77777777" w:rsidR="00AC2EDF" w:rsidRPr="00AC2EDF" w:rsidRDefault="00AC2EDF" w:rsidP="00AC2EDF">
      <w:pPr>
        <w:widowControl/>
        <w:autoSpaceDE/>
        <w:autoSpaceDN/>
        <w:jc w:val="both"/>
        <w:rPr>
          <w:rFonts w:ascii="Times New Roman" w:eastAsia="MS Mincho" w:hAnsi="Times New Roman"/>
          <w:sz w:val="24"/>
          <w:lang w:val="en-GB" w:eastAsia="zh-CN"/>
        </w:rPr>
      </w:pPr>
      <w:r w:rsidRPr="00AC2EDF">
        <w:rPr>
          <w:rFonts w:ascii="Times New Roman" w:eastAsia="MS Mincho" w:hAnsi="Times New Roman"/>
          <w:sz w:val="24"/>
          <w:lang w:val="en-GB" w:eastAsia="zh-CN"/>
        </w:rPr>
        <w:t>Assuming the creation of a VDI SEI message code point in AVC (as proposed above), it would be possible to reuse the existing Independent layer info SEI message and to generalise it to independent decoded video sequence and not just independent layers.</w:t>
      </w:r>
    </w:p>
    <w:p w14:paraId="7AB1CFEB" w14:textId="77777777" w:rsidR="00AC2EDF" w:rsidRPr="00AC2EDF" w:rsidRDefault="00AC2EDF" w:rsidP="00AC2EDF">
      <w:pPr>
        <w:widowControl/>
        <w:autoSpaceDE/>
        <w:autoSpaceDN/>
        <w:jc w:val="both"/>
        <w:rPr>
          <w:rFonts w:ascii="Times New Roman" w:eastAsia="MS Mincho" w:hAnsi="Times New Roman"/>
          <w:sz w:val="24"/>
          <w:lang w:val="en-GB" w:eastAsia="zh-CN"/>
        </w:rPr>
      </w:pPr>
    </w:p>
    <w:p w14:paraId="05BF075F" w14:textId="2E111C9F" w:rsidR="00AC2EDF" w:rsidRDefault="00AC2EDF" w:rsidP="00AC2EDF">
      <w:pPr>
        <w:pStyle w:val="Heading4"/>
        <w:rPr>
          <w:rFonts w:ascii="Times New Roman" w:eastAsia="MS Mincho" w:hAnsi="Times New Roman" w:cs="Arial"/>
          <w:i w:val="0"/>
          <w:iCs w:val="0"/>
          <w:color w:val="auto"/>
          <w:sz w:val="24"/>
          <w:lang w:val="en-GB" w:eastAsia="zh-CN"/>
        </w:rPr>
      </w:pPr>
      <w:r w:rsidRPr="00AC2EDF">
        <w:rPr>
          <w:rFonts w:ascii="Times New Roman" w:eastAsia="MS Mincho" w:hAnsi="Times New Roman" w:cs="Arial"/>
          <w:i w:val="0"/>
          <w:iCs w:val="0"/>
          <w:color w:val="auto"/>
          <w:sz w:val="24"/>
          <w:lang w:val="en-GB" w:eastAsia="zh-CN"/>
        </w:rPr>
        <w:t>This point is left for further study.</w:t>
      </w:r>
    </w:p>
    <w:sectPr w:rsidR="00AC2EDF" w:rsidSect="009057FC">
      <w:headerReference w:type="default" r:id="rId28"/>
      <w:footerReference w:type="default" r:id="rId2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BFA2B" w14:textId="77777777" w:rsidR="00AA755C" w:rsidRDefault="00AA755C" w:rsidP="009E784A">
      <w:r>
        <w:separator/>
      </w:r>
    </w:p>
  </w:endnote>
  <w:endnote w:type="continuationSeparator" w:id="0">
    <w:p w14:paraId="37DF5B63" w14:textId="77777777" w:rsidR="00AA755C" w:rsidRDefault="00AA755C" w:rsidP="009E784A">
      <w:r>
        <w:continuationSeparator/>
      </w:r>
    </w:p>
  </w:endnote>
  <w:endnote w:type="continuationNotice" w:id="1">
    <w:p w14:paraId="38ADC2ED" w14:textId="77777777" w:rsidR="00AA755C" w:rsidRDefault="00AA75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AE7F54" w:rsidRPr="00E0681D" w:rsidRDefault="00AE7F54"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02675" w14:textId="77777777" w:rsidR="00AA755C" w:rsidRDefault="00AA755C" w:rsidP="009E784A">
      <w:r>
        <w:separator/>
      </w:r>
    </w:p>
  </w:footnote>
  <w:footnote w:type="continuationSeparator" w:id="0">
    <w:p w14:paraId="411897EC" w14:textId="77777777" w:rsidR="00AA755C" w:rsidRDefault="00AA755C" w:rsidP="009E784A">
      <w:r>
        <w:continuationSeparator/>
      </w:r>
    </w:p>
  </w:footnote>
  <w:footnote w:type="continuationNotice" w:id="1">
    <w:p w14:paraId="0F5E314E" w14:textId="77777777" w:rsidR="00AA755C" w:rsidRDefault="00AA75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AE7F54" w:rsidRPr="00E0681D" w:rsidRDefault="00AE7F54"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A31B1"/>
    <w:multiLevelType w:val="multilevel"/>
    <w:tmpl w:val="1B944A50"/>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2F6E23"/>
    <w:multiLevelType w:val="hybridMultilevel"/>
    <w:tmpl w:val="22545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12283F"/>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3923884"/>
    <w:multiLevelType w:val="hybridMultilevel"/>
    <w:tmpl w:val="B900EB0C"/>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03F7F4D"/>
    <w:multiLevelType w:val="hybridMultilevel"/>
    <w:tmpl w:val="1A081FC6"/>
    <w:lvl w:ilvl="0" w:tplc="57D4F6B8">
      <w:start w:val="1"/>
      <w:numFmt w:val="bullet"/>
      <w:lvlText w:val="•"/>
      <w:lvlJc w:val="left"/>
      <w:pPr>
        <w:tabs>
          <w:tab w:val="num" w:pos="720"/>
        </w:tabs>
        <w:ind w:left="720" w:hanging="360"/>
      </w:pPr>
      <w:rPr>
        <w:rFonts w:ascii="Arial" w:hAnsi="Arial" w:hint="default"/>
      </w:rPr>
    </w:lvl>
    <w:lvl w:ilvl="1" w:tplc="A4FE54C0">
      <w:numFmt w:val="bullet"/>
      <w:lvlText w:val="•"/>
      <w:lvlJc w:val="left"/>
      <w:pPr>
        <w:tabs>
          <w:tab w:val="num" w:pos="1440"/>
        </w:tabs>
        <w:ind w:left="1440" w:hanging="360"/>
      </w:pPr>
      <w:rPr>
        <w:rFonts w:ascii="Arial" w:hAnsi="Arial" w:hint="default"/>
      </w:rPr>
    </w:lvl>
    <w:lvl w:ilvl="2" w:tplc="CE983AF2">
      <w:start w:val="1"/>
      <w:numFmt w:val="bullet"/>
      <w:lvlText w:val="•"/>
      <w:lvlJc w:val="left"/>
      <w:pPr>
        <w:tabs>
          <w:tab w:val="num" w:pos="2160"/>
        </w:tabs>
        <w:ind w:left="2160" w:hanging="360"/>
      </w:pPr>
      <w:rPr>
        <w:rFonts w:ascii="Arial" w:hAnsi="Arial" w:hint="default"/>
      </w:rPr>
    </w:lvl>
    <w:lvl w:ilvl="3" w:tplc="E064FAFA" w:tentative="1">
      <w:start w:val="1"/>
      <w:numFmt w:val="bullet"/>
      <w:lvlText w:val="•"/>
      <w:lvlJc w:val="left"/>
      <w:pPr>
        <w:tabs>
          <w:tab w:val="num" w:pos="2880"/>
        </w:tabs>
        <w:ind w:left="2880" w:hanging="360"/>
      </w:pPr>
      <w:rPr>
        <w:rFonts w:ascii="Arial" w:hAnsi="Arial" w:hint="default"/>
      </w:rPr>
    </w:lvl>
    <w:lvl w:ilvl="4" w:tplc="E94A3AF0" w:tentative="1">
      <w:start w:val="1"/>
      <w:numFmt w:val="bullet"/>
      <w:lvlText w:val="•"/>
      <w:lvlJc w:val="left"/>
      <w:pPr>
        <w:tabs>
          <w:tab w:val="num" w:pos="3600"/>
        </w:tabs>
        <w:ind w:left="3600" w:hanging="360"/>
      </w:pPr>
      <w:rPr>
        <w:rFonts w:ascii="Arial" w:hAnsi="Arial" w:hint="default"/>
      </w:rPr>
    </w:lvl>
    <w:lvl w:ilvl="5" w:tplc="8F8214A8" w:tentative="1">
      <w:start w:val="1"/>
      <w:numFmt w:val="bullet"/>
      <w:lvlText w:val="•"/>
      <w:lvlJc w:val="left"/>
      <w:pPr>
        <w:tabs>
          <w:tab w:val="num" w:pos="4320"/>
        </w:tabs>
        <w:ind w:left="4320" w:hanging="360"/>
      </w:pPr>
      <w:rPr>
        <w:rFonts w:ascii="Arial" w:hAnsi="Arial" w:hint="default"/>
      </w:rPr>
    </w:lvl>
    <w:lvl w:ilvl="6" w:tplc="F8E88856" w:tentative="1">
      <w:start w:val="1"/>
      <w:numFmt w:val="bullet"/>
      <w:lvlText w:val="•"/>
      <w:lvlJc w:val="left"/>
      <w:pPr>
        <w:tabs>
          <w:tab w:val="num" w:pos="5040"/>
        </w:tabs>
        <w:ind w:left="5040" w:hanging="360"/>
      </w:pPr>
      <w:rPr>
        <w:rFonts w:ascii="Arial" w:hAnsi="Arial" w:hint="default"/>
      </w:rPr>
    </w:lvl>
    <w:lvl w:ilvl="7" w:tplc="DEA86DBC" w:tentative="1">
      <w:start w:val="1"/>
      <w:numFmt w:val="bullet"/>
      <w:lvlText w:val="•"/>
      <w:lvlJc w:val="left"/>
      <w:pPr>
        <w:tabs>
          <w:tab w:val="num" w:pos="5760"/>
        </w:tabs>
        <w:ind w:left="5760" w:hanging="360"/>
      </w:pPr>
      <w:rPr>
        <w:rFonts w:ascii="Arial" w:hAnsi="Arial" w:hint="default"/>
      </w:rPr>
    </w:lvl>
    <w:lvl w:ilvl="8" w:tplc="4CD86B3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0DA366C"/>
    <w:multiLevelType w:val="hybridMultilevel"/>
    <w:tmpl w:val="15860782"/>
    <w:lvl w:ilvl="0" w:tplc="87764586">
      <w:start w:val="1"/>
      <w:numFmt w:val="bullet"/>
      <w:lvlText w:val="•"/>
      <w:lvlJc w:val="left"/>
      <w:pPr>
        <w:tabs>
          <w:tab w:val="num" w:pos="720"/>
        </w:tabs>
        <w:ind w:left="720" w:hanging="360"/>
      </w:pPr>
      <w:rPr>
        <w:rFonts w:ascii="Arial" w:hAnsi="Arial" w:hint="default"/>
      </w:rPr>
    </w:lvl>
    <w:lvl w:ilvl="1" w:tplc="B540C600">
      <w:numFmt w:val="bullet"/>
      <w:lvlText w:val="•"/>
      <w:lvlJc w:val="left"/>
      <w:pPr>
        <w:tabs>
          <w:tab w:val="num" w:pos="1440"/>
        </w:tabs>
        <w:ind w:left="1440" w:hanging="360"/>
      </w:pPr>
      <w:rPr>
        <w:rFonts w:ascii="Arial" w:hAnsi="Arial" w:hint="default"/>
      </w:rPr>
    </w:lvl>
    <w:lvl w:ilvl="2" w:tplc="8E8C234C">
      <w:start w:val="1"/>
      <w:numFmt w:val="bullet"/>
      <w:lvlText w:val="•"/>
      <w:lvlJc w:val="left"/>
      <w:pPr>
        <w:tabs>
          <w:tab w:val="num" w:pos="2160"/>
        </w:tabs>
        <w:ind w:left="2160" w:hanging="360"/>
      </w:pPr>
      <w:rPr>
        <w:rFonts w:ascii="Arial" w:hAnsi="Arial" w:hint="default"/>
      </w:rPr>
    </w:lvl>
    <w:lvl w:ilvl="3" w:tplc="884AF430" w:tentative="1">
      <w:start w:val="1"/>
      <w:numFmt w:val="bullet"/>
      <w:lvlText w:val="•"/>
      <w:lvlJc w:val="left"/>
      <w:pPr>
        <w:tabs>
          <w:tab w:val="num" w:pos="2880"/>
        </w:tabs>
        <w:ind w:left="2880" w:hanging="360"/>
      </w:pPr>
      <w:rPr>
        <w:rFonts w:ascii="Arial" w:hAnsi="Arial" w:hint="default"/>
      </w:rPr>
    </w:lvl>
    <w:lvl w:ilvl="4" w:tplc="5ECC4954" w:tentative="1">
      <w:start w:val="1"/>
      <w:numFmt w:val="bullet"/>
      <w:lvlText w:val="•"/>
      <w:lvlJc w:val="left"/>
      <w:pPr>
        <w:tabs>
          <w:tab w:val="num" w:pos="3600"/>
        </w:tabs>
        <w:ind w:left="3600" w:hanging="360"/>
      </w:pPr>
      <w:rPr>
        <w:rFonts w:ascii="Arial" w:hAnsi="Arial" w:hint="default"/>
      </w:rPr>
    </w:lvl>
    <w:lvl w:ilvl="5" w:tplc="9ECA355E" w:tentative="1">
      <w:start w:val="1"/>
      <w:numFmt w:val="bullet"/>
      <w:lvlText w:val="•"/>
      <w:lvlJc w:val="left"/>
      <w:pPr>
        <w:tabs>
          <w:tab w:val="num" w:pos="4320"/>
        </w:tabs>
        <w:ind w:left="4320" w:hanging="360"/>
      </w:pPr>
      <w:rPr>
        <w:rFonts w:ascii="Arial" w:hAnsi="Arial" w:hint="default"/>
      </w:rPr>
    </w:lvl>
    <w:lvl w:ilvl="6" w:tplc="B13CD0CC" w:tentative="1">
      <w:start w:val="1"/>
      <w:numFmt w:val="bullet"/>
      <w:lvlText w:val="•"/>
      <w:lvlJc w:val="left"/>
      <w:pPr>
        <w:tabs>
          <w:tab w:val="num" w:pos="5040"/>
        </w:tabs>
        <w:ind w:left="5040" w:hanging="360"/>
      </w:pPr>
      <w:rPr>
        <w:rFonts w:ascii="Arial" w:hAnsi="Arial" w:hint="default"/>
      </w:rPr>
    </w:lvl>
    <w:lvl w:ilvl="7" w:tplc="DEEA7960" w:tentative="1">
      <w:start w:val="1"/>
      <w:numFmt w:val="bullet"/>
      <w:lvlText w:val="•"/>
      <w:lvlJc w:val="left"/>
      <w:pPr>
        <w:tabs>
          <w:tab w:val="num" w:pos="5760"/>
        </w:tabs>
        <w:ind w:left="5760" w:hanging="360"/>
      </w:pPr>
      <w:rPr>
        <w:rFonts w:ascii="Arial" w:hAnsi="Arial" w:hint="default"/>
      </w:rPr>
    </w:lvl>
    <w:lvl w:ilvl="8" w:tplc="FED6F1E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22266E3"/>
    <w:multiLevelType w:val="hybridMultilevel"/>
    <w:tmpl w:val="C68C6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150E93"/>
    <w:multiLevelType w:val="hybridMultilevel"/>
    <w:tmpl w:val="8FECCC06"/>
    <w:lvl w:ilvl="0" w:tplc="8D0C94F0">
      <w:start w:val="1"/>
      <w:numFmt w:val="bullet"/>
      <w:lvlText w:val="•"/>
      <w:lvlJc w:val="left"/>
      <w:pPr>
        <w:tabs>
          <w:tab w:val="num" w:pos="720"/>
        </w:tabs>
        <w:ind w:left="720" w:hanging="360"/>
      </w:pPr>
      <w:rPr>
        <w:rFonts w:ascii="Arial" w:hAnsi="Arial" w:hint="default"/>
      </w:rPr>
    </w:lvl>
    <w:lvl w:ilvl="1" w:tplc="68421AA2">
      <w:numFmt w:val="bullet"/>
      <w:lvlText w:val="•"/>
      <w:lvlJc w:val="left"/>
      <w:pPr>
        <w:tabs>
          <w:tab w:val="num" w:pos="1440"/>
        </w:tabs>
        <w:ind w:left="1440" w:hanging="360"/>
      </w:pPr>
      <w:rPr>
        <w:rFonts w:ascii="Arial" w:hAnsi="Arial" w:hint="default"/>
      </w:rPr>
    </w:lvl>
    <w:lvl w:ilvl="2" w:tplc="1F961356">
      <w:numFmt w:val="bullet"/>
      <w:lvlText w:val="•"/>
      <w:lvlJc w:val="left"/>
      <w:pPr>
        <w:tabs>
          <w:tab w:val="num" w:pos="2160"/>
        </w:tabs>
        <w:ind w:left="2160" w:hanging="360"/>
      </w:pPr>
      <w:rPr>
        <w:rFonts w:ascii="Arial" w:hAnsi="Arial" w:hint="default"/>
      </w:rPr>
    </w:lvl>
    <w:lvl w:ilvl="3" w:tplc="0652F1BC" w:tentative="1">
      <w:start w:val="1"/>
      <w:numFmt w:val="bullet"/>
      <w:lvlText w:val="•"/>
      <w:lvlJc w:val="left"/>
      <w:pPr>
        <w:tabs>
          <w:tab w:val="num" w:pos="2880"/>
        </w:tabs>
        <w:ind w:left="2880" w:hanging="360"/>
      </w:pPr>
      <w:rPr>
        <w:rFonts w:ascii="Arial" w:hAnsi="Arial" w:hint="default"/>
      </w:rPr>
    </w:lvl>
    <w:lvl w:ilvl="4" w:tplc="384C0914" w:tentative="1">
      <w:start w:val="1"/>
      <w:numFmt w:val="bullet"/>
      <w:lvlText w:val="•"/>
      <w:lvlJc w:val="left"/>
      <w:pPr>
        <w:tabs>
          <w:tab w:val="num" w:pos="3600"/>
        </w:tabs>
        <w:ind w:left="3600" w:hanging="360"/>
      </w:pPr>
      <w:rPr>
        <w:rFonts w:ascii="Arial" w:hAnsi="Arial" w:hint="default"/>
      </w:rPr>
    </w:lvl>
    <w:lvl w:ilvl="5" w:tplc="C08AE414" w:tentative="1">
      <w:start w:val="1"/>
      <w:numFmt w:val="bullet"/>
      <w:lvlText w:val="•"/>
      <w:lvlJc w:val="left"/>
      <w:pPr>
        <w:tabs>
          <w:tab w:val="num" w:pos="4320"/>
        </w:tabs>
        <w:ind w:left="4320" w:hanging="360"/>
      </w:pPr>
      <w:rPr>
        <w:rFonts w:ascii="Arial" w:hAnsi="Arial" w:hint="default"/>
      </w:rPr>
    </w:lvl>
    <w:lvl w:ilvl="6" w:tplc="627CA08C" w:tentative="1">
      <w:start w:val="1"/>
      <w:numFmt w:val="bullet"/>
      <w:lvlText w:val="•"/>
      <w:lvlJc w:val="left"/>
      <w:pPr>
        <w:tabs>
          <w:tab w:val="num" w:pos="5040"/>
        </w:tabs>
        <w:ind w:left="5040" w:hanging="360"/>
      </w:pPr>
      <w:rPr>
        <w:rFonts w:ascii="Arial" w:hAnsi="Arial" w:hint="default"/>
      </w:rPr>
    </w:lvl>
    <w:lvl w:ilvl="7" w:tplc="C2023C4C" w:tentative="1">
      <w:start w:val="1"/>
      <w:numFmt w:val="bullet"/>
      <w:lvlText w:val="•"/>
      <w:lvlJc w:val="left"/>
      <w:pPr>
        <w:tabs>
          <w:tab w:val="num" w:pos="5760"/>
        </w:tabs>
        <w:ind w:left="5760" w:hanging="360"/>
      </w:pPr>
      <w:rPr>
        <w:rFonts w:ascii="Arial" w:hAnsi="Arial" w:hint="default"/>
      </w:rPr>
    </w:lvl>
    <w:lvl w:ilvl="8" w:tplc="BE88E0E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9" w15:restartNumberingAfterBreak="0">
    <w:nsid w:val="51A55E67"/>
    <w:multiLevelType w:val="hybridMultilevel"/>
    <w:tmpl w:val="9C00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0C0EBF"/>
    <w:multiLevelType w:val="hybridMultilevel"/>
    <w:tmpl w:val="D59073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FF4690C"/>
    <w:multiLevelType w:val="hybridMultilevel"/>
    <w:tmpl w:val="96303B92"/>
    <w:lvl w:ilvl="0" w:tplc="BA3C36B8">
      <w:start w:val="7"/>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0F26C48"/>
    <w:multiLevelType w:val="multilevel"/>
    <w:tmpl w:val="C30AE89C"/>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622C6BE7"/>
    <w:multiLevelType w:val="hybridMultilevel"/>
    <w:tmpl w:val="B642A392"/>
    <w:lvl w:ilvl="0" w:tplc="93C21564">
      <w:start w:val="1"/>
      <w:numFmt w:val="bullet"/>
      <w:lvlText w:val="•"/>
      <w:lvlJc w:val="left"/>
      <w:pPr>
        <w:tabs>
          <w:tab w:val="num" w:pos="720"/>
        </w:tabs>
        <w:ind w:left="720" w:hanging="360"/>
      </w:pPr>
      <w:rPr>
        <w:rFonts w:ascii="Arial" w:hAnsi="Arial" w:hint="default"/>
      </w:rPr>
    </w:lvl>
    <w:lvl w:ilvl="1" w:tplc="14E2A292">
      <w:numFmt w:val="bullet"/>
      <w:lvlText w:val="•"/>
      <w:lvlJc w:val="left"/>
      <w:pPr>
        <w:tabs>
          <w:tab w:val="num" w:pos="1440"/>
        </w:tabs>
        <w:ind w:left="1440" w:hanging="360"/>
      </w:pPr>
      <w:rPr>
        <w:rFonts w:ascii="Arial" w:hAnsi="Arial" w:hint="default"/>
      </w:rPr>
    </w:lvl>
    <w:lvl w:ilvl="2" w:tplc="4B5EB806" w:tentative="1">
      <w:start w:val="1"/>
      <w:numFmt w:val="bullet"/>
      <w:lvlText w:val="•"/>
      <w:lvlJc w:val="left"/>
      <w:pPr>
        <w:tabs>
          <w:tab w:val="num" w:pos="2160"/>
        </w:tabs>
        <w:ind w:left="2160" w:hanging="360"/>
      </w:pPr>
      <w:rPr>
        <w:rFonts w:ascii="Arial" w:hAnsi="Arial" w:hint="default"/>
      </w:rPr>
    </w:lvl>
    <w:lvl w:ilvl="3" w:tplc="6456B360" w:tentative="1">
      <w:start w:val="1"/>
      <w:numFmt w:val="bullet"/>
      <w:lvlText w:val="•"/>
      <w:lvlJc w:val="left"/>
      <w:pPr>
        <w:tabs>
          <w:tab w:val="num" w:pos="2880"/>
        </w:tabs>
        <w:ind w:left="2880" w:hanging="360"/>
      </w:pPr>
      <w:rPr>
        <w:rFonts w:ascii="Arial" w:hAnsi="Arial" w:hint="default"/>
      </w:rPr>
    </w:lvl>
    <w:lvl w:ilvl="4" w:tplc="FCEA68B6" w:tentative="1">
      <w:start w:val="1"/>
      <w:numFmt w:val="bullet"/>
      <w:lvlText w:val="•"/>
      <w:lvlJc w:val="left"/>
      <w:pPr>
        <w:tabs>
          <w:tab w:val="num" w:pos="3600"/>
        </w:tabs>
        <w:ind w:left="3600" w:hanging="360"/>
      </w:pPr>
      <w:rPr>
        <w:rFonts w:ascii="Arial" w:hAnsi="Arial" w:hint="default"/>
      </w:rPr>
    </w:lvl>
    <w:lvl w:ilvl="5" w:tplc="788C30A6" w:tentative="1">
      <w:start w:val="1"/>
      <w:numFmt w:val="bullet"/>
      <w:lvlText w:val="•"/>
      <w:lvlJc w:val="left"/>
      <w:pPr>
        <w:tabs>
          <w:tab w:val="num" w:pos="4320"/>
        </w:tabs>
        <w:ind w:left="4320" w:hanging="360"/>
      </w:pPr>
      <w:rPr>
        <w:rFonts w:ascii="Arial" w:hAnsi="Arial" w:hint="default"/>
      </w:rPr>
    </w:lvl>
    <w:lvl w:ilvl="6" w:tplc="D8002098" w:tentative="1">
      <w:start w:val="1"/>
      <w:numFmt w:val="bullet"/>
      <w:lvlText w:val="•"/>
      <w:lvlJc w:val="left"/>
      <w:pPr>
        <w:tabs>
          <w:tab w:val="num" w:pos="5040"/>
        </w:tabs>
        <w:ind w:left="5040" w:hanging="360"/>
      </w:pPr>
      <w:rPr>
        <w:rFonts w:ascii="Arial" w:hAnsi="Arial" w:hint="default"/>
      </w:rPr>
    </w:lvl>
    <w:lvl w:ilvl="7" w:tplc="E96EBBE2" w:tentative="1">
      <w:start w:val="1"/>
      <w:numFmt w:val="bullet"/>
      <w:lvlText w:val="•"/>
      <w:lvlJc w:val="left"/>
      <w:pPr>
        <w:tabs>
          <w:tab w:val="num" w:pos="5760"/>
        </w:tabs>
        <w:ind w:left="5760" w:hanging="360"/>
      </w:pPr>
      <w:rPr>
        <w:rFonts w:ascii="Arial" w:hAnsi="Arial" w:hint="default"/>
      </w:rPr>
    </w:lvl>
    <w:lvl w:ilvl="8" w:tplc="857ECF8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6F470C8"/>
    <w:multiLevelType w:val="multilevel"/>
    <w:tmpl w:val="200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A662AB3"/>
    <w:multiLevelType w:val="hybridMultilevel"/>
    <w:tmpl w:val="AADAFF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6AD00264"/>
    <w:multiLevelType w:val="hybridMultilevel"/>
    <w:tmpl w:val="16B2EDC2"/>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1" w15:restartNumberingAfterBreak="0">
    <w:nsid w:val="6DCD2BF5"/>
    <w:multiLevelType w:val="hybridMultilevel"/>
    <w:tmpl w:val="206AEA56"/>
    <w:lvl w:ilvl="0" w:tplc="9C562EE4">
      <w:start w:val="1"/>
      <w:numFmt w:val="bullet"/>
      <w:lvlText w:val="•"/>
      <w:lvlJc w:val="left"/>
      <w:pPr>
        <w:tabs>
          <w:tab w:val="num" w:pos="720"/>
        </w:tabs>
        <w:ind w:left="720" w:hanging="360"/>
      </w:pPr>
      <w:rPr>
        <w:rFonts w:ascii="Arial" w:hAnsi="Arial" w:hint="default"/>
      </w:rPr>
    </w:lvl>
    <w:lvl w:ilvl="1" w:tplc="69CADE04">
      <w:start w:val="1"/>
      <w:numFmt w:val="bullet"/>
      <w:lvlText w:val="•"/>
      <w:lvlJc w:val="left"/>
      <w:pPr>
        <w:tabs>
          <w:tab w:val="num" w:pos="1440"/>
        </w:tabs>
        <w:ind w:left="1440" w:hanging="360"/>
      </w:pPr>
      <w:rPr>
        <w:rFonts w:ascii="Arial" w:hAnsi="Arial" w:hint="default"/>
      </w:rPr>
    </w:lvl>
    <w:lvl w:ilvl="2" w:tplc="D166E77A">
      <w:start w:val="1"/>
      <w:numFmt w:val="bullet"/>
      <w:lvlText w:val="•"/>
      <w:lvlJc w:val="left"/>
      <w:pPr>
        <w:tabs>
          <w:tab w:val="num" w:pos="2160"/>
        </w:tabs>
        <w:ind w:left="2160" w:hanging="360"/>
      </w:pPr>
      <w:rPr>
        <w:rFonts w:ascii="Arial" w:hAnsi="Arial" w:hint="default"/>
      </w:rPr>
    </w:lvl>
    <w:lvl w:ilvl="3" w:tplc="E904E072" w:tentative="1">
      <w:start w:val="1"/>
      <w:numFmt w:val="bullet"/>
      <w:lvlText w:val="•"/>
      <w:lvlJc w:val="left"/>
      <w:pPr>
        <w:tabs>
          <w:tab w:val="num" w:pos="2880"/>
        </w:tabs>
        <w:ind w:left="2880" w:hanging="360"/>
      </w:pPr>
      <w:rPr>
        <w:rFonts w:ascii="Arial" w:hAnsi="Arial" w:hint="default"/>
      </w:rPr>
    </w:lvl>
    <w:lvl w:ilvl="4" w:tplc="138893D4" w:tentative="1">
      <w:start w:val="1"/>
      <w:numFmt w:val="bullet"/>
      <w:lvlText w:val="•"/>
      <w:lvlJc w:val="left"/>
      <w:pPr>
        <w:tabs>
          <w:tab w:val="num" w:pos="3600"/>
        </w:tabs>
        <w:ind w:left="3600" w:hanging="360"/>
      </w:pPr>
      <w:rPr>
        <w:rFonts w:ascii="Arial" w:hAnsi="Arial" w:hint="default"/>
      </w:rPr>
    </w:lvl>
    <w:lvl w:ilvl="5" w:tplc="9A426120" w:tentative="1">
      <w:start w:val="1"/>
      <w:numFmt w:val="bullet"/>
      <w:lvlText w:val="•"/>
      <w:lvlJc w:val="left"/>
      <w:pPr>
        <w:tabs>
          <w:tab w:val="num" w:pos="4320"/>
        </w:tabs>
        <w:ind w:left="4320" w:hanging="360"/>
      </w:pPr>
      <w:rPr>
        <w:rFonts w:ascii="Arial" w:hAnsi="Arial" w:hint="default"/>
      </w:rPr>
    </w:lvl>
    <w:lvl w:ilvl="6" w:tplc="A42A5A16" w:tentative="1">
      <w:start w:val="1"/>
      <w:numFmt w:val="bullet"/>
      <w:lvlText w:val="•"/>
      <w:lvlJc w:val="left"/>
      <w:pPr>
        <w:tabs>
          <w:tab w:val="num" w:pos="5040"/>
        </w:tabs>
        <w:ind w:left="5040" w:hanging="360"/>
      </w:pPr>
      <w:rPr>
        <w:rFonts w:ascii="Arial" w:hAnsi="Arial" w:hint="default"/>
      </w:rPr>
    </w:lvl>
    <w:lvl w:ilvl="7" w:tplc="89E8ED88" w:tentative="1">
      <w:start w:val="1"/>
      <w:numFmt w:val="bullet"/>
      <w:lvlText w:val="•"/>
      <w:lvlJc w:val="left"/>
      <w:pPr>
        <w:tabs>
          <w:tab w:val="num" w:pos="5760"/>
        </w:tabs>
        <w:ind w:left="5760" w:hanging="360"/>
      </w:pPr>
      <w:rPr>
        <w:rFonts w:ascii="Arial" w:hAnsi="Arial" w:hint="default"/>
      </w:rPr>
    </w:lvl>
    <w:lvl w:ilvl="8" w:tplc="19624B3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FC93EF3"/>
    <w:multiLevelType w:val="hybridMultilevel"/>
    <w:tmpl w:val="B68472E2"/>
    <w:lvl w:ilvl="0" w:tplc="825EB35E">
      <w:start w:val="2"/>
      <w:numFmt w:val="bullet"/>
      <w:lvlText w:val="-"/>
      <w:lvlJc w:val="left"/>
      <w:pPr>
        <w:ind w:left="720" w:hanging="360"/>
      </w:pPr>
      <w:rPr>
        <w:rFonts w:ascii="Times New Roman" w:eastAsia="Arial"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A903DE4"/>
    <w:multiLevelType w:val="multilevel"/>
    <w:tmpl w:val="3774B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5B347B"/>
    <w:multiLevelType w:val="multilevel"/>
    <w:tmpl w:val="262CAA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7"/>
  </w:num>
  <w:num w:numId="4">
    <w:abstractNumId w:val="24"/>
  </w:num>
  <w:num w:numId="5">
    <w:abstractNumId w:val="18"/>
  </w:num>
  <w:num w:numId="6">
    <w:abstractNumId w:val="22"/>
  </w:num>
  <w:num w:numId="7">
    <w:abstractNumId w:val="18"/>
  </w:num>
  <w:num w:numId="8">
    <w:abstractNumId w:val="2"/>
  </w:num>
  <w:num w:numId="9">
    <w:abstractNumId w:val="0"/>
  </w:num>
  <w:num w:numId="10">
    <w:abstractNumId w:val="9"/>
  </w:num>
  <w:num w:numId="11">
    <w:abstractNumId w:val="7"/>
  </w:num>
  <w:num w:numId="12">
    <w:abstractNumId w:val="6"/>
  </w:num>
  <w:num w:numId="13">
    <w:abstractNumId w:val="4"/>
  </w:num>
  <w:num w:numId="14">
    <w:abstractNumId w:val="21"/>
  </w:num>
  <w:num w:numId="15">
    <w:abstractNumId w:val="5"/>
  </w:num>
  <w:num w:numId="16">
    <w:abstractNumId w:val="0"/>
  </w:num>
  <w:num w:numId="17">
    <w:abstractNumId w:val="1"/>
  </w:num>
  <w:num w:numId="18">
    <w:abstractNumId w:val="0"/>
  </w:num>
  <w:num w:numId="19">
    <w:abstractNumId w:val="27"/>
  </w:num>
  <w:num w:numId="20">
    <w:abstractNumId w:val="0"/>
  </w:num>
  <w:num w:numId="21">
    <w:abstractNumId w:val="14"/>
  </w:num>
  <w:num w:numId="22">
    <w:abstractNumId w:val="26"/>
  </w:num>
  <w:num w:numId="23">
    <w:abstractNumId w:val="0"/>
  </w:num>
  <w:num w:numId="24">
    <w:abstractNumId w:val="0"/>
  </w:num>
  <w:num w:numId="25">
    <w:abstractNumId w:val="8"/>
  </w:num>
  <w:num w:numId="26">
    <w:abstractNumId w:val="8"/>
  </w:num>
  <w:num w:numId="27">
    <w:abstractNumId w:val="23"/>
  </w:num>
  <w:num w:numId="28">
    <w:abstractNumId w:val="11"/>
  </w:num>
  <w:num w:numId="29">
    <w:abstractNumId w:val="19"/>
  </w:num>
  <w:num w:numId="30">
    <w:abstractNumId w:val="13"/>
  </w:num>
  <w:num w:numId="31">
    <w:abstractNumId w:val="25"/>
  </w:num>
  <w:num w:numId="32">
    <w:abstractNumId w:val="3"/>
  </w:num>
  <w:num w:numId="33">
    <w:abstractNumId w:val="10"/>
  </w:num>
  <w:num w:numId="34">
    <w:abstractNumId w:val="12"/>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1827"/>
    <w:rsid w:val="0001524B"/>
    <w:rsid w:val="00067CE7"/>
    <w:rsid w:val="000968DA"/>
    <w:rsid w:val="000C78E6"/>
    <w:rsid w:val="000E7D99"/>
    <w:rsid w:val="00105AF6"/>
    <w:rsid w:val="0011283F"/>
    <w:rsid w:val="00130930"/>
    <w:rsid w:val="00153C9F"/>
    <w:rsid w:val="00161D00"/>
    <w:rsid w:val="00170451"/>
    <w:rsid w:val="0017051E"/>
    <w:rsid w:val="00174635"/>
    <w:rsid w:val="0018563E"/>
    <w:rsid w:val="00195FF0"/>
    <w:rsid w:val="00196997"/>
    <w:rsid w:val="001E18A9"/>
    <w:rsid w:val="00200907"/>
    <w:rsid w:val="00200A87"/>
    <w:rsid w:val="0021620F"/>
    <w:rsid w:val="00225DFA"/>
    <w:rsid w:val="00263789"/>
    <w:rsid w:val="002714E8"/>
    <w:rsid w:val="002818BA"/>
    <w:rsid w:val="003220A5"/>
    <w:rsid w:val="003226C8"/>
    <w:rsid w:val="00347E6A"/>
    <w:rsid w:val="00385C5D"/>
    <w:rsid w:val="00387E51"/>
    <w:rsid w:val="003B0FC6"/>
    <w:rsid w:val="003B3684"/>
    <w:rsid w:val="003B3C50"/>
    <w:rsid w:val="003C0721"/>
    <w:rsid w:val="003E79F9"/>
    <w:rsid w:val="003F4C08"/>
    <w:rsid w:val="00467AF8"/>
    <w:rsid w:val="0047549A"/>
    <w:rsid w:val="004A1F94"/>
    <w:rsid w:val="004B68A1"/>
    <w:rsid w:val="004C352E"/>
    <w:rsid w:val="004E459B"/>
    <w:rsid w:val="004E45B6"/>
    <w:rsid w:val="004E6B75"/>
    <w:rsid w:val="004F5473"/>
    <w:rsid w:val="0050788C"/>
    <w:rsid w:val="0051349E"/>
    <w:rsid w:val="00527167"/>
    <w:rsid w:val="00532FD0"/>
    <w:rsid w:val="0053384C"/>
    <w:rsid w:val="00540DEA"/>
    <w:rsid w:val="00545A0D"/>
    <w:rsid w:val="00555A9E"/>
    <w:rsid w:val="005612C2"/>
    <w:rsid w:val="00561674"/>
    <w:rsid w:val="00580FF7"/>
    <w:rsid w:val="00590A51"/>
    <w:rsid w:val="00596734"/>
    <w:rsid w:val="005C2A51"/>
    <w:rsid w:val="005D0CCF"/>
    <w:rsid w:val="005F2BFF"/>
    <w:rsid w:val="00607A8A"/>
    <w:rsid w:val="00616EC4"/>
    <w:rsid w:val="00622C6C"/>
    <w:rsid w:val="00630149"/>
    <w:rsid w:val="0063127E"/>
    <w:rsid w:val="0063512F"/>
    <w:rsid w:val="00635159"/>
    <w:rsid w:val="006515EF"/>
    <w:rsid w:val="00651912"/>
    <w:rsid w:val="006600E8"/>
    <w:rsid w:val="00663474"/>
    <w:rsid w:val="00683E3C"/>
    <w:rsid w:val="006C03C0"/>
    <w:rsid w:val="006C0E94"/>
    <w:rsid w:val="006D730F"/>
    <w:rsid w:val="00714927"/>
    <w:rsid w:val="00744AB3"/>
    <w:rsid w:val="007714FD"/>
    <w:rsid w:val="00791EE4"/>
    <w:rsid w:val="007A7DDD"/>
    <w:rsid w:val="007B10D3"/>
    <w:rsid w:val="007C50A0"/>
    <w:rsid w:val="007F537F"/>
    <w:rsid w:val="00800AC7"/>
    <w:rsid w:val="00804D88"/>
    <w:rsid w:val="00805670"/>
    <w:rsid w:val="00820034"/>
    <w:rsid w:val="00827179"/>
    <w:rsid w:val="008602BF"/>
    <w:rsid w:val="00862A33"/>
    <w:rsid w:val="008631D4"/>
    <w:rsid w:val="00881CCB"/>
    <w:rsid w:val="008C686D"/>
    <w:rsid w:val="008D1E92"/>
    <w:rsid w:val="008D5C1E"/>
    <w:rsid w:val="008E7795"/>
    <w:rsid w:val="009057FC"/>
    <w:rsid w:val="00935199"/>
    <w:rsid w:val="00943A34"/>
    <w:rsid w:val="00954B0D"/>
    <w:rsid w:val="009636E0"/>
    <w:rsid w:val="0097373A"/>
    <w:rsid w:val="00980E7B"/>
    <w:rsid w:val="00981A05"/>
    <w:rsid w:val="0098688F"/>
    <w:rsid w:val="00996B34"/>
    <w:rsid w:val="009B09C2"/>
    <w:rsid w:val="009B5FB4"/>
    <w:rsid w:val="009B635B"/>
    <w:rsid w:val="009C464E"/>
    <w:rsid w:val="009C5AAC"/>
    <w:rsid w:val="009D189D"/>
    <w:rsid w:val="009D5D9F"/>
    <w:rsid w:val="009E784A"/>
    <w:rsid w:val="00A1162C"/>
    <w:rsid w:val="00A11B4E"/>
    <w:rsid w:val="00A12D34"/>
    <w:rsid w:val="00A60751"/>
    <w:rsid w:val="00A6358E"/>
    <w:rsid w:val="00A708EF"/>
    <w:rsid w:val="00A82E4B"/>
    <w:rsid w:val="00A86C95"/>
    <w:rsid w:val="00AA755C"/>
    <w:rsid w:val="00AC2EDF"/>
    <w:rsid w:val="00AE5DED"/>
    <w:rsid w:val="00AE7F54"/>
    <w:rsid w:val="00B07303"/>
    <w:rsid w:val="00B07FAE"/>
    <w:rsid w:val="00B10D58"/>
    <w:rsid w:val="00B152DB"/>
    <w:rsid w:val="00B2283F"/>
    <w:rsid w:val="00B24CCE"/>
    <w:rsid w:val="00B31896"/>
    <w:rsid w:val="00B36F0D"/>
    <w:rsid w:val="00B607DC"/>
    <w:rsid w:val="00B61157"/>
    <w:rsid w:val="00B62642"/>
    <w:rsid w:val="00B672B7"/>
    <w:rsid w:val="00BA0F27"/>
    <w:rsid w:val="00BA60FC"/>
    <w:rsid w:val="00BB73A0"/>
    <w:rsid w:val="00BC1590"/>
    <w:rsid w:val="00BC2BA1"/>
    <w:rsid w:val="00C00EE5"/>
    <w:rsid w:val="00C42727"/>
    <w:rsid w:val="00C44FC4"/>
    <w:rsid w:val="00C55926"/>
    <w:rsid w:val="00C777FD"/>
    <w:rsid w:val="00C9086C"/>
    <w:rsid w:val="00C955C7"/>
    <w:rsid w:val="00CB798F"/>
    <w:rsid w:val="00CD36BE"/>
    <w:rsid w:val="00CD694A"/>
    <w:rsid w:val="00CE7E88"/>
    <w:rsid w:val="00CF1629"/>
    <w:rsid w:val="00CF7748"/>
    <w:rsid w:val="00D012A5"/>
    <w:rsid w:val="00D437AA"/>
    <w:rsid w:val="00D7046E"/>
    <w:rsid w:val="00D709E9"/>
    <w:rsid w:val="00D7540E"/>
    <w:rsid w:val="00DB2AE1"/>
    <w:rsid w:val="00DB5E08"/>
    <w:rsid w:val="00DE4BCC"/>
    <w:rsid w:val="00DF4648"/>
    <w:rsid w:val="00DF5BBD"/>
    <w:rsid w:val="00E05FF3"/>
    <w:rsid w:val="00E174DC"/>
    <w:rsid w:val="00E320F0"/>
    <w:rsid w:val="00E45A4B"/>
    <w:rsid w:val="00E565AB"/>
    <w:rsid w:val="00E71A91"/>
    <w:rsid w:val="00E843CE"/>
    <w:rsid w:val="00E939F8"/>
    <w:rsid w:val="00E9507F"/>
    <w:rsid w:val="00E965CC"/>
    <w:rsid w:val="00EA12EF"/>
    <w:rsid w:val="00EC3E08"/>
    <w:rsid w:val="00ED704E"/>
    <w:rsid w:val="00EF2D59"/>
    <w:rsid w:val="00F00827"/>
    <w:rsid w:val="00F00C99"/>
    <w:rsid w:val="00F03F9B"/>
    <w:rsid w:val="00F419DA"/>
    <w:rsid w:val="00F5590C"/>
    <w:rsid w:val="00F57D64"/>
    <w:rsid w:val="00F6733D"/>
    <w:rsid w:val="00F73309"/>
    <w:rsid w:val="00F834AD"/>
    <w:rsid w:val="00F85EED"/>
    <w:rsid w:val="00F85F60"/>
    <w:rsid w:val="00F8677A"/>
    <w:rsid w:val="00FB0E9B"/>
    <w:rsid w:val="00FB2F28"/>
    <w:rsid w:val="00FC389A"/>
    <w:rsid w:val="00FE1334"/>
    <w:rsid w:val="00FF0777"/>
    <w:rsid w:val="00FF0E91"/>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ListParagraph"/>
    <w:uiPriority w:val="9"/>
    <w:qFormat/>
    <w:rsid w:val="00D7540E"/>
    <w:pPr>
      <w:outlineLvl w:val="0"/>
    </w:pPr>
    <w:rPr>
      <w:b/>
      <w:bCs/>
      <w:sz w:val="24"/>
      <w:szCs w:val="24"/>
      <w:lang w:val="en-GB"/>
    </w:rPr>
  </w:style>
  <w:style w:type="paragraph" w:styleId="Heading2">
    <w:name w:val="heading 2"/>
    <w:basedOn w:val="Heading1"/>
    <w:next w:val="Normal"/>
    <w:link w:val="Heading2Char"/>
    <w:uiPriority w:val="9"/>
    <w:unhideWhenUsed/>
    <w:qFormat/>
    <w:rsid w:val="009B5FB4"/>
    <w:pPr>
      <w:numPr>
        <w:ilvl w:val="1"/>
        <w:numId w:val="9"/>
      </w:numPr>
      <w:outlineLvl w:val="1"/>
    </w:pPr>
  </w:style>
  <w:style w:type="paragraph" w:styleId="Heading3">
    <w:name w:val="heading 3"/>
    <w:basedOn w:val="Heading2"/>
    <w:next w:val="Normal"/>
    <w:link w:val="Heading3Char"/>
    <w:uiPriority w:val="9"/>
    <w:unhideWhenUsed/>
    <w:qFormat/>
    <w:rsid w:val="00820034"/>
    <w:pPr>
      <w:numPr>
        <w:ilvl w:val="2"/>
      </w:numPr>
      <w:outlineLvl w:val="2"/>
    </w:pPr>
  </w:style>
  <w:style w:type="paragraph" w:styleId="Heading4">
    <w:name w:val="heading 4"/>
    <w:basedOn w:val="Normal"/>
    <w:next w:val="Normal"/>
    <w:link w:val="Heading4Char"/>
    <w:uiPriority w:val="9"/>
    <w:unhideWhenUsed/>
    <w:qFormat/>
    <w:rsid w:val="008C686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TOC1">
    <w:name w:val="toc 1"/>
    <w:basedOn w:val="Normal"/>
    <w:next w:val="Normal"/>
    <w:autoRedefine/>
    <w:uiPriority w:val="39"/>
    <w:unhideWhenUsed/>
    <w:rsid w:val="009B5FB4"/>
    <w:pPr>
      <w:tabs>
        <w:tab w:val="right" w:leader="dot" w:pos="9010"/>
      </w:tabs>
      <w:spacing w:after="100"/>
    </w:pPr>
  </w:style>
  <w:style w:type="character" w:customStyle="1" w:styleId="Heading2Char">
    <w:name w:val="Heading 2 Char"/>
    <w:basedOn w:val="DefaultParagraphFont"/>
    <w:link w:val="Heading2"/>
    <w:uiPriority w:val="9"/>
    <w:rsid w:val="009B5FB4"/>
    <w:rPr>
      <w:rFonts w:ascii="Arial" w:eastAsia="Arial" w:hAnsi="Arial" w:cs="Arial"/>
      <w:b/>
      <w:bCs/>
      <w:sz w:val="24"/>
      <w:szCs w:val="24"/>
      <w:lang w:val="en-GB"/>
    </w:rPr>
  </w:style>
  <w:style w:type="character" w:customStyle="1" w:styleId="Heading3Char">
    <w:name w:val="Heading 3 Char"/>
    <w:basedOn w:val="DefaultParagraphFont"/>
    <w:link w:val="Heading3"/>
    <w:uiPriority w:val="9"/>
    <w:rsid w:val="00820034"/>
    <w:rPr>
      <w:rFonts w:ascii="Arial" w:eastAsia="Arial" w:hAnsi="Arial" w:cs="Arial"/>
      <w:b/>
      <w:bCs/>
      <w:sz w:val="24"/>
      <w:szCs w:val="24"/>
      <w:lang w:val="en-GB"/>
    </w:rPr>
  </w:style>
  <w:style w:type="paragraph" w:styleId="Caption">
    <w:name w:val="caption"/>
    <w:basedOn w:val="Normal"/>
    <w:next w:val="Normal"/>
    <w:uiPriority w:val="35"/>
    <w:unhideWhenUsed/>
    <w:qFormat/>
    <w:rsid w:val="002714E8"/>
    <w:pPr>
      <w:spacing w:after="200"/>
    </w:pPr>
    <w:rPr>
      <w:i/>
      <w:iCs/>
      <w:color w:val="1F497D" w:themeColor="text2"/>
      <w:sz w:val="18"/>
      <w:szCs w:val="18"/>
    </w:rPr>
  </w:style>
  <w:style w:type="paragraph" w:customStyle="1" w:styleId="Figuretitle">
    <w:name w:val="Figure title"/>
    <w:basedOn w:val="Normal"/>
    <w:next w:val="Normal"/>
    <w:rsid w:val="007C50A0"/>
    <w:pPr>
      <w:widowControl/>
      <w:suppressAutoHyphens/>
      <w:autoSpaceDE/>
      <w:autoSpaceDN/>
      <w:spacing w:before="220" w:after="220" w:line="230" w:lineRule="atLeast"/>
      <w:jc w:val="center"/>
    </w:pPr>
    <w:rPr>
      <w:rFonts w:eastAsia="MS Mincho" w:cs="Times New Roman"/>
      <w:b/>
      <w:sz w:val="20"/>
      <w:szCs w:val="20"/>
      <w:lang w:val="en-GB" w:eastAsia="ja-JP"/>
    </w:rPr>
  </w:style>
  <w:style w:type="paragraph" w:styleId="List">
    <w:name w:val="List"/>
    <w:basedOn w:val="Normal"/>
    <w:rsid w:val="007C50A0"/>
    <w:pPr>
      <w:widowControl/>
      <w:autoSpaceDE/>
      <w:autoSpaceDN/>
      <w:spacing w:after="240" w:line="230" w:lineRule="atLeast"/>
      <w:ind w:left="283" w:hanging="283"/>
      <w:jc w:val="both"/>
    </w:pPr>
    <w:rPr>
      <w:rFonts w:eastAsia="MS Mincho" w:cs="Times New Roman"/>
      <w:sz w:val="20"/>
      <w:szCs w:val="20"/>
      <w:lang w:val="en-GB" w:eastAsia="ja-JP"/>
    </w:rPr>
  </w:style>
  <w:style w:type="paragraph" w:customStyle="1" w:styleId="Figure">
    <w:name w:val="Figure"/>
    <w:basedOn w:val="Normal"/>
    <w:next w:val="Normal"/>
    <w:rsid w:val="007C50A0"/>
    <w:pPr>
      <w:keepNext/>
      <w:widowControl/>
      <w:tabs>
        <w:tab w:val="left" w:pos="794"/>
        <w:tab w:val="left" w:pos="1191"/>
        <w:tab w:val="left" w:pos="1588"/>
        <w:tab w:val="left" w:pos="1985"/>
      </w:tabs>
      <w:autoSpaceDE/>
      <w:autoSpaceDN/>
      <w:spacing w:before="240"/>
      <w:jc w:val="center"/>
    </w:pPr>
    <w:rPr>
      <w:rFonts w:eastAsia="Batang"/>
      <w:sz w:val="20"/>
      <w:szCs w:val="20"/>
      <w:lang w:eastAsia="ko-KR"/>
    </w:rPr>
  </w:style>
  <w:style w:type="character" w:customStyle="1" w:styleId="Heading4Char">
    <w:name w:val="Heading 4 Char"/>
    <w:basedOn w:val="DefaultParagraphFont"/>
    <w:link w:val="Heading4"/>
    <w:uiPriority w:val="9"/>
    <w:rsid w:val="008C686D"/>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39"/>
    <w:rsid w:val="008C686D"/>
    <w:pPr>
      <w:widowControl/>
      <w:autoSpaceDE/>
      <w:autoSpaceDN/>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C6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B61157"/>
    <w:rPr>
      <w:rFonts w:ascii="Arial" w:eastAsia="Arial" w:hAnsi="Arial" w:cs="Arial"/>
    </w:rPr>
  </w:style>
  <w:style w:type="table" w:customStyle="1" w:styleId="TableGrid2">
    <w:name w:val="Table Grid2"/>
    <w:basedOn w:val="TableNormal"/>
    <w:next w:val="TableGrid"/>
    <w:rsid w:val="00130930"/>
    <w:pPr>
      <w:widowControl/>
      <w:autoSpaceDE/>
      <w:autoSpaceDN/>
      <w:jc w:val="center"/>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table" w:customStyle="1" w:styleId="TableGrid3">
    <w:name w:val="Table Grid3"/>
    <w:basedOn w:val="TableNormal"/>
    <w:next w:val="TableGrid"/>
    <w:rsid w:val="00AC2EDF"/>
    <w:pPr>
      <w:widowControl/>
      <w:autoSpaceDE/>
      <w:autoSpaceDN/>
      <w:jc w:val="center"/>
    </w:pPr>
    <w:rPr>
      <w:rFonts w:ascii="Cambria" w:eastAsia="MS Mincho" w:hAnsi="Cambria"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 w:type="table" w:customStyle="1" w:styleId="TableGrid11">
    <w:name w:val="Table Grid11"/>
    <w:basedOn w:val="TableNormal"/>
    <w:rsid w:val="00AC2EDF"/>
    <w:pPr>
      <w:widowControl/>
      <w:autoSpaceDE/>
      <w:autoSpaceDN/>
    </w:pPr>
    <w:rPr>
      <w:rFonts w:ascii="Times New Roman" w:eastAsia="MS Mincho"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799978">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991969">
      <w:bodyDiv w:val="1"/>
      <w:marLeft w:val="0"/>
      <w:marRight w:val="0"/>
      <w:marTop w:val="0"/>
      <w:marBottom w:val="0"/>
      <w:divBdr>
        <w:top w:val="none" w:sz="0" w:space="0" w:color="auto"/>
        <w:left w:val="none" w:sz="0" w:space="0" w:color="auto"/>
        <w:bottom w:val="none" w:sz="0" w:space="0" w:color="auto"/>
        <w:right w:val="none" w:sz="0" w:space="0" w:color="auto"/>
      </w:divBdr>
    </w:div>
    <w:div w:id="1445616188">
      <w:bodyDiv w:val="1"/>
      <w:marLeft w:val="0"/>
      <w:marRight w:val="0"/>
      <w:marTop w:val="0"/>
      <w:marBottom w:val="0"/>
      <w:divBdr>
        <w:top w:val="none" w:sz="0" w:space="0" w:color="auto"/>
        <w:left w:val="none" w:sz="0" w:space="0" w:color="auto"/>
        <w:bottom w:val="none" w:sz="0" w:space="0" w:color="auto"/>
        <w:right w:val="none" w:sz="0" w:space="0" w:color="auto"/>
      </w:divBdr>
    </w:div>
    <w:div w:id="1567104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veloper.mozilla.org/en-US/docs/Web/API/WebCodecs_API" TargetMode="External"/><Relationship Id="rId18" Type="http://schemas.openxmlformats.org/officeDocument/2006/relationships/image" Target="media/image2.png"/><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yperlink" Target="https://www.w3.org/TR/webcodecs/"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w3c.github.io/webcodecs/" TargetMode="Externa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developer.mozilla.org/en-US/docs/Web/API/WebCodecs_API" TargetMode="External"/><Relationship Id="rId20" Type="http://schemas.openxmlformats.org/officeDocument/2006/relationships/hyperlink" Target="https://developer.mozilla.org/docs/Web/API/BufferSourc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developer.mozilla.org/en-US/docs/Web/API/WebRTC_API" TargetMode="External"/><Relationship Id="rId23" Type="http://schemas.openxmlformats.org/officeDocument/2006/relationships/hyperlink" Target="https://developer.chrome.com/docs/web-platform/best-practices/webcodecs"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3c.github.io/webcodec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eveloper.mozilla.org/en-US/docs/Web/API/Web_Audio_API" TargetMode="External"/><Relationship Id="rId22" Type="http://schemas.openxmlformats.org/officeDocument/2006/relationships/hyperlink" Target="https://developer.mozilla.org/en-US/docs/Web/API/WebCodecs_API" TargetMode="External"/><Relationship Id="rId27" Type="http://schemas.openxmlformats.org/officeDocument/2006/relationships/image" Target="media/image6.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DD4D50-9380-43D8-AB2B-0F0705A303EC}">
  <ds:schemaRefs>
    <ds:schemaRef ds:uri="http://schemas.openxmlformats.org/officeDocument/2006/bibliography"/>
  </ds:schemaRefs>
</ds:datastoreItem>
</file>

<file path=customXml/itemProps2.xml><?xml version="1.0" encoding="utf-8"?>
<ds:datastoreItem xmlns:ds="http://schemas.openxmlformats.org/officeDocument/2006/customXml" ds:itemID="{2AF807BE-18A4-47BB-96ED-2E5E893B6B76}">
  <ds:schemaRef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www.w3.org/XML/1998/namespace"/>
    <ds:schemaRef ds:uri="229579ab-57a9-4bef-bc1b-2624410c5e1c"/>
    <ds:schemaRef ds:uri="c872df49-ebad-488d-a324-025e4f6ab39d"/>
    <ds:schemaRef ds:uri="http://purl.org/dc/dcmitype/"/>
    <ds:schemaRef ds:uri="http://purl.org/dc/terms/"/>
  </ds:schemaRefs>
</ds:datastoreItem>
</file>

<file path=customXml/itemProps3.xml><?xml version="1.0" encoding="utf-8"?>
<ds:datastoreItem xmlns:ds="http://schemas.openxmlformats.org/officeDocument/2006/customXml" ds:itemID="{6473D233-A207-4619-93FB-3CAE69A12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4DEE19-1734-40E9-B10A-0CA7DECF1B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2392</Words>
  <Characters>13636</Characters>
  <Application>Microsoft Office Word</Application>
  <DocSecurity>0</DocSecurity>
  <Lines>113</Lines>
  <Paragraphs>31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on ISO/IEC 23090-13 VDI</vt:lpstr>
      <vt:lpstr/>
    </vt:vector>
  </TitlesOfParts>
  <Manager/>
  <Company/>
  <LinksUpToDate>false</LinksUpToDate>
  <CharactersWithSpaces>15997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on ISO/IEC 23090-13 VDI</dc:title>
  <dc:subject/>
  <dc:creator>Emmanouil Potetsianakis</dc:creator>
  <cp:keywords/>
  <dc:description/>
  <cp:lastModifiedBy>Emmanouil Potetsianakis</cp:lastModifiedBy>
  <cp:revision>63</cp:revision>
  <dcterms:created xsi:type="dcterms:W3CDTF">2023-07-27T09:59:00Z</dcterms:created>
  <dcterms:modified xsi:type="dcterms:W3CDTF">2025-05-02T17:48:00Z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1509</vt:lpwstr>
  </property>
  <property fmtid="{D5CDD505-2E9C-101B-9397-08002B2CF9AE}" pid="3" name="MDMSNumber">
    <vt:lpwstr>25045</vt:lpwstr>
  </property>
  <property fmtid="{D5CDD505-2E9C-101B-9397-08002B2CF9AE}" pid="4" name="ContentTypeId">
    <vt:lpwstr>0x010100598371A9B2F58942932503DC52E58014</vt:lpwstr>
  </property>
  <property fmtid="{D5CDD505-2E9C-101B-9397-08002B2CF9AE}" pid="5" name="MediaServiceImageTags">
    <vt:lpwstr/>
  </property>
</Properties>
</file>