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40F48" w14:textId="122859E8" w:rsidR="006449C4" w:rsidRDefault="0093172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>
        <w:rPr>
          <w:noProof/>
        </w:rPr>
        <w:drawing>
          <wp:anchor distT="0" distB="0" distL="0" distR="0" simplePos="0" relativeHeight="4" behindDoc="0" locked="0" layoutInCell="0" allowOverlap="1" wp14:anchorId="45640F6B" wp14:editId="45640F6C">
            <wp:simplePos x="0" y="0"/>
            <wp:positionH relativeFrom="page">
              <wp:posOffset>632460</wp:posOffset>
            </wp:positionH>
            <wp:positionV relativeFrom="paragraph">
              <wp:posOffset>59690</wp:posOffset>
            </wp:positionV>
            <wp:extent cx="1239520" cy="537845"/>
            <wp:effectExtent l="0" t="0" r="0" b="0"/>
            <wp:wrapNone/>
            <wp:docPr id="1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C51383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0</w:t>
      </w:r>
      <w:r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</w:instrText>
      </w:r>
      <w:r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</w:t>
      </w:r>
      <w:r w:rsidR="00C51383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503</w:t>
      </w:r>
      <w:r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45640F49" w14:textId="77777777" w:rsidR="006449C4" w:rsidRDefault="006449C4">
      <w:pPr>
        <w:rPr>
          <w:b/>
          <w:sz w:val="20"/>
          <w:lang w:val="en-GB"/>
        </w:rPr>
      </w:pPr>
    </w:p>
    <w:p w14:paraId="45640F4A" w14:textId="77777777" w:rsidR="006449C4" w:rsidRDefault="006449C4">
      <w:pPr>
        <w:rPr>
          <w:b/>
          <w:sz w:val="20"/>
          <w:lang w:val="en-GB"/>
        </w:rPr>
      </w:pPr>
    </w:p>
    <w:p w14:paraId="45640F4B" w14:textId="77777777" w:rsidR="006449C4" w:rsidRDefault="0093172D">
      <w:pPr>
        <w:spacing w:before="3"/>
        <w:rPr>
          <w:b/>
          <w:sz w:val="23"/>
          <w:lang w:val="en-GB"/>
        </w:rPr>
      </w:pPr>
      <w:r>
        <w:rPr>
          <w:b/>
          <w:noProof/>
          <w:sz w:val="23"/>
          <w:lang w:val="en-GB"/>
        </w:rPr>
        <mc:AlternateContent>
          <mc:Choice Requires="wps">
            <w:drawing>
              <wp:anchor distT="0" distB="13970" distL="0" distR="8255" simplePos="0" relativeHeight="2" behindDoc="0" locked="0" layoutInCell="0" allowOverlap="1" wp14:anchorId="45640F6D" wp14:editId="45640F6E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5080" r="4445" b="508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4920" cy="97164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5640F75" w14:textId="77777777" w:rsidR="006449C4" w:rsidRDefault="0093172D">
                            <w:pPr>
                              <w:pStyle w:val="FrameContents"/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ISO/IEC JTC 1/SC 29/WG 03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br/>
                              <w:t xml:space="preserve">MPEG Systems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stroked="t" o:allowincell="f" style="position:absolute;margin-left:55.5pt;margin-top:15.9pt;width:484.6pt;height:76.45pt;mso-wrap-style:square;v-text-anchor:top;mso-position-horizontal-relative:page" wp14:anchorId="0F500D15">
                <v:fill o:detectmouseclick="t" on="false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spacing w:lineRule="auto" w:line="360" w:before="80" w:after="0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  <w:szCs w:val="28"/>
                        </w:rPr>
                        <w:t>ISO/IEC JTC 1/SC 29/WG 03</w:t>
                        <w:br/>
                        <w:t xml:space="preserve">MPEG Systems </w:t>
                        <w:br/>
                        <w:t>Convenorship: KATS (Korea, Republic of)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45640F4C" w14:textId="77777777" w:rsidR="006449C4" w:rsidRDefault="0093172D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Document</w:t>
      </w:r>
      <w:r>
        <w:rPr>
          <w:rFonts w:ascii="Times New Roman" w:hAnsi="Times New Roman" w:cs="Times New Roman"/>
          <w:b/>
          <w:spacing w:val="1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type: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Output Document</w:t>
      </w:r>
    </w:p>
    <w:p w14:paraId="45640F4D" w14:textId="490C9F48" w:rsidR="006449C4" w:rsidRDefault="0093172D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>Title:</w:t>
      </w:r>
      <w:r>
        <w:rPr>
          <w:rFonts w:ascii="Times New Roman" w:hAnsi="Times New Roman" w:cs="Times New Roman"/>
          <w:lang w:val="en-GB"/>
        </w:rPr>
        <w:tab/>
      </w:r>
      <w:r w:rsidR="00B10911">
        <w:rPr>
          <w:rFonts w:ascii="Times New Roman" w:hAnsi="Times New Roman" w:cs="Times New Roman"/>
          <w:lang w:val="en-GB"/>
        </w:rPr>
        <w:t xml:space="preserve">Potential Improvement of </w:t>
      </w:r>
      <w:r>
        <w:rPr>
          <w:rFonts w:ascii="Times New Roman" w:hAnsi="Times New Roman" w:cs="Times New Roman"/>
          <w:lang w:val="en-GB"/>
        </w:rPr>
        <w:fldChar w:fldCharType="begin"/>
      </w:r>
      <w:r>
        <w:rPr>
          <w:rFonts w:ascii="Times New Roman" w:hAnsi="Times New Roman" w:cs="Times New Roman"/>
          <w:lang w:val="en-GB"/>
        </w:rPr>
        <w:instrText xml:space="preserve"> TITLE </w:instrText>
      </w:r>
      <w:r>
        <w:rPr>
          <w:rFonts w:ascii="Times New Roman" w:hAnsi="Times New Roman" w:cs="Times New Roman"/>
          <w:lang w:val="en-GB"/>
        </w:rPr>
        <w:fldChar w:fldCharType="separate"/>
      </w:r>
      <w:r>
        <w:rPr>
          <w:rFonts w:ascii="Times New Roman" w:hAnsi="Times New Roman" w:cs="Times New Roman"/>
          <w:lang w:val="en-GB"/>
        </w:rPr>
        <w:t>Text of ISO/IEC 23008-12 3rd edition DAM 2 Low-overhead image file format</w:t>
      </w:r>
      <w:r>
        <w:rPr>
          <w:rFonts w:ascii="Times New Roman" w:hAnsi="Times New Roman" w:cs="Times New Roman"/>
          <w:lang w:val="en-GB"/>
        </w:rPr>
        <w:fldChar w:fldCharType="end"/>
      </w:r>
    </w:p>
    <w:p w14:paraId="45640F4E" w14:textId="77777777" w:rsidR="006449C4" w:rsidRDefault="0093172D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>Status:</w:t>
      </w:r>
      <w:r>
        <w:rPr>
          <w:rFonts w:ascii="Times New Roman" w:hAnsi="Times New Roman" w:cs="Times New Roman"/>
          <w:lang w:val="en-GB"/>
        </w:rPr>
        <w:tab/>
        <w:t>Approved</w:t>
      </w:r>
    </w:p>
    <w:p w14:paraId="45640F4F" w14:textId="73C5FDFB" w:rsidR="006449C4" w:rsidRDefault="0093172D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Date</w:t>
      </w:r>
      <w:r>
        <w:rPr>
          <w:rFonts w:ascii="Times New Roman" w:hAnsi="Times New Roman" w:cs="Times New Roman"/>
          <w:b/>
          <w:spacing w:val="-1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of</w:t>
      </w:r>
      <w:r>
        <w:rPr>
          <w:rFonts w:ascii="Times New Roman" w:hAnsi="Times New Roman" w:cs="Times New Roman"/>
          <w:b/>
          <w:spacing w:val="-1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document: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2025-0</w:t>
      </w:r>
      <w:r w:rsidR="00133914">
        <w:rPr>
          <w:rFonts w:ascii="Times New Roman" w:hAnsi="Times New Roman" w:cs="Times New Roman"/>
          <w:sz w:val="24"/>
          <w:szCs w:val="24"/>
          <w:lang w:val="en-GB"/>
        </w:rPr>
        <w:t>5</w:t>
      </w:r>
      <w:r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133914">
        <w:rPr>
          <w:rFonts w:ascii="Times New Roman" w:hAnsi="Times New Roman" w:cs="Times New Roman"/>
          <w:sz w:val="24"/>
          <w:szCs w:val="24"/>
          <w:lang w:val="en-GB"/>
        </w:rPr>
        <w:t>01</w:t>
      </w:r>
    </w:p>
    <w:p w14:paraId="45640F50" w14:textId="77777777" w:rsidR="006449C4" w:rsidRDefault="0093172D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Source: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ISO/IEC JTC 1/SC 29/WG 03</w:t>
      </w:r>
    </w:p>
    <w:p w14:paraId="45640F51" w14:textId="77777777" w:rsidR="006449C4" w:rsidRDefault="0093172D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No.</w:t>
      </w:r>
      <w:r>
        <w:rPr>
          <w:rFonts w:ascii="Times New Roman" w:hAnsi="Times New Roman" w:cs="Times New Roman"/>
          <w:b/>
          <w:spacing w:val="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of</w:t>
      </w:r>
      <w:r>
        <w:rPr>
          <w:rFonts w:ascii="Times New Roman" w:hAnsi="Times New Roman" w:cs="Times New Roman"/>
          <w:b/>
          <w:spacing w:val="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pages: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43 (with cover</w:t>
      </w:r>
      <w:r>
        <w:rPr>
          <w:rFonts w:ascii="Times New Roman" w:hAnsi="Times New Roman" w:cs="Times New Roman"/>
          <w:spacing w:val="-10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page)</w:t>
      </w:r>
    </w:p>
    <w:p w14:paraId="45640F52" w14:textId="77777777" w:rsidR="006449C4" w:rsidRDefault="0093172D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Email</w:t>
      </w:r>
      <w:r>
        <w:rPr>
          <w:rFonts w:ascii="Times New Roman" w:hAnsi="Times New Roman" w:cs="Times New Roman"/>
          <w:b/>
          <w:spacing w:val="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of</w:t>
      </w:r>
      <w:r>
        <w:rPr>
          <w:rFonts w:ascii="Times New Roman" w:hAnsi="Times New Roman" w:cs="Times New Roman"/>
          <w:b/>
          <w:spacing w:val="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Convenor: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young.L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@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samsung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com</w:t>
      </w:r>
    </w:p>
    <w:p w14:paraId="45640F53" w14:textId="77777777" w:rsidR="006449C4" w:rsidRDefault="0093172D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color w:val="0000EE"/>
          <w:sz w:val="24"/>
          <w:szCs w:val="24"/>
          <w:u w:color="0000EE"/>
          <w:lang w:val="en-GB"/>
        </w:rPr>
        <w:sectPr w:rsidR="006449C4">
          <w:pgSz w:w="11906" w:h="16838"/>
          <w:pgMar w:top="540" w:right="980" w:bottom="280" w:left="1000" w:header="0" w:footer="0" w:gutter="0"/>
          <w:cols w:space="720"/>
          <w:formProt w:val="0"/>
          <w:docGrid w:linePitch="100"/>
        </w:sect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Committee</w:t>
      </w:r>
      <w:r>
        <w:rPr>
          <w:rFonts w:ascii="Times New Roman" w:hAnsi="Times New Roman" w:cs="Times New Roman"/>
          <w:b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URL: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hyperlink r:id="rId8">
        <w:r>
          <w:rPr>
            <w:rStyle w:val="Hyperlink"/>
            <w:rFonts w:ascii="Times New Roman" w:hAnsi="Times New Roman" w:cs="Times New Roman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45640F54" w14:textId="77777777" w:rsidR="006449C4" w:rsidRDefault="0093172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45640F55" w14:textId="77777777" w:rsidR="006449C4" w:rsidRDefault="0093172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45640F56" w14:textId="77777777" w:rsidR="006449C4" w:rsidRDefault="0093172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03 MPEG SYSTEMS</w:t>
      </w:r>
    </w:p>
    <w:p w14:paraId="45640F57" w14:textId="50567F9A" w:rsidR="006449C4" w:rsidRDefault="0093172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03 </w:t>
      </w:r>
      <w:r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13391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</w:instrText>
      </w:r>
      <w:r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13391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503</w:t>
      </w:r>
      <w:r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5640F58" w14:textId="34A172C5" w:rsidR="006449C4" w:rsidRDefault="00133914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93172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2025,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Teleconference</w:t>
      </w:r>
    </w:p>
    <w:tbl>
      <w:tblPr>
        <w:tblW w:w="10169" w:type="dxa"/>
        <w:tblLayout w:type="fixed"/>
        <w:tblLook w:val="01E0" w:firstRow="1" w:lastRow="1" w:firstColumn="1" w:lastColumn="1" w:noHBand="0" w:noVBand="0"/>
      </w:tblPr>
      <w:tblGrid>
        <w:gridCol w:w="1890"/>
        <w:gridCol w:w="8279"/>
      </w:tblGrid>
      <w:tr w:rsidR="006449C4" w14:paraId="45640F5B" w14:textId="77777777">
        <w:tc>
          <w:tcPr>
            <w:tcW w:w="1890" w:type="dxa"/>
          </w:tcPr>
          <w:p w14:paraId="45640F59" w14:textId="77777777" w:rsidR="006449C4" w:rsidRDefault="0093172D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8" w:type="dxa"/>
          </w:tcPr>
          <w:p w14:paraId="45640F5A" w14:textId="0E7A4E40" w:rsidR="006449C4" w:rsidRDefault="00BD6FD6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Potential Improvement of </w:t>
            </w:r>
            <w:r w:rsidR="0093172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="0093172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</w:instrText>
            </w:r>
            <w:r w:rsidR="0093172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93172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Text of ISO/IEC 23008-12 3rd edition DAM 2 Low-overhead image file format</w:t>
            </w:r>
            <w:r w:rsidR="0093172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6449C4" w14:paraId="45640F5E" w14:textId="77777777">
        <w:tc>
          <w:tcPr>
            <w:tcW w:w="1890" w:type="dxa"/>
          </w:tcPr>
          <w:p w14:paraId="45640F5C" w14:textId="77777777" w:rsidR="006449C4" w:rsidRDefault="0093172D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8" w:type="dxa"/>
          </w:tcPr>
          <w:p w14:paraId="45640F5D" w14:textId="77777777" w:rsidR="006449C4" w:rsidRDefault="0093172D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6449C4" w14:paraId="45640F61" w14:textId="77777777">
        <w:tc>
          <w:tcPr>
            <w:tcW w:w="1890" w:type="dxa"/>
          </w:tcPr>
          <w:p w14:paraId="45640F5F" w14:textId="77777777" w:rsidR="006449C4" w:rsidRDefault="0093172D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8" w:type="dxa"/>
          </w:tcPr>
          <w:p w14:paraId="45640F60" w14:textId="77777777" w:rsidR="006449C4" w:rsidRDefault="0093172D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6449C4" w14:paraId="45640F64" w14:textId="77777777">
        <w:tc>
          <w:tcPr>
            <w:tcW w:w="1890" w:type="dxa"/>
          </w:tcPr>
          <w:p w14:paraId="45640F62" w14:textId="77777777" w:rsidR="006449C4" w:rsidRDefault="0093172D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8" w:type="dxa"/>
          </w:tcPr>
          <w:p w14:paraId="45640F63" w14:textId="04CB18FF" w:rsidR="006449C4" w:rsidRDefault="0093172D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="00BD6FD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5039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45640F65" w14:textId="77777777" w:rsidR="006449C4" w:rsidRDefault="006449C4">
      <w:pPr>
        <w:rPr>
          <w:rFonts w:ascii="Times New Roman" w:hAnsi="Times New Roman" w:cs="Times New Roman"/>
          <w:sz w:val="24"/>
          <w:lang w:val="en-GB"/>
        </w:rPr>
      </w:pPr>
    </w:p>
    <w:p w14:paraId="45640F66" w14:textId="77777777" w:rsidR="006449C4" w:rsidRDefault="006449C4">
      <w:pPr>
        <w:rPr>
          <w:rFonts w:ascii="Times New Roman" w:hAnsi="Times New Roman" w:cs="Times New Roman"/>
          <w:sz w:val="24"/>
          <w:lang w:val="en-GB"/>
        </w:rPr>
      </w:pPr>
    </w:p>
    <w:p w14:paraId="45640F67" w14:textId="77777777" w:rsidR="006449C4" w:rsidRDefault="006449C4">
      <w:pPr>
        <w:rPr>
          <w:rFonts w:ascii="Times New Roman" w:hAnsi="Times New Roman" w:cs="Times New Roman"/>
          <w:sz w:val="24"/>
          <w:lang w:val="en-GB"/>
        </w:rPr>
      </w:pPr>
    </w:p>
    <w:p w14:paraId="45640F68" w14:textId="77777777" w:rsidR="006449C4" w:rsidRDefault="006449C4">
      <w:pPr>
        <w:rPr>
          <w:rFonts w:ascii="Times New Roman" w:hAnsi="Times New Roman" w:cs="Times New Roman"/>
          <w:sz w:val="24"/>
          <w:lang w:val="en-GB"/>
        </w:rPr>
      </w:pPr>
    </w:p>
    <w:p w14:paraId="45640F69" w14:textId="77777777" w:rsidR="006449C4" w:rsidRDefault="0093172D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See attached documents:</w:t>
      </w:r>
    </w:p>
    <w:p w14:paraId="45640F6A" w14:textId="0D9EDCBC" w:rsidR="006449C4" w:rsidRDefault="009317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WG03N</w:t>
      </w:r>
      <w:r w:rsidR="00BD6FD6">
        <w:rPr>
          <w:rFonts w:ascii="Times New Roman" w:hAnsi="Times New Roman" w:cs="Times New Roman"/>
          <w:sz w:val="24"/>
          <w:lang w:val="en-GB"/>
        </w:rPr>
        <w:t>0</w:t>
      </w:r>
      <w:r>
        <w:rPr>
          <w:rFonts w:ascii="Times New Roman" w:hAnsi="Times New Roman" w:cs="Times New Roman"/>
          <w:sz w:val="24"/>
          <w:lang w:val="en-GB"/>
        </w:rPr>
        <w:t>1</w:t>
      </w:r>
      <w:r w:rsidR="00BD6FD6">
        <w:rPr>
          <w:rFonts w:ascii="Times New Roman" w:hAnsi="Times New Roman" w:cs="Times New Roman"/>
          <w:sz w:val="24"/>
          <w:lang w:val="en-GB"/>
        </w:rPr>
        <w:t>503</w:t>
      </w:r>
      <w:r>
        <w:rPr>
          <w:rFonts w:ascii="Times New Roman" w:hAnsi="Times New Roman" w:cs="Times New Roman"/>
          <w:sz w:val="24"/>
          <w:lang w:val="en-GB"/>
        </w:rPr>
        <w:t>_</w:t>
      </w:r>
      <w:r w:rsidR="00BD6FD6">
        <w:rPr>
          <w:rFonts w:ascii="Times New Roman" w:hAnsi="Times New Roman" w:cs="Times New Roman"/>
          <w:sz w:val="24"/>
          <w:lang w:val="en-GB"/>
        </w:rPr>
        <w:t>MDS25039</w:t>
      </w:r>
      <w:r>
        <w:rPr>
          <w:rFonts w:ascii="Times New Roman" w:hAnsi="Times New Roman" w:cs="Times New Roman"/>
          <w:sz w:val="24"/>
          <w:lang w:val="en-GB"/>
        </w:rPr>
        <w:t>_HEIF3_DAM2_PI_redline.docx contains changes accepted at MPEG 150.</w:t>
      </w:r>
    </w:p>
    <w:p w14:paraId="17C3EF05" w14:textId="703BF30F" w:rsidR="007C4D94" w:rsidRDefault="007C4D94" w:rsidP="007C4D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WG03N01503_MDS25039_HEIF3_DAM2_PI_</w:t>
      </w:r>
      <w:r>
        <w:rPr>
          <w:rFonts w:ascii="Times New Roman" w:hAnsi="Times New Roman" w:cs="Times New Roman"/>
          <w:sz w:val="24"/>
          <w:lang w:val="en-GB"/>
        </w:rPr>
        <w:t>clean</w:t>
      </w:r>
      <w:r>
        <w:rPr>
          <w:rFonts w:ascii="Times New Roman" w:hAnsi="Times New Roman" w:cs="Times New Roman"/>
          <w:sz w:val="24"/>
          <w:lang w:val="en-GB"/>
        </w:rPr>
        <w:t xml:space="preserve">.docx contains </w:t>
      </w:r>
      <w:r>
        <w:rPr>
          <w:rFonts w:ascii="Times New Roman" w:hAnsi="Times New Roman" w:cs="Times New Roman"/>
          <w:sz w:val="24"/>
          <w:lang w:val="en-GB"/>
        </w:rPr>
        <w:t>the</w:t>
      </w:r>
      <w:r w:rsidR="000D2590">
        <w:rPr>
          <w:rFonts w:ascii="Times New Roman" w:hAnsi="Times New Roman" w:cs="Times New Roman"/>
          <w:sz w:val="24"/>
          <w:lang w:val="en-GB"/>
        </w:rPr>
        <w:t xml:space="preserve"> text in Amd2</w:t>
      </w:r>
      <w:r>
        <w:rPr>
          <w:rFonts w:ascii="Times New Roman" w:hAnsi="Times New Roman" w:cs="Times New Roman"/>
          <w:sz w:val="24"/>
          <w:lang w:val="en-GB"/>
        </w:rPr>
        <w:t>.</w:t>
      </w:r>
    </w:p>
    <w:p w14:paraId="6D66B1E7" w14:textId="77777777" w:rsidR="007C4D94" w:rsidRPr="007C4D94" w:rsidRDefault="007C4D94" w:rsidP="007C4D94">
      <w:pPr>
        <w:rPr>
          <w:rFonts w:ascii="Times New Roman" w:hAnsi="Times New Roman" w:cs="Times New Roman"/>
          <w:sz w:val="24"/>
          <w:lang w:val="en-GB"/>
        </w:rPr>
      </w:pPr>
    </w:p>
    <w:sectPr w:rsidR="007C4D94" w:rsidRPr="007C4D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40" w:bottom="1440" w:left="1440" w:header="720" w:footer="720" w:gutter="0"/>
      <w:pgNumType w:start="1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40F79" w14:textId="77777777" w:rsidR="0093172D" w:rsidRDefault="0093172D">
      <w:r>
        <w:separator/>
      </w:r>
    </w:p>
  </w:endnote>
  <w:endnote w:type="continuationSeparator" w:id="0">
    <w:p w14:paraId="45640F7B" w14:textId="77777777" w:rsidR="0093172D" w:rsidRDefault="0093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40F71" w14:textId="77777777" w:rsidR="006449C4" w:rsidRDefault="006449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40F72" w14:textId="77777777" w:rsidR="006449C4" w:rsidRDefault="006449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40F74" w14:textId="77777777" w:rsidR="006449C4" w:rsidRDefault="006449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40F75" w14:textId="77777777" w:rsidR="0093172D" w:rsidRDefault="0093172D">
      <w:r>
        <w:separator/>
      </w:r>
    </w:p>
  </w:footnote>
  <w:footnote w:type="continuationSeparator" w:id="0">
    <w:p w14:paraId="45640F77" w14:textId="77777777" w:rsidR="0093172D" w:rsidRDefault="00931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40F6F" w14:textId="77777777" w:rsidR="006449C4" w:rsidRDefault="006449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40F70" w14:textId="77777777" w:rsidR="006449C4" w:rsidRDefault="006449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40F73" w14:textId="77777777" w:rsidR="006449C4" w:rsidRDefault="006449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9281E"/>
    <w:multiLevelType w:val="multilevel"/>
    <w:tmpl w:val="65ACDA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AA7E83"/>
    <w:multiLevelType w:val="multilevel"/>
    <w:tmpl w:val="77EAA9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134247405">
    <w:abstractNumId w:val="1"/>
  </w:num>
  <w:num w:numId="2" w16cid:durableId="461971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9C4"/>
    <w:rsid w:val="00052F67"/>
    <w:rsid w:val="000D2590"/>
    <w:rsid w:val="00133914"/>
    <w:rsid w:val="006449C4"/>
    <w:rsid w:val="007C4D94"/>
    <w:rsid w:val="0093172D"/>
    <w:rsid w:val="00B10911"/>
    <w:rsid w:val="00BD6FD6"/>
    <w:rsid w:val="00C51383"/>
    <w:rsid w:val="00D8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5640F48"/>
  <w15:docId w15:val="{0DC7246E-2A65-6845-A66C-5AFDB3CE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eastAsia="Arial" w:hAnsi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F2653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9E784A"/>
    <w:rPr>
      <w:rFonts w:ascii="Arial" w:eastAsia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9E784A"/>
    <w:rPr>
      <w:rFonts w:ascii="Arial" w:eastAsia="Arial" w:hAnsi="Arial"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qFormat/>
    <w:rsid w:val="00FF2653"/>
    <w:pPr>
      <w:spacing w:beforeAutospacing="1" w:afterAutospacing="1" w:line="276" w:lineRule="auto"/>
    </w:pPr>
    <w:rPr>
      <w:rFonts w:ascii="Calibri" w:eastAsia="Times New Roman" w:hAnsi="Calibri" w:cs="Times New Roman"/>
      <w:lang w:eastAsia="zh-TW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paragraph" w:customStyle="1" w:styleId="ISOMB">
    <w:name w:val="ISO_MB"/>
    <w:basedOn w:val="Normal"/>
    <w:qFormat/>
    <w:rsid w:val="00BA60FC"/>
    <w:pPr>
      <w:widowControl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qFormat/>
    <w:rsid w:val="00BA60FC"/>
    <w:pPr>
      <w:widowControl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qFormat/>
    <w:rsid w:val="00BA60FC"/>
    <w:pPr>
      <w:widowControl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qFormat/>
    <w:rsid w:val="00BA60FC"/>
    <w:pPr>
      <w:widowControl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qFormat/>
    <w:rsid w:val="00BA60FC"/>
    <w:pPr>
      <w:widowControl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qFormat/>
    <w:rsid w:val="00BA60FC"/>
    <w:pPr>
      <w:widowControl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qFormat/>
    <w:rsid w:val="00BA60FC"/>
    <w:pPr>
      <w:widowControl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FrameContents">
    <w:name w:val="Frame Contents"/>
    <w:basedOn w:val="Normal"/>
    <w:qFormat/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23008-12 3rd edition DAM 2 Low-overhead image file format</dc:title>
  <dc:subject/>
  <dc:creator>Yannis Guyon, Leo Barnes, Dimitri Podborski</dc:creator>
  <dc:description/>
  <cp:lastModifiedBy>Kashyap Kammachi-Sreedhar (Nokia)</cp:lastModifiedBy>
  <cp:revision>26</cp:revision>
  <dcterms:created xsi:type="dcterms:W3CDTF">2022-04-24T16:44:00Z</dcterms:created>
  <dcterms:modified xsi:type="dcterms:W3CDTF">2025-05-06T17:40:00Z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24745</vt:lpwstr>
  </property>
  <property fmtid="{D5CDD505-2E9C-101B-9397-08002B2CF9AE}" pid="3" name="WGNumber">
    <vt:lpwstr>1445</vt:lpwstr>
  </property>
</Properties>
</file>