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B0EC0" w14:textId="113DE2CE" w:rsidR="005B703E" w:rsidRPr="003C5225" w:rsidRDefault="005B703E">
      <w:pPr>
        <w:spacing w:before="0" w:after="160" w:line="259" w:lineRule="auto"/>
        <w:rPr>
          <w:rFonts w:eastAsia="PMingLiU" w:cs="Arial"/>
          <w:spacing w:val="-5"/>
          <w:sz w:val="20"/>
          <w:szCs w:val="20"/>
        </w:rPr>
      </w:pPr>
      <w:bookmarkStart w:id="0" w:name="_Hlk182475919"/>
      <w:bookmarkEnd w:id="0"/>
    </w:p>
    <w:p w14:paraId="6BBB44FF" w14:textId="06C90A67" w:rsidR="005B703E" w:rsidRPr="003C5225" w:rsidRDefault="005B703E" w:rsidP="005B703E">
      <w:pPr>
        <w:pStyle w:val="Title"/>
        <w:tabs>
          <w:tab w:val="left" w:pos="4589"/>
        </w:tabs>
        <w:jc w:val="right"/>
        <w:rPr>
          <w:sz w:val="28"/>
          <w:szCs w:val="28"/>
        </w:rPr>
      </w:pPr>
      <w:r w:rsidRPr="003C5225">
        <w:rPr>
          <w:rFonts w:eastAsiaTheme="minorHAnsi"/>
          <w:noProof/>
        </w:rPr>
        <w:drawing>
          <wp:anchor distT="0" distB="0" distL="114300" distR="114300" simplePos="0" relativeHeight="251658241" behindDoc="0" locked="0" layoutInCell="1" allowOverlap="1" wp14:anchorId="6E9EC7C8" wp14:editId="5C634249">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5225">
        <w:rPr>
          <w:w w:val="115"/>
          <w:sz w:val="28"/>
          <w:szCs w:val="28"/>
          <w:u w:val="thick"/>
        </w:rPr>
        <w:t>ISO/IEC JTC 1/SC</w:t>
      </w:r>
      <w:r w:rsidRPr="003C5225">
        <w:rPr>
          <w:spacing w:val="-25"/>
          <w:w w:val="115"/>
          <w:sz w:val="28"/>
          <w:szCs w:val="28"/>
          <w:u w:val="thick"/>
        </w:rPr>
        <w:t xml:space="preserve"> </w:t>
      </w:r>
      <w:r w:rsidRPr="003C5225">
        <w:rPr>
          <w:w w:val="115"/>
          <w:sz w:val="28"/>
          <w:szCs w:val="28"/>
          <w:u w:val="thick"/>
        </w:rPr>
        <w:t xml:space="preserve">29/WG 03 </w:t>
      </w:r>
      <w:r w:rsidRPr="003C5225">
        <w:rPr>
          <w:spacing w:val="28"/>
          <w:w w:val="115"/>
          <w:sz w:val="48"/>
          <w:szCs w:val="48"/>
          <w:u w:val="thick"/>
        </w:rPr>
        <w:fldChar w:fldCharType="begin"/>
      </w:r>
      <w:r w:rsidRPr="003C5225">
        <w:rPr>
          <w:spacing w:val="28"/>
          <w:w w:val="115"/>
          <w:sz w:val="48"/>
          <w:szCs w:val="48"/>
          <w:u w:val="thick"/>
        </w:rPr>
        <w:instrText xml:space="preserve"> DOCPROPERTY "WGNumber" \* MERGEFORMAT </w:instrText>
      </w:r>
      <w:r w:rsidRPr="003C5225">
        <w:rPr>
          <w:spacing w:val="28"/>
          <w:w w:val="115"/>
          <w:sz w:val="48"/>
          <w:szCs w:val="48"/>
          <w:u w:val="thick"/>
        </w:rPr>
        <w:fldChar w:fldCharType="separate"/>
      </w:r>
      <w:r w:rsidR="005574CB" w:rsidRPr="003C5225">
        <w:rPr>
          <w:spacing w:val="28"/>
          <w:w w:val="115"/>
          <w:sz w:val="48"/>
          <w:szCs w:val="48"/>
          <w:u w:val="thick"/>
        </w:rPr>
        <w:t>N01454</w:t>
      </w:r>
      <w:r w:rsidRPr="003C5225">
        <w:rPr>
          <w:spacing w:val="28"/>
          <w:w w:val="115"/>
          <w:sz w:val="48"/>
          <w:szCs w:val="48"/>
          <w:u w:val="thick"/>
        </w:rPr>
        <w:fldChar w:fldCharType="end"/>
      </w:r>
    </w:p>
    <w:p w14:paraId="0A52E2FA" w14:textId="77777777" w:rsidR="005B703E" w:rsidRPr="003C5225" w:rsidRDefault="005B703E" w:rsidP="005B703E">
      <w:pPr>
        <w:rPr>
          <w:rFonts w:cs="Arial"/>
          <w:b/>
          <w:sz w:val="20"/>
        </w:rPr>
      </w:pPr>
    </w:p>
    <w:p w14:paraId="28DA3982" w14:textId="77777777" w:rsidR="005B703E" w:rsidRPr="003C5225" w:rsidRDefault="005B703E" w:rsidP="005B703E">
      <w:pPr>
        <w:rPr>
          <w:rFonts w:cs="Arial"/>
          <w:b/>
          <w:sz w:val="20"/>
        </w:rPr>
      </w:pPr>
    </w:p>
    <w:p w14:paraId="56DCFBE7" w14:textId="77777777" w:rsidR="005B703E" w:rsidRPr="003C5225" w:rsidRDefault="005B703E" w:rsidP="005B703E">
      <w:pPr>
        <w:spacing w:before="3"/>
        <w:rPr>
          <w:rFonts w:cs="Arial"/>
          <w:b/>
          <w:sz w:val="23"/>
        </w:rPr>
      </w:pPr>
      <w:r w:rsidRPr="003C5225">
        <w:rPr>
          <w:rFonts w:cs="Arial"/>
          <w:noProof/>
        </w:rPr>
        <mc:AlternateContent>
          <mc:Choice Requires="wps">
            <w:drawing>
              <wp:anchor distT="0" distB="0" distL="0" distR="0" simplePos="0" relativeHeight="251658240" behindDoc="1" locked="0" layoutInCell="1" allowOverlap="1" wp14:anchorId="66F2C375" wp14:editId="0A4150A6">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2C375"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v:textbox>
                <w10:wrap type="topAndBottom" anchorx="page"/>
              </v:shape>
            </w:pict>
          </mc:Fallback>
        </mc:AlternateContent>
      </w:r>
    </w:p>
    <w:p w14:paraId="76B8B84A" w14:textId="0FCE169E" w:rsidR="005B703E" w:rsidRPr="003C5225" w:rsidRDefault="005B703E" w:rsidP="005B703E">
      <w:pPr>
        <w:tabs>
          <w:tab w:val="left" w:pos="3099"/>
        </w:tabs>
        <w:ind w:left="104"/>
        <w:rPr>
          <w:rFonts w:cs="Arial"/>
          <w:snapToGrid w:val="0"/>
        </w:rPr>
      </w:pPr>
      <w:r w:rsidRPr="003C5225">
        <w:rPr>
          <w:rFonts w:cs="Arial"/>
          <w:b/>
          <w:snapToGrid w:val="0"/>
        </w:rPr>
        <w:t>Document</w:t>
      </w:r>
      <w:r w:rsidRPr="003C5225">
        <w:rPr>
          <w:rFonts w:cs="Arial"/>
          <w:b/>
          <w:snapToGrid w:val="0"/>
          <w:spacing w:val="14"/>
        </w:rPr>
        <w:t xml:space="preserve"> </w:t>
      </w:r>
      <w:r w:rsidRPr="003C5225">
        <w:rPr>
          <w:rFonts w:cs="Arial"/>
          <w:b/>
          <w:snapToGrid w:val="0"/>
        </w:rPr>
        <w:t>type:</w:t>
      </w:r>
      <w:r w:rsidRPr="003C5225">
        <w:rPr>
          <w:rFonts w:cs="Arial"/>
          <w:snapToGrid w:val="0"/>
        </w:rPr>
        <w:tab/>
      </w:r>
      <w:r w:rsidR="00F97906" w:rsidRPr="003C5225">
        <w:rPr>
          <w:rFonts w:cs="Arial"/>
          <w:snapToGrid w:val="0"/>
        </w:rPr>
        <w:t>Output document</w:t>
      </w:r>
    </w:p>
    <w:p w14:paraId="2782D3E3" w14:textId="09C8DB19" w:rsidR="005B703E" w:rsidRPr="003C5225" w:rsidRDefault="005B703E" w:rsidP="005B703E">
      <w:pPr>
        <w:pStyle w:val="BodyText"/>
        <w:tabs>
          <w:tab w:val="left" w:pos="3099"/>
        </w:tabs>
        <w:spacing w:before="240"/>
        <w:ind w:left="3099" w:right="214" w:hanging="2996"/>
        <w:rPr>
          <w:rFonts w:ascii="Arial" w:hAnsi="Arial" w:cs="Arial"/>
          <w:snapToGrid w:val="0"/>
        </w:rPr>
      </w:pPr>
      <w:r w:rsidRPr="003C5225">
        <w:rPr>
          <w:rFonts w:ascii="Arial" w:hAnsi="Arial" w:cs="Arial"/>
          <w:b/>
          <w:snapToGrid w:val="0"/>
        </w:rPr>
        <w:t>Title:</w:t>
      </w:r>
      <w:r w:rsidRPr="003C5225">
        <w:rPr>
          <w:rFonts w:ascii="Arial" w:hAnsi="Arial" w:cs="Arial"/>
          <w:snapToGrid w:val="0"/>
        </w:rPr>
        <w:tab/>
      </w:r>
      <w:r w:rsidR="00EE1326">
        <w:rPr>
          <w:rFonts w:ascii="Arial" w:hAnsi="Arial" w:cs="Arial"/>
          <w:snapToGrid w:val="0"/>
        </w:rPr>
        <w:t xml:space="preserve">Text </w:t>
      </w:r>
      <w:r w:rsidR="00D94F71">
        <w:rPr>
          <w:rFonts w:ascii="Arial" w:hAnsi="Arial" w:cs="Arial"/>
          <w:snapToGrid w:val="0"/>
        </w:rPr>
        <w:t xml:space="preserve">of </w:t>
      </w:r>
      <w:r w:rsidR="0059606C" w:rsidRPr="003C5225">
        <w:rPr>
          <w:rFonts w:ascii="Arial" w:hAnsi="Arial" w:cs="Arial"/>
          <w:snapToGrid w:val="0"/>
        </w:rPr>
        <w:t xml:space="preserve">ISO/IEC 23090-14 </w:t>
      </w:r>
      <w:r w:rsidR="00F97906" w:rsidRPr="003C5225">
        <w:rPr>
          <w:rFonts w:ascii="Arial" w:hAnsi="Arial" w:cs="Arial"/>
          <w:snapToGrid w:val="0"/>
        </w:rPr>
        <w:t>2</w:t>
      </w:r>
      <w:r w:rsidR="00F97906" w:rsidRPr="003C5225">
        <w:rPr>
          <w:rFonts w:ascii="Arial" w:hAnsi="Arial" w:cs="Arial"/>
          <w:snapToGrid w:val="0"/>
          <w:vertAlign w:val="superscript"/>
        </w:rPr>
        <w:t>nd</w:t>
      </w:r>
      <w:r w:rsidR="00F97906" w:rsidRPr="003C5225">
        <w:rPr>
          <w:rFonts w:ascii="Arial" w:hAnsi="Arial" w:cs="Arial"/>
          <w:snapToGrid w:val="0"/>
        </w:rPr>
        <w:t xml:space="preserve"> edition </w:t>
      </w:r>
      <w:r w:rsidR="00D94F71">
        <w:rPr>
          <w:rFonts w:ascii="Arial" w:hAnsi="Arial" w:cs="Arial"/>
          <w:snapToGrid w:val="0"/>
        </w:rPr>
        <w:t>CD</w:t>
      </w:r>
      <w:r w:rsidR="00F97906" w:rsidRPr="003C5225">
        <w:rPr>
          <w:rFonts w:ascii="Arial" w:hAnsi="Arial" w:cs="Arial"/>
          <w:snapToGrid w:val="0"/>
        </w:rPr>
        <w:t>A</w:t>
      </w:r>
      <w:r w:rsidR="007732EE" w:rsidRPr="003C5225">
        <w:rPr>
          <w:rFonts w:ascii="Arial" w:hAnsi="Arial" w:cs="Arial"/>
          <w:snapToGrid w:val="0"/>
        </w:rPr>
        <w:t>M</w:t>
      </w:r>
      <w:r w:rsidR="0059606C" w:rsidRPr="003C5225">
        <w:rPr>
          <w:rFonts w:ascii="Arial" w:hAnsi="Arial" w:cs="Arial"/>
          <w:snapToGrid w:val="0"/>
        </w:rPr>
        <w:t xml:space="preserve"> </w:t>
      </w:r>
      <w:r w:rsidR="00F97906" w:rsidRPr="003C5225">
        <w:rPr>
          <w:rFonts w:ascii="Arial" w:hAnsi="Arial" w:cs="Arial"/>
          <w:snapToGrid w:val="0"/>
        </w:rPr>
        <w:t>1</w:t>
      </w:r>
      <w:r w:rsidR="0059606C" w:rsidRPr="003C5225">
        <w:rPr>
          <w:rFonts w:ascii="Arial" w:hAnsi="Arial" w:cs="Arial"/>
          <w:snapToGrid w:val="0"/>
        </w:rPr>
        <w:t xml:space="preserve">: Support </w:t>
      </w:r>
      <w:r w:rsidR="00F97906" w:rsidRPr="003C5225">
        <w:rPr>
          <w:rFonts w:ascii="Arial" w:hAnsi="Arial" w:cs="Arial"/>
          <w:snapToGrid w:val="0"/>
        </w:rPr>
        <w:t>of MPEG-I immersive audio, scene understanding and other extensions</w:t>
      </w:r>
    </w:p>
    <w:p w14:paraId="61077F9C" w14:textId="7E158D10" w:rsidR="005B703E" w:rsidRPr="003C5225" w:rsidRDefault="005B703E" w:rsidP="005B703E">
      <w:pPr>
        <w:tabs>
          <w:tab w:val="left" w:pos="3099"/>
        </w:tabs>
        <w:ind w:left="104"/>
        <w:rPr>
          <w:rFonts w:cs="Arial"/>
          <w:snapToGrid w:val="0"/>
        </w:rPr>
      </w:pPr>
      <w:r w:rsidRPr="003C5225">
        <w:rPr>
          <w:rFonts w:cs="Arial"/>
          <w:b/>
          <w:snapToGrid w:val="0"/>
        </w:rPr>
        <w:t>Date</w:t>
      </w:r>
      <w:r w:rsidRPr="003C5225">
        <w:rPr>
          <w:rFonts w:cs="Arial"/>
          <w:b/>
          <w:snapToGrid w:val="0"/>
          <w:spacing w:val="-16"/>
        </w:rPr>
        <w:t xml:space="preserve"> </w:t>
      </w:r>
      <w:r w:rsidRPr="003C5225">
        <w:rPr>
          <w:rFonts w:cs="Arial"/>
          <w:b/>
          <w:snapToGrid w:val="0"/>
        </w:rPr>
        <w:t>of</w:t>
      </w:r>
      <w:r w:rsidRPr="003C5225">
        <w:rPr>
          <w:rFonts w:cs="Arial"/>
          <w:b/>
          <w:snapToGrid w:val="0"/>
          <w:spacing w:val="-16"/>
        </w:rPr>
        <w:t xml:space="preserve"> </w:t>
      </w:r>
      <w:r w:rsidRPr="003C5225">
        <w:rPr>
          <w:rFonts w:cs="Arial"/>
          <w:b/>
          <w:snapToGrid w:val="0"/>
        </w:rPr>
        <w:t>document:</w:t>
      </w:r>
      <w:r w:rsidRPr="003C5225">
        <w:rPr>
          <w:rFonts w:cs="Arial"/>
          <w:snapToGrid w:val="0"/>
        </w:rPr>
        <w:tab/>
      </w:r>
      <w:r w:rsidRPr="003C5225">
        <w:rPr>
          <w:rFonts w:cs="Arial"/>
          <w:snapToGrid w:val="0"/>
        </w:rPr>
        <w:fldChar w:fldCharType="begin"/>
      </w:r>
      <w:r w:rsidRPr="003C5225">
        <w:rPr>
          <w:rFonts w:cs="Arial"/>
          <w:snapToGrid w:val="0"/>
        </w:rPr>
        <w:instrText xml:space="preserve"> SAVEDATE  \@ "yyyy-MM-dd" </w:instrText>
      </w:r>
      <w:r w:rsidRPr="003C5225">
        <w:rPr>
          <w:rFonts w:cs="Arial"/>
          <w:snapToGrid w:val="0"/>
        </w:rPr>
        <w:fldChar w:fldCharType="separate"/>
      </w:r>
      <w:r w:rsidR="004534CF">
        <w:rPr>
          <w:rFonts w:cs="Arial"/>
          <w:noProof/>
          <w:snapToGrid w:val="0"/>
        </w:rPr>
        <w:t>2025-</w:t>
      </w:r>
      <w:r w:rsidRPr="003C5225">
        <w:rPr>
          <w:rFonts w:cs="Arial"/>
          <w:snapToGrid w:val="0"/>
        </w:rPr>
        <w:fldChar w:fldCharType="end"/>
      </w:r>
    </w:p>
    <w:p w14:paraId="77B75CD5" w14:textId="77777777" w:rsidR="005B703E" w:rsidRPr="003C5225" w:rsidRDefault="005B703E" w:rsidP="005B703E">
      <w:pPr>
        <w:tabs>
          <w:tab w:val="left" w:pos="3099"/>
        </w:tabs>
        <w:ind w:left="104"/>
        <w:rPr>
          <w:rFonts w:cs="Arial"/>
          <w:snapToGrid w:val="0"/>
        </w:rPr>
      </w:pPr>
      <w:r w:rsidRPr="003C5225">
        <w:rPr>
          <w:rFonts w:cs="Arial"/>
          <w:b/>
          <w:snapToGrid w:val="0"/>
        </w:rPr>
        <w:t>Source:</w:t>
      </w:r>
      <w:r w:rsidRPr="003C5225">
        <w:rPr>
          <w:rFonts w:cs="Arial"/>
          <w:snapToGrid w:val="0"/>
        </w:rPr>
        <w:tab/>
        <w:t>WG03</w:t>
      </w:r>
    </w:p>
    <w:p w14:paraId="50715D6D" w14:textId="1BD1894A" w:rsidR="005B703E" w:rsidRPr="003C5225" w:rsidRDefault="005B703E" w:rsidP="005B703E">
      <w:pPr>
        <w:tabs>
          <w:tab w:val="left" w:pos="3099"/>
        </w:tabs>
        <w:ind w:left="104"/>
        <w:rPr>
          <w:rFonts w:cs="Arial"/>
          <w:snapToGrid w:val="0"/>
        </w:rPr>
      </w:pPr>
      <w:r w:rsidRPr="003C5225">
        <w:rPr>
          <w:rFonts w:cs="Arial"/>
          <w:b/>
          <w:snapToGrid w:val="0"/>
        </w:rPr>
        <w:t>No.</w:t>
      </w:r>
      <w:r w:rsidRPr="003C5225">
        <w:rPr>
          <w:rFonts w:cs="Arial"/>
          <w:b/>
          <w:snapToGrid w:val="0"/>
          <w:spacing w:val="5"/>
        </w:rPr>
        <w:t xml:space="preserve"> </w:t>
      </w:r>
      <w:r w:rsidRPr="003C5225">
        <w:rPr>
          <w:rFonts w:cs="Arial"/>
          <w:b/>
          <w:snapToGrid w:val="0"/>
        </w:rPr>
        <w:t>of</w:t>
      </w:r>
      <w:r w:rsidRPr="003C5225">
        <w:rPr>
          <w:rFonts w:cs="Arial"/>
          <w:b/>
          <w:snapToGrid w:val="0"/>
          <w:spacing w:val="6"/>
        </w:rPr>
        <w:t xml:space="preserve"> </w:t>
      </w:r>
      <w:r w:rsidRPr="003C5225">
        <w:rPr>
          <w:rFonts w:cs="Arial"/>
          <w:b/>
          <w:snapToGrid w:val="0"/>
        </w:rPr>
        <w:t>pages:</w:t>
      </w:r>
      <w:r w:rsidRPr="003C5225">
        <w:rPr>
          <w:rFonts w:cs="Arial"/>
          <w:snapToGrid w:val="0"/>
        </w:rPr>
        <w:tab/>
      </w:r>
      <w:r w:rsidR="00C562B3" w:rsidRPr="003C5225">
        <w:rPr>
          <w:rFonts w:ascii="Times New Roman" w:hAnsi="Times New Roman"/>
          <w:snapToGrid w:val="0"/>
        </w:rPr>
        <w:fldChar w:fldCharType="begin"/>
      </w:r>
      <w:r w:rsidR="00C562B3" w:rsidRPr="003C5225">
        <w:rPr>
          <w:rFonts w:ascii="Times New Roman" w:hAnsi="Times New Roman"/>
          <w:snapToGrid w:val="0"/>
        </w:rPr>
        <w:instrText xml:space="preserve"> NUMPAGES  \* Arabic </w:instrText>
      </w:r>
      <w:r w:rsidR="00C562B3" w:rsidRPr="003C5225">
        <w:rPr>
          <w:rFonts w:ascii="Times New Roman" w:hAnsi="Times New Roman"/>
          <w:snapToGrid w:val="0"/>
        </w:rPr>
        <w:fldChar w:fldCharType="separate"/>
      </w:r>
      <w:r w:rsidR="00C562B3" w:rsidRPr="003C5225">
        <w:rPr>
          <w:rFonts w:ascii="Times New Roman" w:hAnsi="Times New Roman"/>
          <w:snapToGrid w:val="0"/>
        </w:rPr>
        <w:fldChar w:fldCharType="end"/>
      </w:r>
      <w:r w:rsidR="00C562B3" w:rsidRPr="003C5225">
        <w:rPr>
          <w:rFonts w:ascii="Times New Roman" w:hAnsi="Times New Roman"/>
          <w:snapToGrid w:val="0"/>
        </w:rPr>
        <w:t xml:space="preserve"> </w:t>
      </w:r>
      <w:r w:rsidRPr="003C5225">
        <w:rPr>
          <w:rFonts w:cs="Arial"/>
          <w:snapToGrid w:val="0"/>
        </w:rPr>
        <w:t xml:space="preserve"> (with cover</w:t>
      </w:r>
      <w:r w:rsidRPr="003C5225">
        <w:rPr>
          <w:rFonts w:cs="Arial"/>
          <w:snapToGrid w:val="0"/>
          <w:spacing w:val="-10"/>
        </w:rPr>
        <w:t xml:space="preserve"> </w:t>
      </w:r>
      <w:r w:rsidRPr="003C5225">
        <w:rPr>
          <w:rFonts w:cs="Arial"/>
          <w:snapToGrid w:val="0"/>
        </w:rPr>
        <w:t>page)</w:t>
      </w:r>
    </w:p>
    <w:p w14:paraId="2819F6CA" w14:textId="77777777" w:rsidR="005B703E" w:rsidRPr="003C5225" w:rsidRDefault="005B703E" w:rsidP="005B703E">
      <w:pPr>
        <w:tabs>
          <w:tab w:val="left" w:pos="3099"/>
        </w:tabs>
        <w:ind w:left="104"/>
        <w:rPr>
          <w:rFonts w:cs="Arial"/>
          <w:snapToGrid w:val="0"/>
          <w:color w:val="0000EE"/>
          <w:u w:color="0000EE"/>
        </w:rPr>
      </w:pPr>
      <w:r w:rsidRPr="003C5225">
        <w:rPr>
          <w:rFonts w:cs="Arial"/>
          <w:b/>
          <w:snapToGrid w:val="0"/>
        </w:rPr>
        <w:t>Committee</w:t>
      </w:r>
      <w:r w:rsidRPr="003C5225">
        <w:rPr>
          <w:rFonts w:cs="Arial"/>
          <w:b/>
          <w:snapToGrid w:val="0"/>
          <w:spacing w:val="-6"/>
        </w:rPr>
        <w:t xml:space="preserve"> </w:t>
      </w:r>
      <w:r w:rsidRPr="003C5225">
        <w:rPr>
          <w:rFonts w:cs="Arial"/>
          <w:b/>
          <w:snapToGrid w:val="0"/>
        </w:rPr>
        <w:t>URL:</w:t>
      </w:r>
      <w:r w:rsidRPr="003C5225">
        <w:rPr>
          <w:rFonts w:cs="Arial"/>
          <w:snapToGrid w:val="0"/>
        </w:rPr>
        <w:tab/>
      </w:r>
      <w:hyperlink r:id="rId13" w:history="1">
        <w:r w:rsidRPr="003C5225">
          <w:rPr>
            <w:rStyle w:val="Hyperlink"/>
            <w:rFonts w:cs="Arial"/>
            <w:snapToGrid w:val="0"/>
          </w:rPr>
          <w:t>https://isotc.iso.org/livelink/livelink/open/jtc1sc29wg3</w:t>
        </w:r>
      </w:hyperlink>
    </w:p>
    <w:p w14:paraId="071D7535" w14:textId="77777777" w:rsidR="005B703E" w:rsidRPr="003C5225" w:rsidRDefault="005B703E" w:rsidP="005B703E">
      <w:pPr>
        <w:tabs>
          <w:tab w:val="left" w:pos="3099"/>
        </w:tabs>
        <w:ind w:left="104"/>
        <w:rPr>
          <w:rFonts w:cs="Arial"/>
          <w:color w:val="0000EE"/>
          <w:w w:val="120"/>
          <w:u w:val="single" w:color="0000EE"/>
        </w:rPr>
      </w:pPr>
    </w:p>
    <w:p w14:paraId="10263338" w14:textId="77777777" w:rsidR="005B703E" w:rsidRPr="003C5225" w:rsidRDefault="005B703E" w:rsidP="005B703E">
      <w:pPr>
        <w:tabs>
          <w:tab w:val="left" w:pos="3099"/>
        </w:tabs>
        <w:ind w:left="104"/>
        <w:rPr>
          <w:rFonts w:cs="Arial"/>
          <w:color w:val="0000EE"/>
          <w:w w:val="120"/>
          <w:u w:val="single" w:color="0000EE"/>
        </w:rPr>
        <w:sectPr w:rsidR="005B703E" w:rsidRPr="003C5225" w:rsidSect="005B703E">
          <w:pgSz w:w="11900" w:h="16840"/>
          <w:pgMar w:top="540" w:right="980" w:bottom="280" w:left="1000" w:header="720" w:footer="720" w:gutter="0"/>
          <w:cols w:space="720"/>
        </w:sectPr>
      </w:pPr>
    </w:p>
    <w:p w14:paraId="2487B154" w14:textId="02BFE17D" w:rsidR="005B703E" w:rsidRPr="003C5225" w:rsidRDefault="00F97906" w:rsidP="005B703E">
      <w:pPr>
        <w:rPr>
          <w:rFonts w:ascii="Cambria" w:hAnsi="Cambria" w:cs="Arial"/>
          <w:i/>
          <w:iCs/>
        </w:rPr>
      </w:pPr>
      <w:r w:rsidRPr="003C5225">
        <w:rPr>
          <w:rFonts w:ascii="Cambria" w:hAnsi="Cambria" w:cs="Arial"/>
          <w:i/>
          <w:iCs/>
        </w:rPr>
        <w:t>Modify</w:t>
      </w:r>
      <w:r w:rsidR="005B703E" w:rsidRPr="003C5225">
        <w:rPr>
          <w:rFonts w:ascii="Cambria" w:hAnsi="Cambria" w:cs="Arial"/>
          <w:i/>
          <w:iCs/>
        </w:rPr>
        <w:t xml:space="preserve"> </w:t>
      </w:r>
      <w:r w:rsidR="0059606C" w:rsidRPr="003C5225">
        <w:rPr>
          <w:rFonts w:ascii="Cambria" w:hAnsi="Cambria" w:cs="Arial"/>
          <w:i/>
          <w:iCs/>
        </w:rPr>
        <w:t>clause 8</w:t>
      </w:r>
      <w:r w:rsidR="005B703E" w:rsidRPr="003C5225">
        <w:rPr>
          <w:rFonts w:ascii="Cambria" w:hAnsi="Cambria" w:cs="Arial"/>
          <w:i/>
          <w:iCs/>
        </w:rPr>
        <w:t xml:space="preserve"> with the following content</w:t>
      </w:r>
    </w:p>
    <w:p w14:paraId="514C0D70" w14:textId="0A45E3BA" w:rsidR="004E064D" w:rsidRPr="003C5225" w:rsidRDefault="004E064D" w:rsidP="005B703E">
      <w:pPr>
        <w:rPr>
          <w:rFonts w:ascii="Cambria" w:hAnsi="Cambria" w:cs="Arial"/>
          <w:i/>
          <w:iCs/>
        </w:rPr>
      </w:pPr>
      <w:r w:rsidRPr="003C5225">
        <w:rPr>
          <w:rFonts w:ascii="Cambria" w:hAnsi="Cambria" w:cs="Arial"/>
          <w:i/>
          <w:iCs/>
        </w:rPr>
        <w:t>In clause 8.1.1 change</w:t>
      </w:r>
    </w:p>
    <w:p w14:paraId="5DD9EDA3" w14:textId="77777777" w:rsidR="004E064D" w:rsidRPr="003C5225" w:rsidRDefault="004E064D" w:rsidP="004E064D">
      <w:pPr>
        <w:rPr>
          <w:rFonts w:ascii="Cambria" w:hAnsi="Cambria" w:cs="Arial"/>
          <w:sz w:val="22"/>
          <w:szCs w:val="22"/>
        </w:rPr>
      </w:pPr>
      <w:r w:rsidRPr="003C5225">
        <w:rPr>
          <w:rFonts w:ascii="Cambria" w:hAnsi="Cambria" w:cs="Arial"/>
          <w:sz w:val="22"/>
          <w:szCs w:val="22"/>
        </w:rPr>
        <w:t xml:space="preserve">AR anchoring allows for anchoring of a scene or some root nodes of a scene into the user’s physical environment to provide an AR experience. AR anchoring is supported at the scene level and at the node level, as well as an extension through the definition of the </w:t>
      </w:r>
      <w:proofErr w:type="spellStart"/>
      <w:r w:rsidRPr="003C5225">
        <w:rPr>
          <w:rFonts w:ascii="Cambria" w:hAnsi="Cambria" w:cs="Arial"/>
          <w:sz w:val="22"/>
          <w:szCs w:val="22"/>
        </w:rPr>
        <w:t>MPEG_anchor</w:t>
      </w:r>
      <w:proofErr w:type="spellEnd"/>
      <w:r w:rsidRPr="003C5225">
        <w:rPr>
          <w:rFonts w:ascii="Cambria" w:hAnsi="Cambria" w:cs="Arial"/>
          <w:sz w:val="22"/>
          <w:szCs w:val="22"/>
        </w:rPr>
        <w:t xml:space="preserve"> extension. </w:t>
      </w:r>
    </w:p>
    <w:p w14:paraId="037EF245" w14:textId="07BE6428" w:rsidR="004E064D" w:rsidRPr="003C5225" w:rsidRDefault="00C061AE" w:rsidP="005B703E">
      <w:pPr>
        <w:rPr>
          <w:rFonts w:ascii="Cambria" w:hAnsi="Cambria" w:cs="Arial"/>
          <w:i/>
          <w:iCs/>
        </w:rPr>
      </w:pPr>
      <w:r w:rsidRPr="003C5225">
        <w:rPr>
          <w:rFonts w:ascii="Cambria" w:hAnsi="Cambria" w:cs="Arial"/>
          <w:i/>
          <w:iCs/>
        </w:rPr>
        <w:t>To</w:t>
      </w:r>
    </w:p>
    <w:p w14:paraId="0ADA64C9" w14:textId="77777777" w:rsidR="00C061AE" w:rsidRPr="003C5225" w:rsidRDefault="00C061AE" w:rsidP="00C061AE">
      <w:pPr>
        <w:rPr>
          <w:rFonts w:ascii="Cambria" w:hAnsi="Cambria" w:cs="Arial"/>
          <w:sz w:val="22"/>
          <w:szCs w:val="22"/>
        </w:rPr>
      </w:pPr>
      <w:r w:rsidRPr="003C5225">
        <w:rPr>
          <w:rFonts w:ascii="Cambria" w:hAnsi="Cambria" w:cs="Arial"/>
          <w:sz w:val="22"/>
          <w:szCs w:val="22"/>
        </w:rPr>
        <w:t xml:space="preserve">AR anchoring allows for anchoring of a scene or some root nodes of a scene into the user’s physical environment to provide an AR experience. AR anchoring is supported at the scene level and at the node level, as well as an extension through the definition of the </w:t>
      </w:r>
      <w:proofErr w:type="spellStart"/>
      <w:r w:rsidRPr="003C5225">
        <w:rPr>
          <w:rFonts w:ascii="Cambria" w:hAnsi="Cambria" w:cs="Arial"/>
          <w:sz w:val="22"/>
          <w:szCs w:val="22"/>
        </w:rPr>
        <w:t>MPEG_anchor</w:t>
      </w:r>
      <w:proofErr w:type="spellEnd"/>
      <w:r w:rsidRPr="003C5225">
        <w:rPr>
          <w:rFonts w:ascii="Cambria" w:hAnsi="Cambria" w:cs="Arial"/>
          <w:sz w:val="22"/>
          <w:szCs w:val="22"/>
        </w:rPr>
        <w:t xml:space="preserve"> extension. </w:t>
      </w:r>
    </w:p>
    <w:p w14:paraId="5BB891D2" w14:textId="70204B9B" w:rsidR="00C061AE" w:rsidRPr="003C5225" w:rsidRDefault="00C061AE" w:rsidP="00C061AE">
      <w:pPr>
        <w:rPr>
          <w:rFonts w:ascii="Cambria" w:hAnsi="Cambria" w:cs="Arial"/>
          <w:sz w:val="22"/>
          <w:szCs w:val="22"/>
        </w:rPr>
      </w:pPr>
      <w:r w:rsidRPr="003C5225">
        <w:rPr>
          <w:rFonts w:ascii="Cambria" w:hAnsi="Cambria" w:cs="Arial"/>
          <w:sz w:val="22"/>
          <w:szCs w:val="22"/>
        </w:rPr>
        <w:t>Once anchored, the elements of the scene may interact with the physical environment</w:t>
      </w:r>
      <w:r w:rsidR="008228BE">
        <w:rPr>
          <w:rFonts w:ascii="Cambria" w:hAnsi="Cambria" w:cs="Arial"/>
          <w:sz w:val="22"/>
          <w:szCs w:val="22"/>
        </w:rPr>
        <w:t>. T</w:t>
      </w:r>
      <w:r w:rsidRPr="003C5225">
        <w:rPr>
          <w:rFonts w:ascii="Cambria" w:hAnsi="Cambria" w:cs="Arial"/>
          <w:sz w:val="22"/>
          <w:szCs w:val="22"/>
        </w:rPr>
        <w:t xml:space="preserve">he anchoring extension also specify how the representation of this environment </w:t>
      </w:r>
      <w:r w:rsidR="00CC081D">
        <w:rPr>
          <w:rFonts w:ascii="Cambria" w:hAnsi="Cambria" w:cs="Arial"/>
          <w:sz w:val="22"/>
          <w:szCs w:val="22"/>
        </w:rPr>
        <w:t>may</w:t>
      </w:r>
      <w:r w:rsidRPr="003C5225">
        <w:rPr>
          <w:rFonts w:ascii="Cambria" w:hAnsi="Cambria" w:cs="Arial"/>
          <w:sz w:val="22"/>
          <w:szCs w:val="22"/>
        </w:rPr>
        <w:t xml:space="preserve"> be provided to manage these interaction</w:t>
      </w:r>
      <w:r w:rsidR="00ED063B">
        <w:rPr>
          <w:rFonts w:ascii="Cambria" w:hAnsi="Cambria" w:cs="Arial"/>
          <w:sz w:val="22"/>
          <w:szCs w:val="22"/>
        </w:rPr>
        <w:t>s</w:t>
      </w:r>
      <w:r w:rsidRPr="003C5225">
        <w:rPr>
          <w:rFonts w:ascii="Cambria" w:hAnsi="Cambria" w:cs="Arial"/>
          <w:sz w:val="22"/>
          <w:szCs w:val="22"/>
        </w:rPr>
        <w:t xml:space="preserve"> and </w:t>
      </w:r>
      <w:r w:rsidR="008B1F77">
        <w:rPr>
          <w:rFonts w:ascii="Cambria" w:hAnsi="Cambria" w:cs="Arial"/>
          <w:sz w:val="22"/>
          <w:szCs w:val="22"/>
        </w:rPr>
        <w:t xml:space="preserve">to </w:t>
      </w:r>
      <w:r w:rsidR="006F039D">
        <w:rPr>
          <w:rFonts w:ascii="Cambria" w:hAnsi="Cambria" w:cs="Arial"/>
          <w:sz w:val="22"/>
          <w:szCs w:val="22"/>
        </w:rPr>
        <w:t>reach</w:t>
      </w:r>
      <w:r w:rsidRPr="003C5225">
        <w:rPr>
          <w:rFonts w:ascii="Cambria" w:hAnsi="Cambria" w:cs="Arial"/>
          <w:sz w:val="22"/>
          <w:szCs w:val="22"/>
        </w:rPr>
        <w:t xml:space="preserve"> expected AR experience.</w:t>
      </w:r>
    </w:p>
    <w:p w14:paraId="7A6B8BAD" w14:textId="77777777" w:rsidR="00C061AE" w:rsidRPr="003C5225" w:rsidRDefault="00C061AE" w:rsidP="005B703E">
      <w:pPr>
        <w:rPr>
          <w:rFonts w:ascii="Cambria" w:hAnsi="Cambria" w:cs="Arial"/>
          <w:i/>
          <w:iCs/>
        </w:rPr>
      </w:pPr>
    </w:p>
    <w:p w14:paraId="5195A218" w14:textId="29775AFB" w:rsidR="008D523C" w:rsidRPr="003C5225" w:rsidRDefault="00C061AE" w:rsidP="00186F6F">
      <w:pPr>
        <w:rPr>
          <w:rFonts w:ascii="Cambria" w:hAnsi="Cambria" w:cs="Arial"/>
          <w:i/>
          <w:iCs/>
        </w:rPr>
      </w:pPr>
      <w:r w:rsidRPr="003C5225">
        <w:rPr>
          <w:rFonts w:ascii="Cambria" w:hAnsi="Cambria" w:cs="Arial"/>
          <w:i/>
          <w:iCs/>
        </w:rPr>
        <w:t>In clause 8.1.2, change the table 27 to</w:t>
      </w:r>
    </w:p>
    <w:p w14:paraId="32E63CAA" w14:textId="77777777" w:rsidR="00C061AE" w:rsidRPr="003C5225" w:rsidRDefault="00C061AE" w:rsidP="00186F6F">
      <w:pPr>
        <w:rPr>
          <w:rFonts w:ascii="Cambria" w:hAnsi="Cambria" w:cs="Arial"/>
          <w:i/>
          <w:iCs/>
        </w:rPr>
      </w:pPr>
    </w:p>
    <w:p w14:paraId="5F6386B4" w14:textId="259A8B17" w:rsidR="00E562FD" w:rsidRPr="00E562FD" w:rsidRDefault="00E562FD" w:rsidP="00035CEE">
      <w:pPr>
        <w:pStyle w:val="Caption"/>
        <w:keepNext/>
        <w:jc w:val="center"/>
        <w:rPr>
          <w:rFonts w:ascii="Cambria" w:hAnsi="Cambria"/>
          <w:sz w:val="22"/>
          <w:szCs w:val="22"/>
        </w:rPr>
      </w:pPr>
      <w:r w:rsidRPr="00E562FD">
        <w:rPr>
          <w:rFonts w:ascii="Cambria" w:hAnsi="Cambria"/>
          <w:sz w:val="22"/>
          <w:szCs w:val="22"/>
        </w:rPr>
        <w:t xml:space="preserve">Table </w:t>
      </w:r>
      <w:r w:rsidR="001D0B04">
        <w:rPr>
          <w:rFonts w:ascii="Cambria" w:hAnsi="Cambria"/>
          <w:sz w:val="22"/>
          <w:szCs w:val="22"/>
        </w:rPr>
        <w:fldChar w:fldCharType="begin"/>
      </w:r>
      <w:r w:rsidR="001D0B04">
        <w:rPr>
          <w:rFonts w:ascii="Cambria" w:hAnsi="Cambria"/>
          <w:sz w:val="22"/>
          <w:szCs w:val="22"/>
        </w:rPr>
        <w:instrText xml:space="preserve"> SEQ Table \* ARABIC \r 27 </w:instrText>
      </w:r>
      <w:r w:rsidR="001D0B04">
        <w:rPr>
          <w:rFonts w:ascii="Cambria" w:hAnsi="Cambria"/>
          <w:sz w:val="22"/>
          <w:szCs w:val="22"/>
        </w:rPr>
        <w:fldChar w:fldCharType="separate"/>
      </w:r>
      <w:r w:rsidR="00D41AE8">
        <w:rPr>
          <w:rFonts w:ascii="Cambria" w:hAnsi="Cambria"/>
          <w:noProof/>
          <w:sz w:val="22"/>
          <w:szCs w:val="22"/>
        </w:rPr>
        <w:t>27</w:t>
      </w:r>
      <w:r w:rsidR="001D0B04">
        <w:rPr>
          <w:rFonts w:ascii="Cambria" w:hAnsi="Cambria"/>
          <w:sz w:val="22"/>
          <w:szCs w:val="22"/>
        </w:rPr>
        <w:fldChar w:fldCharType="end"/>
      </w:r>
      <w:r w:rsidRPr="00E562FD">
        <w:rPr>
          <w:rFonts w:ascii="Cambria" w:hAnsi="Cambria"/>
          <w:sz w:val="22"/>
          <w:szCs w:val="22"/>
        </w:rPr>
        <w:t>: Definition of the Anchor object</w:t>
      </w:r>
    </w:p>
    <w:tbl>
      <w:tblPr>
        <w:tblStyle w:val="TableGrid"/>
        <w:tblW w:w="9067" w:type="dxa"/>
        <w:tblLayout w:type="fixed"/>
        <w:tblLook w:val="04A0" w:firstRow="1" w:lastRow="0" w:firstColumn="1" w:lastColumn="0" w:noHBand="0" w:noVBand="1"/>
      </w:tblPr>
      <w:tblGrid>
        <w:gridCol w:w="2065"/>
        <w:gridCol w:w="1191"/>
        <w:gridCol w:w="992"/>
        <w:gridCol w:w="1134"/>
        <w:gridCol w:w="3685"/>
      </w:tblGrid>
      <w:tr w:rsidR="00C061AE" w:rsidRPr="003C5225" w14:paraId="7D6B953C" w14:textId="77777777" w:rsidTr="00CD5ADA">
        <w:tc>
          <w:tcPr>
            <w:tcW w:w="2065" w:type="dxa"/>
            <w:hideMark/>
          </w:tcPr>
          <w:p w14:paraId="481DCB54" w14:textId="77777777" w:rsidR="00C061AE" w:rsidRPr="003C5225" w:rsidRDefault="00C061AE" w:rsidP="00C50CF7">
            <w:pPr>
              <w:pStyle w:val="Tableheader"/>
              <w:keepLines w:val="0"/>
              <w:jc w:val="center"/>
              <w:rPr>
                <w:b/>
                <w:lang w:val="en-US"/>
              </w:rPr>
            </w:pPr>
            <w:r w:rsidRPr="003C5225">
              <w:rPr>
                <w:b/>
                <w:lang w:val="en-US"/>
              </w:rPr>
              <w:t>Name</w:t>
            </w:r>
          </w:p>
        </w:tc>
        <w:tc>
          <w:tcPr>
            <w:tcW w:w="1191" w:type="dxa"/>
          </w:tcPr>
          <w:p w14:paraId="3A0E3413" w14:textId="77777777" w:rsidR="00C061AE" w:rsidRPr="003C5225" w:rsidRDefault="00C061AE" w:rsidP="00C50CF7">
            <w:pPr>
              <w:pStyle w:val="Tableheader"/>
              <w:jc w:val="center"/>
              <w:rPr>
                <w:b/>
                <w:lang w:val="en-US"/>
              </w:rPr>
            </w:pPr>
            <w:r w:rsidRPr="003C5225">
              <w:rPr>
                <w:b/>
                <w:lang w:val="en-US"/>
              </w:rPr>
              <w:t>Type</w:t>
            </w:r>
          </w:p>
        </w:tc>
        <w:tc>
          <w:tcPr>
            <w:tcW w:w="992" w:type="dxa"/>
          </w:tcPr>
          <w:p w14:paraId="4DF09F95" w14:textId="77777777" w:rsidR="00C061AE" w:rsidRPr="003C5225" w:rsidRDefault="00C061AE" w:rsidP="00C50CF7">
            <w:pPr>
              <w:pStyle w:val="Tableheader"/>
              <w:jc w:val="center"/>
              <w:rPr>
                <w:b/>
                <w:lang w:val="en-US"/>
              </w:rPr>
            </w:pPr>
            <w:r w:rsidRPr="003C5225">
              <w:rPr>
                <w:b/>
                <w:lang w:val="en-US"/>
              </w:rPr>
              <w:t>Usage</w:t>
            </w:r>
          </w:p>
        </w:tc>
        <w:tc>
          <w:tcPr>
            <w:tcW w:w="1134" w:type="dxa"/>
          </w:tcPr>
          <w:p w14:paraId="2326F970" w14:textId="77777777" w:rsidR="00C061AE" w:rsidRPr="003C5225" w:rsidRDefault="00C061AE" w:rsidP="00C50CF7">
            <w:pPr>
              <w:pStyle w:val="Tableheader"/>
              <w:jc w:val="center"/>
              <w:rPr>
                <w:b/>
                <w:lang w:val="en-US"/>
              </w:rPr>
            </w:pPr>
            <w:r w:rsidRPr="003C5225">
              <w:rPr>
                <w:b/>
                <w:lang w:val="en-US"/>
              </w:rPr>
              <w:t>Default</w:t>
            </w:r>
          </w:p>
        </w:tc>
        <w:tc>
          <w:tcPr>
            <w:tcW w:w="3685" w:type="dxa"/>
            <w:hideMark/>
          </w:tcPr>
          <w:p w14:paraId="293BFD27" w14:textId="77777777" w:rsidR="00C061AE" w:rsidRPr="003C5225" w:rsidRDefault="00C061AE" w:rsidP="00C50CF7">
            <w:pPr>
              <w:pStyle w:val="Tableheader"/>
              <w:keepLines w:val="0"/>
              <w:jc w:val="center"/>
              <w:rPr>
                <w:b/>
                <w:lang w:val="en-US"/>
              </w:rPr>
            </w:pPr>
            <w:r w:rsidRPr="003C5225">
              <w:rPr>
                <w:b/>
                <w:lang w:val="en-US"/>
              </w:rPr>
              <w:t>Description</w:t>
            </w:r>
          </w:p>
        </w:tc>
      </w:tr>
      <w:tr w:rsidR="00C061AE" w:rsidRPr="003C5225" w14:paraId="7AB3D6EA" w14:textId="77777777" w:rsidTr="00CD5ADA">
        <w:tc>
          <w:tcPr>
            <w:tcW w:w="2065" w:type="dxa"/>
          </w:tcPr>
          <w:p w14:paraId="2349175C" w14:textId="77777777" w:rsidR="00C061AE" w:rsidRPr="003C5225" w:rsidRDefault="00C061AE" w:rsidP="00C50CF7">
            <w:pPr>
              <w:keepNext/>
              <w:spacing w:before="0" w:after="0"/>
              <w:rPr>
                <w:rFonts w:ascii="Cambria" w:hAnsi="Cambria" w:cs="Arial"/>
                <w:sz w:val="20"/>
              </w:rPr>
            </w:pPr>
            <w:r w:rsidRPr="003C5225">
              <w:rPr>
                <w:rFonts w:ascii="Cambria" w:hAnsi="Cambria" w:cs="Arial"/>
                <w:sz w:val="20"/>
              </w:rPr>
              <w:t>trackable</w:t>
            </w:r>
          </w:p>
        </w:tc>
        <w:tc>
          <w:tcPr>
            <w:tcW w:w="1191" w:type="dxa"/>
          </w:tcPr>
          <w:p w14:paraId="4611E1F0" w14:textId="77777777" w:rsidR="00C061AE" w:rsidRPr="003C5225" w:rsidRDefault="00C061AE" w:rsidP="00C50CF7">
            <w:pPr>
              <w:keepNext/>
              <w:spacing w:before="0" w:after="0"/>
              <w:rPr>
                <w:rFonts w:ascii="Cambria" w:hAnsi="Cambria" w:cs="Arial"/>
                <w:sz w:val="20"/>
              </w:rPr>
            </w:pPr>
            <w:r w:rsidRPr="003C5225">
              <w:rPr>
                <w:rFonts w:ascii="Cambria" w:hAnsi="Cambria" w:cs="Arial"/>
                <w:sz w:val="20"/>
              </w:rPr>
              <w:t>integer</w:t>
            </w:r>
          </w:p>
        </w:tc>
        <w:tc>
          <w:tcPr>
            <w:tcW w:w="992" w:type="dxa"/>
          </w:tcPr>
          <w:p w14:paraId="371592E6" w14:textId="77777777" w:rsidR="00C061AE" w:rsidRPr="003C5225" w:rsidRDefault="00C061AE" w:rsidP="00C50CF7">
            <w:pPr>
              <w:keepNext/>
              <w:spacing w:before="0" w:after="0"/>
              <w:rPr>
                <w:rFonts w:ascii="Cambria" w:hAnsi="Cambria" w:cs="Arial"/>
                <w:sz w:val="20"/>
              </w:rPr>
            </w:pPr>
            <w:r w:rsidRPr="003C5225">
              <w:rPr>
                <w:rFonts w:ascii="Cambria" w:hAnsi="Cambria" w:cs="Arial"/>
                <w:sz w:val="20"/>
              </w:rPr>
              <w:t>M</w:t>
            </w:r>
          </w:p>
        </w:tc>
        <w:tc>
          <w:tcPr>
            <w:tcW w:w="1134" w:type="dxa"/>
          </w:tcPr>
          <w:p w14:paraId="51B14BCF" w14:textId="77777777" w:rsidR="00C061AE" w:rsidRPr="003C5225" w:rsidRDefault="00C061AE" w:rsidP="00C50CF7">
            <w:pPr>
              <w:keepNext/>
              <w:spacing w:before="0" w:after="0"/>
              <w:rPr>
                <w:rFonts w:ascii="Cambria" w:hAnsi="Cambria" w:cs="Arial"/>
                <w:sz w:val="20"/>
              </w:rPr>
            </w:pPr>
          </w:p>
        </w:tc>
        <w:tc>
          <w:tcPr>
            <w:tcW w:w="3685" w:type="dxa"/>
          </w:tcPr>
          <w:p w14:paraId="19B61E44" w14:textId="77777777" w:rsidR="00C061AE" w:rsidRPr="003C5225" w:rsidRDefault="00C061AE" w:rsidP="00C50CF7">
            <w:pPr>
              <w:keepNext/>
              <w:spacing w:before="0" w:after="0"/>
              <w:rPr>
                <w:rFonts w:ascii="Cambria" w:hAnsi="Cambria" w:cs="Arial"/>
                <w:sz w:val="20"/>
              </w:rPr>
            </w:pPr>
            <w:r w:rsidRPr="003C5225">
              <w:rPr>
                <w:rFonts w:ascii="Cambria" w:hAnsi="Cambria" w:cs="Arial"/>
                <w:sz w:val="20"/>
              </w:rPr>
              <w:t>Index of the trackable in the trackables array that will be used for this anchor.</w:t>
            </w:r>
          </w:p>
        </w:tc>
      </w:tr>
      <w:tr w:rsidR="00C061AE" w:rsidRPr="003C5225" w14:paraId="556254FC" w14:textId="77777777" w:rsidTr="00CD5ADA">
        <w:tc>
          <w:tcPr>
            <w:tcW w:w="2065" w:type="dxa"/>
          </w:tcPr>
          <w:p w14:paraId="6048C265" w14:textId="77777777" w:rsidR="00C061AE" w:rsidRPr="003C5225" w:rsidRDefault="00C061AE" w:rsidP="00C50CF7">
            <w:pPr>
              <w:spacing w:before="0" w:after="0"/>
              <w:rPr>
                <w:rFonts w:ascii="Cambria" w:hAnsi="Cambria" w:cs="Arial"/>
                <w:sz w:val="20"/>
              </w:rPr>
            </w:pPr>
            <w:proofErr w:type="spellStart"/>
            <w:r w:rsidRPr="003C5225">
              <w:rPr>
                <w:rFonts w:ascii="Cambria" w:hAnsi="Cambria" w:cs="Arial"/>
                <w:sz w:val="20"/>
              </w:rPr>
              <w:t>requiresAnchoring</w:t>
            </w:r>
            <w:proofErr w:type="spellEnd"/>
          </w:p>
        </w:tc>
        <w:tc>
          <w:tcPr>
            <w:tcW w:w="1191" w:type="dxa"/>
          </w:tcPr>
          <w:p w14:paraId="62569267" w14:textId="77777777" w:rsidR="00C061AE" w:rsidRPr="003C5225" w:rsidRDefault="00C061AE" w:rsidP="00C50CF7">
            <w:pPr>
              <w:spacing w:before="0" w:after="0"/>
              <w:rPr>
                <w:rFonts w:ascii="Cambria" w:hAnsi="Cambria" w:cs="Arial"/>
                <w:sz w:val="20"/>
              </w:rPr>
            </w:pPr>
            <w:proofErr w:type="spellStart"/>
            <w:r w:rsidRPr="003C5225">
              <w:rPr>
                <w:rFonts w:ascii="Cambria" w:hAnsi="Cambria" w:cs="Arial"/>
                <w:sz w:val="20"/>
              </w:rPr>
              <w:t>boolean</w:t>
            </w:r>
            <w:proofErr w:type="spellEnd"/>
          </w:p>
        </w:tc>
        <w:tc>
          <w:tcPr>
            <w:tcW w:w="992" w:type="dxa"/>
          </w:tcPr>
          <w:p w14:paraId="2E3B60F8" w14:textId="77777777" w:rsidR="00C061AE" w:rsidRPr="003C5225" w:rsidRDefault="00C061AE" w:rsidP="00C50CF7">
            <w:pPr>
              <w:spacing w:before="0" w:after="0"/>
              <w:rPr>
                <w:rFonts w:ascii="Cambria" w:hAnsi="Cambria" w:cs="Arial"/>
                <w:sz w:val="20"/>
              </w:rPr>
            </w:pPr>
            <w:r w:rsidRPr="003C5225">
              <w:rPr>
                <w:rFonts w:ascii="Cambria" w:hAnsi="Cambria" w:cs="Arial"/>
                <w:sz w:val="20"/>
              </w:rPr>
              <w:t>M</w:t>
            </w:r>
          </w:p>
        </w:tc>
        <w:tc>
          <w:tcPr>
            <w:tcW w:w="1134" w:type="dxa"/>
          </w:tcPr>
          <w:p w14:paraId="3703E4FC" w14:textId="77777777" w:rsidR="00C061AE" w:rsidRPr="003C5225" w:rsidRDefault="00C061AE" w:rsidP="00C50CF7">
            <w:pPr>
              <w:spacing w:before="0" w:after="0"/>
              <w:rPr>
                <w:rFonts w:ascii="Cambria" w:hAnsi="Cambria" w:cs="Arial"/>
                <w:sz w:val="20"/>
              </w:rPr>
            </w:pPr>
          </w:p>
        </w:tc>
        <w:tc>
          <w:tcPr>
            <w:tcW w:w="3685" w:type="dxa"/>
          </w:tcPr>
          <w:p w14:paraId="2B7457B0" w14:textId="77777777" w:rsidR="00C061AE" w:rsidRPr="003C5225" w:rsidRDefault="00C061AE" w:rsidP="00C50CF7">
            <w:pPr>
              <w:spacing w:before="0" w:after="0"/>
              <w:rPr>
                <w:rFonts w:ascii="Cambria" w:hAnsi="Cambria" w:cs="Arial"/>
                <w:sz w:val="20"/>
              </w:rPr>
            </w:pPr>
            <w:r w:rsidRPr="003C5225">
              <w:rPr>
                <w:rFonts w:ascii="Cambria" w:hAnsi="Cambria" w:cs="Arial"/>
                <w:sz w:val="20"/>
              </w:rPr>
              <w:t xml:space="preserve">Indicates if AR anchoring is required for the rendering of the associated nodes. </w:t>
            </w:r>
          </w:p>
          <w:p w14:paraId="2954C0FF" w14:textId="77777777" w:rsidR="00C061AE" w:rsidRPr="003C5225" w:rsidRDefault="00C061AE" w:rsidP="00C50CF7">
            <w:pPr>
              <w:spacing w:before="0" w:after="0"/>
              <w:rPr>
                <w:rFonts w:ascii="Cambria" w:hAnsi="Cambria" w:cs="Arial"/>
                <w:sz w:val="20"/>
              </w:rPr>
            </w:pPr>
            <w:r w:rsidRPr="003C5225">
              <w:rPr>
                <w:rFonts w:ascii="Cambria" w:hAnsi="Cambria" w:cs="Arial"/>
                <w:sz w:val="20"/>
              </w:rPr>
              <w:t>If TRUE, the application shall skip the virtual assets attached to this anchor until the pose of this anchor in the real world is known.</w:t>
            </w:r>
          </w:p>
          <w:p w14:paraId="337CCA1C" w14:textId="77777777" w:rsidR="00C061AE" w:rsidRPr="003C5225" w:rsidRDefault="00C061AE" w:rsidP="00C50CF7">
            <w:pPr>
              <w:spacing w:before="0" w:after="0"/>
              <w:rPr>
                <w:rFonts w:ascii="Cambria" w:hAnsi="Cambria" w:cs="Arial"/>
                <w:sz w:val="20"/>
              </w:rPr>
            </w:pPr>
            <w:r w:rsidRPr="003C5225">
              <w:rPr>
                <w:rFonts w:ascii="Cambria" w:hAnsi="Cambria" w:cs="Arial"/>
                <w:sz w:val="20"/>
              </w:rPr>
              <w:t xml:space="preserve">if FALSE, the application shall process the virtual assets attached to this anchor </w:t>
            </w:r>
          </w:p>
        </w:tc>
      </w:tr>
      <w:tr w:rsidR="00C061AE" w:rsidRPr="003C5225" w14:paraId="724E82F2" w14:textId="77777777" w:rsidTr="00CD5ADA">
        <w:tc>
          <w:tcPr>
            <w:tcW w:w="2065" w:type="dxa"/>
          </w:tcPr>
          <w:p w14:paraId="386325F5" w14:textId="77777777" w:rsidR="00C061AE" w:rsidRPr="003C5225" w:rsidRDefault="00C061AE" w:rsidP="00C50CF7">
            <w:pPr>
              <w:spacing w:before="0" w:after="0"/>
              <w:rPr>
                <w:rFonts w:ascii="Cambria" w:hAnsi="Cambria" w:cs="Arial"/>
                <w:sz w:val="20"/>
              </w:rPr>
            </w:pPr>
            <w:proofErr w:type="spellStart"/>
            <w:r w:rsidRPr="003C5225">
              <w:rPr>
                <w:rFonts w:ascii="Cambria" w:hAnsi="Cambria" w:cs="Arial"/>
                <w:sz w:val="20"/>
              </w:rPr>
              <w:t>minimumRequiredSpace</w:t>
            </w:r>
            <w:proofErr w:type="spellEnd"/>
          </w:p>
        </w:tc>
        <w:tc>
          <w:tcPr>
            <w:tcW w:w="1191" w:type="dxa"/>
          </w:tcPr>
          <w:p w14:paraId="4EB3FCBF" w14:textId="453A9FA5" w:rsidR="00C061AE" w:rsidRPr="003C5225" w:rsidRDefault="000D102A" w:rsidP="00C50CF7">
            <w:pPr>
              <w:spacing w:before="0" w:after="0"/>
              <w:rPr>
                <w:rFonts w:ascii="Cambria" w:hAnsi="Cambria" w:cs="Arial"/>
                <w:sz w:val="20"/>
              </w:rPr>
            </w:pPr>
            <w:r>
              <w:rPr>
                <w:rFonts w:ascii="Cambria" w:hAnsi="Cambria" w:cs="Arial"/>
                <w:sz w:val="20"/>
              </w:rPr>
              <w:t>v</w:t>
            </w:r>
            <w:r w:rsidR="00C67B34">
              <w:rPr>
                <w:rFonts w:ascii="Cambria" w:hAnsi="Cambria" w:cs="Arial"/>
                <w:sz w:val="20"/>
              </w:rPr>
              <w:t>ec3</w:t>
            </w:r>
          </w:p>
        </w:tc>
        <w:tc>
          <w:tcPr>
            <w:tcW w:w="992" w:type="dxa"/>
          </w:tcPr>
          <w:p w14:paraId="69F415EF" w14:textId="77777777" w:rsidR="00C061AE" w:rsidRPr="003C5225" w:rsidRDefault="00C061AE" w:rsidP="00C50CF7">
            <w:pPr>
              <w:spacing w:before="0" w:after="0"/>
              <w:rPr>
                <w:rFonts w:ascii="Cambria" w:hAnsi="Cambria" w:cs="Arial"/>
                <w:sz w:val="20"/>
              </w:rPr>
            </w:pPr>
            <w:r w:rsidRPr="003C5225">
              <w:rPr>
                <w:rFonts w:ascii="Cambria" w:hAnsi="Cambria" w:cs="Arial"/>
                <w:sz w:val="20"/>
              </w:rPr>
              <w:t>O</w:t>
            </w:r>
          </w:p>
        </w:tc>
        <w:tc>
          <w:tcPr>
            <w:tcW w:w="1134" w:type="dxa"/>
          </w:tcPr>
          <w:p w14:paraId="53FA56E7" w14:textId="77777777" w:rsidR="00C061AE" w:rsidRPr="003C5225" w:rsidRDefault="00C061AE" w:rsidP="00C50CF7">
            <w:pPr>
              <w:spacing w:before="0" w:after="0"/>
              <w:rPr>
                <w:rFonts w:ascii="Cambria" w:hAnsi="Cambria" w:cs="Arial"/>
                <w:sz w:val="20"/>
              </w:rPr>
            </w:pPr>
            <w:r w:rsidRPr="003C5225">
              <w:rPr>
                <w:rFonts w:ascii="Cambria" w:hAnsi="Cambria" w:cs="Arial"/>
                <w:sz w:val="20"/>
              </w:rPr>
              <w:t>(0,0,0)</w:t>
            </w:r>
          </w:p>
        </w:tc>
        <w:tc>
          <w:tcPr>
            <w:tcW w:w="3685" w:type="dxa"/>
          </w:tcPr>
          <w:p w14:paraId="45E4B708" w14:textId="77777777" w:rsidR="00C061AE" w:rsidRPr="003C5225" w:rsidRDefault="00C061AE" w:rsidP="00C50CF7">
            <w:pPr>
              <w:spacing w:before="0" w:after="0"/>
              <w:rPr>
                <w:rFonts w:ascii="Cambria" w:hAnsi="Cambria" w:cs="Arial"/>
                <w:sz w:val="20"/>
              </w:rPr>
            </w:pPr>
            <w:r w:rsidRPr="003C5225">
              <w:rPr>
                <w:rFonts w:ascii="Cambria" w:hAnsi="Cambria" w:cs="Arial"/>
                <w:sz w:val="20"/>
              </w:rPr>
              <w:t>Space required to anchor the AR asset (width, height, depth in meters). This space corresponds to an axis-aligned bounding box, placed at the origin of the trackable space. Width is aligned with x axis, height with y axis and depth with z axis, expressed in trackable local space.  This value shall be compared to the bounding box of the real-world available space associated with the trackable as estimated by the XR runtime.</w:t>
            </w:r>
          </w:p>
        </w:tc>
      </w:tr>
      <w:tr w:rsidR="00C061AE" w:rsidRPr="003C5225" w14:paraId="7E4B88BA" w14:textId="77777777" w:rsidTr="00CD5ADA">
        <w:tc>
          <w:tcPr>
            <w:tcW w:w="2065" w:type="dxa"/>
          </w:tcPr>
          <w:p w14:paraId="49028456" w14:textId="77777777" w:rsidR="00C061AE" w:rsidRPr="003C5225" w:rsidRDefault="00C061AE" w:rsidP="00C50CF7">
            <w:pPr>
              <w:spacing w:before="0" w:after="0"/>
              <w:rPr>
                <w:rFonts w:ascii="Cambria" w:hAnsi="Cambria" w:cs="Arial"/>
                <w:sz w:val="20"/>
              </w:rPr>
            </w:pPr>
            <w:r w:rsidRPr="003C5225">
              <w:rPr>
                <w:rFonts w:ascii="Cambria" w:hAnsi="Cambria" w:cs="Arial"/>
                <w:sz w:val="20"/>
              </w:rPr>
              <w:t>aligned</w:t>
            </w:r>
          </w:p>
        </w:tc>
        <w:tc>
          <w:tcPr>
            <w:tcW w:w="1191" w:type="dxa"/>
          </w:tcPr>
          <w:p w14:paraId="009BABFE" w14:textId="77777777" w:rsidR="00C061AE" w:rsidRPr="003C5225" w:rsidRDefault="00C061AE" w:rsidP="00C50CF7">
            <w:pPr>
              <w:spacing w:before="0" w:after="0"/>
              <w:rPr>
                <w:rFonts w:ascii="Cambria" w:hAnsi="Cambria" w:cs="Arial"/>
                <w:sz w:val="20"/>
              </w:rPr>
            </w:pPr>
            <w:r w:rsidRPr="003C5225">
              <w:rPr>
                <w:rFonts w:ascii="Cambria" w:hAnsi="Cambria" w:cs="Arial"/>
                <w:sz w:val="20"/>
              </w:rPr>
              <w:t>enumeration</w:t>
            </w:r>
          </w:p>
        </w:tc>
        <w:tc>
          <w:tcPr>
            <w:tcW w:w="992" w:type="dxa"/>
          </w:tcPr>
          <w:p w14:paraId="6F21CD18" w14:textId="77777777" w:rsidR="00C061AE" w:rsidRPr="003C5225" w:rsidRDefault="00C061AE" w:rsidP="00C50CF7">
            <w:pPr>
              <w:spacing w:before="0" w:after="0"/>
              <w:rPr>
                <w:rFonts w:ascii="Cambria" w:hAnsi="Cambria" w:cs="Arial"/>
                <w:sz w:val="20"/>
              </w:rPr>
            </w:pPr>
            <w:r w:rsidRPr="003C5225">
              <w:rPr>
                <w:rFonts w:ascii="Cambria" w:hAnsi="Cambria" w:cs="Arial"/>
                <w:sz w:val="20"/>
              </w:rPr>
              <w:t>O</w:t>
            </w:r>
          </w:p>
        </w:tc>
        <w:tc>
          <w:tcPr>
            <w:tcW w:w="1134" w:type="dxa"/>
          </w:tcPr>
          <w:p w14:paraId="7EC5F6CB" w14:textId="77777777" w:rsidR="00C061AE" w:rsidRPr="003C5225" w:rsidRDefault="00C061AE" w:rsidP="00C50CF7">
            <w:pPr>
              <w:spacing w:before="0" w:after="0"/>
              <w:rPr>
                <w:rFonts w:ascii="Cambria" w:hAnsi="Cambria" w:cs="Arial"/>
                <w:sz w:val="20"/>
              </w:rPr>
            </w:pPr>
            <w:r w:rsidRPr="003C5225">
              <w:rPr>
                <w:rFonts w:ascii="Cambria" w:hAnsi="Cambria" w:cs="Arial"/>
                <w:sz w:val="20"/>
              </w:rPr>
              <w:t>NOT_USED</w:t>
            </w:r>
          </w:p>
        </w:tc>
        <w:tc>
          <w:tcPr>
            <w:tcW w:w="3685" w:type="dxa"/>
          </w:tcPr>
          <w:p w14:paraId="0B99D6D7" w14:textId="77777777" w:rsidR="00C061AE" w:rsidRPr="003C5225" w:rsidRDefault="00C061AE" w:rsidP="00C50CF7">
            <w:pPr>
              <w:spacing w:before="0" w:after="0"/>
              <w:rPr>
                <w:rFonts w:ascii="Cambria" w:hAnsi="Cambria" w:cs="Arial"/>
                <w:sz w:val="20"/>
              </w:rPr>
            </w:pPr>
            <w:r w:rsidRPr="003C5225">
              <w:rPr>
                <w:rFonts w:ascii="Cambria" w:hAnsi="Cambria" w:cs="Arial"/>
                <w:sz w:val="20"/>
              </w:rPr>
              <w:t>The aligned flag may take one of the following values: NOT_USED=0, ALIGNED_NOTSCALED=1, ALIGNED_SCALED=2.</w:t>
            </w:r>
          </w:p>
          <w:p w14:paraId="27D3AAC8" w14:textId="77777777" w:rsidR="00C061AE" w:rsidRPr="003C5225" w:rsidRDefault="00C061AE" w:rsidP="00C50CF7">
            <w:pPr>
              <w:spacing w:before="0" w:after="0"/>
              <w:rPr>
                <w:rFonts w:ascii="Cambria" w:hAnsi="Cambria" w:cs="Arial"/>
                <w:sz w:val="20"/>
              </w:rPr>
            </w:pPr>
            <w:r w:rsidRPr="003C5225">
              <w:rPr>
                <w:rFonts w:ascii="Cambria" w:hAnsi="Cambria" w:cs="Arial"/>
                <w:sz w:val="20"/>
              </w:rPr>
              <w:t>If ALIGNED_SCALED is set, the bounding box of the virtual assets attached to that anchor is aligned and scaled to match the bounding box of the real-world available space associated with the trackable as estimated by the XR runtime.</w:t>
            </w:r>
          </w:p>
        </w:tc>
      </w:tr>
      <w:tr w:rsidR="00C061AE" w:rsidRPr="003C5225" w14:paraId="4EBDB7C4" w14:textId="77777777" w:rsidTr="00CD5ADA">
        <w:tc>
          <w:tcPr>
            <w:tcW w:w="2065" w:type="dxa"/>
          </w:tcPr>
          <w:p w14:paraId="32C9521D" w14:textId="77777777" w:rsidR="00C061AE" w:rsidRPr="003C5225" w:rsidRDefault="00C061AE" w:rsidP="00C50CF7">
            <w:pPr>
              <w:spacing w:before="0" w:after="0"/>
              <w:rPr>
                <w:rFonts w:ascii="Cambria" w:hAnsi="Cambria" w:cs="Arial"/>
                <w:sz w:val="20"/>
              </w:rPr>
            </w:pPr>
            <w:r w:rsidRPr="003C5225">
              <w:rPr>
                <w:rFonts w:ascii="Cambria" w:hAnsi="Cambria" w:cs="Arial"/>
                <w:sz w:val="20"/>
              </w:rPr>
              <w:t>actions</w:t>
            </w:r>
          </w:p>
        </w:tc>
        <w:tc>
          <w:tcPr>
            <w:tcW w:w="1191" w:type="dxa"/>
          </w:tcPr>
          <w:p w14:paraId="705FF6D4" w14:textId="77777777" w:rsidR="00C061AE" w:rsidRPr="003C5225" w:rsidRDefault="00C061AE" w:rsidP="00C50CF7">
            <w:pPr>
              <w:spacing w:before="0" w:after="0"/>
              <w:rPr>
                <w:rFonts w:ascii="Cambria" w:hAnsi="Cambria" w:cs="Arial"/>
                <w:sz w:val="20"/>
              </w:rPr>
            </w:pPr>
            <w:r w:rsidRPr="003C5225">
              <w:rPr>
                <w:rFonts w:ascii="Cambria" w:hAnsi="Cambria" w:cs="Arial"/>
                <w:sz w:val="20"/>
              </w:rPr>
              <w:t>array(number)</w:t>
            </w:r>
          </w:p>
        </w:tc>
        <w:tc>
          <w:tcPr>
            <w:tcW w:w="992" w:type="dxa"/>
          </w:tcPr>
          <w:p w14:paraId="2C8D0A1E" w14:textId="77777777" w:rsidR="00C061AE" w:rsidRPr="003C5225" w:rsidRDefault="00C061AE" w:rsidP="00C50CF7">
            <w:pPr>
              <w:spacing w:before="0" w:after="0"/>
              <w:rPr>
                <w:rFonts w:ascii="Cambria" w:hAnsi="Cambria" w:cs="Arial"/>
                <w:sz w:val="20"/>
              </w:rPr>
            </w:pPr>
            <w:r w:rsidRPr="003C5225">
              <w:rPr>
                <w:rFonts w:ascii="Cambria" w:hAnsi="Cambria" w:cs="Arial"/>
                <w:sz w:val="20"/>
              </w:rPr>
              <w:t>O</w:t>
            </w:r>
          </w:p>
        </w:tc>
        <w:tc>
          <w:tcPr>
            <w:tcW w:w="1134" w:type="dxa"/>
          </w:tcPr>
          <w:p w14:paraId="39C9F857" w14:textId="77777777" w:rsidR="00C061AE" w:rsidRPr="003C5225" w:rsidRDefault="00C061AE" w:rsidP="00C50CF7">
            <w:pPr>
              <w:spacing w:before="0" w:after="0"/>
              <w:rPr>
                <w:rFonts w:ascii="Cambria" w:hAnsi="Cambria" w:cs="Arial"/>
                <w:sz w:val="20"/>
              </w:rPr>
            </w:pPr>
            <w:r w:rsidRPr="003C5225">
              <w:rPr>
                <w:rFonts w:ascii="Cambria" w:hAnsi="Cambria" w:cs="Arial"/>
                <w:sz w:val="20"/>
              </w:rPr>
              <w:t>N/A</w:t>
            </w:r>
          </w:p>
        </w:tc>
        <w:tc>
          <w:tcPr>
            <w:tcW w:w="3685" w:type="dxa"/>
          </w:tcPr>
          <w:p w14:paraId="1448FA79" w14:textId="77777777" w:rsidR="00C061AE" w:rsidRPr="003C5225" w:rsidRDefault="00C061AE" w:rsidP="00C50CF7">
            <w:pPr>
              <w:spacing w:before="0" w:after="0"/>
              <w:rPr>
                <w:rFonts w:ascii="Cambria" w:hAnsi="Cambria" w:cs="Arial"/>
                <w:sz w:val="20"/>
              </w:rPr>
            </w:pPr>
            <w:r w:rsidRPr="003C5225">
              <w:rPr>
                <w:rFonts w:ascii="Cambria" w:hAnsi="Cambria" w:cs="Arial"/>
                <w:sz w:val="20"/>
              </w:rPr>
              <w:t xml:space="preserve">Indices of the actions in the actions array of the interactivity extension to be executed once the pose of this anchor is determined. An example is a </w:t>
            </w:r>
            <w:proofErr w:type="spellStart"/>
            <w:r w:rsidRPr="003C5225">
              <w:rPr>
                <w:rFonts w:ascii="Cambria" w:hAnsi="Cambria" w:cs="Arial"/>
                <w:sz w:val="20"/>
              </w:rPr>
              <w:t>setTransform</w:t>
            </w:r>
            <w:proofErr w:type="spellEnd"/>
            <w:r w:rsidRPr="003C5225">
              <w:rPr>
                <w:rFonts w:ascii="Cambria" w:hAnsi="Cambria" w:cs="Arial"/>
                <w:sz w:val="20"/>
              </w:rPr>
              <w:t xml:space="preserve"> action to place the virtual assets attached to that anchor.</w:t>
            </w:r>
          </w:p>
        </w:tc>
      </w:tr>
      <w:tr w:rsidR="00C061AE" w:rsidRPr="003C5225" w14:paraId="34B933C2" w14:textId="77777777" w:rsidTr="00CD5ADA">
        <w:tc>
          <w:tcPr>
            <w:tcW w:w="2065" w:type="dxa"/>
          </w:tcPr>
          <w:p w14:paraId="5F3FC2CD" w14:textId="77777777" w:rsidR="00C061AE" w:rsidRPr="003C5225" w:rsidRDefault="00C061AE" w:rsidP="00C50CF7">
            <w:pPr>
              <w:tabs>
                <w:tab w:val="left" w:pos="403"/>
              </w:tabs>
              <w:spacing w:before="0" w:after="0"/>
              <w:rPr>
                <w:rFonts w:ascii="Cambria" w:hAnsi="Cambria"/>
                <w:sz w:val="20"/>
              </w:rPr>
            </w:pPr>
            <w:r w:rsidRPr="003C5225">
              <w:rPr>
                <w:rFonts w:ascii="Cambria" w:hAnsi="Cambria"/>
                <w:sz w:val="20"/>
              </w:rPr>
              <w:t>light</w:t>
            </w:r>
          </w:p>
        </w:tc>
        <w:tc>
          <w:tcPr>
            <w:tcW w:w="1191" w:type="dxa"/>
          </w:tcPr>
          <w:p w14:paraId="2C212231" w14:textId="77777777" w:rsidR="00C061AE" w:rsidRPr="003C5225" w:rsidDel="00C66FBE" w:rsidRDefault="00C061AE" w:rsidP="00C50CF7">
            <w:pPr>
              <w:tabs>
                <w:tab w:val="left" w:pos="403"/>
              </w:tabs>
              <w:spacing w:before="0" w:after="0"/>
              <w:rPr>
                <w:rFonts w:ascii="Cambria" w:hAnsi="Cambria"/>
                <w:sz w:val="20"/>
              </w:rPr>
            </w:pPr>
            <w:r w:rsidRPr="003C5225">
              <w:rPr>
                <w:rFonts w:ascii="Cambria" w:hAnsi="Cambria"/>
                <w:sz w:val="20"/>
              </w:rPr>
              <w:t>integer</w:t>
            </w:r>
          </w:p>
        </w:tc>
        <w:tc>
          <w:tcPr>
            <w:tcW w:w="992" w:type="dxa"/>
          </w:tcPr>
          <w:p w14:paraId="0E2984F9" w14:textId="77777777" w:rsidR="00C061AE" w:rsidRPr="003C5225" w:rsidRDefault="00C061AE" w:rsidP="00433D62">
            <w:pPr>
              <w:tabs>
                <w:tab w:val="left" w:pos="403"/>
              </w:tabs>
              <w:spacing w:before="0" w:after="0"/>
              <w:rPr>
                <w:rFonts w:ascii="Cambria" w:hAnsi="Cambria"/>
                <w:sz w:val="20"/>
              </w:rPr>
            </w:pPr>
            <w:r w:rsidRPr="003C5225">
              <w:rPr>
                <w:rFonts w:ascii="Cambria" w:hAnsi="Cambria"/>
                <w:sz w:val="20"/>
              </w:rPr>
              <w:t>O</w:t>
            </w:r>
          </w:p>
        </w:tc>
        <w:tc>
          <w:tcPr>
            <w:tcW w:w="1134" w:type="dxa"/>
          </w:tcPr>
          <w:p w14:paraId="69DF0FC2" w14:textId="77777777" w:rsidR="00C061AE" w:rsidRPr="003C5225" w:rsidRDefault="00C061AE" w:rsidP="00433D62">
            <w:pPr>
              <w:tabs>
                <w:tab w:val="left" w:pos="403"/>
              </w:tabs>
              <w:spacing w:before="0" w:after="0"/>
              <w:rPr>
                <w:rFonts w:ascii="Cambria" w:hAnsi="Cambria"/>
                <w:sz w:val="20"/>
              </w:rPr>
            </w:pPr>
            <w:r w:rsidRPr="003C5225">
              <w:rPr>
                <w:rFonts w:ascii="Cambria" w:hAnsi="Cambria"/>
                <w:sz w:val="20"/>
              </w:rPr>
              <w:t>N/A</w:t>
            </w:r>
          </w:p>
        </w:tc>
        <w:tc>
          <w:tcPr>
            <w:tcW w:w="3685" w:type="dxa"/>
          </w:tcPr>
          <w:p w14:paraId="2D6C745F" w14:textId="77777777" w:rsidR="00C061AE" w:rsidRPr="003C5225" w:rsidRDefault="00C061AE" w:rsidP="00C50CF7">
            <w:pPr>
              <w:tabs>
                <w:tab w:val="left" w:pos="403"/>
              </w:tabs>
              <w:spacing w:before="0" w:after="0"/>
              <w:rPr>
                <w:rFonts w:ascii="Cambria" w:hAnsi="Cambria"/>
                <w:sz w:val="20"/>
              </w:rPr>
            </w:pPr>
            <w:r w:rsidRPr="003C5225">
              <w:rPr>
                <w:rFonts w:ascii="Cambria" w:hAnsi="Cambria"/>
                <w:sz w:val="20"/>
              </w:rPr>
              <w:t xml:space="preserve">Reference to an item in the lights array of the </w:t>
            </w:r>
            <w:proofErr w:type="spellStart"/>
            <w:r w:rsidRPr="003C5225">
              <w:rPr>
                <w:rFonts w:ascii="Cambria" w:hAnsi="Cambria"/>
                <w:sz w:val="20"/>
              </w:rPr>
              <w:t>MPEG_lights_texture_based</w:t>
            </w:r>
            <w:proofErr w:type="spellEnd"/>
            <w:r w:rsidRPr="003C5225">
              <w:rPr>
                <w:rFonts w:ascii="Cambria" w:hAnsi="Cambria"/>
                <w:sz w:val="20"/>
              </w:rPr>
              <w:t xml:space="preserve"> extension.</w:t>
            </w:r>
          </w:p>
        </w:tc>
      </w:tr>
      <w:tr w:rsidR="00C061AE" w:rsidRPr="003C5225" w14:paraId="2A5EF79F" w14:textId="77777777" w:rsidTr="00CD5ADA">
        <w:tc>
          <w:tcPr>
            <w:tcW w:w="2065" w:type="dxa"/>
          </w:tcPr>
          <w:p w14:paraId="4D7926FE" w14:textId="15094222" w:rsidR="00C061AE" w:rsidRPr="003C5225" w:rsidRDefault="00503185" w:rsidP="00C50CF7">
            <w:pPr>
              <w:tabs>
                <w:tab w:val="left" w:pos="403"/>
              </w:tabs>
              <w:spacing w:before="0" w:after="0"/>
              <w:rPr>
                <w:rFonts w:ascii="Cambria" w:hAnsi="Cambria"/>
                <w:sz w:val="20"/>
              </w:rPr>
            </w:pPr>
            <w:proofErr w:type="spellStart"/>
            <w:r w:rsidRPr="003C5225">
              <w:rPr>
                <w:rFonts w:ascii="Cambria" w:hAnsi="Cambria"/>
                <w:sz w:val="20"/>
              </w:rPr>
              <w:t>r</w:t>
            </w:r>
            <w:r w:rsidR="00C061AE" w:rsidRPr="003C5225">
              <w:rPr>
                <w:rFonts w:ascii="Cambria" w:hAnsi="Cambria"/>
                <w:sz w:val="20"/>
              </w:rPr>
              <w:t>ecommendedSpatialComputingConfig</w:t>
            </w:r>
            <w:proofErr w:type="spellEnd"/>
          </w:p>
        </w:tc>
        <w:tc>
          <w:tcPr>
            <w:tcW w:w="1191" w:type="dxa"/>
          </w:tcPr>
          <w:p w14:paraId="3BD9AED2" w14:textId="4A010953" w:rsidR="00C061AE" w:rsidRPr="003C5225" w:rsidRDefault="00C67B34" w:rsidP="00C50CF7">
            <w:pPr>
              <w:tabs>
                <w:tab w:val="left" w:pos="403"/>
              </w:tabs>
              <w:spacing w:before="0" w:after="0"/>
              <w:rPr>
                <w:rFonts w:ascii="Cambria" w:hAnsi="Cambria"/>
                <w:sz w:val="20"/>
              </w:rPr>
            </w:pPr>
            <w:r>
              <w:rPr>
                <w:rFonts w:ascii="Cambria" w:hAnsi="Cambria"/>
                <w:sz w:val="20"/>
              </w:rPr>
              <w:t>o</w:t>
            </w:r>
            <w:r w:rsidR="00C061AE" w:rsidRPr="003C5225">
              <w:rPr>
                <w:rFonts w:ascii="Cambria" w:hAnsi="Cambria"/>
                <w:sz w:val="20"/>
              </w:rPr>
              <w:t>bject</w:t>
            </w:r>
          </w:p>
        </w:tc>
        <w:tc>
          <w:tcPr>
            <w:tcW w:w="992" w:type="dxa"/>
          </w:tcPr>
          <w:p w14:paraId="2914923F" w14:textId="7F831661" w:rsidR="00C061AE" w:rsidRPr="003C5225" w:rsidRDefault="00C061AE" w:rsidP="00433D62">
            <w:pPr>
              <w:tabs>
                <w:tab w:val="left" w:pos="403"/>
              </w:tabs>
              <w:spacing w:before="0" w:after="0"/>
              <w:rPr>
                <w:rFonts w:ascii="Cambria" w:hAnsi="Cambria"/>
                <w:sz w:val="20"/>
              </w:rPr>
            </w:pPr>
            <w:r w:rsidRPr="003C5225">
              <w:rPr>
                <w:rFonts w:ascii="Cambria" w:hAnsi="Cambria"/>
                <w:sz w:val="20"/>
              </w:rPr>
              <w:t>O</w:t>
            </w:r>
          </w:p>
        </w:tc>
        <w:tc>
          <w:tcPr>
            <w:tcW w:w="1134" w:type="dxa"/>
          </w:tcPr>
          <w:p w14:paraId="153B3A34" w14:textId="4CBF2F9A" w:rsidR="00C061AE" w:rsidRPr="003C5225" w:rsidRDefault="00C061AE" w:rsidP="00433D62">
            <w:pPr>
              <w:tabs>
                <w:tab w:val="left" w:pos="403"/>
              </w:tabs>
              <w:spacing w:before="0" w:after="0"/>
              <w:rPr>
                <w:rFonts w:ascii="Cambria" w:hAnsi="Cambria"/>
                <w:sz w:val="20"/>
              </w:rPr>
            </w:pPr>
            <w:r w:rsidRPr="003C5225">
              <w:rPr>
                <w:rFonts w:ascii="Cambria" w:hAnsi="Cambria"/>
                <w:sz w:val="20"/>
              </w:rPr>
              <w:t>N/A</w:t>
            </w:r>
          </w:p>
        </w:tc>
        <w:tc>
          <w:tcPr>
            <w:tcW w:w="3685" w:type="dxa"/>
          </w:tcPr>
          <w:p w14:paraId="1C34A307" w14:textId="296408E6" w:rsidR="00C061AE" w:rsidRPr="003C5225" w:rsidRDefault="00C061AE" w:rsidP="00C50CF7">
            <w:pPr>
              <w:tabs>
                <w:tab w:val="left" w:pos="403"/>
              </w:tabs>
              <w:spacing w:before="0" w:after="0"/>
              <w:rPr>
                <w:rFonts w:ascii="Cambria" w:hAnsi="Cambria"/>
                <w:sz w:val="20"/>
              </w:rPr>
            </w:pPr>
            <w:r w:rsidRPr="003C5225">
              <w:rPr>
                <w:rFonts w:ascii="Cambria" w:hAnsi="Cambria"/>
                <w:sz w:val="20"/>
              </w:rPr>
              <w:t>Provides a set of recommended parameters specifying the needed spatial description. The semantics of this object is given in</w:t>
            </w:r>
            <w:r w:rsidR="006D39CD">
              <w:rPr>
                <w:rFonts w:ascii="Cambria" w:hAnsi="Cambria"/>
                <w:sz w:val="20"/>
              </w:rPr>
              <w:t xml:space="preserve"> </w:t>
            </w:r>
            <w:r w:rsidR="009576FA">
              <w:rPr>
                <w:rFonts w:ascii="Cambria" w:hAnsi="Cambria"/>
                <w:sz w:val="20"/>
              </w:rPr>
              <w:fldChar w:fldCharType="begin"/>
            </w:r>
            <w:r w:rsidR="009576FA">
              <w:rPr>
                <w:rFonts w:ascii="Cambria" w:hAnsi="Cambria"/>
                <w:sz w:val="20"/>
              </w:rPr>
              <w:instrText xml:space="preserve"> REF _Ref189129753 \h </w:instrText>
            </w:r>
            <w:r w:rsidR="00433D62">
              <w:rPr>
                <w:rFonts w:ascii="Cambria" w:hAnsi="Cambria"/>
                <w:sz w:val="20"/>
              </w:rPr>
              <w:instrText xml:space="preserve"> \* MERGEFORMAT </w:instrText>
            </w:r>
            <w:r w:rsidR="009576FA">
              <w:rPr>
                <w:rFonts w:ascii="Cambria" w:hAnsi="Cambria"/>
                <w:sz w:val="20"/>
              </w:rPr>
            </w:r>
            <w:r w:rsidR="009576FA">
              <w:rPr>
                <w:rFonts w:ascii="Cambria" w:hAnsi="Cambria"/>
                <w:sz w:val="20"/>
              </w:rPr>
              <w:fldChar w:fldCharType="separate"/>
            </w:r>
            <w:r w:rsidR="009576FA" w:rsidRPr="0041751E">
              <w:rPr>
                <w:rFonts w:ascii="Cambria" w:hAnsi="Cambria"/>
                <w:sz w:val="22"/>
                <w:szCs w:val="22"/>
              </w:rPr>
              <w:t xml:space="preserve">Table 8.1- </w:t>
            </w:r>
            <w:r w:rsidR="009576FA">
              <w:rPr>
                <w:rFonts w:ascii="Cambria" w:hAnsi="Cambria"/>
                <w:noProof/>
                <w:sz w:val="22"/>
                <w:szCs w:val="22"/>
              </w:rPr>
              <w:t>1</w:t>
            </w:r>
            <w:r w:rsidR="009576FA">
              <w:rPr>
                <w:rFonts w:ascii="Cambria" w:hAnsi="Cambria"/>
                <w:sz w:val="20"/>
              </w:rPr>
              <w:fldChar w:fldCharType="end"/>
            </w:r>
            <w:r w:rsidRPr="003C5225">
              <w:rPr>
                <w:rFonts w:ascii="Cambria" w:hAnsi="Cambria"/>
                <w:sz w:val="20"/>
              </w:rPr>
              <w:t>.</w:t>
            </w:r>
          </w:p>
        </w:tc>
      </w:tr>
    </w:tbl>
    <w:p w14:paraId="476F0AD1" w14:textId="1433F6AC" w:rsidR="00C061AE" w:rsidRDefault="00C061AE" w:rsidP="00186F6F">
      <w:pPr>
        <w:rPr>
          <w:rFonts w:ascii="Cambria" w:hAnsi="Cambria" w:cs="Arial"/>
          <w:i/>
          <w:iCs/>
        </w:rPr>
      </w:pPr>
      <w:r w:rsidRPr="003C5225">
        <w:rPr>
          <w:rFonts w:ascii="Cambria" w:hAnsi="Cambria" w:cs="Arial"/>
          <w:i/>
          <w:iCs/>
        </w:rPr>
        <w:t>And add the following table after the table 27</w:t>
      </w:r>
    </w:p>
    <w:p w14:paraId="506792F1" w14:textId="77777777" w:rsidR="00A33111" w:rsidRPr="00A33111" w:rsidRDefault="00A33111" w:rsidP="00186F6F">
      <w:pPr>
        <w:rPr>
          <w:rFonts w:ascii="Cambria" w:hAnsi="Cambria" w:cs="Arial"/>
          <w:sz w:val="22"/>
          <w:szCs w:val="22"/>
        </w:rPr>
      </w:pPr>
    </w:p>
    <w:p w14:paraId="22D4240C" w14:textId="1533C87E" w:rsidR="0041751E" w:rsidRPr="0041751E" w:rsidRDefault="0041751E" w:rsidP="00B01780">
      <w:pPr>
        <w:pStyle w:val="Caption"/>
        <w:keepNext/>
        <w:jc w:val="center"/>
        <w:rPr>
          <w:rFonts w:ascii="Cambria" w:hAnsi="Cambria"/>
          <w:sz w:val="22"/>
          <w:szCs w:val="22"/>
        </w:rPr>
      </w:pPr>
      <w:bookmarkStart w:id="1" w:name="_Ref189129753"/>
      <w:r w:rsidRPr="0041751E">
        <w:rPr>
          <w:rFonts w:ascii="Cambria" w:hAnsi="Cambria"/>
          <w:sz w:val="22"/>
          <w:szCs w:val="22"/>
        </w:rPr>
        <w:t xml:space="preserve">Table 8.1- </w:t>
      </w:r>
      <w:r w:rsidRPr="0041751E">
        <w:rPr>
          <w:rFonts w:ascii="Cambria" w:hAnsi="Cambria"/>
          <w:sz w:val="22"/>
          <w:szCs w:val="22"/>
        </w:rPr>
        <w:fldChar w:fldCharType="begin"/>
      </w:r>
      <w:r w:rsidRPr="0041751E">
        <w:rPr>
          <w:rFonts w:ascii="Cambria" w:hAnsi="Cambria"/>
          <w:sz w:val="22"/>
          <w:szCs w:val="22"/>
        </w:rPr>
        <w:instrText xml:space="preserve"> SEQ Table_8.1- \* ARABIC </w:instrText>
      </w:r>
      <w:r w:rsidRPr="0041751E">
        <w:rPr>
          <w:rFonts w:ascii="Cambria" w:hAnsi="Cambria"/>
          <w:sz w:val="22"/>
          <w:szCs w:val="22"/>
        </w:rPr>
        <w:fldChar w:fldCharType="separate"/>
      </w:r>
      <w:r w:rsidR="000D2556">
        <w:rPr>
          <w:rFonts w:ascii="Cambria" w:hAnsi="Cambria"/>
          <w:noProof/>
          <w:sz w:val="22"/>
          <w:szCs w:val="22"/>
        </w:rPr>
        <w:t>1</w:t>
      </w:r>
      <w:r w:rsidRPr="0041751E">
        <w:rPr>
          <w:rFonts w:ascii="Cambria" w:hAnsi="Cambria"/>
          <w:sz w:val="22"/>
          <w:szCs w:val="22"/>
        </w:rPr>
        <w:fldChar w:fldCharType="end"/>
      </w:r>
      <w:bookmarkEnd w:id="1"/>
      <w:r w:rsidRPr="0041751E">
        <w:rPr>
          <w:rFonts w:ascii="Cambria" w:hAnsi="Cambria"/>
          <w:sz w:val="22"/>
          <w:szCs w:val="22"/>
        </w:rPr>
        <w:t xml:space="preserve">: </w:t>
      </w:r>
      <w:proofErr w:type="spellStart"/>
      <w:r w:rsidR="006D39CD">
        <w:rPr>
          <w:rFonts w:ascii="Cambria" w:hAnsi="Cambria"/>
          <w:sz w:val="22"/>
          <w:szCs w:val="22"/>
        </w:rPr>
        <w:t>R</w:t>
      </w:r>
      <w:r w:rsidRPr="0041751E">
        <w:rPr>
          <w:rFonts w:ascii="Cambria" w:hAnsi="Cambria"/>
          <w:sz w:val="22"/>
          <w:szCs w:val="22"/>
        </w:rPr>
        <w:t>ecommendedSpatialComputingConfig</w:t>
      </w:r>
      <w:proofErr w:type="spellEnd"/>
      <w:r w:rsidRPr="0041751E">
        <w:rPr>
          <w:rFonts w:ascii="Cambria" w:hAnsi="Cambria"/>
          <w:sz w:val="22"/>
          <w:szCs w:val="22"/>
        </w:rPr>
        <w:t xml:space="preserve"> Object</w:t>
      </w:r>
    </w:p>
    <w:tbl>
      <w:tblPr>
        <w:tblStyle w:val="TableGrid"/>
        <w:tblW w:w="9209" w:type="dxa"/>
        <w:tblLayout w:type="fixed"/>
        <w:tblLook w:val="04A0" w:firstRow="1" w:lastRow="0" w:firstColumn="1" w:lastColumn="0" w:noHBand="0" w:noVBand="1"/>
      </w:tblPr>
      <w:tblGrid>
        <w:gridCol w:w="2065"/>
        <w:gridCol w:w="907"/>
        <w:gridCol w:w="851"/>
        <w:gridCol w:w="992"/>
        <w:gridCol w:w="4394"/>
      </w:tblGrid>
      <w:tr w:rsidR="00383DA8" w:rsidRPr="003C5225" w14:paraId="381F79F9" w14:textId="77777777" w:rsidTr="00973CD5">
        <w:tc>
          <w:tcPr>
            <w:tcW w:w="2065" w:type="dxa"/>
            <w:tcBorders>
              <w:top w:val="single" w:sz="4" w:space="0" w:color="auto"/>
              <w:left w:val="single" w:sz="4" w:space="0" w:color="auto"/>
              <w:bottom w:val="single" w:sz="4" w:space="0" w:color="auto"/>
              <w:right w:val="single" w:sz="4" w:space="0" w:color="auto"/>
            </w:tcBorders>
          </w:tcPr>
          <w:p w14:paraId="37D7D337" w14:textId="0F83BC62" w:rsidR="00383DA8" w:rsidRPr="00247ADD" w:rsidRDefault="00383DA8" w:rsidP="00973CD5">
            <w:pPr>
              <w:spacing w:before="0" w:after="0"/>
              <w:rPr>
                <w:rFonts w:ascii="Cambria" w:hAnsi="Cambria" w:cs="Arial"/>
                <w:b/>
                <w:bCs/>
                <w:sz w:val="20"/>
              </w:rPr>
            </w:pPr>
            <w:r w:rsidRPr="00247ADD">
              <w:rPr>
                <w:rFonts w:ascii="Cambria" w:hAnsi="Cambria" w:cs="Arial"/>
                <w:b/>
                <w:bCs/>
                <w:sz w:val="20"/>
              </w:rPr>
              <w:t>Name</w:t>
            </w:r>
          </w:p>
        </w:tc>
        <w:tc>
          <w:tcPr>
            <w:tcW w:w="907" w:type="dxa"/>
            <w:tcBorders>
              <w:top w:val="single" w:sz="4" w:space="0" w:color="auto"/>
              <w:left w:val="single" w:sz="4" w:space="0" w:color="auto"/>
              <w:bottom w:val="single" w:sz="4" w:space="0" w:color="auto"/>
              <w:right w:val="single" w:sz="4" w:space="0" w:color="auto"/>
            </w:tcBorders>
          </w:tcPr>
          <w:p w14:paraId="6DCEC410" w14:textId="4BDEA6C3" w:rsidR="00383DA8" w:rsidRPr="00247ADD" w:rsidRDefault="00383DA8" w:rsidP="00973CD5">
            <w:pPr>
              <w:spacing w:before="0" w:after="0"/>
              <w:rPr>
                <w:rFonts w:ascii="Cambria" w:hAnsi="Cambria" w:cs="Arial"/>
                <w:b/>
                <w:bCs/>
                <w:sz w:val="20"/>
              </w:rPr>
            </w:pPr>
            <w:r w:rsidRPr="00247ADD">
              <w:rPr>
                <w:rFonts w:ascii="Cambria" w:hAnsi="Cambria" w:cs="Arial"/>
                <w:b/>
                <w:bCs/>
                <w:sz w:val="20"/>
              </w:rPr>
              <w:t>Type</w:t>
            </w:r>
          </w:p>
        </w:tc>
        <w:tc>
          <w:tcPr>
            <w:tcW w:w="851" w:type="dxa"/>
            <w:tcBorders>
              <w:top w:val="single" w:sz="4" w:space="0" w:color="auto"/>
              <w:left w:val="single" w:sz="4" w:space="0" w:color="auto"/>
              <w:bottom w:val="single" w:sz="4" w:space="0" w:color="auto"/>
              <w:right w:val="single" w:sz="4" w:space="0" w:color="auto"/>
            </w:tcBorders>
          </w:tcPr>
          <w:p w14:paraId="304486E9" w14:textId="37B0524B" w:rsidR="00383DA8" w:rsidRPr="00247ADD" w:rsidRDefault="00383DA8" w:rsidP="00973CD5">
            <w:pPr>
              <w:spacing w:before="0" w:after="0"/>
              <w:rPr>
                <w:rFonts w:ascii="Cambria" w:hAnsi="Cambria" w:cs="Arial"/>
                <w:b/>
                <w:bCs/>
                <w:sz w:val="20"/>
              </w:rPr>
            </w:pPr>
            <w:r w:rsidRPr="00247ADD">
              <w:rPr>
                <w:rFonts w:ascii="Cambria" w:hAnsi="Cambria" w:cs="Arial"/>
                <w:b/>
                <w:bCs/>
                <w:sz w:val="20"/>
              </w:rPr>
              <w:t>Usage</w:t>
            </w:r>
          </w:p>
        </w:tc>
        <w:tc>
          <w:tcPr>
            <w:tcW w:w="992" w:type="dxa"/>
            <w:tcBorders>
              <w:top w:val="single" w:sz="4" w:space="0" w:color="auto"/>
              <w:left w:val="single" w:sz="4" w:space="0" w:color="auto"/>
              <w:bottom w:val="single" w:sz="4" w:space="0" w:color="auto"/>
              <w:right w:val="single" w:sz="4" w:space="0" w:color="auto"/>
            </w:tcBorders>
          </w:tcPr>
          <w:p w14:paraId="4FF85E1A" w14:textId="0251DDB8" w:rsidR="00383DA8" w:rsidRPr="00247ADD" w:rsidRDefault="00383DA8" w:rsidP="00973CD5">
            <w:pPr>
              <w:spacing w:before="0" w:after="0"/>
              <w:rPr>
                <w:rFonts w:ascii="Cambria" w:hAnsi="Cambria" w:cs="Arial"/>
                <w:b/>
                <w:bCs/>
                <w:sz w:val="20"/>
              </w:rPr>
            </w:pPr>
            <w:r w:rsidRPr="00247ADD">
              <w:rPr>
                <w:rFonts w:ascii="Cambria" w:hAnsi="Cambria" w:cs="Arial"/>
                <w:b/>
                <w:bCs/>
                <w:sz w:val="20"/>
              </w:rPr>
              <w:t>Default</w:t>
            </w:r>
          </w:p>
        </w:tc>
        <w:tc>
          <w:tcPr>
            <w:tcW w:w="4394" w:type="dxa"/>
            <w:tcBorders>
              <w:top w:val="single" w:sz="4" w:space="0" w:color="auto"/>
              <w:left w:val="single" w:sz="4" w:space="0" w:color="auto"/>
              <w:bottom w:val="single" w:sz="4" w:space="0" w:color="auto"/>
              <w:right w:val="single" w:sz="4" w:space="0" w:color="auto"/>
            </w:tcBorders>
          </w:tcPr>
          <w:p w14:paraId="063EF3E6" w14:textId="19B3807D" w:rsidR="00383DA8" w:rsidRPr="00247ADD" w:rsidRDefault="00383DA8" w:rsidP="00973CD5">
            <w:pPr>
              <w:spacing w:before="0" w:after="0"/>
              <w:rPr>
                <w:rFonts w:ascii="Cambria" w:hAnsi="Cambria" w:cs="Arial"/>
                <w:b/>
                <w:bCs/>
                <w:sz w:val="20"/>
              </w:rPr>
            </w:pPr>
            <w:r w:rsidRPr="00247ADD">
              <w:rPr>
                <w:rFonts w:ascii="Cambria" w:hAnsi="Cambria" w:cs="Arial"/>
                <w:b/>
                <w:bCs/>
                <w:sz w:val="20"/>
              </w:rPr>
              <w:t>Description</w:t>
            </w:r>
          </w:p>
        </w:tc>
      </w:tr>
      <w:tr w:rsidR="00383DA8" w:rsidRPr="003C5225" w14:paraId="73FBD803" w14:textId="77777777" w:rsidTr="00973CD5">
        <w:tc>
          <w:tcPr>
            <w:tcW w:w="2065" w:type="dxa"/>
            <w:tcBorders>
              <w:top w:val="single" w:sz="4" w:space="0" w:color="auto"/>
              <w:left w:val="single" w:sz="4" w:space="0" w:color="auto"/>
              <w:bottom w:val="single" w:sz="4" w:space="0" w:color="auto"/>
              <w:right w:val="single" w:sz="4" w:space="0" w:color="auto"/>
            </w:tcBorders>
            <w:hideMark/>
          </w:tcPr>
          <w:p w14:paraId="38AA77E5" w14:textId="77777777" w:rsidR="00383DA8" w:rsidRPr="003C5225" w:rsidRDefault="00383DA8" w:rsidP="00973CD5">
            <w:pPr>
              <w:spacing w:before="0" w:after="0"/>
              <w:rPr>
                <w:rFonts w:ascii="Cambria" w:hAnsi="Cambria" w:cs="Arial"/>
                <w:sz w:val="20"/>
              </w:rPr>
            </w:pPr>
            <w:proofErr w:type="spellStart"/>
            <w:r w:rsidRPr="003C5225">
              <w:rPr>
                <w:rFonts w:ascii="Cambria" w:hAnsi="Cambria" w:cs="Arial"/>
                <w:sz w:val="20"/>
              </w:rPr>
              <w:t>scanOptions</w:t>
            </w:r>
            <w:proofErr w:type="spellEnd"/>
          </w:p>
        </w:tc>
        <w:tc>
          <w:tcPr>
            <w:tcW w:w="907" w:type="dxa"/>
            <w:tcBorders>
              <w:top w:val="single" w:sz="4" w:space="0" w:color="auto"/>
              <w:left w:val="single" w:sz="4" w:space="0" w:color="auto"/>
              <w:bottom w:val="single" w:sz="4" w:space="0" w:color="auto"/>
              <w:right w:val="single" w:sz="4" w:space="0" w:color="auto"/>
            </w:tcBorders>
            <w:hideMark/>
          </w:tcPr>
          <w:p w14:paraId="7EC667D3" w14:textId="697C97DD" w:rsidR="00383DA8" w:rsidRPr="003C5225" w:rsidRDefault="00C67B34" w:rsidP="00973CD5">
            <w:pPr>
              <w:spacing w:before="0" w:after="0"/>
              <w:rPr>
                <w:rFonts w:ascii="Cambria" w:hAnsi="Cambria" w:cs="Arial"/>
                <w:sz w:val="20"/>
              </w:rPr>
            </w:pPr>
            <w:r>
              <w:rPr>
                <w:rFonts w:ascii="Cambria" w:hAnsi="Cambria" w:cs="Arial"/>
                <w:sz w:val="20"/>
              </w:rPr>
              <w:t>a</w:t>
            </w:r>
            <w:r w:rsidR="00383DA8" w:rsidRPr="003C5225">
              <w:rPr>
                <w:rFonts w:ascii="Cambria" w:hAnsi="Cambria" w:cs="Arial"/>
                <w:sz w:val="20"/>
              </w:rPr>
              <w:t>rray</w:t>
            </w:r>
          </w:p>
        </w:tc>
        <w:tc>
          <w:tcPr>
            <w:tcW w:w="851" w:type="dxa"/>
            <w:tcBorders>
              <w:top w:val="single" w:sz="4" w:space="0" w:color="auto"/>
              <w:left w:val="single" w:sz="4" w:space="0" w:color="auto"/>
              <w:bottom w:val="single" w:sz="4" w:space="0" w:color="auto"/>
              <w:right w:val="single" w:sz="4" w:space="0" w:color="auto"/>
            </w:tcBorders>
            <w:hideMark/>
          </w:tcPr>
          <w:p w14:paraId="1C8A0F7A" w14:textId="77777777" w:rsidR="00383DA8" w:rsidRPr="003C5225" w:rsidRDefault="00383DA8" w:rsidP="00973CD5">
            <w:pPr>
              <w:spacing w:before="0" w:after="0"/>
              <w:rPr>
                <w:rFonts w:ascii="Cambria" w:hAnsi="Cambria" w:cs="Arial"/>
                <w:sz w:val="20"/>
              </w:rPr>
            </w:pPr>
            <w:r w:rsidRPr="003C5225">
              <w:rPr>
                <w:rFonts w:ascii="Cambria" w:hAnsi="Cambria" w:cs="Arial"/>
                <w:sz w:val="20"/>
              </w:rPr>
              <w:t>O</w:t>
            </w:r>
          </w:p>
        </w:tc>
        <w:tc>
          <w:tcPr>
            <w:tcW w:w="992" w:type="dxa"/>
            <w:tcBorders>
              <w:top w:val="single" w:sz="4" w:space="0" w:color="auto"/>
              <w:left w:val="single" w:sz="4" w:space="0" w:color="auto"/>
              <w:bottom w:val="single" w:sz="4" w:space="0" w:color="auto"/>
              <w:right w:val="single" w:sz="4" w:space="0" w:color="auto"/>
            </w:tcBorders>
            <w:hideMark/>
          </w:tcPr>
          <w:p w14:paraId="77807EAE" w14:textId="77777777" w:rsidR="00383DA8" w:rsidRPr="003C5225" w:rsidRDefault="00383DA8" w:rsidP="00973CD5">
            <w:pPr>
              <w:spacing w:before="0" w:after="0"/>
              <w:rPr>
                <w:rFonts w:ascii="Cambria" w:hAnsi="Cambria" w:cs="Arial"/>
                <w:sz w:val="20"/>
              </w:rPr>
            </w:pPr>
            <w:r w:rsidRPr="003C5225">
              <w:rPr>
                <w:rFonts w:ascii="Cambria" w:hAnsi="Cambria" w:cs="Arial"/>
                <w:sz w:val="20"/>
              </w:rPr>
              <w:t>N/A</w:t>
            </w:r>
          </w:p>
        </w:tc>
        <w:tc>
          <w:tcPr>
            <w:tcW w:w="4394" w:type="dxa"/>
            <w:tcBorders>
              <w:top w:val="single" w:sz="4" w:space="0" w:color="auto"/>
              <w:left w:val="single" w:sz="4" w:space="0" w:color="auto"/>
              <w:bottom w:val="single" w:sz="4" w:space="0" w:color="auto"/>
              <w:right w:val="single" w:sz="4" w:space="0" w:color="auto"/>
            </w:tcBorders>
            <w:hideMark/>
          </w:tcPr>
          <w:p w14:paraId="1788BE5E" w14:textId="1DDDBE45" w:rsidR="00383DA8" w:rsidRPr="003C5225" w:rsidRDefault="00383DA8" w:rsidP="00973CD5">
            <w:pPr>
              <w:spacing w:before="0" w:after="0"/>
              <w:rPr>
                <w:rFonts w:ascii="Cambria" w:hAnsi="Cambria" w:cs="Arial"/>
                <w:sz w:val="20"/>
              </w:rPr>
            </w:pPr>
            <w:r w:rsidRPr="003C5225">
              <w:rPr>
                <w:rFonts w:ascii="Cambria" w:hAnsi="Cambria" w:cs="Arial"/>
                <w:sz w:val="20"/>
              </w:rPr>
              <w:t xml:space="preserve">Array of options (enumeration) for the scan computation: possible values are given in </w:t>
            </w:r>
            <w:r w:rsidR="00D60876">
              <w:rPr>
                <w:rFonts w:ascii="Cambria" w:hAnsi="Cambria" w:cs="Arial"/>
                <w:sz w:val="20"/>
              </w:rPr>
              <w:fldChar w:fldCharType="begin"/>
            </w:r>
            <w:r w:rsidR="00D60876">
              <w:rPr>
                <w:rFonts w:ascii="Cambria" w:hAnsi="Cambria" w:cs="Arial"/>
                <w:sz w:val="20"/>
              </w:rPr>
              <w:instrText xml:space="preserve"> REF _Ref189129768 \h </w:instrText>
            </w:r>
            <w:r w:rsidR="00D60876">
              <w:rPr>
                <w:rFonts w:ascii="Cambria" w:hAnsi="Cambria" w:cs="Arial"/>
                <w:sz w:val="20"/>
              </w:rPr>
            </w:r>
            <w:r w:rsidR="00D60876">
              <w:rPr>
                <w:rFonts w:ascii="Cambria" w:hAnsi="Cambria" w:cs="Arial"/>
                <w:sz w:val="20"/>
              </w:rPr>
              <w:fldChar w:fldCharType="separate"/>
            </w:r>
            <w:r w:rsidR="00D60876" w:rsidRPr="0041751E">
              <w:rPr>
                <w:rFonts w:ascii="Cambria" w:hAnsi="Cambria"/>
                <w:sz w:val="22"/>
                <w:szCs w:val="22"/>
              </w:rPr>
              <w:t xml:space="preserve">Table 8.1- </w:t>
            </w:r>
            <w:r w:rsidR="00D60876">
              <w:rPr>
                <w:rFonts w:ascii="Cambria" w:hAnsi="Cambria"/>
                <w:noProof/>
                <w:sz w:val="22"/>
                <w:szCs w:val="22"/>
              </w:rPr>
              <w:t>2</w:t>
            </w:r>
            <w:r w:rsidR="00D60876">
              <w:rPr>
                <w:rFonts w:ascii="Cambria" w:hAnsi="Cambria" w:cs="Arial"/>
                <w:sz w:val="20"/>
              </w:rPr>
              <w:fldChar w:fldCharType="end"/>
            </w:r>
            <w:r w:rsidRPr="003C5225">
              <w:rPr>
                <w:rFonts w:ascii="Cambria" w:hAnsi="Cambria" w:cs="Arial"/>
                <w:sz w:val="20"/>
              </w:rPr>
              <w:fldChar w:fldCharType="begin"/>
            </w:r>
            <w:r w:rsidRPr="003C5225">
              <w:rPr>
                <w:rFonts w:ascii="Cambria" w:hAnsi="Cambria" w:cs="Arial"/>
                <w:sz w:val="20"/>
              </w:rPr>
              <w:instrText xml:space="preserve"> REF _Ref158790753 \h  \* MERGEFORMAT </w:instrText>
            </w:r>
            <w:r w:rsidRPr="003C5225">
              <w:rPr>
                <w:rFonts w:ascii="Cambria" w:hAnsi="Cambria" w:cs="Arial"/>
                <w:sz w:val="20"/>
              </w:rPr>
            </w:r>
            <w:r w:rsidRPr="003C5225">
              <w:rPr>
                <w:rFonts w:ascii="Cambria" w:hAnsi="Cambria" w:cs="Arial"/>
                <w:sz w:val="20"/>
              </w:rPr>
              <w:fldChar w:fldCharType="separate"/>
            </w:r>
            <w:r w:rsidRPr="003C5225">
              <w:rPr>
                <w:rFonts w:ascii="Cambria" w:hAnsi="Cambria" w:cs="Arial"/>
                <w:sz w:val="20"/>
              </w:rPr>
              <w:fldChar w:fldCharType="end"/>
            </w:r>
            <w:r w:rsidRPr="003C5225">
              <w:rPr>
                <w:rFonts w:ascii="Cambria" w:hAnsi="Cambria" w:cs="Arial"/>
                <w:sz w:val="20"/>
              </w:rPr>
              <w:t>.</w:t>
            </w:r>
          </w:p>
        </w:tc>
      </w:tr>
      <w:tr w:rsidR="00383DA8" w:rsidRPr="003C5225" w14:paraId="5C920EE8" w14:textId="77777777" w:rsidTr="00973CD5">
        <w:tc>
          <w:tcPr>
            <w:tcW w:w="2065" w:type="dxa"/>
            <w:tcBorders>
              <w:top w:val="single" w:sz="4" w:space="0" w:color="auto"/>
              <w:left w:val="single" w:sz="4" w:space="0" w:color="auto"/>
              <w:bottom w:val="single" w:sz="4" w:space="0" w:color="auto"/>
              <w:right w:val="single" w:sz="4" w:space="0" w:color="auto"/>
            </w:tcBorders>
            <w:hideMark/>
          </w:tcPr>
          <w:p w14:paraId="1F9AF051" w14:textId="77777777" w:rsidR="00383DA8" w:rsidRPr="003C5225" w:rsidRDefault="00383DA8" w:rsidP="00973CD5">
            <w:pPr>
              <w:spacing w:before="0" w:after="0"/>
              <w:rPr>
                <w:rFonts w:ascii="Cambria" w:hAnsi="Cambria" w:cs="Arial"/>
                <w:sz w:val="20"/>
              </w:rPr>
            </w:pPr>
            <w:proofErr w:type="spellStart"/>
            <w:r w:rsidRPr="003C5225">
              <w:rPr>
                <w:rFonts w:ascii="Cambria" w:hAnsi="Cambria" w:cs="Arial"/>
                <w:sz w:val="20"/>
              </w:rPr>
              <w:t>scanDetails</w:t>
            </w:r>
            <w:proofErr w:type="spellEnd"/>
          </w:p>
        </w:tc>
        <w:tc>
          <w:tcPr>
            <w:tcW w:w="907" w:type="dxa"/>
            <w:tcBorders>
              <w:top w:val="single" w:sz="4" w:space="0" w:color="auto"/>
              <w:left w:val="single" w:sz="4" w:space="0" w:color="auto"/>
              <w:bottom w:val="single" w:sz="4" w:space="0" w:color="auto"/>
              <w:right w:val="single" w:sz="4" w:space="0" w:color="auto"/>
            </w:tcBorders>
            <w:hideMark/>
          </w:tcPr>
          <w:p w14:paraId="16020568" w14:textId="774D9061" w:rsidR="00383DA8" w:rsidRPr="003C5225" w:rsidRDefault="00C67B34" w:rsidP="00973CD5">
            <w:pPr>
              <w:spacing w:before="0" w:after="0"/>
              <w:rPr>
                <w:rFonts w:ascii="Cambria" w:hAnsi="Cambria" w:cs="Arial"/>
                <w:sz w:val="20"/>
              </w:rPr>
            </w:pPr>
            <w:r>
              <w:rPr>
                <w:rFonts w:ascii="Cambria" w:hAnsi="Cambria" w:cs="Arial"/>
                <w:sz w:val="20"/>
              </w:rPr>
              <w:t>o</w:t>
            </w:r>
            <w:r w:rsidR="00383DA8" w:rsidRPr="003C5225">
              <w:rPr>
                <w:rFonts w:ascii="Cambria" w:hAnsi="Cambria" w:cs="Arial"/>
                <w:sz w:val="20"/>
              </w:rPr>
              <w:t>bject</w:t>
            </w:r>
          </w:p>
        </w:tc>
        <w:tc>
          <w:tcPr>
            <w:tcW w:w="851" w:type="dxa"/>
            <w:tcBorders>
              <w:top w:val="single" w:sz="4" w:space="0" w:color="auto"/>
              <w:left w:val="single" w:sz="4" w:space="0" w:color="auto"/>
              <w:bottom w:val="single" w:sz="4" w:space="0" w:color="auto"/>
              <w:right w:val="single" w:sz="4" w:space="0" w:color="auto"/>
            </w:tcBorders>
            <w:hideMark/>
          </w:tcPr>
          <w:p w14:paraId="6696202D" w14:textId="77777777" w:rsidR="00383DA8" w:rsidRPr="003C5225" w:rsidRDefault="00383DA8" w:rsidP="00973CD5">
            <w:pPr>
              <w:spacing w:before="0" w:after="0"/>
              <w:rPr>
                <w:rFonts w:ascii="Cambria" w:hAnsi="Cambria" w:cs="Arial"/>
                <w:sz w:val="20"/>
              </w:rPr>
            </w:pPr>
            <w:r w:rsidRPr="003C5225">
              <w:rPr>
                <w:rFonts w:ascii="Cambria" w:hAnsi="Cambria" w:cs="Arial"/>
                <w:sz w:val="20"/>
              </w:rPr>
              <w:t>O</w:t>
            </w:r>
          </w:p>
        </w:tc>
        <w:tc>
          <w:tcPr>
            <w:tcW w:w="992" w:type="dxa"/>
            <w:tcBorders>
              <w:top w:val="single" w:sz="4" w:space="0" w:color="auto"/>
              <w:left w:val="single" w:sz="4" w:space="0" w:color="auto"/>
              <w:bottom w:val="single" w:sz="4" w:space="0" w:color="auto"/>
              <w:right w:val="single" w:sz="4" w:space="0" w:color="auto"/>
            </w:tcBorders>
            <w:hideMark/>
          </w:tcPr>
          <w:p w14:paraId="285D3D6F" w14:textId="77777777" w:rsidR="00383DA8" w:rsidRPr="003C5225" w:rsidRDefault="00383DA8" w:rsidP="00973CD5">
            <w:pPr>
              <w:spacing w:before="0" w:after="0"/>
              <w:rPr>
                <w:rFonts w:ascii="Cambria" w:hAnsi="Cambria" w:cs="Arial"/>
                <w:sz w:val="20"/>
              </w:rPr>
            </w:pPr>
            <w:r w:rsidRPr="003C5225">
              <w:rPr>
                <w:rFonts w:ascii="Cambria" w:hAnsi="Cambria" w:cs="Arial"/>
                <w:sz w:val="20"/>
              </w:rPr>
              <w:t>N/A</w:t>
            </w:r>
          </w:p>
        </w:tc>
        <w:tc>
          <w:tcPr>
            <w:tcW w:w="4394" w:type="dxa"/>
            <w:tcBorders>
              <w:top w:val="single" w:sz="4" w:space="0" w:color="auto"/>
              <w:left w:val="single" w:sz="4" w:space="0" w:color="auto"/>
              <w:bottom w:val="single" w:sz="4" w:space="0" w:color="auto"/>
              <w:right w:val="single" w:sz="4" w:space="0" w:color="auto"/>
            </w:tcBorders>
            <w:hideMark/>
          </w:tcPr>
          <w:p w14:paraId="1C0A920F" w14:textId="72E517E7" w:rsidR="00383DA8" w:rsidRPr="003C5225" w:rsidRDefault="00383DA8" w:rsidP="00973CD5">
            <w:pPr>
              <w:spacing w:before="0" w:after="0"/>
              <w:rPr>
                <w:rFonts w:ascii="Cambria" w:hAnsi="Cambria" w:cs="Arial"/>
                <w:sz w:val="20"/>
              </w:rPr>
            </w:pPr>
            <w:r w:rsidRPr="003C5225">
              <w:rPr>
                <w:rFonts w:ascii="Cambria" w:hAnsi="Cambria" w:cs="Arial"/>
                <w:sz w:val="20"/>
              </w:rPr>
              <w:t xml:space="preserve">Specifies the required level of detail for </w:t>
            </w:r>
            <w:r w:rsidR="00406EB4">
              <w:rPr>
                <w:rFonts w:ascii="Cambria" w:hAnsi="Cambria" w:cs="Arial"/>
                <w:sz w:val="20"/>
              </w:rPr>
              <w:t>the representation</w:t>
            </w:r>
            <w:r w:rsidR="00574935">
              <w:rPr>
                <w:rFonts w:ascii="Cambria" w:hAnsi="Cambria" w:cs="Arial"/>
                <w:sz w:val="20"/>
              </w:rPr>
              <w:t xml:space="preserve">. </w:t>
            </w:r>
            <w:r w:rsidRPr="003C5225">
              <w:rPr>
                <w:rFonts w:ascii="Cambria" w:hAnsi="Cambria" w:cs="Arial"/>
                <w:sz w:val="20"/>
              </w:rPr>
              <w:t>The semantics is presented in</w:t>
            </w:r>
            <w:r w:rsidR="00D60876">
              <w:rPr>
                <w:rFonts w:ascii="Cambria" w:hAnsi="Cambria" w:cs="Arial"/>
                <w:sz w:val="20"/>
              </w:rPr>
              <w:t xml:space="preserve"> </w:t>
            </w:r>
            <w:r w:rsidR="00D60876">
              <w:rPr>
                <w:rFonts w:ascii="Cambria" w:hAnsi="Cambria" w:cs="Arial"/>
                <w:sz w:val="20"/>
              </w:rPr>
              <w:fldChar w:fldCharType="begin"/>
            </w:r>
            <w:r w:rsidR="00D60876">
              <w:rPr>
                <w:rFonts w:ascii="Cambria" w:hAnsi="Cambria" w:cs="Arial"/>
                <w:sz w:val="20"/>
              </w:rPr>
              <w:instrText xml:space="preserve"> REF _Ref189129779 \h </w:instrText>
            </w:r>
            <w:r w:rsidR="00D60876">
              <w:rPr>
                <w:rFonts w:ascii="Cambria" w:hAnsi="Cambria" w:cs="Arial"/>
                <w:sz w:val="20"/>
              </w:rPr>
            </w:r>
            <w:r w:rsidR="00D60876">
              <w:rPr>
                <w:rFonts w:ascii="Cambria" w:hAnsi="Cambria" w:cs="Arial"/>
                <w:sz w:val="20"/>
              </w:rPr>
              <w:fldChar w:fldCharType="separate"/>
            </w:r>
            <w:r w:rsidR="00D60876" w:rsidRPr="00215BE7">
              <w:rPr>
                <w:rFonts w:ascii="Cambria" w:hAnsi="Cambria"/>
                <w:sz w:val="22"/>
                <w:szCs w:val="22"/>
              </w:rPr>
              <w:t xml:space="preserve">Table 8.1- </w:t>
            </w:r>
            <w:r w:rsidR="00D60876">
              <w:rPr>
                <w:rFonts w:ascii="Cambria" w:hAnsi="Cambria"/>
                <w:noProof/>
                <w:sz w:val="22"/>
                <w:szCs w:val="22"/>
              </w:rPr>
              <w:t>3</w:t>
            </w:r>
            <w:r w:rsidR="00D60876">
              <w:rPr>
                <w:rFonts w:ascii="Cambria" w:hAnsi="Cambria" w:cs="Arial"/>
                <w:sz w:val="20"/>
              </w:rPr>
              <w:fldChar w:fldCharType="end"/>
            </w:r>
            <w:r w:rsidRPr="003C5225">
              <w:rPr>
                <w:rFonts w:ascii="Cambria" w:hAnsi="Cambria" w:cs="Arial"/>
                <w:sz w:val="20"/>
              </w:rPr>
              <w:t>.</w:t>
            </w:r>
          </w:p>
        </w:tc>
      </w:tr>
      <w:tr w:rsidR="00383DA8" w:rsidRPr="003C5225" w14:paraId="7A2A709B" w14:textId="77777777" w:rsidTr="00973CD5">
        <w:tc>
          <w:tcPr>
            <w:tcW w:w="2065" w:type="dxa"/>
            <w:tcBorders>
              <w:top w:val="single" w:sz="4" w:space="0" w:color="auto"/>
              <w:left w:val="single" w:sz="4" w:space="0" w:color="auto"/>
              <w:bottom w:val="single" w:sz="4" w:space="0" w:color="auto"/>
              <w:right w:val="single" w:sz="4" w:space="0" w:color="auto"/>
            </w:tcBorders>
            <w:hideMark/>
          </w:tcPr>
          <w:p w14:paraId="6A52C2BB" w14:textId="40D4A850" w:rsidR="00383DA8" w:rsidRPr="003C5225" w:rsidRDefault="00383DA8" w:rsidP="00973CD5">
            <w:pPr>
              <w:spacing w:before="0" w:after="0"/>
              <w:rPr>
                <w:rFonts w:ascii="Cambria" w:hAnsi="Cambria" w:cs="Arial"/>
                <w:sz w:val="20"/>
              </w:rPr>
            </w:pPr>
            <w:proofErr w:type="spellStart"/>
            <w:r w:rsidRPr="003C5225">
              <w:rPr>
                <w:rFonts w:ascii="Cambria" w:hAnsi="Cambria" w:cs="Arial"/>
                <w:sz w:val="20"/>
              </w:rPr>
              <w:t>scan</w:t>
            </w:r>
            <w:r w:rsidR="005E3980">
              <w:rPr>
                <w:rFonts w:ascii="Cambria" w:hAnsi="Cambria" w:cs="Arial"/>
                <w:sz w:val="20"/>
              </w:rPr>
              <w:t>Update</w:t>
            </w:r>
            <w:proofErr w:type="spellEnd"/>
          </w:p>
        </w:tc>
        <w:tc>
          <w:tcPr>
            <w:tcW w:w="907" w:type="dxa"/>
            <w:tcBorders>
              <w:top w:val="single" w:sz="4" w:space="0" w:color="auto"/>
              <w:left w:val="single" w:sz="4" w:space="0" w:color="auto"/>
              <w:bottom w:val="single" w:sz="4" w:space="0" w:color="auto"/>
              <w:right w:val="single" w:sz="4" w:space="0" w:color="auto"/>
            </w:tcBorders>
            <w:hideMark/>
          </w:tcPr>
          <w:p w14:paraId="040561B8" w14:textId="08B04FA6" w:rsidR="00383DA8" w:rsidRPr="003C5225" w:rsidRDefault="00C67B34" w:rsidP="00973CD5">
            <w:pPr>
              <w:spacing w:before="0" w:after="0"/>
              <w:rPr>
                <w:rFonts w:ascii="Cambria" w:hAnsi="Cambria" w:cs="Arial"/>
                <w:sz w:val="20"/>
              </w:rPr>
            </w:pPr>
            <w:r>
              <w:rPr>
                <w:rFonts w:ascii="Cambria" w:hAnsi="Cambria" w:cs="Arial"/>
                <w:sz w:val="20"/>
              </w:rPr>
              <w:t>o</w:t>
            </w:r>
            <w:r w:rsidR="002E19FD" w:rsidRPr="003C5225">
              <w:rPr>
                <w:rFonts w:ascii="Cambria" w:hAnsi="Cambria" w:cs="Arial"/>
                <w:sz w:val="20"/>
              </w:rPr>
              <w:t>bject</w:t>
            </w:r>
          </w:p>
        </w:tc>
        <w:tc>
          <w:tcPr>
            <w:tcW w:w="851" w:type="dxa"/>
            <w:tcBorders>
              <w:top w:val="single" w:sz="4" w:space="0" w:color="auto"/>
              <w:left w:val="single" w:sz="4" w:space="0" w:color="auto"/>
              <w:bottom w:val="single" w:sz="4" w:space="0" w:color="auto"/>
              <w:right w:val="single" w:sz="4" w:space="0" w:color="auto"/>
            </w:tcBorders>
            <w:hideMark/>
          </w:tcPr>
          <w:p w14:paraId="5D8284E4" w14:textId="77777777" w:rsidR="00383DA8" w:rsidRPr="003C5225" w:rsidRDefault="00383DA8" w:rsidP="00973CD5">
            <w:pPr>
              <w:spacing w:before="0" w:after="0"/>
              <w:rPr>
                <w:rFonts w:ascii="Cambria" w:hAnsi="Cambria" w:cs="Arial"/>
                <w:sz w:val="20"/>
              </w:rPr>
            </w:pPr>
            <w:r w:rsidRPr="003C5225">
              <w:rPr>
                <w:rFonts w:ascii="Cambria" w:hAnsi="Cambria" w:cs="Arial"/>
                <w:sz w:val="20"/>
              </w:rPr>
              <w:t>O</w:t>
            </w:r>
          </w:p>
        </w:tc>
        <w:tc>
          <w:tcPr>
            <w:tcW w:w="992" w:type="dxa"/>
            <w:tcBorders>
              <w:top w:val="single" w:sz="4" w:space="0" w:color="auto"/>
              <w:left w:val="single" w:sz="4" w:space="0" w:color="auto"/>
              <w:bottom w:val="single" w:sz="4" w:space="0" w:color="auto"/>
              <w:right w:val="single" w:sz="4" w:space="0" w:color="auto"/>
            </w:tcBorders>
            <w:hideMark/>
          </w:tcPr>
          <w:p w14:paraId="73310FBE" w14:textId="77777777" w:rsidR="00383DA8" w:rsidRPr="003C5225" w:rsidRDefault="00383DA8" w:rsidP="00973CD5">
            <w:pPr>
              <w:spacing w:before="0" w:after="0"/>
              <w:rPr>
                <w:rFonts w:ascii="Cambria" w:hAnsi="Cambria" w:cs="Arial"/>
                <w:sz w:val="20"/>
              </w:rPr>
            </w:pPr>
            <w:r w:rsidRPr="003C5225">
              <w:rPr>
                <w:rFonts w:ascii="Cambria" w:hAnsi="Cambria" w:cs="Arial"/>
                <w:sz w:val="20"/>
              </w:rPr>
              <w:t>N/A</w:t>
            </w:r>
          </w:p>
        </w:tc>
        <w:tc>
          <w:tcPr>
            <w:tcW w:w="4394" w:type="dxa"/>
            <w:tcBorders>
              <w:top w:val="single" w:sz="4" w:space="0" w:color="auto"/>
              <w:left w:val="single" w:sz="4" w:space="0" w:color="auto"/>
              <w:bottom w:val="single" w:sz="4" w:space="0" w:color="auto"/>
              <w:right w:val="single" w:sz="4" w:space="0" w:color="auto"/>
            </w:tcBorders>
            <w:hideMark/>
          </w:tcPr>
          <w:p w14:paraId="3C35E1F6" w14:textId="474E3CC6" w:rsidR="00383DA8" w:rsidRPr="003C5225" w:rsidRDefault="00383DA8" w:rsidP="00973CD5">
            <w:pPr>
              <w:spacing w:before="0" w:after="0"/>
              <w:rPr>
                <w:rFonts w:ascii="Cambria" w:hAnsi="Cambria" w:cs="Arial"/>
                <w:sz w:val="20"/>
              </w:rPr>
            </w:pPr>
            <w:r w:rsidRPr="003C5225">
              <w:rPr>
                <w:rFonts w:ascii="Cambria" w:hAnsi="Cambria" w:cs="Arial"/>
                <w:sz w:val="20"/>
              </w:rPr>
              <w:t>Specifies the frequency at which the spatial description must be updated (</w:t>
            </w:r>
            <w:r w:rsidR="00D60876">
              <w:rPr>
                <w:rFonts w:ascii="Cambria" w:hAnsi="Cambria" w:cs="Arial"/>
                <w:sz w:val="20"/>
              </w:rPr>
              <w:fldChar w:fldCharType="begin"/>
            </w:r>
            <w:r w:rsidR="00D60876">
              <w:rPr>
                <w:rFonts w:ascii="Cambria" w:hAnsi="Cambria" w:cs="Arial"/>
                <w:sz w:val="20"/>
              </w:rPr>
              <w:instrText xml:space="preserve"> REF _Ref189129789 \h </w:instrText>
            </w:r>
            <w:r w:rsidR="00D60876">
              <w:rPr>
                <w:rFonts w:ascii="Cambria" w:hAnsi="Cambria" w:cs="Arial"/>
                <w:sz w:val="20"/>
              </w:rPr>
            </w:r>
            <w:r w:rsidR="00D60876">
              <w:rPr>
                <w:rFonts w:ascii="Cambria" w:hAnsi="Cambria" w:cs="Arial"/>
                <w:sz w:val="20"/>
              </w:rPr>
              <w:fldChar w:fldCharType="separate"/>
            </w:r>
            <w:r w:rsidR="00D60876" w:rsidRPr="00215BE7">
              <w:rPr>
                <w:rFonts w:ascii="Cambria" w:hAnsi="Cambria"/>
                <w:sz w:val="22"/>
                <w:szCs w:val="22"/>
              </w:rPr>
              <w:t xml:space="preserve">Table 8.1- </w:t>
            </w:r>
            <w:r w:rsidR="00D60876">
              <w:rPr>
                <w:rFonts w:ascii="Cambria" w:hAnsi="Cambria"/>
                <w:noProof/>
                <w:sz w:val="22"/>
                <w:szCs w:val="22"/>
              </w:rPr>
              <w:t>4</w:t>
            </w:r>
            <w:r w:rsidR="00D60876">
              <w:rPr>
                <w:rFonts w:ascii="Cambria" w:hAnsi="Cambria" w:cs="Arial"/>
                <w:sz w:val="20"/>
              </w:rPr>
              <w:fldChar w:fldCharType="end"/>
            </w:r>
            <w:r w:rsidRPr="003C5225">
              <w:rPr>
                <w:rFonts w:ascii="Cambria" w:hAnsi="Cambria" w:cs="Arial"/>
                <w:sz w:val="20"/>
              </w:rPr>
              <w:t>).</w:t>
            </w:r>
          </w:p>
        </w:tc>
      </w:tr>
      <w:tr w:rsidR="00383DA8" w:rsidRPr="003C5225" w14:paraId="2D4A18BF" w14:textId="77777777" w:rsidTr="00973CD5">
        <w:tc>
          <w:tcPr>
            <w:tcW w:w="2065" w:type="dxa"/>
            <w:tcBorders>
              <w:top w:val="single" w:sz="4" w:space="0" w:color="auto"/>
              <w:left w:val="single" w:sz="4" w:space="0" w:color="auto"/>
              <w:bottom w:val="single" w:sz="4" w:space="0" w:color="auto"/>
              <w:right w:val="single" w:sz="4" w:space="0" w:color="auto"/>
            </w:tcBorders>
            <w:hideMark/>
          </w:tcPr>
          <w:p w14:paraId="492EED22" w14:textId="77777777" w:rsidR="00383DA8" w:rsidRPr="003C5225" w:rsidRDefault="00383DA8" w:rsidP="00973CD5">
            <w:pPr>
              <w:spacing w:before="0" w:after="0"/>
              <w:rPr>
                <w:rFonts w:ascii="Cambria" w:hAnsi="Cambria" w:cs="Arial"/>
                <w:sz w:val="20"/>
              </w:rPr>
            </w:pPr>
            <w:proofErr w:type="spellStart"/>
            <w:r w:rsidRPr="003C5225">
              <w:rPr>
                <w:rFonts w:ascii="Cambria" w:hAnsi="Cambria" w:cs="Arial"/>
                <w:sz w:val="20"/>
              </w:rPr>
              <w:t>scanVolumes</w:t>
            </w:r>
            <w:proofErr w:type="spellEnd"/>
          </w:p>
        </w:tc>
        <w:tc>
          <w:tcPr>
            <w:tcW w:w="907" w:type="dxa"/>
            <w:tcBorders>
              <w:top w:val="single" w:sz="4" w:space="0" w:color="auto"/>
              <w:left w:val="single" w:sz="4" w:space="0" w:color="auto"/>
              <w:bottom w:val="single" w:sz="4" w:space="0" w:color="auto"/>
              <w:right w:val="single" w:sz="4" w:space="0" w:color="auto"/>
            </w:tcBorders>
            <w:hideMark/>
          </w:tcPr>
          <w:p w14:paraId="284C10E3" w14:textId="186089CC" w:rsidR="00383DA8" w:rsidRPr="003C5225" w:rsidRDefault="00C67B34" w:rsidP="00973CD5">
            <w:pPr>
              <w:spacing w:before="0" w:after="0"/>
              <w:rPr>
                <w:rFonts w:ascii="Cambria" w:hAnsi="Cambria" w:cs="Arial"/>
                <w:sz w:val="20"/>
              </w:rPr>
            </w:pPr>
            <w:r>
              <w:rPr>
                <w:rFonts w:ascii="Cambria" w:hAnsi="Cambria" w:cs="Arial"/>
                <w:sz w:val="20"/>
              </w:rPr>
              <w:t>a</w:t>
            </w:r>
            <w:r w:rsidR="00383DA8" w:rsidRPr="003C5225">
              <w:rPr>
                <w:rFonts w:ascii="Cambria" w:hAnsi="Cambria" w:cs="Arial"/>
                <w:sz w:val="20"/>
              </w:rPr>
              <w:t>rray</w:t>
            </w:r>
          </w:p>
        </w:tc>
        <w:tc>
          <w:tcPr>
            <w:tcW w:w="851" w:type="dxa"/>
            <w:tcBorders>
              <w:top w:val="single" w:sz="4" w:space="0" w:color="auto"/>
              <w:left w:val="single" w:sz="4" w:space="0" w:color="auto"/>
              <w:bottom w:val="single" w:sz="4" w:space="0" w:color="auto"/>
              <w:right w:val="single" w:sz="4" w:space="0" w:color="auto"/>
            </w:tcBorders>
            <w:hideMark/>
          </w:tcPr>
          <w:p w14:paraId="09309EA6" w14:textId="77777777" w:rsidR="00383DA8" w:rsidRPr="003C5225" w:rsidRDefault="00383DA8" w:rsidP="00973CD5">
            <w:pPr>
              <w:spacing w:before="0" w:after="0"/>
              <w:rPr>
                <w:rFonts w:ascii="Cambria" w:hAnsi="Cambria" w:cs="Arial"/>
                <w:sz w:val="20"/>
              </w:rPr>
            </w:pPr>
            <w:r w:rsidRPr="003C5225">
              <w:rPr>
                <w:rFonts w:ascii="Cambria" w:hAnsi="Cambria" w:cs="Arial"/>
                <w:sz w:val="20"/>
              </w:rPr>
              <w:t>O</w:t>
            </w:r>
          </w:p>
        </w:tc>
        <w:tc>
          <w:tcPr>
            <w:tcW w:w="992" w:type="dxa"/>
            <w:tcBorders>
              <w:top w:val="single" w:sz="4" w:space="0" w:color="auto"/>
              <w:left w:val="single" w:sz="4" w:space="0" w:color="auto"/>
              <w:bottom w:val="single" w:sz="4" w:space="0" w:color="auto"/>
              <w:right w:val="single" w:sz="4" w:space="0" w:color="auto"/>
            </w:tcBorders>
            <w:hideMark/>
          </w:tcPr>
          <w:p w14:paraId="2942F30A" w14:textId="77777777" w:rsidR="00383DA8" w:rsidRPr="003C5225" w:rsidRDefault="00383DA8" w:rsidP="00973CD5">
            <w:pPr>
              <w:spacing w:before="0" w:after="0"/>
              <w:rPr>
                <w:rFonts w:ascii="Cambria" w:hAnsi="Cambria" w:cs="Arial"/>
                <w:sz w:val="20"/>
              </w:rPr>
            </w:pPr>
            <w:r w:rsidRPr="003C5225">
              <w:rPr>
                <w:rFonts w:ascii="Cambria" w:hAnsi="Cambria" w:cs="Arial"/>
                <w:sz w:val="20"/>
              </w:rPr>
              <w:t>N/A</w:t>
            </w:r>
          </w:p>
        </w:tc>
        <w:tc>
          <w:tcPr>
            <w:tcW w:w="4394" w:type="dxa"/>
            <w:tcBorders>
              <w:top w:val="single" w:sz="4" w:space="0" w:color="auto"/>
              <w:left w:val="single" w:sz="4" w:space="0" w:color="auto"/>
              <w:bottom w:val="single" w:sz="4" w:space="0" w:color="auto"/>
              <w:right w:val="single" w:sz="4" w:space="0" w:color="auto"/>
            </w:tcBorders>
            <w:hideMark/>
          </w:tcPr>
          <w:p w14:paraId="08728AF9" w14:textId="79EB4A99" w:rsidR="00383DA8" w:rsidRPr="003C5225" w:rsidRDefault="00383DA8" w:rsidP="00973CD5">
            <w:pPr>
              <w:spacing w:before="0" w:after="0"/>
              <w:rPr>
                <w:rFonts w:ascii="Cambria" w:hAnsi="Cambria" w:cs="Arial"/>
                <w:sz w:val="20"/>
              </w:rPr>
            </w:pPr>
            <w:r w:rsidRPr="003C5225">
              <w:rPr>
                <w:rFonts w:ascii="Cambria" w:hAnsi="Cambria" w:cs="Arial"/>
                <w:sz w:val="20"/>
              </w:rPr>
              <w:t xml:space="preserve">Array of bounding volumes that determine the spaces where scanned objects must be provided. Real scan objects that intersect one or more of the bounding volumes should be provided, and all other objects ignored. The semantics for these volumes are presented </w:t>
            </w:r>
            <w:proofErr w:type="spellStart"/>
            <w:r w:rsidRPr="003C5225">
              <w:rPr>
                <w:rFonts w:ascii="Cambria" w:hAnsi="Cambria" w:cs="Arial"/>
                <w:sz w:val="20"/>
              </w:rPr>
              <w:t>in</w:t>
            </w:r>
            <w:r w:rsidR="00D60876">
              <w:rPr>
                <w:rFonts w:ascii="Cambria" w:hAnsi="Cambria" w:cs="Arial"/>
                <w:sz w:val="20"/>
              </w:rPr>
              <w:fldChar w:fldCharType="begin"/>
            </w:r>
            <w:r w:rsidR="00D60876">
              <w:rPr>
                <w:rFonts w:ascii="Cambria" w:hAnsi="Cambria" w:cs="Arial"/>
                <w:sz w:val="20"/>
              </w:rPr>
              <w:instrText xml:space="preserve"> REF _Ref189129796 \h </w:instrText>
            </w:r>
            <w:r w:rsidR="00D60876">
              <w:rPr>
                <w:rFonts w:ascii="Cambria" w:hAnsi="Cambria" w:cs="Arial"/>
                <w:sz w:val="20"/>
              </w:rPr>
            </w:r>
            <w:r w:rsidR="00D60876">
              <w:rPr>
                <w:rFonts w:ascii="Cambria" w:hAnsi="Cambria" w:cs="Arial"/>
                <w:sz w:val="20"/>
              </w:rPr>
              <w:fldChar w:fldCharType="separate"/>
            </w:r>
            <w:r w:rsidR="00D60876" w:rsidRPr="00215BE7">
              <w:rPr>
                <w:rFonts w:ascii="Cambria" w:hAnsi="Cambria"/>
                <w:sz w:val="22"/>
                <w:szCs w:val="22"/>
              </w:rPr>
              <w:t>Table</w:t>
            </w:r>
            <w:proofErr w:type="spellEnd"/>
            <w:r w:rsidR="00D60876" w:rsidRPr="00215BE7">
              <w:rPr>
                <w:rFonts w:ascii="Cambria" w:hAnsi="Cambria"/>
                <w:sz w:val="22"/>
                <w:szCs w:val="22"/>
              </w:rPr>
              <w:t xml:space="preserve"> 8.1- </w:t>
            </w:r>
            <w:r w:rsidR="00D60876">
              <w:rPr>
                <w:rFonts w:ascii="Cambria" w:hAnsi="Cambria"/>
                <w:noProof/>
                <w:sz w:val="22"/>
                <w:szCs w:val="22"/>
              </w:rPr>
              <w:t>5</w:t>
            </w:r>
            <w:r w:rsidR="00D60876">
              <w:rPr>
                <w:rFonts w:ascii="Cambria" w:hAnsi="Cambria" w:cs="Arial"/>
                <w:sz w:val="20"/>
              </w:rPr>
              <w:fldChar w:fldCharType="end"/>
            </w:r>
            <w:r w:rsidRPr="003C5225">
              <w:rPr>
                <w:rFonts w:ascii="Cambria" w:hAnsi="Cambria" w:cs="Arial"/>
                <w:sz w:val="20"/>
              </w:rPr>
              <w:t>.</w:t>
            </w:r>
          </w:p>
        </w:tc>
      </w:tr>
      <w:tr w:rsidR="00383DA8" w:rsidRPr="003C5225" w14:paraId="61C9D18D" w14:textId="77777777" w:rsidTr="00973CD5">
        <w:tc>
          <w:tcPr>
            <w:tcW w:w="2065" w:type="dxa"/>
            <w:tcBorders>
              <w:top w:val="single" w:sz="4" w:space="0" w:color="auto"/>
              <w:left w:val="single" w:sz="4" w:space="0" w:color="auto"/>
              <w:bottom w:val="single" w:sz="4" w:space="0" w:color="auto"/>
              <w:right w:val="single" w:sz="4" w:space="0" w:color="auto"/>
            </w:tcBorders>
            <w:hideMark/>
          </w:tcPr>
          <w:p w14:paraId="0EA42A43" w14:textId="77777777" w:rsidR="00383DA8" w:rsidRPr="003C5225" w:rsidRDefault="00383DA8" w:rsidP="00973CD5">
            <w:pPr>
              <w:spacing w:before="0" w:after="0"/>
              <w:rPr>
                <w:rFonts w:ascii="Cambria" w:hAnsi="Cambria" w:cs="Arial"/>
                <w:sz w:val="20"/>
              </w:rPr>
            </w:pPr>
            <w:proofErr w:type="spellStart"/>
            <w:r w:rsidRPr="003C5225">
              <w:rPr>
                <w:rFonts w:ascii="Cambria" w:hAnsi="Cambria" w:cs="Arial"/>
                <w:sz w:val="20"/>
              </w:rPr>
              <w:t>realSemantic</w:t>
            </w:r>
            <w:proofErr w:type="spellEnd"/>
          </w:p>
        </w:tc>
        <w:tc>
          <w:tcPr>
            <w:tcW w:w="907" w:type="dxa"/>
            <w:tcBorders>
              <w:top w:val="single" w:sz="4" w:space="0" w:color="auto"/>
              <w:left w:val="single" w:sz="4" w:space="0" w:color="auto"/>
              <w:bottom w:val="single" w:sz="4" w:space="0" w:color="auto"/>
              <w:right w:val="single" w:sz="4" w:space="0" w:color="auto"/>
            </w:tcBorders>
            <w:hideMark/>
          </w:tcPr>
          <w:p w14:paraId="4AF5FBC5" w14:textId="1E3E3EAA" w:rsidR="00383DA8" w:rsidRPr="003C5225" w:rsidRDefault="00C67B34" w:rsidP="00973CD5">
            <w:pPr>
              <w:spacing w:before="0" w:after="0"/>
              <w:rPr>
                <w:rFonts w:ascii="Cambria" w:hAnsi="Cambria" w:cs="Arial"/>
                <w:sz w:val="20"/>
              </w:rPr>
            </w:pPr>
            <w:r>
              <w:rPr>
                <w:rFonts w:ascii="Cambria" w:hAnsi="Cambria" w:cs="Arial"/>
                <w:sz w:val="20"/>
              </w:rPr>
              <w:t>a</w:t>
            </w:r>
            <w:r w:rsidR="00383DA8" w:rsidRPr="003C5225">
              <w:rPr>
                <w:rFonts w:ascii="Cambria" w:hAnsi="Cambria" w:cs="Arial"/>
                <w:sz w:val="20"/>
              </w:rPr>
              <w:t>rray</w:t>
            </w:r>
          </w:p>
        </w:tc>
        <w:tc>
          <w:tcPr>
            <w:tcW w:w="851" w:type="dxa"/>
            <w:tcBorders>
              <w:top w:val="single" w:sz="4" w:space="0" w:color="auto"/>
              <w:left w:val="single" w:sz="4" w:space="0" w:color="auto"/>
              <w:bottom w:val="single" w:sz="4" w:space="0" w:color="auto"/>
              <w:right w:val="single" w:sz="4" w:space="0" w:color="auto"/>
            </w:tcBorders>
            <w:hideMark/>
          </w:tcPr>
          <w:p w14:paraId="59C88D94" w14:textId="77777777" w:rsidR="00383DA8" w:rsidRPr="003C5225" w:rsidRDefault="00383DA8" w:rsidP="00973CD5">
            <w:pPr>
              <w:spacing w:before="0" w:after="0"/>
              <w:rPr>
                <w:rFonts w:ascii="Cambria" w:hAnsi="Cambria" w:cs="Arial"/>
                <w:sz w:val="20"/>
              </w:rPr>
            </w:pPr>
            <w:r w:rsidRPr="003C5225">
              <w:rPr>
                <w:rFonts w:ascii="Cambria" w:hAnsi="Cambria" w:cs="Arial"/>
                <w:sz w:val="20"/>
              </w:rPr>
              <w:t>O</w:t>
            </w:r>
          </w:p>
        </w:tc>
        <w:tc>
          <w:tcPr>
            <w:tcW w:w="992" w:type="dxa"/>
            <w:tcBorders>
              <w:top w:val="single" w:sz="4" w:space="0" w:color="auto"/>
              <w:left w:val="single" w:sz="4" w:space="0" w:color="auto"/>
              <w:bottom w:val="single" w:sz="4" w:space="0" w:color="auto"/>
              <w:right w:val="single" w:sz="4" w:space="0" w:color="auto"/>
            </w:tcBorders>
            <w:hideMark/>
          </w:tcPr>
          <w:p w14:paraId="7DEC5EDF" w14:textId="77777777" w:rsidR="00383DA8" w:rsidRPr="003C5225" w:rsidRDefault="00383DA8" w:rsidP="00973CD5">
            <w:pPr>
              <w:spacing w:before="0" w:after="0"/>
              <w:rPr>
                <w:rFonts w:ascii="Cambria" w:hAnsi="Cambria" w:cs="Arial"/>
                <w:sz w:val="20"/>
              </w:rPr>
            </w:pPr>
            <w:r w:rsidRPr="003C5225">
              <w:rPr>
                <w:rFonts w:ascii="Cambria" w:hAnsi="Cambria" w:cs="Arial"/>
                <w:sz w:val="20"/>
              </w:rPr>
              <w:t>N/A</w:t>
            </w:r>
          </w:p>
        </w:tc>
        <w:tc>
          <w:tcPr>
            <w:tcW w:w="4394" w:type="dxa"/>
            <w:tcBorders>
              <w:top w:val="single" w:sz="4" w:space="0" w:color="auto"/>
              <w:left w:val="single" w:sz="4" w:space="0" w:color="auto"/>
              <w:bottom w:val="single" w:sz="4" w:space="0" w:color="auto"/>
              <w:right w:val="single" w:sz="4" w:space="0" w:color="auto"/>
            </w:tcBorders>
            <w:hideMark/>
          </w:tcPr>
          <w:p w14:paraId="700097BB" w14:textId="77777777" w:rsidR="00383DA8" w:rsidRPr="003C5225" w:rsidRDefault="00383DA8" w:rsidP="00973CD5">
            <w:pPr>
              <w:spacing w:before="0" w:after="0"/>
              <w:rPr>
                <w:rFonts w:ascii="Cambria" w:hAnsi="Cambria" w:cs="Arial"/>
                <w:sz w:val="20"/>
              </w:rPr>
            </w:pPr>
            <w:r w:rsidRPr="003C5225">
              <w:rPr>
                <w:rFonts w:ascii="Cambria" w:hAnsi="Cambria" w:cs="Arial"/>
                <w:sz w:val="20"/>
              </w:rPr>
              <w:t xml:space="preserve"> Semantic descriptions of nodes that are needed (“table”, “room”, “chair”, “wall”, “light”, “</w:t>
            </w:r>
            <w:proofErr w:type="spellStart"/>
            <w:r w:rsidRPr="003C5225">
              <w:rPr>
                <w:rFonts w:ascii="Cambria" w:hAnsi="Cambria" w:cs="Arial"/>
                <w:sz w:val="20"/>
              </w:rPr>
              <w:t>freespace</w:t>
            </w:r>
            <w:proofErr w:type="spellEnd"/>
            <w:r w:rsidRPr="003C5225">
              <w:rPr>
                <w:rFonts w:ascii="Cambria" w:hAnsi="Cambria" w:cs="Arial"/>
                <w:sz w:val="20"/>
              </w:rPr>
              <w:t>” …)</w:t>
            </w:r>
          </w:p>
        </w:tc>
      </w:tr>
      <w:tr w:rsidR="00383DA8" w:rsidRPr="003C5225" w14:paraId="622F9771" w14:textId="77777777" w:rsidTr="00973CD5">
        <w:tc>
          <w:tcPr>
            <w:tcW w:w="2065" w:type="dxa"/>
            <w:tcBorders>
              <w:top w:val="single" w:sz="4" w:space="0" w:color="auto"/>
              <w:left w:val="single" w:sz="4" w:space="0" w:color="auto"/>
              <w:bottom w:val="single" w:sz="4" w:space="0" w:color="auto"/>
              <w:right w:val="single" w:sz="4" w:space="0" w:color="auto"/>
            </w:tcBorders>
            <w:hideMark/>
          </w:tcPr>
          <w:p w14:paraId="1678E85D" w14:textId="77777777" w:rsidR="00383DA8" w:rsidRPr="003C5225" w:rsidRDefault="00383DA8" w:rsidP="00973CD5">
            <w:pPr>
              <w:spacing w:before="0" w:after="0"/>
              <w:rPr>
                <w:rFonts w:ascii="Cambria" w:hAnsi="Cambria" w:cs="Arial"/>
                <w:sz w:val="20"/>
              </w:rPr>
            </w:pPr>
            <w:proofErr w:type="spellStart"/>
            <w:r w:rsidRPr="003C5225">
              <w:rPr>
                <w:rFonts w:ascii="Cambria" w:hAnsi="Cambria" w:cs="Arial"/>
                <w:sz w:val="20"/>
              </w:rPr>
              <w:t>lightOptions</w:t>
            </w:r>
            <w:proofErr w:type="spellEnd"/>
          </w:p>
        </w:tc>
        <w:tc>
          <w:tcPr>
            <w:tcW w:w="907" w:type="dxa"/>
            <w:tcBorders>
              <w:top w:val="single" w:sz="4" w:space="0" w:color="auto"/>
              <w:left w:val="single" w:sz="4" w:space="0" w:color="auto"/>
              <w:bottom w:val="single" w:sz="4" w:space="0" w:color="auto"/>
              <w:right w:val="single" w:sz="4" w:space="0" w:color="auto"/>
            </w:tcBorders>
            <w:hideMark/>
          </w:tcPr>
          <w:p w14:paraId="3776FEF8" w14:textId="11A721DB" w:rsidR="00383DA8" w:rsidRPr="003C5225" w:rsidRDefault="00C67B34" w:rsidP="00973CD5">
            <w:pPr>
              <w:spacing w:before="0" w:after="0"/>
              <w:rPr>
                <w:rFonts w:ascii="Cambria" w:hAnsi="Cambria" w:cs="Arial"/>
                <w:sz w:val="20"/>
              </w:rPr>
            </w:pPr>
            <w:r>
              <w:rPr>
                <w:rFonts w:ascii="Cambria" w:hAnsi="Cambria" w:cs="Arial"/>
                <w:sz w:val="20"/>
              </w:rPr>
              <w:t>a</w:t>
            </w:r>
            <w:r w:rsidR="00383DA8" w:rsidRPr="003C5225">
              <w:rPr>
                <w:rFonts w:ascii="Cambria" w:hAnsi="Cambria" w:cs="Arial"/>
                <w:sz w:val="20"/>
              </w:rPr>
              <w:t>rray</w:t>
            </w:r>
          </w:p>
        </w:tc>
        <w:tc>
          <w:tcPr>
            <w:tcW w:w="851" w:type="dxa"/>
            <w:tcBorders>
              <w:top w:val="single" w:sz="4" w:space="0" w:color="auto"/>
              <w:left w:val="single" w:sz="4" w:space="0" w:color="auto"/>
              <w:bottom w:val="single" w:sz="4" w:space="0" w:color="auto"/>
              <w:right w:val="single" w:sz="4" w:space="0" w:color="auto"/>
            </w:tcBorders>
            <w:hideMark/>
          </w:tcPr>
          <w:p w14:paraId="6B2038FF" w14:textId="77777777" w:rsidR="00383DA8" w:rsidRPr="003C5225" w:rsidRDefault="00383DA8" w:rsidP="00973CD5">
            <w:pPr>
              <w:spacing w:before="0" w:after="0"/>
              <w:rPr>
                <w:rFonts w:ascii="Cambria" w:hAnsi="Cambria" w:cs="Arial"/>
                <w:sz w:val="20"/>
              </w:rPr>
            </w:pPr>
            <w:r w:rsidRPr="003C5225">
              <w:rPr>
                <w:rFonts w:ascii="Cambria" w:hAnsi="Cambria" w:cs="Arial"/>
                <w:sz w:val="20"/>
              </w:rPr>
              <w:t>O</w:t>
            </w:r>
          </w:p>
        </w:tc>
        <w:tc>
          <w:tcPr>
            <w:tcW w:w="992" w:type="dxa"/>
            <w:tcBorders>
              <w:top w:val="single" w:sz="4" w:space="0" w:color="auto"/>
              <w:left w:val="single" w:sz="4" w:space="0" w:color="auto"/>
              <w:bottom w:val="single" w:sz="4" w:space="0" w:color="auto"/>
              <w:right w:val="single" w:sz="4" w:space="0" w:color="auto"/>
            </w:tcBorders>
            <w:hideMark/>
          </w:tcPr>
          <w:p w14:paraId="4E3784B9" w14:textId="77777777" w:rsidR="00383DA8" w:rsidRPr="003C5225" w:rsidRDefault="00383DA8" w:rsidP="00973CD5">
            <w:pPr>
              <w:spacing w:before="0" w:after="0"/>
              <w:rPr>
                <w:rFonts w:ascii="Cambria" w:hAnsi="Cambria" w:cs="Arial"/>
                <w:sz w:val="20"/>
              </w:rPr>
            </w:pPr>
            <w:r w:rsidRPr="003C5225">
              <w:rPr>
                <w:rFonts w:ascii="Cambria" w:hAnsi="Cambria" w:cs="Arial"/>
                <w:sz w:val="20"/>
              </w:rPr>
              <w:t>N/A</w:t>
            </w:r>
          </w:p>
        </w:tc>
        <w:tc>
          <w:tcPr>
            <w:tcW w:w="4394" w:type="dxa"/>
            <w:tcBorders>
              <w:top w:val="single" w:sz="4" w:space="0" w:color="auto"/>
              <w:left w:val="single" w:sz="4" w:space="0" w:color="auto"/>
              <w:bottom w:val="single" w:sz="4" w:space="0" w:color="auto"/>
              <w:right w:val="single" w:sz="4" w:space="0" w:color="auto"/>
            </w:tcBorders>
            <w:hideMark/>
          </w:tcPr>
          <w:p w14:paraId="42EB913D" w14:textId="4BBDA2F3" w:rsidR="00383DA8" w:rsidRPr="003C5225" w:rsidRDefault="00383DA8" w:rsidP="00973CD5">
            <w:pPr>
              <w:spacing w:before="0" w:after="0"/>
              <w:rPr>
                <w:rFonts w:ascii="Cambria" w:hAnsi="Cambria" w:cs="Arial"/>
                <w:sz w:val="20"/>
              </w:rPr>
            </w:pPr>
            <w:r w:rsidRPr="003C5225">
              <w:rPr>
                <w:rFonts w:ascii="Cambria" w:hAnsi="Cambria" w:cs="Arial"/>
                <w:sz w:val="20"/>
              </w:rPr>
              <w:t>Array of option (enumeration) for the light extraction: possible values are given in</w:t>
            </w:r>
            <w:r w:rsidR="00D60876">
              <w:rPr>
                <w:rFonts w:ascii="Cambria" w:hAnsi="Cambria" w:cs="Arial"/>
                <w:sz w:val="20"/>
              </w:rPr>
              <w:t xml:space="preserve"> </w:t>
            </w:r>
            <w:r w:rsidR="00D60876">
              <w:rPr>
                <w:rFonts w:ascii="Cambria" w:hAnsi="Cambria" w:cs="Arial"/>
                <w:sz w:val="20"/>
              </w:rPr>
              <w:fldChar w:fldCharType="begin"/>
            </w:r>
            <w:r w:rsidR="00D60876">
              <w:rPr>
                <w:rFonts w:ascii="Cambria" w:hAnsi="Cambria" w:cs="Arial"/>
                <w:sz w:val="20"/>
              </w:rPr>
              <w:instrText xml:space="preserve"> REF _Ref189129808 \h </w:instrText>
            </w:r>
            <w:r w:rsidR="00D60876">
              <w:rPr>
                <w:rFonts w:ascii="Cambria" w:hAnsi="Cambria" w:cs="Arial"/>
                <w:sz w:val="20"/>
              </w:rPr>
            </w:r>
            <w:r w:rsidR="00D60876">
              <w:rPr>
                <w:rFonts w:ascii="Cambria" w:hAnsi="Cambria" w:cs="Arial"/>
                <w:sz w:val="20"/>
              </w:rPr>
              <w:fldChar w:fldCharType="separate"/>
            </w:r>
            <w:r w:rsidR="00D60876" w:rsidRPr="000D2556">
              <w:rPr>
                <w:rFonts w:ascii="Cambria" w:hAnsi="Cambria"/>
                <w:sz w:val="22"/>
                <w:szCs w:val="22"/>
              </w:rPr>
              <w:t>Table 8.1- 6</w:t>
            </w:r>
            <w:r w:rsidR="00D60876">
              <w:rPr>
                <w:rFonts w:ascii="Cambria" w:hAnsi="Cambria" w:cs="Arial"/>
                <w:sz w:val="20"/>
              </w:rPr>
              <w:fldChar w:fldCharType="end"/>
            </w:r>
            <w:r w:rsidRPr="003C5225">
              <w:rPr>
                <w:rFonts w:ascii="Cambria" w:hAnsi="Cambria" w:cs="Arial"/>
                <w:sz w:val="20"/>
              </w:rPr>
              <w:t xml:space="preserve">. </w:t>
            </w:r>
          </w:p>
        </w:tc>
      </w:tr>
      <w:tr w:rsidR="00383DA8" w:rsidRPr="003C5225" w14:paraId="5842D2EE" w14:textId="77777777" w:rsidTr="00973CD5">
        <w:tc>
          <w:tcPr>
            <w:tcW w:w="2065" w:type="dxa"/>
            <w:tcBorders>
              <w:top w:val="single" w:sz="4" w:space="0" w:color="auto"/>
              <w:left w:val="single" w:sz="4" w:space="0" w:color="auto"/>
              <w:bottom w:val="single" w:sz="4" w:space="0" w:color="auto"/>
              <w:right w:val="single" w:sz="4" w:space="0" w:color="auto"/>
            </w:tcBorders>
            <w:hideMark/>
          </w:tcPr>
          <w:p w14:paraId="56D1B26D" w14:textId="1F0CEA2E" w:rsidR="00383DA8" w:rsidRPr="003C5225" w:rsidRDefault="00383DA8" w:rsidP="00973CD5">
            <w:pPr>
              <w:spacing w:before="0" w:after="0"/>
              <w:rPr>
                <w:rFonts w:ascii="Cambria" w:hAnsi="Cambria" w:cs="Arial"/>
                <w:sz w:val="20"/>
              </w:rPr>
            </w:pPr>
            <w:r w:rsidRPr="003C5225">
              <w:rPr>
                <w:rFonts w:ascii="Cambria" w:hAnsi="Cambria" w:cs="Arial"/>
                <w:sz w:val="20"/>
              </w:rPr>
              <w:t xml:space="preserve"> </w:t>
            </w:r>
            <w:proofErr w:type="spellStart"/>
            <w:r w:rsidRPr="003C5225">
              <w:rPr>
                <w:rFonts w:ascii="Cambria" w:hAnsi="Cambria" w:cs="Arial"/>
                <w:sz w:val="20"/>
              </w:rPr>
              <w:t>light</w:t>
            </w:r>
            <w:r w:rsidR="005E3980">
              <w:rPr>
                <w:rFonts w:ascii="Cambria" w:hAnsi="Cambria" w:cs="Arial"/>
                <w:sz w:val="20"/>
              </w:rPr>
              <w:t>Update</w:t>
            </w:r>
            <w:proofErr w:type="spellEnd"/>
          </w:p>
        </w:tc>
        <w:tc>
          <w:tcPr>
            <w:tcW w:w="907" w:type="dxa"/>
            <w:tcBorders>
              <w:top w:val="single" w:sz="4" w:space="0" w:color="auto"/>
              <w:left w:val="single" w:sz="4" w:space="0" w:color="auto"/>
              <w:bottom w:val="single" w:sz="4" w:space="0" w:color="auto"/>
              <w:right w:val="single" w:sz="4" w:space="0" w:color="auto"/>
            </w:tcBorders>
            <w:hideMark/>
          </w:tcPr>
          <w:p w14:paraId="45B6DA69" w14:textId="77EDAA21" w:rsidR="00383DA8" w:rsidRPr="003C5225" w:rsidRDefault="00C67B34" w:rsidP="00973CD5">
            <w:pPr>
              <w:spacing w:before="0" w:after="0"/>
              <w:rPr>
                <w:rFonts w:ascii="Cambria" w:hAnsi="Cambria" w:cs="Arial"/>
                <w:sz w:val="20"/>
              </w:rPr>
            </w:pPr>
            <w:r>
              <w:rPr>
                <w:rFonts w:ascii="Cambria" w:hAnsi="Cambria" w:cs="Arial"/>
                <w:sz w:val="20"/>
              </w:rPr>
              <w:t>o</w:t>
            </w:r>
            <w:r w:rsidR="002E19FD" w:rsidRPr="003C5225">
              <w:rPr>
                <w:rFonts w:ascii="Cambria" w:hAnsi="Cambria" w:cs="Arial"/>
                <w:sz w:val="20"/>
              </w:rPr>
              <w:t>bject</w:t>
            </w:r>
          </w:p>
        </w:tc>
        <w:tc>
          <w:tcPr>
            <w:tcW w:w="851" w:type="dxa"/>
            <w:tcBorders>
              <w:top w:val="single" w:sz="4" w:space="0" w:color="auto"/>
              <w:left w:val="single" w:sz="4" w:space="0" w:color="auto"/>
              <w:bottom w:val="single" w:sz="4" w:space="0" w:color="auto"/>
              <w:right w:val="single" w:sz="4" w:space="0" w:color="auto"/>
            </w:tcBorders>
            <w:hideMark/>
          </w:tcPr>
          <w:p w14:paraId="12E5CDAE" w14:textId="77777777" w:rsidR="00383DA8" w:rsidRPr="003C5225" w:rsidRDefault="00383DA8" w:rsidP="00973CD5">
            <w:pPr>
              <w:spacing w:before="0" w:after="0"/>
              <w:rPr>
                <w:rFonts w:ascii="Cambria" w:hAnsi="Cambria" w:cs="Arial"/>
                <w:sz w:val="20"/>
              </w:rPr>
            </w:pPr>
            <w:r w:rsidRPr="003C5225">
              <w:rPr>
                <w:rFonts w:ascii="Cambria" w:hAnsi="Cambria" w:cs="Arial"/>
                <w:sz w:val="20"/>
              </w:rPr>
              <w:t>O</w:t>
            </w:r>
          </w:p>
        </w:tc>
        <w:tc>
          <w:tcPr>
            <w:tcW w:w="992" w:type="dxa"/>
            <w:tcBorders>
              <w:top w:val="single" w:sz="4" w:space="0" w:color="auto"/>
              <w:left w:val="single" w:sz="4" w:space="0" w:color="auto"/>
              <w:bottom w:val="single" w:sz="4" w:space="0" w:color="auto"/>
              <w:right w:val="single" w:sz="4" w:space="0" w:color="auto"/>
            </w:tcBorders>
            <w:hideMark/>
          </w:tcPr>
          <w:p w14:paraId="15105665" w14:textId="77777777" w:rsidR="00383DA8" w:rsidRPr="003C5225" w:rsidRDefault="00383DA8" w:rsidP="00973CD5">
            <w:pPr>
              <w:spacing w:before="0" w:after="0"/>
              <w:rPr>
                <w:rFonts w:ascii="Cambria" w:hAnsi="Cambria" w:cs="Arial"/>
                <w:sz w:val="20"/>
              </w:rPr>
            </w:pPr>
            <w:r w:rsidRPr="003C5225">
              <w:rPr>
                <w:rFonts w:ascii="Cambria" w:hAnsi="Cambria" w:cs="Arial"/>
                <w:sz w:val="20"/>
              </w:rPr>
              <w:t>N/A</w:t>
            </w:r>
          </w:p>
        </w:tc>
        <w:tc>
          <w:tcPr>
            <w:tcW w:w="4394" w:type="dxa"/>
            <w:tcBorders>
              <w:top w:val="single" w:sz="4" w:space="0" w:color="auto"/>
              <w:left w:val="single" w:sz="4" w:space="0" w:color="auto"/>
              <w:bottom w:val="single" w:sz="4" w:space="0" w:color="auto"/>
              <w:right w:val="single" w:sz="4" w:space="0" w:color="auto"/>
            </w:tcBorders>
            <w:hideMark/>
          </w:tcPr>
          <w:p w14:paraId="2ECF0D6D" w14:textId="2EEB9AFB" w:rsidR="00383DA8" w:rsidRPr="003C5225" w:rsidRDefault="00383DA8" w:rsidP="00973CD5">
            <w:pPr>
              <w:spacing w:before="0" w:after="0"/>
              <w:rPr>
                <w:rFonts w:ascii="Cambria" w:hAnsi="Cambria" w:cs="Arial"/>
                <w:sz w:val="20"/>
              </w:rPr>
            </w:pPr>
            <w:r w:rsidRPr="003C5225">
              <w:rPr>
                <w:rFonts w:ascii="Cambria" w:hAnsi="Cambria" w:cs="Arial"/>
                <w:sz w:val="20"/>
              </w:rPr>
              <w:t>Specifies the frequency at which the extraction of real light must be updated (</w:t>
            </w:r>
            <w:r w:rsidR="00D60876">
              <w:rPr>
                <w:rFonts w:ascii="Cambria" w:hAnsi="Cambria" w:cs="Arial"/>
                <w:sz w:val="20"/>
              </w:rPr>
              <w:fldChar w:fldCharType="begin"/>
            </w:r>
            <w:r w:rsidR="00D60876">
              <w:rPr>
                <w:rFonts w:ascii="Cambria" w:hAnsi="Cambria" w:cs="Arial"/>
                <w:sz w:val="20"/>
              </w:rPr>
              <w:instrText xml:space="preserve"> REF _Ref189129789 \h </w:instrText>
            </w:r>
            <w:r w:rsidR="00D60876">
              <w:rPr>
                <w:rFonts w:ascii="Cambria" w:hAnsi="Cambria" w:cs="Arial"/>
                <w:sz w:val="20"/>
              </w:rPr>
            </w:r>
            <w:r w:rsidR="00D60876">
              <w:rPr>
                <w:rFonts w:ascii="Cambria" w:hAnsi="Cambria" w:cs="Arial"/>
                <w:sz w:val="20"/>
              </w:rPr>
              <w:fldChar w:fldCharType="separate"/>
            </w:r>
            <w:r w:rsidR="00D60876" w:rsidRPr="00215BE7">
              <w:rPr>
                <w:rFonts w:ascii="Cambria" w:hAnsi="Cambria"/>
                <w:sz w:val="22"/>
                <w:szCs w:val="22"/>
              </w:rPr>
              <w:t xml:space="preserve">Table 8.1- </w:t>
            </w:r>
            <w:r w:rsidR="00D60876">
              <w:rPr>
                <w:rFonts w:ascii="Cambria" w:hAnsi="Cambria"/>
                <w:noProof/>
                <w:sz w:val="22"/>
                <w:szCs w:val="22"/>
              </w:rPr>
              <w:t>4</w:t>
            </w:r>
            <w:r w:rsidR="00D60876">
              <w:rPr>
                <w:rFonts w:ascii="Cambria" w:hAnsi="Cambria" w:cs="Arial"/>
                <w:sz w:val="20"/>
              </w:rPr>
              <w:fldChar w:fldCharType="end"/>
            </w:r>
            <w:r w:rsidRPr="003C5225">
              <w:rPr>
                <w:rFonts w:ascii="Cambria" w:hAnsi="Cambria" w:cs="Arial"/>
                <w:sz w:val="20"/>
              </w:rPr>
              <w:t>)</w:t>
            </w:r>
          </w:p>
        </w:tc>
      </w:tr>
    </w:tbl>
    <w:p w14:paraId="4B5DEA64" w14:textId="77777777" w:rsidR="00B93097" w:rsidRPr="00A33111" w:rsidRDefault="00B93097" w:rsidP="0041751E">
      <w:pPr>
        <w:pStyle w:val="Caption"/>
        <w:keepNext/>
        <w:jc w:val="center"/>
        <w:rPr>
          <w:rFonts w:ascii="Cambria" w:hAnsi="Cambria" w:cs="Arial"/>
          <w:b w:val="0"/>
          <w:bCs w:val="0"/>
          <w:sz w:val="22"/>
          <w:szCs w:val="22"/>
        </w:rPr>
      </w:pPr>
      <w:bookmarkStart w:id="2" w:name="_Ref189129768"/>
    </w:p>
    <w:p w14:paraId="50389094" w14:textId="4A2A1469" w:rsidR="0041751E" w:rsidRPr="0041751E" w:rsidRDefault="0041751E" w:rsidP="0041751E">
      <w:pPr>
        <w:pStyle w:val="Caption"/>
        <w:keepNext/>
        <w:jc w:val="center"/>
        <w:rPr>
          <w:rFonts w:ascii="Cambria" w:hAnsi="Cambria"/>
          <w:sz w:val="22"/>
          <w:szCs w:val="22"/>
        </w:rPr>
      </w:pPr>
      <w:r w:rsidRPr="0041751E">
        <w:rPr>
          <w:rFonts w:ascii="Cambria" w:hAnsi="Cambria"/>
          <w:sz w:val="22"/>
          <w:szCs w:val="22"/>
        </w:rPr>
        <w:t xml:space="preserve">Table 8.1- </w:t>
      </w:r>
      <w:r w:rsidRPr="0041751E">
        <w:rPr>
          <w:rFonts w:ascii="Cambria" w:hAnsi="Cambria"/>
          <w:sz w:val="22"/>
          <w:szCs w:val="22"/>
        </w:rPr>
        <w:fldChar w:fldCharType="begin"/>
      </w:r>
      <w:r w:rsidRPr="0041751E">
        <w:rPr>
          <w:rFonts w:ascii="Cambria" w:hAnsi="Cambria"/>
          <w:sz w:val="22"/>
          <w:szCs w:val="22"/>
        </w:rPr>
        <w:instrText xml:space="preserve"> SEQ Table_8.1- \* ARABIC </w:instrText>
      </w:r>
      <w:r w:rsidRPr="0041751E">
        <w:rPr>
          <w:rFonts w:ascii="Cambria" w:hAnsi="Cambria"/>
          <w:sz w:val="22"/>
          <w:szCs w:val="22"/>
        </w:rPr>
        <w:fldChar w:fldCharType="separate"/>
      </w:r>
      <w:r w:rsidR="000D2556">
        <w:rPr>
          <w:rFonts w:ascii="Cambria" w:hAnsi="Cambria"/>
          <w:noProof/>
          <w:sz w:val="22"/>
          <w:szCs w:val="22"/>
        </w:rPr>
        <w:t>2</w:t>
      </w:r>
      <w:r w:rsidRPr="0041751E">
        <w:rPr>
          <w:rFonts w:ascii="Cambria" w:hAnsi="Cambria"/>
          <w:sz w:val="22"/>
          <w:szCs w:val="22"/>
        </w:rPr>
        <w:fldChar w:fldCharType="end"/>
      </w:r>
      <w:bookmarkEnd w:id="2"/>
      <w:r w:rsidRPr="0041751E">
        <w:rPr>
          <w:rFonts w:ascii="Cambria" w:hAnsi="Cambria"/>
          <w:sz w:val="22"/>
          <w:szCs w:val="22"/>
        </w:rPr>
        <w:t xml:space="preserve">: </w:t>
      </w:r>
      <w:r w:rsidR="006D39CD">
        <w:rPr>
          <w:rFonts w:ascii="Cambria" w:hAnsi="Cambria"/>
          <w:sz w:val="22"/>
          <w:szCs w:val="22"/>
        </w:rPr>
        <w:t>P</w:t>
      </w:r>
      <w:r w:rsidRPr="0041751E">
        <w:rPr>
          <w:rFonts w:ascii="Cambria" w:hAnsi="Cambria"/>
          <w:sz w:val="22"/>
          <w:szCs w:val="22"/>
        </w:rPr>
        <w:t xml:space="preserve">ossibles values for a </w:t>
      </w:r>
      <w:proofErr w:type="spellStart"/>
      <w:r w:rsidRPr="0041751E">
        <w:rPr>
          <w:rFonts w:ascii="Cambria" w:hAnsi="Cambria"/>
          <w:sz w:val="22"/>
          <w:szCs w:val="22"/>
        </w:rPr>
        <w:t>scanOptions</w:t>
      </w:r>
      <w:proofErr w:type="spellEnd"/>
      <w:r w:rsidRPr="0041751E">
        <w:rPr>
          <w:rFonts w:ascii="Cambria" w:hAnsi="Cambria"/>
          <w:sz w:val="22"/>
          <w:szCs w:val="22"/>
        </w:rPr>
        <w:t xml:space="preserve"> item</w:t>
      </w:r>
    </w:p>
    <w:tbl>
      <w:tblPr>
        <w:tblStyle w:val="TableGrid"/>
        <w:tblW w:w="9060" w:type="dxa"/>
        <w:tblLayout w:type="fixed"/>
        <w:tblLook w:val="04A0" w:firstRow="1" w:lastRow="0" w:firstColumn="1" w:lastColumn="0" w:noHBand="0" w:noVBand="1"/>
      </w:tblPr>
      <w:tblGrid>
        <w:gridCol w:w="2403"/>
        <w:gridCol w:w="6657"/>
      </w:tblGrid>
      <w:tr w:rsidR="00C061AE" w:rsidRPr="003C5225" w14:paraId="3098A719"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7227AF3C" w14:textId="77777777" w:rsidR="00C061AE" w:rsidRPr="003C5225" w:rsidRDefault="00C061AE" w:rsidP="00C061AE">
            <w:pPr>
              <w:keepLines w:val="0"/>
              <w:rPr>
                <w:rFonts w:ascii="Cambria" w:hAnsi="Cambria" w:cs="Arial"/>
                <w:sz w:val="20"/>
                <w:szCs w:val="20"/>
              </w:rPr>
            </w:pPr>
            <w:r w:rsidRPr="003C5225">
              <w:rPr>
                <w:rFonts w:ascii="Cambria" w:hAnsi="Cambria" w:cs="Arial"/>
                <w:b/>
                <w:bCs/>
                <w:sz w:val="20"/>
                <w:szCs w:val="20"/>
              </w:rPr>
              <w:t>Enumeration value</w:t>
            </w:r>
          </w:p>
        </w:tc>
        <w:tc>
          <w:tcPr>
            <w:tcW w:w="6657" w:type="dxa"/>
            <w:tcBorders>
              <w:top w:val="single" w:sz="4" w:space="0" w:color="auto"/>
              <w:left w:val="single" w:sz="4" w:space="0" w:color="auto"/>
              <w:bottom w:val="single" w:sz="4" w:space="0" w:color="auto"/>
              <w:right w:val="single" w:sz="4" w:space="0" w:color="auto"/>
            </w:tcBorders>
            <w:hideMark/>
          </w:tcPr>
          <w:p w14:paraId="777A799E" w14:textId="77777777" w:rsidR="00C061AE" w:rsidRPr="003C5225" w:rsidRDefault="00C061AE" w:rsidP="00C061AE">
            <w:pPr>
              <w:keepLines w:val="0"/>
              <w:rPr>
                <w:rFonts w:ascii="Cambria" w:hAnsi="Cambria" w:cs="Arial"/>
                <w:sz w:val="20"/>
                <w:szCs w:val="20"/>
              </w:rPr>
            </w:pPr>
            <w:r w:rsidRPr="003C5225">
              <w:rPr>
                <w:rFonts w:ascii="Cambria" w:hAnsi="Cambria" w:cs="Arial"/>
                <w:b/>
                <w:bCs/>
                <w:sz w:val="20"/>
                <w:szCs w:val="20"/>
              </w:rPr>
              <w:t>Description</w:t>
            </w:r>
          </w:p>
        </w:tc>
      </w:tr>
      <w:tr w:rsidR="00C061AE" w:rsidRPr="003C5225" w14:paraId="7947EED0"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6B4F37EE"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PLANE  = 0</w:t>
            </w:r>
          </w:p>
        </w:tc>
        <w:tc>
          <w:tcPr>
            <w:tcW w:w="6657" w:type="dxa"/>
            <w:tcBorders>
              <w:top w:val="single" w:sz="4" w:space="0" w:color="auto"/>
              <w:left w:val="single" w:sz="4" w:space="0" w:color="auto"/>
              <w:bottom w:val="single" w:sz="4" w:space="0" w:color="auto"/>
              <w:right w:val="single" w:sz="4" w:space="0" w:color="auto"/>
            </w:tcBorders>
            <w:hideMark/>
          </w:tcPr>
          <w:p w14:paraId="59219B19"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Request plane data for scanned objects</w:t>
            </w:r>
          </w:p>
        </w:tc>
      </w:tr>
      <w:tr w:rsidR="00C061AE" w:rsidRPr="003C5225" w14:paraId="48BBB59B"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57A18E82"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PLANAR_MESH</w:t>
            </w:r>
          </w:p>
        </w:tc>
        <w:tc>
          <w:tcPr>
            <w:tcW w:w="6657" w:type="dxa"/>
            <w:tcBorders>
              <w:top w:val="single" w:sz="4" w:space="0" w:color="auto"/>
              <w:left w:val="single" w:sz="4" w:space="0" w:color="auto"/>
              <w:bottom w:val="single" w:sz="4" w:space="0" w:color="auto"/>
              <w:right w:val="single" w:sz="4" w:space="0" w:color="auto"/>
            </w:tcBorders>
            <w:hideMark/>
          </w:tcPr>
          <w:p w14:paraId="6BE4EF42"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Request planar meshes for scanned objects</w:t>
            </w:r>
          </w:p>
        </w:tc>
      </w:tr>
      <w:tr w:rsidR="00C061AE" w:rsidRPr="003C5225" w14:paraId="2327FF06"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6432D43F"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VISUAL_MESH</w:t>
            </w:r>
          </w:p>
        </w:tc>
        <w:tc>
          <w:tcPr>
            <w:tcW w:w="6657" w:type="dxa"/>
            <w:tcBorders>
              <w:top w:val="single" w:sz="4" w:space="0" w:color="auto"/>
              <w:left w:val="single" w:sz="4" w:space="0" w:color="auto"/>
              <w:bottom w:val="single" w:sz="4" w:space="0" w:color="auto"/>
              <w:right w:val="single" w:sz="4" w:space="0" w:color="auto"/>
            </w:tcBorders>
            <w:hideMark/>
          </w:tcPr>
          <w:p w14:paraId="0D056608"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Request 3D visualization meshes for scanned objects</w:t>
            </w:r>
          </w:p>
        </w:tc>
      </w:tr>
      <w:tr w:rsidR="00C061AE" w:rsidRPr="003C5225" w14:paraId="15FC0E4F"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506F52E9"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COLLIDER_MESH</w:t>
            </w:r>
          </w:p>
        </w:tc>
        <w:tc>
          <w:tcPr>
            <w:tcW w:w="6657" w:type="dxa"/>
            <w:tcBorders>
              <w:top w:val="single" w:sz="4" w:space="0" w:color="auto"/>
              <w:left w:val="single" w:sz="4" w:space="0" w:color="auto"/>
              <w:bottom w:val="single" w:sz="4" w:space="0" w:color="auto"/>
              <w:right w:val="single" w:sz="4" w:space="0" w:color="auto"/>
            </w:tcBorders>
            <w:hideMark/>
          </w:tcPr>
          <w:p w14:paraId="59CC844B"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Request 3D collider meshes for scanned objects</w:t>
            </w:r>
          </w:p>
        </w:tc>
      </w:tr>
      <w:tr w:rsidR="00C061AE" w:rsidRPr="003C5225" w14:paraId="65B61BC0"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01BDB71B"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FREE_VOLUME</w:t>
            </w:r>
          </w:p>
        </w:tc>
        <w:tc>
          <w:tcPr>
            <w:tcW w:w="6657" w:type="dxa"/>
            <w:tcBorders>
              <w:top w:val="single" w:sz="4" w:space="0" w:color="auto"/>
              <w:left w:val="single" w:sz="4" w:space="0" w:color="auto"/>
              <w:bottom w:val="single" w:sz="4" w:space="0" w:color="auto"/>
              <w:right w:val="single" w:sz="4" w:space="0" w:color="auto"/>
            </w:tcBorders>
            <w:hideMark/>
          </w:tcPr>
          <w:p w14:paraId="66264872"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Request to get the available space around a trackable</w:t>
            </w:r>
          </w:p>
        </w:tc>
      </w:tr>
      <w:tr w:rsidR="00C061AE" w:rsidRPr="003C5225" w14:paraId="4FCD4078"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16537988"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BOUNDING_BOX</w:t>
            </w:r>
          </w:p>
        </w:tc>
        <w:tc>
          <w:tcPr>
            <w:tcW w:w="6657" w:type="dxa"/>
            <w:tcBorders>
              <w:top w:val="single" w:sz="4" w:space="0" w:color="auto"/>
              <w:left w:val="single" w:sz="4" w:space="0" w:color="auto"/>
              <w:bottom w:val="single" w:sz="4" w:space="0" w:color="auto"/>
              <w:right w:val="single" w:sz="4" w:space="0" w:color="auto"/>
            </w:tcBorders>
            <w:hideMark/>
          </w:tcPr>
          <w:p w14:paraId="1B6A15A6"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Request a simplified collider mesh</w:t>
            </w:r>
          </w:p>
        </w:tc>
      </w:tr>
      <w:tr w:rsidR="00C061AE" w:rsidRPr="003C5225" w14:paraId="19C46324"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102F1A28"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TEXTURED_MESH</w:t>
            </w:r>
          </w:p>
        </w:tc>
        <w:tc>
          <w:tcPr>
            <w:tcW w:w="6657" w:type="dxa"/>
            <w:tcBorders>
              <w:top w:val="single" w:sz="4" w:space="0" w:color="auto"/>
              <w:left w:val="single" w:sz="4" w:space="0" w:color="auto"/>
              <w:bottom w:val="single" w:sz="4" w:space="0" w:color="auto"/>
              <w:right w:val="single" w:sz="4" w:space="0" w:color="auto"/>
            </w:tcBorders>
            <w:hideMark/>
          </w:tcPr>
          <w:p w14:paraId="7A0B2CD8" w14:textId="77777777" w:rsidR="00C061AE" w:rsidRPr="003C5225" w:rsidRDefault="00C061AE" w:rsidP="00C061AE">
            <w:pPr>
              <w:keepLines w:val="0"/>
              <w:rPr>
                <w:rFonts w:ascii="Cambria" w:hAnsi="Cambria" w:cs="Arial"/>
                <w:sz w:val="20"/>
                <w:szCs w:val="20"/>
              </w:rPr>
            </w:pPr>
            <w:r w:rsidRPr="003C5225">
              <w:rPr>
                <w:rFonts w:ascii="Cambria" w:hAnsi="Cambria" w:cs="Arial"/>
                <w:sz w:val="20"/>
                <w:szCs w:val="20"/>
              </w:rPr>
              <w:t>Request mesh with a texture</w:t>
            </w:r>
          </w:p>
        </w:tc>
      </w:tr>
    </w:tbl>
    <w:p w14:paraId="37597791" w14:textId="77777777" w:rsidR="00C061AE" w:rsidRPr="00A33111" w:rsidRDefault="00C061AE" w:rsidP="00A33111">
      <w:pPr>
        <w:pStyle w:val="Caption"/>
        <w:keepNext/>
        <w:jc w:val="center"/>
        <w:rPr>
          <w:rFonts w:ascii="Cambria" w:hAnsi="Cambria" w:cs="Arial"/>
          <w:b w:val="0"/>
          <w:bCs w:val="0"/>
          <w:sz w:val="22"/>
          <w:szCs w:val="22"/>
        </w:rPr>
      </w:pPr>
    </w:p>
    <w:p w14:paraId="36E1B561" w14:textId="26ADB9E3" w:rsidR="00215BE7" w:rsidRPr="00215BE7" w:rsidRDefault="00215BE7" w:rsidP="00215BE7">
      <w:pPr>
        <w:pStyle w:val="Caption"/>
        <w:keepNext/>
        <w:jc w:val="center"/>
        <w:rPr>
          <w:rFonts w:ascii="Cambria" w:hAnsi="Cambria"/>
          <w:sz w:val="22"/>
          <w:szCs w:val="22"/>
        </w:rPr>
      </w:pPr>
      <w:bookmarkStart w:id="3" w:name="_Ref189129779"/>
      <w:r w:rsidRPr="00215BE7">
        <w:rPr>
          <w:rFonts w:ascii="Cambria" w:hAnsi="Cambria"/>
          <w:sz w:val="22"/>
          <w:szCs w:val="22"/>
        </w:rPr>
        <w:t xml:space="preserve">Table 8.1- </w:t>
      </w:r>
      <w:r w:rsidRPr="00215BE7">
        <w:rPr>
          <w:rFonts w:ascii="Cambria" w:hAnsi="Cambria"/>
          <w:sz w:val="22"/>
          <w:szCs w:val="22"/>
        </w:rPr>
        <w:fldChar w:fldCharType="begin"/>
      </w:r>
      <w:r w:rsidRPr="00215BE7">
        <w:rPr>
          <w:rFonts w:ascii="Cambria" w:hAnsi="Cambria"/>
          <w:sz w:val="22"/>
          <w:szCs w:val="22"/>
        </w:rPr>
        <w:instrText xml:space="preserve"> SEQ Table_8.1- \* ARABIC </w:instrText>
      </w:r>
      <w:r w:rsidRPr="00215BE7">
        <w:rPr>
          <w:rFonts w:ascii="Cambria" w:hAnsi="Cambria"/>
          <w:sz w:val="22"/>
          <w:szCs w:val="22"/>
        </w:rPr>
        <w:fldChar w:fldCharType="separate"/>
      </w:r>
      <w:r w:rsidR="000D2556">
        <w:rPr>
          <w:rFonts w:ascii="Cambria" w:hAnsi="Cambria"/>
          <w:noProof/>
          <w:sz w:val="22"/>
          <w:szCs w:val="22"/>
        </w:rPr>
        <w:t>3</w:t>
      </w:r>
      <w:r w:rsidRPr="00215BE7">
        <w:rPr>
          <w:rFonts w:ascii="Cambria" w:hAnsi="Cambria"/>
          <w:sz w:val="22"/>
          <w:szCs w:val="22"/>
        </w:rPr>
        <w:fldChar w:fldCharType="end"/>
      </w:r>
      <w:bookmarkEnd w:id="3"/>
      <w:r w:rsidRPr="00215BE7">
        <w:rPr>
          <w:rFonts w:ascii="Cambria" w:hAnsi="Cambria"/>
          <w:sz w:val="22"/>
          <w:szCs w:val="22"/>
        </w:rPr>
        <w:t xml:space="preserve">: Semantics for the </w:t>
      </w:r>
      <w:proofErr w:type="spellStart"/>
      <w:r w:rsidRPr="00215BE7">
        <w:rPr>
          <w:rFonts w:ascii="Cambria" w:hAnsi="Cambria"/>
          <w:sz w:val="22"/>
          <w:szCs w:val="22"/>
        </w:rPr>
        <w:t>scanDetail</w:t>
      </w:r>
      <w:proofErr w:type="spellEnd"/>
      <w:r w:rsidRPr="00215BE7">
        <w:rPr>
          <w:rFonts w:ascii="Cambria" w:hAnsi="Cambria"/>
          <w:sz w:val="22"/>
          <w:szCs w:val="22"/>
        </w:rPr>
        <w:t xml:space="preserve"> object</w:t>
      </w:r>
    </w:p>
    <w:tbl>
      <w:tblPr>
        <w:tblStyle w:val="TableGrid"/>
        <w:tblW w:w="9022" w:type="dxa"/>
        <w:tblLayout w:type="fixed"/>
        <w:tblLook w:val="04A0" w:firstRow="1" w:lastRow="0" w:firstColumn="1" w:lastColumn="0" w:noHBand="0" w:noVBand="1"/>
      </w:tblPr>
      <w:tblGrid>
        <w:gridCol w:w="1838"/>
        <w:gridCol w:w="1020"/>
        <w:gridCol w:w="823"/>
        <w:gridCol w:w="1134"/>
        <w:gridCol w:w="4207"/>
      </w:tblGrid>
      <w:tr w:rsidR="00403671" w:rsidRPr="003C5225" w14:paraId="69D659C0" w14:textId="77777777" w:rsidTr="00D75BB0">
        <w:trPr>
          <w:trHeight w:val="380"/>
        </w:trPr>
        <w:tc>
          <w:tcPr>
            <w:tcW w:w="1838" w:type="dxa"/>
            <w:tcBorders>
              <w:top w:val="single" w:sz="4" w:space="0" w:color="auto"/>
              <w:left w:val="single" w:sz="4" w:space="0" w:color="auto"/>
              <w:bottom w:val="single" w:sz="4" w:space="0" w:color="auto"/>
              <w:right w:val="single" w:sz="4" w:space="0" w:color="auto"/>
            </w:tcBorders>
            <w:hideMark/>
          </w:tcPr>
          <w:p w14:paraId="629C99D0" w14:textId="23540722" w:rsidR="00403671" w:rsidRPr="003C5225" w:rsidRDefault="00403671" w:rsidP="00A30E27">
            <w:pPr>
              <w:spacing w:before="0" w:after="0"/>
              <w:rPr>
                <w:rFonts w:ascii="Cambria" w:hAnsi="Cambria" w:cs="Arial"/>
                <w:b/>
                <w:bCs/>
                <w:sz w:val="20"/>
              </w:rPr>
            </w:pPr>
            <w:r>
              <w:rPr>
                <w:rFonts w:ascii="Cambria" w:hAnsi="Cambria" w:cs="Arial"/>
                <w:b/>
                <w:bCs/>
                <w:sz w:val="20"/>
              </w:rPr>
              <w:t>N</w:t>
            </w:r>
            <w:r w:rsidRPr="003C5225">
              <w:rPr>
                <w:rFonts w:ascii="Cambria" w:hAnsi="Cambria" w:cs="Arial"/>
                <w:b/>
                <w:bCs/>
                <w:sz w:val="20"/>
              </w:rPr>
              <w:t>ame</w:t>
            </w:r>
          </w:p>
        </w:tc>
        <w:tc>
          <w:tcPr>
            <w:tcW w:w="1020" w:type="dxa"/>
            <w:tcBorders>
              <w:top w:val="single" w:sz="4" w:space="0" w:color="auto"/>
              <w:left w:val="single" w:sz="4" w:space="0" w:color="auto"/>
              <w:bottom w:val="single" w:sz="4" w:space="0" w:color="auto"/>
              <w:right w:val="single" w:sz="4" w:space="0" w:color="auto"/>
            </w:tcBorders>
            <w:hideMark/>
          </w:tcPr>
          <w:p w14:paraId="2CC5BEAB" w14:textId="77777777" w:rsidR="00403671" w:rsidRPr="003C5225" w:rsidRDefault="00403671" w:rsidP="00A30E27">
            <w:pPr>
              <w:spacing w:before="0" w:after="0"/>
              <w:rPr>
                <w:rFonts w:ascii="Cambria" w:hAnsi="Cambria" w:cs="Arial"/>
                <w:b/>
                <w:bCs/>
                <w:sz w:val="20"/>
              </w:rPr>
            </w:pPr>
            <w:r w:rsidRPr="003C5225">
              <w:rPr>
                <w:rFonts w:ascii="Cambria" w:hAnsi="Cambria" w:cs="Arial"/>
                <w:b/>
                <w:bCs/>
                <w:sz w:val="20"/>
              </w:rPr>
              <w:t>Type</w:t>
            </w:r>
          </w:p>
        </w:tc>
        <w:tc>
          <w:tcPr>
            <w:tcW w:w="823" w:type="dxa"/>
            <w:tcBorders>
              <w:top w:val="single" w:sz="4" w:space="0" w:color="auto"/>
              <w:left w:val="single" w:sz="4" w:space="0" w:color="auto"/>
              <w:bottom w:val="single" w:sz="4" w:space="0" w:color="auto"/>
              <w:right w:val="single" w:sz="4" w:space="0" w:color="auto"/>
            </w:tcBorders>
            <w:hideMark/>
          </w:tcPr>
          <w:p w14:paraId="3930747F" w14:textId="77777777" w:rsidR="00403671" w:rsidRPr="003C5225" w:rsidRDefault="00403671" w:rsidP="00A30E27">
            <w:pPr>
              <w:spacing w:before="0" w:after="0"/>
              <w:rPr>
                <w:rFonts w:ascii="Cambria" w:hAnsi="Cambria" w:cs="Arial"/>
                <w:b/>
                <w:bCs/>
                <w:sz w:val="20"/>
              </w:rPr>
            </w:pPr>
            <w:r w:rsidRPr="003C5225">
              <w:rPr>
                <w:rFonts w:ascii="Cambria" w:hAnsi="Cambria" w:cs="Arial"/>
                <w:b/>
                <w:bCs/>
                <w:sz w:val="20"/>
              </w:rPr>
              <w:t>Usage</w:t>
            </w:r>
          </w:p>
        </w:tc>
        <w:tc>
          <w:tcPr>
            <w:tcW w:w="1134" w:type="dxa"/>
            <w:tcBorders>
              <w:top w:val="single" w:sz="4" w:space="0" w:color="auto"/>
              <w:left w:val="single" w:sz="4" w:space="0" w:color="auto"/>
              <w:bottom w:val="single" w:sz="4" w:space="0" w:color="auto"/>
              <w:right w:val="single" w:sz="4" w:space="0" w:color="auto"/>
            </w:tcBorders>
          </w:tcPr>
          <w:p w14:paraId="5DA69EE6" w14:textId="08DBDD8B" w:rsidR="00403671" w:rsidRPr="003C5225" w:rsidRDefault="00403671" w:rsidP="00A30E27">
            <w:pPr>
              <w:spacing w:before="0" w:after="0"/>
              <w:rPr>
                <w:rFonts w:ascii="Cambria" w:hAnsi="Cambria" w:cs="Arial"/>
                <w:b/>
                <w:bCs/>
                <w:sz w:val="20"/>
              </w:rPr>
            </w:pPr>
            <w:r>
              <w:rPr>
                <w:rFonts w:ascii="Cambria" w:hAnsi="Cambria" w:cs="Arial"/>
                <w:b/>
                <w:bCs/>
                <w:sz w:val="20"/>
              </w:rPr>
              <w:t>Default</w:t>
            </w:r>
          </w:p>
        </w:tc>
        <w:tc>
          <w:tcPr>
            <w:tcW w:w="4207" w:type="dxa"/>
            <w:tcBorders>
              <w:top w:val="single" w:sz="4" w:space="0" w:color="auto"/>
              <w:left w:val="single" w:sz="4" w:space="0" w:color="auto"/>
              <w:bottom w:val="single" w:sz="4" w:space="0" w:color="auto"/>
              <w:right w:val="single" w:sz="4" w:space="0" w:color="auto"/>
            </w:tcBorders>
            <w:hideMark/>
          </w:tcPr>
          <w:p w14:paraId="12F205D4" w14:textId="36AB1DE5" w:rsidR="00403671" w:rsidRPr="003C5225" w:rsidRDefault="00403671" w:rsidP="00A30E27">
            <w:pPr>
              <w:spacing w:before="0" w:after="0"/>
              <w:rPr>
                <w:rFonts w:ascii="Cambria" w:hAnsi="Cambria" w:cs="Arial"/>
                <w:b/>
                <w:bCs/>
                <w:sz w:val="20"/>
              </w:rPr>
            </w:pPr>
            <w:r w:rsidRPr="003C5225">
              <w:rPr>
                <w:rFonts w:ascii="Cambria" w:hAnsi="Cambria" w:cs="Arial"/>
                <w:b/>
                <w:bCs/>
                <w:sz w:val="20"/>
              </w:rPr>
              <w:t>Description</w:t>
            </w:r>
          </w:p>
        </w:tc>
      </w:tr>
      <w:tr w:rsidR="00403671" w:rsidRPr="003C5225" w14:paraId="07093D5B" w14:textId="77777777" w:rsidTr="00D75BB0">
        <w:trPr>
          <w:trHeight w:val="246"/>
        </w:trPr>
        <w:tc>
          <w:tcPr>
            <w:tcW w:w="1838" w:type="dxa"/>
            <w:tcBorders>
              <w:top w:val="single" w:sz="4" w:space="0" w:color="auto"/>
              <w:left w:val="single" w:sz="4" w:space="0" w:color="auto"/>
              <w:bottom w:val="single" w:sz="4" w:space="0" w:color="auto"/>
              <w:right w:val="single" w:sz="4" w:space="0" w:color="auto"/>
            </w:tcBorders>
            <w:hideMark/>
          </w:tcPr>
          <w:p w14:paraId="5F3DFC61" w14:textId="77777777" w:rsidR="00403671" w:rsidRPr="003C5225" w:rsidRDefault="00403671" w:rsidP="00A30E27">
            <w:pPr>
              <w:spacing w:before="0" w:after="0"/>
              <w:rPr>
                <w:rFonts w:ascii="Cambria" w:hAnsi="Cambria" w:cs="Arial"/>
                <w:sz w:val="20"/>
              </w:rPr>
            </w:pPr>
            <w:proofErr w:type="spellStart"/>
            <w:r w:rsidRPr="003C5225">
              <w:rPr>
                <w:rFonts w:ascii="Cambria" w:hAnsi="Cambria" w:cs="Arial"/>
                <w:sz w:val="20"/>
              </w:rPr>
              <w:t>primitivesNumber</w:t>
            </w:r>
            <w:proofErr w:type="spellEnd"/>
          </w:p>
        </w:tc>
        <w:tc>
          <w:tcPr>
            <w:tcW w:w="1020" w:type="dxa"/>
            <w:tcBorders>
              <w:top w:val="single" w:sz="4" w:space="0" w:color="auto"/>
              <w:left w:val="single" w:sz="4" w:space="0" w:color="auto"/>
              <w:bottom w:val="single" w:sz="4" w:space="0" w:color="auto"/>
              <w:right w:val="single" w:sz="4" w:space="0" w:color="auto"/>
            </w:tcBorders>
            <w:hideMark/>
          </w:tcPr>
          <w:p w14:paraId="68080913" w14:textId="77777777" w:rsidR="00403671" w:rsidRPr="003C5225" w:rsidRDefault="00403671" w:rsidP="00A30E27">
            <w:pPr>
              <w:spacing w:before="0" w:after="0"/>
              <w:rPr>
                <w:rFonts w:ascii="Cambria" w:hAnsi="Cambria" w:cs="Arial"/>
                <w:sz w:val="20"/>
              </w:rPr>
            </w:pPr>
            <w:r w:rsidRPr="003C5225">
              <w:rPr>
                <w:rFonts w:ascii="Cambria" w:hAnsi="Cambria" w:cs="Arial"/>
                <w:sz w:val="20"/>
              </w:rPr>
              <w:t>number</w:t>
            </w:r>
          </w:p>
        </w:tc>
        <w:tc>
          <w:tcPr>
            <w:tcW w:w="823" w:type="dxa"/>
            <w:tcBorders>
              <w:top w:val="single" w:sz="4" w:space="0" w:color="auto"/>
              <w:left w:val="single" w:sz="4" w:space="0" w:color="auto"/>
              <w:bottom w:val="single" w:sz="4" w:space="0" w:color="auto"/>
              <w:right w:val="single" w:sz="4" w:space="0" w:color="auto"/>
            </w:tcBorders>
            <w:hideMark/>
          </w:tcPr>
          <w:p w14:paraId="17511710" w14:textId="77777777" w:rsidR="00403671" w:rsidRPr="003C5225" w:rsidRDefault="00403671" w:rsidP="00A30E27">
            <w:pPr>
              <w:spacing w:before="0" w:after="0"/>
              <w:rPr>
                <w:rFonts w:ascii="Cambria" w:hAnsi="Cambria" w:cs="Arial"/>
                <w:sz w:val="20"/>
              </w:rPr>
            </w:pPr>
            <w:r w:rsidRPr="003C5225">
              <w:rPr>
                <w:rFonts w:ascii="Cambria" w:hAnsi="Cambria" w:cs="Arial"/>
                <w:sz w:val="20"/>
              </w:rPr>
              <w:t>O</w:t>
            </w:r>
          </w:p>
        </w:tc>
        <w:tc>
          <w:tcPr>
            <w:tcW w:w="1134" w:type="dxa"/>
            <w:tcBorders>
              <w:top w:val="single" w:sz="4" w:space="0" w:color="auto"/>
              <w:left w:val="single" w:sz="4" w:space="0" w:color="auto"/>
              <w:bottom w:val="single" w:sz="4" w:space="0" w:color="auto"/>
              <w:right w:val="single" w:sz="4" w:space="0" w:color="auto"/>
            </w:tcBorders>
          </w:tcPr>
          <w:p w14:paraId="1FAF4353" w14:textId="52EE6112" w:rsidR="00403671" w:rsidRPr="003C5225" w:rsidRDefault="00A614A5" w:rsidP="00A30E27">
            <w:pPr>
              <w:spacing w:before="0" w:after="0"/>
              <w:rPr>
                <w:rFonts w:ascii="Cambria" w:hAnsi="Cambria" w:cs="Arial"/>
                <w:sz w:val="20"/>
              </w:rPr>
            </w:pPr>
            <w:r>
              <w:rPr>
                <w:rFonts w:ascii="Cambria" w:hAnsi="Cambria" w:cs="Arial"/>
                <w:sz w:val="20"/>
              </w:rPr>
              <w:t>N/A</w:t>
            </w:r>
          </w:p>
        </w:tc>
        <w:tc>
          <w:tcPr>
            <w:tcW w:w="4207" w:type="dxa"/>
            <w:tcBorders>
              <w:top w:val="single" w:sz="4" w:space="0" w:color="auto"/>
              <w:left w:val="single" w:sz="4" w:space="0" w:color="auto"/>
              <w:bottom w:val="single" w:sz="4" w:space="0" w:color="auto"/>
              <w:right w:val="single" w:sz="4" w:space="0" w:color="auto"/>
            </w:tcBorders>
            <w:hideMark/>
          </w:tcPr>
          <w:p w14:paraId="1CEE8FA4" w14:textId="079CA694" w:rsidR="00403671" w:rsidRPr="003C5225" w:rsidRDefault="00403671" w:rsidP="00A30E27">
            <w:pPr>
              <w:spacing w:before="0" w:after="0"/>
              <w:rPr>
                <w:rFonts w:ascii="Cambria" w:hAnsi="Cambria" w:cs="Arial"/>
                <w:sz w:val="20"/>
              </w:rPr>
            </w:pPr>
            <w:r w:rsidRPr="003C5225">
              <w:rPr>
                <w:rFonts w:ascii="Cambria" w:hAnsi="Cambria" w:cs="Arial"/>
                <w:sz w:val="20"/>
              </w:rPr>
              <w:t>Gives the quantity of geometric primitives per m3</w:t>
            </w:r>
          </w:p>
        </w:tc>
      </w:tr>
      <w:tr w:rsidR="00403671" w:rsidRPr="003C5225" w14:paraId="09BA4021" w14:textId="77777777" w:rsidTr="00D75BB0">
        <w:trPr>
          <w:trHeight w:val="493"/>
        </w:trPr>
        <w:tc>
          <w:tcPr>
            <w:tcW w:w="1838" w:type="dxa"/>
            <w:tcBorders>
              <w:top w:val="single" w:sz="4" w:space="0" w:color="auto"/>
              <w:left w:val="single" w:sz="4" w:space="0" w:color="auto"/>
              <w:bottom w:val="single" w:sz="4" w:space="0" w:color="auto"/>
              <w:right w:val="single" w:sz="4" w:space="0" w:color="auto"/>
            </w:tcBorders>
          </w:tcPr>
          <w:p w14:paraId="0F5B6BC2" w14:textId="12B135E4" w:rsidR="00403671" w:rsidRPr="00015647" w:rsidRDefault="00403671" w:rsidP="00A30E27">
            <w:pPr>
              <w:spacing w:before="0" w:after="0"/>
              <w:rPr>
                <w:rFonts w:ascii="Cambria" w:hAnsi="Cambria" w:cs="Arial"/>
                <w:sz w:val="20"/>
              </w:rPr>
            </w:pPr>
            <w:proofErr w:type="spellStart"/>
            <w:r w:rsidRPr="00015647">
              <w:rPr>
                <w:rFonts w:ascii="Cambria" w:hAnsi="Cambria" w:cs="Arial"/>
                <w:sz w:val="20"/>
              </w:rPr>
              <w:t>textureOption</w:t>
            </w:r>
            <w:proofErr w:type="spellEnd"/>
          </w:p>
        </w:tc>
        <w:tc>
          <w:tcPr>
            <w:tcW w:w="1020" w:type="dxa"/>
            <w:tcBorders>
              <w:top w:val="single" w:sz="4" w:space="0" w:color="auto"/>
              <w:left w:val="single" w:sz="4" w:space="0" w:color="auto"/>
              <w:bottom w:val="single" w:sz="4" w:space="0" w:color="auto"/>
              <w:right w:val="single" w:sz="4" w:space="0" w:color="auto"/>
            </w:tcBorders>
          </w:tcPr>
          <w:p w14:paraId="4141A94C" w14:textId="10FEF5A6" w:rsidR="00403671" w:rsidRPr="00015647" w:rsidRDefault="00403671" w:rsidP="00A30E27">
            <w:pPr>
              <w:spacing w:before="0" w:after="0"/>
              <w:rPr>
                <w:rFonts w:ascii="Cambria" w:hAnsi="Cambria" w:cs="Arial"/>
                <w:sz w:val="20"/>
              </w:rPr>
            </w:pPr>
            <w:r>
              <w:rPr>
                <w:rFonts w:ascii="Cambria" w:hAnsi="Cambria" w:cs="Arial"/>
                <w:sz w:val="20"/>
              </w:rPr>
              <w:t>e</w:t>
            </w:r>
            <w:r w:rsidRPr="00015647">
              <w:rPr>
                <w:rFonts w:ascii="Cambria" w:hAnsi="Cambria" w:cs="Arial"/>
                <w:sz w:val="20"/>
              </w:rPr>
              <w:t>num</w:t>
            </w:r>
            <w:r>
              <w:rPr>
                <w:rFonts w:ascii="Cambria" w:hAnsi="Cambria" w:cs="Arial"/>
                <w:sz w:val="20"/>
              </w:rPr>
              <w:t>eration</w:t>
            </w:r>
          </w:p>
        </w:tc>
        <w:tc>
          <w:tcPr>
            <w:tcW w:w="823" w:type="dxa"/>
            <w:tcBorders>
              <w:top w:val="single" w:sz="4" w:space="0" w:color="auto"/>
              <w:left w:val="single" w:sz="4" w:space="0" w:color="auto"/>
              <w:bottom w:val="single" w:sz="4" w:space="0" w:color="auto"/>
              <w:right w:val="single" w:sz="4" w:space="0" w:color="auto"/>
            </w:tcBorders>
          </w:tcPr>
          <w:p w14:paraId="0F08AED1" w14:textId="2440E32B" w:rsidR="00403671" w:rsidRPr="00015647" w:rsidRDefault="00403671" w:rsidP="00A30E27">
            <w:pPr>
              <w:spacing w:before="0" w:after="0"/>
              <w:rPr>
                <w:rFonts w:ascii="Cambria" w:hAnsi="Cambria" w:cs="Arial"/>
                <w:sz w:val="20"/>
              </w:rPr>
            </w:pPr>
            <w:r w:rsidRPr="00015647">
              <w:rPr>
                <w:rFonts w:ascii="Cambria" w:hAnsi="Cambria" w:cs="Arial"/>
                <w:sz w:val="20"/>
              </w:rPr>
              <w:t>O</w:t>
            </w:r>
          </w:p>
        </w:tc>
        <w:tc>
          <w:tcPr>
            <w:tcW w:w="1134" w:type="dxa"/>
            <w:tcBorders>
              <w:top w:val="single" w:sz="4" w:space="0" w:color="auto"/>
              <w:left w:val="single" w:sz="4" w:space="0" w:color="auto"/>
              <w:bottom w:val="single" w:sz="4" w:space="0" w:color="auto"/>
              <w:right w:val="single" w:sz="4" w:space="0" w:color="auto"/>
            </w:tcBorders>
          </w:tcPr>
          <w:p w14:paraId="417D4935" w14:textId="22FDC4A4" w:rsidR="00403671" w:rsidRPr="00015647" w:rsidRDefault="00D75BB0" w:rsidP="00A30E27">
            <w:pPr>
              <w:spacing w:before="0" w:after="0"/>
              <w:rPr>
                <w:rFonts w:ascii="Cambria" w:hAnsi="Cambria" w:cs="Arial"/>
                <w:sz w:val="20"/>
              </w:rPr>
            </w:pPr>
            <w:r>
              <w:rPr>
                <w:rFonts w:ascii="Cambria" w:hAnsi="Cambria" w:cs="Arial"/>
                <w:sz w:val="20"/>
              </w:rPr>
              <w:t>LOW_RES</w:t>
            </w:r>
          </w:p>
        </w:tc>
        <w:tc>
          <w:tcPr>
            <w:tcW w:w="4207" w:type="dxa"/>
            <w:tcBorders>
              <w:top w:val="single" w:sz="4" w:space="0" w:color="auto"/>
              <w:left w:val="single" w:sz="4" w:space="0" w:color="auto"/>
              <w:bottom w:val="single" w:sz="4" w:space="0" w:color="auto"/>
              <w:right w:val="single" w:sz="4" w:space="0" w:color="auto"/>
            </w:tcBorders>
          </w:tcPr>
          <w:p w14:paraId="5B27321C" w14:textId="1D7F8E28" w:rsidR="00403671" w:rsidRPr="00015647" w:rsidRDefault="00403671" w:rsidP="00A30E27">
            <w:pPr>
              <w:spacing w:before="0" w:after="0"/>
              <w:rPr>
                <w:rFonts w:ascii="Cambria" w:hAnsi="Cambria" w:cs="Arial"/>
                <w:sz w:val="20"/>
              </w:rPr>
            </w:pPr>
            <w:r w:rsidRPr="00015647">
              <w:rPr>
                <w:rFonts w:ascii="Cambria" w:hAnsi="Cambria" w:cs="Arial"/>
                <w:sz w:val="20"/>
              </w:rPr>
              <w:t>Gives the resolution of the texture of textured mesh.</w:t>
            </w:r>
            <w:r w:rsidRPr="00015647">
              <w:rPr>
                <w:rFonts w:ascii="Cambria" w:hAnsi="Cambria" w:cs="Arial"/>
                <w:sz w:val="20"/>
              </w:rPr>
              <w:br/>
              <w:t>Pos</w:t>
            </w:r>
            <w:r>
              <w:rPr>
                <w:rFonts w:ascii="Cambria" w:hAnsi="Cambria" w:cs="Arial"/>
                <w:sz w:val="20"/>
              </w:rPr>
              <w:t>s</w:t>
            </w:r>
            <w:r w:rsidRPr="00015647">
              <w:rPr>
                <w:rFonts w:ascii="Cambria" w:hAnsi="Cambria" w:cs="Arial"/>
                <w:sz w:val="20"/>
              </w:rPr>
              <w:t>ible values are LOW_RES (0) or HIGH_RES(1).</w:t>
            </w:r>
          </w:p>
        </w:tc>
      </w:tr>
    </w:tbl>
    <w:p w14:paraId="444CA735" w14:textId="77777777" w:rsidR="00215BE7" w:rsidRPr="00215BE7" w:rsidRDefault="00215BE7" w:rsidP="00215BE7">
      <w:pPr>
        <w:rPr>
          <w:rFonts w:ascii="Cambria" w:hAnsi="Cambria" w:cs="Arial"/>
          <w:sz w:val="22"/>
          <w:szCs w:val="22"/>
        </w:rPr>
      </w:pPr>
    </w:p>
    <w:p w14:paraId="0F7A62F5" w14:textId="63E0A7A3" w:rsidR="00215BE7" w:rsidRPr="00215BE7" w:rsidRDefault="00215BE7" w:rsidP="00215BE7">
      <w:pPr>
        <w:pStyle w:val="Caption"/>
        <w:keepNext/>
        <w:jc w:val="center"/>
        <w:rPr>
          <w:rFonts w:ascii="Cambria" w:hAnsi="Cambria"/>
          <w:sz w:val="22"/>
          <w:szCs w:val="22"/>
        </w:rPr>
      </w:pPr>
      <w:bookmarkStart w:id="4" w:name="_Ref189129789"/>
      <w:r w:rsidRPr="00215BE7">
        <w:rPr>
          <w:rFonts w:ascii="Cambria" w:hAnsi="Cambria"/>
          <w:sz w:val="22"/>
          <w:szCs w:val="22"/>
        </w:rPr>
        <w:t xml:space="preserve">Table 8.1- </w:t>
      </w:r>
      <w:r w:rsidRPr="00215BE7">
        <w:rPr>
          <w:rFonts w:ascii="Cambria" w:hAnsi="Cambria"/>
          <w:sz w:val="22"/>
          <w:szCs w:val="22"/>
        </w:rPr>
        <w:fldChar w:fldCharType="begin"/>
      </w:r>
      <w:r w:rsidRPr="00215BE7">
        <w:rPr>
          <w:rFonts w:ascii="Cambria" w:hAnsi="Cambria"/>
          <w:sz w:val="22"/>
          <w:szCs w:val="22"/>
        </w:rPr>
        <w:instrText xml:space="preserve"> SEQ Table_8.1- \* ARABIC </w:instrText>
      </w:r>
      <w:r w:rsidRPr="00215BE7">
        <w:rPr>
          <w:rFonts w:ascii="Cambria" w:hAnsi="Cambria"/>
          <w:sz w:val="22"/>
          <w:szCs w:val="22"/>
        </w:rPr>
        <w:fldChar w:fldCharType="separate"/>
      </w:r>
      <w:r w:rsidR="000D2556">
        <w:rPr>
          <w:rFonts w:ascii="Cambria" w:hAnsi="Cambria"/>
          <w:noProof/>
          <w:sz w:val="22"/>
          <w:szCs w:val="22"/>
        </w:rPr>
        <w:t>4</w:t>
      </w:r>
      <w:r w:rsidRPr="00215BE7">
        <w:rPr>
          <w:rFonts w:ascii="Cambria" w:hAnsi="Cambria"/>
          <w:sz w:val="22"/>
          <w:szCs w:val="22"/>
        </w:rPr>
        <w:fldChar w:fldCharType="end"/>
      </w:r>
      <w:bookmarkEnd w:id="4"/>
      <w:r w:rsidRPr="00215BE7">
        <w:rPr>
          <w:rFonts w:ascii="Cambria" w:hAnsi="Cambria"/>
          <w:sz w:val="22"/>
          <w:szCs w:val="22"/>
        </w:rPr>
        <w:t xml:space="preserve">: </w:t>
      </w:r>
      <w:r w:rsidR="006D39CD">
        <w:rPr>
          <w:rFonts w:ascii="Cambria" w:hAnsi="Cambria"/>
          <w:sz w:val="22"/>
          <w:szCs w:val="22"/>
        </w:rPr>
        <w:t>S</w:t>
      </w:r>
      <w:r w:rsidRPr="00215BE7">
        <w:rPr>
          <w:rFonts w:ascii="Cambria" w:hAnsi="Cambria"/>
          <w:sz w:val="22"/>
          <w:szCs w:val="22"/>
        </w:rPr>
        <w:t xml:space="preserve">emantics of a  </w:t>
      </w:r>
      <w:proofErr w:type="spellStart"/>
      <w:r w:rsidRPr="00215BE7">
        <w:rPr>
          <w:rFonts w:ascii="Cambria" w:hAnsi="Cambria"/>
          <w:i/>
          <w:iCs/>
          <w:sz w:val="22"/>
          <w:szCs w:val="22"/>
        </w:rPr>
        <w:t>scanUpdate</w:t>
      </w:r>
      <w:proofErr w:type="spellEnd"/>
      <w:r w:rsidRPr="00215BE7">
        <w:rPr>
          <w:rFonts w:ascii="Cambria" w:hAnsi="Cambria"/>
          <w:sz w:val="22"/>
          <w:szCs w:val="22"/>
        </w:rPr>
        <w:t xml:space="preserve"> or </w:t>
      </w:r>
      <w:proofErr w:type="spellStart"/>
      <w:r w:rsidRPr="00215BE7">
        <w:rPr>
          <w:rFonts w:ascii="Cambria" w:hAnsi="Cambria"/>
          <w:i/>
          <w:iCs/>
          <w:sz w:val="22"/>
          <w:szCs w:val="22"/>
        </w:rPr>
        <w:t>lightUpdate</w:t>
      </w:r>
      <w:proofErr w:type="spellEnd"/>
      <w:r w:rsidRPr="00215BE7">
        <w:rPr>
          <w:rFonts w:ascii="Cambria" w:hAnsi="Cambria"/>
          <w:sz w:val="22"/>
          <w:szCs w:val="22"/>
        </w:rPr>
        <w:t xml:space="preserve"> object</w:t>
      </w:r>
    </w:p>
    <w:tbl>
      <w:tblPr>
        <w:tblW w:w="485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90"/>
        <w:gridCol w:w="1136"/>
        <w:gridCol w:w="995"/>
        <w:gridCol w:w="852"/>
        <w:gridCol w:w="4403"/>
      </w:tblGrid>
      <w:tr w:rsidR="00B77628" w:rsidRPr="003C5225" w14:paraId="252363B6" w14:textId="77777777" w:rsidTr="00A33111">
        <w:trPr>
          <w:jc w:val="center"/>
        </w:trPr>
        <w:tc>
          <w:tcPr>
            <w:tcW w:w="1690" w:type="dxa"/>
          </w:tcPr>
          <w:p w14:paraId="0D7F59B8" w14:textId="77777777" w:rsidR="00B77628" w:rsidRPr="003C5225" w:rsidRDefault="00B77628" w:rsidP="003A1D01">
            <w:pPr>
              <w:pStyle w:val="Tableheader"/>
              <w:rPr>
                <w:rFonts w:cstheme="minorHAnsi"/>
                <w:szCs w:val="20"/>
                <w:lang w:val="en-US"/>
              </w:rPr>
            </w:pPr>
            <w:r w:rsidRPr="003C5225">
              <w:rPr>
                <w:rFonts w:cstheme="minorHAnsi"/>
                <w:b/>
                <w:szCs w:val="20"/>
                <w:lang w:val="en-US"/>
              </w:rPr>
              <w:t>Name</w:t>
            </w:r>
          </w:p>
        </w:tc>
        <w:tc>
          <w:tcPr>
            <w:tcW w:w="1136" w:type="dxa"/>
          </w:tcPr>
          <w:p w14:paraId="69A192A0" w14:textId="77777777" w:rsidR="00B77628" w:rsidRPr="003C5225" w:rsidRDefault="00B77628" w:rsidP="003A1D01">
            <w:pPr>
              <w:pStyle w:val="Tableheader"/>
              <w:rPr>
                <w:rFonts w:cstheme="minorHAnsi"/>
                <w:szCs w:val="20"/>
                <w:lang w:val="en-US"/>
              </w:rPr>
            </w:pPr>
            <w:r w:rsidRPr="003C5225">
              <w:rPr>
                <w:rFonts w:cstheme="minorHAnsi"/>
                <w:b/>
                <w:szCs w:val="20"/>
                <w:lang w:val="en-US"/>
              </w:rPr>
              <w:t>Type</w:t>
            </w:r>
          </w:p>
        </w:tc>
        <w:tc>
          <w:tcPr>
            <w:tcW w:w="995" w:type="dxa"/>
          </w:tcPr>
          <w:p w14:paraId="7682F976" w14:textId="0A137F22" w:rsidR="00B77628" w:rsidRPr="003C5225" w:rsidRDefault="005319C2" w:rsidP="003A1D01">
            <w:pPr>
              <w:pStyle w:val="Tableheader"/>
              <w:rPr>
                <w:rFonts w:cstheme="minorHAnsi"/>
                <w:szCs w:val="20"/>
                <w:lang w:val="en-US"/>
              </w:rPr>
            </w:pPr>
            <w:r>
              <w:rPr>
                <w:rFonts w:cstheme="minorHAnsi"/>
                <w:b/>
                <w:szCs w:val="20"/>
                <w:lang w:val="en-US"/>
              </w:rPr>
              <w:t>Usage</w:t>
            </w:r>
          </w:p>
        </w:tc>
        <w:tc>
          <w:tcPr>
            <w:tcW w:w="852" w:type="dxa"/>
          </w:tcPr>
          <w:p w14:paraId="19A90EF1" w14:textId="7DE3D700" w:rsidR="00B77628" w:rsidRPr="003C5225" w:rsidRDefault="005319C2" w:rsidP="003A1D01">
            <w:pPr>
              <w:pStyle w:val="Tableheader"/>
              <w:rPr>
                <w:rFonts w:cstheme="minorHAnsi"/>
                <w:szCs w:val="20"/>
                <w:lang w:val="en-US"/>
              </w:rPr>
            </w:pPr>
            <w:r>
              <w:rPr>
                <w:rFonts w:cstheme="minorHAnsi"/>
                <w:b/>
                <w:szCs w:val="20"/>
                <w:lang w:val="en-US"/>
              </w:rPr>
              <w:t>Default</w:t>
            </w:r>
          </w:p>
        </w:tc>
        <w:tc>
          <w:tcPr>
            <w:tcW w:w="4403" w:type="dxa"/>
          </w:tcPr>
          <w:p w14:paraId="05AEFCC2" w14:textId="77777777" w:rsidR="00B77628" w:rsidRPr="003C5225" w:rsidRDefault="00B77628" w:rsidP="003A1D01">
            <w:pPr>
              <w:pStyle w:val="Tableheader"/>
              <w:rPr>
                <w:rFonts w:cstheme="minorHAnsi"/>
                <w:szCs w:val="20"/>
                <w:lang w:val="en-US"/>
              </w:rPr>
            </w:pPr>
            <w:r w:rsidRPr="003C5225">
              <w:rPr>
                <w:rFonts w:cstheme="minorHAnsi"/>
                <w:b/>
                <w:szCs w:val="20"/>
                <w:lang w:val="en-US"/>
              </w:rPr>
              <w:t>Description</w:t>
            </w:r>
          </w:p>
        </w:tc>
      </w:tr>
      <w:tr w:rsidR="00B77628" w:rsidRPr="003C5225" w14:paraId="4C01655C" w14:textId="77777777" w:rsidTr="00A33111">
        <w:trPr>
          <w:jc w:val="center"/>
        </w:trPr>
        <w:tc>
          <w:tcPr>
            <w:tcW w:w="1690" w:type="dxa"/>
          </w:tcPr>
          <w:p w14:paraId="59B510A9" w14:textId="42C27ABF" w:rsidR="00B77628" w:rsidRPr="003C5225" w:rsidRDefault="00B77628">
            <w:pPr>
              <w:pStyle w:val="Tablebody"/>
              <w:rPr>
                <w:rFonts w:cstheme="minorHAnsi"/>
                <w:szCs w:val="20"/>
                <w:lang w:val="en-US"/>
              </w:rPr>
            </w:pPr>
            <w:r w:rsidRPr="003C5225">
              <w:rPr>
                <w:rFonts w:cstheme="minorHAnsi"/>
                <w:szCs w:val="20"/>
                <w:lang w:val="en-US"/>
              </w:rPr>
              <w:t>occurrence</w:t>
            </w:r>
          </w:p>
        </w:tc>
        <w:tc>
          <w:tcPr>
            <w:tcW w:w="1136" w:type="dxa"/>
          </w:tcPr>
          <w:p w14:paraId="124D118B" w14:textId="342962DE" w:rsidR="00B77628" w:rsidRPr="003C5225" w:rsidRDefault="00B77628">
            <w:pPr>
              <w:pStyle w:val="Tablebody"/>
              <w:rPr>
                <w:rFonts w:cstheme="minorHAnsi"/>
                <w:szCs w:val="20"/>
                <w:lang w:val="en-US"/>
              </w:rPr>
            </w:pPr>
            <w:r w:rsidRPr="003C5225">
              <w:rPr>
                <w:rFonts w:cstheme="minorHAnsi"/>
                <w:szCs w:val="20"/>
                <w:lang w:val="en-US"/>
              </w:rPr>
              <w:t>enum</w:t>
            </w:r>
            <w:r w:rsidR="006C361B">
              <w:rPr>
                <w:rFonts w:cstheme="minorHAnsi"/>
                <w:szCs w:val="20"/>
                <w:lang w:val="en-US"/>
              </w:rPr>
              <w:t>eration</w:t>
            </w:r>
          </w:p>
        </w:tc>
        <w:tc>
          <w:tcPr>
            <w:tcW w:w="995" w:type="dxa"/>
          </w:tcPr>
          <w:p w14:paraId="31A6B56C" w14:textId="1AB2E6C8" w:rsidR="00B77628" w:rsidRPr="003C5225" w:rsidRDefault="00350BB0">
            <w:pPr>
              <w:pStyle w:val="Tablebody"/>
              <w:rPr>
                <w:rFonts w:cstheme="minorHAnsi"/>
                <w:szCs w:val="20"/>
                <w:lang w:val="en-US"/>
              </w:rPr>
            </w:pPr>
            <w:r>
              <w:rPr>
                <w:rFonts w:cstheme="minorHAnsi"/>
                <w:szCs w:val="20"/>
                <w:lang w:val="en-US"/>
              </w:rPr>
              <w:t>O</w:t>
            </w:r>
          </w:p>
        </w:tc>
        <w:tc>
          <w:tcPr>
            <w:tcW w:w="852" w:type="dxa"/>
          </w:tcPr>
          <w:p w14:paraId="638AC55A" w14:textId="4ACDCF00" w:rsidR="00B77628" w:rsidRPr="003C5225" w:rsidRDefault="00B77628">
            <w:pPr>
              <w:pStyle w:val="Tablebody"/>
              <w:rPr>
                <w:rFonts w:cstheme="minorHAnsi"/>
                <w:szCs w:val="20"/>
                <w:lang w:val="en-US"/>
              </w:rPr>
            </w:pPr>
            <w:r w:rsidRPr="003C5225">
              <w:rPr>
                <w:rFonts w:cstheme="minorHAnsi"/>
                <w:szCs w:val="20"/>
                <w:lang w:val="en-US"/>
              </w:rPr>
              <w:t>O</w:t>
            </w:r>
            <w:r w:rsidR="00350BB0">
              <w:rPr>
                <w:rFonts w:cstheme="minorHAnsi"/>
                <w:szCs w:val="20"/>
                <w:lang w:val="en-US"/>
              </w:rPr>
              <w:t>NCE</w:t>
            </w:r>
          </w:p>
        </w:tc>
        <w:tc>
          <w:tcPr>
            <w:tcW w:w="4403" w:type="dxa"/>
          </w:tcPr>
          <w:p w14:paraId="5DC1F4B8" w14:textId="77777777" w:rsidR="00B77628" w:rsidRPr="003C5225" w:rsidRDefault="00B77628">
            <w:pPr>
              <w:pStyle w:val="Tablebody"/>
              <w:rPr>
                <w:rFonts w:cstheme="minorHAnsi"/>
                <w:szCs w:val="20"/>
                <w:lang w:val="en-US"/>
              </w:rPr>
            </w:pPr>
            <w:r w:rsidRPr="003C5225">
              <w:rPr>
                <w:rFonts w:cstheme="minorHAnsi"/>
                <w:szCs w:val="20"/>
                <w:lang w:val="en-US"/>
              </w:rPr>
              <w:t>An occurrence value:</w:t>
            </w:r>
          </w:p>
          <w:p w14:paraId="74D62DAD" w14:textId="4F5F3A89" w:rsidR="00B77628" w:rsidRPr="003C5225" w:rsidRDefault="00B77628">
            <w:pPr>
              <w:pStyle w:val="Tablebody"/>
              <w:numPr>
                <w:ilvl w:val="0"/>
                <w:numId w:val="21"/>
              </w:numPr>
              <w:rPr>
                <w:rFonts w:cstheme="minorHAnsi"/>
                <w:szCs w:val="20"/>
                <w:lang w:val="en-US"/>
              </w:rPr>
            </w:pPr>
            <w:r w:rsidRPr="003C5225">
              <w:rPr>
                <w:rFonts w:cstheme="minorHAnsi"/>
                <w:szCs w:val="20"/>
                <w:lang w:val="en-US"/>
              </w:rPr>
              <w:t xml:space="preserve">ONCE = 0: </w:t>
            </w:r>
            <w:r w:rsidRPr="003C5225">
              <w:rPr>
                <w:rFonts w:cs="Arial"/>
                <w:szCs w:val="20"/>
                <w:lang w:val="en-US"/>
              </w:rPr>
              <w:t xml:space="preserve">the </w:t>
            </w:r>
            <w:r w:rsidR="00B422F5">
              <w:rPr>
                <w:rFonts w:cs="Arial"/>
                <w:szCs w:val="20"/>
                <w:lang w:val="en-US"/>
              </w:rPr>
              <w:t xml:space="preserve">update is performed </w:t>
            </w:r>
            <w:r w:rsidRPr="003C5225">
              <w:rPr>
                <w:rFonts w:cs="Arial"/>
                <w:szCs w:val="20"/>
                <w:lang w:val="en-US"/>
              </w:rPr>
              <w:t>only once, for instance in case of a static real scene</w:t>
            </w:r>
            <w:r w:rsidRPr="003C5225">
              <w:rPr>
                <w:rFonts w:cstheme="minorHAnsi"/>
                <w:szCs w:val="20"/>
                <w:lang w:val="en-US"/>
              </w:rPr>
              <w:t>,</w:t>
            </w:r>
          </w:p>
          <w:p w14:paraId="57A34932" w14:textId="7201BE09" w:rsidR="00B77628" w:rsidRPr="003C5225" w:rsidRDefault="00B77628">
            <w:pPr>
              <w:pStyle w:val="Tablebody"/>
              <w:numPr>
                <w:ilvl w:val="0"/>
                <w:numId w:val="21"/>
              </w:numPr>
              <w:rPr>
                <w:rFonts w:cstheme="minorHAnsi"/>
                <w:szCs w:val="20"/>
                <w:lang w:val="en-US"/>
              </w:rPr>
            </w:pPr>
            <w:r w:rsidRPr="003C5225">
              <w:rPr>
                <w:rFonts w:cstheme="minorHAnsi"/>
                <w:szCs w:val="20"/>
                <w:lang w:val="en-US"/>
              </w:rPr>
              <w:t xml:space="preserve">N_FRAME: </w:t>
            </w:r>
            <w:r w:rsidR="00B422F5" w:rsidRPr="003C5225">
              <w:rPr>
                <w:rFonts w:cs="Arial"/>
                <w:szCs w:val="20"/>
                <w:lang w:val="en-US"/>
              </w:rPr>
              <w:t xml:space="preserve">the </w:t>
            </w:r>
            <w:r w:rsidR="00B422F5">
              <w:rPr>
                <w:rFonts w:cs="Arial"/>
                <w:szCs w:val="20"/>
                <w:lang w:val="en-US"/>
              </w:rPr>
              <w:t xml:space="preserve">update is performed </w:t>
            </w:r>
            <w:r w:rsidRPr="003C5225">
              <w:rPr>
                <w:rFonts w:cs="Arial"/>
                <w:szCs w:val="20"/>
                <w:lang w:val="en-US"/>
              </w:rPr>
              <w:t>periodically, every N rendering frames, N depending on the dynamism of the real scene.</w:t>
            </w:r>
            <w:r w:rsidRPr="003C5225">
              <w:rPr>
                <w:rFonts w:cstheme="minorHAnsi"/>
                <w:szCs w:val="20"/>
                <w:lang w:val="en-US"/>
              </w:rPr>
              <w:t xml:space="preserve"> The N value is provided in the </w:t>
            </w:r>
            <w:r w:rsidRPr="003C5225">
              <w:rPr>
                <w:rFonts w:cstheme="minorHAnsi"/>
                <w:i/>
                <w:iCs/>
                <w:szCs w:val="20"/>
                <w:lang w:val="en-US"/>
              </w:rPr>
              <w:t>frameNumber</w:t>
            </w:r>
            <w:r w:rsidRPr="003C5225">
              <w:rPr>
                <w:rFonts w:cstheme="minorHAnsi"/>
                <w:szCs w:val="20"/>
                <w:lang w:val="en-US"/>
              </w:rPr>
              <w:t xml:space="preserve"> parameter.</w:t>
            </w:r>
          </w:p>
          <w:p w14:paraId="2E3BED0A" w14:textId="7D37D05B" w:rsidR="00B77628" w:rsidRPr="003C5225" w:rsidRDefault="00B77628">
            <w:pPr>
              <w:pStyle w:val="Tablebody"/>
              <w:numPr>
                <w:ilvl w:val="0"/>
                <w:numId w:val="21"/>
              </w:numPr>
              <w:rPr>
                <w:rFonts w:cstheme="minorHAnsi"/>
                <w:szCs w:val="20"/>
                <w:lang w:val="en-US"/>
              </w:rPr>
            </w:pPr>
            <w:r w:rsidRPr="003C5225">
              <w:rPr>
                <w:rFonts w:cstheme="minorHAnsi"/>
                <w:szCs w:val="20"/>
                <w:lang w:val="en-US"/>
              </w:rPr>
              <w:t xml:space="preserve">AUTO: </w:t>
            </w:r>
            <w:r w:rsidRPr="003C5225">
              <w:rPr>
                <w:rFonts w:cs="Arial"/>
                <w:szCs w:val="20"/>
                <w:lang w:val="en-US"/>
              </w:rPr>
              <w:t xml:space="preserve">the update frequency is managed by the module that compute </w:t>
            </w:r>
            <w:r w:rsidR="0075519C">
              <w:rPr>
                <w:rFonts w:cs="Arial"/>
                <w:szCs w:val="20"/>
                <w:lang w:val="en-US"/>
              </w:rPr>
              <w:t>the representation</w:t>
            </w:r>
            <w:r w:rsidRPr="003C5225">
              <w:rPr>
                <w:rFonts w:cs="Arial"/>
                <w:szCs w:val="20"/>
                <w:lang w:val="en-US"/>
              </w:rPr>
              <w:t>. This module may perform a</w:t>
            </w:r>
            <w:r w:rsidR="00EF1BD2">
              <w:rPr>
                <w:rFonts w:cs="Arial"/>
                <w:szCs w:val="20"/>
                <w:lang w:val="en-US"/>
              </w:rPr>
              <w:t>n</w:t>
            </w:r>
            <w:r w:rsidRPr="003C5225">
              <w:rPr>
                <w:rFonts w:cs="Arial"/>
                <w:szCs w:val="20"/>
                <w:lang w:val="en-US"/>
              </w:rPr>
              <w:t xml:space="preserve"> analysis to detect significant </w:t>
            </w:r>
            <w:r w:rsidR="00BA26B3">
              <w:rPr>
                <w:rFonts w:cs="Arial"/>
                <w:szCs w:val="20"/>
                <w:lang w:val="en-US"/>
              </w:rPr>
              <w:t>changes</w:t>
            </w:r>
            <w:r w:rsidRPr="003C5225">
              <w:rPr>
                <w:rFonts w:cs="Arial"/>
                <w:szCs w:val="20"/>
                <w:lang w:val="en-US"/>
              </w:rPr>
              <w:t xml:space="preserve"> in the real world and start a</w:t>
            </w:r>
            <w:r w:rsidR="00664BBD">
              <w:rPr>
                <w:rFonts w:cs="Arial"/>
                <w:szCs w:val="20"/>
                <w:lang w:val="en-US"/>
              </w:rPr>
              <w:t xml:space="preserve">n </w:t>
            </w:r>
            <w:r w:rsidR="00EF1BD2">
              <w:rPr>
                <w:rFonts w:cs="Arial"/>
                <w:szCs w:val="20"/>
                <w:lang w:val="en-US"/>
              </w:rPr>
              <w:t>update</w:t>
            </w:r>
            <w:r w:rsidRPr="003C5225">
              <w:rPr>
                <w:rFonts w:cs="Arial"/>
                <w:szCs w:val="20"/>
                <w:lang w:val="en-US"/>
              </w:rPr>
              <w:t>. This analysis may be performed from raw images data, like RGB images from a camera or depth images from a depth sensor.</w:t>
            </w:r>
          </w:p>
        </w:tc>
      </w:tr>
      <w:tr w:rsidR="00B77628" w:rsidRPr="003C5225" w14:paraId="7B863553" w14:textId="77777777" w:rsidTr="00A33111">
        <w:trPr>
          <w:jc w:val="center"/>
        </w:trPr>
        <w:tc>
          <w:tcPr>
            <w:tcW w:w="1690" w:type="dxa"/>
          </w:tcPr>
          <w:p w14:paraId="6C9A5442" w14:textId="3DB70945" w:rsidR="00B77628" w:rsidRPr="003C5225" w:rsidRDefault="00AC2588">
            <w:pPr>
              <w:pStyle w:val="Tablebody"/>
              <w:rPr>
                <w:rFonts w:cstheme="minorHAnsi"/>
                <w:szCs w:val="20"/>
                <w:lang w:val="en-US"/>
              </w:rPr>
            </w:pPr>
            <w:proofErr w:type="spellStart"/>
            <w:r>
              <w:rPr>
                <w:rFonts w:cstheme="minorHAnsi"/>
                <w:szCs w:val="20"/>
                <w:lang w:val="en-US"/>
              </w:rPr>
              <w:t>n</w:t>
            </w:r>
            <w:r w:rsidR="00B77628" w:rsidRPr="003C5225">
              <w:rPr>
                <w:rFonts w:cstheme="minorHAnsi"/>
                <w:szCs w:val="20"/>
                <w:lang w:val="en-US"/>
              </w:rPr>
              <w:t>umber</w:t>
            </w:r>
            <w:r>
              <w:rPr>
                <w:rFonts w:cstheme="minorHAnsi"/>
                <w:szCs w:val="20"/>
                <w:lang w:val="en-US"/>
              </w:rPr>
              <w:t>OfFrames</w:t>
            </w:r>
            <w:proofErr w:type="spellEnd"/>
          </w:p>
        </w:tc>
        <w:tc>
          <w:tcPr>
            <w:tcW w:w="1136" w:type="dxa"/>
          </w:tcPr>
          <w:p w14:paraId="779F6002" w14:textId="2E475894" w:rsidR="00B77628" w:rsidRPr="003C5225" w:rsidRDefault="006C361B">
            <w:pPr>
              <w:pStyle w:val="Tablebody"/>
              <w:rPr>
                <w:rFonts w:cstheme="minorHAnsi"/>
                <w:szCs w:val="20"/>
                <w:lang w:val="en-US"/>
              </w:rPr>
            </w:pPr>
            <w:r>
              <w:rPr>
                <w:rFonts w:cstheme="minorHAnsi"/>
                <w:szCs w:val="20"/>
                <w:lang w:val="en-US"/>
              </w:rPr>
              <w:t>n</w:t>
            </w:r>
            <w:r w:rsidR="00B77628" w:rsidRPr="003C5225">
              <w:rPr>
                <w:rFonts w:cstheme="minorHAnsi"/>
                <w:szCs w:val="20"/>
                <w:lang w:val="en-US"/>
              </w:rPr>
              <w:t>umber</w:t>
            </w:r>
          </w:p>
        </w:tc>
        <w:tc>
          <w:tcPr>
            <w:tcW w:w="995" w:type="dxa"/>
          </w:tcPr>
          <w:p w14:paraId="38332CA1" w14:textId="20475D8C" w:rsidR="00B77628" w:rsidRPr="003C5225" w:rsidRDefault="005710F1">
            <w:pPr>
              <w:pStyle w:val="Tablebody"/>
              <w:rPr>
                <w:rFonts w:cstheme="minorHAnsi"/>
                <w:szCs w:val="20"/>
                <w:lang w:val="en-US"/>
              </w:rPr>
            </w:pPr>
            <w:r>
              <w:rPr>
                <w:rFonts w:cstheme="minorHAnsi"/>
                <w:szCs w:val="20"/>
                <w:lang w:val="en-US"/>
              </w:rPr>
              <w:t>O</w:t>
            </w:r>
          </w:p>
        </w:tc>
        <w:tc>
          <w:tcPr>
            <w:tcW w:w="852" w:type="dxa"/>
          </w:tcPr>
          <w:p w14:paraId="1E43F8BA" w14:textId="5EBBFC43" w:rsidR="00B77628" w:rsidRPr="003C5225" w:rsidRDefault="005710F1">
            <w:pPr>
              <w:pStyle w:val="Tablebody"/>
              <w:rPr>
                <w:rFonts w:cstheme="minorHAnsi"/>
                <w:szCs w:val="20"/>
                <w:lang w:val="en-US"/>
              </w:rPr>
            </w:pPr>
            <w:r>
              <w:rPr>
                <w:rFonts w:cstheme="minorHAnsi"/>
                <w:szCs w:val="20"/>
                <w:lang w:val="en-US"/>
              </w:rPr>
              <w:t>N/A</w:t>
            </w:r>
          </w:p>
        </w:tc>
        <w:tc>
          <w:tcPr>
            <w:tcW w:w="4403" w:type="dxa"/>
          </w:tcPr>
          <w:p w14:paraId="30A9C20D" w14:textId="4E72ACAF" w:rsidR="00B77628" w:rsidRPr="003C5225" w:rsidRDefault="00B77628">
            <w:pPr>
              <w:pStyle w:val="Tablebody"/>
              <w:rPr>
                <w:rFonts w:cstheme="minorHAnsi"/>
                <w:szCs w:val="20"/>
                <w:lang w:val="en-US"/>
              </w:rPr>
            </w:pPr>
            <w:r w:rsidRPr="003C5225">
              <w:rPr>
                <w:rFonts w:cstheme="minorHAnsi"/>
                <w:szCs w:val="20"/>
                <w:lang w:val="en-US"/>
              </w:rPr>
              <w:t xml:space="preserve">Indicate the periodicity, in number of frames, of the </w:t>
            </w:r>
            <w:r w:rsidR="00D96732">
              <w:rPr>
                <w:rFonts w:cstheme="minorHAnsi"/>
                <w:szCs w:val="20"/>
                <w:lang w:val="en-US"/>
              </w:rPr>
              <w:t>update</w:t>
            </w:r>
            <w:r w:rsidRPr="003C5225">
              <w:rPr>
                <w:rFonts w:cstheme="minorHAnsi"/>
                <w:szCs w:val="20"/>
                <w:lang w:val="en-US"/>
              </w:rPr>
              <w:t xml:space="preserve">, when the </w:t>
            </w:r>
            <w:r w:rsidRPr="003C5225">
              <w:rPr>
                <w:rFonts w:cstheme="minorHAnsi"/>
                <w:i/>
                <w:iCs/>
                <w:szCs w:val="20"/>
                <w:lang w:val="en-US"/>
              </w:rPr>
              <w:t>occurrences</w:t>
            </w:r>
            <w:r w:rsidRPr="003C5225">
              <w:rPr>
                <w:rFonts w:cstheme="minorHAnsi"/>
                <w:szCs w:val="20"/>
                <w:lang w:val="en-US"/>
              </w:rPr>
              <w:t xml:space="preserve"> value is N_FRAME.</w:t>
            </w:r>
          </w:p>
        </w:tc>
      </w:tr>
    </w:tbl>
    <w:p w14:paraId="6DB32AD7" w14:textId="77777777" w:rsidR="00B77628" w:rsidRPr="00215BE7" w:rsidRDefault="00B77628" w:rsidP="00B77628">
      <w:pPr>
        <w:rPr>
          <w:rFonts w:ascii="Cambria" w:hAnsi="Cambria"/>
          <w:sz w:val="22"/>
          <w:szCs w:val="22"/>
        </w:rPr>
      </w:pPr>
    </w:p>
    <w:p w14:paraId="1B94F5BD" w14:textId="6E978961" w:rsidR="00215BE7" w:rsidRPr="00215BE7" w:rsidRDefault="00215BE7" w:rsidP="00215BE7">
      <w:pPr>
        <w:pStyle w:val="Caption"/>
        <w:keepNext/>
        <w:jc w:val="center"/>
        <w:rPr>
          <w:rFonts w:ascii="Cambria" w:hAnsi="Cambria"/>
          <w:sz w:val="22"/>
          <w:szCs w:val="22"/>
        </w:rPr>
      </w:pPr>
      <w:bookmarkStart w:id="5" w:name="_Ref189129796"/>
      <w:r w:rsidRPr="00215BE7">
        <w:rPr>
          <w:rFonts w:ascii="Cambria" w:hAnsi="Cambria"/>
          <w:sz w:val="22"/>
          <w:szCs w:val="22"/>
        </w:rPr>
        <w:t xml:space="preserve">Table 8.1- </w:t>
      </w:r>
      <w:r w:rsidRPr="00215BE7">
        <w:rPr>
          <w:rFonts w:ascii="Cambria" w:hAnsi="Cambria"/>
          <w:sz w:val="22"/>
          <w:szCs w:val="22"/>
        </w:rPr>
        <w:fldChar w:fldCharType="begin"/>
      </w:r>
      <w:r w:rsidRPr="00215BE7">
        <w:rPr>
          <w:rFonts w:ascii="Cambria" w:hAnsi="Cambria"/>
          <w:sz w:val="22"/>
          <w:szCs w:val="22"/>
        </w:rPr>
        <w:instrText xml:space="preserve"> SEQ Table_8.1- \* ARABIC </w:instrText>
      </w:r>
      <w:r w:rsidRPr="00215BE7">
        <w:rPr>
          <w:rFonts w:ascii="Cambria" w:hAnsi="Cambria"/>
          <w:sz w:val="22"/>
          <w:szCs w:val="22"/>
        </w:rPr>
        <w:fldChar w:fldCharType="separate"/>
      </w:r>
      <w:r w:rsidR="000D2556">
        <w:rPr>
          <w:rFonts w:ascii="Cambria" w:hAnsi="Cambria"/>
          <w:noProof/>
          <w:sz w:val="22"/>
          <w:szCs w:val="22"/>
        </w:rPr>
        <w:t>5</w:t>
      </w:r>
      <w:r w:rsidRPr="00215BE7">
        <w:rPr>
          <w:rFonts w:ascii="Cambria" w:hAnsi="Cambria"/>
          <w:sz w:val="22"/>
          <w:szCs w:val="22"/>
        </w:rPr>
        <w:fldChar w:fldCharType="end"/>
      </w:r>
      <w:bookmarkEnd w:id="5"/>
      <w:r w:rsidRPr="00215BE7">
        <w:rPr>
          <w:rFonts w:ascii="Cambria" w:hAnsi="Cambria"/>
          <w:sz w:val="22"/>
          <w:szCs w:val="22"/>
        </w:rPr>
        <w:t xml:space="preserve">: semantics for a </w:t>
      </w:r>
      <w:proofErr w:type="spellStart"/>
      <w:r w:rsidRPr="00215BE7">
        <w:rPr>
          <w:rFonts w:ascii="Cambria" w:hAnsi="Cambria"/>
          <w:sz w:val="22"/>
          <w:szCs w:val="22"/>
        </w:rPr>
        <w:t>scanVolumes</w:t>
      </w:r>
      <w:proofErr w:type="spellEnd"/>
      <w:r w:rsidRPr="00215BE7">
        <w:rPr>
          <w:rFonts w:ascii="Cambria" w:hAnsi="Cambria"/>
          <w:sz w:val="22"/>
          <w:szCs w:val="22"/>
        </w:rPr>
        <w:t xml:space="preserve"> item</w:t>
      </w:r>
    </w:p>
    <w:tbl>
      <w:tblPr>
        <w:tblStyle w:val="TableGrid"/>
        <w:tblW w:w="9209" w:type="dxa"/>
        <w:tblLayout w:type="fixed"/>
        <w:tblLook w:val="04A0" w:firstRow="1" w:lastRow="0" w:firstColumn="1" w:lastColumn="0" w:noHBand="0" w:noVBand="1"/>
      </w:tblPr>
      <w:tblGrid>
        <w:gridCol w:w="2405"/>
        <w:gridCol w:w="992"/>
        <w:gridCol w:w="851"/>
        <w:gridCol w:w="992"/>
        <w:gridCol w:w="3969"/>
      </w:tblGrid>
      <w:tr w:rsidR="007E72F8" w:rsidRPr="003C5225" w14:paraId="472BA08E" w14:textId="77777777" w:rsidTr="007E72F8">
        <w:trPr>
          <w:trHeight w:val="468"/>
        </w:trPr>
        <w:tc>
          <w:tcPr>
            <w:tcW w:w="2405" w:type="dxa"/>
            <w:tcBorders>
              <w:top w:val="single" w:sz="4" w:space="0" w:color="auto"/>
              <w:left w:val="single" w:sz="4" w:space="0" w:color="auto"/>
              <w:bottom w:val="single" w:sz="4" w:space="0" w:color="auto"/>
              <w:right w:val="single" w:sz="4" w:space="0" w:color="auto"/>
            </w:tcBorders>
            <w:hideMark/>
          </w:tcPr>
          <w:p w14:paraId="040A23C8" w14:textId="586777C2" w:rsidR="007E72F8" w:rsidRPr="003C5225" w:rsidRDefault="007E72F8" w:rsidP="00383DA8">
            <w:pPr>
              <w:spacing w:before="0" w:after="0"/>
              <w:rPr>
                <w:rFonts w:ascii="Cambria" w:hAnsi="Cambria" w:cs="Arial"/>
                <w:b/>
                <w:bCs/>
                <w:sz w:val="20"/>
                <w:szCs w:val="20"/>
              </w:rPr>
            </w:pPr>
            <w:r>
              <w:rPr>
                <w:rFonts w:ascii="Cambria" w:hAnsi="Cambria" w:cs="Arial"/>
                <w:b/>
                <w:bCs/>
                <w:sz w:val="20"/>
                <w:szCs w:val="20"/>
              </w:rPr>
              <w:t>N</w:t>
            </w:r>
            <w:r w:rsidRPr="003C5225">
              <w:rPr>
                <w:rFonts w:ascii="Cambria" w:hAnsi="Cambria" w:cs="Arial"/>
                <w:b/>
                <w:bCs/>
                <w:sz w:val="20"/>
                <w:szCs w:val="20"/>
              </w:rPr>
              <w:t>ame</w:t>
            </w:r>
          </w:p>
        </w:tc>
        <w:tc>
          <w:tcPr>
            <w:tcW w:w="992" w:type="dxa"/>
            <w:tcBorders>
              <w:top w:val="single" w:sz="4" w:space="0" w:color="auto"/>
              <w:left w:val="single" w:sz="4" w:space="0" w:color="auto"/>
              <w:bottom w:val="single" w:sz="4" w:space="0" w:color="auto"/>
              <w:right w:val="single" w:sz="4" w:space="0" w:color="auto"/>
            </w:tcBorders>
            <w:hideMark/>
          </w:tcPr>
          <w:p w14:paraId="140B6B01" w14:textId="77777777" w:rsidR="007E72F8" w:rsidRPr="003C5225" w:rsidRDefault="007E72F8" w:rsidP="00383DA8">
            <w:pPr>
              <w:spacing w:before="0" w:after="0"/>
              <w:rPr>
                <w:rFonts w:ascii="Cambria" w:hAnsi="Cambria" w:cs="Arial"/>
                <w:b/>
                <w:bCs/>
                <w:sz w:val="20"/>
                <w:szCs w:val="20"/>
              </w:rPr>
            </w:pPr>
            <w:r w:rsidRPr="003C5225">
              <w:rPr>
                <w:rFonts w:ascii="Cambria" w:hAnsi="Cambria" w:cs="Arial"/>
                <w:b/>
                <w:bCs/>
                <w:sz w:val="20"/>
                <w:szCs w:val="20"/>
              </w:rPr>
              <w:t>Type</w:t>
            </w:r>
          </w:p>
        </w:tc>
        <w:tc>
          <w:tcPr>
            <w:tcW w:w="851" w:type="dxa"/>
            <w:tcBorders>
              <w:top w:val="single" w:sz="4" w:space="0" w:color="auto"/>
              <w:left w:val="single" w:sz="4" w:space="0" w:color="auto"/>
              <w:bottom w:val="single" w:sz="4" w:space="0" w:color="auto"/>
              <w:right w:val="single" w:sz="4" w:space="0" w:color="auto"/>
            </w:tcBorders>
            <w:hideMark/>
          </w:tcPr>
          <w:p w14:paraId="1514B372" w14:textId="77777777" w:rsidR="007E72F8" w:rsidRPr="003C5225" w:rsidRDefault="007E72F8" w:rsidP="00383DA8">
            <w:pPr>
              <w:spacing w:before="0" w:after="0"/>
              <w:rPr>
                <w:rFonts w:ascii="Cambria" w:hAnsi="Cambria" w:cs="Arial"/>
                <w:b/>
                <w:bCs/>
                <w:sz w:val="20"/>
                <w:szCs w:val="20"/>
              </w:rPr>
            </w:pPr>
            <w:r w:rsidRPr="003C5225">
              <w:rPr>
                <w:rFonts w:ascii="Cambria" w:hAnsi="Cambria" w:cs="Arial"/>
                <w:b/>
                <w:bCs/>
                <w:sz w:val="20"/>
                <w:szCs w:val="20"/>
              </w:rPr>
              <w:t>Usage</w:t>
            </w:r>
          </w:p>
        </w:tc>
        <w:tc>
          <w:tcPr>
            <w:tcW w:w="992" w:type="dxa"/>
            <w:tcBorders>
              <w:top w:val="single" w:sz="4" w:space="0" w:color="auto"/>
              <w:left w:val="single" w:sz="4" w:space="0" w:color="auto"/>
              <w:bottom w:val="single" w:sz="4" w:space="0" w:color="auto"/>
              <w:right w:val="single" w:sz="4" w:space="0" w:color="auto"/>
            </w:tcBorders>
          </w:tcPr>
          <w:p w14:paraId="224DBF9D" w14:textId="0273BC7C" w:rsidR="007E72F8" w:rsidRPr="003C5225" w:rsidRDefault="007E72F8" w:rsidP="00383DA8">
            <w:pPr>
              <w:spacing w:before="0" w:after="0"/>
              <w:rPr>
                <w:rFonts w:ascii="Cambria" w:hAnsi="Cambria" w:cs="Arial"/>
                <w:b/>
                <w:bCs/>
                <w:sz w:val="20"/>
                <w:szCs w:val="20"/>
              </w:rPr>
            </w:pPr>
            <w:r>
              <w:rPr>
                <w:rFonts w:ascii="Cambria" w:hAnsi="Cambria" w:cs="Arial"/>
                <w:b/>
                <w:bCs/>
                <w:sz w:val="20"/>
                <w:szCs w:val="20"/>
              </w:rPr>
              <w:t>Default</w:t>
            </w:r>
          </w:p>
        </w:tc>
        <w:tc>
          <w:tcPr>
            <w:tcW w:w="3969" w:type="dxa"/>
            <w:tcBorders>
              <w:top w:val="single" w:sz="4" w:space="0" w:color="auto"/>
              <w:left w:val="single" w:sz="4" w:space="0" w:color="auto"/>
              <w:bottom w:val="single" w:sz="4" w:space="0" w:color="auto"/>
              <w:right w:val="single" w:sz="4" w:space="0" w:color="auto"/>
            </w:tcBorders>
            <w:hideMark/>
          </w:tcPr>
          <w:p w14:paraId="5634EB16" w14:textId="2C505EB3" w:rsidR="007E72F8" w:rsidRPr="003C5225" w:rsidRDefault="007E72F8" w:rsidP="00383DA8">
            <w:pPr>
              <w:spacing w:before="0" w:after="0"/>
              <w:rPr>
                <w:rFonts w:ascii="Cambria" w:hAnsi="Cambria" w:cs="Arial"/>
                <w:b/>
                <w:bCs/>
                <w:sz w:val="20"/>
                <w:szCs w:val="20"/>
              </w:rPr>
            </w:pPr>
            <w:r w:rsidRPr="003C5225">
              <w:rPr>
                <w:rFonts w:ascii="Cambria" w:hAnsi="Cambria" w:cs="Arial"/>
                <w:b/>
                <w:bCs/>
                <w:sz w:val="20"/>
                <w:szCs w:val="20"/>
              </w:rPr>
              <w:t>Description</w:t>
            </w:r>
          </w:p>
        </w:tc>
      </w:tr>
      <w:tr w:rsidR="007E72F8" w:rsidRPr="003C5225" w14:paraId="260E576B"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6FBB4133"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type</w:t>
            </w:r>
          </w:p>
        </w:tc>
        <w:tc>
          <w:tcPr>
            <w:tcW w:w="992" w:type="dxa"/>
            <w:tcBorders>
              <w:top w:val="single" w:sz="4" w:space="0" w:color="auto"/>
              <w:left w:val="single" w:sz="4" w:space="0" w:color="auto"/>
              <w:bottom w:val="single" w:sz="4" w:space="0" w:color="auto"/>
              <w:right w:val="single" w:sz="4" w:space="0" w:color="auto"/>
            </w:tcBorders>
            <w:hideMark/>
          </w:tcPr>
          <w:p w14:paraId="7DC124A7" w14:textId="0283593F" w:rsidR="007E72F8" w:rsidRPr="003C5225" w:rsidRDefault="007E72F8" w:rsidP="00383DA8">
            <w:pPr>
              <w:spacing w:before="0" w:after="0"/>
              <w:rPr>
                <w:rFonts w:ascii="Cambria" w:hAnsi="Cambria" w:cs="Arial"/>
                <w:sz w:val="20"/>
                <w:szCs w:val="20"/>
              </w:rPr>
            </w:pPr>
            <w:r>
              <w:rPr>
                <w:rFonts w:ascii="Cambria" w:hAnsi="Cambria" w:cs="Arial"/>
                <w:sz w:val="20"/>
                <w:szCs w:val="20"/>
              </w:rPr>
              <w:t>e</w:t>
            </w:r>
            <w:r w:rsidRPr="003C5225">
              <w:rPr>
                <w:rFonts w:ascii="Cambria" w:hAnsi="Cambria" w:cs="Arial"/>
                <w:sz w:val="20"/>
                <w:szCs w:val="20"/>
              </w:rPr>
              <w:t>num</w:t>
            </w:r>
            <w:r>
              <w:rPr>
                <w:rFonts w:ascii="Cambria" w:hAnsi="Cambria" w:cs="Arial"/>
                <w:sz w:val="20"/>
                <w:szCs w:val="20"/>
              </w:rPr>
              <w:t>eration</w:t>
            </w:r>
          </w:p>
        </w:tc>
        <w:tc>
          <w:tcPr>
            <w:tcW w:w="851" w:type="dxa"/>
            <w:tcBorders>
              <w:top w:val="single" w:sz="4" w:space="0" w:color="auto"/>
              <w:left w:val="single" w:sz="4" w:space="0" w:color="auto"/>
              <w:bottom w:val="single" w:sz="4" w:space="0" w:color="auto"/>
              <w:right w:val="single" w:sz="4" w:space="0" w:color="auto"/>
            </w:tcBorders>
            <w:hideMark/>
          </w:tcPr>
          <w:p w14:paraId="75A826DB"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64FC921B"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4EE79A11" w14:textId="33CD45D4"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SPHERE=0, BOX, FRUSTUM</w:t>
            </w:r>
          </w:p>
        </w:tc>
      </w:tr>
      <w:tr w:rsidR="007E72F8" w:rsidRPr="003C5225" w14:paraId="34CC4975"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0F3C642A"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If (type == SPHERE)</w:t>
            </w:r>
          </w:p>
        </w:tc>
        <w:tc>
          <w:tcPr>
            <w:tcW w:w="992" w:type="dxa"/>
            <w:tcBorders>
              <w:top w:val="single" w:sz="4" w:space="0" w:color="auto"/>
              <w:left w:val="single" w:sz="4" w:space="0" w:color="auto"/>
              <w:bottom w:val="single" w:sz="4" w:space="0" w:color="auto"/>
              <w:right w:val="single" w:sz="4" w:space="0" w:color="auto"/>
            </w:tcBorders>
          </w:tcPr>
          <w:p w14:paraId="1ADB4CE4" w14:textId="77777777" w:rsidR="007E72F8" w:rsidRPr="003C5225" w:rsidRDefault="007E72F8" w:rsidP="00383DA8">
            <w:pPr>
              <w:spacing w:before="0" w:after="0"/>
              <w:rPr>
                <w:rFonts w:ascii="Cambria" w:hAnsi="Cambria"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21920E" w14:textId="77777777" w:rsidR="007E72F8" w:rsidRPr="003C5225" w:rsidRDefault="007E72F8" w:rsidP="00383DA8">
            <w:pPr>
              <w:spacing w:before="0" w:after="0"/>
              <w:rPr>
                <w:rFonts w:ascii="Cambria" w:hAnsi="Cambria"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D2FFFF"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4ED0B03" w14:textId="50A86261" w:rsidR="007E72F8" w:rsidRPr="003C5225" w:rsidRDefault="007E72F8" w:rsidP="00383DA8">
            <w:pPr>
              <w:spacing w:before="0" w:after="0"/>
              <w:rPr>
                <w:rFonts w:ascii="Cambria" w:hAnsi="Cambria" w:cs="Arial"/>
                <w:sz w:val="20"/>
                <w:szCs w:val="20"/>
              </w:rPr>
            </w:pPr>
          </w:p>
        </w:tc>
      </w:tr>
      <w:tr w:rsidR="007E72F8" w:rsidRPr="003C5225" w14:paraId="7AD6686D"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1C2ADF67" w14:textId="59279758"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w:t>
            </w:r>
            <w:r>
              <w:rPr>
                <w:rFonts w:ascii="Cambria" w:hAnsi="Cambria" w:cs="Arial"/>
                <w:sz w:val="20"/>
                <w:szCs w:val="20"/>
              </w:rPr>
              <w:t>c</w:t>
            </w:r>
            <w:r w:rsidRPr="003C5225">
              <w:rPr>
                <w:rFonts w:ascii="Cambria" w:hAnsi="Cambria" w:cs="Arial"/>
                <w:sz w:val="20"/>
                <w:szCs w:val="20"/>
              </w:rPr>
              <w:t>enter</w:t>
            </w:r>
          </w:p>
        </w:tc>
        <w:tc>
          <w:tcPr>
            <w:tcW w:w="992" w:type="dxa"/>
            <w:tcBorders>
              <w:top w:val="single" w:sz="4" w:space="0" w:color="auto"/>
              <w:left w:val="single" w:sz="4" w:space="0" w:color="auto"/>
              <w:bottom w:val="single" w:sz="4" w:space="0" w:color="auto"/>
              <w:right w:val="single" w:sz="4" w:space="0" w:color="auto"/>
            </w:tcBorders>
            <w:hideMark/>
          </w:tcPr>
          <w:p w14:paraId="33C93A5A"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array</w:t>
            </w:r>
          </w:p>
        </w:tc>
        <w:tc>
          <w:tcPr>
            <w:tcW w:w="851" w:type="dxa"/>
            <w:tcBorders>
              <w:top w:val="single" w:sz="4" w:space="0" w:color="auto"/>
              <w:left w:val="single" w:sz="4" w:space="0" w:color="auto"/>
              <w:bottom w:val="single" w:sz="4" w:space="0" w:color="auto"/>
              <w:right w:val="single" w:sz="4" w:space="0" w:color="auto"/>
            </w:tcBorders>
            <w:hideMark/>
          </w:tcPr>
          <w:p w14:paraId="49D0508F"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0568C76C"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57AF4AD3" w14:textId="362004E6"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3D coordinate of the center of the sphere</w:t>
            </w:r>
          </w:p>
        </w:tc>
      </w:tr>
      <w:tr w:rsidR="007E72F8" w:rsidRPr="003C5225" w14:paraId="1A32E041"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0E710D65" w14:textId="34652C6D"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w:t>
            </w:r>
            <w:r>
              <w:rPr>
                <w:rFonts w:ascii="Cambria" w:hAnsi="Cambria" w:cs="Arial"/>
                <w:sz w:val="20"/>
                <w:szCs w:val="20"/>
              </w:rPr>
              <w:t>r</w:t>
            </w:r>
            <w:r w:rsidRPr="003C5225">
              <w:rPr>
                <w:rFonts w:ascii="Cambria" w:hAnsi="Cambria" w:cs="Arial"/>
                <w:sz w:val="20"/>
                <w:szCs w:val="20"/>
              </w:rPr>
              <w:t>adius</w:t>
            </w:r>
          </w:p>
        </w:tc>
        <w:tc>
          <w:tcPr>
            <w:tcW w:w="992" w:type="dxa"/>
            <w:tcBorders>
              <w:top w:val="single" w:sz="4" w:space="0" w:color="auto"/>
              <w:left w:val="single" w:sz="4" w:space="0" w:color="auto"/>
              <w:bottom w:val="single" w:sz="4" w:space="0" w:color="auto"/>
              <w:right w:val="single" w:sz="4" w:space="0" w:color="auto"/>
            </w:tcBorders>
            <w:hideMark/>
          </w:tcPr>
          <w:p w14:paraId="221B8F78"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number</w:t>
            </w:r>
          </w:p>
        </w:tc>
        <w:tc>
          <w:tcPr>
            <w:tcW w:w="851" w:type="dxa"/>
            <w:tcBorders>
              <w:top w:val="single" w:sz="4" w:space="0" w:color="auto"/>
              <w:left w:val="single" w:sz="4" w:space="0" w:color="auto"/>
              <w:bottom w:val="single" w:sz="4" w:space="0" w:color="auto"/>
              <w:right w:val="single" w:sz="4" w:space="0" w:color="auto"/>
            </w:tcBorders>
            <w:hideMark/>
          </w:tcPr>
          <w:p w14:paraId="165BB5C7"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3C5FD01E"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57595C32" w14:textId="12BB740D"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Radius of the sphere in meters.</w:t>
            </w:r>
          </w:p>
        </w:tc>
      </w:tr>
      <w:tr w:rsidR="007E72F8" w:rsidRPr="003C5225" w14:paraId="7E92ADA8"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2CD1DB48"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If (type == BOX)</w:t>
            </w:r>
          </w:p>
        </w:tc>
        <w:tc>
          <w:tcPr>
            <w:tcW w:w="992" w:type="dxa"/>
            <w:tcBorders>
              <w:top w:val="single" w:sz="4" w:space="0" w:color="auto"/>
              <w:left w:val="single" w:sz="4" w:space="0" w:color="auto"/>
              <w:bottom w:val="single" w:sz="4" w:space="0" w:color="auto"/>
              <w:right w:val="single" w:sz="4" w:space="0" w:color="auto"/>
            </w:tcBorders>
          </w:tcPr>
          <w:p w14:paraId="09D61F71" w14:textId="77777777" w:rsidR="007E72F8" w:rsidRPr="003C5225" w:rsidRDefault="007E72F8" w:rsidP="00383DA8">
            <w:pPr>
              <w:spacing w:before="0" w:after="0"/>
              <w:rPr>
                <w:rFonts w:ascii="Cambria" w:hAnsi="Cambria"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80F40F" w14:textId="77777777" w:rsidR="007E72F8" w:rsidRPr="003C5225" w:rsidRDefault="007E72F8" w:rsidP="00383DA8">
            <w:pPr>
              <w:spacing w:before="0" w:after="0"/>
              <w:rPr>
                <w:rFonts w:ascii="Cambria" w:hAnsi="Cambria"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655D7D"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C1FE4A0" w14:textId="6A99C69D" w:rsidR="007E72F8" w:rsidRPr="003C5225" w:rsidRDefault="007E72F8" w:rsidP="00383DA8">
            <w:pPr>
              <w:spacing w:before="0" w:after="0"/>
              <w:rPr>
                <w:rFonts w:ascii="Cambria" w:hAnsi="Cambria" w:cs="Arial"/>
                <w:sz w:val="20"/>
                <w:szCs w:val="20"/>
              </w:rPr>
            </w:pPr>
          </w:p>
        </w:tc>
      </w:tr>
      <w:tr w:rsidR="007E72F8" w:rsidRPr="003C5225" w14:paraId="245155F8"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5C1CF692"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pose</w:t>
            </w:r>
          </w:p>
        </w:tc>
        <w:tc>
          <w:tcPr>
            <w:tcW w:w="992" w:type="dxa"/>
            <w:tcBorders>
              <w:top w:val="single" w:sz="4" w:space="0" w:color="auto"/>
              <w:left w:val="single" w:sz="4" w:space="0" w:color="auto"/>
              <w:bottom w:val="single" w:sz="4" w:space="0" w:color="auto"/>
              <w:right w:val="single" w:sz="4" w:space="0" w:color="auto"/>
            </w:tcBorders>
            <w:hideMark/>
          </w:tcPr>
          <w:p w14:paraId="5E2C38A5"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matrix</w:t>
            </w:r>
          </w:p>
        </w:tc>
        <w:tc>
          <w:tcPr>
            <w:tcW w:w="851" w:type="dxa"/>
            <w:tcBorders>
              <w:top w:val="single" w:sz="4" w:space="0" w:color="auto"/>
              <w:left w:val="single" w:sz="4" w:space="0" w:color="auto"/>
              <w:bottom w:val="single" w:sz="4" w:space="0" w:color="auto"/>
              <w:right w:val="single" w:sz="4" w:space="0" w:color="auto"/>
            </w:tcBorders>
            <w:hideMark/>
          </w:tcPr>
          <w:p w14:paraId="61860A93"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3649E087"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6E50942C" w14:textId="4B87DD84"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4*4 matrix representing the center position and orientation of the box</w:t>
            </w:r>
          </w:p>
        </w:tc>
      </w:tr>
      <w:tr w:rsidR="007E72F8" w:rsidRPr="003C5225" w14:paraId="1BD9DC36"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5F5BD9D8"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extents</w:t>
            </w:r>
          </w:p>
        </w:tc>
        <w:tc>
          <w:tcPr>
            <w:tcW w:w="992" w:type="dxa"/>
            <w:tcBorders>
              <w:top w:val="single" w:sz="4" w:space="0" w:color="auto"/>
              <w:left w:val="single" w:sz="4" w:space="0" w:color="auto"/>
              <w:bottom w:val="single" w:sz="4" w:space="0" w:color="auto"/>
              <w:right w:val="single" w:sz="4" w:space="0" w:color="auto"/>
            </w:tcBorders>
            <w:hideMark/>
          </w:tcPr>
          <w:p w14:paraId="61C109A2"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array</w:t>
            </w:r>
          </w:p>
        </w:tc>
        <w:tc>
          <w:tcPr>
            <w:tcW w:w="851" w:type="dxa"/>
            <w:tcBorders>
              <w:top w:val="single" w:sz="4" w:space="0" w:color="auto"/>
              <w:left w:val="single" w:sz="4" w:space="0" w:color="auto"/>
              <w:bottom w:val="single" w:sz="4" w:space="0" w:color="auto"/>
              <w:right w:val="single" w:sz="4" w:space="0" w:color="auto"/>
            </w:tcBorders>
            <w:hideMark/>
          </w:tcPr>
          <w:p w14:paraId="459B87B5"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O</w:t>
            </w:r>
          </w:p>
        </w:tc>
        <w:tc>
          <w:tcPr>
            <w:tcW w:w="992" w:type="dxa"/>
            <w:tcBorders>
              <w:top w:val="single" w:sz="4" w:space="0" w:color="auto"/>
              <w:left w:val="single" w:sz="4" w:space="0" w:color="auto"/>
              <w:bottom w:val="single" w:sz="4" w:space="0" w:color="auto"/>
              <w:right w:val="single" w:sz="4" w:space="0" w:color="auto"/>
            </w:tcBorders>
          </w:tcPr>
          <w:p w14:paraId="6AF169E0"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7AB20E41" w14:textId="6A877DC9"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Edge-to-edge length of the box along each dimension.</w:t>
            </w:r>
          </w:p>
        </w:tc>
      </w:tr>
      <w:tr w:rsidR="007E72F8" w:rsidRPr="003C5225" w14:paraId="59FEA662"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0FE1BC31"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If (type == FRUSTUM)</w:t>
            </w:r>
          </w:p>
        </w:tc>
        <w:tc>
          <w:tcPr>
            <w:tcW w:w="992" w:type="dxa"/>
            <w:tcBorders>
              <w:top w:val="single" w:sz="4" w:space="0" w:color="auto"/>
              <w:left w:val="single" w:sz="4" w:space="0" w:color="auto"/>
              <w:bottom w:val="single" w:sz="4" w:space="0" w:color="auto"/>
              <w:right w:val="single" w:sz="4" w:space="0" w:color="auto"/>
            </w:tcBorders>
          </w:tcPr>
          <w:p w14:paraId="61FD5C98" w14:textId="77777777" w:rsidR="007E72F8" w:rsidRPr="003C5225" w:rsidRDefault="007E72F8" w:rsidP="00383DA8">
            <w:pPr>
              <w:spacing w:before="0" w:after="0"/>
              <w:rPr>
                <w:rFonts w:ascii="Cambria" w:hAnsi="Cambria"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4FD62748" w14:textId="77777777" w:rsidR="007E72F8" w:rsidRPr="003C5225" w:rsidRDefault="007E72F8" w:rsidP="00383DA8">
            <w:pPr>
              <w:spacing w:before="0" w:after="0"/>
              <w:rPr>
                <w:rFonts w:ascii="Cambria" w:hAnsi="Cambria"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0AC525AF"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5ADDCDB" w14:textId="5A946A76" w:rsidR="007E72F8" w:rsidRPr="003C5225" w:rsidRDefault="007E72F8" w:rsidP="00383DA8">
            <w:pPr>
              <w:spacing w:before="0" w:after="0"/>
              <w:rPr>
                <w:rFonts w:ascii="Cambria" w:hAnsi="Cambria" w:cs="Arial"/>
                <w:sz w:val="20"/>
                <w:szCs w:val="20"/>
              </w:rPr>
            </w:pPr>
          </w:p>
        </w:tc>
      </w:tr>
      <w:tr w:rsidR="007E72F8" w:rsidRPr="003C5225" w14:paraId="02754BBA"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1941DBDD"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pose</w:t>
            </w:r>
          </w:p>
        </w:tc>
        <w:tc>
          <w:tcPr>
            <w:tcW w:w="992" w:type="dxa"/>
            <w:tcBorders>
              <w:top w:val="single" w:sz="4" w:space="0" w:color="auto"/>
              <w:left w:val="single" w:sz="4" w:space="0" w:color="auto"/>
              <w:bottom w:val="single" w:sz="4" w:space="0" w:color="auto"/>
              <w:right w:val="single" w:sz="4" w:space="0" w:color="auto"/>
            </w:tcBorders>
            <w:hideMark/>
          </w:tcPr>
          <w:p w14:paraId="0E9C7419"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matrix</w:t>
            </w:r>
          </w:p>
        </w:tc>
        <w:tc>
          <w:tcPr>
            <w:tcW w:w="851" w:type="dxa"/>
            <w:tcBorders>
              <w:top w:val="single" w:sz="4" w:space="0" w:color="auto"/>
              <w:left w:val="single" w:sz="4" w:space="0" w:color="auto"/>
              <w:bottom w:val="single" w:sz="4" w:space="0" w:color="auto"/>
              <w:right w:val="single" w:sz="4" w:space="0" w:color="auto"/>
            </w:tcBorders>
            <w:hideMark/>
          </w:tcPr>
          <w:p w14:paraId="231E8926"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2DCFBC4F"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658034C5" w14:textId="6EE3A221"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4*4 matrix representing the position and orientation of the tip of the frustum</w:t>
            </w:r>
          </w:p>
        </w:tc>
      </w:tr>
      <w:tr w:rsidR="007E72F8" w:rsidRPr="003C5225" w14:paraId="1CE97B14"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68E6D019"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w:t>
            </w:r>
            <w:proofErr w:type="spellStart"/>
            <w:r w:rsidRPr="003C5225">
              <w:rPr>
                <w:rFonts w:ascii="Cambria" w:hAnsi="Cambria" w:cs="Arial"/>
                <w:sz w:val="20"/>
                <w:szCs w:val="20"/>
              </w:rPr>
              <w:t>fov</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79CA2B65" w14:textId="612A33EE" w:rsidR="007E72F8" w:rsidRPr="003C5225" w:rsidRDefault="007E72F8" w:rsidP="00383DA8">
            <w:pPr>
              <w:spacing w:before="0" w:after="0"/>
              <w:rPr>
                <w:rFonts w:ascii="Cambria" w:hAnsi="Cambria" w:cs="Arial"/>
                <w:sz w:val="20"/>
                <w:szCs w:val="20"/>
              </w:rPr>
            </w:pPr>
            <w:r>
              <w:rPr>
                <w:rFonts w:ascii="Cambria" w:hAnsi="Cambria" w:cs="Arial"/>
                <w:sz w:val="20"/>
                <w:szCs w:val="20"/>
              </w:rPr>
              <w:t>v</w:t>
            </w:r>
            <w:r w:rsidRPr="003C5225">
              <w:rPr>
                <w:rFonts w:ascii="Cambria" w:hAnsi="Cambria" w:cs="Arial"/>
                <w:sz w:val="20"/>
                <w:szCs w:val="20"/>
              </w:rPr>
              <w:t>ec4</w:t>
            </w:r>
          </w:p>
        </w:tc>
        <w:tc>
          <w:tcPr>
            <w:tcW w:w="851" w:type="dxa"/>
            <w:tcBorders>
              <w:top w:val="single" w:sz="4" w:space="0" w:color="auto"/>
              <w:left w:val="single" w:sz="4" w:space="0" w:color="auto"/>
              <w:bottom w:val="single" w:sz="4" w:space="0" w:color="auto"/>
              <w:right w:val="single" w:sz="4" w:space="0" w:color="auto"/>
            </w:tcBorders>
            <w:hideMark/>
          </w:tcPr>
          <w:p w14:paraId="5BEFAA24"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5EDBAFAD"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145F0903" w14:textId="5E397F76"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Angles of the four sides of the frustum</w:t>
            </w:r>
          </w:p>
        </w:tc>
      </w:tr>
      <w:tr w:rsidR="007E72F8" w:rsidRPr="003C5225" w14:paraId="04B11FE1"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44237094"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far</w:t>
            </w:r>
          </w:p>
        </w:tc>
        <w:tc>
          <w:tcPr>
            <w:tcW w:w="992" w:type="dxa"/>
            <w:tcBorders>
              <w:top w:val="single" w:sz="4" w:space="0" w:color="auto"/>
              <w:left w:val="single" w:sz="4" w:space="0" w:color="auto"/>
              <w:bottom w:val="single" w:sz="4" w:space="0" w:color="auto"/>
              <w:right w:val="single" w:sz="4" w:space="0" w:color="auto"/>
            </w:tcBorders>
            <w:hideMark/>
          </w:tcPr>
          <w:p w14:paraId="1EA2AE17"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number</w:t>
            </w:r>
          </w:p>
        </w:tc>
        <w:tc>
          <w:tcPr>
            <w:tcW w:w="851" w:type="dxa"/>
            <w:tcBorders>
              <w:top w:val="single" w:sz="4" w:space="0" w:color="auto"/>
              <w:left w:val="single" w:sz="4" w:space="0" w:color="auto"/>
              <w:bottom w:val="single" w:sz="4" w:space="0" w:color="auto"/>
              <w:right w:val="single" w:sz="4" w:space="0" w:color="auto"/>
            </w:tcBorders>
            <w:hideMark/>
          </w:tcPr>
          <w:p w14:paraId="61FD7767"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1C2DE71A"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53DA9C75" w14:textId="7F9898E1"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Positive distance of the far plane of the frustum</w:t>
            </w:r>
          </w:p>
        </w:tc>
      </w:tr>
      <w:tr w:rsidR="007E72F8" w:rsidRPr="003C5225" w14:paraId="011DC453" w14:textId="77777777" w:rsidTr="007E72F8">
        <w:tc>
          <w:tcPr>
            <w:tcW w:w="2405" w:type="dxa"/>
            <w:tcBorders>
              <w:top w:val="single" w:sz="4" w:space="0" w:color="auto"/>
              <w:left w:val="single" w:sz="4" w:space="0" w:color="auto"/>
              <w:bottom w:val="single" w:sz="4" w:space="0" w:color="auto"/>
              <w:right w:val="single" w:sz="4" w:space="0" w:color="auto"/>
            </w:tcBorders>
            <w:hideMark/>
          </w:tcPr>
          <w:p w14:paraId="1A20B962"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         near </w:t>
            </w:r>
          </w:p>
        </w:tc>
        <w:tc>
          <w:tcPr>
            <w:tcW w:w="992" w:type="dxa"/>
            <w:tcBorders>
              <w:top w:val="single" w:sz="4" w:space="0" w:color="auto"/>
              <w:left w:val="single" w:sz="4" w:space="0" w:color="auto"/>
              <w:bottom w:val="single" w:sz="4" w:space="0" w:color="auto"/>
              <w:right w:val="single" w:sz="4" w:space="0" w:color="auto"/>
            </w:tcBorders>
            <w:hideMark/>
          </w:tcPr>
          <w:p w14:paraId="74749261"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 xml:space="preserve">number </w:t>
            </w:r>
          </w:p>
        </w:tc>
        <w:tc>
          <w:tcPr>
            <w:tcW w:w="851" w:type="dxa"/>
            <w:tcBorders>
              <w:top w:val="single" w:sz="4" w:space="0" w:color="auto"/>
              <w:left w:val="single" w:sz="4" w:space="0" w:color="auto"/>
              <w:bottom w:val="single" w:sz="4" w:space="0" w:color="auto"/>
              <w:right w:val="single" w:sz="4" w:space="0" w:color="auto"/>
            </w:tcBorders>
            <w:hideMark/>
          </w:tcPr>
          <w:p w14:paraId="372092C4" w14:textId="77777777"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M</w:t>
            </w:r>
          </w:p>
        </w:tc>
        <w:tc>
          <w:tcPr>
            <w:tcW w:w="992" w:type="dxa"/>
            <w:tcBorders>
              <w:top w:val="single" w:sz="4" w:space="0" w:color="auto"/>
              <w:left w:val="single" w:sz="4" w:space="0" w:color="auto"/>
              <w:bottom w:val="single" w:sz="4" w:space="0" w:color="auto"/>
              <w:right w:val="single" w:sz="4" w:space="0" w:color="auto"/>
            </w:tcBorders>
          </w:tcPr>
          <w:p w14:paraId="2128341D" w14:textId="77777777" w:rsidR="007E72F8" w:rsidRPr="003C5225" w:rsidRDefault="007E72F8" w:rsidP="00383DA8">
            <w:pPr>
              <w:spacing w:before="0" w:after="0"/>
              <w:rPr>
                <w:rFonts w:ascii="Cambria" w:hAnsi="Cambria" w:cs="Arial"/>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77AB4909" w14:textId="3F43A546" w:rsidR="007E72F8" w:rsidRPr="003C5225" w:rsidRDefault="007E72F8" w:rsidP="00383DA8">
            <w:pPr>
              <w:spacing w:before="0" w:after="0"/>
              <w:rPr>
                <w:rFonts w:ascii="Cambria" w:hAnsi="Cambria" w:cs="Arial"/>
                <w:sz w:val="20"/>
                <w:szCs w:val="20"/>
              </w:rPr>
            </w:pPr>
            <w:r w:rsidRPr="003C5225">
              <w:rPr>
                <w:rFonts w:ascii="Cambria" w:hAnsi="Cambria" w:cs="Arial"/>
                <w:sz w:val="20"/>
                <w:szCs w:val="20"/>
              </w:rPr>
              <w:t>Positive distance of the near plane of the frustum</w:t>
            </w:r>
          </w:p>
        </w:tc>
      </w:tr>
      <w:tr w:rsidR="00427DE7" w:rsidRPr="003C5225" w14:paraId="4B45764C" w14:textId="77777777" w:rsidTr="00524B76">
        <w:tc>
          <w:tcPr>
            <w:tcW w:w="9209" w:type="dxa"/>
            <w:gridSpan w:val="5"/>
            <w:tcBorders>
              <w:top w:val="single" w:sz="4" w:space="0" w:color="auto"/>
              <w:left w:val="single" w:sz="4" w:space="0" w:color="auto"/>
              <w:bottom w:val="single" w:sz="4" w:space="0" w:color="auto"/>
              <w:right w:val="single" w:sz="4" w:space="0" w:color="auto"/>
            </w:tcBorders>
          </w:tcPr>
          <w:p w14:paraId="45B85298" w14:textId="4A1B4667" w:rsidR="00427DE7" w:rsidRPr="003C5225" w:rsidRDefault="00427DE7" w:rsidP="00383DA8">
            <w:pPr>
              <w:spacing w:before="0" w:after="0"/>
              <w:rPr>
                <w:rFonts w:ascii="Cambria" w:hAnsi="Cambria" w:cs="Arial"/>
                <w:sz w:val="20"/>
                <w:szCs w:val="20"/>
              </w:rPr>
            </w:pPr>
            <w:r w:rsidRPr="003C5225">
              <w:rPr>
                <w:rFonts w:ascii="Cambria" w:hAnsi="Cambria" w:cs="Arial"/>
                <w:sz w:val="20"/>
                <w:szCs w:val="20"/>
              </w:rPr>
              <w:t>3D coordinates are expressed in the XR space related to trackable associated to the anchor.</w:t>
            </w:r>
          </w:p>
        </w:tc>
      </w:tr>
    </w:tbl>
    <w:p w14:paraId="46D5F2C7" w14:textId="77777777" w:rsidR="00C061AE" w:rsidRPr="000D2556" w:rsidRDefault="00C061AE" w:rsidP="00C061AE">
      <w:pPr>
        <w:rPr>
          <w:rFonts w:ascii="Cambria" w:hAnsi="Cambria" w:cs="Arial"/>
          <w:sz w:val="22"/>
          <w:szCs w:val="22"/>
        </w:rPr>
      </w:pPr>
    </w:p>
    <w:p w14:paraId="7D861734" w14:textId="66A8090D" w:rsidR="000D2556" w:rsidRPr="000D2556" w:rsidRDefault="000D2556" w:rsidP="000D2556">
      <w:pPr>
        <w:pStyle w:val="Caption"/>
        <w:keepNext/>
        <w:jc w:val="center"/>
        <w:rPr>
          <w:rFonts w:ascii="Cambria" w:hAnsi="Cambria"/>
          <w:sz w:val="22"/>
          <w:szCs w:val="22"/>
        </w:rPr>
      </w:pPr>
      <w:bookmarkStart w:id="6" w:name="_Ref189129808"/>
      <w:r w:rsidRPr="000D2556">
        <w:rPr>
          <w:rFonts w:ascii="Cambria" w:hAnsi="Cambria"/>
          <w:sz w:val="22"/>
          <w:szCs w:val="22"/>
        </w:rPr>
        <w:t xml:space="preserve">Table 8.1- </w:t>
      </w:r>
      <w:r w:rsidRPr="000D2556">
        <w:rPr>
          <w:rFonts w:ascii="Cambria" w:hAnsi="Cambria"/>
          <w:sz w:val="22"/>
          <w:szCs w:val="22"/>
        </w:rPr>
        <w:fldChar w:fldCharType="begin"/>
      </w:r>
      <w:r w:rsidRPr="000D2556">
        <w:rPr>
          <w:rFonts w:ascii="Cambria" w:hAnsi="Cambria"/>
          <w:sz w:val="22"/>
          <w:szCs w:val="22"/>
        </w:rPr>
        <w:instrText xml:space="preserve"> SEQ Table_8.1- \* ARABIC </w:instrText>
      </w:r>
      <w:r w:rsidRPr="000D2556">
        <w:rPr>
          <w:rFonts w:ascii="Cambria" w:hAnsi="Cambria"/>
          <w:sz w:val="22"/>
          <w:szCs w:val="22"/>
        </w:rPr>
        <w:fldChar w:fldCharType="separate"/>
      </w:r>
      <w:r w:rsidRPr="000D2556">
        <w:rPr>
          <w:rFonts w:ascii="Cambria" w:hAnsi="Cambria"/>
          <w:sz w:val="22"/>
          <w:szCs w:val="22"/>
        </w:rPr>
        <w:t>6</w:t>
      </w:r>
      <w:r w:rsidRPr="000D2556">
        <w:rPr>
          <w:rFonts w:ascii="Cambria" w:hAnsi="Cambria"/>
          <w:sz w:val="22"/>
          <w:szCs w:val="22"/>
        </w:rPr>
        <w:fldChar w:fldCharType="end"/>
      </w:r>
      <w:bookmarkEnd w:id="6"/>
      <w:r w:rsidRPr="000D2556">
        <w:rPr>
          <w:rFonts w:ascii="Cambria" w:hAnsi="Cambria"/>
          <w:sz w:val="22"/>
          <w:szCs w:val="22"/>
        </w:rPr>
        <w:t xml:space="preserve">: Possible values for a </w:t>
      </w:r>
      <w:proofErr w:type="spellStart"/>
      <w:r w:rsidRPr="000D2556">
        <w:rPr>
          <w:rFonts w:ascii="Cambria" w:hAnsi="Cambria"/>
          <w:sz w:val="22"/>
          <w:szCs w:val="22"/>
        </w:rPr>
        <w:t>lightOptions</w:t>
      </w:r>
      <w:proofErr w:type="spellEnd"/>
      <w:r w:rsidRPr="000D2556">
        <w:rPr>
          <w:rFonts w:ascii="Cambria" w:hAnsi="Cambria"/>
          <w:sz w:val="22"/>
          <w:szCs w:val="22"/>
        </w:rPr>
        <w:t xml:space="preserve"> item</w:t>
      </w:r>
    </w:p>
    <w:tbl>
      <w:tblPr>
        <w:tblStyle w:val="TableGrid"/>
        <w:tblW w:w="9060" w:type="dxa"/>
        <w:tblLayout w:type="fixed"/>
        <w:tblLook w:val="04A0" w:firstRow="1" w:lastRow="0" w:firstColumn="1" w:lastColumn="0" w:noHBand="0" w:noVBand="1"/>
      </w:tblPr>
      <w:tblGrid>
        <w:gridCol w:w="2403"/>
        <w:gridCol w:w="6657"/>
      </w:tblGrid>
      <w:tr w:rsidR="00C061AE" w:rsidRPr="003C5225" w14:paraId="4EC7E145" w14:textId="77777777" w:rsidTr="00383DA8">
        <w:trPr>
          <w:trHeight w:val="413"/>
        </w:trPr>
        <w:tc>
          <w:tcPr>
            <w:tcW w:w="2403" w:type="dxa"/>
            <w:tcBorders>
              <w:top w:val="single" w:sz="4" w:space="0" w:color="auto"/>
              <w:left w:val="single" w:sz="4" w:space="0" w:color="auto"/>
              <w:bottom w:val="single" w:sz="4" w:space="0" w:color="auto"/>
              <w:right w:val="single" w:sz="4" w:space="0" w:color="auto"/>
            </w:tcBorders>
            <w:hideMark/>
          </w:tcPr>
          <w:p w14:paraId="70E74F31" w14:textId="77777777" w:rsidR="00C061AE" w:rsidRPr="003C5225" w:rsidRDefault="00C061AE" w:rsidP="00383DA8">
            <w:pPr>
              <w:spacing w:before="0" w:after="0"/>
              <w:rPr>
                <w:rFonts w:ascii="Cambria" w:hAnsi="Cambria" w:cs="Arial"/>
                <w:b/>
                <w:bCs/>
                <w:sz w:val="20"/>
              </w:rPr>
            </w:pPr>
            <w:r w:rsidRPr="003C5225">
              <w:rPr>
                <w:rFonts w:ascii="Cambria" w:hAnsi="Cambria" w:cs="Arial"/>
                <w:b/>
                <w:bCs/>
                <w:sz w:val="20"/>
              </w:rPr>
              <w:t>Enumeration value</w:t>
            </w:r>
          </w:p>
        </w:tc>
        <w:tc>
          <w:tcPr>
            <w:tcW w:w="6657" w:type="dxa"/>
            <w:tcBorders>
              <w:top w:val="single" w:sz="4" w:space="0" w:color="auto"/>
              <w:left w:val="single" w:sz="4" w:space="0" w:color="auto"/>
              <w:bottom w:val="single" w:sz="4" w:space="0" w:color="auto"/>
              <w:right w:val="single" w:sz="4" w:space="0" w:color="auto"/>
            </w:tcBorders>
            <w:hideMark/>
          </w:tcPr>
          <w:p w14:paraId="74D5F293" w14:textId="77777777" w:rsidR="00C061AE" w:rsidRPr="003C5225" w:rsidRDefault="00C061AE" w:rsidP="00383DA8">
            <w:pPr>
              <w:spacing w:before="0" w:after="0"/>
              <w:rPr>
                <w:rFonts w:ascii="Cambria" w:hAnsi="Cambria" w:cs="Arial"/>
                <w:b/>
                <w:bCs/>
                <w:sz w:val="20"/>
              </w:rPr>
            </w:pPr>
            <w:r w:rsidRPr="003C5225">
              <w:rPr>
                <w:rFonts w:ascii="Cambria" w:hAnsi="Cambria" w:cs="Arial"/>
                <w:b/>
                <w:bCs/>
                <w:sz w:val="20"/>
              </w:rPr>
              <w:t>Description</w:t>
            </w:r>
          </w:p>
        </w:tc>
      </w:tr>
      <w:tr w:rsidR="00C061AE" w:rsidRPr="003C5225" w14:paraId="1AE12951"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6519F53F" w14:textId="77777777" w:rsidR="00C061AE" w:rsidRPr="003C5225" w:rsidRDefault="00C061AE" w:rsidP="00383DA8">
            <w:pPr>
              <w:spacing w:before="0" w:after="0"/>
              <w:rPr>
                <w:rFonts w:ascii="Cambria" w:hAnsi="Cambria" w:cs="Arial"/>
                <w:sz w:val="20"/>
              </w:rPr>
            </w:pPr>
            <w:proofErr w:type="spellStart"/>
            <w:r w:rsidRPr="003C5225">
              <w:rPr>
                <w:rFonts w:ascii="Cambria" w:hAnsi="Cambria" w:cs="Arial"/>
                <w:sz w:val="20"/>
              </w:rPr>
              <w:t>DirectionalLight</w:t>
            </w:r>
            <w:proofErr w:type="spellEnd"/>
            <w:r w:rsidRPr="003C5225">
              <w:rPr>
                <w:rFonts w:ascii="Cambria" w:hAnsi="Cambria" w:cs="Arial"/>
                <w:sz w:val="20"/>
              </w:rPr>
              <w:t xml:space="preserve"> = 0</w:t>
            </w:r>
          </w:p>
        </w:tc>
        <w:tc>
          <w:tcPr>
            <w:tcW w:w="6657" w:type="dxa"/>
            <w:tcBorders>
              <w:top w:val="single" w:sz="4" w:space="0" w:color="auto"/>
              <w:left w:val="single" w:sz="4" w:space="0" w:color="auto"/>
              <w:bottom w:val="single" w:sz="4" w:space="0" w:color="auto"/>
              <w:right w:val="single" w:sz="4" w:space="0" w:color="auto"/>
            </w:tcBorders>
            <w:hideMark/>
          </w:tcPr>
          <w:p w14:paraId="2FE26248" w14:textId="6A1FFBF3" w:rsidR="00C061AE" w:rsidRPr="003C5225" w:rsidRDefault="00C061AE" w:rsidP="00383DA8">
            <w:pPr>
              <w:spacing w:before="0" w:after="0"/>
              <w:rPr>
                <w:rFonts w:ascii="Cambria" w:hAnsi="Cambria" w:cs="Arial"/>
                <w:sz w:val="20"/>
              </w:rPr>
            </w:pPr>
            <w:r w:rsidRPr="003C5225">
              <w:rPr>
                <w:rFonts w:ascii="Cambria" w:hAnsi="Cambria" w:cs="Arial"/>
                <w:sz w:val="20"/>
              </w:rPr>
              <w:t xml:space="preserve">Request </w:t>
            </w:r>
            <w:r w:rsidR="0015409D" w:rsidRPr="003C5225">
              <w:rPr>
                <w:rFonts w:ascii="Cambria" w:hAnsi="Cambria" w:cs="Arial"/>
                <w:sz w:val="20"/>
              </w:rPr>
              <w:t>the extraction of d</w:t>
            </w:r>
            <w:r w:rsidRPr="003C5225">
              <w:rPr>
                <w:rFonts w:ascii="Cambria" w:hAnsi="Cambria" w:cs="Arial"/>
                <w:sz w:val="20"/>
              </w:rPr>
              <w:t xml:space="preserve">irectional </w:t>
            </w:r>
            <w:r w:rsidR="0015409D" w:rsidRPr="003C5225">
              <w:rPr>
                <w:rFonts w:ascii="Cambria" w:hAnsi="Cambria" w:cs="Arial"/>
                <w:sz w:val="20"/>
              </w:rPr>
              <w:t>lights</w:t>
            </w:r>
          </w:p>
        </w:tc>
      </w:tr>
      <w:tr w:rsidR="00C061AE" w:rsidRPr="003C5225" w14:paraId="53E9319E" w14:textId="77777777" w:rsidTr="00383DA8">
        <w:tc>
          <w:tcPr>
            <w:tcW w:w="2403" w:type="dxa"/>
            <w:tcBorders>
              <w:top w:val="single" w:sz="4" w:space="0" w:color="auto"/>
              <w:left w:val="single" w:sz="4" w:space="0" w:color="auto"/>
              <w:bottom w:val="single" w:sz="4" w:space="0" w:color="auto"/>
              <w:right w:val="single" w:sz="4" w:space="0" w:color="auto"/>
            </w:tcBorders>
            <w:hideMark/>
          </w:tcPr>
          <w:p w14:paraId="4AFAD501" w14:textId="77777777" w:rsidR="00C061AE" w:rsidRPr="003C5225" w:rsidRDefault="00C061AE" w:rsidP="00383DA8">
            <w:pPr>
              <w:spacing w:before="0" w:after="0"/>
              <w:rPr>
                <w:rFonts w:ascii="Cambria" w:hAnsi="Cambria" w:cs="Arial"/>
                <w:sz w:val="20"/>
              </w:rPr>
            </w:pPr>
            <w:proofErr w:type="spellStart"/>
            <w:r w:rsidRPr="003C5225">
              <w:rPr>
                <w:rFonts w:ascii="Cambria" w:hAnsi="Cambria" w:cs="Arial"/>
                <w:sz w:val="20"/>
              </w:rPr>
              <w:t>EnvLight</w:t>
            </w:r>
            <w:proofErr w:type="spellEnd"/>
          </w:p>
        </w:tc>
        <w:tc>
          <w:tcPr>
            <w:tcW w:w="6657" w:type="dxa"/>
            <w:tcBorders>
              <w:top w:val="single" w:sz="4" w:space="0" w:color="auto"/>
              <w:left w:val="single" w:sz="4" w:space="0" w:color="auto"/>
              <w:bottom w:val="single" w:sz="4" w:space="0" w:color="auto"/>
              <w:right w:val="single" w:sz="4" w:space="0" w:color="auto"/>
            </w:tcBorders>
            <w:hideMark/>
          </w:tcPr>
          <w:p w14:paraId="13CA5345" w14:textId="7518B3FE" w:rsidR="00C061AE" w:rsidRPr="003C5225" w:rsidRDefault="00C061AE" w:rsidP="00383DA8">
            <w:pPr>
              <w:spacing w:before="0" w:after="0"/>
              <w:rPr>
                <w:rFonts w:ascii="Cambria" w:hAnsi="Cambria" w:cs="Arial"/>
                <w:sz w:val="20"/>
              </w:rPr>
            </w:pPr>
            <w:r w:rsidRPr="003C5225">
              <w:rPr>
                <w:rFonts w:ascii="Cambria" w:hAnsi="Cambria" w:cs="Arial"/>
                <w:sz w:val="20"/>
              </w:rPr>
              <w:t>Request</w:t>
            </w:r>
            <w:r w:rsidR="0015409D" w:rsidRPr="003C5225">
              <w:rPr>
                <w:rFonts w:ascii="Cambria" w:hAnsi="Cambria" w:cs="Arial"/>
                <w:sz w:val="20"/>
              </w:rPr>
              <w:t xml:space="preserve"> the extraction of</w:t>
            </w:r>
            <w:r w:rsidRPr="003C5225">
              <w:rPr>
                <w:rFonts w:ascii="Cambria" w:hAnsi="Cambria" w:cs="Arial"/>
                <w:sz w:val="20"/>
              </w:rPr>
              <w:t xml:space="preserve"> </w:t>
            </w:r>
            <w:r w:rsidR="0015409D" w:rsidRPr="003C5225">
              <w:rPr>
                <w:rFonts w:ascii="Cambria" w:hAnsi="Cambria" w:cs="Arial"/>
                <w:sz w:val="20"/>
              </w:rPr>
              <w:t>e</w:t>
            </w:r>
            <w:r w:rsidRPr="003C5225">
              <w:rPr>
                <w:rFonts w:ascii="Cambria" w:hAnsi="Cambria" w:cs="Arial"/>
                <w:sz w:val="20"/>
              </w:rPr>
              <w:t xml:space="preserve">nvironment </w:t>
            </w:r>
            <w:r w:rsidR="0015409D" w:rsidRPr="003C5225">
              <w:rPr>
                <w:rFonts w:ascii="Cambria" w:hAnsi="Cambria" w:cs="Arial"/>
                <w:sz w:val="20"/>
              </w:rPr>
              <w:t>lights</w:t>
            </w:r>
          </w:p>
        </w:tc>
      </w:tr>
      <w:tr w:rsidR="00A30E27" w:rsidRPr="003C5225" w14:paraId="03D8C3C5" w14:textId="77777777" w:rsidTr="00A30E27">
        <w:tc>
          <w:tcPr>
            <w:tcW w:w="2403" w:type="dxa"/>
            <w:hideMark/>
          </w:tcPr>
          <w:p w14:paraId="3631630E" w14:textId="77777777" w:rsidR="00A30E27" w:rsidRPr="00F95372" w:rsidRDefault="00A30E27" w:rsidP="00A30E27">
            <w:pPr>
              <w:spacing w:before="0" w:after="0"/>
              <w:rPr>
                <w:rFonts w:ascii="Cambria" w:hAnsi="Cambria" w:cs="Arial"/>
                <w:sz w:val="20"/>
              </w:rPr>
            </w:pPr>
            <w:proofErr w:type="spellStart"/>
            <w:r w:rsidRPr="00F95372">
              <w:rPr>
                <w:rFonts w:ascii="Cambria" w:hAnsi="Cambria" w:cs="Arial"/>
                <w:sz w:val="20"/>
              </w:rPr>
              <w:t>PointLight</w:t>
            </w:r>
            <w:proofErr w:type="spellEnd"/>
          </w:p>
        </w:tc>
        <w:tc>
          <w:tcPr>
            <w:tcW w:w="6657" w:type="dxa"/>
            <w:hideMark/>
          </w:tcPr>
          <w:p w14:paraId="1FB1D22D" w14:textId="32C16A2B" w:rsidR="00A30E27" w:rsidRPr="00F95372" w:rsidRDefault="00A30E27" w:rsidP="00A30E27">
            <w:pPr>
              <w:keepNext/>
              <w:spacing w:before="0" w:after="0"/>
              <w:rPr>
                <w:rFonts w:ascii="Cambria" w:hAnsi="Cambria" w:cs="Arial"/>
                <w:sz w:val="20"/>
              </w:rPr>
            </w:pPr>
            <w:r w:rsidRPr="00F95372">
              <w:rPr>
                <w:rFonts w:ascii="Cambria" w:hAnsi="Cambria" w:cs="Arial"/>
                <w:sz w:val="20"/>
              </w:rPr>
              <w:t>Request</w:t>
            </w:r>
            <w:r w:rsidR="0015409D" w:rsidRPr="00F95372">
              <w:rPr>
                <w:rFonts w:ascii="Cambria" w:hAnsi="Cambria" w:cs="Arial"/>
                <w:sz w:val="20"/>
              </w:rPr>
              <w:t xml:space="preserve"> the extraction of</w:t>
            </w:r>
            <w:r w:rsidRPr="00F95372">
              <w:rPr>
                <w:rFonts w:ascii="Cambria" w:hAnsi="Cambria" w:cs="Arial"/>
                <w:sz w:val="20"/>
              </w:rPr>
              <w:t xml:space="preserve"> </w:t>
            </w:r>
            <w:r w:rsidR="0015409D" w:rsidRPr="00F95372">
              <w:rPr>
                <w:rFonts w:ascii="Cambria" w:hAnsi="Cambria" w:cs="Arial"/>
                <w:sz w:val="20"/>
              </w:rPr>
              <w:t>p</w:t>
            </w:r>
            <w:r w:rsidRPr="00F95372">
              <w:rPr>
                <w:rFonts w:ascii="Cambria" w:hAnsi="Cambria" w:cs="Arial"/>
                <w:sz w:val="20"/>
              </w:rPr>
              <w:t xml:space="preserve">oint </w:t>
            </w:r>
            <w:r w:rsidR="0015409D" w:rsidRPr="00F95372">
              <w:rPr>
                <w:rFonts w:ascii="Cambria" w:hAnsi="Cambria" w:cs="Arial"/>
                <w:sz w:val="20"/>
              </w:rPr>
              <w:t>lights</w:t>
            </w:r>
          </w:p>
        </w:tc>
      </w:tr>
      <w:tr w:rsidR="00A30E27" w:rsidRPr="003C5225" w14:paraId="4CA7F437" w14:textId="77777777" w:rsidTr="00A30E27">
        <w:tc>
          <w:tcPr>
            <w:tcW w:w="2403" w:type="dxa"/>
            <w:hideMark/>
          </w:tcPr>
          <w:p w14:paraId="2DDB119E" w14:textId="77777777" w:rsidR="00A30E27" w:rsidRPr="00F95372" w:rsidRDefault="00A30E27" w:rsidP="00A30E27">
            <w:pPr>
              <w:spacing w:before="0" w:after="0"/>
              <w:rPr>
                <w:rFonts w:ascii="Cambria" w:hAnsi="Cambria" w:cs="Arial"/>
                <w:sz w:val="20"/>
              </w:rPr>
            </w:pPr>
            <w:proofErr w:type="spellStart"/>
            <w:r w:rsidRPr="00F95372">
              <w:rPr>
                <w:rFonts w:ascii="Cambria" w:hAnsi="Cambria" w:cs="Arial"/>
                <w:sz w:val="20"/>
              </w:rPr>
              <w:t>SpotLight</w:t>
            </w:r>
            <w:proofErr w:type="spellEnd"/>
          </w:p>
        </w:tc>
        <w:tc>
          <w:tcPr>
            <w:tcW w:w="6657" w:type="dxa"/>
            <w:hideMark/>
          </w:tcPr>
          <w:p w14:paraId="483FA4F4" w14:textId="77E2DCFC" w:rsidR="00A30E27" w:rsidRPr="00F95372" w:rsidRDefault="00A30E27" w:rsidP="00A30E27">
            <w:pPr>
              <w:keepNext/>
              <w:spacing w:before="0" w:after="0"/>
              <w:rPr>
                <w:rFonts w:ascii="Cambria" w:hAnsi="Cambria" w:cs="Arial"/>
                <w:sz w:val="20"/>
              </w:rPr>
            </w:pPr>
            <w:r w:rsidRPr="00F95372">
              <w:rPr>
                <w:rFonts w:ascii="Cambria" w:hAnsi="Cambria" w:cs="Arial"/>
                <w:sz w:val="20"/>
              </w:rPr>
              <w:t xml:space="preserve">Request </w:t>
            </w:r>
            <w:r w:rsidR="0015409D" w:rsidRPr="00F95372">
              <w:rPr>
                <w:rFonts w:ascii="Cambria" w:hAnsi="Cambria" w:cs="Arial"/>
                <w:sz w:val="20"/>
              </w:rPr>
              <w:t xml:space="preserve">the extraction of </w:t>
            </w:r>
            <w:proofErr w:type="gramStart"/>
            <w:r w:rsidR="0015409D" w:rsidRPr="00F95372">
              <w:rPr>
                <w:rFonts w:ascii="Cambria" w:hAnsi="Cambria" w:cs="Arial"/>
                <w:sz w:val="20"/>
              </w:rPr>
              <w:t>s</w:t>
            </w:r>
            <w:r w:rsidRPr="00F95372">
              <w:rPr>
                <w:rFonts w:ascii="Cambria" w:hAnsi="Cambria" w:cs="Arial"/>
                <w:sz w:val="20"/>
              </w:rPr>
              <w:t xml:space="preserve">pot </w:t>
            </w:r>
            <w:r w:rsidR="0015409D" w:rsidRPr="00F95372">
              <w:rPr>
                <w:rFonts w:ascii="Cambria" w:hAnsi="Cambria" w:cs="Arial"/>
                <w:sz w:val="20"/>
              </w:rPr>
              <w:t>lights</w:t>
            </w:r>
            <w:proofErr w:type="gramEnd"/>
          </w:p>
        </w:tc>
      </w:tr>
      <w:tr w:rsidR="00A30E27" w:rsidRPr="003C5225" w14:paraId="53CF6039" w14:textId="77777777" w:rsidTr="00A30E27">
        <w:tc>
          <w:tcPr>
            <w:tcW w:w="2403" w:type="dxa"/>
            <w:hideMark/>
          </w:tcPr>
          <w:p w14:paraId="6250B812" w14:textId="77777777" w:rsidR="00A30E27" w:rsidRPr="00F95372" w:rsidRDefault="00A30E27" w:rsidP="00A30E27">
            <w:pPr>
              <w:spacing w:before="0" w:after="0"/>
              <w:rPr>
                <w:rFonts w:ascii="Cambria" w:hAnsi="Cambria" w:cs="Arial"/>
                <w:sz w:val="20"/>
              </w:rPr>
            </w:pPr>
            <w:proofErr w:type="spellStart"/>
            <w:r w:rsidRPr="00F95372">
              <w:rPr>
                <w:rFonts w:ascii="Cambria" w:hAnsi="Cambria" w:cs="Arial"/>
                <w:sz w:val="20"/>
              </w:rPr>
              <w:t>AreaLight</w:t>
            </w:r>
            <w:proofErr w:type="spellEnd"/>
          </w:p>
        </w:tc>
        <w:tc>
          <w:tcPr>
            <w:tcW w:w="6657" w:type="dxa"/>
            <w:hideMark/>
          </w:tcPr>
          <w:p w14:paraId="4DB27F6D" w14:textId="45793D1F" w:rsidR="00A30E27" w:rsidRPr="00F95372" w:rsidRDefault="00A30E27" w:rsidP="00A30E27">
            <w:pPr>
              <w:keepNext/>
              <w:spacing w:before="0" w:after="0"/>
              <w:rPr>
                <w:rFonts w:ascii="Cambria" w:hAnsi="Cambria" w:cs="Arial"/>
                <w:sz w:val="20"/>
              </w:rPr>
            </w:pPr>
            <w:r w:rsidRPr="00F95372">
              <w:rPr>
                <w:rFonts w:ascii="Cambria" w:hAnsi="Cambria" w:cs="Arial"/>
                <w:sz w:val="20"/>
              </w:rPr>
              <w:t xml:space="preserve">Request </w:t>
            </w:r>
            <w:r w:rsidR="0015409D" w:rsidRPr="00F95372">
              <w:rPr>
                <w:rFonts w:ascii="Cambria" w:hAnsi="Cambria" w:cs="Arial"/>
                <w:sz w:val="20"/>
              </w:rPr>
              <w:t>the extraction of a</w:t>
            </w:r>
            <w:r w:rsidRPr="00F95372">
              <w:rPr>
                <w:rFonts w:ascii="Cambria" w:hAnsi="Cambria" w:cs="Arial"/>
                <w:sz w:val="20"/>
              </w:rPr>
              <w:t xml:space="preserve">rea </w:t>
            </w:r>
            <w:r w:rsidR="0015409D" w:rsidRPr="00F95372">
              <w:rPr>
                <w:rFonts w:ascii="Cambria" w:hAnsi="Cambria" w:cs="Arial"/>
                <w:sz w:val="20"/>
              </w:rPr>
              <w:t>lights</w:t>
            </w:r>
          </w:p>
        </w:tc>
      </w:tr>
    </w:tbl>
    <w:p w14:paraId="39140CCF" w14:textId="77777777" w:rsidR="00C061AE" w:rsidRPr="003C5225" w:rsidRDefault="00C061AE" w:rsidP="00186F6F">
      <w:pPr>
        <w:rPr>
          <w:rFonts w:ascii="Cambria" w:hAnsi="Cambria" w:cs="Arial"/>
        </w:rPr>
      </w:pPr>
    </w:p>
    <w:p w14:paraId="3E186C29" w14:textId="62ED56B0" w:rsidR="009C0363" w:rsidRPr="003C5225" w:rsidRDefault="009C0363" w:rsidP="00186F6F">
      <w:pPr>
        <w:rPr>
          <w:rFonts w:ascii="Cambria" w:hAnsi="Cambria" w:cs="Arial"/>
          <w:i/>
          <w:iCs/>
        </w:rPr>
      </w:pPr>
      <w:r w:rsidRPr="003C5225">
        <w:rPr>
          <w:rFonts w:ascii="Cambria" w:hAnsi="Cambria" w:cs="Arial"/>
          <w:i/>
          <w:iCs/>
        </w:rPr>
        <w:t>In clause 8.</w:t>
      </w:r>
      <w:r w:rsidR="00D5188E">
        <w:rPr>
          <w:rFonts w:ascii="Cambria" w:hAnsi="Cambria" w:cs="Arial"/>
          <w:i/>
          <w:iCs/>
        </w:rPr>
        <w:t>1</w:t>
      </w:r>
      <w:r w:rsidRPr="003C5225">
        <w:rPr>
          <w:rFonts w:ascii="Cambria" w:hAnsi="Cambria" w:cs="Arial"/>
          <w:i/>
          <w:iCs/>
        </w:rPr>
        <w:t>.3 change</w:t>
      </w:r>
    </w:p>
    <w:p w14:paraId="67075356" w14:textId="77777777" w:rsidR="009C0363" w:rsidRPr="003C5225" w:rsidRDefault="009C0363" w:rsidP="009C0363">
      <w:pPr>
        <w:rPr>
          <w:rFonts w:ascii="Cambria" w:hAnsi="Cambria" w:cstheme="minorHAnsi"/>
          <w:sz w:val="22"/>
          <w:szCs w:val="22"/>
        </w:rPr>
      </w:pPr>
      <w:r w:rsidRPr="003C5225">
        <w:rPr>
          <w:rFonts w:ascii="Cambria" w:hAnsi="Cambria" w:cstheme="minorHAnsi"/>
          <w:sz w:val="22"/>
          <w:szCs w:val="22"/>
        </w:rPr>
        <w:t>If the array of action is not empty, the actions are executed once the pose of anchor is determined. If the tracking status is set to FALSE after being TRUE, actions are not canceled.</w:t>
      </w:r>
    </w:p>
    <w:p w14:paraId="30B164A8" w14:textId="084D3BB1" w:rsidR="009C0363" w:rsidRPr="003C5225" w:rsidRDefault="009C0363" w:rsidP="00186F6F">
      <w:pPr>
        <w:rPr>
          <w:rFonts w:ascii="Cambria" w:hAnsi="Cambria" w:cs="Arial"/>
          <w:i/>
          <w:iCs/>
        </w:rPr>
      </w:pPr>
      <w:r w:rsidRPr="003C5225">
        <w:rPr>
          <w:rFonts w:ascii="Cambria" w:hAnsi="Cambria" w:cs="Arial"/>
          <w:i/>
          <w:iCs/>
        </w:rPr>
        <w:t xml:space="preserve">To </w:t>
      </w:r>
    </w:p>
    <w:p w14:paraId="660048F5" w14:textId="77777777" w:rsidR="009C0363" w:rsidRPr="003C5225" w:rsidRDefault="009C0363" w:rsidP="009C0363">
      <w:pPr>
        <w:rPr>
          <w:rFonts w:ascii="Cambria" w:hAnsi="Cambria" w:cstheme="minorHAnsi"/>
          <w:sz w:val="22"/>
          <w:szCs w:val="22"/>
        </w:rPr>
      </w:pPr>
      <w:r w:rsidRPr="003C5225">
        <w:rPr>
          <w:rFonts w:ascii="Cambria" w:hAnsi="Cambria" w:cstheme="minorHAnsi"/>
          <w:sz w:val="22"/>
          <w:szCs w:val="22"/>
        </w:rPr>
        <w:t>If the array of action is not empty, the actions are executed once the pose of anchor is determined. If the tracking status is set to FALSE after being TRUE, actions are not canceled.</w:t>
      </w:r>
    </w:p>
    <w:p w14:paraId="09A155CB" w14:textId="11BAF891" w:rsidR="009C0363" w:rsidRPr="003C5225" w:rsidRDefault="009C0363" w:rsidP="009C0363">
      <w:pPr>
        <w:rPr>
          <w:rFonts w:ascii="Cambria" w:hAnsi="Cambria" w:cstheme="minorHAnsi"/>
          <w:sz w:val="22"/>
          <w:szCs w:val="22"/>
        </w:rPr>
      </w:pPr>
      <w:r w:rsidRPr="003C5225">
        <w:rPr>
          <w:rFonts w:ascii="Cambria" w:hAnsi="Cambria" w:cstheme="minorHAnsi"/>
          <w:sz w:val="22"/>
          <w:szCs w:val="22"/>
        </w:rPr>
        <w:t xml:space="preserve">When processing the </w:t>
      </w:r>
      <w:proofErr w:type="spellStart"/>
      <w:r w:rsidRPr="003C5225">
        <w:rPr>
          <w:rFonts w:ascii="Cambria" w:hAnsi="Cambria" w:cstheme="minorHAnsi"/>
          <w:sz w:val="22"/>
          <w:szCs w:val="22"/>
        </w:rPr>
        <w:t>MPEG_anchor</w:t>
      </w:r>
      <w:proofErr w:type="spellEnd"/>
      <w:r w:rsidRPr="003C5225">
        <w:rPr>
          <w:rFonts w:ascii="Cambria" w:hAnsi="Cambria" w:cstheme="minorHAnsi"/>
          <w:sz w:val="22"/>
          <w:szCs w:val="22"/>
        </w:rPr>
        <w:t xml:space="preserve"> extension, if a </w:t>
      </w:r>
      <w:proofErr w:type="spellStart"/>
      <w:r w:rsidR="00503185" w:rsidRPr="003C5225">
        <w:rPr>
          <w:rFonts w:ascii="Cambria" w:hAnsi="Cambria" w:cstheme="minorHAnsi"/>
          <w:b/>
          <w:bCs/>
          <w:i/>
          <w:iCs/>
          <w:sz w:val="22"/>
          <w:szCs w:val="22"/>
        </w:rPr>
        <w:t>r</w:t>
      </w:r>
      <w:r w:rsidRPr="003C5225">
        <w:rPr>
          <w:rFonts w:ascii="Cambria" w:hAnsi="Cambria" w:cstheme="minorHAnsi"/>
          <w:b/>
          <w:bCs/>
          <w:i/>
          <w:iCs/>
          <w:sz w:val="22"/>
          <w:szCs w:val="22"/>
        </w:rPr>
        <w:t>ecommendedSpatialComputingConfig</w:t>
      </w:r>
      <w:proofErr w:type="spellEnd"/>
      <w:r w:rsidRPr="003C5225">
        <w:rPr>
          <w:rFonts w:ascii="Cambria" w:hAnsi="Cambria" w:cstheme="minorHAnsi"/>
          <w:sz w:val="22"/>
          <w:szCs w:val="22"/>
        </w:rPr>
        <w:t xml:space="preserve">  object</w:t>
      </w:r>
      <w:r w:rsidRPr="003C5225">
        <w:rPr>
          <w:rFonts w:ascii="Cambria" w:hAnsi="Cambria" w:cstheme="minorHAnsi"/>
          <w:i/>
          <w:iCs/>
          <w:sz w:val="22"/>
          <w:szCs w:val="22"/>
        </w:rPr>
        <w:t xml:space="preserve"> </w:t>
      </w:r>
      <w:r w:rsidRPr="003C5225">
        <w:rPr>
          <w:rFonts w:ascii="Cambria" w:hAnsi="Cambria" w:cstheme="minorHAnsi"/>
          <w:sz w:val="22"/>
          <w:szCs w:val="22"/>
        </w:rPr>
        <w:t xml:space="preserve">is present, the Presentation Engine checks if it can retrieve the recommended spatial description, specified in the  parameters such as </w:t>
      </w:r>
      <w:proofErr w:type="spellStart"/>
      <w:r w:rsidRPr="003C5225">
        <w:rPr>
          <w:rFonts w:ascii="Cambria" w:hAnsi="Cambria" w:cstheme="minorHAnsi"/>
          <w:sz w:val="22"/>
          <w:szCs w:val="22"/>
        </w:rPr>
        <w:t>scanOptions</w:t>
      </w:r>
      <w:proofErr w:type="spellEnd"/>
      <w:r w:rsidRPr="003C5225">
        <w:rPr>
          <w:rFonts w:ascii="Cambria" w:hAnsi="Cambria" w:cstheme="minorHAnsi"/>
          <w:sz w:val="22"/>
          <w:szCs w:val="22"/>
        </w:rPr>
        <w:t xml:space="preserve">, </w:t>
      </w:r>
      <w:proofErr w:type="spellStart"/>
      <w:r w:rsidRPr="003C5225">
        <w:rPr>
          <w:rFonts w:ascii="Cambria" w:hAnsi="Cambria" w:cstheme="minorHAnsi"/>
          <w:sz w:val="22"/>
          <w:szCs w:val="22"/>
        </w:rPr>
        <w:t>scanDetails</w:t>
      </w:r>
      <w:proofErr w:type="spellEnd"/>
      <w:r w:rsidRPr="003C5225">
        <w:rPr>
          <w:rFonts w:ascii="Cambria" w:hAnsi="Cambria" w:cstheme="minorHAnsi"/>
          <w:sz w:val="22"/>
          <w:szCs w:val="22"/>
        </w:rPr>
        <w:t xml:space="preserve">, </w:t>
      </w:r>
      <w:proofErr w:type="spellStart"/>
      <w:r w:rsidRPr="003C5225">
        <w:rPr>
          <w:rFonts w:ascii="Cambria" w:hAnsi="Cambria" w:cstheme="minorHAnsi"/>
          <w:sz w:val="22"/>
          <w:szCs w:val="22"/>
        </w:rPr>
        <w:t>scan</w:t>
      </w:r>
      <w:r w:rsidR="00CA2F41">
        <w:rPr>
          <w:rFonts w:ascii="Cambria" w:hAnsi="Cambria" w:cstheme="minorHAnsi"/>
          <w:sz w:val="22"/>
          <w:szCs w:val="22"/>
        </w:rPr>
        <w:t>Update</w:t>
      </w:r>
      <w:proofErr w:type="spellEnd"/>
      <w:r w:rsidRPr="003C5225">
        <w:rPr>
          <w:rFonts w:ascii="Cambria" w:hAnsi="Cambria" w:cstheme="minorHAnsi"/>
          <w:sz w:val="22"/>
          <w:szCs w:val="22"/>
        </w:rPr>
        <w:t xml:space="preserve">, </w:t>
      </w:r>
      <w:proofErr w:type="spellStart"/>
      <w:r w:rsidRPr="003C5225">
        <w:rPr>
          <w:rFonts w:ascii="Cambria" w:hAnsi="Cambria" w:cstheme="minorHAnsi"/>
          <w:sz w:val="22"/>
          <w:szCs w:val="22"/>
        </w:rPr>
        <w:t>scanVolumes</w:t>
      </w:r>
      <w:proofErr w:type="spellEnd"/>
      <w:r w:rsidRPr="003C5225">
        <w:rPr>
          <w:rFonts w:ascii="Cambria" w:hAnsi="Cambria" w:cstheme="minorHAnsi"/>
          <w:sz w:val="22"/>
          <w:szCs w:val="22"/>
        </w:rPr>
        <w:t xml:space="preserve">, </w:t>
      </w:r>
      <w:proofErr w:type="spellStart"/>
      <w:r w:rsidRPr="003C5225">
        <w:rPr>
          <w:rFonts w:ascii="Cambria" w:hAnsi="Cambria" w:cstheme="minorHAnsi"/>
          <w:sz w:val="22"/>
          <w:szCs w:val="22"/>
        </w:rPr>
        <w:t>scanSemantic</w:t>
      </w:r>
      <w:proofErr w:type="spellEnd"/>
      <w:r w:rsidR="00432A52">
        <w:rPr>
          <w:rFonts w:ascii="Cambria" w:hAnsi="Cambria" w:cstheme="minorHAnsi"/>
          <w:sz w:val="22"/>
          <w:szCs w:val="22"/>
        </w:rPr>
        <w:t xml:space="preserve">, </w:t>
      </w:r>
      <w:proofErr w:type="spellStart"/>
      <w:r w:rsidR="00432A52">
        <w:rPr>
          <w:rFonts w:ascii="Cambria" w:hAnsi="Cambria" w:cstheme="minorHAnsi"/>
          <w:sz w:val="22"/>
          <w:szCs w:val="22"/>
        </w:rPr>
        <w:t>lightUpdate</w:t>
      </w:r>
      <w:proofErr w:type="spellEnd"/>
      <w:r w:rsidRPr="003C5225">
        <w:rPr>
          <w:rFonts w:ascii="Cambria" w:hAnsi="Cambria" w:cstheme="minorHAnsi"/>
          <w:sz w:val="22"/>
          <w:szCs w:val="22"/>
        </w:rPr>
        <w:t xml:space="preserve"> and </w:t>
      </w:r>
      <w:proofErr w:type="spellStart"/>
      <w:r w:rsidRPr="003C5225">
        <w:rPr>
          <w:rFonts w:ascii="Cambria" w:hAnsi="Cambria" w:cstheme="minorHAnsi"/>
          <w:sz w:val="22"/>
          <w:szCs w:val="22"/>
        </w:rPr>
        <w:t>lightOptions</w:t>
      </w:r>
      <w:proofErr w:type="spellEnd"/>
      <w:r w:rsidRPr="003C5225">
        <w:rPr>
          <w:rFonts w:ascii="Cambria" w:hAnsi="Cambria" w:cstheme="minorHAnsi"/>
          <w:sz w:val="22"/>
          <w:szCs w:val="22"/>
        </w:rPr>
        <w:t>.</w:t>
      </w:r>
      <w:r w:rsidRPr="003C5225">
        <w:rPr>
          <w:rFonts w:ascii="Cambria" w:hAnsi="Cambria" w:cstheme="minorHAnsi"/>
          <w:sz w:val="22"/>
          <w:szCs w:val="22"/>
        </w:rPr>
        <w:br/>
        <w:t>If all the recommended parameters are not satisfied, the Presentation Engine may continue the rendering of the scene with the available spatial description, but possibly with a degraded XR experience.</w:t>
      </w:r>
    </w:p>
    <w:p w14:paraId="0D650A7E" w14:textId="2686FE60" w:rsidR="009C0363" w:rsidRPr="003C5225" w:rsidRDefault="009C0363" w:rsidP="009C0363">
      <w:pPr>
        <w:rPr>
          <w:rFonts w:ascii="Cambria" w:hAnsi="Cambria" w:cstheme="minorHAnsi"/>
          <w:b/>
          <w:bCs/>
          <w:i/>
          <w:iCs/>
          <w:sz w:val="22"/>
          <w:szCs w:val="22"/>
        </w:rPr>
      </w:pPr>
      <w:r w:rsidRPr="003C5225">
        <w:rPr>
          <w:rFonts w:ascii="Cambria" w:hAnsi="Cambria" w:cstheme="minorHAnsi"/>
          <w:sz w:val="22"/>
          <w:szCs w:val="22"/>
        </w:rPr>
        <w:t xml:space="preserve">At runtime, the Presentation Engine may then request elements of the spatial description according to the </w:t>
      </w:r>
      <w:proofErr w:type="spellStart"/>
      <w:r w:rsidR="00503185" w:rsidRPr="003C5225">
        <w:rPr>
          <w:rFonts w:ascii="Cambria" w:hAnsi="Cambria" w:cstheme="minorHAnsi"/>
          <w:b/>
          <w:bCs/>
          <w:i/>
          <w:iCs/>
          <w:sz w:val="22"/>
          <w:szCs w:val="22"/>
        </w:rPr>
        <w:t>r</w:t>
      </w:r>
      <w:r w:rsidRPr="003C5225">
        <w:rPr>
          <w:rFonts w:ascii="Cambria" w:hAnsi="Cambria" w:cstheme="minorHAnsi"/>
          <w:b/>
          <w:bCs/>
          <w:i/>
          <w:iCs/>
          <w:sz w:val="22"/>
          <w:szCs w:val="22"/>
        </w:rPr>
        <w:t>ecommendedSpatialComputingConfig</w:t>
      </w:r>
      <w:proofErr w:type="spellEnd"/>
      <w:r w:rsidRPr="003C5225">
        <w:rPr>
          <w:rFonts w:ascii="Cambria" w:hAnsi="Cambria" w:cstheme="minorHAnsi"/>
          <w:b/>
          <w:bCs/>
          <w:i/>
          <w:iCs/>
          <w:sz w:val="22"/>
          <w:szCs w:val="22"/>
        </w:rPr>
        <w:t xml:space="preserve"> </w:t>
      </w:r>
      <w:r w:rsidRPr="003C5225">
        <w:rPr>
          <w:rFonts w:ascii="Cambria" w:hAnsi="Cambria" w:cstheme="minorHAnsi"/>
          <w:sz w:val="22"/>
          <w:szCs w:val="22"/>
        </w:rPr>
        <w:t>parameters</w:t>
      </w:r>
      <w:r w:rsidRPr="003C5225">
        <w:rPr>
          <w:rFonts w:ascii="Cambria" w:hAnsi="Cambria" w:cstheme="minorHAnsi"/>
          <w:b/>
          <w:bCs/>
          <w:i/>
          <w:iCs/>
          <w:sz w:val="22"/>
          <w:szCs w:val="22"/>
        </w:rPr>
        <w:t>.</w:t>
      </w:r>
    </w:p>
    <w:p w14:paraId="6DD0C329" w14:textId="77777777" w:rsidR="009C0363" w:rsidRDefault="009C0363" w:rsidP="009C0363">
      <w:pPr>
        <w:rPr>
          <w:rFonts w:ascii="Cambria" w:hAnsi="Cambria" w:cstheme="minorHAnsi"/>
          <w:sz w:val="22"/>
          <w:szCs w:val="22"/>
        </w:rPr>
      </w:pPr>
    </w:p>
    <w:p w14:paraId="0AD5F6B1" w14:textId="77777777" w:rsidR="00D5188E" w:rsidRPr="003C5225" w:rsidRDefault="00D5188E" w:rsidP="00D5188E">
      <w:pPr>
        <w:rPr>
          <w:rFonts w:ascii="Cambria" w:hAnsi="Cambria" w:cs="Arial"/>
          <w:i/>
          <w:iCs/>
        </w:rPr>
      </w:pPr>
      <w:r w:rsidRPr="003C5225">
        <w:rPr>
          <w:rFonts w:ascii="Cambria" w:hAnsi="Cambria" w:cs="Arial"/>
          <w:i/>
          <w:iCs/>
        </w:rPr>
        <w:t>In clause 8.2.1 change</w:t>
      </w:r>
    </w:p>
    <w:p w14:paraId="4D659920" w14:textId="77777777" w:rsidR="00D5188E" w:rsidRPr="003C5225" w:rsidRDefault="00D5188E" w:rsidP="00D5188E">
      <w:pPr>
        <w:jc w:val="both"/>
        <w:rPr>
          <w:rFonts w:ascii="Cambria" w:hAnsi="Cambria" w:cs="Arial"/>
          <w:sz w:val="22"/>
          <w:szCs w:val="22"/>
        </w:rPr>
      </w:pPr>
      <w:r w:rsidRPr="003C5225">
        <w:rPr>
          <w:rFonts w:ascii="Cambria" w:hAnsi="Cambria" w:cs="Arial"/>
          <w:sz w:val="22"/>
          <w:szCs w:val="22"/>
        </w:rPr>
        <w:t xml:space="preserve">The </w:t>
      </w:r>
      <w:proofErr w:type="spellStart"/>
      <w:r w:rsidRPr="003C5225">
        <w:rPr>
          <w:rFonts w:ascii="Cambria" w:hAnsi="Cambria" w:cs="Arial"/>
          <w:sz w:val="22"/>
          <w:szCs w:val="22"/>
        </w:rPr>
        <w:t>MPEG_node_interactivity</w:t>
      </w:r>
      <w:proofErr w:type="spellEnd"/>
      <w:r w:rsidRPr="003C5225">
        <w:rPr>
          <w:rFonts w:ascii="Cambria" w:hAnsi="Cambria" w:cs="Arial"/>
          <w:sz w:val="22"/>
          <w:szCs w:val="22"/>
        </w:rPr>
        <w:t xml:space="preserve"> extension is used to complement the interactivity defined at the scene level. One </w:t>
      </w:r>
      <w:proofErr w:type="gramStart"/>
      <w:r w:rsidRPr="003C5225">
        <w:rPr>
          <w:rFonts w:ascii="Cambria" w:hAnsi="Cambria" w:cs="Arial"/>
          <w:sz w:val="22"/>
          <w:szCs w:val="22"/>
        </w:rPr>
        <w:t>particular case</w:t>
      </w:r>
      <w:proofErr w:type="gramEnd"/>
      <w:r w:rsidRPr="003C5225">
        <w:rPr>
          <w:rFonts w:ascii="Cambria" w:hAnsi="Cambria" w:cs="Arial"/>
          <w:sz w:val="22"/>
          <w:szCs w:val="22"/>
        </w:rPr>
        <w:t xml:space="preserve"> is the definition of the parameters for the physics engine. That is, when an </w:t>
      </w:r>
      <w:proofErr w:type="spellStart"/>
      <w:r w:rsidRPr="003C5225">
        <w:rPr>
          <w:rFonts w:ascii="Cambria" w:hAnsi="Cambria" w:cs="Arial"/>
          <w:sz w:val="22"/>
          <w:szCs w:val="22"/>
        </w:rPr>
        <w:t>MPEG_node_interactivity</w:t>
      </w:r>
      <w:proofErr w:type="spellEnd"/>
      <w:r w:rsidRPr="003C5225">
        <w:rPr>
          <w:rFonts w:ascii="Cambria" w:hAnsi="Cambria" w:cs="Arial"/>
          <w:sz w:val="22"/>
          <w:szCs w:val="22"/>
        </w:rPr>
        <w:t xml:space="preserve"> extension contains a trigger of type TRIGGER_COLLISION without being referenced by a trigger of type TRIGGER_COLLISION at the MPEG_scene_interactivity extension, this node shall not be considered for collision detection and instead only be used by the physics engine.</w:t>
      </w:r>
    </w:p>
    <w:p w14:paraId="4DB03CA3" w14:textId="77777777" w:rsidR="00D5188E" w:rsidRPr="003C5225" w:rsidRDefault="00D5188E" w:rsidP="00D5188E">
      <w:pPr>
        <w:rPr>
          <w:rFonts w:ascii="Cambria" w:hAnsi="Cambria" w:cs="Arial"/>
          <w:i/>
          <w:iCs/>
        </w:rPr>
      </w:pPr>
      <w:r w:rsidRPr="003C5225">
        <w:rPr>
          <w:rFonts w:ascii="Cambria" w:hAnsi="Cambria" w:cs="Arial"/>
          <w:i/>
          <w:iCs/>
        </w:rPr>
        <w:t>To</w:t>
      </w:r>
    </w:p>
    <w:p w14:paraId="7D131526" w14:textId="77777777" w:rsidR="00D5188E" w:rsidRPr="003C5225" w:rsidRDefault="00D5188E" w:rsidP="00D5188E">
      <w:pPr>
        <w:rPr>
          <w:rFonts w:ascii="Cambria" w:hAnsi="Cambria" w:cs="Arial"/>
          <w:sz w:val="22"/>
          <w:szCs w:val="22"/>
        </w:rPr>
      </w:pPr>
      <w:r w:rsidRPr="003C5225">
        <w:rPr>
          <w:rFonts w:ascii="Cambria" w:hAnsi="Cambria" w:cs="Arial"/>
          <w:sz w:val="22"/>
          <w:szCs w:val="22"/>
        </w:rPr>
        <w:t xml:space="preserve">The </w:t>
      </w:r>
      <w:proofErr w:type="spellStart"/>
      <w:r w:rsidRPr="003C5225">
        <w:rPr>
          <w:rFonts w:ascii="Cambria" w:hAnsi="Cambria" w:cs="Arial"/>
          <w:sz w:val="22"/>
          <w:szCs w:val="22"/>
        </w:rPr>
        <w:t>MPEG_node_interactivity</w:t>
      </w:r>
      <w:proofErr w:type="spellEnd"/>
      <w:r w:rsidRPr="003C5225">
        <w:rPr>
          <w:rFonts w:ascii="Cambria" w:hAnsi="Cambria" w:cs="Arial"/>
          <w:sz w:val="22"/>
          <w:szCs w:val="22"/>
        </w:rPr>
        <w:t xml:space="preserve"> extension is used to complement the interactivity extension defined at the scene level. One </w:t>
      </w:r>
      <w:proofErr w:type="gramStart"/>
      <w:r w:rsidRPr="003C5225">
        <w:rPr>
          <w:rFonts w:ascii="Cambria" w:hAnsi="Cambria" w:cs="Arial"/>
          <w:sz w:val="22"/>
          <w:szCs w:val="22"/>
        </w:rPr>
        <w:t>particular case</w:t>
      </w:r>
      <w:proofErr w:type="gramEnd"/>
      <w:r w:rsidRPr="003C5225">
        <w:rPr>
          <w:rFonts w:ascii="Cambria" w:hAnsi="Cambria" w:cs="Arial"/>
          <w:sz w:val="22"/>
          <w:szCs w:val="22"/>
        </w:rPr>
        <w:t xml:space="preserve"> is the definition of the parameters for a physics engine. That is, when an </w:t>
      </w:r>
      <w:proofErr w:type="spellStart"/>
      <w:r w:rsidRPr="003C5225">
        <w:rPr>
          <w:rFonts w:ascii="Cambria" w:hAnsi="Cambria" w:cs="Arial"/>
          <w:sz w:val="22"/>
          <w:szCs w:val="22"/>
        </w:rPr>
        <w:t>MPEG_node_interactivity</w:t>
      </w:r>
      <w:proofErr w:type="spellEnd"/>
      <w:r w:rsidRPr="003C5225">
        <w:rPr>
          <w:rFonts w:ascii="Cambria" w:hAnsi="Cambria" w:cs="Arial"/>
          <w:sz w:val="22"/>
          <w:szCs w:val="22"/>
        </w:rPr>
        <w:t xml:space="preserve"> extension contains a trigger of type TRIGGER_COLLISION without being referenced by a trigger of type TRIGGER_COLLISION at the MPEG_scene_interactivity extension, this node shall not be considered for collision detection and instead only be used by the physics engine.</w:t>
      </w:r>
    </w:p>
    <w:p w14:paraId="601F4E23" w14:textId="77777777" w:rsidR="00D5188E" w:rsidRPr="003C5225" w:rsidRDefault="00D5188E" w:rsidP="00D5188E">
      <w:pPr>
        <w:rPr>
          <w:rFonts w:ascii="Cambria" w:hAnsi="Cambria" w:cs="Arial"/>
          <w:sz w:val="22"/>
          <w:szCs w:val="22"/>
        </w:rPr>
      </w:pPr>
      <w:r w:rsidRPr="003C5225">
        <w:rPr>
          <w:rFonts w:ascii="Cambria" w:hAnsi="Cambria" w:cs="Arial"/>
          <w:sz w:val="22"/>
          <w:szCs w:val="22"/>
        </w:rPr>
        <w:t>When specified, at node and/or scene level, a physics object specifies a set of parameters for the physic engine, used by the application.</w:t>
      </w:r>
    </w:p>
    <w:p w14:paraId="40E7773B" w14:textId="77777777" w:rsidR="00D5188E" w:rsidRPr="003C5225" w:rsidRDefault="00D5188E" w:rsidP="009C0363">
      <w:pPr>
        <w:rPr>
          <w:rFonts w:ascii="Cambria" w:hAnsi="Cambria" w:cstheme="minorHAnsi"/>
          <w:sz w:val="22"/>
          <w:szCs w:val="22"/>
        </w:rPr>
      </w:pPr>
    </w:p>
    <w:p w14:paraId="537BB502" w14:textId="007656B1" w:rsidR="00C72696" w:rsidRPr="003C5225" w:rsidRDefault="00C72696" w:rsidP="00C72696">
      <w:pPr>
        <w:rPr>
          <w:rFonts w:ascii="Cambria" w:hAnsi="Cambria" w:cs="Arial"/>
          <w:i/>
          <w:iCs/>
        </w:rPr>
      </w:pPr>
      <w:r w:rsidRPr="003C5225">
        <w:rPr>
          <w:rFonts w:ascii="Cambria" w:hAnsi="Cambria" w:cs="Arial"/>
          <w:i/>
          <w:iCs/>
        </w:rPr>
        <w:t>In clause 8.2.2.1, change the table 31 to</w:t>
      </w:r>
    </w:p>
    <w:p w14:paraId="0F0B4819" w14:textId="4E06C933" w:rsidR="00E25946" w:rsidRPr="00E25946" w:rsidRDefault="00E25946" w:rsidP="004857F7">
      <w:pPr>
        <w:keepNext/>
        <w:jc w:val="center"/>
        <w:rPr>
          <w:rFonts w:ascii="Cambria" w:hAnsi="Cambria"/>
          <w:b/>
          <w:bCs/>
          <w:sz w:val="22"/>
          <w:szCs w:val="22"/>
        </w:rPr>
      </w:pPr>
      <w:r w:rsidRPr="00E25946">
        <w:rPr>
          <w:rFonts w:ascii="Cambria" w:hAnsi="Cambria"/>
          <w:b/>
          <w:bCs/>
          <w:sz w:val="22"/>
          <w:szCs w:val="22"/>
        </w:rPr>
        <w:t xml:space="preserve">Table </w:t>
      </w:r>
      <w:r>
        <w:rPr>
          <w:rFonts w:ascii="Cambria" w:hAnsi="Cambria"/>
          <w:b/>
          <w:bCs/>
          <w:sz w:val="22"/>
          <w:szCs w:val="22"/>
        </w:rPr>
        <w:fldChar w:fldCharType="begin"/>
      </w:r>
      <w:r>
        <w:rPr>
          <w:rFonts w:ascii="Cambria" w:hAnsi="Cambria"/>
          <w:b/>
          <w:bCs/>
          <w:sz w:val="22"/>
          <w:szCs w:val="22"/>
        </w:rPr>
        <w:instrText xml:space="preserve"> SEQ Table \* ARABIC \r 31 </w:instrText>
      </w:r>
      <w:r>
        <w:rPr>
          <w:rFonts w:ascii="Cambria" w:hAnsi="Cambria"/>
          <w:b/>
          <w:bCs/>
          <w:sz w:val="22"/>
          <w:szCs w:val="22"/>
        </w:rPr>
        <w:fldChar w:fldCharType="separate"/>
      </w:r>
      <w:r w:rsidR="00D41AE8">
        <w:rPr>
          <w:rFonts w:ascii="Cambria" w:hAnsi="Cambria"/>
          <w:b/>
          <w:bCs/>
          <w:noProof/>
          <w:sz w:val="22"/>
          <w:szCs w:val="22"/>
        </w:rPr>
        <w:t>31</w:t>
      </w:r>
      <w:r>
        <w:rPr>
          <w:rFonts w:ascii="Cambria" w:hAnsi="Cambria"/>
          <w:b/>
          <w:bCs/>
          <w:sz w:val="22"/>
          <w:szCs w:val="22"/>
        </w:rPr>
        <w:fldChar w:fldCharType="end"/>
      </w:r>
      <w:r w:rsidRPr="00E25946">
        <w:rPr>
          <w:rFonts w:ascii="Cambria" w:hAnsi="Cambria"/>
          <w:b/>
          <w:bCs/>
          <w:sz w:val="22"/>
          <w:szCs w:val="22"/>
        </w:rPr>
        <w:t>: Semantic of the MPEG_scene_interactivity extension</w:t>
      </w:r>
    </w:p>
    <w:tbl>
      <w:tblPr>
        <w:tblW w:w="90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36"/>
        <w:gridCol w:w="992"/>
        <w:gridCol w:w="774"/>
        <w:gridCol w:w="786"/>
        <w:gridCol w:w="2922"/>
      </w:tblGrid>
      <w:tr w:rsidR="00C72696" w:rsidRPr="003C5225" w14:paraId="409281AD" w14:textId="77777777">
        <w:trPr>
          <w:trHeight w:val="300"/>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0F17EB4" w14:textId="77777777" w:rsidR="00C72696" w:rsidRPr="003C5225" w:rsidRDefault="00C72696">
            <w:pPr>
              <w:spacing w:after="0" w:line="240" w:lineRule="auto"/>
              <w:jc w:val="both"/>
              <w:textAlignment w:val="baseline"/>
              <w:rPr>
                <w:rFonts w:ascii="Segoe UI" w:hAnsi="Segoe UI" w:cs="Segoe UI"/>
                <w:sz w:val="22"/>
                <w:szCs w:val="22"/>
                <w:lang w:eastAsia="fr-FR"/>
              </w:rPr>
            </w:pPr>
            <w:r w:rsidRPr="003C5225">
              <w:rPr>
                <w:rFonts w:ascii="Cambria" w:hAnsi="Cambria" w:cs="Segoe UI"/>
                <w:b/>
                <w:bCs/>
                <w:sz w:val="22"/>
                <w:szCs w:val="22"/>
                <w:lang w:eastAsia="fr-FR"/>
              </w:rPr>
              <w:t>Name</w:t>
            </w:r>
            <w:r w:rsidRPr="003C5225">
              <w:rPr>
                <w:rFonts w:ascii="Cambria" w:hAnsi="Cambria" w:cs="Segoe UI"/>
                <w:sz w:val="22"/>
                <w:szCs w:val="22"/>
                <w:lang w:eastAsia="fr-FR"/>
              </w:rPr>
              <w:t>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968B5F" w14:textId="77777777" w:rsidR="00C72696" w:rsidRPr="003C5225" w:rsidRDefault="00C72696">
            <w:pPr>
              <w:spacing w:after="0" w:line="240" w:lineRule="auto"/>
              <w:jc w:val="both"/>
              <w:textAlignment w:val="baseline"/>
              <w:rPr>
                <w:rFonts w:ascii="Segoe UI" w:hAnsi="Segoe UI" w:cs="Segoe UI"/>
                <w:sz w:val="22"/>
                <w:szCs w:val="22"/>
                <w:lang w:eastAsia="fr-FR"/>
              </w:rPr>
            </w:pPr>
            <w:r w:rsidRPr="003C5225">
              <w:rPr>
                <w:rFonts w:ascii="Cambria" w:hAnsi="Cambria" w:cs="Segoe UI"/>
                <w:b/>
                <w:bCs/>
                <w:sz w:val="22"/>
                <w:szCs w:val="22"/>
                <w:lang w:eastAsia="fr-FR"/>
              </w:rPr>
              <w:t>Type</w:t>
            </w:r>
            <w:r w:rsidRPr="003C5225">
              <w:rPr>
                <w:rFonts w:ascii="Cambria" w:hAnsi="Cambria" w:cs="Segoe UI"/>
                <w:sz w:val="22"/>
                <w:szCs w:val="22"/>
                <w:lang w:eastAsia="fr-FR"/>
              </w:rPr>
              <w:t>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96D7607" w14:textId="77777777" w:rsidR="00C72696" w:rsidRPr="003C5225" w:rsidRDefault="00C72696">
            <w:pPr>
              <w:spacing w:after="0" w:line="240" w:lineRule="auto"/>
              <w:jc w:val="center"/>
              <w:textAlignment w:val="baseline"/>
              <w:rPr>
                <w:rFonts w:ascii="Segoe UI" w:hAnsi="Segoe UI" w:cs="Segoe UI"/>
                <w:sz w:val="22"/>
                <w:szCs w:val="22"/>
                <w:lang w:eastAsia="fr-FR"/>
              </w:rPr>
            </w:pPr>
            <w:r w:rsidRPr="003C5225">
              <w:rPr>
                <w:rFonts w:ascii="Cambria" w:hAnsi="Cambria" w:cs="Segoe UI"/>
                <w:b/>
                <w:bCs/>
                <w:sz w:val="22"/>
                <w:szCs w:val="22"/>
                <w:lang w:eastAsia="fr-FR"/>
              </w:rPr>
              <w:t>Usage</w:t>
            </w:r>
            <w:r w:rsidRPr="003C5225">
              <w:rPr>
                <w:rFonts w:ascii="Cambria" w:hAnsi="Cambria" w:cs="Segoe UI"/>
                <w:sz w:val="22"/>
                <w:szCs w:val="22"/>
                <w:lang w:eastAsia="fr-FR"/>
              </w:rPr>
              <w:t>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55E56C" w14:textId="77777777" w:rsidR="00C72696" w:rsidRPr="003C5225" w:rsidRDefault="00C72696">
            <w:pPr>
              <w:spacing w:after="0" w:line="240" w:lineRule="auto"/>
              <w:jc w:val="both"/>
              <w:textAlignment w:val="baseline"/>
              <w:rPr>
                <w:rFonts w:ascii="Segoe UI" w:hAnsi="Segoe UI" w:cs="Segoe UI"/>
                <w:sz w:val="22"/>
                <w:szCs w:val="22"/>
                <w:lang w:eastAsia="fr-FR"/>
              </w:rPr>
            </w:pPr>
            <w:r w:rsidRPr="003C5225">
              <w:rPr>
                <w:rFonts w:ascii="Cambria" w:hAnsi="Cambria" w:cs="Segoe UI"/>
                <w:b/>
                <w:bCs/>
                <w:sz w:val="22"/>
                <w:szCs w:val="22"/>
                <w:lang w:eastAsia="fr-FR"/>
              </w:rPr>
              <w:t>Default</w:t>
            </w:r>
            <w:r w:rsidRPr="003C5225">
              <w:rPr>
                <w:rFonts w:ascii="Cambria" w:hAnsi="Cambria" w:cs="Segoe UI"/>
                <w:sz w:val="22"/>
                <w:szCs w:val="22"/>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4F5C3E" w14:textId="77777777" w:rsidR="00C72696" w:rsidRPr="003C5225" w:rsidRDefault="00C72696">
            <w:pPr>
              <w:spacing w:after="0" w:line="240" w:lineRule="auto"/>
              <w:jc w:val="both"/>
              <w:textAlignment w:val="baseline"/>
              <w:rPr>
                <w:rFonts w:ascii="Segoe UI" w:hAnsi="Segoe UI" w:cs="Segoe UI"/>
                <w:sz w:val="22"/>
                <w:szCs w:val="22"/>
                <w:lang w:eastAsia="fr-FR"/>
              </w:rPr>
            </w:pPr>
            <w:r w:rsidRPr="003C5225">
              <w:rPr>
                <w:rFonts w:ascii="Cambria" w:hAnsi="Cambria" w:cs="Segoe UI"/>
                <w:b/>
                <w:bCs/>
                <w:sz w:val="22"/>
                <w:szCs w:val="22"/>
                <w:lang w:eastAsia="fr-FR"/>
              </w:rPr>
              <w:t>Description</w:t>
            </w:r>
            <w:r w:rsidRPr="003C5225">
              <w:rPr>
                <w:rFonts w:ascii="Cambria" w:hAnsi="Cambria" w:cs="Segoe UI"/>
                <w:sz w:val="22"/>
                <w:szCs w:val="22"/>
                <w:lang w:eastAsia="fr-FR"/>
              </w:rPr>
              <w:t>  </w:t>
            </w:r>
          </w:p>
        </w:tc>
      </w:tr>
      <w:tr w:rsidR="009F5F3A" w:rsidRPr="003C5225" w14:paraId="4AE8497F"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39133A" w14:textId="16DC1BF0" w:rsidR="009F5F3A" w:rsidRPr="003C5225" w:rsidRDefault="009F5F3A" w:rsidP="009F5F3A">
            <w:pPr>
              <w:spacing w:after="0" w:line="240" w:lineRule="auto"/>
              <w:jc w:val="both"/>
              <w:textAlignment w:val="baseline"/>
              <w:rPr>
                <w:rFonts w:ascii="Cambria" w:hAnsi="Cambria" w:cs="Segoe UI"/>
                <w:sz w:val="20"/>
                <w:szCs w:val="20"/>
                <w:lang w:eastAsia="fr-FR"/>
              </w:rPr>
            </w:pPr>
            <w:r w:rsidRPr="003C5225">
              <w:rPr>
                <w:rFonts w:ascii="Cambria" w:hAnsi="Cambria" w:cs="Segoe UI"/>
                <w:sz w:val="20"/>
                <w:szCs w:val="20"/>
                <w:lang w:eastAsia="fr-FR"/>
              </w:rPr>
              <w:t>physics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5A36AB7" w14:textId="152881FC" w:rsidR="009F5F3A" w:rsidRPr="003C5225" w:rsidRDefault="009F5F3A" w:rsidP="009F5F3A">
            <w:pPr>
              <w:spacing w:after="0" w:line="240" w:lineRule="auto"/>
              <w:jc w:val="both"/>
              <w:textAlignment w:val="baseline"/>
              <w:rPr>
                <w:rFonts w:ascii="Cambria" w:hAnsi="Cambria" w:cs="Segoe UI"/>
                <w:sz w:val="20"/>
                <w:szCs w:val="20"/>
                <w:lang w:eastAsia="fr-FR"/>
              </w:rPr>
            </w:pPr>
            <w:r w:rsidRPr="003C5225">
              <w:rPr>
                <w:rFonts w:ascii="Cambria" w:hAnsi="Cambria" w:cs="Segoe UI"/>
                <w:sz w:val="20"/>
                <w:szCs w:val="20"/>
                <w:lang w:eastAsia="fr-FR"/>
              </w:rPr>
              <w:t>object</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41D5BC" w14:textId="4E0F5D93" w:rsidR="009F5F3A" w:rsidRPr="003C5225" w:rsidRDefault="009F5F3A" w:rsidP="009F5F3A">
            <w:pPr>
              <w:spacing w:after="0" w:line="240" w:lineRule="auto"/>
              <w:jc w:val="center"/>
              <w:textAlignment w:val="baseline"/>
              <w:rPr>
                <w:rFonts w:ascii="Cambria" w:hAnsi="Cambria" w:cs="Segoe UI"/>
                <w:sz w:val="20"/>
                <w:szCs w:val="20"/>
                <w:lang w:eastAsia="fr-FR"/>
              </w:rPr>
            </w:pPr>
            <w:r w:rsidRPr="003C5225">
              <w:rPr>
                <w:rFonts w:ascii="Cambria" w:hAnsi="Cambria" w:cs="Segoe UI"/>
                <w:sz w:val="20"/>
                <w:szCs w:val="20"/>
                <w:lang w:eastAsia="fr-FR"/>
              </w:rPr>
              <w:t>O</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B14C4F" w14:textId="5E351B4A" w:rsidR="009F5F3A" w:rsidRPr="003C5225" w:rsidRDefault="00C17D65" w:rsidP="009F5F3A">
            <w:pPr>
              <w:spacing w:after="0" w:line="240" w:lineRule="auto"/>
              <w:jc w:val="both"/>
              <w:textAlignment w:val="baseline"/>
              <w:rPr>
                <w:rFonts w:ascii="Cambria" w:hAnsi="Cambria" w:cs="Segoe UI"/>
                <w:sz w:val="20"/>
                <w:szCs w:val="20"/>
                <w:lang w:eastAsia="fr-FR"/>
              </w:rPr>
            </w:pPr>
            <w:r w:rsidRPr="003C5225">
              <w:rPr>
                <w:rFonts w:ascii="Cambria" w:hAnsi="Cambria" w:cs="Segoe UI"/>
                <w:sz w:val="20"/>
                <w:szCs w:val="20"/>
                <w:lang w:eastAsia="fr-FR"/>
              </w:rPr>
              <w:t>N/A</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C969AF" w14:textId="3E85BB5D" w:rsidR="009F5F3A" w:rsidRPr="003C5225" w:rsidRDefault="009F5F3A" w:rsidP="009F5F3A">
            <w:pPr>
              <w:spacing w:after="0" w:line="240" w:lineRule="auto"/>
              <w:jc w:val="both"/>
              <w:textAlignment w:val="baseline"/>
              <w:rPr>
                <w:rFonts w:ascii="Cambria" w:hAnsi="Cambria" w:cs="Segoe UI"/>
                <w:sz w:val="20"/>
                <w:szCs w:val="20"/>
                <w:lang w:eastAsia="fr-FR"/>
              </w:rPr>
            </w:pPr>
            <w:r w:rsidRPr="003C5225">
              <w:rPr>
                <w:rFonts w:ascii="Cambria" w:hAnsi="Cambria" w:cs="Segoe UI"/>
                <w:sz w:val="20"/>
                <w:szCs w:val="20"/>
                <w:lang w:eastAsia="fr-FR"/>
              </w:rPr>
              <w:t>Provides a set of parameters at scene level to be used for the physics simulation. The semantics of this object is given in table xx3.</w:t>
            </w:r>
          </w:p>
        </w:tc>
      </w:tr>
      <w:tr w:rsidR="009F5F3A" w:rsidRPr="003C5225" w14:paraId="263A78C3"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1C25F61"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triggers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D1C197"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array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FC7DEC" w14:textId="77777777" w:rsidR="009F5F3A" w:rsidRPr="003C5225" w:rsidRDefault="009F5F3A" w:rsidP="009F5F3A">
            <w:pPr>
              <w:spacing w:after="0" w:line="240" w:lineRule="auto"/>
              <w:jc w:val="center"/>
              <w:textAlignment w:val="baseline"/>
              <w:rPr>
                <w:rFonts w:ascii="Segoe UI" w:hAnsi="Segoe UI" w:cs="Segoe UI"/>
                <w:sz w:val="20"/>
                <w:szCs w:val="20"/>
                <w:lang w:eastAsia="fr-FR"/>
              </w:rPr>
            </w:pPr>
            <w:r w:rsidRPr="003C5225">
              <w:rPr>
                <w:rFonts w:ascii="Cambria" w:hAnsi="Cambria" w:cs="Segoe UI"/>
                <w:sz w:val="20"/>
                <w:szCs w:val="20"/>
                <w:lang w:eastAsia="fr-FR"/>
              </w:rPr>
              <w:t>M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779CD5"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DC83F8B"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Contains the definition of all the triggers used in that scene </w:t>
            </w:r>
          </w:p>
        </w:tc>
      </w:tr>
      <w:tr w:rsidR="009F5F3A" w:rsidRPr="003C5225" w14:paraId="54BBC6DA"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378C56"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actions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A0F7B42"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array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EF87FC5" w14:textId="77777777" w:rsidR="009F5F3A" w:rsidRPr="003C5225" w:rsidRDefault="009F5F3A" w:rsidP="009F5F3A">
            <w:pPr>
              <w:spacing w:after="0" w:line="240" w:lineRule="auto"/>
              <w:jc w:val="center"/>
              <w:textAlignment w:val="baseline"/>
              <w:rPr>
                <w:rFonts w:ascii="Segoe UI" w:hAnsi="Segoe UI" w:cs="Segoe UI"/>
                <w:sz w:val="20"/>
                <w:szCs w:val="20"/>
                <w:lang w:eastAsia="fr-FR"/>
              </w:rPr>
            </w:pPr>
            <w:r w:rsidRPr="003C5225">
              <w:rPr>
                <w:rFonts w:ascii="Cambria" w:hAnsi="Cambria" w:cs="Segoe UI"/>
                <w:sz w:val="20"/>
                <w:szCs w:val="20"/>
                <w:lang w:eastAsia="fr-FR"/>
              </w:rPr>
              <w:t>M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E4A9EE1"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FBDF063"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Contains the definition of all the actions used in that scene </w:t>
            </w:r>
          </w:p>
        </w:tc>
      </w:tr>
      <w:tr w:rsidR="009F5F3A" w:rsidRPr="003C5225" w14:paraId="6C0B5000"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2C87E93"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behaviors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0AC9E07"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array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37371B" w14:textId="77777777" w:rsidR="009F5F3A" w:rsidRPr="003C5225" w:rsidRDefault="009F5F3A" w:rsidP="009F5F3A">
            <w:pPr>
              <w:spacing w:after="0" w:line="240" w:lineRule="auto"/>
              <w:jc w:val="center"/>
              <w:textAlignment w:val="baseline"/>
              <w:rPr>
                <w:rFonts w:ascii="Segoe UI" w:hAnsi="Segoe UI" w:cs="Segoe UI"/>
                <w:sz w:val="20"/>
                <w:szCs w:val="20"/>
                <w:lang w:eastAsia="fr-FR"/>
              </w:rPr>
            </w:pPr>
            <w:r w:rsidRPr="003C5225">
              <w:rPr>
                <w:rFonts w:ascii="Cambria" w:hAnsi="Cambria" w:cs="Segoe UI"/>
                <w:sz w:val="20"/>
                <w:szCs w:val="20"/>
                <w:lang w:eastAsia="fr-FR"/>
              </w:rPr>
              <w:t>M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49C200" w14:textId="77777777" w:rsidR="009F5F3A" w:rsidRPr="003C5225" w:rsidRDefault="009F5F3A" w:rsidP="009F5F3A">
            <w:pPr>
              <w:spacing w:after="0" w:line="240" w:lineRule="auto"/>
              <w:jc w:val="both"/>
              <w:textAlignment w:val="baseline"/>
              <w:rPr>
                <w:rFonts w:ascii="Segoe UI" w:hAnsi="Segoe UI" w:cs="Segoe UI"/>
                <w:sz w:val="20"/>
                <w:szCs w:val="20"/>
                <w:lang w:eastAsia="fr-FR"/>
              </w:rPr>
            </w:pPr>
            <w:r w:rsidRPr="003C5225">
              <w:rPr>
                <w:rFonts w:ascii="Cambria" w:hAnsi="Cambria" w:cs="Segoe UI"/>
                <w:sz w:val="20"/>
                <w:szCs w:val="20"/>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6A466E0" w14:textId="77777777" w:rsidR="009F5F3A" w:rsidRPr="003C5225" w:rsidRDefault="009F5F3A" w:rsidP="009F5F3A">
            <w:pPr>
              <w:keepNext/>
              <w:spacing w:after="0" w:line="240" w:lineRule="auto"/>
              <w:textAlignment w:val="baseline"/>
              <w:rPr>
                <w:rFonts w:ascii="Segoe UI" w:hAnsi="Segoe UI" w:cs="Segoe UI"/>
                <w:sz w:val="20"/>
                <w:szCs w:val="20"/>
                <w:lang w:eastAsia="fr-FR"/>
              </w:rPr>
            </w:pPr>
            <w:r w:rsidRPr="003C5225">
              <w:rPr>
                <w:rFonts w:ascii="Cambria" w:hAnsi="Cambria" w:cs="Segoe UI"/>
                <w:sz w:val="20"/>
                <w:szCs w:val="20"/>
                <w:lang w:eastAsia="fr-FR"/>
              </w:rPr>
              <w:t>Contains the definition of all the behaviors used in that scene. A behavior is composed of a pair of (triggers, actions), control parameters of triggers and actions, a priority weight and an optional interrupt action  </w:t>
            </w:r>
          </w:p>
        </w:tc>
      </w:tr>
    </w:tbl>
    <w:p w14:paraId="09090BC9" w14:textId="77777777" w:rsidR="00C72696" w:rsidRPr="003C5225" w:rsidRDefault="00C72696" w:rsidP="00C72696"/>
    <w:p w14:paraId="31A0A3F0" w14:textId="7834F2A0" w:rsidR="00C72696" w:rsidRPr="003C5225" w:rsidRDefault="000407D2" w:rsidP="00C72696">
      <w:pPr>
        <w:rPr>
          <w:rFonts w:ascii="Cambria" w:hAnsi="Cambria" w:cs="Arial"/>
          <w:i/>
          <w:iCs/>
        </w:rPr>
      </w:pPr>
      <w:r w:rsidRPr="003C5225">
        <w:rPr>
          <w:rFonts w:ascii="Cambria" w:hAnsi="Cambria" w:cs="Arial"/>
          <w:i/>
          <w:iCs/>
        </w:rPr>
        <w:t>And add the following text</w:t>
      </w:r>
    </w:p>
    <w:p w14:paraId="6ECC0B0C" w14:textId="70A9EABA" w:rsidR="000407D2" w:rsidRPr="00431770" w:rsidRDefault="000407D2" w:rsidP="000407D2">
      <w:pPr>
        <w:rPr>
          <w:rFonts w:ascii="Cambria" w:hAnsi="Cambria"/>
          <w:sz w:val="22"/>
          <w:szCs w:val="22"/>
        </w:rPr>
      </w:pPr>
      <w:r w:rsidRPr="00431770">
        <w:rPr>
          <w:rFonts w:ascii="Cambria" w:hAnsi="Cambria"/>
          <w:sz w:val="22"/>
          <w:szCs w:val="22"/>
        </w:rPr>
        <w:t xml:space="preserve">The semantics of </w:t>
      </w:r>
      <w:r w:rsidR="009F5F3A" w:rsidRPr="00431770">
        <w:rPr>
          <w:rFonts w:ascii="Cambria" w:hAnsi="Cambria"/>
          <w:sz w:val="22"/>
          <w:szCs w:val="22"/>
        </w:rPr>
        <w:t xml:space="preserve">a </w:t>
      </w:r>
      <w:r w:rsidR="009F5F3A" w:rsidRPr="00431770">
        <w:rPr>
          <w:rFonts w:ascii="Cambria" w:hAnsi="Cambria"/>
          <w:i/>
          <w:iCs/>
          <w:sz w:val="22"/>
          <w:szCs w:val="22"/>
        </w:rPr>
        <w:t>physics</w:t>
      </w:r>
      <w:r w:rsidR="009F5F3A" w:rsidRPr="00431770">
        <w:rPr>
          <w:rFonts w:ascii="Cambria" w:hAnsi="Cambria"/>
          <w:sz w:val="22"/>
          <w:szCs w:val="22"/>
        </w:rPr>
        <w:t xml:space="preserve"> object</w:t>
      </w:r>
      <w:r w:rsidRPr="00431770">
        <w:rPr>
          <w:rFonts w:ascii="Cambria" w:hAnsi="Cambria"/>
          <w:sz w:val="22"/>
          <w:szCs w:val="22"/>
        </w:rPr>
        <w:t xml:space="preserve"> at scene level, are defined in </w:t>
      </w:r>
      <w:r w:rsidR="00431770" w:rsidRPr="00431770">
        <w:rPr>
          <w:rFonts w:ascii="Cambria" w:hAnsi="Cambria"/>
          <w:sz w:val="22"/>
          <w:szCs w:val="22"/>
        </w:rPr>
        <w:fldChar w:fldCharType="begin"/>
      </w:r>
      <w:r w:rsidR="00431770" w:rsidRPr="00431770">
        <w:rPr>
          <w:rFonts w:ascii="Cambria" w:hAnsi="Cambria"/>
          <w:sz w:val="22"/>
          <w:szCs w:val="22"/>
        </w:rPr>
        <w:instrText xml:space="preserve"> REF _Ref189138869 \h  \* MERGEFORMAT </w:instrText>
      </w:r>
      <w:r w:rsidR="00431770" w:rsidRPr="00431770">
        <w:rPr>
          <w:rFonts w:ascii="Cambria" w:hAnsi="Cambria"/>
          <w:sz w:val="22"/>
          <w:szCs w:val="22"/>
        </w:rPr>
      </w:r>
      <w:r w:rsidR="00431770" w:rsidRPr="00431770">
        <w:rPr>
          <w:rFonts w:ascii="Cambria" w:hAnsi="Cambria"/>
          <w:sz w:val="22"/>
          <w:szCs w:val="22"/>
        </w:rPr>
        <w:fldChar w:fldCharType="separate"/>
      </w:r>
      <w:r w:rsidR="00431770" w:rsidRPr="00431770">
        <w:rPr>
          <w:rFonts w:ascii="Cambria" w:hAnsi="Cambria"/>
          <w:sz w:val="22"/>
          <w:szCs w:val="22"/>
        </w:rPr>
        <w:t xml:space="preserve">Table 8.2- </w:t>
      </w:r>
      <w:r w:rsidR="00431770" w:rsidRPr="00431770">
        <w:rPr>
          <w:rFonts w:ascii="Cambria" w:hAnsi="Cambria"/>
          <w:noProof/>
          <w:sz w:val="22"/>
          <w:szCs w:val="22"/>
        </w:rPr>
        <w:t>1</w:t>
      </w:r>
      <w:r w:rsidR="00431770" w:rsidRPr="00431770">
        <w:rPr>
          <w:rFonts w:ascii="Cambria" w:hAnsi="Cambria"/>
          <w:sz w:val="22"/>
          <w:szCs w:val="22"/>
        </w:rPr>
        <w:fldChar w:fldCharType="end"/>
      </w:r>
      <w:r w:rsidRPr="00431770">
        <w:rPr>
          <w:rFonts w:ascii="Cambria" w:hAnsi="Cambria"/>
          <w:sz w:val="22"/>
          <w:szCs w:val="22"/>
        </w:rPr>
        <w:t>.</w:t>
      </w:r>
    </w:p>
    <w:p w14:paraId="40F850A7" w14:textId="4E62F22C" w:rsidR="0030393E" w:rsidRPr="0030393E" w:rsidRDefault="0030393E" w:rsidP="0030393E">
      <w:pPr>
        <w:jc w:val="center"/>
        <w:rPr>
          <w:rFonts w:ascii="Cambria" w:hAnsi="Cambria"/>
          <w:b/>
          <w:bCs/>
          <w:sz w:val="22"/>
          <w:szCs w:val="22"/>
        </w:rPr>
      </w:pPr>
      <w:bookmarkStart w:id="7" w:name="_Ref189138869"/>
      <w:r w:rsidRPr="0030393E">
        <w:rPr>
          <w:rFonts w:ascii="Cambria" w:hAnsi="Cambria"/>
          <w:b/>
          <w:bCs/>
          <w:sz w:val="22"/>
          <w:szCs w:val="22"/>
        </w:rPr>
        <w:t xml:space="preserve">Table 8.2- </w:t>
      </w:r>
      <w:r w:rsidRPr="0030393E">
        <w:rPr>
          <w:rFonts w:ascii="Cambria" w:hAnsi="Cambria"/>
          <w:b/>
          <w:bCs/>
          <w:sz w:val="22"/>
          <w:szCs w:val="22"/>
        </w:rPr>
        <w:fldChar w:fldCharType="begin"/>
      </w:r>
      <w:r w:rsidRPr="0030393E">
        <w:rPr>
          <w:rFonts w:ascii="Cambria" w:hAnsi="Cambria"/>
          <w:b/>
          <w:bCs/>
          <w:sz w:val="22"/>
          <w:szCs w:val="22"/>
        </w:rPr>
        <w:instrText xml:space="preserve"> SEQ Table_8.2- \* ARABIC </w:instrText>
      </w:r>
      <w:r w:rsidRPr="0030393E">
        <w:rPr>
          <w:rFonts w:ascii="Cambria" w:hAnsi="Cambria"/>
          <w:b/>
          <w:bCs/>
          <w:sz w:val="22"/>
          <w:szCs w:val="22"/>
        </w:rPr>
        <w:fldChar w:fldCharType="separate"/>
      </w:r>
      <w:r>
        <w:rPr>
          <w:rFonts w:ascii="Cambria" w:hAnsi="Cambria"/>
          <w:b/>
          <w:bCs/>
          <w:noProof/>
          <w:sz w:val="22"/>
          <w:szCs w:val="22"/>
        </w:rPr>
        <w:t>1</w:t>
      </w:r>
      <w:r w:rsidRPr="0030393E">
        <w:rPr>
          <w:rFonts w:ascii="Cambria" w:hAnsi="Cambria"/>
          <w:b/>
          <w:bCs/>
          <w:sz w:val="22"/>
          <w:szCs w:val="22"/>
        </w:rPr>
        <w:fldChar w:fldCharType="end"/>
      </w:r>
      <w:bookmarkEnd w:id="7"/>
      <w:r w:rsidRPr="0030393E">
        <w:rPr>
          <w:rFonts w:ascii="Cambria" w:hAnsi="Cambria"/>
          <w:b/>
          <w:bCs/>
          <w:sz w:val="22"/>
          <w:szCs w:val="22"/>
        </w:rPr>
        <w:t>: Semantic of a scene level physics object</w:t>
      </w:r>
    </w:p>
    <w:tbl>
      <w:tblPr>
        <w:tblW w:w="90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22"/>
        <w:gridCol w:w="990"/>
        <w:gridCol w:w="990"/>
        <w:gridCol w:w="990"/>
        <w:gridCol w:w="2718"/>
      </w:tblGrid>
      <w:tr w:rsidR="000407D2" w:rsidRPr="003C5225" w14:paraId="5EAA105A" w14:textId="77777777">
        <w:trPr>
          <w:trHeight w:val="300"/>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4867A07" w14:textId="77777777" w:rsidR="000407D2" w:rsidRPr="003C5225" w:rsidRDefault="000407D2">
            <w:pPr>
              <w:spacing w:after="0" w:line="240" w:lineRule="auto"/>
              <w:jc w:val="both"/>
              <w:textAlignment w:val="baseline"/>
              <w:rPr>
                <w:rFonts w:ascii="Cambria" w:hAnsi="Cambria" w:cs="Segoe UI"/>
                <w:sz w:val="20"/>
                <w:szCs w:val="20"/>
                <w:lang w:eastAsia="fr-FR"/>
              </w:rPr>
            </w:pPr>
            <w:r w:rsidRPr="003C5225">
              <w:rPr>
                <w:rFonts w:ascii="Cambria" w:hAnsi="Cambria" w:cs="Segoe UI"/>
                <w:b/>
                <w:bCs/>
                <w:sz w:val="20"/>
                <w:szCs w:val="20"/>
                <w:lang w:eastAsia="fr-FR"/>
              </w:rPr>
              <w:t>Name</w:t>
            </w:r>
            <w:r w:rsidRPr="003C5225">
              <w:rPr>
                <w:rFonts w:ascii="Cambria" w:hAnsi="Cambria" w:cs="Segoe UI"/>
                <w:sz w:val="20"/>
                <w:szCs w:val="20"/>
                <w:lang w:eastAsia="fr-FR"/>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044365" w14:textId="77777777" w:rsidR="000407D2" w:rsidRPr="003C5225" w:rsidRDefault="000407D2">
            <w:pPr>
              <w:spacing w:after="0" w:line="240" w:lineRule="auto"/>
              <w:jc w:val="both"/>
              <w:textAlignment w:val="baseline"/>
              <w:rPr>
                <w:rFonts w:ascii="Cambria" w:hAnsi="Cambria" w:cs="Segoe UI"/>
                <w:sz w:val="20"/>
                <w:szCs w:val="20"/>
                <w:lang w:eastAsia="fr-FR"/>
              </w:rPr>
            </w:pPr>
            <w:r w:rsidRPr="003C5225">
              <w:rPr>
                <w:rFonts w:ascii="Cambria" w:hAnsi="Cambria" w:cs="Segoe UI"/>
                <w:b/>
                <w:bCs/>
                <w:sz w:val="20"/>
                <w:szCs w:val="20"/>
                <w:lang w:eastAsia="fr-FR"/>
              </w:rPr>
              <w:t>Type</w:t>
            </w:r>
            <w:r w:rsidRPr="003C5225">
              <w:rPr>
                <w:rFonts w:ascii="Cambria" w:hAnsi="Cambria" w:cs="Segoe UI"/>
                <w:sz w:val="20"/>
                <w:szCs w:val="20"/>
                <w:lang w:eastAsia="fr-FR"/>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C9A6669" w14:textId="77777777" w:rsidR="000407D2" w:rsidRPr="003C5225" w:rsidRDefault="000407D2">
            <w:pPr>
              <w:spacing w:after="0" w:line="240" w:lineRule="auto"/>
              <w:jc w:val="center"/>
              <w:textAlignment w:val="baseline"/>
              <w:rPr>
                <w:rFonts w:ascii="Cambria" w:hAnsi="Cambria" w:cs="Segoe UI"/>
                <w:sz w:val="20"/>
                <w:szCs w:val="20"/>
                <w:lang w:eastAsia="fr-FR"/>
              </w:rPr>
            </w:pPr>
            <w:r w:rsidRPr="003C5225">
              <w:rPr>
                <w:rFonts w:ascii="Cambria" w:hAnsi="Cambria" w:cs="Segoe UI"/>
                <w:b/>
                <w:bCs/>
                <w:sz w:val="20"/>
                <w:szCs w:val="20"/>
                <w:lang w:eastAsia="fr-FR"/>
              </w:rPr>
              <w:t>Usage</w:t>
            </w:r>
            <w:r w:rsidRPr="003C5225">
              <w:rPr>
                <w:rFonts w:ascii="Cambria" w:hAnsi="Cambria" w:cs="Segoe UI"/>
                <w:sz w:val="20"/>
                <w:szCs w:val="20"/>
                <w:lang w:eastAsia="fr-FR"/>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A57B97D" w14:textId="77777777" w:rsidR="000407D2" w:rsidRPr="003C5225" w:rsidRDefault="000407D2">
            <w:pPr>
              <w:spacing w:after="0" w:line="240" w:lineRule="auto"/>
              <w:jc w:val="both"/>
              <w:textAlignment w:val="baseline"/>
              <w:rPr>
                <w:rFonts w:ascii="Cambria" w:hAnsi="Cambria" w:cs="Segoe UI"/>
                <w:sz w:val="20"/>
                <w:szCs w:val="20"/>
                <w:lang w:eastAsia="fr-FR"/>
              </w:rPr>
            </w:pPr>
            <w:r w:rsidRPr="003C5225">
              <w:rPr>
                <w:rFonts w:ascii="Cambria" w:hAnsi="Cambria" w:cs="Segoe UI"/>
                <w:b/>
                <w:bCs/>
                <w:sz w:val="20"/>
                <w:szCs w:val="20"/>
                <w:lang w:eastAsia="fr-FR"/>
              </w:rPr>
              <w:t>Default</w:t>
            </w:r>
            <w:r w:rsidRPr="003C5225">
              <w:rPr>
                <w:rFonts w:ascii="Cambria" w:hAnsi="Cambria" w:cs="Segoe UI"/>
                <w:sz w:val="20"/>
                <w:szCs w:val="20"/>
                <w:lang w:eastAsia="fr-FR"/>
              </w:rPr>
              <w:t>  </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73C719" w14:textId="77777777" w:rsidR="000407D2" w:rsidRPr="003C5225" w:rsidRDefault="000407D2">
            <w:pPr>
              <w:spacing w:after="0" w:line="240" w:lineRule="auto"/>
              <w:jc w:val="both"/>
              <w:textAlignment w:val="baseline"/>
              <w:rPr>
                <w:rFonts w:ascii="Cambria" w:hAnsi="Cambria" w:cs="Segoe UI"/>
                <w:sz w:val="20"/>
                <w:szCs w:val="20"/>
                <w:lang w:eastAsia="fr-FR"/>
              </w:rPr>
            </w:pPr>
            <w:r w:rsidRPr="003C5225">
              <w:rPr>
                <w:rFonts w:ascii="Cambria" w:hAnsi="Cambria" w:cs="Segoe UI"/>
                <w:b/>
                <w:bCs/>
                <w:sz w:val="20"/>
                <w:szCs w:val="20"/>
                <w:lang w:eastAsia="fr-FR"/>
              </w:rPr>
              <w:t>Description</w:t>
            </w:r>
            <w:r w:rsidRPr="003C5225">
              <w:rPr>
                <w:rFonts w:ascii="Cambria" w:hAnsi="Cambria" w:cs="Segoe UI"/>
                <w:sz w:val="20"/>
                <w:szCs w:val="20"/>
                <w:lang w:eastAsia="fr-FR"/>
              </w:rPr>
              <w:t>  </w:t>
            </w:r>
          </w:p>
        </w:tc>
      </w:tr>
      <w:tr w:rsidR="000407D2" w:rsidRPr="003C5225" w14:paraId="084725E4"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D4239B7"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recommendedPhysicsHighPrecision</w:t>
            </w:r>
            <w:proofErr w:type="spellEnd"/>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AD0656" w14:textId="77871C99" w:rsidR="000407D2" w:rsidRPr="003C5225" w:rsidRDefault="00752A6C">
            <w:pPr>
              <w:spacing w:after="0" w:line="240" w:lineRule="auto"/>
              <w:jc w:val="both"/>
              <w:textAlignment w:val="baseline"/>
              <w:rPr>
                <w:rFonts w:ascii="Cambria" w:hAnsi="Cambria" w:cs="Arial"/>
                <w:sz w:val="20"/>
                <w:szCs w:val="20"/>
                <w:lang w:eastAsia="fr-FR"/>
              </w:rPr>
            </w:pPr>
            <w:proofErr w:type="spellStart"/>
            <w:r>
              <w:rPr>
                <w:rFonts w:ascii="Cambria" w:hAnsi="Cambria" w:cs="Arial"/>
                <w:sz w:val="20"/>
                <w:szCs w:val="20"/>
                <w:lang w:eastAsia="fr-FR"/>
              </w:rPr>
              <w:t>b</w:t>
            </w:r>
            <w:r w:rsidR="000407D2" w:rsidRPr="003C5225">
              <w:rPr>
                <w:rFonts w:ascii="Cambria" w:hAnsi="Cambria" w:cs="Arial"/>
                <w:sz w:val="20"/>
                <w:szCs w:val="20"/>
                <w:lang w:eastAsia="fr-FR"/>
              </w:rPr>
              <w:t>oolean</w:t>
            </w:r>
            <w:proofErr w:type="spellEnd"/>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8D8D772" w14:textId="77777777" w:rsidR="000407D2" w:rsidRPr="003C5225" w:rsidRDefault="000407D2">
            <w:pPr>
              <w:spacing w:after="0" w:line="240" w:lineRule="auto"/>
              <w:jc w:val="center"/>
              <w:textAlignment w:val="baseline"/>
              <w:rPr>
                <w:rFonts w:ascii="Cambria" w:hAnsi="Cambria" w:cs="Arial"/>
                <w:strike/>
                <w:sz w:val="20"/>
                <w:szCs w:val="20"/>
                <w:lang w:eastAsia="fr-FR"/>
              </w:rPr>
            </w:pPr>
            <w:r w:rsidRPr="003C5225">
              <w:rPr>
                <w:rFonts w:ascii="Cambria" w:hAnsi="Cambria" w:cs="Arial"/>
                <w:sz w:val="20"/>
                <w:szCs w:val="20"/>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1CE382F"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false</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4E4202"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Determines whether the application should enable a more deterministic and precise physic simulation</w:t>
            </w:r>
          </w:p>
        </w:tc>
      </w:tr>
      <w:tr w:rsidR="000407D2" w:rsidRPr="003C5225" w14:paraId="5F51515F"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85432B"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gravity</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F6E89F6" w14:textId="4F82E962" w:rsidR="000407D2" w:rsidRPr="003C5225" w:rsidRDefault="00752A6C">
            <w:pPr>
              <w:spacing w:after="0" w:line="240" w:lineRule="auto"/>
              <w:jc w:val="both"/>
              <w:textAlignment w:val="baseline"/>
              <w:rPr>
                <w:rFonts w:ascii="Cambria" w:hAnsi="Cambria" w:cs="Arial"/>
                <w:sz w:val="20"/>
                <w:szCs w:val="20"/>
                <w:lang w:eastAsia="fr-FR"/>
              </w:rPr>
            </w:pPr>
            <w:r>
              <w:rPr>
                <w:rFonts w:ascii="Cambria" w:hAnsi="Cambria" w:cs="Arial"/>
                <w:sz w:val="20"/>
                <w:szCs w:val="20"/>
                <w:lang w:eastAsia="fr-FR"/>
              </w:rPr>
              <w:t>n</w:t>
            </w:r>
            <w:r w:rsidR="000407D2" w:rsidRPr="003C5225">
              <w:rPr>
                <w:rFonts w:ascii="Cambria" w:hAnsi="Cambria" w:cs="Arial"/>
                <w:sz w:val="20"/>
                <w:szCs w:val="20"/>
                <w:lang w:eastAsia="fr-FR"/>
              </w:rPr>
              <w:t>umber</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AF64D5"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BBF746"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-9.81</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0A259A"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Determine the gravity for the whole scene. In meter per second</w:t>
            </w:r>
            <w:r w:rsidRPr="003C5225">
              <w:rPr>
                <w:rFonts w:ascii="Cambria" w:hAnsi="Cambria" w:cs="Arial"/>
                <w:sz w:val="20"/>
                <w:szCs w:val="20"/>
                <w:vertAlign w:val="superscript"/>
                <w:lang w:eastAsia="fr-FR"/>
              </w:rPr>
              <w:t xml:space="preserve"> </w:t>
            </w:r>
            <w:r w:rsidRPr="003C5225">
              <w:rPr>
                <w:rFonts w:ascii="Cambria" w:hAnsi="Cambria" w:cs="Arial"/>
                <w:sz w:val="20"/>
                <w:szCs w:val="20"/>
                <w:lang w:eastAsia="fr-FR"/>
              </w:rPr>
              <w:t>square (m.s</w:t>
            </w:r>
            <w:r w:rsidRPr="003C5225">
              <w:rPr>
                <w:rFonts w:ascii="Cambria" w:hAnsi="Cambria" w:cs="Arial"/>
                <w:sz w:val="20"/>
                <w:szCs w:val="20"/>
                <w:vertAlign w:val="superscript"/>
                <w:lang w:eastAsia="fr-FR"/>
              </w:rPr>
              <w:t>-2</w:t>
            </w:r>
            <w:r w:rsidRPr="003C5225">
              <w:rPr>
                <w:rFonts w:ascii="Cambria" w:hAnsi="Cambria" w:cs="Arial"/>
                <w:sz w:val="20"/>
                <w:szCs w:val="20"/>
                <w:lang w:eastAsia="fr-FR"/>
              </w:rPr>
              <w:t>), as defined in the international unit system.</w:t>
            </w:r>
          </w:p>
        </w:tc>
      </w:tr>
      <w:tr w:rsidR="000407D2" w:rsidRPr="003C5225" w14:paraId="72B3553A"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AB8DD7"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recommendedPhysicsFrameRate</w:t>
            </w:r>
            <w:proofErr w:type="spellEnd"/>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6D5343" w14:textId="7B2C58EE" w:rsidR="000407D2" w:rsidRPr="003C5225" w:rsidRDefault="00752A6C">
            <w:pPr>
              <w:spacing w:after="0" w:line="240" w:lineRule="auto"/>
              <w:jc w:val="both"/>
              <w:textAlignment w:val="baseline"/>
              <w:rPr>
                <w:rFonts w:ascii="Cambria" w:hAnsi="Cambria" w:cs="Arial"/>
                <w:sz w:val="20"/>
                <w:szCs w:val="20"/>
                <w:lang w:eastAsia="fr-FR"/>
              </w:rPr>
            </w:pPr>
            <w:r>
              <w:rPr>
                <w:rFonts w:ascii="Cambria" w:hAnsi="Cambria" w:cs="Arial"/>
                <w:sz w:val="20"/>
                <w:szCs w:val="20"/>
                <w:lang w:eastAsia="fr-FR"/>
              </w:rPr>
              <w:t>n</w:t>
            </w:r>
            <w:r w:rsidR="000407D2" w:rsidRPr="003C5225">
              <w:rPr>
                <w:rFonts w:ascii="Cambria" w:hAnsi="Cambria" w:cs="Arial"/>
                <w:sz w:val="20"/>
                <w:szCs w:val="20"/>
                <w:lang w:eastAsia="fr-FR"/>
              </w:rPr>
              <w:t>umber</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220093C"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0EF8BF"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50</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6988D6" w14:textId="77777777" w:rsidR="000407D2" w:rsidRPr="003C5225" w:rsidRDefault="000407D2">
            <w:pPr>
              <w:spacing w:after="0" w:line="240" w:lineRule="auto"/>
              <w:jc w:val="both"/>
              <w:textAlignment w:val="baseline"/>
              <w:rPr>
                <w:rFonts w:ascii="Cambria" w:hAnsi="Cambria" w:cs="Arial"/>
                <w:sz w:val="20"/>
                <w:szCs w:val="20"/>
                <w:highlight w:val="yellow"/>
                <w:lang w:eastAsia="fr-FR"/>
              </w:rPr>
            </w:pPr>
            <w:r w:rsidRPr="003C5225">
              <w:rPr>
                <w:rFonts w:ascii="Cambria" w:hAnsi="Cambria" w:cs="Arial"/>
                <w:sz w:val="20"/>
                <w:szCs w:val="20"/>
                <w:lang w:eastAsia="fr-FR"/>
              </w:rPr>
              <w:t>Provides the recommended frame rate at which the Physics Engine should operate. In frame per second, as defined in the international unit system.</w:t>
            </w:r>
          </w:p>
        </w:tc>
      </w:tr>
      <w:tr w:rsidR="000407D2" w:rsidRPr="003C5225" w14:paraId="4F70C532"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D989F4"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bounceThreshold</w:t>
            </w:r>
            <w:proofErr w:type="spellEnd"/>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88E4776"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number</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5829F8"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4F0076"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1</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D181E4"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A contact with a relative velocity below this threshold will not result in a bounce. In meter per second (m.s</w:t>
            </w:r>
            <w:r w:rsidRPr="003C5225">
              <w:rPr>
                <w:rFonts w:ascii="Cambria" w:hAnsi="Cambria" w:cs="Arial"/>
                <w:sz w:val="20"/>
                <w:szCs w:val="20"/>
                <w:vertAlign w:val="superscript"/>
                <w:lang w:eastAsia="fr-FR"/>
              </w:rPr>
              <w:t>-1</w:t>
            </w:r>
            <w:r w:rsidRPr="003C5225">
              <w:rPr>
                <w:rFonts w:ascii="Cambria" w:hAnsi="Cambria" w:cs="Arial"/>
                <w:sz w:val="20"/>
                <w:szCs w:val="20"/>
                <w:lang w:eastAsia="fr-FR"/>
              </w:rPr>
              <w:t>), as defined in the international unit system.</w:t>
            </w:r>
          </w:p>
        </w:tc>
      </w:tr>
    </w:tbl>
    <w:p w14:paraId="3449DFF0" w14:textId="77777777" w:rsidR="000407D2" w:rsidRPr="003C5225" w:rsidRDefault="000407D2" w:rsidP="000407D2"/>
    <w:p w14:paraId="0AB85EAF" w14:textId="53A0494E" w:rsidR="000407D2" w:rsidRPr="003C5225" w:rsidRDefault="000407D2" w:rsidP="000407D2">
      <w:pPr>
        <w:rPr>
          <w:rFonts w:ascii="Cambria" w:hAnsi="Cambria" w:cs="Arial"/>
          <w:i/>
          <w:iCs/>
        </w:rPr>
      </w:pPr>
      <w:r w:rsidRPr="003C5225">
        <w:rPr>
          <w:rFonts w:ascii="Cambria" w:hAnsi="Cambria" w:cs="Arial"/>
          <w:i/>
          <w:iCs/>
        </w:rPr>
        <w:t>In clause 8.2.2.2, change the table 51 to</w:t>
      </w:r>
    </w:p>
    <w:p w14:paraId="72C1E55B" w14:textId="4EC92986" w:rsidR="0030393E" w:rsidRPr="0030393E" w:rsidRDefault="0030393E" w:rsidP="0030393E">
      <w:pPr>
        <w:jc w:val="center"/>
        <w:rPr>
          <w:rFonts w:ascii="Cambria" w:hAnsi="Cambria"/>
          <w:b/>
          <w:bCs/>
          <w:sz w:val="22"/>
          <w:szCs w:val="22"/>
        </w:rPr>
      </w:pPr>
      <w:r w:rsidRPr="0030393E">
        <w:rPr>
          <w:rFonts w:ascii="Cambria" w:hAnsi="Cambria"/>
          <w:b/>
          <w:bCs/>
          <w:sz w:val="22"/>
          <w:szCs w:val="22"/>
        </w:rPr>
        <w:t xml:space="preserve">Table </w:t>
      </w:r>
      <w:r w:rsidRPr="0030393E">
        <w:rPr>
          <w:rFonts w:ascii="Cambria" w:hAnsi="Cambria"/>
          <w:b/>
          <w:bCs/>
          <w:sz w:val="22"/>
          <w:szCs w:val="22"/>
        </w:rPr>
        <w:fldChar w:fldCharType="begin"/>
      </w:r>
      <w:r w:rsidRPr="0030393E">
        <w:rPr>
          <w:rFonts w:ascii="Cambria" w:hAnsi="Cambria"/>
          <w:b/>
          <w:bCs/>
          <w:sz w:val="22"/>
          <w:szCs w:val="22"/>
        </w:rPr>
        <w:instrText xml:space="preserve"> SEQ Table \* ARABIC \r 51 </w:instrText>
      </w:r>
      <w:r w:rsidRPr="0030393E">
        <w:rPr>
          <w:rFonts w:ascii="Cambria" w:hAnsi="Cambria"/>
          <w:b/>
          <w:bCs/>
          <w:sz w:val="22"/>
          <w:szCs w:val="22"/>
        </w:rPr>
        <w:fldChar w:fldCharType="separate"/>
      </w:r>
      <w:r w:rsidR="00D41AE8">
        <w:rPr>
          <w:rFonts w:ascii="Cambria" w:hAnsi="Cambria"/>
          <w:b/>
          <w:bCs/>
          <w:noProof/>
          <w:sz w:val="22"/>
          <w:szCs w:val="22"/>
        </w:rPr>
        <w:t>51</w:t>
      </w:r>
      <w:r w:rsidRPr="0030393E">
        <w:rPr>
          <w:rFonts w:ascii="Cambria" w:hAnsi="Cambria"/>
          <w:b/>
          <w:bCs/>
          <w:sz w:val="22"/>
          <w:szCs w:val="22"/>
        </w:rPr>
        <w:fldChar w:fldCharType="end"/>
      </w:r>
      <w:r w:rsidRPr="0030393E">
        <w:rPr>
          <w:rFonts w:ascii="Cambria" w:hAnsi="Cambria"/>
          <w:b/>
          <w:bCs/>
          <w:sz w:val="22"/>
          <w:szCs w:val="22"/>
        </w:rPr>
        <w:t xml:space="preserve">: Semantic of the </w:t>
      </w:r>
      <w:proofErr w:type="spellStart"/>
      <w:r w:rsidRPr="0030393E">
        <w:rPr>
          <w:rFonts w:ascii="Cambria" w:hAnsi="Cambria"/>
          <w:b/>
          <w:bCs/>
          <w:sz w:val="22"/>
          <w:szCs w:val="22"/>
        </w:rPr>
        <w:t>MPEG_node_interactivity.trigger</w:t>
      </w:r>
      <w:proofErr w:type="spellEnd"/>
      <w:r w:rsidRPr="0030393E">
        <w:rPr>
          <w:rFonts w:ascii="Cambria" w:hAnsi="Cambria"/>
          <w:b/>
          <w:bCs/>
          <w:sz w:val="22"/>
          <w:szCs w:val="22"/>
        </w:rPr>
        <w:t xml:space="preserve"> extension</w:t>
      </w:r>
    </w:p>
    <w:tbl>
      <w:tblPr>
        <w:tblW w:w="93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64"/>
        <w:gridCol w:w="898"/>
        <w:gridCol w:w="858"/>
        <w:gridCol w:w="1482"/>
        <w:gridCol w:w="4037"/>
      </w:tblGrid>
      <w:tr w:rsidR="000407D2" w:rsidRPr="003C5225" w14:paraId="44AC04D6" w14:textId="77777777" w:rsidTr="00C50CF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E9EA33"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b/>
                <w:sz w:val="20"/>
                <w:szCs w:val="20"/>
              </w:rPr>
              <w:t>Name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CA68E9"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b/>
                <w:sz w:val="20"/>
                <w:szCs w:val="20"/>
              </w:rPr>
              <w:t>Type </w:t>
            </w: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7B04D" w14:textId="77777777" w:rsidR="000407D2" w:rsidRPr="00626BDC" w:rsidRDefault="000407D2">
            <w:pPr>
              <w:spacing w:after="0" w:line="240" w:lineRule="auto"/>
              <w:jc w:val="center"/>
              <w:textAlignment w:val="baseline"/>
              <w:rPr>
                <w:rFonts w:ascii="Cambria" w:hAnsi="Cambria" w:cs="Arial"/>
                <w:sz w:val="20"/>
                <w:szCs w:val="20"/>
                <w:lang w:eastAsia="fr-FR"/>
              </w:rPr>
            </w:pPr>
            <w:r w:rsidRPr="00626BDC">
              <w:rPr>
                <w:rFonts w:ascii="Cambria" w:hAnsi="Cambria"/>
                <w:b/>
                <w:sz w:val="20"/>
                <w:szCs w:val="20"/>
              </w:rPr>
              <w:t>Usage </w:t>
            </w: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A344FA"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b/>
                <w:sz w:val="20"/>
                <w:szCs w:val="20"/>
              </w:rPr>
              <w:t>Default </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E99FDD8"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b/>
                <w:sz w:val="20"/>
                <w:szCs w:val="20"/>
              </w:rPr>
              <w:t>Description </w:t>
            </w:r>
          </w:p>
        </w:tc>
      </w:tr>
      <w:tr w:rsidR="000407D2" w:rsidRPr="003C5225" w14:paraId="4AF03E44" w14:textId="77777777" w:rsidTr="00C50CF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6425685"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 xml:space="preserve">type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FDD874"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enumeration </w:t>
            </w: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A658D17" w14:textId="77777777" w:rsidR="000407D2" w:rsidRPr="00626BDC" w:rsidRDefault="000407D2">
            <w:pPr>
              <w:spacing w:after="0" w:line="240" w:lineRule="auto"/>
              <w:jc w:val="center"/>
              <w:textAlignment w:val="baseline"/>
              <w:rPr>
                <w:rFonts w:ascii="Cambria" w:hAnsi="Cambria" w:cs="Arial"/>
                <w:sz w:val="20"/>
                <w:szCs w:val="20"/>
                <w:lang w:eastAsia="fr-FR"/>
              </w:rPr>
            </w:pPr>
            <w:r w:rsidRPr="00626BDC">
              <w:rPr>
                <w:rFonts w:ascii="Cambria" w:hAnsi="Cambria" w:cs="Arial"/>
                <w:sz w:val="20"/>
                <w:szCs w:val="20"/>
                <w:lang w:eastAsia="fr-FR"/>
              </w:rPr>
              <w:t>M </w:t>
            </w: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E298F9" w14:textId="77777777" w:rsidR="000407D2" w:rsidRPr="00626BDC"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4137EB2"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 xml:space="preserve">One element of </w:t>
            </w:r>
            <w:r w:rsidRPr="00626BDC">
              <w:rPr>
                <w:rFonts w:ascii="Cambria" w:hAnsi="Cambria" w:cs="Arial"/>
                <w:sz w:val="20"/>
                <w:szCs w:val="20"/>
                <w:lang w:eastAsia="fr-FR"/>
              </w:rPr>
              <w:fldChar w:fldCharType="begin"/>
            </w:r>
            <w:r w:rsidRPr="00626BDC">
              <w:rPr>
                <w:rFonts w:ascii="Cambria" w:hAnsi="Cambria" w:cs="Arial"/>
                <w:sz w:val="20"/>
                <w:szCs w:val="20"/>
                <w:lang w:eastAsia="fr-FR"/>
              </w:rPr>
              <w:instrText xml:space="preserve"> REF _Ref146474604 \h  \* MERGEFORMAT </w:instrText>
            </w:r>
            <w:r w:rsidRPr="00626BDC">
              <w:rPr>
                <w:rFonts w:ascii="Cambria" w:hAnsi="Cambria" w:cs="Arial"/>
                <w:sz w:val="20"/>
                <w:szCs w:val="20"/>
                <w:lang w:eastAsia="fr-FR"/>
              </w:rPr>
            </w:r>
            <w:r w:rsidRPr="00626BDC">
              <w:rPr>
                <w:rFonts w:ascii="Cambria" w:hAnsi="Cambria" w:cs="Arial"/>
                <w:sz w:val="20"/>
                <w:szCs w:val="20"/>
                <w:lang w:eastAsia="fr-FR"/>
              </w:rPr>
              <w:fldChar w:fldCharType="separate"/>
            </w:r>
            <w:r w:rsidRPr="00626BDC">
              <w:rPr>
                <w:rFonts w:ascii="Cambria" w:hAnsi="Cambria" w:cs="Arial"/>
                <w:sz w:val="20"/>
                <w:szCs w:val="20"/>
                <w:lang w:eastAsia="fr-FR"/>
              </w:rPr>
              <w:t>Table 8</w:t>
            </w:r>
            <w:r w:rsidRPr="00626BDC">
              <w:rPr>
                <w:rFonts w:ascii="Cambria" w:hAnsi="Cambria" w:cs="Arial"/>
                <w:sz w:val="20"/>
                <w:szCs w:val="20"/>
                <w:lang w:eastAsia="fr-FR"/>
              </w:rPr>
              <w:fldChar w:fldCharType="end"/>
            </w:r>
            <w:r w:rsidRPr="00626BDC">
              <w:rPr>
                <w:rFonts w:ascii="Cambria" w:hAnsi="Cambria" w:cs="Arial"/>
                <w:sz w:val="20"/>
                <w:szCs w:val="20"/>
                <w:lang w:eastAsia="fr-FR"/>
              </w:rPr>
              <w:t xml:space="preserve"> that defines the type of the trigger.</w:t>
            </w:r>
          </w:p>
        </w:tc>
      </w:tr>
      <w:tr w:rsidR="000407D2" w:rsidRPr="003C5225" w14:paraId="705E03C5" w14:textId="77777777" w:rsidTr="00C50CF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D919B1B" w14:textId="77777777" w:rsidR="000407D2" w:rsidRPr="00626BDC" w:rsidRDefault="000407D2">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if (type == TRIGGER_COLLISION){</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F843EF" w14:textId="77777777" w:rsidR="000407D2" w:rsidRPr="00626BDC" w:rsidRDefault="000407D2">
            <w:pPr>
              <w:spacing w:after="0" w:line="240" w:lineRule="auto"/>
              <w:jc w:val="both"/>
              <w:textAlignment w:val="baseline"/>
              <w:rPr>
                <w:rFonts w:ascii="Cambria" w:hAnsi="Cambria" w:cs="Arial"/>
                <w:sz w:val="20"/>
                <w:szCs w:val="20"/>
                <w:lang w:eastAsia="fr-FR"/>
              </w:rPr>
            </w:pP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52FBAC" w14:textId="77777777" w:rsidR="000407D2" w:rsidRPr="00626BDC" w:rsidRDefault="000407D2">
            <w:pPr>
              <w:spacing w:after="0" w:line="240" w:lineRule="auto"/>
              <w:jc w:val="center"/>
              <w:textAlignment w:val="baseline"/>
              <w:rPr>
                <w:rFonts w:ascii="Cambria" w:hAnsi="Cambria" w:cs="Arial"/>
                <w:sz w:val="20"/>
                <w:szCs w:val="20"/>
                <w:lang w:eastAsia="fr-FR"/>
              </w:rPr>
            </w:pP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A8DB2C6" w14:textId="77777777" w:rsidR="000407D2" w:rsidRPr="00626BDC"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104619" w14:textId="77777777" w:rsidR="000407D2" w:rsidRPr="00626BDC" w:rsidRDefault="000407D2">
            <w:pPr>
              <w:spacing w:after="0" w:line="240" w:lineRule="auto"/>
              <w:jc w:val="both"/>
              <w:textAlignment w:val="baseline"/>
              <w:rPr>
                <w:rFonts w:ascii="Cambria" w:hAnsi="Cambria" w:cs="Arial"/>
                <w:sz w:val="20"/>
                <w:szCs w:val="20"/>
                <w:lang w:eastAsia="fr-FR"/>
              </w:rPr>
            </w:pPr>
          </w:p>
        </w:tc>
      </w:tr>
      <w:tr w:rsidR="0007192A" w:rsidRPr="003C5225" w14:paraId="35272FD0" w14:textId="77777777" w:rsidTr="00C50CF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0673375" w14:textId="7CC9CDC9" w:rsidR="0007192A" w:rsidRPr="00626BDC" w:rsidRDefault="0007192A" w:rsidP="0007192A">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collider</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2DF0EA" w14:textId="64E89260" w:rsidR="0007192A" w:rsidRPr="00626BDC" w:rsidRDefault="0007192A" w:rsidP="0007192A">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integer</w:t>
            </w: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77FF994" w14:textId="49445E8A" w:rsidR="0007192A" w:rsidRPr="00626BDC" w:rsidRDefault="0007192A" w:rsidP="0007192A">
            <w:pPr>
              <w:spacing w:after="0" w:line="240" w:lineRule="auto"/>
              <w:jc w:val="center"/>
              <w:textAlignment w:val="baseline"/>
              <w:rPr>
                <w:rFonts w:ascii="Cambria" w:hAnsi="Cambria" w:cs="Arial"/>
                <w:sz w:val="20"/>
                <w:szCs w:val="20"/>
                <w:lang w:eastAsia="fr-FR"/>
              </w:rPr>
            </w:pPr>
            <w:r w:rsidRPr="00626BDC">
              <w:rPr>
                <w:rFonts w:ascii="Cambria" w:hAnsi="Cambria" w:cs="Arial"/>
                <w:sz w:val="20"/>
                <w:szCs w:val="20"/>
                <w:lang w:eastAsia="fr-FR"/>
              </w:rPr>
              <w:t>M</w:t>
            </w: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9681EC" w14:textId="77777777" w:rsidR="0007192A" w:rsidRPr="00626BDC" w:rsidRDefault="0007192A" w:rsidP="0007192A">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EEBC306" w14:textId="77777777" w:rsidR="0007192A" w:rsidRPr="00626BDC" w:rsidRDefault="0007192A" w:rsidP="0007192A">
            <w:pPr>
              <w:spacing w:after="0"/>
              <w:rPr>
                <w:rFonts w:ascii="Cambria" w:hAnsi="Cambria" w:cs="Arial"/>
                <w:sz w:val="20"/>
                <w:szCs w:val="20"/>
                <w:lang w:eastAsia="fr-FR"/>
              </w:rPr>
            </w:pPr>
            <w:r w:rsidRPr="00626BDC">
              <w:rPr>
                <w:rFonts w:ascii="Cambria" w:hAnsi="Cambria" w:cs="Arial"/>
                <w:sz w:val="20"/>
                <w:szCs w:val="20"/>
                <w:lang w:eastAsia="fr-FR"/>
              </w:rPr>
              <w:t>the index of the mesh element that provides the collider geometry for the current node.</w:t>
            </w:r>
          </w:p>
          <w:p w14:paraId="20032ECD" w14:textId="15A5B6CB" w:rsidR="0007192A" w:rsidRPr="00626BDC" w:rsidRDefault="0007192A" w:rsidP="0007192A">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 xml:space="preserve">The collider mesh may reference a material. </w:t>
            </w:r>
          </w:p>
        </w:tc>
      </w:tr>
      <w:tr w:rsidR="0007192A" w:rsidRPr="003C5225" w14:paraId="18E34F99" w14:textId="77777777" w:rsidTr="00C50CF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BD28B56" w14:textId="77777777" w:rsidR="0007192A" w:rsidRPr="00626BDC" w:rsidRDefault="0007192A" w:rsidP="0007192A">
            <w:pPr>
              <w:spacing w:after="0" w:line="240" w:lineRule="auto"/>
              <w:jc w:val="both"/>
              <w:textAlignment w:val="baseline"/>
              <w:rPr>
                <w:rFonts w:ascii="Cambria" w:hAnsi="Cambria" w:cs="Arial"/>
                <w:sz w:val="20"/>
                <w:szCs w:val="20"/>
                <w:lang w:eastAsia="fr-FR"/>
              </w:rPr>
            </w:pPr>
            <w:proofErr w:type="spellStart"/>
            <w:r w:rsidRPr="00626BDC">
              <w:rPr>
                <w:rFonts w:ascii="Cambria" w:hAnsi="Cambria" w:cs="Arial"/>
                <w:sz w:val="20"/>
                <w:szCs w:val="20"/>
                <w:lang w:eastAsia="fr-FR"/>
              </w:rPr>
              <w:t>isStatic</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73860F1" w14:textId="77777777" w:rsidR="0007192A" w:rsidRPr="00626BDC" w:rsidRDefault="0007192A" w:rsidP="0007192A">
            <w:pPr>
              <w:spacing w:after="0" w:line="240" w:lineRule="auto"/>
              <w:jc w:val="both"/>
              <w:textAlignment w:val="baseline"/>
              <w:rPr>
                <w:rFonts w:ascii="Cambria" w:hAnsi="Cambria" w:cs="Arial"/>
                <w:sz w:val="20"/>
                <w:szCs w:val="20"/>
                <w:lang w:eastAsia="fr-FR"/>
              </w:rPr>
            </w:pPr>
            <w:proofErr w:type="spellStart"/>
            <w:r w:rsidRPr="00626BDC">
              <w:rPr>
                <w:rFonts w:ascii="Cambria" w:hAnsi="Cambria" w:cs="Arial"/>
                <w:sz w:val="20"/>
                <w:szCs w:val="20"/>
                <w:lang w:eastAsia="fr-FR"/>
              </w:rPr>
              <w:t>boolean</w:t>
            </w:r>
            <w:proofErr w:type="spellEnd"/>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8EBA7BD" w14:textId="77777777" w:rsidR="0007192A" w:rsidRPr="00626BDC" w:rsidRDefault="0007192A" w:rsidP="0007192A">
            <w:pPr>
              <w:spacing w:after="0" w:line="240" w:lineRule="auto"/>
              <w:jc w:val="center"/>
              <w:textAlignment w:val="baseline"/>
              <w:rPr>
                <w:rFonts w:ascii="Cambria" w:hAnsi="Cambria" w:cs="Arial"/>
                <w:sz w:val="20"/>
                <w:szCs w:val="20"/>
                <w:lang w:eastAsia="fr-FR"/>
              </w:rPr>
            </w:pPr>
            <w:r w:rsidRPr="00626BDC">
              <w:rPr>
                <w:rFonts w:ascii="Cambria" w:hAnsi="Cambria" w:cs="Arial"/>
                <w:sz w:val="20"/>
                <w:szCs w:val="20"/>
                <w:lang w:eastAsia="fr-FR"/>
              </w:rPr>
              <w:t>M</w:t>
            </w: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38EBB41" w14:textId="77777777" w:rsidR="0007192A" w:rsidRPr="00626BDC" w:rsidRDefault="0007192A" w:rsidP="0007192A">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B26BEE" w14:textId="1C18F7B6" w:rsidR="0007192A" w:rsidRPr="00626BDC" w:rsidRDefault="001A48F1" w:rsidP="0007192A">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If True, the collider is defined as a static collider.</w:t>
            </w:r>
          </w:p>
        </w:tc>
      </w:tr>
      <w:tr w:rsidR="006038DF" w:rsidRPr="003C5225" w14:paraId="1F5288FA" w14:textId="77777777" w:rsidTr="00C50CF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5BAC8A8" w14:textId="12EAD181"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physics</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B08D02" w14:textId="5573FCAE"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object</w:t>
            </w: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1E2D23" w14:textId="5DB18F9A" w:rsidR="006038DF" w:rsidRPr="00626BDC" w:rsidRDefault="006038DF" w:rsidP="006038DF">
            <w:pPr>
              <w:spacing w:after="0" w:line="240" w:lineRule="auto"/>
              <w:jc w:val="center"/>
              <w:textAlignment w:val="baseline"/>
              <w:rPr>
                <w:rFonts w:ascii="Cambria" w:hAnsi="Cambria" w:cs="Arial"/>
                <w:sz w:val="20"/>
                <w:szCs w:val="20"/>
                <w:lang w:eastAsia="fr-FR"/>
              </w:rPr>
            </w:pPr>
            <w:r w:rsidRPr="00626BDC">
              <w:rPr>
                <w:rFonts w:ascii="Cambria" w:hAnsi="Cambria" w:cs="Arial"/>
                <w:sz w:val="20"/>
                <w:szCs w:val="20"/>
                <w:lang w:eastAsia="fr-FR"/>
              </w:rPr>
              <w:t>O</w:t>
            </w: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B68663" w14:textId="535866B0" w:rsidR="006038DF" w:rsidRPr="00626BDC" w:rsidRDefault="00151592"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N/A</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4E424E" w14:textId="7FDEF2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Provides a set of parameters at node level to be used for the physics simulation. The semantics of this object is given in table xx4.</w:t>
            </w:r>
          </w:p>
        </w:tc>
      </w:tr>
      <w:tr w:rsidR="006038DF" w:rsidRPr="003C5225" w14:paraId="078C0C8A" w14:textId="77777777" w:rsidTr="00C50CF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0D2443" w14:textId="777777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primitives</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E3501FE" w14:textId="777777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array(Primitive)</w:t>
            </w: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9A5D71" w14:textId="77777777" w:rsidR="006038DF" w:rsidRPr="00626BDC" w:rsidRDefault="006038DF" w:rsidP="006038DF">
            <w:pPr>
              <w:spacing w:after="0" w:line="240" w:lineRule="auto"/>
              <w:jc w:val="center"/>
              <w:textAlignment w:val="baseline"/>
              <w:rPr>
                <w:rFonts w:ascii="Cambria" w:hAnsi="Cambria" w:cs="Arial"/>
                <w:sz w:val="20"/>
                <w:szCs w:val="20"/>
                <w:lang w:eastAsia="fr-FR"/>
              </w:rPr>
            </w:pPr>
            <w:r w:rsidRPr="00626BDC">
              <w:rPr>
                <w:rFonts w:ascii="Cambria" w:hAnsi="Cambria" w:cs="Arial"/>
                <w:sz w:val="20"/>
                <w:szCs w:val="20"/>
                <w:lang w:eastAsia="fr-FR"/>
              </w:rPr>
              <w:t>O</w:t>
            </w: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6FF8EBF" w14:textId="777777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N/A</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13EEEF" w14:textId="777777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List of primitives used to activate the proximity or collision trigger.</w:t>
            </w:r>
          </w:p>
          <w:p w14:paraId="38C20D7B" w14:textId="777777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 xml:space="preserve">Semantics are presented in Table 34. </w:t>
            </w:r>
          </w:p>
        </w:tc>
      </w:tr>
      <w:tr w:rsidR="006038DF" w:rsidRPr="003C5225" w14:paraId="6944651C" w14:textId="77777777" w:rsidTr="00C50CF7">
        <w:trPr>
          <w:trHeight w:val="404"/>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C9D058" w14:textId="777777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4A7B03" w14:textId="77777777" w:rsidR="006038DF" w:rsidRPr="00626BDC" w:rsidRDefault="006038DF" w:rsidP="006038DF">
            <w:pPr>
              <w:spacing w:after="0" w:line="240" w:lineRule="auto"/>
              <w:jc w:val="both"/>
              <w:textAlignment w:val="baseline"/>
              <w:rPr>
                <w:rFonts w:ascii="Cambria" w:hAnsi="Cambria" w:cs="Arial"/>
                <w:sz w:val="20"/>
                <w:szCs w:val="20"/>
                <w:lang w:eastAsia="fr-FR"/>
              </w:rPr>
            </w:pP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5E0106" w14:textId="77777777" w:rsidR="006038DF" w:rsidRPr="00626BDC" w:rsidRDefault="006038DF" w:rsidP="006038DF">
            <w:pPr>
              <w:spacing w:after="0" w:line="240" w:lineRule="auto"/>
              <w:jc w:val="center"/>
              <w:textAlignment w:val="baseline"/>
              <w:rPr>
                <w:rFonts w:ascii="Cambria" w:hAnsi="Cambria" w:cs="Arial"/>
                <w:sz w:val="20"/>
                <w:szCs w:val="20"/>
                <w:lang w:eastAsia="fr-FR"/>
              </w:rPr>
            </w:pP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05A2256" w14:textId="77777777" w:rsidR="006038DF" w:rsidRPr="00626BDC" w:rsidRDefault="006038DF" w:rsidP="006038DF">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E4314E" w14:textId="77777777" w:rsidR="006038DF" w:rsidRPr="00626BDC" w:rsidRDefault="006038DF" w:rsidP="006038DF">
            <w:pPr>
              <w:spacing w:after="0" w:line="240" w:lineRule="auto"/>
              <w:jc w:val="both"/>
              <w:textAlignment w:val="baseline"/>
              <w:rPr>
                <w:rFonts w:ascii="Cambria" w:hAnsi="Cambria" w:cs="Arial"/>
                <w:sz w:val="20"/>
                <w:szCs w:val="20"/>
                <w:lang w:eastAsia="fr-FR"/>
              </w:rPr>
            </w:pPr>
          </w:p>
        </w:tc>
      </w:tr>
      <w:tr w:rsidR="006038DF" w:rsidRPr="003C5225" w14:paraId="7F5B7276" w14:textId="77777777" w:rsidTr="00C50CF7">
        <w:trPr>
          <w:trHeight w:val="404"/>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E7D2F6" w14:textId="77777777" w:rsidR="006038DF" w:rsidRPr="00626BDC" w:rsidRDefault="006038DF" w:rsidP="006038DF">
            <w:pPr>
              <w:spacing w:after="0" w:line="240" w:lineRule="auto"/>
              <w:jc w:val="both"/>
              <w:textAlignment w:val="baseline"/>
              <w:rPr>
                <w:rFonts w:ascii="Cambria" w:hAnsi="Cambria" w:cs="Arial"/>
                <w:sz w:val="20"/>
                <w:szCs w:val="20"/>
                <w:lang w:eastAsia="fr-FR"/>
              </w:rPr>
            </w:pPr>
            <w:r w:rsidRPr="00626BDC">
              <w:rPr>
                <w:rFonts w:ascii="Cambria" w:hAnsi="Cambria" w:cs="Arial"/>
                <w:sz w:val="20"/>
                <w:szCs w:val="20"/>
                <w:lang w:eastAsia="fr-FR"/>
              </w:rPr>
              <w:t xml:space="preserve">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9527DE" w14:textId="77777777" w:rsidR="006038DF" w:rsidRPr="00626BDC" w:rsidRDefault="006038DF" w:rsidP="006038DF">
            <w:pPr>
              <w:spacing w:after="0" w:line="240" w:lineRule="auto"/>
              <w:jc w:val="both"/>
              <w:textAlignment w:val="baseline"/>
              <w:rPr>
                <w:rFonts w:ascii="Cambria" w:hAnsi="Cambria" w:cs="Arial"/>
                <w:sz w:val="20"/>
                <w:szCs w:val="20"/>
                <w:lang w:eastAsia="fr-FR"/>
              </w:rPr>
            </w:pPr>
          </w:p>
        </w:tc>
        <w:tc>
          <w:tcPr>
            <w:tcW w:w="8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4275D45" w14:textId="77777777" w:rsidR="006038DF" w:rsidRPr="00626BDC" w:rsidRDefault="006038DF" w:rsidP="006038DF">
            <w:pPr>
              <w:spacing w:after="0" w:line="240" w:lineRule="auto"/>
              <w:jc w:val="center"/>
              <w:textAlignment w:val="baseline"/>
              <w:rPr>
                <w:rFonts w:ascii="Cambria" w:hAnsi="Cambria" w:cs="Arial"/>
                <w:sz w:val="20"/>
                <w:szCs w:val="20"/>
                <w:lang w:eastAsia="fr-FR"/>
              </w:rPr>
            </w:pPr>
          </w:p>
        </w:tc>
        <w:tc>
          <w:tcPr>
            <w:tcW w:w="14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31F005" w14:textId="77777777" w:rsidR="006038DF" w:rsidRPr="00626BDC" w:rsidRDefault="006038DF" w:rsidP="006038DF">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7D19C06" w14:textId="77777777" w:rsidR="006038DF" w:rsidRPr="00626BDC" w:rsidRDefault="006038DF" w:rsidP="006038DF">
            <w:pPr>
              <w:spacing w:after="0" w:line="240" w:lineRule="auto"/>
              <w:jc w:val="both"/>
              <w:textAlignment w:val="baseline"/>
              <w:rPr>
                <w:rFonts w:ascii="Cambria" w:hAnsi="Cambria" w:cs="Arial"/>
                <w:sz w:val="20"/>
                <w:szCs w:val="20"/>
                <w:lang w:eastAsia="fr-FR"/>
              </w:rPr>
            </w:pPr>
          </w:p>
        </w:tc>
      </w:tr>
    </w:tbl>
    <w:p w14:paraId="5DCE3B86" w14:textId="77777777" w:rsidR="000407D2" w:rsidRPr="003C5225" w:rsidRDefault="000407D2" w:rsidP="00717375">
      <w:pPr>
        <w:rPr>
          <w:rFonts w:ascii="Cambria" w:hAnsi="Cambria" w:cs="Arial"/>
        </w:rPr>
      </w:pPr>
    </w:p>
    <w:p w14:paraId="5C05C308" w14:textId="6417EC23" w:rsidR="000407D2" w:rsidRPr="003C5225" w:rsidRDefault="000407D2" w:rsidP="00717375">
      <w:pPr>
        <w:rPr>
          <w:rFonts w:ascii="Cambria" w:hAnsi="Cambria" w:cs="Arial"/>
          <w:i/>
          <w:iCs/>
        </w:rPr>
      </w:pPr>
      <w:r w:rsidRPr="003C5225">
        <w:rPr>
          <w:rFonts w:ascii="Cambria" w:hAnsi="Cambria" w:cs="Arial"/>
          <w:i/>
          <w:iCs/>
        </w:rPr>
        <w:t>And add the following text</w:t>
      </w:r>
    </w:p>
    <w:p w14:paraId="6AD8855F" w14:textId="2B04C297" w:rsidR="000407D2" w:rsidRPr="00431770" w:rsidRDefault="000407D2" w:rsidP="000407D2">
      <w:pPr>
        <w:rPr>
          <w:rFonts w:ascii="Cambria" w:hAnsi="Cambria"/>
          <w:sz w:val="22"/>
          <w:szCs w:val="22"/>
        </w:rPr>
      </w:pPr>
      <w:r w:rsidRPr="00431770">
        <w:rPr>
          <w:rFonts w:ascii="Cambria" w:hAnsi="Cambria"/>
          <w:sz w:val="22"/>
          <w:szCs w:val="22"/>
        </w:rPr>
        <w:t xml:space="preserve">The semantics of </w:t>
      </w:r>
      <w:r w:rsidR="006038DF" w:rsidRPr="00431770">
        <w:rPr>
          <w:rFonts w:ascii="Cambria" w:hAnsi="Cambria"/>
          <w:sz w:val="22"/>
          <w:szCs w:val="22"/>
        </w:rPr>
        <w:t>a</w:t>
      </w:r>
      <w:r w:rsidRPr="00431770">
        <w:rPr>
          <w:rFonts w:ascii="Cambria" w:hAnsi="Cambria"/>
          <w:sz w:val="22"/>
          <w:szCs w:val="22"/>
        </w:rPr>
        <w:t xml:space="preserve"> </w:t>
      </w:r>
      <w:r w:rsidR="006038DF" w:rsidRPr="00431770">
        <w:rPr>
          <w:rFonts w:ascii="Cambria" w:hAnsi="Cambria"/>
          <w:i/>
          <w:iCs/>
          <w:sz w:val="22"/>
          <w:szCs w:val="22"/>
        </w:rPr>
        <w:t>physics</w:t>
      </w:r>
      <w:r w:rsidR="006038DF" w:rsidRPr="00431770">
        <w:rPr>
          <w:rFonts w:ascii="Cambria" w:hAnsi="Cambria"/>
          <w:sz w:val="22"/>
          <w:szCs w:val="22"/>
        </w:rPr>
        <w:t xml:space="preserve"> object</w:t>
      </w:r>
      <w:r w:rsidRPr="00431770">
        <w:rPr>
          <w:rFonts w:ascii="Cambria" w:hAnsi="Cambria"/>
          <w:sz w:val="22"/>
          <w:szCs w:val="22"/>
        </w:rPr>
        <w:t xml:space="preserve"> at node level, are defined in </w:t>
      </w:r>
      <w:r w:rsidR="00431770" w:rsidRPr="00431770">
        <w:rPr>
          <w:rFonts w:ascii="Cambria" w:hAnsi="Cambria"/>
          <w:sz w:val="22"/>
          <w:szCs w:val="22"/>
        </w:rPr>
        <w:fldChar w:fldCharType="begin"/>
      </w:r>
      <w:r w:rsidR="00431770" w:rsidRPr="00431770">
        <w:rPr>
          <w:rFonts w:ascii="Cambria" w:hAnsi="Cambria"/>
          <w:sz w:val="22"/>
          <w:szCs w:val="22"/>
        </w:rPr>
        <w:instrText xml:space="preserve"> REF _Ref189138888 \h  \* MERGEFORMAT </w:instrText>
      </w:r>
      <w:r w:rsidR="00431770" w:rsidRPr="00431770">
        <w:rPr>
          <w:rFonts w:ascii="Cambria" w:hAnsi="Cambria"/>
          <w:sz w:val="22"/>
          <w:szCs w:val="22"/>
        </w:rPr>
      </w:r>
      <w:r w:rsidR="00431770" w:rsidRPr="00431770">
        <w:rPr>
          <w:rFonts w:ascii="Cambria" w:hAnsi="Cambria"/>
          <w:sz w:val="22"/>
          <w:szCs w:val="22"/>
        </w:rPr>
        <w:fldChar w:fldCharType="separate"/>
      </w:r>
      <w:r w:rsidR="00431770" w:rsidRPr="00431770">
        <w:rPr>
          <w:rFonts w:ascii="Cambria" w:hAnsi="Cambria"/>
          <w:sz w:val="22"/>
          <w:szCs w:val="22"/>
        </w:rPr>
        <w:t>Table 8.2- 2</w:t>
      </w:r>
      <w:r w:rsidR="00431770" w:rsidRPr="00431770">
        <w:rPr>
          <w:rFonts w:ascii="Cambria" w:hAnsi="Cambria"/>
          <w:sz w:val="22"/>
          <w:szCs w:val="22"/>
        </w:rPr>
        <w:fldChar w:fldCharType="end"/>
      </w:r>
    </w:p>
    <w:p w14:paraId="7A8582AD" w14:textId="7E1F607D" w:rsidR="0030393E" w:rsidRPr="0030393E" w:rsidRDefault="0030393E" w:rsidP="00B02CEA">
      <w:pPr>
        <w:keepNext/>
        <w:jc w:val="center"/>
        <w:rPr>
          <w:rFonts w:ascii="Cambria" w:hAnsi="Cambria"/>
          <w:b/>
          <w:bCs/>
          <w:sz w:val="22"/>
          <w:szCs w:val="22"/>
        </w:rPr>
      </w:pPr>
      <w:bookmarkStart w:id="8" w:name="_Ref189138888"/>
      <w:r w:rsidRPr="0030393E">
        <w:rPr>
          <w:rFonts w:ascii="Cambria" w:hAnsi="Cambria"/>
          <w:b/>
          <w:bCs/>
          <w:sz w:val="22"/>
          <w:szCs w:val="22"/>
        </w:rPr>
        <w:t xml:space="preserve">Table 8.2- </w:t>
      </w:r>
      <w:r w:rsidRPr="0030393E">
        <w:rPr>
          <w:rFonts w:ascii="Cambria" w:hAnsi="Cambria"/>
          <w:b/>
          <w:bCs/>
          <w:sz w:val="22"/>
          <w:szCs w:val="22"/>
        </w:rPr>
        <w:fldChar w:fldCharType="begin"/>
      </w:r>
      <w:r w:rsidRPr="0030393E">
        <w:rPr>
          <w:rFonts w:ascii="Cambria" w:hAnsi="Cambria"/>
          <w:b/>
          <w:bCs/>
          <w:sz w:val="22"/>
          <w:szCs w:val="22"/>
        </w:rPr>
        <w:instrText xml:space="preserve"> SEQ Table_8.2- \* ARABIC </w:instrText>
      </w:r>
      <w:r w:rsidRPr="0030393E">
        <w:rPr>
          <w:rFonts w:ascii="Cambria" w:hAnsi="Cambria"/>
          <w:b/>
          <w:bCs/>
          <w:sz w:val="22"/>
          <w:szCs w:val="22"/>
        </w:rPr>
        <w:fldChar w:fldCharType="separate"/>
      </w:r>
      <w:r w:rsidRPr="0030393E">
        <w:rPr>
          <w:rFonts w:ascii="Cambria" w:hAnsi="Cambria"/>
          <w:b/>
          <w:bCs/>
          <w:sz w:val="22"/>
          <w:szCs w:val="22"/>
        </w:rPr>
        <w:t>2</w:t>
      </w:r>
      <w:r w:rsidRPr="0030393E">
        <w:rPr>
          <w:rFonts w:ascii="Cambria" w:hAnsi="Cambria"/>
          <w:b/>
          <w:bCs/>
          <w:sz w:val="22"/>
          <w:szCs w:val="22"/>
        </w:rPr>
        <w:fldChar w:fldCharType="end"/>
      </w:r>
      <w:bookmarkEnd w:id="8"/>
      <w:r w:rsidRPr="0030393E">
        <w:rPr>
          <w:rFonts w:ascii="Cambria" w:hAnsi="Cambria"/>
          <w:b/>
          <w:bCs/>
          <w:sz w:val="22"/>
          <w:szCs w:val="22"/>
        </w:rPr>
        <w:t>: Semantic of a node level physics object</w:t>
      </w:r>
    </w:p>
    <w:tbl>
      <w:tblPr>
        <w:tblW w:w="93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64"/>
        <w:gridCol w:w="898"/>
        <w:gridCol w:w="716"/>
        <w:gridCol w:w="1624"/>
        <w:gridCol w:w="4037"/>
      </w:tblGrid>
      <w:tr w:rsidR="006038DF" w:rsidRPr="003C5225" w14:paraId="43AA7F28"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E17A54" w14:textId="47AA7E94" w:rsidR="006038DF" w:rsidRPr="003C5225" w:rsidRDefault="006038DF" w:rsidP="006038DF">
            <w:pPr>
              <w:spacing w:after="0" w:line="240" w:lineRule="auto"/>
              <w:jc w:val="both"/>
              <w:textAlignment w:val="baseline"/>
              <w:rPr>
                <w:rFonts w:ascii="Cambria" w:hAnsi="Cambria" w:cs="Arial"/>
                <w:sz w:val="20"/>
                <w:szCs w:val="20"/>
                <w:lang w:eastAsia="fr-FR"/>
              </w:rPr>
            </w:pPr>
            <w:r w:rsidRPr="003C5225">
              <w:rPr>
                <w:rFonts w:ascii="Cambria" w:hAnsi="Cambria" w:cs="Segoe UI"/>
                <w:b/>
                <w:bCs/>
                <w:sz w:val="20"/>
                <w:szCs w:val="20"/>
                <w:lang w:eastAsia="fr-FR"/>
              </w:rPr>
              <w:t>Name</w:t>
            </w:r>
            <w:r w:rsidRPr="003C5225">
              <w:rPr>
                <w:rFonts w:ascii="Cambria" w:hAnsi="Cambria" w:cs="Segoe UI"/>
                <w:sz w:val="20"/>
                <w:szCs w:val="20"/>
                <w:lang w:eastAsia="fr-FR"/>
              </w:rPr>
              <w:t>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1EDF0E" w14:textId="4EADF1C8" w:rsidR="006038DF" w:rsidRPr="003C5225" w:rsidRDefault="006038DF" w:rsidP="006038DF">
            <w:pPr>
              <w:spacing w:after="0" w:line="240" w:lineRule="auto"/>
              <w:jc w:val="both"/>
              <w:textAlignment w:val="baseline"/>
              <w:rPr>
                <w:rFonts w:ascii="Cambria" w:hAnsi="Cambria" w:cs="Arial"/>
                <w:sz w:val="20"/>
                <w:szCs w:val="20"/>
                <w:lang w:eastAsia="fr-FR"/>
              </w:rPr>
            </w:pPr>
            <w:r w:rsidRPr="003C5225">
              <w:rPr>
                <w:rFonts w:ascii="Cambria" w:hAnsi="Cambria" w:cs="Segoe UI"/>
                <w:b/>
                <w:bCs/>
                <w:sz w:val="20"/>
                <w:szCs w:val="20"/>
                <w:lang w:eastAsia="fr-FR"/>
              </w:rPr>
              <w:t>Type</w:t>
            </w:r>
            <w:r w:rsidRPr="003C5225">
              <w:rPr>
                <w:rFonts w:ascii="Cambria" w:hAnsi="Cambria" w:cs="Segoe UI"/>
                <w:sz w:val="20"/>
                <w:szCs w:val="20"/>
                <w:lang w:eastAsia="fr-FR"/>
              </w:rPr>
              <w:t>  </w:t>
            </w: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B5FDD59" w14:textId="58F1336C" w:rsidR="006038DF" w:rsidRPr="003C5225" w:rsidRDefault="006038DF" w:rsidP="006038DF">
            <w:pPr>
              <w:spacing w:after="0" w:line="240" w:lineRule="auto"/>
              <w:jc w:val="center"/>
              <w:textAlignment w:val="baseline"/>
              <w:rPr>
                <w:rFonts w:ascii="Cambria" w:hAnsi="Cambria" w:cs="Arial"/>
                <w:sz w:val="20"/>
                <w:szCs w:val="20"/>
                <w:lang w:eastAsia="fr-FR"/>
              </w:rPr>
            </w:pPr>
            <w:r w:rsidRPr="003C5225">
              <w:rPr>
                <w:rFonts w:ascii="Cambria" w:hAnsi="Cambria" w:cs="Segoe UI"/>
                <w:b/>
                <w:bCs/>
                <w:sz w:val="20"/>
                <w:szCs w:val="20"/>
                <w:lang w:eastAsia="fr-FR"/>
              </w:rPr>
              <w:t>Usage</w:t>
            </w:r>
            <w:r w:rsidRPr="003C5225">
              <w:rPr>
                <w:rFonts w:ascii="Cambria" w:hAnsi="Cambria" w:cs="Segoe UI"/>
                <w:sz w:val="20"/>
                <w:szCs w:val="20"/>
                <w:lang w:eastAsia="fr-FR"/>
              </w:rPr>
              <w:t>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7BB8131" w14:textId="3C80A8F8" w:rsidR="006038DF" w:rsidRPr="003C5225" w:rsidRDefault="006038DF" w:rsidP="006038DF">
            <w:pPr>
              <w:spacing w:after="0" w:line="240" w:lineRule="auto"/>
              <w:jc w:val="both"/>
              <w:textAlignment w:val="baseline"/>
              <w:rPr>
                <w:rFonts w:ascii="Cambria" w:hAnsi="Cambria" w:cs="Arial"/>
                <w:sz w:val="20"/>
                <w:szCs w:val="20"/>
                <w:lang w:eastAsia="fr-FR"/>
              </w:rPr>
            </w:pPr>
            <w:r w:rsidRPr="003C5225">
              <w:rPr>
                <w:rFonts w:ascii="Cambria" w:hAnsi="Cambria" w:cs="Segoe UI"/>
                <w:b/>
                <w:bCs/>
                <w:sz w:val="20"/>
                <w:szCs w:val="20"/>
                <w:lang w:eastAsia="fr-FR"/>
              </w:rPr>
              <w:t>Default</w:t>
            </w:r>
            <w:r w:rsidRPr="003C5225">
              <w:rPr>
                <w:rFonts w:ascii="Cambria" w:hAnsi="Cambria" w:cs="Segoe UI"/>
                <w:sz w:val="20"/>
                <w:szCs w:val="20"/>
                <w:lang w:eastAsia="fr-FR"/>
              </w:rPr>
              <w:t>  </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BE6EB9" w14:textId="3DF94013" w:rsidR="006038DF" w:rsidRPr="003C5225" w:rsidRDefault="006038DF" w:rsidP="006038DF">
            <w:pPr>
              <w:spacing w:after="0" w:line="240" w:lineRule="auto"/>
              <w:jc w:val="both"/>
              <w:textAlignment w:val="baseline"/>
              <w:rPr>
                <w:rFonts w:ascii="Cambria" w:hAnsi="Cambria" w:cs="Arial"/>
                <w:sz w:val="20"/>
                <w:szCs w:val="20"/>
                <w:lang w:eastAsia="fr-FR"/>
              </w:rPr>
            </w:pPr>
            <w:r w:rsidRPr="003C5225">
              <w:rPr>
                <w:rFonts w:ascii="Cambria" w:hAnsi="Cambria" w:cs="Segoe UI"/>
                <w:b/>
                <w:bCs/>
                <w:sz w:val="20"/>
                <w:szCs w:val="20"/>
                <w:lang w:eastAsia="fr-FR"/>
              </w:rPr>
              <w:t>Description</w:t>
            </w:r>
            <w:r w:rsidRPr="003C5225">
              <w:rPr>
                <w:rFonts w:ascii="Cambria" w:hAnsi="Cambria" w:cs="Segoe UI"/>
                <w:sz w:val="20"/>
                <w:szCs w:val="20"/>
                <w:lang w:eastAsia="fr-FR"/>
              </w:rPr>
              <w:t>  </w:t>
            </w:r>
          </w:p>
        </w:tc>
      </w:tr>
      <w:tr w:rsidR="000407D2" w:rsidRPr="003C5225" w14:paraId="14EFD020"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EDCF419"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needPreciseCollisionDetection</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D8D69BA" w14:textId="4B197290" w:rsidR="000407D2" w:rsidRPr="003C5225" w:rsidRDefault="00752A6C">
            <w:pPr>
              <w:spacing w:after="0" w:line="240" w:lineRule="auto"/>
              <w:jc w:val="both"/>
              <w:textAlignment w:val="baseline"/>
              <w:rPr>
                <w:rFonts w:ascii="Cambria" w:hAnsi="Cambria" w:cs="Arial"/>
                <w:sz w:val="20"/>
                <w:szCs w:val="20"/>
                <w:lang w:eastAsia="fr-FR"/>
              </w:rPr>
            </w:pPr>
            <w:proofErr w:type="spellStart"/>
            <w:r>
              <w:rPr>
                <w:rFonts w:ascii="Cambria" w:hAnsi="Cambria" w:cs="Arial"/>
                <w:sz w:val="20"/>
                <w:szCs w:val="20"/>
                <w:lang w:eastAsia="fr-FR"/>
              </w:rPr>
              <w:t>b</w:t>
            </w:r>
            <w:r w:rsidR="000407D2" w:rsidRPr="003C5225">
              <w:rPr>
                <w:rFonts w:ascii="Cambria" w:hAnsi="Cambria" w:cs="Arial"/>
                <w:sz w:val="20"/>
                <w:szCs w:val="20"/>
                <w:lang w:eastAsia="fr-FR"/>
              </w:rPr>
              <w:t>oolean</w:t>
            </w:r>
            <w:proofErr w:type="spellEnd"/>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1DEE25"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O</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845D8BB"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false</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A986F3B"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If true, the physics engine should handle the collision detection more accurately by increasing the detection rate for this node.</w:t>
            </w:r>
          </w:p>
        </w:tc>
      </w:tr>
      <w:tr w:rsidR="000407D2" w:rsidRPr="003C5225" w14:paraId="58158D5F"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101D1D"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linearDamping</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39B1EF" w14:textId="61BF59D2" w:rsidR="000407D2" w:rsidRPr="003C5225" w:rsidRDefault="00752A6C">
            <w:pPr>
              <w:spacing w:after="0" w:line="240" w:lineRule="auto"/>
              <w:jc w:val="both"/>
              <w:textAlignment w:val="baseline"/>
              <w:rPr>
                <w:rFonts w:ascii="Cambria" w:hAnsi="Cambria" w:cs="Arial"/>
                <w:sz w:val="20"/>
                <w:szCs w:val="20"/>
                <w:lang w:eastAsia="fr-FR"/>
              </w:rPr>
            </w:pPr>
            <w:r>
              <w:rPr>
                <w:rFonts w:ascii="Cambria" w:hAnsi="Cambria" w:cs="Arial"/>
                <w:sz w:val="20"/>
                <w:szCs w:val="20"/>
                <w:lang w:eastAsia="fr-FR"/>
              </w:rPr>
              <w:t>n</w:t>
            </w:r>
            <w:r w:rsidR="000407D2" w:rsidRPr="003C5225">
              <w:rPr>
                <w:rFonts w:ascii="Cambria" w:hAnsi="Cambria" w:cs="Arial"/>
                <w:sz w:val="20"/>
                <w:szCs w:val="20"/>
                <w:lang w:eastAsia="fr-FR"/>
              </w:rPr>
              <w:t>umber</w:t>
            </w: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86BF3D8"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O</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0766D08"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0</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416AED"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 xml:space="preserve">A non-negative value, in </w:t>
            </w:r>
            <w:proofErr w:type="gramStart"/>
            <w:r w:rsidRPr="003C5225">
              <w:rPr>
                <w:rFonts w:ascii="Cambria" w:hAnsi="Cambria" w:cs="Arial"/>
                <w:sz w:val="20"/>
                <w:szCs w:val="20"/>
                <w:lang w:eastAsia="fr-FR"/>
              </w:rPr>
              <w:t>second</w:t>
            </w:r>
            <w:r w:rsidRPr="003C5225">
              <w:rPr>
                <w:rFonts w:ascii="Cambria" w:hAnsi="Cambria" w:cs="Arial"/>
                <w:sz w:val="20"/>
                <w:szCs w:val="20"/>
                <w:vertAlign w:val="superscript"/>
                <w:lang w:eastAsia="fr-FR"/>
              </w:rPr>
              <w:t>-1</w:t>
            </w:r>
            <w:proofErr w:type="gramEnd"/>
            <w:r w:rsidRPr="003C5225">
              <w:rPr>
                <w:rFonts w:ascii="Cambria" w:hAnsi="Cambria" w:cs="Arial"/>
                <w:sz w:val="20"/>
                <w:szCs w:val="20"/>
                <w:lang w:eastAsia="fr-FR"/>
              </w:rPr>
              <w:t xml:space="preserve"> (s</w:t>
            </w:r>
            <w:r w:rsidRPr="003C5225">
              <w:rPr>
                <w:rFonts w:ascii="Cambria" w:hAnsi="Cambria" w:cs="Arial"/>
                <w:sz w:val="20"/>
                <w:szCs w:val="20"/>
                <w:vertAlign w:val="superscript"/>
                <w:lang w:eastAsia="fr-FR"/>
              </w:rPr>
              <w:t>-1</w:t>
            </w:r>
            <w:r w:rsidRPr="003C5225">
              <w:rPr>
                <w:rFonts w:ascii="Cambria" w:hAnsi="Cambria" w:cs="Arial"/>
                <w:sz w:val="20"/>
                <w:szCs w:val="20"/>
                <w:lang w:eastAsia="fr-FR"/>
              </w:rPr>
              <w:t xml:space="preserve">), as defined in the international unit system. It    defines the linear drag coefficient which corresponds to the rate of decrease of the linear velocity over time. </w:t>
            </w:r>
          </w:p>
          <w:p w14:paraId="1AAFE795"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It is used to compute a new velocity value V(t) at each simulation step (dt):</w:t>
            </w:r>
          </w:p>
          <w:p w14:paraId="69540A21"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V(</w:t>
            </w:r>
            <w:proofErr w:type="spellStart"/>
            <w:r w:rsidRPr="003C5225">
              <w:rPr>
                <w:rFonts w:ascii="Cambria" w:hAnsi="Cambria" w:cs="Arial"/>
                <w:sz w:val="20"/>
                <w:szCs w:val="20"/>
                <w:lang w:eastAsia="fr-FR"/>
              </w:rPr>
              <w:t>t+dt</w:t>
            </w:r>
            <w:proofErr w:type="spellEnd"/>
            <w:r w:rsidRPr="003C5225">
              <w:rPr>
                <w:rFonts w:ascii="Cambria" w:hAnsi="Cambria" w:cs="Arial"/>
                <w:sz w:val="20"/>
                <w:szCs w:val="20"/>
                <w:lang w:eastAsia="fr-FR"/>
              </w:rPr>
              <w:t>) = V(t)*(1-linearDamping*dt), the velocity being clamped to 0.</w:t>
            </w:r>
          </w:p>
        </w:tc>
      </w:tr>
      <w:tr w:rsidR="000407D2" w:rsidRPr="003C5225" w14:paraId="53A99FA3"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DD593E"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angularDamping</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B5704C"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number</w:t>
            </w: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EA1E61B"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O</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4057320"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0</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1E59E2"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 xml:space="preserve">A non-negative value, in </w:t>
            </w:r>
            <w:proofErr w:type="gramStart"/>
            <w:r w:rsidRPr="003C5225">
              <w:rPr>
                <w:rFonts w:ascii="Cambria" w:hAnsi="Cambria" w:cs="Arial"/>
                <w:sz w:val="20"/>
                <w:szCs w:val="20"/>
                <w:lang w:eastAsia="fr-FR"/>
              </w:rPr>
              <w:t>second</w:t>
            </w:r>
            <w:r w:rsidRPr="003C5225">
              <w:rPr>
                <w:rFonts w:ascii="Cambria" w:hAnsi="Cambria" w:cs="Arial"/>
                <w:sz w:val="20"/>
                <w:szCs w:val="20"/>
                <w:vertAlign w:val="superscript"/>
                <w:lang w:eastAsia="fr-FR"/>
              </w:rPr>
              <w:t>-1</w:t>
            </w:r>
            <w:proofErr w:type="gramEnd"/>
            <w:r w:rsidRPr="003C5225">
              <w:rPr>
                <w:rFonts w:ascii="Cambria" w:hAnsi="Cambria" w:cs="Arial"/>
                <w:sz w:val="20"/>
                <w:szCs w:val="20"/>
                <w:lang w:eastAsia="fr-FR"/>
              </w:rPr>
              <w:t xml:space="preserve"> (s</w:t>
            </w:r>
            <w:r w:rsidRPr="003C5225">
              <w:rPr>
                <w:rFonts w:ascii="Cambria" w:hAnsi="Cambria" w:cs="Arial"/>
                <w:sz w:val="20"/>
                <w:szCs w:val="20"/>
                <w:vertAlign w:val="superscript"/>
                <w:lang w:eastAsia="fr-FR"/>
              </w:rPr>
              <w:t>-1</w:t>
            </w:r>
            <w:r w:rsidRPr="003C5225">
              <w:rPr>
                <w:rFonts w:ascii="Cambria" w:hAnsi="Cambria" w:cs="Arial"/>
                <w:sz w:val="20"/>
                <w:szCs w:val="20"/>
                <w:lang w:eastAsia="fr-FR"/>
              </w:rPr>
              <w:t xml:space="preserve">), as defined in the international unit system. It defines the angular drag coefficient which corresponds to the rate of decrease of the angular velocity over time. </w:t>
            </w:r>
          </w:p>
          <w:p w14:paraId="176B02FA"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It is used to compute a new velocity value V(t) at each simulation step (dt):</w:t>
            </w:r>
          </w:p>
          <w:p w14:paraId="7F5DFC6B"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V(</w:t>
            </w:r>
            <w:proofErr w:type="spellStart"/>
            <w:r w:rsidRPr="003C5225">
              <w:rPr>
                <w:rFonts w:ascii="Cambria" w:hAnsi="Cambria" w:cs="Arial"/>
                <w:sz w:val="20"/>
                <w:szCs w:val="20"/>
                <w:lang w:eastAsia="fr-FR"/>
              </w:rPr>
              <w:t>t+dt</w:t>
            </w:r>
            <w:proofErr w:type="spellEnd"/>
            <w:r w:rsidRPr="003C5225">
              <w:rPr>
                <w:rFonts w:ascii="Cambria" w:hAnsi="Cambria" w:cs="Arial"/>
                <w:sz w:val="20"/>
                <w:szCs w:val="20"/>
                <w:lang w:eastAsia="fr-FR"/>
              </w:rPr>
              <w:t>) = V(t)*(1-angularDamping*dt), the velocity being clamped to 0.</w:t>
            </w:r>
          </w:p>
        </w:tc>
      </w:tr>
      <w:tr w:rsidR="000407D2" w:rsidRPr="003C5225" w14:paraId="01CEDCE2"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D5E1957"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useGravity</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DFEF261"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boolean</w:t>
            </w:r>
            <w:proofErr w:type="spellEnd"/>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8A52991"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 xml:space="preserve">M </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38473D" w14:textId="77777777" w:rsidR="000407D2" w:rsidRPr="003C5225"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111C567"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Indicates if the gravity affects the object</w:t>
            </w:r>
          </w:p>
        </w:tc>
      </w:tr>
      <w:tr w:rsidR="000407D2" w:rsidRPr="003C5225" w14:paraId="324CBC8D"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FC831E"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mass</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D3F1EDF"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number</w:t>
            </w: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9901D10"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M</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8B7D6A9" w14:textId="77777777" w:rsidR="000407D2" w:rsidRPr="003C5225"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FB30828"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Mass of the object in kilogram, as defined in the international unit system.</w:t>
            </w:r>
          </w:p>
        </w:tc>
      </w:tr>
      <w:tr w:rsidR="000407D2" w:rsidRPr="003C5225" w14:paraId="11D7B9A6"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4EA34C7"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restitution</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F7A20A"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number</w:t>
            </w: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103B1E"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M</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B8AD70" w14:textId="77777777" w:rsidR="000407D2" w:rsidRPr="003C5225"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EE27CBA"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Provides the ratio of the final to initial relative velocity between two objects after they collide</w:t>
            </w:r>
          </w:p>
        </w:tc>
      </w:tr>
      <w:tr w:rsidR="000407D2" w:rsidRPr="003C5225" w14:paraId="7A1DC73F"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F9D320"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staticFriction</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25207B"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number</w:t>
            </w: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5BEED1"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M</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AE5A37D" w14:textId="77777777" w:rsidR="000407D2" w:rsidRPr="003C5225"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6BDCAE6"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Unitless static friction coefficient as defined in the Coulomb friction model. Friction is the quantity which prevents surfaces from sliding off each other. Static friction is used when the object is lying still. It will prevent the object from starting to move.</w:t>
            </w:r>
          </w:p>
        </w:tc>
      </w:tr>
      <w:tr w:rsidR="000407D2" w:rsidRPr="003C5225" w14:paraId="59133D47" w14:textId="77777777" w:rsidTr="00F22D8C">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71B917" w14:textId="77777777" w:rsidR="000407D2" w:rsidRPr="003C5225" w:rsidRDefault="000407D2">
            <w:pPr>
              <w:spacing w:after="0" w:line="240" w:lineRule="auto"/>
              <w:jc w:val="both"/>
              <w:textAlignment w:val="baseline"/>
              <w:rPr>
                <w:rFonts w:ascii="Cambria" w:hAnsi="Cambria" w:cs="Arial"/>
                <w:sz w:val="20"/>
                <w:szCs w:val="20"/>
                <w:lang w:eastAsia="fr-FR"/>
              </w:rPr>
            </w:pPr>
            <w:proofErr w:type="spellStart"/>
            <w:r w:rsidRPr="003C5225">
              <w:rPr>
                <w:rFonts w:ascii="Cambria" w:hAnsi="Cambria" w:cs="Arial"/>
                <w:sz w:val="20"/>
                <w:szCs w:val="20"/>
                <w:lang w:eastAsia="fr-FR"/>
              </w:rPr>
              <w:t>dynamicFriction</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CD69547" w14:textId="022F14A0" w:rsidR="000407D2" w:rsidRPr="003C5225" w:rsidRDefault="00752A6C">
            <w:pPr>
              <w:spacing w:after="0" w:line="240" w:lineRule="auto"/>
              <w:jc w:val="both"/>
              <w:textAlignment w:val="baseline"/>
              <w:rPr>
                <w:rFonts w:ascii="Cambria" w:hAnsi="Cambria" w:cs="Arial"/>
                <w:sz w:val="20"/>
                <w:szCs w:val="20"/>
                <w:lang w:eastAsia="fr-FR"/>
              </w:rPr>
            </w:pPr>
            <w:r>
              <w:rPr>
                <w:rFonts w:ascii="Cambria" w:hAnsi="Cambria" w:cs="Arial"/>
                <w:sz w:val="20"/>
                <w:szCs w:val="20"/>
                <w:lang w:eastAsia="fr-FR"/>
              </w:rPr>
              <w:t>n</w:t>
            </w:r>
            <w:r w:rsidR="000407D2" w:rsidRPr="003C5225">
              <w:rPr>
                <w:rFonts w:ascii="Cambria" w:hAnsi="Cambria" w:cs="Arial"/>
                <w:sz w:val="20"/>
                <w:szCs w:val="20"/>
                <w:lang w:eastAsia="fr-FR"/>
              </w:rPr>
              <w:t>umber</w:t>
            </w: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F298A2D" w14:textId="77777777" w:rsidR="000407D2" w:rsidRPr="003C5225" w:rsidRDefault="000407D2">
            <w:pPr>
              <w:spacing w:after="0" w:line="240" w:lineRule="auto"/>
              <w:jc w:val="center"/>
              <w:textAlignment w:val="baseline"/>
              <w:rPr>
                <w:rFonts w:ascii="Cambria" w:hAnsi="Cambria" w:cs="Arial"/>
                <w:sz w:val="20"/>
                <w:szCs w:val="20"/>
                <w:lang w:eastAsia="fr-FR"/>
              </w:rPr>
            </w:pPr>
            <w:r w:rsidRPr="003C5225">
              <w:rPr>
                <w:rFonts w:ascii="Cambria" w:hAnsi="Cambria" w:cs="Arial"/>
                <w:sz w:val="20"/>
                <w:szCs w:val="20"/>
                <w:lang w:eastAsia="fr-FR"/>
              </w:rPr>
              <w:t>M</w:t>
            </w: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A6C1D5" w14:textId="77777777" w:rsidR="000407D2" w:rsidRPr="003C5225"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66C7FE" w14:textId="05864443"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 xml:space="preserve">Unitless static friction coefficient as defined in the Coulomb friction model. When a large enough force is applied to the object, a dynamic friction is </w:t>
            </w:r>
            <w:r w:rsidR="00394D48" w:rsidRPr="003C5225">
              <w:rPr>
                <w:rFonts w:ascii="Cambria" w:hAnsi="Cambria" w:cs="Arial"/>
                <w:sz w:val="20"/>
                <w:szCs w:val="20"/>
                <w:lang w:eastAsia="fr-FR"/>
              </w:rPr>
              <w:t>used and</w:t>
            </w:r>
            <w:r w:rsidRPr="003C5225">
              <w:rPr>
                <w:rFonts w:ascii="Cambria" w:hAnsi="Cambria" w:cs="Arial"/>
                <w:sz w:val="20"/>
                <w:szCs w:val="20"/>
                <w:lang w:eastAsia="fr-FR"/>
              </w:rPr>
              <w:t xml:space="preserve"> will attempt to slow down the object while in contact with another.</w:t>
            </w:r>
          </w:p>
        </w:tc>
      </w:tr>
      <w:tr w:rsidR="000407D2" w:rsidRPr="003C5225" w14:paraId="15C198EB" w14:textId="77777777" w:rsidTr="00F22D8C">
        <w:trPr>
          <w:trHeight w:val="404"/>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22BD1C" w14:textId="77777777" w:rsidR="000407D2" w:rsidRPr="003C5225" w:rsidRDefault="000407D2">
            <w:pPr>
              <w:spacing w:after="0" w:line="240" w:lineRule="auto"/>
              <w:jc w:val="both"/>
              <w:textAlignment w:val="baseline"/>
              <w:rPr>
                <w:rFonts w:ascii="Cambria" w:hAnsi="Cambria" w:cs="Arial"/>
                <w:sz w:val="20"/>
                <w:szCs w:val="20"/>
                <w:lang w:eastAsia="fr-FR"/>
              </w:rPr>
            </w:pPr>
            <w:r w:rsidRPr="003C5225">
              <w:rPr>
                <w:rFonts w:ascii="Cambria" w:hAnsi="Cambria" w:cs="Arial"/>
                <w:sz w:val="20"/>
                <w:szCs w:val="20"/>
                <w:lang w:eastAsia="fr-FR"/>
              </w:rPr>
              <w:t>}</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BDBFBA" w14:textId="77777777" w:rsidR="000407D2" w:rsidRPr="003C5225" w:rsidRDefault="000407D2">
            <w:pPr>
              <w:spacing w:after="0" w:line="240" w:lineRule="auto"/>
              <w:jc w:val="both"/>
              <w:textAlignment w:val="baseline"/>
              <w:rPr>
                <w:rFonts w:ascii="Cambria" w:hAnsi="Cambria" w:cs="Arial"/>
                <w:sz w:val="20"/>
                <w:szCs w:val="20"/>
                <w:lang w:eastAsia="fr-FR"/>
              </w:rPr>
            </w:pPr>
          </w:p>
        </w:tc>
        <w:tc>
          <w:tcPr>
            <w:tcW w:w="7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F711345" w14:textId="77777777" w:rsidR="000407D2" w:rsidRPr="003C5225" w:rsidRDefault="000407D2">
            <w:pPr>
              <w:spacing w:after="0" w:line="240" w:lineRule="auto"/>
              <w:jc w:val="center"/>
              <w:textAlignment w:val="baseline"/>
              <w:rPr>
                <w:rFonts w:ascii="Cambria" w:hAnsi="Cambria" w:cs="Arial"/>
                <w:sz w:val="20"/>
                <w:szCs w:val="20"/>
                <w:lang w:eastAsia="fr-FR"/>
              </w:rPr>
            </w:pPr>
          </w:p>
        </w:tc>
        <w:tc>
          <w:tcPr>
            <w:tcW w:w="16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FD0998" w14:textId="77777777" w:rsidR="000407D2" w:rsidRPr="003C5225"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65E9A8" w14:textId="77777777" w:rsidR="000407D2" w:rsidRPr="003C5225" w:rsidRDefault="000407D2">
            <w:pPr>
              <w:spacing w:after="0" w:line="240" w:lineRule="auto"/>
              <w:jc w:val="both"/>
              <w:textAlignment w:val="baseline"/>
              <w:rPr>
                <w:rFonts w:ascii="Cambria" w:hAnsi="Cambria" w:cs="Arial"/>
                <w:sz w:val="20"/>
                <w:szCs w:val="20"/>
                <w:lang w:eastAsia="fr-FR"/>
              </w:rPr>
            </w:pPr>
          </w:p>
        </w:tc>
      </w:tr>
    </w:tbl>
    <w:p w14:paraId="3F141C67" w14:textId="77777777" w:rsidR="000407D2" w:rsidRPr="003C5225" w:rsidRDefault="000407D2" w:rsidP="000407D2"/>
    <w:p w14:paraId="1CA471DE" w14:textId="33B658C0" w:rsidR="000407D2" w:rsidRPr="003C5225" w:rsidRDefault="000407D2" w:rsidP="000407D2">
      <w:pPr>
        <w:rPr>
          <w:rFonts w:ascii="Cambria" w:hAnsi="Cambria" w:cs="Arial"/>
          <w:i/>
          <w:iCs/>
        </w:rPr>
      </w:pPr>
      <w:r w:rsidRPr="003C5225">
        <w:rPr>
          <w:rFonts w:ascii="Cambria" w:hAnsi="Cambria" w:cs="Arial"/>
          <w:i/>
          <w:iCs/>
        </w:rPr>
        <w:t>In clause 8.2.3 change</w:t>
      </w:r>
    </w:p>
    <w:p w14:paraId="6FE54A40" w14:textId="77777777" w:rsidR="000407D2" w:rsidRPr="003C5225" w:rsidRDefault="000407D2" w:rsidP="000407D2">
      <w:pPr>
        <w:rPr>
          <w:rFonts w:ascii="Cambria" w:hAnsi="Cambria" w:cs="Arial"/>
          <w:sz w:val="22"/>
          <w:szCs w:val="22"/>
        </w:rPr>
      </w:pPr>
      <w:r w:rsidRPr="003C5225">
        <w:rPr>
          <w:rFonts w:ascii="Cambria" w:hAnsi="Cambria" w:cs="Arial"/>
          <w:sz w:val="22"/>
          <w:szCs w:val="22"/>
        </w:rPr>
        <w:t xml:space="preserve">If the scene description document contains a description of physics properties based on another physics model, then that physics model shall take precedence in the processing of the scene. </w:t>
      </w:r>
    </w:p>
    <w:p w14:paraId="0CCD5038" w14:textId="77777777" w:rsidR="000407D2" w:rsidRPr="003C5225" w:rsidRDefault="000407D2" w:rsidP="000407D2">
      <w:pPr>
        <w:rPr>
          <w:rFonts w:ascii="Cambria" w:hAnsi="Cambria" w:cs="Arial"/>
          <w:sz w:val="22"/>
          <w:szCs w:val="22"/>
        </w:rPr>
      </w:pPr>
      <w:r w:rsidRPr="003C5225">
        <w:rPr>
          <w:rFonts w:ascii="Cambria" w:hAnsi="Cambria" w:cs="Arial"/>
          <w:sz w:val="22"/>
          <w:szCs w:val="22"/>
        </w:rPr>
        <w:t xml:space="preserve">Otherwise, the application shall handle a physics simulation if the </w:t>
      </w:r>
      <w:proofErr w:type="spellStart"/>
      <w:r w:rsidRPr="003C5225">
        <w:rPr>
          <w:rFonts w:ascii="Cambria" w:hAnsi="Cambria" w:cs="Arial"/>
          <w:sz w:val="22"/>
          <w:szCs w:val="22"/>
        </w:rPr>
        <w:t>usePhysics</w:t>
      </w:r>
      <w:proofErr w:type="spellEnd"/>
      <w:r w:rsidRPr="003C5225">
        <w:rPr>
          <w:rFonts w:ascii="Cambria" w:hAnsi="Cambria" w:cs="Arial"/>
          <w:sz w:val="22"/>
          <w:szCs w:val="22"/>
        </w:rPr>
        <w:t xml:space="preserve"> Boolean is TRUE on any of the collision trigger extensions defined at the node level. When a collision occurs between two nodes, the application should calculate the combination of the restitution, static friction and dynamic friction values based on the values provided by the collision trigger extension of the two nodes.</w:t>
      </w:r>
    </w:p>
    <w:p w14:paraId="01A2A85A" w14:textId="364193BB" w:rsidR="000407D2" w:rsidRPr="003C5225" w:rsidRDefault="000407D2" w:rsidP="000407D2">
      <w:pPr>
        <w:rPr>
          <w:rFonts w:ascii="Cambria" w:hAnsi="Cambria" w:cs="Arial"/>
          <w:i/>
          <w:iCs/>
        </w:rPr>
      </w:pPr>
      <w:r w:rsidRPr="003C5225">
        <w:rPr>
          <w:rFonts w:ascii="Cambria" w:hAnsi="Cambria" w:cs="Arial"/>
          <w:i/>
          <w:iCs/>
        </w:rPr>
        <w:t>To</w:t>
      </w:r>
    </w:p>
    <w:p w14:paraId="7509B497" w14:textId="200C9108" w:rsidR="000407D2" w:rsidRPr="003C5225" w:rsidRDefault="00503CA5" w:rsidP="000659D8">
      <w:pPr>
        <w:rPr>
          <w:rFonts w:ascii="Cambria" w:hAnsi="Cambria" w:cs="Arial"/>
        </w:rPr>
      </w:pPr>
      <w:r w:rsidRPr="003C5225">
        <w:rPr>
          <w:rFonts w:ascii="Cambria" w:hAnsi="Cambria" w:cs="Arial"/>
          <w:sz w:val="22"/>
          <w:szCs w:val="22"/>
        </w:rPr>
        <w:t>T</w:t>
      </w:r>
      <w:r w:rsidR="000659D8" w:rsidRPr="003C5225">
        <w:rPr>
          <w:rFonts w:ascii="Cambria" w:hAnsi="Cambria" w:cs="Arial"/>
          <w:sz w:val="22"/>
          <w:szCs w:val="22"/>
        </w:rPr>
        <w:t>he application shall handle a physics simulation if a physics object is defined at a scene level or/and at any of the nodes. When a collision occurs between two nodes, the application should calculate the combination of the restitution, static friction and dynamic friction values based on the values provided by the physics objects of the two nodes.</w:t>
      </w:r>
    </w:p>
    <w:p w14:paraId="3A828733" w14:textId="77777777" w:rsidR="000407D2" w:rsidRPr="003C5225" w:rsidRDefault="000407D2" w:rsidP="00717375">
      <w:pPr>
        <w:rPr>
          <w:rFonts w:ascii="Cambria" w:hAnsi="Cambria" w:cs="Arial"/>
        </w:rPr>
      </w:pPr>
      <w:bookmarkStart w:id="9" w:name="_Hlk184977863"/>
    </w:p>
    <w:bookmarkEnd w:id="9"/>
    <w:p w14:paraId="692CC53B" w14:textId="77777777" w:rsidR="009149D6" w:rsidRPr="003C5225" w:rsidRDefault="009149D6" w:rsidP="00276B8E">
      <w:pPr>
        <w:rPr>
          <w:rFonts w:ascii="Cambria" w:hAnsi="Cambria" w:cs="Arial"/>
          <w:lang w:eastAsia="ja-JP"/>
        </w:rPr>
      </w:pPr>
    </w:p>
    <w:p w14:paraId="49266A27" w14:textId="188BFBE9" w:rsidR="001B13E2" w:rsidRPr="003C5225" w:rsidRDefault="001B13E2" w:rsidP="00D8324A">
      <w:pPr>
        <w:rPr>
          <w:rFonts w:ascii="Cambria" w:hAnsi="Cambria" w:cs="Arial"/>
          <w:i/>
          <w:iCs/>
          <w:lang w:eastAsia="ja-JP"/>
        </w:rPr>
      </w:pPr>
      <w:r w:rsidRPr="003C5225">
        <w:rPr>
          <w:rFonts w:ascii="Cambria" w:hAnsi="Cambria" w:cs="Arial"/>
          <w:i/>
          <w:iCs/>
          <w:lang w:eastAsia="ja-JP"/>
        </w:rPr>
        <w:t>Add the following to Annex A</w:t>
      </w:r>
    </w:p>
    <w:p w14:paraId="1D2B6E4C" w14:textId="0F1804E6" w:rsidR="000868B2" w:rsidRPr="003C5225" w:rsidRDefault="000868B2" w:rsidP="00F54CB2">
      <w:pPr>
        <w:pStyle w:val="a2"/>
        <w:tabs>
          <w:tab w:val="clear" w:pos="500"/>
          <w:tab w:val="clear" w:pos="756"/>
          <w:tab w:val="num" w:pos="360"/>
          <w:tab w:val="left" w:pos="403"/>
          <w:tab w:val="left" w:pos="567"/>
        </w:tabs>
        <w:suppressAutoHyphens w:val="0"/>
        <w:spacing w:line="270" w:lineRule="atLeast"/>
        <w:jc w:val="both"/>
        <w:rPr>
          <w:rFonts w:eastAsia="Times New Roman" w:cs="Arial"/>
          <w:sz w:val="26"/>
          <w:szCs w:val="24"/>
          <w:lang w:val="en-US"/>
        </w:rPr>
      </w:pPr>
      <w:r w:rsidRPr="003C5225">
        <w:rPr>
          <w:rFonts w:eastAsia="Times New Roman" w:cs="Arial"/>
          <w:sz w:val="26"/>
          <w:szCs w:val="24"/>
          <w:lang w:val="en-US"/>
        </w:rPr>
        <w:t xml:space="preserve">A.10 JSON schema for </w:t>
      </w:r>
      <w:proofErr w:type="spellStart"/>
      <w:r w:rsidRPr="003C5225">
        <w:rPr>
          <w:rFonts w:eastAsia="Times New Roman" w:cs="Arial"/>
          <w:sz w:val="26"/>
          <w:szCs w:val="24"/>
          <w:lang w:val="en-US"/>
        </w:rPr>
        <w:t>MPEG_</w:t>
      </w:r>
      <w:r w:rsidR="00BB222A" w:rsidRPr="003C5225">
        <w:rPr>
          <w:rFonts w:eastAsia="Times New Roman" w:cs="Arial"/>
          <w:sz w:val="26"/>
          <w:szCs w:val="24"/>
          <w:lang w:val="en-US"/>
        </w:rPr>
        <w:t>node_mapping</w:t>
      </w:r>
      <w:proofErr w:type="spellEnd"/>
    </w:p>
    <w:p w14:paraId="1960D20D" w14:textId="37F93781" w:rsidR="000868B2" w:rsidRPr="003C5225" w:rsidRDefault="000868B2" w:rsidP="000868B2">
      <w:pPr>
        <w:rPr>
          <w:rFonts w:ascii="Cambria" w:hAnsi="Cambria" w:cs="Arial"/>
          <w:lang w:eastAsia="ja-JP"/>
        </w:rPr>
      </w:pPr>
      <w:proofErr w:type="spellStart"/>
      <w:r w:rsidRPr="003C5225">
        <w:rPr>
          <w:rFonts w:ascii="Cambria" w:hAnsi="Cambria" w:cs="Arial"/>
          <w:lang w:eastAsia="ja-JP"/>
        </w:rPr>
        <w:t>MPEG_</w:t>
      </w:r>
      <w:r w:rsidR="00BB222A" w:rsidRPr="003C5225">
        <w:rPr>
          <w:rFonts w:ascii="Cambria" w:hAnsi="Cambria" w:cs="Arial"/>
          <w:lang w:eastAsia="ja-JP"/>
        </w:rPr>
        <w:t>node_mapping</w:t>
      </w:r>
      <w:proofErr w:type="spellEnd"/>
      <w:r w:rsidRPr="003C5225">
        <w:rPr>
          <w:rFonts w:ascii="Cambria" w:hAnsi="Cambria" w:cs="Arial"/>
          <w:lang w:eastAsia="ja-JP"/>
        </w:rPr>
        <w:t xml:space="preserve"> schema is downloadable from </w:t>
      </w:r>
      <w:hyperlink r:id="rId14" w:history="1">
        <w:r w:rsidR="009B244A" w:rsidRPr="003C5225">
          <w:rPr>
            <w:rStyle w:val="Hyperlink"/>
            <w:rFonts w:ascii="Cambria" w:hAnsi="Cambria" w:cs="Arial"/>
            <w:lang w:eastAsia="ja-JP"/>
          </w:rPr>
          <w:t>https://standards.iso.org/iso-iec/23090/-14/amd1/MPEG_node_mapping.schema.json</w:t>
        </w:r>
      </w:hyperlink>
      <w:r w:rsidRPr="003C5225">
        <w:rPr>
          <w:rFonts w:ascii="Cambria" w:hAnsi="Cambria" w:cs="Arial"/>
          <w:lang w:eastAsia="ja-JP"/>
        </w:rPr>
        <w:t>.</w:t>
      </w:r>
    </w:p>
    <w:p w14:paraId="26B4BFF4" w14:textId="31D95C5A" w:rsidR="00F40F68" w:rsidRPr="003C5225" w:rsidRDefault="00F40F68" w:rsidP="00D8324A">
      <w:pPr>
        <w:rPr>
          <w:rFonts w:ascii="Cambria" w:hAnsi="Cambria" w:cs="Arial"/>
          <w:lang w:eastAsia="ja-JP"/>
        </w:rPr>
      </w:pPr>
    </w:p>
    <w:p w14:paraId="5C955A4A" w14:textId="77777777" w:rsidR="005F1CE2" w:rsidRPr="003C5225" w:rsidRDefault="005F1CE2" w:rsidP="00D8324A">
      <w:pPr>
        <w:rPr>
          <w:rFonts w:ascii="Cambria" w:hAnsi="Cambria" w:cs="Arial"/>
          <w:lang w:eastAsia="ja-JP"/>
        </w:rPr>
      </w:pPr>
    </w:p>
    <w:p w14:paraId="48590CE2" w14:textId="32FBB7F5" w:rsidR="005F1CE2" w:rsidRPr="003C5225" w:rsidRDefault="005F1CE2" w:rsidP="005F1CE2">
      <w:pPr>
        <w:rPr>
          <w:rFonts w:ascii="Cambria" w:hAnsi="Cambria" w:cs="Arial"/>
          <w:i/>
          <w:iCs/>
          <w:lang w:eastAsia="ja-JP"/>
        </w:rPr>
      </w:pPr>
      <w:r w:rsidRPr="003C5225">
        <w:rPr>
          <w:rFonts w:ascii="Cambria" w:hAnsi="Cambria" w:cs="Arial"/>
          <w:i/>
          <w:iCs/>
          <w:lang w:eastAsia="ja-JP"/>
        </w:rPr>
        <w:t>Add the following</w:t>
      </w:r>
      <w:r w:rsidR="00F559EB">
        <w:rPr>
          <w:rFonts w:ascii="Cambria" w:hAnsi="Cambria" w:cs="Arial"/>
          <w:i/>
          <w:iCs/>
          <w:lang w:eastAsia="ja-JP"/>
        </w:rPr>
        <w:t xml:space="preserve"> sub-section</w:t>
      </w:r>
      <w:r w:rsidRPr="003C5225">
        <w:rPr>
          <w:rFonts w:ascii="Cambria" w:hAnsi="Cambria" w:cs="Arial"/>
          <w:i/>
          <w:iCs/>
          <w:lang w:eastAsia="ja-JP"/>
        </w:rPr>
        <w:t xml:space="preserve"> to Annex G</w:t>
      </w:r>
    </w:p>
    <w:p w14:paraId="1C137AAA" w14:textId="77777777" w:rsidR="005F1CE2" w:rsidRPr="003C5225" w:rsidRDefault="005F1CE2" w:rsidP="00D8324A">
      <w:pPr>
        <w:rPr>
          <w:rFonts w:ascii="Cambria" w:hAnsi="Cambria" w:cs="Arial"/>
          <w:lang w:eastAsia="ja-JP"/>
        </w:rPr>
      </w:pPr>
    </w:p>
    <w:p w14:paraId="419B39E1" w14:textId="5F1E4613" w:rsidR="005F1CE2" w:rsidRPr="003C5225" w:rsidRDefault="005F1CE2" w:rsidP="005F1CE2">
      <w:pPr>
        <w:pStyle w:val="Heading2"/>
        <w:keepLines w:val="0"/>
        <w:tabs>
          <w:tab w:val="clear" w:pos="756"/>
          <w:tab w:val="clear" w:pos="864"/>
          <w:tab w:val="left" w:pos="700"/>
          <w:tab w:val="left" w:pos="810"/>
          <w:tab w:val="num" w:pos="5464"/>
        </w:tabs>
        <w:suppressAutoHyphens/>
        <w:spacing w:before="60" w:after="240" w:line="250" w:lineRule="atLeast"/>
        <w:ind w:left="270" w:hanging="270"/>
        <w:jc w:val="both"/>
        <w:rPr>
          <w:rFonts w:ascii="Cambria" w:hAnsi="Cambria"/>
          <w:iCs w:val="0"/>
          <w:kern w:val="0"/>
          <w:lang w:val="en-US" w:eastAsia="ja-JP"/>
        </w:rPr>
      </w:pPr>
      <w:r w:rsidRPr="003C5225">
        <w:rPr>
          <w:rFonts w:ascii="Cambria" w:hAnsi="Cambria"/>
          <w:iCs w:val="0"/>
          <w:kern w:val="0"/>
          <w:lang w:val="en-US" w:eastAsia="ja-JP"/>
        </w:rPr>
        <w:t xml:space="preserve">G.4 </w:t>
      </w:r>
      <w:r w:rsidRPr="003C5225">
        <w:rPr>
          <w:rFonts w:ascii="Cambria" w:hAnsi="Cambria"/>
          <w:iCs w:val="0"/>
          <w:kern w:val="0"/>
          <w:lang w:val="en-US" w:eastAsia="ja-JP"/>
        </w:rPr>
        <w:tab/>
        <w:t>Support for MPEG-I Immersive audio</w:t>
      </w:r>
    </w:p>
    <w:p w14:paraId="42208BDD" w14:textId="13D07F37" w:rsidR="005F1CE2" w:rsidRPr="00FF3CCD" w:rsidRDefault="009768E3" w:rsidP="00FF3CCD">
      <w:pPr>
        <w:pStyle w:val="Heading3"/>
        <w:rPr>
          <w:rFonts w:ascii="Cambria" w:hAnsi="Cambria"/>
          <w:lang w:eastAsia="ja-JP"/>
        </w:rPr>
      </w:pPr>
      <w:r w:rsidRPr="00FF3CCD">
        <w:rPr>
          <w:rFonts w:ascii="Cambria" w:hAnsi="Cambria"/>
          <w:lang w:eastAsia="ja-JP"/>
        </w:rPr>
        <w:t xml:space="preserve">G.4.1 </w:t>
      </w:r>
      <w:r w:rsidR="005F1CE2" w:rsidRPr="00FF3CCD">
        <w:rPr>
          <w:rFonts w:ascii="Cambria" w:hAnsi="Cambria"/>
          <w:lang w:eastAsia="ja-JP"/>
        </w:rPr>
        <w:t>General</w:t>
      </w:r>
    </w:p>
    <w:p w14:paraId="75A2880E" w14:textId="77777777" w:rsidR="005F1CE2" w:rsidRPr="003C5225" w:rsidRDefault="005F1CE2" w:rsidP="005F1CE2">
      <w:pPr>
        <w:rPr>
          <w:rFonts w:ascii="Cambria" w:hAnsi="Cambria"/>
          <w:sz w:val="22"/>
          <w:szCs w:val="22"/>
        </w:rPr>
      </w:pPr>
      <w:r w:rsidRPr="003C5225">
        <w:rPr>
          <w:rFonts w:ascii="Cambria" w:hAnsi="Cambria"/>
          <w:sz w:val="22"/>
          <w:szCs w:val="22"/>
        </w:rPr>
        <w:t>MPEG-I Immersive Audio has been specified in ISO/IEC 23090-4. The specification assumes the presence of an MPEG-I immersive audio renderer that will receive the MPEG-I audio bitstream, a set of MPEG-H audio streams, as well as information about some scene metadata, such as listener’s pose. It will then use the audio scene metadata in the MPEG-I audio bitstream, the decoded MPEG-H bitstreams, and the pose information to render the spatial audio.</w:t>
      </w:r>
    </w:p>
    <w:p w14:paraId="774A7B11" w14:textId="77777777" w:rsidR="005F1CE2" w:rsidRPr="003C5225" w:rsidRDefault="005F1CE2" w:rsidP="005F1CE2">
      <w:pPr>
        <w:rPr>
          <w:rFonts w:ascii="Cambria" w:hAnsi="Cambria"/>
          <w:sz w:val="22"/>
          <w:szCs w:val="22"/>
        </w:rPr>
      </w:pPr>
      <w:r w:rsidRPr="003C5225">
        <w:rPr>
          <w:rFonts w:ascii="Cambria" w:hAnsi="Cambria"/>
          <w:sz w:val="22"/>
          <w:szCs w:val="22"/>
        </w:rPr>
        <w:t xml:space="preserve">The support of MPEG-I Immersive Audio is achieved by referencing an MPEG-I audio stream in in a MPEG-I scene description document. </w:t>
      </w:r>
    </w:p>
    <w:p w14:paraId="7F603049" w14:textId="77777777" w:rsidR="005F1CE2" w:rsidRPr="003C5225" w:rsidRDefault="005F1CE2" w:rsidP="005F1CE2">
      <w:pPr>
        <w:rPr>
          <w:rFonts w:ascii="Cambria" w:hAnsi="Cambria" w:cs="Arial"/>
          <w:sz w:val="22"/>
          <w:szCs w:val="22"/>
          <w:lang w:eastAsia="ja-JP"/>
        </w:rPr>
      </w:pPr>
      <w:r w:rsidRPr="003C5225">
        <w:rPr>
          <w:rFonts w:ascii="Cambria" w:hAnsi="Cambria" w:cs="Arial"/>
          <w:sz w:val="22"/>
          <w:szCs w:val="22"/>
          <w:lang w:eastAsia="ja-JP"/>
        </w:rPr>
        <w:t>The MPEG-I Audio bitstream contains a description of the audio scene that is independent of the main scene description consumed by the Presentation Engine.  An alignment between the Presentation Engine and the Audio Renderer is needed, that goes beyond the traditional time alignment but includes also spatial alignment. For that, a mapping need to be established between the node in a MPEG-I scene description document and the node of the audio scene.</w:t>
      </w:r>
    </w:p>
    <w:p w14:paraId="28295D21" w14:textId="77777777" w:rsidR="005F1CE2" w:rsidRPr="003C5225" w:rsidRDefault="005F1CE2" w:rsidP="005F1CE2">
      <w:pPr>
        <w:rPr>
          <w:rFonts w:ascii="Cambria" w:hAnsi="Cambria" w:cs="Arial"/>
          <w:sz w:val="22"/>
          <w:szCs w:val="22"/>
          <w:lang w:eastAsia="ja-JP"/>
        </w:rPr>
      </w:pPr>
      <w:r w:rsidRPr="003C5225">
        <w:rPr>
          <w:rFonts w:ascii="Cambria" w:hAnsi="Cambria" w:cs="Arial"/>
          <w:sz w:val="22"/>
          <w:szCs w:val="22"/>
          <w:lang w:eastAsia="ja-JP"/>
        </w:rPr>
        <w:t>The following figure depicts an example of a mapping between a node that contains a car and an external audio node in an MPEG-I Audio bitstream, with a simplified geometry of that car and the attached audio sources. This mapping is described in a The MPEG node mapping extension.</w:t>
      </w:r>
    </w:p>
    <w:p w14:paraId="1E3EADD4" w14:textId="4E24D383" w:rsidR="00E465FE" w:rsidRPr="00E465FE" w:rsidRDefault="00E465FE" w:rsidP="00E465FE">
      <w:pPr>
        <w:pStyle w:val="Caption"/>
        <w:keepNext/>
        <w:jc w:val="center"/>
        <w:rPr>
          <w:rFonts w:ascii="Cambria" w:hAnsi="Cambria"/>
          <w:sz w:val="22"/>
          <w:szCs w:val="22"/>
        </w:rPr>
      </w:pPr>
      <w:r w:rsidRPr="00E465FE">
        <w:rPr>
          <w:rFonts w:ascii="Cambria" w:hAnsi="Cambria"/>
          <w:sz w:val="22"/>
          <w:szCs w:val="22"/>
        </w:rPr>
        <w:t xml:space="preserve">Figure G.4- </w:t>
      </w:r>
      <w:r w:rsidRPr="00E465FE">
        <w:rPr>
          <w:rFonts w:ascii="Cambria" w:hAnsi="Cambria"/>
          <w:sz w:val="22"/>
          <w:szCs w:val="22"/>
        </w:rPr>
        <w:fldChar w:fldCharType="begin"/>
      </w:r>
      <w:r w:rsidRPr="00E465FE">
        <w:rPr>
          <w:rFonts w:ascii="Cambria" w:hAnsi="Cambria"/>
          <w:sz w:val="22"/>
          <w:szCs w:val="22"/>
        </w:rPr>
        <w:instrText xml:space="preserve"> SEQ Figure_G.4- \* ARABIC </w:instrText>
      </w:r>
      <w:r w:rsidRPr="00E465FE">
        <w:rPr>
          <w:rFonts w:ascii="Cambria" w:hAnsi="Cambria"/>
          <w:sz w:val="22"/>
          <w:szCs w:val="22"/>
        </w:rPr>
        <w:fldChar w:fldCharType="separate"/>
      </w:r>
      <w:r>
        <w:rPr>
          <w:rFonts w:ascii="Cambria" w:hAnsi="Cambria"/>
          <w:noProof/>
          <w:sz w:val="22"/>
          <w:szCs w:val="22"/>
        </w:rPr>
        <w:t>1</w:t>
      </w:r>
      <w:r w:rsidRPr="00E465FE">
        <w:rPr>
          <w:rFonts w:ascii="Cambria" w:hAnsi="Cambria"/>
          <w:sz w:val="22"/>
          <w:szCs w:val="22"/>
        </w:rPr>
        <w:fldChar w:fldCharType="end"/>
      </w:r>
      <w:r w:rsidRPr="00E465FE">
        <w:rPr>
          <w:rFonts w:ascii="Cambria" w:hAnsi="Cambria"/>
          <w:sz w:val="22"/>
          <w:szCs w:val="22"/>
        </w:rPr>
        <w:t>: MPEG-I audio mapping example</w:t>
      </w:r>
    </w:p>
    <w:p w14:paraId="55E67129" w14:textId="6C0ED9B4" w:rsidR="005F1CE2" w:rsidRPr="003C5225" w:rsidRDefault="00301501" w:rsidP="00F74D38">
      <w:pPr>
        <w:jc w:val="center"/>
        <w:rPr>
          <w:rFonts w:ascii="Cambria" w:hAnsi="Cambria" w:cs="Arial"/>
          <w:sz w:val="22"/>
          <w:szCs w:val="22"/>
          <w:lang w:eastAsia="ja-JP"/>
        </w:rPr>
      </w:pPr>
      <w:r w:rsidRPr="003C5225">
        <w:rPr>
          <w:rFonts w:ascii="Cambria" w:hAnsi="Cambria" w:cs="Arial"/>
          <w:noProof/>
          <w:sz w:val="22"/>
          <w:szCs w:val="22"/>
          <w:lang w:eastAsia="ja-JP"/>
        </w:rPr>
        <w:drawing>
          <wp:inline distT="0" distB="0" distL="0" distR="0" wp14:anchorId="75CE2CB2" wp14:editId="3066EF23">
            <wp:extent cx="4465330" cy="1532458"/>
            <wp:effectExtent l="0" t="0" r="0" b="0"/>
            <wp:docPr id="12152067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91975" cy="1541602"/>
                    </a:xfrm>
                    <a:prstGeom prst="rect">
                      <a:avLst/>
                    </a:prstGeom>
                    <a:noFill/>
                  </pic:spPr>
                </pic:pic>
              </a:graphicData>
            </a:graphic>
          </wp:inline>
        </w:drawing>
      </w:r>
    </w:p>
    <w:p w14:paraId="04901840" w14:textId="71A11DA1" w:rsidR="005F1CE2" w:rsidRPr="003C5225" w:rsidRDefault="005F1CE2" w:rsidP="005F1CE2">
      <w:pPr>
        <w:jc w:val="center"/>
        <w:rPr>
          <w:rFonts w:ascii="Cambria" w:hAnsi="Cambria" w:cs="Arial"/>
          <w:sz w:val="22"/>
          <w:szCs w:val="22"/>
          <w:lang w:eastAsia="ja-JP"/>
        </w:rPr>
      </w:pPr>
    </w:p>
    <w:p w14:paraId="26FF0760" w14:textId="77777777" w:rsidR="005F1CE2" w:rsidRPr="003C5225" w:rsidRDefault="005F1CE2" w:rsidP="005F1CE2">
      <w:pPr>
        <w:rPr>
          <w:rFonts w:ascii="Cambria" w:hAnsi="Cambria" w:cs="Arial"/>
          <w:sz w:val="22"/>
          <w:szCs w:val="22"/>
          <w:lang w:eastAsia="ja-JP"/>
        </w:rPr>
      </w:pPr>
    </w:p>
    <w:p w14:paraId="20CAA33A" w14:textId="77777777" w:rsidR="005F1CE2" w:rsidRPr="003C5225" w:rsidRDefault="005F1CE2" w:rsidP="005F1CE2">
      <w:pPr>
        <w:rPr>
          <w:rFonts w:ascii="Cambria" w:hAnsi="Cambria" w:cs="Arial"/>
          <w:sz w:val="22"/>
          <w:szCs w:val="22"/>
          <w:lang w:eastAsia="ja-JP"/>
        </w:rPr>
      </w:pPr>
      <w:r w:rsidRPr="003C5225">
        <w:rPr>
          <w:rFonts w:ascii="Cambria" w:hAnsi="Cambria" w:cs="Arial"/>
          <w:sz w:val="22"/>
          <w:szCs w:val="22"/>
          <w:lang w:eastAsia="ja-JP"/>
        </w:rPr>
        <w:t xml:space="preserve">This MPEG node mapping extension, identified by </w:t>
      </w:r>
      <w:proofErr w:type="spellStart"/>
      <w:r w:rsidRPr="003C5225">
        <w:rPr>
          <w:rFonts w:ascii="Cambria" w:hAnsi="Cambria" w:cs="Arial"/>
          <w:sz w:val="22"/>
          <w:szCs w:val="22"/>
          <w:lang w:eastAsia="ja-JP"/>
        </w:rPr>
        <w:t>MPEG_node_mapping</w:t>
      </w:r>
      <w:proofErr w:type="spellEnd"/>
      <w:r w:rsidRPr="003C5225">
        <w:rPr>
          <w:rFonts w:ascii="Cambria" w:hAnsi="Cambria" w:cs="Arial"/>
          <w:sz w:val="22"/>
          <w:szCs w:val="22"/>
          <w:lang w:eastAsia="ja-JP"/>
        </w:rPr>
        <w:t xml:space="preserve">, can be used in a broader scope: It establishes a mapping between the node in a MPEG-I scene description document and an external entity, e.g. an MPEG-I audio renderer, that handles a dedicated scene graph, separate from the main scene description. When present, the </w:t>
      </w:r>
      <w:proofErr w:type="spellStart"/>
      <w:r w:rsidRPr="003C5225">
        <w:rPr>
          <w:rFonts w:ascii="Cambria" w:hAnsi="Cambria" w:cs="Arial"/>
          <w:sz w:val="22"/>
          <w:szCs w:val="22"/>
          <w:lang w:eastAsia="ja-JP"/>
        </w:rPr>
        <w:t>MPEG_node_mapping</w:t>
      </w:r>
      <w:proofErr w:type="spellEnd"/>
      <w:r w:rsidRPr="003C5225">
        <w:rPr>
          <w:rFonts w:ascii="Cambria" w:hAnsi="Cambria" w:cs="Arial"/>
          <w:sz w:val="22"/>
          <w:szCs w:val="22"/>
          <w:lang w:eastAsia="ja-JP"/>
        </w:rPr>
        <w:t xml:space="preserve"> extension shall be included in a node object.</w:t>
      </w:r>
    </w:p>
    <w:p w14:paraId="18E4A823" w14:textId="77777777" w:rsidR="005F1CE2" w:rsidRPr="003C5225" w:rsidRDefault="005F1CE2" w:rsidP="005F1CE2">
      <w:pPr>
        <w:rPr>
          <w:rFonts w:ascii="Cambria" w:hAnsi="Cambria" w:cs="Arial"/>
          <w:sz w:val="22"/>
          <w:szCs w:val="22"/>
          <w:lang w:eastAsia="ja-JP"/>
        </w:rPr>
      </w:pPr>
      <w:r w:rsidRPr="003C5225">
        <w:rPr>
          <w:rFonts w:ascii="Cambria" w:hAnsi="Cambria" w:cs="Arial"/>
          <w:sz w:val="22"/>
          <w:szCs w:val="22"/>
          <w:lang w:eastAsia="ja-JP"/>
        </w:rPr>
        <w:t>The architecture for the support of such an external renderer is depicted in the following figure:</w:t>
      </w:r>
    </w:p>
    <w:p w14:paraId="372575B6" w14:textId="7957D592" w:rsidR="00E465FE" w:rsidRPr="00E465FE" w:rsidRDefault="00E465FE" w:rsidP="00E465FE">
      <w:pPr>
        <w:pStyle w:val="Caption"/>
        <w:keepNext/>
        <w:jc w:val="center"/>
        <w:rPr>
          <w:rFonts w:ascii="Cambria" w:hAnsi="Cambria"/>
          <w:sz w:val="22"/>
          <w:szCs w:val="22"/>
        </w:rPr>
      </w:pPr>
      <w:r w:rsidRPr="00E465FE">
        <w:rPr>
          <w:rFonts w:ascii="Cambria" w:hAnsi="Cambria"/>
          <w:sz w:val="22"/>
          <w:szCs w:val="22"/>
        </w:rPr>
        <w:t xml:space="preserve">Figure G.4- </w:t>
      </w:r>
      <w:r w:rsidRPr="00E465FE">
        <w:rPr>
          <w:rFonts w:ascii="Cambria" w:hAnsi="Cambria"/>
          <w:sz w:val="22"/>
          <w:szCs w:val="22"/>
        </w:rPr>
        <w:fldChar w:fldCharType="begin"/>
      </w:r>
      <w:r w:rsidRPr="00E465FE">
        <w:rPr>
          <w:rFonts w:ascii="Cambria" w:hAnsi="Cambria"/>
          <w:sz w:val="22"/>
          <w:szCs w:val="22"/>
        </w:rPr>
        <w:instrText xml:space="preserve"> SEQ Figure_G.4- \* ARABIC </w:instrText>
      </w:r>
      <w:r w:rsidRPr="00E465FE">
        <w:rPr>
          <w:rFonts w:ascii="Cambria" w:hAnsi="Cambria"/>
          <w:sz w:val="22"/>
          <w:szCs w:val="22"/>
        </w:rPr>
        <w:fldChar w:fldCharType="separate"/>
      </w:r>
      <w:r w:rsidRPr="00E465FE">
        <w:rPr>
          <w:rFonts w:ascii="Cambria" w:hAnsi="Cambria"/>
          <w:noProof/>
          <w:sz w:val="22"/>
          <w:szCs w:val="22"/>
        </w:rPr>
        <w:t>2</w:t>
      </w:r>
      <w:r w:rsidRPr="00E465FE">
        <w:rPr>
          <w:rFonts w:ascii="Cambria" w:hAnsi="Cambria"/>
          <w:sz w:val="22"/>
          <w:szCs w:val="22"/>
        </w:rPr>
        <w:fldChar w:fldCharType="end"/>
      </w:r>
      <w:r w:rsidRPr="00E465FE">
        <w:rPr>
          <w:rFonts w:ascii="Cambria" w:hAnsi="Cambria"/>
          <w:sz w:val="22"/>
          <w:szCs w:val="22"/>
        </w:rPr>
        <w:t>: Architecture for external render support</w:t>
      </w:r>
    </w:p>
    <w:p w14:paraId="609EDA38" w14:textId="39C6B0D4" w:rsidR="00D62C4E" w:rsidRPr="003C5225" w:rsidRDefault="00D62C4E" w:rsidP="00D62C4E">
      <w:pPr>
        <w:jc w:val="center"/>
        <w:rPr>
          <w:rFonts w:ascii="Cambria" w:hAnsi="Cambria" w:cs="Arial"/>
          <w:sz w:val="22"/>
          <w:szCs w:val="22"/>
          <w:lang w:eastAsia="ja-JP"/>
        </w:rPr>
      </w:pPr>
      <w:r w:rsidRPr="003C5225">
        <w:rPr>
          <w:rFonts w:ascii="Cambria" w:hAnsi="Cambria" w:cs="Arial"/>
          <w:noProof/>
          <w:sz w:val="22"/>
          <w:szCs w:val="22"/>
          <w:lang w:eastAsia="ja-JP"/>
        </w:rPr>
        <w:drawing>
          <wp:inline distT="0" distB="0" distL="0" distR="0" wp14:anchorId="67001AD3" wp14:editId="08060F8F">
            <wp:extent cx="5695764" cy="3028950"/>
            <wp:effectExtent l="0" t="0" r="635" b="0"/>
            <wp:docPr id="3647122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5442" cy="3050050"/>
                    </a:xfrm>
                    <a:prstGeom prst="rect">
                      <a:avLst/>
                    </a:prstGeom>
                    <a:noFill/>
                  </pic:spPr>
                </pic:pic>
              </a:graphicData>
            </a:graphic>
          </wp:inline>
        </w:drawing>
      </w:r>
    </w:p>
    <w:p w14:paraId="171305CF" w14:textId="604F52BA" w:rsidR="005F1CE2" w:rsidRPr="003C5225" w:rsidRDefault="005F1CE2" w:rsidP="005F1CE2">
      <w:pPr>
        <w:jc w:val="center"/>
        <w:rPr>
          <w:rFonts w:ascii="Cambria" w:hAnsi="Cambria" w:cs="Arial"/>
          <w:sz w:val="22"/>
          <w:szCs w:val="22"/>
          <w:lang w:eastAsia="ja-JP"/>
        </w:rPr>
      </w:pPr>
    </w:p>
    <w:p w14:paraId="4FD2876D" w14:textId="77777777" w:rsidR="005F1CE2" w:rsidRDefault="005F1CE2" w:rsidP="005F1CE2">
      <w:pPr>
        <w:rPr>
          <w:rFonts w:ascii="Cambria" w:hAnsi="Cambria" w:cs="Arial"/>
          <w:sz w:val="22"/>
          <w:szCs w:val="22"/>
          <w:lang w:eastAsia="ja-JP"/>
        </w:rPr>
      </w:pPr>
      <w:r w:rsidRPr="003C5225">
        <w:rPr>
          <w:rFonts w:ascii="Cambria" w:hAnsi="Cambria" w:cs="Arial"/>
          <w:sz w:val="22"/>
          <w:szCs w:val="22"/>
          <w:lang w:eastAsia="ja-JP"/>
        </w:rPr>
        <w:t xml:space="preserve">The Generic Render Control API is an abstract API that is offered by external renderers to enable applications, such as Presentation Engines, to control the rendering process by aligning and synchronizing their rendering state to that of the Presentation Engine. This API is used by the Presentation Engine to configure and update the status of the external renderer. </w:t>
      </w:r>
    </w:p>
    <w:p w14:paraId="63374BBB" w14:textId="77777777" w:rsidR="000506C9" w:rsidRPr="003C5225" w:rsidRDefault="000506C9" w:rsidP="005F1CE2">
      <w:pPr>
        <w:rPr>
          <w:rFonts w:ascii="Cambria" w:hAnsi="Cambria" w:cs="Arial"/>
          <w:sz w:val="22"/>
          <w:szCs w:val="22"/>
          <w:lang w:eastAsia="ja-JP"/>
        </w:rPr>
      </w:pPr>
    </w:p>
    <w:p w14:paraId="3B6E79A7" w14:textId="5D342BE6" w:rsidR="000506C9" w:rsidRPr="00FF3CCD" w:rsidRDefault="000506C9" w:rsidP="00FF3CCD">
      <w:pPr>
        <w:pStyle w:val="Heading3"/>
        <w:rPr>
          <w:rFonts w:ascii="Cambria" w:hAnsi="Cambria"/>
          <w:lang w:eastAsia="ja-JP"/>
        </w:rPr>
      </w:pPr>
      <w:r w:rsidRPr="00FF3CCD">
        <w:rPr>
          <w:rFonts w:ascii="Cambria" w:hAnsi="Cambria"/>
          <w:lang w:eastAsia="ja-JP"/>
        </w:rPr>
        <w:t>G.4.2 Generic Render Control API</w:t>
      </w:r>
    </w:p>
    <w:p w14:paraId="458D1E7B" w14:textId="60933377" w:rsidR="002C5343" w:rsidRPr="005E0BB2" w:rsidRDefault="005E0BB2" w:rsidP="002C5343">
      <w:pPr>
        <w:rPr>
          <w:rFonts w:ascii="Cambria" w:hAnsi="Cambria"/>
          <w:sz w:val="22"/>
          <w:szCs w:val="22"/>
          <w:lang w:eastAsia="ja-JP"/>
        </w:rPr>
      </w:pPr>
      <w:r w:rsidRPr="005E0BB2">
        <w:rPr>
          <w:rFonts w:ascii="Cambria" w:hAnsi="Cambria"/>
          <w:sz w:val="22"/>
          <w:szCs w:val="22"/>
          <w:highlight w:val="yellow"/>
          <w:lang w:eastAsia="ja-JP"/>
        </w:rPr>
        <w:t xml:space="preserve">[editor’s note: Add </w:t>
      </w:r>
      <w:r w:rsidR="0082055B">
        <w:rPr>
          <w:rFonts w:ascii="Cambria" w:hAnsi="Cambria"/>
          <w:sz w:val="22"/>
          <w:szCs w:val="22"/>
          <w:highlight w:val="yellow"/>
          <w:lang w:eastAsia="ja-JP"/>
        </w:rPr>
        <w:t xml:space="preserve">the </w:t>
      </w:r>
      <w:r w:rsidRPr="005E0BB2">
        <w:rPr>
          <w:rFonts w:ascii="Cambria" w:hAnsi="Cambria"/>
          <w:sz w:val="22"/>
          <w:szCs w:val="22"/>
          <w:highlight w:val="yellow"/>
          <w:lang w:eastAsia="ja-JP"/>
        </w:rPr>
        <w:t>API</w:t>
      </w:r>
      <w:r w:rsidR="0082055B">
        <w:rPr>
          <w:rFonts w:ascii="Cambria" w:hAnsi="Cambria"/>
          <w:sz w:val="22"/>
          <w:szCs w:val="22"/>
          <w:highlight w:val="yellow"/>
          <w:lang w:eastAsia="ja-JP"/>
        </w:rPr>
        <w:t xml:space="preserve"> specifications</w:t>
      </w:r>
      <w:r w:rsidRPr="005E0BB2">
        <w:rPr>
          <w:rFonts w:ascii="Cambria" w:hAnsi="Cambria"/>
          <w:sz w:val="22"/>
          <w:szCs w:val="22"/>
          <w:highlight w:val="yellow"/>
          <w:lang w:eastAsia="ja-JP"/>
        </w:rPr>
        <w:t>]</w:t>
      </w:r>
    </w:p>
    <w:p w14:paraId="12F01C3F" w14:textId="77777777" w:rsidR="000506C9" w:rsidRPr="003C5225" w:rsidRDefault="000506C9" w:rsidP="005F1CE2">
      <w:pPr>
        <w:rPr>
          <w:rFonts w:ascii="Cambria" w:hAnsi="Cambria" w:cs="Arial"/>
          <w:lang w:eastAsia="ja-JP"/>
        </w:rPr>
      </w:pPr>
    </w:p>
    <w:p w14:paraId="1E99F5FD" w14:textId="3D3EA60B" w:rsidR="005F1CE2" w:rsidRPr="00FF3CCD" w:rsidRDefault="009768E3" w:rsidP="00FF3CCD">
      <w:pPr>
        <w:pStyle w:val="Heading3"/>
        <w:rPr>
          <w:rFonts w:ascii="Cambria" w:hAnsi="Cambria"/>
          <w:lang w:eastAsia="ja-JP"/>
        </w:rPr>
      </w:pPr>
      <w:bookmarkStart w:id="10" w:name="_Hlk189066679"/>
      <w:r w:rsidRPr="00FF3CCD">
        <w:rPr>
          <w:rFonts w:ascii="Cambria" w:hAnsi="Cambria"/>
          <w:lang w:eastAsia="ja-JP"/>
        </w:rPr>
        <w:t>G.4.</w:t>
      </w:r>
      <w:r w:rsidR="000506C9" w:rsidRPr="00FF3CCD">
        <w:rPr>
          <w:rFonts w:ascii="Cambria" w:hAnsi="Cambria"/>
          <w:lang w:eastAsia="ja-JP"/>
        </w:rPr>
        <w:t>3</w:t>
      </w:r>
      <w:r w:rsidRPr="00FF3CCD">
        <w:rPr>
          <w:rFonts w:ascii="Cambria" w:hAnsi="Cambria"/>
          <w:lang w:eastAsia="ja-JP"/>
        </w:rPr>
        <w:t xml:space="preserve"> </w:t>
      </w:r>
      <w:r w:rsidR="005F1CE2" w:rsidRPr="00FF3CCD">
        <w:rPr>
          <w:rFonts w:ascii="Cambria" w:hAnsi="Cambria"/>
          <w:lang w:eastAsia="ja-JP"/>
        </w:rPr>
        <w:t>Semantics</w:t>
      </w:r>
    </w:p>
    <w:bookmarkEnd w:id="10"/>
    <w:p w14:paraId="7DE212DD" w14:textId="77777777" w:rsidR="005F1CE2" w:rsidRPr="003C5225" w:rsidRDefault="005F1CE2" w:rsidP="005F1CE2">
      <w:pPr>
        <w:rPr>
          <w:rFonts w:ascii="Cambria" w:hAnsi="Cambria" w:cs="Arial"/>
          <w:sz w:val="22"/>
          <w:szCs w:val="22"/>
          <w:lang w:eastAsia="ja-JP"/>
        </w:rPr>
      </w:pPr>
      <w:r w:rsidRPr="003C5225">
        <w:rPr>
          <w:rFonts w:ascii="Cambria" w:hAnsi="Cambria"/>
          <w:sz w:val="22"/>
          <w:szCs w:val="22"/>
        </w:rPr>
        <w:t xml:space="preserve">The semantics of the </w:t>
      </w:r>
      <w:proofErr w:type="spellStart"/>
      <w:r w:rsidRPr="003C5225">
        <w:rPr>
          <w:rFonts w:ascii="Cambria" w:hAnsi="Cambria"/>
          <w:sz w:val="22"/>
          <w:szCs w:val="22"/>
        </w:rPr>
        <w:t>MPEG_node_mapping</w:t>
      </w:r>
      <w:proofErr w:type="spellEnd"/>
      <w:r w:rsidRPr="003C5225">
        <w:rPr>
          <w:rFonts w:ascii="Cambria" w:hAnsi="Cambria"/>
          <w:sz w:val="22"/>
          <w:szCs w:val="22"/>
        </w:rPr>
        <w:t xml:space="preserve"> extension is provided in the following table. </w:t>
      </w:r>
      <w:r w:rsidRPr="003C5225">
        <w:rPr>
          <w:rFonts w:ascii="Cambria" w:hAnsi="Cambria" w:cs="Arial"/>
          <w:sz w:val="22"/>
          <w:szCs w:val="22"/>
          <w:lang w:eastAsia="ja-JP"/>
        </w:rPr>
        <w:t xml:space="preserve">When present, the </w:t>
      </w:r>
      <w:proofErr w:type="spellStart"/>
      <w:r w:rsidRPr="003C5225">
        <w:rPr>
          <w:rFonts w:ascii="Cambria" w:hAnsi="Cambria" w:cs="Arial"/>
          <w:sz w:val="22"/>
          <w:szCs w:val="22"/>
          <w:lang w:eastAsia="ja-JP"/>
        </w:rPr>
        <w:t>MPEG_node_mapping</w:t>
      </w:r>
      <w:proofErr w:type="spellEnd"/>
      <w:r w:rsidRPr="003C5225">
        <w:rPr>
          <w:rFonts w:ascii="Cambria" w:hAnsi="Cambria" w:cs="Arial"/>
          <w:sz w:val="22"/>
          <w:szCs w:val="22"/>
          <w:lang w:eastAsia="ja-JP"/>
        </w:rPr>
        <w:t xml:space="preserve"> extension shall be included in a node object.</w:t>
      </w:r>
    </w:p>
    <w:p w14:paraId="64FA9EF8" w14:textId="77777777" w:rsidR="005F1CE2" w:rsidRPr="003C5225" w:rsidRDefault="005F1CE2" w:rsidP="005F1CE2">
      <w:pPr>
        <w:rPr>
          <w:rFonts w:ascii="Cambria" w:hAnsi="Cambria"/>
          <w:sz w:val="22"/>
          <w:szCs w:val="22"/>
        </w:rPr>
      </w:pPr>
    </w:p>
    <w:p w14:paraId="1C9FBCF7" w14:textId="41DDE47F" w:rsidR="00107FAF" w:rsidRPr="00107FAF" w:rsidRDefault="00107FAF" w:rsidP="00107FAF">
      <w:pPr>
        <w:jc w:val="center"/>
        <w:rPr>
          <w:rFonts w:ascii="Cambria" w:hAnsi="Cambria"/>
          <w:b/>
          <w:bCs/>
          <w:sz w:val="22"/>
          <w:szCs w:val="22"/>
        </w:rPr>
      </w:pPr>
      <w:r w:rsidRPr="00107FAF">
        <w:rPr>
          <w:rFonts w:ascii="Cambria" w:hAnsi="Cambria"/>
          <w:b/>
          <w:bCs/>
          <w:sz w:val="22"/>
          <w:szCs w:val="22"/>
        </w:rPr>
        <w:t xml:space="preserve">Table G.4- </w:t>
      </w:r>
      <w:r w:rsidRPr="00107FAF">
        <w:rPr>
          <w:rFonts w:ascii="Cambria" w:hAnsi="Cambria"/>
          <w:b/>
          <w:bCs/>
          <w:sz w:val="22"/>
          <w:szCs w:val="22"/>
        </w:rPr>
        <w:fldChar w:fldCharType="begin"/>
      </w:r>
      <w:r w:rsidRPr="00107FAF">
        <w:rPr>
          <w:rFonts w:ascii="Cambria" w:hAnsi="Cambria"/>
          <w:b/>
          <w:bCs/>
          <w:sz w:val="22"/>
          <w:szCs w:val="22"/>
        </w:rPr>
        <w:instrText xml:space="preserve"> SEQ Table_G.4- \* ARABIC </w:instrText>
      </w:r>
      <w:r w:rsidRPr="00107FAF">
        <w:rPr>
          <w:rFonts w:ascii="Cambria" w:hAnsi="Cambria"/>
          <w:b/>
          <w:bCs/>
          <w:sz w:val="22"/>
          <w:szCs w:val="22"/>
        </w:rPr>
        <w:fldChar w:fldCharType="separate"/>
      </w:r>
      <w:r>
        <w:rPr>
          <w:rFonts w:ascii="Cambria" w:hAnsi="Cambria"/>
          <w:b/>
          <w:bCs/>
          <w:noProof/>
          <w:sz w:val="22"/>
          <w:szCs w:val="22"/>
        </w:rPr>
        <w:t>1</w:t>
      </w:r>
      <w:r w:rsidRPr="00107FAF">
        <w:rPr>
          <w:rFonts w:ascii="Cambria" w:hAnsi="Cambria"/>
          <w:b/>
          <w:bCs/>
          <w:sz w:val="22"/>
          <w:szCs w:val="22"/>
        </w:rPr>
        <w:fldChar w:fldCharType="end"/>
      </w:r>
      <w:r w:rsidRPr="00107FAF">
        <w:rPr>
          <w:rFonts w:ascii="Cambria" w:hAnsi="Cambria"/>
          <w:b/>
          <w:bCs/>
          <w:sz w:val="22"/>
          <w:szCs w:val="22"/>
        </w:rPr>
        <w:t xml:space="preserve">: Semantic of the </w:t>
      </w:r>
      <w:proofErr w:type="spellStart"/>
      <w:r w:rsidRPr="00107FAF">
        <w:rPr>
          <w:rFonts w:ascii="Cambria" w:hAnsi="Cambria"/>
          <w:b/>
          <w:bCs/>
          <w:sz w:val="22"/>
          <w:szCs w:val="22"/>
        </w:rPr>
        <w:t>MPEG_node_mapping</w:t>
      </w:r>
      <w:proofErr w:type="spellEnd"/>
      <w:r w:rsidRPr="00107FAF">
        <w:rPr>
          <w:rFonts w:ascii="Cambria" w:hAnsi="Cambria"/>
          <w:b/>
          <w:bCs/>
          <w:sz w:val="22"/>
          <w:szCs w:val="22"/>
        </w:rPr>
        <w:t xml:space="preserve"> extension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057"/>
        <w:gridCol w:w="1354"/>
        <w:gridCol w:w="993"/>
        <w:gridCol w:w="948"/>
        <w:gridCol w:w="3993"/>
      </w:tblGrid>
      <w:tr w:rsidR="005F1CE2" w:rsidRPr="003C5225" w14:paraId="1079782B" w14:textId="77777777" w:rsidTr="00EC1995">
        <w:trPr>
          <w:tblHeader/>
          <w:jc w:val="center"/>
        </w:trPr>
        <w:tc>
          <w:tcPr>
            <w:tcW w:w="2053" w:type="dxa"/>
          </w:tcPr>
          <w:p w14:paraId="1E5B97E8"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Name</w:t>
            </w:r>
          </w:p>
        </w:tc>
        <w:tc>
          <w:tcPr>
            <w:tcW w:w="1351" w:type="dxa"/>
          </w:tcPr>
          <w:p w14:paraId="3ADF6471"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Type</w:t>
            </w:r>
          </w:p>
        </w:tc>
        <w:tc>
          <w:tcPr>
            <w:tcW w:w="991" w:type="dxa"/>
          </w:tcPr>
          <w:p w14:paraId="271D0FA1"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Default</w:t>
            </w:r>
          </w:p>
        </w:tc>
        <w:tc>
          <w:tcPr>
            <w:tcW w:w="946" w:type="dxa"/>
          </w:tcPr>
          <w:p w14:paraId="20ED5F65"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Usage</w:t>
            </w:r>
          </w:p>
        </w:tc>
        <w:tc>
          <w:tcPr>
            <w:tcW w:w="3984" w:type="dxa"/>
          </w:tcPr>
          <w:p w14:paraId="4D71593E"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Description</w:t>
            </w:r>
          </w:p>
        </w:tc>
      </w:tr>
      <w:tr w:rsidR="005F1CE2" w:rsidRPr="003C5225" w14:paraId="72506FDB" w14:textId="77777777" w:rsidTr="00EC1995">
        <w:trPr>
          <w:jc w:val="center"/>
        </w:trPr>
        <w:tc>
          <w:tcPr>
            <w:tcW w:w="2053" w:type="dxa"/>
          </w:tcPr>
          <w:p w14:paraId="1F03B887" w14:textId="77777777" w:rsidR="005F1CE2" w:rsidRPr="003C5225" w:rsidRDefault="005F1CE2" w:rsidP="00C50CF7">
            <w:pPr>
              <w:pStyle w:val="Tablebody"/>
              <w:rPr>
                <w:rFonts w:cstheme="minorHAnsi"/>
                <w:szCs w:val="20"/>
                <w:lang w:val="en-US"/>
              </w:rPr>
            </w:pPr>
            <w:r w:rsidRPr="003C5225">
              <w:rPr>
                <w:rFonts w:cstheme="minorHAnsi"/>
                <w:szCs w:val="20"/>
                <w:lang w:val="en-US"/>
              </w:rPr>
              <w:t>mappings</w:t>
            </w:r>
          </w:p>
        </w:tc>
        <w:tc>
          <w:tcPr>
            <w:tcW w:w="1351" w:type="dxa"/>
          </w:tcPr>
          <w:p w14:paraId="6CCAE1A4" w14:textId="77777777" w:rsidR="005F1CE2" w:rsidRPr="003C5225" w:rsidRDefault="005F1CE2" w:rsidP="00C50CF7">
            <w:pPr>
              <w:pStyle w:val="Tablebody"/>
              <w:rPr>
                <w:rFonts w:cstheme="minorHAnsi"/>
                <w:szCs w:val="20"/>
                <w:lang w:val="en-US"/>
              </w:rPr>
            </w:pPr>
            <w:r w:rsidRPr="003C5225">
              <w:rPr>
                <w:rFonts w:cstheme="minorHAnsi"/>
                <w:szCs w:val="20"/>
                <w:lang w:val="en-US"/>
              </w:rPr>
              <w:t>array(object)</w:t>
            </w:r>
          </w:p>
        </w:tc>
        <w:tc>
          <w:tcPr>
            <w:tcW w:w="991" w:type="dxa"/>
          </w:tcPr>
          <w:p w14:paraId="3E3F3F2C" w14:textId="77777777" w:rsidR="005F1CE2" w:rsidRPr="003C5225" w:rsidRDefault="005F1CE2" w:rsidP="00C50CF7">
            <w:pPr>
              <w:pStyle w:val="Tablebody"/>
              <w:rPr>
                <w:rFonts w:cstheme="minorHAnsi"/>
                <w:szCs w:val="20"/>
                <w:lang w:val="en-US"/>
              </w:rPr>
            </w:pPr>
          </w:p>
        </w:tc>
        <w:tc>
          <w:tcPr>
            <w:tcW w:w="946" w:type="dxa"/>
          </w:tcPr>
          <w:p w14:paraId="1B6758B9" w14:textId="77777777" w:rsidR="005F1CE2" w:rsidRPr="003C5225" w:rsidRDefault="005F1CE2" w:rsidP="00C50CF7">
            <w:pPr>
              <w:pStyle w:val="Tablebody"/>
              <w:rPr>
                <w:rFonts w:cstheme="minorHAnsi"/>
                <w:szCs w:val="20"/>
                <w:lang w:val="en-US"/>
              </w:rPr>
            </w:pPr>
            <w:r w:rsidRPr="003C5225">
              <w:rPr>
                <w:rFonts w:cstheme="minorHAnsi"/>
                <w:szCs w:val="20"/>
                <w:lang w:val="en-US"/>
              </w:rPr>
              <w:t>M</w:t>
            </w:r>
          </w:p>
        </w:tc>
        <w:tc>
          <w:tcPr>
            <w:tcW w:w="3984" w:type="dxa"/>
          </w:tcPr>
          <w:p w14:paraId="66C36D99" w14:textId="77777777" w:rsidR="005F1CE2" w:rsidRPr="003C5225" w:rsidRDefault="005F1CE2" w:rsidP="00C50CF7">
            <w:pPr>
              <w:pStyle w:val="Tablebody"/>
              <w:rPr>
                <w:rFonts w:cstheme="minorHAnsi"/>
                <w:szCs w:val="20"/>
                <w:lang w:val="en-US"/>
              </w:rPr>
            </w:pPr>
            <w:r w:rsidRPr="003C5225">
              <w:rPr>
                <w:rFonts w:cstheme="minorHAnsi"/>
                <w:szCs w:val="20"/>
                <w:lang w:val="en-US"/>
              </w:rPr>
              <w:t>An array of mappings associated with the containing node.</w:t>
            </w:r>
          </w:p>
        </w:tc>
      </w:tr>
      <w:tr w:rsidR="005F1CE2" w:rsidRPr="003C5225" w14:paraId="70E6907F" w14:textId="77777777" w:rsidTr="00EC1995">
        <w:trPr>
          <w:jc w:val="center"/>
        </w:trPr>
        <w:tc>
          <w:tcPr>
            <w:tcW w:w="2053" w:type="dxa"/>
          </w:tcPr>
          <w:p w14:paraId="12E00645" w14:textId="77777777" w:rsidR="005F1CE2" w:rsidRPr="003C5225" w:rsidRDefault="005F1CE2" w:rsidP="00C50CF7">
            <w:pPr>
              <w:pStyle w:val="Tablebody"/>
              <w:rPr>
                <w:rFonts w:cstheme="minorHAnsi"/>
                <w:szCs w:val="20"/>
                <w:lang w:val="en-US"/>
              </w:rPr>
            </w:pPr>
            <w:r w:rsidRPr="003C5225">
              <w:rPr>
                <w:rFonts w:cstheme="minorHAnsi"/>
                <w:szCs w:val="20"/>
                <w:lang w:val="en-US"/>
              </w:rPr>
              <w:tab/>
              <w:t>component</w:t>
            </w:r>
          </w:p>
        </w:tc>
        <w:tc>
          <w:tcPr>
            <w:tcW w:w="1351" w:type="dxa"/>
          </w:tcPr>
          <w:p w14:paraId="375D3326" w14:textId="77777777" w:rsidR="005F1CE2" w:rsidRPr="003C5225" w:rsidRDefault="005F1CE2" w:rsidP="00C50CF7">
            <w:pPr>
              <w:pStyle w:val="Tablebody"/>
              <w:rPr>
                <w:rFonts w:cstheme="minorHAnsi"/>
                <w:szCs w:val="20"/>
                <w:lang w:val="en-US"/>
              </w:rPr>
            </w:pPr>
            <w:r w:rsidRPr="003C5225">
              <w:rPr>
                <w:rFonts w:cstheme="minorHAnsi"/>
                <w:szCs w:val="20"/>
                <w:lang w:val="en-US"/>
              </w:rPr>
              <w:t>string</w:t>
            </w:r>
          </w:p>
        </w:tc>
        <w:tc>
          <w:tcPr>
            <w:tcW w:w="991" w:type="dxa"/>
          </w:tcPr>
          <w:p w14:paraId="0D80077C" w14:textId="77777777" w:rsidR="005F1CE2" w:rsidRPr="003C5225" w:rsidRDefault="005F1CE2" w:rsidP="00C50CF7">
            <w:pPr>
              <w:pStyle w:val="Tablebody"/>
              <w:rPr>
                <w:rFonts w:cstheme="minorHAnsi"/>
                <w:szCs w:val="20"/>
                <w:lang w:val="en-US"/>
              </w:rPr>
            </w:pPr>
            <w:r w:rsidRPr="003C5225">
              <w:rPr>
                <w:rFonts w:cstheme="minorHAnsi"/>
                <w:szCs w:val="20"/>
                <w:lang w:val="en-US"/>
              </w:rPr>
              <w:t>“</w:t>
            </w:r>
            <w:proofErr w:type="spellStart"/>
            <w:proofErr w:type="gramStart"/>
            <w:r w:rsidRPr="003C5225">
              <w:rPr>
                <w:rFonts w:cstheme="minorHAnsi"/>
                <w:szCs w:val="20"/>
                <w:lang w:val="en-US"/>
              </w:rPr>
              <w:t>urn</w:t>
            </w:r>
            <w:proofErr w:type="gramEnd"/>
            <w:r w:rsidRPr="003C5225">
              <w:rPr>
                <w:rFonts w:cstheme="minorHAnsi"/>
                <w:szCs w:val="20"/>
                <w:lang w:val="en-US"/>
              </w:rPr>
              <w:t>:mpeg:sd:component:default</w:t>
            </w:r>
            <w:proofErr w:type="spellEnd"/>
            <w:r w:rsidRPr="003C5225">
              <w:rPr>
                <w:rFonts w:cstheme="minorHAnsi"/>
                <w:szCs w:val="20"/>
                <w:lang w:val="en-US"/>
              </w:rPr>
              <w:t>”</w:t>
            </w:r>
          </w:p>
        </w:tc>
        <w:tc>
          <w:tcPr>
            <w:tcW w:w="946" w:type="dxa"/>
          </w:tcPr>
          <w:p w14:paraId="03ABC8E3" w14:textId="77777777" w:rsidR="005F1CE2" w:rsidRPr="003C5225" w:rsidRDefault="005F1CE2" w:rsidP="00C50CF7">
            <w:pPr>
              <w:pStyle w:val="Tablebody"/>
              <w:rPr>
                <w:rFonts w:cstheme="minorHAnsi"/>
                <w:szCs w:val="20"/>
                <w:lang w:val="en-US"/>
              </w:rPr>
            </w:pPr>
            <w:r w:rsidRPr="003C5225">
              <w:rPr>
                <w:rFonts w:cstheme="minorHAnsi"/>
                <w:szCs w:val="20"/>
                <w:lang w:val="en-US"/>
              </w:rPr>
              <w:t>O</w:t>
            </w:r>
          </w:p>
        </w:tc>
        <w:tc>
          <w:tcPr>
            <w:tcW w:w="3984" w:type="dxa"/>
          </w:tcPr>
          <w:p w14:paraId="70465FB7" w14:textId="77777777" w:rsidR="005F1CE2" w:rsidRPr="003C5225" w:rsidRDefault="005F1CE2" w:rsidP="00C50CF7">
            <w:pPr>
              <w:pStyle w:val="Tablebody"/>
              <w:rPr>
                <w:rFonts w:cstheme="minorHAnsi"/>
                <w:szCs w:val="20"/>
                <w:lang w:val="en-US"/>
              </w:rPr>
            </w:pPr>
            <w:r w:rsidRPr="003C5225">
              <w:rPr>
                <w:rFonts w:cstheme="minorHAnsi"/>
                <w:szCs w:val="20"/>
                <w:lang w:val="en-US"/>
              </w:rPr>
              <w:t xml:space="preserve">An identifier of the component associated with this mapping. The component may for instance be </w:t>
            </w:r>
          </w:p>
          <w:p w14:paraId="56D2D29C" w14:textId="77777777" w:rsidR="005F1CE2" w:rsidRPr="003C5225" w:rsidRDefault="005F1CE2" w:rsidP="00C50CF7">
            <w:pPr>
              <w:pStyle w:val="Tablebody"/>
              <w:rPr>
                <w:rFonts w:cstheme="minorHAnsi"/>
                <w:szCs w:val="20"/>
                <w:lang w:val="en-US"/>
              </w:rPr>
            </w:pPr>
            <w:r w:rsidRPr="003C5225">
              <w:rPr>
                <w:rFonts w:cstheme="minorHAnsi"/>
                <w:szCs w:val="20"/>
                <w:lang w:val="en-US"/>
              </w:rPr>
              <w:t>“</w:t>
            </w:r>
            <w:proofErr w:type="spellStart"/>
            <w:proofErr w:type="gramStart"/>
            <w:r w:rsidRPr="003C5225">
              <w:rPr>
                <w:rFonts w:cstheme="minorHAnsi"/>
                <w:szCs w:val="20"/>
                <w:lang w:val="en-US"/>
              </w:rPr>
              <w:t>urn</w:t>
            </w:r>
            <w:proofErr w:type="gramEnd"/>
            <w:r w:rsidRPr="003C5225">
              <w:rPr>
                <w:rFonts w:cstheme="minorHAnsi"/>
                <w:szCs w:val="20"/>
                <w:lang w:val="en-US"/>
              </w:rPr>
              <w:t>:mpeg:sd</w:t>
            </w:r>
            <w:proofErr w:type="spellEnd"/>
            <w:r w:rsidRPr="003C5225">
              <w:rPr>
                <w:rFonts w:cstheme="minorHAnsi"/>
                <w:szCs w:val="20"/>
                <w:lang w:val="en-US"/>
              </w:rPr>
              <w:t>:</w:t>
            </w:r>
            <w:r w:rsidRPr="003C5225">
              <w:rPr>
                <w:rFonts w:cstheme="minorHAnsi"/>
                <w:strike/>
                <w:szCs w:val="20"/>
                <w:lang w:val="en-US"/>
              </w:rPr>
              <w:t xml:space="preserve"> </w:t>
            </w:r>
            <w:proofErr w:type="spellStart"/>
            <w:r w:rsidRPr="003C5225">
              <w:rPr>
                <w:rFonts w:cstheme="minorHAnsi"/>
                <w:szCs w:val="20"/>
                <w:lang w:val="en-US"/>
              </w:rPr>
              <w:t>component:audio-renderer</w:t>
            </w:r>
            <w:proofErr w:type="spellEnd"/>
            <w:r w:rsidRPr="003C5225">
              <w:rPr>
                <w:rFonts w:cstheme="minorHAnsi"/>
                <w:szCs w:val="20"/>
                <w:lang w:val="en-US"/>
              </w:rPr>
              <w:t>”  to indicate that the component is an audio renderer.</w:t>
            </w:r>
          </w:p>
        </w:tc>
      </w:tr>
      <w:tr w:rsidR="005F1CE2" w:rsidRPr="003C5225" w14:paraId="3449307E" w14:textId="77777777" w:rsidTr="00EC1995">
        <w:trPr>
          <w:jc w:val="center"/>
        </w:trPr>
        <w:tc>
          <w:tcPr>
            <w:tcW w:w="2053" w:type="dxa"/>
          </w:tcPr>
          <w:p w14:paraId="58425292" w14:textId="77777777" w:rsidR="005F1CE2" w:rsidRPr="003C5225" w:rsidRDefault="005F1CE2" w:rsidP="00C50CF7">
            <w:pPr>
              <w:pStyle w:val="Tablebody"/>
              <w:rPr>
                <w:rFonts w:cstheme="minorHAnsi"/>
                <w:szCs w:val="20"/>
                <w:lang w:val="en-US"/>
              </w:rPr>
            </w:pPr>
            <w:r w:rsidRPr="003C5225">
              <w:rPr>
                <w:rFonts w:cstheme="minorHAnsi"/>
                <w:szCs w:val="20"/>
                <w:lang w:val="en-US"/>
              </w:rPr>
              <w:tab/>
              <w:t>source</w:t>
            </w:r>
          </w:p>
        </w:tc>
        <w:tc>
          <w:tcPr>
            <w:tcW w:w="1351" w:type="dxa"/>
          </w:tcPr>
          <w:p w14:paraId="03667D64" w14:textId="77777777" w:rsidR="005F1CE2" w:rsidRPr="003C5225" w:rsidRDefault="005F1CE2" w:rsidP="00C50CF7">
            <w:pPr>
              <w:pStyle w:val="Tablebody"/>
              <w:rPr>
                <w:rFonts w:cstheme="minorHAnsi"/>
                <w:szCs w:val="20"/>
                <w:lang w:val="en-US"/>
              </w:rPr>
            </w:pPr>
            <w:r w:rsidRPr="003C5225">
              <w:rPr>
                <w:rFonts w:cstheme="minorHAnsi"/>
                <w:szCs w:val="20"/>
                <w:lang w:val="en-US"/>
              </w:rPr>
              <w:t>number</w:t>
            </w:r>
          </w:p>
        </w:tc>
        <w:tc>
          <w:tcPr>
            <w:tcW w:w="991" w:type="dxa"/>
          </w:tcPr>
          <w:p w14:paraId="0DE50A59" w14:textId="77777777" w:rsidR="005F1CE2" w:rsidRPr="003C5225" w:rsidRDefault="005F1CE2" w:rsidP="00C50CF7">
            <w:pPr>
              <w:pStyle w:val="Tablebody"/>
              <w:rPr>
                <w:rFonts w:cstheme="minorHAnsi"/>
                <w:szCs w:val="20"/>
                <w:lang w:val="en-US"/>
              </w:rPr>
            </w:pPr>
            <w:r w:rsidRPr="003C5225">
              <w:rPr>
                <w:rFonts w:cstheme="minorHAnsi"/>
                <w:szCs w:val="20"/>
                <w:lang w:val="en-US"/>
              </w:rPr>
              <w:t>N/A</w:t>
            </w:r>
          </w:p>
        </w:tc>
        <w:tc>
          <w:tcPr>
            <w:tcW w:w="946" w:type="dxa"/>
          </w:tcPr>
          <w:p w14:paraId="26CAA178" w14:textId="77777777" w:rsidR="005F1CE2" w:rsidRPr="003C5225" w:rsidRDefault="005F1CE2" w:rsidP="00C50CF7">
            <w:pPr>
              <w:pStyle w:val="Tablebody"/>
              <w:rPr>
                <w:rFonts w:cstheme="minorHAnsi"/>
                <w:szCs w:val="20"/>
                <w:lang w:val="en-US"/>
              </w:rPr>
            </w:pPr>
            <w:r w:rsidRPr="003C5225">
              <w:rPr>
                <w:rFonts w:cstheme="minorHAnsi"/>
                <w:szCs w:val="20"/>
                <w:lang w:val="en-US"/>
              </w:rPr>
              <w:t>M</w:t>
            </w:r>
          </w:p>
        </w:tc>
        <w:tc>
          <w:tcPr>
            <w:tcW w:w="3984" w:type="dxa"/>
          </w:tcPr>
          <w:p w14:paraId="46A147B8" w14:textId="77777777" w:rsidR="005F1CE2" w:rsidRPr="003C5225" w:rsidRDefault="005F1CE2" w:rsidP="00C50CF7">
            <w:pPr>
              <w:pStyle w:val="Tablebody"/>
              <w:rPr>
                <w:rFonts w:cstheme="minorHAnsi"/>
                <w:szCs w:val="20"/>
                <w:lang w:val="en-US"/>
              </w:rPr>
            </w:pPr>
            <w:r w:rsidRPr="003C5225">
              <w:rPr>
                <w:rFonts w:cstheme="minorHAnsi"/>
                <w:szCs w:val="20"/>
                <w:lang w:val="en-US"/>
              </w:rPr>
              <w:t xml:space="preserve">The index in the </w:t>
            </w:r>
            <w:proofErr w:type="spellStart"/>
            <w:r w:rsidRPr="003C5225">
              <w:rPr>
                <w:rFonts w:cstheme="minorHAnsi"/>
                <w:szCs w:val="20"/>
                <w:lang w:val="en-US"/>
              </w:rPr>
              <w:t>MPEG_media</w:t>
            </w:r>
            <w:proofErr w:type="spellEnd"/>
            <w:r w:rsidRPr="003C5225">
              <w:rPr>
                <w:rFonts w:cstheme="minorHAnsi"/>
                <w:szCs w:val="20"/>
                <w:lang w:val="en-US"/>
              </w:rPr>
              <w:t xml:space="preserve"> that provides the media resource that contains the mapped element.</w:t>
            </w:r>
          </w:p>
        </w:tc>
      </w:tr>
      <w:tr w:rsidR="005F1CE2" w:rsidRPr="003C5225" w14:paraId="01A6E9CA" w14:textId="77777777" w:rsidTr="00EC1995">
        <w:trPr>
          <w:jc w:val="center"/>
        </w:trPr>
        <w:tc>
          <w:tcPr>
            <w:tcW w:w="2053" w:type="dxa"/>
          </w:tcPr>
          <w:p w14:paraId="76D612A9" w14:textId="77777777" w:rsidR="005F1CE2" w:rsidRPr="003C5225" w:rsidRDefault="005F1CE2" w:rsidP="00C50CF7">
            <w:pPr>
              <w:pStyle w:val="Tablebody"/>
              <w:rPr>
                <w:rFonts w:cstheme="minorHAnsi"/>
                <w:szCs w:val="20"/>
                <w:lang w:val="en-US"/>
              </w:rPr>
            </w:pPr>
            <w:r w:rsidRPr="003C5225">
              <w:rPr>
                <w:rFonts w:cstheme="minorHAnsi"/>
                <w:szCs w:val="20"/>
                <w:lang w:val="en-US"/>
              </w:rPr>
              <w:tab/>
            </w:r>
            <w:proofErr w:type="spellStart"/>
            <w:r w:rsidRPr="003C5225">
              <w:rPr>
                <w:rFonts w:cstheme="minorHAnsi"/>
                <w:szCs w:val="20"/>
                <w:lang w:val="en-US"/>
              </w:rPr>
              <w:t>referenceId</w:t>
            </w:r>
            <w:proofErr w:type="spellEnd"/>
          </w:p>
        </w:tc>
        <w:tc>
          <w:tcPr>
            <w:tcW w:w="1351" w:type="dxa"/>
          </w:tcPr>
          <w:p w14:paraId="0D96C2C7" w14:textId="77777777" w:rsidR="005F1CE2" w:rsidRPr="003C5225" w:rsidRDefault="005F1CE2" w:rsidP="00C50CF7">
            <w:pPr>
              <w:pStyle w:val="Tablebody"/>
              <w:rPr>
                <w:rFonts w:cstheme="minorHAnsi"/>
                <w:szCs w:val="20"/>
                <w:lang w:val="en-US"/>
              </w:rPr>
            </w:pPr>
            <w:r w:rsidRPr="003C5225">
              <w:rPr>
                <w:rFonts w:cstheme="minorHAnsi"/>
                <w:szCs w:val="20"/>
                <w:lang w:val="en-US"/>
              </w:rPr>
              <w:t>number</w:t>
            </w:r>
          </w:p>
        </w:tc>
        <w:tc>
          <w:tcPr>
            <w:tcW w:w="991" w:type="dxa"/>
          </w:tcPr>
          <w:p w14:paraId="6BBAF6A0" w14:textId="77777777" w:rsidR="005F1CE2" w:rsidRPr="003C5225" w:rsidRDefault="005F1CE2" w:rsidP="00C50CF7">
            <w:pPr>
              <w:pStyle w:val="Tablebody"/>
              <w:rPr>
                <w:rFonts w:cstheme="minorHAnsi"/>
                <w:szCs w:val="20"/>
                <w:lang w:val="en-US"/>
              </w:rPr>
            </w:pPr>
            <w:r w:rsidRPr="003C5225">
              <w:rPr>
                <w:rFonts w:cstheme="minorHAnsi"/>
                <w:szCs w:val="20"/>
                <w:lang w:val="en-US"/>
              </w:rPr>
              <w:t>N/A</w:t>
            </w:r>
          </w:p>
        </w:tc>
        <w:tc>
          <w:tcPr>
            <w:tcW w:w="946" w:type="dxa"/>
          </w:tcPr>
          <w:p w14:paraId="7E944A03" w14:textId="77777777" w:rsidR="005F1CE2" w:rsidRPr="003C5225" w:rsidRDefault="005F1CE2" w:rsidP="00C50CF7">
            <w:pPr>
              <w:pStyle w:val="Tablebody"/>
              <w:rPr>
                <w:rFonts w:cstheme="minorHAnsi"/>
                <w:szCs w:val="20"/>
                <w:lang w:val="en-US"/>
              </w:rPr>
            </w:pPr>
            <w:r w:rsidRPr="003C5225">
              <w:rPr>
                <w:rFonts w:cstheme="minorHAnsi"/>
                <w:szCs w:val="20"/>
                <w:lang w:val="en-US"/>
              </w:rPr>
              <w:t>M</w:t>
            </w:r>
          </w:p>
        </w:tc>
        <w:tc>
          <w:tcPr>
            <w:tcW w:w="3984" w:type="dxa"/>
          </w:tcPr>
          <w:p w14:paraId="19E858E4" w14:textId="77777777" w:rsidR="005F1CE2" w:rsidRPr="003C5225" w:rsidRDefault="005F1CE2" w:rsidP="00C50CF7">
            <w:pPr>
              <w:pStyle w:val="Tablebody"/>
              <w:rPr>
                <w:rFonts w:cstheme="minorHAnsi"/>
                <w:szCs w:val="20"/>
                <w:lang w:val="en-US"/>
              </w:rPr>
            </w:pPr>
            <w:r w:rsidRPr="003C5225">
              <w:rPr>
                <w:rFonts w:cstheme="minorHAnsi"/>
                <w:szCs w:val="20"/>
                <w:lang w:val="en-US"/>
              </w:rPr>
              <w:t>An identifier of the element in the referenced resource.</w:t>
            </w:r>
          </w:p>
        </w:tc>
      </w:tr>
      <w:tr w:rsidR="005F1CE2" w:rsidRPr="003C5225" w14:paraId="5D0FDA01" w14:textId="77777777" w:rsidTr="00EC1995">
        <w:trPr>
          <w:jc w:val="center"/>
        </w:trPr>
        <w:tc>
          <w:tcPr>
            <w:tcW w:w="2053" w:type="dxa"/>
          </w:tcPr>
          <w:p w14:paraId="7B639E61" w14:textId="77777777" w:rsidR="005F1CE2" w:rsidRPr="003C5225" w:rsidRDefault="005F1CE2" w:rsidP="00C50CF7">
            <w:pPr>
              <w:pStyle w:val="Tablebody"/>
              <w:rPr>
                <w:rFonts w:cstheme="minorHAnsi"/>
                <w:szCs w:val="20"/>
                <w:lang w:val="en-US"/>
              </w:rPr>
            </w:pPr>
            <w:r w:rsidRPr="003C5225">
              <w:rPr>
                <w:rFonts w:cstheme="minorHAnsi"/>
                <w:szCs w:val="20"/>
                <w:lang w:val="en-US"/>
              </w:rPr>
              <w:tab/>
              <w:t>transform</w:t>
            </w:r>
          </w:p>
        </w:tc>
        <w:tc>
          <w:tcPr>
            <w:tcW w:w="1351" w:type="dxa"/>
          </w:tcPr>
          <w:p w14:paraId="37BFF1B1" w14:textId="77777777" w:rsidR="005F1CE2" w:rsidRPr="003C5225" w:rsidRDefault="005F1CE2" w:rsidP="00C50CF7">
            <w:pPr>
              <w:pStyle w:val="Tablebody"/>
              <w:rPr>
                <w:rFonts w:cstheme="minorHAnsi"/>
                <w:szCs w:val="20"/>
                <w:lang w:val="en-US"/>
              </w:rPr>
            </w:pPr>
            <w:r w:rsidRPr="003C5225">
              <w:rPr>
                <w:rFonts w:cstheme="minorHAnsi"/>
                <w:szCs w:val="20"/>
                <w:lang w:val="en-US"/>
              </w:rPr>
              <w:t>array(number)</w:t>
            </w:r>
          </w:p>
        </w:tc>
        <w:tc>
          <w:tcPr>
            <w:tcW w:w="991" w:type="dxa"/>
          </w:tcPr>
          <w:p w14:paraId="59A7DB75" w14:textId="77777777" w:rsidR="005F1CE2" w:rsidRPr="003C5225" w:rsidRDefault="005F1CE2" w:rsidP="00C50CF7">
            <w:pPr>
              <w:pStyle w:val="Tablebody"/>
              <w:rPr>
                <w:rFonts w:cstheme="minorHAnsi"/>
                <w:szCs w:val="20"/>
                <w:lang w:val="en-US"/>
              </w:rPr>
            </w:pPr>
            <w:r w:rsidRPr="003C5225">
              <w:rPr>
                <w:rFonts w:cstheme="minorHAnsi"/>
                <w:szCs w:val="20"/>
                <w:lang w:val="en-US"/>
              </w:rPr>
              <w:t>Identity</w:t>
            </w:r>
          </w:p>
        </w:tc>
        <w:tc>
          <w:tcPr>
            <w:tcW w:w="946" w:type="dxa"/>
          </w:tcPr>
          <w:p w14:paraId="179AEE46" w14:textId="77777777" w:rsidR="005F1CE2" w:rsidRPr="003C5225" w:rsidRDefault="005F1CE2" w:rsidP="00C50CF7">
            <w:pPr>
              <w:pStyle w:val="Tablebody"/>
              <w:rPr>
                <w:rFonts w:cstheme="minorHAnsi"/>
                <w:szCs w:val="20"/>
                <w:lang w:val="en-US"/>
              </w:rPr>
            </w:pPr>
            <w:r w:rsidRPr="003C5225">
              <w:rPr>
                <w:rFonts w:cstheme="minorHAnsi"/>
                <w:szCs w:val="20"/>
                <w:lang w:val="en-US"/>
              </w:rPr>
              <w:t>O</w:t>
            </w:r>
          </w:p>
        </w:tc>
        <w:tc>
          <w:tcPr>
            <w:tcW w:w="3984" w:type="dxa"/>
          </w:tcPr>
          <w:p w14:paraId="2DB3B3F2" w14:textId="77777777" w:rsidR="005F1CE2" w:rsidRPr="003C5225" w:rsidRDefault="005F1CE2" w:rsidP="00C50CF7">
            <w:pPr>
              <w:pStyle w:val="Tablebody"/>
              <w:rPr>
                <w:rFonts w:cstheme="minorHAnsi"/>
                <w:szCs w:val="20"/>
                <w:lang w:val="en-US"/>
              </w:rPr>
            </w:pPr>
            <w:r w:rsidRPr="003C5225">
              <w:rPr>
                <w:rStyle w:val="eop"/>
                <w:rFonts w:cs="Calibri"/>
                <w:szCs w:val="20"/>
                <w:lang w:val="en-US"/>
              </w:rPr>
              <w:t xml:space="preserve">A 4x4 TRS matrix which transforms the 3D coordinates of the node having this glTF extension expressed in the glTF2.0 scene coordinate system to the 3D coordinates of the node of the external renderer graph referenced by the </w:t>
            </w:r>
            <w:proofErr w:type="spellStart"/>
            <w:r w:rsidRPr="003C5225">
              <w:rPr>
                <w:rFonts w:cstheme="minorHAnsi"/>
                <w:szCs w:val="20"/>
                <w:lang w:val="en-US"/>
              </w:rPr>
              <w:t>referenceId</w:t>
            </w:r>
            <w:proofErr w:type="spellEnd"/>
            <w:r w:rsidRPr="003C5225">
              <w:rPr>
                <w:rFonts w:cstheme="minorHAnsi"/>
                <w:szCs w:val="20"/>
                <w:lang w:val="en-US"/>
              </w:rPr>
              <w:t xml:space="preserve"> identifier expressed in the external renderer scene coordinate system.</w:t>
            </w:r>
          </w:p>
          <w:p w14:paraId="620B0D73" w14:textId="77777777" w:rsidR="005F1CE2" w:rsidRPr="003C5225" w:rsidRDefault="005F1CE2" w:rsidP="00C50CF7">
            <w:pPr>
              <w:pStyle w:val="Tablebody"/>
              <w:rPr>
                <w:rFonts w:cstheme="minorHAnsi"/>
                <w:szCs w:val="20"/>
                <w:lang w:val="en-US"/>
              </w:rPr>
            </w:pPr>
            <w:r w:rsidRPr="003C5225">
              <w:rPr>
                <w:rFonts w:cstheme="minorHAnsi"/>
                <w:szCs w:val="20"/>
                <w:lang w:val="en-US"/>
              </w:rPr>
              <w:t>If the mapped node is a child of an AR Anchor/Trackable, the</w:t>
            </w:r>
            <w:r w:rsidRPr="003C5225">
              <w:rPr>
                <w:rStyle w:val="eop"/>
                <w:rFonts w:cs="Calibri"/>
                <w:szCs w:val="20"/>
                <w:lang w:val="en-US"/>
              </w:rPr>
              <w:t xml:space="preserve"> 4x4 TRS matrix transforms the 3D coordinates of the node having this glTF extension expressed in the </w:t>
            </w:r>
            <w:r w:rsidRPr="003C5225">
              <w:rPr>
                <w:rFonts w:cstheme="minorHAnsi"/>
                <w:szCs w:val="20"/>
                <w:lang w:val="en-US"/>
              </w:rPr>
              <w:t>AR Anchor/Trackable coordinate system</w:t>
            </w:r>
            <w:r w:rsidRPr="003C5225">
              <w:rPr>
                <w:rStyle w:val="eop"/>
                <w:rFonts w:cs="Calibri"/>
                <w:szCs w:val="20"/>
                <w:lang w:val="en-US"/>
              </w:rPr>
              <w:t xml:space="preserve"> to the 3D coordinates of the node of the external renderer graph referenced by the </w:t>
            </w:r>
            <w:proofErr w:type="spellStart"/>
            <w:r w:rsidRPr="003C5225">
              <w:rPr>
                <w:rFonts w:cstheme="minorHAnsi"/>
                <w:szCs w:val="20"/>
                <w:lang w:val="en-US"/>
              </w:rPr>
              <w:t>referenceId</w:t>
            </w:r>
            <w:proofErr w:type="spellEnd"/>
            <w:r w:rsidRPr="003C5225">
              <w:rPr>
                <w:rFonts w:cstheme="minorHAnsi"/>
                <w:szCs w:val="20"/>
                <w:lang w:val="en-US"/>
              </w:rPr>
              <w:t xml:space="preserve"> identifier expressed in the AR Anchor/Trackable coordinate system.</w:t>
            </w:r>
          </w:p>
        </w:tc>
      </w:tr>
      <w:tr w:rsidR="005F1CE2" w:rsidRPr="003C5225" w14:paraId="6EA6AD26" w14:textId="77777777" w:rsidTr="00EC1995">
        <w:trPr>
          <w:jc w:val="center"/>
        </w:trPr>
        <w:tc>
          <w:tcPr>
            <w:tcW w:w="2053" w:type="dxa"/>
          </w:tcPr>
          <w:p w14:paraId="442B416A" w14:textId="77777777" w:rsidR="005F1CE2" w:rsidRPr="003C5225" w:rsidRDefault="005F1CE2" w:rsidP="00C50CF7">
            <w:pPr>
              <w:pStyle w:val="Tablebody"/>
              <w:rPr>
                <w:rFonts w:cstheme="minorHAnsi"/>
                <w:szCs w:val="20"/>
                <w:lang w:val="en-US"/>
              </w:rPr>
            </w:pPr>
            <w:r w:rsidRPr="003C5225">
              <w:rPr>
                <w:rFonts w:cstheme="minorHAnsi"/>
                <w:szCs w:val="20"/>
                <w:lang w:val="en-US"/>
              </w:rPr>
              <w:tab/>
            </w:r>
            <w:proofErr w:type="spellStart"/>
            <w:r w:rsidRPr="003C5225">
              <w:rPr>
                <w:rFonts w:cstheme="minorHAnsi"/>
                <w:szCs w:val="20"/>
                <w:lang w:val="en-US"/>
              </w:rPr>
              <w:t>updateRecommendation</w:t>
            </w:r>
            <w:proofErr w:type="spellEnd"/>
          </w:p>
        </w:tc>
        <w:tc>
          <w:tcPr>
            <w:tcW w:w="1351" w:type="dxa"/>
          </w:tcPr>
          <w:p w14:paraId="4A794C4F" w14:textId="77777777" w:rsidR="005F1CE2" w:rsidRPr="003C5225" w:rsidRDefault="005F1CE2" w:rsidP="00C50CF7">
            <w:pPr>
              <w:pStyle w:val="Tablebody"/>
              <w:rPr>
                <w:rFonts w:cstheme="minorHAnsi"/>
                <w:szCs w:val="20"/>
                <w:lang w:val="en-US"/>
              </w:rPr>
            </w:pPr>
            <w:r w:rsidRPr="003C5225">
              <w:rPr>
                <w:rFonts w:cstheme="minorHAnsi"/>
                <w:szCs w:val="20"/>
                <w:lang w:val="en-US"/>
              </w:rPr>
              <w:t>object</w:t>
            </w:r>
          </w:p>
        </w:tc>
        <w:tc>
          <w:tcPr>
            <w:tcW w:w="991" w:type="dxa"/>
          </w:tcPr>
          <w:p w14:paraId="2A715382" w14:textId="77777777" w:rsidR="005F1CE2" w:rsidRPr="003C5225" w:rsidRDefault="005F1CE2" w:rsidP="00C50CF7">
            <w:pPr>
              <w:pStyle w:val="Tablebody"/>
              <w:rPr>
                <w:rFonts w:cstheme="minorHAnsi"/>
                <w:szCs w:val="20"/>
                <w:lang w:val="en-US"/>
              </w:rPr>
            </w:pPr>
            <w:r w:rsidRPr="003C5225">
              <w:rPr>
                <w:rFonts w:cstheme="minorHAnsi"/>
                <w:szCs w:val="20"/>
                <w:lang w:val="en-US"/>
              </w:rPr>
              <w:t>N/A</w:t>
            </w:r>
          </w:p>
        </w:tc>
        <w:tc>
          <w:tcPr>
            <w:tcW w:w="946" w:type="dxa"/>
          </w:tcPr>
          <w:p w14:paraId="589D6FC7" w14:textId="77777777" w:rsidR="005F1CE2" w:rsidRPr="003C5225" w:rsidRDefault="005F1CE2" w:rsidP="00C50CF7">
            <w:pPr>
              <w:pStyle w:val="Tablebody"/>
              <w:rPr>
                <w:rFonts w:cstheme="minorHAnsi"/>
                <w:szCs w:val="20"/>
                <w:lang w:val="en-US"/>
              </w:rPr>
            </w:pPr>
            <w:r w:rsidRPr="003C5225">
              <w:rPr>
                <w:rFonts w:cstheme="minorHAnsi"/>
                <w:szCs w:val="20"/>
                <w:lang w:val="en-US"/>
              </w:rPr>
              <w:t>O</w:t>
            </w:r>
          </w:p>
        </w:tc>
        <w:tc>
          <w:tcPr>
            <w:tcW w:w="3984" w:type="dxa"/>
          </w:tcPr>
          <w:p w14:paraId="2AD5FF0F" w14:textId="77777777" w:rsidR="005F1CE2" w:rsidRPr="003C5225" w:rsidRDefault="005F1CE2" w:rsidP="00C50CF7">
            <w:pPr>
              <w:pStyle w:val="Tablebody"/>
              <w:rPr>
                <w:rFonts w:cstheme="minorHAnsi"/>
                <w:szCs w:val="20"/>
                <w:lang w:val="en-US"/>
              </w:rPr>
            </w:pPr>
            <w:r w:rsidRPr="003C5225">
              <w:rPr>
                <w:rFonts w:cstheme="minorHAnsi"/>
                <w:szCs w:val="20"/>
                <w:lang w:val="en-US"/>
              </w:rPr>
              <w:t>Indicate update recommendations for the node. The semantics is given in table x2.</w:t>
            </w:r>
          </w:p>
        </w:tc>
      </w:tr>
      <w:tr w:rsidR="005F1CE2" w:rsidRPr="003C5225" w14:paraId="1F29EC46" w14:textId="77777777" w:rsidTr="00EC1995">
        <w:trPr>
          <w:jc w:val="center"/>
        </w:trPr>
        <w:tc>
          <w:tcPr>
            <w:tcW w:w="2053" w:type="dxa"/>
          </w:tcPr>
          <w:p w14:paraId="0B4D8EAF" w14:textId="77777777" w:rsidR="005F1CE2" w:rsidRPr="003C5225" w:rsidRDefault="005F1CE2" w:rsidP="00C50CF7">
            <w:pPr>
              <w:pStyle w:val="Tablebody"/>
              <w:rPr>
                <w:rFonts w:cstheme="minorHAnsi"/>
                <w:szCs w:val="20"/>
                <w:lang w:val="en-US"/>
              </w:rPr>
            </w:pPr>
            <w:r w:rsidRPr="003C5225">
              <w:rPr>
                <w:rFonts w:cstheme="minorHAnsi"/>
                <w:szCs w:val="20"/>
                <w:lang w:val="en-US"/>
              </w:rPr>
              <w:tab/>
            </w:r>
            <w:proofErr w:type="spellStart"/>
            <w:r w:rsidRPr="003C5225">
              <w:rPr>
                <w:rFonts w:cstheme="minorHAnsi"/>
                <w:szCs w:val="20"/>
                <w:lang w:val="en-US"/>
              </w:rPr>
              <w:t>supportsInteractivity</w:t>
            </w:r>
            <w:proofErr w:type="spellEnd"/>
          </w:p>
        </w:tc>
        <w:tc>
          <w:tcPr>
            <w:tcW w:w="1351" w:type="dxa"/>
          </w:tcPr>
          <w:p w14:paraId="39677710" w14:textId="77777777" w:rsidR="005F1CE2" w:rsidRPr="003C5225" w:rsidRDefault="005F1CE2" w:rsidP="00C50CF7">
            <w:pPr>
              <w:pStyle w:val="Tablebody"/>
              <w:rPr>
                <w:rFonts w:cstheme="minorHAnsi"/>
                <w:szCs w:val="20"/>
                <w:lang w:val="en-US"/>
              </w:rPr>
            </w:pPr>
            <w:proofErr w:type="spellStart"/>
            <w:r w:rsidRPr="003C5225">
              <w:rPr>
                <w:rFonts w:cstheme="minorHAnsi"/>
                <w:szCs w:val="20"/>
                <w:lang w:val="en-US"/>
              </w:rPr>
              <w:t>boolean</w:t>
            </w:r>
            <w:proofErr w:type="spellEnd"/>
          </w:p>
        </w:tc>
        <w:tc>
          <w:tcPr>
            <w:tcW w:w="991" w:type="dxa"/>
          </w:tcPr>
          <w:p w14:paraId="514F7016" w14:textId="77777777" w:rsidR="005F1CE2" w:rsidRPr="003C5225" w:rsidRDefault="005F1CE2" w:rsidP="00C50CF7">
            <w:pPr>
              <w:pStyle w:val="Tablebody"/>
              <w:rPr>
                <w:rFonts w:cstheme="minorHAnsi"/>
                <w:szCs w:val="20"/>
                <w:lang w:val="en-US"/>
              </w:rPr>
            </w:pPr>
            <w:r w:rsidRPr="003C5225">
              <w:rPr>
                <w:rFonts w:cstheme="minorHAnsi"/>
                <w:szCs w:val="20"/>
                <w:lang w:val="en-US"/>
              </w:rPr>
              <w:t>false</w:t>
            </w:r>
          </w:p>
        </w:tc>
        <w:tc>
          <w:tcPr>
            <w:tcW w:w="946" w:type="dxa"/>
          </w:tcPr>
          <w:p w14:paraId="6F8BDC92" w14:textId="77777777" w:rsidR="005F1CE2" w:rsidRPr="003C5225" w:rsidRDefault="005F1CE2" w:rsidP="00C50CF7">
            <w:pPr>
              <w:pStyle w:val="Tablebody"/>
              <w:rPr>
                <w:rFonts w:cstheme="minorHAnsi"/>
                <w:szCs w:val="20"/>
                <w:lang w:val="en-US"/>
              </w:rPr>
            </w:pPr>
            <w:r w:rsidRPr="003C5225">
              <w:rPr>
                <w:rFonts w:cstheme="minorHAnsi"/>
                <w:szCs w:val="20"/>
                <w:lang w:val="en-US"/>
              </w:rPr>
              <w:t>O</w:t>
            </w:r>
          </w:p>
        </w:tc>
        <w:tc>
          <w:tcPr>
            <w:tcW w:w="3984" w:type="dxa"/>
          </w:tcPr>
          <w:p w14:paraId="6399D269" w14:textId="77777777" w:rsidR="005F1CE2" w:rsidRPr="003C5225" w:rsidRDefault="005F1CE2" w:rsidP="00C50CF7">
            <w:pPr>
              <w:pStyle w:val="Tablebody"/>
              <w:rPr>
                <w:rFonts w:cstheme="minorHAnsi"/>
                <w:szCs w:val="20"/>
                <w:lang w:val="en-US"/>
              </w:rPr>
            </w:pPr>
            <w:r w:rsidRPr="003C5225">
              <w:rPr>
                <w:rFonts w:cstheme="minorHAnsi"/>
                <w:szCs w:val="20"/>
                <w:lang w:val="en-US"/>
              </w:rPr>
              <w:t>Indicates if interactivity actions applied to the node should be exposed if an API is made available to the Presentation Engine by the renderer of the resource.</w:t>
            </w:r>
          </w:p>
        </w:tc>
      </w:tr>
    </w:tbl>
    <w:p w14:paraId="265A0303" w14:textId="77777777" w:rsidR="005F1CE2" w:rsidRPr="003C5225" w:rsidRDefault="005F1CE2" w:rsidP="005F1CE2">
      <w:pPr>
        <w:rPr>
          <w:rFonts w:cstheme="minorHAnsi"/>
        </w:rPr>
      </w:pPr>
    </w:p>
    <w:p w14:paraId="0DBB6149" w14:textId="0FB0C5C3" w:rsidR="00107FAF" w:rsidRPr="00107FAF" w:rsidRDefault="00107FAF" w:rsidP="00107FAF">
      <w:pPr>
        <w:pStyle w:val="Caption"/>
        <w:keepNext/>
        <w:jc w:val="center"/>
        <w:rPr>
          <w:rFonts w:ascii="Cambria" w:hAnsi="Cambria"/>
          <w:sz w:val="22"/>
          <w:szCs w:val="22"/>
        </w:rPr>
      </w:pPr>
      <w:r w:rsidRPr="00107FAF">
        <w:rPr>
          <w:rFonts w:ascii="Cambria" w:hAnsi="Cambria"/>
          <w:sz w:val="22"/>
          <w:szCs w:val="22"/>
        </w:rPr>
        <w:t xml:space="preserve">Table G.4- </w:t>
      </w:r>
      <w:r w:rsidRPr="00107FAF">
        <w:rPr>
          <w:rFonts w:ascii="Cambria" w:hAnsi="Cambria"/>
          <w:sz w:val="22"/>
          <w:szCs w:val="22"/>
        </w:rPr>
        <w:fldChar w:fldCharType="begin"/>
      </w:r>
      <w:r w:rsidRPr="00107FAF">
        <w:rPr>
          <w:rFonts w:ascii="Cambria" w:hAnsi="Cambria"/>
          <w:sz w:val="22"/>
          <w:szCs w:val="22"/>
        </w:rPr>
        <w:instrText xml:space="preserve"> SEQ Table_G.4- \* ARABIC </w:instrText>
      </w:r>
      <w:r w:rsidRPr="00107FAF">
        <w:rPr>
          <w:rFonts w:ascii="Cambria" w:hAnsi="Cambria"/>
          <w:sz w:val="22"/>
          <w:szCs w:val="22"/>
        </w:rPr>
        <w:fldChar w:fldCharType="separate"/>
      </w:r>
      <w:r w:rsidRPr="00107FAF">
        <w:rPr>
          <w:rFonts w:ascii="Cambria" w:hAnsi="Cambria"/>
          <w:sz w:val="22"/>
          <w:szCs w:val="22"/>
        </w:rPr>
        <w:t>2</w:t>
      </w:r>
      <w:r w:rsidRPr="00107FAF">
        <w:rPr>
          <w:rFonts w:ascii="Cambria" w:hAnsi="Cambria"/>
          <w:sz w:val="22"/>
          <w:szCs w:val="22"/>
        </w:rPr>
        <w:fldChar w:fldCharType="end"/>
      </w:r>
      <w:r w:rsidRPr="00107FAF">
        <w:rPr>
          <w:rFonts w:ascii="Cambria" w:hAnsi="Cambria"/>
          <w:sz w:val="22"/>
          <w:szCs w:val="22"/>
        </w:rPr>
        <w:t xml:space="preserve">: Semantics of an </w:t>
      </w:r>
      <w:proofErr w:type="spellStart"/>
      <w:r w:rsidRPr="00107FAF">
        <w:rPr>
          <w:rFonts w:ascii="Cambria" w:hAnsi="Cambria"/>
          <w:sz w:val="22"/>
          <w:szCs w:val="22"/>
        </w:rPr>
        <w:t>updateRecommendation</w:t>
      </w:r>
      <w:proofErr w:type="spellEnd"/>
      <w:r w:rsidRPr="00107FAF">
        <w:rPr>
          <w:rFonts w:ascii="Cambria" w:hAnsi="Cambria"/>
          <w:sz w:val="22"/>
          <w:szCs w:val="22"/>
        </w:rPr>
        <w:t xml:space="preserve"> object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057"/>
        <w:gridCol w:w="1354"/>
        <w:gridCol w:w="993"/>
        <w:gridCol w:w="948"/>
        <w:gridCol w:w="3993"/>
      </w:tblGrid>
      <w:tr w:rsidR="005F1CE2" w:rsidRPr="003C5225" w14:paraId="5A7C78C0" w14:textId="77777777" w:rsidTr="00EC1995">
        <w:trPr>
          <w:tblHeader/>
          <w:jc w:val="center"/>
        </w:trPr>
        <w:tc>
          <w:tcPr>
            <w:tcW w:w="2053" w:type="dxa"/>
          </w:tcPr>
          <w:p w14:paraId="3292DCC7"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Name</w:t>
            </w:r>
          </w:p>
        </w:tc>
        <w:tc>
          <w:tcPr>
            <w:tcW w:w="1351" w:type="dxa"/>
          </w:tcPr>
          <w:p w14:paraId="472C87F3"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Type</w:t>
            </w:r>
          </w:p>
        </w:tc>
        <w:tc>
          <w:tcPr>
            <w:tcW w:w="991" w:type="dxa"/>
          </w:tcPr>
          <w:p w14:paraId="12683DF6"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Default</w:t>
            </w:r>
          </w:p>
        </w:tc>
        <w:tc>
          <w:tcPr>
            <w:tcW w:w="946" w:type="dxa"/>
          </w:tcPr>
          <w:p w14:paraId="441DC130"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Usage</w:t>
            </w:r>
          </w:p>
        </w:tc>
        <w:tc>
          <w:tcPr>
            <w:tcW w:w="3984" w:type="dxa"/>
          </w:tcPr>
          <w:p w14:paraId="44891877" w14:textId="77777777" w:rsidR="005F1CE2" w:rsidRPr="003C5225" w:rsidRDefault="005F1CE2" w:rsidP="00C50CF7">
            <w:pPr>
              <w:pStyle w:val="Tableheader"/>
              <w:jc w:val="center"/>
              <w:rPr>
                <w:rFonts w:cstheme="minorHAnsi"/>
                <w:szCs w:val="20"/>
                <w:lang w:val="en-US"/>
              </w:rPr>
            </w:pPr>
            <w:r w:rsidRPr="003C5225">
              <w:rPr>
                <w:rFonts w:cstheme="minorHAnsi"/>
                <w:b/>
                <w:szCs w:val="20"/>
                <w:lang w:val="en-US"/>
              </w:rPr>
              <w:t>Description</w:t>
            </w:r>
          </w:p>
        </w:tc>
      </w:tr>
      <w:tr w:rsidR="005F1CE2" w:rsidRPr="003C5225" w14:paraId="010D78B1" w14:textId="77777777" w:rsidTr="00EC1995">
        <w:trPr>
          <w:jc w:val="center"/>
        </w:trPr>
        <w:tc>
          <w:tcPr>
            <w:tcW w:w="2053" w:type="dxa"/>
          </w:tcPr>
          <w:p w14:paraId="743150B0" w14:textId="77777777" w:rsidR="005F1CE2" w:rsidRPr="003C5225" w:rsidRDefault="005F1CE2" w:rsidP="00C50CF7">
            <w:pPr>
              <w:pStyle w:val="Tablebody"/>
              <w:rPr>
                <w:rFonts w:cstheme="minorHAnsi"/>
                <w:szCs w:val="20"/>
                <w:lang w:val="en-US"/>
              </w:rPr>
            </w:pPr>
            <w:proofErr w:type="spellStart"/>
            <w:r w:rsidRPr="003C5225">
              <w:rPr>
                <w:rFonts w:cstheme="minorHAnsi"/>
                <w:szCs w:val="20"/>
                <w:lang w:val="en-US"/>
              </w:rPr>
              <w:t>synchronizationOccurrences</w:t>
            </w:r>
            <w:proofErr w:type="spellEnd"/>
          </w:p>
        </w:tc>
        <w:tc>
          <w:tcPr>
            <w:tcW w:w="1351" w:type="dxa"/>
          </w:tcPr>
          <w:p w14:paraId="22F16235" w14:textId="6A8D66C8" w:rsidR="005F1CE2" w:rsidRPr="003C5225" w:rsidRDefault="005F1CE2" w:rsidP="00C50CF7">
            <w:pPr>
              <w:pStyle w:val="Tablebody"/>
              <w:rPr>
                <w:rFonts w:cstheme="minorHAnsi"/>
                <w:szCs w:val="20"/>
                <w:lang w:val="en-US"/>
              </w:rPr>
            </w:pPr>
            <w:r w:rsidRPr="003C5225">
              <w:rPr>
                <w:rFonts w:cstheme="minorHAnsi"/>
                <w:szCs w:val="20"/>
                <w:lang w:val="en-US"/>
              </w:rPr>
              <w:t>array(enum</w:t>
            </w:r>
            <w:r w:rsidR="00752A6C">
              <w:rPr>
                <w:rFonts w:cstheme="minorHAnsi"/>
                <w:szCs w:val="20"/>
                <w:lang w:val="en-US"/>
              </w:rPr>
              <w:t>eration</w:t>
            </w:r>
            <w:r w:rsidRPr="003C5225">
              <w:rPr>
                <w:rFonts w:cstheme="minorHAnsi"/>
                <w:szCs w:val="20"/>
                <w:lang w:val="en-US"/>
              </w:rPr>
              <w:t>)</w:t>
            </w:r>
          </w:p>
        </w:tc>
        <w:tc>
          <w:tcPr>
            <w:tcW w:w="991" w:type="dxa"/>
          </w:tcPr>
          <w:p w14:paraId="21513EE2" w14:textId="77777777" w:rsidR="005F1CE2" w:rsidRPr="003C5225" w:rsidRDefault="005F1CE2" w:rsidP="00C50CF7">
            <w:pPr>
              <w:pStyle w:val="Tablebody"/>
              <w:rPr>
                <w:rFonts w:cstheme="minorHAnsi"/>
                <w:szCs w:val="20"/>
                <w:lang w:val="en-US"/>
              </w:rPr>
            </w:pPr>
            <w:r w:rsidRPr="003C5225">
              <w:rPr>
                <w:rFonts w:cstheme="minorHAnsi"/>
                <w:szCs w:val="20"/>
                <w:lang w:val="en-US"/>
              </w:rPr>
              <w:t>[EVENT]</w:t>
            </w:r>
          </w:p>
        </w:tc>
        <w:tc>
          <w:tcPr>
            <w:tcW w:w="946" w:type="dxa"/>
          </w:tcPr>
          <w:p w14:paraId="44E61D59" w14:textId="77777777" w:rsidR="005F1CE2" w:rsidRPr="003C5225" w:rsidRDefault="005F1CE2" w:rsidP="00C50CF7">
            <w:pPr>
              <w:pStyle w:val="Tablebody"/>
              <w:rPr>
                <w:rFonts w:cstheme="minorHAnsi"/>
                <w:szCs w:val="20"/>
                <w:lang w:val="en-US"/>
              </w:rPr>
            </w:pPr>
            <w:r w:rsidRPr="003C5225">
              <w:rPr>
                <w:rFonts w:cstheme="minorHAnsi"/>
                <w:szCs w:val="20"/>
                <w:lang w:val="en-US"/>
              </w:rPr>
              <w:t>O</w:t>
            </w:r>
          </w:p>
        </w:tc>
        <w:tc>
          <w:tcPr>
            <w:tcW w:w="3984" w:type="dxa"/>
          </w:tcPr>
          <w:p w14:paraId="4B00B07B" w14:textId="77777777" w:rsidR="005F1CE2" w:rsidRPr="003C5225" w:rsidRDefault="005F1CE2" w:rsidP="00C50CF7">
            <w:pPr>
              <w:pStyle w:val="Tablebody"/>
              <w:rPr>
                <w:rFonts w:cstheme="minorHAnsi"/>
                <w:szCs w:val="20"/>
                <w:lang w:val="en-US"/>
              </w:rPr>
            </w:pPr>
            <w:r w:rsidRPr="003C5225">
              <w:rPr>
                <w:rFonts w:cstheme="minorHAnsi"/>
                <w:szCs w:val="20"/>
                <w:lang w:val="en-US"/>
              </w:rPr>
              <w:t>An array of synchronization occurrences. Each element of this array is an Enumerator with the following possible values:</w:t>
            </w:r>
          </w:p>
          <w:p w14:paraId="747F2DA8" w14:textId="77777777" w:rsidR="005F1CE2" w:rsidRPr="003C5225" w:rsidRDefault="005F1CE2" w:rsidP="00C50CF7">
            <w:pPr>
              <w:pStyle w:val="Tablebody"/>
              <w:numPr>
                <w:ilvl w:val="0"/>
                <w:numId w:val="21"/>
              </w:numPr>
              <w:rPr>
                <w:rFonts w:cstheme="minorHAnsi"/>
                <w:szCs w:val="20"/>
                <w:lang w:val="en-US"/>
              </w:rPr>
            </w:pPr>
            <w:r w:rsidRPr="003C5225">
              <w:rPr>
                <w:rFonts w:cstheme="minorHAnsi"/>
                <w:szCs w:val="20"/>
                <w:lang w:val="en-US"/>
              </w:rPr>
              <w:t>ONCE: the synchronization is done once at the configuration step,</w:t>
            </w:r>
          </w:p>
          <w:p w14:paraId="4E07711A" w14:textId="77777777" w:rsidR="005F1CE2" w:rsidRPr="003C5225" w:rsidRDefault="005F1CE2" w:rsidP="00C50CF7">
            <w:pPr>
              <w:pStyle w:val="Tablebody"/>
              <w:numPr>
                <w:ilvl w:val="0"/>
                <w:numId w:val="21"/>
              </w:numPr>
              <w:rPr>
                <w:rFonts w:cstheme="minorHAnsi"/>
                <w:szCs w:val="20"/>
                <w:lang w:val="en-US"/>
              </w:rPr>
            </w:pPr>
            <w:r w:rsidRPr="003C5225">
              <w:rPr>
                <w:rFonts w:cstheme="minorHAnsi"/>
                <w:szCs w:val="20"/>
                <w:lang w:val="en-US"/>
              </w:rPr>
              <w:t xml:space="preserve">EVENT: the synchronization is done based on the activation of one or more triggers (e.g., visibility, proximity, collision, user input) as those defined in the </w:t>
            </w:r>
            <w:proofErr w:type="spellStart"/>
            <w:r w:rsidRPr="003C5225">
              <w:rPr>
                <w:rFonts w:cstheme="minorHAnsi"/>
                <w:szCs w:val="20"/>
                <w:lang w:val="en-US"/>
              </w:rPr>
              <w:t>MPEG_interactivity</w:t>
            </w:r>
            <w:proofErr w:type="spellEnd"/>
            <w:r w:rsidRPr="003C5225">
              <w:rPr>
                <w:rFonts w:cstheme="minorHAnsi"/>
                <w:szCs w:val="20"/>
                <w:lang w:val="en-US"/>
              </w:rPr>
              <w:t xml:space="preserve"> extension. The indices of the triggers, from the triggers array of the MPEG_scene_interactivity extension, are given in the </w:t>
            </w:r>
            <w:r w:rsidRPr="003C5225">
              <w:rPr>
                <w:rFonts w:cstheme="minorHAnsi"/>
                <w:i/>
                <w:iCs/>
                <w:szCs w:val="20"/>
                <w:lang w:val="en-US"/>
              </w:rPr>
              <w:t>events</w:t>
            </w:r>
            <w:r w:rsidRPr="003C5225">
              <w:rPr>
                <w:rFonts w:cstheme="minorHAnsi"/>
                <w:szCs w:val="20"/>
                <w:lang w:val="en-US"/>
              </w:rPr>
              <w:t xml:space="preserve"> parameter,</w:t>
            </w:r>
          </w:p>
          <w:p w14:paraId="0E8AE204" w14:textId="77777777" w:rsidR="005F1CE2" w:rsidRPr="003C5225" w:rsidRDefault="005F1CE2" w:rsidP="00C50CF7">
            <w:pPr>
              <w:pStyle w:val="Tablebody"/>
              <w:numPr>
                <w:ilvl w:val="0"/>
                <w:numId w:val="21"/>
              </w:numPr>
              <w:rPr>
                <w:rFonts w:cstheme="minorHAnsi"/>
                <w:szCs w:val="20"/>
                <w:lang w:val="en-US"/>
              </w:rPr>
            </w:pPr>
            <w:r w:rsidRPr="003C5225">
              <w:rPr>
                <w:rFonts w:cstheme="minorHAnsi"/>
                <w:szCs w:val="20"/>
                <w:lang w:val="en-US"/>
              </w:rPr>
              <w:t xml:space="preserve">N_FRAME: the synchronization is periodic every N (1, 2, …) rendering frames. The N value is provided in the </w:t>
            </w:r>
            <w:r w:rsidRPr="003C5225">
              <w:rPr>
                <w:rFonts w:cstheme="minorHAnsi"/>
                <w:i/>
                <w:iCs/>
                <w:szCs w:val="20"/>
                <w:lang w:val="en-US"/>
              </w:rPr>
              <w:t>frameNumber</w:t>
            </w:r>
            <w:r w:rsidRPr="003C5225">
              <w:rPr>
                <w:rFonts w:cstheme="minorHAnsi"/>
                <w:szCs w:val="20"/>
                <w:lang w:val="en-US"/>
              </w:rPr>
              <w:t xml:space="preserve"> parameter.</w:t>
            </w:r>
          </w:p>
        </w:tc>
      </w:tr>
      <w:tr w:rsidR="005F1CE2" w:rsidRPr="003C5225" w14:paraId="39879952" w14:textId="77777777" w:rsidTr="00EC1995">
        <w:trPr>
          <w:jc w:val="center"/>
        </w:trPr>
        <w:tc>
          <w:tcPr>
            <w:tcW w:w="2053" w:type="dxa"/>
          </w:tcPr>
          <w:p w14:paraId="7CDBCB7B" w14:textId="77777777" w:rsidR="005F1CE2" w:rsidRPr="003C5225" w:rsidRDefault="005F1CE2" w:rsidP="00C50CF7">
            <w:pPr>
              <w:pStyle w:val="Tablebody"/>
              <w:rPr>
                <w:rFonts w:cstheme="minorHAnsi"/>
                <w:szCs w:val="20"/>
                <w:lang w:val="en-US"/>
              </w:rPr>
            </w:pPr>
            <w:r w:rsidRPr="003C5225">
              <w:rPr>
                <w:rFonts w:cstheme="minorHAnsi"/>
                <w:szCs w:val="20"/>
                <w:lang w:val="en-US"/>
              </w:rPr>
              <w:t>events</w:t>
            </w:r>
          </w:p>
        </w:tc>
        <w:tc>
          <w:tcPr>
            <w:tcW w:w="1351" w:type="dxa"/>
          </w:tcPr>
          <w:p w14:paraId="171A1BD5" w14:textId="28FFC3F1" w:rsidR="005F1CE2" w:rsidRPr="003C5225" w:rsidRDefault="00EC1995" w:rsidP="00C50CF7">
            <w:pPr>
              <w:pStyle w:val="Tablebody"/>
              <w:rPr>
                <w:rFonts w:cstheme="minorHAnsi"/>
                <w:szCs w:val="20"/>
                <w:lang w:val="en-US"/>
              </w:rPr>
            </w:pPr>
            <w:r>
              <w:rPr>
                <w:rFonts w:cstheme="minorHAnsi"/>
                <w:szCs w:val="20"/>
                <w:lang w:val="en-US"/>
              </w:rPr>
              <w:t>a</w:t>
            </w:r>
            <w:r w:rsidR="005F1CE2" w:rsidRPr="003C5225">
              <w:rPr>
                <w:rFonts w:cstheme="minorHAnsi"/>
                <w:szCs w:val="20"/>
                <w:lang w:val="en-US"/>
              </w:rPr>
              <w:t>rray(number)</w:t>
            </w:r>
          </w:p>
        </w:tc>
        <w:tc>
          <w:tcPr>
            <w:tcW w:w="991" w:type="dxa"/>
          </w:tcPr>
          <w:p w14:paraId="5FAA79D7" w14:textId="77777777" w:rsidR="005F1CE2" w:rsidRPr="003C5225" w:rsidRDefault="005F1CE2" w:rsidP="00C50CF7">
            <w:pPr>
              <w:pStyle w:val="Tablebody"/>
              <w:rPr>
                <w:rFonts w:cstheme="minorHAnsi"/>
                <w:szCs w:val="20"/>
                <w:lang w:val="en-US"/>
              </w:rPr>
            </w:pPr>
            <w:r w:rsidRPr="003C5225">
              <w:rPr>
                <w:rFonts w:cstheme="minorHAnsi"/>
                <w:szCs w:val="20"/>
                <w:lang w:val="en-US"/>
              </w:rPr>
              <w:t>N/A</w:t>
            </w:r>
          </w:p>
        </w:tc>
        <w:tc>
          <w:tcPr>
            <w:tcW w:w="946" w:type="dxa"/>
          </w:tcPr>
          <w:p w14:paraId="2A11278A" w14:textId="77777777" w:rsidR="005F1CE2" w:rsidRPr="003C5225" w:rsidRDefault="005F1CE2" w:rsidP="00C50CF7">
            <w:pPr>
              <w:pStyle w:val="Tablebody"/>
              <w:rPr>
                <w:rFonts w:cstheme="minorHAnsi"/>
                <w:szCs w:val="20"/>
                <w:lang w:val="en-US"/>
              </w:rPr>
            </w:pPr>
            <w:r w:rsidRPr="003C5225">
              <w:rPr>
                <w:rFonts w:cstheme="minorHAnsi"/>
                <w:szCs w:val="20"/>
                <w:lang w:val="en-US"/>
              </w:rPr>
              <w:t>0</w:t>
            </w:r>
          </w:p>
        </w:tc>
        <w:tc>
          <w:tcPr>
            <w:tcW w:w="3984" w:type="dxa"/>
          </w:tcPr>
          <w:p w14:paraId="6F26AB54" w14:textId="77777777" w:rsidR="005F1CE2" w:rsidRPr="003C5225" w:rsidRDefault="005F1CE2" w:rsidP="00C50CF7">
            <w:pPr>
              <w:pStyle w:val="Tablebody"/>
              <w:rPr>
                <w:rFonts w:cstheme="minorHAnsi"/>
                <w:szCs w:val="20"/>
                <w:lang w:val="en-US"/>
              </w:rPr>
            </w:pPr>
            <w:r w:rsidRPr="003C5225">
              <w:rPr>
                <w:rFonts w:cstheme="minorHAnsi"/>
                <w:szCs w:val="20"/>
                <w:lang w:val="en-US"/>
              </w:rPr>
              <w:t xml:space="preserve">Array of indices of triggers from the triggers array of the MPEG_scene_interactivity extension. Required when EVENT is mentioned in the </w:t>
            </w:r>
            <w:proofErr w:type="spellStart"/>
            <w:r w:rsidRPr="003C5225">
              <w:rPr>
                <w:rFonts w:cstheme="minorHAnsi"/>
                <w:i/>
                <w:iCs/>
                <w:szCs w:val="20"/>
                <w:lang w:val="en-US"/>
              </w:rPr>
              <w:t>synchronizationOccurrences</w:t>
            </w:r>
            <w:proofErr w:type="spellEnd"/>
            <w:r w:rsidRPr="003C5225">
              <w:rPr>
                <w:rFonts w:cstheme="minorHAnsi"/>
                <w:szCs w:val="20"/>
                <w:lang w:val="en-US"/>
              </w:rPr>
              <w:t xml:space="preserve"> array.</w:t>
            </w:r>
          </w:p>
        </w:tc>
      </w:tr>
      <w:tr w:rsidR="005F1CE2" w:rsidRPr="003C5225" w14:paraId="5E98D82D" w14:textId="77777777" w:rsidTr="00EC1995">
        <w:trPr>
          <w:jc w:val="center"/>
        </w:trPr>
        <w:tc>
          <w:tcPr>
            <w:tcW w:w="2053" w:type="dxa"/>
          </w:tcPr>
          <w:p w14:paraId="2211B688" w14:textId="77777777" w:rsidR="005F1CE2" w:rsidRPr="003C5225" w:rsidRDefault="005F1CE2" w:rsidP="00C50CF7">
            <w:pPr>
              <w:pStyle w:val="Tablebody"/>
              <w:rPr>
                <w:rFonts w:cstheme="minorHAnsi"/>
                <w:szCs w:val="20"/>
                <w:lang w:val="en-US"/>
              </w:rPr>
            </w:pPr>
            <w:r w:rsidRPr="003C5225">
              <w:rPr>
                <w:rFonts w:cstheme="minorHAnsi"/>
                <w:szCs w:val="20"/>
                <w:lang w:val="en-US"/>
              </w:rPr>
              <w:t>frameNumber</w:t>
            </w:r>
          </w:p>
        </w:tc>
        <w:tc>
          <w:tcPr>
            <w:tcW w:w="1351" w:type="dxa"/>
          </w:tcPr>
          <w:p w14:paraId="1C944DC9" w14:textId="3FBB967E" w:rsidR="005F1CE2" w:rsidRPr="003C5225" w:rsidRDefault="00EC1995" w:rsidP="00C50CF7">
            <w:pPr>
              <w:pStyle w:val="Tablebody"/>
              <w:rPr>
                <w:rFonts w:cstheme="minorHAnsi"/>
                <w:szCs w:val="20"/>
                <w:lang w:val="en-US"/>
              </w:rPr>
            </w:pPr>
            <w:r>
              <w:rPr>
                <w:rFonts w:cstheme="minorHAnsi"/>
                <w:szCs w:val="20"/>
                <w:lang w:val="en-US"/>
              </w:rPr>
              <w:t>n</w:t>
            </w:r>
            <w:r w:rsidR="005F1CE2" w:rsidRPr="003C5225">
              <w:rPr>
                <w:rFonts w:cstheme="minorHAnsi"/>
                <w:szCs w:val="20"/>
                <w:lang w:val="en-US"/>
              </w:rPr>
              <w:t>umber</w:t>
            </w:r>
          </w:p>
        </w:tc>
        <w:tc>
          <w:tcPr>
            <w:tcW w:w="991" w:type="dxa"/>
          </w:tcPr>
          <w:p w14:paraId="0078CB5A" w14:textId="77777777" w:rsidR="005F1CE2" w:rsidRPr="003C5225" w:rsidRDefault="005F1CE2" w:rsidP="00C50CF7">
            <w:pPr>
              <w:pStyle w:val="Tablebody"/>
              <w:rPr>
                <w:rFonts w:cstheme="minorHAnsi"/>
                <w:szCs w:val="20"/>
                <w:lang w:val="en-US"/>
              </w:rPr>
            </w:pPr>
            <w:r w:rsidRPr="003C5225">
              <w:rPr>
                <w:rFonts w:cstheme="minorHAnsi"/>
                <w:szCs w:val="20"/>
                <w:lang w:val="en-US"/>
              </w:rPr>
              <w:t>N/A</w:t>
            </w:r>
          </w:p>
        </w:tc>
        <w:tc>
          <w:tcPr>
            <w:tcW w:w="946" w:type="dxa"/>
          </w:tcPr>
          <w:p w14:paraId="351DD911" w14:textId="77777777" w:rsidR="005F1CE2" w:rsidRPr="003C5225" w:rsidRDefault="005F1CE2" w:rsidP="00C50CF7">
            <w:pPr>
              <w:pStyle w:val="Tablebody"/>
              <w:rPr>
                <w:rFonts w:cstheme="minorHAnsi"/>
                <w:szCs w:val="20"/>
                <w:lang w:val="en-US"/>
              </w:rPr>
            </w:pPr>
            <w:r w:rsidRPr="003C5225">
              <w:rPr>
                <w:rFonts w:cstheme="minorHAnsi"/>
                <w:szCs w:val="20"/>
                <w:lang w:val="en-US"/>
              </w:rPr>
              <w:t>0</w:t>
            </w:r>
          </w:p>
        </w:tc>
        <w:tc>
          <w:tcPr>
            <w:tcW w:w="3984" w:type="dxa"/>
          </w:tcPr>
          <w:p w14:paraId="551D42CF" w14:textId="77777777" w:rsidR="005F1CE2" w:rsidRPr="003C5225" w:rsidRDefault="005F1CE2" w:rsidP="00C50CF7">
            <w:pPr>
              <w:pStyle w:val="Tablebody"/>
              <w:rPr>
                <w:rFonts w:cstheme="minorHAnsi"/>
                <w:szCs w:val="20"/>
                <w:lang w:val="en-US"/>
              </w:rPr>
            </w:pPr>
            <w:r w:rsidRPr="003C5225">
              <w:rPr>
                <w:rFonts w:cstheme="minorHAnsi"/>
                <w:szCs w:val="20"/>
                <w:lang w:val="en-US"/>
              </w:rPr>
              <w:t xml:space="preserve">Indicate the periodicity, in number of frames, of the </w:t>
            </w:r>
            <w:proofErr w:type="spellStart"/>
            <w:r w:rsidRPr="003C5225">
              <w:rPr>
                <w:rFonts w:cstheme="minorHAnsi"/>
                <w:szCs w:val="20"/>
                <w:lang w:val="en-US"/>
              </w:rPr>
              <w:t>synchronisation</w:t>
            </w:r>
            <w:proofErr w:type="spellEnd"/>
            <w:r w:rsidRPr="003C5225">
              <w:rPr>
                <w:rFonts w:cstheme="minorHAnsi"/>
                <w:szCs w:val="20"/>
                <w:lang w:val="en-US"/>
              </w:rPr>
              <w:t xml:space="preserve">, when N_FRAME is mentioned in the </w:t>
            </w:r>
            <w:proofErr w:type="spellStart"/>
            <w:r w:rsidRPr="003C5225">
              <w:rPr>
                <w:rFonts w:cstheme="minorHAnsi"/>
                <w:i/>
                <w:iCs/>
                <w:szCs w:val="20"/>
                <w:lang w:val="en-US"/>
              </w:rPr>
              <w:t>synchronizationOccurrences</w:t>
            </w:r>
            <w:proofErr w:type="spellEnd"/>
            <w:r w:rsidRPr="003C5225">
              <w:rPr>
                <w:rFonts w:cstheme="minorHAnsi"/>
                <w:szCs w:val="20"/>
                <w:lang w:val="en-US"/>
              </w:rPr>
              <w:t xml:space="preserve"> array.</w:t>
            </w:r>
          </w:p>
        </w:tc>
      </w:tr>
      <w:tr w:rsidR="005F1CE2" w:rsidRPr="003C5225" w14:paraId="27A896FF" w14:textId="77777777" w:rsidTr="00EC1995">
        <w:trPr>
          <w:jc w:val="center"/>
        </w:trPr>
        <w:tc>
          <w:tcPr>
            <w:tcW w:w="2053" w:type="dxa"/>
          </w:tcPr>
          <w:p w14:paraId="28AA17C2" w14:textId="77777777" w:rsidR="005F1CE2" w:rsidRPr="003C5225" w:rsidRDefault="005F1CE2" w:rsidP="00C50CF7">
            <w:pPr>
              <w:pStyle w:val="Tablebody"/>
              <w:rPr>
                <w:rFonts w:cstheme="minorHAnsi"/>
                <w:szCs w:val="20"/>
                <w:lang w:val="en-US"/>
              </w:rPr>
            </w:pPr>
            <w:proofErr w:type="spellStart"/>
            <w:r w:rsidRPr="003C5225">
              <w:rPr>
                <w:rFonts w:cstheme="minorHAnsi"/>
                <w:szCs w:val="20"/>
                <w:lang w:val="en-US"/>
              </w:rPr>
              <w:t>synchronizationOccurrenceCombination</w:t>
            </w:r>
            <w:proofErr w:type="spellEnd"/>
          </w:p>
        </w:tc>
        <w:tc>
          <w:tcPr>
            <w:tcW w:w="1351" w:type="dxa"/>
          </w:tcPr>
          <w:p w14:paraId="205E260D" w14:textId="77777777" w:rsidR="005F1CE2" w:rsidRPr="003C5225" w:rsidRDefault="005F1CE2" w:rsidP="00C50CF7">
            <w:pPr>
              <w:pStyle w:val="Tablebody"/>
              <w:rPr>
                <w:rFonts w:cstheme="minorHAnsi"/>
                <w:szCs w:val="20"/>
                <w:lang w:val="en-US"/>
              </w:rPr>
            </w:pPr>
            <w:r w:rsidRPr="003C5225">
              <w:rPr>
                <w:rFonts w:cstheme="minorHAnsi"/>
                <w:szCs w:val="20"/>
                <w:lang w:val="en-US"/>
              </w:rPr>
              <w:t>string</w:t>
            </w:r>
          </w:p>
        </w:tc>
        <w:tc>
          <w:tcPr>
            <w:tcW w:w="991" w:type="dxa"/>
          </w:tcPr>
          <w:p w14:paraId="56E67984" w14:textId="77777777" w:rsidR="005F1CE2" w:rsidRPr="003C5225" w:rsidRDefault="005F1CE2" w:rsidP="00C50CF7">
            <w:pPr>
              <w:pStyle w:val="Tablebody"/>
              <w:rPr>
                <w:rFonts w:cstheme="minorHAnsi"/>
                <w:szCs w:val="20"/>
                <w:lang w:val="en-US"/>
              </w:rPr>
            </w:pPr>
            <w:r w:rsidRPr="003C5225">
              <w:rPr>
                <w:rFonts w:cstheme="minorHAnsi"/>
                <w:szCs w:val="20"/>
                <w:lang w:val="en-US"/>
              </w:rPr>
              <w:t>“|”</w:t>
            </w:r>
          </w:p>
        </w:tc>
        <w:tc>
          <w:tcPr>
            <w:tcW w:w="946" w:type="dxa"/>
          </w:tcPr>
          <w:p w14:paraId="62D0B104" w14:textId="77777777" w:rsidR="005F1CE2" w:rsidRPr="003C5225" w:rsidRDefault="005F1CE2" w:rsidP="00C50CF7">
            <w:pPr>
              <w:pStyle w:val="Tablebody"/>
              <w:rPr>
                <w:rFonts w:cstheme="minorHAnsi"/>
                <w:szCs w:val="20"/>
                <w:lang w:val="en-US"/>
              </w:rPr>
            </w:pPr>
            <w:r w:rsidRPr="003C5225">
              <w:rPr>
                <w:rFonts w:cstheme="minorHAnsi"/>
                <w:szCs w:val="20"/>
                <w:lang w:val="en-US"/>
              </w:rPr>
              <w:t>O</w:t>
            </w:r>
          </w:p>
        </w:tc>
        <w:tc>
          <w:tcPr>
            <w:tcW w:w="3984" w:type="dxa"/>
          </w:tcPr>
          <w:p w14:paraId="7B23CE27" w14:textId="77777777" w:rsidR="005F1CE2" w:rsidRPr="003C5225" w:rsidRDefault="005F1CE2" w:rsidP="00C50CF7">
            <w:pPr>
              <w:pStyle w:val="Tablebody"/>
              <w:rPr>
                <w:rFonts w:cstheme="minorHAnsi"/>
                <w:szCs w:val="20"/>
                <w:lang w:val="en-US"/>
              </w:rPr>
            </w:pPr>
            <w:r w:rsidRPr="003C5225">
              <w:rPr>
                <w:rFonts w:cstheme="minorHAnsi"/>
                <w:szCs w:val="20"/>
                <w:lang w:val="en-US" w:eastAsia="fr-FR"/>
              </w:rPr>
              <w:t>A set of logical operations to apply to the synchronization occurrences. A ‘#’ indicates the occurrence index, ‘&amp;’ indicates a logical AND operation, ‘|’ a logical OR operation and ‘~’ a NOT operation. Parenthesis are used to group some operations. Such a syntax may give the following string: “#1&amp;~#2|(#3&amp;#4)”.</w:t>
            </w:r>
          </w:p>
        </w:tc>
      </w:tr>
    </w:tbl>
    <w:p w14:paraId="09B56C9D" w14:textId="77777777" w:rsidR="005F1CE2" w:rsidRPr="003C5225" w:rsidRDefault="005F1CE2" w:rsidP="005F1CE2">
      <w:pPr>
        <w:rPr>
          <w:rFonts w:ascii="Cambria" w:hAnsi="Cambria" w:cs="Arial"/>
          <w:lang w:eastAsia="ja-JP"/>
        </w:rPr>
      </w:pPr>
    </w:p>
    <w:p w14:paraId="10146A73" w14:textId="4634A5FC" w:rsidR="005F1CE2" w:rsidRPr="00FF3CCD" w:rsidRDefault="009768E3" w:rsidP="00FF3CCD">
      <w:pPr>
        <w:pStyle w:val="Heading3"/>
        <w:rPr>
          <w:rFonts w:ascii="Cambria" w:hAnsi="Cambria"/>
          <w:lang w:eastAsia="ja-JP"/>
        </w:rPr>
      </w:pPr>
      <w:r w:rsidRPr="00FF3CCD">
        <w:rPr>
          <w:rFonts w:ascii="Cambria" w:hAnsi="Cambria"/>
          <w:lang w:eastAsia="ja-JP"/>
        </w:rPr>
        <w:t>G.4.</w:t>
      </w:r>
      <w:r w:rsidR="000506C9" w:rsidRPr="00FF3CCD">
        <w:rPr>
          <w:rFonts w:ascii="Cambria" w:hAnsi="Cambria"/>
          <w:lang w:eastAsia="ja-JP"/>
        </w:rPr>
        <w:t>4</w:t>
      </w:r>
      <w:r w:rsidRPr="00FF3CCD">
        <w:rPr>
          <w:rFonts w:ascii="Cambria" w:hAnsi="Cambria"/>
          <w:lang w:eastAsia="ja-JP"/>
        </w:rPr>
        <w:t xml:space="preserve"> </w:t>
      </w:r>
      <w:r w:rsidR="005F1CE2" w:rsidRPr="00FF3CCD">
        <w:rPr>
          <w:rFonts w:ascii="Cambria" w:hAnsi="Cambria"/>
          <w:lang w:eastAsia="ja-JP"/>
        </w:rPr>
        <w:t>Processing model</w:t>
      </w:r>
    </w:p>
    <w:p w14:paraId="7A448614" w14:textId="77777777" w:rsidR="005F1CE2" w:rsidRPr="003C5225" w:rsidRDefault="005F1CE2" w:rsidP="005F1CE2">
      <w:pPr>
        <w:rPr>
          <w:rFonts w:ascii="Cambria" w:hAnsi="Cambria"/>
          <w:sz w:val="22"/>
          <w:szCs w:val="22"/>
          <w:lang w:eastAsia="ja-JP"/>
        </w:rPr>
      </w:pPr>
      <w:r w:rsidRPr="003C5225">
        <w:rPr>
          <w:rFonts w:ascii="Cambria" w:hAnsi="Cambria"/>
          <w:sz w:val="22"/>
          <w:szCs w:val="22"/>
          <w:lang w:eastAsia="ja-JP"/>
        </w:rPr>
        <w:t xml:space="preserve">When processing the </w:t>
      </w:r>
      <w:proofErr w:type="spellStart"/>
      <w:r w:rsidRPr="003C5225">
        <w:rPr>
          <w:rFonts w:ascii="Cambria" w:hAnsi="Cambria"/>
          <w:sz w:val="22"/>
          <w:szCs w:val="22"/>
          <w:lang w:eastAsia="ja-JP"/>
        </w:rPr>
        <w:t>MPEG_node_mapping</w:t>
      </w:r>
      <w:proofErr w:type="spellEnd"/>
      <w:r w:rsidRPr="003C5225">
        <w:rPr>
          <w:rFonts w:ascii="Cambria" w:hAnsi="Cambria"/>
          <w:sz w:val="22"/>
          <w:szCs w:val="22"/>
          <w:lang w:eastAsia="ja-JP"/>
        </w:rPr>
        <w:t xml:space="preserve"> extension, the Presentation Engine shall identify nodes in the scene description that have a node mapping. The Presentation Engine shall determine if the component identified by the indicated component parameter supports the Generic Render Control API. If it does, the Presentation Engine shall pass the mapping information to the identified component. </w:t>
      </w:r>
    </w:p>
    <w:p w14:paraId="31D8B855" w14:textId="77777777" w:rsidR="005F1CE2" w:rsidRPr="003C5225" w:rsidRDefault="005F1CE2" w:rsidP="005F1CE2">
      <w:pPr>
        <w:rPr>
          <w:rFonts w:ascii="Cambria" w:hAnsi="Cambria"/>
          <w:sz w:val="22"/>
          <w:szCs w:val="22"/>
          <w:lang w:eastAsia="ja-JP"/>
        </w:rPr>
      </w:pPr>
      <w:r w:rsidRPr="003C5225">
        <w:rPr>
          <w:rFonts w:ascii="Cambria" w:hAnsi="Cambria"/>
          <w:sz w:val="22"/>
          <w:szCs w:val="22"/>
          <w:lang w:eastAsia="ja-JP"/>
        </w:rPr>
        <w:t>The Presentation Engine shall then use the API to align the rendering with the component as configured over the API.</w:t>
      </w:r>
    </w:p>
    <w:p w14:paraId="3227F2D2" w14:textId="77777777" w:rsidR="005F1CE2" w:rsidRPr="003C5225" w:rsidRDefault="005F1CE2" w:rsidP="00D8324A">
      <w:pPr>
        <w:rPr>
          <w:rFonts w:ascii="Cambria" w:hAnsi="Cambria" w:cs="Arial"/>
          <w:lang w:eastAsia="ja-JP"/>
        </w:rPr>
      </w:pPr>
    </w:p>
    <w:p w14:paraId="17E1B13C" w14:textId="77777777" w:rsidR="005F1CE2" w:rsidRPr="003C5225" w:rsidRDefault="005F1CE2" w:rsidP="00D8324A">
      <w:pPr>
        <w:rPr>
          <w:rFonts w:ascii="Cambria" w:hAnsi="Cambria" w:cs="Arial"/>
          <w:lang w:eastAsia="ja-JP"/>
        </w:rPr>
      </w:pPr>
    </w:p>
    <w:p w14:paraId="17C2EC8B" w14:textId="16B2FF3F" w:rsidR="00C15A92" w:rsidRPr="003C5225" w:rsidRDefault="00C15A92" w:rsidP="00C15A92">
      <w:pPr>
        <w:rPr>
          <w:rFonts w:ascii="Cambria" w:hAnsi="Cambria" w:cs="Arial"/>
          <w:i/>
          <w:iCs/>
          <w:lang w:eastAsia="ja-JP"/>
        </w:rPr>
      </w:pPr>
      <w:r w:rsidRPr="003C5225">
        <w:rPr>
          <w:rFonts w:ascii="Cambria" w:hAnsi="Cambria" w:cs="Arial"/>
          <w:i/>
          <w:iCs/>
          <w:lang w:eastAsia="ja-JP"/>
        </w:rPr>
        <w:t>Add the following Annex I</w:t>
      </w:r>
    </w:p>
    <w:p w14:paraId="75E3659A" w14:textId="77777777" w:rsidR="00C15A92" w:rsidRPr="003C5225" w:rsidRDefault="00C15A92" w:rsidP="00C15A92">
      <w:pPr>
        <w:rPr>
          <w:rFonts w:ascii="Cambria" w:hAnsi="Cambria" w:cs="Arial"/>
          <w:i/>
          <w:iCs/>
          <w:lang w:eastAsia="ja-JP"/>
        </w:rPr>
      </w:pPr>
    </w:p>
    <w:p w14:paraId="6A64873B" w14:textId="2032D188" w:rsidR="00C15A92" w:rsidRPr="003C5225" w:rsidRDefault="00C15A92" w:rsidP="00C15A92">
      <w:pPr>
        <w:pStyle w:val="ANNEX"/>
        <w:tabs>
          <w:tab w:val="left" w:pos="403"/>
        </w:tabs>
        <w:spacing w:after="480"/>
        <w:rPr>
          <w:rFonts w:cs="Arial"/>
          <w:b w:val="0"/>
          <w:szCs w:val="28"/>
          <w:lang w:val="en-US" w:eastAsia="fr-FR"/>
        </w:rPr>
      </w:pPr>
      <w:bookmarkStart w:id="11" w:name="_Toc71216160"/>
      <w:bookmarkStart w:id="12" w:name="_Toc92097342"/>
      <w:bookmarkStart w:id="13" w:name="_Toc116678820"/>
      <w:r w:rsidRPr="003C5225">
        <w:rPr>
          <w:rFonts w:cs="Arial"/>
          <w:lang w:val="en-US"/>
        </w:rPr>
        <w:t>Annex I</w:t>
      </w:r>
      <w:r w:rsidR="009768E3" w:rsidRPr="003C5225">
        <w:rPr>
          <w:lang w:val="en-US"/>
        </w:rPr>
        <w:t xml:space="preserve"> </w:t>
      </w:r>
      <w:r w:rsidR="009768E3" w:rsidRPr="003C5225">
        <w:rPr>
          <w:lang w:val="en-US"/>
        </w:rPr>
        <w:br/>
      </w:r>
      <w:r w:rsidR="009768E3" w:rsidRPr="003C5225">
        <w:rPr>
          <w:rStyle w:val="AnnexHeadingLine2"/>
          <w:lang w:val="en-US"/>
        </w:rPr>
        <w:t>(normative)</w:t>
      </w:r>
      <w:r w:rsidR="009768E3" w:rsidRPr="003C5225">
        <w:rPr>
          <w:lang w:val="en-US"/>
        </w:rPr>
        <w:br/>
      </w:r>
      <w:r w:rsidRPr="003C5225">
        <w:rPr>
          <w:rFonts w:cs="Arial"/>
          <w:lang w:val="en-US"/>
        </w:rPr>
        <w:br/>
        <w:t>Support for multi-users interactivity</w:t>
      </w:r>
      <w:r w:rsidRPr="003C5225">
        <w:rPr>
          <w:rFonts w:cs="Arial"/>
          <w:lang w:val="en-US"/>
        </w:rPr>
        <w:br/>
      </w:r>
      <w:bookmarkEnd w:id="11"/>
      <w:bookmarkEnd w:id="12"/>
    </w:p>
    <w:p w14:paraId="2DA4C112" w14:textId="344812A2" w:rsidR="00C15A92" w:rsidRPr="006E1744" w:rsidRDefault="00D60B39" w:rsidP="006E1744">
      <w:pPr>
        <w:pStyle w:val="Heading2"/>
        <w:keepLines w:val="0"/>
        <w:tabs>
          <w:tab w:val="clear" w:pos="756"/>
          <w:tab w:val="clear" w:pos="864"/>
          <w:tab w:val="left" w:pos="700"/>
          <w:tab w:val="left" w:pos="810"/>
          <w:tab w:val="num" w:pos="5464"/>
        </w:tabs>
        <w:suppressAutoHyphens/>
        <w:spacing w:before="60" w:after="240" w:line="250" w:lineRule="atLeast"/>
        <w:ind w:left="270" w:hanging="270"/>
        <w:jc w:val="both"/>
        <w:rPr>
          <w:rFonts w:ascii="Cambria" w:hAnsi="Cambria"/>
          <w:iCs w:val="0"/>
          <w:kern w:val="0"/>
          <w:lang w:val="en-US" w:eastAsia="ja-JP"/>
        </w:rPr>
      </w:pPr>
      <w:r w:rsidRPr="006E1744">
        <w:rPr>
          <w:rFonts w:ascii="Cambria" w:hAnsi="Cambria"/>
          <w:iCs w:val="0"/>
          <w:kern w:val="0"/>
          <w:lang w:val="en-US" w:eastAsia="ja-JP"/>
        </w:rPr>
        <w:t>I</w:t>
      </w:r>
      <w:r w:rsidR="00C15A92" w:rsidRPr="006E1744">
        <w:rPr>
          <w:rFonts w:ascii="Cambria" w:hAnsi="Cambria"/>
          <w:iCs w:val="0"/>
          <w:kern w:val="0"/>
          <w:lang w:val="en-US" w:eastAsia="ja-JP"/>
        </w:rPr>
        <w:t>.1</w:t>
      </w:r>
      <w:r w:rsidR="00C15A92" w:rsidRPr="006E1744">
        <w:rPr>
          <w:rFonts w:ascii="Cambria" w:hAnsi="Cambria"/>
          <w:iCs w:val="0"/>
          <w:kern w:val="0"/>
          <w:lang w:val="en-US" w:eastAsia="ja-JP"/>
        </w:rPr>
        <w:tab/>
        <w:t>Introduction</w:t>
      </w:r>
      <w:bookmarkEnd w:id="13"/>
    </w:p>
    <w:p w14:paraId="5210BE54" w14:textId="3AE2C07F" w:rsidR="009B76C3" w:rsidRDefault="009B76C3" w:rsidP="00C15A92">
      <w:pPr>
        <w:spacing w:after="0" w:line="240" w:lineRule="auto"/>
        <w:jc w:val="both"/>
        <w:rPr>
          <w:rFonts w:ascii="Cambria" w:hAnsi="Cambria" w:cs="Arial"/>
          <w:sz w:val="22"/>
          <w:szCs w:val="22"/>
          <w:lang w:eastAsia="fr-FR"/>
        </w:rPr>
      </w:pPr>
      <w:r>
        <w:rPr>
          <w:rFonts w:ascii="Cambria" w:hAnsi="Cambria" w:cs="Arial"/>
          <w:sz w:val="22"/>
          <w:szCs w:val="22"/>
          <w:lang w:eastAsia="fr-FR"/>
        </w:rPr>
        <w:t xml:space="preserve">This annex is about multi-users application where multiple </w:t>
      </w:r>
      <w:r w:rsidR="00F630B6">
        <w:rPr>
          <w:rFonts w:ascii="Cambria" w:hAnsi="Cambria" w:cs="Arial"/>
          <w:sz w:val="22"/>
          <w:szCs w:val="22"/>
          <w:lang w:eastAsia="fr-FR"/>
        </w:rPr>
        <w:t xml:space="preserve">users meet in a shared space. This space may be described with MPEG-SD and </w:t>
      </w:r>
      <w:r w:rsidR="00571542">
        <w:rPr>
          <w:rFonts w:ascii="Cambria" w:hAnsi="Cambria" w:cs="Arial"/>
          <w:sz w:val="22"/>
          <w:szCs w:val="22"/>
          <w:lang w:eastAsia="fr-FR"/>
        </w:rPr>
        <w:t xml:space="preserve">may </w:t>
      </w:r>
      <w:r w:rsidR="009A6898">
        <w:rPr>
          <w:rFonts w:ascii="Cambria" w:hAnsi="Cambria" w:cs="Arial"/>
          <w:sz w:val="22"/>
          <w:szCs w:val="22"/>
          <w:lang w:eastAsia="fr-FR"/>
        </w:rPr>
        <w:t>contain interactivity features</w:t>
      </w:r>
      <w:r w:rsidR="005E3BEF">
        <w:rPr>
          <w:rFonts w:ascii="Cambria" w:hAnsi="Cambria" w:cs="Arial"/>
          <w:sz w:val="22"/>
          <w:szCs w:val="22"/>
          <w:lang w:eastAsia="fr-FR"/>
        </w:rPr>
        <w:t xml:space="preserve"> as specified in the section </w:t>
      </w:r>
      <w:r w:rsidR="00571542">
        <w:rPr>
          <w:rFonts w:ascii="Cambria" w:hAnsi="Cambria" w:cs="Arial"/>
          <w:sz w:val="22"/>
          <w:szCs w:val="22"/>
          <w:lang w:eastAsia="fr-FR"/>
        </w:rPr>
        <w:t>8.2.</w:t>
      </w:r>
    </w:p>
    <w:p w14:paraId="0A97A194" w14:textId="77777777" w:rsidR="00530722" w:rsidRDefault="004E064D" w:rsidP="00C15A92">
      <w:pPr>
        <w:spacing w:after="0" w:line="240" w:lineRule="auto"/>
        <w:jc w:val="both"/>
        <w:rPr>
          <w:rFonts w:ascii="Cambria" w:hAnsi="Cambria" w:cs="Arial"/>
          <w:sz w:val="22"/>
          <w:szCs w:val="22"/>
          <w:lang w:eastAsia="fr-FR"/>
        </w:rPr>
      </w:pPr>
      <w:r w:rsidRPr="003C5225">
        <w:rPr>
          <w:rFonts w:ascii="Cambria" w:hAnsi="Cambria" w:cs="Arial"/>
          <w:sz w:val="22"/>
          <w:szCs w:val="22"/>
          <w:lang w:eastAsia="fr-FR"/>
        </w:rPr>
        <w:t xml:space="preserve">The triggers, as specified in the section </w:t>
      </w:r>
      <w:r w:rsidR="009768E3" w:rsidRPr="003C5225">
        <w:rPr>
          <w:rFonts w:ascii="Cambria" w:hAnsi="Cambria" w:cs="Arial"/>
          <w:sz w:val="22"/>
          <w:szCs w:val="22"/>
          <w:lang w:eastAsia="fr-FR"/>
        </w:rPr>
        <w:t>8.2.2.1</w:t>
      </w:r>
      <w:r w:rsidRPr="003C5225">
        <w:rPr>
          <w:rFonts w:ascii="Cambria" w:hAnsi="Cambria" w:cs="Arial"/>
          <w:sz w:val="22"/>
          <w:szCs w:val="22"/>
          <w:lang w:eastAsia="fr-FR"/>
        </w:rPr>
        <w:t xml:space="preserve">, do not fully support interactions that involve multiple users. </w:t>
      </w:r>
    </w:p>
    <w:p w14:paraId="44F077FD" w14:textId="4C30EE55" w:rsidR="008E65E1" w:rsidRDefault="00681A9B" w:rsidP="00530722">
      <w:pPr>
        <w:spacing w:after="0" w:line="240" w:lineRule="auto"/>
        <w:jc w:val="both"/>
        <w:rPr>
          <w:rFonts w:ascii="Cambria" w:hAnsi="Cambria" w:cs="Arial"/>
          <w:sz w:val="22"/>
          <w:szCs w:val="22"/>
          <w:lang w:eastAsia="fr-FR"/>
        </w:rPr>
      </w:pPr>
      <w:r>
        <w:rPr>
          <w:rFonts w:ascii="Cambria" w:hAnsi="Cambria" w:cs="Arial"/>
          <w:sz w:val="22"/>
          <w:szCs w:val="22"/>
          <w:lang w:eastAsia="fr-FR"/>
        </w:rPr>
        <w:t>F</w:t>
      </w:r>
      <w:r w:rsidR="004E064D" w:rsidRPr="003C5225">
        <w:rPr>
          <w:rFonts w:ascii="Cambria" w:hAnsi="Cambria" w:cs="Arial"/>
          <w:sz w:val="22"/>
          <w:szCs w:val="22"/>
          <w:lang w:eastAsia="fr-FR"/>
        </w:rPr>
        <w:t xml:space="preserve">or the </w:t>
      </w:r>
      <w:r w:rsidR="009768E3" w:rsidRPr="003C5225">
        <w:rPr>
          <w:rFonts w:ascii="Cambria" w:hAnsi="Cambria" w:cs="Arial"/>
          <w:sz w:val="22"/>
          <w:szCs w:val="22"/>
          <w:lang w:eastAsia="fr-FR"/>
        </w:rPr>
        <w:t>TRIGGER_</w:t>
      </w:r>
      <w:r w:rsidR="004E064D" w:rsidRPr="003C5225">
        <w:rPr>
          <w:rFonts w:ascii="Cambria" w:hAnsi="Cambria" w:cs="Arial"/>
          <w:sz w:val="22"/>
          <w:szCs w:val="22"/>
          <w:lang w:eastAsia="fr-FR"/>
        </w:rPr>
        <w:t xml:space="preserve">USER_INPUT trigger, the trigger is evaluated for each user and the actions associated with the trigger </w:t>
      </w:r>
      <w:r w:rsidR="00F44429" w:rsidRPr="003C5225">
        <w:rPr>
          <w:rFonts w:ascii="Cambria" w:hAnsi="Cambria" w:cs="Arial"/>
          <w:sz w:val="22"/>
          <w:szCs w:val="22"/>
          <w:lang w:eastAsia="fr-FR"/>
        </w:rPr>
        <w:t>may be</w:t>
      </w:r>
      <w:r w:rsidR="004E064D" w:rsidRPr="003C5225">
        <w:rPr>
          <w:rFonts w:ascii="Cambria" w:hAnsi="Cambria" w:cs="Arial"/>
          <w:sz w:val="22"/>
          <w:szCs w:val="22"/>
          <w:lang w:eastAsia="fr-FR"/>
        </w:rPr>
        <w:t xml:space="preserve"> performed multiple time</w:t>
      </w:r>
      <w:r w:rsidR="00F44429" w:rsidRPr="003C5225">
        <w:rPr>
          <w:rFonts w:ascii="Cambria" w:hAnsi="Cambria" w:cs="Arial"/>
          <w:sz w:val="22"/>
          <w:szCs w:val="22"/>
          <w:lang w:eastAsia="fr-FR"/>
        </w:rPr>
        <w:t>s</w:t>
      </w:r>
      <w:r w:rsidR="004E064D" w:rsidRPr="003C5225">
        <w:rPr>
          <w:rFonts w:ascii="Cambria" w:hAnsi="Cambria" w:cs="Arial"/>
          <w:sz w:val="22"/>
          <w:szCs w:val="22"/>
          <w:lang w:eastAsia="fr-FR"/>
        </w:rPr>
        <w:t xml:space="preserve">, for each received user’s input that met the trigger condition. </w:t>
      </w:r>
    </w:p>
    <w:p w14:paraId="74C7EA1A" w14:textId="3E06E577" w:rsidR="00530722" w:rsidRPr="00530722" w:rsidRDefault="00530722" w:rsidP="00530722">
      <w:pPr>
        <w:spacing w:after="0" w:line="240" w:lineRule="auto"/>
        <w:jc w:val="both"/>
        <w:rPr>
          <w:rFonts w:ascii="Cambria" w:hAnsi="Cambria" w:cs="Arial"/>
          <w:sz w:val="22"/>
          <w:szCs w:val="22"/>
          <w:lang w:eastAsia="fr-FR"/>
        </w:rPr>
      </w:pPr>
      <w:r w:rsidRPr="00530722">
        <w:rPr>
          <w:rFonts w:ascii="Cambria" w:hAnsi="Cambria" w:cs="Arial"/>
          <w:sz w:val="22"/>
          <w:szCs w:val="22"/>
          <w:lang w:eastAsia="fr-FR"/>
        </w:rPr>
        <w:t xml:space="preserve">For </w:t>
      </w:r>
      <w:r>
        <w:rPr>
          <w:rFonts w:ascii="Cambria" w:hAnsi="Cambria" w:cs="Arial"/>
          <w:sz w:val="22"/>
          <w:szCs w:val="22"/>
          <w:lang w:eastAsia="fr-FR"/>
        </w:rPr>
        <w:t>a</w:t>
      </w:r>
      <w:r w:rsidRPr="00530722">
        <w:rPr>
          <w:rFonts w:ascii="Cambria" w:hAnsi="Cambria" w:cs="Arial"/>
          <w:sz w:val="22"/>
          <w:szCs w:val="22"/>
          <w:lang w:eastAsia="fr-FR"/>
        </w:rPr>
        <w:t xml:space="preserve"> </w:t>
      </w:r>
      <w:r w:rsidR="000033B0" w:rsidRPr="003C5225">
        <w:rPr>
          <w:rFonts w:ascii="Cambria" w:hAnsi="Cambria" w:cs="Arial"/>
          <w:sz w:val="22"/>
          <w:szCs w:val="22"/>
          <w:lang w:eastAsia="fr-FR"/>
        </w:rPr>
        <w:t xml:space="preserve">TRIGGER_USER_INPUT </w:t>
      </w:r>
      <w:r w:rsidRPr="00530722">
        <w:rPr>
          <w:rFonts w:ascii="Cambria" w:hAnsi="Cambria" w:cs="Arial"/>
          <w:sz w:val="22"/>
          <w:szCs w:val="22"/>
          <w:lang w:eastAsia="fr-FR"/>
        </w:rPr>
        <w:t xml:space="preserve">trigger involving multiple users, the trigger </w:t>
      </w:r>
      <w:r>
        <w:rPr>
          <w:rFonts w:ascii="Cambria" w:hAnsi="Cambria" w:cs="Arial"/>
          <w:sz w:val="22"/>
          <w:szCs w:val="22"/>
          <w:lang w:eastAsia="fr-FR"/>
        </w:rPr>
        <w:t>must</w:t>
      </w:r>
      <w:r w:rsidRPr="00530722">
        <w:rPr>
          <w:rFonts w:ascii="Cambria" w:hAnsi="Cambria" w:cs="Arial"/>
          <w:sz w:val="22"/>
          <w:szCs w:val="22"/>
          <w:lang w:eastAsia="fr-FR"/>
        </w:rPr>
        <w:t xml:space="preserve"> </w:t>
      </w:r>
      <w:r w:rsidR="001C4ED3">
        <w:rPr>
          <w:rFonts w:ascii="Cambria" w:hAnsi="Cambria" w:cs="Arial"/>
          <w:sz w:val="22"/>
          <w:szCs w:val="22"/>
          <w:lang w:eastAsia="fr-FR"/>
        </w:rPr>
        <w:t xml:space="preserve">be </w:t>
      </w:r>
      <w:r w:rsidRPr="00530722">
        <w:rPr>
          <w:rFonts w:ascii="Cambria" w:hAnsi="Cambria" w:cs="Arial"/>
          <w:sz w:val="22"/>
          <w:szCs w:val="22"/>
          <w:lang w:eastAsia="fr-FR"/>
        </w:rPr>
        <w:t>evaluated for all the user</w:t>
      </w:r>
      <w:r>
        <w:rPr>
          <w:rFonts w:ascii="Cambria" w:hAnsi="Cambria" w:cs="Arial"/>
          <w:sz w:val="22"/>
          <w:szCs w:val="22"/>
          <w:lang w:eastAsia="fr-FR"/>
        </w:rPr>
        <w:t>s</w:t>
      </w:r>
      <w:r w:rsidRPr="00530722">
        <w:rPr>
          <w:rFonts w:ascii="Cambria" w:hAnsi="Cambria" w:cs="Arial"/>
          <w:sz w:val="22"/>
          <w:szCs w:val="22"/>
          <w:lang w:eastAsia="fr-FR"/>
        </w:rPr>
        <w:t xml:space="preserve"> and the actions associated with the trigger </w:t>
      </w:r>
      <w:r w:rsidR="009B27D2">
        <w:rPr>
          <w:rFonts w:ascii="Cambria" w:hAnsi="Cambria" w:cs="Arial"/>
          <w:sz w:val="22"/>
          <w:szCs w:val="22"/>
          <w:lang w:eastAsia="fr-FR"/>
        </w:rPr>
        <w:t>must be</w:t>
      </w:r>
      <w:r w:rsidRPr="00530722">
        <w:rPr>
          <w:rFonts w:ascii="Cambria" w:hAnsi="Cambria" w:cs="Arial"/>
          <w:sz w:val="22"/>
          <w:szCs w:val="22"/>
          <w:lang w:eastAsia="fr-FR"/>
        </w:rPr>
        <w:t xml:space="preserve"> performed only once, when all the user’s inputs met the trigger condition (or when at least one depending on the scenario).</w:t>
      </w:r>
    </w:p>
    <w:p w14:paraId="330086D7" w14:textId="1002A59E" w:rsidR="00C15A92" w:rsidRPr="003C5225" w:rsidRDefault="004E064D" w:rsidP="00C15A92">
      <w:pPr>
        <w:spacing w:after="0" w:line="240" w:lineRule="auto"/>
        <w:jc w:val="both"/>
        <w:rPr>
          <w:rFonts w:ascii="Cambria" w:hAnsi="Cambria" w:cs="Arial"/>
          <w:sz w:val="22"/>
          <w:szCs w:val="22"/>
          <w:lang w:eastAsia="fr-FR"/>
        </w:rPr>
      </w:pPr>
      <w:r w:rsidRPr="003C5225">
        <w:rPr>
          <w:rFonts w:ascii="Cambria" w:hAnsi="Cambria" w:cs="Arial"/>
          <w:sz w:val="22"/>
          <w:szCs w:val="22"/>
          <w:lang w:eastAsia="fr-FR"/>
        </w:rPr>
        <w:t>T</w:t>
      </w:r>
      <w:r w:rsidR="00C15A92" w:rsidRPr="003C5225">
        <w:rPr>
          <w:rFonts w:ascii="Cambria" w:hAnsi="Cambria" w:cs="Arial"/>
          <w:sz w:val="22"/>
          <w:szCs w:val="22"/>
          <w:lang w:eastAsia="fr-FR"/>
        </w:rPr>
        <w:t xml:space="preserve">his Annex provides a </w:t>
      </w:r>
      <w:r w:rsidRPr="003C5225">
        <w:rPr>
          <w:rFonts w:ascii="Cambria" w:hAnsi="Cambria" w:cs="Arial"/>
          <w:sz w:val="22"/>
          <w:szCs w:val="22"/>
          <w:lang w:eastAsia="fr-FR"/>
        </w:rPr>
        <w:t>semantics that address multi-users trigger</w:t>
      </w:r>
      <w:r w:rsidR="007D5A4A">
        <w:rPr>
          <w:rFonts w:ascii="Cambria" w:hAnsi="Cambria" w:cs="Arial"/>
          <w:sz w:val="22"/>
          <w:szCs w:val="22"/>
          <w:lang w:eastAsia="fr-FR"/>
        </w:rPr>
        <w:t>s</w:t>
      </w:r>
      <w:r w:rsidRPr="003C5225">
        <w:rPr>
          <w:rFonts w:ascii="Cambria" w:hAnsi="Cambria" w:cs="Arial"/>
          <w:sz w:val="22"/>
          <w:szCs w:val="22"/>
          <w:lang w:eastAsia="fr-FR"/>
        </w:rPr>
        <w:t>.</w:t>
      </w:r>
    </w:p>
    <w:p w14:paraId="2B9166D1" w14:textId="77777777" w:rsidR="004E064D" w:rsidRPr="003C5225" w:rsidRDefault="004E064D" w:rsidP="00C15A92">
      <w:pPr>
        <w:spacing w:after="0" w:line="240" w:lineRule="auto"/>
        <w:jc w:val="both"/>
        <w:rPr>
          <w:rFonts w:ascii="Cambria" w:hAnsi="Cambria" w:cs="Arial"/>
          <w:lang w:eastAsia="fr-FR"/>
        </w:rPr>
      </w:pPr>
    </w:p>
    <w:p w14:paraId="3641A5F2" w14:textId="266A2655" w:rsidR="00C15A92" w:rsidRPr="006E1744" w:rsidRDefault="00D60B39" w:rsidP="006E1744">
      <w:pPr>
        <w:pStyle w:val="Heading2"/>
        <w:keepLines w:val="0"/>
        <w:tabs>
          <w:tab w:val="clear" w:pos="756"/>
          <w:tab w:val="clear" w:pos="864"/>
          <w:tab w:val="left" w:pos="700"/>
          <w:tab w:val="left" w:pos="810"/>
          <w:tab w:val="num" w:pos="5464"/>
        </w:tabs>
        <w:suppressAutoHyphens/>
        <w:spacing w:before="60" w:after="240" w:line="250" w:lineRule="atLeast"/>
        <w:ind w:left="270" w:hanging="270"/>
        <w:jc w:val="both"/>
        <w:rPr>
          <w:rFonts w:ascii="Cambria" w:hAnsi="Cambria"/>
          <w:iCs w:val="0"/>
          <w:kern w:val="0"/>
          <w:lang w:val="en-US" w:eastAsia="ja-JP"/>
        </w:rPr>
      </w:pPr>
      <w:bookmarkStart w:id="14" w:name="_Toc116678821"/>
      <w:r w:rsidRPr="006E1744">
        <w:rPr>
          <w:rFonts w:ascii="Cambria" w:hAnsi="Cambria"/>
          <w:iCs w:val="0"/>
          <w:kern w:val="0"/>
          <w:lang w:val="en-US" w:eastAsia="ja-JP"/>
        </w:rPr>
        <w:t>I</w:t>
      </w:r>
      <w:r w:rsidR="00C15A92" w:rsidRPr="006E1744">
        <w:rPr>
          <w:rFonts w:ascii="Cambria" w:hAnsi="Cambria"/>
          <w:iCs w:val="0"/>
          <w:kern w:val="0"/>
          <w:lang w:val="en-US" w:eastAsia="ja-JP"/>
        </w:rPr>
        <w:t>.2</w:t>
      </w:r>
      <w:r w:rsidR="00C15A92" w:rsidRPr="006E1744">
        <w:rPr>
          <w:rFonts w:ascii="Cambria" w:hAnsi="Cambria"/>
          <w:iCs w:val="0"/>
          <w:kern w:val="0"/>
          <w:lang w:val="en-US" w:eastAsia="ja-JP"/>
        </w:rPr>
        <w:tab/>
      </w:r>
      <w:bookmarkEnd w:id="14"/>
      <w:r w:rsidR="00C15A92" w:rsidRPr="006E1744">
        <w:rPr>
          <w:rFonts w:ascii="Cambria" w:hAnsi="Cambria"/>
          <w:iCs w:val="0"/>
          <w:kern w:val="0"/>
          <w:lang w:val="en-US" w:eastAsia="ja-JP"/>
        </w:rPr>
        <w:t>Syntax</w:t>
      </w:r>
    </w:p>
    <w:p w14:paraId="7A683D8F" w14:textId="6BA64BBF" w:rsidR="00873812" w:rsidRPr="003C5225" w:rsidRDefault="00873812" w:rsidP="00873812">
      <w:pPr>
        <w:rPr>
          <w:rFonts w:ascii="Cambria" w:hAnsi="Cambria"/>
          <w:sz w:val="22"/>
          <w:szCs w:val="22"/>
        </w:rPr>
      </w:pPr>
      <w:r w:rsidRPr="003C5225">
        <w:rPr>
          <w:rFonts w:ascii="Cambria" w:hAnsi="Cambria"/>
          <w:sz w:val="22"/>
          <w:szCs w:val="22"/>
        </w:rPr>
        <w:t xml:space="preserve">The following table give the semantic of a trigger object, </w:t>
      </w:r>
      <w:r w:rsidR="008A4D3C" w:rsidRPr="003C5225">
        <w:rPr>
          <w:rFonts w:ascii="Cambria" w:hAnsi="Cambria"/>
          <w:sz w:val="22"/>
          <w:szCs w:val="22"/>
        </w:rPr>
        <w:t>as specified in the table</w:t>
      </w:r>
      <w:r w:rsidR="00D41AE8">
        <w:rPr>
          <w:rFonts w:ascii="Cambria" w:hAnsi="Cambria"/>
          <w:sz w:val="22"/>
          <w:szCs w:val="22"/>
        </w:rPr>
        <w:t xml:space="preserve"> 51</w:t>
      </w:r>
      <w:r w:rsidR="00846022" w:rsidRPr="003C5225">
        <w:rPr>
          <w:rFonts w:ascii="Cambria" w:hAnsi="Cambria"/>
          <w:sz w:val="22"/>
          <w:szCs w:val="22"/>
        </w:rPr>
        <w:t xml:space="preserve"> of the section </w:t>
      </w:r>
      <w:r w:rsidR="00515EA8" w:rsidRPr="003C5225">
        <w:rPr>
          <w:rFonts w:ascii="Cambria" w:hAnsi="Cambria"/>
          <w:sz w:val="22"/>
          <w:szCs w:val="22"/>
        </w:rPr>
        <w:t xml:space="preserve">8.2.2.1, </w:t>
      </w:r>
      <w:r w:rsidRPr="003C5225">
        <w:rPr>
          <w:rFonts w:ascii="Cambria" w:hAnsi="Cambria"/>
          <w:sz w:val="22"/>
          <w:szCs w:val="22"/>
        </w:rPr>
        <w:t xml:space="preserve">with </w:t>
      </w:r>
      <w:r w:rsidR="000416B8" w:rsidRPr="003C5225">
        <w:rPr>
          <w:rFonts w:ascii="Cambria" w:hAnsi="Cambria"/>
          <w:sz w:val="22"/>
          <w:szCs w:val="22"/>
        </w:rPr>
        <w:t>a</w:t>
      </w:r>
      <w:r w:rsidRPr="003C5225">
        <w:rPr>
          <w:rFonts w:ascii="Cambria" w:hAnsi="Cambria"/>
          <w:sz w:val="22"/>
          <w:szCs w:val="22"/>
        </w:rPr>
        <w:t xml:space="preserve"> new “</w:t>
      </w:r>
      <w:proofErr w:type="spellStart"/>
      <w:r w:rsidRPr="003C5225">
        <w:rPr>
          <w:rFonts w:ascii="Cambria" w:hAnsi="Cambria"/>
          <w:sz w:val="22"/>
          <w:szCs w:val="22"/>
        </w:rPr>
        <w:t>multiUsers</w:t>
      </w:r>
      <w:proofErr w:type="spellEnd"/>
      <w:r w:rsidRPr="003C5225">
        <w:rPr>
          <w:rFonts w:ascii="Cambria" w:hAnsi="Cambria"/>
          <w:sz w:val="22"/>
          <w:szCs w:val="22"/>
        </w:rPr>
        <w:t xml:space="preserve">” parameters added </w:t>
      </w:r>
      <w:r w:rsidR="000416B8" w:rsidRPr="003C5225">
        <w:rPr>
          <w:rFonts w:ascii="Cambria" w:hAnsi="Cambria"/>
          <w:sz w:val="22"/>
          <w:szCs w:val="22"/>
        </w:rPr>
        <w:t xml:space="preserve">in the </w:t>
      </w:r>
      <w:r w:rsidR="000416B8" w:rsidRPr="003C5225">
        <w:rPr>
          <w:rFonts w:ascii="Cambria" w:hAnsi="Cambria"/>
          <w:i/>
          <w:iCs/>
          <w:sz w:val="22"/>
          <w:szCs w:val="22"/>
        </w:rPr>
        <w:t>extras</w:t>
      </w:r>
      <w:r w:rsidR="000416B8" w:rsidRPr="003C5225">
        <w:rPr>
          <w:rFonts w:ascii="Cambria" w:hAnsi="Cambria"/>
          <w:sz w:val="22"/>
          <w:szCs w:val="22"/>
        </w:rPr>
        <w:t xml:space="preserve"> field. </w:t>
      </w:r>
    </w:p>
    <w:p w14:paraId="4F49FB62" w14:textId="5CED5229" w:rsidR="00D41AE8" w:rsidRPr="00D41AE8" w:rsidRDefault="00D41AE8" w:rsidP="00D41AE8">
      <w:pPr>
        <w:pStyle w:val="Caption"/>
        <w:keepNext/>
        <w:jc w:val="center"/>
        <w:rPr>
          <w:rFonts w:ascii="Cambria" w:hAnsi="Cambria"/>
          <w:sz w:val="22"/>
          <w:szCs w:val="22"/>
        </w:rPr>
      </w:pPr>
      <w:r w:rsidRPr="00D41AE8">
        <w:rPr>
          <w:rFonts w:ascii="Cambria" w:hAnsi="Cambria"/>
          <w:sz w:val="22"/>
          <w:szCs w:val="22"/>
        </w:rPr>
        <w:t xml:space="preserve">Table </w:t>
      </w:r>
      <w:r>
        <w:rPr>
          <w:rFonts w:ascii="Cambria" w:hAnsi="Cambria"/>
          <w:sz w:val="22"/>
          <w:szCs w:val="22"/>
        </w:rPr>
        <w:fldChar w:fldCharType="begin"/>
      </w:r>
      <w:r>
        <w:rPr>
          <w:rFonts w:ascii="Cambria" w:hAnsi="Cambria"/>
          <w:sz w:val="22"/>
          <w:szCs w:val="22"/>
        </w:rPr>
        <w:instrText xml:space="preserve"> SEQ Table \* ARABIC \r 51 </w:instrText>
      </w:r>
      <w:r>
        <w:rPr>
          <w:rFonts w:ascii="Cambria" w:hAnsi="Cambria"/>
          <w:sz w:val="22"/>
          <w:szCs w:val="22"/>
        </w:rPr>
        <w:fldChar w:fldCharType="separate"/>
      </w:r>
      <w:r>
        <w:rPr>
          <w:rFonts w:ascii="Cambria" w:hAnsi="Cambria"/>
          <w:noProof/>
          <w:sz w:val="22"/>
          <w:szCs w:val="22"/>
        </w:rPr>
        <w:t>51</w:t>
      </w:r>
      <w:r>
        <w:rPr>
          <w:rFonts w:ascii="Cambria" w:hAnsi="Cambria"/>
          <w:sz w:val="22"/>
          <w:szCs w:val="22"/>
        </w:rPr>
        <w:fldChar w:fldCharType="end"/>
      </w:r>
      <w:r w:rsidRPr="00D41AE8">
        <w:rPr>
          <w:rFonts w:ascii="Cambria" w:hAnsi="Cambria"/>
          <w:sz w:val="22"/>
          <w:szCs w:val="22"/>
        </w:rPr>
        <w:t>: semantics of a trigger</w:t>
      </w:r>
    </w:p>
    <w:tbl>
      <w:tblPr>
        <w:tblW w:w="90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91"/>
        <w:gridCol w:w="1473"/>
        <w:gridCol w:w="850"/>
        <w:gridCol w:w="1081"/>
        <w:gridCol w:w="2720"/>
      </w:tblGrid>
      <w:tr w:rsidR="008A4D3C" w:rsidRPr="003C5225" w14:paraId="3AFC8FE6" w14:textId="77777777">
        <w:tc>
          <w:tcPr>
            <w:tcW w:w="289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2613FC" w14:textId="77777777" w:rsidR="008A4D3C" w:rsidRPr="003C5225" w:rsidRDefault="008A4D3C">
            <w:pPr>
              <w:pStyle w:val="Tableheader"/>
              <w:keepLines/>
              <w:jc w:val="center"/>
              <w:rPr>
                <w:b/>
                <w:lang w:val="en-US"/>
              </w:rPr>
            </w:pPr>
            <w:r w:rsidRPr="003C5225">
              <w:rPr>
                <w:b/>
                <w:lang w:val="en-US"/>
              </w:rPr>
              <w:t>Name </w:t>
            </w:r>
          </w:p>
        </w:tc>
        <w:tc>
          <w:tcPr>
            <w:tcW w:w="147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7D9A0C9" w14:textId="77777777" w:rsidR="008A4D3C" w:rsidRPr="003C5225" w:rsidRDefault="008A4D3C">
            <w:pPr>
              <w:pStyle w:val="Tableheader"/>
              <w:keepLines/>
              <w:jc w:val="center"/>
              <w:rPr>
                <w:b/>
                <w:lang w:val="en-US"/>
              </w:rPr>
            </w:pPr>
            <w:r w:rsidRPr="003C5225">
              <w:rPr>
                <w:b/>
                <w:lang w:val="en-US"/>
              </w:rPr>
              <w:t>Type </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2FA21B4" w14:textId="77777777" w:rsidR="008A4D3C" w:rsidRPr="003C5225" w:rsidRDefault="008A4D3C">
            <w:pPr>
              <w:pStyle w:val="Tableheader"/>
              <w:keepLines/>
              <w:jc w:val="center"/>
              <w:rPr>
                <w:b/>
                <w:lang w:val="en-US"/>
              </w:rPr>
            </w:pPr>
            <w:r w:rsidRPr="003C5225">
              <w:rPr>
                <w:b/>
                <w:lang w:val="en-US"/>
              </w:rPr>
              <w:t>Usage </w:t>
            </w:r>
          </w:p>
        </w:tc>
        <w:tc>
          <w:tcPr>
            <w:tcW w:w="108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0EBB255" w14:textId="77777777" w:rsidR="008A4D3C" w:rsidRPr="003C5225" w:rsidRDefault="008A4D3C">
            <w:pPr>
              <w:pStyle w:val="Tableheader"/>
              <w:keepLines/>
              <w:jc w:val="center"/>
              <w:rPr>
                <w:b/>
                <w:lang w:val="en-US"/>
              </w:rPr>
            </w:pPr>
            <w:r w:rsidRPr="003C5225">
              <w:rPr>
                <w:b/>
                <w:lang w:val="en-US"/>
              </w:rPr>
              <w:t>Default </w:t>
            </w:r>
          </w:p>
        </w:tc>
        <w:tc>
          <w:tcPr>
            <w:tcW w:w="272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D254CB5" w14:textId="77777777" w:rsidR="008A4D3C" w:rsidRPr="003C5225" w:rsidRDefault="008A4D3C">
            <w:pPr>
              <w:pStyle w:val="Tableheader"/>
              <w:keepLines/>
              <w:jc w:val="center"/>
              <w:rPr>
                <w:b/>
                <w:lang w:val="en-US"/>
              </w:rPr>
            </w:pPr>
            <w:r w:rsidRPr="003C5225">
              <w:rPr>
                <w:b/>
                <w:lang w:val="en-US"/>
              </w:rPr>
              <w:t>Description </w:t>
            </w:r>
          </w:p>
        </w:tc>
      </w:tr>
      <w:tr w:rsidR="008A4D3C" w:rsidRPr="003C5225" w14:paraId="75D81859" w14:textId="77777777">
        <w:trPr>
          <w:trHeight w:val="462"/>
        </w:trPr>
        <w:tc>
          <w:tcPr>
            <w:tcW w:w="289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62943B9" w14:textId="77777777" w:rsidR="008A4D3C" w:rsidRPr="003C5225" w:rsidRDefault="008A4D3C">
            <w:pPr>
              <w:keepLines/>
              <w:textAlignment w:val="baseline"/>
              <w:rPr>
                <w:rFonts w:ascii="Cambria" w:hAnsi="Cambria" w:cs="Arial"/>
                <w:sz w:val="20"/>
                <w:lang w:eastAsia="fr-FR"/>
              </w:rPr>
            </w:pPr>
            <w:r w:rsidRPr="003C5225">
              <w:rPr>
                <w:rFonts w:ascii="Cambria" w:hAnsi="Cambria" w:cs="Arial"/>
                <w:sz w:val="20"/>
                <w:lang w:eastAsia="fr-FR"/>
              </w:rPr>
              <w:t>type</w:t>
            </w:r>
          </w:p>
        </w:tc>
        <w:tc>
          <w:tcPr>
            <w:tcW w:w="147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17C986" w14:textId="77777777" w:rsidR="008A4D3C" w:rsidRPr="003C5225" w:rsidRDefault="008A4D3C">
            <w:pPr>
              <w:keepLines/>
              <w:textAlignment w:val="baseline"/>
              <w:rPr>
                <w:rFonts w:ascii="Cambria" w:hAnsi="Cambria" w:cs="Arial"/>
                <w:sz w:val="20"/>
                <w:lang w:eastAsia="fr-FR"/>
              </w:rPr>
            </w:pPr>
            <w:r w:rsidRPr="003C5225">
              <w:rPr>
                <w:rFonts w:ascii="Cambria" w:hAnsi="Cambria" w:cs="Arial"/>
                <w:sz w:val="20"/>
                <w:lang w:eastAsia="fr-FR"/>
              </w:rPr>
              <w:t>enumeration </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39B1829" w14:textId="77777777" w:rsidR="008A4D3C" w:rsidRPr="003C5225" w:rsidRDefault="008A4D3C">
            <w:pPr>
              <w:keepLines/>
              <w:textAlignment w:val="baseline"/>
              <w:rPr>
                <w:rFonts w:ascii="Cambria" w:hAnsi="Cambria" w:cs="Arial"/>
                <w:sz w:val="20"/>
                <w:lang w:eastAsia="fr-FR"/>
              </w:rPr>
            </w:pPr>
            <w:r w:rsidRPr="003C5225">
              <w:rPr>
                <w:rFonts w:ascii="Cambria" w:hAnsi="Cambria" w:cs="Arial"/>
                <w:sz w:val="20"/>
                <w:lang w:eastAsia="fr-FR"/>
              </w:rPr>
              <w:t>M </w:t>
            </w:r>
          </w:p>
        </w:tc>
        <w:tc>
          <w:tcPr>
            <w:tcW w:w="108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FFAA7C0" w14:textId="77777777" w:rsidR="008A4D3C" w:rsidRPr="003C5225" w:rsidRDefault="008A4D3C">
            <w:pPr>
              <w:rPr>
                <w:rFonts w:ascii="Cambria" w:hAnsi="Cambria" w:cs="Arial"/>
                <w:sz w:val="20"/>
                <w:lang w:eastAsia="fr-FR"/>
              </w:rPr>
            </w:pPr>
          </w:p>
        </w:tc>
        <w:tc>
          <w:tcPr>
            <w:tcW w:w="272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E0235D6" w14:textId="77777777" w:rsidR="008A4D3C" w:rsidRPr="003C5225" w:rsidRDefault="008A4D3C">
            <w:pPr>
              <w:keepLines/>
              <w:textAlignment w:val="baseline"/>
              <w:rPr>
                <w:rFonts w:ascii="Cambria" w:hAnsi="Cambria" w:cs="Arial"/>
                <w:sz w:val="20"/>
                <w:szCs w:val="22"/>
                <w:lang w:eastAsia="fr-FR"/>
              </w:rPr>
            </w:pPr>
            <w:r w:rsidRPr="003C5225">
              <w:rPr>
                <w:rFonts w:ascii="Cambria" w:hAnsi="Cambria" w:cs="Arial"/>
                <w:sz w:val="20"/>
                <w:lang w:eastAsia="fr-FR"/>
              </w:rPr>
              <w:t xml:space="preserve">One element that defines the type of the trigger. </w:t>
            </w:r>
          </w:p>
        </w:tc>
      </w:tr>
      <w:tr w:rsidR="008A4D3C" w:rsidRPr="003C5225" w14:paraId="6AFB194B" w14:textId="77777777">
        <w:trPr>
          <w:trHeight w:val="313"/>
        </w:trPr>
        <w:tc>
          <w:tcPr>
            <w:tcW w:w="289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E2B04B7" w14:textId="77777777" w:rsidR="008A4D3C" w:rsidRPr="003C5225" w:rsidRDefault="008A4D3C">
            <w:pPr>
              <w:keepLines/>
              <w:textAlignment w:val="baseline"/>
              <w:rPr>
                <w:rFonts w:ascii="Cambria" w:hAnsi="Cambria" w:cs="Arial"/>
                <w:sz w:val="20"/>
                <w:lang w:eastAsia="fr-FR"/>
              </w:rPr>
            </w:pPr>
            <w:r w:rsidRPr="003C5225">
              <w:rPr>
                <w:rFonts w:ascii="Cambria" w:hAnsi="Cambria" w:cs="Arial"/>
                <w:sz w:val="20"/>
                <w:lang w:eastAsia="fr-FR"/>
              </w:rPr>
              <w:t>…</w:t>
            </w:r>
          </w:p>
        </w:tc>
        <w:tc>
          <w:tcPr>
            <w:tcW w:w="147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60E062" w14:textId="77777777" w:rsidR="008A4D3C" w:rsidRPr="003C5225" w:rsidRDefault="008A4D3C">
            <w:pPr>
              <w:keepLines/>
              <w:textAlignment w:val="baseline"/>
              <w:rPr>
                <w:rFonts w:ascii="Cambria" w:hAnsi="Cambria" w:cs="Arial"/>
                <w:sz w:val="20"/>
                <w:lang w:eastAsia="fr-FR"/>
              </w:rPr>
            </w:pP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8CEBD7" w14:textId="77777777" w:rsidR="008A4D3C" w:rsidRPr="003C5225" w:rsidRDefault="008A4D3C">
            <w:pPr>
              <w:keepLines/>
              <w:textAlignment w:val="baseline"/>
              <w:rPr>
                <w:rFonts w:ascii="Cambria" w:hAnsi="Cambria" w:cs="Arial"/>
                <w:sz w:val="20"/>
                <w:lang w:eastAsia="fr-FR"/>
              </w:rPr>
            </w:pPr>
          </w:p>
        </w:tc>
        <w:tc>
          <w:tcPr>
            <w:tcW w:w="108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406196" w14:textId="77777777" w:rsidR="008A4D3C" w:rsidRPr="003C5225" w:rsidRDefault="008A4D3C">
            <w:pPr>
              <w:keepLines/>
              <w:textAlignment w:val="baseline"/>
              <w:rPr>
                <w:rFonts w:ascii="Cambria" w:hAnsi="Cambria" w:cs="Arial"/>
                <w:sz w:val="20"/>
                <w:lang w:eastAsia="fr-FR"/>
              </w:rPr>
            </w:pPr>
          </w:p>
        </w:tc>
        <w:tc>
          <w:tcPr>
            <w:tcW w:w="2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EC8018" w14:textId="77777777" w:rsidR="008A4D3C" w:rsidRPr="003C5225" w:rsidRDefault="008A4D3C">
            <w:pPr>
              <w:keepLines/>
              <w:textAlignment w:val="baseline"/>
              <w:rPr>
                <w:rFonts w:ascii="Cambria" w:hAnsi="Cambria" w:cs="Arial"/>
                <w:sz w:val="20"/>
                <w:lang w:eastAsia="fr-FR"/>
              </w:rPr>
            </w:pPr>
          </w:p>
        </w:tc>
      </w:tr>
      <w:tr w:rsidR="000749FC" w:rsidRPr="003C5225" w14:paraId="34F11F5B" w14:textId="77777777">
        <w:trPr>
          <w:trHeight w:val="313"/>
        </w:trPr>
        <w:tc>
          <w:tcPr>
            <w:tcW w:w="28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5B6D8A" w14:textId="10FB9666" w:rsidR="000749FC" w:rsidRPr="003C5225" w:rsidRDefault="00735E9A">
            <w:pPr>
              <w:keepLines/>
              <w:textAlignment w:val="baseline"/>
              <w:rPr>
                <w:rFonts w:ascii="Cambria" w:hAnsi="Cambria" w:cs="Arial"/>
                <w:sz w:val="20"/>
                <w:lang w:eastAsia="fr-FR"/>
              </w:rPr>
            </w:pPr>
            <w:r w:rsidRPr="003C5225">
              <w:rPr>
                <w:rFonts w:ascii="Cambria" w:hAnsi="Cambria" w:cs="Arial"/>
                <w:sz w:val="20"/>
                <w:lang w:eastAsia="fr-FR"/>
              </w:rPr>
              <w:t>extras</w:t>
            </w:r>
          </w:p>
        </w:tc>
        <w:tc>
          <w:tcPr>
            <w:tcW w:w="147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8614D6" w14:textId="0986DFF0" w:rsidR="000749FC" w:rsidRPr="003C5225" w:rsidRDefault="00E81E8F">
            <w:pPr>
              <w:keepLines/>
              <w:textAlignment w:val="baseline"/>
              <w:rPr>
                <w:rFonts w:ascii="Cambria" w:hAnsi="Cambria" w:cs="Arial"/>
                <w:sz w:val="20"/>
                <w:lang w:eastAsia="fr-FR"/>
              </w:rPr>
            </w:pPr>
            <w:r>
              <w:rPr>
                <w:rFonts w:ascii="Cambria" w:hAnsi="Cambria" w:cs="Arial"/>
                <w:sz w:val="20"/>
                <w:lang w:eastAsia="fr-FR"/>
              </w:rPr>
              <w:t>o</w:t>
            </w:r>
            <w:r w:rsidR="008624C9" w:rsidRPr="003C5225">
              <w:rPr>
                <w:rFonts w:ascii="Cambria" w:hAnsi="Cambria" w:cs="Arial"/>
                <w:sz w:val="20"/>
                <w:lang w:eastAsia="fr-FR"/>
              </w:rPr>
              <w:t>bject</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DA1714" w14:textId="10466FC1" w:rsidR="000749FC" w:rsidRPr="003C5225" w:rsidRDefault="008624C9">
            <w:pPr>
              <w:keepLines/>
              <w:textAlignment w:val="baseline"/>
              <w:rPr>
                <w:rFonts w:ascii="Cambria" w:hAnsi="Cambria" w:cs="Arial"/>
                <w:sz w:val="20"/>
                <w:lang w:eastAsia="fr-FR"/>
              </w:rPr>
            </w:pPr>
            <w:r w:rsidRPr="003C5225">
              <w:rPr>
                <w:rFonts w:ascii="Cambria" w:hAnsi="Cambria" w:cs="Arial"/>
                <w:sz w:val="20"/>
                <w:lang w:eastAsia="fr-FR"/>
              </w:rPr>
              <w:t>O</w:t>
            </w:r>
          </w:p>
        </w:tc>
        <w:tc>
          <w:tcPr>
            <w:tcW w:w="108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B44316" w14:textId="55276B69" w:rsidR="000749FC" w:rsidRPr="003C5225" w:rsidRDefault="008624C9">
            <w:pPr>
              <w:keepLines/>
              <w:textAlignment w:val="baseline"/>
              <w:rPr>
                <w:rFonts w:ascii="Cambria" w:hAnsi="Cambria" w:cs="Arial"/>
                <w:sz w:val="20"/>
                <w:lang w:eastAsia="fr-FR"/>
              </w:rPr>
            </w:pPr>
            <w:r w:rsidRPr="003C5225">
              <w:rPr>
                <w:rFonts w:ascii="Cambria" w:hAnsi="Cambria" w:cs="Arial"/>
                <w:sz w:val="20"/>
                <w:lang w:eastAsia="fr-FR"/>
              </w:rPr>
              <w:t>N/A</w:t>
            </w:r>
          </w:p>
        </w:tc>
        <w:tc>
          <w:tcPr>
            <w:tcW w:w="2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7EA79E" w14:textId="77777777" w:rsidR="000749FC" w:rsidRPr="003C5225" w:rsidRDefault="000749FC">
            <w:pPr>
              <w:keepNext/>
              <w:keepLines/>
              <w:textAlignment w:val="baseline"/>
              <w:rPr>
                <w:rFonts w:ascii="Cambria" w:hAnsi="Cambria" w:cs="Arial"/>
                <w:sz w:val="20"/>
                <w:lang w:eastAsia="fr-FR"/>
              </w:rPr>
            </w:pPr>
          </w:p>
        </w:tc>
      </w:tr>
      <w:tr w:rsidR="008624C9" w:rsidRPr="003C5225" w14:paraId="237E23B7" w14:textId="77777777">
        <w:trPr>
          <w:trHeight w:val="313"/>
        </w:trPr>
        <w:tc>
          <w:tcPr>
            <w:tcW w:w="28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6F117C" w14:textId="4817F0E5" w:rsidR="008624C9" w:rsidRPr="003C5225" w:rsidRDefault="008624C9" w:rsidP="008624C9">
            <w:pPr>
              <w:keepLines/>
              <w:textAlignment w:val="baseline"/>
              <w:rPr>
                <w:rFonts w:ascii="Cambria" w:hAnsi="Cambria" w:cs="Arial"/>
                <w:sz w:val="20"/>
                <w:lang w:eastAsia="fr-FR"/>
              </w:rPr>
            </w:pPr>
            <w:r w:rsidRPr="003C5225">
              <w:rPr>
                <w:rFonts w:ascii="Cambria" w:hAnsi="Cambria" w:cs="Arial"/>
                <w:sz w:val="20"/>
                <w:lang w:eastAsia="fr-FR"/>
              </w:rPr>
              <w:t xml:space="preserve">     </w:t>
            </w:r>
            <w:proofErr w:type="spellStart"/>
            <w:r w:rsidRPr="003C5225">
              <w:rPr>
                <w:rFonts w:ascii="Cambria" w:hAnsi="Cambria" w:cs="Arial"/>
                <w:sz w:val="20"/>
                <w:lang w:eastAsia="fr-FR"/>
              </w:rPr>
              <w:t>multiUsers</w:t>
            </w:r>
            <w:proofErr w:type="spellEnd"/>
          </w:p>
        </w:tc>
        <w:tc>
          <w:tcPr>
            <w:tcW w:w="147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FEAC98" w14:textId="076E4EBD" w:rsidR="008624C9" w:rsidRPr="003C5225" w:rsidRDefault="00E81E8F" w:rsidP="008624C9">
            <w:pPr>
              <w:keepLines/>
              <w:textAlignment w:val="baseline"/>
              <w:rPr>
                <w:rFonts w:ascii="Cambria" w:hAnsi="Cambria" w:cs="Arial"/>
                <w:sz w:val="20"/>
                <w:lang w:eastAsia="fr-FR"/>
              </w:rPr>
            </w:pPr>
            <w:r>
              <w:rPr>
                <w:rFonts w:ascii="Cambria" w:hAnsi="Cambria" w:cs="Arial"/>
                <w:sz w:val="20"/>
                <w:lang w:eastAsia="fr-FR"/>
              </w:rPr>
              <w:t>o</w:t>
            </w:r>
            <w:r w:rsidR="008624C9" w:rsidRPr="003C5225">
              <w:rPr>
                <w:rFonts w:ascii="Cambria" w:hAnsi="Cambria" w:cs="Arial"/>
                <w:sz w:val="20"/>
                <w:lang w:eastAsia="fr-FR"/>
              </w:rPr>
              <w:t>bject</w:t>
            </w:r>
          </w:p>
        </w:tc>
        <w:tc>
          <w:tcPr>
            <w:tcW w:w="8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302873" w14:textId="5559D360" w:rsidR="008624C9" w:rsidRPr="003C5225" w:rsidRDefault="008624C9" w:rsidP="008624C9">
            <w:pPr>
              <w:keepLines/>
              <w:textAlignment w:val="baseline"/>
              <w:rPr>
                <w:rFonts w:ascii="Cambria" w:hAnsi="Cambria" w:cs="Arial"/>
                <w:sz w:val="20"/>
                <w:lang w:eastAsia="fr-FR"/>
              </w:rPr>
            </w:pPr>
            <w:r w:rsidRPr="003C5225">
              <w:rPr>
                <w:rFonts w:ascii="Cambria" w:hAnsi="Cambria" w:cs="Arial"/>
                <w:sz w:val="20"/>
                <w:lang w:eastAsia="fr-FR"/>
              </w:rPr>
              <w:t>O</w:t>
            </w:r>
          </w:p>
        </w:tc>
        <w:tc>
          <w:tcPr>
            <w:tcW w:w="108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8C8677" w14:textId="720EECED" w:rsidR="008624C9" w:rsidRPr="003C5225" w:rsidRDefault="008624C9" w:rsidP="008624C9">
            <w:pPr>
              <w:keepLines/>
              <w:textAlignment w:val="baseline"/>
              <w:rPr>
                <w:rFonts w:ascii="Cambria" w:hAnsi="Cambria" w:cs="Arial"/>
                <w:sz w:val="20"/>
                <w:lang w:eastAsia="fr-FR"/>
              </w:rPr>
            </w:pPr>
            <w:r w:rsidRPr="003C5225">
              <w:rPr>
                <w:rFonts w:ascii="Cambria" w:hAnsi="Cambria" w:cs="Arial"/>
                <w:sz w:val="20"/>
                <w:lang w:eastAsia="fr-FR"/>
              </w:rPr>
              <w:t>N/A</w:t>
            </w:r>
          </w:p>
        </w:tc>
        <w:tc>
          <w:tcPr>
            <w:tcW w:w="2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0F5008" w14:textId="3029A4C4" w:rsidR="008624C9" w:rsidRPr="003C5225" w:rsidRDefault="008624C9" w:rsidP="008624C9">
            <w:pPr>
              <w:keepNext/>
              <w:keepLines/>
              <w:textAlignment w:val="baseline"/>
              <w:rPr>
                <w:rFonts w:ascii="Cambria" w:hAnsi="Cambria" w:cs="Arial"/>
                <w:sz w:val="20"/>
                <w:lang w:eastAsia="fr-FR"/>
              </w:rPr>
            </w:pPr>
            <w:r w:rsidRPr="003C5225">
              <w:rPr>
                <w:rFonts w:ascii="Cambria" w:hAnsi="Cambria" w:cs="Arial"/>
                <w:sz w:val="20"/>
                <w:szCs w:val="20"/>
              </w:rPr>
              <w:t xml:space="preserve">Additional parameters to address a </w:t>
            </w:r>
            <w:r w:rsidR="0090344A">
              <w:rPr>
                <w:rFonts w:ascii="Cambria" w:hAnsi="Cambria" w:cs="Arial"/>
                <w:sz w:val="20"/>
                <w:szCs w:val="20"/>
              </w:rPr>
              <w:t xml:space="preserve">TRIGGER_USER_INPUT </w:t>
            </w:r>
            <w:r w:rsidRPr="003C5225">
              <w:rPr>
                <w:rFonts w:ascii="Cambria" w:hAnsi="Cambria" w:cs="Arial"/>
                <w:sz w:val="20"/>
                <w:szCs w:val="20"/>
              </w:rPr>
              <w:t xml:space="preserve">trigger involving multiple users. See </w:t>
            </w:r>
            <w:r w:rsidR="00D41AE8">
              <w:rPr>
                <w:rFonts w:ascii="Cambria" w:hAnsi="Cambria" w:cs="Arial"/>
                <w:sz w:val="20"/>
                <w:szCs w:val="20"/>
              </w:rPr>
              <w:fldChar w:fldCharType="begin"/>
            </w:r>
            <w:r w:rsidR="00D41AE8">
              <w:rPr>
                <w:rFonts w:ascii="Cambria" w:hAnsi="Cambria" w:cs="Arial"/>
                <w:sz w:val="20"/>
                <w:szCs w:val="20"/>
              </w:rPr>
              <w:instrText xml:space="preserve"> REF _Ref189135385 \h </w:instrText>
            </w:r>
            <w:r w:rsidR="00D41AE8">
              <w:rPr>
                <w:rFonts w:ascii="Cambria" w:hAnsi="Cambria" w:cs="Arial"/>
                <w:sz w:val="20"/>
                <w:szCs w:val="20"/>
              </w:rPr>
            </w:r>
            <w:r w:rsidR="00D41AE8">
              <w:rPr>
                <w:rFonts w:ascii="Cambria" w:hAnsi="Cambria" w:cs="Arial"/>
                <w:sz w:val="20"/>
                <w:szCs w:val="20"/>
              </w:rPr>
              <w:fldChar w:fldCharType="separate"/>
            </w:r>
            <w:r w:rsidR="00D41AE8" w:rsidRPr="00D41AE8">
              <w:rPr>
                <w:rFonts w:ascii="Cambria" w:hAnsi="Cambria"/>
                <w:sz w:val="22"/>
                <w:szCs w:val="22"/>
              </w:rPr>
              <w:t>Table I.2- 1</w:t>
            </w:r>
            <w:r w:rsidR="00D41AE8">
              <w:rPr>
                <w:rFonts w:ascii="Cambria" w:hAnsi="Cambria" w:cs="Arial"/>
                <w:sz w:val="20"/>
                <w:szCs w:val="20"/>
              </w:rPr>
              <w:fldChar w:fldCharType="end"/>
            </w:r>
            <w:r w:rsidR="00D41AE8">
              <w:rPr>
                <w:rFonts w:ascii="Cambria" w:hAnsi="Cambria" w:cs="Arial"/>
                <w:sz w:val="20"/>
                <w:szCs w:val="20"/>
              </w:rPr>
              <w:t xml:space="preserve"> </w:t>
            </w:r>
            <w:r w:rsidRPr="003C5225">
              <w:rPr>
                <w:rFonts w:ascii="Cambria" w:hAnsi="Cambria" w:cs="Arial"/>
                <w:sz w:val="20"/>
                <w:szCs w:val="20"/>
              </w:rPr>
              <w:t>or the details of this object.</w:t>
            </w:r>
          </w:p>
        </w:tc>
      </w:tr>
    </w:tbl>
    <w:p w14:paraId="11DA2911" w14:textId="77777777" w:rsidR="00491CAD" w:rsidRPr="003C5225" w:rsidRDefault="00491CAD" w:rsidP="00491CAD"/>
    <w:p w14:paraId="58AE1F05" w14:textId="0FC7F730" w:rsidR="00D41AE8" w:rsidRPr="00D41AE8" w:rsidRDefault="00D41AE8" w:rsidP="00D41AE8">
      <w:pPr>
        <w:pStyle w:val="Caption"/>
        <w:keepNext/>
        <w:jc w:val="center"/>
        <w:rPr>
          <w:rFonts w:ascii="Cambria" w:hAnsi="Cambria"/>
          <w:sz w:val="22"/>
          <w:szCs w:val="22"/>
        </w:rPr>
      </w:pPr>
      <w:bookmarkStart w:id="15" w:name="_Ref189135385"/>
      <w:r w:rsidRPr="00D41AE8">
        <w:rPr>
          <w:rFonts w:ascii="Cambria" w:hAnsi="Cambria"/>
          <w:sz w:val="22"/>
          <w:szCs w:val="22"/>
        </w:rPr>
        <w:t xml:space="preserve">Table I.2- </w:t>
      </w:r>
      <w:r w:rsidRPr="00D41AE8">
        <w:rPr>
          <w:rFonts w:ascii="Cambria" w:hAnsi="Cambria"/>
          <w:sz w:val="22"/>
          <w:szCs w:val="22"/>
        </w:rPr>
        <w:fldChar w:fldCharType="begin"/>
      </w:r>
      <w:r w:rsidRPr="00D41AE8">
        <w:rPr>
          <w:rFonts w:ascii="Cambria" w:hAnsi="Cambria"/>
          <w:sz w:val="22"/>
          <w:szCs w:val="22"/>
        </w:rPr>
        <w:instrText xml:space="preserve"> SEQ Table_I.2- \* ARABIC </w:instrText>
      </w:r>
      <w:r w:rsidRPr="00D41AE8">
        <w:rPr>
          <w:rFonts w:ascii="Cambria" w:hAnsi="Cambria"/>
          <w:sz w:val="22"/>
          <w:szCs w:val="22"/>
        </w:rPr>
        <w:fldChar w:fldCharType="separate"/>
      </w:r>
      <w:r w:rsidRPr="00D41AE8">
        <w:rPr>
          <w:rFonts w:ascii="Cambria" w:hAnsi="Cambria"/>
          <w:sz w:val="22"/>
          <w:szCs w:val="22"/>
        </w:rPr>
        <w:t>1</w:t>
      </w:r>
      <w:r w:rsidRPr="00D41AE8">
        <w:rPr>
          <w:rFonts w:ascii="Cambria" w:hAnsi="Cambria"/>
          <w:sz w:val="22"/>
          <w:szCs w:val="22"/>
        </w:rPr>
        <w:fldChar w:fldCharType="end"/>
      </w:r>
      <w:bookmarkEnd w:id="15"/>
      <w:r w:rsidRPr="00D41AE8">
        <w:rPr>
          <w:rFonts w:ascii="Cambria" w:hAnsi="Cambria"/>
          <w:sz w:val="22"/>
          <w:szCs w:val="22"/>
        </w:rPr>
        <w:t xml:space="preserve">: semantic of a </w:t>
      </w:r>
      <w:proofErr w:type="spellStart"/>
      <w:r w:rsidRPr="00D41AE8">
        <w:rPr>
          <w:rFonts w:ascii="Cambria" w:hAnsi="Cambria"/>
          <w:sz w:val="22"/>
          <w:szCs w:val="22"/>
        </w:rPr>
        <w:t>multiUsers</w:t>
      </w:r>
      <w:proofErr w:type="spellEnd"/>
      <w:r w:rsidRPr="00D41AE8">
        <w:rPr>
          <w:rFonts w:ascii="Cambria" w:hAnsi="Cambria"/>
          <w:sz w:val="22"/>
          <w:szCs w:val="22"/>
        </w:rPr>
        <w:t xml:space="preserve"> object</w:t>
      </w:r>
    </w:p>
    <w:tbl>
      <w:tblPr>
        <w:tblW w:w="906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63"/>
        <w:gridCol w:w="1190"/>
        <w:gridCol w:w="708"/>
        <w:gridCol w:w="849"/>
        <w:gridCol w:w="4250"/>
      </w:tblGrid>
      <w:tr w:rsidR="00873812" w:rsidRPr="003C5225" w14:paraId="3EEAA3E5" w14:textId="77777777" w:rsidTr="00E81E8F">
        <w:tc>
          <w:tcPr>
            <w:tcW w:w="206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5731800" w14:textId="77777777" w:rsidR="00873812" w:rsidRPr="003C5225" w:rsidRDefault="00873812">
            <w:pPr>
              <w:pStyle w:val="Tableheader"/>
              <w:keepLines/>
              <w:jc w:val="center"/>
              <w:rPr>
                <w:b/>
                <w:lang w:val="en-US"/>
              </w:rPr>
            </w:pPr>
            <w:r w:rsidRPr="003C5225">
              <w:rPr>
                <w:b/>
                <w:lang w:val="en-US"/>
              </w:rPr>
              <w:t>Name </w:t>
            </w:r>
          </w:p>
        </w:tc>
        <w:tc>
          <w:tcPr>
            <w:tcW w:w="11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B6C9DC1" w14:textId="77777777" w:rsidR="00873812" w:rsidRPr="003C5225" w:rsidRDefault="00873812">
            <w:pPr>
              <w:pStyle w:val="Tableheader"/>
              <w:keepLines/>
              <w:jc w:val="center"/>
              <w:rPr>
                <w:b/>
                <w:lang w:val="en-US"/>
              </w:rPr>
            </w:pPr>
            <w:r w:rsidRPr="003C5225">
              <w:rPr>
                <w:b/>
                <w:lang w:val="en-US"/>
              </w:rPr>
              <w:t>Type </w:t>
            </w:r>
          </w:p>
        </w:tc>
        <w:tc>
          <w:tcPr>
            <w:tcW w:w="708"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0ECC237" w14:textId="77777777" w:rsidR="00873812" w:rsidRPr="003C5225" w:rsidRDefault="00873812">
            <w:pPr>
              <w:pStyle w:val="Tableheader"/>
              <w:keepLines/>
              <w:jc w:val="center"/>
              <w:rPr>
                <w:b/>
                <w:lang w:val="en-US"/>
              </w:rPr>
            </w:pPr>
            <w:r w:rsidRPr="003C5225">
              <w:rPr>
                <w:b/>
                <w:lang w:val="en-US"/>
              </w:rPr>
              <w:t>Usage </w:t>
            </w:r>
          </w:p>
        </w:tc>
        <w:tc>
          <w:tcPr>
            <w:tcW w:w="849"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5E38E4D" w14:textId="77777777" w:rsidR="00873812" w:rsidRPr="003C5225" w:rsidRDefault="00873812">
            <w:pPr>
              <w:pStyle w:val="Tableheader"/>
              <w:keepLines/>
              <w:jc w:val="center"/>
              <w:rPr>
                <w:b/>
                <w:lang w:val="en-US"/>
              </w:rPr>
            </w:pPr>
            <w:r w:rsidRPr="003C5225">
              <w:rPr>
                <w:b/>
                <w:lang w:val="en-US"/>
              </w:rPr>
              <w:t>Default </w:t>
            </w:r>
          </w:p>
        </w:tc>
        <w:tc>
          <w:tcPr>
            <w:tcW w:w="4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5D6DD0B" w14:textId="77777777" w:rsidR="00873812" w:rsidRPr="003C5225" w:rsidRDefault="00873812">
            <w:pPr>
              <w:pStyle w:val="Tableheader"/>
              <w:keepLines/>
              <w:jc w:val="center"/>
              <w:rPr>
                <w:b/>
                <w:lang w:val="en-US"/>
              </w:rPr>
            </w:pPr>
            <w:r w:rsidRPr="003C5225">
              <w:rPr>
                <w:b/>
                <w:lang w:val="en-US"/>
              </w:rPr>
              <w:t>Description </w:t>
            </w:r>
          </w:p>
        </w:tc>
      </w:tr>
      <w:tr w:rsidR="00873812" w:rsidRPr="003C5225" w14:paraId="6AA718C1" w14:textId="77777777" w:rsidTr="00E81E8F">
        <w:trPr>
          <w:trHeight w:val="444"/>
        </w:trPr>
        <w:tc>
          <w:tcPr>
            <w:tcW w:w="206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A9E6B2C" w14:textId="77777777" w:rsidR="00873812" w:rsidRPr="003C5225" w:rsidRDefault="00873812">
            <w:pPr>
              <w:textAlignment w:val="baseline"/>
              <w:rPr>
                <w:rFonts w:ascii="Cambria" w:hAnsi="Cambria" w:cs="Arial"/>
                <w:sz w:val="20"/>
                <w:lang w:eastAsia="fr-FR"/>
              </w:rPr>
            </w:pPr>
            <w:r w:rsidRPr="003C5225">
              <w:rPr>
                <w:rFonts w:ascii="Cambria" w:hAnsi="Cambria" w:cs="Arial"/>
                <w:sz w:val="20"/>
                <w:lang w:eastAsia="fr-FR"/>
              </w:rPr>
              <w:t xml:space="preserve">    </w:t>
            </w:r>
            <w:proofErr w:type="spellStart"/>
            <w:r w:rsidRPr="003C5225">
              <w:rPr>
                <w:rFonts w:ascii="Cambria" w:hAnsi="Cambria" w:cs="Arial"/>
                <w:sz w:val="20"/>
                <w:lang w:eastAsia="fr-FR"/>
              </w:rPr>
              <w:t>multiCondition</w:t>
            </w:r>
            <w:proofErr w:type="spellEnd"/>
          </w:p>
        </w:tc>
        <w:tc>
          <w:tcPr>
            <w:tcW w:w="11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A824ECD" w14:textId="77777777" w:rsidR="00873812" w:rsidRPr="003C5225" w:rsidRDefault="00873812">
            <w:pPr>
              <w:textAlignment w:val="baseline"/>
              <w:rPr>
                <w:rFonts w:ascii="Cambria" w:hAnsi="Cambria" w:cs="Arial"/>
                <w:sz w:val="20"/>
                <w:lang w:eastAsia="fr-FR"/>
              </w:rPr>
            </w:pPr>
            <w:r w:rsidRPr="003C5225">
              <w:rPr>
                <w:rFonts w:ascii="Cambria" w:hAnsi="Cambria" w:cs="Arial"/>
                <w:sz w:val="20"/>
                <w:lang w:eastAsia="fr-FR"/>
              </w:rPr>
              <w:t>enumeration</w:t>
            </w:r>
          </w:p>
        </w:tc>
        <w:tc>
          <w:tcPr>
            <w:tcW w:w="708"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415E3D1" w14:textId="77777777" w:rsidR="00873812" w:rsidRPr="003C5225" w:rsidRDefault="00873812">
            <w:pPr>
              <w:jc w:val="center"/>
              <w:textAlignment w:val="baseline"/>
              <w:rPr>
                <w:rFonts w:ascii="Cambria" w:hAnsi="Cambria" w:cs="Arial"/>
                <w:sz w:val="20"/>
                <w:lang w:eastAsia="fr-FR"/>
              </w:rPr>
            </w:pPr>
            <w:r w:rsidRPr="003C5225">
              <w:rPr>
                <w:rFonts w:ascii="Cambria" w:hAnsi="Cambria" w:cs="Arial"/>
                <w:sz w:val="20"/>
                <w:lang w:eastAsia="fr-FR"/>
              </w:rPr>
              <w:t>O</w:t>
            </w:r>
          </w:p>
        </w:tc>
        <w:tc>
          <w:tcPr>
            <w:tcW w:w="849"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6D19E7E" w14:textId="77777777" w:rsidR="00873812" w:rsidRPr="003C5225" w:rsidRDefault="00873812">
            <w:pPr>
              <w:textAlignment w:val="baseline"/>
              <w:rPr>
                <w:rFonts w:ascii="Cambria" w:hAnsi="Cambria" w:cs="Arial"/>
                <w:sz w:val="20"/>
                <w:lang w:eastAsia="fr-FR"/>
              </w:rPr>
            </w:pPr>
            <w:r w:rsidRPr="003C5225">
              <w:rPr>
                <w:rFonts w:ascii="Cambria" w:hAnsi="Cambria" w:cs="Arial"/>
                <w:sz w:val="20"/>
                <w:lang w:eastAsia="fr-FR"/>
              </w:rPr>
              <w:t>ALL</w:t>
            </w:r>
          </w:p>
        </w:tc>
        <w:tc>
          <w:tcPr>
            <w:tcW w:w="4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2BA323E" w14:textId="77777777" w:rsidR="00873812" w:rsidRPr="003C5225" w:rsidRDefault="00873812">
            <w:pPr>
              <w:keepLines/>
              <w:textAlignment w:val="baseline"/>
              <w:rPr>
                <w:rFonts w:ascii="Cambria" w:hAnsi="Cambria" w:cs="Arial"/>
                <w:sz w:val="20"/>
                <w:lang w:eastAsia="fr-FR"/>
              </w:rPr>
            </w:pPr>
            <w:r w:rsidRPr="003C5225">
              <w:rPr>
                <w:rFonts w:ascii="Cambria" w:hAnsi="Cambria" w:cs="Arial"/>
                <w:sz w:val="20"/>
                <w:lang w:eastAsia="fr-FR"/>
              </w:rPr>
              <w:t>If ALL, the trigger’s condition must be met by all the users.</w:t>
            </w:r>
          </w:p>
          <w:p w14:paraId="6C2678FF" w14:textId="77777777" w:rsidR="00873812" w:rsidRPr="003C5225" w:rsidRDefault="00873812">
            <w:pPr>
              <w:textAlignment w:val="baseline"/>
              <w:rPr>
                <w:rFonts w:ascii="Cambria" w:hAnsi="Cambria" w:cs="Arial"/>
                <w:sz w:val="20"/>
                <w:szCs w:val="20"/>
                <w:lang w:eastAsia="fr-FR"/>
              </w:rPr>
            </w:pPr>
            <w:r w:rsidRPr="003C5225">
              <w:rPr>
                <w:rFonts w:ascii="Cambria" w:hAnsi="Cambria" w:cs="Arial"/>
                <w:sz w:val="20"/>
                <w:szCs w:val="20"/>
                <w:lang w:eastAsia="fr-FR"/>
              </w:rPr>
              <w:t xml:space="preserve">If ONLYN, </w:t>
            </w:r>
            <w:r w:rsidRPr="003C5225">
              <w:rPr>
                <w:rFonts w:ascii="Cambria" w:hAnsi="Cambria" w:cs="Arial"/>
                <w:sz w:val="20"/>
                <w:lang w:eastAsia="fr-FR"/>
              </w:rPr>
              <w:t xml:space="preserve">the trigger’s condition must be met by </w:t>
            </w:r>
            <w:r w:rsidRPr="003C5225">
              <w:rPr>
                <w:rFonts w:ascii="Cambria" w:hAnsi="Cambria" w:cs="Arial"/>
                <w:sz w:val="20"/>
                <w:szCs w:val="20"/>
                <w:lang w:eastAsia="fr-FR"/>
              </w:rPr>
              <w:t>exactly N users.</w:t>
            </w:r>
          </w:p>
          <w:p w14:paraId="1AFCADE0" w14:textId="77777777" w:rsidR="00873812" w:rsidRPr="003C5225" w:rsidRDefault="00873812">
            <w:pPr>
              <w:textAlignment w:val="baseline"/>
              <w:rPr>
                <w:rFonts w:ascii="Cambria" w:hAnsi="Cambria" w:cs="Arial"/>
                <w:sz w:val="20"/>
                <w:szCs w:val="22"/>
                <w:lang w:eastAsia="fr-FR"/>
              </w:rPr>
            </w:pPr>
            <w:r w:rsidRPr="003C5225">
              <w:rPr>
                <w:rFonts w:ascii="Cambria" w:hAnsi="Cambria" w:cs="Arial"/>
                <w:sz w:val="20"/>
                <w:szCs w:val="20"/>
                <w:lang w:eastAsia="fr-FR"/>
              </w:rPr>
              <w:t xml:space="preserve">If ATLEASTN, </w:t>
            </w:r>
            <w:r w:rsidRPr="003C5225">
              <w:rPr>
                <w:rFonts w:ascii="Cambria" w:hAnsi="Cambria" w:cs="Arial"/>
                <w:sz w:val="20"/>
                <w:lang w:eastAsia="fr-FR"/>
              </w:rPr>
              <w:t xml:space="preserve">the trigger’s condition must be met by </w:t>
            </w:r>
            <w:r w:rsidRPr="003C5225">
              <w:rPr>
                <w:rFonts w:ascii="Cambria" w:hAnsi="Cambria" w:cs="Arial"/>
                <w:sz w:val="20"/>
                <w:szCs w:val="20"/>
                <w:lang w:eastAsia="fr-FR"/>
              </w:rPr>
              <w:t xml:space="preserve">at least N users. </w:t>
            </w:r>
          </w:p>
        </w:tc>
      </w:tr>
      <w:tr w:rsidR="00873812" w:rsidRPr="003C5225" w14:paraId="00F8616A" w14:textId="77777777" w:rsidTr="00E81E8F">
        <w:trPr>
          <w:trHeight w:val="462"/>
        </w:trPr>
        <w:tc>
          <w:tcPr>
            <w:tcW w:w="206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76D8EAA" w14:textId="77777777" w:rsidR="00873812" w:rsidRPr="003C5225" w:rsidRDefault="00873812">
            <w:pPr>
              <w:textAlignment w:val="baseline"/>
              <w:rPr>
                <w:rFonts w:ascii="Cambria" w:hAnsi="Cambria" w:cs="Arial"/>
                <w:sz w:val="20"/>
                <w:lang w:eastAsia="fr-FR"/>
              </w:rPr>
            </w:pPr>
            <w:r w:rsidRPr="003C5225">
              <w:rPr>
                <w:rFonts w:ascii="Cambria" w:hAnsi="Cambria"/>
                <w:sz w:val="20"/>
                <w:szCs w:val="20"/>
                <w:lang w:eastAsia="fr-FR"/>
              </w:rPr>
              <w:t xml:space="preserve">    duration</w:t>
            </w:r>
          </w:p>
        </w:tc>
        <w:tc>
          <w:tcPr>
            <w:tcW w:w="11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106CE79" w14:textId="25A34CE5" w:rsidR="00873812" w:rsidRPr="003C5225" w:rsidRDefault="00E81E8F">
            <w:pPr>
              <w:textAlignment w:val="baseline"/>
              <w:rPr>
                <w:rFonts w:ascii="Cambria" w:hAnsi="Cambria" w:cs="Arial"/>
                <w:sz w:val="20"/>
                <w:lang w:eastAsia="fr-FR"/>
              </w:rPr>
            </w:pPr>
            <w:r>
              <w:rPr>
                <w:rFonts w:ascii="Cambria" w:hAnsi="Cambria"/>
                <w:sz w:val="20"/>
                <w:szCs w:val="20"/>
                <w:lang w:eastAsia="fr-FR"/>
              </w:rPr>
              <w:t>n</w:t>
            </w:r>
            <w:r w:rsidR="00873812" w:rsidRPr="003C5225">
              <w:rPr>
                <w:rFonts w:ascii="Cambria" w:hAnsi="Cambria"/>
                <w:sz w:val="20"/>
                <w:szCs w:val="20"/>
                <w:lang w:eastAsia="fr-FR"/>
              </w:rPr>
              <w:t>umber</w:t>
            </w:r>
          </w:p>
        </w:tc>
        <w:tc>
          <w:tcPr>
            <w:tcW w:w="708"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D2BD311" w14:textId="77777777" w:rsidR="00873812" w:rsidRPr="003C5225" w:rsidRDefault="00873812">
            <w:pPr>
              <w:jc w:val="center"/>
              <w:textAlignment w:val="baseline"/>
              <w:rPr>
                <w:rFonts w:ascii="Cambria" w:hAnsi="Cambria" w:cs="Arial"/>
                <w:sz w:val="20"/>
                <w:lang w:eastAsia="fr-FR"/>
              </w:rPr>
            </w:pPr>
            <w:r w:rsidRPr="003C5225">
              <w:rPr>
                <w:rFonts w:ascii="Cambria" w:hAnsi="Cambria"/>
                <w:sz w:val="20"/>
                <w:szCs w:val="20"/>
                <w:lang w:eastAsia="fr-FR"/>
              </w:rPr>
              <w:t>O</w:t>
            </w:r>
          </w:p>
        </w:tc>
        <w:tc>
          <w:tcPr>
            <w:tcW w:w="849"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54D2E95" w14:textId="77777777" w:rsidR="00873812" w:rsidRPr="003C5225" w:rsidRDefault="00873812">
            <w:pPr>
              <w:textAlignment w:val="baseline"/>
              <w:rPr>
                <w:rFonts w:ascii="Cambria" w:hAnsi="Cambria" w:cs="Arial"/>
                <w:sz w:val="20"/>
                <w:lang w:eastAsia="fr-FR"/>
              </w:rPr>
            </w:pPr>
            <w:r w:rsidRPr="003C5225">
              <w:rPr>
                <w:rFonts w:ascii="Cambria" w:hAnsi="Cambria"/>
                <w:sz w:val="20"/>
                <w:szCs w:val="20"/>
                <w:lang w:eastAsia="fr-FR"/>
              </w:rPr>
              <w:t>2</w:t>
            </w:r>
          </w:p>
        </w:tc>
        <w:tc>
          <w:tcPr>
            <w:tcW w:w="4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D00EA43" w14:textId="77777777" w:rsidR="00873812" w:rsidRPr="003C5225" w:rsidRDefault="00873812">
            <w:pPr>
              <w:keepNext/>
              <w:textAlignment w:val="baseline"/>
              <w:rPr>
                <w:rFonts w:ascii="Cambria" w:hAnsi="Cambria" w:cstheme="minorBidi"/>
                <w:sz w:val="20"/>
                <w:szCs w:val="20"/>
                <w:lang w:eastAsia="fr-FR"/>
              </w:rPr>
            </w:pPr>
            <w:r w:rsidRPr="003C5225">
              <w:rPr>
                <w:rFonts w:ascii="Cambria" w:hAnsi="Cambria"/>
                <w:sz w:val="20"/>
                <w:szCs w:val="20"/>
                <w:lang w:eastAsia="fr-FR"/>
              </w:rPr>
              <w:t xml:space="preserve">Give a time duration, in second. </w:t>
            </w:r>
          </w:p>
          <w:p w14:paraId="6727E7E6" w14:textId="77777777" w:rsidR="00873812" w:rsidRPr="003C5225" w:rsidRDefault="00873812">
            <w:pPr>
              <w:keepNext/>
              <w:textAlignment w:val="baseline"/>
              <w:rPr>
                <w:rFonts w:ascii="Cambria" w:hAnsi="Cambria"/>
                <w:sz w:val="20"/>
                <w:szCs w:val="20"/>
                <w:lang w:eastAsia="fr-FR"/>
              </w:rPr>
            </w:pPr>
            <w:r w:rsidRPr="003C5225">
              <w:rPr>
                <w:rFonts w:ascii="Cambria" w:hAnsi="Cambria"/>
                <w:sz w:val="20"/>
                <w:szCs w:val="20"/>
                <w:lang w:eastAsia="fr-FR"/>
              </w:rPr>
              <w:t xml:space="preserve">After the trigger condition is met by a first user, it specifies a time window during which the </w:t>
            </w:r>
            <w:proofErr w:type="spellStart"/>
            <w:r w:rsidRPr="003C5225">
              <w:rPr>
                <w:rFonts w:ascii="Cambria" w:hAnsi="Cambria"/>
                <w:i/>
                <w:iCs/>
                <w:sz w:val="20"/>
                <w:szCs w:val="20"/>
                <w:lang w:eastAsia="fr-FR"/>
              </w:rPr>
              <w:t>multiCondition</w:t>
            </w:r>
            <w:proofErr w:type="spellEnd"/>
            <w:r w:rsidRPr="003C5225">
              <w:rPr>
                <w:rFonts w:ascii="Cambria" w:hAnsi="Cambria"/>
                <w:sz w:val="20"/>
                <w:szCs w:val="20"/>
                <w:lang w:eastAsia="fr-FR"/>
              </w:rPr>
              <w:t xml:space="preserve"> must be met.</w:t>
            </w:r>
          </w:p>
        </w:tc>
      </w:tr>
      <w:tr w:rsidR="00873812" w:rsidRPr="003C5225" w14:paraId="4C42B96F" w14:textId="77777777" w:rsidTr="00E81E8F">
        <w:trPr>
          <w:trHeight w:val="462"/>
        </w:trPr>
        <w:tc>
          <w:tcPr>
            <w:tcW w:w="206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3BDC07A" w14:textId="77777777" w:rsidR="00873812" w:rsidRPr="003C5225" w:rsidRDefault="00873812">
            <w:pPr>
              <w:textAlignment w:val="baseline"/>
              <w:rPr>
                <w:rFonts w:ascii="Cambria" w:hAnsi="Cambria" w:cs="Arial"/>
                <w:sz w:val="20"/>
                <w:szCs w:val="22"/>
                <w:lang w:eastAsia="fr-FR"/>
              </w:rPr>
            </w:pPr>
            <w:r w:rsidRPr="003C5225">
              <w:rPr>
                <w:rFonts w:ascii="Cambria" w:hAnsi="Cambria" w:cs="Arial"/>
                <w:sz w:val="20"/>
                <w:szCs w:val="20"/>
                <w:lang w:eastAsia="fr-FR"/>
              </w:rPr>
              <w:t xml:space="preserve">    number</w:t>
            </w:r>
          </w:p>
        </w:tc>
        <w:tc>
          <w:tcPr>
            <w:tcW w:w="11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18DDF2A" w14:textId="48A974D3" w:rsidR="00873812" w:rsidRPr="003C5225" w:rsidRDefault="00E81E8F">
            <w:pPr>
              <w:textAlignment w:val="baseline"/>
              <w:rPr>
                <w:rFonts w:ascii="Cambria" w:hAnsi="Cambria" w:cs="Arial"/>
                <w:sz w:val="20"/>
                <w:lang w:eastAsia="fr-FR"/>
              </w:rPr>
            </w:pPr>
            <w:r>
              <w:rPr>
                <w:rFonts w:ascii="Cambria" w:hAnsi="Cambria" w:cs="Arial"/>
                <w:sz w:val="20"/>
                <w:szCs w:val="20"/>
                <w:lang w:eastAsia="fr-FR"/>
              </w:rPr>
              <w:t>n</w:t>
            </w:r>
            <w:r w:rsidR="00873812" w:rsidRPr="003C5225">
              <w:rPr>
                <w:rFonts w:ascii="Cambria" w:hAnsi="Cambria" w:cs="Arial"/>
                <w:sz w:val="20"/>
                <w:szCs w:val="20"/>
                <w:lang w:eastAsia="fr-FR"/>
              </w:rPr>
              <w:t>umber</w:t>
            </w:r>
          </w:p>
        </w:tc>
        <w:tc>
          <w:tcPr>
            <w:tcW w:w="708"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AB72134" w14:textId="77777777" w:rsidR="00873812" w:rsidRPr="003C5225" w:rsidRDefault="00873812">
            <w:pPr>
              <w:jc w:val="center"/>
              <w:textAlignment w:val="baseline"/>
              <w:rPr>
                <w:rFonts w:ascii="Cambria" w:hAnsi="Cambria" w:cs="Arial"/>
                <w:sz w:val="20"/>
                <w:lang w:eastAsia="fr-FR"/>
              </w:rPr>
            </w:pPr>
            <w:r w:rsidRPr="003C5225">
              <w:rPr>
                <w:rFonts w:ascii="Cambria" w:hAnsi="Cambria" w:cs="Arial"/>
                <w:sz w:val="20"/>
                <w:szCs w:val="20"/>
                <w:lang w:eastAsia="fr-FR"/>
              </w:rPr>
              <w:t>O</w:t>
            </w:r>
          </w:p>
        </w:tc>
        <w:tc>
          <w:tcPr>
            <w:tcW w:w="849"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E81A4A7" w14:textId="77777777" w:rsidR="00873812" w:rsidRPr="003C5225" w:rsidRDefault="00873812">
            <w:pPr>
              <w:textAlignment w:val="baseline"/>
              <w:rPr>
                <w:rFonts w:ascii="Cambria" w:hAnsi="Cambria" w:cs="Arial"/>
                <w:sz w:val="20"/>
                <w:lang w:eastAsia="fr-FR"/>
              </w:rPr>
            </w:pPr>
            <w:r w:rsidRPr="003C5225">
              <w:rPr>
                <w:rFonts w:ascii="Cambria" w:hAnsi="Cambria" w:cs="Arial"/>
                <w:sz w:val="20"/>
                <w:lang w:eastAsia="fr-FR"/>
              </w:rPr>
              <w:t>1</w:t>
            </w:r>
          </w:p>
        </w:tc>
        <w:tc>
          <w:tcPr>
            <w:tcW w:w="4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E966F8F" w14:textId="77777777" w:rsidR="00873812" w:rsidRPr="003C5225" w:rsidRDefault="00873812">
            <w:pPr>
              <w:keepNext/>
              <w:textAlignment w:val="baseline"/>
              <w:rPr>
                <w:rFonts w:ascii="Cambria" w:hAnsi="Cambria" w:cs="Arial"/>
                <w:sz w:val="20"/>
                <w:lang w:eastAsia="fr-FR"/>
              </w:rPr>
            </w:pPr>
            <w:r w:rsidRPr="003C5225">
              <w:rPr>
                <w:rFonts w:ascii="Cambria" w:hAnsi="Cambria" w:cs="Arial"/>
                <w:sz w:val="20"/>
                <w:szCs w:val="20"/>
                <w:lang w:eastAsia="fr-FR"/>
              </w:rPr>
              <w:t>Give the number of users when condition is ONLYN or ATLEASTN.</w:t>
            </w:r>
          </w:p>
        </w:tc>
      </w:tr>
    </w:tbl>
    <w:p w14:paraId="7F9C64C1" w14:textId="77777777" w:rsidR="00873812" w:rsidRPr="003C5225" w:rsidRDefault="00873812" w:rsidP="00873812"/>
    <w:p w14:paraId="124F5EA7" w14:textId="4730C16A" w:rsidR="00C15A92" w:rsidRPr="003C5225" w:rsidRDefault="00873812" w:rsidP="00873812">
      <w:pPr>
        <w:tabs>
          <w:tab w:val="left" w:pos="3120"/>
        </w:tabs>
        <w:ind w:firstLine="720"/>
        <w:rPr>
          <w:lang w:eastAsia="ja-JP"/>
        </w:rPr>
      </w:pPr>
      <w:r w:rsidRPr="003C5225">
        <w:rPr>
          <w:lang w:eastAsia="ja-JP"/>
        </w:rPr>
        <w:tab/>
      </w:r>
    </w:p>
    <w:p w14:paraId="4062C5F7" w14:textId="353A5F10" w:rsidR="00C15A92" w:rsidRPr="003C5225" w:rsidRDefault="00C277D9" w:rsidP="00542A83">
      <w:pPr>
        <w:pStyle w:val="a2"/>
      </w:pPr>
      <w:r>
        <w:t>I.3</w:t>
      </w:r>
      <w:r w:rsidR="00C15A92" w:rsidRPr="003C5225">
        <w:tab/>
        <w:t xml:space="preserve">Processing </w:t>
      </w:r>
      <w:proofErr w:type="spellStart"/>
      <w:r w:rsidR="00C15A92" w:rsidRPr="003C5225">
        <w:t>model</w:t>
      </w:r>
      <w:proofErr w:type="spellEnd"/>
    </w:p>
    <w:p w14:paraId="0C0BF263" w14:textId="77777777" w:rsidR="00873812" w:rsidRPr="003C5225" w:rsidRDefault="00873812" w:rsidP="00873812">
      <w:pPr>
        <w:rPr>
          <w:rFonts w:ascii="Cambria" w:hAnsi="Cambria"/>
          <w:sz w:val="22"/>
          <w:szCs w:val="22"/>
          <w:lang w:eastAsia="ja-JP"/>
        </w:rPr>
      </w:pPr>
      <w:r w:rsidRPr="003C5225">
        <w:rPr>
          <w:rFonts w:ascii="Cambria" w:hAnsi="Cambria"/>
          <w:sz w:val="22"/>
          <w:szCs w:val="22"/>
          <w:lang w:eastAsia="ja-JP"/>
        </w:rPr>
        <w:t xml:space="preserve">After receiving a scene description file, the application parses the file and starts collecting information from all the connected users (user input, pose…). </w:t>
      </w:r>
    </w:p>
    <w:p w14:paraId="415E685A" w14:textId="77777777" w:rsidR="00873812" w:rsidRPr="003C5225" w:rsidRDefault="00873812" w:rsidP="00873812">
      <w:pPr>
        <w:rPr>
          <w:rFonts w:ascii="Cambria" w:hAnsi="Cambria"/>
          <w:sz w:val="22"/>
          <w:szCs w:val="22"/>
          <w:lang w:eastAsia="ja-JP"/>
        </w:rPr>
      </w:pPr>
      <w:r w:rsidRPr="003C5225">
        <w:rPr>
          <w:rFonts w:ascii="Cambria" w:hAnsi="Cambria"/>
          <w:sz w:val="22"/>
          <w:szCs w:val="22"/>
          <w:lang w:eastAsia="ja-JP"/>
        </w:rPr>
        <w:t>The application then enters the rendering loop which include a scene update phase performed by the scene manager (SM), that processes the scene interactivity by iterating over the behaviors  and manage the other elements of the scene description (animation, lighting, physics…).</w:t>
      </w:r>
    </w:p>
    <w:p w14:paraId="79D165C6" w14:textId="4A24DE0B" w:rsidR="00873812" w:rsidRPr="003C5225" w:rsidRDefault="00873812" w:rsidP="00873812">
      <w:pPr>
        <w:rPr>
          <w:rFonts w:ascii="Cambria" w:hAnsi="Cambria"/>
          <w:sz w:val="22"/>
          <w:szCs w:val="22"/>
          <w:lang w:eastAsia="ja-JP"/>
        </w:rPr>
      </w:pPr>
      <w:r w:rsidRPr="003C5225">
        <w:rPr>
          <w:rFonts w:ascii="Cambria" w:hAnsi="Cambria"/>
          <w:sz w:val="22"/>
          <w:szCs w:val="22"/>
          <w:lang w:eastAsia="ja-JP"/>
        </w:rPr>
        <w:t>The iteration over the behaviors is detailed here after, based on the diagram in the</w:t>
      </w:r>
      <w:r w:rsidR="00703DFC">
        <w:rPr>
          <w:rFonts w:ascii="Cambria" w:hAnsi="Cambria"/>
          <w:sz w:val="22"/>
          <w:szCs w:val="22"/>
          <w:lang w:eastAsia="ja-JP"/>
        </w:rPr>
        <w:t xml:space="preserve"> </w:t>
      </w:r>
      <w:r w:rsidR="00703DFC">
        <w:rPr>
          <w:rFonts w:ascii="Cambria" w:hAnsi="Cambria"/>
          <w:sz w:val="22"/>
          <w:szCs w:val="22"/>
          <w:lang w:eastAsia="ja-JP"/>
        </w:rPr>
        <w:fldChar w:fldCharType="begin"/>
      </w:r>
      <w:r w:rsidR="00703DFC">
        <w:rPr>
          <w:rFonts w:ascii="Cambria" w:hAnsi="Cambria"/>
          <w:sz w:val="22"/>
          <w:szCs w:val="22"/>
          <w:lang w:eastAsia="ja-JP"/>
        </w:rPr>
        <w:instrText xml:space="preserve"> REF _Ref189135486 \h </w:instrText>
      </w:r>
      <w:r w:rsidR="00703DFC">
        <w:rPr>
          <w:rFonts w:ascii="Cambria" w:hAnsi="Cambria"/>
          <w:sz w:val="22"/>
          <w:szCs w:val="22"/>
          <w:lang w:eastAsia="ja-JP"/>
        </w:rPr>
      </w:r>
      <w:r w:rsidR="00703DFC">
        <w:rPr>
          <w:rFonts w:ascii="Cambria" w:hAnsi="Cambria"/>
          <w:sz w:val="22"/>
          <w:szCs w:val="22"/>
          <w:lang w:eastAsia="ja-JP"/>
        </w:rPr>
        <w:fldChar w:fldCharType="separate"/>
      </w:r>
      <w:r w:rsidR="00703DFC" w:rsidRPr="00C277D9">
        <w:rPr>
          <w:rFonts w:ascii="Cambria" w:hAnsi="Cambria"/>
          <w:sz w:val="22"/>
          <w:szCs w:val="22"/>
        </w:rPr>
        <w:t>Figure I.3- 1</w:t>
      </w:r>
      <w:r w:rsidR="00703DFC">
        <w:rPr>
          <w:rFonts w:ascii="Cambria" w:hAnsi="Cambria"/>
          <w:sz w:val="22"/>
          <w:szCs w:val="22"/>
          <w:lang w:eastAsia="ja-JP"/>
        </w:rPr>
        <w:fldChar w:fldCharType="end"/>
      </w:r>
      <w:r w:rsidRPr="003C5225">
        <w:rPr>
          <w:rFonts w:ascii="Cambria" w:hAnsi="Cambria"/>
          <w:sz w:val="22"/>
          <w:szCs w:val="22"/>
          <w:lang w:eastAsia="ja-JP"/>
        </w:rPr>
        <w:t xml:space="preserve">. </w:t>
      </w:r>
    </w:p>
    <w:p w14:paraId="713A66CC" w14:textId="77777777" w:rsidR="00873812" w:rsidRPr="003C5225" w:rsidRDefault="00873812" w:rsidP="00873812">
      <w:pPr>
        <w:rPr>
          <w:rFonts w:ascii="Cambria" w:hAnsi="Cambria"/>
          <w:sz w:val="22"/>
          <w:szCs w:val="22"/>
          <w:lang w:eastAsia="ja-JP"/>
        </w:rPr>
      </w:pPr>
      <w:r w:rsidRPr="003C5225">
        <w:rPr>
          <w:rFonts w:ascii="Cambria" w:hAnsi="Cambria"/>
          <w:sz w:val="22"/>
          <w:szCs w:val="22"/>
          <w:lang w:eastAsia="ja-JP"/>
        </w:rPr>
        <w:t xml:space="preserve">During the processing of the scene interactivity, for each behavior and for each trigger referenced in a behavior (1): </w:t>
      </w:r>
    </w:p>
    <w:p w14:paraId="68868257" w14:textId="77777777" w:rsidR="00873812" w:rsidRPr="003C5225" w:rsidRDefault="00873812" w:rsidP="00873812">
      <w:pPr>
        <w:numPr>
          <w:ilvl w:val="0"/>
          <w:numId w:val="22"/>
        </w:numPr>
        <w:rPr>
          <w:rFonts w:ascii="Cambria" w:hAnsi="Cambria"/>
          <w:sz w:val="22"/>
          <w:szCs w:val="22"/>
          <w:lang w:eastAsia="ja-JP"/>
        </w:rPr>
      </w:pPr>
      <w:r w:rsidRPr="003C5225">
        <w:rPr>
          <w:rFonts w:ascii="Cambria" w:hAnsi="Cambria"/>
          <w:sz w:val="22"/>
          <w:szCs w:val="22"/>
          <w:lang w:eastAsia="ja-JP"/>
        </w:rPr>
        <w:t xml:space="preserve">(2) The SM checks if the trigger involves multiple users i.e. a </w:t>
      </w:r>
      <w:proofErr w:type="spellStart"/>
      <w:r w:rsidRPr="003C5225">
        <w:rPr>
          <w:rFonts w:ascii="Cambria" w:hAnsi="Cambria"/>
          <w:i/>
          <w:iCs/>
          <w:sz w:val="22"/>
          <w:szCs w:val="22"/>
          <w:lang w:eastAsia="ja-JP"/>
        </w:rPr>
        <w:t>multiUsers</w:t>
      </w:r>
      <w:proofErr w:type="spellEnd"/>
      <w:r w:rsidRPr="003C5225">
        <w:rPr>
          <w:rFonts w:ascii="Cambria" w:hAnsi="Cambria"/>
          <w:sz w:val="22"/>
          <w:szCs w:val="22"/>
          <w:lang w:eastAsia="ja-JP"/>
        </w:rPr>
        <w:t xml:space="preserve"> parameter is specified in the triggers description.</w:t>
      </w:r>
    </w:p>
    <w:p w14:paraId="0B43228B" w14:textId="77777777" w:rsidR="00873812" w:rsidRPr="003C5225" w:rsidRDefault="00873812" w:rsidP="00873812">
      <w:pPr>
        <w:numPr>
          <w:ilvl w:val="0"/>
          <w:numId w:val="22"/>
        </w:numPr>
        <w:rPr>
          <w:rFonts w:ascii="Cambria" w:hAnsi="Cambria"/>
          <w:sz w:val="22"/>
          <w:szCs w:val="22"/>
          <w:lang w:eastAsia="ja-JP"/>
        </w:rPr>
      </w:pPr>
      <w:r w:rsidRPr="003C5225">
        <w:rPr>
          <w:rFonts w:ascii="Cambria" w:hAnsi="Cambria"/>
          <w:sz w:val="22"/>
          <w:szCs w:val="22"/>
          <w:lang w:eastAsia="ja-JP"/>
        </w:rPr>
        <w:t>(3 to 5) If the trigger is not multi-users, for each user information that meet the trigger’s condition, the SM executes the actions referenced in the behavior.  It then continues the processing with the next behavior (1).</w:t>
      </w:r>
    </w:p>
    <w:p w14:paraId="2990E74B" w14:textId="77777777" w:rsidR="00873812" w:rsidRPr="003C5225" w:rsidRDefault="00873812" w:rsidP="00873812">
      <w:pPr>
        <w:numPr>
          <w:ilvl w:val="0"/>
          <w:numId w:val="22"/>
        </w:numPr>
        <w:rPr>
          <w:rFonts w:ascii="Cambria" w:hAnsi="Cambria"/>
          <w:sz w:val="22"/>
          <w:szCs w:val="22"/>
          <w:lang w:eastAsia="ja-JP"/>
        </w:rPr>
      </w:pPr>
      <w:r w:rsidRPr="003C5225">
        <w:rPr>
          <w:rFonts w:ascii="Cambria" w:hAnsi="Cambria"/>
          <w:sz w:val="22"/>
          <w:szCs w:val="22"/>
          <w:lang w:eastAsia="ja-JP"/>
        </w:rPr>
        <w:t>(6) If the trigger is multi-users, the SM check if the trigger condition is met for at least one user:</w:t>
      </w:r>
    </w:p>
    <w:p w14:paraId="3705F5F3" w14:textId="77777777" w:rsidR="00873812" w:rsidRPr="003C5225" w:rsidRDefault="00873812" w:rsidP="00873812">
      <w:pPr>
        <w:numPr>
          <w:ilvl w:val="1"/>
          <w:numId w:val="22"/>
        </w:numPr>
        <w:rPr>
          <w:rFonts w:ascii="Cambria" w:hAnsi="Cambria"/>
          <w:sz w:val="22"/>
          <w:szCs w:val="22"/>
          <w:lang w:eastAsia="ja-JP"/>
        </w:rPr>
      </w:pPr>
      <w:r w:rsidRPr="003C5225">
        <w:rPr>
          <w:rFonts w:ascii="Cambria" w:hAnsi="Cambria"/>
          <w:sz w:val="22"/>
          <w:szCs w:val="22"/>
          <w:lang w:eastAsia="ja-JP"/>
        </w:rPr>
        <w:t xml:space="preserve">if yes, (7) the SM checks if the condition specified in the </w:t>
      </w:r>
      <w:proofErr w:type="spellStart"/>
      <w:r w:rsidRPr="003C5225">
        <w:rPr>
          <w:rFonts w:ascii="Cambria" w:hAnsi="Cambria"/>
          <w:i/>
          <w:iCs/>
          <w:sz w:val="22"/>
          <w:szCs w:val="22"/>
          <w:lang w:eastAsia="ja-JP"/>
        </w:rPr>
        <w:t>multiUsers</w:t>
      </w:r>
      <w:proofErr w:type="spellEnd"/>
      <w:r w:rsidRPr="003C5225">
        <w:rPr>
          <w:rFonts w:ascii="Cambria" w:hAnsi="Cambria"/>
          <w:sz w:val="22"/>
          <w:szCs w:val="22"/>
          <w:lang w:eastAsia="ja-JP"/>
        </w:rPr>
        <w:t xml:space="preserve"> object is met, i.e. the </w:t>
      </w:r>
      <w:proofErr w:type="spellStart"/>
      <w:r w:rsidRPr="003C5225">
        <w:rPr>
          <w:rFonts w:ascii="Cambria" w:hAnsi="Cambria"/>
          <w:i/>
          <w:iCs/>
          <w:sz w:val="22"/>
          <w:szCs w:val="22"/>
          <w:lang w:eastAsia="ja-JP"/>
        </w:rPr>
        <w:t>multiCondition</w:t>
      </w:r>
      <w:proofErr w:type="spellEnd"/>
      <w:r w:rsidRPr="003C5225">
        <w:rPr>
          <w:rFonts w:ascii="Cambria" w:hAnsi="Cambria"/>
          <w:sz w:val="22"/>
          <w:szCs w:val="22"/>
          <w:lang w:eastAsia="ja-JP"/>
        </w:rPr>
        <w:t xml:space="preserve"> has been met during the given </w:t>
      </w:r>
      <w:r w:rsidRPr="003C5225">
        <w:rPr>
          <w:rFonts w:ascii="Cambria" w:hAnsi="Cambria"/>
          <w:i/>
          <w:iCs/>
          <w:sz w:val="22"/>
          <w:szCs w:val="22"/>
          <w:lang w:eastAsia="ja-JP"/>
        </w:rPr>
        <w:t>duration</w:t>
      </w:r>
      <w:r w:rsidRPr="003C5225">
        <w:rPr>
          <w:rFonts w:ascii="Cambria" w:hAnsi="Cambria"/>
          <w:sz w:val="22"/>
          <w:szCs w:val="22"/>
          <w:lang w:eastAsia="ja-JP"/>
        </w:rPr>
        <w:t xml:space="preserve">: </w:t>
      </w:r>
    </w:p>
    <w:p w14:paraId="7AB92C9D" w14:textId="77777777" w:rsidR="00873812" w:rsidRPr="003C5225" w:rsidRDefault="00873812" w:rsidP="00873812">
      <w:pPr>
        <w:numPr>
          <w:ilvl w:val="2"/>
          <w:numId w:val="22"/>
        </w:numPr>
        <w:rPr>
          <w:rFonts w:ascii="Cambria" w:hAnsi="Cambria"/>
          <w:sz w:val="22"/>
          <w:szCs w:val="22"/>
          <w:lang w:eastAsia="ja-JP"/>
        </w:rPr>
      </w:pPr>
      <w:r w:rsidRPr="003C5225">
        <w:rPr>
          <w:rFonts w:ascii="Cambria" w:hAnsi="Cambria"/>
          <w:sz w:val="22"/>
          <w:szCs w:val="22"/>
          <w:lang w:eastAsia="ja-JP"/>
        </w:rPr>
        <w:t>If yes, the SM executes the actions referenced in the behavior (8).</w:t>
      </w:r>
    </w:p>
    <w:p w14:paraId="2CF16BDD" w14:textId="77777777" w:rsidR="00873812" w:rsidRPr="003C5225" w:rsidRDefault="00873812" w:rsidP="00873812">
      <w:pPr>
        <w:numPr>
          <w:ilvl w:val="2"/>
          <w:numId w:val="22"/>
        </w:numPr>
        <w:rPr>
          <w:rFonts w:ascii="Cambria" w:hAnsi="Cambria"/>
          <w:sz w:val="22"/>
          <w:szCs w:val="22"/>
          <w:lang w:eastAsia="ja-JP"/>
        </w:rPr>
      </w:pPr>
      <w:r w:rsidRPr="003C5225">
        <w:rPr>
          <w:rFonts w:ascii="Cambria" w:hAnsi="Cambria"/>
          <w:sz w:val="22"/>
          <w:szCs w:val="22"/>
          <w:lang w:eastAsia="ja-JP"/>
        </w:rPr>
        <w:t>if no, the processing continues with the next behavior (1).</w:t>
      </w:r>
    </w:p>
    <w:p w14:paraId="44C3B542" w14:textId="77777777" w:rsidR="00873812" w:rsidRPr="003C5225" w:rsidRDefault="00873812" w:rsidP="00873812">
      <w:pPr>
        <w:numPr>
          <w:ilvl w:val="1"/>
          <w:numId w:val="22"/>
        </w:numPr>
        <w:rPr>
          <w:rFonts w:ascii="Cambria" w:hAnsi="Cambria"/>
          <w:sz w:val="22"/>
          <w:szCs w:val="22"/>
          <w:lang w:eastAsia="ja-JP"/>
        </w:rPr>
      </w:pPr>
      <w:r w:rsidRPr="003C5225">
        <w:rPr>
          <w:rFonts w:ascii="Cambria" w:hAnsi="Cambria"/>
          <w:sz w:val="22"/>
          <w:szCs w:val="22"/>
          <w:lang w:eastAsia="ja-JP"/>
        </w:rPr>
        <w:t>if no, the processing continues with the next behavior (1).</w:t>
      </w:r>
    </w:p>
    <w:p w14:paraId="2D13D1DD" w14:textId="77777777" w:rsidR="00C15A92" w:rsidRPr="003C5225" w:rsidRDefault="00C15A92" w:rsidP="00C15A92">
      <w:pPr>
        <w:rPr>
          <w:rFonts w:ascii="Cambria" w:hAnsi="Cambria"/>
          <w:lang w:eastAsia="ja-JP"/>
        </w:rPr>
      </w:pPr>
    </w:p>
    <w:p w14:paraId="5096EE3E" w14:textId="5040AA11" w:rsidR="00C277D9" w:rsidRPr="00C277D9" w:rsidRDefault="00C277D9" w:rsidP="00C277D9">
      <w:pPr>
        <w:pStyle w:val="Caption"/>
        <w:keepNext/>
        <w:jc w:val="center"/>
        <w:rPr>
          <w:rFonts w:ascii="Cambria" w:hAnsi="Cambria"/>
          <w:sz w:val="22"/>
          <w:szCs w:val="22"/>
        </w:rPr>
      </w:pPr>
      <w:bookmarkStart w:id="16" w:name="_Ref189135486"/>
      <w:r w:rsidRPr="00C277D9">
        <w:rPr>
          <w:rFonts w:ascii="Cambria" w:hAnsi="Cambria"/>
          <w:sz w:val="22"/>
          <w:szCs w:val="22"/>
        </w:rPr>
        <w:t xml:space="preserve">Figure I.3- </w:t>
      </w:r>
      <w:r w:rsidRPr="00C277D9">
        <w:rPr>
          <w:rFonts w:ascii="Cambria" w:hAnsi="Cambria"/>
          <w:sz w:val="22"/>
          <w:szCs w:val="22"/>
        </w:rPr>
        <w:fldChar w:fldCharType="begin"/>
      </w:r>
      <w:r w:rsidRPr="00C277D9">
        <w:rPr>
          <w:rFonts w:ascii="Cambria" w:hAnsi="Cambria"/>
          <w:sz w:val="22"/>
          <w:szCs w:val="22"/>
        </w:rPr>
        <w:instrText xml:space="preserve"> SEQ Figure_I.3- \* ARABIC </w:instrText>
      </w:r>
      <w:r w:rsidRPr="00C277D9">
        <w:rPr>
          <w:rFonts w:ascii="Cambria" w:hAnsi="Cambria"/>
          <w:sz w:val="22"/>
          <w:szCs w:val="22"/>
        </w:rPr>
        <w:fldChar w:fldCharType="separate"/>
      </w:r>
      <w:r w:rsidRPr="00C277D9">
        <w:rPr>
          <w:rFonts w:ascii="Cambria" w:hAnsi="Cambria"/>
          <w:sz w:val="22"/>
          <w:szCs w:val="22"/>
        </w:rPr>
        <w:t>1</w:t>
      </w:r>
      <w:r w:rsidRPr="00C277D9">
        <w:rPr>
          <w:rFonts w:ascii="Cambria" w:hAnsi="Cambria"/>
          <w:sz w:val="22"/>
          <w:szCs w:val="22"/>
        </w:rPr>
        <w:fldChar w:fldCharType="end"/>
      </w:r>
      <w:bookmarkEnd w:id="16"/>
      <w:r w:rsidRPr="00C277D9">
        <w:rPr>
          <w:rFonts w:ascii="Cambria" w:hAnsi="Cambria"/>
          <w:sz w:val="22"/>
          <w:szCs w:val="22"/>
        </w:rPr>
        <w:t>: MPEG-SD triggers processing</w:t>
      </w:r>
    </w:p>
    <w:p w14:paraId="2C49EE0D" w14:textId="40253D63" w:rsidR="004D08BF" w:rsidRPr="003C5225" w:rsidRDefault="00BE435E" w:rsidP="004D08BF">
      <w:r w:rsidRPr="003C5225">
        <w:rPr>
          <w:noProof/>
        </w:rPr>
        <w:drawing>
          <wp:inline distT="0" distB="0" distL="0" distR="0" wp14:anchorId="37491EC0" wp14:editId="03B1EEF6">
            <wp:extent cx="5262303" cy="5251567"/>
            <wp:effectExtent l="0" t="0" r="0" b="6350"/>
            <wp:docPr id="1994744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9811" cy="5259060"/>
                    </a:xfrm>
                    <a:prstGeom prst="rect">
                      <a:avLst/>
                    </a:prstGeom>
                    <a:noFill/>
                  </pic:spPr>
                </pic:pic>
              </a:graphicData>
            </a:graphic>
          </wp:inline>
        </w:drawing>
      </w:r>
    </w:p>
    <w:p w14:paraId="3B01A67F" w14:textId="77777777" w:rsidR="00C15A92" w:rsidRPr="003C5225" w:rsidRDefault="00C15A92" w:rsidP="00A72889">
      <w:pPr>
        <w:spacing w:before="0" w:after="160" w:line="259" w:lineRule="auto"/>
        <w:rPr>
          <w:rFonts w:ascii="Cambria" w:hAnsi="Cambria" w:cs="Arial"/>
          <w:i/>
          <w:iCs/>
          <w:lang w:eastAsia="ja-JP"/>
        </w:rPr>
      </w:pPr>
    </w:p>
    <w:sectPr w:rsidR="00C15A92" w:rsidRPr="003C5225">
      <w:footerReference w:type="default" r:id="rId18"/>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3CA65" w14:textId="77777777" w:rsidR="00457A70" w:rsidRDefault="00457A70" w:rsidP="008E59C7">
      <w:pPr>
        <w:spacing w:before="0" w:after="0" w:line="240" w:lineRule="auto"/>
      </w:pPr>
      <w:r>
        <w:separator/>
      </w:r>
    </w:p>
  </w:endnote>
  <w:endnote w:type="continuationSeparator" w:id="0">
    <w:p w14:paraId="37BE2629" w14:textId="77777777" w:rsidR="00457A70" w:rsidRDefault="00457A70" w:rsidP="008E59C7">
      <w:pPr>
        <w:spacing w:before="0" w:after="0" w:line="240" w:lineRule="auto"/>
      </w:pPr>
      <w:r>
        <w:continuationSeparator/>
      </w:r>
    </w:p>
  </w:endnote>
  <w:endnote w:type="continuationNotice" w:id="1">
    <w:p w14:paraId="3F27D798" w14:textId="77777777" w:rsidR="00457A70" w:rsidRDefault="00457A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Palatino">
    <w:charset w:val="4D"/>
    <w:family w:val="auto"/>
    <w:pitch w:val="variable"/>
    <w:sig w:usb0="A00002FF" w:usb1="7800205A" w:usb2="14600000" w:usb3="00000000" w:csb0="00000193"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FreeSans">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447822"/>
      <w:docPartObj>
        <w:docPartGallery w:val="Page Numbers (Bottom of Page)"/>
        <w:docPartUnique/>
      </w:docPartObj>
    </w:sdtPr>
    <w:sdtEndPr>
      <w:rPr>
        <w:noProof/>
      </w:rPr>
    </w:sdtEndPr>
    <w:sdtContent>
      <w:p w14:paraId="6574C81B" w14:textId="0FEF8DCF" w:rsidR="008E59C7" w:rsidRDefault="008E59C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22187D" w14:textId="77777777" w:rsidR="008E59C7" w:rsidRDefault="008E59C7">
    <w:pPr>
      <w:pStyle w:val="Footer"/>
    </w:pPr>
  </w:p>
  <w:p w14:paraId="2F971031" w14:textId="77777777" w:rsidR="009F36FD" w:rsidRDefault="009F36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3465D" w14:textId="77777777" w:rsidR="00457A70" w:rsidRDefault="00457A70" w:rsidP="008E59C7">
      <w:pPr>
        <w:spacing w:before="0" w:after="0" w:line="240" w:lineRule="auto"/>
      </w:pPr>
      <w:r>
        <w:separator/>
      </w:r>
    </w:p>
  </w:footnote>
  <w:footnote w:type="continuationSeparator" w:id="0">
    <w:p w14:paraId="081FD566" w14:textId="77777777" w:rsidR="00457A70" w:rsidRDefault="00457A70" w:rsidP="008E59C7">
      <w:pPr>
        <w:spacing w:before="0" w:after="0" w:line="240" w:lineRule="auto"/>
      </w:pPr>
      <w:r>
        <w:continuationSeparator/>
      </w:r>
    </w:p>
  </w:footnote>
  <w:footnote w:type="continuationNotice" w:id="1">
    <w:p w14:paraId="67ADFF2E" w14:textId="77777777" w:rsidR="00457A70" w:rsidRDefault="00457A70">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24717F2"/>
    <w:multiLevelType w:val="hybridMultilevel"/>
    <w:tmpl w:val="D63401B6"/>
    <w:lvl w:ilvl="0" w:tplc="051EAFE0">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5F12DEE"/>
    <w:multiLevelType w:val="hybridMultilevel"/>
    <w:tmpl w:val="4A4A6BCE"/>
    <w:lvl w:ilvl="0" w:tplc="3544F55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F509D2"/>
    <w:multiLevelType w:val="hybridMultilevel"/>
    <w:tmpl w:val="00ECC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F46FA2"/>
    <w:multiLevelType w:val="hybridMultilevel"/>
    <w:tmpl w:val="E438B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955F88"/>
    <w:multiLevelType w:val="hybridMultilevel"/>
    <w:tmpl w:val="7D104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E31A1D"/>
    <w:multiLevelType w:val="multilevel"/>
    <w:tmpl w:val="6114D57E"/>
    <w:lvl w:ilvl="0">
      <w:start w:val="8"/>
      <w:numFmt w:val="decimal"/>
      <w:lvlText w:val="%1"/>
      <w:lvlJc w:val="left"/>
      <w:pPr>
        <w:ind w:left="720" w:hanging="360"/>
      </w:pPr>
      <w:rPr>
        <w:rFonts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2650B63"/>
    <w:multiLevelType w:val="multilevel"/>
    <w:tmpl w:val="F86CD2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 w15:restartNumberingAfterBreak="0">
    <w:nsid w:val="402D4495"/>
    <w:multiLevelType w:val="hybridMultilevel"/>
    <w:tmpl w:val="307ECFB0"/>
    <w:lvl w:ilvl="0" w:tplc="D2185F02">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11" w15:restartNumberingAfterBreak="0">
    <w:nsid w:val="48DD047F"/>
    <w:multiLevelType w:val="hybridMultilevel"/>
    <w:tmpl w:val="7572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1F7F46"/>
    <w:multiLevelType w:val="multilevel"/>
    <w:tmpl w:val="166C98AA"/>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50DB26C2"/>
    <w:multiLevelType w:val="multilevel"/>
    <w:tmpl w:val="B502A91A"/>
    <w:lvl w:ilvl="0">
      <w:start w:val="8"/>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6D53A7"/>
    <w:multiLevelType w:val="hybridMultilevel"/>
    <w:tmpl w:val="FC7CD164"/>
    <w:lvl w:ilvl="0" w:tplc="9796BD6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ACD27E6"/>
    <w:multiLevelType w:val="hybridMultilevel"/>
    <w:tmpl w:val="0240CF86"/>
    <w:lvl w:ilvl="0" w:tplc="E79A94BA">
      <w:start w:val="1"/>
      <w:numFmt w:val="decimal"/>
      <w:lvlText w:val="%1."/>
      <w:lvlJc w:val="left"/>
      <w:pPr>
        <w:ind w:left="720" w:hanging="360"/>
      </w:pPr>
    </w:lvl>
    <w:lvl w:ilvl="1" w:tplc="040C000F">
      <w:start w:val="1"/>
      <w:numFmt w:val="decimal"/>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2FE6DE6"/>
    <w:multiLevelType w:val="multilevel"/>
    <w:tmpl w:val="AFF86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97B4F1E"/>
    <w:multiLevelType w:val="hybridMultilevel"/>
    <w:tmpl w:val="CA9E936A"/>
    <w:lvl w:ilvl="0" w:tplc="26BC5656">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18"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48011BB"/>
    <w:multiLevelType w:val="hybridMultilevel"/>
    <w:tmpl w:val="0F5E0E9A"/>
    <w:lvl w:ilvl="0" w:tplc="32DC9A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B042AB"/>
    <w:multiLevelType w:val="multilevel"/>
    <w:tmpl w:val="B7D4DF4E"/>
    <w:lvl w:ilvl="0">
      <w:start w:val="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647629">
    <w:abstractNumId w:val="12"/>
  </w:num>
  <w:num w:numId="2" w16cid:durableId="17394805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7461958">
    <w:abstractNumId w:val="0"/>
  </w:num>
  <w:num w:numId="4" w16cid:durableId="1987780225">
    <w:abstractNumId w:val="18"/>
  </w:num>
  <w:num w:numId="5" w16cid:durableId="2082171416">
    <w:abstractNumId w:val="21"/>
  </w:num>
  <w:num w:numId="6" w16cid:durableId="1401370943">
    <w:abstractNumId w:val="6"/>
  </w:num>
  <w:num w:numId="7" w16cid:durableId="800731948">
    <w:abstractNumId w:val="14"/>
  </w:num>
  <w:num w:numId="8" w16cid:durableId="1354961272">
    <w:abstractNumId w:val="4"/>
  </w:num>
  <w:num w:numId="9" w16cid:durableId="1296445151">
    <w:abstractNumId w:val="2"/>
  </w:num>
  <w:num w:numId="10" w16cid:durableId="1019040961">
    <w:abstractNumId w:val="7"/>
  </w:num>
  <w:num w:numId="11" w16cid:durableId="1440639605">
    <w:abstractNumId w:val="9"/>
  </w:num>
  <w:num w:numId="12" w16cid:durableId="371420948">
    <w:abstractNumId w:val="19"/>
  </w:num>
  <w:num w:numId="13" w16cid:durableId="663434109">
    <w:abstractNumId w:val="20"/>
  </w:num>
  <w:num w:numId="14" w16cid:durableId="202791768">
    <w:abstractNumId w:val="8"/>
  </w:num>
  <w:num w:numId="15" w16cid:durableId="100490832">
    <w:abstractNumId w:val="17"/>
  </w:num>
  <w:num w:numId="16" w16cid:durableId="76875143">
    <w:abstractNumId w:val="11"/>
  </w:num>
  <w:num w:numId="17" w16cid:durableId="1449395515">
    <w:abstractNumId w:val="16"/>
  </w:num>
  <w:num w:numId="18" w16cid:durableId="727536727">
    <w:abstractNumId w:val="15"/>
  </w:num>
  <w:num w:numId="19" w16cid:durableId="93281227">
    <w:abstractNumId w:val="13"/>
  </w:num>
  <w:num w:numId="20" w16cid:durableId="2133135938">
    <w:abstractNumId w:val="3"/>
  </w:num>
  <w:num w:numId="21" w16cid:durableId="1436629085">
    <w:abstractNumId w:val="1"/>
  </w:num>
  <w:num w:numId="22" w16cid:durableId="9830421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linkStyles/>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s>
  <w:rsids>
    <w:rsidRoot w:val="00DF4094"/>
    <w:rsid w:val="00000277"/>
    <w:rsid w:val="000033B0"/>
    <w:rsid w:val="0000556F"/>
    <w:rsid w:val="0001153E"/>
    <w:rsid w:val="00015647"/>
    <w:rsid w:val="000263BC"/>
    <w:rsid w:val="000311EE"/>
    <w:rsid w:val="0003297E"/>
    <w:rsid w:val="00035CEE"/>
    <w:rsid w:val="000407D2"/>
    <w:rsid w:val="000416B8"/>
    <w:rsid w:val="00044023"/>
    <w:rsid w:val="000506C9"/>
    <w:rsid w:val="000509C1"/>
    <w:rsid w:val="000512D2"/>
    <w:rsid w:val="000571B4"/>
    <w:rsid w:val="000659D8"/>
    <w:rsid w:val="0007089A"/>
    <w:rsid w:val="00071211"/>
    <w:rsid w:val="0007192A"/>
    <w:rsid w:val="000749FC"/>
    <w:rsid w:val="000760E5"/>
    <w:rsid w:val="00076299"/>
    <w:rsid w:val="000771FD"/>
    <w:rsid w:val="00082A7D"/>
    <w:rsid w:val="00083BC0"/>
    <w:rsid w:val="00084E51"/>
    <w:rsid w:val="000868B2"/>
    <w:rsid w:val="00090E11"/>
    <w:rsid w:val="00094FDA"/>
    <w:rsid w:val="00096138"/>
    <w:rsid w:val="00096F68"/>
    <w:rsid w:val="00097923"/>
    <w:rsid w:val="000A15D1"/>
    <w:rsid w:val="000A2BCE"/>
    <w:rsid w:val="000A4935"/>
    <w:rsid w:val="000A6383"/>
    <w:rsid w:val="000B0117"/>
    <w:rsid w:val="000B0DD7"/>
    <w:rsid w:val="000B187C"/>
    <w:rsid w:val="000B2A90"/>
    <w:rsid w:val="000B3DC0"/>
    <w:rsid w:val="000B5309"/>
    <w:rsid w:val="000B6524"/>
    <w:rsid w:val="000B656F"/>
    <w:rsid w:val="000C00D3"/>
    <w:rsid w:val="000C68BF"/>
    <w:rsid w:val="000C75C0"/>
    <w:rsid w:val="000D0E10"/>
    <w:rsid w:val="000D102A"/>
    <w:rsid w:val="000D14BD"/>
    <w:rsid w:val="000D2556"/>
    <w:rsid w:val="000E2CE4"/>
    <w:rsid w:val="000F31F9"/>
    <w:rsid w:val="001025A8"/>
    <w:rsid w:val="00107FAF"/>
    <w:rsid w:val="001117D5"/>
    <w:rsid w:val="00111D71"/>
    <w:rsid w:val="00112F86"/>
    <w:rsid w:val="00121C90"/>
    <w:rsid w:val="0012305A"/>
    <w:rsid w:val="00130D23"/>
    <w:rsid w:val="00134A23"/>
    <w:rsid w:val="00144560"/>
    <w:rsid w:val="00145A37"/>
    <w:rsid w:val="00145AE9"/>
    <w:rsid w:val="00151592"/>
    <w:rsid w:val="00152BF3"/>
    <w:rsid w:val="00152C66"/>
    <w:rsid w:val="00152CDD"/>
    <w:rsid w:val="0015409D"/>
    <w:rsid w:val="00155C97"/>
    <w:rsid w:val="00160195"/>
    <w:rsid w:val="001613E3"/>
    <w:rsid w:val="00163B76"/>
    <w:rsid w:val="00163DA7"/>
    <w:rsid w:val="001648FB"/>
    <w:rsid w:val="00165972"/>
    <w:rsid w:val="001669BE"/>
    <w:rsid w:val="00167EF1"/>
    <w:rsid w:val="001716A6"/>
    <w:rsid w:val="00171C06"/>
    <w:rsid w:val="00174B86"/>
    <w:rsid w:val="00176B46"/>
    <w:rsid w:val="00184156"/>
    <w:rsid w:val="0018499B"/>
    <w:rsid w:val="00186F6F"/>
    <w:rsid w:val="00190FD9"/>
    <w:rsid w:val="00192119"/>
    <w:rsid w:val="00192756"/>
    <w:rsid w:val="00193AD0"/>
    <w:rsid w:val="001A22FC"/>
    <w:rsid w:val="001A48F1"/>
    <w:rsid w:val="001A49E3"/>
    <w:rsid w:val="001A5BB3"/>
    <w:rsid w:val="001A7207"/>
    <w:rsid w:val="001A7BDB"/>
    <w:rsid w:val="001B13E2"/>
    <w:rsid w:val="001B164A"/>
    <w:rsid w:val="001B6993"/>
    <w:rsid w:val="001C473D"/>
    <w:rsid w:val="001C4ED3"/>
    <w:rsid w:val="001C5A6B"/>
    <w:rsid w:val="001C6679"/>
    <w:rsid w:val="001D0B04"/>
    <w:rsid w:val="001D2909"/>
    <w:rsid w:val="001D5762"/>
    <w:rsid w:val="001D5BE5"/>
    <w:rsid w:val="001D66DB"/>
    <w:rsid w:val="001E1649"/>
    <w:rsid w:val="001E407B"/>
    <w:rsid w:val="001E5D52"/>
    <w:rsid w:val="001F5C29"/>
    <w:rsid w:val="00203A27"/>
    <w:rsid w:val="00205360"/>
    <w:rsid w:val="00207BAE"/>
    <w:rsid w:val="00210631"/>
    <w:rsid w:val="002123D0"/>
    <w:rsid w:val="0021292F"/>
    <w:rsid w:val="00214DFE"/>
    <w:rsid w:val="00215BE7"/>
    <w:rsid w:val="00216D75"/>
    <w:rsid w:val="00220ABE"/>
    <w:rsid w:val="0022342C"/>
    <w:rsid w:val="002248A9"/>
    <w:rsid w:val="00234510"/>
    <w:rsid w:val="00240C2B"/>
    <w:rsid w:val="00241C12"/>
    <w:rsid w:val="002423D5"/>
    <w:rsid w:val="00247ADD"/>
    <w:rsid w:val="00252B58"/>
    <w:rsid w:val="00261FB4"/>
    <w:rsid w:val="00263801"/>
    <w:rsid w:val="0027103D"/>
    <w:rsid w:val="00276B8E"/>
    <w:rsid w:val="0028260E"/>
    <w:rsid w:val="002833FA"/>
    <w:rsid w:val="0028384F"/>
    <w:rsid w:val="002905AB"/>
    <w:rsid w:val="00297733"/>
    <w:rsid w:val="00297B4A"/>
    <w:rsid w:val="002A3F79"/>
    <w:rsid w:val="002B2C7A"/>
    <w:rsid w:val="002B2FD0"/>
    <w:rsid w:val="002B771B"/>
    <w:rsid w:val="002C163F"/>
    <w:rsid w:val="002C1B98"/>
    <w:rsid w:val="002C5343"/>
    <w:rsid w:val="002C7784"/>
    <w:rsid w:val="002D025F"/>
    <w:rsid w:val="002D0FEC"/>
    <w:rsid w:val="002D3AE4"/>
    <w:rsid w:val="002D43F0"/>
    <w:rsid w:val="002E19FD"/>
    <w:rsid w:val="002E2D8E"/>
    <w:rsid w:val="002E36A2"/>
    <w:rsid w:val="002E5F32"/>
    <w:rsid w:val="002E5FDC"/>
    <w:rsid w:val="00300648"/>
    <w:rsid w:val="00301501"/>
    <w:rsid w:val="00301D23"/>
    <w:rsid w:val="0030393E"/>
    <w:rsid w:val="00311886"/>
    <w:rsid w:val="003118A8"/>
    <w:rsid w:val="00315DBF"/>
    <w:rsid w:val="003164BB"/>
    <w:rsid w:val="003202AE"/>
    <w:rsid w:val="0032380C"/>
    <w:rsid w:val="00324B8D"/>
    <w:rsid w:val="00330141"/>
    <w:rsid w:val="0033084A"/>
    <w:rsid w:val="00330FB1"/>
    <w:rsid w:val="00331559"/>
    <w:rsid w:val="0033240C"/>
    <w:rsid w:val="003324CD"/>
    <w:rsid w:val="00335305"/>
    <w:rsid w:val="00342375"/>
    <w:rsid w:val="003438FF"/>
    <w:rsid w:val="003439D1"/>
    <w:rsid w:val="00347120"/>
    <w:rsid w:val="00350BB0"/>
    <w:rsid w:val="00351579"/>
    <w:rsid w:val="003618FB"/>
    <w:rsid w:val="00374BAD"/>
    <w:rsid w:val="0037784A"/>
    <w:rsid w:val="00383DA8"/>
    <w:rsid w:val="003905D7"/>
    <w:rsid w:val="00393D9F"/>
    <w:rsid w:val="00394D48"/>
    <w:rsid w:val="003A1D01"/>
    <w:rsid w:val="003B73DE"/>
    <w:rsid w:val="003C117D"/>
    <w:rsid w:val="003C2182"/>
    <w:rsid w:val="003C5225"/>
    <w:rsid w:val="003D6319"/>
    <w:rsid w:val="003D7350"/>
    <w:rsid w:val="003E0998"/>
    <w:rsid w:val="003E276E"/>
    <w:rsid w:val="003E371D"/>
    <w:rsid w:val="003E4F7E"/>
    <w:rsid w:val="003E5AFD"/>
    <w:rsid w:val="003F12EB"/>
    <w:rsid w:val="003F25FD"/>
    <w:rsid w:val="003F2697"/>
    <w:rsid w:val="004007F2"/>
    <w:rsid w:val="00402C69"/>
    <w:rsid w:val="00403671"/>
    <w:rsid w:val="00406EB4"/>
    <w:rsid w:val="00407646"/>
    <w:rsid w:val="00411E99"/>
    <w:rsid w:val="004171CB"/>
    <w:rsid w:val="0041751E"/>
    <w:rsid w:val="00421E50"/>
    <w:rsid w:val="004236B0"/>
    <w:rsid w:val="004276F5"/>
    <w:rsid w:val="00427DE7"/>
    <w:rsid w:val="00430B33"/>
    <w:rsid w:val="00431770"/>
    <w:rsid w:val="00432A52"/>
    <w:rsid w:val="00433D62"/>
    <w:rsid w:val="004340CF"/>
    <w:rsid w:val="004426CC"/>
    <w:rsid w:val="00443357"/>
    <w:rsid w:val="00444BE6"/>
    <w:rsid w:val="0044514C"/>
    <w:rsid w:val="00452689"/>
    <w:rsid w:val="004534CF"/>
    <w:rsid w:val="00457A70"/>
    <w:rsid w:val="004618AF"/>
    <w:rsid w:val="004619AD"/>
    <w:rsid w:val="00464466"/>
    <w:rsid w:val="00465EFB"/>
    <w:rsid w:val="00477765"/>
    <w:rsid w:val="0047790A"/>
    <w:rsid w:val="00481B8F"/>
    <w:rsid w:val="004857F7"/>
    <w:rsid w:val="00491CAD"/>
    <w:rsid w:val="004A14F7"/>
    <w:rsid w:val="004A1F67"/>
    <w:rsid w:val="004A35B3"/>
    <w:rsid w:val="004A40B6"/>
    <w:rsid w:val="004B2345"/>
    <w:rsid w:val="004D08BF"/>
    <w:rsid w:val="004D1695"/>
    <w:rsid w:val="004D18BA"/>
    <w:rsid w:val="004D397E"/>
    <w:rsid w:val="004D3FCF"/>
    <w:rsid w:val="004D555D"/>
    <w:rsid w:val="004E064D"/>
    <w:rsid w:val="004E5AB9"/>
    <w:rsid w:val="004E7B48"/>
    <w:rsid w:val="004E7C4A"/>
    <w:rsid w:val="004F251C"/>
    <w:rsid w:val="005000EA"/>
    <w:rsid w:val="00501917"/>
    <w:rsid w:val="00503185"/>
    <w:rsid w:val="00503CA5"/>
    <w:rsid w:val="00511DDD"/>
    <w:rsid w:val="00515E19"/>
    <w:rsid w:val="00515EA8"/>
    <w:rsid w:val="005164E9"/>
    <w:rsid w:val="00520821"/>
    <w:rsid w:val="0052401F"/>
    <w:rsid w:val="00524B76"/>
    <w:rsid w:val="005278B3"/>
    <w:rsid w:val="00530722"/>
    <w:rsid w:val="005319C2"/>
    <w:rsid w:val="0054015B"/>
    <w:rsid w:val="005416A7"/>
    <w:rsid w:val="00542A83"/>
    <w:rsid w:val="00545B7F"/>
    <w:rsid w:val="00551B27"/>
    <w:rsid w:val="0055242E"/>
    <w:rsid w:val="005574CB"/>
    <w:rsid w:val="005578BA"/>
    <w:rsid w:val="00562AA2"/>
    <w:rsid w:val="0056545B"/>
    <w:rsid w:val="005710F1"/>
    <w:rsid w:val="00571282"/>
    <w:rsid w:val="00571542"/>
    <w:rsid w:val="00574935"/>
    <w:rsid w:val="0057611D"/>
    <w:rsid w:val="00576FDD"/>
    <w:rsid w:val="005771B5"/>
    <w:rsid w:val="005811C1"/>
    <w:rsid w:val="0058411B"/>
    <w:rsid w:val="005856A4"/>
    <w:rsid w:val="00585D3D"/>
    <w:rsid w:val="0058618E"/>
    <w:rsid w:val="00587A75"/>
    <w:rsid w:val="00590B20"/>
    <w:rsid w:val="0059606C"/>
    <w:rsid w:val="005A029E"/>
    <w:rsid w:val="005A0EEE"/>
    <w:rsid w:val="005A40C2"/>
    <w:rsid w:val="005A71E6"/>
    <w:rsid w:val="005B128A"/>
    <w:rsid w:val="005B3E18"/>
    <w:rsid w:val="005B703E"/>
    <w:rsid w:val="005C2DD5"/>
    <w:rsid w:val="005C3CAD"/>
    <w:rsid w:val="005C601C"/>
    <w:rsid w:val="005C7346"/>
    <w:rsid w:val="005D0A3D"/>
    <w:rsid w:val="005D313D"/>
    <w:rsid w:val="005D4679"/>
    <w:rsid w:val="005D5B91"/>
    <w:rsid w:val="005D76CC"/>
    <w:rsid w:val="005E0BB2"/>
    <w:rsid w:val="005E137D"/>
    <w:rsid w:val="005E13DF"/>
    <w:rsid w:val="005E1F7B"/>
    <w:rsid w:val="005E3980"/>
    <w:rsid w:val="005E3BEF"/>
    <w:rsid w:val="005E4FB2"/>
    <w:rsid w:val="005E5F24"/>
    <w:rsid w:val="005F1B32"/>
    <w:rsid w:val="005F1CE2"/>
    <w:rsid w:val="005F3D1B"/>
    <w:rsid w:val="005F657E"/>
    <w:rsid w:val="005F7E93"/>
    <w:rsid w:val="006008DF"/>
    <w:rsid w:val="00600DBC"/>
    <w:rsid w:val="006038DF"/>
    <w:rsid w:val="00603B7A"/>
    <w:rsid w:val="00606BDD"/>
    <w:rsid w:val="00607963"/>
    <w:rsid w:val="00612C9E"/>
    <w:rsid w:val="006130F1"/>
    <w:rsid w:val="006205AA"/>
    <w:rsid w:val="006208D3"/>
    <w:rsid w:val="00620C69"/>
    <w:rsid w:val="0062146D"/>
    <w:rsid w:val="006258BF"/>
    <w:rsid w:val="00626BDC"/>
    <w:rsid w:val="00626D3A"/>
    <w:rsid w:val="00635D89"/>
    <w:rsid w:val="006411E5"/>
    <w:rsid w:val="006463D1"/>
    <w:rsid w:val="00646AE9"/>
    <w:rsid w:val="00654267"/>
    <w:rsid w:val="006630F0"/>
    <w:rsid w:val="00664BBD"/>
    <w:rsid w:val="00665870"/>
    <w:rsid w:val="0067151B"/>
    <w:rsid w:val="00673449"/>
    <w:rsid w:val="006762F2"/>
    <w:rsid w:val="00681A9B"/>
    <w:rsid w:val="00690464"/>
    <w:rsid w:val="0069183E"/>
    <w:rsid w:val="00695D30"/>
    <w:rsid w:val="00696DD8"/>
    <w:rsid w:val="006A09F0"/>
    <w:rsid w:val="006A0AC5"/>
    <w:rsid w:val="006A271B"/>
    <w:rsid w:val="006A27DD"/>
    <w:rsid w:val="006A4484"/>
    <w:rsid w:val="006A4940"/>
    <w:rsid w:val="006A732B"/>
    <w:rsid w:val="006B0263"/>
    <w:rsid w:val="006C361B"/>
    <w:rsid w:val="006C44F7"/>
    <w:rsid w:val="006C63EA"/>
    <w:rsid w:val="006D39CD"/>
    <w:rsid w:val="006D6E96"/>
    <w:rsid w:val="006E1744"/>
    <w:rsid w:val="006E679C"/>
    <w:rsid w:val="006E6C1F"/>
    <w:rsid w:val="006F039D"/>
    <w:rsid w:val="006F4021"/>
    <w:rsid w:val="006F5865"/>
    <w:rsid w:val="006F763E"/>
    <w:rsid w:val="006F792C"/>
    <w:rsid w:val="00701997"/>
    <w:rsid w:val="00701F1B"/>
    <w:rsid w:val="00703494"/>
    <w:rsid w:val="00703DFC"/>
    <w:rsid w:val="00705086"/>
    <w:rsid w:val="00707651"/>
    <w:rsid w:val="00714786"/>
    <w:rsid w:val="00715A25"/>
    <w:rsid w:val="007162FB"/>
    <w:rsid w:val="00717375"/>
    <w:rsid w:val="00717EC8"/>
    <w:rsid w:val="0072449B"/>
    <w:rsid w:val="00725466"/>
    <w:rsid w:val="00726629"/>
    <w:rsid w:val="007272E3"/>
    <w:rsid w:val="00735E9A"/>
    <w:rsid w:val="007369B4"/>
    <w:rsid w:val="00736DE5"/>
    <w:rsid w:val="00737C00"/>
    <w:rsid w:val="00737F94"/>
    <w:rsid w:val="0074139E"/>
    <w:rsid w:val="00746946"/>
    <w:rsid w:val="0075213A"/>
    <w:rsid w:val="00752A6C"/>
    <w:rsid w:val="0075519C"/>
    <w:rsid w:val="00757A1A"/>
    <w:rsid w:val="007722BC"/>
    <w:rsid w:val="00772A76"/>
    <w:rsid w:val="007732EE"/>
    <w:rsid w:val="0077332A"/>
    <w:rsid w:val="00774ABD"/>
    <w:rsid w:val="0077530F"/>
    <w:rsid w:val="00777123"/>
    <w:rsid w:val="00782D92"/>
    <w:rsid w:val="00786AD4"/>
    <w:rsid w:val="007872DE"/>
    <w:rsid w:val="00797689"/>
    <w:rsid w:val="007A4647"/>
    <w:rsid w:val="007A518A"/>
    <w:rsid w:val="007A6A1B"/>
    <w:rsid w:val="007B077A"/>
    <w:rsid w:val="007B3D49"/>
    <w:rsid w:val="007B3FC0"/>
    <w:rsid w:val="007B4897"/>
    <w:rsid w:val="007B54F2"/>
    <w:rsid w:val="007C17F3"/>
    <w:rsid w:val="007C1997"/>
    <w:rsid w:val="007C1DFD"/>
    <w:rsid w:val="007C2B6B"/>
    <w:rsid w:val="007C63C7"/>
    <w:rsid w:val="007D5293"/>
    <w:rsid w:val="007D5A4A"/>
    <w:rsid w:val="007D5CDE"/>
    <w:rsid w:val="007D7267"/>
    <w:rsid w:val="007E1008"/>
    <w:rsid w:val="007E61AE"/>
    <w:rsid w:val="007E6F04"/>
    <w:rsid w:val="007E72F8"/>
    <w:rsid w:val="007F1B1D"/>
    <w:rsid w:val="0080450E"/>
    <w:rsid w:val="00805C29"/>
    <w:rsid w:val="008062B2"/>
    <w:rsid w:val="00810611"/>
    <w:rsid w:val="00810756"/>
    <w:rsid w:val="00813D06"/>
    <w:rsid w:val="00814381"/>
    <w:rsid w:val="00814601"/>
    <w:rsid w:val="00816F82"/>
    <w:rsid w:val="0081799E"/>
    <w:rsid w:val="0082055B"/>
    <w:rsid w:val="00822640"/>
    <w:rsid w:val="008228BE"/>
    <w:rsid w:val="00836EFF"/>
    <w:rsid w:val="00842FEE"/>
    <w:rsid w:val="0084372D"/>
    <w:rsid w:val="00846022"/>
    <w:rsid w:val="00847BB0"/>
    <w:rsid w:val="00850C92"/>
    <w:rsid w:val="00853B22"/>
    <w:rsid w:val="00857A81"/>
    <w:rsid w:val="00860B0B"/>
    <w:rsid w:val="008624C9"/>
    <w:rsid w:val="00865143"/>
    <w:rsid w:val="00872B0F"/>
    <w:rsid w:val="00873812"/>
    <w:rsid w:val="0088093A"/>
    <w:rsid w:val="0088773B"/>
    <w:rsid w:val="008969E1"/>
    <w:rsid w:val="008A0916"/>
    <w:rsid w:val="008A27D6"/>
    <w:rsid w:val="008A4D3C"/>
    <w:rsid w:val="008A7D25"/>
    <w:rsid w:val="008B00E5"/>
    <w:rsid w:val="008B1F77"/>
    <w:rsid w:val="008B348C"/>
    <w:rsid w:val="008B3955"/>
    <w:rsid w:val="008B484B"/>
    <w:rsid w:val="008B5FB4"/>
    <w:rsid w:val="008C0CA5"/>
    <w:rsid w:val="008C2A80"/>
    <w:rsid w:val="008C5F55"/>
    <w:rsid w:val="008D0D62"/>
    <w:rsid w:val="008D22BA"/>
    <w:rsid w:val="008D2372"/>
    <w:rsid w:val="008D2FAE"/>
    <w:rsid w:val="008D306C"/>
    <w:rsid w:val="008D523C"/>
    <w:rsid w:val="008E0CE5"/>
    <w:rsid w:val="008E25F5"/>
    <w:rsid w:val="008E32FB"/>
    <w:rsid w:val="008E39B0"/>
    <w:rsid w:val="008E59C7"/>
    <w:rsid w:val="008E65E1"/>
    <w:rsid w:val="008E7124"/>
    <w:rsid w:val="008E7960"/>
    <w:rsid w:val="008F06A7"/>
    <w:rsid w:val="008F7215"/>
    <w:rsid w:val="00903136"/>
    <w:rsid w:val="0090344A"/>
    <w:rsid w:val="0090756C"/>
    <w:rsid w:val="009125CA"/>
    <w:rsid w:val="009149D6"/>
    <w:rsid w:val="00917D0A"/>
    <w:rsid w:val="009216BA"/>
    <w:rsid w:val="009218B1"/>
    <w:rsid w:val="00924F24"/>
    <w:rsid w:val="00927175"/>
    <w:rsid w:val="00927EFA"/>
    <w:rsid w:val="00931664"/>
    <w:rsid w:val="00931C83"/>
    <w:rsid w:val="00937372"/>
    <w:rsid w:val="009379F2"/>
    <w:rsid w:val="00942DBA"/>
    <w:rsid w:val="00945D94"/>
    <w:rsid w:val="0095277F"/>
    <w:rsid w:val="009536F5"/>
    <w:rsid w:val="00956855"/>
    <w:rsid w:val="009576FA"/>
    <w:rsid w:val="00960EFA"/>
    <w:rsid w:val="009617D5"/>
    <w:rsid w:val="00962664"/>
    <w:rsid w:val="00967F2B"/>
    <w:rsid w:val="00973CD5"/>
    <w:rsid w:val="00975543"/>
    <w:rsid w:val="009768E3"/>
    <w:rsid w:val="009803E2"/>
    <w:rsid w:val="00986E23"/>
    <w:rsid w:val="00987037"/>
    <w:rsid w:val="00991F8A"/>
    <w:rsid w:val="009A11CC"/>
    <w:rsid w:val="009A3D50"/>
    <w:rsid w:val="009A4364"/>
    <w:rsid w:val="009A4FAC"/>
    <w:rsid w:val="009A6898"/>
    <w:rsid w:val="009B244A"/>
    <w:rsid w:val="009B27D2"/>
    <w:rsid w:val="009B357A"/>
    <w:rsid w:val="009B5AD0"/>
    <w:rsid w:val="009B6A4C"/>
    <w:rsid w:val="009B76C3"/>
    <w:rsid w:val="009C0363"/>
    <w:rsid w:val="009C5B34"/>
    <w:rsid w:val="009C653B"/>
    <w:rsid w:val="009D2AAA"/>
    <w:rsid w:val="009E24C8"/>
    <w:rsid w:val="009F36FD"/>
    <w:rsid w:val="009F41A4"/>
    <w:rsid w:val="009F5F3A"/>
    <w:rsid w:val="009F6EAF"/>
    <w:rsid w:val="00A01237"/>
    <w:rsid w:val="00A0145F"/>
    <w:rsid w:val="00A05B1A"/>
    <w:rsid w:val="00A069D2"/>
    <w:rsid w:val="00A06E45"/>
    <w:rsid w:val="00A07CBE"/>
    <w:rsid w:val="00A115F3"/>
    <w:rsid w:val="00A158FC"/>
    <w:rsid w:val="00A166AA"/>
    <w:rsid w:val="00A1744E"/>
    <w:rsid w:val="00A2017B"/>
    <w:rsid w:val="00A2251A"/>
    <w:rsid w:val="00A26185"/>
    <w:rsid w:val="00A30E27"/>
    <w:rsid w:val="00A312D6"/>
    <w:rsid w:val="00A33111"/>
    <w:rsid w:val="00A33334"/>
    <w:rsid w:val="00A34184"/>
    <w:rsid w:val="00A36522"/>
    <w:rsid w:val="00A36548"/>
    <w:rsid w:val="00A41377"/>
    <w:rsid w:val="00A51B67"/>
    <w:rsid w:val="00A521ED"/>
    <w:rsid w:val="00A523D5"/>
    <w:rsid w:val="00A614A5"/>
    <w:rsid w:val="00A62A7F"/>
    <w:rsid w:val="00A654AA"/>
    <w:rsid w:val="00A71BC2"/>
    <w:rsid w:val="00A72889"/>
    <w:rsid w:val="00A732F7"/>
    <w:rsid w:val="00A824AA"/>
    <w:rsid w:val="00A829BF"/>
    <w:rsid w:val="00A82E4F"/>
    <w:rsid w:val="00A86328"/>
    <w:rsid w:val="00A947DC"/>
    <w:rsid w:val="00AA0A12"/>
    <w:rsid w:val="00AA559C"/>
    <w:rsid w:val="00AB15F3"/>
    <w:rsid w:val="00AB2FED"/>
    <w:rsid w:val="00AB43E9"/>
    <w:rsid w:val="00AC12BE"/>
    <w:rsid w:val="00AC2588"/>
    <w:rsid w:val="00AC2967"/>
    <w:rsid w:val="00AC458A"/>
    <w:rsid w:val="00AC4641"/>
    <w:rsid w:val="00AD2392"/>
    <w:rsid w:val="00AD3A98"/>
    <w:rsid w:val="00AD453B"/>
    <w:rsid w:val="00AD4833"/>
    <w:rsid w:val="00AE111B"/>
    <w:rsid w:val="00AE53C7"/>
    <w:rsid w:val="00AE7821"/>
    <w:rsid w:val="00AF3342"/>
    <w:rsid w:val="00AF5188"/>
    <w:rsid w:val="00B0025E"/>
    <w:rsid w:val="00B01780"/>
    <w:rsid w:val="00B01ECF"/>
    <w:rsid w:val="00B0214B"/>
    <w:rsid w:val="00B02CEA"/>
    <w:rsid w:val="00B03263"/>
    <w:rsid w:val="00B138FB"/>
    <w:rsid w:val="00B16B56"/>
    <w:rsid w:val="00B20F69"/>
    <w:rsid w:val="00B21102"/>
    <w:rsid w:val="00B220A9"/>
    <w:rsid w:val="00B25104"/>
    <w:rsid w:val="00B26492"/>
    <w:rsid w:val="00B26AFC"/>
    <w:rsid w:val="00B2788C"/>
    <w:rsid w:val="00B341C8"/>
    <w:rsid w:val="00B37869"/>
    <w:rsid w:val="00B37C28"/>
    <w:rsid w:val="00B4148B"/>
    <w:rsid w:val="00B422F5"/>
    <w:rsid w:val="00B426F8"/>
    <w:rsid w:val="00B4341B"/>
    <w:rsid w:val="00B51764"/>
    <w:rsid w:val="00B56E1A"/>
    <w:rsid w:val="00B605B3"/>
    <w:rsid w:val="00B63274"/>
    <w:rsid w:val="00B633CD"/>
    <w:rsid w:val="00B653CC"/>
    <w:rsid w:val="00B679DD"/>
    <w:rsid w:val="00B747E4"/>
    <w:rsid w:val="00B77628"/>
    <w:rsid w:val="00B835E2"/>
    <w:rsid w:val="00B86139"/>
    <w:rsid w:val="00B8677C"/>
    <w:rsid w:val="00B872C9"/>
    <w:rsid w:val="00B9142B"/>
    <w:rsid w:val="00B92FE8"/>
    <w:rsid w:val="00B93097"/>
    <w:rsid w:val="00B9512D"/>
    <w:rsid w:val="00B9700B"/>
    <w:rsid w:val="00BA08F3"/>
    <w:rsid w:val="00BA11C9"/>
    <w:rsid w:val="00BA144A"/>
    <w:rsid w:val="00BA26B3"/>
    <w:rsid w:val="00BA4353"/>
    <w:rsid w:val="00BA5FB2"/>
    <w:rsid w:val="00BB222A"/>
    <w:rsid w:val="00BB2559"/>
    <w:rsid w:val="00BB29A9"/>
    <w:rsid w:val="00BB3DB1"/>
    <w:rsid w:val="00BC2213"/>
    <w:rsid w:val="00BC3F7A"/>
    <w:rsid w:val="00BC58D9"/>
    <w:rsid w:val="00BD18C5"/>
    <w:rsid w:val="00BD3475"/>
    <w:rsid w:val="00BD650B"/>
    <w:rsid w:val="00BD66C6"/>
    <w:rsid w:val="00BE0215"/>
    <w:rsid w:val="00BE1E56"/>
    <w:rsid w:val="00BE2E05"/>
    <w:rsid w:val="00BE30D9"/>
    <w:rsid w:val="00BE435E"/>
    <w:rsid w:val="00BE7502"/>
    <w:rsid w:val="00BF2A1C"/>
    <w:rsid w:val="00BF3EEC"/>
    <w:rsid w:val="00BF47D4"/>
    <w:rsid w:val="00BF5A88"/>
    <w:rsid w:val="00C014CB"/>
    <w:rsid w:val="00C02CB8"/>
    <w:rsid w:val="00C061AE"/>
    <w:rsid w:val="00C133D2"/>
    <w:rsid w:val="00C158FB"/>
    <w:rsid w:val="00C15A92"/>
    <w:rsid w:val="00C17D65"/>
    <w:rsid w:val="00C23FD1"/>
    <w:rsid w:val="00C24563"/>
    <w:rsid w:val="00C259F9"/>
    <w:rsid w:val="00C27601"/>
    <w:rsid w:val="00C277D9"/>
    <w:rsid w:val="00C3016C"/>
    <w:rsid w:val="00C339AD"/>
    <w:rsid w:val="00C36763"/>
    <w:rsid w:val="00C3772B"/>
    <w:rsid w:val="00C41D23"/>
    <w:rsid w:val="00C43AC4"/>
    <w:rsid w:val="00C4561B"/>
    <w:rsid w:val="00C50CF7"/>
    <w:rsid w:val="00C53EEF"/>
    <w:rsid w:val="00C562B3"/>
    <w:rsid w:val="00C56320"/>
    <w:rsid w:val="00C6141F"/>
    <w:rsid w:val="00C628FA"/>
    <w:rsid w:val="00C63AA5"/>
    <w:rsid w:val="00C6566E"/>
    <w:rsid w:val="00C67B34"/>
    <w:rsid w:val="00C70928"/>
    <w:rsid w:val="00C71CD2"/>
    <w:rsid w:val="00C72696"/>
    <w:rsid w:val="00C73CE4"/>
    <w:rsid w:val="00C743E8"/>
    <w:rsid w:val="00C81C64"/>
    <w:rsid w:val="00C82B67"/>
    <w:rsid w:val="00C830DD"/>
    <w:rsid w:val="00C836E7"/>
    <w:rsid w:val="00C93445"/>
    <w:rsid w:val="00C956DD"/>
    <w:rsid w:val="00C95A5F"/>
    <w:rsid w:val="00C979B5"/>
    <w:rsid w:val="00CA22FC"/>
    <w:rsid w:val="00CA2F41"/>
    <w:rsid w:val="00CA78C4"/>
    <w:rsid w:val="00CB0258"/>
    <w:rsid w:val="00CB0BEA"/>
    <w:rsid w:val="00CB2554"/>
    <w:rsid w:val="00CB4EB1"/>
    <w:rsid w:val="00CB6B16"/>
    <w:rsid w:val="00CC081D"/>
    <w:rsid w:val="00CC3149"/>
    <w:rsid w:val="00CC389B"/>
    <w:rsid w:val="00CD4CDF"/>
    <w:rsid w:val="00CD5ADA"/>
    <w:rsid w:val="00CE7F7F"/>
    <w:rsid w:val="00CF46FD"/>
    <w:rsid w:val="00D01399"/>
    <w:rsid w:val="00D035F0"/>
    <w:rsid w:val="00D104F3"/>
    <w:rsid w:val="00D10CC2"/>
    <w:rsid w:val="00D136A4"/>
    <w:rsid w:val="00D169A4"/>
    <w:rsid w:val="00D16EDE"/>
    <w:rsid w:val="00D20F31"/>
    <w:rsid w:val="00D228F7"/>
    <w:rsid w:val="00D235A1"/>
    <w:rsid w:val="00D23BD4"/>
    <w:rsid w:val="00D30FBF"/>
    <w:rsid w:val="00D31C44"/>
    <w:rsid w:val="00D35D87"/>
    <w:rsid w:val="00D41AE8"/>
    <w:rsid w:val="00D44A86"/>
    <w:rsid w:val="00D4725A"/>
    <w:rsid w:val="00D50CB3"/>
    <w:rsid w:val="00D5188E"/>
    <w:rsid w:val="00D526F5"/>
    <w:rsid w:val="00D5362F"/>
    <w:rsid w:val="00D54F55"/>
    <w:rsid w:val="00D60876"/>
    <w:rsid w:val="00D60B39"/>
    <w:rsid w:val="00D62C4E"/>
    <w:rsid w:val="00D64269"/>
    <w:rsid w:val="00D67A55"/>
    <w:rsid w:val="00D7148A"/>
    <w:rsid w:val="00D75BB0"/>
    <w:rsid w:val="00D8324A"/>
    <w:rsid w:val="00D834C3"/>
    <w:rsid w:val="00D845F7"/>
    <w:rsid w:val="00D94F71"/>
    <w:rsid w:val="00D96732"/>
    <w:rsid w:val="00DA368C"/>
    <w:rsid w:val="00DB06DE"/>
    <w:rsid w:val="00DB0A84"/>
    <w:rsid w:val="00DB1343"/>
    <w:rsid w:val="00DB2542"/>
    <w:rsid w:val="00DB38C6"/>
    <w:rsid w:val="00DB3C9B"/>
    <w:rsid w:val="00DB587B"/>
    <w:rsid w:val="00DB624E"/>
    <w:rsid w:val="00DB649B"/>
    <w:rsid w:val="00DB7AA0"/>
    <w:rsid w:val="00DD4240"/>
    <w:rsid w:val="00DD45CB"/>
    <w:rsid w:val="00DE051D"/>
    <w:rsid w:val="00DE17B3"/>
    <w:rsid w:val="00DF011F"/>
    <w:rsid w:val="00DF2134"/>
    <w:rsid w:val="00DF4094"/>
    <w:rsid w:val="00DF4478"/>
    <w:rsid w:val="00E1093C"/>
    <w:rsid w:val="00E11E05"/>
    <w:rsid w:val="00E122E1"/>
    <w:rsid w:val="00E12496"/>
    <w:rsid w:val="00E15B4F"/>
    <w:rsid w:val="00E15C50"/>
    <w:rsid w:val="00E20E2B"/>
    <w:rsid w:val="00E21EB3"/>
    <w:rsid w:val="00E226EA"/>
    <w:rsid w:val="00E22790"/>
    <w:rsid w:val="00E235D4"/>
    <w:rsid w:val="00E24196"/>
    <w:rsid w:val="00E25946"/>
    <w:rsid w:val="00E277AD"/>
    <w:rsid w:val="00E3528D"/>
    <w:rsid w:val="00E41155"/>
    <w:rsid w:val="00E41300"/>
    <w:rsid w:val="00E431A5"/>
    <w:rsid w:val="00E465FE"/>
    <w:rsid w:val="00E47B33"/>
    <w:rsid w:val="00E562FD"/>
    <w:rsid w:val="00E61A34"/>
    <w:rsid w:val="00E64891"/>
    <w:rsid w:val="00E649C9"/>
    <w:rsid w:val="00E713A3"/>
    <w:rsid w:val="00E81B03"/>
    <w:rsid w:val="00E81E8F"/>
    <w:rsid w:val="00E829D0"/>
    <w:rsid w:val="00E83E9D"/>
    <w:rsid w:val="00E8583C"/>
    <w:rsid w:val="00E870D7"/>
    <w:rsid w:val="00E92394"/>
    <w:rsid w:val="00EA0EE6"/>
    <w:rsid w:val="00EB4233"/>
    <w:rsid w:val="00EB70B9"/>
    <w:rsid w:val="00EB7E71"/>
    <w:rsid w:val="00EC1995"/>
    <w:rsid w:val="00ED063B"/>
    <w:rsid w:val="00ED3376"/>
    <w:rsid w:val="00ED6B20"/>
    <w:rsid w:val="00EE1326"/>
    <w:rsid w:val="00EE30D9"/>
    <w:rsid w:val="00EE39FA"/>
    <w:rsid w:val="00EE5968"/>
    <w:rsid w:val="00EF127F"/>
    <w:rsid w:val="00EF1BD2"/>
    <w:rsid w:val="00EF6AB5"/>
    <w:rsid w:val="00F00C35"/>
    <w:rsid w:val="00F030FD"/>
    <w:rsid w:val="00F06560"/>
    <w:rsid w:val="00F10204"/>
    <w:rsid w:val="00F14E44"/>
    <w:rsid w:val="00F1637E"/>
    <w:rsid w:val="00F1708B"/>
    <w:rsid w:val="00F204FE"/>
    <w:rsid w:val="00F22D8C"/>
    <w:rsid w:val="00F33BD5"/>
    <w:rsid w:val="00F33C95"/>
    <w:rsid w:val="00F348AA"/>
    <w:rsid w:val="00F369DD"/>
    <w:rsid w:val="00F40F68"/>
    <w:rsid w:val="00F40FC8"/>
    <w:rsid w:val="00F44429"/>
    <w:rsid w:val="00F5168D"/>
    <w:rsid w:val="00F54BCC"/>
    <w:rsid w:val="00F54CB2"/>
    <w:rsid w:val="00F559EB"/>
    <w:rsid w:val="00F567FF"/>
    <w:rsid w:val="00F603A6"/>
    <w:rsid w:val="00F630B6"/>
    <w:rsid w:val="00F641AD"/>
    <w:rsid w:val="00F64E9A"/>
    <w:rsid w:val="00F712DA"/>
    <w:rsid w:val="00F72958"/>
    <w:rsid w:val="00F74D38"/>
    <w:rsid w:val="00F81469"/>
    <w:rsid w:val="00F827AB"/>
    <w:rsid w:val="00F83623"/>
    <w:rsid w:val="00F84A2C"/>
    <w:rsid w:val="00F85DAE"/>
    <w:rsid w:val="00F9443A"/>
    <w:rsid w:val="00F95372"/>
    <w:rsid w:val="00F97906"/>
    <w:rsid w:val="00FA1069"/>
    <w:rsid w:val="00FA41BF"/>
    <w:rsid w:val="00FB653B"/>
    <w:rsid w:val="00FC2403"/>
    <w:rsid w:val="00FC6016"/>
    <w:rsid w:val="00FD39A0"/>
    <w:rsid w:val="00FD4468"/>
    <w:rsid w:val="00FD5908"/>
    <w:rsid w:val="00FD5974"/>
    <w:rsid w:val="00FE131B"/>
    <w:rsid w:val="00FE263D"/>
    <w:rsid w:val="00FE75FC"/>
    <w:rsid w:val="00FF0906"/>
    <w:rsid w:val="00FF2247"/>
    <w:rsid w:val="00FF3CCD"/>
    <w:rsid w:val="00FF4242"/>
    <w:rsid w:val="00FF7346"/>
    <w:rsid w:val="04A648C2"/>
    <w:rsid w:val="0874288F"/>
    <w:rsid w:val="2BB23230"/>
    <w:rsid w:val="3AF72F9C"/>
    <w:rsid w:val="52FD2C78"/>
    <w:rsid w:val="6D7873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A9A67E2"/>
  <w15:docId w15:val="{EEEF2F95-9B40-487C-B185-72602EA5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FEC"/>
    <w:pPr>
      <w:spacing w:before="240" w:after="60" w:line="252" w:lineRule="auto"/>
    </w:pPr>
    <w:rPr>
      <w:rFonts w:ascii="Arial" w:eastAsia="Times New Roman" w:hAnsi="Arial"/>
      <w:sz w:val="24"/>
      <w:szCs w:val="24"/>
    </w:rPr>
  </w:style>
  <w:style w:type="paragraph" w:styleId="Heading1">
    <w:name w:val="heading 1"/>
    <w:aliases w:val="Heading 1 (H1),Heading,1,H1"/>
    <w:basedOn w:val="Normal"/>
    <w:next w:val="Normal"/>
    <w:link w:val="Heading1Char"/>
    <w:qFormat/>
    <w:rsid w:val="00E1093C"/>
    <w:pPr>
      <w:keepNext/>
      <w:keepLines/>
      <w:pageBreakBefore/>
      <w:numPr>
        <w:numId w:val="1"/>
      </w:numPr>
      <w:outlineLvl w:val="0"/>
    </w:pPr>
    <w:rPr>
      <w:rFonts w:cs="Arial"/>
      <w:b/>
      <w:bCs/>
      <w:kern w:val="32"/>
      <w:sz w:val="32"/>
      <w:szCs w:val="32"/>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qFormat/>
    <w:rsid w:val="001669BE"/>
    <w:pPr>
      <w:pageBreakBefore w:val="0"/>
      <w:numPr>
        <w:numId w:val="0"/>
      </w:numPr>
      <w:tabs>
        <w:tab w:val="left" w:pos="756"/>
        <w:tab w:val="left" w:pos="864"/>
      </w:tabs>
      <w:outlineLvl w:val="1"/>
    </w:pPr>
    <w:rPr>
      <w:bCs w:val="0"/>
      <w:iCs/>
      <w:sz w:val="24"/>
      <w:szCs w:val="24"/>
      <w:lang w:val="en-GB"/>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2"/>
    <w:next w:val="Normal"/>
    <w:link w:val="Heading3Char"/>
    <w:uiPriority w:val="9"/>
    <w:qFormat/>
    <w:rsid w:val="008F06A7"/>
    <w:pPr>
      <w:outlineLvl w:val="2"/>
    </w:pPr>
    <w:rPr>
      <w:bCs/>
      <w:sz w:val="22"/>
      <w:szCs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9"/>
    <w:qFormat/>
    <w:rsid w:val="00E1093C"/>
    <w:pPr>
      <w:numPr>
        <w:ilvl w:val="3"/>
      </w:numPr>
      <w:tabs>
        <w:tab w:val="clear" w:pos="756"/>
        <w:tab w:val="clear" w:pos="864"/>
        <w:tab w:val="left" w:pos="1152"/>
      </w:tabs>
      <w:outlineLvl w:val="3"/>
    </w:pPr>
    <w:rPr>
      <w:bCs w:val="0"/>
    </w:r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9"/>
    <w:qFormat/>
    <w:rsid w:val="00E1093C"/>
    <w:pPr>
      <w:numPr>
        <w:ilvl w:val="4"/>
      </w:numPr>
      <w:tabs>
        <w:tab w:val="clear" w:pos="1152"/>
        <w:tab w:val="left" w:pos="1296"/>
      </w:tabs>
      <w:outlineLvl w:val="4"/>
    </w:pPr>
    <w:rPr>
      <w:bCs/>
      <w:iCs w:val="0"/>
      <w:szCs w:val="24"/>
    </w:rPr>
  </w:style>
  <w:style w:type="paragraph" w:styleId="Heading6">
    <w:name w:val="heading 6"/>
    <w:aliases w:val="H6,H61,h6,TOC header,Bullet list,sub-dash,sd,5,Appendix,T1,Heading6,h61,h62,Titre 6,Alt+6"/>
    <w:basedOn w:val="Heading5"/>
    <w:next w:val="Normal"/>
    <w:link w:val="Heading6Char"/>
    <w:uiPriority w:val="9"/>
    <w:qFormat/>
    <w:rsid w:val="00E1093C"/>
    <w:pPr>
      <w:numPr>
        <w:ilvl w:val="5"/>
      </w:numPr>
      <w:outlineLvl w:val="5"/>
    </w:pPr>
    <w:rPr>
      <w:b w:val="0"/>
      <w:bCs w:val="0"/>
    </w:rPr>
  </w:style>
  <w:style w:type="paragraph" w:styleId="Heading7">
    <w:name w:val="heading 7"/>
    <w:basedOn w:val="Normal"/>
    <w:next w:val="Normal"/>
    <w:link w:val="Heading7Char"/>
    <w:uiPriority w:val="9"/>
    <w:qFormat/>
    <w:rsid w:val="00E1093C"/>
    <w:pPr>
      <w:numPr>
        <w:ilvl w:val="6"/>
        <w:numId w:val="1"/>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1"/>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1"/>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1093C"/>
    <w:pPr>
      <w:spacing w:before="0" w:after="0"/>
    </w:pPr>
    <w:rPr>
      <w:rFonts w:ascii="Tahoma" w:hAnsi="Tahoma" w:cs="Tahoma"/>
      <w:sz w:val="16"/>
      <w:szCs w:val="16"/>
    </w:rPr>
  </w:style>
  <w:style w:type="table" w:styleId="TableGrid">
    <w:name w:val="Table Grid"/>
    <w:basedOn w:val="TableNormal"/>
    <w:uiPriority w:val="3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rsid w:val="00E1093C"/>
    <w:rPr>
      <w:rFonts w:ascii="Arial" w:eastAsia="Times New Roman" w:hAnsi="Arial" w:cs="Arial"/>
      <w:b/>
      <w:bCs/>
      <w:kern w:val="32"/>
      <w:sz w:val="32"/>
      <w:szCs w:val="32"/>
    </w:r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rsid w:val="001669BE"/>
    <w:rPr>
      <w:rFonts w:ascii="Arial" w:eastAsia="Times New Roman" w:hAnsi="Arial" w:cs="Arial"/>
      <w:b/>
      <w:iCs/>
      <w:kern w:val="32"/>
      <w:sz w:val="24"/>
      <w:szCs w:val="24"/>
      <w:lang w:val="en-GB"/>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8F06A7"/>
    <w:rPr>
      <w:rFonts w:ascii="Arial" w:eastAsia="Times New Roman" w:hAnsi="Arial" w:cs="Arial"/>
      <w:b/>
      <w:bCs/>
      <w:iCs/>
      <w:kern w:val="32"/>
      <w:sz w:val="22"/>
      <w:szCs w:val="22"/>
      <w:lang w:val="en-GB"/>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E1093C"/>
    <w:rPr>
      <w:rFonts w:ascii="Arial" w:eastAsia="Times New Roman" w:hAnsi="Arial" w:cs="Arial"/>
      <w:b/>
      <w:iCs/>
      <w:kern w:val="32"/>
      <w:sz w:val="24"/>
      <w:szCs w:val="28"/>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uiPriority w:val="9"/>
    <w:rsid w:val="00E1093C"/>
    <w:rPr>
      <w:rFonts w:ascii="Arial" w:eastAsia="Times New Roman" w:hAnsi="Arial" w:cs="Arial"/>
      <w:b/>
      <w:bCs/>
      <w:kern w:val="32"/>
      <w:sz w:val="24"/>
      <w:szCs w:val="24"/>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uiPriority w:val="9"/>
    <w:rsid w:val="00E1093C"/>
    <w:rPr>
      <w:rFonts w:ascii="Arial" w:eastAsia="Times New Roman" w:hAnsi="Arial" w:cs="Arial"/>
      <w:kern w:val="32"/>
      <w:sz w:val="24"/>
      <w:szCs w:val="24"/>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point,- Bullets,목록 단락,リスト段落,列出段落,Lista1,?? ??,?????,????,列出段落1,中等深浅网格 1 - 着色 21,列表段落,¥¡¡¡¡ì¬º¥¹¥È¶ÎÂä,ÁÐ³ö¶ÎÂä,列表段落1,—ño’i—Ž,¥ê¥¹¥È¶ÎÂä,1st level - Bullet List Paragraph,Lettre d'introduction,Paragrafo elenco,Normal bullet 2"/>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rsid w:val="00E1093C"/>
    <w:rPr>
      <w:rFonts w:ascii="Tahoma" w:eastAsia="Times New Roman" w:hAnsi="Tahoma" w:cs="Tahoma"/>
      <w:sz w:val="16"/>
      <w:szCs w:val="16"/>
    </w:rPr>
  </w:style>
  <w:style w:type="paragraph" w:styleId="Title">
    <w:name w:val="Title"/>
    <w:basedOn w:val="Normal"/>
    <w:link w:val="TitleChar"/>
    <w:uiPriority w:val="10"/>
    <w:qFormat/>
    <w:rsid w:val="00E1093C"/>
    <w:pPr>
      <w:jc w:val="center"/>
      <w:outlineLvl w:val="0"/>
    </w:pPr>
    <w:rPr>
      <w:rFonts w:cs="Arial"/>
      <w:b/>
      <w:bCs/>
      <w:kern w:val="28"/>
      <w:sz w:val="32"/>
      <w:szCs w:val="32"/>
    </w:rPr>
  </w:style>
  <w:style w:type="character" w:customStyle="1" w:styleId="TitleChar">
    <w:name w:val="Title Char"/>
    <w:basedOn w:val="DefaultParagraphFont"/>
    <w:link w:val="Title"/>
    <w:uiPriority w:val="10"/>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Labelli"/>
    <w:basedOn w:val="Normal"/>
    <w:next w:val="Normal"/>
    <w:link w:val="CaptionChar"/>
    <w:qFormat/>
    <w:rsid w:val="00E1093C"/>
    <w:rPr>
      <w:b/>
      <w:bCs/>
      <w:szCs w:val="20"/>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1093C"/>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093C"/>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093C"/>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093C"/>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093C"/>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semiHidden/>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qFormat/>
    <w:rsid w:val="00E1093C"/>
    <w:rPr>
      <w:sz w:val="16"/>
      <w:szCs w:val="16"/>
    </w:rPr>
  </w:style>
  <w:style w:type="paragraph" w:styleId="CommentText">
    <w:name w:val="annotation text"/>
    <w:basedOn w:val="Normal"/>
    <w:link w:val="CommentTextChar"/>
    <w:uiPriority w:val="99"/>
    <w:unhideWhenUsed/>
    <w:qFormat/>
    <w:rsid w:val="00E1093C"/>
    <w:rPr>
      <w:szCs w:val="20"/>
    </w:rPr>
  </w:style>
  <w:style w:type="character" w:customStyle="1" w:styleId="CommentTextChar">
    <w:name w:val="Comment Text Char"/>
    <w:basedOn w:val="DefaultParagraphFont"/>
    <w:link w:val="CommentText"/>
    <w:uiPriority w:val="99"/>
    <w:qFormat/>
    <w:rsid w:val="00E1093C"/>
    <w:rPr>
      <w:rFonts w:ascii="Arial" w:eastAsia="Times New Roman" w:hAnsi="Arial"/>
      <w:sz w:val="24"/>
    </w:rPr>
  </w:style>
  <w:style w:type="paragraph" w:styleId="CommentSubject">
    <w:name w:val="annotation subject"/>
    <w:basedOn w:val="CommentText"/>
    <w:next w:val="CommentText"/>
    <w:link w:val="CommentSubjectChar"/>
    <w:uiPriority w:val="99"/>
    <w:unhideWhenUsed/>
    <w:rsid w:val="00E1093C"/>
    <w:rPr>
      <w:b/>
      <w:bCs/>
    </w:rPr>
  </w:style>
  <w:style w:type="character" w:customStyle="1" w:styleId="CommentSubjectChar">
    <w:name w:val="Comment Subject Char"/>
    <w:basedOn w:val="CommentTextChar"/>
    <w:link w:val="CommentSubject"/>
    <w:uiPriority w:val="99"/>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2"/>
      </w:numPr>
      <w:spacing w:after="0"/>
      <w:jc w:val="center"/>
    </w:pPr>
    <w:rPr>
      <w:rFonts w:ascii="Times New Roman" w:eastAsia="MS Mincho" w:hAnsi="Times New Roman"/>
      <w:b/>
      <w:szCs w:val="20"/>
    </w:rPr>
  </w:style>
  <w:style w:type="paragraph" w:customStyle="1" w:styleId="a2">
    <w:name w:val="a2"/>
    <w:basedOn w:val="Heading2"/>
    <w:next w:val="Normal"/>
    <w:uiPriority w:val="11"/>
    <w:rsid w:val="005B703E"/>
    <w:pPr>
      <w:keepLines w:val="0"/>
      <w:tabs>
        <w:tab w:val="clear" w:pos="864"/>
        <w:tab w:val="left" w:pos="500"/>
        <w:tab w:val="left" w:pos="720"/>
      </w:tabs>
      <w:suppressAutoHyphens/>
      <w:spacing w:before="270" w:after="240" w:line="270" w:lineRule="exact"/>
    </w:pPr>
    <w:rPr>
      <w:rFonts w:ascii="Cambria" w:eastAsia="MS Mincho" w:hAnsi="Cambria" w:cs="Times New Roman"/>
      <w:iCs w:val="0"/>
      <w:kern w:val="0"/>
      <w:szCs w:val="20"/>
      <w:lang w:val="de-DE" w:eastAsia="ja-JP"/>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szCs w:val="20"/>
    </w:rPr>
  </w:style>
  <w:style w:type="paragraph" w:styleId="BodyText">
    <w:name w:val="Body Text"/>
    <w:basedOn w:val="Normal"/>
    <w:link w:val="BodyTextChar"/>
    <w:rsid w:val="00E1093C"/>
    <w:pPr>
      <w:spacing w:before="0" w:after="240" w:line="240" w:lineRule="atLeast"/>
      <w:jc w:val="both"/>
    </w:pPr>
    <w:rPr>
      <w:rFonts w:ascii="Times New Roman" w:eastAsia="PMingLiU" w:hAnsi="Times New Roman"/>
      <w:spacing w:val="-5"/>
      <w:szCs w:val="20"/>
    </w:rPr>
  </w:style>
  <w:style w:type="character" w:customStyle="1" w:styleId="BodyTextChar">
    <w:name w:val="Body Text Char"/>
    <w:basedOn w:val="DefaultParagraphFont"/>
    <w:link w:val="BodyText"/>
    <w:rsid w:val="00E1093C"/>
    <w:rPr>
      <w:rFonts w:eastAsia="PMingLiU"/>
      <w:spacing w:val="-5"/>
      <w:sz w:val="24"/>
    </w:rPr>
  </w:style>
  <w:style w:type="paragraph" w:styleId="FootnoteText">
    <w:name w:val="footnote text"/>
    <w:basedOn w:val="Normal"/>
    <w:link w:val="FootnoteTextChar"/>
    <w:semiHidden/>
    <w:rsid w:val="00E1093C"/>
    <w:pPr>
      <w:spacing w:before="0" w:after="0"/>
    </w:pPr>
    <w:rPr>
      <w:rFonts w:ascii="Times New Roman" w:hAnsi="Times New Roman"/>
      <w:szCs w:val="20"/>
    </w:rPr>
  </w:style>
  <w:style w:type="character" w:customStyle="1" w:styleId="FootnoteTextChar">
    <w:name w:val="Footnote Text Char"/>
    <w:basedOn w:val="DefaultParagraphFont"/>
    <w:link w:val="FootnoteText"/>
    <w:semiHidden/>
    <w:rsid w:val="00E1093C"/>
    <w:rPr>
      <w:rFonts w:eastAsia="Times New Roman"/>
      <w:sz w:val="24"/>
    </w:rPr>
  </w:style>
  <w:style w:type="paragraph" w:styleId="ListNumber">
    <w:name w:val="List Number"/>
    <w:basedOn w:val="Normal"/>
    <w:rsid w:val="00E1093C"/>
    <w:pPr>
      <w:numPr>
        <w:numId w:val="3"/>
      </w:numPr>
      <w:spacing w:before="0" w:after="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4"/>
      </w:numPr>
      <w:spacing w:before="0" w:after="0"/>
    </w:pPr>
  </w:style>
  <w:style w:type="paragraph" w:styleId="DocumentMap">
    <w:name w:val="Document Map"/>
    <w:basedOn w:val="Normal"/>
    <w:link w:val="DocumentMapChar"/>
    <w:semiHidden/>
    <w:rsid w:val="00E1093C"/>
    <w:pPr>
      <w:shd w:val="clear" w:color="auto" w:fill="000080"/>
      <w:spacing w:before="0" w:after="0"/>
    </w:pPr>
    <w:rPr>
      <w:rFonts w:ascii="Tahoma" w:hAnsi="Tahoma"/>
      <w:szCs w:val="20"/>
    </w:rPr>
  </w:style>
  <w:style w:type="character" w:customStyle="1" w:styleId="DocumentMapChar">
    <w:name w:val="Document Map Char"/>
    <w:basedOn w:val="DefaultParagraphFont"/>
    <w:link w:val="DocumentMap"/>
    <w:semiHidden/>
    <w:rsid w:val="00E1093C"/>
    <w:rPr>
      <w:rFonts w:ascii="Tahoma" w:eastAsia="Times New Roman" w:hAnsi="Tahoma"/>
      <w:sz w:val="24"/>
      <w:shd w:val="clear" w:color="auto" w:fill="000080"/>
    </w:rPr>
  </w:style>
  <w:style w:type="character" w:styleId="FootnoteReference">
    <w:name w:val="footnote reference"/>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before="0"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before="0"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E1093C"/>
    <w:pPr>
      <w:spacing w:before="0" w:after="0"/>
    </w:pPr>
    <w:rPr>
      <w:szCs w:val="20"/>
    </w:rPr>
  </w:style>
  <w:style w:type="character" w:customStyle="1" w:styleId="EndnoteTextChar">
    <w:name w:val="Endnote Text Char"/>
    <w:basedOn w:val="DefaultParagraphFont"/>
    <w:link w:val="EndnoteText"/>
    <w:rsid w:val="00E1093C"/>
    <w:rPr>
      <w:rFonts w:ascii="Arial" w:eastAsia="Times New Roman" w:hAnsi="Arial"/>
      <w:sz w:val="24"/>
    </w:rPr>
  </w:style>
  <w:style w:type="character" w:styleId="EndnoteReference">
    <w:name w:val="endnote reference"/>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 w:val="22"/>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5"/>
      </w:numPr>
      <w:spacing w:line="360" w:lineRule="auto"/>
      <w:ind w:left="792"/>
    </w:pPr>
  </w:style>
  <w:style w:type="character" w:customStyle="1" w:styleId="ListParagraphChar">
    <w:name w:val="List Paragraph Char"/>
    <w:aliases w:val="Bullet point Char,- Bullets Char,목록 단락 Char,リスト段落 Char,列出段落 Char,Lista1 Char,?? ?? Char,????? Char,???? Char,列出段落1 Char,中等深浅网格 1 - 着色 21 Char,列表段落 Char,¥¡¡¡¡ì¬º¥¹¥È¶ÎÂä Char,ÁÐ³ö¶ÎÂä Char,列表段落1 Char,—ño’i—Ž Char,¥ê¥¹¥È¶ÎÂä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Heading3"/>
    <w:next w:val="Normal"/>
    <w:uiPriority w:val="12"/>
    <w:rsid w:val="005B703E"/>
    <w:pPr>
      <w:keepLines w:val="0"/>
      <w:tabs>
        <w:tab w:val="clear" w:pos="756"/>
        <w:tab w:val="clear" w:pos="864"/>
        <w:tab w:val="left" w:pos="640"/>
        <w:tab w:val="left" w:pos="880"/>
      </w:tabs>
      <w:suppressAutoHyphens/>
      <w:spacing w:before="60" w:after="240" w:line="250" w:lineRule="exact"/>
    </w:pPr>
    <w:rPr>
      <w:rFonts w:eastAsiaTheme="minorEastAsia" w:cstheme="minorBidi"/>
      <w:b w:val="0"/>
      <w:bCs w:val="0"/>
      <w:iCs w:val="0"/>
      <w:kern w:val="0"/>
    </w:rPr>
  </w:style>
  <w:style w:type="paragraph" w:customStyle="1" w:styleId="a4">
    <w:name w:val="a4"/>
    <w:basedOn w:val="Heading4"/>
    <w:next w:val="Normal"/>
    <w:uiPriority w:val="13"/>
    <w:rsid w:val="005B703E"/>
    <w:pPr>
      <w:keepLines w:val="0"/>
      <w:numPr>
        <w:ilvl w:val="0"/>
      </w:numPr>
      <w:tabs>
        <w:tab w:val="clear" w:pos="1152"/>
        <w:tab w:val="left" w:pos="880"/>
      </w:tabs>
      <w:suppressAutoHyphens/>
      <w:spacing w:before="60" w:after="240" w:line="230" w:lineRule="exact"/>
    </w:pPr>
    <w:rPr>
      <w:rFonts w:eastAsiaTheme="minorEastAsia" w:cstheme="minorBidi"/>
      <w:b w:val="0"/>
      <w:iCs w:val="0"/>
      <w:kern w:val="0"/>
      <w:sz w:val="24"/>
    </w:rPr>
  </w:style>
  <w:style w:type="paragraph" w:customStyle="1" w:styleId="a5">
    <w:name w:val="a5"/>
    <w:basedOn w:val="Heading5"/>
    <w:next w:val="Normal"/>
    <w:uiPriority w:val="14"/>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b w:val="0"/>
      <w:bCs w:val="0"/>
      <w:kern w:val="0"/>
      <w:szCs w:val="22"/>
    </w:rPr>
  </w:style>
  <w:style w:type="paragraph" w:customStyle="1" w:styleId="a6">
    <w:name w:val="a6"/>
    <w:basedOn w:val="Heading6"/>
    <w:next w:val="Normal"/>
    <w:uiPriority w:val="15"/>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kern w:val="0"/>
      <w:szCs w:val="22"/>
    </w:rPr>
  </w:style>
  <w:style w:type="paragraph" w:customStyle="1" w:styleId="ANNEX">
    <w:name w:val="ANNEX"/>
    <w:basedOn w:val="Normal"/>
    <w:next w:val="Normal"/>
    <w:uiPriority w:val="10"/>
    <w:rsid w:val="005B703E"/>
    <w:pPr>
      <w:keepNext/>
      <w:pageBreakBefore/>
      <w:spacing w:before="0" w:after="760" w:line="310" w:lineRule="exact"/>
      <w:jc w:val="center"/>
      <w:outlineLvl w:val="0"/>
    </w:pPr>
    <w:rPr>
      <w:rFonts w:ascii="Cambria" w:eastAsia="MS Mincho" w:hAnsi="Cambria"/>
      <w:b/>
      <w:sz w:val="28"/>
      <w:szCs w:val="20"/>
      <w:lang w:val="de-DE" w:eastAsia="ja-JP"/>
    </w:rPr>
  </w:style>
  <w:style w:type="paragraph" w:customStyle="1" w:styleId="Index">
    <w:name w:val="Index"/>
    <w:basedOn w:val="Normal"/>
    <w:qFormat/>
    <w:rsid w:val="006F792C"/>
    <w:pPr>
      <w:suppressLineNumbers/>
      <w:spacing w:before="0" w:after="160" w:line="259" w:lineRule="auto"/>
    </w:pPr>
    <w:rPr>
      <w:rFonts w:asciiTheme="minorHAnsi" w:eastAsiaTheme="minorHAnsi" w:hAnsiTheme="minorHAnsi" w:cs="FreeSans"/>
      <w:sz w:val="22"/>
      <w:szCs w:val="22"/>
    </w:rPr>
  </w:style>
  <w:style w:type="character" w:customStyle="1" w:styleId="CommentTextChar1">
    <w:name w:val="Comment Text Char1"/>
    <w:basedOn w:val="DefaultParagraphFont"/>
    <w:uiPriority w:val="99"/>
    <w:semiHidden/>
    <w:rsid w:val="006F792C"/>
    <w:rPr>
      <w:rFonts w:asciiTheme="minorHAnsi" w:eastAsiaTheme="minorHAnsi" w:hAnsiTheme="minorHAnsi" w:cstheme="minorBidi"/>
      <w:sz w:val="20"/>
      <w:szCs w:val="20"/>
      <w:lang w:val="en-US" w:eastAsia="en-US"/>
    </w:rPr>
  </w:style>
  <w:style w:type="paragraph" w:styleId="Subtitle">
    <w:name w:val="Subtitle"/>
    <w:basedOn w:val="Normal"/>
    <w:next w:val="Normal"/>
    <w:link w:val="SubtitleChar"/>
    <w:uiPriority w:val="11"/>
    <w:qFormat/>
    <w:rsid w:val="006F792C"/>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6F792C"/>
    <w:rPr>
      <w:rFonts w:ascii="Georgia" w:eastAsia="Georgia" w:hAnsi="Georgia" w:cs="Georgia"/>
      <w:i/>
      <w:color w:val="666666"/>
      <w:sz w:val="48"/>
      <w:szCs w:val="48"/>
    </w:rPr>
  </w:style>
  <w:style w:type="paragraph" w:styleId="TOCHeading">
    <w:name w:val="TOC Heading"/>
    <w:basedOn w:val="Heading1"/>
    <w:next w:val="Normal"/>
    <w:uiPriority w:val="39"/>
    <w:unhideWhenUsed/>
    <w:qFormat/>
    <w:rsid w:val="006F792C"/>
    <w:pPr>
      <w:pageBreakBefore w:val="0"/>
      <w:numPr>
        <w:numId w:val="0"/>
      </w:numPr>
      <w:spacing w:after="0" w:line="259" w:lineRule="auto"/>
      <w:outlineLvl w:val="9"/>
    </w:pPr>
    <w:rPr>
      <w:rFonts w:asciiTheme="majorHAnsi" w:eastAsiaTheme="majorEastAsia" w:hAnsiTheme="majorHAnsi" w:cstheme="majorBidi"/>
      <w:bCs w:val="0"/>
      <w:color w:val="2F5496" w:themeColor="accent1" w:themeShade="BF"/>
      <w:kern w:val="0"/>
    </w:rPr>
  </w:style>
  <w:style w:type="paragraph" w:styleId="IntenseQuote">
    <w:name w:val="Intense Quote"/>
    <w:basedOn w:val="Normal"/>
    <w:next w:val="Normal"/>
    <w:link w:val="IntenseQuoteChar"/>
    <w:uiPriority w:val="30"/>
    <w:qFormat/>
    <w:rsid w:val="006F792C"/>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 w:val="22"/>
      <w:szCs w:val="22"/>
    </w:rPr>
  </w:style>
  <w:style w:type="character" w:customStyle="1" w:styleId="IntenseQuoteChar">
    <w:name w:val="Intense Quote Char"/>
    <w:basedOn w:val="DefaultParagraphFont"/>
    <w:link w:val="IntenseQuote"/>
    <w:uiPriority w:val="30"/>
    <w:rsid w:val="006F792C"/>
    <w:rPr>
      <w:rFonts w:asciiTheme="minorHAnsi" w:eastAsiaTheme="minorHAnsi" w:hAnsiTheme="minorHAnsi" w:cstheme="minorBidi"/>
      <w:i/>
      <w:iCs/>
      <w:color w:val="4472C4" w:themeColor="accent1"/>
      <w:sz w:val="22"/>
      <w:szCs w:val="22"/>
    </w:rPr>
  </w:style>
  <w:style w:type="character" w:styleId="SubtleEmphasis">
    <w:name w:val="Subtle Emphasis"/>
    <w:basedOn w:val="DefaultParagraphFont"/>
    <w:uiPriority w:val="19"/>
    <w:qFormat/>
    <w:rsid w:val="006F792C"/>
    <w:rPr>
      <w:i/>
      <w:iCs/>
      <w:color w:val="404040" w:themeColor="text1" w:themeTint="BF"/>
    </w:rPr>
  </w:style>
  <w:style w:type="character" w:styleId="SubtleReference">
    <w:name w:val="Subtle Reference"/>
    <w:basedOn w:val="DefaultParagraphFont"/>
    <w:uiPriority w:val="31"/>
    <w:qFormat/>
    <w:rsid w:val="006F792C"/>
    <w:rPr>
      <w:smallCaps/>
      <w:color w:val="5A5A5A" w:themeColor="text1" w:themeTint="A5"/>
    </w:rPr>
  </w:style>
  <w:style w:type="character" w:styleId="IntenseReference">
    <w:name w:val="Intense Reference"/>
    <w:basedOn w:val="DefaultParagraphFont"/>
    <w:uiPriority w:val="32"/>
    <w:qFormat/>
    <w:rsid w:val="006F792C"/>
    <w:rPr>
      <w:b/>
      <w:bCs/>
      <w:smallCaps/>
      <w:color w:val="4472C4" w:themeColor="accent1"/>
      <w:spacing w:val="5"/>
    </w:rPr>
  </w:style>
  <w:style w:type="character" w:customStyle="1" w:styleId="contentpasted1">
    <w:name w:val="contentpasted1"/>
    <w:basedOn w:val="DefaultParagraphFont"/>
    <w:rsid w:val="006F792C"/>
  </w:style>
  <w:style w:type="paragraph" w:customStyle="1" w:styleId="Code">
    <w:name w:val="Code"/>
    <w:basedOn w:val="Normal"/>
    <w:qFormat/>
    <w:rsid w:val="00DB0A84"/>
    <w:pPr>
      <w:spacing w:before="0" w:after="120" w:line="240" w:lineRule="atLeast"/>
      <w:jc w:val="both"/>
    </w:pPr>
    <w:rPr>
      <w:rFonts w:ascii="Courier New" w:eastAsia="Calibri" w:hAnsi="Courier New"/>
      <w:sz w:val="22"/>
      <w:szCs w:val="22"/>
      <w:lang w:val="en-GB"/>
    </w:rPr>
  </w:style>
  <w:style w:type="paragraph" w:customStyle="1" w:styleId="paragraph">
    <w:name w:val="paragraph"/>
    <w:basedOn w:val="Normal"/>
    <w:rsid w:val="00DB0A84"/>
    <w:pPr>
      <w:spacing w:before="100" w:beforeAutospacing="1" w:after="100" w:afterAutospacing="1" w:line="240" w:lineRule="auto"/>
    </w:pPr>
    <w:rPr>
      <w:rFonts w:ascii="Times New Roman" w:hAnsi="Times New Roman"/>
    </w:rPr>
  </w:style>
  <w:style w:type="character" w:customStyle="1" w:styleId="normaltextrun">
    <w:name w:val="normaltextrun"/>
    <w:basedOn w:val="DefaultParagraphFont"/>
    <w:rsid w:val="00DB0A84"/>
  </w:style>
  <w:style w:type="character" w:customStyle="1" w:styleId="eop">
    <w:name w:val="eop"/>
    <w:basedOn w:val="DefaultParagraphFont"/>
    <w:rsid w:val="00DB0A84"/>
  </w:style>
  <w:style w:type="table" w:customStyle="1" w:styleId="6">
    <w:name w:val="表 (格子)6"/>
    <w:basedOn w:val="TableNormal"/>
    <w:next w:val="TableGrid"/>
    <w:rsid w:val="00DB0A84"/>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B0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B0A84"/>
    <w:rPr>
      <w:rFonts w:ascii="Courier New" w:eastAsia="Times New Roman" w:hAnsi="Courier New" w:cs="Courier New"/>
    </w:rPr>
  </w:style>
  <w:style w:type="character" w:customStyle="1" w:styleId="p">
    <w:name w:val="p"/>
    <w:basedOn w:val="DefaultParagraphFont"/>
    <w:rsid w:val="00DB0A84"/>
  </w:style>
  <w:style w:type="character" w:customStyle="1" w:styleId="w">
    <w:name w:val="w"/>
    <w:basedOn w:val="DefaultParagraphFont"/>
    <w:rsid w:val="00DB0A84"/>
  </w:style>
  <w:style w:type="character" w:customStyle="1" w:styleId="nl">
    <w:name w:val="nl"/>
    <w:basedOn w:val="DefaultParagraphFont"/>
    <w:rsid w:val="00DB0A84"/>
  </w:style>
  <w:style w:type="character" w:customStyle="1" w:styleId="s2">
    <w:name w:val="s2"/>
    <w:basedOn w:val="DefaultParagraphFont"/>
    <w:rsid w:val="00DB0A84"/>
  </w:style>
  <w:style w:type="character" w:customStyle="1" w:styleId="mi">
    <w:name w:val="mi"/>
    <w:basedOn w:val="DefaultParagraphFont"/>
    <w:rsid w:val="00DB0A84"/>
  </w:style>
  <w:style w:type="character" w:customStyle="1" w:styleId="sc8">
    <w:name w:val="sc8"/>
    <w:basedOn w:val="DefaultParagraphFont"/>
    <w:rsid w:val="00DB0A84"/>
    <w:rPr>
      <w:rFonts w:ascii="Courier New" w:hAnsi="Courier New" w:cs="Courier New" w:hint="default"/>
      <w:color w:val="000000"/>
      <w:sz w:val="20"/>
      <w:szCs w:val="20"/>
    </w:rPr>
  </w:style>
  <w:style w:type="character" w:customStyle="1" w:styleId="sc0">
    <w:name w:val="sc0"/>
    <w:basedOn w:val="DefaultParagraphFont"/>
    <w:rsid w:val="00DB0A84"/>
    <w:rPr>
      <w:rFonts w:ascii="Courier New" w:hAnsi="Courier New" w:cs="Courier New" w:hint="default"/>
      <w:color w:val="000000"/>
      <w:sz w:val="20"/>
      <w:szCs w:val="20"/>
    </w:rPr>
  </w:style>
  <w:style w:type="character" w:customStyle="1" w:styleId="sc41">
    <w:name w:val="sc41"/>
    <w:basedOn w:val="DefaultParagraphFont"/>
    <w:rsid w:val="00DB0A84"/>
    <w:rPr>
      <w:rFonts w:ascii="Courier New" w:hAnsi="Courier New" w:cs="Courier New" w:hint="default"/>
      <w:color w:val="8000FF"/>
      <w:sz w:val="20"/>
      <w:szCs w:val="20"/>
    </w:rPr>
  </w:style>
  <w:style w:type="character" w:customStyle="1" w:styleId="sc21">
    <w:name w:val="sc21"/>
    <w:basedOn w:val="DefaultParagraphFont"/>
    <w:rsid w:val="00DB0A84"/>
    <w:rPr>
      <w:rFonts w:ascii="Courier New" w:hAnsi="Courier New" w:cs="Courier New" w:hint="default"/>
      <w:color w:val="800000"/>
      <w:sz w:val="20"/>
      <w:szCs w:val="20"/>
    </w:rPr>
  </w:style>
  <w:style w:type="character" w:customStyle="1" w:styleId="sc91">
    <w:name w:val="sc91"/>
    <w:basedOn w:val="DefaultParagraphFont"/>
    <w:rsid w:val="00DB0A84"/>
    <w:rPr>
      <w:rFonts w:ascii="Courier New" w:hAnsi="Courier New" w:cs="Courier New" w:hint="default"/>
      <w:color w:val="0000FF"/>
      <w:sz w:val="20"/>
      <w:szCs w:val="20"/>
    </w:rPr>
  </w:style>
  <w:style w:type="paragraph" w:customStyle="1" w:styleId="Headings3">
    <w:name w:val="Headings 3"/>
    <w:basedOn w:val="Heading3"/>
    <w:link w:val="Headings3Char"/>
    <w:autoRedefine/>
    <w:qFormat/>
    <w:rsid w:val="00DB0A84"/>
    <w:pPr>
      <w:keepLines w:val="0"/>
      <w:tabs>
        <w:tab w:val="clear" w:pos="756"/>
        <w:tab w:val="clear" w:pos="864"/>
      </w:tabs>
      <w:spacing w:before="120" w:after="220" w:line="240" w:lineRule="auto"/>
      <w:ind w:left="720" w:hanging="720"/>
    </w:pPr>
    <w:rPr>
      <w:rFonts w:eastAsia="Batang"/>
      <w:b w:val="0"/>
      <w:iCs w:val="0"/>
      <w:color w:val="1F3763" w:themeColor="accent1" w:themeShade="7F"/>
      <w:sz w:val="26"/>
      <w:szCs w:val="26"/>
      <w:lang w:val="en-CA"/>
    </w:rPr>
  </w:style>
  <w:style w:type="character" w:customStyle="1" w:styleId="Headings3Char">
    <w:name w:val="Headings 3 Char"/>
    <w:basedOn w:val="Heading3Char"/>
    <w:link w:val="Headings3"/>
    <w:rsid w:val="00DB0A84"/>
    <w:rPr>
      <w:rFonts w:ascii="Arial" w:eastAsia="Batang" w:hAnsi="Arial" w:cs="Arial"/>
      <w:b w:val="0"/>
      <w:bCs/>
      <w:iCs w:val="0"/>
      <w:color w:val="1F3763" w:themeColor="accent1" w:themeShade="7F"/>
      <w:kern w:val="32"/>
      <w:sz w:val="26"/>
      <w:szCs w:val="26"/>
      <w:lang w:val="en-CA"/>
    </w:rPr>
  </w:style>
  <w:style w:type="table" w:customStyle="1" w:styleId="TableGrid4">
    <w:name w:val="Table Grid4"/>
    <w:basedOn w:val="TableNormal"/>
    <w:next w:val="TableGrid"/>
    <w:uiPriority w:val="59"/>
    <w:rsid w:val="00184156"/>
    <w:pPr>
      <w:spacing w:after="0" w:line="240" w:lineRule="auto"/>
    </w:pPr>
    <w:rPr>
      <w:rFonts w:ascii="Calibri" w:eastAsia="Calibri" w:hAnsi="Calibri" w:cs="Calibri"/>
      <w:sz w:val="22"/>
      <w:szCs w:val="22"/>
      <w:lang w:val="en-GB"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er">
    <w:name w:val="Table header"/>
    <w:basedOn w:val="Normal"/>
    <w:rsid w:val="000407D2"/>
    <w:pPr>
      <w:spacing w:before="60" w:line="210" w:lineRule="atLeast"/>
    </w:pPr>
    <w:rPr>
      <w:rFonts w:ascii="Cambria" w:eastAsia="Calibri" w:hAnsi="Cambria"/>
      <w:sz w:val="20"/>
      <w:szCs w:val="22"/>
      <w:lang w:val="en-GB"/>
    </w:rPr>
  </w:style>
  <w:style w:type="paragraph" w:customStyle="1" w:styleId="Tabletitle">
    <w:name w:val="Table title"/>
    <w:basedOn w:val="Normal"/>
    <w:rsid w:val="000407D2"/>
    <w:pPr>
      <w:suppressAutoHyphens/>
      <w:spacing w:before="120" w:after="120" w:line="240" w:lineRule="atLeast"/>
      <w:jc w:val="center"/>
    </w:pPr>
    <w:rPr>
      <w:rFonts w:ascii="Cambria" w:eastAsia="Calibri" w:hAnsi="Cambria"/>
      <w:b/>
      <w:sz w:val="22"/>
      <w:szCs w:val="22"/>
      <w:lang w:val="en-GB"/>
    </w:rPr>
  </w:style>
  <w:style w:type="paragraph" w:customStyle="1" w:styleId="Tablebody">
    <w:name w:val="Table body"/>
    <w:basedOn w:val="Normal"/>
    <w:rsid w:val="00B86139"/>
    <w:pPr>
      <w:spacing w:before="60" w:line="210" w:lineRule="atLeast"/>
    </w:pPr>
    <w:rPr>
      <w:rFonts w:ascii="Cambria" w:eastAsia="Calibri" w:hAnsi="Cambria"/>
      <w:sz w:val="20"/>
      <w:szCs w:val="22"/>
      <w:lang w:val="en-GB"/>
    </w:rPr>
  </w:style>
  <w:style w:type="character" w:customStyle="1" w:styleId="AnnexHeadingLine2">
    <w:name w:val="Annex Heading_Line 2"/>
    <w:rsid w:val="00976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2929534">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53785911">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15913981">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58434128">
      <w:bodyDiv w:val="1"/>
      <w:marLeft w:val="0"/>
      <w:marRight w:val="0"/>
      <w:marTop w:val="0"/>
      <w:marBottom w:val="0"/>
      <w:divBdr>
        <w:top w:val="none" w:sz="0" w:space="0" w:color="auto"/>
        <w:left w:val="none" w:sz="0" w:space="0" w:color="auto"/>
        <w:bottom w:val="none" w:sz="0" w:space="0" w:color="auto"/>
        <w:right w:val="none" w:sz="0" w:space="0" w:color="auto"/>
      </w:divBdr>
    </w:div>
    <w:div w:id="35974639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24582812">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022081">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859467063">
      <w:bodyDiv w:val="1"/>
      <w:marLeft w:val="0"/>
      <w:marRight w:val="0"/>
      <w:marTop w:val="0"/>
      <w:marBottom w:val="0"/>
      <w:divBdr>
        <w:top w:val="none" w:sz="0" w:space="0" w:color="auto"/>
        <w:left w:val="none" w:sz="0" w:space="0" w:color="auto"/>
        <w:bottom w:val="none" w:sz="0" w:space="0" w:color="auto"/>
        <w:right w:val="none" w:sz="0" w:space="0" w:color="auto"/>
      </w:divBdr>
    </w:div>
    <w:div w:id="875116442">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13650885">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74341837">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78657369">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08490468">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38951089">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60986800">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sotc.iso.org/livelink/livelink/open/jtc1sc29wg3"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tandards.iso.org/iso-iec/23090/-14/amd1/MPEG_node_mapping.schema.j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ECC444E22E7D458709BD43C380C8A6" ma:contentTypeVersion="18" ma:contentTypeDescription="Create a new document." ma:contentTypeScope="" ma:versionID="bc57516043cef39edf0f30ad8f1fc6e8">
  <xsd:schema xmlns:xsd="http://www.w3.org/2001/XMLSchema" xmlns:xs="http://www.w3.org/2001/XMLSchema" xmlns:p="http://schemas.microsoft.com/office/2006/metadata/properties" xmlns:ns2="673ca757-e2e8-4330-ac51-ae5d6abfcc87" xmlns:ns3="5418d544-1e61-4aae-824d-df8e7b3c1dce" targetNamespace="http://schemas.microsoft.com/office/2006/metadata/properties" ma:root="true" ma:fieldsID="7944451e9d0ef9e5598ed0e1004e2fe6" ns2:_="" ns3:_="">
    <xsd:import namespace="673ca757-e2e8-4330-ac51-ae5d6abfcc87"/>
    <xsd:import namespace="5418d544-1e61-4aae-824d-df8e7b3c1d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ca757-e2e8-4330-ac51-ae5d6abfc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18d544-1e61-4aae-824d-df8e7b3c1dc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1cb4dbb-b6cd-412b-a7ba-66eb136ba880}" ma:internalName="TaxCatchAll" ma:showField="CatchAllData" ma:web="5418d544-1e61-4aae-824d-df8e7b3c1d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3ca757-e2e8-4330-ac51-ae5d6abfcc87">
      <Terms xmlns="http://schemas.microsoft.com/office/infopath/2007/PartnerControls"/>
    </lcf76f155ced4ddcb4097134ff3c332f>
    <TaxCatchAll xmlns="5418d544-1e61-4aae-824d-df8e7b3c1dce" xsi:nil="true"/>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196479-A6C2-44F7-A43D-2D9DE0FD1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3ca757-e2e8-4330-ac51-ae5d6abfcc87"/>
    <ds:schemaRef ds:uri="5418d544-1e61-4aae-824d-df8e7b3c1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4BD9F01-3101-4750-85D2-AA8732B7DE75}">
  <ds:schemaRefs>
    <ds:schemaRef ds:uri="http://purl.org/dc/dcmitype/"/>
    <ds:schemaRef ds:uri="http://schemas.microsoft.com/office/infopath/2007/PartnerControls"/>
    <ds:schemaRef ds:uri="5418d544-1e61-4aae-824d-df8e7b3c1dce"/>
    <ds:schemaRef ds:uri="673ca757-e2e8-4330-ac51-ae5d6abfcc87"/>
    <ds:schemaRef ds:uri="http://purl.org/dc/elements/1.1/"/>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C2F44614-3E46-4F1B-8F9E-BE351AC2A335}">
  <ds:schemaRefs>
    <ds:schemaRef ds:uri="http://schemas.openxmlformats.org/officeDocument/2006/bibliography"/>
  </ds:schemaRefs>
</ds:datastoreItem>
</file>

<file path=customXml/itemProps5.xml><?xml version="1.0" encoding="utf-8"?>
<ds:datastoreItem xmlns:ds="http://schemas.openxmlformats.org/officeDocument/2006/customXml" ds:itemID="{FAAB6A1A-7C18-425E-A255-8EC9A53888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VCM_Template.dotx</Template>
  <TotalTime>1709</TotalTime>
  <Pages>1</Pages>
  <Words>3925</Words>
  <Characters>22375</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26248</CharactersWithSpaces>
  <SharedDoc>false</SharedDoc>
  <HyperlinkBase/>
  <HLinks>
    <vt:vector size="12" baseType="variant">
      <vt:variant>
        <vt:i4>5767237</vt:i4>
      </vt:variant>
      <vt:variant>
        <vt:i4>78</vt:i4>
      </vt:variant>
      <vt:variant>
        <vt:i4>0</vt:i4>
      </vt:variant>
      <vt:variant>
        <vt:i4>5</vt:i4>
      </vt:variant>
      <vt:variant>
        <vt:lpwstr>https://standards.iso.org/iso-iec/23090/-14/amd1/MPEG_node_mapping.schema.json</vt:lpwstr>
      </vt:variant>
      <vt:variant>
        <vt:lpwstr/>
      </vt:variant>
      <vt:variant>
        <vt:i4>1245263</vt:i4>
      </vt:variant>
      <vt:variant>
        <vt:i4>9</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Sylvain Lelievre</cp:lastModifiedBy>
  <cp:revision>343</cp:revision>
  <dcterms:created xsi:type="dcterms:W3CDTF">2024-10-26T08:51:00Z</dcterms:created>
  <dcterms:modified xsi:type="dcterms:W3CDTF">2025-02-06T09:11:00Z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ContentTypeId">
    <vt:lpwstr>0x0101000FECC444E22E7D458709BD43C380C8A6</vt:lpwstr>
  </property>
  <property fmtid="{D5CDD505-2E9C-101B-9397-08002B2CF9AE}" pid="4" name="WGNumber">
    <vt:lpwstr>N01454</vt:lpwstr>
  </property>
  <property fmtid="{D5CDD505-2E9C-101B-9397-08002B2CF9AE}" pid="5" name="MediaServiceImageTags">
    <vt:lpwstr/>
  </property>
  <property fmtid="{D5CDD505-2E9C-101B-9397-08002B2CF9AE}" pid="6" name="MSIP_Label_bcf26ed8-713a-4e6c-8a04-66607341a11c_Enabled">
    <vt:lpwstr>true</vt:lpwstr>
  </property>
  <property fmtid="{D5CDD505-2E9C-101B-9397-08002B2CF9AE}" pid="7" name="MSIP_Label_bcf26ed8-713a-4e6c-8a04-66607341a11c_SetDate">
    <vt:lpwstr>2024-12-13T09:21:37Z</vt:lpwstr>
  </property>
  <property fmtid="{D5CDD505-2E9C-101B-9397-08002B2CF9AE}" pid="8" name="MSIP_Label_bcf26ed8-713a-4e6c-8a04-66607341a11c_Method">
    <vt:lpwstr>Privileged</vt:lpwstr>
  </property>
  <property fmtid="{D5CDD505-2E9C-101B-9397-08002B2CF9AE}" pid="9" name="MSIP_Label_bcf26ed8-713a-4e6c-8a04-66607341a11c_Name">
    <vt:lpwstr>Public</vt:lpwstr>
  </property>
  <property fmtid="{D5CDD505-2E9C-101B-9397-08002B2CF9AE}" pid="10" name="MSIP_Label_bcf26ed8-713a-4e6c-8a04-66607341a11c_SiteId">
    <vt:lpwstr>e351b779-f6d5-4e50-8568-80e922d180ae</vt:lpwstr>
  </property>
  <property fmtid="{D5CDD505-2E9C-101B-9397-08002B2CF9AE}" pid="11" name="MSIP_Label_bcf26ed8-713a-4e6c-8a04-66607341a11c_ActionId">
    <vt:lpwstr>18fcdb03-cae6-4fc7-8e11-f3ad6d313f0d</vt:lpwstr>
  </property>
  <property fmtid="{D5CDD505-2E9C-101B-9397-08002B2CF9AE}" pid="12" name="MSIP_Label_bcf26ed8-713a-4e6c-8a04-66607341a11c_ContentBits">
    <vt:lpwstr>0</vt:lpwstr>
  </property>
</Properties>
</file>