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67D657" w14:textId="7F5FFD96" w:rsidR="00CB798F" w:rsidRPr="003220A5" w:rsidRDefault="00E843CE" w:rsidP="00385C5D">
      <w:pPr>
        <w:pStyle w:val="Title"/>
        <w:tabs>
          <w:tab w:val="left" w:pos="4589"/>
        </w:tabs>
        <w:jc w:val="right"/>
        <w:rPr>
          <w:rFonts w:ascii="Times New Roman" w:hAnsi="Times New Roman" w:cs="Times New Roman"/>
          <w:sz w:val="28"/>
          <w:szCs w:val="28"/>
          <w:u w:val="none"/>
          <w:lang w:val="en-GB"/>
        </w:rPr>
      </w:pPr>
      <w:r w:rsidRPr="003220A5">
        <w:rPr>
          <w:rFonts w:eastAsiaTheme="minorHAnsi"/>
          <w:noProof/>
          <w:lang w:val="en-GB" w:eastAsia="ja-JP"/>
        </w:rPr>
        <w:drawing>
          <wp:anchor distT="0" distB="0" distL="114300" distR="114300" simplePos="0" relativeHeight="251658241" behindDoc="0" locked="0" layoutInCell="1" allowOverlap="1" wp14:anchorId="147C8CA2" wp14:editId="0F872126">
            <wp:simplePos x="0" y="0"/>
            <wp:positionH relativeFrom="page">
              <wp:posOffset>632561</wp:posOffset>
            </wp:positionH>
            <wp:positionV relativeFrom="paragraph">
              <wp:posOffset>59830</wp:posOffset>
            </wp:positionV>
            <wp:extent cx="1239520" cy="537845"/>
            <wp:effectExtent l="0" t="0" r="0" b="0"/>
            <wp:wrapNone/>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239520" cy="537845"/>
                    </a:xfrm>
                    <a:prstGeom prst="rect">
                      <a:avLst/>
                    </a:prstGeom>
                    <a:noFill/>
                    <a:ln>
                      <a:noFill/>
                    </a:ln>
                  </pic:spPr>
                </pic:pic>
              </a:graphicData>
            </a:graphic>
            <wp14:sizeRelH relativeFrom="page">
              <wp14:pctWidth>0</wp14:pctWidth>
            </wp14:sizeRelH>
            <wp14:sizeRelV relativeFrom="page">
              <wp14:pctHeight>0</wp14:pctHeight>
            </wp14:sizeRelV>
          </wp:anchor>
        </w:drawing>
      </w:r>
      <w:r w:rsidR="004E45B6" w:rsidRPr="003220A5">
        <w:rPr>
          <w:rFonts w:ascii="Times New Roman" w:hAnsi="Times New Roman" w:cs="Times New Roman"/>
          <w:w w:val="115"/>
          <w:sz w:val="28"/>
          <w:szCs w:val="28"/>
          <w:u w:val="thick"/>
          <w:lang w:val="en-GB"/>
        </w:rPr>
        <w:t>ISO/IEC JTC 1/SC</w:t>
      </w:r>
      <w:r w:rsidR="004E45B6" w:rsidRPr="003220A5">
        <w:rPr>
          <w:rFonts w:ascii="Times New Roman" w:hAnsi="Times New Roman" w:cs="Times New Roman"/>
          <w:spacing w:val="-25"/>
          <w:w w:val="115"/>
          <w:sz w:val="28"/>
          <w:szCs w:val="28"/>
          <w:u w:val="thick"/>
          <w:lang w:val="en-GB"/>
        </w:rPr>
        <w:t xml:space="preserve"> </w:t>
      </w:r>
      <w:r w:rsidR="004E45B6" w:rsidRPr="003220A5">
        <w:rPr>
          <w:rFonts w:ascii="Times New Roman" w:hAnsi="Times New Roman" w:cs="Times New Roman"/>
          <w:w w:val="115"/>
          <w:sz w:val="28"/>
          <w:szCs w:val="28"/>
          <w:u w:val="thick"/>
          <w:lang w:val="en-GB"/>
        </w:rPr>
        <w:t>29/</w:t>
      </w:r>
      <w:r w:rsidR="00540DEA" w:rsidRPr="003220A5">
        <w:rPr>
          <w:rFonts w:ascii="Times New Roman" w:hAnsi="Times New Roman" w:cs="Times New Roman"/>
          <w:w w:val="115"/>
          <w:sz w:val="28"/>
          <w:szCs w:val="28"/>
          <w:u w:val="thick"/>
          <w:lang w:val="en-GB"/>
        </w:rPr>
        <w:t>WG 03</w:t>
      </w:r>
      <w:r w:rsidR="00263789" w:rsidRPr="003220A5">
        <w:rPr>
          <w:rFonts w:ascii="Times New Roman" w:hAnsi="Times New Roman" w:cs="Times New Roman"/>
          <w:w w:val="115"/>
          <w:sz w:val="28"/>
          <w:szCs w:val="28"/>
          <w:u w:val="thick"/>
          <w:lang w:val="en-GB"/>
        </w:rPr>
        <w:t xml:space="preserve"> </w:t>
      </w:r>
      <w:r w:rsidR="004E45B6" w:rsidRPr="003220A5">
        <w:rPr>
          <w:rFonts w:ascii="Times New Roman" w:hAnsi="Times New Roman" w:cs="Times New Roman"/>
          <w:w w:val="115"/>
          <w:sz w:val="48"/>
          <w:szCs w:val="48"/>
          <w:u w:val="thick"/>
          <w:lang w:val="en-GB"/>
        </w:rPr>
        <w:t>N</w:t>
      </w:r>
      <w:r w:rsidR="004C352E" w:rsidRPr="003220A5">
        <w:rPr>
          <w:rFonts w:ascii="Times New Roman" w:hAnsi="Times New Roman" w:cs="Times New Roman"/>
          <w:spacing w:val="28"/>
          <w:w w:val="115"/>
          <w:sz w:val="48"/>
          <w:szCs w:val="48"/>
          <w:u w:val="thick"/>
          <w:lang w:val="en-GB"/>
        </w:rPr>
        <w:fldChar w:fldCharType="begin"/>
      </w:r>
      <w:r w:rsidR="004C352E" w:rsidRPr="003220A5">
        <w:rPr>
          <w:rFonts w:ascii="Times New Roman" w:hAnsi="Times New Roman" w:cs="Times New Roman"/>
          <w:spacing w:val="28"/>
          <w:w w:val="115"/>
          <w:sz w:val="48"/>
          <w:szCs w:val="48"/>
          <w:u w:val="thick"/>
          <w:lang w:val="en-GB"/>
        </w:rPr>
        <w:instrText xml:space="preserve"> DOCPROPERTY "WGNumber" \* MERGEFORMAT </w:instrText>
      </w:r>
      <w:r w:rsidR="004C352E" w:rsidRPr="003220A5">
        <w:rPr>
          <w:rFonts w:ascii="Times New Roman" w:hAnsi="Times New Roman" w:cs="Times New Roman"/>
          <w:spacing w:val="28"/>
          <w:w w:val="115"/>
          <w:sz w:val="48"/>
          <w:szCs w:val="48"/>
          <w:u w:val="thick"/>
          <w:lang w:val="en-GB"/>
        </w:rPr>
        <w:fldChar w:fldCharType="separate"/>
      </w:r>
      <w:r w:rsidR="00E45A4B">
        <w:rPr>
          <w:rFonts w:ascii="Times New Roman" w:hAnsi="Times New Roman" w:cs="Times New Roman"/>
          <w:spacing w:val="28"/>
          <w:w w:val="115"/>
          <w:sz w:val="48"/>
          <w:szCs w:val="48"/>
          <w:u w:val="thick"/>
          <w:lang w:val="en-GB"/>
        </w:rPr>
        <w:t>1452</w:t>
      </w:r>
      <w:r w:rsidR="004C352E" w:rsidRPr="003220A5">
        <w:rPr>
          <w:rFonts w:ascii="Times New Roman" w:hAnsi="Times New Roman" w:cs="Times New Roman"/>
          <w:spacing w:val="28"/>
          <w:w w:val="115"/>
          <w:sz w:val="48"/>
          <w:szCs w:val="48"/>
          <w:u w:val="thick"/>
          <w:lang w:val="en-GB"/>
        </w:rPr>
        <w:fldChar w:fldCharType="end"/>
      </w:r>
    </w:p>
    <w:p w14:paraId="7296C136" w14:textId="33B9E07C" w:rsidR="00CB798F" w:rsidRPr="003220A5" w:rsidRDefault="00CB798F">
      <w:pPr>
        <w:rPr>
          <w:b/>
          <w:sz w:val="20"/>
          <w:lang w:val="en-GB"/>
        </w:rPr>
      </w:pPr>
    </w:p>
    <w:p w14:paraId="1C7F2D41" w14:textId="3CA79274" w:rsidR="00CB798F" w:rsidRPr="003220A5" w:rsidRDefault="00CB798F">
      <w:pPr>
        <w:rPr>
          <w:b/>
          <w:sz w:val="20"/>
          <w:lang w:val="en-GB"/>
        </w:rPr>
      </w:pPr>
    </w:p>
    <w:p w14:paraId="55F7DB2C" w14:textId="25F357F6" w:rsidR="00CB798F" w:rsidRPr="003220A5" w:rsidRDefault="00E843CE">
      <w:pPr>
        <w:spacing w:before="3"/>
        <w:rPr>
          <w:b/>
          <w:sz w:val="23"/>
          <w:lang w:val="en-GB"/>
        </w:rPr>
      </w:pPr>
      <w:r w:rsidRPr="003220A5">
        <w:rPr>
          <w:noProof/>
          <w:lang w:val="en-GB"/>
        </w:rPr>
        <mc:AlternateContent>
          <mc:Choice Requires="wps">
            <w:drawing>
              <wp:anchor distT="0" distB="0" distL="0" distR="0" simplePos="0" relativeHeight="251658240" behindDoc="1" locked="0" layoutInCell="1" allowOverlap="1" wp14:anchorId="0F500D15" wp14:editId="15EF335A">
                <wp:simplePos x="0" y="0"/>
                <wp:positionH relativeFrom="page">
                  <wp:posOffset>704850</wp:posOffset>
                </wp:positionH>
                <wp:positionV relativeFrom="paragraph">
                  <wp:posOffset>201930</wp:posOffset>
                </wp:positionV>
                <wp:extent cx="6155055" cy="971550"/>
                <wp:effectExtent l="0" t="0" r="17145" b="19050"/>
                <wp:wrapTopAndBottom/>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5055" cy="971550"/>
                        </a:xfrm>
                        <a:prstGeom prst="rect">
                          <a:avLst/>
                        </a:prstGeom>
                        <a:noFill/>
                        <a:ln w="975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0B92F43C" w14:textId="1A6546A5" w:rsidR="00CB798F" w:rsidRPr="00196997" w:rsidRDefault="004E45B6" w:rsidP="00196997">
                            <w:pPr>
                              <w:spacing w:before="80" w:line="360" w:lineRule="auto"/>
                              <w:ind w:right="50"/>
                              <w:jc w:val="center"/>
                              <w:rPr>
                                <w:b/>
                                <w:sz w:val="28"/>
                                <w:szCs w:val="28"/>
                              </w:rPr>
                            </w:pPr>
                            <w:r w:rsidRPr="00196997">
                              <w:rPr>
                                <w:b/>
                                <w:sz w:val="28"/>
                                <w:szCs w:val="28"/>
                              </w:rPr>
                              <w:t>ISO/IEC JTC 1/SC 29/</w:t>
                            </w:r>
                            <w:r w:rsidR="00540DEA">
                              <w:rPr>
                                <w:b/>
                                <w:sz w:val="28"/>
                                <w:szCs w:val="28"/>
                              </w:rPr>
                              <w:t>WG 03</w:t>
                            </w:r>
                            <w:r w:rsidR="00196997">
                              <w:rPr>
                                <w:b/>
                                <w:sz w:val="28"/>
                                <w:szCs w:val="28"/>
                              </w:rPr>
                              <w:br/>
                            </w:r>
                            <w:r w:rsidRPr="00196997">
                              <w:rPr>
                                <w:b/>
                                <w:sz w:val="28"/>
                                <w:szCs w:val="28"/>
                              </w:rPr>
                              <w:t xml:space="preserve">MPEG </w:t>
                            </w:r>
                            <w:r w:rsidR="000C78E6" w:rsidRPr="00196997">
                              <w:rPr>
                                <w:b/>
                                <w:sz w:val="28"/>
                                <w:szCs w:val="28"/>
                              </w:rPr>
                              <w:t>Systems</w:t>
                            </w:r>
                            <w:r w:rsidRPr="00196997">
                              <w:rPr>
                                <w:b/>
                                <w:sz w:val="28"/>
                                <w:szCs w:val="28"/>
                              </w:rPr>
                              <w:t xml:space="preserve"> </w:t>
                            </w:r>
                            <w:r w:rsidR="000C78E6" w:rsidRPr="00196997">
                              <w:rPr>
                                <w:b/>
                                <w:sz w:val="28"/>
                                <w:szCs w:val="28"/>
                              </w:rPr>
                              <w:br/>
                            </w:r>
                            <w:r w:rsidRPr="00196997">
                              <w:rPr>
                                <w:b/>
                                <w:sz w:val="28"/>
                                <w:szCs w:val="28"/>
                              </w:rPr>
                              <w:t>Convenorship:</w:t>
                            </w:r>
                            <w:r w:rsidR="00FF2653" w:rsidRPr="00196997">
                              <w:rPr>
                                <w:b/>
                                <w:sz w:val="28"/>
                                <w:szCs w:val="28"/>
                              </w:rPr>
                              <w:t xml:space="preserve"> </w:t>
                            </w:r>
                            <w:r w:rsidR="000C78E6" w:rsidRPr="00196997">
                              <w:rPr>
                                <w:b/>
                                <w:sz w:val="28"/>
                                <w:szCs w:val="28"/>
                              </w:rPr>
                              <w:t>KATS</w:t>
                            </w:r>
                            <w:r w:rsidR="00FF2653" w:rsidRPr="00196997">
                              <w:rPr>
                                <w:b/>
                                <w:sz w:val="28"/>
                                <w:szCs w:val="28"/>
                              </w:rPr>
                              <w:t xml:space="preserve"> (</w:t>
                            </w:r>
                            <w:r w:rsidR="000C78E6" w:rsidRPr="00196997">
                              <w:rPr>
                                <w:b/>
                                <w:sz w:val="28"/>
                                <w:szCs w:val="28"/>
                              </w:rPr>
                              <w:t>Korea, Republic of</w:t>
                            </w:r>
                            <w:r w:rsidR="00FF2653" w:rsidRPr="00196997">
                              <w:rPr>
                                <w:b/>
                                <w:sz w:val="28"/>
                                <w:szCs w:val="28"/>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F500D15" id="_x0000_t202" coordsize="21600,21600" o:spt="202" path="m,l,21600r21600,l21600,xe">
                <v:stroke joinstyle="miter"/>
                <v:path gradientshapeok="t" o:connecttype="rect"/>
              </v:shapetype>
              <v:shape id="Text Box 2" o:spid="_x0000_s1026" type="#_x0000_t202" style="position:absolute;margin-left:55.5pt;margin-top:15.9pt;width:484.65pt;height:76.5pt;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" filled="f" strokeweight=".27094mm">
                <v:textbox inset="0,0,0,0">
                  <w:txbxContent>
                    <w:p w14:paraId="0B92F43C" w14:textId="1A6546A5" w:rsidR="00CB798F" w:rsidRPr="00196997" w:rsidRDefault="004E45B6" w:rsidP="00196997">
                      <w:pPr>
                        <w:spacing w:before="80" w:line="360" w:lineRule="auto"/>
                        <w:ind w:right="50"/>
                        <w:jc w:val="center"/>
                        <w:rPr>
                          <w:b/>
                          <w:sz w:val="28"/>
                          <w:szCs w:val="28"/>
                        </w:rPr>
                      </w:pPr>
                      <w:r w:rsidRPr="00196997">
                        <w:rPr>
                          <w:b/>
                          <w:sz w:val="28"/>
                          <w:szCs w:val="28"/>
                        </w:rPr>
                        <w:t>ISO/IEC JTC 1/SC 29/</w:t>
                      </w:r>
                      <w:r w:rsidR="00540DEA">
                        <w:rPr>
                          <w:b/>
                          <w:sz w:val="28"/>
                          <w:szCs w:val="28"/>
                        </w:rPr>
                        <w:t>WG 03</w:t>
                      </w:r>
                      <w:r w:rsidR="00196997">
                        <w:rPr>
                          <w:b/>
                          <w:sz w:val="28"/>
                          <w:szCs w:val="28"/>
                        </w:rPr>
                        <w:br/>
                      </w:r>
                      <w:r w:rsidRPr="00196997">
                        <w:rPr>
                          <w:b/>
                          <w:sz w:val="28"/>
                          <w:szCs w:val="28"/>
                        </w:rPr>
                        <w:t xml:space="preserve">MPEG </w:t>
                      </w:r>
                      <w:r w:rsidR="000C78E6" w:rsidRPr="00196997">
                        <w:rPr>
                          <w:b/>
                          <w:sz w:val="28"/>
                          <w:szCs w:val="28"/>
                        </w:rPr>
                        <w:t>Systems</w:t>
                      </w:r>
                      <w:r w:rsidRPr="00196997">
                        <w:rPr>
                          <w:b/>
                          <w:sz w:val="28"/>
                          <w:szCs w:val="28"/>
                        </w:rPr>
                        <w:t xml:space="preserve"> </w:t>
                      </w:r>
                      <w:r w:rsidR="000C78E6" w:rsidRPr="00196997">
                        <w:rPr>
                          <w:b/>
                          <w:sz w:val="28"/>
                          <w:szCs w:val="28"/>
                        </w:rPr>
                        <w:br/>
                      </w:r>
                      <w:r w:rsidRPr="00196997">
                        <w:rPr>
                          <w:b/>
                          <w:sz w:val="28"/>
                          <w:szCs w:val="28"/>
                        </w:rPr>
                        <w:t>Convenorship:</w:t>
                      </w:r>
                      <w:r w:rsidR="00FF2653" w:rsidRPr="00196997">
                        <w:rPr>
                          <w:b/>
                          <w:sz w:val="28"/>
                          <w:szCs w:val="28"/>
                        </w:rPr>
                        <w:t xml:space="preserve"> </w:t>
                      </w:r>
                      <w:r w:rsidR="000C78E6" w:rsidRPr="00196997">
                        <w:rPr>
                          <w:b/>
                          <w:sz w:val="28"/>
                          <w:szCs w:val="28"/>
                        </w:rPr>
                        <w:t>KATS</w:t>
                      </w:r>
                      <w:r w:rsidR="00FF2653" w:rsidRPr="00196997">
                        <w:rPr>
                          <w:b/>
                          <w:sz w:val="28"/>
                          <w:szCs w:val="28"/>
                        </w:rPr>
                        <w:t xml:space="preserve"> (</w:t>
                      </w:r>
                      <w:r w:rsidR="000C78E6" w:rsidRPr="00196997">
                        <w:rPr>
                          <w:b/>
                          <w:sz w:val="28"/>
                          <w:szCs w:val="28"/>
                        </w:rPr>
                        <w:t>Korea, Republic of</w:t>
                      </w:r>
                      <w:r w:rsidR="00FF2653" w:rsidRPr="00196997">
                        <w:rPr>
                          <w:b/>
                          <w:sz w:val="28"/>
                          <w:szCs w:val="28"/>
                        </w:rPr>
                        <w:t>)</w:t>
                      </w:r>
                    </w:p>
                  </w:txbxContent>
                </v:textbox>
                <w10:wrap type="topAndBottom" anchorx="page"/>
              </v:shape>
            </w:pict>
          </mc:Fallback>
        </mc:AlternateContent>
      </w:r>
    </w:p>
    <w:p w14:paraId="2ED29448" w14:textId="439B0530" w:rsidR="00CB798F" w:rsidRPr="003220A5" w:rsidRDefault="004E45B6" w:rsidP="004C352E">
      <w:pPr>
        <w:tabs>
          <w:tab w:val="left" w:pos="3099"/>
        </w:tabs>
        <w:spacing w:before="240"/>
        <w:ind w:left="104"/>
        <w:rPr>
          <w:rFonts w:ascii="Times New Roman" w:hAnsi="Times New Roman" w:cs="Times New Roman"/>
          <w:snapToGrid w:val="0"/>
          <w:sz w:val="24"/>
          <w:szCs w:val="24"/>
          <w:lang w:val="en-GB"/>
        </w:rPr>
      </w:pPr>
      <w:r w:rsidRPr="003220A5">
        <w:rPr>
          <w:rFonts w:ascii="Times New Roman" w:hAnsi="Times New Roman" w:cs="Times New Roman"/>
          <w:b/>
          <w:snapToGrid w:val="0"/>
          <w:sz w:val="24"/>
          <w:szCs w:val="24"/>
          <w:lang w:val="en-GB"/>
        </w:rPr>
        <w:t>Document</w:t>
      </w:r>
      <w:r w:rsidRPr="003220A5">
        <w:rPr>
          <w:rFonts w:ascii="Times New Roman" w:hAnsi="Times New Roman" w:cs="Times New Roman"/>
          <w:b/>
          <w:snapToGrid w:val="0"/>
          <w:spacing w:val="14"/>
          <w:sz w:val="24"/>
          <w:szCs w:val="24"/>
          <w:lang w:val="en-GB"/>
        </w:rPr>
        <w:t xml:space="preserve"> </w:t>
      </w:r>
      <w:r w:rsidRPr="003220A5">
        <w:rPr>
          <w:rFonts w:ascii="Times New Roman" w:hAnsi="Times New Roman" w:cs="Times New Roman"/>
          <w:b/>
          <w:snapToGrid w:val="0"/>
          <w:sz w:val="24"/>
          <w:szCs w:val="24"/>
          <w:lang w:val="en-GB"/>
        </w:rPr>
        <w:t>type:</w:t>
      </w:r>
      <w:r w:rsidRPr="003220A5">
        <w:rPr>
          <w:rFonts w:ascii="Times New Roman" w:hAnsi="Times New Roman" w:cs="Times New Roman"/>
          <w:snapToGrid w:val="0"/>
          <w:sz w:val="24"/>
          <w:szCs w:val="24"/>
          <w:lang w:val="en-GB"/>
        </w:rPr>
        <w:tab/>
      </w:r>
      <w:r w:rsidR="00385C5D" w:rsidRPr="003220A5">
        <w:rPr>
          <w:rFonts w:ascii="Times New Roman" w:hAnsi="Times New Roman" w:cs="Times New Roman"/>
          <w:snapToGrid w:val="0"/>
          <w:sz w:val="24"/>
          <w:szCs w:val="24"/>
          <w:lang w:val="en-GB"/>
        </w:rPr>
        <w:t>Output Document</w:t>
      </w:r>
    </w:p>
    <w:p w14:paraId="19E086F8" w14:textId="75F623BC" w:rsidR="00CB798F" w:rsidRPr="003220A5" w:rsidRDefault="004E45B6" w:rsidP="004C352E">
      <w:pPr>
        <w:pStyle w:val="BodyText"/>
        <w:tabs>
          <w:tab w:val="left" w:pos="3099"/>
        </w:tabs>
        <w:spacing w:before="240"/>
        <w:ind w:left="3099" w:right="214" w:hanging="2996"/>
        <w:rPr>
          <w:rFonts w:ascii="Times New Roman" w:hAnsi="Times New Roman" w:cs="Times New Roman"/>
          <w:snapToGrid w:val="0"/>
          <w:lang w:val="en-GB"/>
        </w:rPr>
      </w:pPr>
      <w:r w:rsidRPr="003220A5">
        <w:rPr>
          <w:rFonts w:ascii="Times New Roman" w:hAnsi="Times New Roman" w:cs="Times New Roman"/>
          <w:b/>
          <w:snapToGrid w:val="0"/>
          <w:lang w:val="en-GB"/>
        </w:rPr>
        <w:t>Title:</w:t>
      </w:r>
      <w:r w:rsidRPr="003220A5">
        <w:rPr>
          <w:rFonts w:ascii="Times New Roman" w:hAnsi="Times New Roman" w:cs="Times New Roman"/>
          <w:snapToGrid w:val="0"/>
          <w:lang w:val="en-GB"/>
        </w:rPr>
        <w:tab/>
      </w:r>
      <w:r w:rsidR="004C352E" w:rsidRPr="003220A5">
        <w:rPr>
          <w:rFonts w:ascii="Times New Roman" w:hAnsi="Times New Roman" w:cs="Times New Roman"/>
          <w:snapToGrid w:val="0"/>
          <w:lang w:val="en-GB"/>
        </w:rPr>
        <w:fldChar w:fldCharType="begin"/>
      </w:r>
      <w:r w:rsidR="004C352E" w:rsidRPr="003220A5">
        <w:rPr>
          <w:rFonts w:ascii="Times New Roman" w:hAnsi="Times New Roman" w:cs="Times New Roman"/>
          <w:snapToGrid w:val="0"/>
          <w:lang w:val="en-GB"/>
        </w:rPr>
        <w:instrText xml:space="preserve"> TITLE  \* MERGEFORMAT </w:instrText>
      </w:r>
      <w:r w:rsidR="004C352E" w:rsidRPr="003220A5">
        <w:rPr>
          <w:rFonts w:ascii="Times New Roman" w:hAnsi="Times New Roman" w:cs="Times New Roman"/>
          <w:snapToGrid w:val="0"/>
          <w:lang w:val="en-GB"/>
        </w:rPr>
        <w:fldChar w:fldCharType="separate"/>
      </w:r>
      <w:r w:rsidR="00E45A4B">
        <w:rPr>
          <w:rFonts w:ascii="Times New Roman" w:hAnsi="Times New Roman" w:cs="Times New Roman"/>
          <w:snapToGrid w:val="0"/>
          <w:lang w:val="en-GB"/>
        </w:rPr>
        <w:t>Technologies under consideration on ISO/IEC 23090-13 VDI</w:t>
      </w:r>
      <w:r w:rsidR="004C352E" w:rsidRPr="003220A5">
        <w:rPr>
          <w:rFonts w:ascii="Times New Roman" w:hAnsi="Times New Roman" w:cs="Times New Roman"/>
          <w:snapToGrid w:val="0"/>
          <w:lang w:val="en-GB"/>
        </w:rPr>
        <w:fldChar w:fldCharType="end"/>
      </w:r>
    </w:p>
    <w:p w14:paraId="5C1A346D" w14:textId="189819F4" w:rsidR="00FF2653" w:rsidRPr="003220A5" w:rsidRDefault="00FF2653" w:rsidP="004C352E">
      <w:pPr>
        <w:pStyle w:val="BodyText"/>
        <w:tabs>
          <w:tab w:val="left" w:pos="3099"/>
        </w:tabs>
        <w:spacing w:before="240"/>
        <w:ind w:left="3099" w:right="214" w:hanging="2996"/>
        <w:rPr>
          <w:rFonts w:ascii="Times New Roman" w:hAnsi="Times New Roman" w:cs="Times New Roman"/>
          <w:snapToGrid w:val="0"/>
          <w:lang w:val="en-GB"/>
        </w:rPr>
      </w:pPr>
      <w:r w:rsidRPr="003220A5">
        <w:rPr>
          <w:rFonts w:ascii="Times New Roman" w:hAnsi="Times New Roman" w:cs="Times New Roman"/>
          <w:b/>
          <w:snapToGrid w:val="0"/>
          <w:lang w:val="en-GB"/>
        </w:rPr>
        <w:t>Status:</w:t>
      </w:r>
      <w:r w:rsidRPr="003220A5">
        <w:rPr>
          <w:rFonts w:ascii="Times New Roman" w:hAnsi="Times New Roman" w:cs="Times New Roman"/>
          <w:snapToGrid w:val="0"/>
          <w:lang w:val="en-GB"/>
        </w:rPr>
        <w:tab/>
      </w:r>
      <w:r w:rsidR="00385C5D" w:rsidRPr="003220A5">
        <w:rPr>
          <w:rFonts w:ascii="Times New Roman" w:hAnsi="Times New Roman" w:cs="Times New Roman"/>
          <w:snapToGrid w:val="0"/>
          <w:lang w:val="en-GB"/>
        </w:rPr>
        <w:t>Approved</w:t>
      </w:r>
    </w:p>
    <w:p w14:paraId="1718C661" w14:textId="2FCA85E1" w:rsidR="00CB798F" w:rsidRPr="003220A5" w:rsidRDefault="004E45B6" w:rsidP="004C352E">
      <w:pPr>
        <w:tabs>
          <w:tab w:val="left" w:pos="3099"/>
        </w:tabs>
        <w:spacing w:before="240"/>
        <w:ind w:left="104"/>
        <w:rPr>
          <w:rFonts w:ascii="Times New Roman" w:hAnsi="Times New Roman" w:cs="Times New Roman"/>
          <w:snapToGrid w:val="0"/>
          <w:sz w:val="24"/>
          <w:szCs w:val="24"/>
          <w:lang w:val="en-GB"/>
        </w:rPr>
      </w:pPr>
      <w:r w:rsidRPr="003220A5">
        <w:rPr>
          <w:rFonts w:ascii="Times New Roman" w:hAnsi="Times New Roman" w:cs="Times New Roman"/>
          <w:b/>
          <w:snapToGrid w:val="0"/>
          <w:sz w:val="24"/>
          <w:szCs w:val="24"/>
          <w:lang w:val="en-GB"/>
        </w:rPr>
        <w:t>Date</w:t>
      </w:r>
      <w:r w:rsidRPr="003220A5">
        <w:rPr>
          <w:rFonts w:ascii="Times New Roman" w:hAnsi="Times New Roman" w:cs="Times New Roman"/>
          <w:b/>
          <w:snapToGrid w:val="0"/>
          <w:spacing w:val="-16"/>
          <w:sz w:val="24"/>
          <w:szCs w:val="24"/>
          <w:lang w:val="en-GB"/>
        </w:rPr>
        <w:t xml:space="preserve"> </w:t>
      </w:r>
      <w:r w:rsidRPr="003220A5">
        <w:rPr>
          <w:rFonts w:ascii="Times New Roman" w:hAnsi="Times New Roman" w:cs="Times New Roman"/>
          <w:b/>
          <w:snapToGrid w:val="0"/>
          <w:sz w:val="24"/>
          <w:szCs w:val="24"/>
          <w:lang w:val="en-GB"/>
        </w:rPr>
        <w:t>of</w:t>
      </w:r>
      <w:r w:rsidRPr="003220A5">
        <w:rPr>
          <w:rFonts w:ascii="Times New Roman" w:hAnsi="Times New Roman" w:cs="Times New Roman"/>
          <w:b/>
          <w:snapToGrid w:val="0"/>
          <w:spacing w:val="-16"/>
          <w:sz w:val="24"/>
          <w:szCs w:val="24"/>
          <w:lang w:val="en-GB"/>
        </w:rPr>
        <w:t xml:space="preserve"> </w:t>
      </w:r>
      <w:r w:rsidRPr="003220A5">
        <w:rPr>
          <w:rFonts w:ascii="Times New Roman" w:hAnsi="Times New Roman" w:cs="Times New Roman"/>
          <w:b/>
          <w:snapToGrid w:val="0"/>
          <w:sz w:val="24"/>
          <w:szCs w:val="24"/>
          <w:lang w:val="en-GB"/>
        </w:rPr>
        <w:t>document:</w:t>
      </w:r>
      <w:r w:rsidRPr="003220A5">
        <w:rPr>
          <w:rFonts w:ascii="Times New Roman" w:hAnsi="Times New Roman" w:cs="Times New Roman"/>
          <w:snapToGrid w:val="0"/>
          <w:sz w:val="24"/>
          <w:szCs w:val="24"/>
          <w:lang w:val="en-GB"/>
        </w:rPr>
        <w:tab/>
      </w:r>
      <w:r w:rsidR="00C955C7" w:rsidRPr="003220A5">
        <w:rPr>
          <w:rFonts w:ascii="Times New Roman" w:hAnsi="Times New Roman" w:cs="Times New Roman"/>
          <w:snapToGrid w:val="0"/>
          <w:sz w:val="24"/>
          <w:szCs w:val="24"/>
          <w:lang w:val="en-GB"/>
        </w:rPr>
        <w:fldChar w:fldCharType="begin"/>
      </w:r>
      <w:r w:rsidR="00C955C7" w:rsidRPr="003220A5">
        <w:rPr>
          <w:rFonts w:ascii="Times New Roman" w:hAnsi="Times New Roman" w:cs="Times New Roman"/>
          <w:snapToGrid w:val="0"/>
          <w:sz w:val="24"/>
          <w:szCs w:val="24"/>
          <w:lang w:val="en-GB"/>
        </w:rPr>
        <w:instrText xml:space="preserve"> SAVEDATE  \@ "yyyy-MM-dd" </w:instrText>
      </w:r>
      <w:r w:rsidR="00C955C7" w:rsidRPr="003220A5">
        <w:rPr>
          <w:rFonts w:ascii="Times New Roman" w:hAnsi="Times New Roman" w:cs="Times New Roman"/>
          <w:snapToGrid w:val="0"/>
          <w:sz w:val="24"/>
          <w:szCs w:val="24"/>
          <w:lang w:val="en-GB"/>
        </w:rPr>
        <w:fldChar w:fldCharType="separate"/>
      </w:r>
      <w:r w:rsidR="00E45A4B">
        <w:rPr>
          <w:rFonts w:ascii="Times New Roman" w:hAnsi="Times New Roman" w:cs="Times New Roman"/>
          <w:noProof/>
          <w:snapToGrid w:val="0"/>
          <w:sz w:val="24"/>
          <w:szCs w:val="24"/>
          <w:lang w:val="en-GB"/>
        </w:rPr>
        <w:t>2025-01-24</w:t>
      </w:r>
      <w:r w:rsidR="00C955C7" w:rsidRPr="003220A5">
        <w:rPr>
          <w:rFonts w:ascii="Times New Roman" w:hAnsi="Times New Roman" w:cs="Times New Roman"/>
          <w:snapToGrid w:val="0"/>
          <w:sz w:val="24"/>
          <w:szCs w:val="24"/>
          <w:lang w:val="en-GB"/>
        </w:rPr>
        <w:fldChar w:fldCharType="end"/>
      </w:r>
    </w:p>
    <w:p w14:paraId="254323E8" w14:textId="322B67C3" w:rsidR="00CB798F" w:rsidRPr="003220A5" w:rsidRDefault="004E45B6" w:rsidP="004C352E">
      <w:pPr>
        <w:tabs>
          <w:tab w:val="left" w:pos="3099"/>
        </w:tabs>
        <w:spacing w:before="240"/>
        <w:ind w:left="104"/>
        <w:rPr>
          <w:rFonts w:ascii="Times New Roman" w:hAnsi="Times New Roman" w:cs="Times New Roman"/>
          <w:snapToGrid w:val="0"/>
          <w:sz w:val="24"/>
          <w:szCs w:val="24"/>
          <w:lang w:val="en-GB"/>
        </w:rPr>
      </w:pPr>
      <w:r w:rsidRPr="003220A5">
        <w:rPr>
          <w:rFonts w:ascii="Times New Roman" w:hAnsi="Times New Roman" w:cs="Times New Roman"/>
          <w:b/>
          <w:snapToGrid w:val="0"/>
          <w:sz w:val="24"/>
          <w:szCs w:val="24"/>
          <w:lang w:val="en-GB"/>
        </w:rPr>
        <w:t>Source:</w:t>
      </w:r>
      <w:r w:rsidRPr="003220A5">
        <w:rPr>
          <w:rFonts w:ascii="Times New Roman" w:hAnsi="Times New Roman" w:cs="Times New Roman"/>
          <w:snapToGrid w:val="0"/>
          <w:sz w:val="24"/>
          <w:szCs w:val="24"/>
          <w:lang w:val="en-GB"/>
        </w:rPr>
        <w:tab/>
        <w:t>ISO/IEC JTC 1/SC 29/</w:t>
      </w:r>
      <w:r w:rsidR="00540DEA" w:rsidRPr="003220A5">
        <w:rPr>
          <w:rFonts w:ascii="Times New Roman" w:hAnsi="Times New Roman" w:cs="Times New Roman"/>
          <w:snapToGrid w:val="0"/>
          <w:sz w:val="24"/>
          <w:szCs w:val="24"/>
          <w:lang w:val="en-GB"/>
        </w:rPr>
        <w:t>WG 03</w:t>
      </w:r>
    </w:p>
    <w:p w14:paraId="6AB1DF60" w14:textId="2E83776C" w:rsidR="00CB798F" w:rsidRPr="003220A5" w:rsidRDefault="004E45B6" w:rsidP="004C352E">
      <w:pPr>
        <w:tabs>
          <w:tab w:val="left" w:pos="3099"/>
        </w:tabs>
        <w:spacing w:before="240"/>
        <w:ind w:left="104"/>
        <w:rPr>
          <w:rFonts w:ascii="Times New Roman" w:hAnsi="Times New Roman" w:cs="Times New Roman"/>
          <w:snapToGrid w:val="0"/>
          <w:sz w:val="24"/>
          <w:szCs w:val="24"/>
          <w:lang w:val="en-GB"/>
        </w:rPr>
      </w:pPr>
      <w:r w:rsidRPr="003220A5">
        <w:rPr>
          <w:rFonts w:ascii="Times New Roman" w:hAnsi="Times New Roman" w:cs="Times New Roman"/>
          <w:b/>
          <w:snapToGrid w:val="0"/>
          <w:sz w:val="24"/>
          <w:szCs w:val="24"/>
          <w:lang w:val="en-GB"/>
        </w:rPr>
        <w:t>No.</w:t>
      </w:r>
      <w:r w:rsidRPr="003220A5">
        <w:rPr>
          <w:rFonts w:ascii="Times New Roman" w:hAnsi="Times New Roman" w:cs="Times New Roman"/>
          <w:b/>
          <w:snapToGrid w:val="0"/>
          <w:spacing w:val="5"/>
          <w:sz w:val="24"/>
          <w:szCs w:val="24"/>
          <w:lang w:val="en-GB"/>
        </w:rPr>
        <w:t xml:space="preserve"> </w:t>
      </w:r>
      <w:r w:rsidRPr="003220A5">
        <w:rPr>
          <w:rFonts w:ascii="Times New Roman" w:hAnsi="Times New Roman" w:cs="Times New Roman"/>
          <w:b/>
          <w:snapToGrid w:val="0"/>
          <w:sz w:val="24"/>
          <w:szCs w:val="24"/>
          <w:lang w:val="en-GB"/>
        </w:rPr>
        <w:t>of</w:t>
      </w:r>
      <w:r w:rsidRPr="003220A5">
        <w:rPr>
          <w:rFonts w:ascii="Times New Roman" w:hAnsi="Times New Roman" w:cs="Times New Roman"/>
          <w:b/>
          <w:snapToGrid w:val="0"/>
          <w:spacing w:val="6"/>
          <w:sz w:val="24"/>
          <w:szCs w:val="24"/>
          <w:lang w:val="en-GB"/>
        </w:rPr>
        <w:t xml:space="preserve"> </w:t>
      </w:r>
      <w:r w:rsidRPr="003220A5">
        <w:rPr>
          <w:rFonts w:ascii="Times New Roman" w:hAnsi="Times New Roman" w:cs="Times New Roman"/>
          <w:b/>
          <w:snapToGrid w:val="0"/>
          <w:sz w:val="24"/>
          <w:szCs w:val="24"/>
          <w:lang w:val="en-GB"/>
        </w:rPr>
        <w:t>pages:</w:t>
      </w:r>
      <w:r w:rsidRPr="003220A5">
        <w:rPr>
          <w:rFonts w:ascii="Times New Roman" w:hAnsi="Times New Roman" w:cs="Times New Roman"/>
          <w:snapToGrid w:val="0"/>
          <w:sz w:val="24"/>
          <w:szCs w:val="24"/>
          <w:lang w:val="en-GB"/>
        </w:rPr>
        <w:tab/>
      </w:r>
      <w:r w:rsidR="00C955C7" w:rsidRPr="003220A5">
        <w:rPr>
          <w:rFonts w:ascii="Times New Roman" w:hAnsi="Times New Roman" w:cs="Times New Roman"/>
          <w:snapToGrid w:val="0"/>
          <w:sz w:val="24"/>
          <w:szCs w:val="24"/>
          <w:lang w:val="en-GB"/>
        </w:rPr>
        <w:fldChar w:fldCharType="begin"/>
      </w:r>
      <w:r w:rsidR="00C955C7" w:rsidRPr="003220A5">
        <w:rPr>
          <w:rFonts w:ascii="Times New Roman" w:hAnsi="Times New Roman" w:cs="Times New Roman"/>
          <w:snapToGrid w:val="0"/>
          <w:sz w:val="24"/>
          <w:szCs w:val="24"/>
          <w:lang w:val="en-GB"/>
        </w:rPr>
        <w:instrText xml:space="preserve"> NUMPAGES  \* Arabic </w:instrText>
      </w:r>
      <w:r w:rsidR="00C955C7" w:rsidRPr="003220A5">
        <w:rPr>
          <w:rFonts w:ascii="Times New Roman" w:hAnsi="Times New Roman" w:cs="Times New Roman"/>
          <w:snapToGrid w:val="0"/>
          <w:sz w:val="24"/>
          <w:szCs w:val="24"/>
          <w:lang w:val="en-GB"/>
        </w:rPr>
        <w:fldChar w:fldCharType="separate"/>
      </w:r>
      <w:r w:rsidR="00E45A4B">
        <w:rPr>
          <w:rFonts w:ascii="Times New Roman" w:hAnsi="Times New Roman" w:cs="Times New Roman"/>
          <w:noProof/>
          <w:snapToGrid w:val="0"/>
          <w:sz w:val="24"/>
          <w:szCs w:val="24"/>
          <w:lang w:val="en-GB"/>
        </w:rPr>
        <w:t>9</w:t>
      </w:r>
      <w:r w:rsidR="00C955C7" w:rsidRPr="003220A5">
        <w:rPr>
          <w:rFonts w:ascii="Times New Roman" w:hAnsi="Times New Roman" w:cs="Times New Roman"/>
          <w:snapToGrid w:val="0"/>
          <w:sz w:val="24"/>
          <w:szCs w:val="24"/>
          <w:lang w:val="en-GB"/>
        </w:rPr>
        <w:fldChar w:fldCharType="end"/>
      </w:r>
      <w:r w:rsidRPr="003220A5">
        <w:rPr>
          <w:rFonts w:ascii="Times New Roman" w:hAnsi="Times New Roman" w:cs="Times New Roman"/>
          <w:snapToGrid w:val="0"/>
          <w:sz w:val="24"/>
          <w:szCs w:val="24"/>
          <w:lang w:val="en-GB"/>
        </w:rPr>
        <w:t xml:space="preserve"> (with cover</w:t>
      </w:r>
      <w:r w:rsidRPr="003220A5">
        <w:rPr>
          <w:rFonts w:ascii="Times New Roman" w:hAnsi="Times New Roman" w:cs="Times New Roman"/>
          <w:snapToGrid w:val="0"/>
          <w:spacing w:val="-10"/>
          <w:sz w:val="24"/>
          <w:szCs w:val="24"/>
          <w:lang w:val="en-GB"/>
        </w:rPr>
        <w:t xml:space="preserve"> </w:t>
      </w:r>
      <w:r w:rsidRPr="003220A5">
        <w:rPr>
          <w:rFonts w:ascii="Times New Roman" w:hAnsi="Times New Roman" w:cs="Times New Roman"/>
          <w:snapToGrid w:val="0"/>
          <w:sz w:val="24"/>
          <w:szCs w:val="24"/>
          <w:lang w:val="en-GB"/>
        </w:rPr>
        <w:t>page)</w:t>
      </w:r>
    </w:p>
    <w:p w14:paraId="60A86B64" w14:textId="0CFFD4C0" w:rsidR="00FF2653" w:rsidRPr="003220A5" w:rsidRDefault="00FF2653" w:rsidP="004C352E">
      <w:pPr>
        <w:tabs>
          <w:tab w:val="left" w:pos="3099"/>
        </w:tabs>
        <w:spacing w:before="240"/>
        <w:ind w:left="104"/>
        <w:rPr>
          <w:rFonts w:ascii="Times New Roman" w:hAnsi="Times New Roman" w:cs="Times New Roman"/>
          <w:snapToGrid w:val="0"/>
          <w:sz w:val="24"/>
          <w:szCs w:val="24"/>
          <w:lang w:val="en-GB"/>
        </w:rPr>
      </w:pPr>
      <w:r w:rsidRPr="003220A5">
        <w:rPr>
          <w:rFonts w:ascii="Times New Roman" w:hAnsi="Times New Roman" w:cs="Times New Roman"/>
          <w:b/>
          <w:snapToGrid w:val="0"/>
          <w:sz w:val="24"/>
          <w:szCs w:val="24"/>
          <w:lang w:val="en-GB"/>
        </w:rPr>
        <w:t>Email</w:t>
      </w:r>
      <w:r w:rsidRPr="003220A5">
        <w:rPr>
          <w:rFonts w:ascii="Times New Roman" w:hAnsi="Times New Roman" w:cs="Times New Roman"/>
          <w:b/>
          <w:snapToGrid w:val="0"/>
          <w:spacing w:val="5"/>
          <w:sz w:val="24"/>
          <w:szCs w:val="24"/>
          <w:lang w:val="en-GB"/>
        </w:rPr>
        <w:t xml:space="preserve"> </w:t>
      </w:r>
      <w:r w:rsidRPr="003220A5">
        <w:rPr>
          <w:rFonts w:ascii="Times New Roman" w:hAnsi="Times New Roman" w:cs="Times New Roman"/>
          <w:b/>
          <w:snapToGrid w:val="0"/>
          <w:sz w:val="24"/>
          <w:szCs w:val="24"/>
          <w:lang w:val="en-GB"/>
        </w:rPr>
        <w:t>of</w:t>
      </w:r>
      <w:r w:rsidRPr="003220A5">
        <w:rPr>
          <w:rFonts w:ascii="Times New Roman" w:hAnsi="Times New Roman" w:cs="Times New Roman"/>
          <w:b/>
          <w:snapToGrid w:val="0"/>
          <w:spacing w:val="6"/>
          <w:sz w:val="24"/>
          <w:szCs w:val="24"/>
          <w:lang w:val="en-GB"/>
        </w:rPr>
        <w:t xml:space="preserve"> </w:t>
      </w:r>
      <w:r w:rsidRPr="003220A5">
        <w:rPr>
          <w:rFonts w:ascii="Times New Roman" w:hAnsi="Times New Roman" w:cs="Times New Roman"/>
          <w:b/>
          <w:snapToGrid w:val="0"/>
          <w:sz w:val="24"/>
          <w:szCs w:val="24"/>
          <w:lang w:val="en-GB"/>
        </w:rPr>
        <w:t>Convenor:</w:t>
      </w:r>
      <w:r w:rsidRPr="003220A5">
        <w:rPr>
          <w:rFonts w:ascii="Times New Roman" w:hAnsi="Times New Roman" w:cs="Times New Roman"/>
          <w:snapToGrid w:val="0"/>
          <w:sz w:val="24"/>
          <w:szCs w:val="24"/>
          <w:lang w:val="en-GB"/>
        </w:rPr>
        <w:tab/>
      </w:r>
      <w:proofErr w:type="spellStart"/>
      <w:r w:rsidR="000C78E6" w:rsidRPr="003220A5">
        <w:rPr>
          <w:rFonts w:ascii="Times New Roman" w:hAnsi="Times New Roman" w:cs="Times New Roman"/>
          <w:snapToGrid w:val="0"/>
          <w:sz w:val="24"/>
          <w:szCs w:val="24"/>
          <w:lang w:val="en-GB"/>
        </w:rPr>
        <w:t>young.L</w:t>
      </w:r>
      <w:proofErr w:type="spellEnd"/>
      <w:r w:rsidR="00196997" w:rsidRPr="003220A5">
        <w:rPr>
          <w:rFonts w:ascii="Times New Roman" w:hAnsi="Times New Roman" w:cs="Times New Roman"/>
          <w:snapToGrid w:val="0"/>
          <w:sz w:val="24"/>
          <w:szCs w:val="24"/>
          <w:lang w:val="en-GB"/>
        </w:rPr>
        <w:t xml:space="preserve"> </w:t>
      </w:r>
      <w:r w:rsidRPr="003220A5">
        <w:rPr>
          <w:rFonts w:ascii="Times New Roman" w:hAnsi="Times New Roman" w:cs="Times New Roman"/>
          <w:snapToGrid w:val="0"/>
          <w:sz w:val="24"/>
          <w:szCs w:val="24"/>
          <w:lang w:val="en-GB"/>
        </w:rPr>
        <w:t>@</w:t>
      </w:r>
      <w:r w:rsidR="00196997" w:rsidRPr="003220A5">
        <w:rPr>
          <w:rFonts w:ascii="Times New Roman" w:hAnsi="Times New Roman" w:cs="Times New Roman"/>
          <w:snapToGrid w:val="0"/>
          <w:sz w:val="24"/>
          <w:szCs w:val="24"/>
          <w:lang w:val="en-GB"/>
        </w:rPr>
        <w:t xml:space="preserve"> </w:t>
      </w:r>
      <w:proofErr w:type="spellStart"/>
      <w:r w:rsidR="00196997" w:rsidRPr="003220A5">
        <w:rPr>
          <w:rFonts w:ascii="Times New Roman" w:hAnsi="Times New Roman" w:cs="Times New Roman"/>
          <w:snapToGrid w:val="0"/>
          <w:sz w:val="24"/>
          <w:szCs w:val="24"/>
          <w:lang w:val="en-GB"/>
        </w:rPr>
        <w:t>samsung</w:t>
      </w:r>
      <w:proofErr w:type="spellEnd"/>
      <w:r w:rsidR="00196997" w:rsidRPr="003220A5">
        <w:rPr>
          <w:rFonts w:ascii="Times New Roman" w:hAnsi="Times New Roman" w:cs="Times New Roman"/>
          <w:snapToGrid w:val="0"/>
          <w:sz w:val="24"/>
          <w:szCs w:val="24"/>
          <w:lang w:val="en-GB"/>
        </w:rPr>
        <w:t xml:space="preserve"> </w:t>
      </w:r>
      <w:r w:rsidR="000C78E6" w:rsidRPr="003220A5">
        <w:rPr>
          <w:rFonts w:ascii="Times New Roman" w:hAnsi="Times New Roman" w:cs="Times New Roman"/>
          <w:snapToGrid w:val="0"/>
          <w:sz w:val="24"/>
          <w:szCs w:val="24"/>
          <w:lang w:val="en-GB"/>
        </w:rPr>
        <w:t>.</w:t>
      </w:r>
      <w:r w:rsidR="00196997" w:rsidRPr="003220A5">
        <w:rPr>
          <w:rFonts w:ascii="Times New Roman" w:hAnsi="Times New Roman" w:cs="Times New Roman"/>
          <w:snapToGrid w:val="0"/>
          <w:sz w:val="24"/>
          <w:szCs w:val="24"/>
          <w:lang w:val="en-GB"/>
        </w:rPr>
        <w:t xml:space="preserve"> </w:t>
      </w:r>
      <w:r w:rsidR="000C78E6" w:rsidRPr="003220A5">
        <w:rPr>
          <w:rFonts w:ascii="Times New Roman" w:hAnsi="Times New Roman" w:cs="Times New Roman"/>
          <w:snapToGrid w:val="0"/>
          <w:sz w:val="24"/>
          <w:szCs w:val="24"/>
          <w:lang w:val="en-GB"/>
        </w:rPr>
        <w:t>com</w:t>
      </w:r>
    </w:p>
    <w:p w14:paraId="1FFAF59B" w14:textId="04893E3C" w:rsidR="00CB798F" w:rsidRPr="003220A5" w:rsidRDefault="004E45B6" w:rsidP="004C352E">
      <w:pPr>
        <w:tabs>
          <w:tab w:val="left" w:pos="3099"/>
        </w:tabs>
        <w:spacing w:before="240"/>
        <w:ind w:left="104"/>
        <w:rPr>
          <w:rFonts w:ascii="Times New Roman" w:hAnsi="Times New Roman" w:cs="Times New Roman"/>
          <w:snapToGrid w:val="0"/>
          <w:color w:val="0000EE"/>
          <w:sz w:val="24"/>
          <w:szCs w:val="24"/>
          <w:u w:color="0000EE"/>
          <w:lang w:val="en-GB"/>
        </w:rPr>
      </w:pPr>
      <w:r w:rsidRPr="003220A5">
        <w:rPr>
          <w:rFonts w:ascii="Times New Roman" w:hAnsi="Times New Roman" w:cs="Times New Roman"/>
          <w:b/>
          <w:snapToGrid w:val="0"/>
          <w:sz w:val="24"/>
          <w:szCs w:val="24"/>
          <w:lang w:val="en-GB"/>
        </w:rPr>
        <w:t>Committee</w:t>
      </w:r>
      <w:r w:rsidRPr="003220A5">
        <w:rPr>
          <w:rFonts w:ascii="Times New Roman" w:hAnsi="Times New Roman" w:cs="Times New Roman"/>
          <w:b/>
          <w:snapToGrid w:val="0"/>
          <w:spacing w:val="-6"/>
          <w:sz w:val="24"/>
          <w:szCs w:val="24"/>
          <w:lang w:val="en-GB"/>
        </w:rPr>
        <w:t xml:space="preserve"> </w:t>
      </w:r>
      <w:r w:rsidRPr="003220A5">
        <w:rPr>
          <w:rFonts w:ascii="Times New Roman" w:hAnsi="Times New Roman" w:cs="Times New Roman"/>
          <w:b/>
          <w:snapToGrid w:val="0"/>
          <w:sz w:val="24"/>
          <w:szCs w:val="24"/>
          <w:lang w:val="en-GB"/>
        </w:rPr>
        <w:t>URL:</w:t>
      </w:r>
      <w:r w:rsidRPr="003220A5">
        <w:rPr>
          <w:rFonts w:ascii="Times New Roman" w:hAnsi="Times New Roman" w:cs="Times New Roman"/>
          <w:snapToGrid w:val="0"/>
          <w:sz w:val="24"/>
          <w:szCs w:val="24"/>
          <w:lang w:val="en-GB"/>
        </w:rPr>
        <w:tab/>
      </w:r>
      <w:hyperlink r:id="rId12" w:history="1">
        <w:r w:rsidR="000C78E6" w:rsidRPr="003220A5">
          <w:rPr>
            <w:rStyle w:val="Hyperlink"/>
            <w:rFonts w:ascii="Times New Roman" w:hAnsi="Times New Roman" w:cs="Times New Roman"/>
            <w:snapToGrid w:val="0"/>
            <w:sz w:val="24"/>
            <w:szCs w:val="24"/>
            <w:u w:val="none"/>
            <w:lang w:val="en-GB"/>
          </w:rPr>
          <w:t>https://isotc.iso.org/livelink/livelink/open/jtc1sc29wg3</w:t>
        </w:r>
      </w:hyperlink>
    </w:p>
    <w:p w14:paraId="770DD3C0" w14:textId="68816648" w:rsidR="00F03F9B" w:rsidRPr="003220A5" w:rsidRDefault="00F03F9B">
      <w:pPr>
        <w:tabs>
          <w:tab w:val="left" w:pos="3099"/>
        </w:tabs>
        <w:ind w:left="104"/>
        <w:rPr>
          <w:color w:val="0000EE"/>
          <w:w w:val="120"/>
          <w:sz w:val="24"/>
          <w:u w:val="single" w:color="0000EE"/>
          <w:lang w:val="en-GB"/>
        </w:rPr>
      </w:pPr>
    </w:p>
    <w:p w14:paraId="71F3EE19" w14:textId="77777777" w:rsidR="00F03F9B" w:rsidRPr="003220A5" w:rsidRDefault="00F03F9B">
      <w:pPr>
        <w:tabs>
          <w:tab w:val="left" w:pos="3099"/>
        </w:tabs>
        <w:ind w:left="104"/>
        <w:rPr>
          <w:color w:val="0000EE"/>
          <w:w w:val="120"/>
          <w:sz w:val="24"/>
          <w:u w:val="single" w:color="0000EE"/>
          <w:lang w:val="en-GB"/>
        </w:rPr>
        <w:sectPr w:rsidR="00F03F9B" w:rsidRPr="003220A5" w:rsidSect="009057FC">
          <w:type w:val="continuous"/>
          <w:pgSz w:w="11900" w:h="16840"/>
          <w:pgMar w:top="540" w:right="980" w:bottom="280" w:left="1000" w:header="720" w:footer="720" w:gutter="0"/>
          <w:cols w:space="720"/>
        </w:sectPr>
      </w:pPr>
    </w:p>
    <w:p w14:paraId="5D542300" w14:textId="30A58F6B" w:rsidR="00385C5D" w:rsidRPr="003220A5" w:rsidRDefault="00385C5D" w:rsidP="00385C5D">
      <w:pPr>
        <w:widowControl/>
        <w:jc w:val="center"/>
        <w:rPr>
          <w:rFonts w:ascii="Times New Roman" w:eastAsia="SimSun" w:hAnsi="Times New Roman" w:cs="Times New Roman"/>
          <w:b/>
          <w:sz w:val="28"/>
          <w:szCs w:val="24"/>
          <w:lang w:val="en-GB" w:eastAsia="zh-CN"/>
        </w:rPr>
      </w:pPr>
      <w:r w:rsidRPr="003220A5">
        <w:rPr>
          <w:rFonts w:ascii="Times New Roman" w:eastAsia="SimSun" w:hAnsi="Times New Roman" w:cs="Times New Roman"/>
          <w:b/>
          <w:sz w:val="28"/>
          <w:szCs w:val="24"/>
          <w:lang w:val="en-GB" w:eastAsia="zh-CN"/>
        </w:rPr>
        <w:lastRenderedPageBreak/>
        <w:t>INTERNATIONAL ORGANI</w:t>
      </w:r>
      <w:r w:rsidR="00954B0D" w:rsidRPr="003220A5">
        <w:rPr>
          <w:rFonts w:ascii="Times New Roman" w:eastAsia="SimSun" w:hAnsi="Times New Roman" w:cs="Times New Roman"/>
          <w:b/>
          <w:sz w:val="28"/>
          <w:szCs w:val="24"/>
          <w:lang w:val="en-GB" w:eastAsia="zh-CN"/>
        </w:rPr>
        <w:t>Z</w:t>
      </w:r>
      <w:r w:rsidRPr="003220A5">
        <w:rPr>
          <w:rFonts w:ascii="Times New Roman" w:eastAsia="SimSun" w:hAnsi="Times New Roman" w:cs="Times New Roman"/>
          <w:b/>
          <w:sz w:val="28"/>
          <w:szCs w:val="24"/>
          <w:lang w:val="en-GB" w:eastAsia="zh-CN"/>
        </w:rPr>
        <w:t>ATION FOR STANDARDI</w:t>
      </w:r>
      <w:r w:rsidR="00954B0D" w:rsidRPr="003220A5">
        <w:rPr>
          <w:rFonts w:ascii="Times New Roman" w:eastAsia="SimSun" w:hAnsi="Times New Roman" w:cs="Times New Roman"/>
          <w:b/>
          <w:sz w:val="28"/>
          <w:szCs w:val="24"/>
          <w:lang w:val="en-GB" w:eastAsia="zh-CN"/>
        </w:rPr>
        <w:t>Z</w:t>
      </w:r>
      <w:r w:rsidRPr="003220A5">
        <w:rPr>
          <w:rFonts w:ascii="Times New Roman" w:eastAsia="SimSun" w:hAnsi="Times New Roman" w:cs="Times New Roman"/>
          <w:b/>
          <w:sz w:val="28"/>
          <w:szCs w:val="24"/>
          <w:lang w:val="en-GB" w:eastAsia="zh-CN"/>
        </w:rPr>
        <w:t>ATION</w:t>
      </w:r>
    </w:p>
    <w:p w14:paraId="7FCF95DB" w14:textId="77777777" w:rsidR="00385C5D" w:rsidRPr="003220A5" w:rsidRDefault="00385C5D" w:rsidP="00385C5D">
      <w:pPr>
        <w:widowControl/>
        <w:jc w:val="center"/>
        <w:rPr>
          <w:rFonts w:ascii="Times New Roman" w:eastAsia="SimSun" w:hAnsi="Times New Roman" w:cs="Times New Roman"/>
          <w:b/>
          <w:sz w:val="28"/>
          <w:szCs w:val="24"/>
          <w:lang w:val="en-GB" w:eastAsia="zh-CN"/>
        </w:rPr>
      </w:pPr>
      <w:r w:rsidRPr="003220A5">
        <w:rPr>
          <w:rFonts w:ascii="Times New Roman" w:eastAsia="SimSun" w:hAnsi="Times New Roman" w:cs="Times New Roman"/>
          <w:b/>
          <w:sz w:val="28"/>
          <w:szCs w:val="24"/>
          <w:lang w:val="en-GB" w:eastAsia="zh-CN"/>
        </w:rPr>
        <w:t>ORGANISATION INTERNATIONALE DE NORMALISATION</w:t>
      </w:r>
    </w:p>
    <w:p w14:paraId="0D92B76F" w14:textId="2C7DB9CE" w:rsidR="00385C5D" w:rsidRPr="003220A5" w:rsidRDefault="00385C5D" w:rsidP="00385C5D">
      <w:pPr>
        <w:widowControl/>
        <w:jc w:val="center"/>
        <w:rPr>
          <w:rFonts w:ascii="Times New Roman" w:eastAsia="SimSun" w:hAnsi="Times New Roman" w:cs="Times New Roman"/>
          <w:b/>
          <w:sz w:val="28"/>
          <w:szCs w:val="24"/>
          <w:lang w:val="en-GB" w:eastAsia="zh-CN"/>
        </w:rPr>
      </w:pPr>
      <w:r w:rsidRPr="003220A5">
        <w:rPr>
          <w:rFonts w:ascii="Times New Roman" w:eastAsia="SimSun" w:hAnsi="Times New Roman" w:cs="Times New Roman"/>
          <w:b/>
          <w:sz w:val="28"/>
          <w:szCs w:val="24"/>
          <w:lang w:val="en-GB" w:eastAsia="zh-CN"/>
        </w:rPr>
        <w:t>ISO/IEC JTC 1/SC 29/</w:t>
      </w:r>
      <w:r w:rsidR="00540DEA" w:rsidRPr="003220A5">
        <w:rPr>
          <w:rFonts w:ascii="Times New Roman" w:eastAsia="SimSun" w:hAnsi="Times New Roman" w:cs="Times New Roman"/>
          <w:b/>
          <w:sz w:val="28"/>
          <w:szCs w:val="24"/>
          <w:lang w:val="en-GB" w:eastAsia="zh-CN"/>
        </w:rPr>
        <w:t>WG 03</w:t>
      </w:r>
      <w:r w:rsidR="00EF2D59" w:rsidRPr="003220A5">
        <w:rPr>
          <w:rFonts w:ascii="Times New Roman" w:eastAsia="SimSun" w:hAnsi="Times New Roman" w:cs="Times New Roman"/>
          <w:b/>
          <w:sz w:val="28"/>
          <w:szCs w:val="24"/>
          <w:lang w:val="en-GB" w:eastAsia="zh-CN"/>
        </w:rPr>
        <w:t xml:space="preserve"> MPEG SYSTEMS</w:t>
      </w:r>
    </w:p>
    <w:p w14:paraId="54CED6D6" w14:textId="2872F828" w:rsidR="00385C5D" w:rsidRPr="003220A5" w:rsidRDefault="00385C5D" w:rsidP="00385C5D">
      <w:pPr>
        <w:widowControl/>
        <w:jc w:val="right"/>
        <w:rPr>
          <w:rFonts w:ascii="Times New Roman" w:eastAsia="SimSun" w:hAnsi="Times New Roman" w:cs="Times New Roman"/>
          <w:b/>
          <w:sz w:val="48"/>
          <w:szCs w:val="24"/>
          <w:lang w:val="en-GB" w:eastAsia="zh-CN"/>
        </w:rPr>
      </w:pPr>
      <w:r w:rsidRPr="003220A5">
        <w:rPr>
          <w:rFonts w:ascii="Times New Roman" w:eastAsia="SimSun" w:hAnsi="Times New Roman" w:cs="Times New Roman"/>
          <w:b/>
          <w:sz w:val="28"/>
          <w:szCs w:val="24"/>
          <w:lang w:val="en-GB" w:eastAsia="zh-CN"/>
        </w:rPr>
        <w:t>ISO/IEC JTC 1/SC 29/</w:t>
      </w:r>
      <w:r w:rsidR="00540DEA" w:rsidRPr="003220A5">
        <w:rPr>
          <w:rFonts w:ascii="Times New Roman" w:eastAsia="SimSun" w:hAnsi="Times New Roman" w:cs="Times New Roman"/>
          <w:b/>
          <w:sz w:val="28"/>
          <w:szCs w:val="24"/>
          <w:lang w:val="en-GB" w:eastAsia="zh-CN"/>
        </w:rPr>
        <w:t>WG 03</w:t>
      </w:r>
      <w:r w:rsidRPr="003220A5">
        <w:rPr>
          <w:rFonts w:ascii="Times New Roman" w:eastAsia="SimSun" w:hAnsi="Times New Roman" w:cs="Times New Roman"/>
          <w:b/>
          <w:sz w:val="28"/>
          <w:szCs w:val="24"/>
          <w:lang w:val="en-GB" w:eastAsia="zh-CN"/>
        </w:rPr>
        <w:t xml:space="preserve"> </w:t>
      </w:r>
      <w:r w:rsidRPr="003220A5">
        <w:rPr>
          <w:rFonts w:ascii="Times New Roman" w:eastAsia="SimSun" w:hAnsi="Times New Roman" w:cs="Times New Roman"/>
          <w:b/>
          <w:sz w:val="48"/>
          <w:szCs w:val="24"/>
          <w:lang w:val="en-GB" w:eastAsia="zh-CN"/>
        </w:rPr>
        <w:t>N</w:t>
      </w:r>
      <w:r w:rsidR="004C352E" w:rsidRPr="003220A5">
        <w:rPr>
          <w:rFonts w:ascii="Times New Roman" w:eastAsia="SimSun" w:hAnsi="Times New Roman" w:cs="Times New Roman"/>
          <w:b/>
          <w:sz w:val="48"/>
          <w:szCs w:val="24"/>
          <w:lang w:val="en-GB" w:eastAsia="zh-CN"/>
        </w:rPr>
        <w:fldChar w:fldCharType="begin"/>
      </w:r>
      <w:r w:rsidR="004C352E" w:rsidRPr="003220A5">
        <w:rPr>
          <w:rFonts w:ascii="Times New Roman" w:eastAsia="SimSun" w:hAnsi="Times New Roman" w:cs="Times New Roman"/>
          <w:b/>
          <w:sz w:val="48"/>
          <w:szCs w:val="24"/>
          <w:lang w:val="en-GB" w:eastAsia="zh-CN"/>
        </w:rPr>
        <w:instrText xml:space="preserve"> DOCPROPERTY "WGNumber" \* MERGEFORMAT </w:instrText>
      </w:r>
      <w:r w:rsidR="004C352E" w:rsidRPr="003220A5">
        <w:rPr>
          <w:rFonts w:ascii="Times New Roman" w:eastAsia="SimSun" w:hAnsi="Times New Roman" w:cs="Times New Roman"/>
          <w:b/>
          <w:sz w:val="48"/>
          <w:szCs w:val="24"/>
          <w:lang w:val="en-GB" w:eastAsia="zh-CN"/>
        </w:rPr>
        <w:fldChar w:fldCharType="separate"/>
      </w:r>
      <w:r w:rsidR="00E45A4B">
        <w:rPr>
          <w:rFonts w:ascii="Times New Roman" w:eastAsia="SimSun" w:hAnsi="Times New Roman" w:cs="Times New Roman"/>
          <w:b/>
          <w:sz w:val="48"/>
          <w:szCs w:val="24"/>
          <w:lang w:val="en-GB" w:eastAsia="zh-CN"/>
        </w:rPr>
        <w:t>1452</w:t>
      </w:r>
      <w:r w:rsidR="004C352E" w:rsidRPr="003220A5">
        <w:rPr>
          <w:rFonts w:ascii="Times New Roman" w:eastAsia="SimSun" w:hAnsi="Times New Roman" w:cs="Times New Roman"/>
          <w:b/>
          <w:sz w:val="48"/>
          <w:szCs w:val="24"/>
          <w:lang w:val="en-GB" w:eastAsia="zh-CN"/>
        </w:rPr>
        <w:fldChar w:fldCharType="end"/>
      </w:r>
    </w:p>
    <w:p w14:paraId="40403B12" w14:textId="2EA88CDF" w:rsidR="00954B0D" w:rsidRPr="003220A5" w:rsidRDefault="00BC1590" w:rsidP="004C352E">
      <w:pPr>
        <w:widowControl/>
        <w:spacing w:after="480"/>
        <w:jc w:val="right"/>
        <w:rPr>
          <w:rFonts w:ascii="Times New Roman" w:eastAsia="SimSun" w:hAnsi="Times New Roman" w:cs="Times New Roman"/>
          <w:b/>
          <w:sz w:val="28"/>
          <w:szCs w:val="24"/>
          <w:lang w:val="en-GB" w:eastAsia="zh-CN"/>
        </w:rPr>
      </w:pPr>
      <w:r w:rsidRPr="003220A5">
        <w:rPr>
          <w:rFonts w:ascii="Times New Roman" w:eastAsia="SimSun" w:hAnsi="Times New Roman" w:cs="Times New Roman"/>
          <w:b/>
          <w:sz w:val="28"/>
          <w:szCs w:val="24"/>
          <w:lang w:val="en-GB" w:eastAsia="zh-CN"/>
        </w:rPr>
        <w:fldChar w:fldCharType="begin"/>
      </w:r>
      <w:r w:rsidRPr="003220A5">
        <w:rPr>
          <w:rFonts w:ascii="Times New Roman" w:eastAsia="SimSun" w:hAnsi="Times New Roman" w:cs="Times New Roman"/>
          <w:b/>
          <w:sz w:val="28"/>
          <w:szCs w:val="24"/>
          <w:lang w:val="en-GB" w:eastAsia="zh-CN"/>
        </w:rPr>
        <w:instrText xml:space="preserve"> SAVEDATE \@ "MMMM yyyy" \* MERGEFORMAT </w:instrText>
      </w:r>
      <w:r w:rsidRPr="003220A5">
        <w:rPr>
          <w:rFonts w:ascii="Times New Roman" w:eastAsia="SimSun" w:hAnsi="Times New Roman" w:cs="Times New Roman"/>
          <w:b/>
          <w:sz w:val="28"/>
          <w:szCs w:val="24"/>
          <w:lang w:val="en-GB" w:eastAsia="zh-CN"/>
        </w:rPr>
        <w:fldChar w:fldCharType="separate"/>
      </w:r>
      <w:r w:rsidR="00E45A4B">
        <w:rPr>
          <w:rFonts w:ascii="Times New Roman" w:eastAsia="SimSun" w:hAnsi="Times New Roman" w:cs="Times New Roman"/>
          <w:b/>
          <w:noProof/>
          <w:sz w:val="28"/>
          <w:szCs w:val="24"/>
          <w:lang w:val="en-GB" w:eastAsia="zh-CN"/>
        </w:rPr>
        <w:t>January 2025</w:t>
      </w:r>
      <w:r w:rsidRPr="003220A5">
        <w:rPr>
          <w:rFonts w:ascii="Times New Roman" w:eastAsia="SimSun" w:hAnsi="Times New Roman" w:cs="Times New Roman"/>
          <w:b/>
          <w:sz w:val="28"/>
          <w:szCs w:val="24"/>
          <w:lang w:val="en-GB" w:eastAsia="zh-CN"/>
        </w:rPr>
        <w:fldChar w:fldCharType="end"/>
      </w:r>
      <w:r w:rsidR="00954B0D" w:rsidRPr="003220A5">
        <w:rPr>
          <w:rFonts w:ascii="Times New Roman" w:eastAsia="SimSun" w:hAnsi="Times New Roman" w:cs="Times New Roman"/>
          <w:b/>
          <w:sz w:val="28"/>
          <w:szCs w:val="24"/>
          <w:lang w:val="en-GB" w:eastAsia="zh-CN"/>
        </w:rPr>
        <w:t xml:space="preserve">, </w:t>
      </w:r>
      <w:r w:rsidR="005D0CCF">
        <w:rPr>
          <w:rFonts w:ascii="Times New Roman" w:eastAsia="SimSun" w:hAnsi="Times New Roman" w:cs="Times New Roman"/>
          <w:b/>
          <w:sz w:val="28"/>
          <w:szCs w:val="24"/>
          <w:lang w:val="en-GB" w:eastAsia="zh-CN"/>
        </w:rPr>
        <w:t>Geneva</w:t>
      </w:r>
      <w:r w:rsidR="00B152DB">
        <w:rPr>
          <w:rFonts w:ascii="Times New Roman" w:eastAsia="SimSun" w:hAnsi="Times New Roman" w:cs="Times New Roman"/>
          <w:b/>
          <w:sz w:val="28"/>
          <w:szCs w:val="24"/>
          <w:lang w:val="en-GB" w:eastAsia="zh-CN"/>
        </w:rPr>
        <w:t xml:space="preserve">, </w:t>
      </w:r>
      <w:r w:rsidR="005D0CCF">
        <w:rPr>
          <w:rFonts w:ascii="Times New Roman" w:eastAsia="SimSun" w:hAnsi="Times New Roman" w:cs="Times New Roman"/>
          <w:b/>
          <w:sz w:val="28"/>
          <w:szCs w:val="24"/>
          <w:lang w:val="en-GB" w:eastAsia="zh-CN"/>
        </w:rPr>
        <w:t>CH</w:t>
      </w:r>
    </w:p>
    <w:tbl>
      <w:tblPr>
        <w:tblW w:w="10169" w:type="dxa"/>
        <w:tblLook w:val="01E0" w:firstRow="1" w:lastRow="1" w:firstColumn="1" w:lastColumn="1" w:noHBand="0" w:noVBand="0"/>
      </w:tblPr>
      <w:tblGrid>
        <w:gridCol w:w="1890"/>
        <w:gridCol w:w="8279"/>
      </w:tblGrid>
      <w:tr w:rsidR="00954B0D" w:rsidRPr="003220A5" w14:paraId="643E3AD1" w14:textId="77777777" w:rsidTr="00954B0D">
        <w:tc>
          <w:tcPr>
            <w:tcW w:w="1890" w:type="dxa"/>
            <w:hideMark/>
          </w:tcPr>
          <w:p w14:paraId="08C6B0FD" w14:textId="77777777" w:rsidR="00954B0D" w:rsidRPr="003220A5" w:rsidRDefault="00954B0D">
            <w:pPr>
              <w:suppressAutoHyphens/>
              <w:rPr>
                <w:rFonts w:ascii="Times New Roman" w:hAnsi="Times New Roman" w:cs="Times New Roman"/>
                <w:b/>
                <w:sz w:val="24"/>
                <w:szCs w:val="24"/>
                <w:lang w:val="en-GB"/>
              </w:rPr>
            </w:pPr>
            <w:r w:rsidRPr="003220A5">
              <w:rPr>
                <w:rFonts w:ascii="Times New Roman" w:hAnsi="Times New Roman" w:cs="Times New Roman"/>
                <w:b/>
                <w:sz w:val="24"/>
                <w:szCs w:val="24"/>
                <w:lang w:val="en-GB"/>
              </w:rPr>
              <w:t>Title</w:t>
            </w:r>
          </w:p>
        </w:tc>
        <w:tc>
          <w:tcPr>
            <w:tcW w:w="8279" w:type="dxa"/>
            <w:hideMark/>
          </w:tcPr>
          <w:p w14:paraId="498090C2" w14:textId="5ED19C59" w:rsidR="00954B0D" w:rsidRPr="003220A5" w:rsidRDefault="004C352E">
            <w:pPr>
              <w:suppressAutoHyphens/>
              <w:rPr>
                <w:rFonts w:ascii="Times New Roman" w:hAnsi="Times New Roman" w:cs="Times New Roman"/>
                <w:b/>
                <w:sz w:val="24"/>
                <w:szCs w:val="24"/>
                <w:lang w:val="en-GB"/>
              </w:rPr>
            </w:pPr>
            <w:r w:rsidRPr="003220A5">
              <w:rPr>
                <w:rFonts w:ascii="Times New Roman" w:hAnsi="Times New Roman" w:cs="Times New Roman"/>
                <w:b/>
                <w:sz w:val="24"/>
                <w:szCs w:val="24"/>
                <w:lang w:val="en-GB"/>
              </w:rPr>
              <w:fldChar w:fldCharType="begin"/>
            </w:r>
            <w:r w:rsidRPr="003220A5">
              <w:rPr>
                <w:rFonts w:ascii="Times New Roman" w:hAnsi="Times New Roman" w:cs="Times New Roman"/>
                <w:b/>
                <w:sz w:val="24"/>
                <w:szCs w:val="24"/>
                <w:lang w:val="en-GB"/>
              </w:rPr>
              <w:instrText xml:space="preserve"> TITLE  \* MERGEFORMAT </w:instrText>
            </w:r>
            <w:r w:rsidRPr="003220A5">
              <w:rPr>
                <w:rFonts w:ascii="Times New Roman" w:hAnsi="Times New Roman" w:cs="Times New Roman"/>
                <w:b/>
                <w:sz w:val="24"/>
                <w:szCs w:val="24"/>
                <w:lang w:val="en-GB"/>
              </w:rPr>
              <w:fldChar w:fldCharType="separate"/>
            </w:r>
            <w:r w:rsidR="00E45A4B">
              <w:rPr>
                <w:rFonts w:ascii="Times New Roman" w:hAnsi="Times New Roman" w:cs="Times New Roman"/>
                <w:b/>
                <w:sz w:val="24"/>
                <w:szCs w:val="24"/>
                <w:lang w:val="en-GB"/>
              </w:rPr>
              <w:t>Technologies under consideration on ISO/IEC 23090-13 VDI</w:t>
            </w:r>
            <w:r w:rsidRPr="003220A5">
              <w:rPr>
                <w:rFonts w:ascii="Times New Roman" w:hAnsi="Times New Roman" w:cs="Times New Roman"/>
                <w:b/>
                <w:sz w:val="24"/>
                <w:szCs w:val="24"/>
                <w:lang w:val="en-GB"/>
              </w:rPr>
              <w:fldChar w:fldCharType="end"/>
            </w:r>
          </w:p>
        </w:tc>
      </w:tr>
      <w:tr w:rsidR="00954B0D" w:rsidRPr="003220A5" w14:paraId="4B5EB911" w14:textId="77777777" w:rsidTr="00954B0D">
        <w:tc>
          <w:tcPr>
            <w:tcW w:w="1890" w:type="dxa"/>
            <w:hideMark/>
          </w:tcPr>
          <w:p w14:paraId="47775072" w14:textId="77777777" w:rsidR="00954B0D" w:rsidRPr="003220A5" w:rsidRDefault="00954B0D">
            <w:pPr>
              <w:suppressAutoHyphens/>
              <w:rPr>
                <w:rFonts w:ascii="Times New Roman" w:hAnsi="Times New Roman" w:cs="Times New Roman"/>
                <w:b/>
                <w:sz w:val="24"/>
                <w:szCs w:val="24"/>
                <w:lang w:val="en-GB"/>
              </w:rPr>
            </w:pPr>
            <w:r w:rsidRPr="003220A5">
              <w:rPr>
                <w:rFonts w:ascii="Times New Roman" w:hAnsi="Times New Roman" w:cs="Times New Roman"/>
                <w:b/>
                <w:sz w:val="24"/>
                <w:szCs w:val="24"/>
                <w:lang w:val="en-GB"/>
              </w:rPr>
              <w:t>Source</w:t>
            </w:r>
          </w:p>
        </w:tc>
        <w:tc>
          <w:tcPr>
            <w:tcW w:w="8279" w:type="dxa"/>
            <w:hideMark/>
          </w:tcPr>
          <w:p w14:paraId="47560DDD" w14:textId="01F3D45C" w:rsidR="00954B0D" w:rsidRPr="003220A5" w:rsidRDefault="00540DEA">
            <w:pPr>
              <w:suppressAutoHyphens/>
              <w:rPr>
                <w:rFonts w:ascii="Times New Roman" w:hAnsi="Times New Roman" w:cs="Times New Roman"/>
                <w:b/>
                <w:sz w:val="24"/>
                <w:szCs w:val="24"/>
                <w:lang w:val="en-GB"/>
              </w:rPr>
            </w:pPr>
            <w:r w:rsidRPr="003220A5">
              <w:rPr>
                <w:rFonts w:ascii="Times New Roman" w:hAnsi="Times New Roman" w:cs="Times New Roman"/>
                <w:b/>
                <w:sz w:val="24"/>
                <w:szCs w:val="24"/>
                <w:lang w:val="en-GB"/>
              </w:rPr>
              <w:t>WG 03</w:t>
            </w:r>
            <w:r w:rsidR="00954B0D" w:rsidRPr="003220A5">
              <w:rPr>
                <w:rFonts w:ascii="Times New Roman" w:hAnsi="Times New Roman" w:cs="Times New Roman"/>
                <w:b/>
                <w:sz w:val="24"/>
                <w:szCs w:val="24"/>
                <w:lang w:val="en-GB"/>
              </w:rPr>
              <w:t xml:space="preserve">, MPEG </w:t>
            </w:r>
            <w:r w:rsidR="00F419DA" w:rsidRPr="003220A5">
              <w:rPr>
                <w:rFonts w:ascii="Times New Roman" w:hAnsi="Times New Roman" w:cs="Times New Roman"/>
                <w:b/>
                <w:sz w:val="24"/>
                <w:szCs w:val="24"/>
                <w:lang w:val="en-GB"/>
              </w:rPr>
              <w:t>Systems</w:t>
            </w:r>
          </w:p>
        </w:tc>
      </w:tr>
      <w:tr w:rsidR="00954B0D" w:rsidRPr="003220A5" w14:paraId="2460E6B8" w14:textId="77777777" w:rsidTr="00954B0D">
        <w:tc>
          <w:tcPr>
            <w:tcW w:w="1890" w:type="dxa"/>
            <w:hideMark/>
          </w:tcPr>
          <w:p w14:paraId="0BEE9C98" w14:textId="77777777" w:rsidR="00954B0D" w:rsidRPr="003220A5" w:rsidRDefault="00954B0D">
            <w:pPr>
              <w:suppressAutoHyphens/>
              <w:rPr>
                <w:rFonts w:ascii="Times New Roman" w:hAnsi="Times New Roman" w:cs="Times New Roman"/>
                <w:b/>
                <w:sz w:val="24"/>
                <w:szCs w:val="24"/>
                <w:lang w:val="en-GB"/>
              </w:rPr>
            </w:pPr>
            <w:r w:rsidRPr="003220A5">
              <w:rPr>
                <w:rFonts w:ascii="Times New Roman" w:hAnsi="Times New Roman" w:cs="Times New Roman"/>
                <w:b/>
                <w:sz w:val="24"/>
                <w:szCs w:val="24"/>
                <w:lang w:val="en-GB"/>
              </w:rPr>
              <w:t>Status</w:t>
            </w:r>
          </w:p>
        </w:tc>
        <w:tc>
          <w:tcPr>
            <w:tcW w:w="8279" w:type="dxa"/>
            <w:hideMark/>
          </w:tcPr>
          <w:p w14:paraId="5BFA1768" w14:textId="77777777" w:rsidR="00954B0D" w:rsidRPr="003220A5" w:rsidRDefault="00954B0D">
            <w:pPr>
              <w:suppressAutoHyphens/>
              <w:rPr>
                <w:rFonts w:ascii="Times New Roman" w:hAnsi="Times New Roman" w:cs="Times New Roman"/>
                <w:b/>
                <w:sz w:val="24"/>
                <w:szCs w:val="24"/>
                <w:lang w:val="en-GB"/>
              </w:rPr>
            </w:pPr>
            <w:r w:rsidRPr="003220A5">
              <w:rPr>
                <w:rFonts w:ascii="Times New Roman" w:hAnsi="Times New Roman" w:cs="Times New Roman"/>
                <w:b/>
                <w:sz w:val="24"/>
                <w:szCs w:val="24"/>
                <w:lang w:val="en-GB"/>
              </w:rPr>
              <w:t>Approved</w:t>
            </w:r>
          </w:p>
        </w:tc>
      </w:tr>
      <w:tr w:rsidR="00954B0D" w:rsidRPr="003220A5" w14:paraId="21EE3B70" w14:textId="77777777" w:rsidTr="00954B0D">
        <w:tc>
          <w:tcPr>
            <w:tcW w:w="1890" w:type="dxa"/>
            <w:hideMark/>
          </w:tcPr>
          <w:p w14:paraId="05DB2EE2" w14:textId="77777777" w:rsidR="00954B0D" w:rsidRPr="003220A5" w:rsidRDefault="00954B0D" w:rsidP="00A86680">
            <w:pPr>
              <w:suppressAutoHyphens/>
              <w:rPr>
                <w:rFonts w:ascii="Times New Roman" w:hAnsi="Times New Roman" w:cs="Times New Roman"/>
                <w:b/>
                <w:sz w:val="24"/>
                <w:szCs w:val="24"/>
                <w:lang w:val="en-GB"/>
              </w:rPr>
            </w:pPr>
            <w:r w:rsidRPr="003220A5">
              <w:rPr>
                <w:rFonts w:ascii="Times New Roman" w:hAnsi="Times New Roman" w:cs="Times New Roman"/>
                <w:b/>
                <w:sz w:val="24"/>
                <w:szCs w:val="24"/>
                <w:lang w:val="en-GB"/>
              </w:rPr>
              <w:t>Serial Number</w:t>
            </w:r>
          </w:p>
        </w:tc>
        <w:tc>
          <w:tcPr>
            <w:tcW w:w="8279" w:type="dxa"/>
            <w:hideMark/>
          </w:tcPr>
          <w:p w14:paraId="44A25045" w14:textId="70AC70AB" w:rsidR="00954B0D" w:rsidRPr="003220A5" w:rsidRDefault="004C352E" w:rsidP="00A86680">
            <w:pPr>
              <w:suppressAutoHyphens/>
              <w:rPr>
                <w:rFonts w:ascii="Times New Roman" w:hAnsi="Times New Roman" w:cs="Times New Roman"/>
                <w:b/>
                <w:sz w:val="24"/>
                <w:szCs w:val="24"/>
                <w:lang w:val="en-GB"/>
              </w:rPr>
            </w:pPr>
            <w:r w:rsidRPr="003220A5">
              <w:rPr>
                <w:rFonts w:ascii="Times New Roman" w:hAnsi="Times New Roman" w:cs="Times New Roman"/>
                <w:b/>
                <w:sz w:val="24"/>
                <w:szCs w:val="24"/>
                <w:lang w:val="en-GB"/>
              </w:rPr>
              <w:fldChar w:fldCharType="begin"/>
            </w:r>
            <w:r w:rsidRPr="003220A5">
              <w:rPr>
                <w:rFonts w:ascii="Times New Roman" w:hAnsi="Times New Roman" w:cs="Times New Roman"/>
                <w:b/>
                <w:sz w:val="24"/>
                <w:szCs w:val="24"/>
                <w:lang w:val="en-GB"/>
              </w:rPr>
              <w:instrText xml:space="preserve"> DOCPROPERTY "MDMSNumber" \* MERGEFORMAT </w:instrText>
            </w:r>
            <w:r w:rsidRPr="003220A5">
              <w:rPr>
                <w:rFonts w:ascii="Times New Roman" w:hAnsi="Times New Roman" w:cs="Times New Roman"/>
                <w:b/>
                <w:sz w:val="24"/>
                <w:szCs w:val="24"/>
                <w:lang w:val="en-GB"/>
              </w:rPr>
              <w:fldChar w:fldCharType="separate"/>
            </w:r>
            <w:r w:rsidR="00E45A4B">
              <w:rPr>
                <w:rFonts w:ascii="Times New Roman" w:hAnsi="Times New Roman" w:cs="Times New Roman"/>
                <w:b/>
                <w:sz w:val="24"/>
                <w:szCs w:val="24"/>
                <w:lang w:val="en-GB"/>
              </w:rPr>
              <w:t>24752</w:t>
            </w:r>
            <w:r w:rsidRPr="003220A5">
              <w:rPr>
                <w:rFonts w:ascii="Times New Roman" w:hAnsi="Times New Roman" w:cs="Times New Roman"/>
                <w:b/>
                <w:sz w:val="24"/>
                <w:szCs w:val="24"/>
                <w:lang w:val="en-GB"/>
              </w:rPr>
              <w:fldChar w:fldCharType="end"/>
            </w:r>
          </w:p>
        </w:tc>
      </w:tr>
    </w:tbl>
    <w:p w14:paraId="0F0DC0D2" w14:textId="3F4AF3BE" w:rsidR="00FF2653" w:rsidRPr="003220A5" w:rsidRDefault="00FF2653" w:rsidP="0018563E">
      <w:pPr>
        <w:rPr>
          <w:rFonts w:ascii="Times New Roman" w:hAnsi="Times New Roman" w:cs="Times New Roman"/>
          <w:sz w:val="24"/>
          <w:lang w:val="en-GB"/>
        </w:rPr>
      </w:pPr>
    </w:p>
    <w:p w14:paraId="39759106" w14:textId="6E495437" w:rsidR="00BA60FC" w:rsidRPr="003220A5" w:rsidRDefault="00BA60FC" w:rsidP="0018563E">
      <w:pPr>
        <w:rPr>
          <w:rFonts w:ascii="Times New Roman" w:hAnsi="Times New Roman" w:cs="Times New Roman"/>
          <w:sz w:val="24"/>
          <w:lang w:val="en-GB"/>
        </w:rPr>
      </w:pPr>
    </w:p>
    <w:p w14:paraId="10FF98CD" w14:textId="77777777" w:rsidR="00BA60FC" w:rsidRPr="003220A5" w:rsidRDefault="00BA60FC" w:rsidP="0018563E">
      <w:pPr>
        <w:rPr>
          <w:rFonts w:ascii="Times New Roman" w:hAnsi="Times New Roman" w:cs="Times New Roman"/>
          <w:sz w:val="24"/>
          <w:lang w:val="en-GB"/>
        </w:rPr>
      </w:pPr>
    </w:p>
    <w:p w14:paraId="634BCA15" w14:textId="77777777" w:rsidR="00BC1590" w:rsidRPr="003220A5" w:rsidRDefault="00BC1590" w:rsidP="0018563E">
      <w:pPr>
        <w:rPr>
          <w:rFonts w:ascii="Times New Roman" w:hAnsi="Times New Roman" w:cs="Times New Roman"/>
          <w:sz w:val="24"/>
          <w:lang w:val="en-GB"/>
        </w:rPr>
      </w:pPr>
    </w:p>
    <w:p w14:paraId="676A55EF" w14:textId="7966E91B" w:rsidR="00D7540E" w:rsidRPr="003220A5" w:rsidRDefault="00D7540E" w:rsidP="00D7540E">
      <w:pPr>
        <w:pStyle w:val="Heading1"/>
      </w:pPr>
      <w:bookmarkStart w:id="0" w:name="_Toc133577446"/>
      <w:bookmarkStart w:id="1" w:name="_Toc188603461"/>
      <w:r w:rsidRPr="003220A5">
        <w:t>Introduction</w:t>
      </w:r>
      <w:bookmarkEnd w:id="0"/>
      <w:bookmarkEnd w:id="1"/>
    </w:p>
    <w:p w14:paraId="756F9F97" w14:textId="77777777" w:rsidR="00D7540E" w:rsidRPr="00D7540E" w:rsidRDefault="00D7540E" w:rsidP="00D7540E">
      <w:pPr>
        <w:rPr>
          <w:rFonts w:ascii="Times New Roman" w:hAnsi="Times New Roman" w:cs="Times New Roman"/>
          <w:sz w:val="24"/>
          <w:lang w:val="en-GB"/>
        </w:rPr>
      </w:pPr>
    </w:p>
    <w:p w14:paraId="564A6807" w14:textId="67CCF333" w:rsidR="00D7540E" w:rsidRPr="00D7540E" w:rsidRDefault="00D7540E" w:rsidP="00D7540E">
      <w:pPr>
        <w:rPr>
          <w:rFonts w:ascii="Times New Roman" w:hAnsi="Times New Roman" w:cs="Times New Roman"/>
          <w:sz w:val="24"/>
          <w:lang w:val="en-GB"/>
        </w:rPr>
      </w:pPr>
      <w:r w:rsidRPr="00D7540E">
        <w:rPr>
          <w:rFonts w:ascii="Times New Roman" w:hAnsi="Times New Roman" w:cs="Times New Roman"/>
          <w:sz w:val="24"/>
          <w:lang w:val="en-GB"/>
        </w:rPr>
        <w:t xml:space="preserve">This document collects technologies being under study for consideration in the development of the standard ISO/IEC </w:t>
      </w:r>
      <w:r w:rsidR="00DF5BBD" w:rsidRPr="00DF5BBD">
        <w:rPr>
          <w:rFonts w:ascii="Times New Roman" w:hAnsi="Times New Roman" w:cs="Times New Roman"/>
          <w:sz w:val="24"/>
          <w:lang w:val="en-GB"/>
        </w:rPr>
        <w:t>23090-13</w:t>
      </w:r>
      <w:r w:rsidRPr="00D7540E">
        <w:rPr>
          <w:rFonts w:ascii="Times New Roman" w:hAnsi="Times New Roman" w:cs="Times New Roman"/>
          <w:sz w:val="24"/>
          <w:lang w:val="en-GB"/>
        </w:rPr>
        <w:t xml:space="preserve"> </w:t>
      </w:r>
      <w:r w:rsidR="00DF5BBD">
        <w:rPr>
          <w:rFonts w:ascii="Times New Roman" w:hAnsi="Times New Roman" w:cs="Times New Roman"/>
          <w:sz w:val="24"/>
          <w:lang w:val="en-GB"/>
        </w:rPr>
        <w:t>Video Decoder Interface</w:t>
      </w:r>
    </w:p>
    <w:p w14:paraId="7F85BE43" w14:textId="77777777" w:rsidR="00D7540E" w:rsidRPr="00D7540E" w:rsidRDefault="00D7540E" w:rsidP="00D7540E">
      <w:pPr>
        <w:rPr>
          <w:rFonts w:ascii="Times New Roman" w:hAnsi="Times New Roman" w:cs="Times New Roman"/>
          <w:sz w:val="24"/>
          <w:lang w:val="en-GB"/>
        </w:rPr>
      </w:pPr>
    </w:p>
    <w:p w14:paraId="48E11BDB" w14:textId="77777777" w:rsidR="00D7540E" w:rsidRPr="00D7540E" w:rsidRDefault="00D7540E" w:rsidP="00D7540E">
      <w:pPr>
        <w:rPr>
          <w:rFonts w:ascii="Times New Roman" w:hAnsi="Times New Roman" w:cs="Times New Roman"/>
          <w:sz w:val="24"/>
          <w:lang w:val="en-GB"/>
        </w:rPr>
      </w:pPr>
    </w:p>
    <w:p w14:paraId="7EF682C9" w14:textId="72FFF36A" w:rsidR="00D7540E" w:rsidRPr="003220A5" w:rsidRDefault="00D7540E" w:rsidP="00D7540E">
      <w:pPr>
        <w:pStyle w:val="Heading1"/>
      </w:pPr>
      <w:bookmarkStart w:id="2" w:name="_Toc133577447"/>
      <w:bookmarkStart w:id="3" w:name="_Toc188603462"/>
      <w:r w:rsidRPr="003220A5">
        <w:t>Table of content</w:t>
      </w:r>
      <w:bookmarkEnd w:id="2"/>
      <w:r w:rsidR="00D7046E">
        <w:t>s</w:t>
      </w:r>
      <w:bookmarkEnd w:id="3"/>
    </w:p>
    <w:p w14:paraId="701AE744" w14:textId="77777777" w:rsidR="00D7540E" w:rsidRPr="003220A5" w:rsidRDefault="00D7540E" w:rsidP="00D7540E">
      <w:pPr>
        <w:pStyle w:val="Heading1"/>
      </w:pPr>
    </w:p>
    <w:p w14:paraId="7CE3EC06" w14:textId="52555CA6" w:rsidR="00E45A4B" w:rsidRDefault="00D7540E">
      <w:pPr>
        <w:pStyle w:val="TOC1"/>
        <w:rPr>
          <w:rFonts w:asciiTheme="minorHAnsi" w:eastAsiaTheme="minorEastAsia" w:hAnsiTheme="minorHAnsi" w:cstheme="minorBidi"/>
          <w:noProof/>
          <w:lang w:eastAsia="zh-CN"/>
        </w:rPr>
      </w:pPr>
      <w:r w:rsidRPr="003220A5">
        <w:rPr>
          <w:rFonts w:ascii="Times New Roman" w:hAnsi="Times New Roman" w:cs="Times New Roman"/>
          <w:sz w:val="24"/>
          <w:lang w:val="en-GB"/>
        </w:rPr>
        <w:fldChar w:fldCharType="begin"/>
      </w:r>
      <w:r w:rsidRPr="003220A5">
        <w:rPr>
          <w:rFonts w:ascii="Times New Roman" w:hAnsi="Times New Roman" w:cs="Times New Roman"/>
          <w:sz w:val="24"/>
          <w:lang w:val="en-GB"/>
        </w:rPr>
        <w:instrText xml:space="preserve"> TOC \o "1-1" \h \z \u </w:instrText>
      </w:r>
      <w:r w:rsidRPr="003220A5">
        <w:rPr>
          <w:rFonts w:ascii="Times New Roman" w:hAnsi="Times New Roman" w:cs="Times New Roman"/>
          <w:sz w:val="24"/>
          <w:lang w:val="en-GB"/>
        </w:rPr>
        <w:fldChar w:fldCharType="separate"/>
      </w:r>
      <w:hyperlink w:anchor="_Toc188603461" w:history="1">
        <w:r w:rsidR="00E45A4B" w:rsidRPr="00E707A0">
          <w:rPr>
            <w:rStyle w:val="Hyperlink"/>
            <w:noProof/>
          </w:rPr>
          <w:t>Introduction</w:t>
        </w:r>
        <w:r w:rsidR="00E45A4B">
          <w:rPr>
            <w:noProof/>
            <w:webHidden/>
          </w:rPr>
          <w:tab/>
        </w:r>
        <w:r w:rsidR="00E45A4B">
          <w:rPr>
            <w:noProof/>
            <w:webHidden/>
          </w:rPr>
          <w:fldChar w:fldCharType="begin"/>
        </w:r>
        <w:r w:rsidR="00E45A4B">
          <w:rPr>
            <w:noProof/>
            <w:webHidden/>
          </w:rPr>
          <w:instrText xml:space="preserve"> PAGEREF _Toc188603461 \h </w:instrText>
        </w:r>
        <w:r w:rsidR="00E45A4B">
          <w:rPr>
            <w:noProof/>
            <w:webHidden/>
          </w:rPr>
        </w:r>
        <w:r w:rsidR="00E45A4B">
          <w:rPr>
            <w:noProof/>
            <w:webHidden/>
          </w:rPr>
          <w:fldChar w:fldCharType="separate"/>
        </w:r>
        <w:r w:rsidR="00E45A4B">
          <w:rPr>
            <w:noProof/>
            <w:webHidden/>
          </w:rPr>
          <w:t>1</w:t>
        </w:r>
        <w:r w:rsidR="00E45A4B">
          <w:rPr>
            <w:noProof/>
            <w:webHidden/>
          </w:rPr>
          <w:fldChar w:fldCharType="end"/>
        </w:r>
      </w:hyperlink>
    </w:p>
    <w:p w14:paraId="4EE29232" w14:textId="4E9076CE" w:rsidR="00E45A4B" w:rsidRDefault="00E45A4B">
      <w:pPr>
        <w:pStyle w:val="TOC1"/>
        <w:rPr>
          <w:rFonts w:asciiTheme="minorHAnsi" w:eastAsiaTheme="minorEastAsia" w:hAnsiTheme="minorHAnsi" w:cstheme="minorBidi"/>
          <w:noProof/>
          <w:lang w:eastAsia="zh-CN"/>
        </w:rPr>
      </w:pPr>
      <w:hyperlink w:anchor="_Toc188603462" w:history="1">
        <w:r w:rsidRPr="00E707A0">
          <w:rPr>
            <w:rStyle w:val="Hyperlink"/>
            <w:noProof/>
          </w:rPr>
          <w:t>Table of contents</w:t>
        </w:r>
        <w:r>
          <w:rPr>
            <w:noProof/>
            <w:webHidden/>
          </w:rPr>
          <w:tab/>
        </w:r>
        <w:r>
          <w:rPr>
            <w:noProof/>
            <w:webHidden/>
          </w:rPr>
          <w:fldChar w:fldCharType="begin"/>
        </w:r>
        <w:r>
          <w:rPr>
            <w:noProof/>
            <w:webHidden/>
          </w:rPr>
          <w:instrText xml:space="preserve"> PAGEREF _Toc188603462 \h </w:instrText>
        </w:r>
        <w:r>
          <w:rPr>
            <w:noProof/>
            <w:webHidden/>
          </w:rPr>
        </w:r>
        <w:r>
          <w:rPr>
            <w:noProof/>
            <w:webHidden/>
          </w:rPr>
          <w:fldChar w:fldCharType="separate"/>
        </w:r>
        <w:r>
          <w:rPr>
            <w:noProof/>
            <w:webHidden/>
          </w:rPr>
          <w:t>1</w:t>
        </w:r>
        <w:r>
          <w:rPr>
            <w:noProof/>
            <w:webHidden/>
          </w:rPr>
          <w:fldChar w:fldCharType="end"/>
        </w:r>
      </w:hyperlink>
    </w:p>
    <w:p w14:paraId="650F7748" w14:textId="1B99CC49" w:rsidR="00E45A4B" w:rsidRDefault="00E45A4B">
      <w:pPr>
        <w:pStyle w:val="TOC1"/>
        <w:tabs>
          <w:tab w:val="left" w:pos="440"/>
        </w:tabs>
        <w:rPr>
          <w:rFonts w:asciiTheme="minorHAnsi" w:eastAsiaTheme="minorEastAsia" w:hAnsiTheme="minorHAnsi" w:cstheme="minorBidi"/>
          <w:noProof/>
          <w:lang w:eastAsia="zh-CN"/>
        </w:rPr>
      </w:pPr>
      <w:hyperlink w:anchor="_Toc188603463" w:history="1">
        <w:r w:rsidRPr="00E707A0">
          <w:rPr>
            <w:rStyle w:val="Hyperlink"/>
            <w:rFonts w:ascii="Times New Roman" w:hAnsi="Times New Roman" w:cs="Times New Roman"/>
            <w:noProof/>
          </w:rPr>
          <w:t>1.</w:t>
        </w:r>
        <w:r>
          <w:rPr>
            <w:rFonts w:asciiTheme="minorHAnsi" w:eastAsiaTheme="minorEastAsia" w:hAnsiTheme="minorHAnsi" w:cstheme="minorBidi"/>
            <w:noProof/>
            <w:lang w:eastAsia="zh-CN"/>
          </w:rPr>
          <w:tab/>
        </w:r>
        <w:r w:rsidRPr="00E707A0">
          <w:rPr>
            <w:rStyle w:val="Hyperlink"/>
            <w:noProof/>
          </w:rPr>
          <w:t>Mapping on W3C WebCodecs</w:t>
        </w:r>
        <w:r>
          <w:rPr>
            <w:noProof/>
            <w:webHidden/>
          </w:rPr>
          <w:tab/>
        </w:r>
        <w:r>
          <w:rPr>
            <w:noProof/>
            <w:webHidden/>
          </w:rPr>
          <w:fldChar w:fldCharType="begin"/>
        </w:r>
        <w:r>
          <w:rPr>
            <w:noProof/>
            <w:webHidden/>
          </w:rPr>
          <w:instrText xml:space="preserve"> PAGEREF _Toc188603463 \h </w:instrText>
        </w:r>
        <w:r>
          <w:rPr>
            <w:noProof/>
            <w:webHidden/>
          </w:rPr>
        </w:r>
        <w:r>
          <w:rPr>
            <w:noProof/>
            <w:webHidden/>
          </w:rPr>
          <w:fldChar w:fldCharType="separate"/>
        </w:r>
        <w:r>
          <w:rPr>
            <w:noProof/>
            <w:webHidden/>
          </w:rPr>
          <w:t>1</w:t>
        </w:r>
        <w:r>
          <w:rPr>
            <w:noProof/>
            <w:webHidden/>
          </w:rPr>
          <w:fldChar w:fldCharType="end"/>
        </w:r>
      </w:hyperlink>
    </w:p>
    <w:p w14:paraId="1D5FED4F" w14:textId="18CB1190" w:rsidR="00E45A4B" w:rsidRDefault="00E45A4B">
      <w:pPr>
        <w:pStyle w:val="TOC1"/>
        <w:tabs>
          <w:tab w:val="left" w:pos="440"/>
        </w:tabs>
        <w:rPr>
          <w:rFonts w:asciiTheme="minorHAnsi" w:eastAsiaTheme="minorEastAsia" w:hAnsiTheme="minorHAnsi" w:cstheme="minorBidi"/>
          <w:noProof/>
          <w:lang w:eastAsia="zh-CN"/>
        </w:rPr>
      </w:pPr>
      <w:hyperlink w:anchor="_Toc188603464" w:history="1">
        <w:r w:rsidRPr="00E707A0">
          <w:rPr>
            <w:rStyle w:val="Hyperlink"/>
            <w:noProof/>
          </w:rPr>
          <w:t>2.</w:t>
        </w:r>
        <w:r>
          <w:rPr>
            <w:rFonts w:asciiTheme="minorHAnsi" w:eastAsiaTheme="minorEastAsia" w:hAnsiTheme="minorHAnsi" w:cstheme="minorBidi"/>
            <w:noProof/>
            <w:lang w:eastAsia="zh-CN"/>
          </w:rPr>
          <w:tab/>
        </w:r>
        <w:r w:rsidRPr="00E707A0">
          <w:rPr>
            <w:rStyle w:val="Hyperlink"/>
            <w:noProof/>
          </w:rPr>
          <w:t>AVC instantiation binding</w:t>
        </w:r>
        <w:r>
          <w:rPr>
            <w:noProof/>
            <w:webHidden/>
          </w:rPr>
          <w:tab/>
        </w:r>
        <w:r>
          <w:rPr>
            <w:noProof/>
            <w:webHidden/>
          </w:rPr>
          <w:fldChar w:fldCharType="begin"/>
        </w:r>
        <w:r>
          <w:rPr>
            <w:noProof/>
            <w:webHidden/>
          </w:rPr>
          <w:instrText xml:space="preserve"> PAGEREF _Toc188603464 \h </w:instrText>
        </w:r>
        <w:r>
          <w:rPr>
            <w:noProof/>
            <w:webHidden/>
          </w:rPr>
        </w:r>
        <w:r>
          <w:rPr>
            <w:noProof/>
            <w:webHidden/>
          </w:rPr>
          <w:fldChar w:fldCharType="separate"/>
        </w:r>
        <w:r>
          <w:rPr>
            <w:noProof/>
            <w:webHidden/>
          </w:rPr>
          <w:t>5</w:t>
        </w:r>
        <w:r>
          <w:rPr>
            <w:noProof/>
            <w:webHidden/>
          </w:rPr>
          <w:fldChar w:fldCharType="end"/>
        </w:r>
      </w:hyperlink>
    </w:p>
    <w:p w14:paraId="2E3E7174" w14:textId="041FB59C" w:rsidR="00BC1590" w:rsidRPr="003220A5" w:rsidRDefault="00D7540E">
      <w:pPr>
        <w:rPr>
          <w:rFonts w:ascii="Times New Roman" w:hAnsi="Times New Roman" w:cs="Times New Roman"/>
          <w:sz w:val="24"/>
          <w:lang w:val="en-GB"/>
        </w:rPr>
      </w:pPr>
      <w:r w:rsidRPr="003220A5">
        <w:rPr>
          <w:rFonts w:ascii="Times New Roman" w:hAnsi="Times New Roman" w:cs="Times New Roman"/>
          <w:sz w:val="24"/>
          <w:lang w:val="en-GB"/>
        </w:rPr>
        <w:fldChar w:fldCharType="end"/>
      </w:r>
    </w:p>
    <w:p w14:paraId="424813BB" w14:textId="2BE16813" w:rsidR="00B07FAE" w:rsidRPr="008C686D" w:rsidRDefault="008C686D" w:rsidP="0071630F">
      <w:pPr>
        <w:pStyle w:val="Heading1"/>
        <w:numPr>
          <w:ilvl w:val="0"/>
          <w:numId w:val="9"/>
        </w:numPr>
        <w:rPr>
          <w:rFonts w:ascii="Times New Roman" w:hAnsi="Times New Roman" w:cs="Times New Roman"/>
        </w:rPr>
      </w:pPr>
      <w:bookmarkStart w:id="4" w:name="_Toc188603463"/>
      <w:r>
        <w:t xml:space="preserve">Mapping on W3C </w:t>
      </w:r>
      <w:proofErr w:type="spellStart"/>
      <w:r>
        <w:t>WebCodecs</w:t>
      </w:r>
      <w:bookmarkEnd w:id="4"/>
      <w:proofErr w:type="spellEnd"/>
    </w:p>
    <w:p w14:paraId="09201EBD" w14:textId="06CBE25F" w:rsidR="00FF0777" w:rsidRDefault="00FF0777" w:rsidP="0011283F">
      <w:pPr>
        <w:rPr>
          <w:rFonts w:ascii="Times New Roman" w:hAnsi="Times New Roman" w:cs="Times New Roman"/>
          <w:sz w:val="24"/>
          <w:lang w:val="en-GB"/>
        </w:rPr>
      </w:pPr>
    </w:p>
    <w:p w14:paraId="14A6407A" w14:textId="77777777" w:rsidR="00B61157" w:rsidRPr="00B61157" w:rsidRDefault="00B61157" w:rsidP="00B61157">
      <w:pPr>
        <w:widowControl/>
        <w:autoSpaceDE/>
        <w:autoSpaceDN/>
        <w:jc w:val="both"/>
        <w:rPr>
          <w:rFonts w:ascii="Times New Roman" w:eastAsiaTheme="minorEastAsia" w:hAnsi="Times New Roman"/>
          <w:sz w:val="24"/>
          <w:lang w:val="en-GB" w:eastAsia="zh-CN"/>
        </w:rPr>
      </w:pPr>
      <w:r w:rsidRPr="00B61157">
        <w:rPr>
          <w:rFonts w:ascii="Times New Roman" w:eastAsiaTheme="minorEastAsia" w:hAnsi="Times New Roman"/>
          <w:sz w:val="24"/>
          <w:lang w:val="en-GB" w:eastAsia="zh-CN"/>
        </w:rPr>
        <w:t xml:space="preserve">W3C has developed the </w:t>
      </w:r>
      <w:proofErr w:type="spellStart"/>
      <w:r w:rsidRPr="00B61157">
        <w:rPr>
          <w:rFonts w:ascii="Times New Roman" w:eastAsiaTheme="minorEastAsia" w:hAnsi="Times New Roman"/>
          <w:sz w:val="24"/>
          <w:lang w:val="en-GB" w:eastAsia="zh-CN"/>
        </w:rPr>
        <w:t>WebCodec</w:t>
      </w:r>
      <w:proofErr w:type="spellEnd"/>
      <w:r w:rsidRPr="00B61157">
        <w:rPr>
          <w:rFonts w:ascii="Times New Roman" w:eastAsiaTheme="minorEastAsia" w:hAnsi="Times New Roman"/>
          <w:sz w:val="24"/>
          <w:lang w:val="en-GB" w:eastAsia="zh-CN"/>
        </w:rPr>
        <w:t xml:space="preserve"> API as a specification to offer a codec-agnostic encoding/decoding interface in the browser [2]. Since the VDI group is currently working towards the second edition of the standard [1], we believe it is relevant for the group to study potential mapping of the </w:t>
      </w:r>
      <w:proofErr w:type="spellStart"/>
      <w:r w:rsidRPr="00B61157">
        <w:rPr>
          <w:rFonts w:ascii="Times New Roman" w:eastAsiaTheme="minorEastAsia" w:hAnsi="Times New Roman"/>
          <w:sz w:val="24"/>
          <w:lang w:val="en-GB" w:eastAsia="zh-CN"/>
        </w:rPr>
        <w:t>WebCodecs</w:t>
      </w:r>
      <w:proofErr w:type="spellEnd"/>
      <w:r w:rsidRPr="00B61157">
        <w:rPr>
          <w:rFonts w:ascii="Times New Roman" w:eastAsiaTheme="minorEastAsia" w:hAnsi="Times New Roman"/>
          <w:sz w:val="24"/>
          <w:lang w:val="en-GB" w:eastAsia="zh-CN"/>
        </w:rPr>
        <w:t xml:space="preserve"> API to VDI functions. </w:t>
      </w:r>
    </w:p>
    <w:p w14:paraId="56B8081D" w14:textId="77777777" w:rsidR="00B61157" w:rsidRDefault="00B61157" w:rsidP="0011283F">
      <w:pPr>
        <w:rPr>
          <w:rFonts w:ascii="Times New Roman" w:hAnsi="Times New Roman" w:cs="Times New Roman"/>
          <w:sz w:val="24"/>
          <w:lang w:val="en-GB"/>
        </w:rPr>
      </w:pPr>
    </w:p>
    <w:p w14:paraId="4C73118A" w14:textId="77777777" w:rsidR="008C686D" w:rsidRPr="008C686D" w:rsidRDefault="008C686D" w:rsidP="00C83437">
      <w:pPr>
        <w:pStyle w:val="Heading2"/>
        <w:keepNext/>
        <w:widowControl/>
        <w:tabs>
          <w:tab w:val="num" w:pos="360"/>
        </w:tabs>
        <w:autoSpaceDE/>
        <w:autoSpaceDN/>
        <w:spacing w:before="240" w:after="60"/>
        <w:ind w:left="576" w:hanging="576"/>
        <w:jc w:val="both"/>
        <w:rPr>
          <w:rFonts w:asciiTheme="majorHAnsi" w:eastAsiaTheme="majorEastAsia" w:hAnsiTheme="majorHAnsi" w:cs="Times New Roman"/>
          <w:i/>
          <w:iCs/>
          <w:sz w:val="28"/>
          <w:szCs w:val="28"/>
          <w:lang w:eastAsia="zh-CN"/>
        </w:rPr>
      </w:pPr>
      <w:r w:rsidRPr="008C686D">
        <w:rPr>
          <w:lang w:eastAsia="zh-CN"/>
        </w:rPr>
        <w:t xml:space="preserve">Background on </w:t>
      </w:r>
      <w:proofErr w:type="spellStart"/>
      <w:r w:rsidRPr="008C686D">
        <w:rPr>
          <w:lang w:eastAsia="zh-CN"/>
        </w:rPr>
        <w:t>WebCodecs</w:t>
      </w:r>
      <w:proofErr w:type="spellEnd"/>
    </w:p>
    <w:p w14:paraId="4CB45F05" w14:textId="364D3EE8" w:rsidR="008C686D" w:rsidRPr="008C686D" w:rsidRDefault="008C686D" w:rsidP="008C686D">
      <w:pPr>
        <w:pStyle w:val="Heading3"/>
        <w:rPr>
          <w:lang w:eastAsia="zh-CN"/>
        </w:rPr>
      </w:pPr>
      <w:r w:rsidRPr="008C686D">
        <w:rPr>
          <w:lang w:eastAsia="zh-CN"/>
        </w:rPr>
        <w:t>From MDN [3]:</w:t>
      </w:r>
    </w:p>
    <w:p w14:paraId="3EAE21E7" w14:textId="77777777" w:rsidR="008C686D" w:rsidRPr="008C686D" w:rsidRDefault="008C686D" w:rsidP="008C686D">
      <w:pPr>
        <w:widowControl/>
        <w:autoSpaceDE/>
        <w:autoSpaceDN/>
        <w:spacing w:before="100" w:beforeAutospacing="1" w:after="100" w:afterAutospacing="1" w:line="276" w:lineRule="auto"/>
        <w:jc w:val="both"/>
        <w:rPr>
          <w:rFonts w:ascii="Calibri" w:eastAsia="Times New Roman" w:hAnsi="Calibri" w:cs="Times New Roman"/>
          <w:lang w:eastAsia="zh-TW"/>
        </w:rPr>
      </w:pPr>
      <w:r w:rsidRPr="008C686D">
        <w:rPr>
          <w:rFonts w:ascii="Calibri" w:eastAsia="Times New Roman" w:hAnsi="Calibri" w:cs="Times New Roman"/>
          <w:sz w:val="24"/>
          <w:lang w:eastAsia="zh-TW"/>
        </w:rPr>
        <w:t xml:space="preserve">The </w:t>
      </w:r>
      <w:proofErr w:type="spellStart"/>
      <w:r w:rsidRPr="008C686D">
        <w:rPr>
          <w:rFonts w:ascii="Calibri" w:eastAsiaTheme="majorEastAsia" w:hAnsi="Calibri" w:cs="Times New Roman"/>
          <w:b/>
          <w:bCs/>
          <w:sz w:val="24"/>
          <w:lang w:eastAsia="zh-TW"/>
        </w:rPr>
        <w:t>WebCodecs</w:t>
      </w:r>
      <w:proofErr w:type="spellEnd"/>
      <w:r w:rsidRPr="008C686D">
        <w:rPr>
          <w:rFonts w:ascii="Calibri" w:eastAsiaTheme="majorEastAsia" w:hAnsi="Calibri" w:cs="Times New Roman"/>
          <w:b/>
          <w:bCs/>
          <w:sz w:val="24"/>
          <w:lang w:eastAsia="zh-TW"/>
        </w:rPr>
        <w:t xml:space="preserve"> API</w:t>
      </w:r>
      <w:r w:rsidRPr="008C686D">
        <w:rPr>
          <w:rFonts w:ascii="Calibri" w:eastAsia="Times New Roman" w:hAnsi="Calibri" w:cs="Times New Roman"/>
          <w:sz w:val="24"/>
          <w:lang w:eastAsia="zh-TW"/>
        </w:rPr>
        <w:t xml:space="preserve"> gives web developers low-level access to the individual frames of a video stream and chunks of audio. It is useful for web applications that require full control over the way media is processed. For example, video or audio editors, and video conferencing. </w:t>
      </w:r>
    </w:p>
    <w:p w14:paraId="395761A7" w14:textId="416D7191" w:rsidR="008C686D" w:rsidRPr="008C686D" w:rsidRDefault="00E45A4B" w:rsidP="008C686D">
      <w:pPr>
        <w:pStyle w:val="Heading4"/>
      </w:pPr>
      <w:hyperlink r:id="rId13" w:anchor="concepts_and_usage" w:history="1">
        <w:r w:rsidR="008C686D" w:rsidRPr="008C686D">
          <w:rPr>
            <w:color w:val="0000FF"/>
            <w:sz w:val="24"/>
            <w:szCs w:val="24"/>
            <w:u w:val="single"/>
          </w:rPr>
          <w:t>Concepts and Usage</w:t>
        </w:r>
      </w:hyperlink>
    </w:p>
    <w:p w14:paraId="684A0920" w14:textId="12E0982E" w:rsidR="008C686D" w:rsidRPr="008C686D" w:rsidRDefault="008C686D" w:rsidP="008C686D">
      <w:pPr>
        <w:widowControl/>
        <w:autoSpaceDE/>
        <w:autoSpaceDN/>
        <w:spacing w:before="100" w:beforeAutospacing="1" w:after="100" w:afterAutospacing="1" w:line="276" w:lineRule="auto"/>
        <w:jc w:val="both"/>
        <w:rPr>
          <w:rFonts w:ascii="Calibri" w:eastAsia="Times New Roman" w:hAnsi="Calibri" w:cs="Times New Roman"/>
          <w:sz w:val="24"/>
          <w:lang w:eastAsia="zh-TW"/>
        </w:rPr>
      </w:pPr>
      <w:r w:rsidRPr="008C686D">
        <w:rPr>
          <w:rFonts w:ascii="Calibri" w:eastAsia="Times New Roman" w:hAnsi="Calibri" w:cs="Times New Roman"/>
          <w:sz w:val="24"/>
          <w:lang w:eastAsia="zh-TW"/>
        </w:rPr>
        <w:t xml:space="preserve">Many Web APIs use media codecs internally. For example, the </w:t>
      </w:r>
      <w:hyperlink r:id="rId14" w:history="1">
        <w:r w:rsidRPr="008C686D">
          <w:rPr>
            <w:rFonts w:ascii="Calibri" w:eastAsia="Times New Roman" w:hAnsi="Calibri" w:cs="Times New Roman"/>
            <w:color w:val="0000FF"/>
            <w:sz w:val="24"/>
            <w:u w:val="single"/>
            <w:lang w:eastAsia="zh-TW"/>
          </w:rPr>
          <w:t>Web Audio API</w:t>
        </w:r>
      </w:hyperlink>
      <w:r w:rsidRPr="008C686D">
        <w:rPr>
          <w:rFonts w:ascii="Calibri" w:eastAsia="Times New Roman" w:hAnsi="Calibri" w:cs="Times New Roman"/>
          <w:sz w:val="24"/>
          <w:lang w:eastAsia="zh-TW"/>
        </w:rPr>
        <w:t xml:space="preserve">, and the </w:t>
      </w:r>
      <w:hyperlink r:id="rId15" w:history="1">
        <w:r w:rsidRPr="008C686D">
          <w:rPr>
            <w:rFonts w:ascii="Calibri" w:eastAsia="Times New Roman" w:hAnsi="Calibri" w:cs="Times New Roman"/>
            <w:color w:val="0000FF"/>
            <w:sz w:val="24"/>
            <w:u w:val="single"/>
            <w:lang w:eastAsia="zh-TW"/>
          </w:rPr>
          <w:t>WebRTC API</w:t>
        </w:r>
      </w:hyperlink>
      <w:r w:rsidRPr="008C686D">
        <w:rPr>
          <w:rFonts w:ascii="Calibri" w:eastAsia="Times New Roman" w:hAnsi="Calibri" w:cs="Times New Roman"/>
          <w:sz w:val="24"/>
          <w:lang w:eastAsia="zh-TW"/>
        </w:rPr>
        <w:t xml:space="preserve">. However these APIs do not allow developers to work with individual frames of a video stream and unmixed chunks of encoded audio or video. </w:t>
      </w:r>
    </w:p>
    <w:p w14:paraId="7B4CF912" w14:textId="77777777" w:rsidR="008C686D" w:rsidRPr="008C686D" w:rsidRDefault="008C686D" w:rsidP="008C686D">
      <w:pPr>
        <w:widowControl/>
        <w:autoSpaceDE/>
        <w:autoSpaceDN/>
        <w:spacing w:before="100" w:beforeAutospacing="1" w:after="100" w:afterAutospacing="1" w:line="276" w:lineRule="auto"/>
        <w:jc w:val="both"/>
        <w:rPr>
          <w:rFonts w:ascii="Calibri" w:eastAsia="Times New Roman" w:hAnsi="Calibri" w:cs="Times New Roman"/>
          <w:sz w:val="24"/>
          <w:lang w:eastAsia="zh-TW"/>
        </w:rPr>
      </w:pPr>
      <w:r w:rsidRPr="008C686D">
        <w:rPr>
          <w:rFonts w:ascii="Calibri" w:eastAsia="Times New Roman" w:hAnsi="Calibri" w:cs="Times New Roman"/>
          <w:sz w:val="24"/>
          <w:lang w:eastAsia="zh-TW"/>
        </w:rPr>
        <w:t xml:space="preserve">Web developers have typically used </w:t>
      </w:r>
      <w:proofErr w:type="spellStart"/>
      <w:r w:rsidRPr="008C686D">
        <w:rPr>
          <w:rFonts w:ascii="Calibri" w:eastAsia="Times New Roman" w:hAnsi="Calibri" w:cs="Times New Roman"/>
          <w:sz w:val="24"/>
          <w:lang w:eastAsia="zh-TW"/>
        </w:rPr>
        <w:t>WebAssembly</w:t>
      </w:r>
      <w:proofErr w:type="spellEnd"/>
      <w:r w:rsidRPr="008C686D">
        <w:rPr>
          <w:rFonts w:ascii="Calibri" w:eastAsia="Times New Roman" w:hAnsi="Calibri" w:cs="Times New Roman"/>
          <w:sz w:val="24"/>
          <w:lang w:eastAsia="zh-TW"/>
        </w:rPr>
        <w:t xml:space="preserve"> in order to get around this limitation, and to work with media codecs in the browser. However, this requires additional bandwidth to download codecs that already exist in the browser, reducing performance and power efficiency, and adding additional development overhead. </w:t>
      </w:r>
    </w:p>
    <w:p w14:paraId="52FC2FAF" w14:textId="77777777" w:rsidR="008C686D" w:rsidRPr="008C686D" w:rsidRDefault="008C686D" w:rsidP="008C686D">
      <w:pPr>
        <w:widowControl/>
        <w:autoSpaceDE/>
        <w:autoSpaceDN/>
        <w:spacing w:before="100" w:beforeAutospacing="1" w:after="100" w:afterAutospacing="1" w:line="276" w:lineRule="auto"/>
        <w:jc w:val="both"/>
        <w:rPr>
          <w:rFonts w:ascii="Calibri" w:eastAsia="Times New Roman" w:hAnsi="Calibri" w:cs="Times New Roman"/>
          <w:sz w:val="24"/>
          <w:lang w:eastAsia="zh-TW"/>
        </w:rPr>
      </w:pPr>
      <w:r w:rsidRPr="008C686D">
        <w:rPr>
          <w:rFonts w:ascii="Calibri" w:eastAsia="Times New Roman" w:hAnsi="Calibri" w:cs="Times New Roman"/>
          <w:sz w:val="24"/>
          <w:lang w:eastAsia="zh-TW"/>
        </w:rPr>
        <w:t xml:space="preserve">The </w:t>
      </w:r>
      <w:proofErr w:type="spellStart"/>
      <w:r w:rsidRPr="008C686D">
        <w:rPr>
          <w:rFonts w:ascii="Calibri" w:eastAsia="Times New Roman" w:hAnsi="Calibri" w:cs="Times New Roman"/>
          <w:sz w:val="24"/>
          <w:lang w:eastAsia="zh-TW"/>
        </w:rPr>
        <w:t>WebCodecs</w:t>
      </w:r>
      <w:proofErr w:type="spellEnd"/>
      <w:r w:rsidRPr="008C686D">
        <w:rPr>
          <w:rFonts w:ascii="Calibri" w:eastAsia="Times New Roman" w:hAnsi="Calibri" w:cs="Times New Roman"/>
          <w:sz w:val="24"/>
          <w:lang w:eastAsia="zh-TW"/>
        </w:rPr>
        <w:t xml:space="preserve"> API provides access to codecs that are already in the browser. It gives access to raw video frames, chunks of audio data, image decoders, audio and video encoders and decoders. </w:t>
      </w:r>
    </w:p>
    <w:p w14:paraId="2FBE2810" w14:textId="4D3ADAD3" w:rsidR="008C686D" w:rsidRPr="008C686D" w:rsidRDefault="00E45A4B" w:rsidP="008C686D">
      <w:pPr>
        <w:keepNext/>
        <w:widowControl/>
        <w:numPr>
          <w:ilvl w:val="3"/>
          <w:numId w:val="0"/>
        </w:numPr>
        <w:autoSpaceDE/>
        <w:autoSpaceDN/>
        <w:spacing w:before="240" w:after="60"/>
        <w:ind w:left="864" w:hanging="864"/>
        <w:jc w:val="both"/>
        <w:outlineLvl w:val="3"/>
        <w:rPr>
          <w:rFonts w:ascii="Times New Roman" w:eastAsiaTheme="minorEastAsia" w:hAnsi="Times New Roman" w:cs="Times New Roman"/>
          <w:b/>
          <w:bCs/>
          <w:sz w:val="28"/>
          <w:szCs w:val="28"/>
        </w:rPr>
      </w:pPr>
      <w:hyperlink r:id="rId16" w:anchor="processing_model" w:history="1">
        <w:r w:rsidR="008C686D" w:rsidRPr="008C686D">
          <w:rPr>
            <w:rFonts w:ascii="Times New Roman" w:eastAsiaTheme="minorEastAsia" w:hAnsi="Times New Roman" w:cs="Times New Roman"/>
            <w:b/>
            <w:bCs/>
            <w:color w:val="0000FF"/>
            <w:sz w:val="24"/>
            <w:szCs w:val="24"/>
            <w:u w:val="single"/>
          </w:rPr>
          <w:t>Processing Model</w:t>
        </w:r>
      </w:hyperlink>
    </w:p>
    <w:p w14:paraId="2D13BF56" w14:textId="65E9C0BE" w:rsidR="008C686D" w:rsidRPr="008C686D" w:rsidRDefault="008C686D" w:rsidP="008C686D">
      <w:pPr>
        <w:widowControl/>
        <w:autoSpaceDE/>
        <w:autoSpaceDN/>
        <w:spacing w:before="100" w:beforeAutospacing="1" w:after="100" w:afterAutospacing="1" w:line="276" w:lineRule="auto"/>
        <w:jc w:val="both"/>
        <w:rPr>
          <w:rFonts w:ascii="Calibri" w:eastAsia="Times New Roman" w:hAnsi="Calibri" w:cs="Times New Roman"/>
          <w:sz w:val="24"/>
          <w:lang w:eastAsia="zh-TW"/>
        </w:rPr>
      </w:pPr>
      <w:r w:rsidRPr="008C686D">
        <w:rPr>
          <w:rFonts w:ascii="Calibri" w:eastAsia="Times New Roman" w:hAnsi="Calibri" w:cs="Times New Roman"/>
          <w:sz w:val="24"/>
          <w:lang w:eastAsia="zh-TW"/>
        </w:rPr>
        <w:t xml:space="preserve">The </w:t>
      </w:r>
      <w:proofErr w:type="spellStart"/>
      <w:r w:rsidRPr="008C686D">
        <w:rPr>
          <w:rFonts w:ascii="Calibri" w:eastAsia="Times New Roman" w:hAnsi="Calibri" w:cs="Times New Roman"/>
          <w:sz w:val="24"/>
          <w:lang w:eastAsia="zh-TW"/>
        </w:rPr>
        <w:t>WebCodecs</w:t>
      </w:r>
      <w:proofErr w:type="spellEnd"/>
      <w:r w:rsidRPr="008C686D">
        <w:rPr>
          <w:rFonts w:ascii="Calibri" w:eastAsia="Times New Roman" w:hAnsi="Calibri" w:cs="Times New Roman"/>
          <w:sz w:val="24"/>
          <w:lang w:eastAsia="zh-TW"/>
        </w:rPr>
        <w:t xml:space="preserve"> API uses an asynchronous </w:t>
      </w:r>
      <w:hyperlink r:id="rId17" w:anchor="codec-processing-model-section" w:tgtFrame="_blank" w:history="1">
        <w:r w:rsidRPr="008C686D">
          <w:rPr>
            <w:rFonts w:ascii="Calibri" w:eastAsia="Times New Roman" w:hAnsi="Calibri" w:cs="Times New Roman"/>
            <w:color w:val="0000FF"/>
            <w:sz w:val="24"/>
            <w:u w:val="single"/>
            <w:lang w:eastAsia="zh-TW"/>
          </w:rPr>
          <w:t>processing model</w:t>
        </w:r>
      </w:hyperlink>
      <w:r w:rsidRPr="008C686D">
        <w:rPr>
          <w:rFonts w:ascii="Calibri" w:eastAsia="Times New Roman" w:hAnsi="Calibri" w:cs="Times New Roman"/>
          <w:sz w:val="24"/>
          <w:lang w:eastAsia="zh-TW"/>
        </w:rPr>
        <w:t xml:space="preserve">. Each instance of an encoder or decoder maintains an internal, independent processing queue. When queueing a substantial amount of work, it's important to keep this model in mind. </w:t>
      </w:r>
    </w:p>
    <w:p w14:paraId="69A011B1" w14:textId="77777777" w:rsidR="008C686D" w:rsidRPr="008C686D" w:rsidRDefault="008C686D" w:rsidP="008C686D">
      <w:pPr>
        <w:widowControl/>
        <w:autoSpaceDE/>
        <w:autoSpaceDN/>
        <w:spacing w:before="100" w:beforeAutospacing="1" w:after="100" w:afterAutospacing="1" w:line="276" w:lineRule="auto"/>
        <w:jc w:val="both"/>
        <w:rPr>
          <w:rFonts w:ascii="Calibri" w:eastAsia="Times New Roman" w:hAnsi="Calibri" w:cs="Times New Roman"/>
          <w:sz w:val="24"/>
          <w:lang w:eastAsia="zh-TW"/>
        </w:rPr>
      </w:pPr>
      <w:r w:rsidRPr="008C686D">
        <w:rPr>
          <w:rFonts w:ascii="Calibri" w:eastAsia="Times New Roman" w:hAnsi="Calibri" w:cs="Times New Roman"/>
          <w:sz w:val="24"/>
          <w:lang w:eastAsia="zh-TW"/>
        </w:rPr>
        <w:t xml:space="preserve">Methods named </w:t>
      </w:r>
      <w:r w:rsidRPr="008C686D">
        <w:rPr>
          <w:rFonts w:ascii="Courier New" w:hAnsi="Courier New" w:cs="Courier New"/>
          <w:sz w:val="18"/>
          <w:szCs w:val="18"/>
          <w:lang w:eastAsia="zh-TW"/>
        </w:rPr>
        <w:t>configure()</w:t>
      </w:r>
      <w:r w:rsidRPr="008C686D">
        <w:rPr>
          <w:rFonts w:ascii="Calibri" w:eastAsia="Times New Roman" w:hAnsi="Calibri" w:cs="Times New Roman"/>
          <w:sz w:val="24"/>
          <w:lang w:eastAsia="zh-TW"/>
        </w:rPr>
        <w:t xml:space="preserve">, </w:t>
      </w:r>
      <w:r w:rsidRPr="008C686D">
        <w:rPr>
          <w:rFonts w:ascii="Courier New" w:hAnsi="Courier New" w:cs="Courier New"/>
          <w:sz w:val="18"/>
          <w:szCs w:val="18"/>
          <w:lang w:eastAsia="zh-TW"/>
        </w:rPr>
        <w:t>encode()</w:t>
      </w:r>
      <w:r w:rsidRPr="008C686D">
        <w:rPr>
          <w:rFonts w:ascii="Calibri" w:eastAsia="Times New Roman" w:hAnsi="Calibri" w:cs="Times New Roman"/>
          <w:sz w:val="24"/>
          <w:lang w:eastAsia="zh-TW"/>
        </w:rPr>
        <w:t xml:space="preserve">, </w:t>
      </w:r>
      <w:r w:rsidRPr="008C686D">
        <w:rPr>
          <w:rFonts w:ascii="Courier New" w:hAnsi="Courier New" w:cs="Courier New"/>
          <w:sz w:val="18"/>
          <w:szCs w:val="18"/>
          <w:lang w:eastAsia="zh-TW"/>
        </w:rPr>
        <w:t>decode()</w:t>
      </w:r>
      <w:r w:rsidRPr="008C686D">
        <w:rPr>
          <w:rFonts w:ascii="Calibri" w:eastAsia="Times New Roman" w:hAnsi="Calibri" w:cs="Times New Roman"/>
          <w:sz w:val="24"/>
          <w:lang w:eastAsia="zh-TW"/>
        </w:rPr>
        <w:t xml:space="preserve">, and </w:t>
      </w:r>
      <w:r w:rsidRPr="008C686D">
        <w:rPr>
          <w:rFonts w:ascii="Courier New" w:hAnsi="Courier New" w:cs="Courier New"/>
          <w:sz w:val="18"/>
          <w:szCs w:val="18"/>
          <w:lang w:eastAsia="zh-TW"/>
        </w:rPr>
        <w:t>flush()</w:t>
      </w:r>
      <w:r w:rsidRPr="008C686D">
        <w:rPr>
          <w:rFonts w:ascii="Calibri" w:eastAsia="Times New Roman" w:hAnsi="Calibri" w:cs="Times New Roman"/>
          <w:sz w:val="24"/>
          <w:lang w:eastAsia="zh-TW"/>
        </w:rPr>
        <w:t xml:space="preserve"> operate asynchronously by appending control messages to the end the queue, while methods named </w:t>
      </w:r>
      <w:r w:rsidRPr="008C686D">
        <w:rPr>
          <w:rFonts w:ascii="Courier New" w:hAnsi="Courier New" w:cs="Courier New"/>
          <w:sz w:val="18"/>
          <w:szCs w:val="18"/>
          <w:lang w:eastAsia="zh-TW"/>
        </w:rPr>
        <w:t>reset()</w:t>
      </w:r>
      <w:r w:rsidRPr="008C686D">
        <w:rPr>
          <w:rFonts w:ascii="Calibri" w:eastAsia="Times New Roman" w:hAnsi="Calibri" w:cs="Times New Roman"/>
          <w:sz w:val="24"/>
          <w:lang w:eastAsia="zh-TW"/>
        </w:rPr>
        <w:t xml:space="preserve"> and </w:t>
      </w:r>
      <w:r w:rsidRPr="008C686D">
        <w:rPr>
          <w:rFonts w:ascii="Courier New" w:hAnsi="Courier New" w:cs="Courier New"/>
          <w:sz w:val="18"/>
          <w:szCs w:val="18"/>
          <w:lang w:eastAsia="zh-TW"/>
        </w:rPr>
        <w:t>close()</w:t>
      </w:r>
      <w:r w:rsidRPr="008C686D">
        <w:rPr>
          <w:rFonts w:ascii="Calibri" w:eastAsia="Times New Roman" w:hAnsi="Calibri" w:cs="Times New Roman"/>
          <w:sz w:val="24"/>
          <w:lang w:eastAsia="zh-TW"/>
        </w:rPr>
        <w:t xml:space="preserve"> synchronously abort all pending work and purge the processing queue. After </w:t>
      </w:r>
      <w:r w:rsidRPr="008C686D">
        <w:rPr>
          <w:rFonts w:ascii="Courier New" w:hAnsi="Courier New" w:cs="Courier New"/>
          <w:sz w:val="18"/>
          <w:szCs w:val="18"/>
          <w:lang w:eastAsia="zh-TW"/>
        </w:rPr>
        <w:t>reset()</w:t>
      </w:r>
      <w:r w:rsidRPr="008C686D">
        <w:rPr>
          <w:rFonts w:ascii="Calibri" w:eastAsia="Times New Roman" w:hAnsi="Calibri" w:cs="Times New Roman"/>
          <w:sz w:val="24"/>
          <w:lang w:eastAsia="zh-TW"/>
        </w:rPr>
        <w:t xml:space="preserve">, more work may be queued following a call to </w:t>
      </w:r>
      <w:r w:rsidRPr="008C686D">
        <w:rPr>
          <w:rFonts w:ascii="Courier New" w:hAnsi="Courier New" w:cs="Courier New"/>
          <w:sz w:val="18"/>
          <w:szCs w:val="18"/>
          <w:lang w:eastAsia="zh-TW"/>
        </w:rPr>
        <w:t>configure()</w:t>
      </w:r>
      <w:r w:rsidRPr="008C686D">
        <w:rPr>
          <w:rFonts w:ascii="Calibri" w:eastAsia="Times New Roman" w:hAnsi="Calibri" w:cs="Times New Roman"/>
          <w:sz w:val="24"/>
          <w:lang w:eastAsia="zh-TW"/>
        </w:rPr>
        <w:t xml:space="preserve">, but </w:t>
      </w:r>
      <w:r w:rsidRPr="008C686D">
        <w:rPr>
          <w:rFonts w:ascii="Courier New" w:hAnsi="Courier New" w:cs="Courier New"/>
          <w:sz w:val="18"/>
          <w:szCs w:val="18"/>
          <w:lang w:eastAsia="zh-TW"/>
        </w:rPr>
        <w:t>close()</w:t>
      </w:r>
      <w:r w:rsidRPr="008C686D">
        <w:rPr>
          <w:rFonts w:ascii="Calibri" w:eastAsia="Times New Roman" w:hAnsi="Calibri" w:cs="Times New Roman"/>
          <w:sz w:val="24"/>
          <w:lang w:eastAsia="zh-TW"/>
        </w:rPr>
        <w:t xml:space="preserve"> is a permanent operation. </w:t>
      </w:r>
    </w:p>
    <w:p w14:paraId="3CD3B022" w14:textId="77777777" w:rsidR="008C686D" w:rsidRPr="008C686D" w:rsidRDefault="008C686D" w:rsidP="008C686D">
      <w:pPr>
        <w:widowControl/>
        <w:autoSpaceDE/>
        <w:autoSpaceDN/>
        <w:spacing w:before="100" w:beforeAutospacing="1" w:after="100" w:afterAutospacing="1" w:line="276" w:lineRule="auto"/>
        <w:jc w:val="both"/>
        <w:rPr>
          <w:rFonts w:ascii="Calibri" w:eastAsia="Times New Roman" w:hAnsi="Calibri" w:cs="Times New Roman"/>
          <w:sz w:val="24"/>
          <w:lang w:eastAsia="zh-TW"/>
        </w:rPr>
      </w:pPr>
      <w:r w:rsidRPr="008C686D">
        <w:rPr>
          <w:rFonts w:ascii="Calibri" w:eastAsia="Times New Roman" w:hAnsi="Calibri" w:cs="Times New Roman"/>
          <w:sz w:val="24"/>
          <w:lang w:eastAsia="zh-TW"/>
        </w:rPr>
        <w:t xml:space="preserve">Methods named </w:t>
      </w:r>
      <w:r w:rsidRPr="008C686D">
        <w:rPr>
          <w:rFonts w:ascii="Courier New" w:hAnsi="Courier New" w:cs="Courier New"/>
          <w:sz w:val="18"/>
          <w:szCs w:val="18"/>
          <w:lang w:eastAsia="zh-TW"/>
        </w:rPr>
        <w:t>flush()</w:t>
      </w:r>
      <w:r w:rsidRPr="008C686D">
        <w:rPr>
          <w:rFonts w:ascii="Calibri" w:eastAsia="Times New Roman" w:hAnsi="Calibri" w:cs="Times New Roman"/>
          <w:sz w:val="24"/>
          <w:lang w:eastAsia="zh-TW"/>
        </w:rPr>
        <w:t xml:space="preserve"> can be used to wait for the completion of all work that was pending at the time </w:t>
      </w:r>
      <w:r w:rsidRPr="008C686D">
        <w:rPr>
          <w:rFonts w:ascii="Courier New" w:hAnsi="Courier New" w:cs="Courier New"/>
          <w:sz w:val="18"/>
          <w:szCs w:val="18"/>
          <w:lang w:eastAsia="zh-TW"/>
        </w:rPr>
        <w:t>flush()</w:t>
      </w:r>
      <w:r w:rsidRPr="008C686D">
        <w:rPr>
          <w:rFonts w:ascii="Calibri" w:eastAsia="Times New Roman" w:hAnsi="Calibri" w:cs="Times New Roman"/>
          <w:sz w:val="24"/>
          <w:lang w:eastAsia="zh-TW"/>
        </w:rPr>
        <w:t xml:space="preserve"> was called. However, it should generally only be called once all desired work is queued. It is not intended to force progress at regular intervals. Calling it unnecessarily will affect encoder quality and cause decoders to require the next input to be a key frame. </w:t>
      </w:r>
    </w:p>
    <w:p w14:paraId="2018D35B" w14:textId="77777777" w:rsidR="008C686D" w:rsidRPr="008C686D" w:rsidRDefault="008C686D" w:rsidP="008C686D">
      <w:pPr>
        <w:pStyle w:val="Heading3"/>
        <w:rPr>
          <w:lang w:eastAsia="zh-CN"/>
        </w:rPr>
      </w:pPr>
      <w:r w:rsidRPr="008C686D">
        <w:rPr>
          <w:lang w:eastAsia="zh-CN"/>
        </w:rPr>
        <w:t xml:space="preserve"> Example implementation</w:t>
      </w:r>
    </w:p>
    <w:p w14:paraId="73711D14" w14:textId="77777777" w:rsidR="008C686D" w:rsidRPr="008C686D" w:rsidRDefault="008C686D" w:rsidP="008C686D">
      <w:pPr>
        <w:widowControl/>
        <w:autoSpaceDE/>
        <w:autoSpaceDN/>
        <w:jc w:val="both"/>
        <w:rPr>
          <w:rFonts w:ascii="Times New Roman" w:eastAsiaTheme="minorEastAsia" w:hAnsi="Times New Roman"/>
          <w:sz w:val="24"/>
          <w:lang w:val="en-GB" w:eastAsia="zh-CN"/>
        </w:rPr>
      </w:pPr>
      <w:r w:rsidRPr="008C686D">
        <w:rPr>
          <w:rFonts w:ascii="Times New Roman" w:eastAsiaTheme="minorEastAsia" w:hAnsi="Times New Roman"/>
          <w:sz w:val="24"/>
          <w:lang w:val="en-GB" w:eastAsia="zh-CN"/>
        </w:rPr>
        <w:t xml:space="preserve">Following is an example implementation of a decoding chain using the </w:t>
      </w:r>
      <w:proofErr w:type="spellStart"/>
      <w:r w:rsidRPr="008C686D">
        <w:rPr>
          <w:rFonts w:ascii="Times New Roman" w:eastAsiaTheme="minorEastAsia" w:hAnsi="Times New Roman"/>
          <w:sz w:val="24"/>
          <w:lang w:val="en-GB" w:eastAsia="zh-CN"/>
        </w:rPr>
        <w:t>VideoDecoder</w:t>
      </w:r>
      <w:proofErr w:type="spellEnd"/>
      <w:r w:rsidRPr="008C686D">
        <w:rPr>
          <w:rFonts w:ascii="Times New Roman" w:eastAsiaTheme="minorEastAsia" w:hAnsi="Times New Roman"/>
          <w:sz w:val="24"/>
          <w:lang w:val="en-GB" w:eastAsia="zh-CN"/>
        </w:rPr>
        <w:t xml:space="preserve"> of </w:t>
      </w:r>
      <w:proofErr w:type="spellStart"/>
      <w:r w:rsidRPr="008C686D">
        <w:rPr>
          <w:rFonts w:ascii="Times New Roman" w:eastAsiaTheme="minorEastAsia" w:hAnsi="Times New Roman"/>
          <w:sz w:val="24"/>
          <w:lang w:val="en-GB" w:eastAsia="zh-CN"/>
        </w:rPr>
        <w:t>WebCodecs</w:t>
      </w:r>
      <w:proofErr w:type="spellEnd"/>
      <w:r w:rsidRPr="008C686D">
        <w:rPr>
          <w:rFonts w:ascii="Times New Roman" w:eastAsiaTheme="minorEastAsia" w:hAnsi="Times New Roman"/>
          <w:sz w:val="24"/>
          <w:lang w:val="en-GB" w:eastAsia="zh-CN"/>
        </w:rPr>
        <w:t xml:space="preserve"> [4]</w:t>
      </w:r>
    </w:p>
    <w:p w14:paraId="55756BFF" w14:textId="77777777" w:rsidR="008C686D" w:rsidRPr="008C686D" w:rsidRDefault="008C686D" w:rsidP="008C686D">
      <w:pPr>
        <w:widowControl/>
        <w:autoSpaceDE/>
        <w:autoSpaceDN/>
        <w:jc w:val="both"/>
        <w:rPr>
          <w:rFonts w:ascii="Times New Roman" w:eastAsiaTheme="minorEastAsia" w:hAnsi="Times New Roman"/>
          <w:sz w:val="24"/>
          <w:lang w:val="en-GB" w:eastAsia="zh-CN"/>
        </w:rPr>
      </w:pPr>
    </w:p>
    <w:p w14:paraId="14BCE67D" w14:textId="77777777" w:rsidR="008C686D" w:rsidRPr="008C686D" w:rsidRDefault="008C686D" w:rsidP="008C686D">
      <w:pPr>
        <w:keepNext/>
        <w:widowControl/>
        <w:autoSpaceDE/>
        <w:autoSpaceDN/>
        <w:jc w:val="both"/>
        <w:rPr>
          <w:rFonts w:ascii="Times New Roman" w:eastAsiaTheme="minorEastAsia" w:hAnsi="Times New Roman"/>
          <w:sz w:val="28"/>
          <w:szCs w:val="24"/>
        </w:rPr>
      </w:pPr>
      <w:r w:rsidRPr="008C686D">
        <w:rPr>
          <w:rFonts w:ascii="Times New Roman" w:eastAsiaTheme="minorEastAsia" w:hAnsi="Times New Roman"/>
          <w:noProof/>
          <w:sz w:val="28"/>
          <w:szCs w:val="24"/>
        </w:rPr>
        <w:lastRenderedPageBreak/>
        <w:drawing>
          <wp:inline distT="0" distB="0" distL="0" distR="0" wp14:anchorId="7B4CB687" wp14:editId="49034F48">
            <wp:extent cx="5727700" cy="2999740"/>
            <wp:effectExtent l="0" t="0" r="0" b="0"/>
            <wp:docPr id="5" name="Picture 5" descr="The path from the network or storage to a Canvas or an ImageBitma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he path from the network or storage to a Canvas or an ImageBitmap."/>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727700" cy="2999740"/>
                    </a:xfrm>
                    <a:prstGeom prst="rect">
                      <a:avLst/>
                    </a:prstGeom>
                    <a:noFill/>
                    <a:ln>
                      <a:noFill/>
                    </a:ln>
                  </pic:spPr>
                </pic:pic>
              </a:graphicData>
            </a:graphic>
          </wp:inline>
        </w:drawing>
      </w:r>
    </w:p>
    <w:p w14:paraId="2DE2FC83" w14:textId="670B0E3B" w:rsidR="008C686D" w:rsidRPr="008C686D" w:rsidRDefault="008C686D" w:rsidP="008C686D">
      <w:pPr>
        <w:widowControl/>
        <w:autoSpaceDE/>
        <w:autoSpaceDN/>
        <w:spacing w:after="200"/>
        <w:jc w:val="both"/>
        <w:rPr>
          <w:rFonts w:ascii="Times New Roman" w:eastAsiaTheme="minorEastAsia" w:hAnsi="Times New Roman"/>
          <w:i/>
          <w:iCs/>
          <w:color w:val="1F497D" w:themeColor="text2"/>
          <w:sz w:val="24"/>
          <w:lang w:val="en-GB" w:eastAsia="zh-CN"/>
        </w:rPr>
      </w:pPr>
      <w:r w:rsidRPr="008C686D">
        <w:rPr>
          <w:rFonts w:ascii="Times New Roman" w:eastAsiaTheme="minorEastAsia" w:hAnsi="Times New Roman"/>
          <w:i/>
          <w:iCs/>
          <w:color w:val="1F497D" w:themeColor="text2"/>
          <w:sz w:val="18"/>
          <w:szCs w:val="18"/>
        </w:rPr>
        <w:t xml:space="preserve">Figure </w:t>
      </w:r>
      <w:r w:rsidRPr="008C686D">
        <w:rPr>
          <w:rFonts w:ascii="Times New Roman" w:eastAsiaTheme="minorEastAsia" w:hAnsi="Times New Roman"/>
          <w:i/>
          <w:iCs/>
          <w:color w:val="1F497D" w:themeColor="text2"/>
          <w:sz w:val="18"/>
          <w:szCs w:val="18"/>
        </w:rPr>
        <w:fldChar w:fldCharType="begin"/>
      </w:r>
      <w:r w:rsidRPr="008C686D">
        <w:rPr>
          <w:rFonts w:ascii="Times New Roman" w:eastAsiaTheme="minorEastAsia" w:hAnsi="Times New Roman"/>
          <w:i/>
          <w:iCs/>
          <w:color w:val="1F497D" w:themeColor="text2"/>
          <w:sz w:val="18"/>
          <w:szCs w:val="18"/>
        </w:rPr>
        <w:instrText xml:space="preserve"> SEQ Figure \* ARABIC </w:instrText>
      </w:r>
      <w:r w:rsidRPr="008C686D">
        <w:rPr>
          <w:rFonts w:ascii="Times New Roman" w:eastAsiaTheme="minorEastAsia" w:hAnsi="Times New Roman"/>
          <w:i/>
          <w:iCs/>
          <w:color w:val="1F497D" w:themeColor="text2"/>
          <w:sz w:val="18"/>
          <w:szCs w:val="18"/>
        </w:rPr>
        <w:fldChar w:fldCharType="separate"/>
      </w:r>
      <w:r w:rsidR="00E45A4B">
        <w:rPr>
          <w:rFonts w:ascii="Times New Roman" w:eastAsiaTheme="minorEastAsia" w:hAnsi="Times New Roman"/>
          <w:i/>
          <w:iCs/>
          <w:noProof/>
          <w:color w:val="1F497D" w:themeColor="text2"/>
          <w:sz w:val="18"/>
          <w:szCs w:val="18"/>
        </w:rPr>
        <w:t>1</w:t>
      </w:r>
      <w:r w:rsidRPr="008C686D">
        <w:rPr>
          <w:rFonts w:ascii="Times New Roman" w:eastAsiaTheme="minorEastAsia" w:hAnsi="Times New Roman"/>
          <w:i/>
          <w:iCs/>
          <w:color w:val="1F497D" w:themeColor="text2"/>
          <w:sz w:val="18"/>
          <w:szCs w:val="18"/>
        </w:rPr>
        <w:fldChar w:fldCharType="end"/>
      </w:r>
      <w:r w:rsidRPr="008C686D">
        <w:rPr>
          <w:rFonts w:ascii="Times New Roman" w:eastAsiaTheme="minorEastAsia" w:hAnsi="Times New Roman"/>
          <w:i/>
          <w:iCs/>
          <w:color w:val="1F497D" w:themeColor="text2"/>
          <w:sz w:val="18"/>
          <w:szCs w:val="18"/>
        </w:rPr>
        <w:t xml:space="preserve"> The path from the network or storage to a Canvas or an </w:t>
      </w:r>
      <w:proofErr w:type="spellStart"/>
      <w:r w:rsidRPr="008C686D">
        <w:rPr>
          <w:rFonts w:ascii="Times New Roman" w:eastAsiaTheme="minorEastAsia" w:hAnsi="Times New Roman"/>
          <w:i/>
          <w:iCs/>
          <w:color w:val="1F497D" w:themeColor="text2"/>
          <w:sz w:val="18"/>
          <w:szCs w:val="18"/>
        </w:rPr>
        <w:t>ImageBitmap</w:t>
      </w:r>
      <w:proofErr w:type="spellEnd"/>
      <w:r w:rsidRPr="008C686D">
        <w:rPr>
          <w:rFonts w:ascii="Times New Roman" w:eastAsiaTheme="minorEastAsia" w:hAnsi="Times New Roman"/>
          <w:i/>
          <w:iCs/>
          <w:color w:val="1F497D" w:themeColor="text2"/>
          <w:sz w:val="18"/>
          <w:szCs w:val="18"/>
        </w:rPr>
        <w:t>.</w:t>
      </w:r>
    </w:p>
    <w:p w14:paraId="77FE02C8" w14:textId="77777777" w:rsidR="008C686D" w:rsidRPr="008C686D" w:rsidRDefault="008C686D" w:rsidP="008C686D">
      <w:pPr>
        <w:widowControl/>
        <w:autoSpaceDE/>
        <w:autoSpaceDN/>
        <w:spacing w:before="100" w:beforeAutospacing="1" w:after="100" w:afterAutospacing="1" w:line="276" w:lineRule="auto"/>
        <w:jc w:val="both"/>
        <w:rPr>
          <w:rFonts w:ascii="Times New Roman" w:eastAsia="Times New Roman" w:hAnsi="Times New Roman" w:cs="Times New Roman"/>
          <w:lang w:eastAsia="zh-TW"/>
        </w:rPr>
      </w:pPr>
      <w:r w:rsidRPr="008C686D">
        <w:rPr>
          <w:rFonts w:ascii="Times New Roman" w:hAnsi="Times New Roman" w:cs="Times New Roman"/>
          <w:sz w:val="24"/>
          <w:szCs w:val="24"/>
          <w:lang w:eastAsia="zh-TW"/>
        </w:rPr>
        <w:t xml:space="preserve">Setting up a </w:t>
      </w:r>
      <w:proofErr w:type="spellStart"/>
      <w:r w:rsidRPr="008C686D">
        <w:rPr>
          <w:rFonts w:ascii="Courier New" w:eastAsia="Times New Roman" w:hAnsi="Courier New" w:cs="Courier New"/>
          <w:sz w:val="20"/>
          <w:szCs w:val="20"/>
          <w:lang w:eastAsia="zh-TW"/>
        </w:rPr>
        <w:t>VideoDecoder</w:t>
      </w:r>
      <w:proofErr w:type="spellEnd"/>
      <w:r w:rsidRPr="008C686D">
        <w:rPr>
          <w:rFonts w:ascii="Calibri" w:eastAsia="Times New Roman" w:hAnsi="Calibri" w:cs="Times New Roman"/>
          <w:sz w:val="28"/>
          <w:szCs w:val="24"/>
          <w:lang w:eastAsia="zh-TW"/>
        </w:rPr>
        <w:t xml:space="preserve"> </w:t>
      </w:r>
      <w:r w:rsidRPr="008C686D">
        <w:rPr>
          <w:rFonts w:ascii="Times New Roman" w:eastAsia="Times New Roman" w:hAnsi="Times New Roman" w:cs="Times New Roman"/>
          <w:sz w:val="24"/>
          <w:lang w:eastAsia="zh-TW"/>
        </w:rPr>
        <w:t>with two functions passed when the decoder is created, and codec parameters given to</w:t>
      </w:r>
      <w:r w:rsidRPr="008C686D">
        <w:rPr>
          <w:rFonts w:ascii="Calibri" w:eastAsia="Times New Roman" w:hAnsi="Calibri" w:cs="Times New Roman"/>
          <w:sz w:val="24"/>
          <w:lang w:eastAsia="zh-TW"/>
        </w:rPr>
        <w:t xml:space="preserve"> </w:t>
      </w:r>
      <w:r w:rsidRPr="008C686D">
        <w:rPr>
          <w:rFonts w:ascii="Courier New" w:eastAsia="Times New Roman" w:hAnsi="Courier New" w:cs="Courier New"/>
          <w:sz w:val="20"/>
          <w:szCs w:val="20"/>
          <w:lang w:eastAsia="zh-TW"/>
        </w:rPr>
        <w:t>configure()</w:t>
      </w:r>
      <w:r w:rsidRPr="008C686D">
        <w:rPr>
          <w:rFonts w:ascii="Times New Roman" w:eastAsia="Times New Roman" w:hAnsi="Times New Roman" w:cs="Times New Roman"/>
          <w:sz w:val="24"/>
          <w:lang w:eastAsia="zh-TW"/>
        </w:rPr>
        <w:t>.</w:t>
      </w:r>
    </w:p>
    <w:p w14:paraId="66BDA0A6" w14:textId="2E2DD2BD" w:rsidR="008C686D" w:rsidRPr="008C686D" w:rsidRDefault="008C686D" w:rsidP="008C686D">
      <w:pPr>
        <w:widowControl/>
        <w:autoSpaceDE/>
        <w:autoSpaceDN/>
        <w:spacing w:before="100" w:beforeAutospacing="1" w:after="100" w:afterAutospacing="1" w:line="276" w:lineRule="auto"/>
        <w:jc w:val="both"/>
        <w:rPr>
          <w:rFonts w:ascii="Calibri" w:eastAsia="Times New Roman" w:hAnsi="Calibri" w:cs="Times New Roman"/>
          <w:sz w:val="28"/>
          <w:szCs w:val="24"/>
          <w:lang w:eastAsia="zh-TW"/>
        </w:rPr>
      </w:pPr>
      <w:r w:rsidRPr="008C686D">
        <w:rPr>
          <w:rFonts w:ascii="Times New Roman" w:eastAsia="Times New Roman" w:hAnsi="Times New Roman" w:cs="Times New Roman"/>
          <w:sz w:val="24"/>
          <w:lang w:eastAsia="zh-TW"/>
        </w:rPr>
        <w:t xml:space="preserve">The set of codec parameters varies from codec to codec. For example H.264 codec might need a </w:t>
      </w:r>
      <w:hyperlink r:id="rId19" w:anchor="dom-videodecoderconfig-description" w:history="1">
        <w:r w:rsidRPr="008C686D">
          <w:rPr>
            <w:rFonts w:ascii="Times New Roman" w:eastAsia="Times New Roman" w:hAnsi="Times New Roman" w:cs="Times New Roman"/>
            <w:color w:val="0000FF"/>
            <w:sz w:val="24"/>
            <w:u w:val="single"/>
            <w:lang w:eastAsia="zh-TW"/>
          </w:rPr>
          <w:t>binary blob</w:t>
        </w:r>
      </w:hyperlink>
      <w:r w:rsidRPr="008C686D">
        <w:rPr>
          <w:rFonts w:ascii="Times New Roman" w:eastAsia="Times New Roman" w:hAnsi="Times New Roman" w:cs="Times New Roman"/>
          <w:sz w:val="24"/>
          <w:lang w:eastAsia="zh-TW"/>
        </w:rPr>
        <w:t xml:space="preserve"> of AVCC, unless it's encoded in so called Annex B format </w:t>
      </w:r>
      <w:r w:rsidRPr="008C686D">
        <w:rPr>
          <w:rFonts w:ascii="Calibri" w:eastAsia="Times New Roman" w:hAnsi="Calibri" w:cs="Times New Roman"/>
          <w:sz w:val="28"/>
          <w:szCs w:val="24"/>
          <w:lang w:eastAsia="zh-TW"/>
        </w:rPr>
        <w:t>(</w:t>
      </w:r>
      <w:proofErr w:type="spellStart"/>
      <w:r w:rsidRPr="008C686D">
        <w:rPr>
          <w:rFonts w:ascii="Courier New" w:eastAsia="Times New Roman" w:hAnsi="Courier New" w:cs="Courier New"/>
          <w:sz w:val="20"/>
          <w:szCs w:val="20"/>
          <w:lang w:eastAsia="zh-TW"/>
        </w:rPr>
        <w:t>encoderConfig.avc</w:t>
      </w:r>
      <w:proofErr w:type="spellEnd"/>
      <w:r w:rsidRPr="008C686D">
        <w:rPr>
          <w:rFonts w:ascii="Courier New" w:eastAsia="Times New Roman" w:hAnsi="Courier New" w:cs="Courier New"/>
          <w:sz w:val="20"/>
          <w:szCs w:val="20"/>
          <w:lang w:eastAsia="zh-TW"/>
        </w:rPr>
        <w:t xml:space="preserve"> = { format: "</w:t>
      </w:r>
      <w:proofErr w:type="spellStart"/>
      <w:r w:rsidRPr="008C686D">
        <w:rPr>
          <w:rFonts w:ascii="Courier New" w:eastAsia="Times New Roman" w:hAnsi="Courier New" w:cs="Courier New"/>
          <w:sz w:val="20"/>
          <w:szCs w:val="20"/>
          <w:lang w:eastAsia="zh-TW"/>
        </w:rPr>
        <w:t>annexb</w:t>
      </w:r>
      <w:proofErr w:type="spellEnd"/>
      <w:r w:rsidRPr="008C686D">
        <w:rPr>
          <w:rFonts w:ascii="Courier New" w:eastAsia="Times New Roman" w:hAnsi="Courier New" w:cs="Courier New"/>
          <w:sz w:val="20"/>
          <w:szCs w:val="20"/>
          <w:lang w:eastAsia="zh-TW"/>
        </w:rPr>
        <w:t>" }</w:t>
      </w:r>
      <w:r w:rsidRPr="008C686D">
        <w:rPr>
          <w:rFonts w:ascii="Times New Roman" w:eastAsia="Times New Roman" w:hAnsi="Times New Roman" w:cs="Times New Roman"/>
          <w:sz w:val="24"/>
          <w:lang w:eastAsia="zh-TW"/>
        </w:rPr>
        <w:t>).</w:t>
      </w:r>
    </w:p>
    <w:p w14:paraId="13C8F306" w14:textId="77777777" w:rsidR="008C686D" w:rsidRPr="008C686D" w:rsidRDefault="008C686D" w:rsidP="008C686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lang w:eastAsia="zh-CN"/>
        </w:rPr>
      </w:pPr>
      <w:r w:rsidRPr="008C686D">
        <w:rPr>
          <w:rFonts w:ascii="Courier New" w:eastAsia="Times New Roman" w:hAnsi="Courier New" w:cs="Courier New"/>
          <w:sz w:val="20"/>
          <w:szCs w:val="20"/>
          <w:lang w:eastAsia="zh-CN"/>
        </w:rPr>
        <w:t xml:space="preserve">const </w:t>
      </w:r>
      <w:proofErr w:type="spellStart"/>
      <w:r w:rsidRPr="008C686D">
        <w:rPr>
          <w:rFonts w:ascii="Courier New" w:eastAsia="Times New Roman" w:hAnsi="Courier New" w:cs="Courier New"/>
          <w:sz w:val="20"/>
          <w:szCs w:val="20"/>
          <w:lang w:eastAsia="zh-CN"/>
        </w:rPr>
        <w:t>init</w:t>
      </w:r>
      <w:proofErr w:type="spellEnd"/>
      <w:r w:rsidRPr="008C686D">
        <w:rPr>
          <w:rFonts w:ascii="Courier New" w:eastAsia="Times New Roman" w:hAnsi="Courier New" w:cs="Courier New"/>
          <w:sz w:val="20"/>
          <w:szCs w:val="20"/>
          <w:lang w:eastAsia="zh-CN"/>
        </w:rPr>
        <w:t xml:space="preserve"> </w:t>
      </w:r>
      <w:r w:rsidRPr="008C686D">
        <w:rPr>
          <w:rFonts w:ascii="Courier New" w:hAnsi="Courier New" w:cs="Courier New"/>
          <w:sz w:val="20"/>
          <w:szCs w:val="20"/>
          <w:lang w:eastAsia="zh-CN"/>
        </w:rPr>
        <w:t>=</w:t>
      </w:r>
      <w:r w:rsidRPr="008C686D">
        <w:rPr>
          <w:rFonts w:ascii="Courier New" w:eastAsia="Times New Roman" w:hAnsi="Courier New" w:cs="Courier New"/>
          <w:sz w:val="20"/>
          <w:szCs w:val="20"/>
          <w:lang w:eastAsia="zh-CN"/>
        </w:rPr>
        <w:t xml:space="preserve"> {</w:t>
      </w:r>
    </w:p>
    <w:p w14:paraId="1F1FE42E" w14:textId="77777777" w:rsidR="008C686D" w:rsidRPr="008C686D" w:rsidRDefault="008C686D" w:rsidP="008C686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lang w:eastAsia="zh-CN"/>
        </w:rPr>
      </w:pPr>
      <w:r w:rsidRPr="008C686D">
        <w:rPr>
          <w:rFonts w:ascii="Courier New" w:eastAsia="Times New Roman" w:hAnsi="Courier New" w:cs="Courier New"/>
          <w:sz w:val="20"/>
          <w:szCs w:val="20"/>
          <w:lang w:eastAsia="zh-CN"/>
        </w:rPr>
        <w:t xml:space="preserve">  output</w:t>
      </w:r>
      <w:r w:rsidRPr="008C686D">
        <w:rPr>
          <w:rFonts w:ascii="Courier New" w:hAnsi="Courier New" w:cs="Courier New"/>
          <w:sz w:val="20"/>
          <w:szCs w:val="20"/>
          <w:lang w:eastAsia="zh-CN"/>
        </w:rPr>
        <w:t>:</w:t>
      </w:r>
      <w:r w:rsidRPr="008C686D">
        <w:rPr>
          <w:rFonts w:ascii="Courier New" w:eastAsia="Times New Roman" w:hAnsi="Courier New" w:cs="Courier New"/>
          <w:sz w:val="20"/>
          <w:szCs w:val="20"/>
          <w:lang w:eastAsia="zh-CN"/>
        </w:rPr>
        <w:t xml:space="preserve"> </w:t>
      </w:r>
      <w:proofErr w:type="spellStart"/>
      <w:r w:rsidRPr="008C686D">
        <w:rPr>
          <w:rFonts w:ascii="Courier New" w:eastAsia="Times New Roman" w:hAnsi="Courier New" w:cs="Courier New"/>
          <w:sz w:val="20"/>
          <w:szCs w:val="20"/>
          <w:lang w:eastAsia="zh-CN"/>
        </w:rPr>
        <w:t>handleFrame</w:t>
      </w:r>
      <w:proofErr w:type="spellEnd"/>
      <w:r w:rsidRPr="008C686D">
        <w:rPr>
          <w:rFonts w:ascii="Courier New" w:eastAsia="Times New Roman" w:hAnsi="Courier New" w:cs="Courier New"/>
          <w:sz w:val="20"/>
          <w:szCs w:val="20"/>
          <w:lang w:eastAsia="zh-CN"/>
        </w:rPr>
        <w:t>,</w:t>
      </w:r>
    </w:p>
    <w:p w14:paraId="258178A0" w14:textId="77777777" w:rsidR="008C686D" w:rsidRPr="008C686D" w:rsidRDefault="008C686D" w:rsidP="008C686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lang w:eastAsia="zh-CN"/>
        </w:rPr>
      </w:pPr>
      <w:r w:rsidRPr="008C686D">
        <w:rPr>
          <w:rFonts w:ascii="Courier New" w:eastAsia="Times New Roman" w:hAnsi="Courier New" w:cs="Courier New"/>
          <w:sz w:val="20"/>
          <w:szCs w:val="20"/>
          <w:lang w:eastAsia="zh-CN"/>
        </w:rPr>
        <w:t xml:space="preserve">  error</w:t>
      </w:r>
      <w:r w:rsidRPr="008C686D">
        <w:rPr>
          <w:rFonts w:ascii="Courier New" w:hAnsi="Courier New" w:cs="Courier New"/>
          <w:sz w:val="20"/>
          <w:szCs w:val="20"/>
          <w:lang w:eastAsia="zh-CN"/>
        </w:rPr>
        <w:t>:</w:t>
      </w:r>
      <w:r w:rsidRPr="008C686D">
        <w:rPr>
          <w:rFonts w:ascii="Courier New" w:eastAsia="Times New Roman" w:hAnsi="Courier New" w:cs="Courier New"/>
          <w:sz w:val="20"/>
          <w:szCs w:val="20"/>
          <w:lang w:eastAsia="zh-CN"/>
        </w:rPr>
        <w:t xml:space="preserve"> (e) </w:t>
      </w:r>
      <w:r w:rsidRPr="008C686D">
        <w:rPr>
          <w:rFonts w:ascii="Courier New" w:hAnsi="Courier New" w:cs="Courier New"/>
          <w:sz w:val="20"/>
          <w:szCs w:val="20"/>
          <w:lang w:eastAsia="zh-CN"/>
        </w:rPr>
        <w:t>=</w:t>
      </w:r>
      <w:r w:rsidRPr="008C686D">
        <w:rPr>
          <w:rFonts w:ascii="Courier New" w:eastAsia="Times New Roman" w:hAnsi="Courier New" w:cs="Courier New"/>
          <w:sz w:val="20"/>
          <w:szCs w:val="20"/>
          <w:lang w:eastAsia="zh-CN"/>
        </w:rPr>
        <w:t>&gt; {</w:t>
      </w:r>
    </w:p>
    <w:p w14:paraId="72FD69A3" w14:textId="77777777" w:rsidR="008C686D" w:rsidRPr="008C686D" w:rsidRDefault="008C686D" w:rsidP="008C686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lang w:eastAsia="zh-CN"/>
        </w:rPr>
      </w:pPr>
      <w:r w:rsidRPr="008C686D">
        <w:rPr>
          <w:rFonts w:ascii="Courier New" w:eastAsia="Times New Roman" w:hAnsi="Courier New" w:cs="Courier New"/>
          <w:sz w:val="20"/>
          <w:szCs w:val="20"/>
          <w:lang w:eastAsia="zh-CN"/>
        </w:rPr>
        <w:t xml:space="preserve">    console.log(</w:t>
      </w:r>
      <w:proofErr w:type="spellStart"/>
      <w:r w:rsidRPr="008C686D">
        <w:rPr>
          <w:rFonts w:ascii="Courier New" w:eastAsia="Times New Roman" w:hAnsi="Courier New" w:cs="Courier New"/>
          <w:sz w:val="20"/>
          <w:szCs w:val="20"/>
          <w:lang w:eastAsia="zh-CN"/>
        </w:rPr>
        <w:t>e.message</w:t>
      </w:r>
      <w:proofErr w:type="spellEnd"/>
      <w:r w:rsidRPr="008C686D">
        <w:rPr>
          <w:rFonts w:ascii="Courier New" w:eastAsia="Times New Roman" w:hAnsi="Courier New" w:cs="Courier New"/>
          <w:sz w:val="20"/>
          <w:szCs w:val="20"/>
          <w:lang w:eastAsia="zh-CN"/>
        </w:rPr>
        <w:t>);</w:t>
      </w:r>
    </w:p>
    <w:p w14:paraId="7ECA9868" w14:textId="77777777" w:rsidR="008C686D" w:rsidRPr="008C686D" w:rsidRDefault="008C686D" w:rsidP="008C686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lang w:eastAsia="zh-CN"/>
        </w:rPr>
      </w:pPr>
      <w:r w:rsidRPr="008C686D">
        <w:rPr>
          <w:rFonts w:ascii="Courier New" w:eastAsia="Times New Roman" w:hAnsi="Courier New" w:cs="Courier New"/>
          <w:sz w:val="20"/>
          <w:szCs w:val="20"/>
          <w:lang w:eastAsia="zh-CN"/>
        </w:rPr>
        <w:t xml:space="preserve">  },</w:t>
      </w:r>
    </w:p>
    <w:p w14:paraId="3D45DA46" w14:textId="77777777" w:rsidR="008C686D" w:rsidRPr="008C686D" w:rsidRDefault="008C686D" w:rsidP="008C686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lang w:eastAsia="zh-CN"/>
        </w:rPr>
      </w:pPr>
      <w:r w:rsidRPr="008C686D">
        <w:rPr>
          <w:rFonts w:ascii="Courier New" w:eastAsia="Times New Roman" w:hAnsi="Courier New" w:cs="Courier New"/>
          <w:sz w:val="20"/>
          <w:szCs w:val="20"/>
          <w:lang w:eastAsia="zh-CN"/>
        </w:rPr>
        <w:t>};</w:t>
      </w:r>
    </w:p>
    <w:p w14:paraId="3BD37916" w14:textId="77777777" w:rsidR="008C686D" w:rsidRPr="008C686D" w:rsidRDefault="008C686D" w:rsidP="008C686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lang w:eastAsia="zh-CN"/>
        </w:rPr>
      </w:pPr>
    </w:p>
    <w:p w14:paraId="3AD909AC" w14:textId="77777777" w:rsidR="008C686D" w:rsidRPr="008C686D" w:rsidRDefault="008C686D" w:rsidP="008C686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lang w:eastAsia="zh-CN"/>
        </w:rPr>
      </w:pPr>
      <w:r w:rsidRPr="008C686D">
        <w:rPr>
          <w:rFonts w:ascii="Courier New" w:eastAsia="Times New Roman" w:hAnsi="Courier New" w:cs="Courier New"/>
          <w:sz w:val="20"/>
          <w:szCs w:val="20"/>
          <w:lang w:eastAsia="zh-CN"/>
        </w:rPr>
        <w:t xml:space="preserve">const config </w:t>
      </w:r>
      <w:r w:rsidRPr="008C686D">
        <w:rPr>
          <w:rFonts w:ascii="Courier New" w:hAnsi="Courier New" w:cs="Courier New"/>
          <w:sz w:val="20"/>
          <w:szCs w:val="20"/>
          <w:lang w:eastAsia="zh-CN"/>
        </w:rPr>
        <w:t>=</w:t>
      </w:r>
      <w:r w:rsidRPr="008C686D">
        <w:rPr>
          <w:rFonts w:ascii="Courier New" w:eastAsia="Times New Roman" w:hAnsi="Courier New" w:cs="Courier New"/>
          <w:sz w:val="20"/>
          <w:szCs w:val="20"/>
          <w:lang w:eastAsia="zh-CN"/>
        </w:rPr>
        <w:t xml:space="preserve"> {</w:t>
      </w:r>
    </w:p>
    <w:p w14:paraId="3354ECAB" w14:textId="77777777" w:rsidR="008C686D" w:rsidRPr="008C686D" w:rsidRDefault="008C686D" w:rsidP="008C686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lang w:eastAsia="zh-CN"/>
        </w:rPr>
      </w:pPr>
      <w:r w:rsidRPr="008C686D">
        <w:rPr>
          <w:rFonts w:ascii="Courier New" w:eastAsia="Times New Roman" w:hAnsi="Courier New" w:cs="Courier New"/>
          <w:sz w:val="20"/>
          <w:szCs w:val="20"/>
          <w:lang w:eastAsia="zh-CN"/>
        </w:rPr>
        <w:t xml:space="preserve">  codec</w:t>
      </w:r>
      <w:r w:rsidRPr="008C686D">
        <w:rPr>
          <w:rFonts w:ascii="Courier New" w:hAnsi="Courier New" w:cs="Courier New"/>
          <w:sz w:val="20"/>
          <w:szCs w:val="20"/>
          <w:lang w:eastAsia="zh-CN"/>
        </w:rPr>
        <w:t>:</w:t>
      </w:r>
      <w:r w:rsidRPr="008C686D">
        <w:rPr>
          <w:rFonts w:ascii="Courier New" w:eastAsia="Times New Roman" w:hAnsi="Courier New" w:cs="Courier New"/>
          <w:sz w:val="20"/>
          <w:szCs w:val="20"/>
          <w:lang w:eastAsia="zh-CN"/>
        </w:rPr>
        <w:t xml:space="preserve"> "vp8",</w:t>
      </w:r>
    </w:p>
    <w:p w14:paraId="5C082626" w14:textId="77777777" w:rsidR="008C686D" w:rsidRPr="008C686D" w:rsidRDefault="008C686D" w:rsidP="008C686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lang w:eastAsia="zh-CN"/>
        </w:rPr>
      </w:pPr>
      <w:r w:rsidRPr="008C686D">
        <w:rPr>
          <w:rFonts w:ascii="Courier New" w:eastAsia="Times New Roman" w:hAnsi="Courier New" w:cs="Courier New"/>
          <w:sz w:val="20"/>
          <w:szCs w:val="20"/>
          <w:lang w:eastAsia="zh-CN"/>
        </w:rPr>
        <w:t xml:space="preserve">  </w:t>
      </w:r>
      <w:proofErr w:type="spellStart"/>
      <w:r w:rsidRPr="008C686D">
        <w:rPr>
          <w:rFonts w:ascii="Courier New" w:eastAsia="Times New Roman" w:hAnsi="Courier New" w:cs="Courier New"/>
          <w:sz w:val="20"/>
          <w:szCs w:val="20"/>
          <w:lang w:eastAsia="zh-CN"/>
        </w:rPr>
        <w:t>codedWidth</w:t>
      </w:r>
      <w:proofErr w:type="spellEnd"/>
      <w:r w:rsidRPr="008C686D">
        <w:rPr>
          <w:rFonts w:ascii="Courier New" w:hAnsi="Courier New" w:cs="Courier New"/>
          <w:sz w:val="20"/>
          <w:szCs w:val="20"/>
          <w:lang w:eastAsia="zh-CN"/>
        </w:rPr>
        <w:t>:</w:t>
      </w:r>
      <w:r w:rsidRPr="008C686D">
        <w:rPr>
          <w:rFonts w:ascii="Courier New" w:eastAsia="Times New Roman" w:hAnsi="Courier New" w:cs="Courier New"/>
          <w:sz w:val="20"/>
          <w:szCs w:val="20"/>
          <w:lang w:eastAsia="zh-CN"/>
        </w:rPr>
        <w:t xml:space="preserve"> 640,</w:t>
      </w:r>
    </w:p>
    <w:p w14:paraId="3FAC6B54" w14:textId="77777777" w:rsidR="008C686D" w:rsidRPr="008C686D" w:rsidRDefault="008C686D" w:rsidP="008C686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lang w:eastAsia="zh-CN"/>
        </w:rPr>
      </w:pPr>
      <w:r w:rsidRPr="008C686D">
        <w:rPr>
          <w:rFonts w:ascii="Courier New" w:eastAsia="Times New Roman" w:hAnsi="Courier New" w:cs="Courier New"/>
          <w:sz w:val="20"/>
          <w:szCs w:val="20"/>
          <w:lang w:eastAsia="zh-CN"/>
        </w:rPr>
        <w:t xml:space="preserve">  </w:t>
      </w:r>
      <w:proofErr w:type="spellStart"/>
      <w:r w:rsidRPr="008C686D">
        <w:rPr>
          <w:rFonts w:ascii="Courier New" w:eastAsia="Times New Roman" w:hAnsi="Courier New" w:cs="Courier New"/>
          <w:sz w:val="20"/>
          <w:szCs w:val="20"/>
          <w:lang w:eastAsia="zh-CN"/>
        </w:rPr>
        <w:t>codedHeight</w:t>
      </w:r>
      <w:proofErr w:type="spellEnd"/>
      <w:r w:rsidRPr="008C686D">
        <w:rPr>
          <w:rFonts w:ascii="Courier New" w:hAnsi="Courier New" w:cs="Courier New"/>
          <w:sz w:val="20"/>
          <w:szCs w:val="20"/>
          <w:lang w:eastAsia="zh-CN"/>
        </w:rPr>
        <w:t>:</w:t>
      </w:r>
      <w:r w:rsidRPr="008C686D">
        <w:rPr>
          <w:rFonts w:ascii="Courier New" w:eastAsia="Times New Roman" w:hAnsi="Courier New" w:cs="Courier New"/>
          <w:sz w:val="20"/>
          <w:szCs w:val="20"/>
          <w:lang w:eastAsia="zh-CN"/>
        </w:rPr>
        <w:t xml:space="preserve"> 480,</w:t>
      </w:r>
    </w:p>
    <w:p w14:paraId="549E4217" w14:textId="77777777" w:rsidR="008C686D" w:rsidRPr="008C686D" w:rsidRDefault="008C686D" w:rsidP="008C686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lang w:eastAsia="zh-CN"/>
        </w:rPr>
      </w:pPr>
      <w:r w:rsidRPr="008C686D">
        <w:rPr>
          <w:rFonts w:ascii="Courier New" w:eastAsia="Times New Roman" w:hAnsi="Courier New" w:cs="Courier New"/>
          <w:sz w:val="20"/>
          <w:szCs w:val="20"/>
          <w:lang w:eastAsia="zh-CN"/>
        </w:rPr>
        <w:t>};</w:t>
      </w:r>
    </w:p>
    <w:p w14:paraId="565A5E9F" w14:textId="77777777" w:rsidR="008C686D" w:rsidRPr="008C686D" w:rsidRDefault="008C686D" w:rsidP="008C686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lang w:eastAsia="zh-CN"/>
        </w:rPr>
      </w:pPr>
    </w:p>
    <w:p w14:paraId="63ECD3AC" w14:textId="77777777" w:rsidR="008C686D" w:rsidRPr="008C686D" w:rsidRDefault="008C686D" w:rsidP="008C686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lang w:eastAsia="zh-CN"/>
        </w:rPr>
      </w:pPr>
      <w:r w:rsidRPr="008C686D">
        <w:rPr>
          <w:rFonts w:ascii="Courier New" w:eastAsia="Times New Roman" w:hAnsi="Courier New" w:cs="Courier New"/>
          <w:sz w:val="20"/>
          <w:szCs w:val="20"/>
          <w:lang w:eastAsia="zh-CN"/>
        </w:rPr>
        <w:t xml:space="preserve">const { supported } </w:t>
      </w:r>
      <w:r w:rsidRPr="008C686D">
        <w:rPr>
          <w:rFonts w:ascii="Courier New" w:hAnsi="Courier New" w:cs="Courier New"/>
          <w:sz w:val="20"/>
          <w:szCs w:val="20"/>
          <w:lang w:eastAsia="zh-CN"/>
        </w:rPr>
        <w:t>=</w:t>
      </w:r>
      <w:r w:rsidRPr="008C686D">
        <w:rPr>
          <w:rFonts w:ascii="Courier New" w:eastAsia="Times New Roman" w:hAnsi="Courier New" w:cs="Courier New"/>
          <w:sz w:val="20"/>
          <w:szCs w:val="20"/>
          <w:lang w:eastAsia="zh-CN"/>
        </w:rPr>
        <w:t xml:space="preserve"> </w:t>
      </w:r>
      <w:r w:rsidRPr="008C686D">
        <w:rPr>
          <w:rFonts w:ascii="Courier New" w:hAnsi="Courier New" w:cs="Courier New"/>
          <w:sz w:val="20"/>
          <w:szCs w:val="20"/>
          <w:lang w:eastAsia="zh-CN"/>
        </w:rPr>
        <w:t>await</w:t>
      </w:r>
      <w:r w:rsidRPr="008C686D">
        <w:rPr>
          <w:rFonts w:ascii="Courier New" w:eastAsia="Times New Roman" w:hAnsi="Courier New" w:cs="Courier New"/>
          <w:sz w:val="20"/>
          <w:szCs w:val="20"/>
          <w:lang w:eastAsia="zh-CN"/>
        </w:rPr>
        <w:t xml:space="preserve"> </w:t>
      </w:r>
      <w:proofErr w:type="spellStart"/>
      <w:r w:rsidRPr="008C686D">
        <w:rPr>
          <w:rFonts w:ascii="Courier New" w:eastAsia="Times New Roman" w:hAnsi="Courier New" w:cs="Courier New"/>
          <w:sz w:val="20"/>
          <w:szCs w:val="20"/>
          <w:lang w:eastAsia="zh-CN"/>
        </w:rPr>
        <w:t>VideoDecoder.isConfigSupported</w:t>
      </w:r>
      <w:proofErr w:type="spellEnd"/>
      <w:r w:rsidRPr="008C686D">
        <w:rPr>
          <w:rFonts w:ascii="Courier New" w:eastAsia="Times New Roman" w:hAnsi="Courier New" w:cs="Courier New"/>
          <w:sz w:val="20"/>
          <w:szCs w:val="20"/>
          <w:lang w:eastAsia="zh-CN"/>
        </w:rPr>
        <w:t>(config);</w:t>
      </w:r>
    </w:p>
    <w:p w14:paraId="0F816C7E" w14:textId="77777777" w:rsidR="008C686D" w:rsidRPr="008C686D" w:rsidRDefault="008C686D" w:rsidP="008C686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lang w:eastAsia="zh-CN"/>
        </w:rPr>
      </w:pPr>
      <w:r w:rsidRPr="008C686D">
        <w:rPr>
          <w:rFonts w:ascii="Courier New" w:hAnsi="Courier New" w:cs="Courier New"/>
          <w:sz w:val="20"/>
          <w:szCs w:val="20"/>
          <w:lang w:eastAsia="zh-CN"/>
        </w:rPr>
        <w:t>if</w:t>
      </w:r>
      <w:r w:rsidRPr="008C686D">
        <w:rPr>
          <w:rFonts w:ascii="Courier New" w:eastAsia="Times New Roman" w:hAnsi="Courier New" w:cs="Courier New"/>
          <w:sz w:val="20"/>
          <w:szCs w:val="20"/>
          <w:lang w:eastAsia="zh-CN"/>
        </w:rPr>
        <w:t xml:space="preserve"> (supported) {</w:t>
      </w:r>
    </w:p>
    <w:p w14:paraId="732BCCAD" w14:textId="77777777" w:rsidR="008C686D" w:rsidRPr="008C686D" w:rsidRDefault="008C686D" w:rsidP="008C686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lang w:eastAsia="zh-CN"/>
        </w:rPr>
      </w:pPr>
      <w:r w:rsidRPr="008C686D">
        <w:rPr>
          <w:rFonts w:ascii="Courier New" w:eastAsia="Times New Roman" w:hAnsi="Courier New" w:cs="Courier New"/>
          <w:sz w:val="20"/>
          <w:szCs w:val="20"/>
          <w:lang w:eastAsia="zh-CN"/>
        </w:rPr>
        <w:t xml:space="preserve">  const decoder </w:t>
      </w:r>
      <w:r w:rsidRPr="008C686D">
        <w:rPr>
          <w:rFonts w:ascii="Courier New" w:hAnsi="Courier New" w:cs="Courier New"/>
          <w:sz w:val="20"/>
          <w:szCs w:val="20"/>
          <w:lang w:eastAsia="zh-CN"/>
        </w:rPr>
        <w:t>=</w:t>
      </w:r>
      <w:r w:rsidRPr="008C686D">
        <w:rPr>
          <w:rFonts w:ascii="Courier New" w:eastAsia="Times New Roman" w:hAnsi="Courier New" w:cs="Courier New"/>
          <w:sz w:val="20"/>
          <w:szCs w:val="20"/>
          <w:lang w:eastAsia="zh-CN"/>
        </w:rPr>
        <w:t xml:space="preserve"> new </w:t>
      </w:r>
      <w:proofErr w:type="spellStart"/>
      <w:r w:rsidRPr="008C686D">
        <w:rPr>
          <w:rFonts w:ascii="Courier New" w:eastAsia="Times New Roman" w:hAnsi="Courier New" w:cs="Courier New"/>
          <w:sz w:val="20"/>
          <w:szCs w:val="20"/>
          <w:lang w:eastAsia="zh-CN"/>
        </w:rPr>
        <w:t>VideoDecoder</w:t>
      </w:r>
      <w:proofErr w:type="spellEnd"/>
      <w:r w:rsidRPr="008C686D">
        <w:rPr>
          <w:rFonts w:ascii="Courier New" w:eastAsia="Times New Roman" w:hAnsi="Courier New" w:cs="Courier New"/>
          <w:sz w:val="20"/>
          <w:szCs w:val="20"/>
          <w:lang w:eastAsia="zh-CN"/>
        </w:rPr>
        <w:t>(</w:t>
      </w:r>
      <w:proofErr w:type="spellStart"/>
      <w:r w:rsidRPr="008C686D">
        <w:rPr>
          <w:rFonts w:ascii="Courier New" w:eastAsia="Times New Roman" w:hAnsi="Courier New" w:cs="Courier New"/>
          <w:sz w:val="20"/>
          <w:szCs w:val="20"/>
          <w:lang w:eastAsia="zh-CN"/>
        </w:rPr>
        <w:t>init</w:t>
      </w:r>
      <w:proofErr w:type="spellEnd"/>
      <w:r w:rsidRPr="008C686D">
        <w:rPr>
          <w:rFonts w:ascii="Courier New" w:eastAsia="Times New Roman" w:hAnsi="Courier New" w:cs="Courier New"/>
          <w:sz w:val="20"/>
          <w:szCs w:val="20"/>
          <w:lang w:eastAsia="zh-CN"/>
        </w:rPr>
        <w:t>);</w:t>
      </w:r>
    </w:p>
    <w:p w14:paraId="7257FDCF" w14:textId="77777777" w:rsidR="008C686D" w:rsidRPr="008C686D" w:rsidRDefault="008C686D" w:rsidP="008C686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lang w:eastAsia="zh-CN"/>
        </w:rPr>
      </w:pPr>
      <w:r w:rsidRPr="008C686D">
        <w:rPr>
          <w:rFonts w:ascii="Courier New" w:eastAsia="Times New Roman" w:hAnsi="Courier New" w:cs="Courier New"/>
          <w:sz w:val="20"/>
          <w:szCs w:val="20"/>
          <w:lang w:eastAsia="zh-CN"/>
        </w:rPr>
        <w:t xml:space="preserve">  </w:t>
      </w:r>
      <w:proofErr w:type="spellStart"/>
      <w:r w:rsidRPr="008C686D">
        <w:rPr>
          <w:rFonts w:ascii="Courier New" w:eastAsia="Times New Roman" w:hAnsi="Courier New" w:cs="Courier New"/>
          <w:sz w:val="20"/>
          <w:szCs w:val="20"/>
          <w:lang w:eastAsia="zh-CN"/>
        </w:rPr>
        <w:t>decoder.configure</w:t>
      </w:r>
      <w:proofErr w:type="spellEnd"/>
      <w:r w:rsidRPr="008C686D">
        <w:rPr>
          <w:rFonts w:ascii="Courier New" w:eastAsia="Times New Roman" w:hAnsi="Courier New" w:cs="Courier New"/>
          <w:sz w:val="20"/>
          <w:szCs w:val="20"/>
          <w:lang w:eastAsia="zh-CN"/>
        </w:rPr>
        <w:t>(config);</w:t>
      </w:r>
    </w:p>
    <w:p w14:paraId="34B0DCDF" w14:textId="77777777" w:rsidR="008C686D" w:rsidRPr="008C686D" w:rsidRDefault="008C686D" w:rsidP="008C686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lang w:eastAsia="zh-CN"/>
        </w:rPr>
      </w:pPr>
      <w:r w:rsidRPr="008C686D">
        <w:rPr>
          <w:rFonts w:ascii="Courier New" w:eastAsia="Times New Roman" w:hAnsi="Courier New" w:cs="Courier New"/>
          <w:sz w:val="20"/>
          <w:szCs w:val="20"/>
          <w:lang w:eastAsia="zh-CN"/>
        </w:rPr>
        <w:t xml:space="preserve">} </w:t>
      </w:r>
      <w:r w:rsidRPr="008C686D">
        <w:rPr>
          <w:rFonts w:ascii="Courier New" w:hAnsi="Courier New" w:cs="Courier New"/>
          <w:sz w:val="20"/>
          <w:szCs w:val="20"/>
          <w:lang w:eastAsia="zh-CN"/>
        </w:rPr>
        <w:t>else</w:t>
      </w:r>
      <w:r w:rsidRPr="008C686D">
        <w:rPr>
          <w:rFonts w:ascii="Courier New" w:eastAsia="Times New Roman" w:hAnsi="Courier New" w:cs="Courier New"/>
          <w:sz w:val="20"/>
          <w:szCs w:val="20"/>
          <w:lang w:eastAsia="zh-CN"/>
        </w:rPr>
        <w:t xml:space="preserve"> {</w:t>
      </w:r>
    </w:p>
    <w:p w14:paraId="0016156E" w14:textId="77777777" w:rsidR="008C686D" w:rsidRPr="008C686D" w:rsidRDefault="008C686D" w:rsidP="008C686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lang w:eastAsia="zh-CN"/>
        </w:rPr>
      </w:pPr>
      <w:r w:rsidRPr="008C686D">
        <w:rPr>
          <w:rFonts w:ascii="Courier New" w:eastAsia="Times New Roman" w:hAnsi="Courier New" w:cs="Courier New"/>
          <w:sz w:val="20"/>
          <w:szCs w:val="20"/>
          <w:lang w:eastAsia="zh-CN"/>
        </w:rPr>
        <w:t xml:space="preserve">  </w:t>
      </w:r>
      <w:r w:rsidRPr="008C686D">
        <w:rPr>
          <w:rFonts w:ascii="Courier New" w:hAnsi="Courier New" w:cs="Courier New"/>
          <w:sz w:val="20"/>
          <w:szCs w:val="20"/>
          <w:lang w:eastAsia="zh-CN"/>
        </w:rPr>
        <w:t>// Try another config.</w:t>
      </w:r>
    </w:p>
    <w:p w14:paraId="6A40DC33" w14:textId="77777777" w:rsidR="008C686D" w:rsidRPr="008C686D" w:rsidRDefault="008C686D" w:rsidP="008C686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lang w:eastAsia="zh-CN"/>
        </w:rPr>
      </w:pPr>
      <w:r w:rsidRPr="008C686D">
        <w:rPr>
          <w:rFonts w:ascii="Courier New" w:eastAsia="Times New Roman" w:hAnsi="Courier New" w:cs="Courier New"/>
          <w:sz w:val="20"/>
          <w:szCs w:val="20"/>
          <w:lang w:eastAsia="zh-CN"/>
        </w:rPr>
        <w:t>}</w:t>
      </w:r>
    </w:p>
    <w:p w14:paraId="554C760E" w14:textId="77777777" w:rsidR="008C686D" w:rsidRPr="008C686D" w:rsidRDefault="008C686D" w:rsidP="008C686D">
      <w:pPr>
        <w:widowControl/>
        <w:autoSpaceDE/>
        <w:autoSpaceDN/>
        <w:jc w:val="both"/>
        <w:rPr>
          <w:rFonts w:ascii="Times New Roman" w:eastAsiaTheme="minorEastAsia" w:hAnsi="Times New Roman"/>
          <w:sz w:val="24"/>
          <w:lang w:eastAsia="zh-CN"/>
        </w:rPr>
      </w:pPr>
    </w:p>
    <w:p w14:paraId="7159E348" w14:textId="77777777" w:rsidR="008C686D" w:rsidRPr="008C686D" w:rsidRDefault="008C686D" w:rsidP="008C686D">
      <w:pPr>
        <w:widowControl/>
        <w:autoSpaceDE/>
        <w:autoSpaceDN/>
        <w:spacing w:before="100" w:beforeAutospacing="1" w:after="100" w:afterAutospacing="1"/>
        <w:rPr>
          <w:rFonts w:ascii="Times New Roman" w:eastAsia="Times New Roman" w:hAnsi="Times New Roman" w:cs="Times New Roman"/>
          <w:sz w:val="24"/>
          <w:szCs w:val="24"/>
          <w:lang w:eastAsia="zh-CN"/>
        </w:rPr>
      </w:pPr>
      <w:r w:rsidRPr="008C686D">
        <w:rPr>
          <w:rFonts w:ascii="Times New Roman" w:eastAsia="Times New Roman" w:hAnsi="Times New Roman" w:cs="Times New Roman"/>
          <w:sz w:val="24"/>
          <w:szCs w:val="24"/>
          <w:lang w:eastAsia="zh-CN"/>
        </w:rPr>
        <w:t xml:space="preserve">Once the decoder is initialized, you can start feeding it with </w:t>
      </w:r>
      <w:proofErr w:type="spellStart"/>
      <w:r w:rsidRPr="008C686D">
        <w:rPr>
          <w:rFonts w:ascii="Courier New" w:eastAsia="Times New Roman" w:hAnsi="Courier New" w:cs="Courier New"/>
          <w:sz w:val="20"/>
          <w:szCs w:val="20"/>
          <w:lang w:eastAsia="zh-CN"/>
        </w:rPr>
        <w:t>EncodedVideoChunk</w:t>
      </w:r>
      <w:proofErr w:type="spellEnd"/>
      <w:r w:rsidRPr="008C686D">
        <w:rPr>
          <w:rFonts w:ascii="Times New Roman" w:eastAsia="Times New Roman" w:hAnsi="Times New Roman" w:cs="Times New Roman"/>
          <w:sz w:val="24"/>
          <w:szCs w:val="24"/>
          <w:lang w:eastAsia="zh-CN"/>
        </w:rPr>
        <w:t xml:space="preserve"> objects. To create a chunk, you'll need:</w:t>
      </w:r>
    </w:p>
    <w:p w14:paraId="20712616" w14:textId="2EFA6651" w:rsidR="008C686D" w:rsidRPr="008C686D" w:rsidRDefault="008C686D" w:rsidP="008C686D">
      <w:pPr>
        <w:widowControl/>
        <w:numPr>
          <w:ilvl w:val="0"/>
          <w:numId w:val="31"/>
        </w:numPr>
        <w:autoSpaceDE/>
        <w:autoSpaceDN/>
        <w:spacing w:before="100" w:beforeAutospacing="1" w:after="100" w:afterAutospacing="1"/>
        <w:jc w:val="both"/>
        <w:rPr>
          <w:rFonts w:ascii="Times New Roman" w:eastAsia="Times New Roman" w:hAnsi="Times New Roman" w:cs="Times New Roman"/>
          <w:sz w:val="24"/>
          <w:szCs w:val="24"/>
          <w:lang w:eastAsia="zh-CN"/>
        </w:rPr>
      </w:pPr>
      <w:r w:rsidRPr="008C686D">
        <w:rPr>
          <w:rFonts w:ascii="Times New Roman" w:eastAsia="Times New Roman" w:hAnsi="Times New Roman" w:cs="Times New Roman"/>
          <w:sz w:val="24"/>
          <w:szCs w:val="24"/>
          <w:lang w:eastAsia="zh-CN"/>
        </w:rPr>
        <w:t xml:space="preserve">A </w:t>
      </w:r>
      <w:hyperlink r:id="rId20" w:history="1">
        <w:proofErr w:type="spellStart"/>
        <w:r w:rsidRPr="008C686D">
          <w:rPr>
            <w:rFonts w:ascii="Courier New" w:eastAsia="Times New Roman" w:hAnsi="Courier New" w:cs="Courier New"/>
            <w:color w:val="0000FF"/>
            <w:sz w:val="20"/>
            <w:szCs w:val="20"/>
            <w:u w:val="single"/>
            <w:lang w:eastAsia="zh-CN"/>
          </w:rPr>
          <w:t>BufferSource</w:t>
        </w:r>
        <w:proofErr w:type="spellEnd"/>
      </w:hyperlink>
      <w:r w:rsidRPr="008C686D">
        <w:rPr>
          <w:rFonts w:ascii="Times New Roman" w:eastAsia="Times New Roman" w:hAnsi="Times New Roman" w:cs="Times New Roman"/>
          <w:sz w:val="24"/>
          <w:szCs w:val="24"/>
          <w:lang w:eastAsia="zh-CN"/>
        </w:rPr>
        <w:t xml:space="preserve"> of encoded video data</w:t>
      </w:r>
    </w:p>
    <w:p w14:paraId="2FCEE73F" w14:textId="77777777" w:rsidR="008C686D" w:rsidRPr="008C686D" w:rsidRDefault="008C686D" w:rsidP="008C686D">
      <w:pPr>
        <w:widowControl/>
        <w:numPr>
          <w:ilvl w:val="0"/>
          <w:numId w:val="31"/>
        </w:numPr>
        <w:autoSpaceDE/>
        <w:autoSpaceDN/>
        <w:spacing w:before="100" w:beforeAutospacing="1" w:after="100" w:afterAutospacing="1"/>
        <w:jc w:val="both"/>
        <w:rPr>
          <w:rFonts w:ascii="Times New Roman" w:eastAsia="Times New Roman" w:hAnsi="Times New Roman" w:cs="Times New Roman"/>
          <w:sz w:val="24"/>
          <w:szCs w:val="24"/>
          <w:lang w:eastAsia="zh-CN"/>
        </w:rPr>
      </w:pPr>
      <w:r w:rsidRPr="008C686D">
        <w:rPr>
          <w:rFonts w:ascii="Times New Roman" w:eastAsia="Times New Roman" w:hAnsi="Times New Roman" w:cs="Times New Roman"/>
          <w:sz w:val="24"/>
          <w:szCs w:val="24"/>
          <w:lang w:eastAsia="zh-CN"/>
        </w:rPr>
        <w:lastRenderedPageBreak/>
        <w:t>the chunk's start timestamp in microseconds (media time of the first encoded frame in the chunk)</w:t>
      </w:r>
    </w:p>
    <w:p w14:paraId="2F8A19C7" w14:textId="77777777" w:rsidR="008C686D" w:rsidRPr="008C686D" w:rsidRDefault="008C686D" w:rsidP="008C686D">
      <w:pPr>
        <w:widowControl/>
        <w:numPr>
          <w:ilvl w:val="0"/>
          <w:numId w:val="31"/>
        </w:numPr>
        <w:autoSpaceDE/>
        <w:autoSpaceDN/>
        <w:spacing w:before="100" w:beforeAutospacing="1" w:after="100" w:afterAutospacing="1"/>
        <w:jc w:val="both"/>
        <w:rPr>
          <w:rFonts w:ascii="Times New Roman" w:eastAsia="Times New Roman" w:hAnsi="Times New Roman" w:cs="Times New Roman"/>
          <w:sz w:val="24"/>
          <w:szCs w:val="24"/>
          <w:lang w:eastAsia="zh-CN"/>
        </w:rPr>
      </w:pPr>
      <w:r w:rsidRPr="008C686D">
        <w:rPr>
          <w:rFonts w:ascii="Times New Roman" w:eastAsia="Times New Roman" w:hAnsi="Times New Roman" w:cs="Times New Roman"/>
          <w:sz w:val="24"/>
          <w:szCs w:val="24"/>
          <w:lang w:eastAsia="zh-CN"/>
        </w:rPr>
        <w:t xml:space="preserve">the chunk's type, one of: </w:t>
      </w:r>
    </w:p>
    <w:p w14:paraId="600BC27B" w14:textId="77777777" w:rsidR="008C686D" w:rsidRPr="008C686D" w:rsidRDefault="008C686D" w:rsidP="008C686D">
      <w:pPr>
        <w:widowControl/>
        <w:numPr>
          <w:ilvl w:val="1"/>
          <w:numId w:val="31"/>
        </w:numPr>
        <w:autoSpaceDE/>
        <w:autoSpaceDN/>
        <w:spacing w:before="100" w:beforeAutospacing="1" w:after="100" w:afterAutospacing="1"/>
        <w:jc w:val="both"/>
        <w:rPr>
          <w:rFonts w:ascii="Times New Roman" w:eastAsia="Times New Roman" w:hAnsi="Times New Roman" w:cs="Times New Roman"/>
          <w:sz w:val="24"/>
          <w:szCs w:val="24"/>
          <w:lang w:eastAsia="zh-CN"/>
        </w:rPr>
      </w:pPr>
      <w:r w:rsidRPr="008C686D">
        <w:rPr>
          <w:rFonts w:ascii="Courier New" w:eastAsia="Times New Roman" w:hAnsi="Courier New" w:cs="Courier New"/>
          <w:sz w:val="20"/>
          <w:szCs w:val="20"/>
          <w:lang w:eastAsia="zh-CN"/>
        </w:rPr>
        <w:t>key</w:t>
      </w:r>
      <w:r w:rsidRPr="008C686D">
        <w:rPr>
          <w:rFonts w:ascii="Times New Roman" w:eastAsia="Times New Roman" w:hAnsi="Times New Roman" w:cs="Times New Roman"/>
          <w:sz w:val="24"/>
          <w:szCs w:val="24"/>
          <w:lang w:eastAsia="zh-CN"/>
        </w:rPr>
        <w:t xml:space="preserve"> if the chunk can be decoded independently from previous chunks</w:t>
      </w:r>
    </w:p>
    <w:p w14:paraId="3E30C4B2" w14:textId="77777777" w:rsidR="008C686D" w:rsidRPr="008C686D" w:rsidRDefault="008C686D" w:rsidP="008C686D">
      <w:pPr>
        <w:widowControl/>
        <w:numPr>
          <w:ilvl w:val="1"/>
          <w:numId w:val="31"/>
        </w:numPr>
        <w:autoSpaceDE/>
        <w:autoSpaceDN/>
        <w:spacing w:before="100" w:beforeAutospacing="1" w:after="100" w:afterAutospacing="1"/>
        <w:jc w:val="both"/>
        <w:rPr>
          <w:rFonts w:ascii="Times New Roman" w:eastAsia="Times New Roman" w:hAnsi="Times New Roman" w:cs="Times New Roman"/>
          <w:sz w:val="24"/>
          <w:szCs w:val="24"/>
          <w:lang w:eastAsia="zh-CN"/>
        </w:rPr>
      </w:pPr>
      <w:r w:rsidRPr="008C686D">
        <w:rPr>
          <w:rFonts w:ascii="Courier New" w:eastAsia="Times New Roman" w:hAnsi="Courier New" w:cs="Courier New"/>
          <w:sz w:val="20"/>
          <w:szCs w:val="20"/>
          <w:lang w:eastAsia="zh-CN"/>
        </w:rPr>
        <w:t>delta</w:t>
      </w:r>
      <w:r w:rsidRPr="008C686D">
        <w:rPr>
          <w:rFonts w:ascii="Times New Roman" w:eastAsia="Times New Roman" w:hAnsi="Times New Roman" w:cs="Times New Roman"/>
          <w:sz w:val="24"/>
          <w:szCs w:val="24"/>
          <w:lang w:eastAsia="zh-CN"/>
        </w:rPr>
        <w:t xml:space="preserve"> if the chunk can only be decoded after one or more previous chunks have been decoded</w:t>
      </w:r>
    </w:p>
    <w:p w14:paraId="6FF6BC99" w14:textId="77777777" w:rsidR="008C686D" w:rsidRPr="008C686D" w:rsidRDefault="008C686D" w:rsidP="008C686D">
      <w:pPr>
        <w:widowControl/>
        <w:autoSpaceDE/>
        <w:autoSpaceDN/>
        <w:spacing w:before="100" w:beforeAutospacing="1" w:after="100" w:afterAutospacing="1"/>
        <w:rPr>
          <w:rFonts w:ascii="Times New Roman" w:eastAsia="Times New Roman" w:hAnsi="Times New Roman" w:cs="Times New Roman"/>
          <w:sz w:val="24"/>
          <w:szCs w:val="24"/>
          <w:lang w:eastAsia="zh-CN"/>
        </w:rPr>
      </w:pPr>
      <w:r w:rsidRPr="008C686D">
        <w:rPr>
          <w:rFonts w:ascii="Times New Roman" w:eastAsia="Times New Roman" w:hAnsi="Times New Roman" w:cs="Times New Roman"/>
          <w:sz w:val="24"/>
          <w:szCs w:val="24"/>
          <w:lang w:eastAsia="zh-CN"/>
        </w:rPr>
        <w:t>Also any chunks emitted by the encoder are ready for the decoder as is. All of the things said above about error reporting and the asynchronous nature of encoder's methods are equally true for decoders as well.</w:t>
      </w:r>
    </w:p>
    <w:p w14:paraId="67AE34E9" w14:textId="77777777" w:rsidR="008C686D" w:rsidRPr="008C686D" w:rsidRDefault="008C686D" w:rsidP="008C686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lang w:eastAsia="zh-CN"/>
        </w:rPr>
      </w:pPr>
      <w:r w:rsidRPr="008C686D">
        <w:rPr>
          <w:rFonts w:ascii="Courier New" w:eastAsia="Times New Roman" w:hAnsi="Courier New" w:cs="Courier New"/>
          <w:sz w:val="20"/>
          <w:szCs w:val="20"/>
          <w:lang w:eastAsia="zh-CN"/>
        </w:rPr>
        <w:t xml:space="preserve">const responses </w:t>
      </w:r>
      <w:r w:rsidRPr="008C686D">
        <w:rPr>
          <w:rFonts w:ascii="Courier New" w:hAnsi="Courier New" w:cs="Courier New"/>
          <w:sz w:val="20"/>
          <w:szCs w:val="20"/>
          <w:lang w:eastAsia="zh-CN"/>
        </w:rPr>
        <w:t>=</w:t>
      </w:r>
      <w:r w:rsidRPr="008C686D">
        <w:rPr>
          <w:rFonts w:ascii="Courier New" w:eastAsia="Times New Roman" w:hAnsi="Courier New" w:cs="Courier New"/>
          <w:sz w:val="20"/>
          <w:szCs w:val="20"/>
          <w:lang w:eastAsia="zh-CN"/>
        </w:rPr>
        <w:t xml:space="preserve"> await </w:t>
      </w:r>
      <w:proofErr w:type="spellStart"/>
      <w:r w:rsidRPr="008C686D">
        <w:rPr>
          <w:rFonts w:ascii="Courier New" w:eastAsia="Times New Roman" w:hAnsi="Courier New" w:cs="Courier New"/>
          <w:sz w:val="20"/>
          <w:szCs w:val="20"/>
          <w:lang w:eastAsia="zh-CN"/>
        </w:rPr>
        <w:t>downloadVideoChunksFromServer</w:t>
      </w:r>
      <w:proofErr w:type="spellEnd"/>
      <w:r w:rsidRPr="008C686D">
        <w:rPr>
          <w:rFonts w:ascii="Courier New" w:eastAsia="Times New Roman" w:hAnsi="Courier New" w:cs="Courier New"/>
          <w:sz w:val="20"/>
          <w:szCs w:val="20"/>
          <w:lang w:eastAsia="zh-CN"/>
        </w:rPr>
        <w:t>(timestamp);</w:t>
      </w:r>
    </w:p>
    <w:p w14:paraId="2130CE40" w14:textId="77777777" w:rsidR="008C686D" w:rsidRPr="008C686D" w:rsidRDefault="008C686D" w:rsidP="008C686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lang w:eastAsia="zh-CN"/>
        </w:rPr>
      </w:pPr>
      <w:r w:rsidRPr="008C686D">
        <w:rPr>
          <w:rFonts w:ascii="Courier New" w:eastAsia="Times New Roman" w:hAnsi="Courier New" w:cs="Courier New"/>
          <w:sz w:val="20"/>
          <w:szCs w:val="20"/>
          <w:lang w:eastAsia="zh-CN"/>
        </w:rPr>
        <w:t xml:space="preserve">for (let </w:t>
      </w:r>
      <w:proofErr w:type="spellStart"/>
      <w:r w:rsidRPr="008C686D">
        <w:rPr>
          <w:rFonts w:ascii="Courier New" w:eastAsia="Times New Roman" w:hAnsi="Courier New" w:cs="Courier New"/>
          <w:sz w:val="20"/>
          <w:szCs w:val="20"/>
          <w:lang w:eastAsia="zh-CN"/>
        </w:rPr>
        <w:t>i</w:t>
      </w:r>
      <w:proofErr w:type="spellEnd"/>
      <w:r w:rsidRPr="008C686D">
        <w:rPr>
          <w:rFonts w:ascii="Courier New" w:eastAsia="Times New Roman" w:hAnsi="Courier New" w:cs="Courier New"/>
          <w:sz w:val="20"/>
          <w:szCs w:val="20"/>
          <w:lang w:eastAsia="zh-CN"/>
        </w:rPr>
        <w:t xml:space="preserve"> </w:t>
      </w:r>
      <w:r w:rsidRPr="008C686D">
        <w:rPr>
          <w:rFonts w:ascii="Courier New" w:hAnsi="Courier New" w:cs="Courier New"/>
          <w:sz w:val="20"/>
          <w:szCs w:val="20"/>
          <w:lang w:eastAsia="zh-CN"/>
        </w:rPr>
        <w:t>=</w:t>
      </w:r>
      <w:r w:rsidRPr="008C686D">
        <w:rPr>
          <w:rFonts w:ascii="Courier New" w:eastAsia="Times New Roman" w:hAnsi="Courier New" w:cs="Courier New"/>
          <w:sz w:val="20"/>
          <w:szCs w:val="20"/>
          <w:lang w:eastAsia="zh-CN"/>
        </w:rPr>
        <w:t xml:space="preserve"> 0; </w:t>
      </w:r>
      <w:proofErr w:type="spellStart"/>
      <w:r w:rsidRPr="008C686D">
        <w:rPr>
          <w:rFonts w:ascii="Courier New" w:eastAsia="Times New Roman" w:hAnsi="Courier New" w:cs="Courier New"/>
          <w:sz w:val="20"/>
          <w:szCs w:val="20"/>
          <w:lang w:eastAsia="zh-CN"/>
        </w:rPr>
        <w:t>i</w:t>
      </w:r>
      <w:proofErr w:type="spellEnd"/>
      <w:r w:rsidRPr="008C686D">
        <w:rPr>
          <w:rFonts w:ascii="Courier New" w:eastAsia="Times New Roman" w:hAnsi="Courier New" w:cs="Courier New"/>
          <w:sz w:val="20"/>
          <w:szCs w:val="20"/>
          <w:lang w:eastAsia="zh-CN"/>
        </w:rPr>
        <w:t xml:space="preserve"> &lt; </w:t>
      </w:r>
      <w:proofErr w:type="spellStart"/>
      <w:r w:rsidRPr="008C686D">
        <w:rPr>
          <w:rFonts w:ascii="Courier New" w:eastAsia="Times New Roman" w:hAnsi="Courier New" w:cs="Courier New"/>
          <w:sz w:val="20"/>
          <w:szCs w:val="20"/>
          <w:lang w:eastAsia="zh-CN"/>
        </w:rPr>
        <w:t>responses.length</w:t>
      </w:r>
      <w:proofErr w:type="spellEnd"/>
      <w:r w:rsidRPr="008C686D">
        <w:rPr>
          <w:rFonts w:ascii="Courier New" w:eastAsia="Times New Roman" w:hAnsi="Courier New" w:cs="Courier New"/>
          <w:sz w:val="20"/>
          <w:szCs w:val="20"/>
          <w:lang w:eastAsia="zh-CN"/>
        </w:rPr>
        <w:t xml:space="preserve">; </w:t>
      </w:r>
      <w:proofErr w:type="spellStart"/>
      <w:r w:rsidRPr="008C686D">
        <w:rPr>
          <w:rFonts w:ascii="Courier New" w:eastAsia="Times New Roman" w:hAnsi="Courier New" w:cs="Courier New"/>
          <w:sz w:val="20"/>
          <w:szCs w:val="20"/>
          <w:lang w:eastAsia="zh-CN"/>
        </w:rPr>
        <w:t>i</w:t>
      </w:r>
      <w:proofErr w:type="spellEnd"/>
      <w:r w:rsidRPr="008C686D">
        <w:rPr>
          <w:rFonts w:ascii="Courier New" w:hAnsi="Courier New" w:cs="Courier New"/>
          <w:sz w:val="20"/>
          <w:szCs w:val="20"/>
          <w:lang w:eastAsia="zh-CN"/>
        </w:rPr>
        <w:t>++</w:t>
      </w:r>
      <w:r w:rsidRPr="008C686D">
        <w:rPr>
          <w:rFonts w:ascii="Courier New" w:eastAsia="Times New Roman" w:hAnsi="Courier New" w:cs="Courier New"/>
          <w:sz w:val="20"/>
          <w:szCs w:val="20"/>
          <w:lang w:eastAsia="zh-CN"/>
        </w:rPr>
        <w:t>) {</w:t>
      </w:r>
    </w:p>
    <w:p w14:paraId="68652D89" w14:textId="77777777" w:rsidR="008C686D" w:rsidRPr="008C686D" w:rsidRDefault="008C686D" w:rsidP="008C686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lang w:eastAsia="zh-CN"/>
        </w:rPr>
      </w:pPr>
      <w:r w:rsidRPr="008C686D">
        <w:rPr>
          <w:rFonts w:ascii="Courier New" w:eastAsia="Times New Roman" w:hAnsi="Courier New" w:cs="Courier New"/>
          <w:sz w:val="20"/>
          <w:szCs w:val="20"/>
          <w:lang w:eastAsia="zh-CN"/>
        </w:rPr>
        <w:t xml:space="preserve">  const chunk </w:t>
      </w:r>
      <w:r w:rsidRPr="008C686D">
        <w:rPr>
          <w:rFonts w:ascii="Courier New" w:hAnsi="Courier New" w:cs="Courier New"/>
          <w:sz w:val="20"/>
          <w:szCs w:val="20"/>
          <w:lang w:eastAsia="zh-CN"/>
        </w:rPr>
        <w:t>=</w:t>
      </w:r>
      <w:r w:rsidRPr="008C686D">
        <w:rPr>
          <w:rFonts w:ascii="Courier New" w:eastAsia="Times New Roman" w:hAnsi="Courier New" w:cs="Courier New"/>
          <w:sz w:val="20"/>
          <w:szCs w:val="20"/>
          <w:lang w:eastAsia="zh-CN"/>
        </w:rPr>
        <w:t xml:space="preserve"> </w:t>
      </w:r>
      <w:r w:rsidRPr="008C686D">
        <w:rPr>
          <w:rFonts w:ascii="Courier New" w:hAnsi="Courier New" w:cs="Courier New"/>
          <w:sz w:val="20"/>
          <w:szCs w:val="20"/>
          <w:lang w:eastAsia="zh-CN"/>
        </w:rPr>
        <w:t>new</w:t>
      </w:r>
      <w:r w:rsidRPr="008C686D">
        <w:rPr>
          <w:rFonts w:ascii="Courier New" w:eastAsia="Times New Roman" w:hAnsi="Courier New" w:cs="Courier New"/>
          <w:sz w:val="20"/>
          <w:szCs w:val="20"/>
          <w:lang w:eastAsia="zh-CN"/>
        </w:rPr>
        <w:t xml:space="preserve"> </w:t>
      </w:r>
      <w:proofErr w:type="spellStart"/>
      <w:r w:rsidRPr="008C686D">
        <w:rPr>
          <w:rFonts w:ascii="Courier New" w:eastAsia="Times New Roman" w:hAnsi="Courier New" w:cs="Courier New"/>
          <w:sz w:val="20"/>
          <w:szCs w:val="20"/>
          <w:lang w:eastAsia="zh-CN"/>
        </w:rPr>
        <w:t>EncodedVideoChunk</w:t>
      </w:r>
      <w:proofErr w:type="spellEnd"/>
      <w:r w:rsidRPr="008C686D">
        <w:rPr>
          <w:rFonts w:ascii="Courier New" w:eastAsia="Times New Roman" w:hAnsi="Courier New" w:cs="Courier New"/>
          <w:sz w:val="20"/>
          <w:szCs w:val="20"/>
          <w:lang w:eastAsia="zh-CN"/>
        </w:rPr>
        <w:t>({</w:t>
      </w:r>
    </w:p>
    <w:p w14:paraId="0C90DB22" w14:textId="77777777" w:rsidR="008C686D" w:rsidRPr="008C686D" w:rsidRDefault="008C686D" w:rsidP="008C686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lang w:eastAsia="zh-CN"/>
        </w:rPr>
      </w:pPr>
      <w:r w:rsidRPr="008C686D">
        <w:rPr>
          <w:rFonts w:ascii="Courier New" w:eastAsia="Times New Roman" w:hAnsi="Courier New" w:cs="Courier New"/>
          <w:sz w:val="20"/>
          <w:szCs w:val="20"/>
          <w:lang w:eastAsia="zh-CN"/>
        </w:rPr>
        <w:t xml:space="preserve">    timestamp</w:t>
      </w:r>
      <w:r w:rsidRPr="008C686D">
        <w:rPr>
          <w:rFonts w:ascii="Courier New" w:hAnsi="Courier New" w:cs="Courier New"/>
          <w:sz w:val="20"/>
          <w:szCs w:val="20"/>
          <w:lang w:eastAsia="zh-CN"/>
        </w:rPr>
        <w:t>:</w:t>
      </w:r>
      <w:r w:rsidRPr="008C686D">
        <w:rPr>
          <w:rFonts w:ascii="Courier New" w:eastAsia="Times New Roman" w:hAnsi="Courier New" w:cs="Courier New"/>
          <w:sz w:val="20"/>
          <w:szCs w:val="20"/>
          <w:lang w:eastAsia="zh-CN"/>
        </w:rPr>
        <w:t xml:space="preserve"> responses[</w:t>
      </w:r>
      <w:proofErr w:type="spellStart"/>
      <w:r w:rsidRPr="008C686D">
        <w:rPr>
          <w:rFonts w:ascii="Courier New" w:eastAsia="Times New Roman" w:hAnsi="Courier New" w:cs="Courier New"/>
          <w:sz w:val="20"/>
          <w:szCs w:val="20"/>
          <w:lang w:eastAsia="zh-CN"/>
        </w:rPr>
        <w:t>i</w:t>
      </w:r>
      <w:proofErr w:type="spellEnd"/>
      <w:r w:rsidRPr="008C686D">
        <w:rPr>
          <w:rFonts w:ascii="Courier New" w:eastAsia="Times New Roman" w:hAnsi="Courier New" w:cs="Courier New"/>
          <w:sz w:val="20"/>
          <w:szCs w:val="20"/>
          <w:lang w:eastAsia="zh-CN"/>
        </w:rPr>
        <w:t>].timestamp,</w:t>
      </w:r>
    </w:p>
    <w:p w14:paraId="2C334C38" w14:textId="77777777" w:rsidR="008C686D" w:rsidRPr="008C686D" w:rsidRDefault="008C686D" w:rsidP="008C686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lang w:eastAsia="zh-CN"/>
        </w:rPr>
      </w:pPr>
      <w:r w:rsidRPr="008C686D">
        <w:rPr>
          <w:rFonts w:ascii="Courier New" w:eastAsia="Times New Roman" w:hAnsi="Courier New" w:cs="Courier New"/>
          <w:sz w:val="20"/>
          <w:szCs w:val="20"/>
          <w:lang w:eastAsia="zh-CN"/>
        </w:rPr>
        <w:t xml:space="preserve">    type</w:t>
      </w:r>
      <w:r w:rsidRPr="008C686D">
        <w:rPr>
          <w:rFonts w:ascii="Courier New" w:hAnsi="Courier New" w:cs="Courier New"/>
          <w:sz w:val="20"/>
          <w:szCs w:val="20"/>
          <w:lang w:eastAsia="zh-CN"/>
        </w:rPr>
        <w:t>:</w:t>
      </w:r>
      <w:r w:rsidRPr="008C686D">
        <w:rPr>
          <w:rFonts w:ascii="Courier New" w:eastAsia="Times New Roman" w:hAnsi="Courier New" w:cs="Courier New"/>
          <w:sz w:val="20"/>
          <w:szCs w:val="20"/>
          <w:lang w:eastAsia="zh-CN"/>
        </w:rPr>
        <w:t xml:space="preserve"> responses[</w:t>
      </w:r>
      <w:proofErr w:type="spellStart"/>
      <w:r w:rsidRPr="008C686D">
        <w:rPr>
          <w:rFonts w:ascii="Courier New" w:eastAsia="Times New Roman" w:hAnsi="Courier New" w:cs="Courier New"/>
          <w:sz w:val="20"/>
          <w:szCs w:val="20"/>
          <w:lang w:eastAsia="zh-CN"/>
        </w:rPr>
        <w:t>i</w:t>
      </w:r>
      <w:proofErr w:type="spellEnd"/>
      <w:r w:rsidRPr="008C686D">
        <w:rPr>
          <w:rFonts w:ascii="Courier New" w:eastAsia="Times New Roman" w:hAnsi="Courier New" w:cs="Courier New"/>
          <w:sz w:val="20"/>
          <w:szCs w:val="20"/>
          <w:lang w:eastAsia="zh-CN"/>
        </w:rPr>
        <w:t xml:space="preserve">].key </w:t>
      </w:r>
      <w:r w:rsidRPr="008C686D">
        <w:rPr>
          <w:rFonts w:ascii="Courier New" w:hAnsi="Courier New" w:cs="Courier New"/>
          <w:sz w:val="20"/>
          <w:szCs w:val="20"/>
          <w:lang w:eastAsia="zh-CN"/>
        </w:rPr>
        <w:t>?</w:t>
      </w:r>
      <w:r w:rsidRPr="008C686D">
        <w:rPr>
          <w:rFonts w:ascii="Courier New" w:eastAsia="Times New Roman" w:hAnsi="Courier New" w:cs="Courier New"/>
          <w:sz w:val="20"/>
          <w:szCs w:val="20"/>
          <w:lang w:eastAsia="zh-CN"/>
        </w:rPr>
        <w:t xml:space="preserve"> "key" </w:t>
      </w:r>
      <w:r w:rsidRPr="008C686D">
        <w:rPr>
          <w:rFonts w:ascii="Courier New" w:hAnsi="Courier New" w:cs="Courier New"/>
          <w:sz w:val="20"/>
          <w:szCs w:val="20"/>
          <w:lang w:eastAsia="zh-CN"/>
        </w:rPr>
        <w:t>:</w:t>
      </w:r>
      <w:r w:rsidRPr="008C686D">
        <w:rPr>
          <w:rFonts w:ascii="Courier New" w:eastAsia="Times New Roman" w:hAnsi="Courier New" w:cs="Courier New"/>
          <w:sz w:val="20"/>
          <w:szCs w:val="20"/>
          <w:lang w:eastAsia="zh-CN"/>
        </w:rPr>
        <w:t xml:space="preserve"> "delta",</w:t>
      </w:r>
    </w:p>
    <w:p w14:paraId="46FFC1E8" w14:textId="77777777" w:rsidR="008C686D" w:rsidRPr="008C686D" w:rsidRDefault="008C686D" w:rsidP="008C686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lang w:eastAsia="zh-CN"/>
        </w:rPr>
      </w:pPr>
      <w:r w:rsidRPr="008C686D">
        <w:rPr>
          <w:rFonts w:ascii="Courier New" w:eastAsia="Times New Roman" w:hAnsi="Courier New" w:cs="Courier New"/>
          <w:sz w:val="20"/>
          <w:szCs w:val="20"/>
          <w:lang w:eastAsia="zh-CN"/>
        </w:rPr>
        <w:t xml:space="preserve">    data</w:t>
      </w:r>
      <w:r w:rsidRPr="008C686D">
        <w:rPr>
          <w:rFonts w:ascii="Courier New" w:hAnsi="Courier New" w:cs="Courier New"/>
          <w:sz w:val="20"/>
          <w:szCs w:val="20"/>
          <w:lang w:eastAsia="zh-CN"/>
        </w:rPr>
        <w:t>:</w:t>
      </w:r>
      <w:r w:rsidRPr="008C686D">
        <w:rPr>
          <w:rFonts w:ascii="Courier New" w:eastAsia="Times New Roman" w:hAnsi="Courier New" w:cs="Courier New"/>
          <w:sz w:val="20"/>
          <w:szCs w:val="20"/>
          <w:lang w:eastAsia="zh-CN"/>
        </w:rPr>
        <w:t xml:space="preserve"> </w:t>
      </w:r>
      <w:r w:rsidRPr="008C686D">
        <w:rPr>
          <w:rFonts w:ascii="Courier New" w:hAnsi="Courier New" w:cs="Courier New"/>
          <w:sz w:val="20"/>
          <w:szCs w:val="20"/>
          <w:lang w:eastAsia="zh-CN"/>
        </w:rPr>
        <w:t>new</w:t>
      </w:r>
      <w:r w:rsidRPr="008C686D">
        <w:rPr>
          <w:rFonts w:ascii="Courier New" w:eastAsia="Times New Roman" w:hAnsi="Courier New" w:cs="Courier New"/>
          <w:sz w:val="20"/>
          <w:szCs w:val="20"/>
          <w:lang w:eastAsia="zh-CN"/>
        </w:rPr>
        <w:t xml:space="preserve"> </w:t>
      </w:r>
      <w:r w:rsidRPr="008C686D">
        <w:rPr>
          <w:rFonts w:ascii="Courier New" w:hAnsi="Courier New" w:cs="Courier New"/>
          <w:sz w:val="20"/>
          <w:szCs w:val="20"/>
          <w:lang w:eastAsia="zh-CN"/>
        </w:rPr>
        <w:t>Uint8Array</w:t>
      </w:r>
      <w:r w:rsidRPr="008C686D">
        <w:rPr>
          <w:rFonts w:ascii="Courier New" w:eastAsia="Times New Roman" w:hAnsi="Courier New" w:cs="Courier New"/>
          <w:sz w:val="20"/>
          <w:szCs w:val="20"/>
          <w:lang w:eastAsia="zh-CN"/>
        </w:rPr>
        <w:t>(responses[</w:t>
      </w:r>
      <w:proofErr w:type="spellStart"/>
      <w:r w:rsidRPr="008C686D">
        <w:rPr>
          <w:rFonts w:ascii="Courier New" w:eastAsia="Times New Roman" w:hAnsi="Courier New" w:cs="Courier New"/>
          <w:sz w:val="20"/>
          <w:szCs w:val="20"/>
          <w:lang w:eastAsia="zh-CN"/>
        </w:rPr>
        <w:t>i</w:t>
      </w:r>
      <w:proofErr w:type="spellEnd"/>
      <w:r w:rsidRPr="008C686D">
        <w:rPr>
          <w:rFonts w:ascii="Courier New" w:eastAsia="Times New Roman" w:hAnsi="Courier New" w:cs="Courier New"/>
          <w:sz w:val="20"/>
          <w:szCs w:val="20"/>
          <w:lang w:eastAsia="zh-CN"/>
        </w:rPr>
        <w:t>].body),</w:t>
      </w:r>
    </w:p>
    <w:p w14:paraId="5CBEB8A5" w14:textId="77777777" w:rsidR="008C686D" w:rsidRPr="008C686D" w:rsidRDefault="008C686D" w:rsidP="008C686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lang w:eastAsia="zh-CN"/>
        </w:rPr>
      </w:pPr>
      <w:r w:rsidRPr="008C686D">
        <w:rPr>
          <w:rFonts w:ascii="Courier New" w:eastAsia="Times New Roman" w:hAnsi="Courier New" w:cs="Courier New"/>
          <w:sz w:val="20"/>
          <w:szCs w:val="20"/>
          <w:lang w:eastAsia="zh-CN"/>
        </w:rPr>
        <w:t xml:space="preserve">  });</w:t>
      </w:r>
    </w:p>
    <w:p w14:paraId="1BBE8A34" w14:textId="77777777" w:rsidR="008C686D" w:rsidRPr="008C686D" w:rsidRDefault="008C686D" w:rsidP="008C686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lang w:eastAsia="zh-CN"/>
        </w:rPr>
      </w:pPr>
      <w:r w:rsidRPr="008C686D">
        <w:rPr>
          <w:rFonts w:ascii="Courier New" w:eastAsia="Times New Roman" w:hAnsi="Courier New" w:cs="Courier New"/>
          <w:sz w:val="20"/>
          <w:szCs w:val="20"/>
          <w:lang w:eastAsia="zh-CN"/>
        </w:rPr>
        <w:t xml:space="preserve">  </w:t>
      </w:r>
      <w:proofErr w:type="spellStart"/>
      <w:r w:rsidRPr="008C686D">
        <w:rPr>
          <w:rFonts w:ascii="Courier New" w:eastAsia="Times New Roman" w:hAnsi="Courier New" w:cs="Courier New"/>
          <w:sz w:val="20"/>
          <w:szCs w:val="20"/>
          <w:lang w:eastAsia="zh-CN"/>
        </w:rPr>
        <w:t>decoder.decode</w:t>
      </w:r>
      <w:proofErr w:type="spellEnd"/>
      <w:r w:rsidRPr="008C686D">
        <w:rPr>
          <w:rFonts w:ascii="Courier New" w:eastAsia="Times New Roman" w:hAnsi="Courier New" w:cs="Courier New"/>
          <w:sz w:val="20"/>
          <w:szCs w:val="20"/>
          <w:lang w:eastAsia="zh-CN"/>
        </w:rPr>
        <w:t>(chunk);</w:t>
      </w:r>
    </w:p>
    <w:p w14:paraId="77C8B4D2" w14:textId="77777777" w:rsidR="008C686D" w:rsidRPr="008C686D" w:rsidRDefault="008C686D" w:rsidP="008C686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lang w:eastAsia="zh-CN"/>
        </w:rPr>
      </w:pPr>
      <w:r w:rsidRPr="008C686D">
        <w:rPr>
          <w:rFonts w:ascii="Courier New" w:eastAsia="Times New Roman" w:hAnsi="Courier New" w:cs="Courier New"/>
          <w:sz w:val="20"/>
          <w:szCs w:val="20"/>
          <w:lang w:eastAsia="zh-CN"/>
        </w:rPr>
        <w:t>}</w:t>
      </w:r>
    </w:p>
    <w:p w14:paraId="69CDC483" w14:textId="77777777" w:rsidR="008C686D" w:rsidRPr="008C686D" w:rsidRDefault="008C686D" w:rsidP="008C686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lang w:eastAsia="zh-CN"/>
        </w:rPr>
      </w:pPr>
      <w:r w:rsidRPr="008C686D">
        <w:rPr>
          <w:rFonts w:ascii="Courier New" w:eastAsia="Times New Roman" w:hAnsi="Courier New" w:cs="Courier New"/>
          <w:sz w:val="20"/>
          <w:szCs w:val="20"/>
          <w:lang w:eastAsia="zh-CN"/>
        </w:rPr>
        <w:t xml:space="preserve">await </w:t>
      </w:r>
      <w:proofErr w:type="spellStart"/>
      <w:r w:rsidRPr="008C686D">
        <w:rPr>
          <w:rFonts w:ascii="Courier New" w:eastAsia="Times New Roman" w:hAnsi="Courier New" w:cs="Courier New"/>
          <w:sz w:val="20"/>
          <w:szCs w:val="20"/>
          <w:lang w:eastAsia="zh-CN"/>
        </w:rPr>
        <w:t>decoder.flush</w:t>
      </w:r>
      <w:proofErr w:type="spellEnd"/>
      <w:r w:rsidRPr="008C686D">
        <w:rPr>
          <w:rFonts w:ascii="Courier New" w:eastAsia="Times New Roman" w:hAnsi="Courier New" w:cs="Courier New"/>
          <w:sz w:val="20"/>
          <w:szCs w:val="20"/>
          <w:lang w:eastAsia="zh-CN"/>
        </w:rPr>
        <w:t>();</w:t>
      </w:r>
    </w:p>
    <w:p w14:paraId="15F8C8E8" w14:textId="77777777" w:rsidR="008C686D" w:rsidRPr="008C686D" w:rsidRDefault="008C686D" w:rsidP="008C686D">
      <w:pPr>
        <w:widowControl/>
        <w:autoSpaceDE/>
        <w:autoSpaceDN/>
        <w:jc w:val="both"/>
        <w:rPr>
          <w:rFonts w:ascii="Times New Roman" w:eastAsiaTheme="minorEastAsia" w:hAnsi="Times New Roman"/>
          <w:sz w:val="24"/>
          <w:lang w:eastAsia="zh-CN"/>
        </w:rPr>
      </w:pPr>
    </w:p>
    <w:p w14:paraId="044034AA" w14:textId="77777777" w:rsidR="008C686D" w:rsidRPr="008C686D" w:rsidRDefault="008C686D" w:rsidP="008C686D">
      <w:pPr>
        <w:widowControl/>
        <w:autoSpaceDE/>
        <w:autoSpaceDN/>
        <w:jc w:val="both"/>
        <w:rPr>
          <w:rFonts w:ascii="Times New Roman" w:eastAsiaTheme="minorEastAsia" w:hAnsi="Times New Roman"/>
          <w:sz w:val="24"/>
          <w:lang w:val="en-GB" w:eastAsia="zh-CN"/>
        </w:rPr>
      </w:pPr>
    </w:p>
    <w:p w14:paraId="2E312311" w14:textId="77777777" w:rsidR="008C686D" w:rsidRPr="008C686D" w:rsidRDefault="008C686D" w:rsidP="008C686D">
      <w:pPr>
        <w:pStyle w:val="Heading2"/>
        <w:rPr>
          <w:lang w:eastAsia="zh-CN"/>
        </w:rPr>
      </w:pPr>
      <w:r w:rsidRPr="008C686D">
        <w:rPr>
          <w:lang w:eastAsia="zh-CN"/>
        </w:rPr>
        <w:t xml:space="preserve">Proposed </w:t>
      </w:r>
      <w:proofErr w:type="spellStart"/>
      <w:r w:rsidRPr="008C686D">
        <w:rPr>
          <w:lang w:eastAsia="zh-CN"/>
        </w:rPr>
        <w:t>WebCodecs</w:t>
      </w:r>
      <w:proofErr w:type="spellEnd"/>
      <w:r w:rsidRPr="008C686D">
        <w:rPr>
          <w:lang w:eastAsia="zh-CN"/>
        </w:rPr>
        <w:t xml:space="preserve"> Mapping</w:t>
      </w:r>
    </w:p>
    <w:p w14:paraId="2E1B1DB1" w14:textId="77777777" w:rsidR="008C686D" w:rsidRPr="008C686D" w:rsidRDefault="008C686D" w:rsidP="008C686D">
      <w:pPr>
        <w:pStyle w:val="Heading3"/>
        <w:rPr>
          <w:lang w:eastAsia="zh-CN"/>
        </w:rPr>
      </w:pPr>
      <w:r w:rsidRPr="008C686D">
        <w:rPr>
          <w:lang w:eastAsia="zh-CN"/>
        </w:rPr>
        <w:t>Mapping of VDI Functions</w:t>
      </w:r>
    </w:p>
    <w:p w14:paraId="614ED2F6" w14:textId="77777777" w:rsidR="008C686D" w:rsidRPr="008C686D" w:rsidRDefault="008C686D" w:rsidP="008C686D">
      <w:pPr>
        <w:widowControl/>
        <w:autoSpaceDE/>
        <w:autoSpaceDN/>
        <w:jc w:val="both"/>
        <w:rPr>
          <w:rFonts w:ascii="Times New Roman" w:eastAsiaTheme="minorEastAsia" w:hAnsi="Times New Roman"/>
          <w:sz w:val="28"/>
          <w:szCs w:val="24"/>
          <w:lang w:eastAsia="ja-JP"/>
        </w:rPr>
      </w:pPr>
    </w:p>
    <w:p w14:paraId="28000208" w14:textId="000EBEFF" w:rsidR="008C686D" w:rsidRPr="008C686D" w:rsidRDefault="008C686D" w:rsidP="008C686D">
      <w:pPr>
        <w:widowControl/>
        <w:autoSpaceDE/>
        <w:autoSpaceDN/>
        <w:jc w:val="both"/>
        <w:rPr>
          <w:rFonts w:ascii="Times New Roman" w:eastAsiaTheme="minorEastAsia" w:hAnsi="Times New Roman"/>
          <w:sz w:val="28"/>
          <w:szCs w:val="24"/>
          <w:lang w:eastAsia="ja-JP"/>
        </w:rPr>
      </w:pPr>
      <w:r w:rsidRPr="008C686D">
        <w:rPr>
          <w:rFonts w:ascii="Times New Roman" w:eastAsiaTheme="minorEastAsia" w:hAnsi="Times New Roman"/>
          <w:sz w:val="28"/>
          <w:szCs w:val="24"/>
          <w:lang w:eastAsia="ja-JP"/>
        </w:rPr>
        <w:fldChar w:fldCharType="begin"/>
      </w:r>
      <w:r w:rsidRPr="008C686D">
        <w:rPr>
          <w:rFonts w:ascii="Times New Roman" w:eastAsiaTheme="minorEastAsia" w:hAnsi="Times New Roman"/>
          <w:sz w:val="28"/>
          <w:szCs w:val="24"/>
          <w:lang w:eastAsia="ja-JP"/>
        </w:rPr>
        <w:instrText xml:space="preserve"> REF _Ref96597834 \r \h </w:instrText>
      </w:r>
      <w:r w:rsidRPr="008C686D">
        <w:rPr>
          <w:rFonts w:ascii="Times New Roman" w:eastAsiaTheme="minorEastAsia" w:hAnsi="Times New Roman"/>
          <w:sz w:val="28"/>
          <w:szCs w:val="24"/>
          <w:lang w:eastAsia="ja-JP"/>
        </w:rPr>
      </w:r>
      <w:r w:rsidRPr="008C686D">
        <w:rPr>
          <w:rFonts w:ascii="Times New Roman" w:eastAsiaTheme="minorEastAsia" w:hAnsi="Times New Roman"/>
          <w:sz w:val="28"/>
          <w:szCs w:val="24"/>
          <w:lang w:eastAsia="ja-JP"/>
        </w:rPr>
        <w:fldChar w:fldCharType="separate"/>
      </w:r>
      <w:r w:rsidR="00E45A4B">
        <w:rPr>
          <w:rFonts w:ascii="Times New Roman" w:eastAsiaTheme="minorEastAsia" w:hAnsi="Times New Roman"/>
          <w:sz w:val="28"/>
          <w:szCs w:val="24"/>
          <w:lang w:eastAsia="ja-JP"/>
        </w:rPr>
        <w:t>0</w:t>
      </w:r>
      <w:r w:rsidRPr="008C686D">
        <w:rPr>
          <w:rFonts w:ascii="Times New Roman" w:eastAsiaTheme="minorEastAsia" w:hAnsi="Times New Roman"/>
          <w:sz w:val="28"/>
          <w:szCs w:val="24"/>
          <w:lang w:eastAsia="ja-JP"/>
        </w:rPr>
        <w:fldChar w:fldCharType="end"/>
      </w:r>
      <w:r w:rsidRPr="008C686D">
        <w:rPr>
          <w:rFonts w:ascii="Times New Roman" w:eastAsiaTheme="minorEastAsia" w:hAnsi="Times New Roman"/>
          <w:sz w:val="28"/>
          <w:szCs w:val="24"/>
          <w:lang w:eastAsia="ja-JP"/>
        </w:rPr>
        <w:t xml:space="preserve">shows the possible mapping of the VDI functions onto the </w:t>
      </w:r>
      <w:proofErr w:type="spellStart"/>
      <w:r w:rsidRPr="008C686D">
        <w:rPr>
          <w:rFonts w:ascii="Times New Roman" w:eastAsiaTheme="minorEastAsia" w:hAnsi="Times New Roman"/>
          <w:sz w:val="28"/>
          <w:szCs w:val="24"/>
          <w:lang w:eastAsia="ja-JP"/>
        </w:rPr>
        <w:t>WebCodecs</w:t>
      </w:r>
      <w:proofErr w:type="spellEnd"/>
      <w:r w:rsidRPr="008C686D">
        <w:rPr>
          <w:rFonts w:ascii="Times New Roman" w:eastAsiaTheme="minorEastAsia" w:hAnsi="Times New Roman"/>
          <w:sz w:val="28"/>
          <w:szCs w:val="24"/>
          <w:lang w:eastAsia="ja-JP"/>
        </w:rPr>
        <w:t xml:space="preserve"> API.</w:t>
      </w:r>
    </w:p>
    <w:p w14:paraId="235ABE81" w14:textId="77777777" w:rsidR="008C686D" w:rsidRPr="008C686D" w:rsidRDefault="008C686D" w:rsidP="008C686D">
      <w:pPr>
        <w:widowControl/>
        <w:autoSpaceDE/>
        <w:autoSpaceDN/>
        <w:jc w:val="both"/>
        <w:rPr>
          <w:rFonts w:ascii="Times New Roman" w:eastAsiaTheme="minorEastAsia" w:hAnsi="Times New Roman"/>
          <w:sz w:val="28"/>
          <w:szCs w:val="24"/>
          <w:lang w:eastAsia="ja-JP"/>
        </w:rPr>
      </w:pPr>
    </w:p>
    <w:p w14:paraId="6B4B2D48" w14:textId="77777777" w:rsidR="008C686D" w:rsidRPr="008C686D" w:rsidRDefault="008C686D" w:rsidP="008C686D">
      <w:pPr>
        <w:widowControl/>
        <w:tabs>
          <w:tab w:val="left" w:pos="403"/>
        </w:tabs>
        <w:autoSpaceDE/>
        <w:autoSpaceDN/>
        <w:spacing w:after="240" w:line="240" w:lineRule="atLeast"/>
        <w:contextualSpacing/>
        <w:jc w:val="center"/>
        <w:rPr>
          <w:rFonts w:ascii="Cambria" w:eastAsia="MS Mincho" w:hAnsi="Cambria"/>
          <w:b/>
          <w:bCs/>
          <w:sz w:val="28"/>
          <w:szCs w:val="24"/>
        </w:rPr>
      </w:pPr>
      <w:bookmarkStart w:id="5" w:name="_Ref96597834"/>
      <w:r w:rsidRPr="008C686D">
        <w:rPr>
          <w:rFonts w:ascii="Cambria" w:eastAsia="MS Mincho" w:hAnsi="Cambria"/>
          <w:b/>
          <w:bCs/>
          <w:sz w:val="28"/>
          <w:szCs w:val="24"/>
        </w:rPr>
        <w:t xml:space="preserve">Table X.1 - Possible mapping of VDI onto </w:t>
      </w:r>
      <w:bookmarkEnd w:id="5"/>
      <w:proofErr w:type="spellStart"/>
      <w:r w:rsidRPr="008C686D">
        <w:rPr>
          <w:rFonts w:ascii="Cambria" w:eastAsia="MS Mincho" w:hAnsi="Cambria"/>
          <w:b/>
          <w:bCs/>
          <w:sz w:val="28"/>
          <w:szCs w:val="24"/>
        </w:rPr>
        <w:t>WebCodecs</w:t>
      </w:r>
      <w:proofErr w:type="spellEnd"/>
    </w:p>
    <w:tbl>
      <w:tblPr>
        <w:tblStyle w:val="TableGrid1"/>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3702"/>
        <w:gridCol w:w="5288"/>
      </w:tblGrid>
      <w:tr w:rsidR="008C686D" w:rsidRPr="008C686D" w14:paraId="49ADBEEA" w14:textId="77777777" w:rsidTr="00BF43E6">
        <w:tc>
          <w:tcPr>
            <w:tcW w:w="0" w:type="auto"/>
            <w:tcBorders>
              <w:bottom w:val="single" w:sz="12" w:space="0" w:color="auto"/>
              <w:right w:val="single" w:sz="4" w:space="0" w:color="auto"/>
            </w:tcBorders>
            <w:vAlign w:val="center"/>
          </w:tcPr>
          <w:p w14:paraId="3E151BDE" w14:textId="77777777" w:rsidR="008C686D" w:rsidRPr="008C686D" w:rsidRDefault="008C686D" w:rsidP="008C686D">
            <w:pPr>
              <w:spacing w:before="60" w:after="60"/>
              <w:jc w:val="center"/>
              <w:rPr>
                <w:rFonts w:ascii="Times New Roman" w:eastAsiaTheme="minorEastAsia" w:hAnsi="Times New Roman"/>
                <w:b/>
                <w:bCs/>
                <w:szCs w:val="24"/>
              </w:rPr>
            </w:pPr>
            <w:r w:rsidRPr="008C686D">
              <w:rPr>
                <w:rFonts w:ascii="Times New Roman" w:eastAsiaTheme="minorEastAsia" w:hAnsi="Times New Roman"/>
                <w:b/>
                <w:bCs/>
                <w:szCs w:val="24"/>
              </w:rPr>
              <w:t>VDI Functionality</w:t>
            </w:r>
          </w:p>
        </w:tc>
        <w:tc>
          <w:tcPr>
            <w:tcW w:w="0" w:type="auto"/>
            <w:tcBorders>
              <w:left w:val="single" w:sz="4" w:space="0" w:color="auto"/>
              <w:bottom w:val="single" w:sz="12" w:space="0" w:color="auto"/>
              <w:right w:val="single" w:sz="12" w:space="0" w:color="auto"/>
            </w:tcBorders>
            <w:vAlign w:val="center"/>
          </w:tcPr>
          <w:p w14:paraId="4ADADF1A" w14:textId="77777777" w:rsidR="008C686D" w:rsidRPr="008C686D" w:rsidRDefault="008C686D" w:rsidP="008C686D">
            <w:pPr>
              <w:spacing w:before="60" w:after="60"/>
              <w:jc w:val="center"/>
              <w:rPr>
                <w:rFonts w:ascii="Times New Roman" w:eastAsiaTheme="minorEastAsia" w:hAnsi="Times New Roman"/>
                <w:b/>
                <w:bCs/>
                <w:szCs w:val="24"/>
              </w:rPr>
            </w:pPr>
            <w:r w:rsidRPr="008C686D">
              <w:rPr>
                <w:rFonts w:ascii="Times New Roman" w:eastAsiaTheme="minorEastAsia" w:hAnsi="Times New Roman"/>
                <w:b/>
                <w:bCs/>
                <w:szCs w:val="24"/>
              </w:rPr>
              <w:t>MSE Mapping</w:t>
            </w:r>
          </w:p>
        </w:tc>
      </w:tr>
      <w:tr w:rsidR="008C686D" w:rsidRPr="008C686D" w14:paraId="001BF5E8" w14:textId="77777777" w:rsidTr="00BF43E6">
        <w:tc>
          <w:tcPr>
            <w:tcW w:w="0" w:type="auto"/>
            <w:tcBorders>
              <w:bottom w:val="single" w:sz="4" w:space="0" w:color="auto"/>
              <w:right w:val="single" w:sz="4" w:space="0" w:color="auto"/>
            </w:tcBorders>
            <w:vAlign w:val="center"/>
          </w:tcPr>
          <w:p w14:paraId="2981E203" w14:textId="77777777" w:rsidR="008C686D" w:rsidRPr="008C686D" w:rsidRDefault="008C686D" w:rsidP="008C686D">
            <w:pPr>
              <w:spacing w:before="60" w:after="60"/>
              <w:jc w:val="center"/>
              <w:rPr>
                <w:rFonts w:ascii="Courier New" w:eastAsiaTheme="minorEastAsia" w:hAnsi="Courier New" w:cs="Courier New"/>
                <w:szCs w:val="24"/>
              </w:rPr>
            </w:pPr>
            <w:proofErr w:type="spellStart"/>
            <w:r w:rsidRPr="008C686D">
              <w:rPr>
                <w:rFonts w:ascii="Courier New" w:eastAsiaTheme="minorEastAsia" w:hAnsi="Courier New" w:cs="Courier New"/>
                <w:szCs w:val="24"/>
              </w:rPr>
              <w:t>queryCurrentAggregate</w:t>
            </w:r>
            <w:proofErr w:type="spellEnd"/>
            <w:r w:rsidRPr="008C686D">
              <w:rPr>
                <w:rFonts w:ascii="Courier New" w:eastAsiaTheme="minorEastAsia" w:hAnsi="Courier New" w:cs="Courier New"/>
                <w:szCs w:val="24"/>
              </w:rPr>
              <w:br/>
              <w:t>Capabilities()</w:t>
            </w:r>
          </w:p>
        </w:tc>
        <w:tc>
          <w:tcPr>
            <w:tcW w:w="0" w:type="auto"/>
            <w:tcBorders>
              <w:left w:val="single" w:sz="4" w:space="0" w:color="auto"/>
              <w:bottom w:val="single" w:sz="4" w:space="0" w:color="auto"/>
              <w:right w:val="single" w:sz="12" w:space="0" w:color="auto"/>
            </w:tcBorders>
            <w:vAlign w:val="center"/>
          </w:tcPr>
          <w:p w14:paraId="76C8601B" w14:textId="77777777" w:rsidR="008C686D" w:rsidRPr="008C686D" w:rsidRDefault="008C686D" w:rsidP="008C686D">
            <w:pPr>
              <w:spacing w:before="60" w:after="60"/>
              <w:jc w:val="center"/>
              <w:rPr>
                <w:rFonts w:ascii="Times New Roman" w:eastAsiaTheme="minorEastAsia" w:hAnsi="Times New Roman"/>
                <w:szCs w:val="24"/>
                <w:highlight w:val="yellow"/>
              </w:rPr>
            </w:pPr>
            <w:proofErr w:type="spellStart"/>
            <w:r w:rsidRPr="008C686D">
              <w:rPr>
                <w:rFonts w:ascii="Courier New" w:eastAsiaTheme="minorEastAsia" w:hAnsi="Courier New" w:cs="Courier New"/>
                <w:szCs w:val="24"/>
                <w:highlight w:val="yellow"/>
              </w:rPr>
              <w:t>VideoDecoder.queryCurrentAggregate</w:t>
            </w:r>
            <w:proofErr w:type="spellEnd"/>
            <w:r w:rsidRPr="008C686D">
              <w:rPr>
                <w:rFonts w:ascii="Courier New" w:eastAsiaTheme="minorEastAsia" w:hAnsi="Courier New" w:cs="Courier New"/>
                <w:szCs w:val="24"/>
                <w:highlight w:val="yellow"/>
              </w:rPr>
              <w:br/>
              <w:t>Capabilities()</w:t>
            </w:r>
            <w:r w:rsidRPr="008C686D">
              <w:rPr>
                <w:rFonts w:ascii="Times New Roman" w:eastAsiaTheme="minorEastAsia" w:hAnsi="Times New Roman"/>
                <w:szCs w:val="24"/>
                <w:highlight w:val="yellow"/>
              </w:rPr>
              <w:t xml:space="preserve"> </w:t>
            </w:r>
            <w:r w:rsidRPr="008C686D">
              <w:rPr>
                <w:rFonts w:ascii="Times New Roman" w:eastAsiaTheme="minorEastAsia" w:hAnsi="Times New Roman"/>
                <w:szCs w:val="24"/>
                <w:highlight w:val="yellow"/>
                <w:vertAlign w:val="superscript"/>
              </w:rPr>
              <w:t>a</w:t>
            </w:r>
          </w:p>
        </w:tc>
      </w:tr>
      <w:tr w:rsidR="008C686D" w:rsidRPr="008C686D" w14:paraId="733402B3" w14:textId="77777777" w:rsidTr="00BF43E6">
        <w:tc>
          <w:tcPr>
            <w:tcW w:w="0" w:type="auto"/>
            <w:tcBorders>
              <w:top w:val="single" w:sz="4" w:space="0" w:color="auto"/>
              <w:bottom w:val="single" w:sz="4" w:space="0" w:color="auto"/>
              <w:right w:val="single" w:sz="4" w:space="0" w:color="auto"/>
            </w:tcBorders>
            <w:vAlign w:val="center"/>
          </w:tcPr>
          <w:p w14:paraId="4BB56FC4" w14:textId="77777777" w:rsidR="008C686D" w:rsidRPr="008C686D" w:rsidRDefault="008C686D" w:rsidP="008C686D">
            <w:pPr>
              <w:spacing w:before="60" w:after="60"/>
              <w:jc w:val="center"/>
              <w:rPr>
                <w:rFonts w:ascii="Times New Roman" w:eastAsiaTheme="minorEastAsia" w:hAnsi="Times New Roman"/>
                <w:szCs w:val="24"/>
              </w:rPr>
            </w:pPr>
            <w:proofErr w:type="spellStart"/>
            <w:r w:rsidRPr="008C686D">
              <w:rPr>
                <w:rFonts w:ascii="Courier New" w:eastAsiaTheme="minorEastAsia" w:hAnsi="Courier New" w:cs="Courier New"/>
                <w:szCs w:val="24"/>
              </w:rPr>
              <w:t>getInstance</w:t>
            </w:r>
            <w:proofErr w:type="spellEnd"/>
            <w:r w:rsidRPr="008C686D">
              <w:rPr>
                <w:rFonts w:ascii="Courier New" w:eastAsiaTheme="minorEastAsia" w:hAnsi="Courier New" w:cs="Courier New"/>
                <w:szCs w:val="24"/>
              </w:rPr>
              <w:t>()</w:t>
            </w:r>
            <w:r w:rsidRPr="008C686D">
              <w:rPr>
                <w:rFonts w:ascii="Times New Roman" w:eastAsiaTheme="minorEastAsia" w:hAnsi="Times New Roman"/>
                <w:szCs w:val="24"/>
              </w:rPr>
              <w:t xml:space="preserve"> with grouping</w:t>
            </w:r>
          </w:p>
        </w:tc>
        <w:tc>
          <w:tcPr>
            <w:tcW w:w="0" w:type="auto"/>
            <w:tcBorders>
              <w:top w:val="single" w:sz="4" w:space="0" w:color="auto"/>
              <w:left w:val="single" w:sz="4" w:space="0" w:color="auto"/>
              <w:bottom w:val="single" w:sz="4" w:space="0" w:color="auto"/>
              <w:right w:val="single" w:sz="12" w:space="0" w:color="auto"/>
            </w:tcBorders>
            <w:vAlign w:val="center"/>
          </w:tcPr>
          <w:p w14:paraId="0A8D8BAC" w14:textId="77777777" w:rsidR="008C686D" w:rsidRPr="008C686D" w:rsidRDefault="008C686D" w:rsidP="008C686D">
            <w:pPr>
              <w:spacing w:before="60" w:after="60"/>
              <w:jc w:val="center"/>
              <w:rPr>
                <w:rFonts w:ascii="Times New Roman" w:eastAsiaTheme="minorEastAsia" w:hAnsi="Times New Roman"/>
                <w:szCs w:val="24"/>
              </w:rPr>
            </w:pPr>
            <w:r w:rsidRPr="008C686D">
              <w:rPr>
                <w:rFonts w:ascii="Courier New" w:eastAsiaTheme="minorEastAsia" w:hAnsi="Courier New" w:cs="Courier New"/>
                <w:szCs w:val="24"/>
                <w:highlight w:val="yellow"/>
              </w:rPr>
              <w:t>TODO</w:t>
            </w:r>
            <w:r w:rsidRPr="008C686D">
              <w:rPr>
                <w:rFonts w:ascii="Times New Roman" w:eastAsiaTheme="minorEastAsia" w:hAnsi="Times New Roman"/>
                <w:szCs w:val="24"/>
                <w:highlight w:val="yellow"/>
              </w:rPr>
              <w:t xml:space="preserve"> </w:t>
            </w:r>
            <w:r w:rsidRPr="008C686D">
              <w:rPr>
                <w:rFonts w:ascii="Times New Roman" w:eastAsiaTheme="minorEastAsia" w:hAnsi="Times New Roman"/>
                <w:szCs w:val="24"/>
                <w:highlight w:val="yellow"/>
                <w:vertAlign w:val="superscript"/>
              </w:rPr>
              <w:t>b</w:t>
            </w:r>
          </w:p>
        </w:tc>
      </w:tr>
      <w:tr w:rsidR="008C686D" w:rsidRPr="008C686D" w14:paraId="1E5AE781" w14:textId="77777777" w:rsidTr="00BF43E6">
        <w:tc>
          <w:tcPr>
            <w:tcW w:w="0" w:type="auto"/>
            <w:tcBorders>
              <w:top w:val="single" w:sz="4" w:space="0" w:color="auto"/>
              <w:bottom w:val="single" w:sz="4" w:space="0" w:color="auto"/>
              <w:right w:val="single" w:sz="4" w:space="0" w:color="auto"/>
            </w:tcBorders>
            <w:vAlign w:val="center"/>
          </w:tcPr>
          <w:p w14:paraId="2D58763A" w14:textId="77777777" w:rsidR="008C686D" w:rsidRPr="008C686D" w:rsidRDefault="008C686D" w:rsidP="008C686D">
            <w:pPr>
              <w:spacing w:before="60" w:after="60"/>
              <w:jc w:val="center"/>
              <w:rPr>
                <w:rFonts w:ascii="Times New Roman" w:eastAsiaTheme="minorEastAsia" w:hAnsi="Times New Roman"/>
                <w:szCs w:val="24"/>
              </w:rPr>
            </w:pPr>
            <w:proofErr w:type="spellStart"/>
            <w:r w:rsidRPr="008C686D">
              <w:rPr>
                <w:rFonts w:ascii="Courier New" w:eastAsiaTheme="minorEastAsia" w:hAnsi="Courier New" w:cs="Courier New"/>
                <w:szCs w:val="24"/>
              </w:rPr>
              <w:t>setConfig</w:t>
            </w:r>
            <w:proofErr w:type="spellEnd"/>
            <w:r w:rsidRPr="008C686D">
              <w:rPr>
                <w:rFonts w:ascii="Courier New" w:eastAsiaTheme="minorEastAsia" w:hAnsi="Courier New" w:cs="Courier New"/>
                <w:szCs w:val="24"/>
              </w:rPr>
              <w:t>()</w:t>
            </w:r>
            <w:r w:rsidRPr="008C686D">
              <w:rPr>
                <w:rFonts w:ascii="Times New Roman" w:eastAsiaTheme="minorEastAsia" w:hAnsi="Times New Roman"/>
                <w:szCs w:val="24"/>
              </w:rPr>
              <w:t xml:space="preserve"> CONFIG_OUTPUT_BUFFER</w:t>
            </w:r>
          </w:p>
        </w:tc>
        <w:tc>
          <w:tcPr>
            <w:tcW w:w="0" w:type="auto"/>
            <w:tcBorders>
              <w:top w:val="single" w:sz="4" w:space="0" w:color="auto"/>
              <w:left w:val="single" w:sz="4" w:space="0" w:color="auto"/>
              <w:bottom w:val="single" w:sz="4" w:space="0" w:color="auto"/>
              <w:right w:val="single" w:sz="12" w:space="0" w:color="auto"/>
            </w:tcBorders>
            <w:vAlign w:val="center"/>
          </w:tcPr>
          <w:p w14:paraId="35BC69CF" w14:textId="77777777" w:rsidR="008C686D" w:rsidRPr="008C686D" w:rsidRDefault="008C686D" w:rsidP="008C68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highlight w:val="yellow"/>
                <w:lang w:eastAsia="zh-CN"/>
              </w:rPr>
            </w:pPr>
            <w:proofErr w:type="spellStart"/>
            <w:r w:rsidRPr="008C686D">
              <w:rPr>
                <w:rFonts w:ascii="Courier New" w:eastAsia="Times New Roman" w:hAnsi="Courier New" w:cs="Courier New"/>
                <w:highlight w:val="yellow"/>
                <w:lang w:eastAsia="zh-CN"/>
              </w:rPr>
              <w:t>VideoDecoder.configure</w:t>
            </w:r>
            <w:proofErr w:type="spellEnd"/>
            <w:r w:rsidRPr="008C686D">
              <w:rPr>
                <w:rFonts w:ascii="Courier New" w:eastAsia="Times New Roman" w:hAnsi="Courier New" w:cs="Courier New"/>
                <w:highlight w:val="yellow"/>
                <w:lang w:eastAsia="zh-CN"/>
              </w:rPr>
              <w:t>(</w:t>
            </w:r>
            <w:proofErr w:type="spellStart"/>
            <w:r w:rsidRPr="008C686D">
              <w:rPr>
                <w:rFonts w:ascii="Courier New" w:eastAsia="Times New Roman" w:hAnsi="Courier New" w:cs="Courier New"/>
                <w:i/>
                <w:iCs/>
                <w:highlight w:val="yellow"/>
                <w:lang w:eastAsia="zh-CN"/>
              </w:rPr>
              <w:t>VideoDecoderConfig</w:t>
            </w:r>
            <w:proofErr w:type="spellEnd"/>
            <w:r w:rsidRPr="008C686D">
              <w:rPr>
                <w:rFonts w:ascii="Courier New" w:eastAsia="Times New Roman" w:hAnsi="Courier New" w:cs="Courier New"/>
                <w:highlight w:val="yellow"/>
                <w:lang w:eastAsia="zh-CN"/>
              </w:rPr>
              <w:t xml:space="preserve"> </w:t>
            </w:r>
          </w:p>
          <w:p w14:paraId="183402C4" w14:textId="77777777" w:rsidR="008C686D" w:rsidRPr="008C686D" w:rsidRDefault="008C686D" w:rsidP="008C686D">
            <w:pPr>
              <w:spacing w:before="60" w:after="60"/>
              <w:jc w:val="center"/>
              <w:rPr>
                <w:rFonts w:ascii="Times New Roman" w:eastAsiaTheme="minorEastAsia" w:hAnsi="Times New Roman"/>
                <w:szCs w:val="24"/>
              </w:rPr>
            </w:pPr>
            <w:r w:rsidRPr="008C686D">
              <w:rPr>
                <w:rFonts w:ascii="Courier New" w:eastAsiaTheme="minorEastAsia" w:hAnsi="Courier New" w:cs="Courier New"/>
                <w:szCs w:val="24"/>
                <w:highlight w:val="yellow"/>
              </w:rPr>
              <w:t xml:space="preserve"> config)</w:t>
            </w:r>
            <w:r w:rsidRPr="008C686D">
              <w:rPr>
                <w:rFonts w:ascii="Times New Roman" w:eastAsiaTheme="minorEastAsia" w:hAnsi="Times New Roman"/>
                <w:szCs w:val="24"/>
                <w:highlight w:val="yellow"/>
              </w:rPr>
              <w:t xml:space="preserve"> </w:t>
            </w:r>
            <w:r w:rsidRPr="008C686D">
              <w:rPr>
                <w:rFonts w:ascii="Times New Roman" w:eastAsiaTheme="minorEastAsia" w:hAnsi="Times New Roman"/>
                <w:szCs w:val="24"/>
                <w:highlight w:val="yellow"/>
                <w:vertAlign w:val="superscript"/>
              </w:rPr>
              <w:t>c</w:t>
            </w:r>
          </w:p>
        </w:tc>
      </w:tr>
      <w:tr w:rsidR="008C686D" w:rsidRPr="008C686D" w14:paraId="55FD5397" w14:textId="77777777" w:rsidTr="00BF43E6">
        <w:tc>
          <w:tcPr>
            <w:tcW w:w="0" w:type="auto"/>
            <w:tcBorders>
              <w:top w:val="single" w:sz="4" w:space="0" w:color="auto"/>
              <w:bottom w:val="single" w:sz="12" w:space="0" w:color="auto"/>
              <w:right w:val="single" w:sz="4" w:space="0" w:color="auto"/>
            </w:tcBorders>
            <w:vAlign w:val="center"/>
          </w:tcPr>
          <w:p w14:paraId="20701296" w14:textId="77777777" w:rsidR="008C686D" w:rsidRPr="008C686D" w:rsidRDefault="008C686D" w:rsidP="008C686D">
            <w:pPr>
              <w:spacing w:before="60" w:after="60"/>
              <w:jc w:val="center"/>
              <w:rPr>
                <w:rFonts w:ascii="Times New Roman" w:eastAsiaTheme="minorEastAsia" w:hAnsi="Times New Roman"/>
                <w:szCs w:val="24"/>
              </w:rPr>
            </w:pPr>
            <w:proofErr w:type="spellStart"/>
            <w:r w:rsidRPr="008C686D">
              <w:rPr>
                <w:rFonts w:ascii="Courier New" w:eastAsiaTheme="minorEastAsia" w:hAnsi="Courier New" w:cs="Courier New"/>
                <w:szCs w:val="24"/>
              </w:rPr>
              <w:t>getParameter</w:t>
            </w:r>
            <w:proofErr w:type="spellEnd"/>
            <w:r w:rsidRPr="008C686D">
              <w:rPr>
                <w:rFonts w:ascii="Courier New" w:eastAsiaTheme="minorEastAsia" w:hAnsi="Courier New" w:cs="Courier New"/>
                <w:szCs w:val="24"/>
              </w:rPr>
              <w:t>()</w:t>
            </w:r>
            <w:r w:rsidRPr="008C686D">
              <w:rPr>
                <w:rFonts w:ascii="Times New Roman" w:eastAsiaTheme="minorEastAsia" w:hAnsi="Times New Roman"/>
                <w:szCs w:val="24"/>
              </w:rPr>
              <w:t xml:space="preserve"> and </w:t>
            </w:r>
            <w:proofErr w:type="spellStart"/>
            <w:r w:rsidRPr="008C686D">
              <w:rPr>
                <w:rFonts w:ascii="Courier New" w:eastAsiaTheme="minorEastAsia" w:hAnsi="Courier New" w:cs="Courier New"/>
                <w:szCs w:val="24"/>
              </w:rPr>
              <w:t>setParameter</w:t>
            </w:r>
            <w:proofErr w:type="spellEnd"/>
            <w:r w:rsidRPr="008C686D">
              <w:rPr>
                <w:rFonts w:ascii="Courier New" w:eastAsiaTheme="minorEastAsia" w:hAnsi="Courier New" w:cs="Courier New"/>
                <w:szCs w:val="24"/>
              </w:rPr>
              <w:t>()</w:t>
            </w:r>
          </w:p>
        </w:tc>
        <w:tc>
          <w:tcPr>
            <w:tcW w:w="0" w:type="auto"/>
            <w:tcBorders>
              <w:top w:val="single" w:sz="4" w:space="0" w:color="auto"/>
              <w:left w:val="single" w:sz="4" w:space="0" w:color="auto"/>
              <w:bottom w:val="single" w:sz="12" w:space="0" w:color="auto"/>
              <w:right w:val="single" w:sz="12" w:space="0" w:color="auto"/>
            </w:tcBorders>
            <w:vAlign w:val="center"/>
          </w:tcPr>
          <w:p w14:paraId="0685CC5A" w14:textId="77777777" w:rsidR="008C686D" w:rsidRPr="008C686D" w:rsidRDefault="008C686D" w:rsidP="008C686D">
            <w:pPr>
              <w:spacing w:before="60" w:after="60"/>
              <w:jc w:val="center"/>
              <w:rPr>
                <w:rFonts w:ascii="Times New Roman" w:eastAsiaTheme="minorEastAsia" w:hAnsi="Times New Roman"/>
                <w:szCs w:val="24"/>
              </w:rPr>
            </w:pPr>
            <w:proofErr w:type="spellStart"/>
            <w:r w:rsidRPr="008C686D">
              <w:rPr>
                <w:rFonts w:ascii="Times New Roman" w:eastAsiaTheme="minorEastAsia" w:hAnsi="Times New Roman"/>
                <w:szCs w:val="24"/>
                <w:highlight w:val="yellow"/>
              </w:rPr>
              <w:t>VideoDecoder</w:t>
            </w:r>
            <w:proofErr w:type="spellEnd"/>
            <w:r w:rsidRPr="008C686D">
              <w:rPr>
                <w:rFonts w:ascii="Times New Roman" w:eastAsiaTheme="minorEastAsia" w:hAnsi="Times New Roman"/>
                <w:szCs w:val="24"/>
                <w:highlight w:val="yellow"/>
              </w:rPr>
              <w:t xml:space="preserve">, </w:t>
            </w:r>
            <w:proofErr w:type="spellStart"/>
            <w:r w:rsidRPr="008C686D">
              <w:rPr>
                <w:rFonts w:ascii="Courier New" w:eastAsiaTheme="minorEastAsia" w:hAnsi="Courier New" w:cs="Courier New"/>
                <w:szCs w:val="24"/>
                <w:highlight w:val="yellow"/>
              </w:rPr>
              <w:t>getParameter</w:t>
            </w:r>
            <w:proofErr w:type="spellEnd"/>
            <w:r w:rsidRPr="008C686D">
              <w:rPr>
                <w:rFonts w:ascii="Courier New" w:eastAsiaTheme="minorEastAsia" w:hAnsi="Courier New" w:cs="Courier New"/>
                <w:szCs w:val="24"/>
                <w:highlight w:val="yellow"/>
              </w:rPr>
              <w:t>()</w:t>
            </w:r>
            <w:r w:rsidRPr="008C686D">
              <w:rPr>
                <w:rFonts w:ascii="Times New Roman" w:eastAsiaTheme="minorEastAsia" w:hAnsi="Times New Roman"/>
                <w:szCs w:val="24"/>
                <w:highlight w:val="yellow"/>
              </w:rPr>
              <w:t xml:space="preserve"> and </w:t>
            </w:r>
            <w:proofErr w:type="spellStart"/>
            <w:r w:rsidRPr="008C686D">
              <w:rPr>
                <w:rFonts w:ascii="Courier New" w:eastAsiaTheme="minorEastAsia" w:hAnsi="Courier New" w:cs="Courier New"/>
                <w:szCs w:val="24"/>
                <w:highlight w:val="yellow"/>
              </w:rPr>
              <w:t>setParameter</w:t>
            </w:r>
            <w:proofErr w:type="spellEnd"/>
            <w:r w:rsidRPr="008C686D">
              <w:rPr>
                <w:rFonts w:ascii="Courier New" w:eastAsiaTheme="minorEastAsia" w:hAnsi="Courier New" w:cs="Courier New"/>
                <w:szCs w:val="24"/>
                <w:highlight w:val="yellow"/>
              </w:rPr>
              <w:t>()</w:t>
            </w:r>
            <w:r w:rsidRPr="008C686D">
              <w:rPr>
                <w:rFonts w:ascii="Times New Roman" w:eastAsiaTheme="minorEastAsia" w:hAnsi="Times New Roman"/>
                <w:szCs w:val="24"/>
                <w:highlight w:val="yellow"/>
              </w:rPr>
              <w:t xml:space="preserve"> </w:t>
            </w:r>
            <w:r w:rsidRPr="008C686D">
              <w:rPr>
                <w:rFonts w:ascii="Times New Roman" w:eastAsiaTheme="minorEastAsia" w:hAnsi="Times New Roman"/>
                <w:szCs w:val="24"/>
                <w:highlight w:val="yellow"/>
                <w:vertAlign w:val="superscript"/>
              </w:rPr>
              <w:t>d</w:t>
            </w:r>
          </w:p>
        </w:tc>
      </w:tr>
      <w:tr w:rsidR="008C686D" w:rsidRPr="008C686D" w14:paraId="6E3FA979" w14:textId="77777777" w:rsidTr="00BF43E6">
        <w:tc>
          <w:tcPr>
            <w:tcW w:w="0" w:type="auto"/>
            <w:gridSpan w:val="2"/>
            <w:tcBorders>
              <w:top w:val="single" w:sz="12" w:space="0" w:color="auto"/>
              <w:bottom w:val="single" w:sz="12" w:space="0" w:color="auto"/>
              <w:right w:val="single" w:sz="12" w:space="0" w:color="auto"/>
            </w:tcBorders>
            <w:vAlign w:val="center"/>
          </w:tcPr>
          <w:p w14:paraId="727C98DA" w14:textId="77777777" w:rsidR="008C686D" w:rsidRPr="008C686D" w:rsidRDefault="008C686D" w:rsidP="008C686D">
            <w:pPr>
              <w:spacing w:before="60" w:after="60"/>
              <w:jc w:val="both"/>
              <w:rPr>
                <w:rFonts w:ascii="Times New Roman" w:eastAsia="Times New Roman" w:hAnsi="Times New Roman"/>
                <w:sz w:val="18"/>
                <w:szCs w:val="18"/>
              </w:rPr>
            </w:pPr>
            <w:r w:rsidRPr="008C686D">
              <w:rPr>
                <w:rFonts w:ascii="Times New Roman" w:eastAsia="Times New Roman" w:hAnsi="Times New Roman"/>
                <w:sz w:val="18"/>
                <w:szCs w:val="18"/>
                <w:vertAlign w:val="superscript"/>
              </w:rPr>
              <w:t>a</w:t>
            </w:r>
            <w:r w:rsidRPr="008C686D">
              <w:rPr>
                <w:rFonts w:ascii="Times New Roman" w:eastAsia="Times New Roman" w:hAnsi="Times New Roman"/>
                <w:sz w:val="18"/>
                <w:szCs w:val="18"/>
              </w:rPr>
              <w:t>   </w:t>
            </w:r>
            <w:proofErr w:type="spellStart"/>
            <w:r w:rsidRPr="008C686D">
              <w:rPr>
                <w:rFonts w:ascii="Times New Roman" w:eastAsia="Times New Roman" w:hAnsi="Times New Roman"/>
                <w:sz w:val="18"/>
                <w:szCs w:val="18"/>
                <w:highlight w:val="yellow"/>
              </w:rPr>
              <w:t>A</w:t>
            </w:r>
            <w:proofErr w:type="spellEnd"/>
            <w:r w:rsidRPr="008C686D">
              <w:rPr>
                <w:rFonts w:ascii="Times New Roman" w:eastAsia="Times New Roman" w:hAnsi="Times New Roman"/>
                <w:sz w:val="18"/>
                <w:szCs w:val="18"/>
                <w:highlight w:val="yellow"/>
              </w:rPr>
              <w:t xml:space="preserve"> new method of the </w:t>
            </w:r>
            <w:proofErr w:type="spellStart"/>
            <w:r w:rsidRPr="008C686D">
              <w:rPr>
                <w:rFonts w:ascii="Courier New" w:eastAsia="Times New Roman" w:hAnsi="Courier New" w:cs="Courier New"/>
                <w:sz w:val="18"/>
                <w:szCs w:val="18"/>
                <w:highlight w:val="yellow"/>
              </w:rPr>
              <w:t>VideoDecoder</w:t>
            </w:r>
            <w:proofErr w:type="spellEnd"/>
            <w:r w:rsidRPr="008C686D">
              <w:rPr>
                <w:rFonts w:ascii="Times New Roman" w:eastAsia="Times New Roman" w:hAnsi="Times New Roman"/>
                <w:sz w:val="18"/>
                <w:szCs w:val="18"/>
                <w:highlight w:val="yellow"/>
              </w:rPr>
              <w:t xml:space="preserve"> object is used to query the current decode capabilities.</w:t>
            </w:r>
            <w:r w:rsidRPr="008C686D">
              <w:rPr>
                <w:rFonts w:ascii="Times New Roman" w:eastAsia="Times New Roman" w:hAnsi="Times New Roman"/>
                <w:sz w:val="18"/>
                <w:szCs w:val="18"/>
              </w:rPr>
              <w:t xml:space="preserve"> </w:t>
            </w:r>
          </w:p>
          <w:p w14:paraId="3100CA99" w14:textId="77777777" w:rsidR="008C686D" w:rsidRPr="008C686D" w:rsidRDefault="008C686D" w:rsidP="008C686D">
            <w:pPr>
              <w:spacing w:before="60" w:after="60"/>
              <w:jc w:val="both"/>
              <w:rPr>
                <w:rFonts w:ascii="Times New Roman" w:eastAsia="Times New Roman" w:hAnsi="Times New Roman"/>
                <w:sz w:val="18"/>
                <w:szCs w:val="18"/>
              </w:rPr>
            </w:pPr>
            <w:r w:rsidRPr="008C686D">
              <w:rPr>
                <w:rFonts w:ascii="Times New Roman" w:eastAsia="Times New Roman" w:hAnsi="Times New Roman"/>
                <w:sz w:val="18"/>
                <w:szCs w:val="18"/>
                <w:highlight w:val="yellow"/>
                <w:vertAlign w:val="superscript"/>
              </w:rPr>
              <w:t>b</w:t>
            </w:r>
            <w:r w:rsidRPr="008C686D">
              <w:rPr>
                <w:rFonts w:ascii="Times New Roman" w:eastAsia="Times New Roman" w:hAnsi="Times New Roman"/>
                <w:sz w:val="18"/>
                <w:szCs w:val="18"/>
                <w:highlight w:val="yellow"/>
              </w:rPr>
              <w:t xml:space="preserve">   There is not native grouping for </w:t>
            </w:r>
            <w:proofErr w:type="spellStart"/>
            <w:r w:rsidRPr="008C686D">
              <w:rPr>
                <w:rFonts w:ascii="Courier New" w:eastAsiaTheme="minorEastAsia" w:hAnsi="Courier New" w:cs="Courier New"/>
                <w:szCs w:val="24"/>
                <w:highlight w:val="yellow"/>
              </w:rPr>
              <w:t>VideoDecoder</w:t>
            </w:r>
            <w:proofErr w:type="spellEnd"/>
            <w:r w:rsidRPr="008C686D">
              <w:rPr>
                <w:rFonts w:ascii="Times New Roman" w:eastAsia="Times New Roman" w:hAnsi="Times New Roman"/>
                <w:sz w:val="18"/>
                <w:szCs w:val="18"/>
                <w:highlight w:val="yellow"/>
              </w:rPr>
              <w:t xml:space="preserve"> objects in the </w:t>
            </w:r>
            <w:proofErr w:type="spellStart"/>
            <w:r w:rsidRPr="008C686D">
              <w:rPr>
                <w:rFonts w:ascii="Times New Roman" w:eastAsia="Times New Roman" w:hAnsi="Times New Roman"/>
                <w:sz w:val="18"/>
                <w:szCs w:val="18"/>
                <w:highlight w:val="yellow"/>
              </w:rPr>
              <w:t>WebCodecs</w:t>
            </w:r>
            <w:proofErr w:type="spellEnd"/>
            <w:r w:rsidRPr="008C686D">
              <w:rPr>
                <w:rFonts w:ascii="Times New Roman" w:eastAsia="Times New Roman" w:hAnsi="Times New Roman"/>
                <w:sz w:val="18"/>
                <w:szCs w:val="18"/>
                <w:highlight w:val="yellow"/>
              </w:rPr>
              <w:t>. An interface is to be defined in VDI</w:t>
            </w:r>
          </w:p>
          <w:p w14:paraId="06691C8A" w14:textId="77777777" w:rsidR="008C686D" w:rsidRPr="008C686D" w:rsidRDefault="008C686D" w:rsidP="008C686D">
            <w:pPr>
              <w:spacing w:before="60" w:after="60"/>
              <w:jc w:val="both"/>
              <w:rPr>
                <w:rFonts w:ascii="Times New Roman" w:eastAsia="Times New Roman" w:hAnsi="Times New Roman"/>
                <w:sz w:val="18"/>
                <w:szCs w:val="18"/>
              </w:rPr>
            </w:pPr>
            <w:r w:rsidRPr="008C686D">
              <w:rPr>
                <w:rFonts w:ascii="Times New Roman" w:eastAsiaTheme="minorEastAsia" w:hAnsi="Times New Roman"/>
                <w:szCs w:val="24"/>
                <w:vertAlign w:val="superscript"/>
              </w:rPr>
              <w:t xml:space="preserve">c </w:t>
            </w:r>
            <w:r w:rsidRPr="008C686D">
              <w:rPr>
                <w:rFonts w:ascii="Times New Roman" w:eastAsia="Times New Roman" w:hAnsi="Times New Roman"/>
                <w:sz w:val="18"/>
                <w:szCs w:val="18"/>
              </w:rPr>
              <w:t xml:space="preserve">  </w:t>
            </w:r>
            <w:r w:rsidRPr="008C686D">
              <w:rPr>
                <w:rFonts w:ascii="Times New Roman" w:eastAsia="Times New Roman" w:hAnsi="Times New Roman"/>
                <w:sz w:val="18"/>
                <w:szCs w:val="18"/>
                <w:highlight w:val="yellow"/>
              </w:rPr>
              <w:t xml:space="preserve">The </w:t>
            </w:r>
            <w:r w:rsidRPr="008C686D">
              <w:rPr>
                <w:rFonts w:ascii="Courier New" w:eastAsia="Times New Roman" w:hAnsi="Courier New" w:cs="Courier New"/>
                <w:sz w:val="18"/>
                <w:szCs w:val="18"/>
                <w:highlight w:val="yellow"/>
              </w:rPr>
              <w:t>configure</w:t>
            </w:r>
            <w:r w:rsidRPr="008C686D">
              <w:rPr>
                <w:rFonts w:ascii="Times New Roman" w:eastAsia="Times New Roman" w:hAnsi="Times New Roman"/>
                <w:sz w:val="18"/>
                <w:szCs w:val="18"/>
                <w:highlight w:val="yellow"/>
              </w:rPr>
              <w:t xml:space="preserve"> method of the </w:t>
            </w:r>
            <w:proofErr w:type="spellStart"/>
            <w:r w:rsidRPr="008C686D">
              <w:rPr>
                <w:rFonts w:ascii="Courier New" w:eastAsia="Times New Roman" w:hAnsi="Courier New" w:cs="Courier New"/>
                <w:sz w:val="18"/>
                <w:szCs w:val="18"/>
                <w:highlight w:val="yellow"/>
              </w:rPr>
              <w:t>VideoDecoder</w:t>
            </w:r>
            <w:proofErr w:type="spellEnd"/>
            <w:r w:rsidRPr="008C686D">
              <w:rPr>
                <w:rFonts w:ascii="Times New Roman" w:eastAsia="Times New Roman" w:hAnsi="Times New Roman"/>
                <w:sz w:val="18"/>
                <w:szCs w:val="18"/>
                <w:highlight w:val="yellow"/>
              </w:rPr>
              <w:t xml:space="preserve"> object is extended to match the </w:t>
            </w:r>
            <w:proofErr w:type="spellStart"/>
            <w:r w:rsidRPr="008C686D">
              <w:rPr>
                <w:rFonts w:ascii="Times New Roman" w:eastAsia="Times New Roman" w:hAnsi="Times New Roman"/>
                <w:sz w:val="18"/>
                <w:szCs w:val="18"/>
                <w:highlight w:val="yellow"/>
              </w:rPr>
              <w:t>setConfig</w:t>
            </w:r>
            <w:proofErr w:type="spellEnd"/>
            <w:r w:rsidRPr="008C686D">
              <w:rPr>
                <w:rFonts w:ascii="Times New Roman" w:eastAsia="Times New Roman" w:hAnsi="Times New Roman"/>
                <w:sz w:val="18"/>
                <w:szCs w:val="18"/>
                <w:highlight w:val="yellow"/>
              </w:rPr>
              <w:t xml:space="preserve"> method</w:t>
            </w:r>
          </w:p>
          <w:p w14:paraId="09787C27" w14:textId="77777777" w:rsidR="008C686D" w:rsidRPr="008C686D" w:rsidRDefault="008C686D" w:rsidP="008C686D">
            <w:pPr>
              <w:spacing w:before="60" w:after="60"/>
              <w:jc w:val="both"/>
              <w:rPr>
                <w:rFonts w:ascii="Times New Roman" w:eastAsiaTheme="minorEastAsia" w:hAnsi="Times New Roman"/>
                <w:szCs w:val="24"/>
              </w:rPr>
            </w:pPr>
            <w:r w:rsidRPr="008C686D">
              <w:rPr>
                <w:rFonts w:ascii="Times New Roman" w:eastAsiaTheme="minorEastAsia" w:hAnsi="Times New Roman"/>
                <w:szCs w:val="24"/>
                <w:vertAlign w:val="superscript"/>
              </w:rPr>
              <w:t xml:space="preserve">d </w:t>
            </w:r>
            <w:r w:rsidRPr="008C686D">
              <w:rPr>
                <w:rFonts w:ascii="Times New Roman" w:eastAsia="Times New Roman" w:hAnsi="Times New Roman"/>
                <w:sz w:val="18"/>
                <w:szCs w:val="18"/>
              </w:rPr>
              <w:t xml:space="preserve">  </w:t>
            </w:r>
            <w:r w:rsidRPr="008C686D">
              <w:rPr>
                <w:rFonts w:ascii="Times New Roman" w:eastAsia="Times New Roman" w:hAnsi="Times New Roman"/>
                <w:sz w:val="18"/>
                <w:szCs w:val="18"/>
                <w:highlight w:val="yellow"/>
              </w:rPr>
              <w:t xml:space="preserve">New methods of the </w:t>
            </w:r>
            <w:proofErr w:type="spellStart"/>
            <w:r w:rsidRPr="008C686D">
              <w:rPr>
                <w:rFonts w:ascii="Times New Roman" w:eastAsia="Times New Roman" w:hAnsi="Times New Roman"/>
                <w:sz w:val="18"/>
                <w:szCs w:val="18"/>
                <w:highlight w:val="yellow"/>
              </w:rPr>
              <w:t>VideoDecoder</w:t>
            </w:r>
            <w:proofErr w:type="spellEnd"/>
            <w:r w:rsidRPr="008C686D">
              <w:rPr>
                <w:rFonts w:ascii="Times New Roman" w:eastAsia="Times New Roman" w:hAnsi="Times New Roman"/>
                <w:sz w:val="18"/>
                <w:szCs w:val="18"/>
                <w:highlight w:val="yellow"/>
              </w:rPr>
              <w:t xml:space="preserve"> object.</w:t>
            </w:r>
          </w:p>
        </w:tc>
      </w:tr>
    </w:tbl>
    <w:p w14:paraId="1B5587D6" w14:textId="77777777" w:rsidR="008C686D" w:rsidRPr="008C686D" w:rsidRDefault="008C686D" w:rsidP="008C686D">
      <w:pPr>
        <w:widowControl/>
        <w:autoSpaceDE/>
        <w:autoSpaceDN/>
        <w:jc w:val="both"/>
        <w:rPr>
          <w:rFonts w:ascii="Times New Roman" w:eastAsiaTheme="minorEastAsia" w:hAnsi="Times New Roman"/>
          <w:sz w:val="24"/>
          <w:szCs w:val="24"/>
          <w:lang w:eastAsia="ja-JP"/>
        </w:rPr>
      </w:pPr>
    </w:p>
    <w:p w14:paraId="3B48E067" w14:textId="77777777" w:rsidR="008C686D" w:rsidRPr="008C686D" w:rsidRDefault="008C686D" w:rsidP="008C686D">
      <w:pPr>
        <w:widowControl/>
        <w:autoSpaceDE/>
        <w:autoSpaceDN/>
        <w:jc w:val="both"/>
        <w:rPr>
          <w:rFonts w:ascii="Times New Roman" w:eastAsiaTheme="minorEastAsia" w:hAnsi="Times New Roman"/>
          <w:sz w:val="24"/>
          <w:szCs w:val="24"/>
          <w:highlight w:val="yellow"/>
          <w:lang w:eastAsia="ja-JP"/>
        </w:rPr>
      </w:pPr>
      <w:r w:rsidRPr="008C686D">
        <w:rPr>
          <w:rFonts w:ascii="Times New Roman" w:eastAsiaTheme="minorEastAsia" w:hAnsi="Times New Roman"/>
          <w:sz w:val="24"/>
          <w:szCs w:val="24"/>
          <w:highlight w:val="yellow"/>
          <w:lang w:eastAsia="ja-JP"/>
        </w:rPr>
        <w:t xml:space="preserve">The </w:t>
      </w:r>
      <w:proofErr w:type="spellStart"/>
      <w:r w:rsidRPr="008C686D">
        <w:rPr>
          <w:rFonts w:ascii="Courier New" w:eastAsiaTheme="minorEastAsia" w:hAnsi="Courier New" w:cs="Courier New"/>
          <w:sz w:val="24"/>
          <w:szCs w:val="24"/>
          <w:highlight w:val="yellow"/>
        </w:rPr>
        <w:t>VideoDecoder</w:t>
      </w:r>
      <w:proofErr w:type="spellEnd"/>
      <w:r w:rsidRPr="008C686D">
        <w:rPr>
          <w:rFonts w:ascii="Times New Roman" w:eastAsiaTheme="minorEastAsia" w:hAnsi="Times New Roman"/>
          <w:sz w:val="24"/>
          <w:szCs w:val="24"/>
          <w:highlight w:val="yellow"/>
          <w:lang w:eastAsia="ja-JP"/>
        </w:rPr>
        <w:t xml:space="preserve"> object can take as input objects of type </w:t>
      </w:r>
      <w:proofErr w:type="spellStart"/>
      <w:r w:rsidRPr="008C686D">
        <w:rPr>
          <w:rFonts w:ascii="Courier New" w:eastAsiaTheme="minorEastAsia" w:hAnsi="Courier New" w:cs="Courier New"/>
          <w:sz w:val="24"/>
          <w:szCs w:val="24"/>
          <w:highlight w:val="yellow"/>
          <w:lang w:eastAsia="ja-JP"/>
        </w:rPr>
        <w:t>EncodedVideoChunk</w:t>
      </w:r>
      <w:proofErr w:type="spellEnd"/>
      <w:r w:rsidRPr="008C686D">
        <w:rPr>
          <w:rFonts w:ascii="Times New Roman" w:eastAsiaTheme="minorEastAsia" w:hAnsi="Times New Roman"/>
          <w:sz w:val="24"/>
          <w:szCs w:val="24"/>
          <w:highlight w:val="yellow"/>
          <w:lang w:eastAsia="ja-JP"/>
        </w:rPr>
        <w:t xml:space="preserve">, that can be read from </w:t>
      </w:r>
      <w:proofErr w:type="spellStart"/>
      <w:r w:rsidRPr="008C686D">
        <w:rPr>
          <w:rFonts w:ascii="Courier New" w:eastAsiaTheme="minorEastAsia" w:hAnsi="Courier New" w:cs="Courier New"/>
          <w:sz w:val="24"/>
          <w:szCs w:val="24"/>
          <w:highlight w:val="yellow"/>
          <w:lang w:eastAsia="ja-JP"/>
        </w:rPr>
        <w:t>BufferSource</w:t>
      </w:r>
      <w:proofErr w:type="spellEnd"/>
      <w:r w:rsidRPr="008C686D">
        <w:rPr>
          <w:rFonts w:ascii="Times New Roman" w:eastAsiaTheme="minorEastAsia" w:hAnsi="Times New Roman"/>
          <w:sz w:val="24"/>
          <w:szCs w:val="24"/>
          <w:highlight w:val="yellow"/>
          <w:lang w:eastAsia="ja-JP"/>
        </w:rPr>
        <w:t xml:space="preserve"> objects. It is required to have the timestamp of the chunk (i.e. media time of the first encoded frame in the chunk) and chunk type (</w:t>
      </w:r>
      <w:r w:rsidRPr="008C686D">
        <w:rPr>
          <w:rFonts w:ascii="Courier New" w:eastAsiaTheme="minorEastAsia" w:hAnsi="Courier New" w:cs="Courier New"/>
          <w:sz w:val="24"/>
          <w:szCs w:val="24"/>
          <w:highlight w:val="yellow"/>
          <w:lang w:eastAsia="ja-JP"/>
        </w:rPr>
        <w:t>key</w:t>
      </w:r>
      <w:r w:rsidRPr="008C686D">
        <w:rPr>
          <w:rFonts w:ascii="Times New Roman" w:eastAsiaTheme="minorEastAsia" w:hAnsi="Times New Roman"/>
          <w:sz w:val="24"/>
          <w:szCs w:val="24"/>
          <w:highlight w:val="yellow"/>
          <w:lang w:eastAsia="ja-JP"/>
        </w:rPr>
        <w:t xml:space="preserve"> if the chunk can be decoded independently from other chunks – e.g. containing only I frames, or </w:t>
      </w:r>
      <w:r w:rsidRPr="008C686D">
        <w:rPr>
          <w:rFonts w:ascii="Courier New" w:eastAsiaTheme="minorEastAsia" w:hAnsi="Courier New" w:cs="Courier New"/>
          <w:sz w:val="24"/>
          <w:szCs w:val="24"/>
          <w:highlight w:val="yellow"/>
          <w:lang w:eastAsia="ja-JP"/>
        </w:rPr>
        <w:t>delta</w:t>
      </w:r>
      <w:r w:rsidRPr="008C686D">
        <w:rPr>
          <w:rFonts w:ascii="Times New Roman" w:eastAsiaTheme="minorEastAsia" w:hAnsi="Times New Roman"/>
          <w:sz w:val="24"/>
          <w:szCs w:val="24"/>
          <w:highlight w:val="yellow"/>
          <w:lang w:eastAsia="ja-JP"/>
        </w:rPr>
        <w:t xml:space="preserve"> if there are decoding dependencies to previous chunks). Typically the chunk </w:t>
      </w:r>
      <w:r w:rsidRPr="008C686D">
        <w:rPr>
          <w:rFonts w:ascii="Courier New" w:eastAsiaTheme="minorEastAsia" w:hAnsi="Courier New" w:cs="Courier New"/>
          <w:sz w:val="24"/>
          <w:szCs w:val="24"/>
          <w:highlight w:val="yellow"/>
          <w:lang w:eastAsia="ja-JP"/>
        </w:rPr>
        <w:t>data</w:t>
      </w:r>
      <w:r w:rsidRPr="008C686D">
        <w:rPr>
          <w:rFonts w:ascii="Times New Roman" w:eastAsiaTheme="minorEastAsia" w:hAnsi="Times New Roman"/>
          <w:sz w:val="24"/>
          <w:szCs w:val="24"/>
          <w:highlight w:val="yellow"/>
          <w:lang w:eastAsia="ja-JP"/>
        </w:rPr>
        <w:t xml:space="preserve"> field is of type </w:t>
      </w:r>
      <w:r w:rsidRPr="008C686D">
        <w:rPr>
          <w:rFonts w:ascii="Courier New" w:eastAsiaTheme="minorEastAsia" w:hAnsi="Courier New" w:cs="Courier New"/>
          <w:sz w:val="24"/>
          <w:szCs w:val="24"/>
          <w:highlight w:val="yellow"/>
          <w:lang w:eastAsia="ja-JP"/>
        </w:rPr>
        <w:t>Uint8Array</w:t>
      </w:r>
      <w:r w:rsidRPr="008C686D">
        <w:rPr>
          <w:rFonts w:ascii="Times New Roman" w:eastAsiaTheme="minorEastAsia" w:hAnsi="Times New Roman"/>
          <w:sz w:val="24"/>
          <w:szCs w:val="24"/>
          <w:highlight w:val="yellow"/>
          <w:lang w:eastAsia="ja-JP"/>
        </w:rPr>
        <w:t>.</w:t>
      </w:r>
    </w:p>
    <w:p w14:paraId="75D5AA14" w14:textId="77777777" w:rsidR="008C686D" w:rsidRPr="008C686D" w:rsidRDefault="008C686D" w:rsidP="008C686D">
      <w:pPr>
        <w:widowControl/>
        <w:autoSpaceDE/>
        <w:autoSpaceDN/>
        <w:jc w:val="both"/>
        <w:rPr>
          <w:rFonts w:ascii="Times New Roman" w:eastAsiaTheme="minorEastAsia" w:hAnsi="Times New Roman"/>
          <w:sz w:val="24"/>
          <w:szCs w:val="24"/>
          <w:highlight w:val="yellow"/>
          <w:lang w:eastAsia="zh-CN"/>
        </w:rPr>
      </w:pPr>
    </w:p>
    <w:p w14:paraId="20EAB93A" w14:textId="77777777" w:rsidR="008C686D" w:rsidRPr="008C686D" w:rsidRDefault="008C686D" w:rsidP="008C686D">
      <w:pPr>
        <w:widowControl/>
        <w:autoSpaceDE/>
        <w:autoSpaceDN/>
        <w:jc w:val="both"/>
        <w:rPr>
          <w:rFonts w:ascii="Times New Roman" w:eastAsiaTheme="minorEastAsia" w:hAnsi="Times New Roman"/>
          <w:sz w:val="24"/>
          <w:szCs w:val="24"/>
          <w:highlight w:val="yellow"/>
          <w:lang w:eastAsia="zh-CN"/>
        </w:rPr>
      </w:pPr>
      <w:r w:rsidRPr="008C686D">
        <w:rPr>
          <w:rFonts w:ascii="Times New Roman" w:eastAsiaTheme="minorEastAsia" w:hAnsi="Times New Roman"/>
          <w:sz w:val="24"/>
          <w:szCs w:val="24"/>
          <w:highlight w:val="yellow"/>
          <w:lang w:eastAsia="zh-CN"/>
        </w:rPr>
        <w:t xml:space="preserve">[Editor’s Note:  The mechanisms of </w:t>
      </w:r>
      <w:proofErr w:type="spellStart"/>
      <w:r w:rsidRPr="008C686D">
        <w:rPr>
          <w:rFonts w:ascii="Times New Roman" w:eastAsiaTheme="minorEastAsia" w:hAnsi="Times New Roman"/>
          <w:sz w:val="24"/>
          <w:szCs w:val="24"/>
          <w:highlight w:val="yellow"/>
          <w:lang w:eastAsia="zh-CN"/>
        </w:rPr>
        <w:t>WebCodecs</w:t>
      </w:r>
      <w:proofErr w:type="spellEnd"/>
      <w:r w:rsidRPr="008C686D">
        <w:rPr>
          <w:rFonts w:ascii="Times New Roman" w:eastAsiaTheme="minorEastAsia" w:hAnsi="Times New Roman"/>
          <w:sz w:val="24"/>
          <w:szCs w:val="24"/>
          <w:highlight w:val="yellow"/>
          <w:lang w:eastAsia="zh-CN"/>
        </w:rPr>
        <w:t xml:space="preserve"> handling of metadata streams are to be further studied]</w:t>
      </w:r>
    </w:p>
    <w:p w14:paraId="67D0B890" w14:textId="77777777" w:rsidR="008C686D" w:rsidRPr="008C686D" w:rsidRDefault="008C686D" w:rsidP="008C686D">
      <w:pPr>
        <w:widowControl/>
        <w:autoSpaceDE/>
        <w:autoSpaceDN/>
        <w:jc w:val="both"/>
        <w:rPr>
          <w:rFonts w:ascii="Times New Roman" w:eastAsiaTheme="minorEastAsia" w:hAnsi="Times New Roman"/>
          <w:sz w:val="24"/>
          <w:szCs w:val="24"/>
          <w:highlight w:val="yellow"/>
          <w:lang w:eastAsia="zh-CN"/>
        </w:rPr>
      </w:pPr>
    </w:p>
    <w:p w14:paraId="4D456BFD" w14:textId="77777777" w:rsidR="008C686D" w:rsidRPr="008C686D" w:rsidRDefault="008C686D" w:rsidP="008C686D">
      <w:pPr>
        <w:widowControl/>
        <w:autoSpaceDE/>
        <w:autoSpaceDN/>
        <w:jc w:val="both"/>
        <w:rPr>
          <w:rFonts w:ascii="Times New Roman" w:eastAsiaTheme="minorEastAsia" w:hAnsi="Times New Roman"/>
          <w:sz w:val="24"/>
          <w:szCs w:val="24"/>
          <w:lang w:eastAsia="zh-CN"/>
        </w:rPr>
      </w:pPr>
      <w:r w:rsidRPr="008C686D">
        <w:rPr>
          <w:rFonts w:ascii="Times New Roman" w:eastAsiaTheme="minorEastAsia" w:hAnsi="Times New Roman"/>
          <w:sz w:val="24"/>
          <w:szCs w:val="24"/>
          <w:highlight w:val="yellow"/>
          <w:lang w:eastAsia="zh-CN"/>
        </w:rPr>
        <w:t xml:space="preserve">[Editor’s Note:  </w:t>
      </w:r>
      <w:proofErr w:type="spellStart"/>
      <w:r w:rsidRPr="008C686D">
        <w:rPr>
          <w:rFonts w:ascii="Times New Roman" w:eastAsiaTheme="minorEastAsia" w:hAnsi="Times New Roman"/>
          <w:sz w:val="24"/>
          <w:szCs w:val="24"/>
          <w:highlight w:val="yellow"/>
          <w:lang w:eastAsia="zh-CN"/>
        </w:rPr>
        <w:t>WebCodecs</w:t>
      </w:r>
      <w:proofErr w:type="spellEnd"/>
      <w:r w:rsidRPr="008C686D">
        <w:rPr>
          <w:rFonts w:ascii="Times New Roman" w:eastAsiaTheme="minorEastAsia" w:hAnsi="Times New Roman"/>
          <w:sz w:val="24"/>
          <w:szCs w:val="24"/>
          <w:highlight w:val="yellow"/>
          <w:lang w:eastAsia="zh-CN"/>
        </w:rPr>
        <w:t xml:space="preserve"> provides formatting capabilities that might be relevant to VDI functions and are to be further studied]</w:t>
      </w:r>
    </w:p>
    <w:p w14:paraId="63F7E046" w14:textId="3763BCE4" w:rsidR="008C686D" w:rsidRPr="008C686D" w:rsidRDefault="008C686D" w:rsidP="0011283F">
      <w:pPr>
        <w:rPr>
          <w:rFonts w:ascii="Times New Roman" w:hAnsi="Times New Roman" w:cs="Times New Roman"/>
          <w:sz w:val="24"/>
        </w:rPr>
      </w:pPr>
    </w:p>
    <w:p w14:paraId="08523A0B" w14:textId="547172D9" w:rsidR="008C686D" w:rsidRDefault="00B61157" w:rsidP="00B61157">
      <w:pPr>
        <w:pStyle w:val="Heading2"/>
      </w:pPr>
      <w:r>
        <w:t>References</w:t>
      </w:r>
    </w:p>
    <w:p w14:paraId="1E36DEE8" w14:textId="77777777" w:rsidR="00B61157" w:rsidRPr="00B61157" w:rsidRDefault="00B61157" w:rsidP="00B61157">
      <w:pPr>
        <w:pStyle w:val="ListParagraph"/>
        <w:widowControl/>
        <w:numPr>
          <w:ilvl w:val="0"/>
          <w:numId w:val="32"/>
        </w:numPr>
        <w:autoSpaceDE/>
        <w:autoSpaceDN/>
        <w:contextualSpacing/>
        <w:jc w:val="both"/>
        <w:rPr>
          <w:rFonts w:ascii="Times New Roman" w:eastAsia="SimSun" w:hAnsi="Times New Roman" w:cs="Times New Roman"/>
          <w:bCs/>
          <w:sz w:val="24"/>
          <w:szCs w:val="24"/>
          <w:lang w:val="en-GB" w:eastAsia="zh-CN"/>
        </w:rPr>
      </w:pPr>
      <w:bookmarkStart w:id="6" w:name="_Ref181186007"/>
      <w:r w:rsidRPr="00B61157">
        <w:rPr>
          <w:rFonts w:ascii="Times New Roman" w:hAnsi="Times New Roman" w:cs="Times New Roman"/>
          <w:sz w:val="24"/>
          <w:szCs w:val="24"/>
          <w:lang w:val="en-GB" w:eastAsia="zh-CN"/>
        </w:rPr>
        <w:t>ISO/IEC JTC 1/SC 29/WG 03 N1311, “</w:t>
      </w:r>
      <w:r w:rsidRPr="00B61157">
        <w:rPr>
          <w:rFonts w:ascii="Times New Roman" w:hAnsi="Times New Roman" w:cs="Times New Roman"/>
          <w:sz w:val="24"/>
          <w:szCs w:val="24"/>
          <w:lang w:eastAsia="zh-CN"/>
        </w:rPr>
        <w:t>WD of ISO/IEC 23090-13 2nd edition Video Decoding Interface for Immersive Media”,</w:t>
      </w:r>
      <w:r w:rsidRPr="00B61157">
        <w:rPr>
          <w:rFonts w:ascii="Times New Roman" w:hAnsi="Times New Roman" w:cs="Times New Roman"/>
          <w:sz w:val="24"/>
          <w:szCs w:val="24"/>
          <w:lang w:val="en-GB" w:eastAsia="zh-CN"/>
        </w:rPr>
        <w:t xml:space="preserve"> July 2024, Online</w:t>
      </w:r>
      <w:bookmarkEnd w:id="6"/>
    </w:p>
    <w:p w14:paraId="3A1231D7" w14:textId="50C1E04D" w:rsidR="00B61157" w:rsidRPr="00B61157" w:rsidRDefault="00B61157" w:rsidP="00B61157">
      <w:pPr>
        <w:pStyle w:val="ListParagraph"/>
        <w:widowControl/>
        <w:numPr>
          <w:ilvl w:val="0"/>
          <w:numId w:val="32"/>
        </w:numPr>
        <w:autoSpaceDE/>
        <w:autoSpaceDN/>
        <w:contextualSpacing/>
        <w:jc w:val="both"/>
        <w:rPr>
          <w:rFonts w:ascii="Times New Roman" w:eastAsia="SimSun" w:hAnsi="Times New Roman" w:cs="Times New Roman"/>
          <w:bCs/>
          <w:sz w:val="24"/>
          <w:szCs w:val="24"/>
          <w:lang w:val="en-GB" w:eastAsia="zh-CN"/>
        </w:rPr>
      </w:pPr>
      <w:proofErr w:type="spellStart"/>
      <w:r w:rsidRPr="00B61157">
        <w:rPr>
          <w:rFonts w:ascii="Times New Roman" w:eastAsia="SimSun" w:hAnsi="Times New Roman" w:cs="Times New Roman"/>
          <w:bCs/>
          <w:sz w:val="24"/>
          <w:szCs w:val="24"/>
          <w:lang w:val="en-GB" w:eastAsia="zh-CN"/>
        </w:rPr>
        <w:t>WebCodecs</w:t>
      </w:r>
      <w:proofErr w:type="spellEnd"/>
      <w:r w:rsidRPr="00B61157">
        <w:rPr>
          <w:rFonts w:ascii="Times New Roman" w:eastAsia="SimSun" w:hAnsi="Times New Roman" w:cs="Times New Roman"/>
          <w:bCs/>
          <w:sz w:val="24"/>
          <w:szCs w:val="24"/>
          <w:lang w:val="en-GB" w:eastAsia="zh-CN"/>
        </w:rPr>
        <w:t xml:space="preserve">, W3C Working Draft, 8 October 2024, </w:t>
      </w:r>
      <w:hyperlink r:id="rId21" w:history="1">
        <w:r w:rsidRPr="00B61157">
          <w:rPr>
            <w:rStyle w:val="Hyperlink"/>
            <w:rFonts w:ascii="Times New Roman" w:eastAsia="SimSun" w:hAnsi="Times New Roman" w:cs="Times New Roman"/>
            <w:bCs/>
            <w:sz w:val="24"/>
            <w:szCs w:val="24"/>
            <w:lang w:val="en-GB" w:eastAsia="zh-CN"/>
          </w:rPr>
          <w:t>https://www.w3.org/TR/webcodecs/</w:t>
        </w:r>
      </w:hyperlink>
    </w:p>
    <w:p w14:paraId="670ECA7D" w14:textId="38C6D57F" w:rsidR="00B61157" w:rsidRPr="00B61157" w:rsidRDefault="00B61157" w:rsidP="00B61157">
      <w:pPr>
        <w:pStyle w:val="ListParagraph"/>
        <w:widowControl/>
        <w:numPr>
          <w:ilvl w:val="0"/>
          <w:numId w:val="32"/>
        </w:numPr>
        <w:autoSpaceDE/>
        <w:autoSpaceDN/>
        <w:contextualSpacing/>
        <w:jc w:val="both"/>
        <w:rPr>
          <w:rFonts w:ascii="Times New Roman" w:eastAsia="SimSun" w:hAnsi="Times New Roman" w:cs="Times New Roman"/>
          <w:bCs/>
          <w:sz w:val="24"/>
          <w:szCs w:val="24"/>
          <w:lang w:val="en-GB" w:eastAsia="zh-CN"/>
        </w:rPr>
      </w:pPr>
      <w:proofErr w:type="spellStart"/>
      <w:r w:rsidRPr="00B61157">
        <w:rPr>
          <w:rFonts w:ascii="Times New Roman" w:eastAsia="SimSun" w:hAnsi="Times New Roman" w:cs="Times New Roman"/>
          <w:bCs/>
          <w:sz w:val="24"/>
          <w:szCs w:val="24"/>
          <w:lang w:val="en-GB" w:eastAsia="zh-CN"/>
        </w:rPr>
        <w:t>WebCodecs</w:t>
      </w:r>
      <w:proofErr w:type="spellEnd"/>
      <w:r w:rsidRPr="00B61157">
        <w:rPr>
          <w:rFonts w:ascii="Times New Roman" w:eastAsia="SimSun" w:hAnsi="Times New Roman" w:cs="Times New Roman"/>
          <w:bCs/>
          <w:sz w:val="24"/>
          <w:szCs w:val="24"/>
          <w:lang w:val="en-GB" w:eastAsia="zh-CN"/>
        </w:rPr>
        <w:t xml:space="preserve"> API, MDN, </w:t>
      </w:r>
      <w:hyperlink r:id="rId22" w:history="1">
        <w:r w:rsidRPr="00B61157">
          <w:rPr>
            <w:rStyle w:val="Hyperlink"/>
            <w:rFonts w:ascii="Times New Roman" w:eastAsia="SimSun" w:hAnsi="Times New Roman" w:cs="Times New Roman"/>
            <w:bCs/>
            <w:sz w:val="24"/>
            <w:szCs w:val="24"/>
            <w:lang w:val="en-GB" w:eastAsia="zh-CN"/>
          </w:rPr>
          <w:t>https://developer.mozilla.org/en-US/docs/Web/API/WebCodecs_API</w:t>
        </w:r>
      </w:hyperlink>
    </w:p>
    <w:p w14:paraId="3D7AFEE4" w14:textId="3EF9435A" w:rsidR="00B61157" w:rsidRPr="00B61157" w:rsidRDefault="00B61157" w:rsidP="00B61157">
      <w:pPr>
        <w:pStyle w:val="ListParagraph"/>
        <w:widowControl/>
        <w:numPr>
          <w:ilvl w:val="0"/>
          <w:numId w:val="32"/>
        </w:numPr>
        <w:autoSpaceDE/>
        <w:autoSpaceDN/>
        <w:contextualSpacing/>
        <w:jc w:val="both"/>
        <w:rPr>
          <w:rFonts w:ascii="Times New Roman" w:eastAsia="SimSun" w:hAnsi="Times New Roman" w:cs="Times New Roman"/>
          <w:bCs/>
          <w:sz w:val="24"/>
          <w:szCs w:val="24"/>
          <w:lang w:val="en-GB" w:eastAsia="zh-CN"/>
        </w:rPr>
      </w:pPr>
      <w:proofErr w:type="spellStart"/>
      <w:r w:rsidRPr="00B61157">
        <w:rPr>
          <w:rFonts w:ascii="Times New Roman" w:eastAsia="SimSun" w:hAnsi="Times New Roman" w:cs="Times New Roman"/>
          <w:bCs/>
          <w:sz w:val="24"/>
          <w:szCs w:val="24"/>
          <w:lang w:val="en-GB" w:eastAsia="zh-CN"/>
        </w:rPr>
        <w:t>WebCodecs</w:t>
      </w:r>
      <w:proofErr w:type="spellEnd"/>
      <w:r w:rsidRPr="00B61157">
        <w:rPr>
          <w:rFonts w:ascii="Times New Roman" w:eastAsia="SimSun" w:hAnsi="Times New Roman" w:cs="Times New Roman"/>
          <w:bCs/>
          <w:sz w:val="24"/>
          <w:szCs w:val="24"/>
          <w:lang w:val="en-GB" w:eastAsia="zh-CN"/>
        </w:rPr>
        <w:t xml:space="preserve"> best practices, Chrome for Developers,   </w:t>
      </w:r>
      <w:hyperlink r:id="rId23" w:anchor="decoding" w:history="1">
        <w:r w:rsidRPr="00B61157">
          <w:rPr>
            <w:rStyle w:val="Hyperlink"/>
            <w:rFonts w:ascii="Times New Roman" w:eastAsia="SimSun" w:hAnsi="Times New Roman" w:cs="Times New Roman"/>
            <w:bCs/>
            <w:sz w:val="24"/>
            <w:szCs w:val="24"/>
            <w:lang w:val="en-GB" w:eastAsia="zh-CN"/>
          </w:rPr>
          <w:t>https://developer.chrome.com/docs/web-platform/best-practices/webcodecs#decoding</w:t>
        </w:r>
      </w:hyperlink>
    </w:p>
    <w:p w14:paraId="0D01423E" w14:textId="0456F2D5" w:rsidR="008C686D" w:rsidRPr="00B61157" w:rsidRDefault="008C686D" w:rsidP="0011283F">
      <w:pPr>
        <w:rPr>
          <w:rFonts w:ascii="Times New Roman" w:hAnsi="Times New Roman" w:cs="Times New Roman"/>
          <w:sz w:val="24"/>
          <w:lang w:val="en-GB"/>
        </w:rPr>
      </w:pPr>
    </w:p>
    <w:p w14:paraId="16AE9299" w14:textId="0E7E92D6" w:rsidR="008C686D" w:rsidRDefault="008C686D" w:rsidP="0011283F">
      <w:pPr>
        <w:rPr>
          <w:rFonts w:ascii="Times New Roman" w:hAnsi="Times New Roman" w:cs="Times New Roman"/>
          <w:sz w:val="24"/>
        </w:rPr>
      </w:pPr>
    </w:p>
    <w:p w14:paraId="28D3D3DD" w14:textId="77777777" w:rsidR="00BB73A0" w:rsidRDefault="00BB73A0" w:rsidP="0011283F">
      <w:pPr>
        <w:rPr>
          <w:rFonts w:ascii="Times New Roman" w:hAnsi="Times New Roman" w:cs="Times New Roman"/>
          <w:sz w:val="24"/>
        </w:rPr>
      </w:pPr>
    </w:p>
    <w:p w14:paraId="4C6F8476" w14:textId="77777777" w:rsidR="008C686D" w:rsidRPr="008C686D" w:rsidRDefault="008C686D" w:rsidP="0011283F">
      <w:pPr>
        <w:rPr>
          <w:rFonts w:ascii="Times New Roman" w:hAnsi="Times New Roman" w:cs="Times New Roman"/>
          <w:sz w:val="24"/>
        </w:rPr>
      </w:pPr>
    </w:p>
    <w:p w14:paraId="58CF988D" w14:textId="0D2F00F6" w:rsidR="00130930" w:rsidRDefault="00130930" w:rsidP="00FF6176">
      <w:pPr>
        <w:pStyle w:val="Heading1"/>
        <w:numPr>
          <w:ilvl w:val="0"/>
          <w:numId w:val="9"/>
        </w:numPr>
      </w:pPr>
      <w:bookmarkStart w:id="7" w:name="_Toc188603464"/>
      <w:r>
        <w:t>AVC instantiation binding</w:t>
      </w:r>
      <w:bookmarkEnd w:id="7"/>
    </w:p>
    <w:p w14:paraId="7F584EC8" w14:textId="77777777" w:rsidR="00130930" w:rsidRPr="00130930" w:rsidRDefault="00130930" w:rsidP="00130930">
      <w:pPr>
        <w:widowControl/>
        <w:autoSpaceDE/>
        <w:autoSpaceDN/>
        <w:jc w:val="both"/>
        <w:rPr>
          <w:rFonts w:ascii="Times New Roman" w:eastAsia="SimSun" w:hAnsi="Times New Roman" w:cs="Times New Roman"/>
          <w:bCs/>
          <w:sz w:val="24"/>
          <w:szCs w:val="24"/>
          <w:lang w:val="en-GB" w:eastAsia="zh-CN"/>
        </w:rPr>
      </w:pPr>
    </w:p>
    <w:p w14:paraId="79D35440" w14:textId="59B317B4" w:rsidR="00130930" w:rsidRDefault="00130930" w:rsidP="00130930">
      <w:pPr>
        <w:pStyle w:val="Heading2"/>
        <w:rPr>
          <w:lang w:eastAsia="zh-CN"/>
        </w:rPr>
      </w:pPr>
      <w:r w:rsidRPr="00130930">
        <w:rPr>
          <w:lang w:eastAsia="zh-CN"/>
        </w:rPr>
        <w:t xml:space="preserve">Background on </w:t>
      </w:r>
      <w:r w:rsidRPr="00130930">
        <w:t>relevant</w:t>
      </w:r>
      <w:r w:rsidRPr="00130930">
        <w:rPr>
          <w:lang w:eastAsia="zh-CN"/>
        </w:rPr>
        <w:t xml:space="preserve"> AVC features for possible mappings</w:t>
      </w:r>
    </w:p>
    <w:p w14:paraId="0B942C4C" w14:textId="77777777" w:rsidR="00BB73A0" w:rsidRDefault="00BB73A0" w:rsidP="00BB73A0">
      <w:pPr>
        <w:pStyle w:val="Heading3"/>
        <w:numPr>
          <w:ilvl w:val="0"/>
          <w:numId w:val="0"/>
        </w:numPr>
        <w:rPr>
          <w:lang w:eastAsia="zh-CN"/>
        </w:rPr>
      </w:pPr>
    </w:p>
    <w:p w14:paraId="3B54165C" w14:textId="4E74200C" w:rsidR="00130930" w:rsidRDefault="00130930" w:rsidP="00BB73A0">
      <w:pPr>
        <w:pStyle w:val="Heading3"/>
        <w:rPr>
          <w:lang w:eastAsia="zh-CN"/>
        </w:rPr>
      </w:pPr>
      <w:r w:rsidRPr="00130930">
        <w:rPr>
          <w:lang w:eastAsia="zh-CN"/>
        </w:rPr>
        <w:t>General</w:t>
      </w:r>
    </w:p>
    <w:p w14:paraId="36D93046" w14:textId="77777777" w:rsidR="00130930" w:rsidRPr="00130930" w:rsidRDefault="00130930" w:rsidP="00130930">
      <w:pPr>
        <w:rPr>
          <w:lang w:val="en-GB" w:eastAsia="zh-CN"/>
        </w:rPr>
      </w:pPr>
    </w:p>
    <w:p w14:paraId="23EA8BAF" w14:textId="451DB5F6" w:rsidR="00130930" w:rsidRDefault="00130930" w:rsidP="00130930">
      <w:pPr>
        <w:pStyle w:val="Heading3"/>
        <w:rPr>
          <w:lang w:eastAsia="zh-CN"/>
        </w:rPr>
      </w:pPr>
      <w:r w:rsidRPr="00130930">
        <w:rPr>
          <w:lang w:eastAsia="zh-CN"/>
        </w:rPr>
        <w:t>Mapping the object concept on AVC</w:t>
      </w:r>
    </w:p>
    <w:p w14:paraId="1FDA719D" w14:textId="77777777" w:rsidR="00130930" w:rsidRPr="00130930" w:rsidRDefault="00130930" w:rsidP="00130930">
      <w:pPr>
        <w:rPr>
          <w:lang w:val="en-GB" w:eastAsia="zh-CN"/>
        </w:rPr>
      </w:pPr>
    </w:p>
    <w:p w14:paraId="77FD7E41" w14:textId="77777777" w:rsidR="00130930" w:rsidRPr="00130930" w:rsidRDefault="00130930" w:rsidP="00130930">
      <w:pPr>
        <w:pStyle w:val="Heading4"/>
        <w:rPr>
          <w:lang w:eastAsia="zh-CN"/>
        </w:rPr>
      </w:pPr>
      <w:r w:rsidRPr="00130930">
        <w:rPr>
          <w:lang w:eastAsia="zh-CN"/>
        </w:rPr>
        <w:t>General</w:t>
      </w:r>
    </w:p>
    <w:p w14:paraId="704672E8" w14:textId="77777777" w:rsidR="00130930" w:rsidRDefault="00130930" w:rsidP="00130930">
      <w:pPr>
        <w:widowControl/>
        <w:autoSpaceDE/>
        <w:autoSpaceDN/>
        <w:jc w:val="both"/>
        <w:rPr>
          <w:rFonts w:ascii="Times New Roman" w:eastAsiaTheme="minorEastAsia" w:hAnsi="Times New Roman"/>
          <w:sz w:val="24"/>
          <w:lang w:val="en-GB" w:eastAsia="zh-CN"/>
        </w:rPr>
      </w:pPr>
    </w:p>
    <w:p w14:paraId="52E180F8" w14:textId="5F238231" w:rsidR="00130930" w:rsidRPr="00130930" w:rsidRDefault="00130930" w:rsidP="00130930">
      <w:pPr>
        <w:widowControl/>
        <w:autoSpaceDE/>
        <w:autoSpaceDN/>
        <w:jc w:val="both"/>
        <w:rPr>
          <w:rFonts w:ascii="Times New Roman" w:eastAsiaTheme="minorEastAsia" w:hAnsi="Times New Roman"/>
          <w:sz w:val="24"/>
          <w:lang w:val="en-GB" w:eastAsia="zh-CN"/>
        </w:rPr>
      </w:pPr>
      <w:r w:rsidRPr="00130930">
        <w:rPr>
          <w:rFonts w:ascii="Times New Roman" w:eastAsiaTheme="minorEastAsia" w:hAnsi="Times New Roman"/>
          <w:sz w:val="24"/>
          <w:lang w:val="en-GB" w:eastAsia="zh-CN"/>
        </w:rPr>
        <w:t>Compared with VVC, HEVC and EVC, the AVC standard does not support the concept of tiles as a way to partition a coded picture in sub regions.</w:t>
      </w:r>
    </w:p>
    <w:p w14:paraId="301D7F97" w14:textId="77777777" w:rsidR="00130930" w:rsidRPr="00130930" w:rsidRDefault="00130930" w:rsidP="00130930">
      <w:pPr>
        <w:widowControl/>
        <w:autoSpaceDE/>
        <w:autoSpaceDN/>
        <w:jc w:val="both"/>
        <w:rPr>
          <w:rFonts w:ascii="Times New Roman" w:eastAsiaTheme="minorEastAsia" w:hAnsi="Times New Roman"/>
          <w:sz w:val="24"/>
          <w:lang w:val="en-GB" w:eastAsia="zh-CN"/>
        </w:rPr>
      </w:pPr>
    </w:p>
    <w:p w14:paraId="76B480FE" w14:textId="77777777" w:rsidR="00130930" w:rsidRPr="00130930" w:rsidRDefault="00130930" w:rsidP="00130930">
      <w:pPr>
        <w:widowControl/>
        <w:autoSpaceDE/>
        <w:autoSpaceDN/>
        <w:jc w:val="both"/>
        <w:rPr>
          <w:rFonts w:ascii="Times New Roman" w:eastAsiaTheme="minorEastAsia" w:hAnsi="Times New Roman"/>
          <w:sz w:val="24"/>
          <w:lang w:val="en-GB" w:eastAsia="zh-CN"/>
        </w:rPr>
      </w:pPr>
      <w:r w:rsidRPr="00130930">
        <w:rPr>
          <w:rFonts w:ascii="Times New Roman" w:eastAsiaTheme="minorEastAsia" w:hAnsi="Times New Roman"/>
          <w:sz w:val="24"/>
          <w:lang w:val="en-GB" w:eastAsia="zh-CN"/>
        </w:rPr>
        <w:t>However, during the development of the concept of motion constrained tile set in HEVC, JVET experts have also designed a functionally equivalent concept of the AVC standard which is the motion constrained slice group.</w:t>
      </w:r>
    </w:p>
    <w:p w14:paraId="05C598DF" w14:textId="77777777" w:rsidR="00130930" w:rsidRPr="00130930" w:rsidRDefault="00130930" w:rsidP="00130930">
      <w:pPr>
        <w:widowControl/>
        <w:autoSpaceDE/>
        <w:autoSpaceDN/>
        <w:jc w:val="both"/>
        <w:rPr>
          <w:rFonts w:ascii="Times New Roman" w:eastAsiaTheme="minorEastAsia" w:hAnsi="Times New Roman"/>
          <w:sz w:val="24"/>
          <w:lang w:val="en-GB" w:eastAsia="zh-CN"/>
        </w:rPr>
      </w:pPr>
    </w:p>
    <w:p w14:paraId="08865B96" w14:textId="7087EEBD" w:rsidR="00130930" w:rsidRDefault="00130930" w:rsidP="00130930">
      <w:pPr>
        <w:widowControl/>
        <w:autoSpaceDE/>
        <w:autoSpaceDN/>
        <w:jc w:val="both"/>
        <w:rPr>
          <w:rFonts w:ascii="Times New Roman" w:eastAsiaTheme="minorEastAsia" w:hAnsi="Times New Roman"/>
          <w:sz w:val="24"/>
          <w:lang w:val="en-GB" w:eastAsia="zh-CN"/>
        </w:rPr>
      </w:pPr>
      <w:r w:rsidRPr="00130930">
        <w:rPr>
          <w:rFonts w:ascii="Times New Roman" w:eastAsiaTheme="minorEastAsia" w:hAnsi="Times New Roman"/>
          <w:sz w:val="24"/>
          <w:lang w:val="en-GB" w:eastAsia="zh-CN"/>
        </w:rPr>
        <w:t>For convenience, we have extracted the relevant part from the AVC specification in the next clause.</w:t>
      </w:r>
    </w:p>
    <w:p w14:paraId="29DEB070" w14:textId="77777777" w:rsidR="00130930" w:rsidRPr="00130930" w:rsidRDefault="00130930" w:rsidP="00130930">
      <w:pPr>
        <w:widowControl/>
        <w:autoSpaceDE/>
        <w:autoSpaceDN/>
        <w:jc w:val="both"/>
        <w:rPr>
          <w:rFonts w:ascii="Times New Roman" w:eastAsiaTheme="minorEastAsia" w:hAnsi="Times New Roman"/>
          <w:sz w:val="24"/>
          <w:lang w:val="en-GB" w:eastAsia="zh-CN"/>
        </w:rPr>
      </w:pPr>
    </w:p>
    <w:p w14:paraId="2574424A" w14:textId="77777777" w:rsidR="00130930" w:rsidRPr="00130930" w:rsidRDefault="00130930" w:rsidP="00130930">
      <w:pPr>
        <w:pStyle w:val="Heading4"/>
        <w:rPr>
          <w:lang w:eastAsia="zh-CN"/>
        </w:rPr>
      </w:pPr>
      <w:r w:rsidRPr="00130930">
        <w:rPr>
          <w:lang w:eastAsia="zh-CN"/>
        </w:rPr>
        <w:t>Coded picture</w:t>
      </w:r>
    </w:p>
    <w:p w14:paraId="781FDE95" w14:textId="77777777" w:rsidR="00130930" w:rsidRPr="00130930" w:rsidRDefault="00130930" w:rsidP="00130930">
      <w:pPr>
        <w:widowControl/>
        <w:autoSpaceDE/>
        <w:autoSpaceDN/>
        <w:jc w:val="both"/>
        <w:rPr>
          <w:rFonts w:ascii="Times New Roman" w:eastAsiaTheme="minorEastAsia" w:hAnsi="Times New Roman"/>
          <w:sz w:val="28"/>
          <w:szCs w:val="24"/>
          <w:lang w:eastAsia="zh-CN"/>
        </w:rPr>
      </w:pPr>
    </w:p>
    <w:p w14:paraId="79AAE1D4" w14:textId="3F7B25C9" w:rsidR="00130930" w:rsidRDefault="00130930" w:rsidP="00130930">
      <w:pPr>
        <w:widowControl/>
        <w:autoSpaceDE/>
        <w:autoSpaceDN/>
        <w:jc w:val="both"/>
        <w:rPr>
          <w:rFonts w:ascii="Times New Roman" w:eastAsiaTheme="minorEastAsia" w:hAnsi="Times New Roman"/>
          <w:szCs w:val="20"/>
          <w:lang w:eastAsia="zh-CN"/>
        </w:rPr>
      </w:pPr>
      <w:r w:rsidRPr="00130930">
        <w:rPr>
          <w:rFonts w:ascii="Times New Roman" w:eastAsiaTheme="minorEastAsia" w:hAnsi="Times New Roman"/>
          <w:b/>
          <w:bCs/>
          <w:szCs w:val="20"/>
          <w:lang w:eastAsia="zh-CN"/>
        </w:rPr>
        <w:t>3.28 coded picture</w:t>
      </w:r>
      <w:r w:rsidRPr="00130930">
        <w:rPr>
          <w:rFonts w:ascii="Times New Roman" w:eastAsiaTheme="minorEastAsia" w:hAnsi="Times New Roman"/>
          <w:szCs w:val="20"/>
          <w:lang w:eastAsia="zh-CN"/>
        </w:rPr>
        <w:t xml:space="preserve">: A </w:t>
      </w:r>
      <w:r w:rsidRPr="00130930">
        <w:rPr>
          <w:rFonts w:ascii="Times New Roman" w:eastAsiaTheme="minorEastAsia" w:hAnsi="Times New Roman"/>
          <w:i/>
          <w:iCs/>
          <w:szCs w:val="20"/>
          <w:lang w:eastAsia="zh-CN"/>
        </w:rPr>
        <w:t xml:space="preserve">coded representation </w:t>
      </w:r>
      <w:r w:rsidRPr="00130930">
        <w:rPr>
          <w:rFonts w:ascii="Times New Roman" w:eastAsiaTheme="minorEastAsia" w:hAnsi="Times New Roman"/>
          <w:szCs w:val="20"/>
          <w:lang w:eastAsia="zh-CN"/>
        </w:rPr>
        <w:t xml:space="preserve">of a </w:t>
      </w:r>
      <w:r w:rsidRPr="00130930">
        <w:rPr>
          <w:rFonts w:ascii="Times New Roman" w:eastAsiaTheme="minorEastAsia" w:hAnsi="Times New Roman"/>
          <w:i/>
          <w:iCs/>
          <w:szCs w:val="20"/>
          <w:lang w:eastAsia="zh-CN"/>
        </w:rPr>
        <w:t>picture</w:t>
      </w:r>
      <w:r w:rsidRPr="00130930">
        <w:rPr>
          <w:rFonts w:ascii="Times New Roman" w:eastAsiaTheme="minorEastAsia" w:hAnsi="Times New Roman"/>
          <w:szCs w:val="20"/>
          <w:lang w:eastAsia="zh-CN"/>
        </w:rPr>
        <w:t xml:space="preserve">. A coded picture may be either a </w:t>
      </w:r>
      <w:r w:rsidRPr="00130930">
        <w:rPr>
          <w:rFonts w:ascii="Times New Roman" w:eastAsiaTheme="minorEastAsia" w:hAnsi="Times New Roman"/>
          <w:i/>
          <w:iCs/>
          <w:szCs w:val="20"/>
          <w:lang w:eastAsia="zh-CN"/>
        </w:rPr>
        <w:t xml:space="preserve">coded field </w:t>
      </w:r>
      <w:r w:rsidRPr="00130930">
        <w:rPr>
          <w:rFonts w:ascii="Times New Roman" w:eastAsiaTheme="minorEastAsia" w:hAnsi="Times New Roman"/>
          <w:szCs w:val="20"/>
          <w:lang w:eastAsia="zh-CN"/>
        </w:rPr>
        <w:t xml:space="preserve">or a </w:t>
      </w:r>
      <w:r w:rsidRPr="00130930">
        <w:rPr>
          <w:rFonts w:ascii="Times New Roman" w:eastAsiaTheme="minorEastAsia" w:hAnsi="Times New Roman"/>
          <w:i/>
          <w:iCs/>
          <w:szCs w:val="20"/>
          <w:lang w:eastAsia="zh-CN"/>
        </w:rPr>
        <w:t>coded frame</w:t>
      </w:r>
      <w:r w:rsidRPr="00130930">
        <w:rPr>
          <w:rFonts w:ascii="Times New Roman" w:eastAsiaTheme="minorEastAsia" w:hAnsi="Times New Roman"/>
          <w:szCs w:val="20"/>
          <w:lang w:eastAsia="zh-CN"/>
        </w:rPr>
        <w:t xml:space="preserve">. Coded picture is a collective term referring to a </w:t>
      </w:r>
      <w:r w:rsidRPr="00130930">
        <w:rPr>
          <w:rFonts w:ascii="Times New Roman" w:eastAsiaTheme="minorEastAsia" w:hAnsi="Times New Roman"/>
          <w:i/>
          <w:iCs/>
          <w:szCs w:val="20"/>
          <w:lang w:eastAsia="zh-CN"/>
        </w:rPr>
        <w:t xml:space="preserve">primary coded picture </w:t>
      </w:r>
      <w:r w:rsidRPr="00130930">
        <w:rPr>
          <w:rFonts w:ascii="Times New Roman" w:eastAsiaTheme="minorEastAsia" w:hAnsi="Times New Roman"/>
          <w:szCs w:val="20"/>
          <w:lang w:eastAsia="zh-CN"/>
        </w:rPr>
        <w:t xml:space="preserve">or a </w:t>
      </w:r>
      <w:r w:rsidRPr="00130930">
        <w:rPr>
          <w:rFonts w:ascii="Times New Roman" w:eastAsiaTheme="minorEastAsia" w:hAnsi="Times New Roman"/>
          <w:i/>
          <w:iCs/>
          <w:szCs w:val="20"/>
          <w:lang w:eastAsia="zh-CN"/>
        </w:rPr>
        <w:t>redundant coded picture</w:t>
      </w:r>
      <w:r w:rsidRPr="00130930">
        <w:rPr>
          <w:rFonts w:ascii="Times New Roman" w:eastAsiaTheme="minorEastAsia" w:hAnsi="Times New Roman"/>
          <w:szCs w:val="20"/>
          <w:lang w:eastAsia="zh-CN"/>
        </w:rPr>
        <w:t xml:space="preserve">, but not to both together. </w:t>
      </w:r>
    </w:p>
    <w:p w14:paraId="726558D9" w14:textId="350E6BF4" w:rsidR="00130930" w:rsidRDefault="00130930" w:rsidP="00130930">
      <w:pPr>
        <w:widowControl/>
        <w:autoSpaceDE/>
        <w:autoSpaceDN/>
        <w:jc w:val="both"/>
        <w:rPr>
          <w:rFonts w:ascii="Times New Roman" w:eastAsiaTheme="minorEastAsia" w:hAnsi="Times New Roman"/>
          <w:szCs w:val="20"/>
          <w:lang w:eastAsia="zh-CN"/>
        </w:rPr>
      </w:pPr>
    </w:p>
    <w:p w14:paraId="05503182" w14:textId="77777777" w:rsidR="00130930" w:rsidRPr="00130930" w:rsidRDefault="00130930" w:rsidP="00130930">
      <w:pPr>
        <w:widowControl/>
        <w:autoSpaceDE/>
        <w:autoSpaceDN/>
        <w:jc w:val="both"/>
        <w:rPr>
          <w:rFonts w:ascii="Times New Roman" w:eastAsiaTheme="minorEastAsia" w:hAnsi="Times New Roman"/>
          <w:szCs w:val="20"/>
          <w:lang w:eastAsia="zh-CN"/>
        </w:rPr>
      </w:pPr>
    </w:p>
    <w:p w14:paraId="2BA66AD8" w14:textId="77777777" w:rsidR="00130930" w:rsidRPr="00130930" w:rsidRDefault="00130930" w:rsidP="00130930">
      <w:pPr>
        <w:pStyle w:val="Heading4"/>
        <w:rPr>
          <w:lang w:eastAsia="zh-CN"/>
        </w:rPr>
      </w:pPr>
      <w:r w:rsidRPr="00130930">
        <w:rPr>
          <w:lang w:eastAsia="zh-CN"/>
        </w:rPr>
        <w:t>Slice group</w:t>
      </w:r>
    </w:p>
    <w:p w14:paraId="2A5D9871" w14:textId="77777777" w:rsidR="00130930" w:rsidRPr="00130930" w:rsidRDefault="00130930" w:rsidP="00130930">
      <w:pPr>
        <w:widowControl/>
        <w:autoSpaceDE/>
        <w:autoSpaceDN/>
        <w:jc w:val="both"/>
        <w:rPr>
          <w:rFonts w:ascii="Times New Roman" w:eastAsiaTheme="minorEastAsia" w:hAnsi="Times New Roman"/>
          <w:sz w:val="28"/>
          <w:szCs w:val="24"/>
          <w:lang w:eastAsia="zh-CN"/>
        </w:rPr>
      </w:pPr>
    </w:p>
    <w:p w14:paraId="63ADF4D3" w14:textId="77777777" w:rsidR="00130930" w:rsidRPr="00130930" w:rsidRDefault="00130930" w:rsidP="00130930">
      <w:pPr>
        <w:widowControl/>
        <w:autoSpaceDE/>
        <w:autoSpaceDN/>
        <w:jc w:val="both"/>
        <w:rPr>
          <w:rFonts w:ascii="Times New Roman" w:eastAsiaTheme="minorEastAsia" w:hAnsi="Times New Roman"/>
          <w:szCs w:val="20"/>
          <w:lang w:eastAsia="zh-CN"/>
        </w:rPr>
      </w:pPr>
      <w:r w:rsidRPr="00130930">
        <w:rPr>
          <w:rFonts w:ascii="Times New Roman" w:eastAsiaTheme="minorEastAsia" w:hAnsi="Times New Roman"/>
          <w:b/>
          <w:bCs/>
          <w:szCs w:val="20"/>
          <w:lang w:eastAsia="zh-CN"/>
        </w:rPr>
        <w:lastRenderedPageBreak/>
        <w:t>3.156 slice group</w:t>
      </w:r>
      <w:r w:rsidRPr="00130930">
        <w:rPr>
          <w:rFonts w:ascii="Times New Roman" w:eastAsiaTheme="minorEastAsia" w:hAnsi="Times New Roman"/>
          <w:szCs w:val="20"/>
          <w:lang w:eastAsia="zh-CN"/>
        </w:rPr>
        <w:t xml:space="preserve">: A subset of the </w:t>
      </w:r>
      <w:r w:rsidRPr="00130930">
        <w:rPr>
          <w:rFonts w:ascii="Times New Roman" w:eastAsiaTheme="minorEastAsia" w:hAnsi="Times New Roman"/>
          <w:i/>
          <w:iCs/>
          <w:szCs w:val="20"/>
          <w:lang w:eastAsia="zh-CN"/>
        </w:rPr>
        <w:t xml:space="preserve">macroblocks </w:t>
      </w:r>
      <w:r w:rsidRPr="00130930">
        <w:rPr>
          <w:rFonts w:ascii="Times New Roman" w:eastAsiaTheme="minorEastAsia" w:hAnsi="Times New Roman"/>
          <w:szCs w:val="20"/>
          <w:lang w:eastAsia="zh-CN"/>
        </w:rPr>
        <w:t xml:space="preserve">or </w:t>
      </w:r>
      <w:r w:rsidRPr="00130930">
        <w:rPr>
          <w:rFonts w:ascii="Times New Roman" w:eastAsiaTheme="minorEastAsia" w:hAnsi="Times New Roman"/>
          <w:i/>
          <w:iCs/>
          <w:szCs w:val="20"/>
          <w:lang w:eastAsia="zh-CN"/>
        </w:rPr>
        <w:t xml:space="preserve">macroblock pairs </w:t>
      </w:r>
      <w:r w:rsidRPr="00130930">
        <w:rPr>
          <w:rFonts w:ascii="Times New Roman" w:eastAsiaTheme="minorEastAsia" w:hAnsi="Times New Roman"/>
          <w:szCs w:val="20"/>
          <w:lang w:eastAsia="zh-CN"/>
        </w:rPr>
        <w:t xml:space="preserve">of a </w:t>
      </w:r>
      <w:r w:rsidRPr="00130930">
        <w:rPr>
          <w:rFonts w:ascii="Times New Roman" w:eastAsiaTheme="minorEastAsia" w:hAnsi="Times New Roman"/>
          <w:i/>
          <w:iCs/>
          <w:szCs w:val="20"/>
          <w:lang w:eastAsia="zh-CN"/>
        </w:rPr>
        <w:t>picture</w:t>
      </w:r>
      <w:r w:rsidRPr="00130930">
        <w:rPr>
          <w:rFonts w:ascii="Times New Roman" w:eastAsiaTheme="minorEastAsia" w:hAnsi="Times New Roman"/>
          <w:szCs w:val="20"/>
          <w:lang w:eastAsia="zh-CN"/>
        </w:rPr>
        <w:t xml:space="preserve">. The division of the </w:t>
      </w:r>
      <w:r w:rsidRPr="00130930">
        <w:rPr>
          <w:rFonts w:ascii="Times New Roman" w:eastAsiaTheme="minorEastAsia" w:hAnsi="Times New Roman"/>
          <w:i/>
          <w:iCs/>
          <w:szCs w:val="20"/>
          <w:lang w:eastAsia="zh-CN"/>
        </w:rPr>
        <w:t xml:space="preserve">picture </w:t>
      </w:r>
      <w:r w:rsidRPr="00130930">
        <w:rPr>
          <w:rFonts w:ascii="Times New Roman" w:eastAsiaTheme="minorEastAsia" w:hAnsi="Times New Roman"/>
          <w:szCs w:val="20"/>
          <w:lang w:eastAsia="zh-CN"/>
        </w:rPr>
        <w:t xml:space="preserve">into slice groups is a </w:t>
      </w:r>
      <w:r w:rsidRPr="00130930">
        <w:rPr>
          <w:rFonts w:ascii="Times New Roman" w:eastAsiaTheme="minorEastAsia" w:hAnsi="Times New Roman"/>
          <w:i/>
          <w:iCs/>
          <w:szCs w:val="20"/>
          <w:lang w:eastAsia="zh-CN"/>
        </w:rPr>
        <w:t xml:space="preserve">partitioning </w:t>
      </w:r>
      <w:r w:rsidRPr="00130930">
        <w:rPr>
          <w:rFonts w:ascii="Times New Roman" w:eastAsiaTheme="minorEastAsia" w:hAnsi="Times New Roman"/>
          <w:szCs w:val="20"/>
          <w:lang w:eastAsia="zh-CN"/>
        </w:rPr>
        <w:t xml:space="preserve">of the </w:t>
      </w:r>
      <w:r w:rsidRPr="00130930">
        <w:rPr>
          <w:rFonts w:ascii="Times New Roman" w:eastAsiaTheme="minorEastAsia" w:hAnsi="Times New Roman"/>
          <w:i/>
          <w:iCs/>
          <w:szCs w:val="20"/>
          <w:lang w:eastAsia="zh-CN"/>
        </w:rPr>
        <w:t xml:space="preserve">picture. </w:t>
      </w:r>
      <w:r w:rsidRPr="00130930">
        <w:rPr>
          <w:rFonts w:ascii="Times New Roman" w:eastAsiaTheme="minorEastAsia" w:hAnsi="Times New Roman"/>
          <w:szCs w:val="20"/>
          <w:lang w:eastAsia="zh-CN"/>
        </w:rPr>
        <w:t xml:space="preserve">The </w:t>
      </w:r>
      <w:r w:rsidRPr="00130930">
        <w:rPr>
          <w:rFonts w:ascii="Times New Roman" w:eastAsiaTheme="minorEastAsia" w:hAnsi="Times New Roman"/>
          <w:i/>
          <w:iCs/>
          <w:szCs w:val="20"/>
          <w:lang w:eastAsia="zh-CN"/>
        </w:rPr>
        <w:t xml:space="preserve">partitioning </w:t>
      </w:r>
      <w:r w:rsidRPr="00130930">
        <w:rPr>
          <w:rFonts w:ascii="Times New Roman" w:eastAsiaTheme="minorEastAsia" w:hAnsi="Times New Roman"/>
          <w:szCs w:val="20"/>
          <w:lang w:eastAsia="zh-CN"/>
        </w:rPr>
        <w:t xml:space="preserve">is specified by the </w:t>
      </w:r>
      <w:r w:rsidRPr="00130930">
        <w:rPr>
          <w:rFonts w:ascii="Times New Roman" w:eastAsiaTheme="minorEastAsia" w:hAnsi="Times New Roman"/>
          <w:i/>
          <w:iCs/>
          <w:szCs w:val="20"/>
          <w:lang w:eastAsia="zh-CN"/>
        </w:rPr>
        <w:t>macroblock to slice group map</w:t>
      </w:r>
      <w:r w:rsidRPr="00130930">
        <w:rPr>
          <w:rFonts w:ascii="Times New Roman" w:eastAsiaTheme="minorEastAsia" w:hAnsi="Times New Roman"/>
          <w:szCs w:val="20"/>
          <w:lang w:eastAsia="zh-CN"/>
        </w:rPr>
        <w:t xml:space="preserve">. </w:t>
      </w:r>
    </w:p>
    <w:p w14:paraId="23963153" w14:textId="77777777" w:rsidR="00130930" w:rsidRPr="00130930" w:rsidRDefault="00130930" w:rsidP="00130930">
      <w:pPr>
        <w:widowControl/>
        <w:autoSpaceDE/>
        <w:autoSpaceDN/>
        <w:jc w:val="both"/>
        <w:rPr>
          <w:rFonts w:ascii="Times New Roman" w:eastAsiaTheme="minorEastAsia" w:hAnsi="Times New Roman"/>
          <w:sz w:val="28"/>
          <w:szCs w:val="24"/>
          <w:lang w:eastAsia="zh-CN"/>
        </w:rPr>
      </w:pPr>
    </w:p>
    <w:p w14:paraId="53EEFB7E" w14:textId="77777777" w:rsidR="00130930" w:rsidRPr="00130930" w:rsidRDefault="00130930" w:rsidP="00130930">
      <w:pPr>
        <w:widowControl/>
        <w:autoSpaceDE/>
        <w:autoSpaceDN/>
        <w:jc w:val="both"/>
        <w:rPr>
          <w:rFonts w:ascii="Times New Roman" w:eastAsiaTheme="minorEastAsia" w:hAnsi="Times New Roman"/>
          <w:szCs w:val="20"/>
          <w:lang w:eastAsia="zh-CN"/>
        </w:rPr>
      </w:pPr>
      <w:proofErr w:type="spellStart"/>
      <w:r w:rsidRPr="00130930">
        <w:rPr>
          <w:rFonts w:ascii="Times New Roman" w:eastAsiaTheme="minorEastAsia" w:hAnsi="Times New Roman"/>
          <w:b/>
          <w:bCs/>
          <w:szCs w:val="20"/>
          <w:lang w:eastAsia="zh-CN"/>
        </w:rPr>
        <w:t>slice_group_id</w:t>
      </w:r>
      <w:proofErr w:type="spellEnd"/>
      <w:r w:rsidRPr="00130930">
        <w:rPr>
          <w:rFonts w:ascii="Times New Roman" w:eastAsiaTheme="minorEastAsia" w:hAnsi="Times New Roman"/>
          <w:b/>
          <w:bCs/>
          <w:szCs w:val="20"/>
          <w:lang w:eastAsia="zh-CN"/>
        </w:rPr>
        <w:t xml:space="preserve">[ </w:t>
      </w:r>
      <w:proofErr w:type="spellStart"/>
      <w:r w:rsidRPr="00130930">
        <w:rPr>
          <w:rFonts w:ascii="Times New Roman" w:eastAsiaTheme="minorEastAsia" w:hAnsi="Times New Roman"/>
          <w:szCs w:val="20"/>
          <w:lang w:eastAsia="zh-CN"/>
        </w:rPr>
        <w:t>i</w:t>
      </w:r>
      <w:proofErr w:type="spellEnd"/>
      <w:r w:rsidRPr="00130930">
        <w:rPr>
          <w:rFonts w:ascii="Times New Roman" w:eastAsiaTheme="minorEastAsia" w:hAnsi="Times New Roman"/>
          <w:szCs w:val="20"/>
          <w:lang w:eastAsia="zh-CN"/>
        </w:rPr>
        <w:t xml:space="preserve"> </w:t>
      </w:r>
      <w:r w:rsidRPr="00130930">
        <w:rPr>
          <w:rFonts w:ascii="Times New Roman" w:eastAsiaTheme="minorEastAsia" w:hAnsi="Times New Roman"/>
          <w:b/>
          <w:bCs/>
          <w:szCs w:val="20"/>
          <w:lang w:eastAsia="zh-CN"/>
        </w:rPr>
        <w:t xml:space="preserve">] </w:t>
      </w:r>
      <w:r w:rsidRPr="00130930">
        <w:rPr>
          <w:rFonts w:ascii="Times New Roman" w:eastAsiaTheme="minorEastAsia" w:hAnsi="Times New Roman"/>
          <w:szCs w:val="20"/>
          <w:lang w:eastAsia="zh-CN"/>
        </w:rPr>
        <w:t xml:space="preserve">identifies a slice group of the </w:t>
      </w:r>
      <w:proofErr w:type="spellStart"/>
      <w:r w:rsidRPr="00130930">
        <w:rPr>
          <w:rFonts w:ascii="Times New Roman" w:eastAsiaTheme="minorEastAsia" w:hAnsi="Times New Roman"/>
          <w:szCs w:val="20"/>
          <w:lang w:eastAsia="zh-CN"/>
        </w:rPr>
        <w:t>i-th</w:t>
      </w:r>
      <w:proofErr w:type="spellEnd"/>
      <w:r w:rsidRPr="00130930">
        <w:rPr>
          <w:rFonts w:ascii="Times New Roman" w:eastAsiaTheme="minorEastAsia" w:hAnsi="Times New Roman"/>
          <w:szCs w:val="20"/>
          <w:lang w:eastAsia="zh-CN"/>
        </w:rPr>
        <w:t xml:space="preserve"> slice group map unit in raster scan order. The length of the </w:t>
      </w:r>
      <w:proofErr w:type="spellStart"/>
      <w:r w:rsidRPr="00130930">
        <w:rPr>
          <w:rFonts w:ascii="Times New Roman" w:eastAsiaTheme="minorEastAsia" w:hAnsi="Times New Roman"/>
          <w:szCs w:val="20"/>
          <w:lang w:eastAsia="zh-CN"/>
        </w:rPr>
        <w:t>slice_group_id</w:t>
      </w:r>
      <w:proofErr w:type="spellEnd"/>
      <w:r w:rsidRPr="00130930">
        <w:rPr>
          <w:rFonts w:ascii="Times New Roman" w:eastAsiaTheme="minorEastAsia" w:hAnsi="Times New Roman"/>
          <w:szCs w:val="20"/>
          <w:lang w:eastAsia="zh-CN"/>
        </w:rPr>
        <w:t xml:space="preserve">[ </w:t>
      </w:r>
      <w:proofErr w:type="spellStart"/>
      <w:r w:rsidRPr="00130930">
        <w:rPr>
          <w:rFonts w:ascii="Times New Roman" w:eastAsiaTheme="minorEastAsia" w:hAnsi="Times New Roman"/>
          <w:szCs w:val="20"/>
          <w:lang w:eastAsia="zh-CN"/>
        </w:rPr>
        <w:t>i</w:t>
      </w:r>
      <w:proofErr w:type="spellEnd"/>
      <w:r w:rsidRPr="00130930">
        <w:rPr>
          <w:rFonts w:ascii="Times New Roman" w:eastAsiaTheme="minorEastAsia" w:hAnsi="Times New Roman"/>
          <w:szCs w:val="20"/>
          <w:lang w:eastAsia="zh-CN"/>
        </w:rPr>
        <w:t xml:space="preserve"> ] syntax element is Ceil( Log2( num_slice_groups_minus1 + 1 ) ) bits. The value of </w:t>
      </w:r>
      <w:proofErr w:type="spellStart"/>
      <w:r w:rsidRPr="00130930">
        <w:rPr>
          <w:rFonts w:ascii="Times New Roman" w:eastAsiaTheme="minorEastAsia" w:hAnsi="Times New Roman"/>
          <w:szCs w:val="20"/>
          <w:lang w:eastAsia="zh-CN"/>
        </w:rPr>
        <w:t>slice_group_id</w:t>
      </w:r>
      <w:proofErr w:type="spellEnd"/>
      <w:r w:rsidRPr="00130930">
        <w:rPr>
          <w:rFonts w:ascii="Times New Roman" w:eastAsiaTheme="minorEastAsia" w:hAnsi="Times New Roman"/>
          <w:szCs w:val="20"/>
          <w:lang w:eastAsia="zh-CN"/>
        </w:rPr>
        <w:t xml:space="preserve">[ </w:t>
      </w:r>
      <w:proofErr w:type="spellStart"/>
      <w:r w:rsidRPr="00130930">
        <w:rPr>
          <w:rFonts w:ascii="Times New Roman" w:eastAsiaTheme="minorEastAsia" w:hAnsi="Times New Roman"/>
          <w:szCs w:val="20"/>
          <w:lang w:eastAsia="zh-CN"/>
        </w:rPr>
        <w:t>i</w:t>
      </w:r>
      <w:proofErr w:type="spellEnd"/>
      <w:r w:rsidRPr="00130930">
        <w:rPr>
          <w:rFonts w:ascii="Times New Roman" w:eastAsiaTheme="minorEastAsia" w:hAnsi="Times New Roman"/>
          <w:szCs w:val="20"/>
          <w:lang w:eastAsia="zh-CN"/>
        </w:rPr>
        <w:t xml:space="preserve"> ] shall be in the range of 0 to num_slice_groups_minus1, inclusive.</w:t>
      </w:r>
    </w:p>
    <w:p w14:paraId="1232EF69" w14:textId="4F5F48E0" w:rsidR="00130930" w:rsidRDefault="00130930" w:rsidP="00130930">
      <w:pPr>
        <w:widowControl/>
        <w:autoSpaceDE/>
        <w:autoSpaceDN/>
        <w:jc w:val="both"/>
        <w:rPr>
          <w:rFonts w:ascii="Times New Roman" w:eastAsiaTheme="minorEastAsia" w:hAnsi="Times New Roman"/>
          <w:sz w:val="24"/>
          <w:lang w:val="en-GB" w:eastAsia="zh-CN"/>
        </w:rPr>
      </w:pPr>
    </w:p>
    <w:p w14:paraId="157B8A73" w14:textId="77777777" w:rsidR="00130930" w:rsidRPr="00130930" w:rsidRDefault="00130930" w:rsidP="00130930">
      <w:pPr>
        <w:widowControl/>
        <w:autoSpaceDE/>
        <w:autoSpaceDN/>
        <w:jc w:val="both"/>
        <w:rPr>
          <w:rFonts w:ascii="Times New Roman" w:eastAsiaTheme="minorEastAsia" w:hAnsi="Times New Roman"/>
          <w:sz w:val="24"/>
          <w:lang w:val="en-GB" w:eastAsia="zh-CN"/>
        </w:rPr>
      </w:pPr>
    </w:p>
    <w:p w14:paraId="4717526E" w14:textId="711BCDAD" w:rsidR="00130930" w:rsidRDefault="00AC2EDF" w:rsidP="00AC2EDF">
      <w:pPr>
        <w:pStyle w:val="Heading2"/>
        <w:rPr>
          <w:lang w:eastAsia="zh-CN"/>
        </w:rPr>
      </w:pPr>
      <w:r w:rsidRPr="00AC2EDF">
        <w:rPr>
          <w:lang w:eastAsia="zh-CN"/>
        </w:rPr>
        <w:t>Description of AVC mapping using picture</w:t>
      </w:r>
    </w:p>
    <w:p w14:paraId="25588126" w14:textId="77777777" w:rsidR="00130930" w:rsidRPr="00130930" w:rsidRDefault="00130930" w:rsidP="00130930">
      <w:pPr>
        <w:rPr>
          <w:lang w:val="en-GB" w:eastAsia="zh-CN"/>
        </w:rPr>
      </w:pPr>
    </w:p>
    <w:p w14:paraId="75E71578" w14:textId="77777777" w:rsidR="00AC2EDF" w:rsidRPr="00AC2EDF" w:rsidRDefault="00AC2EDF" w:rsidP="00AC2EDF">
      <w:pPr>
        <w:pStyle w:val="Heading3"/>
        <w:rPr>
          <w:lang w:eastAsia="zh-CN"/>
        </w:rPr>
      </w:pPr>
      <w:r w:rsidRPr="00AC2EDF">
        <w:rPr>
          <w:lang w:eastAsia="zh-CN"/>
        </w:rPr>
        <w:t>Overview</w:t>
      </w:r>
    </w:p>
    <w:p w14:paraId="3D2F959A" w14:textId="77777777" w:rsidR="00AC2EDF" w:rsidRPr="00AC2EDF" w:rsidRDefault="00AC2EDF" w:rsidP="00AC2EDF">
      <w:pPr>
        <w:widowControl/>
        <w:autoSpaceDE/>
        <w:autoSpaceDN/>
        <w:jc w:val="both"/>
        <w:rPr>
          <w:rFonts w:ascii="Times New Roman" w:eastAsia="MS Mincho" w:hAnsi="Times New Roman"/>
          <w:sz w:val="24"/>
          <w:szCs w:val="24"/>
          <w:lang w:val="en-GB" w:eastAsia="zh-CN"/>
        </w:rPr>
      </w:pPr>
      <w:r w:rsidRPr="00AC2EDF">
        <w:rPr>
          <w:rFonts w:ascii="Times New Roman" w:eastAsia="MS Mincho" w:hAnsi="Times New Roman"/>
          <w:sz w:val="24"/>
          <w:szCs w:val="24"/>
          <w:lang w:val="en-GB" w:eastAsia="zh-CN"/>
        </w:rPr>
        <w:t>The proposed AVC binding rely on mapping a video object to a coded picture. As a result, an AVC media stream with multiple video objects is made of the aggregation of multiple AVC elementary stream. This way, a video decoding engine processing such AVC media stream will merely split this input media stream into multiple AVC elementary stream and manage multiple AVC decoding instances in parallel.</w:t>
      </w:r>
    </w:p>
    <w:p w14:paraId="658B1C45" w14:textId="77777777" w:rsidR="00AC2EDF" w:rsidRPr="00AC2EDF" w:rsidRDefault="00AC2EDF" w:rsidP="00AC2EDF">
      <w:pPr>
        <w:widowControl/>
        <w:autoSpaceDE/>
        <w:autoSpaceDN/>
        <w:jc w:val="both"/>
        <w:rPr>
          <w:rFonts w:ascii="Times New Roman" w:eastAsia="MS Mincho" w:hAnsi="Times New Roman"/>
          <w:sz w:val="24"/>
          <w:szCs w:val="24"/>
          <w:lang w:val="en-GB" w:eastAsia="zh-CN"/>
        </w:rPr>
      </w:pPr>
    </w:p>
    <w:p w14:paraId="24C86F6A" w14:textId="3779BEF6" w:rsidR="00AC2EDF" w:rsidRPr="00AC2EDF" w:rsidRDefault="00AC2EDF" w:rsidP="00AC2EDF">
      <w:pPr>
        <w:widowControl/>
        <w:autoSpaceDE/>
        <w:autoSpaceDN/>
        <w:jc w:val="both"/>
        <w:rPr>
          <w:rFonts w:ascii="Times New Roman" w:eastAsia="MS Mincho" w:hAnsi="Times New Roman"/>
          <w:sz w:val="24"/>
          <w:szCs w:val="24"/>
          <w:lang w:val="en-GB" w:eastAsia="zh-CN"/>
        </w:rPr>
      </w:pPr>
      <w:r w:rsidRPr="00AC2EDF">
        <w:rPr>
          <w:rFonts w:ascii="Times New Roman" w:eastAsia="MS Mincho" w:hAnsi="Times New Roman"/>
          <w:sz w:val="24"/>
          <w:szCs w:val="24"/>
          <w:lang w:val="en-GB" w:eastAsia="zh-CN"/>
        </w:rPr>
        <w:t xml:space="preserve">The overview of the AVC binding is provided in </w:t>
      </w:r>
      <w:r w:rsidRPr="00AC2EDF">
        <w:rPr>
          <w:rFonts w:ascii="Times New Roman" w:eastAsia="MS Mincho" w:hAnsi="Times New Roman"/>
          <w:sz w:val="24"/>
          <w:szCs w:val="24"/>
          <w:lang w:val="en-GB" w:eastAsia="zh-CN"/>
        </w:rPr>
        <w:fldChar w:fldCharType="begin"/>
      </w:r>
      <w:r w:rsidRPr="00AC2EDF">
        <w:rPr>
          <w:rFonts w:ascii="Times New Roman" w:eastAsia="MS Mincho" w:hAnsi="Times New Roman"/>
          <w:sz w:val="24"/>
          <w:szCs w:val="24"/>
          <w:lang w:val="en-GB" w:eastAsia="zh-CN"/>
        </w:rPr>
        <w:instrText xml:space="preserve"> REF _Ref187775046 \h  \* MERGEFORMAT </w:instrText>
      </w:r>
      <w:r w:rsidRPr="00AC2EDF">
        <w:rPr>
          <w:rFonts w:ascii="Times New Roman" w:eastAsia="MS Mincho" w:hAnsi="Times New Roman"/>
          <w:sz w:val="24"/>
          <w:szCs w:val="24"/>
          <w:lang w:val="en-GB" w:eastAsia="zh-CN"/>
        </w:rPr>
      </w:r>
      <w:r w:rsidRPr="00AC2EDF">
        <w:rPr>
          <w:rFonts w:ascii="Times New Roman" w:eastAsia="MS Mincho" w:hAnsi="Times New Roman"/>
          <w:sz w:val="24"/>
          <w:szCs w:val="24"/>
          <w:lang w:val="en-GB" w:eastAsia="zh-CN"/>
        </w:rPr>
        <w:fldChar w:fldCharType="separate"/>
      </w:r>
      <w:r w:rsidR="00E45A4B" w:rsidRPr="00E45A4B">
        <w:rPr>
          <w:rFonts w:ascii="Times New Roman" w:eastAsia="MS Mincho" w:hAnsi="Times New Roman"/>
          <w:sz w:val="24"/>
          <w:szCs w:val="24"/>
        </w:rPr>
        <w:t xml:space="preserve">Table </w:t>
      </w:r>
      <w:r w:rsidR="00E45A4B" w:rsidRPr="00E45A4B">
        <w:rPr>
          <w:rFonts w:ascii="Times New Roman" w:eastAsia="MS Mincho" w:hAnsi="Times New Roman"/>
          <w:noProof/>
          <w:sz w:val="24"/>
          <w:szCs w:val="24"/>
        </w:rPr>
        <w:t>1</w:t>
      </w:r>
      <w:r w:rsidRPr="00AC2EDF">
        <w:rPr>
          <w:rFonts w:ascii="Times New Roman" w:eastAsia="MS Mincho" w:hAnsi="Times New Roman"/>
          <w:sz w:val="24"/>
          <w:szCs w:val="24"/>
          <w:lang w:val="en-GB" w:eastAsia="zh-CN"/>
        </w:rPr>
        <w:fldChar w:fldCharType="end"/>
      </w:r>
      <w:r w:rsidRPr="00AC2EDF">
        <w:rPr>
          <w:rFonts w:ascii="Times New Roman" w:eastAsia="MS Mincho" w:hAnsi="Times New Roman"/>
          <w:sz w:val="24"/>
          <w:szCs w:val="24"/>
          <w:lang w:val="en-GB" w:eastAsia="zh-CN"/>
        </w:rPr>
        <w:t>.</w:t>
      </w:r>
    </w:p>
    <w:p w14:paraId="38670203" w14:textId="77777777" w:rsidR="00AC2EDF" w:rsidRPr="00AC2EDF" w:rsidRDefault="00AC2EDF" w:rsidP="00AC2EDF">
      <w:pPr>
        <w:widowControl/>
        <w:autoSpaceDE/>
        <w:autoSpaceDN/>
        <w:jc w:val="both"/>
        <w:rPr>
          <w:rFonts w:ascii="Times New Roman" w:eastAsia="MS Mincho" w:hAnsi="Times New Roman"/>
          <w:sz w:val="28"/>
          <w:szCs w:val="24"/>
          <w:lang w:val="en-GB" w:eastAsia="zh-CN"/>
        </w:rPr>
      </w:pPr>
    </w:p>
    <w:p w14:paraId="62C4F206" w14:textId="6DDA469C" w:rsidR="00AC2EDF" w:rsidRPr="00AC2EDF" w:rsidRDefault="00AC2EDF" w:rsidP="00AC2EDF">
      <w:pPr>
        <w:keepNext/>
        <w:widowControl/>
        <w:autoSpaceDE/>
        <w:autoSpaceDN/>
        <w:spacing w:after="200"/>
        <w:jc w:val="center"/>
        <w:rPr>
          <w:rFonts w:ascii="Times New Roman" w:eastAsia="MS Mincho" w:hAnsi="Times New Roman"/>
          <w:i/>
          <w:iCs/>
          <w:color w:val="1F497D" w:themeColor="text2"/>
          <w:sz w:val="18"/>
          <w:szCs w:val="18"/>
        </w:rPr>
      </w:pPr>
      <w:bookmarkStart w:id="8" w:name="_Ref187775046"/>
      <w:r w:rsidRPr="00AC2EDF">
        <w:rPr>
          <w:rFonts w:ascii="Times New Roman" w:eastAsia="MS Mincho" w:hAnsi="Times New Roman"/>
          <w:i/>
          <w:iCs/>
          <w:color w:val="1F497D" w:themeColor="text2"/>
          <w:sz w:val="18"/>
          <w:szCs w:val="18"/>
        </w:rPr>
        <w:t xml:space="preserve">Table </w:t>
      </w:r>
      <w:r w:rsidRPr="00AC2EDF">
        <w:rPr>
          <w:rFonts w:ascii="Times New Roman" w:eastAsia="MS Mincho" w:hAnsi="Times New Roman"/>
          <w:i/>
          <w:iCs/>
          <w:color w:val="1F497D" w:themeColor="text2"/>
          <w:sz w:val="18"/>
          <w:szCs w:val="18"/>
        </w:rPr>
        <w:fldChar w:fldCharType="begin"/>
      </w:r>
      <w:r w:rsidRPr="00AC2EDF">
        <w:rPr>
          <w:rFonts w:ascii="Times New Roman" w:eastAsia="MS Mincho" w:hAnsi="Times New Roman"/>
          <w:i/>
          <w:iCs/>
          <w:color w:val="1F497D" w:themeColor="text2"/>
          <w:sz w:val="18"/>
          <w:szCs w:val="18"/>
        </w:rPr>
        <w:instrText xml:space="preserve"> SEQ Table \* ARABIC </w:instrText>
      </w:r>
      <w:r w:rsidRPr="00AC2EDF">
        <w:rPr>
          <w:rFonts w:ascii="Times New Roman" w:eastAsia="MS Mincho" w:hAnsi="Times New Roman"/>
          <w:i/>
          <w:iCs/>
          <w:color w:val="1F497D" w:themeColor="text2"/>
          <w:sz w:val="18"/>
          <w:szCs w:val="18"/>
        </w:rPr>
        <w:fldChar w:fldCharType="separate"/>
      </w:r>
      <w:r w:rsidR="00E45A4B">
        <w:rPr>
          <w:rFonts w:ascii="Times New Roman" w:eastAsia="MS Mincho" w:hAnsi="Times New Roman"/>
          <w:i/>
          <w:iCs/>
          <w:noProof/>
          <w:color w:val="1F497D" w:themeColor="text2"/>
          <w:sz w:val="18"/>
          <w:szCs w:val="18"/>
        </w:rPr>
        <w:t>1</w:t>
      </w:r>
      <w:r w:rsidRPr="00AC2EDF">
        <w:rPr>
          <w:rFonts w:ascii="Times New Roman" w:eastAsia="MS Mincho" w:hAnsi="Times New Roman"/>
          <w:i/>
          <w:iCs/>
          <w:color w:val="1F497D" w:themeColor="text2"/>
          <w:sz w:val="18"/>
          <w:szCs w:val="18"/>
        </w:rPr>
        <w:fldChar w:fldCharType="end"/>
      </w:r>
      <w:bookmarkEnd w:id="8"/>
      <w:r w:rsidRPr="00AC2EDF">
        <w:rPr>
          <w:rFonts w:ascii="Times New Roman" w:eastAsia="MS Mincho" w:hAnsi="Times New Roman"/>
          <w:i/>
          <w:iCs/>
          <w:color w:val="1F497D" w:themeColor="text2"/>
          <w:sz w:val="18"/>
          <w:szCs w:val="18"/>
        </w:rPr>
        <w:t xml:space="preserve"> - Overview of AVC binding</w:t>
      </w:r>
    </w:p>
    <w:tbl>
      <w:tblPr>
        <w:tblStyle w:val="TableGrid3"/>
        <w:tblW w:w="0" w:type="auto"/>
        <w:jc w:val="center"/>
        <w:tblInd w:w="0" w:type="dxa"/>
        <w:tblLook w:val="0420" w:firstRow="1" w:lastRow="0" w:firstColumn="0" w:lastColumn="0" w:noHBand="0" w:noVBand="1"/>
      </w:tblPr>
      <w:tblGrid>
        <w:gridCol w:w="2059"/>
        <w:gridCol w:w="2342"/>
      </w:tblGrid>
      <w:tr w:rsidR="00AC2EDF" w:rsidRPr="00AC2EDF" w14:paraId="776EE5AC" w14:textId="77777777" w:rsidTr="00AC2EDF">
        <w:trPr>
          <w:cnfStyle w:val="100000000000" w:firstRow="1" w:lastRow="0" w:firstColumn="0" w:lastColumn="0" w:oddVBand="0" w:evenVBand="0" w:oddHBand="0" w:evenHBand="0" w:firstRowFirstColumn="0" w:firstRowLastColumn="0" w:lastRowFirstColumn="0" w:lastRowLastColumn="0"/>
          <w:cantSplit/>
          <w:jc w:val="center"/>
        </w:trPr>
        <w:tc>
          <w:tcPr>
            <w:tcW w:w="2059" w:type="dxa"/>
            <w:tcBorders>
              <w:top w:val="single" w:sz="12" w:space="0" w:color="auto"/>
              <w:left w:val="single" w:sz="12" w:space="0" w:color="auto"/>
              <w:bottom w:val="single" w:sz="12" w:space="0" w:color="auto"/>
              <w:right w:val="single" w:sz="4" w:space="0" w:color="auto"/>
            </w:tcBorders>
            <w:hideMark/>
          </w:tcPr>
          <w:p w14:paraId="3885AE37" w14:textId="77777777" w:rsidR="00AC2EDF" w:rsidRPr="00AC2EDF" w:rsidRDefault="00AC2EDF" w:rsidP="00AC2EDF">
            <w:pPr>
              <w:tabs>
                <w:tab w:val="left" w:pos="403"/>
              </w:tabs>
              <w:spacing w:before="60" w:after="60" w:line="240" w:lineRule="atLeast"/>
              <w:rPr>
                <w:rFonts w:ascii="Cambria" w:eastAsia="MS Mincho" w:hAnsi="Cambria" w:cstheme="minorBidi"/>
                <w:lang w:eastAsia="ja-JP"/>
              </w:rPr>
            </w:pPr>
            <w:r w:rsidRPr="00AC2EDF">
              <w:rPr>
                <w:rFonts w:ascii="Cambria" w:eastAsia="MS Mincho" w:hAnsi="Cambria" w:cstheme="minorBidi"/>
                <w:lang w:eastAsia="ja-JP"/>
              </w:rPr>
              <w:t>Concept</w:t>
            </w:r>
          </w:p>
        </w:tc>
        <w:tc>
          <w:tcPr>
            <w:tcW w:w="2342" w:type="dxa"/>
            <w:tcBorders>
              <w:top w:val="single" w:sz="12" w:space="0" w:color="auto"/>
              <w:left w:val="single" w:sz="4" w:space="0" w:color="auto"/>
              <w:bottom w:val="single" w:sz="12" w:space="0" w:color="auto"/>
              <w:right w:val="single" w:sz="12" w:space="0" w:color="auto"/>
            </w:tcBorders>
            <w:hideMark/>
          </w:tcPr>
          <w:p w14:paraId="7B794C3E" w14:textId="77777777" w:rsidR="00AC2EDF" w:rsidRPr="00AC2EDF" w:rsidRDefault="00AC2EDF" w:rsidP="00AC2EDF">
            <w:pPr>
              <w:tabs>
                <w:tab w:val="left" w:pos="403"/>
              </w:tabs>
              <w:spacing w:before="60" w:after="60" w:line="240" w:lineRule="atLeast"/>
              <w:rPr>
                <w:rFonts w:ascii="Cambria" w:eastAsia="MS Mincho" w:hAnsi="Cambria" w:cstheme="minorBidi"/>
                <w:lang w:eastAsia="ja-JP"/>
              </w:rPr>
            </w:pPr>
            <w:r w:rsidRPr="00AC2EDF">
              <w:rPr>
                <w:rFonts w:ascii="Cambria" w:eastAsia="MS Mincho" w:hAnsi="Cambria" w:cstheme="minorBidi"/>
                <w:lang w:eastAsia="ja-JP"/>
              </w:rPr>
              <w:t>AVC definition</w:t>
            </w:r>
          </w:p>
        </w:tc>
      </w:tr>
      <w:tr w:rsidR="00AC2EDF" w:rsidRPr="00AC2EDF" w14:paraId="7303F43A" w14:textId="77777777" w:rsidTr="00AC2EDF">
        <w:trPr>
          <w:cantSplit/>
          <w:jc w:val="center"/>
        </w:trPr>
        <w:tc>
          <w:tcPr>
            <w:tcW w:w="2059" w:type="dxa"/>
            <w:tcBorders>
              <w:top w:val="single" w:sz="12" w:space="0" w:color="auto"/>
              <w:left w:val="single" w:sz="12" w:space="0" w:color="auto"/>
              <w:bottom w:val="single" w:sz="4" w:space="0" w:color="auto"/>
              <w:right w:val="single" w:sz="4" w:space="0" w:color="auto"/>
            </w:tcBorders>
            <w:hideMark/>
          </w:tcPr>
          <w:p w14:paraId="746E0120" w14:textId="77777777" w:rsidR="00AC2EDF" w:rsidRPr="00AC2EDF" w:rsidRDefault="00AC2EDF" w:rsidP="00AC2EDF">
            <w:pPr>
              <w:tabs>
                <w:tab w:val="left" w:pos="403"/>
              </w:tabs>
              <w:spacing w:before="60" w:after="60" w:line="240" w:lineRule="atLeast"/>
              <w:rPr>
                <w:rFonts w:ascii="Cambria" w:eastAsia="MS Mincho" w:hAnsi="Cambria" w:cstheme="minorBidi"/>
                <w:lang w:eastAsia="ja-JP"/>
              </w:rPr>
            </w:pPr>
            <w:proofErr w:type="spellStart"/>
            <w:r w:rsidRPr="00AC2EDF">
              <w:rPr>
                <w:rFonts w:ascii="Cambria" w:eastAsia="MS Mincho" w:hAnsi="Cambria" w:cstheme="minorBidi"/>
                <w:lang w:eastAsia="ja-JP"/>
              </w:rPr>
              <w:t>ElementaryStream</w:t>
            </w:r>
            <w:proofErr w:type="spellEnd"/>
          </w:p>
        </w:tc>
        <w:tc>
          <w:tcPr>
            <w:tcW w:w="2342" w:type="dxa"/>
            <w:tcBorders>
              <w:top w:val="single" w:sz="12" w:space="0" w:color="auto"/>
              <w:left w:val="single" w:sz="4" w:space="0" w:color="auto"/>
              <w:bottom w:val="single" w:sz="4" w:space="0" w:color="auto"/>
              <w:right w:val="single" w:sz="12" w:space="0" w:color="auto"/>
            </w:tcBorders>
            <w:hideMark/>
          </w:tcPr>
          <w:p w14:paraId="3B2E1C64" w14:textId="77777777" w:rsidR="00AC2EDF" w:rsidRPr="00AC2EDF" w:rsidRDefault="00AC2EDF" w:rsidP="00AC2EDF">
            <w:pPr>
              <w:tabs>
                <w:tab w:val="left" w:pos="403"/>
              </w:tabs>
              <w:spacing w:before="60" w:after="60" w:line="240" w:lineRule="atLeast"/>
              <w:rPr>
                <w:rFonts w:ascii="Cambria" w:eastAsia="MS Mincho" w:hAnsi="Cambria" w:cstheme="minorBidi"/>
                <w:lang w:eastAsia="ja-JP"/>
              </w:rPr>
            </w:pPr>
            <w:r w:rsidRPr="00AC2EDF">
              <w:rPr>
                <w:rFonts w:ascii="Cambria" w:eastAsia="MS Mincho" w:hAnsi="Cambria" w:cstheme="minorBidi"/>
                <w:lang w:eastAsia="ja-JP"/>
              </w:rPr>
              <w:t>bitstream</w:t>
            </w:r>
          </w:p>
        </w:tc>
      </w:tr>
      <w:tr w:rsidR="00AC2EDF" w:rsidRPr="00AC2EDF" w14:paraId="1EF198CD" w14:textId="77777777" w:rsidTr="00AC2EDF">
        <w:trPr>
          <w:cantSplit/>
          <w:jc w:val="center"/>
        </w:trPr>
        <w:tc>
          <w:tcPr>
            <w:tcW w:w="2059" w:type="dxa"/>
            <w:tcBorders>
              <w:top w:val="single" w:sz="4" w:space="0" w:color="auto"/>
              <w:left w:val="single" w:sz="12" w:space="0" w:color="auto"/>
              <w:bottom w:val="single" w:sz="4" w:space="0" w:color="auto"/>
              <w:right w:val="single" w:sz="4" w:space="0" w:color="auto"/>
            </w:tcBorders>
            <w:hideMark/>
          </w:tcPr>
          <w:p w14:paraId="79BD5558" w14:textId="77777777" w:rsidR="00AC2EDF" w:rsidRPr="00AC2EDF" w:rsidRDefault="00AC2EDF" w:rsidP="00AC2EDF">
            <w:pPr>
              <w:tabs>
                <w:tab w:val="left" w:pos="403"/>
              </w:tabs>
              <w:spacing w:before="60" w:after="60" w:line="240" w:lineRule="atLeast"/>
              <w:rPr>
                <w:rFonts w:ascii="Cambria" w:eastAsia="MS Mincho" w:hAnsi="Cambria" w:cstheme="minorBidi"/>
                <w:lang w:eastAsia="ja-JP"/>
              </w:rPr>
            </w:pPr>
            <w:proofErr w:type="spellStart"/>
            <w:r w:rsidRPr="00AC2EDF">
              <w:rPr>
                <w:rFonts w:ascii="Cambria" w:eastAsia="MS Mincho" w:hAnsi="Cambria" w:cstheme="minorBidi"/>
                <w:lang w:eastAsia="ja-JP"/>
              </w:rPr>
              <w:t>AccessUnit</w:t>
            </w:r>
            <w:proofErr w:type="spellEnd"/>
          </w:p>
        </w:tc>
        <w:tc>
          <w:tcPr>
            <w:tcW w:w="2342" w:type="dxa"/>
            <w:tcBorders>
              <w:top w:val="single" w:sz="4" w:space="0" w:color="auto"/>
              <w:left w:val="single" w:sz="4" w:space="0" w:color="auto"/>
              <w:bottom w:val="single" w:sz="4" w:space="0" w:color="auto"/>
              <w:right w:val="single" w:sz="12" w:space="0" w:color="auto"/>
            </w:tcBorders>
            <w:hideMark/>
          </w:tcPr>
          <w:p w14:paraId="6F800FF8" w14:textId="77777777" w:rsidR="00AC2EDF" w:rsidRPr="00AC2EDF" w:rsidRDefault="00AC2EDF" w:rsidP="00AC2EDF">
            <w:pPr>
              <w:tabs>
                <w:tab w:val="left" w:pos="403"/>
              </w:tabs>
              <w:spacing w:before="60" w:after="60" w:line="240" w:lineRule="atLeast"/>
              <w:rPr>
                <w:rFonts w:ascii="Cambria" w:eastAsia="MS Mincho" w:hAnsi="Cambria" w:cstheme="minorBidi"/>
                <w:lang w:eastAsia="ja-JP"/>
              </w:rPr>
            </w:pPr>
            <w:r w:rsidRPr="00AC2EDF">
              <w:rPr>
                <w:rFonts w:ascii="Cambria" w:eastAsia="MS Mincho" w:hAnsi="Cambria" w:cstheme="minorBidi"/>
                <w:lang w:eastAsia="ja-JP"/>
              </w:rPr>
              <w:t>access unit</w:t>
            </w:r>
          </w:p>
        </w:tc>
      </w:tr>
      <w:tr w:rsidR="00AC2EDF" w:rsidRPr="00AC2EDF" w14:paraId="11D04BD0" w14:textId="77777777" w:rsidTr="00AC2EDF">
        <w:trPr>
          <w:cantSplit/>
          <w:jc w:val="center"/>
        </w:trPr>
        <w:tc>
          <w:tcPr>
            <w:tcW w:w="2059" w:type="dxa"/>
            <w:tcBorders>
              <w:top w:val="single" w:sz="4" w:space="0" w:color="auto"/>
              <w:left w:val="single" w:sz="12" w:space="0" w:color="auto"/>
              <w:bottom w:val="single" w:sz="4" w:space="0" w:color="auto"/>
              <w:right w:val="single" w:sz="4" w:space="0" w:color="auto"/>
            </w:tcBorders>
            <w:hideMark/>
          </w:tcPr>
          <w:p w14:paraId="357FC61E" w14:textId="77777777" w:rsidR="00AC2EDF" w:rsidRPr="00AC2EDF" w:rsidRDefault="00AC2EDF" w:rsidP="00AC2EDF">
            <w:pPr>
              <w:tabs>
                <w:tab w:val="left" w:pos="403"/>
              </w:tabs>
              <w:spacing w:before="60" w:after="60" w:line="240" w:lineRule="atLeast"/>
              <w:rPr>
                <w:rFonts w:ascii="Cambria" w:eastAsia="MS Mincho" w:hAnsi="Cambria" w:cstheme="minorBidi"/>
                <w:lang w:eastAsia="ja-JP"/>
              </w:rPr>
            </w:pPr>
            <w:proofErr w:type="spellStart"/>
            <w:r w:rsidRPr="00AC2EDF">
              <w:rPr>
                <w:rFonts w:ascii="Cambria" w:eastAsia="MS Mincho" w:hAnsi="Cambria" w:cstheme="minorBidi"/>
                <w:lang w:eastAsia="ja-JP"/>
              </w:rPr>
              <w:t>VideoObjectIdentifier</w:t>
            </w:r>
            <w:proofErr w:type="spellEnd"/>
          </w:p>
        </w:tc>
        <w:tc>
          <w:tcPr>
            <w:tcW w:w="2342" w:type="dxa"/>
            <w:tcBorders>
              <w:top w:val="single" w:sz="4" w:space="0" w:color="auto"/>
              <w:left w:val="single" w:sz="4" w:space="0" w:color="auto"/>
              <w:bottom w:val="single" w:sz="4" w:space="0" w:color="auto"/>
              <w:right w:val="single" w:sz="12" w:space="0" w:color="auto"/>
            </w:tcBorders>
            <w:hideMark/>
          </w:tcPr>
          <w:p w14:paraId="01E037FB" w14:textId="77777777" w:rsidR="00AC2EDF" w:rsidRPr="00AC2EDF" w:rsidRDefault="00AC2EDF" w:rsidP="00AC2EDF">
            <w:pPr>
              <w:tabs>
                <w:tab w:val="left" w:pos="403"/>
              </w:tabs>
              <w:spacing w:before="60" w:after="60" w:line="240" w:lineRule="atLeast"/>
              <w:rPr>
                <w:rFonts w:ascii="Cambria" w:eastAsia="MS Mincho" w:hAnsi="Cambria" w:cstheme="minorBidi"/>
                <w:lang w:eastAsia="ja-JP"/>
              </w:rPr>
            </w:pPr>
            <w:r w:rsidRPr="00AC2EDF">
              <w:rPr>
                <w:rFonts w:ascii="Cambria" w:eastAsia="MS Mincho" w:hAnsi="Cambria" w:cstheme="minorBidi"/>
                <w:lang w:eastAsia="ja-JP"/>
              </w:rPr>
              <w:t>bitstream interleaving order</w:t>
            </w:r>
          </w:p>
        </w:tc>
      </w:tr>
      <w:tr w:rsidR="00AC2EDF" w:rsidRPr="00AC2EDF" w14:paraId="3CB0D6C1" w14:textId="77777777" w:rsidTr="00AC2EDF">
        <w:trPr>
          <w:cantSplit/>
          <w:jc w:val="center"/>
        </w:trPr>
        <w:tc>
          <w:tcPr>
            <w:tcW w:w="2059" w:type="dxa"/>
            <w:tcBorders>
              <w:top w:val="single" w:sz="4" w:space="0" w:color="auto"/>
              <w:left w:val="single" w:sz="12" w:space="0" w:color="auto"/>
              <w:bottom w:val="single" w:sz="12" w:space="0" w:color="auto"/>
              <w:right w:val="single" w:sz="4" w:space="0" w:color="auto"/>
            </w:tcBorders>
            <w:hideMark/>
          </w:tcPr>
          <w:p w14:paraId="7EF923CE" w14:textId="77777777" w:rsidR="00AC2EDF" w:rsidRPr="00AC2EDF" w:rsidRDefault="00AC2EDF" w:rsidP="00AC2EDF">
            <w:pPr>
              <w:tabs>
                <w:tab w:val="left" w:pos="403"/>
              </w:tabs>
              <w:spacing w:before="60" w:after="60" w:line="240" w:lineRule="atLeast"/>
              <w:rPr>
                <w:rFonts w:ascii="Cambria" w:eastAsia="MS Mincho" w:hAnsi="Cambria" w:cstheme="minorBidi"/>
                <w:lang w:eastAsia="ja-JP"/>
              </w:rPr>
            </w:pPr>
            <w:proofErr w:type="spellStart"/>
            <w:r w:rsidRPr="00AC2EDF">
              <w:rPr>
                <w:rFonts w:ascii="Cambria" w:eastAsia="MS Mincho" w:hAnsi="Cambria" w:cstheme="minorBidi"/>
                <w:lang w:eastAsia="ja-JP"/>
              </w:rPr>
              <w:t>VideoObjectSample</w:t>
            </w:r>
            <w:proofErr w:type="spellEnd"/>
          </w:p>
        </w:tc>
        <w:tc>
          <w:tcPr>
            <w:tcW w:w="2342" w:type="dxa"/>
            <w:tcBorders>
              <w:top w:val="single" w:sz="4" w:space="0" w:color="auto"/>
              <w:left w:val="single" w:sz="4" w:space="0" w:color="auto"/>
              <w:bottom w:val="single" w:sz="12" w:space="0" w:color="auto"/>
              <w:right w:val="single" w:sz="12" w:space="0" w:color="auto"/>
            </w:tcBorders>
            <w:hideMark/>
          </w:tcPr>
          <w:p w14:paraId="36DFA45A" w14:textId="77777777" w:rsidR="00AC2EDF" w:rsidRPr="00AC2EDF" w:rsidRDefault="00AC2EDF" w:rsidP="00AC2EDF">
            <w:pPr>
              <w:tabs>
                <w:tab w:val="left" w:pos="403"/>
              </w:tabs>
              <w:spacing w:before="60" w:after="60" w:line="240" w:lineRule="atLeast"/>
              <w:rPr>
                <w:rFonts w:ascii="Cambria" w:eastAsia="MS Mincho" w:hAnsi="Cambria" w:cstheme="minorBidi"/>
                <w:lang w:eastAsia="ja-JP"/>
              </w:rPr>
            </w:pPr>
            <w:r w:rsidRPr="00AC2EDF">
              <w:rPr>
                <w:rFonts w:ascii="Cambria" w:eastAsia="MS Mincho" w:hAnsi="Cambria" w:cstheme="minorBidi"/>
                <w:lang w:eastAsia="ja-JP"/>
              </w:rPr>
              <w:t>coded picture</w:t>
            </w:r>
          </w:p>
        </w:tc>
      </w:tr>
    </w:tbl>
    <w:p w14:paraId="64AA0C48" w14:textId="77777777" w:rsidR="00AC2EDF" w:rsidRDefault="00AC2EDF" w:rsidP="00AC2EDF">
      <w:pPr>
        <w:pStyle w:val="Heading3"/>
        <w:numPr>
          <w:ilvl w:val="0"/>
          <w:numId w:val="0"/>
        </w:numPr>
        <w:rPr>
          <w:lang w:eastAsia="zh-CN"/>
        </w:rPr>
      </w:pPr>
    </w:p>
    <w:p w14:paraId="672B7D95" w14:textId="3813A4E7" w:rsidR="00AC2EDF" w:rsidRPr="00AC2EDF" w:rsidRDefault="00AC2EDF" w:rsidP="00AC2EDF">
      <w:pPr>
        <w:pStyle w:val="Heading3"/>
        <w:rPr>
          <w:lang w:eastAsia="zh-CN"/>
        </w:rPr>
      </w:pPr>
      <w:r w:rsidRPr="00AC2EDF">
        <w:rPr>
          <w:lang w:eastAsia="zh-CN"/>
        </w:rPr>
        <w:t>Video object identifier</w:t>
      </w:r>
    </w:p>
    <w:p w14:paraId="0A7DA44F" w14:textId="39FE9596" w:rsidR="00AC2EDF" w:rsidRDefault="00AC2EDF" w:rsidP="00AC2EDF">
      <w:pPr>
        <w:widowControl/>
        <w:autoSpaceDE/>
        <w:autoSpaceDN/>
        <w:jc w:val="both"/>
        <w:rPr>
          <w:rFonts w:ascii="Times New Roman" w:eastAsia="MS Mincho" w:hAnsi="Times New Roman"/>
          <w:sz w:val="24"/>
          <w:szCs w:val="24"/>
          <w:lang w:val="en-GB" w:eastAsia="zh-CN"/>
        </w:rPr>
      </w:pPr>
      <w:r w:rsidRPr="00AC2EDF">
        <w:rPr>
          <w:rFonts w:ascii="Times New Roman" w:eastAsia="MS Mincho" w:hAnsi="Times New Roman"/>
          <w:sz w:val="24"/>
          <w:szCs w:val="24"/>
          <w:lang w:val="en-GB" w:eastAsia="zh-CN"/>
        </w:rPr>
        <w:t xml:space="preserve">To identify each video object from each other, i.e. each elementary stream, the AVC binding as the other binding requires the definition of an identifier associated with a given AVC elementary stream. To this end, the proposed AVC binding defines the video object identifier as the </w:t>
      </w:r>
      <w:proofErr w:type="spellStart"/>
      <w:r w:rsidRPr="00AC2EDF">
        <w:rPr>
          <w:rFonts w:ascii="Times New Roman" w:eastAsia="MS Mincho" w:hAnsi="Times New Roman"/>
          <w:sz w:val="24"/>
          <w:szCs w:val="24"/>
          <w:lang w:val="en-GB" w:eastAsia="zh-CN"/>
        </w:rPr>
        <w:t>i-th</w:t>
      </w:r>
      <w:proofErr w:type="spellEnd"/>
      <w:r w:rsidRPr="00AC2EDF">
        <w:rPr>
          <w:rFonts w:ascii="Times New Roman" w:eastAsia="MS Mincho" w:hAnsi="Times New Roman"/>
          <w:sz w:val="24"/>
          <w:szCs w:val="24"/>
          <w:lang w:val="en-GB" w:eastAsia="zh-CN"/>
        </w:rPr>
        <w:t xml:space="preserve"> AVC bitstream that is interleaved in the media stream. By convention, we chose to start the number at 0.</w:t>
      </w:r>
    </w:p>
    <w:p w14:paraId="76BD7088" w14:textId="77777777" w:rsidR="00AC2EDF" w:rsidRPr="00AC2EDF" w:rsidRDefault="00AC2EDF" w:rsidP="00AC2EDF">
      <w:pPr>
        <w:widowControl/>
        <w:autoSpaceDE/>
        <w:autoSpaceDN/>
        <w:jc w:val="both"/>
        <w:rPr>
          <w:rFonts w:ascii="Times New Roman" w:eastAsia="MS Mincho" w:hAnsi="Times New Roman"/>
          <w:sz w:val="24"/>
          <w:szCs w:val="24"/>
          <w:lang w:val="en-GB" w:eastAsia="zh-CN"/>
        </w:rPr>
      </w:pPr>
    </w:p>
    <w:p w14:paraId="111522C0" w14:textId="77777777" w:rsidR="00AC2EDF" w:rsidRPr="00AC2EDF" w:rsidRDefault="00AC2EDF" w:rsidP="00AC2EDF">
      <w:pPr>
        <w:pStyle w:val="Heading3"/>
        <w:rPr>
          <w:lang w:eastAsia="zh-CN"/>
        </w:rPr>
      </w:pPr>
      <w:r w:rsidRPr="00AC2EDF">
        <w:rPr>
          <w:lang w:eastAsia="zh-CN"/>
        </w:rPr>
        <w:t>AVC media stream structure</w:t>
      </w:r>
    </w:p>
    <w:p w14:paraId="72E2CE21" w14:textId="77777777" w:rsidR="00AC2EDF" w:rsidRPr="00AC2EDF" w:rsidRDefault="00AC2EDF" w:rsidP="00AC2EDF">
      <w:pPr>
        <w:widowControl/>
        <w:autoSpaceDE/>
        <w:autoSpaceDN/>
        <w:jc w:val="both"/>
        <w:rPr>
          <w:rFonts w:ascii="Times New Roman" w:eastAsia="MS Mincho" w:hAnsi="Times New Roman"/>
          <w:sz w:val="24"/>
          <w:lang w:val="en-GB" w:eastAsia="zh-CN"/>
        </w:rPr>
      </w:pPr>
      <w:r w:rsidRPr="00AC2EDF">
        <w:rPr>
          <w:rFonts w:ascii="Times New Roman" w:eastAsia="MS Mincho" w:hAnsi="Times New Roman"/>
          <w:sz w:val="24"/>
          <w:lang w:val="en-GB" w:eastAsia="zh-CN"/>
        </w:rPr>
        <w:t xml:space="preserve">As described above, the proposed binding relies on the codec picture for the video object sample. Consequently, one video object corresponds to one AVC elementary stream. Creating an AVC media stream corresponds thus to combine multiple AVC elementary streams into one. From the media stream structure’s point of view, this is similar to creating a “multi-layer” AVC bitstream while no AVC scalable extension is used. </w:t>
      </w:r>
    </w:p>
    <w:p w14:paraId="020AB28A" w14:textId="77777777" w:rsidR="00AC2EDF" w:rsidRPr="00AC2EDF" w:rsidRDefault="00AC2EDF" w:rsidP="00AC2EDF">
      <w:pPr>
        <w:widowControl/>
        <w:autoSpaceDE/>
        <w:autoSpaceDN/>
        <w:jc w:val="both"/>
        <w:rPr>
          <w:rFonts w:ascii="Times New Roman" w:eastAsia="MS Mincho" w:hAnsi="Times New Roman"/>
          <w:sz w:val="24"/>
          <w:highlight w:val="yellow"/>
          <w:lang w:val="en-GB" w:eastAsia="zh-CN"/>
        </w:rPr>
      </w:pPr>
    </w:p>
    <w:p w14:paraId="6F7016FF" w14:textId="0E56636D" w:rsidR="00AC2EDF" w:rsidRPr="00AC2EDF" w:rsidRDefault="00AC2EDF" w:rsidP="00AC2EDF">
      <w:pPr>
        <w:widowControl/>
        <w:autoSpaceDE/>
        <w:autoSpaceDN/>
        <w:jc w:val="both"/>
        <w:rPr>
          <w:rFonts w:ascii="Times New Roman" w:eastAsia="MS Mincho" w:hAnsi="Times New Roman"/>
          <w:sz w:val="24"/>
          <w:lang w:val="en-GB" w:eastAsia="zh-CN"/>
        </w:rPr>
      </w:pPr>
      <w:r w:rsidRPr="00AC2EDF">
        <w:rPr>
          <w:rFonts w:ascii="Times New Roman" w:eastAsia="MS Mincho" w:hAnsi="Times New Roman"/>
          <w:sz w:val="24"/>
          <w:lang w:val="en-GB" w:eastAsia="zh-CN"/>
        </w:rPr>
        <w:t xml:space="preserve">To this end, we need a way to combine those multiple AVC elementary streams into a single data stream and to allow the reverse process such that each AVC elementary stream can be decoded separately. Assuming a same number of NAL units in the different AVC elementary streams, it is possible to interleave all the bitstreams into a single sequence of NAL units as illustrated in </w:t>
      </w:r>
      <w:r w:rsidRPr="00AC2EDF">
        <w:rPr>
          <w:rFonts w:ascii="Times New Roman" w:eastAsia="MS Mincho" w:hAnsi="Times New Roman"/>
          <w:sz w:val="24"/>
          <w:szCs w:val="24"/>
          <w:highlight w:val="yellow"/>
          <w:lang w:val="en-GB" w:eastAsia="zh-CN"/>
        </w:rPr>
        <w:fldChar w:fldCharType="begin"/>
      </w:r>
      <w:r w:rsidRPr="00AC2EDF">
        <w:rPr>
          <w:rFonts w:ascii="Times New Roman" w:eastAsia="MS Mincho" w:hAnsi="Times New Roman"/>
          <w:sz w:val="24"/>
          <w:szCs w:val="24"/>
          <w:lang w:val="en-GB" w:eastAsia="zh-CN"/>
        </w:rPr>
        <w:instrText xml:space="preserve"> REF _Ref187788277 \h </w:instrText>
      </w:r>
      <w:r w:rsidRPr="00AC2EDF">
        <w:rPr>
          <w:rFonts w:ascii="Times New Roman" w:eastAsia="MS Mincho" w:hAnsi="Times New Roman"/>
          <w:sz w:val="24"/>
          <w:szCs w:val="24"/>
          <w:highlight w:val="yellow"/>
          <w:lang w:val="en-GB" w:eastAsia="zh-CN"/>
        </w:rPr>
        <w:instrText xml:space="preserve"> \* MERGEFORMAT </w:instrText>
      </w:r>
      <w:r w:rsidRPr="00AC2EDF">
        <w:rPr>
          <w:rFonts w:ascii="Times New Roman" w:eastAsia="MS Mincho" w:hAnsi="Times New Roman"/>
          <w:sz w:val="24"/>
          <w:szCs w:val="24"/>
          <w:highlight w:val="yellow"/>
          <w:lang w:val="en-GB" w:eastAsia="zh-CN"/>
        </w:rPr>
      </w:r>
      <w:r w:rsidRPr="00AC2EDF">
        <w:rPr>
          <w:rFonts w:ascii="Times New Roman" w:eastAsia="MS Mincho" w:hAnsi="Times New Roman"/>
          <w:sz w:val="24"/>
          <w:szCs w:val="24"/>
          <w:highlight w:val="yellow"/>
          <w:lang w:val="en-GB" w:eastAsia="zh-CN"/>
        </w:rPr>
        <w:fldChar w:fldCharType="separate"/>
      </w:r>
      <w:r w:rsidR="00E45A4B" w:rsidRPr="00E45A4B">
        <w:rPr>
          <w:rFonts w:ascii="Times New Roman" w:eastAsia="MS Mincho" w:hAnsi="Times New Roman"/>
          <w:sz w:val="24"/>
          <w:szCs w:val="24"/>
        </w:rPr>
        <w:t xml:space="preserve">Figure </w:t>
      </w:r>
      <w:r w:rsidR="00E45A4B" w:rsidRPr="00E45A4B">
        <w:rPr>
          <w:rFonts w:ascii="Times New Roman" w:eastAsia="MS Mincho" w:hAnsi="Times New Roman"/>
          <w:noProof/>
          <w:sz w:val="24"/>
          <w:szCs w:val="24"/>
        </w:rPr>
        <w:t>2</w:t>
      </w:r>
      <w:r w:rsidRPr="00AC2EDF">
        <w:rPr>
          <w:rFonts w:ascii="Times New Roman" w:eastAsia="MS Mincho" w:hAnsi="Times New Roman"/>
          <w:sz w:val="24"/>
          <w:szCs w:val="24"/>
          <w:highlight w:val="yellow"/>
          <w:lang w:val="en-GB" w:eastAsia="zh-CN"/>
        </w:rPr>
        <w:fldChar w:fldCharType="end"/>
      </w:r>
      <w:r w:rsidRPr="00AC2EDF">
        <w:rPr>
          <w:rFonts w:ascii="Times New Roman" w:eastAsia="MS Mincho" w:hAnsi="Times New Roman"/>
          <w:sz w:val="24"/>
          <w:lang w:val="en-GB" w:eastAsia="zh-CN"/>
        </w:rPr>
        <w:t>.</w:t>
      </w:r>
    </w:p>
    <w:p w14:paraId="3A2F1DB0" w14:textId="77777777" w:rsidR="00AC2EDF" w:rsidRPr="00AC2EDF" w:rsidRDefault="00AC2EDF" w:rsidP="00AC2EDF">
      <w:pPr>
        <w:widowControl/>
        <w:autoSpaceDE/>
        <w:autoSpaceDN/>
        <w:jc w:val="both"/>
        <w:rPr>
          <w:rFonts w:ascii="Times New Roman" w:eastAsia="MS Mincho" w:hAnsi="Times New Roman"/>
          <w:szCs w:val="20"/>
          <w:lang w:val="en-GB" w:eastAsia="zh-CN"/>
        </w:rPr>
      </w:pPr>
    </w:p>
    <w:p w14:paraId="3C92CCD1" w14:textId="77777777" w:rsidR="00AC2EDF" w:rsidRPr="00AC2EDF" w:rsidRDefault="00AC2EDF" w:rsidP="00AC2EDF">
      <w:pPr>
        <w:widowControl/>
        <w:autoSpaceDE/>
        <w:autoSpaceDN/>
        <w:jc w:val="both"/>
        <w:rPr>
          <w:rFonts w:ascii="Times New Roman" w:eastAsia="MS Mincho" w:hAnsi="Times New Roman"/>
          <w:szCs w:val="20"/>
          <w:lang w:val="en-GB" w:eastAsia="zh-CN"/>
        </w:rPr>
      </w:pPr>
    </w:p>
    <w:p w14:paraId="66C84CA2" w14:textId="77777777" w:rsidR="00AC2EDF" w:rsidRPr="00AC2EDF" w:rsidRDefault="00AC2EDF" w:rsidP="00AC2EDF">
      <w:pPr>
        <w:keepNext/>
        <w:widowControl/>
        <w:autoSpaceDE/>
        <w:autoSpaceDN/>
        <w:jc w:val="both"/>
        <w:rPr>
          <w:rFonts w:ascii="Times New Roman" w:eastAsia="MS Mincho" w:hAnsi="Times New Roman"/>
          <w:sz w:val="28"/>
          <w:szCs w:val="24"/>
        </w:rPr>
      </w:pPr>
      <w:r w:rsidRPr="00AC2EDF">
        <w:rPr>
          <w:rFonts w:ascii="Times New Roman" w:eastAsia="MS Mincho" w:hAnsi="Times New Roman"/>
          <w:noProof/>
          <w:szCs w:val="20"/>
          <w:lang w:val="en-GB" w:eastAsia="zh-CN"/>
        </w:rPr>
        <w:drawing>
          <wp:inline distT="0" distB="0" distL="0" distR="0" wp14:anchorId="2F032960" wp14:editId="27572131">
            <wp:extent cx="5619750" cy="2143125"/>
            <wp:effectExtent l="0" t="0" r="0" b="9525"/>
            <wp:docPr id="7" name="Picture 7" descr="A group of white rectangular boxes with black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A group of white rectangular boxes with black text&#10;&#10;Description automatically generated"/>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5619750" cy="2143125"/>
                    </a:xfrm>
                    <a:prstGeom prst="rect">
                      <a:avLst/>
                    </a:prstGeom>
                    <a:noFill/>
                    <a:ln>
                      <a:noFill/>
                    </a:ln>
                  </pic:spPr>
                </pic:pic>
              </a:graphicData>
            </a:graphic>
          </wp:inline>
        </w:drawing>
      </w:r>
    </w:p>
    <w:p w14:paraId="2D30D378" w14:textId="6B7980FD" w:rsidR="00AC2EDF" w:rsidRPr="00AC2EDF" w:rsidRDefault="00AC2EDF" w:rsidP="00AC2EDF">
      <w:pPr>
        <w:widowControl/>
        <w:autoSpaceDE/>
        <w:autoSpaceDN/>
        <w:spacing w:after="200"/>
        <w:jc w:val="center"/>
        <w:rPr>
          <w:rFonts w:ascii="Times New Roman" w:eastAsia="MS Mincho" w:hAnsi="Times New Roman"/>
          <w:i/>
          <w:iCs/>
          <w:color w:val="1F497D" w:themeColor="text2"/>
          <w:szCs w:val="20"/>
          <w:lang w:val="en-GB" w:eastAsia="zh-CN"/>
        </w:rPr>
      </w:pPr>
      <w:bookmarkStart w:id="9" w:name="_Ref187788277"/>
      <w:r w:rsidRPr="00AC2EDF">
        <w:rPr>
          <w:rFonts w:ascii="Times New Roman" w:eastAsia="MS Mincho" w:hAnsi="Times New Roman"/>
          <w:i/>
          <w:iCs/>
          <w:color w:val="1F497D" w:themeColor="text2"/>
          <w:sz w:val="18"/>
          <w:szCs w:val="18"/>
        </w:rPr>
        <w:t xml:space="preserve">Figure </w:t>
      </w:r>
      <w:r w:rsidRPr="00AC2EDF">
        <w:rPr>
          <w:rFonts w:ascii="Times New Roman" w:eastAsia="MS Mincho" w:hAnsi="Times New Roman"/>
          <w:i/>
          <w:iCs/>
          <w:color w:val="1F497D" w:themeColor="text2"/>
          <w:sz w:val="18"/>
          <w:szCs w:val="18"/>
        </w:rPr>
        <w:fldChar w:fldCharType="begin"/>
      </w:r>
      <w:r w:rsidRPr="00AC2EDF">
        <w:rPr>
          <w:rFonts w:ascii="Times New Roman" w:eastAsia="MS Mincho" w:hAnsi="Times New Roman"/>
          <w:i/>
          <w:iCs/>
          <w:color w:val="1F497D" w:themeColor="text2"/>
          <w:sz w:val="18"/>
          <w:szCs w:val="18"/>
        </w:rPr>
        <w:instrText xml:space="preserve"> SEQ Figure \* ARABIC </w:instrText>
      </w:r>
      <w:r w:rsidRPr="00AC2EDF">
        <w:rPr>
          <w:rFonts w:ascii="Times New Roman" w:eastAsia="MS Mincho" w:hAnsi="Times New Roman"/>
          <w:i/>
          <w:iCs/>
          <w:color w:val="1F497D" w:themeColor="text2"/>
          <w:sz w:val="18"/>
          <w:szCs w:val="18"/>
        </w:rPr>
        <w:fldChar w:fldCharType="separate"/>
      </w:r>
      <w:r w:rsidR="00E45A4B">
        <w:rPr>
          <w:rFonts w:ascii="Times New Roman" w:eastAsia="MS Mincho" w:hAnsi="Times New Roman"/>
          <w:i/>
          <w:iCs/>
          <w:noProof/>
          <w:color w:val="1F497D" w:themeColor="text2"/>
          <w:sz w:val="18"/>
          <w:szCs w:val="18"/>
        </w:rPr>
        <w:t>2</w:t>
      </w:r>
      <w:r w:rsidRPr="00AC2EDF">
        <w:rPr>
          <w:rFonts w:ascii="Times New Roman" w:eastAsia="MS Mincho" w:hAnsi="Times New Roman"/>
          <w:i/>
          <w:iCs/>
          <w:color w:val="1F497D" w:themeColor="text2"/>
          <w:sz w:val="18"/>
          <w:szCs w:val="18"/>
        </w:rPr>
        <w:fldChar w:fldCharType="end"/>
      </w:r>
      <w:bookmarkEnd w:id="9"/>
      <w:r w:rsidRPr="00AC2EDF">
        <w:rPr>
          <w:rFonts w:ascii="Times New Roman" w:eastAsia="MS Mincho" w:hAnsi="Times New Roman"/>
          <w:i/>
          <w:iCs/>
          <w:color w:val="1F497D" w:themeColor="text2"/>
          <w:sz w:val="18"/>
          <w:szCs w:val="18"/>
        </w:rPr>
        <w:t xml:space="preserve"> - Example of AVC media stream</w:t>
      </w:r>
    </w:p>
    <w:p w14:paraId="452D7CA8" w14:textId="77777777" w:rsidR="00AC2EDF" w:rsidRPr="00AC2EDF" w:rsidRDefault="00AC2EDF" w:rsidP="00AC2EDF">
      <w:pPr>
        <w:widowControl/>
        <w:autoSpaceDE/>
        <w:autoSpaceDN/>
        <w:jc w:val="both"/>
        <w:rPr>
          <w:rFonts w:ascii="Times New Roman" w:eastAsia="MS Mincho" w:hAnsi="Times New Roman"/>
          <w:szCs w:val="20"/>
          <w:lang w:val="en-GB" w:eastAsia="zh-CN"/>
        </w:rPr>
      </w:pPr>
    </w:p>
    <w:p w14:paraId="7D141F9B" w14:textId="77777777" w:rsidR="00AC2EDF" w:rsidRPr="00AC2EDF" w:rsidRDefault="00AC2EDF" w:rsidP="00AC2EDF">
      <w:pPr>
        <w:widowControl/>
        <w:autoSpaceDE/>
        <w:autoSpaceDN/>
        <w:jc w:val="both"/>
        <w:rPr>
          <w:rFonts w:ascii="Times New Roman" w:eastAsia="MS Mincho" w:hAnsi="Times New Roman"/>
          <w:sz w:val="24"/>
          <w:lang w:val="en-GB" w:eastAsia="zh-CN"/>
        </w:rPr>
      </w:pPr>
      <w:r w:rsidRPr="00AC2EDF">
        <w:rPr>
          <w:rFonts w:ascii="Times New Roman" w:eastAsia="MS Mincho" w:hAnsi="Times New Roman"/>
          <w:sz w:val="24"/>
          <w:lang w:val="en-GB" w:eastAsia="zh-CN"/>
        </w:rPr>
        <w:t>However, there is a minimum of information needed to reverse the process that is:</w:t>
      </w:r>
    </w:p>
    <w:p w14:paraId="080D70B4" w14:textId="77777777" w:rsidR="00AC2EDF" w:rsidRPr="00AC2EDF" w:rsidRDefault="00AC2EDF" w:rsidP="00AC2EDF">
      <w:pPr>
        <w:widowControl/>
        <w:autoSpaceDE/>
        <w:autoSpaceDN/>
        <w:jc w:val="both"/>
        <w:rPr>
          <w:rFonts w:ascii="Times New Roman" w:eastAsia="MS Mincho" w:hAnsi="Times New Roman"/>
          <w:sz w:val="24"/>
          <w:lang w:val="en-GB" w:eastAsia="zh-CN"/>
        </w:rPr>
      </w:pPr>
    </w:p>
    <w:p w14:paraId="06A95261" w14:textId="77777777" w:rsidR="00AC2EDF" w:rsidRPr="00AC2EDF" w:rsidRDefault="00AC2EDF" w:rsidP="00AC2EDF">
      <w:pPr>
        <w:widowControl/>
        <w:numPr>
          <w:ilvl w:val="0"/>
          <w:numId w:val="35"/>
        </w:numPr>
        <w:autoSpaceDE/>
        <w:autoSpaceDN/>
        <w:contextualSpacing/>
        <w:jc w:val="both"/>
        <w:rPr>
          <w:rFonts w:ascii="Times New Roman" w:eastAsiaTheme="minorEastAsia" w:hAnsi="Times New Roman"/>
          <w:sz w:val="24"/>
          <w:lang w:val="en-GB" w:eastAsia="zh-CN"/>
        </w:rPr>
      </w:pPr>
      <w:r w:rsidRPr="00AC2EDF">
        <w:rPr>
          <w:rFonts w:ascii="Times New Roman" w:eastAsiaTheme="minorEastAsia" w:hAnsi="Times New Roman"/>
          <w:sz w:val="24"/>
          <w:lang w:val="en-GB" w:eastAsia="zh-CN"/>
        </w:rPr>
        <w:t>The number of interleaved bitstreams.</w:t>
      </w:r>
    </w:p>
    <w:p w14:paraId="28CA146D" w14:textId="77777777" w:rsidR="00AC2EDF" w:rsidRPr="00AC2EDF" w:rsidRDefault="00AC2EDF" w:rsidP="00AC2EDF">
      <w:pPr>
        <w:widowControl/>
        <w:numPr>
          <w:ilvl w:val="0"/>
          <w:numId w:val="35"/>
        </w:numPr>
        <w:autoSpaceDE/>
        <w:autoSpaceDN/>
        <w:contextualSpacing/>
        <w:jc w:val="both"/>
        <w:rPr>
          <w:rFonts w:ascii="Times New Roman" w:eastAsiaTheme="minorEastAsia" w:hAnsi="Times New Roman"/>
          <w:sz w:val="24"/>
          <w:lang w:val="en-GB" w:eastAsia="zh-CN"/>
        </w:rPr>
      </w:pPr>
      <w:r w:rsidRPr="00AC2EDF">
        <w:rPr>
          <w:rFonts w:ascii="Times New Roman" w:eastAsiaTheme="minorEastAsia" w:hAnsi="Times New Roman"/>
          <w:sz w:val="24"/>
          <w:lang w:val="en-GB" w:eastAsia="zh-CN"/>
        </w:rPr>
        <w:t>The repeating pattern of interleaved NAL units.</w:t>
      </w:r>
    </w:p>
    <w:p w14:paraId="6B7E747C" w14:textId="77777777" w:rsidR="00AC2EDF" w:rsidRPr="00AC2EDF" w:rsidRDefault="00AC2EDF" w:rsidP="00AC2EDF">
      <w:pPr>
        <w:widowControl/>
        <w:autoSpaceDE/>
        <w:autoSpaceDN/>
        <w:jc w:val="both"/>
        <w:rPr>
          <w:rFonts w:ascii="Times New Roman" w:eastAsia="MS Mincho" w:hAnsi="Times New Roman"/>
          <w:sz w:val="24"/>
          <w:lang w:val="en-GB" w:eastAsia="zh-CN"/>
        </w:rPr>
      </w:pPr>
    </w:p>
    <w:p w14:paraId="6D479F8C" w14:textId="5096F784" w:rsidR="00AC2EDF" w:rsidRPr="00AC2EDF" w:rsidRDefault="00AC2EDF" w:rsidP="00AC2EDF">
      <w:pPr>
        <w:widowControl/>
        <w:autoSpaceDE/>
        <w:autoSpaceDN/>
        <w:jc w:val="both"/>
        <w:rPr>
          <w:rFonts w:ascii="Times New Roman" w:eastAsia="MS Mincho" w:hAnsi="Times New Roman"/>
          <w:sz w:val="24"/>
          <w:lang w:val="en-GB" w:eastAsia="zh-CN"/>
        </w:rPr>
      </w:pPr>
      <w:r w:rsidRPr="00AC2EDF">
        <w:rPr>
          <w:rFonts w:ascii="Times New Roman" w:eastAsia="MS Mincho" w:hAnsi="Times New Roman"/>
          <w:sz w:val="24"/>
          <w:lang w:val="en-GB" w:eastAsia="zh-CN"/>
        </w:rPr>
        <w:t>For this reason, the proposed binding defines a new SEI message that contains those two parameters, and this SEI message would be present at the beginning of the media stream</w:t>
      </w:r>
      <w:r w:rsidRPr="00AC2EDF">
        <w:rPr>
          <w:rFonts w:ascii="Times New Roman" w:eastAsia="MS Mincho" w:hAnsi="Times New Roman"/>
          <w:sz w:val="24"/>
          <w:szCs w:val="24"/>
          <w:lang w:val="en-GB" w:eastAsia="zh-CN"/>
        </w:rPr>
        <w:t xml:space="preserve">. </w:t>
      </w:r>
      <w:r w:rsidRPr="00AC2EDF">
        <w:rPr>
          <w:rFonts w:ascii="Times New Roman" w:eastAsia="MS Mincho" w:hAnsi="Times New Roman"/>
          <w:sz w:val="24"/>
          <w:szCs w:val="24"/>
          <w:lang w:val="en-GB" w:eastAsia="zh-CN"/>
        </w:rPr>
        <w:fldChar w:fldCharType="begin"/>
      </w:r>
      <w:r w:rsidRPr="00AC2EDF">
        <w:rPr>
          <w:rFonts w:ascii="Times New Roman" w:eastAsia="MS Mincho" w:hAnsi="Times New Roman"/>
          <w:sz w:val="24"/>
          <w:szCs w:val="24"/>
          <w:lang w:val="en-GB" w:eastAsia="zh-CN"/>
        </w:rPr>
        <w:instrText xml:space="preserve"> REF _Ref187828173 \h  \* MERGEFORMAT </w:instrText>
      </w:r>
      <w:r w:rsidRPr="00AC2EDF">
        <w:rPr>
          <w:rFonts w:ascii="Times New Roman" w:eastAsia="MS Mincho" w:hAnsi="Times New Roman"/>
          <w:sz w:val="24"/>
          <w:szCs w:val="24"/>
          <w:lang w:val="en-GB" w:eastAsia="zh-CN"/>
        </w:rPr>
      </w:r>
      <w:r w:rsidRPr="00AC2EDF">
        <w:rPr>
          <w:rFonts w:ascii="Times New Roman" w:eastAsia="MS Mincho" w:hAnsi="Times New Roman"/>
          <w:sz w:val="24"/>
          <w:szCs w:val="24"/>
          <w:lang w:val="en-GB" w:eastAsia="zh-CN"/>
        </w:rPr>
        <w:fldChar w:fldCharType="separate"/>
      </w:r>
      <w:r w:rsidR="00E45A4B" w:rsidRPr="00E45A4B">
        <w:rPr>
          <w:rFonts w:ascii="Times New Roman" w:eastAsia="MS Mincho" w:hAnsi="Times New Roman"/>
          <w:sz w:val="24"/>
          <w:szCs w:val="24"/>
        </w:rPr>
        <w:t xml:space="preserve">Figure </w:t>
      </w:r>
      <w:r w:rsidR="00E45A4B" w:rsidRPr="00E45A4B">
        <w:rPr>
          <w:rFonts w:ascii="Times New Roman" w:eastAsia="MS Mincho" w:hAnsi="Times New Roman"/>
          <w:noProof/>
          <w:sz w:val="24"/>
          <w:szCs w:val="24"/>
        </w:rPr>
        <w:t>3</w:t>
      </w:r>
      <w:r w:rsidRPr="00AC2EDF">
        <w:rPr>
          <w:rFonts w:ascii="Times New Roman" w:eastAsia="MS Mincho" w:hAnsi="Times New Roman"/>
          <w:sz w:val="24"/>
          <w:szCs w:val="24"/>
          <w:lang w:val="en-GB" w:eastAsia="zh-CN"/>
        </w:rPr>
        <w:fldChar w:fldCharType="end"/>
      </w:r>
      <w:r w:rsidRPr="00AC2EDF">
        <w:rPr>
          <w:rFonts w:ascii="Times New Roman" w:eastAsia="MS Mincho" w:hAnsi="Times New Roman"/>
          <w:sz w:val="24"/>
          <w:lang w:val="en-GB" w:eastAsia="zh-CN"/>
        </w:rPr>
        <w:t xml:space="preserve"> illustrates the AVC media stream and the presence of this SEI message.</w:t>
      </w:r>
    </w:p>
    <w:p w14:paraId="6FC0AA47" w14:textId="77777777" w:rsidR="00AC2EDF" w:rsidRPr="00AC2EDF" w:rsidRDefault="00AC2EDF" w:rsidP="00AC2EDF">
      <w:pPr>
        <w:widowControl/>
        <w:autoSpaceDE/>
        <w:autoSpaceDN/>
        <w:jc w:val="both"/>
        <w:rPr>
          <w:rFonts w:ascii="Times New Roman" w:eastAsia="MS Mincho" w:hAnsi="Times New Roman"/>
          <w:szCs w:val="20"/>
          <w:lang w:val="en-GB" w:eastAsia="zh-CN"/>
        </w:rPr>
      </w:pPr>
    </w:p>
    <w:p w14:paraId="4D515FB3" w14:textId="77777777" w:rsidR="00AC2EDF" w:rsidRPr="00AC2EDF" w:rsidRDefault="00AC2EDF" w:rsidP="00AC2EDF">
      <w:pPr>
        <w:keepNext/>
        <w:widowControl/>
        <w:autoSpaceDE/>
        <w:autoSpaceDN/>
        <w:jc w:val="both"/>
        <w:rPr>
          <w:rFonts w:ascii="Times New Roman" w:eastAsia="MS Mincho" w:hAnsi="Times New Roman"/>
          <w:sz w:val="28"/>
          <w:szCs w:val="24"/>
        </w:rPr>
      </w:pPr>
      <w:r w:rsidRPr="00AC2EDF">
        <w:rPr>
          <w:rFonts w:ascii="Times New Roman" w:eastAsia="MS Mincho" w:hAnsi="Times New Roman"/>
          <w:noProof/>
          <w:szCs w:val="20"/>
          <w:lang w:val="en-GB" w:eastAsia="zh-CN"/>
        </w:rPr>
        <w:drawing>
          <wp:inline distT="0" distB="0" distL="0" distR="0" wp14:anchorId="54A11C0F" wp14:editId="43BE3B53">
            <wp:extent cx="5610225" cy="657225"/>
            <wp:effectExtent l="0" t="0" r="9525" b="9525"/>
            <wp:docPr id="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5610225" cy="657225"/>
                    </a:xfrm>
                    <a:prstGeom prst="rect">
                      <a:avLst/>
                    </a:prstGeom>
                    <a:noFill/>
                    <a:ln>
                      <a:noFill/>
                    </a:ln>
                  </pic:spPr>
                </pic:pic>
              </a:graphicData>
            </a:graphic>
          </wp:inline>
        </w:drawing>
      </w:r>
    </w:p>
    <w:p w14:paraId="45D1443F" w14:textId="6FA53B72" w:rsidR="00AC2EDF" w:rsidRPr="00AC2EDF" w:rsidRDefault="00AC2EDF" w:rsidP="00AC2EDF">
      <w:pPr>
        <w:widowControl/>
        <w:autoSpaceDE/>
        <w:autoSpaceDN/>
        <w:spacing w:after="200"/>
        <w:jc w:val="center"/>
        <w:rPr>
          <w:rFonts w:ascii="Times New Roman" w:eastAsia="MS Mincho" w:hAnsi="Times New Roman"/>
          <w:i/>
          <w:iCs/>
          <w:color w:val="1F497D" w:themeColor="text2"/>
          <w:sz w:val="18"/>
          <w:szCs w:val="18"/>
        </w:rPr>
      </w:pPr>
      <w:bookmarkStart w:id="10" w:name="_Ref187828173"/>
      <w:r w:rsidRPr="00AC2EDF">
        <w:rPr>
          <w:rFonts w:ascii="Times New Roman" w:eastAsia="MS Mincho" w:hAnsi="Times New Roman"/>
          <w:i/>
          <w:iCs/>
          <w:color w:val="1F497D" w:themeColor="text2"/>
          <w:sz w:val="18"/>
          <w:szCs w:val="18"/>
        </w:rPr>
        <w:t xml:space="preserve">Figure </w:t>
      </w:r>
      <w:r w:rsidRPr="00AC2EDF">
        <w:rPr>
          <w:rFonts w:ascii="Times New Roman" w:eastAsia="MS Mincho" w:hAnsi="Times New Roman"/>
          <w:i/>
          <w:iCs/>
          <w:color w:val="1F497D" w:themeColor="text2"/>
          <w:sz w:val="18"/>
          <w:szCs w:val="18"/>
        </w:rPr>
        <w:fldChar w:fldCharType="begin"/>
      </w:r>
      <w:r w:rsidRPr="00AC2EDF">
        <w:rPr>
          <w:rFonts w:ascii="Times New Roman" w:eastAsia="MS Mincho" w:hAnsi="Times New Roman"/>
          <w:i/>
          <w:iCs/>
          <w:color w:val="1F497D" w:themeColor="text2"/>
          <w:sz w:val="18"/>
          <w:szCs w:val="18"/>
        </w:rPr>
        <w:instrText xml:space="preserve"> SEQ Figure \* ARABIC </w:instrText>
      </w:r>
      <w:r w:rsidRPr="00AC2EDF">
        <w:rPr>
          <w:rFonts w:ascii="Times New Roman" w:eastAsia="MS Mincho" w:hAnsi="Times New Roman"/>
          <w:i/>
          <w:iCs/>
          <w:color w:val="1F497D" w:themeColor="text2"/>
          <w:sz w:val="18"/>
          <w:szCs w:val="18"/>
        </w:rPr>
        <w:fldChar w:fldCharType="separate"/>
      </w:r>
      <w:r w:rsidR="00E45A4B">
        <w:rPr>
          <w:rFonts w:ascii="Times New Roman" w:eastAsia="MS Mincho" w:hAnsi="Times New Roman"/>
          <w:i/>
          <w:iCs/>
          <w:noProof/>
          <w:color w:val="1F497D" w:themeColor="text2"/>
          <w:sz w:val="18"/>
          <w:szCs w:val="18"/>
        </w:rPr>
        <w:t>3</w:t>
      </w:r>
      <w:r w:rsidRPr="00AC2EDF">
        <w:rPr>
          <w:rFonts w:ascii="Times New Roman" w:eastAsia="MS Mincho" w:hAnsi="Times New Roman"/>
          <w:i/>
          <w:iCs/>
          <w:color w:val="1F497D" w:themeColor="text2"/>
          <w:sz w:val="18"/>
          <w:szCs w:val="18"/>
        </w:rPr>
        <w:fldChar w:fldCharType="end"/>
      </w:r>
      <w:bookmarkEnd w:id="10"/>
      <w:r w:rsidRPr="00AC2EDF">
        <w:rPr>
          <w:rFonts w:ascii="Times New Roman" w:eastAsia="MS Mincho" w:hAnsi="Times New Roman"/>
          <w:i/>
          <w:iCs/>
          <w:color w:val="1F497D" w:themeColor="text2"/>
          <w:sz w:val="18"/>
          <w:szCs w:val="18"/>
        </w:rPr>
        <w:t xml:space="preserve"> - Example AVC media stream with interleaving information</w:t>
      </w:r>
    </w:p>
    <w:p w14:paraId="08340626" w14:textId="77777777" w:rsidR="00AC2EDF" w:rsidRPr="00AC2EDF" w:rsidRDefault="00AC2EDF" w:rsidP="00AC2EDF">
      <w:pPr>
        <w:widowControl/>
        <w:autoSpaceDE/>
        <w:autoSpaceDN/>
        <w:jc w:val="both"/>
        <w:rPr>
          <w:rFonts w:ascii="Times New Roman" w:eastAsia="MS Mincho" w:hAnsi="Times New Roman"/>
          <w:sz w:val="28"/>
          <w:szCs w:val="24"/>
        </w:rPr>
      </w:pPr>
    </w:p>
    <w:tbl>
      <w:tblPr>
        <w:tblStyle w:val="TableGrid11"/>
        <w:tblW w:w="0" w:type="auto"/>
        <w:tblInd w:w="0" w:type="dxa"/>
        <w:tblLayout w:type="fixed"/>
        <w:tblLook w:val="04A0" w:firstRow="1" w:lastRow="0" w:firstColumn="1" w:lastColumn="0" w:noHBand="0" w:noVBand="1"/>
      </w:tblPr>
      <w:tblGrid>
        <w:gridCol w:w="6941"/>
        <w:gridCol w:w="1905"/>
      </w:tblGrid>
      <w:tr w:rsidR="00AC2EDF" w:rsidRPr="00AC2EDF" w14:paraId="1003894F" w14:textId="77777777" w:rsidTr="00AC2EDF">
        <w:trPr>
          <w:trHeight w:val="92"/>
        </w:trPr>
        <w:tc>
          <w:tcPr>
            <w:tcW w:w="6941" w:type="dxa"/>
            <w:tcBorders>
              <w:top w:val="single" w:sz="4" w:space="0" w:color="auto"/>
              <w:left w:val="single" w:sz="4" w:space="0" w:color="auto"/>
              <w:bottom w:val="single" w:sz="4" w:space="0" w:color="auto"/>
              <w:right w:val="single" w:sz="4" w:space="0" w:color="auto"/>
            </w:tcBorders>
            <w:hideMark/>
          </w:tcPr>
          <w:p w14:paraId="4EDC8A70" w14:textId="77777777" w:rsidR="00AC2EDF" w:rsidRPr="00AC2EDF" w:rsidRDefault="00AC2EDF" w:rsidP="00AC2EDF">
            <w:pPr>
              <w:tabs>
                <w:tab w:val="left" w:pos="1134"/>
              </w:tabs>
              <w:spacing w:line="360" w:lineRule="auto"/>
              <w:ind w:left="24"/>
              <w:contextualSpacing/>
              <w:jc w:val="both"/>
              <w:rPr>
                <w:rFonts w:ascii="Times New Roman" w:eastAsiaTheme="minorEastAsia" w:hAnsi="Times New Roman"/>
                <w:sz w:val="22"/>
                <w:lang w:eastAsia="de-DE"/>
              </w:rPr>
            </w:pPr>
            <w:proofErr w:type="spellStart"/>
            <w:r w:rsidRPr="00AC2EDF">
              <w:rPr>
                <w:rFonts w:ascii="Times New Roman" w:eastAsiaTheme="minorEastAsia" w:hAnsi="Times New Roman"/>
                <w:sz w:val="22"/>
                <w:lang w:eastAsia="de-DE"/>
              </w:rPr>
              <w:t>interleaving_information</w:t>
            </w:r>
            <w:proofErr w:type="spellEnd"/>
            <w:r w:rsidRPr="00AC2EDF">
              <w:rPr>
                <w:rFonts w:ascii="Times New Roman" w:eastAsiaTheme="minorEastAsia" w:hAnsi="Times New Roman"/>
                <w:sz w:val="22"/>
                <w:lang w:eastAsia="de-DE"/>
              </w:rPr>
              <w:t xml:space="preserve">( </w:t>
            </w:r>
            <w:proofErr w:type="spellStart"/>
            <w:r w:rsidRPr="00AC2EDF">
              <w:rPr>
                <w:rFonts w:ascii="Times New Roman" w:eastAsiaTheme="minorEastAsia" w:hAnsi="Times New Roman"/>
                <w:sz w:val="22"/>
                <w:lang w:eastAsia="de-DE"/>
              </w:rPr>
              <w:t>payloadSize</w:t>
            </w:r>
            <w:proofErr w:type="spellEnd"/>
            <w:r w:rsidRPr="00AC2EDF">
              <w:rPr>
                <w:rFonts w:ascii="Times New Roman" w:eastAsiaTheme="minorEastAsia" w:hAnsi="Times New Roman"/>
                <w:sz w:val="22"/>
                <w:lang w:eastAsia="de-DE"/>
              </w:rPr>
              <w:t xml:space="preserve"> ) { </w:t>
            </w:r>
          </w:p>
        </w:tc>
        <w:tc>
          <w:tcPr>
            <w:tcW w:w="1905" w:type="dxa"/>
            <w:tcBorders>
              <w:top w:val="single" w:sz="4" w:space="0" w:color="auto"/>
              <w:left w:val="single" w:sz="4" w:space="0" w:color="auto"/>
              <w:bottom w:val="single" w:sz="4" w:space="0" w:color="auto"/>
              <w:right w:val="single" w:sz="4" w:space="0" w:color="auto"/>
            </w:tcBorders>
            <w:hideMark/>
          </w:tcPr>
          <w:p w14:paraId="7DB7D216" w14:textId="77777777" w:rsidR="00AC2EDF" w:rsidRPr="00AC2EDF" w:rsidRDefault="00AC2EDF" w:rsidP="00AC2EDF">
            <w:pPr>
              <w:tabs>
                <w:tab w:val="left" w:pos="1134"/>
              </w:tabs>
              <w:spacing w:line="360" w:lineRule="auto"/>
              <w:contextualSpacing/>
              <w:jc w:val="both"/>
              <w:rPr>
                <w:rFonts w:ascii="Times New Roman" w:eastAsiaTheme="minorEastAsia" w:hAnsi="Times New Roman"/>
                <w:sz w:val="22"/>
                <w:lang w:eastAsia="de-DE"/>
              </w:rPr>
            </w:pPr>
            <w:r w:rsidRPr="00AC2EDF">
              <w:rPr>
                <w:rFonts w:ascii="Times New Roman" w:eastAsiaTheme="minorEastAsia" w:hAnsi="Times New Roman"/>
                <w:b/>
                <w:bCs/>
                <w:sz w:val="22"/>
                <w:lang w:eastAsia="de-DE"/>
              </w:rPr>
              <w:t>Descriptor</w:t>
            </w:r>
          </w:p>
        </w:tc>
      </w:tr>
      <w:tr w:rsidR="00AC2EDF" w:rsidRPr="00AC2EDF" w14:paraId="4DCCC1BE" w14:textId="77777777" w:rsidTr="00AC2EDF">
        <w:trPr>
          <w:trHeight w:val="92"/>
        </w:trPr>
        <w:tc>
          <w:tcPr>
            <w:tcW w:w="6941" w:type="dxa"/>
            <w:tcBorders>
              <w:top w:val="single" w:sz="4" w:space="0" w:color="auto"/>
              <w:left w:val="single" w:sz="4" w:space="0" w:color="auto"/>
              <w:bottom w:val="single" w:sz="4" w:space="0" w:color="auto"/>
              <w:right w:val="single" w:sz="4" w:space="0" w:color="auto"/>
            </w:tcBorders>
            <w:hideMark/>
          </w:tcPr>
          <w:p w14:paraId="72B76427" w14:textId="77777777" w:rsidR="00AC2EDF" w:rsidRPr="00AC2EDF" w:rsidRDefault="00AC2EDF" w:rsidP="00AC2EDF">
            <w:pPr>
              <w:tabs>
                <w:tab w:val="left" w:pos="1134"/>
              </w:tabs>
              <w:spacing w:line="360" w:lineRule="auto"/>
              <w:ind w:left="24"/>
              <w:contextualSpacing/>
              <w:jc w:val="both"/>
              <w:rPr>
                <w:rFonts w:ascii="Times New Roman" w:eastAsiaTheme="minorEastAsia" w:hAnsi="Times New Roman"/>
                <w:b/>
                <w:bCs/>
                <w:sz w:val="22"/>
                <w:lang w:eastAsia="de-DE"/>
              </w:rPr>
            </w:pPr>
            <w:r w:rsidRPr="00AC2EDF">
              <w:rPr>
                <w:rFonts w:ascii="Times New Roman" w:eastAsiaTheme="minorEastAsia" w:hAnsi="Times New Roman"/>
                <w:sz w:val="22"/>
                <w:lang w:eastAsia="de-DE"/>
              </w:rPr>
              <w:tab/>
            </w:r>
            <w:proofErr w:type="spellStart"/>
            <w:r w:rsidRPr="00AC2EDF">
              <w:rPr>
                <w:rFonts w:ascii="Times New Roman" w:eastAsiaTheme="minorEastAsia" w:hAnsi="Times New Roman"/>
                <w:b/>
                <w:bCs/>
                <w:sz w:val="22"/>
                <w:lang w:eastAsia="de-DE"/>
              </w:rPr>
              <w:t>ii_cancel_flag</w:t>
            </w:r>
            <w:proofErr w:type="spellEnd"/>
          </w:p>
        </w:tc>
        <w:tc>
          <w:tcPr>
            <w:tcW w:w="1905" w:type="dxa"/>
            <w:tcBorders>
              <w:top w:val="single" w:sz="4" w:space="0" w:color="auto"/>
              <w:left w:val="single" w:sz="4" w:space="0" w:color="auto"/>
              <w:bottom w:val="single" w:sz="4" w:space="0" w:color="auto"/>
              <w:right w:val="single" w:sz="4" w:space="0" w:color="auto"/>
            </w:tcBorders>
            <w:hideMark/>
          </w:tcPr>
          <w:p w14:paraId="008A1ED0" w14:textId="77777777" w:rsidR="00AC2EDF" w:rsidRPr="00AC2EDF" w:rsidRDefault="00AC2EDF" w:rsidP="00AC2EDF">
            <w:pPr>
              <w:tabs>
                <w:tab w:val="left" w:pos="1134"/>
              </w:tabs>
              <w:spacing w:line="360" w:lineRule="auto"/>
              <w:contextualSpacing/>
              <w:jc w:val="both"/>
              <w:rPr>
                <w:rFonts w:ascii="Times New Roman" w:eastAsiaTheme="minorEastAsia" w:hAnsi="Times New Roman"/>
                <w:sz w:val="22"/>
                <w:lang w:eastAsia="de-DE"/>
              </w:rPr>
            </w:pPr>
            <w:r w:rsidRPr="00AC2EDF">
              <w:rPr>
                <w:rFonts w:ascii="Times New Roman" w:eastAsiaTheme="minorEastAsia" w:hAnsi="Times New Roman"/>
                <w:sz w:val="22"/>
                <w:lang w:eastAsia="de-DE"/>
              </w:rPr>
              <w:t>u(1)</w:t>
            </w:r>
          </w:p>
        </w:tc>
      </w:tr>
      <w:tr w:rsidR="00AC2EDF" w:rsidRPr="00AC2EDF" w14:paraId="24F4E817" w14:textId="77777777" w:rsidTr="00AC2EDF">
        <w:trPr>
          <w:trHeight w:val="92"/>
        </w:trPr>
        <w:tc>
          <w:tcPr>
            <w:tcW w:w="6941" w:type="dxa"/>
            <w:tcBorders>
              <w:top w:val="single" w:sz="4" w:space="0" w:color="auto"/>
              <w:left w:val="single" w:sz="4" w:space="0" w:color="auto"/>
              <w:bottom w:val="single" w:sz="4" w:space="0" w:color="auto"/>
              <w:right w:val="single" w:sz="4" w:space="0" w:color="auto"/>
            </w:tcBorders>
            <w:hideMark/>
          </w:tcPr>
          <w:p w14:paraId="433167FF" w14:textId="77777777" w:rsidR="00AC2EDF" w:rsidRPr="00AC2EDF" w:rsidRDefault="00AC2EDF" w:rsidP="00AC2EDF">
            <w:pPr>
              <w:tabs>
                <w:tab w:val="left" w:pos="1134"/>
              </w:tabs>
              <w:spacing w:line="360" w:lineRule="auto"/>
              <w:ind w:left="24"/>
              <w:contextualSpacing/>
              <w:jc w:val="both"/>
              <w:rPr>
                <w:rFonts w:ascii="Times New Roman" w:eastAsiaTheme="minorEastAsia" w:hAnsi="Times New Roman"/>
                <w:sz w:val="22"/>
                <w:lang w:eastAsia="de-DE"/>
              </w:rPr>
            </w:pPr>
            <w:r w:rsidRPr="00AC2EDF">
              <w:rPr>
                <w:rFonts w:ascii="Times New Roman" w:eastAsiaTheme="minorEastAsia" w:hAnsi="Times New Roman"/>
                <w:sz w:val="22"/>
                <w:lang w:eastAsia="de-DE"/>
              </w:rPr>
              <w:tab/>
              <w:t xml:space="preserve">if( ! </w:t>
            </w:r>
            <w:proofErr w:type="spellStart"/>
            <w:r w:rsidRPr="00AC2EDF">
              <w:rPr>
                <w:rFonts w:ascii="Times New Roman" w:eastAsiaTheme="minorEastAsia" w:hAnsi="Times New Roman"/>
                <w:sz w:val="22"/>
                <w:lang w:eastAsia="de-DE"/>
              </w:rPr>
              <w:t>ii_cancel_flag</w:t>
            </w:r>
            <w:proofErr w:type="spellEnd"/>
            <w:r w:rsidRPr="00AC2EDF">
              <w:rPr>
                <w:rFonts w:ascii="Times New Roman" w:eastAsiaTheme="minorEastAsia" w:hAnsi="Times New Roman"/>
                <w:sz w:val="22"/>
                <w:lang w:eastAsia="de-DE"/>
              </w:rPr>
              <w:t>) {</w:t>
            </w:r>
          </w:p>
        </w:tc>
        <w:tc>
          <w:tcPr>
            <w:tcW w:w="1905" w:type="dxa"/>
            <w:tcBorders>
              <w:top w:val="single" w:sz="4" w:space="0" w:color="auto"/>
              <w:left w:val="single" w:sz="4" w:space="0" w:color="auto"/>
              <w:bottom w:val="single" w:sz="4" w:space="0" w:color="auto"/>
              <w:right w:val="single" w:sz="4" w:space="0" w:color="auto"/>
            </w:tcBorders>
          </w:tcPr>
          <w:p w14:paraId="596F7C00" w14:textId="77777777" w:rsidR="00AC2EDF" w:rsidRPr="00AC2EDF" w:rsidRDefault="00AC2EDF" w:rsidP="00AC2EDF">
            <w:pPr>
              <w:tabs>
                <w:tab w:val="left" w:pos="1134"/>
              </w:tabs>
              <w:spacing w:line="360" w:lineRule="auto"/>
              <w:contextualSpacing/>
              <w:jc w:val="both"/>
              <w:rPr>
                <w:rFonts w:ascii="Times New Roman" w:eastAsiaTheme="minorEastAsia" w:hAnsi="Times New Roman"/>
                <w:sz w:val="22"/>
                <w:lang w:eastAsia="de-DE"/>
              </w:rPr>
            </w:pPr>
          </w:p>
        </w:tc>
      </w:tr>
      <w:tr w:rsidR="00AC2EDF" w:rsidRPr="00AC2EDF" w14:paraId="49AC16E2" w14:textId="77777777" w:rsidTr="00AC2EDF">
        <w:trPr>
          <w:trHeight w:val="92"/>
        </w:trPr>
        <w:tc>
          <w:tcPr>
            <w:tcW w:w="6941" w:type="dxa"/>
            <w:tcBorders>
              <w:top w:val="single" w:sz="4" w:space="0" w:color="auto"/>
              <w:left w:val="single" w:sz="4" w:space="0" w:color="auto"/>
              <w:bottom w:val="single" w:sz="4" w:space="0" w:color="auto"/>
              <w:right w:val="single" w:sz="4" w:space="0" w:color="auto"/>
            </w:tcBorders>
            <w:hideMark/>
          </w:tcPr>
          <w:p w14:paraId="627876E5" w14:textId="77777777" w:rsidR="00AC2EDF" w:rsidRPr="00AC2EDF" w:rsidRDefault="00AC2EDF" w:rsidP="00AC2EDF">
            <w:pPr>
              <w:tabs>
                <w:tab w:val="left" w:pos="1134"/>
              </w:tabs>
              <w:spacing w:line="360" w:lineRule="auto"/>
              <w:ind w:left="24"/>
              <w:contextualSpacing/>
              <w:jc w:val="both"/>
              <w:rPr>
                <w:rFonts w:ascii="Times New Roman" w:eastAsiaTheme="minorEastAsia" w:hAnsi="Times New Roman"/>
                <w:b/>
                <w:bCs/>
                <w:sz w:val="22"/>
                <w:lang w:eastAsia="de-DE"/>
              </w:rPr>
            </w:pPr>
            <w:r w:rsidRPr="00AC2EDF">
              <w:rPr>
                <w:rFonts w:ascii="Times New Roman" w:eastAsiaTheme="minorEastAsia" w:hAnsi="Times New Roman"/>
                <w:b/>
                <w:bCs/>
                <w:sz w:val="22"/>
                <w:lang w:eastAsia="de-DE"/>
              </w:rPr>
              <w:tab/>
            </w:r>
            <w:r w:rsidRPr="00AC2EDF">
              <w:rPr>
                <w:rFonts w:ascii="Times New Roman" w:eastAsiaTheme="minorEastAsia" w:hAnsi="Times New Roman"/>
                <w:b/>
                <w:bCs/>
                <w:sz w:val="22"/>
                <w:lang w:eastAsia="de-DE"/>
              </w:rPr>
              <w:tab/>
            </w:r>
            <w:bookmarkStart w:id="11" w:name="_Hlk187828819"/>
            <w:proofErr w:type="spellStart"/>
            <w:r w:rsidRPr="00AC2EDF">
              <w:rPr>
                <w:rFonts w:ascii="Times New Roman" w:eastAsiaTheme="minorEastAsia" w:hAnsi="Times New Roman"/>
                <w:b/>
                <w:bCs/>
                <w:sz w:val="22"/>
                <w:lang w:eastAsia="de-DE"/>
              </w:rPr>
              <w:t>ii_number_of_bitstreams</w:t>
            </w:r>
            <w:bookmarkEnd w:id="11"/>
            <w:proofErr w:type="spellEnd"/>
          </w:p>
        </w:tc>
        <w:tc>
          <w:tcPr>
            <w:tcW w:w="1905" w:type="dxa"/>
            <w:tcBorders>
              <w:top w:val="single" w:sz="4" w:space="0" w:color="auto"/>
              <w:left w:val="single" w:sz="4" w:space="0" w:color="auto"/>
              <w:bottom w:val="single" w:sz="4" w:space="0" w:color="auto"/>
              <w:right w:val="single" w:sz="4" w:space="0" w:color="auto"/>
            </w:tcBorders>
            <w:hideMark/>
          </w:tcPr>
          <w:p w14:paraId="42762667" w14:textId="77777777" w:rsidR="00AC2EDF" w:rsidRPr="00AC2EDF" w:rsidRDefault="00AC2EDF" w:rsidP="00AC2EDF">
            <w:pPr>
              <w:tabs>
                <w:tab w:val="left" w:pos="1134"/>
              </w:tabs>
              <w:spacing w:line="360" w:lineRule="auto"/>
              <w:contextualSpacing/>
              <w:jc w:val="both"/>
              <w:rPr>
                <w:rFonts w:ascii="Times New Roman" w:eastAsiaTheme="minorEastAsia" w:hAnsi="Times New Roman"/>
                <w:sz w:val="22"/>
                <w:lang w:eastAsia="de-DE"/>
              </w:rPr>
            </w:pPr>
            <w:proofErr w:type="spellStart"/>
            <w:r w:rsidRPr="00AC2EDF">
              <w:rPr>
                <w:rFonts w:ascii="Times New Roman" w:eastAsiaTheme="minorEastAsia" w:hAnsi="Times New Roman"/>
                <w:sz w:val="22"/>
                <w:lang w:eastAsia="de-DE"/>
              </w:rPr>
              <w:t>ue</w:t>
            </w:r>
            <w:proofErr w:type="spellEnd"/>
            <w:r w:rsidRPr="00AC2EDF">
              <w:rPr>
                <w:rFonts w:ascii="Times New Roman" w:eastAsiaTheme="minorEastAsia" w:hAnsi="Times New Roman"/>
                <w:sz w:val="22"/>
                <w:lang w:eastAsia="de-DE"/>
              </w:rPr>
              <w:t>(v)</w:t>
            </w:r>
          </w:p>
        </w:tc>
      </w:tr>
      <w:tr w:rsidR="00AC2EDF" w:rsidRPr="00AC2EDF" w14:paraId="6B9DAEDF" w14:textId="77777777" w:rsidTr="00AC2EDF">
        <w:trPr>
          <w:trHeight w:val="92"/>
        </w:trPr>
        <w:tc>
          <w:tcPr>
            <w:tcW w:w="6941" w:type="dxa"/>
            <w:tcBorders>
              <w:top w:val="single" w:sz="4" w:space="0" w:color="auto"/>
              <w:left w:val="single" w:sz="4" w:space="0" w:color="auto"/>
              <w:bottom w:val="single" w:sz="4" w:space="0" w:color="auto"/>
              <w:right w:val="single" w:sz="4" w:space="0" w:color="auto"/>
            </w:tcBorders>
            <w:hideMark/>
          </w:tcPr>
          <w:p w14:paraId="69F6B14B" w14:textId="77777777" w:rsidR="00AC2EDF" w:rsidRPr="00AC2EDF" w:rsidRDefault="00AC2EDF" w:rsidP="00AC2EDF">
            <w:pPr>
              <w:tabs>
                <w:tab w:val="left" w:pos="1134"/>
              </w:tabs>
              <w:spacing w:line="360" w:lineRule="auto"/>
              <w:ind w:left="24"/>
              <w:contextualSpacing/>
              <w:jc w:val="both"/>
              <w:rPr>
                <w:rFonts w:ascii="Times New Roman" w:eastAsiaTheme="minorEastAsia" w:hAnsi="Times New Roman"/>
                <w:b/>
                <w:bCs/>
                <w:sz w:val="22"/>
                <w:lang w:eastAsia="de-DE"/>
              </w:rPr>
            </w:pPr>
            <w:r w:rsidRPr="00AC2EDF">
              <w:rPr>
                <w:rFonts w:ascii="Times New Roman" w:eastAsiaTheme="minorEastAsia" w:hAnsi="Times New Roman"/>
                <w:b/>
                <w:bCs/>
                <w:sz w:val="22"/>
                <w:lang w:eastAsia="de-DE"/>
              </w:rPr>
              <w:tab/>
            </w:r>
            <w:r w:rsidRPr="00AC2EDF">
              <w:rPr>
                <w:rFonts w:ascii="Times New Roman" w:eastAsiaTheme="minorEastAsia" w:hAnsi="Times New Roman"/>
                <w:b/>
                <w:bCs/>
                <w:sz w:val="22"/>
                <w:lang w:eastAsia="de-DE"/>
              </w:rPr>
              <w:tab/>
            </w:r>
            <w:bookmarkStart w:id="12" w:name="_Hlk171756575"/>
            <w:proofErr w:type="spellStart"/>
            <w:r w:rsidRPr="00AC2EDF">
              <w:rPr>
                <w:rFonts w:ascii="Times New Roman" w:eastAsiaTheme="minorEastAsia" w:hAnsi="Times New Roman"/>
                <w:b/>
                <w:bCs/>
                <w:sz w:val="22"/>
                <w:lang w:eastAsia="de-DE"/>
              </w:rPr>
              <w:t>ii_interleaving_pattern</w:t>
            </w:r>
            <w:proofErr w:type="spellEnd"/>
            <w:r w:rsidRPr="00AC2EDF">
              <w:rPr>
                <w:rFonts w:ascii="Times New Roman" w:eastAsiaTheme="minorEastAsia" w:hAnsi="Times New Roman"/>
                <w:b/>
                <w:bCs/>
                <w:sz w:val="22"/>
                <w:lang w:eastAsia="de-DE"/>
              </w:rPr>
              <w:t xml:space="preserve"> </w:t>
            </w:r>
            <w:bookmarkEnd w:id="12"/>
          </w:p>
        </w:tc>
        <w:tc>
          <w:tcPr>
            <w:tcW w:w="1905" w:type="dxa"/>
            <w:tcBorders>
              <w:top w:val="single" w:sz="4" w:space="0" w:color="auto"/>
              <w:left w:val="single" w:sz="4" w:space="0" w:color="auto"/>
              <w:bottom w:val="single" w:sz="4" w:space="0" w:color="auto"/>
              <w:right w:val="single" w:sz="4" w:space="0" w:color="auto"/>
            </w:tcBorders>
            <w:hideMark/>
          </w:tcPr>
          <w:p w14:paraId="37FC783E" w14:textId="77777777" w:rsidR="00AC2EDF" w:rsidRPr="00AC2EDF" w:rsidRDefault="00AC2EDF" w:rsidP="00AC2EDF">
            <w:pPr>
              <w:tabs>
                <w:tab w:val="left" w:pos="1134"/>
              </w:tabs>
              <w:spacing w:line="360" w:lineRule="auto"/>
              <w:contextualSpacing/>
              <w:jc w:val="both"/>
              <w:rPr>
                <w:rFonts w:ascii="Times New Roman" w:eastAsiaTheme="minorEastAsia" w:hAnsi="Times New Roman"/>
                <w:sz w:val="22"/>
                <w:lang w:eastAsia="de-DE"/>
              </w:rPr>
            </w:pPr>
            <w:r w:rsidRPr="00AC2EDF">
              <w:rPr>
                <w:rFonts w:ascii="Times New Roman" w:eastAsiaTheme="minorEastAsia" w:hAnsi="Times New Roman"/>
                <w:sz w:val="22"/>
                <w:lang w:eastAsia="de-DE"/>
              </w:rPr>
              <w:t>u(8)</w:t>
            </w:r>
          </w:p>
        </w:tc>
      </w:tr>
      <w:tr w:rsidR="00AC2EDF" w:rsidRPr="00AC2EDF" w14:paraId="766EECA8" w14:textId="77777777" w:rsidTr="00AC2EDF">
        <w:trPr>
          <w:trHeight w:val="159"/>
        </w:trPr>
        <w:tc>
          <w:tcPr>
            <w:tcW w:w="6941" w:type="dxa"/>
            <w:tcBorders>
              <w:top w:val="single" w:sz="4" w:space="0" w:color="auto"/>
              <w:left w:val="single" w:sz="4" w:space="0" w:color="auto"/>
              <w:bottom w:val="single" w:sz="4" w:space="0" w:color="auto"/>
              <w:right w:val="single" w:sz="4" w:space="0" w:color="auto"/>
            </w:tcBorders>
            <w:hideMark/>
          </w:tcPr>
          <w:p w14:paraId="1B4AA4BD" w14:textId="77777777" w:rsidR="00AC2EDF" w:rsidRPr="00AC2EDF" w:rsidRDefault="00AC2EDF" w:rsidP="00AC2EDF">
            <w:pPr>
              <w:tabs>
                <w:tab w:val="left" w:pos="1134"/>
              </w:tabs>
              <w:spacing w:line="360" w:lineRule="auto"/>
              <w:ind w:left="24"/>
              <w:contextualSpacing/>
              <w:jc w:val="both"/>
              <w:rPr>
                <w:rFonts w:ascii="Times New Roman" w:eastAsiaTheme="minorEastAsia" w:hAnsi="Times New Roman"/>
                <w:sz w:val="22"/>
                <w:lang w:eastAsia="de-DE"/>
              </w:rPr>
            </w:pPr>
            <w:r w:rsidRPr="00AC2EDF">
              <w:rPr>
                <w:rFonts w:ascii="Times New Roman" w:eastAsiaTheme="minorEastAsia" w:hAnsi="Times New Roman"/>
                <w:sz w:val="22"/>
                <w:lang w:eastAsia="de-DE"/>
              </w:rPr>
              <w:t xml:space="preserve">    }</w:t>
            </w:r>
          </w:p>
        </w:tc>
        <w:tc>
          <w:tcPr>
            <w:tcW w:w="1905" w:type="dxa"/>
            <w:tcBorders>
              <w:top w:val="single" w:sz="4" w:space="0" w:color="auto"/>
              <w:left w:val="single" w:sz="4" w:space="0" w:color="auto"/>
              <w:bottom w:val="single" w:sz="4" w:space="0" w:color="auto"/>
              <w:right w:val="single" w:sz="4" w:space="0" w:color="auto"/>
            </w:tcBorders>
          </w:tcPr>
          <w:p w14:paraId="199EA6BA" w14:textId="77777777" w:rsidR="00AC2EDF" w:rsidRPr="00AC2EDF" w:rsidRDefault="00AC2EDF" w:rsidP="00AC2EDF">
            <w:pPr>
              <w:tabs>
                <w:tab w:val="left" w:pos="1134"/>
              </w:tabs>
              <w:spacing w:line="360" w:lineRule="auto"/>
              <w:contextualSpacing/>
              <w:jc w:val="both"/>
              <w:rPr>
                <w:rFonts w:ascii="Times New Roman" w:eastAsiaTheme="minorEastAsia" w:hAnsi="Times New Roman"/>
                <w:sz w:val="22"/>
                <w:lang w:eastAsia="de-DE"/>
              </w:rPr>
            </w:pPr>
          </w:p>
        </w:tc>
      </w:tr>
      <w:tr w:rsidR="00AC2EDF" w:rsidRPr="00AC2EDF" w14:paraId="52447022" w14:textId="77777777" w:rsidTr="00AC2EDF">
        <w:trPr>
          <w:trHeight w:val="159"/>
        </w:trPr>
        <w:tc>
          <w:tcPr>
            <w:tcW w:w="6941" w:type="dxa"/>
            <w:tcBorders>
              <w:top w:val="single" w:sz="4" w:space="0" w:color="auto"/>
              <w:left w:val="single" w:sz="4" w:space="0" w:color="auto"/>
              <w:bottom w:val="single" w:sz="4" w:space="0" w:color="auto"/>
              <w:right w:val="single" w:sz="4" w:space="0" w:color="auto"/>
            </w:tcBorders>
            <w:hideMark/>
          </w:tcPr>
          <w:p w14:paraId="1879E6FD" w14:textId="77777777" w:rsidR="00AC2EDF" w:rsidRPr="00AC2EDF" w:rsidRDefault="00AC2EDF" w:rsidP="00AC2EDF">
            <w:pPr>
              <w:tabs>
                <w:tab w:val="left" w:pos="1134"/>
              </w:tabs>
              <w:spacing w:line="360" w:lineRule="auto"/>
              <w:ind w:left="24"/>
              <w:contextualSpacing/>
              <w:jc w:val="both"/>
              <w:rPr>
                <w:rFonts w:ascii="Times New Roman" w:eastAsiaTheme="minorEastAsia" w:hAnsi="Times New Roman"/>
                <w:sz w:val="22"/>
                <w:lang w:eastAsia="de-DE"/>
              </w:rPr>
            </w:pPr>
            <w:r w:rsidRPr="00AC2EDF">
              <w:rPr>
                <w:rFonts w:ascii="Times New Roman" w:eastAsiaTheme="minorEastAsia" w:hAnsi="Times New Roman"/>
                <w:sz w:val="22"/>
                <w:lang w:eastAsia="de-DE"/>
              </w:rPr>
              <w:t>}</w:t>
            </w:r>
          </w:p>
        </w:tc>
        <w:tc>
          <w:tcPr>
            <w:tcW w:w="1905" w:type="dxa"/>
            <w:tcBorders>
              <w:top w:val="single" w:sz="4" w:space="0" w:color="auto"/>
              <w:left w:val="single" w:sz="4" w:space="0" w:color="auto"/>
              <w:bottom w:val="single" w:sz="4" w:space="0" w:color="auto"/>
              <w:right w:val="single" w:sz="4" w:space="0" w:color="auto"/>
            </w:tcBorders>
          </w:tcPr>
          <w:p w14:paraId="179F386D" w14:textId="77777777" w:rsidR="00AC2EDF" w:rsidRPr="00AC2EDF" w:rsidRDefault="00AC2EDF" w:rsidP="00AC2EDF">
            <w:pPr>
              <w:tabs>
                <w:tab w:val="left" w:pos="1134"/>
              </w:tabs>
              <w:spacing w:line="360" w:lineRule="auto"/>
              <w:contextualSpacing/>
              <w:jc w:val="both"/>
              <w:rPr>
                <w:rFonts w:ascii="Times New Roman" w:eastAsiaTheme="minorEastAsia" w:hAnsi="Times New Roman"/>
                <w:sz w:val="22"/>
                <w:lang w:eastAsia="de-DE"/>
              </w:rPr>
            </w:pPr>
          </w:p>
        </w:tc>
      </w:tr>
    </w:tbl>
    <w:p w14:paraId="268EAD95" w14:textId="77777777" w:rsidR="00AC2EDF" w:rsidRPr="00AC2EDF" w:rsidRDefault="00AC2EDF" w:rsidP="00AC2EDF">
      <w:pPr>
        <w:widowControl/>
        <w:tabs>
          <w:tab w:val="left" w:pos="1134"/>
        </w:tabs>
        <w:autoSpaceDE/>
        <w:autoSpaceDN/>
        <w:spacing w:line="360" w:lineRule="auto"/>
        <w:ind w:left="720"/>
        <w:contextualSpacing/>
        <w:jc w:val="both"/>
        <w:rPr>
          <w:rFonts w:ascii="Times New Roman" w:eastAsiaTheme="minorEastAsia" w:hAnsi="Times New Roman"/>
          <w:szCs w:val="20"/>
          <w:lang w:val="en-GB"/>
        </w:rPr>
      </w:pPr>
    </w:p>
    <w:p w14:paraId="4AA5EFD1" w14:textId="77777777" w:rsidR="00AC2EDF" w:rsidRPr="00AC2EDF" w:rsidRDefault="00AC2EDF" w:rsidP="00AC2EDF">
      <w:pPr>
        <w:widowControl/>
        <w:tabs>
          <w:tab w:val="left" w:pos="1134"/>
        </w:tabs>
        <w:autoSpaceDE/>
        <w:autoSpaceDN/>
        <w:spacing w:line="360" w:lineRule="auto"/>
        <w:jc w:val="both"/>
        <w:rPr>
          <w:rFonts w:ascii="Times New Roman" w:eastAsia="MS Mincho" w:hAnsi="Times New Roman"/>
          <w:szCs w:val="20"/>
        </w:rPr>
      </w:pPr>
      <w:proofErr w:type="spellStart"/>
      <w:r w:rsidRPr="00AC2EDF">
        <w:rPr>
          <w:rFonts w:ascii="Times New Roman" w:eastAsia="MS Mincho" w:hAnsi="Times New Roman"/>
          <w:b/>
          <w:bCs/>
          <w:szCs w:val="20"/>
        </w:rPr>
        <w:t>ii_cancel_flag</w:t>
      </w:r>
      <w:proofErr w:type="spellEnd"/>
      <w:r w:rsidRPr="00AC2EDF">
        <w:rPr>
          <w:rFonts w:ascii="Times New Roman" w:eastAsia="MS Mincho" w:hAnsi="Times New Roman"/>
          <w:szCs w:val="20"/>
        </w:rPr>
        <w:t xml:space="preserve"> equal to 1 indicates that the SEI message cancels the persistence of any previous interleaving information SEI message. When equal to 0, the information that should be considered follows.</w:t>
      </w:r>
    </w:p>
    <w:p w14:paraId="5AEDF1BA" w14:textId="77777777" w:rsidR="00AC2EDF" w:rsidRPr="00AC2EDF" w:rsidRDefault="00AC2EDF" w:rsidP="00AC2EDF">
      <w:pPr>
        <w:widowControl/>
        <w:tabs>
          <w:tab w:val="left" w:pos="1134"/>
        </w:tabs>
        <w:autoSpaceDE/>
        <w:autoSpaceDN/>
        <w:spacing w:line="360" w:lineRule="auto"/>
        <w:jc w:val="both"/>
        <w:rPr>
          <w:rFonts w:ascii="Times New Roman" w:eastAsia="MS Mincho" w:hAnsi="Times New Roman"/>
          <w:b/>
          <w:bCs/>
          <w:szCs w:val="20"/>
        </w:rPr>
      </w:pPr>
    </w:p>
    <w:p w14:paraId="755F4D60" w14:textId="77777777" w:rsidR="00AC2EDF" w:rsidRPr="00AC2EDF" w:rsidRDefault="00AC2EDF" w:rsidP="00AC2EDF">
      <w:pPr>
        <w:widowControl/>
        <w:tabs>
          <w:tab w:val="left" w:pos="1134"/>
        </w:tabs>
        <w:autoSpaceDE/>
        <w:autoSpaceDN/>
        <w:spacing w:line="360" w:lineRule="auto"/>
        <w:jc w:val="both"/>
        <w:rPr>
          <w:rFonts w:ascii="Times New Roman" w:eastAsia="MS Mincho" w:hAnsi="Times New Roman"/>
          <w:b/>
          <w:bCs/>
          <w:szCs w:val="20"/>
        </w:rPr>
      </w:pPr>
      <w:proofErr w:type="spellStart"/>
      <w:r w:rsidRPr="00AC2EDF">
        <w:rPr>
          <w:rFonts w:ascii="Times New Roman" w:eastAsia="MS Mincho" w:hAnsi="Times New Roman"/>
          <w:b/>
          <w:bCs/>
          <w:szCs w:val="20"/>
        </w:rPr>
        <w:t>ii_number_of_bitstream</w:t>
      </w:r>
      <w:proofErr w:type="spellEnd"/>
      <w:r w:rsidRPr="00AC2EDF">
        <w:rPr>
          <w:rFonts w:ascii="Times New Roman" w:eastAsia="MS Mincho" w:hAnsi="Times New Roman"/>
          <w:b/>
          <w:bCs/>
          <w:szCs w:val="20"/>
        </w:rPr>
        <w:t xml:space="preserve"> </w:t>
      </w:r>
      <w:r w:rsidRPr="00AC2EDF">
        <w:rPr>
          <w:rFonts w:ascii="Times New Roman" w:eastAsia="MS Mincho" w:hAnsi="Times New Roman"/>
          <w:szCs w:val="20"/>
        </w:rPr>
        <w:t>specifies the number of bitstream that have been interleaved</w:t>
      </w:r>
      <w:r w:rsidRPr="00AC2EDF">
        <w:rPr>
          <w:rFonts w:ascii="Times New Roman" w:eastAsia="MS Mincho" w:hAnsi="Times New Roman"/>
          <w:b/>
          <w:bCs/>
          <w:szCs w:val="20"/>
        </w:rPr>
        <w:t>.</w:t>
      </w:r>
    </w:p>
    <w:p w14:paraId="64284FCA" w14:textId="77777777" w:rsidR="00AC2EDF" w:rsidRPr="00AC2EDF" w:rsidRDefault="00AC2EDF" w:rsidP="00AC2EDF">
      <w:pPr>
        <w:widowControl/>
        <w:tabs>
          <w:tab w:val="left" w:pos="1134"/>
        </w:tabs>
        <w:autoSpaceDE/>
        <w:autoSpaceDN/>
        <w:spacing w:line="360" w:lineRule="auto"/>
        <w:jc w:val="both"/>
        <w:rPr>
          <w:rFonts w:ascii="Times New Roman" w:eastAsia="MS Mincho" w:hAnsi="Times New Roman"/>
          <w:b/>
          <w:bCs/>
          <w:szCs w:val="20"/>
        </w:rPr>
      </w:pPr>
    </w:p>
    <w:p w14:paraId="7989D238" w14:textId="1FC52F0E" w:rsidR="00AC2EDF" w:rsidRDefault="00AC2EDF" w:rsidP="00AC2EDF">
      <w:pPr>
        <w:widowControl/>
        <w:tabs>
          <w:tab w:val="left" w:pos="1134"/>
        </w:tabs>
        <w:autoSpaceDE/>
        <w:autoSpaceDN/>
        <w:spacing w:line="360" w:lineRule="auto"/>
        <w:jc w:val="both"/>
        <w:rPr>
          <w:rFonts w:ascii="Times New Roman" w:eastAsia="MS Mincho" w:hAnsi="Times New Roman"/>
          <w:szCs w:val="20"/>
        </w:rPr>
      </w:pPr>
      <w:proofErr w:type="spellStart"/>
      <w:r w:rsidRPr="00AC2EDF">
        <w:rPr>
          <w:rFonts w:ascii="Times New Roman" w:eastAsia="MS Mincho" w:hAnsi="Times New Roman"/>
          <w:b/>
          <w:bCs/>
          <w:szCs w:val="20"/>
        </w:rPr>
        <w:t>ii_interleaving_pattern</w:t>
      </w:r>
      <w:proofErr w:type="spellEnd"/>
      <w:r w:rsidRPr="00AC2EDF">
        <w:rPr>
          <w:rFonts w:ascii="Times New Roman" w:eastAsia="MS Mincho" w:hAnsi="Times New Roman"/>
          <w:szCs w:val="20"/>
        </w:rPr>
        <w:t xml:space="preserve"> indicates the interleaving pattern that was used to interleave the different bitstreams. The value 0 indicates that the NAL units of each bitstream are arranged in in the same order in a repetitive pattern, i.e. </w:t>
      </w:r>
      <w:proofErr w:type="spellStart"/>
      <w:r w:rsidRPr="00AC2EDF">
        <w:rPr>
          <w:rFonts w:ascii="Times New Roman" w:eastAsia="MS Mincho" w:hAnsi="Times New Roman"/>
          <w:szCs w:val="20"/>
        </w:rPr>
        <w:t>a,b,c,a,b,c</w:t>
      </w:r>
      <w:proofErr w:type="spellEnd"/>
      <w:r w:rsidRPr="00AC2EDF">
        <w:rPr>
          <w:rFonts w:ascii="Times New Roman" w:eastAsia="MS Mincho" w:hAnsi="Times New Roman"/>
          <w:szCs w:val="20"/>
        </w:rPr>
        <w:t xml:space="preserve"> </w:t>
      </w:r>
      <w:proofErr w:type="spellStart"/>
      <w:r w:rsidRPr="00AC2EDF">
        <w:rPr>
          <w:rFonts w:ascii="Times New Roman" w:eastAsia="MS Mincho" w:hAnsi="Times New Roman"/>
          <w:szCs w:val="20"/>
        </w:rPr>
        <w:t>etc</w:t>
      </w:r>
      <w:proofErr w:type="spellEnd"/>
      <w:r w:rsidRPr="00AC2EDF">
        <w:rPr>
          <w:rFonts w:ascii="Times New Roman" w:eastAsia="MS Mincho" w:hAnsi="Times New Roman"/>
          <w:szCs w:val="20"/>
        </w:rPr>
        <w:t xml:space="preserve">… The value 1 indicates that the NAL units of each bitstream are arranged in symmetrical pattern, i.e. </w:t>
      </w:r>
      <w:proofErr w:type="spellStart"/>
      <w:r w:rsidRPr="00AC2EDF">
        <w:rPr>
          <w:rFonts w:ascii="Times New Roman" w:eastAsia="MS Mincho" w:hAnsi="Times New Roman"/>
          <w:szCs w:val="20"/>
        </w:rPr>
        <w:t>a,b,c,c,b,a,a,b,c,c,b,a</w:t>
      </w:r>
      <w:proofErr w:type="spellEnd"/>
      <w:r w:rsidRPr="00AC2EDF">
        <w:rPr>
          <w:rFonts w:ascii="Times New Roman" w:eastAsia="MS Mincho" w:hAnsi="Times New Roman"/>
          <w:szCs w:val="20"/>
        </w:rPr>
        <w:t xml:space="preserve">, etc. The value 2 indicates that the NAL units of each bitstream are arrange in a rotating pattern, i.e. </w:t>
      </w:r>
      <w:proofErr w:type="spellStart"/>
      <w:r w:rsidRPr="00AC2EDF">
        <w:rPr>
          <w:rFonts w:ascii="Times New Roman" w:eastAsia="MS Mincho" w:hAnsi="Times New Roman"/>
          <w:szCs w:val="20"/>
        </w:rPr>
        <w:t>a,b,c,b,c,a,c,a,b,a,b,c</w:t>
      </w:r>
      <w:proofErr w:type="spellEnd"/>
      <w:r w:rsidRPr="00AC2EDF">
        <w:rPr>
          <w:rFonts w:ascii="Times New Roman" w:eastAsia="MS Mincho" w:hAnsi="Times New Roman"/>
          <w:szCs w:val="20"/>
        </w:rPr>
        <w:t>, etc. The other values are reserved for future use.</w:t>
      </w:r>
    </w:p>
    <w:p w14:paraId="6AAAEACC" w14:textId="77777777" w:rsidR="00AC2EDF" w:rsidRPr="00AC2EDF" w:rsidRDefault="00AC2EDF" w:rsidP="00AC2EDF">
      <w:pPr>
        <w:widowControl/>
        <w:tabs>
          <w:tab w:val="left" w:pos="1134"/>
        </w:tabs>
        <w:autoSpaceDE/>
        <w:autoSpaceDN/>
        <w:spacing w:line="360" w:lineRule="auto"/>
        <w:jc w:val="both"/>
        <w:rPr>
          <w:rFonts w:ascii="Times New Roman" w:eastAsia="MS Mincho" w:hAnsi="Times New Roman"/>
          <w:szCs w:val="20"/>
        </w:rPr>
      </w:pPr>
    </w:p>
    <w:p w14:paraId="3752A661" w14:textId="77777777" w:rsidR="00AC2EDF" w:rsidRPr="00AC2EDF" w:rsidRDefault="00AC2EDF" w:rsidP="00AC2EDF">
      <w:pPr>
        <w:pStyle w:val="Heading3"/>
        <w:rPr>
          <w:lang w:eastAsia="zh-CN"/>
        </w:rPr>
      </w:pPr>
      <w:r w:rsidRPr="00AC2EDF">
        <w:rPr>
          <w:lang w:eastAsia="zh-CN"/>
        </w:rPr>
        <w:t>Spatial position of video objects</w:t>
      </w:r>
    </w:p>
    <w:p w14:paraId="78C5B0C6" w14:textId="77777777" w:rsidR="00AC2EDF" w:rsidRPr="00AC2EDF" w:rsidRDefault="00AC2EDF" w:rsidP="00AC2EDF">
      <w:pPr>
        <w:widowControl/>
        <w:autoSpaceDE/>
        <w:autoSpaceDN/>
        <w:jc w:val="both"/>
        <w:rPr>
          <w:rFonts w:ascii="Times New Roman" w:eastAsia="MS Mincho" w:hAnsi="Times New Roman"/>
          <w:sz w:val="24"/>
          <w:lang w:val="en-GB" w:eastAsia="zh-CN"/>
        </w:rPr>
      </w:pPr>
      <w:r w:rsidRPr="00AC2EDF">
        <w:rPr>
          <w:rFonts w:ascii="Times New Roman" w:eastAsia="MS Mincho" w:hAnsi="Times New Roman"/>
          <w:sz w:val="24"/>
          <w:lang w:val="en-GB" w:eastAsia="zh-CN"/>
        </w:rPr>
        <w:t>To enable the appending and stacking VDI operations, it is also required to support the carriage of the spatial relationship of the video objects.</w:t>
      </w:r>
    </w:p>
    <w:p w14:paraId="531B9E74" w14:textId="77777777" w:rsidR="00AC2EDF" w:rsidRPr="00AC2EDF" w:rsidRDefault="00AC2EDF" w:rsidP="00AC2EDF">
      <w:pPr>
        <w:widowControl/>
        <w:autoSpaceDE/>
        <w:autoSpaceDN/>
        <w:jc w:val="both"/>
        <w:rPr>
          <w:rFonts w:ascii="Times New Roman" w:eastAsia="MS Mincho" w:hAnsi="Times New Roman"/>
          <w:sz w:val="24"/>
          <w:lang w:val="en-GB" w:eastAsia="zh-CN"/>
        </w:rPr>
      </w:pPr>
    </w:p>
    <w:p w14:paraId="659AB22A" w14:textId="77777777" w:rsidR="00AC2EDF" w:rsidRPr="00AC2EDF" w:rsidRDefault="00AC2EDF" w:rsidP="00AC2EDF">
      <w:pPr>
        <w:widowControl/>
        <w:autoSpaceDE/>
        <w:autoSpaceDN/>
        <w:jc w:val="both"/>
        <w:rPr>
          <w:rFonts w:ascii="Times New Roman" w:eastAsia="MS Mincho" w:hAnsi="Times New Roman"/>
          <w:sz w:val="24"/>
          <w:lang w:val="en-GB" w:eastAsia="zh-CN"/>
        </w:rPr>
      </w:pPr>
      <w:r w:rsidRPr="00AC2EDF">
        <w:rPr>
          <w:rFonts w:ascii="Times New Roman" w:eastAsia="MS Mincho" w:hAnsi="Times New Roman"/>
          <w:sz w:val="24"/>
          <w:lang w:val="en-GB" w:eastAsia="zh-CN"/>
        </w:rPr>
        <w:t>Assuming the creation of a VDI SEI message code point in AVC (as proposed above), it would be possible to reuse the existing Independent layer info SEI message and to generalise it to independent decoded video sequence and not just independent layers.</w:t>
      </w:r>
    </w:p>
    <w:p w14:paraId="7AB1CFEB" w14:textId="77777777" w:rsidR="00AC2EDF" w:rsidRPr="00AC2EDF" w:rsidRDefault="00AC2EDF" w:rsidP="00AC2EDF">
      <w:pPr>
        <w:widowControl/>
        <w:autoSpaceDE/>
        <w:autoSpaceDN/>
        <w:jc w:val="both"/>
        <w:rPr>
          <w:rFonts w:ascii="Times New Roman" w:eastAsia="MS Mincho" w:hAnsi="Times New Roman"/>
          <w:sz w:val="24"/>
          <w:lang w:val="en-GB" w:eastAsia="zh-CN"/>
        </w:rPr>
      </w:pPr>
    </w:p>
    <w:p w14:paraId="05BF075F" w14:textId="2E111C9F" w:rsidR="00AC2EDF" w:rsidRDefault="00AC2EDF" w:rsidP="00AC2EDF">
      <w:pPr>
        <w:pStyle w:val="Heading4"/>
        <w:rPr>
          <w:rFonts w:ascii="Times New Roman" w:eastAsia="MS Mincho" w:hAnsi="Times New Roman" w:cs="Arial"/>
          <w:i w:val="0"/>
          <w:iCs w:val="0"/>
          <w:color w:val="auto"/>
          <w:sz w:val="24"/>
          <w:lang w:val="en-GB" w:eastAsia="zh-CN"/>
        </w:rPr>
      </w:pPr>
      <w:r w:rsidRPr="00AC2EDF">
        <w:rPr>
          <w:rFonts w:ascii="Times New Roman" w:eastAsia="MS Mincho" w:hAnsi="Times New Roman" w:cs="Arial"/>
          <w:i w:val="0"/>
          <w:iCs w:val="0"/>
          <w:color w:val="auto"/>
          <w:sz w:val="24"/>
          <w:lang w:val="en-GB" w:eastAsia="zh-CN"/>
        </w:rPr>
        <w:t>This point is left for further study.</w:t>
      </w:r>
    </w:p>
    <w:sectPr w:rsidR="00AC2EDF" w:rsidSect="009057FC">
      <w:headerReference w:type="default" r:id="rId26"/>
      <w:footerReference w:type="default" r:id="rId27"/>
      <w:pgSz w:w="11900" w:h="16840"/>
      <w:pgMar w:top="1701" w:right="1440" w:bottom="1440" w:left="1440" w:header="720" w:footer="72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1B0D09" w14:textId="77777777" w:rsidR="009057FC" w:rsidRDefault="009057FC" w:rsidP="009E784A">
      <w:r>
        <w:separator/>
      </w:r>
    </w:p>
  </w:endnote>
  <w:endnote w:type="continuationSeparator" w:id="0">
    <w:p w14:paraId="2B56AC43" w14:textId="77777777" w:rsidR="009057FC" w:rsidRDefault="009057FC" w:rsidP="009E784A">
      <w:r>
        <w:continuationSeparator/>
      </w:r>
    </w:p>
  </w:endnote>
  <w:endnote w:type="continuationNotice" w:id="1">
    <w:p w14:paraId="6FAB3487" w14:textId="77777777" w:rsidR="003E79F9" w:rsidRDefault="003E79F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CBA565" w14:textId="77777777" w:rsidR="00AE7F54" w:rsidRPr="00E0681D" w:rsidRDefault="00AE7F54" w:rsidP="00E0681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E2D501" w14:textId="77777777" w:rsidR="009057FC" w:rsidRDefault="009057FC" w:rsidP="009E784A">
      <w:r>
        <w:separator/>
      </w:r>
    </w:p>
  </w:footnote>
  <w:footnote w:type="continuationSeparator" w:id="0">
    <w:p w14:paraId="1A05042C" w14:textId="77777777" w:rsidR="009057FC" w:rsidRDefault="009057FC" w:rsidP="009E784A">
      <w:r>
        <w:continuationSeparator/>
      </w:r>
    </w:p>
  </w:footnote>
  <w:footnote w:type="continuationNotice" w:id="1">
    <w:p w14:paraId="77780383" w14:textId="77777777" w:rsidR="003E79F9" w:rsidRDefault="003E79F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A0DE65" w14:textId="77777777" w:rsidR="00AE7F54" w:rsidRPr="00E0681D" w:rsidRDefault="00AE7F54" w:rsidP="00E0681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EA31B1"/>
    <w:multiLevelType w:val="multilevel"/>
    <w:tmpl w:val="1B944A50"/>
    <w:lvl w:ilvl="0">
      <w:start w:val="1"/>
      <w:numFmt w:val="decimal"/>
      <w:lvlText w:val="%1."/>
      <w:lvlJc w:val="left"/>
      <w:pPr>
        <w:ind w:left="360" w:hanging="360"/>
      </w:pPr>
    </w:lvl>
    <w:lvl w:ilvl="1">
      <w:start w:val="1"/>
      <w:numFmt w:val="decimal"/>
      <w:pStyle w:val="Heading2"/>
      <w:lvlText w:val="%1.%2."/>
      <w:lvlJc w:val="left"/>
      <w:pPr>
        <w:ind w:left="792" w:hanging="432"/>
      </w:pPr>
    </w:lvl>
    <w:lvl w:ilvl="2">
      <w:start w:val="1"/>
      <w:numFmt w:val="decimal"/>
      <w:pStyle w:val="Heading3"/>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1C2F6E23"/>
    <w:multiLevelType w:val="hybridMultilevel"/>
    <w:tmpl w:val="22545B0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312283F"/>
    <w:multiLevelType w:val="multilevel"/>
    <w:tmpl w:val="2000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33923884"/>
    <w:multiLevelType w:val="hybridMultilevel"/>
    <w:tmpl w:val="B900EB0C"/>
    <w:lvl w:ilvl="0" w:tplc="E80CAEFC">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4" w15:restartNumberingAfterBreak="0">
    <w:nsid w:val="403F7F4D"/>
    <w:multiLevelType w:val="hybridMultilevel"/>
    <w:tmpl w:val="1A081FC6"/>
    <w:lvl w:ilvl="0" w:tplc="57D4F6B8">
      <w:start w:val="1"/>
      <w:numFmt w:val="bullet"/>
      <w:lvlText w:val="•"/>
      <w:lvlJc w:val="left"/>
      <w:pPr>
        <w:tabs>
          <w:tab w:val="num" w:pos="720"/>
        </w:tabs>
        <w:ind w:left="720" w:hanging="360"/>
      </w:pPr>
      <w:rPr>
        <w:rFonts w:ascii="Arial" w:hAnsi="Arial" w:hint="default"/>
      </w:rPr>
    </w:lvl>
    <w:lvl w:ilvl="1" w:tplc="A4FE54C0">
      <w:numFmt w:val="bullet"/>
      <w:lvlText w:val="•"/>
      <w:lvlJc w:val="left"/>
      <w:pPr>
        <w:tabs>
          <w:tab w:val="num" w:pos="1440"/>
        </w:tabs>
        <w:ind w:left="1440" w:hanging="360"/>
      </w:pPr>
      <w:rPr>
        <w:rFonts w:ascii="Arial" w:hAnsi="Arial" w:hint="default"/>
      </w:rPr>
    </w:lvl>
    <w:lvl w:ilvl="2" w:tplc="CE983AF2">
      <w:start w:val="1"/>
      <w:numFmt w:val="bullet"/>
      <w:lvlText w:val="•"/>
      <w:lvlJc w:val="left"/>
      <w:pPr>
        <w:tabs>
          <w:tab w:val="num" w:pos="2160"/>
        </w:tabs>
        <w:ind w:left="2160" w:hanging="360"/>
      </w:pPr>
      <w:rPr>
        <w:rFonts w:ascii="Arial" w:hAnsi="Arial" w:hint="default"/>
      </w:rPr>
    </w:lvl>
    <w:lvl w:ilvl="3" w:tplc="E064FAFA" w:tentative="1">
      <w:start w:val="1"/>
      <w:numFmt w:val="bullet"/>
      <w:lvlText w:val="•"/>
      <w:lvlJc w:val="left"/>
      <w:pPr>
        <w:tabs>
          <w:tab w:val="num" w:pos="2880"/>
        </w:tabs>
        <w:ind w:left="2880" w:hanging="360"/>
      </w:pPr>
      <w:rPr>
        <w:rFonts w:ascii="Arial" w:hAnsi="Arial" w:hint="default"/>
      </w:rPr>
    </w:lvl>
    <w:lvl w:ilvl="4" w:tplc="E94A3AF0" w:tentative="1">
      <w:start w:val="1"/>
      <w:numFmt w:val="bullet"/>
      <w:lvlText w:val="•"/>
      <w:lvlJc w:val="left"/>
      <w:pPr>
        <w:tabs>
          <w:tab w:val="num" w:pos="3600"/>
        </w:tabs>
        <w:ind w:left="3600" w:hanging="360"/>
      </w:pPr>
      <w:rPr>
        <w:rFonts w:ascii="Arial" w:hAnsi="Arial" w:hint="default"/>
      </w:rPr>
    </w:lvl>
    <w:lvl w:ilvl="5" w:tplc="8F8214A8" w:tentative="1">
      <w:start w:val="1"/>
      <w:numFmt w:val="bullet"/>
      <w:lvlText w:val="•"/>
      <w:lvlJc w:val="left"/>
      <w:pPr>
        <w:tabs>
          <w:tab w:val="num" w:pos="4320"/>
        </w:tabs>
        <w:ind w:left="4320" w:hanging="360"/>
      </w:pPr>
      <w:rPr>
        <w:rFonts w:ascii="Arial" w:hAnsi="Arial" w:hint="default"/>
      </w:rPr>
    </w:lvl>
    <w:lvl w:ilvl="6" w:tplc="F8E88856" w:tentative="1">
      <w:start w:val="1"/>
      <w:numFmt w:val="bullet"/>
      <w:lvlText w:val="•"/>
      <w:lvlJc w:val="left"/>
      <w:pPr>
        <w:tabs>
          <w:tab w:val="num" w:pos="5040"/>
        </w:tabs>
        <w:ind w:left="5040" w:hanging="360"/>
      </w:pPr>
      <w:rPr>
        <w:rFonts w:ascii="Arial" w:hAnsi="Arial" w:hint="default"/>
      </w:rPr>
    </w:lvl>
    <w:lvl w:ilvl="7" w:tplc="DEA86DBC" w:tentative="1">
      <w:start w:val="1"/>
      <w:numFmt w:val="bullet"/>
      <w:lvlText w:val="•"/>
      <w:lvlJc w:val="left"/>
      <w:pPr>
        <w:tabs>
          <w:tab w:val="num" w:pos="5760"/>
        </w:tabs>
        <w:ind w:left="5760" w:hanging="360"/>
      </w:pPr>
      <w:rPr>
        <w:rFonts w:ascii="Arial" w:hAnsi="Arial" w:hint="default"/>
      </w:rPr>
    </w:lvl>
    <w:lvl w:ilvl="8" w:tplc="4CD86B38"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40DA366C"/>
    <w:multiLevelType w:val="hybridMultilevel"/>
    <w:tmpl w:val="15860782"/>
    <w:lvl w:ilvl="0" w:tplc="87764586">
      <w:start w:val="1"/>
      <w:numFmt w:val="bullet"/>
      <w:lvlText w:val="•"/>
      <w:lvlJc w:val="left"/>
      <w:pPr>
        <w:tabs>
          <w:tab w:val="num" w:pos="720"/>
        </w:tabs>
        <w:ind w:left="720" w:hanging="360"/>
      </w:pPr>
      <w:rPr>
        <w:rFonts w:ascii="Arial" w:hAnsi="Arial" w:hint="default"/>
      </w:rPr>
    </w:lvl>
    <w:lvl w:ilvl="1" w:tplc="B540C600">
      <w:numFmt w:val="bullet"/>
      <w:lvlText w:val="•"/>
      <w:lvlJc w:val="left"/>
      <w:pPr>
        <w:tabs>
          <w:tab w:val="num" w:pos="1440"/>
        </w:tabs>
        <w:ind w:left="1440" w:hanging="360"/>
      </w:pPr>
      <w:rPr>
        <w:rFonts w:ascii="Arial" w:hAnsi="Arial" w:hint="default"/>
      </w:rPr>
    </w:lvl>
    <w:lvl w:ilvl="2" w:tplc="8E8C234C">
      <w:start w:val="1"/>
      <w:numFmt w:val="bullet"/>
      <w:lvlText w:val="•"/>
      <w:lvlJc w:val="left"/>
      <w:pPr>
        <w:tabs>
          <w:tab w:val="num" w:pos="2160"/>
        </w:tabs>
        <w:ind w:left="2160" w:hanging="360"/>
      </w:pPr>
      <w:rPr>
        <w:rFonts w:ascii="Arial" w:hAnsi="Arial" w:hint="default"/>
      </w:rPr>
    </w:lvl>
    <w:lvl w:ilvl="3" w:tplc="884AF430" w:tentative="1">
      <w:start w:val="1"/>
      <w:numFmt w:val="bullet"/>
      <w:lvlText w:val="•"/>
      <w:lvlJc w:val="left"/>
      <w:pPr>
        <w:tabs>
          <w:tab w:val="num" w:pos="2880"/>
        </w:tabs>
        <w:ind w:left="2880" w:hanging="360"/>
      </w:pPr>
      <w:rPr>
        <w:rFonts w:ascii="Arial" w:hAnsi="Arial" w:hint="default"/>
      </w:rPr>
    </w:lvl>
    <w:lvl w:ilvl="4" w:tplc="5ECC4954" w:tentative="1">
      <w:start w:val="1"/>
      <w:numFmt w:val="bullet"/>
      <w:lvlText w:val="•"/>
      <w:lvlJc w:val="left"/>
      <w:pPr>
        <w:tabs>
          <w:tab w:val="num" w:pos="3600"/>
        </w:tabs>
        <w:ind w:left="3600" w:hanging="360"/>
      </w:pPr>
      <w:rPr>
        <w:rFonts w:ascii="Arial" w:hAnsi="Arial" w:hint="default"/>
      </w:rPr>
    </w:lvl>
    <w:lvl w:ilvl="5" w:tplc="9ECA355E" w:tentative="1">
      <w:start w:val="1"/>
      <w:numFmt w:val="bullet"/>
      <w:lvlText w:val="•"/>
      <w:lvlJc w:val="left"/>
      <w:pPr>
        <w:tabs>
          <w:tab w:val="num" w:pos="4320"/>
        </w:tabs>
        <w:ind w:left="4320" w:hanging="360"/>
      </w:pPr>
      <w:rPr>
        <w:rFonts w:ascii="Arial" w:hAnsi="Arial" w:hint="default"/>
      </w:rPr>
    </w:lvl>
    <w:lvl w:ilvl="6" w:tplc="B13CD0CC" w:tentative="1">
      <w:start w:val="1"/>
      <w:numFmt w:val="bullet"/>
      <w:lvlText w:val="•"/>
      <w:lvlJc w:val="left"/>
      <w:pPr>
        <w:tabs>
          <w:tab w:val="num" w:pos="5040"/>
        </w:tabs>
        <w:ind w:left="5040" w:hanging="360"/>
      </w:pPr>
      <w:rPr>
        <w:rFonts w:ascii="Arial" w:hAnsi="Arial" w:hint="default"/>
      </w:rPr>
    </w:lvl>
    <w:lvl w:ilvl="7" w:tplc="DEEA7960" w:tentative="1">
      <w:start w:val="1"/>
      <w:numFmt w:val="bullet"/>
      <w:lvlText w:val="•"/>
      <w:lvlJc w:val="left"/>
      <w:pPr>
        <w:tabs>
          <w:tab w:val="num" w:pos="5760"/>
        </w:tabs>
        <w:ind w:left="5760" w:hanging="360"/>
      </w:pPr>
      <w:rPr>
        <w:rFonts w:ascii="Arial" w:hAnsi="Arial" w:hint="default"/>
      </w:rPr>
    </w:lvl>
    <w:lvl w:ilvl="8" w:tplc="FED6F1E6" w:tentative="1">
      <w:start w:val="1"/>
      <w:numFmt w:val="bullet"/>
      <w:lvlText w:val="•"/>
      <w:lvlJc w:val="left"/>
      <w:pPr>
        <w:tabs>
          <w:tab w:val="num" w:pos="6480"/>
        </w:tabs>
        <w:ind w:left="6480" w:hanging="360"/>
      </w:pPr>
      <w:rPr>
        <w:rFonts w:ascii="Arial" w:hAnsi="Arial" w:hint="default"/>
      </w:rPr>
    </w:lvl>
  </w:abstractNum>
  <w:abstractNum w:abstractNumId="6" w15:restartNumberingAfterBreak="0">
    <w:nsid w:val="422266E3"/>
    <w:multiLevelType w:val="hybridMultilevel"/>
    <w:tmpl w:val="C68C679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C150E93"/>
    <w:multiLevelType w:val="hybridMultilevel"/>
    <w:tmpl w:val="8FECCC06"/>
    <w:lvl w:ilvl="0" w:tplc="8D0C94F0">
      <w:start w:val="1"/>
      <w:numFmt w:val="bullet"/>
      <w:lvlText w:val="•"/>
      <w:lvlJc w:val="left"/>
      <w:pPr>
        <w:tabs>
          <w:tab w:val="num" w:pos="720"/>
        </w:tabs>
        <w:ind w:left="720" w:hanging="360"/>
      </w:pPr>
      <w:rPr>
        <w:rFonts w:ascii="Arial" w:hAnsi="Arial" w:hint="default"/>
      </w:rPr>
    </w:lvl>
    <w:lvl w:ilvl="1" w:tplc="68421AA2">
      <w:numFmt w:val="bullet"/>
      <w:lvlText w:val="•"/>
      <w:lvlJc w:val="left"/>
      <w:pPr>
        <w:tabs>
          <w:tab w:val="num" w:pos="1440"/>
        </w:tabs>
        <w:ind w:left="1440" w:hanging="360"/>
      </w:pPr>
      <w:rPr>
        <w:rFonts w:ascii="Arial" w:hAnsi="Arial" w:hint="default"/>
      </w:rPr>
    </w:lvl>
    <w:lvl w:ilvl="2" w:tplc="1F961356">
      <w:numFmt w:val="bullet"/>
      <w:lvlText w:val="•"/>
      <w:lvlJc w:val="left"/>
      <w:pPr>
        <w:tabs>
          <w:tab w:val="num" w:pos="2160"/>
        </w:tabs>
        <w:ind w:left="2160" w:hanging="360"/>
      </w:pPr>
      <w:rPr>
        <w:rFonts w:ascii="Arial" w:hAnsi="Arial" w:hint="default"/>
      </w:rPr>
    </w:lvl>
    <w:lvl w:ilvl="3" w:tplc="0652F1BC" w:tentative="1">
      <w:start w:val="1"/>
      <w:numFmt w:val="bullet"/>
      <w:lvlText w:val="•"/>
      <w:lvlJc w:val="left"/>
      <w:pPr>
        <w:tabs>
          <w:tab w:val="num" w:pos="2880"/>
        </w:tabs>
        <w:ind w:left="2880" w:hanging="360"/>
      </w:pPr>
      <w:rPr>
        <w:rFonts w:ascii="Arial" w:hAnsi="Arial" w:hint="default"/>
      </w:rPr>
    </w:lvl>
    <w:lvl w:ilvl="4" w:tplc="384C0914" w:tentative="1">
      <w:start w:val="1"/>
      <w:numFmt w:val="bullet"/>
      <w:lvlText w:val="•"/>
      <w:lvlJc w:val="left"/>
      <w:pPr>
        <w:tabs>
          <w:tab w:val="num" w:pos="3600"/>
        </w:tabs>
        <w:ind w:left="3600" w:hanging="360"/>
      </w:pPr>
      <w:rPr>
        <w:rFonts w:ascii="Arial" w:hAnsi="Arial" w:hint="default"/>
      </w:rPr>
    </w:lvl>
    <w:lvl w:ilvl="5" w:tplc="C08AE414" w:tentative="1">
      <w:start w:val="1"/>
      <w:numFmt w:val="bullet"/>
      <w:lvlText w:val="•"/>
      <w:lvlJc w:val="left"/>
      <w:pPr>
        <w:tabs>
          <w:tab w:val="num" w:pos="4320"/>
        </w:tabs>
        <w:ind w:left="4320" w:hanging="360"/>
      </w:pPr>
      <w:rPr>
        <w:rFonts w:ascii="Arial" w:hAnsi="Arial" w:hint="default"/>
      </w:rPr>
    </w:lvl>
    <w:lvl w:ilvl="6" w:tplc="627CA08C" w:tentative="1">
      <w:start w:val="1"/>
      <w:numFmt w:val="bullet"/>
      <w:lvlText w:val="•"/>
      <w:lvlJc w:val="left"/>
      <w:pPr>
        <w:tabs>
          <w:tab w:val="num" w:pos="5040"/>
        </w:tabs>
        <w:ind w:left="5040" w:hanging="360"/>
      </w:pPr>
      <w:rPr>
        <w:rFonts w:ascii="Arial" w:hAnsi="Arial" w:hint="default"/>
      </w:rPr>
    </w:lvl>
    <w:lvl w:ilvl="7" w:tplc="C2023C4C" w:tentative="1">
      <w:start w:val="1"/>
      <w:numFmt w:val="bullet"/>
      <w:lvlText w:val="•"/>
      <w:lvlJc w:val="left"/>
      <w:pPr>
        <w:tabs>
          <w:tab w:val="num" w:pos="5760"/>
        </w:tabs>
        <w:ind w:left="5760" w:hanging="360"/>
      </w:pPr>
      <w:rPr>
        <w:rFonts w:ascii="Arial" w:hAnsi="Arial" w:hint="default"/>
      </w:rPr>
    </w:lvl>
    <w:lvl w:ilvl="8" w:tplc="BE88E0EC" w:tentative="1">
      <w:start w:val="1"/>
      <w:numFmt w:val="bullet"/>
      <w:lvlText w:val="•"/>
      <w:lvlJc w:val="left"/>
      <w:pPr>
        <w:tabs>
          <w:tab w:val="num" w:pos="6480"/>
        </w:tabs>
        <w:ind w:left="6480" w:hanging="360"/>
      </w:pPr>
      <w:rPr>
        <w:rFonts w:ascii="Arial" w:hAnsi="Arial" w:hint="default"/>
      </w:rPr>
    </w:lvl>
  </w:abstractNum>
  <w:abstractNum w:abstractNumId="8" w15:restartNumberingAfterBreak="0">
    <w:nsid w:val="4DAE55B9"/>
    <w:multiLevelType w:val="hybridMultilevel"/>
    <w:tmpl w:val="B2727352"/>
    <w:lvl w:ilvl="0" w:tplc="7A9A0BF2">
      <w:start w:val="4"/>
      <w:numFmt w:val="bullet"/>
      <w:lvlText w:val="-"/>
      <w:lvlJc w:val="left"/>
      <w:pPr>
        <w:ind w:left="720" w:hanging="360"/>
      </w:pPr>
      <w:rPr>
        <w:rFonts w:ascii="Times New Roman" w:eastAsia="SimSun" w:hAnsi="Times New Roman" w:cs="Times New Roman" w:hint="default"/>
      </w:rPr>
    </w:lvl>
    <w:lvl w:ilvl="1" w:tplc="20000003">
      <w:start w:val="1"/>
      <w:numFmt w:val="bullet"/>
      <w:lvlText w:val="o"/>
      <w:lvlJc w:val="left"/>
      <w:pPr>
        <w:ind w:left="1440" w:hanging="360"/>
      </w:pPr>
      <w:rPr>
        <w:rFonts w:ascii="Courier New" w:hAnsi="Courier New" w:cs="Courier New" w:hint="default"/>
      </w:rPr>
    </w:lvl>
    <w:lvl w:ilvl="2" w:tplc="20000005">
      <w:start w:val="1"/>
      <w:numFmt w:val="bullet"/>
      <w:lvlText w:val=""/>
      <w:lvlJc w:val="left"/>
      <w:pPr>
        <w:ind w:left="2160" w:hanging="360"/>
      </w:pPr>
      <w:rPr>
        <w:rFonts w:ascii="Wingdings" w:hAnsi="Wingdings" w:hint="default"/>
      </w:rPr>
    </w:lvl>
    <w:lvl w:ilvl="3" w:tplc="20000001">
      <w:start w:val="1"/>
      <w:numFmt w:val="bullet"/>
      <w:lvlText w:val=""/>
      <w:lvlJc w:val="left"/>
      <w:pPr>
        <w:ind w:left="2880" w:hanging="360"/>
      </w:pPr>
      <w:rPr>
        <w:rFonts w:ascii="Symbol" w:hAnsi="Symbol" w:hint="default"/>
      </w:rPr>
    </w:lvl>
    <w:lvl w:ilvl="4" w:tplc="20000003">
      <w:start w:val="1"/>
      <w:numFmt w:val="bullet"/>
      <w:lvlText w:val="o"/>
      <w:lvlJc w:val="left"/>
      <w:pPr>
        <w:ind w:left="3600" w:hanging="360"/>
      </w:pPr>
      <w:rPr>
        <w:rFonts w:ascii="Courier New" w:hAnsi="Courier New" w:cs="Courier New" w:hint="default"/>
      </w:rPr>
    </w:lvl>
    <w:lvl w:ilvl="5" w:tplc="20000005">
      <w:start w:val="1"/>
      <w:numFmt w:val="bullet"/>
      <w:lvlText w:val=""/>
      <w:lvlJc w:val="left"/>
      <w:pPr>
        <w:ind w:left="4320" w:hanging="360"/>
      </w:pPr>
      <w:rPr>
        <w:rFonts w:ascii="Wingdings" w:hAnsi="Wingdings" w:hint="default"/>
      </w:rPr>
    </w:lvl>
    <w:lvl w:ilvl="6" w:tplc="20000001">
      <w:start w:val="1"/>
      <w:numFmt w:val="bullet"/>
      <w:lvlText w:val=""/>
      <w:lvlJc w:val="left"/>
      <w:pPr>
        <w:ind w:left="5040" w:hanging="360"/>
      </w:pPr>
      <w:rPr>
        <w:rFonts w:ascii="Symbol" w:hAnsi="Symbol" w:hint="default"/>
      </w:rPr>
    </w:lvl>
    <w:lvl w:ilvl="7" w:tplc="20000003">
      <w:start w:val="1"/>
      <w:numFmt w:val="bullet"/>
      <w:lvlText w:val="o"/>
      <w:lvlJc w:val="left"/>
      <w:pPr>
        <w:ind w:left="5760" w:hanging="360"/>
      </w:pPr>
      <w:rPr>
        <w:rFonts w:ascii="Courier New" w:hAnsi="Courier New" w:cs="Courier New" w:hint="default"/>
      </w:rPr>
    </w:lvl>
    <w:lvl w:ilvl="8" w:tplc="20000005">
      <w:start w:val="1"/>
      <w:numFmt w:val="bullet"/>
      <w:lvlText w:val=""/>
      <w:lvlJc w:val="left"/>
      <w:pPr>
        <w:ind w:left="6480" w:hanging="360"/>
      </w:pPr>
      <w:rPr>
        <w:rFonts w:ascii="Wingdings" w:hAnsi="Wingdings" w:hint="default"/>
      </w:rPr>
    </w:lvl>
  </w:abstractNum>
  <w:abstractNum w:abstractNumId="9" w15:restartNumberingAfterBreak="0">
    <w:nsid w:val="51A55E67"/>
    <w:multiLevelType w:val="hybridMultilevel"/>
    <w:tmpl w:val="9C0028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40C0EBF"/>
    <w:multiLevelType w:val="hybridMultilevel"/>
    <w:tmpl w:val="D59073D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6DB5A81"/>
    <w:multiLevelType w:val="hybridMultilevel"/>
    <w:tmpl w:val="844A6C4E"/>
    <w:lvl w:ilvl="0" w:tplc="259E7050">
      <w:numFmt w:val="bullet"/>
      <w:lvlText w:val="—"/>
      <w:lvlJc w:val="left"/>
      <w:pPr>
        <w:ind w:left="720" w:hanging="360"/>
      </w:pPr>
      <w:rPr>
        <w:rFonts w:ascii="Cambria" w:eastAsia="Calibri" w:hAnsi="Cambria" w:cs="Times New Roman"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2" w15:restartNumberingAfterBreak="0">
    <w:nsid w:val="5FF4690C"/>
    <w:multiLevelType w:val="hybridMultilevel"/>
    <w:tmpl w:val="96303B92"/>
    <w:lvl w:ilvl="0" w:tplc="BA3C36B8">
      <w:start w:val="7"/>
      <w:numFmt w:val="bullet"/>
      <w:lvlText w:val="-"/>
      <w:lvlJc w:val="left"/>
      <w:pPr>
        <w:ind w:left="720" w:hanging="360"/>
      </w:pPr>
      <w:rPr>
        <w:rFonts w:ascii="Times New Roman" w:eastAsiaTheme="minorEastAsia" w:hAnsi="Times New Roman" w:cs="Times New Roman"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3" w15:restartNumberingAfterBreak="0">
    <w:nsid w:val="60F26C48"/>
    <w:multiLevelType w:val="multilevel"/>
    <w:tmpl w:val="C30AE89C"/>
    <w:lvl w:ilvl="0">
      <w:start w:val="5"/>
      <w:numFmt w:val="decimal"/>
      <w:lvlText w:val="%1"/>
      <w:lvlJc w:val="left"/>
      <w:pPr>
        <w:ind w:left="375" w:hanging="3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4" w15:restartNumberingAfterBreak="0">
    <w:nsid w:val="622C6BE7"/>
    <w:multiLevelType w:val="hybridMultilevel"/>
    <w:tmpl w:val="B642A392"/>
    <w:lvl w:ilvl="0" w:tplc="93C21564">
      <w:start w:val="1"/>
      <w:numFmt w:val="bullet"/>
      <w:lvlText w:val="•"/>
      <w:lvlJc w:val="left"/>
      <w:pPr>
        <w:tabs>
          <w:tab w:val="num" w:pos="720"/>
        </w:tabs>
        <w:ind w:left="720" w:hanging="360"/>
      </w:pPr>
      <w:rPr>
        <w:rFonts w:ascii="Arial" w:hAnsi="Arial" w:hint="default"/>
      </w:rPr>
    </w:lvl>
    <w:lvl w:ilvl="1" w:tplc="14E2A292">
      <w:numFmt w:val="bullet"/>
      <w:lvlText w:val="•"/>
      <w:lvlJc w:val="left"/>
      <w:pPr>
        <w:tabs>
          <w:tab w:val="num" w:pos="1440"/>
        </w:tabs>
        <w:ind w:left="1440" w:hanging="360"/>
      </w:pPr>
      <w:rPr>
        <w:rFonts w:ascii="Arial" w:hAnsi="Arial" w:hint="default"/>
      </w:rPr>
    </w:lvl>
    <w:lvl w:ilvl="2" w:tplc="4B5EB806" w:tentative="1">
      <w:start w:val="1"/>
      <w:numFmt w:val="bullet"/>
      <w:lvlText w:val="•"/>
      <w:lvlJc w:val="left"/>
      <w:pPr>
        <w:tabs>
          <w:tab w:val="num" w:pos="2160"/>
        </w:tabs>
        <w:ind w:left="2160" w:hanging="360"/>
      </w:pPr>
      <w:rPr>
        <w:rFonts w:ascii="Arial" w:hAnsi="Arial" w:hint="default"/>
      </w:rPr>
    </w:lvl>
    <w:lvl w:ilvl="3" w:tplc="6456B360" w:tentative="1">
      <w:start w:val="1"/>
      <w:numFmt w:val="bullet"/>
      <w:lvlText w:val="•"/>
      <w:lvlJc w:val="left"/>
      <w:pPr>
        <w:tabs>
          <w:tab w:val="num" w:pos="2880"/>
        </w:tabs>
        <w:ind w:left="2880" w:hanging="360"/>
      </w:pPr>
      <w:rPr>
        <w:rFonts w:ascii="Arial" w:hAnsi="Arial" w:hint="default"/>
      </w:rPr>
    </w:lvl>
    <w:lvl w:ilvl="4" w:tplc="FCEA68B6" w:tentative="1">
      <w:start w:val="1"/>
      <w:numFmt w:val="bullet"/>
      <w:lvlText w:val="•"/>
      <w:lvlJc w:val="left"/>
      <w:pPr>
        <w:tabs>
          <w:tab w:val="num" w:pos="3600"/>
        </w:tabs>
        <w:ind w:left="3600" w:hanging="360"/>
      </w:pPr>
      <w:rPr>
        <w:rFonts w:ascii="Arial" w:hAnsi="Arial" w:hint="default"/>
      </w:rPr>
    </w:lvl>
    <w:lvl w:ilvl="5" w:tplc="788C30A6" w:tentative="1">
      <w:start w:val="1"/>
      <w:numFmt w:val="bullet"/>
      <w:lvlText w:val="•"/>
      <w:lvlJc w:val="left"/>
      <w:pPr>
        <w:tabs>
          <w:tab w:val="num" w:pos="4320"/>
        </w:tabs>
        <w:ind w:left="4320" w:hanging="360"/>
      </w:pPr>
      <w:rPr>
        <w:rFonts w:ascii="Arial" w:hAnsi="Arial" w:hint="default"/>
      </w:rPr>
    </w:lvl>
    <w:lvl w:ilvl="6" w:tplc="D8002098" w:tentative="1">
      <w:start w:val="1"/>
      <w:numFmt w:val="bullet"/>
      <w:lvlText w:val="•"/>
      <w:lvlJc w:val="left"/>
      <w:pPr>
        <w:tabs>
          <w:tab w:val="num" w:pos="5040"/>
        </w:tabs>
        <w:ind w:left="5040" w:hanging="360"/>
      </w:pPr>
      <w:rPr>
        <w:rFonts w:ascii="Arial" w:hAnsi="Arial" w:hint="default"/>
      </w:rPr>
    </w:lvl>
    <w:lvl w:ilvl="7" w:tplc="E96EBBE2" w:tentative="1">
      <w:start w:val="1"/>
      <w:numFmt w:val="bullet"/>
      <w:lvlText w:val="•"/>
      <w:lvlJc w:val="left"/>
      <w:pPr>
        <w:tabs>
          <w:tab w:val="num" w:pos="5760"/>
        </w:tabs>
        <w:ind w:left="5760" w:hanging="360"/>
      </w:pPr>
      <w:rPr>
        <w:rFonts w:ascii="Arial" w:hAnsi="Arial" w:hint="default"/>
      </w:rPr>
    </w:lvl>
    <w:lvl w:ilvl="8" w:tplc="857ECF82" w:tentative="1">
      <w:start w:val="1"/>
      <w:numFmt w:val="bullet"/>
      <w:lvlText w:val="•"/>
      <w:lvlJc w:val="left"/>
      <w:pPr>
        <w:tabs>
          <w:tab w:val="num" w:pos="6480"/>
        </w:tabs>
        <w:ind w:left="6480" w:hanging="360"/>
      </w:pPr>
      <w:rPr>
        <w:rFonts w:ascii="Arial" w:hAnsi="Arial" w:hint="default"/>
      </w:rPr>
    </w:lvl>
  </w:abstractNum>
  <w:abstractNum w:abstractNumId="15" w15:restartNumberingAfterBreak="0">
    <w:nsid w:val="62D85581"/>
    <w:multiLevelType w:val="hybridMultilevel"/>
    <w:tmpl w:val="0352DC7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6" w15:restartNumberingAfterBreak="0">
    <w:nsid w:val="632A1566"/>
    <w:multiLevelType w:val="multilevel"/>
    <w:tmpl w:val="209440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640319D9"/>
    <w:multiLevelType w:val="hybridMultilevel"/>
    <w:tmpl w:val="6498786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66F470C8"/>
    <w:multiLevelType w:val="multilevel"/>
    <w:tmpl w:val="2000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6A662AB3"/>
    <w:multiLevelType w:val="hybridMultilevel"/>
    <w:tmpl w:val="AADAFFB6"/>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0" w15:restartNumberingAfterBreak="0">
    <w:nsid w:val="6AD00264"/>
    <w:multiLevelType w:val="hybridMultilevel"/>
    <w:tmpl w:val="16B2EDC2"/>
    <w:lvl w:ilvl="0" w:tplc="2000000F">
      <w:start w:val="1"/>
      <w:numFmt w:val="decimal"/>
      <w:lvlText w:val="%1."/>
      <w:lvlJc w:val="left"/>
      <w:pPr>
        <w:ind w:left="720" w:hanging="360"/>
      </w:pPr>
    </w:lvl>
    <w:lvl w:ilvl="1" w:tplc="20000019">
      <w:start w:val="1"/>
      <w:numFmt w:val="lowerLetter"/>
      <w:lvlText w:val="%2."/>
      <w:lvlJc w:val="left"/>
      <w:pPr>
        <w:ind w:left="1440" w:hanging="360"/>
      </w:pPr>
    </w:lvl>
    <w:lvl w:ilvl="2" w:tplc="2000001B">
      <w:start w:val="1"/>
      <w:numFmt w:val="lowerRoman"/>
      <w:lvlText w:val="%3."/>
      <w:lvlJc w:val="right"/>
      <w:pPr>
        <w:ind w:left="2160" w:hanging="180"/>
      </w:pPr>
    </w:lvl>
    <w:lvl w:ilvl="3" w:tplc="2000000F">
      <w:start w:val="1"/>
      <w:numFmt w:val="decimal"/>
      <w:lvlText w:val="%4."/>
      <w:lvlJc w:val="left"/>
      <w:pPr>
        <w:ind w:left="2880" w:hanging="360"/>
      </w:pPr>
    </w:lvl>
    <w:lvl w:ilvl="4" w:tplc="20000019">
      <w:start w:val="1"/>
      <w:numFmt w:val="lowerLetter"/>
      <w:lvlText w:val="%5."/>
      <w:lvlJc w:val="left"/>
      <w:pPr>
        <w:ind w:left="3600" w:hanging="360"/>
      </w:pPr>
    </w:lvl>
    <w:lvl w:ilvl="5" w:tplc="2000001B">
      <w:start w:val="1"/>
      <w:numFmt w:val="lowerRoman"/>
      <w:lvlText w:val="%6."/>
      <w:lvlJc w:val="right"/>
      <w:pPr>
        <w:ind w:left="4320" w:hanging="180"/>
      </w:pPr>
    </w:lvl>
    <w:lvl w:ilvl="6" w:tplc="2000000F">
      <w:start w:val="1"/>
      <w:numFmt w:val="decimal"/>
      <w:lvlText w:val="%7."/>
      <w:lvlJc w:val="left"/>
      <w:pPr>
        <w:ind w:left="5040" w:hanging="360"/>
      </w:pPr>
    </w:lvl>
    <w:lvl w:ilvl="7" w:tplc="20000019">
      <w:start w:val="1"/>
      <w:numFmt w:val="lowerLetter"/>
      <w:lvlText w:val="%8."/>
      <w:lvlJc w:val="left"/>
      <w:pPr>
        <w:ind w:left="5760" w:hanging="360"/>
      </w:pPr>
    </w:lvl>
    <w:lvl w:ilvl="8" w:tplc="2000001B">
      <w:start w:val="1"/>
      <w:numFmt w:val="lowerRoman"/>
      <w:lvlText w:val="%9."/>
      <w:lvlJc w:val="right"/>
      <w:pPr>
        <w:ind w:left="6480" w:hanging="180"/>
      </w:pPr>
    </w:lvl>
  </w:abstractNum>
  <w:abstractNum w:abstractNumId="21" w15:restartNumberingAfterBreak="0">
    <w:nsid w:val="6DCD2BF5"/>
    <w:multiLevelType w:val="hybridMultilevel"/>
    <w:tmpl w:val="206AEA56"/>
    <w:lvl w:ilvl="0" w:tplc="9C562EE4">
      <w:start w:val="1"/>
      <w:numFmt w:val="bullet"/>
      <w:lvlText w:val="•"/>
      <w:lvlJc w:val="left"/>
      <w:pPr>
        <w:tabs>
          <w:tab w:val="num" w:pos="720"/>
        </w:tabs>
        <w:ind w:left="720" w:hanging="360"/>
      </w:pPr>
      <w:rPr>
        <w:rFonts w:ascii="Arial" w:hAnsi="Arial" w:hint="default"/>
      </w:rPr>
    </w:lvl>
    <w:lvl w:ilvl="1" w:tplc="69CADE04">
      <w:start w:val="1"/>
      <w:numFmt w:val="bullet"/>
      <w:lvlText w:val="•"/>
      <w:lvlJc w:val="left"/>
      <w:pPr>
        <w:tabs>
          <w:tab w:val="num" w:pos="1440"/>
        </w:tabs>
        <w:ind w:left="1440" w:hanging="360"/>
      </w:pPr>
      <w:rPr>
        <w:rFonts w:ascii="Arial" w:hAnsi="Arial" w:hint="default"/>
      </w:rPr>
    </w:lvl>
    <w:lvl w:ilvl="2" w:tplc="D166E77A">
      <w:start w:val="1"/>
      <w:numFmt w:val="bullet"/>
      <w:lvlText w:val="•"/>
      <w:lvlJc w:val="left"/>
      <w:pPr>
        <w:tabs>
          <w:tab w:val="num" w:pos="2160"/>
        </w:tabs>
        <w:ind w:left="2160" w:hanging="360"/>
      </w:pPr>
      <w:rPr>
        <w:rFonts w:ascii="Arial" w:hAnsi="Arial" w:hint="default"/>
      </w:rPr>
    </w:lvl>
    <w:lvl w:ilvl="3" w:tplc="E904E072" w:tentative="1">
      <w:start w:val="1"/>
      <w:numFmt w:val="bullet"/>
      <w:lvlText w:val="•"/>
      <w:lvlJc w:val="left"/>
      <w:pPr>
        <w:tabs>
          <w:tab w:val="num" w:pos="2880"/>
        </w:tabs>
        <w:ind w:left="2880" w:hanging="360"/>
      </w:pPr>
      <w:rPr>
        <w:rFonts w:ascii="Arial" w:hAnsi="Arial" w:hint="default"/>
      </w:rPr>
    </w:lvl>
    <w:lvl w:ilvl="4" w:tplc="138893D4" w:tentative="1">
      <w:start w:val="1"/>
      <w:numFmt w:val="bullet"/>
      <w:lvlText w:val="•"/>
      <w:lvlJc w:val="left"/>
      <w:pPr>
        <w:tabs>
          <w:tab w:val="num" w:pos="3600"/>
        </w:tabs>
        <w:ind w:left="3600" w:hanging="360"/>
      </w:pPr>
      <w:rPr>
        <w:rFonts w:ascii="Arial" w:hAnsi="Arial" w:hint="default"/>
      </w:rPr>
    </w:lvl>
    <w:lvl w:ilvl="5" w:tplc="9A426120" w:tentative="1">
      <w:start w:val="1"/>
      <w:numFmt w:val="bullet"/>
      <w:lvlText w:val="•"/>
      <w:lvlJc w:val="left"/>
      <w:pPr>
        <w:tabs>
          <w:tab w:val="num" w:pos="4320"/>
        </w:tabs>
        <w:ind w:left="4320" w:hanging="360"/>
      </w:pPr>
      <w:rPr>
        <w:rFonts w:ascii="Arial" w:hAnsi="Arial" w:hint="default"/>
      </w:rPr>
    </w:lvl>
    <w:lvl w:ilvl="6" w:tplc="A42A5A16" w:tentative="1">
      <w:start w:val="1"/>
      <w:numFmt w:val="bullet"/>
      <w:lvlText w:val="•"/>
      <w:lvlJc w:val="left"/>
      <w:pPr>
        <w:tabs>
          <w:tab w:val="num" w:pos="5040"/>
        </w:tabs>
        <w:ind w:left="5040" w:hanging="360"/>
      </w:pPr>
      <w:rPr>
        <w:rFonts w:ascii="Arial" w:hAnsi="Arial" w:hint="default"/>
      </w:rPr>
    </w:lvl>
    <w:lvl w:ilvl="7" w:tplc="89E8ED88" w:tentative="1">
      <w:start w:val="1"/>
      <w:numFmt w:val="bullet"/>
      <w:lvlText w:val="•"/>
      <w:lvlJc w:val="left"/>
      <w:pPr>
        <w:tabs>
          <w:tab w:val="num" w:pos="5760"/>
        </w:tabs>
        <w:ind w:left="5760" w:hanging="360"/>
      </w:pPr>
      <w:rPr>
        <w:rFonts w:ascii="Arial" w:hAnsi="Arial" w:hint="default"/>
      </w:rPr>
    </w:lvl>
    <w:lvl w:ilvl="8" w:tplc="19624B32" w:tentative="1">
      <w:start w:val="1"/>
      <w:numFmt w:val="bullet"/>
      <w:lvlText w:val="•"/>
      <w:lvlJc w:val="left"/>
      <w:pPr>
        <w:tabs>
          <w:tab w:val="num" w:pos="6480"/>
        </w:tabs>
        <w:ind w:left="6480" w:hanging="360"/>
      </w:pPr>
      <w:rPr>
        <w:rFonts w:ascii="Arial" w:hAnsi="Arial" w:hint="default"/>
      </w:rPr>
    </w:lvl>
  </w:abstractNum>
  <w:abstractNum w:abstractNumId="22" w15:restartNumberingAfterBreak="0">
    <w:nsid w:val="6FC93EF3"/>
    <w:multiLevelType w:val="hybridMultilevel"/>
    <w:tmpl w:val="B68472E2"/>
    <w:lvl w:ilvl="0" w:tplc="825EB35E">
      <w:start w:val="2"/>
      <w:numFmt w:val="bullet"/>
      <w:lvlText w:val="-"/>
      <w:lvlJc w:val="left"/>
      <w:pPr>
        <w:ind w:left="720" w:hanging="360"/>
      </w:pPr>
      <w:rPr>
        <w:rFonts w:ascii="Times New Roman" w:eastAsia="Arial" w:hAnsi="Times New Roman" w:cs="Times New Roman"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3" w15:restartNumberingAfterBreak="0">
    <w:nsid w:val="70914371"/>
    <w:multiLevelType w:val="hybridMultilevel"/>
    <w:tmpl w:val="73A87BDE"/>
    <w:lvl w:ilvl="0" w:tplc="259E7050">
      <w:numFmt w:val="bullet"/>
      <w:lvlText w:val="—"/>
      <w:lvlJc w:val="left"/>
      <w:pPr>
        <w:ind w:left="720" w:hanging="360"/>
      </w:pPr>
      <w:rPr>
        <w:rFonts w:ascii="Cambria" w:eastAsia="Calibri" w:hAnsi="Cambria"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4" w15:restartNumberingAfterBreak="0">
    <w:nsid w:val="74942FDE"/>
    <w:multiLevelType w:val="hybridMultilevel"/>
    <w:tmpl w:val="25580DE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15:restartNumberingAfterBreak="0">
    <w:nsid w:val="7A903DE4"/>
    <w:multiLevelType w:val="multilevel"/>
    <w:tmpl w:val="3774BD4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7E5B347B"/>
    <w:multiLevelType w:val="multilevel"/>
    <w:tmpl w:val="262CAA18"/>
    <w:lvl w:ilvl="0">
      <w:start w:val="5"/>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7" w15:restartNumberingAfterBreak="0">
    <w:nsid w:val="7FEB3CC8"/>
    <w:multiLevelType w:val="hybridMultilevel"/>
    <w:tmpl w:val="E466DD2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5"/>
  </w:num>
  <w:num w:numId="2">
    <w:abstractNumId w:val="16"/>
  </w:num>
  <w:num w:numId="3">
    <w:abstractNumId w:val="17"/>
  </w:num>
  <w:num w:numId="4">
    <w:abstractNumId w:val="24"/>
  </w:num>
  <w:num w:numId="5">
    <w:abstractNumId w:val="18"/>
  </w:num>
  <w:num w:numId="6">
    <w:abstractNumId w:val="22"/>
  </w:num>
  <w:num w:numId="7">
    <w:abstractNumId w:val="18"/>
  </w:num>
  <w:num w:numId="8">
    <w:abstractNumId w:val="2"/>
  </w:num>
  <w:num w:numId="9">
    <w:abstractNumId w:val="0"/>
  </w:num>
  <w:num w:numId="10">
    <w:abstractNumId w:val="9"/>
  </w:num>
  <w:num w:numId="11">
    <w:abstractNumId w:val="7"/>
  </w:num>
  <w:num w:numId="12">
    <w:abstractNumId w:val="6"/>
  </w:num>
  <w:num w:numId="13">
    <w:abstractNumId w:val="4"/>
  </w:num>
  <w:num w:numId="14">
    <w:abstractNumId w:val="21"/>
  </w:num>
  <w:num w:numId="15">
    <w:abstractNumId w:val="5"/>
  </w:num>
  <w:num w:numId="16">
    <w:abstractNumId w:val="0"/>
  </w:num>
  <w:num w:numId="17">
    <w:abstractNumId w:val="1"/>
  </w:num>
  <w:num w:numId="18">
    <w:abstractNumId w:val="0"/>
  </w:num>
  <w:num w:numId="19">
    <w:abstractNumId w:val="27"/>
  </w:num>
  <w:num w:numId="20">
    <w:abstractNumId w:val="0"/>
  </w:num>
  <w:num w:numId="21">
    <w:abstractNumId w:val="14"/>
  </w:num>
  <w:num w:numId="22">
    <w:abstractNumId w:val="26"/>
  </w:num>
  <w:num w:numId="23">
    <w:abstractNumId w:val="0"/>
  </w:num>
  <w:num w:numId="24">
    <w:abstractNumId w:val="0"/>
  </w:num>
  <w:num w:numId="25">
    <w:abstractNumId w:val="8"/>
  </w:num>
  <w:num w:numId="26">
    <w:abstractNumId w:val="8"/>
  </w:num>
  <w:num w:numId="27">
    <w:abstractNumId w:val="23"/>
  </w:num>
  <w:num w:numId="28">
    <w:abstractNumId w:val="11"/>
  </w:num>
  <w:num w:numId="29">
    <w:abstractNumId w:val="19"/>
  </w:num>
  <w:num w:numId="30">
    <w:abstractNumId w:val="13"/>
  </w:num>
  <w:num w:numId="31">
    <w:abstractNumId w:val="25"/>
  </w:num>
  <w:num w:numId="32">
    <w:abstractNumId w:val="3"/>
  </w:num>
  <w:num w:numId="33">
    <w:abstractNumId w:val="10"/>
  </w:num>
  <w:num w:numId="34">
    <w:abstractNumId w:val="12"/>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bordersDoNotSurroundHeader/>
  <w:bordersDoNotSurroundFooter/>
  <w:proofState w:spelling="clean"/>
  <w:defaultTabStop w:val="720"/>
  <w:drawingGridHorizontalSpacing w:val="110"/>
  <w:displayHorizontalDrawingGridEvery w:val="2"/>
  <w:characterSpacingControl w:val="doNotCompress"/>
  <w:hdrShapeDefaults>
    <o:shapedefaults v:ext="edit" spidmax="2050">
      <v:textbox inset="5.85pt,.7pt,5.85pt,.7pt"/>
    </o:shapedefaults>
  </w:hdrShapeDefaults>
  <w:footnotePr>
    <w:footnote w:id="-1"/>
    <w:footnote w:id="0"/>
    <w:footnote w:id="1"/>
  </w:footnotePr>
  <w:endnotePr>
    <w:endnote w:id="-1"/>
    <w:endnote w:id="0"/>
    <w:endnote w:id="1"/>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798F"/>
    <w:rsid w:val="00011827"/>
    <w:rsid w:val="0001524B"/>
    <w:rsid w:val="00067CE7"/>
    <w:rsid w:val="000968DA"/>
    <w:rsid w:val="000C78E6"/>
    <w:rsid w:val="000E7D99"/>
    <w:rsid w:val="0011283F"/>
    <w:rsid w:val="00130930"/>
    <w:rsid w:val="00153C9F"/>
    <w:rsid w:val="00161D00"/>
    <w:rsid w:val="00170451"/>
    <w:rsid w:val="0017051E"/>
    <w:rsid w:val="00174635"/>
    <w:rsid w:val="0018563E"/>
    <w:rsid w:val="00195FF0"/>
    <w:rsid w:val="00196997"/>
    <w:rsid w:val="001E18A9"/>
    <w:rsid w:val="00200907"/>
    <w:rsid w:val="00200A87"/>
    <w:rsid w:val="00225DFA"/>
    <w:rsid w:val="00263789"/>
    <w:rsid w:val="002714E8"/>
    <w:rsid w:val="002818BA"/>
    <w:rsid w:val="003220A5"/>
    <w:rsid w:val="003226C8"/>
    <w:rsid w:val="00347E6A"/>
    <w:rsid w:val="00385C5D"/>
    <w:rsid w:val="00387E51"/>
    <w:rsid w:val="003B0FC6"/>
    <w:rsid w:val="003B3684"/>
    <w:rsid w:val="003B3C50"/>
    <w:rsid w:val="003C0721"/>
    <w:rsid w:val="003E79F9"/>
    <w:rsid w:val="003F4C08"/>
    <w:rsid w:val="00467AF8"/>
    <w:rsid w:val="0047549A"/>
    <w:rsid w:val="004A1F94"/>
    <w:rsid w:val="004B68A1"/>
    <w:rsid w:val="004C352E"/>
    <w:rsid w:val="004E459B"/>
    <w:rsid w:val="004E45B6"/>
    <w:rsid w:val="004E6B75"/>
    <w:rsid w:val="004F5473"/>
    <w:rsid w:val="0050788C"/>
    <w:rsid w:val="0051349E"/>
    <w:rsid w:val="00527167"/>
    <w:rsid w:val="00532FD0"/>
    <w:rsid w:val="0053384C"/>
    <w:rsid w:val="00540DEA"/>
    <w:rsid w:val="00545A0D"/>
    <w:rsid w:val="00555A9E"/>
    <w:rsid w:val="005612C2"/>
    <w:rsid w:val="00561674"/>
    <w:rsid w:val="00580FF7"/>
    <w:rsid w:val="00590A51"/>
    <w:rsid w:val="00596734"/>
    <w:rsid w:val="005C2A51"/>
    <w:rsid w:val="005D0CCF"/>
    <w:rsid w:val="005F2BFF"/>
    <w:rsid w:val="00616EC4"/>
    <w:rsid w:val="00622C6C"/>
    <w:rsid w:val="00630149"/>
    <w:rsid w:val="0063127E"/>
    <w:rsid w:val="0063512F"/>
    <w:rsid w:val="00635159"/>
    <w:rsid w:val="006515EF"/>
    <w:rsid w:val="00651912"/>
    <w:rsid w:val="006600E8"/>
    <w:rsid w:val="00663474"/>
    <w:rsid w:val="00683E3C"/>
    <w:rsid w:val="006C0E94"/>
    <w:rsid w:val="006D730F"/>
    <w:rsid w:val="00714927"/>
    <w:rsid w:val="00744AB3"/>
    <w:rsid w:val="007714FD"/>
    <w:rsid w:val="00791EE4"/>
    <w:rsid w:val="007A7DDD"/>
    <w:rsid w:val="007B10D3"/>
    <w:rsid w:val="007C50A0"/>
    <w:rsid w:val="007F537F"/>
    <w:rsid w:val="00800AC7"/>
    <w:rsid w:val="00804D88"/>
    <w:rsid w:val="00805670"/>
    <w:rsid w:val="00820034"/>
    <w:rsid w:val="00827179"/>
    <w:rsid w:val="008602BF"/>
    <w:rsid w:val="00862A33"/>
    <w:rsid w:val="008631D4"/>
    <w:rsid w:val="00881CCB"/>
    <w:rsid w:val="008C686D"/>
    <w:rsid w:val="008D1E92"/>
    <w:rsid w:val="008D5C1E"/>
    <w:rsid w:val="008E7795"/>
    <w:rsid w:val="009057FC"/>
    <w:rsid w:val="00935199"/>
    <w:rsid w:val="00943A34"/>
    <w:rsid w:val="00954B0D"/>
    <w:rsid w:val="009636E0"/>
    <w:rsid w:val="0097373A"/>
    <w:rsid w:val="00980E7B"/>
    <w:rsid w:val="00981A05"/>
    <w:rsid w:val="0098688F"/>
    <w:rsid w:val="00996B34"/>
    <w:rsid w:val="009B09C2"/>
    <w:rsid w:val="009B5FB4"/>
    <w:rsid w:val="009B635B"/>
    <w:rsid w:val="009C464E"/>
    <w:rsid w:val="009C5AAC"/>
    <w:rsid w:val="009D5D9F"/>
    <w:rsid w:val="009E784A"/>
    <w:rsid w:val="00A1162C"/>
    <w:rsid w:val="00A12D34"/>
    <w:rsid w:val="00A60751"/>
    <w:rsid w:val="00A6358E"/>
    <w:rsid w:val="00A708EF"/>
    <w:rsid w:val="00A82E4B"/>
    <w:rsid w:val="00A86C95"/>
    <w:rsid w:val="00AC2EDF"/>
    <w:rsid w:val="00AE5DED"/>
    <w:rsid w:val="00AE7F54"/>
    <w:rsid w:val="00B07303"/>
    <w:rsid w:val="00B07FAE"/>
    <w:rsid w:val="00B10D58"/>
    <w:rsid w:val="00B152DB"/>
    <w:rsid w:val="00B2283F"/>
    <w:rsid w:val="00B24CCE"/>
    <w:rsid w:val="00B36F0D"/>
    <w:rsid w:val="00B607DC"/>
    <w:rsid w:val="00B61157"/>
    <w:rsid w:val="00B62642"/>
    <w:rsid w:val="00BA0F27"/>
    <w:rsid w:val="00BA60FC"/>
    <w:rsid w:val="00BB73A0"/>
    <w:rsid w:val="00BC1590"/>
    <w:rsid w:val="00BC2BA1"/>
    <w:rsid w:val="00C00EE5"/>
    <w:rsid w:val="00C42727"/>
    <w:rsid w:val="00C44FC4"/>
    <w:rsid w:val="00C55926"/>
    <w:rsid w:val="00C777FD"/>
    <w:rsid w:val="00C9086C"/>
    <w:rsid w:val="00C955C7"/>
    <w:rsid w:val="00CB798F"/>
    <w:rsid w:val="00CD36BE"/>
    <w:rsid w:val="00CD694A"/>
    <w:rsid w:val="00CE7E88"/>
    <w:rsid w:val="00CF1629"/>
    <w:rsid w:val="00CF7748"/>
    <w:rsid w:val="00D437AA"/>
    <w:rsid w:val="00D7046E"/>
    <w:rsid w:val="00D709E9"/>
    <w:rsid w:val="00D7540E"/>
    <w:rsid w:val="00DB2AE1"/>
    <w:rsid w:val="00DB5E08"/>
    <w:rsid w:val="00DE4BCC"/>
    <w:rsid w:val="00DF4648"/>
    <w:rsid w:val="00DF5BBD"/>
    <w:rsid w:val="00E05FF3"/>
    <w:rsid w:val="00E174DC"/>
    <w:rsid w:val="00E320F0"/>
    <w:rsid w:val="00E45A4B"/>
    <w:rsid w:val="00E565AB"/>
    <w:rsid w:val="00E71A91"/>
    <w:rsid w:val="00E843CE"/>
    <w:rsid w:val="00E939F8"/>
    <w:rsid w:val="00E9507F"/>
    <w:rsid w:val="00E965CC"/>
    <w:rsid w:val="00EA12EF"/>
    <w:rsid w:val="00EC3E08"/>
    <w:rsid w:val="00ED704E"/>
    <w:rsid w:val="00EF2D59"/>
    <w:rsid w:val="00F00827"/>
    <w:rsid w:val="00F00C99"/>
    <w:rsid w:val="00F03F9B"/>
    <w:rsid w:val="00F419DA"/>
    <w:rsid w:val="00F5590C"/>
    <w:rsid w:val="00F57D64"/>
    <w:rsid w:val="00F6733D"/>
    <w:rsid w:val="00F73309"/>
    <w:rsid w:val="00F85EED"/>
    <w:rsid w:val="00F85F60"/>
    <w:rsid w:val="00F8677A"/>
    <w:rsid w:val="00FB0E9B"/>
    <w:rsid w:val="00FB2F28"/>
    <w:rsid w:val="00FC389A"/>
    <w:rsid w:val="00FE1334"/>
    <w:rsid w:val="00FF0777"/>
    <w:rsid w:val="00FF0E91"/>
    <w:rsid w:val="00FF265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57BC0E5"/>
  <w15:docId w15:val="{3E19EF59-E53F-9C45-8447-CDCFF117E7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eastAsia="Arial" w:hAnsi="Arial" w:cs="Arial"/>
    </w:rPr>
  </w:style>
  <w:style w:type="paragraph" w:styleId="Heading1">
    <w:name w:val="heading 1"/>
    <w:basedOn w:val="ListParagraph"/>
    <w:uiPriority w:val="9"/>
    <w:qFormat/>
    <w:rsid w:val="00D7540E"/>
    <w:pPr>
      <w:outlineLvl w:val="0"/>
    </w:pPr>
    <w:rPr>
      <w:b/>
      <w:bCs/>
      <w:sz w:val="24"/>
      <w:szCs w:val="24"/>
      <w:lang w:val="en-GB"/>
    </w:rPr>
  </w:style>
  <w:style w:type="paragraph" w:styleId="Heading2">
    <w:name w:val="heading 2"/>
    <w:basedOn w:val="Heading1"/>
    <w:next w:val="Normal"/>
    <w:link w:val="Heading2Char"/>
    <w:uiPriority w:val="9"/>
    <w:unhideWhenUsed/>
    <w:qFormat/>
    <w:rsid w:val="009B5FB4"/>
    <w:pPr>
      <w:numPr>
        <w:ilvl w:val="1"/>
        <w:numId w:val="9"/>
      </w:numPr>
      <w:outlineLvl w:val="1"/>
    </w:pPr>
  </w:style>
  <w:style w:type="paragraph" w:styleId="Heading3">
    <w:name w:val="heading 3"/>
    <w:basedOn w:val="Heading2"/>
    <w:next w:val="Normal"/>
    <w:link w:val="Heading3Char"/>
    <w:uiPriority w:val="9"/>
    <w:unhideWhenUsed/>
    <w:qFormat/>
    <w:rsid w:val="00820034"/>
    <w:pPr>
      <w:numPr>
        <w:ilvl w:val="2"/>
      </w:numPr>
      <w:outlineLvl w:val="2"/>
    </w:pPr>
  </w:style>
  <w:style w:type="paragraph" w:styleId="Heading4">
    <w:name w:val="heading 4"/>
    <w:basedOn w:val="Normal"/>
    <w:next w:val="Normal"/>
    <w:link w:val="Heading4Char"/>
    <w:uiPriority w:val="9"/>
    <w:unhideWhenUsed/>
    <w:qFormat/>
    <w:rsid w:val="008C686D"/>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BodyText">
    <w:name w:val="Body Text"/>
    <w:basedOn w:val="Normal"/>
    <w:link w:val="BodyTextChar"/>
    <w:uiPriority w:val="1"/>
    <w:qFormat/>
    <w:pPr>
      <w:spacing w:before="1"/>
    </w:pPr>
    <w:rPr>
      <w:sz w:val="24"/>
      <w:szCs w:val="24"/>
    </w:rPr>
  </w:style>
  <w:style w:type="paragraph" w:styleId="Title">
    <w:name w:val="Title"/>
    <w:basedOn w:val="Normal"/>
    <w:uiPriority w:val="10"/>
    <w:qFormat/>
    <w:pPr>
      <w:spacing w:before="90"/>
      <w:ind w:left="1194"/>
    </w:pPr>
    <w:rPr>
      <w:b/>
      <w:bCs/>
      <w:sz w:val="29"/>
      <w:szCs w:val="29"/>
      <w:u w:val="single" w:color="000000"/>
    </w:rPr>
  </w:style>
  <w:style w:type="paragraph" w:styleId="ListParagraph">
    <w:name w:val="List Paragraph"/>
    <w:basedOn w:val="Normal"/>
    <w:link w:val="ListParagraphChar"/>
    <w:uiPriority w:val="34"/>
    <w:qFormat/>
  </w:style>
  <w:style w:type="paragraph" w:customStyle="1" w:styleId="TableParagraph">
    <w:name w:val="Table Paragraph"/>
    <w:basedOn w:val="Normal"/>
    <w:uiPriority w:val="1"/>
    <w:qFormat/>
  </w:style>
  <w:style w:type="character" w:styleId="Hyperlink">
    <w:name w:val="Hyperlink"/>
    <w:uiPriority w:val="99"/>
    <w:rsid w:val="00FF2653"/>
    <w:rPr>
      <w:color w:val="0000FF"/>
      <w:u w:val="single"/>
    </w:rPr>
  </w:style>
  <w:style w:type="paragraph" w:styleId="NormalWeb">
    <w:name w:val="Normal (Web)"/>
    <w:basedOn w:val="Normal"/>
    <w:uiPriority w:val="99"/>
    <w:unhideWhenUsed/>
    <w:rsid w:val="00FF2653"/>
    <w:pPr>
      <w:autoSpaceDE/>
      <w:autoSpaceDN/>
      <w:spacing w:before="100" w:beforeAutospacing="1" w:after="100" w:afterAutospacing="1" w:line="276" w:lineRule="auto"/>
    </w:pPr>
    <w:rPr>
      <w:rFonts w:ascii="Calibri" w:eastAsia="Times New Roman" w:hAnsi="Calibri" w:cs="Times New Roman"/>
      <w:lang w:eastAsia="zh-TW"/>
    </w:rPr>
  </w:style>
  <w:style w:type="character" w:customStyle="1" w:styleId="BodyTextChar">
    <w:name w:val="Body Text Char"/>
    <w:basedOn w:val="DefaultParagraphFont"/>
    <w:link w:val="BodyText"/>
    <w:uiPriority w:val="1"/>
    <w:rsid w:val="00FF2653"/>
    <w:rPr>
      <w:rFonts w:ascii="Arial" w:eastAsia="Arial" w:hAnsi="Arial" w:cs="Arial"/>
      <w:sz w:val="24"/>
      <w:szCs w:val="24"/>
    </w:rPr>
  </w:style>
  <w:style w:type="character" w:styleId="Strong">
    <w:name w:val="Strong"/>
    <w:basedOn w:val="DefaultParagraphFont"/>
    <w:uiPriority w:val="22"/>
    <w:qFormat/>
    <w:rsid w:val="00FF2653"/>
    <w:rPr>
      <w:b/>
      <w:bCs/>
    </w:rPr>
  </w:style>
  <w:style w:type="character" w:styleId="UnresolvedMention">
    <w:name w:val="Unresolved Mention"/>
    <w:basedOn w:val="DefaultParagraphFont"/>
    <w:uiPriority w:val="99"/>
    <w:semiHidden/>
    <w:unhideWhenUsed/>
    <w:rsid w:val="00FF2653"/>
    <w:rPr>
      <w:color w:val="605E5C"/>
      <w:shd w:val="clear" w:color="auto" w:fill="E1DFDD"/>
    </w:rPr>
  </w:style>
  <w:style w:type="paragraph" w:styleId="Header">
    <w:name w:val="header"/>
    <w:basedOn w:val="Normal"/>
    <w:link w:val="HeaderChar"/>
    <w:uiPriority w:val="99"/>
    <w:unhideWhenUsed/>
    <w:rsid w:val="009E784A"/>
    <w:pPr>
      <w:tabs>
        <w:tab w:val="center" w:pos="4680"/>
        <w:tab w:val="right" w:pos="9360"/>
      </w:tabs>
    </w:pPr>
  </w:style>
  <w:style w:type="character" w:customStyle="1" w:styleId="HeaderChar">
    <w:name w:val="Header Char"/>
    <w:basedOn w:val="DefaultParagraphFont"/>
    <w:link w:val="Header"/>
    <w:uiPriority w:val="99"/>
    <w:rsid w:val="009E784A"/>
    <w:rPr>
      <w:rFonts w:ascii="Arial" w:eastAsia="Arial" w:hAnsi="Arial" w:cs="Arial"/>
    </w:rPr>
  </w:style>
  <w:style w:type="paragraph" w:styleId="Footer">
    <w:name w:val="footer"/>
    <w:basedOn w:val="Normal"/>
    <w:link w:val="FooterChar"/>
    <w:uiPriority w:val="99"/>
    <w:unhideWhenUsed/>
    <w:rsid w:val="009E784A"/>
    <w:pPr>
      <w:tabs>
        <w:tab w:val="center" w:pos="4680"/>
        <w:tab w:val="right" w:pos="9360"/>
      </w:tabs>
    </w:pPr>
  </w:style>
  <w:style w:type="character" w:customStyle="1" w:styleId="FooterChar">
    <w:name w:val="Footer Char"/>
    <w:basedOn w:val="DefaultParagraphFont"/>
    <w:link w:val="Footer"/>
    <w:uiPriority w:val="99"/>
    <w:rsid w:val="009E784A"/>
    <w:rPr>
      <w:rFonts w:ascii="Arial" w:eastAsia="Arial" w:hAnsi="Arial" w:cs="Arial"/>
    </w:rPr>
  </w:style>
  <w:style w:type="paragraph" w:customStyle="1" w:styleId="ISOMB">
    <w:name w:val="ISO_MB"/>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ISOClause">
    <w:name w:val="ISO_Clause"/>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ISOParagraph">
    <w:name w:val="ISO_Paragraph"/>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ISOCommType">
    <w:name w:val="ISO_Comm_Type"/>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ISOComments">
    <w:name w:val="ISO_Comments"/>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ISOChange">
    <w:name w:val="ISO_Change"/>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ISOSecretObservations">
    <w:name w:val="ISO_Secret_Observations"/>
    <w:basedOn w:val="Normal"/>
    <w:rsid w:val="00BA60FC"/>
    <w:pPr>
      <w:widowControl/>
      <w:autoSpaceDE/>
      <w:autoSpaceDN/>
      <w:spacing w:before="210" w:line="210" w:lineRule="exact"/>
    </w:pPr>
    <w:rPr>
      <w:rFonts w:eastAsia="Times New Roman" w:cs="Times New Roman"/>
      <w:sz w:val="18"/>
      <w:szCs w:val="20"/>
      <w:lang w:val="en-GB"/>
    </w:rPr>
  </w:style>
  <w:style w:type="paragraph" w:styleId="TOC1">
    <w:name w:val="toc 1"/>
    <w:basedOn w:val="Normal"/>
    <w:next w:val="Normal"/>
    <w:autoRedefine/>
    <w:uiPriority w:val="39"/>
    <w:unhideWhenUsed/>
    <w:rsid w:val="009B5FB4"/>
    <w:pPr>
      <w:tabs>
        <w:tab w:val="right" w:leader="dot" w:pos="9010"/>
      </w:tabs>
      <w:spacing w:after="100"/>
    </w:pPr>
  </w:style>
  <w:style w:type="character" w:customStyle="1" w:styleId="Heading2Char">
    <w:name w:val="Heading 2 Char"/>
    <w:basedOn w:val="DefaultParagraphFont"/>
    <w:link w:val="Heading2"/>
    <w:uiPriority w:val="9"/>
    <w:rsid w:val="009B5FB4"/>
    <w:rPr>
      <w:rFonts w:ascii="Arial" w:eastAsia="Arial" w:hAnsi="Arial" w:cs="Arial"/>
      <w:b/>
      <w:bCs/>
      <w:sz w:val="24"/>
      <w:szCs w:val="24"/>
      <w:lang w:val="en-GB"/>
    </w:rPr>
  </w:style>
  <w:style w:type="character" w:customStyle="1" w:styleId="Heading3Char">
    <w:name w:val="Heading 3 Char"/>
    <w:basedOn w:val="DefaultParagraphFont"/>
    <w:link w:val="Heading3"/>
    <w:uiPriority w:val="9"/>
    <w:rsid w:val="00820034"/>
    <w:rPr>
      <w:rFonts w:ascii="Arial" w:eastAsia="Arial" w:hAnsi="Arial" w:cs="Arial"/>
      <w:b/>
      <w:bCs/>
      <w:sz w:val="24"/>
      <w:szCs w:val="24"/>
      <w:lang w:val="en-GB"/>
    </w:rPr>
  </w:style>
  <w:style w:type="paragraph" w:styleId="Caption">
    <w:name w:val="caption"/>
    <w:basedOn w:val="Normal"/>
    <w:next w:val="Normal"/>
    <w:uiPriority w:val="35"/>
    <w:unhideWhenUsed/>
    <w:qFormat/>
    <w:rsid w:val="002714E8"/>
    <w:pPr>
      <w:spacing w:after="200"/>
    </w:pPr>
    <w:rPr>
      <w:i/>
      <w:iCs/>
      <w:color w:val="1F497D" w:themeColor="text2"/>
      <w:sz w:val="18"/>
      <w:szCs w:val="18"/>
    </w:rPr>
  </w:style>
  <w:style w:type="paragraph" w:customStyle="1" w:styleId="Figuretitle">
    <w:name w:val="Figure title"/>
    <w:basedOn w:val="Normal"/>
    <w:next w:val="Normal"/>
    <w:rsid w:val="007C50A0"/>
    <w:pPr>
      <w:widowControl/>
      <w:suppressAutoHyphens/>
      <w:autoSpaceDE/>
      <w:autoSpaceDN/>
      <w:spacing w:before="220" w:after="220" w:line="230" w:lineRule="atLeast"/>
      <w:jc w:val="center"/>
    </w:pPr>
    <w:rPr>
      <w:rFonts w:eastAsia="MS Mincho" w:cs="Times New Roman"/>
      <w:b/>
      <w:sz w:val="20"/>
      <w:szCs w:val="20"/>
      <w:lang w:val="en-GB" w:eastAsia="ja-JP"/>
    </w:rPr>
  </w:style>
  <w:style w:type="paragraph" w:styleId="List">
    <w:name w:val="List"/>
    <w:basedOn w:val="Normal"/>
    <w:rsid w:val="007C50A0"/>
    <w:pPr>
      <w:widowControl/>
      <w:autoSpaceDE/>
      <w:autoSpaceDN/>
      <w:spacing w:after="240" w:line="230" w:lineRule="atLeast"/>
      <w:ind w:left="283" w:hanging="283"/>
      <w:jc w:val="both"/>
    </w:pPr>
    <w:rPr>
      <w:rFonts w:eastAsia="MS Mincho" w:cs="Times New Roman"/>
      <w:sz w:val="20"/>
      <w:szCs w:val="20"/>
      <w:lang w:val="en-GB" w:eastAsia="ja-JP"/>
    </w:rPr>
  </w:style>
  <w:style w:type="paragraph" w:customStyle="1" w:styleId="Figure">
    <w:name w:val="Figure"/>
    <w:basedOn w:val="Normal"/>
    <w:next w:val="Normal"/>
    <w:rsid w:val="007C50A0"/>
    <w:pPr>
      <w:keepNext/>
      <w:widowControl/>
      <w:tabs>
        <w:tab w:val="left" w:pos="794"/>
        <w:tab w:val="left" w:pos="1191"/>
        <w:tab w:val="left" w:pos="1588"/>
        <w:tab w:val="left" w:pos="1985"/>
      </w:tabs>
      <w:autoSpaceDE/>
      <w:autoSpaceDN/>
      <w:spacing w:before="240"/>
      <w:jc w:val="center"/>
    </w:pPr>
    <w:rPr>
      <w:rFonts w:eastAsia="Batang"/>
      <w:sz w:val="20"/>
      <w:szCs w:val="20"/>
      <w:lang w:eastAsia="ko-KR"/>
    </w:rPr>
  </w:style>
  <w:style w:type="character" w:customStyle="1" w:styleId="Heading4Char">
    <w:name w:val="Heading 4 Char"/>
    <w:basedOn w:val="DefaultParagraphFont"/>
    <w:link w:val="Heading4"/>
    <w:uiPriority w:val="9"/>
    <w:rsid w:val="008C686D"/>
    <w:rPr>
      <w:rFonts w:asciiTheme="majorHAnsi" w:eastAsiaTheme="majorEastAsia" w:hAnsiTheme="majorHAnsi" w:cstheme="majorBidi"/>
      <w:i/>
      <w:iCs/>
      <w:color w:val="365F91" w:themeColor="accent1" w:themeShade="BF"/>
    </w:rPr>
  </w:style>
  <w:style w:type="table" w:customStyle="1" w:styleId="TableGrid1">
    <w:name w:val="Table Grid1"/>
    <w:basedOn w:val="TableNormal"/>
    <w:next w:val="TableGrid"/>
    <w:uiPriority w:val="39"/>
    <w:rsid w:val="008C686D"/>
    <w:pPr>
      <w:widowControl/>
      <w:autoSpaceDE/>
      <w:autoSpaceDN/>
    </w:pPr>
    <w:rPr>
      <w:rFonts w:ascii="Cambria" w:eastAsia="MS Mincho" w:hAnsi="Cambria"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8C686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basedOn w:val="DefaultParagraphFont"/>
    <w:link w:val="ListParagraph"/>
    <w:uiPriority w:val="34"/>
    <w:rsid w:val="00B61157"/>
    <w:rPr>
      <w:rFonts w:ascii="Arial" w:eastAsia="Arial" w:hAnsi="Arial" w:cs="Arial"/>
    </w:rPr>
  </w:style>
  <w:style w:type="table" w:customStyle="1" w:styleId="TableGrid2">
    <w:name w:val="Table Grid2"/>
    <w:basedOn w:val="TableNormal"/>
    <w:next w:val="TableGrid"/>
    <w:rsid w:val="00130930"/>
    <w:pPr>
      <w:widowControl/>
      <w:autoSpaceDE/>
      <w:autoSpaceDN/>
      <w:jc w:val="center"/>
    </w:pPr>
    <w:rPr>
      <w:rFonts w:ascii="Cambria" w:eastAsia="MS Mincho" w:hAnsi="Cambria"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tblStylePr w:type="firstRow">
      <w:pPr>
        <w:jc w:val="center"/>
      </w:pPr>
      <w:rPr>
        <w:b/>
      </w:rPr>
    </w:tblStylePr>
  </w:style>
  <w:style w:type="table" w:customStyle="1" w:styleId="TableGrid3">
    <w:name w:val="Table Grid3"/>
    <w:basedOn w:val="TableNormal"/>
    <w:next w:val="TableGrid"/>
    <w:rsid w:val="00AC2EDF"/>
    <w:pPr>
      <w:widowControl/>
      <w:autoSpaceDE/>
      <w:autoSpaceDN/>
      <w:jc w:val="center"/>
    </w:pPr>
    <w:rPr>
      <w:rFonts w:ascii="Cambria" w:eastAsia="MS Mincho" w:hAnsi="Cambria" w:cs="Calibri"/>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tblStylePr w:type="firstRow">
      <w:pPr>
        <w:jc w:val="center"/>
      </w:pPr>
      <w:rPr>
        <w:b/>
      </w:rPr>
    </w:tblStylePr>
  </w:style>
  <w:style w:type="table" w:customStyle="1" w:styleId="TableGrid11">
    <w:name w:val="Table Grid11"/>
    <w:basedOn w:val="TableNormal"/>
    <w:rsid w:val="00AC2EDF"/>
    <w:pPr>
      <w:widowControl/>
      <w:autoSpaceDE/>
      <w:autoSpaceDN/>
    </w:pPr>
    <w:rPr>
      <w:rFonts w:ascii="Times New Roman" w:eastAsia="MS Mincho"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8179761">
      <w:bodyDiv w:val="1"/>
      <w:marLeft w:val="0"/>
      <w:marRight w:val="0"/>
      <w:marTop w:val="0"/>
      <w:marBottom w:val="0"/>
      <w:divBdr>
        <w:top w:val="none" w:sz="0" w:space="0" w:color="auto"/>
        <w:left w:val="none" w:sz="0" w:space="0" w:color="auto"/>
        <w:bottom w:val="none" w:sz="0" w:space="0" w:color="auto"/>
        <w:right w:val="none" w:sz="0" w:space="0" w:color="auto"/>
      </w:divBdr>
      <w:divsChild>
        <w:div w:id="1412041692">
          <w:marLeft w:val="0"/>
          <w:marRight w:val="0"/>
          <w:marTop w:val="0"/>
          <w:marBottom w:val="0"/>
          <w:divBdr>
            <w:top w:val="none" w:sz="0" w:space="0" w:color="auto"/>
            <w:left w:val="none" w:sz="0" w:space="0" w:color="auto"/>
            <w:bottom w:val="none" w:sz="0" w:space="0" w:color="auto"/>
            <w:right w:val="none" w:sz="0" w:space="0" w:color="auto"/>
          </w:divBdr>
          <w:divsChild>
            <w:div w:id="138306279">
              <w:marLeft w:val="0"/>
              <w:marRight w:val="0"/>
              <w:marTop w:val="0"/>
              <w:marBottom w:val="0"/>
              <w:divBdr>
                <w:top w:val="none" w:sz="0" w:space="0" w:color="auto"/>
                <w:left w:val="none" w:sz="0" w:space="0" w:color="auto"/>
                <w:bottom w:val="none" w:sz="0" w:space="0" w:color="auto"/>
                <w:right w:val="none" w:sz="0" w:space="0" w:color="auto"/>
              </w:divBdr>
              <w:divsChild>
                <w:div w:id="598371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6005293">
      <w:bodyDiv w:val="1"/>
      <w:marLeft w:val="0"/>
      <w:marRight w:val="0"/>
      <w:marTop w:val="0"/>
      <w:marBottom w:val="0"/>
      <w:divBdr>
        <w:top w:val="none" w:sz="0" w:space="0" w:color="auto"/>
        <w:left w:val="none" w:sz="0" w:space="0" w:color="auto"/>
        <w:bottom w:val="none" w:sz="0" w:space="0" w:color="auto"/>
        <w:right w:val="none" w:sz="0" w:space="0" w:color="auto"/>
      </w:divBdr>
    </w:div>
    <w:div w:id="695887031">
      <w:bodyDiv w:val="1"/>
      <w:marLeft w:val="0"/>
      <w:marRight w:val="0"/>
      <w:marTop w:val="0"/>
      <w:marBottom w:val="0"/>
      <w:divBdr>
        <w:top w:val="none" w:sz="0" w:space="0" w:color="auto"/>
        <w:left w:val="none" w:sz="0" w:space="0" w:color="auto"/>
        <w:bottom w:val="none" w:sz="0" w:space="0" w:color="auto"/>
        <w:right w:val="none" w:sz="0" w:space="0" w:color="auto"/>
      </w:divBdr>
      <w:divsChild>
        <w:div w:id="431973417">
          <w:marLeft w:val="0"/>
          <w:marRight w:val="0"/>
          <w:marTop w:val="0"/>
          <w:marBottom w:val="0"/>
          <w:divBdr>
            <w:top w:val="none" w:sz="0" w:space="0" w:color="auto"/>
            <w:left w:val="none" w:sz="0" w:space="0" w:color="auto"/>
            <w:bottom w:val="none" w:sz="0" w:space="0" w:color="auto"/>
            <w:right w:val="none" w:sz="0" w:space="0" w:color="auto"/>
          </w:divBdr>
          <w:divsChild>
            <w:div w:id="190805898">
              <w:marLeft w:val="0"/>
              <w:marRight w:val="0"/>
              <w:marTop w:val="0"/>
              <w:marBottom w:val="0"/>
              <w:divBdr>
                <w:top w:val="none" w:sz="0" w:space="0" w:color="auto"/>
                <w:left w:val="none" w:sz="0" w:space="0" w:color="auto"/>
                <w:bottom w:val="none" w:sz="0" w:space="0" w:color="auto"/>
                <w:right w:val="none" w:sz="0" w:space="0" w:color="auto"/>
              </w:divBdr>
              <w:divsChild>
                <w:div w:id="1397774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7799978">
      <w:bodyDiv w:val="1"/>
      <w:marLeft w:val="0"/>
      <w:marRight w:val="0"/>
      <w:marTop w:val="0"/>
      <w:marBottom w:val="0"/>
      <w:divBdr>
        <w:top w:val="none" w:sz="0" w:space="0" w:color="auto"/>
        <w:left w:val="none" w:sz="0" w:space="0" w:color="auto"/>
        <w:bottom w:val="none" w:sz="0" w:space="0" w:color="auto"/>
        <w:right w:val="none" w:sz="0" w:space="0" w:color="auto"/>
      </w:divBdr>
    </w:div>
    <w:div w:id="733698535">
      <w:bodyDiv w:val="1"/>
      <w:marLeft w:val="0"/>
      <w:marRight w:val="0"/>
      <w:marTop w:val="0"/>
      <w:marBottom w:val="0"/>
      <w:divBdr>
        <w:top w:val="none" w:sz="0" w:space="0" w:color="auto"/>
        <w:left w:val="none" w:sz="0" w:space="0" w:color="auto"/>
        <w:bottom w:val="none" w:sz="0" w:space="0" w:color="auto"/>
        <w:right w:val="none" w:sz="0" w:space="0" w:color="auto"/>
      </w:divBdr>
      <w:divsChild>
        <w:div w:id="663775127">
          <w:marLeft w:val="0"/>
          <w:marRight w:val="0"/>
          <w:marTop w:val="0"/>
          <w:marBottom w:val="0"/>
          <w:divBdr>
            <w:top w:val="none" w:sz="0" w:space="0" w:color="auto"/>
            <w:left w:val="none" w:sz="0" w:space="0" w:color="auto"/>
            <w:bottom w:val="none" w:sz="0" w:space="0" w:color="auto"/>
            <w:right w:val="none" w:sz="0" w:space="0" w:color="auto"/>
          </w:divBdr>
          <w:divsChild>
            <w:div w:id="598757509">
              <w:marLeft w:val="0"/>
              <w:marRight w:val="0"/>
              <w:marTop w:val="0"/>
              <w:marBottom w:val="0"/>
              <w:divBdr>
                <w:top w:val="none" w:sz="0" w:space="0" w:color="auto"/>
                <w:left w:val="none" w:sz="0" w:space="0" w:color="auto"/>
                <w:bottom w:val="none" w:sz="0" w:space="0" w:color="auto"/>
                <w:right w:val="none" w:sz="0" w:space="0" w:color="auto"/>
              </w:divBdr>
              <w:divsChild>
                <w:div w:id="1323119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3991969">
      <w:bodyDiv w:val="1"/>
      <w:marLeft w:val="0"/>
      <w:marRight w:val="0"/>
      <w:marTop w:val="0"/>
      <w:marBottom w:val="0"/>
      <w:divBdr>
        <w:top w:val="none" w:sz="0" w:space="0" w:color="auto"/>
        <w:left w:val="none" w:sz="0" w:space="0" w:color="auto"/>
        <w:bottom w:val="none" w:sz="0" w:space="0" w:color="auto"/>
        <w:right w:val="none" w:sz="0" w:space="0" w:color="auto"/>
      </w:divBdr>
    </w:div>
    <w:div w:id="1445616188">
      <w:bodyDiv w:val="1"/>
      <w:marLeft w:val="0"/>
      <w:marRight w:val="0"/>
      <w:marTop w:val="0"/>
      <w:marBottom w:val="0"/>
      <w:divBdr>
        <w:top w:val="none" w:sz="0" w:space="0" w:color="auto"/>
        <w:left w:val="none" w:sz="0" w:space="0" w:color="auto"/>
        <w:bottom w:val="none" w:sz="0" w:space="0" w:color="auto"/>
        <w:right w:val="none" w:sz="0" w:space="0" w:color="auto"/>
      </w:divBdr>
    </w:div>
    <w:div w:id="15671045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developer.mozilla.org/en-US/docs/Web/API/WebCodecs_API" TargetMode="External"/><Relationship Id="rId18" Type="http://schemas.openxmlformats.org/officeDocument/2006/relationships/image" Target="media/image2.png"/><Relationship Id="rId26"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hyperlink" Target="https://www.w3.org/TR/webcodecs/" TargetMode="External"/><Relationship Id="rId7" Type="http://schemas.openxmlformats.org/officeDocument/2006/relationships/settings" Target="settings.xml"/><Relationship Id="rId12" Type="http://schemas.openxmlformats.org/officeDocument/2006/relationships/hyperlink" Target="https://isotc.iso.org/livelink/livelink/open/jtc1sc29wg3" TargetMode="External"/><Relationship Id="rId17" Type="http://schemas.openxmlformats.org/officeDocument/2006/relationships/hyperlink" Target="https://w3c.github.io/webcodecs/" TargetMode="External"/><Relationship Id="rId25" Type="http://schemas.openxmlformats.org/officeDocument/2006/relationships/image" Target="media/image4.png"/><Relationship Id="rId2" Type="http://schemas.openxmlformats.org/officeDocument/2006/relationships/customXml" Target="../customXml/item2.xml"/><Relationship Id="rId16" Type="http://schemas.openxmlformats.org/officeDocument/2006/relationships/hyperlink" Target="https://developer.mozilla.org/en-US/docs/Web/API/WebCodecs_API" TargetMode="External"/><Relationship Id="rId20" Type="http://schemas.openxmlformats.org/officeDocument/2006/relationships/hyperlink" Target="https://developer.mozilla.org/docs/Web/API/BufferSource"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image" Target="media/image3.png"/><Relationship Id="rId5" Type="http://schemas.openxmlformats.org/officeDocument/2006/relationships/numbering" Target="numbering.xml"/><Relationship Id="rId15" Type="http://schemas.openxmlformats.org/officeDocument/2006/relationships/hyperlink" Target="https://developer.mozilla.org/en-US/docs/Web/API/WebRTC_API" TargetMode="External"/><Relationship Id="rId23" Type="http://schemas.openxmlformats.org/officeDocument/2006/relationships/hyperlink" Target="https://developer.chrome.com/docs/web-platform/best-practices/webcodecs" TargetMode="Externa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w3c.github.io/webcodecs/"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developer.mozilla.org/en-US/docs/Web/API/Web_Audio_API" TargetMode="External"/><Relationship Id="rId22" Type="http://schemas.openxmlformats.org/officeDocument/2006/relationships/hyperlink" Target="https://developer.mozilla.org/en-US/docs/Web/API/WebCodecs_API" TargetMode="External"/><Relationship Id="rId2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TaxCatchAll xmlns="229579ab-57a9-4bef-bc1b-2624410c5e1c" xsi:nil="true"/>
    <lcf76f155ced4ddcb4097134ff3c332f xmlns="c872df49-ebad-488d-a324-025e4f6ab39d">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598371A9B2F58942932503DC52E58014" ma:contentTypeVersion="18" ma:contentTypeDescription="Create a new document." ma:contentTypeScope="" ma:versionID="5339ede2a996349d7bd8882d3bc846b7">
  <xsd:schema xmlns:xsd="http://www.w3.org/2001/XMLSchema" xmlns:xs="http://www.w3.org/2001/XMLSchema" xmlns:p="http://schemas.microsoft.com/office/2006/metadata/properties" xmlns:ns2="c872df49-ebad-488d-a324-025e4f6ab39d" xmlns:ns3="229579ab-57a9-4bef-bc1b-2624410c5e1c" targetNamespace="http://schemas.microsoft.com/office/2006/metadata/properties" ma:root="true" ma:fieldsID="7fd825336fb0cf9c16c17a10bd5f3059" ns2:_="" ns3:_="">
    <xsd:import namespace="c872df49-ebad-488d-a324-025e4f6ab39d"/>
    <xsd:import namespace="229579ab-57a9-4bef-bc1b-2624410c5e1c"/>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DateTaken" minOccurs="0"/>
                <xsd:element ref="ns2:MediaLengthInSeconds" minOccurs="0"/>
                <xsd:element ref="ns2:lcf76f155ced4ddcb4097134ff3c332f" minOccurs="0"/>
                <xsd:element ref="ns3:TaxCatchAll"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872df49-ebad-488d-a324-025e4f6ab39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DateTaken" ma:index="17" nillable="true" ma:displayName="MediaServiceDateTaken" ma:hidden="true" ma:internalName="MediaServiceDateTake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7dbd0030-07c0-4a98-9599-2ee23b3d861d" ma:termSetId="09814cd3-568e-fe90-9814-8d621ff8fb84" ma:anchorId="fba54fb3-c3e1-fe81-a776-ca4b69148c4d" ma:open="true" ma:isKeyword="false">
      <xsd:complexType>
        <xsd:sequence>
          <xsd:element ref="pc:Terms" minOccurs="0" maxOccurs="1"/>
        </xsd:sequence>
      </xsd:complexType>
    </xsd:element>
    <xsd:element name="MediaServiceLocation" ma:index="22" nillable="true" ma:displayName="Location" ma:internalName="MediaServiceLocation" ma:readOnly="true">
      <xsd:simpleType>
        <xsd:restriction base="dms:Text"/>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29579ab-57a9-4bef-bc1b-2624410c5e1c"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55a11255-d231-44fb-ac06-d878e89fe159}" ma:internalName="TaxCatchAll" ma:showField="CatchAllData" ma:web="229579ab-57a9-4bef-bc1b-2624410c5e1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1DD4D50-9380-43D8-AB2B-0F0705A303EC}">
  <ds:schemaRefs>
    <ds:schemaRef ds:uri="http://schemas.openxmlformats.org/officeDocument/2006/bibliography"/>
  </ds:schemaRefs>
</ds:datastoreItem>
</file>

<file path=customXml/itemProps2.xml><?xml version="1.0" encoding="utf-8"?>
<ds:datastoreItem xmlns:ds="http://schemas.openxmlformats.org/officeDocument/2006/customXml" ds:itemID="{2AF807BE-18A4-47BB-96ED-2E5E893B6B76}">
  <ds:schemaRefs>
    <ds:schemaRef ds:uri="http://schemas.microsoft.com/office/2006/documentManagement/types"/>
    <ds:schemaRef ds:uri="http://purl.org/dc/terms/"/>
    <ds:schemaRef ds:uri="229579ab-57a9-4bef-bc1b-2624410c5e1c"/>
    <ds:schemaRef ds:uri="http://schemas.microsoft.com/office/2006/metadata/properties"/>
    <ds:schemaRef ds:uri="http://www.w3.org/XML/1998/namespace"/>
    <ds:schemaRef ds:uri="c872df49-ebad-488d-a324-025e4f6ab39d"/>
    <ds:schemaRef ds:uri="http://schemas.microsoft.com/office/infopath/2007/PartnerControls"/>
    <ds:schemaRef ds:uri="http://schemas.openxmlformats.org/package/2006/metadata/core-properties"/>
    <ds:schemaRef ds:uri="http://purl.org/dc/dcmitype/"/>
    <ds:schemaRef ds:uri="http://purl.org/dc/elements/1.1/"/>
  </ds:schemaRefs>
</ds:datastoreItem>
</file>

<file path=customXml/itemProps3.xml><?xml version="1.0" encoding="utf-8"?>
<ds:datastoreItem xmlns:ds="http://schemas.openxmlformats.org/officeDocument/2006/customXml" ds:itemID="{6473D233-A207-4619-93FB-3CAE69A1282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72df49-ebad-488d-a324-025e4f6ab39d"/>
    <ds:schemaRef ds:uri="229579ab-57a9-4bef-bc1b-2624410c5e1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14DEE19-1734-40E9-B10A-0CA7DECF1BF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2222</Words>
  <Characters>12200</Characters>
  <Application>Microsoft Office Word</Application>
  <DocSecurity>0</DocSecurity>
  <Lines>369</Lines>
  <Paragraphs>221</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Technologies under consideration on ISO/IEC 23090-13 VDI</vt:lpstr>
      <vt:lpstr/>
    </vt:vector>
  </TitlesOfParts>
  <Manager/>
  <Company/>
  <LinksUpToDate>false</LinksUpToDate>
  <CharactersWithSpaces>14201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Technologies under consideration on ISO/IEC 23090-13 VDI</dc:title>
  <dc:subject/>
  <dc:creator>Emmanouil Potetsianakis</dc:creator>
  <cp:keywords/>
  <dc:description/>
  <cp:lastModifiedBy>Emmanouil Potetsianakis</cp:lastModifiedBy>
  <cp:revision>53</cp:revision>
  <dcterms:created xsi:type="dcterms:W3CDTF">2023-07-27T09:59:00Z</dcterms:created>
  <dcterms:modified xsi:type="dcterms:W3CDTF">2025-01-24T08:32:00Z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GNumber">
    <vt:lpwstr>1452</vt:lpwstr>
  </property>
  <property fmtid="{D5CDD505-2E9C-101B-9397-08002B2CF9AE}" pid="3" name="MDMSNumber">
    <vt:lpwstr>24752</vt:lpwstr>
  </property>
  <property fmtid="{D5CDD505-2E9C-101B-9397-08002B2CF9AE}" pid="4" name="ContentTypeId">
    <vt:lpwstr>0x010100598371A9B2F58942932503DC52E58014</vt:lpwstr>
  </property>
  <property fmtid="{D5CDD505-2E9C-101B-9397-08002B2CF9AE}" pid="5" name="MediaServiceImageTags">
    <vt:lpwstr/>
  </property>
</Properties>
</file>