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21ADED" w14:textId="47A076C0"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4230EF">
        <w:rPr>
          <w:rFonts w:ascii="Times New Roman" w:eastAsia="Times New Roman" w:hAnsi="Times New Roman"/>
          <w:b/>
          <w:color w:val="000000"/>
          <w:sz w:val="48"/>
          <w:szCs w:val="48"/>
          <w:u w:val="thick"/>
          <w:lang w:val="en-GB"/>
        </w:rPr>
        <w:t>1426</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1F8BC53A"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4230EF">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51D18E34"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w:t>
      </w:r>
      <w:r w:rsidR="004230EF">
        <w:rPr>
          <w:rFonts w:ascii="Times New Roman" w:eastAsia="Arial" w:hAnsi="Times New Roman" w:cs="Times New Roman"/>
          <w:snapToGrid w:val="0"/>
          <w:sz w:val="24"/>
          <w:szCs w:val="24"/>
          <w:lang w:val="en-GB" w:eastAsia="en-US"/>
        </w:rPr>
        <w:t>5</w:t>
      </w:r>
      <w:r w:rsidR="00434279">
        <w:rPr>
          <w:rFonts w:ascii="Times New Roman" w:eastAsia="Arial" w:hAnsi="Times New Roman" w:cs="Times New Roman"/>
          <w:snapToGrid w:val="0"/>
          <w:sz w:val="24"/>
          <w:szCs w:val="24"/>
          <w:lang w:val="en-GB" w:eastAsia="en-US"/>
        </w:rPr>
        <w:t>-</w:t>
      </w:r>
      <w:r w:rsidR="004230EF">
        <w:rPr>
          <w:rFonts w:ascii="Times New Roman" w:eastAsia="Arial" w:hAnsi="Times New Roman" w:cs="Times New Roman"/>
          <w:snapToGrid w:val="0"/>
          <w:sz w:val="24"/>
          <w:szCs w:val="24"/>
          <w:lang w:val="en-GB" w:eastAsia="en-US"/>
        </w:rPr>
        <w:t>01</w:t>
      </w:r>
      <w:r w:rsidR="00434279">
        <w:rPr>
          <w:rFonts w:ascii="Times New Roman" w:eastAsia="Arial" w:hAnsi="Times New Roman" w:cs="Times New Roman"/>
          <w:snapToGrid w:val="0"/>
          <w:sz w:val="24"/>
          <w:szCs w:val="24"/>
          <w:lang w:val="en-GB" w:eastAsia="en-US"/>
        </w:rPr>
        <w:t>-</w:t>
      </w:r>
      <w:r w:rsidR="004230EF">
        <w:rPr>
          <w:rFonts w:ascii="Times New Roman" w:eastAsia="Arial" w:hAnsi="Times New Roman" w:cs="Times New Roman"/>
          <w:snapToGrid w:val="0"/>
          <w:sz w:val="24"/>
          <w:szCs w:val="24"/>
          <w:lang w:val="en-GB" w:eastAsia="en-US"/>
        </w:rPr>
        <w:t>24</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673C6B28"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4230EF">
        <w:rPr>
          <w:rFonts w:ascii="Times New Roman" w:eastAsia="SimSun" w:hAnsi="Times New Roman"/>
          <w:b/>
          <w:sz w:val="48"/>
          <w:szCs w:val="24"/>
          <w:lang w:val="en-GB" w:eastAsia="zh-CN"/>
        </w:rPr>
        <w:t>1426</w:t>
      </w:r>
      <w:r w:rsidR="00232255">
        <w:rPr>
          <w:rFonts w:ascii="Times New Roman" w:eastAsia="SimSun" w:hAnsi="Times New Roman"/>
          <w:b/>
          <w:sz w:val="48"/>
          <w:szCs w:val="24"/>
          <w:lang w:val="en-GB" w:eastAsia="zh-CN"/>
        </w:rPr>
        <w:fldChar w:fldCharType="end"/>
      </w:r>
    </w:p>
    <w:p w14:paraId="1B1BA448" w14:textId="64C72550"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sidR="00A612D2">
        <w:rPr>
          <w:rFonts w:ascii="Times New Roman" w:eastAsia="Times New Roman" w:hAnsi="Times New Roman" w:cs="Times New Roman"/>
          <w:b/>
          <w:noProof/>
          <w:sz w:val="28"/>
          <w:szCs w:val="28"/>
          <w:lang w:val="en-GB"/>
        </w:rPr>
        <w:t>January 2025</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4230EF">
        <w:rPr>
          <w:rFonts w:ascii="Times New Roman" w:eastAsia="Times New Roman" w:hAnsi="Times New Roman" w:cs="Times New Roman"/>
          <w:b/>
          <w:sz w:val="28"/>
          <w:szCs w:val="28"/>
        </w:rPr>
        <w:t>Geneva</w:t>
      </w:r>
      <w:r w:rsidR="00A84069">
        <w:rPr>
          <w:rFonts w:ascii="Times New Roman" w:eastAsia="Times New Roman" w:hAnsi="Times New Roman" w:cs="Times New Roman"/>
          <w:b/>
          <w:sz w:val="28"/>
          <w:szCs w:val="28"/>
        </w:rPr>
        <w:t xml:space="preserve">, </w:t>
      </w:r>
      <w:r w:rsidR="004230EF">
        <w:rPr>
          <w:rFonts w:ascii="Times New Roman" w:eastAsia="Times New Roman" w:hAnsi="Times New Roman" w:cs="Times New Roman"/>
          <w:b/>
          <w:sz w:val="28"/>
          <w:szCs w:val="28"/>
        </w:rPr>
        <w:t>CH</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6580B0C2"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A612D2">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3B12EA86"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A612D2">
              <w:rPr>
                <w:rFonts w:ascii="Times New Roman" w:eastAsia="Times New Roman" w:hAnsi="Times New Roman"/>
                <w:b/>
                <w:color w:val="000000"/>
                <w:sz w:val="24"/>
                <w:szCs w:val="24"/>
              </w:rPr>
              <w:t>24726</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7C134C99"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sidRPr="00E43F99">
        <w:rPr>
          <w:rFonts w:ascii="Arial" w:eastAsia="Arial" w:hAnsi="Arial" w:cs="Arial"/>
          <w:b/>
          <w:color w:val="0000FF"/>
          <w:sz w:val="24"/>
          <w:szCs w:val="24"/>
        </w:rPr>
        <w:t>1</w:t>
      </w:r>
      <w:r w:rsidR="00A612D2">
        <w:rPr>
          <w:rFonts w:ascii="Arial" w:eastAsia="Arial" w:hAnsi="Arial" w:cs="Arial"/>
          <w:b/>
          <w:color w:val="0000FF"/>
          <w:sz w:val="24"/>
          <w:szCs w:val="24"/>
        </w:rPr>
        <w:t>426</w:t>
      </w:r>
    </w:p>
    <w:p w14:paraId="0585204D" w14:textId="64424824"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A612D2">
        <w:rPr>
          <w:rFonts w:ascii="Arial" w:eastAsia="Arial" w:hAnsi="Arial" w:cs="Arial"/>
          <w:color w:val="0000FF"/>
          <w:sz w:val="20"/>
          <w:szCs w:val="20"/>
        </w:rPr>
        <w:t>5</w:t>
      </w:r>
      <w:r>
        <w:rPr>
          <w:rFonts w:ascii="Arial" w:eastAsia="Arial" w:hAnsi="Arial" w:cs="Arial"/>
          <w:color w:val="0000FF"/>
          <w:sz w:val="20"/>
          <w:szCs w:val="20"/>
        </w:rPr>
        <w:t>-</w:t>
      </w:r>
      <w:r w:rsidR="00A612D2">
        <w:rPr>
          <w:rFonts w:ascii="Arial" w:eastAsia="Arial" w:hAnsi="Arial" w:cs="Arial"/>
          <w:color w:val="0000FF"/>
          <w:sz w:val="20"/>
          <w:szCs w:val="20"/>
        </w:rPr>
        <w:t>0</w:t>
      </w:r>
      <w:r w:rsidR="00491BC7">
        <w:rPr>
          <w:rFonts w:ascii="Arial" w:eastAsia="Arial" w:hAnsi="Arial" w:cs="Arial"/>
          <w:color w:val="0000FF"/>
          <w:sz w:val="20"/>
          <w:szCs w:val="20"/>
        </w:rPr>
        <w:t>1</w:t>
      </w:r>
      <w:r>
        <w:rPr>
          <w:rFonts w:ascii="Arial" w:eastAsia="Arial" w:hAnsi="Arial" w:cs="Arial"/>
          <w:color w:val="0000FF"/>
          <w:sz w:val="20"/>
          <w:szCs w:val="20"/>
        </w:rPr>
        <w:t>-</w:t>
      </w:r>
      <w:r w:rsidR="00A612D2">
        <w:rPr>
          <w:rFonts w:ascii="Arial" w:eastAsia="Arial" w:hAnsi="Arial" w:cs="Arial"/>
          <w:color w:val="0000FF"/>
          <w:sz w:val="20"/>
          <w:szCs w:val="20"/>
        </w:rPr>
        <w:t>24</w:t>
      </w:r>
      <w:r>
        <w:rPr>
          <w:rFonts w:ascii="Arial" w:eastAsia="Arial" w:hAnsi="Arial" w:cs="Arial"/>
          <w:color w:val="0000FF"/>
          <w:sz w:val="20"/>
          <w:szCs w:val="20"/>
        </w:rPr>
        <w:t xml:space="preserve"> </w:t>
      </w:r>
    </w:p>
    <w:p w14:paraId="5F34CE29" w14:textId="07EBD7E1"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A612D2">
        <w:rPr>
          <w:rFonts w:ascii="Arial" w:eastAsia="Arial" w:hAnsi="Arial" w:cs="Arial"/>
          <w:b/>
          <w:color w:val="0000FF"/>
          <w:sz w:val="24"/>
          <w:szCs w:val="24"/>
        </w:rPr>
        <w:t>5</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Pr="00AB7FE0">
              <w:rPr>
                <w:rStyle w:val="Hyperlink"/>
                <w:rFonts w:ascii="Times New Roman" w:hAnsi="Times New Roman" w:cs="Times New Roman"/>
                <w:noProof/>
              </w:rPr>
              <w:t>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Normative references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w:t>
            </w:r>
            <w:r w:rsidRPr="00AB7FE0">
              <w:rPr>
                <w:rFonts w:ascii="Times New Roman" w:hAnsi="Times New Roman" w:cs="Times New Roman"/>
                <w:noProof/>
                <w:webHidden/>
              </w:rPr>
              <w:fldChar w:fldCharType="end"/>
            </w:r>
          </w:hyperlink>
        </w:p>
        <w:p w14:paraId="55E8EA04" w14:textId="7871CFC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Pr="00AB7FE0">
              <w:rPr>
                <w:rStyle w:val="Hyperlink"/>
                <w:rFonts w:ascii="Times New Roman" w:hAnsi="Times New Roman" w:cs="Times New Roman"/>
                <w:noProof/>
              </w:rPr>
              <w:t>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definitions, symbols, and 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63668A58" w14:textId="7BAA061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Pr="00AB7FE0">
              <w:rPr>
                <w:rStyle w:val="Hyperlink"/>
                <w:rFonts w:ascii="Times New Roman" w:hAnsi="Times New Roman" w:cs="Times New Roman"/>
                <w:noProof/>
              </w:rPr>
              <w:t>3.1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and Definitions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39806FB0" w14:textId="5A18E9F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Pr="00AB7FE0">
              <w:rPr>
                <w:rStyle w:val="Hyperlink"/>
                <w:rFonts w:ascii="Times New Roman" w:hAnsi="Times New Roman" w:cs="Times New Roman"/>
                <w:noProof/>
              </w:rPr>
              <w:t>3.2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0F4993AC" w14:textId="091E1D00"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Pr="00AB7FE0">
              <w:rPr>
                <w:rStyle w:val="Hyperlink"/>
                <w:rFonts w:ascii="Times New Roman" w:hAnsi="Times New Roman" w:cs="Times New Roman"/>
                <w:noProof/>
              </w:rPr>
              <w:t>4</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Conventions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14B2F412" w14:textId="779E98B2"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Pr="00AB7FE0">
              <w:rPr>
                <w:rStyle w:val="Hyperlink"/>
                <w:rFonts w:ascii="Times New Roman" w:hAnsi="Times New Roman" w:cs="Times New Roman"/>
                <w:noProof/>
              </w:rPr>
              <w:t>5</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Overview</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304A0E10" w14:textId="39C8C89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Pr="00AB7FE0">
              <w:rPr>
                <w:rStyle w:val="Hyperlink"/>
                <w:rFonts w:ascii="Times New Roman" w:hAnsi="Times New Roman" w:cs="Times New Roman"/>
                <w:noProof/>
              </w:rPr>
              <w:t>6</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Create and manage media objects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240A4625" w14:textId="44E1D97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Pr="00AB7FE0">
              <w:rPr>
                <w:rStyle w:val="Hyperlink"/>
                <w:rFonts w:ascii="Times New Roman" w:hAnsi="Times New Roman" w:cs="Times New Roman"/>
                <w:noProof/>
              </w:rPr>
              <w:t>6.1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Music authoring tools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3931B41C" w14:textId="61557BE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Pr="00AB7FE0">
              <w:rPr>
                <w:rStyle w:val="Hyperlink"/>
                <w:rFonts w:ascii="Times New Roman" w:hAnsi="Times New Roman" w:cs="Times New Roman"/>
                <w:noProof/>
              </w:rPr>
              <w:t>6.2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Open Music Initiative (on-demand streaming, digital sale, and radio broadcast)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_Toc140563521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42D778A1" w14:textId="1FE2CE7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Pr="00AB7FE0">
              <w:rPr>
                <w:rStyle w:val="Hyperlink"/>
                <w:rFonts w:ascii="Times New Roman" w:hAnsi="Times New Roman" w:cs="Times New Roman"/>
                <w:noProof/>
              </w:rPr>
              <w:t>6.3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Broadcasting operations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_Toc140563522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5F3B85E3" w14:textId="54874B57"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Pr="00AB7FE0">
              <w:rPr>
                <w:rStyle w:val="Hyperlink"/>
                <w:rFonts w:ascii="Times New Roman" w:hAnsi="Times New Roman" w:cs="Times New Roman"/>
                <w:noProof/>
              </w:rPr>
              <w:t>7</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and metadata management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_Toc140563523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098C47A9" w14:textId="4439BB5B"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Pr="00AB7FE0">
              <w:rPr>
                <w:rStyle w:val="Hyperlink"/>
                <w:rFonts w:ascii="Times New Roman" w:hAnsi="Times New Roman" w:cs="Times New Roman"/>
                <w:noProof/>
              </w:rPr>
              <w:t>7.1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registration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8</w:t>
            </w:r>
            <w:r w:rsidRPr="00AB7FE0">
              <w:rPr>
                <w:rFonts w:ascii="Times New Roman" w:hAnsi="Times New Roman" w:cs="Times New Roman"/>
                <w:noProof/>
                <w:webHidden/>
              </w:rPr>
              <w:fldChar w:fldCharType="end"/>
            </w:r>
          </w:hyperlink>
        </w:p>
        <w:p w14:paraId="65A5CAFA" w14:textId="5EF1828F"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5" w:history="1">
            <w:r w:rsidRPr="00AB7FE0">
              <w:rPr>
                <w:rStyle w:val="Hyperlink"/>
                <w:rFonts w:ascii="Times New Roman" w:hAnsi="Times New Roman" w:cs="Times New Roman"/>
                <w:noProof/>
              </w:rPr>
              <w:t>7.1.1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_Toc140563525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8</w:t>
            </w:r>
            <w:r w:rsidRPr="00AB7FE0">
              <w:rPr>
                <w:rFonts w:ascii="Times New Roman" w:hAnsi="Times New Roman" w:cs="Times New Roman"/>
                <w:webHidden/>
              </w:rPr>
              <w:fldChar w:fldCharType="end"/>
            </w:r>
          </w:hyperlink>
        </w:p>
        <w:p w14:paraId="2468B595" w14:textId="477B154C"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6" w:history="1">
            <w:r w:rsidRPr="00AB7FE0">
              <w:rPr>
                <w:rStyle w:val="Hyperlink"/>
                <w:rFonts w:ascii="Times New Roman" w:hAnsi="Times New Roman" w:cs="Times New Roman"/>
                <w:noProof/>
              </w:rPr>
              <w:t>7.1.2</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Rights Registration Scenario</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_Toc140563526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9</w:t>
            </w:r>
            <w:r w:rsidRPr="00AB7FE0">
              <w:rPr>
                <w:rFonts w:ascii="Times New Roman" w:hAnsi="Times New Roman" w:cs="Times New Roman"/>
                <w:webHidden/>
              </w:rPr>
              <w:fldChar w:fldCharType="end"/>
            </w:r>
          </w:hyperlink>
        </w:p>
        <w:p w14:paraId="600AEA05" w14:textId="520698A0"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Pr="00AB7FE0">
              <w:rPr>
                <w:rStyle w:val="Hyperlink"/>
                <w:rFonts w:ascii="Times New Roman" w:hAnsi="Times New Roman" w:cs="Times New Roman"/>
                <w:noProof/>
              </w:rPr>
              <w:t>7.2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Content and Creator Identification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10</w:t>
            </w:r>
            <w:r w:rsidRPr="00AB7FE0">
              <w:rPr>
                <w:rFonts w:ascii="Times New Roman" w:hAnsi="Times New Roman" w:cs="Times New Roman"/>
                <w:noProof/>
                <w:webHidden/>
              </w:rPr>
              <w:fldChar w:fldCharType="end"/>
            </w:r>
          </w:hyperlink>
        </w:p>
        <w:p w14:paraId="1DC0BA4E" w14:textId="52DDD60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Pr="00AB7FE0">
              <w:rPr>
                <w:rStyle w:val="Hyperlink"/>
                <w:rFonts w:ascii="Times New Roman" w:hAnsi="Times New Roman" w:cs="Times New Roman"/>
                <w:noProof/>
              </w:rPr>
              <w:t>8</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Decentralized Execution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05B7F8D0" w14:textId="182B88EC"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Pr="00AB7FE0">
              <w:rPr>
                <w:rStyle w:val="Hyperlink"/>
                <w:rFonts w:ascii="Times New Roman" w:hAnsi="Times New Roman" w:cs="Times New Roman"/>
                <w:noProof/>
              </w:rPr>
              <w:t>8.1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MPEG-21 Framework and the Smart Contract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7DD0F90F" w14:textId="7BB89477"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Pr="00AB7FE0">
              <w:rPr>
                <w:rStyle w:val="Hyperlink"/>
                <w:rFonts w:ascii="Times New Roman" w:hAnsi="Times New Roman" w:cs="Times New Roman"/>
                <w:noProof/>
              </w:rPr>
              <w:t>8.2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The Non-Fungible Token as an interoperability enabler over the Smart Contracts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13</w:t>
            </w:r>
            <w:r w:rsidRPr="00AB7FE0">
              <w:rPr>
                <w:rFonts w:ascii="Times New Roman" w:hAnsi="Times New Roman" w:cs="Times New Roman"/>
                <w:noProof/>
                <w:webHidden/>
              </w:rPr>
              <w:fldChar w:fldCharType="end"/>
            </w:r>
          </w:hyperlink>
        </w:p>
        <w:p w14:paraId="54EFA8D0" w14:textId="125AF5F2"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1" w:history="1">
            <w:r w:rsidRPr="00AB7FE0">
              <w:rPr>
                <w:rStyle w:val="Hyperlink"/>
                <w:rFonts w:ascii="Times New Roman" w:hAnsi="Times New Roman" w:cs="Times New Roman"/>
                <w:noProof/>
              </w:rPr>
              <w:t>8.2.1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Non Fungible Tokens for linking policies and assets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_Toc140563531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14</w:t>
            </w:r>
            <w:r w:rsidRPr="00AB7FE0">
              <w:rPr>
                <w:rFonts w:ascii="Times New Roman" w:hAnsi="Times New Roman" w:cs="Times New Roman"/>
                <w:webHidden/>
              </w:rPr>
              <w:fldChar w:fldCharType="end"/>
            </w:r>
          </w:hyperlink>
        </w:p>
        <w:p w14:paraId="092C10DA" w14:textId="157165A4"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2" w:history="1">
            <w:r w:rsidRPr="00AB7FE0">
              <w:rPr>
                <w:rStyle w:val="Hyperlink"/>
                <w:rFonts w:ascii="Times New Roman" w:hAnsi="Times New Roman" w:cs="Times New Roman"/>
                <w:noProof/>
              </w:rPr>
              <w:t>8.2.2</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From Policy Objects to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_Toc140563532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15</w:t>
            </w:r>
            <w:r w:rsidRPr="00AB7FE0">
              <w:rPr>
                <w:rFonts w:ascii="Times New Roman" w:hAnsi="Times New Roman" w:cs="Times New Roman"/>
                <w:webHidden/>
              </w:rPr>
              <w:fldChar w:fldCharType="end"/>
            </w:r>
          </w:hyperlink>
        </w:p>
        <w:p w14:paraId="7A8F3423" w14:textId="6F94B4F0"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3" w:history="1">
            <w:r w:rsidRPr="00AB7FE0">
              <w:rPr>
                <w:rStyle w:val="Hyperlink"/>
                <w:rFonts w:ascii="Times New Roman" w:hAnsi="Times New Roman" w:cs="Times New Roman"/>
                <w:noProof/>
              </w:rPr>
              <w:t>8.2.3</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Reasoning over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_Toc140563533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16</w:t>
            </w:r>
            <w:r w:rsidRPr="00AB7FE0">
              <w:rPr>
                <w:rFonts w:ascii="Times New Roman" w:hAnsi="Times New Roman" w:cs="Times New Roman"/>
                <w:webHidden/>
              </w:rPr>
              <w:fldChar w:fldCharType="end"/>
            </w:r>
          </w:hyperlink>
        </w:p>
        <w:p w14:paraId="62D024B7" w14:textId="1D3C9BC4"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Pr="00AB7FE0">
              <w:rPr>
                <w:rStyle w:val="Hyperlink"/>
                <w:rFonts w:ascii="Times New Roman" w:hAnsi="Times New Roman" w:cs="Times New Roman"/>
                <w:noProof/>
              </w:rPr>
              <w:t>9</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17</w:t>
            </w:r>
            <w:r w:rsidRPr="00AB7FE0">
              <w:rPr>
                <w:rFonts w:ascii="Times New Roman" w:hAnsi="Times New Roman" w:cs="Times New Roman"/>
                <w:noProof/>
                <w:webHidden/>
              </w:rPr>
              <w:fldChar w:fldCharType="end"/>
            </w:r>
          </w:hyperlink>
        </w:p>
        <w:p w14:paraId="661D6003" w14:textId="0268D2B8"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Pr="00AB7FE0">
              <w:rPr>
                <w:rStyle w:val="Hyperlink"/>
                <w:rFonts w:ascii="Times New Roman" w:hAnsi="Times New Roman" w:cs="Times New Roman"/>
                <w:noProof/>
              </w:rPr>
              <w:t>9.1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_Toc140563535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0FF943A3" w14:textId="0B7B304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Pr="00AB7FE0">
              <w:rPr>
                <w:rStyle w:val="Hyperlink"/>
                <w:rFonts w:ascii="Times New Roman" w:hAnsi="Times New Roman" w:cs="Times New Roman"/>
                <w:noProof/>
              </w:rPr>
              <w:t>9.2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68A470F2" w14:textId="37DA59E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Pr="00AB7FE0">
              <w:rPr>
                <w:rStyle w:val="Hyperlink"/>
                <w:rFonts w:ascii="Times New Roman" w:hAnsi="Times New Roman" w:cs="Times New Roman"/>
                <w:noProof/>
              </w:rPr>
              <w:t>10</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078DDE9E" w14:textId="1800FFC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Pr="00AB7FE0">
              <w:rPr>
                <w:rStyle w:val="Hyperlink"/>
                <w:rFonts w:ascii="Times New Roman" w:hAnsi="Times New Roman" w:cs="Times New Roman"/>
                <w:noProof/>
              </w:rPr>
              <w:t>10.1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68A1F9AF" w14:textId="6484F492"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Pr="00AB7FE0">
              <w:rPr>
                <w:rStyle w:val="Hyperlink"/>
                <w:rFonts w:ascii="Times New Roman" w:hAnsi="Times New Roman" w:cs="Times New Roman"/>
                <w:noProof/>
              </w:rPr>
              <w:t>10.2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File formats and streaming protocols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21</w:t>
            </w:r>
            <w:r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w:t>
      </w:r>
      <w:proofErr w:type="gramStart"/>
      <w:r w:rsidRPr="00B322D9">
        <w:rPr>
          <w:rFonts w:ascii="Times New Roman" w:hAnsi="Times New Roman"/>
          <w:sz w:val="22"/>
          <w:szCs w:val="22"/>
        </w:rPr>
        <w:t>similar to</w:t>
      </w:r>
      <w:proofErr w:type="gramEnd"/>
      <w:r w:rsidRPr="00B322D9">
        <w:rPr>
          <w:rFonts w:ascii="Times New Roman" w:hAnsi="Times New Roman"/>
          <w:sz w:val="22"/>
          <w:szCs w:val="22"/>
        </w:rPr>
        <w:t xml:space="preserve">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2E0A89" w14:textId="77777777" w:rsidR="005A6E42" w:rsidRDefault="005A6E42">
      <w:pPr>
        <w:spacing w:line="240" w:lineRule="auto"/>
      </w:pPr>
      <w:r>
        <w:separator/>
      </w:r>
    </w:p>
    <w:p w14:paraId="70570029" w14:textId="77777777" w:rsidR="005A6E42" w:rsidRDefault="005A6E42"/>
  </w:endnote>
  <w:endnote w:type="continuationSeparator" w:id="0">
    <w:p w14:paraId="348D8764" w14:textId="77777777" w:rsidR="005A6E42" w:rsidRDefault="005A6E42">
      <w:pPr>
        <w:spacing w:line="240" w:lineRule="auto"/>
      </w:pPr>
      <w:r>
        <w:continuationSeparator/>
      </w:r>
    </w:p>
    <w:p w14:paraId="348FC452" w14:textId="77777777" w:rsidR="005A6E42" w:rsidRDefault="005A6E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w:t>
    </w:r>
    <w:r>
      <w:rPr>
        <w:rFonts w:ascii="Arial" w:eastAsia="Arial" w:hAnsi="Arial" w:cs="Arial"/>
        <w:sz w:val="20"/>
        <w:szCs w:val="20"/>
      </w:rPr>
      <w:t>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w:t>
          </w: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79A3C7F6"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w:t>
          </w:r>
          <w:r>
            <w:rPr>
              <w:rFonts w:ascii="Arial" w:eastAsia="Arial" w:hAnsi="Arial" w:cs="Arial"/>
              <w:color w:val="000000"/>
              <w:sz w:val="16"/>
              <w:szCs w:val="16"/>
            </w:rPr>
            <w:t> ISO/IEC 202</w:t>
          </w:r>
          <w:r w:rsidR="00A612D2">
            <w:rPr>
              <w:rFonts w:ascii="Arial" w:eastAsia="Arial" w:hAnsi="Arial" w:cs="Arial"/>
              <w:color w:val="000000"/>
              <w:sz w:val="16"/>
              <w:szCs w:val="16"/>
            </w:rPr>
            <w:t>5</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w:t>
          </w: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DF7047" w14:textId="77777777" w:rsidR="005A6E42" w:rsidRDefault="005A6E42">
      <w:pPr>
        <w:spacing w:line="240" w:lineRule="auto"/>
      </w:pPr>
      <w:r>
        <w:separator/>
      </w:r>
    </w:p>
    <w:p w14:paraId="6FE32C21" w14:textId="77777777" w:rsidR="005A6E42" w:rsidRDefault="005A6E42"/>
  </w:footnote>
  <w:footnote w:type="continuationSeparator" w:id="0">
    <w:p w14:paraId="0041B569" w14:textId="77777777" w:rsidR="005A6E42" w:rsidRDefault="005A6E42">
      <w:pPr>
        <w:spacing w:line="240" w:lineRule="auto"/>
      </w:pPr>
      <w:r>
        <w:continuationSeparator/>
      </w:r>
    </w:p>
    <w:p w14:paraId="73D92B86" w14:textId="77777777" w:rsidR="005A6E42" w:rsidRDefault="005A6E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F4992" w14:textId="34DB48F2"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7D8C1" w14:textId="40AFD35A"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w:t>
    </w:r>
    <w:r>
      <w:rPr>
        <w:rFonts w:ascii="Arial" w:eastAsia="Arial" w:hAnsi="Arial" w:cs="Arial"/>
        <w:b/>
        <w:color w:val="000000"/>
      </w:rPr>
      <w:t>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 xml:space="preserve">ISO/IEC 21000-8:2008/Amd </w:t>
          </w:r>
          <w:r>
            <w:rPr>
              <w:rFonts w:ascii="Arial" w:eastAsia="Arial" w:hAnsi="Arial" w:cs="Arial"/>
              <w:b/>
              <w:color w:val="000000"/>
            </w:rPr>
            <w:t>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8B47F" w14:textId="1AEBD275"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5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4023"/>
    <w:rsid w:val="000078CA"/>
    <w:rsid w:val="00007F30"/>
    <w:rsid w:val="000126CE"/>
    <w:rsid w:val="00044EA8"/>
    <w:rsid w:val="000773C7"/>
    <w:rsid w:val="000813A6"/>
    <w:rsid w:val="00085F64"/>
    <w:rsid w:val="000D09F0"/>
    <w:rsid w:val="000D5D78"/>
    <w:rsid w:val="000E3BAA"/>
    <w:rsid w:val="00154333"/>
    <w:rsid w:val="00160219"/>
    <w:rsid w:val="00167B84"/>
    <w:rsid w:val="00181892"/>
    <w:rsid w:val="00186CE9"/>
    <w:rsid w:val="00187005"/>
    <w:rsid w:val="0019772D"/>
    <w:rsid w:val="001A6578"/>
    <w:rsid w:val="001B0748"/>
    <w:rsid w:val="001B2B38"/>
    <w:rsid w:val="001D1B48"/>
    <w:rsid w:val="001E02BA"/>
    <w:rsid w:val="001E149C"/>
    <w:rsid w:val="00200E0E"/>
    <w:rsid w:val="00205907"/>
    <w:rsid w:val="00232255"/>
    <w:rsid w:val="00246937"/>
    <w:rsid w:val="00246D48"/>
    <w:rsid w:val="00256468"/>
    <w:rsid w:val="0029575C"/>
    <w:rsid w:val="002A2DFA"/>
    <w:rsid w:val="002A5EA6"/>
    <w:rsid w:val="002E4CD4"/>
    <w:rsid w:val="002F63F6"/>
    <w:rsid w:val="003040FA"/>
    <w:rsid w:val="00350AEB"/>
    <w:rsid w:val="0039227B"/>
    <w:rsid w:val="003B4818"/>
    <w:rsid w:val="003D7D3D"/>
    <w:rsid w:val="004008B6"/>
    <w:rsid w:val="004230EF"/>
    <w:rsid w:val="00425BB6"/>
    <w:rsid w:val="00434279"/>
    <w:rsid w:val="00445422"/>
    <w:rsid w:val="00454E31"/>
    <w:rsid w:val="00473424"/>
    <w:rsid w:val="00491BC7"/>
    <w:rsid w:val="00493A6B"/>
    <w:rsid w:val="004A7B29"/>
    <w:rsid w:val="004B3B69"/>
    <w:rsid w:val="004B4F75"/>
    <w:rsid w:val="004B667A"/>
    <w:rsid w:val="00516768"/>
    <w:rsid w:val="00526D71"/>
    <w:rsid w:val="00531B99"/>
    <w:rsid w:val="00550C11"/>
    <w:rsid w:val="00552066"/>
    <w:rsid w:val="005758D1"/>
    <w:rsid w:val="005809DC"/>
    <w:rsid w:val="005A5AA6"/>
    <w:rsid w:val="005A6580"/>
    <w:rsid w:val="005A6E42"/>
    <w:rsid w:val="005D5B4A"/>
    <w:rsid w:val="006202B7"/>
    <w:rsid w:val="00631C8D"/>
    <w:rsid w:val="00637685"/>
    <w:rsid w:val="00652C61"/>
    <w:rsid w:val="00654EEA"/>
    <w:rsid w:val="006A0F98"/>
    <w:rsid w:val="006B6F11"/>
    <w:rsid w:val="006D1C9F"/>
    <w:rsid w:val="006D7FF9"/>
    <w:rsid w:val="006E1490"/>
    <w:rsid w:val="006E4F8F"/>
    <w:rsid w:val="006E642C"/>
    <w:rsid w:val="006F2DFA"/>
    <w:rsid w:val="00721D9E"/>
    <w:rsid w:val="00725F4C"/>
    <w:rsid w:val="00773314"/>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35C55"/>
    <w:rsid w:val="00943665"/>
    <w:rsid w:val="00953C8D"/>
    <w:rsid w:val="00981CA1"/>
    <w:rsid w:val="009A3E09"/>
    <w:rsid w:val="009C460F"/>
    <w:rsid w:val="009F6549"/>
    <w:rsid w:val="00A42CAD"/>
    <w:rsid w:val="00A513BF"/>
    <w:rsid w:val="00A612D2"/>
    <w:rsid w:val="00A72EB0"/>
    <w:rsid w:val="00A75FC1"/>
    <w:rsid w:val="00A84069"/>
    <w:rsid w:val="00AA3DF3"/>
    <w:rsid w:val="00AA7EDA"/>
    <w:rsid w:val="00AB47B6"/>
    <w:rsid w:val="00AB7FE0"/>
    <w:rsid w:val="00AC54A2"/>
    <w:rsid w:val="00AD0A4A"/>
    <w:rsid w:val="00AD5446"/>
    <w:rsid w:val="00AE1A55"/>
    <w:rsid w:val="00AE6255"/>
    <w:rsid w:val="00B0253D"/>
    <w:rsid w:val="00B03A59"/>
    <w:rsid w:val="00B06F91"/>
    <w:rsid w:val="00B07CB1"/>
    <w:rsid w:val="00B138CF"/>
    <w:rsid w:val="00B322D9"/>
    <w:rsid w:val="00B455F5"/>
    <w:rsid w:val="00B45A0A"/>
    <w:rsid w:val="00B471E2"/>
    <w:rsid w:val="00B6203A"/>
    <w:rsid w:val="00BC37B1"/>
    <w:rsid w:val="00C40283"/>
    <w:rsid w:val="00C56E3B"/>
    <w:rsid w:val="00C626CF"/>
    <w:rsid w:val="00C66738"/>
    <w:rsid w:val="00C71FC7"/>
    <w:rsid w:val="00C94A30"/>
    <w:rsid w:val="00CF48C2"/>
    <w:rsid w:val="00D50B65"/>
    <w:rsid w:val="00D63F02"/>
    <w:rsid w:val="00DB6E70"/>
    <w:rsid w:val="00DB7951"/>
    <w:rsid w:val="00DC6DCC"/>
    <w:rsid w:val="00DD6BE7"/>
    <w:rsid w:val="00DF6C14"/>
    <w:rsid w:val="00E42339"/>
    <w:rsid w:val="00E43F99"/>
    <w:rsid w:val="00E44F01"/>
    <w:rsid w:val="00E531D0"/>
    <w:rsid w:val="00EB482E"/>
    <w:rsid w:val="00EC297F"/>
    <w:rsid w:val="00ED30F8"/>
    <w:rsid w:val="00EE1001"/>
    <w:rsid w:val="00F0413B"/>
    <w:rsid w:val="00F073F0"/>
    <w:rsid w:val="00F1004B"/>
    <w:rsid w:val="00F159AF"/>
    <w:rsid w:val="00F25151"/>
    <w:rsid w:val="00F26064"/>
    <w:rsid w:val="00F35477"/>
    <w:rsid w:val="00F52DB9"/>
    <w:rsid w:val="00F6133B"/>
    <w:rsid w:val="00FA11DC"/>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586</TotalTime>
  <Pages>28</Pages>
  <Words>9192</Words>
  <Characters>52399</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105</cp:revision>
  <dcterms:created xsi:type="dcterms:W3CDTF">2020-10-15T15:56:00Z</dcterms:created>
  <dcterms:modified xsi:type="dcterms:W3CDTF">2025-01-24T07:17:00Z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24726</vt:lpwstr>
  </property>
  <property fmtid="{D5CDD505-2E9C-101B-9397-08002B2CF9AE}" pid="3" name="WGNumber">
    <vt:lpwstr>1426</vt:lpwstr>
  </property>
</Properties>
</file>