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21771" w14:textId="77777777" w:rsidR="00136BEE" w:rsidRDefault="00136BEE">
      <w:pPr>
        <w:tabs>
          <w:tab w:val="left" w:pos="3099"/>
        </w:tabs>
        <w:ind w:left="104"/>
        <w:rPr>
          <w:color w:val="0000EE"/>
          <w:sz w:val="24"/>
          <w:u w:val="single"/>
        </w:rPr>
      </w:pPr>
    </w:p>
    <w:p w14:paraId="30F9FBCE" w14:textId="77777777" w:rsidR="00136BEE" w:rsidRDefault="00136BEE">
      <w:pPr>
        <w:tabs>
          <w:tab w:val="left" w:pos="3099"/>
        </w:tabs>
        <w:ind w:left="104"/>
        <w:rPr>
          <w:color w:val="0000EE"/>
          <w:sz w:val="24"/>
          <w:u w:val="single"/>
        </w:rPr>
      </w:pPr>
    </w:p>
    <w:p w14:paraId="013DD8B2" w14:textId="77777777" w:rsidR="00136BEE" w:rsidRDefault="00136BEE">
      <w:pPr>
        <w:tabs>
          <w:tab w:val="left" w:pos="3099"/>
        </w:tabs>
        <w:ind w:left="104"/>
        <w:rPr>
          <w:color w:val="0000EE"/>
          <w:sz w:val="24"/>
          <w:u w:val="single"/>
        </w:rPr>
      </w:pPr>
    </w:p>
    <w:p w14:paraId="78595D14" w14:textId="589452EF" w:rsidR="00F97125" w:rsidRPr="00C955C7" w:rsidRDefault="00F97125"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3872" behindDoc="0" locked="0" layoutInCell="1" allowOverlap="1" wp14:anchorId="77AF220C" wp14:editId="14BA1495">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b w:val="0"/>
          <w:u w:val="none"/>
          <w:lang w:val="en-GB"/>
        </w:rPr>
        <w:t xml:space="preserve">             </w:t>
      </w:r>
      <w:r w:rsidRPr="00C955C7">
        <w:rPr>
          <w:rFonts w:ascii="Times New Roman"/>
          <w:b w:val="0"/>
          <w:u w:val="thick"/>
          <w:lang w:val="en-GB"/>
        </w:rPr>
        <w:t xml:space="preserve">                 </w:t>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29/WG 0</w:t>
      </w:r>
      <w:r>
        <w:rPr>
          <w:rFonts w:ascii="Times New Roman" w:hAnsi="Times New Roman" w:cs="Times New Roman"/>
          <w:w w:val="115"/>
          <w:sz w:val="28"/>
          <w:szCs w:val="28"/>
          <w:u w:val="thick"/>
          <w:lang w:val="en-GB"/>
        </w:rPr>
        <w:t>8</w:t>
      </w:r>
      <w:r w:rsidRPr="00C955C7">
        <w:rPr>
          <w:rFonts w:ascii="Times New Roman" w:hAnsi="Times New Roman" w:cs="Times New Roman"/>
          <w:w w:val="115"/>
          <w:sz w:val="28"/>
          <w:szCs w:val="28"/>
          <w:u w:val="thick"/>
          <w:lang w:val="en-GB"/>
        </w:rPr>
        <w:t xml:space="preserve"> </w:t>
      </w:r>
      <w:r w:rsidRPr="00C955C7">
        <w:rPr>
          <w:rFonts w:ascii="Times New Roman" w:hAnsi="Times New Roman" w:cs="Times New Roman"/>
          <w:w w:val="115"/>
          <w:sz w:val="48"/>
          <w:szCs w:val="48"/>
          <w:u w:val="thick"/>
          <w:lang w:val="en-GB"/>
        </w:rPr>
        <w:t>N</w:t>
      </w:r>
      <w:r w:rsidRPr="00F97125">
        <w:rPr>
          <w:rFonts w:ascii="Times New Roman" w:hAnsi="Times New Roman" w:cs="Times New Roman"/>
          <w:spacing w:val="28"/>
          <w:w w:val="115"/>
          <w:sz w:val="48"/>
          <w:szCs w:val="48"/>
          <w:u w:val="thick"/>
          <w:lang w:val="en-GB"/>
        </w:rPr>
        <w:t>00</w:t>
      </w:r>
      <w:r w:rsidR="007C0636">
        <w:rPr>
          <w:rFonts w:ascii="Times New Roman" w:hAnsi="Times New Roman" w:cs="Times New Roman"/>
          <w:spacing w:val="28"/>
          <w:w w:val="115"/>
          <w:sz w:val="48"/>
          <w:szCs w:val="48"/>
          <w:u w:val="thick"/>
          <w:lang w:val="en-GB"/>
        </w:rPr>
        <w:t>224</w:t>
      </w:r>
    </w:p>
    <w:p w14:paraId="1754BFB4" w14:textId="77777777" w:rsidR="00F97125" w:rsidRPr="00C955C7" w:rsidRDefault="00F97125">
      <w:pPr>
        <w:rPr>
          <w:b/>
          <w:sz w:val="20"/>
          <w:lang w:val="en-GB"/>
        </w:rPr>
      </w:pPr>
    </w:p>
    <w:p w14:paraId="294B248C" w14:textId="77777777" w:rsidR="00F97125" w:rsidRPr="00C955C7" w:rsidRDefault="00F97125">
      <w:pPr>
        <w:rPr>
          <w:b/>
          <w:sz w:val="20"/>
          <w:lang w:val="en-GB"/>
        </w:rPr>
      </w:pPr>
    </w:p>
    <w:p w14:paraId="42C5E5A0" w14:textId="77777777" w:rsidR="00F97125" w:rsidRPr="00C955C7" w:rsidRDefault="00F97125">
      <w:pPr>
        <w:spacing w:before="3"/>
        <w:rPr>
          <w:b/>
          <w:sz w:val="23"/>
          <w:lang w:val="en-GB"/>
        </w:rPr>
      </w:pPr>
      <w:r w:rsidRPr="00C955C7">
        <w:rPr>
          <w:noProof/>
          <w:lang w:val="en-GB"/>
        </w:rPr>
        <mc:AlternateContent>
          <mc:Choice Requires="wps">
            <w:drawing>
              <wp:anchor distT="0" distB="0" distL="0" distR="0" simplePos="0" relativeHeight="251662848" behindDoc="1" locked="0" layoutInCell="1" allowOverlap="1" wp14:anchorId="41B45319" wp14:editId="3DE4BE0C">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8C62BB" w14:textId="77777777" w:rsidR="00F97125" w:rsidRPr="00196997" w:rsidRDefault="00F97125" w:rsidP="00196997">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1B45319"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718C62BB" w14:textId="77777777" w:rsidR="00F97125" w:rsidRPr="00196997" w:rsidRDefault="00F97125" w:rsidP="00196997">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v:textbox>
                <w10:wrap type="topAndBottom" anchorx="page"/>
              </v:shape>
            </w:pict>
          </mc:Fallback>
        </mc:AlternateContent>
      </w:r>
    </w:p>
    <w:p w14:paraId="3D071201" w14:textId="77777777" w:rsidR="00F97125" w:rsidRPr="00C955C7" w:rsidRDefault="00F97125">
      <w:pPr>
        <w:rPr>
          <w:b/>
          <w:sz w:val="20"/>
          <w:lang w:val="en-GB"/>
        </w:rPr>
      </w:pPr>
    </w:p>
    <w:p w14:paraId="534A72E6" w14:textId="77777777" w:rsidR="00F97125" w:rsidRPr="00C955C7" w:rsidRDefault="00F97125">
      <w:pPr>
        <w:rPr>
          <w:b/>
          <w:sz w:val="21"/>
          <w:lang w:val="en-GB"/>
        </w:rPr>
      </w:pPr>
    </w:p>
    <w:p w14:paraId="6A26C6C8" w14:textId="77777777" w:rsidR="00F97125" w:rsidRPr="00C955C7" w:rsidRDefault="00F97125">
      <w:pPr>
        <w:tabs>
          <w:tab w:val="left" w:pos="3099"/>
        </w:tabs>
        <w:spacing w:before="103"/>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6CA4CFB4" w14:textId="77777777" w:rsidR="00F97125" w:rsidRPr="00C955C7" w:rsidRDefault="00F97125">
      <w:pPr>
        <w:spacing w:before="1"/>
        <w:rPr>
          <w:rFonts w:ascii="Times New Roman" w:hAnsi="Times New Roman" w:cs="Times New Roman"/>
          <w:snapToGrid w:val="0"/>
          <w:sz w:val="24"/>
          <w:szCs w:val="24"/>
          <w:lang w:val="en-GB"/>
        </w:rPr>
      </w:pPr>
    </w:p>
    <w:p w14:paraId="09C11F8F" w14:textId="66EEF74B" w:rsidR="00F97125" w:rsidRPr="00C955C7" w:rsidRDefault="00F97125">
      <w:pPr>
        <w:pStyle w:val="BodyText"/>
        <w:tabs>
          <w:tab w:val="left" w:pos="3099"/>
        </w:tabs>
        <w:spacing w:line="254" w:lineRule="auto"/>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Pr="00F97125">
        <w:rPr>
          <w:rFonts w:ascii="Times New Roman" w:hAnsi="Times New Roman" w:cs="Times New Roman"/>
          <w:snapToGrid w:val="0"/>
          <w:lang w:val="en-GB"/>
        </w:rPr>
        <w:t>MPEG-G Genomic Information Database</w:t>
      </w:r>
    </w:p>
    <w:p w14:paraId="50E46B78" w14:textId="77777777" w:rsidR="00F97125" w:rsidRPr="00C955C7" w:rsidRDefault="00F97125">
      <w:pPr>
        <w:spacing w:before="6"/>
        <w:rPr>
          <w:rFonts w:ascii="Times New Roman" w:hAnsi="Times New Roman" w:cs="Times New Roman"/>
          <w:snapToGrid w:val="0"/>
          <w:sz w:val="24"/>
          <w:szCs w:val="24"/>
          <w:lang w:val="en-GB"/>
        </w:rPr>
      </w:pPr>
    </w:p>
    <w:p w14:paraId="65FBAF1C" w14:textId="77777777" w:rsidR="00F97125" w:rsidRPr="00C955C7" w:rsidRDefault="00F97125" w:rsidP="00FF2653">
      <w:pPr>
        <w:pStyle w:val="BodyText"/>
        <w:tabs>
          <w:tab w:val="left" w:pos="3099"/>
        </w:tabs>
        <w:spacing w:line="254" w:lineRule="auto"/>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0379C12F" w14:textId="77777777" w:rsidR="00F97125" w:rsidRPr="00C955C7" w:rsidRDefault="00F97125">
      <w:pPr>
        <w:tabs>
          <w:tab w:val="left" w:pos="3099"/>
        </w:tabs>
        <w:ind w:left="104"/>
        <w:rPr>
          <w:rFonts w:ascii="Times New Roman" w:hAnsi="Times New Roman" w:cs="Times New Roman"/>
          <w:snapToGrid w:val="0"/>
          <w:sz w:val="24"/>
          <w:szCs w:val="24"/>
          <w:lang w:val="en-GB"/>
        </w:rPr>
      </w:pPr>
    </w:p>
    <w:p w14:paraId="70F4CCC9" w14:textId="19471601"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F97125">
        <w:rPr>
          <w:rFonts w:ascii="Times New Roman" w:hAnsi="Times New Roman" w:cs="Times New Roman"/>
          <w:snapToGrid w:val="0"/>
          <w:sz w:val="24"/>
          <w:szCs w:val="24"/>
          <w:lang w:val="en-GB"/>
        </w:rPr>
        <w:fldChar w:fldCharType="begin"/>
      </w:r>
      <w:r w:rsidRPr="00F97125">
        <w:rPr>
          <w:rFonts w:ascii="Times New Roman" w:hAnsi="Times New Roman" w:cs="Times New Roman"/>
          <w:snapToGrid w:val="0"/>
          <w:sz w:val="24"/>
          <w:szCs w:val="24"/>
          <w:lang w:val="en-GB"/>
        </w:rPr>
        <w:instrText xml:space="preserve"> SAVEDATE  \@ "yyyy-MM-dd" </w:instrText>
      </w:r>
      <w:r w:rsidRPr="00F97125">
        <w:rPr>
          <w:rFonts w:ascii="Times New Roman" w:hAnsi="Times New Roman" w:cs="Times New Roman"/>
          <w:snapToGrid w:val="0"/>
          <w:sz w:val="24"/>
          <w:szCs w:val="24"/>
          <w:lang w:val="en-GB"/>
        </w:rPr>
        <w:fldChar w:fldCharType="separate"/>
      </w:r>
      <w:r w:rsidR="007C0636">
        <w:rPr>
          <w:rFonts w:ascii="Times New Roman" w:hAnsi="Times New Roman" w:cs="Times New Roman"/>
          <w:noProof/>
          <w:snapToGrid w:val="0"/>
          <w:sz w:val="24"/>
          <w:szCs w:val="24"/>
          <w:lang w:val="en-GB"/>
        </w:rPr>
        <w:t>202</w:t>
      </w:r>
      <w:r w:rsidR="007C0636">
        <w:rPr>
          <w:rFonts w:ascii="Times New Roman" w:hAnsi="Times New Roman" w:cs="Times New Roman"/>
          <w:noProof/>
          <w:snapToGrid w:val="0"/>
          <w:sz w:val="24"/>
          <w:szCs w:val="24"/>
          <w:lang w:val="en-GB"/>
        </w:rPr>
        <w:t>4</w:t>
      </w:r>
      <w:bookmarkStart w:id="0" w:name="_GoBack"/>
      <w:bookmarkEnd w:id="0"/>
      <w:r w:rsidR="007C0636">
        <w:rPr>
          <w:rFonts w:ascii="Times New Roman" w:hAnsi="Times New Roman" w:cs="Times New Roman"/>
          <w:noProof/>
          <w:snapToGrid w:val="0"/>
          <w:sz w:val="24"/>
          <w:szCs w:val="24"/>
          <w:lang w:val="en-GB"/>
        </w:rPr>
        <w:t>-</w:t>
      </w:r>
      <w:r w:rsidR="007C0636">
        <w:rPr>
          <w:rFonts w:ascii="Times New Roman" w:hAnsi="Times New Roman" w:cs="Times New Roman"/>
          <w:noProof/>
          <w:snapToGrid w:val="0"/>
          <w:sz w:val="24"/>
          <w:szCs w:val="24"/>
          <w:lang w:val="en-GB"/>
        </w:rPr>
        <w:t>10</w:t>
      </w:r>
      <w:r w:rsidR="007C0636">
        <w:rPr>
          <w:rFonts w:ascii="Times New Roman" w:hAnsi="Times New Roman" w:cs="Times New Roman"/>
          <w:noProof/>
          <w:snapToGrid w:val="0"/>
          <w:sz w:val="24"/>
          <w:szCs w:val="24"/>
          <w:lang w:val="en-GB"/>
        </w:rPr>
        <w:t>-</w:t>
      </w:r>
      <w:r w:rsidRPr="00F97125">
        <w:rPr>
          <w:rFonts w:ascii="Times New Roman" w:hAnsi="Times New Roman" w:cs="Times New Roman"/>
          <w:snapToGrid w:val="0"/>
          <w:sz w:val="24"/>
          <w:szCs w:val="24"/>
          <w:lang w:val="en-GB"/>
        </w:rPr>
        <w:fldChar w:fldCharType="end"/>
      </w:r>
      <w:r w:rsidR="007C0636">
        <w:rPr>
          <w:rFonts w:ascii="Times New Roman" w:hAnsi="Times New Roman" w:cs="Times New Roman"/>
          <w:snapToGrid w:val="0"/>
          <w:sz w:val="24"/>
          <w:szCs w:val="24"/>
          <w:lang w:val="en-GB"/>
        </w:rPr>
        <w:t>02</w:t>
      </w:r>
    </w:p>
    <w:p w14:paraId="7A613B5E" w14:textId="77777777" w:rsidR="00F97125" w:rsidRPr="00C955C7" w:rsidRDefault="00F97125">
      <w:pPr>
        <w:spacing w:before="1"/>
        <w:rPr>
          <w:rFonts w:ascii="Times New Roman" w:hAnsi="Times New Roman" w:cs="Times New Roman"/>
          <w:snapToGrid w:val="0"/>
          <w:sz w:val="24"/>
          <w:szCs w:val="24"/>
          <w:lang w:val="en-GB"/>
        </w:rPr>
      </w:pPr>
    </w:p>
    <w:p w14:paraId="7F2F8B31" w14:textId="77777777"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w:t>
      </w:r>
      <w:r>
        <w:rPr>
          <w:rFonts w:ascii="Times New Roman" w:hAnsi="Times New Roman" w:cs="Times New Roman"/>
          <w:snapToGrid w:val="0"/>
          <w:sz w:val="24"/>
          <w:szCs w:val="24"/>
          <w:lang w:val="en-GB"/>
        </w:rPr>
        <w:t>8</w:t>
      </w:r>
    </w:p>
    <w:p w14:paraId="5DFBD55A" w14:textId="77777777" w:rsidR="00F97125" w:rsidRPr="00C955C7" w:rsidRDefault="00F97125">
      <w:pPr>
        <w:spacing w:before="1"/>
        <w:rPr>
          <w:rFonts w:ascii="Times New Roman" w:hAnsi="Times New Roman" w:cs="Times New Roman"/>
          <w:snapToGrid w:val="0"/>
          <w:sz w:val="24"/>
          <w:szCs w:val="24"/>
          <w:lang w:val="en-GB"/>
        </w:rPr>
      </w:pPr>
    </w:p>
    <w:p w14:paraId="2134D5F5" w14:textId="4D4CECC6"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Pr="00F97125">
        <w:rPr>
          <w:rFonts w:ascii="Times New Roman" w:hAnsi="Times New Roman" w:cs="Times New Roman"/>
          <w:snapToGrid w:val="0"/>
          <w:sz w:val="24"/>
          <w:szCs w:val="24"/>
          <w:lang w:val="en-GB"/>
        </w:rPr>
        <w:fldChar w:fldCharType="begin"/>
      </w:r>
      <w:r w:rsidRPr="00F97125">
        <w:rPr>
          <w:rFonts w:ascii="Times New Roman" w:hAnsi="Times New Roman" w:cs="Times New Roman"/>
          <w:snapToGrid w:val="0"/>
          <w:sz w:val="24"/>
          <w:szCs w:val="24"/>
          <w:lang w:val="en-GB"/>
        </w:rPr>
        <w:instrText xml:space="preserve"> NUMPAGES  \* Arabic </w:instrText>
      </w:r>
      <w:r w:rsidRPr="00F97125">
        <w:rPr>
          <w:rFonts w:ascii="Times New Roman" w:hAnsi="Times New Roman" w:cs="Times New Roman"/>
          <w:snapToGrid w:val="0"/>
          <w:sz w:val="24"/>
          <w:szCs w:val="24"/>
          <w:lang w:val="en-GB"/>
        </w:rPr>
        <w:fldChar w:fldCharType="separate"/>
      </w:r>
      <w:r w:rsidR="0056249C">
        <w:rPr>
          <w:rFonts w:ascii="Times New Roman" w:hAnsi="Times New Roman" w:cs="Times New Roman"/>
          <w:noProof/>
          <w:snapToGrid w:val="0"/>
          <w:sz w:val="24"/>
          <w:szCs w:val="24"/>
          <w:lang w:val="en-GB"/>
        </w:rPr>
        <w:t>12</w:t>
      </w:r>
      <w:r w:rsidRPr="00F97125">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0300DFF0" w14:textId="77777777" w:rsidR="00F97125" w:rsidRPr="00C955C7" w:rsidRDefault="00F97125">
      <w:pPr>
        <w:spacing w:before="1"/>
        <w:rPr>
          <w:rFonts w:ascii="Times New Roman" w:hAnsi="Times New Roman" w:cs="Times New Roman"/>
          <w:snapToGrid w:val="0"/>
          <w:sz w:val="24"/>
          <w:szCs w:val="24"/>
          <w:lang w:val="en-GB"/>
        </w:rPr>
      </w:pPr>
    </w:p>
    <w:p w14:paraId="539BBC0C" w14:textId="77777777" w:rsidR="00F97125" w:rsidRPr="00C955C7" w:rsidRDefault="00F97125" w:rsidP="00FF2653">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Pr="000F4BE9">
        <w:rPr>
          <w:rFonts w:ascii="Times New Roman" w:hAnsi="Times New Roman" w:cs="Times New Roman"/>
          <w:snapToGrid w:val="0"/>
          <w:sz w:val="24"/>
          <w:szCs w:val="24"/>
          <w:lang w:val="en-GB"/>
        </w:rPr>
        <w:t>marco</w:t>
      </w:r>
      <w:proofErr w:type="spellEnd"/>
      <w:r w:rsidRPr="000F4BE9">
        <w:rPr>
          <w:rFonts w:ascii="Times New Roman" w:hAnsi="Times New Roman" w:cs="Times New Roman"/>
          <w:snapToGrid w:val="0"/>
          <w:sz w:val="24"/>
          <w:szCs w:val="24"/>
          <w:lang w:val="en-GB"/>
        </w:rPr>
        <w:t xml:space="preserve"> .</w:t>
      </w:r>
      <w:proofErr w:type="gramEnd"/>
      <w:r w:rsidRPr="000F4BE9">
        <w:rPr>
          <w:rFonts w:ascii="Times New Roman" w:hAnsi="Times New Roman" w:cs="Times New Roman"/>
          <w:snapToGrid w:val="0"/>
          <w:sz w:val="24"/>
          <w:szCs w:val="24"/>
          <w:lang w:val="en-GB"/>
        </w:rPr>
        <w:t xml:space="preserve"> </w:t>
      </w:r>
      <w:proofErr w:type="spellStart"/>
      <w:r w:rsidRPr="000F4BE9">
        <w:rPr>
          <w:rFonts w:ascii="Times New Roman" w:hAnsi="Times New Roman" w:cs="Times New Roman"/>
          <w:snapToGrid w:val="0"/>
          <w:sz w:val="24"/>
          <w:szCs w:val="24"/>
          <w:lang w:val="en-GB"/>
        </w:rPr>
        <w:t>mattavelli</w:t>
      </w:r>
      <w:proofErr w:type="spellEnd"/>
      <w:r w:rsidRPr="000F4BE9">
        <w:rPr>
          <w:rFonts w:ascii="Times New Roman" w:hAnsi="Times New Roman" w:cs="Times New Roman"/>
          <w:snapToGrid w:val="0"/>
          <w:sz w:val="24"/>
          <w:szCs w:val="24"/>
          <w:lang w:val="en-GB"/>
        </w:rPr>
        <w:t xml:space="preserve"> @ </w:t>
      </w:r>
      <w:proofErr w:type="spellStart"/>
      <w:proofErr w:type="gramStart"/>
      <w:r w:rsidRPr="000F4BE9">
        <w:rPr>
          <w:rFonts w:ascii="Times New Roman" w:hAnsi="Times New Roman" w:cs="Times New Roman"/>
          <w:snapToGrid w:val="0"/>
          <w:sz w:val="24"/>
          <w:szCs w:val="24"/>
          <w:lang w:val="en-GB"/>
        </w:rPr>
        <w:t>epfl</w:t>
      </w:r>
      <w:proofErr w:type="spellEnd"/>
      <w:r w:rsidRPr="000F4BE9">
        <w:rPr>
          <w:rFonts w:ascii="Times New Roman" w:hAnsi="Times New Roman" w:cs="Times New Roman"/>
          <w:snapToGrid w:val="0"/>
          <w:sz w:val="24"/>
          <w:szCs w:val="24"/>
          <w:lang w:val="en-GB"/>
        </w:rPr>
        <w:t xml:space="preserve"> .</w:t>
      </w:r>
      <w:proofErr w:type="gramEnd"/>
      <w:r w:rsidRPr="000F4BE9">
        <w:rPr>
          <w:rFonts w:ascii="Times New Roman" w:hAnsi="Times New Roman" w:cs="Times New Roman"/>
          <w:snapToGrid w:val="0"/>
          <w:sz w:val="24"/>
          <w:szCs w:val="24"/>
          <w:lang w:val="en-GB"/>
        </w:rPr>
        <w:t xml:space="preserve"> </w:t>
      </w:r>
      <w:proofErr w:type="spellStart"/>
      <w:r w:rsidRPr="000F4BE9">
        <w:rPr>
          <w:rFonts w:ascii="Times New Roman" w:hAnsi="Times New Roman" w:cs="Times New Roman"/>
          <w:snapToGrid w:val="0"/>
          <w:sz w:val="24"/>
          <w:szCs w:val="24"/>
          <w:lang w:val="en-GB"/>
        </w:rPr>
        <w:t>ch</w:t>
      </w:r>
      <w:proofErr w:type="spellEnd"/>
    </w:p>
    <w:p w14:paraId="188A0B9B" w14:textId="77777777" w:rsidR="00F97125" w:rsidRPr="00C955C7" w:rsidRDefault="00F97125">
      <w:pPr>
        <w:spacing w:before="1"/>
        <w:rPr>
          <w:rFonts w:ascii="Times New Roman" w:hAnsi="Times New Roman" w:cs="Times New Roman"/>
          <w:snapToGrid w:val="0"/>
          <w:sz w:val="24"/>
          <w:szCs w:val="24"/>
          <w:lang w:val="en-GB"/>
        </w:rPr>
      </w:pPr>
    </w:p>
    <w:p w14:paraId="02EBEB5D" w14:textId="1E6F371B" w:rsidR="00F97125" w:rsidRPr="00C955C7" w:rsidRDefault="00F97125">
      <w:pPr>
        <w:tabs>
          <w:tab w:val="left" w:pos="3099"/>
        </w:tabs>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Pr="0009026F">
          <w:rPr>
            <w:rFonts w:ascii="Times New Roman" w:hAnsi="Times New Roman"/>
            <w:snapToGrid w:val="0"/>
            <w:color w:val="0000FF"/>
            <w:sz w:val="24"/>
            <w:szCs w:val="24"/>
            <w:u w:val="single"/>
          </w:rPr>
          <w:t>https://isotc.iso.org/livelink/livelink/open/jtc1sc29wg8</w:t>
        </w:r>
      </w:hyperlink>
    </w:p>
    <w:p w14:paraId="2FB10F26" w14:textId="77777777" w:rsidR="00F97125" w:rsidRPr="00C955C7" w:rsidRDefault="00F97125">
      <w:pPr>
        <w:tabs>
          <w:tab w:val="left" w:pos="3099"/>
        </w:tabs>
        <w:ind w:left="104"/>
        <w:rPr>
          <w:rFonts w:ascii="Times New Roman" w:hAnsi="Times New Roman" w:cs="Times New Roman"/>
          <w:color w:val="0000EE"/>
          <w:w w:val="120"/>
          <w:sz w:val="24"/>
          <w:szCs w:val="24"/>
          <w:u w:val="single" w:color="0000EE"/>
          <w:lang w:val="en-GB"/>
        </w:rPr>
      </w:pPr>
    </w:p>
    <w:p w14:paraId="369EFFC5" w14:textId="7E4465EF" w:rsidR="00F97125" w:rsidRDefault="00F97125">
      <w:pPr>
        <w:rPr>
          <w:color w:val="0000EE"/>
          <w:w w:val="120"/>
          <w:sz w:val="24"/>
          <w:u w:val="single" w:color="0000EE"/>
          <w:lang w:val="en-GB"/>
        </w:rPr>
      </w:pPr>
      <w:r>
        <w:rPr>
          <w:color w:val="0000EE"/>
          <w:w w:val="120"/>
          <w:sz w:val="24"/>
          <w:u w:val="single" w:color="0000EE"/>
          <w:lang w:val="en-GB"/>
        </w:rPr>
        <w:br w:type="page"/>
      </w:r>
    </w:p>
    <w:p w14:paraId="210777FD" w14:textId="77777777" w:rsidR="00F97125" w:rsidRPr="00C955C7" w:rsidRDefault="00F97125">
      <w:pPr>
        <w:tabs>
          <w:tab w:val="left" w:pos="3099"/>
        </w:tabs>
        <w:ind w:left="104"/>
        <w:rPr>
          <w:color w:val="0000EE"/>
          <w:w w:val="120"/>
          <w:sz w:val="24"/>
          <w:u w:val="single" w:color="0000EE"/>
          <w:lang w:val="en-GB"/>
        </w:rPr>
      </w:pPr>
    </w:p>
    <w:p w14:paraId="0CC706AE" w14:textId="77777777" w:rsidR="00F97125" w:rsidRPr="00C955C7" w:rsidRDefault="00F97125">
      <w:pPr>
        <w:tabs>
          <w:tab w:val="left" w:pos="3099"/>
        </w:tabs>
        <w:ind w:left="104"/>
        <w:rPr>
          <w:color w:val="0000EE"/>
          <w:w w:val="120"/>
          <w:sz w:val="24"/>
          <w:u w:val="single" w:color="0000EE"/>
          <w:lang w:val="en-GB"/>
        </w:rPr>
      </w:pPr>
    </w:p>
    <w:p w14:paraId="4A57FA15" w14:textId="77777777" w:rsidR="00F97125" w:rsidRPr="00C955C7" w:rsidRDefault="00F97125">
      <w:pPr>
        <w:tabs>
          <w:tab w:val="left" w:pos="3099"/>
        </w:tabs>
        <w:ind w:left="104"/>
        <w:rPr>
          <w:color w:val="0000EE"/>
          <w:w w:val="120"/>
          <w:sz w:val="24"/>
          <w:u w:val="single" w:color="0000EE"/>
          <w:lang w:val="en-GB"/>
        </w:rPr>
        <w:sectPr w:rsidR="00F97125" w:rsidRPr="00C955C7" w:rsidSect="0059306F">
          <w:type w:val="continuous"/>
          <w:pgSz w:w="11900" w:h="16840"/>
          <w:pgMar w:top="540" w:right="980" w:bottom="280" w:left="1000" w:header="720" w:footer="720" w:gutter="0"/>
          <w:cols w:space="720"/>
          <w:docGrid w:linePitch="360"/>
        </w:sectPr>
      </w:pPr>
    </w:p>
    <w:p w14:paraId="2C21CC4D"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INTERNATIONAL ORGANIZATION FOR STANDARDIZATION</w:t>
      </w:r>
    </w:p>
    <w:p w14:paraId="27A76331"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5B9511A3"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29/WG 0</w:t>
      </w:r>
      <w:r>
        <w:rPr>
          <w:rFonts w:ascii="Times New Roman" w:eastAsia="SimSun" w:hAnsi="Times New Roman" w:cs="Times New Roman"/>
          <w:b/>
          <w:sz w:val="28"/>
          <w:szCs w:val="24"/>
          <w:lang w:val="en-GB" w:eastAsia="zh-CN"/>
        </w:rPr>
        <w:t>8</w:t>
      </w:r>
      <w:r w:rsidRPr="00C955C7">
        <w:rPr>
          <w:rFonts w:ascii="Times New Roman" w:eastAsia="SimSun" w:hAnsi="Times New Roman" w:cs="Times New Roman"/>
          <w:b/>
          <w:sz w:val="28"/>
          <w:szCs w:val="24"/>
          <w:lang w:val="en-GB" w:eastAsia="zh-CN"/>
        </w:rPr>
        <w:t xml:space="preserve"> MPEG </w:t>
      </w:r>
      <w:r>
        <w:rPr>
          <w:rFonts w:ascii="Times New Roman" w:eastAsia="SimSun" w:hAnsi="Times New Roman" w:cs="Times New Roman"/>
          <w:b/>
          <w:sz w:val="28"/>
          <w:szCs w:val="24"/>
          <w:lang w:val="en-GB" w:eastAsia="zh-CN"/>
        </w:rPr>
        <w:t>GENOMIC CODING</w:t>
      </w:r>
    </w:p>
    <w:p w14:paraId="00D274F5" w14:textId="77777777" w:rsidR="00F97125" w:rsidRPr="00C955C7" w:rsidRDefault="00F97125" w:rsidP="00385C5D">
      <w:pPr>
        <w:rPr>
          <w:rFonts w:ascii="Times New Roman" w:hAnsi="Times New Roman" w:cs="Times New Roman"/>
          <w:lang w:val="en-GB"/>
        </w:rPr>
      </w:pPr>
    </w:p>
    <w:p w14:paraId="24DD8D35" w14:textId="53E66BED" w:rsidR="00F97125" w:rsidRPr="00F97125" w:rsidRDefault="00F97125"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29/WG 0</w:t>
      </w:r>
      <w:r>
        <w:rPr>
          <w:rFonts w:ascii="Times New Roman" w:eastAsia="SimSun" w:hAnsi="Times New Roman" w:cs="Times New Roman"/>
          <w:b/>
          <w:sz w:val="28"/>
          <w:szCs w:val="24"/>
          <w:lang w:val="en-GB" w:eastAsia="zh-CN"/>
        </w:rPr>
        <w:t>8</w:t>
      </w:r>
      <w:r w:rsidRPr="00C955C7">
        <w:rPr>
          <w:rFonts w:ascii="Times New Roman" w:eastAsia="SimSun" w:hAnsi="Times New Roman" w:cs="Times New Roman"/>
          <w:b/>
          <w:sz w:val="28"/>
          <w:szCs w:val="24"/>
          <w:lang w:val="en-GB" w:eastAsia="zh-CN"/>
        </w:rPr>
        <w:t xml:space="preserve"> </w:t>
      </w:r>
      <w:r w:rsidRPr="00F97125">
        <w:rPr>
          <w:rFonts w:ascii="Times New Roman" w:eastAsia="SimSun" w:hAnsi="Times New Roman" w:cs="Times New Roman"/>
          <w:b/>
          <w:sz w:val="48"/>
          <w:szCs w:val="24"/>
          <w:lang w:val="en-GB" w:eastAsia="zh-CN"/>
        </w:rPr>
        <w:t>N00</w:t>
      </w:r>
      <w:r w:rsidR="007C0636">
        <w:rPr>
          <w:rFonts w:ascii="Times New Roman" w:eastAsia="SimSun" w:hAnsi="Times New Roman" w:cs="Times New Roman"/>
          <w:b/>
          <w:sz w:val="48"/>
          <w:szCs w:val="24"/>
          <w:lang w:val="en-GB" w:eastAsia="zh-CN"/>
        </w:rPr>
        <w:t>224</w:t>
      </w:r>
    </w:p>
    <w:p w14:paraId="627EF88E" w14:textId="7587273F" w:rsidR="00F97125" w:rsidRPr="00F97125" w:rsidRDefault="007C0636"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F97125" w:rsidRPr="00F97125">
        <w:rPr>
          <w:rFonts w:ascii="Times New Roman" w:eastAsia="SimSun" w:hAnsi="Times New Roman" w:cs="Times New Roman"/>
          <w:b/>
          <w:sz w:val="28"/>
          <w:szCs w:val="24"/>
          <w:lang w:val="en-GB" w:eastAsia="zh-CN"/>
        </w:rPr>
        <w:t xml:space="preserve"> 20</w:t>
      </w:r>
      <w:r>
        <w:rPr>
          <w:rFonts w:ascii="Times New Roman" w:eastAsia="SimSun" w:hAnsi="Times New Roman" w:cs="Times New Roman"/>
          <w:b/>
          <w:sz w:val="28"/>
          <w:szCs w:val="24"/>
          <w:lang w:val="en-GB" w:eastAsia="zh-CN"/>
        </w:rPr>
        <w:t>24</w:t>
      </w:r>
      <w:r w:rsidR="00F97125" w:rsidRPr="00F97125">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Sapporo, JP</w:t>
      </w:r>
    </w:p>
    <w:p w14:paraId="3C123DCF"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p>
    <w:p w14:paraId="22DA04AB"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F97125" w:rsidRPr="00F97125" w14:paraId="5E8B1AAB" w14:textId="77777777" w:rsidTr="00954B0D">
        <w:tc>
          <w:tcPr>
            <w:tcW w:w="1890" w:type="dxa"/>
            <w:hideMark/>
          </w:tcPr>
          <w:p w14:paraId="20F1DF20"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Title</w:t>
            </w:r>
          </w:p>
        </w:tc>
        <w:tc>
          <w:tcPr>
            <w:tcW w:w="8279" w:type="dxa"/>
            <w:hideMark/>
          </w:tcPr>
          <w:p w14:paraId="7A09A1A4" w14:textId="069A0B90"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MPEG-G Genomic Information Database</w:t>
            </w:r>
          </w:p>
        </w:tc>
      </w:tr>
      <w:tr w:rsidR="00F97125" w:rsidRPr="00F97125" w14:paraId="2A78942A" w14:textId="77777777" w:rsidTr="00954B0D">
        <w:tc>
          <w:tcPr>
            <w:tcW w:w="1890" w:type="dxa"/>
            <w:hideMark/>
          </w:tcPr>
          <w:p w14:paraId="198B0956"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Source</w:t>
            </w:r>
          </w:p>
        </w:tc>
        <w:tc>
          <w:tcPr>
            <w:tcW w:w="8279" w:type="dxa"/>
            <w:hideMark/>
          </w:tcPr>
          <w:p w14:paraId="05F1DB59"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WG 08, MPEG Genomic Coding</w:t>
            </w:r>
          </w:p>
        </w:tc>
      </w:tr>
      <w:tr w:rsidR="00F97125" w:rsidRPr="00F97125" w14:paraId="3C0B8326" w14:textId="77777777" w:rsidTr="00954B0D">
        <w:tc>
          <w:tcPr>
            <w:tcW w:w="1890" w:type="dxa"/>
            <w:hideMark/>
          </w:tcPr>
          <w:p w14:paraId="6ED8D6E3"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Status</w:t>
            </w:r>
          </w:p>
        </w:tc>
        <w:tc>
          <w:tcPr>
            <w:tcW w:w="8279" w:type="dxa"/>
            <w:hideMark/>
          </w:tcPr>
          <w:p w14:paraId="0FB8B52F"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Approved</w:t>
            </w:r>
          </w:p>
        </w:tc>
      </w:tr>
      <w:tr w:rsidR="00F97125" w:rsidRPr="00C955C7" w14:paraId="5992EB16" w14:textId="77777777" w:rsidTr="00954B0D">
        <w:tc>
          <w:tcPr>
            <w:tcW w:w="1890" w:type="dxa"/>
            <w:hideMark/>
          </w:tcPr>
          <w:p w14:paraId="20B30FB0" w14:textId="77777777" w:rsidR="00F97125" w:rsidRPr="00F97125" w:rsidRDefault="00F97125" w:rsidP="00A86680">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Serial Number</w:t>
            </w:r>
          </w:p>
        </w:tc>
        <w:tc>
          <w:tcPr>
            <w:tcW w:w="8279" w:type="dxa"/>
            <w:hideMark/>
          </w:tcPr>
          <w:p w14:paraId="106DA656" w14:textId="226D4DCB" w:rsidR="00F97125" w:rsidRPr="00C955C7" w:rsidRDefault="00F97125" w:rsidP="00A86680">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w:t>
            </w:r>
            <w:r w:rsidR="00FD53C6">
              <w:rPr>
                <w:rFonts w:ascii="Times New Roman" w:hAnsi="Times New Roman" w:cs="Times New Roman"/>
                <w:b/>
                <w:sz w:val="24"/>
                <w:szCs w:val="24"/>
                <w:lang w:val="en-GB"/>
              </w:rPr>
              <w:t>4</w:t>
            </w:r>
            <w:r w:rsidR="007C0636">
              <w:rPr>
                <w:rFonts w:ascii="Times New Roman" w:hAnsi="Times New Roman" w:cs="Times New Roman"/>
                <w:b/>
                <w:sz w:val="24"/>
                <w:szCs w:val="24"/>
                <w:lang w:val="en-GB"/>
              </w:rPr>
              <w:t>275</w:t>
            </w:r>
          </w:p>
        </w:tc>
      </w:tr>
    </w:tbl>
    <w:p w14:paraId="74518D85" w14:textId="77777777" w:rsidR="00F97125" w:rsidRPr="00C955C7" w:rsidRDefault="00F97125" w:rsidP="0018563E">
      <w:pPr>
        <w:rPr>
          <w:rFonts w:ascii="Times New Roman" w:hAnsi="Times New Roman" w:cs="Times New Roman"/>
          <w:sz w:val="24"/>
          <w:lang w:val="en-GB"/>
        </w:rPr>
      </w:pPr>
    </w:p>
    <w:p w14:paraId="3CAEC363" w14:textId="77777777" w:rsidR="00136BEE" w:rsidRDefault="00136BEE">
      <w:pPr>
        <w:tabs>
          <w:tab w:val="left" w:pos="3099"/>
        </w:tabs>
        <w:ind w:left="104"/>
        <w:rPr>
          <w:color w:val="0000EE"/>
          <w:sz w:val="24"/>
          <w:u w:val="single"/>
        </w:rPr>
        <w:sectPr w:rsidR="00136BEE">
          <w:type w:val="continuous"/>
          <w:pgSz w:w="11900" w:h="16840"/>
          <w:pgMar w:top="540" w:right="980" w:bottom="280" w:left="1000" w:header="720" w:footer="720" w:gutter="0"/>
          <w:cols w:space="720"/>
          <w:docGrid w:linePitch="360"/>
        </w:sectPr>
      </w:pPr>
    </w:p>
    <w:p w14:paraId="65E0DDE0" w14:textId="77777777" w:rsidR="00136BEE" w:rsidRDefault="00136BEE">
      <w:pPr>
        <w:spacing w:after="200" w:line="276" w:lineRule="auto"/>
        <w:jc w:val="both"/>
        <w:rPr>
          <w:bCs/>
          <w:szCs w:val="28"/>
        </w:rPr>
      </w:pPr>
    </w:p>
    <w:p w14:paraId="7EACB975" w14:textId="77777777" w:rsidR="00136BEE" w:rsidRDefault="008C425E">
      <w:pPr>
        <w:spacing w:after="200" w:line="276" w:lineRule="auto"/>
        <w:jc w:val="both"/>
        <w:rPr>
          <w:rFonts w:ascii="Calibri" w:eastAsia="Calibri" w:hAnsi="Calibri" w:cs="Times New Roman"/>
          <w:b/>
          <w:sz w:val="28"/>
          <w:szCs w:val="28"/>
        </w:rPr>
      </w:pPr>
      <w:bookmarkStart w:id="1" w:name="_Ref519688541"/>
      <w:r>
        <w:rPr>
          <w:rFonts w:ascii="Calibri" w:eastAsia="Calibri" w:hAnsi="Calibri" w:cs="Times New Roman"/>
          <w:b/>
          <w:bCs/>
          <w:sz w:val="28"/>
          <w:szCs w:val="28"/>
        </w:rPr>
        <w:t>Table of Contents</w:t>
      </w:r>
    </w:p>
    <w:p w14:paraId="2F659F49" w14:textId="2A259533" w:rsidR="00F14221" w:rsidRDefault="008C425E">
      <w:pPr>
        <w:pStyle w:val="TOC1"/>
        <w:tabs>
          <w:tab w:val="left" w:pos="567"/>
          <w:tab w:val="right" w:leader="dot" w:pos="9010"/>
        </w:tabs>
        <w:rPr>
          <w:rFonts w:asciiTheme="minorHAnsi" w:eastAsiaTheme="minorEastAsia" w:hAnsiTheme="minorHAnsi" w:cstheme="minorBidi"/>
          <w:b w:val="0"/>
          <w:bCs w:val="0"/>
          <w:i w:val="0"/>
          <w:iCs w:val="0"/>
          <w:noProof/>
          <w:sz w:val="22"/>
          <w:szCs w:val="22"/>
        </w:rPr>
      </w:pPr>
      <w:r>
        <w:fldChar w:fldCharType="begin"/>
      </w:r>
      <w:r>
        <w:instrText xml:space="preserve"> TOC \o "1-3" \h \z \u </w:instrText>
      </w:r>
      <w:r>
        <w:fldChar w:fldCharType="separate"/>
      </w:r>
      <w:hyperlink w:anchor="_Toc94214272" w:history="1">
        <w:r w:rsidR="00F14221" w:rsidRPr="00FD232A">
          <w:rPr>
            <w:rStyle w:val="Hyperlink"/>
            <w:noProof/>
          </w:rPr>
          <w:t>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Database contents</w:t>
        </w:r>
        <w:r w:rsidR="00F14221">
          <w:rPr>
            <w:noProof/>
            <w:webHidden/>
          </w:rPr>
          <w:tab/>
        </w:r>
        <w:r w:rsidR="00F14221">
          <w:rPr>
            <w:noProof/>
            <w:webHidden/>
          </w:rPr>
          <w:fldChar w:fldCharType="begin"/>
        </w:r>
        <w:r w:rsidR="00F14221">
          <w:rPr>
            <w:noProof/>
            <w:webHidden/>
          </w:rPr>
          <w:instrText xml:space="preserve"> PAGEREF _Toc94214272 \h </w:instrText>
        </w:r>
        <w:r w:rsidR="00F14221">
          <w:rPr>
            <w:noProof/>
            <w:webHidden/>
          </w:rPr>
        </w:r>
        <w:r w:rsidR="00F14221">
          <w:rPr>
            <w:noProof/>
            <w:webHidden/>
          </w:rPr>
          <w:fldChar w:fldCharType="separate"/>
        </w:r>
        <w:r w:rsidR="00F14221">
          <w:rPr>
            <w:noProof/>
            <w:webHidden/>
          </w:rPr>
          <w:t>3</w:t>
        </w:r>
        <w:r w:rsidR="00F14221">
          <w:rPr>
            <w:noProof/>
            <w:webHidden/>
          </w:rPr>
          <w:fldChar w:fldCharType="end"/>
        </w:r>
      </w:hyperlink>
    </w:p>
    <w:p w14:paraId="689C8A0F" w14:textId="23FDE6BA"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3" w:history="1">
        <w:r w:rsidR="00F14221" w:rsidRPr="00FD232A">
          <w:rPr>
            <w:rStyle w:val="Hyperlink"/>
            <w:noProof/>
          </w:rPr>
          <w:t>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Sequencing data collection</w:t>
        </w:r>
        <w:r w:rsidR="00F14221">
          <w:rPr>
            <w:noProof/>
            <w:webHidden/>
          </w:rPr>
          <w:tab/>
        </w:r>
        <w:r w:rsidR="00F14221">
          <w:rPr>
            <w:noProof/>
            <w:webHidden/>
          </w:rPr>
          <w:fldChar w:fldCharType="begin"/>
        </w:r>
        <w:r w:rsidR="00F14221">
          <w:rPr>
            <w:noProof/>
            <w:webHidden/>
          </w:rPr>
          <w:instrText xml:space="preserve"> PAGEREF _Toc94214273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586959C8" w14:textId="710EC17F"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4" w:history="1">
        <w:r w:rsidR="00F14221" w:rsidRPr="00FD232A">
          <w:rPr>
            <w:rStyle w:val="Hyperlink"/>
            <w:noProof/>
          </w:rPr>
          <w:t>2.1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 classes</w:t>
        </w:r>
        <w:r w:rsidR="00F14221">
          <w:rPr>
            <w:noProof/>
            <w:webHidden/>
          </w:rPr>
          <w:tab/>
        </w:r>
        <w:r w:rsidR="00F14221">
          <w:rPr>
            <w:noProof/>
            <w:webHidden/>
          </w:rPr>
          <w:fldChar w:fldCharType="begin"/>
        </w:r>
        <w:r w:rsidR="00F14221">
          <w:rPr>
            <w:noProof/>
            <w:webHidden/>
          </w:rPr>
          <w:instrText xml:space="preserve"> PAGEREF _Toc94214274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5CA642EB" w14:textId="104078FD" w:rsidR="00F14221" w:rsidRDefault="00616932">
      <w:pPr>
        <w:pStyle w:val="TOC2"/>
        <w:tabs>
          <w:tab w:val="left" w:pos="1134"/>
          <w:tab w:val="right" w:leader="dot" w:pos="9010"/>
        </w:tabs>
        <w:rPr>
          <w:rFonts w:asciiTheme="minorHAnsi" w:eastAsiaTheme="minorEastAsia" w:hAnsiTheme="minorHAnsi" w:cstheme="minorBidi"/>
          <w:b w:val="0"/>
          <w:bCs w:val="0"/>
          <w:noProof/>
        </w:rPr>
      </w:pPr>
      <w:hyperlink w:anchor="_Toc94214275" w:history="1">
        <w:r w:rsidR="00F14221" w:rsidRPr="00FD232A">
          <w:rPr>
            <w:rStyle w:val="Hyperlink"/>
            <w:rFonts w:cs="Times New Roman"/>
            <w:iCs/>
            <w:noProof/>
          </w:rPr>
          <w:t>2.1.1</w:t>
        </w:r>
        <w:r w:rsidR="00F14221">
          <w:rPr>
            <w:rFonts w:asciiTheme="minorHAnsi" w:eastAsiaTheme="minorEastAsia" w:hAnsiTheme="minorHAnsi" w:cstheme="minorBidi"/>
            <w:b w:val="0"/>
            <w:bCs w:val="0"/>
            <w:noProof/>
          </w:rPr>
          <w:tab/>
        </w:r>
        <w:r w:rsidR="00F14221" w:rsidRPr="00FD232A">
          <w:rPr>
            <w:rStyle w:val="Hyperlink"/>
            <w:rFonts w:cs="Times New Roman"/>
            <w:iCs/>
            <w:noProof/>
          </w:rPr>
          <w:t>Experiment types</w:t>
        </w:r>
        <w:r w:rsidR="00F14221">
          <w:rPr>
            <w:noProof/>
            <w:webHidden/>
          </w:rPr>
          <w:tab/>
        </w:r>
        <w:r w:rsidR="00F14221">
          <w:rPr>
            <w:noProof/>
            <w:webHidden/>
          </w:rPr>
          <w:fldChar w:fldCharType="begin"/>
        </w:r>
        <w:r w:rsidR="00F14221">
          <w:rPr>
            <w:noProof/>
            <w:webHidden/>
          </w:rPr>
          <w:instrText xml:space="preserve"> PAGEREF _Toc94214275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71621579" w14:textId="2FF6EEF0" w:rsidR="00F14221" w:rsidRDefault="00616932">
      <w:pPr>
        <w:pStyle w:val="TOC2"/>
        <w:tabs>
          <w:tab w:val="left" w:pos="1134"/>
          <w:tab w:val="right" w:leader="dot" w:pos="9010"/>
        </w:tabs>
        <w:rPr>
          <w:rFonts w:asciiTheme="minorHAnsi" w:eastAsiaTheme="minorEastAsia" w:hAnsiTheme="minorHAnsi" w:cstheme="minorBidi"/>
          <w:b w:val="0"/>
          <w:bCs w:val="0"/>
          <w:noProof/>
        </w:rPr>
      </w:pPr>
      <w:hyperlink w:anchor="_Toc94214276" w:history="1">
        <w:r w:rsidR="00F14221" w:rsidRPr="00FD232A">
          <w:rPr>
            <w:rStyle w:val="Hyperlink"/>
            <w:rFonts w:cs="Times New Roman"/>
            <w:iCs/>
            <w:noProof/>
          </w:rPr>
          <w:t>2.1.2</w:t>
        </w:r>
        <w:r w:rsidR="00F14221">
          <w:rPr>
            <w:rFonts w:asciiTheme="minorHAnsi" w:eastAsiaTheme="minorEastAsia" w:hAnsiTheme="minorHAnsi" w:cstheme="minorBidi"/>
            <w:b w:val="0"/>
            <w:bCs w:val="0"/>
            <w:noProof/>
          </w:rPr>
          <w:tab/>
        </w:r>
        <w:r w:rsidR="00F14221" w:rsidRPr="00FD232A">
          <w:rPr>
            <w:rStyle w:val="Hyperlink"/>
            <w:rFonts w:cs="Times New Roman"/>
            <w:iCs/>
            <w:noProof/>
          </w:rPr>
          <w:t>Organisms</w:t>
        </w:r>
        <w:r w:rsidR="00F14221">
          <w:rPr>
            <w:noProof/>
            <w:webHidden/>
          </w:rPr>
          <w:tab/>
        </w:r>
        <w:r w:rsidR="00F14221">
          <w:rPr>
            <w:noProof/>
            <w:webHidden/>
          </w:rPr>
          <w:fldChar w:fldCharType="begin"/>
        </w:r>
        <w:r w:rsidR="00F14221">
          <w:rPr>
            <w:noProof/>
            <w:webHidden/>
          </w:rPr>
          <w:instrText xml:space="preserve"> PAGEREF _Toc94214276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5ADEB692" w14:textId="1A021335" w:rsidR="00F14221" w:rsidRDefault="00616932">
      <w:pPr>
        <w:pStyle w:val="TOC2"/>
        <w:tabs>
          <w:tab w:val="left" w:pos="1134"/>
          <w:tab w:val="right" w:leader="dot" w:pos="9010"/>
        </w:tabs>
        <w:rPr>
          <w:rFonts w:asciiTheme="minorHAnsi" w:eastAsiaTheme="minorEastAsia" w:hAnsiTheme="minorHAnsi" w:cstheme="minorBidi"/>
          <w:b w:val="0"/>
          <w:bCs w:val="0"/>
          <w:noProof/>
        </w:rPr>
      </w:pPr>
      <w:hyperlink w:anchor="_Toc94214277" w:history="1">
        <w:r w:rsidR="00F14221" w:rsidRPr="00FD232A">
          <w:rPr>
            <w:rStyle w:val="Hyperlink"/>
            <w:rFonts w:cs="Times New Roman"/>
            <w:iCs/>
            <w:noProof/>
          </w:rPr>
          <w:t>2.1.3</w:t>
        </w:r>
        <w:r w:rsidR="00F14221">
          <w:rPr>
            <w:rFonts w:asciiTheme="minorHAnsi" w:eastAsiaTheme="minorEastAsia" w:hAnsiTheme="minorHAnsi" w:cstheme="minorBidi"/>
            <w:b w:val="0"/>
            <w:bCs w:val="0"/>
            <w:noProof/>
          </w:rPr>
          <w:tab/>
        </w:r>
        <w:r w:rsidR="00F14221" w:rsidRPr="00FD232A">
          <w:rPr>
            <w:rStyle w:val="Hyperlink"/>
            <w:rFonts w:cs="Times New Roman"/>
            <w:iCs/>
            <w:noProof/>
          </w:rPr>
          <w:t>Sequencing technologies</w:t>
        </w:r>
        <w:r w:rsidR="00F14221">
          <w:rPr>
            <w:noProof/>
            <w:webHidden/>
          </w:rPr>
          <w:tab/>
        </w:r>
        <w:r w:rsidR="00F14221">
          <w:rPr>
            <w:noProof/>
            <w:webHidden/>
          </w:rPr>
          <w:fldChar w:fldCharType="begin"/>
        </w:r>
        <w:r w:rsidR="00F14221">
          <w:rPr>
            <w:noProof/>
            <w:webHidden/>
          </w:rPr>
          <w:instrText xml:space="preserve"> PAGEREF _Toc94214277 \h </w:instrText>
        </w:r>
        <w:r w:rsidR="00F14221">
          <w:rPr>
            <w:noProof/>
            <w:webHidden/>
          </w:rPr>
        </w:r>
        <w:r w:rsidR="00F14221">
          <w:rPr>
            <w:noProof/>
            <w:webHidden/>
          </w:rPr>
          <w:fldChar w:fldCharType="separate"/>
        </w:r>
        <w:r w:rsidR="00F14221">
          <w:rPr>
            <w:noProof/>
            <w:webHidden/>
          </w:rPr>
          <w:t>6</w:t>
        </w:r>
        <w:r w:rsidR="00F14221">
          <w:rPr>
            <w:noProof/>
            <w:webHidden/>
          </w:rPr>
          <w:fldChar w:fldCharType="end"/>
        </w:r>
      </w:hyperlink>
    </w:p>
    <w:p w14:paraId="2D0EE35F" w14:textId="46DD31B0" w:rsidR="00F14221" w:rsidRDefault="00616932">
      <w:pPr>
        <w:pStyle w:val="TOC2"/>
        <w:tabs>
          <w:tab w:val="left" w:pos="1134"/>
          <w:tab w:val="right" w:leader="dot" w:pos="9010"/>
        </w:tabs>
        <w:rPr>
          <w:rFonts w:asciiTheme="minorHAnsi" w:eastAsiaTheme="minorEastAsia" w:hAnsiTheme="minorHAnsi" w:cstheme="minorBidi"/>
          <w:b w:val="0"/>
          <w:bCs w:val="0"/>
          <w:noProof/>
        </w:rPr>
      </w:pPr>
      <w:hyperlink w:anchor="_Toc94214278" w:history="1">
        <w:r w:rsidR="00F14221" w:rsidRPr="00FD232A">
          <w:rPr>
            <w:rStyle w:val="Hyperlink"/>
            <w:rFonts w:cs="Times New Roman"/>
            <w:iCs/>
            <w:noProof/>
          </w:rPr>
          <w:t>2.1.4</w:t>
        </w:r>
        <w:r w:rsidR="00F14221">
          <w:rPr>
            <w:rFonts w:asciiTheme="minorHAnsi" w:eastAsiaTheme="minorEastAsia" w:hAnsiTheme="minorHAnsi" w:cstheme="minorBidi"/>
            <w:b w:val="0"/>
            <w:bCs w:val="0"/>
            <w:noProof/>
          </w:rPr>
          <w:tab/>
        </w:r>
        <w:r w:rsidR="00F14221" w:rsidRPr="00FD232A">
          <w:rPr>
            <w:rStyle w:val="Hyperlink"/>
            <w:rFonts w:cs="Times New Roman"/>
            <w:iCs/>
            <w:noProof/>
          </w:rPr>
          <w:t>Reference Genome Types</w:t>
        </w:r>
        <w:r w:rsidR="00F14221">
          <w:rPr>
            <w:noProof/>
            <w:webHidden/>
          </w:rPr>
          <w:tab/>
        </w:r>
        <w:r w:rsidR="00F14221">
          <w:rPr>
            <w:noProof/>
            <w:webHidden/>
          </w:rPr>
          <w:fldChar w:fldCharType="begin"/>
        </w:r>
        <w:r w:rsidR="00F14221">
          <w:rPr>
            <w:noProof/>
            <w:webHidden/>
          </w:rPr>
          <w:instrText xml:space="preserve"> PAGEREF _Toc94214278 \h </w:instrText>
        </w:r>
        <w:r w:rsidR="00F14221">
          <w:rPr>
            <w:noProof/>
            <w:webHidden/>
          </w:rPr>
        </w:r>
        <w:r w:rsidR="00F14221">
          <w:rPr>
            <w:noProof/>
            <w:webHidden/>
          </w:rPr>
          <w:fldChar w:fldCharType="separate"/>
        </w:r>
        <w:r w:rsidR="00F14221">
          <w:rPr>
            <w:noProof/>
            <w:webHidden/>
          </w:rPr>
          <w:t>6</w:t>
        </w:r>
        <w:r w:rsidR="00F14221">
          <w:rPr>
            <w:noProof/>
            <w:webHidden/>
          </w:rPr>
          <w:fldChar w:fldCharType="end"/>
        </w:r>
      </w:hyperlink>
    </w:p>
    <w:p w14:paraId="2F356F4E" w14:textId="19E7C744"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9" w:history="1">
        <w:r w:rsidR="00F14221" w:rsidRPr="00FD232A">
          <w:rPr>
            <w:rStyle w:val="Hyperlink"/>
            <w:noProof/>
          </w:rPr>
          <w:t>2.2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 formats</w:t>
        </w:r>
        <w:r w:rsidR="00F14221">
          <w:rPr>
            <w:noProof/>
            <w:webHidden/>
          </w:rPr>
          <w:tab/>
        </w:r>
        <w:r w:rsidR="00F14221">
          <w:rPr>
            <w:noProof/>
            <w:webHidden/>
          </w:rPr>
          <w:fldChar w:fldCharType="begin"/>
        </w:r>
        <w:r w:rsidR="00F14221">
          <w:rPr>
            <w:noProof/>
            <w:webHidden/>
          </w:rPr>
          <w:instrText xml:space="preserve"> PAGEREF _Toc94214279 \h </w:instrText>
        </w:r>
        <w:r w:rsidR="00F14221">
          <w:rPr>
            <w:noProof/>
            <w:webHidden/>
          </w:rPr>
        </w:r>
        <w:r w:rsidR="00F14221">
          <w:rPr>
            <w:noProof/>
            <w:webHidden/>
          </w:rPr>
          <w:fldChar w:fldCharType="separate"/>
        </w:r>
        <w:r w:rsidR="00F14221">
          <w:rPr>
            <w:noProof/>
            <w:webHidden/>
          </w:rPr>
          <w:t>6</w:t>
        </w:r>
        <w:r w:rsidR="00F14221">
          <w:rPr>
            <w:noProof/>
            <w:webHidden/>
          </w:rPr>
          <w:fldChar w:fldCharType="end"/>
        </w:r>
      </w:hyperlink>
    </w:p>
    <w:p w14:paraId="2FFBDB3A" w14:textId="65075631"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80" w:history="1">
        <w:r w:rsidR="00F14221" w:rsidRPr="00FD232A">
          <w:rPr>
            <w:rStyle w:val="Hyperlink"/>
            <w:noProof/>
          </w:rPr>
          <w:t>3</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Annotation data collection</w:t>
        </w:r>
        <w:r w:rsidR="00F14221">
          <w:rPr>
            <w:noProof/>
            <w:webHidden/>
          </w:rPr>
          <w:tab/>
        </w:r>
        <w:r w:rsidR="00F14221">
          <w:rPr>
            <w:noProof/>
            <w:webHidden/>
          </w:rPr>
          <w:fldChar w:fldCharType="begin"/>
        </w:r>
        <w:r w:rsidR="00F14221">
          <w:rPr>
            <w:noProof/>
            <w:webHidden/>
          </w:rPr>
          <w:instrText xml:space="preserve"> PAGEREF _Toc94214280 \h </w:instrText>
        </w:r>
        <w:r w:rsidR="00F14221">
          <w:rPr>
            <w:noProof/>
            <w:webHidden/>
          </w:rPr>
        </w:r>
        <w:r w:rsidR="00F14221">
          <w:rPr>
            <w:noProof/>
            <w:webHidden/>
          </w:rPr>
          <w:fldChar w:fldCharType="separate"/>
        </w:r>
        <w:r w:rsidR="00F14221">
          <w:rPr>
            <w:noProof/>
            <w:webHidden/>
          </w:rPr>
          <w:t>7</w:t>
        </w:r>
        <w:r w:rsidR="00F14221">
          <w:rPr>
            <w:noProof/>
            <w:webHidden/>
          </w:rPr>
          <w:fldChar w:fldCharType="end"/>
        </w:r>
      </w:hyperlink>
    </w:p>
    <w:p w14:paraId="6C161C61" w14:textId="55F65428"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81" w:history="1">
        <w:r w:rsidR="00F14221" w:rsidRPr="00FD232A">
          <w:rPr>
            <w:rStyle w:val="Hyperlink"/>
            <w:noProof/>
          </w:rPr>
          <w:t>3.1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File formats</w:t>
        </w:r>
        <w:r w:rsidR="00F14221">
          <w:rPr>
            <w:noProof/>
            <w:webHidden/>
          </w:rPr>
          <w:tab/>
        </w:r>
        <w:r w:rsidR="00F14221">
          <w:rPr>
            <w:noProof/>
            <w:webHidden/>
          </w:rPr>
          <w:fldChar w:fldCharType="begin"/>
        </w:r>
        <w:r w:rsidR="00F14221">
          <w:rPr>
            <w:noProof/>
            <w:webHidden/>
          </w:rPr>
          <w:instrText xml:space="preserve"> PAGEREF _Toc94214281 \h </w:instrText>
        </w:r>
        <w:r w:rsidR="00F14221">
          <w:rPr>
            <w:noProof/>
            <w:webHidden/>
          </w:rPr>
        </w:r>
        <w:r w:rsidR="00F14221">
          <w:rPr>
            <w:noProof/>
            <w:webHidden/>
          </w:rPr>
          <w:fldChar w:fldCharType="separate"/>
        </w:r>
        <w:r w:rsidR="00F14221">
          <w:rPr>
            <w:noProof/>
            <w:webHidden/>
          </w:rPr>
          <w:t>7</w:t>
        </w:r>
        <w:r w:rsidR="00F14221">
          <w:rPr>
            <w:noProof/>
            <w:webHidden/>
          </w:rPr>
          <w:fldChar w:fldCharType="end"/>
        </w:r>
      </w:hyperlink>
    </w:p>
    <w:p w14:paraId="274BAD0D" w14:textId="0384170A" w:rsidR="00F14221" w:rsidRDefault="00616932">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2" w:history="1">
        <w:r w:rsidR="00F14221" w:rsidRPr="00FD232A">
          <w:rPr>
            <w:rStyle w:val="Hyperlink"/>
            <w:noProof/>
          </w:rPr>
          <w:t>3.1.1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Genome annotations</w:t>
        </w:r>
        <w:r w:rsidR="00F14221">
          <w:rPr>
            <w:noProof/>
            <w:webHidden/>
          </w:rPr>
          <w:tab/>
        </w:r>
        <w:r w:rsidR="00F14221">
          <w:rPr>
            <w:noProof/>
            <w:webHidden/>
          </w:rPr>
          <w:fldChar w:fldCharType="begin"/>
        </w:r>
        <w:r w:rsidR="00F14221">
          <w:rPr>
            <w:noProof/>
            <w:webHidden/>
          </w:rPr>
          <w:instrText xml:space="preserve"> PAGEREF _Toc94214282 \h </w:instrText>
        </w:r>
        <w:r w:rsidR="00F14221">
          <w:rPr>
            <w:noProof/>
            <w:webHidden/>
          </w:rPr>
        </w:r>
        <w:r w:rsidR="00F14221">
          <w:rPr>
            <w:noProof/>
            <w:webHidden/>
          </w:rPr>
          <w:fldChar w:fldCharType="separate"/>
        </w:r>
        <w:r w:rsidR="00F14221">
          <w:rPr>
            <w:noProof/>
            <w:webHidden/>
          </w:rPr>
          <w:t>8</w:t>
        </w:r>
        <w:r w:rsidR="00F14221">
          <w:rPr>
            <w:noProof/>
            <w:webHidden/>
          </w:rPr>
          <w:fldChar w:fldCharType="end"/>
        </w:r>
      </w:hyperlink>
    </w:p>
    <w:p w14:paraId="1D3A9049" w14:textId="15CB4F00"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3" w:history="1">
        <w:r w:rsidR="00F14221" w:rsidRPr="00FD232A">
          <w:rPr>
            <w:rStyle w:val="Hyperlink"/>
            <w:noProof/>
          </w:rPr>
          <w:t>3.1.1.1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BED</w:t>
        </w:r>
        <w:r w:rsidR="00F14221">
          <w:rPr>
            <w:noProof/>
            <w:webHidden/>
          </w:rPr>
          <w:tab/>
        </w:r>
        <w:r w:rsidR="00F14221">
          <w:rPr>
            <w:noProof/>
            <w:webHidden/>
          </w:rPr>
          <w:fldChar w:fldCharType="begin"/>
        </w:r>
        <w:r w:rsidR="00F14221">
          <w:rPr>
            <w:noProof/>
            <w:webHidden/>
          </w:rPr>
          <w:instrText xml:space="preserve"> PAGEREF _Toc94214283 \h </w:instrText>
        </w:r>
        <w:r w:rsidR="00F14221">
          <w:rPr>
            <w:noProof/>
            <w:webHidden/>
          </w:rPr>
        </w:r>
        <w:r w:rsidR="00F14221">
          <w:rPr>
            <w:noProof/>
            <w:webHidden/>
          </w:rPr>
          <w:fldChar w:fldCharType="separate"/>
        </w:r>
        <w:r w:rsidR="00F14221">
          <w:rPr>
            <w:noProof/>
            <w:webHidden/>
          </w:rPr>
          <w:t>8</w:t>
        </w:r>
        <w:r w:rsidR="00F14221">
          <w:rPr>
            <w:noProof/>
            <w:webHidden/>
          </w:rPr>
          <w:fldChar w:fldCharType="end"/>
        </w:r>
      </w:hyperlink>
    </w:p>
    <w:p w14:paraId="6ABDFBB6" w14:textId="14097505"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4" w:history="1">
        <w:r w:rsidR="00F14221" w:rsidRPr="00FD232A">
          <w:rPr>
            <w:rStyle w:val="Hyperlink"/>
            <w:noProof/>
          </w:rPr>
          <w:t>3.1.1.2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GFF/GTF</w:t>
        </w:r>
        <w:r w:rsidR="00F14221">
          <w:rPr>
            <w:noProof/>
            <w:webHidden/>
          </w:rPr>
          <w:tab/>
        </w:r>
        <w:r w:rsidR="00F14221">
          <w:rPr>
            <w:noProof/>
            <w:webHidden/>
          </w:rPr>
          <w:fldChar w:fldCharType="begin"/>
        </w:r>
        <w:r w:rsidR="00F14221">
          <w:rPr>
            <w:noProof/>
            <w:webHidden/>
          </w:rPr>
          <w:instrText xml:space="preserve"> PAGEREF _Toc94214284 \h </w:instrText>
        </w:r>
        <w:r w:rsidR="00F14221">
          <w:rPr>
            <w:noProof/>
            <w:webHidden/>
          </w:rPr>
        </w:r>
        <w:r w:rsidR="00F14221">
          <w:rPr>
            <w:noProof/>
            <w:webHidden/>
          </w:rPr>
          <w:fldChar w:fldCharType="separate"/>
        </w:r>
        <w:r w:rsidR="00F14221">
          <w:rPr>
            <w:noProof/>
            <w:webHidden/>
          </w:rPr>
          <w:t>8</w:t>
        </w:r>
        <w:r w:rsidR="00F14221">
          <w:rPr>
            <w:noProof/>
            <w:webHidden/>
          </w:rPr>
          <w:fldChar w:fldCharType="end"/>
        </w:r>
      </w:hyperlink>
    </w:p>
    <w:p w14:paraId="156E61FE" w14:textId="1DF1C98D" w:rsidR="00F14221" w:rsidRDefault="00616932">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5" w:history="1">
        <w:r w:rsidR="00F14221" w:rsidRPr="00FD232A">
          <w:rPr>
            <w:rStyle w:val="Hyperlink"/>
            <w:noProof/>
          </w:rPr>
          <w:t>3.1.2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Browser tracks</w:t>
        </w:r>
        <w:r w:rsidR="00F14221">
          <w:rPr>
            <w:noProof/>
            <w:webHidden/>
          </w:rPr>
          <w:tab/>
        </w:r>
        <w:r w:rsidR="00F14221">
          <w:rPr>
            <w:noProof/>
            <w:webHidden/>
          </w:rPr>
          <w:fldChar w:fldCharType="begin"/>
        </w:r>
        <w:r w:rsidR="00F14221">
          <w:rPr>
            <w:noProof/>
            <w:webHidden/>
          </w:rPr>
          <w:instrText xml:space="preserve"> PAGEREF _Toc94214285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46B1FDD4" w14:textId="473AE835"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6" w:history="1">
        <w:r w:rsidR="00F14221" w:rsidRPr="00FD232A">
          <w:rPr>
            <w:rStyle w:val="Hyperlink"/>
            <w:noProof/>
          </w:rPr>
          <w:t>3.1.2.1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bedGraph, bedDetails</w:t>
        </w:r>
        <w:r w:rsidR="00F14221">
          <w:rPr>
            <w:noProof/>
            <w:webHidden/>
          </w:rPr>
          <w:tab/>
        </w:r>
        <w:r w:rsidR="00F14221">
          <w:rPr>
            <w:noProof/>
            <w:webHidden/>
          </w:rPr>
          <w:fldChar w:fldCharType="begin"/>
        </w:r>
        <w:r w:rsidR="00F14221">
          <w:rPr>
            <w:noProof/>
            <w:webHidden/>
          </w:rPr>
          <w:instrText xml:space="preserve"> PAGEREF _Toc94214286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35637C77" w14:textId="6B15EF00"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7" w:history="1">
        <w:r w:rsidR="00F14221" w:rsidRPr="00FD232A">
          <w:rPr>
            <w:rStyle w:val="Hyperlink"/>
            <w:noProof/>
          </w:rPr>
          <w:t>3.1.2.2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Wig/BigWig</w:t>
        </w:r>
        <w:r w:rsidR="00F14221">
          <w:rPr>
            <w:noProof/>
            <w:webHidden/>
          </w:rPr>
          <w:tab/>
        </w:r>
        <w:r w:rsidR="00F14221">
          <w:rPr>
            <w:noProof/>
            <w:webHidden/>
          </w:rPr>
          <w:fldChar w:fldCharType="begin"/>
        </w:r>
        <w:r w:rsidR="00F14221">
          <w:rPr>
            <w:noProof/>
            <w:webHidden/>
          </w:rPr>
          <w:instrText xml:space="preserve"> PAGEREF _Toc94214287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44AAC1E3" w14:textId="45199E5C" w:rsidR="00F14221" w:rsidRDefault="00616932">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8" w:history="1">
        <w:r w:rsidR="00F14221" w:rsidRPr="00FD232A">
          <w:rPr>
            <w:rStyle w:val="Hyperlink"/>
            <w:noProof/>
          </w:rPr>
          <w:t>3.1.3</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Sequence variations (VCF)</w:t>
        </w:r>
        <w:r w:rsidR="00F14221">
          <w:rPr>
            <w:noProof/>
            <w:webHidden/>
          </w:rPr>
          <w:tab/>
        </w:r>
        <w:r w:rsidR="00F14221">
          <w:rPr>
            <w:noProof/>
            <w:webHidden/>
          </w:rPr>
          <w:fldChar w:fldCharType="begin"/>
        </w:r>
        <w:r w:rsidR="00F14221">
          <w:rPr>
            <w:noProof/>
            <w:webHidden/>
          </w:rPr>
          <w:instrText xml:space="preserve"> PAGEREF _Toc94214288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65DD0771" w14:textId="6F56CA8F" w:rsidR="00F14221" w:rsidRDefault="00616932">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9" w:history="1">
        <w:r w:rsidR="00F14221" w:rsidRPr="00FD232A">
          <w:rPr>
            <w:rStyle w:val="Hyperlink"/>
            <w:noProof/>
          </w:rPr>
          <w:t>3.1.4</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Feature matrices and peak calling data</w:t>
        </w:r>
        <w:r w:rsidR="00F14221">
          <w:rPr>
            <w:noProof/>
            <w:webHidden/>
          </w:rPr>
          <w:tab/>
        </w:r>
        <w:r w:rsidR="00F14221">
          <w:rPr>
            <w:noProof/>
            <w:webHidden/>
          </w:rPr>
          <w:fldChar w:fldCharType="begin"/>
        </w:r>
        <w:r w:rsidR="00F14221">
          <w:rPr>
            <w:noProof/>
            <w:webHidden/>
          </w:rPr>
          <w:instrText xml:space="preserve"> PAGEREF _Toc94214289 \h </w:instrText>
        </w:r>
        <w:r w:rsidR="00F14221">
          <w:rPr>
            <w:noProof/>
            <w:webHidden/>
          </w:rPr>
        </w:r>
        <w:r w:rsidR="00F14221">
          <w:rPr>
            <w:noProof/>
            <w:webHidden/>
          </w:rPr>
          <w:fldChar w:fldCharType="separate"/>
        </w:r>
        <w:r w:rsidR="00F14221">
          <w:rPr>
            <w:noProof/>
            <w:webHidden/>
          </w:rPr>
          <w:t>10</w:t>
        </w:r>
        <w:r w:rsidR="00F14221">
          <w:rPr>
            <w:noProof/>
            <w:webHidden/>
          </w:rPr>
          <w:fldChar w:fldCharType="end"/>
        </w:r>
      </w:hyperlink>
    </w:p>
    <w:p w14:paraId="6B735C0E" w14:textId="579B813F"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0" w:history="1">
        <w:r w:rsidR="00F14221" w:rsidRPr="00FD232A">
          <w:rPr>
            <w:rStyle w:val="Hyperlink"/>
            <w:noProof/>
          </w:rPr>
          <w:t>3.1.4.1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Matrix Market</w:t>
        </w:r>
        <w:r w:rsidR="00F14221">
          <w:rPr>
            <w:noProof/>
            <w:webHidden/>
          </w:rPr>
          <w:tab/>
        </w:r>
        <w:r w:rsidR="00F14221">
          <w:rPr>
            <w:noProof/>
            <w:webHidden/>
          </w:rPr>
          <w:fldChar w:fldCharType="begin"/>
        </w:r>
        <w:r w:rsidR="00F14221">
          <w:rPr>
            <w:noProof/>
            <w:webHidden/>
          </w:rPr>
          <w:instrText xml:space="preserve"> PAGEREF _Toc94214290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39F7567" w14:textId="3DF8D0DE"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1" w:history="1">
        <w:r w:rsidR="00F14221" w:rsidRPr="00FD232A">
          <w:rPr>
            <w:rStyle w:val="Hyperlink"/>
            <w:noProof/>
          </w:rPr>
          <w:t>3.1.4.2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HDF5</w:t>
        </w:r>
        <w:r w:rsidR="00F14221">
          <w:rPr>
            <w:noProof/>
            <w:webHidden/>
          </w:rPr>
          <w:tab/>
        </w:r>
        <w:r w:rsidR="00F14221">
          <w:rPr>
            <w:noProof/>
            <w:webHidden/>
          </w:rPr>
          <w:fldChar w:fldCharType="begin"/>
        </w:r>
        <w:r w:rsidR="00F14221">
          <w:rPr>
            <w:noProof/>
            <w:webHidden/>
          </w:rPr>
          <w:instrText xml:space="preserve"> PAGEREF _Toc94214291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5767D50C" w14:textId="718D61BB" w:rsidR="00F14221" w:rsidRDefault="00616932">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2" w:history="1">
        <w:r w:rsidR="00F14221" w:rsidRPr="00FD232A">
          <w:rPr>
            <w:rStyle w:val="Hyperlink"/>
            <w:noProof/>
          </w:rPr>
          <w:t>3.1.4.3</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loom</w:t>
        </w:r>
        <w:r w:rsidR="00F14221">
          <w:rPr>
            <w:noProof/>
            <w:webHidden/>
          </w:rPr>
          <w:tab/>
        </w:r>
        <w:r w:rsidR="00F14221">
          <w:rPr>
            <w:noProof/>
            <w:webHidden/>
          </w:rPr>
          <w:fldChar w:fldCharType="begin"/>
        </w:r>
        <w:r w:rsidR="00F14221">
          <w:rPr>
            <w:noProof/>
            <w:webHidden/>
          </w:rPr>
          <w:instrText xml:space="preserve"> PAGEREF _Toc94214292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5650507" w14:textId="19D15ABC" w:rsidR="00F14221" w:rsidRDefault="00616932">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93" w:history="1">
        <w:r w:rsidR="00F14221" w:rsidRPr="00FD232A">
          <w:rPr>
            <w:rStyle w:val="Hyperlink"/>
            <w:noProof/>
          </w:rPr>
          <w:t>3.1.5</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Hi-C experiments (.hic)</w:t>
        </w:r>
        <w:r w:rsidR="00F14221">
          <w:rPr>
            <w:noProof/>
            <w:webHidden/>
          </w:rPr>
          <w:tab/>
        </w:r>
        <w:r w:rsidR="00F14221">
          <w:rPr>
            <w:noProof/>
            <w:webHidden/>
          </w:rPr>
          <w:fldChar w:fldCharType="begin"/>
        </w:r>
        <w:r w:rsidR="00F14221">
          <w:rPr>
            <w:noProof/>
            <w:webHidden/>
          </w:rPr>
          <w:instrText xml:space="preserve"> PAGEREF _Toc94214293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F7EA4F3" w14:textId="0C78DBAF"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94" w:history="1">
        <w:r w:rsidR="00F14221" w:rsidRPr="00FD232A">
          <w:rPr>
            <w:rStyle w:val="Hyperlink"/>
            <w:noProof/>
          </w:rPr>
          <w:t>4</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License</w:t>
        </w:r>
        <w:r w:rsidR="00F14221">
          <w:rPr>
            <w:noProof/>
            <w:webHidden/>
          </w:rPr>
          <w:tab/>
        </w:r>
        <w:r w:rsidR="00F14221">
          <w:rPr>
            <w:noProof/>
            <w:webHidden/>
          </w:rPr>
          <w:fldChar w:fldCharType="begin"/>
        </w:r>
        <w:r w:rsidR="00F14221">
          <w:rPr>
            <w:noProof/>
            <w:webHidden/>
          </w:rPr>
          <w:instrText xml:space="preserve"> PAGEREF _Toc94214294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88ADC16" w14:textId="1AD7CCB9" w:rsidR="00F14221" w:rsidRDefault="00616932">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95" w:history="1">
        <w:r w:rsidR="00F14221" w:rsidRPr="00FD232A">
          <w:rPr>
            <w:rStyle w:val="Hyperlink"/>
            <w:noProof/>
          </w:rPr>
          <w:t>5</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References</w:t>
        </w:r>
        <w:r w:rsidR="00F14221">
          <w:rPr>
            <w:noProof/>
            <w:webHidden/>
          </w:rPr>
          <w:tab/>
        </w:r>
        <w:r w:rsidR="00F14221">
          <w:rPr>
            <w:noProof/>
            <w:webHidden/>
          </w:rPr>
          <w:fldChar w:fldCharType="begin"/>
        </w:r>
        <w:r w:rsidR="00F14221">
          <w:rPr>
            <w:noProof/>
            <w:webHidden/>
          </w:rPr>
          <w:instrText xml:space="preserve"> PAGEREF _Toc94214295 \h </w:instrText>
        </w:r>
        <w:r w:rsidR="00F14221">
          <w:rPr>
            <w:noProof/>
            <w:webHidden/>
          </w:rPr>
        </w:r>
        <w:r w:rsidR="00F14221">
          <w:rPr>
            <w:noProof/>
            <w:webHidden/>
          </w:rPr>
          <w:fldChar w:fldCharType="separate"/>
        </w:r>
        <w:r w:rsidR="00F14221">
          <w:rPr>
            <w:noProof/>
            <w:webHidden/>
          </w:rPr>
          <w:t>12</w:t>
        </w:r>
        <w:r w:rsidR="00F14221">
          <w:rPr>
            <w:noProof/>
            <w:webHidden/>
          </w:rPr>
          <w:fldChar w:fldCharType="end"/>
        </w:r>
      </w:hyperlink>
    </w:p>
    <w:p w14:paraId="093B192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b/>
          <w:bCs/>
        </w:rPr>
        <w:fldChar w:fldCharType="end"/>
      </w:r>
    </w:p>
    <w:p w14:paraId="3B4045E8"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 w:name="_Toc94214272"/>
      <w:r>
        <w:rPr>
          <w:rFonts w:ascii="Calibri" w:eastAsia="Calibri" w:hAnsi="Calibri"/>
          <w:b/>
          <w:bCs/>
          <w:sz w:val="28"/>
          <w:szCs w:val="32"/>
        </w:rPr>
        <w:t>Database contents</w:t>
      </w:r>
      <w:bookmarkEnd w:id="2"/>
    </w:p>
    <w:p w14:paraId="2BC6A83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This document contains the description of the MPEG-G Genomic Information Database. The database consists of the following parts:</w:t>
      </w:r>
    </w:p>
    <w:p w14:paraId="7F3095D4" w14:textId="77777777" w:rsidR="00136BEE" w:rsidRDefault="008C425E">
      <w:pPr>
        <w:numPr>
          <w:ilvl w:val="0"/>
          <w:numId w:val="3"/>
        </w:numPr>
        <w:spacing w:after="200" w:line="276" w:lineRule="auto"/>
        <w:jc w:val="both"/>
        <w:rPr>
          <w:rFonts w:ascii="Calibri" w:eastAsia="Calibri" w:hAnsi="Calibri" w:cs="Times New Roman"/>
        </w:rPr>
      </w:pPr>
      <w:r>
        <w:rPr>
          <w:rFonts w:ascii="Calibri" w:eastAsia="Calibri" w:hAnsi="Calibri" w:cs="Times New Roman"/>
        </w:rPr>
        <w:lastRenderedPageBreak/>
        <w:t>Sequencing data collection, pertaining to ISO/IEC 23092-2. A listing of the contents can be found in the attached file “sequencing-data-collection.xlsx”. The file contains three tables:</w:t>
      </w:r>
    </w:p>
    <w:p w14:paraId="05F0E147"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Data: a collection of statistically meaningful sequencing data to be used to assess the performance of genomic information coding technologies.</w:t>
      </w:r>
    </w:p>
    <w:p w14:paraId="04FF0CA1"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Origins: URLs kept as a trace of the data origins. Some of them might not work anymore.</w:t>
      </w:r>
    </w:p>
    <w:p w14:paraId="479439EE"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Reference Sequences: available reference sequences. Some of them were used for the alignment of BAM files.</w:t>
      </w:r>
    </w:p>
    <w:p w14:paraId="1C7F373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Conformance test items, pertaining to ISO/IEC 23092-5.</w:t>
      </w:r>
    </w:p>
    <w:p w14:paraId="5775944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Annotation data collection, pertaining to ISO/IEC 23092-6. A listing of the contents can be found in the attached file “annotation-data-collection.xlsx”. The file contains one table:</w:t>
      </w:r>
    </w:p>
    <w:p w14:paraId="54C5CE64"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 xml:space="preserve">Annotation Data Collection: a collection of statistically meaningful annotation data to be used to assess the performance of genomic annotation coding technologies. The IDs are composed in the format </w:t>
      </w:r>
      <w:proofErr w:type="spellStart"/>
      <w:r>
        <w:rPr>
          <w:rFonts w:ascii="Calibri" w:eastAsia="Calibri" w:hAnsi="Calibri" w:cs="Times New Roman"/>
        </w:rPr>
        <w:t>x.y.z</w:t>
      </w:r>
      <w:proofErr w:type="spellEnd"/>
      <w:r>
        <w:rPr>
          <w:rFonts w:ascii="Calibri" w:eastAsia="Calibri" w:hAnsi="Calibri" w:cs="Times New Roman"/>
        </w:rPr>
        <w:t xml:space="preserve"> with</w:t>
      </w:r>
    </w:p>
    <w:p w14:paraId="438BBC6D"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x denoting the species:</w:t>
      </w:r>
    </w:p>
    <w:p w14:paraId="62C8833A"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1: </w:t>
      </w:r>
      <w:r>
        <w:rPr>
          <w:rFonts w:ascii="Calibri" w:eastAsia="Calibri" w:hAnsi="Calibri" w:cs="Times New Roman"/>
          <w:i/>
          <w:iCs/>
        </w:rPr>
        <w:t>Homo sapiens</w:t>
      </w:r>
    </w:p>
    <w:p w14:paraId="415F3BE9"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2: </w:t>
      </w:r>
      <w:r>
        <w:rPr>
          <w:rFonts w:ascii="Calibri" w:eastAsia="Calibri" w:hAnsi="Calibri" w:cs="Times New Roman"/>
          <w:i/>
          <w:iCs/>
        </w:rPr>
        <w:t>Mus musculus</w:t>
      </w:r>
      <w:r>
        <w:rPr>
          <w:rFonts w:ascii="Calibri" w:eastAsia="Calibri" w:hAnsi="Calibri" w:cs="Times New Roman"/>
        </w:rPr>
        <w:t xml:space="preserve"> (house mouse)</w:t>
      </w:r>
    </w:p>
    <w:p w14:paraId="7D8A2C7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3: </w:t>
      </w:r>
      <w:r>
        <w:rPr>
          <w:rFonts w:ascii="Calibri" w:eastAsia="Calibri" w:hAnsi="Calibri" w:cs="Times New Roman"/>
          <w:i/>
          <w:iCs/>
        </w:rPr>
        <w:t>Rattus norvegicus</w:t>
      </w:r>
      <w:r>
        <w:rPr>
          <w:rFonts w:ascii="Calibri" w:eastAsia="Calibri" w:hAnsi="Calibri" w:cs="Times New Roman"/>
        </w:rPr>
        <w:t xml:space="preserve"> (common rat)</w:t>
      </w:r>
    </w:p>
    <w:p w14:paraId="38D7B9E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4: </w:t>
      </w:r>
      <w:proofErr w:type="spellStart"/>
      <w:r>
        <w:rPr>
          <w:rFonts w:ascii="Calibri" w:eastAsia="Calibri" w:hAnsi="Calibri" w:cs="Times New Roman"/>
          <w:i/>
          <w:iCs/>
        </w:rPr>
        <w:t>Zea</w:t>
      </w:r>
      <w:proofErr w:type="spellEnd"/>
      <w:r>
        <w:rPr>
          <w:rFonts w:ascii="Calibri" w:eastAsia="Calibri" w:hAnsi="Calibri" w:cs="Times New Roman"/>
          <w:i/>
          <w:iCs/>
        </w:rPr>
        <w:t xml:space="preserve"> mays</w:t>
      </w:r>
    </w:p>
    <w:p w14:paraId="4702A383"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5: Zebrafish</w:t>
      </w:r>
    </w:p>
    <w:p w14:paraId="4B47A9F6"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6: Viruses</w:t>
      </w:r>
    </w:p>
    <w:p w14:paraId="1750264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y denoting the format group:</w:t>
      </w:r>
    </w:p>
    <w:p w14:paraId="78D81D9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1: genome annotations</w:t>
      </w:r>
    </w:p>
    <w:p w14:paraId="15F440D7"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2: browser tracks</w:t>
      </w:r>
    </w:p>
    <w:p w14:paraId="56682BE1"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3: sequence variations</w:t>
      </w:r>
    </w:p>
    <w:p w14:paraId="7568444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4: Feature matrices and peak calling data</w:t>
      </w:r>
    </w:p>
    <w:p w14:paraId="3C106D6D"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5: Hi-C experiments</w:t>
      </w:r>
    </w:p>
    <w:p w14:paraId="5D42BE65"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6: additional files, with the purpose to test linking across different data types and with raw data</w:t>
      </w:r>
    </w:p>
    <w:p w14:paraId="648F13B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z denoting the dataset identifier (i.e. z is an incremental counter)</w:t>
      </w:r>
    </w:p>
    <w:p w14:paraId="5FF32F76" w14:textId="63D5871C" w:rsidR="00136BEE" w:rsidRDefault="008C425E">
      <w:pPr>
        <w:spacing w:after="200" w:line="276" w:lineRule="auto"/>
        <w:jc w:val="both"/>
        <w:rPr>
          <w:rFonts w:ascii="Calibri" w:eastAsia="Calibri" w:hAnsi="Calibri" w:cs="Times New Roman"/>
        </w:rPr>
      </w:pPr>
      <w:r>
        <w:rPr>
          <w:rFonts w:ascii="Calibri" w:eastAsia="Calibri" w:hAnsi="Calibri" w:cs="Times New Roman"/>
        </w:rPr>
        <w:lastRenderedPageBreak/>
        <w:t xml:space="preserve">Questions can be addressed to </w:t>
      </w:r>
      <w:hyperlink r:id="rId9" w:history="1">
        <w:r>
          <w:rPr>
            <w:rFonts w:ascii="Calibri" w:eastAsia="Calibri" w:hAnsi="Calibri" w:cs="Times New Roman"/>
            <w:color w:val="0000FF"/>
            <w:u w:val="single"/>
          </w:rPr>
          <w:t>mpeg-g@tnt.uni-hannover.de</w:t>
        </w:r>
      </w:hyperlink>
      <w:r>
        <w:rPr>
          <w:rFonts w:ascii="Calibri" w:eastAsia="Calibri" w:hAnsi="Calibri" w:cs="Times New Roman"/>
        </w:rPr>
        <w:t>.</w:t>
      </w:r>
    </w:p>
    <w:p w14:paraId="0F70AA9F"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3" w:name="_Toc94214273"/>
      <w:r>
        <w:rPr>
          <w:rFonts w:ascii="Calibri" w:eastAsia="Calibri" w:hAnsi="Calibri"/>
          <w:b/>
          <w:bCs/>
          <w:sz w:val="28"/>
          <w:szCs w:val="32"/>
        </w:rPr>
        <w:t>Sequencing data collection</w:t>
      </w:r>
      <w:bookmarkEnd w:id="3"/>
    </w:p>
    <w:p w14:paraId="704E46B0"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4" w:name="_Toc94214274"/>
      <w:r>
        <w:rPr>
          <w:rFonts w:ascii="Calibri" w:eastAsia="Calibri" w:hAnsi="Calibri"/>
          <w:b/>
          <w:bCs/>
          <w:sz w:val="28"/>
          <w:szCs w:val="32"/>
        </w:rPr>
        <w:t>Data classes</w:t>
      </w:r>
      <w:bookmarkEnd w:id="4"/>
    </w:p>
    <w:p w14:paraId="05FABF3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To make the database statistically meaningful, sequencing data with different characteristics are considered.</w:t>
      </w:r>
    </w:p>
    <w:p w14:paraId="7F87067B"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5" w:name="_Toc94214275"/>
      <w:r>
        <w:rPr>
          <w:rFonts w:ascii="Calibri" w:eastAsia="Calibri" w:hAnsi="Calibri" w:cs="Times New Roman"/>
          <w:b/>
          <w:bCs/>
          <w:iCs/>
          <w:sz w:val="26"/>
          <w:szCs w:val="28"/>
        </w:rPr>
        <w:t>Experiment types</w:t>
      </w:r>
      <w:bookmarkEnd w:id="5"/>
    </w:p>
    <w:p w14:paraId="7A10AAE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generated for different experiment types:</w:t>
      </w:r>
    </w:p>
    <w:p w14:paraId="6C790A1A"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Whole genome sequencing (WGS)</w:t>
      </w:r>
    </w:p>
    <w:p w14:paraId="7A856B79"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simulated human WGS data which was generated with ART [1]</w:t>
      </w:r>
    </w:p>
    <w:p w14:paraId="6B78EDAD"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cancer genome sequencing data</w:t>
      </w:r>
    </w:p>
    <w:p w14:paraId="1942F545"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Metagenomics sequencing</w:t>
      </w:r>
    </w:p>
    <w:p w14:paraId="38C80F70"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RNA sequencing (RNA-Seq)</w:t>
      </w:r>
    </w:p>
    <w:p w14:paraId="6E051E71"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6" w:name="_Toc94214276"/>
      <w:r>
        <w:rPr>
          <w:rFonts w:ascii="Calibri" w:eastAsia="Calibri" w:hAnsi="Calibri" w:cs="Times New Roman"/>
          <w:b/>
          <w:bCs/>
          <w:iCs/>
          <w:sz w:val="26"/>
          <w:szCs w:val="28"/>
        </w:rPr>
        <w:t>Organisms</w:t>
      </w:r>
      <w:bookmarkEnd w:id="6"/>
    </w:p>
    <w:p w14:paraId="556DBE5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from the following species:</w:t>
      </w:r>
    </w:p>
    <w:p w14:paraId="6E2B57EE"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Animalia</w:t>
      </w:r>
    </w:p>
    <w:p w14:paraId="0FD9473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D. melanogaster</w:t>
      </w:r>
    </w:p>
    <w:p w14:paraId="1D8EB9B7"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H. sapiens</w:t>
      </w:r>
    </w:p>
    <w:p w14:paraId="0777710F"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Plantae</w:t>
      </w:r>
    </w:p>
    <w:p w14:paraId="0C38FC2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T. cacao</w:t>
      </w:r>
    </w:p>
    <w:p w14:paraId="012F3F3D"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Fungi</w:t>
      </w:r>
    </w:p>
    <w:p w14:paraId="0C99C86D"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S. cerevisiae</w:t>
      </w:r>
    </w:p>
    <w:p w14:paraId="02AAB919"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Bacteria</w:t>
      </w:r>
    </w:p>
    <w:p w14:paraId="6A8B953C"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E. coli</w:t>
      </w:r>
      <w:r>
        <w:rPr>
          <w:rFonts w:ascii="Calibri" w:eastAsia="Calibri" w:hAnsi="Calibri" w:cs="Times New Roman"/>
        </w:rPr>
        <w:t xml:space="preserve"> (different strains)</w:t>
      </w:r>
    </w:p>
    <w:p w14:paraId="07E91A3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P. aeruginosa</w:t>
      </w:r>
    </w:p>
    <w:p w14:paraId="14A0A3DA"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Viruses</w:t>
      </w:r>
    </w:p>
    <w:p w14:paraId="71BAA82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rPr>
        <w:t>Phi X 174</w:t>
      </w:r>
    </w:p>
    <w:p w14:paraId="20D2B937"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7" w:name="_Toc94214277"/>
      <w:r>
        <w:rPr>
          <w:rFonts w:ascii="Calibri" w:eastAsia="Calibri" w:hAnsi="Calibri" w:cs="Times New Roman"/>
          <w:b/>
          <w:bCs/>
          <w:iCs/>
          <w:sz w:val="26"/>
          <w:szCs w:val="28"/>
        </w:rPr>
        <w:lastRenderedPageBreak/>
        <w:t>Sequencing technologies</w:t>
      </w:r>
      <w:bookmarkEnd w:id="7"/>
    </w:p>
    <w:p w14:paraId="4F1837F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which was generated with the following sequencing technologies:</w:t>
      </w:r>
    </w:p>
    <w:p w14:paraId="6F28C9E9"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Sequencing by synthesis</w:t>
      </w:r>
    </w:p>
    <w:p w14:paraId="0AD6EA2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w:t>
      </w:r>
      <w:proofErr w:type="spellStart"/>
      <w:r>
        <w:rPr>
          <w:rFonts w:ascii="Calibri" w:eastAsia="Calibri" w:hAnsi="Calibri" w:cs="Times New Roman"/>
        </w:rPr>
        <w:t>Solexa</w:t>
      </w:r>
      <w:proofErr w:type="spellEnd"/>
      <w:r>
        <w:rPr>
          <w:rFonts w:ascii="Calibri" w:eastAsia="Calibri" w:hAnsi="Calibri" w:cs="Times New Roman"/>
        </w:rPr>
        <w:t xml:space="preserve"> Genome Analyzer</w:t>
      </w:r>
    </w:p>
    <w:p w14:paraId="71E1B36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Genome Analyzer </w:t>
      </w:r>
      <w:proofErr w:type="spellStart"/>
      <w:r>
        <w:rPr>
          <w:rFonts w:ascii="Calibri" w:eastAsia="Calibri" w:hAnsi="Calibri" w:cs="Times New Roman"/>
        </w:rPr>
        <w:t>IIx</w:t>
      </w:r>
      <w:proofErr w:type="spellEnd"/>
    </w:p>
    <w:p w14:paraId="7AAC836E"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MiSeq</w:t>
      </w:r>
      <w:proofErr w:type="spellEnd"/>
    </w:p>
    <w:p w14:paraId="473B0D7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HiSeq</w:t>
      </w:r>
      <w:proofErr w:type="spellEnd"/>
      <w:r>
        <w:rPr>
          <w:rFonts w:ascii="Calibri" w:eastAsia="Calibri" w:hAnsi="Calibri" w:cs="Times New Roman"/>
        </w:rPr>
        <w:t xml:space="preserve"> 2000</w:t>
      </w:r>
    </w:p>
    <w:p w14:paraId="3F808DD5"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HiSeq</w:t>
      </w:r>
      <w:proofErr w:type="spellEnd"/>
      <w:r>
        <w:rPr>
          <w:rFonts w:ascii="Calibri" w:eastAsia="Calibri" w:hAnsi="Calibri" w:cs="Times New Roman"/>
        </w:rPr>
        <w:t xml:space="preserve"> X Ten</w:t>
      </w:r>
    </w:p>
    <w:p w14:paraId="41CE0B0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NovaSeq</w:t>
      </w:r>
      <w:proofErr w:type="spellEnd"/>
      <w:r>
        <w:rPr>
          <w:rFonts w:ascii="Calibri" w:eastAsia="Calibri" w:hAnsi="Calibri" w:cs="Times New Roman"/>
        </w:rPr>
        <w:t xml:space="preserve"> 6000</w:t>
      </w:r>
    </w:p>
    <w:p w14:paraId="188A05E7"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Combinatorial Probe-Anchor Synthesis (</w:t>
      </w:r>
      <w:proofErr w:type="spellStart"/>
      <w:r>
        <w:rPr>
          <w:rFonts w:ascii="Calibri" w:eastAsia="Calibri" w:hAnsi="Calibri" w:cs="Times New Roman"/>
        </w:rPr>
        <w:t>cPAS</w:t>
      </w:r>
      <w:proofErr w:type="spellEnd"/>
      <w:r>
        <w:rPr>
          <w:rFonts w:ascii="Calibri" w:eastAsia="Calibri" w:hAnsi="Calibri" w:cs="Times New Roman"/>
        </w:rPr>
        <w:t>) / DNA Nanoballs (DNB) technology</w:t>
      </w:r>
    </w:p>
    <w:p w14:paraId="02113A26"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BGISEQ-500</w:t>
      </w:r>
    </w:p>
    <w:p w14:paraId="69F0855D"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Single molecule real time sequencing</w:t>
      </w:r>
    </w:p>
    <w:p w14:paraId="4B393E84"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Pacific Biosciences SMRT (PacBio)</w:t>
      </w:r>
    </w:p>
    <w:p w14:paraId="6E2036DA"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Nanopore sequencing</w:t>
      </w:r>
    </w:p>
    <w:p w14:paraId="64E52E6C"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Oxford Nanopore </w:t>
      </w:r>
      <w:proofErr w:type="spellStart"/>
      <w:r>
        <w:rPr>
          <w:rFonts w:ascii="Calibri" w:eastAsia="Calibri" w:hAnsi="Calibri" w:cs="Times New Roman"/>
        </w:rPr>
        <w:t>MinION</w:t>
      </w:r>
      <w:proofErr w:type="spellEnd"/>
    </w:p>
    <w:p w14:paraId="4732CE5C"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Ion semiconductor sequencing</w:t>
      </w:r>
    </w:p>
    <w:p w14:paraId="03237332" w14:textId="3392B520"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Ion Torrent PGM</w:t>
      </w:r>
    </w:p>
    <w:p w14:paraId="1193FD41" w14:textId="77777777" w:rsidR="00776291" w:rsidRPr="006077D9" w:rsidRDefault="00776291" w:rsidP="00776291">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8" w:name="_Toc94214278"/>
      <w:r w:rsidRPr="006077D9">
        <w:rPr>
          <w:rFonts w:ascii="Calibri" w:eastAsia="Calibri" w:hAnsi="Calibri" w:cs="Times New Roman"/>
          <w:b/>
          <w:bCs/>
          <w:iCs/>
          <w:sz w:val="26"/>
          <w:szCs w:val="28"/>
        </w:rPr>
        <w:t>Reference Genome Types</w:t>
      </w:r>
      <w:bookmarkEnd w:id="8"/>
    </w:p>
    <w:p w14:paraId="75674E53" w14:textId="77777777" w:rsidR="00776291" w:rsidRDefault="00776291" w:rsidP="00776291">
      <w:pPr>
        <w:spacing w:after="200" w:line="276" w:lineRule="auto"/>
        <w:jc w:val="both"/>
        <w:rPr>
          <w:rFonts w:ascii="Calibri" w:eastAsia="Calibri" w:hAnsi="Calibri" w:cs="Times New Roman"/>
        </w:rPr>
      </w:pPr>
      <w:r>
        <w:rPr>
          <w:rFonts w:ascii="Calibri" w:eastAsia="Calibri" w:hAnsi="Calibri" w:cs="Times New Roman"/>
        </w:rPr>
        <w:t>The database includes reference genomes and aligned sequence data that are</w:t>
      </w:r>
    </w:p>
    <w:p w14:paraId="1734AA56" w14:textId="77777777" w:rsidR="00776291" w:rsidRDefault="00776291" w:rsidP="00776291">
      <w:pPr>
        <w:numPr>
          <w:ilvl w:val="0"/>
          <w:numId w:val="27"/>
        </w:numPr>
        <w:spacing w:after="200" w:line="276" w:lineRule="auto"/>
        <w:jc w:val="both"/>
        <w:rPr>
          <w:rFonts w:ascii="Calibri" w:eastAsia="Calibri" w:hAnsi="Calibri" w:cs="Times New Roman"/>
        </w:rPr>
      </w:pPr>
      <w:r>
        <w:rPr>
          <w:rFonts w:ascii="Calibri" w:eastAsia="Calibri" w:hAnsi="Calibri" w:cs="Times New Roman"/>
        </w:rPr>
        <w:t>Linear-based, or</w:t>
      </w:r>
    </w:p>
    <w:p w14:paraId="1E3B5528" w14:textId="1B12631B" w:rsidR="00776291" w:rsidRPr="00776291" w:rsidRDefault="00776291" w:rsidP="0056249C">
      <w:pPr>
        <w:numPr>
          <w:ilvl w:val="0"/>
          <w:numId w:val="27"/>
        </w:numPr>
        <w:spacing w:after="200" w:line="276" w:lineRule="auto"/>
        <w:jc w:val="both"/>
        <w:rPr>
          <w:rFonts w:ascii="Calibri" w:eastAsia="Calibri" w:hAnsi="Calibri" w:cs="Times New Roman"/>
        </w:rPr>
      </w:pPr>
      <w:r>
        <w:rPr>
          <w:rFonts w:ascii="Calibri" w:eastAsia="Calibri" w:hAnsi="Calibri" w:cs="Times New Roman"/>
        </w:rPr>
        <w:t>Graph-based</w:t>
      </w:r>
    </w:p>
    <w:p w14:paraId="0206FB7E"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9" w:name="_Toc94214279"/>
      <w:r>
        <w:rPr>
          <w:rFonts w:ascii="Calibri" w:eastAsia="Calibri" w:hAnsi="Calibri"/>
          <w:b/>
          <w:bCs/>
          <w:sz w:val="28"/>
          <w:szCs w:val="32"/>
        </w:rPr>
        <w:t>Data formats</w:t>
      </w:r>
      <w:bookmarkEnd w:id="9"/>
    </w:p>
    <w:p w14:paraId="60EAB85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Unmapped sequencing data are provided in the form of </w:t>
      </w:r>
      <w:proofErr w:type="spellStart"/>
      <w:r>
        <w:rPr>
          <w:rFonts w:ascii="Calibri" w:eastAsia="Calibri" w:hAnsi="Calibri" w:cs="Times New Roman"/>
        </w:rPr>
        <w:t>gzipped</w:t>
      </w:r>
      <w:proofErr w:type="spellEnd"/>
      <w:r>
        <w:rPr>
          <w:rFonts w:ascii="Calibri" w:eastAsia="Calibri" w:hAnsi="Calibri" w:cs="Times New Roman"/>
        </w:rPr>
        <w:t xml:space="preserve"> FASTQ files. FASTQ files are usually manipulated with custom scripts written in Bash, Python, Perl etc.</w:t>
      </w:r>
    </w:p>
    <w:p w14:paraId="3979A918" w14:textId="11AD2CF8" w:rsidR="005C5C28" w:rsidRDefault="008C425E" w:rsidP="005C5C28">
      <w:pPr>
        <w:spacing w:after="200" w:line="276" w:lineRule="auto"/>
        <w:jc w:val="both"/>
        <w:rPr>
          <w:rFonts w:ascii="Calibri" w:eastAsia="Calibri" w:hAnsi="Calibri" w:cs="Times New Roman"/>
        </w:rPr>
      </w:pPr>
      <w:r>
        <w:rPr>
          <w:rFonts w:ascii="Calibri" w:eastAsia="Calibri" w:hAnsi="Calibri" w:cs="Times New Roman"/>
        </w:rPr>
        <w:t xml:space="preserve">Mapped sequencing data are provided in the form of BAM files. Transcoding of data from the BAM format to the SAM format can be done using the </w:t>
      </w:r>
      <w:proofErr w:type="spellStart"/>
      <w:r>
        <w:rPr>
          <w:rFonts w:ascii="Calibri" w:eastAsia="Calibri" w:hAnsi="Calibri" w:cs="Times New Roman"/>
        </w:rPr>
        <w:t>Samtools</w:t>
      </w:r>
      <w:proofErr w:type="spellEnd"/>
      <w:r>
        <w:rPr>
          <w:rFonts w:ascii="Calibri" w:eastAsia="Calibri" w:hAnsi="Calibri" w:cs="Times New Roman"/>
        </w:rPr>
        <w:t xml:space="preserve"> program suite (</w:t>
      </w:r>
      <w:hyperlink r:id="rId10" w:history="1">
        <w:r>
          <w:rPr>
            <w:rFonts w:ascii="Calibri" w:eastAsia="Calibri" w:hAnsi="Calibri" w:cs="Times New Roman"/>
            <w:color w:val="0000FF"/>
            <w:u w:val="single"/>
          </w:rPr>
          <w:t>http://www.htslib.org</w:t>
        </w:r>
      </w:hyperlink>
      <w:r>
        <w:rPr>
          <w:rFonts w:ascii="Calibri" w:eastAsia="Calibri" w:hAnsi="Calibri" w:cs="Times New Roman"/>
        </w:rPr>
        <w:t xml:space="preserve">) [2]. Manipulation of data which is stored in the SAM and BAM formats can also be achieved with the </w:t>
      </w:r>
      <w:proofErr w:type="spellStart"/>
      <w:r>
        <w:rPr>
          <w:rFonts w:ascii="Calibri" w:eastAsia="Calibri" w:hAnsi="Calibri" w:cs="Times New Roman"/>
        </w:rPr>
        <w:t>Samtools</w:t>
      </w:r>
      <w:proofErr w:type="spellEnd"/>
      <w:r>
        <w:rPr>
          <w:rFonts w:ascii="Calibri" w:eastAsia="Calibri" w:hAnsi="Calibri" w:cs="Times New Roman"/>
        </w:rPr>
        <w:t xml:space="preserve"> program suite.</w:t>
      </w:r>
    </w:p>
    <w:p w14:paraId="27AEA87C" w14:textId="4D9BEB56" w:rsidR="00136BEE" w:rsidRDefault="005C5C28">
      <w:pPr>
        <w:spacing w:after="200" w:line="276" w:lineRule="auto"/>
        <w:jc w:val="both"/>
        <w:rPr>
          <w:rFonts w:ascii="Calibri" w:eastAsia="Calibri" w:hAnsi="Calibri" w:cs="Times New Roman"/>
        </w:rPr>
      </w:pPr>
      <w:r>
        <w:rPr>
          <w:rFonts w:ascii="Calibri" w:eastAsia="Calibri" w:hAnsi="Calibri" w:cs="Times New Roman"/>
        </w:rPr>
        <w:lastRenderedPageBreak/>
        <w:t>For graph genome read alignment data, reference pangenome graphs that contain the variations of multiple genome assemblies are represented in the reference Graphical Fragment Assembly (</w:t>
      </w:r>
      <w:proofErr w:type="spellStart"/>
      <w:r>
        <w:rPr>
          <w:rFonts w:ascii="Calibri" w:eastAsia="Calibri" w:hAnsi="Calibri" w:cs="Times New Roman"/>
        </w:rPr>
        <w:t>rGFA</w:t>
      </w:r>
      <w:proofErr w:type="spellEnd"/>
      <w:r>
        <w:rPr>
          <w:rFonts w:ascii="Calibri" w:eastAsia="Calibri" w:hAnsi="Calibri" w:cs="Times New Roman"/>
        </w:rPr>
        <w:t>) format</w:t>
      </w:r>
      <w:r w:rsidR="00836B9B">
        <w:rPr>
          <w:rFonts w:ascii="Calibri" w:eastAsia="Calibri" w:hAnsi="Calibri" w:cs="Times New Roman"/>
        </w:rPr>
        <w:t xml:space="preserve"> [3]</w:t>
      </w:r>
      <w:r>
        <w:rPr>
          <w:rFonts w:ascii="Calibri" w:eastAsia="Calibri" w:hAnsi="Calibri" w:cs="Times New Roman"/>
        </w:rPr>
        <w:t>. Reads aligned to GFA are encoded in the binary Graph Alignment/Map (GAM) format, or the text-based Graph Alignment Format (GAF).</w:t>
      </w:r>
    </w:p>
    <w:p w14:paraId="728268C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10" w:name="_Toc94214280"/>
      <w:r>
        <w:rPr>
          <w:rFonts w:ascii="Calibri" w:eastAsia="Calibri" w:hAnsi="Calibri"/>
          <w:b/>
          <w:bCs/>
          <w:sz w:val="28"/>
          <w:szCs w:val="32"/>
        </w:rPr>
        <w:t>Annotation data collection</w:t>
      </w:r>
      <w:bookmarkEnd w:id="10"/>
    </w:p>
    <w:p w14:paraId="0FFB4C74"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11" w:name="_Toc94214281"/>
      <w:r>
        <w:rPr>
          <w:rFonts w:ascii="Calibri" w:eastAsia="Calibri" w:hAnsi="Calibri"/>
          <w:b/>
          <w:bCs/>
          <w:sz w:val="28"/>
          <w:szCs w:val="32"/>
        </w:rPr>
        <w:t>File formats</w:t>
      </w:r>
      <w:bookmarkEnd w:id="11"/>
    </w:p>
    <w:p w14:paraId="36B0B8C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ISO/IEC 23092-6 is pertaining to use cases relating to the support of secondary and tertiary analyses. The identified use cases are currently supported by a variety of different text format files with only partially defined syntax.</w:t>
      </w:r>
    </w:p>
    <w:p w14:paraId="34AEBFA8"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These text format files are meant to support:</w:t>
      </w:r>
    </w:p>
    <w:p w14:paraId="2EFB5D6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Genome annotations (e.g. localization of genes, exons, and coding intervals etc.)</w:t>
      </w:r>
    </w:p>
    <w:p w14:paraId="7C3C3726"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Browser tracks (e.g. intervals of the genome associated to a scalar quantity used to display genome features in genome browsers)</w:t>
      </w:r>
    </w:p>
    <w:p w14:paraId="2D1CA61D"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sequence variations (e.g. germline variations with respect to the species genome, or somatic variations with respect to the same individual genome)</w:t>
      </w:r>
    </w:p>
    <w:p w14:paraId="3F1D83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Feature matrices and peak calling data (e.g. matrices containing counts of the occurrence of specific features in single-cell RNA sequencing (</w:t>
      </w:r>
      <w:proofErr w:type="spellStart"/>
      <w:r>
        <w:rPr>
          <w:rFonts w:ascii="Calibri" w:eastAsia="Calibri" w:hAnsi="Calibri" w:cs="Times New Roman"/>
        </w:rPr>
        <w:t>scRNA</w:t>
      </w:r>
      <w:proofErr w:type="spellEnd"/>
      <w:r>
        <w:rPr>
          <w:rFonts w:ascii="Calibri" w:eastAsia="Calibri" w:hAnsi="Calibri" w:cs="Times New Roman"/>
        </w:rPr>
        <w:t>-seq) experiments)</w:t>
      </w:r>
    </w:p>
    <w:p w14:paraId="6A45AF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Hi-C experiments (e.g. contact matrices representing features of genomic organization, such as the activity of chromatin regions)</w:t>
      </w:r>
    </w:p>
    <w:p w14:paraId="0E65C3E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Five main categories have been identified, together with representative file formats for each of them:</w:t>
      </w:r>
    </w:p>
    <w:p w14:paraId="71184595"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Genome annotations:</w:t>
      </w:r>
    </w:p>
    <w:p w14:paraId="4B3263D5"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BED (Browser Extensible Data),</w:t>
      </w:r>
    </w:p>
    <w:p w14:paraId="672CC236"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GFF (General Feature Format)/GTF (Gene Transfer Format)</w:t>
      </w:r>
    </w:p>
    <w:p w14:paraId="3B2377AC"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Browser tracks:</w:t>
      </w:r>
    </w:p>
    <w:p w14:paraId="5AB2C418" w14:textId="77777777" w:rsidR="00136BEE" w:rsidRDefault="008C425E">
      <w:pPr>
        <w:numPr>
          <w:ilvl w:val="1"/>
          <w:numId w:val="10"/>
        </w:numPr>
        <w:spacing w:after="200" w:line="276" w:lineRule="auto"/>
        <w:jc w:val="both"/>
        <w:rPr>
          <w:rFonts w:ascii="Calibri" w:eastAsia="Calibri" w:hAnsi="Calibri" w:cs="Times New Roman"/>
        </w:rPr>
      </w:pPr>
      <w:proofErr w:type="spellStart"/>
      <w:r>
        <w:rPr>
          <w:rFonts w:ascii="Calibri" w:eastAsia="Calibri" w:hAnsi="Calibri" w:cs="Times New Roman"/>
        </w:rPr>
        <w:t>bedGraph</w:t>
      </w:r>
      <w:proofErr w:type="spellEnd"/>
      <w:r>
        <w:rPr>
          <w:rFonts w:ascii="Calibri" w:eastAsia="Calibri" w:hAnsi="Calibri" w:cs="Times New Roman"/>
        </w:rPr>
        <w:t xml:space="preserve">, </w:t>
      </w:r>
      <w:proofErr w:type="spellStart"/>
      <w:r>
        <w:rPr>
          <w:rFonts w:ascii="Calibri" w:eastAsia="Calibri" w:hAnsi="Calibri" w:cs="Times New Roman"/>
        </w:rPr>
        <w:t>bedDetails</w:t>
      </w:r>
      <w:proofErr w:type="spellEnd"/>
      <w:r>
        <w:rPr>
          <w:rFonts w:ascii="Calibri" w:eastAsia="Calibri" w:hAnsi="Calibri" w:cs="Times New Roman"/>
        </w:rPr>
        <w:t>,</w:t>
      </w:r>
    </w:p>
    <w:p w14:paraId="1719B8EB"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Wig/</w:t>
      </w:r>
      <w:proofErr w:type="spellStart"/>
      <w:r>
        <w:rPr>
          <w:rFonts w:ascii="Calibri" w:eastAsia="Calibri" w:hAnsi="Calibri" w:cs="Times New Roman"/>
        </w:rPr>
        <w:t>BigWig</w:t>
      </w:r>
      <w:proofErr w:type="spellEnd"/>
    </w:p>
    <w:p w14:paraId="50D7CDE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Sequence variations:</w:t>
      </w:r>
    </w:p>
    <w:p w14:paraId="02043D5E"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VCF (Variant Call Format)</w:t>
      </w:r>
    </w:p>
    <w:p w14:paraId="77B2F611"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Feature matrices and peak calling data:</w:t>
      </w:r>
    </w:p>
    <w:p w14:paraId="2796EFDA"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Matrix Market,</w:t>
      </w:r>
    </w:p>
    <w:p w14:paraId="647C4A8C"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lastRenderedPageBreak/>
        <w:t>HDF5 (Hierarchical Data Format),</w:t>
      </w:r>
    </w:p>
    <w:p w14:paraId="0F44BA39"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loom</w:t>
      </w:r>
    </w:p>
    <w:p w14:paraId="5AA8DC9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Hi-C experiments:</w:t>
      </w:r>
    </w:p>
    <w:p w14:paraId="1B249748" w14:textId="77777777" w:rsidR="00136BEE" w:rsidRDefault="008C425E">
      <w:pPr>
        <w:numPr>
          <w:ilvl w:val="1"/>
          <w:numId w:val="10"/>
        </w:numPr>
        <w:spacing w:after="200" w:line="276" w:lineRule="auto"/>
        <w:jc w:val="both"/>
        <w:rPr>
          <w:rFonts w:ascii="Calibri" w:eastAsia="Calibri" w:hAnsi="Calibri" w:cs="Times New Roman"/>
        </w:rPr>
      </w:pPr>
      <w:proofErr w:type="gramStart"/>
      <w:r>
        <w:rPr>
          <w:rFonts w:ascii="Calibri" w:eastAsia="Calibri" w:hAnsi="Calibri" w:cs="Times New Roman"/>
        </w:rPr>
        <w:t>.hic</w:t>
      </w:r>
      <w:proofErr w:type="gramEnd"/>
    </w:p>
    <w:p w14:paraId="65CC5EA0"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2" w:name="_Toc94214282"/>
      <w:r>
        <w:rPr>
          <w:rFonts w:ascii="Calibri" w:eastAsia="Calibri" w:hAnsi="Calibri"/>
          <w:b/>
          <w:bCs/>
          <w:sz w:val="28"/>
          <w:szCs w:val="32"/>
        </w:rPr>
        <w:t>Genome annotations</w:t>
      </w:r>
      <w:bookmarkEnd w:id="12"/>
    </w:p>
    <w:p w14:paraId="6C570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6194D552"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3" w:name="_Toc94214283"/>
      <w:r>
        <w:rPr>
          <w:rFonts w:ascii="Calibri" w:eastAsia="Calibri" w:hAnsi="Calibri"/>
          <w:b/>
          <w:bCs/>
          <w:sz w:val="28"/>
          <w:szCs w:val="32"/>
        </w:rPr>
        <w:t>BED</w:t>
      </w:r>
      <w:bookmarkEnd w:id="13"/>
    </w:p>
    <w:p w14:paraId="25C8971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BED format is a text format comprising:</w:t>
      </w:r>
    </w:p>
    <w:p w14:paraId="1B580659"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an optional header containing directives for the genome browser,</w:t>
      </w:r>
    </w:p>
    <w:p w14:paraId="1AF84D64"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 fixed number of fields per line, where each field is associated to an annotated feature,</w:t>
      </w:r>
    </w:p>
    <w:p w14:paraId="42BDACA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resulting in a sorted column structure; three of them are mandatory; nine of them are optional and can be omitted, provided that the lower-numbered position of the highest specified are always populated.</w:t>
      </w:r>
    </w:p>
    <w:p w14:paraId="019451EB"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3217450A" w14:textId="3BA2D9DF"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 BED format is present in several, non-backward compatible versions such as </w:t>
      </w:r>
      <w:proofErr w:type="spellStart"/>
      <w:r>
        <w:rPr>
          <w:rFonts w:ascii="Calibri" w:eastAsia="Calibri" w:hAnsi="Calibri" w:cs="Times New Roman"/>
        </w:rPr>
        <w:t>bedGraph</w:t>
      </w:r>
      <w:proofErr w:type="spellEnd"/>
      <w:r>
        <w:rPr>
          <w:rFonts w:ascii="Calibri" w:eastAsia="Calibri" w:hAnsi="Calibri" w:cs="Times New Roman"/>
        </w:rPr>
        <w:t xml:space="preserve"> and </w:t>
      </w:r>
      <w:proofErr w:type="spellStart"/>
      <w:r>
        <w:rPr>
          <w:rFonts w:ascii="Calibri" w:eastAsia="Calibri" w:hAnsi="Calibri" w:cs="Times New Roman"/>
        </w:rPr>
        <w:t>bedDetails</w:t>
      </w:r>
      <w:proofErr w:type="spellEnd"/>
      <w:r>
        <w:rPr>
          <w:rFonts w:ascii="Calibri" w:eastAsia="Calibri" w:hAnsi="Calibri" w:cs="Times New Roman"/>
        </w:rPr>
        <w:t xml:space="preserve">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w:t>
      </w:r>
      <w:proofErr w:type="spellStart"/>
      <w:r>
        <w:rPr>
          <w:rFonts w:ascii="Calibri" w:eastAsia="Calibri" w:hAnsi="Calibri" w:cs="Times New Roman"/>
        </w:rPr>
        <w:t>bigBed</w:t>
      </w:r>
      <w:proofErr w:type="spellEnd"/>
      <w:r>
        <w:rPr>
          <w:rFonts w:ascii="Calibri" w:eastAsia="Calibri" w:hAnsi="Calibri" w:cs="Times New Roman"/>
        </w:rPr>
        <w:t xml:space="preserve"> using a dedicated tool (</w:t>
      </w:r>
      <w:hyperlink r:id="rId11" w:history="1">
        <w:r>
          <w:rPr>
            <w:rFonts w:ascii="Calibri" w:eastAsia="Calibri" w:hAnsi="Calibri" w:cs="Times New Roman"/>
            <w:color w:val="0000FF"/>
            <w:u w:val="single"/>
          </w:rPr>
          <w:t>https://www.encodeproject.org/software/bedToBigBed</w:t>
        </w:r>
      </w:hyperlink>
      <w:r>
        <w:rPr>
          <w:rFonts w:ascii="Calibri" w:eastAsia="Calibri" w:hAnsi="Calibri" w:cs="Times New Roman"/>
        </w:rPr>
        <w:t>).</w:t>
      </w:r>
    </w:p>
    <w:p w14:paraId="41C071F7"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4" w:name="_Toc94214284"/>
      <w:r>
        <w:rPr>
          <w:rFonts w:ascii="Calibri" w:eastAsia="Calibri" w:hAnsi="Calibri"/>
          <w:b/>
          <w:bCs/>
          <w:sz w:val="28"/>
          <w:szCs w:val="32"/>
        </w:rPr>
        <w:t>GFF/GTF</w:t>
      </w:r>
      <w:bookmarkEnd w:id="14"/>
    </w:p>
    <w:p w14:paraId="0EE0F43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GFF is a text format with a structure like the BED format (i.e., header plus data columns). Version 3 of GFF provides the possibility to include FASTA content at the end of the file.</w:t>
      </w:r>
    </w:p>
    <w:p w14:paraId="6705140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w:t>
      </w:r>
      <w:r>
        <w:rPr>
          <w:rFonts w:ascii="Calibri" w:eastAsia="Calibri" w:hAnsi="Calibri" w:cs="Times New Roman"/>
        </w:rPr>
        <w:lastRenderedPageBreak/>
        <w:t>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48DF3A8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GTF/GFF files with most known features (genes, transcripts, exons, etc.) are stored in </w:t>
      </w:r>
      <w:proofErr w:type="spellStart"/>
      <w:r>
        <w:rPr>
          <w:rFonts w:ascii="Calibri" w:eastAsia="Calibri" w:hAnsi="Calibri" w:cs="Times New Roman"/>
        </w:rPr>
        <w:t>gzipped</w:t>
      </w:r>
      <w:proofErr w:type="spellEnd"/>
      <w:r>
        <w:rPr>
          <w:rFonts w:ascii="Calibri" w:eastAsia="Calibri" w:hAnsi="Calibri" w:cs="Times New Roman"/>
        </w:rPr>
        <w:t xml:space="preserve"> from in the main genome databases:</w:t>
      </w:r>
    </w:p>
    <w:p w14:paraId="36D4ED90" w14:textId="718D0731" w:rsidR="00136BEE" w:rsidRDefault="008C425E">
      <w:pPr>
        <w:numPr>
          <w:ilvl w:val="0"/>
          <w:numId w:val="12"/>
        </w:numPr>
        <w:spacing w:after="200" w:line="276" w:lineRule="auto"/>
        <w:jc w:val="both"/>
        <w:rPr>
          <w:rFonts w:ascii="Calibri" w:eastAsia="Calibri" w:hAnsi="Calibri" w:cs="Times New Roman"/>
          <w:lang w:val="fr-FR"/>
        </w:rPr>
      </w:pPr>
      <w:proofErr w:type="spellStart"/>
      <w:r>
        <w:rPr>
          <w:rFonts w:ascii="Calibri" w:eastAsia="Calibri" w:hAnsi="Calibri" w:cs="Times New Roman"/>
          <w:lang w:val="fr-FR"/>
        </w:rPr>
        <w:t>Ensembl</w:t>
      </w:r>
      <w:proofErr w:type="spellEnd"/>
      <w:r>
        <w:rPr>
          <w:rFonts w:ascii="Calibri" w:eastAsia="Calibri" w:hAnsi="Calibri" w:cs="Times New Roman"/>
          <w:lang w:val="fr-FR"/>
        </w:rPr>
        <w:t xml:space="preserve"> (</w:t>
      </w:r>
      <w:hyperlink r:id="rId12" w:history="1">
        <w:r>
          <w:rPr>
            <w:rFonts w:ascii="Calibri" w:eastAsia="Calibri" w:hAnsi="Calibri" w:cs="Times New Roman"/>
            <w:color w:val="0000FF"/>
            <w:u w:val="single"/>
            <w:lang w:val="fr-FR"/>
          </w:rPr>
          <w:t>http://www.ensembl.org/info/data/ftp/index.html</w:t>
        </w:r>
      </w:hyperlink>
      <w:r>
        <w:rPr>
          <w:rFonts w:ascii="Calibri" w:eastAsia="Calibri" w:hAnsi="Calibri" w:cs="Times New Roman"/>
          <w:lang w:val="fr-FR"/>
        </w:rPr>
        <w:t>)</w:t>
      </w:r>
    </w:p>
    <w:p w14:paraId="21AA80B6" w14:textId="4A59D212"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NCBI (</w:t>
      </w:r>
      <w:hyperlink r:id="rId13" w:history="1">
        <w:r>
          <w:rPr>
            <w:rFonts w:ascii="Calibri" w:eastAsia="Calibri" w:hAnsi="Calibri" w:cs="Times New Roman"/>
            <w:color w:val="0000FF"/>
            <w:u w:val="single"/>
            <w:lang w:val="fr-FR"/>
          </w:rPr>
          <w:t>ftp://ftp.ncbi.nih.gov/genomes/</w:t>
        </w:r>
      </w:hyperlink>
      <w:r>
        <w:rPr>
          <w:rFonts w:ascii="Calibri" w:eastAsia="Calibri" w:hAnsi="Calibri" w:cs="Times New Roman"/>
          <w:lang w:val="fr-FR"/>
        </w:rPr>
        <w:t>)</w:t>
      </w:r>
    </w:p>
    <w:p w14:paraId="25187FF7" w14:textId="72DCCC56" w:rsidR="00136BEE" w:rsidRDefault="008C425E">
      <w:pPr>
        <w:numPr>
          <w:ilvl w:val="0"/>
          <w:numId w:val="12"/>
        </w:numPr>
        <w:spacing w:after="200" w:line="276" w:lineRule="auto"/>
        <w:jc w:val="both"/>
        <w:rPr>
          <w:rFonts w:ascii="Calibri" w:eastAsia="Calibri" w:hAnsi="Calibri" w:cs="Times New Roman"/>
          <w:lang w:val="de-DE"/>
        </w:rPr>
      </w:pPr>
      <w:r>
        <w:rPr>
          <w:rFonts w:ascii="Calibri" w:eastAsia="Calibri" w:hAnsi="Calibri" w:cs="Times New Roman"/>
          <w:lang w:val="de-DE"/>
        </w:rPr>
        <w:t>USCS Genome Browser (</w:t>
      </w:r>
      <w:r w:rsidR="00F60EAF">
        <w:fldChar w:fldCharType="begin"/>
      </w:r>
      <w:r w:rsidR="00F60EAF" w:rsidRPr="0056249C">
        <w:rPr>
          <w:lang w:val="de-DE"/>
        </w:rPr>
        <w:instrText xml:space="preserve"> HYPERLINK "http://hgdownload.soe.ucsc.edu/downloads.html" </w:instrText>
      </w:r>
      <w:r w:rsidR="00F60EAF">
        <w:fldChar w:fldCharType="separate"/>
      </w:r>
      <w:r>
        <w:rPr>
          <w:rFonts w:ascii="Calibri" w:eastAsia="Calibri" w:hAnsi="Calibri" w:cs="Times New Roman"/>
          <w:color w:val="0000FF"/>
          <w:u w:val="single"/>
          <w:lang w:val="de-DE"/>
        </w:rPr>
        <w:t>http://hgdownload.soe.ucsc.edu/downloads.html</w:t>
      </w:r>
      <w:r w:rsidR="00F60EAF">
        <w:rPr>
          <w:rFonts w:ascii="Calibri" w:eastAsia="Calibri" w:hAnsi="Calibri" w:cs="Times New Roman"/>
          <w:color w:val="0000FF"/>
          <w:u w:val="single"/>
          <w:lang w:val="de-DE"/>
        </w:rPr>
        <w:fldChar w:fldCharType="end"/>
      </w:r>
      <w:r>
        <w:rPr>
          <w:rFonts w:ascii="Calibri" w:eastAsia="Calibri" w:hAnsi="Calibri" w:cs="Times New Roman"/>
          <w:lang w:val="de-DE"/>
        </w:rPr>
        <w:t>)</w:t>
      </w:r>
    </w:p>
    <w:p w14:paraId="37F1E2E6"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5" w:name="_Toc94214285"/>
      <w:r>
        <w:rPr>
          <w:rFonts w:ascii="Calibri" w:eastAsia="Calibri" w:hAnsi="Calibri"/>
          <w:b/>
          <w:bCs/>
          <w:sz w:val="28"/>
          <w:szCs w:val="32"/>
        </w:rPr>
        <w:t>Browser tracks</w:t>
      </w:r>
      <w:bookmarkEnd w:id="15"/>
    </w:p>
    <w:p w14:paraId="559A65E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Used for quickly displaying biological quantities in genome browsers, tracks associate scalar quantities to genome positions or intervals, possibly with different levels of granularity, to support different zoom levels.</w:t>
      </w:r>
    </w:p>
    <w:p w14:paraId="1F44FCC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 most common formats are BED-derived formats, such as </w:t>
      </w:r>
      <w:proofErr w:type="spellStart"/>
      <w:r>
        <w:rPr>
          <w:rFonts w:ascii="Calibri" w:eastAsia="Calibri" w:hAnsi="Calibri" w:cs="Times New Roman"/>
        </w:rPr>
        <w:t>bedGraph</w:t>
      </w:r>
      <w:proofErr w:type="spellEnd"/>
      <w:r>
        <w:rPr>
          <w:rFonts w:ascii="Calibri" w:eastAsia="Calibri" w:hAnsi="Calibri" w:cs="Times New Roman"/>
        </w:rPr>
        <w:t xml:space="preserve"> and </w:t>
      </w:r>
      <w:proofErr w:type="spellStart"/>
      <w:r>
        <w:rPr>
          <w:rFonts w:ascii="Calibri" w:eastAsia="Calibri" w:hAnsi="Calibri" w:cs="Times New Roman"/>
        </w:rPr>
        <w:t>bedDetails</w:t>
      </w:r>
      <w:proofErr w:type="spellEnd"/>
      <w:r>
        <w:rPr>
          <w:rFonts w:ascii="Calibri" w:eastAsia="Calibri" w:hAnsi="Calibri" w:cs="Times New Roman"/>
        </w:rPr>
        <w:t xml:space="preserve">, and the Wig format, usually shipped in the compressed format </w:t>
      </w:r>
      <w:proofErr w:type="spellStart"/>
      <w:r>
        <w:rPr>
          <w:rFonts w:ascii="Calibri" w:eastAsia="Calibri" w:hAnsi="Calibri" w:cs="Times New Roman"/>
        </w:rPr>
        <w:t>BigWig</w:t>
      </w:r>
      <w:proofErr w:type="spellEnd"/>
      <w:r>
        <w:rPr>
          <w:rFonts w:ascii="Calibri" w:eastAsia="Calibri" w:hAnsi="Calibri" w:cs="Times New Roman"/>
        </w:rPr>
        <w:t>.</w:t>
      </w:r>
    </w:p>
    <w:p w14:paraId="34A33E28"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6" w:name="_Toc94214286"/>
      <w:proofErr w:type="spellStart"/>
      <w:r>
        <w:rPr>
          <w:rFonts w:ascii="Calibri" w:eastAsia="Calibri" w:hAnsi="Calibri"/>
          <w:b/>
          <w:bCs/>
          <w:sz w:val="28"/>
          <w:szCs w:val="32"/>
        </w:rPr>
        <w:t>bedGraph</w:t>
      </w:r>
      <w:proofErr w:type="spellEnd"/>
      <w:r>
        <w:rPr>
          <w:rFonts w:ascii="Calibri" w:eastAsia="Calibri" w:hAnsi="Calibri"/>
          <w:b/>
          <w:bCs/>
          <w:sz w:val="28"/>
          <w:szCs w:val="32"/>
        </w:rPr>
        <w:t xml:space="preserve">, </w:t>
      </w:r>
      <w:proofErr w:type="spellStart"/>
      <w:r>
        <w:rPr>
          <w:rFonts w:ascii="Calibri" w:eastAsia="Calibri" w:hAnsi="Calibri"/>
          <w:b/>
          <w:bCs/>
          <w:sz w:val="28"/>
          <w:szCs w:val="32"/>
        </w:rPr>
        <w:t>bedDetails</w:t>
      </w:r>
      <w:bookmarkEnd w:id="16"/>
      <w:proofErr w:type="spellEnd"/>
    </w:p>
    <w:p w14:paraId="75945DC5"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bedGraph</w:t>
      </w:r>
      <w:proofErr w:type="spellEnd"/>
      <w:r>
        <w:rPr>
          <w:rFonts w:ascii="Calibri" w:eastAsia="Calibri" w:hAnsi="Calibri" w:cs="Times New Roman"/>
        </w:rPr>
        <w:t xml:space="preserve"> identifies the genome by sequence, start and end position and an associated scalar value.</w:t>
      </w:r>
    </w:p>
    <w:p w14:paraId="57DE3538"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bedDetails</w:t>
      </w:r>
      <w:proofErr w:type="spellEnd"/>
      <w:r>
        <w:rPr>
          <w:rFonts w:ascii="Calibri" w:eastAsia="Calibri" w:hAnsi="Calibri" w:cs="Times New Roman"/>
        </w:rPr>
        <w:t xml:space="preserve"> adds two fields to the BED format: an identifier alternative to the name enabling the creation of links, and a description that may also be an HTML element.</w:t>
      </w:r>
    </w:p>
    <w:p w14:paraId="02AC797E"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7" w:name="_Toc94214287"/>
      <w:r>
        <w:rPr>
          <w:rFonts w:ascii="Calibri" w:eastAsia="Calibri" w:hAnsi="Calibri"/>
          <w:b/>
          <w:bCs/>
          <w:sz w:val="28"/>
          <w:szCs w:val="32"/>
        </w:rPr>
        <w:t>Wig/</w:t>
      </w:r>
      <w:proofErr w:type="spellStart"/>
      <w:r>
        <w:rPr>
          <w:rFonts w:ascii="Calibri" w:eastAsia="Calibri" w:hAnsi="Calibri"/>
          <w:b/>
          <w:bCs/>
          <w:sz w:val="28"/>
          <w:szCs w:val="32"/>
        </w:rPr>
        <w:t>BigWig</w:t>
      </w:r>
      <w:bookmarkEnd w:id="17"/>
      <w:proofErr w:type="spellEnd"/>
    </w:p>
    <w:p w14:paraId="2DBD899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5B53AC16"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 xml:space="preserve">a </w:t>
      </w:r>
      <w:proofErr w:type="spellStart"/>
      <w:r>
        <w:rPr>
          <w:rFonts w:ascii="Calibri" w:eastAsia="Calibri" w:hAnsi="Calibri" w:cs="Times New Roman"/>
        </w:rPr>
        <w:t>variableStep</w:t>
      </w:r>
      <w:proofErr w:type="spellEnd"/>
      <w:r>
        <w:rPr>
          <w:rFonts w:ascii="Calibri" w:eastAsia="Calibri" w:hAnsi="Calibri" w:cs="Times New Roman"/>
        </w:rPr>
        <w:t xml:space="preserve"> structure, where irregular intervals are associated to a scalar value using the start position of the interval,</w:t>
      </w:r>
    </w:p>
    <w:p w14:paraId="33FDB71D"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 xml:space="preserve">a </w:t>
      </w:r>
      <w:proofErr w:type="spellStart"/>
      <w:r>
        <w:rPr>
          <w:rFonts w:ascii="Calibri" w:eastAsia="Calibri" w:hAnsi="Calibri" w:cs="Times New Roman"/>
        </w:rPr>
        <w:t>fixedStep</w:t>
      </w:r>
      <w:proofErr w:type="spellEnd"/>
      <w:r>
        <w:rPr>
          <w:rFonts w:ascii="Calibri" w:eastAsia="Calibri" w:hAnsi="Calibri" w:cs="Times New Roman"/>
        </w:rPr>
        <w:t xml:space="preserve"> structure where the intervals are regular and identified with a start position and a step.</w:t>
      </w:r>
    </w:p>
    <w:p w14:paraId="27669553"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BigWig</w:t>
      </w:r>
      <w:proofErr w:type="spellEnd"/>
      <w:r>
        <w:rPr>
          <w:rFonts w:ascii="Calibri" w:eastAsia="Calibri" w:hAnsi="Calibri" w:cs="Times New Roman"/>
        </w:rPr>
        <w:t xml:space="preserve">, being a custom compressed representation of a Wig file, requires a dedicated tool to be decoded into the Wig format: </w:t>
      </w:r>
      <w:proofErr w:type="spellStart"/>
      <w:r>
        <w:rPr>
          <w:rFonts w:ascii="Calibri" w:eastAsia="Calibri" w:hAnsi="Calibri" w:cs="Times New Roman"/>
        </w:rPr>
        <w:t>bigWigToWig</w:t>
      </w:r>
      <w:proofErr w:type="spellEnd"/>
      <w:r>
        <w:rPr>
          <w:rFonts w:ascii="Calibri" w:eastAsia="Calibri" w:hAnsi="Calibri" w:cs="Times New Roman"/>
        </w:rPr>
        <w:t>.</w:t>
      </w:r>
    </w:p>
    <w:p w14:paraId="257B5710" w14:textId="1B97EA3E"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bigWigToWig</w:t>
      </w:r>
      <w:proofErr w:type="spellEnd"/>
      <w:r>
        <w:rPr>
          <w:rFonts w:ascii="Calibri" w:eastAsia="Calibri" w:hAnsi="Calibri" w:cs="Times New Roman"/>
        </w:rPr>
        <w:t xml:space="preserve"> can be downloaded from </w:t>
      </w:r>
      <w:hyperlink r:id="rId14" w:history="1">
        <w:r>
          <w:rPr>
            <w:rFonts w:ascii="Calibri" w:eastAsia="Calibri" w:hAnsi="Calibri" w:cs="Times New Roman"/>
            <w:color w:val="0000FF"/>
            <w:u w:val="single"/>
          </w:rPr>
          <w:t>https://www.encodeproject.org/software/bigwigtowig/</w:t>
        </w:r>
      </w:hyperlink>
      <w:r>
        <w:rPr>
          <w:rFonts w:ascii="Calibri" w:eastAsia="Calibri" w:hAnsi="Calibri" w:cs="Times New Roman"/>
        </w:rPr>
        <w:t>.</w:t>
      </w:r>
    </w:p>
    <w:p w14:paraId="07C7C65A"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8" w:name="_Toc94214288"/>
      <w:r>
        <w:rPr>
          <w:rFonts w:ascii="Calibri" w:eastAsia="Calibri" w:hAnsi="Calibri"/>
          <w:b/>
          <w:bCs/>
          <w:sz w:val="28"/>
          <w:szCs w:val="32"/>
        </w:rPr>
        <w:t>Sequence variations (VCF)</w:t>
      </w:r>
      <w:bookmarkEnd w:id="18"/>
    </w:p>
    <w:p w14:paraId="16110D64" w14:textId="5D4F9F71"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Sequence variation data are provided in the form of </w:t>
      </w:r>
      <w:proofErr w:type="spellStart"/>
      <w:r>
        <w:rPr>
          <w:rFonts w:ascii="Calibri" w:eastAsia="Calibri" w:hAnsi="Calibri" w:cs="Times New Roman"/>
        </w:rPr>
        <w:t>gzipped</w:t>
      </w:r>
      <w:proofErr w:type="spellEnd"/>
      <w:r>
        <w:rPr>
          <w:rFonts w:ascii="Calibri" w:eastAsia="Calibri" w:hAnsi="Calibri" w:cs="Times New Roman"/>
        </w:rPr>
        <w:t xml:space="preserve"> VCF files. The VCF specification is </w:t>
      </w:r>
      <w:r>
        <w:rPr>
          <w:rFonts w:ascii="Calibri" w:eastAsia="Calibri" w:hAnsi="Calibri" w:cs="Times New Roman"/>
        </w:rPr>
        <w:lastRenderedPageBreak/>
        <w:t>maintained by the Global Alliance for Genomics and Health (GA4GH) Large Scale Genomics Work Stream File Formats Task Team (</w:t>
      </w:r>
      <w:hyperlink r:id="rId15" w:history="1">
        <w:r>
          <w:rPr>
            <w:rFonts w:ascii="Calibri" w:eastAsia="Calibri" w:hAnsi="Calibri" w:cs="Times New Roman"/>
            <w:color w:val="0000FF"/>
            <w:u w:val="single"/>
          </w:rPr>
          <w:t>https://github.com/ga4gh/large-scale-genomics-wiki/wiki</w:t>
        </w:r>
      </w:hyperlink>
      <w:r>
        <w:rPr>
          <w:rFonts w:ascii="Calibri" w:eastAsia="Calibri" w:hAnsi="Calibri" w:cs="Times New Roman"/>
        </w:rPr>
        <w:t xml:space="preserve">). VCF files are usually manipulated with the </w:t>
      </w:r>
      <w:proofErr w:type="spellStart"/>
      <w:r>
        <w:rPr>
          <w:rFonts w:ascii="Calibri" w:eastAsia="Calibri" w:hAnsi="Calibri" w:cs="Times New Roman"/>
        </w:rPr>
        <w:t>VCFtools</w:t>
      </w:r>
      <w:proofErr w:type="spellEnd"/>
      <w:r>
        <w:rPr>
          <w:rFonts w:ascii="Calibri" w:eastAsia="Calibri" w:hAnsi="Calibri" w:cs="Times New Roman"/>
        </w:rPr>
        <w:t xml:space="preserve"> program package (</w:t>
      </w:r>
      <w:hyperlink r:id="rId16" w:history="1">
        <w:r>
          <w:rPr>
            <w:rFonts w:ascii="Calibri" w:eastAsia="Calibri" w:hAnsi="Calibri" w:cs="Times New Roman"/>
            <w:color w:val="0000FF"/>
            <w:u w:val="single"/>
          </w:rPr>
          <w:t>https://vcftools.github.io</w:t>
        </w:r>
      </w:hyperlink>
      <w:r>
        <w:rPr>
          <w:rFonts w:ascii="Calibri" w:eastAsia="Calibri" w:hAnsi="Calibri" w:cs="Times New Roman"/>
        </w:rPr>
        <w:t>). Pairs of VCF files can be compared with the Python program hap.py (</w:t>
      </w:r>
      <w:hyperlink r:id="rId17" w:history="1">
        <w:r>
          <w:rPr>
            <w:rFonts w:ascii="Calibri" w:eastAsia="Calibri" w:hAnsi="Calibri" w:cs="Times New Roman"/>
            <w:color w:val="0000FF"/>
            <w:u w:val="single"/>
          </w:rPr>
          <w:t>https://github.com/illumina/hap.py</w:t>
        </w:r>
      </w:hyperlink>
      <w:r>
        <w:rPr>
          <w:rFonts w:ascii="Calibri" w:eastAsia="Calibri" w:hAnsi="Calibri" w:cs="Times New Roman"/>
        </w:rPr>
        <w:t>). Manipulation with custom scripts written in Bash, Python, Perl etc. is also a common practice.</w:t>
      </w:r>
    </w:p>
    <w:p w14:paraId="273B6CA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2DC311E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eight fixed fields are:</w:t>
      </w:r>
    </w:p>
    <w:p w14:paraId="2F93050B"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contig identifier</w:t>
      </w:r>
    </w:p>
    <w:p w14:paraId="363531F7"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1-based position on the contig (for indels it refers to the previous mapped base)</w:t>
      </w:r>
    </w:p>
    <w:p w14:paraId="31CAA8B3"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semi-colon separated list of unique identifiers</w:t>
      </w:r>
    </w:p>
    <w:p w14:paraId="46B697F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reference base(s)</w:t>
      </w:r>
    </w:p>
    <w:p w14:paraId="65EFEC3D"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alternate base(s) (comma separated list of alleles, * indicates upstream deletion)</w:t>
      </w:r>
    </w:p>
    <w:p w14:paraId="4046CB6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quality value</w:t>
      </w:r>
    </w:p>
    <w:p w14:paraId="76F545AA"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filter status (PASS for passed or a semicolon-separated list of failure codes)</w:t>
      </w:r>
    </w:p>
    <w:p w14:paraId="3A7E8D8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 list of tag-value pairs (some tag names are reserved)</w:t>
      </w:r>
    </w:p>
    <w:p w14:paraId="24078CB8"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9" w:name="_Toc94214289"/>
      <w:r>
        <w:rPr>
          <w:rFonts w:ascii="Calibri" w:eastAsia="Calibri" w:hAnsi="Calibri"/>
          <w:b/>
          <w:bCs/>
          <w:sz w:val="28"/>
          <w:szCs w:val="32"/>
        </w:rPr>
        <w:t>Feature matrices and peak calling data</w:t>
      </w:r>
      <w:bookmarkEnd w:id="19"/>
    </w:p>
    <w:p w14:paraId="50AE3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Feature matrix and peak calling data are provided in the form of</w:t>
      </w:r>
    </w:p>
    <w:p w14:paraId="46613331" w14:textId="52A4A357"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 xml:space="preserve">Matrix </w:t>
      </w:r>
      <w:proofErr w:type="spellStart"/>
      <w:r>
        <w:rPr>
          <w:rFonts w:ascii="Calibri" w:eastAsia="Calibri" w:hAnsi="Calibri" w:cs="Times New Roman"/>
          <w:lang w:val="fr-FR"/>
        </w:rPr>
        <w:t>Market</w:t>
      </w:r>
      <w:proofErr w:type="spellEnd"/>
      <w:r>
        <w:rPr>
          <w:rFonts w:ascii="Calibri" w:eastAsia="Calibri" w:hAnsi="Calibri" w:cs="Times New Roman"/>
          <w:lang w:val="fr-FR"/>
        </w:rPr>
        <w:t xml:space="preserve"> format files (</w:t>
      </w:r>
      <w:hyperlink r:id="rId18" w:history="1">
        <w:r>
          <w:rPr>
            <w:rFonts w:ascii="Calibri" w:eastAsia="Calibri" w:hAnsi="Calibri" w:cs="Times New Roman"/>
            <w:color w:val="0000FF"/>
            <w:u w:val="single"/>
            <w:lang w:val="fr-FR"/>
          </w:rPr>
          <w:t>https://math.nist.gov/MatrixMarket/formats.html</w:t>
        </w:r>
      </w:hyperlink>
      <w:r>
        <w:rPr>
          <w:rFonts w:ascii="Calibri" w:eastAsia="Calibri" w:hAnsi="Calibri" w:cs="Times New Roman"/>
          <w:lang w:val="fr-FR"/>
        </w:rPr>
        <w:t>),</w:t>
      </w:r>
    </w:p>
    <w:p w14:paraId="19F5A649"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Hierarchical Data Format (HDF5) files,</w:t>
      </w:r>
    </w:p>
    <w:p w14:paraId="7FF8FCEE" w14:textId="111B3306"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loom format files (</w:t>
      </w:r>
      <w:hyperlink r:id="rId19" w:history="1">
        <w:r>
          <w:rPr>
            <w:rFonts w:ascii="Calibri" w:eastAsia="Calibri" w:hAnsi="Calibri" w:cs="Times New Roman"/>
            <w:color w:val="0000FF"/>
            <w:u w:val="single"/>
          </w:rPr>
          <w:t>http://loompy.org</w:t>
        </w:r>
      </w:hyperlink>
      <w:r>
        <w:rPr>
          <w:rFonts w:ascii="Calibri" w:eastAsia="Calibri" w:hAnsi="Calibri" w:cs="Times New Roman"/>
        </w:rPr>
        <w:t>), which are based on HDF5 files.</w:t>
      </w:r>
    </w:p>
    <w:p w14:paraId="0E0C426E"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t>Single-cell and bulk RNA sequencing experiments</w:t>
      </w:r>
    </w:p>
    <w:p w14:paraId="075D352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In single cell RNA sequencing (</w:t>
      </w:r>
      <w:proofErr w:type="spellStart"/>
      <w:r>
        <w:rPr>
          <w:rFonts w:ascii="Calibri" w:eastAsia="Calibri" w:hAnsi="Calibri" w:cs="Times New Roman"/>
        </w:rPr>
        <w:t>scRNA</w:t>
      </w:r>
      <w:proofErr w:type="spellEnd"/>
      <w:r>
        <w:rPr>
          <w:rFonts w:ascii="Calibri" w:eastAsia="Calibri" w:hAnsi="Calibri" w:cs="Times New Roman"/>
        </w:rPr>
        <w:t>-seq)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1DCBEB30"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lastRenderedPageBreak/>
        <w:t xml:space="preserve">ATAC- and </w:t>
      </w:r>
      <w:proofErr w:type="spellStart"/>
      <w:r>
        <w:rPr>
          <w:rFonts w:ascii="Calibri" w:eastAsia="Calibri" w:hAnsi="Calibri" w:cs="Times New Roman"/>
          <w:u w:val="single"/>
        </w:rPr>
        <w:t>ChIP</w:t>
      </w:r>
      <w:proofErr w:type="spellEnd"/>
      <w:r>
        <w:rPr>
          <w:rFonts w:ascii="Calibri" w:eastAsia="Calibri" w:hAnsi="Calibri" w:cs="Times New Roman"/>
          <w:u w:val="single"/>
        </w:rPr>
        <w:t>-seq experiments</w:t>
      </w:r>
    </w:p>
    <w:p w14:paraId="330A4CC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Chromatin studies and DNA proteins studies share a similar post-processing of the genomic data called “peak calling”. In ATAC-seq (Assay for Transposase-Accessible Chromatin using sequencing), and </w:t>
      </w:r>
      <w:proofErr w:type="spellStart"/>
      <w:r>
        <w:rPr>
          <w:rFonts w:ascii="Calibri" w:eastAsia="Calibri" w:hAnsi="Calibri" w:cs="Times New Roman"/>
        </w:rPr>
        <w:t>ChIP</w:t>
      </w:r>
      <w:proofErr w:type="spellEnd"/>
      <w:r>
        <w:rPr>
          <w:rFonts w:ascii="Calibri" w:eastAsia="Calibri" w:hAnsi="Calibri" w:cs="Times New Roman"/>
        </w:rPr>
        <w:t xml:space="preserve">-seq (Chromatin </w:t>
      </w:r>
      <w:proofErr w:type="spellStart"/>
      <w:r>
        <w:rPr>
          <w:rFonts w:ascii="Calibri" w:eastAsia="Calibri" w:hAnsi="Calibri" w:cs="Times New Roman"/>
        </w:rPr>
        <w:t>ImmunoPrecipitation</w:t>
      </w:r>
      <w:proofErr w:type="spellEnd"/>
      <w:r>
        <w:rPr>
          <w:rFonts w:ascii="Calibri" w:eastAsia="Calibri" w:hAnsi="Calibri" w:cs="Times New Roman"/>
        </w:rPr>
        <w:t xml:space="preserve"> DNA sequencing), the alignment process will result in local accumulations of reads (e.g. high coverage limited to the interesting regions) called “peaks”. The analysis results are stored in feature matrices and BED-like files.</w:t>
      </w:r>
    </w:p>
    <w:p w14:paraId="2D2F6A6C"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0" w:name="_Toc94214290"/>
      <w:r>
        <w:rPr>
          <w:rFonts w:ascii="Calibri" w:eastAsia="Calibri" w:hAnsi="Calibri"/>
          <w:b/>
          <w:bCs/>
          <w:sz w:val="28"/>
          <w:szCs w:val="32"/>
        </w:rPr>
        <w:t>Matrix Market</w:t>
      </w:r>
      <w:bookmarkEnd w:id="20"/>
    </w:p>
    <w:p w14:paraId="0F1270B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Matrix Market format is an ASCII-based file format to represent dense and sparse matrices. Sparse matrices are represented using only non-zero entries in a coordinate format (e.g. each line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517A5719"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1" w:name="_Toc94214291"/>
      <w:r>
        <w:rPr>
          <w:rFonts w:ascii="Calibri" w:eastAsia="Calibri" w:hAnsi="Calibri"/>
          <w:b/>
          <w:bCs/>
          <w:sz w:val="28"/>
          <w:szCs w:val="32"/>
        </w:rPr>
        <w:t>HDF5</w:t>
      </w:r>
      <w:bookmarkEnd w:id="21"/>
    </w:p>
    <w:p w14:paraId="5D6C2C4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19EB839A"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2" w:name="_Toc94214292"/>
      <w:r>
        <w:rPr>
          <w:rFonts w:ascii="Calibri" w:eastAsia="Calibri" w:hAnsi="Calibri"/>
          <w:b/>
          <w:bCs/>
          <w:sz w:val="28"/>
          <w:szCs w:val="32"/>
        </w:rPr>
        <w:t>loom</w:t>
      </w:r>
      <w:bookmarkEnd w:id="22"/>
    </w:p>
    <w:p w14:paraId="7B245C5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Loom is a file format for large omics datasets based on the HDF5 format. A loom file always contains a main matrix plus optional additional layers, a variable number of row and column annotations, and sparse graph objects.</w:t>
      </w:r>
    </w:p>
    <w:p w14:paraId="3CF6AA87"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23" w:name="_Toc94214293"/>
      <w:r>
        <w:rPr>
          <w:rFonts w:ascii="Calibri" w:eastAsia="Calibri" w:hAnsi="Calibri"/>
          <w:b/>
          <w:bCs/>
          <w:sz w:val="28"/>
          <w:szCs w:val="32"/>
        </w:rPr>
        <w:t>Hi-C experiments (.hic)</w:t>
      </w:r>
      <w:bookmarkEnd w:id="23"/>
    </w:p>
    <w:p w14:paraId="5DF8D6E1" w14:textId="5B812EAA"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Hi-C experiment data are provided in the form of .hic files. .hic files can be manipulated with the Juicer Tools and </w:t>
      </w:r>
      <w:proofErr w:type="spellStart"/>
      <w:r>
        <w:rPr>
          <w:rFonts w:ascii="Calibri" w:eastAsia="Calibri" w:hAnsi="Calibri" w:cs="Times New Roman"/>
        </w:rPr>
        <w:t>Juicebox</w:t>
      </w:r>
      <w:proofErr w:type="spellEnd"/>
      <w:r>
        <w:rPr>
          <w:rFonts w:ascii="Calibri" w:eastAsia="Calibri" w:hAnsi="Calibri" w:cs="Times New Roman"/>
        </w:rPr>
        <w:t xml:space="preserve"> software (</w:t>
      </w:r>
      <w:hyperlink r:id="rId20" w:history="1">
        <w:r>
          <w:rPr>
            <w:rFonts w:ascii="Calibri" w:eastAsia="Calibri" w:hAnsi="Calibri" w:cs="Times New Roman"/>
            <w:color w:val="0000FF"/>
            <w:u w:val="single"/>
          </w:rPr>
          <w:t>https://github.com/aidenlab/juicer</w:t>
        </w:r>
      </w:hyperlink>
      <w:r>
        <w:rPr>
          <w:rFonts w:ascii="Calibri" w:eastAsia="Calibri" w:hAnsi="Calibri" w:cs="Times New Roman"/>
        </w:rPr>
        <w:t>).</w:t>
      </w:r>
    </w:p>
    <w:p w14:paraId="2E586DC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w:t>
      </w:r>
      <w:proofErr w:type="gramStart"/>
      <w:r>
        <w:rPr>
          <w:rFonts w:ascii="Calibri" w:eastAsia="Calibri" w:hAnsi="Calibri" w:cs="Times New Roman"/>
        </w:rPr>
        <w:t>“.hic</w:t>
      </w:r>
      <w:proofErr w:type="gramEnd"/>
      <w:r>
        <w:rPr>
          <w:rFonts w:ascii="Calibri" w:eastAsia="Calibri" w:hAnsi="Calibri" w:cs="Times New Roman"/>
        </w:rPr>
        <w:t>” files.</w:t>
      </w:r>
    </w:p>
    <w:p w14:paraId="11781E53"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4" w:name="_Toc94214294"/>
      <w:r>
        <w:rPr>
          <w:rFonts w:ascii="Calibri" w:eastAsia="Calibri" w:hAnsi="Calibri"/>
          <w:b/>
          <w:bCs/>
          <w:sz w:val="28"/>
          <w:szCs w:val="32"/>
        </w:rPr>
        <w:t>License</w:t>
      </w:r>
      <w:bookmarkEnd w:id="24"/>
    </w:p>
    <w:p w14:paraId="482FFE0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MPEG itself places no additional restrictions on the use or redistribution of the data available via its online services other than those provided by the original data owners.</w:t>
      </w:r>
    </w:p>
    <w:p w14:paraId="7430AB3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 xml:space="preserve">The original data may be subject to rights claimed by third parties, including but not limited to, patent, copyright, other intellectual property rights, biodiversity-related access and benefit-sharing rights. It is </w:t>
      </w:r>
      <w:r>
        <w:rPr>
          <w:rFonts w:ascii="Calibri" w:eastAsia="Calibri" w:hAnsi="Calibri" w:cs="Times New Roman"/>
          <w:i/>
        </w:rPr>
        <w:lastRenderedPageBreak/>
        <w:t>the responsibility of users of the database to ensure that their exploitation of the data does not infringe any of the rights of such third parties.</w:t>
      </w:r>
    </w:p>
    <w:p w14:paraId="0A24DC3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5" w:name="_Toc94214295"/>
      <w:r>
        <w:rPr>
          <w:rFonts w:ascii="Calibri" w:eastAsia="Calibri" w:hAnsi="Calibri"/>
          <w:b/>
          <w:bCs/>
          <w:sz w:val="28"/>
          <w:szCs w:val="32"/>
        </w:rPr>
        <w:t>References</w:t>
      </w:r>
      <w:bookmarkEnd w:id="2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
        <w:gridCol w:w="8686"/>
      </w:tblGrid>
      <w:tr w:rsidR="00136BEE" w14:paraId="6BF76C56" w14:textId="77777777" w:rsidTr="00836B9B">
        <w:trPr>
          <w:tblCellSpacing w:w="15" w:type="dxa"/>
        </w:trPr>
        <w:tc>
          <w:tcPr>
            <w:tcW w:w="162" w:type="pct"/>
          </w:tcPr>
          <w:p w14:paraId="4321A47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[1] </w:t>
            </w:r>
          </w:p>
        </w:tc>
        <w:tc>
          <w:tcPr>
            <w:tcW w:w="0" w:type="auto"/>
          </w:tcPr>
          <w:p w14:paraId="7CAF4BA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W. Huang, L. Li, J. R. Myers and G. T. Marth, "ART: a next-generation sequencing read simulator," </w:t>
            </w:r>
            <w:r>
              <w:rPr>
                <w:rFonts w:ascii="Calibri" w:eastAsia="Calibri" w:hAnsi="Calibri" w:cs="Times New Roman"/>
                <w:i/>
                <w:iCs/>
              </w:rPr>
              <w:t xml:space="preserve">Bioinformatics, </w:t>
            </w:r>
            <w:r>
              <w:rPr>
                <w:rFonts w:ascii="Calibri" w:eastAsia="Calibri" w:hAnsi="Calibri" w:cs="Times New Roman"/>
              </w:rPr>
              <w:t>vol. 28, no. 4, pp. 593-594, 2012.</w:t>
            </w:r>
          </w:p>
        </w:tc>
      </w:tr>
      <w:tr w:rsidR="00136BEE" w14:paraId="73305796" w14:textId="77777777" w:rsidTr="00836B9B">
        <w:trPr>
          <w:tblCellSpacing w:w="15" w:type="dxa"/>
        </w:trPr>
        <w:tc>
          <w:tcPr>
            <w:tcW w:w="162" w:type="pct"/>
          </w:tcPr>
          <w:p w14:paraId="0E04118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[2] </w:t>
            </w:r>
          </w:p>
        </w:tc>
        <w:tc>
          <w:tcPr>
            <w:tcW w:w="0" w:type="auto"/>
          </w:tcPr>
          <w:p w14:paraId="4D20823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 Li, B. </w:t>
            </w:r>
            <w:proofErr w:type="spellStart"/>
            <w:r>
              <w:rPr>
                <w:rFonts w:ascii="Calibri" w:eastAsia="Calibri" w:hAnsi="Calibri" w:cs="Times New Roman"/>
              </w:rPr>
              <w:t>Handsaker</w:t>
            </w:r>
            <w:proofErr w:type="spellEnd"/>
            <w:r>
              <w:rPr>
                <w:rFonts w:ascii="Calibri" w:eastAsia="Calibri" w:hAnsi="Calibri" w:cs="Times New Roman"/>
              </w:rPr>
              <w:t xml:space="preserve">, A. </w:t>
            </w:r>
            <w:proofErr w:type="spellStart"/>
            <w:r>
              <w:rPr>
                <w:rFonts w:ascii="Calibri" w:eastAsia="Calibri" w:hAnsi="Calibri" w:cs="Times New Roman"/>
              </w:rPr>
              <w:t>Wysoker</w:t>
            </w:r>
            <w:proofErr w:type="spellEnd"/>
            <w:r>
              <w:rPr>
                <w:rFonts w:ascii="Calibri" w:eastAsia="Calibri" w:hAnsi="Calibri" w:cs="Times New Roman"/>
              </w:rPr>
              <w:t xml:space="preserve">, T. Fennell, J. </w:t>
            </w:r>
            <w:proofErr w:type="spellStart"/>
            <w:r>
              <w:rPr>
                <w:rFonts w:ascii="Calibri" w:eastAsia="Calibri" w:hAnsi="Calibri" w:cs="Times New Roman"/>
              </w:rPr>
              <w:t>Ruan</w:t>
            </w:r>
            <w:proofErr w:type="spellEnd"/>
            <w:r>
              <w:rPr>
                <w:rFonts w:ascii="Calibri" w:eastAsia="Calibri" w:hAnsi="Calibri" w:cs="Times New Roman"/>
              </w:rPr>
              <w:t xml:space="preserve">, N. Homer, G. Marth, G. </w:t>
            </w:r>
            <w:proofErr w:type="spellStart"/>
            <w:r>
              <w:rPr>
                <w:rFonts w:ascii="Calibri" w:eastAsia="Calibri" w:hAnsi="Calibri" w:cs="Times New Roman"/>
              </w:rPr>
              <w:t>Abecasis</w:t>
            </w:r>
            <w:proofErr w:type="spellEnd"/>
            <w:r>
              <w:rPr>
                <w:rFonts w:ascii="Calibri" w:eastAsia="Calibri" w:hAnsi="Calibri" w:cs="Times New Roman"/>
              </w:rPr>
              <w:t xml:space="preserve">, R. Durbin and 1000 Genome Project Data Processing Subgroup, "The Sequence Alignment/Map format and </w:t>
            </w:r>
            <w:proofErr w:type="spellStart"/>
            <w:r>
              <w:rPr>
                <w:rFonts w:ascii="Calibri" w:eastAsia="Calibri" w:hAnsi="Calibri" w:cs="Times New Roman"/>
              </w:rPr>
              <w:t>SAMtools</w:t>
            </w:r>
            <w:proofErr w:type="spellEnd"/>
            <w:r>
              <w:rPr>
                <w:rFonts w:ascii="Calibri" w:eastAsia="Calibri" w:hAnsi="Calibri" w:cs="Times New Roman"/>
              </w:rPr>
              <w:t xml:space="preserve">," </w:t>
            </w:r>
            <w:r>
              <w:rPr>
                <w:rFonts w:ascii="Calibri" w:eastAsia="Calibri" w:hAnsi="Calibri" w:cs="Times New Roman"/>
                <w:i/>
                <w:iCs/>
              </w:rPr>
              <w:t xml:space="preserve">Bioinformatics, </w:t>
            </w:r>
            <w:r>
              <w:rPr>
                <w:rFonts w:ascii="Calibri" w:eastAsia="Calibri" w:hAnsi="Calibri" w:cs="Times New Roman"/>
              </w:rPr>
              <w:t>vol. 25, no. 16, pp. 2078-2079, 2009.</w:t>
            </w:r>
            <w:bookmarkEnd w:id="1"/>
          </w:p>
        </w:tc>
      </w:tr>
      <w:tr w:rsidR="00836B9B" w14:paraId="2A33C3A3" w14:textId="77777777" w:rsidTr="00836B9B">
        <w:trPr>
          <w:tblCellSpacing w:w="15" w:type="dxa"/>
        </w:trPr>
        <w:tc>
          <w:tcPr>
            <w:tcW w:w="162" w:type="pct"/>
          </w:tcPr>
          <w:p w14:paraId="3A9FC031" w14:textId="77D3D0E7" w:rsidR="00836B9B" w:rsidRDefault="00836B9B" w:rsidP="00836B9B">
            <w:pPr>
              <w:spacing w:after="200" w:line="276" w:lineRule="auto"/>
              <w:jc w:val="both"/>
              <w:rPr>
                <w:rFonts w:ascii="Calibri" w:eastAsia="Calibri" w:hAnsi="Calibri" w:cs="Times New Roman"/>
              </w:rPr>
            </w:pPr>
            <w:r>
              <w:rPr>
                <w:rFonts w:ascii="Calibri" w:eastAsia="Calibri" w:hAnsi="Calibri" w:cs="Times New Roman"/>
              </w:rPr>
              <w:t>[3]</w:t>
            </w:r>
          </w:p>
        </w:tc>
        <w:tc>
          <w:tcPr>
            <w:tcW w:w="0" w:type="auto"/>
          </w:tcPr>
          <w:p w14:paraId="1D9CFA1C" w14:textId="1402232F" w:rsidR="00836B9B" w:rsidRDefault="00836B9B" w:rsidP="00836B9B">
            <w:pPr>
              <w:spacing w:after="200" w:line="276" w:lineRule="auto"/>
              <w:jc w:val="both"/>
              <w:rPr>
                <w:rFonts w:ascii="Calibri" w:eastAsia="Calibri" w:hAnsi="Calibri" w:cs="Times New Roman"/>
              </w:rPr>
            </w:pPr>
            <w:r w:rsidRPr="002C1583">
              <w:rPr>
                <w:rFonts w:ascii="Calibri" w:eastAsia="Calibri" w:hAnsi="Calibri" w:cs="Times New Roman"/>
              </w:rPr>
              <w:t>Li, H., Feng, X. &amp; Chu, C</w:t>
            </w:r>
            <w:r>
              <w:rPr>
                <w:rFonts w:ascii="Calibri" w:eastAsia="Calibri" w:hAnsi="Calibri" w:cs="Times New Roman"/>
              </w:rPr>
              <w:t>,</w:t>
            </w:r>
            <w:r w:rsidRPr="002C1583">
              <w:rPr>
                <w:rFonts w:ascii="Calibri" w:eastAsia="Calibri" w:hAnsi="Calibri" w:cs="Times New Roman"/>
              </w:rPr>
              <w:t xml:space="preserve"> </w:t>
            </w:r>
            <w:r>
              <w:rPr>
                <w:rFonts w:ascii="Calibri" w:eastAsia="Calibri" w:hAnsi="Calibri" w:cs="Times New Roman"/>
              </w:rPr>
              <w:t>“</w:t>
            </w:r>
            <w:r w:rsidRPr="002C1583">
              <w:rPr>
                <w:rFonts w:ascii="Calibri" w:eastAsia="Calibri" w:hAnsi="Calibri" w:cs="Times New Roman"/>
              </w:rPr>
              <w:t xml:space="preserve">The </w:t>
            </w:r>
            <w:r>
              <w:rPr>
                <w:rFonts w:ascii="Calibri" w:eastAsia="Calibri" w:hAnsi="Calibri" w:cs="Times New Roman"/>
              </w:rPr>
              <w:t>D</w:t>
            </w:r>
            <w:r w:rsidRPr="002C1583">
              <w:rPr>
                <w:rFonts w:ascii="Calibri" w:eastAsia="Calibri" w:hAnsi="Calibri" w:cs="Times New Roman"/>
              </w:rPr>
              <w:t xml:space="preserve">esign and </w:t>
            </w:r>
            <w:r>
              <w:rPr>
                <w:rFonts w:ascii="Calibri" w:eastAsia="Calibri" w:hAnsi="Calibri" w:cs="Times New Roman"/>
              </w:rPr>
              <w:t>C</w:t>
            </w:r>
            <w:r w:rsidRPr="002C1583">
              <w:rPr>
                <w:rFonts w:ascii="Calibri" w:eastAsia="Calibri" w:hAnsi="Calibri" w:cs="Times New Roman"/>
              </w:rPr>
              <w:t xml:space="preserve">onstruction of </w:t>
            </w:r>
            <w:r>
              <w:rPr>
                <w:rFonts w:ascii="Calibri" w:eastAsia="Calibri" w:hAnsi="Calibri" w:cs="Times New Roman"/>
              </w:rPr>
              <w:t>R</w:t>
            </w:r>
            <w:r w:rsidRPr="002C1583">
              <w:rPr>
                <w:rFonts w:ascii="Calibri" w:eastAsia="Calibri" w:hAnsi="Calibri" w:cs="Times New Roman"/>
              </w:rPr>
              <w:t xml:space="preserve">eference </w:t>
            </w:r>
            <w:r>
              <w:rPr>
                <w:rFonts w:ascii="Calibri" w:eastAsia="Calibri" w:hAnsi="Calibri" w:cs="Times New Roman"/>
              </w:rPr>
              <w:t>P</w:t>
            </w:r>
            <w:r w:rsidRPr="002C1583">
              <w:rPr>
                <w:rFonts w:ascii="Calibri" w:eastAsia="Calibri" w:hAnsi="Calibri" w:cs="Times New Roman"/>
              </w:rPr>
              <w:t xml:space="preserve">angenome </w:t>
            </w:r>
            <w:r>
              <w:rPr>
                <w:rFonts w:ascii="Calibri" w:eastAsia="Calibri" w:hAnsi="Calibri" w:cs="Times New Roman"/>
              </w:rPr>
              <w:t>G</w:t>
            </w:r>
            <w:r w:rsidRPr="002C1583">
              <w:rPr>
                <w:rFonts w:ascii="Calibri" w:eastAsia="Calibri" w:hAnsi="Calibri" w:cs="Times New Roman"/>
              </w:rPr>
              <w:t xml:space="preserve">raphs with </w:t>
            </w:r>
            <w:proofErr w:type="spellStart"/>
            <w:r>
              <w:rPr>
                <w:rFonts w:ascii="Calibri" w:eastAsia="Calibri" w:hAnsi="Calibri" w:cs="Times New Roman"/>
              </w:rPr>
              <w:t>M</w:t>
            </w:r>
            <w:r w:rsidRPr="002C1583">
              <w:rPr>
                <w:rFonts w:ascii="Calibri" w:eastAsia="Calibri" w:hAnsi="Calibri" w:cs="Times New Roman"/>
              </w:rPr>
              <w:t>inigraph</w:t>
            </w:r>
            <w:proofErr w:type="spellEnd"/>
            <w:r>
              <w:rPr>
                <w:rFonts w:ascii="Calibri" w:eastAsia="Calibri" w:hAnsi="Calibri" w:cs="Times New Roman"/>
              </w:rPr>
              <w:t>,”</w:t>
            </w:r>
            <w:r w:rsidRPr="002C1583">
              <w:rPr>
                <w:rFonts w:ascii="Calibri" w:eastAsia="Calibri" w:hAnsi="Calibri" w:cs="Times New Roman"/>
              </w:rPr>
              <w:t xml:space="preserve"> Genome Biol 21, 265 (2020).</w:t>
            </w:r>
          </w:p>
        </w:tc>
      </w:tr>
    </w:tbl>
    <w:p w14:paraId="209D0D01" w14:textId="77777777" w:rsidR="00136BEE" w:rsidRDefault="00136BEE">
      <w:pPr>
        <w:spacing w:after="200" w:line="276" w:lineRule="auto"/>
        <w:jc w:val="both"/>
        <w:rPr>
          <w:rFonts w:ascii="Calibri" w:eastAsia="Calibri" w:hAnsi="Calibri" w:cs="Times New Roman"/>
          <w:b/>
          <w:bCs/>
          <w:sz w:val="28"/>
          <w:szCs w:val="28"/>
        </w:rPr>
      </w:pPr>
    </w:p>
    <w:sectPr w:rsidR="00136BEE">
      <w:footerReference w:type="default" r:id="rId21"/>
      <w:pgSz w:w="11900" w:h="16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F43DE" w14:textId="77777777" w:rsidR="00616932" w:rsidRDefault="00616932">
      <w:r>
        <w:separator/>
      </w:r>
    </w:p>
  </w:endnote>
  <w:endnote w:type="continuationSeparator" w:id="0">
    <w:p w14:paraId="47B227E4" w14:textId="77777777" w:rsidR="00616932" w:rsidRDefault="0061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sdtContent>
      <w:p w14:paraId="3F159C40" w14:textId="77777777" w:rsidR="00136BEE" w:rsidRDefault="008C425E">
        <w:pPr>
          <w:pStyle w:val="Footer"/>
          <w:jc w:val="center"/>
        </w:pPr>
        <w:r>
          <w:fldChar w:fldCharType="begin"/>
        </w:r>
        <w:r>
          <w:instrText xml:space="preserve"> PAGE   \* MERGEFORMAT </w:instrText>
        </w:r>
        <w:r>
          <w:fldChar w:fldCharType="separate"/>
        </w:r>
        <w:r>
          <w:t>2</w:t>
        </w:r>
        <w:r>
          <w:fldChar w:fldCharType="end"/>
        </w:r>
      </w:p>
    </w:sdtContent>
  </w:sdt>
  <w:p w14:paraId="3B181F6A" w14:textId="77777777" w:rsidR="00136BEE" w:rsidRDefault="00136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3F3D0" w14:textId="77777777" w:rsidR="00616932" w:rsidRDefault="00616932">
      <w:r>
        <w:separator/>
      </w:r>
    </w:p>
  </w:footnote>
  <w:footnote w:type="continuationSeparator" w:id="0">
    <w:p w14:paraId="25A14B31" w14:textId="77777777" w:rsidR="00616932" w:rsidRDefault="006169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3C2B"/>
    <w:multiLevelType w:val="hybridMultilevel"/>
    <w:tmpl w:val="06DC9C28"/>
    <w:lvl w:ilvl="0" w:tplc="44641A12">
      <w:start w:val="1"/>
      <w:numFmt w:val="bullet"/>
      <w:lvlText w:val=""/>
      <w:lvlJc w:val="left"/>
      <w:pPr>
        <w:ind w:left="720" w:hanging="360"/>
      </w:pPr>
      <w:rPr>
        <w:rFonts w:ascii="Symbol" w:hAnsi="Symbol" w:hint="default"/>
      </w:rPr>
    </w:lvl>
    <w:lvl w:ilvl="1" w:tplc="9B3A8916">
      <w:start w:val="1"/>
      <w:numFmt w:val="decimal"/>
      <w:lvlText w:val="%2."/>
      <w:lvlJc w:val="left"/>
      <w:pPr>
        <w:ind w:left="1440" w:hanging="360"/>
      </w:pPr>
    </w:lvl>
    <w:lvl w:ilvl="2" w:tplc="AC4EA378">
      <w:start w:val="1"/>
      <w:numFmt w:val="bullet"/>
      <w:lvlText w:val=""/>
      <w:lvlJc w:val="left"/>
      <w:pPr>
        <w:ind w:left="2160" w:hanging="360"/>
      </w:pPr>
      <w:rPr>
        <w:rFonts w:ascii="Wingdings" w:hAnsi="Wingdings" w:hint="default"/>
      </w:rPr>
    </w:lvl>
    <w:lvl w:ilvl="3" w:tplc="B5D65126">
      <w:start w:val="1"/>
      <w:numFmt w:val="bullet"/>
      <w:lvlText w:val=""/>
      <w:lvlJc w:val="left"/>
      <w:pPr>
        <w:ind w:left="2880" w:hanging="360"/>
      </w:pPr>
      <w:rPr>
        <w:rFonts w:ascii="Symbol" w:hAnsi="Symbol" w:hint="default"/>
      </w:rPr>
    </w:lvl>
    <w:lvl w:ilvl="4" w:tplc="725478EC">
      <w:start w:val="1"/>
      <w:numFmt w:val="bullet"/>
      <w:lvlText w:val="o"/>
      <w:lvlJc w:val="left"/>
      <w:pPr>
        <w:ind w:left="3600" w:hanging="360"/>
      </w:pPr>
      <w:rPr>
        <w:rFonts w:ascii="Courier New" w:hAnsi="Courier New" w:cs="Courier New" w:hint="default"/>
      </w:rPr>
    </w:lvl>
    <w:lvl w:ilvl="5" w:tplc="5D8AE4A8">
      <w:start w:val="1"/>
      <w:numFmt w:val="bullet"/>
      <w:lvlText w:val=""/>
      <w:lvlJc w:val="left"/>
      <w:pPr>
        <w:ind w:left="4320" w:hanging="360"/>
      </w:pPr>
      <w:rPr>
        <w:rFonts w:ascii="Wingdings" w:hAnsi="Wingdings" w:hint="default"/>
      </w:rPr>
    </w:lvl>
    <w:lvl w:ilvl="6" w:tplc="80B075BA">
      <w:start w:val="1"/>
      <w:numFmt w:val="bullet"/>
      <w:lvlText w:val=""/>
      <w:lvlJc w:val="left"/>
      <w:pPr>
        <w:ind w:left="5040" w:hanging="360"/>
      </w:pPr>
      <w:rPr>
        <w:rFonts w:ascii="Symbol" w:hAnsi="Symbol" w:hint="default"/>
      </w:rPr>
    </w:lvl>
    <w:lvl w:ilvl="7" w:tplc="FD763274">
      <w:start w:val="1"/>
      <w:numFmt w:val="bullet"/>
      <w:lvlText w:val="o"/>
      <w:lvlJc w:val="left"/>
      <w:pPr>
        <w:ind w:left="5760" w:hanging="360"/>
      </w:pPr>
      <w:rPr>
        <w:rFonts w:ascii="Courier New" w:hAnsi="Courier New" w:cs="Courier New" w:hint="default"/>
      </w:rPr>
    </w:lvl>
    <w:lvl w:ilvl="8" w:tplc="1354F002">
      <w:start w:val="1"/>
      <w:numFmt w:val="bullet"/>
      <w:lvlText w:val=""/>
      <w:lvlJc w:val="left"/>
      <w:pPr>
        <w:ind w:left="6480" w:hanging="360"/>
      </w:pPr>
      <w:rPr>
        <w:rFonts w:ascii="Wingdings" w:hAnsi="Wingdings" w:hint="default"/>
      </w:rPr>
    </w:lvl>
  </w:abstractNum>
  <w:abstractNum w:abstractNumId="1" w15:restartNumberingAfterBreak="0">
    <w:nsid w:val="0B1C5FE1"/>
    <w:multiLevelType w:val="hybridMultilevel"/>
    <w:tmpl w:val="EFDA26E0"/>
    <w:lvl w:ilvl="0" w:tplc="AD6ED7E6">
      <w:start w:val="1"/>
      <w:numFmt w:val="bullet"/>
      <w:lvlText w:val=""/>
      <w:lvlJc w:val="left"/>
      <w:pPr>
        <w:ind w:left="720" w:hanging="360"/>
      </w:pPr>
      <w:rPr>
        <w:rFonts w:ascii="Symbol" w:hAnsi="Symbol" w:hint="default"/>
      </w:rPr>
    </w:lvl>
    <w:lvl w:ilvl="1" w:tplc="3A66DF08">
      <w:start w:val="1"/>
      <w:numFmt w:val="bullet"/>
      <w:lvlText w:val="o"/>
      <w:lvlJc w:val="left"/>
      <w:pPr>
        <w:ind w:left="1440" w:hanging="360"/>
      </w:pPr>
      <w:rPr>
        <w:rFonts w:ascii="Courier New" w:hAnsi="Courier New" w:cs="Courier New" w:hint="default"/>
      </w:rPr>
    </w:lvl>
    <w:lvl w:ilvl="2" w:tplc="D338A6AE">
      <w:start w:val="1"/>
      <w:numFmt w:val="bullet"/>
      <w:lvlText w:val=""/>
      <w:lvlJc w:val="left"/>
      <w:pPr>
        <w:ind w:left="2160" w:hanging="360"/>
      </w:pPr>
      <w:rPr>
        <w:rFonts w:ascii="Wingdings" w:hAnsi="Wingdings" w:hint="default"/>
      </w:rPr>
    </w:lvl>
    <w:lvl w:ilvl="3" w:tplc="1102F702">
      <w:start w:val="1"/>
      <w:numFmt w:val="bullet"/>
      <w:lvlText w:val=""/>
      <w:lvlJc w:val="left"/>
      <w:pPr>
        <w:ind w:left="2880" w:hanging="360"/>
      </w:pPr>
      <w:rPr>
        <w:rFonts w:ascii="Symbol" w:hAnsi="Symbol" w:hint="default"/>
      </w:rPr>
    </w:lvl>
    <w:lvl w:ilvl="4" w:tplc="A2227A02">
      <w:start w:val="1"/>
      <w:numFmt w:val="bullet"/>
      <w:lvlText w:val="o"/>
      <w:lvlJc w:val="left"/>
      <w:pPr>
        <w:ind w:left="3600" w:hanging="360"/>
      </w:pPr>
      <w:rPr>
        <w:rFonts w:ascii="Courier New" w:hAnsi="Courier New" w:cs="Courier New" w:hint="default"/>
      </w:rPr>
    </w:lvl>
    <w:lvl w:ilvl="5" w:tplc="02CE1504">
      <w:start w:val="1"/>
      <w:numFmt w:val="bullet"/>
      <w:lvlText w:val=""/>
      <w:lvlJc w:val="left"/>
      <w:pPr>
        <w:ind w:left="4320" w:hanging="360"/>
      </w:pPr>
      <w:rPr>
        <w:rFonts w:ascii="Wingdings" w:hAnsi="Wingdings" w:hint="default"/>
      </w:rPr>
    </w:lvl>
    <w:lvl w:ilvl="6" w:tplc="7E480976">
      <w:start w:val="1"/>
      <w:numFmt w:val="bullet"/>
      <w:lvlText w:val=""/>
      <w:lvlJc w:val="left"/>
      <w:pPr>
        <w:ind w:left="5040" w:hanging="360"/>
      </w:pPr>
      <w:rPr>
        <w:rFonts w:ascii="Symbol" w:hAnsi="Symbol" w:hint="default"/>
      </w:rPr>
    </w:lvl>
    <w:lvl w:ilvl="7" w:tplc="72A222BA">
      <w:start w:val="1"/>
      <w:numFmt w:val="bullet"/>
      <w:lvlText w:val="o"/>
      <w:lvlJc w:val="left"/>
      <w:pPr>
        <w:ind w:left="5760" w:hanging="360"/>
      </w:pPr>
      <w:rPr>
        <w:rFonts w:ascii="Courier New" w:hAnsi="Courier New" w:cs="Courier New" w:hint="default"/>
      </w:rPr>
    </w:lvl>
    <w:lvl w:ilvl="8" w:tplc="8F2E5F6C">
      <w:start w:val="1"/>
      <w:numFmt w:val="bullet"/>
      <w:lvlText w:val=""/>
      <w:lvlJc w:val="left"/>
      <w:pPr>
        <w:ind w:left="6480" w:hanging="360"/>
      </w:pPr>
      <w:rPr>
        <w:rFonts w:ascii="Wingdings" w:hAnsi="Wingdings" w:hint="default"/>
      </w:rPr>
    </w:lvl>
  </w:abstractNum>
  <w:abstractNum w:abstractNumId="2" w15:restartNumberingAfterBreak="0">
    <w:nsid w:val="1890080F"/>
    <w:multiLevelType w:val="hybridMultilevel"/>
    <w:tmpl w:val="C8947FD8"/>
    <w:lvl w:ilvl="0" w:tplc="F2961800">
      <w:start w:val="1"/>
      <w:numFmt w:val="bullet"/>
      <w:lvlText w:val="•"/>
      <w:lvlJc w:val="left"/>
      <w:pPr>
        <w:ind w:left="1080" w:hanging="720"/>
      </w:pPr>
      <w:rPr>
        <w:rFonts w:ascii="Calibri" w:eastAsia="Calibri" w:hAnsi="Calibri" w:cs="Calibri" w:hint="default"/>
      </w:rPr>
    </w:lvl>
    <w:lvl w:ilvl="1" w:tplc="3AAC4558">
      <w:start w:val="1"/>
      <w:numFmt w:val="bullet"/>
      <w:lvlText w:val="o"/>
      <w:lvlJc w:val="left"/>
      <w:pPr>
        <w:ind w:left="1440" w:hanging="360"/>
      </w:pPr>
      <w:rPr>
        <w:rFonts w:ascii="Courier New" w:hAnsi="Courier New" w:cs="Courier New" w:hint="default"/>
      </w:rPr>
    </w:lvl>
    <w:lvl w:ilvl="2" w:tplc="BC2EC17C">
      <w:start w:val="1"/>
      <w:numFmt w:val="bullet"/>
      <w:lvlText w:val=""/>
      <w:lvlJc w:val="left"/>
      <w:pPr>
        <w:ind w:left="2160" w:hanging="360"/>
      </w:pPr>
      <w:rPr>
        <w:rFonts w:ascii="Wingdings" w:hAnsi="Wingdings" w:hint="default"/>
      </w:rPr>
    </w:lvl>
    <w:lvl w:ilvl="3" w:tplc="41CA6A8A">
      <w:start w:val="1"/>
      <w:numFmt w:val="bullet"/>
      <w:lvlText w:val=""/>
      <w:lvlJc w:val="left"/>
      <w:pPr>
        <w:ind w:left="2880" w:hanging="360"/>
      </w:pPr>
      <w:rPr>
        <w:rFonts w:ascii="Symbol" w:hAnsi="Symbol" w:hint="default"/>
      </w:rPr>
    </w:lvl>
    <w:lvl w:ilvl="4" w:tplc="C2085974">
      <w:start w:val="1"/>
      <w:numFmt w:val="bullet"/>
      <w:lvlText w:val="o"/>
      <w:lvlJc w:val="left"/>
      <w:pPr>
        <w:ind w:left="3600" w:hanging="360"/>
      </w:pPr>
      <w:rPr>
        <w:rFonts w:ascii="Courier New" w:hAnsi="Courier New" w:cs="Courier New" w:hint="default"/>
      </w:rPr>
    </w:lvl>
    <w:lvl w:ilvl="5" w:tplc="270AFD52">
      <w:start w:val="1"/>
      <w:numFmt w:val="bullet"/>
      <w:lvlText w:val=""/>
      <w:lvlJc w:val="left"/>
      <w:pPr>
        <w:ind w:left="4320" w:hanging="360"/>
      </w:pPr>
      <w:rPr>
        <w:rFonts w:ascii="Wingdings" w:hAnsi="Wingdings" w:hint="default"/>
      </w:rPr>
    </w:lvl>
    <w:lvl w:ilvl="6" w:tplc="B9EE621E">
      <w:start w:val="1"/>
      <w:numFmt w:val="bullet"/>
      <w:lvlText w:val=""/>
      <w:lvlJc w:val="left"/>
      <w:pPr>
        <w:ind w:left="5040" w:hanging="360"/>
      </w:pPr>
      <w:rPr>
        <w:rFonts w:ascii="Symbol" w:hAnsi="Symbol" w:hint="default"/>
      </w:rPr>
    </w:lvl>
    <w:lvl w:ilvl="7" w:tplc="9364FCDC">
      <w:start w:val="1"/>
      <w:numFmt w:val="bullet"/>
      <w:lvlText w:val="o"/>
      <w:lvlJc w:val="left"/>
      <w:pPr>
        <w:ind w:left="5760" w:hanging="360"/>
      </w:pPr>
      <w:rPr>
        <w:rFonts w:ascii="Courier New" w:hAnsi="Courier New" w:cs="Courier New" w:hint="default"/>
      </w:rPr>
    </w:lvl>
    <w:lvl w:ilvl="8" w:tplc="4ADE8BB4">
      <w:start w:val="1"/>
      <w:numFmt w:val="bullet"/>
      <w:lvlText w:val=""/>
      <w:lvlJc w:val="left"/>
      <w:pPr>
        <w:ind w:left="6480" w:hanging="360"/>
      </w:pPr>
      <w:rPr>
        <w:rFonts w:ascii="Wingdings" w:hAnsi="Wingdings" w:hint="default"/>
      </w:rPr>
    </w:lvl>
  </w:abstractNum>
  <w:abstractNum w:abstractNumId="3" w15:restartNumberingAfterBreak="0">
    <w:nsid w:val="22B105CF"/>
    <w:multiLevelType w:val="hybridMultilevel"/>
    <w:tmpl w:val="15604B8A"/>
    <w:lvl w:ilvl="0" w:tplc="42C86B2A">
      <w:start w:val="1"/>
      <w:numFmt w:val="bullet"/>
      <w:lvlText w:val=""/>
      <w:lvlJc w:val="left"/>
      <w:pPr>
        <w:ind w:left="720" w:hanging="360"/>
      </w:pPr>
      <w:rPr>
        <w:rFonts w:ascii="Symbol" w:hAnsi="Symbol" w:hint="default"/>
      </w:rPr>
    </w:lvl>
    <w:lvl w:ilvl="1" w:tplc="BA7CC6A4">
      <w:start w:val="1"/>
      <w:numFmt w:val="bullet"/>
      <w:lvlText w:val="o"/>
      <w:lvlJc w:val="left"/>
      <w:pPr>
        <w:ind w:left="1440" w:hanging="360"/>
      </w:pPr>
      <w:rPr>
        <w:rFonts w:ascii="Courier New" w:hAnsi="Courier New" w:cs="Courier New" w:hint="default"/>
      </w:rPr>
    </w:lvl>
    <w:lvl w:ilvl="2" w:tplc="2D44DAE0">
      <w:start w:val="1"/>
      <w:numFmt w:val="bullet"/>
      <w:lvlText w:val=""/>
      <w:lvlJc w:val="left"/>
      <w:pPr>
        <w:ind w:left="2160" w:hanging="360"/>
      </w:pPr>
      <w:rPr>
        <w:rFonts w:ascii="Wingdings" w:hAnsi="Wingdings" w:hint="default"/>
      </w:rPr>
    </w:lvl>
    <w:lvl w:ilvl="3" w:tplc="537C5322">
      <w:start w:val="1"/>
      <w:numFmt w:val="bullet"/>
      <w:lvlText w:val=""/>
      <w:lvlJc w:val="left"/>
      <w:pPr>
        <w:ind w:left="2880" w:hanging="360"/>
      </w:pPr>
      <w:rPr>
        <w:rFonts w:ascii="Symbol" w:hAnsi="Symbol" w:hint="default"/>
      </w:rPr>
    </w:lvl>
    <w:lvl w:ilvl="4" w:tplc="CAEA03FA">
      <w:start w:val="1"/>
      <w:numFmt w:val="bullet"/>
      <w:lvlText w:val="o"/>
      <w:lvlJc w:val="left"/>
      <w:pPr>
        <w:ind w:left="3600" w:hanging="360"/>
      </w:pPr>
      <w:rPr>
        <w:rFonts w:ascii="Courier New" w:hAnsi="Courier New" w:cs="Courier New" w:hint="default"/>
      </w:rPr>
    </w:lvl>
    <w:lvl w:ilvl="5" w:tplc="ECA63D6E">
      <w:start w:val="1"/>
      <w:numFmt w:val="bullet"/>
      <w:lvlText w:val=""/>
      <w:lvlJc w:val="left"/>
      <w:pPr>
        <w:ind w:left="4320" w:hanging="360"/>
      </w:pPr>
      <w:rPr>
        <w:rFonts w:ascii="Wingdings" w:hAnsi="Wingdings" w:hint="default"/>
      </w:rPr>
    </w:lvl>
    <w:lvl w:ilvl="6" w:tplc="253861B8">
      <w:start w:val="1"/>
      <w:numFmt w:val="bullet"/>
      <w:lvlText w:val=""/>
      <w:lvlJc w:val="left"/>
      <w:pPr>
        <w:ind w:left="5040" w:hanging="360"/>
      </w:pPr>
      <w:rPr>
        <w:rFonts w:ascii="Symbol" w:hAnsi="Symbol" w:hint="default"/>
      </w:rPr>
    </w:lvl>
    <w:lvl w:ilvl="7" w:tplc="67B863AA">
      <w:start w:val="1"/>
      <w:numFmt w:val="bullet"/>
      <w:lvlText w:val="o"/>
      <w:lvlJc w:val="left"/>
      <w:pPr>
        <w:ind w:left="5760" w:hanging="360"/>
      </w:pPr>
      <w:rPr>
        <w:rFonts w:ascii="Courier New" w:hAnsi="Courier New" w:cs="Courier New" w:hint="default"/>
      </w:rPr>
    </w:lvl>
    <w:lvl w:ilvl="8" w:tplc="0388C380">
      <w:start w:val="1"/>
      <w:numFmt w:val="bullet"/>
      <w:lvlText w:val=""/>
      <w:lvlJc w:val="left"/>
      <w:pPr>
        <w:ind w:left="6480" w:hanging="360"/>
      </w:pPr>
      <w:rPr>
        <w:rFonts w:ascii="Wingdings" w:hAnsi="Wingdings" w:hint="default"/>
      </w:rPr>
    </w:lvl>
  </w:abstractNum>
  <w:abstractNum w:abstractNumId="4" w15:restartNumberingAfterBreak="0">
    <w:nsid w:val="258777A7"/>
    <w:multiLevelType w:val="hybridMultilevel"/>
    <w:tmpl w:val="0D3653DA"/>
    <w:lvl w:ilvl="0" w:tplc="6A805226">
      <w:start w:val="1"/>
      <w:numFmt w:val="bullet"/>
      <w:lvlText w:val=""/>
      <w:lvlJc w:val="left"/>
      <w:pPr>
        <w:ind w:left="720" w:hanging="360"/>
      </w:pPr>
      <w:rPr>
        <w:rFonts w:ascii="Symbol" w:hAnsi="Symbol" w:hint="default"/>
      </w:rPr>
    </w:lvl>
    <w:lvl w:ilvl="1" w:tplc="EFD69AD0">
      <w:start w:val="1"/>
      <w:numFmt w:val="decimal"/>
      <w:lvlText w:val="%2."/>
      <w:lvlJc w:val="left"/>
      <w:pPr>
        <w:ind w:left="1440" w:hanging="360"/>
      </w:pPr>
    </w:lvl>
    <w:lvl w:ilvl="2" w:tplc="9842C66E">
      <w:start w:val="1"/>
      <w:numFmt w:val="bullet"/>
      <w:lvlText w:val=""/>
      <w:lvlJc w:val="left"/>
      <w:pPr>
        <w:ind w:left="2160" w:hanging="360"/>
      </w:pPr>
      <w:rPr>
        <w:rFonts w:ascii="Wingdings" w:hAnsi="Wingdings" w:hint="default"/>
      </w:rPr>
    </w:lvl>
    <w:lvl w:ilvl="3" w:tplc="13A4BB62">
      <w:start w:val="1"/>
      <w:numFmt w:val="bullet"/>
      <w:lvlText w:val=""/>
      <w:lvlJc w:val="left"/>
      <w:pPr>
        <w:ind w:left="2880" w:hanging="360"/>
      </w:pPr>
      <w:rPr>
        <w:rFonts w:ascii="Symbol" w:hAnsi="Symbol" w:hint="default"/>
      </w:rPr>
    </w:lvl>
    <w:lvl w:ilvl="4" w:tplc="47920B96">
      <w:start w:val="1"/>
      <w:numFmt w:val="bullet"/>
      <w:lvlText w:val="o"/>
      <w:lvlJc w:val="left"/>
      <w:pPr>
        <w:ind w:left="3600" w:hanging="360"/>
      </w:pPr>
      <w:rPr>
        <w:rFonts w:ascii="Courier New" w:hAnsi="Courier New" w:cs="Courier New" w:hint="default"/>
      </w:rPr>
    </w:lvl>
    <w:lvl w:ilvl="5" w:tplc="DF426A98">
      <w:start w:val="1"/>
      <w:numFmt w:val="bullet"/>
      <w:lvlText w:val=""/>
      <w:lvlJc w:val="left"/>
      <w:pPr>
        <w:ind w:left="4320" w:hanging="360"/>
      </w:pPr>
      <w:rPr>
        <w:rFonts w:ascii="Wingdings" w:hAnsi="Wingdings" w:hint="default"/>
      </w:rPr>
    </w:lvl>
    <w:lvl w:ilvl="6" w:tplc="AB2C3428">
      <w:start w:val="1"/>
      <w:numFmt w:val="bullet"/>
      <w:lvlText w:val=""/>
      <w:lvlJc w:val="left"/>
      <w:pPr>
        <w:ind w:left="5040" w:hanging="360"/>
      </w:pPr>
      <w:rPr>
        <w:rFonts w:ascii="Symbol" w:hAnsi="Symbol" w:hint="default"/>
      </w:rPr>
    </w:lvl>
    <w:lvl w:ilvl="7" w:tplc="3F2CD6C8">
      <w:start w:val="1"/>
      <w:numFmt w:val="bullet"/>
      <w:lvlText w:val="o"/>
      <w:lvlJc w:val="left"/>
      <w:pPr>
        <w:ind w:left="5760" w:hanging="360"/>
      </w:pPr>
      <w:rPr>
        <w:rFonts w:ascii="Courier New" w:hAnsi="Courier New" w:cs="Courier New" w:hint="default"/>
      </w:rPr>
    </w:lvl>
    <w:lvl w:ilvl="8" w:tplc="6DA248B0">
      <w:start w:val="1"/>
      <w:numFmt w:val="bullet"/>
      <w:lvlText w:val=""/>
      <w:lvlJc w:val="left"/>
      <w:pPr>
        <w:ind w:left="6480" w:hanging="360"/>
      </w:pPr>
      <w:rPr>
        <w:rFonts w:ascii="Wingdings" w:hAnsi="Wingdings" w:hint="default"/>
      </w:rPr>
    </w:lvl>
  </w:abstractNum>
  <w:abstractNum w:abstractNumId="5" w15:restartNumberingAfterBreak="0">
    <w:nsid w:val="2B023312"/>
    <w:multiLevelType w:val="multilevel"/>
    <w:tmpl w:val="4E2415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57468E"/>
    <w:multiLevelType w:val="hybridMultilevel"/>
    <w:tmpl w:val="05C0FE08"/>
    <w:lvl w:ilvl="0" w:tplc="3D5EB04E">
      <w:start w:val="1"/>
      <w:numFmt w:val="bullet"/>
      <w:lvlText w:val=""/>
      <w:lvlJc w:val="left"/>
      <w:pPr>
        <w:ind w:left="720" w:hanging="360"/>
      </w:pPr>
      <w:rPr>
        <w:rFonts w:ascii="Symbol" w:hAnsi="Symbol" w:hint="default"/>
      </w:rPr>
    </w:lvl>
    <w:lvl w:ilvl="1" w:tplc="42D2FEC6">
      <w:start w:val="1"/>
      <w:numFmt w:val="bullet"/>
      <w:lvlText w:val="o"/>
      <w:lvlJc w:val="left"/>
      <w:pPr>
        <w:ind w:left="1440" w:hanging="360"/>
      </w:pPr>
      <w:rPr>
        <w:rFonts w:ascii="Courier New" w:hAnsi="Courier New" w:cs="Courier New" w:hint="default"/>
      </w:rPr>
    </w:lvl>
    <w:lvl w:ilvl="2" w:tplc="8CA41A3C">
      <w:start w:val="1"/>
      <w:numFmt w:val="bullet"/>
      <w:lvlText w:val=""/>
      <w:lvlJc w:val="left"/>
      <w:pPr>
        <w:ind w:left="2160" w:hanging="360"/>
      </w:pPr>
      <w:rPr>
        <w:rFonts w:ascii="Wingdings" w:hAnsi="Wingdings" w:hint="default"/>
      </w:rPr>
    </w:lvl>
    <w:lvl w:ilvl="3" w:tplc="DF567824">
      <w:start w:val="1"/>
      <w:numFmt w:val="bullet"/>
      <w:lvlText w:val=""/>
      <w:lvlJc w:val="left"/>
      <w:pPr>
        <w:ind w:left="2880" w:hanging="360"/>
      </w:pPr>
      <w:rPr>
        <w:rFonts w:ascii="Symbol" w:hAnsi="Symbol" w:hint="default"/>
      </w:rPr>
    </w:lvl>
    <w:lvl w:ilvl="4" w:tplc="657238EC">
      <w:start w:val="1"/>
      <w:numFmt w:val="bullet"/>
      <w:lvlText w:val="o"/>
      <w:lvlJc w:val="left"/>
      <w:pPr>
        <w:ind w:left="3600" w:hanging="360"/>
      </w:pPr>
      <w:rPr>
        <w:rFonts w:ascii="Courier New" w:hAnsi="Courier New" w:cs="Courier New" w:hint="default"/>
      </w:rPr>
    </w:lvl>
    <w:lvl w:ilvl="5" w:tplc="0E5E7A6E">
      <w:start w:val="1"/>
      <w:numFmt w:val="bullet"/>
      <w:lvlText w:val=""/>
      <w:lvlJc w:val="left"/>
      <w:pPr>
        <w:ind w:left="4320" w:hanging="360"/>
      </w:pPr>
      <w:rPr>
        <w:rFonts w:ascii="Wingdings" w:hAnsi="Wingdings" w:hint="default"/>
      </w:rPr>
    </w:lvl>
    <w:lvl w:ilvl="6" w:tplc="5DC858BA">
      <w:start w:val="1"/>
      <w:numFmt w:val="bullet"/>
      <w:lvlText w:val=""/>
      <w:lvlJc w:val="left"/>
      <w:pPr>
        <w:ind w:left="5040" w:hanging="360"/>
      </w:pPr>
      <w:rPr>
        <w:rFonts w:ascii="Symbol" w:hAnsi="Symbol" w:hint="default"/>
      </w:rPr>
    </w:lvl>
    <w:lvl w:ilvl="7" w:tplc="4EFA2696">
      <w:start w:val="1"/>
      <w:numFmt w:val="bullet"/>
      <w:lvlText w:val="o"/>
      <w:lvlJc w:val="left"/>
      <w:pPr>
        <w:ind w:left="5760" w:hanging="360"/>
      </w:pPr>
      <w:rPr>
        <w:rFonts w:ascii="Courier New" w:hAnsi="Courier New" w:cs="Courier New" w:hint="default"/>
      </w:rPr>
    </w:lvl>
    <w:lvl w:ilvl="8" w:tplc="B57E3F3A">
      <w:start w:val="1"/>
      <w:numFmt w:val="bullet"/>
      <w:lvlText w:val=""/>
      <w:lvlJc w:val="left"/>
      <w:pPr>
        <w:ind w:left="6480" w:hanging="360"/>
      </w:pPr>
      <w:rPr>
        <w:rFonts w:ascii="Wingdings" w:hAnsi="Wingdings" w:hint="default"/>
      </w:rPr>
    </w:lvl>
  </w:abstractNum>
  <w:abstractNum w:abstractNumId="7" w15:restartNumberingAfterBreak="0">
    <w:nsid w:val="39FE1082"/>
    <w:multiLevelType w:val="hybridMultilevel"/>
    <w:tmpl w:val="02E8D038"/>
    <w:lvl w:ilvl="0" w:tplc="9C889F92">
      <w:start w:val="1"/>
      <w:numFmt w:val="bullet"/>
      <w:lvlText w:val=""/>
      <w:lvlJc w:val="left"/>
      <w:pPr>
        <w:ind w:left="360" w:hanging="360"/>
      </w:pPr>
      <w:rPr>
        <w:rFonts w:ascii="Symbol" w:hAnsi="Symbol" w:hint="default"/>
      </w:rPr>
    </w:lvl>
    <w:lvl w:ilvl="1" w:tplc="1D6C126E">
      <w:start w:val="1"/>
      <w:numFmt w:val="bullet"/>
      <w:lvlText w:val="o"/>
      <w:lvlJc w:val="left"/>
      <w:pPr>
        <w:ind w:left="1080" w:hanging="360"/>
      </w:pPr>
      <w:rPr>
        <w:rFonts w:ascii="Courier New" w:hAnsi="Courier New" w:cs="Courier New" w:hint="default"/>
      </w:rPr>
    </w:lvl>
    <w:lvl w:ilvl="2" w:tplc="6E40F418">
      <w:start w:val="1"/>
      <w:numFmt w:val="bullet"/>
      <w:lvlText w:val=""/>
      <w:lvlJc w:val="left"/>
      <w:pPr>
        <w:ind w:left="1800" w:hanging="360"/>
      </w:pPr>
      <w:rPr>
        <w:rFonts w:ascii="Wingdings" w:hAnsi="Wingdings" w:hint="default"/>
      </w:rPr>
    </w:lvl>
    <w:lvl w:ilvl="3" w:tplc="ED5C81BC">
      <w:start w:val="1"/>
      <w:numFmt w:val="bullet"/>
      <w:lvlText w:val=""/>
      <w:lvlJc w:val="left"/>
      <w:pPr>
        <w:ind w:left="2520" w:hanging="360"/>
      </w:pPr>
      <w:rPr>
        <w:rFonts w:ascii="Symbol" w:hAnsi="Symbol" w:hint="default"/>
      </w:rPr>
    </w:lvl>
    <w:lvl w:ilvl="4" w:tplc="701EB4A4">
      <w:start w:val="1"/>
      <w:numFmt w:val="bullet"/>
      <w:lvlText w:val="o"/>
      <w:lvlJc w:val="left"/>
      <w:pPr>
        <w:ind w:left="3240" w:hanging="360"/>
      </w:pPr>
      <w:rPr>
        <w:rFonts w:ascii="Courier New" w:hAnsi="Courier New" w:cs="Courier New" w:hint="default"/>
      </w:rPr>
    </w:lvl>
    <w:lvl w:ilvl="5" w:tplc="A1DCEA8A">
      <w:start w:val="1"/>
      <w:numFmt w:val="bullet"/>
      <w:lvlText w:val=""/>
      <w:lvlJc w:val="left"/>
      <w:pPr>
        <w:ind w:left="3960" w:hanging="360"/>
      </w:pPr>
      <w:rPr>
        <w:rFonts w:ascii="Wingdings" w:hAnsi="Wingdings" w:hint="default"/>
      </w:rPr>
    </w:lvl>
    <w:lvl w:ilvl="6" w:tplc="65666C66">
      <w:start w:val="1"/>
      <w:numFmt w:val="bullet"/>
      <w:lvlText w:val=""/>
      <w:lvlJc w:val="left"/>
      <w:pPr>
        <w:ind w:left="4680" w:hanging="360"/>
      </w:pPr>
      <w:rPr>
        <w:rFonts w:ascii="Symbol" w:hAnsi="Symbol" w:hint="default"/>
      </w:rPr>
    </w:lvl>
    <w:lvl w:ilvl="7" w:tplc="F35222E8">
      <w:start w:val="1"/>
      <w:numFmt w:val="bullet"/>
      <w:lvlText w:val="o"/>
      <w:lvlJc w:val="left"/>
      <w:pPr>
        <w:ind w:left="5400" w:hanging="360"/>
      </w:pPr>
      <w:rPr>
        <w:rFonts w:ascii="Courier New" w:hAnsi="Courier New" w:cs="Courier New" w:hint="default"/>
      </w:rPr>
    </w:lvl>
    <w:lvl w:ilvl="8" w:tplc="A024FF26">
      <w:start w:val="1"/>
      <w:numFmt w:val="bullet"/>
      <w:lvlText w:val=""/>
      <w:lvlJc w:val="left"/>
      <w:pPr>
        <w:ind w:left="6120" w:hanging="360"/>
      </w:pPr>
      <w:rPr>
        <w:rFonts w:ascii="Wingdings" w:hAnsi="Wingdings" w:hint="default"/>
      </w:rPr>
    </w:lvl>
  </w:abstractNum>
  <w:abstractNum w:abstractNumId="8" w15:restartNumberingAfterBreak="0">
    <w:nsid w:val="3AAD2E53"/>
    <w:multiLevelType w:val="hybridMultilevel"/>
    <w:tmpl w:val="C9C652A6"/>
    <w:lvl w:ilvl="0" w:tplc="2B2EF110">
      <w:start w:val="1"/>
      <w:numFmt w:val="bullet"/>
      <w:lvlText w:val=""/>
      <w:lvlJc w:val="left"/>
      <w:pPr>
        <w:ind w:left="720" w:hanging="360"/>
      </w:pPr>
      <w:rPr>
        <w:rFonts w:ascii="Symbol" w:hAnsi="Symbol" w:hint="default"/>
      </w:rPr>
    </w:lvl>
    <w:lvl w:ilvl="1" w:tplc="91EA4B54">
      <w:start w:val="1"/>
      <w:numFmt w:val="bullet"/>
      <w:lvlText w:val="o"/>
      <w:lvlJc w:val="left"/>
      <w:pPr>
        <w:ind w:left="1440" w:hanging="360"/>
      </w:pPr>
      <w:rPr>
        <w:rFonts w:ascii="Courier New" w:hAnsi="Courier New" w:cs="Courier New" w:hint="default"/>
      </w:rPr>
    </w:lvl>
    <w:lvl w:ilvl="2" w:tplc="33D257A8">
      <w:start w:val="1"/>
      <w:numFmt w:val="bullet"/>
      <w:lvlText w:val=""/>
      <w:lvlJc w:val="left"/>
      <w:pPr>
        <w:ind w:left="2160" w:hanging="360"/>
      </w:pPr>
      <w:rPr>
        <w:rFonts w:ascii="Wingdings" w:hAnsi="Wingdings" w:hint="default"/>
      </w:rPr>
    </w:lvl>
    <w:lvl w:ilvl="3" w:tplc="5DA618D8">
      <w:start w:val="1"/>
      <w:numFmt w:val="bullet"/>
      <w:lvlText w:val=""/>
      <w:lvlJc w:val="left"/>
      <w:pPr>
        <w:ind w:left="2880" w:hanging="360"/>
      </w:pPr>
      <w:rPr>
        <w:rFonts w:ascii="Symbol" w:hAnsi="Symbol" w:hint="default"/>
      </w:rPr>
    </w:lvl>
    <w:lvl w:ilvl="4" w:tplc="6D549448">
      <w:start w:val="1"/>
      <w:numFmt w:val="bullet"/>
      <w:lvlText w:val="o"/>
      <w:lvlJc w:val="left"/>
      <w:pPr>
        <w:ind w:left="3600" w:hanging="360"/>
      </w:pPr>
      <w:rPr>
        <w:rFonts w:ascii="Courier New" w:hAnsi="Courier New" w:cs="Courier New" w:hint="default"/>
      </w:rPr>
    </w:lvl>
    <w:lvl w:ilvl="5" w:tplc="2B084F6A">
      <w:start w:val="1"/>
      <w:numFmt w:val="bullet"/>
      <w:lvlText w:val=""/>
      <w:lvlJc w:val="left"/>
      <w:pPr>
        <w:ind w:left="4320" w:hanging="360"/>
      </w:pPr>
      <w:rPr>
        <w:rFonts w:ascii="Wingdings" w:hAnsi="Wingdings" w:hint="default"/>
      </w:rPr>
    </w:lvl>
    <w:lvl w:ilvl="6" w:tplc="24D69606">
      <w:start w:val="1"/>
      <w:numFmt w:val="bullet"/>
      <w:lvlText w:val=""/>
      <w:lvlJc w:val="left"/>
      <w:pPr>
        <w:ind w:left="5040" w:hanging="360"/>
      </w:pPr>
      <w:rPr>
        <w:rFonts w:ascii="Symbol" w:hAnsi="Symbol" w:hint="default"/>
      </w:rPr>
    </w:lvl>
    <w:lvl w:ilvl="7" w:tplc="EDA0CF88">
      <w:start w:val="1"/>
      <w:numFmt w:val="bullet"/>
      <w:lvlText w:val="o"/>
      <w:lvlJc w:val="left"/>
      <w:pPr>
        <w:ind w:left="5760" w:hanging="360"/>
      </w:pPr>
      <w:rPr>
        <w:rFonts w:ascii="Courier New" w:hAnsi="Courier New" w:cs="Courier New" w:hint="default"/>
      </w:rPr>
    </w:lvl>
    <w:lvl w:ilvl="8" w:tplc="547A5C7A">
      <w:start w:val="1"/>
      <w:numFmt w:val="bullet"/>
      <w:lvlText w:val=""/>
      <w:lvlJc w:val="left"/>
      <w:pPr>
        <w:ind w:left="6480" w:hanging="360"/>
      </w:pPr>
      <w:rPr>
        <w:rFonts w:ascii="Wingdings" w:hAnsi="Wingdings" w:hint="default"/>
      </w:rPr>
    </w:lvl>
  </w:abstractNum>
  <w:abstractNum w:abstractNumId="9" w15:restartNumberingAfterBreak="0">
    <w:nsid w:val="5C55756F"/>
    <w:multiLevelType w:val="hybridMultilevel"/>
    <w:tmpl w:val="C7548C56"/>
    <w:lvl w:ilvl="0" w:tplc="3954A52A">
      <w:start w:val="1"/>
      <w:numFmt w:val="bullet"/>
      <w:lvlText w:val=""/>
      <w:lvlJc w:val="left"/>
      <w:pPr>
        <w:ind w:left="1800" w:hanging="360"/>
      </w:pPr>
      <w:rPr>
        <w:rFonts w:ascii="Symbol" w:hAnsi="Symbol" w:hint="default"/>
      </w:rPr>
    </w:lvl>
    <w:lvl w:ilvl="1" w:tplc="EB5480FE">
      <w:start w:val="1"/>
      <w:numFmt w:val="bullet"/>
      <w:lvlText w:val="o"/>
      <w:lvlJc w:val="left"/>
      <w:pPr>
        <w:ind w:left="2520" w:hanging="360"/>
      </w:pPr>
      <w:rPr>
        <w:rFonts w:ascii="Courier New" w:hAnsi="Courier New" w:cs="Courier New" w:hint="default"/>
      </w:rPr>
    </w:lvl>
    <w:lvl w:ilvl="2" w:tplc="ED2C4BDA">
      <w:start w:val="1"/>
      <w:numFmt w:val="bullet"/>
      <w:lvlText w:val=""/>
      <w:lvlJc w:val="left"/>
      <w:pPr>
        <w:ind w:left="3240" w:hanging="360"/>
      </w:pPr>
      <w:rPr>
        <w:rFonts w:ascii="Wingdings" w:hAnsi="Wingdings" w:hint="default"/>
      </w:rPr>
    </w:lvl>
    <w:lvl w:ilvl="3" w:tplc="5DEC939A">
      <w:start w:val="1"/>
      <w:numFmt w:val="bullet"/>
      <w:lvlText w:val=""/>
      <w:lvlJc w:val="left"/>
      <w:pPr>
        <w:ind w:left="3960" w:hanging="360"/>
      </w:pPr>
      <w:rPr>
        <w:rFonts w:ascii="Symbol" w:hAnsi="Symbol" w:hint="default"/>
      </w:rPr>
    </w:lvl>
    <w:lvl w:ilvl="4" w:tplc="0F64C338">
      <w:start w:val="1"/>
      <w:numFmt w:val="bullet"/>
      <w:lvlText w:val="o"/>
      <w:lvlJc w:val="left"/>
      <w:pPr>
        <w:ind w:left="4680" w:hanging="360"/>
      </w:pPr>
      <w:rPr>
        <w:rFonts w:ascii="Courier New" w:hAnsi="Courier New" w:cs="Courier New" w:hint="default"/>
      </w:rPr>
    </w:lvl>
    <w:lvl w:ilvl="5" w:tplc="C3C625A2">
      <w:start w:val="1"/>
      <w:numFmt w:val="bullet"/>
      <w:lvlText w:val=""/>
      <w:lvlJc w:val="left"/>
      <w:pPr>
        <w:ind w:left="5400" w:hanging="360"/>
      </w:pPr>
      <w:rPr>
        <w:rFonts w:ascii="Wingdings" w:hAnsi="Wingdings" w:hint="default"/>
      </w:rPr>
    </w:lvl>
    <w:lvl w:ilvl="6" w:tplc="1E5E85B2">
      <w:start w:val="1"/>
      <w:numFmt w:val="bullet"/>
      <w:lvlText w:val=""/>
      <w:lvlJc w:val="left"/>
      <w:pPr>
        <w:ind w:left="6120" w:hanging="360"/>
      </w:pPr>
      <w:rPr>
        <w:rFonts w:ascii="Symbol" w:hAnsi="Symbol" w:hint="default"/>
      </w:rPr>
    </w:lvl>
    <w:lvl w:ilvl="7" w:tplc="A646528A">
      <w:start w:val="1"/>
      <w:numFmt w:val="bullet"/>
      <w:lvlText w:val="o"/>
      <w:lvlJc w:val="left"/>
      <w:pPr>
        <w:ind w:left="6840" w:hanging="360"/>
      </w:pPr>
      <w:rPr>
        <w:rFonts w:ascii="Courier New" w:hAnsi="Courier New" w:cs="Courier New" w:hint="default"/>
      </w:rPr>
    </w:lvl>
    <w:lvl w:ilvl="8" w:tplc="CB2A9F9A">
      <w:start w:val="1"/>
      <w:numFmt w:val="bullet"/>
      <w:lvlText w:val=""/>
      <w:lvlJc w:val="left"/>
      <w:pPr>
        <w:ind w:left="7560" w:hanging="360"/>
      </w:pPr>
      <w:rPr>
        <w:rFonts w:ascii="Wingdings" w:hAnsi="Wingdings" w:hint="default"/>
      </w:rPr>
    </w:lvl>
  </w:abstractNum>
  <w:abstractNum w:abstractNumId="10" w15:restartNumberingAfterBreak="0">
    <w:nsid w:val="5C7B18F6"/>
    <w:multiLevelType w:val="hybridMultilevel"/>
    <w:tmpl w:val="9DF8D956"/>
    <w:lvl w:ilvl="0" w:tplc="3F088E0E">
      <w:start w:val="1"/>
      <w:numFmt w:val="bullet"/>
      <w:lvlText w:val=""/>
      <w:lvlJc w:val="left"/>
      <w:pPr>
        <w:ind w:left="720" w:hanging="360"/>
      </w:pPr>
      <w:rPr>
        <w:rFonts w:ascii="Symbol" w:hAnsi="Symbol" w:hint="default"/>
      </w:rPr>
    </w:lvl>
    <w:lvl w:ilvl="1" w:tplc="18D28412">
      <w:start w:val="1"/>
      <w:numFmt w:val="bullet"/>
      <w:lvlText w:val="o"/>
      <w:lvlJc w:val="left"/>
      <w:pPr>
        <w:ind w:left="1440" w:hanging="360"/>
      </w:pPr>
      <w:rPr>
        <w:rFonts w:ascii="Courier New" w:hAnsi="Courier New" w:cs="Courier New" w:hint="default"/>
      </w:rPr>
    </w:lvl>
    <w:lvl w:ilvl="2" w:tplc="26D42066">
      <w:start w:val="1"/>
      <w:numFmt w:val="bullet"/>
      <w:lvlText w:val=""/>
      <w:lvlJc w:val="left"/>
      <w:pPr>
        <w:ind w:left="2160" w:hanging="360"/>
      </w:pPr>
      <w:rPr>
        <w:rFonts w:ascii="Wingdings" w:hAnsi="Wingdings" w:hint="default"/>
      </w:rPr>
    </w:lvl>
    <w:lvl w:ilvl="3" w:tplc="436E5406">
      <w:start w:val="1"/>
      <w:numFmt w:val="bullet"/>
      <w:lvlText w:val=""/>
      <w:lvlJc w:val="left"/>
      <w:pPr>
        <w:ind w:left="2880" w:hanging="360"/>
      </w:pPr>
      <w:rPr>
        <w:rFonts w:ascii="Symbol" w:hAnsi="Symbol" w:hint="default"/>
      </w:rPr>
    </w:lvl>
    <w:lvl w:ilvl="4" w:tplc="DA382378">
      <w:start w:val="1"/>
      <w:numFmt w:val="bullet"/>
      <w:lvlText w:val="o"/>
      <w:lvlJc w:val="left"/>
      <w:pPr>
        <w:ind w:left="3600" w:hanging="360"/>
      </w:pPr>
      <w:rPr>
        <w:rFonts w:ascii="Courier New" w:hAnsi="Courier New" w:cs="Courier New" w:hint="default"/>
      </w:rPr>
    </w:lvl>
    <w:lvl w:ilvl="5" w:tplc="392A5832">
      <w:start w:val="1"/>
      <w:numFmt w:val="bullet"/>
      <w:lvlText w:val=""/>
      <w:lvlJc w:val="left"/>
      <w:pPr>
        <w:ind w:left="4320" w:hanging="360"/>
      </w:pPr>
      <w:rPr>
        <w:rFonts w:ascii="Wingdings" w:hAnsi="Wingdings" w:hint="default"/>
      </w:rPr>
    </w:lvl>
    <w:lvl w:ilvl="6" w:tplc="00A61A8A">
      <w:start w:val="1"/>
      <w:numFmt w:val="bullet"/>
      <w:lvlText w:val=""/>
      <w:lvlJc w:val="left"/>
      <w:pPr>
        <w:ind w:left="5040" w:hanging="360"/>
      </w:pPr>
      <w:rPr>
        <w:rFonts w:ascii="Symbol" w:hAnsi="Symbol" w:hint="default"/>
      </w:rPr>
    </w:lvl>
    <w:lvl w:ilvl="7" w:tplc="932CAD2E">
      <w:start w:val="1"/>
      <w:numFmt w:val="bullet"/>
      <w:lvlText w:val="o"/>
      <w:lvlJc w:val="left"/>
      <w:pPr>
        <w:ind w:left="5760" w:hanging="360"/>
      </w:pPr>
      <w:rPr>
        <w:rFonts w:ascii="Courier New" w:hAnsi="Courier New" w:cs="Courier New" w:hint="default"/>
      </w:rPr>
    </w:lvl>
    <w:lvl w:ilvl="8" w:tplc="29D29FEC">
      <w:start w:val="1"/>
      <w:numFmt w:val="bullet"/>
      <w:lvlText w:val=""/>
      <w:lvlJc w:val="left"/>
      <w:pPr>
        <w:ind w:left="6480" w:hanging="360"/>
      </w:pPr>
      <w:rPr>
        <w:rFonts w:ascii="Wingdings" w:hAnsi="Wingdings" w:hint="default"/>
      </w:rPr>
    </w:lvl>
  </w:abstractNum>
  <w:abstractNum w:abstractNumId="11" w15:restartNumberingAfterBreak="0">
    <w:nsid w:val="60B65EFB"/>
    <w:multiLevelType w:val="hybridMultilevel"/>
    <w:tmpl w:val="2EA82C26"/>
    <w:lvl w:ilvl="0" w:tplc="16BC6BA8">
      <w:start w:val="1"/>
      <w:numFmt w:val="bullet"/>
      <w:lvlText w:val=""/>
      <w:lvlJc w:val="left"/>
      <w:pPr>
        <w:ind w:left="720" w:hanging="360"/>
      </w:pPr>
      <w:rPr>
        <w:rFonts w:ascii="Symbol" w:hAnsi="Symbol" w:hint="default"/>
      </w:rPr>
    </w:lvl>
    <w:lvl w:ilvl="1" w:tplc="AE384536">
      <w:start w:val="1"/>
      <w:numFmt w:val="bullet"/>
      <w:lvlText w:val="o"/>
      <w:lvlJc w:val="left"/>
      <w:pPr>
        <w:ind w:left="1440" w:hanging="360"/>
      </w:pPr>
      <w:rPr>
        <w:rFonts w:ascii="Courier New" w:hAnsi="Courier New" w:cs="Courier New" w:hint="default"/>
      </w:rPr>
    </w:lvl>
    <w:lvl w:ilvl="2" w:tplc="A8D0DA6E">
      <w:start w:val="1"/>
      <w:numFmt w:val="bullet"/>
      <w:lvlText w:val=""/>
      <w:lvlJc w:val="left"/>
      <w:pPr>
        <w:ind w:left="2160" w:hanging="360"/>
      </w:pPr>
      <w:rPr>
        <w:rFonts w:ascii="Wingdings" w:hAnsi="Wingdings" w:hint="default"/>
      </w:rPr>
    </w:lvl>
    <w:lvl w:ilvl="3" w:tplc="5FB05798">
      <w:start w:val="1"/>
      <w:numFmt w:val="bullet"/>
      <w:lvlText w:val=""/>
      <w:lvlJc w:val="left"/>
      <w:pPr>
        <w:ind w:left="2880" w:hanging="360"/>
      </w:pPr>
      <w:rPr>
        <w:rFonts w:ascii="Symbol" w:hAnsi="Symbol" w:hint="default"/>
      </w:rPr>
    </w:lvl>
    <w:lvl w:ilvl="4" w:tplc="CC961112">
      <w:start w:val="1"/>
      <w:numFmt w:val="bullet"/>
      <w:lvlText w:val="o"/>
      <w:lvlJc w:val="left"/>
      <w:pPr>
        <w:ind w:left="3600" w:hanging="360"/>
      </w:pPr>
      <w:rPr>
        <w:rFonts w:ascii="Courier New" w:hAnsi="Courier New" w:cs="Courier New" w:hint="default"/>
      </w:rPr>
    </w:lvl>
    <w:lvl w:ilvl="5" w:tplc="2BCA6866">
      <w:start w:val="1"/>
      <w:numFmt w:val="bullet"/>
      <w:lvlText w:val=""/>
      <w:lvlJc w:val="left"/>
      <w:pPr>
        <w:ind w:left="4320" w:hanging="360"/>
      </w:pPr>
      <w:rPr>
        <w:rFonts w:ascii="Wingdings" w:hAnsi="Wingdings" w:hint="default"/>
      </w:rPr>
    </w:lvl>
    <w:lvl w:ilvl="6" w:tplc="7074AE76">
      <w:start w:val="1"/>
      <w:numFmt w:val="bullet"/>
      <w:lvlText w:val=""/>
      <w:lvlJc w:val="left"/>
      <w:pPr>
        <w:ind w:left="5040" w:hanging="360"/>
      </w:pPr>
      <w:rPr>
        <w:rFonts w:ascii="Symbol" w:hAnsi="Symbol" w:hint="default"/>
      </w:rPr>
    </w:lvl>
    <w:lvl w:ilvl="7" w:tplc="80C6BA3E">
      <w:start w:val="1"/>
      <w:numFmt w:val="bullet"/>
      <w:lvlText w:val="o"/>
      <w:lvlJc w:val="left"/>
      <w:pPr>
        <w:ind w:left="5760" w:hanging="360"/>
      </w:pPr>
      <w:rPr>
        <w:rFonts w:ascii="Courier New" w:hAnsi="Courier New" w:cs="Courier New" w:hint="default"/>
      </w:rPr>
    </w:lvl>
    <w:lvl w:ilvl="8" w:tplc="8A2E99A8">
      <w:start w:val="1"/>
      <w:numFmt w:val="bullet"/>
      <w:lvlText w:val=""/>
      <w:lvlJc w:val="left"/>
      <w:pPr>
        <w:ind w:left="6480" w:hanging="360"/>
      </w:pPr>
      <w:rPr>
        <w:rFonts w:ascii="Wingdings" w:hAnsi="Wingdings" w:hint="default"/>
      </w:rPr>
    </w:lvl>
  </w:abstractNum>
  <w:abstractNum w:abstractNumId="12" w15:restartNumberingAfterBreak="0">
    <w:nsid w:val="672C5169"/>
    <w:multiLevelType w:val="hybridMultilevel"/>
    <w:tmpl w:val="D9A08180"/>
    <w:lvl w:ilvl="0" w:tplc="9B3254F4">
      <w:start w:val="1"/>
      <w:numFmt w:val="bullet"/>
      <w:lvlText w:val=""/>
      <w:lvlJc w:val="left"/>
      <w:pPr>
        <w:ind w:left="720" w:hanging="360"/>
      </w:pPr>
      <w:rPr>
        <w:rFonts w:ascii="Symbol" w:hAnsi="Symbol" w:hint="default"/>
      </w:rPr>
    </w:lvl>
    <w:lvl w:ilvl="1" w:tplc="9C201922">
      <w:start w:val="1"/>
      <w:numFmt w:val="bullet"/>
      <w:lvlText w:val="o"/>
      <w:lvlJc w:val="left"/>
      <w:pPr>
        <w:ind w:left="1440" w:hanging="360"/>
      </w:pPr>
      <w:rPr>
        <w:rFonts w:ascii="Courier New" w:hAnsi="Courier New" w:cs="Courier New" w:hint="default"/>
      </w:rPr>
    </w:lvl>
    <w:lvl w:ilvl="2" w:tplc="76E6B722">
      <w:start w:val="1"/>
      <w:numFmt w:val="bullet"/>
      <w:lvlText w:val=""/>
      <w:lvlJc w:val="left"/>
      <w:pPr>
        <w:ind w:left="2160" w:hanging="360"/>
      </w:pPr>
      <w:rPr>
        <w:rFonts w:ascii="Wingdings" w:hAnsi="Wingdings" w:hint="default"/>
      </w:rPr>
    </w:lvl>
    <w:lvl w:ilvl="3" w:tplc="20549C26">
      <w:start w:val="1"/>
      <w:numFmt w:val="bullet"/>
      <w:lvlText w:val=""/>
      <w:lvlJc w:val="left"/>
      <w:pPr>
        <w:ind w:left="2880" w:hanging="360"/>
      </w:pPr>
      <w:rPr>
        <w:rFonts w:ascii="Symbol" w:hAnsi="Symbol" w:hint="default"/>
      </w:rPr>
    </w:lvl>
    <w:lvl w:ilvl="4" w:tplc="CB923858">
      <w:start w:val="1"/>
      <w:numFmt w:val="bullet"/>
      <w:lvlText w:val="o"/>
      <w:lvlJc w:val="left"/>
      <w:pPr>
        <w:ind w:left="3600" w:hanging="360"/>
      </w:pPr>
      <w:rPr>
        <w:rFonts w:ascii="Courier New" w:hAnsi="Courier New" w:cs="Courier New" w:hint="default"/>
      </w:rPr>
    </w:lvl>
    <w:lvl w:ilvl="5" w:tplc="F2C62F14">
      <w:start w:val="1"/>
      <w:numFmt w:val="bullet"/>
      <w:lvlText w:val=""/>
      <w:lvlJc w:val="left"/>
      <w:pPr>
        <w:ind w:left="4320" w:hanging="360"/>
      </w:pPr>
      <w:rPr>
        <w:rFonts w:ascii="Wingdings" w:hAnsi="Wingdings" w:hint="default"/>
      </w:rPr>
    </w:lvl>
    <w:lvl w:ilvl="6" w:tplc="741E1910">
      <w:start w:val="1"/>
      <w:numFmt w:val="bullet"/>
      <w:lvlText w:val=""/>
      <w:lvlJc w:val="left"/>
      <w:pPr>
        <w:ind w:left="5040" w:hanging="360"/>
      </w:pPr>
      <w:rPr>
        <w:rFonts w:ascii="Symbol" w:hAnsi="Symbol" w:hint="default"/>
      </w:rPr>
    </w:lvl>
    <w:lvl w:ilvl="7" w:tplc="B86CA94C">
      <w:start w:val="1"/>
      <w:numFmt w:val="bullet"/>
      <w:lvlText w:val="o"/>
      <w:lvlJc w:val="left"/>
      <w:pPr>
        <w:ind w:left="5760" w:hanging="360"/>
      </w:pPr>
      <w:rPr>
        <w:rFonts w:ascii="Courier New" w:hAnsi="Courier New" w:cs="Courier New" w:hint="default"/>
      </w:rPr>
    </w:lvl>
    <w:lvl w:ilvl="8" w:tplc="387422D8">
      <w:start w:val="1"/>
      <w:numFmt w:val="bullet"/>
      <w:lvlText w:val=""/>
      <w:lvlJc w:val="left"/>
      <w:pPr>
        <w:ind w:left="6480" w:hanging="360"/>
      </w:pPr>
      <w:rPr>
        <w:rFonts w:ascii="Wingdings" w:hAnsi="Wingdings" w:hint="default"/>
      </w:rPr>
    </w:lvl>
  </w:abstractNum>
  <w:abstractNum w:abstractNumId="13" w15:restartNumberingAfterBreak="0">
    <w:nsid w:val="70652F9F"/>
    <w:multiLevelType w:val="hybridMultilevel"/>
    <w:tmpl w:val="2D9070CC"/>
    <w:lvl w:ilvl="0" w:tplc="9CF86682">
      <w:start w:val="1"/>
      <w:numFmt w:val="bullet"/>
      <w:lvlText w:val="•"/>
      <w:lvlJc w:val="left"/>
      <w:pPr>
        <w:ind w:left="1080" w:hanging="720"/>
      </w:pPr>
      <w:rPr>
        <w:rFonts w:ascii="Calibri" w:eastAsia="Calibri" w:hAnsi="Calibri" w:cs="Calibri" w:hint="default"/>
      </w:rPr>
    </w:lvl>
    <w:lvl w:ilvl="1" w:tplc="2100827C">
      <w:start w:val="1"/>
      <w:numFmt w:val="bullet"/>
      <w:lvlText w:val="o"/>
      <w:lvlJc w:val="left"/>
      <w:pPr>
        <w:ind w:left="1440" w:hanging="360"/>
      </w:pPr>
      <w:rPr>
        <w:rFonts w:ascii="Courier New" w:hAnsi="Courier New" w:cs="Courier New" w:hint="default"/>
      </w:rPr>
    </w:lvl>
    <w:lvl w:ilvl="2" w:tplc="3998D658">
      <w:start w:val="1"/>
      <w:numFmt w:val="bullet"/>
      <w:lvlText w:val=""/>
      <w:lvlJc w:val="left"/>
      <w:pPr>
        <w:ind w:left="2160" w:hanging="360"/>
      </w:pPr>
      <w:rPr>
        <w:rFonts w:ascii="Wingdings" w:hAnsi="Wingdings" w:hint="default"/>
      </w:rPr>
    </w:lvl>
    <w:lvl w:ilvl="3" w:tplc="7FD0B36E">
      <w:start w:val="1"/>
      <w:numFmt w:val="bullet"/>
      <w:lvlText w:val=""/>
      <w:lvlJc w:val="left"/>
      <w:pPr>
        <w:ind w:left="2880" w:hanging="360"/>
      </w:pPr>
      <w:rPr>
        <w:rFonts w:ascii="Symbol" w:hAnsi="Symbol" w:hint="default"/>
      </w:rPr>
    </w:lvl>
    <w:lvl w:ilvl="4" w:tplc="01CC4554">
      <w:start w:val="1"/>
      <w:numFmt w:val="bullet"/>
      <w:lvlText w:val="o"/>
      <w:lvlJc w:val="left"/>
      <w:pPr>
        <w:ind w:left="3600" w:hanging="360"/>
      </w:pPr>
      <w:rPr>
        <w:rFonts w:ascii="Courier New" w:hAnsi="Courier New" w:cs="Courier New" w:hint="default"/>
      </w:rPr>
    </w:lvl>
    <w:lvl w:ilvl="5" w:tplc="17127D74">
      <w:start w:val="1"/>
      <w:numFmt w:val="bullet"/>
      <w:lvlText w:val=""/>
      <w:lvlJc w:val="left"/>
      <w:pPr>
        <w:ind w:left="4320" w:hanging="360"/>
      </w:pPr>
      <w:rPr>
        <w:rFonts w:ascii="Wingdings" w:hAnsi="Wingdings" w:hint="default"/>
      </w:rPr>
    </w:lvl>
    <w:lvl w:ilvl="6" w:tplc="4EEE61B4">
      <w:start w:val="1"/>
      <w:numFmt w:val="bullet"/>
      <w:lvlText w:val=""/>
      <w:lvlJc w:val="left"/>
      <w:pPr>
        <w:ind w:left="5040" w:hanging="360"/>
      </w:pPr>
      <w:rPr>
        <w:rFonts w:ascii="Symbol" w:hAnsi="Symbol" w:hint="default"/>
      </w:rPr>
    </w:lvl>
    <w:lvl w:ilvl="7" w:tplc="A880C806">
      <w:start w:val="1"/>
      <w:numFmt w:val="bullet"/>
      <w:lvlText w:val="o"/>
      <w:lvlJc w:val="left"/>
      <w:pPr>
        <w:ind w:left="5760" w:hanging="360"/>
      </w:pPr>
      <w:rPr>
        <w:rFonts w:ascii="Courier New" w:hAnsi="Courier New" w:cs="Courier New" w:hint="default"/>
      </w:rPr>
    </w:lvl>
    <w:lvl w:ilvl="8" w:tplc="1F4870CA">
      <w:start w:val="1"/>
      <w:numFmt w:val="bullet"/>
      <w:lvlText w:val=""/>
      <w:lvlJc w:val="left"/>
      <w:pPr>
        <w:ind w:left="6480" w:hanging="360"/>
      </w:pPr>
      <w:rPr>
        <w:rFonts w:ascii="Wingdings" w:hAnsi="Wingdings" w:hint="default"/>
      </w:rPr>
    </w:lvl>
  </w:abstractNum>
  <w:abstractNum w:abstractNumId="14" w15:restartNumberingAfterBreak="0">
    <w:nsid w:val="79835779"/>
    <w:multiLevelType w:val="multilevel"/>
    <w:tmpl w:val="88663D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0"/>
  </w:num>
  <w:num w:numId="6">
    <w:abstractNumId w:val="9"/>
  </w:num>
  <w:num w:numId="7">
    <w:abstractNumId w:val="10"/>
  </w:num>
  <w:num w:numId="8">
    <w:abstractNumId w:val="3"/>
  </w:num>
  <w:num w:numId="9">
    <w:abstractNumId w:val="6"/>
  </w:num>
  <w:num w:numId="10">
    <w:abstractNumId w:val="1"/>
  </w:num>
  <w:num w:numId="11">
    <w:abstractNumId w:val="13"/>
  </w:num>
  <w:num w:numId="12">
    <w:abstractNumId w:val="2"/>
  </w:num>
  <w:num w:numId="13">
    <w:abstractNumId w:val="8"/>
  </w:num>
  <w:num w:numId="14">
    <w:abstractNumId w:val="14"/>
  </w:num>
  <w:num w:numId="15">
    <w:abstractNumId w:val="0"/>
  </w:num>
  <w:num w:numId="16">
    <w:abstractNumId w:val="13"/>
  </w:num>
  <w:num w:numId="17">
    <w:abstractNumId w:val="2"/>
  </w:num>
  <w:num w:numId="18">
    <w:abstractNumId w:val="11"/>
  </w:num>
  <w:num w:numId="19">
    <w:abstractNumId w:val="4"/>
  </w:num>
  <w:num w:numId="20">
    <w:abstractNumId w:val="10"/>
  </w:num>
  <w:num w:numId="21">
    <w:abstractNumId w:val="3"/>
  </w:num>
  <w:num w:numId="22">
    <w:abstractNumId w:val="6"/>
  </w:num>
  <w:num w:numId="23">
    <w:abstractNumId w:val="1"/>
  </w:num>
  <w:num w:numId="24">
    <w:abstractNumId w:val="8"/>
  </w:num>
  <w:num w:numId="25">
    <w:abstractNumId w:val="9"/>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BEE"/>
    <w:rsid w:val="00136BEE"/>
    <w:rsid w:val="00377903"/>
    <w:rsid w:val="003821C6"/>
    <w:rsid w:val="0056249C"/>
    <w:rsid w:val="005C5C28"/>
    <w:rsid w:val="00600B6F"/>
    <w:rsid w:val="00616932"/>
    <w:rsid w:val="006944BD"/>
    <w:rsid w:val="00776291"/>
    <w:rsid w:val="007C0636"/>
    <w:rsid w:val="00836B9B"/>
    <w:rsid w:val="0086756F"/>
    <w:rsid w:val="0088516B"/>
    <w:rsid w:val="008C425E"/>
    <w:rsid w:val="008E0EBD"/>
    <w:rsid w:val="009B6327"/>
    <w:rsid w:val="00EC5815"/>
    <w:rsid w:val="00F14221"/>
    <w:rsid w:val="00F60EAF"/>
    <w:rsid w:val="00F97125"/>
    <w:rsid w:val="00FD5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4B9F"/>
  <w15:docId w15:val="{8C99652E-9E0B-4EFD-8AFF-22F53E8A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1"/>
    <w:uiPriority w:val="9"/>
    <w:semiHidden/>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320" w:after="200"/>
      <w:outlineLvl w:val="2"/>
    </w:pPr>
    <w:rPr>
      <w:sz w:val="30"/>
      <w:szCs w:val="30"/>
    </w:rPr>
  </w:style>
  <w:style w:type="paragraph" w:styleId="Heading4">
    <w:name w:val="heading 4"/>
    <w:basedOn w:val="Normal"/>
    <w:next w:val="Normal"/>
    <w:link w:val="Heading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b/>
      <w:bCs/>
    </w:rPr>
  </w:style>
  <w:style w:type="paragraph" w:styleId="Heading7">
    <w:name w:val="heading 7"/>
    <w:basedOn w:val="Normal"/>
    <w:next w:val="Normal"/>
    <w:link w:val="Heading7Char"/>
    <w:uiPriority w:val="9"/>
    <w:unhideWhenUsed/>
    <w:qFormat/>
    <w:pPr>
      <w:keepNext/>
      <w:keepLines/>
      <w:spacing w:before="320" w:after="200"/>
      <w:outlineLvl w:val="6"/>
    </w:pPr>
    <w:rPr>
      <w:b/>
      <w:bCs/>
      <w:i/>
      <w:iCs/>
    </w:rPr>
  </w:style>
  <w:style w:type="paragraph" w:styleId="Heading8">
    <w:name w:val="heading 8"/>
    <w:basedOn w:val="Normal"/>
    <w:next w:val="Normal"/>
    <w:link w:val="Heading8Char"/>
    <w:uiPriority w:val="9"/>
    <w:unhideWhenUsed/>
    <w:qFormat/>
    <w:pPr>
      <w:keepNext/>
      <w:keepLines/>
      <w:spacing w:before="320" w:after="200"/>
      <w:outlineLvl w:val="7"/>
    </w:pPr>
    <w:rPr>
      <w:i/>
      <w:iCs/>
    </w:rPr>
  </w:style>
  <w:style w:type="paragraph" w:styleId="Heading9">
    <w:name w:val="heading 9"/>
    <w:basedOn w:val="Normal"/>
    <w:next w:val="Normal"/>
    <w:link w:val="Heading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1"/>
    <w:uiPriority w:val="99"/>
    <w:unhideWhenUsed/>
    <w:pPr>
      <w:tabs>
        <w:tab w:val="center" w:pos="4680"/>
        <w:tab w:val="right" w:pos="9360"/>
      </w:tabs>
    </w:pPr>
  </w:style>
  <w:style w:type="character" w:customStyle="1" w:styleId="HeaderChar1">
    <w:name w:val="Header Char1"/>
    <w:basedOn w:val="DefaultParagraphFont"/>
    <w:link w:val="Header"/>
    <w:uiPriority w:val="99"/>
    <w:rPr>
      <w:rFonts w:ascii="Arial" w:eastAsia="Arial" w:hAnsi="Arial" w:cs="Arial"/>
    </w:rPr>
  </w:style>
  <w:style w:type="paragraph" w:styleId="Footer">
    <w:name w:val="footer"/>
    <w:basedOn w:val="Normal"/>
    <w:link w:val="FooterChar1"/>
    <w:uiPriority w:val="99"/>
    <w:unhideWhenUsed/>
    <w:pPr>
      <w:tabs>
        <w:tab w:val="center" w:pos="4680"/>
        <w:tab w:val="right" w:pos="9360"/>
      </w:tabs>
    </w:pPr>
  </w:style>
  <w:style w:type="character" w:customStyle="1" w:styleId="FooterChar1">
    <w:name w:val="Footer Char1"/>
    <w:basedOn w:val="DefaultParagraphFont"/>
    <w:link w:val="Footer"/>
    <w:uiPriority w:val="99"/>
    <w:rPr>
      <w:rFonts w:ascii="Arial" w:eastAsia="Arial" w:hAnsi="Arial" w:cs="Arial"/>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2Char1">
    <w:name w:val="Heading 2 Char1"/>
    <w:basedOn w:val="DefaultParagraphFont"/>
    <w:link w:val="Heading2"/>
    <w:uiPriority w:val="9"/>
    <w:semiHidden/>
    <w:rPr>
      <w:rFonts w:ascii="Cambria" w:eastAsia="Cambria" w:hAnsi="Cambria" w:cs="Cambria"/>
      <w:color w:val="365F91" w:themeColor="accent1" w:themeShade="BF"/>
      <w:sz w:val="26"/>
      <w:szCs w:val="26"/>
    </w:rPr>
  </w:style>
  <w:style w:type="paragraph" w:styleId="TOC1">
    <w:name w:val="toc 1"/>
    <w:basedOn w:val="Normal"/>
    <w:next w:val="Normal"/>
    <w:uiPriority w:val="39"/>
    <w:unhideWhenUsed/>
    <w:pPr>
      <w:spacing w:before="120" w:line="276" w:lineRule="auto"/>
      <w:jc w:val="both"/>
    </w:pPr>
    <w:rPr>
      <w:rFonts w:ascii="Calibri" w:eastAsia="Calibri" w:hAnsi="Calibri" w:cs="Calibri"/>
      <w:b/>
      <w:bCs/>
      <w:i/>
      <w:iCs/>
      <w:sz w:val="24"/>
      <w:szCs w:val="24"/>
    </w:rPr>
  </w:style>
  <w:style w:type="paragraph" w:styleId="TOC2">
    <w:name w:val="toc 2"/>
    <w:basedOn w:val="Normal"/>
    <w:next w:val="Normal"/>
    <w:uiPriority w:val="39"/>
    <w:unhideWhenUsed/>
    <w:pPr>
      <w:spacing w:before="120" w:line="276" w:lineRule="auto"/>
      <w:ind w:left="220"/>
      <w:jc w:val="both"/>
    </w:pPr>
    <w:rPr>
      <w:rFonts w:ascii="Calibri" w:eastAsia="Calibri" w:hAnsi="Calibri" w:cs="Calibri"/>
      <w:b/>
      <w:bCs/>
    </w:rPr>
  </w:style>
  <w:style w:type="paragraph" w:styleId="Bibliography">
    <w:name w:val="Bibliography"/>
    <w:basedOn w:val="Normal"/>
    <w:next w:val="Normal"/>
    <w:uiPriority w:val="37"/>
    <w:semiHidden/>
    <w:unhideWhenUsed/>
    <w:pPr>
      <w:spacing w:after="200" w:line="276" w:lineRule="auto"/>
      <w:jc w:val="both"/>
    </w:pPr>
    <w:rPr>
      <w:rFonts w:ascii="Calibri" w:eastAsia="Calibri" w:hAnsi="Calibri" w:cs="Times New Roman"/>
    </w:rPr>
  </w:style>
  <w:style w:type="paragraph" w:styleId="BalloonText">
    <w:name w:val="Balloon Text"/>
    <w:basedOn w:val="Normal"/>
    <w:link w:val="BalloonTextChar"/>
    <w:uiPriority w:val="99"/>
    <w:semiHidden/>
    <w:unhideWhenUsed/>
    <w:rsid w:val="007762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291"/>
    <w:rPr>
      <w:rFonts w:ascii="Segoe UI" w:eastAsia="Arial" w:hAnsi="Segoe UI" w:cs="Segoe UI"/>
      <w:sz w:val="18"/>
      <w:szCs w:val="18"/>
    </w:rPr>
  </w:style>
  <w:style w:type="paragraph" w:styleId="Revision">
    <w:name w:val="Revision"/>
    <w:hidden/>
    <w:uiPriority w:val="99"/>
    <w:semiHidden/>
    <w:rsid w:val="006944BD"/>
    <w:pPr>
      <w:widowControl/>
      <w:pBdr>
        <w:top w:val="none" w:sz="0" w:space="0" w:color="auto"/>
        <w:left w:val="none" w:sz="0" w:space="0" w:color="auto"/>
        <w:bottom w:val="none" w:sz="0" w:space="0" w:color="auto"/>
        <w:right w:val="none" w:sz="0" w:space="0" w:color="auto"/>
        <w:between w:val="none" w:sz="0" w:space="0" w:color="auto"/>
      </w:pBd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8" TargetMode="External"/><Relationship Id="rId13" Type="http://schemas.openxmlformats.org/officeDocument/2006/relationships/hyperlink" Target="ftp://ftp.ncbi.nih.gov/genomes/" TargetMode="External"/><Relationship Id="rId18" Type="http://schemas.openxmlformats.org/officeDocument/2006/relationships/hyperlink" Target="https://math.nist.gov/MatrixMarket/formats.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ensembl.org/info/data/ftp/index.html" TargetMode="External"/><Relationship Id="rId17" Type="http://schemas.openxmlformats.org/officeDocument/2006/relationships/hyperlink" Target="https://github.com/illumina/hap.py" TargetMode="External"/><Relationship Id="rId2" Type="http://schemas.openxmlformats.org/officeDocument/2006/relationships/styles" Target="styles.xml"/><Relationship Id="rId16" Type="http://schemas.openxmlformats.org/officeDocument/2006/relationships/hyperlink" Target="https://vcftools.github.io" TargetMode="External"/><Relationship Id="rId20" Type="http://schemas.openxmlformats.org/officeDocument/2006/relationships/hyperlink" Target="https://github.com/aidenlab/juic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codeproject.org/software/bedToBigBed" TargetMode="External"/><Relationship Id="rId5" Type="http://schemas.openxmlformats.org/officeDocument/2006/relationships/footnotes" Target="footnotes.xml"/><Relationship Id="rId15" Type="http://schemas.openxmlformats.org/officeDocument/2006/relationships/hyperlink" Target="https://github.com/ga4gh/large-scale-genomics-wiki/wiki" TargetMode="External"/><Relationship Id="rId23" Type="http://schemas.openxmlformats.org/officeDocument/2006/relationships/theme" Target="theme/theme1.xml"/><Relationship Id="rId10" Type="http://schemas.openxmlformats.org/officeDocument/2006/relationships/hyperlink" Target="http://www.htslib.org" TargetMode="External"/><Relationship Id="rId19" Type="http://schemas.openxmlformats.org/officeDocument/2006/relationships/hyperlink" Target="http://loompy.org" TargetMode="External"/><Relationship Id="rId4" Type="http://schemas.openxmlformats.org/officeDocument/2006/relationships/webSettings" Target="webSettings.xml"/><Relationship Id="rId9" Type="http://schemas.openxmlformats.org/officeDocument/2006/relationships/hyperlink" Target="mailto:mpeg-g@tnt.uni-hannover.de" TargetMode="External"/><Relationship Id="rId14" Type="http://schemas.openxmlformats.org/officeDocument/2006/relationships/hyperlink" Target="https://www.encodeproject.org/software/bigwigtowi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2972</Words>
  <Characters>16352</Characters>
  <Application>Microsoft Office Word</Application>
  <DocSecurity>0</DocSecurity>
  <Lines>136</Lines>
  <Paragraphs>38</Paragraphs>
  <ScaleCrop>false</ScaleCrop>
  <Company/>
  <LinksUpToDate>false</LinksUpToDate>
  <CharactersWithSpaces>19286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Marco Mattavelli</cp:lastModifiedBy>
  <cp:revision>18</cp:revision>
  <dcterms:created xsi:type="dcterms:W3CDTF">2021-01-15T08:15:00Z</dcterms:created>
  <dcterms:modified xsi:type="dcterms:W3CDTF">2024-10-02T13:39:00Z</dcterms:modified>
</cp:coreProperties>
</file>