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402659" w:rsidRPr="007C0037" w14:paraId="2CD475EE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FE7B7E" w14:textId="77777777" w:rsidR="00402659" w:rsidRPr="007C0037" w:rsidRDefault="00402659" w:rsidP="009762FB">
            <w:pPr>
              <w:keepLines/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</w:rPr>
            </w:pP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INTERNATIONAL ORGANIZATION FOR STANDARDIZATION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  <w:t>ISO/IEC JTC 1/SC 29/WG 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br/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 xml:space="preserve">MPEG JOINT VIDEO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>EXPERTS</w:t>
            </w:r>
            <w:r w:rsidRPr="003674A0">
              <w:rPr>
                <w:rFonts w:ascii="Times New Roman" w:eastAsia="Times New Roman" w:hAnsi="Times New Roman" w:cs="Times New Roman"/>
                <w:b/>
                <w:bCs/>
                <w:sz w:val="28"/>
                <w:szCs w:val="32"/>
              </w:rPr>
              <w:t xml:space="preserve"> TEAM WITH ITU-T SG 16</w:t>
            </w:r>
          </w:p>
        </w:tc>
      </w:tr>
      <w:tr w:rsidR="00402659" w:rsidRPr="007C0037" w14:paraId="02FDA0A3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BCE72D" w14:textId="3AF06038" w:rsidR="00402659" w:rsidRPr="007C0037" w:rsidRDefault="00402659" w:rsidP="009762FB">
            <w:pPr>
              <w:keepLines/>
              <w:spacing w:before="100" w:beforeAutospacing="1" w:after="100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</w:pP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ISO/IEC JTC 1 / SC 29 / WG 5 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30</w:t>
            </w:r>
            <w:r w:rsidR="00895062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6</w:t>
            </w:r>
          </w:p>
        </w:tc>
      </w:tr>
      <w:tr w:rsidR="00402659" w:rsidRPr="007C0037" w14:paraId="73A38C97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084748" w14:textId="77777777" w:rsidR="00402659" w:rsidRPr="001A7E82" w:rsidRDefault="00402659" w:rsidP="009762FB">
            <w:pPr>
              <w:keepLines/>
              <w:spacing w:before="100" w:beforeAutospacing="1" w:after="100" w:afterAutospacing="1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Sapporo, JP</w:t>
            </w: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–</w:t>
            </w: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12–19 July</w:t>
            </w:r>
            <w:r w:rsidRPr="007C0037"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7"/>
              </w:rPr>
              <w:t>4</w:t>
            </w:r>
          </w:p>
        </w:tc>
      </w:tr>
      <w:tr w:rsidR="00402659" w:rsidRPr="007C0037" w14:paraId="23ACD259" w14:textId="77777777" w:rsidTr="009762F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96"/>
              <w:gridCol w:w="6724"/>
            </w:tblGrid>
            <w:tr w:rsidR="00402659" w:rsidRPr="007C0037" w14:paraId="0C735B1C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55823A" w14:textId="77777777" w:rsidR="00402659" w:rsidRPr="007C0037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7C003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71D133" w14:textId="77777777" w:rsidR="00402659" w:rsidRPr="007C0037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szCs w:val="24"/>
                    </w:rPr>
                  </w:pPr>
                  <w:r w:rsidRPr="007A63FD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val="en-CA"/>
                    </w:rPr>
                    <w:t>Convenor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 (</w:t>
                  </w:r>
                  <w:r w:rsidRPr="003A0316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Jens-Rainer Ohm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)</w:t>
                  </w:r>
                </w:p>
              </w:tc>
            </w:tr>
            <w:tr w:rsidR="00402659" w:rsidRPr="004F1926" w14:paraId="5B19C86F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7B02E2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6724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2A7D68" w14:textId="281DF9EC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02659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Updated Text of ISO/IEC </w:t>
                  </w:r>
                  <w:r w:rsidR="00895062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23090</w:t>
                  </w:r>
                  <w:r w:rsidRPr="00402659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-</w:t>
                  </w:r>
                  <w:r w:rsidR="00895062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3</w:t>
                  </w:r>
                  <w:r w:rsidRPr="00402659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>:202x</w:t>
                  </w:r>
                  <w:r w:rsidR="00895062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 (3</w:t>
                  </w:r>
                  <w:r w:rsidR="00895062" w:rsidRPr="00895062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vertAlign w:val="superscript"/>
                    </w:rPr>
                    <w:t>rd</w:t>
                  </w:r>
                  <w:r w:rsidR="00895062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 Ed.)</w:t>
                  </w:r>
                  <w:r w:rsidRPr="00402659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</w:rPr>
                    <w:t xml:space="preserve">/CDAM1 </w:t>
                  </w:r>
                  <w:r w:rsidR="00895062" w:rsidRPr="0089506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Cs w:val="24"/>
                    </w:rPr>
                    <w:t xml:space="preserve">Information technology — Coded representation of immersive media — Part 3: Versatile video coding, </w:t>
                  </w:r>
                  <w:r w:rsidR="00895062" w:rsidRPr="0089506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Cs w:val="24"/>
                    </w:rPr>
                    <w:t xml:space="preserve">Amendment 1: </w:t>
                  </w:r>
                  <w:r w:rsidR="00895062" w:rsidRPr="0089506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Cs w:val="24"/>
                    </w:rPr>
                    <w:t>Additions and corrections</w:t>
                  </w:r>
                </w:p>
              </w:tc>
            </w:tr>
            <w:tr w:rsidR="00402659" w:rsidRPr="004F1926" w14:paraId="059402E9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72B395F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044AC55" w14:textId="6A79C391" w:rsidR="00402659" w:rsidRDefault="0032074B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402659" w:rsidRPr="004F1926" w14:paraId="76733E6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A4069CE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Subtype</w:t>
                  </w: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427D06A" w14:textId="7DBBC888" w:rsidR="00402659" w:rsidRPr="003674A0" w:rsidRDefault="0032074B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402659" w:rsidRPr="004F1926" w14:paraId="6DFBFB9F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3E2E1C0F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F74418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402659" w14:paraId="144A102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76F0F7B9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55C62E1" w14:textId="749B19C3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2024-</w:t>
                  </w:r>
                  <w:r w:rsidR="00652522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09</w:t>
                  </w:r>
                  <w:r w:rsidR="000D7E3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-</w:t>
                  </w:r>
                  <w:r w:rsidR="00652522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0</w:t>
                  </w:r>
                  <w:r w:rsidR="00895062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5</w:t>
                  </w:r>
                </w:p>
              </w:tc>
            </w:tr>
            <w:tr w:rsidR="00402659" w14:paraId="518D0B5A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785A8DC5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FDA418" w14:textId="2D8C7576" w:rsidR="00402659" w:rsidRDefault="00834B8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402659" w14:paraId="09FF2160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2AF96559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CB1BF27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N/A</w:t>
                  </w:r>
                </w:p>
              </w:tc>
            </w:tr>
            <w:tr w:rsidR="00402659" w14:paraId="5967E618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1BB00A10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Pages: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7EC567" w14:textId="514DCA19" w:rsidR="00402659" w:rsidRDefault="00895062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8</w:t>
                  </w:r>
                  <w:r w:rsidR="0040265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>(</w:t>
                  </w:r>
                  <w:r w:rsidR="00402659">
                    <w:rPr>
                      <w:rFonts w:ascii="Times New Roman" w:eastAsia="Times New Roman" w:hAnsi="Times New Roman" w:cs="Times New Roman"/>
                    </w:rPr>
                    <w:t xml:space="preserve">not 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>including this</w:t>
                  </w:r>
                  <w:r w:rsidR="00402659">
                    <w:rPr>
                      <w:rFonts w:ascii="Times New Roman" w:eastAsia="Times New Roman" w:hAnsi="Times New Roman" w:cs="Times New Roman"/>
                    </w:rPr>
                    <w:t xml:space="preserve"> cover</w:t>
                  </w:r>
                  <w:r w:rsidR="00402659" w:rsidRPr="00AA7F86">
                    <w:rPr>
                      <w:rFonts w:ascii="Times New Roman" w:eastAsia="Times New Roman" w:hAnsi="Times New Roman" w:cs="Times New Roman"/>
                    </w:rPr>
                    <w:t xml:space="preserve"> page)</w:t>
                  </w:r>
                </w:p>
              </w:tc>
            </w:tr>
            <w:tr w:rsidR="00402659" w:rsidRPr="004F1926" w14:paraId="3D378EEE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01F31338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534FF6B" w14:textId="77777777" w:rsidR="00402659" w:rsidRPr="004F1926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proofErr w:type="gramStart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rwth-</w:t>
                  </w:r>
                  <w:proofErr w:type="gramStart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aachen</w:t>
                  </w:r>
                  <w:proofErr w:type="spell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de</w:t>
                  </w:r>
                </w:p>
              </w:tc>
            </w:tr>
            <w:tr w:rsidR="00402659" w14:paraId="79D68D87" w14:textId="77777777" w:rsidTr="009762FB">
              <w:tc>
                <w:tcPr>
                  <w:tcW w:w="21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vAlign w:val="center"/>
                </w:tcPr>
                <w:p w14:paraId="17730FE3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F192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67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353F9F" w14:textId="77777777" w:rsidR="00402659" w:rsidRDefault="00402659" w:rsidP="009762FB">
                  <w:pPr>
                    <w:keepLines/>
                    <w:spacing w:before="60" w:after="6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4E7640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</w:p>
              </w:tc>
            </w:tr>
          </w:tbl>
          <w:p w14:paraId="37005AEC" w14:textId="77777777" w:rsidR="00402659" w:rsidRPr="007C0037" w:rsidRDefault="00402659" w:rsidP="009762FB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380E662A" w14:textId="77777777" w:rsidR="00402659" w:rsidRDefault="00402659" w:rsidP="00402659">
      <w:pPr>
        <w:keepLines/>
        <w:rPr>
          <w:rFonts w:ascii="Times New Roman" w:hAnsi="Times New Roman" w:cs="Times New Roman"/>
        </w:rPr>
      </w:pPr>
    </w:p>
    <w:p w14:paraId="5E19A9E4" w14:textId="77777777" w:rsidR="00E63FF5" w:rsidRDefault="00E63FF5"/>
    <w:sectPr w:rsidR="00E63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59"/>
    <w:rsid w:val="000D7E31"/>
    <w:rsid w:val="0032074B"/>
    <w:rsid w:val="003B39BD"/>
    <w:rsid w:val="00402659"/>
    <w:rsid w:val="005235F5"/>
    <w:rsid w:val="00652522"/>
    <w:rsid w:val="00834B89"/>
    <w:rsid w:val="00895062"/>
    <w:rsid w:val="00993007"/>
    <w:rsid w:val="00B57E9A"/>
    <w:rsid w:val="00C96001"/>
    <w:rsid w:val="00D2259B"/>
    <w:rsid w:val="00E6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3776B"/>
  <w15:chartTrackingRefBased/>
  <w15:docId w15:val="{4804C1FB-622A-4AFC-BAC1-B432D4FC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65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26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6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6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6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6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6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6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6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6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6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6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6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6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6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6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6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6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6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6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2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6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2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6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26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26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26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6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6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6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Boyce</dc:creator>
  <cp:keywords/>
  <dc:description/>
  <cp:lastModifiedBy>Gary Sullivan</cp:lastModifiedBy>
  <cp:revision>5</cp:revision>
  <dcterms:created xsi:type="dcterms:W3CDTF">2024-09-04T22:44:00Z</dcterms:created>
  <dcterms:modified xsi:type="dcterms:W3CDTF">2024-09-06T00:12:00Z</dcterms:modified>
</cp:coreProperties>
</file>