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00A8B211" w:rsidR="00CB798F" w:rsidRPr="00196997" w:rsidRDefault="00E843CE" w:rsidP="00385C5D">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Pr="004F5473">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6B29EB">
        <w:rPr>
          <w:rFonts w:ascii="Times New Roman" w:hAnsi="Times New Roman" w:cs="Times New Roman"/>
          <w:spacing w:val="-9"/>
          <w:w w:val="115"/>
          <w:sz w:val="28"/>
          <w:szCs w:val="28"/>
          <w:u w:val="thick"/>
        </w:rPr>
        <w:t>0</w:t>
      </w:r>
      <w:r w:rsidR="00265A84">
        <w:rPr>
          <w:rFonts w:ascii="Times New Roman" w:hAnsi="Times New Roman" w:cs="Times New Roman"/>
          <w:w w:val="115"/>
          <w:sz w:val="28"/>
          <w:szCs w:val="28"/>
          <w:u w:val="thick"/>
        </w:rPr>
        <w:t>4</w:t>
      </w:r>
      <w:r w:rsidR="00263789" w:rsidRPr="00196997">
        <w:rPr>
          <w:rFonts w:ascii="Times New Roman" w:hAnsi="Times New Roman" w:cs="Times New Roman"/>
          <w:w w:val="115"/>
          <w:sz w:val="28"/>
          <w:szCs w:val="28"/>
          <w:u w:val="thick"/>
        </w:rPr>
        <w:t xml:space="preserve"> </w:t>
      </w:r>
      <w:r w:rsidR="004E45B6" w:rsidRPr="00DB0F04">
        <w:rPr>
          <w:rFonts w:ascii="Times New Roman" w:hAnsi="Times New Roman" w:cs="Times New Roman"/>
          <w:w w:val="115"/>
          <w:sz w:val="48"/>
          <w:szCs w:val="48"/>
          <w:u w:val="thick"/>
        </w:rPr>
        <w:t>N</w:t>
      </w:r>
      <w:r w:rsidR="00DB0F04" w:rsidRPr="00DB0F04">
        <w:rPr>
          <w:rFonts w:ascii="Times New Roman" w:hAnsi="Times New Roman" w:cs="Times New Roman"/>
          <w:spacing w:val="28"/>
          <w:w w:val="115"/>
          <w:sz w:val="48"/>
          <w:szCs w:val="48"/>
          <w:u w:val="thick"/>
        </w:rPr>
        <w:t>0493</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72C640D1"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C51EF" w:rsidRPr="006015E5">
                              <w:rPr>
                                <w:b/>
                                <w:color w:val="000000" w:themeColor="text1"/>
                                <w:sz w:val="28"/>
                                <w:szCs w:val="28"/>
                              </w:rPr>
                              <w:t>0</w:t>
                            </w:r>
                            <w:r w:rsidR="006069AD" w:rsidRPr="006015E5">
                              <w:rPr>
                                <w:b/>
                                <w:color w:val="000000" w:themeColor="text1"/>
                                <w:sz w:val="28"/>
                                <w:szCs w:val="28"/>
                              </w:rPr>
                              <w:t>4</w:t>
                            </w:r>
                            <w:r w:rsidR="00196997">
                              <w:rPr>
                                <w:b/>
                                <w:sz w:val="28"/>
                                <w:szCs w:val="28"/>
                              </w:rPr>
                              <w:br/>
                            </w:r>
                            <w:r w:rsidRPr="00196997">
                              <w:rPr>
                                <w:b/>
                                <w:sz w:val="28"/>
                                <w:szCs w:val="28"/>
                              </w:rPr>
                              <w:t xml:space="preserve">MPEG </w:t>
                            </w:r>
                            <w:r w:rsidR="00265A84">
                              <w:rPr>
                                <w:b/>
                                <w:sz w:val="28"/>
                                <w:szCs w:val="28"/>
                              </w:rPr>
                              <w:t>Video 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265A84">
                              <w:rPr>
                                <w:b/>
                                <w:sz w:val="28"/>
                                <w:szCs w:val="28"/>
                              </w:rPr>
                              <w:t>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" filled="f" strokeweight=".27094mm">
                <v:textbox inset="0,0,0,0">
                  <w:txbxContent>
                    <w:p w14:paraId="0B92F43C" w14:textId="72C640D1"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C51EF" w:rsidRPr="006015E5">
                        <w:rPr>
                          <w:b/>
                          <w:color w:val="000000" w:themeColor="text1"/>
                          <w:sz w:val="28"/>
                          <w:szCs w:val="28"/>
                        </w:rPr>
                        <w:t>0</w:t>
                      </w:r>
                      <w:r w:rsidR="006069AD" w:rsidRPr="006015E5">
                        <w:rPr>
                          <w:b/>
                          <w:color w:val="000000" w:themeColor="text1"/>
                          <w:sz w:val="28"/>
                          <w:szCs w:val="28"/>
                        </w:rPr>
                        <w:t>4</w:t>
                      </w:r>
                      <w:r w:rsidR="00196997">
                        <w:rPr>
                          <w:b/>
                          <w:sz w:val="28"/>
                          <w:szCs w:val="28"/>
                        </w:rPr>
                        <w:br/>
                      </w:r>
                      <w:r w:rsidRPr="00196997">
                        <w:rPr>
                          <w:b/>
                          <w:sz w:val="28"/>
                          <w:szCs w:val="28"/>
                        </w:rPr>
                        <w:t xml:space="preserve">MPEG </w:t>
                      </w:r>
                      <w:r w:rsidR="00265A84">
                        <w:rPr>
                          <w:b/>
                          <w:sz w:val="28"/>
                          <w:szCs w:val="28"/>
                        </w:rPr>
                        <w:t>Video 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265A84">
                        <w:rPr>
                          <w:b/>
                          <w:sz w:val="28"/>
                          <w:szCs w:val="28"/>
                        </w:rPr>
                        <w:t>CN</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025B3CA8" w:rsidR="00CB798F" w:rsidRPr="00980E7B" w:rsidRDefault="004E45B6">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DB0F04" w:rsidRPr="00DB0F04">
        <w:rPr>
          <w:rFonts w:ascii="Times New Roman" w:hAnsi="Times New Roman" w:cs="Times New Roman"/>
        </w:rPr>
        <w:t>Manual of Extrinsic Camera Parameters Calibration Software</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18CC19B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t>202</w:t>
      </w:r>
      <w:r w:rsidR="00DB0F04">
        <w:rPr>
          <w:rFonts w:ascii="Times New Roman" w:hAnsi="Times New Roman" w:cs="Times New Roman"/>
          <w:snapToGrid w:val="0"/>
          <w:sz w:val="24"/>
          <w:szCs w:val="24"/>
        </w:rPr>
        <w:t>4</w:t>
      </w:r>
      <w:r w:rsidRPr="00980E7B">
        <w:rPr>
          <w:rFonts w:ascii="Times New Roman" w:hAnsi="Times New Roman" w:cs="Times New Roman"/>
          <w:snapToGrid w:val="0"/>
          <w:sz w:val="24"/>
          <w:szCs w:val="24"/>
        </w:rPr>
        <w:t>-</w:t>
      </w:r>
      <w:r w:rsidR="00DB0F04">
        <w:rPr>
          <w:rFonts w:ascii="Times New Roman" w:hAnsi="Times New Roman" w:cs="Times New Roman"/>
          <w:snapToGrid w:val="0"/>
          <w:sz w:val="24"/>
          <w:szCs w:val="24"/>
        </w:rPr>
        <w:t>05</w:t>
      </w:r>
      <w:r w:rsidRPr="00980E7B">
        <w:rPr>
          <w:rFonts w:ascii="Times New Roman" w:hAnsi="Times New Roman" w:cs="Times New Roman"/>
          <w:snapToGrid w:val="0"/>
          <w:sz w:val="24"/>
          <w:szCs w:val="24"/>
        </w:rPr>
        <w:t>-</w:t>
      </w:r>
      <w:r w:rsidR="001756AC">
        <w:rPr>
          <w:rFonts w:ascii="Times New Roman" w:hAnsi="Times New Roman" w:cs="Times New Roman"/>
          <w:snapToGrid w:val="0"/>
          <w:sz w:val="24"/>
          <w:szCs w:val="24"/>
        </w:rPr>
        <w:t>11</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5E944E40"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C51EF" w:rsidRPr="006015E5">
        <w:rPr>
          <w:rFonts w:ascii="Times New Roman" w:hAnsi="Times New Roman" w:cs="Times New Roman"/>
          <w:snapToGrid w:val="0"/>
          <w:color w:val="000000" w:themeColor="text1"/>
          <w:spacing w:val="4"/>
          <w:sz w:val="24"/>
          <w:szCs w:val="24"/>
        </w:rPr>
        <w:t>0</w:t>
      </w:r>
      <w:r w:rsidR="00265A84" w:rsidRPr="006015E5">
        <w:rPr>
          <w:rFonts w:ascii="Times New Roman" w:hAnsi="Times New Roman" w:cs="Times New Roman"/>
          <w:snapToGrid w:val="0"/>
          <w:color w:val="000000" w:themeColor="text1"/>
          <w:sz w:val="24"/>
          <w:szCs w:val="24"/>
        </w:rPr>
        <w:t>4</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411D866B" w:rsidR="00CB798F" w:rsidRPr="00980E7B" w:rsidRDefault="004E45B6">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Expected</w:t>
      </w:r>
      <w:r w:rsidRPr="00980E7B">
        <w:rPr>
          <w:rFonts w:ascii="Times New Roman" w:hAnsi="Times New Roman" w:cs="Times New Roman"/>
          <w:snapToGrid w:val="0"/>
          <w:spacing w:val="42"/>
        </w:rPr>
        <w:t xml:space="preserve"> </w:t>
      </w:r>
      <w:r w:rsidRPr="00980E7B">
        <w:rPr>
          <w:rFonts w:ascii="Times New Roman" w:hAnsi="Times New Roman" w:cs="Times New Roman"/>
          <w:snapToGrid w:val="0"/>
        </w:rPr>
        <w:t>action:</w:t>
      </w:r>
      <w:r w:rsidRPr="00980E7B">
        <w:rPr>
          <w:rFonts w:ascii="Times New Roman" w:hAnsi="Times New Roman" w:cs="Times New Roman"/>
          <w:b w:val="0"/>
          <w:snapToGrid w:val="0"/>
        </w:rPr>
        <w:tab/>
      </w:r>
      <w:r w:rsidR="00954B0D" w:rsidRPr="00980E7B">
        <w:rPr>
          <w:rFonts w:ascii="Times New Roman" w:hAnsi="Times New Roman" w:cs="Times New Roman"/>
          <w:b w:val="0"/>
          <w:snapToGrid w:val="0"/>
        </w:rPr>
        <w:t>None</w:t>
      </w:r>
    </w:p>
    <w:p w14:paraId="2FD5E462" w14:textId="77777777" w:rsidR="00F419DA" w:rsidRPr="00980E7B" w:rsidRDefault="00F419DA" w:rsidP="00F419DA">
      <w:pPr>
        <w:spacing w:before="1"/>
        <w:rPr>
          <w:rFonts w:ascii="Times New Roman" w:hAnsi="Times New Roman" w:cs="Times New Roman"/>
          <w:snapToGrid w:val="0"/>
          <w:sz w:val="24"/>
          <w:szCs w:val="24"/>
        </w:rPr>
      </w:pPr>
    </w:p>
    <w:p w14:paraId="3B221D05" w14:textId="3D38A737" w:rsidR="00F419DA" w:rsidRPr="00980E7B" w:rsidRDefault="00F419DA" w:rsidP="00F419DA">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Action due date:</w:t>
      </w:r>
      <w:r w:rsidRPr="00980E7B">
        <w:rPr>
          <w:rFonts w:ascii="Times New Roman" w:hAnsi="Times New Roman" w:cs="Times New Roman"/>
          <w:b w:val="0"/>
          <w:snapToGrid w:val="0"/>
        </w:rPr>
        <w:tab/>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3C7DCFDF"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DB0F04" w:rsidRPr="00DB0F04">
        <w:rPr>
          <w:rFonts w:ascii="Times New Roman" w:hAnsi="Times New Roman" w:cs="Times New Roman"/>
          <w:snapToGrid w:val="0"/>
          <w:sz w:val="24"/>
          <w:szCs w:val="24"/>
        </w:rPr>
        <w:t>9</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6AB9B450"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265A84">
        <w:rPr>
          <w:rFonts w:ascii="Times New Roman" w:hAnsi="Times New Roman" w:cs="Times New Roman"/>
          <w:snapToGrid w:val="0"/>
          <w:sz w:val="24"/>
          <w:szCs w:val="24"/>
        </w:rPr>
        <w:t>yul</w:t>
      </w:r>
      <w:r w:rsidRPr="00980E7B">
        <w:rPr>
          <w:rFonts w:ascii="Times New Roman" w:hAnsi="Times New Roman" w:cs="Times New Roman"/>
          <w:snapToGrid w:val="0"/>
          <w:sz w:val="24"/>
          <w:szCs w:val="24"/>
        </w:rPr>
        <w:t>@</w:t>
      </w:r>
      <w:r w:rsidR="00265A84">
        <w:rPr>
          <w:rFonts w:ascii="Times New Roman" w:hAnsi="Times New Roman" w:cs="Times New Roman"/>
          <w:snapToGrid w:val="0"/>
          <w:sz w:val="24"/>
          <w:szCs w:val="24"/>
        </w:rPr>
        <w:t>zju.edu.cn</w:t>
      </w:r>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34801E59"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9" w:history="1">
        <w:r w:rsidR="00265A84" w:rsidRPr="0046505D">
          <w:rPr>
            <w:rStyle w:val="Hyperlink"/>
            <w:rFonts w:ascii="Times New Roman" w:hAnsi="Times New Roman" w:cs="Times New Roman"/>
            <w:w w:val="120"/>
            <w:sz w:val="24"/>
            <w:szCs w:val="24"/>
          </w:rPr>
          <w:t>https://isotc.iso.org/livelink/livelink/open/jtc1sc29wg4</w:t>
        </w:r>
      </w:hyperlink>
      <w:hyperlink r:id="rId10" w:history="1"/>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71800AD1"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6B29EB">
        <w:rPr>
          <w:rFonts w:ascii="Times New Roman" w:eastAsia="SimSun" w:hAnsi="Times New Roman" w:cs="Times New Roman"/>
          <w:b/>
          <w:sz w:val="28"/>
          <w:szCs w:val="24"/>
          <w:lang w:val="en-GB" w:eastAsia="zh-CN"/>
        </w:rPr>
        <w:t>0</w:t>
      </w:r>
      <w:r w:rsidR="00265A84">
        <w:rPr>
          <w:rFonts w:ascii="Times New Roman" w:eastAsia="SimSun" w:hAnsi="Times New Roman" w:cs="Times New Roman"/>
          <w:b/>
          <w:sz w:val="28"/>
          <w:szCs w:val="24"/>
          <w:lang w:val="en-GB" w:eastAsia="zh-CN"/>
        </w:rPr>
        <w:t>4</w:t>
      </w:r>
      <w:r w:rsidR="00EF2D59">
        <w:rPr>
          <w:rFonts w:ascii="Times New Roman" w:eastAsia="SimSun" w:hAnsi="Times New Roman" w:cs="Times New Roman"/>
          <w:b/>
          <w:sz w:val="28"/>
          <w:szCs w:val="24"/>
          <w:lang w:val="en-GB" w:eastAsia="zh-CN"/>
        </w:rPr>
        <w:t xml:space="preserve"> MPEG </w:t>
      </w:r>
      <w:r w:rsidR="00265A84">
        <w:rPr>
          <w:rFonts w:ascii="Times New Roman" w:eastAsia="SimSun" w:hAnsi="Times New Roman" w:cs="Times New Roman"/>
          <w:b/>
          <w:sz w:val="28"/>
          <w:szCs w:val="24"/>
          <w:lang w:val="en-GB" w:eastAsia="zh-CN"/>
        </w:rPr>
        <w:t>VIDEO CODING</w:t>
      </w:r>
    </w:p>
    <w:p w14:paraId="5093E541" w14:textId="77777777" w:rsidR="00385C5D" w:rsidRPr="003226C8" w:rsidRDefault="00385C5D" w:rsidP="00385C5D">
      <w:pPr>
        <w:rPr>
          <w:rFonts w:ascii="Times New Roman" w:hAnsi="Times New Roman" w:cs="Times New Roman"/>
          <w:lang w:val="en-GB"/>
        </w:rPr>
      </w:pPr>
    </w:p>
    <w:p w14:paraId="54CED6D6" w14:textId="578900E4"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C51EF" w:rsidRPr="006015E5">
        <w:rPr>
          <w:rFonts w:ascii="Times New Roman" w:eastAsia="SimSun" w:hAnsi="Times New Roman" w:cs="Times New Roman"/>
          <w:b/>
          <w:color w:val="000000" w:themeColor="text1"/>
          <w:sz w:val="28"/>
          <w:szCs w:val="24"/>
          <w:lang w:val="en-GB" w:eastAsia="zh-CN"/>
        </w:rPr>
        <w:t>0</w:t>
      </w:r>
      <w:r w:rsidR="00265A84" w:rsidRPr="006015E5">
        <w:rPr>
          <w:rFonts w:ascii="Times New Roman" w:eastAsia="SimSun" w:hAnsi="Times New Roman" w:cs="Times New Roman"/>
          <w:b/>
          <w:color w:val="000000" w:themeColor="text1"/>
          <w:sz w:val="28"/>
          <w:szCs w:val="24"/>
          <w:lang w:val="en-GB" w:eastAsia="zh-CN"/>
        </w:rPr>
        <w:t>4</w:t>
      </w:r>
      <w:r w:rsidRPr="003226C8">
        <w:rPr>
          <w:rFonts w:ascii="Times New Roman" w:eastAsia="SimSun" w:hAnsi="Times New Roman" w:cs="Times New Roman"/>
          <w:b/>
          <w:sz w:val="28"/>
          <w:szCs w:val="24"/>
          <w:lang w:val="en-GB" w:eastAsia="zh-CN"/>
        </w:rPr>
        <w:t xml:space="preserve"> </w:t>
      </w:r>
      <w:r w:rsidRPr="00DB0F04">
        <w:rPr>
          <w:rFonts w:ascii="Times New Roman" w:eastAsia="SimSun" w:hAnsi="Times New Roman" w:cs="Times New Roman"/>
          <w:b/>
          <w:sz w:val="48"/>
          <w:szCs w:val="24"/>
          <w:lang w:val="en-GB" w:eastAsia="zh-CN"/>
        </w:rPr>
        <w:t>N</w:t>
      </w:r>
      <w:r w:rsidRPr="00DB0F04">
        <w:rPr>
          <w:rFonts w:ascii="Times New Roman" w:hAnsi="Times New Roman" w:cs="Times New Roman"/>
          <w:lang w:val="en-GB"/>
        </w:rPr>
        <w:t xml:space="preserve"> </w:t>
      </w:r>
      <w:r w:rsidR="00DB0F04" w:rsidRPr="00DB0F04">
        <w:rPr>
          <w:rFonts w:ascii="Times New Roman" w:eastAsia="SimSun" w:hAnsi="Times New Roman" w:cs="Times New Roman"/>
          <w:b/>
          <w:sz w:val="48"/>
          <w:szCs w:val="24"/>
          <w:lang w:val="en-GB" w:eastAsia="zh-CN"/>
        </w:rPr>
        <w:t>0493</w:t>
      </w:r>
    </w:p>
    <w:p w14:paraId="1E14C2FC" w14:textId="1624CD42" w:rsidR="00385C5D" w:rsidRDefault="00DB0F04"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April 2024</w:t>
      </w:r>
      <w:r w:rsidR="00954B0D">
        <w:rPr>
          <w:rFonts w:ascii="Times New Roman" w:eastAsia="SimSun" w:hAnsi="Times New Roman" w:cs="Times New Roman"/>
          <w:b/>
          <w:sz w:val="28"/>
          <w:szCs w:val="24"/>
          <w:lang w:val="en-GB" w:eastAsia="zh-CN"/>
        </w:rPr>
        <w:t xml:space="preserve">, </w:t>
      </w:r>
      <w:r>
        <w:rPr>
          <w:rFonts w:ascii="Times New Roman" w:eastAsia="SimSun" w:hAnsi="Times New Roman" w:cs="Times New Roman"/>
          <w:b/>
          <w:sz w:val="28"/>
          <w:szCs w:val="24"/>
          <w:lang w:val="en-GB" w:eastAsia="zh-CN"/>
        </w:rPr>
        <w:t>Rennes</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0132B953" w:rsidR="00954B0D" w:rsidRPr="00DB0F04" w:rsidRDefault="00DB0F04">
            <w:pPr>
              <w:suppressAutoHyphens/>
              <w:rPr>
                <w:rFonts w:ascii="Times New Roman" w:hAnsi="Times New Roman" w:cs="Times New Roman"/>
                <w:b/>
                <w:sz w:val="24"/>
                <w:szCs w:val="24"/>
                <w:highlight w:val="yellow"/>
              </w:rPr>
            </w:pPr>
            <w:r w:rsidRPr="00DB0F04">
              <w:rPr>
                <w:rFonts w:ascii="Times New Roman" w:hAnsi="Times New Roman" w:cs="Times New Roman"/>
                <w:b/>
              </w:rPr>
              <w:t>Manual of Extrinsic Camera Parameters Calibration Software</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3C040C7F"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1C51EF" w:rsidRPr="006015E5">
              <w:rPr>
                <w:rFonts w:ascii="Times New Roman" w:hAnsi="Times New Roman" w:cs="Times New Roman"/>
                <w:b/>
                <w:color w:val="000000" w:themeColor="text1"/>
                <w:sz w:val="24"/>
                <w:szCs w:val="24"/>
                <w:lang w:val="fr-FR"/>
              </w:rPr>
              <w:t>0</w:t>
            </w:r>
            <w:r w:rsidR="00265A84" w:rsidRPr="006015E5">
              <w:rPr>
                <w:rFonts w:ascii="Times New Roman" w:hAnsi="Times New Roman" w:cs="Times New Roman"/>
                <w:b/>
                <w:color w:val="000000" w:themeColor="text1"/>
                <w:sz w:val="24"/>
                <w:szCs w:val="24"/>
                <w:lang w:val="fr-FR"/>
              </w:rPr>
              <w:t>4</w:t>
            </w:r>
            <w:r>
              <w:rPr>
                <w:rFonts w:ascii="Times New Roman" w:hAnsi="Times New Roman" w:cs="Times New Roman"/>
                <w:b/>
                <w:sz w:val="24"/>
                <w:szCs w:val="24"/>
                <w:lang w:val="fr-FR"/>
              </w:rPr>
              <w:t xml:space="preserve">, </w:t>
            </w:r>
            <w:r>
              <w:rPr>
                <w:rFonts w:ascii="Times New Roman" w:hAnsi="Times New Roman" w:cs="Times New Roman"/>
                <w:b/>
                <w:sz w:val="24"/>
                <w:szCs w:val="24"/>
              </w:rPr>
              <w:t xml:space="preserve">MPEG </w:t>
            </w:r>
            <w:r w:rsidR="00265A84">
              <w:rPr>
                <w:rFonts w:ascii="Times New Roman" w:hAnsi="Times New Roman" w:cs="Times New Roman"/>
                <w:b/>
                <w:sz w:val="24"/>
                <w:szCs w:val="24"/>
              </w:rPr>
              <w:t>Video 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954B0D" w14:paraId="21EE3B70" w14:textId="77777777" w:rsidTr="00954B0D">
        <w:tc>
          <w:tcPr>
            <w:tcW w:w="1890" w:type="dxa"/>
            <w:hideMark/>
          </w:tcPr>
          <w:p w14:paraId="05DB2EE2" w14:textId="77777777" w:rsidR="00954B0D" w:rsidRDefault="00954B0D" w:rsidP="00A86680">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1581B840" w:rsidR="00954B0D" w:rsidRPr="006B2EFA" w:rsidRDefault="00DB0F04" w:rsidP="00A86680">
            <w:pPr>
              <w:suppressAutoHyphens/>
              <w:rPr>
                <w:rFonts w:ascii="Times New Roman" w:hAnsi="Times New Roman" w:cs="Times New Roman"/>
                <w:b/>
                <w:sz w:val="24"/>
                <w:szCs w:val="24"/>
                <w:lang w:val="fr-FR"/>
              </w:rPr>
            </w:pPr>
            <w:r w:rsidRPr="006B2EFA">
              <w:rPr>
                <w:rFonts w:ascii="Times New Roman" w:hAnsi="Times New Roman" w:cs="Times New Roman"/>
                <w:b/>
              </w:rPr>
              <w:t>23995</w:t>
            </w:r>
          </w:p>
        </w:tc>
      </w:tr>
    </w:tbl>
    <w:p w14:paraId="0F0DC0D2" w14:textId="62C3F770" w:rsidR="00FF2653" w:rsidRPr="00394C35" w:rsidRDefault="00FF2653" w:rsidP="0018563E">
      <w:pPr>
        <w:rPr>
          <w:rFonts w:ascii="Times New Roman" w:hAnsi="Times New Roman" w:cs="Times New Roman"/>
          <w:sz w:val="24"/>
          <w:lang w:val="pl-PL"/>
        </w:rPr>
      </w:pPr>
    </w:p>
    <w:p w14:paraId="12F8658C" w14:textId="5E5C7357" w:rsidR="00DB0F04" w:rsidRPr="00394C35" w:rsidRDefault="00DB0F04" w:rsidP="0018563E">
      <w:pPr>
        <w:rPr>
          <w:rFonts w:ascii="Times New Roman" w:hAnsi="Times New Roman" w:cs="Times New Roman"/>
          <w:sz w:val="24"/>
          <w:lang w:val="pl-PL"/>
        </w:rPr>
      </w:pPr>
    </w:p>
    <w:p w14:paraId="1BC1B563" w14:textId="71585634" w:rsidR="00DB0F04" w:rsidRPr="00394C35" w:rsidRDefault="00DB0F04" w:rsidP="0018563E">
      <w:pPr>
        <w:rPr>
          <w:rFonts w:ascii="Times New Roman" w:hAnsi="Times New Roman" w:cs="Times New Roman"/>
          <w:sz w:val="24"/>
          <w:lang w:val="pl-PL"/>
        </w:rPr>
      </w:pPr>
    </w:p>
    <w:p w14:paraId="64EFEE6B" w14:textId="639A5D81" w:rsidR="00DB0F04" w:rsidRPr="00394C35" w:rsidRDefault="00DB0F04" w:rsidP="0018563E">
      <w:pPr>
        <w:rPr>
          <w:rFonts w:ascii="Times New Roman" w:hAnsi="Times New Roman" w:cs="Times New Roman"/>
          <w:sz w:val="24"/>
          <w:lang w:val="pl-PL"/>
        </w:rPr>
      </w:pPr>
    </w:p>
    <w:p w14:paraId="34020783" w14:textId="4CE70AC6" w:rsidR="00DB0F04" w:rsidRPr="00394C35" w:rsidRDefault="00DB0F04" w:rsidP="0018563E">
      <w:pPr>
        <w:rPr>
          <w:rFonts w:ascii="Times New Roman" w:hAnsi="Times New Roman" w:cs="Times New Roman"/>
          <w:sz w:val="24"/>
          <w:lang w:val="pl-PL"/>
        </w:rPr>
      </w:pPr>
    </w:p>
    <w:p w14:paraId="56953421" w14:textId="34FDCCE7" w:rsidR="00DB0F04" w:rsidRPr="00394C35" w:rsidRDefault="00DB0F04" w:rsidP="0018563E">
      <w:pPr>
        <w:rPr>
          <w:rFonts w:ascii="Times New Roman" w:hAnsi="Times New Roman" w:cs="Times New Roman"/>
          <w:sz w:val="24"/>
          <w:lang w:val="pl-PL"/>
        </w:rPr>
      </w:pPr>
    </w:p>
    <w:p w14:paraId="07AA7783" w14:textId="31B79BE8" w:rsidR="00DB0F04" w:rsidRPr="00394C35" w:rsidRDefault="00DB0F04" w:rsidP="0018563E">
      <w:pPr>
        <w:rPr>
          <w:rFonts w:ascii="Times New Roman" w:hAnsi="Times New Roman" w:cs="Times New Roman"/>
          <w:sz w:val="24"/>
          <w:lang w:val="pl-PL"/>
        </w:rPr>
      </w:pPr>
    </w:p>
    <w:p w14:paraId="6BE4D969" w14:textId="77777777" w:rsidR="00DB0F04" w:rsidRPr="00394C35" w:rsidRDefault="00DB0F04" w:rsidP="0018563E">
      <w:pPr>
        <w:rPr>
          <w:rFonts w:ascii="Times New Roman" w:hAnsi="Times New Roman" w:cs="Times New Roman"/>
          <w:sz w:val="24"/>
          <w:lang w:val="pl-PL"/>
        </w:rPr>
      </w:pPr>
    </w:p>
    <w:p w14:paraId="53485B4C" w14:textId="77777777" w:rsidR="00DB0F04" w:rsidRPr="00394C35" w:rsidRDefault="00DB0F04" w:rsidP="00DB0F04">
      <w:pPr>
        <w:tabs>
          <w:tab w:val="left" w:pos="720"/>
          <w:tab w:val="left" w:pos="1440"/>
        </w:tabs>
        <w:rPr>
          <w:rFonts w:eastAsia="SimSun"/>
          <w:b/>
          <w:lang w:val="pl-PL" w:eastAsia="zh-CN"/>
        </w:rPr>
      </w:pPr>
      <w:r w:rsidRPr="00394C35">
        <w:rPr>
          <w:rFonts w:eastAsia="SimSun"/>
          <w:b/>
          <w:sz w:val="28"/>
          <w:lang w:val="pl-PL" w:eastAsia="zh-CN"/>
        </w:rPr>
        <w:tab/>
      </w:r>
    </w:p>
    <w:p w14:paraId="4079E645" w14:textId="77777777" w:rsidR="00DB0F04" w:rsidRDefault="00DB0F04" w:rsidP="00DB0F04">
      <w:pPr>
        <w:pStyle w:val="Heading1"/>
        <w:ind w:left="0"/>
        <w:rPr>
          <w:rStyle w:val="Heading1CharChar"/>
        </w:rPr>
      </w:pPr>
      <w:r>
        <w:rPr>
          <w:rStyle w:val="Heading1CharChar"/>
        </w:rPr>
        <w:t>Abstract</w:t>
      </w:r>
    </w:p>
    <w:p w14:paraId="1F83CD25" w14:textId="0E81E1AB" w:rsidR="00DB0F04" w:rsidRPr="00A2603F" w:rsidRDefault="00DB0F04" w:rsidP="00DB0F04">
      <w:pPr>
        <w:jc w:val="both"/>
        <w:rPr>
          <w:rFonts w:ascii="Times New Roman" w:hAnsi="Times New Roman"/>
        </w:rPr>
      </w:pPr>
      <w:r>
        <w:t xml:space="preserve">This document presents </w:t>
      </w:r>
      <w:proofErr w:type="gramStart"/>
      <w:r>
        <w:t>an</w:t>
      </w:r>
      <w:proofErr w:type="gramEnd"/>
      <w:r>
        <w:t xml:space="preserve"> </w:t>
      </w:r>
      <w:r w:rsidR="000322E1">
        <w:t>manual of</w:t>
      </w:r>
      <w:r>
        <w:t xml:space="preserve"> Extrinsic Camera Parameters Calibration Software</w:t>
      </w:r>
      <w:r w:rsidR="000322E1">
        <w:t xml:space="preserve"> and updates </w:t>
      </w:r>
      <w:r>
        <w:t>with reference to [</w:t>
      </w:r>
      <w:r w:rsidR="00394C35">
        <w:rPr>
          <w:rFonts w:eastAsia="DengXian"/>
        </w:rPr>
        <w:t>1</w:t>
      </w:r>
      <w:r>
        <w:t xml:space="preserve">]. The changes include, among others, simplification of the software building process, reduction of the processing time and updated evaluation of results. </w:t>
      </w:r>
      <w:r>
        <w:rPr>
          <w:lang w:val="en-GB"/>
        </w:rPr>
        <w:t>The presented version of s</w:t>
      </w:r>
      <w:r w:rsidRPr="00A2603F">
        <w:rPr>
          <w:lang w:val="en-GB"/>
        </w:rPr>
        <w:t xml:space="preserve">oftware is now </w:t>
      </w:r>
      <w:r>
        <w:rPr>
          <w:lang w:val="en-GB"/>
        </w:rPr>
        <w:t xml:space="preserve">also available </w:t>
      </w:r>
      <w:r w:rsidR="001756AC">
        <w:rPr>
          <w:lang w:val="en-GB"/>
        </w:rPr>
        <w:t xml:space="preserve">in </w:t>
      </w:r>
      <w:r>
        <w:rPr>
          <w:lang w:val="en-GB"/>
        </w:rPr>
        <w:t>[</w:t>
      </w:r>
      <w:r w:rsidR="00394C35">
        <w:rPr>
          <w:lang w:val="en-GB"/>
        </w:rPr>
        <w:t>2</w:t>
      </w:r>
      <w:r>
        <w:rPr>
          <w:lang w:val="en-GB"/>
        </w:rPr>
        <w:t>].</w:t>
      </w:r>
    </w:p>
    <w:p w14:paraId="1E61C362" w14:textId="77777777" w:rsidR="00DB0F04" w:rsidRPr="00A2603F" w:rsidRDefault="00DB0F04" w:rsidP="00DB0F04">
      <w:pPr>
        <w:pStyle w:val="BodyText"/>
      </w:pPr>
    </w:p>
    <w:p w14:paraId="27915042" w14:textId="77777777" w:rsidR="00DB0F04" w:rsidRDefault="00DB0F04" w:rsidP="00DB0F04">
      <w:pPr>
        <w:pStyle w:val="Heading1"/>
        <w:keepNext/>
        <w:keepLines/>
        <w:widowControl/>
        <w:numPr>
          <w:ilvl w:val="0"/>
          <w:numId w:val="2"/>
        </w:numPr>
        <w:autoSpaceDE/>
        <w:autoSpaceDN/>
        <w:spacing w:before="240" w:after="60" w:line="252" w:lineRule="auto"/>
        <w:rPr>
          <w:rStyle w:val="Heading1CharChar"/>
        </w:rPr>
      </w:pPr>
      <w:r>
        <w:rPr>
          <w:rStyle w:val="Heading1CharChar"/>
        </w:rPr>
        <w:t>Software changes</w:t>
      </w:r>
    </w:p>
    <w:p w14:paraId="0CC0BCA9" w14:textId="77777777" w:rsidR="00DB0F04" w:rsidRDefault="00DB0F04" w:rsidP="00DB0F04">
      <w:pPr>
        <w:pStyle w:val="ListParagraph"/>
        <w:widowControl/>
        <w:numPr>
          <w:ilvl w:val="0"/>
          <w:numId w:val="3"/>
        </w:numPr>
        <w:autoSpaceDE/>
        <w:autoSpaceDN/>
        <w:spacing w:before="240" w:after="60" w:line="252" w:lineRule="auto"/>
        <w:contextualSpacing/>
      </w:pPr>
      <w:r>
        <w:t>Simplified user operations, number of processing steps reduced, software building process automated</w:t>
      </w:r>
    </w:p>
    <w:p w14:paraId="59125A36" w14:textId="77777777" w:rsidR="00DB0F04" w:rsidRDefault="00DB0F04" w:rsidP="00DB0F04">
      <w:pPr>
        <w:pStyle w:val="ListParagraph"/>
        <w:widowControl/>
        <w:numPr>
          <w:ilvl w:val="0"/>
          <w:numId w:val="3"/>
        </w:numPr>
        <w:autoSpaceDE/>
        <w:autoSpaceDN/>
        <w:spacing w:before="240" w:after="60" w:line="252" w:lineRule="auto"/>
        <w:contextualSpacing/>
      </w:pPr>
      <w:r>
        <w:t>Creating initial parameters includes copying intrinsic camera parameters, fixed bug in using real camera rotation angles in initial calibration parameters, currently all cameras are facing the same direction</w:t>
      </w:r>
    </w:p>
    <w:p w14:paraId="301BBA03" w14:textId="77777777" w:rsidR="00DB0F04" w:rsidRDefault="00DB0F04" w:rsidP="00DB0F04">
      <w:pPr>
        <w:pStyle w:val="ListParagraph"/>
        <w:widowControl/>
        <w:numPr>
          <w:ilvl w:val="0"/>
          <w:numId w:val="3"/>
        </w:numPr>
        <w:autoSpaceDE/>
        <w:autoSpaceDN/>
        <w:spacing w:before="240" w:after="60" w:line="252" w:lineRule="auto"/>
        <w:contextualSpacing/>
      </w:pPr>
      <w:r>
        <w:t>Total processing time reduced down to approx. 30 min:</w:t>
      </w:r>
    </w:p>
    <w:p w14:paraId="32BBCA40" w14:textId="77777777" w:rsidR="00DB0F04" w:rsidRDefault="00DB0F04" w:rsidP="00DB0F04">
      <w:pPr>
        <w:pStyle w:val="ListParagraph"/>
        <w:widowControl/>
        <w:numPr>
          <w:ilvl w:val="1"/>
          <w:numId w:val="3"/>
        </w:numPr>
        <w:autoSpaceDE/>
        <w:autoSpaceDN/>
        <w:spacing w:before="240" w:after="60" w:line="252" w:lineRule="auto"/>
        <w:contextualSpacing/>
      </w:pPr>
      <w:r>
        <w:t>Number of cameras in Blender scene halved</w:t>
      </w:r>
    </w:p>
    <w:p w14:paraId="694AC5D3" w14:textId="77777777" w:rsidR="00DB0F04" w:rsidRDefault="00DB0F04" w:rsidP="00DB0F04">
      <w:pPr>
        <w:pStyle w:val="ListParagraph"/>
        <w:widowControl/>
        <w:numPr>
          <w:ilvl w:val="1"/>
          <w:numId w:val="3"/>
        </w:numPr>
        <w:autoSpaceDE/>
        <w:autoSpaceDN/>
        <w:spacing w:before="240" w:after="60" w:line="252" w:lineRule="auto"/>
        <w:contextualSpacing/>
      </w:pPr>
      <w:r>
        <w:t>Number of rendered frames reduced</w:t>
      </w:r>
    </w:p>
    <w:p w14:paraId="749421EA" w14:textId="77777777" w:rsidR="00DB0F04" w:rsidRDefault="00DB0F04" w:rsidP="00DB0F04">
      <w:pPr>
        <w:pStyle w:val="ListParagraph"/>
        <w:widowControl/>
        <w:numPr>
          <w:ilvl w:val="1"/>
          <w:numId w:val="3"/>
        </w:numPr>
        <w:autoSpaceDE/>
        <w:autoSpaceDN/>
        <w:spacing w:before="240" w:after="60" w:line="252" w:lineRule="auto"/>
        <w:contextualSpacing/>
      </w:pPr>
      <w:r>
        <w:t>Default depth estimation parameters changed (IVDE)</w:t>
      </w:r>
    </w:p>
    <w:p w14:paraId="71E60E48" w14:textId="77777777" w:rsidR="00DB0F04" w:rsidRDefault="00DB0F04" w:rsidP="00DB0F04">
      <w:pPr>
        <w:pStyle w:val="ListParagraph"/>
        <w:widowControl/>
        <w:numPr>
          <w:ilvl w:val="0"/>
          <w:numId w:val="3"/>
        </w:numPr>
        <w:autoSpaceDE/>
        <w:autoSpaceDN/>
        <w:spacing w:before="240" w:after="60" w:line="252" w:lineRule="auto"/>
        <w:contextualSpacing/>
      </w:pPr>
      <w:r>
        <w:t>Time of calibration process reduced</w:t>
      </w:r>
    </w:p>
    <w:p w14:paraId="21BEDF29" w14:textId="77777777" w:rsidR="00DB0F04" w:rsidRDefault="00DB0F04" w:rsidP="00DB0F04">
      <w:pPr>
        <w:pStyle w:val="ListParagraph"/>
        <w:widowControl/>
        <w:numPr>
          <w:ilvl w:val="0"/>
          <w:numId w:val="3"/>
        </w:numPr>
        <w:autoSpaceDE/>
        <w:autoSpaceDN/>
        <w:spacing w:before="240" w:after="60" w:line="252" w:lineRule="auto"/>
        <w:contextualSpacing/>
      </w:pPr>
      <w:r>
        <w:t xml:space="preserve">Conditional use of </w:t>
      </w:r>
      <w:proofErr w:type="spellStart"/>
      <w:r>
        <w:t>Numba</w:t>
      </w:r>
      <w:proofErr w:type="spellEnd"/>
      <w:r>
        <w:t xml:space="preserve"> depending on the Python version and availability</w:t>
      </w:r>
    </w:p>
    <w:p w14:paraId="3283FD3D" w14:textId="77777777" w:rsidR="00DB0F04" w:rsidRDefault="00DB0F04" w:rsidP="00DB0F04">
      <w:pPr>
        <w:pStyle w:val="ListParagraph"/>
        <w:widowControl/>
        <w:numPr>
          <w:ilvl w:val="0"/>
          <w:numId w:val="3"/>
        </w:numPr>
        <w:autoSpaceDE/>
        <w:autoSpaceDN/>
        <w:spacing w:before="240" w:after="60" w:line="252" w:lineRule="auto"/>
        <w:contextualSpacing/>
      </w:pPr>
      <w:r>
        <w:t>Rescaling parameters for evaluation purposes</w:t>
      </w:r>
    </w:p>
    <w:p w14:paraId="0C96E2BB" w14:textId="77777777" w:rsidR="00DB0F04" w:rsidRPr="00F92884" w:rsidRDefault="00DB0F04" w:rsidP="00DB0F04">
      <w:pPr>
        <w:pStyle w:val="ListParagraph"/>
        <w:widowControl/>
        <w:numPr>
          <w:ilvl w:val="0"/>
          <w:numId w:val="4"/>
        </w:numPr>
        <w:autoSpaceDE/>
        <w:autoSpaceDN/>
        <w:spacing w:before="240" w:after="60" w:line="252" w:lineRule="auto"/>
        <w:contextualSpacing/>
      </w:pPr>
      <w:r>
        <w:t>Added script for extracting true marker positions in each view</w:t>
      </w:r>
    </w:p>
    <w:p w14:paraId="1384E40C" w14:textId="77777777" w:rsidR="00DB0F04" w:rsidRDefault="00DB0F04" w:rsidP="00DB0F04">
      <w:pPr>
        <w:pStyle w:val="ListParagraph"/>
        <w:widowControl/>
        <w:numPr>
          <w:ilvl w:val="0"/>
          <w:numId w:val="4"/>
        </w:numPr>
        <w:autoSpaceDE/>
        <w:autoSpaceDN/>
        <w:spacing w:before="240" w:after="60" w:line="252" w:lineRule="auto"/>
        <w:contextualSpacing/>
      </w:pPr>
      <w:r>
        <w:t>Changes to evaluation results presentation</w:t>
      </w:r>
    </w:p>
    <w:p w14:paraId="6C2D581B" w14:textId="77777777" w:rsidR="00DB0F04" w:rsidRDefault="00DB0F04" w:rsidP="00DB0F04">
      <w:pPr>
        <w:pStyle w:val="ListParagraph"/>
      </w:pPr>
    </w:p>
    <w:p w14:paraId="2299E30B" w14:textId="77777777" w:rsidR="00DB0F04" w:rsidRDefault="00DB0F04" w:rsidP="00DB0F04">
      <w:pPr>
        <w:pStyle w:val="Heading1"/>
        <w:keepNext/>
        <w:keepLines/>
        <w:widowControl/>
        <w:numPr>
          <w:ilvl w:val="0"/>
          <w:numId w:val="2"/>
        </w:numPr>
        <w:autoSpaceDE/>
        <w:autoSpaceDN/>
        <w:spacing w:before="240" w:after="60" w:line="252" w:lineRule="auto"/>
        <w:rPr>
          <w:rStyle w:val="Heading1CharChar"/>
        </w:rPr>
      </w:pPr>
      <w:r>
        <w:rPr>
          <w:rStyle w:val="Heading1CharChar"/>
        </w:rPr>
        <w:lastRenderedPageBreak/>
        <w:t>Software description</w:t>
      </w:r>
    </w:p>
    <w:p w14:paraId="04A7F1BE" w14:textId="77777777" w:rsidR="00DB0F04" w:rsidRDefault="00DB0F04" w:rsidP="00DB0F04">
      <w:proofErr w:type="gramStart"/>
      <w:r>
        <w:t>Overview  -</w:t>
      </w:r>
      <w:proofErr w:type="gramEnd"/>
      <w:r>
        <w:t xml:space="preserve"> Figure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DB0F04" w14:paraId="0BE73856" w14:textId="77777777" w:rsidTr="00CF08B9">
        <w:tc>
          <w:tcPr>
            <w:tcW w:w="9345" w:type="dxa"/>
          </w:tcPr>
          <w:p w14:paraId="39F1CA35" w14:textId="77777777" w:rsidR="00DB0F04" w:rsidRDefault="00DB0F04" w:rsidP="00CF08B9">
            <w:r>
              <w:rPr>
                <w:noProof/>
              </w:rPr>
              <w:drawing>
                <wp:inline distT="0" distB="0" distL="0" distR="0" wp14:anchorId="71A5AAA2" wp14:editId="3AF5CB1C">
                  <wp:extent cx="5940425" cy="3253436"/>
                  <wp:effectExtent l="0" t="0" r="3175" b="4445"/>
                  <wp:docPr id="1" name="Picture 1" descr="frame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work.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3253436"/>
                          </a:xfrm>
                          <a:prstGeom prst="rect">
                            <a:avLst/>
                          </a:prstGeom>
                          <a:noFill/>
                          <a:ln>
                            <a:noFill/>
                          </a:ln>
                        </pic:spPr>
                      </pic:pic>
                    </a:graphicData>
                  </a:graphic>
                </wp:inline>
              </w:drawing>
            </w:r>
          </w:p>
        </w:tc>
      </w:tr>
      <w:tr w:rsidR="00DB0F04" w14:paraId="14CBB852" w14:textId="77777777" w:rsidTr="00CF08B9">
        <w:tc>
          <w:tcPr>
            <w:tcW w:w="9345" w:type="dxa"/>
          </w:tcPr>
          <w:p w14:paraId="4068EFFE" w14:textId="77777777" w:rsidR="00DB0F04" w:rsidRPr="001A528C" w:rsidRDefault="00DB0F04" w:rsidP="00CF08B9">
            <w:pPr>
              <w:jc w:val="center"/>
              <w:rPr>
                <w:b/>
                <w:noProof/>
                <w:sz w:val="22"/>
                <w:szCs w:val="22"/>
              </w:rPr>
            </w:pPr>
            <w:r w:rsidRPr="001A528C">
              <w:rPr>
                <w:b/>
                <w:noProof/>
                <w:sz w:val="22"/>
                <w:szCs w:val="22"/>
              </w:rPr>
              <w:t xml:space="preserve">Figure 1. </w:t>
            </w:r>
            <w:r w:rsidRPr="001A528C">
              <w:rPr>
                <w:b/>
                <w:sz w:val="22"/>
                <w:szCs w:val="22"/>
              </w:rPr>
              <w:t>The general scheme of the ECPC software.</w:t>
            </w:r>
          </w:p>
        </w:tc>
      </w:tr>
    </w:tbl>
    <w:p w14:paraId="666ADB7B" w14:textId="77777777" w:rsidR="00DB0F04" w:rsidRDefault="00DB0F04" w:rsidP="00DB0F04"/>
    <w:p w14:paraId="2C72F8A4" w14:textId="77777777" w:rsidR="00DB0F04" w:rsidRPr="00DB0F04" w:rsidRDefault="00DB0F04" w:rsidP="00DB0F04">
      <w:pPr>
        <w:pStyle w:val="Heading2"/>
        <w:widowControl/>
        <w:numPr>
          <w:ilvl w:val="1"/>
          <w:numId w:val="2"/>
        </w:numPr>
        <w:tabs>
          <w:tab w:val="left" w:pos="756"/>
          <w:tab w:val="left" w:pos="864"/>
        </w:tabs>
        <w:autoSpaceDE/>
        <w:autoSpaceDN/>
        <w:spacing w:before="240" w:after="60" w:line="252" w:lineRule="auto"/>
        <w:ind w:left="567"/>
        <w:rPr>
          <w:rFonts w:ascii="Arial" w:hAnsi="Arial" w:cs="Arial"/>
          <w:b/>
          <w:color w:val="auto"/>
          <w:sz w:val="24"/>
        </w:rPr>
      </w:pPr>
      <w:r w:rsidRPr="00DB0F04">
        <w:rPr>
          <w:rFonts w:ascii="Arial" w:hAnsi="Arial" w:cs="Arial"/>
          <w:b/>
          <w:color w:val="auto"/>
          <w:sz w:val="24"/>
        </w:rPr>
        <w:t>Blender project for generating of multiview calibration sequence</w:t>
      </w:r>
    </w:p>
    <w:p w14:paraId="51B98830" w14:textId="77777777" w:rsidR="00DB0F04" w:rsidRDefault="00DB0F04" w:rsidP="00DB0F04">
      <w:pPr>
        <w:spacing w:before="100" w:beforeAutospacing="1" w:after="100" w:afterAutospacing="1"/>
        <w:jc w:val="both"/>
      </w:pPr>
      <w:r w:rsidRPr="00787110">
        <w:t xml:space="preserve">To calibrate multicamera systems and assess estimated camera parameters accurately, reliable calibration and ground-truth reference data are </w:t>
      </w:r>
      <w:r>
        <w:t>needed</w:t>
      </w:r>
      <w:r w:rsidRPr="00787110">
        <w:t xml:space="preserve">. Blender's virtual environment offers controlled conditions for calibration and evaluation. The project </w:t>
      </w:r>
      <w:r>
        <w:t>provides</w:t>
      </w:r>
      <w:r w:rsidRPr="00787110">
        <w:t xml:space="preserve"> a scene</w:t>
      </w:r>
      <w:r>
        <w:t xml:space="preserve"> (Figure 2.)</w:t>
      </w:r>
      <w:r w:rsidRPr="00787110">
        <w:t xml:space="preserve"> captured by a multicamera setup and scripts to output multiview calibration sequences in MVD format. The scene includes 10 virtual cameras arranged on an arc, typical for immersive video applications. Users can customize camera arrangements as needed. The calibration algorithm estimates camera positions based on tracked reference points, represented by an orange ball.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DB0F04" w14:paraId="0A009AD8" w14:textId="77777777" w:rsidTr="00CF08B9">
        <w:tc>
          <w:tcPr>
            <w:tcW w:w="9345" w:type="dxa"/>
            <w:vAlign w:val="center"/>
          </w:tcPr>
          <w:p w14:paraId="55AA86C2" w14:textId="77777777" w:rsidR="00DB0F04" w:rsidRDefault="00DB0F04" w:rsidP="00CF08B9">
            <w:pPr>
              <w:spacing w:before="100" w:beforeAutospacing="1" w:after="100" w:afterAutospacing="1"/>
              <w:jc w:val="center"/>
            </w:pPr>
            <w:r w:rsidRPr="009814CF">
              <w:rPr>
                <w:noProof/>
              </w:rPr>
              <w:lastRenderedPageBreak/>
              <w:drawing>
                <wp:inline distT="0" distB="0" distL="0" distR="0" wp14:anchorId="5CBE722D" wp14:editId="112F21A9">
                  <wp:extent cx="5943600" cy="319010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2431"/>
                          <a:stretch/>
                        </pic:blipFill>
                        <pic:spPr bwMode="auto">
                          <a:xfrm>
                            <a:off x="0" y="0"/>
                            <a:ext cx="5943600" cy="3190102"/>
                          </a:xfrm>
                          <a:prstGeom prst="rect">
                            <a:avLst/>
                          </a:prstGeom>
                          <a:ln>
                            <a:noFill/>
                          </a:ln>
                          <a:extLst>
                            <a:ext uri="{53640926-AAD7-44D8-BBD7-CCE9431645EC}">
                              <a14:shadowObscured xmlns:a14="http://schemas.microsoft.com/office/drawing/2010/main"/>
                            </a:ext>
                          </a:extLst>
                        </pic:spPr>
                      </pic:pic>
                    </a:graphicData>
                  </a:graphic>
                </wp:inline>
              </w:drawing>
            </w:r>
          </w:p>
        </w:tc>
      </w:tr>
      <w:tr w:rsidR="00DB0F04" w14:paraId="5D9768B4" w14:textId="77777777" w:rsidTr="00CF08B9">
        <w:tc>
          <w:tcPr>
            <w:tcW w:w="9345" w:type="dxa"/>
            <w:vAlign w:val="center"/>
          </w:tcPr>
          <w:p w14:paraId="54410631" w14:textId="77777777" w:rsidR="00DB0F04" w:rsidRPr="004F5356" w:rsidRDefault="00DB0F04" w:rsidP="00CF08B9">
            <w:pPr>
              <w:jc w:val="center"/>
              <w:rPr>
                <w:b/>
                <w:sz w:val="18"/>
                <w:szCs w:val="22"/>
              </w:rPr>
            </w:pPr>
            <w:r w:rsidRPr="009814CF">
              <w:rPr>
                <w:b/>
                <w:sz w:val="18"/>
                <w:szCs w:val="22"/>
              </w:rPr>
              <w:t xml:space="preserve">Figure 2. The Blender project contains a test scene with 10 cameras, several static objects, </w:t>
            </w:r>
            <w:r w:rsidRPr="009814CF">
              <w:rPr>
                <w:b/>
                <w:sz w:val="18"/>
                <w:szCs w:val="22"/>
              </w:rPr>
              <w:br/>
              <w:t>and a moving calibration marker.</w:t>
            </w:r>
          </w:p>
        </w:tc>
      </w:tr>
    </w:tbl>
    <w:p w14:paraId="1498B89B" w14:textId="77777777" w:rsidR="00DB0F04" w:rsidRPr="00787110" w:rsidRDefault="00DB0F04" w:rsidP="00DB0F04">
      <w:pPr>
        <w:spacing w:before="100" w:beforeAutospacing="1" w:after="100" w:afterAutospacing="1"/>
        <w:jc w:val="both"/>
      </w:pPr>
    </w:p>
    <w:p w14:paraId="41EEC569" w14:textId="77777777" w:rsidR="00DB0F04" w:rsidRPr="00DB0F04" w:rsidRDefault="00DB0F04" w:rsidP="00DB0F04">
      <w:pPr>
        <w:pStyle w:val="Heading2"/>
        <w:widowControl/>
        <w:numPr>
          <w:ilvl w:val="1"/>
          <w:numId w:val="2"/>
        </w:numPr>
        <w:tabs>
          <w:tab w:val="left" w:pos="756"/>
          <w:tab w:val="left" w:pos="864"/>
        </w:tabs>
        <w:autoSpaceDE/>
        <w:autoSpaceDN/>
        <w:spacing w:before="240" w:after="60" w:line="252" w:lineRule="auto"/>
        <w:ind w:left="567"/>
        <w:rPr>
          <w:rFonts w:ascii="Arial" w:hAnsi="Arial" w:cs="Arial"/>
          <w:b/>
          <w:color w:val="auto"/>
          <w:sz w:val="24"/>
        </w:rPr>
      </w:pPr>
      <w:r w:rsidRPr="00DB0F04">
        <w:rPr>
          <w:rFonts w:ascii="Arial" w:hAnsi="Arial" w:cs="Arial"/>
          <w:b/>
          <w:color w:val="auto"/>
          <w:sz w:val="24"/>
        </w:rPr>
        <w:t>Marker tracking</w:t>
      </w:r>
    </w:p>
    <w:p w14:paraId="00182258" w14:textId="77777777" w:rsidR="00DB0F04" w:rsidRDefault="00DB0F04" w:rsidP="00DB0F04">
      <w:pPr>
        <w:spacing w:before="100" w:beforeAutospacing="1" w:after="100" w:afterAutospacing="1"/>
        <w:jc w:val="both"/>
      </w:pPr>
      <w:r w:rsidRPr="00787110">
        <w:t>Marker tracking module analyzes calibration sequence for marker positions in each frame and view. Output file includes horizontal and vertical coordinates with a visibility flag indicating marker visibility. Algorithm detects orange pixels (</w:t>
      </w:r>
      <w:proofErr w:type="spellStart"/>
      <w:r w:rsidRPr="00787110">
        <w:t>Cb</w:t>
      </w:r>
      <w:proofErr w:type="spellEnd"/>
      <w:r w:rsidRPr="00787110">
        <w:t xml:space="preserve"> </w:t>
      </w:r>
      <w:r w:rsidRPr="00787110">
        <w:rPr>
          <w:rFonts w:ascii="Cambria Math" w:hAnsi="Cambria Math" w:cs="Cambria Math"/>
        </w:rPr>
        <w:t>∈</w:t>
      </w:r>
      <w:r w:rsidRPr="00787110">
        <w:t xml:space="preserve"> [50, 70], Cr </w:t>
      </w:r>
      <w:r w:rsidRPr="00787110">
        <w:rPr>
          <w:rFonts w:ascii="Cambria Math" w:hAnsi="Cambria Math" w:cs="Cambria Math"/>
        </w:rPr>
        <w:t>∈</w:t>
      </w:r>
      <w:r w:rsidRPr="00787110">
        <w:t xml:space="preserve"> [155, 195]) and segments them into clusters. Largest cluster with high circularity in the first frame is selected and tracked in subsequent frames for position calculation</w:t>
      </w:r>
      <w:r>
        <w:t xml:space="preserve"> (Figure 3)</w:t>
      </w:r>
      <w:r w:rsidRPr="00787110">
        <w:t>.</w:t>
      </w:r>
    </w:p>
    <w:tbl>
      <w:tblPr>
        <w:tblStyle w:val="TableGrid"/>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510"/>
      </w:tblGrid>
      <w:tr w:rsidR="00DB0F04" w:rsidRPr="009814CF" w14:paraId="08EC3035" w14:textId="77777777" w:rsidTr="00CF08B9">
        <w:trPr>
          <w:cantSplit/>
        </w:trPr>
        <w:tc>
          <w:tcPr>
            <w:tcW w:w="4679" w:type="dxa"/>
          </w:tcPr>
          <w:p w14:paraId="38EA2B3D" w14:textId="77777777" w:rsidR="00DB0F04" w:rsidRPr="009814CF" w:rsidRDefault="00DB0F04" w:rsidP="00CF08B9">
            <w:pPr>
              <w:jc w:val="center"/>
            </w:pPr>
            <w:r w:rsidRPr="009814CF">
              <w:rPr>
                <w:noProof/>
              </w:rPr>
              <w:t xml:space="preserve"> A</w:t>
            </w:r>
            <w:r>
              <w:rPr>
                <w:noProof/>
              </w:rPr>
              <w:t>)</w:t>
            </w:r>
          </w:p>
          <w:p w14:paraId="0A898F84" w14:textId="77777777" w:rsidR="00DB0F04" w:rsidRPr="009814CF" w:rsidRDefault="00DB0F04" w:rsidP="00CF08B9">
            <w:pPr>
              <w:jc w:val="center"/>
            </w:pPr>
            <w:r w:rsidRPr="009814CF">
              <w:rPr>
                <w:noProof/>
              </w:rPr>
              <w:drawing>
                <wp:inline distT="0" distB="0" distL="0" distR="0" wp14:anchorId="582B06CB" wp14:editId="05B06EA5">
                  <wp:extent cx="2880000" cy="1665843"/>
                  <wp:effectExtent l="0" t="0" r="0" b="0"/>
                  <wp:docPr id="6364302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665843"/>
                          </a:xfrm>
                          <a:prstGeom prst="rect">
                            <a:avLst/>
                          </a:prstGeom>
                          <a:noFill/>
                          <a:ln>
                            <a:noFill/>
                          </a:ln>
                        </pic:spPr>
                      </pic:pic>
                    </a:graphicData>
                  </a:graphic>
                </wp:inline>
              </w:drawing>
            </w:r>
          </w:p>
        </w:tc>
        <w:tc>
          <w:tcPr>
            <w:tcW w:w="4680" w:type="dxa"/>
          </w:tcPr>
          <w:p w14:paraId="5A537F96" w14:textId="77777777" w:rsidR="00DB0F04" w:rsidRPr="009814CF" w:rsidRDefault="00DB0F04" w:rsidP="00CF08B9">
            <w:pPr>
              <w:jc w:val="center"/>
            </w:pPr>
            <w:r w:rsidRPr="009814CF">
              <w:t>B</w:t>
            </w:r>
            <w:r>
              <w:t>)</w:t>
            </w:r>
          </w:p>
          <w:p w14:paraId="50528604" w14:textId="77777777" w:rsidR="00DB0F04" w:rsidRPr="009814CF" w:rsidRDefault="00DB0F04" w:rsidP="00CF08B9">
            <w:pPr>
              <w:jc w:val="center"/>
            </w:pPr>
            <w:r w:rsidRPr="009814CF">
              <w:rPr>
                <w:noProof/>
              </w:rPr>
              <w:drawing>
                <wp:inline distT="0" distB="0" distL="0" distR="0" wp14:anchorId="5C915BB3" wp14:editId="4F77BEDD">
                  <wp:extent cx="2880000" cy="1666817"/>
                  <wp:effectExtent l="0" t="0" r="0" b="0"/>
                  <wp:docPr id="103503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666817"/>
                          </a:xfrm>
                          <a:prstGeom prst="rect">
                            <a:avLst/>
                          </a:prstGeom>
                          <a:noFill/>
                          <a:ln>
                            <a:noFill/>
                          </a:ln>
                        </pic:spPr>
                      </pic:pic>
                    </a:graphicData>
                  </a:graphic>
                </wp:inline>
              </w:drawing>
            </w:r>
          </w:p>
        </w:tc>
      </w:tr>
      <w:tr w:rsidR="00DB0F04" w:rsidRPr="009814CF" w14:paraId="01EFD26B" w14:textId="77777777" w:rsidTr="00CF08B9">
        <w:trPr>
          <w:cantSplit/>
        </w:trPr>
        <w:tc>
          <w:tcPr>
            <w:tcW w:w="9359" w:type="dxa"/>
            <w:gridSpan w:val="2"/>
          </w:tcPr>
          <w:p w14:paraId="6802122E" w14:textId="77777777" w:rsidR="00DB0F04" w:rsidRPr="009814CF" w:rsidRDefault="00DB0F04" w:rsidP="00CF08B9">
            <w:pPr>
              <w:jc w:val="center"/>
            </w:pPr>
            <w:r w:rsidRPr="009814CF">
              <w:lastRenderedPageBreak/>
              <w:t>C</w:t>
            </w:r>
            <w:r>
              <w:t>)</w:t>
            </w:r>
          </w:p>
          <w:p w14:paraId="32806001" w14:textId="77777777" w:rsidR="00DB0F04" w:rsidRPr="009814CF" w:rsidRDefault="00DB0F04" w:rsidP="00CF08B9">
            <w:pPr>
              <w:jc w:val="center"/>
            </w:pPr>
            <w:r w:rsidRPr="009814CF">
              <w:rPr>
                <w:noProof/>
              </w:rPr>
              <w:drawing>
                <wp:inline distT="0" distB="0" distL="0" distR="0" wp14:anchorId="3FE20026" wp14:editId="5C2C7FCE">
                  <wp:extent cx="5040000" cy="1958624"/>
                  <wp:effectExtent l="0" t="0" r="8255" b="3810"/>
                  <wp:docPr id="18774908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90899" name="Picture 3"/>
                          <pic:cNvPicPr>
                            <a:picLocks noChangeAspect="1" noChangeArrowheads="1"/>
                          </pic:cNvPicPr>
                        </pic:nvPicPr>
                        <pic:blipFill rotWithShape="1">
                          <a:blip r:embed="rId15"/>
                          <a:srcRect t="14632" b="18199"/>
                          <a:stretch/>
                        </pic:blipFill>
                        <pic:spPr bwMode="auto">
                          <a:xfrm>
                            <a:off x="0" y="0"/>
                            <a:ext cx="5040000" cy="19586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F04" w:rsidRPr="009814CF" w14:paraId="1D607AAB" w14:textId="77777777" w:rsidTr="00CF08B9">
        <w:trPr>
          <w:cantSplit/>
        </w:trPr>
        <w:tc>
          <w:tcPr>
            <w:tcW w:w="9359" w:type="dxa"/>
            <w:gridSpan w:val="2"/>
          </w:tcPr>
          <w:p w14:paraId="6868145B" w14:textId="77777777" w:rsidR="00DB0F04" w:rsidRPr="009814CF" w:rsidRDefault="00DB0F04" w:rsidP="00CF08B9">
            <w:pPr>
              <w:jc w:val="center"/>
              <w:rPr>
                <w:b/>
                <w:sz w:val="18"/>
                <w:szCs w:val="22"/>
              </w:rPr>
            </w:pPr>
            <w:r w:rsidRPr="009814CF">
              <w:rPr>
                <w:b/>
                <w:sz w:val="18"/>
                <w:szCs w:val="22"/>
              </w:rPr>
              <w:t>Figure 3. Tracked marker. Yellow lines: the predicted path of a marker; green lines: the actual path measured by the marker tracker algorithm; blue rectangle: area in which the marker is being searched for;</w:t>
            </w:r>
          </w:p>
          <w:p w14:paraId="7BE1DDD2" w14:textId="77777777" w:rsidR="00DB0F04" w:rsidRPr="009814CF" w:rsidRDefault="00DB0F04" w:rsidP="00CF08B9">
            <w:pPr>
              <w:jc w:val="center"/>
              <w:rPr>
                <w:b/>
                <w:sz w:val="18"/>
                <w:szCs w:val="22"/>
              </w:rPr>
            </w:pPr>
            <w:r w:rsidRPr="009814CF">
              <w:rPr>
                <w:b/>
                <w:sz w:val="18"/>
                <w:szCs w:val="22"/>
              </w:rPr>
              <w:t>A: analysis of consecutive frames of a calibration sequence,</w:t>
            </w:r>
          </w:p>
          <w:p w14:paraId="2307AE50" w14:textId="77777777" w:rsidR="00DB0F04" w:rsidRPr="009814CF" w:rsidRDefault="00DB0F04" w:rsidP="00CF08B9">
            <w:pPr>
              <w:jc w:val="center"/>
              <w:rPr>
                <w:b/>
                <w:sz w:val="18"/>
                <w:szCs w:val="22"/>
              </w:rPr>
            </w:pPr>
            <w:r w:rsidRPr="009814CF">
              <w:rPr>
                <w:b/>
                <w:sz w:val="18"/>
                <w:szCs w:val="22"/>
              </w:rPr>
              <w:t>B: analysis of every 10</w:t>
            </w:r>
            <w:r w:rsidRPr="009814CF">
              <w:rPr>
                <w:b/>
                <w:sz w:val="18"/>
                <w:szCs w:val="22"/>
                <w:vertAlign w:val="superscript"/>
              </w:rPr>
              <w:t>th</w:t>
            </w:r>
            <w:r w:rsidRPr="009814CF">
              <w:rPr>
                <w:b/>
                <w:sz w:val="18"/>
                <w:szCs w:val="22"/>
              </w:rPr>
              <w:t xml:space="preserve"> frame of a calibration sequence,</w:t>
            </w:r>
          </w:p>
          <w:p w14:paraId="78B6F1A0" w14:textId="77777777" w:rsidR="00DB0F04" w:rsidRPr="009814CF" w:rsidRDefault="00DB0F04" w:rsidP="00CF08B9">
            <w:pPr>
              <w:jc w:val="center"/>
              <w:rPr>
                <w:b/>
                <w:szCs w:val="22"/>
              </w:rPr>
            </w:pPr>
            <w:r w:rsidRPr="009814CF">
              <w:rPr>
                <w:b/>
                <w:sz w:val="18"/>
                <w:szCs w:val="22"/>
              </w:rPr>
              <w:t>C: comparison of detected marker positions in A (dark green line) and B (light green line) – the curves overlap every 10</w:t>
            </w:r>
            <w:r w:rsidRPr="009814CF">
              <w:rPr>
                <w:b/>
                <w:sz w:val="18"/>
                <w:szCs w:val="22"/>
                <w:vertAlign w:val="superscript"/>
              </w:rPr>
              <w:t>th</w:t>
            </w:r>
            <w:r w:rsidRPr="009814CF">
              <w:rPr>
                <w:b/>
                <w:sz w:val="18"/>
                <w:szCs w:val="22"/>
              </w:rPr>
              <w:t xml:space="preserve"> frame (light green dots).</w:t>
            </w:r>
          </w:p>
        </w:tc>
      </w:tr>
    </w:tbl>
    <w:p w14:paraId="194EA932" w14:textId="77777777" w:rsidR="00DB0F04" w:rsidRPr="00787110" w:rsidRDefault="00DB0F04" w:rsidP="00DB0F04">
      <w:pPr>
        <w:spacing w:before="100" w:beforeAutospacing="1" w:after="100" w:afterAutospacing="1"/>
        <w:jc w:val="both"/>
      </w:pPr>
    </w:p>
    <w:p w14:paraId="79BDAA0B" w14:textId="77777777" w:rsidR="00DB0F04" w:rsidRPr="00DB0F04" w:rsidRDefault="00DB0F04" w:rsidP="00DB0F04">
      <w:pPr>
        <w:pStyle w:val="Heading2"/>
        <w:widowControl/>
        <w:numPr>
          <w:ilvl w:val="1"/>
          <w:numId w:val="2"/>
        </w:numPr>
        <w:tabs>
          <w:tab w:val="left" w:pos="756"/>
          <w:tab w:val="left" w:pos="864"/>
        </w:tabs>
        <w:autoSpaceDE/>
        <w:autoSpaceDN/>
        <w:spacing w:before="240" w:after="60" w:line="252" w:lineRule="auto"/>
        <w:ind w:left="567"/>
        <w:rPr>
          <w:rFonts w:ascii="Arial" w:hAnsi="Arial" w:cs="Arial"/>
          <w:b/>
          <w:color w:val="auto"/>
          <w:sz w:val="24"/>
        </w:rPr>
      </w:pPr>
      <w:r w:rsidRPr="00DB0F04">
        <w:rPr>
          <w:rFonts w:ascii="Arial" w:hAnsi="Arial" w:cs="Arial"/>
          <w:b/>
          <w:color w:val="auto"/>
          <w:sz w:val="24"/>
        </w:rPr>
        <w:t>Calibration</w:t>
      </w:r>
    </w:p>
    <w:p w14:paraId="7C3161C0" w14:textId="77777777" w:rsidR="00DB0F04" w:rsidRPr="00996E55" w:rsidRDefault="00DB0F04" w:rsidP="00DB0F04">
      <w:pPr>
        <w:spacing w:before="100" w:beforeAutospacing="1" w:after="100" w:afterAutospacing="1"/>
        <w:jc w:val="both"/>
        <w:outlineLvl w:val="2"/>
        <w:rPr>
          <w:b/>
          <w:bCs/>
          <w:sz w:val="27"/>
          <w:szCs w:val="27"/>
        </w:rPr>
      </w:pPr>
      <w:r w:rsidRPr="00787110">
        <w:t xml:space="preserve">The calibrator module within the ECPC software is pivotal, responsible for deriving extrinsic parameters for multicamera systems. It achieves this by minimizing the distance between reference points and their corresponding </w:t>
      </w:r>
      <w:proofErr w:type="spellStart"/>
      <w:r w:rsidRPr="00787110">
        <w:t>epipolar</w:t>
      </w:r>
      <w:proofErr w:type="spellEnd"/>
      <w:r w:rsidRPr="00787110">
        <w:t xml:space="preserve"> lines, employing the L-BFGS algorithm renowned for handling problems with numerous variables. The calibration process unfolds across multiple global iterations, each iteration refining the model by excluding outliers. Points exhibiting an error magnitude ten times greater than the average are flagged as outliers, allowing for automatic detection and removal, even in cases of erroneous object detection caused by factors like partial occlusion or changes in lighting conditions. </w:t>
      </w:r>
      <w:r>
        <w:t>Finally</w:t>
      </w:r>
      <w:r w:rsidRPr="00787110">
        <w:t xml:space="preserve">, the calibrator tool produces a .json file containing sequence parameters essential for </w:t>
      </w:r>
      <w:r>
        <w:t>next step -</w:t>
      </w:r>
      <w:r w:rsidRPr="00787110">
        <w:t xml:space="preserve"> depth estimation process.</w:t>
      </w:r>
    </w:p>
    <w:p w14:paraId="0D800966" w14:textId="77777777" w:rsidR="00DB0F04" w:rsidRPr="00DB0F04" w:rsidRDefault="00DB0F04" w:rsidP="00DB0F04">
      <w:pPr>
        <w:pStyle w:val="Heading2"/>
        <w:widowControl/>
        <w:numPr>
          <w:ilvl w:val="1"/>
          <w:numId w:val="2"/>
        </w:numPr>
        <w:tabs>
          <w:tab w:val="left" w:pos="756"/>
          <w:tab w:val="left" w:pos="864"/>
        </w:tabs>
        <w:autoSpaceDE/>
        <w:autoSpaceDN/>
        <w:spacing w:before="240" w:after="60" w:line="252" w:lineRule="auto"/>
        <w:ind w:left="567"/>
        <w:rPr>
          <w:rFonts w:ascii="Arial" w:hAnsi="Arial" w:cs="Arial"/>
          <w:b/>
          <w:color w:val="auto"/>
          <w:sz w:val="24"/>
        </w:rPr>
      </w:pPr>
      <w:r w:rsidRPr="00DB0F04">
        <w:rPr>
          <w:rFonts w:ascii="Arial" w:hAnsi="Arial" w:cs="Arial"/>
          <w:b/>
          <w:color w:val="auto"/>
          <w:sz w:val="24"/>
        </w:rPr>
        <w:t>Depth estimation</w:t>
      </w:r>
    </w:p>
    <w:p w14:paraId="03F55145" w14:textId="77777777" w:rsidR="00DB0F04" w:rsidRPr="00FD725E" w:rsidRDefault="00DB0F04" w:rsidP="00DB0F04">
      <w:pPr>
        <w:spacing w:before="100" w:beforeAutospacing="1" w:after="100" w:afterAutospacing="1"/>
        <w:jc w:val="both"/>
      </w:pPr>
      <w:r w:rsidRPr="00FD725E">
        <w:t>In the ECPC software, the accuracy of estimated parameters is evaluated by comparing depth reference depth maps with the ones estimated based on camera parameters received in the previous step.</w:t>
      </w:r>
    </w:p>
    <w:p w14:paraId="753B74EB" w14:textId="0E77B6B6" w:rsidR="00DB0F04" w:rsidRDefault="00DB0F04" w:rsidP="00DB0F04">
      <w:pPr>
        <w:spacing w:before="100" w:beforeAutospacing="1" w:after="100" w:afterAutospacing="1"/>
        <w:jc w:val="both"/>
      </w:pPr>
      <w:r w:rsidRPr="00FD725E">
        <w:t>To provide fast and reliable comparison, the ISO/IEC MPEG Video Coding reference software for depth estimation was used – IVDE (Immersive Video Depth Estimation), as it provides good quality depth maps</w:t>
      </w:r>
      <w:r>
        <w:t xml:space="preserve"> (Figure 4)</w:t>
      </w:r>
      <w:r w:rsidRPr="00FD725E">
        <w:t xml:space="preserve"> for multiview systems with arbitrary camera arrangements</w:t>
      </w:r>
      <w:r w:rsidR="00394C35">
        <w:t>.</w:t>
      </w:r>
    </w:p>
    <w:p w14:paraId="050145B3" w14:textId="77777777" w:rsidR="00DB0F04" w:rsidRDefault="00DB0F04" w:rsidP="00DB0F04">
      <w:pPr>
        <w:spacing w:before="100" w:beforeAutospacing="1" w:after="100" w:afterAutospacing="1"/>
        <w:jc w:val="center"/>
      </w:pPr>
      <w:r w:rsidRPr="009814CF">
        <w:rPr>
          <w:b/>
          <w:noProof/>
          <w:sz w:val="18"/>
        </w:rPr>
        <w:lastRenderedPageBreak/>
        <w:drawing>
          <wp:inline distT="0" distB="0" distL="0" distR="0" wp14:anchorId="322FDF0C" wp14:editId="718CA7B2">
            <wp:extent cx="4298170" cy="7466275"/>
            <wp:effectExtent l="0" t="0" r="762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6296" cy="7497761"/>
                    </a:xfrm>
                    <a:prstGeom prst="rect">
                      <a:avLst/>
                    </a:prstGeom>
                    <a:noFill/>
                    <a:ln>
                      <a:noFill/>
                    </a:ln>
                  </pic:spPr>
                </pic:pic>
              </a:graphicData>
            </a:graphic>
          </wp:inline>
        </w:drawing>
      </w:r>
    </w:p>
    <w:p w14:paraId="1CDB8DEA" w14:textId="77777777" w:rsidR="00DB0F04" w:rsidRPr="004F5356" w:rsidRDefault="00DB0F04" w:rsidP="00DB0F04">
      <w:pPr>
        <w:jc w:val="center"/>
        <w:rPr>
          <w:b/>
          <w:sz w:val="18"/>
        </w:rPr>
      </w:pPr>
      <w:r w:rsidRPr="009814CF">
        <w:rPr>
          <w:b/>
          <w:sz w:val="18"/>
        </w:rPr>
        <w:t>Figure 4. Depth maps for view 6: A)</w:t>
      </w:r>
      <w:r w:rsidRPr="009814CF" w:rsidDel="00444B2C">
        <w:rPr>
          <w:b/>
          <w:sz w:val="18"/>
        </w:rPr>
        <w:t xml:space="preserve"> </w:t>
      </w:r>
      <w:r w:rsidRPr="009814CF">
        <w:rPr>
          <w:b/>
          <w:sz w:val="18"/>
        </w:rPr>
        <w:t>rendered by Blender, B)</w:t>
      </w:r>
      <w:r w:rsidRPr="009814CF" w:rsidDel="00444B2C">
        <w:rPr>
          <w:b/>
          <w:sz w:val="18"/>
        </w:rPr>
        <w:t xml:space="preserve"> </w:t>
      </w:r>
      <w:r w:rsidRPr="009814CF">
        <w:rPr>
          <w:b/>
          <w:sz w:val="18"/>
        </w:rPr>
        <w:t xml:space="preserve">estimated using exact camera parameters, </w:t>
      </w:r>
      <w:r w:rsidRPr="009814CF">
        <w:rPr>
          <w:b/>
          <w:sz w:val="18"/>
        </w:rPr>
        <w:br/>
        <w:t xml:space="preserve">C) estimated using calibrated camera parameters. The contrast of images was increased to </w:t>
      </w:r>
      <w:r w:rsidRPr="009814CF">
        <w:rPr>
          <w:b/>
          <w:sz w:val="18"/>
        </w:rPr>
        <w:br/>
        <w:t>highlight differences. Note that the quality of B is worse than for A because of imperfection of a depth estimation algorithm which cannot perfectly estimate depth for some parts of the scene (especially for areas acquired by a single camera (e.g., left top part of the view).</w:t>
      </w:r>
    </w:p>
    <w:p w14:paraId="2DE01217" w14:textId="77777777" w:rsidR="00DB0F04" w:rsidRPr="00DB0F04" w:rsidRDefault="00DB0F04" w:rsidP="00DB0F04">
      <w:pPr>
        <w:pStyle w:val="Heading2"/>
        <w:widowControl/>
        <w:numPr>
          <w:ilvl w:val="1"/>
          <w:numId w:val="2"/>
        </w:numPr>
        <w:tabs>
          <w:tab w:val="left" w:pos="756"/>
          <w:tab w:val="left" w:pos="864"/>
        </w:tabs>
        <w:autoSpaceDE/>
        <w:autoSpaceDN/>
        <w:spacing w:before="240" w:after="60" w:line="252" w:lineRule="auto"/>
        <w:ind w:left="567"/>
        <w:rPr>
          <w:rFonts w:ascii="Arial" w:hAnsi="Arial" w:cs="Arial"/>
          <w:b/>
          <w:color w:val="auto"/>
          <w:sz w:val="24"/>
        </w:rPr>
      </w:pPr>
      <w:r w:rsidRPr="00DB0F04">
        <w:rPr>
          <w:rFonts w:ascii="Arial" w:hAnsi="Arial" w:cs="Arial"/>
          <w:b/>
          <w:color w:val="auto"/>
          <w:sz w:val="24"/>
        </w:rPr>
        <w:lastRenderedPageBreak/>
        <w:t>Evaluation</w:t>
      </w:r>
    </w:p>
    <w:p w14:paraId="0822CC28" w14:textId="77777777" w:rsidR="00DB0F04" w:rsidRPr="00787110" w:rsidRDefault="00DB0F04" w:rsidP="00DB0F04">
      <w:pPr>
        <w:spacing w:before="100" w:beforeAutospacing="1" w:after="100" w:afterAutospacing="1"/>
        <w:jc w:val="both"/>
      </w:pPr>
      <w:r w:rsidRPr="00787110">
        <w:t>In the final stage, we evaluate the accuracy of estimated camera parameters by comparing the estimated depth maps to ground truth. This evaluation focuses on identifying inaccurate depth values, defined as bad pixels.</w:t>
      </w:r>
    </w:p>
    <w:p w14:paraId="39FEDF2B" w14:textId="77777777" w:rsidR="00DB0F04" w:rsidRPr="00787110" w:rsidRDefault="00DB0F04" w:rsidP="00DB0F04">
      <w:pPr>
        <w:spacing w:before="100" w:beforeAutospacing="1" w:after="100" w:afterAutospacing="1"/>
      </w:pPr>
      <w:r w:rsidRPr="00787110">
        <w:t>Bad pixel calculation occurs through two methods:</w:t>
      </w:r>
    </w:p>
    <w:p w14:paraId="01C436C9" w14:textId="77777777" w:rsidR="00DB0F04" w:rsidRPr="00787110" w:rsidRDefault="00DB0F04" w:rsidP="00DB0F04">
      <w:pPr>
        <w:widowControl/>
        <w:numPr>
          <w:ilvl w:val="0"/>
          <w:numId w:val="5"/>
        </w:numPr>
        <w:autoSpaceDE/>
        <w:autoSpaceDN/>
        <w:spacing w:before="100" w:beforeAutospacing="1" w:after="100" w:afterAutospacing="1"/>
      </w:pPr>
      <w:r w:rsidRPr="00787110">
        <w:t>Comparison between estimated depth maps and ground-truth depth maps rendered by Blender.</w:t>
      </w:r>
    </w:p>
    <w:p w14:paraId="5F767F68" w14:textId="77777777" w:rsidR="00DB0F04" w:rsidRPr="00787110" w:rsidRDefault="00DB0F04" w:rsidP="00DB0F04">
      <w:pPr>
        <w:widowControl/>
        <w:numPr>
          <w:ilvl w:val="0"/>
          <w:numId w:val="5"/>
        </w:numPr>
        <w:autoSpaceDE/>
        <w:autoSpaceDN/>
        <w:spacing w:before="100" w:beforeAutospacing="1" w:after="100" w:afterAutospacing="1"/>
      </w:pPr>
      <w:r w:rsidRPr="00787110">
        <w:t>Comparison between estimated depth maps using calculated parameters and those using ground-truth parameters extracted from Blender.</w:t>
      </w:r>
    </w:p>
    <w:p w14:paraId="60029013" w14:textId="77777777" w:rsidR="00DB0F04" w:rsidRDefault="00DB0F04" w:rsidP="00DB0F04">
      <w:pPr>
        <w:spacing w:before="100" w:beforeAutospacing="1" w:after="100" w:afterAutospacing="1"/>
        <w:jc w:val="both"/>
      </w:pPr>
      <w:r w:rsidRPr="00FD725E">
        <w:t>By default, the number of bad pixels is calculated for several δ threshold values representing 1%, 2%, and 4% of the range represented by a 16-bit depth map</w:t>
      </w:r>
      <w:r>
        <w:t xml:space="preserve"> (Tab. 1)</w:t>
      </w:r>
      <w:r w:rsidRPr="00FD725E">
        <w:t>.</w:t>
      </w:r>
    </w:p>
    <w:p w14:paraId="5D5E0AD5" w14:textId="77777777" w:rsidR="00DB0F04" w:rsidRPr="00CE0256" w:rsidRDefault="00DB0F04" w:rsidP="00DB0F04">
      <w:pPr>
        <w:jc w:val="center"/>
        <w:rPr>
          <w:rFonts w:eastAsia="SimSun"/>
          <w:sz w:val="18"/>
          <w:lang w:eastAsia="pl-PL"/>
        </w:rPr>
      </w:pPr>
      <w:r w:rsidRPr="00CE0256">
        <w:rPr>
          <w:rFonts w:eastAsia="SimSun"/>
          <w:sz w:val="18"/>
          <w:lang w:eastAsia="pl-PL"/>
        </w:rPr>
        <w:t xml:space="preserve">Tab. 1. Evaluation results: a percentage of incorrect depth map samples for the threshold values </w:t>
      </w:r>
      <w:r w:rsidRPr="00CE0256">
        <w:rPr>
          <w:rFonts w:eastAsia="SimSun"/>
          <w:sz w:val="18"/>
          <w:lang w:eastAsia="pl-PL"/>
        </w:rPr>
        <w:br/>
        <w:t>measured for each 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247"/>
        <w:gridCol w:w="1248"/>
        <w:gridCol w:w="1174"/>
        <w:gridCol w:w="1302"/>
        <w:gridCol w:w="1231"/>
        <w:gridCol w:w="1231"/>
      </w:tblGrid>
      <w:tr w:rsidR="00DB0F04" w:rsidRPr="009814CF" w14:paraId="7FCCB989" w14:textId="77777777" w:rsidTr="00CF08B9">
        <w:trPr>
          <w:jc w:val="center"/>
        </w:trPr>
        <w:tc>
          <w:tcPr>
            <w:tcW w:w="1577" w:type="dxa"/>
            <w:noWrap/>
            <w:vAlign w:val="center"/>
          </w:tcPr>
          <w:p w14:paraId="7BD276BA" w14:textId="77777777" w:rsidR="00DB0F04" w:rsidRPr="009814CF" w:rsidRDefault="00DB0F04" w:rsidP="00CF08B9">
            <w:pPr>
              <w:jc w:val="center"/>
              <w:rPr>
                <w:sz w:val="20"/>
              </w:rPr>
            </w:pPr>
          </w:p>
        </w:tc>
        <w:tc>
          <w:tcPr>
            <w:tcW w:w="3669" w:type="dxa"/>
            <w:gridSpan w:val="3"/>
            <w:noWrap/>
            <w:vAlign w:val="center"/>
          </w:tcPr>
          <w:p w14:paraId="5421A63F" w14:textId="77777777" w:rsidR="00DB0F04" w:rsidRPr="009814CF" w:rsidRDefault="00DB0F04" w:rsidP="00CF08B9">
            <w:pPr>
              <w:jc w:val="center"/>
              <w:rPr>
                <w:sz w:val="20"/>
              </w:rPr>
            </w:pPr>
            <w:r w:rsidRPr="009814CF">
              <w:rPr>
                <w:b/>
                <w:sz w:val="18"/>
              </w:rPr>
              <w:t>Percentage of incorrect samples in depth maps estimated using calibrated camera parameters in comparison to rendered depth maps</w:t>
            </w:r>
          </w:p>
        </w:tc>
        <w:tc>
          <w:tcPr>
            <w:tcW w:w="3818" w:type="dxa"/>
            <w:gridSpan w:val="3"/>
            <w:vAlign w:val="center"/>
          </w:tcPr>
          <w:p w14:paraId="29F38F49" w14:textId="77777777" w:rsidR="00DB0F04" w:rsidRPr="009814CF" w:rsidRDefault="00DB0F04" w:rsidP="00CF08B9">
            <w:pPr>
              <w:jc w:val="center"/>
              <w:rPr>
                <w:sz w:val="20"/>
              </w:rPr>
            </w:pPr>
            <w:r w:rsidRPr="009814CF">
              <w:rPr>
                <w:b/>
                <w:sz w:val="18"/>
              </w:rPr>
              <w:t>Percentage of incorrect samples in depth maps estimated using calibrated camera parameters in comparison to depth maps estimated using exact camera parameters</w:t>
            </w:r>
          </w:p>
        </w:tc>
      </w:tr>
      <w:tr w:rsidR="00DB0F04" w:rsidRPr="009814CF" w14:paraId="52B661CE" w14:textId="77777777" w:rsidTr="00CF08B9">
        <w:trPr>
          <w:jc w:val="center"/>
        </w:trPr>
        <w:tc>
          <w:tcPr>
            <w:tcW w:w="1577" w:type="dxa"/>
            <w:noWrap/>
            <w:vAlign w:val="center"/>
            <w:hideMark/>
          </w:tcPr>
          <w:p w14:paraId="6BF6AAB0" w14:textId="77777777" w:rsidR="00DB0F04" w:rsidRPr="009814CF" w:rsidRDefault="00DB0F04" w:rsidP="00CF08B9">
            <w:pPr>
              <w:jc w:val="center"/>
              <w:rPr>
                <w:sz w:val="20"/>
              </w:rPr>
            </w:pPr>
            <w:r w:rsidRPr="009814CF">
              <w:rPr>
                <w:b/>
                <w:sz w:val="16"/>
              </w:rPr>
              <w:t>Acceptable difference threshold [% of max depth value]</w:t>
            </w:r>
          </w:p>
        </w:tc>
        <w:tc>
          <w:tcPr>
            <w:tcW w:w="1247" w:type="dxa"/>
            <w:noWrap/>
            <w:vAlign w:val="center"/>
            <w:hideMark/>
          </w:tcPr>
          <w:p w14:paraId="70FF0DC2" w14:textId="77777777" w:rsidR="00DB0F04" w:rsidRPr="009814CF" w:rsidRDefault="00DB0F04" w:rsidP="00CF08B9">
            <w:pPr>
              <w:jc w:val="center"/>
              <w:rPr>
                <w:sz w:val="20"/>
              </w:rPr>
            </w:pPr>
            <w:r w:rsidRPr="009814CF">
              <w:rPr>
                <w:sz w:val="20"/>
              </w:rPr>
              <w:t>1%</w:t>
            </w:r>
          </w:p>
        </w:tc>
        <w:tc>
          <w:tcPr>
            <w:tcW w:w="1248" w:type="dxa"/>
            <w:noWrap/>
            <w:vAlign w:val="center"/>
            <w:hideMark/>
          </w:tcPr>
          <w:p w14:paraId="03BFB401" w14:textId="77777777" w:rsidR="00DB0F04" w:rsidRPr="009814CF" w:rsidRDefault="00DB0F04" w:rsidP="00CF08B9">
            <w:pPr>
              <w:jc w:val="center"/>
              <w:rPr>
                <w:sz w:val="20"/>
              </w:rPr>
            </w:pPr>
            <w:r w:rsidRPr="009814CF">
              <w:rPr>
                <w:sz w:val="20"/>
              </w:rPr>
              <w:t>2%</w:t>
            </w:r>
          </w:p>
        </w:tc>
        <w:tc>
          <w:tcPr>
            <w:tcW w:w="1174" w:type="dxa"/>
            <w:noWrap/>
            <w:vAlign w:val="center"/>
            <w:hideMark/>
          </w:tcPr>
          <w:p w14:paraId="6C694CD3" w14:textId="77777777" w:rsidR="00DB0F04" w:rsidRPr="009814CF" w:rsidRDefault="00DB0F04" w:rsidP="00CF08B9">
            <w:pPr>
              <w:jc w:val="center"/>
              <w:rPr>
                <w:sz w:val="20"/>
              </w:rPr>
            </w:pPr>
            <w:r w:rsidRPr="009814CF">
              <w:rPr>
                <w:sz w:val="20"/>
              </w:rPr>
              <w:t>4%</w:t>
            </w:r>
          </w:p>
        </w:tc>
        <w:tc>
          <w:tcPr>
            <w:tcW w:w="1322" w:type="dxa"/>
            <w:vAlign w:val="center"/>
          </w:tcPr>
          <w:p w14:paraId="1EB518EA" w14:textId="77777777" w:rsidR="00DB0F04" w:rsidRPr="009814CF" w:rsidRDefault="00DB0F04" w:rsidP="00CF08B9">
            <w:pPr>
              <w:jc w:val="center"/>
              <w:rPr>
                <w:sz w:val="20"/>
              </w:rPr>
            </w:pPr>
            <w:r w:rsidRPr="009814CF">
              <w:rPr>
                <w:sz w:val="20"/>
              </w:rPr>
              <w:t>1%</w:t>
            </w:r>
          </w:p>
        </w:tc>
        <w:tc>
          <w:tcPr>
            <w:tcW w:w="1248" w:type="dxa"/>
            <w:vAlign w:val="center"/>
          </w:tcPr>
          <w:p w14:paraId="24898FF8" w14:textId="77777777" w:rsidR="00DB0F04" w:rsidRPr="009814CF" w:rsidRDefault="00DB0F04" w:rsidP="00CF08B9">
            <w:pPr>
              <w:jc w:val="center"/>
              <w:rPr>
                <w:sz w:val="20"/>
              </w:rPr>
            </w:pPr>
            <w:r w:rsidRPr="009814CF">
              <w:rPr>
                <w:sz w:val="20"/>
              </w:rPr>
              <w:t>2%</w:t>
            </w:r>
          </w:p>
        </w:tc>
        <w:tc>
          <w:tcPr>
            <w:tcW w:w="1248" w:type="dxa"/>
            <w:vAlign w:val="center"/>
          </w:tcPr>
          <w:p w14:paraId="4C64D118" w14:textId="77777777" w:rsidR="00DB0F04" w:rsidRPr="009814CF" w:rsidRDefault="00DB0F04" w:rsidP="00CF08B9">
            <w:pPr>
              <w:jc w:val="center"/>
              <w:rPr>
                <w:sz w:val="20"/>
              </w:rPr>
            </w:pPr>
            <w:r w:rsidRPr="009814CF">
              <w:rPr>
                <w:sz w:val="20"/>
              </w:rPr>
              <w:t>4%</w:t>
            </w:r>
          </w:p>
        </w:tc>
      </w:tr>
      <w:tr w:rsidR="00DB0F04" w:rsidRPr="009814CF" w14:paraId="21C5F5D0" w14:textId="77777777" w:rsidTr="00CF08B9">
        <w:trPr>
          <w:trHeight w:val="806"/>
          <w:jc w:val="center"/>
        </w:trPr>
        <w:tc>
          <w:tcPr>
            <w:tcW w:w="1577" w:type="dxa"/>
            <w:noWrap/>
            <w:vAlign w:val="center"/>
            <w:hideMark/>
          </w:tcPr>
          <w:p w14:paraId="39D2FEBE" w14:textId="77777777" w:rsidR="00DB0F04" w:rsidRPr="009814CF" w:rsidRDefault="00DB0F04" w:rsidP="00CF08B9">
            <w:pPr>
              <w:jc w:val="center"/>
              <w:rPr>
                <w:b/>
                <w:sz w:val="20"/>
              </w:rPr>
            </w:pPr>
            <w:r w:rsidRPr="009814CF">
              <w:rPr>
                <w:b/>
                <w:sz w:val="16"/>
              </w:rPr>
              <w:t>Average</w:t>
            </w:r>
          </w:p>
        </w:tc>
        <w:tc>
          <w:tcPr>
            <w:tcW w:w="1247" w:type="dxa"/>
            <w:noWrap/>
            <w:vAlign w:val="center"/>
            <w:hideMark/>
          </w:tcPr>
          <w:p w14:paraId="6E838FDE" w14:textId="77777777" w:rsidR="00DB0F04" w:rsidRPr="009814CF" w:rsidRDefault="00DB0F04" w:rsidP="00CF08B9">
            <w:pPr>
              <w:jc w:val="center"/>
              <w:rPr>
                <w:b/>
                <w:i/>
                <w:sz w:val="20"/>
                <w:szCs w:val="18"/>
              </w:rPr>
            </w:pPr>
            <w:r w:rsidRPr="009814CF">
              <w:rPr>
                <w:b/>
                <w:i/>
                <w:sz w:val="20"/>
                <w:szCs w:val="18"/>
              </w:rPr>
              <w:t>5.68</w:t>
            </w:r>
          </w:p>
        </w:tc>
        <w:tc>
          <w:tcPr>
            <w:tcW w:w="1248" w:type="dxa"/>
            <w:noWrap/>
            <w:vAlign w:val="center"/>
            <w:hideMark/>
          </w:tcPr>
          <w:p w14:paraId="4833377A" w14:textId="77777777" w:rsidR="00DB0F04" w:rsidRPr="009814CF" w:rsidRDefault="00DB0F04" w:rsidP="00CF08B9">
            <w:pPr>
              <w:jc w:val="center"/>
              <w:rPr>
                <w:b/>
                <w:i/>
                <w:sz w:val="20"/>
                <w:szCs w:val="18"/>
              </w:rPr>
            </w:pPr>
            <w:r w:rsidRPr="009814CF">
              <w:rPr>
                <w:b/>
                <w:i/>
                <w:sz w:val="20"/>
                <w:szCs w:val="18"/>
              </w:rPr>
              <w:t>4.55</w:t>
            </w:r>
          </w:p>
        </w:tc>
        <w:tc>
          <w:tcPr>
            <w:tcW w:w="1174" w:type="dxa"/>
            <w:noWrap/>
            <w:vAlign w:val="center"/>
            <w:hideMark/>
          </w:tcPr>
          <w:p w14:paraId="6FE418A9" w14:textId="77777777" w:rsidR="00DB0F04" w:rsidRPr="009814CF" w:rsidRDefault="00DB0F04" w:rsidP="00CF08B9">
            <w:pPr>
              <w:jc w:val="center"/>
              <w:rPr>
                <w:b/>
                <w:i/>
                <w:sz w:val="20"/>
                <w:szCs w:val="18"/>
              </w:rPr>
            </w:pPr>
            <w:r w:rsidRPr="009814CF">
              <w:rPr>
                <w:b/>
                <w:i/>
                <w:sz w:val="20"/>
                <w:szCs w:val="18"/>
              </w:rPr>
              <w:t>4.01</w:t>
            </w:r>
          </w:p>
        </w:tc>
        <w:tc>
          <w:tcPr>
            <w:tcW w:w="1322" w:type="dxa"/>
            <w:vAlign w:val="center"/>
          </w:tcPr>
          <w:p w14:paraId="1C930754" w14:textId="77777777" w:rsidR="00DB0F04" w:rsidRPr="009814CF" w:rsidRDefault="00DB0F04" w:rsidP="00CF08B9">
            <w:pPr>
              <w:jc w:val="center"/>
              <w:rPr>
                <w:b/>
                <w:i/>
                <w:sz w:val="20"/>
                <w:szCs w:val="18"/>
              </w:rPr>
            </w:pPr>
            <w:r w:rsidRPr="009814CF">
              <w:rPr>
                <w:b/>
                <w:i/>
                <w:sz w:val="20"/>
                <w:szCs w:val="18"/>
              </w:rPr>
              <w:t>1.61</w:t>
            </w:r>
          </w:p>
        </w:tc>
        <w:tc>
          <w:tcPr>
            <w:tcW w:w="1248" w:type="dxa"/>
            <w:vAlign w:val="center"/>
          </w:tcPr>
          <w:p w14:paraId="4F8CE5C6" w14:textId="77777777" w:rsidR="00DB0F04" w:rsidRPr="009814CF" w:rsidRDefault="00DB0F04" w:rsidP="00CF08B9">
            <w:pPr>
              <w:jc w:val="center"/>
              <w:rPr>
                <w:b/>
                <w:i/>
                <w:sz w:val="20"/>
                <w:szCs w:val="18"/>
              </w:rPr>
            </w:pPr>
            <w:r w:rsidRPr="009814CF">
              <w:rPr>
                <w:b/>
                <w:i/>
                <w:sz w:val="20"/>
                <w:szCs w:val="18"/>
              </w:rPr>
              <w:t>0.64</w:t>
            </w:r>
          </w:p>
        </w:tc>
        <w:tc>
          <w:tcPr>
            <w:tcW w:w="1248" w:type="dxa"/>
            <w:vAlign w:val="center"/>
          </w:tcPr>
          <w:p w14:paraId="6B57C8F9" w14:textId="77777777" w:rsidR="00DB0F04" w:rsidRPr="009814CF" w:rsidRDefault="00DB0F04" w:rsidP="00CF08B9">
            <w:pPr>
              <w:jc w:val="center"/>
              <w:rPr>
                <w:b/>
                <w:i/>
                <w:sz w:val="20"/>
                <w:szCs w:val="18"/>
              </w:rPr>
            </w:pPr>
            <w:r w:rsidRPr="009814CF">
              <w:rPr>
                <w:b/>
                <w:i/>
                <w:sz w:val="20"/>
                <w:szCs w:val="18"/>
              </w:rPr>
              <w:t>0.38</w:t>
            </w:r>
          </w:p>
        </w:tc>
      </w:tr>
    </w:tbl>
    <w:p w14:paraId="4274020E" w14:textId="77777777" w:rsidR="00DB0F04" w:rsidRDefault="00DB0F04" w:rsidP="00DB0F04">
      <w:pPr>
        <w:spacing w:before="100" w:beforeAutospacing="1" w:after="100" w:afterAutospacing="1"/>
        <w:jc w:val="both"/>
      </w:pPr>
    </w:p>
    <w:p w14:paraId="777FB696" w14:textId="77777777" w:rsidR="00DB0F04" w:rsidRDefault="00DB0F04" w:rsidP="00DB0F04">
      <w:pPr>
        <w:pStyle w:val="Heading1"/>
        <w:keepNext/>
        <w:keepLines/>
        <w:widowControl/>
        <w:numPr>
          <w:ilvl w:val="0"/>
          <w:numId w:val="2"/>
        </w:numPr>
        <w:autoSpaceDE/>
        <w:autoSpaceDN/>
        <w:spacing w:before="240" w:after="60" w:line="252" w:lineRule="auto"/>
        <w:rPr>
          <w:rStyle w:val="Heading1CharChar"/>
        </w:rPr>
      </w:pPr>
      <w:r>
        <w:rPr>
          <w:rStyle w:val="Heading1CharChar"/>
        </w:rPr>
        <w:t>User manual</w:t>
      </w:r>
    </w:p>
    <w:p w14:paraId="798CA115" w14:textId="77777777" w:rsidR="00DB0F04" w:rsidRPr="00FD725E" w:rsidRDefault="00DB0F04" w:rsidP="00DB0F04">
      <w:pPr>
        <w:spacing w:before="100" w:beforeAutospacing="1" w:after="100" w:afterAutospacing="1"/>
      </w:pPr>
      <w:r w:rsidRPr="00FD725E">
        <w:t>To clone the repository to your computer:</w:t>
      </w:r>
    </w:p>
    <w:p w14:paraId="230CA7EE" w14:textId="77777777" w:rsidR="00DB0F04" w:rsidRPr="00FD725E" w:rsidRDefault="00DB0F04" w:rsidP="00DB0F04">
      <w:pPr>
        <w:spacing w:before="100" w:beforeAutospacing="1" w:afterAutospacing="1"/>
        <w:rPr>
          <w:rFonts w:ascii="Times New Roman" w:hAnsi="Times New Roman"/>
        </w:rPr>
      </w:pPr>
      <w:r w:rsidRPr="00FD725E">
        <w:rPr>
          <w:rFonts w:ascii="Courier New" w:hAnsi="Courier New" w:cs="Courier New"/>
          <w:sz w:val="20"/>
          <w:szCs w:val="20"/>
        </w:rPr>
        <w:t>git clone https://github.com/bszydelko/ecpc.git</w:t>
      </w:r>
    </w:p>
    <w:p w14:paraId="37930E55" w14:textId="77777777" w:rsidR="00DB0F04" w:rsidRPr="00FD725E" w:rsidRDefault="00DB0F04" w:rsidP="00DB0F04">
      <w:pPr>
        <w:spacing w:before="100" w:beforeAutospacing="1" w:after="100" w:afterAutospacing="1"/>
      </w:pPr>
      <w:r w:rsidRPr="00FD725E">
        <w:t>Then, update submodules:</w:t>
      </w:r>
    </w:p>
    <w:p w14:paraId="1F99A78D" w14:textId="77777777" w:rsidR="00DB0F04" w:rsidRPr="00787110" w:rsidRDefault="00DB0F04" w:rsidP="00DB0F04">
      <w:pPr>
        <w:spacing w:before="100" w:beforeAutospacing="1" w:afterAutospacing="1"/>
        <w:rPr>
          <w:rFonts w:ascii="Times New Roman" w:hAnsi="Times New Roman"/>
          <w:sz w:val="32"/>
        </w:rPr>
      </w:pPr>
      <w:r w:rsidRPr="00787110">
        <w:rPr>
          <w:rFonts w:ascii="Courier New" w:hAnsi="Courier New" w:cs="Courier New"/>
          <w:szCs w:val="20"/>
        </w:rPr>
        <w:t xml:space="preserve">cd </w:t>
      </w:r>
      <w:proofErr w:type="spellStart"/>
      <w:r w:rsidRPr="00787110">
        <w:rPr>
          <w:rFonts w:ascii="Courier New" w:hAnsi="Courier New" w:cs="Courier New"/>
          <w:szCs w:val="20"/>
        </w:rPr>
        <w:t>ecpc</w:t>
      </w:r>
      <w:proofErr w:type="spellEnd"/>
    </w:p>
    <w:p w14:paraId="64BD8970" w14:textId="77777777" w:rsidR="00DB0F04" w:rsidRPr="00787110" w:rsidRDefault="00DB0F04" w:rsidP="00DB0F04">
      <w:pPr>
        <w:spacing w:before="100" w:beforeAutospacing="1" w:afterAutospacing="1"/>
        <w:rPr>
          <w:rFonts w:ascii="Times New Roman" w:hAnsi="Times New Roman"/>
          <w:sz w:val="32"/>
        </w:rPr>
      </w:pPr>
      <w:r w:rsidRPr="00787110">
        <w:rPr>
          <w:rFonts w:ascii="Courier New" w:hAnsi="Courier New" w:cs="Courier New"/>
          <w:szCs w:val="20"/>
        </w:rPr>
        <w:t xml:space="preserve">git submodule </w:t>
      </w:r>
      <w:proofErr w:type="spellStart"/>
      <w:r w:rsidRPr="00787110">
        <w:rPr>
          <w:rFonts w:ascii="Courier New" w:hAnsi="Courier New" w:cs="Courier New"/>
          <w:szCs w:val="20"/>
        </w:rPr>
        <w:t>init</w:t>
      </w:r>
      <w:proofErr w:type="spellEnd"/>
    </w:p>
    <w:p w14:paraId="564E76E3" w14:textId="77777777" w:rsidR="00DB0F04" w:rsidRPr="00787110" w:rsidRDefault="00DB0F04" w:rsidP="00DB0F04">
      <w:pPr>
        <w:spacing w:before="100" w:beforeAutospacing="1" w:afterAutospacing="1"/>
        <w:rPr>
          <w:rFonts w:ascii="Times New Roman" w:hAnsi="Times New Roman"/>
          <w:sz w:val="32"/>
        </w:rPr>
      </w:pPr>
      <w:r w:rsidRPr="00787110">
        <w:rPr>
          <w:rFonts w:ascii="Courier New" w:hAnsi="Courier New" w:cs="Courier New"/>
          <w:szCs w:val="20"/>
        </w:rPr>
        <w:t>git submodule update</w:t>
      </w:r>
    </w:p>
    <w:p w14:paraId="1B33BD35" w14:textId="6903E51C" w:rsidR="00DB0F04" w:rsidRDefault="00DB0F04" w:rsidP="00DB0F04">
      <w:pPr>
        <w:spacing w:before="100" w:beforeAutospacing="1" w:after="100" w:afterAutospacing="1"/>
        <w:jc w:val="both"/>
      </w:pPr>
      <w:r w:rsidRPr="00FD725E">
        <w:t>The framework contains scripts to be run in a specific order, the scripts are numbered accordingly. The time required to run all stages (from rendering test sequence to the evaluation of camera parameters) is around 30 minutes.</w:t>
      </w:r>
    </w:p>
    <w:p w14:paraId="55795CA1" w14:textId="77777777" w:rsidR="001756AC" w:rsidRPr="00FD725E" w:rsidRDefault="001756AC" w:rsidP="00DB0F04">
      <w:pPr>
        <w:spacing w:before="100" w:beforeAutospacing="1" w:after="100" w:afterAutospacing="1"/>
        <w:jc w:val="both"/>
      </w:pPr>
    </w:p>
    <w:p w14:paraId="2AEE4C75" w14:textId="77777777" w:rsidR="00DB0F04" w:rsidRPr="00787110" w:rsidRDefault="00DB0F04" w:rsidP="00DB0F04">
      <w:pPr>
        <w:spacing w:before="100" w:beforeAutospacing="1" w:after="100" w:afterAutospacing="1"/>
        <w:outlineLvl w:val="2"/>
        <w:rPr>
          <w:b/>
          <w:bCs/>
          <w:sz w:val="26"/>
          <w:szCs w:val="26"/>
          <w:u w:val="single"/>
        </w:rPr>
      </w:pPr>
      <w:r w:rsidRPr="00787110">
        <w:rPr>
          <w:b/>
          <w:bCs/>
          <w:sz w:val="26"/>
          <w:szCs w:val="26"/>
          <w:u w:val="single"/>
        </w:rPr>
        <w:lastRenderedPageBreak/>
        <w:t>Step 0 - Prepare environment, build and install</w:t>
      </w:r>
    </w:p>
    <w:p w14:paraId="12F7F2CF" w14:textId="77777777" w:rsidR="00DB0F04" w:rsidRPr="00FD725E" w:rsidRDefault="00DB0F04" w:rsidP="00DB0F04">
      <w:pPr>
        <w:spacing w:before="100" w:beforeAutospacing="1" w:after="100" w:afterAutospacing="1"/>
        <w:outlineLvl w:val="3"/>
        <w:rPr>
          <w:b/>
          <w:bCs/>
        </w:rPr>
      </w:pPr>
      <w:r w:rsidRPr="00FD725E">
        <w:rPr>
          <w:b/>
          <w:bCs/>
        </w:rPr>
        <w:t>Prerequisites</w:t>
      </w:r>
    </w:p>
    <w:p w14:paraId="4D2A9B8E" w14:textId="77777777" w:rsidR="00DB0F04" w:rsidRDefault="00DB0F04" w:rsidP="00DB0F04">
      <w:pPr>
        <w:spacing w:before="100" w:beforeAutospacing="1" w:after="100" w:afterAutospacing="1"/>
        <w:rPr>
          <w:rFonts w:ascii="Courier New" w:hAnsi="Courier New" w:cs="Courier New"/>
          <w:szCs w:val="20"/>
        </w:rPr>
      </w:pPr>
      <w:r w:rsidRPr="00FD725E">
        <w:t xml:space="preserve">Windows users having OpenCV installed using </w:t>
      </w:r>
      <w:proofErr w:type="spellStart"/>
      <w:r w:rsidRPr="00FD725E">
        <w:t>vcpkg</w:t>
      </w:r>
      <w:proofErr w:type="spellEnd"/>
      <w:r w:rsidRPr="00FD725E">
        <w:t xml:space="preserve"> are required to provide location of OpenCV toolchain file as </w:t>
      </w:r>
      <w:proofErr w:type="spellStart"/>
      <w:proofErr w:type="gramStart"/>
      <w:r w:rsidRPr="00FD725E">
        <w:t>a</w:t>
      </w:r>
      <w:proofErr w:type="spellEnd"/>
      <w:proofErr w:type="gramEnd"/>
      <w:r w:rsidRPr="00FD725E">
        <w:t xml:space="preserve"> environmental variable:</w:t>
      </w:r>
    </w:p>
    <w:p w14:paraId="769E84CD" w14:textId="77777777" w:rsidR="00DB0F04" w:rsidRPr="00787110" w:rsidRDefault="00DB0F04" w:rsidP="00DB0F04">
      <w:pPr>
        <w:spacing w:before="100" w:beforeAutospacing="1" w:after="100" w:afterAutospacing="1"/>
        <w:rPr>
          <w:rFonts w:ascii="Courier New" w:hAnsi="Courier New" w:cs="Courier New"/>
          <w:szCs w:val="20"/>
        </w:rPr>
      </w:pPr>
      <w:r w:rsidRPr="00787110">
        <w:rPr>
          <w:rFonts w:ascii="Courier New" w:hAnsi="Courier New" w:cs="Courier New"/>
          <w:szCs w:val="20"/>
        </w:rPr>
        <w:t>SET CMAKE_TOOLCHAIN_FILE=[PATH_TO_</w:t>
      </w:r>
      <w:proofErr w:type="gramStart"/>
      <w:r w:rsidRPr="00787110">
        <w:rPr>
          <w:rFonts w:ascii="Courier New" w:hAnsi="Courier New" w:cs="Courier New"/>
          <w:szCs w:val="20"/>
        </w:rPr>
        <w:t>VCPKG]vcpkg/scripts/buildsystems/vcpkg.cmake</w:t>
      </w:r>
      <w:proofErr w:type="gramEnd"/>
      <w:r w:rsidRPr="00787110">
        <w:rPr>
          <w:rFonts w:ascii="Times New Roman" w:hAnsi="Times New Roman"/>
          <w:sz w:val="28"/>
        </w:rPr>
        <w:t xml:space="preserve"> </w:t>
      </w:r>
    </w:p>
    <w:p w14:paraId="3A59B418" w14:textId="77777777" w:rsidR="00DB0F04" w:rsidRPr="00FD725E" w:rsidRDefault="00DB0F04" w:rsidP="00DB0F04">
      <w:pPr>
        <w:spacing w:before="100" w:beforeAutospacing="1" w:after="100" w:afterAutospacing="1"/>
        <w:rPr>
          <w:sz w:val="20"/>
          <w:szCs w:val="20"/>
        </w:rPr>
      </w:pPr>
      <w:r w:rsidRPr="00FD725E">
        <w:t xml:space="preserve">where </w:t>
      </w:r>
      <w:r w:rsidRPr="00FD725E">
        <w:rPr>
          <w:b/>
          <w:bCs/>
        </w:rPr>
        <w:t>PATH_TO_VCPKG</w:t>
      </w:r>
      <w:r w:rsidRPr="00FD725E">
        <w:t xml:space="preserve"> points to location of </w:t>
      </w:r>
      <w:proofErr w:type="spellStart"/>
      <w:r w:rsidRPr="00FD725E">
        <w:t>vcpkg</w:t>
      </w:r>
      <w:proofErr w:type="spellEnd"/>
      <w:r w:rsidRPr="00FD725E">
        <w:t xml:space="preserve"> root directory.</w:t>
      </w:r>
      <w:r w:rsidRPr="00FD725E">
        <w:br/>
        <w:t xml:space="preserve">Exemplary, if </w:t>
      </w:r>
      <w:proofErr w:type="spellStart"/>
      <w:r w:rsidRPr="00FD725E">
        <w:t>vcpkg</w:t>
      </w:r>
      <w:proofErr w:type="spellEnd"/>
      <w:r w:rsidRPr="00FD725E">
        <w:t xml:space="preserve"> is installed in C:/Tools/ the command typed into the command line will be:</w:t>
      </w:r>
    </w:p>
    <w:p w14:paraId="1E5ECDDE" w14:textId="77777777" w:rsidR="00DB0F04" w:rsidRPr="00787110" w:rsidRDefault="00DB0F04" w:rsidP="00DB0F04">
      <w:pPr>
        <w:spacing w:before="100" w:beforeAutospacing="1" w:after="100" w:afterAutospacing="1"/>
        <w:rPr>
          <w:rFonts w:ascii="Times New Roman" w:hAnsi="Times New Roman"/>
          <w:sz w:val="28"/>
        </w:rPr>
      </w:pPr>
      <w:r w:rsidRPr="00787110">
        <w:rPr>
          <w:rFonts w:ascii="Courier New" w:hAnsi="Courier New" w:cs="Courier New"/>
          <w:szCs w:val="20"/>
        </w:rPr>
        <w:t>SET CMAKE_TOOLCHAIN_FILE=C:/Tools/vcpkg/scripts/buildsystems/vcpkg.cmake</w:t>
      </w:r>
    </w:p>
    <w:p w14:paraId="360C8CA0" w14:textId="77777777" w:rsidR="00DB0F04" w:rsidRPr="00FD725E" w:rsidRDefault="00DB0F04" w:rsidP="00DB0F04">
      <w:pPr>
        <w:spacing w:before="100" w:beforeAutospacing="1" w:after="100" w:afterAutospacing="1"/>
      </w:pPr>
      <w:r w:rsidRPr="00FD725E">
        <w:rPr>
          <w:b/>
          <w:bCs/>
        </w:rPr>
        <w:t>Please note that environment variables are only available for the current console session and will not persist after it is closed.</w:t>
      </w:r>
    </w:p>
    <w:p w14:paraId="1A7B9AD6" w14:textId="77777777" w:rsidR="00DB0F04" w:rsidRPr="00FD725E" w:rsidRDefault="00DB0F04" w:rsidP="00DB0F04">
      <w:pPr>
        <w:spacing w:before="100" w:beforeAutospacing="1" w:after="100" w:afterAutospacing="1"/>
        <w:outlineLvl w:val="3"/>
        <w:rPr>
          <w:rFonts w:ascii="Times New Roman" w:hAnsi="Times New Roman"/>
          <w:b/>
          <w:bCs/>
        </w:rPr>
      </w:pPr>
      <w:r w:rsidRPr="00FD725E">
        <w:rPr>
          <w:b/>
          <w:bCs/>
        </w:rPr>
        <w:t>Execute</w:t>
      </w:r>
      <w:r>
        <w:rPr>
          <w:rFonts w:ascii="Times New Roman" w:hAnsi="Times New Roman"/>
          <w:b/>
          <w:bCs/>
        </w:rPr>
        <w:t xml:space="preserve"> </w:t>
      </w:r>
      <w:r w:rsidRPr="00787110">
        <w:rPr>
          <w:rFonts w:ascii="Courier New" w:hAnsi="Courier New" w:cs="Courier New"/>
          <w:szCs w:val="20"/>
        </w:rPr>
        <w:t>python 0_buildSoftware.py</w:t>
      </w:r>
    </w:p>
    <w:p w14:paraId="12EFCCE0" w14:textId="77777777" w:rsidR="00DB0F04" w:rsidRPr="00FD725E" w:rsidRDefault="00DB0F04" w:rsidP="00DB0F04">
      <w:pPr>
        <w:spacing w:before="100" w:beforeAutospacing="1" w:after="100" w:afterAutospacing="1"/>
      </w:pPr>
      <w:r w:rsidRPr="00FD725E">
        <w:t xml:space="preserve">This script is responsible for building tools used </w:t>
      </w:r>
      <w:proofErr w:type="spellStart"/>
      <w:r w:rsidRPr="00FD725E">
        <w:t>whithin</w:t>
      </w:r>
      <w:proofErr w:type="spellEnd"/>
      <w:r w:rsidRPr="00FD725E">
        <w:t xml:space="preserve"> this framework. Compiled projects are located in </w:t>
      </w:r>
      <w:proofErr w:type="spellStart"/>
      <w:r w:rsidRPr="00FD725E">
        <w:rPr>
          <w:b/>
          <w:bCs/>
        </w:rPr>
        <w:t>DepthEstimation</w:t>
      </w:r>
      <w:proofErr w:type="spellEnd"/>
      <w:r w:rsidRPr="00FD725E">
        <w:rPr>
          <w:b/>
          <w:bCs/>
        </w:rPr>
        <w:t>/</w:t>
      </w:r>
      <w:proofErr w:type="spellStart"/>
      <w:r w:rsidRPr="00FD725E">
        <w:rPr>
          <w:b/>
          <w:bCs/>
        </w:rPr>
        <w:t>ivde</w:t>
      </w:r>
      <w:proofErr w:type="spellEnd"/>
      <w:r w:rsidRPr="00FD725E">
        <w:rPr>
          <w:b/>
          <w:bCs/>
        </w:rPr>
        <w:t>/build</w:t>
      </w:r>
      <w:r w:rsidRPr="00FD725E">
        <w:t xml:space="preserve"> and </w:t>
      </w:r>
      <w:proofErr w:type="spellStart"/>
      <w:r w:rsidRPr="00FD725E">
        <w:rPr>
          <w:b/>
          <w:bCs/>
        </w:rPr>
        <w:t>MarkerTracking</w:t>
      </w:r>
      <w:proofErr w:type="spellEnd"/>
      <w:r w:rsidRPr="00FD725E">
        <w:rPr>
          <w:b/>
          <w:bCs/>
        </w:rPr>
        <w:t>/build</w:t>
      </w:r>
      <w:r w:rsidRPr="00FD725E">
        <w:t>. In current state only Visual Studio solution is supported.</w:t>
      </w:r>
    </w:p>
    <w:p w14:paraId="14936BA5" w14:textId="77777777" w:rsidR="00DB0F04" w:rsidRPr="00787110" w:rsidRDefault="00DB0F04" w:rsidP="00DB0F04">
      <w:pPr>
        <w:spacing w:before="100" w:beforeAutospacing="1" w:after="100" w:afterAutospacing="1"/>
        <w:outlineLvl w:val="2"/>
        <w:rPr>
          <w:b/>
          <w:bCs/>
          <w:sz w:val="26"/>
          <w:szCs w:val="26"/>
          <w:u w:val="single"/>
        </w:rPr>
      </w:pPr>
      <w:r w:rsidRPr="00787110">
        <w:rPr>
          <w:b/>
          <w:bCs/>
          <w:sz w:val="26"/>
          <w:szCs w:val="26"/>
          <w:u w:val="single"/>
        </w:rPr>
        <w:t>Step 1 - Test scene creation</w:t>
      </w:r>
    </w:p>
    <w:p w14:paraId="76954A3E" w14:textId="77777777" w:rsidR="00DB0F04" w:rsidRPr="00FD725E" w:rsidRDefault="00DB0F04" w:rsidP="00DB0F04">
      <w:pPr>
        <w:spacing w:before="100" w:beforeAutospacing="1" w:after="100" w:afterAutospacing="1"/>
        <w:outlineLvl w:val="3"/>
        <w:rPr>
          <w:b/>
          <w:bCs/>
        </w:rPr>
      </w:pPr>
      <w:r w:rsidRPr="00FD725E">
        <w:rPr>
          <w:b/>
          <w:bCs/>
        </w:rPr>
        <w:t>Prerequisites</w:t>
      </w:r>
    </w:p>
    <w:p w14:paraId="584E1A4B" w14:textId="77777777" w:rsidR="00DB0F04" w:rsidRDefault="00DB0F04" w:rsidP="00DB0F04">
      <w:pPr>
        <w:spacing w:before="100" w:beforeAutospacing="1" w:after="100" w:afterAutospacing="1"/>
        <w:jc w:val="both"/>
      </w:pPr>
      <w:r w:rsidRPr="00FD725E">
        <w:t xml:space="preserve">Windows users should add path to Blender and </w:t>
      </w:r>
      <w:proofErr w:type="spellStart"/>
      <w:r w:rsidRPr="00FD725E">
        <w:t>ffmpeg</w:t>
      </w:r>
      <w:proofErr w:type="spellEnd"/>
      <w:r w:rsidRPr="00FD725E">
        <w:t xml:space="preserve"> to </w:t>
      </w:r>
      <w:r w:rsidRPr="00FD725E">
        <w:rPr>
          <w:i/>
          <w:iCs/>
        </w:rPr>
        <w:t>PATH</w:t>
      </w:r>
      <w:r w:rsidRPr="00FD725E">
        <w:t xml:space="preserve"> environmental variable. The example for default installation folder of Blender and </w:t>
      </w:r>
      <w:proofErr w:type="spellStart"/>
      <w:r w:rsidRPr="00FD725E">
        <w:t>ffmpeg</w:t>
      </w:r>
      <w:proofErr w:type="spellEnd"/>
      <w:r w:rsidRPr="00FD725E">
        <w:t xml:space="preserve"> is provided below. If Blender or </w:t>
      </w:r>
      <w:proofErr w:type="spellStart"/>
      <w:r w:rsidRPr="00FD725E">
        <w:t>ffmpeg</w:t>
      </w:r>
      <w:proofErr w:type="spellEnd"/>
      <w:r w:rsidRPr="00FD725E">
        <w:t xml:space="preserve"> is installed in another location - the command should be modified accordingly.</w:t>
      </w:r>
    </w:p>
    <w:p w14:paraId="47538D22" w14:textId="77777777" w:rsidR="00DB0F04" w:rsidRPr="00787110" w:rsidRDefault="00DB0F04" w:rsidP="00DB0F04">
      <w:pPr>
        <w:spacing w:before="100" w:beforeAutospacing="1" w:after="100" w:afterAutospacing="1"/>
      </w:pPr>
      <w:r w:rsidRPr="00FD725E">
        <w:rPr>
          <w:rFonts w:ascii="Times New Roman" w:hAnsi="Times New Roman"/>
        </w:rPr>
        <w:br/>
      </w:r>
      <w:r w:rsidRPr="00787110">
        <w:rPr>
          <w:rFonts w:ascii="Courier New" w:hAnsi="Courier New" w:cs="Courier New"/>
          <w:szCs w:val="20"/>
        </w:rPr>
        <w:t>SET PATH=%PATH%;"C:/Program Files/Blender Foundation/Blender 4.0";"C:/ffmpeg"</w:t>
      </w:r>
    </w:p>
    <w:p w14:paraId="6B5A1BAE" w14:textId="77777777" w:rsidR="00DB0F04" w:rsidRPr="00FD725E" w:rsidRDefault="00DB0F04" w:rsidP="00DB0F04">
      <w:pPr>
        <w:spacing w:before="100" w:beforeAutospacing="1" w:after="100" w:afterAutospacing="1"/>
        <w:outlineLvl w:val="3"/>
        <w:rPr>
          <w:rFonts w:ascii="Times New Roman" w:hAnsi="Times New Roman"/>
          <w:b/>
          <w:bCs/>
        </w:rPr>
      </w:pPr>
      <w:r w:rsidRPr="00FD725E">
        <w:rPr>
          <w:b/>
          <w:bCs/>
        </w:rPr>
        <w:t>Execute</w:t>
      </w:r>
      <w:r>
        <w:rPr>
          <w:rFonts w:ascii="Times New Roman" w:hAnsi="Times New Roman"/>
          <w:b/>
          <w:bCs/>
        </w:rPr>
        <w:t xml:space="preserve"> </w:t>
      </w:r>
      <w:r w:rsidRPr="00996E55">
        <w:rPr>
          <w:rFonts w:ascii="Courier New" w:hAnsi="Courier New" w:cs="Courier New"/>
          <w:szCs w:val="20"/>
        </w:rPr>
        <w:t>python 1_createTestScene.py</w:t>
      </w:r>
    </w:p>
    <w:p w14:paraId="7AE4C33D" w14:textId="77777777" w:rsidR="00DB0F04" w:rsidRPr="00FD725E" w:rsidRDefault="00DB0F04" w:rsidP="00DB0F04">
      <w:pPr>
        <w:spacing w:before="100" w:beforeAutospacing="1" w:after="100" w:afterAutospacing="1"/>
        <w:jc w:val="both"/>
        <w:rPr>
          <w:rFonts w:ascii="Times New Roman" w:hAnsi="Times New Roman"/>
        </w:rPr>
      </w:pPr>
      <w:r w:rsidRPr="00FD725E">
        <w:t>This script renders multiple viewpoints of scene created in Blender. Views are outputted in MVD format (multiview plus depth), ground-truth camera parameters are also saved. To provide compatibility with MPEG Immersive Video environment, views and depth maps are converted into “</w:t>
      </w:r>
      <w:proofErr w:type="spellStart"/>
      <w:r w:rsidRPr="00FD725E">
        <w:t>yuv</w:t>
      </w:r>
      <w:proofErr w:type="spellEnd"/>
      <w:r w:rsidRPr="00FD725E">
        <w:t xml:space="preserve">” format using </w:t>
      </w:r>
      <w:proofErr w:type="spellStart"/>
      <w:r w:rsidRPr="00FD725E">
        <w:t>ffmpeg</w:t>
      </w:r>
      <w:proofErr w:type="spellEnd"/>
      <w:r w:rsidRPr="00FD725E">
        <w:t>. Files will be created in</w:t>
      </w:r>
      <w:r w:rsidRPr="00FD725E">
        <w:rPr>
          <w:rFonts w:ascii="Times New Roman" w:hAnsi="Times New Roman"/>
        </w:rPr>
        <w:t xml:space="preserve"> </w:t>
      </w:r>
      <w:r w:rsidRPr="00787110">
        <w:rPr>
          <w:rFonts w:ascii="Courier New" w:hAnsi="Courier New" w:cs="Courier New"/>
          <w:szCs w:val="20"/>
        </w:rPr>
        <w:t>1_renderedScene</w:t>
      </w:r>
      <w:r w:rsidRPr="00787110">
        <w:rPr>
          <w:rFonts w:ascii="Times New Roman" w:hAnsi="Times New Roman"/>
          <w:sz w:val="32"/>
        </w:rPr>
        <w:t xml:space="preserve"> </w:t>
      </w:r>
      <w:r w:rsidRPr="00FD725E">
        <w:t>directory</w:t>
      </w:r>
      <w:r w:rsidRPr="00FD725E">
        <w:rPr>
          <w:rFonts w:ascii="Times New Roman" w:hAnsi="Times New Roman"/>
        </w:rPr>
        <w:t>.</w:t>
      </w:r>
    </w:p>
    <w:p w14:paraId="3523040E" w14:textId="2BE37730" w:rsidR="00DB0F04" w:rsidRDefault="00DB0F04" w:rsidP="00DB0F04">
      <w:pPr>
        <w:spacing w:before="100" w:beforeAutospacing="1" w:after="100" w:afterAutospacing="1"/>
        <w:jc w:val="both"/>
      </w:pPr>
      <w:r w:rsidRPr="00FD725E">
        <w:t>Note: the script requires approximately 5-10 minutes to render views, the progress can be seen in command line window (Blender window will be blank during rendering).</w:t>
      </w:r>
    </w:p>
    <w:p w14:paraId="50603917" w14:textId="77777777" w:rsidR="001756AC" w:rsidRPr="00FD725E" w:rsidRDefault="001756AC" w:rsidP="00DB0F04">
      <w:pPr>
        <w:spacing w:before="100" w:beforeAutospacing="1" w:after="100" w:afterAutospacing="1"/>
        <w:jc w:val="both"/>
      </w:pPr>
    </w:p>
    <w:p w14:paraId="1B5F6188" w14:textId="77777777" w:rsidR="00DB0F04" w:rsidRPr="00787110" w:rsidRDefault="00DB0F04" w:rsidP="00DB0F04">
      <w:pPr>
        <w:spacing w:before="100" w:beforeAutospacing="1" w:after="100" w:afterAutospacing="1"/>
        <w:outlineLvl w:val="2"/>
        <w:rPr>
          <w:b/>
          <w:bCs/>
          <w:sz w:val="26"/>
          <w:szCs w:val="26"/>
          <w:u w:val="single"/>
        </w:rPr>
      </w:pPr>
      <w:r w:rsidRPr="00787110">
        <w:rPr>
          <w:b/>
          <w:bCs/>
          <w:sz w:val="26"/>
          <w:szCs w:val="26"/>
          <w:u w:val="single"/>
        </w:rPr>
        <w:lastRenderedPageBreak/>
        <w:t>Step 2 - Calibration points generation</w:t>
      </w:r>
    </w:p>
    <w:p w14:paraId="352D6D15" w14:textId="77777777" w:rsidR="00DB0F04" w:rsidRPr="00FD725E" w:rsidRDefault="00DB0F04" w:rsidP="00DB0F04">
      <w:pPr>
        <w:spacing w:before="100" w:beforeAutospacing="1" w:after="100" w:afterAutospacing="1"/>
        <w:outlineLvl w:val="3"/>
        <w:rPr>
          <w:rFonts w:ascii="Times New Roman" w:hAnsi="Times New Roman"/>
          <w:b/>
          <w:bCs/>
        </w:rPr>
      </w:pPr>
      <w:r w:rsidRPr="00FD725E">
        <w:rPr>
          <w:b/>
          <w:bCs/>
        </w:rPr>
        <w:t>Execute</w:t>
      </w:r>
      <w:r>
        <w:rPr>
          <w:rFonts w:ascii="Times New Roman" w:hAnsi="Times New Roman"/>
          <w:b/>
          <w:bCs/>
        </w:rPr>
        <w:t xml:space="preserve"> </w:t>
      </w:r>
      <w:r w:rsidRPr="00787110">
        <w:rPr>
          <w:rFonts w:ascii="Courier New" w:hAnsi="Courier New" w:cs="Courier New"/>
          <w:szCs w:val="20"/>
        </w:rPr>
        <w:t>python 2_trackMarker.py</w:t>
      </w:r>
    </w:p>
    <w:p w14:paraId="2ABE8DD4" w14:textId="77777777" w:rsidR="00DB0F04" w:rsidRPr="00FD725E" w:rsidRDefault="00DB0F04" w:rsidP="00DB0F04">
      <w:pPr>
        <w:spacing w:before="100" w:beforeAutospacing="1" w:after="100" w:afterAutospacing="1"/>
        <w:rPr>
          <w:rFonts w:ascii="Times New Roman" w:hAnsi="Times New Roman"/>
        </w:rPr>
      </w:pPr>
      <w:r w:rsidRPr="00FD725E">
        <w:t xml:space="preserve">This script starts </w:t>
      </w:r>
      <w:proofErr w:type="spellStart"/>
      <w:r w:rsidRPr="00FD725E">
        <w:t>MarkerTracker</w:t>
      </w:r>
      <w:proofErr w:type="spellEnd"/>
      <w:r w:rsidRPr="00FD725E">
        <w:t xml:space="preserve"> and extracts the marker position from rendered scenes. Files will be created in</w:t>
      </w:r>
      <w:r w:rsidRPr="00FD725E">
        <w:rPr>
          <w:rFonts w:ascii="Times New Roman" w:hAnsi="Times New Roman"/>
        </w:rPr>
        <w:t xml:space="preserve"> </w:t>
      </w:r>
      <w:r w:rsidRPr="00787110">
        <w:rPr>
          <w:rFonts w:ascii="Courier New" w:hAnsi="Courier New" w:cs="Courier New"/>
          <w:szCs w:val="20"/>
        </w:rPr>
        <w:t>2_trackedMarker</w:t>
      </w:r>
      <w:r w:rsidRPr="00787110">
        <w:rPr>
          <w:rFonts w:ascii="Times New Roman" w:hAnsi="Times New Roman"/>
          <w:sz w:val="32"/>
        </w:rPr>
        <w:t xml:space="preserve"> </w:t>
      </w:r>
      <w:r w:rsidRPr="00FD725E">
        <w:t>directory</w:t>
      </w:r>
      <w:r w:rsidRPr="00FD725E">
        <w:rPr>
          <w:rFonts w:ascii="Times New Roman" w:hAnsi="Times New Roman"/>
        </w:rPr>
        <w:t>.</w:t>
      </w:r>
    </w:p>
    <w:p w14:paraId="6B53D7A1" w14:textId="77777777" w:rsidR="00DB0F04" w:rsidRPr="00FD725E" w:rsidRDefault="00DB0F04" w:rsidP="00DB0F04">
      <w:pPr>
        <w:spacing w:before="100" w:beforeAutospacing="1" w:after="100" w:afterAutospacing="1"/>
      </w:pPr>
      <w:r w:rsidRPr="00FD725E">
        <w:rPr>
          <w:b/>
          <w:bCs/>
        </w:rPr>
        <w:t>Note:</w:t>
      </w:r>
      <w:r w:rsidRPr="00FD725E">
        <w:t xml:space="preserve"> See </w:t>
      </w:r>
      <w:r w:rsidRPr="00FD725E">
        <w:rPr>
          <w:u w:val="single"/>
        </w:rPr>
        <w:t>Appendix B</w:t>
      </w:r>
      <w:r w:rsidRPr="00FD725E">
        <w:t xml:space="preserve"> for ideal calibration points.</w:t>
      </w:r>
    </w:p>
    <w:p w14:paraId="0A841E9F" w14:textId="77777777" w:rsidR="00DB0F04" w:rsidRPr="00787110" w:rsidRDefault="00DB0F04" w:rsidP="00DB0F04">
      <w:pPr>
        <w:spacing w:before="100" w:beforeAutospacing="1" w:after="100" w:afterAutospacing="1"/>
        <w:outlineLvl w:val="2"/>
        <w:rPr>
          <w:b/>
          <w:bCs/>
          <w:sz w:val="26"/>
          <w:szCs w:val="26"/>
          <w:u w:val="single"/>
        </w:rPr>
      </w:pPr>
      <w:r w:rsidRPr="00787110">
        <w:rPr>
          <w:b/>
          <w:bCs/>
          <w:sz w:val="26"/>
          <w:szCs w:val="26"/>
          <w:u w:val="single"/>
        </w:rPr>
        <w:t>Step 3 - Calibration</w:t>
      </w:r>
    </w:p>
    <w:p w14:paraId="0997793B" w14:textId="77777777" w:rsidR="00DB0F04" w:rsidRPr="00FD725E" w:rsidRDefault="00DB0F04" w:rsidP="00DB0F04">
      <w:pPr>
        <w:spacing w:before="100" w:beforeAutospacing="1" w:after="100" w:afterAutospacing="1"/>
        <w:outlineLvl w:val="3"/>
        <w:rPr>
          <w:rFonts w:ascii="Times New Roman" w:hAnsi="Times New Roman"/>
          <w:b/>
          <w:bCs/>
        </w:rPr>
      </w:pPr>
      <w:r w:rsidRPr="00FD725E">
        <w:rPr>
          <w:b/>
          <w:bCs/>
        </w:rPr>
        <w:t>Execute</w:t>
      </w:r>
      <w:r>
        <w:rPr>
          <w:rFonts w:ascii="Times New Roman" w:hAnsi="Times New Roman"/>
          <w:b/>
          <w:bCs/>
        </w:rPr>
        <w:t xml:space="preserve"> </w:t>
      </w:r>
      <w:r w:rsidRPr="00787110">
        <w:rPr>
          <w:rFonts w:ascii="Courier New" w:hAnsi="Courier New" w:cs="Courier New"/>
          <w:szCs w:val="20"/>
        </w:rPr>
        <w:t>python 3_calibrateCameras.py</w:t>
      </w:r>
    </w:p>
    <w:p w14:paraId="13127A25" w14:textId="77777777" w:rsidR="00DB0F04" w:rsidRPr="004F5356" w:rsidRDefault="00DB0F04" w:rsidP="00DB0F04">
      <w:pPr>
        <w:spacing w:before="100" w:beforeAutospacing="1" w:after="100" w:afterAutospacing="1"/>
      </w:pPr>
      <w:r w:rsidRPr="00FD725E">
        <w:t xml:space="preserve">The calibration script generates an output files </w:t>
      </w:r>
      <w:proofErr w:type="spellStart"/>
      <w:r w:rsidRPr="00FD725E">
        <w:t>estimatedParams_itN.json</w:t>
      </w:r>
      <w:proofErr w:type="spellEnd"/>
      <w:r w:rsidRPr="00FD725E">
        <w:t xml:space="preserve"> (where N is the number of a global iteration) containing calibrated camera parameters. Files will be created in</w:t>
      </w:r>
      <w:r w:rsidRPr="00FD725E">
        <w:rPr>
          <w:rFonts w:ascii="Times New Roman" w:hAnsi="Times New Roman"/>
        </w:rPr>
        <w:t xml:space="preserve"> </w:t>
      </w:r>
      <w:r w:rsidRPr="00787110">
        <w:rPr>
          <w:rFonts w:ascii="Courier New" w:hAnsi="Courier New" w:cs="Courier New"/>
          <w:szCs w:val="20"/>
        </w:rPr>
        <w:t>3_calibration</w:t>
      </w:r>
      <w:r w:rsidRPr="00787110">
        <w:rPr>
          <w:rFonts w:ascii="Times New Roman" w:hAnsi="Times New Roman"/>
          <w:sz w:val="32"/>
        </w:rPr>
        <w:t xml:space="preserve"> </w:t>
      </w:r>
      <w:r w:rsidRPr="00FD725E">
        <w:t>directory</w:t>
      </w:r>
      <w:r w:rsidRPr="00FD725E">
        <w:rPr>
          <w:rFonts w:ascii="Times New Roman" w:hAnsi="Times New Roman"/>
        </w:rPr>
        <w:t>.</w:t>
      </w:r>
      <w:r>
        <w:rPr>
          <w:rFonts w:ascii="Times New Roman" w:hAnsi="Times New Roman"/>
        </w:rPr>
        <w:t xml:space="preserve"> </w:t>
      </w:r>
    </w:p>
    <w:p w14:paraId="46E48946" w14:textId="77777777" w:rsidR="00DB0F04" w:rsidRPr="00787110" w:rsidRDefault="00DB0F04" w:rsidP="00DB0F04">
      <w:pPr>
        <w:spacing w:before="100" w:beforeAutospacing="1" w:after="100" w:afterAutospacing="1"/>
        <w:outlineLvl w:val="2"/>
        <w:rPr>
          <w:b/>
          <w:bCs/>
          <w:sz w:val="26"/>
          <w:szCs w:val="26"/>
          <w:u w:val="single"/>
        </w:rPr>
      </w:pPr>
      <w:r w:rsidRPr="00787110">
        <w:rPr>
          <w:b/>
          <w:bCs/>
          <w:sz w:val="26"/>
          <w:szCs w:val="26"/>
          <w:u w:val="single"/>
        </w:rPr>
        <w:t>Step 4 - Depth reconstruction</w:t>
      </w:r>
    </w:p>
    <w:p w14:paraId="4873263C" w14:textId="77777777" w:rsidR="00DB0F04" w:rsidRPr="00FD725E" w:rsidRDefault="00DB0F04" w:rsidP="00DB0F04">
      <w:pPr>
        <w:spacing w:before="100" w:beforeAutospacing="1" w:after="100" w:afterAutospacing="1"/>
        <w:outlineLvl w:val="3"/>
        <w:rPr>
          <w:rFonts w:ascii="Times New Roman" w:hAnsi="Times New Roman"/>
          <w:b/>
          <w:bCs/>
        </w:rPr>
      </w:pPr>
      <w:r w:rsidRPr="00FD725E">
        <w:rPr>
          <w:b/>
          <w:bCs/>
        </w:rPr>
        <w:t>Execute</w:t>
      </w:r>
      <w:r>
        <w:rPr>
          <w:rFonts w:ascii="Times New Roman" w:hAnsi="Times New Roman"/>
          <w:b/>
          <w:bCs/>
        </w:rPr>
        <w:t xml:space="preserve"> </w:t>
      </w:r>
      <w:r w:rsidRPr="00787110">
        <w:rPr>
          <w:rFonts w:ascii="Courier New" w:hAnsi="Courier New" w:cs="Courier New"/>
          <w:szCs w:val="20"/>
        </w:rPr>
        <w:t>python 4_estimateDepth.py</w:t>
      </w:r>
    </w:p>
    <w:p w14:paraId="048EA38B" w14:textId="77777777" w:rsidR="00DB0F04" w:rsidRPr="00FD725E" w:rsidRDefault="00DB0F04" w:rsidP="00DB0F04">
      <w:pPr>
        <w:spacing w:before="100" w:beforeAutospacing="1" w:after="100" w:afterAutospacing="1"/>
        <w:jc w:val="both"/>
        <w:rPr>
          <w:rFonts w:ascii="Times New Roman" w:hAnsi="Times New Roman"/>
        </w:rPr>
      </w:pPr>
      <w:r w:rsidRPr="00FD725E">
        <w:t>Further steps of the provided example evaluate the accuracy of calibrated camera parameters through the quality of depth maps estimated on their basis. This script executes IVDE and calculates two sets of depth maps: using reference parameters and using calibrated camera parameters. The estimation of depth maps takes ~4 minutes for each set (on Ryzen 5900X CPU). Files will be created</w:t>
      </w:r>
      <w:r w:rsidRPr="00FD725E">
        <w:rPr>
          <w:rFonts w:ascii="Times New Roman" w:hAnsi="Times New Roman"/>
        </w:rPr>
        <w:t xml:space="preserve"> </w:t>
      </w:r>
      <w:r w:rsidRPr="00FD725E">
        <w:t>in</w:t>
      </w:r>
      <w:r w:rsidRPr="00FD725E">
        <w:rPr>
          <w:rFonts w:ascii="Times New Roman" w:hAnsi="Times New Roman"/>
        </w:rPr>
        <w:t xml:space="preserve"> </w:t>
      </w:r>
      <w:r w:rsidRPr="00787110">
        <w:rPr>
          <w:rFonts w:ascii="Courier New" w:hAnsi="Courier New" w:cs="Courier New"/>
          <w:szCs w:val="20"/>
        </w:rPr>
        <w:t>4_depthMaps</w:t>
      </w:r>
      <w:r w:rsidRPr="00787110">
        <w:rPr>
          <w:rFonts w:ascii="Times New Roman" w:hAnsi="Times New Roman"/>
          <w:sz w:val="32"/>
        </w:rPr>
        <w:t xml:space="preserve"> </w:t>
      </w:r>
      <w:r w:rsidRPr="00FD725E">
        <w:t>directory</w:t>
      </w:r>
      <w:r w:rsidRPr="00FD725E">
        <w:rPr>
          <w:rFonts w:ascii="Times New Roman" w:hAnsi="Times New Roman"/>
        </w:rPr>
        <w:t>.</w:t>
      </w:r>
    </w:p>
    <w:p w14:paraId="6F24B381" w14:textId="77777777" w:rsidR="00DB0F04" w:rsidRPr="00FD725E" w:rsidRDefault="00DB0F04" w:rsidP="00DB0F04">
      <w:pPr>
        <w:spacing w:before="100" w:beforeAutospacing="1" w:after="100" w:afterAutospacing="1"/>
        <w:outlineLvl w:val="2"/>
        <w:rPr>
          <w:b/>
          <w:bCs/>
          <w:sz w:val="27"/>
          <w:szCs w:val="27"/>
        </w:rPr>
      </w:pPr>
      <w:r w:rsidRPr="00FD725E">
        <w:rPr>
          <w:b/>
          <w:bCs/>
          <w:sz w:val="27"/>
          <w:szCs w:val="27"/>
        </w:rPr>
        <w:t>How to change framework parameters</w:t>
      </w:r>
    </w:p>
    <w:p w14:paraId="6E075BEA" w14:textId="77777777" w:rsidR="00DB0F04" w:rsidRPr="00FD725E" w:rsidRDefault="00DB0F04" w:rsidP="00DB0F04">
      <w:pPr>
        <w:spacing w:before="100" w:beforeAutospacing="1" w:after="100" w:afterAutospacing="1"/>
        <w:rPr>
          <w:rFonts w:ascii="Times New Roman" w:hAnsi="Times New Roman"/>
        </w:rPr>
      </w:pPr>
      <w:r w:rsidRPr="00FD725E">
        <w:t>Framework parameters can be set in</w:t>
      </w:r>
      <w:r w:rsidRPr="00FD725E">
        <w:rPr>
          <w:rFonts w:ascii="Times New Roman" w:hAnsi="Times New Roman"/>
        </w:rPr>
        <w:t xml:space="preserve"> </w:t>
      </w:r>
      <w:r w:rsidRPr="00787110">
        <w:rPr>
          <w:rFonts w:ascii="Courier New" w:hAnsi="Courier New" w:cs="Courier New"/>
          <w:szCs w:val="20"/>
        </w:rPr>
        <w:t>globalSetup.py</w:t>
      </w:r>
      <w:r w:rsidRPr="00787110">
        <w:rPr>
          <w:rFonts w:ascii="Times New Roman" w:hAnsi="Times New Roman"/>
          <w:sz w:val="32"/>
        </w:rPr>
        <w:t xml:space="preserve"> </w:t>
      </w:r>
      <w:r w:rsidRPr="00FD725E">
        <w:t>file:</w:t>
      </w:r>
    </w:p>
    <w:p w14:paraId="2B5E0A2F"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#starting parameters:</w:t>
      </w:r>
    </w:p>
    <w:p w14:paraId="51B96F63"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start_frame</w:t>
      </w:r>
      <w:proofErr w:type="spellEnd"/>
      <w:r w:rsidRPr="00787110">
        <w:rPr>
          <w:rFonts w:ascii="Courier New" w:hAnsi="Courier New" w:cs="Courier New"/>
          <w:szCs w:val="20"/>
        </w:rPr>
        <w:t xml:space="preserve"> = 0</w:t>
      </w:r>
    </w:p>
    <w:p w14:paraId="51F2F94A"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end_frame</w:t>
      </w:r>
      <w:proofErr w:type="spellEnd"/>
      <w:r w:rsidRPr="00787110">
        <w:rPr>
          <w:rFonts w:ascii="Courier New" w:hAnsi="Courier New" w:cs="Courier New"/>
          <w:szCs w:val="20"/>
        </w:rPr>
        <w:t xml:space="preserve"> = 2000</w:t>
      </w:r>
    </w:p>
    <w:p w14:paraId="71525AEE"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step_frame</w:t>
      </w:r>
      <w:proofErr w:type="spellEnd"/>
      <w:r w:rsidRPr="00787110">
        <w:rPr>
          <w:rFonts w:ascii="Courier New" w:hAnsi="Courier New" w:cs="Courier New"/>
          <w:szCs w:val="20"/>
        </w:rPr>
        <w:t xml:space="preserve"> = 10</w:t>
      </w:r>
    </w:p>
    <w:p w14:paraId="7F774E80"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#closest and furthest depth value:</w:t>
      </w:r>
    </w:p>
    <w:p w14:paraId="1F0B7006"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znear</w:t>
      </w:r>
      <w:proofErr w:type="spellEnd"/>
      <w:r w:rsidRPr="00787110">
        <w:rPr>
          <w:rFonts w:ascii="Courier New" w:hAnsi="Courier New" w:cs="Courier New"/>
          <w:szCs w:val="20"/>
        </w:rPr>
        <w:t xml:space="preserve"> = 10</w:t>
      </w:r>
    </w:p>
    <w:p w14:paraId="14D562D6"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zfar</w:t>
      </w:r>
      <w:proofErr w:type="spellEnd"/>
      <w:r w:rsidRPr="00787110">
        <w:rPr>
          <w:rFonts w:ascii="Courier New" w:hAnsi="Courier New" w:cs="Courier New"/>
          <w:szCs w:val="20"/>
        </w:rPr>
        <w:t xml:space="preserve"> = 200</w:t>
      </w:r>
    </w:p>
    <w:p w14:paraId="593D5840"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#resolution of the calibration sequence:</w:t>
      </w:r>
    </w:p>
    <w:p w14:paraId="216F650C"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width = 1920</w:t>
      </w:r>
    </w:p>
    <w:p w14:paraId="49843003"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 xml:space="preserve">height = 1080   </w:t>
      </w:r>
    </w:p>
    <w:p w14:paraId="6F32B4D6" w14:textId="77777777" w:rsidR="00DB0F04" w:rsidRPr="00787110"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r w:rsidRPr="00787110">
        <w:rPr>
          <w:rFonts w:ascii="Courier New" w:hAnsi="Courier New" w:cs="Courier New"/>
          <w:szCs w:val="20"/>
        </w:rPr>
        <w:t>#</w:t>
      </w:r>
      <w:proofErr w:type="gramStart"/>
      <w:r w:rsidRPr="00787110">
        <w:rPr>
          <w:rFonts w:ascii="Courier New" w:hAnsi="Courier New" w:cs="Courier New"/>
          <w:szCs w:val="20"/>
        </w:rPr>
        <w:t>number</w:t>
      </w:r>
      <w:proofErr w:type="gramEnd"/>
      <w:r w:rsidRPr="00787110">
        <w:rPr>
          <w:rFonts w:ascii="Courier New" w:hAnsi="Courier New" w:cs="Courier New"/>
          <w:szCs w:val="20"/>
        </w:rPr>
        <w:t xml:space="preserve"> of cameras used to </w:t>
      </w:r>
      <w:proofErr w:type="spellStart"/>
      <w:r w:rsidRPr="00787110">
        <w:rPr>
          <w:rFonts w:ascii="Courier New" w:hAnsi="Courier New" w:cs="Courier New"/>
          <w:szCs w:val="20"/>
        </w:rPr>
        <w:t>captrure</w:t>
      </w:r>
      <w:proofErr w:type="spellEnd"/>
      <w:r w:rsidRPr="00787110">
        <w:rPr>
          <w:rFonts w:ascii="Courier New" w:hAnsi="Courier New" w:cs="Courier New"/>
          <w:szCs w:val="20"/>
        </w:rPr>
        <w:t xml:space="preserve"> the calibration sequence:</w:t>
      </w:r>
    </w:p>
    <w:p w14:paraId="0750561B" w14:textId="3DE4E162" w:rsidR="00DB0F04" w:rsidRDefault="00DB0F04"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roofErr w:type="spellStart"/>
      <w:r w:rsidRPr="00787110">
        <w:rPr>
          <w:rFonts w:ascii="Courier New" w:hAnsi="Courier New" w:cs="Courier New"/>
          <w:szCs w:val="20"/>
        </w:rPr>
        <w:t>num_of_cams</w:t>
      </w:r>
      <w:proofErr w:type="spellEnd"/>
      <w:r w:rsidRPr="00787110">
        <w:rPr>
          <w:rFonts w:ascii="Courier New" w:hAnsi="Courier New" w:cs="Courier New"/>
          <w:szCs w:val="20"/>
        </w:rPr>
        <w:t xml:space="preserve"> = 10  </w:t>
      </w:r>
    </w:p>
    <w:p w14:paraId="10A72ED7" w14:textId="78BCB775"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7AD6FD09" w14:textId="24B63416"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7CF90688" w14:textId="787C87BD"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5C705312" w14:textId="5C2FCBA7"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30A4B803" w14:textId="3A34059C"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78C80630" w14:textId="2CA25B72" w:rsidR="001756AC"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6B9AEF91" w14:textId="77777777" w:rsidR="001756AC" w:rsidRPr="00787110" w:rsidRDefault="001756AC" w:rsidP="00DB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Cs w:val="20"/>
        </w:rPr>
      </w:pPr>
    </w:p>
    <w:p w14:paraId="3003EDB3" w14:textId="77777777" w:rsidR="00DB0F04" w:rsidRPr="008D2620" w:rsidRDefault="00DB0F04" w:rsidP="00DB0F04">
      <w:pPr>
        <w:spacing w:before="100" w:beforeAutospacing="1" w:after="100" w:afterAutospacing="1"/>
        <w:outlineLvl w:val="1"/>
        <w:rPr>
          <w:b/>
          <w:bCs/>
          <w:sz w:val="28"/>
          <w:szCs w:val="36"/>
        </w:rPr>
      </w:pPr>
      <w:r w:rsidRPr="008D2620">
        <w:rPr>
          <w:b/>
          <w:bCs/>
          <w:sz w:val="28"/>
          <w:szCs w:val="36"/>
        </w:rPr>
        <w:lastRenderedPageBreak/>
        <w:t xml:space="preserve">Appendix A - Installing OpenCV via </w:t>
      </w:r>
      <w:proofErr w:type="spellStart"/>
      <w:r w:rsidRPr="008D2620">
        <w:rPr>
          <w:b/>
          <w:bCs/>
          <w:sz w:val="28"/>
          <w:szCs w:val="36"/>
        </w:rPr>
        <w:t>vcpkg</w:t>
      </w:r>
      <w:proofErr w:type="spellEnd"/>
    </w:p>
    <w:p w14:paraId="21C2C618" w14:textId="77777777" w:rsidR="00DB0F04" w:rsidRPr="00FD725E" w:rsidRDefault="00DB0F04" w:rsidP="00DB0F04">
      <w:pPr>
        <w:spacing w:before="100" w:beforeAutospacing="1" w:after="100" w:afterAutospacing="1"/>
        <w:rPr>
          <w:rFonts w:ascii="Times New Roman" w:hAnsi="Times New Roman"/>
        </w:rPr>
      </w:pPr>
      <w:r w:rsidRPr="00FD725E">
        <w:rPr>
          <w:rFonts w:ascii="Times New Roman" w:hAnsi="Times New Roman"/>
        </w:rPr>
        <w:t xml:space="preserve">Clone </w:t>
      </w:r>
      <w:hyperlink r:id="rId17" w:history="1">
        <w:r w:rsidRPr="00FD725E">
          <w:rPr>
            <w:rFonts w:ascii="Times New Roman" w:hAnsi="Times New Roman"/>
            <w:color w:val="0000FF"/>
            <w:u w:val="single"/>
          </w:rPr>
          <w:t>vcpkg repository</w:t>
        </w:r>
      </w:hyperlink>
      <w:r w:rsidRPr="00FD725E">
        <w:rPr>
          <w:rFonts w:ascii="Times New Roman" w:hAnsi="Times New Roman"/>
        </w:rPr>
        <w:t>. Run bootstrapping process:</w:t>
      </w:r>
    </w:p>
    <w:p w14:paraId="483646EF" w14:textId="77777777" w:rsidR="00DB0F04" w:rsidRPr="00787110" w:rsidRDefault="00DB0F04" w:rsidP="00DB0F04">
      <w:pPr>
        <w:spacing w:before="100" w:beforeAutospacing="1" w:afterAutospacing="1"/>
        <w:rPr>
          <w:rFonts w:ascii="Times New Roman" w:hAnsi="Times New Roman"/>
          <w:sz w:val="32"/>
        </w:rPr>
      </w:pPr>
      <w:r w:rsidRPr="00787110">
        <w:rPr>
          <w:rFonts w:ascii="Courier New" w:hAnsi="Courier New" w:cs="Courier New"/>
          <w:szCs w:val="20"/>
        </w:rPr>
        <w:t>./</w:t>
      </w:r>
      <w:proofErr w:type="spellStart"/>
      <w:r w:rsidRPr="00787110">
        <w:rPr>
          <w:rFonts w:ascii="Courier New" w:hAnsi="Courier New" w:cs="Courier New"/>
          <w:szCs w:val="20"/>
        </w:rPr>
        <w:t>vcpkg</w:t>
      </w:r>
      <w:proofErr w:type="spellEnd"/>
      <w:r w:rsidRPr="00787110">
        <w:rPr>
          <w:rFonts w:ascii="Courier New" w:hAnsi="Courier New" w:cs="Courier New"/>
          <w:szCs w:val="20"/>
        </w:rPr>
        <w:t>/bootstrap-vpkg.bat</w:t>
      </w:r>
    </w:p>
    <w:p w14:paraId="654C0BD9" w14:textId="77777777" w:rsidR="00DB0F04" w:rsidRPr="00FD725E" w:rsidRDefault="00DB0F04" w:rsidP="00DB0F04">
      <w:pPr>
        <w:spacing w:before="100" w:beforeAutospacing="1" w:after="100" w:afterAutospacing="1"/>
        <w:rPr>
          <w:rFonts w:ascii="Times New Roman" w:hAnsi="Times New Roman"/>
        </w:rPr>
      </w:pPr>
      <w:r w:rsidRPr="00FD725E">
        <w:rPr>
          <w:rFonts w:ascii="Times New Roman" w:hAnsi="Times New Roman"/>
        </w:rPr>
        <w:t>Install OpenCV:</w:t>
      </w:r>
    </w:p>
    <w:p w14:paraId="316F798C" w14:textId="77777777" w:rsidR="00DB0F04" w:rsidRPr="00787110" w:rsidRDefault="00DB0F04" w:rsidP="00DB0F04">
      <w:pPr>
        <w:spacing w:before="100" w:beforeAutospacing="1" w:afterAutospacing="1"/>
        <w:rPr>
          <w:rFonts w:ascii="Times New Roman" w:hAnsi="Times New Roman"/>
          <w:sz w:val="32"/>
        </w:rPr>
      </w:pPr>
      <w:proofErr w:type="gramStart"/>
      <w:r w:rsidRPr="00787110">
        <w:rPr>
          <w:rFonts w:ascii="Courier New" w:hAnsi="Courier New" w:cs="Courier New"/>
          <w:szCs w:val="20"/>
        </w:rPr>
        <w:t>./</w:t>
      </w:r>
      <w:proofErr w:type="spellStart"/>
      <w:proofErr w:type="gramEnd"/>
      <w:r w:rsidRPr="00787110">
        <w:rPr>
          <w:rFonts w:ascii="Courier New" w:hAnsi="Courier New" w:cs="Courier New"/>
          <w:szCs w:val="20"/>
        </w:rPr>
        <w:t>vcpkg</w:t>
      </w:r>
      <w:proofErr w:type="spellEnd"/>
      <w:r w:rsidRPr="00787110">
        <w:rPr>
          <w:rFonts w:ascii="Courier New" w:hAnsi="Courier New" w:cs="Courier New"/>
          <w:szCs w:val="20"/>
        </w:rPr>
        <w:t>/</w:t>
      </w:r>
      <w:proofErr w:type="spellStart"/>
      <w:r w:rsidRPr="00787110">
        <w:rPr>
          <w:rFonts w:ascii="Courier New" w:hAnsi="Courier New" w:cs="Courier New"/>
          <w:szCs w:val="20"/>
        </w:rPr>
        <w:t>vcpkg</w:t>
      </w:r>
      <w:proofErr w:type="spellEnd"/>
      <w:r w:rsidRPr="00787110">
        <w:rPr>
          <w:rFonts w:ascii="Courier New" w:hAnsi="Courier New" w:cs="Courier New"/>
          <w:szCs w:val="20"/>
        </w:rPr>
        <w:t xml:space="preserve"> install </w:t>
      </w:r>
      <w:proofErr w:type="spellStart"/>
      <w:r w:rsidRPr="00787110">
        <w:rPr>
          <w:rFonts w:ascii="Courier New" w:hAnsi="Courier New" w:cs="Courier New"/>
          <w:szCs w:val="20"/>
        </w:rPr>
        <w:t>opencv</w:t>
      </w:r>
      <w:proofErr w:type="spellEnd"/>
    </w:p>
    <w:p w14:paraId="392E482E" w14:textId="77777777" w:rsidR="0010041A" w:rsidRDefault="0010041A" w:rsidP="00DB0F04">
      <w:pPr>
        <w:spacing w:before="100" w:beforeAutospacing="1" w:after="100" w:afterAutospacing="1"/>
        <w:outlineLvl w:val="1"/>
        <w:rPr>
          <w:b/>
          <w:bCs/>
          <w:sz w:val="28"/>
          <w:szCs w:val="36"/>
        </w:rPr>
      </w:pPr>
    </w:p>
    <w:p w14:paraId="1C96B10D" w14:textId="77169A67" w:rsidR="00DB0F04" w:rsidRPr="008D2620" w:rsidRDefault="00DB0F04" w:rsidP="00DB0F04">
      <w:pPr>
        <w:spacing w:before="100" w:beforeAutospacing="1" w:after="100" w:afterAutospacing="1"/>
        <w:outlineLvl w:val="1"/>
        <w:rPr>
          <w:b/>
          <w:bCs/>
          <w:sz w:val="28"/>
          <w:szCs w:val="36"/>
        </w:rPr>
      </w:pPr>
      <w:r w:rsidRPr="008D2620">
        <w:rPr>
          <w:b/>
          <w:bCs/>
          <w:sz w:val="28"/>
          <w:szCs w:val="36"/>
        </w:rPr>
        <w:t>Appendix B - Ideal calibration points</w:t>
      </w:r>
    </w:p>
    <w:p w14:paraId="5C12F43F" w14:textId="77777777" w:rsidR="00DB0F04" w:rsidRPr="00FD725E" w:rsidRDefault="00DB0F04" w:rsidP="00DB0F04">
      <w:pPr>
        <w:spacing w:before="100" w:beforeAutospacing="1" w:after="100" w:afterAutospacing="1"/>
      </w:pPr>
      <w:r w:rsidRPr="00FD725E">
        <w:t>ECPC provides script for extracting ideal marker coordinates in scene. In order to obtain it, execute:</w:t>
      </w:r>
    </w:p>
    <w:p w14:paraId="5E30FB63" w14:textId="77777777" w:rsidR="00DB0F04" w:rsidRPr="007F11AC" w:rsidRDefault="00DB0F04" w:rsidP="00DB0F04">
      <w:pPr>
        <w:spacing w:before="100" w:beforeAutospacing="1" w:afterAutospacing="1"/>
        <w:rPr>
          <w:rFonts w:ascii="Courier New" w:hAnsi="Courier New" w:cs="Courier New"/>
          <w:szCs w:val="20"/>
        </w:rPr>
      </w:pPr>
      <w:r w:rsidRPr="00787110">
        <w:rPr>
          <w:rFonts w:ascii="Courier New" w:hAnsi="Courier New" w:cs="Courier New"/>
          <w:szCs w:val="20"/>
        </w:rPr>
        <w:t xml:space="preserve">blender -b </w:t>
      </w:r>
      <w:proofErr w:type="spellStart"/>
      <w:r w:rsidRPr="00787110">
        <w:rPr>
          <w:rFonts w:ascii="Courier New" w:hAnsi="Courier New" w:cs="Courier New"/>
          <w:szCs w:val="20"/>
        </w:rPr>
        <w:t>TestScene</w:t>
      </w:r>
      <w:proofErr w:type="spellEnd"/>
      <w:r w:rsidRPr="00787110">
        <w:rPr>
          <w:rFonts w:ascii="Courier New" w:hAnsi="Courier New" w:cs="Courier New"/>
          <w:szCs w:val="20"/>
        </w:rPr>
        <w:t>/</w:t>
      </w:r>
      <w:proofErr w:type="spellStart"/>
      <w:r w:rsidRPr="00787110">
        <w:rPr>
          <w:rFonts w:ascii="Courier New" w:hAnsi="Courier New" w:cs="Courier New"/>
          <w:szCs w:val="20"/>
        </w:rPr>
        <w:t>scene.blend</w:t>
      </w:r>
      <w:proofErr w:type="spellEnd"/>
      <w:r w:rsidRPr="00787110">
        <w:rPr>
          <w:rFonts w:ascii="Courier New" w:hAnsi="Courier New" w:cs="Courier New"/>
          <w:szCs w:val="20"/>
        </w:rPr>
        <w:t xml:space="preserve"> --python scripts/extractMarker.py</w:t>
      </w:r>
    </w:p>
    <w:p w14:paraId="1828F164" w14:textId="77777777" w:rsidR="00DB0F04" w:rsidRDefault="00DB0F04" w:rsidP="00DB0F04">
      <w:pPr>
        <w:pStyle w:val="Heading1"/>
        <w:keepNext/>
        <w:keepLines/>
        <w:widowControl/>
        <w:numPr>
          <w:ilvl w:val="0"/>
          <w:numId w:val="2"/>
        </w:numPr>
        <w:autoSpaceDE/>
        <w:autoSpaceDN/>
        <w:spacing w:before="240" w:after="60" w:line="252" w:lineRule="auto"/>
        <w:rPr>
          <w:sz w:val="28"/>
          <w:szCs w:val="28"/>
        </w:rPr>
      </w:pPr>
      <w:r>
        <w:rPr>
          <w:sz w:val="28"/>
          <w:szCs w:val="28"/>
        </w:rPr>
        <w:t>Software</w:t>
      </w:r>
    </w:p>
    <w:p w14:paraId="75C1366F" w14:textId="23FCD0F9" w:rsidR="00DB0F04" w:rsidRDefault="00DB0F04" w:rsidP="00DB0F04">
      <w:pPr>
        <w:rPr>
          <w:rFonts w:eastAsia="DengXian"/>
        </w:rPr>
      </w:pPr>
      <w:r>
        <w:rPr>
          <w:rFonts w:eastAsia="DengXian"/>
        </w:rPr>
        <w:t xml:space="preserve">MPEG Git Repository: </w:t>
      </w:r>
      <w:hyperlink r:id="rId18" w:history="1">
        <w:r w:rsidR="002973B2" w:rsidRPr="00302488">
          <w:rPr>
            <w:rStyle w:val="Hyperlink"/>
            <w:rFonts w:eastAsia="DengXian"/>
          </w:rPr>
          <w:t>https://git.mpeg.expert/MPEG/Explorations/6DoF/ecpc</w:t>
        </w:r>
      </w:hyperlink>
    </w:p>
    <w:p w14:paraId="10522781" w14:textId="39EAD365" w:rsidR="00DB0F04" w:rsidRDefault="00DB0F04" w:rsidP="00DB0F04">
      <w:pPr>
        <w:rPr>
          <w:rFonts w:eastAsia="DengXian"/>
        </w:rPr>
      </w:pPr>
      <w:r>
        <w:rPr>
          <w:rFonts w:eastAsia="DengXian"/>
        </w:rPr>
        <w:t xml:space="preserve">Public access:  </w:t>
      </w:r>
      <w:r>
        <w:rPr>
          <w:rFonts w:eastAsia="DengXian"/>
        </w:rPr>
        <w:tab/>
        <w:t xml:space="preserve"> </w:t>
      </w:r>
      <w:hyperlink r:id="rId19" w:history="1">
        <w:r w:rsidR="002973B2" w:rsidRPr="00302488">
          <w:rPr>
            <w:rStyle w:val="Hyperlink"/>
            <w:rFonts w:eastAsia="DengXian"/>
          </w:rPr>
          <w:t>https://github.com/bszydelko/ecpc</w:t>
        </w:r>
      </w:hyperlink>
    </w:p>
    <w:p w14:paraId="3AC237FC" w14:textId="41E6CF5B" w:rsidR="00DB0F04" w:rsidRPr="00F2649D" w:rsidRDefault="00DB0F04" w:rsidP="00DB0F04">
      <w:pPr>
        <w:rPr>
          <w:rFonts w:eastAsia="DengXian"/>
        </w:rPr>
      </w:pPr>
      <w:r w:rsidRPr="00F2649D">
        <w:rPr>
          <w:rFonts w:eastAsia="DengXian"/>
        </w:rPr>
        <w:t xml:space="preserve">Software coordinator: </w:t>
      </w:r>
      <w:r w:rsidR="002973B2">
        <w:rPr>
          <w:rFonts w:eastAsia="DengXian"/>
        </w:rPr>
        <w:tab/>
        <w:t xml:space="preserve"> </w:t>
      </w:r>
      <w:r w:rsidRPr="00F2649D">
        <w:rPr>
          <w:rFonts w:eastAsia="DengXian"/>
        </w:rPr>
        <w:t>Błażej Szydełko, blazej.szydelko@</w:t>
      </w:r>
      <w:r>
        <w:rPr>
          <w:rFonts w:eastAsia="DengXian"/>
        </w:rPr>
        <w:t>put.poznan.pl</w:t>
      </w:r>
    </w:p>
    <w:p w14:paraId="47EA9A42" w14:textId="77777777" w:rsidR="00DB0F04" w:rsidRDefault="00DB0F04" w:rsidP="00DB0F04">
      <w:pPr>
        <w:pStyle w:val="Heading1"/>
        <w:keepNext/>
        <w:keepLines/>
        <w:widowControl/>
        <w:numPr>
          <w:ilvl w:val="0"/>
          <w:numId w:val="2"/>
        </w:numPr>
        <w:autoSpaceDE/>
        <w:autoSpaceDN/>
        <w:spacing w:before="240" w:after="60" w:line="252" w:lineRule="auto"/>
        <w:rPr>
          <w:sz w:val="28"/>
          <w:szCs w:val="28"/>
        </w:rPr>
      </w:pPr>
      <w:r w:rsidRPr="00DD4EBE">
        <w:rPr>
          <w:sz w:val="28"/>
          <w:szCs w:val="28"/>
        </w:rPr>
        <w:t>Usage and citation</w:t>
      </w:r>
    </w:p>
    <w:p w14:paraId="0E2CBC68" w14:textId="6F773582" w:rsidR="00DB0F04" w:rsidRPr="00DD4EBE" w:rsidRDefault="00DB0F04" w:rsidP="00DB0F04">
      <w:pPr>
        <w:rPr>
          <w:rFonts w:eastAsia="DengXian"/>
        </w:rPr>
      </w:pPr>
      <w:r>
        <w:rPr>
          <w:rFonts w:eastAsia="DengXian"/>
        </w:rPr>
        <w:t>Please cite reference [</w:t>
      </w:r>
      <w:r w:rsidR="009952CC">
        <w:rPr>
          <w:rFonts w:eastAsia="DengXian"/>
        </w:rPr>
        <w:t>2</w:t>
      </w:r>
      <w:r>
        <w:rPr>
          <w:rFonts w:eastAsia="DengXian"/>
        </w:rPr>
        <w:t>] when using ECPC.</w:t>
      </w:r>
    </w:p>
    <w:p w14:paraId="6544A0DE" w14:textId="77777777" w:rsidR="00DB0F04" w:rsidRPr="000C08C4" w:rsidRDefault="00DB0F04" w:rsidP="00DB0F04">
      <w:pPr>
        <w:pStyle w:val="Heading1"/>
        <w:keepNext/>
        <w:keepLines/>
        <w:widowControl/>
        <w:numPr>
          <w:ilvl w:val="0"/>
          <w:numId w:val="2"/>
        </w:numPr>
        <w:autoSpaceDE/>
        <w:autoSpaceDN/>
        <w:spacing w:before="240" w:after="60" w:line="252" w:lineRule="auto"/>
        <w:rPr>
          <w:sz w:val="28"/>
          <w:szCs w:val="28"/>
        </w:rPr>
      </w:pPr>
      <w:r w:rsidRPr="00DD4EBE">
        <w:rPr>
          <w:sz w:val="28"/>
          <w:szCs w:val="28"/>
        </w:rPr>
        <w:t>References</w:t>
      </w:r>
    </w:p>
    <w:p w14:paraId="14DC629B" w14:textId="26BBAE97" w:rsidR="00DB0F04" w:rsidRPr="0014230B" w:rsidRDefault="00DB0F04" w:rsidP="00394C35">
      <w:pPr>
        <w:spacing w:after="120"/>
        <w:ind w:left="709" w:hanging="709"/>
        <w:rPr>
          <w:rFonts w:ascii="Times New Roman" w:hAnsi="Times New Roman"/>
          <w:color w:val="000000"/>
        </w:rPr>
      </w:pPr>
      <w:r w:rsidRPr="00394C35">
        <w:rPr>
          <w:color w:val="000000"/>
        </w:rPr>
        <w:t>[</w:t>
      </w:r>
      <w:r w:rsidR="00394C35">
        <w:rPr>
          <w:rFonts w:eastAsia="DengXian"/>
        </w:rPr>
        <w:t>1</w:t>
      </w:r>
      <w:r w:rsidRPr="00394C35">
        <w:rPr>
          <w:color w:val="000000"/>
        </w:rPr>
        <w:t>]</w:t>
      </w:r>
      <w:r w:rsidRPr="00394C35">
        <w:rPr>
          <w:color w:val="000000"/>
        </w:rPr>
        <w:tab/>
      </w:r>
      <w:r w:rsidR="00AD4B97">
        <w:t>“Manual of the Extrinsic Camera Parameters Calibration Framework</w:t>
      </w:r>
      <w:r w:rsidRPr="007F11AC">
        <w:t xml:space="preserve">”, </w:t>
      </w:r>
      <w:r w:rsidRPr="007F11AC">
        <w:rPr>
          <w:color w:val="000000"/>
        </w:rPr>
        <w:t>ISO/IEC JTC1/SC29/WG</w:t>
      </w:r>
      <w:r>
        <w:rPr>
          <w:color w:val="000000"/>
        </w:rPr>
        <w:t>04</w:t>
      </w:r>
      <w:r w:rsidRPr="007F11AC">
        <w:rPr>
          <w:color w:val="000000"/>
        </w:rPr>
        <w:t xml:space="preserve"> MPEG</w:t>
      </w:r>
      <w:r>
        <w:rPr>
          <w:color w:val="000000"/>
        </w:rPr>
        <w:t xml:space="preserve">143 </w:t>
      </w:r>
      <w:r w:rsidR="00394C35" w:rsidRPr="00394C35">
        <w:rPr>
          <w:rFonts w:eastAsia="SimSun"/>
          <w:color w:val="000000" w:themeColor="text1"/>
          <w:lang w:val="en-GB" w:eastAsia="zh-CN"/>
        </w:rPr>
        <w:t>N</w:t>
      </w:r>
      <w:r w:rsidR="00394C35" w:rsidRPr="00394C35">
        <w:rPr>
          <w:color w:val="000000" w:themeColor="text1"/>
          <w:lang w:val="en-GB"/>
        </w:rPr>
        <w:t xml:space="preserve"> </w:t>
      </w:r>
      <w:proofErr w:type="gramStart"/>
      <w:r w:rsidR="00394C35" w:rsidRPr="00394C35">
        <w:rPr>
          <w:rFonts w:eastAsia="SimSun"/>
          <w:color w:val="000000" w:themeColor="text1"/>
          <w:lang w:val="en-GB" w:eastAsia="zh-CN"/>
        </w:rPr>
        <w:t>0378</w:t>
      </w:r>
      <w:r w:rsidR="00394C35">
        <w:rPr>
          <w:rFonts w:eastAsia="SimSun"/>
          <w:color w:val="000000" w:themeColor="text1"/>
          <w:lang w:val="en-GB" w:eastAsia="zh-CN"/>
        </w:rPr>
        <w:t xml:space="preserve"> </w:t>
      </w:r>
      <w:r w:rsidRPr="00394C35">
        <w:rPr>
          <w:color w:val="000000"/>
        </w:rPr>
        <w:t>,</w:t>
      </w:r>
      <w:proofErr w:type="gramEnd"/>
      <w:r w:rsidRPr="007F11AC">
        <w:rPr>
          <w:color w:val="000000"/>
        </w:rPr>
        <w:t xml:space="preserve"> July </w:t>
      </w:r>
      <w:r>
        <w:rPr>
          <w:color w:val="000000"/>
        </w:rPr>
        <w:t>2023</w:t>
      </w:r>
      <w:r w:rsidRPr="007F11AC">
        <w:rPr>
          <w:color w:val="000000"/>
        </w:rPr>
        <w:t xml:space="preserve">, </w:t>
      </w:r>
      <w:r>
        <w:rPr>
          <w:color w:val="000000"/>
        </w:rPr>
        <w:t>Geneva, Switzerland</w:t>
      </w:r>
      <w:r w:rsidRPr="007F11AC">
        <w:rPr>
          <w:color w:val="000000"/>
        </w:rPr>
        <w:t>.</w:t>
      </w:r>
    </w:p>
    <w:p w14:paraId="063D1D9C" w14:textId="012FE56F" w:rsidR="00DB0F04" w:rsidRPr="006B2EFA" w:rsidRDefault="00DB0F04" w:rsidP="00394C35">
      <w:pPr>
        <w:spacing w:after="120"/>
        <w:ind w:left="709" w:hanging="709"/>
        <w:rPr>
          <w:rFonts w:ascii="Times New Roman" w:hAnsi="Times New Roman"/>
          <w:color w:val="000000"/>
        </w:rPr>
      </w:pPr>
      <w:r w:rsidRPr="007F11AC">
        <w:rPr>
          <w:color w:val="000000"/>
        </w:rPr>
        <w:t>[</w:t>
      </w:r>
      <w:r w:rsidR="00394C35">
        <w:rPr>
          <w:rFonts w:eastAsia="DengXian"/>
        </w:rPr>
        <w:t>2</w:t>
      </w:r>
      <w:r w:rsidRPr="007F11AC">
        <w:rPr>
          <w:color w:val="000000"/>
        </w:rPr>
        <w:t>]</w:t>
      </w:r>
      <w:r w:rsidRPr="007F11AC">
        <w:rPr>
          <w:color w:val="000000"/>
        </w:rPr>
        <w:tab/>
      </w:r>
      <w:r w:rsidRPr="007F11AC">
        <w:t xml:space="preserve">B. Szydełko, D. Mieloch, A. Dziembowski, J. Stankowski, D. Klóska, J. Jeong, G. Lee, “ECPC – versatile multicamera system calibration framework for immersive video applications”, </w:t>
      </w:r>
      <w:proofErr w:type="spellStart"/>
      <w:r w:rsidRPr="007F11AC">
        <w:t>SoftwareX</w:t>
      </w:r>
      <w:proofErr w:type="spellEnd"/>
      <w:r w:rsidRPr="007F11AC">
        <w:t xml:space="preserve">, Vol. 26, No. </w:t>
      </w:r>
      <w:r w:rsidRPr="00F2649D">
        <w:t>101669, 2024,</w:t>
      </w:r>
      <w:r>
        <w:t xml:space="preserve"> </w:t>
      </w:r>
      <w:r w:rsidRPr="00F2649D">
        <w:t xml:space="preserve">DOI: </w:t>
      </w:r>
      <w:hyperlink r:id="rId20" w:history="1">
        <w:r w:rsidRPr="00F2649D">
          <w:rPr>
            <w:rStyle w:val="Hyperlink"/>
          </w:rPr>
          <w:t>10.1016/j.softx.2024.101669.</w:t>
        </w:r>
      </w:hyperlink>
    </w:p>
    <w:p w14:paraId="2ED2AB7F" w14:textId="77777777" w:rsidR="00DB0F04" w:rsidRPr="003226C8" w:rsidRDefault="00DB0F04" w:rsidP="0018563E">
      <w:pPr>
        <w:rPr>
          <w:rFonts w:ascii="Times New Roman" w:hAnsi="Times New Roman" w:cs="Times New Roman"/>
          <w:sz w:val="24"/>
        </w:rPr>
      </w:pPr>
    </w:p>
    <w:sectPr w:rsidR="00DB0F04" w:rsidRPr="003226C8" w:rsidSect="00954B0D">
      <w:footerReference w:type="default" r:id="rId21"/>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CDC3A" w14:textId="77777777" w:rsidR="0007207B" w:rsidRDefault="0007207B" w:rsidP="009E784A">
      <w:r>
        <w:separator/>
      </w:r>
    </w:p>
  </w:endnote>
  <w:endnote w:type="continuationSeparator" w:id="0">
    <w:p w14:paraId="512D2848" w14:textId="77777777" w:rsidR="0007207B" w:rsidRDefault="0007207B"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385C5D" w:rsidRDefault="00385C5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64BE4" w14:textId="77777777" w:rsidR="0007207B" w:rsidRDefault="0007207B" w:rsidP="009E784A">
      <w:r>
        <w:separator/>
      </w:r>
    </w:p>
  </w:footnote>
  <w:footnote w:type="continuationSeparator" w:id="0">
    <w:p w14:paraId="682BE4C8" w14:textId="77777777" w:rsidR="0007207B" w:rsidRDefault="0007207B"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EE7560"/>
    <w:multiLevelType w:val="hybridMultilevel"/>
    <w:tmpl w:val="6C0A5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C1F7F46"/>
    <w:multiLevelType w:val="multilevel"/>
    <w:tmpl w:val="39468F72"/>
    <w:lvl w:ilvl="0">
      <w:start w:val="1"/>
      <w:numFmt w:val="decimal"/>
      <w:lvlText w:val="%1"/>
      <w:lvlJc w:val="left"/>
      <w:pPr>
        <w:tabs>
          <w:tab w:val="num" w:pos="432"/>
        </w:tabs>
        <w:ind w:left="432" w:hanging="432"/>
      </w:pPr>
      <w:rPr>
        <w:sz w:val="28"/>
      </w:rPr>
    </w:lvl>
    <w:lvl w:ilvl="1">
      <w:start w:val="1"/>
      <w:numFmt w:val="decimal"/>
      <w:lvlText w:val="%1.%2"/>
      <w:lvlJc w:val="left"/>
      <w:pPr>
        <w:tabs>
          <w:tab w:val="num" w:pos="756"/>
        </w:tabs>
        <w:ind w:left="75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64747058"/>
    <w:multiLevelType w:val="multilevel"/>
    <w:tmpl w:val="71625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8CD5D93"/>
    <w:multiLevelType w:val="hybridMultilevel"/>
    <w:tmpl w:val="4A90E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4614234">
    <w:abstractNumId w:val="2"/>
  </w:num>
  <w:num w:numId="2" w16cid:durableId="784036874">
    <w:abstractNumId w:val="1"/>
  </w:num>
  <w:num w:numId="3" w16cid:durableId="767195271">
    <w:abstractNumId w:val="0"/>
  </w:num>
  <w:num w:numId="4" w16cid:durableId="1761635450">
    <w:abstractNumId w:val="4"/>
  </w:num>
  <w:num w:numId="5" w16cid:durableId="320781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5"/>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TQ1MTK1MDUxNDS2MDFT0lEKTi0uzszPAykwrQUARRimCywAAAA="/>
  </w:docVars>
  <w:rsids>
    <w:rsidRoot w:val="00CB798F"/>
    <w:rsid w:val="000322E1"/>
    <w:rsid w:val="0007207B"/>
    <w:rsid w:val="000968DA"/>
    <w:rsid w:val="000B4157"/>
    <w:rsid w:val="000C78E6"/>
    <w:rsid w:val="0010041A"/>
    <w:rsid w:val="0017051E"/>
    <w:rsid w:val="001756AC"/>
    <w:rsid w:val="0018563E"/>
    <w:rsid w:val="00196997"/>
    <w:rsid w:val="001C51EF"/>
    <w:rsid w:val="00263789"/>
    <w:rsid w:val="00265A84"/>
    <w:rsid w:val="002973B2"/>
    <w:rsid w:val="003226C8"/>
    <w:rsid w:val="00385C5D"/>
    <w:rsid w:val="00394C35"/>
    <w:rsid w:val="003B0FC6"/>
    <w:rsid w:val="004E45B6"/>
    <w:rsid w:val="004F5473"/>
    <w:rsid w:val="005612C2"/>
    <w:rsid w:val="005C2A51"/>
    <w:rsid w:val="006015E5"/>
    <w:rsid w:val="006069AD"/>
    <w:rsid w:val="00626F12"/>
    <w:rsid w:val="0063127E"/>
    <w:rsid w:val="006411E8"/>
    <w:rsid w:val="006B29EB"/>
    <w:rsid w:val="006B2EFA"/>
    <w:rsid w:val="007C190F"/>
    <w:rsid w:val="008E7795"/>
    <w:rsid w:val="00954B0D"/>
    <w:rsid w:val="009636E0"/>
    <w:rsid w:val="00980E7B"/>
    <w:rsid w:val="009952CC"/>
    <w:rsid w:val="009B09C2"/>
    <w:rsid w:val="009C1C53"/>
    <w:rsid w:val="009C5AAC"/>
    <w:rsid w:val="009D5D9F"/>
    <w:rsid w:val="009E784A"/>
    <w:rsid w:val="00A21954"/>
    <w:rsid w:val="00AD4B97"/>
    <w:rsid w:val="00B24CCE"/>
    <w:rsid w:val="00C43E3B"/>
    <w:rsid w:val="00CB798F"/>
    <w:rsid w:val="00CD36BE"/>
    <w:rsid w:val="00CF1629"/>
    <w:rsid w:val="00D709E9"/>
    <w:rsid w:val="00DB0F04"/>
    <w:rsid w:val="00E565AB"/>
    <w:rsid w:val="00E843CE"/>
    <w:rsid w:val="00E9507F"/>
    <w:rsid w:val="00E965CC"/>
    <w:rsid w:val="00EF2D59"/>
    <w:rsid w:val="00F03F9B"/>
    <w:rsid w:val="00F419DA"/>
    <w:rsid w:val="00F73309"/>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aliases w:val="Heading 1 (H1),Heading,1,H1"/>
    <w:basedOn w:val="Normal"/>
    <w:link w:val="Heading1Char"/>
    <w:uiPriority w:val="9"/>
    <w:qFormat/>
    <w:pPr>
      <w:ind w:left="104"/>
      <w:outlineLvl w:val="0"/>
    </w:pPr>
    <w:rPr>
      <w:b/>
      <w:bCs/>
      <w:sz w:val="24"/>
      <w:szCs w:val="24"/>
    </w:rPr>
  </w:style>
  <w:style w:type="paragraph" w:styleId="Heading2">
    <w:name w:val="heading 2"/>
    <w:aliases w:val="Heading 2 (H2),H2"/>
    <w:basedOn w:val="Normal"/>
    <w:next w:val="Normal"/>
    <w:link w:val="Heading2Char"/>
    <w:uiPriority w:val="9"/>
    <w:unhideWhenUsed/>
    <w:qFormat/>
    <w:rsid w:val="00DB0F0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eading 3 (H3),H3,l3,L3,h3,level 3,1.1.1 Heading 3"/>
    <w:basedOn w:val="Heading2"/>
    <w:next w:val="Normal"/>
    <w:link w:val="Heading3Char"/>
    <w:uiPriority w:val="9"/>
    <w:qFormat/>
    <w:rsid w:val="00DB0F04"/>
    <w:pPr>
      <w:widowControl/>
      <w:tabs>
        <w:tab w:val="num" w:pos="720"/>
        <w:tab w:val="left" w:pos="756"/>
        <w:tab w:val="left" w:pos="864"/>
      </w:tabs>
      <w:autoSpaceDE/>
      <w:autoSpaceDN/>
      <w:spacing w:before="240" w:after="60" w:line="252" w:lineRule="auto"/>
      <w:ind w:left="720" w:hanging="720"/>
      <w:outlineLvl w:val="2"/>
    </w:pPr>
    <w:rPr>
      <w:rFonts w:ascii="Arial" w:eastAsia="Times New Roman" w:hAnsi="Arial" w:cs="Arial"/>
      <w:b/>
      <w:bCs/>
      <w:iCs/>
      <w:color w:val="auto"/>
      <w:kern w:val="32"/>
      <w:sz w:val="22"/>
      <w:szCs w:val="22"/>
      <w:lang w:val="en-GB"/>
    </w:rPr>
  </w:style>
  <w:style w:type="paragraph" w:styleId="Heading4">
    <w:name w:val="heading 4"/>
    <w:aliases w:val="Heading 4 (H4),H4,l4,L4,h4,level 4"/>
    <w:basedOn w:val="Heading3"/>
    <w:next w:val="Normal"/>
    <w:link w:val="Heading4Char"/>
    <w:uiPriority w:val="9"/>
    <w:qFormat/>
    <w:rsid w:val="00DB0F04"/>
    <w:pPr>
      <w:tabs>
        <w:tab w:val="clear" w:pos="720"/>
        <w:tab w:val="clear" w:pos="756"/>
        <w:tab w:val="clear" w:pos="864"/>
        <w:tab w:val="left" w:pos="1152"/>
      </w:tabs>
      <w:ind w:left="864" w:hanging="864"/>
      <w:outlineLvl w:val="3"/>
    </w:pPr>
    <w:rPr>
      <w:bCs w:val="0"/>
    </w:rPr>
  </w:style>
  <w:style w:type="paragraph" w:styleId="Heading5">
    <w:name w:val="heading 5"/>
    <w:aliases w:val="(Appendix),H5,Heading 5 (H5)"/>
    <w:basedOn w:val="Heading4"/>
    <w:next w:val="Normal"/>
    <w:link w:val="Heading5Char"/>
    <w:qFormat/>
    <w:rsid w:val="00DB0F04"/>
    <w:pPr>
      <w:tabs>
        <w:tab w:val="clear" w:pos="1152"/>
        <w:tab w:val="left" w:pos="1296"/>
      </w:tabs>
      <w:ind w:left="1008" w:hanging="1008"/>
      <w:outlineLvl w:val="4"/>
    </w:pPr>
    <w:rPr>
      <w:bCs/>
      <w:iCs w:val="0"/>
      <w:szCs w:val="24"/>
    </w:rPr>
  </w:style>
  <w:style w:type="paragraph" w:styleId="Heading6">
    <w:name w:val="heading 6"/>
    <w:aliases w:val="H6"/>
    <w:basedOn w:val="Heading5"/>
    <w:next w:val="Normal"/>
    <w:link w:val="Heading6Char"/>
    <w:qFormat/>
    <w:rsid w:val="00DB0F04"/>
    <w:pPr>
      <w:ind w:left="1152" w:hanging="1152"/>
      <w:outlineLvl w:val="5"/>
    </w:pPr>
    <w:rPr>
      <w:b w:val="0"/>
      <w:bCs w:val="0"/>
    </w:rPr>
  </w:style>
  <w:style w:type="paragraph" w:styleId="Heading7">
    <w:name w:val="heading 7"/>
    <w:basedOn w:val="Normal"/>
    <w:next w:val="Normal"/>
    <w:link w:val="Heading7Char"/>
    <w:uiPriority w:val="9"/>
    <w:qFormat/>
    <w:rsid w:val="00DB0F04"/>
    <w:pPr>
      <w:widowControl/>
      <w:tabs>
        <w:tab w:val="num" w:pos="1296"/>
      </w:tabs>
      <w:autoSpaceDE/>
      <w:autoSpaceDN/>
      <w:spacing w:before="240" w:after="60" w:line="252" w:lineRule="auto"/>
      <w:ind w:left="1296" w:hanging="1296"/>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
    <w:qFormat/>
    <w:rsid w:val="00DB0F04"/>
    <w:pPr>
      <w:widowControl/>
      <w:tabs>
        <w:tab w:val="num" w:pos="1440"/>
      </w:tabs>
      <w:autoSpaceDE/>
      <w:autoSpaceDN/>
      <w:spacing w:before="240" w:after="60" w:line="252" w:lineRule="auto"/>
      <w:ind w:left="1440" w:hanging="1440"/>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
    <w:qFormat/>
    <w:rsid w:val="00DB0F04"/>
    <w:pPr>
      <w:widowControl/>
      <w:tabs>
        <w:tab w:val="num" w:pos="1584"/>
      </w:tabs>
      <w:autoSpaceDE/>
      <w:autoSpaceDN/>
      <w:spacing w:before="240" w:after="60" w:line="252" w:lineRule="auto"/>
      <w:ind w:left="1584" w:hanging="1584"/>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character" w:customStyle="1" w:styleId="Heading2Char">
    <w:name w:val="Heading 2 Char"/>
    <w:aliases w:val="Heading 2 (H2) Char,H2 Char"/>
    <w:basedOn w:val="DefaultParagraphFont"/>
    <w:link w:val="Heading2"/>
    <w:uiPriority w:val="9"/>
    <w:rsid w:val="00DB0F04"/>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eading 3 (H3) Char,H3 Char,l3 Char,L3 Char,h3 Char,level 3 Char,1.1.1 Heading 3 Char"/>
    <w:basedOn w:val="DefaultParagraphFont"/>
    <w:link w:val="Heading3"/>
    <w:uiPriority w:val="9"/>
    <w:rsid w:val="00DB0F04"/>
    <w:rPr>
      <w:rFonts w:ascii="Arial" w:eastAsia="Times New Roman" w:hAnsi="Arial" w:cs="Arial"/>
      <w:b/>
      <w:bCs/>
      <w:iCs/>
      <w:kern w:val="32"/>
      <w:lang w:val="en-GB"/>
    </w:rPr>
  </w:style>
  <w:style w:type="character" w:customStyle="1" w:styleId="Heading4Char">
    <w:name w:val="Heading 4 Char"/>
    <w:aliases w:val="Heading 4 (H4) Char,H4 Char,l4 Char,L4 Char,h4 Char,level 4 Char"/>
    <w:basedOn w:val="DefaultParagraphFont"/>
    <w:link w:val="Heading4"/>
    <w:uiPriority w:val="9"/>
    <w:rsid w:val="00DB0F04"/>
    <w:rPr>
      <w:rFonts w:ascii="Arial" w:eastAsia="Times New Roman" w:hAnsi="Arial" w:cs="Arial"/>
      <w:b/>
      <w:iCs/>
      <w:kern w:val="32"/>
      <w:lang w:val="en-GB"/>
    </w:rPr>
  </w:style>
  <w:style w:type="character" w:customStyle="1" w:styleId="Heading5Char">
    <w:name w:val="Heading 5 Char"/>
    <w:aliases w:val="(Appendix) Char,H5 Char,Heading 5 (H5) Char"/>
    <w:basedOn w:val="DefaultParagraphFont"/>
    <w:link w:val="Heading5"/>
    <w:rsid w:val="00DB0F04"/>
    <w:rPr>
      <w:rFonts w:ascii="Arial" w:eastAsia="Times New Roman" w:hAnsi="Arial" w:cs="Arial"/>
      <w:b/>
      <w:bCs/>
      <w:kern w:val="32"/>
      <w:szCs w:val="24"/>
      <w:lang w:val="en-GB"/>
    </w:rPr>
  </w:style>
  <w:style w:type="character" w:customStyle="1" w:styleId="Heading6Char">
    <w:name w:val="Heading 6 Char"/>
    <w:aliases w:val="H6 Char"/>
    <w:basedOn w:val="DefaultParagraphFont"/>
    <w:link w:val="Heading6"/>
    <w:rsid w:val="00DB0F04"/>
    <w:rPr>
      <w:rFonts w:ascii="Arial" w:eastAsia="Times New Roman" w:hAnsi="Arial" w:cs="Arial"/>
      <w:kern w:val="32"/>
      <w:szCs w:val="24"/>
      <w:lang w:val="en-GB"/>
    </w:rPr>
  </w:style>
  <w:style w:type="character" w:customStyle="1" w:styleId="Heading7Char">
    <w:name w:val="Heading 7 Char"/>
    <w:basedOn w:val="DefaultParagraphFont"/>
    <w:link w:val="Heading7"/>
    <w:uiPriority w:val="9"/>
    <w:rsid w:val="00DB0F04"/>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DB0F04"/>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DB0F04"/>
    <w:rPr>
      <w:rFonts w:ascii="Arial" w:eastAsia="Times New Roman" w:hAnsi="Arial" w:cs="Arial"/>
    </w:rPr>
  </w:style>
  <w:style w:type="character" w:customStyle="1" w:styleId="Heading1Char">
    <w:name w:val="Heading 1 Char"/>
    <w:aliases w:val="Heading 1 (H1) Char,Heading Char,1 Char,H1 Char"/>
    <w:basedOn w:val="DefaultParagraphFont"/>
    <w:link w:val="Heading1"/>
    <w:uiPriority w:val="9"/>
    <w:rsid w:val="00DB0F04"/>
    <w:rPr>
      <w:rFonts w:ascii="Arial" w:eastAsia="Arial" w:hAnsi="Arial" w:cs="Arial"/>
      <w:b/>
      <w:bCs/>
      <w:sz w:val="24"/>
      <w:szCs w:val="24"/>
    </w:rPr>
  </w:style>
  <w:style w:type="table" w:styleId="TableGrid">
    <w:name w:val="Table Grid"/>
    <w:basedOn w:val="TableNormal"/>
    <w:rsid w:val="00DB0F04"/>
    <w:pPr>
      <w:keepLines/>
      <w:widowControl/>
      <w:autoSpaceDE/>
      <w:autoSpaceDN/>
      <w:spacing w:before="120" w:after="12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Char">
    <w:name w:val="Heading 1 Char Char"/>
    <w:rsid w:val="00DB0F04"/>
    <w:rPr>
      <w:sz w:val="28"/>
      <w:szCs w:val="28"/>
    </w:rPr>
  </w:style>
  <w:style w:type="character" w:customStyle="1" w:styleId="ListParagraphChar">
    <w:name w:val="List Paragraph Char"/>
    <w:basedOn w:val="DefaultParagraphFont"/>
    <w:link w:val="ListParagraph"/>
    <w:uiPriority w:val="34"/>
    <w:rsid w:val="00DB0F04"/>
    <w:rPr>
      <w:rFonts w:ascii="Arial" w:eastAsia="Arial" w:hAnsi="Arial" w:cs="Arial"/>
    </w:rPr>
  </w:style>
  <w:style w:type="character" w:styleId="FollowedHyperlink">
    <w:name w:val="FollowedHyperlink"/>
    <w:basedOn w:val="DefaultParagraphFont"/>
    <w:uiPriority w:val="99"/>
    <w:semiHidden/>
    <w:unhideWhenUsed/>
    <w:rsid w:val="00394C3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git.mpeg.expert/MPEG/Explorations/6DoF/ecpc"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github.com/Microsoft/vcpkg" TargetMode="External"/><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hyperlink" Target="https://doi.org/10.1016/j.softx.2024.10166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https://isotc.iso.org/livelink/livelink/open/jtc1sc29wg3" TargetMode="External"/><Relationship Id="rId19" Type="http://schemas.openxmlformats.org/officeDocument/2006/relationships/hyperlink" Target="https://github.com/bszydelko/ecpc" TargetMode="External"/><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C41A4C-1C1A-4026-A0CC-128C521AD3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10</Pages>
  <Words>1769</Words>
  <Characters>10085</Characters>
  <Application>Microsoft Office Word</Application>
  <DocSecurity>0</DocSecurity>
  <Lines>84</Lines>
  <Paragraphs>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 </dc:creator>
  <cp:lastModifiedBy>Lu Yu</cp:lastModifiedBy>
  <cp:revision>12</cp:revision>
  <dcterms:created xsi:type="dcterms:W3CDTF">2020-10-16T16:57:00Z</dcterms:created>
  <dcterms:modified xsi:type="dcterms:W3CDTF">2024-05-09T15:51:00Z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6d01d6029b2e5e8477e5126c4a690c885941c54cd389c6d4e2004b49b49e9315</vt:lpwstr>
  </property>
</Properties>
</file>