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04493" w14:textId="09D1AFD1" w:rsidR="00B12224" w:rsidRPr="00B12224" w:rsidRDefault="00B12224" w:rsidP="00B12224">
      <w:pPr>
        <w:widowControl/>
        <w:autoSpaceDE/>
        <w:autoSpaceDN/>
        <w:jc w:val="center"/>
        <w:rPr>
          <w:rFonts w:ascii="Times New Roman" w:eastAsia="SimSun" w:hAnsi="Times New Roman" w:cs="Times New Roman"/>
          <w:b/>
          <w:bCs/>
          <w:sz w:val="28"/>
          <w:szCs w:val="24"/>
          <w:lang w:eastAsia="zh-CN"/>
        </w:rPr>
      </w:pPr>
      <w:r w:rsidRPr="00B12224">
        <w:rPr>
          <w:rFonts w:ascii="Times New Roman" w:eastAsia="SimSun" w:hAnsi="Times New Roman" w:cs="Times New Roman"/>
          <w:b/>
          <w:bCs/>
          <w:sz w:val="28"/>
          <w:szCs w:val="24"/>
          <w:u w:val="single"/>
          <w:lang w:eastAsia="zh-CN"/>
        </w:rPr>
        <w:drawing>
          <wp:anchor distT="0" distB="0" distL="114300" distR="114300" simplePos="0" relativeHeight="251660288" behindDoc="0" locked="0" layoutInCell="1" allowOverlap="1" wp14:anchorId="71EC4158" wp14:editId="0F93C24F">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2224">
        <w:rPr>
          <w:rFonts w:ascii="Times New Roman" w:eastAsia="SimSun" w:hAnsi="Times New Roman" w:cs="Times New Roman"/>
          <w:b/>
          <w:bCs/>
          <w:sz w:val="28"/>
          <w:szCs w:val="24"/>
          <w:lang w:eastAsia="zh-CN"/>
        </w:rPr>
        <w:t xml:space="preserve">             </w:t>
      </w:r>
      <w:r w:rsidRPr="00B12224">
        <w:rPr>
          <w:rFonts w:ascii="Times New Roman" w:eastAsia="SimSun" w:hAnsi="Times New Roman" w:cs="Times New Roman"/>
          <w:b/>
          <w:bCs/>
          <w:sz w:val="28"/>
          <w:szCs w:val="24"/>
          <w:u w:val="thick"/>
          <w:lang w:eastAsia="zh-CN"/>
        </w:rPr>
        <w:t xml:space="preserve">     </w:t>
      </w:r>
      <w:r>
        <w:rPr>
          <w:rFonts w:ascii="Times New Roman" w:eastAsia="SimSun" w:hAnsi="Times New Roman" w:cs="Times New Roman"/>
          <w:b/>
          <w:bCs/>
          <w:sz w:val="28"/>
          <w:szCs w:val="24"/>
          <w:u w:val="thick"/>
          <w:lang w:eastAsia="zh-CN"/>
        </w:rPr>
        <w:t xml:space="preserve">                           </w:t>
      </w:r>
      <w:r w:rsidRPr="00B12224">
        <w:rPr>
          <w:rFonts w:ascii="Times New Roman" w:eastAsia="SimSun" w:hAnsi="Times New Roman" w:cs="Times New Roman"/>
          <w:b/>
          <w:bCs/>
          <w:sz w:val="28"/>
          <w:szCs w:val="24"/>
          <w:u w:val="thick"/>
          <w:lang w:eastAsia="zh-CN"/>
        </w:rPr>
        <w:t xml:space="preserve">                      ISO/IEC JTC 1/SC 29/WG 2 N034</w:t>
      </w:r>
      <w:r>
        <w:rPr>
          <w:rFonts w:ascii="Times New Roman" w:eastAsia="SimSun" w:hAnsi="Times New Roman" w:cs="Times New Roman"/>
          <w:b/>
          <w:bCs/>
          <w:sz w:val="28"/>
          <w:szCs w:val="24"/>
          <w:u w:val="thick"/>
          <w:lang w:eastAsia="zh-CN"/>
        </w:rPr>
        <w:t>5</w:t>
      </w:r>
    </w:p>
    <w:p w14:paraId="36F3C951" w14:textId="77777777" w:rsidR="00B12224" w:rsidRPr="00B12224" w:rsidRDefault="00B12224" w:rsidP="00B12224">
      <w:pPr>
        <w:widowControl/>
        <w:autoSpaceDE/>
        <w:autoSpaceDN/>
        <w:jc w:val="center"/>
        <w:rPr>
          <w:rFonts w:ascii="Times New Roman" w:eastAsia="SimSun" w:hAnsi="Times New Roman" w:cs="Times New Roman"/>
          <w:b/>
          <w:sz w:val="28"/>
          <w:szCs w:val="24"/>
          <w:lang w:eastAsia="zh-CN"/>
        </w:rPr>
      </w:pPr>
    </w:p>
    <w:p w14:paraId="417F0350" w14:textId="77777777" w:rsidR="00B12224" w:rsidRPr="00B12224" w:rsidRDefault="00B12224" w:rsidP="00B12224">
      <w:pPr>
        <w:widowControl/>
        <w:autoSpaceDE/>
        <w:autoSpaceDN/>
        <w:jc w:val="center"/>
        <w:rPr>
          <w:rFonts w:ascii="Times New Roman" w:eastAsia="SimSun" w:hAnsi="Times New Roman" w:cs="Times New Roman"/>
          <w:b/>
          <w:sz w:val="28"/>
          <w:szCs w:val="24"/>
          <w:lang w:eastAsia="zh-CN"/>
        </w:rPr>
      </w:pPr>
    </w:p>
    <w:p w14:paraId="40AEFA91" w14:textId="77777777" w:rsidR="00B12224" w:rsidRPr="00B12224" w:rsidRDefault="00B12224" w:rsidP="00B12224">
      <w:pPr>
        <w:widowControl/>
        <w:autoSpaceDE/>
        <w:autoSpaceDN/>
        <w:jc w:val="center"/>
        <w:rPr>
          <w:rFonts w:ascii="Times New Roman" w:eastAsia="SimSun" w:hAnsi="Times New Roman" w:cs="Times New Roman"/>
          <w:b/>
          <w:sz w:val="28"/>
          <w:szCs w:val="24"/>
          <w:lang w:eastAsia="zh-CN"/>
        </w:rPr>
      </w:pPr>
      <w:r w:rsidRPr="00B12224">
        <w:rPr>
          <w:rFonts w:ascii="Times New Roman" w:eastAsia="SimSun" w:hAnsi="Times New Roman" w:cs="Times New Roman"/>
          <w:b/>
          <w:sz w:val="28"/>
          <w:szCs w:val="24"/>
          <w:lang w:eastAsia="zh-CN"/>
        </w:rPr>
        <mc:AlternateContent>
          <mc:Choice Requires="wps">
            <w:drawing>
              <wp:anchor distT="0" distB="0" distL="0" distR="0" simplePos="0" relativeHeight="251659264" behindDoc="1" locked="0" layoutInCell="1" allowOverlap="1" wp14:anchorId="32921569" wp14:editId="294C2647">
                <wp:simplePos x="0" y="0"/>
                <wp:positionH relativeFrom="page">
                  <wp:posOffset>704850</wp:posOffset>
                </wp:positionH>
                <wp:positionV relativeFrom="paragraph">
                  <wp:posOffset>201930</wp:posOffset>
                </wp:positionV>
                <wp:extent cx="6155055" cy="971550"/>
                <wp:effectExtent l="0" t="0" r="17145" b="19050"/>
                <wp:wrapTopAndBottom/>
                <wp:docPr id="1186302924" name="Text Box 11863029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B29940" w14:textId="77777777" w:rsidR="00B12224" w:rsidRPr="00196997" w:rsidRDefault="00B12224" w:rsidP="00B12224">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921569" id="_x0000_t202" coordsize="21600,21600" o:spt="202" path="m,l,21600r21600,l21600,xe">
                <v:stroke joinstyle="miter"/>
                <v:path gradientshapeok="t" o:connecttype="rect"/>
              </v:shapetype>
              <v:shape id="Text Box 1186302924"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7DB29940" w14:textId="77777777" w:rsidR="00B12224" w:rsidRPr="00196997" w:rsidRDefault="00B12224" w:rsidP="00B12224">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13CF52BD" w14:textId="77777777" w:rsidR="00B12224" w:rsidRPr="00B12224" w:rsidRDefault="00B12224" w:rsidP="00B12224">
      <w:pPr>
        <w:widowControl/>
        <w:autoSpaceDE/>
        <w:autoSpaceDN/>
        <w:jc w:val="center"/>
        <w:rPr>
          <w:rFonts w:ascii="Times New Roman" w:eastAsia="SimSun" w:hAnsi="Times New Roman" w:cs="Times New Roman"/>
          <w:b/>
          <w:sz w:val="28"/>
          <w:szCs w:val="24"/>
          <w:lang w:eastAsia="zh-CN"/>
        </w:rPr>
      </w:pPr>
    </w:p>
    <w:p w14:paraId="13A5C9C5" w14:textId="77777777" w:rsidR="00B12224" w:rsidRPr="00B12224" w:rsidRDefault="00B12224" w:rsidP="00B12224">
      <w:pPr>
        <w:widowControl/>
        <w:autoSpaceDE/>
        <w:autoSpaceDN/>
        <w:jc w:val="center"/>
        <w:rPr>
          <w:rFonts w:ascii="Times New Roman" w:eastAsia="SimSun" w:hAnsi="Times New Roman" w:cs="Times New Roman"/>
          <w:b/>
          <w:sz w:val="28"/>
          <w:szCs w:val="24"/>
          <w:lang w:eastAsia="zh-CN"/>
        </w:rPr>
      </w:pPr>
    </w:p>
    <w:p w14:paraId="5A3A4B61" w14:textId="4C529CF9" w:rsidR="00B12224" w:rsidRPr="00B12224" w:rsidRDefault="00B12224" w:rsidP="00B12224">
      <w:pPr>
        <w:widowControl/>
        <w:autoSpaceDE/>
        <w:autoSpaceDN/>
        <w:rPr>
          <w:rFonts w:ascii="Times New Roman" w:eastAsia="SimSun" w:hAnsi="Times New Roman" w:cs="Times New Roman"/>
          <w:b/>
          <w:sz w:val="28"/>
          <w:szCs w:val="24"/>
          <w:lang w:eastAsia="zh-CN"/>
        </w:rPr>
      </w:pPr>
      <w:r w:rsidRPr="00B12224">
        <w:rPr>
          <w:rFonts w:ascii="Times New Roman" w:eastAsia="SimSun" w:hAnsi="Times New Roman" w:cs="Times New Roman"/>
          <w:b/>
          <w:sz w:val="28"/>
          <w:szCs w:val="24"/>
          <w:lang w:eastAsia="zh-CN"/>
        </w:rPr>
        <w:t>Document type:</w:t>
      </w:r>
      <w:r w:rsidRPr="00B12224">
        <w:rPr>
          <w:rFonts w:ascii="Times New Roman" w:eastAsia="SimSun" w:hAnsi="Times New Roman" w:cs="Times New Roman"/>
          <w:b/>
          <w:sz w:val="28"/>
          <w:szCs w:val="24"/>
          <w:lang w:eastAsia="zh-CN"/>
        </w:rPr>
        <w:tab/>
      </w:r>
      <w:r>
        <w:rPr>
          <w:rFonts w:ascii="Times New Roman" w:eastAsia="SimSun" w:hAnsi="Times New Roman" w:cs="Times New Roman"/>
          <w:b/>
          <w:sz w:val="28"/>
          <w:szCs w:val="24"/>
          <w:lang w:eastAsia="zh-CN"/>
        </w:rPr>
        <w:tab/>
      </w:r>
      <w:r w:rsidRPr="00B12224">
        <w:rPr>
          <w:rFonts w:ascii="Times New Roman" w:eastAsia="SimSun" w:hAnsi="Times New Roman" w:cs="Times New Roman"/>
          <w:bCs/>
          <w:sz w:val="28"/>
          <w:szCs w:val="24"/>
          <w:lang w:eastAsia="zh-CN"/>
        </w:rPr>
        <w:t>Output Document</w:t>
      </w:r>
    </w:p>
    <w:p w14:paraId="096AA6A7" w14:textId="77777777" w:rsidR="00B12224" w:rsidRPr="00B12224" w:rsidRDefault="00B12224" w:rsidP="00B12224">
      <w:pPr>
        <w:widowControl/>
        <w:autoSpaceDE/>
        <w:autoSpaceDN/>
        <w:rPr>
          <w:rFonts w:ascii="Times New Roman" w:eastAsia="SimSun" w:hAnsi="Times New Roman" w:cs="Times New Roman"/>
          <w:b/>
          <w:sz w:val="28"/>
          <w:szCs w:val="24"/>
          <w:lang w:eastAsia="zh-CN"/>
        </w:rPr>
      </w:pPr>
    </w:p>
    <w:p w14:paraId="0BE9CDE9" w14:textId="6D6DE6AA" w:rsidR="00B12224" w:rsidRPr="00B12224" w:rsidRDefault="00B12224" w:rsidP="00B12224">
      <w:pPr>
        <w:widowControl/>
        <w:autoSpaceDE/>
        <w:autoSpaceDN/>
        <w:ind w:left="2880" w:hanging="2880"/>
        <w:rPr>
          <w:rFonts w:ascii="Times New Roman" w:eastAsia="SimSun" w:hAnsi="Times New Roman" w:cs="Times New Roman"/>
          <w:b/>
          <w:sz w:val="28"/>
          <w:szCs w:val="24"/>
          <w:lang w:eastAsia="zh-CN"/>
        </w:rPr>
      </w:pPr>
      <w:r w:rsidRPr="00B12224">
        <w:rPr>
          <w:rFonts w:ascii="Times New Roman" w:eastAsia="SimSun" w:hAnsi="Times New Roman" w:cs="Times New Roman"/>
          <w:b/>
          <w:sz w:val="28"/>
          <w:szCs w:val="24"/>
          <w:lang w:eastAsia="zh-CN"/>
        </w:rPr>
        <w:t>Title:</w:t>
      </w:r>
      <w:r w:rsidRPr="00B12224">
        <w:rPr>
          <w:rFonts w:ascii="Times New Roman" w:eastAsia="SimSun" w:hAnsi="Times New Roman" w:cs="Times New Roman"/>
          <w:b/>
          <w:sz w:val="28"/>
          <w:szCs w:val="24"/>
          <w:lang w:eastAsia="zh-CN"/>
        </w:rPr>
        <w:tab/>
      </w:r>
      <w:r w:rsidRPr="00B12224">
        <w:rPr>
          <w:rFonts w:ascii="Times New Roman" w:eastAsia="SimSun" w:hAnsi="Times New Roman" w:cs="Times New Roman"/>
          <w:sz w:val="28"/>
          <w:szCs w:val="24"/>
          <w:lang w:eastAsia="zh-CN"/>
        </w:rPr>
        <w:t>Draft use case and requirements for adaptable private data management of genomic information representation on the large-scale cloud environment.</w:t>
      </w:r>
    </w:p>
    <w:p w14:paraId="1F3A1F33" w14:textId="77777777" w:rsidR="00B12224" w:rsidRDefault="00B12224" w:rsidP="00B12224">
      <w:pPr>
        <w:widowControl/>
        <w:autoSpaceDE/>
        <w:autoSpaceDN/>
        <w:rPr>
          <w:rFonts w:ascii="Times New Roman" w:eastAsia="SimSun" w:hAnsi="Times New Roman" w:cs="Times New Roman"/>
          <w:b/>
          <w:sz w:val="28"/>
          <w:szCs w:val="24"/>
          <w:lang w:eastAsia="zh-CN"/>
        </w:rPr>
      </w:pPr>
    </w:p>
    <w:p w14:paraId="238D225D" w14:textId="2C36FA79" w:rsidR="00B12224" w:rsidRPr="00B12224" w:rsidRDefault="00B12224" w:rsidP="00B12224">
      <w:pPr>
        <w:widowControl/>
        <w:autoSpaceDE/>
        <w:autoSpaceDN/>
        <w:rPr>
          <w:rFonts w:ascii="Times New Roman" w:eastAsia="SimSun" w:hAnsi="Times New Roman" w:cs="Times New Roman"/>
          <w:b/>
          <w:sz w:val="28"/>
          <w:szCs w:val="24"/>
          <w:lang w:eastAsia="zh-CN"/>
        </w:rPr>
      </w:pPr>
      <w:r w:rsidRPr="00B12224">
        <w:rPr>
          <w:rFonts w:ascii="Times New Roman" w:eastAsia="SimSun" w:hAnsi="Times New Roman" w:cs="Times New Roman"/>
          <w:b/>
          <w:sz w:val="28"/>
          <w:szCs w:val="24"/>
          <w:lang w:eastAsia="zh-CN"/>
        </w:rPr>
        <w:t>Status:</w:t>
      </w:r>
      <w:r w:rsidRPr="00B12224">
        <w:rPr>
          <w:rFonts w:ascii="Times New Roman" w:eastAsia="SimSun" w:hAnsi="Times New Roman" w:cs="Times New Roman"/>
          <w:b/>
          <w:sz w:val="28"/>
          <w:szCs w:val="24"/>
          <w:lang w:eastAsia="zh-CN"/>
        </w:rPr>
        <w:tab/>
      </w:r>
      <w:r>
        <w:rPr>
          <w:rFonts w:ascii="Times New Roman" w:eastAsia="SimSun" w:hAnsi="Times New Roman" w:cs="Times New Roman"/>
          <w:b/>
          <w:sz w:val="28"/>
          <w:szCs w:val="24"/>
          <w:lang w:eastAsia="zh-CN"/>
        </w:rPr>
        <w:tab/>
      </w:r>
      <w:r>
        <w:rPr>
          <w:rFonts w:ascii="Times New Roman" w:eastAsia="SimSun" w:hAnsi="Times New Roman" w:cs="Times New Roman"/>
          <w:b/>
          <w:sz w:val="28"/>
          <w:szCs w:val="24"/>
          <w:lang w:eastAsia="zh-CN"/>
        </w:rPr>
        <w:tab/>
      </w:r>
      <w:r w:rsidRPr="00B12224">
        <w:rPr>
          <w:rFonts w:ascii="Times New Roman" w:eastAsia="SimSun" w:hAnsi="Times New Roman" w:cs="Times New Roman"/>
          <w:bCs/>
          <w:sz w:val="28"/>
          <w:szCs w:val="24"/>
          <w:lang w:eastAsia="zh-CN"/>
        </w:rPr>
        <w:t>Approved</w:t>
      </w:r>
    </w:p>
    <w:p w14:paraId="786BFE88" w14:textId="77777777" w:rsidR="00B12224" w:rsidRPr="00B12224" w:rsidRDefault="00B12224" w:rsidP="00B12224">
      <w:pPr>
        <w:widowControl/>
        <w:autoSpaceDE/>
        <w:autoSpaceDN/>
        <w:rPr>
          <w:rFonts w:ascii="Times New Roman" w:eastAsia="SimSun" w:hAnsi="Times New Roman" w:cs="Times New Roman"/>
          <w:b/>
          <w:sz w:val="28"/>
          <w:szCs w:val="24"/>
          <w:lang w:eastAsia="zh-CN"/>
        </w:rPr>
      </w:pPr>
    </w:p>
    <w:p w14:paraId="6210A2D0" w14:textId="77777777" w:rsidR="00B12224" w:rsidRPr="00B12224" w:rsidRDefault="00B12224" w:rsidP="00B12224">
      <w:pPr>
        <w:widowControl/>
        <w:autoSpaceDE/>
        <w:autoSpaceDN/>
        <w:rPr>
          <w:rFonts w:ascii="Times New Roman" w:eastAsia="SimSun" w:hAnsi="Times New Roman" w:cs="Times New Roman"/>
          <w:b/>
          <w:sz w:val="28"/>
          <w:szCs w:val="24"/>
          <w:lang w:eastAsia="zh-CN"/>
        </w:rPr>
      </w:pPr>
      <w:r w:rsidRPr="00B12224">
        <w:rPr>
          <w:rFonts w:ascii="Times New Roman" w:eastAsia="SimSun" w:hAnsi="Times New Roman" w:cs="Times New Roman"/>
          <w:b/>
          <w:sz w:val="28"/>
          <w:szCs w:val="24"/>
          <w:lang w:eastAsia="zh-CN"/>
        </w:rPr>
        <w:t>Date of document:</w:t>
      </w:r>
      <w:r w:rsidRPr="00B12224">
        <w:rPr>
          <w:rFonts w:ascii="Times New Roman" w:eastAsia="SimSun" w:hAnsi="Times New Roman" w:cs="Times New Roman"/>
          <w:b/>
          <w:sz w:val="28"/>
          <w:szCs w:val="24"/>
          <w:lang w:eastAsia="zh-CN"/>
        </w:rPr>
        <w:tab/>
      </w:r>
      <w:r w:rsidRPr="00B12224">
        <w:rPr>
          <w:rFonts w:ascii="Times New Roman" w:eastAsia="SimSun" w:hAnsi="Times New Roman" w:cs="Times New Roman"/>
          <w:bCs/>
          <w:sz w:val="28"/>
          <w:szCs w:val="24"/>
          <w:lang w:eastAsia="zh-CN"/>
        </w:rPr>
        <w:t>2024-01-26</w:t>
      </w:r>
    </w:p>
    <w:p w14:paraId="3342E5B2" w14:textId="77777777" w:rsidR="00B12224" w:rsidRPr="00B12224" w:rsidRDefault="00B12224" w:rsidP="00B12224">
      <w:pPr>
        <w:widowControl/>
        <w:autoSpaceDE/>
        <w:autoSpaceDN/>
        <w:rPr>
          <w:rFonts w:ascii="Times New Roman" w:eastAsia="SimSun" w:hAnsi="Times New Roman" w:cs="Times New Roman"/>
          <w:b/>
          <w:sz w:val="28"/>
          <w:szCs w:val="24"/>
          <w:lang w:eastAsia="zh-CN"/>
        </w:rPr>
      </w:pPr>
    </w:p>
    <w:p w14:paraId="2872B93A" w14:textId="5433D164" w:rsidR="00B12224" w:rsidRPr="00B12224" w:rsidRDefault="00B12224" w:rsidP="00B12224">
      <w:pPr>
        <w:widowControl/>
        <w:autoSpaceDE/>
        <w:autoSpaceDN/>
        <w:rPr>
          <w:rFonts w:ascii="Times New Roman" w:eastAsia="SimSun" w:hAnsi="Times New Roman" w:cs="Times New Roman"/>
          <w:b/>
          <w:sz w:val="28"/>
          <w:szCs w:val="24"/>
          <w:lang w:eastAsia="zh-CN"/>
        </w:rPr>
      </w:pPr>
      <w:r w:rsidRPr="00B12224">
        <w:rPr>
          <w:rFonts w:ascii="Times New Roman" w:eastAsia="SimSun" w:hAnsi="Times New Roman" w:cs="Times New Roman"/>
          <w:b/>
          <w:sz w:val="28"/>
          <w:szCs w:val="24"/>
          <w:lang w:eastAsia="zh-CN"/>
        </w:rPr>
        <w:t>Source:</w:t>
      </w:r>
      <w:r w:rsidRPr="00B12224">
        <w:rPr>
          <w:rFonts w:ascii="Times New Roman" w:eastAsia="SimSun" w:hAnsi="Times New Roman" w:cs="Times New Roman"/>
          <w:b/>
          <w:sz w:val="28"/>
          <w:szCs w:val="24"/>
          <w:lang w:eastAsia="zh-CN"/>
        </w:rPr>
        <w:tab/>
      </w:r>
      <w:r>
        <w:rPr>
          <w:rFonts w:ascii="Times New Roman" w:eastAsia="SimSun" w:hAnsi="Times New Roman" w:cs="Times New Roman"/>
          <w:b/>
          <w:sz w:val="28"/>
          <w:szCs w:val="24"/>
          <w:lang w:eastAsia="zh-CN"/>
        </w:rPr>
        <w:tab/>
      </w:r>
      <w:r>
        <w:rPr>
          <w:rFonts w:ascii="Times New Roman" w:eastAsia="SimSun" w:hAnsi="Times New Roman" w:cs="Times New Roman"/>
          <w:b/>
          <w:sz w:val="28"/>
          <w:szCs w:val="24"/>
          <w:lang w:eastAsia="zh-CN"/>
        </w:rPr>
        <w:tab/>
      </w:r>
      <w:r w:rsidRPr="00B12224">
        <w:rPr>
          <w:rFonts w:ascii="Times New Roman" w:eastAsia="SimSun" w:hAnsi="Times New Roman" w:cs="Times New Roman"/>
          <w:bCs/>
          <w:sz w:val="28"/>
          <w:szCs w:val="24"/>
          <w:lang w:eastAsia="zh-CN"/>
        </w:rPr>
        <w:t>ISO/IEC JTC 1/SC 29/WG 2</w:t>
      </w:r>
    </w:p>
    <w:p w14:paraId="5438BE8F" w14:textId="77777777" w:rsidR="00B12224" w:rsidRPr="00B12224" w:rsidRDefault="00B12224" w:rsidP="00B12224">
      <w:pPr>
        <w:widowControl/>
        <w:autoSpaceDE/>
        <w:autoSpaceDN/>
        <w:rPr>
          <w:rFonts w:ascii="Times New Roman" w:eastAsia="SimSun" w:hAnsi="Times New Roman" w:cs="Times New Roman"/>
          <w:b/>
          <w:sz w:val="28"/>
          <w:szCs w:val="24"/>
          <w:lang w:eastAsia="zh-CN"/>
        </w:rPr>
      </w:pPr>
    </w:p>
    <w:p w14:paraId="1FF361A6" w14:textId="2D5531E7" w:rsidR="00B12224" w:rsidRPr="00B12224" w:rsidRDefault="00B12224" w:rsidP="00B12224">
      <w:pPr>
        <w:widowControl/>
        <w:autoSpaceDE/>
        <w:autoSpaceDN/>
        <w:rPr>
          <w:rFonts w:ascii="Times New Roman" w:eastAsia="SimSun" w:hAnsi="Times New Roman" w:cs="Times New Roman"/>
          <w:b/>
          <w:bCs/>
          <w:sz w:val="28"/>
          <w:szCs w:val="24"/>
          <w:lang w:eastAsia="zh-CN"/>
        </w:rPr>
      </w:pPr>
      <w:r w:rsidRPr="00B12224">
        <w:rPr>
          <w:rFonts w:ascii="Times New Roman" w:eastAsia="SimSun" w:hAnsi="Times New Roman" w:cs="Times New Roman"/>
          <w:b/>
          <w:bCs/>
          <w:sz w:val="28"/>
          <w:szCs w:val="24"/>
          <w:lang w:eastAsia="zh-CN"/>
        </w:rPr>
        <w:t>Expected action:</w:t>
      </w:r>
      <w:r w:rsidRPr="00B12224">
        <w:rPr>
          <w:rFonts w:ascii="Times New Roman" w:eastAsia="SimSun" w:hAnsi="Times New Roman" w:cs="Times New Roman"/>
          <w:b/>
          <w:bCs/>
          <w:sz w:val="28"/>
          <w:szCs w:val="24"/>
          <w:lang w:eastAsia="zh-CN"/>
        </w:rPr>
        <w:tab/>
      </w:r>
      <w:r>
        <w:rPr>
          <w:rFonts w:ascii="Times New Roman" w:eastAsia="SimSun" w:hAnsi="Times New Roman" w:cs="Times New Roman"/>
          <w:b/>
          <w:bCs/>
          <w:sz w:val="28"/>
          <w:szCs w:val="24"/>
          <w:lang w:eastAsia="zh-CN"/>
        </w:rPr>
        <w:tab/>
      </w:r>
      <w:r w:rsidRPr="00B12224">
        <w:rPr>
          <w:rFonts w:ascii="Times New Roman" w:eastAsia="SimSun" w:hAnsi="Times New Roman" w:cs="Times New Roman"/>
          <w:sz w:val="28"/>
          <w:szCs w:val="24"/>
          <w:lang w:eastAsia="zh-CN"/>
        </w:rPr>
        <w:t>None</w:t>
      </w:r>
    </w:p>
    <w:p w14:paraId="56F5CDC8" w14:textId="77777777" w:rsidR="00B12224" w:rsidRPr="00B12224" w:rsidRDefault="00B12224" w:rsidP="00B12224">
      <w:pPr>
        <w:widowControl/>
        <w:autoSpaceDE/>
        <w:autoSpaceDN/>
        <w:rPr>
          <w:rFonts w:ascii="Times New Roman" w:eastAsia="SimSun" w:hAnsi="Times New Roman" w:cs="Times New Roman"/>
          <w:b/>
          <w:sz w:val="28"/>
          <w:szCs w:val="24"/>
          <w:lang w:eastAsia="zh-CN"/>
        </w:rPr>
      </w:pPr>
    </w:p>
    <w:p w14:paraId="2EE45F81" w14:textId="386834F3" w:rsidR="00B12224" w:rsidRPr="00B12224" w:rsidRDefault="00B12224" w:rsidP="00B12224">
      <w:pPr>
        <w:widowControl/>
        <w:autoSpaceDE/>
        <w:autoSpaceDN/>
        <w:rPr>
          <w:rFonts w:ascii="Times New Roman" w:eastAsia="SimSun" w:hAnsi="Times New Roman" w:cs="Times New Roman"/>
          <w:b/>
          <w:bCs/>
          <w:sz w:val="28"/>
          <w:szCs w:val="24"/>
          <w:lang w:eastAsia="zh-CN"/>
        </w:rPr>
      </w:pPr>
      <w:r w:rsidRPr="00B12224">
        <w:rPr>
          <w:rFonts w:ascii="Times New Roman" w:eastAsia="SimSun" w:hAnsi="Times New Roman" w:cs="Times New Roman"/>
          <w:b/>
          <w:bCs/>
          <w:sz w:val="28"/>
          <w:szCs w:val="24"/>
          <w:lang w:eastAsia="zh-CN"/>
        </w:rPr>
        <w:t>Action due date:</w:t>
      </w:r>
      <w:r w:rsidRPr="00B12224">
        <w:rPr>
          <w:rFonts w:ascii="Times New Roman" w:eastAsia="SimSun" w:hAnsi="Times New Roman" w:cs="Times New Roman"/>
          <w:b/>
          <w:bCs/>
          <w:sz w:val="28"/>
          <w:szCs w:val="24"/>
          <w:lang w:eastAsia="zh-CN"/>
        </w:rPr>
        <w:tab/>
      </w:r>
      <w:r>
        <w:rPr>
          <w:rFonts w:ascii="Times New Roman" w:eastAsia="SimSun" w:hAnsi="Times New Roman" w:cs="Times New Roman"/>
          <w:b/>
          <w:bCs/>
          <w:sz w:val="28"/>
          <w:szCs w:val="24"/>
          <w:lang w:eastAsia="zh-CN"/>
        </w:rPr>
        <w:tab/>
      </w:r>
      <w:r w:rsidRPr="00B12224">
        <w:rPr>
          <w:rFonts w:ascii="Times New Roman" w:eastAsia="SimSun" w:hAnsi="Times New Roman" w:cs="Times New Roman"/>
          <w:sz w:val="28"/>
          <w:szCs w:val="24"/>
          <w:lang w:eastAsia="zh-CN"/>
        </w:rPr>
        <w:t>None</w:t>
      </w:r>
    </w:p>
    <w:p w14:paraId="0A309648" w14:textId="77777777" w:rsidR="00B12224" w:rsidRPr="00B12224" w:rsidRDefault="00B12224" w:rsidP="00B12224">
      <w:pPr>
        <w:widowControl/>
        <w:autoSpaceDE/>
        <w:autoSpaceDN/>
        <w:rPr>
          <w:rFonts w:ascii="Times New Roman" w:eastAsia="SimSun" w:hAnsi="Times New Roman" w:cs="Times New Roman"/>
          <w:b/>
          <w:sz w:val="28"/>
          <w:szCs w:val="24"/>
          <w:lang w:eastAsia="zh-CN"/>
        </w:rPr>
      </w:pPr>
    </w:p>
    <w:p w14:paraId="05020766" w14:textId="53CCFC39" w:rsidR="00B12224" w:rsidRPr="00B12224" w:rsidRDefault="00B12224" w:rsidP="00B12224">
      <w:pPr>
        <w:widowControl/>
        <w:autoSpaceDE/>
        <w:autoSpaceDN/>
        <w:rPr>
          <w:rFonts w:ascii="Times New Roman" w:eastAsia="SimSun" w:hAnsi="Times New Roman" w:cs="Times New Roman"/>
          <w:b/>
          <w:sz w:val="28"/>
          <w:szCs w:val="24"/>
          <w:lang w:eastAsia="zh-CN"/>
        </w:rPr>
      </w:pPr>
      <w:r w:rsidRPr="00B12224">
        <w:rPr>
          <w:rFonts w:ascii="Times New Roman" w:eastAsia="SimSun" w:hAnsi="Times New Roman" w:cs="Times New Roman"/>
          <w:b/>
          <w:sz w:val="28"/>
          <w:szCs w:val="24"/>
          <w:lang w:eastAsia="zh-CN"/>
        </w:rPr>
        <w:t>No. of pages:</w:t>
      </w:r>
      <w:r w:rsidRPr="00B12224">
        <w:rPr>
          <w:rFonts w:ascii="Times New Roman" w:eastAsia="SimSun" w:hAnsi="Times New Roman" w:cs="Times New Roman"/>
          <w:b/>
          <w:sz w:val="28"/>
          <w:szCs w:val="24"/>
          <w:lang w:eastAsia="zh-CN"/>
        </w:rPr>
        <w:tab/>
      </w:r>
      <w:r>
        <w:rPr>
          <w:rFonts w:ascii="Times New Roman" w:eastAsia="SimSun" w:hAnsi="Times New Roman" w:cs="Times New Roman"/>
          <w:b/>
          <w:sz w:val="28"/>
          <w:szCs w:val="24"/>
          <w:lang w:eastAsia="zh-CN"/>
        </w:rPr>
        <w:tab/>
      </w:r>
      <w:r w:rsidRPr="00B12224">
        <w:rPr>
          <w:rFonts w:ascii="Times New Roman" w:eastAsia="SimSun" w:hAnsi="Times New Roman" w:cs="Times New Roman"/>
          <w:bCs/>
          <w:sz w:val="28"/>
          <w:szCs w:val="24"/>
          <w:lang w:eastAsia="zh-CN"/>
        </w:rPr>
        <w:t>13</w:t>
      </w:r>
      <w:r w:rsidRPr="00B12224">
        <w:rPr>
          <w:rFonts w:ascii="Times New Roman" w:eastAsia="SimSun" w:hAnsi="Times New Roman" w:cs="Times New Roman"/>
          <w:bCs/>
          <w:sz w:val="28"/>
          <w:szCs w:val="24"/>
          <w:lang w:eastAsia="zh-CN"/>
        </w:rPr>
        <w:t xml:space="preserve"> (with cover page)</w:t>
      </w:r>
    </w:p>
    <w:p w14:paraId="39E29338" w14:textId="77777777" w:rsidR="00B12224" w:rsidRPr="00B12224" w:rsidRDefault="00B12224" w:rsidP="00B12224">
      <w:pPr>
        <w:widowControl/>
        <w:autoSpaceDE/>
        <w:autoSpaceDN/>
        <w:rPr>
          <w:rFonts w:ascii="Times New Roman" w:eastAsia="SimSun" w:hAnsi="Times New Roman" w:cs="Times New Roman"/>
          <w:b/>
          <w:sz w:val="28"/>
          <w:szCs w:val="24"/>
          <w:lang w:eastAsia="zh-CN"/>
        </w:rPr>
      </w:pPr>
    </w:p>
    <w:p w14:paraId="4436A9E7" w14:textId="77777777" w:rsidR="00B12224" w:rsidRPr="00B12224" w:rsidRDefault="00B12224" w:rsidP="00B12224">
      <w:pPr>
        <w:widowControl/>
        <w:autoSpaceDE/>
        <w:autoSpaceDN/>
        <w:rPr>
          <w:rFonts w:ascii="Times New Roman" w:eastAsia="SimSun" w:hAnsi="Times New Roman" w:cs="Times New Roman"/>
          <w:b/>
          <w:sz w:val="28"/>
          <w:szCs w:val="24"/>
          <w:lang w:eastAsia="zh-CN"/>
        </w:rPr>
      </w:pPr>
      <w:r w:rsidRPr="00B12224">
        <w:rPr>
          <w:rFonts w:ascii="Times New Roman" w:eastAsia="SimSun" w:hAnsi="Times New Roman" w:cs="Times New Roman"/>
          <w:b/>
          <w:sz w:val="28"/>
          <w:szCs w:val="24"/>
          <w:lang w:eastAsia="zh-CN"/>
        </w:rPr>
        <w:t>Email of Convenor:</w:t>
      </w:r>
      <w:r w:rsidRPr="00B12224">
        <w:rPr>
          <w:rFonts w:ascii="Times New Roman" w:eastAsia="SimSun" w:hAnsi="Times New Roman" w:cs="Times New Roman"/>
          <w:b/>
          <w:sz w:val="28"/>
          <w:szCs w:val="24"/>
          <w:lang w:eastAsia="zh-CN"/>
        </w:rPr>
        <w:tab/>
      </w:r>
      <w:r w:rsidRPr="00B12224">
        <w:rPr>
          <w:rFonts w:ascii="Times New Roman" w:eastAsia="SimSun" w:hAnsi="Times New Roman" w:cs="Times New Roman"/>
          <w:bCs/>
          <w:sz w:val="28"/>
          <w:szCs w:val="24"/>
          <w:lang w:eastAsia="zh-CN"/>
        </w:rPr>
        <w:t>igor.curcio@nokia.com</w:t>
      </w:r>
    </w:p>
    <w:p w14:paraId="0020E59A" w14:textId="77777777" w:rsidR="00B12224" w:rsidRPr="00B12224" w:rsidRDefault="00B12224" w:rsidP="00B12224">
      <w:pPr>
        <w:widowControl/>
        <w:autoSpaceDE/>
        <w:autoSpaceDN/>
        <w:rPr>
          <w:rFonts w:ascii="Times New Roman" w:eastAsia="SimSun" w:hAnsi="Times New Roman" w:cs="Times New Roman"/>
          <w:b/>
          <w:sz w:val="28"/>
          <w:szCs w:val="24"/>
          <w:lang w:eastAsia="zh-CN"/>
        </w:rPr>
      </w:pPr>
    </w:p>
    <w:p w14:paraId="091500E4" w14:textId="71BC6845" w:rsidR="00B12224" w:rsidRPr="00B12224" w:rsidRDefault="00B12224" w:rsidP="00B12224">
      <w:pPr>
        <w:widowControl/>
        <w:autoSpaceDE/>
        <w:autoSpaceDN/>
        <w:rPr>
          <w:rFonts w:ascii="Times New Roman" w:eastAsia="SimSun" w:hAnsi="Times New Roman" w:cs="Times New Roman"/>
          <w:b/>
          <w:sz w:val="28"/>
          <w:szCs w:val="24"/>
          <w:lang w:eastAsia="zh-CN"/>
        </w:rPr>
      </w:pPr>
      <w:r w:rsidRPr="00B12224">
        <w:rPr>
          <w:rFonts w:ascii="Times New Roman" w:eastAsia="SimSun" w:hAnsi="Times New Roman" w:cs="Times New Roman"/>
          <w:b/>
          <w:sz w:val="28"/>
          <w:szCs w:val="24"/>
          <w:lang w:eastAsia="zh-CN"/>
        </w:rPr>
        <w:t>Committee URL:</w:t>
      </w:r>
      <w:r w:rsidRPr="00B12224">
        <w:rPr>
          <w:rFonts w:ascii="Times New Roman" w:eastAsia="SimSun" w:hAnsi="Times New Roman" w:cs="Times New Roman"/>
          <w:bCs/>
          <w:sz w:val="28"/>
          <w:szCs w:val="24"/>
          <w:lang w:eastAsia="zh-CN"/>
        </w:rPr>
        <w:tab/>
      </w:r>
      <w:hyperlink r:id="rId8" w:history="1">
        <w:r w:rsidRPr="00B12224">
          <w:rPr>
            <w:rStyle w:val="Hyperlink"/>
            <w:rFonts w:ascii="Times New Roman" w:eastAsia="SimSun" w:hAnsi="Times New Roman" w:cs="Times New Roman"/>
            <w:bCs/>
            <w:sz w:val="28"/>
            <w:szCs w:val="24"/>
            <w:lang w:eastAsia="zh-CN"/>
          </w:rPr>
          <w:t>https://isotc.iso.org/livelink/livelink/open/jtc1sc29wg2</w:t>
        </w:r>
      </w:hyperlink>
    </w:p>
    <w:p w14:paraId="05CFEA4C" w14:textId="77777777" w:rsidR="00B12224" w:rsidRPr="00B12224" w:rsidRDefault="00B12224" w:rsidP="00B12224">
      <w:pPr>
        <w:widowControl/>
        <w:autoSpaceDE/>
        <w:autoSpaceDN/>
        <w:jc w:val="center"/>
        <w:rPr>
          <w:rFonts w:ascii="Times New Roman" w:eastAsia="SimSun" w:hAnsi="Times New Roman" w:cs="Times New Roman"/>
          <w:b/>
          <w:sz w:val="28"/>
          <w:szCs w:val="24"/>
          <w:u w:val="single"/>
          <w:lang w:eastAsia="zh-CN"/>
        </w:rPr>
      </w:pPr>
    </w:p>
    <w:p w14:paraId="145C21B2" w14:textId="77777777" w:rsidR="00B12224" w:rsidRPr="00B12224" w:rsidRDefault="00B12224" w:rsidP="00B12224">
      <w:pPr>
        <w:widowControl/>
        <w:autoSpaceDE/>
        <w:autoSpaceDN/>
        <w:jc w:val="center"/>
        <w:rPr>
          <w:rFonts w:ascii="Times New Roman" w:eastAsia="SimSun" w:hAnsi="Times New Roman" w:cs="Times New Roman"/>
          <w:b/>
          <w:sz w:val="28"/>
          <w:szCs w:val="24"/>
          <w:u w:val="single"/>
          <w:lang w:eastAsia="zh-CN"/>
        </w:rPr>
      </w:pPr>
    </w:p>
    <w:p w14:paraId="2D8567CF" w14:textId="77777777" w:rsidR="00B12224" w:rsidRPr="00B12224" w:rsidRDefault="00B12224" w:rsidP="00B12224">
      <w:pPr>
        <w:widowControl/>
        <w:autoSpaceDE/>
        <w:autoSpaceDN/>
        <w:jc w:val="center"/>
        <w:rPr>
          <w:rFonts w:ascii="Times New Roman" w:eastAsia="SimSun" w:hAnsi="Times New Roman" w:cs="Times New Roman"/>
          <w:b/>
          <w:sz w:val="28"/>
          <w:szCs w:val="24"/>
          <w:u w:val="single"/>
          <w:lang w:eastAsia="zh-CN"/>
        </w:rPr>
      </w:pPr>
    </w:p>
    <w:p w14:paraId="5DF4E08E" w14:textId="77777777" w:rsidR="00B12224" w:rsidRDefault="00B12224" w:rsidP="005C6631">
      <w:pPr>
        <w:widowControl/>
        <w:autoSpaceDE/>
        <w:autoSpaceDN/>
        <w:jc w:val="center"/>
        <w:rPr>
          <w:rFonts w:ascii="Times New Roman" w:eastAsia="SimSun" w:hAnsi="Times New Roman" w:cs="Times New Roman"/>
          <w:b/>
          <w:sz w:val="28"/>
          <w:szCs w:val="24"/>
          <w:lang w:val="fr-FR" w:eastAsia="zh-CN"/>
        </w:rPr>
      </w:pPr>
    </w:p>
    <w:p w14:paraId="6E697B8B" w14:textId="77777777" w:rsidR="00B12224" w:rsidRDefault="00B12224" w:rsidP="005C6631">
      <w:pPr>
        <w:widowControl/>
        <w:autoSpaceDE/>
        <w:autoSpaceDN/>
        <w:jc w:val="center"/>
        <w:rPr>
          <w:rFonts w:ascii="Times New Roman" w:eastAsia="SimSun" w:hAnsi="Times New Roman" w:cs="Times New Roman"/>
          <w:b/>
          <w:sz w:val="28"/>
          <w:szCs w:val="24"/>
          <w:lang w:val="fr-FR" w:eastAsia="zh-CN"/>
        </w:rPr>
      </w:pPr>
    </w:p>
    <w:p w14:paraId="4D122F3F" w14:textId="77777777" w:rsidR="00B12224" w:rsidRDefault="00B12224" w:rsidP="005C6631">
      <w:pPr>
        <w:widowControl/>
        <w:autoSpaceDE/>
        <w:autoSpaceDN/>
        <w:jc w:val="center"/>
        <w:rPr>
          <w:rFonts w:ascii="Times New Roman" w:eastAsia="SimSun" w:hAnsi="Times New Roman" w:cs="Times New Roman"/>
          <w:b/>
          <w:sz w:val="28"/>
          <w:szCs w:val="24"/>
          <w:lang w:val="fr-FR" w:eastAsia="zh-CN"/>
        </w:rPr>
      </w:pPr>
    </w:p>
    <w:p w14:paraId="41C75F49" w14:textId="77777777" w:rsidR="00B12224" w:rsidRDefault="00B12224" w:rsidP="005C6631">
      <w:pPr>
        <w:widowControl/>
        <w:autoSpaceDE/>
        <w:autoSpaceDN/>
        <w:jc w:val="center"/>
        <w:rPr>
          <w:rFonts w:ascii="Times New Roman" w:eastAsia="SimSun" w:hAnsi="Times New Roman" w:cs="Times New Roman"/>
          <w:b/>
          <w:sz w:val="28"/>
          <w:szCs w:val="24"/>
          <w:lang w:val="fr-FR" w:eastAsia="zh-CN"/>
        </w:rPr>
      </w:pPr>
    </w:p>
    <w:p w14:paraId="336D2853" w14:textId="77777777" w:rsidR="00B12224" w:rsidRDefault="00B12224" w:rsidP="005C6631">
      <w:pPr>
        <w:widowControl/>
        <w:autoSpaceDE/>
        <w:autoSpaceDN/>
        <w:jc w:val="center"/>
        <w:rPr>
          <w:rFonts w:ascii="Times New Roman" w:eastAsia="SimSun" w:hAnsi="Times New Roman" w:cs="Times New Roman"/>
          <w:b/>
          <w:sz w:val="28"/>
          <w:szCs w:val="24"/>
          <w:lang w:val="fr-FR" w:eastAsia="zh-CN"/>
        </w:rPr>
      </w:pPr>
    </w:p>
    <w:p w14:paraId="04AE20DA" w14:textId="77777777" w:rsidR="00B12224" w:rsidRDefault="00B12224" w:rsidP="005C6631">
      <w:pPr>
        <w:widowControl/>
        <w:autoSpaceDE/>
        <w:autoSpaceDN/>
        <w:jc w:val="center"/>
        <w:rPr>
          <w:rFonts w:ascii="Times New Roman" w:eastAsia="SimSun" w:hAnsi="Times New Roman" w:cs="Times New Roman"/>
          <w:b/>
          <w:sz w:val="28"/>
          <w:szCs w:val="24"/>
          <w:lang w:val="fr-FR" w:eastAsia="zh-CN"/>
        </w:rPr>
      </w:pPr>
    </w:p>
    <w:p w14:paraId="528ACB88" w14:textId="77777777" w:rsidR="00B12224" w:rsidRDefault="00B12224" w:rsidP="005C6631">
      <w:pPr>
        <w:widowControl/>
        <w:autoSpaceDE/>
        <w:autoSpaceDN/>
        <w:jc w:val="center"/>
        <w:rPr>
          <w:rFonts w:ascii="Times New Roman" w:eastAsia="SimSun" w:hAnsi="Times New Roman" w:cs="Times New Roman"/>
          <w:b/>
          <w:sz w:val="28"/>
          <w:szCs w:val="24"/>
          <w:lang w:val="fr-FR" w:eastAsia="zh-CN"/>
        </w:rPr>
      </w:pPr>
    </w:p>
    <w:p w14:paraId="23BFB229" w14:textId="77777777" w:rsidR="00B12224" w:rsidRDefault="00B12224" w:rsidP="005C6631">
      <w:pPr>
        <w:widowControl/>
        <w:autoSpaceDE/>
        <w:autoSpaceDN/>
        <w:jc w:val="center"/>
        <w:rPr>
          <w:rFonts w:ascii="Times New Roman" w:eastAsia="SimSun" w:hAnsi="Times New Roman" w:cs="Times New Roman"/>
          <w:b/>
          <w:sz w:val="28"/>
          <w:szCs w:val="24"/>
          <w:lang w:val="fr-FR" w:eastAsia="zh-CN"/>
        </w:rPr>
      </w:pPr>
    </w:p>
    <w:p w14:paraId="154CFF49" w14:textId="24DA18C4"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INTERNATIONAL ORGANISATION FOR STANDARDISATION</w:t>
      </w:r>
    </w:p>
    <w:p w14:paraId="45EA43EC"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473C9B9C"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Pr>
          <w:rFonts w:ascii="Times New Roman" w:eastAsia="SimSun" w:hAnsi="Times New Roman" w:cs="Times New Roman"/>
          <w:b/>
          <w:sz w:val="28"/>
          <w:szCs w:val="24"/>
          <w:lang w:val="fr-FR" w:eastAsia="zh-CN"/>
        </w:rPr>
        <w:t>2</w:t>
      </w:r>
    </w:p>
    <w:p w14:paraId="7B2A9891" w14:textId="77777777" w:rsidR="005C6631" w:rsidRPr="00F224A6" w:rsidRDefault="005C6631" w:rsidP="005C6631">
      <w:pPr>
        <w:widowControl/>
        <w:autoSpaceDE/>
        <w:autoSpaceDN/>
        <w:jc w:val="center"/>
        <w:rPr>
          <w:rFonts w:ascii="Times New Roman" w:eastAsia="SimSun" w:hAnsi="Times New Roman" w:cs="Times New Roman"/>
          <w:b/>
          <w:sz w:val="28"/>
          <w:szCs w:val="24"/>
          <w:lang w:val="fr-FR" w:eastAsia="zh-CN"/>
        </w:rPr>
      </w:pPr>
      <w:r>
        <w:rPr>
          <w:rFonts w:ascii="Times New Roman" w:eastAsia="SimSun" w:hAnsi="Times New Roman" w:cs="Times New Roman"/>
          <w:b/>
          <w:sz w:val="28"/>
          <w:szCs w:val="24"/>
          <w:lang w:val="fr-FR" w:eastAsia="zh-CN"/>
        </w:rPr>
        <w:t>MPEG TECHNICAL REQUIREMENTS</w:t>
      </w:r>
    </w:p>
    <w:p w14:paraId="2C2BFE45" w14:textId="77777777" w:rsidR="005C6631" w:rsidRPr="007100EA" w:rsidRDefault="005C6631" w:rsidP="005C6631">
      <w:pPr>
        <w:rPr>
          <w:lang w:val="en-GB"/>
        </w:rPr>
      </w:pPr>
    </w:p>
    <w:p w14:paraId="2EC65FD4" w14:textId="77777777" w:rsidR="005C6631" w:rsidRDefault="005C6631" w:rsidP="005C6631">
      <w:pPr>
        <w:widowControl/>
        <w:jc w:val="right"/>
        <w:rPr>
          <w:rFonts w:ascii="Times New Roman" w:eastAsia="SimSun" w:hAnsi="Times New Roman" w:cs="Times New Roman"/>
          <w:b/>
          <w:sz w:val="28"/>
          <w:szCs w:val="24"/>
          <w:lang w:val="en-GB" w:eastAsia="zh-CN"/>
        </w:rPr>
      </w:pPr>
    </w:p>
    <w:p w14:paraId="0B571BCA" w14:textId="77777777" w:rsidR="005C6631" w:rsidRDefault="005C6631" w:rsidP="005C6631">
      <w:pPr>
        <w:widowControl/>
        <w:jc w:val="right"/>
        <w:rPr>
          <w:rFonts w:ascii="Times New Roman" w:eastAsia="SimSun" w:hAnsi="Times New Roman" w:cs="Times New Roman"/>
          <w:b/>
          <w:sz w:val="28"/>
          <w:szCs w:val="24"/>
          <w:lang w:val="en-GB" w:eastAsia="zh-CN"/>
        </w:rPr>
      </w:pPr>
    </w:p>
    <w:p w14:paraId="27D1CAB5" w14:textId="70EA34CD" w:rsidR="005C6631" w:rsidRPr="00F224A6" w:rsidRDefault="005C6631" w:rsidP="005C6631">
      <w:pPr>
        <w:widowControl/>
        <w:jc w:val="right"/>
        <w:rPr>
          <w:rFonts w:ascii="Times New Roman" w:eastAsia="SimSun" w:hAnsi="Times New Roman" w:cs="Times New Roman"/>
          <w:b/>
          <w:sz w:val="48"/>
          <w:szCs w:val="24"/>
          <w:lang w:val="en-GB" w:eastAsia="zh-CN"/>
        </w:rPr>
      </w:pPr>
      <w:r w:rsidRPr="00F224A6">
        <w:rPr>
          <w:rFonts w:ascii="Times New Roman" w:eastAsia="SimSun" w:hAnsi="Times New Roman" w:cs="Times New Roman"/>
          <w:b/>
          <w:sz w:val="28"/>
          <w:szCs w:val="24"/>
          <w:lang w:val="en-GB" w:eastAsia="zh-CN"/>
        </w:rPr>
        <w:t xml:space="preserve">ISO/IEC JTC 1/SC 29/WG </w:t>
      </w:r>
      <w:proofErr w:type="gramStart"/>
      <w:r>
        <w:rPr>
          <w:rFonts w:ascii="Times New Roman" w:eastAsia="SimSun" w:hAnsi="Times New Roman" w:cs="Times New Roman"/>
          <w:b/>
          <w:sz w:val="28"/>
          <w:szCs w:val="24"/>
          <w:lang w:val="en-GB" w:eastAsia="zh-CN"/>
        </w:rPr>
        <w:t>2</w:t>
      </w:r>
      <w:r w:rsidRPr="00F224A6">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 xml:space="preserve"> </w:t>
      </w:r>
      <w:r w:rsidR="00A91E69">
        <w:rPr>
          <w:rFonts w:ascii="Times New Roman" w:eastAsia="SimSun" w:hAnsi="Times New Roman" w:cs="Times New Roman"/>
          <w:b/>
          <w:sz w:val="48"/>
          <w:szCs w:val="24"/>
          <w:lang w:val="en-GB" w:eastAsia="zh-CN"/>
        </w:rPr>
        <w:t>N</w:t>
      </w:r>
      <w:proofErr w:type="gramEnd"/>
      <w:r w:rsidR="0018067C">
        <w:rPr>
          <w:rFonts w:ascii="Times New Roman" w:eastAsia="SimSun" w:hAnsi="Times New Roman" w:cs="Times New Roman"/>
          <w:b/>
          <w:sz w:val="48"/>
          <w:szCs w:val="24"/>
          <w:lang w:val="en-GB" w:eastAsia="zh-CN"/>
        </w:rPr>
        <w:t>00</w:t>
      </w:r>
      <w:r w:rsidR="00DC7B6A">
        <w:rPr>
          <w:rFonts w:ascii="Times New Roman" w:eastAsia="SimSun" w:hAnsi="Times New Roman" w:cs="Times New Roman"/>
          <w:b/>
          <w:sz w:val="48"/>
          <w:szCs w:val="24"/>
          <w:lang w:val="en-GB" w:eastAsia="zh-CN"/>
        </w:rPr>
        <w:t>345</w:t>
      </w:r>
    </w:p>
    <w:p w14:paraId="13DFD894" w14:textId="77777777" w:rsidR="00F5693D" w:rsidRDefault="00F5693D" w:rsidP="00F5693D">
      <w:pPr>
        <w:widowControl/>
        <w:wordWrap w:val="0"/>
        <w:jc w:val="right"/>
        <w:rPr>
          <w:rFonts w:ascii="Times New Roman" w:eastAsia="SimSun" w:hAnsi="Times New Roman" w:cs="Times New Roman"/>
          <w:b/>
          <w:color w:val="000000"/>
          <w:sz w:val="28"/>
          <w:szCs w:val="24"/>
          <w:lang w:val="en-GB" w:eastAsia="zh-CN"/>
        </w:rPr>
      </w:pPr>
      <w:r>
        <w:rPr>
          <w:rFonts w:ascii="Times New Roman" w:eastAsia="SimSun" w:hAnsi="Times New Roman" w:cs="Times New Roman"/>
          <w:b/>
          <w:color w:val="000000"/>
          <w:sz w:val="28"/>
          <w:szCs w:val="24"/>
          <w:lang w:val="en-GB" w:eastAsia="zh-CN"/>
        </w:rPr>
        <w:t>Online – January 2024</w:t>
      </w:r>
    </w:p>
    <w:p w14:paraId="41AF9C74" w14:textId="77777777" w:rsidR="005C6631" w:rsidRDefault="005C6631" w:rsidP="005C6631">
      <w:pPr>
        <w:rPr>
          <w:rFonts w:ascii="Times New Roman" w:hAnsi="Times New Roman" w:cs="Times New Roman"/>
          <w:sz w:val="24"/>
        </w:rPr>
      </w:pPr>
    </w:p>
    <w:tbl>
      <w:tblPr>
        <w:tblW w:w="9360" w:type="dxa"/>
        <w:tblLayout w:type="fixed"/>
        <w:tblLook w:val="04A0" w:firstRow="1" w:lastRow="0" w:firstColumn="1" w:lastColumn="0" w:noHBand="0" w:noVBand="1"/>
      </w:tblPr>
      <w:tblGrid>
        <w:gridCol w:w="1844"/>
        <w:gridCol w:w="7516"/>
      </w:tblGrid>
      <w:tr w:rsidR="00E0798D" w14:paraId="7BDF944D" w14:textId="77777777" w:rsidTr="00051E26">
        <w:tc>
          <w:tcPr>
            <w:tcW w:w="1843" w:type="dxa"/>
            <w:hideMark/>
          </w:tcPr>
          <w:p w14:paraId="5DC9DC68" w14:textId="77777777" w:rsidR="00E0798D" w:rsidRDefault="00E0798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Title</w:t>
            </w:r>
          </w:p>
        </w:tc>
        <w:tc>
          <w:tcPr>
            <w:tcW w:w="7512" w:type="dxa"/>
          </w:tcPr>
          <w:p w14:paraId="24195BB2" w14:textId="20A1DDBE" w:rsidR="00E0798D" w:rsidRPr="00051E26" w:rsidRDefault="00596637">
            <w:pPr>
              <w:rPr>
                <w:rFonts w:ascii="Times New Roman" w:eastAsia="Times New Roman" w:hAnsi="Times New Roman" w:cs="Times New Roman"/>
                <w:b/>
                <w:sz w:val="24"/>
                <w:szCs w:val="24"/>
              </w:rPr>
            </w:pPr>
            <w:r w:rsidRPr="00051E26">
              <w:rPr>
                <w:rFonts w:ascii="Times New Roman" w:eastAsia="Times New Roman" w:hAnsi="Times New Roman" w:cs="Times New Roman"/>
                <w:b/>
                <w:sz w:val="24"/>
                <w:szCs w:val="24"/>
              </w:rPr>
              <w:t>Draft use case and requirements for adaptable private data management of genomic information representation on the large-scale cloud environment.</w:t>
            </w:r>
          </w:p>
        </w:tc>
      </w:tr>
      <w:tr w:rsidR="00E0798D" w14:paraId="7EEBAB9D" w14:textId="77777777" w:rsidTr="00E0798D">
        <w:tc>
          <w:tcPr>
            <w:tcW w:w="1843" w:type="dxa"/>
            <w:hideMark/>
          </w:tcPr>
          <w:p w14:paraId="4B49499B" w14:textId="77777777" w:rsidR="00E0798D" w:rsidRDefault="00E0798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w:t>
            </w:r>
          </w:p>
        </w:tc>
        <w:tc>
          <w:tcPr>
            <w:tcW w:w="7512" w:type="dxa"/>
            <w:hideMark/>
          </w:tcPr>
          <w:p w14:paraId="55998E0F" w14:textId="77777777" w:rsidR="00E0798D" w:rsidRDefault="00E0798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WG 2, MPEG Technical Requirements</w:t>
            </w:r>
          </w:p>
        </w:tc>
      </w:tr>
      <w:tr w:rsidR="00E0798D" w14:paraId="421EFDFB" w14:textId="77777777" w:rsidTr="00E0798D">
        <w:tc>
          <w:tcPr>
            <w:tcW w:w="1843" w:type="dxa"/>
            <w:hideMark/>
          </w:tcPr>
          <w:p w14:paraId="3223A1E5" w14:textId="77777777" w:rsidR="00E0798D" w:rsidRDefault="00E0798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Status</w:t>
            </w:r>
          </w:p>
        </w:tc>
        <w:tc>
          <w:tcPr>
            <w:tcW w:w="7512" w:type="dxa"/>
            <w:hideMark/>
          </w:tcPr>
          <w:p w14:paraId="1C068B69" w14:textId="121E77CC" w:rsidR="00E0798D" w:rsidRDefault="00B1222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Approved</w:t>
            </w:r>
          </w:p>
        </w:tc>
      </w:tr>
      <w:tr w:rsidR="00E0798D" w14:paraId="105D5647" w14:textId="77777777" w:rsidTr="00E0798D">
        <w:tc>
          <w:tcPr>
            <w:tcW w:w="1843" w:type="dxa"/>
            <w:hideMark/>
          </w:tcPr>
          <w:p w14:paraId="3A0260EC" w14:textId="77777777" w:rsidR="00E0798D" w:rsidRDefault="00E0798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Serial Number</w:t>
            </w:r>
          </w:p>
        </w:tc>
        <w:tc>
          <w:tcPr>
            <w:tcW w:w="7512" w:type="dxa"/>
            <w:hideMark/>
          </w:tcPr>
          <w:p w14:paraId="084D164E" w14:textId="5BA72655" w:rsidR="00E0798D" w:rsidRDefault="00B12224">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23691</w:t>
            </w:r>
          </w:p>
        </w:tc>
      </w:tr>
    </w:tbl>
    <w:p w14:paraId="7AA79E48" w14:textId="77777777" w:rsidR="00E0798D" w:rsidRPr="00F224A6" w:rsidRDefault="00E0798D" w:rsidP="005C6631">
      <w:pPr>
        <w:rPr>
          <w:rFonts w:ascii="Times New Roman" w:hAnsi="Times New Roman" w:cs="Times New Roman"/>
          <w:sz w:val="24"/>
        </w:rPr>
      </w:pPr>
    </w:p>
    <w:p w14:paraId="29262188" w14:textId="77777777" w:rsidR="005C6631" w:rsidRDefault="005C6631" w:rsidP="005C6631">
      <w:pPr>
        <w:pStyle w:val="Heading1"/>
        <w:ind w:left="0"/>
        <w:rPr>
          <w:rFonts w:ascii="Times New Roman" w:hAnsi="Times New Roman" w:cs="Times New Roman"/>
          <w:sz w:val="28"/>
          <w:szCs w:val="28"/>
          <w:lang w:eastAsia="zh-CN"/>
        </w:rPr>
      </w:pPr>
    </w:p>
    <w:p w14:paraId="7851A4E7" w14:textId="2A91CB6B" w:rsidR="005C6631" w:rsidRDefault="005C6631" w:rsidP="00044F5A">
      <w:pPr>
        <w:pStyle w:val="Heading1"/>
        <w:ind w:left="0"/>
        <w:rPr>
          <w:rFonts w:ascii="Times New Roman" w:hAnsi="Times New Roman" w:cs="Times New Roman"/>
          <w:sz w:val="28"/>
          <w:szCs w:val="28"/>
          <w:lang w:eastAsia="zh-CN"/>
        </w:rPr>
      </w:pPr>
      <w:r>
        <w:rPr>
          <w:rFonts w:ascii="Times New Roman" w:hAnsi="Times New Roman" w:cs="Times New Roman"/>
          <w:sz w:val="28"/>
          <w:szCs w:val="28"/>
          <w:lang w:eastAsia="zh-CN"/>
        </w:rPr>
        <w:t>Abstract</w:t>
      </w:r>
    </w:p>
    <w:p w14:paraId="0636B1AD" w14:textId="77777777" w:rsidR="00EB314A" w:rsidRDefault="00EB314A" w:rsidP="00044F5A">
      <w:pPr>
        <w:ind w:leftChars="375" w:left="825"/>
        <w:rPr>
          <w:rFonts w:ascii="Times New Roman" w:eastAsia="SimSun" w:hAnsi="Times New Roman" w:cs="Times New Roman"/>
          <w:bCs/>
          <w:lang w:eastAsia="zh-CN"/>
        </w:rPr>
      </w:pPr>
      <w:bookmarkStart w:id="0" w:name="_Hlk148588152"/>
    </w:p>
    <w:bookmarkEnd w:id="0"/>
    <w:p w14:paraId="0F0724B4" w14:textId="77777777" w:rsidR="005D539D" w:rsidRPr="00FA007A" w:rsidRDefault="005D539D" w:rsidP="005D539D">
      <w:pPr>
        <w:ind w:leftChars="375" w:left="825"/>
        <w:rPr>
          <w:rFonts w:ascii="Times New Roman" w:eastAsia="SimSun" w:hAnsi="Times New Roman" w:cs="Times New Roman"/>
          <w:bCs/>
          <w:lang w:eastAsia="zh-CN"/>
        </w:rPr>
      </w:pPr>
      <w:r w:rsidRPr="00FA007A">
        <w:rPr>
          <w:rFonts w:ascii="Times New Roman" w:eastAsia="SimSun" w:hAnsi="Times New Roman" w:cs="Times New Roman"/>
          <w:bCs/>
          <w:lang w:eastAsia="zh-CN"/>
        </w:rPr>
        <w:t xml:space="preserve">This document was produced jointly by members of WG08 (MPEG Genomic Coding) and </w:t>
      </w:r>
      <w:r>
        <w:rPr>
          <w:rFonts w:ascii="Times New Roman" w:eastAsia="SimSun" w:hAnsi="Times New Roman" w:cs="Times New Roman"/>
          <w:bCs/>
          <w:lang w:eastAsia="zh-CN"/>
        </w:rPr>
        <w:t>domain</w:t>
      </w:r>
      <w:r w:rsidRPr="00FA007A">
        <w:rPr>
          <w:rFonts w:ascii="Times New Roman" w:eastAsia="SimSun" w:hAnsi="Times New Roman" w:cs="Times New Roman"/>
          <w:bCs/>
          <w:lang w:eastAsia="zh-CN"/>
        </w:rPr>
        <w:t xml:space="preserve"> experts and is intended for presentation to WG02.</w:t>
      </w:r>
    </w:p>
    <w:p w14:paraId="2017D134" w14:textId="77777777" w:rsidR="005D539D" w:rsidRDefault="005D539D" w:rsidP="005D539D">
      <w:pPr>
        <w:ind w:leftChars="375" w:left="825"/>
        <w:rPr>
          <w:rFonts w:ascii="Times New Roman" w:eastAsia="SimSun" w:hAnsi="Times New Roman" w:cs="Times New Roman"/>
          <w:bCs/>
          <w:lang w:eastAsia="zh-CN"/>
        </w:rPr>
      </w:pPr>
      <w:r w:rsidRPr="00FA007A">
        <w:rPr>
          <w:rFonts w:ascii="Times New Roman" w:eastAsia="SimSun" w:hAnsi="Times New Roman" w:cs="Times New Roman"/>
          <w:bCs/>
          <w:lang w:eastAsia="zh-CN"/>
        </w:rPr>
        <w:t xml:space="preserve">At the 2023/1 meeting, </w:t>
      </w:r>
      <w:r>
        <w:rPr>
          <w:rFonts w:ascii="Times New Roman" w:eastAsia="SimSun" w:hAnsi="Times New Roman" w:cs="Times New Roman"/>
          <w:bCs/>
          <w:lang w:eastAsia="zh-CN"/>
        </w:rPr>
        <w:t>a proposal</w:t>
      </w:r>
      <w:r w:rsidRPr="00FA007A">
        <w:rPr>
          <w:rFonts w:ascii="Times New Roman" w:eastAsia="SimSun" w:hAnsi="Times New Roman" w:cs="Times New Roman"/>
          <w:bCs/>
          <w:lang w:eastAsia="zh-CN"/>
        </w:rPr>
        <w:t xml:space="preserve"> towards adaptable private data management of genomic information representation on large-scale cloud environment was discussed, and as the next step, it was</w:t>
      </w:r>
      <w:r>
        <w:rPr>
          <w:rFonts w:ascii="Times New Roman" w:eastAsia="SimSun" w:hAnsi="Times New Roman" w:cs="Times New Roman"/>
          <w:bCs/>
          <w:lang w:eastAsia="zh-CN"/>
        </w:rPr>
        <w:t xml:space="preserve"> planned to produce</w:t>
      </w:r>
      <w:r w:rsidRPr="00FA007A">
        <w:rPr>
          <w:rFonts w:ascii="Times New Roman" w:eastAsia="SimSun" w:hAnsi="Times New Roman" w:cs="Times New Roman"/>
          <w:bCs/>
          <w:lang w:eastAsia="zh-CN"/>
        </w:rPr>
        <w:t xml:space="preserve"> use case and requirement documents. </w:t>
      </w:r>
    </w:p>
    <w:p w14:paraId="4CC17A20" w14:textId="77777777" w:rsidR="005D539D" w:rsidRDefault="005D539D" w:rsidP="005D539D">
      <w:pPr>
        <w:ind w:leftChars="375" w:left="825"/>
        <w:rPr>
          <w:rFonts w:ascii="Times New Roman" w:eastAsia="SimSun" w:hAnsi="Times New Roman" w:cs="Times New Roman"/>
          <w:bCs/>
          <w:lang w:eastAsia="zh-CN"/>
        </w:rPr>
      </w:pPr>
      <w:r w:rsidRPr="00461245">
        <w:rPr>
          <w:rFonts w:ascii="Times New Roman" w:eastAsia="SimSun" w:hAnsi="Times New Roman" w:cs="Times New Roman"/>
          <w:bCs/>
          <w:lang w:eastAsia="zh-CN"/>
        </w:rPr>
        <w:t xml:space="preserve">There is growing interest in the dynamic consent of privacy in biomedical information </w:t>
      </w:r>
      <w:r>
        <w:rPr>
          <w:rFonts w:ascii="Times New Roman" w:eastAsia="SimSun" w:hAnsi="Times New Roman" w:cs="Times New Roman"/>
          <w:bCs/>
          <w:lang w:eastAsia="zh-CN"/>
        </w:rPr>
        <w:t>overall</w:t>
      </w:r>
      <w:r w:rsidRPr="00461245">
        <w:rPr>
          <w:rFonts w:ascii="Times New Roman" w:eastAsia="SimSun" w:hAnsi="Times New Roman" w:cs="Times New Roman"/>
          <w:bCs/>
          <w:lang w:eastAsia="zh-CN"/>
        </w:rPr>
        <w:t xml:space="preserve"> and for genomic information. And </w:t>
      </w:r>
      <w:r>
        <w:rPr>
          <w:rFonts w:ascii="Times New Roman" w:eastAsia="SimSun" w:hAnsi="Times New Roman" w:cs="Times New Roman"/>
          <w:bCs/>
          <w:lang w:eastAsia="zh-CN"/>
        </w:rPr>
        <w:t>given</w:t>
      </w:r>
      <w:r w:rsidRPr="00461245">
        <w:rPr>
          <w:rFonts w:ascii="Times New Roman" w:eastAsia="SimSun" w:hAnsi="Times New Roman" w:cs="Times New Roman"/>
          <w:bCs/>
          <w:lang w:eastAsia="zh-CN"/>
        </w:rPr>
        <w:t xml:space="preserve"> today’s cloud environment, more advanced system design might be possible to directly and promptly reflect such dynamic consent to access </w:t>
      </w:r>
      <w:r>
        <w:rPr>
          <w:rFonts w:ascii="Times New Roman" w:eastAsia="SimSun" w:hAnsi="Times New Roman" w:cs="Times New Roman"/>
          <w:bCs/>
          <w:lang w:eastAsia="zh-CN"/>
        </w:rPr>
        <w:t>the results of analysis</w:t>
      </w:r>
      <w:r w:rsidRPr="00461245">
        <w:rPr>
          <w:rFonts w:ascii="Times New Roman" w:eastAsia="SimSun" w:hAnsi="Times New Roman" w:cs="Times New Roman"/>
          <w:bCs/>
          <w:lang w:eastAsia="zh-CN"/>
        </w:rPr>
        <w:t>. Such mechanism gives greater trust for the data subject (provider of genomic information and health information) to provide their private data.</w:t>
      </w:r>
    </w:p>
    <w:p w14:paraId="4B7154F2" w14:textId="442A87A1" w:rsidR="0018067C" w:rsidRPr="00FC569C" w:rsidRDefault="0018067C" w:rsidP="00FC569C">
      <w:pPr>
        <w:ind w:leftChars="375" w:left="825"/>
        <w:rPr>
          <w:rFonts w:ascii="Times New Roman" w:eastAsia="SimSun" w:hAnsi="Times New Roman"/>
          <w:bCs/>
          <w:lang w:eastAsia="zh-CN"/>
        </w:rPr>
      </w:pPr>
      <w:r w:rsidRPr="00FC569C">
        <w:rPr>
          <w:rFonts w:ascii="Times New Roman" w:eastAsia="SimSun" w:hAnsi="Times New Roman" w:cs="Times New Roman"/>
          <w:bCs/>
          <w:lang w:eastAsia="zh-CN"/>
        </w:rPr>
        <w:t>We have compiled use cases and requirements as a reference to guide future work. This document summarizes the use cases and requirements for such a system to generate broader interest and gather feedback.</w:t>
      </w:r>
    </w:p>
    <w:p w14:paraId="24DA0D81" w14:textId="77777777" w:rsidR="00E707E9" w:rsidRPr="009F4CEB" w:rsidRDefault="00E707E9" w:rsidP="00044F5A">
      <w:pPr>
        <w:ind w:leftChars="375" w:left="825"/>
        <w:rPr>
          <w:rFonts w:ascii="Times New Roman" w:eastAsia="SimSun" w:hAnsi="Times New Roman" w:cs="Times New Roman"/>
          <w:bCs/>
          <w:lang w:eastAsia="zh-CN"/>
        </w:rPr>
      </w:pPr>
    </w:p>
    <w:p w14:paraId="409579AE" w14:textId="77777777" w:rsidR="00044F5A" w:rsidRDefault="00044F5A" w:rsidP="00044F5A">
      <w:pPr>
        <w:pStyle w:val="Heading1"/>
        <w:ind w:left="0"/>
        <w:rPr>
          <w:rFonts w:ascii="Times New Roman" w:eastAsia="SimSun" w:hAnsi="Times New Roman" w:cs="Times New Roman"/>
          <w:sz w:val="28"/>
          <w:szCs w:val="28"/>
          <w:lang w:eastAsia="zh-CN"/>
        </w:rPr>
      </w:pPr>
    </w:p>
    <w:p w14:paraId="70A4F981" w14:textId="77777777" w:rsidR="00B96FDB" w:rsidRPr="00FD6F84" w:rsidRDefault="00B96FDB" w:rsidP="00F61F22">
      <w:pPr>
        <w:pStyle w:val="Heading1"/>
        <w:numPr>
          <w:ilvl w:val="0"/>
          <w:numId w:val="2"/>
        </w:numPr>
        <w:spacing w:beforeLines="50" w:before="120"/>
        <w:ind w:left="357" w:hanging="357"/>
        <w:rPr>
          <w:rFonts w:ascii="Times New Roman" w:hAnsi="Times New Roman" w:cs="Times New Roman"/>
          <w:sz w:val="28"/>
          <w:szCs w:val="28"/>
          <w:lang w:eastAsia="zh-CN"/>
        </w:rPr>
      </w:pPr>
      <w:r w:rsidRPr="00FD6F84">
        <w:rPr>
          <w:rFonts w:ascii="Times New Roman" w:hAnsi="Times New Roman" w:cs="Times New Roman"/>
          <w:sz w:val="28"/>
          <w:szCs w:val="28"/>
          <w:lang w:eastAsia="zh-CN"/>
        </w:rPr>
        <w:t>Introduction</w:t>
      </w:r>
    </w:p>
    <w:p w14:paraId="42FD2BA3" w14:textId="010717E8" w:rsidR="00B96FDB" w:rsidRDefault="0087240C" w:rsidP="00B96FDB">
      <w:pPr>
        <w:pStyle w:val="NormalWeb"/>
        <w:ind w:left="360"/>
        <w:rPr>
          <w:rFonts w:ascii="Times New Roman" w:hAnsi="Times New Roman"/>
        </w:rPr>
      </w:pPr>
      <w:r w:rsidRPr="0087240C">
        <w:rPr>
          <w:rFonts w:ascii="Times New Roman" w:hAnsi="Times New Roman"/>
        </w:rPr>
        <w:t xml:space="preserve">The importance of protecting biometric and genomic information privacy is increasingly recognized. However, there is currently no stable and widely agreed-upon policy for managing privacy in multilateral settings, such as international </w:t>
      </w:r>
      <w:proofErr w:type="gramStart"/>
      <w:r w:rsidRPr="0087240C">
        <w:rPr>
          <w:rFonts w:ascii="Times New Roman" w:hAnsi="Times New Roman"/>
        </w:rPr>
        <w:t>relations</w:t>
      </w:r>
      <w:r w:rsidR="00C958EF">
        <w:rPr>
          <w:rFonts w:ascii="Times New Roman" w:hAnsi="Times New Roman"/>
        </w:rPr>
        <w:t>[</w:t>
      </w:r>
      <w:proofErr w:type="gramEnd"/>
      <w:r w:rsidR="00C958EF">
        <w:rPr>
          <w:rFonts w:ascii="Times New Roman" w:hAnsi="Times New Roman"/>
        </w:rPr>
        <w:t>1-9]</w:t>
      </w:r>
      <w:r w:rsidRPr="0087240C">
        <w:rPr>
          <w:rFonts w:ascii="Times New Roman" w:hAnsi="Times New Roman"/>
        </w:rPr>
        <w:t xml:space="preserve">. To address this issue, WG8 is discussing a proposed approach for a generic, flexible, and portable cloud-based adaptive decentralized protection scheme that can provide adaptive personal data protection in various changing </w:t>
      </w:r>
      <w:r w:rsidR="00185AC4" w:rsidRPr="0087240C">
        <w:rPr>
          <w:rFonts w:ascii="Times New Roman" w:hAnsi="Times New Roman"/>
        </w:rPr>
        <w:t>environments</w:t>
      </w:r>
      <w:r w:rsidR="00185AC4">
        <w:rPr>
          <w:rFonts w:ascii="Times New Roman" w:hAnsi="Times New Roman"/>
        </w:rPr>
        <w:t xml:space="preserve"> [</w:t>
      </w:r>
      <w:r w:rsidR="00935DA4">
        <w:rPr>
          <w:rFonts w:ascii="Times New Roman" w:hAnsi="Times New Roman"/>
        </w:rPr>
        <w:t>10-14]</w:t>
      </w:r>
      <w:r w:rsidRPr="0087240C">
        <w:rPr>
          <w:rFonts w:ascii="Times New Roman" w:hAnsi="Times New Roman"/>
        </w:rPr>
        <w:t>. This approach aims to provide a comprehensive solution to the complex challenges of protecting sensitive personal information while enabling its flexible use in diverse settings.</w:t>
      </w:r>
    </w:p>
    <w:p w14:paraId="530DB731" w14:textId="55E96CA1" w:rsidR="00EC33DD" w:rsidRDefault="00EC33DD" w:rsidP="00B96FDB">
      <w:pPr>
        <w:pStyle w:val="NormalWeb"/>
        <w:ind w:left="360"/>
        <w:rPr>
          <w:rFonts w:ascii="Times New Roman" w:hAnsi="Times New Roman"/>
        </w:rPr>
      </w:pPr>
      <w:r w:rsidRPr="00EC33DD">
        <w:rPr>
          <w:rFonts w:ascii="Times New Roman" w:hAnsi="Times New Roman"/>
        </w:rPr>
        <w:lastRenderedPageBreak/>
        <w:t>To generate broader interest and feedback, this document provides a summary of the use cases and requirements for such a system.</w:t>
      </w:r>
    </w:p>
    <w:p w14:paraId="057FD20D" w14:textId="1F18E618" w:rsidR="00B96FDB" w:rsidRPr="0007590E" w:rsidRDefault="00EC33DD" w:rsidP="00F61F22">
      <w:pPr>
        <w:pStyle w:val="Heading1"/>
        <w:numPr>
          <w:ilvl w:val="0"/>
          <w:numId w:val="2"/>
        </w:numPr>
        <w:spacing w:beforeLines="50" w:before="120"/>
        <w:ind w:left="357" w:hanging="357"/>
        <w:rPr>
          <w:rFonts w:ascii="Times New Roman" w:hAnsi="Times New Roman" w:cs="Times New Roman"/>
          <w:sz w:val="28"/>
          <w:szCs w:val="28"/>
          <w:lang w:eastAsia="zh-CN"/>
        </w:rPr>
      </w:pPr>
      <w:r>
        <w:rPr>
          <w:rFonts w:ascii="Times New Roman" w:hAnsi="Times New Roman" w:cs="Times New Roman"/>
          <w:sz w:val="28"/>
          <w:szCs w:val="28"/>
          <w:lang w:eastAsia="zh-CN"/>
        </w:rPr>
        <w:t>U</w:t>
      </w:r>
      <w:r w:rsidR="00B96FDB" w:rsidRPr="0007590E">
        <w:rPr>
          <w:rFonts w:ascii="Times New Roman" w:hAnsi="Times New Roman" w:cs="Times New Roman"/>
          <w:sz w:val="28"/>
          <w:szCs w:val="28"/>
          <w:lang w:eastAsia="zh-CN"/>
        </w:rPr>
        <w:t xml:space="preserve">se </w:t>
      </w:r>
      <w:proofErr w:type="gramStart"/>
      <w:r w:rsidR="00B96FDB" w:rsidRPr="0007590E">
        <w:rPr>
          <w:rFonts w:ascii="Times New Roman" w:hAnsi="Times New Roman" w:cs="Times New Roman"/>
          <w:sz w:val="28"/>
          <w:szCs w:val="28"/>
          <w:lang w:eastAsia="zh-CN"/>
        </w:rPr>
        <w:t>cases</w:t>
      </w:r>
      <w:proofErr w:type="gramEnd"/>
    </w:p>
    <w:p w14:paraId="13A9FB4A" w14:textId="77777777" w:rsidR="00B96FDB" w:rsidRPr="002664E8" w:rsidRDefault="00B96FDB" w:rsidP="00B96FDB">
      <w:pPr>
        <w:pStyle w:val="ListParagraph"/>
        <w:widowControl/>
        <w:numPr>
          <w:ilvl w:val="0"/>
          <w:numId w:val="5"/>
        </w:numPr>
        <w:autoSpaceDE/>
        <w:autoSpaceDN/>
        <w:rPr>
          <w:rFonts w:ascii="Times New Roman" w:eastAsiaTheme="minorEastAsia" w:hAnsi="Times New Roman" w:cs="Times New Roman"/>
          <w:bCs/>
          <w:sz w:val="21"/>
          <w:szCs w:val="21"/>
        </w:rPr>
      </w:pPr>
      <w:r w:rsidRPr="001C287B">
        <w:rPr>
          <w:rFonts w:ascii="Times New Roman" w:eastAsiaTheme="minorEastAsia" w:hAnsi="Times New Roman" w:cs="Times New Roman"/>
          <w:b/>
          <w:sz w:val="21"/>
          <w:szCs w:val="21"/>
        </w:rPr>
        <w:t>Filtering genomic data based on a dynamic consent for research</w:t>
      </w:r>
      <w:r w:rsidRPr="002664E8" w:rsidDel="007B1F7D">
        <w:rPr>
          <w:rFonts w:ascii="Times New Roman" w:eastAsiaTheme="minorEastAsia" w:hAnsi="Times New Roman" w:cs="Times New Roman"/>
          <w:bCs/>
          <w:sz w:val="21"/>
          <w:szCs w:val="21"/>
        </w:rPr>
        <w:t xml:space="preserve"> </w:t>
      </w:r>
      <w:r>
        <w:rPr>
          <w:rFonts w:ascii="Times New Roman" w:eastAsiaTheme="minorEastAsia" w:hAnsi="Times New Roman" w:cs="Times New Roman"/>
          <w:bCs/>
          <w:sz w:val="21"/>
          <w:szCs w:val="21"/>
        </w:rPr>
        <w:br/>
      </w:r>
      <w:r w:rsidRPr="007B1F7D">
        <w:rPr>
          <w:rFonts w:ascii="Times New Roman" w:eastAsiaTheme="minorEastAsia" w:hAnsi="Times New Roman" w:cs="Times New Roman"/>
          <w:bCs/>
          <w:sz w:val="21"/>
          <w:szCs w:val="21"/>
        </w:rPr>
        <w:t xml:space="preserve">This </w:t>
      </w:r>
      <w:r>
        <w:rPr>
          <w:rFonts w:ascii="Times New Roman" w:eastAsiaTheme="minorEastAsia" w:hAnsi="Times New Roman" w:cs="Times New Roman"/>
          <w:bCs/>
          <w:sz w:val="21"/>
          <w:szCs w:val="21"/>
        </w:rPr>
        <w:t xml:space="preserve">use case </w:t>
      </w:r>
      <w:r w:rsidRPr="007B1F7D">
        <w:rPr>
          <w:rFonts w:ascii="Times New Roman" w:eastAsiaTheme="minorEastAsia" w:hAnsi="Times New Roman" w:cs="Times New Roman"/>
          <w:bCs/>
          <w:sz w:val="21"/>
          <w:szCs w:val="21"/>
        </w:rPr>
        <w:t>refers to conducting research on a cohort of genomic data, which can be shared, exchanged, merged, or filtered based on the dynamic consent of data subjects who provided the genomic samples.</w:t>
      </w:r>
    </w:p>
    <w:p w14:paraId="7B1A130E" w14:textId="77777777" w:rsidR="00B96FDB" w:rsidRDefault="00B96FDB" w:rsidP="00B96FDB">
      <w:pPr>
        <w:pStyle w:val="ListParagraph"/>
        <w:widowControl/>
        <w:numPr>
          <w:ilvl w:val="0"/>
          <w:numId w:val="5"/>
        </w:numPr>
        <w:autoSpaceDE/>
        <w:autoSpaceDN/>
        <w:rPr>
          <w:rFonts w:ascii="Times New Roman" w:eastAsiaTheme="minorEastAsia" w:hAnsi="Times New Roman" w:cs="Times New Roman"/>
          <w:bCs/>
          <w:sz w:val="21"/>
          <w:szCs w:val="21"/>
        </w:rPr>
      </w:pPr>
      <w:r w:rsidRPr="001C287B">
        <w:rPr>
          <w:rFonts w:ascii="Times New Roman" w:eastAsiaTheme="minorEastAsia" w:hAnsi="Times New Roman" w:cs="Times New Roman"/>
          <w:b/>
          <w:sz w:val="21"/>
          <w:szCs w:val="21"/>
        </w:rPr>
        <w:t>Nationwide electronic health records that include genomic data</w:t>
      </w:r>
      <w:r w:rsidRPr="001C287B">
        <w:rPr>
          <w:rFonts w:ascii="Times New Roman" w:eastAsiaTheme="minorEastAsia" w:hAnsi="Times New Roman" w:cs="Times New Roman"/>
          <w:b/>
          <w:sz w:val="21"/>
          <w:szCs w:val="21"/>
        </w:rPr>
        <w:br/>
      </w:r>
      <w:r w:rsidRPr="00C07ACB">
        <w:rPr>
          <w:rFonts w:ascii="Times New Roman" w:eastAsiaTheme="minorEastAsia" w:hAnsi="Times New Roman" w:cs="Times New Roman"/>
          <w:bCs/>
          <w:sz w:val="21"/>
          <w:szCs w:val="21"/>
        </w:rPr>
        <w:t xml:space="preserve">This </w:t>
      </w:r>
      <w:proofErr w:type="gramStart"/>
      <w:r>
        <w:rPr>
          <w:rFonts w:ascii="Times New Roman" w:eastAsiaTheme="minorEastAsia" w:hAnsi="Times New Roman" w:cs="Times New Roman"/>
          <w:bCs/>
          <w:sz w:val="21"/>
          <w:szCs w:val="21"/>
        </w:rPr>
        <w:t>use</w:t>
      </w:r>
      <w:proofErr w:type="gramEnd"/>
      <w:r>
        <w:rPr>
          <w:rFonts w:ascii="Times New Roman" w:eastAsiaTheme="minorEastAsia" w:hAnsi="Times New Roman" w:cs="Times New Roman"/>
          <w:bCs/>
          <w:sz w:val="21"/>
          <w:szCs w:val="21"/>
        </w:rPr>
        <w:t xml:space="preserve"> case </w:t>
      </w:r>
      <w:r w:rsidRPr="00C07ACB">
        <w:rPr>
          <w:rFonts w:ascii="Times New Roman" w:eastAsiaTheme="minorEastAsia" w:hAnsi="Times New Roman" w:cs="Times New Roman"/>
          <w:bCs/>
          <w:sz w:val="21"/>
          <w:szCs w:val="21"/>
        </w:rPr>
        <w:t>involves using nationwide electronic health records that include genomic data to perform big data analysis aimed at improving the health of the general public.</w:t>
      </w:r>
    </w:p>
    <w:p w14:paraId="325A03BC" w14:textId="77777777" w:rsidR="00B96FDB" w:rsidRPr="002664E8" w:rsidRDefault="00B96FDB" w:rsidP="00B96FDB">
      <w:pPr>
        <w:pStyle w:val="ListParagraph"/>
        <w:widowControl/>
        <w:numPr>
          <w:ilvl w:val="0"/>
          <w:numId w:val="5"/>
        </w:numPr>
        <w:autoSpaceDE/>
        <w:autoSpaceDN/>
        <w:rPr>
          <w:rFonts w:ascii="Times New Roman" w:eastAsiaTheme="minorEastAsia" w:hAnsi="Times New Roman" w:cs="Times New Roman"/>
          <w:bCs/>
          <w:sz w:val="21"/>
          <w:szCs w:val="21"/>
        </w:rPr>
      </w:pPr>
      <w:r w:rsidRPr="001C287B">
        <w:rPr>
          <w:rFonts w:ascii="Times New Roman" w:eastAsiaTheme="minorEastAsia" w:hAnsi="Times New Roman" w:cs="Times New Roman"/>
          <w:b/>
          <w:sz w:val="21"/>
          <w:szCs w:val="21"/>
        </w:rPr>
        <w:t>Open-source</w:t>
      </w:r>
      <w:r>
        <w:rPr>
          <w:rFonts w:ascii="Times New Roman" w:eastAsiaTheme="minorEastAsia" w:hAnsi="Times New Roman" w:cs="Times New Roman"/>
          <w:b/>
          <w:sz w:val="21"/>
          <w:szCs w:val="21"/>
        </w:rPr>
        <w:t xml:space="preserve"> and/or Interoperable</w:t>
      </w:r>
      <w:r w:rsidRPr="001C287B">
        <w:rPr>
          <w:rFonts w:ascii="Times New Roman" w:eastAsiaTheme="minorEastAsia" w:hAnsi="Times New Roman" w:cs="Times New Roman"/>
          <w:b/>
          <w:sz w:val="21"/>
          <w:szCs w:val="21"/>
        </w:rPr>
        <w:t xml:space="preserve"> software for genome information repository</w:t>
      </w:r>
      <w:r w:rsidRPr="001C287B" w:rsidDel="006C6D0B">
        <w:rPr>
          <w:rFonts w:ascii="Times New Roman" w:eastAsiaTheme="minorEastAsia" w:hAnsi="Times New Roman" w:cs="Times New Roman"/>
          <w:b/>
          <w:sz w:val="21"/>
          <w:szCs w:val="21"/>
        </w:rPr>
        <w:t xml:space="preserve"> </w:t>
      </w:r>
      <w:r>
        <w:rPr>
          <w:rFonts w:ascii="Times New Roman" w:eastAsiaTheme="minorEastAsia" w:hAnsi="Times New Roman" w:cs="Times New Roman"/>
          <w:bCs/>
          <w:sz w:val="21"/>
          <w:szCs w:val="21"/>
        </w:rPr>
        <w:br/>
      </w:r>
      <w:r w:rsidRPr="006C6D0B">
        <w:rPr>
          <w:rFonts w:ascii="Times New Roman" w:eastAsiaTheme="minorEastAsia" w:hAnsi="Times New Roman" w:cs="Times New Roman"/>
          <w:bCs/>
          <w:sz w:val="21"/>
          <w:szCs w:val="21"/>
        </w:rPr>
        <w:t xml:space="preserve">This </w:t>
      </w:r>
      <w:r>
        <w:rPr>
          <w:rFonts w:ascii="Times New Roman" w:eastAsiaTheme="minorEastAsia" w:hAnsi="Times New Roman" w:cs="Times New Roman"/>
          <w:bCs/>
          <w:sz w:val="21"/>
          <w:szCs w:val="21"/>
        </w:rPr>
        <w:t xml:space="preserve">use case </w:t>
      </w:r>
      <w:r w:rsidRPr="006C6D0B">
        <w:rPr>
          <w:rFonts w:ascii="Times New Roman" w:eastAsiaTheme="minorEastAsia" w:hAnsi="Times New Roman" w:cs="Times New Roman"/>
          <w:bCs/>
          <w:sz w:val="21"/>
          <w:szCs w:val="21"/>
        </w:rPr>
        <w:t xml:space="preserve">refers to an open-source </w:t>
      </w:r>
      <w:r>
        <w:rPr>
          <w:rFonts w:ascii="Times New Roman" w:eastAsiaTheme="minorEastAsia" w:hAnsi="Times New Roman" w:cs="Times New Roman"/>
          <w:bCs/>
          <w:sz w:val="21"/>
          <w:szCs w:val="21"/>
        </w:rPr>
        <w:t xml:space="preserve">software for </w:t>
      </w:r>
      <w:r w:rsidRPr="006C6D0B">
        <w:rPr>
          <w:rFonts w:ascii="Times New Roman" w:eastAsiaTheme="minorEastAsia" w:hAnsi="Times New Roman" w:cs="Times New Roman"/>
          <w:bCs/>
          <w:sz w:val="21"/>
          <w:szCs w:val="21"/>
        </w:rPr>
        <w:t>genome information repository that allows for the exchange of dynamic consent databases among consortiums and others, and which can be linked with consent databases.</w:t>
      </w:r>
      <w:r>
        <w:rPr>
          <w:rFonts w:ascii="Times New Roman" w:eastAsiaTheme="minorEastAsia" w:hAnsi="Times New Roman" w:cs="Times New Roman"/>
          <w:bCs/>
          <w:sz w:val="21"/>
          <w:szCs w:val="21"/>
        </w:rPr>
        <w:t xml:space="preserve"> </w:t>
      </w:r>
    </w:p>
    <w:p w14:paraId="424E22AE" w14:textId="77777777" w:rsidR="00B96FDB" w:rsidRPr="002664E8" w:rsidRDefault="00B96FDB" w:rsidP="00B96FDB">
      <w:pPr>
        <w:pStyle w:val="ListParagraph"/>
        <w:widowControl/>
        <w:numPr>
          <w:ilvl w:val="0"/>
          <w:numId w:val="5"/>
        </w:numPr>
        <w:autoSpaceDE/>
        <w:autoSpaceDN/>
        <w:rPr>
          <w:rFonts w:ascii="Times New Roman" w:eastAsiaTheme="minorEastAsia" w:hAnsi="Times New Roman" w:cs="Times New Roman"/>
          <w:bCs/>
          <w:sz w:val="21"/>
          <w:szCs w:val="21"/>
        </w:rPr>
      </w:pPr>
      <w:r w:rsidRPr="001C287B">
        <w:rPr>
          <w:rFonts w:ascii="Times New Roman" w:eastAsiaTheme="minorEastAsia" w:hAnsi="Times New Roman" w:cs="Times New Roman"/>
          <w:b/>
          <w:sz w:val="21"/>
          <w:szCs w:val="21"/>
        </w:rPr>
        <w:t>Genomic data base that is designed specifically for pharmaceutical research.</w:t>
      </w:r>
      <w:r>
        <w:rPr>
          <w:rFonts w:ascii="Times New Roman" w:eastAsiaTheme="minorEastAsia" w:hAnsi="Times New Roman" w:cs="Times New Roman"/>
          <w:bCs/>
          <w:sz w:val="21"/>
          <w:szCs w:val="21"/>
        </w:rPr>
        <w:br/>
        <w:t>This is a use case of s</w:t>
      </w:r>
      <w:r w:rsidRPr="003946D6">
        <w:rPr>
          <w:rFonts w:ascii="Times New Roman" w:eastAsiaTheme="minorEastAsia" w:hAnsi="Times New Roman" w:cs="Times New Roman"/>
          <w:bCs/>
          <w:sz w:val="21"/>
          <w:szCs w:val="21"/>
        </w:rPr>
        <w:t>ubject database containing gen</w:t>
      </w:r>
      <w:r>
        <w:rPr>
          <w:rFonts w:ascii="Times New Roman" w:eastAsiaTheme="minorEastAsia" w:hAnsi="Times New Roman" w:cs="Times New Roman"/>
          <w:bCs/>
          <w:sz w:val="21"/>
          <w:szCs w:val="21"/>
        </w:rPr>
        <w:t>omi</w:t>
      </w:r>
      <w:r w:rsidRPr="003946D6">
        <w:rPr>
          <w:rFonts w:ascii="Times New Roman" w:eastAsiaTheme="minorEastAsia" w:hAnsi="Times New Roman" w:cs="Times New Roman"/>
          <w:bCs/>
          <w:sz w:val="21"/>
          <w:szCs w:val="21"/>
        </w:rPr>
        <w:t>c data</w:t>
      </w:r>
      <w:r>
        <w:rPr>
          <w:rFonts w:ascii="Times New Roman" w:eastAsiaTheme="minorEastAsia" w:hAnsi="Times New Roman" w:cs="Times New Roman"/>
          <w:bCs/>
          <w:sz w:val="21"/>
          <w:szCs w:val="21"/>
        </w:rPr>
        <w:t xml:space="preserve"> base</w:t>
      </w:r>
      <w:r w:rsidRPr="003946D6">
        <w:rPr>
          <w:rFonts w:ascii="Times New Roman" w:eastAsiaTheme="minorEastAsia" w:hAnsi="Times New Roman" w:cs="Times New Roman"/>
          <w:bCs/>
          <w:sz w:val="21"/>
          <w:szCs w:val="21"/>
        </w:rPr>
        <w:t xml:space="preserve"> that is designed specifically for pharmaceutical research.</w:t>
      </w:r>
    </w:p>
    <w:p w14:paraId="4A954FD1" w14:textId="77777777" w:rsidR="00B96FDB" w:rsidRPr="002664E8" w:rsidRDefault="00B96FDB" w:rsidP="00B96FDB">
      <w:pPr>
        <w:pStyle w:val="ListParagraph"/>
        <w:widowControl/>
        <w:numPr>
          <w:ilvl w:val="0"/>
          <w:numId w:val="5"/>
        </w:numPr>
        <w:autoSpaceDE/>
        <w:autoSpaceDN/>
        <w:rPr>
          <w:rFonts w:ascii="Times New Roman" w:eastAsiaTheme="minorEastAsia" w:hAnsi="Times New Roman" w:cs="Times New Roman"/>
          <w:bCs/>
          <w:sz w:val="21"/>
          <w:szCs w:val="21"/>
        </w:rPr>
      </w:pPr>
      <w:r w:rsidRPr="001C287B">
        <w:rPr>
          <w:rFonts w:ascii="Times New Roman" w:eastAsiaTheme="minorEastAsia" w:hAnsi="Times New Roman" w:cs="Times New Roman"/>
          <w:b/>
          <w:sz w:val="21"/>
          <w:szCs w:val="21"/>
        </w:rPr>
        <w:t>Multiple countries, seeks to facilitate the exchange of health data including genomic data.</w:t>
      </w:r>
      <w:r>
        <w:rPr>
          <w:rFonts w:ascii="Times New Roman" w:eastAsiaTheme="minorEastAsia" w:hAnsi="Times New Roman" w:cs="Times New Roman"/>
          <w:bCs/>
          <w:sz w:val="21"/>
          <w:szCs w:val="21"/>
        </w:rPr>
        <w:br/>
      </w:r>
      <w:r w:rsidRPr="002664E8" w:rsidDel="00CA343C">
        <w:rPr>
          <w:rFonts w:ascii="Times New Roman" w:eastAsiaTheme="minorEastAsia" w:hAnsi="Times New Roman" w:cs="Times New Roman"/>
          <w:bCs/>
          <w:sz w:val="21"/>
          <w:szCs w:val="21"/>
        </w:rPr>
        <w:t xml:space="preserve"> </w:t>
      </w:r>
      <w:r w:rsidRPr="00CA343C">
        <w:rPr>
          <w:rFonts w:ascii="Times New Roman" w:eastAsiaTheme="minorEastAsia" w:hAnsi="Times New Roman" w:cs="Times New Roman"/>
          <w:bCs/>
          <w:sz w:val="21"/>
          <w:szCs w:val="21"/>
        </w:rPr>
        <w:t xml:space="preserve">This </w:t>
      </w:r>
      <w:r>
        <w:rPr>
          <w:rFonts w:ascii="Times New Roman" w:eastAsiaTheme="minorEastAsia" w:hAnsi="Times New Roman" w:cs="Times New Roman"/>
          <w:bCs/>
          <w:sz w:val="21"/>
          <w:szCs w:val="21"/>
        </w:rPr>
        <w:t>use case is about</w:t>
      </w:r>
      <w:r w:rsidRPr="00CA343C">
        <w:rPr>
          <w:rFonts w:ascii="Times New Roman" w:eastAsiaTheme="minorEastAsia" w:hAnsi="Times New Roman" w:cs="Times New Roman"/>
          <w:bCs/>
          <w:sz w:val="21"/>
          <w:szCs w:val="21"/>
        </w:rPr>
        <w:t xml:space="preserve"> treaty organization</w:t>
      </w:r>
      <w:r>
        <w:rPr>
          <w:rFonts w:ascii="Times New Roman" w:eastAsiaTheme="minorEastAsia" w:hAnsi="Times New Roman" w:cs="Times New Roman"/>
          <w:bCs/>
          <w:sz w:val="21"/>
          <w:szCs w:val="21"/>
        </w:rPr>
        <w:t>s</w:t>
      </w:r>
      <w:r w:rsidRPr="00CA343C">
        <w:rPr>
          <w:rFonts w:ascii="Times New Roman" w:eastAsiaTheme="minorEastAsia" w:hAnsi="Times New Roman" w:cs="Times New Roman"/>
          <w:bCs/>
          <w:sz w:val="21"/>
          <w:szCs w:val="21"/>
        </w:rPr>
        <w:t xml:space="preserve"> that comprise multiple countries and seeks to facilitate the exchange of medical data, including genetic data, among them, while maintaining independent regulations to protect human rights.</w:t>
      </w:r>
    </w:p>
    <w:p w14:paraId="5D23E043" w14:textId="77777777" w:rsidR="00B96FDB" w:rsidRPr="002664E8" w:rsidRDefault="00B96FDB" w:rsidP="00B96FDB">
      <w:pPr>
        <w:pStyle w:val="ListParagraph"/>
        <w:widowControl/>
        <w:numPr>
          <w:ilvl w:val="0"/>
          <w:numId w:val="5"/>
        </w:numPr>
        <w:autoSpaceDE/>
        <w:autoSpaceDN/>
        <w:rPr>
          <w:rFonts w:ascii="Times New Roman" w:eastAsiaTheme="minorEastAsia" w:hAnsi="Times New Roman" w:cs="Times New Roman"/>
          <w:bCs/>
          <w:sz w:val="21"/>
          <w:szCs w:val="21"/>
        </w:rPr>
      </w:pPr>
      <w:r w:rsidRPr="001C287B">
        <w:rPr>
          <w:rFonts w:ascii="Times New Roman" w:eastAsiaTheme="minorEastAsia" w:hAnsi="Times New Roman" w:cs="Times New Roman"/>
          <w:b/>
          <w:sz w:val="21"/>
          <w:szCs w:val="21"/>
        </w:rPr>
        <w:t>Long term protection of sensitive information</w:t>
      </w:r>
      <w:r>
        <w:rPr>
          <w:rFonts w:ascii="Times New Roman" w:eastAsiaTheme="minorEastAsia" w:hAnsi="Times New Roman" w:cs="Times New Roman"/>
          <w:bCs/>
          <w:sz w:val="21"/>
          <w:szCs w:val="21"/>
        </w:rPr>
        <w:br/>
        <w:t>This use case r</w:t>
      </w:r>
      <w:r w:rsidRPr="00E21008">
        <w:rPr>
          <w:rFonts w:ascii="Times New Roman" w:eastAsiaTheme="minorEastAsia" w:hAnsi="Times New Roman" w:cs="Times New Roman"/>
          <w:bCs/>
          <w:sz w:val="21"/>
          <w:szCs w:val="21"/>
        </w:rPr>
        <w:t>elates to the need for appropriate protection of human rights when sensitive information is discovered during the accumulation of genome information for various research purposes or in the public domain</w:t>
      </w:r>
      <w:r>
        <w:rPr>
          <w:rFonts w:ascii="Times New Roman" w:eastAsiaTheme="minorEastAsia" w:hAnsi="Times New Roman" w:cs="Times New Roman" w:hint="eastAsia"/>
          <w:bCs/>
          <w:sz w:val="21"/>
          <w:szCs w:val="21"/>
        </w:rPr>
        <w:t>.</w:t>
      </w:r>
    </w:p>
    <w:p w14:paraId="445F544A" w14:textId="77777777" w:rsidR="00B96FDB" w:rsidRPr="0007590E" w:rsidRDefault="00B96FDB" w:rsidP="00F61F22">
      <w:pPr>
        <w:pStyle w:val="Heading1"/>
        <w:numPr>
          <w:ilvl w:val="0"/>
          <w:numId w:val="2"/>
        </w:numPr>
        <w:spacing w:beforeLines="50" w:before="120" w:afterLines="50" w:after="120"/>
        <w:ind w:left="357" w:hanging="357"/>
        <w:rPr>
          <w:rFonts w:ascii="Times New Roman" w:hAnsi="Times New Roman" w:cs="Times New Roman"/>
          <w:sz w:val="28"/>
          <w:szCs w:val="28"/>
          <w:lang w:eastAsia="zh-CN"/>
        </w:rPr>
      </w:pPr>
      <w:r w:rsidRPr="0007590E">
        <w:rPr>
          <w:rFonts w:ascii="Times New Roman" w:hAnsi="Times New Roman" w:cs="Times New Roman"/>
          <w:sz w:val="28"/>
          <w:szCs w:val="28"/>
          <w:lang w:eastAsia="zh-CN"/>
        </w:rPr>
        <w:t>Detailed description of use cases</w:t>
      </w:r>
    </w:p>
    <w:p w14:paraId="18316E95" w14:textId="6D319241" w:rsidR="00B96FDB" w:rsidRPr="002E09D1" w:rsidRDefault="00B96FDB" w:rsidP="005A7A49">
      <w:pPr>
        <w:pStyle w:val="Heading2"/>
        <w:spacing w:beforeLines="50" w:before="120" w:afterLines="50" w:after="120"/>
      </w:pPr>
      <w:r w:rsidRPr="002E09D1">
        <w:t xml:space="preserve">Use case </w:t>
      </w:r>
      <w:r w:rsidRPr="002E09D1">
        <w:rPr>
          <w:rFonts w:hint="eastAsia"/>
        </w:rPr>
        <w:t>1</w:t>
      </w:r>
      <w:r w:rsidRPr="002E09D1">
        <w:t xml:space="preserve"> - Filtering genomic data based on a dynamic consent for </w:t>
      </w:r>
      <w:r w:rsidR="009C4B86" w:rsidRPr="002E09D1">
        <w:t>research.</w:t>
      </w:r>
    </w:p>
    <w:p w14:paraId="3B6BF97C" w14:textId="4AAA3079" w:rsidR="00B96FDB" w:rsidRPr="001C287B" w:rsidRDefault="00EC33DD" w:rsidP="00EC33DD">
      <w:pPr>
        <w:rPr>
          <w:b/>
          <w:bCs/>
        </w:rPr>
      </w:pPr>
      <w:r>
        <w:t xml:space="preserve">A. </w:t>
      </w:r>
      <w:r w:rsidR="00B96FDB" w:rsidRPr="001C287B">
        <w:t>Use case presentation</w:t>
      </w:r>
    </w:p>
    <w:tbl>
      <w:tblPr>
        <w:tblStyle w:val="TableGrid"/>
        <w:tblW w:w="8931" w:type="dxa"/>
        <w:tblInd w:w="-5" w:type="dxa"/>
        <w:tblLook w:val="04A0" w:firstRow="1" w:lastRow="0" w:firstColumn="1" w:lastColumn="0" w:noHBand="0" w:noVBand="1"/>
      </w:tblPr>
      <w:tblGrid>
        <w:gridCol w:w="993"/>
        <w:gridCol w:w="7938"/>
      </w:tblGrid>
      <w:tr w:rsidR="00B96FDB" w14:paraId="32D971F2"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4EDC18" w14:textId="77777777" w:rsidR="00B96FDB" w:rsidRDefault="00B96FDB" w:rsidP="00457AC7">
            <w:pPr>
              <w:jc w:val="center"/>
              <w:rPr>
                <w:rFonts w:ascii="Times New Roman" w:hAnsi="Times New Roman" w:cs="Times New Roman"/>
                <w:lang w:eastAsia="zh-CN"/>
              </w:rPr>
            </w:pPr>
          </w:p>
          <w:p w14:paraId="445E5A96"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A – Use case presentation</w:t>
            </w:r>
          </w:p>
          <w:p w14:paraId="72C60C79" w14:textId="77777777" w:rsidR="00B96FDB" w:rsidRDefault="00B96FDB" w:rsidP="00457AC7">
            <w:pPr>
              <w:jc w:val="center"/>
              <w:rPr>
                <w:rFonts w:ascii="Times New Roman" w:hAnsi="Times New Roman" w:cs="Times New Roman"/>
                <w:lang w:eastAsia="zh-CN"/>
              </w:rPr>
            </w:pPr>
          </w:p>
        </w:tc>
      </w:tr>
      <w:tr w:rsidR="00B96FDB" w14:paraId="1EDDAC07"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5AF531A5"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A.1</w:t>
            </w:r>
          </w:p>
        </w:tc>
        <w:tc>
          <w:tcPr>
            <w:tcW w:w="7938" w:type="dxa"/>
            <w:tcBorders>
              <w:top w:val="single" w:sz="4" w:space="0" w:color="auto"/>
              <w:left w:val="single" w:sz="4" w:space="0" w:color="auto"/>
              <w:bottom w:val="single" w:sz="4" w:space="0" w:color="auto"/>
              <w:right w:val="single" w:sz="4" w:space="0" w:color="auto"/>
            </w:tcBorders>
          </w:tcPr>
          <w:p w14:paraId="0B7E73E4" w14:textId="77777777" w:rsidR="00B96FDB" w:rsidRDefault="00B96FDB" w:rsidP="00457AC7">
            <w:pPr>
              <w:ind w:left="360"/>
              <w:rPr>
                <w:rFonts w:ascii="Times New Roman" w:hAnsi="Times New Roman" w:cs="Times New Roman"/>
                <w:lang w:eastAsia="zh-CN"/>
              </w:rPr>
            </w:pPr>
            <w:r>
              <w:rPr>
                <w:rFonts w:ascii="Times New Roman" w:hAnsi="Times New Roman" w:cs="Times New Roman"/>
                <w:lang w:eastAsia="zh-CN"/>
              </w:rPr>
              <w:t>Please describe the proposed use case illustrating the user experience</w:t>
            </w:r>
          </w:p>
          <w:p w14:paraId="0D30A95A" w14:textId="77777777" w:rsidR="00B96FDB" w:rsidRDefault="00B96FDB" w:rsidP="00457AC7">
            <w:pPr>
              <w:rPr>
                <w:rFonts w:ascii="Times New Roman" w:hAnsi="Times New Roman" w:cs="Times New Roman"/>
                <w:lang w:eastAsia="zh-CN"/>
              </w:rPr>
            </w:pPr>
          </w:p>
        </w:tc>
      </w:tr>
      <w:tr w:rsidR="00B96FDB" w14:paraId="3B60632A"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391D4336"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32A85113" w14:textId="77777777" w:rsidR="00B96FDB" w:rsidRDefault="00B96FDB" w:rsidP="00457AC7">
            <w:pPr>
              <w:rPr>
                <w:rFonts w:ascii="Times New Roman" w:hAnsi="Times New Roman" w:cs="Times New Roman"/>
                <w:i/>
                <w:iCs/>
                <w:lang w:eastAsia="zh-CN"/>
              </w:rPr>
            </w:pPr>
            <w:r w:rsidRPr="00BE3745">
              <w:rPr>
                <w:rFonts w:ascii="Times New Roman" w:hAnsi="Times New Roman" w:cs="Times New Roman"/>
                <w:i/>
                <w:iCs/>
                <w:lang w:eastAsia="zh-CN"/>
              </w:rPr>
              <w:t>This use case refers to conducting research on a cohort of genomic data, which can be shared, exchanged, merged, or filtered based on the dynamic consent of data subjects who provided the genomic samples.</w:t>
            </w:r>
          </w:p>
          <w:p w14:paraId="7E3B134D" w14:textId="77777777" w:rsidR="00B96FDB" w:rsidRDefault="00B96FDB" w:rsidP="00457AC7">
            <w:pPr>
              <w:rPr>
                <w:rFonts w:ascii="Times New Roman" w:hAnsi="Times New Roman" w:cs="Times New Roman"/>
                <w:i/>
                <w:iCs/>
                <w:lang w:eastAsia="zh-CN"/>
              </w:rPr>
            </w:pPr>
            <w:r w:rsidRPr="00202C5C">
              <w:rPr>
                <w:rFonts w:ascii="Times New Roman" w:hAnsi="Times New Roman" w:cs="Times New Roman"/>
                <w:i/>
                <w:iCs/>
                <w:lang w:eastAsia="zh-CN"/>
              </w:rPr>
              <w:t>This use case proposes the creation of a comprehensive and centralized genomic data repository to facilitate research efforts. The repository would encompass diverse data sources with varying dynamic consents. It is envisioned that the system would enable efficient identification and selection of relevant data for research purposes, while ensuring robust security measures to maintain data integrity and privacy. Such a system would greatly advance research efforts in genomics and drive scientific progress in the field.</w:t>
            </w:r>
          </w:p>
        </w:tc>
      </w:tr>
    </w:tbl>
    <w:p w14:paraId="7BC91533" w14:textId="2C88BED7" w:rsidR="00B96FDB" w:rsidRPr="001C287B" w:rsidRDefault="005A7A49" w:rsidP="00EC33DD">
      <w:pPr>
        <w:rPr>
          <w:b/>
          <w:bCs/>
        </w:rPr>
      </w:pPr>
      <w:r>
        <w:rPr>
          <w:sz w:val="24"/>
          <w:szCs w:val="24"/>
        </w:rPr>
        <w:t xml:space="preserve">B. </w:t>
      </w:r>
      <w:r w:rsidR="00B96FDB" w:rsidRPr="001C287B">
        <w:rPr>
          <w:sz w:val="24"/>
          <w:szCs w:val="24"/>
        </w:rPr>
        <w:t>MPEG Technologies</w:t>
      </w:r>
    </w:p>
    <w:tbl>
      <w:tblPr>
        <w:tblStyle w:val="TableGrid"/>
        <w:tblW w:w="8931" w:type="dxa"/>
        <w:tblInd w:w="-5" w:type="dxa"/>
        <w:tblLook w:val="04A0" w:firstRow="1" w:lastRow="0" w:firstColumn="1" w:lastColumn="0" w:noHBand="0" w:noVBand="1"/>
      </w:tblPr>
      <w:tblGrid>
        <w:gridCol w:w="993"/>
        <w:gridCol w:w="7938"/>
      </w:tblGrid>
      <w:tr w:rsidR="00B96FDB" w14:paraId="7C349BCF"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3F48A6" w14:textId="77777777" w:rsidR="00B96FDB" w:rsidRDefault="00B96FDB" w:rsidP="00457AC7">
            <w:pPr>
              <w:jc w:val="center"/>
              <w:rPr>
                <w:rFonts w:ascii="Times New Roman" w:hAnsi="Times New Roman" w:cs="Times New Roman"/>
                <w:lang w:eastAsia="zh-CN"/>
              </w:rPr>
            </w:pPr>
          </w:p>
          <w:p w14:paraId="52D303B6"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B - MPEG technologies</w:t>
            </w:r>
          </w:p>
          <w:p w14:paraId="04423D41" w14:textId="77777777" w:rsidR="00B96FDB" w:rsidRDefault="00B96FDB" w:rsidP="00457AC7">
            <w:pPr>
              <w:jc w:val="center"/>
              <w:rPr>
                <w:rFonts w:ascii="Times New Roman" w:hAnsi="Times New Roman" w:cs="Times New Roman"/>
                <w:lang w:eastAsia="zh-CN"/>
              </w:rPr>
            </w:pPr>
          </w:p>
        </w:tc>
      </w:tr>
      <w:tr w:rsidR="00B96FDB" w14:paraId="2E5F1FDB"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094A530E"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B.1</w:t>
            </w:r>
          </w:p>
        </w:tc>
        <w:tc>
          <w:tcPr>
            <w:tcW w:w="7938" w:type="dxa"/>
            <w:tcBorders>
              <w:top w:val="single" w:sz="4" w:space="0" w:color="auto"/>
              <w:left w:val="single" w:sz="4" w:space="0" w:color="auto"/>
              <w:bottom w:val="single" w:sz="4" w:space="0" w:color="auto"/>
              <w:right w:val="single" w:sz="4" w:space="0" w:color="auto"/>
            </w:tcBorders>
          </w:tcPr>
          <w:p w14:paraId="0361077F" w14:textId="77777777" w:rsidR="00B96FDB" w:rsidRDefault="00B96FDB" w:rsidP="00457AC7">
            <w:pPr>
              <w:ind w:left="360"/>
              <w:rPr>
                <w:rFonts w:ascii="Times New Roman" w:hAnsi="Times New Roman" w:cs="Times New Roman"/>
                <w:lang w:eastAsia="zh-CN"/>
              </w:rPr>
            </w:pPr>
            <w:r>
              <w:rPr>
                <w:rFonts w:ascii="Times New Roman" w:hAnsi="Times New Roman" w:cs="Times New Roman"/>
                <w:lang w:eastAsia="zh-CN"/>
              </w:rPr>
              <w:t>Are there any available MPEG standards/technologies addressing the use case?</w:t>
            </w:r>
          </w:p>
          <w:p w14:paraId="3C694A96" w14:textId="77777777" w:rsidR="00B96FDB" w:rsidRDefault="00B96FDB" w:rsidP="00457AC7">
            <w:pPr>
              <w:rPr>
                <w:rFonts w:ascii="Times New Roman" w:hAnsi="Times New Roman" w:cs="Times New Roman"/>
                <w:lang w:eastAsia="zh-CN"/>
              </w:rPr>
            </w:pPr>
          </w:p>
        </w:tc>
      </w:tr>
      <w:tr w:rsidR="00B96FDB" w:rsidRPr="00CC10EB" w14:paraId="4AD57465"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1255D35A"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0199DF6B" w14:textId="77777777" w:rsidR="00B96FDB" w:rsidRDefault="00B96FDB" w:rsidP="00457AC7">
            <w:pPr>
              <w:rPr>
                <w:rFonts w:ascii="Times New Roman" w:eastAsia="DengXian" w:hAnsi="Times New Roman" w:cs="Times New Roman"/>
                <w:lang w:eastAsia="zh-CN"/>
              </w:rPr>
            </w:pPr>
            <w:r w:rsidRPr="00CC10EB">
              <w:rPr>
                <w:rFonts w:ascii="Times New Roman" w:eastAsia="DengXian" w:hAnsi="Times New Roman" w:cs="Times New Roman"/>
                <w:lang w:eastAsia="zh-CN"/>
              </w:rPr>
              <w:t>MPEG-G, MPEG-DASH, MPEG Sm</w:t>
            </w:r>
            <w:r w:rsidRPr="00F26A60">
              <w:rPr>
                <w:rFonts w:ascii="Times New Roman" w:eastAsia="DengXian" w:hAnsi="Times New Roman" w:cs="Times New Roman"/>
                <w:lang w:eastAsia="zh-CN"/>
              </w:rPr>
              <w:t>art Co</w:t>
            </w:r>
            <w:r>
              <w:rPr>
                <w:rFonts w:ascii="Times New Roman" w:eastAsia="DengXian" w:hAnsi="Times New Roman" w:cs="Times New Roman"/>
                <w:lang w:eastAsia="zh-CN"/>
              </w:rPr>
              <w:t>ntract for Media</w:t>
            </w:r>
          </w:p>
          <w:p w14:paraId="071CB66F" w14:textId="77777777" w:rsidR="00B96FDB" w:rsidRDefault="00B96FDB" w:rsidP="00457AC7">
            <w:pPr>
              <w:rPr>
                <w:rFonts w:ascii="Times New Roman" w:eastAsiaTheme="minorEastAsia" w:hAnsi="Times New Roman" w:cs="Times New Roman"/>
              </w:rPr>
            </w:pPr>
          </w:p>
          <w:p w14:paraId="738F7A64" w14:textId="77777777" w:rsidR="00B96FDB" w:rsidRDefault="00B96FDB" w:rsidP="00457AC7">
            <w:pPr>
              <w:rPr>
                <w:rFonts w:ascii="Times New Roman" w:eastAsiaTheme="minorEastAsia" w:hAnsi="Times New Roman" w:cs="Times New Roman"/>
              </w:rPr>
            </w:pPr>
            <w:r>
              <w:rPr>
                <w:rFonts w:ascii="Times New Roman" w:eastAsiaTheme="minorEastAsia" w:hAnsi="Times New Roman" w:cs="Times New Roman" w:hint="eastAsia"/>
              </w:rPr>
              <w:t>N</w:t>
            </w:r>
            <w:r>
              <w:rPr>
                <w:rFonts w:ascii="Times New Roman" w:eastAsiaTheme="minorEastAsia" w:hAnsi="Times New Roman" w:cs="Times New Roman"/>
              </w:rPr>
              <w:t>ote:</w:t>
            </w:r>
          </w:p>
          <w:p w14:paraId="62575143" w14:textId="77777777" w:rsidR="00B96FDB" w:rsidRPr="001C287B" w:rsidRDefault="00B96FDB" w:rsidP="00457AC7">
            <w:pPr>
              <w:rPr>
                <w:rFonts w:ascii="Times New Roman" w:eastAsiaTheme="minorEastAsia" w:hAnsi="Times New Roman" w:cs="Times New Roman"/>
              </w:rPr>
            </w:pPr>
            <w:r w:rsidRPr="00255827">
              <w:rPr>
                <w:rFonts w:ascii="Times New Roman" w:eastAsiaTheme="minorEastAsia" w:hAnsi="Times New Roman" w:cs="Times New Roman"/>
              </w:rPr>
              <w:lastRenderedPageBreak/>
              <w:t xml:space="preserve">MPEG-G and MPEG-DASH are useful for efficient record transmission of genomic data for research. </w:t>
            </w:r>
            <w:proofErr w:type="spellStart"/>
            <w:r w:rsidRPr="00255827">
              <w:rPr>
                <w:rFonts w:ascii="Times New Roman" w:eastAsiaTheme="minorEastAsia" w:hAnsi="Times New Roman" w:cs="Times New Roman"/>
              </w:rPr>
              <w:t>SmartContract</w:t>
            </w:r>
            <w:proofErr w:type="spellEnd"/>
            <w:r w:rsidRPr="00255827">
              <w:rPr>
                <w:rFonts w:ascii="Times New Roman" w:eastAsiaTheme="minorEastAsia" w:hAnsi="Times New Roman" w:cs="Times New Roman"/>
              </w:rPr>
              <w:t xml:space="preserve"> helps classify research data.</w:t>
            </w:r>
          </w:p>
        </w:tc>
      </w:tr>
    </w:tbl>
    <w:p w14:paraId="79DF2699" w14:textId="03187C21" w:rsidR="00B96FDB" w:rsidRPr="001C287B" w:rsidRDefault="005A7A49" w:rsidP="00EC33DD">
      <w:pPr>
        <w:rPr>
          <w:b/>
          <w:bCs/>
        </w:rPr>
      </w:pPr>
      <w:r>
        <w:rPr>
          <w:sz w:val="24"/>
          <w:szCs w:val="24"/>
        </w:rPr>
        <w:lastRenderedPageBreak/>
        <w:t>C. Additional</w:t>
      </w:r>
      <w:r w:rsidR="00B96FDB" w:rsidRPr="001C287B">
        <w:rPr>
          <w:sz w:val="24"/>
          <w:szCs w:val="24"/>
        </w:rPr>
        <w:t xml:space="preserve"> </w:t>
      </w:r>
      <w:r w:rsidR="00B96FDB" w:rsidRPr="00EC33DD">
        <w:t>information</w:t>
      </w:r>
    </w:p>
    <w:tbl>
      <w:tblPr>
        <w:tblStyle w:val="TableGrid"/>
        <w:tblW w:w="8931" w:type="dxa"/>
        <w:tblInd w:w="-5" w:type="dxa"/>
        <w:tblLook w:val="04A0" w:firstRow="1" w:lastRow="0" w:firstColumn="1" w:lastColumn="0" w:noHBand="0" w:noVBand="1"/>
      </w:tblPr>
      <w:tblGrid>
        <w:gridCol w:w="993"/>
        <w:gridCol w:w="7938"/>
      </w:tblGrid>
      <w:tr w:rsidR="00B96FDB" w14:paraId="1EA1AAB9"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D8A89B" w14:textId="77777777" w:rsidR="00B96FDB" w:rsidRDefault="00B96FDB" w:rsidP="00457AC7">
            <w:pPr>
              <w:jc w:val="center"/>
              <w:rPr>
                <w:rFonts w:ascii="Times New Roman" w:hAnsi="Times New Roman" w:cs="Times New Roman"/>
              </w:rPr>
            </w:pPr>
            <w:r>
              <w:rPr>
                <w:rFonts w:ascii="Times New Roman" w:hAnsi="Times New Roman" w:cs="Times New Roman" w:hint="eastAsia"/>
              </w:rPr>
              <w:t>B</w:t>
            </w:r>
          </w:p>
          <w:p w14:paraId="12C900E0"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C – Additional information</w:t>
            </w:r>
          </w:p>
          <w:p w14:paraId="44335E8D" w14:textId="77777777" w:rsidR="00B96FDB" w:rsidRDefault="00B96FDB" w:rsidP="00457AC7">
            <w:pPr>
              <w:jc w:val="center"/>
              <w:rPr>
                <w:rFonts w:ascii="Times New Roman" w:hAnsi="Times New Roman" w:cs="Times New Roman"/>
                <w:lang w:eastAsia="zh-CN"/>
              </w:rPr>
            </w:pPr>
          </w:p>
          <w:p w14:paraId="01BF3004" w14:textId="77777777" w:rsidR="00B96FDB" w:rsidRDefault="00B96FDB" w:rsidP="00457AC7">
            <w:pPr>
              <w:jc w:val="center"/>
              <w:rPr>
                <w:rFonts w:ascii="Times New Roman" w:hAnsi="Times New Roman" w:cs="Times New Roman"/>
                <w:lang w:eastAsia="zh-CN"/>
              </w:rPr>
            </w:pPr>
          </w:p>
        </w:tc>
      </w:tr>
      <w:tr w:rsidR="00B96FDB" w14:paraId="0DE7DCC6"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3B1F4790"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C.1</w:t>
            </w:r>
          </w:p>
        </w:tc>
        <w:tc>
          <w:tcPr>
            <w:tcW w:w="7938" w:type="dxa"/>
            <w:tcBorders>
              <w:top w:val="single" w:sz="4" w:space="0" w:color="auto"/>
              <w:left w:val="single" w:sz="4" w:space="0" w:color="auto"/>
              <w:bottom w:val="single" w:sz="4" w:space="0" w:color="auto"/>
              <w:right w:val="single" w:sz="4" w:space="0" w:color="auto"/>
            </w:tcBorders>
          </w:tcPr>
          <w:p w14:paraId="3A092D50" w14:textId="77777777" w:rsidR="00B96FDB" w:rsidRDefault="00B96FDB" w:rsidP="00457AC7">
            <w:pPr>
              <w:ind w:left="426"/>
              <w:rPr>
                <w:rFonts w:ascii="Times New Roman" w:hAnsi="Times New Roman" w:cs="Times New Roman"/>
                <w:lang w:eastAsia="zh-CN"/>
              </w:rPr>
            </w:pPr>
            <w:r>
              <w:rPr>
                <w:rFonts w:ascii="Times New Roman" w:hAnsi="Times New Roman" w:cs="Times New Roman"/>
                <w:lang w:eastAsia="zh-CN"/>
              </w:rPr>
              <w:t>Please provide any additional information that you think relevant (e.g. service architecture…)</w:t>
            </w:r>
          </w:p>
          <w:p w14:paraId="0D1C3347" w14:textId="77777777" w:rsidR="00B96FDB" w:rsidRDefault="00B96FDB" w:rsidP="00457AC7">
            <w:pPr>
              <w:rPr>
                <w:rFonts w:ascii="Times New Roman" w:hAnsi="Times New Roman" w:cs="Times New Roman"/>
                <w:lang w:eastAsia="zh-CN"/>
              </w:rPr>
            </w:pPr>
          </w:p>
        </w:tc>
      </w:tr>
      <w:tr w:rsidR="00B96FDB" w14:paraId="61767C87"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130D5154"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00F5BC3E" w14:textId="5EB7D762" w:rsidR="00B96FDB" w:rsidRDefault="00B96FDB" w:rsidP="00457AC7">
            <w:pPr>
              <w:rPr>
                <w:rFonts w:ascii="Times New Roman" w:hAnsi="Times New Roman" w:cs="Times New Roman"/>
              </w:rPr>
            </w:pPr>
            <w:r>
              <w:rPr>
                <w:rFonts w:ascii="Times New Roman" w:hAnsi="Times New Roman" w:cs="Times New Roman"/>
              </w:rPr>
              <w:t xml:space="preserve">GA4GH and ISO/TC 215 SC1 may be </w:t>
            </w:r>
            <w:r w:rsidR="00BA2BAB">
              <w:rPr>
                <w:rFonts w:ascii="Times New Roman" w:hAnsi="Times New Roman" w:cs="Times New Roman"/>
              </w:rPr>
              <w:t>relevant.</w:t>
            </w:r>
          </w:p>
          <w:p w14:paraId="6E4336E4" w14:textId="1A136BD6" w:rsidR="00B96FDB" w:rsidRDefault="00BA2BAB" w:rsidP="00457AC7">
            <w:pPr>
              <w:rPr>
                <w:rFonts w:ascii="Times New Roman" w:hAnsi="Times New Roman" w:cs="Times New Roman"/>
              </w:rPr>
            </w:pPr>
            <w:r>
              <w:rPr>
                <w:rFonts w:ascii="Times New Roman" w:hAnsi="Times New Roman" w:cs="Times New Roman"/>
              </w:rPr>
              <w:t>f</w:t>
            </w:r>
            <w:r w:rsidR="00B96FDB" w:rsidRPr="00CC05A3">
              <w:rPr>
                <w:rFonts w:ascii="Times New Roman" w:hAnsi="Times New Roman" w:cs="Times New Roman"/>
              </w:rPr>
              <w:t xml:space="preserve">GA4GH </w:t>
            </w:r>
            <w:r w:rsidR="00B96FDB">
              <w:rPr>
                <w:rFonts w:ascii="Times New Roman" w:hAnsi="Times New Roman" w:cs="Times New Roman"/>
              </w:rPr>
              <w:t>is large community of potential users. A</w:t>
            </w:r>
            <w:r w:rsidR="00B96FDB" w:rsidRPr="00CC05A3">
              <w:rPr>
                <w:rFonts w:ascii="Times New Roman" w:hAnsi="Times New Roman" w:cs="Times New Roman"/>
              </w:rPr>
              <w:t xml:space="preserve">nd ISO TC215 standards is </w:t>
            </w:r>
            <w:r w:rsidR="00B96FDB">
              <w:rPr>
                <w:rFonts w:ascii="Times New Roman" w:hAnsi="Times New Roman" w:cs="Times New Roman"/>
              </w:rPr>
              <w:t>also major standardization community in this domain.</w:t>
            </w:r>
          </w:p>
          <w:p w14:paraId="239DB4A7" w14:textId="77777777" w:rsidR="00B96FDB" w:rsidRDefault="00B96FDB" w:rsidP="00457AC7">
            <w:pPr>
              <w:rPr>
                <w:rFonts w:ascii="Times New Roman" w:hAnsi="Times New Roman" w:cs="Times New Roman"/>
              </w:rPr>
            </w:pPr>
          </w:p>
          <w:p w14:paraId="7428385E" w14:textId="77777777" w:rsidR="00B96FDB" w:rsidRDefault="00B96FDB" w:rsidP="00457AC7">
            <w:pPr>
              <w:rPr>
                <w:rFonts w:ascii="Times New Roman" w:hAnsi="Times New Roman" w:cs="Times New Roman"/>
              </w:rPr>
            </w:pPr>
            <w:r>
              <w:rPr>
                <w:rFonts w:ascii="Times New Roman" w:hAnsi="Times New Roman" w:cs="Times New Roman" w:hint="eastAsia"/>
              </w:rPr>
              <w:t>F</w:t>
            </w:r>
            <w:r>
              <w:rPr>
                <w:rFonts w:ascii="Times New Roman" w:hAnsi="Times New Roman" w:cs="Times New Roman"/>
              </w:rPr>
              <w:t xml:space="preserve">ollowing diagram shows </w:t>
            </w:r>
            <w:r>
              <w:rPr>
                <w:rFonts w:ascii="Times New Roman" w:hAnsi="Times New Roman" w:cs="Times New Roman" w:hint="eastAsia"/>
              </w:rPr>
              <w:t>h</w:t>
            </w:r>
            <w:r>
              <w:rPr>
                <w:rFonts w:ascii="Times New Roman" w:hAnsi="Times New Roman" w:cs="Times New Roman"/>
              </w:rPr>
              <w:t>ypothetical service architecture.</w:t>
            </w:r>
          </w:p>
          <w:p w14:paraId="460755D9" w14:textId="77777777" w:rsidR="00B96FDB" w:rsidRDefault="00B96FDB" w:rsidP="00457AC7">
            <w:pPr>
              <w:ind w:leftChars="368" w:left="810"/>
              <w:rPr>
                <w:rFonts w:ascii="Times New Roman" w:hAnsi="Times New Roman" w:cs="Times New Roman"/>
              </w:rPr>
            </w:pPr>
            <w:r w:rsidRPr="006B466F">
              <w:rPr>
                <w:rFonts w:ascii="Times New Roman" w:hAnsi="Times New Roman" w:cs="Times New Roman" w:hint="eastAsia"/>
                <w:noProof/>
              </w:rPr>
              <w:drawing>
                <wp:inline distT="0" distB="0" distL="0" distR="0" wp14:anchorId="4E80C539" wp14:editId="3D1B0163">
                  <wp:extent cx="3432900" cy="1152779"/>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1614" cy="1162421"/>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587"/>
              <w:gridCol w:w="3827"/>
              <w:gridCol w:w="2298"/>
            </w:tblGrid>
            <w:tr w:rsidR="00B96FDB" w14:paraId="3A988283" w14:textId="77777777" w:rsidTr="00457AC7">
              <w:tc>
                <w:tcPr>
                  <w:tcW w:w="1587" w:type="dxa"/>
                </w:tcPr>
                <w:p w14:paraId="22754EA9" w14:textId="77777777" w:rsidR="00B96FDB" w:rsidRDefault="00B96FDB" w:rsidP="00457AC7">
                  <w:pPr>
                    <w:rPr>
                      <w:rFonts w:ascii="Times New Roman" w:hAnsi="Times New Roman" w:cs="Times New Roman"/>
                    </w:rPr>
                  </w:pPr>
                  <w:r>
                    <w:rPr>
                      <w:rFonts w:ascii="Times New Roman" w:hAnsi="Times New Roman" w:cs="Times New Roman"/>
                    </w:rPr>
                    <w:t>Data Subject provides genomic data and manage their consent</w:t>
                  </w:r>
                </w:p>
              </w:tc>
              <w:tc>
                <w:tcPr>
                  <w:tcW w:w="3827" w:type="dxa"/>
                </w:tcPr>
                <w:p w14:paraId="0957614B" w14:textId="77777777" w:rsidR="00B96FDB" w:rsidRDefault="00B96FDB" w:rsidP="00457AC7">
                  <w:pPr>
                    <w:rPr>
                      <w:rFonts w:ascii="Times New Roman" w:hAnsi="Times New Roman" w:cs="Times New Roman"/>
                    </w:rPr>
                  </w:pPr>
                  <w:r>
                    <w:rPr>
                      <w:rFonts w:ascii="Times New Roman" w:hAnsi="Times New Roman" w:cs="Times New Roman"/>
                    </w:rPr>
                    <w:t xml:space="preserve">The system, which manage dynamic consent can extend new analyzer by the request of research. Privacy agent will evaluate analyzer and compliant personal information will be applied to the analyzer. New analysis method can be dynamically </w:t>
                  </w:r>
                  <w:proofErr w:type="gramStart"/>
                  <w:r>
                    <w:rPr>
                      <w:rFonts w:ascii="Times New Roman" w:hAnsi="Times New Roman" w:cs="Times New Roman"/>
                    </w:rPr>
                    <w:t>produce</w:t>
                  </w:r>
                  <w:proofErr w:type="gramEnd"/>
                  <w:r>
                    <w:rPr>
                      <w:rFonts w:ascii="Times New Roman" w:hAnsi="Times New Roman" w:cs="Times New Roman"/>
                    </w:rPr>
                    <w:t xml:space="preserve"> result. And resulting output is also protected by the DRM.</w:t>
                  </w:r>
                </w:p>
              </w:tc>
              <w:tc>
                <w:tcPr>
                  <w:tcW w:w="2298" w:type="dxa"/>
                </w:tcPr>
                <w:p w14:paraId="783C410D" w14:textId="77777777" w:rsidR="00B96FDB" w:rsidRDefault="00B96FDB" w:rsidP="00457AC7">
                  <w:pPr>
                    <w:rPr>
                      <w:rFonts w:ascii="Times New Roman" w:hAnsi="Times New Roman" w:cs="Times New Roman"/>
                    </w:rPr>
                  </w:pPr>
                  <w:r>
                    <w:rPr>
                      <w:rFonts w:ascii="Times New Roman" w:hAnsi="Times New Roman" w:cs="Times New Roman" w:hint="eastAsia"/>
                    </w:rPr>
                    <w:t>A</w:t>
                  </w:r>
                  <w:r>
                    <w:rPr>
                      <w:rFonts w:ascii="Times New Roman" w:hAnsi="Times New Roman" w:cs="Times New Roman"/>
                    </w:rPr>
                    <w:t xml:space="preserve">nalyzed data from new analyzer will be provided to the researcher. </w:t>
                  </w:r>
                </w:p>
              </w:tc>
            </w:tr>
          </w:tbl>
          <w:p w14:paraId="07D3BFEC" w14:textId="77777777" w:rsidR="00B96FDB" w:rsidRDefault="00B96FDB" w:rsidP="00457AC7">
            <w:pPr>
              <w:rPr>
                <w:rFonts w:ascii="Times New Roman" w:hAnsi="Times New Roman" w:cs="Times New Roman"/>
              </w:rPr>
            </w:pPr>
            <w:r>
              <w:rPr>
                <w:rFonts w:ascii="Times New Roman" w:hAnsi="Times New Roman" w:cs="Times New Roman" w:hint="eastAsia"/>
              </w:rPr>
              <w:t xml:space="preserve"> </w:t>
            </w:r>
          </w:p>
        </w:tc>
      </w:tr>
    </w:tbl>
    <w:p w14:paraId="19941EF0" w14:textId="77777777" w:rsidR="00B96FDB" w:rsidRPr="001C287B" w:rsidRDefault="00B96FDB" w:rsidP="00EC33DD">
      <w:pPr>
        <w:rPr>
          <w:b/>
          <w:bCs/>
        </w:rPr>
      </w:pPr>
      <w:r w:rsidRPr="001C287B">
        <w:rPr>
          <w:sz w:val="24"/>
          <w:szCs w:val="24"/>
        </w:rPr>
        <w:t>Related requirements</w:t>
      </w:r>
    </w:p>
    <w:tbl>
      <w:tblPr>
        <w:tblW w:w="8931" w:type="dxa"/>
        <w:tblInd w:w="-5" w:type="dxa"/>
        <w:tblLook w:val="04A0" w:firstRow="1" w:lastRow="0" w:firstColumn="1" w:lastColumn="0" w:noHBand="0" w:noVBand="1"/>
      </w:tblPr>
      <w:tblGrid>
        <w:gridCol w:w="993"/>
        <w:gridCol w:w="7938"/>
      </w:tblGrid>
      <w:tr w:rsidR="00B96FDB" w14:paraId="2C68359D"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739322" w14:textId="77777777" w:rsidR="00B96FDB" w:rsidRDefault="00B96FDB" w:rsidP="00457AC7">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 – Related requirements</w:t>
            </w:r>
          </w:p>
          <w:p w14:paraId="06E0772A" w14:textId="77777777" w:rsidR="00B96FDB" w:rsidRDefault="00B96FDB" w:rsidP="00457AC7">
            <w:pPr>
              <w:jc w:val="center"/>
              <w:rPr>
                <w:rFonts w:ascii="Times New Roman" w:hAnsi="Times New Roman" w:cs="Times New Roman"/>
                <w:sz w:val="20"/>
                <w:szCs w:val="20"/>
                <w:lang w:eastAsia="zh-CN"/>
              </w:rPr>
            </w:pPr>
          </w:p>
          <w:p w14:paraId="6C484ABD" w14:textId="77777777" w:rsidR="00B96FDB" w:rsidRDefault="00B96FDB" w:rsidP="00457AC7">
            <w:pPr>
              <w:jc w:val="center"/>
              <w:rPr>
                <w:rFonts w:ascii="Times New Roman" w:hAnsi="Times New Roman" w:cs="Times New Roman"/>
                <w:sz w:val="20"/>
                <w:szCs w:val="20"/>
                <w:lang w:eastAsia="zh-CN"/>
              </w:rPr>
            </w:pPr>
          </w:p>
        </w:tc>
      </w:tr>
      <w:tr w:rsidR="00B96FDB" w14:paraId="56611C04"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34DD92BD" w14:textId="77777777" w:rsidR="00B96FDB" w:rsidRDefault="00B96FDB" w:rsidP="00457AC7">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D.1</w:t>
            </w:r>
          </w:p>
        </w:tc>
        <w:tc>
          <w:tcPr>
            <w:tcW w:w="7938" w:type="dxa"/>
            <w:tcBorders>
              <w:top w:val="single" w:sz="4" w:space="0" w:color="auto"/>
              <w:left w:val="single" w:sz="4" w:space="0" w:color="auto"/>
              <w:bottom w:val="single" w:sz="4" w:space="0" w:color="auto"/>
              <w:right w:val="single" w:sz="4" w:space="0" w:color="auto"/>
            </w:tcBorders>
          </w:tcPr>
          <w:p w14:paraId="33533A2C" w14:textId="4057F5DB" w:rsidR="00B96FDB" w:rsidRDefault="00B96FDB" w:rsidP="00457AC7">
            <w:pPr>
              <w:ind w:left="426"/>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provide </w:t>
            </w:r>
            <w:proofErr w:type="gramStart"/>
            <w:r w:rsidR="00CE3F31">
              <w:rPr>
                <w:rFonts w:ascii="Times New Roman" w:hAnsi="Times New Roman" w:cs="Times New Roman"/>
                <w:sz w:val="20"/>
                <w:szCs w:val="20"/>
                <w:lang w:eastAsia="zh-CN"/>
              </w:rPr>
              <w:t>requirements</w:t>
            </w:r>
            <w:proofErr w:type="gramEnd"/>
          </w:p>
          <w:p w14:paraId="1AEB77D6" w14:textId="77777777" w:rsidR="00B96FDB" w:rsidRDefault="00B96FDB" w:rsidP="00457AC7">
            <w:pPr>
              <w:rPr>
                <w:rFonts w:ascii="Times New Roman" w:hAnsi="Times New Roman" w:cs="Times New Roman"/>
                <w:sz w:val="20"/>
                <w:szCs w:val="20"/>
                <w:lang w:eastAsia="zh-CN"/>
              </w:rPr>
            </w:pPr>
          </w:p>
        </w:tc>
      </w:tr>
      <w:tr w:rsidR="00B96FDB" w14:paraId="0F66D0BF"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667CA609" w14:textId="77777777" w:rsidR="00B96FDB" w:rsidRDefault="00B96FDB" w:rsidP="00457AC7">
            <w:pPr>
              <w:rPr>
                <w:rFonts w:ascii="Times New Roman" w:hAnsi="Times New Roman" w:cs="Times New Roman"/>
                <w:sz w:val="20"/>
                <w:szCs w:val="20"/>
                <w:lang w:eastAsia="zh-CN"/>
              </w:rPr>
            </w:pPr>
          </w:p>
        </w:tc>
        <w:tc>
          <w:tcPr>
            <w:tcW w:w="7938" w:type="dxa"/>
            <w:tcBorders>
              <w:top w:val="single" w:sz="4" w:space="0" w:color="auto"/>
              <w:left w:val="single" w:sz="4" w:space="0" w:color="auto"/>
              <w:bottom w:val="single" w:sz="4" w:space="0" w:color="auto"/>
              <w:right w:val="single" w:sz="4" w:space="0" w:color="auto"/>
            </w:tcBorders>
          </w:tcPr>
          <w:p w14:paraId="56FA8647" w14:textId="099847F4" w:rsidR="00B96FDB" w:rsidRDefault="00B96FDB" w:rsidP="00457AC7">
            <w:pP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w:instrText>
            </w:r>
            <w:r>
              <w:rPr>
                <w:rFonts w:ascii="Times New Roman" w:hAnsi="Times New Roman" w:cs="Times New Roman" w:hint="eastAsia"/>
                <w:sz w:val="20"/>
                <w:szCs w:val="20"/>
              </w:rPr>
              <w:instrText>REF _Ref132920389 \r \h</w:instrText>
            </w:r>
            <w:r>
              <w:rPr>
                <w:rFonts w:ascii="Times New Roman" w:hAnsi="Times New Roman" w:cs="Times New Roman"/>
                <w:sz w:val="20"/>
                <w:szCs w:val="20"/>
              </w:rPr>
              <w:instrText xml:space="preserve">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1</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_Ref132920537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4</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_Ref132920567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6</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_Ref132920580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7</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sidR="00DC7B6A">
              <w:rPr>
                <w:rFonts w:ascii="Times New Roman" w:hAnsi="Times New Roman" w:cs="Times New Roman"/>
                <w:sz w:val="20"/>
                <w:szCs w:val="20"/>
              </w:rPr>
              <w:t>Requirement 9</w:t>
            </w:r>
          </w:p>
          <w:p w14:paraId="63FE37EB" w14:textId="77777777" w:rsidR="00B96FDB" w:rsidRDefault="00B96FDB" w:rsidP="00457AC7">
            <w:pPr>
              <w:rPr>
                <w:rFonts w:ascii="Times New Roman" w:hAnsi="Times New Roman" w:cs="Times New Roman"/>
                <w:sz w:val="20"/>
                <w:szCs w:val="20"/>
              </w:rPr>
            </w:pPr>
          </w:p>
          <w:p w14:paraId="2AB42251" w14:textId="77777777" w:rsidR="00B96FDB" w:rsidRDefault="00B96FDB" w:rsidP="00457AC7">
            <w:pPr>
              <w:rPr>
                <w:rFonts w:ascii="Times New Roman" w:hAnsi="Times New Roman" w:cs="Times New Roman"/>
                <w:sz w:val="20"/>
                <w:szCs w:val="20"/>
              </w:rPr>
            </w:pPr>
            <w:r>
              <w:rPr>
                <w:rFonts w:ascii="Times New Roman" w:hAnsi="Times New Roman" w:cs="Times New Roman" w:hint="eastAsia"/>
                <w:sz w:val="20"/>
                <w:szCs w:val="20"/>
              </w:rPr>
              <w:t>N</w:t>
            </w:r>
            <w:r>
              <w:rPr>
                <w:rFonts w:ascii="Times New Roman" w:hAnsi="Times New Roman" w:cs="Times New Roman"/>
                <w:sz w:val="20"/>
                <w:szCs w:val="20"/>
              </w:rPr>
              <w:t>ote:</w:t>
            </w:r>
          </w:p>
          <w:p w14:paraId="5B953F23" w14:textId="77777777" w:rsidR="00B96FDB" w:rsidRDefault="00B96FDB" w:rsidP="00457AC7">
            <w:pPr>
              <w:rPr>
                <w:rFonts w:ascii="Times New Roman" w:hAnsi="Times New Roman" w:cs="Times New Roman"/>
                <w:sz w:val="20"/>
                <w:szCs w:val="20"/>
              </w:rPr>
            </w:pPr>
            <w:r>
              <w:rPr>
                <w:rFonts w:ascii="Times New Roman" w:hAnsi="Times New Roman" w:cs="Times New Roman"/>
                <w:sz w:val="20"/>
                <w:szCs w:val="20"/>
              </w:rPr>
              <w:t xml:space="preserve">Dynamic consent </w:t>
            </w:r>
            <w:r w:rsidRPr="00B74625">
              <w:rPr>
                <w:rFonts w:ascii="Times New Roman" w:hAnsi="Times New Roman" w:cs="Times New Roman"/>
                <w:sz w:val="20"/>
                <w:szCs w:val="20"/>
              </w:rPr>
              <w:t>is required, especially for research data</w:t>
            </w:r>
            <w:r>
              <w:rPr>
                <w:rFonts w:ascii="Times New Roman" w:hAnsi="Times New Roman" w:cs="Times New Roman"/>
                <w:sz w:val="20"/>
                <w:szCs w:val="20"/>
              </w:rPr>
              <w:t xml:space="preserve"> because each research has very specific purpose.</w:t>
            </w:r>
          </w:p>
          <w:p w14:paraId="07A40706" w14:textId="097FA056" w:rsidR="00B96FDB" w:rsidRPr="008C35C4" w:rsidRDefault="00B96FDB" w:rsidP="00457AC7">
            <w:pPr>
              <w:rPr>
                <w:rFonts w:ascii="Times New Roman" w:hAnsi="Times New Roman" w:cs="Times New Roman"/>
                <w:sz w:val="20"/>
                <w:szCs w:val="20"/>
              </w:rPr>
            </w:pPr>
            <w:r w:rsidRPr="008C35C4">
              <w:rPr>
                <w:rFonts w:ascii="Times New Roman" w:hAnsi="Times New Roman" w:cs="Times New Roman"/>
                <w:sz w:val="20"/>
                <w:szCs w:val="20"/>
              </w:rPr>
              <w:t>Requirement 1</w:t>
            </w:r>
            <w:r w:rsidRPr="008C35C4">
              <w:rPr>
                <w:rFonts w:ascii="Times New Roman" w:hAnsi="Times New Roman" w:cs="Times New Roman"/>
                <w:sz w:val="20"/>
                <w:szCs w:val="20"/>
              </w:rPr>
              <w:tab/>
              <w:t xml:space="preserve">The standard </w:t>
            </w:r>
            <w:r w:rsidR="008015F3">
              <w:rPr>
                <w:rFonts w:ascii="Times New Roman" w:hAnsi="Times New Roman" w:cs="Times New Roman"/>
                <w:sz w:val="20"/>
                <w:szCs w:val="20"/>
              </w:rPr>
              <w:t>shall</w:t>
            </w:r>
            <w:r w:rsidR="008015F3" w:rsidRPr="008C35C4">
              <w:rPr>
                <w:rFonts w:ascii="Times New Roman" w:hAnsi="Times New Roman" w:cs="Times New Roman"/>
                <w:sz w:val="20"/>
                <w:szCs w:val="20"/>
              </w:rPr>
              <w:t xml:space="preserve"> </w:t>
            </w:r>
            <w:r w:rsidRPr="008C35C4">
              <w:rPr>
                <w:rFonts w:ascii="Times New Roman" w:hAnsi="Times New Roman" w:cs="Times New Roman"/>
                <w:sz w:val="20"/>
                <w:szCs w:val="20"/>
              </w:rPr>
              <w:t>include functionality to assist systems using dynamic consent in demonstrating accountability for the proper implementation of standards-based systems.</w:t>
            </w:r>
          </w:p>
          <w:p w14:paraId="3AAE1479" w14:textId="77777777" w:rsidR="00B96FDB" w:rsidRDefault="00B96FDB" w:rsidP="00457AC7">
            <w:pPr>
              <w:rPr>
                <w:rFonts w:ascii="Times New Roman" w:hAnsi="Times New Roman" w:cs="Times New Roman"/>
                <w:sz w:val="20"/>
                <w:szCs w:val="20"/>
              </w:rPr>
            </w:pPr>
            <w:r w:rsidRPr="00306B3A">
              <w:rPr>
                <w:rFonts w:ascii="Times New Roman" w:hAnsi="Times New Roman" w:cs="Times New Roman"/>
                <w:sz w:val="20"/>
                <w:szCs w:val="20"/>
              </w:rPr>
              <w:t>.</w:t>
            </w:r>
          </w:p>
          <w:p w14:paraId="43542EA3" w14:textId="77777777" w:rsidR="00B96FDB" w:rsidRDefault="00B96FDB" w:rsidP="00457AC7">
            <w:pPr>
              <w:rPr>
                <w:rFonts w:ascii="Times New Roman" w:hAnsi="Times New Roman" w:cs="Times New Roman"/>
                <w:sz w:val="20"/>
                <w:szCs w:val="20"/>
              </w:rPr>
            </w:pPr>
            <w:r w:rsidRPr="00B74625">
              <w:rPr>
                <w:rFonts w:ascii="Times New Roman" w:hAnsi="Times New Roman" w:cs="Times New Roman"/>
                <w:sz w:val="20"/>
                <w:szCs w:val="20"/>
              </w:rPr>
              <w:t>These are necessary requirements for research data so that they can be used efficiently in various environments.</w:t>
            </w:r>
          </w:p>
          <w:p w14:paraId="0F8E0466" w14:textId="07E6665B" w:rsidR="00B96FDB" w:rsidRPr="008C35C4" w:rsidRDefault="00B96FDB" w:rsidP="00457AC7">
            <w:pPr>
              <w:rPr>
                <w:rFonts w:ascii="Times New Roman" w:hAnsi="Times New Roman" w:cs="Times New Roman"/>
                <w:sz w:val="20"/>
                <w:szCs w:val="20"/>
              </w:rPr>
            </w:pPr>
            <w:r w:rsidRPr="008C35C4">
              <w:rPr>
                <w:rFonts w:ascii="Times New Roman" w:hAnsi="Times New Roman" w:cs="Times New Roman"/>
                <w:sz w:val="20"/>
                <w:szCs w:val="20"/>
              </w:rPr>
              <w:t>Requirement 4</w:t>
            </w:r>
            <w:r w:rsidRPr="008C35C4">
              <w:rPr>
                <w:rFonts w:ascii="Times New Roman" w:hAnsi="Times New Roman" w:cs="Times New Roman"/>
                <w:sz w:val="20"/>
                <w:szCs w:val="20"/>
              </w:rPr>
              <w:tab/>
              <w:t>The standardization</w:t>
            </w:r>
            <w:r w:rsidR="00C407B8">
              <w:rPr>
                <w:rFonts w:ascii="Times New Roman" w:eastAsiaTheme="minorEastAsia" w:hAnsi="Times New Roman" w:cs="Times New Roman"/>
                <w:bCs/>
                <w:sz w:val="21"/>
                <w:szCs w:val="21"/>
              </w:rPr>
              <w:t xml:space="preserve"> shall define option to</w:t>
            </w:r>
            <w:r w:rsidRPr="008C35C4">
              <w:rPr>
                <w:rFonts w:ascii="Times New Roman" w:hAnsi="Times New Roman" w:cs="Times New Roman"/>
                <w:sz w:val="20"/>
                <w:szCs w:val="20"/>
              </w:rPr>
              <w:t xml:space="preserve"> be compatible with relevant MPEG standards, such as ISO/IEC 23001-7 Common encryption in ISOBMFF, ISO/IEC 23009-x DASH, ISO/IEC 21000-23 Smart contract for Media, and others.</w:t>
            </w:r>
          </w:p>
          <w:p w14:paraId="564B8715" w14:textId="0036CB8D" w:rsidR="00B96FDB" w:rsidRPr="008C35C4" w:rsidRDefault="00B96FDB" w:rsidP="00457AC7">
            <w:pPr>
              <w:rPr>
                <w:rFonts w:ascii="Times New Roman" w:hAnsi="Times New Roman" w:cs="Times New Roman"/>
                <w:sz w:val="20"/>
                <w:szCs w:val="20"/>
              </w:rPr>
            </w:pPr>
            <w:r w:rsidRPr="008C35C4">
              <w:rPr>
                <w:rFonts w:ascii="Times New Roman" w:hAnsi="Times New Roman" w:cs="Times New Roman"/>
                <w:sz w:val="20"/>
                <w:szCs w:val="20"/>
              </w:rPr>
              <w:t>Requirement 6</w:t>
            </w:r>
            <w:r w:rsidRPr="008C35C4">
              <w:rPr>
                <w:rFonts w:ascii="Times New Roman" w:hAnsi="Times New Roman" w:cs="Times New Roman"/>
                <w:sz w:val="20"/>
                <w:szCs w:val="20"/>
              </w:rPr>
              <w:tab/>
              <w:t xml:space="preserve">The standardization </w:t>
            </w:r>
            <w:r w:rsidR="008015F3">
              <w:rPr>
                <w:rFonts w:ascii="Times New Roman" w:hAnsi="Times New Roman" w:cs="Times New Roman"/>
                <w:sz w:val="20"/>
                <w:szCs w:val="20"/>
              </w:rPr>
              <w:t>shall</w:t>
            </w:r>
            <w:r w:rsidR="008015F3" w:rsidRPr="008C35C4">
              <w:rPr>
                <w:rFonts w:ascii="Times New Roman" w:hAnsi="Times New Roman" w:cs="Times New Roman"/>
                <w:sz w:val="20"/>
                <w:szCs w:val="20"/>
              </w:rPr>
              <w:t xml:space="preserve"> </w:t>
            </w:r>
            <w:r w:rsidRPr="008C35C4">
              <w:rPr>
                <w:rFonts w:ascii="Times New Roman" w:hAnsi="Times New Roman" w:cs="Times New Roman"/>
                <w:sz w:val="20"/>
                <w:szCs w:val="20"/>
              </w:rPr>
              <w:t>ensure the possibility to comply with regulatory and privacy laws by incorporating machine-readable methods of expressing interactions (ISO/IEC 000000 right expression languages).</w:t>
            </w:r>
          </w:p>
          <w:p w14:paraId="2A8A1C27" w14:textId="53AC7952" w:rsidR="00B96FDB" w:rsidRDefault="00B96FDB" w:rsidP="00457AC7">
            <w:pPr>
              <w:rPr>
                <w:rFonts w:ascii="Times New Roman" w:hAnsi="Times New Roman" w:cs="Times New Roman"/>
                <w:sz w:val="20"/>
                <w:szCs w:val="20"/>
              </w:rPr>
            </w:pPr>
            <w:r w:rsidRPr="008C35C4">
              <w:rPr>
                <w:rFonts w:ascii="Times New Roman" w:hAnsi="Times New Roman" w:cs="Times New Roman"/>
                <w:sz w:val="20"/>
                <w:szCs w:val="20"/>
              </w:rPr>
              <w:t>Requirement 7</w:t>
            </w:r>
            <w:r w:rsidRPr="008C35C4">
              <w:rPr>
                <w:rFonts w:ascii="Times New Roman" w:hAnsi="Times New Roman" w:cs="Times New Roman"/>
                <w:sz w:val="20"/>
                <w:szCs w:val="20"/>
              </w:rPr>
              <w:tab/>
              <w:t xml:space="preserve">The standard </w:t>
            </w:r>
            <w:r w:rsidR="00BA2BAB">
              <w:rPr>
                <w:rFonts w:ascii="Times New Roman" w:hAnsi="Times New Roman" w:cs="Times New Roman"/>
                <w:sz w:val="20"/>
                <w:szCs w:val="20"/>
              </w:rPr>
              <w:t>shall</w:t>
            </w:r>
            <w:r w:rsidRPr="008C35C4">
              <w:rPr>
                <w:rFonts w:ascii="Times New Roman" w:hAnsi="Times New Roman" w:cs="Times New Roman"/>
                <w:sz w:val="20"/>
                <w:szCs w:val="20"/>
              </w:rPr>
              <w:t xml:space="preserve"> support different distributed processing environments (e.g., cloud, blockchains, webs, URLs) and be implemented in these environments.</w:t>
            </w:r>
          </w:p>
        </w:tc>
      </w:tr>
    </w:tbl>
    <w:p w14:paraId="7662FB49" w14:textId="77777777" w:rsidR="00B96FDB" w:rsidRDefault="00B96FDB" w:rsidP="00B96FDB">
      <w:pPr>
        <w:rPr>
          <w:rFonts w:ascii="Times New Roman" w:eastAsiaTheme="minorEastAsia" w:hAnsi="Times New Roman" w:cs="Times New Roman"/>
          <w:b/>
          <w:sz w:val="28"/>
        </w:rPr>
      </w:pPr>
    </w:p>
    <w:p w14:paraId="4E4F1FCC" w14:textId="2A0BE528" w:rsidR="00B96FDB" w:rsidRPr="00F26A60" w:rsidRDefault="00B96FDB" w:rsidP="00BF0527">
      <w:pPr>
        <w:pStyle w:val="Heading2"/>
        <w:keepLines/>
      </w:pPr>
      <w:r w:rsidRPr="00F26A60">
        <w:rPr>
          <w:rFonts w:hint="eastAsia"/>
        </w:rPr>
        <w:lastRenderedPageBreak/>
        <w:t>U</w:t>
      </w:r>
      <w:r w:rsidRPr="00F26A60">
        <w:t xml:space="preserve">se case 2 </w:t>
      </w:r>
      <w:r>
        <w:t>-</w:t>
      </w:r>
      <w:r w:rsidRPr="00F26A60">
        <w:tab/>
        <w:t>Nationwide electronic health records that include genomic data</w:t>
      </w:r>
      <w:r w:rsidR="009C4B86">
        <w:t>.</w:t>
      </w:r>
    </w:p>
    <w:p w14:paraId="4C83ADC0" w14:textId="5FEF7069" w:rsidR="00B96FDB" w:rsidRPr="001C287B" w:rsidRDefault="005A7A49" w:rsidP="00EC33DD">
      <w:pPr>
        <w:rPr>
          <w:b/>
          <w:bCs/>
        </w:rPr>
      </w:pPr>
      <w:r>
        <w:t xml:space="preserve">A. </w:t>
      </w:r>
      <w:r w:rsidR="00B96FDB" w:rsidRPr="001C287B">
        <w:rPr>
          <w:sz w:val="24"/>
          <w:szCs w:val="24"/>
        </w:rPr>
        <w:t>Use case presentation</w:t>
      </w:r>
      <w:r w:rsidR="00B96FDB" w:rsidRPr="001C287B" w:rsidDel="00807AE0">
        <w:rPr>
          <w:sz w:val="24"/>
          <w:szCs w:val="24"/>
        </w:rPr>
        <w:t xml:space="preserve"> </w:t>
      </w:r>
    </w:p>
    <w:tbl>
      <w:tblPr>
        <w:tblStyle w:val="TableGrid"/>
        <w:tblW w:w="8931" w:type="dxa"/>
        <w:tblInd w:w="-5" w:type="dxa"/>
        <w:tblLook w:val="04A0" w:firstRow="1" w:lastRow="0" w:firstColumn="1" w:lastColumn="0" w:noHBand="0" w:noVBand="1"/>
      </w:tblPr>
      <w:tblGrid>
        <w:gridCol w:w="993"/>
        <w:gridCol w:w="7938"/>
      </w:tblGrid>
      <w:tr w:rsidR="00B96FDB" w14:paraId="490F520E"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AD7404" w14:textId="77777777" w:rsidR="00B96FDB" w:rsidRDefault="00B96FDB" w:rsidP="00457AC7">
            <w:pPr>
              <w:jc w:val="center"/>
              <w:rPr>
                <w:rFonts w:ascii="Times New Roman" w:hAnsi="Times New Roman" w:cs="Times New Roman"/>
                <w:lang w:eastAsia="zh-CN"/>
              </w:rPr>
            </w:pPr>
          </w:p>
          <w:p w14:paraId="0348B26C"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A – Use case presentation</w:t>
            </w:r>
          </w:p>
          <w:p w14:paraId="16F17B2E" w14:textId="77777777" w:rsidR="00B96FDB" w:rsidRDefault="00B96FDB" w:rsidP="00457AC7">
            <w:pPr>
              <w:jc w:val="center"/>
              <w:rPr>
                <w:rFonts w:ascii="Times New Roman" w:hAnsi="Times New Roman" w:cs="Times New Roman"/>
                <w:lang w:eastAsia="zh-CN"/>
              </w:rPr>
            </w:pPr>
          </w:p>
        </w:tc>
      </w:tr>
      <w:tr w:rsidR="00B96FDB" w14:paraId="1F12C783"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6BCBB25C"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A.1</w:t>
            </w:r>
          </w:p>
        </w:tc>
        <w:tc>
          <w:tcPr>
            <w:tcW w:w="7938" w:type="dxa"/>
            <w:tcBorders>
              <w:top w:val="single" w:sz="4" w:space="0" w:color="auto"/>
              <w:left w:val="single" w:sz="4" w:space="0" w:color="auto"/>
              <w:bottom w:val="single" w:sz="4" w:space="0" w:color="auto"/>
              <w:right w:val="single" w:sz="4" w:space="0" w:color="auto"/>
            </w:tcBorders>
          </w:tcPr>
          <w:p w14:paraId="00865402" w14:textId="77777777" w:rsidR="00B96FDB" w:rsidRDefault="00B96FDB" w:rsidP="00457AC7">
            <w:pPr>
              <w:ind w:left="360"/>
              <w:rPr>
                <w:rFonts w:ascii="Times New Roman" w:hAnsi="Times New Roman" w:cs="Times New Roman"/>
                <w:lang w:eastAsia="zh-CN"/>
              </w:rPr>
            </w:pPr>
            <w:r>
              <w:rPr>
                <w:rFonts w:ascii="Times New Roman" w:hAnsi="Times New Roman" w:cs="Times New Roman"/>
                <w:lang w:eastAsia="zh-CN"/>
              </w:rPr>
              <w:t>Please describe the proposed use case illustrating the user experience</w:t>
            </w:r>
          </w:p>
          <w:p w14:paraId="3C518973" w14:textId="77777777" w:rsidR="00B96FDB" w:rsidRDefault="00B96FDB" w:rsidP="00457AC7">
            <w:pPr>
              <w:rPr>
                <w:rFonts w:ascii="Times New Roman" w:hAnsi="Times New Roman" w:cs="Times New Roman"/>
                <w:lang w:eastAsia="zh-CN"/>
              </w:rPr>
            </w:pPr>
          </w:p>
        </w:tc>
      </w:tr>
      <w:tr w:rsidR="00B96FDB" w14:paraId="3145CF46"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2E7CBD84"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027F2B07" w14:textId="77777777" w:rsidR="00B96FDB" w:rsidRDefault="00B96FDB" w:rsidP="00457AC7">
            <w:pPr>
              <w:rPr>
                <w:rFonts w:ascii="Times New Roman" w:hAnsi="Times New Roman" w:cs="Times New Roman"/>
                <w:i/>
                <w:iCs/>
                <w:lang w:eastAsia="zh-CN"/>
              </w:rPr>
            </w:pPr>
            <w:r w:rsidRPr="009E1357">
              <w:rPr>
                <w:rFonts w:ascii="Times New Roman" w:hAnsi="Times New Roman" w:cs="Times New Roman"/>
                <w:i/>
                <w:iCs/>
                <w:lang w:eastAsia="zh-CN"/>
              </w:rPr>
              <w:t>This use case involves using nationwide electronic health records that include genomic data to perform big data analysis aimed at improving the health of the general public.</w:t>
            </w:r>
          </w:p>
          <w:p w14:paraId="63A25640" w14:textId="77777777" w:rsidR="00B96FDB" w:rsidRPr="008426BA" w:rsidRDefault="00B96FDB" w:rsidP="00457AC7">
            <w:pPr>
              <w:rPr>
                <w:rFonts w:ascii="Times New Roman" w:hAnsi="Times New Roman" w:cs="Times New Roman"/>
                <w:i/>
                <w:iCs/>
                <w:lang w:eastAsia="zh-CN"/>
              </w:rPr>
            </w:pPr>
            <w:r w:rsidRPr="008426BA">
              <w:rPr>
                <w:rFonts w:ascii="Times New Roman" w:hAnsi="Times New Roman" w:cs="Times New Roman"/>
                <w:i/>
                <w:iCs/>
                <w:lang w:eastAsia="zh-CN"/>
              </w:rPr>
              <w:t>This use case presents a scenario where a national health database is utilized to incorporate genomic data for the purpose of promoting public health. The proposed health database would offer a valuable resource for statistical analysis, which can be utilized to enhance health promotion efforts. Additionally, the incorporation of genomic data would facilitate research on drug efficacy, thereby potentially leading to advancements in medical treatment.</w:t>
            </w:r>
          </w:p>
          <w:p w14:paraId="65D3C39F" w14:textId="77777777" w:rsidR="00B96FDB" w:rsidRPr="008426BA" w:rsidRDefault="00B96FDB" w:rsidP="00457AC7">
            <w:pPr>
              <w:rPr>
                <w:rFonts w:ascii="Times New Roman" w:hAnsi="Times New Roman" w:cs="Times New Roman"/>
                <w:i/>
                <w:iCs/>
                <w:lang w:eastAsia="zh-CN"/>
              </w:rPr>
            </w:pPr>
          </w:p>
          <w:p w14:paraId="08048A99" w14:textId="77777777" w:rsidR="00B96FDB" w:rsidRDefault="00B96FDB" w:rsidP="00457AC7">
            <w:pPr>
              <w:rPr>
                <w:rFonts w:ascii="Times New Roman" w:hAnsi="Times New Roman" w:cs="Times New Roman"/>
                <w:i/>
                <w:iCs/>
                <w:lang w:eastAsia="zh-CN"/>
              </w:rPr>
            </w:pPr>
            <w:r w:rsidRPr="008426BA">
              <w:rPr>
                <w:rFonts w:ascii="Times New Roman" w:hAnsi="Times New Roman" w:cs="Times New Roman"/>
                <w:i/>
                <w:iCs/>
                <w:lang w:eastAsia="zh-CN"/>
              </w:rPr>
              <w:t>Moreover, the implementation of such a health database can help alleviate concerns that users may have about the safety and privacy of their personal health information. By ensuring appropriate measures are taken to secure the data and maintain user privacy, users can be assured that their data is being used for the intended purpose of promoting public health.</w:t>
            </w:r>
          </w:p>
        </w:tc>
      </w:tr>
    </w:tbl>
    <w:p w14:paraId="5E2D730A" w14:textId="177704C8" w:rsidR="00B96FDB" w:rsidRPr="001C287B" w:rsidRDefault="005A7A49" w:rsidP="00EC33DD">
      <w:pPr>
        <w:rPr>
          <w:b/>
          <w:bCs/>
        </w:rPr>
      </w:pPr>
      <w:r>
        <w:rPr>
          <w:sz w:val="24"/>
          <w:szCs w:val="24"/>
        </w:rPr>
        <w:t xml:space="preserve">B. </w:t>
      </w:r>
      <w:r w:rsidR="00B96FDB" w:rsidRPr="001C287B">
        <w:rPr>
          <w:sz w:val="24"/>
          <w:szCs w:val="24"/>
        </w:rPr>
        <w:t xml:space="preserve">MPEG </w:t>
      </w:r>
      <w:r w:rsidR="00B96FDB" w:rsidRPr="00EC33DD">
        <w:t>Technologies</w:t>
      </w:r>
    </w:p>
    <w:tbl>
      <w:tblPr>
        <w:tblStyle w:val="TableGrid"/>
        <w:tblW w:w="8931" w:type="dxa"/>
        <w:tblInd w:w="-5" w:type="dxa"/>
        <w:tblLook w:val="04A0" w:firstRow="1" w:lastRow="0" w:firstColumn="1" w:lastColumn="0" w:noHBand="0" w:noVBand="1"/>
      </w:tblPr>
      <w:tblGrid>
        <w:gridCol w:w="993"/>
        <w:gridCol w:w="7938"/>
      </w:tblGrid>
      <w:tr w:rsidR="00B96FDB" w14:paraId="327F27A4"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A332D5" w14:textId="77777777" w:rsidR="00B96FDB" w:rsidRDefault="00B96FDB" w:rsidP="00457AC7">
            <w:pPr>
              <w:jc w:val="center"/>
              <w:rPr>
                <w:rFonts w:ascii="Times New Roman" w:hAnsi="Times New Roman" w:cs="Times New Roman"/>
                <w:lang w:eastAsia="zh-CN"/>
              </w:rPr>
            </w:pPr>
          </w:p>
          <w:p w14:paraId="5FE1D3F1"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B - MPEG technologies</w:t>
            </w:r>
          </w:p>
          <w:p w14:paraId="758CB816" w14:textId="77777777" w:rsidR="00B96FDB" w:rsidRDefault="00B96FDB" w:rsidP="00457AC7">
            <w:pPr>
              <w:jc w:val="center"/>
              <w:rPr>
                <w:rFonts w:ascii="Times New Roman" w:hAnsi="Times New Roman" w:cs="Times New Roman"/>
                <w:lang w:eastAsia="zh-CN"/>
              </w:rPr>
            </w:pPr>
          </w:p>
        </w:tc>
      </w:tr>
      <w:tr w:rsidR="00B96FDB" w14:paraId="0523FCB3"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53209DF6"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B.1</w:t>
            </w:r>
          </w:p>
        </w:tc>
        <w:tc>
          <w:tcPr>
            <w:tcW w:w="7938" w:type="dxa"/>
            <w:tcBorders>
              <w:top w:val="single" w:sz="4" w:space="0" w:color="auto"/>
              <w:left w:val="single" w:sz="4" w:space="0" w:color="auto"/>
              <w:bottom w:val="single" w:sz="4" w:space="0" w:color="auto"/>
              <w:right w:val="single" w:sz="4" w:space="0" w:color="auto"/>
            </w:tcBorders>
          </w:tcPr>
          <w:p w14:paraId="2558C8FA" w14:textId="77777777" w:rsidR="00B96FDB" w:rsidRDefault="00B96FDB" w:rsidP="00457AC7">
            <w:pPr>
              <w:ind w:left="360"/>
              <w:rPr>
                <w:rFonts w:ascii="Times New Roman" w:hAnsi="Times New Roman" w:cs="Times New Roman"/>
                <w:lang w:eastAsia="zh-CN"/>
              </w:rPr>
            </w:pPr>
            <w:r>
              <w:rPr>
                <w:rFonts w:ascii="Times New Roman" w:hAnsi="Times New Roman" w:cs="Times New Roman"/>
                <w:lang w:eastAsia="zh-CN"/>
              </w:rPr>
              <w:t>Are there any available MPEG standards/technologies addressing the use case?</w:t>
            </w:r>
          </w:p>
          <w:p w14:paraId="5A22D3CB" w14:textId="77777777" w:rsidR="00B96FDB" w:rsidRDefault="00B96FDB" w:rsidP="00457AC7">
            <w:pPr>
              <w:rPr>
                <w:rFonts w:ascii="Times New Roman" w:hAnsi="Times New Roman" w:cs="Times New Roman"/>
                <w:lang w:eastAsia="zh-CN"/>
              </w:rPr>
            </w:pPr>
          </w:p>
        </w:tc>
      </w:tr>
      <w:tr w:rsidR="00B96FDB" w14:paraId="45ADAF91"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50A20C5C"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73C0FB23" w14:textId="77777777" w:rsidR="00B96FDB" w:rsidRPr="00DE7F46" w:rsidRDefault="00B96FDB" w:rsidP="00457AC7">
            <w:pPr>
              <w:ind w:left="720"/>
              <w:rPr>
                <w:rFonts w:ascii="Times New Roman" w:hAnsi="Times New Roman" w:cs="Times New Roman"/>
                <w:lang w:eastAsia="zh-CN"/>
              </w:rPr>
            </w:pPr>
            <w:r w:rsidRPr="00CC10EB">
              <w:rPr>
                <w:rFonts w:ascii="Times New Roman" w:eastAsia="DengXian" w:hAnsi="Times New Roman" w:cs="Times New Roman"/>
                <w:lang w:eastAsia="zh-CN"/>
              </w:rPr>
              <w:t>MPEG-G, MPEG-DASH, MPEG Sm</w:t>
            </w:r>
            <w:r w:rsidRPr="001A3B7A">
              <w:rPr>
                <w:rFonts w:ascii="Times New Roman" w:eastAsia="DengXian" w:hAnsi="Times New Roman" w:cs="Times New Roman"/>
                <w:lang w:eastAsia="zh-CN"/>
              </w:rPr>
              <w:t>art Co</w:t>
            </w:r>
            <w:r>
              <w:rPr>
                <w:rFonts w:ascii="Times New Roman" w:eastAsia="DengXian" w:hAnsi="Times New Roman" w:cs="Times New Roman"/>
                <w:lang w:eastAsia="zh-CN"/>
              </w:rPr>
              <w:t>ntract for Media</w:t>
            </w:r>
            <w:r>
              <w:rPr>
                <w:rFonts w:ascii="Times New Roman" w:eastAsia="DengXian" w:hAnsi="Times New Roman" w:cs="Times New Roman"/>
                <w:lang w:eastAsia="zh-CN"/>
              </w:rPr>
              <w:br/>
            </w:r>
            <w:r w:rsidRPr="00DE7F46">
              <w:rPr>
                <w:rFonts w:ascii="Times New Roman" w:hAnsi="Times New Roman" w:cs="Times New Roman"/>
                <w:lang w:eastAsia="zh-CN"/>
              </w:rPr>
              <w:t>Note:</w:t>
            </w:r>
          </w:p>
          <w:p w14:paraId="4D6F6620" w14:textId="77777777" w:rsidR="00B96FDB" w:rsidRDefault="00B96FDB" w:rsidP="00457AC7">
            <w:pPr>
              <w:ind w:left="720"/>
              <w:rPr>
                <w:rFonts w:ascii="Times New Roman" w:hAnsi="Times New Roman" w:cs="Times New Roman"/>
                <w:lang w:eastAsia="zh-CN"/>
              </w:rPr>
            </w:pPr>
            <w:r w:rsidRPr="00DE7F46">
              <w:rPr>
                <w:rFonts w:ascii="Times New Roman" w:hAnsi="Times New Roman" w:cs="Times New Roman"/>
                <w:lang w:eastAsia="zh-CN"/>
              </w:rPr>
              <w:t xml:space="preserve">MPEG-G and MPEG-DASH are useful for efficient </w:t>
            </w:r>
            <w:r>
              <w:rPr>
                <w:rFonts w:ascii="Times New Roman" w:hAnsi="Times New Roman" w:cs="Times New Roman"/>
                <w:lang w:eastAsia="zh-CN"/>
              </w:rPr>
              <w:t>storage and</w:t>
            </w:r>
            <w:r w:rsidRPr="00DE7F46">
              <w:rPr>
                <w:rFonts w:ascii="Times New Roman" w:hAnsi="Times New Roman" w:cs="Times New Roman"/>
                <w:lang w:eastAsia="zh-CN"/>
              </w:rPr>
              <w:t xml:space="preserve"> transmission of genomic data for </w:t>
            </w:r>
            <w:r>
              <w:rPr>
                <w:rFonts w:ascii="Times New Roman" w:hAnsi="Times New Roman" w:cs="Times New Roman"/>
                <w:lang w:eastAsia="zh-CN"/>
              </w:rPr>
              <w:t>national health record</w:t>
            </w:r>
            <w:r w:rsidRPr="00DE7F46">
              <w:rPr>
                <w:rFonts w:ascii="Times New Roman" w:hAnsi="Times New Roman" w:cs="Times New Roman"/>
                <w:lang w:eastAsia="zh-CN"/>
              </w:rPr>
              <w:t>.</w:t>
            </w:r>
            <w:r>
              <w:rPr>
                <w:rFonts w:ascii="Times New Roman" w:hAnsi="Times New Roman" w:cs="Times New Roman"/>
                <w:lang w:eastAsia="zh-CN"/>
              </w:rPr>
              <w:t xml:space="preserve"> De</w:t>
            </w:r>
            <w:r>
              <w:rPr>
                <w:rFonts w:ascii="Times New Roman" w:eastAsia="DengXian" w:hAnsi="Times New Roman" w:cs="Times New Roman" w:hint="eastAsia"/>
                <w:lang w:eastAsia="zh-CN"/>
              </w:rPr>
              <w:t xml:space="preserve"> </w:t>
            </w:r>
            <w:r>
              <w:rPr>
                <w:rFonts w:ascii="Times New Roman" w:hAnsi="Times New Roman" w:cs="Times New Roman"/>
                <w:lang w:eastAsia="zh-CN"/>
              </w:rPr>
              <w:t xml:space="preserve">jure standard is good for this purpose. </w:t>
            </w:r>
            <w:r w:rsidRPr="00DE7F46">
              <w:rPr>
                <w:rFonts w:ascii="Times New Roman" w:hAnsi="Times New Roman" w:cs="Times New Roman"/>
                <w:lang w:eastAsia="zh-CN"/>
              </w:rPr>
              <w:t xml:space="preserve"> </w:t>
            </w:r>
            <w:proofErr w:type="spellStart"/>
            <w:r w:rsidRPr="00DE7F46">
              <w:rPr>
                <w:rFonts w:ascii="Times New Roman" w:hAnsi="Times New Roman" w:cs="Times New Roman"/>
                <w:lang w:eastAsia="zh-CN"/>
              </w:rPr>
              <w:t>SmartContract</w:t>
            </w:r>
            <w:proofErr w:type="spellEnd"/>
            <w:r w:rsidRPr="00DE7F46">
              <w:rPr>
                <w:rFonts w:ascii="Times New Roman" w:hAnsi="Times New Roman" w:cs="Times New Roman"/>
                <w:lang w:eastAsia="zh-CN"/>
              </w:rPr>
              <w:t xml:space="preserve"> helps classify research data.</w:t>
            </w:r>
          </w:p>
        </w:tc>
      </w:tr>
    </w:tbl>
    <w:p w14:paraId="333534A1" w14:textId="6936F337" w:rsidR="00B96FDB" w:rsidRPr="001C287B" w:rsidRDefault="005A7A49" w:rsidP="00EC33DD">
      <w:pPr>
        <w:rPr>
          <w:b/>
          <w:bCs/>
        </w:rPr>
      </w:pPr>
      <w:r>
        <w:rPr>
          <w:sz w:val="24"/>
          <w:szCs w:val="24"/>
        </w:rPr>
        <w:t>C. Additional</w:t>
      </w:r>
      <w:r w:rsidR="00B96FDB" w:rsidRPr="001C287B">
        <w:rPr>
          <w:sz w:val="24"/>
          <w:szCs w:val="24"/>
        </w:rPr>
        <w:t xml:space="preserve"> </w:t>
      </w:r>
      <w:r w:rsidR="00B96FDB" w:rsidRPr="00EC33DD">
        <w:t>information</w:t>
      </w:r>
    </w:p>
    <w:tbl>
      <w:tblPr>
        <w:tblStyle w:val="TableGrid"/>
        <w:tblW w:w="8931" w:type="dxa"/>
        <w:tblInd w:w="-5" w:type="dxa"/>
        <w:tblLook w:val="04A0" w:firstRow="1" w:lastRow="0" w:firstColumn="1" w:lastColumn="0" w:noHBand="0" w:noVBand="1"/>
      </w:tblPr>
      <w:tblGrid>
        <w:gridCol w:w="993"/>
        <w:gridCol w:w="7938"/>
      </w:tblGrid>
      <w:tr w:rsidR="00B96FDB" w14:paraId="2C3636D6"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B30CDFF" w14:textId="77777777" w:rsidR="00B96FDB" w:rsidRDefault="00B96FDB" w:rsidP="00457AC7">
            <w:pPr>
              <w:jc w:val="center"/>
              <w:rPr>
                <w:rFonts w:ascii="Times New Roman" w:hAnsi="Times New Roman" w:cs="Times New Roman"/>
              </w:rPr>
            </w:pPr>
            <w:r>
              <w:rPr>
                <w:rFonts w:ascii="Times New Roman" w:hAnsi="Times New Roman" w:cs="Times New Roman" w:hint="eastAsia"/>
              </w:rPr>
              <w:t>B</w:t>
            </w:r>
          </w:p>
          <w:p w14:paraId="3A5B6A62"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C – Additional information</w:t>
            </w:r>
          </w:p>
          <w:p w14:paraId="600CF4A9" w14:textId="77777777" w:rsidR="00B96FDB" w:rsidRDefault="00B96FDB" w:rsidP="00457AC7">
            <w:pPr>
              <w:jc w:val="center"/>
              <w:rPr>
                <w:rFonts w:ascii="Times New Roman" w:hAnsi="Times New Roman" w:cs="Times New Roman"/>
                <w:lang w:eastAsia="zh-CN"/>
              </w:rPr>
            </w:pPr>
          </w:p>
          <w:p w14:paraId="6C12E709" w14:textId="77777777" w:rsidR="00B96FDB" w:rsidRDefault="00B96FDB" w:rsidP="00457AC7">
            <w:pPr>
              <w:jc w:val="center"/>
              <w:rPr>
                <w:rFonts w:ascii="Times New Roman" w:hAnsi="Times New Roman" w:cs="Times New Roman"/>
                <w:lang w:eastAsia="zh-CN"/>
              </w:rPr>
            </w:pPr>
          </w:p>
        </w:tc>
      </w:tr>
      <w:tr w:rsidR="00B96FDB" w14:paraId="7EC21786"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36E27F3E"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C.1</w:t>
            </w:r>
          </w:p>
        </w:tc>
        <w:tc>
          <w:tcPr>
            <w:tcW w:w="7938" w:type="dxa"/>
            <w:tcBorders>
              <w:top w:val="single" w:sz="4" w:space="0" w:color="auto"/>
              <w:left w:val="single" w:sz="4" w:space="0" w:color="auto"/>
              <w:bottom w:val="single" w:sz="4" w:space="0" w:color="auto"/>
              <w:right w:val="single" w:sz="4" w:space="0" w:color="auto"/>
            </w:tcBorders>
          </w:tcPr>
          <w:p w14:paraId="2A383CA6" w14:textId="77777777" w:rsidR="00B96FDB" w:rsidRDefault="00B96FDB" w:rsidP="00457AC7">
            <w:pPr>
              <w:ind w:left="426"/>
              <w:rPr>
                <w:rFonts w:ascii="Times New Roman" w:hAnsi="Times New Roman" w:cs="Times New Roman"/>
                <w:lang w:eastAsia="zh-CN"/>
              </w:rPr>
            </w:pPr>
            <w:r>
              <w:rPr>
                <w:rFonts w:ascii="Times New Roman" w:hAnsi="Times New Roman" w:cs="Times New Roman"/>
                <w:lang w:eastAsia="zh-CN"/>
              </w:rPr>
              <w:t>Please provide any additional information that you think relevant (e.g. service architecture…)</w:t>
            </w:r>
          </w:p>
          <w:p w14:paraId="4A7B7EF3" w14:textId="77777777" w:rsidR="00B96FDB" w:rsidRDefault="00B96FDB" w:rsidP="00457AC7">
            <w:pPr>
              <w:rPr>
                <w:rFonts w:ascii="Times New Roman" w:hAnsi="Times New Roman" w:cs="Times New Roman"/>
                <w:lang w:eastAsia="zh-CN"/>
              </w:rPr>
            </w:pPr>
          </w:p>
        </w:tc>
      </w:tr>
      <w:tr w:rsidR="00B96FDB" w14:paraId="42F241F4"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770D7B6B"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5B44AEEE" w14:textId="77777777" w:rsidR="00B96FDB" w:rsidRDefault="00B96FDB" w:rsidP="00457AC7">
            <w:pPr>
              <w:rPr>
                <w:rFonts w:ascii="Times New Roman" w:hAnsi="Times New Roman" w:cs="Times New Roman"/>
              </w:rPr>
            </w:pPr>
            <w:r w:rsidRPr="008B11A5">
              <w:rPr>
                <w:rFonts w:ascii="Times New Roman" w:hAnsi="Times New Roman" w:cs="Times New Roman"/>
              </w:rPr>
              <w:t>Given that the national electronic health record system is integral to the health administration of each country, it is imperative to develop a standard that accounts for the significant variability in this system across different countries. In order to safeguard personal information related to genomic data, it is necessary to incorporate additional processing methods into diverse health information databases. Such methods would serve to protect sensitive information and ensure its appropriate usage.</w:t>
            </w:r>
            <w:r w:rsidRPr="008B11A5" w:rsidDel="00F403D0">
              <w:rPr>
                <w:rFonts w:ascii="Times New Roman" w:hAnsi="Times New Roman" w:cs="Times New Roman" w:hint="eastAsia"/>
              </w:rPr>
              <w:t xml:space="preserve"> </w:t>
            </w:r>
          </w:p>
          <w:p w14:paraId="74F7D26D" w14:textId="77777777" w:rsidR="00B96FDB" w:rsidRDefault="00B96FDB" w:rsidP="00457AC7">
            <w:pPr>
              <w:rPr>
                <w:rFonts w:ascii="Times New Roman" w:hAnsi="Times New Roman" w:cs="Times New Roman"/>
              </w:rPr>
            </w:pPr>
          </w:p>
          <w:p w14:paraId="62508400" w14:textId="77777777" w:rsidR="00B96FDB" w:rsidRDefault="00B96FDB" w:rsidP="00457AC7">
            <w:pPr>
              <w:rPr>
                <w:rFonts w:ascii="Times New Roman" w:hAnsi="Times New Roman" w:cs="Times New Roman"/>
              </w:rPr>
            </w:pPr>
            <w:r>
              <w:rPr>
                <w:rFonts w:ascii="Times New Roman" w:hAnsi="Times New Roman" w:cs="Times New Roman" w:hint="eastAsia"/>
              </w:rPr>
              <w:t>F</w:t>
            </w:r>
            <w:r>
              <w:rPr>
                <w:rFonts w:ascii="Times New Roman" w:hAnsi="Times New Roman" w:cs="Times New Roman"/>
              </w:rPr>
              <w:t xml:space="preserve">ollowing diagram shows </w:t>
            </w:r>
            <w:r>
              <w:rPr>
                <w:rFonts w:ascii="Times New Roman" w:hAnsi="Times New Roman" w:cs="Times New Roman" w:hint="eastAsia"/>
              </w:rPr>
              <w:t>h</w:t>
            </w:r>
            <w:r>
              <w:rPr>
                <w:rFonts w:ascii="Times New Roman" w:hAnsi="Times New Roman" w:cs="Times New Roman"/>
              </w:rPr>
              <w:t>ypothetical service architecture.</w:t>
            </w:r>
          </w:p>
          <w:p w14:paraId="45E4DD20" w14:textId="77777777" w:rsidR="00B96FDB" w:rsidRDefault="00B96FDB" w:rsidP="00457AC7">
            <w:pPr>
              <w:ind w:leftChars="368" w:left="810"/>
              <w:rPr>
                <w:rFonts w:ascii="Times New Roman" w:hAnsi="Times New Roman" w:cs="Times New Roman"/>
              </w:rPr>
            </w:pPr>
            <w:r w:rsidRPr="006B466F">
              <w:rPr>
                <w:rFonts w:ascii="Times New Roman" w:hAnsi="Times New Roman" w:cs="Times New Roman" w:hint="eastAsia"/>
                <w:noProof/>
              </w:rPr>
              <w:drawing>
                <wp:inline distT="0" distB="0" distL="0" distR="0" wp14:anchorId="5010F919" wp14:editId="36310E85">
                  <wp:extent cx="3432900" cy="1152779"/>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1614" cy="1162421"/>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587"/>
              <w:gridCol w:w="3827"/>
              <w:gridCol w:w="2298"/>
            </w:tblGrid>
            <w:tr w:rsidR="00B96FDB" w14:paraId="55805B5F" w14:textId="77777777" w:rsidTr="00457AC7">
              <w:tc>
                <w:tcPr>
                  <w:tcW w:w="1587" w:type="dxa"/>
                </w:tcPr>
                <w:p w14:paraId="7803E864" w14:textId="77777777" w:rsidR="00B96FDB" w:rsidRDefault="00B96FDB" w:rsidP="00457AC7">
                  <w:pPr>
                    <w:rPr>
                      <w:rFonts w:ascii="Times New Roman" w:hAnsi="Times New Roman" w:cs="Times New Roman"/>
                    </w:rPr>
                  </w:pPr>
                  <w:r>
                    <w:rPr>
                      <w:rFonts w:ascii="Times New Roman" w:hAnsi="Times New Roman" w:cs="Times New Roman"/>
                    </w:rPr>
                    <w:t xml:space="preserve">Data Subject provides </w:t>
                  </w:r>
                  <w:r>
                    <w:rPr>
                      <w:rFonts w:ascii="Times New Roman" w:hAnsi="Times New Roman" w:cs="Times New Roman"/>
                    </w:rPr>
                    <w:lastRenderedPageBreak/>
                    <w:t>genomic data and manage their consent</w:t>
                  </w:r>
                </w:p>
              </w:tc>
              <w:tc>
                <w:tcPr>
                  <w:tcW w:w="3827" w:type="dxa"/>
                </w:tcPr>
                <w:p w14:paraId="48F74761" w14:textId="77777777" w:rsidR="00B96FDB" w:rsidRDefault="00B96FDB" w:rsidP="00457AC7">
                  <w:pPr>
                    <w:rPr>
                      <w:rFonts w:ascii="Times New Roman" w:hAnsi="Times New Roman" w:cs="Times New Roman"/>
                    </w:rPr>
                  </w:pPr>
                  <w:r>
                    <w:rPr>
                      <w:rFonts w:ascii="Times New Roman" w:hAnsi="Times New Roman" w:cs="Times New Roman"/>
                    </w:rPr>
                    <w:lastRenderedPageBreak/>
                    <w:t xml:space="preserve">The system is integrated with national health record but manage protection of genomic </w:t>
                  </w:r>
                  <w:r>
                    <w:rPr>
                      <w:rFonts w:ascii="Times New Roman" w:hAnsi="Times New Roman" w:cs="Times New Roman"/>
                    </w:rPr>
                    <w:lastRenderedPageBreak/>
                    <w:t>data from inappropriate use. Use of genomic data will be managed by privacy agent and may be controlled by dynamic consent of data subjects.</w:t>
                  </w:r>
                </w:p>
              </w:tc>
              <w:tc>
                <w:tcPr>
                  <w:tcW w:w="2298" w:type="dxa"/>
                </w:tcPr>
                <w:p w14:paraId="517A223D" w14:textId="77777777" w:rsidR="00B96FDB" w:rsidRDefault="00B96FDB" w:rsidP="00457AC7">
                  <w:pPr>
                    <w:rPr>
                      <w:rFonts w:ascii="Times New Roman" w:hAnsi="Times New Roman" w:cs="Times New Roman"/>
                    </w:rPr>
                  </w:pPr>
                  <w:r>
                    <w:rPr>
                      <w:rFonts w:ascii="Times New Roman" w:hAnsi="Times New Roman" w:cs="Times New Roman"/>
                    </w:rPr>
                    <w:lastRenderedPageBreak/>
                    <w:t xml:space="preserve">Government may use subset of health record </w:t>
                  </w:r>
                  <w:r>
                    <w:rPr>
                      <w:rFonts w:ascii="Times New Roman" w:hAnsi="Times New Roman" w:cs="Times New Roman"/>
                    </w:rPr>
                    <w:lastRenderedPageBreak/>
                    <w:t xml:space="preserve">for the analysis combining health data with genomic data. </w:t>
                  </w:r>
                </w:p>
              </w:tc>
            </w:tr>
          </w:tbl>
          <w:p w14:paraId="383E23DA" w14:textId="77777777" w:rsidR="00B96FDB" w:rsidRDefault="00B96FDB" w:rsidP="00457AC7">
            <w:pPr>
              <w:rPr>
                <w:rFonts w:ascii="Times New Roman" w:hAnsi="Times New Roman" w:cs="Times New Roman"/>
              </w:rPr>
            </w:pPr>
            <w:r>
              <w:rPr>
                <w:rFonts w:ascii="Times New Roman" w:hAnsi="Times New Roman" w:cs="Times New Roman" w:hint="eastAsia"/>
              </w:rPr>
              <w:lastRenderedPageBreak/>
              <w:t xml:space="preserve"> </w:t>
            </w:r>
          </w:p>
        </w:tc>
      </w:tr>
    </w:tbl>
    <w:p w14:paraId="62D90CB9" w14:textId="5AA65036" w:rsidR="00B96FDB" w:rsidRPr="001C287B" w:rsidRDefault="005A7A49" w:rsidP="00EC33DD">
      <w:pPr>
        <w:rPr>
          <w:b/>
          <w:bCs/>
        </w:rPr>
      </w:pPr>
      <w:r>
        <w:rPr>
          <w:sz w:val="24"/>
          <w:szCs w:val="24"/>
        </w:rPr>
        <w:lastRenderedPageBreak/>
        <w:t xml:space="preserve">D. </w:t>
      </w:r>
      <w:proofErr w:type="gramStart"/>
      <w:r>
        <w:rPr>
          <w:sz w:val="24"/>
          <w:szCs w:val="24"/>
        </w:rPr>
        <w:t xml:space="preserve">Related </w:t>
      </w:r>
      <w:r w:rsidR="00B96FDB" w:rsidRPr="001C287B">
        <w:rPr>
          <w:sz w:val="24"/>
          <w:szCs w:val="24"/>
        </w:rPr>
        <w:t xml:space="preserve"> </w:t>
      </w:r>
      <w:r w:rsidR="00B96FDB" w:rsidRPr="00EC33DD">
        <w:t>requirements</w:t>
      </w:r>
      <w:proofErr w:type="gramEnd"/>
    </w:p>
    <w:tbl>
      <w:tblPr>
        <w:tblW w:w="8931" w:type="dxa"/>
        <w:tblInd w:w="-5" w:type="dxa"/>
        <w:tblLook w:val="04A0" w:firstRow="1" w:lastRow="0" w:firstColumn="1" w:lastColumn="0" w:noHBand="0" w:noVBand="1"/>
      </w:tblPr>
      <w:tblGrid>
        <w:gridCol w:w="993"/>
        <w:gridCol w:w="7938"/>
      </w:tblGrid>
      <w:tr w:rsidR="00B96FDB" w14:paraId="2A60CAF2"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CA024E" w14:textId="77777777" w:rsidR="00B96FDB" w:rsidRDefault="00B96FDB" w:rsidP="00457AC7">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 – Related requirements</w:t>
            </w:r>
          </w:p>
          <w:p w14:paraId="4FC72FCB" w14:textId="77777777" w:rsidR="00B96FDB" w:rsidRDefault="00B96FDB" w:rsidP="00457AC7">
            <w:pPr>
              <w:jc w:val="center"/>
              <w:rPr>
                <w:rFonts w:ascii="Times New Roman" w:hAnsi="Times New Roman" w:cs="Times New Roman"/>
                <w:sz w:val="20"/>
                <w:szCs w:val="20"/>
                <w:lang w:eastAsia="zh-CN"/>
              </w:rPr>
            </w:pPr>
          </w:p>
          <w:p w14:paraId="27816733" w14:textId="77777777" w:rsidR="00B96FDB" w:rsidRDefault="00B96FDB" w:rsidP="00457AC7">
            <w:pPr>
              <w:jc w:val="center"/>
              <w:rPr>
                <w:rFonts w:ascii="Times New Roman" w:hAnsi="Times New Roman" w:cs="Times New Roman"/>
                <w:sz w:val="20"/>
                <w:szCs w:val="20"/>
                <w:lang w:eastAsia="zh-CN"/>
              </w:rPr>
            </w:pPr>
          </w:p>
        </w:tc>
      </w:tr>
      <w:tr w:rsidR="00B96FDB" w14:paraId="5F0216A0"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5E568153" w14:textId="77777777" w:rsidR="00B96FDB" w:rsidRDefault="00B96FDB" w:rsidP="00457AC7">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D.1</w:t>
            </w:r>
          </w:p>
        </w:tc>
        <w:tc>
          <w:tcPr>
            <w:tcW w:w="7938" w:type="dxa"/>
            <w:tcBorders>
              <w:top w:val="single" w:sz="4" w:space="0" w:color="auto"/>
              <w:left w:val="single" w:sz="4" w:space="0" w:color="auto"/>
              <w:bottom w:val="single" w:sz="4" w:space="0" w:color="auto"/>
              <w:right w:val="single" w:sz="4" w:space="0" w:color="auto"/>
            </w:tcBorders>
          </w:tcPr>
          <w:p w14:paraId="37AC3E12" w14:textId="77777777" w:rsidR="00B96FDB" w:rsidRDefault="00B96FDB" w:rsidP="00457AC7">
            <w:pPr>
              <w:ind w:left="426"/>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provide </w:t>
            </w:r>
            <w:proofErr w:type="gramStart"/>
            <w:r>
              <w:rPr>
                <w:rFonts w:ascii="Times New Roman" w:hAnsi="Times New Roman" w:cs="Times New Roman"/>
                <w:sz w:val="20"/>
                <w:szCs w:val="20"/>
                <w:lang w:eastAsia="zh-CN"/>
              </w:rPr>
              <w:t>requirements</w:t>
            </w:r>
            <w:proofErr w:type="gramEnd"/>
          </w:p>
          <w:p w14:paraId="65D6081C" w14:textId="77777777" w:rsidR="00B96FDB" w:rsidRDefault="00B96FDB" w:rsidP="00457AC7">
            <w:pPr>
              <w:rPr>
                <w:rFonts w:ascii="Times New Roman" w:hAnsi="Times New Roman" w:cs="Times New Roman"/>
                <w:sz w:val="20"/>
                <w:szCs w:val="20"/>
                <w:lang w:eastAsia="zh-CN"/>
              </w:rPr>
            </w:pPr>
          </w:p>
        </w:tc>
      </w:tr>
      <w:tr w:rsidR="00B96FDB" w14:paraId="43DDADDD"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6E2AED03" w14:textId="77777777" w:rsidR="00B96FDB" w:rsidRDefault="00B96FDB" w:rsidP="00457AC7">
            <w:pPr>
              <w:rPr>
                <w:rFonts w:ascii="Times New Roman" w:hAnsi="Times New Roman" w:cs="Times New Roman"/>
                <w:sz w:val="20"/>
                <w:szCs w:val="20"/>
                <w:lang w:eastAsia="zh-CN"/>
              </w:rPr>
            </w:pPr>
          </w:p>
        </w:tc>
        <w:tc>
          <w:tcPr>
            <w:tcW w:w="7938" w:type="dxa"/>
            <w:tcBorders>
              <w:top w:val="single" w:sz="4" w:space="0" w:color="auto"/>
              <w:left w:val="single" w:sz="4" w:space="0" w:color="auto"/>
              <w:bottom w:val="single" w:sz="4" w:space="0" w:color="auto"/>
              <w:right w:val="single" w:sz="4" w:space="0" w:color="auto"/>
            </w:tcBorders>
          </w:tcPr>
          <w:p w14:paraId="7FD373B6" w14:textId="5FF8ECB9" w:rsidR="00B96FDB" w:rsidRDefault="00B96FDB" w:rsidP="00457AC7">
            <w:pP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w:instrText>
            </w:r>
            <w:r>
              <w:rPr>
                <w:rFonts w:ascii="Times New Roman" w:hAnsi="Times New Roman" w:cs="Times New Roman" w:hint="eastAsia"/>
                <w:sz w:val="20"/>
                <w:szCs w:val="20"/>
              </w:rPr>
              <w:instrText>REF _Ref132920389 \r \h</w:instrText>
            </w:r>
            <w:r>
              <w:rPr>
                <w:rFonts w:ascii="Times New Roman" w:hAnsi="Times New Roman" w:cs="Times New Roman"/>
                <w:sz w:val="20"/>
                <w:szCs w:val="20"/>
              </w:rPr>
              <w:instrText xml:space="preserve">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1</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_Ref132920718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2</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_Ref132920735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3</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_Ref132920537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4</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_Ref132920776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5</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_Ref132920567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6</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_Ref132920580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7</w:t>
            </w:r>
            <w:r>
              <w:rPr>
                <w:rFonts w:ascii="Times New Roman" w:hAnsi="Times New Roman" w:cs="Times New Roman"/>
                <w:sz w:val="20"/>
                <w:szCs w:val="20"/>
              </w:rPr>
              <w:fldChar w:fldCharType="end"/>
            </w:r>
            <w:r w:rsidR="004B1C20">
              <w:rPr>
                <w:rFonts w:ascii="Times New Roman" w:hAnsi="Times New Roman" w:cs="Times New Roman"/>
                <w:sz w:val="20"/>
                <w:szCs w:val="20"/>
              </w:rPr>
              <w:t>, Requirement 8</w:t>
            </w:r>
            <w:r w:rsidR="00DC7B6A">
              <w:rPr>
                <w:rFonts w:ascii="Times New Roman" w:hAnsi="Times New Roman" w:cs="Times New Roman"/>
                <w:sz w:val="20"/>
                <w:szCs w:val="20"/>
              </w:rPr>
              <w:t>, Requirement 9</w:t>
            </w:r>
          </w:p>
          <w:p w14:paraId="6E0B1569" w14:textId="77777777" w:rsidR="00B96FDB" w:rsidRDefault="00B96FDB" w:rsidP="00457AC7">
            <w:pPr>
              <w:rPr>
                <w:rFonts w:ascii="Times New Roman" w:hAnsi="Times New Roman" w:cs="Times New Roman"/>
                <w:sz w:val="20"/>
                <w:szCs w:val="20"/>
              </w:rPr>
            </w:pPr>
          </w:p>
          <w:p w14:paraId="3A414692" w14:textId="77777777" w:rsidR="00B96FDB" w:rsidRDefault="00B96FDB" w:rsidP="00457AC7">
            <w:pPr>
              <w:rPr>
                <w:rFonts w:ascii="Times New Roman" w:hAnsi="Times New Roman" w:cs="Times New Roman"/>
                <w:sz w:val="20"/>
                <w:szCs w:val="20"/>
              </w:rPr>
            </w:pPr>
            <w:r>
              <w:rPr>
                <w:rFonts w:ascii="Times New Roman" w:hAnsi="Times New Roman" w:cs="Times New Roman" w:hint="eastAsia"/>
                <w:sz w:val="20"/>
                <w:szCs w:val="20"/>
              </w:rPr>
              <w:t>N</w:t>
            </w:r>
            <w:r>
              <w:rPr>
                <w:rFonts w:ascii="Times New Roman" w:hAnsi="Times New Roman" w:cs="Times New Roman"/>
                <w:sz w:val="20"/>
                <w:szCs w:val="20"/>
              </w:rPr>
              <w:t>ote:</w:t>
            </w:r>
          </w:p>
          <w:p w14:paraId="753D1864" w14:textId="77777777" w:rsidR="00B96FDB" w:rsidRDefault="00B96FDB" w:rsidP="00457AC7">
            <w:pPr>
              <w:rPr>
                <w:rFonts w:ascii="Times New Roman" w:hAnsi="Times New Roman" w:cs="Times New Roman"/>
                <w:sz w:val="20"/>
                <w:szCs w:val="20"/>
              </w:rPr>
            </w:pPr>
            <w:r>
              <w:rPr>
                <w:rFonts w:ascii="Times New Roman" w:hAnsi="Times New Roman" w:cs="Times New Roman" w:hint="eastAsia"/>
                <w:sz w:val="20"/>
                <w:szCs w:val="20"/>
              </w:rPr>
              <w:t>A</w:t>
            </w:r>
            <w:r>
              <w:rPr>
                <w:rFonts w:ascii="Times New Roman" w:hAnsi="Times New Roman" w:cs="Times New Roman"/>
                <w:sz w:val="20"/>
                <w:szCs w:val="20"/>
              </w:rPr>
              <w:t>ll requirements are relevant in this use case because it is large database operated by public organization so all requirements are necessary.</w:t>
            </w:r>
          </w:p>
        </w:tc>
      </w:tr>
    </w:tbl>
    <w:p w14:paraId="55F928B4" w14:textId="77777777" w:rsidR="00BF0527" w:rsidRDefault="00BF0527" w:rsidP="002E09D1">
      <w:pPr>
        <w:pStyle w:val="Heading2"/>
      </w:pPr>
    </w:p>
    <w:p w14:paraId="2A63C2BD" w14:textId="70B7CB24" w:rsidR="00B96FDB" w:rsidRPr="00F26A60" w:rsidRDefault="00B96FDB" w:rsidP="002E09D1">
      <w:pPr>
        <w:pStyle w:val="Heading2"/>
      </w:pPr>
      <w:r w:rsidRPr="00F26A60">
        <w:t>Use case 3</w:t>
      </w:r>
      <w:r>
        <w:t xml:space="preserve"> - </w:t>
      </w:r>
      <w:r w:rsidRPr="00F26A60">
        <w:t>Open-source software for genome information repository</w:t>
      </w:r>
      <w:r w:rsidR="009C4B86">
        <w:t>.</w:t>
      </w:r>
    </w:p>
    <w:p w14:paraId="5032A320" w14:textId="40A82CEA" w:rsidR="00B96FDB" w:rsidRDefault="00B96FDB" w:rsidP="00B96FDB">
      <w:pPr>
        <w:rPr>
          <w:rFonts w:ascii="Times New Roman" w:eastAsiaTheme="minorEastAsia" w:hAnsi="Times New Roman" w:cs="Times New Roman"/>
          <w:b/>
          <w:sz w:val="28"/>
        </w:rPr>
      </w:pPr>
      <w:r w:rsidRPr="009E1357">
        <w:rPr>
          <w:rFonts w:ascii="Times New Roman" w:eastAsiaTheme="minorEastAsia" w:hAnsi="Times New Roman" w:cs="Times New Roman"/>
          <w:b/>
          <w:sz w:val="28"/>
        </w:rPr>
        <w:t xml:space="preserve"> </w:t>
      </w:r>
    </w:p>
    <w:p w14:paraId="41A8F3FE" w14:textId="3511293D" w:rsidR="00B96FDB" w:rsidRPr="001C287B" w:rsidRDefault="005A7A49" w:rsidP="00EC33DD">
      <w:pPr>
        <w:rPr>
          <w:b/>
          <w:bCs/>
        </w:rPr>
      </w:pPr>
      <w:r>
        <w:t xml:space="preserve">A. </w:t>
      </w:r>
      <w:r w:rsidR="00B96FDB" w:rsidRPr="001C287B">
        <w:rPr>
          <w:sz w:val="24"/>
          <w:szCs w:val="24"/>
        </w:rPr>
        <w:t xml:space="preserve">Use </w:t>
      </w:r>
      <w:r w:rsidR="00B96FDB" w:rsidRPr="00EC33DD">
        <w:t>case</w:t>
      </w:r>
      <w:r w:rsidR="00B96FDB" w:rsidRPr="001C287B">
        <w:rPr>
          <w:sz w:val="24"/>
          <w:szCs w:val="24"/>
        </w:rPr>
        <w:t xml:space="preserve"> presentation</w:t>
      </w:r>
      <w:r w:rsidR="00B96FDB" w:rsidRPr="001C287B" w:rsidDel="00807AE0">
        <w:rPr>
          <w:sz w:val="24"/>
          <w:szCs w:val="24"/>
        </w:rPr>
        <w:t xml:space="preserve"> </w:t>
      </w:r>
    </w:p>
    <w:tbl>
      <w:tblPr>
        <w:tblStyle w:val="TableGrid"/>
        <w:tblW w:w="8931" w:type="dxa"/>
        <w:tblInd w:w="-5" w:type="dxa"/>
        <w:tblLook w:val="04A0" w:firstRow="1" w:lastRow="0" w:firstColumn="1" w:lastColumn="0" w:noHBand="0" w:noVBand="1"/>
      </w:tblPr>
      <w:tblGrid>
        <w:gridCol w:w="993"/>
        <w:gridCol w:w="7938"/>
      </w:tblGrid>
      <w:tr w:rsidR="00B96FDB" w14:paraId="3F8C56B7"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9A52A4C" w14:textId="77777777" w:rsidR="00B96FDB" w:rsidRDefault="00B96FDB" w:rsidP="00457AC7">
            <w:pPr>
              <w:jc w:val="center"/>
              <w:rPr>
                <w:rFonts w:ascii="Times New Roman" w:hAnsi="Times New Roman" w:cs="Times New Roman"/>
                <w:lang w:eastAsia="zh-CN"/>
              </w:rPr>
            </w:pPr>
          </w:p>
          <w:p w14:paraId="205462FA"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A – Use case presentation</w:t>
            </w:r>
          </w:p>
          <w:p w14:paraId="6065E197" w14:textId="77777777" w:rsidR="00B96FDB" w:rsidRDefault="00B96FDB" w:rsidP="00457AC7">
            <w:pPr>
              <w:jc w:val="center"/>
              <w:rPr>
                <w:rFonts w:ascii="Times New Roman" w:hAnsi="Times New Roman" w:cs="Times New Roman"/>
                <w:lang w:eastAsia="zh-CN"/>
              </w:rPr>
            </w:pPr>
          </w:p>
        </w:tc>
      </w:tr>
      <w:tr w:rsidR="00B96FDB" w14:paraId="2392AFC9"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05E783CD"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A.1</w:t>
            </w:r>
          </w:p>
        </w:tc>
        <w:tc>
          <w:tcPr>
            <w:tcW w:w="7938" w:type="dxa"/>
            <w:tcBorders>
              <w:top w:val="single" w:sz="4" w:space="0" w:color="auto"/>
              <w:left w:val="single" w:sz="4" w:space="0" w:color="auto"/>
              <w:bottom w:val="single" w:sz="4" w:space="0" w:color="auto"/>
              <w:right w:val="single" w:sz="4" w:space="0" w:color="auto"/>
            </w:tcBorders>
          </w:tcPr>
          <w:p w14:paraId="1DB7F05E" w14:textId="77777777" w:rsidR="00B96FDB" w:rsidRDefault="00B96FDB" w:rsidP="00457AC7">
            <w:pPr>
              <w:ind w:left="360"/>
              <w:rPr>
                <w:rFonts w:ascii="Times New Roman" w:hAnsi="Times New Roman" w:cs="Times New Roman"/>
                <w:lang w:eastAsia="zh-CN"/>
              </w:rPr>
            </w:pPr>
            <w:r>
              <w:rPr>
                <w:rFonts w:ascii="Times New Roman" w:hAnsi="Times New Roman" w:cs="Times New Roman"/>
                <w:lang w:eastAsia="zh-CN"/>
              </w:rPr>
              <w:t>Please describe the proposed use case illustrating the user experience</w:t>
            </w:r>
          </w:p>
          <w:p w14:paraId="348D1606" w14:textId="77777777" w:rsidR="00B96FDB" w:rsidRDefault="00B96FDB" w:rsidP="00457AC7">
            <w:pPr>
              <w:rPr>
                <w:rFonts w:ascii="Times New Roman" w:hAnsi="Times New Roman" w:cs="Times New Roman"/>
                <w:lang w:eastAsia="zh-CN"/>
              </w:rPr>
            </w:pPr>
          </w:p>
        </w:tc>
      </w:tr>
      <w:tr w:rsidR="00B96FDB" w14:paraId="13FA532D"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4D6E700F"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20CDD893" w14:textId="77777777" w:rsidR="00B96FDB" w:rsidRDefault="00B96FDB" w:rsidP="00457AC7">
            <w:pPr>
              <w:rPr>
                <w:rFonts w:ascii="Times New Roman" w:hAnsi="Times New Roman" w:cs="Times New Roman"/>
                <w:i/>
                <w:iCs/>
                <w:lang w:eastAsia="zh-CN"/>
              </w:rPr>
            </w:pPr>
            <w:r w:rsidRPr="009E1357">
              <w:rPr>
                <w:rFonts w:ascii="Times New Roman" w:hAnsi="Times New Roman" w:cs="Times New Roman"/>
                <w:i/>
                <w:iCs/>
                <w:lang w:eastAsia="zh-CN"/>
              </w:rPr>
              <w:t xml:space="preserve">This use case refers to an open-source software for </w:t>
            </w:r>
            <w:r>
              <w:rPr>
                <w:rFonts w:ascii="Times New Roman" w:hAnsi="Times New Roman" w:cs="Times New Roman"/>
                <w:i/>
                <w:iCs/>
                <w:lang w:eastAsia="zh-CN"/>
              </w:rPr>
              <w:t xml:space="preserve">a </w:t>
            </w:r>
            <w:r w:rsidRPr="009E1357">
              <w:rPr>
                <w:rFonts w:ascii="Times New Roman" w:hAnsi="Times New Roman" w:cs="Times New Roman"/>
                <w:i/>
                <w:iCs/>
                <w:lang w:eastAsia="zh-CN"/>
              </w:rPr>
              <w:t>genome information repository that allows for the exchange of dynamic consent databases among consortiums and others, and which can be linked with consent databases.</w:t>
            </w:r>
            <w:r>
              <w:rPr>
                <w:rFonts w:ascii="Times New Roman" w:hAnsi="Times New Roman" w:cs="Times New Roman"/>
                <w:i/>
                <w:iCs/>
                <w:lang w:eastAsia="zh-CN"/>
              </w:rPr>
              <w:br/>
            </w:r>
            <w:r w:rsidRPr="00E65BC1">
              <w:rPr>
                <w:rFonts w:ascii="Times New Roman" w:hAnsi="Times New Roman" w:cs="Times New Roman"/>
                <w:i/>
                <w:iCs/>
                <w:lang w:eastAsia="zh-CN"/>
              </w:rPr>
              <w:t>This particular use case involves the creation of a tool, based on established standards, for a genomic data database that operates on an open-source platform. The development of such open-source tools significantly enhances the accessibility of genomic information, enabling diverse users to leverage and tailor it to their specific needs.</w:t>
            </w:r>
          </w:p>
        </w:tc>
      </w:tr>
    </w:tbl>
    <w:p w14:paraId="05559BAD" w14:textId="7AAB75F2" w:rsidR="00B96FDB" w:rsidRPr="001C287B" w:rsidRDefault="005A7A49" w:rsidP="00EC33DD">
      <w:pPr>
        <w:rPr>
          <w:b/>
          <w:bCs/>
        </w:rPr>
      </w:pPr>
      <w:r>
        <w:rPr>
          <w:sz w:val="24"/>
          <w:szCs w:val="24"/>
        </w:rPr>
        <w:t xml:space="preserve">B. </w:t>
      </w:r>
      <w:r w:rsidR="00B96FDB" w:rsidRPr="001C287B">
        <w:rPr>
          <w:sz w:val="24"/>
          <w:szCs w:val="24"/>
        </w:rPr>
        <w:t xml:space="preserve">MPEG </w:t>
      </w:r>
      <w:r w:rsidR="00B96FDB" w:rsidRPr="00EC33DD">
        <w:t>Technologies</w:t>
      </w:r>
    </w:p>
    <w:tbl>
      <w:tblPr>
        <w:tblStyle w:val="TableGrid"/>
        <w:tblW w:w="8931" w:type="dxa"/>
        <w:tblInd w:w="-5" w:type="dxa"/>
        <w:tblLook w:val="04A0" w:firstRow="1" w:lastRow="0" w:firstColumn="1" w:lastColumn="0" w:noHBand="0" w:noVBand="1"/>
      </w:tblPr>
      <w:tblGrid>
        <w:gridCol w:w="993"/>
        <w:gridCol w:w="7938"/>
      </w:tblGrid>
      <w:tr w:rsidR="00B96FDB" w14:paraId="3372EFFC"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41E369" w14:textId="77777777" w:rsidR="00B96FDB" w:rsidRDefault="00B96FDB" w:rsidP="00457AC7">
            <w:pPr>
              <w:jc w:val="center"/>
              <w:rPr>
                <w:rFonts w:ascii="Times New Roman" w:hAnsi="Times New Roman" w:cs="Times New Roman"/>
                <w:lang w:eastAsia="zh-CN"/>
              </w:rPr>
            </w:pPr>
          </w:p>
          <w:p w14:paraId="3ABE0963"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B - MPEG technologies</w:t>
            </w:r>
          </w:p>
          <w:p w14:paraId="277AF76E" w14:textId="77777777" w:rsidR="00B96FDB" w:rsidRDefault="00B96FDB" w:rsidP="00457AC7">
            <w:pPr>
              <w:jc w:val="center"/>
              <w:rPr>
                <w:rFonts w:ascii="Times New Roman" w:hAnsi="Times New Roman" w:cs="Times New Roman"/>
                <w:lang w:eastAsia="zh-CN"/>
              </w:rPr>
            </w:pPr>
          </w:p>
        </w:tc>
      </w:tr>
      <w:tr w:rsidR="00B96FDB" w14:paraId="4DF70571"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5B6D52CA"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B.1</w:t>
            </w:r>
          </w:p>
        </w:tc>
        <w:tc>
          <w:tcPr>
            <w:tcW w:w="7938" w:type="dxa"/>
            <w:tcBorders>
              <w:top w:val="single" w:sz="4" w:space="0" w:color="auto"/>
              <w:left w:val="single" w:sz="4" w:space="0" w:color="auto"/>
              <w:bottom w:val="single" w:sz="4" w:space="0" w:color="auto"/>
              <w:right w:val="single" w:sz="4" w:space="0" w:color="auto"/>
            </w:tcBorders>
          </w:tcPr>
          <w:p w14:paraId="0C0DEAB9" w14:textId="77777777" w:rsidR="00B96FDB" w:rsidRDefault="00B96FDB" w:rsidP="00457AC7">
            <w:pPr>
              <w:ind w:left="360"/>
              <w:rPr>
                <w:rFonts w:ascii="Times New Roman" w:hAnsi="Times New Roman" w:cs="Times New Roman"/>
                <w:lang w:eastAsia="zh-CN"/>
              </w:rPr>
            </w:pPr>
            <w:r>
              <w:rPr>
                <w:rFonts w:ascii="Times New Roman" w:hAnsi="Times New Roman" w:cs="Times New Roman"/>
                <w:lang w:eastAsia="zh-CN"/>
              </w:rPr>
              <w:t>Are there any available MPEG standards/technologies addressing the use case?</w:t>
            </w:r>
          </w:p>
          <w:p w14:paraId="0CF27ECC" w14:textId="77777777" w:rsidR="00B96FDB" w:rsidRDefault="00B96FDB" w:rsidP="00457AC7">
            <w:pPr>
              <w:rPr>
                <w:rFonts w:ascii="Times New Roman" w:hAnsi="Times New Roman" w:cs="Times New Roman"/>
                <w:lang w:eastAsia="zh-CN"/>
              </w:rPr>
            </w:pPr>
          </w:p>
        </w:tc>
      </w:tr>
      <w:tr w:rsidR="00B96FDB" w14:paraId="633DF4E7"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189895C5"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30B6789D" w14:textId="77777777" w:rsidR="00B96FDB" w:rsidRDefault="00B96FDB" w:rsidP="00457AC7">
            <w:pPr>
              <w:ind w:left="720"/>
              <w:rPr>
                <w:rFonts w:ascii="Times New Roman" w:hAnsi="Times New Roman" w:cs="Times New Roman"/>
                <w:lang w:eastAsia="zh-CN"/>
              </w:rPr>
            </w:pPr>
            <w:r w:rsidRPr="00CC10EB">
              <w:rPr>
                <w:rFonts w:ascii="Times New Roman" w:eastAsia="DengXian" w:hAnsi="Times New Roman" w:cs="Times New Roman"/>
                <w:lang w:eastAsia="zh-CN"/>
              </w:rPr>
              <w:t>MPEG-G, MPEG-DASH, MPEG Sm</w:t>
            </w:r>
            <w:r w:rsidRPr="001A3B7A">
              <w:rPr>
                <w:rFonts w:ascii="Times New Roman" w:eastAsia="DengXian" w:hAnsi="Times New Roman" w:cs="Times New Roman"/>
                <w:lang w:eastAsia="zh-CN"/>
              </w:rPr>
              <w:t>art Co</w:t>
            </w:r>
            <w:r>
              <w:rPr>
                <w:rFonts w:ascii="Times New Roman" w:eastAsia="DengXian" w:hAnsi="Times New Roman" w:cs="Times New Roman"/>
                <w:lang w:eastAsia="zh-CN"/>
              </w:rPr>
              <w:t>ntract for Media</w:t>
            </w:r>
          </w:p>
        </w:tc>
      </w:tr>
    </w:tbl>
    <w:p w14:paraId="5AE921E6" w14:textId="000ED9D4" w:rsidR="00B96FDB" w:rsidRPr="001C287B" w:rsidRDefault="005A7A49" w:rsidP="00EC33DD">
      <w:pPr>
        <w:rPr>
          <w:b/>
          <w:bCs/>
        </w:rPr>
      </w:pPr>
      <w:r>
        <w:t>C. Additional</w:t>
      </w:r>
      <w:r w:rsidR="00B96FDB" w:rsidRPr="001C287B">
        <w:rPr>
          <w:sz w:val="24"/>
          <w:szCs w:val="24"/>
        </w:rPr>
        <w:t xml:space="preserve"> information</w:t>
      </w:r>
    </w:p>
    <w:tbl>
      <w:tblPr>
        <w:tblStyle w:val="TableGrid"/>
        <w:tblW w:w="8931" w:type="dxa"/>
        <w:tblInd w:w="-5" w:type="dxa"/>
        <w:tblLook w:val="04A0" w:firstRow="1" w:lastRow="0" w:firstColumn="1" w:lastColumn="0" w:noHBand="0" w:noVBand="1"/>
      </w:tblPr>
      <w:tblGrid>
        <w:gridCol w:w="993"/>
        <w:gridCol w:w="7938"/>
      </w:tblGrid>
      <w:tr w:rsidR="00B96FDB" w14:paraId="082A8DF0"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C6688B" w14:textId="77777777" w:rsidR="00B96FDB" w:rsidRDefault="00B96FDB" w:rsidP="00457AC7">
            <w:pPr>
              <w:jc w:val="center"/>
              <w:rPr>
                <w:rFonts w:ascii="Times New Roman" w:hAnsi="Times New Roman" w:cs="Times New Roman"/>
              </w:rPr>
            </w:pPr>
            <w:r>
              <w:rPr>
                <w:rFonts w:ascii="Times New Roman" w:hAnsi="Times New Roman" w:cs="Times New Roman" w:hint="eastAsia"/>
              </w:rPr>
              <w:t>B</w:t>
            </w:r>
          </w:p>
          <w:p w14:paraId="22A57D3B"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C – Additional information</w:t>
            </w:r>
          </w:p>
          <w:p w14:paraId="41C20704" w14:textId="77777777" w:rsidR="00B96FDB" w:rsidRDefault="00B96FDB" w:rsidP="00457AC7">
            <w:pPr>
              <w:jc w:val="center"/>
              <w:rPr>
                <w:rFonts w:ascii="Times New Roman" w:hAnsi="Times New Roman" w:cs="Times New Roman"/>
                <w:lang w:eastAsia="zh-CN"/>
              </w:rPr>
            </w:pPr>
          </w:p>
          <w:p w14:paraId="4B940257" w14:textId="77777777" w:rsidR="00B96FDB" w:rsidRDefault="00B96FDB" w:rsidP="00457AC7">
            <w:pPr>
              <w:jc w:val="center"/>
              <w:rPr>
                <w:rFonts w:ascii="Times New Roman" w:hAnsi="Times New Roman" w:cs="Times New Roman"/>
                <w:lang w:eastAsia="zh-CN"/>
              </w:rPr>
            </w:pPr>
          </w:p>
        </w:tc>
      </w:tr>
      <w:tr w:rsidR="00B96FDB" w14:paraId="2BA99163"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6393EADB"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C.1</w:t>
            </w:r>
          </w:p>
        </w:tc>
        <w:tc>
          <w:tcPr>
            <w:tcW w:w="7938" w:type="dxa"/>
            <w:tcBorders>
              <w:top w:val="single" w:sz="4" w:space="0" w:color="auto"/>
              <w:left w:val="single" w:sz="4" w:space="0" w:color="auto"/>
              <w:bottom w:val="single" w:sz="4" w:space="0" w:color="auto"/>
              <w:right w:val="single" w:sz="4" w:space="0" w:color="auto"/>
            </w:tcBorders>
          </w:tcPr>
          <w:p w14:paraId="3CA5B604" w14:textId="77777777" w:rsidR="00B96FDB" w:rsidRDefault="00B96FDB" w:rsidP="00457AC7">
            <w:pPr>
              <w:ind w:left="426"/>
              <w:rPr>
                <w:rFonts w:ascii="Times New Roman" w:hAnsi="Times New Roman" w:cs="Times New Roman"/>
                <w:lang w:eastAsia="zh-CN"/>
              </w:rPr>
            </w:pPr>
            <w:r>
              <w:rPr>
                <w:rFonts w:ascii="Times New Roman" w:hAnsi="Times New Roman" w:cs="Times New Roman"/>
                <w:lang w:eastAsia="zh-CN"/>
              </w:rPr>
              <w:t>Please provide any additional information that you think relevant (e.g. service architecture…)</w:t>
            </w:r>
          </w:p>
          <w:p w14:paraId="3C4484DB" w14:textId="77777777" w:rsidR="00B96FDB" w:rsidRDefault="00B96FDB" w:rsidP="00457AC7">
            <w:pPr>
              <w:rPr>
                <w:rFonts w:ascii="Times New Roman" w:hAnsi="Times New Roman" w:cs="Times New Roman"/>
                <w:lang w:eastAsia="zh-CN"/>
              </w:rPr>
            </w:pPr>
          </w:p>
        </w:tc>
      </w:tr>
      <w:tr w:rsidR="00B96FDB" w14:paraId="5E355DF8"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233B55EA"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365BA868" w14:textId="77777777" w:rsidR="00B96FDB" w:rsidRDefault="00B96FDB" w:rsidP="00457AC7">
            <w:pPr>
              <w:rPr>
                <w:rFonts w:ascii="Times New Roman" w:hAnsi="Times New Roman" w:cs="Times New Roman"/>
              </w:rPr>
            </w:pPr>
            <w:r w:rsidRPr="00424481">
              <w:rPr>
                <w:rFonts w:ascii="Times New Roman" w:hAnsi="Times New Roman" w:cs="Times New Roman"/>
              </w:rPr>
              <w:t>As a reference software, this open-source tool offers a valuable resource for the standard under consideration. By presenting the core functionalities of the standard in compact and easily comprehensible implementation modules, the expectation is that the scope of the standard's applications will be significantly broadened.</w:t>
            </w:r>
          </w:p>
          <w:p w14:paraId="755872AC" w14:textId="77777777" w:rsidR="00B96FDB" w:rsidRDefault="00B96FDB" w:rsidP="00457AC7">
            <w:pPr>
              <w:rPr>
                <w:rFonts w:ascii="Times New Roman" w:hAnsi="Times New Roman" w:cs="Times New Roman"/>
              </w:rPr>
            </w:pPr>
          </w:p>
          <w:p w14:paraId="5D3428F8" w14:textId="77777777" w:rsidR="00B96FDB" w:rsidRDefault="00B96FDB" w:rsidP="00457AC7">
            <w:pPr>
              <w:rPr>
                <w:rFonts w:ascii="Times New Roman" w:hAnsi="Times New Roman" w:cs="Times New Roman"/>
              </w:rPr>
            </w:pPr>
          </w:p>
          <w:p w14:paraId="35148EEE" w14:textId="77777777" w:rsidR="00B96FDB" w:rsidRDefault="00B96FDB" w:rsidP="00457AC7">
            <w:pPr>
              <w:rPr>
                <w:rFonts w:ascii="Times New Roman" w:hAnsi="Times New Roman" w:cs="Times New Roman"/>
              </w:rPr>
            </w:pPr>
          </w:p>
          <w:p w14:paraId="70BC1C52" w14:textId="77777777" w:rsidR="00B96FDB" w:rsidRDefault="00B96FDB" w:rsidP="00457AC7">
            <w:pPr>
              <w:rPr>
                <w:rFonts w:ascii="Times New Roman" w:hAnsi="Times New Roman" w:cs="Times New Roman"/>
              </w:rPr>
            </w:pPr>
            <w:r>
              <w:rPr>
                <w:rFonts w:ascii="Times New Roman" w:hAnsi="Times New Roman" w:cs="Times New Roman" w:hint="eastAsia"/>
              </w:rPr>
              <w:t>F</w:t>
            </w:r>
            <w:r>
              <w:rPr>
                <w:rFonts w:ascii="Times New Roman" w:hAnsi="Times New Roman" w:cs="Times New Roman"/>
              </w:rPr>
              <w:t xml:space="preserve">ollowing diagram shows </w:t>
            </w:r>
            <w:r>
              <w:rPr>
                <w:rFonts w:ascii="Times New Roman" w:hAnsi="Times New Roman" w:cs="Times New Roman" w:hint="eastAsia"/>
              </w:rPr>
              <w:t>h</w:t>
            </w:r>
            <w:r>
              <w:rPr>
                <w:rFonts w:ascii="Times New Roman" w:hAnsi="Times New Roman" w:cs="Times New Roman"/>
              </w:rPr>
              <w:t>ypothetical service architecture.</w:t>
            </w:r>
          </w:p>
          <w:p w14:paraId="7B976A26" w14:textId="77777777" w:rsidR="00B96FDB" w:rsidRDefault="00B96FDB" w:rsidP="00457AC7">
            <w:pPr>
              <w:ind w:leftChars="368" w:left="810"/>
              <w:rPr>
                <w:rFonts w:ascii="Times New Roman" w:hAnsi="Times New Roman" w:cs="Times New Roman"/>
              </w:rPr>
            </w:pPr>
            <w:r w:rsidRPr="006B466F">
              <w:rPr>
                <w:rFonts w:ascii="Times New Roman" w:hAnsi="Times New Roman" w:cs="Times New Roman" w:hint="eastAsia"/>
                <w:noProof/>
              </w:rPr>
              <w:lastRenderedPageBreak/>
              <w:drawing>
                <wp:inline distT="0" distB="0" distL="0" distR="0" wp14:anchorId="1306E760" wp14:editId="0AE7064D">
                  <wp:extent cx="3432900" cy="1152779"/>
                  <wp:effectExtent l="0" t="0" r="0"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1614" cy="1162421"/>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587"/>
              <w:gridCol w:w="3827"/>
              <w:gridCol w:w="2298"/>
            </w:tblGrid>
            <w:tr w:rsidR="00B96FDB" w14:paraId="608582BA" w14:textId="77777777" w:rsidTr="00457AC7">
              <w:tc>
                <w:tcPr>
                  <w:tcW w:w="1587" w:type="dxa"/>
                </w:tcPr>
                <w:p w14:paraId="7AD03773" w14:textId="77777777" w:rsidR="00B96FDB" w:rsidRDefault="00B96FDB" w:rsidP="00457AC7">
                  <w:pPr>
                    <w:rPr>
                      <w:rFonts w:ascii="Times New Roman" w:hAnsi="Times New Roman" w:cs="Times New Roman"/>
                    </w:rPr>
                  </w:pPr>
                  <w:r>
                    <w:rPr>
                      <w:rFonts w:ascii="Times New Roman" w:hAnsi="Times New Roman" w:cs="Times New Roman"/>
                    </w:rPr>
                    <w:t>Data Subject provides genomic data to various services.</w:t>
                  </w:r>
                </w:p>
              </w:tc>
              <w:tc>
                <w:tcPr>
                  <w:tcW w:w="3827" w:type="dxa"/>
                </w:tcPr>
                <w:p w14:paraId="20EC3C87" w14:textId="77777777" w:rsidR="00B96FDB" w:rsidRDefault="00B96FDB" w:rsidP="00457AC7">
                  <w:pPr>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he genomic database can be used any service and integrated into their system.</w:t>
                  </w:r>
                </w:p>
              </w:tc>
              <w:tc>
                <w:tcPr>
                  <w:tcW w:w="2298" w:type="dxa"/>
                </w:tcPr>
                <w:p w14:paraId="21DAC35D" w14:textId="77777777" w:rsidR="00B96FDB" w:rsidRDefault="00B96FDB" w:rsidP="00457AC7">
                  <w:pPr>
                    <w:rPr>
                      <w:rFonts w:ascii="Times New Roman" w:hAnsi="Times New Roman" w:cs="Times New Roman"/>
                    </w:rPr>
                  </w:pPr>
                  <w:r>
                    <w:rPr>
                      <w:rFonts w:ascii="Times New Roman" w:hAnsi="Times New Roman" w:cs="Times New Roman"/>
                    </w:rPr>
                    <w:t xml:space="preserve">The service can also use analysis </w:t>
                  </w:r>
                  <w:proofErr w:type="gramStart"/>
                  <w:r>
                    <w:rPr>
                      <w:rFonts w:ascii="Times New Roman" w:hAnsi="Times New Roman" w:cs="Times New Roman"/>
                    </w:rPr>
                    <w:t>data</w:t>
                  </w:r>
                  <w:proofErr w:type="gramEnd"/>
                  <w:r>
                    <w:rPr>
                      <w:rFonts w:ascii="Times New Roman" w:hAnsi="Times New Roman" w:cs="Times New Roman"/>
                    </w:rPr>
                    <w:t xml:space="preserve"> but analysis is managed to adopt dynamic consent.</w:t>
                  </w:r>
                </w:p>
              </w:tc>
            </w:tr>
          </w:tbl>
          <w:p w14:paraId="7CF4FF65" w14:textId="77777777" w:rsidR="00B96FDB" w:rsidRPr="008D388C" w:rsidRDefault="00B96FDB" w:rsidP="00457AC7">
            <w:pPr>
              <w:rPr>
                <w:rFonts w:ascii="Times New Roman" w:hAnsi="Times New Roman" w:cs="Times New Roman"/>
              </w:rPr>
            </w:pPr>
          </w:p>
          <w:p w14:paraId="5DF6C01F" w14:textId="77777777" w:rsidR="00B96FDB" w:rsidRDefault="00B96FDB" w:rsidP="00457AC7">
            <w:pPr>
              <w:rPr>
                <w:rFonts w:ascii="Times New Roman" w:hAnsi="Times New Roman" w:cs="Times New Roman"/>
              </w:rPr>
            </w:pPr>
          </w:p>
        </w:tc>
      </w:tr>
    </w:tbl>
    <w:p w14:paraId="4062E4D6" w14:textId="5AE9F3C9" w:rsidR="00B96FDB" w:rsidRPr="001C287B" w:rsidRDefault="005A7A49" w:rsidP="00EC33DD">
      <w:pPr>
        <w:rPr>
          <w:b/>
          <w:bCs/>
        </w:rPr>
      </w:pPr>
      <w:r>
        <w:rPr>
          <w:sz w:val="24"/>
          <w:szCs w:val="24"/>
        </w:rPr>
        <w:lastRenderedPageBreak/>
        <w:t xml:space="preserve">D. </w:t>
      </w:r>
      <w:proofErr w:type="gramStart"/>
      <w:r>
        <w:rPr>
          <w:sz w:val="24"/>
          <w:szCs w:val="24"/>
        </w:rPr>
        <w:t xml:space="preserve">Related </w:t>
      </w:r>
      <w:r w:rsidR="00B96FDB" w:rsidRPr="001C287B">
        <w:rPr>
          <w:sz w:val="24"/>
          <w:szCs w:val="24"/>
        </w:rPr>
        <w:t xml:space="preserve"> </w:t>
      </w:r>
      <w:r w:rsidR="00B96FDB" w:rsidRPr="00EC33DD">
        <w:t>requirements</w:t>
      </w:r>
      <w:proofErr w:type="gramEnd"/>
    </w:p>
    <w:tbl>
      <w:tblPr>
        <w:tblW w:w="8931" w:type="dxa"/>
        <w:tblInd w:w="-5" w:type="dxa"/>
        <w:tblLook w:val="04A0" w:firstRow="1" w:lastRow="0" w:firstColumn="1" w:lastColumn="0" w:noHBand="0" w:noVBand="1"/>
      </w:tblPr>
      <w:tblGrid>
        <w:gridCol w:w="993"/>
        <w:gridCol w:w="7938"/>
      </w:tblGrid>
      <w:tr w:rsidR="00B96FDB" w14:paraId="313E2588"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F1B53E" w14:textId="77777777" w:rsidR="00B96FDB" w:rsidRDefault="00B96FDB" w:rsidP="00457AC7">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 – Related requirements</w:t>
            </w:r>
          </w:p>
          <w:p w14:paraId="4FC2DAA6" w14:textId="77777777" w:rsidR="00B96FDB" w:rsidRDefault="00B96FDB" w:rsidP="00457AC7">
            <w:pPr>
              <w:jc w:val="center"/>
              <w:rPr>
                <w:rFonts w:ascii="Times New Roman" w:hAnsi="Times New Roman" w:cs="Times New Roman"/>
                <w:sz w:val="20"/>
                <w:szCs w:val="20"/>
                <w:lang w:eastAsia="zh-CN"/>
              </w:rPr>
            </w:pPr>
          </w:p>
          <w:p w14:paraId="014AE4F4" w14:textId="77777777" w:rsidR="00B96FDB" w:rsidRDefault="00B96FDB" w:rsidP="00457AC7">
            <w:pPr>
              <w:jc w:val="center"/>
              <w:rPr>
                <w:rFonts w:ascii="Times New Roman" w:hAnsi="Times New Roman" w:cs="Times New Roman"/>
                <w:sz w:val="20"/>
                <w:szCs w:val="20"/>
                <w:lang w:eastAsia="zh-CN"/>
              </w:rPr>
            </w:pPr>
          </w:p>
        </w:tc>
      </w:tr>
      <w:tr w:rsidR="00B96FDB" w14:paraId="7427B685"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3832916C" w14:textId="77777777" w:rsidR="00B96FDB" w:rsidRDefault="00B96FDB" w:rsidP="00457AC7">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D.1</w:t>
            </w:r>
          </w:p>
        </w:tc>
        <w:tc>
          <w:tcPr>
            <w:tcW w:w="7938" w:type="dxa"/>
            <w:tcBorders>
              <w:top w:val="single" w:sz="4" w:space="0" w:color="auto"/>
              <w:left w:val="single" w:sz="4" w:space="0" w:color="auto"/>
              <w:bottom w:val="single" w:sz="4" w:space="0" w:color="auto"/>
              <w:right w:val="single" w:sz="4" w:space="0" w:color="auto"/>
            </w:tcBorders>
          </w:tcPr>
          <w:p w14:paraId="0701B85D" w14:textId="77777777" w:rsidR="00B96FDB" w:rsidRDefault="00B96FDB" w:rsidP="00457AC7">
            <w:pPr>
              <w:ind w:left="426"/>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provide </w:t>
            </w:r>
            <w:proofErr w:type="gramStart"/>
            <w:r>
              <w:rPr>
                <w:rFonts w:ascii="Times New Roman" w:hAnsi="Times New Roman" w:cs="Times New Roman"/>
                <w:sz w:val="20"/>
                <w:szCs w:val="20"/>
                <w:lang w:eastAsia="zh-CN"/>
              </w:rPr>
              <w:t>requirements</w:t>
            </w:r>
            <w:proofErr w:type="gramEnd"/>
          </w:p>
          <w:p w14:paraId="680A7497" w14:textId="77777777" w:rsidR="00B96FDB" w:rsidRDefault="00B96FDB" w:rsidP="00457AC7">
            <w:pPr>
              <w:rPr>
                <w:rFonts w:ascii="Times New Roman" w:hAnsi="Times New Roman" w:cs="Times New Roman"/>
                <w:sz w:val="20"/>
                <w:szCs w:val="20"/>
                <w:lang w:eastAsia="zh-CN"/>
              </w:rPr>
            </w:pPr>
          </w:p>
        </w:tc>
      </w:tr>
      <w:tr w:rsidR="00B96FDB" w14:paraId="4C5C4748"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3291FB36" w14:textId="77777777" w:rsidR="00B96FDB" w:rsidRDefault="00B96FDB" w:rsidP="00457AC7">
            <w:pPr>
              <w:rPr>
                <w:rFonts w:ascii="Times New Roman" w:hAnsi="Times New Roman" w:cs="Times New Roman"/>
                <w:sz w:val="20"/>
                <w:szCs w:val="20"/>
                <w:lang w:eastAsia="zh-CN"/>
              </w:rPr>
            </w:pPr>
          </w:p>
        </w:tc>
        <w:tc>
          <w:tcPr>
            <w:tcW w:w="7938" w:type="dxa"/>
            <w:tcBorders>
              <w:top w:val="single" w:sz="4" w:space="0" w:color="auto"/>
              <w:left w:val="single" w:sz="4" w:space="0" w:color="auto"/>
              <w:bottom w:val="single" w:sz="4" w:space="0" w:color="auto"/>
              <w:right w:val="single" w:sz="4" w:space="0" w:color="auto"/>
            </w:tcBorders>
          </w:tcPr>
          <w:p w14:paraId="255F19DD" w14:textId="473F1EDA" w:rsidR="00B96FDB" w:rsidRDefault="00B96FDB" w:rsidP="00457AC7">
            <w:pP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_Ref132920389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1</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_Ref132920718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2</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_Ref132920735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3</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_Ref132920537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4</w:t>
            </w:r>
            <w:r>
              <w:rPr>
                <w:rFonts w:ascii="Times New Roman" w:hAnsi="Times New Roman" w:cs="Times New Roman"/>
                <w:sz w:val="20"/>
                <w:szCs w:val="20"/>
              </w:rPr>
              <w:fldChar w:fldCharType="end"/>
            </w:r>
          </w:p>
          <w:p w14:paraId="4C70058E" w14:textId="77777777" w:rsidR="00B96FDB" w:rsidRDefault="00B96FDB" w:rsidP="00457AC7">
            <w:pPr>
              <w:rPr>
                <w:rFonts w:ascii="Times New Roman" w:hAnsi="Times New Roman" w:cs="Times New Roman"/>
                <w:sz w:val="20"/>
                <w:szCs w:val="20"/>
              </w:rPr>
            </w:pPr>
            <w:r>
              <w:rPr>
                <w:rFonts w:ascii="Times New Roman" w:hAnsi="Times New Roman" w:cs="Times New Roman" w:hint="eastAsia"/>
                <w:sz w:val="20"/>
                <w:szCs w:val="20"/>
              </w:rPr>
              <w:t>N</w:t>
            </w:r>
            <w:r>
              <w:rPr>
                <w:rFonts w:ascii="Times New Roman" w:hAnsi="Times New Roman" w:cs="Times New Roman"/>
                <w:sz w:val="20"/>
                <w:szCs w:val="20"/>
              </w:rPr>
              <w:t>ote:</w:t>
            </w:r>
          </w:p>
          <w:p w14:paraId="0092035D" w14:textId="77777777" w:rsidR="00B96FDB" w:rsidRDefault="00B96FDB" w:rsidP="00457AC7">
            <w:pPr>
              <w:rPr>
                <w:rFonts w:ascii="Times New Roman" w:hAnsi="Times New Roman" w:cs="Times New Roman"/>
                <w:sz w:val="20"/>
                <w:szCs w:val="20"/>
              </w:rPr>
            </w:pPr>
            <w:r w:rsidRPr="002E798F">
              <w:rPr>
                <w:rFonts w:ascii="Times New Roman" w:hAnsi="Times New Roman" w:cs="Times New Roman"/>
                <w:sz w:val="20"/>
                <w:szCs w:val="20"/>
              </w:rPr>
              <w:t xml:space="preserve">The </w:t>
            </w:r>
            <w:proofErr w:type="gramStart"/>
            <w:r w:rsidRPr="002E798F">
              <w:rPr>
                <w:rFonts w:ascii="Times New Roman" w:hAnsi="Times New Roman" w:cs="Times New Roman"/>
                <w:sz w:val="20"/>
                <w:szCs w:val="20"/>
              </w:rPr>
              <w:t>open source</w:t>
            </w:r>
            <w:proofErr w:type="gramEnd"/>
            <w:r w:rsidRPr="002E798F">
              <w:rPr>
                <w:rFonts w:ascii="Times New Roman" w:hAnsi="Times New Roman" w:cs="Times New Roman"/>
                <w:sz w:val="20"/>
                <w:szCs w:val="20"/>
              </w:rPr>
              <w:t xml:space="preserve"> software is intended to provide adaptive privacy management therefore Requirement 1 is meant to necessary.</w:t>
            </w:r>
          </w:p>
          <w:p w14:paraId="7C97B40A" w14:textId="512B9E90" w:rsidR="00B96FDB" w:rsidRPr="00A30760" w:rsidRDefault="00B96FDB" w:rsidP="00457AC7">
            <w:pPr>
              <w:rPr>
                <w:rFonts w:ascii="Times New Roman" w:hAnsi="Times New Roman" w:cs="Times New Roman"/>
                <w:sz w:val="20"/>
                <w:szCs w:val="20"/>
              </w:rPr>
            </w:pPr>
            <w:r w:rsidRPr="00A30760">
              <w:rPr>
                <w:rFonts w:ascii="Times New Roman" w:hAnsi="Times New Roman" w:cs="Times New Roman"/>
                <w:sz w:val="20"/>
                <w:szCs w:val="20"/>
              </w:rPr>
              <w:t>Requirement 1</w:t>
            </w:r>
            <w:r w:rsidRPr="00A30760">
              <w:rPr>
                <w:rFonts w:ascii="Times New Roman" w:hAnsi="Times New Roman" w:cs="Times New Roman"/>
                <w:sz w:val="20"/>
                <w:szCs w:val="20"/>
              </w:rPr>
              <w:tab/>
              <w:t xml:space="preserve">The standard </w:t>
            </w:r>
            <w:r w:rsidR="008015F3">
              <w:rPr>
                <w:rFonts w:ascii="Times New Roman" w:hAnsi="Times New Roman" w:cs="Times New Roman"/>
                <w:sz w:val="20"/>
                <w:szCs w:val="20"/>
              </w:rPr>
              <w:t>shall</w:t>
            </w:r>
            <w:r w:rsidR="008015F3" w:rsidRPr="00A30760">
              <w:rPr>
                <w:rFonts w:ascii="Times New Roman" w:hAnsi="Times New Roman" w:cs="Times New Roman"/>
                <w:sz w:val="20"/>
                <w:szCs w:val="20"/>
              </w:rPr>
              <w:t xml:space="preserve"> </w:t>
            </w:r>
            <w:r w:rsidRPr="00A30760">
              <w:rPr>
                <w:rFonts w:ascii="Times New Roman" w:hAnsi="Times New Roman" w:cs="Times New Roman"/>
                <w:sz w:val="20"/>
                <w:szCs w:val="20"/>
              </w:rPr>
              <w:t>include functionality to assist systems using dynamic consent in demonstrating accountability for the proper implementation of standards-based systems.</w:t>
            </w:r>
          </w:p>
          <w:p w14:paraId="62E2D8BF" w14:textId="77777777" w:rsidR="00B96FDB" w:rsidRDefault="00B96FDB" w:rsidP="00457AC7">
            <w:pPr>
              <w:rPr>
                <w:rFonts w:ascii="Times New Roman" w:hAnsi="Times New Roman" w:cs="Times New Roman"/>
                <w:sz w:val="20"/>
                <w:szCs w:val="20"/>
              </w:rPr>
            </w:pPr>
          </w:p>
          <w:p w14:paraId="33A1F92B" w14:textId="77777777" w:rsidR="00B96FDB" w:rsidRPr="00A30760" w:rsidRDefault="00B96FDB" w:rsidP="00457AC7">
            <w:pPr>
              <w:rPr>
                <w:rFonts w:ascii="Times New Roman" w:hAnsi="Times New Roman" w:cs="Times New Roman"/>
                <w:sz w:val="20"/>
                <w:szCs w:val="20"/>
              </w:rPr>
            </w:pPr>
            <w:r w:rsidRPr="009F3B5F">
              <w:rPr>
                <w:rFonts w:ascii="Times New Roman" w:hAnsi="Times New Roman" w:cs="Times New Roman"/>
                <w:sz w:val="20"/>
                <w:szCs w:val="20"/>
              </w:rPr>
              <w:t>There are all kinds of possible usage environments, and many other requirements may not be necessary, but it is surmised that Requirement 2,3,4 would be very useful in any case.</w:t>
            </w:r>
          </w:p>
          <w:p w14:paraId="67E0C208" w14:textId="116ED8F4" w:rsidR="00B96FDB" w:rsidRPr="00A30760" w:rsidRDefault="00B96FDB" w:rsidP="00457AC7">
            <w:pPr>
              <w:rPr>
                <w:rFonts w:ascii="Times New Roman" w:hAnsi="Times New Roman" w:cs="Times New Roman"/>
                <w:sz w:val="20"/>
                <w:szCs w:val="20"/>
              </w:rPr>
            </w:pPr>
            <w:r w:rsidRPr="00A30760">
              <w:rPr>
                <w:rFonts w:ascii="Times New Roman" w:hAnsi="Times New Roman" w:cs="Times New Roman"/>
                <w:sz w:val="20"/>
                <w:szCs w:val="20"/>
              </w:rPr>
              <w:t>Requirement 2</w:t>
            </w:r>
            <w:r w:rsidRPr="00A30760">
              <w:rPr>
                <w:rFonts w:ascii="Times New Roman" w:hAnsi="Times New Roman" w:cs="Times New Roman"/>
                <w:sz w:val="20"/>
                <w:szCs w:val="20"/>
              </w:rPr>
              <w:tab/>
              <w:t xml:space="preserve">The standard </w:t>
            </w:r>
            <w:r w:rsidR="008015F3">
              <w:rPr>
                <w:rFonts w:ascii="Times New Roman" w:hAnsi="Times New Roman" w:cs="Times New Roman"/>
                <w:sz w:val="20"/>
                <w:szCs w:val="20"/>
              </w:rPr>
              <w:t>shall</w:t>
            </w:r>
            <w:r w:rsidR="008015F3" w:rsidRPr="00A30760">
              <w:rPr>
                <w:rFonts w:ascii="Times New Roman" w:hAnsi="Times New Roman" w:cs="Times New Roman"/>
                <w:sz w:val="20"/>
                <w:szCs w:val="20"/>
              </w:rPr>
              <w:t xml:space="preserve"> </w:t>
            </w:r>
            <w:r w:rsidRPr="00A30760">
              <w:rPr>
                <w:rFonts w:ascii="Times New Roman" w:hAnsi="Times New Roman" w:cs="Times New Roman"/>
                <w:sz w:val="20"/>
                <w:szCs w:val="20"/>
              </w:rPr>
              <w:t>provide the capability to safeguard the analytical outcomes of genomic information, using dynamic consent, in the same manner as the genomic information.</w:t>
            </w:r>
          </w:p>
          <w:p w14:paraId="34809DD3" w14:textId="77777777" w:rsidR="00B96FDB" w:rsidRPr="00A30760" w:rsidRDefault="00B96FDB" w:rsidP="00457AC7">
            <w:pPr>
              <w:rPr>
                <w:rFonts w:ascii="Times New Roman" w:hAnsi="Times New Roman" w:cs="Times New Roman"/>
                <w:sz w:val="20"/>
                <w:szCs w:val="20"/>
              </w:rPr>
            </w:pPr>
          </w:p>
          <w:p w14:paraId="4533773A" w14:textId="64EA052F" w:rsidR="00B96FDB" w:rsidRPr="00A30760" w:rsidRDefault="00B96FDB" w:rsidP="00457AC7">
            <w:pPr>
              <w:rPr>
                <w:rFonts w:ascii="Times New Roman" w:hAnsi="Times New Roman" w:cs="Times New Roman"/>
                <w:sz w:val="20"/>
                <w:szCs w:val="20"/>
              </w:rPr>
            </w:pPr>
            <w:r w:rsidRPr="00A30760">
              <w:rPr>
                <w:rFonts w:ascii="Times New Roman" w:hAnsi="Times New Roman" w:cs="Times New Roman"/>
                <w:sz w:val="20"/>
                <w:szCs w:val="20"/>
              </w:rPr>
              <w:t>Requirement 3</w:t>
            </w:r>
            <w:r w:rsidRPr="00A30760">
              <w:rPr>
                <w:rFonts w:ascii="Times New Roman" w:hAnsi="Times New Roman" w:cs="Times New Roman"/>
                <w:sz w:val="20"/>
                <w:szCs w:val="20"/>
              </w:rPr>
              <w:tab/>
              <w:t xml:space="preserve">The standardization </w:t>
            </w:r>
            <w:r w:rsidR="00BA2BAB">
              <w:rPr>
                <w:rFonts w:ascii="Times New Roman" w:hAnsi="Times New Roman" w:cs="Times New Roman"/>
                <w:sz w:val="20"/>
                <w:szCs w:val="20"/>
              </w:rPr>
              <w:t>shall</w:t>
            </w:r>
            <w:r w:rsidRPr="00A30760">
              <w:rPr>
                <w:rFonts w:ascii="Times New Roman" w:hAnsi="Times New Roman" w:cs="Times New Roman"/>
                <w:sz w:val="20"/>
                <w:szCs w:val="20"/>
              </w:rPr>
              <w:t xml:space="preserve"> support the technologies that aid in dynamic consent and ensure the privacy of genomic data and metadata, satisfying the compatibility to the ISO/IEC 23092-x standard series (MPEG-G).</w:t>
            </w:r>
          </w:p>
          <w:p w14:paraId="6271C229" w14:textId="77777777" w:rsidR="00B96FDB" w:rsidRPr="00A30760" w:rsidRDefault="00B96FDB" w:rsidP="00457AC7">
            <w:pPr>
              <w:rPr>
                <w:rFonts w:ascii="Times New Roman" w:hAnsi="Times New Roman" w:cs="Times New Roman"/>
                <w:sz w:val="20"/>
                <w:szCs w:val="20"/>
              </w:rPr>
            </w:pPr>
          </w:p>
          <w:p w14:paraId="413293C8" w14:textId="763BAC80" w:rsidR="00B96FDB" w:rsidRDefault="00B96FDB" w:rsidP="00457AC7">
            <w:pPr>
              <w:rPr>
                <w:rFonts w:ascii="Times New Roman" w:hAnsi="Times New Roman" w:cs="Times New Roman"/>
                <w:sz w:val="20"/>
                <w:szCs w:val="20"/>
              </w:rPr>
            </w:pPr>
            <w:r w:rsidRPr="00A30760">
              <w:rPr>
                <w:rFonts w:ascii="Times New Roman" w:hAnsi="Times New Roman" w:cs="Times New Roman"/>
                <w:sz w:val="20"/>
                <w:szCs w:val="20"/>
              </w:rPr>
              <w:t>Requirement 4</w:t>
            </w:r>
            <w:r w:rsidRPr="00A30760">
              <w:rPr>
                <w:rFonts w:ascii="Times New Roman" w:hAnsi="Times New Roman" w:cs="Times New Roman"/>
                <w:sz w:val="20"/>
                <w:szCs w:val="20"/>
              </w:rPr>
              <w:tab/>
              <w:t>The standardization</w:t>
            </w:r>
            <w:r w:rsidR="00560E1A">
              <w:rPr>
                <w:rFonts w:ascii="Times New Roman" w:eastAsiaTheme="minorEastAsia" w:hAnsi="Times New Roman" w:cs="Times New Roman"/>
                <w:bCs/>
                <w:sz w:val="21"/>
                <w:szCs w:val="21"/>
              </w:rPr>
              <w:t xml:space="preserve"> shall define option to</w:t>
            </w:r>
            <w:r w:rsidR="00560E1A" w:rsidRPr="00F26A60">
              <w:rPr>
                <w:rFonts w:ascii="Times New Roman" w:eastAsiaTheme="minorEastAsia" w:hAnsi="Times New Roman" w:cs="Times New Roman"/>
                <w:bCs/>
                <w:sz w:val="21"/>
                <w:szCs w:val="21"/>
              </w:rPr>
              <w:t xml:space="preserve"> be</w:t>
            </w:r>
            <w:r w:rsidRPr="00A30760">
              <w:rPr>
                <w:rFonts w:ascii="Times New Roman" w:hAnsi="Times New Roman" w:cs="Times New Roman"/>
                <w:sz w:val="20"/>
                <w:szCs w:val="20"/>
              </w:rPr>
              <w:t xml:space="preserve"> compatible with relevant MPEG standards, such as ISO/IEC 23001-7 Common encryption in ISOBMFF, ISO/IEC 23009-x DASH, ISO/IEC 21000-23 Smart contract for Media, and others.</w:t>
            </w:r>
          </w:p>
        </w:tc>
      </w:tr>
    </w:tbl>
    <w:p w14:paraId="0B277704" w14:textId="77777777" w:rsidR="00B96FDB" w:rsidRPr="009E1357" w:rsidRDefault="00B96FDB" w:rsidP="00B96FDB">
      <w:pPr>
        <w:rPr>
          <w:rFonts w:ascii="Times New Roman" w:eastAsiaTheme="minorEastAsia" w:hAnsi="Times New Roman" w:cs="Times New Roman"/>
          <w:b/>
          <w:sz w:val="28"/>
        </w:rPr>
      </w:pPr>
    </w:p>
    <w:p w14:paraId="040D907A" w14:textId="77777777" w:rsidR="00B96FDB" w:rsidRPr="00F26A60" w:rsidRDefault="00B96FDB" w:rsidP="002E09D1">
      <w:pPr>
        <w:pStyle w:val="Heading2"/>
      </w:pPr>
      <w:r w:rsidRPr="00F26A60">
        <w:t>Use case 4</w:t>
      </w:r>
      <w:r>
        <w:t xml:space="preserve"> - </w:t>
      </w:r>
      <w:r w:rsidRPr="00F26A60">
        <w:t>Genomic data base that is designed specifically for pharmaceutical research.</w:t>
      </w:r>
    </w:p>
    <w:p w14:paraId="176C3864" w14:textId="0165D5C9" w:rsidR="00B96FDB" w:rsidRPr="001C287B" w:rsidRDefault="005A7A49" w:rsidP="00EC33DD">
      <w:pPr>
        <w:rPr>
          <w:b/>
          <w:bCs/>
        </w:rPr>
      </w:pPr>
      <w:r>
        <w:t xml:space="preserve">A. </w:t>
      </w:r>
      <w:r w:rsidR="00B96FDB" w:rsidRPr="001C287B">
        <w:rPr>
          <w:sz w:val="24"/>
          <w:szCs w:val="24"/>
        </w:rPr>
        <w:t xml:space="preserve">Use case </w:t>
      </w:r>
      <w:r w:rsidR="00B96FDB" w:rsidRPr="00EC33DD">
        <w:t>presentation</w:t>
      </w:r>
      <w:r w:rsidR="00B96FDB" w:rsidRPr="001C287B" w:rsidDel="00807AE0">
        <w:rPr>
          <w:sz w:val="24"/>
          <w:szCs w:val="24"/>
        </w:rPr>
        <w:t xml:space="preserve"> </w:t>
      </w:r>
    </w:p>
    <w:tbl>
      <w:tblPr>
        <w:tblStyle w:val="TableGrid"/>
        <w:tblW w:w="8931" w:type="dxa"/>
        <w:tblInd w:w="-5" w:type="dxa"/>
        <w:tblLook w:val="04A0" w:firstRow="1" w:lastRow="0" w:firstColumn="1" w:lastColumn="0" w:noHBand="0" w:noVBand="1"/>
      </w:tblPr>
      <w:tblGrid>
        <w:gridCol w:w="993"/>
        <w:gridCol w:w="7938"/>
      </w:tblGrid>
      <w:tr w:rsidR="00B96FDB" w14:paraId="1D035FAD"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DBC2447" w14:textId="77777777" w:rsidR="00B96FDB" w:rsidRDefault="00B96FDB" w:rsidP="00457AC7">
            <w:pPr>
              <w:jc w:val="center"/>
              <w:rPr>
                <w:rFonts w:ascii="Times New Roman" w:hAnsi="Times New Roman" w:cs="Times New Roman"/>
                <w:lang w:eastAsia="zh-CN"/>
              </w:rPr>
            </w:pPr>
          </w:p>
          <w:p w14:paraId="25C88A5E"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A – Use case presentation</w:t>
            </w:r>
          </w:p>
          <w:p w14:paraId="1970F212" w14:textId="77777777" w:rsidR="00B96FDB" w:rsidRDefault="00B96FDB" w:rsidP="00457AC7">
            <w:pPr>
              <w:jc w:val="center"/>
              <w:rPr>
                <w:rFonts w:ascii="Times New Roman" w:hAnsi="Times New Roman" w:cs="Times New Roman"/>
                <w:lang w:eastAsia="zh-CN"/>
              </w:rPr>
            </w:pPr>
          </w:p>
        </w:tc>
      </w:tr>
      <w:tr w:rsidR="00B96FDB" w14:paraId="710A1215"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257A4019"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A.1</w:t>
            </w:r>
          </w:p>
        </w:tc>
        <w:tc>
          <w:tcPr>
            <w:tcW w:w="7938" w:type="dxa"/>
            <w:tcBorders>
              <w:top w:val="single" w:sz="4" w:space="0" w:color="auto"/>
              <w:left w:val="single" w:sz="4" w:space="0" w:color="auto"/>
              <w:bottom w:val="single" w:sz="4" w:space="0" w:color="auto"/>
              <w:right w:val="single" w:sz="4" w:space="0" w:color="auto"/>
            </w:tcBorders>
          </w:tcPr>
          <w:p w14:paraId="5DF9C729" w14:textId="77777777" w:rsidR="00B96FDB" w:rsidRDefault="00B96FDB" w:rsidP="00457AC7">
            <w:pPr>
              <w:ind w:left="360"/>
              <w:rPr>
                <w:rFonts w:ascii="Times New Roman" w:hAnsi="Times New Roman" w:cs="Times New Roman"/>
                <w:lang w:eastAsia="zh-CN"/>
              </w:rPr>
            </w:pPr>
            <w:r>
              <w:rPr>
                <w:rFonts w:ascii="Times New Roman" w:hAnsi="Times New Roman" w:cs="Times New Roman"/>
                <w:lang w:eastAsia="zh-CN"/>
              </w:rPr>
              <w:t>Please describe the proposed use case illustrating the user experience</w:t>
            </w:r>
          </w:p>
          <w:p w14:paraId="525A660E" w14:textId="77777777" w:rsidR="00B96FDB" w:rsidRDefault="00B96FDB" w:rsidP="00457AC7">
            <w:pPr>
              <w:rPr>
                <w:rFonts w:ascii="Times New Roman" w:hAnsi="Times New Roman" w:cs="Times New Roman"/>
                <w:lang w:eastAsia="zh-CN"/>
              </w:rPr>
            </w:pPr>
          </w:p>
        </w:tc>
      </w:tr>
      <w:tr w:rsidR="00B96FDB" w14:paraId="2EB60689"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2A649828"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702DF8FD" w14:textId="77777777" w:rsidR="00B96FDB" w:rsidRDefault="00B96FDB" w:rsidP="00457AC7">
            <w:pPr>
              <w:rPr>
                <w:rFonts w:ascii="Times New Roman" w:hAnsi="Times New Roman" w:cs="Times New Roman"/>
                <w:i/>
                <w:iCs/>
                <w:lang w:eastAsia="zh-CN"/>
              </w:rPr>
            </w:pPr>
            <w:r w:rsidRPr="009E1357">
              <w:rPr>
                <w:rFonts w:ascii="Times New Roman" w:hAnsi="Times New Roman" w:cs="Times New Roman"/>
                <w:i/>
                <w:iCs/>
                <w:lang w:eastAsia="zh-CN"/>
              </w:rPr>
              <w:t>This is a use case of</w:t>
            </w:r>
            <w:r>
              <w:rPr>
                <w:rFonts w:ascii="Times New Roman" w:hAnsi="Times New Roman" w:cs="Times New Roman"/>
                <w:i/>
                <w:iCs/>
                <w:lang w:eastAsia="zh-CN"/>
              </w:rPr>
              <w:t xml:space="preserve"> a</w:t>
            </w:r>
            <w:r w:rsidRPr="009E1357">
              <w:rPr>
                <w:rFonts w:ascii="Times New Roman" w:hAnsi="Times New Roman" w:cs="Times New Roman"/>
                <w:i/>
                <w:iCs/>
                <w:lang w:eastAsia="zh-CN"/>
              </w:rPr>
              <w:t xml:space="preserve"> subject database containing genomic data base that is designed specifically for pharmaceutical research.</w:t>
            </w:r>
            <w:r>
              <w:rPr>
                <w:rFonts w:ascii="Times New Roman" w:hAnsi="Times New Roman" w:cs="Times New Roman"/>
                <w:i/>
                <w:iCs/>
                <w:lang w:eastAsia="zh-CN"/>
              </w:rPr>
              <w:br/>
            </w:r>
            <w:r w:rsidRPr="002A7609">
              <w:rPr>
                <w:rFonts w:ascii="Times New Roman" w:hAnsi="Times New Roman" w:cs="Times New Roman"/>
                <w:i/>
                <w:iCs/>
                <w:lang w:eastAsia="zh-CN"/>
              </w:rPr>
              <w:t>The aim of this use case is to propose a genomic database dedicated to pharmaceutical research. In this context, the genomic data of individuals can be leveraged for the development of new pharmaceuticals, and individual consent is obtained specifically for research purposes. Systematic processing of this data is deemed to be highly beneficial.</w:t>
            </w:r>
          </w:p>
        </w:tc>
      </w:tr>
    </w:tbl>
    <w:p w14:paraId="18257CBB" w14:textId="77777777" w:rsidR="00B96FDB" w:rsidRPr="001C287B" w:rsidRDefault="00B96FDB" w:rsidP="00EC33DD">
      <w:pPr>
        <w:rPr>
          <w:b/>
          <w:bCs/>
        </w:rPr>
      </w:pPr>
      <w:r w:rsidRPr="001C287B">
        <w:rPr>
          <w:sz w:val="24"/>
          <w:szCs w:val="24"/>
        </w:rPr>
        <w:t xml:space="preserve">MPEG </w:t>
      </w:r>
      <w:r w:rsidRPr="00EC33DD">
        <w:t>Technologies</w:t>
      </w:r>
    </w:p>
    <w:tbl>
      <w:tblPr>
        <w:tblStyle w:val="TableGrid"/>
        <w:tblW w:w="8931" w:type="dxa"/>
        <w:tblInd w:w="-5" w:type="dxa"/>
        <w:tblLook w:val="04A0" w:firstRow="1" w:lastRow="0" w:firstColumn="1" w:lastColumn="0" w:noHBand="0" w:noVBand="1"/>
      </w:tblPr>
      <w:tblGrid>
        <w:gridCol w:w="993"/>
        <w:gridCol w:w="7938"/>
      </w:tblGrid>
      <w:tr w:rsidR="00B96FDB" w14:paraId="4EF52FF1"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2EC5EE" w14:textId="77777777" w:rsidR="00B96FDB" w:rsidRDefault="00B96FDB" w:rsidP="00457AC7">
            <w:pPr>
              <w:jc w:val="center"/>
              <w:rPr>
                <w:rFonts w:ascii="Times New Roman" w:hAnsi="Times New Roman" w:cs="Times New Roman"/>
                <w:lang w:eastAsia="zh-CN"/>
              </w:rPr>
            </w:pPr>
          </w:p>
          <w:p w14:paraId="2A6C3DEA"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B - MPEG technologies</w:t>
            </w:r>
          </w:p>
          <w:p w14:paraId="158FF6A1" w14:textId="77777777" w:rsidR="00B96FDB" w:rsidRDefault="00B96FDB" w:rsidP="00457AC7">
            <w:pPr>
              <w:jc w:val="center"/>
              <w:rPr>
                <w:rFonts w:ascii="Times New Roman" w:hAnsi="Times New Roman" w:cs="Times New Roman"/>
                <w:lang w:eastAsia="zh-CN"/>
              </w:rPr>
            </w:pPr>
          </w:p>
        </w:tc>
      </w:tr>
      <w:tr w:rsidR="00B96FDB" w14:paraId="6D05C363"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2F3D05E5"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B.1</w:t>
            </w:r>
          </w:p>
        </w:tc>
        <w:tc>
          <w:tcPr>
            <w:tcW w:w="7938" w:type="dxa"/>
            <w:tcBorders>
              <w:top w:val="single" w:sz="4" w:space="0" w:color="auto"/>
              <w:left w:val="single" w:sz="4" w:space="0" w:color="auto"/>
              <w:bottom w:val="single" w:sz="4" w:space="0" w:color="auto"/>
              <w:right w:val="single" w:sz="4" w:space="0" w:color="auto"/>
            </w:tcBorders>
          </w:tcPr>
          <w:p w14:paraId="5317F7C2" w14:textId="77777777" w:rsidR="00B96FDB" w:rsidRDefault="00B96FDB" w:rsidP="00457AC7">
            <w:pPr>
              <w:ind w:left="360"/>
              <w:rPr>
                <w:rFonts w:ascii="Times New Roman" w:hAnsi="Times New Roman" w:cs="Times New Roman"/>
                <w:lang w:eastAsia="zh-CN"/>
              </w:rPr>
            </w:pPr>
            <w:r>
              <w:rPr>
                <w:rFonts w:ascii="Times New Roman" w:hAnsi="Times New Roman" w:cs="Times New Roman"/>
                <w:lang w:eastAsia="zh-CN"/>
              </w:rPr>
              <w:t>Are there any available MPEG standards/technologies addressing the use case?</w:t>
            </w:r>
          </w:p>
          <w:p w14:paraId="5988B7F3" w14:textId="77777777" w:rsidR="00B96FDB" w:rsidRDefault="00B96FDB" w:rsidP="00457AC7">
            <w:pPr>
              <w:rPr>
                <w:rFonts w:ascii="Times New Roman" w:hAnsi="Times New Roman" w:cs="Times New Roman"/>
                <w:lang w:eastAsia="zh-CN"/>
              </w:rPr>
            </w:pPr>
          </w:p>
        </w:tc>
      </w:tr>
      <w:tr w:rsidR="00B96FDB" w14:paraId="1E54229E"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11258C34"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68805545" w14:textId="77777777" w:rsidR="00B96FDB" w:rsidRDefault="00B96FDB" w:rsidP="00457AC7">
            <w:pPr>
              <w:ind w:left="720"/>
              <w:rPr>
                <w:rFonts w:ascii="Times New Roman" w:hAnsi="Times New Roman" w:cs="Times New Roman"/>
                <w:lang w:eastAsia="zh-CN"/>
              </w:rPr>
            </w:pPr>
            <w:r w:rsidRPr="00CC10EB">
              <w:rPr>
                <w:rFonts w:ascii="Times New Roman" w:eastAsia="DengXian" w:hAnsi="Times New Roman" w:cs="Times New Roman"/>
                <w:lang w:eastAsia="zh-CN"/>
              </w:rPr>
              <w:t>MPEG-G, MPEG-DASH, MPEG Sm</w:t>
            </w:r>
            <w:r w:rsidRPr="001A3B7A">
              <w:rPr>
                <w:rFonts w:ascii="Times New Roman" w:eastAsia="DengXian" w:hAnsi="Times New Roman" w:cs="Times New Roman"/>
                <w:lang w:eastAsia="zh-CN"/>
              </w:rPr>
              <w:t>art Co</w:t>
            </w:r>
            <w:r>
              <w:rPr>
                <w:rFonts w:ascii="Times New Roman" w:eastAsia="DengXian" w:hAnsi="Times New Roman" w:cs="Times New Roman"/>
                <w:lang w:eastAsia="zh-CN"/>
              </w:rPr>
              <w:t>ntract for Media</w:t>
            </w:r>
          </w:p>
        </w:tc>
      </w:tr>
    </w:tbl>
    <w:p w14:paraId="1CC0C61E" w14:textId="7B6E0CE5" w:rsidR="00B96FDB" w:rsidRPr="001C287B" w:rsidRDefault="005A7A49" w:rsidP="00EC33DD">
      <w:pPr>
        <w:rPr>
          <w:b/>
          <w:bCs/>
        </w:rPr>
      </w:pPr>
      <w:r>
        <w:rPr>
          <w:sz w:val="24"/>
          <w:szCs w:val="24"/>
        </w:rPr>
        <w:t>C. Additional</w:t>
      </w:r>
      <w:r w:rsidR="00B96FDB" w:rsidRPr="001C287B">
        <w:rPr>
          <w:sz w:val="24"/>
          <w:szCs w:val="24"/>
        </w:rPr>
        <w:t xml:space="preserve"> </w:t>
      </w:r>
      <w:r w:rsidR="00B96FDB" w:rsidRPr="00EC33DD">
        <w:t>information</w:t>
      </w:r>
    </w:p>
    <w:tbl>
      <w:tblPr>
        <w:tblStyle w:val="TableGrid"/>
        <w:tblW w:w="8931" w:type="dxa"/>
        <w:tblInd w:w="-5" w:type="dxa"/>
        <w:tblLook w:val="04A0" w:firstRow="1" w:lastRow="0" w:firstColumn="1" w:lastColumn="0" w:noHBand="0" w:noVBand="1"/>
      </w:tblPr>
      <w:tblGrid>
        <w:gridCol w:w="993"/>
        <w:gridCol w:w="7938"/>
      </w:tblGrid>
      <w:tr w:rsidR="00B96FDB" w14:paraId="5530AA6B"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7D21A6" w14:textId="77777777" w:rsidR="00B96FDB" w:rsidRDefault="00B96FDB" w:rsidP="00457AC7">
            <w:pPr>
              <w:jc w:val="center"/>
              <w:rPr>
                <w:rFonts w:ascii="Times New Roman" w:hAnsi="Times New Roman" w:cs="Times New Roman"/>
              </w:rPr>
            </w:pPr>
            <w:r>
              <w:rPr>
                <w:rFonts w:ascii="Times New Roman" w:hAnsi="Times New Roman" w:cs="Times New Roman" w:hint="eastAsia"/>
              </w:rPr>
              <w:t>B</w:t>
            </w:r>
          </w:p>
          <w:p w14:paraId="1D80B25A"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C – Additional information</w:t>
            </w:r>
          </w:p>
          <w:p w14:paraId="6D46E063" w14:textId="77777777" w:rsidR="00B96FDB" w:rsidRDefault="00B96FDB" w:rsidP="00457AC7">
            <w:pPr>
              <w:jc w:val="center"/>
              <w:rPr>
                <w:rFonts w:ascii="Times New Roman" w:hAnsi="Times New Roman" w:cs="Times New Roman"/>
                <w:lang w:eastAsia="zh-CN"/>
              </w:rPr>
            </w:pPr>
          </w:p>
          <w:p w14:paraId="531B30EC" w14:textId="77777777" w:rsidR="00B96FDB" w:rsidRDefault="00B96FDB" w:rsidP="00457AC7">
            <w:pPr>
              <w:jc w:val="center"/>
              <w:rPr>
                <w:rFonts w:ascii="Times New Roman" w:hAnsi="Times New Roman" w:cs="Times New Roman"/>
                <w:lang w:eastAsia="zh-CN"/>
              </w:rPr>
            </w:pPr>
          </w:p>
        </w:tc>
      </w:tr>
      <w:tr w:rsidR="00B96FDB" w14:paraId="40393ABB"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4706BF29"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C.1</w:t>
            </w:r>
          </w:p>
        </w:tc>
        <w:tc>
          <w:tcPr>
            <w:tcW w:w="7938" w:type="dxa"/>
            <w:tcBorders>
              <w:top w:val="single" w:sz="4" w:space="0" w:color="auto"/>
              <w:left w:val="single" w:sz="4" w:space="0" w:color="auto"/>
              <w:bottom w:val="single" w:sz="4" w:space="0" w:color="auto"/>
              <w:right w:val="single" w:sz="4" w:space="0" w:color="auto"/>
            </w:tcBorders>
          </w:tcPr>
          <w:p w14:paraId="68E05E23" w14:textId="77777777" w:rsidR="00B96FDB" w:rsidRDefault="00B96FDB" w:rsidP="00457AC7">
            <w:pPr>
              <w:ind w:left="426"/>
              <w:rPr>
                <w:rFonts w:ascii="Times New Roman" w:hAnsi="Times New Roman" w:cs="Times New Roman"/>
                <w:lang w:eastAsia="zh-CN"/>
              </w:rPr>
            </w:pPr>
            <w:r>
              <w:rPr>
                <w:rFonts w:ascii="Times New Roman" w:hAnsi="Times New Roman" w:cs="Times New Roman"/>
                <w:lang w:eastAsia="zh-CN"/>
              </w:rPr>
              <w:t>Please provide any additional information that you think relevant (e.g. service architecture…)</w:t>
            </w:r>
          </w:p>
          <w:p w14:paraId="0288412E" w14:textId="77777777" w:rsidR="00B96FDB" w:rsidRDefault="00B96FDB" w:rsidP="00457AC7">
            <w:pPr>
              <w:rPr>
                <w:rFonts w:ascii="Times New Roman" w:hAnsi="Times New Roman" w:cs="Times New Roman"/>
                <w:lang w:eastAsia="zh-CN"/>
              </w:rPr>
            </w:pPr>
          </w:p>
        </w:tc>
      </w:tr>
      <w:tr w:rsidR="00B96FDB" w14:paraId="7A640870"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6E8EFA8A"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7E2E7278" w14:textId="77777777" w:rsidR="00B96FDB" w:rsidRDefault="00B96FDB" w:rsidP="00457AC7">
            <w:pPr>
              <w:rPr>
                <w:rFonts w:ascii="Times New Roman" w:hAnsi="Times New Roman" w:cs="Times New Roman"/>
              </w:rPr>
            </w:pPr>
            <w:proofErr w:type="spellStart"/>
            <w:r w:rsidRPr="006C0CE6">
              <w:rPr>
                <w:rFonts w:ascii="Times New Roman" w:hAnsi="Times New Roman" w:cs="Times New Roman"/>
              </w:rPr>
              <w:t>Pharma</w:t>
            </w:r>
            <w:r>
              <w:rPr>
                <w:rFonts w:ascii="Times New Roman" w:hAnsi="Times New Roman" w:cs="Times New Roman"/>
              </w:rPr>
              <w:t>Ledger</w:t>
            </w:r>
            <w:proofErr w:type="spellEnd"/>
            <w:r w:rsidRPr="006C0CE6">
              <w:rPr>
                <w:rFonts w:ascii="Times New Roman" w:hAnsi="Times New Roman" w:cs="Times New Roman"/>
              </w:rPr>
              <w:t xml:space="preserve"> and other established information exchange formats are increasingly gaining traction in the pharmaceutical industry. To expand the reach of this standard, it is crucial to improve its interoperability with these </w:t>
            </w:r>
            <w:proofErr w:type="gramStart"/>
            <w:r w:rsidRPr="006C0CE6">
              <w:rPr>
                <w:rFonts w:ascii="Times New Roman" w:hAnsi="Times New Roman" w:cs="Times New Roman"/>
              </w:rPr>
              <w:t>widely-used</w:t>
            </w:r>
            <w:proofErr w:type="gramEnd"/>
            <w:r w:rsidRPr="006C0CE6">
              <w:rPr>
                <w:rFonts w:ascii="Times New Roman" w:hAnsi="Times New Roman" w:cs="Times New Roman"/>
              </w:rPr>
              <w:t xml:space="preserve"> formats. This would enhance the accessibility and integration of the standard within existing industry practices.</w:t>
            </w:r>
          </w:p>
          <w:p w14:paraId="56EA6CFD" w14:textId="77777777" w:rsidR="00B96FDB" w:rsidRDefault="00B96FDB" w:rsidP="00457AC7">
            <w:pPr>
              <w:rPr>
                <w:rFonts w:ascii="Times New Roman" w:hAnsi="Times New Roman" w:cs="Times New Roman"/>
              </w:rPr>
            </w:pPr>
            <w:r>
              <w:rPr>
                <w:rFonts w:ascii="Times New Roman" w:hAnsi="Times New Roman" w:cs="Times New Roman" w:hint="eastAsia"/>
              </w:rPr>
              <w:t>R</w:t>
            </w:r>
            <w:r>
              <w:rPr>
                <w:rFonts w:ascii="Times New Roman" w:hAnsi="Times New Roman" w:cs="Times New Roman"/>
              </w:rPr>
              <w:t xml:space="preserve">ef - </w:t>
            </w:r>
            <w:r w:rsidRPr="00E04DF8">
              <w:rPr>
                <w:rFonts w:ascii="Times New Roman" w:hAnsi="Times New Roman" w:cs="Times New Roman"/>
              </w:rPr>
              <w:t>https://pharmaledger.eu/</w:t>
            </w:r>
          </w:p>
        </w:tc>
      </w:tr>
    </w:tbl>
    <w:p w14:paraId="6AA4AB6B" w14:textId="18F1670B" w:rsidR="00B96FDB" w:rsidRPr="001C287B" w:rsidRDefault="005A7A49" w:rsidP="00E6127E">
      <w:pPr>
        <w:rPr>
          <w:b/>
          <w:bCs/>
        </w:rPr>
      </w:pPr>
      <w:r>
        <w:rPr>
          <w:sz w:val="24"/>
          <w:szCs w:val="24"/>
        </w:rPr>
        <w:t xml:space="preserve">D. </w:t>
      </w:r>
      <w:proofErr w:type="gramStart"/>
      <w:r>
        <w:rPr>
          <w:sz w:val="24"/>
          <w:szCs w:val="24"/>
        </w:rPr>
        <w:t xml:space="preserve">Related </w:t>
      </w:r>
      <w:r w:rsidR="00B96FDB" w:rsidRPr="001C287B">
        <w:rPr>
          <w:sz w:val="24"/>
          <w:szCs w:val="24"/>
        </w:rPr>
        <w:t xml:space="preserve"> </w:t>
      </w:r>
      <w:r w:rsidR="00B96FDB" w:rsidRPr="00E6127E">
        <w:t>requirements</w:t>
      </w:r>
      <w:proofErr w:type="gramEnd"/>
    </w:p>
    <w:tbl>
      <w:tblPr>
        <w:tblW w:w="8931" w:type="dxa"/>
        <w:tblInd w:w="-5" w:type="dxa"/>
        <w:tblLook w:val="04A0" w:firstRow="1" w:lastRow="0" w:firstColumn="1" w:lastColumn="0" w:noHBand="0" w:noVBand="1"/>
      </w:tblPr>
      <w:tblGrid>
        <w:gridCol w:w="993"/>
        <w:gridCol w:w="7938"/>
      </w:tblGrid>
      <w:tr w:rsidR="00B96FDB" w14:paraId="052FAB50"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511617" w14:textId="77777777" w:rsidR="00B96FDB" w:rsidRDefault="00B96FDB" w:rsidP="00457AC7">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 – Related requirements</w:t>
            </w:r>
          </w:p>
          <w:p w14:paraId="23C9519D" w14:textId="77777777" w:rsidR="00B96FDB" w:rsidRDefault="00B96FDB" w:rsidP="00457AC7">
            <w:pPr>
              <w:jc w:val="center"/>
              <w:rPr>
                <w:rFonts w:ascii="Times New Roman" w:hAnsi="Times New Roman" w:cs="Times New Roman"/>
                <w:sz w:val="20"/>
                <w:szCs w:val="20"/>
                <w:lang w:eastAsia="zh-CN"/>
              </w:rPr>
            </w:pPr>
          </w:p>
          <w:p w14:paraId="7D4CC507" w14:textId="77777777" w:rsidR="00B96FDB" w:rsidRDefault="00B96FDB" w:rsidP="00457AC7">
            <w:pPr>
              <w:jc w:val="center"/>
              <w:rPr>
                <w:rFonts w:ascii="Times New Roman" w:hAnsi="Times New Roman" w:cs="Times New Roman"/>
                <w:sz w:val="20"/>
                <w:szCs w:val="20"/>
                <w:lang w:eastAsia="zh-CN"/>
              </w:rPr>
            </w:pPr>
          </w:p>
        </w:tc>
      </w:tr>
      <w:tr w:rsidR="00B96FDB" w14:paraId="33C4367F"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10CBC2A7" w14:textId="77777777" w:rsidR="00B96FDB" w:rsidRDefault="00B96FDB" w:rsidP="00457AC7">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D.1</w:t>
            </w:r>
          </w:p>
        </w:tc>
        <w:tc>
          <w:tcPr>
            <w:tcW w:w="7938" w:type="dxa"/>
            <w:tcBorders>
              <w:top w:val="single" w:sz="4" w:space="0" w:color="auto"/>
              <w:left w:val="single" w:sz="4" w:space="0" w:color="auto"/>
              <w:bottom w:val="single" w:sz="4" w:space="0" w:color="auto"/>
              <w:right w:val="single" w:sz="4" w:space="0" w:color="auto"/>
            </w:tcBorders>
          </w:tcPr>
          <w:p w14:paraId="73F7490C" w14:textId="77777777" w:rsidR="00B96FDB" w:rsidRDefault="00B96FDB" w:rsidP="00457AC7">
            <w:pPr>
              <w:ind w:left="426"/>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provide </w:t>
            </w:r>
            <w:proofErr w:type="gramStart"/>
            <w:r>
              <w:rPr>
                <w:rFonts w:ascii="Times New Roman" w:hAnsi="Times New Roman" w:cs="Times New Roman"/>
                <w:sz w:val="20"/>
                <w:szCs w:val="20"/>
                <w:lang w:eastAsia="zh-CN"/>
              </w:rPr>
              <w:t>requirements</w:t>
            </w:r>
            <w:proofErr w:type="gramEnd"/>
          </w:p>
          <w:p w14:paraId="70BA3D07" w14:textId="77777777" w:rsidR="00B96FDB" w:rsidRDefault="00B96FDB" w:rsidP="00457AC7">
            <w:pPr>
              <w:rPr>
                <w:rFonts w:ascii="Times New Roman" w:hAnsi="Times New Roman" w:cs="Times New Roman"/>
                <w:sz w:val="20"/>
                <w:szCs w:val="20"/>
                <w:lang w:eastAsia="zh-CN"/>
              </w:rPr>
            </w:pPr>
          </w:p>
        </w:tc>
      </w:tr>
      <w:tr w:rsidR="00B96FDB" w14:paraId="72AE0C3F"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096B70D8" w14:textId="77777777" w:rsidR="00B96FDB" w:rsidRDefault="00B96FDB" w:rsidP="00457AC7">
            <w:pPr>
              <w:rPr>
                <w:rFonts w:ascii="Times New Roman" w:hAnsi="Times New Roman" w:cs="Times New Roman"/>
                <w:sz w:val="20"/>
                <w:szCs w:val="20"/>
                <w:lang w:eastAsia="zh-CN"/>
              </w:rPr>
            </w:pPr>
          </w:p>
        </w:tc>
        <w:tc>
          <w:tcPr>
            <w:tcW w:w="7938" w:type="dxa"/>
            <w:tcBorders>
              <w:top w:val="single" w:sz="4" w:space="0" w:color="auto"/>
              <w:left w:val="single" w:sz="4" w:space="0" w:color="auto"/>
              <w:bottom w:val="single" w:sz="4" w:space="0" w:color="auto"/>
              <w:right w:val="single" w:sz="4" w:space="0" w:color="auto"/>
            </w:tcBorders>
          </w:tcPr>
          <w:p w14:paraId="79D4C59D" w14:textId="01C711AC" w:rsidR="00B96FDB" w:rsidRDefault="00B96FDB" w:rsidP="00457AC7">
            <w:pP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w:instrText>
            </w:r>
            <w:r>
              <w:rPr>
                <w:rFonts w:ascii="Times New Roman" w:hAnsi="Times New Roman" w:cs="Times New Roman" w:hint="eastAsia"/>
                <w:sz w:val="20"/>
                <w:szCs w:val="20"/>
              </w:rPr>
              <w:instrText>REF _Ref132920389 \r \h</w:instrText>
            </w:r>
            <w:r>
              <w:rPr>
                <w:rFonts w:ascii="Times New Roman" w:hAnsi="Times New Roman" w:cs="Times New Roman"/>
                <w:sz w:val="20"/>
                <w:szCs w:val="20"/>
              </w:rPr>
              <w:instrText xml:space="preserve">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1</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_Ref132920718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2</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_Ref132920735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3</w:t>
            </w:r>
            <w:r>
              <w:rPr>
                <w:rFonts w:ascii="Times New Roman" w:hAnsi="Times New Roman" w:cs="Times New Roman"/>
                <w:sz w:val="20"/>
                <w:szCs w:val="20"/>
              </w:rPr>
              <w:fldChar w:fldCharType="end"/>
            </w:r>
          </w:p>
        </w:tc>
      </w:tr>
    </w:tbl>
    <w:p w14:paraId="1A18C29A" w14:textId="77777777" w:rsidR="00B96FDB" w:rsidRDefault="00B96FDB" w:rsidP="00B96FDB">
      <w:pPr>
        <w:rPr>
          <w:rFonts w:ascii="Times New Roman" w:eastAsiaTheme="minorEastAsia" w:hAnsi="Times New Roman" w:cs="Times New Roman"/>
          <w:b/>
          <w:sz w:val="28"/>
        </w:rPr>
      </w:pPr>
    </w:p>
    <w:p w14:paraId="42EE4F35" w14:textId="77777777" w:rsidR="00B96FDB" w:rsidRPr="00F26A60" w:rsidRDefault="00B96FDB" w:rsidP="002E09D1">
      <w:pPr>
        <w:pStyle w:val="Heading2"/>
      </w:pPr>
      <w:r w:rsidRPr="00F26A60">
        <w:t>Use case 5</w:t>
      </w:r>
      <w:r>
        <w:t xml:space="preserve"> - </w:t>
      </w:r>
      <w:r w:rsidRPr="00F26A60">
        <w:t>Multiple countries, seeks to facilitate the exchange of health data including genomic data.</w:t>
      </w:r>
    </w:p>
    <w:p w14:paraId="4B61861C" w14:textId="45F8F5EF" w:rsidR="00B96FDB" w:rsidRPr="001C287B" w:rsidRDefault="005A7A49" w:rsidP="00EC33DD">
      <w:pPr>
        <w:rPr>
          <w:sz w:val="24"/>
          <w:szCs w:val="24"/>
        </w:rPr>
      </w:pPr>
      <w:r>
        <w:t xml:space="preserve">A. </w:t>
      </w:r>
      <w:r w:rsidR="00B96FDB" w:rsidRPr="001C287B">
        <w:rPr>
          <w:sz w:val="24"/>
          <w:szCs w:val="24"/>
        </w:rPr>
        <w:t xml:space="preserve">Use </w:t>
      </w:r>
      <w:r w:rsidR="00B96FDB" w:rsidRPr="00EC33DD">
        <w:t>case</w:t>
      </w:r>
      <w:r w:rsidR="00B96FDB" w:rsidRPr="001C287B">
        <w:rPr>
          <w:sz w:val="24"/>
          <w:szCs w:val="24"/>
        </w:rPr>
        <w:t xml:space="preserve"> presentation</w:t>
      </w:r>
      <w:r w:rsidR="00B96FDB" w:rsidRPr="001C287B" w:rsidDel="00807AE0">
        <w:rPr>
          <w:sz w:val="24"/>
          <w:szCs w:val="24"/>
        </w:rPr>
        <w:t xml:space="preserve"> </w:t>
      </w:r>
    </w:p>
    <w:tbl>
      <w:tblPr>
        <w:tblStyle w:val="TableGrid"/>
        <w:tblW w:w="8931" w:type="dxa"/>
        <w:tblInd w:w="-5" w:type="dxa"/>
        <w:tblLook w:val="04A0" w:firstRow="1" w:lastRow="0" w:firstColumn="1" w:lastColumn="0" w:noHBand="0" w:noVBand="1"/>
      </w:tblPr>
      <w:tblGrid>
        <w:gridCol w:w="993"/>
        <w:gridCol w:w="7938"/>
      </w:tblGrid>
      <w:tr w:rsidR="00B96FDB" w14:paraId="38E1ECC6"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762C28D" w14:textId="77777777" w:rsidR="00B96FDB" w:rsidRDefault="00B96FDB" w:rsidP="00457AC7">
            <w:pPr>
              <w:jc w:val="center"/>
              <w:rPr>
                <w:rFonts w:ascii="Times New Roman" w:hAnsi="Times New Roman" w:cs="Times New Roman"/>
                <w:lang w:eastAsia="zh-CN"/>
              </w:rPr>
            </w:pPr>
          </w:p>
          <w:p w14:paraId="22CE8805"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A – Use case presentation</w:t>
            </w:r>
          </w:p>
          <w:p w14:paraId="6844F7C3" w14:textId="77777777" w:rsidR="00B96FDB" w:rsidRDefault="00B96FDB" w:rsidP="00457AC7">
            <w:pPr>
              <w:jc w:val="center"/>
              <w:rPr>
                <w:rFonts w:ascii="Times New Roman" w:hAnsi="Times New Roman" w:cs="Times New Roman"/>
                <w:lang w:eastAsia="zh-CN"/>
              </w:rPr>
            </w:pPr>
          </w:p>
        </w:tc>
      </w:tr>
      <w:tr w:rsidR="00B96FDB" w14:paraId="05EB5DE4"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4E454836"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A.1</w:t>
            </w:r>
          </w:p>
        </w:tc>
        <w:tc>
          <w:tcPr>
            <w:tcW w:w="7938" w:type="dxa"/>
            <w:tcBorders>
              <w:top w:val="single" w:sz="4" w:space="0" w:color="auto"/>
              <w:left w:val="single" w:sz="4" w:space="0" w:color="auto"/>
              <w:bottom w:val="single" w:sz="4" w:space="0" w:color="auto"/>
              <w:right w:val="single" w:sz="4" w:space="0" w:color="auto"/>
            </w:tcBorders>
          </w:tcPr>
          <w:p w14:paraId="52F0291E" w14:textId="77777777" w:rsidR="00B96FDB" w:rsidRDefault="00B96FDB" w:rsidP="00457AC7">
            <w:pPr>
              <w:ind w:left="360"/>
              <w:rPr>
                <w:rFonts w:ascii="Times New Roman" w:hAnsi="Times New Roman" w:cs="Times New Roman"/>
                <w:lang w:eastAsia="zh-CN"/>
              </w:rPr>
            </w:pPr>
            <w:r>
              <w:rPr>
                <w:rFonts w:ascii="Times New Roman" w:hAnsi="Times New Roman" w:cs="Times New Roman"/>
                <w:lang w:eastAsia="zh-CN"/>
              </w:rPr>
              <w:t>Please describe the proposed use case illustrating the user experience</w:t>
            </w:r>
          </w:p>
          <w:p w14:paraId="62663425" w14:textId="77777777" w:rsidR="00B96FDB" w:rsidRDefault="00B96FDB" w:rsidP="00457AC7">
            <w:pPr>
              <w:rPr>
                <w:rFonts w:ascii="Times New Roman" w:hAnsi="Times New Roman" w:cs="Times New Roman"/>
                <w:lang w:eastAsia="zh-CN"/>
              </w:rPr>
            </w:pPr>
          </w:p>
        </w:tc>
      </w:tr>
      <w:tr w:rsidR="00B96FDB" w14:paraId="165811C5"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317D9D44"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3B06FE57" w14:textId="77777777" w:rsidR="00B96FDB" w:rsidRDefault="00B96FDB" w:rsidP="00457AC7">
            <w:pPr>
              <w:rPr>
                <w:rFonts w:ascii="Times New Roman" w:hAnsi="Times New Roman" w:cs="Times New Roman"/>
                <w:i/>
                <w:iCs/>
                <w:lang w:eastAsia="zh-CN"/>
              </w:rPr>
            </w:pPr>
            <w:r w:rsidRPr="009E1357">
              <w:rPr>
                <w:rFonts w:ascii="Times New Roman" w:hAnsi="Times New Roman" w:cs="Times New Roman"/>
                <w:i/>
                <w:iCs/>
                <w:lang w:eastAsia="zh-CN"/>
              </w:rPr>
              <w:t xml:space="preserve">  This use case is about treaty organization</w:t>
            </w:r>
            <w:r>
              <w:rPr>
                <w:rFonts w:ascii="Times New Roman" w:hAnsi="Times New Roman" w:cs="Times New Roman"/>
                <w:i/>
                <w:iCs/>
                <w:lang w:eastAsia="zh-CN"/>
              </w:rPr>
              <w:t>s</w:t>
            </w:r>
            <w:r w:rsidRPr="009E1357">
              <w:rPr>
                <w:rFonts w:ascii="Times New Roman" w:hAnsi="Times New Roman" w:cs="Times New Roman"/>
                <w:i/>
                <w:iCs/>
                <w:lang w:eastAsia="zh-CN"/>
              </w:rPr>
              <w:t xml:space="preserve"> that comprise multiple countries and seeks to facilitate the exchange of medical data, including genetic data, among them, while maintaining independent regulations to protect human rights.</w:t>
            </w:r>
            <w:r>
              <w:rPr>
                <w:rFonts w:ascii="Times New Roman" w:hAnsi="Times New Roman" w:cs="Times New Roman"/>
                <w:i/>
                <w:iCs/>
                <w:lang w:eastAsia="zh-CN"/>
              </w:rPr>
              <w:br/>
            </w:r>
            <w:r w:rsidRPr="00E71125">
              <w:rPr>
                <w:rFonts w:ascii="Times New Roman" w:hAnsi="Times New Roman" w:cs="Times New Roman"/>
                <w:i/>
                <w:iCs/>
                <w:lang w:eastAsia="zh-CN"/>
              </w:rPr>
              <w:t>As regulations pertaining to genomic data vary across different countries, the transfer of such data across borders is subject to different sets of rules and regulations. Given that genomic data constitutes personal data, the transfer of this information is subject to various restrictions. Therefore, the development of systems that facilitate the cross-border transfer of genomic data while ensuring compliance with relevant regulations is an essential use case for this standard.</w:t>
            </w:r>
          </w:p>
        </w:tc>
      </w:tr>
    </w:tbl>
    <w:p w14:paraId="4BAE74F4" w14:textId="041F7F9C" w:rsidR="00B96FDB" w:rsidRPr="001C287B" w:rsidRDefault="005A7A49" w:rsidP="00EC33DD">
      <w:pPr>
        <w:rPr>
          <w:b/>
          <w:bCs/>
        </w:rPr>
      </w:pPr>
      <w:r>
        <w:rPr>
          <w:sz w:val="24"/>
          <w:szCs w:val="24"/>
        </w:rPr>
        <w:t xml:space="preserve">B. </w:t>
      </w:r>
      <w:r w:rsidR="00B96FDB" w:rsidRPr="001C287B">
        <w:rPr>
          <w:sz w:val="24"/>
          <w:szCs w:val="24"/>
        </w:rPr>
        <w:t xml:space="preserve">MPEG </w:t>
      </w:r>
      <w:r w:rsidR="00B96FDB" w:rsidRPr="00EC33DD">
        <w:t>Technologies</w:t>
      </w:r>
    </w:p>
    <w:tbl>
      <w:tblPr>
        <w:tblStyle w:val="TableGrid"/>
        <w:tblW w:w="8931" w:type="dxa"/>
        <w:tblInd w:w="-5" w:type="dxa"/>
        <w:tblLook w:val="04A0" w:firstRow="1" w:lastRow="0" w:firstColumn="1" w:lastColumn="0" w:noHBand="0" w:noVBand="1"/>
      </w:tblPr>
      <w:tblGrid>
        <w:gridCol w:w="993"/>
        <w:gridCol w:w="7938"/>
      </w:tblGrid>
      <w:tr w:rsidR="00B96FDB" w14:paraId="0AAB751D"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C98BEE" w14:textId="77777777" w:rsidR="00B96FDB" w:rsidRDefault="00B96FDB" w:rsidP="00457AC7">
            <w:pPr>
              <w:jc w:val="center"/>
              <w:rPr>
                <w:rFonts w:ascii="Times New Roman" w:hAnsi="Times New Roman" w:cs="Times New Roman"/>
                <w:lang w:eastAsia="zh-CN"/>
              </w:rPr>
            </w:pPr>
          </w:p>
          <w:p w14:paraId="150A1AC1"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B - MPEG technologies</w:t>
            </w:r>
          </w:p>
          <w:p w14:paraId="3FB12A2A" w14:textId="77777777" w:rsidR="00B96FDB" w:rsidRDefault="00B96FDB" w:rsidP="00457AC7">
            <w:pPr>
              <w:jc w:val="center"/>
              <w:rPr>
                <w:rFonts w:ascii="Times New Roman" w:hAnsi="Times New Roman" w:cs="Times New Roman"/>
                <w:lang w:eastAsia="zh-CN"/>
              </w:rPr>
            </w:pPr>
          </w:p>
        </w:tc>
      </w:tr>
      <w:tr w:rsidR="00B96FDB" w14:paraId="6BDBDB1C"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6EB88391"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B.1</w:t>
            </w:r>
          </w:p>
        </w:tc>
        <w:tc>
          <w:tcPr>
            <w:tcW w:w="7938" w:type="dxa"/>
            <w:tcBorders>
              <w:top w:val="single" w:sz="4" w:space="0" w:color="auto"/>
              <w:left w:val="single" w:sz="4" w:space="0" w:color="auto"/>
              <w:bottom w:val="single" w:sz="4" w:space="0" w:color="auto"/>
              <w:right w:val="single" w:sz="4" w:space="0" w:color="auto"/>
            </w:tcBorders>
          </w:tcPr>
          <w:p w14:paraId="379C4E0F" w14:textId="77777777" w:rsidR="00B96FDB" w:rsidRDefault="00B96FDB" w:rsidP="00457AC7">
            <w:pPr>
              <w:ind w:left="360"/>
              <w:rPr>
                <w:rFonts w:ascii="Times New Roman" w:hAnsi="Times New Roman" w:cs="Times New Roman"/>
                <w:lang w:eastAsia="zh-CN"/>
              </w:rPr>
            </w:pPr>
            <w:r>
              <w:rPr>
                <w:rFonts w:ascii="Times New Roman" w:hAnsi="Times New Roman" w:cs="Times New Roman"/>
                <w:lang w:eastAsia="zh-CN"/>
              </w:rPr>
              <w:t>Are there any available MPEG standards/technologies addressing the use case?</w:t>
            </w:r>
          </w:p>
          <w:p w14:paraId="026B5D03" w14:textId="77777777" w:rsidR="00B96FDB" w:rsidRDefault="00B96FDB" w:rsidP="00457AC7">
            <w:pPr>
              <w:rPr>
                <w:rFonts w:ascii="Times New Roman" w:hAnsi="Times New Roman" w:cs="Times New Roman"/>
                <w:lang w:eastAsia="zh-CN"/>
              </w:rPr>
            </w:pPr>
          </w:p>
        </w:tc>
      </w:tr>
      <w:tr w:rsidR="00B96FDB" w14:paraId="04362274"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6C71A2A7"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5E79DD92" w14:textId="77777777" w:rsidR="00B96FDB" w:rsidRDefault="00B96FDB" w:rsidP="00457AC7">
            <w:pPr>
              <w:ind w:left="720"/>
              <w:rPr>
                <w:rFonts w:ascii="Times New Roman" w:hAnsi="Times New Roman" w:cs="Times New Roman"/>
                <w:lang w:eastAsia="zh-CN"/>
              </w:rPr>
            </w:pPr>
            <w:r w:rsidRPr="00CC10EB">
              <w:rPr>
                <w:rFonts w:ascii="Times New Roman" w:eastAsia="DengXian" w:hAnsi="Times New Roman" w:cs="Times New Roman"/>
                <w:lang w:eastAsia="zh-CN"/>
              </w:rPr>
              <w:t>MPEG-G, MPEG-DASH, MPEG Sm</w:t>
            </w:r>
            <w:r w:rsidRPr="001A3B7A">
              <w:rPr>
                <w:rFonts w:ascii="Times New Roman" w:eastAsia="DengXian" w:hAnsi="Times New Roman" w:cs="Times New Roman"/>
                <w:lang w:eastAsia="zh-CN"/>
              </w:rPr>
              <w:t>art Co</w:t>
            </w:r>
            <w:r>
              <w:rPr>
                <w:rFonts w:ascii="Times New Roman" w:eastAsia="DengXian" w:hAnsi="Times New Roman" w:cs="Times New Roman"/>
                <w:lang w:eastAsia="zh-CN"/>
              </w:rPr>
              <w:t>ntract for Media</w:t>
            </w:r>
          </w:p>
        </w:tc>
      </w:tr>
    </w:tbl>
    <w:p w14:paraId="2BD46BA6" w14:textId="54B783A3" w:rsidR="00B96FDB" w:rsidRPr="001C287B" w:rsidRDefault="005A7A49" w:rsidP="00EC33DD">
      <w:pPr>
        <w:rPr>
          <w:b/>
          <w:bCs/>
        </w:rPr>
      </w:pPr>
      <w:r>
        <w:t>C. Additional</w:t>
      </w:r>
      <w:r w:rsidR="00B96FDB" w:rsidRPr="001C287B">
        <w:rPr>
          <w:sz w:val="24"/>
          <w:szCs w:val="24"/>
        </w:rPr>
        <w:t xml:space="preserve"> information</w:t>
      </w:r>
    </w:p>
    <w:tbl>
      <w:tblPr>
        <w:tblStyle w:val="TableGrid"/>
        <w:tblW w:w="8931" w:type="dxa"/>
        <w:tblInd w:w="-5" w:type="dxa"/>
        <w:tblLook w:val="04A0" w:firstRow="1" w:lastRow="0" w:firstColumn="1" w:lastColumn="0" w:noHBand="0" w:noVBand="1"/>
      </w:tblPr>
      <w:tblGrid>
        <w:gridCol w:w="993"/>
        <w:gridCol w:w="7938"/>
      </w:tblGrid>
      <w:tr w:rsidR="00B96FDB" w14:paraId="7137783C"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F3278EE" w14:textId="77777777" w:rsidR="00B96FDB" w:rsidRDefault="00B96FDB" w:rsidP="00457AC7">
            <w:pPr>
              <w:jc w:val="center"/>
              <w:rPr>
                <w:rFonts w:ascii="Times New Roman" w:hAnsi="Times New Roman" w:cs="Times New Roman"/>
              </w:rPr>
            </w:pPr>
            <w:r>
              <w:rPr>
                <w:rFonts w:ascii="Times New Roman" w:hAnsi="Times New Roman" w:cs="Times New Roman" w:hint="eastAsia"/>
              </w:rPr>
              <w:t>B</w:t>
            </w:r>
          </w:p>
          <w:p w14:paraId="1E55E9BA"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C – Additional information</w:t>
            </w:r>
          </w:p>
          <w:p w14:paraId="60F43EF0" w14:textId="77777777" w:rsidR="00B96FDB" w:rsidRDefault="00B96FDB" w:rsidP="00457AC7">
            <w:pPr>
              <w:jc w:val="center"/>
              <w:rPr>
                <w:rFonts w:ascii="Times New Roman" w:hAnsi="Times New Roman" w:cs="Times New Roman"/>
                <w:lang w:eastAsia="zh-CN"/>
              </w:rPr>
            </w:pPr>
          </w:p>
          <w:p w14:paraId="151F6A23" w14:textId="77777777" w:rsidR="00B96FDB" w:rsidRDefault="00B96FDB" w:rsidP="00457AC7">
            <w:pPr>
              <w:jc w:val="center"/>
              <w:rPr>
                <w:rFonts w:ascii="Times New Roman" w:hAnsi="Times New Roman" w:cs="Times New Roman"/>
                <w:lang w:eastAsia="zh-CN"/>
              </w:rPr>
            </w:pPr>
          </w:p>
        </w:tc>
      </w:tr>
      <w:tr w:rsidR="00B96FDB" w14:paraId="7AEA2F7F"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780C867C"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lastRenderedPageBreak/>
              <w:t>C.1</w:t>
            </w:r>
          </w:p>
        </w:tc>
        <w:tc>
          <w:tcPr>
            <w:tcW w:w="7938" w:type="dxa"/>
            <w:tcBorders>
              <w:top w:val="single" w:sz="4" w:space="0" w:color="auto"/>
              <w:left w:val="single" w:sz="4" w:space="0" w:color="auto"/>
              <w:bottom w:val="single" w:sz="4" w:space="0" w:color="auto"/>
              <w:right w:val="single" w:sz="4" w:space="0" w:color="auto"/>
            </w:tcBorders>
          </w:tcPr>
          <w:p w14:paraId="13904A72" w14:textId="77777777" w:rsidR="00B96FDB" w:rsidRDefault="00B96FDB" w:rsidP="00457AC7">
            <w:pPr>
              <w:ind w:left="426"/>
              <w:rPr>
                <w:rFonts w:ascii="Times New Roman" w:hAnsi="Times New Roman" w:cs="Times New Roman"/>
                <w:lang w:eastAsia="zh-CN"/>
              </w:rPr>
            </w:pPr>
            <w:r>
              <w:rPr>
                <w:rFonts w:ascii="Times New Roman" w:hAnsi="Times New Roman" w:cs="Times New Roman"/>
                <w:lang w:eastAsia="zh-CN"/>
              </w:rPr>
              <w:t>Please provide any additional information that you think relevant (e.g. service architecture…)</w:t>
            </w:r>
          </w:p>
          <w:p w14:paraId="2184B395" w14:textId="77777777" w:rsidR="00B96FDB" w:rsidRDefault="00B96FDB" w:rsidP="00457AC7">
            <w:pPr>
              <w:rPr>
                <w:rFonts w:ascii="Times New Roman" w:hAnsi="Times New Roman" w:cs="Times New Roman"/>
                <w:lang w:eastAsia="zh-CN"/>
              </w:rPr>
            </w:pPr>
          </w:p>
        </w:tc>
      </w:tr>
      <w:tr w:rsidR="00B96FDB" w14:paraId="289DAFFF"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052D0936"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2BC709A7" w14:textId="78554AAA" w:rsidR="00B96FDB" w:rsidRDefault="00B96FDB" w:rsidP="00457AC7">
            <w:pPr>
              <w:rPr>
                <w:rFonts w:ascii="Times New Roman" w:hAnsi="Times New Roman" w:cs="Times New Roman"/>
              </w:rPr>
            </w:pPr>
            <w:r w:rsidRPr="00E63EB5">
              <w:rPr>
                <w:rFonts w:ascii="Times New Roman" w:hAnsi="Times New Roman" w:cs="Times New Roman"/>
              </w:rPr>
              <w:t xml:space="preserve">Given the sensitivity of medical and health data, it is important that transfers of such data across borders occur in a secure and appropriate manner. On the one hand, the ability to transfer such information across countries is necessary to protect the lives and health of individuals. To this end, each country establishes regulations that stipulate the acceptable forms of data transfer. In this context, it is imperative that standards define a set of interoperability requirements that genomic databases </w:t>
            </w:r>
            <w:r w:rsidR="008015F3">
              <w:rPr>
                <w:rFonts w:ascii="Times New Roman" w:hAnsi="Times New Roman" w:cs="Times New Roman"/>
              </w:rPr>
              <w:t>shall</w:t>
            </w:r>
            <w:r w:rsidR="008015F3" w:rsidRPr="00E63EB5">
              <w:rPr>
                <w:rFonts w:ascii="Times New Roman" w:hAnsi="Times New Roman" w:cs="Times New Roman"/>
              </w:rPr>
              <w:t xml:space="preserve"> </w:t>
            </w:r>
            <w:r w:rsidRPr="00E63EB5">
              <w:rPr>
                <w:rFonts w:ascii="Times New Roman" w:hAnsi="Times New Roman" w:cs="Times New Roman"/>
              </w:rPr>
              <w:t>meet while adhering to the various rules and regulations governing cross-border transfers of personal information.</w:t>
            </w:r>
          </w:p>
          <w:p w14:paraId="0DCA0584" w14:textId="77777777" w:rsidR="00B96FDB" w:rsidRDefault="00B96FDB" w:rsidP="00457AC7">
            <w:pPr>
              <w:rPr>
                <w:rFonts w:ascii="Times New Roman" w:hAnsi="Times New Roman" w:cs="Times New Roman"/>
              </w:rPr>
            </w:pPr>
          </w:p>
          <w:p w14:paraId="1A425520" w14:textId="77777777" w:rsidR="00B96FDB" w:rsidRDefault="00B96FDB" w:rsidP="00457AC7">
            <w:pPr>
              <w:rPr>
                <w:rFonts w:ascii="Times New Roman" w:hAnsi="Times New Roman" w:cs="Times New Roman"/>
              </w:rPr>
            </w:pPr>
          </w:p>
          <w:p w14:paraId="7DC85AA1" w14:textId="77777777" w:rsidR="00B96FDB" w:rsidRDefault="00B96FDB" w:rsidP="00457AC7">
            <w:pPr>
              <w:rPr>
                <w:rFonts w:ascii="Times New Roman" w:hAnsi="Times New Roman" w:cs="Times New Roman"/>
              </w:rPr>
            </w:pPr>
            <w:r>
              <w:rPr>
                <w:rFonts w:ascii="Times New Roman" w:hAnsi="Times New Roman" w:cs="Times New Roman" w:hint="eastAsia"/>
              </w:rPr>
              <w:t>F</w:t>
            </w:r>
            <w:r>
              <w:rPr>
                <w:rFonts w:ascii="Times New Roman" w:hAnsi="Times New Roman" w:cs="Times New Roman"/>
              </w:rPr>
              <w:t xml:space="preserve">ollowing diagram shows </w:t>
            </w:r>
            <w:r>
              <w:rPr>
                <w:rFonts w:ascii="Times New Roman" w:hAnsi="Times New Roman" w:cs="Times New Roman" w:hint="eastAsia"/>
              </w:rPr>
              <w:t>h</w:t>
            </w:r>
            <w:r>
              <w:rPr>
                <w:rFonts w:ascii="Times New Roman" w:hAnsi="Times New Roman" w:cs="Times New Roman"/>
              </w:rPr>
              <w:t>ypothetical service architecture.</w:t>
            </w:r>
          </w:p>
          <w:p w14:paraId="0A49C090" w14:textId="77777777" w:rsidR="00B96FDB" w:rsidRDefault="00B96FDB" w:rsidP="00457AC7">
            <w:pPr>
              <w:ind w:leftChars="368" w:left="810"/>
              <w:rPr>
                <w:rFonts w:ascii="Times New Roman" w:hAnsi="Times New Roman" w:cs="Times New Roman"/>
              </w:rPr>
            </w:pPr>
            <w:r w:rsidRPr="006B466F">
              <w:rPr>
                <w:rFonts w:ascii="Times New Roman" w:hAnsi="Times New Roman" w:cs="Times New Roman" w:hint="eastAsia"/>
                <w:noProof/>
              </w:rPr>
              <w:drawing>
                <wp:inline distT="0" distB="0" distL="0" distR="0" wp14:anchorId="5BE962D5" wp14:editId="23815B53">
                  <wp:extent cx="3432900" cy="1152779"/>
                  <wp:effectExtent l="0" t="0" r="0"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1614" cy="1162421"/>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587"/>
              <w:gridCol w:w="3827"/>
              <w:gridCol w:w="2298"/>
            </w:tblGrid>
            <w:tr w:rsidR="00B96FDB" w14:paraId="403F411C" w14:textId="77777777" w:rsidTr="00457AC7">
              <w:tc>
                <w:tcPr>
                  <w:tcW w:w="1587" w:type="dxa"/>
                </w:tcPr>
                <w:p w14:paraId="4A6D0158" w14:textId="77777777" w:rsidR="00B96FDB" w:rsidRDefault="00B96FDB" w:rsidP="00457AC7">
                  <w:pPr>
                    <w:rPr>
                      <w:rFonts w:ascii="Times New Roman" w:hAnsi="Times New Roman" w:cs="Times New Roman"/>
                    </w:rPr>
                  </w:pPr>
                  <w:r w:rsidRPr="00F07B5C">
                    <w:rPr>
                      <w:rFonts w:ascii="Times New Roman" w:hAnsi="Times New Roman" w:cs="Times New Roman"/>
                    </w:rPr>
                    <w:t xml:space="preserve">Clinical trial applicant is data subject in this case. They voluntarily </w:t>
                  </w:r>
                  <w:proofErr w:type="gramStart"/>
                  <w:r w:rsidRPr="00F07B5C">
                    <w:rPr>
                      <w:rFonts w:ascii="Times New Roman" w:hAnsi="Times New Roman" w:cs="Times New Roman"/>
                    </w:rPr>
                    <w:t>provides</w:t>
                  </w:r>
                  <w:proofErr w:type="gramEnd"/>
                  <w:r w:rsidRPr="00F07B5C">
                    <w:rPr>
                      <w:rFonts w:ascii="Times New Roman" w:hAnsi="Times New Roman" w:cs="Times New Roman"/>
                    </w:rPr>
                    <w:t xml:space="preserve"> genomic data for the analysis but may manage consent.</w:t>
                  </w:r>
                </w:p>
              </w:tc>
              <w:tc>
                <w:tcPr>
                  <w:tcW w:w="3827" w:type="dxa"/>
                </w:tcPr>
                <w:p w14:paraId="52D96D2D" w14:textId="77777777" w:rsidR="00B96FDB" w:rsidRDefault="00B96FDB" w:rsidP="00457AC7">
                  <w:pPr>
                    <w:rPr>
                      <w:rFonts w:ascii="Times New Roman" w:hAnsi="Times New Roman" w:cs="Times New Roman"/>
                    </w:rPr>
                  </w:pPr>
                  <w:r w:rsidRPr="00F15507">
                    <w:rPr>
                      <w:rFonts w:ascii="Times New Roman" w:hAnsi="Times New Roman" w:cs="Times New Roman"/>
                    </w:rPr>
                    <w:t>The genomic database can be used for the analysis of the clinical trial. Thus, clinical trial can be analyzed against genetical attribute. But the genetical attribute can be sensitive attribute in meantime. So adaptive privacy management is beneficial to execute clinical trial in more detailed but ethically appropriate.</w:t>
                  </w:r>
                </w:p>
              </w:tc>
              <w:tc>
                <w:tcPr>
                  <w:tcW w:w="2298" w:type="dxa"/>
                </w:tcPr>
                <w:p w14:paraId="7A3E39E0" w14:textId="77777777" w:rsidR="00B96FDB" w:rsidRDefault="00B96FDB" w:rsidP="00457AC7">
                  <w:pPr>
                    <w:rPr>
                      <w:rFonts w:ascii="Times New Roman" w:hAnsi="Times New Roman" w:cs="Times New Roman"/>
                    </w:rPr>
                  </w:pPr>
                  <w:r>
                    <w:rPr>
                      <w:rFonts w:ascii="Times New Roman" w:hAnsi="Times New Roman" w:cs="Times New Roman"/>
                    </w:rPr>
                    <w:t>Clinical analysis result can be managed appropriately.</w:t>
                  </w:r>
                </w:p>
              </w:tc>
            </w:tr>
          </w:tbl>
          <w:p w14:paraId="55B19707" w14:textId="77777777" w:rsidR="00B96FDB" w:rsidRPr="008D388C" w:rsidRDefault="00B96FDB" w:rsidP="00457AC7">
            <w:pPr>
              <w:rPr>
                <w:rFonts w:ascii="Times New Roman" w:hAnsi="Times New Roman" w:cs="Times New Roman"/>
              </w:rPr>
            </w:pPr>
          </w:p>
          <w:p w14:paraId="18FBC8CD" w14:textId="77777777" w:rsidR="00B96FDB" w:rsidRPr="004545D8" w:rsidRDefault="00B96FDB" w:rsidP="00457AC7">
            <w:pPr>
              <w:rPr>
                <w:rFonts w:ascii="Times New Roman" w:hAnsi="Times New Roman" w:cs="Times New Roman"/>
              </w:rPr>
            </w:pPr>
          </w:p>
          <w:p w14:paraId="0E533179" w14:textId="77777777" w:rsidR="00B96FDB" w:rsidRDefault="00B96FDB" w:rsidP="00457AC7">
            <w:pPr>
              <w:rPr>
                <w:rFonts w:ascii="Times New Roman" w:hAnsi="Times New Roman" w:cs="Times New Roman"/>
              </w:rPr>
            </w:pPr>
          </w:p>
        </w:tc>
      </w:tr>
    </w:tbl>
    <w:p w14:paraId="44759697" w14:textId="3A1EC6DA" w:rsidR="00B96FDB" w:rsidRPr="001C287B" w:rsidRDefault="005A7A49" w:rsidP="00EC33DD">
      <w:pPr>
        <w:rPr>
          <w:b/>
          <w:bCs/>
        </w:rPr>
      </w:pPr>
      <w:r>
        <w:t xml:space="preserve">D. </w:t>
      </w:r>
      <w:proofErr w:type="gramStart"/>
      <w:r>
        <w:t xml:space="preserve">Related </w:t>
      </w:r>
      <w:r w:rsidR="00B96FDB" w:rsidRPr="001C287B">
        <w:rPr>
          <w:sz w:val="24"/>
          <w:szCs w:val="24"/>
        </w:rPr>
        <w:t xml:space="preserve"> requirements</w:t>
      </w:r>
      <w:proofErr w:type="gramEnd"/>
    </w:p>
    <w:tbl>
      <w:tblPr>
        <w:tblW w:w="8931" w:type="dxa"/>
        <w:tblInd w:w="-5" w:type="dxa"/>
        <w:tblLook w:val="04A0" w:firstRow="1" w:lastRow="0" w:firstColumn="1" w:lastColumn="0" w:noHBand="0" w:noVBand="1"/>
      </w:tblPr>
      <w:tblGrid>
        <w:gridCol w:w="993"/>
        <w:gridCol w:w="7938"/>
      </w:tblGrid>
      <w:tr w:rsidR="00B96FDB" w14:paraId="015707B5"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E73C" w14:textId="77777777" w:rsidR="00B96FDB" w:rsidRDefault="00B96FDB" w:rsidP="00457AC7">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 – Related requirements</w:t>
            </w:r>
          </w:p>
          <w:p w14:paraId="3299D478" w14:textId="77777777" w:rsidR="00B96FDB" w:rsidRDefault="00B96FDB" w:rsidP="00457AC7">
            <w:pPr>
              <w:jc w:val="center"/>
              <w:rPr>
                <w:rFonts w:ascii="Times New Roman" w:hAnsi="Times New Roman" w:cs="Times New Roman"/>
                <w:sz w:val="20"/>
                <w:szCs w:val="20"/>
                <w:lang w:eastAsia="zh-CN"/>
              </w:rPr>
            </w:pPr>
          </w:p>
          <w:p w14:paraId="5278DA2E" w14:textId="77777777" w:rsidR="00B96FDB" w:rsidRDefault="00B96FDB" w:rsidP="00457AC7">
            <w:pPr>
              <w:jc w:val="center"/>
              <w:rPr>
                <w:rFonts w:ascii="Times New Roman" w:hAnsi="Times New Roman" w:cs="Times New Roman"/>
                <w:sz w:val="20"/>
                <w:szCs w:val="20"/>
                <w:lang w:eastAsia="zh-CN"/>
              </w:rPr>
            </w:pPr>
          </w:p>
        </w:tc>
      </w:tr>
      <w:tr w:rsidR="00B96FDB" w14:paraId="45148704"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02CF5AF0" w14:textId="77777777" w:rsidR="00B96FDB" w:rsidRDefault="00B96FDB" w:rsidP="00457AC7">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D.1</w:t>
            </w:r>
          </w:p>
        </w:tc>
        <w:tc>
          <w:tcPr>
            <w:tcW w:w="7938" w:type="dxa"/>
            <w:tcBorders>
              <w:top w:val="single" w:sz="4" w:space="0" w:color="auto"/>
              <w:left w:val="single" w:sz="4" w:space="0" w:color="auto"/>
              <w:bottom w:val="single" w:sz="4" w:space="0" w:color="auto"/>
              <w:right w:val="single" w:sz="4" w:space="0" w:color="auto"/>
            </w:tcBorders>
          </w:tcPr>
          <w:p w14:paraId="67E054CB" w14:textId="77777777" w:rsidR="00B96FDB" w:rsidRDefault="00B96FDB" w:rsidP="00457AC7">
            <w:pPr>
              <w:ind w:left="426"/>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provide </w:t>
            </w:r>
            <w:proofErr w:type="gramStart"/>
            <w:r>
              <w:rPr>
                <w:rFonts w:ascii="Times New Roman" w:hAnsi="Times New Roman" w:cs="Times New Roman"/>
                <w:sz w:val="20"/>
                <w:szCs w:val="20"/>
                <w:lang w:eastAsia="zh-CN"/>
              </w:rPr>
              <w:t>requirements</w:t>
            </w:r>
            <w:proofErr w:type="gramEnd"/>
          </w:p>
          <w:p w14:paraId="2421F083" w14:textId="77777777" w:rsidR="00B96FDB" w:rsidRDefault="00B96FDB" w:rsidP="00457AC7">
            <w:pPr>
              <w:rPr>
                <w:rFonts w:ascii="Times New Roman" w:hAnsi="Times New Roman" w:cs="Times New Roman"/>
                <w:sz w:val="20"/>
                <w:szCs w:val="20"/>
                <w:lang w:eastAsia="zh-CN"/>
              </w:rPr>
            </w:pPr>
          </w:p>
        </w:tc>
      </w:tr>
      <w:tr w:rsidR="00B96FDB" w14:paraId="3694A82C"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3F8C6B7C" w14:textId="77777777" w:rsidR="00B96FDB" w:rsidRDefault="00B96FDB" w:rsidP="00457AC7">
            <w:pPr>
              <w:rPr>
                <w:rFonts w:ascii="Times New Roman" w:hAnsi="Times New Roman" w:cs="Times New Roman"/>
                <w:sz w:val="20"/>
                <w:szCs w:val="20"/>
                <w:lang w:eastAsia="zh-CN"/>
              </w:rPr>
            </w:pPr>
          </w:p>
        </w:tc>
        <w:tc>
          <w:tcPr>
            <w:tcW w:w="7938" w:type="dxa"/>
            <w:tcBorders>
              <w:top w:val="single" w:sz="4" w:space="0" w:color="auto"/>
              <w:left w:val="single" w:sz="4" w:space="0" w:color="auto"/>
              <w:bottom w:val="single" w:sz="4" w:space="0" w:color="auto"/>
              <w:right w:val="single" w:sz="4" w:space="0" w:color="auto"/>
            </w:tcBorders>
          </w:tcPr>
          <w:p w14:paraId="09045562" w14:textId="77777777" w:rsidR="00B96FDB" w:rsidRDefault="00B96FDB" w:rsidP="00457AC7">
            <w:pPr>
              <w:rPr>
                <w:rFonts w:ascii="Times New Roman" w:hAnsi="Times New Roman" w:cs="Times New Roman"/>
                <w:sz w:val="20"/>
                <w:szCs w:val="20"/>
              </w:rPr>
            </w:pPr>
            <w:r>
              <w:rPr>
                <w:rFonts w:ascii="Times New Roman" w:hAnsi="Times New Roman" w:cs="Times New Roman" w:hint="eastAsia"/>
                <w:sz w:val="20"/>
                <w:szCs w:val="20"/>
              </w:rPr>
              <w:t>I</w:t>
            </w:r>
            <w:r>
              <w:rPr>
                <w:rFonts w:ascii="Times New Roman" w:hAnsi="Times New Roman" w:cs="Times New Roman"/>
                <w:sz w:val="20"/>
                <w:szCs w:val="20"/>
              </w:rPr>
              <w:t>n this case, all requirements are relevant because such application need high level of compatibility.</w:t>
            </w:r>
          </w:p>
          <w:p w14:paraId="064C4235" w14:textId="2E528CE6" w:rsidR="00B96FDB" w:rsidRDefault="00B96FDB" w:rsidP="00457AC7">
            <w:pP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w:instrText>
            </w:r>
            <w:r>
              <w:rPr>
                <w:rFonts w:ascii="Times New Roman" w:hAnsi="Times New Roman" w:cs="Times New Roman" w:hint="eastAsia"/>
                <w:sz w:val="20"/>
                <w:szCs w:val="20"/>
              </w:rPr>
              <w:instrText>REF _Ref132920389 \r \h</w:instrText>
            </w:r>
            <w:r>
              <w:rPr>
                <w:rFonts w:ascii="Times New Roman" w:hAnsi="Times New Roman" w:cs="Times New Roman"/>
                <w:sz w:val="20"/>
                <w:szCs w:val="20"/>
              </w:rPr>
              <w:instrText xml:space="preserve">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1</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_Ref132920718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2</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_Ref132920735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3</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_Ref132920537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4</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_Ref132920776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5</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_Ref132920567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6</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_Ref132920580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7</w:t>
            </w:r>
            <w:r>
              <w:rPr>
                <w:rFonts w:ascii="Times New Roman" w:hAnsi="Times New Roman" w:cs="Times New Roman"/>
                <w:sz w:val="20"/>
                <w:szCs w:val="20"/>
              </w:rPr>
              <w:fldChar w:fldCharType="end"/>
            </w:r>
            <w:r w:rsidR="004B1C20">
              <w:rPr>
                <w:rFonts w:ascii="Times New Roman" w:hAnsi="Times New Roman" w:cs="Times New Roman"/>
                <w:sz w:val="20"/>
                <w:szCs w:val="20"/>
              </w:rPr>
              <w:t>, Requirement 8</w:t>
            </w:r>
            <w:r w:rsidR="00DC7B6A">
              <w:rPr>
                <w:rFonts w:ascii="Times New Roman" w:hAnsi="Times New Roman" w:cs="Times New Roman"/>
                <w:sz w:val="20"/>
                <w:szCs w:val="20"/>
              </w:rPr>
              <w:t>, Requirement 9</w:t>
            </w:r>
          </w:p>
        </w:tc>
      </w:tr>
    </w:tbl>
    <w:p w14:paraId="00046D51" w14:textId="77777777" w:rsidR="00B96FDB" w:rsidRDefault="00B96FDB" w:rsidP="00B96FDB">
      <w:pPr>
        <w:rPr>
          <w:rFonts w:ascii="Times New Roman" w:eastAsiaTheme="minorEastAsia" w:hAnsi="Times New Roman" w:cs="Times New Roman"/>
          <w:b/>
          <w:sz w:val="28"/>
        </w:rPr>
      </w:pPr>
    </w:p>
    <w:p w14:paraId="44E25AEC" w14:textId="0A5652DA" w:rsidR="00B96FDB" w:rsidRPr="001C287B" w:rsidRDefault="00B96FDB" w:rsidP="002E09D1">
      <w:pPr>
        <w:pStyle w:val="Heading2"/>
      </w:pPr>
      <w:r w:rsidRPr="001C287B">
        <w:t>Use case 6</w:t>
      </w:r>
      <w:r>
        <w:t xml:space="preserve"> - </w:t>
      </w:r>
      <w:r w:rsidRPr="001C287B">
        <w:t>Long term protection of sensitive information</w:t>
      </w:r>
      <w:r w:rsidR="009C4B86">
        <w:t>.</w:t>
      </w:r>
    </w:p>
    <w:p w14:paraId="3AC6E6CE" w14:textId="3DA6B214" w:rsidR="00B96FDB" w:rsidRPr="001C287B" w:rsidRDefault="005A7A49" w:rsidP="00EC33DD">
      <w:pPr>
        <w:rPr>
          <w:b/>
          <w:bCs/>
        </w:rPr>
      </w:pPr>
      <w:r>
        <w:t xml:space="preserve">A. </w:t>
      </w:r>
      <w:r w:rsidR="00B96FDB" w:rsidRPr="001C287B">
        <w:rPr>
          <w:sz w:val="24"/>
          <w:szCs w:val="24"/>
        </w:rPr>
        <w:t>Use case presentation</w:t>
      </w:r>
      <w:r w:rsidR="00B96FDB" w:rsidRPr="001C287B" w:rsidDel="00807AE0">
        <w:rPr>
          <w:sz w:val="24"/>
          <w:szCs w:val="24"/>
        </w:rPr>
        <w:t xml:space="preserve"> </w:t>
      </w:r>
    </w:p>
    <w:tbl>
      <w:tblPr>
        <w:tblStyle w:val="TableGrid"/>
        <w:tblW w:w="8931" w:type="dxa"/>
        <w:tblInd w:w="-5" w:type="dxa"/>
        <w:tblLook w:val="04A0" w:firstRow="1" w:lastRow="0" w:firstColumn="1" w:lastColumn="0" w:noHBand="0" w:noVBand="1"/>
      </w:tblPr>
      <w:tblGrid>
        <w:gridCol w:w="993"/>
        <w:gridCol w:w="7938"/>
      </w:tblGrid>
      <w:tr w:rsidR="00B96FDB" w14:paraId="557CD970"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9130B8" w14:textId="77777777" w:rsidR="00B96FDB" w:rsidRDefault="00B96FDB" w:rsidP="00457AC7">
            <w:pPr>
              <w:jc w:val="center"/>
              <w:rPr>
                <w:rFonts w:ascii="Times New Roman" w:hAnsi="Times New Roman" w:cs="Times New Roman"/>
                <w:lang w:eastAsia="zh-CN"/>
              </w:rPr>
            </w:pPr>
          </w:p>
          <w:p w14:paraId="0C06F26A"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A – Use case presentation</w:t>
            </w:r>
          </w:p>
          <w:p w14:paraId="018E91D2" w14:textId="77777777" w:rsidR="00B96FDB" w:rsidRDefault="00B96FDB" w:rsidP="00457AC7">
            <w:pPr>
              <w:jc w:val="center"/>
              <w:rPr>
                <w:rFonts w:ascii="Times New Roman" w:hAnsi="Times New Roman" w:cs="Times New Roman"/>
                <w:lang w:eastAsia="zh-CN"/>
              </w:rPr>
            </w:pPr>
          </w:p>
        </w:tc>
      </w:tr>
      <w:tr w:rsidR="00B96FDB" w14:paraId="24B4FE4F"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31AE87B7"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A.1</w:t>
            </w:r>
          </w:p>
        </w:tc>
        <w:tc>
          <w:tcPr>
            <w:tcW w:w="7938" w:type="dxa"/>
            <w:tcBorders>
              <w:top w:val="single" w:sz="4" w:space="0" w:color="auto"/>
              <w:left w:val="single" w:sz="4" w:space="0" w:color="auto"/>
              <w:bottom w:val="single" w:sz="4" w:space="0" w:color="auto"/>
              <w:right w:val="single" w:sz="4" w:space="0" w:color="auto"/>
            </w:tcBorders>
          </w:tcPr>
          <w:p w14:paraId="0F99373F" w14:textId="77777777" w:rsidR="00B96FDB" w:rsidRDefault="00B96FDB" w:rsidP="00457AC7">
            <w:pPr>
              <w:ind w:left="360"/>
              <w:rPr>
                <w:rFonts w:ascii="Times New Roman" w:hAnsi="Times New Roman" w:cs="Times New Roman"/>
                <w:lang w:eastAsia="zh-CN"/>
              </w:rPr>
            </w:pPr>
            <w:r>
              <w:rPr>
                <w:rFonts w:ascii="Times New Roman" w:hAnsi="Times New Roman" w:cs="Times New Roman"/>
                <w:lang w:eastAsia="zh-CN"/>
              </w:rPr>
              <w:t>Please describe the proposed use case illustrating the user experience</w:t>
            </w:r>
          </w:p>
          <w:p w14:paraId="03E93578" w14:textId="77777777" w:rsidR="00B96FDB" w:rsidRDefault="00B96FDB" w:rsidP="00457AC7">
            <w:pPr>
              <w:rPr>
                <w:rFonts w:ascii="Times New Roman" w:hAnsi="Times New Roman" w:cs="Times New Roman"/>
                <w:lang w:eastAsia="zh-CN"/>
              </w:rPr>
            </w:pPr>
          </w:p>
        </w:tc>
      </w:tr>
      <w:tr w:rsidR="00B96FDB" w14:paraId="12BD827B"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4E8CDBA3"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0CD2EC3C" w14:textId="77777777" w:rsidR="00B96FDB" w:rsidRDefault="00B96FDB" w:rsidP="00457AC7">
            <w:pPr>
              <w:rPr>
                <w:rFonts w:ascii="Times New Roman" w:hAnsi="Times New Roman" w:cs="Times New Roman"/>
                <w:i/>
                <w:iCs/>
              </w:rPr>
            </w:pPr>
            <w:r w:rsidRPr="009E1357">
              <w:rPr>
                <w:rFonts w:ascii="Times New Roman" w:hAnsi="Times New Roman" w:cs="Times New Roman"/>
                <w:i/>
                <w:iCs/>
                <w:lang w:eastAsia="zh-CN"/>
              </w:rPr>
              <w:t>This use case relates to the need for appropriate protection of human rights when sensitive information is discovered during the accumulation of genome information for various research purposes or in the public domain</w:t>
            </w:r>
            <w:r>
              <w:rPr>
                <w:rFonts w:ascii="Times New Roman" w:hAnsi="Times New Roman" w:cs="Times New Roman" w:hint="eastAsia"/>
                <w:i/>
                <w:iCs/>
              </w:rPr>
              <w:t>.</w:t>
            </w:r>
            <w:r>
              <w:rPr>
                <w:rFonts w:ascii="Times New Roman" w:hAnsi="Times New Roman" w:cs="Times New Roman"/>
                <w:i/>
                <w:iCs/>
              </w:rPr>
              <w:br/>
            </w:r>
            <w:r w:rsidRPr="00F42308">
              <w:rPr>
                <w:rFonts w:ascii="Times New Roman" w:hAnsi="Times New Roman" w:cs="Times New Roman"/>
                <w:i/>
                <w:iCs/>
              </w:rPr>
              <w:t xml:space="preserve">Given the rapid pace of progress in genomic research, it is difficult to predict the nature of the sensitive information that may be derived from genomic data in the future. Therefore, in order </w:t>
            </w:r>
            <w:r w:rsidRPr="00F42308">
              <w:rPr>
                <w:rFonts w:ascii="Times New Roman" w:hAnsi="Times New Roman" w:cs="Times New Roman"/>
                <w:i/>
                <w:iCs/>
              </w:rPr>
              <w:lastRenderedPageBreak/>
              <w:t>to safeguard human rights and protect against any potential negative consequences arising from the long-term sharing of genomic data, it is crucial to establish mechanisms for controlling the terms of consent on an ongoing basis, through the use of dynamic consent. In this context, the long-term protection of sensitive genomic information emerges as an important use case.</w:t>
            </w:r>
          </w:p>
        </w:tc>
      </w:tr>
    </w:tbl>
    <w:p w14:paraId="0B436381" w14:textId="045707E8" w:rsidR="00B96FDB" w:rsidRPr="001C287B" w:rsidRDefault="005A7A49" w:rsidP="00EC33DD">
      <w:pPr>
        <w:rPr>
          <w:b/>
          <w:bCs/>
        </w:rPr>
      </w:pPr>
      <w:r>
        <w:rPr>
          <w:sz w:val="24"/>
          <w:szCs w:val="24"/>
        </w:rPr>
        <w:lastRenderedPageBreak/>
        <w:t xml:space="preserve">B. </w:t>
      </w:r>
      <w:r w:rsidR="00B96FDB" w:rsidRPr="001C287B">
        <w:rPr>
          <w:sz w:val="24"/>
          <w:szCs w:val="24"/>
        </w:rPr>
        <w:t xml:space="preserve">MPEG </w:t>
      </w:r>
      <w:r w:rsidR="00B96FDB" w:rsidRPr="00EC33DD">
        <w:t>Technologies</w:t>
      </w:r>
    </w:p>
    <w:tbl>
      <w:tblPr>
        <w:tblStyle w:val="TableGrid"/>
        <w:tblW w:w="8931" w:type="dxa"/>
        <w:tblInd w:w="-5" w:type="dxa"/>
        <w:tblLook w:val="04A0" w:firstRow="1" w:lastRow="0" w:firstColumn="1" w:lastColumn="0" w:noHBand="0" w:noVBand="1"/>
      </w:tblPr>
      <w:tblGrid>
        <w:gridCol w:w="993"/>
        <w:gridCol w:w="7938"/>
      </w:tblGrid>
      <w:tr w:rsidR="00B96FDB" w14:paraId="67997D54"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4D15E5" w14:textId="77777777" w:rsidR="00B96FDB" w:rsidRDefault="00B96FDB" w:rsidP="00457AC7">
            <w:pPr>
              <w:jc w:val="center"/>
              <w:rPr>
                <w:rFonts w:ascii="Times New Roman" w:hAnsi="Times New Roman" w:cs="Times New Roman"/>
                <w:lang w:eastAsia="zh-CN"/>
              </w:rPr>
            </w:pPr>
          </w:p>
          <w:p w14:paraId="2F4DB75A"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B - MPEG technologies</w:t>
            </w:r>
          </w:p>
          <w:p w14:paraId="537FC445" w14:textId="77777777" w:rsidR="00B96FDB" w:rsidRDefault="00B96FDB" w:rsidP="00457AC7">
            <w:pPr>
              <w:jc w:val="center"/>
              <w:rPr>
                <w:rFonts w:ascii="Times New Roman" w:hAnsi="Times New Roman" w:cs="Times New Roman"/>
                <w:lang w:eastAsia="zh-CN"/>
              </w:rPr>
            </w:pPr>
          </w:p>
        </w:tc>
      </w:tr>
      <w:tr w:rsidR="00B96FDB" w14:paraId="2DFB4A66"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0669FFCC"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B.1</w:t>
            </w:r>
          </w:p>
        </w:tc>
        <w:tc>
          <w:tcPr>
            <w:tcW w:w="7938" w:type="dxa"/>
            <w:tcBorders>
              <w:top w:val="single" w:sz="4" w:space="0" w:color="auto"/>
              <w:left w:val="single" w:sz="4" w:space="0" w:color="auto"/>
              <w:bottom w:val="single" w:sz="4" w:space="0" w:color="auto"/>
              <w:right w:val="single" w:sz="4" w:space="0" w:color="auto"/>
            </w:tcBorders>
          </w:tcPr>
          <w:p w14:paraId="2B86E763" w14:textId="77777777" w:rsidR="00B96FDB" w:rsidRDefault="00B96FDB" w:rsidP="00457AC7">
            <w:pPr>
              <w:ind w:left="360"/>
              <w:rPr>
                <w:rFonts w:ascii="Times New Roman" w:hAnsi="Times New Roman" w:cs="Times New Roman"/>
                <w:lang w:eastAsia="zh-CN"/>
              </w:rPr>
            </w:pPr>
            <w:r>
              <w:rPr>
                <w:rFonts w:ascii="Times New Roman" w:hAnsi="Times New Roman" w:cs="Times New Roman"/>
                <w:lang w:eastAsia="zh-CN"/>
              </w:rPr>
              <w:t>Are there any available MPEG standards/technologies addressing the use case?</w:t>
            </w:r>
          </w:p>
          <w:p w14:paraId="7167963B" w14:textId="77777777" w:rsidR="00B96FDB" w:rsidRDefault="00B96FDB" w:rsidP="00457AC7">
            <w:pPr>
              <w:rPr>
                <w:rFonts w:ascii="Times New Roman" w:hAnsi="Times New Roman" w:cs="Times New Roman"/>
                <w:lang w:eastAsia="zh-CN"/>
              </w:rPr>
            </w:pPr>
          </w:p>
        </w:tc>
      </w:tr>
      <w:tr w:rsidR="00B96FDB" w14:paraId="4FE5AB42"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1C61F35D"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74C1F51F" w14:textId="77777777" w:rsidR="00B96FDB" w:rsidRDefault="00B96FDB" w:rsidP="00457AC7">
            <w:pPr>
              <w:ind w:left="720"/>
              <w:rPr>
                <w:rFonts w:ascii="Times New Roman" w:hAnsi="Times New Roman" w:cs="Times New Roman"/>
                <w:lang w:eastAsia="zh-CN"/>
              </w:rPr>
            </w:pPr>
            <w:r w:rsidRPr="00CC10EB">
              <w:rPr>
                <w:rFonts w:ascii="Times New Roman" w:eastAsia="DengXian" w:hAnsi="Times New Roman" w:cs="Times New Roman"/>
                <w:lang w:eastAsia="zh-CN"/>
              </w:rPr>
              <w:t>MPEG-G, MPEG-DASH, MPEG Sm</w:t>
            </w:r>
            <w:r w:rsidRPr="001A3B7A">
              <w:rPr>
                <w:rFonts w:ascii="Times New Roman" w:eastAsia="DengXian" w:hAnsi="Times New Roman" w:cs="Times New Roman"/>
                <w:lang w:eastAsia="zh-CN"/>
              </w:rPr>
              <w:t>art Co</w:t>
            </w:r>
            <w:r>
              <w:rPr>
                <w:rFonts w:ascii="Times New Roman" w:eastAsia="DengXian" w:hAnsi="Times New Roman" w:cs="Times New Roman"/>
                <w:lang w:eastAsia="zh-CN"/>
              </w:rPr>
              <w:t>ntract for Media</w:t>
            </w:r>
          </w:p>
        </w:tc>
      </w:tr>
    </w:tbl>
    <w:p w14:paraId="38E7ECB3" w14:textId="29BE14C5" w:rsidR="00B96FDB" w:rsidRPr="001C287B" w:rsidRDefault="005A7A49" w:rsidP="00EC33DD">
      <w:pPr>
        <w:rPr>
          <w:b/>
          <w:bCs/>
        </w:rPr>
      </w:pPr>
      <w:r>
        <w:rPr>
          <w:sz w:val="24"/>
          <w:szCs w:val="24"/>
        </w:rPr>
        <w:t>C. Additional</w:t>
      </w:r>
      <w:r w:rsidR="00B96FDB" w:rsidRPr="001C287B">
        <w:rPr>
          <w:sz w:val="24"/>
          <w:szCs w:val="24"/>
        </w:rPr>
        <w:t xml:space="preserve"> </w:t>
      </w:r>
      <w:r w:rsidR="00B96FDB" w:rsidRPr="00EC33DD">
        <w:t>information</w:t>
      </w:r>
    </w:p>
    <w:tbl>
      <w:tblPr>
        <w:tblStyle w:val="TableGrid"/>
        <w:tblW w:w="8931" w:type="dxa"/>
        <w:tblInd w:w="-5" w:type="dxa"/>
        <w:tblLook w:val="04A0" w:firstRow="1" w:lastRow="0" w:firstColumn="1" w:lastColumn="0" w:noHBand="0" w:noVBand="1"/>
      </w:tblPr>
      <w:tblGrid>
        <w:gridCol w:w="993"/>
        <w:gridCol w:w="7938"/>
      </w:tblGrid>
      <w:tr w:rsidR="00B96FDB" w14:paraId="6DEA46A8"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70742E" w14:textId="77777777" w:rsidR="00B96FDB" w:rsidRDefault="00B96FDB" w:rsidP="00457AC7">
            <w:pPr>
              <w:jc w:val="center"/>
              <w:rPr>
                <w:rFonts w:ascii="Times New Roman" w:hAnsi="Times New Roman" w:cs="Times New Roman"/>
              </w:rPr>
            </w:pPr>
            <w:r>
              <w:rPr>
                <w:rFonts w:ascii="Times New Roman" w:hAnsi="Times New Roman" w:cs="Times New Roman" w:hint="eastAsia"/>
              </w:rPr>
              <w:t>B</w:t>
            </w:r>
          </w:p>
          <w:p w14:paraId="5925EACA"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C – Additional information</w:t>
            </w:r>
          </w:p>
          <w:p w14:paraId="1EAD3EAC" w14:textId="77777777" w:rsidR="00B96FDB" w:rsidRDefault="00B96FDB" w:rsidP="00457AC7">
            <w:pPr>
              <w:jc w:val="center"/>
              <w:rPr>
                <w:rFonts w:ascii="Times New Roman" w:hAnsi="Times New Roman" w:cs="Times New Roman"/>
                <w:lang w:eastAsia="zh-CN"/>
              </w:rPr>
            </w:pPr>
          </w:p>
          <w:p w14:paraId="774A068D" w14:textId="77777777" w:rsidR="00B96FDB" w:rsidRDefault="00B96FDB" w:rsidP="00457AC7">
            <w:pPr>
              <w:jc w:val="center"/>
              <w:rPr>
                <w:rFonts w:ascii="Times New Roman" w:hAnsi="Times New Roman" w:cs="Times New Roman"/>
                <w:lang w:eastAsia="zh-CN"/>
              </w:rPr>
            </w:pPr>
          </w:p>
        </w:tc>
      </w:tr>
      <w:tr w:rsidR="00B96FDB" w14:paraId="6C109DCF"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4FA5898D" w14:textId="77777777" w:rsidR="00B96FDB" w:rsidRDefault="00B96FDB" w:rsidP="00457AC7">
            <w:pPr>
              <w:jc w:val="center"/>
              <w:rPr>
                <w:rFonts w:ascii="Times New Roman" w:hAnsi="Times New Roman" w:cs="Times New Roman"/>
                <w:lang w:eastAsia="zh-CN"/>
              </w:rPr>
            </w:pPr>
            <w:r>
              <w:rPr>
                <w:rFonts w:ascii="Times New Roman" w:hAnsi="Times New Roman" w:cs="Times New Roman"/>
                <w:lang w:eastAsia="zh-CN"/>
              </w:rPr>
              <w:t>C.1</w:t>
            </w:r>
          </w:p>
        </w:tc>
        <w:tc>
          <w:tcPr>
            <w:tcW w:w="7938" w:type="dxa"/>
            <w:tcBorders>
              <w:top w:val="single" w:sz="4" w:space="0" w:color="auto"/>
              <w:left w:val="single" w:sz="4" w:space="0" w:color="auto"/>
              <w:bottom w:val="single" w:sz="4" w:space="0" w:color="auto"/>
              <w:right w:val="single" w:sz="4" w:space="0" w:color="auto"/>
            </w:tcBorders>
          </w:tcPr>
          <w:p w14:paraId="1C9ABD11" w14:textId="77777777" w:rsidR="00B96FDB" w:rsidRDefault="00B96FDB" w:rsidP="00457AC7">
            <w:pPr>
              <w:ind w:left="426"/>
              <w:rPr>
                <w:rFonts w:ascii="Times New Roman" w:hAnsi="Times New Roman" w:cs="Times New Roman"/>
                <w:lang w:eastAsia="zh-CN"/>
              </w:rPr>
            </w:pPr>
            <w:r>
              <w:rPr>
                <w:rFonts w:ascii="Times New Roman" w:hAnsi="Times New Roman" w:cs="Times New Roman"/>
                <w:lang w:eastAsia="zh-CN"/>
              </w:rPr>
              <w:t>Please provide any additional information that you think relevant (e.g. service architecture…)</w:t>
            </w:r>
          </w:p>
          <w:p w14:paraId="7753FCA8" w14:textId="77777777" w:rsidR="00B96FDB" w:rsidRDefault="00B96FDB" w:rsidP="00457AC7">
            <w:pPr>
              <w:rPr>
                <w:rFonts w:ascii="Times New Roman" w:hAnsi="Times New Roman" w:cs="Times New Roman"/>
                <w:lang w:eastAsia="zh-CN"/>
              </w:rPr>
            </w:pPr>
          </w:p>
        </w:tc>
      </w:tr>
      <w:tr w:rsidR="00B96FDB" w14:paraId="002F043E"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5482F3E0" w14:textId="77777777" w:rsidR="00B96FDB" w:rsidRDefault="00B96FDB" w:rsidP="00457AC7">
            <w:pPr>
              <w:rPr>
                <w:rFonts w:ascii="Times New Roman" w:hAnsi="Times New Roman" w:cs="Times New Roman"/>
                <w:lang w:eastAsia="zh-CN"/>
              </w:rPr>
            </w:pPr>
          </w:p>
        </w:tc>
        <w:tc>
          <w:tcPr>
            <w:tcW w:w="7938" w:type="dxa"/>
            <w:tcBorders>
              <w:top w:val="single" w:sz="4" w:space="0" w:color="auto"/>
              <w:left w:val="single" w:sz="4" w:space="0" w:color="auto"/>
              <w:bottom w:val="single" w:sz="4" w:space="0" w:color="auto"/>
              <w:right w:val="single" w:sz="4" w:space="0" w:color="auto"/>
            </w:tcBorders>
          </w:tcPr>
          <w:p w14:paraId="3ED2C4F2" w14:textId="77777777" w:rsidR="00B96FDB" w:rsidRDefault="00B96FDB" w:rsidP="00457AC7">
            <w:pPr>
              <w:rPr>
                <w:rFonts w:ascii="Times New Roman" w:hAnsi="Times New Roman" w:cs="Times New Roman"/>
              </w:rPr>
            </w:pPr>
            <w:r w:rsidRPr="004C0DCF">
              <w:rPr>
                <w:rFonts w:ascii="Times New Roman" w:hAnsi="Times New Roman" w:cs="Times New Roman"/>
              </w:rPr>
              <w:t>The protection of personal information, particularly in cases where the value of the data changes over time, such as with genomic information, is still an evolving field. Both legal and technical developments in this area are expected to continue. In order to explore this use case, it is pertinent to consider and integrate various privacy protection technologies and the latest research pertaining to the privacy of genomic information.</w:t>
            </w:r>
          </w:p>
          <w:p w14:paraId="36DA5952" w14:textId="77777777" w:rsidR="00B96FDB" w:rsidRDefault="00B96FDB" w:rsidP="00457AC7">
            <w:pPr>
              <w:rPr>
                <w:rFonts w:ascii="Times New Roman" w:hAnsi="Times New Roman" w:cs="Times New Roman"/>
              </w:rPr>
            </w:pPr>
          </w:p>
          <w:p w14:paraId="71A17DB8" w14:textId="77777777" w:rsidR="00B96FDB" w:rsidRDefault="00B96FDB" w:rsidP="00457AC7">
            <w:pPr>
              <w:rPr>
                <w:rFonts w:ascii="Times New Roman" w:hAnsi="Times New Roman" w:cs="Times New Roman"/>
              </w:rPr>
            </w:pPr>
            <w:r>
              <w:rPr>
                <w:rFonts w:ascii="Times New Roman" w:hAnsi="Times New Roman" w:cs="Times New Roman" w:hint="eastAsia"/>
              </w:rPr>
              <w:t>F</w:t>
            </w:r>
            <w:r>
              <w:rPr>
                <w:rFonts w:ascii="Times New Roman" w:hAnsi="Times New Roman" w:cs="Times New Roman"/>
              </w:rPr>
              <w:t xml:space="preserve">ollowing diagram shows </w:t>
            </w:r>
            <w:r>
              <w:rPr>
                <w:rFonts w:ascii="Times New Roman" w:hAnsi="Times New Roman" w:cs="Times New Roman" w:hint="eastAsia"/>
              </w:rPr>
              <w:t>h</w:t>
            </w:r>
            <w:r>
              <w:rPr>
                <w:rFonts w:ascii="Times New Roman" w:hAnsi="Times New Roman" w:cs="Times New Roman"/>
              </w:rPr>
              <w:t>ypothetical service architecture.</w:t>
            </w:r>
          </w:p>
          <w:p w14:paraId="5B61015D" w14:textId="77777777" w:rsidR="00B96FDB" w:rsidRDefault="00B96FDB" w:rsidP="00457AC7">
            <w:pPr>
              <w:ind w:leftChars="368" w:left="810"/>
              <w:rPr>
                <w:rFonts w:ascii="Times New Roman" w:hAnsi="Times New Roman" w:cs="Times New Roman"/>
              </w:rPr>
            </w:pPr>
            <w:r w:rsidRPr="006B466F">
              <w:rPr>
                <w:rFonts w:ascii="Times New Roman" w:hAnsi="Times New Roman" w:cs="Times New Roman" w:hint="eastAsia"/>
                <w:noProof/>
              </w:rPr>
              <w:drawing>
                <wp:inline distT="0" distB="0" distL="0" distR="0" wp14:anchorId="34993FBE" wp14:editId="762F2586">
                  <wp:extent cx="3432900" cy="1152779"/>
                  <wp:effectExtent l="0" t="0" r="0" b="952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1614" cy="1162421"/>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587"/>
              <w:gridCol w:w="3827"/>
              <w:gridCol w:w="2298"/>
            </w:tblGrid>
            <w:tr w:rsidR="00B96FDB" w14:paraId="449F4419" w14:textId="77777777" w:rsidTr="00457AC7">
              <w:tc>
                <w:tcPr>
                  <w:tcW w:w="1587" w:type="dxa"/>
                </w:tcPr>
                <w:p w14:paraId="337E4100" w14:textId="77777777" w:rsidR="00B96FDB" w:rsidRDefault="00B96FDB" w:rsidP="00457AC7">
                  <w:pPr>
                    <w:rPr>
                      <w:rFonts w:ascii="Times New Roman" w:hAnsi="Times New Roman" w:cs="Times New Roman"/>
                    </w:rPr>
                  </w:pPr>
                  <w:r w:rsidRPr="001D7987">
                    <w:rPr>
                      <w:rFonts w:ascii="Times New Roman" w:hAnsi="Times New Roman" w:cs="Times New Roman"/>
                    </w:rPr>
                    <w:t>In this scenario, anyone who wants to ensure long-term protection should use this system.</w:t>
                  </w:r>
                </w:p>
              </w:tc>
              <w:tc>
                <w:tcPr>
                  <w:tcW w:w="3827" w:type="dxa"/>
                </w:tcPr>
                <w:p w14:paraId="0D906C47" w14:textId="77777777" w:rsidR="00B96FDB" w:rsidRDefault="00B96FDB" w:rsidP="00457AC7">
                  <w:pPr>
                    <w:rPr>
                      <w:rFonts w:ascii="Times New Roman" w:hAnsi="Times New Roman" w:cs="Times New Roman"/>
                    </w:rPr>
                  </w:pPr>
                  <w:r w:rsidRPr="00CC571A">
                    <w:rPr>
                      <w:rFonts w:ascii="Times New Roman" w:hAnsi="Times New Roman" w:cs="Times New Roman"/>
                    </w:rPr>
                    <w:t>Therefore, all services, organizations, and laboratories that wish to work with those people's genomic data should also use systems of dynamic privacy.</w:t>
                  </w:r>
                </w:p>
              </w:tc>
              <w:tc>
                <w:tcPr>
                  <w:tcW w:w="2298" w:type="dxa"/>
                </w:tcPr>
                <w:p w14:paraId="78969A02" w14:textId="77777777" w:rsidR="00B96FDB" w:rsidRDefault="00B96FDB" w:rsidP="00457AC7">
                  <w:pPr>
                    <w:rPr>
                      <w:rFonts w:ascii="Times New Roman" w:hAnsi="Times New Roman" w:cs="Times New Roman"/>
                    </w:rPr>
                  </w:pPr>
                  <w:r w:rsidRPr="00F364A5">
                    <w:rPr>
                      <w:rFonts w:ascii="Times New Roman" w:hAnsi="Times New Roman" w:cs="Times New Roman"/>
                    </w:rPr>
                    <w:t>Genomic data and all analytical results will be protected so that even if new sensitive attributes are identified, data subjects may withdraw their consent to the use of such attributes.</w:t>
                  </w:r>
                </w:p>
              </w:tc>
            </w:tr>
          </w:tbl>
          <w:p w14:paraId="2D045936" w14:textId="77777777" w:rsidR="00B96FDB" w:rsidRPr="008D388C" w:rsidRDefault="00B96FDB" w:rsidP="00457AC7">
            <w:pPr>
              <w:rPr>
                <w:rFonts w:ascii="Times New Roman" w:hAnsi="Times New Roman" w:cs="Times New Roman"/>
              </w:rPr>
            </w:pPr>
          </w:p>
          <w:p w14:paraId="1ADF3633" w14:textId="77777777" w:rsidR="00B96FDB" w:rsidRPr="00B7026D" w:rsidRDefault="00B96FDB" w:rsidP="00457AC7">
            <w:pPr>
              <w:rPr>
                <w:rFonts w:ascii="Times New Roman" w:hAnsi="Times New Roman" w:cs="Times New Roman"/>
              </w:rPr>
            </w:pPr>
          </w:p>
        </w:tc>
      </w:tr>
    </w:tbl>
    <w:p w14:paraId="26C27D77" w14:textId="4EB0858A" w:rsidR="00B96FDB" w:rsidRPr="001C287B" w:rsidRDefault="005A7A49" w:rsidP="00EC33DD">
      <w:pPr>
        <w:rPr>
          <w:b/>
          <w:bCs/>
        </w:rPr>
      </w:pPr>
      <w:r>
        <w:rPr>
          <w:sz w:val="24"/>
          <w:szCs w:val="24"/>
        </w:rPr>
        <w:t xml:space="preserve">D. </w:t>
      </w:r>
      <w:proofErr w:type="gramStart"/>
      <w:r>
        <w:rPr>
          <w:sz w:val="24"/>
          <w:szCs w:val="24"/>
        </w:rPr>
        <w:t xml:space="preserve">Related </w:t>
      </w:r>
      <w:r w:rsidR="00B96FDB" w:rsidRPr="001C287B">
        <w:rPr>
          <w:sz w:val="24"/>
          <w:szCs w:val="24"/>
        </w:rPr>
        <w:t xml:space="preserve"> </w:t>
      </w:r>
      <w:r w:rsidR="00B96FDB" w:rsidRPr="00EC33DD">
        <w:t>requirements</w:t>
      </w:r>
      <w:proofErr w:type="gramEnd"/>
    </w:p>
    <w:tbl>
      <w:tblPr>
        <w:tblW w:w="8931" w:type="dxa"/>
        <w:tblInd w:w="-5" w:type="dxa"/>
        <w:tblLook w:val="04A0" w:firstRow="1" w:lastRow="0" w:firstColumn="1" w:lastColumn="0" w:noHBand="0" w:noVBand="1"/>
      </w:tblPr>
      <w:tblGrid>
        <w:gridCol w:w="993"/>
        <w:gridCol w:w="7938"/>
      </w:tblGrid>
      <w:tr w:rsidR="00B96FDB" w14:paraId="6BE18329" w14:textId="77777777" w:rsidTr="00457AC7">
        <w:tc>
          <w:tcPr>
            <w:tcW w:w="89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E5407E4" w14:textId="77777777" w:rsidR="00B96FDB" w:rsidRDefault="00B96FDB" w:rsidP="00457AC7">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 – Related requirements</w:t>
            </w:r>
          </w:p>
          <w:p w14:paraId="48BF6688" w14:textId="77777777" w:rsidR="00B96FDB" w:rsidRDefault="00B96FDB" w:rsidP="00457AC7">
            <w:pPr>
              <w:jc w:val="center"/>
              <w:rPr>
                <w:rFonts w:ascii="Times New Roman" w:hAnsi="Times New Roman" w:cs="Times New Roman"/>
                <w:sz w:val="20"/>
                <w:szCs w:val="20"/>
                <w:lang w:eastAsia="zh-CN"/>
              </w:rPr>
            </w:pPr>
          </w:p>
          <w:p w14:paraId="71CD4BCA" w14:textId="77777777" w:rsidR="00B96FDB" w:rsidRDefault="00B96FDB" w:rsidP="00457AC7">
            <w:pPr>
              <w:jc w:val="center"/>
              <w:rPr>
                <w:rFonts w:ascii="Times New Roman" w:hAnsi="Times New Roman" w:cs="Times New Roman"/>
                <w:sz w:val="20"/>
                <w:szCs w:val="20"/>
                <w:lang w:eastAsia="zh-CN"/>
              </w:rPr>
            </w:pPr>
          </w:p>
        </w:tc>
      </w:tr>
      <w:tr w:rsidR="00B96FDB" w14:paraId="4DE0550A" w14:textId="77777777" w:rsidTr="00457AC7">
        <w:tc>
          <w:tcPr>
            <w:tcW w:w="993" w:type="dxa"/>
            <w:vMerge w:val="restart"/>
            <w:tcBorders>
              <w:top w:val="single" w:sz="4" w:space="0" w:color="auto"/>
              <w:left w:val="single" w:sz="4" w:space="0" w:color="auto"/>
              <w:bottom w:val="single" w:sz="4" w:space="0" w:color="auto"/>
              <w:right w:val="single" w:sz="4" w:space="0" w:color="auto"/>
            </w:tcBorders>
            <w:hideMark/>
          </w:tcPr>
          <w:p w14:paraId="4571A29F" w14:textId="77777777" w:rsidR="00B96FDB" w:rsidRDefault="00B96FDB" w:rsidP="00457AC7">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D.1</w:t>
            </w:r>
          </w:p>
        </w:tc>
        <w:tc>
          <w:tcPr>
            <w:tcW w:w="7938" w:type="dxa"/>
            <w:tcBorders>
              <w:top w:val="single" w:sz="4" w:space="0" w:color="auto"/>
              <w:left w:val="single" w:sz="4" w:space="0" w:color="auto"/>
              <w:bottom w:val="single" w:sz="4" w:space="0" w:color="auto"/>
              <w:right w:val="single" w:sz="4" w:space="0" w:color="auto"/>
            </w:tcBorders>
          </w:tcPr>
          <w:p w14:paraId="337888CD" w14:textId="77777777" w:rsidR="00B96FDB" w:rsidRDefault="00B96FDB" w:rsidP="00457AC7">
            <w:pPr>
              <w:ind w:left="426"/>
              <w:rPr>
                <w:rFonts w:ascii="Times New Roman" w:hAnsi="Times New Roman" w:cs="Times New Roman"/>
                <w:sz w:val="20"/>
                <w:szCs w:val="20"/>
                <w:lang w:eastAsia="zh-CN"/>
              </w:rPr>
            </w:pPr>
            <w:r>
              <w:rPr>
                <w:rFonts w:ascii="Times New Roman" w:hAnsi="Times New Roman" w:cs="Times New Roman"/>
                <w:sz w:val="20"/>
                <w:szCs w:val="20"/>
                <w:lang w:eastAsia="zh-CN"/>
              </w:rPr>
              <w:t xml:space="preserve">Please provide </w:t>
            </w:r>
            <w:proofErr w:type="gramStart"/>
            <w:r>
              <w:rPr>
                <w:rFonts w:ascii="Times New Roman" w:hAnsi="Times New Roman" w:cs="Times New Roman"/>
                <w:sz w:val="20"/>
                <w:szCs w:val="20"/>
                <w:lang w:eastAsia="zh-CN"/>
              </w:rPr>
              <w:t>requirements</w:t>
            </w:r>
            <w:proofErr w:type="gramEnd"/>
          </w:p>
          <w:p w14:paraId="3224EE8D" w14:textId="77777777" w:rsidR="00B96FDB" w:rsidRDefault="00B96FDB" w:rsidP="00457AC7">
            <w:pPr>
              <w:rPr>
                <w:rFonts w:ascii="Times New Roman" w:hAnsi="Times New Roman" w:cs="Times New Roman"/>
                <w:sz w:val="20"/>
                <w:szCs w:val="20"/>
                <w:lang w:eastAsia="zh-CN"/>
              </w:rPr>
            </w:pPr>
          </w:p>
        </w:tc>
      </w:tr>
      <w:tr w:rsidR="00B96FDB" w14:paraId="28D1E21F" w14:textId="77777777" w:rsidTr="00457AC7">
        <w:tc>
          <w:tcPr>
            <w:tcW w:w="0" w:type="auto"/>
            <w:vMerge/>
            <w:tcBorders>
              <w:top w:val="single" w:sz="4" w:space="0" w:color="auto"/>
              <w:left w:val="single" w:sz="4" w:space="0" w:color="auto"/>
              <w:bottom w:val="single" w:sz="4" w:space="0" w:color="auto"/>
              <w:right w:val="single" w:sz="4" w:space="0" w:color="auto"/>
            </w:tcBorders>
            <w:vAlign w:val="center"/>
            <w:hideMark/>
          </w:tcPr>
          <w:p w14:paraId="322B34DA" w14:textId="77777777" w:rsidR="00B96FDB" w:rsidRDefault="00B96FDB" w:rsidP="00457AC7">
            <w:pPr>
              <w:rPr>
                <w:rFonts w:ascii="Times New Roman" w:hAnsi="Times New Roman" w:cs="Times New Roman"/>
                <w:sz w:val="20"/>
                <w:szCs w:val="20"/>
                <w:lang w:eastAsia="zh-CN"/>
              </w:rPr>
            </w:pPr>
          </w:p>
        </w:tc>
        <w:tc>
          <w:tcPr>
            <w:tcW w:w="7938" w:type="dxa"/>
            <w:tcBorders>
              <w:top w:val="single" w:sz="4" w:space="0" w:color="auto"/>
              <w:left w:val="single" w:sz="4" w:space="0" w:color="auto"/>
              <w:bottom w:val="single" w:sz="4" w:space="0" w:color="auto"/>
              <w:right w:val="single" w:sz="4" w:space="0" w:color="auto"/>
            </w:tcBorders>
          </w:tcPr>
          <w:p w14:paraId="3E976F54" w14:textId="7E1BD652" w:rsidR="00B96FDB" w:rsidRPr="00FC569C" w:rsidRDefault="00B96FDB" w:rsidP="00457AC7">
            <w:pPr>
              <w:rPr>
                <w:rFonts w:ascii="Times New Roman" w:eastAsiaTheme="minorEastAsia" w:hAnsi="Times New Roman" w:cs="Times New Roman"/>
                <w:sz w:val="20"/>
                <w:szCs w:val="20"/>
                <w:lang w:eastAsia="ja-JP"/>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_Ref132920389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1</w:t>
            </w:r>
            <w:r>
              <w:rPr>
                <w:rFonts w:ascii="Times New Roman" w:hAnsi="Times New Roman" w:cs="Times New Roman"/>
                <w:sz w:val="20"/>
                <w:szCs w:val="20"/>
              </w:rPr>
              <w:fldChar w:fldCharType="end"/>
            </w:r>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REF _Ref132920718 \r \h </w:instrText>
            </w:r>
            <w:r>
              <w:rPr>
                <w:rFonts w:ascii="Times New Roman" w:hAnsi="Times New Roman" w:cs="Times New Roman"/>
                <w:sz w:val="20"/>
                <w:szCs w:val="20"/>
              </w:rPr>
            </w:r>
            <w:r>
              <w:rPr>
                <w:rFonts w:ascii="Times New Roman" w:hAnsi="Times New Roman" w:cs="Times New Roman"/>
                <w:sz w:val="20"/>
                <w:szCs w:val="20"/>
              </w:rPr>
              <w:fldChar w:fldCharType="separate"/>
            </w:r>
            <w:r w:rsidR="00AF3019">
              <w:rPr>
                <w:rFonts w:ascii="Times New Roman" w:hAnsi="Times New Roman" w:cs="Times New Roman"/>
                <w:sz w:val="20"/>
                <w:szCs w:val="20"/>
              </w:rPr>
              <w:t>Requirement 2</w:t>
            </w:r>
            <w:r>
              <w:rPr>
                <w:rFonts w:ascii="Times New Roman" w:hAnsi="Times New Roman" w:cs="Times New Roman"/>
                <w:sz w:val="20"/>
                <w:szCs w:val="20"/>
              </w:rPr>
              <w:fldChar w:fldCharType="end"/>
            </w:r>
            <w:r w:rsidR="00DC7B6A">
              <w:rPr>
                <w:rFonts w:ascii="Times New Roman" w:eastAsiaTheme="minorEastAsia" w:hAnsi="Times New Roman" w:cs="Times New Roman" w:hint="eastAsia"/>
                <w:sz w:val="20"/>
                <w:szCs w:val="20"/>
                <w:lang w:eastAsia="ja-JP"/>
              </w:rPr>
              <w:t>,</w:t>
            </w:r>
            <w:r w:rsidR="00DC7B6A">
              <w:rPr>
                <w:rFonts w:ascii="Times New Roman" w:eastAsiaTheme="minorEastAsia" w:hAnsi="Times New Roman" w:cs="Times New Roman"/>
                <w:sz w:val="20"/>
                <w:szCs w:val="20"/>
                <w:lang w:eastAsia="ja-JP"/>
              </w:rPr>
              <w:t xml:space="preserve"> Requirement 9</w:t>
            </w:r>
          </w:p>
          <w:p w14:paraId="5296C514" w14:textId="77777777" w:rsidR="00B96FDB" w:rsidRDefault="00B96FDB" w:rsidP="00457AC7">
            <w:pPr>
              <w:rPr>
                <w:rFonts w:ascii="Times New Roman" w:hAnsi="Times New Roman" w:cs="Times New Roman"/>
                <w:sz w:val="20"/>
                <w:szCs w:val="20"/>
              </w:rPr>
            </w:pPr>
          </w:p>
          <w:p w14:paraId="7D1368C1" w14:textId="77777777" w:rsidR="00B96FDB" w:rsidRDefault="00B96FDB" w:rsidP="00457AC7">
            <w:pPr>
              <w:rPr>
                <w:rFonts w:ascii="Times New Roman" w:hAnsi="Times New Roman" w:cs="Times New Roman"/>
                <w:sz w:val="20"/>
                <w:szCs w:val="20"/>
              </w:rPr>
            </w:pPr>
            <w:r>
              <w:rPr>
                <w:rFonts w:ascii="Times New Roman" w:hAnsi="Times New Roman" w:cs="Times New Roman" w:hint="eastAsia"/>
                <w:sz w:val="20"/>
                <w:szCs w:val="20"/>
              </w:rPr>
              <w:t>N</w:t>
            </w:r>
            <w:r>
              <w:rPr>
                <w:rFonts w:ascii="Times New Roman" w:hAnsi="Times New Roman" w:cs="Times New Roman"/>
                <w:sz w:val="20"/>
                <w:szCs w:val="20"/>
              </w:rPr>
              <w:t>ote:</w:t>
            </w:r>
          </w:p>
          <w:p w14:paraId="6CA6A1CE" w14:textId="77777777" w:rsidR="00B96FDB" w:rsidRDefault="00B96FDB" w:rsidP="00457AC7">
            <w:pPr>
              <w:rPr>
                <w:rFonts w:ascii="Times New Roman" w:hAnsi="Times New Roman" w:cs="Times New Roman"/>
                <w:sz w:val="20"/>
                <w:szCs w:val="20"/>
              </w:rPr>
            </w:pPr>
            <w:r>
              <w:rPr>
                <w:rFonts w:ascii="Times New Roman" w:hAnsi="Times New Roman" w:cs="Times New Roman" w:hint="eastAsia"/>
                <w:sz w:val="20"/>
                <w:szCs w:val="20"/>
              </w:rPr>
              <w:t>F</w:t>
            </w:r>
            <w:r>
              <w:rPr>
                <w:rFonts w:ascii="Times New Roman" w:hAnsi="Times New Roman" w:cs="Times New Roman"/>
                <w:sz w:val="20"/>
                <w:szCs w:val="20"/>
              </w:rPr>
              <w:t>or this functionality, Requirement 1 and Requirement 2 are minimum necessary functionality.</w:t>
            </w:r>
          </w:p>
          <w:p w14:paraId="4F9A590A" w14:textId="77777777" w:rsidR="00B96FDB" w:rsidRDefault="00B96FDB" w:rsidP="00457AC7">
            <w:pPr>
              <w:rPr>
                <w:rFonts w:ascii="Times New Roman" w:hAnsi="Times New Roman" w:cs="Times New Roman"/>
                <w:sz w:val="20"/>
                <w:szCs w:val="20"/>
              </w:rPr>
            </w:pPr>
          </w:p>
          <w:p w14:paraId="6F56C28D" w14:textId="7B1E5058" w:rsidR="00B96FDB" w:rsidRPr="004527CE" w:rsidRDefault="00B96FDB" w:rsidP="00457AC7">
            <w:pPr>
              <w:rPr>
                <w:rFonts w:ascii="Times New Roman" w:hAnsi="Times New Roman" w:cs="Times New Roman"/>
                <w:sz w:val="20"/>
                <w:szCs w:val="20"/>
              </w:rPr>
            </w:pPr>
            <w:r w:rsidRPr="004527CE">
              <w:rPr>
                <w:rFonts w:ascii="Times New Roman" w:hAnsi="Times New Roman" w:cs="Times New Roman"/>
                <w:sz w:val="20"/>
                <w:szCs w:val="20"/>
              </w:rPr>
              <w:t>Requirement 1</w:t>
            </w:r>
            <w:r w:rsidRPr="004527CE">
              <w:rPr>
                <w:rFonts w:ascii="Times New Roman" w:hAnsi="Times New Roman" w:cs="Times New Roman"/>
                <w:sz w:val="20"/>
                <w:szCs w:val="20"/>
              </w:rPr>
              <w:tab/>
              <w:t xml:space="preserve">The standard </w:t>
            </w:r>
            <w:r w:rsidR="008015F3">
              <w:rPr>
                <w:rFonts w:ascii="Times New Roman" w:hAnsi="Times New Roman" w:cs="Times New Roman"/>
                <w:sz w:val="20"/>
                <w:szCs w:val="20"/>
              </w:rPr>
              <w:t>shall</w:t>
            </w:r>
            <w:r w:rsidR="008015F3" w:rsidRPr="004527CE">
              <w:rPr>
                <w:rFonts w:ascii="Times New Roman" w:hAnsi="Times New Roman" w:cs="Times New Roman"/>
                <w:sz w:val="20"/>
                <w:szCs w:val="20"/>
              </w:rPr>
              <w:t xml:space="preserve"> </w:t>
            </w:r>
            <w:r w:rsidRPr="004527CE">
              <w:rPr>
                <w:rFonts w:ascii="Times New Roman" w:hAnsi="Times New Roman" w:cs="Times New Roman"/>
                <w:sz w:val="20"/>
                <w:szCs w:val="20"/>
              </w:rPr>
              <w:t xml:space="preserve">include functionality to assist systems using dynamic consent in demonstrating accountability for the proper implementation of standards-based </w:t>
            </w:r>
            <w:r w:rsidRPr="004527CE">
              <w:rPr>
                <w:rFonts w:ascii="Times New Roman" w:hAnsi="Times New Roman" w:cs="Times New Roman"/>
                <w:sz w:val="20"/>
                <w:szCs w:val="20"/>
              </w:rPr>
              <w:lastRenderedPageBreak/>
              <w:t>systems.</w:t>
            </w:r>
          </w:p>
          <w:p w14:paraId="6E7286F8" w14:textId="77777777" w:rsidR="00B96FDB" w:rsidRPr="004527CE" w:rsidRDefault="00B96FDB" w:rsidP="00457AC7">
            <w:pPr>
              <w:rPr>
                <w:rFonts w:ascii="Times New Roman" w:hAnsi="Times New Roman" w:cs="Times New Roman"/>
                <w:sz w:val="20"/>
                <w:szCs w:val="20"/>
              </w:rPr>
            </w:pPr>
          </w:p>
          <w:p w14:paraId="3AB0B9BA" w14:textId="54FD3215" w:rsidR="00B96FDB" w:rsidRDefault="00B96FDB" w:rsidP="00457AC7">
            <w:pPr>
              <w:rPr>
                <w:rFonts w:ascii="Times New Roman" w:hAnsi="Times New Roman" w:cs="Times New Roman"/>
                <w:sz w:val="20"/>
                <w:szCs w:val="20"/>
              </w:rPr>
            </w:pPr>
            <w:r w:rsidRPr="004527CE">
              <w:rPr>
                <w:rFonts w:ascii="Times New Roman" w:hAnsi="Times New Roman" w:cs="Times New Roman"/>
                <w:sz w:val="20"/>
                <w:szCs w:val="20"/>
              </w:rPr>
              <w:t>Requirement 2</w:t>
            </w:r>
            <w:r w:rsidRPr="004527CE">
              <w:rPr>
                <w:rFonts w:ascii="Times New Roman" w:hAnsi="Times New Roman" w:cs="Times New Roman"/>
                <w:sz w:val="20"/>
                <w:szCs w:val="20"/>
              </w:rPr>
              <w:tab/>
              <w:t xml:space="preserve">The standard </w:t>
            </w:r>
            <w:r w:rsidR="008015F3">
              <w:rPr>
                <w:rFonts w:ascii="Times New Roman" w:hAnsi="Times New Roman" w:cs="Times New Roman"/>
                <w:sz w:val="20"/>
                <w:szCs w:val="20"/>
              </w:rPr>
              <w:t>shall</w:t>
            </w:r>
            <w:r w:rsidR="008015F3" w:rsidRPr="004527CE">
              <w:rPr>
                <w:rFonts w:ascii="Times New Roman" w:hAnsi="Times New Roman" w:cs="Times New Roman"/>
                <w:sz w:val="20"/>
                <w:szCs w:val="20"/>
              </w:rPr>
              <w:t xml:space="preserve"> </w:t>
            </w:r>
            <w:r w:rsidRPr="004527CE">
              <w:rPr>
                <w:rFonts w:ascii="Times New Roman" w:hAnsi="Times New Roman" w:cs="Times New Roman"/>
                <w:sz w:val="20"/>
                <w:szCs w:val="20"/>
              </w:rPr>
              <w:t>provide the capability to safeguard the analytical outcomes of genomic information, using dynamic consent, in the same manner as the genomic information.</w:t>
            </w:r>
          </w:p>
        </w:tc>
      </w:tr>
    </w:tbl>
    <w:p w14:paraId="27E76C40" w14:textId="77777777" w:rsidR="00B96FDB" w:rsidRPr="009E1357" w:rsidRDefault="00B96FDB" w:rsidP="00B96FDB">
      <w:pPr>
        <w:rPr>
          <w:rFonts w:ascii="Times New Roman" w:eastAsiaTheme="minorEastAsia" w:hAnsi="Times New Roman" w:cs="Times New Roman"/>
          <w:b/>
          <w:sz w:val="28"/>
        </w:rPr>
      </w:pPr>
    </w:p>
    <w:p w14:paraId="74308A65" w14:textId="77777777" w:rsidR="00B96FDB" w:rsidRPr="0007590E" w:rsidRDefault="00B96FDB" w:rsidP="00F61F22">
      <w:pPr>
        <w:pStyle w:val="Heading1"/>
        <w:numPr>
          <w:ilvl w:val="0"/>
          <w:numId w:val="2"/>
        </w:numPr>
        <w:spacing w:beforeLines="50" w:before="120" w:afterLines="50" w:after="120"/>
        <w:ind w:left="357" w:hanging="357"/>
        <w:rPr>
          <w:rFonts w:ascii="Times New Roman" w:hAnsi="Times New Roman" w:cs="Times New Roman"/>
          <w:sz w:val="28"/>
          <w:szCs w:val="28"/>
          <w:lang w:eastAsia="zh-CN"/>
        </w:rPr>
      </w:pPr>
      <w:r w:rsidRPr="0007590E">
        <w:rPr>
          <w:rFonts w:ascii="Times New Roman" w:hAnsi="Times New Roman" w:cs="Times New Roman"/>
          <w:sz w:val="28"/>
          <w:szCs w:val="28"/>
          <w:lang w:eastAsia="zh-CN"/>
        </w:rPr>
        <w:t>Requirements</w:t>
      </w:r>
    </w:p>
    <w:p w14:paraId="25A5EBA2" w14:textId="2F76CD35" w:rsidR="00B96FDB" w:rsidRPr="00F26A60" w:rsidRDefault="00B96FDB" w:rsidP="0007590E">
      <w:pPr>
        <w:pStyle w:val="ListParagraph"/>
        <w:widowControl/>
        <w:numPr>
          <w:ilvl w:val="0"/>
          <w:numId w:val="6"/>
        </w:numPr>
        <w:autoSpaceDE/>
        <w:autoSpaceDN/>
        <w:ind w:left="1701" w:hanging="1417"/>
        <w:rPr>
          <w:rFonts w:ascii="Times New Roman" w:eastAsiaTheme="minorEastAsia" w:hAnsi="Times New Roman" w:cs="Times New Roman"/>
          <w:bCs/>
          <w:sz w:val="21"/>
          <w:szCs w:val="21"/>
        </w:rPr>
      </w:pPr>
      <w:bookmarkStart w:id="1" w:name="_Ref132920389"/>
      <w:r w:rsidRPr="00F26A60">
        <w:rPr>
          <w:rFonts w:ascii="Times New Roman" w:eastAsiaTheme="minorEastAsia" w:hAnsi="Times New Roman" w:cs="Times New Roman"/>
          <w:bCs/>
          <w:sz w:val="21"/>
          <w:szCs w:val="21"/>
        </w:rPr>
        <w:t xml:space="preserve">The standard </w:t>
      </w:r>
      <w:r>
        <w:rPr>
          <w:rFonts w:ascii="Times New Roman" w:eastAsiaTheme="minorEastAsia" w:hAnsi="Times New Roman" w:cs="Times New Roman"/>
          <w:bCs/>
          <w:sz w:val="21"/>
          <w:szCs w:val="21"/>
        </w:rPr>
        <w:t>shall</w:t>
      </w:r>
      <w:r w:rsidRPr="00F26A60">
        <w:rPr>
          <w:rFonts w:ascii="Times New Roman" w:eastAsiaTheme="minorEastAsia" w:hAnsi="Times New Roman" w:cs="Times New Roman"/>
          <w:bCs/>
          <w:sz w:val="21"/>
          <w:szCs w:val="21"/>
        </w:rPr>
        <w:t xml:space="preserve"> include functionality to assist systems using dynamic consent in demonstrating accountability for the proper implementation of standards-based systems.</w:t>
      </w:r>
      <w:bookmarkEnd w:id="1"/>
    </w:p>
    <w:p w14:paraId="694D6709" w14:textId="77777777" w:rsidR="00B96FDB" w:rsidRPr="001571A7" w:rsidRDefault="00B96FDB" w:rsidP="0007590E">
      <w:pPr>
        <w:ind w:left="1701" w:hanging="1417"/>
        <w:rPr>
          <w:rFonts w:ascii="Times New Roman" w:eastAsiaTheme="minorEastAsia" w:hAnsi="Times New Roman" w:cs="Times New Roman"/>
          <w:bCs/>
          <w:sz w:val="21"/>
          <w:szCs w:val="21"/>
        </w:rPr>
      </w:pPr>
    </w:p>
    <w:p w14:paraId="5976C585" w14:textId="77777777" w:rsidR="00B96FDB" w:rsidRPr="00F26A60" w:rsidRDefault="00B96FDB" w:rsidP="0007590E">
      <w:pPr>
        <w:pStyle w:val="ListParagraph"/>
        <w:widowControl/>
        <w:numPr>
          <w:ilvl w:val="0"/>
          <w:numId w:val="6"/>
        </w:numPr>
        <w:autoSpaceDE/>
        <w:autoSpaceDN/>
        <w:ind w:left="1701" w:hanging="1417"/>
        <w:rPr>
          <w:rFonts w:ascii="Times New Roman" w:eastAsiaTheme="minorEastAsia" w:hAnsi="Times New Roman" w:cs="Times New Roman"/>
          <w:bCs/>
          <w:sz w:val="21"/>
          <w:szCs w:val="21"/>
        </w:rPr>
      </w:pPr>
      <w:bookmarkStart w:id="2" w:name="_Ref132920718"/>
      <w:r w:rsidRPr="00F26A60">
        <w:rPr>
          <w:rFonts w:ascii="Times New Roman" w:eastAsiaTheme="minorEastAsia" w:hAnsi="Times New Roman" w:cs="Times New Roman"/>
          <w:bCs/>
          <w:sz w:val="21"/>
          <w:szCs w:val="21"/>
        </w:rPr>
        <w:t xml:space="preserve">The standard </w:t>
      </w:r>
      <w:r>
        <w:rPr>
          <w:rFonts w:ascii="Times New Roman" w:eastAsiaTheme="minorEastAsia" w:hAnsi="Times New Roman" w:cs="Times New Roman"/>
          <w:bCs/>
          <w:sz w:val="21"/>
          <w:szCs w:val="21"/>
        </w:rPr>
        <w:t>shall</w:t>
      </w:r>
      <w:r w:rsidRPr="00F26A60">
        <w:rPr>
          <w:rFonts w:ascii="Times New Roman" w:eastAsiaTheme="minorEastAsia" w:hAnsi="Times New Roman" w:cs="Times New Roman"/>
          <w:bCs/>
          <w:sz w:val="21"/>
          <w:szCs w:val="21"/>
        </w:rPr>
        <w:t xml:space="preserve"> provide the capability to safeguard the analytical outcomes of genomic information, using dynamic consent, in the same manner as the genomic information.</w:t>
      </w:r>
      <w:bookmarkEnd w:id="2"/>
    </w:p>
    <w:p w14:paraId="3C8465D2" w14:textId="77777777" w:rsidR="00B96FDB" w:rsidRPr="001571A7" w:rsidRDefault="00B96FDB" w:rsidP="0007590E">
      <w:pPr>
        <w:ind w:left="1701" w:hanging="1417"/>
        <w:rPr>
          <w:rFonts w:ascii="Times New Roman" w:eastAsiaTheme="minorEastAsia" w:hAnsi="Times New Roman" w:cs="Times New Roman"/>
          <w:bCs/>
          <w:sz w:val="21"/>
          <w:szCs w:val="21"/>
        </w:rPr>
      </w:pPr>
    </w:p>
    <w:p w14:paraId="3E42EF59" w14:textId="77777777" w:rsidR="00B96FDB" w:rsidRPr="00F26A60" w:rsidRDefault="00B96FDB" w:rsidP="0007590E">
      <w:pPr>
        <w:pStyle w:val="ListParagraph"/>
        <w:widowControl/>
        <w:numPr>
          <w:ilvl w:val="0"/>
          <w:numId w:val="6"/>
        </w:numPr>
        <w:autoSpaceDE/>
        <w:autoSpaceDN/>
        <w:ind w:left="1701" w:hanging="1417"/>
        <w:rPr>
          <w:rFonts w:ascii="Times New Roman" w:eastAsiaTheme="minorEastAsia" w:hAnsi="Times New Roman" w:cs="Times New Roman"/>
          <w:bCs/>
          <w:sz w:val="21"/>
          <w:szCs w:val="21"/>
        </w:rPr>
      </w:pPr>
      <w:bookmarkStart w:id="3" w:name="_Ref132920735"/>
      <w:r w:rsidRPr="00F26A60">
        <w:rPr>
          <w:rFonts w:ascii="Times New Roman" w:eastAsiaTheme="minorEastAsia" w:hAnsi="Times New Roman" w:cs="Times New Roman"/>
          <w:bCs/>
          <w:sz w:val="21"/>
          <w:szCs w:val="21"/>
        </w:rPr>
        <w:t xml:space="preserve">The standardization </w:t>
      </w:r>
      <w:r>
        <w:rPr>
          <w:rFonts w:ascii="Times New Roman" w:eastAsiaTheme="minorEastAsia" w:hAnsi="Times New Roman" w:cs="Times New Roman"/>
          <w:bCs/>
          <w:sz w:val="21"/>
          <w:szCs w:val="21"/>
        </w:rPr>
        <w:t>shall</w:t>
      </w:r>
      <w:r w:rsidRPr="00F26A60">
        <w:rPr>
          <w:rFonts w:ascii="Times New Roman" w:eastAsiaTheme="minorEastAsia" w:hAnsi="Times New Roman" w:cs="Times New Roman"/>
          <w:bCs/>
          <w:sz w:val="21"/>
          <w:szCs w:val="21"/>
        </w:rPr>
        <w:t xml:space="preserve"> support the technologies that aid in dynamic consent and ensure the privacy of genomic data and metadata, </w:t>
      </w:r>
      <w:r>
        <w:rPr>
          <w:rFonts w:ascii="Times New Roman" w:eastAsiaTheme="minorEastAsia" w:hAnsi="Times New Roman" w:cs="Times New Roman"/>
          <w:bCs/>
          <w:sz w:val="21"/>
          <w:szCs w:val="21"/>
        </w:rPr>
        <w:t xml:space="preserve">satisfying </w:t>
      </w:r>
      <w:r w:rsidRPr="00F26A60">
        <w:rPr>
          <w:rFonts w:ascii="Times New Roman" w:eastAsiaTheme="minorEastAsia" w:hAnsi="Times New Roman" w:cs="Times New Roman"/>
          <w:bCs/>
          <w:sz w:val="21"/>
          <w:szCs w:val="21"/>
        </w:rPr>
        <w:t>the</w:t>
      </w:r>
      <w:r>
        <w:rPr>
          <w:rFonts w:ascii="Times New Roman" w:eastAsiaTheme="minorEastAsia" w:hAnsi="Times New Roman" w:cs="Times New Roman"/>
          <w:bCs/>
          <w:sz w:val="21"/>
          <w:szCs w:val="21"/>
        </w:rPr>
        <w:t xml:space="preserve"> compatibility to the</w:t>
      </w:r>
      <w:r w:rsidRPr="00F26A60">
        <w:rPr>
          <w:rFonts w:ascii="Times New Roman" w:eastAsiaTheme="minorEastAsia" w:hAnsi="Times New Roman" w:cs="Times New Roman"/>
          <w:bCs/>
          <w:sz w:val="21"/>
          <w:szCs w:val="21"/>
        </w:rPr>
        <w:t xml:space="preserve"> ISO/IEC 23092-x standard series (MPEG-G).</w:t>
      </w:r>
      <w:bookmarkEnd w:id="3"/>
    </w:p>
    <w:p w14:paraId="28E4FCCE" w14:textId="77777777" w:rsidR="00B96FDB" w:rsidRPr="001571A7" w:rsidRDefault="00B96FDB" w:rsidP="0007590E">
      <w:pPr>
        <w:ind w:left="1701" w:hanging="1417"/>
        <w:rPr>
          <w:rFonts w:ascii="Times New Roman" w:eastAsiaTheme="minorEastAsia" w:hAnsi="Times New Roman" w:cs="Times New Roman"/>
          <w:bCs/>
          <w:sz w:val="21"/>
          <w:szCs w:val="21"/>
        </w:rPr>
      </w:pPr>
    </w:p>
    <w:p w14:paraId="73C32BA5" w14:textId="77777777" w:rsidR="00B96FDB" w:rsidRPr="00F26A60" w:rsidRDefault="00B96FDB" w:rsidP="0007590E">
      <w:pPr>
        <w:pStyle w:val="ListParagraph"/>
        <w:widowControl/>
        <w:numPr>
          <w:ilvl w:val="0"/>
          <w:numId w:val="6"/>
        </w:numPr>
        <w:autoSpaceDE/>
        <w:autoSpaceDN/>
        <w:ind w:left="1701" w:hanging="1417"/>
        <w:rPr>
          <w:rFonts w:ascii="Times New Roman" w:eastAsiaTheme="minorEastAsia" w:hAnsi="Times New Roman" w:cs="Times New Roman"/>
          <w:bCs/>
          <w:sz w:val="21"/>
          <w:szCs w:val="21"/>
        </w:rPr>
      </w:pPr>
      <w:bookmarkStart w:id="4" w:name="_Ref132920537"/>
      <w:r w:rsidRPr="00F26A60">
        <w:rPr>
          <w:rFonts w:ascii="Times New Roman" w:eastAsiaTheme="minorEastAsia" w:hAnsi="Times New Roman" w:cs="Times New Roman"/>
          <w:bCs/>
          <w:sz w:val="21"/>
          <w:szCs w:val="21"/>
        </w:rPr>
        <w:t>The standardization</w:t>
      </w:r>
      <w:r>
        <w:rPr>
          <w:rFonts w:ascii="Times New Roman" w:eastAsiaTheme="minorEastAsia" w:hAnsi="Times New Roman" w:cs="Times New Roman"/>
          <w:bCs/>
          <w:sz w:val="21"/>
          <w:szCs w:val="21"/>
        </w:rPr>
        <w:t xml:space="preserve"> shall define option to</w:t>
      </w:r>
      <w:r w:rsidRPr="00F26A60">
        <w:rPr>
          <w:rFonts w:ascii="Times New Roman" w:eastAsiaTheme="minorEastAsia" w:hAnsi="Times New Roman" w:cs="Times New Roman"/>
          <w:bCs/>
          <w:sz w:val="21"/>
          <w:szCs w:val="21"/>
        </w:rPr>
        <w:t xml:space="preserve"> be compatible with relevant MPEG standards, such as ISO/IEC 23001-7 Common encryption in ISOBMFF, ISO/IEC 23009-x DASH, ISO/IEC 21000-23 Smart contract for Media, and others.</w:t>
      </w:r>
      <w:bookmarkEnd w:id="4"/>
    </w:p>
    <w:p w14:paraId="216E5DB7" w14:textId="77777777" w:rsidR="00B96FDB" w:rsidRPr="001571A7" w:rsidRDefault="00B96FDB" w:rsidP="0007590E">
      <w:pPr>
        <w:ind w:left="1701" w:hanging="1417"/>
        <w:rPr>
          <w:rFonts w:ascii="Times New Roman" w:eastAsiaTheme="minorEastAsia" w:hAnsi="Times New Roman" w:cs="Times New Roman"/>
          <w:bCs/>
          <w:sz w:val="21"/>
          <w:szCs w:val="21"/>
        </w:rPr>
      </w:pPr>
    </w:p>
    <w:p w14:paraId="220E0A3A" w14:textId="1077420C" w:rsidR="00B96FDB" w:rsidRPr="00F26A60" w:rsidRDefault="00B96FDB" w:rsidP="0007590E">
      <w:pPr>
        <w:pStyle w:val="ListParagraph"/>
        <w:widowControl/>
        <w:numPr>
          <w:ilvl w:val="0"/>
          <w:numId w:val="6"/>
        </w:numPr>
        <w:autoSpaceDE/>
        <w:autoSpaceDN/>
        <w:ind w:left="1701" w:hanging="1417"/>
        <w:rPr>
          <w:rFonts w:ascii="Times New Roman" w:eastAsiaTheme="minorEastAsia" w:hAnsi="Times New Roman" w:cs="Times New Roman"/>
          <w:bCs/>
          <w:sz w:val="21"/>
          <w:szCs w:val="21"/>
        </w:rPr>
      </w:pPr>
      <w:bookmarkStart w:id="5" w:name="_Ref132920776"/>
      <w:r w:rsidRPr="00F26A60">
        <w:rPr>
          <w:rFonts w:ascii="Times New Roman" w:eastAsiaTheme="minorEastAsia" w:hAnsi="Times New Roman" w:cs="Times New Roman"/>
          <w:bCs/>
          <w:sz w:val="21"/>
          <w:szCs w:val="21"/>
        </w:rPr>
        <w:t xml:space="preserve">The standardization </w:t>
      </w:r>
      <w:r w:rsidR="008015F3">
        <w:rPr>
          <w:rFonts w:ascii="Times New Roman" w:eastAsiaTheme="minorEastAsia" w:hAnsi="Times New Roman" w:cs="Times New Roman"/>
          <w:bCs/>
          <w:sz w:val="21"/>
          <w:szCs w:val="21"/>
        </w:rPr>
        <w:t>shall</w:t>
      </w:r>
      <w:r w:rsidR="008015F3" w:rsidRPr="00F26A60">
        <w:rPr>
          <w:rFonts w:ascii="Times New Roman" w:eastAsiaTheme="minorEastAsia" w:hAnsi="Times New Roman" w:cs="Times New Roman"/>
          <w:bCs/>
          <w:sz w:val="21"/>
          <w:szCs w:val="21"/>
        </w:rPr>
        <w:t xml:space="preserve"> </w:t>
      </w:r>
      <w:r w:rsidRPr="00F26A60">
        <w:rPr>
          <w:rFonts w:ascii="Times New Roman" w:eastAsiaTheme="minorEastAsia" w:hAnsi="Times New Roman" w:cs="Times New Roman"/>
          <w:bCs/>
          <w:sz w:val="21"/>
          <w:szCs w:val="21"/>
        </w:rPr>
        <w:t>incorporate anonymization/pseudonymization methods specified by various regulatory authorities and provide the flexibility to add new specifications as they become available.</w:t>
      </w:r>
      <w:bookmarkEnd w:id="5"/>
    </w:p>
    <w:p w14:paraId="0FAB1742" w14:textId="77777777" w:rsidR="00B96FDB" w:rsidRPr="001571A7" w:rsidRDefault="00B96FDB" w:rsidP="0007590E">
      <w:pPr>
        <w:ind w:left="1701" w:hanging="1417"/>
        <w:rPr>
          <w:rFonts w:ascii="Times New Roman" w:eastAsiaTheme="minorEastAsia" w:hAnsi="Times New Roman" w:cs="Times New Roman"/>
          <w:bCs/>
          <w:sz w:val="21"/>
          <w:szCs w:val="21"/>
        </w:rPr>
      </w:pPr>
    </w:p>
    <w:p w14:paraId="31A7FDB1" w14:textId="08B7326A" w:rsidR="00B96FDB" w:rsidRPr="00F26A60" w:rsidRDefault="00B96FDB" w:rsidP="0007590E">
      <w:pPr>
        <w:pStyle w:val="ListParagraph"/>
        <w:widowControl/>
        <w:numPr>
          <w:ilvl w:val="0"/>
          <w:numId w:val="6"/>
        </w:numPr>
        <w:autoSpaceDE/>
        <w:autoSpaceDN/>
        <w:ind w:left="1701" w:hanging="1417"/>
        <w:rPr>
          <w:rFonts w:ascii="Times New Roman" w:eastAsiaTheme="minorEastAsia" w:hAnsi="Times New Roman" w:cs="Times New Roman"/>
          <w:bCs/>
          <w:sz w:val="21"/>
          <w:szCs w:val="21"/>
        </w:rPr>
      </w:pPr>
      <w:bookmarkStart w:id="6" w:name="_Ref132920567"/>
      <w:r w:rsidRPr="00F26A60">
        <w:rPr>
          <w:rFonts w:ascii="Times New Roman" w:eastAsiaTheme="minorEastAsia" w:hAnsi="Times New Roman" w:cs="Times New Roman"/>
          <w:bCs/>
          <w:sz w:val="21"/>
          <w:szCs w:val="21"/>
        </w:rPr>
        <w:t xml:space="preserve">The standardization </w:t>
      </w:r>
      <w:r w:rsidR="008015F3">
        <w:rPr>
          <w:rFonts w:ascii="Times New Roman" w:eastAsiaTheme="minorEastAsia" w:hAnsi="Times New Roman" w:cs="Times New Roman"/>
          <w:bCs/>
          <w:sz w:val="21"/>
          <w:szCs w:val="21"/>
        </w:rPr>
        <w:t>shall</w:t>
      </w:r>
      <w:r w:rsidR="008015F3" w:rsidRPr="00F26A60">
        <w:rPr>
          <w:rFonts w:ascii="Times New Roman" w:eastAsiaTheme="minorEastAsia" w:hAnsi="Times New Roman" w:cs="Times New Roman"/>
          <w:bCs/>
          <w:sz w:val="21"/>
          <w:szCs w:val="21"/>
        </w:rPr>
        <w:t xml:space="preserve"> </w:t>
      </w:r>
      <w:r>
        <w:rPr>
          <w:rFonts w:ascii="Times New Roman" w:eastAsiaTheme="minorEastAsia" w:hAnsi="Times New Roman" w:cs="Times New Roman"/>
          <w:bCs/>
          <w:sz w:val="21"/>
          <w:szCs w:val="21"/>
        </w:rPr>
        <w:t xml:space="preserve">ensure the possibility to </w:t>
      </w:r>
      <w:r w:rsidRPr="00F26A60">
        <w:rPr>
          <w:rFonts w:ascii="Times New Roman" w:eastAsiaTheme="minorEastAsia" w:hAnsi="Times New Roman" w:cs="Times New Roman"/>
          <w:bCs/>
          <w:sz w:val="21"/>
          <w:szCs w:val="21"/>
        </w:rPr>
        <w:t>comply with regulatory and privacy laws by incorporating machine-readable methods of expressing interactions (ISO/IEC 000000 right expression languages).</w:t>
      </w:r>
      <w:bookmarkEnd w:id="6"/>
    </w:p>
    <w:p w14:paraId="14BC4A6B" w14:textId="77777777" w:rsidR="00B96FDB" w:rsidRPr="001571A7" w:rsidRDefault="00B96FDB" w:rsidP="0007590E">
      <w:pPr>
        <w:ind w:left="1701" w:hanging="1417"/>
        <w:rPr>
          <w:rFonts w:ascii="Times New Roman" w:eastAsiaTheme="minorEastAsia" w:hAnsi="Times New Roman" w:cs="Times New Roman"/>
          <w:bCs/>
          <w:sz w:val="21"/>
          <w:szCs w:val="21"/>
        </w:rPr>
      </w:pPr>
    </w:p>
    <w:p w14:paraId="167F998E" w14:textId="77777777" w:rsidR="00B96FDB" w:rsidRDefault="00B96FDB" w:rsidP="0007590E">
      <w:pPr>
        <w:pStyle w:val="ListParagraph"/>
        <w:widowControl/>
        <w:numPr>
          <w:ilvl w:val="0"/>
          <w:numId w:val="6"/>
        </w:numPr>
        <w:autoSpaceDE/>
        <w:autoSpaceDN/>
        <w:ind w:left="1701" w:hanging="1417"/>
        <w:rPr>
          <w:rFonts w:ascii="Times New Roman" w:eastAsiaTheme="minorEastAsia" w:hAnsi="Times New Roman" w:cs="Times New Roman"/>
          <w:bCs/>
          <w:sz w:val="21"/>
          <w:szCs w:val="21"/>
        </w:rPr>
      </w:pPr>
      <w:bookmarkStart w:id="7" w:name="_Ref132920580"/>
      <w:r w:rsidRPr="00F26A60">
        <w:rPr>
          <w:rFonts w:ascii="Times New Roman" w:eastAsiaTheme="minorEastAsia" w:hAnsi="Times New Roman" w:cs="Times New Roman"/>
          <w:bCs/>
          <w:sz w:val="21"/>
          <w:szCs w:val="21"/>
        </w:rPr>
        <w:t xml:space="preserve">The standard </w:t>
      </w:r>
      <w:r>
        <w:rPr>
          <w:rFonts w:ascii="Times New Roman" w:eastAsiaTheme="minorEastAsia" w:hAnsi="Times New Roman" w:cs="Times New Roman"/>
          <w:bCs/>
          <w:sz w:val="21"/>
          <w:szCs w:val="21"/>
        </w:rPr>
        <w:t>shall</w:t>
      </w:r>
      <w:r w:rsidRPr="00F26A60">
        <w:rPr>
          <w:rFonts w:ascii="Times New Roman" w:eastAsiaTheme="minorEastAsia" w:hAnsi="Times New Roman" w:cs="Times New Roman"/>
          <w:bCs/>
          <w:sz w:val="21"/>
          <w:szCs w:val="21"/>
        </w:rPr>
        <w:t xml:space="preserve"> support different distributed processing environments (e.g., cloud, blockchains, webs, URLs) and be implemented in these environments.</w:t>
      </w:r>
      <w:bookmarkEnd w:id="7"/>
    </w:p>
    <w:p w14:paraId="1E75B940" w14:textId="77777777" w:rsidR="009F4CEB" w:rsidRPr="00051E26" w:rsidRDefault="009F4CEB" w:rsidP="00051E26">
      <w:pPr>
        <w:pStyle w:val="ListParagraph"/>
        <w:rPr>
          <w:rFonts w:ascii="Times New Roman" w:eastAsiaTheme="minorEastAsia" w:hAnsi="Times New Roman" w:cs="Times New Roman"/>
          <w:bCs/>
          <w:sz w:val="21"/>
          <w:szCs w:val="21"/>
        </w:rPr>
      </w:pPr>
    </w:p>
    <w:p w14:paraId="1D629EF0" w14:textId="5AEA3F38" w:rsidR="009F4CEB" w:rsidRPr="009F4CEB" w:rsidRDefault="009F4CEB" w:rsidP="00051E26">
      <w:pPr>
        <w:pStyle w:val="ListParagraph"/>
        <w:widowControl/>
        <w:numPr>
          <w:ilvl w:val="0"/>
          <w:numId w:val="6"/>
        </w:numPr>
        <w:autoSpaceDE/>
        <w:autoSpaceDN/>
        <w:ind w:left="1701" w:hanging="1417"/>
        <w:rPr>
          <w:rFonts w:ascii="Times New Roman" w:eastAsiaTheme="minorEastAsia" w:hAnsi="Times New Roman" w:cs="Times New Roman"/>
          <w:bCs/>
          <w:sz w:val="21"/>
          <w:szCs w:val="21"/>
        </w:rPr>
      </w:pPr>
      <w:r w:rsidRPr="009F4CEB">
        <w:rPr>
          <w:rFonts w:ascii="Times New Roman" w:eastAsiaTheme="minorEastAsia" w:hAnsi="Times New Roman" w:cs="Times New Roman" w:hint="eastAsia"/>
          <w:bCs/>
          <w:sz w:val="21"/>
          <w:szCs w:val="21"/>
        </w:rPr>
        <w:t xml:space="preserve">The standard </w:t>
      </w:r>
      <w:r w:rsidR="0022186E">
        <w:rPr>
          <w:rFonts w:ascii="Times New Roman" w:eastAsiaTheme="minorEastAsia" w:hAnsi="Times New Roman" w:cs="Times New Roman"/>
          <w:bCs/>
          <w:sz w:val="21"/>
          <w:szCs w:val="21"/>
        </w:rPr>
        <w:t>shall</w:t>
      </w:r>
      <w:r w:rsidR="0022186E" w:rsidRPr="009F4CEB">
        <w:rPr>
          <w:rFonts w:ascii="Times New Roman" w:eastAsiaTheme="minorEastAsia" w:hAnsi="Times New Roman" w:cs="Times New Roman" w:hint="eastAsia"/>
          <w:bCs/>
          <w:sz w:val="21"/>
          <w:szCs w:val="21"/>
        </w:rPr>
        <w:t xml:space="preserve"> </w:t>
      </w:r>
      <w:r w:rsidRPr="009F4CEB">
        <w:rPr>
          <w:rFonts w:ascii="Times New Roman" w:eastAsiaTheme="minorEastAsia" w:hAnsi="Times New Roman" w:cs="Times New Roman" w:hint="eastAsia"/>
          <w:bCs/>
          <w:sz w:val="21"/>
          <w:szCs w:val="21"/>
        </w:rPr>
        <w:t>support different distributed processing environments (e.g., cloud, blockchains, webs, URLs) and be implemented in these environments.</w:t>
      </w:r>
    </w:p>
    <w:p w14:paraId="6B782F28" w14:textId="77777777" w:rsidR="009F4CEB" w:rsidRPr="00051E26" w:rsidRDefault="009F4CEB" w:rsidP="00051E26">
      <w:pPr>
        <w:widowControl/>
        <w:autoSpaceDE/>
        <w:autoSpaceDN/>
        <w:rPr>
          <w:rFonts w:ascii="Times New Roman" w:eastAsiaTheme="minorEastAsia" w:hAnsi="Times New Roman" w:cs="Times New Roman"/>
          <w:bCs/>
          <w:sz w:val="21"/>
          <w:szCs w:val="21"/>
        </w:rPr>
      </w:pPr>
    </w:p>
    <w:p w14:paraId="150C9325" w14:textId="6788297F" w:rsidR="009F4CEB" w:rsidRPr="00AF3019" w:rsidRDefault="009F4CEB" w:rsidP="00E811FC">
      <w:pPr>
        <w:pStyle w:val="ListParagraph"/>
        <w:widowControl/>
        <w:numPr>
          <w:ilvl w:val="0"/>
          <w:numId w:val="6"/>
        </w:numPr>
        <w:autoSpaceDE/>
        <w:autoSpaceDN/>
        <w:ind w:left="1701" w:hanging="1417"/>
        <w:rPr>
          <w:rFonts w:ascii="Times New Roman" w:eastAsiaTheme="minorEastAsia" w:hAnsi="Times New Roman" w:cs="Times New Roman"/>
          <w:bCs/>
          <w:sz w:val="21"/>
          <w:szCs w:val="21"/>
        </w:rPr>
      </w:pPr>
      <w:r w:rsidRPr="00AF3019">
        <w:rPr>
          <w:rFonts w:ascii="Times New Roman" w:eastAsiaTheme="minorEastAsia" w:hAnsi="Times New Roman" w:cs="Times New Roman" w:hint="eastAsia"/>
          <w:bCs/>
          <w:sz w:val="21"/>
          <w:szCs w:val="21"/>
        </w:rPr>
        <w:t xml:space="preserve">The standard </w:t>
      </w:r>
      <w:r w:rsidR="0022186E">
        <w:rPr>
          <w:rFonts w:ascii="Times New Roman" w:eastAsiaTheme="minorEastAsia" w:hAnsi="Times New Roman" w:cs="Times New Roman"/>
          <w:bCs/>
          <w:sz w:val="21"/>
          <w:szCs w:val="21"/>
        </w:rPr>
        <w:t>shall</w:t>
      </w:r>
      <w:r w:rsidR="0022186E" w:rsidRPr="00AF3019">
        <w:rPr>
          <w:rFonts w:ascii="Times New Roman" w:eastAsiaTheme="minorEastAsia" w:hAnsi="Times New Roman" w:cs="Times New Roman" w:hint="eastAsia"/>
          <w:bCs/>
          <w:sz w:val="21"/>
          <w:szCs w:val="21"/>
        </w:rPr>
        <w:t xml:space="preserve"> </w:t>
      </w:r>
      <w:r w:rsidRPr="00AF3019">
        <w:rPr>
          <w:rFonts w:ascii="Times New Roman" w:eastAsiaTheme="minorEastAsia" w:hAnsi="Times New Roman" w:cs="Times New Roman" w:hint="eastAsia"/>
          <w:bCs/>
          <w:sz w:val="21"/>
          <w:szCs w:val="21"/>
        </w:rPr>
        <w:t>make available factors such as risk sharing, defense in depth, and security updates that are sufficient to protect security.</w:t>
      </w:r>
    </w:p>
    <w:p w14:paraId="38329648" w14:textId="77777777" w:rsidR="00B96FDB" w:rsidRPr="0007590E" w:rsidRDefault="00B96FDB" w:rsidP="00F61F22">
      <w:pPr>
        <w:pStyle w:val="Heading1"/>
        <w:numPr>
          <w:ilvl w:val="0"/>
          <w:numId w:val="2"/>
        </w:numPr>
        <w:spacing w:beforeLines="50" w:before="120" w:afterLines="50" w:after="120"/>
        <w:ind w:left="357" w:hanging="357"/>
        <w:rPr>
          <w:rFonts w:ascii="Times New Roman" w:hAnsi="Times New Roman" w:cs="Times New Roman"/>
          <w:sz w:val="28"/>
          <w:szCs w:val="28"/>
          <w:lang w:eastAsia="zh-CN"/>
        </w:rPr>
      </w:pPr>
      <w:r w:rsidRPr="0007590E">
        <w:rPr>
          <w:rFonts w:ascii="Times New Roman" w:hAnsi="Times New Roman" w:cs="Times New Roman"/>
          <w:sz w:val="28"/>
          <w:szCs w:val="28"/>
          <w:lang w:eastAsia="zh-CN"/>
        </w:rPr>
        <w:t>UML description of the system</w:t>
      </w:r>
    </w:p>
    <w:p w14:paraId="06D931E8" w14:textId="5FD7F2F5" w:rsidR="009A1125" w:rsidRPr="009A1125" w:rsidRDefault="009A1125" w:rsidP="009A1125">
      <w:pPr>
        <w:pStyle w:val="NormalWeb"/>
        <w:ind w:left="360"/>
        <w:rPr>
          <w:rFonts w:ascii="Times New Roman" w:hAnsi="Times New Roman"/>
        </w:rPr>
      </w:pPr>
      <w:r w:rsidRPr="009A1125">
        <w:rPr>
          <w:rFonts w:ascii="Times New Roman" w:hAnsi="Times New Roman"/>
        </w:rPr>
        <w:t xml:space="preserve">Figure 1 depicts the Use Case diagram. Registrants of DNA sequences provide consent to multiple consent items. </w:t>
      </w:r>
      <w:r w:rsidR="00C227E6" w:rsidRPr="009A1125">
        <w:rPr>
          <w:rFonts w:ascii="Times New Roman" w:hAnsi="Times New Roman"/>
        </w:rPr>
        <w:t>The system's basic structure can be described using the Unified Modeling Language (UML)</w:t>
      </w:r>
      <w:r w:rsidR="00C227E6">
        <w:rPr>
          <w:rFonts w:ascii="Times New Roman" w:hAnsi="Times New Roman"/>
        </w:rPr>
        <w:t xml:space="preserve"> </w:t>
      </w:r>
      <w:r w:rsidR="00C227E6">
        <w:rPr>
          <w:rFonts w:ascii="Times New Roman" w:hAnsi="Times New Roman"/>
        </w:rPr>
        <w:fldChar w:fldCharType="begin"/>
      </w:r>
      <w:r w:rsidR="00C227E6">
        <w:rPr>
          <w:rFonts w:ascii="Times New Roman" w:hAnsi="Times New Roman"/>
        </w:rPr>
        <w:instrText xml:space="preserve"> REF _Ref156512667  \* MERGEFORMAT </w:instrText>
      </w:r>
      <w:r w:rsidR="00C227E6">
        <w:rPr>
          <w:rFonts w:ascii="Times New Roman" w:hAnsi="Times New Roman"/>
        </w:rPr>
        <w:fldChar w:fldCharType="separate"/>
      </w:r>
      <w:r w:rsidR="00C227E6" w:rsidRPr="00C227E6">
        <w:rPr>
          <w:rFonts w:ascii="Times New Roman" w:hAnsi="Times New Roman"/>
        </w:rPr>
        <w:t>Figure 2</w:t>
      </w:r>
      <w:r w:rsidR="00C227E6">
        <w:rPr>
          <w:rFonts w:ascii="Times New Roman" w:hAnsi="Times New Roman"/>
        </w:rPr>
        <w:fldChar w:fldCharType="end"/>
      </w:r>
      <w:r w:rsidR="00C227E6" w:rsidRPr="009A1125">
        <w:rPr>
          <w:rFonts w:ascii="Times New Roman" w:hAnsi="Times New Roman"/>
        </w:rPr>
        <w:t xml:space="preserve">. </w:t>
      </w:r>
      <w:r w:rsidRPr="009A1125">
        <w:rPr>
          <w:rFonts w:ascii="Times New Roman" w:hAnsi="Times New Roman"/>
        </w:rPr>
        <w:t>There exists an n:m relationship between consent items and registrants. Moreover, there is an n:m relationship between the specific permission item and the consent item, which is managed by the Privacy Agent.</w:t>
      </w:r>
    </w:p>
    <w:p w14:paraId="7EA48CBD" w14:textId="1DCF37A4" w:rsidR="00B96FDB" w:rsidRPr="00C832E3" w:rsidRDefault="009A1125" w:rsidP="009A1125">
      <w:pPr>
        <w:pStyle w:val="NormalWeb"/>
        <w:ind w:left="360"/>
      </w:pPr>
      <w:r w:rsidRPr="009A1125">
        <w:rPr>
          <w:rFonts w:ascii="Times New Roman" w:hAnsi="Times New Roman"/>
        </w:rPr>
        <w:t xml:space="preserve">The Permission object is responsible for specifying the following processing actions: query, anonymization, analyzer, and DRM. To use genomic sequence data, all specified processing actions </w:t>
      </w:r>
      <w:r w:rsidR="008015F3">
        <w:rPr>
          <w:rFonts w:ascii="Times New Roman" w:hAnsi="Times New Roman"/>
        </w:rPr>
        <w:t>shall</w:t>
      </w:r>
      <w:r w:rsidR="008015F3" w:rsidRPr="009A1125">
        <w:rPr>
          <w:rFonts w:ascii="Times New Roman" w:hAnsi="Times New Roman"/>
        </w:rPr>
        <w:t xml:space="preserve"> </w:t>
      </w:r>
      <w:r w:rsidRPr="009A1125">
        <w:rPr>
          <w:rFonts w:ascii="Times New Roman" w:hAnsi="Times New Roman"/>
        </w:rPr>
        <w:t xml:space="preserve">be applied, and appropriate anonymization and DRM measures </w:t>
      </w:r>
      <w:r w:rsidR="008015F3">
        <w:rPr>
          <w:rFonts w:ascii="Times New Roman" w:hAnsi="Times New Roman"/>
        </w:rPr>
        <w:t>shall</w:t>
      </w:r>
      <w:r w:rsidR="008015F3" w:rsidRPr="009A1125">
        <w:rPr>
          <w:rFonts w:ascii="Times New Roman" w:hAnsi="Times New Roman"/>
        </w:rPr>
        <w:t xml:space="preserve"> </w:t>
      </w:r>
      <w:r w:rsidRPr="009A1125">
        <w:rPr>
          <w:rFonts w:ascii="Times New Roman" w:hAnsi="Times New Roman"/>
        </w:rPr>
        <w:t>be applied. The execution of queries and analyzers is only permitted upon necessary condition for using genomic sequence data.</w:t>
      </w:r>
    </w:p>
    <w:bookmarkStart w:id="8" w:name="_MON_1743941744"/>
    <w:bookmarkEnd w:id="8"/>
    <w:p w14:paraId="09B82F64" w14:textId="77777777" w:rsidR="00B96FDB" w:rsidRDefault="005217C7" w:rsidP="00B96FDB">
      <w:pPr>
        <w:pStyle w:val="Heading1"/>
        <w:ind w:left="425" w:hanging="425"/>
      </w:pPr>
      <w:r>
        <w:rPr>
          <w:noProof/>
        </w:rPr>
        <w:object w:dxaOrig="8585" w:dyaOrig="5287" w14:anchorId="3F8F03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29.7pt;height:265.3pt;mso-width-percent:0;mso-height-percent:0;mso-width-percent:0;mso-height-percent:0" o:ole="">
            <v:imagedata r:id="rId10" o:title=""/>
          </v:shape>
          <o:OLEObject Type="Embed" ProgID="Word.Document.12" ShapeID="_x0000_i1026" DrawAspect="Content" ObjectID="_1770581894" r:id="rId11">
            <o:FieldCodes>\s</o:FieldCodes>
          </o:OLEObject>
        </w:object>
      </w:r>
    </w:p>
    <w:p w14:paraId="79FEC533" w14:textId="26F3AACD" w:rsidR="00B96FDB" w:rsidRPr="00144A4E" w:rsidRDefault="00B96FDB" w:rsidP="00B96FDB">
      <w:pPr>
        <w:pStyle w:val="Caption"/>
        <w:jc w:val="center"/>
      </w:pPr>
      <w:r>
        <w:t xml:space="preserve">Figure </w:t>
      </w:r>
      <w:r w:rsidR="00BF0527">
        <w:fldChar w:fldCharType="begin"/>
      </w:r>
      <w:r w:rsidR="00BF0527">
        <w:instrText xml:space="preserve"> SEQ Figure \* ARABIC </w:instrText>
      </w:r>
      <w:r w:rsidR="00BF0527">
        <w:fldChar w:fldCharType="separate"/>
      </w:r>
      <w:r w:rsidR="00AF3019">
        <w:rPr>
          <w:noProof/>
        </w:rPr>
        <w:t>1</w:t>
      </w:r>
      <w:r w:rsidR="00BF0527">
        <w:rPr>
          <w:noProof/>
        </w:rPr>
        <w:fldChar w:fldCharType="end"/>
      </w:r>
      <w:r>
        <w:t xml:space="preserve"> Initial UML use case diagram</w:t>
      </w:r>
    </w:p>
    <w:bookmarkStart w:id="9" w:name="_MON_1743943363"/>
    <w:bookmarkEnd w:id="9"/>
    <w:p w14:paraId="3DE0265F" w14:textId="77777777" w:rsidR="00B96FDB" w:rsidRDefault="005217C7" w:rsidP="00B96FDB">
      <w:pPr>
        <w:pStyle w:val="NormalWeb"/>
        <w:ind w:left="360"/>
        <w:rPr>
          <w:rFonts w:ascii="Arial" w:hAnsi="Arial" w:cs="Arial"/>
        </w:rPr>
      </w:pPr>
      <w:r>
        <w:rPr>
          <w:noProof/>
        </w:rPr>
        <w:object w:dxaOrig="7678" w:dyaOrig="4961" w14:anchorId="6C8976F1">
          <v:shape id="_x0000_i1025" type="#_x0000_t75" alt="" style="width:383.5pt;height:248.35pt;mso-width-percent:0;mso-height-percent:0;mso-width-percent:0;mso-height-percent:0" o:ole="">
            <v:imagedata r:id="rId12" o:title=""/>
          </v:shape>
          <o:OLEObject Type="Embed" ProgID="Word.Document.12" ShapeID="_x0000_i1025" DrawAspect="Content" ObjectID="_1770581895" r:id="rId13">
            <o:FieldCodes>\s</o:FieldCodes>
          </o:OLEObject>
        </w:object>
      </w:r>
    </w:p>
    <w:p w14:paraId="5B2CD344" w14:textId="7101A286" w:rsidR="00B96FDB" w:rsidRPr="00144A4E" w:rsidRDefault="00B96FDB" w:rsidP="00B96FDB">
      <w:pPr>
        <w:pStyle w:val="Caption"/>
        <w:jc w:val="center"/>
      </w:pPr>
      <w:bookmarkStart w:id="10" w:name="_Ref156512667"/>
      <w:r>
        <w:t xml:space="preserve">Figure </w:t>
      </w:r>
      <w:r w:rsidR="00BF0527">
        <w:fldChar w:fldCharType="begin"/>
      </w:r>
      <w:r w:rsidR="00BF0527">
        <w:instrText xml:space="preserve"> SEQ Figure \* ARABIC </w:instrText>
      </w:r>
      <w:r w:rsidR="00BF0527">
        <w:fldChar w:fldCharType="separate"/>
      </w:r>
      <w:r w:rsidR="00AF3019">
        <w:rPr>
          <w:noProof/>
        </w:rPr>
        <w:t>2</w:t>
      </w:r>
      <w:r w:rsidR="00BF0527">
        <w:rPr>
          <w:noProof/>
        </w:rPr>
        <w:fldChar w:fldCharType="end"/>
      </w:r>
      <w:bookmarkEnd w:id="10"/>
      <w:r>
        <w:t xml:space="preserve"> Initial UML class diagram</w:t>
      </w:r>
    </w:p>
    <w:p w14:paraId="61B1BFDA" w14:textId="77777777" w:rsidR="00B96FDB" w:rsidRPr="00BE7CE9" w:rsidRDefault="00B96FDB" w:rsidP="00B96FDB">
      <w:pPr>
        <w:pStyle w:val="NormalWeb"/>
        <w:ind w:left="360"/>
        <w:rPr>
          <w:rFonts w:ascii="Arial" w:hAnsi="Arial" w:cs="Arial"/>
        </w:rPr>
      </w:pPr>
    </w:p>
    <w:p w14:paraId="7B19FA77" w14:textId="31966007" w:rsidR="00B96FDB" w:rsidRPr="0007590E" w:rsidRDefault="00B96FDB" w:rsidP="0007590E">
      <w:pPr>
        <w:pStyle w:val="Heading1"/>
        <w:numPr>
          <w:ilvl w:val="0"/>
          <w:numId w:val="2"/>
        </w:numPr>
        <w:rPr>
          <w:rFonts w:ascii="Times New Roman" w:hAnsi="Times New Roman" w:cs="Times New Roman"/>
          <w:sz w:val="28"/>
          <w:szCs w:val="28"/>
          <w:lang w:eastAsia="zh-CN"/>
        </w:rPr>
      </w:pPr>
      <w:r w:rsidRPr="0007590E">
        <w:rPr>
          <w:rFonts w:ascii="Times New Roman" w:hAnsi="Times New Roman" w:cs="Times New Roman"/>
          <w:sz w:val="28"/>
          <w:szCs w:val="28"/>
          <w:lang w:eastAsia="zh-CN"/>
        </w:rPr>
        <w:t xml:space="preserve">References </w:t>
      </w:r>
    </w:p>
    <w:p w14:paraId="238F878D" w14:textId="77777777" w:rsidR="00FB0C4C" w:rsidRDefault="00FB0C4C" w:rsidP="00FB0C4C">
      <w:pPr>
        <w:pStyle w:val="NormalWeb"/>
        <w:widowControl/>
        <w:numPr>
          <w:ilvl w:val="0"/>
          <w:numId w:val="4"/>
        </w:numPr>
        <w:spacing w:line="240" w:lineRule="auto"/>
        <w:rPr>
          <w:rFonts w:ascii="Times New Roman" w:hAnsi="Times New Roman"/>
        </w:rPr>
      </w:pPr>
      <w:bookmarkStart w:id="11" w:name="_Ref132921098"/>
      <w:r>
        <w:rPr>
          <w:rFonts w:ascii="Times New Roman" w:hAnsi="Times New Roman" w:hint="eastAsia"/>
        </w:rPr>
        <w:t>P</w:t>
      </w:r>
      <w:r>
        <w:rPr>
          <w:rFonts w:ascii="Times New Roman" w:hAnsi="Times New Roman"/>
        </w:rPr>
        <w:t xml:space="preserve">harmaLedger, website, </w:t>
      </w:r>
      <w:r w:rsidRPr="001A4E1F">
        <w:rPr>
          <w:rFonts w:ascii="Times New Roman" w:hAnsi="Times New Roman"/>
        </w:rPr>
        <w:t>https://pharmaledger.org/</w:t>
      </w:r>
    </w:p>
    <w:p w14:paraId="544FE551" w14:textId="77777777" w:rsidR="00FB0C4C" w:rsidRPr="00297226" w:rsidRDefault="00FB0C4C" w:rsidP="00FB0C4C">
      <w:pPr>
        <w:pStyle w:val="NormalWeb"/>
        <w:widowControl/>
        <w:numPr>
          <w:ilvl w:val="0"/>
          <w:numId w:val="4"/>
        </w:numPr>
        <w:spacing w:line="240" w:lineRule="auto"/>
        <w:rPr>
          <w:rFonts w:ascii="Times New Roman" w:hAnsi="Times New Roman"/>
        </w:rPr>
      </w:pPr>
      <w:r w:rsidRPr="00CD1FF9">
        <w:rPr>
          <w:rFonts w:ascii="Times New Roman" w:hAnsi="Times New Roman"/>
        </w:rPr>
        <w:lastRenderedPageBreak/>
        <w:t xml:space="preserve">Makoto Suematsu, </w:t>
      </w:r>
      <w:r w:rsidRPr="00CD1FF9">
        <w:rPr>
          <w:rFonts w:ascii="Times New Roman" w:hAnsi="Times New Roman" w:hint="eastAsia"/>
        </w:rPr>
        <w:t>D</w:t>
      </w:r>
      <w:r w:rsidRPr="00CD1FF9">
        <w:rPr>
          <w:rFonts w:ascii="Times New Roman" w:hAnsi="Times New Roman"/>
        </w:rPr>
        <w:t>ynamic consent, Deliverable in The 14th Genomic Medicine Realization Promotion Council</w:t>
      </w:r>
      <w:r>
        <w:rPr>
          <w:rFonts w:ascii="Times New Roman" w:hAnsi="Times New Roman"/>
        </w:rPr>
        <w:t xml:space="preserve"> hosted by PM office</w:t>
      </w:r>
      <w:r w:rsidRPr="00CD1FF9">
        <w:rPr>
          <w:rFonts w:ascii="Times New Roman" w:hAnsi="Times New Roman"/>
        </w:rPr>
        <w:t xml:space="preserve">, </w:t>
      </w:r>
      <w:r>
        <w:rPr>
          <w:rFonts w:ascii="Times New Roman" w:hAnsi="Times New Roman"/>
        </w:rPr>
        <w:t xml:space="preserve"> </w:t>
      </w:r>
      <w:hyperlink r:id="rId14" w:history="1">
        <w:r w:rsidRPr="004D1721">
          <w:rPr>
            <w:rStyle w:val="Hyperlink"/>
            <w:rFonts w:ascii="Times New Roman" w:hAnsi="Times New Roman"/>
          </w:rPr>
          <w:t>https://www.kantei.go.jp/jp/singi/kenkouiryou/genome/dai14/siryou4.pdf</w:t>
        </w:r>
      </w:hyperlink>
    </w:p>
    <w:p w14:paraId="4D53317F" w14:textId="77777777" w:rsidR="00FB0C4C" w:rsidRDefault="00FB0C4C" w:rsidP="00FB0C4C">
      <w:pPr>
        <w:pStyle w:val="NormalWeb"/>
        <w:widowControl/>
        <w:numPr>
          <w:ilvl w:val="0"/>
          <w:numId w:val="4"/>
        </w:numPr>
        <w:spacing w:line="240" w:lineRule="auto"/>
        <w:rPr>
          <w:rFonts w:ascii="Times New Roman" w:hAnsi="Times New Roman"/>
        </w:rPr>
      </w:pPr>
      <w:r w:rsidRPr="000D2332">
        <w:rPr>
          <w:rFonts w:ascii="Times New Roman" w:hAnsi="Times New Roman"/>
        </w:rPr>
        <w:t>GA4GH, Framework for Responsible Sharing of Genomic and Health-Related Data</w:t>
      </w:r>
      <w:r>
        <w:rPr>
          <w:rFonts w:ascii="Times New Roman" w:hAnsi="Times New Roman"/>
        </w:rPr>
        <w:t>,</w:t>
      </w:r>
      <w:r w:rsidRPr="000D2332">
        <w:rPr>
          <w:rFonts w:ascii="Times New Roman" w:hAnsi="Times New Roman"/>
        </w:rPr>
        <w:t xml:space="preserve"> </w:t>
      </w:r>
      <w:hyperlink r:id="rId15" w:history="1">
        <w:r w:rsidRPr="0066636F">
          <w:rPr>
            <w:rStyle w:val="Hyperlink"/>
            <w:rFonts w:ascii="Times New Roman" w:hAnsi="Times New Roman"/>
          </w:rPr>
          <w:t>https://www.ga4gh.org/genomic-data-toolkit/regulatory-ethics-toolkit/</w:t>
        </w:r>
      </w:hyperlink>
    </w:p>
    <w:p w14:paraId="10DE1C38" w14:textId="77777777" w:rsidR="00FB0C4C" w:rsidRDefault="00FB0C4C" w:rsidP="00FB0C4C">
      <w:pPr>
        <w:pStyle w:val="NormalWeb"/>
        <w:widowControl/>
        <w:numPr>
          <w:ilvl w:val="0"/>
          <w:numId w:val="4"/>
        </w:numPr>
        <w:spacing w:line="240" w:lineRule="auto"/>
        <w:rPr>
          <w:rFonts w:ascii="Times New Roman" w:hAnsi="Times New Roman"/>
        </w:rPr>
      </w:pPr>
      <w:bookmarkStart w:id="12" w:name="_Ref123770926"/>
      <w:r>
        <w:rPr>
          <w:rFonts w:ascii="Times New Roman" w:hAnsi="Times New Roman"/>
        </w:rPr>
        <w:t xml:space="preserve">Itaru Kaneko, Emi Yuda, </w:t>
      </w:r>
      <w:r w:rsidRPr="00F51133">
        <w:rPr>
          <w:rFonts w:ascii="Times New Roman" w:hAnsi="Times New Roman"/>
        </w:rPr>
        <w:t xml:space="preserve">On the Privacy of Genomic Big Data and </w:t>
      </w:r>
      <w:r>
        <w:rPr>
          <w:rFonts w:ascii="Times New Roman" w:hAnsi="Times New Roman"/>
        </w:rPr>
        <w:t>HER</w:t>
      </w:r>
      <w:r w:rsidRPr="00F51133">
        <w:rPr>
          <w:rFonts w:ascii="Times New Roman" w:hAnsi="Times New Roman"/>
        </w:rPr>
        <w:t xml:space="preserve"> Standardization and Regulation</w:t>
      </w:r>
      <w:r>
        <w:rPr>
          <w:rFonts w:ascii="Times New Roman" w:hAnsi="Times New Roman"/>
        </w:rPr>
        <w:t xml:space="preserve">, </w:t>
      </w:r>
      <w:r w:rsidRPr="00F51133">
        <w:rPr>
          <w:rFonts w:ascii="Times New Roman" w:hAnsi="Times New Roman"/>
        </w:rPr>
        <w:t>ICBSP '19: Proceedings of the 2019 4th International Conference on Biomedical Imaging, Signal Processing</w:t>
      </w:r>
      <w:r>
        <w:rPr>
          <w:rFonts w:ascii="Times New Roman" w:hAnsi="Times New Roman"/>
        </w:rPr>
        <w:t xml:space="preserve"> </w:t>
      </w:r>
      <w:r w:rsidRPr="00F51133">
        <w:rPr>
          <w:rFonts w:ascii="Times New Roman" w:hAnsi="Times New Roman"/>
        </w:rPr>
        <w:t>October 2019</w:t>
      </w:r>
      <w:bookmarkEnd w:id="12"/>
    </w:p>
    <w:p w14:paraId="23E2C858" w14:textId="77777777" w:rsidR="00FB0C4C" w:rsidRDefault="00FB0C4C" w:rsidP="00FB0C4C">
      <w:pPr>
        <w:pStyle w:val="NormalWeb"/>
        <w:widowControl/>
        <w:numPr>
          <w:ilvl w:val="0"/>
          <w:numId w:val="4"/>
        </w:numPr>
        <w:spacing w:line="240" w:lineRule="auto"/>
        <w:rPr>
          <w:rFonts w:ascii="Times New Roman" w:hAnsi="Times New Roman"/>
        </w:rPr>
      </w:pPr>
      <w:bookmarkStart w:id="13" w:name="_Ref123747689"/>
      <w:bookmarkStart w:id="14" w:name="_Ref124618138"/>
      <w:r w:rsidRPr="00A45ED1">
        <w:rPr>
          <w:rFonts w:ascii="Times New Roman" w:hAnsi="Times New Roman"/>
        </w:rPr>
        <w:t>Cristian Pattaro</w:t>
      </w:r>
      <w:r>
        <w:rPr>
          <w:rFonts w:ascii="Times New Roman" w:hAnsi="Times New Roman"/>
        </w:rPr>
        <w:t xml:space="preserve"> et al, </w:t>
      </w:r>
      <w:r w:rsidRPr="00AB261E">
        <w:rPr>
          <w:rFonts w:ascii="Times New Roman" w:hAnsi="Times New Roman"/>
        </w:rPr>
        <w:t>The Cooperative Health Research in South Tyrol (CHRIS) study: rationale, objectives, and preliminary results</w:t>
      </w:r>
      <w:r>
        <w:rPr>
          <w:rFonts w:ascii="Times New Roman" w:hAnsi="Times New Roman"/>
        </w:rPr>
        <w:t xml:space="preserve">, </w:t>
      </w:r>
      <w:r w:rsidRPr="00AB261E">
        <w:rPr>
          <w:rFonts w:ascii="Times New Roman" w:hAnsi="Times New Roman"/>
        </w:rPr>
        <w:t>J Transl Med. 2015; 13: 348.</w:t>
      </w:r>
      <w:bookmarkEnd w:id="13"/>
      <w:bookmarkEnd w:id="14"/>
    </w:p>
    <w:p w14:paraId="4E2C975C" w14:textId="77777777" w:rsidR="00FB0C4C" w:rsidRDefault="00FB0C4C" w:rsidP="00FB0C4C">
      <w:pPr>
        <w:pStyle w:val="NormalWeb"/>
        <w:widowControl/>
        <w:numPr>
          <w:ilvl w:val="0"/>
          <w:numId w:val="4"/>
        </w:numPr>
        <w:spacing w:line="240" w:lineRule="auto"/>
        <w:rPr>
          <w:rFonts w:ascii="Times New Roman" w:hAnsi="Times New Roman"/>
        </w:rPr>
      </w:pPr>
      <w:bookmarkStart w:id="15" w:name="_Ref124618528"/>
      <w:r w:rsidRPr="00F267C2">
        <w:rPr>
          <w:rFonts w:ascii="Times New Roman" w:hAnsi="Times New Roman"/>
        </w:rPr>
        <w:t>Deborah Mascalzoni, Roberto Melotti, Cristian Pattaro, Peter Paul Pramstaller, Martin Gögele, Alessandro De Grandi &amp; Roberta Biasiotto</w:t>
      </w:r>
      <w:r>
        <w:rPr>
          <w:rFonts w:ascii="Times New Roman" w:hAnsi="Times New Roman"/>
        </w:rPr>
        <w:t xml:space="preserve">, </w:t>
      </w:r>
      <w:r w:rsidRPr="00F267C2">
        <w:rPr>
          <w:rFonts w:ascii="Times New Roman" w:hAnsi="Times New Roman"/>
        </w:rPr>
        <w:t>Ten years of dynamic consent in the CHRIS study: informed consent as a dynamic process</w:t>
      </w:r>
      <w:r>
        <w:rPr>
          <w:rFonts w:ascii="Times New Roman" w:hAnsi="Times New Roman"/>
        </w:rPr>
        <w:t xml:space="preserve">, </w:t>
      </w:r>
      <w:r w:rsidRPr="0034217C">
        <w:rPr>
          <w:rFonts w:ascii="Times New Roman" w:hAnsi="Times New Roman"/>
        </w:rPr>
        <w:t>European Journal of Human Genetics volume 30, pages1391–1397 (2022)</w:t>
      </w:r>
      <w:bookmarkEnd w:id="15"/>
    </w:p>
    <w:p w14:paraId="1FB77186" w14:textId="77777777" w:rsidR="00FB0C4C" w:rsidRDefault="00FB0C4C" w:rsidP="00FB0C4C">
      <w:pPr>
        <w:pStyle w:val="NormalWeb"/>
        <w:widowControl/>
        <w:numPr>
          <w:ilvl w:val="0"/>
          <w:numId w:val="4"/>
        </w:numPr>
        <w:spacing w:line="240" w:lineRule="auto"/>
        <w:rPr>
          <w:rFonts w:ascii="Times New Roman" w:hAnsi="Times New Roman"/>
        </w:rPr>
      </w:pPr>
      <w:bookmarkStart w:id="16" w:name="_Ref124676345"/>
      <w:r>
        <w:rPr>
          <w:rFonts w:ascii="Times New Roman" w:hAnsi="Times New Roman" w:hint="eastAsia"/>
        </w:rPr>
        <w:t>I</w:t>
      </w:r>
      <w:r w:rsidRPr="00FD39E2">
        <w:rPr>
          <w:rFonts w:ascii="Times New Roman" w:hAnsi="Times New Roman"/>
        </w:rPr>
        <w:t>EEE</w:t>
      </w:r>
      <w:r>
        <w:rPr>
          <w:rFonts w:ascii="Times New Roman" w:hAnsi="Times New Roman"/>
        </w:rPr>
        <w:t xml:space="preserve">, </w:t>
      </w:r>
      <w:r w:rsidRPr="00FD39E2">
        <w:rPr>
          <w:rFonts w:ascii="Times New Roman" w:hAnsi="Times New Roman"/>
        </w:rPr>
        <w:t>Ethically Aligned Design version 2</w:t>
      </w:r>
      <w:r>
        <w:rPr>
          <w:rFonts w:ascii="Times New Roman" w:hAnsi="Times New Roman"/>
        </w:rPr>
        <w:t xml:space="preserve">, </w:t>
      </w:r>
      <w:r w:rsidRPr="007D6104">
        <w:rPr>
          <w:rFonts w:ascii="Times New Roman" w:hAnsi="Times New Roman"/>
        </w:rPr>
        <w:t>https://standards.ieee.org/news/ead_v2/</w:t>
      </w:r>
      <w:bookmarkEnd w:id="16"/>
    </w:p>
    <w:p w14:paraId="020F179B" w14:textId="7D19F846" w:rsidR="00FB0C4C" w:rsidRDefault="00FB0C4C" w:rsidP="00FB0C4C">
      <w:pPr>
        <w:pStyle w:val="NormalWeb"/>
        <w:widowControl/>
        <w:numPr>
          <w:ilvl w:val="0"/>
          <w:numId w:val="4"/>
        </w:numPr>
        <w:spacing w:line="240" w:lineRule="auto"/>
        <w:rPr>
          <w:rFonts w:ascii="Times New Roman" w:hAnsi="Times New Roman"/>
        </w:rPr>
      </w:pPr>
      <w:r w:rsidRPr="2FA54FD2">
        <w:rPr>
          <w:rFonts w:ascii="Times New Roman" w:hAnsi="Times New Roman"/>
        </w:rPr>
        <w:t xml:space="preserve">GA4GH, Consent Policy, </w:t>
      </w:r>
      <w:r w:rsidRPr="00F61F22">
        <w:t>https://www.ga4gh.org/wp-content/uploads/Consent-Clauses-for-Genomic-Research.pdf</w:t>
      </w:r>
    </w:p>
    <w:p w14:paraId="18094B7C" w14:textId="77777777" w:rsidR="00FB0C4C" w:rsidRDefault="00FB0C4C" w:rsidP="00FB0C4C">
      <w:pPr>
        <w:pStyle w:val="NormalWeb"/>
        <w:widowControl/>
        <w:numPr>
          <w:ilvl w:val="0"/>
          <w:numId w:val="4"/>
        </w:numPr>
        <w:spacing w:line="240" w:lineRule="auto"/>
        <w:ind w:left="777"/>
        <w:rPr>
          <w:rFonts w:ascii="Times New Roman" w:hAnsi="Times New Roman"/>
        </w:rPr>
      </w:pPr>
      <w:bookmarkStart w:id="17" w:name="_Ref124675186"/>
      <w:r w:rsidRPr="00C71F04">
        <w:rPr>
          <w:rFonts w:ascii="Times New Roman" w:hAnsi="Times New Roman"/>
        </w:rPr>
        <w:t>A R Manu; Jitendra Kumar Patel; Shakil Akhtar; V K Agrawal; K N Bala Subramanya Murthy</w:t>
      </w:r>
      <w:r>
        <w:rPr>
          <w:rFonts w:ascii="Times New Roman" w:hAnsi="Times New Roman"/>
        </w:rPr>
        <w:t xml:space="preserve">, </w:t>
      </w:r>
      <w:r w:rsidRPr="00C71F04">
        <w:rPr>
          <w:rFonts w:ascii="Times New Roman" w:hAnsi="Times New Roman"/>
        </w:rPr>
        <w:t>Docker container security via heuristics-based multilateral security-conceptual and pragmatic study</w:t>
      </w:r>
      <w:r>
        <w:rPr>
          <w:rFonts w:ascii="Times New Roman" w:hAnsi="Times New Roman"/>
        </w:rPr>
        <w:t xml:space="preserve">, </w:t>
      </w:r>
      <w:r w:rsidRPr="00323C07">
        <w:rPr>
          <w:rFonts w:ascii="Times New Roman" w:hAnsi="Times New Roman"/>
        </w:rPr>
        <w:t>2016 International Conference on Circuit, Power and Computing Technologies (ICCPCT)</w:t>
      </w:r>
      <w:bookmarkEnd w:id="17"/>
    </w:p>
    <w:p w14:paraId="2FC99793" w14:textId="7851CA3E" w:rsidR="009F4CEB" w:rsidRPr="009F4CEB" w:rsidRDefault="00EB314A" w:rsidP="009F4CEB">
      <w:pPr>
        <w:pStyle w:val="NormalWeb"/>
        <w:widowControl/>
        <w:numPr>
          <w:ilvl w:val="0"/>
          <w:numId w:val="4"/>
        </w:numPr>
        <w:rPr>
          <w:rFonts w:ascii="Times New Roman" w:hAnsi="Times New Roman"/>
        </w:rPr>
      </w:pPr>
      <w:r w:rsidRPr="009F4CEB">
        <w:rPr>
          <w:rFonts w:ascii="Times New Roman" w:hAnsi="Times New Roman"/>
        </w:rPr>
        <w:t xml:space="preserve">NIST, IR 8432 Cybersecurity of Genomic Data, </w:t>
      </w:r>
      <w:r w:rsidR="00051E26" w:rsidRPr="00051E26">
        <w:rPr>
          <w:rFonts w:ascii="Times New Roman" w:hAnsi="Times New Roman"/>
        </w:rPr>
        <w:t>https://csrc.nist.gov/pubs/ir/8432/ipd</w:t>
      </w:r>
      <w:r>
        <w:rPr>
          <w:rFonts w:ascii="Times New Roman" w:hAnsi="Times New Roman"/>
        </w:rPr>
        <w:t xml:space="preserve"> </w:t>
      </w:r>
      <w:r w:rsidRPr="009F4CEB">
        <w:rPr>
          <w:rFonts w:ascii="Times New Roman" w:hAnsi="Times New Roman"/>
        </w:rPr>
        <w:t>(2023)</w:t>
      </w:r>
    </w:p>
    <w:p w14:paraId="64279115" w14:textId="74C8B4AA" w:rsidR="009F4CEB" w:rsidRDefault="00EB314A" w:rsidP="009F4CEB">
      <w:pPr>
        <w:pStyle w:val="NormalWeb"/>
        <w:widowControl/>
        <w:numPr>
          <w:ilvl w:val="0"/>
          <w:numId w:val="4"/>
        </w:numPr>
        <w:spacing w:line="240" w:lineRule="auto"/>
        <w:rPr>
          <w:rFonts w:ascii="Times New Roman" w:hAnsi="Times New Roman"/>
        </w:rPr>
      </w:pPr>
      <w:r w:rsidRPr="009F4CEB">
        <w:rPr>
          <w:rFonts w:ascii="Times New Roman" w:hAnsi="Times New Roman"/>
        </w:rPr>
        <w:t xml:space="preserve">NIST, IR 8467 (Initial Public Draft) Cybersecurity Framework Profile for Genomic Data, </w:t>
      </w:r>
      <w:r w:rsidR="00051E26" w:rsidRPr="00051E26">
        <w:rPr>
          <w:rFonts w:ascii="Times New Roman" w:hAnsi="Times New Roman"/>
        </w:rPr>
        <w:t>https://csrc.nist.gov/pubs/ir/8467/</w:t>
      </w:r>
      <w:r>
        <w:rPr>
          <w:rFonts w:ascii="Times New Roman" w:hAnsi="Times New Roman"/>
        </w:rPr>
        <w:t xml:space="preserve"> </w:t>
      </w:r>
      <w:r w:rsidRPr="009F4CEB">
        <w:rPr>
          <w:rFonts w:ascii="Times New Roman" w:hAnsi="Times New Roman"/>
        </w:rPr>
        <w:t>(2023)</w:t>
      </w:r>
    </w:p>
    <w:p w14:paraId="2EAA9321" w14:textId="055DC387" w:rsidR="00B96FDB" w:rsidRPr="008B0D32" w:rsidRDefault="00B96FDB" w:rsidP="00B96FDB">
      <w:pPr>
        <w:pStyle w:val="NormalWeb"/>
        <w:widowControl/>
        <w:numPr>
          <w:ilvl w:val="0"/>
          <w:numId w:val="4"/>
        </w:numPr>
        <w:spacing w:line="240" w:lineRule="auto"/>
        <w:rPr>
          <w:rFonts w:ascii="Times New Roman" w:hAnsi="Times New Roman"/>
        </w:rPr>
      </w:pPr>
      <w:r w:rsidRPr="00915A32">
        <w:rPr>
          <w:rFonts w:ascii="Times New Roman" w:hAnsi="Times New Roman"/>
        </w:rPr>
        <w:t>Marco Mattaveli (EPFL)</w:t>
      </w:r>
      <w:r>
        <w:rPr>
          <w:rFonts w:ascii="Times New Roman" w:hAnsi="Times New Roman"/>
        </w:rPr>
        <w:t xml:space="preserve">, </w:t>
      </w:r>
      <w:r w:rsidRPr="008A3BB8">
        <w:rPr>
          <w:rFonts w:ascii="Times New Roman" w:hAnsi="Times New Roman"/>
        </w:rPr>
        <w:t>Raymond Krasinski (Philips), Paolo Ribeca (Bioss), Itaru Kaneko (Hitotsubashi Univ, Tohoku Univ.), Emi Yuda (Tohoku Univ.), Mirko Zichichi(IOTA Foundation) Mayu Terada(Hitotsubashi University)</w:t>
      </w:r>
      <w:r>
        <w:rPr>
          <w:rFonts w:ascii="Times New Roman" w:hAnsi="Times New Roman"/>
        </w:rPr>
        <w:t xml:space="preserve">, m61786, </w:t>
      </w:r>
      <w:r w:rsidRPr="00713BD9">
        <w:rPr>
          <w:rFonts w:ascii="Times New Roman" w:hAnsi="Times New Roman"/>
        </w:rPr>
        <w:t>Proposal for the new work item towards adaptable private data management of genomic information representation on the large-scale cloud environment.</w:t>
      </w:r>
      <w:bookmarkEnd w:id="11"/>
      <w:r w:rsidR="00262E18">
        <w:rPr>
          <w:rFonts w:ascii="Times New Roman" w:hAnsi="Times New Roman"/>
        </w:rPr>
        <w:t xml:space="preserve"> (note: this is internal document and only available for WG8 members)</w:t>
      </w:r>
    </w:p>
    <w:p w14:paraId="6C20AC52" w14:textId="67D5EA09" w:rsidR="00B96FDB" w:rsidRDefault="00B96FDB" w:rsidP="00B96FDB">
      <w:pPr>
        <w:pStyle w:val="NormalWeb"/>
        <w:widowControl/>
        <w:numPr>
          <w:ilvl w:val="0"/>
          <w:numId w:val="4"/>
        </w:numPr>
        <w:spacing w:line="240" w:lineRule="auto"/>
        <w:rPr>
          <w:rFonts w:ascii="Times New Roman" w:hAnsi="Times New Roman"/>
        </w:rPr>
      </w:pPr>
      <w:bookmarkStart w:id="18" w:name="_Ref123747746"/>
      <w:r>
        <w:rPr>
          <w:rFonts w:ascii="Times New Roman" w:hAnsi="Times New Roman"/>
        </w:rPr>
        <w:t xml:space="preserve">Itaru Kaneko, Emi Yuda, Hitoshi Okada, </w:t>
      </w:r>
      <w:r w:rsidRPr="00D814CF">
        <w:rPr>
          <w:rFonts w:ascii="Times New Roman" w:hAnsi="Times New Roman"/>
        </w:rPr>
        <w:t>Docker Vectorization, a Cloud-Native Privacy Agent—The Analysis of Demand and Feasibility for Era of Developing Comp</w:t>
      </w:r>
      <w:r w:rsidR="00351EE3">
        <w:rPr>
          <w:rFonts w:ascii="Times New Roman" w:hAnsi="Times New Roman"/>
        </w:rPr>
        <w:t>l</w:t>
      </w:r>
      <w:r w:rsidRPr="00D814CF">
        <w:rPr>
          <w:rFonts w:ascii="Times New Roman" w:hAnsi="Times New Roman"/>
        </w:rPr>
        <w:t>exity of Privacy Management</w:t>
      </w:r>
      <w:r>
        <w:rPr>
          <w:rFonts w:ascii="Times New Roman" w:hAnsi="Times New Roman"/>
        </w:rPr>
        <w:t>, Journals Appl Science, Vol. 13, Issue 15</w:t>
      </w:r>
    </w:p>
    <w:p w14:paraId="47BDF311" w14:textId="77777777" w:rsidR="00B96FDB" w:rsidRPr="009F57AD" w:rsidRDefault="00B96FDB" w:rsidP="0007590E">
      <w:pPr>
        <w:pStyle w:val="NormalWeb"/>
        <w:widowControl/>
        <w:numPr>
          <w:ilvl w:val="0"/>
          <w:numId w:val="4"/>
        </w:numPr>
        <w:spacing w:line="240" w:lineRule="auto"/>
        <w:rPr>
          <w:rFonts w:ascii="Times New Roman" w:hAnsi="Times New Roman"/>
        </w:rPr>
      </w:pPr>
      <w:bookmarkStart w:id="19" w:name="_Ref123910475"/>
      <w:bookmarkEnd w:id="18"/>
      <w:r w:rsidRPr="009F57AD">
        <w:rPr>
          <w:rFonts w:ascii="Times New Roman" w:hAnsi="Times New Roman"/>
        </w:rPr>
        <w:t>Mirko Zichichi, Stefano Ferretti, Gabriele D'Angelo, Victor</w:t>
      </w:r>
      <w:r>
        <w:rPr>
          <w:rFonts w:ascii="Times New Roman" w:hAnsi="Times New Roman"/>
        </w:rPr>
        <w:t xml:space="preserve"> </w:t>
      </w:r>
      <w:r w:rsidRPr="009F57AD">
        <w:rPr>
          <w:rFonts w:ascii="Times New Roman" w:hAnsi="Times New Roman"/>
        </w:rPr>
        <w:t>Rodríguez-Doncel</w:t>
      </w:r>
      <w:r>
        <w:rPr>
          <w:rFonts w:ascii="Times New Roman" w:hAnsi="Times New Roman"/>
        </w:rPr>
        <w:t xml:space="preserve">; </w:t>
      </w:r>
      <w:r w:rsidRPr="009F57AD">
        <w:rPr>
          <w:rFonts w:ascii="Times New Roman" w:hAnsi="Times New Roman"/>
        </w:rPr>
        <w:t>Data governance through a multi-DLT architecture in view of the GDPR, Cluster Computing, Springer. July 2022.</w:t>
      </w:r>
      <w:bookmarkEnd w:id="19"/>
    </w:p>
    <w:p w14:paraId="5D22C152" w14:textId="77777777" w:rsidR="00B96FDB" w:rsidRDefault="00B96FDB" w:rsidP="0007590E">
      <w:pPr>
        <w:pStyle w:val="NormalWeb"/>
        <w:widowControl/>
        <w:numPr>
          <w:ilvl w:val="0"/>
          <w:numId w:val="4"/>
        </w:numPr>
        <w:spacing w:line="240" w:lineRule="auto"/>
        <w:rPr>
          <w:rFonts w:ascii="Times New Roman" w:hAnsi="Times New Roman"/>
        </w:rPr>
      </w:pPr>
      <w:bookmarkStart w:id="20" w:name="_Ref123747722"/>
      <w:r w:rsidRPr="2FA54FD2">
        <w:rPr>
          <w:rFonts w:ascii="Times New Roman" w:hAnsi="Times New Roman"/>
        </w:rPr>
        <w:t>Mirko Zichichi; Stefano Ferretti; Gabriele D’Angelo, On the Efficiency of Decentralized File Storage for Personal Information Management Systems, 2020 IEEE Symposium on Computers and Communications (ISCC)</w:t>
      </w:r>
      <w:bookmarkEnd w:id="20"/>
    </w:p>
    <w:p w14:paraId="071AA3A2" w14:textId="77777777" w:rsidR="00B96FDB" w:rsidRDefault="00B96FDB" w:rsidP="0007590E">
      <w:pPr>
        <w:pStyle w:val="NormalWeb"/>
        <w:widowControl/>
        <w:numPr>
          <w:ilvl w:val="0"/>
          <w:numId w:val="4"/>
        </w:numPr>
        <w:spacing w:line="240" w:lineRule="auto"/>
        <w:rPr>
          <w:rFonts w:ascii="Times New Roman" w:hAnsi="Times New Roman"/>
        </w:rPr>
      </w:pPr>
      <w:bookmarkStart w:id="21" w:name="_Ref124675189"/>
      <w:r>
        <w:rPr>
          <w:rFonts w:ascii="Times New Roman" w:hAnsi="Times New Roman" w:hint="eastAsia"/>
        </w:rPr>
        <w:t>I</w:t>
      </w:r>
      <w:r>
        <w:rPr>
          <w:rFonts w:ascii="Times New Roman" w:hAnsi="Times New Roman"/>
        </w:rPr>
        <w:t xml:space="preserve">taru Kaneko, Emi Yuda, </w:t>
      </w:r>
      <w:r w:rsidRPr="000B770F">
        <w:rPr>
          <w:rFonts w:ascii="Times New Roman" w:hAnsi="Times New Roman"/>
        </w:rPr>
        <w:t>Docker vectorization of privacy agents as a defense against the Sherlock problem of AI machine learning in the age of mass wearable devices and large-scale bio information</w:t>
      </w:r>
      <w:r>
        <w:rPr>
          <w:rFonts w:ascii="Times New Roman" w:hAnsi="Times New Roman"/>
        </w:rPr>
        <w:t xml:space="preserve">, Information Processing Society of Japan, DPS-192,ISSN </w:t>
      </w:r>
      <w:r w:rsidRPr="0054089A">
        <w:rPr>
          <w:rFonts w:ascii="Times New Roman" w:hAnsi="Times New Roman"/>
        </w:rPr>
        <w:t>2188-8647</w:t>
      </w:r>
      <w:r>
        <w:rPr>
          <w:rFonts w:ascii="Times New Roman" w:hAnsi="Times New Roman"/>
        </w:rPr>
        <w:t xml:space="preserve"> (2022)</w:t>
      </w:r>
      <w:bookmarkEnd w:id="21"/>
    </w:p>
    <w:p w14:paraId="0F0DC0D2" w14:textId="3A48A719" w:rsidR="00FF2653" w:rsidRPr="003226C8" w:rsidRDefault="00FF2653" w:rsidP="005C6631">
      <w:pPr>
        <w:widowControl/>
        <w:jc w:val="center"/>
        <w:rPr>
          <w:rFonts w:ascii="Times New Roman" w:hAnsi="Times New Roman" w:cs="Times New Roman"/>
          <w:sz w:val="24"/>
        </w:rPr>
      </w:pPr>
    </w:p>
    <w:sectPr w:rsidR="00FF2653" w:rsidRPr="003226C8" w:rsidSect="005217C7">
      <w:footerReference w:type="default" r:id="rId16"/>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4FDEE" w14:textId="77777777" w:rsidR="005217C7" w:rsidRDefault="005217C7" w:rsidP="009E784A">
      <w:r>
        <w:separator/>
      </w:r>
    </w:p>
  </w:endnote>
  <w:endnote w:type="continuationSeparator" w:id="0">
    <w:p w14:paraId="04B232E5" w14:textId="77777777" w:rsidR="005217C7" w:rsidRDefault="005217C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0FED8189" w14:textId="77777777"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58F2B6E"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61904" w14:textId="77777777" w:rsidR="005217C7" w:rsidRDefault="005217C7" w:rsidP="009E784A">
      <w:r>
        <w:separator/>
      </w:r>
    </w:p>
  </w:footnote>
  <w:footnote w:type="continuationSeparator" w:id="0">
    <w:p w14:paraId="191037C1" w14:textId="77777777" w:rsidR="005217C7" w:rsidRDefault="005217C7"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B3925"/>
    <w:multiLevelType w:val="hybridMultilevel"/>
    <w:tmpl w:val="D3F01DA6"/>
    <w:lvl w:ilvl="0" w:tplc="3132A610">
      <w:start w:val="1"/>
      <w:numFmt w:val="decimal"/>
      <w:lvlText w:val="Requirement %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E6A19AF"/>
    <w:multiLevelType w:val="hybridMultilevel"/>
    <w:tmpl w:val="B81808F0"/>
    <w:lvl w:ilvl="0" w:tplc="7702EA5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A234455"/>
    <w:multiLevelType w:val="hybridMultilevel"/>
    <w:tmpl w:val="6D641C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8850AAE"/>
    <w:multiLevelType w:val="hybridMultilevel"/>
    <w:tmpl w:val="76D094A2"/>
    <w:lvl w:ilvl="0" w:tplc="5B3EE52A">
      <w:start w:val="1"/>
      <w:numFmt w:val="decimal"/>
      <w:lvlText w:val="[%1]"/>
      <w:lvlJc w:val="left"/>
      <w:pPr>
        <w:ind w:left="780" w:hanging="4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6E981AAB"/>
    <w:multiLevelType w:val="hybridMultilevel"/>
    <w:tmpl w:val="FE94171A"/>
    <w:lvl w:ilvl="0" w:tplc="5B3EE52A">
      <w:start w:val="1"/>
      <w:numFmt w:val="decimal"/>
      <w:lvlText w:val="[%1]"/>
      <w:lvlJc w:val="left"/>
      <w:pPr>
        <w:ind w:left="780" w:hanging="420"/>
      </w:pPr>
      <w:rPr>
        <w:rFonts w:hint="default"/>
      </w:rPr>
    </w:lvl>
    <w:lvl w:ilvl="1" w:tplc="FFFFFFFF" w:tentative="1">
      <w:start w:val="1"/>
      <w:numFmt w:val="aiueoFullWidth"/>
      <w:lvlText w:val="(%2)"/>
      <w:lvlJc w:val="left"/>
      <w:pPr>
        <w:ind w:left="1200" w:hanging="420"/>
      </w:pPr>
    </w:lvl>
    <w:lvl w:ilvl="2" w:tplc="FFFFFFFF" w:tentative="1">
      <w:start w:val="1"/>
      <w:numFmt w:val="decimalEnclosedCircle"/>
      <w:lvlText w:val="%3"/>
      <w:lvlJc w:val="left"/>
      <w:pPr>
        <w:ind w:left="1620" w:hanging="420"/>
      </w:pPr>
    </w:lvl>
    <w:lvl w:ilvl="3" w:tplc="FFFFFFFF" w:tentative="1">
      <w:start w:val="1"/>
      <w:numFmt w:val="decimal"/>
      <w:lvlText w:val="%4."/>
      <w:lvlJc w:val="left"/>
      <w:pPr>
        <w:ind w:left="2040" w:hanging="420"/>
      </w:pPr>
    </w:lvl>
    <w:lvl w:ilvl="4" w:tplc="FFFFFFFF" w:tentative="1">
      <w:start w:val="1"/>
      <w:numFmt w:val="aiueoFullWidth"/>
      <w:lvlText w:val="(%5)"/>
      <w:lvlJc w:val="left"/>
      <w:pPr>
        <w:ind w:left="2460" w:hanging="420"/>
      </w:pPr>
    </w:lvl>
    <w:lvl w:ilvl="5" w:tplc="FFFFFFFF" w:tentative="1">
      <w:start w:val="1"/>
      <w:numFmt w:val="decimalEnclosedCircle"/>
      <w:lvlText w:val="%6"/>
      <w:lvlJc w:val="left"/>
      <w:pPr>
        <w:ind w:left="2880" w:hanging="420"/>
      </w:pPr>
    </w:lvl>
    <w:lvl w:ilvl="6" w:tplc="FFFFFFFF" w:tentative="1">
      <w:start w:val="1"/>
      <w:numFmt w:val="decimal"/>
      <w:lvlText w:val="%7."/>
      <w:lvlJc w:val="left"/>
      <w:pPr>
        <w:ind w:left="3300" w:hanging="420"/>
      </w:pPr>
    </w:lvl>
    <w:lvl w:ilvl="7" w:tplc="FFFFFFFF" w:tentative="1">
      <w:start w:val="1"/>
      <w:numFmt w:val="aiueoFullWidth"/>
      <w:lvlText w:val="(%8)"/>
      <w:lvlJc w:val="left"/>
      <w:pPr>
        <w:ind w:left="3720" w:hanging="420"/>
      </w:pPr>
    </w:lvl>
    <w:lvl w:ilvl="8" w:tplc="FFFFFFFF" w:tentative="1">
      <w:start w:val="1"/>
      <w:numFmt w:val="decimalEnclosedCircle"/>
      <w:lvlText w:val="%9"/>
      <w:lvlJc w:val="left"/>
      <w:pPr>
        <w:ind w:left="4140" w:hanging="420"/>
      </w:pPr>
    </w:lvl>
  </w:abstractNum>
  <w:num w:numId="1" w16cid:durableId="457529413">
    <w:abstractNumId w:val="3"/>
  </w:num>
  <w:num w:numId="2" w16cid:durableId="671221763">
    <w:abstractNumId w:val="2"/>
  </w:num>
  <w:num w:numId="3" w16cid:durableId="1912958878">
    <w:abstractNumId w:val="4"/>
  </w:num>
  <w:num w:numId="4" w16cid:durableId="1519654611">
    <w:abstractNumId w:val="5"/>
  </w:num>
  <w:num w:numId="5" w16cid:durableId="1122919620">
    <w:abstractNumId w:val="1"/>
  </w:num>
  <w:num w:numId="6" w16cid:durableId="2784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44F5A"/>
    <w:rsid w:val="00051E26"/>
    <w:rsid w:val="00073DE1"/>
    <w:rsid w:val="0007590E"/>
    <w:rsid w:val="000968DA"/>
    <w:rsid w:val="000C0952"/>
    <w:rsid w:val="000C78E6"/>
    <w:rsid w:val="001254F2"/>
    <w:rsid w:val="00130CDE"/>
    <w:rsid w:val="0018067C"/>
    <w:rsid w:val="0018563E"/>
    <w:rsid w:val="00185AC4"/>
    <w:rsid w:val="00190177"/>
    <w:rsid w:val="001D3D3C"/>
    <w:rsid w:val="0020378F"/>
    <w:rsid w:val="0022186E"/>
    <w:rsid w:val="00257D69"/>
    <w:rsid w:val="00262E18"/>
    <w:rsid w:val="00263789"/>
    <w:rsid w:val="00277837"/>
    <w:rsid w:val="002A47B2"/>
    <w:rsid w:val="002E09D1"/>
    <w:rsid w:val="002F5A90"/>
    <w:rsid w:val="003141F4"/>
    <w:rsid w:val="00320E52"/>
    <w:rsid w:val="003226C8"/>
    <w:rsid w:val="00335417"/>
    <w:rsid w:val="00351EE3"/>
    <w:rsid w:val="00375223"/>
    <w:rsid w:val="00385C5D"/>
    <w:rsid w:val="003B0FC6"/>
    <w:rsid w:val="003B49FB"/>
    <w:rsid w:val="003C10A7"/>
    <w:rsid w:val="003F7231"/>
    <w:rsid w:val="00450734"/>
    <w:rsid w:val="004B1C20"/>
    <w:rsid w:val="004E45B6"/>
    <w:rsid w:val="004F5473"/>
    <w:rsid w:val="00514177"/>
    <w:rsid w:val="005217C7"/>
    <w:rsid w:val="00560E1A"/>
    <w:rsid w:val="005612C2"/>
    <w:rsid w:val="00596637"/>
    <w:rsid w:val="005A7A49"/>
    <w:rsid w:val="005C2A51"/>
    <w:rsid w:val="005C6631"/>
    <w:rsid w:val="005D539D"/>
    <w:rsid w:val="00607C2D"/>
    <w:rsid w:val="00656F23"/>
    <w:rsid w:val="007E473F"/>
    <w:rsid w:val="008015F3"/>
    <w:rsid w:val="0087240C"/>
    <w:rsid w:val="00897396"/>
    <w:rsid w:val="008E7795"/>
    <w:rsid w:val="008F51B6"/>
    <w:rsid w:val="00935DA4"/>
    <w:rsid w:val="009636E0"/>
    <w:rsid w:val="009A1125"/>
    <w:rsid w:val="009B09C2"/>
    <w:rsid w:val="009C4B86"/>
    <w:rsid w:val="009C5AAC"/>
    <w:rsid w:val="009D5D9F"/>
    <w:rsid w:val="009E784A"/>
    <w:rsid w:val="009F4CEB"/>
    <w:rsid w:val="00A25AEA"/>
    <w:rsid w:val="00A41E46"/>
    <w:rsid w:val="00A91E69"/>
    <w:rsid w:val="00A935BF"/>
    <w:rsid w:val="00A961F8"/>
    <w:rsid w:val="00AD6280"/>
    <w:rsid w:val="00AD79FE"/>
    <w:rsid w:val="00AE20B3"/>
    <w:rsid w:val="00AE4836"/>
    <w:rsid w:val="00AF05EF"/>
    <w:rsid w:val="00AF3019"/>
    <w:rsid w:val="00B12224"/>
    <w:rsid w:val="00B25105"/>
    <w:rsid w:val="00B30D53"/>
    <w:rsid w:val="00B43624"/>
    <w:rsid w:val="00B81722"/>
    <w:rsid w:val="00B96FDB"/>
    <w:rsid w:val="00BA2BAB"/>
    <w:rsid w:val="00BF0527"/>
    <w:rsid w:val="00C227E6"/>
    <w:rsid w:val="00C407B8"/>
    <w:rsid w:val="00C91536"/>
    <w:rsid w:val="00C958EF"/>
    <w:rsid w:val="00CB798F"/>
    <w:rsid w:val="00CD36BE"/>
    <w:rsid w:val="00CE3F31"/>
    <w:rsid w:val="00CF1629"/>
    <w:rsid w:val="00CF2E2C"/>
    <w:rsid w:val="00D345EB"/>
    <w:rsid w:val="00D709E9"/>
    <w:rsid w:val="00DC7B6A"/>
    <w:rsid w:val="00E0798D"/>
    <w:rsid w:val="00E6127E"/>
    <w:rsid w:val="00E707E9"/>
    <w:rsid w:val="00E843CE"/>
    <w:rsid w:val="00E9507F"/>
    <w:rsid w:val="00E965CC"/>
    <w:rsid w:val="00EB314A"/>
    <w:rsid w:val="00EC33DD"/>
    <w:rsid w:val="00F03F9B"/>
    <w:rsid w:val="00F22458"/>
    <w:rsid w:val="00F5693D"/>
    <w:rsid w:val="00F61F22"/>
    <w:rsid w:val="00F62D1E"/>
    <w:rsid w:val="00F63704"/>
    <w:rsid w:val="00F73309"/>
    <w:rsid w:val="00FB0C4C"/>
    <w:rsid w:val="00FC569C"/>
    <w:rsid w:val="00FC68D0"/>
    <w:rsid w:val="00FD6F84"/>
    <w:rsid w:val="00FE0301"/>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2E09D1"/>
    <w:pPr>
      <w:keepNext/>
      <w:outlineLvl w:val="1"/>
    </w:pPr>
    <w:rPr>
      <w:rFonts w:ascii="Times New Roman" w:eastAsiaTheme="majorEastAsia" w:hAnsi="Times New Roman" w:cs="Times New Roman"/>
      <w:b/>
      <w:bCs/>
      <w:sz w:val="28"/>
      <w:szCs w:val="28"/>
    </w:rPr>
  </w:style>
  <w:style w:type="paragraph" w:styleId="Heading3">
    <w:name w:val="heading 3"/>
    <w:basedOn w:val="Normal"/>
    <w:next w:val="Normal"/>
    <w:link w:val="Heading3Char"/>
    <w:uiPriority w:val="9"/>
    <w:semiHidden/>
    <w:unhideWhenUsed/>
    <w:qFormat/>
    <w:rsid w:val="00B96FDB"/>
    <w:pPr>
      <w:keepNext/>
      <w:ind w:leftChars="400" w:left="400"/>
      <w:outlineLvl w:val="2"/>
    </w:pPr>
    <w:rPr>
      <w:rFonts w:asciiTheme="majorHAnsi" w:eastAsiaTheme="majorEastAsia" w:hAnsiTheme="majorHAnsi" w:cstheme="majorBid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5C663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C6631"/>
    <w:rPr>
      <w:rFonts w:ascii="Times New Roman" w:eastAsia="Arial" w:hAnsi="Times New Roman" w:cs="Times New Roman"/>
      <w:sz w:val="18"/>
      <w:szCs w:val="18"/>
    </w:rPr>
  </w:style>
  <w:style w:type="paragraph" w:styleId="Revision">
    <w:name w:val="Revision"/>
    <w:hidden/>
    <w:uiPriority w:val="99"/>
    <w:semiHidden/>
    <w:rsid w:val="00A91E69"/>
    <w:pPr>
      <w:widowControl/>
      <w:autoSpaceDE/>
      <w:autoSpaceDN/>
    </w:pPr>
    <w:rPr>
      <w:rFonts w:ascii="Arial" w:eastAsia="Arial" w:hAnsi="Arial" w:cs="Arial"/>
    </w:rPr>
  </w:style>
  <w:style w:type="character" w:customStyle="1" w:styleId="Heading2Char">
    <w:name w:val="Heading 2 Char"/>
    <w:basedOn w:val="DefaultParagraphFont"/>
    <w:link w:val="Heading2"/>
    <w:uiPriority w:val="9"/>
    <w:rsid w:val="002E09D1"/>
    <w:rPr>
      <w:rFonts w:ascii="Times New Roman" w:eastAsiaTheme="majorEastAsia" w:hAnsi="Times New Roman" w:cs="Times New Roman"/>
      <w:b/>
      <w:bCs/>
      <w:sz w:val="28"/>
      <w:szCs w:val="28"/>
    </w:rPr>
  </w:style>
  <w:style w:type="character" w:customStyle="1" w:styleId="Heading3Char">
    <w:name w:val="Heading 3 Char"/>
    <w:basedOn w:val="DefaultParagraphFont"/>
    <w:link w:val="Heading3"/>
    <w:uiPriority w:val="9"/>
    <w:semiHidden/>
    <w:rsid w:val="00B96FDB"/>
    <w:rPr>
      <w:rFonts w:asciiTheme="majorHAnsi" w:eastAsiaTheme="majorEastAsia" w:hAnsiTheme="majorHAnsi" w:cstheme="majorBidi"/>
    </w:rPr>
  </w:style>
  <w:style w:type="paragraph" w:styleId="Caption">
    <w:name w:val="caption"/>
    <w:basedOn w:val="Normal"/>
    <w:next w:val="Normal"/>
    <w:uiPriority w:val="35"/>
    <w:unhideWhenUsed/>
    <w:qFormat/>
    <w:rsid w:val="00B96FDB"/>
    <w:pPr>
      <w:widowControl/>
      <w:autoSpaceDE/>
      <w:autoSpaceDN/>
    </w:pPr>
    <w:rPr>
      <w:rFonts w:ascii="MS PGothic" w:eastAsia="MS PGothic" w:hAnsi="MS PGothic" w:cs="MS PGothic"/>
      <w:b/>
      <w:bCs/>
      <w:sz w:val="21"/>
      <w:szCs w:val="21"/>
      <w:lang w:eastAsia="ja-JP"/>
    </w:rPr>
  </w:style>
  <w:style w:type="table" w:styleId="TableGrid">
    <w:name w:val="Table Grid"/>
    <w:basedOn w:val="TableNormal"/>
    <w:uiPriority w:val="39"/>
    <w:rsid w:val="00B96FDB"/>
    <w:pPr>
      <w:widowControl/>
      <w:autoSpaceDE/>
      <w:autoSpaceDN/>
    </w:pPr>
    <w:rPr>
      <w:rFonts w:ascii="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77837"/>
    <w:rPr>
      <w:sz w:val="18"/>
      <w:szCs w:val="18"/>
    </w:rPr>
  </w:style>
  <w:style w:type="paragraph" w:styleId="CommentText">
    <w:name w:val="annotation text"/>
    <w:basedOn w:val="Normal"/>
    <w:link w:val="CommentTextChar"/>
    <w:uiPriority w:val="99"/>
    <w:unhideWhenUsed/>
    <w:rsid w:val="00277837"/>
  </w:style>
  <w:style w:type="character" w:customStyle="1" w:styleId="CommentTextChar">
    <w:name w:val="Comment Text Char"/>
    <w:basedOn w:val="DefaultParagraphFont"/>
    <w:link w:val="CommentText"/>
    <w:uiPriority w:val="99"/>
    <w:rsid w:val="00277837"/>
    <w:rPr>
      <w:rFonts w:ascii="Arial" w:eastAsia="Arial" w:hAnsi="Arial" w:cs="Arial"/>
    </w:rPr>
  </w:style>
  <w:style w:type="paragraph" w:styleId="CommentSubject">
    <w:name w:val="annotation subject"/>
    <w:basedOn w:val="CommentText"/>
    <w:next w:val="CommentText"/>
    <w:link w:val="CommentSubjectChar"/>
    <w:uiPriority w:val="99"/>
    <w:semiHidden/>
    <w:unhideWhenUsed/>
    <w:rsid w:val="00277837"/>
    <w:rPr>
      <w:b/>
      <w:bCs/>
    </w:rPr>
  </w:style>
  <w:style w:type="character" w:customStyle="1" w:styleId="CommentSubjectChar">
    <w:name w:val="Comment Subject Char"/>
    <w:basedOn w:val="CommentTextChar"/>
    <w:link w:val="CommentSubject"/>
    <w:uiPriority w:val="99"/>
    <w:semiHidden/>
    <w:rsid w:val="00277837"/>
    <w:rPr>
      <w:rFonts w:ascii="Arial" w:eastAsia="Arial" w:hAnsi="Arial" w:cs="Arial"/>
      <w:b/>
      <w:bCs/>
    </w:rPr>
  </w:style>
  <w:style w:type="character" w:customStyle="1" w:styleId="Heading1Char">
    <w:name w:val="Heading 1 Char"/>
    <w:basedOn w:val="DefaultParagraphFont"/>
    <w:link w:val="Heading1"/>
    <w:uiPriority w:val="9"/>
    <w:rsid w:val="00277837"/>
    <w:rPr>
      <w:rFonts w:ascii="Arial" w:eastAsia="Arial" w:hAnsi="Arial" w:cs="Arial"/>
      <w:b/>
      <w:bCs/>
      <w:sz w:val="24"/>
      <w:szCs w:val="24"/>
    </w:rPr>
  </w:style>
  <w:style w:type="paragraph" w:styleId="NoSpacing">
    <w:name w:val="No Spacing"/>
    <w:uiPriority w:val="1"/>
    <w:qFormat/>
    <w:rsid w:val="00277837"/>
    <w:pPr>
      <w:widowControl/>
      <w:autoSpaceDE/>
      <w:autoSpaceDN/>
    </w:pPr>
    <w:rPr>
      <w:rFonts w:ascii="MS PGothic" w:eastAsia="MS PGothic" w:hAnsi="MS PGothic" w:cs="MS PGothic"/>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0205">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0703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2" TargetMode="External"/><Relationship Id="rId13" Type="http://schemas.openxmlformats.org/officeDocument/2006/relationships/package" Target="embeddings/Microsoft_Word_Document1.docx"/><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Word_Document.docx"/><Relationship Id="rId5" Type="http://schemas.openxmlformats.org/officeDocument/2006/relationships/footnotes" Target="footnotes.xml"/><Relationship Id="rId15" Type="http://schemas.openxmlformats.org/officeDocument/2006/relationships/hyperlink" Target="https://www.ga4gh.org/genomic-data-toolkit/regulatory-ethics-toolkit/" TargetMode="Externa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yperlink" Target="https://www.kantei.go.jp/jp/singi/kenkouiryou/genome/dai14/siryou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375</TotalTime>
  <Pages>13</Pages>
  <Words>4178</Words>
  <Characters>23819</Characters>
  <Application>Microsoft Office Word</Application>
  <DocSecurity>0</DocSecurity>
  <Lines>198</Lines>
  <Paragraphs>55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Igor Curcio</cp:lastModifiedBy>
  <cp:revision>81</cp:revision>
  <dcterms:created xsi:type="dcterms:W3CDTF">2020-09-28T17:00:00Z</dcterms:created>
  <dcterms:modified xsi:type="dcterms:W3CDTF">2024-02-27T22:32:00Z</dcterms:modified>
</cp:coreProperties>
</file>