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53B90" w14:textId="560CB96A" w:rsidR="007B56F4" w:rsidRPr="00BA2891" w:rsidRDefault="00BA2891">
      <w:pPr>
        <w:pStyle w:val="zzCoverlarge"/>
        <w:rPr>
          <w:lang w:val="fr-CH"/>
        </w:rPr>
      </w:pPr>
      <w:r w:rsidRPr="00BA2891">
        <w:rPr>
          <w:lang w:val="fr-CH"/>
        </w:rPr>
        <w:t>ISO/IEC FDIS 23090-</w:t>
      </w:r>
      <w:r w:rsidR="003964F2">
        <w:rPr>
          <w:lang w:val="fr-CH"/>
        </w:rPr>
        <w:t>26</w:t>
      </w:r>
    </w:p>
    <w:p w14:paraId="5DDAD55C" w14:textId="77777777" w:rsidR="007B56F4" w:rsidRPr="00BA2891" w:rsidRDefault="00BA2891">
      <w:pPr>
        <w:pStyle w:val="zzCover"/>
        <w:rPr>
          <w:lang w:val="fr-CH"/>
        </w:rPr>
      </w:pPr>
      <w:r w:rsidRPr="00BA2891">
        <w:rPr>
          <w:lang w:val="fr-CH"/>
        </w:rPr>
        <w:t>ISO/IEC JTC 1/SC 29</w:t>
      </w:r>
    </w:p>
    <w:p w14:paraId="2F38004B" w14:textId="77777777" w:rsidR="007B56F4" w:rsidRDefault="00BA2891">
      <w:pPr>
        <w:pStyle w:val="zzCover"/>
      </w:pPr>
      <w:r>
        <w:t>Secretariat: JISC</w:t>
      </w:r>
    </w:p>
    <w:p w14:paraId="126FF6DE" w14:textId="68B98DAC" w:rsidR="007B56F4" w:rsidRDefault="00BA2891">
      <w:pPr>
        <w:pStyle w:val="zzCover"/>
      </w:pPr>
      <w:r>
        <w:t>Date: 2023-1</w:t>
      </w:r>
      <w:r w:rsidR="00681276">
        <w:t>1</w:t>
      </w:r>
      <w:r>
        <w:t>-</w:t>
      </w:r>
      <w:r w:rsidR="00FD5AB6">
        <w:t>16</w:t>
      </w:r>
    </w:p>
    <w:p w14:paraId="6C5E7046" w14:textId="77777777" w:rsidR="007B56F4" w:rsidRDefault="00BA2891">
      <w:pPr>
        <w:pStyle w:val="CoverTitleA1"/>
      </w:pPr>
      <w:r>
        <w:t>Information technology — Coded representation of immersive media —</w:t>
      </w:r>
    </w:p>
    <w:p w14:paraId="7E060E29" w14:textId="05178700" w:rsidR="007B56F4" w:rsidRDefault="00BA2891">
      <w:pPr>
        <w:pStyle w:val="CoverTitleA2"/>
      </w:pPr>
      <w:r>
        <w:rPr>
          <w:rStyle w:val="Regular"/>
        </w:rPr>
        <w:t>Part </w:t>
      </w:r>
      <w:r w:rsidR="003964F2">
        <w:rPr>
          <w:rStyle w:val="Regular"/>
        </w:rPr>
        <w:t>26</w:t>
      </w:r>
      <w:r>
        <w:rPr>
          <w:rStyle w:val="Regular"/>
        </w:rPr>
        <w:t>:</w:t>
      </w:r>
      <w:r>
        <w:br/>
      </w:r>
      <w:r w:rsidR="003964F2" w:rsidRPr="009B2E1B">
        <w:rPr>
          <w:szCs w:val="32"/>
        </w:rPr>
        <w:t xml:space="preserve">Conformance and reference software for </w:t>
      </w:r>
      <w:r w:rsidR="003964F2">
        <w:t>c</w:t>
      </w:r>
      <w:r>
        <w:t>arriage of geometry-based point cloud compression data</w:t>
      </w:r>
    </w:p>
    <w:p w14:paraId="495A27EA" w14:textId="14E34BBD" w:rsidR="007B56F4" w:rsidRDefault="003964F2">
      <w:pPr>
        <w:pStyle w:val="release-version"/>
      </w:pPr>
      <w:r>
        <w:t xml:space="preserve">CD </w:t>
      </w:r>
      <w:r w:rsidR="00BA2891">
        <w:t>stage</w:t>
      </w:r>
    </w:p>
    <w:p w14:paraId="692457F9" w14:textId="77777777" w:rsidR="007B56F4" w:rsidRDefault="007B56F4"/>
    <w:p w14:paraId="22BA20F0" w14:textId="77777777" w:rsidR="003964F2" w:rsidRDefault="003964F2">
      <w:pPr>
        <w:sectPr w:rsidR="003964F2">
          <w:footerReference w:type="default" r:id="rId11"/>
          <w:pgSz w:w="11906" w:h="16838"/>
          <w:pgMar w:top="794" w:right="1077" w:bottom="567" w:left="1077" w:header="720" w:footer="720" w:gutter="0"/>
          <w:cols w:space="720"/>
          <w:rtlGutter/>
          <w:docGrid w:linePitch="360"/>
        </w:sectPr>
      </w:pPr>
    </w:p>
    <w:p w14:paraId="598E645D" w14:textId="77777777" w:rsidR="007B56F4" w:rsidRDefault="00BA2891">
      <w:pPr>
        <w:pStyle w:val="zzCopyright"/>
      </w:pPr>
      <w:r>
        <w:lastRenderedPageBreak/>
        <w:t>© ISO/IEC 2023</w:t>
      </w:r>
    </w:p>
    <w:p w14:paraId="46AD2112" w14:textId="77777777" w:rsidR="007B56F4" w:rsidRDefault="00BA2891">
      <w:pPr>
        <w:pStyle w:val="zzCopyright"/>
      </w:pPr>
      <w: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7ADA8ED8" w14:textId="77777777" w:rsidR="007B56F4" w:rsidRDefault="00BA2891">
      <w:pPr>
        <w:pStyle w:val="zzCopyrightaddress"/>
      </w:pPr>
      <w:r>
        <w:t>ISO copyright office</w:t>
      </w:r>
    </w:p>
    <w:p w14:paraId="2DA6F679" w14:textId="77777777" w:rsidR="007B56F4" w:rsidRDefault="00BA2891">
      <w:pPr>
        <w:pStyle w:val="zzCopyrightaddress"/>
      </w:pPr>
      <w:r>
        <w:t xml:space="preserve">CP 401 • Ch. de </w:t>
      </w:r>
      <w:proofErr w:type="spellStart"/>
      <w:r>
        <w:t>Blandonnet</w:t>
      </w:r>
      <w:proofErr w:type="spellEnd"/>
      <w:r>
        <w:t xml:space="preserve"> 8</w:t>
      </w:r>
    </w:p>
    <w:p w14:paraId="794A3920" w14:textId="77777777" w:rsidR="007B56F4" w:rsidRDefault="00BA2891">
      <w:pPr>
        <w:pStyle w:val="zzCopyrightaddress"/>
      </w:pPr>
      <w:r>
        <w:t>CH-1214 Vernier, Geneva</w:t>
      </w:r>
    </w:p>
    <w:p w14:paraId="2F7E712B" w14:textId="77777777" w:rsidR="007B56F4" w:rsidRPr="00BA2891" w:rsidRDefault="00BA2891">
      <w:pPr>
        <w:pStyle w:val="zzCopyrightaddress"/>
        <w:rPr>
          <w:lang w:val="fr-CH"/>
        </w:rPr>
      </w:pPr>
      <w:r w:rsidRPr="00BA2891">
        <w:rPr>
          <w:lang w:val="fr-CH"/>
        </w:rPr>
        <w:t>Phone: + 41 22 749 01 11</w:t>
      </w:r>
    </w:p>
    <w:p w14:paraId="20C851DE" w14:textId="77777777" w:rsidR="007B56F4" w:rsidRPr="00BA2891" w:rsidRDefault="00BA2891">
      <w:pPr>
        <w:pStyle w:val="zzCopyrightaddress"/>
        <w:rPr>
          <w:lang w:val="fr-CH"/>
        </w:rPr>
      </w:pPr>
      <w:r w:rsidRPr="00BA2891">
        <w:rPr>
          <w:lang w:val="fr-CH"/>
        </w:rPr>
        <w:t>E-mail: copyright@iso.org</w:t>
      </w:r>
    </w:p>
    <w:p w14:paraId="3FF983EC" w14:textId="77777777" w:rsidR="007B56F4" w:rsidRDefault="00BA2891">
      <w:pPr>
        <w:pStyle w:val="zzCopyrightaddress"/>
      </w:pPr>
      <w:r>
        <w:t xml:space="preserve">Website: </w:t>
      </w:r>
      <w:hyperlink r:id="rId12">
        <w:r>
          <w:rPr>
            <w:rStyle w:val="Hyperlink"/>
          </w:rPr>
          <w:t>www.iso.org</w:t>
        </w:r>
      </w:hyperlink>
    </w:p>
    <w:p w14:paraId="6246B924" w14:textId="77777777" w:rsidR="007B56F4" w:rsidRDefault="00BA2891">
      <w:pPr>
        <w:pStyle w:val="zzCopyright"/>
      </w:pPr>
      <w:r>
        <w:t>Published in Switzerland</w:t>
      </w:r>
    </w:p>
    <w:sdt>
      <w:sdtPr>
        <w:rPr>
          <w:rFonts w:asciiTheme="minorHAnsi" w:eastAsiaTheme="minorHAnsi" w:hAnsiTheme="minorHAnsi" w:cstheme="minorBidi"/>
          <w:b w:val="0"/>
          <w:sz w:val="22"/>
          <w:szCs w:val="22"/>
          <w:lang w:eastAsia="ja-JP"/>
        </w:rPr>
        <w:id w:val="-677573393"/>
        <w:docPartObj>
          <w:docPartGallery w:val="Table of Contents"/>
          <w:docPartUnique/>
        </w:docPartObj>
      </w:sdtPr>
      <w:sdtEndPr>
        <w:rPr>
          <w:b/>
          <w:bCs/>
          <w:noProof/>
        </w:rPr>
      </w:sdtEndPr>
      <w:sdtContent>
        <w:p w14:paraId="4E399410" w14:textId="77777777" w:rsidR="0007085D" w:rsidRDefault="00BA2891">
          <w:pPr>
            <w:pStyle w:val="zzContents"/>
          </w:pPr>
          <w:r>
            <w:t>Contents</w:t>
          </w:r>
        </w:p>
        <w:p w14:paraId="07DAD119" w14:textId="629A587C" w:rsidR="00681276" w:rsidRDefault="00BA2891">
          <w:pPr>
            <w:pStyle w:val="TOC1"/>
            <w:tabs>
              <w:tab w:val="right" w:leader="dot" w:pos="9742"/>
            </w:tabs>
            <w:rPr>
              <w:rFonts w:asciiTheme="minorHAnsi" w:eastAsiaTheme="minorEastAsia" w:hAnsiTheme="minorHAnsi" w:cstheme="minorBidi"/>
              <w:noProof/>
              <w:kern w:val="2"/>
              <w:sz w:val="24"/>
              <w:szCs w:val="24"/>
              <w:lang w:val="en-US" w:eastAsia="ko-KR"/>
              <w14:ligatures w14:val="standardContextual"/>
            </w:rPr>
          </w:pPr>
          <w:r>
            <w:fldChar w:fldCharType="begin"/>
          </w:r>
          <w:r>
            <w:instrText xml:space="preserve"> TOC \o "1-3" \h \z \u </w:instrText>
          </w:r>
          <w:r>
            <w:fldChar w:fldCharType="separate"/>
          </w:r>
          <w:hyperlink w:anchor="_Toc150440770" w:history="1">
            <w:r w:rsidR="00681276" w:rsidRPr="00760625">
              <w:rPr>
                <w:rStyle w:val="Hyperlink"/>
                <w:noProof/>
              </w:rPr>
              <w:t>Foreword</w:t>
            </w:r>
            <w:r w:rsidR="00681276">
              <w:rPr>
                <w:noProof/>
                <w:webHidden/>
              </w:rPr>
              <w:tab/>
            </w:r>
            <w:r w:rsidR="00681276">
              <w:rPr>
                <w:noProof/>
                <w:webHidden/>
              </w:rPr>
              <w:fldChar w:fldCharType="begin"/>
            </w:r>
            <w:r w:rsidR="00681276">
              <w:rPr>
                <w:noProof/>
                <w:webHidden/>
              </w:rPr>
              <w:instrText xml:space="preserve"> PAGEREF _Toc150440770 \h </w:instrText>
            </w:r>
            <w:r w:rsidR="00681276">
              <w:rPr>
                <w:noProof/>
                <w:webHidden/>
              </w:rPr>
            </w:r>
            <w:r w:rsidR="00681276">
              <w:rPr>
                <w:noProof/>
                <w:webHidden/>
              </w:rPr>
              <w:fldChar w:fldCharType="separate"/>
            </w:r>
            <w:r w:rsidR="00681276">
              <w:rPr>
                <w:noProof/>
                <w:webHidden/>
              </w:rPr>
              <w:t>iv</w:t>
            </w:r>
            <w:r w:rsidR="00681276">
              <w:rPr>
                <w:noProof/>
                <w:webHidden/>
              </w:rPr>
              <w:fldChar w:fldCharType="end"/>
            </w:r>
          </w:hyperlink>
        </w:p>
        <w:p w14:paraId="709465C6" w14:textId="45242069" w:rsidR="00681276" w:rsidRDefault="00000000">
          <w:pPr>
            <w:pStyle w:val="TOC1"/>
            <w:tabs>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1" w:history="1">
            <w:r w:rsidR="00681276" w:rsidRPr="00760625">
              <w:rPr>
                <w:rStyle w:val="Hyperlink"/>
                <w:noProof/>
              </w:rPr>
              <w:t>Introduction</w:t>
            </w:r>
            <w:r w:rsidR="00681276">
              <w:rPr>
                <w:noProof/>
                <w:webHidden/>
              </w:rPr>
              <w:tab/>
            </w:r>
            <w:r w:rsidR="00681276">
              <w:rPr>
                <w:noProof/>
                <w:webHidden/>
              </w:rPr>
              <w:fldChar w:fldCharType="begin"/>
            </w:r>
            <w:r w:rsidR="00681276">
              <w:rPr>
                <w:noProof/>
                <w:webHidden/>
              </w:rPr>
              <w:instrText xml:space="preserve"> PAGEREF _Toc150440771 \h </w:instrText>
            </w:r>
            <w:r w:rsidR="00681276">
              <w:rPr>
                <w:noProof/>
                <w:webHidden/>
              </w:rPr>
            </w:r>
            <w:r w:rsidR="00681276">
              <w:rPr>
                <w:noProof/>
                <w:webHidden/>
              </w:rPr>
              <w:fldChar w:fldCharType="separate"/>
            </w:r>
            <w:r w:rsidR="00681276">
              <w:rPr>
                <w:noProof/>
                <w:webHidden/>
              </w:rPr>
              <w:t>v</w:t>
            </w:r>
            <w:r w:rsidR="00681276">
              <w:rPr>
                <w:noProof/>
                <w:webHidden/>
              </w:rPr>
              <w:fldChar w:fldCharType="end"/>
            </w:r>
          </w:hyperlink>
        </w:p>
        <w:p w14:paraId="081157E4" w14:textId="46A0542C" w:rsidR="00681276" w:rsidRDefault="00000000">
          <w:pPr>
            <w:pStyle w:val="TOC1"/>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2" w:history="1">
            <w:r w:rsidR="00681276" w:rsidRPr="00760625">
              <w:rPr>
                <w:rStyle w:val="Hyperlink"/>
                <w:noProof/>
              </w:rPr>
              <w:t>1</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Scope</w:t>
            </w:r>
            <w:r w:rsidR="00681276">
              <w:rPr>
                <w:noProof/>
                <w:webHidden/>
              </w:rPr>
              <w:tab/>
            </w:r>
            <w:r w:rsidR="00681276">
              <w:rPr>
                <w:noProof/>
                <w:webHidden/>
              </w:rPr>
              <w:fldChar w:fldCharType="begin"/>
            </w:r>
            <w:r w:rsidR="00681276">
              <w:rPr>
                <w:noProof/>
                <w:webHidden/>
              </w:rPr>
              <w:instrText xml:space="preserve"> PAGEREF _Toc150440772 \h </w:instrText>
            </w:r>
            <w:r w:rsidR="00681276">
              <w:rPr>
                <w:noProof/>
                <w:webHidden/>
              </w:rPr>
            </w:r>
            <w:r w:rsidR="00681276">
              <w:rPr>
                <w:noProof/>
                <w:webHidden/>
              </w:rPr>
              <w:fldChar w:fldCharType="separate"/>
            </w:r>
            <w:r w:rsidR="00681276">
              <w:rPr>
                <w:noProof/>
                <w:webHidden/>
              </w:rPr>
              <w:t>1</w:t>
            </w:r>
            <w:r w:rsidR="00681276">
              <w:rPr>
                <w:noProof/>
                <w:webHidden/>
              </w:rPr>
              <w:fldChar w:fldCharType="end"/>
            </w:r>
          </w:hyperlink>
        </w:p>
        <w:p w14:paraId="1C657C27" w14:textId="7B2DF3AC" w:rsidR="00681276" w:rsidRDefault="00000000">
          <w:pPr>
            <w:pStyle w:val="TOC1"/>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3" w:history="1">
            <w:r w:rsidR="00681276" w:rsidRPr="00760625">
              <w:rPr>
                <w:rStyle w:val="Hyperlink"/>
                <w:noProof/>
              </w:rPr>
              <w:t>2</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Normative references</w:t>
            </w:r>
            <w:r w:rsidR="00681276">
              <w:rPr>
                <w:noProof/>
                <w:webHidden/>
              </w:rPr>
              <w:tab/>
            </w:r>
            <w:r w:rsidR="00681276">
              <w:rPr>
                <w:noProof/>
                <w:webHidden/>
              </w:rPr>
              <w:fldChar w:fldCharType="begin"/>
            </w:r>
            <w:r w:rsidR="00681276">
              <w:rPr>
                <w:noProof/>
                <w:webHidden/>
              </w:rPr>
              <w:instrText xml:space="preserve"> PAGEREF _Toc150440773 \h </w:instrText>
            </w:r>
            <w:r w:rsidR="00681276">
              <w:rPr>
                <w:noProof/>
                <w:webHidden/>
              </w:rPr>
            </w:r>
            <w:r w:rsidR="00681276">
              <w:rPr>
                <w:noProof/>
                <w:webHidden/>
              </w:rPr>
              <w:fldChar w:fldCharType="separate"/>
            </w:r>
            <w:r w:rsidR="00681276">
              <w:rPr>
                <w:noProof/>
                <w:webHidden/>
              </w:rPr>
              <w:t>1</w:t>
            </w:r>
            <w:r w:rsidR="00681276">
              <w:rPr>
                <w:noProof/>
                <w:webHidden/>
              </w:rPr>
              <w:fldChar w:fldCharType="end"/>
            </w:r>
          </w:hyperlink>
        </w:p>
        <w:p w14:paraId="7C58B217" w14:textId="7660A096" w:rsidR="00681276" w:rsidRDefault="00000000">
          <w:pPr>
            <w:pStyle w:val="TOC1"/>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4" w:history="1">
            <w:r w:rsidR="00681276" w:rsidRPr="00760625">
              <w:rPr>
                <w:rStyle w:val="Hyperlink"/>
                <w:noProof/>
              </w:rPr>
              <w:t>3</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Terms and definitions</w:t>
            </w:r>
            <w:r w:rsidR="00681276">
              <w:rPr>
                <w:noProof/>
                <w:webHidden/>
              </w:rPr>
              <w:tab/>
            </w:r>
            <w:r w:rsidR="00681276">
              <w:rPr>
                <w:noProof/>
                <w:webHidden/>
              </w:rPr>
              <w:fldChar w:fldCharType="begin"/>
            </w:r>
            <w:r w:rsidR="00681276">
              <w:rPr>
                <w:noProof/>
                <w:webHidden/>
              </w:rPr>
              <w:instrText xml:space="preserve"> PAGEREF _Toc150440774 \h </w:instrText>
            </w:r>
            <w:r w:rsidR="00681276">
              <w:rPr>
                <w:noProof/>
                <w:webHidden/>
              </w:rPr>
            </w:r>
            <w:r w:rsidR="00681276">
              <w:rPr>
                <w:noProof/>
                <w:webHidden/>
              </w:rPr>
              <w:fldChar w:fldCharType="separate"/>
            </w:r>
            <w:r w:rsidR="00681276">
              <w:rPr>
                <w:noProof/>
                <w:webHidden/>
              </w:rPr>
              <w:t>1</w:t>
            </w:r>
            <w:r w:rsidR="00681276">
              <w:rPr>
                <w:noProof/>
                <w:webHidden/>
              </w:rPr>
              <w:fldChar w:fldCharType="end"/>
            </w:r>
          </w:hyperlink>
        </w:p>
        <w:p w14:paraId="71B518F5" w14:textId="25F606D2" w:rsidR="00681276" w:rsidRDefault="00000000">
          <w:pPr>
            <w:pStyle w:val="TOC1"/>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5" w:history="1">
            <w:r w:rsidR="00681276" w:rsidRPr="00760625">
              <w:rPr>
                <w:rStyle w:val="Hyperlink"/>
                <w:noProof/>
              </w:rPr>
              <w:t>4</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Abbreviated terms</w:t>
            </w:r>
            <w:r w:rsidR="00681276">
              <w:rPr>
                <w:noProof/>
                <w:webHidden/>
              </w:rPr>
              <w:tab/>
            </w:r>
            <w:r w:rsidR="00681276">
              <w:rPr>
                <w:noProof/>
                <w:webHidden/>
              </w:rPr>
              <w:fldChar w:fldCharType="begin"/>
            </w:r>
            <w:r w:rsidR="00681276">
              <w:rPr>
                <w:noProof/>
                <w:webHidden/>
              </w:rPr>
              <w:instrText xml:space="preserve"> PAGEREF _Toc150440775 \h </w:instrText>
            </w:r>
            <w:r w:rsidR="00681276">
              <w:rPr>
                <w:noProof/>
                <w:webHidden/>
              </w:rPr>
            </w:r>
            <w:r w:rsidR="00681276">
              <w:rPr>
                <w:noProof/>
                <w:webHidden/>
              </w:rPr>
              <w:fldChar w:fldCharType="separate"/>
            </w:r>
            <w:r w:rsidR="00681276">
              <w:rPr>
                <w:noProof/>
                <w:webHidden/>
              </w:rPr>
              <w:t>1</w:t>
            </w:r>
            <w:r w:rsidR="00681276">
              <w:rPr>
                <w:noProof/>
                <w:webHidden/>
              </w:rPr>
              <w:fldChar w:fldCharType="end"/>
            </w:r>
          </w:hyperlink>
        </w:p>
        <w:p w14:paraId="4B8B71E7" w14:textId="7DC951D1" w:rsidR="00681276" w:rsidRDefault="00000000">
          <w:pPr>
            <w:pStyle w:val="TOC1"/>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6" w:history="1">
            <w:r w:rsidR="00681276" w:rsidRPr="00760625">
              <w:rPr>
                <w:rStyle w:val="Hyperlink"/>
                <w:noProof/>
              </w:rPr>
              <w:t>5</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Reference software for ISO/IEC 23090-18</w:t>
            </w:r>
            <w:r w:rsidR="00681276">
              <w:rPr>
                <w:noProof/>
                <w:webHidden/>
              </w:rPr>
              <w:tab/>
            </w:r>
            <w:r w:rsidR="00681276">
              <w:rPr>
                <w:noProof/>
                <w:webHidden/>
              </w:rPr>
              <w:fldChar w:fldCharType="begin"/>
            </w:r>
            <w:r w:rsidR="00681276">
              <w:rPr>
                <w:noProof/>
                <w:webHidden/>
              </w:rPr>
              <w:instrText xml:space="preserve"> PAGEREF _Toc150440776 \h </w:instrText>
            </w:r>
            <w:r w:rsidR="00681276">
              <w:rPr>
                <w:noProof/>
                <w:webHidden/>
              </w:rPr>
            </w:r>
            <w:r w:rsidR="00681276">
              <w:rPr>
                <w:noProof/>
                <w:webHidden/>
              </w:rPr>
              <w:fldChar w:fldCharType="separate"/>
            </w:r>
            <w:r w:rsidR="00681276">
              <w:rPr>
                <w:noProof/>
                <w:webHidden/>
              </w:rPr>
              <w:t>1</w:t>
            </w:r>
            <w:r w:rsidR="00681276">
              <w:rPr>
                <w:noProof/>
                <w:webHidden/>
              </w:rPr>
              <w:fldChar w:fldCharType="end"/>
            </w:r>
          </w:hyperlink>
        </w:p>
        <w:p w14:paraId="3F9D9158" w14:textId="20011BD7" w:rsidR="00681276" w:rsidRDefault="00000000">
          <w:pPr>
            <w:pStyle w:val="TOC2"/>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7" w:history="1">
            <w:r w:rsidR="00681276" w:rsidRPr="00760625">
              <w:rPr>
                <w:rStyle w:val="Hyperlink"/>
                <w:noProof/>
              </w:rPr>
              <w:t>5.1</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General</w:t>
            </w:r>
            <w:r w:rsidR="00681276">
              <w:rPr>
                <w:noProof/>
                <w:webHidden/>
              </w:rPr>
              <w:tab/>
            </w:r>
            <w:r w:rsidR="00681276">
              <w:rPr>
                <w:noProof/>
                <w:webHidden/>
              </w:rPr>
              <w:fldChar w:fldCharType="begin"/>
            </w:r>
            <w:r w:rsidR="00681276">
              <w:rPr>
                <w:noProof/>
                <w:webHidden/>
              </w:rPr>
              <w:instrText xml:space="preserve"> PAGEREF _Toc150440777 \h </w:instrText>
            </w:r>
            <w:r w:rsidR="00681276">
              <w:rPr>
                <w:noProof/>
                <w:webHidden/>
              </w:rPr>
            </w:r>
            <w:r w:rsidR="00681276">
              <w:rPr>
                <w:noProof/>
                <w:webHidden/>
              </w:rPr>
              <w:fldChar w:fldCharType="separate"/>
            </w:r>
            <w:r w:rsidR="00681276">
              <w:rPr>
                <w:noProof/>
                <w:webHidden/>
              </w:rPr>
              <w:t>1</w:t>
            </w:r>
            <w:r w:rsidR="00681276">
              <w:rPr>
                <w:noProof/>
                <w:webHidden/>
              </w:rPr>
              <w:fldChar w:fldCharType="end"/>
            </w:r>
          </w:hyperlink>
        </w:p>
        <w:p w14:paraId="1ADDC26D" w14:textId="79AE05C8" w:rsidR="00681276" w:rsidRDefault="00000000">
          <w:pPr>
            <w:pStyle w:val="TOC2"/>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8" w:history="1">
            <w:r w:rsidR="00681276" w:rsidRPr="00760625">
              <w:rPr>
                <w:rStyle w:val="Hyperlink"/>
                <w:noProof/>
              </w:rPr>
              <w:t>5.2</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Overview</w:t>
            </w:r>
            <w:r w:rsidR="00681276">
              <w:rPr>
                <w:noProof/>
                <w:webHidden/>
              </w:rPr>
              <w:tab/>
            </w:r>
            <w:r w:rsidR="00681276">
              <w:rPr>
                <w:noProof/>
                <w:webHidden/>
              </w:rPr>
              <w:fldChar w:fldCharType="begin"/>
            </w:r>
            <w:r w:rsidR="00681276">
              <w:rPr>
                <w:noProof/>
                <w:webHidden/>
              </w:rPr>
              <w:instrText xml:space="preserve"> PAGEREF _Toc150440778 \h </w:instrText>
            </w:r>
            <w:r w:rsidR="00681276">
              <w:rPr>
                <w:noProof/>
                <w:webHidden/>
              </w:rPr>
            </w:r>
            <w:r w:rsidR="00681276">
              <w:rPr>
                <w:noProof/>
                <w:webHidden/>
              </w:rPr>
              <w:fldChar w:fldCharType="separate"/>
            </w:r>
            <w:r w:rsidR="00681276">
              <w:rPr>
                <w:noProof/>
                <w:webHidden/>
              </w:rPr>
              <w:t>2</w:t>
            </w:r>
            <w:r w:rsidR="00681276">
              <w:rPr>
                <w:noProof/>
                <w:webHidden/>
              </w:rPr>
              <w:fldChar w:fldCharType="end"/>
            </w:r>
          </w:hyperlink>
        </w:p>
        <w:p w14:paraId="487880D3" w14:textId="71ADD5D3" w:rsidR="00681276" w:rsidRDefault="00000000">
          <w:pPr>
            <w:pStyle w:val="TOC2"/>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79" w:history="1">
            <w:r w:rsidR="00681276" w:rsidRPr="00760625">
              <w:rPr>
                <w:rStyle w:val="Hyperlink"/>
                <w:noProof/>
              </w:rPr>
              <w:t>5.3</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Feature support list</w:t>
            </w:r>
            <w:r w:rsidR="00681276">
              <w:rPr>
                <w:noProof/>
                <w:webHidden/>
              </w:rPr>
              <w:tab/>
            </w:r>
            <w:r w:rsidR="00681276">
              <w:rPr>
                <w:noProof/>
                <w:webHidden/>
              </w:rPr>
              <w:fldChar w:fldCharType="begin"/>
            </w:r>
            <w:r w:rsidR="00681276">
              <w:rPr>
                <w:noProof/>
                <w:webHidden/>
              </w:rPr>
              <w:instrText xml:space="preserve"> PAGEREF _Toc150440779 \h </w:instrText>
            </w:r>
            <w:r w:rsidR="00681276">
              <w:rPr>
                <w:noProof/>
                <w:webHidden/>
              </w:rPr>
            </w:r>
            <w:r w:rsidR="00681276">
              <w:rPr>
                <w:noProof/>
                <w:webHidden/>
              </w:rPr>
              <w:fldChar w:fldCharType="separate"/>
            </w:r>
            <w:r w:rsidR="00681276">
              <w:rPr>
                <w:noProof/>
                <w:webHidden/>
              </w:rPr>
              <w:t>2</w:t>
            </w:r>
            <w:r w:rsidR="00681276">
              <w:rPr>
                <w:noProof/>
                <w:webHidden/>
              </w:rPr>
              <w:fldChar w:fldCharType="end"/>
            </w:r>
          </w:hyperlink>
        </w:p>
        <w:p w14:paraId="51F30574" w14:textId="1BAE0F16" w:rsidR="00681276" w:rsidRDefault="00000000">
          <w:pPr>
            <w:pStyle w:val="TOC2"/>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0" w:history="1">
            <w:r w:rsidR="00681276" w:rsidRPr="00760625">
              <w:rPr>
                <w:rStyle w:val="Hyperlink"/>
                <w:noProof/>
              </w:rPr>
              <w:t>5.4</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GPCC carriage library API</w:t>
            </w:r>
            <w:r w:rsidR="00681276">
              <w:rPr>
                <w:noProof/>
                <w:webHidden/>
              </w:rPr>
              <w:tab/>
            </w:r>
            <w:r w:rsidR="00681276">
              <w:rPr>
                <w:noProof/>
                <w:webHidden/>
              </w:rPr>
              <w:fldChar w:fldCharType="begin"/>
            </w:r>
            <w:r w:rsidR="00681276">
              <w:rPr>
                <w:noProof/>
                <w:webHidden/>
              </w:rPr>
              <w:instrText xml:space="preserve"> PAGEREF _Toc150440780 \h </w:instrText>
            </w:r>
            <w:r w:rsidR="00681276">
              <w:rPr>
                <w:noProof/>
                <w:webHidden/>
              </w:rPr>
            </w:r>
            <w:r w:rsidR="00681276">
              <w:rPr>
                <w:noProof/>
                <w:webHidden/>
              </w:rPr>
              <w:fldChar w:fldCharType="separate"/>
            </w:r>
            <w:r w:rsidR="00681276">
              <w:rPr>
                <w:noProof/>
                <w:webHidden/>
              </w:rPr>
              <w:t>4</w:t>
            </w:r>
            <w:r w:rsidR="00681276">
              <w:rPr>
                <w:noProof/>
                <w:webHidden/>
              </w:rPr>
              <w:fldChar w:fldCharType="end"/>
            </w:r>
          </w:hyperlink>
        </w:p>
        <w:p w14:paraId="73251512" w14:textId="12AA6242" w:rsidR="00681276" w:rsidRDefault="00000000">
          <w:pPr>
            <w:pStyle w:val="TOC3"/>
            <w:tabs>
              <w:tab w:val="left" w:pos="88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1" w:history="1">
            <w:r w:rsidR="00681276" w:rsidRPr="00760625">
              <w:rPr>
                <w:rStyle w:val="Hyperlink"/>
                <w:noProof/>
              </w:rPr>
              <w:t>5.4.1</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General</w:t>
            </w:r>
            <w:r w:rsidR="00681276">
              <w:rPr>
                <w:noProof/>
                <w:webHidden/>
              </w:rPr>
              <w:tab/>
            </w:r>
            <w:r w:rsidR="00681276">
              <w:rPr>
                <w:noProof/>
                <w:webHidden/>
              </w:rPr>
              <w:fldChar w:fldCharType="begin"/>
            </w:r>
            <w:r w:rsidR="00681276">
              <w:rPr>
                <w:noProof/>
                <w:webHidden/>
              </w:rPr>
              <w:instrText xml:space="preserve"> PAGEREF _Toc150440781 \h </w:instrText>
            </w:r>
            <w:r w:rsidR="00681276">
              <w:rPr>
                <w:noProof/>
                <w:webHidden/>
              </w:rPr>
            </w:r>
            <w:r w:rsidR="00681276">
              <w:rPr>
                <w:noProof/>
                <w:webHidden/>
              </w:rPr>
              <w:fldChar w:fldCharType="separate"/>
            </w:r>
            <w:r w:rsidR="00681276">
              <w:rPr>
                <w:noProof/>
                <w:webHidden/>
              </w:rPr>
              <w:t>4</w:t>
            </w:r>
            <w:r w:rsidR="00681276">
              <w:rPr>
                <w:noProof/>
                <w:webHidden/>
              </w:rPr>
              <w:fldChar w:fldCharType="end"/>
            </w:r>
          </w:hyperlink>
        </w:p>
        <w:p w14:paraId="70A63CE3" w14:textId="37F35091" w:rsidR="00681276" w:rsidRDefault="00000000">
          <w:pPr>
            <w:pStyle w:val="TOC3"/>
            <w:tabs>
              <w:tab w:val="left" w:pos="88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2" w:history="1">
            <w:r w:rsidR="00681276" w:rsidRPr="00760625">
              <w:rPr>
                <w:rStyle w:val="Hyperlink"/>
                <w:noProof/>
              </w:rPr>
              <w:t>5.4.2</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GPCCCreateBox</w:t>
            </w:r>
            <w:r w:rsidR="00681276">
              <w:rPr>
                <w:noProof/>
                <w:webHidden/>
              </w:rPr>
              <w:tab/>
            </w:r>
            <w:r w:rsidR="00681276">
              <w:rPr>
                <w:noProof/>
                <w:webHidden/>
              </w:rPr>
              <w:fldChar w:fldCharType="begin"/>
            </w:r>
            <w:r w:rsidR="00681276">
              <w:rPr>
                <w:noProof/>
                <w:webHidden/>
              </w:rPr>
              <w:instrText xml:space="preserve"> PAGEREF _Toc150440782 \h </w:instrText>
            </w:r>
            <w:r w:rsidR="00681276">
              <w:rPr>
                <w:noProof/>
                <w:webHidden/>
              </w:rPr>
            </w:r>
            <w:r w:rsidR="00681276">
              <w:rPr>
                <w:noProof/>
                <w:webHidden/>
              </w:rPr>
              <w:fldChar w:fldCharType="separate"/>
            </w:r>
            <w:r w:rsidR="00681276">
              <w:rPr>
                <w:noProof/>
                <w:webHidden/>
              </w:rPr>
              <w:t>4</w:t>
            </w:r>
            <w:r w:rsidR="00681276">
              <w:rPr>
                <w:noProof/>
                <w:webHidden/>
              </w:rPr>
              <w:fldChar w:fldCharType="end"/>
            </w:r>
          </w:hyperlink>
        </w:p>
        <w:p w14:paraId="347AB94A" w14:textId="778DC181" w:rsidR="00681276" w:rsidRDefault="00000000">
          <w:pPr>
            <w:pStyle w:val="TOC3"/>
            <w:tabs>
              <w:tab w:val="left" w:pos="88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3" w:history="1">
            <w:r w:rsidR="00681276" w:rsidRPr="00760625">
              <w:rPr>
                <w:rStyle w:val="Hyperlink"/>
                <w:noProof/>
              </w:rPr>
              <w:t>5.4.3</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GPCCParseBox</w:t>
            </w:r>
            <w:r w:rsidR="00681276">
              <w:rPr>
                <w:noProof/>
                <w:webHidden/>
              </w:rPr>
              <w:tab/>
            </w:r>
            <w:r w:rsidR="00681276">
              <w:rPr>
                <w:noProof/>
                <w:webHidden/>
              </w:rPr>
              <w:fldChar w:fldCharType="begin"/>
            </w:r>
            <w:r w:rsidR="00681276">
              <w:rPr>
                <w:noProof/>
                <w:webHidden/>
              </w:rPr>
              <w:instrText xml:space="preserve"> PAGEREF _Toc150440783 \h </w:instrText>
            </w:r>
            <w:r w:rsidR="00681276">
              <w:rPr>
                <w:noProof/>
                <w:webHidden/>
              </w:rPr>
            </w:r>
            <w:r w:rsidR="00681276">
              <w:rPr>
                <w:noProof/>
                <w:webHidden/>
              </w:rPr>
              <w:fldChar w:fldCharType="separate"/>
            </w:r>
            <w:r w:rsidR="00681276">
              <w:rPr>
                <w:noProof/>
                <w:webHidden/>
              </w:rPr>
              <w:t>4</w:t>
            </w:r>
            <w:r w:rsidR="00681276">
              <w:rPr>
                <w:noProof/>
                <w:webHidden/>
              </w:rPr>
              <w:fldChar w:fldCharType="end"/>
            </w:r>
          </w:hyperlink>
        </w:p>
        <w:p w14:paraId="63232A37" w14:textId="4239052C" w:rsidR="00681276" w:rsidRDefault="00000000">
          <w:pPr>
            <w:pStyle w:val="TOC3"/>
            <w:tabs>
              <w:tab w:val="left" w:pos="88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4" w:history="1">
            <w:r w:rsidR="00681276" w:rsidRPr="00760625">
              <w:rPr>
                <w:rStyle w:val="Hyperlink"/>
                <w:noProof/>
              </w:rPr>
              <w:t>5.4.4</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GPCCParseUnknownBox</w:t>
            </w:r>
            <w:r w:rsidR="00681276">
              <w:rPr>
                <w:noProof/>
                <w:webHidden/>
              </w:rPr>
              <w:tab/>
            </w:r>
            <w:r w:rsidR="00681276">
              <w:rPr>
                <w:noProof/>
                <w:webHidden/>
              </w:rPr>
              <w:fldChar w:fldCharType="begin"/>
            </w:r>
            <w:r w:rsidR="00681276">
              <w:rPr>
                <w:noProof/>
                <w:webHidden/>
              </w:rPr>
              <w:instrText xml:space="preserve"> PAGEREF _Toc150440784 \h </w:instrText>
            </w:r>
            <w:r w:rsidR="00681276">
              <w:rPr>
                <w:noProof/>
                <w:webHidden/>
              </w:rPr>
            </w:r>
            <w:r w:rsidR="00681276">
              <w:rPr>
                <w:noProof/>
                <w:webHidden/>
              </w:rPr>
              <w:fldChar w:fldCharType="separate"/>
            </w:r>
            <w:r w:rsidR="00681276">
              <w:rPr>
                <w:noProof/>
                <w:webHidden/>
              </w:rPr>
              <w:t>4</w:t>
            </w:r>
            <w:r w:rsidR="00681276">
              <w:rPr>
                <w:noProof/>
                <w:webHidden/>
              </w:rPr>
              <w:fldChar w:fldCharType="end"/>
            </w:r>
          </w:hyperlink>
        </w:p>
        <w:p w14:paraId="5717741E" w14:textId="3D9F4242" w:rsidR="00681276" w:rsidRDefault="00000000">
          <w:pPr>
            <w:pStyle w:val="TOC3"/>
            <w:tabs>
              <w:tab w:val="left" w:pos="88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5" w:history="1">
            <w:r w:rsidR="00681276" w:rsidRPr="00760625">
              <w:rPr>
                <w:rStyle w:val="Hyperlink"/>
                <w:noProof/>
              </w:rPr>
              <w:t>5.4.5</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GPCCNewBitstreamSampleEntry</w:t>
            </w:r>
            <w:r w:rsidR="00681276">
              <w:rPr>
                <w:noProof/>
                <w:webHidden/>
              </w:rPr>
              <w:tab/>
            </w:r>
            <w:r w:rsidR="00681276">
              <w:rPr>
                <w:noProof/>
                <w:webHidden/>
              </w:rPr>
              <w:fldChar w:fldCharType="begin"/>
            </w:r>
            <w:r w:rsidR="00681276">
              <w:rPr>
                <w:noProof/>
                <w:webHidden/>
              </w:rPr>
              <w:instrText xml:space="preserve"> PAGEREF _Toc150440785 \h </w:instrText>
            </w:r>
            <w:r w:rsidR="00681276">
              <w:rPr>
                <w:noProof/>
                <w:webHidden/>
              </w:rPr>
            </w:r>
            <w:r w:rsidR="00681276">
              <w:rPr>
                <w:noProof/>
                <w:webHidden/>
              </w:rPr>
              <w:fldChar w:fldCharType="separate"/>
            </w:r>
            <w:r w:rsidR="00681276">
              <w:rPr>
                <w:noProof/>
                <w:webHidden/>
              </w:rPr>
              <w:t>4</w:t>
            </w:r>
            <w:r w:rsidR="00681276">
              <w:rPr>
                <w:noProof/>
                <w:webHidden/>
              </w:rPr>
              <w:fldChar w:fldCharType="end"/>
            </w:r>
          </w:hyperlink>
        </w:p>
        <w:p w14:paraId="39CE9191" w14:textId="53D92983" w:rsidR="00681276" w:rsidRDefault="00000000">
          <w:pPr>
            <w:pStyle w:val="TOC3"/>
            <w:tabs>
              <w:tab w:val="left" w:pos="88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6" w:history="1">
            <w:r w:rsidR="00681276" w:rsidRPr="00760625">
              <w:rPr>
                <w:rStyle w:val="Hyperlink"/>
                <w:noProof/>
              </w:rPr>
              <w:t>5.4.6</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GPCCNewMultiTrackGPCCSampleEntry</w:t>
            </w:r>
            <w:r w:rsidR="00681276">
              <w:rPr>
                <w:noProof/>
                <w:webHidden/>
              </w:rPr>
              <w:tab/>
            </w:r>
            <w:r w:rsidR="00681276">
              <w:rPr>
                <w:noProof/>
                <w:webHidden/>
              </w:rPr>
              <w:fldChar w:fldCharType="begin"/>
            </w:r>
            <w:r w:rsidR="00681276">
              <w:rPr>
                <w:noProof/>
                <w:webHidden/>
              </w:rPr>
              <w:instrText xml:space="preserve"> PAGEREF _Toc150440786 \h </w:instrText>
            </w:r>
            <w:r w:rsidR="00681276">
              <w:rPr>
                <w:noProof/>
                <w:webHidden/>
              </w:rPr>
            </w:r>
            <w:r w:rsidR="00681276">
              <w:rPr>
                <w:noProof/>
                <w:webHidden/>
              </w:rPr>
              <w:fldChar w:fldCharType="separate"/>
            </w:r>
            <w:r w:rsidR="00681276">
              <w:rPr>
                <w:noProof/>
                <w:webHidden/>
              </w:rPr>
              <w:t>5</w:t>
            </w:r>
            <w:r w:rsidR="00681276">
              <w:rPr>
                <w:noProof/>
                <w:webHidden/>
              </w:rPr>
              <w:fldChar w:fldCharType="end"/>
            </w:r>
          </w:hyperlink>
        </w:p>
        <w:p w14:paraId="44B34C61" w14:textId="50E9DAF0" w:rsidR="00681276" w:rsidRDefault="00000000">
          <w:pPr>
            <w:pStyle w:val="TOC3"/>
            <w:tabs>
              <w:tab w:val="left" w:pos="88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7" w:history="1">
            <w:r w:rsidR="00681276" w:rsidRPr="00760625">
              <w:rPr>
                <w:rStyle w:val="Hyperlink"/>
                <w:noProof/>
              </w:rPr>
              <w:t>5.4.7</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GPCCAddGPCCParameterSet</w:t>
            </w:r>
            <w:r w:rsidR="00681276">
              <w:rPr>
                <w:noProof/>
                <w:webHidden/>
              </w:rPr>
              <w:tab/>
            </w:r>
            <w:r w:rsidR="00681276">
              <w:rPr>
                <w:noProof/>
                <w:webHidden/>
              </w:rPr>
              <w:fldChar w:fldCharType="begin"/>
            </w:r>
            <w:r w:rsidR="00681276">
              <w:rPr>
                <w:noProof/>
                <w:webHidden/>
              </w:rPr>
              <w:instrText xml:space="preserve"> PAGEREF _Toc150440787 \h </w:instrText>
            </w:r>
            <w:r w:rsidR="00681276">
              <w:rPr>
                <w:noProof/>
                <w:webHidden/>
              </w:rPr>
            </w:r>
            <w:r w:rsidR="00681276">
              <w:rPr>
                <w:noProof/>
                <w:webHidden/>
              </w:rPr>
              <w:fldChar w:fldCharType="separate"/>
            </w:r>
            <w:r w:rsidR="00681276">
              <w:rPr>
                <w:noProof/>
                <w:webHidden/>
              </w:rPr>
              <w:t>5</w:t>
            </w:r>
            <w:r w:rsidR="00681276">
              <w:rPr>
                <w:noProof/>
                <w:webHidden/>
              </w:rPr>
              <w:fldChar w:fldCharType="end"/>
            </w:r>
          </w:hyperlink>
        </w:p>
        <w:p w14:paraId="2D8603E0" w14:textId="47D953C1" w:rsidR="00681276" w:rsidRDefault="00000000">
          <w:pPr>
            <w:pStyle w:val="TOC3"/>
            <w:tabs>
              <w:tab w:val="left" w:pos="88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8" w:history="1">
            <w:r w:rsidR="00681276" w:rsidRPr="00760625">
              <w:rPr>
                <w:rStyle w:val="Hyperlink"/>
                <w:noProof/>
              </w:rPr>
              <w:t>5.4.8</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GPCCGetGPCCParameterSet</w:t>
            </w:r>
            <w:r w:rsidR="00681276">
              <w:rPr>
                <w:noProof/>
                <w:webHidden/>
              </w:rPr>
              <w:tab/>
            </w:r>
            <w:r w:rsidR="00681276">
              <w:rPr>
                <w:noProof/>
                <w:webHidden/>
              </w:rPr>
              <w:fldChar w:fldCharType="begin"/>
            </w:r>
            <w:r w:rsidR="00681276">
              <w:rPr>
                <w:noProof/>
                <w:webHidden/>
              </w:rPr>
              <w:instrText xml:space="preserve"> PAGEREF _Toc150440788 \h </w:instrText>
            </w:r>
            <w:r w:rsidR="00681276">
              <w:rPr>
                <w:noProof/>
                <w:webHidden/>
              </w:rPr>
            </w:r>
            <w:r w:rsidR="00681276">
              <w:rPr>
                <w:noProof/>
                <w:webHidden/>
              </w:rPr>
              <w:fldChar w:fldCharType="separate"/>
            </w:r>
            <w:r w:rsidR="00681276">
              <w:rPr>
                <w:noProof/>
                <w:webHidden/>
              </w:rPr>
              <w:t>5</w:t>
            </w:r>
            <w:r w:rsidR="00681276">
              <w:rPr>
                <w:noProof/>
                <w:webHidden/>
              </w:rPr>
              <w:fldChar w:fldCharType="end"/>
            </w:r>
          </w:hyperlink>
        </w:p>
        <w:p w14:paraId="094F6BAA" w14:textId="6F43585C" w:rsidR="00681276" w:rsidRDefault="00000000">
          <w:pPr>
            <w:pStyle w:val="TOC2"/>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89" w:history="1">
            <w:r w:rsidR="00681276" w:rsidRPr="00760625">
              <w:rPr>
                <w:rStyle w:val="Hyperlink"/>
                <w:noProof/>
              </w:rPr>
              <w:t>5.5</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Usage of GPCCCarriageApp</w:t>
            </w:r>
            <w:r w:rsidR="00681276">
              <w:rPr>
                <w:noProof/>
                <w:webHidden/>
              </w:rPr>
              <w:tab/>
            </w:r>
            <w:r w:rsidR="00681276">
              <w:rPr>
                <w:noProof/>
                <w:webHidden/>
              </w:rPr>
              <w:fldChar w:fldCharType="begin"/>
            </w:r>
            <w:r w:rsidR="00681276">
              <w:rPr>
                <w:noProof/>
                <w:webHidden/>
              </w:rPr>
              <w:instrText xml:space="preserve"> PAGEREF _Toc150440789 \h </w:instrText>
            </w:r>
            <w:r w:rsidR="00681276">
              <w:rPr>
                <w:noProof/>
                <w:webHidden/>
              </w:rPr>
            </w:r>
            <w:r w:rsidR="00681276">
              <w:rPr>
                <w:noProof/>
                <w:webHidden/>
              </w:rPr>
              <w:fldChar w:fldCharType="separate"/>
            </w:r>
            <w:r w:rsidR="00681276">
              <w:rPr>
                <w:noProof/>
                <w:webHidden/>
              </w:rPr>
              <w:t>5</w:t>
            </w:r>
            <w:r w:rsidR="00681276">
              <w:rPr>
                <w:noProof/>
                <w:webHidden/>
              </w:rPr>
              <w:fldChar w:fldCharType="end"/>
            </w:r>
          </w:hyperlink>
        </w:p>
        <w:p w14:paraId="46E21094" w14:textId="42C123BC" w:rsidR="00681276" w:rsidRDefault="00000000">
          <w:pPr>
            <w:pStyle w:val="TOC2"/>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90" w:history="1">
            <w:r w:rsidR="00681276" w:rsidRPr="00760625">
              <w:rPr>
                <w:rStyle w:val="Hyperlink"/>
                <w:noProof/>
              </w:rPr>
              <w:t>5.6</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Copyright disclaimer for software modules</w:t>
            </w:r>
            <w:r w:rsidR="00681276">
              <w:rPr>
                <w:noProof/>
                <w:webHidden/>
              </w:rPr>
              <w:tab/>
            </w:r>
            <w:r w:rsidR="00681276">
              <w:rPr>
                <w:noProof/>
                <w:webHidden/>
              </w:rPr>
              <w:fldChar w:fldCharType="begin"/>
            </w:r>
            <w:r w:rsidR="00681276">
              <w:rPr>
                <w:noProof/>
                <w:webHidden/>
              </w:rPr>
              <w:instrText xml:space="preserve"> PAGEREF _Toc150440790 \h </w:instrText>
            </w:r>
            <w:r w:rsidR="00681276">
              <w:rPr>
                <w:noProof/>
                <w:webHidden/>
              </w:rPr>
            </w:r>
            <w:r w:rsidR="00681276">
              <w:rPr>
                <w:noProof/>
                <w:webHidden/>
              </w:rPr>
              <w:fldChar w:fldCharType="separate"/>
            </w:r>
            <w:r w:rsidR="00681276">
              <w:rPr>
                <w:noProof/>
                <w:webHidden/>
              </w:rPr>
              <w:t>6</w:t>
            </w:r>
            <w:r w:rsidR="00681276">
              <w:rPr>
                <w:noProof/>
                <w:webHidden/>
              </w:rPr>
              <w:fldChar w:fldCharType="end"/>
            </w:r>
          </w:hyperlink>
        </w:p>
        <w:p w14:paraId="69A2E3F7" w14:textId="69713131" w:rsidR="00681276" w:rsidRDefault="00000000">
          <w:pPr>
            <w:pStyle w:val="TOC1"/>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91" w:history="1">
            <w:r w:rsidR="00681276" w:rsidRPr="00760625">
              <w:rPr>
                <w:rStyle w:val="Hyperlink"/>
                <w:noProof/>
              </w:rPr>
              <w:t>6</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Conformance for ISO/IEC 23090-18</w:t>
            </w:r>
            <w:r w:rsidR="00681276">
              <w:rPr>
                <w:noProof/>
                <w:webHidden/>
              </w:rPr>
              <w:tab/>
            </w:r>
            <w:r w:rsidR="00681276">
              <w:rPr>
                <w:noProof/>
                <w:webHidden/>
              </w:rPr>
              <w:fldChar w:fldCharType="begin"/>
            </w:r>
            <w:r w:rsidR="00681276">
              <w:rPr>
                <w:noProof/>
                <w:webHidden/>
              </w:rPr>
              <w:instrText xml:space="preserve"> PAGEREF _Toc150440791 \h </w:instrText>
            </w:r>
            <w:r w:rsidR="00681276">
              <w:rPr>
                <w:noProof/>
                <w:webHidden/>
              </w:rPr>
            </w:r>
            <w:r w:rsidR="00681276">
              <w:rPr>
                <w:noProof/>
                <w:webHidden/>
              </w:rPr>
              <w:fldChar w:fldCharType="separate"/>
            </w:r>
            <w:r w:rsidR="00681276">
              <w:rPr>
                <w:noProof/>
                <w:webHidden/>
              </w:rPr>
              <w:t>7</w:t>
            </w:r>
            <w:r w:rsidR="00681276">
              <w:rPr>
                <w:noProof/>
                <w:webHidden/>
              </w:rPr>
              <w:fldChar w:fldCharType="end"/>
            </w:r>
          </w:hyperlink>
        </w:p>
        <w:p w14:paraId="291071A5" w14:textId="446A82D1" w:rsidR="00681276" w:rsidRDefault="00000000">
          <w:pPr>
            <w:pStyle w:val="TOC2"/>
            <w:tabs>
              <w:tab w:val="left" w:pos="660"/>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92" w:history="1">
            <w:r w:rsidR="00681276" w:rsidRPr="00760625">
              <w:rPr>
                <w:rStyle w:val="Hyperlink"/>
                <w:noProof/>
              </w:rPr>
              <w:t>6.1</w:t>
            </w:r>
            <w:r w:rsidR="00681276">
              <w:rPr>
                <w:rFonts w:asciiTheme="minorHAnsi" w:eastAsiaTheme="minorEastAsia" w:hAnsiTheme="minorHAnsi" w:cstheme="minorBidi"/>
                <w:noProof/>
                <w:kern w:val="2"/>
                <w:sz w:val="24"/>
                <w:szCs w:val="24"/>
                <w:lang w:val="en-US" w:eastAsia="ko-KR"/>
                <w14:ligatures w14:val="standardContextual"/>
              </w:rPr>
              <w:tab/>
            </w:r>
            <w:r w:rsidR="00681276" w:rsidRPr="00760625">
              <w:rPr>
                <w:rStyle w:val="Hyperlink"/>
                <w:noProof/>
              </w:rPr>
              <w:t>General</w:t>
            </w:r>
            <w:r w:rsidR="00681276">
              <w:rPr>
                <w:noProof/>
                <w:webHidden/>
              </w:rPr>
              <w:tab/>
            </w:r>
            <w:r w:rsidR="00681276">
              <w:rPr>
                <w:noProof/>
                <w:webHidden/>
              </w:rPr>
              <w:fldChar w:fldCharType="begin"/>
            </w:r>
            <w:r w:rsidR="00681276">
              <w:rPr>
                <w:noProof/>
                <w:webHidden/>
              </w:rPr>
              <w:instrText xml:space="preserve"> PAGEREF _Toc150440792 \h </w:instrText>
            </w:r>
            <w:r w:rsidR="00681276">
              <w:rPr>
                <w:noProof/>
                <w:webHidden/>
              </w:rPr>
            </w:r>
            <w:r w:rsidR="00681276">
              <w:rPr>
                <w:noProof/>
                <w:webHidden/>
              </w:rPr>
              <w:fldChar w:fldCharType="separate"/>
            </w:r>
            <w:r w:rsidR="00681276">
              <w:rPr>
                <w:noProof/>
                <w:webHidden/>
              </w:rPr>
              <w:t>7</w:t>
            </w:r>
            <w:r w:rsidR="00681276">
              <w:rPr>
                <w:noProof/>
                <w:webHidden/>
              </w:rPr>
              <w:fldChar w:fldCharType="end"/>
            </w:r>
          </w:hyperlink>
        </w:p>
        <w:p w14:paraId="76E48488" w14:textId="5D640292" w:rsidR="00681276" w:rsidRDefault="00000000">
          <w:pPr>
            <w:pStyle w:val="TOC1"/>
            <w:tabs>
              <w:tab w:val="right" w:leader="dot" w:pos="9742"/>
            </w:tabs>
            <w:rPr>
              <w:rFonts w:asciiTheme="minorHAnsi" w:eastAsiaTheme="minorEastAsia" w:hAnsiTheme="minorHAnsi" w:cstheme="minorBidi"/>
              <w:noProof/>
              <w:kern w:val="2"/>
              <w:sz w:val="24"/>
              <w:szCs w:val="24"/>
              <w:lang w:val="en-US" w:eastAsia="ko-KR"/>
              <w14:ligatures w14:val="standardContextual"/>
            </w:rPr>
          </w:pPr>
          <w:hyperlink w:anchor="_Toc150440793" w:history="1">
            <w:r w:rsidR="00681276" w:rsidRPr="00760625">
              <w:rPr>
                <w:rStyle w:val="Hyperlink"/>
                <w:noProof/>
              </w:rPr>
              <w:t>Bibliography</w:t>
            </w:r>
            <w:r w:rsidR="00681276">
              <w:rPr>
                <w:noProof/>
                <w:webHidden/>
              </w:rPr>
              <w:tab/>
            </w:r>
            <w:r w:rsidR="00681276">
              <w:rPr>
                <w:noProof/>
                <w:webHidden/>
              </w:rPr>
              <w:fldChar w:fldCharType="begin"/>
            </w:r>
            <w:r w:rsidR="00681276">
              <w:rPr>
                <w:noProof/>
                <w:webHidden/>
              </w:rPr>
              <w:instrText xml:space="preserve"> PAGEREF _Toc150440793 \h </w:instrText>
            </w:r>
            <w:r w:rsidR="00681276">
              <w:rPr>
                <w:noProof/>
                <w:webHidden/>
              </w:rPr>
            </w:r>
            <w:r w:rsidR="00681276">
              <w:rPr>
                <w:noProof/>
                <w:webHidden/>
              </w:rPr>
              <w:fldChar w:fldCharType="separate"/>
            </w:r>
            <w:r w:rsidR="00681276">
              <w:rPr>
                <w:noProof/>
                <w:webHidden/>
              </w:rPr>
              <w:t>8</w:t>
            </w:r>
            <w:r w:rsidR="00681276">
              <w:rPr>
                <w:noProof/>
                <w:webHidden/>
              </w:rPr>
              <w:fldChar w:fldCharType="end"/>
            </w:r>
          </w:hyperlink>
        </w:p>
        <w:p w14:paraId="10722846" w14:textId="37BD3B16" w:rsidR="0007085D" w:rsidRDefault="00BA2891">
          <w:r>
            <w:fldChar w:fldCharType="end"/>
          </w:r>
        </w:p>
      </w:sdtContent>
    </w:sdt>
    <w:p w14:paraId="067FC14D" w14:textId="77777777" w:rsidR="007B56F4" w:rsidRDefault="00BA2891">
      <w:pPr>
        <w:pStyle w:val="ForewordTitle"/>
      </w:pPr>
      <w:bookmarkStart w:id="0" w:name="_Toc150440770"/>
      <w:r>
        <w:lastRenderedPageBreak/>
        <w:t>Foreword</w:t>
      </w:r>
      <w:bookmarkEnd w:id="0"/>
    </w:p>
    <w:p w14:paraId="6E275F77" w14:textId="77777777" w:rsidR="007B56F4" w:rsidRDefault="00BA2891">
      <w:pPr>
        <w:pStyle w:val="ForewordText"/>
      </w:pPr>
      <w: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w:t>
      </w:r>
    </w:p>
    <w:p w14:paraId="778656C8" w14:textId="77777777" w:rsidR="007B56F4" w:rsidRDefault="00BA2891">
      <w:pPr>
        <w:pStyle w:val="ForewordText"/>
      </w:pPr>
      <w:r>
        <w:t xml:space="preserve">The procedures used to develop this document and those intended for its further maintenance are described in the ISO/IEC Directives, Part 1. In particular, the different approval criteria needed for the different types of </w:t>
      </w:r>
      <w:proofErr w:type="gramStart"/>
      <w:r>
        <w:t>document</w:t>
      </w:r>
      <w:proofErr w:type="gramEnd"/>
      <w:r>
        <w:t xml:space="preserve"> should be noted. This document was drafted in accordance with the editorial rules of the ISO/IEC Directives, Part 2 (see </w:t>
      </w:r>
      <w:hyperlink r:id="rId13">
        <w:r>
          <w:rPr>
            <w:rStyle w:val="Hyperlink"/>
          </w:rPr>
          <w:t>www.iso.org/directives</w:t>
        </w:r>
      </w:hyperlink>
      <w:r>
        <w:t xml:space="preserve"> or </w:t>
      </w:r>
      <w:hyperlink r:id="rId14">
        <w:r>
          <w:rPr>
            <w:rStyle w:val="Hyperlink"/>
          </w:rPr>
          <w:t>www.iec.ch/members_experts/refdocs</w:t>
        </w:r>
      </w:hyperlink>
      <w:r>
        <w:t>).</w:t>
      </w:r>
    </w:p>
    <w:p w14:paraId="77BC2EEA" w14:textId="77777777" w:rsidR="007B56F4" w:rsidRDefault="00BA2891">
      <w:pPr>
        <w:pStyle w:val="ForewordText"/>
      </w:pPr>
      <w:r>
        <w:t xml:space="preserve">ISO and IEC draw attention to the possibility that the implementation of this document may involve the use of (a) patent(s). ISO and IEC take no position concerning the evidence, </w:t>
      </w:r>
      <w:proofErr w:type="gramStart"/>
      <w:r>
        <w:t>validity</w:t>
      </w:r>
      <w:proofErr w:type="gramEnd"/>
      <w:r>
        <w:t xml:space="preserve"> or applicability of any claimed patent rights in respect thereof. As of the date of publication of this document, ISO and IEC had received notice of (a) patent(s) which may be required to implement this document. However, implementers are cautioned that this may not represent the latest information, which may be obtained from the patent database available at </w:t>
      </w:r>
      <w:hyperlink r:id="rId15">
        <w:r>
          <w:rPr>
            <w:rStyle w:val="Hyperlink"/>
          </w:rPr>
          <w:t>www.iso.org/patents</w:t>
        </w:r>
      </w:hyperlink>
      <w:r>
        <w:t xml:space="preserve"> and </w:t>
      </w:r>
      <w:hyperlink r:id="rId16">
        <w:r>
          <w:rPr>
            <w:rStyle w:val="Hyperlink"/>
          </w:rPr>
          <w:t>https://patents.iec.ch</w:t>
        </w:r>
      </w:hyperlink>
      <w:r>
        <w:t>. ISO and IEC shall not be held responsible for identifying any or all such patent rights.</w:t>
      </w:r>
    </w:p>
    <w:p w14:paraId="0960B561" w14:textId="77777777" w:rsidR="007B56F4" w:rsidRDefault="00BA2891">
      <w:pPr>
        <w:pStyle w:val="ForewordText"/>
      </w:pPr>
      <w:r>
        <w:t>Any trade name used in this document is information given for the convenience of users and does not constitute an endorsement.</w:t>
      </w:r>
    </w:p>
    <w:p w14:paraId="5E1B1324" w14:textId="77777777" w:rsidR="007B56F4" w:rsidRDefault="00BA2891">
      <w:pPr>
        <w:pStyle w:val="ForewordText"/>
      </w:pPr>
      <w: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7">
        <w:r>
          <w:rPr>
            <w:rStyle w:val="Hyperlink"/>
          </w:rPr>
          <w:t>www.iso.org/iso/foreword.html</w:t>
        </w:r>
      </w:hyperlink>
      <w:r>
        <w:t xml:space="preserve">. In the IEC, see </w:t>
      </w:r>
      <w:hyperlink r:id="rId18">
        <w:r>
          <w:rPr>
            <w:rStyle w:val="Hyperlink"/>
          </w:rPr>
          <w:t>www.iec.ch/understanding-standards</w:t>
        </w:r>
      </w:hyperlink>
      <w:r>
        <w:t>.</w:t>
      </w:r>
    </w:p>
    <w:p w14:paraId="4FBA422A" w14:textId="77777777" w:rsidR="007B56F4" w:rsidRDefault="00BA2891">
      <w:pPr>
        <w:pStyle w:val="ForewordText"/>
      </w:pPr>
      <w:r>
        <w:t xml:space="preserve">This document was prepared by Joint Technical Committee ISO/IEC JTC 1, </w:t>
      </w:r>
      <w:r>
        <w:rPr>
          <w:i/>
        </w:rPr>
        <w:t>Information technology</w:t>
      </w:r>
      <w:r>
        <w:t xml:space="preserve">, Subcommittee SC 29, </w:t>
      </w:r>
      <w:r>
        <w:rPr>
          <w:i/>
        </w:rPr>
        <w:t xml:space="preserve">Coding of audio, picture, </w:t>
      </w:r>
      <w:proofErr w:type="gramStart"/>
      <w:r>
        <w:rPr>
          <w:i/>
        </w:rPr>
        <w:t>multimedia</w:t>
      </w:r>
      <w:proofErr w:type="gramEnd"/>
      <w:r>
        <w:rPr>
          <w:i/>
        </w:rPr>
        <w:t xml:space="preserve"> and hypermedia information</w:t>
      </w:r>
      <w:r>
        <w:t>.</w:t>
      </w:r>
    </w:p>
    <w:p w14:paraId="3789294A" w14:textId="77777777" w:rsidR="007B56F4" w:rsidRDefault="00BA2891">
      <w:pPr>
        <w:pStyle w:val="ForewordText"/>
      </w:pPr>
      <w:r>
        <w:t>A list of all parts in the ISO/IEC 23090 series can be found on the ISO and IEC websites.</w:t>
      </w:r>
    </w:p>
    <w:p w14:paraId="2401C22B" w14:textId="77777777" w:rsidR="007B56F4" w:rsidRDefault="00BA2891">
      <w:pPr>
        <w:pStyle w:val="ForewordText"/>
      </w:pPr>
      <w:r>
        <w:t xml:space="preserve">Any feedback or questions on this document should be directed to the user’s national standards body. A complete listing of these bodies can be found at </w:t>
      </w:r>
      <w:hyperlink r:id="rId19">
        <w:r>
          <w:rPr>
            <w:rStyle w:val="Hyperlink"/>
          </w:rPr>
          <w:t>www.iso.org/members.html</w:t>
        </w:r>
      </w:hyperlink>
      <w:r>
        <w:t xml:space="preserve"> and </w:t>
      </w:r>
      <w:hyperlink r:id="rId20">
        <w:r>
          <w:rPr>
            <w:rStyle w:val="Hyperlink"/>
          </w:rPr>
          <w:t>www.iec.ch/national-committees</w:t>
        </w:r>
      </w:hyperlink>
      <w:r>
        <w:t>.</w:t>
      </w:r>
    </w:p>
    <w:p w14:paraId="7282ADA1" w14:textId="77777777" w:rsidR="007B56F4" w:rsidRDefault="00BA2891">
      <w:pPr>
        <w:pStyle w:val="IntroTitle"/>
      </w:pPr>
      <w:bookmarkStart w:id="1" w:name="_Toc150440771"/>
      <w:r>
        <w:lastRenderedPageBreak/>
        <w:t>Introduction</w:t>
      </w:r>
      <w:bookmarkEnd w:id="1"/>
    </w:p>
    <w:p w14:paraId="658F3F35" w14:textId="77777777" w:rsidR="003964F2" w:rsidRPr="009B2E1B" w:rsidRDefault="003964F2" w:rsidP="003964F2">
      <w:pPr>
        <w:pStyle w:val="BodyText"/>
      </w:pPr>
      <w:bookmarkStart w:id="2" w:name="OLE_LINK3"/>
      <w:bookmarkStart w:id="3" w:name="OLE_LINK4"/>
      <w:r w:rsidRPr="009B2E1B">
        <w:t>The conformance and reference software in this document serves two main purposes:</w:t>
      </w:r>
    </w:p>
    <w:p w14:paraId="4378C6F8" w14:textId="5EF76494" w:rsidR="003964F2" w:rsidRPr="009B2E1B" w:rsidRDefault="003964F2" w:rsidP="003964F2">
      <w:pPr>
        <w:pStyle w:val="BodyText"/>
        <w:numPr>
          <w:ilvl w:val="0"/>
          <w:numId w:val="7"/>
        </w:numPr>
        <w:tabs>
          <w:tab w:val="left" w:pos="403"/>
        </w:tabs>
      </w:pPr>
      <w:r w:rsidRPr="009B2E1B">
        <w:t>Validation of the written specification of ISO/IEC 23090-1</w:t>
      </w:r>
      <w:r>
        <w:t>8</w:t>
      </w:r>
      <w:r w:rsidRPr="009B2E1B">
        <w:t>;</w:t>
      </w:r>
    </w:p>
    <w:p w14:paraId="0B75F575" w14:textId="7C1E4DC9" w:rsidR="003964F2" w:rsidRDefault="003964F2" w:rsidP="003964F2">
      <w:pPr>
        <w:pStyle w:val="BodyText"/>
        <w:numPr>
          <w:ilvl w:val="0"/>
          <w:numId w:val="7"/>
        </w:numPr>
        <w:tabs>
          <w:tab w:val="left" w:pos="403"/>
        </w:tabs>
      </w:pPr>
      <w:r w:rsidRPr="009B2E1B">
        <w:t>Conformance testing for checking interoperability for the various applications against the reference software which aims to be compliant with ISO/IEC 23090-1</w:t>
      </w:r>
      <w:r>
        <w:t>8</w:t>
      </w:r>
      <w:r w:rsidRPr="009B2E1B">
        <w:t>.</w:t>
      </w:r>
    </w:p>
    <w:p w14:paraId="4756496B" w14:textId="262B1263" w:rsidR="003964F2" w:rsidRDefault="003964F2" w:rsidP="003964F2">
      <w:pPr>
        <w:pStyle w:val="BodyText"/>
      </w:pPr>
      <w:bookmarkStart w:id="4" w:name="OLE_LINK5"/>
      <w:bookmarkStart w:id="5" w:name="OLE_LINK6"/>
      <w:r>
        <w:t>The reference software is structured as an extension of the ISOBMFF reference software library and provides additional functions required for ISO/IEC 23090-18. In addition, it includes a small command line application that uses the library to perform some basic file operations such as multiplexing and demultiplexing a file.</w:t>
      </w:r>
    </w:p>
    <w:p w14:paraId="544B6563" w14:textId="3F27A9D9" w:rsidR="003964F2" w:rsidRPr="002A1442" w:rsidRDefault="003964F2" w:rsidP="003964F2">
      <w:pPr>
        <w:pStyle w:val="BodyText"/>
      </w:pPr>
      <w:r>
        <w:t>Furthermore, this document is accompanied by a collection of conformance files. These files provide practical demonstrations of various features of ISO/IEC 23090-18, aiding in a more comprehensive understanding and application of the standard.</w:t>
      </w:r>
    </w:p>
    <w:bookmarkEnd w:id="2"/>
    <w:bookmarkEnd w:id="3"/>
    <w:bookmarkEnd w:id="4"/>
    <w:bookmarkEnd w:id="5"/>
    <w:p w14:paraId="052B34A5" w14:textId="77777777" w:rsidR="007B56F4" w:rsidRDefault="007B56F4"/>
    <w:p w14:paraId="321F3361" w14:textId="77777777" w:rsidR="003964F2" w:rsidRDefault="003964F2">
      <w:pPr>
        <w:sectPr w:rsidR="003964F2">
          <w:headerReference w:type="even" r:id="rId21"/>
          <w:headerReference w:type="default" r:id="rId22"/>
          <w:footerReference w:type="even" r:id="rId23"/>
          <w:footerReference w:type="default" r:id="rId24"/>
          <w:pgSz w:w="11906" w:h="16838"/>
          <w:pgMar w:top="794" w:right="1077" w:bottom="567" w:left="1077" w:header="720" w:footer="283" w:gutter="0"/>
          <w:pgNumType w:fmt="lowerRoman"/>
          <w:cols w:space="720"/>
          <w:rtlGutter/>
          <w:docGrid w:linePitch="360"/>
        </w:sectPr>
      </w:pPr>
    </w:p>
    <w:p w14:paraId="7202E6B4" w14:textId="77777777" w:rsidR="007B56F4" w:rsidRDefault="00BA2891">
      <w:pPr>
        <w:pStyle w:val="MainTitle1"/>
      </w:pPr>
      <w:r>
        <w:lastRenderedPageBreak/>
        <w:t>Information technology — Coded representation of immersive media —</w:t>
      </w:r>
    </w:p>
    <w:p w14:paraId="745978C1" w14:textId="47808AFE" w:rsidR="007B56F4" w:rsidRDefault="00BA2891" w:rsidP="008D641C">
      <w:pPr>
        <w:pStyle w:val="MainTitle1"/>
      </w:pPr>
      <w:bookmarkStart w:id="6" w:name="_Toc147350585"/>
      <w:r>
        <w:t>Part 18:</w:t>
      </w:r>
      <w:r>
        <w:br/>
      </w:r>
      <w:r w:rsidR="003964F2" w:rsidRPr="008D641C">
        <w:t xml:space="preserve">Conformance and reference software for </w:t>
      </w:r>
      <w:r w:rsidR="003964F2">
        <w:t>c</w:t>
      </w:r>
      <w:r>
        <w:t>arriage of geometry-based point cloud compression data</w:t>
      </w:r>
      <w:bookmarkEnd w:id="6"/>
    </w:p>
    <w:p w14:paraId="277A7D93" w14:textId="77777777" w:rsidR="007B56F4" w:rsidRDefault="00BA2891">
      <w:pPr>
        <w:pStyle w:val="Heading1"/>
      </w:pPr>
      <w:bookmarkStart w:id="7" w:name="Section_sec_1"/>
      <w:bookmarkStart w:id="8" w:name="_Toc150440772"/>
      <w:bookmarkEnd w:id="7"/>
      <w:r>
        <w:t>Scope</w:t>
      </w:r>
      <w:bookmarkEnd w:id="8"/>
    </w:p>
    <w:p w14:paraId="2EC10C13" w14:textId="77777777" w:rsidR="003964F2" w:rsidRDefault="003964F2" w:rsidP="003964F2">
      <w:pPr>
        <w:rPr>
          <w:szCs w:val="22"/>
        </w:rPr>
      </w:pPr>
      <w:r w:rsidRPr="00502B72">
        <w:rPr>
          <w:szCs w:val="22"/>
        </w:rPr>
        <w:t xml:space="preserve">This document specifies the reference software </w:t>
      </w:r>
      <w:r>
        <w:rPr>
          <w:szCs w:val="22"/>
        </w:rPr>
        <w:t xml:space="preserve">and conformance suite </w:t>
      </w:r>
      <w:r w:rsidRPr="00502B72">
        <w:rPr>
          <w:szCs w:val="22"/>
        </w:rPr>
        <w:t xml:space="preserve">for carriage of G-PCC data as specified in ISO/IEC 23090-18. The information provided describes the reference software modules and the features that it supports. </w:t>
      </w:r>
      <w:r w:rsidRPr="005B159C">
        <w:rPr>
          <w:szCs w:val="22"/>
        </w:rPr>
        <w:t>It includes the status of the development of the reference software for ISOBMFF encapsulation of carriage of G-PCC data.</w:t>
      </w:r>
      <w:r>
        <w:rPr>
          <w:szCs w:val="22"/>
        </w:rPr>
        <w:t xml:space="preserve"> </w:t>
      </w:r>
      <w:r w:rsidRPr="00502B72">
        <w:rPr>
          <w:szCs w:val="22"/>
        </w:rPr>
        <w:t>It also provides a description of how the reference software can be utilized. Finally, it also provides a description of conformance test vectors.</w:t>
      </w:r>
    </w:p>
    <w:p w14:paraId="5166E32F" w14:textId="77777777" w:rsidR="007B56F4" w:rsidRDefault="00BA2891">
      <w:pPr>
        <w:pStyle w:val="Heading1"/>
      </w:pPr>
      <w:bookmarkStart w:id="9" w:name="Section_sec_2"/>
      <w:bookmarkStart w:id="10" w:name="_Toc150440773"/>
      <w:bookmarkEnd w:id="9"/>
      <w:proofErr w:type="spellStart"/>
      <w:r>
        <w:t>Normative</w:t>
      </w:r>
      <w:proofErr w:type="spellEnd"/>
      <w:r>
        <w:t xml:space="preserve"> </w:t>
      </w:r>
      <w:proofErr w:type="spellStart"/>
      <w:r>
        <w:t>references</w:t>
      </w:r>
      <w:bookmarkEnd w:id="10"/>
      <w:proofErr w:type="spellEnd"/>
    </w:p>
    <w:p w14:paraId="732650D2" w14:textId="77777777" w:rsidR="007B56F4" w:rsidRDefault="00BA2891">
      <w:pPr>
        <w:pStyle w:val="BodyText"/>
      </w:pPr>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7B70D00E" w14:textId="2AF9FA1D" w:rsidR="007B56F4" w:rsidRDefault="00BA2891">
      <w:pPr>
        <w:pStyle w:val="RefNorm"/>
      </w:pPr>
      <w:r>
        <w:t>ISO/IEC 14496-12</w:t>
      </w:r>
      <w:r w:rsidR="003964F2">
        <w:t>:2021</w:t>
      </w:r>
      <w:r>
        <w:t xml:space="preserve">, </w:t>
      </w:r>
      <w:r>
        <w:rPr>
          <w:i/>
        </w:rPr>
        <w:t>Information technology — Coding of audio-visual objects — Part 12: ISO base media file format</w:t>
      </w:r>
    </w:p>
    <w:p w14:paraId="0FA18DE9" w14:textId="01E2AB51" w:rsidR="007B56F4" w:rsidRDefault="00BA2891" w:rsidP="003964F2">
      <w:pPr>
        <w:pStyle w:val="RefNorm"/>
      </w:pPr>
      <w:r>
        <w:t xml:space="preserve">ISO/IEC 23008-12:2022, </w:t>
      </w:r>
      <w:r>
        <w:rPr>
          <w:i/>
        </w:rPr>
        <w:t>Information technology — MPEG systems technologies — Part 12: Image File Format</w:t>
      </w:r>
    </w:p>
    <w:p w14:paraId="1D6C6FA4" w14:textId="4FF9A468" w:rsidR="007B56F4" w:rsidRDefault="00BA2891" w:rsidP="003964F2">
      <w:pPr>
        <w:pStyle w:val="RefNorm"/>
      </w:pPr>
      <w:r>
        <w:t>ISO/IEC 23090-</w:t>
      </w:r>
      <w:r w:rsidR="003964F2">
        <w:t>18</w:t>
      </w:r>
      <w:r>
        <w:t xml:space="preserve">, </w:t>
      </w:r>
      <w:r>
        <w:rPr>
          <w:i/>
        </w:rPr>
        <w:t xml:space="preserve">Information technology — Coded representation of immersive media (MPEG-I) — Part </w:t>
      </w:r>
      <w:r w:rsidR="003964F2">
        <w:rPr>
          <w:i/>
        </w:rPr>
        <w:t>18</w:t>
      </w:r>
      <w:r>
        <w:rPr>
          <w:i/>
        </w:rPr>
        <w:t xml:space="preserve">: </w:t>
      </w:r>
      <w:r w:rsidR="003964F2">
        <w:rPr>
          <w:i/>
        </w:rPr>
        <w:t>Carriage of g</w:t>
      </w:r>
      <w:r>
        <w:rPr>
          <w:i/>
        </w:rPr>
        <w:t>eometry-based point cloud compression</w:t>
      </w:r>
      <w:r w:rsidR="003964F2">
        <w:rPr>
          <w:i/>
        </w:rPr>
        <w:t xml:space="preserve"> data</w:t>
      </w:r>
      <w:r w:rsidR="003964F2">
        <w:t xml:space="preserve"> </w:t>
      </w:r>
    </w:p>
    <w:p w14:paraId="6403A18B" w14:textId="77777777" w:rsidR="007B56F4" w:rsidRDefault="00BA2891">
      <w:pPr>
        <w:pStyle w:val="Heading1"/>
      </w:pPr>
      <w:bookmarkStart w:id="11" w:name="Section_sec_3"/>
      <w:bookmarkStart w:id="12" w:name="_Toc150440774"/>
      <w:bookmarkEnd w:id="11"/>
      <w:proofErr w:type="spellStart"/>
      <w:r>
        <w:t>Terms</w:t>
      </w:r>
      <w:proofErr w:type="spellEnd"/>
      <w:r>
        <w:t xml:space="preserve"> </w:t>
      </w:r>
      <w:proofErr w:type="spellStart"/>
      <w:r>
        <w:t>and</w:t>
      </w:r>
      <w:proofErr w:type="spellEnd"/>
      <w:r>
        <w:t xml:space="preserve"> </w:t>
      </w:r>
      <w:proofErr w:type="spellStart"/>
      <w:r>
        <w:t>definitions</w:t>
      </w:r>
      <w:bookmarkEnd w:id="12"/>
      <w:proofErr w:type="spellEnd"/>
    </w:p>
    <w:p w14:paraId="7A594FD2" w14:textId="77777777" w:rsidR="007B56F4" w:rsidRDefault="00BA2891">
      <w:pPr>
        <w:pStyle w:val="BodyText"/>
      </w:pPr>
      <w:r>
        <w:t>For the purposes of this document, the terms and definitions given in ISO/IEC 23090-9 and the following apply.</w:t>
      </w:r>
    </w:p>
    <w:p w14:paraId="4F5834EF" w14:textId="77777777" w:rsidR="007B56F4" w:rsidRDefault="00BA2891">
      <w:pPr>
        <w:pStyle w:val="BodyText"/>
      </w:pPr>
      <w:r>
        <w:t>ISO and IEC maintain terminological databases for use in standardization at the following addresses:</w:t>
      </w:r>
    </w:p>
    <w:p w14:paraId="05F3823B" w14:textId="77777777" w:rsidR="007B56F4" w:rsidRDefault="00BA2891">
      <w:pPr>
        <w:pStyle w:val="ListContinue1"/>
      </w:pPr>
      <w:r>
        <w:t xml:space="preserve">ISO Online browsing platform: available at </w:t>
      </w:r>
      <w:hyperlink r:id="rId25">
        <w:r>
          <w:rPr>
            <w:rStyle w:val="Hyperlink"/>
          </w:rPr>
          <w:t>https://www.iso.org/obp</w:t>
        </w:r>
      </w:hyperlink>
    </w:p>
    <w:p w14:paraId="41E4DF74" w14:textId="253357F7" w:rsidR="007B56F4" w:rsidRDefault="00BA2891" w:rsidP="003964F2">
      <w:pPr>
        <w:pStyle w:val="ListContinue1"/>
      </w:pPr>
      <w:r>
        <w:t xml:space="preserve">IEC </w:t>
      </w:r>
      <w:proofErr w:type="spellStart"/>
      <w:r>
        <w:t>Electropedia</w:t>
      </w:r>
      <w:proofErr w:type="spellEnd"/>
      <w:r>
        <w:t xml:space="preserve">: available at </w:t>
      </w:r>
      <w:hyperlink r:id="rId26">
        <w:r>
          <w:rPr>
            <w:rStyle w:val="Hyperlink"/>
          </w:rPr>
          <w:t>https://www.electropedia.org/</w:t>
        </w:r>
      </w:hyperlink>
      <w:r w:rsidR="003964F2">
        <w:t xml:space="preserve"> </w:t>
      </w:r>
    </w:p>
    <w:p w14:paraId="045D2DC0" w14:textId="77777777" w:rsidR="007B56F4" w:rsidRDefault="00BA2891">
      <w:pPr>
        <w:pStyle w:val="Heading1"/>
      </w:pPr>
      <w:bookmarkStart w:id="13" w:name="Section_sec_4"/>
      <w:bookmarkStart w:id="14" w:name="_Toc150440775"/>
      <w:bookmarkEnd w:id="13"/>
      <w:proofErr w:type="spellStart"/>
      <w:r>
        <w:t>Abbreviated</w:t>
      </w:r>
      <w:proofErr w:type="spellEnd"/>
      <w:r>
        <w:t xml:space="preserve"> </w:t>
      </w:r>
      <w:proofErr w:type="spellStart"/>
      <w:r>
        <w:t>terms</w:t>
      </w:r>
      <w:bookmarkEnd w:id="14"/>
      <w:proofErr w:type="spellEnd"/>
    </w:p>
    <w:p w14:paraId="4E1A012A" w14:textId="02473676" w:rsidR="00BF5B9A" w:rsidRPr="00BF5B9A" w:rsidRDefault="00E5208A" w:rsidP="00BF5B9A">
      <w:pPr>
        <w:rPr>
          <w:lang w:val="nl-NL"/>
        </w:rPr>
      </w:pPr>
      <w:r w:rsidRPr="00E5208A">
        <w:rPr>
          <w:lang w:val="en-US"/>
        </w:rPr>
        <w:t>The relevant abbreviated terms and acronyms are specified in Clause 4 of ISO/IEC 23090-</w:t>
      </w:r>
      <w:r>
        <w:rPr>
          <w:lang w:val="en-US"/>
        </w:rPr>
        <w:t>18</w:t>
      </w:r>
      <w:r w:rsidRPr="00E5208A">
        <w:rPr>
          <w:lang w:val="en-US"/>
        </w:rPr>
        <w:t>.</w:t>
      </w:r>
    </w:p>
    <w:p w14:paraId="11E7F8B9" w14:textId="5166565C" w:rsidR="007B56F4" w:rsidRDefault="003964F2">
      <w:pPr>
        <w:pStyle w:val="Heading1"/>
      </w:pPr>
      <w:bookmarkStart w:id="15" w:name="Section_sec_5"/>
      <w:bookmarkStart w:id="16" w:name="_Toc150440776"/>
      <w:bookmarkEnd w:id="15"/>
      <w:r>
        <w:t xml:space="preserve">Reference software </w:t>
      </w:r>
      <w:proofErr w:type="spellStart"/>
      <w:r>
        <w:t>for</w:t>
      </w:r>
      <w:proofErr w:type="spellEnd"/>
      <w:r>
        <w:t xml:space="preserve"> ISO/IEC 23090-18</w:t>
      </w:r>
      <w:bookmarkEnd w:id="16"/>
    </w:p>
    <w:p w14:paraId="768A5CC5" w14:textId="77777777" w:rsidR="003964F2" w:rsidRPr="00D77799" w:rsidRDefault="003964F2" w:rsidP="003964F2">
      <w:pPr>
        <w:pStyle w:val="Head2"/>
        <w:rPr>
          <w:rFonts w:ascii="Cambria" w:hAnsi="Cambria"/>
          <w:sz w:val="26"/>
          <w:szCs w:val="26"/>
        </w:rPr>
      </w:pPr>
      <w:bookmarkStart w:id="17" w:name="_Toc150440777"/>
      <w:r w:rsidRPr="00D77799">
        <w:rPr>
          <w:rFonts w:ascii="Cambria" w:hAnsi="Cambria"/>
          <w:sz w:val="26"/>
          <w:szCs w:val="26"/>
        </w:rPr>
        <w:t>General</w:t>
      </w:r>
      <w:bookmarkEnd w:id="17"/>
    </w:p>
    <w:p w14:paraId="3515F42B" w14:textId="77777777" w:rsidR="003964F2" w:rsidRPr="00502B72" w:rsidRDefault="003964F2" w:rsidP="003964F2">
      <w:pPr>
        <w:rPr>
          <w:szCs w:val="22"/>
        </w:rPr>
      </w:pPr>
      <w:r w:rsidRPr="00502B72">
        <w:rPr>
          <w:szCs w:val="22"/>
        </w:rPr>
        <w:t>The source code for ISO/IEC 23090-18 reference software is available on MPEG’s GitLab server and is accessible to MPEG members via the following URL:</w:t>
      </w:r>
    </w:p>
    <w:p w14:paraId="2644E02D" w14:textId="77777777" w:rsidR="003964F2" w:rsidRPr="00502B72" w:rsidRDefault="00000000" w:rsidP="003964F2">
      <w:pPr>
        <w:jc w:val="center"/>
        <w:rPr>
          <w:szCs w:val="22"/>
        </w:rPr>
      </w:pPr>
      <w:hyperlink r:id="rId27" w:history="1">
        <w:r w:rsidR="003964F2" w:rsidRPr="00502B72">
          <w:rPr>
            <w:rStyle w:val="Hyperlink"/>
            <w:szCs w:val="22"/>
          </w:rPr>
          <w:t>http://mpegx.int-evry.fr/software/MPEG/Systems/PCC-SYS/23090-18-conformance</w:t>
        </w:r>
      </w:hyperlink>
    </w:p>
    <w:p w14:paraId="3B58EDEC" w14:textId="77777777" w:rsidR="003964F2" w:rsidRPr="00502B72" w:rsidRDefault="003964F2" w:rsidP="003964F2">
      <w:pPr>
        <w:rPr>
          <w:szCs w:val="22"/>
        </w:rPr>
      </w:pPr>
      <w:r w:rsidRPr="00502B72">
        <w:rPr>
          <w:szCs w:val="22"/>
        </w:rPr>
        <w:lastRenderedPageBreak/>
        <w:t>All merge requests should be submitted to the repository on MPEG’s GitLab server after following the contribution guidelines from CONTRIBUTING.md file.</w:t>
      </w:r>
    </w:p>
    <w:p w14:paraId="5DAC4CD3" w14:textId="77777777" w:rsidR="003964F2" w:rsidRPr="00D77799" w:rsidRDefault="003964F2" w:rsidP="003964F2">
      <w:pPr>
        <w:pStyle w:val="Head2"/>
        <w:rPr>
          <w:rFonts w:ascii="Cambria" w:hAnsi="Cambria"/>
          <w:sz w:val="26"/>
          <w:szCs w:val="26"/>
        </w:rPr>
      </w:pPr>
      <w:bookmarkStart w:id="18" w:name="_Toc150440778"/>
      <w:r w:rsidRPr="00D77799">
        <w:rPr>
          <w:rFonts w:ascii="Cambria" w:hAnsi="Cambria"/>
          <w:sz w:val="26"/>
          <w:szCs w:val="26"/>
        </w:rPr>
        <w:t>Overview</w:t>
      </w:r>
      <w:bookmarkEnd w:id="18"/>
    </w:p>
    <w:p w14:paraId="0C88A8C3" w14:textId="541B4846" w:rsidR="003964F2" w:rsidRPr="0018697C" w:rsidRDefault="003964F2" w:rsidP="003964F2">
      <w:pPr>
        <w:rPr>
          <w:szCs w:val="22"/>
        </w:rPr>
      </w:pPr>
      <w:r w:rsidRPr="00502B72">
        <w:rPr>
          <w:szCs w:val="22"/>
        </w:rPr>
        <w:t xml:space="preserve">The G-PCC carriage reference software utilizes in the architecture the reference software for the ISOBMFF </w:t>
      </w:r>
      <w:proofErr w:type="spellStart"/>
      <w:r w:rsidRPr="008D641C">
        <w:rPr>
          <w:szCs w:val="22"/>
        </w:rPr>
        <w:t>libisomediafile</w:t>
      </w:r>
      <w:proofErr w:type="spellEnd"/>
      <w:r>
        <w:rPr>
          <w:rStyle w:val="Hyperlink"/>
          <w:szCs w:val="22"/>
        </w:rPr>
        <w:t xml:space="preserve"> [1][2]</w:t>
      </w:r>
      <w:r w:rsidRPr="00502B72">
        <w:rPr>
          <w:szCs w:val="22"/>
        </w:rPr>
        <w:t xml:space="preserve">, the reference software for G-PCC mpeg-pcc-tmc13 </w:t>
      </w:r>
      <w:r>
        <w:rPr>
          <w:szCs w:val="22"/>
        </w:rPr>
        <w:t xml:space="preserve">[3] </w:t>
      </w:r>
      <w:r w:rsidRPr="00502B72">
        <w:rPr>
          <w:szCs w:val="22"/>
        </w:rPr>
        <w:t xml:space="preserve">and other miscellaneous supporting libraries. </w:t>
      </w:r>
      <w:r w:rsidRPr="00502B72">
        <w:rPr>
          <w:szCs w:val="22"/>
        </w:rPr>
        <w:fldChar w:fldCharType="begin"/>
      </w:r>
      <w:r w:rsidRPr="00502B72">
        <w:rPr>
          <w:szCs w:val="22"/>
        </w:rPr>
        <w:instrText xml:space="preserve"> REF _Ref85538725 \h  \* MERGEFORMAT </w:instrText>
      </w:r>
      <w:r w:rsidRPr="00502B72">
        <w:rPr>
          <w:szCs w:val="22"/>
        </w:rPr>
      </w:r>
      <w:r w:rsidRPr="00502B72">
        <w:rPr>
          <w:szCs w:val="22"/>
        </w:rPr>
        <w:fldChar w:fldCharType="separate"/>
      </w:r>
      <w:r w:rsidRPr="00502B72">
        <w:rPr>
          <w:color w:val="000000" w:themeColor="text1"/>
          <w:szCs w:val="22"/>
        </w:rPr>
        <w:t xml:space="preserve">Figure </w:t>
      </w:r>
      <w:r w:rsidRPr="00502B72">
        <w:rPr>
          <w:noProof/>
          <w:color w:val="000000" w:themeColor="text1"/>
          <w:szCs w:val="22"/>
        </w:rPr>
        <w:t>1</w:t>
      </w:r>
      <w:r w:rsidRPr="00502B72">
        <w:rPr>
          <w:szCs w:val="22"/>
        </w:rPr>
        <w:fldChar w:fldCharType="end"/>
      </w:r>
      <w:r w:rsidRPr="00502B72">
        <w:rPr>
          <w:szCs w:val="22"/>
        </w:rPr>
        <w:t xml:space="preserve"> shows the simplified overview of the architecture for the reference software implementation. Boxes with a </w:t>
      </w:r>
      <w:proofErr w:type="spellStart"/>
      <w:proofErr w:type="gramStart"/>
      <w:r w:rsidRPr="00502B72">
        <w:rPr>
          <w:szCs w:val="22"/>
        </w:rPr>
        <w:t>gray</w:t>
      </w:r>
      <w:proofErr w:type="spellEnd"/>
      <w:r w:rsidRPr="00502B72">
        <w:rPr>
          <w:szCs w:val="22"/>
        </w:rPr>
        <w:t xml:space="preserve"> </w:t>
      </w:r>
      <w:proofErr w:type="spellStart"/>
      <w:r w:rsidRPr="00502B72">
        <w:rPr>
          <w:szCs w:val="22"/>
        </w:rPr>
        <w:t>colored</w:t>
      </w:r>
      <w:proofErr w:type="spellEnd"/>
      <w:proofErr w:type="gramEnd"/>
      <w:r w:rsidRPr="00502B72">
        <w:rPr>
          <w:szCs w:val="22"/>
        </w:rPr>
        <w:t xml:space="preserve"> background are in the scope of the reference software implementation.</w:t>
      </w:r>
    </w:p>
    <w:p w14:paraId="41AF7F05" w14:textId="77777777" w:rsidR="008D641C" w:rsidRDefault="003964F2" w:rsidP="008D641C">
      <w:pPr>
        <w:keepNext/>
        <w:jc w:val="center"/>
      </w:pPr>
      <w:r w:rsidRPr="00502B72">
        <w:rPr>
          <w:noProof/>
        </w:rPr>
        <w:drawing>
          <wp:inline distT="0" distB="0" distL="0" distR="0" wp14:anchorId="4972AEC0" wp14:editId="4FA6CA33">
            <wp:extent cx="5727700" cy="1487170"/>
            <wp:effectExtent l="0" t="0" r="0" b="0"/>
            <wp:docPr id="1935288840" name="Picture 1935288840"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727700" cy="1487170"/>
                    </a:xfrm>
                    <a:prstGeom prst="rect">
                      <a:avLst/>
                    </a:prstGeom>
                  </pic:spPr>
                </pic:pic>
              </a:graphicData>
            </a:graphic>
          </wp:inline>
        </w:drawing>
      </w:r>
    </w:p>
    <w:p w14:paraId="0A05713C" w14:textId="43BDCE03" w:rsidR="008D641C" w:rsidRPr="008D641C" w:rsidRDefault="008D641C" w:rsidP="008D641C">
      <w:pPr>
        <w:pStyle w:val="Figuretitle"/>
      </w:pPr>
      <w:r>
        <w:t xml:space="preserve">Figure </w:t>
      </w:r>
      <w:r>
        <w:fldChar w:fldCharType="begin"/>
      </w:r>
      <w:r>
        <w:instrText xml:space="preserve"> SEQ Figure \* ARABIC </w:instrText>
      </w:r>
      <w:r>
        <w:fldChar w:fldCharType="separate"/>
      </w:r>
      <w:r>
        <w:t>1</w:t>
      </w:r>
      <w:r>
        <w:fldChar w:fldCharType="end"/>
      </w:r>
      <w:r>
        <w:t xml:space="preserve"> — Architecture overview </w:t>
      </w:r>
    </w:p>
    <w:p w14:paraId="13FF6FDA" w14:textId="77777777" w:rsidR="003964F2" w:rsidRDefault="003964F2" w:rsidP="003964F2">
      <w:pPr>
        <w:rPr>
          <w:szCs w:val="22"/>
        </w:rPr>
      </w:pPr>
      <w:r w:rsidRPr="00502B72">
        <w:rPr>
          <w:szCs w:val="22"/>
        </w:rPr>
        <w:t xml:space="preserve">The reference software implementation consists of the G-PCC carriage library </w:t>
      </w:r>
      <w:proofErr w:type="spellStart"/>
      <w:r w:rsidRPr="00502B72">
        <w:rPr>
          <w:i/>
          <w:iCs/>
          <w:szCs w:val="22"/>
        </w:rPr>
        <w:t>libGPCCCarriage</w:t>
      </w:r>
      <w:proofErr w:type="spellEnd"/>
      <w:r w:rsidRPr="00502B72">
        <w:rPr>
          <w:szCs w:val="22"/>
        </w:rPr>
        <w:t xml:space="preserve">, and the command line application with the name </w:t>
      </w:r>
      <w:proofErr w:type="spellStart"/>
      <w:r w:rsidRPr="00502B72">
        <w:rPr>
          <w:i/>
          <w:iCs/>
          <w:szCs w:val="22"/>
        </w:rPr>
        <w:t>GPCCCarriageApp</w:t>
      </w:r>
      <w:proofErr w:type="spellEnd"/>
      <w:r w:rsidRPr="00502B72">
        <w:rPr>
          <w:szCs w:val="22"/>
        </w:rPr>
        <w:t xml:space="preserve">. While the library implements an API to parse and write data structures as defined in </w:t>
      </w:r>
      <w:r>
        <w:rPr>
          <w:szCs w:val="22"/>
        </w:rPr>
        <w:t xml:space="preserve">ISO/IEC </w:t>
      </w:r>
      <w:r w:rsidRPr="00502B72">
        <w:rPr>
          <w:szCs w:val="22"/>
        </w:rPr>
        <w:t>23090</w:t>
      </w:r>
      <w:r w:rsidRPr="00502B72">
        <w:rPr>
          <w:szCs w:val="22"/>
        </w:rPr>
        <w:noBreakHyphen/>
        <w:t>18, the command line application uses this API together with other helping libraries to implement actual multiplexing and demultiplexing functionality.</w:t>
      </w:r>
    </w:p>
    <w:p w14:paraId="4183C806" w14:textId="77777777" w:rsidR="008D641C" w:rsidRPr="00D77799" w:rsidRDefault="008D641C" w:rsidP="008D641C">
      <w:pPr>
        <w:pStyle w:val="Head2"/>
        <w:rPr>
          <w:rFonts w:ascii="Cambria" w:hAnsi="Cambria"/>
          <w:sz w:val="26"/>
          <w:szCs w:val="26"/>
        </w:rPr>
      </w:pPr>
      <w:bookmarkStart w:id="19" w:name="_Toc150440779"/>
      <w:r w:rsidRPr="00D77799">
        <w:rPr>
          <w:rFonts w:ascii="Cambria" w:hAnsi="Cambria"/>
          <w:sz w:val="26"/>
          <w:szCs w:val="26"/>
        </w:rPr>
        <w:t>Feature support list</w:t>
      </w:r>
      <w:bookmarkEnd w:id="19"/>
    </w:p>
    <w:p w14:paraId="779D6EC2" w14:textId="77777777" w:rsidR="008D641C" w:rsidRPr="00502B72" w:rsidRDefault="008D641C" w:rsidP="008D641C">
      <w:pPr>
        <w:rPr>
          <w:szCs w:val="22"/>
        </w:rPr>
      </w:pPr>
      <w:r w:rsidRPr="00502B72">
        <w:rPr>
          <w:szCs w:val="22"/>
        </w:rPr>
        <w:fldChar w:fldCharType="begin"/>
      </w:r>
      <w:r w:rsidRPr="00502B72">
        <w:rPr>
          <w:szCs w:val="22"/>
        </w:rPr>
        <w:instrText xml:space="preserve"> REF _Ref85543361 \h  \* MERGEFORMAT </w:instrText>
      </w:r>
      <w:r w:rsidRPr="00502B72">
        <w:rPr>
          <w:szCs w:val="22"/>
        </w:rPr>
      </w:r>
      <w:r w:rsidRPr="00502B72">
        <w:rPr>
          <w:szCs w:val="22"/>
        </w:rPr>
        <w:fldChar w:fldCharType="separate"/>
      </w:r>
      <w:r w:rsidRPr="00502B72">
        <w:rPr>
          <w:color w:val="000000" w:themeColor="text1"/>
          <w:szCs w:val="22"/>
        </w:rPr>
        <w:t xml:space="preserve">Table </w:t>
      </w:r>
      <w:r w:rsidRPr="00502B72">
        <w:rPr>
          <w:noProof/>
          <w:color w:val="000000" w:themeColor="text1"/>
          <w:szCs w:val="22"/>
        </w:rPr>
        <w:t>1</w:t>
      </w:r>
      <w:r w:rsidRPr="00502B72">
        <w:rPr>
          <w:szCs w:val="22"/>
        </w:rPr>
        <w:fldChar w:fldCharType="end"/>
      </w:r>
      <w:r w:rsidRPr="00502B72">
        <w:rPr>
          <w:szCs w:val="22"/>
        </w:rPr>
        <w:t xml:space="preserve"> summarizes a list of features </w:t>
      </w:r>
      <w:r>
        <w:rPr>
          <w:szCs w:val="22"/>
        </w:rPr>
        <w:t>specified</w:t>
      </w:r>
      <w:r w:rsidRPr="00502B72">
        <w:rPr>
          <w:szCs w:val="22"/>
        </w:rPr>
        <w:t xml:space="preserve"> in </w:t>
      </w:r>
      <w:r>
        <w:rPr>
          <w:szCs w:val="22"/>
        </w:rPr>
        <w:t>ISO/IEC 23090-18</w:t>
      </w:r>
      <w:r w:rsidRPr="00502B72">
        <w:rPr>
          <w:szCs w:val="22"/>
        </w:rPr>
        <w:t xml:space="preserve"> and indicates which features are currently supported by the reference software.</w:t>
      </w:r>
    </w:p>
    <w:p w14:paraId="257EF2F7" w14:textId="77777777" w:rsidR="008D641C" w:rsidRPr="008D641C" w:rsidRDefault="008D641C" w:rsidP="00E5208A">
      <w:pPr>
        <w:pStyle w:val="Figuretitle"/>
      </w:pPr>
      <w:bookmarkStart w:id="20" w:name="_Ref85543361"/>
      <w:r w:rsidRPr="008D641C">
        <w:t xml:space="preserve">Table </w:t>
      </w:r>
      <w:r w:rsidRPr="008D641C">
        <w:fldChar w:fldCharType="begin"/>
      </w:r>
      <w:r w:rsidRPr="008D641C">
        <w:instrText xml:space="preserve"> SEQ Table \* ARABIC </w:instrText>
      </w:r>
      <w:r w:rsidRPr="008D641C">
        <w:fldChar w:fldCharType="separate"/>
      </w:r>
      <w:r w:rsidRPr="008D641C">
        <w:t>1</w:t>
      </w:r>
      <w:r w:rsidRPr="008D641C">
        <w:fldChar w:fldCharType="end"/>
      </w:r>
      <w:bookmarkEnd w:id="20"/>
      <w:r w:rsidRPr="008D641C">
        <w:t>: G-PCC Reference Software Feature Support List</w:t>
      </w:r>
    </w:p>
    <w:tbl>
      <w:tblPr>
        <w:tblW w:w="8632" w:type="dxa"/>
        <w:jc w:val="center"/>
        <w:tblCellMar>
          <w:left w:w="0" w:type="dxa"/>
          <w:right w:w="0" w:type="dxa"/>
        </w:tblCellMar>
        <w:tblLook w:val="04A0" w:firstRow="1" w:lastRow="0" w:firstColumn="1" w:lastColumn="0" w:noHBand="0" w:noVBand="1"/>
      </w:tblPr>
      <w:tblGrid>
        <w:gridCol w:w="1560"/>
        <w:gridCol w:w="4057"/>
        <w:gridCol w:w="951"/>
        <w:gridCol w:w="877"/>
        <w:gridCol w:w="1187"/>
      </w:tblGrid>
      <w:tr w:rsidR="006A5663" w:rsidRPr="008D641C" w14:paraId="337E1022" w14:textId="77777777" w:rsidTr="00E5208A">
        <w:trPr>
          <w:trHeight w:val="315"/>
          <w:jc w:val="center"/>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hideMark/>
          </w:tcPr>
          <w:p w14:paraId="123BAC60" w14:textId="77777777" w:rsidR="008D641C" w:rsidRPr="008D641C" w:rsidRDefault="008D641C" w:rsidP="008D641C">
            <w:pPr>
              <w:spacing w:after="0" w:line="240" w:lineRule="auto"/>
              <w:jc w:val="left"/>
              <w:rPr>
                <w:rFonts w:eastAsia="Times New Roman"/>
                <w:szCs w:val="22"/>
                <w:lang w:val="en-US" w:eastAsia="en-US"/>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508CA9" w14:textId="77777777" w:rsidR="008D641C" w:rsidRPr="008D641C" w:rsidRDefault="008D641C" w:rsidP="008D641C">
            <w:pPr>
              <w:spacing w:after="0" w:line="240" w:lineRule="auto"/>
              <w:jc w:val="center"/>
              <w:rPr>
                <w:rFonts w:eastAsia="Times New Roman" w:cs="Arial"/>
                <w:b/>
                <w:bCs/>
                <w:szCs w:val="22"/>
                <w:lang w:val="en-US" w:eastAsia="en-US"/>
              </w:rPr>
            </w:pPr>
            <w:r w:rsidRPr="008D641C">
              <w:rPr>
                <w:rFonts w:eastAsia="Times New Roman" w:cs="Arial"/>
                <w:b/>
                <w:bCs/>
                <w:szCs w:val="22"/>
                <w:lang w:val="en-US" w:eastAsia="en-US"/>
              </w:rPr>
              <w:t>Feature</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B30E233" w14:textId="77777777" w:rsidR="008D641C" w:rsidRPr="008D641C" w:rsidRDefault="008D641C" w:rsidP="008D641C">
            <w:pPr>
              <w:spacing w:after="0" w:line="240" w:lineRule="auto"/>
              <w:jc w:val="center"/>
              <w:rPr>
                <w:rFonts w:eastAsia="Times New Roman" w:cs="Arial"/>
                <w:b/>
                <w:bCs/>
                <w:szCs w:val="22"/>
                <w:lang w:val="en-US" w:eastAsia="en-US"/>
              </w:rPr>
            </w:pPr>
            <w:r w:rsidRPr="008D641C">
              <w:rPr>
                <w:rFonts w:eastAsia="Times New Roman" w:cs="Arial"/>
                <w:b/>
                <w:bCs/>
                <w:szCs w:val="22"/>
                <w:lang w:val="en-US" w:eastAsia="en-US"/>
              </w:rPr>
              <w:t>4CCs</w:t>
            </w: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D6277DA" w14:textId="77777777" w:rsidR="008D641C" w:rsidRPr="008D641C" w:rsidRDefault="008D641C" w:rsidP="008D641C">
            <w:pPr>
              <w:spacing w:after="0" w:line="240" w:lineRule="auto"/>
              <w:jc w:val="center"/>
              <w:rPr>
                <w:rFonts w:eastAsia="Times New Roman" w:cs="Arial"/>
                <w:b/>
                <w:bCs/>
                <w:szCs w:val="22"/>
                <w:lang w:val="en-US" w:eastAsia="en-US"/>
              </w:rPr>
            </w:pPr>
            <w:r w:rsidRPr="008D641C">
              <w:rPr>
                <w:rFonts w:eastAsia="Times New Roman" w:cs="Arial"/>
                <w:b/>
                <w:bCs/>
                <w:szCs w:val="22"/>
                <w:lang w:val="en-US" w:eastAsia="en-US"/>
              </w:rPr>
              <w:t>Version</w:t>
            </w:r>
          </w:p>
        </w:tc>
        <w:tc>
          <w:tcPr>
            <w:tcW w:w="1187"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59C97F3" w14:textId="77777777" w:rsidR="008D641C" w:rsidRPr="008D641C" w:rsidRDefault="008D641C" w:rsidP="008D641C">
            <w:pPr>
              <w:spacing w:after="0" w:line="240" w:lineRule="auto"/>
              <w:jc w:val="center"/>
              <w:rPr>
                <w:rFonts w:eastAsia="Times New Roman" w:cs="Arial"/>
                <w:b/>
                <w:bCs/>
                <w:szCs w:val="22"/>
                <w:lang w:val="en-US" w:eastAsia="en-US"/>
              </w:rPr>
            </w:pPr>
            <w:r w:rsidRPr="008D641C">
              <w:rPr>
                <w:rFonts w:eastAsia="Times New Roman" w:cs="Arial"/>
                <w:b/>
                <w:bCs/>
                <w:szCs w:val="22"/>
                <w:lang w:val="en-US" w:eastAsia="en-US"/>
              </w:rPr>
              <w:t>Status</w:t>
            </w:r>
          </w:p>
        </w:tc>
      </w:tr>
      <w:tr w:rsidR="006A5663" w:rsidRPr="008D641C" w14:paraId="16CC5370" w14:textId="77777777" w:rsidTr="00225F78">
        <w:trPr>
          <w:trHeight w:val="315"/>
          <w:jc w:val="center"/>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63DAD70"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Common</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33674D"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A0E9EA2"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gpcC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DE88663"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C78867D" w14:textId="0E019F33"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299E3328"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37A9A3FD"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204F283"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GPCCComponentInfoBox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D837A7"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ginf</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BDBADA8"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5A1C20D"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386E844E"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351D557B"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1652241"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TileInventoryInfoEntry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FDFF7E5"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gtii</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E35F5B1"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71F578C"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0B17C7A4" w14:textId="77777777" w:rsidTr="00225F78">
        <w:trPr>
          <w:trHeight w:val="315"/>
          <w:jc w:val="center"/>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02D67423"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8322759"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GPCCSampleEntry</w:t>
            </w:r>
            <w:proofErr w:type="spellEnd"/>
            <w:r w:rsidRPr="008D641C">
              <w:rPr>
                <w:rFonts w:eastAsia="Times New Roman" w:cs="Arial"/>
                <w:szCs w:val="22"/>
                <w:lang w:val="en-US" w:eastAsia="en-US"/>
              </w:rPr>
              <w:t xml:space="preserve"> (single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71C69DC"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 xml:space="preserve">gpe1 </w:t>
            </w:r>
            <w:proofErr w:type="spellStart"/>
            <w:r w:rsidRPr="008D641C">
              <w:rPr>
                <w:rFonts w:eastAsia="Times New Roman" w:cs="Consolas"/>
                <w:szCs w:val="22"/>
                <w:lang w:val="en-US" w:eastAsia="en-US"/>
              </w:rPr>
              <w:t>gpeg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815F64F"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D972949"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30AD1A46" w14:textId="77777777" w:rsidTr="00D46166">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2A528432"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AA62CAF"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40D0A19"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349105C"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8E2CD"/>
            <w:tcMar>
              <w:top w:w="30" w:type="dxa"/>
              <w:left w:w="45" w:type="dxa"/>
              <w:bottom w:w="30" w:type="dxa"/>
              <w:right w:w="45" w:type="dxa"/>
            </w:tcMar>
            <w:vAlign w:val="center"/>
            <w:hideMark/>
          </w:tcPr>
          <w:p w14:paraId="35058ADD" w14:textId="4AC3CF25" w:rsidR="008D641C" w:rsidRPr="008D641C" w:rsidRDefault="003E58BA" w:rsidP="00225F78">
            <w:pPr>
              <w:spacing w:after="0" w:line="240" w:lineRule="auto"/>
              <w:jc w:val="center"/>
              <w:rPr>
                <w:rFonts w:eastAsia="Times New Roman" w:cs="Arial"/>
                <w:szCs w:val="22"/>
                <w:lang w:val="en-US" w:eastAsia="en-US"/>
              </w:rPr>
            </w:pPr>
            <w:r>
              <w:rPr>
                <w:rFonts w:eastAsia="Times New Roman" w:cs="Arial"/>
                <w:szCs w:val="22"/>
                <w:lang w:val="en-US" w:eastAsia="en-US"/>
              </w:rPr>
              <w:t>OK</w:t>
            </w:r>
          </w:p>
        </w:tc>
      </w:tr>
      <w:tr w:rsidR="006A5663" w:rsidRPr="008D641C" w14:paraId="1E0A65E2" w14:textId="77777777" w:rsidTr="00FD5AB6">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7BD5CF09"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47483C7"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4F05EB5"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46E116E"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FC000"/>
            <w:tcMar>
              <w:top w:w="30" w:type="dxa"/>
              <w:left w:w="45" w:type="dxa"/>
              <w:bottom w:w="30" w:type="dxa"/>
              <w:right w:w="45" w:type="dxa"/>
            </w:tcMar>
            <w:vAlign w:val="center"/>
            <w:hideMark/>
          </w:tcPr>
          <w:p w14:paraId="6D9F9455" w14:textId="70C32CF3" w:rsidR="008D641C" w:rsidRPr="008D641C" w:rsidRDefault="00CF3EF6" w:rsidP="00225F78">
            <w:pPr>
              <w:spacing w:after="0" w:line="240" w:lineRule="auto"/>
              <w:jc w:val="center"/>
              <w:rPr>
                <w:rFonts w:eastAsia="Times New Roman" w:cs="Arial"/>
                <w:szCs w:val="22"/>
                <w:lang w:val="en-US" w:eastAsia="en-US"/>
              </w:rPr>
            </w:pPr>
            <w:r>
              <w:rPr>
                <w:rFonts w:eastAsia="Times New Roman" w:cs="Arial"/>
                <w:szCs w:val="22"/>
                <w:lang w:val="en-US" w:eastAsia="en-US"/>
              </w:rPr>
              <w:t>In progress</w:t>
            </w:r>
          </w:p>
        </w:tc>
      </w:tr>
      <w:tr w:rsidR="006A5663" w:rsidRPr="008D641C" w14:paraId="69373B3A" w14:textId="77777777" w:rsidTr="00FD5AB6">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0FF36340"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733410E"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4536F68"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FE5C0E6"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9E3CD"/>
            <w:tcMar>
              <w:top w:w="30" w:type="dxa"/>
              <w:left w:w="45" w:type="dxa"/>
              <w:bottom w:w="30" w:type="dxa"/>
              <w:right w:w="45" w:type="dxa"/>
            </w:tcMar>
            <w:vAlign w:val="center"/>
            <w:hideMark/>
          </w:tcPr>
          <w:p w14:paraId="4C260268" w14:textId="6B3B2307" w:rsidR="008D641C" w:rsidRPr="008D641C" w:rsidRDefault="00E41643" w:rsidP="00225F78">
            <w:pPr>
              <w:spacing w:after="0" w:line="240" w:lineRule="auto"/>
              <w:jc w:val="center"/>
              <w:rPr>
                <w:rFonts w:eastAsia="Times New Roman" w:cs="Arial"/>
                <w:szCs w:val="22"/>
                <w:lang w:val="en-US" w:eastAsia="en-US"/>
              </w:rPr>
            </w:pPr>
            <w:r>
              <w:rPr>
                <w:rFonts w:eastAsia="Times New Roman" w:cs="Arial"/>
                <w:szCs w:val="22"/>
                <w:lang w:val="en-US" w:eastAsia="en-US"/>
              </w:rPr>
              <w:t>OK</w:t>
            </w:r>
          </w:p>
        </w:tc>
      </w:tr>
      <w:tr w:rsidR="006A5663" w:rsidRPr="008D641C" w14:paraId="13AEAD13" w14:textId="77777777" w:rsidTr="00FD5AB6">
        <w:trPr>
          <w:trHeight w:val="315"/>
          <w:jc w:val="center"/>
        </w:trPr>
        <w:tc>
          <w:tcPr>
            <w:tcW w:w="0" w:type="auto"/>
            <w:vMerge w:val="restart"/>
            <w:tcBorders>
              <w:top w:val="single" w:sz="6" w:space="0" w:color="CCCCCC"/>
              <w:left w:val="single" w:sz="6" w:space="0" w:color="000000"/>
              <w:right w:val="single" w:sz="6" w:space="0" w:color="000000"/>
            </w:tcBorders>
            <w:tcMar>
              <w:top w:w="30" w:type="dxa"/>
              <w:left w:w="45" w:type="dxa"/>
              <w:bottom w:w="30" w:type="dxa"/>
              <w:right w:w="45" w:type="dxa"/>
            </w:tcMar>
            <w:hideMark/>
          </w:tcPr>
          <w:p w14:paraId="06E80C0C"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Multi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F22D206"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GPCCSampleEntry</w:t>
            </w:r>
            <w:proofErr w:type="spellEnd"/>
            <w:r w:rsidRPr="008D641C">
              <w:rPr>
                <w:rFonts w:eastAsia="Times New Roman" w:cs="Arial"/>
                <w:szCs w:val="22"/>
                <w:lang w:val="en-US" w:eastAsia="en-US"/>
              </w:rPr>
              <w:t xml:space="preserve"> (multiple tracks)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5DFE35B"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 xml:space="preserve">gpc1 </w:t>
            </w:r>
            <w:proofErr w:type="spellStart"/>
            <w:r w:rsidRPr="008D641C">
              <w:rPr>
                <w:rFonts w:eastAsia="Times New Roman" w:cs="Consolas"/>
                <w:szCs w:val="22"/>
                <w:lang w:val="en-US" w:eastAsia="en-US"/>
              </w:rPr>
              <w:t>gpcg</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921F639"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FC000"/>
            <w:tcMar>
              <w:top w:w="30" w:type="dxa"/>
              <w:left w:w="45" w:type="dxa"/>
              <w:bottom w:w="30" w:type="dxa"/>
              <w:right w:w="45" w:type="dxa"/>
            </w:tcMar>
            <w:vAlign w:val="center"/>
            <w:hideMark/>
          </w:tcPr>
          <w:p w14:paraId="66EFAC37" w14:textId="74B68E38" w:rsidR="008D641C" w:rsidRPr="008D641C" w:rsidRDefault="006A5663" w:rsidP="00225F78">
            <w:pPr>
              <w:spacing w:after="0" w:line="240" w:lineRule="auto"/>
              <w:jc w:val="center"/>
              <w:rPr>
                <w:rFonts w:eastAsia="Times New Roman" w:cs="Arial"/>
                <w:szCs w:val="22"/>
                <w:lang w:val="en-US" w:eastAsia="en-US"/>
              </w:rPr>
            </w:pPr>
            <w:r>
              <w:rPr>
                <w:rFonts w:eastAsia="Times New Roman" w:cs="Arial"/>
                <w:szCs w:val="22"/>
                <w:lang w:val="en-US" w:eastAsia="en-US"/>
              </w:rPr>
              <w:t>In progress</w:t>
            </w:r>
          </w:p>
        </w:tc>
      </w:tr>
      <w:tr w:rsidR="006A5663" w:rsidRPr="008D641C" w14:paraId="1A650BCF" w14:textId="77777777" w:rsidTr="00225F78">
        <w:trPr>
          <w:trHeight w:val="315"/>
          <w:jc w:val="center"/>
        </w:trPr>
        <w:tc>
          <w:tcPr>
            <w:tcW w:w="0" w:type="auto"/>
            <w:vMerge/>
            <w:tcBorders>
              <w:left w:val="single" w:sz="6" w:space="0" w:color="000000"/>
              <w:right w:val="single" w:sz="6" w:space="0" w:color="000000"/>
            </w:tcBorders>
            <w:hideMark/>
          </w:tcPr>
          <w:p w14:paraId="2F326561"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B680BE9"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19DC309"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C4FFE7F"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3E319E3"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7AAC0742" w14:textId="77777777" w:rsidTr="00225F78">
        <w:trPr>
          <w:trHeight w:val="315"/>
          <w:jc w:val="center"/>
        </w:trPr>
        <w:tc>
          <w:tcPr>
            <w:tcW w:w="0" w:type="auto"/>
            <w:vMerge/>
            <w:tcBorders>
              <w:left w:val="single" w:sz="6" w:space="0" w:color="000000"/>
              <w:right w:val="single" w:sz="6" w:space="0" w:color="000000"/>
            </w:tcBorders>
            <w:hideMark/>
          </w:tcPr>
          <w:p w14:paraId="3182BEB8"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FDB6D5C"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FFF5E6E"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2D66D1E"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724D27F"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0588A7FB" w14:textId="77777777" w:rsidTr="00225F78">
        <w:trPr>
          <w:trHeight w:val="315"/>
          <w:jc w:val="center"/>
        </w:trPr>
        <w:tc>
          <w:tcPr>
            <w:tcW w:w="0" w:type="auto"/>
            <w:vMerge/>
            <w:tcBorders>
              <w:left w:val="single" w:sz="6" w:space="0" w:color="000000"/>
              <w:right w:val="single" w:sz="6" w:space="0" w:color="000000"/>
            </w:tcBorders>
            <w:hideMark/>
          </w:tcPr>
          <w:p w14:paraId="349F66DD"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239F7BC"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Sub-samples</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4E1E420"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8F990FE"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93C334C"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56BD6CC8" w14:textId="77777777" w:rsidTr="00FD5AB6">
        <w:trPr>
          <w:trHeight w:val="315"/>
          <w:jc w:val="center"/>
        </w:trPr>
        <w:tc>
          <w:tcPr>
            <w:tcW w:w="0" w:type="auto"/>
            <w:vMerge/>
            <w:tcBorders>
              <w:left w:val="single" w:sz="6" w:space="0" w:color="000000"/>
              <w:right w:val="single" w:sz="6" w:space="0" w:color="000000"/>
            </w:tcBorders>
            <w:hideMark/>
          </w:tcPr>
          <w:p w14:paraId="66A0F297"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8783B7"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 xml:space="preserve">track reference </w:t>
            </w:r>
          </w:p>
        </w:tc>
        <w:tc>
          <w:tcPr>
            <w:tcW w:w="0" w:type="auto"/>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hideMark/>
          </w:tcPr>
          <w:p w14:paraId="34D4DCCC"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gpca</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527455D"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9E3CD"/>
            <w:tcMar>
              <w:top w:w="30" w:type="dxa"/>
              <w:left w:w="45" w:type="dxa"/>
              <w:bottom w:w="30" w:type="dxa"/>
              <w:right w:w="45" w:type="dxa"/>
            </w:tcMar>
            <w:vAlign w:val="center"/>
            <w:hideMark/>
          </w:tcPr>
          <w:p w14:paraId="2E9CF706" w14:textId="4E269B48" w:rsidR="008D641C" w:rsidRPr="008D641C" w:rsidRDefault="00E41643" w:rsidP="00225F78">
            <w:pPr>
              <w:spacing w:after="0" w:line="240" w:lineRule="auto"/>
              <w:jc w:val="center"/>
              <w:rPr>
                <w:rFonts w:eastAsia="Times New Roman" w:cs="Arial"/>
                <w:szCs w:val="22"/>
                <w:lang w:val="en-US" w:eastAsia="en-US"/>
              </w:rPr>
            </w:pPr>
            <w:r>
              <w:rPr>
                <w:rFonts w:eastAsia="Times New Roman" w:cs="Arial"/>
                <w:szCs w:val="22"/>
                <w:lang w:val="en-US" w:eastAsia="en-US"/>
              </w:rPr>
              <w:t>OK</w:t>
            </w:r>
          </w:p>
        </w:tc>
      </w:tr>
      <w:tr w:rsidR="006A5663" w:rsidRPr="008D641C" w14:paraId="247A7E64" w14:textId="77777777" w:rsidTr="00FD5AB6">
        <w:trPr>
          <w:trHeight w:val="315"/>
          <w:jc w:val="center"/>
        </w:trPr>
        <w:tc>
          <w:tcPr>
            <w:tcW w:w="0" w:type="auto"/>
            <w:vMerge w:val="restart"/>
            <w:tcBorders>
              <w:top w:val="single" w:sz="4" w:space="0" w:color="auto"/>
              <w:left w:val="single" w:sz="6" w:space="0" w:color="000000"/>
              <w:right w:val="single" w:sz="6" w:space="0" w:color="000000"/>
            </w:tcBorders>
            <w:hideMark/>
          </w:tcPr>
          <w:p w14:paraId="3C031910" w14:textId="7BC7F698"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 xml:space="preserve">Multi track with </w:t>
            </w:r>
            <w:r w:rsidR="00E91DED">
              <w:rPr>
                <w:rFonts w:eastAsia="Times New Roman" w:cs="Arial"/>
                <w:szCs w:val="22"/>
                <w:lang w:val="en-US" w:eastAsia="en-US"/>
              </w:rPr>
              <w:t>t</w:t>
            </w:r>
            <w:r w:rsidR="00E91DED" w:rsidRPr="008D641C">
              <w:rPr>
                <w:rFonts w:eastAsia="Times New Roman" w:cs="Arial"/>
                <w:szCs w:val="22"/>
                <w:lang w:val="en-US" w:eastAsia="en-US"/>
              </w:rPr>
              <w:t xml:space="preserve">ile </w:t>
            </w:r>
            <w:r w:rsidRPr="008D641C">
              <w:rPr>
                <w:rFonts w:eastAsia="Times New Roman" w:cs="Arial"/>
                <w:szCs w:val="22"/>
                <w:lang w:val="en-US" w:eastAsia="en-US"/>
              </w:rPr>
              <w:t>tracks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DE53D92"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GPCCSampleEntry</w:t>
            </w:r>
            <w:proofErr w:type="spellEnd"/>
            <w:r w:rsidRPr="008D641C">
              <w:rPr>
                <w:rFonts w:eastAsia="Times New Roman" w:cs="Arial"/>
                <w:szCs w:val="22"/>
                <w:lang w:val="en-US" w:eastAsia="en-US"/>
              </w:rPr>
              <w:t xml:space="preserve"> (Tile-base track)</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E78042C"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gpeb</w:t>
            </w:r>
            <w:proofErr w:type="spellEnd"/>
            <w:r w:rsidRPr="008D641C">
              <w:rPr>
                <w:rFonts w:eastAsia="Times New Roman" w:cs="Consolas"/>
                <w:szCs w:val="22"/>
                <w:lang w:val="en-US" w:eastAsia="en-US"/>
              </w:rPr>
              <w:t xml:space="preserve"> </w:t>
            </w:r>
            <w:proofErr w:type="spellStart"/>
            <w:r w:rsidRPr="008D641C">
              <w:rPr>
                <w:rFonts w:eastAsia="Times New Roman" w:cs="Consolas"/>
                <w:szCs w:val="22"/>
                <w:lang w:val="en-US" w:eastAsia="en-US"/>
              </w:rPr>
              <w:t>gpcb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D44E8AC"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FC000"/>
            <w:tcMar>
              <w:top w:w="30" w:type="dxa"/>
              <w:left w:w="45" w:type="dxa"/>
              <w:bottom w:w="30" w:type="dxa"/>
              <w:right w:w="45" w:type="dxa"/>
            </w:tcMar>
            <w:vAlign w:val="center"/>
            <w:hideMark/>
          </w:tcPr>
          <w:p w14:paraId="779EDC68" w14:textId="557763E8" w:rsidR="008D641C" w:rsidRPr="008D641C" w:rsidRDefault="00E41643" w:rsidP="00225F78">
            <w:pPr>
              <w:spacing w:after="0" w:line="240" w:lineRule="auto"/>
              <w:jc w:val="center"/>
              <w:rPr>
                <w:rFonts w:eastAsia="Times New Roman" w:cs="Arial"/>
                <w:szCs w:val="22"/>
                <w:lang w:val="en-US" w:eastAsia="en-US"/>
              </w:rPr>
            </w:pPr>
            <w:r>
              <w:rPr>
                <w:rFonts w:eastAsia="Times New Roman" w:cs="Arial"/>
                <w:szCs w:val="22"/>
                <w:lang w:val="en-US" w:eastAsia="en-US"/>
              </w:rPr>
              <w:t>In progress</w:t>
            </w:r>
          </w:p>
        </w:tc>
      </w:tr>
      <w:tr w:rsidR="006A5663" w:rsidRPr="008D641C" w14:paraId="51D4B559" w14:textId="77777777" w:rsidTr="00FD5AB6">
        <w:trPr>
          <w:trHeight w:val="315"/>
          <w:jc w:val="center"/>
        </w:trPr>
        <w:tc>
          <w:tcPr>
            <w:tcW w:w="0" w:type="auto"/>
            <w:vMerge/>
            <w:tcBorders>
              <w:left w:val="single" w:sz="6" w:space="0" w:color="000000"/>
              <w:right w:val="single" w:sz="6" w:space="0" w:color="000000"/>
            </w:tcBorders>
            <w:hideMark/>
          </w:tcPr>
          <w:p w14:paraId="0A4F7881"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5CEACDB"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GPCCTileSampleEntry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4CA05AF"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gpt1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548BFEC"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FC000"/>
            <w:tcMar>
              <w:top w:w="30" w:type="dxa"/>
              <w:left w:w="45" w:type="dxa"/>
              <w:bottom w:w="30" w:type="dxa"/>
              <w:right w:w="45" w:type="dxa"/>
            </w:tcMar>
            <w:vAlign w:val="center"/>
            <w:hideMark/>
          </w:tcPr>
          <w:p w14:paraId="62F7A729" w14:textId="7DD3D32F" w:rsidR="008D641C" w:rsidRPr="008D641C" w:rsidRDefault="00E41643" w:rsidP="00225F78">
            <w:pPr>
              <w:spacing w:after="0" w:line="240" w:lineRule="auto"/>
              <w:jc w:val="center"/>
              <w:rPr>
                <w:rFonts w:eastAsia="Times New Roman" w:cs="Arial"/>
                <w:szCs w:val="22"/>
                <w:lang w:val="en-US" w:eastAsia="en-US"/>
              </w:rPr>
            </w:pPr>
            <w:r>
              <w:rPr>
                <w:rFonts w:eastAsia="Times New Roman" w:cs="Arial"/>
                <w:szCs w:val="22"/>
                <w:lang w:val="en-US" w:eastAsia="en-US"/>
              </w:rPr>
              <w:t>In progress</w:t>
            </w:r>
          </w:p>
        </w:tc>
      </w:tr>
      <w:tr w:rsidR="006A5663" w:rsidRPr="008D641C" w14:paraId="77BCB38B" w14:textId="77777777" w:rsidTr="00FD5AB6">
        <w:trPr>
          <w:trHeight w:val="315"/>
          <w:jc w:val="center"/>
        </w:trPr>
        <w:tc>
          <w:tcPr>
            <w:tcW w:w="0" w:type="auto"/>
            <w:vMerge/>
            <w:tcBorders>
              <w:left w:val="single" w:sz="6" w:space="0" w:color="000000"/>
              <w:right w:val="single" w:sz="6" w:space="0" w:color="000000"/>
            </w:tcBorders>
            <w:hideMark/>
          </w:tcPr>
          <w:p w14:paraId="683DEEEC"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B03BA8A"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GPCCTileConfigurationBox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917FBB3"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gptC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81FEB61"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FC000"/>
            <w:tcMar>
              <w:top w:w="30" w:type="dxa"/>
              <w:left w:w="45" w:type="dxa"/>
              <w:bottom w:w="30" w:type="dxa"/>
              <w:right w:w="45" w:type="dxa"/>
            </w:tcMar>
            <w:vAlign w:val="center"/>
            <w:hideMark/>
          </w:tcPr>
          <w:p w14:paraId="3B95AA8D" w14:textId="15B3A623" w:rsidR="008D641C" w:rsidRPr="008D641C" w:rsidRDefault="00E41643" w:rsidP="00225F78">
            <w:pPr>
              <w:spacing w:after="0" w:line="240" w:lineRule="auto"/>
              <w:jc w:val="center"/>
              <w:rPr>
                <w:rFonts w:eastAsia="Times New Roman" w:cs="Arial"/>
                <w:szCs w:val="22"/>
                <w:lang w:val="en-US" w:eastAsia="en-US"/>
              </w:rPr>
            </w:pPr>
            <w:r>
              <w:rPr>
                <w:rFonts w:eastAsia="Times New Roman" w:cs="Arial"/>
                <w:szCs w:val="22"/>
                <w:lang w:val="en-US" w:eastAsia="en-US"/>
              </w:rPr>
              <w:t>In progress</w:t>
            </w:r>
          </w:p>
        </w:tc>
      </w:tr>
      <w:tr w:rsidR="006A5663" w:rsidRPr="008D641C" w14:paraId="27840290" w14:textId="77777777" w:rsidTr="00225F78">
        <w:trPr>
          <w:trHeight w:val="315"/>
          <w:jc w:val="center"/>
        </w:trPr>
        <w:tc>
          <w:tcPr>
            <w:tcW w:w="0" w:type="auto"/>
            <w:vMerge/>
            <w:tcBorders>
              <w:left w:val="single" w:sz="6" w:space="0" w:color="000000"/>
              <w:right w:val="single" w:sz="6" w:space="0" w:color="000000"/>
            </w:tcBorders>
            <w:hideMark/>
          </w:tcPr>
          <w:p w14:paraId="1D40D0E9"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A9B4665"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Multiplexer (tile base track and tile track)</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1E88309"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F7AACA"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B5FDBE6"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43DB8B86" w14:textId="77777777" w:rsidTr="00225F78">
        <w:trPr>
          <w:trHeight w:val="315"/>
          <w:jc w:val="center"/>
        </w:trPr>
        <w:tc>
          <w:tcPr>
            <w:tcW w:w="0" w:type="auto"/>
            <w:vMerge/>
            <w:tcBorders>
              <w:left w:val="single" w:sz="6" w:space="0" w:color="000000"/>
              <w:right w:val="single" w:sz="6" w:space="0" w:color="000000"/>
            </w:tcBorders>
            <w:hideMark/>
          </w:tcPr>
          <w:p w14:paraId="0E631978"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AD4CB31"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Demultiplexer (tile base track and tile track)</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083CBED"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33149E"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1AAE336"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5C3DD6DD" w14:textId="77777777" w:rsidTr="00225F78">
        <w:trPr>
          <w:trHeight w:val="315"/>
          <w:jc w:val="center"/>
        </w:trPr>
        <w:tc>
          <w:tcPr>
            <w:tcW w:w="0" w:type="auto"/>
            <w:vMerge/>
            <w:tcBorders>
              <w:left w:val="single" w:sz="6" w:space="0" w:color="000000"/>
              <w:right w:val="single" w:sz="6" w:space="0" w:color="000000"/>
            </w:tcBorders>
            <w:hideMark/>
          </w:tcPr>
          <w:p w14:paraId="588465BA"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A3F6670"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Sub-samples (tile base track and tile track)</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D49B6AC"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F1B21D"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64ABCE7"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425E2DA7" w14:textId="77777777" w:rsidTr="00FD5AB6">
        <w:trPr>
          <w:trHeight w:val="315"/>
          <w:jc w:val="center"/>
        </w:trPr>
        <w:tc>
          <w:tcPr>
            <w:tcW w:w="0" w:type="auto"/>
            <w:vMerge/>
            <w:tcBorders>
              <w:left w:val="single" w:sz="6" w:space="0" w:color="000000"/>
              <w:bottom w:val="single" w:sz="6" w:space="0" w:color="000000"/>
              <w:right w:val="single" w:sz="6" w:space="0" w:color="000000"/>
            </w:tcBorders>
          </w:tcPr>
          <w:p w14:paraId="4B68BA2C"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0BBAF451"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Track reference</w:t>
            </w:r>
          </w:p>
        </w:tc>
        <w:tc>
          <w:tcPr>
            <w:tcW w:w="0" w:type="auto"/>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center"/>
          </w:tcPr>
          <w:p w14:paraId="1E3B8219"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gpbt</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tcPr>
          <w:p w14:paraId="6BFAB52C"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9E3CD"/>
            <w:tcMar>
              <w:top w:w="30" w:type="dxa"/>
              <w:left w:w="45" w:type="dxa"/>
              <w:bottom w:w="30" w:type="dxa"/>
              <w:right w:w="45" w:type="dxa"/>
            </w:tcMar>
            <w:vAlign w:val="center"/>
          </w:tcPr>
          <w:p w14:paraId="0C054CC1" w14:textId="0CC6881E" w:rsidR="008D641C" w:rsidRPr="008D641C" w:rsidRDefault="00E41643" w:rsidP="00225F78">
            <w:pPr>
              <w:spacing w:after="0" w:line="240" w:lineRule="auto"/>
              <w:jc w:val="center"/>
              <w:rPr>
                <w:rFonts w:eastAsia="Times New Roman" w:cs="Arial"/>
                <w:szCs w:val="22"/>
                <w:lang w:val="en-US" w:eastAsia="en-US"/>
              </w:rPr>
            </w:pPr>
            <w:r>
              <w:rPr>
                <w:rFonts w:eastAsia="Times New Roman" w:cs="Arial"/>
                <w:szCs w:val="22"/>
                <w:lang w:val="en-US" w:eastAsia="en-US"/>
              </w:rPr>
              <w:t>OK</w:t>
            </w:r>
          </w:p>
        </w:tc>
      </w:tr>
      <w:tr w:rsidR="006A5663" w:rsidRPr="008D641C" w14:paraId="13D0ED44" w14:textId="77777777" w:rsidTr="00225F78">
        <w:trPr>
          <w:trHeight w:val="315"/>
          <w:jc w:val="center"/>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320A3995"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Non-timed</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D4FE1C5"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GPCCItemData</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C9517D7"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 xml:space="preserve">gpe1 gpc1 </w:t>
            </w:r>
            <w:proofErr w:type="spellStart"/>
            <w:r w:rsidRPr="008D641C">
              <w:rPr>
                <w:rFonts w:eastAsia="Times New Roman" w:cs="Consolas"/>
                <w:szCs w:val="22"/>
                <w:lang w:val="en-US" w:eastAsia="en-US"/>
              </w:rPr>
              <w:t>gpeb</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EC03B57"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FB16733"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7EE33A74"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512B0618"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A95AFFD"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GPCConfigurationProperty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B8D84FB"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gpcC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F3365A0"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1CEA02A"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47EFD1F6"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6E46741E"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FE18608"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GPCCComponentInformationProperty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9DFA05F"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ginf</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3183096"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20C9653"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181C00E0"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565692BF"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248950F"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GPCCSpatialRegionInfoProperty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58B3AF6"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gpsr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61D965"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9DDABFF"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1FAABEDF"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055A3D70"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F39DAB"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GPCCTileItem</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9F49ADD"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gpt1</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7E5DFF0"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8CCB0E3"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5DB5966A"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746932A5"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2C8E8A5"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GPCCTileInfoProperty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091A96D"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gpti</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F1DB03D"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0FEE575"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3D50B22C" w14:textId="77777777" w:rsidTr="00FD5AB6">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1A584357"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71C2A7C"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Sub-sample item property</w:t>
            </w:r>
          </w:p>
        </w:tc>
        <w:tc>
          <w:tcPr>
            <w:tcW w:w="0" w:type="auto"/>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hideMark/>
          </w:tcPr>
          <w:p w14:paraId="1E96B4A2" w14:textId="73379BE3" w:rsidR="008D641C" w:rsidRPr="008D641C" w:rsidRDefault="00390546" w:rsidP="008D641C">
            <w:pPr>
              <w:spacing w:after="0" w:line="240" w:lineRule="auto"/>
              <w:jc w:val="center"/>
              <w:rPr>
                <w:rFonts w:eastAsia="Times New Roman" w:cs="Consolas"/>
                <w:szCs w:val="22"/>
                <w:lang w:val="en-US" w:eastAsia="en-US"/>
              </w:rPr>
            </w:pPr>
            <w:r>
              <w:rPr>
                <w:rFonts w:eastAsia="Times New Roman" w:cs="Consolas"/>
                <w:szCs w:val="22"/>
                <w:lang w:val="en-US" w:eastAsia="en-US"/>
              </w:rPr>
              <w:t>subs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9C7FAC"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CDAB4A4"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66AE2B07" w14:textId="77777777" w:rsidTr="00FD5AB6">
        <w:trPr>
          <w:trHeight w:val="315"/>
          <w:jc w:val="center"/>
        </w:trPr>
        <w:tc>
          <w:tcPr>
            <w:tcW w:w="0" w:type="auto"/>
            <w:tcBorders>
              <w:top w:val="single" w:sz="6" w:space="0" w:color="CCCCCC"/>
              <w:left w:val="single" w:sz="6" w:space="0" w:color="000000"/>
              <w:bottom w:val="single" w:sz="6" w:space="0" w:color="000000"/>
              <w:right w:val="single" w:sz="6" w:space="0" w:color="000000"/>
            </w:tcBorders>
          </w:tcPr>
          <w:p w14:paraId="5BD01D78"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Entity group</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tcPr>
          <w:p w14:paraId="5A077C7A"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ViewportAssociationBox</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auto"/>
            <w:tcMar>
              <w:top w:w="30" w:type="dxa"/>
              <w:left w:w="45" w:type="dxa"/>
              <w:bottom w:w="30" w:type="dxa"/>
              <w:right w:w="45" w:type="dxa"/>
            </w:tcMar>
            <w:vAlign w:val="bottom"/>
          </w:tcPr>
          <w:p w14:paraId="6C3F4622" w14:textId="77777777" w:rsidR="008D641C" w:rsidRPr="008D641C" w:rsidRDefault="008D641C" w:rsidP="008D641C">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vpta</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tcPr>
          <w:p w14:paraId="5272832E" w14:textId="77777777" w:rsidR="008D641C" w:rsidRPr="008D641C" w:rsidRDefault="008D641C" w:rsidP="008D641C">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tcPr>
          <w:p w14:paraId="0E1F6D3B"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30C228AD" w14:textId="77777777" w:rsidTr="00225F78">
        <w:trPr>
          <w:trHeight w:val="315"/>
          <w:jc w:val="center"/>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42B58708" w14:textId="77777777" w:rsidR="008D641C" w:rsidRPr="008D641C" w:rsidRDefault="008D641C" w:rsidP="008D641C">
            <w:pPr>
              <w:spacing w:after="0" w:line="240" w:lineRule="auto"/>
              <w:jc w:val="center"/>
              <w:rPr>
                <w:rFonts w:eastAsia="Times New Roman" w:cs="Arial"/>
                <w:szCs w:val="22"/>
                <w:lang w:val="en-US" w:eastAsia="en-US"/>
              </w:rPr>
            </w:pPr>
            <w:r w:rsidRPr="008D641C">
              <w:rPr>
                <w:rFonts w:eastAsia="Times New Roman" w:cs="Arial"/>
                <w:szCs w:val="22"/>
                <w:lang w:val="en-US" w:eastAsia="en-US"/>
              </w:rPr>
              <w:t>Partial access</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90A0F6E" w14:textId="77777777" w:rsidR="008D641C" w:rsidRPr="008D641C" w:rsidRDefault="008D641C" w:rsidP="00E5208A">
            <w:pPr>
              <w:spacing w:after="0" w:line="240" w:lineRule="auto"/>
              <w:jc w:val="left"/>
              <w:rPr>
                <w:rFonts w:eastAsia="Times New Roman" w:cs="Arial"/>
                <w:szCs w:val="22"/>
                <w:lang w:val="en-US" w:eastAsia="en-US"/>
              </w:rPr>
            </w:pPr>
            <w:r w:rsidRPr="008D641C">
              <w:rPr>
                <w:rFonts w:eastAsia="Times New Roman" w:cs="Arial"/>
                <w:szCs w:val="22"/>
                <w:lang w:val="en-US" w:eastAsia="en-US"/>
              </w:rPr>
              <w:t>Vector3</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1FEBA6A"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4424AFA" w14:textId="77777777" w:rsidR="008D641C" w:rsidRPr="008D641C" w:rsidRDefault="008D641C" w:rsidP="008D641C">
            <w:pPr>
              <w:spacing w:after="0" w:line="240" w:lineRule="auto"/>
              <w:jc w:val="center"/>
              <w:rPr>
                <w:rFonts w:eastAsia="Times New Roman" w:cs="Arial"/>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E4323D3"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0975BD80"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239F3237"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D5638C1"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GPCCBoundingBoxStruct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CC169C"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38C37FD" w14:textId="77777777" w:rsidR="008D641C" w:rsidRPr="008D641C" w:rsidRDefault="008D641C" w:rsidP="008D641C">
            <w:pPr>
              <w:spacing w:after="0" w:line="240" w:lineRule="auto"/>
              <w:jc w:val="center"/>
              <w:rPr>
                <w:rFonts w:eastAsia="Times New Roman" w:cs="Arial"/>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54CAC2B"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00E98E3B"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04F37CBE" w14:textId="77777777" w:rsidR="008D641C" w:rsidRPr="008D641C" w:rsidRDefault="008D641C" w:rsidP="008D641C">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C054311" w14:textId="77777777" w:rsidR="008D641C" w:rsidRPr="008D641C" w:rsidRDefault="008D641C" w:rsidP="00E5208A">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TileInfoStruct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EAA5F0" w14:textId="77777777" w:rsidR="008D641C" w:rsidRPr="008D641C" w:rsidRDefault="008D641C" w:rsidP="008D641C">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4ECBBF6" w14:textId="77777777" w:rsidR="008D641C" w:rsidRPr="008D641C" w:rsidRDefault="008D641C" w:rsidP="008D641C">
            <w:pPr>
              <w:spacing w:after="0" w:line="240" w:lineRule="auto"/>
              <w:jc w:val="center"/>
              <w:rPr>
                <w:rFonts w:eastAsia="Times New Roman" w:cs="Arial"/>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8F382B2" w14:textId="77777777" w:rsidR="008D641C" w:rsidRPr="008D641C" w:rsidRDefault="008D641C"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54164959" w14:textId="77777777" w:rsidTr="00D46166">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1B021D51"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B2B6287" w14:textId="77777777" w:rsidR="00225F78" w:rsidRPr="008D641C" w:rsidRDefault="00225F78" w:rsidP="00225F78">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GPCCSpatialRegionStruct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A6F9992"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6631A9A" w14:textId="77777777" w:rsidR="00225F78" w:rsidRPr="008D641C" w:rsidRDefault="00225F78" w:rsidP="00225F78">
            <w:pPr>
              <w:spacing w:after="0" w:line="240" w:lineRule="auto"/>
              <w:jc w:val="center"/>
              <w:rPr>
                <w:rFonts w:eastAsia="Times New Roman" w:cs="Arial"/>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8E2CD"/>
            <w:tcMar>
              <w:top w:w="30" w:type="dxa"/>
              <w:left w:w="45" w:type="dxa"/>
              <w:bottom w:w="30" w:type="dxa"/>
              <w:right w:w="45" w:type="dxa"/>
            </w:tcMar>
            <w:vAlign w:val="center"/>
            <w:hideMark/>
          </w:tcPr>
          <w:p w14:paraId="5300785C" w14:textId="29D864D3" w:rsidR="00225F78" w:rsidRPr="008D641C" w:rsidRDefault="00D46166" w:rsidP="00225F78">
            <w:pPr>
              <w:spacing w:after="0" w:line="240" w:lineRule="auto"/>
              <w:jc w:val="center"/>
              <w:rPr>
                <w:rFonts w:eastAsia="Times New Roman" w:cs="Arial"/>
                <w:szCs w:val="22"/>
                <w:lang w:val="en-US" w:eastAsia="en-US"/>
              </w:rPr>
            </w:pPr>
            <w:r>
              <w:rPr>
                <w:rFonts w:eastAsia="Times New Roman" w:cs="Arial"/>
                <w:szCs w:val="22"/>
                <w:lang w:val="en-US" w:eastAsia="en-US"/>
              </w:rPr>
              <w:t>OK</w:t>
            </w:r>
          </w:p>
        </w:tc>
      </w:tr>
      <w:tr w:rsidR="006A5663" w:rsidRPr="008D641C" w14:paraId="067DAF08" w14:textId="77777777" w:rsidTr="00D46166">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7608B2B2"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6BC4EED" w14:textId="77777777" w:rsidR="00225F78" w:rsidRPr="008D641C" w:rsidRDefault="00225F78" w:rsidP="00225F78">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GPCCSpatialRegionInfoBox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12CA21B" w14:textId="77777777" w:rsidR="00225F78" w:rsidRPr="008D641C" w:rsidRDefault="00225F78" w:rsidP="00225F78">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gpsr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853AEA3"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B8E2CD"/>
            <w:tcMar>
              <w:top w:w="30" w:type="dxa"/>
              <w:left w:w="45" w:type="dxa"/>
              <w:bottom w:w="30" w:type="dxa"/>
              <w:right w:w="45" w:type="dxa"/>
            </w:tcMar>
            <w:vAlign w:val="center"/>
            <w:hideMark/>
          </w:tcPr>
          <w:p w14:paraId="6D5F9255" w14:textId="2B198C26" w:rsidR="00225F78" w:rsidRPr="008D641C" w:rsidRDefault="00D46166" w:rsidP="00225F78">
            <w:pPr>
              <w:spacing w:after="0" w:line="240" w:lineRule="auto"/>
              <w:jc w:val="center"/>
              <w:rPr>
                <w:rFonts w:eastAsia="Times New Roman" w:cs="Arial"/>
                <w:szCs w:val="22"/>
                <w:lang w:val="en-US" w:eastAsia="en-US"/>
              </w:rPr>
            </w:pPr>
            <w:r>
              <w:rPr>
                <w:rFonts w:eastAsia="Times New Roman" w:cs="Arial"/>
                <w:szCs w:val="22"/>
                <w:lang w:val="en-US" w:eastAsia="en-US"/>
              </w:rPr>
              <w:t>OK</w:t>
            </w:r>
          </w:p>
        </w:tc>
      </w:tr>
      <w:tr w:rsidR="006A5663" w:rsidRPr="008D641C" w14:paraId="53D3876B" w14:textId="77777777" w:rsidTr="00FD5AB6">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1EB08BF7"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5F65633" w14:textId="77777777" w:rsidR="00225F78" w:rsidRPr="008D641C" w:rsidRDefault="00225F78" w:rsidP="00225F78">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DynamicGPCCSpatialRegionSampleEntry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655C9B5" w14:textId="77777777" w:rsidR="00225F78" w:rsidRPr="008D641C" w:rsidRDefault="00225F78" w:rsidP="00225F78">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gpdr</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427DCE1"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FC000"/>
            <w:tcMar>
              <w:top w:w="30" w:type="dxa"/>
              <w:left w:w="45" w:type="dxa"/>
              <w:bottom w:w="30" w:type="dxa"/>
              <w:right w:w="45" w:type="dxa"/>
            </w:tcMar>
            <w:vAlign w:val="center"/>
            <w:hideMark/>
          </w:tcPr>
          <w:p w14:paraId="28515917" w14:textId="7C41FDE4" w:rsidR="00225F78" w:rsidRPr="008D641C" w:rsidRDefault="00E41643" w:rsidP="00225F78">
            <w:pPr>
              <w:spacing w:after="0" w:line="240" w:lineRule="auto"/>
              <w:jc w:val="center"/>
              <w:rPr>
                <w:rFonts w:eastAsia="Times New Roman" w:cs="Arial"/>
                <w:szCs w:val="22"/>
                <w:lang w:val="en-US" w:eastAsia="en-US"/>
              </w:rPr>
            </w:pPr>
            <w:r>
              <w:rPr>
                <w:rFonts w:eastAsia="Times New Roman" w:cs="Arial"/>
                <w:szCs w:val="22"/>
                <w:lang w:val="en-US" w:eastAsia="en-US"/>
              </w:rPr>
              <w:t>In progress</w:t>
            </w:r>
          </w:p>
        </w:tc>
      </w:tr>
      <w:tr w:rsidR="006A5663" w:rsidRPr="008D641C" w14:paraId="7320EB16"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74FEF952"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4AFBCBE" w14:textId="77777777" w:rsidR="00225F78" w:rsidRPr="008D641C" w:rsidRDefault="00225F78" w:rsidP="00225F78">
            <w:pPr>
              <w:spacing w:after="0" w:line="240" w:lineRule="auto"/>
              <w:jc w:val="left"/>
              <w:rPr>
                <w:rFonts w:eastAsia="Times New Roman" w:cs="Arial"/>
                <w:szCs w:val="22"/>
                <w:lang w:val="en-US" w:eastAsia="en-US"/>
              </w:rPr>
            </w:pPr>
            <w:r w:rsidRPr="008D641C">
              <w:rPr>
                <w:rFonts w:eastAsia="Times New Roman" w:cs="Arial"/>
                <w:szCs w:val="22"/>
                <w:lang w:val="en-US" w:eastAsia="en-US"/>
              </w:rPr>
              <w:t>Static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4E8ABE7"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3D177F88" w14:textId="77777777" w:rsidR="00225F78" w:rsidRPr="008D641C" w:rsidRDefault="00225F78" w:rsidP="00225F78">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9844A3D"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3549ADD8"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50E79E88"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0B9A4D7" w14:textId="77777777" w:rsidR="00225F78" w:rsidRPr="008D641C" w:rsidRDefault="00225F78" w:rsidP="00225F78">
            <w:pPr>
              <w:spacing w:after="0" w:line="240" w:lineRule="auto"/>
              <w:jc w:val="left"/>
              <w:rPr>
                <w:rFonts w:eastAsia="Times New Roman" w:cs="Arial"/>
                <w:szCs w:val="22"/>
                <w:lang w:val="en-US" w:eastAsia="en-US"/>
              </w:rPr>
            </w:pPr>
            <w:r w:rsidRPr="008D641C">
              <w:rPr>
                <w:rFonts w:eastAsia="Times New Roman" w:cs="Arial"/>
                <w:szCs w:val="22"/>
                <w:lang w:val="en-US" w:eastAsia="en-US"/>
              </w:rPr>
              <w:t>Static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CF5B95A"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9D48518" w14:textId="77777777" w:rsidR="00225F78" w:rsidRPr="008D641C" w:rsidRDefault="00225F78" w:rsidP="00225F78">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902A390"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5CDDEAF8"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669F0BD6"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E95FECF" w14:textId="77777777" w:rsidR="00225F78" w:rsidRPr="008D641C" w:rsidRDefault="00225F78" w:rsidP="00225F78">
            <w:pPr>
              <w:spacing w:after="0" w:line="240" w:lineRule="auto"/>
              <w:jc w:val="left"/>
              <w:rPr>
                <w:rFonts w:eastAsia="Times New Roman" w:cs="Arial"/>
                <w:szCs w:val="22"/>
                <w:lang w:val="en-US" w:eastAsia="en-US"/>
              </w:rPr>
            </w:pPr>
            <w:r w:rsidRPr="008D641C">
              <w:rPr>
                <w:rFonts w:eastAsia="Times New Roman" w:cs="Arial"/>
                <w:szCs w:val="22"/>
                <w:lang w:val="en-US" w:eastAsia="en-US"/>
              </w:rPr>
              <w:t>Dynamic partial access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B5D44E2"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24286B58" w14:textId="77777777" w:rsidR="00225F78" w:rsidRPr="008D641C" w:rsidRDefault="00225F78" w:rsidP="00225F78">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DAACF42"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396BD09C"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488C1DAF"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425BAA80" w14:textId="77777777" w:rsidR="00225F78" w:rsidRPr="008D641C" w:rsidRDefault="00225F78" w:rsidP="00225F78">
            <w:pPr>
              <w:spacing w:after="0" w:line="240" w:lineRule="auto"/>
              <w:jc w:val="left"/>
              <w:rPr>
                <w:rFonts w:eastAsia="Times New Roman" w:cs="Arial"/>
                <w:szCs w:val="22"/>
                <w:lang w:val="en-US" w:eastAsia="en-US"/>
              </w:rPr>
            </w:pPr>
            <w:r w:rsidRPr="008D641C">
              <w:rPr>
                <w:rFonts w:eastAsia="Times New Roman" w:cs="Arial"/>
                <w:szCs w:val="22"/>
                <w:lang w:val="en-US" w:eastAsia="en-US"/>
              </w:rPr>
              <w:t>Dynamic partial access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1A8C7DE"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308618B" w14:textId="77777777" w:rsidR="00225F78" w:rsidRPr="008D641C" w:rsidRDefault="00225F78" w:rsidP="00225F78">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392FFCB"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7BA0BDAB" w14:textId="77777777" w:rsidTr="00225F78">
        <w:trPr>
          <w:trHeight w:val="315"/>
          <w:jc w:val="center"/>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hideMark/>
          </w:tcPr>
          <w:p w14:paraId="782EBD8C"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Viewport metadata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42A8BA3" w14:textId="77777777" w:rsidR="00225F78" w:rsidRPr="008D641C" w:rsidRDefault="00225F78" w:rsidP="00225F78">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ExtCameraInfoStruct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F3BB5B8"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0B734F4" w14:textId="77777777" w:rsidR="00225F78" w:rsidRPr="008D641C" w:rsidRDefault="00225F78" w:rsidP="00225F78">
            <w:pPr>
              <w:spacing w:after="0" w:line="240" w:lineRule="auto"/>
              <w:jc w:val="center"/>
              <w:rPr>
                <w:rFonts w:eastAsia="Times New Roman" w:cs="Arial"/>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F7737B3"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5475113E"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60993BAF"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71939E6F" w14:textId="77777777" w:rsidR="00225F78" w:rsidRPr="008D641C" w:rsidRDefault="00225F78" w:rsidP="00225F78">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IntCameraInfoStruct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731FDD0"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3E2E735" w14:textId="77777777" w:rsidR="00225F78" w:rsidRPr="008D641C" w:rsidRDefault="00225F78" w:rsidP="00225F78">
            <w:pPr>
              <w:spacing w:after="0" w:line="240" w:lineRule="auto"/>
              <w:jc w:val="center"/>
              <w:rPr>
                <w:rFonts w:eastAsia="Times New Roman" w:cs="Arial"/>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2CCC382"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70E26E9B"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2A234826"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6939E5E" w14:textId="77777777" w:rsidR="00225F78" w:rsidRPr="008D641C" w:rsidRDefault="00225F78" w:rsidP="00225F78">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ViewportInfoStruct</w:t>
            </w:r>
            <w:proofErr w:type="spellEnd"/>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82F3758"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66AF17B" w14:textId="77777777" w:rsidR="00225F78" w:rsidRPr="008D641C" w:rsidRDefault="00225F78" w:rsidP="00225F78">
            <w:pPr>
              <w:spacing w:after="0" w:line="240" w:lineRule="auto"/>
              <w:jc w:val="center"/>
              <w:rPr>
                <w:rFonts w:eastAsia="Times New Roman" w:cs="Arial"/>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FBEAC3D"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10008982"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39BA3755"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37E977A5" w14:textId="77777777" w:rsidR="00225F78" w:rsidRPr="008D641C" w:rsidRDefault="00225F78" w:rsidP="00225F78">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GPCCViewportInfoConfigurationBox</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29FBE86" w14:textId="77777777" w:rsidR="00225F78" w:rsidRPr="008D641C" w:rsidRDefault="00225F78" w:rsidP="00225F78">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gvpC</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55CDC65"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67FCDA2"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OK</w:t>
            </w:r>
          </w:p>
        </w:tc>
      </w:tr>
      <w:tr w:rsidR="006A5663" w:rsidRPr="008D641C" w14:paraId="35C77343"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7FA808E7"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6C6A8D76" w14:textId="77777777" w:rsidR="00225F78" w:rsidRPr="008D641C" w:rsidRDefault="00225F78" w:rsidP="00225F78">
            <w:pPr>
              <w:spacing w:after="0" w:line="240" w:lineRule="auto"/>
              <w:jc w:val="left"/>
              <w:rPr>
                <w:rFonts w:eastAsia="Times New Roman" w:cs="Arial"/>
                <w:szCs w:val="22"/>
                <w:lang w:val="en-US" w:eastAsia="en-US"/>
              </w:rPr>
            </w:pPr>
            <w:proofErr w:type="spellStart"/>
            <w:r w:rsidRPr="008D641C">
              <w:rPr>
                <w:rFonts w:eastAsia="Times New Roman" w:cs="Arial"/>
                <w:szCs w:val="22"/>
                <w:lang w:val="en-US" w:eastAsia="en-US"/>
              </w:rPr>
              <w:t>DynamicGPCCViewportSampleEntry</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4EC1D855" w14:textId="77777777" w:rsidR="00225F78" w:rsidRPr="008D641C" w:rsidRDefault="00225F78" w:rsidP="00225F78">
            <w:pPr>
              <w:spacing w:after="0" w:line="240" w:lineRule="auto"/>
              <w:jc w:val="center"/>
              <w:rPr>
                <w:rFonts w:eastAsia="Times New Roman" w:cs="Consolas"/>
                <w:szCs w:val="22"/>
                <w:lang w:val="en-US" w:eastAsia="en-US"/>
              </w:rPr>
            </w:pPr>
            <w:proofErr w:type="spellStart"/>
            <w:r w:rsidRPr="008D641C">
              <w:rPr>
                <w:rFonts w:eastAsia="Times New Roman" w:cs="Consolas"/>
                <w:szCs w:val="22"/>
                <w:lang w:val="en-US" w:eastAsia="en-US"/>
              </w:rPr>
              <w:t>gpdv</w:t>
            </w:r>
            <w:proofErr w:type="spellEnd"/>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D952771"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0</w:t>
            </w: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E170FD6"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7AEC7F93"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3F9DA81B"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1E46FAB0" w14:textId="77777777" w:rsidR="00225F78" w:rsidRPr="008D641C" w:rsidRDefault="00225F78" w:rsidP="00225F78">
            <w:pPr>
              <w:spacing w:after="0" w:line="240" w:lineRule="auto"/>
              <w:jc w:val="left"/>
              <w:rPr>
                <w:rFonts w:eastAsia="Times New Roman" w:cs="Arial"/>
                <w:szCs w:val="22"/>
                <w:lang w:val="en-US" w:eastAsia="en-US"/>
              </w:rPr>
            </w:pPr>
            <w:r w:rsidRPr="008D641C">
              <w:rPr>
                <w:rFonts w:eastAsia="Times New Roman" w:cs="Arial"/>
                <w:szCs w:val="22"/>
                <w:lang w:val="en-US" w:eastAsia="en-US"/>
              </w:rPr>
              <w:t>Static viewport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40BF47A"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9AEAB2F" w14:textId="77777777" w:rsidR="00225F78" w:rsidRPr="008D641C" w:rsidRDefault="00225F78" w:rsidP="00225F78">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CEA1320"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0831040B"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5DE71925"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05BC8C44" w14:textId="77777777" w:rsidR="00225F78" w:rsidRPr="008D641C" w:rsidRDefault="00225F78" w:rsidP="00225F78">
            <w:pPr>
              <w:spacing w:after="0" w:line="240" w:lineRule="auto"/>
              <w:jc w:val="left"/>
              <w:rPr>
                <w:rFonts w:eastAsia="Times New Roman" w:cs="Arial"/>
                <w:szCs w:val="22"/>
                <w:lang w:val="en-US" w:eastAsia="en-US"/>
              </w:rPr>
            </w:pPr>
            <w:r w:rsidRPr="008D641C">
              <w:rPr>
                <w:rFonts w:eastAsia="Times New Roman" w:cs="Arial"/>
                <w:szCs w:val="22"/>
                <w:lang w:val="en-US" w:eastAsia="en-US"/>
              </w:rPr>
              <w:t>Static viewport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D5DCECB"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2D2FD2B" w14:textId="77777777" w:rsidR="00225F78" w:rsidRPr="008D641C" w:rsidRDefault="00225F78" w:rsidP="00225F78">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3470FAB"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4489781E"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5B74DA35"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2CE416A5" w14:textId="77777777" w:rsidR="00225F78" w:rsidRPr="008D641C" w:rsidRDefault="00225F78" w:rsidP="00225F78">
            <w:pPr>
              <w:spacing w:after="0" w:line="240" w:lineRule="auto"/>
              <w:jc w:val="left"/>
              <w:rPr>
                <w:rFonts w:eastAsia="Times New Roman" w:cs="Arial"/>
                <w:szCs w:val="22"/>
                <w:lang w:val="en-US" w:eastAsia="en-US"/>
              </w:rPr>
            </w:pPr>
            <w:r w:rsidRPr="008D641C">
              <w:rPr>
                <w:rFonts w:eastAsia="Times New Roman" w:cs="Arial"/>
                <w:szCs w:val="22"/>
                <w:lang w:val="en-US" w:eastAsia="en-US"/>
              </w:rPr>
              <w:t>Dynamic viewport 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545874A"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17640970" w14:textId="77777777" w:rsidR="00225F78" w:rsidRPr="008D641C" w:rsidRDefault="00225F78" w:rsidP="00225F78">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3CAC236"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r w:rsidR="006A5663" w:rsidRPr="008D641C" w14:paraId="550970C6" w14:textId="77777777" w:rsidTr="00225F78">
        <w:trPr>
          <w:trHeight w:val="315"/>
          <w:jc w:val="center"/>
        </w:trPr>
        <w:tc>
          <w:tcPr>
            <w:tcW w:w="0" w:type="auto"/>
            <w:vMerge/>
            <w:tcBorders>
              <w:top w:val="single" w:sz="6" w:space="0" w:color="CCCCCC"/>
              <w:left w:val="single" w:sz="6" w:space="0" w:color="000000"/>
              <w:bottom w:val="single" w:sz="6" w:space="0" w:color="000000"/>
              <w:right w:val="single" w:sz="6" w:space="0" w:color="000000"/>
            </w:tcBorders>
            <w:hideMark/>
          </w:tcPr>
          <w:p w14:paraId="68D20351" w14:textId="77777777" w:rsidR="00225F78" w:rsidRPr="008D641C" w:rsidRDefault="00225F78" w:rsidP="00225F78">
            <w:pPr>
              <w:spacing w:after="0" w:line="240" w:lineRule="auto"/>
              <w:jc w:val="left"/>
              <w:rPr>
                <w:rFonts w:eastAsia="Times New Roman" w:cs="Arial"/>
                <w:szCs w:val="22"/>
                <w:lang w:val="en-US"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hideMark/>
          </w:tcPr>
          <w:p w14:paraId="5BD63442" w14:textId="77777777" w:rsidR="00225F78" w:rsidRPr="008D641C" w:rsidRDefault="00225F78" w:rsidP="00225F78">
            <w:pPr>
              <w:spacing w:after="0" w:line="240" w:lineRule="auto"/>
              <w:jc w:val="left"/>
              <w:rPr>
                <w:rFonts w:eastAsia="Times New Roman" w:cs="Arial"/>
                <w:szCs w:val="22"/>
                <w:lang w:val="en-US" w:eastAsia="en-US"/>
              </w:rPr>
            </w:pPr>
            <w:r w:rsidRPr="008D641C">
              <w:rPr>
                <w:rFonts w:eastAsia="Times New Roman" w:cs="Arial"/>
                <w:szCs w:val="22"/>
                <w:lang w:val="en-US" w:eastAsia="en-US"/>
              </w:rPr>
              <w:t>Dynamic viewport demultiplexer</w:t>
            </w:r>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39FAF27" w14:textId="77777777" w:rsidR="00225F78" w:rsidRPr="008D641C" w:rsidRDefault="00225F78" w:rsidP="00225F78">
            <w:pPr>
              <w:spacing w:after="0" w:line="240" w:lineRule="auto"/>
              <w:jc w:val="center"/>
              <w:rPr>
                <w:rFonts w:eastAsia="Times New Roman" w:cs="Consolas"/>
                <w:szCs w:val="22"/>
                <w:lang w:val="en-US" w:eastAsia="en-US"/>
              </w:rPr>
            </w:pPr>
            <w:r w:rsidRPr="008D641C">
              <w:rPr>
                <w:rFonts w:eastAsia="Times New Roman" w:cs="Consolas"/>
                <w:szCs w:val="22"/>
                <w:lang w:val="en-US" w:eastAsia="en-US"/>
              </w:rPr>
              <w:t>N/A</w:t>
            </w: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600F4993" w14:textId="77777777" w:rsidR="00225F78" w:rsidRPr="008D641C" w:rsidRDefault="00225F78" w:rsidP="00225F78">
            <w:pPr>
              <w:spacing w:after="0" w:line="240" w:lineRule="auto"/>
              <w:jc w:val="center"/>
              <w:rPr>
                <w:rFonts w:eastAsia="Times New Roman" w:cs="Consolas"/>
                <w:szCs w:val="22"/>
                <w:lang w:val="en-US" w:eastAsia="en-US"/>
              </w:rPr>
            </w:pPr>
          </w:p>
        </w:tc>
        <w:tc>
          <w:tcPr>
            <w:tcW w:w="1187" w:type="dxa"/>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5868782" w14:textId="77777777" w:rsidR="00225F78" w:rsidRPr="008D641C" w:rsidRDefault="00225F78" w:rsidP="00225F78">
            <w:pPr>
              <w:spacing w:after="0" w:line="240" w:lineRule="auto"/>
              <w:jc w:val="center"/>
              <w:rPr>
                <w:rFonts w:eastAsia="Times New Roman" w:cs="Arial"/>
                <w:szCs w:val="22"/>
                <w:lang w:val="en-US" w:eastAsia="en-US"/>
              </w:rPr>
            </w:pPr>
            <w:r w:rsidRPr="008D641C">
              <w:rPr>
                <w:rFonts w:eastAsia="Times New Roman" w:cs="Arial"/>
                <w:szCs w:val="22"/>
                <w:lang w:val="en-US" w:eastAsia="en-US"/>
              </w:rPr>
              <w:t>TBD</w:t>
            </w:r>
          </w:p>
        </w:tc>
      </w:tr>
    </w:tbl>
    <w:p w14:paraId="6DCB3AB7" w14:textId="77777777" w:rsidR="008D641C" w:rsidRDefault="008D641C" w:rsidP="003964F2">
      <w:pPr>
        <w:rPr>
          <w:szCs w:val="22"/>
        </w:rPr>
      </w:pPr>
    </w:p>
    <w:p w14:paraId="6DC8B81D" w14:textId="77777777" w:rsidR="008D641C" w:rsidRPr="00D77799" w:rsidRDefault="008D641C" w:rsidP="008D641C">
      <w:pPr>
        <w:pStyle w:val="Head2"/>
        <w:rPr>
          <w:rFonts w:ascii="Cambria" w:hAnsi="Cambria"/>
          <w:sz w:val="26"/>
          <w:szCs w:val="26"/>
        </w:rPr>
      </w:pPr>
      <w:bookmarkStart w:id="21" w:name="_Ref150368366"/>
      <w:bookmarkStart w:id="22" w:name="_Toc150440780"/>
      <w:r w:rsidRPr="00D77799">
        <w:rPr>
          <w:rFonts w:ascii="Cambria" w:hAnsi="Cambria"/>
          <w:sz w:val="26"/>
          <w:szCs w:val="26"/>
        </w:rPr>
        <w:t>GPCC carriage library API</w:t>
      </w:r>
      <w:bookmarkEnd w:id="21"/>
      <w:bookmarkEnd w:id="22"/>
    </w:p>
    <w:p w14:paraId="484C202E" w14:textId="77777777" w:rsidR="008D641C" w:rsidRPr="00D77799" w:rsidRDefault="008D641C" w:rsidP="008D641C">
      <w:pPr>
        <w:pStyle w:val="Head3"/>
        <w:rPr>
          <w:rFonts w:ascii="Cambria" w:hAnsi="Cambria"/>
          <w:sz w:val="24"/>
          <w:szCs w:val="24"/>
        </w:rPr>
      </w:pPr>
      <w:bookmarkStart w:id="23" w:name="_Toc150440781"/>
      <w:r w:rsidRPr="00D77799">
        <w:rPr>
          <w:rFonts w:ascii="Cambria" w:hAnsi="Cambria"/>
          <w:sz w:val="24"/>
          <w:szCs w:val="24"/>
        </w:rPr>
        <w:t>General</w:t>
      </w:r>
      <w:bookmarkEnd w:id="23"/>
    </w:p>
    <w:p w14:paraId="2B7B5110" w14:textId="77777777" w:rsidR="008D641C" w:rsidRPr="00502B72" w:rsidRDefault="008D641C" w:rsidP="008D641C">
      <w:pPr>
        <w:rPr>
          <w:szCs w:val="22"/>
        </w:rPr>
      </w:pPr>
      <w:r w:rsidRPr="00502B72">
        <w:rPr>
          <w:szCs w:val="22"/>
        </w:rPr>
        <w:t xml:space="preserve">This section contains documentation for the public exported API of the reference software. You are advised to use only the functions documented here. All function prototypes can be found in </w:t>
      </w:r>
      <w:proofErr w:type="spellStart"/>
      <w:r w:rsidRPr="00502B72">
        <w:rPr>
          <w:szCs w:val="22"/>
        </w:rPr>
        <w:t>GPCCCarriage.h</w:t>
      </w:r>
      <w:proofErr w:type="spellEnd"/>
      <w:r w:rsidRPr="00502B72">
        <w:rPr>
          <w:szCs w:val="22"/>
        </w:rPr>
        <w:t>.</w:t>
      </w:r>
    </w:p>
    <w:p w14:paraId="34E1B02D" w14:textId="77777777" w:rsidR="008D641C" w:rsidRPr="00D77799" w:rsidRDefault="008D641C" w:rsidP="008D641C">
      <w:pPr>
        <w:pStyle w:val="Head3"/>
        <w:rPr>
          <w:rFonts w:ascii="Cambria" w:hAnsi="Cambria"/>
          <w:sz w:val="24"/>
          <w:szCs w:val="24"/>
        </w:rPr>
      </w:pPr>
      <w:bookmarkStart w:id="24" w:name="_Toc150440782"/>
      <w:proofErr w:type="spellStart"/>
      <w:r w:rsidRPr="00D77799">
        <w:rPr>
          <w:rFonts w:ascii="Cambria" w:hAnsi="Cambria"/>
          <w:sz w:val="24"/>
          <w:szCs w:val="24"/>
        </w:rPr>
        <w:t>GPCCCreateBox</w:t>
      </w:r>
      <w:bookmarkEnd w:id="24"/>
      <w:proofErr w:type="spellEnd"/>
    </w:p>
    <w:p w14:paraId="51306E43" w14:textId="77777777" w:rsidR="008D641C" w:rsidRDefault="008D641C" w:rsidP="008D641C">
      <w:pPr>
        <w:pStyle w:val="code0"/>
      </w:pPr>
      <w:r w:rsidRPr="00675CB0">
        <w:t>MP4Err GPCCCreateBox(u32 type, MP4AtomPtr *pOut)</w:t>
      </w:r>
    </w:p>
    <w:p w14:paraId="6A1FCC64" w14:textId="332467AF" w:rsidR="008D641C" w:rsidRPr="00E5208A" w:rsidRDefault="008D641C" w:rsidP="008D641C">
      <w:pPr>
        <w:rPr>
          <w:szCs w:val="22"/>
        </w:rPr>
      </w:pPr>
      <w:r w:rsidRPr="00502B72">
        <w:rPr>
          <w:szCs w:val="22"/>
        </w:rPr>
        <w:t xml:space="preserve">Create a GPCC Box of a given type. If type FOURCC is not recognized it will create an </w:t>
      </w:r>
      <w:proofErr w:type="spellStart"/>
      <w:r w:rsidRPr="00502B72">
        <w:rPr>
          <w:szCs w:val="22"/>
        </w:rPr>
        <w:t>UnknownBox</w:t>
      </w:r>
      <w:proofErr w:type="spellEnd"/>
      <w:r w:rsidRPr="00502B72">
        <w:rPr>
          <w:szCs w:val="22"/>
        </w:rPr>
        <w:t xml:space="preserve"> with the provided type.</w:t>
      </w:r>
    </w:p>
    <w:p w14:paraId="60F0FE61" w14:textId="77777777" w:rsidR="008D641C" w:rsidRDefault="008D641C" w:rsidP="008D641C">
      <w:pPr>
        <w:pStyle w:val="BodyTextIndent"/>
      </w:pPr>
      <w:r>
        <w:t>Parameters</w:t>
      </w:r>
    </w:p>
    <w:p w14:paraId="185BB837" w14:textId="77777777" w:rsidR="008D641C" w:rsidRDefault="008D641C" w:rsidP="008D641C">
      <w:pPr>
        <w:pStyle w:val="BodyTextIndent"/>
      </w:pPr>
      <w:r>
        <w:tab/>
      </w:r>
      <w:r w:rsidRPr="00C62AFC">
        <w:rPr>
          <w:rStyle w:val="codeChar"/>
        </w:rPr>
        <w:t>type</w:t>
      </w:r>
      <w:r>
        <w:tab/>
        <w:t xml:space="preserve">FOURCC of the box </w:t>
      </w:r>
    </w:p>
    <w:p w14:paraId="11B6DBD1" w14:textId="77777777" w:rsidR="008D641C" w:rsidRDefault="008D641C" w:rsidP="008D641C">
      <w:pPr>
        <w:pStyle w:val="BodyTextIndent"/>
      </w:pPr>
      <w:r>
        <w:tab/>
      </w:r>
      <w:r w:rsidRPr="00C62AFC">
        <w:rPr>
          <w:rStyle w:val="codeChar"/>
        </w:rPr>
        <w:t>pOut</w:t>
      </w:r>
      <w:r>
        <w:tab/>
        <w:t xml:space="preserve">output Box (if Box type is not supported return an unknown </w:t>
      </w:r>
      <w:proofErr w:type="gramStart"/>
      <w:r>
        <w:t>Box</w:t>
      </w:r>
      <w:proofErr w:type="gramEnd"/>
      <w:r>
        <w:t>)</w:t>
      </w:r>
    </w:p>
    <w:p w14:paraId="2F1B9F7E" w14:textId="77777777" w:rsidR="008D641C" w:rsidRPr="00D77799" w:rsidRDefault="008D641C" w:rsidP="008D641C">
      <w:pPr>
        <w:pStyle w:val="Head3"/>
        <w:rPr>
          <w:rFonts w:ascii="Cambria" w:hAnsi="Cambria"/>
          <w:sz w:val="24"/>
          <w:szCs w:val="24"/>
        </w:rPr>
      </w:pPr>
      <w:bookmarkStart w:id="25" w:name="_Toc150440783"/>
      <w:proofErr w:type="spellStart"/>
      <w:r w:rsidRPr="00D77799">
        <w:rPr>
          <w:rFonts w:ascii="Cambria" w:hAnsi="Cambria"/>
          <w:sz w:val="24"/>
          <w:szCs w:val="24"/>
        </w:rPr>
        <w:t>GPCCParseBox</w:t>
      </w:r>
      <w:bookmarkEnd w:id="25"/>
      <w:proofErr w:type="spellEnd"/>
    </w:p>
    <w:p w14:paraId="51C271F3" w14:textId="77777777" w:rsidR="008D641C" w:rsidRDefault="008D641C" w:rsidP="008D641C">
      <w:pPr>
        <w:pStyle w:val="code0"/>
      </w:pPr>
      <w:r w:rsidRPr="002C23FC">
        <w:t>MP4Err GPCCParseBox(MP4Handle inputHandle, MP4AtomPtr *</w:t>
      </w:r>
      <w:r>
        <w:t>pOut</w:t>
      </w:r>
      <w:r w:rsidRPr="002C23FC">
        <w:t>)</w:t>
      </w:r>
    </w:p>
    <w:p w14:paraId="5AAAF79F" w14:textId="16AA61CB" w:rsidR="008D641C" w:rsidRPr="00E5208A" w:rsidRDefault="008D641C" w:rsidP="008D641C">
      <w:pPr>
        <w:rPr>
          <w:szCs w:val="22"/>
        </w:rPr>
      </w:pPr>
      <w:r w:rsidRPr="00502B72">
        <w:rPr>
          <w:szCs w:val="22"/>
        </w:rPr>
        <w:t>Parse a handle with raw data into a GPCC Box</w:t>
      </w:r>
    </w:p>
    <w:p w14:paraId="6BEA6A66" w14:textId="77777777" w:rsidR="008D641C" w:rsidRDefault="008D641C" w:rsidP="008D641C">
      <w:pPr>
        <w:pStyle w:val="BodyTextIndent"/>
      </w:pPr>
      <w:r>
        <w:t>Parameters</w:t>
      </w:r>
    </w:p>
    <w:p w14:paraId="1B00AA84" w14:textId="77777777" w:rsidR="008D641C" w:rsidRDefault="008D641C" w:rsidP="008D641C">
      <w:pPr>
        <w:pStyle w:val="BodyTextIndent"/>
      </w:pPr>
      <w:r>
        <w:tab/>
      </w:r>
      <w:r w:rsidRPr="00C62AFC">
        <w:rPr>
          <w:rStyle w:val="codeChar"/>
        </w:rPr>
        <w:t>inputHandle</w:t>
      </w:r>
      <w:r>
        <w:tab/>
        <w:t xml:space="preserve">handle with raw data of the box </w:t>
      </w:r>
    </w:p>
    <w:p w14:paraId="039A4D51" w14:textId="77777777" w:rsidR="008D641C" w:rsidRDefault="008D641C" w:rsidP="008D641C">
      <w:pPr>
        <w:pStyle w:val="BodyTextIndent"/>
      </w:pPr>
      <w:r>
        <w:tab/>
      </w:r>
      <w:r w:rsidRPr="00C62AFC">
        <w:rPr>
          <w:rStyle w:val="codeChar"/>
        </w:rPr>
        <w:t>pOut</w:t>
      </w:r>
      <w:r>
        <w:tab/>
        <w:t xml:space="preserve">output Box (if data is not recognized return an unknown </w:t>
      </w:r>
      <w:proofErr w:type="gramStart"/>
      <w:r>
        <w:t>Box</w:t>
      </w:r>
      <w:proofErr w:type="gramEnd"/>
      <w:r>
        <w:t>)</w:t>
      </w:r>
    </w:p>
    <w:p w14:paraId="5194DB37" w14:textId="77777777" w:rsidR="008D641C" w:rsidRPr="00D77799" w:rsidRDefault="008D641C" w:rsidP="008D641C">
      <w:pPr>
        <w:pStyle w:val="Head3"/>
        <w:rPr>
          <w:rFonts w:ascii="Cambria" w:hAnsi="Cambria"/>
          <w:sz w:val="24"/>
          <w:szCs w:val="24"/>
        </w:rPr>
      </w:pPr>
      <w:bookmarkStart w:id="26" w:name="_Toc150440784"/>
      <w:proofErr w:type="spellStart"/>
      <w:r w:rsidRPr="00D77799">
        <w:rPr>
          <w:rFonts w:ascii="Cambria" w:hAnsi="Cambria"/>
          <w:sz w:val="24"/>
          <w:szCs w:val="24"/>
        </w:rPr>
        <w:t>GPCCParseUnknownBox</w:t>
      </w:r>
      <w:bookmarkEnd w:id="26"/>
      <w:proofErr w:type="spellEnd"/>
    </w:p>
    <w:p w14:paraId="56AAAF0F" w14:textId="77777777" w:rsidR="008D641C" w:rsidRDefault="008D641C" w:rsidP="008D641C">
      <w:pPr>
        <w:pStyle w:val="code0"/>
      </w:pPr>
      <w:r w:rsidRPr="006B6C16">
        <w:t>MP4Err GPCCParseUnknownBox(MP4AtomPtr inBox, MP4AtomPtr *outBox)</w:t>
      </w:r>
    </w:p>
    <w:p w14:paraId="51EA11BB" w14:textId="21766B96" w:rsidR="008D641C" w:rsidRPr="00E5208A" w:rsidRDefault="008D641C" w:rsidP="008D641C">
      <w:pPr>
        <w:rPr>
          <w:szCs w:val="22"/>
        </w:rPr>
      </w:pPr>
      <w:r w:rsidRPr="00502B72">
        <w:rPr>
          <w:szCs w:val="22"/>
        </w:rPr>
        <w:t>Parse an unknown Box into a GPCC Box</w:t>
      </w:r>
    </w:p>
    <w:p w14:paraId="1BB70415" w14:textId="77777777" w:rsidR="008D641C" w:rsidRDefault="008D641C" w:rsidP="008D641C">
      <w:pPr>
        <w:pStyle w:val="BodyTextIndent"/>
      </w:pPr>
      <w:r>
        <w:t>Parameters</w:t>
      </w:r>
    </w:p>
    <w:p w14:paraId="5724689A" w14:textId="77777777" w:rsidR="008D641C" w:rsidRDefault="008D641C" w:rsidP="008D641C">
      <w:pPr>
        <w:pStyle w:val="BodyTextIndent"/>
      </w:pPr>
      <w:r>
        <w:tab/>
      </w:r>
      <w:r w:rsidRPr="00C62AFC">
        <w:rPr>
          <w:rStyle w:val="codeChar"/>
        </w:rPr>
        <w:t>inBox</w:t>
      </w:r>
      <w:r>
        <w:tab/>
        <w:t xml:space="preserve">input </w:t>
      </w:r>
      <w:proofErr w:type="spellStart"/>
      <w:r>
        <w:t>UnknownBox</w:t>
      </w:r>
      <w:proofErr w:type="spellEnd"/>
      <w:r>
        <w:t xml:space="preserve"> which can be obtained from the </w:t>
      </w:r>
      <w:proofErr w:type="spellStart"/>
      <w:r>
        <w:t>libisomedia</w:t>
      </w:r>
      <w:proofErr w:type="spellEnd"/>
      <w:r>
        <w:t xml:space="preserve"> API </w:t>
      </w:r>
    </w:p>
    <w:p w14:paraId="2ACDC705" w14:textId="77777777" w:rsidR="008D641C" w:rsidRDefault="008D641C" w:rsidP="008D641C">
      <w:pPr>
        <w:pStyle w:val="BodyTextIndent"/>
      </w:pPr>
      <w:r>
        <w:tab/>
      </w:r>
      <w:r w:rsidRPr="00C62AFC">
        <w:rPr>
          <w:rStyle w:val="codeChar"/>
        </w:rPr>
        <w:t>pOut</w:t>
      </w:r>
      <w:r>
        <w:tab/>
        <w:t xml:space="preserve">output Box (if data is not recognized return an unknown </w:t>
      </w:r>
      <w:proofErr w:type="gramStart"/>
      <w:r>
        <w:t>Box</w:t>
      </w:r>
      <w:proofErr w:type="gramEnd"/>
      <w:r>
        <w:t>)</w:t>
      </w:r>
    </w:p>
    <w:p w14:paraId="3358D3F3" w14:textId="77777777" w:rsidR="008D641C" w:rsidRPr="00D77799" w:rsidRDefault="008D641C" w:rsidP="008D641C">
      <w:pPr>
        <w:pStyle w:val="Head3"/>
        <w:rPr>
          <w:rFonts w:ascii="Cambria" w:hAnsi="Cambria"/>
          <w:sz w:val="24"/>
          <w:szCs w:val="24"/>
        </w:rPr>
      </w:pPr>
      <w:bookmarkStart w:id="27" w:name="_Toc150440785"/>
      <w:proofErr w:type="spellStart"/>
      <w:r w:rsidRPr="00D77799">
        <w:rPr>
          <w:rFonts w:ascii="Cambria" w:hAnsi="Cambria"/>
          <w:sz w:val="24"/>
          <w:szCs w:val="24"/>
        </w:rPr>
        <w:t>GPCCNewBitstreamSampleEntry</w:t>
      </w:r>
      <w:bookmarkEnd w:id="27"/>
      <w:proofErr w:type="spellEnd"/>
    </w:p>
    <w:p w14:paraId="71C7CF8A" w14:textId="77777777" w:rsidR="008D641C" w:rsidRPr="006B6C16" w:rsidRDefault="008D641C" w:rsidP="008D641C">
      <w:pPr>
        <w:pStyle w:val="code0"/>
        <w:rPr>
          <w:lang w:eastAsia="en-GB"/>
        </w:rPr>
      </w:pPr>
      <w:r w:rsidRPr="006B6C16">
        <w:rPr>
          <w:lang w:eastAsia="en-GB"/>
        </w:rPr>
        <w:t>MP4Err GPCCNewBitstreamSampleEntry(MP4Track theTrack,</w:t>
      </w:r>
      <w:r>
        <w:rPr>
          <w:lang w:eastAsia="en-GB"/>
        </w:rPr>
        <w:br/>
      </w:r>
      <w:r>
        <w:rPr>
          <w:lang w:eastAsia="en-GB"/>
        </w:rPr>
        <w:tab/>
      </w:r>
      <w:r w:rsidRPr="006B6C16">
        <w:rPr>
          <w:lang w:eastAsia="en-GB"/>
        </w:rPr>
        <w:t>MP4VolumetricVisualSampleEntryAtomPtr *sampleEntryPtr,</w:t>
      </w:r>
      <w:r>
        <w:rPr>
          <w:lang w:eastAsia="en-GB"/>
        </w:rPr>
        <w:br/>
      </w:r>
      <w:r>
        <w:rPr>
          <w:lang w:eastAsia="en-GB"/>
        </w:rPr>
        <w:tab/>
      </w:r>
      <w:r w:rsidRPr="006B6C16">
        <w:rPr>
          <w:lang w:eastAsia="en-GB"/>
        </w:rPr>
        <w:t>u32 inBandFlag,</w:t>
      </w:r>
      <w:r>
        <w:rPr>
          <w:lang w:eastAsia="en-GB"/>
        </w:rPr>
        <w:t xml:space="preserve"> </w:t>
      </w:r>
      <w:r>
        <w:rPr>
          <w:lang w:eastAsia="en-GB"/>
        </w:rPr>
        <w:br/>
      </w:r>
      <w:r>
        <w:rPr>
          <w:lang w:eastAsia="en-GB"/>
        </w:rPr>
        <w:tab/>
      </w:r>
      <w:r w:rsidRPr="006B6C16">
        <w:rPr>
          <w:lang w:eastAsia="en-GB"/>
        </w:rPr>
        <w:t>u32 dataRefIdx)</w:t>
      </w:r>
    </w:p>
    <w:p w14:paraId="408B15D1" w14:textId="570A0DDE" w:rsidR="008D641C" w:rsidRPr="00E5208A" w:rsidRDefault="008D641C" w:rsidP="008D641C">
      <w:pPr>
        <w:rPr>
          <w:szCs w:val="22"/>
        </w:rPr>
      </w:pPr>
      <w:r w:rsidRPr="00502B72">
        <w:rPr>
          <w:szCs w:val="22"/>
        </w:rPr>
        <w:t>Create a new GPCC bitstream track sample entry (single track)</w:t>
      </w:r>
    </w:p>
    <w:p w14:paraId="32D0B84F" w14:textId="77777777" w:rsidR="008D641C" w:rsidRDefault="008D641C" w:rsidP="008D641C">
      <w:pPr>
        <w:pStyle w:val="BodyTextIndent"/>
      </w:pPr>
      <w:r>
        <w:t>Parameters</w:t>
      </w:r>
    </w:p>
    <w:p w14:paraId="0C3B902F" w14:textId="77777777" w:rsidR="008D641C" w:rsidRDefault="008D641C" w:rsidP="008D641C">
      <w:pPr>
        <w:pStyle w:val="BodyTextIndent"/>
      </w:pPr>
      <w:r>
        <w:tab/>
      </w:r>
      <w:r>
        <w:rPr>
          <w:rStyle w:val="codeChar"/>
        </w:rPr>
        <w:t>theTrack</w:t>
      </w:r>
      <w:r>
        <w:tab/>
      </w:r>
      <w:r w:rsidRPr="00924527">
        <w:t>track to put the sample entry to</w:t>
      </w:r>
    </w:p>
    <w:p w14:paraId="64171A9D" w14:textId="77777777" w:rsidR="008D641C" w:rsidRDefault="008D641C" w:rsidP="008D641C">
      <w:pPr>
        <w:pStyle w:val="BodyTextIndent"/>
      </w:pPr>
      <w:r>
        <w:tab/>
      </w:r>
      <w:r>
        <w:rPr>
          <w:rStyle w:val="codeChar"/>
        </w:rPr>
        <w:t>sampleEntryPtr</w:t>
      </w:r>
      <w:r>
        <w:tab/>
        <w:t>output sample entry box</w:t>
      </w:r>
    </w:p>
    <w:p w14:paraId="6564D412" w14:textId="77777777" w:rsidR="008D641C" w:rsidRDefault="008D641C" w:rsidP="008D641C">
      <w:pPr>
        <w:pStyle w:val="BodyTextIndent"/>
        <w:rPr>
          <w:lang w:eastAsia="en-GB"/>
        </w:rPr>
      </w:pPr>
      <w:r>
        <w:lastRenderedPageBreak/>
        <w:tab/>
      </w:r>
      <w:proofErr w:type="spellStart"/>
      <w:r w:rsidRPr="006B6C16">
        <w:rPr>
          <w:lang w:eastAsia="en-GB"/>
        </w:rPr>
        <w:t>inBandFlag</w:t>
      </w:r>
      <w:proofErr w:type="spellEnd"/>
      <w:r>
        <w:rPr>
          <w:lang w:eastAsia="en-GB"/>
        </w:rPr>
        <w:tab/>
      </w:r>
      <w:r w:rsidRPr="00F17DAD">
        <w:rPr>
          <w:lang w:eastAsia="en-GB"/>
        </w:rPr>
        <w:t>0 - out of band 'gpe1', 1 - in band '</w:t>
      </w:r>
      <w:proofErr w:type="spellStart"/>
      <w:r w:rsidRPr="00F17DAD">
        <w:rPr>
          <w:lang w:eastAsia="en-GB"/>
        </w:rPr>
        <w:t>gpeg</w:t>
      </w:r>
      <w:proofErr w:type="spellEnd"/>
      <w:r w:rsidRPr="00F17DAD">
        <w:rPr>
          <w:lang w:eastAsia="en-GB"/>
        </w:rPr>
        <w:t>'</w:t>
      </w:r>
    </w:p>
    <w:p w14:paraId="6828AAFA" w14:textId="77777777" w:rsidR="008D641C" w:rsidRDefault="008D641C" w:rsidP="008D641C">
      <w:pPr>
        <w:pStyle w:val="BodyTextIndent"/>
      </w:pPr>
      <w:r>
        <w:rPr>
          <w:lang w:eastAsia="en-GB"/>
        </w:rPr>
        <w:tab/>
      </w:r>
      <w:proofErr w:type="spellStart"/>
      <w:r w:rsidRPr="006B6C16">
        <w:rPr>
          <w:lang w:eastAsia="en-GB"/>
        </w:rPr>
        <w:t>dataRefIdx</w:t>
      </w:r>
      <w:proofErr w:type="spellEnd"/>
      <w:r>
        <w:rPr>
          <w:lang w:eastAsia="en-GB"/>
        </w:rPr>
        <w:tab/>
      </w:r>
      <w:r w:rsidRPr="00F17DAD">
        <w:rPr>
          <w:lang w:eastAsia="en-GB"/>
        </w:rPr>
        <w:t>sample entry data reference index</w:t>
      </w:r>
    </w:p>
    <w:p w14:paraId="085EB0C8" w14:textId="2499C7E5" w:rsidR="00507441" w:rsidRPr="00D77799" w:rsidRDefault="00507441" w:rsidP="00507441">
      <w:pPr>
        <w:pStyle w:val="Head3"/>
        <w:rPr>
          <w:rFonts w:ascii="Cambria" w:hAnsi="Cambria"/>
          <w:sz w:val="24"/>
          <w:szCs w:val="24"/>
        </w:rPr>
      </w:pPr>
      <w:bookmarkStart w:id="28" w:name="_Toc150440786"/>
      <w:proofErr w:type="spellStart"/>
      <w:r w:rsidRPr="00D77799">
        <w:rPr>
          <w:rFonts w:ascii="Cambria" w:hAnsi="Cambria"/>
          <w:sz w:val="24"/>
          <w:szCs w:val="24"/>
        </w:rPr>
        <w:t>GPCCNew</w:t>
      </w:r>
      <w:r>
        <w:rPr>
          <w:rFonts w:ascii="Cambria" w:hAnsi="Cambria"/>
          <w:sz w:val="24"/>
          <w:szCs w:val="24"/>
        </w:rPr>
        <w:t>MultiTrackGPCC</w:t>
      </w:r>
      <w:r w:rsidRPr="00D77799">
        <w:rPr>
          <w:rFonts w:ascii="Cambria" w:hAnsi="Cambria"/>
          <w:sz w:val="24"/>
          <w:szCs w:val="24"/>
        </w:rPr>
        <w:t>SampleEntry</w:t>
      </w:r>
      <w:bookmarkEnd w:id="28"/>
      <w:proofErr w:type="spellEnd"/>
    </w:p>
    <w:p w14:paraId="33B0965D" w14:textId="77777777" w:rsidR="00507441" w:rsidRPr="006B6C16" w:rsidRDefault="00507441" w:rsidP="00507441">
      <w:pPr>
        <w:pStyle w:val="code0"/>
        <w:rPr>
          <w:lang w:eastAsia="en-GB"/>
        </w:rPr>
      </w:pPr>
      <w:r w:rsidRPr="006B6C16">
        <w:rPr>
          <w:lang w:eastAsia="en-GB"/>
        </w:rPr>
        <w:t>MP4Err GPCCNewBitstreamSampleEntry(MP4Track theTrack,</w:t>
      </w:r>
      <w:r>
        <w:rPr>
          <w:lang w:eastAsia="en-GB"/>
        </w:rPr>
        <w:br/>
      </w:r>
      <w:r>
        <w:rPr>
          <w:lang w:eastAsia="en-GB"/>
        </w:rPr>
        <w:tab/>
      </w:r>
      <w:r w:rsidRPr="006B6C16">
        <w:rPr>
          <w:lang w:eastAsia="en-GB"/>
        </w:rPr>
        <w:t>MP4VolumetricVisualSampleEntryAtomPtr *sampleEntryPtr,</w:t>
      </w:r>
      <w:r>
        <w:rPr>
          <w:lang w:eastAsia="en-GB"/>
        </w:rPr>
        <w:br/>
      </w:r>
      <w:r>
        <w:rPr>
          <w:lang w:eastAsia="en-GB"/>
        </w:rPr>
        <w:tab/>
      </w:r>
      <w:r w:rsidRPr="006B6C16">
        <w:rPr>
          <w:lang w:eastAsia="en-GB"/>
        </w:rPr>
        <w:t>u32 inBandFlag,</w:t>
      </w:r>
      <w:r>
        <w:rPr>
          <w:lang w:eastAsia="en-GB"/>
        </w:rPr>
        <w:t xml:space="preserve"> </w:t>
      </w:r>
      <w:r>
        <w:rPr>
          <w:lang w:eastAsia="en-GB"/>
        </w:rPr>
        <w:br/>
      </w:r>
      <w:r>
        <w:rPr>
          <w:lang w:eastAsia="en-GB"/>
        </w:rPr>
        <w:tab/>
      </w:r>
      <w:r w:rsidRPr="006B6C16">
        <w:rPr>
          <w:lang w:eastAsia="en-GB"/>
        </w:rPr>
        <w:t>u32 dataRefIdx)</w:t>
      </w:r>
    </w:p>
    <w:p w14:paraId="18853FFC" w14:textId="14F46E6C" w:rsidR="00507441" w:rsidRPr="00E5208A" w:rsidRDefault="00507441" w:rsidP="00507441">
      <w:pPr>
        <w:rPr>
          <w:szCs w:val="22"/>
        </w:rPr>
      </w:pPr>
      <w:r w:rsidRPr="00502B72">
        <w:rPr>
          <w:szCs w:val="22"/>
        </w:rPr>
        <w:t xml:space="preserve">Create a new GPCC </w:t>
      </w:r>
      <w:r>
        <w:rPr>
          <w:szCs w:val="22"/>
        </w:rPr>
        <w:t>multi</w:t>
      </w:r>
      <w:r w:rsidRPr="00502B72">
        <w:rPr>
          <w:szCs w:val="22"/>
        </w:rPr>
        <w:t xml:space="preserve"> track sample entry </w:t>
      </w:r>
    </w:p>
    <w:p w14:paraId="4AF463FD" w14:textId="77777777" w:rsidR="00507441" w:rsidRDefault="00507441" w:rsidP="00507441">
      <w:pPr>
        <w:pStyle w:val="BodyTextIndent"/>
      </w:pPr>
      <w:r>
        <w:t>Parameters</w:t>
      </w:r>
    </w:p>
    <w:p w14:paraId="1CACB8A7" w14:textId="77777777" w:rsidR="00507441" w:rsidRDefault="00507441" w:rsidP="00507441">
      <w:pPr>
        <w:pStyle w:val="BodyTextIndent"/>
      </w:pPr>
      <w:r>
        <w:tab/>
      </w:r>
      <w:r>
        <w:rPr>
          <w:rStyle w:val="codeChar"/>
        </w:rPr>
        <w:t>theTrack</w:t>
      </w:r>
      <w:r>
        <w:tab/>
      </w:r>
      <w:r w:rsidRPr="00924527">
        <w:t>track to put the sample entry to</w:t>
      </w:r>
    </w:p>
    <w:p w14:paraId="2934AD0B" w14:textId="77777777" w:rsidR="00507441" w:rsidRDefault="00507441" w:rsidP="00507441">
      <w:pPr>
        <w:pStyle w:val="BodyTextIndent"/>
      </w:pPr>
      <w:r>
        <w:tab/>
      </w:r>
      <w:r>
        <w:rPr>
          <w:rStyle w:val="codeChar"/>
        </w:rPr>
        <w:t>sampleEntryPtr</w:t>
      </w:r>
      <w:r>
        <w:tab/>
        <w:t>output sample entry box</w:t>
      </w:r>
    </w:p>
    <w:p w14:paraId="64DF58AF" w14:textId="10B5C1BC" w:rsidR="00507441" w:rsidRDefault="00507441" w:rsidP="00507441">
      <w:pPr>
        <w:pStyle w:val="BodyTextIndent"/>
        <w:rPr>
          <w:lang w:eastAsia="en-GB"/>
        </w:rPr>
      </w:pPr>
      <w:r>
        <w:tab/>
      </w:r>
      <w:proofErr w:type="spellStart"/>
      <w:r w:rsidRPr="006B6C16">
        <w:rPr>
          <w:lang w:eastAsia="en-GB"/>
        </w:rPr>
        <w:t>inBandFlag</w:t>
      </w:r>
      <w:proofErr w:type="spellEnd"/>
      <w:r>
        <w:rPr>
          <w:lang w:eastAsia="en-GB"/>
        </w:rPr>
        <w:tab/>
      </w:r>
      <w:r w:rsidRPr="00F17DAD">
        <w:rPr>
          <w:lang w:eastAsia="en-GB"/>
        </w:rPr>
        <w:t>0 - out of band 'gp</w:t>
      </w:r>
      <w:r>
        <w:rPr>
          <w:lang w:eastAsia="en-GB"/>
        </w:rPr>
        <w:t>c</w:t>
      </w:r>
      <w:r w:rsidRPr="00F17DAD">
        <w:rPr>
          <w:lang w:eastAsia="en-GB"/>
        </w:rPr>
        <w:t>1', 1 - in band '</w:t>
      </w:r>
      <w:proofErr w:type="spellStart"/>
      <w:r w:rsidRPr="00F17DAD">
        <w:rPr>
          <w:lang w:eastAsia="en-GB"/>
        </w:rPr>
        <w:t>gp</w:t>
      </w:r>
      <w:r>
        <w:rPr>
          <w:lang w:eastAsia="en-GB"/>
        </w:rPr>
        <w:t>c</w:t>
      </w:r>
      <w:r w:rsidRPr="00F17DAD">
        <w:rPr>
          <w:lang w:eastAsia="en-GB"/>
        </w:rPr>
        <w:t>g</w:t>
      </w:r>
      <w:proofErr w:type="spellEnd"/>
      <w:r w:rsidRPr="00F17DAD">
        <w:rPr>
          <w:lang w:eastAsia="en-GB"/>
        </w:rPr>
        <w:t>'</w:t>
      </w:r>
    </w:p>
    <w:p w14:paraId="675A1BAC" w14:textId="77777777" w:rsidR="00507441" w:rsidRDefault="00507441" w:rsidP="00507441">
      <w:pPr>
        <w:pStyle w:val="BodyTextIndent"/>
      </w:pPr>
      <w:r>
        <w:rPr>
          <w:lang w:eastAsia="en-GB"/>
        </w:rPr>
        <w:tab/>
      </w:r>
      <w:proofErr w:type="spellStart"/>
      <w:r w:rsidRPr="006B6C16">
        <w:rPr>
          <w:lang w:eastAsia="en-GB"/>
        </w:rPr>
        <w:t>dataRefIdx</w:t>
      </w:r>
      <w:proofErr w:type="spellEnd"/>
      <w:r>
        <w:rPr>
          <w:lang w:eastAsia="en-GB"/>
        </w:rPr>
        <w:tab/>
      </w:r>
      <w:r w:rsidRPr="00F17DAD">
        <w:rPr>
          <w:lang w:eastAsia="en-GB"/>
        </w:rPr>
        <w:t>sample entry data reference index</w:t>
      </w:r>
    </w:p>
    <w:p w14:paraId="7B341CFF" w14:textId="77777777" w:rsidR="008D641C" w:rsidRPr="00D77799" w:rsidRDefault="008D641C" w:rsidP="008D641C">
      <w:pPr>
        <w:pStyle w:val="Head3"/>
        <w:rPr>
          <w:rFonts w:ascii="Cambria" w:hAnsi="Cambria"/>
          <w:sz w:val="24"/>
          <w:szCs w:val="24"/>
        </w:rPr>
      </w:pPr>
      <w:bookmarkStart w:id="29" w:name="_Toc150440787"/>
      <w:proofErr w:type="spellStart"/>
      <w:r w:rsidRPr="00D77799">
        <w:rPr>
          <w:rFonts w:ascii="Cambria" w:hAnsi="Cambria"/>
          <w:sz w:val="24"/>
          <w:szCs w:val="24"/>
        </w:rPr>
        <w:t>GPCCAddGPCCParameterSet</w:t>
      </w:r>
      <w:bookmarkEnd w:id="29"/>
      <w:proofErr w:type="spellEnd"/>
    </w:p>
    <w:p w14:paraId="19495D39" w14:textId="77777777" w:rsidR="008D641C" w:rsidRPr="00D759A8" w:rsidRDefault="008D641C" w:rsidP="008D641C">
      <w:pPr>
        <w:pStyle w:val="code0"/>
      </w:pPr>
      <w:r w:rsidRPr="00D759A8">
        <w:t>MP4Err</w:t>
      </w:r>
      <w:r>
        <w:t xml:space="preserve"> </w:t>
      </w:r>
      <w:r w:rsidRPr="00D759A8">
        <w:t>GPCCAddGPCCParameterSet(</w:t>
      </w:r>
      <w:r>
        <w:br/>
      </w:r>
      <w:r>
        <w:tab/>
      </w:r>
      <w:r w:rsidRPr="00D759A8">
        <w:t>MP4VolumetricVisualSampleEntryAtomPtr sampleEntryPtr,</w:t>
      </w:r>
      <w:r>
        <w:br/>
      </w:r>
      <w:r>
        <w:tab/>
      </w:r>
      <w:r w:rsidRPr="00D759A8">
        <w:t>MP4Handle gpccParameterSetH,</w:t>
      </w:r>
      <w:r>
        <w:br/>
      </w:r>
      <w:r>
        <w:tab/>
      </w:r>
      <w:r w:rsidRPr="00D759A8">
        <w:t>u32 payloadType)</w:t>
      </w:r>
    </w:p>
    <w:p w14:paraId="0133DCE3" w14:textId="7407B43F" w:rsidR="008D641C" w:rsidRPr="00E5208A" w:rsidRDefault="008D641C" w:rsidP="008D641C">
      <w:pPr>
        <w:rPr>
          <w:szCs w:val="22"/>
        </w:rPr>
      </w:pPr>
      <w:r w:rsidRPr="00502B72">
        <w:rPr>
          <w:szCs w:val="22"/>
        </w:rPr>
        <w:t>Add GPCC Parameter sets to Volumetric Visual Sample</w:t>
      </w:r>
      <w:r w:rsidR="00D46166">
        <w:rPr>
          <w:szCs w:val="22"/>
        </w:rPr>
        <w:t xml:space="preserve"> </w:t>
      </w:r>
      <w:r w:rsidRPr="00502B72">
        <w:rPr>
          <w:szCs w:val="22"/>
        </w:rPr>
        <w:t>Entry</w:t>
      </w:r>
    </w:p>
    <w:p w14:paraId="3DADA298" w14:textId="77777777" w:rsidR="008D641C" w:rsidRDefault="008D641C" w:rsidP="008D641C">
      <w:pPr>
        <w:pStyle w:val="BodyTextIndent"/>
      </w:pPr>
      <w:r>
        <w:t>Parameters</w:t>
      </w:r>
    </w:p>
    <w:p w14:paraId="4943688D" w14:textId="1F8AA8EB" w:rsidR="008D641C" w:rsidRDefault="008D641C" w:rsidP="008D641C">
      <w:pPr>
        <w:pStyle w:val="BodyTextIndent"/>
      </w:pPr>
      <w:r>
        <w:tab/>
      </w:r>
      <w:r w:rsidRPr="00D759A8">
        <w:rPr>
          <w:rFonts w:ascii="Courier New" w:hAnsi="Courier New"/>
          <w:noProof/>
          <w:lang w:val="en-US"/>
        </w:rPr>
        <w:t>sampleEntryPtr</w:t>
      </w:r>
      <w:r>
        <w:tab/>
      </w:r>
      <w:r w:rsidRPr="00D759A8">
        <w:t>Volumetric Visual Sample</w:t>
      </w:r>
      <w:r w:rsidR="00FD5AB6">
        <w:t xml:space="preserve"> </w:t>
      </w:r>
      <w:r w:rsidRPr="00D759A8">
        <w:t>Entry to add parameter sets to</w:t>
      </w:r>
    </w:p>
    <w:p w14:paraId="3A0ECB87" w14:textId="77777777" w:rsidR="008D641C" w:rsidRDefault="008D641C" w:rsidP="008D641C">
      <w:pPr>
        <w:pStyle w:val="BodyTextIndent"/>
      </w:pPr>
      <w:r>
        <w:tab/>
      </w:r>
      <w:r w:rsidRPr="00D759A8">
        <w:rPr>
          <w:rFonts w:ascii="Courier New" w:hAnsi="Courier New"/>
          <w:noProof/>
          <w:lang w:val="en-US"/>
        </w:rPr>
        <w:t>gpccParameterSetH</w:t>
      </w:r>
      <w:r>
        <w:tab/>
        <w:t>data to add</w:t>
      </w:r>
    </w:p>
    <w:p w14:paraId="64A2DFDE" w14:textId="77777777" w:rsidR="008D641C" w:rsidRDefault="008D641C" w:rsidP="008D641C">
      <w:pPr>
        <w:pStyle w:val="BodyTextIndent"/>
      </w:pPr>
      <w:r>
        <w:tab/>
      </w:r>
      <w:r w:rsidRPr="00C62AFC">
        <w:rPr>
          <w:rStyle w:val="codeChar"/>
        </w:rPr>
        <w:t>payloadType</w:t>
      </w:r>
      <w:r>
        <w:tab/>
      </w:r>
      <w:r w:rsidRPr="00D759A8">
        <w:t>type of setup unit (TLV payload type)</w:t>
      </w:r>
    </w:p>
    <w:p w14:paraId="57734215" w14:textId="77777777" w:rsidR="008D641C" w:rsidRPr="00D77799" w:rsidRDefault="008D641C" w:rsidP="008D641C">
      <w:pPr>
        <w:pStyle w:val="Head3"/>
        <w:rPr>
          <w:rFonts w:ascii="Cambria" w:hAnsi="Cambria"/>
          <w:sz w:val="24"/>
          <w:szCs w:val="24"/>
        </w:rPr>
      </w:pPr>
      <w:bookmarkStart w:id="30" w:name="_Toc150440788"/>
      <w:proofErr w:type="spellStart"/>
      <w:r w:rsidRPr="00D77799">
        <w:rPr>
          <w:rFonts w:ascii="Cambria" w:hAnsi="Cambria"/>
          <w:sz w:val="24"/>
          <w:szCs w:val="24"/>
        </w:rPr>
        <w:t>GPCCGetGPCCParameterSet</w:t>
      </w:r>
      <w:bookmarkEnd w:id="30"/>
      <w:proofErr w:type="spellEnd"/>
    </w:p>
    <w:p w14:paraId="7BBAF1D2" w14:textId="77777777" w:rsidR="008D641C" w:rsidRDefault="008D641C" w:rsidP="008D641C">
      <w:pPr>
        <w:pStyle w:val="code0"/>
      </w:pPr>
      <w:r>
        <w:t>MP4Err GPCCGetGPCCParameterSet(</w:t>
      </w:r>
      <w:r>
        <w:br/>
      </w:r>
      <w:r>
        <w:tab/>
        <w:t>MP4VolumetricVisualSampleEntryAtomPtr sampleEntryPtr,</w:t>
      </w:r>
      <w:r>
        <w:br/>
      </w:r>
      <w:r>
        <w:tab/>
        <w:t>MP4Handle ps,</w:t>
      </w:r>
      <w:r>
        <w:br/>
      </w:r>
      <w:r>
        <w:tab/>
        <w:t>u32 payloadType,</w:t>
      </w:r>
      <w:r>
        <w:br/>
      </w:r>
      <w:r>
        <w:tab/>
        <w:t>u32 index)</w:t>
      </w:r>
    </w:p>
    <w:p w14:paraId="0E49D340" w14:textId="6FD816EF" w:rsidR="008D641C" w:rsidRPr="00E5208A" w:rsidRDefault="008D641C" w:rsidP="008D641C">
      <w:pPr>
        <w:rPr>
          <w:szCs w:val="22"/>
        </w:rPr>
      </w:pPr>
      <w:r w:rsidRPr="00502B72">
        <w:rPr>
          <w:szCs w:val="22"/>
        </w:rPr>
        <w:t>Get GPCC Parameter sets from Sample</w:t>
      </w:r>
      <w:r w:rsidR="00D46166">
        <w:rPr>
          <w:szCs w:val="22"/>
        </w:rPr>
        <w:t xml:space="preserve"> </w:t>
      </w:r>
      <w:r w:rsidRPr="00502B72">
        <w:rPr>
          <w:szCs w:val="22"/>
        </w:rPr>
        <w:t>Entry</w:t>
      </w:r>
    </w:p>
    <w:p w14:paraId="4139E643" w14:textId="77777777" w:rsidR="008D641C" w:rsidRDefault="008D641C" w:rsidP="008D641C">
      <w:pPr>
        <w:pStyle w:val="BodyTextIndent"/>
      </w:pPr>
      <w:r>
        <w:t>Parameters</w:t>
      </w:r>
    </w:p>
    <w:p w14:paraId="65437207" w14:textId="77777777" w:rsidR="008D641C" w:rsidRDefault="008D641C" w:rsidP="008D641C">
      <w:pPr>
        <w:pStyle w:val="BodyTextIndent"/>
      </w:pPr>
      <w:r>
        <w:tab/>
      </w:r>
      <w:r w:rsidRPr="00D759A8">
        <w:rPr>
          <w:rFonts w:ascii="Courier New" w:hAnsi="Courier New"/>
          <w:noProof/>
          <w:lang w:val="en-US"/>
        </w:rPr>
        <w:t>sampleEntryPtr</w:t>
      </w:r>
      <w:r>
        <w:tab/>
      </w:r>
      <w:r w:rsidRPr="00D759A8">
        <w:t xml:space="preserve">Volumetric Visual </w:t>
      </w:r>
      <w:proofErr w:type="spellStart"/>
      <w:r w:rsidRPr="00D759A8">
        <w:t>SampleEntry</w:t>
      </w:r>
      <w:proofErr w:type="spellEnd"/>
      <w:r w:rsidRPr="00D759A8">
        <w:t xml:space="preserve"> to get setup unit from</w:t>
      </w:r>
    </w:p>
    <w:p w14:paraId="677A60A4" w14:textId="77777777" w:rsidR="008D641C" w:rsidRDefault="008D641C" w:rsidP="008D641C">
      <w:pPr>
        <w:pStyle w:val="BodyTextIndent"/>
      </w:pPr>
      <w:r>
        <w:tab/>
      </w:r>
      <w:r>
        <w:rPr>
          <w:rFonts w:ascii="Courier New" w:hAnsi="Courier New"/>
          <w:noProof/>
          <w:lang w:val="en-US"/>
        </w:rPr>
        <w:t>ps</w:t>
      </w:r>
      <w:r>
        <w:tab/>
      </w:r>
      <w:r w:rsidRPr="00D759A8">
        <w:t>[out] handle which is holding the setup unit.</w:t>
      </w:r>
    </w:p>
    <w:p w14:paraId="5CDA5535" w14:textId="77777777" w:rsidR="008D641C" w:rsidRDefault="008D641C" w:rsidP="008D641C">
      <w:pPr>
        <w:pStyle w:val="BodyTextIndent"/>
      </w:pPr>
      <w:r>
        <w:tab/>
      </w:r>
      <w:r w:rsidRPr="00462B1D">
        <w:rPr>
          <w:rStyle w:val="codeChar"/>
        </w:rPr>
        <w:t>payloadType</w:t>
      </w:r>
      <w:r>
        <w:tab/>
      </w:r>
      <w:r w:rsidRPr="00D759A8">
        <w:t>type of setup unit (TLV payload type)</w:t>
      </w:r>
    </w:p>
    <w:p w14:paraId="3F03C618" w14:textId="77777777" w:rsidR="008D641C" w:rsidRDefault="008D641C" w:rsidP="008D641C">
      <w:pPr>
        <w:pStyle w:val="BodyTextIndent"/>
      </w:pPr>
      <w:r>
        <w:tab/>
      </w:r>
      <w:r w:rsidRPr="00C62AFC">
        <w:rPr>
          <w:rStyle w:val="codeChar"/>
        </w:rPr>
        <w:t>index</w:t>
      </w:r>
      <w:r>
        <w:tab/>
      </w:r>
      <w:r w:rsidRPr="00D759A8">
        <w:t>the index of the parameter set</w:t>
      </w:r>
    </w:p>
    <w:p w14:paraId="2AE1110F" w14:textId="6D7A2836" w:rsidR="0018697C" w:rsidRPr="00E63378" w:rsidRDefault="008D641C" w:rsidP="00FD5AB6">
      <w:pPr>
        <w:pStyle w:val="Head2"/>
        <w:rPr>
          <w:szCs w:val="22"/>
        </w:rPr>
      </w:pPr>
      <w:bookmarkStart w:id="31" w:name="_Toc150440789"/>
      <w:r w:rsidRPr="00D77799">
        <w:rPr>
          <w:rFonts w:ascii="Cambria" w:hAnsi="Cambria"/>
          <w:sz w:val="26"/>
          <w:szCs w:val="26"/>
        </w:rPr>
        <w:t xml:space="preserve">Usage of </w:t>
      </w:r>
      <w:proofErr w:type="spellStart"/>
      <w:r w:rsidRPr="00D77799">
        <w:rPr>
          <w:rFonts w:ascii="Cambria" w:hAnsi="Cambria"/>
          <w:sz w:val="26"/>
          <w:szCs w:val="26"/>
        </w:rPr>
        <w:t>GPCCCarriageApp</w:t>
      </w:r>
      <w:bookmarkEnd w:id="31"/>
      <w:proofErr w:type="spellEnd"/>
    </w:p>
    <w:p w14:paraId="412B201F" w14:textId="77B4FC3D" w:rsidR="0018697C" w:rsidRPr="009B2E1B" w:rsidRDefault="0018697C" w:rsidP="0018697C">
      <w:proofErr w:type="spellStart"/>
      <w:r>
        <w:t>GPCC</w:t>
      </w:r>
      <w:r w:rsidRPr="009B2E1B">
        <w:t>CarriageApp</w:t>
      </w:r>
      <w:proofErr w:type="spellEnd"/>
      <w:r w:rsidRPr="009B2E1B">
        <w:t xml:space="preserve"> is a simple console application which is using the </w:t>
      </w:r>
      <w:proofErr w:type="spellStart"/>
      <w:r w:rsidRPr="009B2E1B">
        <w:t>lib</w:t>
      </w:r>
      <w:r>
        <w:t>GPCC</w:t>
      </w:r>
      <w:r w:rsidRPr="009B2E1B">
        <w:t>Carriage</w:t>
      </w:r>
      <w:proofErr w:type="spellEnd"/>
      <w:r w:rsidRPr="009B2E1B">
        <w:t xml:space="preserve"> library and the API described in </w:t>
      </w:r>
      <w:r>
        <w:t>sub</w:t>
      </w:r>
      <w:r w:rsidRPr="009B2E1B">
        <w:t xml:space="preserve">clause </w:t>
      </w:r>
      <w:r>
        <w:fldChar w:fldCharType="begin"/>
      </w:r>
      <w:r>
        <w:instrText xml:space="preserve"> REF _Ref150368366 \r \h </w:instrText>
      </w:r>
      <w:r>
        <w:fldChar w:fldCharType="separate"/>
      </w:r>
      <w:r>
        <w:t>5.4</w:t>
      </w:r>
      <w:r>
        <w:fldChar w:fldCharType="end"/>
      </w:r>
      <w:r w:rsidRPr="009B2E1B">
        <w:t xml:space="preserve"> to multiplex </w:t>
      </w:r>
      <w:r>
        <w:t>G-PCC</w:t>
      </w:r>
      <w:r w:rsidRPr="009B2E1B">
        <w:t xml:space="preserve"> bitstreams into ISOBMFF</w:t>
      </w:r>
      <w:r>
        <w:t xml:space="preserve"> and to demultiplex</w:t>
      </w:r>
      <w:r w:rsidRPr="009B2E1B">
        <w:t>.</w:t>
      </w:r>
    </w:p>
    <w:p w14:paraId="2E7C1536" w14:textId="77777777" w:rsidR="0018697C" w:rsidRPr="009B2E1B" w:rsidRDefault="0018697C" w:rsidP="0018697C">
      <w:r w:rsidRPr="009B2E1B">
        <w:t>Usage:</w:t>
      </w:r>
    </w:p>
    <w:p w14:paraId="69468B30" w14:textId="39EB4913" w:rsidR="0018697C" w:rsidRPr="009B2E1B" w:rsidRDefault="0018697C" w:rsidP="0018697C">
      <w:pPr>
        <w:jc w:val="left"/>
        <w:rPr>
          <w:rFonts w:ascii="Courier New" w:hAnsi="Courier New" w:cs="Courier New"/>
        </w:rPr>
      </w:pPr>
      <w:r w:rsidRPr="009B2E1B">
        <w:rPr>
          <w:rFonts w:ascii="Courier New" w:hAnsi="Courier New" w:cs="Courier New"/>
        </w:rPr>
        <w:lastRenderedPageBreak/>
        <w:t xml:space="preserve">  </w:t>
      </w:r>
      <w:proofErr w:type="spellStart"/>
      <w:r w:rsidR="001A5CDE">
        <w:rPr>
          <w:rFonts w:ascii="Courier New" w:hAnsi="Courier New" w:cs="Courier New"/>
        </w:rPr>
        <w:t>GPCC</w:t>
      </w:r>
      <w:r w:rsidRPr="009B2E1B">
        <w:rPr>
          <w:rFonts w:ascii="Courier New" w:hAnsi="Courier New" w:cs="Courier New"/>
        </w:rPr>
        <w:t>CarriageApp</w:t>
      </w:r>
      <w:proofErr w:type="spellEnd"/>
      <w:r w:rsidRPr="009B2E1B">
        <w:rPr>
          <w:rFonts w:ascii="Courier New" w:hAnsi="Courier New" w:cs="Courier New"/>
        </w:rPr>
        <w:t xml:space="preserve"> [OPTION...]</w:t>
      </w:r>
    </w:p>
    <w:p w14:paraId="24BD7F0A" w14:textId="6672A97C" w:rsidR="00E63378" w:rsidRDefault="0018697C" w:rsidP="00FD5AB6">
      <w:pPr>
        <w:ind w:firstLine="260"/>
        <w:jc w:val="left"/>
        <w:rPr>
          <w:rFonts w:ascii="Courier New" w:hAnsi="Courier New" w:cs="Courier New"/>
        </w:rPr>
      </w:pPr>
      <w:r w:rsidRPr="009B2E1B">
        <w:rPr>
          <w:rFonts w:ascii="Courier New" w:hAnsi="Courier New" w:cs="Courier New"/>
        </w:rPr>
        <w:t>-h, --help                    Print usage</w:t>
      </w:r>
      <w:r>
        <w:rPr>
          <w:rFonts w:ascii="Courier New" w:hAnsi="Courier New" w:cs="Courier New"/>
        </w:rPr>
        <w:br/>
      </w:r>
      <w:r w:rsidRPr="009B2E1B">
        <w:rPr>
          <w:rFonts w:ascii="Courier New" w:hAnsi="Courier New" w:cs="Courier New"/>
        </w:rPr>
        <w:t xml:space="preserve">  -l, --</w:t>
      </w:r>
      <w:proofErr w:type="spellStart"/>
      <w:r w:rsidRPr="009B2E1B">
        <w:rPr>
          <w:rFonts w:ascii="Courier New" w:hAnsi="Courier New" w:cs="Courier New"/>
        </w:rPr>
        <w:t>log_level</w:t>
      </w:r>
      <w:proofErr w:type="spellEnd"/>
      <w:r w:rsidRPr="009B2E1B">
        <w:rPr>
          <w:rFonts w:ascii="Courier New" w:hAnsi="Courier New" w:cs="Courier New"/>
        </w:rPr>
        <w:t xml:space="preserve"> </w:t>
      </w:r>
      <w:proofErr w:type="spellStart"/>
      <w:r w:rsidRPr="009B2E1B">
        <w:rPr>
          <w:rFonts w:ascii="Courier New" w:hAnsi="Courier New" w:cs="Courier New"/>
        </w:rPr>
        <w:t>arg</w:t>
      </w:r>
      <w:proofErr w:type="spellEnd"/>
      <w:r w:rsidRPr="009B2E1B">
        <w:rPr>
          <w:rFonts w:ascii="Courier New" w:hAnsi="Courier New" w:cs="Courier New"/>
        </w:rPr>
        <w:t xml:space="preserve">           Logging level 0-6. Default is 4.</w:t>
      </w:r>
      <w:r>
        <w:rPr>
          <w:rFonts w:ascii="Courier New" w:hAnsi="Courier New" w:cs="Courier New"/>
        </w:rPr>
        <w:br/>
      </w:r>
      <w:r w:rsidRPr="009B2E1B">
        <w:rPr>
          <w:rFonts w:ascii="Courier New" w:hAnsi="Courier New" w:cs="Courier New"/>
        </w:rPr>
        <w:t xml:space="preserve">  -c, --config </w:t>
      </w:r>
      <w:proofErr w:type="spellStart"/>
      <w:r w:rsidRPr="009B2E1B">
        <w:rPr>
          <w:rFonts w:ascii="Courier New" w:hAnsi="Courier New" w:cs="Courier New"/>
        </w:rPr>
        <w:t>arg</w:t>
      </w:r>
      <w:proofErr w:type="spellEnd"/>
      <w:r w:rsidRPr="009B2E1B">
        <w:rPr>
          <w:rFonts w:ascii="Courier New" w:hAnsi="Courier New" w:cs="Courier New"/>
        </w:rPr>
        <w:t xml:space="preserve">              JSON Configuration file</w:t>
      </w:r>
      <w:r>
        <w:rPr>
          <w:rFonts w:ascii="Courier New" w:hAnsi="Courier New" w:cs="Courier New"/>
        </w:rPr>
        <w:br/>
      </w:r>
      <w:r w:rsidRPr="009B2E1B">
        <w:rPr>
          <w:rFonts w:ascii="Courier New" w:hAnsi="Courier New" w:cs="Courier New"/>
        </w:rPr>
        <w:t xml:space="preserve">  -</w:t>
      </w:r>
      <w:proofErr w:type="spellStart"/>
      <w:r w:rsidRPr="009B2E1B">
        <w:rPr>
          <w:rFonts w:ascii="Courier New" w:hAnsi="Courier New" w:cs="Courier New"/>
        </w:rPr>
        <w:t>i</w:t>
      </w:r>
      <w:proofErr w:type="spellEnd"/>
      <w:r w:rsidRPr="009B2E1B">
        <w:rPr>
          <w:rFonts w:ascii="Courier New" w:hAnsi="Courier New" w:cs="Courier New"/>
        </w:rPr>
        <w:t xml:space="preserve">, --input </w:t>
      </w:r>
      <w:proofErr w:type="spellStart"/>
      <w:r w:rsidRPr="009B2E1B">
        <w:rPr>
          <w:rFonts w:ascii="Courier New" w:hAnsi="Courier New" w:cs="Courier New"/>
        </w:rPr>
        <w:t>arg</w:t>
      </w:r>
      <w:proofErr w:type="spellEnd"/>
      <w:r w:rsidRPr="009B2E1B">
        <w:rPr>
          <w:rFonts w:ascii="Courier New" w:hAnsi="Courier New" w:cs="Courier New"/>
        </w:rPr>
        <w:t xml:space="preserve">               Input file name</w:t>
      </w:r>
      <w:r>
        <w:rPr>
          <w:rFonts w:ascii="Courier New" w:hAnsi="Courier New" w:cs="Courier New"/>
        </w:rPr>
        <w:br/>
      </w:r>
      <w:r w:rsidRPr="009B2E1B">
        <w:rPr>
          <w:rFonts w:ascii="Courier New" w:hAnsi="Courier New" w:cs="Courier New"/>
        </w:rPr>
        <w:t xml:space="preserve">  -o, --</w:t>
      </w:r>
      <w:proofErr w:type="spellStart"/>
      <w:r w:rsidRPr="009B2E1B">
        <w:rPr>
          <w:rFonts w:ascii="Courier New" w:hAnsi="Courier New" w:cs="Courier New"/>
        </w:rPr>
        <w:t>output_file</w:t>
      </w:r>
      <w:proofErr w:type="spellEnd"/>
      <w:r w:rsidRPr="009B2E1B">
        <w:rPr>
          <w:rFonts w:ascii="Courier New" w:hAnsi="Courier New" w:cs="Courier New"/>
        </w:rPr>
        <w:t xml:space="preserve"> </w:t>
      </w:r>
      <w:proofErr w:type="spellStart"/>
      <w:r w:rsidRPr="009B2E1B">
        <w:rPr>
          <w:rFonts w:ascii="Courier New" w:hAnsi="Courier New" w:cs="Courier New"/>
        </w:rPr>
        <w:t>arg</w:t>
      </w:r>
      <w:proofErr w:type="spellEnd"/>
      <w:r w:rsidRPr="009B2E1B">
        <w:rPr>
          <w:rFonts w:ascii="Courier New" w:hAnsi="Courier New" w:cs="Courier New"/>
        </w:rPr>
        <w:t xml:space="preserve">         Output file name</w:t>
      </w:r>
      <w:r w:rsidR="006E2370">
        <w:rPr>
          <w:rFonts w:ascii="Courier New" w:hAnsi="Courier New" w:cs="Courier New"/>
        </w:rPr>
        <w:br/>
      </w:r>
      <w:r w:rsidR="006E2370" w:rsidRPr="009B2E1B">
        <w:rPr>
          <w:rFonts w:ascii="Courier New" w:hAnsi="Courier New" w:cs="Courier New"/>
        </w:rPr>
        <w:t xml:space="preserve">  -</w:t>
      </w:r>
      <w:r w:rsidR="006E2370">
        <w:rPr>
          <w:rFonts w:ascii="Courier New" w:hAnsi="Courier New" w:cs="Courier New"/>
        </w:rPr>
        <w:t>f</w:t>
      </w:r>
      <w:r w:rsidR="006E2370" w:rsidRPr="009B2E1B">
        <w:rPr>
          <w:rFonts w:ascii="Courier New" w:hAnsi="Courier New" w:cs="Courier New"/>
        </w:rPr>
        <w:t>, --</w:t>
      </w:r>
      <w:r w:rsidR="006E2370">
        <w:rPr>
          <w:rFonts w:ascii="Courier New" w:hAnsi="Courier New" w:cs="Courier New"/>
        </w:rPr>
        <w:t>fps</w:t>
      </w:r>
      <w:r w:rsidR="006E2370" w:rsidRPr="009B2E1B">
        <w:rPr>
          <w:rFonts w:ascii="Courier New" w:hAnsi="Courier New" w:cs="Courier New"/>
        </w:rPr>
        <w:t xml:space="preserve"> </w:t>
      </w:r>
      <w:proofErr w:type="spellStart"/>
      <w:r w:rsidR="006E2370" w:rsidRPr="009B2E1B">
        <w:rPr>
          <w:rFonts w:ascii="Courier New" w:hAnsi="Courier New" w:cs="Courier New"/>
        </w:rPr>
        <w:t>arg</w:t>
      </w:r>
      <w:proofErr w:type="spellEnd"/>
      <w:r w:rsidR="006E2370" w:rsidRPr="009B2E1B">
        <w:rPr>
          <w:rFonts w:ascii="Courier New" w:hAnsi="Courier New" w:cs="Courier New"/>
        </w:rPr>
        <w:t xml:space="preserve">         </w:t>
      </w:r>
      <w:r w:rsidR="006E2370">
        <w:rPr>
          <w:rFonts w:ascii="Courier New" w:hAnsi="Courier New" w:cs="Courier New"/>
        </w:rPr>
        <w:t xml:space="preserve">        </w:t>
      </w:r>
      <w:r w:rsidR="0079171B">
        <w:rPr>
          <w:rFonts w:ascii="Courier New" w:hAnsi="Courier New" w:cs="Courier New"/>
        </w:rPr>
        <w:t>F</w:t>
      </w:r>
      <w:r w:rsidR="006E2370">
        <w:rPr>
          <w:rFonts w:ascii="Courier New" w:hAnsi="Courier New" w:cs="Courier New"/>
        </w:rPr>
        <w:t xml:space="preserve">rame rate (FPS) for multiplexer </w:t>
      </w:r>
      <w:r>
        <w:rPr>
          <w:rFonts w:ascii="Courier New" w:hAnsi="Courier New" w:cs="Courier New"/>
        </w:rPr>
        <w:br/>
      </w:r>
      <w:r w:rsidRPr="009B2E1B">
        <w:rPr>
          <w:rFonts w:ascii="Courier New" w:hAnsi="Courier New" w:cs="Courier New"/>
        </w:rPr>
        <w:t xml:space="preserve">  -</w:t>
      </w:r>
      <w:r w:rsidR="0079171B">
        <w:rPr>
          <w:rFonts w:ascii="Courier New" w:hAnsi="Courier New" w:cs="Courier New"/>
        </w:rPr>
        <w:t>t</w:t>
      </w:r>
      <w:r w:rsidRPr="009B2E1B">
        <w:rPr>
          <w:rFonts w:ascii="Courier New" w:hAnsi="Courier New" w:cs="Courier New"/>
        </w:rPr>
        <w:t>, --</w:t>
      </w:r>
      <w:r w:rsidR="0079171B">
        <w:rPr>
          <w:rFonts w:ascii="Courier New" w:hAnsi="Courier New" w:cs="Courier New"/>
        </w:rPr>
        <w:t xml:space="preserve">timescale </w:t>
      </w:r>
      <w:proofErr w:type="spellStart"/>
      <w:r w:rsidR="0079171B">
        <w:rPr>
          <w:rFonts w:ascii="Courier New" w:hAnsi="Courier New" w:cs="Courier New"/>
        </w:rPr>
        <w:t>arg</w:t>
      </w:r>
      <w:proofErr w:type="spellEnd"/>
      <w:r w:rsidRPr="009B2E1B">
        <w:rPr>
          <w:rFonts w:ascii="Courier New" w:hAnsi="Courier New" w:cs="Courier New"/>
        </w:rPr>
        <w:t xml:space="preserve">        </w:t>
      </w:r>
      <w:r w:rsidR="0079171B">
        <w:rPr>
          <w:rFonts w:ascii="Courier New" w:hAnsi="Courier New" w:cs="Courier New"/>
        </w:rPr>
        <w:t xml:space="preserve">   Timescale for tracks</w:t>
      </w:r>
      <w:r w:rsidRPr="009B2E1B">
        <w:rPr>
          <w:rFonts w:ascii="Courier New" w:hAnsi="Courier New" w:cs="Courier New"/>
        </w:rPr>
        <w:t>.</w:t>
      </w:r>
      <w:r>
        <w:rPr>
          <w:rFonts w:ascii="Courier New" w:hAnsi="Courier New" w:cs="Courier New"/>
        </w:rPr>
        <w:br/>
        <w:t xml:space="preserve">  </w:t>
      </w:r>
      <w:r w:rsidRPr="00F56C67">
        <w:rPr>
          <w:rFonts w:ascii="Courier New" w:hAnsi="Courier New" w:cs="Courier New"/>
        </w:rPr>
        <w:t>-d, --</w:t>
      </w:r>
      <w:proofErr w:type="spellStart"/>
      <w:r w:rsidRPr="00F56C67">
        <w:rPr>
          <w:rFonts w:ascii="Courier New" w:hAnsi="Courier New" w:cs="Courier New"/>
        </w:rPr>
        <w:t>demultiplexer_mode</w:t>
      </w:r>
      <w:proofErr w:type="spellEnd"/>
      <w:r w:rsidRPr="00F56C67">
        <w:rPr>
          <w:rFonts w:ascii="Courier New" w:hAnsi="Courier New" w:cs="Courier New"/>
        </w:rPr>
        <w:t xml:space="preserve">      Execute demultiplexing if set.</w:t>
      </w:r>
      <w:r>
        <w:rPr>
          <w:rFonts w:ascii="Courier New" w:hAnsi="Courier New" w:cs="Courier New"/>
        </w:rPr>
        <w:br/>
      </w:r>
      <w:r w:rsidRPr="009B2E1B">
        <w:rPr>
          <w:rFonts w:ascii="Courier New" w:hAnsi="Courier New" w:cs="Courier New"/>
        </w:rPr>
        <w:t xml:space="preserve">  -e, --</w:t>
      </w:r>
      <w:proofErr w:type="spellStart"/>
      <w:r w:rsidRPr="009B2E1B">
        <w:rPr>
          <w:rFonts w:ascii="Courier New" w:hAnsi="Courier New" w:cs="Courier New"/>
        </w:rPr>
        <w:t>encapsulation_mode</w:t>
      </w:r>
      <w:proofErr w:type="spellEnd"/>
      <w:r w:rsidRPr="009B2E1B">
        <w:rPr>
          <w:rFonts w:ascii="Courier New" w:hAnsi="Courier New" w:cs="Courier New"/>
        </w:rPr>
        <w:t xml:space="preserve"> </w:t>
      </w:r>
      <w:proofErr w:type="spellStart"/>
      <w:r w:rsidRPr="009B2E1B">
        <w:rPr>
          <w:rFonts w:ascii="Courier New" w:hAnsi="Courier New" w:cs="Courier New"/>
        </w:rPr>
        <w:t>arg</w:t>
      </w:r>
      <w:proofErr w:type="spellEnd"/>
      <w:r w:rsidRPr="009B2E1B">
        <w:rPr>
          <w:rFonts w:ascii="Courier New" w:hAnsi="Courier New" w:cs="Courier New"/>
        </w:rPr>
        <w:t xml:space="preserve"> </w:t>
      </w:r>
      <w:r w:rsidR="001A5CDE">
        <w:rPr>
          <w:rFonts w:ascii="Courier New" w:hAnsi="Courier New" w:cs="Courier New"/>
        </w:rPr>
        <w:t xml:space="preserve"> </w:t>
      </w:r>
      <w:r w:rsidRPr="009B2E1B">
        <w:rPr>
          <w:rFonts w:ascii="Courier New" w:hAnsi="Courier New" w:cs="Courier New"/>
        </w:rPr>
        <w:t xml:space="preserve">Encapsulation mode when </w:t>
      </w:r>
      <w:proofErr w:type="spellStart"/>
      <w:r w:rsidRPr="009B2E1B">
        <w:rPr>
          <w:rFonts w:ascii="Courier New" w:hAnsi="Courier New" w:cs="Courier New"/>
        </w:rPr>
        <w:t>multiplexer_mode</w:t>
      </w:r>
      <w:proofErr w:type="spellEnd"/>
      <w:r>
        <w:rPr>
          <w:rFonts w:ascii="Courier New" w:hAnsi="Courier New" w:cs="Courier New"/>
        </w:rPr>
        <w:br/>
        <w:t xml:space="preserve">                               </w:t>
      </w:r>
      <w:r w:rsidR="001A5CDE">
        <w:rPr>
          <w:rFonts w:ascii="Courier New" w:hAnsi="Courier New" w:cs="Courier New"/>
        </w:rPr>
        <w:t xml:space="preserve"> </w:t>
      </w:r>
      <w:r w:rsidRPr="009B2E1B">
        <w:rPr>
          <w:rFonts w:ascii="Courier New" w:hAnsi="Courier New" w:cs="Courier New"/>
        </w:rPr>
        <w:t>is</w:t>
      </w:r>
      <w:r>
        <w:rPr>
          <w:rFonts w:ascii="Courier New" w:hAnsi="Courier New" w:cs="Courier New"/>
        </w:rPr>
        <w:t xml:space="preserve"> </w:t>
      </w:r>
      <w:r w:rsidRPr="009B2E1B">
        <w:rPr>
          <w:rFonts w:ascii="Courier New" w:hAnsi="Courier New" w:cs="Courier New"/>
        </w:rPr>
        <w:t>set to true.</w:t>
      </w:r>
      <w:r>
        <w:rPr>
          <w:rFonts w:ascii="Courier New" w:hAnsi="Courier New" w:cs="Courier New"/>
        </w:rPr>
        <w:br/>
        <w:t xml:space="preserve">                                  </w:t>
      </w:r>
      <w:r w:rsidRPr="009B2E1B">
        <w:rPr>
          <w:rFonts w:ascii="Courier New" w:hAnsi="Courier New" w:cs="Courier New"/>
        </w:rPr>
        <w:t>0 - timed single-track</w:t>
      </w:r>
      <w:r>
        <w:rPr>
          <w:rFonts w:ascii="Courier New" w:hAnsi="Courier New" w:cs="Courier New"/>
        </w:rPr>
        <w:br/>
        <w:t xml:space="preserve">                                  </w:t>
      </w:r>
      <w:r w:rsidRPr="009B2E1B">
        <w:rPr>
          <w:rFonts w:ascii="Courier New" w:hAnsi="Courier New" w:cs="Courier New"/>
        </w:rPr>
        <w:t>1 -</w:t>
      </w:r>
      <w:r>
        <w:rPr>
          <w:rFonts w:ascii="Courier New" w:hAnsi="Courier New" w:cs="Courier New"/>
        </w:rPr>
        <w:t xml:space="preserve"> </w:t>
      </w:r>
      <w:r w:rsidRPr="009B2E1B">
        <w:rPr>
          <w:rFonts w:ascii="Courier New" w:hAnsi="Courier New" w:cs="Courier New"/>
        </w:rPr>
        <w:t>timed multi-track</w:t>
      </w:r>
      <w:r w:rsidR="00DA37B3">
        <w:rPr>
          <w:rFonts w:ascii="Courier New" w:hAnsi="Courier New" w:cs="Courier New"/>
        </w:rPr>
        <w:br/>
        <w:t xml:space="preserve">                                  </w:t>
      </w:r>
      <w:r w:rsidR="00DA37B3">
        <w:rPr>
          <w:rFonts w:ascii="Courier New" w:hAnsi="Courier New" w:cs="Courier New"/>
        </w:rPr>
        <w:t>2 – encapsulation with tile tracks</w:t>
      </w:r>
      <w:r w:rsidR="00DA37B3">
        <w:rPr>
          <w:rFonts w:ascii="Courier New" w:hAnsi="Courier New" w:cs="Courier New"/>
        </w:rPr>
        <w:br/>
        <w:t xml:space="preserve">                                  </w:t>
      </w:r>
      <w:r w:rsidR="003D5B29">
        <w:rPr>
          <w:rFonts w:ascii="Courier New" w:hAnsi="Courier New" w:cs="Courier New"/>
        </w:rPr>
        <w:t>3</w:t>
      </w:r>
      <w:r w:rsidR="003D5B29">
        <w:rPr>
          <w:rFonts w:ascii="Courier New" w:hAnsi="Courier New" w:cs="Courier New"/>
        </w:rPr>
        <w:t xml:space="preserve"> </w:t>
      </w:r>
      <w:r w:rsidR="001A5CDE">
        <w:rPr>
          <w:rFonts w:ascii="Courier New" w:hAnsi="Courier New" w:cs="Courier New"/>
        </w:rPr>
        <w:t xml:space="preserve">- </w:t>
      </w:r>
      <w:r w:rsidRPr="009B2E1B">
        <w:rPr>
          <w:rFonts w:ascii="Courier New" w:hAnsi="Courier New" w:cs="Courier New"/>
        </w:rPr>
        <w:t>non-timed</w:t>
      </w:r>
    </w:p>
    <w:p w14:paraId="708695C7" w14:textId="088D6B78" w:rsidR="00390546" w:rsidRPr="009B2E1B" w:rsidRDefault="006C4B97" w:rsidP="00390546">
      <w:pPr>
        <w:jc w:val="left"/>
        <w:rPr>
          <w:rFonts w:ascii="Courier New" w:hAnsi="Courier New" w:cs="Courier New"/>
        </w:rPr>
      </w:pPr>
      <w:r w:rsidRPr="006C4B97">
        <w:t xml:space="preserve">For testing multiplexing ISOBMFF </w:t>
      </w:r>
      <w:r w:rsidR="00390546">
        <w:t xml:space="preserve">with </w:t>
      </w:r>
      <w:r w:rsidR="000D46E2">
        <w:t xml:space="preserve">the </w:t>
      </w:r>
      <w:proofErr w:type="gramStart"/>
      <w:r w:rsidR="00390546">
        <w:t>single track</w:t>
      </w:r>
      <w:proofErr w:type="gramEnd"/>
      <w:r w:rsidR="00390546">
        <w:t xml:space="preserve"> encapsulation </w:t>
      </w:r>
      <w:r w:rsidRPr="006C4B97">
        <w:t xml:space="preserve">using </w:t>
      </w:r>
      <w:proofErr w:type="spellStart"/>
      <w:r>
        <w:t>GPC</w:t>
      </w:r>
      <w:r w:rsidRPr="006C4B97">
        <w:t>CCarriageApp</w:t>
      </w:r>
      <w:proofErr w:type="spellEnd"/>
      <w:r w:rsidRPr="006C4B97">
        <w:t xml:space="preserve">, a </w:t>
      </w:r>
      <w:r>
        <w:t>G-PCC conformance file</w:t>
      </w:r>
      <w:r w:rsidRPr="006C4B97">
        <w:t xml:space="preserve"> </w:t>
      </w:r>
      <w:r>
        <w:t xml:space="preserve">[4] </w:t>
      </w:r>
      <w:r w:rsidRPr="006C4B97">
        <w:t>can be used with following command line:</w:t>
      </w:r>
    </w:p>
    <w:p w14:paraId="3ACBC3C0" w14:textId="3200DACA" w:rsidR="004B3324" w:rsidRDefault="004B3324" w:rsidP="004B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ko-KR"/>
        </w:rPr>
      </w:pPr>
      <w:r>
        <w:rPr>
          <w:rFonts w:ascii="Courier New" w:eastAsia="Times New Roman" w:hAnsi="Courier New" w:cs="Courier New"/>
          <w:sz w:val="20"/>
          <w:lang w:val="en-US" w:eastAsia="ko-KR"/>
        </w:rPr>
        <w:t xml:space="preserve"> </w:t>
      </w:r>
      <w:r w:rsidRPr="004B3324">
        <w:rPr>
          <w:rFonts w:ascii="Courier New" w:eastAsia="Times New Roman" w:hAnsi="Courier New" w:cs="Courier New"/>
          <w:sz w:val="20"/>
          <w:lang w:val="en-US" w:eastAsia="ko-KR"/>
        </w:rPr>
        <w:t>-</w:t>
      </w:r>
      <w:proofErr w:type="spellStart"/>
      <w:r w:rsidRPr="004B3324">
        <w:rPr>
          <w:rFonts w:ascii="Courier New" w:eastAsia="Times New Roman" w:hAnsi="Courier New" w:cs="Courier New"/>
          <w:sz w:val="20"/>
          <w:lang w:val="en-US" w:eastAsia="ko-KR"/>
        </w:rPr>
        <w:t>i</w:t>
      </w:r>
      <w:proofErr w:type="spellEnd"/>
      <w:r w:rsidRPr="004B3324">
        <w:rPr>
          <w:rFonts w:ascii="Courier New" w:eastAsia="Times New Roman" w:hAnsi="Courier New" w:cs="Courier New"/>
          <w:sz w:val="20"/>
          <w:lang w:val="en-US" w:eastAsia="ko-KR"/>
        </w:rPr>
        <w:t xml:space="preserve"> ../test/</w:t>
      </w:r>
      <w:proofErr w:type="spellStart"/>
      <w:r w:rsidRPr="004B3324">
        <w:rPr>
          <w:rFonts w:ascii="Courier New" w:eastAsia="Times New Roman" w:hAnsi="Courier New" w:cs="Courier New"/>
          <w:sz w:val="20"/>
          <w:lang w:val="en-US" w:eastAsia="ko-KR"/>
        </w:rPr>
        <w:t>testdata</w:t>
      </w:r>
      <w:proofErr w:type="spellEnd"/>
      <w:r w:rsidRPr="004B3324">
        <w:rPr>
          <w:rFonts w:ascii="Courier New" w:eastAsia="Times New Roman" w:hAnsi="Courier New" w:cs="Courier New"/>
          <w:sz w:val="20"/>
          <w:lang w:val="en-US" w:eastAsia="ko-KR"/>
        </w:rPr>
        <w:t xml:space="preserve">/ST_G_LGE_3.bit -l 6 </w:t>
      </w:r>
      <w:r w:rsidR="000D46E2">
        <w:rPr>
          <w:rFonts w:ascii="Courier New" w:eastAsia="Times New Roman" w:hAnsi="Courier New" w:cs="Courier New"/>
          <w:sz w:val="20"/>
          <w:lang w:val="en-US" w:eastAsia="ko-KR"/>
        </w:rPr>
        <w:t xml:space="preserve">-e 0 </w:t>
      </w:r>
      <w:r w:rsidRPr="004B3324">
        <w:rPr>
          <w:rFonts w:ascii="Courier New" w:eastAsia="Times New Roman" w:hAnsi="Courier New" w:cs="Courier New"/>
          <w:sz w:val="20"/>
          <w:lang w:val="en-US" w:eastAsia="ko-KR"/>
        </w:rPr>
        <w:t>-o ST_G_LGE_3_single_track.mp4</w:t>
      </w:r>
      <w:r>
        <w:rPr>
          <w:rFonts w:ascii="Courier New" w:eastAsia="Times New Roman" w:hAnsi="Courier New" w:cs="Courier New"/>
          <w:sz w:val="20"/>
          <w:lang w:val="en-US" w:eastAsia="ko-KR"/>
        </w:rPr>
        <w:t xml:space="preserve"> </w:t>
      </w:r>
    </w:p>
    <w:p w14:paraId="280B9B20" w14:textId="77777777" w:rsidR="004B3324" w:rsidRPr="004B3324" w:rsidRDefault="004B3324" w:rsidP="004B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lang w:val="en-US" w:eastAsia="ko-KR"/>
        </w:rPr>
      </w:pPr>
    </w:p>
    <w:p w14:paraId="5FEB0E6D" w14:textId="77777777" w:rsidR="008D641C" w:rsidRPr="00D77799" w:rsidRDefault="008D641C" w:rsidP="008D641C">
      <w:pPr>
        <w:pStyle w:val="Head2"/>
        <w:rPr>
          <w:rFonts w:ascii="Cambria" w:hAnsi="Cambria"/>
          <w:sz w:val="26"/>
          <w:szCs w:val="26"/>
        </w:rPr>
      </w:pPr>
      <w:bookmarkStart w:id="32" w:name="_Toc150440790"/>
      <w:r w:rsidRPr="00D77799">
        <w:rPr>
          <w:rFonts w:ascii="Cambria" w:hAnsi="Cambria"/>
          <w:sz w:val="26"/>
          <w:szCs w:val="26"/>
        </w:rPr>
        <w:t>Copyright disclaimer for software modules</w:t>
      </w:r>
      <w:bookmarkEnd w:id="32"/>
    </w:p>
    <w:p w14:paraId="57956355" w14:textId="77777777" w:rsidR="008D641C" w:rsidRPr="00502B72" w:rsidRDefault="008D641C" w:rsidP="008D641C">
      <w:pPr>
        <w:rPr>
          <w:szCs w:val="22"/>
        </w:rPr>
      </w:pPr>
      <w:r w:rsidRPr="00502B72">
        <w:rPr>
          <w:szCs w:val="22"/>
        </w:rPr>
        <w:t>Each source code module in this document contains copyright disclaimer, which shall not be removed from the source code module.</w:t>
      </w:r>
    </w:p>
    <w:p w14:paraId="191097C3" w14:textId="77777777" w:rsidR="008D641C" w:rsidRPr="00502B72" w:rsidRDefault="008D641C" w:rsidP="008D641C">
      <w:pPr>
        <w:rPr>
          <w:szCs w:val="22"/>
        </w:rPr>
      </w:pPr>
      <w:r w:rsidRPr="00502B72">
        <w:rPr>
          <w:szCs w:val="22"/>
        </w:rPr>
        <w:t>A generic disclaimer is provided below:</w:t>
      </w:r>
    </w:p>
    <w:tbl>
      <w:tblPr>
        <w:tblStyle w:val="TableGrid"/>
        <w:tblW w:w="0" w:type="auto"/>
        <w:tblLook w:val="04A0" w:firstRow="1" w:lastRow="0" w:firstColumn="1" w:lastColumn="0" w:noHBand="0" w:noVBand="1"/>
      </w:tblPr>
      <w:tblGrid>
        <w:gridCol w:w="9010"/>
      </w:tblGrid>
      <w:tr w:rsidR="008D641C" w14:paraId="6C19917E" w14:textId="77777777" w:rsidTr="00366C11">
        <w:tc>
          <w:tcPr>
            <w:tcW w:w="9010" w:type="dxa"/>
          </w:tcPr>
          <w:p w14:paraId="763B5503" w14:textId="77777777" w:rsidR="00E5208A" w:rsidRPr="009B2E1B" w:rsidRDefault="00E5208A" w:rsidP="00E5208A">
            <w:pPr>
              <w:pStyle w:val="Code"/>
            </w:pPr>
            <w:r w:rsidRPr="009B2E1B">
              <w:t>The copyright in this software is being made available under the BSD License, included below. This software may be subject to other third party and contributor rights, including patent rights, and no such rights are granted under this license.</w:t>
            </w:r>
          </w:p>
          <w:p w14:paraId="5D394A7A" w14:textId="77777777" w:rsidR="00E5208A" w:rsidRPr="009B2E1B" w:rsidRDefault="00E5208A" w:rsidP="00E5208A">
            <w:pPr>
              <w:pStyle w:val="Code"/>
            </w:pPr>
          </w:p>
          <w:p w14:paraId="79EB03DB" w14:textId="77777777" w:rsidR="00E5208A" w:rsidRPr="009B2E1B" w:rsidRDefault="00E5208A" w:rsidP="00E5208A">
            <w:pPr>
              <w:pStyle w:val="Code"/>
            </w:pPr>
            <w:r w:rsidRPr="009B2E1B">
              <w:t>Copyright (c) 2010-2021, ISO/IEC</w:t>
            </w:r>
          </w:p>
          <w:p w14:paraId="47FFEB15" w14:textId="77777777" w:rsidR="00E5208A" w:rsidRPr="009B2E1B" w:rsidRDefault="00E5208A" w:rsidP="00E5208A">
            <w:pPr>
              <w:pStyle w:val="Code"/>
            </w:pPr>
            <w:r w:rsidRPr="009B2E1B">
              <w:t>All rights reserved.</w:t>
            </w:r>
          </w:p>
          <w:p w14:paraId="3FEA6EA7" w14:textId="77777777" w:rsidR="00E5208A" w:rsidRPr="009B2E1B" w:rsidRDefault="00E5208A" w:rsidP="00E5208A">
            <w:pPr>
              <w:pStyle w:val="Code"/>
            </w:pPr>
          </w:p>
          <w:p w14:paraId="1FA3D755" w14:textId="77777777" w:rsidR="00E5208A" w:rsidRPr="009B2E1B" w:rsidRDefault="00E5208A" w:rsidP="00E5208A">
            <w:pPr>
              <w:pStyle w:val="Code"/>
            </w:pPr>
            <w:r w:rsidRPr="009B2E1B">
              <w:t>Redistribution and use in source and binary forms, with or without modification, are permitted provided that the following conditions are met:</w:t>
            </w:r>
          </w:p>
          <w:p w14:paraId="6B88A979" w14:textId="77777777" w:rsidR="00E5208A" w:rsidRPr="009B2E1B" w:rsidRDefault="00E5208A" w:rsidP="00E5208A">
            <w:pPr>
              <w:pStyle w:val="Code"/>
            </w:pPr>
            <w:r w:rsidRPr="009B2E1B">
              <w:t xml:space="preserve">  * Redistributions of source code must retain the above copyright notice, this list of conditions and the following disclaimer.</w:t>
            </w:r>
          </w:p>
          <w:p w14:paraId="74DA7FBD" w14:textId="77777777" w:rsidR="00E5208A" w:rsidRPr="009B2E1B" w:rsidRDefault="00E5208A" w:rsidP="00E5208A">
            <w:pPr>
              <w:pStyle w:val="Code"/>
            </w:pPr>
            <w:r w:rsidRPr="009B2E1B">
              <w:t xml:space="preserve">  * Redistributions in binary form must reproduce the above copyright notice, this list of conditions and the following disclaimer in the documentation and/or other materials provided with the distribution.</w:t>
            </w:r>
          </w:p>
          <w:p w14:paraId="7D636E5E" w14:textId="77777777" w:rsidR="00E5208A" w:rsidRPr="009B2E1B" w:rsidRDefault="00E5208A" w:rsidP="00E5208A">
            <w:pPr>
              <w:pStyle w:val="Code"/>
            </w:pPr>
            <w:r w:rsidRPr="009B2E1B">
              <w:t xml:space="preserve">  * Neither the name of the ISO/IEC nor the names of its contributors may be used to endorse or promote products derived from this software without specific prior written permission.</w:t>
            </w:r>
          </w:p>
          <w:p w14:paraId="6A8DFDF6" w14:textId="77777777" w:rsidR="00E5208A" w:rsidRPr="009B2E1B" w:rsidRDefault="00E5208A" w:rsidP="00E5208A">
            <w:pPr>
              <w:pStyle w:val="Code"/>
            </w:pPr>
          </w:p>
          <w:p w14:paraId="418A277C" w14:textId="7FFF5005" w:rsidR="008D641C" w:rsidRDefault="00E5208A" w:rsidP="00E5208A">
            <w:pPr>
              <w:pStyle w:val="Code"/>
            </w:pPr>
            <w:r w:rsidRPr="009B2E1B">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w:t>
            </w:r>
            <w:r w:rsidRPr="009B2E1B">
              <w:lastRenderedPageBreak/>
              <w:t>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2BEF799F" w14:textId="77777777" w:rsidR="008D641C" w:rsidRDefault="008D641C" w:rsidP="008D641C"/>
    <w:p w14:paraId="7454DFC4" w14:textId="77777777" w:rsidR="00E5208A" w:rsidRDefault="008D641C" w:rsidP="00E5208A">
      <w:pPr>
        <w:pStyle w:val="Heading1"/>
      </w:pPr>
      <w:bookmarkStart w:id="33" w:name="_Toc150440791"/>
      <w:proofErr w:type="spellStart"/>
      <w:r w:rsidRPr="00502B72">
        <w:t>Conformance</w:t>
      </w:r>
      <w:proofErr w:type="spellEnd"/>
      <w:r w:rsidRPr="00502B72">
        <w:t xml:space="preserve"> </w:t>
      </w:r>
      <w:proofErr w:type="spellStart"/>
      <w:r w:rsidRPr="00502B72">
        <w:t>for</w:t>
      </w:r>
      <w:proofErr w:type="spellEnd"/>
      <w:r w:rsidRPr="00502B72">
        <w:t xml:space="preserve"> ISO/IEC 23090-18</w:t>
      </w:r>
      <w:bookmarkEnd w:id="33"/>
    </w:p>
    <w:p w14:paraId="77194C26" w14:textId="77777777" w:rsidR="00E5208A" w:rsidRPr="00D77799" w:rsidRDefault="00E5208A" w:rsidP="00E5208A">
      <w:pPr>
        <w:pStyle w:val="Head2"/>
        <w:rPr>
          <w:rFonts w:ascii="Cambria" w:hAnsi="Cambria"/>
          <w:sz w:val="26"/>
          <w:szCs w:val="26"/>
        </w:rPr>
      </w:pPr>
      <w:bookmarkStart w:id="34" w:name="_Toc150440792"/>
      <w:r w:rsidRPr="00D77799">
        <w:rPr>
          <w:rFonts w:ascii="Cambria" w:hAnsi="Cambria"/>
          <w:sz w:val="26"/>
          <w:szCs w:val="26"/>
        </w:rPr>
        <w:t>General</w:t>
      </w:r>
      <w:bookmarkEnd w:id="34"/>
    </w:p>
    <w:p w14:paraId="1A33E07A" w14:textId="5E180E0A" w:rsidR="008D641C" w:rsidRPr="00E5208A" w:rsidRDefault="00E5208A" w:rsidP="00E5208A">
      <w:pPr>
        <w:pStyle w:val="BodyText"/>
      </w:pPr>
      <w:r w:rsidRPr="009B2E1B">
        <w:t>This clause documents the status of the conformance files.</w:t>
      </w:r>
    </w:p>
    <w:p w14:paraId="5BBC9C65" w14:textId="1F06B503" w:rsidR="008D641C" w:rsidRPr="008D641C" w:rsidRDefault="008D641C" w:rsidP="003964F2">
      <w:pPr>
        <w:rPr>
          <w:szCs w:val="22"/>
        </w:rPr>
      </w:pPr>
      <w:r>
        <w:rPr>
          <w:szCs w:val="22"/>
          <w:highlight w:val="yellow"/>
        </w:rPr>
        <w:t>[Ed:</w:t>
      </w:r>
      <w:r w:rsidR="00BF0C2C">
        <w:rPr>
          <w:szCs w:val="22"/>
          <w:highlight w:val="yellow"/>
        </w:rPr>
        <w:t xml:space="preserve"> The following will be added</w:t>
      </w:r>
      <w:r w:rsidRPr="00502B72">
        <w:rPr>
          <w:szCs w:val="22"/>
          <w:highlight w:val="yellow"/>
        </w:rPr>
        <w:t>.</w:t>
      </w:r>
      <w:r>
        <w:rPr>
          <w:szCs w:val="22"/>
        </w:rPr>
        <w:t>]</w:t>
      </w:r>
    </w:p>
    <w:p w14:paraId="3BCB9201" w14:textId="77777777" w:rsidR="007B56F4" w:rsidRDefault="00BA2891">
      <w:pPr>
        <w:pStyle w:val="BiblioTitle"/>
      </w:pPr>
      <w:bookmarkStart w:id="35" w:name="Annex_sec_A"/>
      <w:bookmarkStart w:id="36" w:name="_Toc150440793"/>
      <w:bookmarkEnd w:id="35"/>
      <w:r>
        <w:lastRenderedPageBreak/>
        <w:t>Bibliography</w:t>
      </w:r>
      <w:bookmarkEnd w:id="36"/>
    </w:p>
    <w:p w14:paraId="5EFC1E28" w14:textId="77777777" w:rsidR="008D641C" w:rsidRDefault="008D641C" w:rsidP="008D641C">
      <w:pPr>
        <w:tabs>
          <w:tab w:val="left" w:pos="360"/>
        </w:tabs>
        <w:spacing w:after="120"/>
        <w:ind w:left="360" w:hanging="360"/>
        <w:rPr>
          <w:rFonts w:eastAsia="Calibri"/>
          <w:szCs w:val="22"/>
        </w:rPr>
      </w:pPr>
      <w:r w:rsidRPr="003025E4">
        <w:rPr>
          <w:rFonts w:eastAsia="Calibri"/>
          <w:szCs w:val="22"/>
        </w:rPr>
        <w:t>[</w:t>
      </w:r>
      <w:r>
        <w:rPr>
          <w:rFonts w:eastAsia="Calibri"/>
          <w:szCs w:val="22"/>
        </w:rPr>
        <w:t>1</w:t>
      </w:r>
      <w:r w:rsidRPr="003025E4">
        <w:rPr>
          <w:rFonts w:eastAsia="Calibri"/>
          <w:szCs w:val="22"/>
        </w:rPr>
        <w:t>]</w:t>
      </w:r>
      <w:r w:rsidRPr="003025E4">
        <w:rPr>
          <w:rFonts w:eastAsia="Calibri"/>
          <w:szCs w:val="22"/>
        </w:rPr>
        <w:tab/>
        <w:t>ISO/IEC 14496-32, Information technology — Coding of audio-visual objects — Part 32: File format reference software and conformance</w:t>
      </w:r>
    </w:p>
    <w:p w14:paraId="091DC831" w14:textId="77777777" w:rsidR="008D641C" w:rsidRDefault="008D641C" w:rsidP="008D641C">
      <w:pPr>
        <w:tabs>
          <w:tab w:val="left" w:pos="360"/>
        </w:tabs>
        <w:spacing w:after="120"/>
        <w:ind w:left="360" w:hanging="360"/>
        <w:rPr>
          <w:rFonts w:eastAsia="Calibri"/>
          <w:szCs w:val="22"/>
        </w:rPr>
      </w:pPr>
      <w:r>
        <w:rPr>
          <w:rFonts w:eastAsia="Calibri"/>
          <w:szCs w:val="22"/>
        </w:rPr>
        <w:t>[2]</w:t>
      </w:r>
      <w:r>
        <w:rPr>
          <w:rFonts w:eastAsia="Calibri"/>
          <w:szCs w:val="22"/>
        </w:rPr>
        <w:tab/>
      </w:r>
      <w:r w:rsidRPr="00EE4F28">
        <w:rPr>
          <w:rFonts w:eastAsia="Calibri"/>
          <w:szCs w:val="22"/>
        </w:rPr>
        <w:t>ISO</w:t>
      </w:r>
      <w:r>
        <w:rPr>
          <w:rFonts w:eastAsia="Calibri"/>
          <w:szCs w:val="22"/>
        </w:rPr>
        <w:t xml:space="preserve">BMFF reference software available at </w:t>
      </w:r>
      <w:r w:rsidRPr="00EE4F28">
        <w:rPr>
          <w:rFonts w:eastAsia="Calibri"/>
          <w:szCs w:val="22"/>
        </w:rPr>
        <w:t>https://github.com/MPEGGroup/isobmff</w:t>
      </w:r>
    </w:p>
    <w:p w14:paraId="5695A33E" w14:textId="77777777" w:rsidR="008D641C" w:rsidRDefault="008D641C" w:rsidP="008D641C">
      <w:pPr>
        <w:tabs>
          <w:tab w:val="left" w:pos="360"/>
        </w:tabs>
        <w:spacing w:after="120"/>
        <w:ind w:left="360" w:hanging="360"/>
        <w:rPr>
          <w:rFonts w:eastAsia="Calibri"/>
          <w:szCs w:val="22"/>
        </w:rPr>
      </w:pPr>
      <w:r>
        <w:rPr>
          <w:rFonts w:eastAsia="Calibri"/>
          <w:szCs w:val="22"/>
        </w:rPr>
        <w:t>[3]</w:t>
      </w:r>
      <w:r>
        <w:rPr>
          <w:rFonts w:eastAsia="Calibri"/>
          <w:szCs w:val="22"/>
        </w:rPr>
        <w:tab/>
        <w:t xml:space="preserve">G-PCC Test Model 13 available at </w:t>
      </w:r>
      <w:hyperlink r:id="rId29" w:history="1">
        <w:r w:rsidRPr="0076737E">
          <w:rPr>
            <w:rStyle w:val="Hyperlink"/>
            <w:rFonts w:eastAsia="Calibri"/>
            <w:szCs w:val="22"/>
          </w:rPr>
          <w:t>https://mpeg.expert/software/MPEG/PCC/TM/mpeg-pcc-tmc13</w:t>
        </w:r>
      </w:hyperlink>
    </w:p>
    <w:p w14:paraId="06A15342" w14:textId="5D8132D3" w:rsidR="007B56F4" w:rsidRPr="00E5208A" w:rsidRDefault="008D641C" w:rsidP="00E5208A">
      <w:pPr>
        <w:tabs>
          <w:tab w:val="left" w:pos="360"/>
        </w:tabs>
        <w:spacing w:after="120"/>
        <w:ind w:left="360" w:hanging="360"/>
        <w:rPr>
          <w:rFonts w:eastAsia="Calibri"/>
          <w:szCs w:val="22"/>
        </w:rPr>
      </w:pPr>
      <w:r>
        <w:rPr>
          <w:rFonts w:eastAsia="Calibri"/>
          <w:szCs w:val="22"/>
        </w:rPr>
        <w:t xml:space="preserve">[4] ISO/IEC 23090-22, </w:t>
      </w:r>
      <w:r w:rsidRPr="00F42709">
        <w:rPr>
          <w:rFonts w:eastAsia="Calibri"/>
          <w:szCs w:val="22"/>
        </w:rPr>
        <w:t>Information technology — Coded representation of immersive media — Part 22: Conformance for G-PCC</w:t>
      </w:r>
    </w:p>
    <w:sectPr w:rsidR="007B56F4" w:rsidRPr="00E5208A">
      <w:headerReference w:type="even" r:id="rId30"/>
      <w:headerReference w:type="default" r:id="rId31"/>
      <w:footerReference w:type="even" r:id="rId32"/>
      <w:footerReference w:type="default" r:id="rId33"/>
      <w:pgSz w:w="11906" w:h="16838" w:code="9"/>
      <w:pgMar w:top="794" w:right="1077" w:bottom="567" w:left="1077" w:header="720" w:footer="283"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4D59A" w14:textId="77777777" w:rsidR="00B925B4" w:rsidRDefault="00B925B4">
      <w:pPr>
        <w:spacing w:after="0" w:line="240" w:lineRule="auto"/>
      </w:pPr>
      <w:r>
        <w:separator/>
      </w:r>
    </w:p>
  </w:endnote>
  <w:endnote w:type="continuationSeparator" w:id="0">
    <w:p w14:paraId="3723A706" w14:textId="77777777" w:rsidR="00B925B4" w:rsidRDefault="00B92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FC471" w14:textId="77777777" w:rsidR="007B56F4" w:rsidRDefault="00BA2891">
    <w:pPr>
      <w:pStyle w:val="Footer"/>
    </w:pPr>
    <w:r>
      <w:t>© ISO/IEC 2023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87CE3" w14:textId="77777777" w:rsidR="0007085D" w:rsidRDefault="00BA2891">
    <w:pPr>
      <w:pStyle w:val="Footer"/>
    </w:pPr>
    <w:r>
      <w:fldChar w:fldCharType="begin"/>
    </w:r>
    <w:r>
      <w:instrText xml:space="preserve"> PAGE   \* MERGEFORMAT </w:instrText>
    </w:r>
    <w:r>
      <w:fldChar w:fldCharType="separate"/>
    </w:r>
    <w:r>
      <w:rPr>
        <w:noProof/>
      </w:rPr>
      <w:t>1</w:t>
    </w:r>
    <w:r>
      <w:rPr>
        <w:noProof/>
      </w:rPr>
      <w:fldChar w:fldCharType="end"/>
    </w:r>
    <w:r>
      <w:tab/>
    </w:r>
    <w:r>
      <w:tab/>
      <w:t>© ISO/IEC 2023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AB7BC" w14:textId="77777777" w:rsidR="0007085D" w:rsidRPr="000303FB" w:rsidRDefault="00BA2891" w:rsidP="000303FB">
    <w:pPr>
      <w:pStyle w:val="Footer"/>
    </w:pPr>
    <w:r>
      <w:t>© ISO/IEC 2023 – All rights reserved</w:t>
    </w:r>
    <w:r>
      <w:tab/>
    </w:r>
    <w:r>
      <w:tab/>
    </w:r>
    <w:r>
      <w:fldChar w:fldCharType="begin"/>
    </w:r>
    <w:r>
      <w:instrText xml:space="preserve"> PAGE   \* MERGEFORMAT </w:instrText>
    </w:r>
    <w:r>
      <w:fldChar w:fldCharType="separate"/>
    </w:r>
    <w:r>
      <w:rPr>
        <w:noProof/>
      </w:rPr>
      <w:t>1</w:t>
    </w:r>
    <w:r>
      <w:rPr>
        <w:noProof/>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0064F" w14:textId="77777777" w:rsidR="0007085D" w:rsidRDefault="00BA2891">
    <w:pPr>
      <w:pStyle w:val="Footer"/>
    </w:pPr>
    <w:r>
      <w:fldChar w:fldCharType="begin"/>
    </w:r>
    <w:r>
      <w:instrText xml:space="preserve"> PAGE   \* MERGEFORMAT </w:instrText>
    </w:r>
    <w:r>
      <w:fldChar w:fldCharType="separate"/>
    </w:r>
    <w:r>
      <w:rPr>
        <w:noProof/>
      </w:rPr>
      <w:t>1</w:t>
    </w:r>
    <w:r>
      <w:rPr>
        <w:noProof/>
      </w:rPr>
      <w:fldChar w:fldCharType="end"/>
    </w:r>
    <w:r>
      <w:tab/>
    </w:r>
    <w:r>
      <w:tab/>
      <w:t>© ISO/IEC 2023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2F01" w14:textId="77777777" w:rsidR="0007085D" w:rsidRPr="000303FB" w:rsidRDefault="00BA2891" w:rsidP="000303FB">
    <w:pPr>
      <w:pStyle w:val="Footer"/>
    </w:pPr>
    <w:r>
      <w:t>© ISO/IEC 2023 – All rights reserved</w:t>
    </w:r>
    <w:r>
      <w:tab/>
    </w:r>
    <w:r>
      <w:tab/>
    </w: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CFD69" w14:textId="77777777" w:rsidR="00B925B4" w:rsidRDefault="00B925B4">
      <w:pPr>
        <w:spacing w:after="0" w:line="240" w:lineRule="auto"/>
      </w:pPr>
      <w:r>
        <w:separator/>
      </w:r>
    </w:p>
  </w:footnote>
  <w:footnote w:type="continuationSeparator" w:id="0">
    <w:p w14:paraId="55505909" w14:textId="77777777" w:rsidR="00B925B4" w:rsidRDefault="00B925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96EF" w14:textId="77777777" w:rsidR="0007085D" w:rsidRDefault="00BA2891" w:rsidP="00713811">
    <w:pPr>
      <w:pStyle w:val="Header"/>
      <w:rPr>
        <w:b/>
      </w:rPr>
    </w:pPr>
    <w:r>
      <w:rPr>
        <w:b/>
      </w:rPr>
      <w:t>ISO/IEC FDIS 23090-18:2023(E)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6D343" w14:textId="77777777" w:rsidR="0007085D" w:rsidRDefault="00BA2891">
    <w:pPr>
      <w:pStyle w:val="Header"/>
      <w:rPr>
        <w:b/>
      </w:rPr>
    </w:pPr>
    <w:r>
      <w:rPr>
        <w:b/>
      </w:rPr>
      <w:tab/>
    </w:r>
    <w:r>
      <w:rPr>
        <w:b/>
      </w:rPr>
      <w:tab/>
      <w:t>ISO/IEC FDIS 23090-18:2023(E)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26E04" w14:textId="2A25A882" w:rsidR="0007085D" w:rsidRDefault="00BA2891" w:rsidP="00713811">
    <w:pPr>
      <w:pStyle w:val="Header"/>
      <w:rPr>
        <w:b/>
      </w:rPr>
    </w:pPr>
    <w:r>
      <w:rPr>
        <w:b/>
      </w:rPr>
      <w:t xml:space="preserve">ISO/IEC </w:t>
    </w:r>
    <w:r w:rsidR="008D641C">
      <w:rPr>
        <w:b/>
      </w:rPr>
      <w:t>CD</w:t>
    </w:r>
    <w:r>
      <w:rPr>
        <w:b/>
      </w:rPr>
      <w:t xml:space="preserve"> 23090-</w:t>
    </w:r>
    <w:r w:rsidR="008D641C">
      <w:rPr>
        <w:b/>
      </w:rPr>
      <w:t>26</w:t>
    </w:r>
    <w:r>
      <w:rPr>
        <w:b/>
      </w:rPr>
      <w:t>:2023(E)</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709CA3" w14:textId="39229743" w:rsidR="0007085D" w:rsidRDefault="00BA2891">
    <w:pPr>
      <w:pStyle w:val="Header"/>
      <w:rPr>
        <w:b/>
      </w:rPr>
    </w:pPr>
    <w:r>
      <w:rPr>
        <w:b/>
      </w:rPr>
      <w:tab/>
    </w:r>
    <w:r>
      <w:rPr>
        <w:b/>
      </w:rPr>
      <w:tab/>
      <w:t xml:space="preserve">ISO/IEC </w:t>
    </w:r>
    <w:r w:rsidR="008D641C">
      <w:rPr>
        <w:b/>
      </w:rPr>
      <w:t>CD</w:t>
    </w:r>
    <w:r>
      <w:rPr>
        <w:b/>
      </w:rPr>
      <w:t xml:space="preserve"> 23090-</w:t>
    </w:r>
    <w:r w:rsidR="008D641C">
      <w:rPr>
        <w:b/>
      </w:rPr>
      <w:t>26</w:t>
    </w:r>
    <w:r>
      <w:rPr>
        <w:b/>
      </w:rPr>
      <w:t>:2023(E)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E074724A"/>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 w15:restartNumberingAfterBreak="0">
    <w:nsid w:val="0D256EF0"/>
    <w:multiLevelType w:val="hybridMultilevel"/>
    <w:tmpl w:val="93767886"/>
    <w:lvl w:ilvl="0" w:tplc="45844136">
      <w:numFmt w:val="bullet"/>
      <w:pStyle w:val="ListContinue1"/>
      <w:lvlText w:val="—"/>
      <w:lvlJc w:val="left"/>
      <w:pPr>
        <w:ind w:left="360" w:hanging="360"/>
      </w:pPr>
      <w:rPr>
        <w:rFonts w:ascii="Cambria" w:hAnsi="Cambria" w:cs="Cambria"/>
      </w:rPr>
    </w:lvl>
    <w:lvl w:ilvl="1" w:tplc="04130003" w:tentative="1">
      <w:start w:val="1"/>
      <w:numFmt w:val="bullet"/>
      <w:lvlText w:val="o"/>
      <w:lvlJc w:val="left"/>
      <w:pPr>
        <w:ind w:left="1440" w:hanging="360"/>
      </w:pPr>
      <w:rPr>
        <w:rFonts w:ascii="Cambria" w:hAnsi="Cambria" w:cs="Cambria"/>
      </w:rPr>
    </w:lvl>
    <w:lvl w:ilvl="2" w:tplc="04130005" w:tentative="1">
      <w:start w:val="1"/>
      <w:numFmt w:val="bullet"/>
      <w:lvlText w:val=""/>
      <w:lvlJc w:val="left"/>
      <w:pPr>
        <w:ind w:left="2160" w:hanging="360"/>
      </w:pPr>
      <w:rPr>
        <w:rFonts w:ascii="Cambria" w:hAnsi="Cambria" w:cs="Cambria"/>
      </w:rPr>
    </w:lvl>
    <w:lvl w:ilvl="3" w:tplc="04130001" w:tentative="1">
      <w:start w:val="1"/>
      <w:numFmt w:val="bullet"/>
      <w:lvlText w:val=""/>
      <w:lvlJc w:val="left"/>
      <w:pPr>
        <w:ind w:left="2880" w:hanging="360"/>
      </w:pPr>
      <w:rPr>
        <w:rFonts w:ascii="Cambria" w:hAnsi="Cambria" w:cs="Cambria"/>
      </w:rPr>
    </w:lvl>
    <w:lvl w:ilvl="4" w:tplc="04130003" w:tentative="1">
      <w:start w:val="1"/>
      <w:numFmt w:val="bullet"/>
      <w:lvlText w:val="o"/>
      <w:lvlJc w:val="left"/>
      <w:pPr>
        <w:ind w:left="3600" w:hanging="360"/>
      </w:pPr>
      <w:rPr>
        <w:rFonts w:ascii="Cambria" w:hAnsi="Cambria" w:cs="Cambria"/>
      </w:rPr>
    </w:lvl>
    <w:lvl w:ilvl="5" w:tplc="04130005" w:tentative="1">
      <w:start w:val="1"/>
      <w:numFmt w:val="bullet"/>
      <w:lvlText w:val=""/>
      <w:lvlJc w:val="left"/>
      <w:pPr>
        <w:ind w:left="4320" w:hanging="360"/>
      </w:pPr>
      <w:rPr>
        <w:rFonts w:ascii="Cambria" w:hAnsi="Cambria" w:cs="Cambria"/>
      </w:rPr>
    </w:lvl>
    <w:lvl w:ilvl="6" w:tplc="04130001" w:tentative="1">
      <w:start w:val="1"/>
      <w:numFmt w:val="bullet"/>
      <w:lvlText w:val=""/>
      <w:lvlJc w:val="left"/>
      <w:pPr>
        <w:ind w:left="5040" w:hanging="360"/>
      </w:pPr>
      <w:rPr>
        <w:rFonts w:ascii="Cambria" w:hAnsi="Cambria" w:cs="Cambria"/>
      </w:rPr>
    </w:lvl>
    <w:lvl w:ilvl="7" w:tplc="04130003" w:tentative="1">
      <w:start w:val="1"/>
      <w:numFmt w:val="bullet"/>
      <w:lvlText w:val="o"/>
      <w:lvlJc w:val="left"/>
      <w:pPr>
        <w:ind w:left="5760" w:hanging="360"/>
      </w:pPr>
      <w:rPr>
        <w:rFonts w:ascii="Cambria" w:hAnsi="Cambria" w:cs="Cambria"/>
      </w:rPr>
    </w:lvl>
    <w:lvl w:ilvl="8" w:tplc="04130005" w:tentative="1">
      <w:start w:val="1"/>
      <w:numFmt w:val="bullet"/>
      <w:lvlText w:val=""/>
      <w:lvlJc w:val="left"/>
      <w:pPr>
        <w:ind w:left="6480" w:hanging="360"/>
      </w:pPr>
      <w:rPr>
        <w:rFonts w:ascii="Cambria" w:hAnsi="Cambria" w:cs="Cambria"/>
      </w:rPr>
    </w:lvl>
  </w:abstractNum>
  <w:abstractNum w:abstractNumId="2" w15:restartNumberingAfterBreak="0">
    <w:nsid w:val="33AC7EB8"/>
    <w:multiLevelType w:val="multilevel"/>
    <w:tmpl w:val="5C8833F4"/>
    <w:lvl w:ilvl="0">
      <w:start w:val="1"/>
      <w:numFmt w:val="decimal"/>
      <w:pStyle w:val="Heading1"/>
      <w:lvlText w:val="%1"/>
      <w:lvlJc w:val="left"/>
      <w:pPr>
        <w:ind w:left="432" w:hanging="432"/>
      </w:pPr>
      <w:rPr>
        <w:b/>
        <w:i w:val="0"/>
      </w:rPr>
    </w:lvl>
    <w:lvl w:ilvl="1">
      <w:start w:val="1"/>
      <w:numFmt w:val="decimal"/>
      <w:pStyle w:val="Heading2"/>
      <w:lvlText w:val="%1.%2"/>
      <w:lvlJc w:val="left"/>
      <w:pPr>
        <w:ind w:left="576" w:hanging="576"/>
      </w:pPr>
      <w:rPr>
        <w:b/>
        <w:i w:val="0"/>
      </w:rPr>
    </w:lvl>
    <w:lvl w:ilvl="2">
      <w:start w:val="1"/>
      <w:numFmt w:val="decimal"/>
      <w:pStyle w:val="Heading3"/>
      <w:lvlText w:val="%1.%2.%3"/>
      <w:lvlJc w:val="left"/>
      <w:pPr>
        <w:ind w:left="720" w:hanging="720"/>
      </w:pPr>
      <w:rPr>
        <w:b/>
        <w:i w:val="0"/>
      </w:rPr>
    </w:lvl>
    <w:lvl w:ilvl="3">
      <w:start w:val="1"/>
      <w:numFmt w:val="decimal"/>
      <w:pStyle w:val="Heading4"/>
      <w:lvlText w:val="%1.%2.%3.%4"/>
      <w:lvlJc w:val="left"/>
      <w:pPr>
        <w:ind w:left="864" w:hanging="864"/>
      </w:pPr>
      <w:rPr>
        <w:b/>
        <w:i w:val="0"/>
      </w:rPr>
    </w:lvl>
    <w:lvl w:ilvl="4">
      <w:start w:val="1"/>
      <w:numFmt w:val="decimal"/>
      <w:pStyle w:val="Heading5"/>
      <w:lvlText w:val="%1.%2.%3.%4.%5"/>
      <w:lvlJc w:val="left"/>
      <w:pPr>
        <w:ind w:left="1008" w:hanging="1008"/>
      </w:pPr>
      <w:rPr>
        <w:b/>
        <w:i w:val="0"/>
      </w:rPr>
    </w:lvl>
    <w:lvl w:ilvl="5">
      <w:start w:val="1"/>
      <w:numFmt w:val="decimal"/>
      <w:pStyle w:val="Heading6"/>
      <w:lvlText w:val="%1.%2.%3.%4.%5.%6"/>
      <w:lvlJc w:val="left"/>
      <w:pPr>
        <w:ind w:left="1152" w:hanging="1152"/>
      </w:pPr>
      <w:rPr>
        <w:b/>
        <w:i w:val="0"/>
      </w:r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7B72724"/>
    <w:multiLevelType w:val="hybridMultilevel"/>
    <w:tmpl w:val="D8360774"/>
    <w:lvl w:ilvl="0" w:tplc="BE1E1C6C">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BAF4C9B"/>
    <w:multiLevelType w:val="hybridMultilevel"/>
    <w:tmpl w:val="59D6C07A"/>
    <w:lvl w:ilvl="0" w:tplc="A2F65D96">
      <w:numFmt w:val="bullet"/>
      <w:lvlText w:val="—"/>
      <w:lvlJc w:val="left"/>
      <w:rPr>
        <w:rFonts w:ascii="Cambria" w:hAnsi="Cambria" w:cs="Cambria"/>
      </w:rPr>
    </w:lvl>
    <w:lvl w:ilvl="1" w:tplc="B3A8EA76">
      <w:numFmt w:val="decimal"/>
      <w:lvlText w:val=""/>
      <w:lvlJc w:val="left"/>
    </w:lvl>
    <w:lvl w:ilvl="2" w:tplc="50BE04E2">
      <w:numFmt w:val="decimal"/>
      <w:lvlText w:val=""/>
      <w:lvlJc w:val="left"/>
    </w:lvl>
    <w:lvl w:ilvl="3" w:tplc="C50E465A">
      <w:numFmt w:val="decimal"/>
      <w:lvlText w:val=""/>
      <w:lvlJc w:val="left"/>
    </w:lvl>
    <w:lvl w:ilvl="4" w:tplc="539621F6">
      <w:numFmt w:val="decimal"/>
      <w:lvlText w:val=""/>
      <w:lvlJc w:val="left"/>
    </w:lvl>
    <w:lvl w:ilvl="5" w:tplc="4992D222">
      <w:numFmt w:val="decimal"/>
      <w:lvlText w:val=""/>
      <w:lvlJc w:val="left"/>
    </w:lvl>
    <w:lvl w:ilvl="6" w:tplc="FFE48E92">
      <w:numFmt w:val="decimal"/>
      <w:lvlText w:val=""/>
      <w:lvlJc w:val="left"/>
    </w:lvl>
    <w:lvl w:ilvl="7" w:tplc="121AC866">
      <w:numFmt w:val="decimal"/>
      <w:lvlText w:val=""/>
      <w:lvlJc w:val="left"/>
    </w:lvl>
    <w:lvl w:ilvl="8" w:tplc="8A38FD34">
      <w:numFmt w:val="decimal"/>
      <w:lvlText w:val=""/>
      <w:lvlJc w:val="left"/>
    </w:lvl>
  </w:abstractNum>
  <w:abstractNum w:abstractNumId="5" w15:restartNumberingAfterBreak="0">
    <w:nsid w:val="6FFC5418"/>
    <w:multiLevelType w:val="hybridMultilevel"/>
    <w:tmpl w:val="B672E668"/>
    <w:lvl w:ilvl="0" w:tplc="1E1096F0">
      <w:numFmt w:val="bullet"/>
      <w:pStyle w:val="ListContinue2"/>
      <w:lvlText w:val="—"/>
      <w:lvlJc w:val="left"/>
      <w:pPr>
        <w:ind w:left="1123" w:hanging="360"/>
      </w:pPr>
      <w:rPr>
        <w:rFonts w:ascii="Cambria" w:hAnsi="Cambria" w:cs="Cambria"/>
      </w:rPr>
    </w:lvl>
    <w:lvl w:ilvl="1" w:tplc="04130003" w:tentative="1">
      <w:start w:val="1"/>
      <w:numFmt w:val="bullet"/>
      <w:lvlText w:val="o"/>
      <w:lvlJc w:val="left"/>
      <w:pPr>
        <w:ind w:left="1843" w:hanging="360"/>
      </w:pPr>
      <w:rPr>
        <w:rFonts w:ascii="Cambria" w:hAnsi="Cambria" w:cs="Cambria"/>
      </w:rPr>
    </w:lvl>
    <w:lvl w:ilvl="2" w:tplc="04130005" w:tentative="1">
      <w:start w:val="1"/>
      <w:numFmt w:val="bullet"/>
      <w:lvlText w:val=""/>
      <w:lvlJc w:val="left"/>
      <w:pPr>
        <w:ind w:left="2563" w:hanging="360"/>
      </w:pPr>
      <w:rPr>
        <w:rFonts w:ascii="Cambria" w:hAnsi="Cambria" w:cs="Cambria"/>
      </w:rPr>
    </w:lvl>
    <w:lvl w:ilvl="3" w:tplc="04130001" w:tentative="1">
      <w:start w:val="1"/>
      <w:numFmt w:val="bullet"/>
      <w:lvlText w:val=""/>
      <w:lvlJc w:val="left"/>
      <w:pPr>
        <w:ind w:left="3283" w:hanging="360"/>
      </w:pPr>
      <w:rPr>
        <w:rFonts w:ascii="Cambria" w:hAnsi="Cambria" w:cs="Cambria"/>
      </w:rPr>
    </w:lvl>
    <w:lvl w:ilvl="4" w:tplc="04130003" w:tentative="1">
      <w:start w:val="1"/>
      <w:numFmt w:val="bullet"/>
      <w:lvlText w:val="o"/>
      <w:lvlJc w:val="left"/>
      <w:pPr>
        <w:ind w:left="4003" w:hanging="360"/>
      </w:pPr>
      <w:rPr>
        <w:rFonts w:ascii="Cambria" w:hAnsi="Cambria" w:cs="Cambria"/>
      </w:rPr>
    </w:lvl>
    <w:lvl w:ilvl="5" w:tplc="04130005" w:tentative="1">
      <w:start w:val="1"/>
      <w:numFmt w:val="bullet"/>
      <w:lvlText w:val=""/>
      <w:lvlJc w:val="left"/>
      <w:pPr>
        <w:ind w:left="4723" w:hanging="360"/>
      </w:pPr>
      <w:rPr>
        <w:rFonts w:ascii="Cambria" w:hAnsi="Cambria" w:cs="Cambria"/>
      </w:rPr>
    </w:lvl>
    <w:lvl w:ilvl="6" w:tplc="04130001" w:tentative="1">
      <w:start w:val="1"/>
      <w:numFmt w:val="bullet"/>
      <w:lvlText w:val=""/>
      <w:lvlJc w:val="left"/>
      <w:pPr>
        <w:ind w:left="5443" w:hanging="360"/>
      </w:pPr>
      <w:rPr>
        <w:rFonts w:ascii="Cambria" w:hAnsi="Cambria" w:cs="Cambria"/>
      </w:rPr>
    </w:lvl>
    <w:lvl w:ilvl="7" w:tplc="04130003" w:tentative="1">
      <w:start w:val="1"/>
      <w:numFmt w:val="bullet"/>
      <w:lvlText w:val="o"/>
      <w:lvlJc w:val="left"/>
      <w:pPr>
        <w:ind w:left="6163" w:hanging="360"/>
      </w:pPr>
      <w:rPr>
        <w:rFonts w:ascii="Cambria" w:hAnsi="Cambria" w:cs="Cambria"/>
      </w:rPr>
    </w:lvl>
    <w:lvl w:ilvl="8" w:tplc="04130005" w:tentative="1">
      <w:start w:val="1"/>
      <w:numFmt w:val="bullet"/>
      <w:lvlText w:val=""/>
      <w:lvlJc w:val="left"/>
      <w:pPr>
        <w:ind w:left="6883" w:hanging="360"/>
      </w:pPr>
      <w:rPr>
        <w:rFonts w:ascii="Cambria" w:hAnsi="Cambria" w:cs="Cambria"/>
      </w:rPr>
    </w:lvl>
  </w:abstractNum>
  <w:abstractNum w:abstractNumId="6" w15:restartNumberingAfterBreak="0">
    <w:nsid w:val="7CA1753A"/>
    <w:multiLevelType w:val="hybridMultilevel"/>
    <w:tmpl w:val="00C62A26"/>
    <w:lvl w:ilvl="0" w:tplc="78CA474E">
      <w:numFmt w:val="bullet"/>
      <w:lvlText w:val="—"/>
      <w:lvlJc w:val="left"/>
      <w:rPr>
        <w:rFonts w:ascii="Cambria" w:hAnsi="Cambria" w:cs="Cambria"/>
      </w:rPr>
    </w:lvl>
    <w:lvl w:ilvl="1" w:tplc="119A99DE">
      <w:numFmt w:val="decimal"/>
      <w:lvlText w:val=""/>
      <w:lvlJc w:val="left"/>
    </w:lvl>
    <w:lvl w:ilvl="2" w:tplc="73B8DAF4">
      <w:numFmt w:val="decimal"/>
      <w:lvlText w:val=""/>
      <w:lvlJc w:val="left"/>
    </w:lvl>
    <w:lvl w:ilvl="3" w:tplc="72AC9D5A">
      <w:numFmt w:val="decimal"/>
      <w:lvlText w:val=""/>
      <w:lvlJc w:val="left"/>
    </w:lvl>
    <w:lvl w:ilvl="4" w:tplc="0A3858F2">
      <w:numFmt w:val="decimal"/>
      <w:lvlText w:val=""/>
      <w:lvlJc w:val="left"/>
    </w:lvl>
    <w:lvl w:ilvl="5" w:tplc="AFD2A478">
      <w:numFmt w:val="decimal"/>
      <w:lvlText w:val=""/>
      <w:lvlJc w:val="left"/>
    </w:lvl>
    <w:lvl w:ilvl="6" w:tplc="1EB0B882">
      <w:numFmt w:val="decimal"/>
      <w:lvlText w:val=""/>
      <w:lvlJc w:val="left"/>
    </w:lvl>
    <w:lvl w:ilvl="7" w:tplc="EE3281B8">
      <w:numFmt w:val="decimal"/>
      <w:lvlText w:val=""/>
      <w:lvlJc w:val="left"/>
    </w:lvl>
    <w:lvl w:ilvl="8" w:tplc="EE70BCF4">
      <w:numFmt w:val="decimal"/>
      <w:lvlText w:val=""/>
      <w:lvlJc w:val="left"/>
    </w:lvl>
  </w:abstractNum>
  <w:num w:numId="1" w16cid:durableId="255948151">
    <w:abstractNumId w:val="0"/>
  </w:num>
  <w:num w:numId="2" w16cid:durableId="618529239">
    <w:abstractNumId w:val="1"/>
  </w:num>
  <w:num w:numId="3" w16cid:durableId="2059892881">
    <w:abstractNumId w:val="2"/>
  </w:num>
  <w:num w:numId="4" w16cid:durableId="517619920">
    <w:abstractNumId w:val="5"/>
  </w:num>
  <w:num w:numId="5" w16cid:durableId="1338725137">
    <w:abstractNumId w:val="6"/>
  </w:num>
  <w:num w:numId="6" w16cid:durableId="92164917">
    <w:abstractNumId w:val="4"/>
  </w:num>
  <w:num w:numId="7" w16cid:durableId="15608997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7"/>
  <w:doNotDisplayPageBoundaries/>
  <w:mirrorMargin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TPS_Bookmark_Annex sec_A" w:val="sec-sec_A"/>
    <w:docVar w:name="TPS_Bookmark_Annex sec_A.1" w:val="sec-sec_A.1"/>
    <w:docVar w:name="TPS_Bookmark_Annex sec_A.2" w:val="sec-sec_A.2"/>
    <w:docVar w:name="TPS_Bookmark_Annex sec_A.2.1" w:val="sec-sec_A.2.1"/>
    <w:docVar w:name="TPS_Bookmark_Annex sec_A.2.2" w:val="sec-sec_A.2.2"/>
    <w:docVar w:name="TPS_Bookmark_Annex sec_A.2.3" w:val="sec-sec_A.2.3"/>
    <w:docVar w:name="TPS_Bookmark_Annex sec_A.3" w:val="sec-sec_A.3"/>
    <w:docVar w:name="TPS_Bookmark_Annex sec_B" w:val="sec-sec_B"/>
    <w:docVar w:name="TPS_Bookmark_Annex sec_C" w:val="sec-sec_C"/>
    <w:docVar w:name="TPS_Bookmark_Annex sec_C.1" w:val="sec-sec_C.1"/>
    <w:docVar w:name="TPS_Bookmark_Annex sec_C.2" w:val="sec-sec_C.2"/>
    <w:docVar w:name="TPS_Bookmark_Annex sec_C.2.1" w:val="sec-sec_C.2.1"/>
    <w:docVar w:name="TPS_Bookmark_Annex sec_C.2.2" w:val="sec-sec_C.2.2"/>
    <w:docVar w:name="TPS_Bookmark_Annex sec_D" w:val="sec-sec_D"/>
    <w:docVar w:name="TPS_Bookmark_Annex sec_E" w:val="sec-sec_E"/>
    <w:docVar w:name="TPS_Bookmark_Annex sec_F" w:val="sec-sec_F"/>
    <w:docVar w:name="TPS_Bookmark_Annex sec_F.1" w:val="sec-sec_F.1"/>
    <w:docVar w:name="TPS_Bookmark_Annex sec_F.2" w:val="sec-sec_F.2"/>
    <w:docVar w:name="TPS_Bookmark_Annex sec_F.3" w:val="sec-sec_F.3"/>
    <w:docVar w:name="TPS_Bookmark_Annex sec_G" w:val="sec-sec_G"/>
    <w:docVar w:name="TPS_Bookmark_Annex sec_H" w:val="sec-sec_H"/>
    <w:docVar w:name="TPS_Bookmark_Annex sec_H.1" w:val="sec-sec_H.1"/>
    <w:docVar w:name="TPS_Bookmark_Annex sec_H.2" w:val="sec-sec_H.2"/>
    <w:docVar w:name="TPS_Bookmark_Annex sec_H.3" w:val="sec-sec_H.3"/>
    <w:docVar w:name="TPS_Bookmark_Figure fig_.1" w:val="fig-fig_F.1"/>
    <w:docVar w:name="TPS_Bookmark_Figure fig_.2" w:val="fig-fig_F.2"/>
    <w:docVar w:name="TPS_Bookmark_Figure fig_.3" w:val="fig-fig_F.3"/>
    <w:docVar w:name="TPS_Bookmark_Figure fig_1" w:val="fig-fig_1"/>
    <w:docVar w:name="TPS_Bookmark_Figure fig_2" w:val="fig-fig_2"/>
    <w:docVar w:name="TPS_Bookmark_Figure fig_3" w:val="fig-fig_3"/>
    <w:docVar w:name="TPS_Bookmark_Figure fig_E.1" w:val="fig-fig_E.1"/>
    <w:docVar w:name="TPS_Bookmark_Figure fig_E.2" w:val="fig-fig_E.2"/>
    <w:docVar w:name="TPS_Bookmark_Figure fig_G.1" w:val="fig-fig_G.1"/>
    <w:docVar w:name="TPS_Bookmark_Figure fig_G.2" w:val="fig-fig_G.2"/>
    <w:docVar w:name="TPS_Bookmark_Figure fig_G.3" w:val="fig-fig_G.3"/>
    <w:docVar w:name="TPS_Bookmark_Figure fig_H.1" w:val="fig-fig_H.1"/>
    <w:docVar w:name="TPS_Bookmark_Figure fig_H.2" w:val="fig-fig_H.2"/>
    <w:docVar w:name="TPS_Bookmark_Figure fig_H.3" w:val="fig-fig_H.3"/>
    <w:docVar w:name="TPS_Bookmark_Reference ref_10" w:val="bibr-ref_10"/>
    <w:docVar w:name="TPS_Bookmark_Reference ref_11" w:val="bibr-ref_11"/>
    <w:docVar w:name="TPS_Bookmark_Section sec_1" w:val="sec-sec_1"/>
    <w:docVar w:name="TPS_Bookmark_Section sec_10" w:val="sec-sec_10"/>
    <w:docVar w:name="TPS_Bookmark_Section sec_10.1" w:val="sec-sec_10.1"/>
    <w:docVar w:name="TPS_Bookmark_Section sec_10.1.1" w:val="sec-sec_10.1.1"/>
    <w:docVar w:name="TPS_Bookmark_Section sec_10.2" w:val="sec-sec_10.2"/>
    <w:docVar w:name="TPS_Bookmark_Section sec_10.2.1" w:val="sec-sec_10.2.1"/>
    <w:docVar w:name="TPS_Bookmark_Section sec_10.2.2" w:val="sec-sec_10.2.2"/>
    <w:docVar w:name="TPS_Bookmark_Section sec_10.2.2.1" w:val="sec-sec_10.2.2.1"/>
    <w:docVar w:name="TPS_Bookmark_Section sec_10.2.2.2" w:val="sec-sec_10.2.2.2"/>
    <w:docVar w:name="TPS_Bookmark_Section sec_10.2.2.3" w:val="sec-sec_10.2.2.3"/>
    <w:docVar w:name="TPS_Bookmark_Section sec_10.2.3" w:val="sec-sec_10.2.3"/>
    <w:docVar w:name="TPS_Bookmark_Section sec_10.2.4" w:val="sec-sec_10.2.4"/>
    <w:docVar w:name="TPS_Bookmark_Section sec_10.3" w:val="sec-sec_10.3"/>
    <w:docVar w:name="TPS_Bookmark_Section sec_10.3.1" w:val="sec-sec_10.3.1"/>
    <w:docVar w:name="TPS_Bookmark_Section sec_10.3.2" w:val="sec-sec_10.3.2"/>
    <w:docVar w:name="TPS_Bookmark_Section sec_10.3.3" w:val="sec-sec_10.3.3"/>
    <w:docVar w:name="TPS_Bookmark_Section sec_10.3.3.1" w:val="sec-sec_10.3.3.1"/>
    <w:docVar w:name="TPS_Bookmark_Section sec_10.3.3.2" w:val="sec-sec_10.3.3.2"/>
    <w:docVar w:name="TPS_Bookmark_Section sec_10.3.3.3" w:val="sec-sec_10.3.3.3"/>
    <w:docVar w:name="TPS_Bookmark_Section sec_10.3.3.3.1" w:val="sec-sec_10.3.3.3.1"/>
    <w:docVar w:name="TPS_Bookmark_Section sec_10.3.3.4" w:val="sec-sec_10.3.3.4"/>
    <w:docVar w:name="TPS_Bookmark_Section sec_10.4" w:val="sec-sec_10.4"/>
    <w:docVar w:name="TPS_Bookmark_Section sec_10.4.1" w:val="sec-sec_10.4.1"/>
    <w:docVar w:name="TPS_Bookmark_Section sec_10.4.2" w:val="sec-sec_10.4.2"/>
    <w:docVar w:name="TPS_Bookmark_Section sec_11" w:val="sec-sec_11"/>
    <w:docVar w:name="TPS_Bookmark_Section sec_11.1" w:val="sec-sec_11.1"/>
    <w:docVar w:name="TPS_Bookmark_Section sec_11.2" w:val="sec-sec_11.2"/>
    <w:docVar w:name="TPS_Bookmark_Section sec_11.2.1" w:val="sec-sec_11.2.1"/>
    <w:docVar w:name="TPS_Bookmark_Section sec_11.2.1.1" w:val="sec-sec_11.2.1.1"/>
    <w:docVar w:name="TPS_Bookmark_Section sec_11.2.1.2" w:val="sec-sec_11.2.1.2"/>
    <w:docVar w:name="TPS_Bookmark_Section sec_11.2.1.3" w:val="sec-sec_11.2.1.3"/>
    <w:docVar w:name="TPS_Bookmark_Section sec_11.2.2" w:val="sec-sec_11.2.2"/>
    <w:docVar w:name="TPS_Bookmark_Section sec_11.2.2.1" w:val="sec-sec_11.2.2.1"/>
    <w:docVar w:name="TPS_Bookmark_Section sec_11.2.2.2" w:val="sec-sec_11.2.2.2"/>
    <w:docVar w:name="TPS_Bookmark_Section sec_11.2.2.3" w:val="sec-sec_11.2.2.3"/>
    <w:docVar w:name="TPS_Bookmark_Section sec_11.3" w:val="sec-sec_11.3"/>
    <w:docVar w:name="TPS_Bookmark_Section sec_11.3.1" w:val="sec-sec_11.3.1"/>
    <w:docVar w:name="TPS_Bookmark_Section sec_11.3.2" w:val="sec-sec_11.3.2"/>
    <w:docVar w:name="TPS_Bookmark_Section sec_11.3.2.1" w:val="sec-sec_11.3.2.1"/>
    <w:docVar w:name="TPS_Bookmark_Section sec_11.3.2.2" w:val="sec-sec_11.3.2.2"/>
    <w:docVar w:name="TPS_Bookmark_Section sec_11.3.3" w:val="sec-sec_11.3.3"/>
    <w:docVar w:name="TPS_Bookmark_Section sec_11.3.3.1" w:val="sec-sec_11.3.3.1"/>
    <w:docVar w:name="TPS_Bookmark_Section sec_11.3.3.2" w:val="sec-sec_11.3.3.2"/>
    <w:docVar w:name="TPS_Bookmark_Section sec_11.3.4" w:val="sec-sec_11.3.4"/>
    <w:docVar w:name="TPS_Bookmark_Section sec_11.3.4.1" w:val="sec-sec_11.3.4.1"/>
    <w:docVar w:name="TPS_Bookmark_Section sec_11.3.4.2" w:val="sec-sec_11.3.4.2"/>
    <w:docVar w:name="TPS_Bookmark_Section sec_11.3.4.3" w:val="sec-sec_11.3.4.3"/>
    <w:docVar w:name="TPS_Bookmark_Section sec_2" w:val="sec-sec_2"/>
    <w:docVar w:name="TPS_Bookmark_Section sec_3" w:val="sec-sec_3"/>
    <w:docVar w:name="TPS_Bookmark_Section sec_3.1" w:val="sec-sec_3.1"/>
    <w:docVar w:name="TPS_Bookmark_Section sec_3.10" w:val="sec-sec_3.10"/>
    <w:docVar w:name="TPS_Bookmark_Section sec_3.11" w:val="sec-sec_3.11"/>
    <w:docVar w:name="TPS_Bookmark_Section sec_3.2" w:val="sec-sec_3.2"/>
    <w:docVar w:name="TPS_Bookmark_Section sec_3.3" w:val="sec-sec_3.3"/>
    <w:docVar w:name="TPS_Bookmark_Section sec_3.4" w:val="sec-sec_3.4"/>
    <w:docVar w:name="TPS_Bookmark_Section sec_3.5" w:val="sec-sec_3.5"/>
    <w:docVar w:name="TPS_Bookmark_Section sec_3.6" w:val="sec-sec_3.6"/>
    <w:docVar w:name="TPS_Bookmark_Section sec_3.7" w:val="sec-sec_3.7"/>
    <w:docVar w:name="TPS_Bookmark_Section sec_3.8" w:val="sec-sec_3.8"/>
    <w:docVar w:name="TPS_Bookmark_Section sec_3.9" w:val="sec-sec_3.9"/>
    <w:docVar w:name="TPS_Bookmark_Section sec_4" w:val="sec-sec_4"/>
    <w:docVar w:name="TPS_Bookmark_Section sec_5" w:val="sec-sec_5"/>
    <w:docVar w:name="TPS_Bookmark_Section sec_5.1" w:val="sec-sec_5.1"/>
    <w:docVar w:name="TPS_Bookmark_Section sec_5.2" w:val="sec-sec_5.2"/>
    <w:docVar w:name="TPS_Bookmark_Section sec_5.2.1" w:val="sec-sec_5.2.1"/>
    <w:docVar w:name="TPS_Bookmark_Section sec_5.2.2" w:val="sec-sec_5.2.2"/>
    <w:docVar w:name="TPS_Bookmark_Section sec_5.2.3" w:val="sec-sec_5.2.3"/>
    <w:docVar w:name="TPS_Bookmark_Section sec_5.2.4" w:val="sec-sec_5.2.4"/>
    <w:docVar w:name="TPS_Bookmark_Section sec_5.2.5" w:val="sec-sec_5.2.5"/>
    <w:docVar w:name="TPS_Bookmark_Section sec_5.2.6" w:val="sec-sec_5.2.6"/>
    <w:docVar w:name="TPS_Bookmark_Section sec_5.2.7" w:val="sec-sec_5.2.7"/>
    <w:docVar w:name="TPS_Bookmark_Section sec_6" w:val="sec-sec_6"/>
    <w:docVar w:name="TPS_Bookmark_Section sec_6.1" w:val="sec-sec_6.1"/>
    <w:docVar w:name="TPS_Bookmark_Section sec_6.1.1" w:val="sec-sec_6.1.1"/>
    <w:docVar w:name="TPS_Bookmark_Section sec_6.1.2" w:val="sec-sec_6.1.2"/>
    <w:docVar w:name="TPS_Bookmark_Section sec_6.1.2.1" w:val="sec-sec_6.1.2.1"/>
    <w:docVar w:name="TPS_Bookmark_Section sec_6.1.2.2" w:val="sec-sec_6.1.2.2"/>
    <w:docVar w:name="TPS_Bookmark_Section sec_6.1.2.3" w:val="sec-sec_6.1.2.3"/>
    <w:docVar w:name="TPS_Bookmark_Section sec_6.1.3" w:val="sec-sec_6.1.3"/>
    <w:docVar w:name="TPS_Bookmark_Section sec_6.1.3.1" w:val="sec-sec_6.1.3.1"/>
    <w:docVar w:name="TPS_Bookmark_Section sec_6.1.3.2" w:val="sec-sec_6.1.3.2"/>
    <w:docVar w:name="TPS_Bookmark_Section sec_6.1.3.3" w:val="sec-sec_6.1.3.3"/>
    <w:docVar w:name="TPS_Bookmark_Section sec_6.1.4" w:val="sec-sec_6.1.4"/>
    <w:docVar w:name="TPS_Bookmark_Section sec_6.1.5" w:val="sec-sec_6.1.5"/>
    <w:docVar w:name="TPS_Bookmark_Section sec_7" w:val="sec-sec_7"/>
    <w:docVar w:name="TPS_Bookmark_Section sec_7.1" w:val="sec-sec_7.1"/>
    <w:docVar w:name="TPS_Bookmark_Section sec_7.2" w:val="sec-sec_7.2"/>
    <w:docVar w:name="TPS_Bookmark_Section sec_7.2.1" w:val="sec-sec_7.2.1"/>
    <w:docVar w:name="TPS_Bookmark_Section sec_7.2.1.1" w:val="sec-sec_7.2.1.1"/>
    <w:docVar w:name="TPS_Bookmark_Section sec_7.2.1.2" w:val="sec-sec_7.2.1.2"/>
    <w:docVar w:name="TPS_Bookmark_Section sec_7.2.1.3" w:val="sec-sec_7.2.1.3"/>
    <w:docVar w:name="TPS_Bookmark_Section sec_7.2.2" w:val="sec-sec_7.2.2"/>
    <w:docVar w:name="TPS_Bookmark_Section sec_7.2.2.1" w:val="sec-sec_7.2.2.1"/>
    <w:docVar w:name="TPS_Bookmark_Section sec_7.2.2.2" w:val="sec-sec_7.2.2.2"/>
    <w:docVar w:name="TPS_Bookmark_Section sec_7.2.2.3" w:val="sec-sec_7.2.2.3"/>
    <w:docVar w:name="TPS_Bookmark_Section sec_7.2.3" w:val="sec-sec_7.2.3"/>
    <w:docVar w:name="TPS_Bookmark_Section sec_7.2.3.1" w:val="sec-sec_7.2.3.1"/>
    <w:docVar w:name="TPS_Bookmark_Section sec_7.2.3.2" w:val="sec-sec_7.2.3.2"/>
    <w:docVar w:name="TPS_Bookmark_Section sec_7.2.3.3" w:val="sec-sec_7.2.3.3"/>
    <w:docVar w:name="TPS_Bookmark_Section sec_7.2.4" w:val="sec-sec_7.2.4"/>
    <w:docVar w:name="TPS_Bookmark_Section sec_7.2.4.1" w:val="sec-sec_7.2.4.1"/>
    <w:docVar w:name="TPS_Bookmark_Section sec_7.2.4.2" w:val="sec-sec_7.2.4.2"/>
    <w:docVar w:name="TPS_Bookmark_Section sec_7.2.4.3" w:val="sec-sec_7.2.4.3"/>
    <w:docVar w:name="TPS_Bookmark_Section sec_7.3" w:val="sec-sec_7.3"/>
    <w:docVar w:name="TPS_Bookmark_Section sec_7.3.1" w:val="sec-sec_7.3.1"/>
    <w:docVar w:name="TPS_Bookmark_Section sec_7.3.2" w:val="sec-sec_7.3.2"/>
    <w:docVar w:name="TPS_Bookmark_Section sec_7.3.2.1" w:val="sec-sec_7.3.2.1"/>
    <w:docVar w:name="TPS_Bookmark_Section sec_7.3.2.2" w:val="sec-sec_7.3.2.2"/>
    <w:docVar w:name="TPS_Bookmark_Section sec_7.3.2.3" w:val="sec-sec_7.3.2.3"/>
    <w:docVar w:name="TPS_Bookmark_Section sec_7.3.3" w:val="sec-sec_7.3.3"/>
    <w:docVar w:name="TPS_Bookmark_Section sec_7.3.3.1" w:val="sec-sec_7.3.3.1"/>
    <w:docVar w:name="TPS_Bookmark_Section sec_7.3.3.2" w:val="sec-sec_7.3.3.2"/>
    <w:docVar w:name="TPS_Bookmark_Section sec_7.3.3.3" w:val="sec-sec_7.3.3.3"/>
    <w:docVar w:name="TPS_Bookmark_Section sec_7.3.3.4" w:val="sec-sec_7.3.3.4"/>
    <w:docVar w:name="TPS_Bookmark_Section sec_7.4" w:val="sec-sec_7.4"/>
    <w:docVar w:name="TPS_Bookmark_Section sec_7.4.1" w:val="sec-sec_7.4.1"/>
    <w:docVar w:name="TPS_Bookmark_Section sec_7.4.2" w:val="sec-sec_7.4.2"/>
    <w:docVar w:name="TPS_Bookmark_Section sec_7.4.2.1" w:val="sec-sec_7.4.2.1"/>
    <w:docVar w:name="TPS_Bookmark_Section sec_7.4.2.2" w:val="sec-sec_7.4.2.2"/>
    <w:docVar w:name="TPS_Bookmark_Section sec_7.4.2.3" w:val="sec-sec_7.4.2.3"/>
    <w:docVar w:name="TPS_Bookmark_Section sec_7.4.3" w:val="sec-sec_7.4.3"/>
    <w:docVar w:name="TPS_Bookmark_Section sec_7.4.3.1" w:val="sec-sec_7.4.3.1"/>
    <w:docVar w:name="TPS_Bookmark_Section sec_7.4.3.2" w:val="sec-sec_7.4.3.2"/>
    <w:docVar w:name="TPS_Bookmark_Section sec_7.4.4" w:val="sec-sec_7.4.4"/>
    <w:docVar w:name="TPS_Bookmark_Section sec_7.5" w:val="sec-sec_7.5"/>
    <w:docVar w:name="TPS_Bookmark_Section sec_7.5.1" w:val="sec-sec_7.5.1"/>
    <w:docVar w:name="TPS_Bookmark_Section sec_7.5.2" w:val="sec-sec_7.5.2"/>
    <w:docVar w:name="TPS_Bookmark_Section sec_7.5.2.1" w:val="sec-sec_7.5.2.1"/>
    <w:docVar w:name="TPS_Bookmark_Section sec_7.5.2.1.1" w:val="sec-sec_7.5.2.1.1"/>
    <w:docVar w:name="TPS_Bookmark_Section sec_7.5.2.2" w:val="sec-sec_7.5.2.2"/>
    <w:docVar w:name="TPS_Bookmark_Section sec_7.5.2.2.1" w:val="sec-sec_7.5.2.2.1"/>
    <w:docVar w:name="TPS_Bookmark_Section sec_7.5.3" w:val="sec-sec_7.5.3"/>
    <w:docVar w:name="TPS_Bookmark_Section sec_7.5.3.1" w:val="sec-sec_7.5.3.1"/>
    <w:docVar w:name="TPS_Bookmark_Section sec_7.5.3.1.1" w:val="sec-sec_7.5.3.1.1"/>
    <w:docVar w:name="TPS_Bookmark_Section sec_7.5.3.1.2" w:val="sec-sec_7.5.3.1.2"/>
    <w:docVar w:name="TPS_Bookmark_Section sec_7.5.3.1.3" w:val="sec-sec_7.5.3.1.3"/>
    <w:docVar w:name="TPS_Bookmark_Section sec_7.5.3.2" w:val="sec-sec_7.5.3.2"/>
    <w:docVar w:name="TPS_Bookmark_Section sec_7.5.3.2.1" w:val="sec-sec_7.5.3.2.1"/>
    <w:docVar w:name="TPS_Bookmark_Section sec_7.5.3.2.2" w:val="sec-sec_7.5.3.2.2"/>
    <w:docVar w:name="TPS_Bookmark_Section sec_7.5.4" w:val="sec-sec_7.5.4"/>
    <w:docVar w:name="TPS_Bookmark_Section sec_7.5.5" w:val="sec-sec_7.5.5"/>
    <w:docVar w:name="TPS_Bookmark_Section sec_7.6" w:val="sec-sec_7.6"/>
    <w:docVar w:name="TPS_Bookmark_Section sec_8" w:val="sec-sec_8"/>
    <w:docVar w:name="TPS_Bookmark_Section sec_8.1" w:val="sec-sec_8.1"/>
    <w:docVar w:name="TPS_Bookmark_Section sec_8.2" w:val="sec-sec_8.2"/>
    <w:docVar w:name="TPS_Bookmark_Section sec_8.2.1" w:val="sec-sec_8.2.1"/>
    <w:docVar w:name="TPS_Bookmark_Section sec_8.2.1.1" w:val="sec-sec_8.2.1.1"/>
    <w:docVar w:name="TPS_Bookmark_Section sec_8.2.1.2" w:val="sec-sec_8.2.1.2"/>
    <w:docVar w:name="TPS_Bookmark_Section sec_8.2.1.3" w:val="sec-sec_8.2.1.3"/>
    <w:docVar w:name="TPS_Bookmark_Section sec_8.2.2" w:val="sec-sec_8.2.2"/>
    <w:docVar w:name="TPS_Bookmark_Section sec_8.3" w:val="sec-sec_8.3"/>
    <w:docVar w:name="TPS_Bookmark_Section sec_8.3.1" w:val="sec-sec_8.3.1"/>
    <w:docVar w:name="TPS_Bookmark_Section sec_8.3.1.1" w:val="sec-sec_8.3.1.1"/>
    <w:docVar w:name="TPS_Bookmark_Section sec_8.3.1.2" w:val="sec-sec_8.3.1.2"/>
    <w:docVar w:name="TPS_Bookmark_Section sec_8.3.1.3" w:val="sec-sec_8.3.1.3"/>
    <w:docVar w:name="TPS_Bookmark_Section sec_8.3.2" w:val="sec-sec_8.3.2"/>
    <w:docVar w:name="TPS_Bookmark_Section sec_8.3.2.1" w:val="sec-sec_8.3.2.1"/>
    <w:docVar w:name="TPS_Bookmark_Section sec_8.3.2.2" w:val="sec-sec_8.3.2.2"/>
    <w:docVar w:name="TPS_Bookmark_Section sec_8.3.2.3" w:val="sec-sec_8.3.2.3"/>
    <w:docVar w:name="TPS_Bookmark_Section sec_8.3.3" w:val="sec-sec_8.3.3"/>
    <w:docVar w:name="TPS_Bookmark_Section sec_8.3.3.1" w:val="sec-sec_8.3.3.1"/>
    <w:docVar w:name="TPS_Bookmark_Section sec_8.3.3.2" w:val="sec-sec_8.3.3.2"/>
    <w:docVar w:name="TPS_Bookmark_Section sec_8.3.3.3" w:val="sec-sec_8.3.3.3"/>
    <w:docVar w:name="TPS_Bookmark_Section sec_8.3.4" w:val="sec-sec_8.3.4"/>
    <w:docVar w:name="TPS_Bookmark_Section sec_8.3.4.1" w:val="sec-sec_8.3.4.1"/>
    <w:docVar w:name="TPS_Bookmark_Section sec_8.3.5" w:val="sec-sec_8.3.5"/>
    <w:docVar w:name="TPS_Bookmark_Section sec_8.3.5.1" w:val="sec-sec_8.3.5.1"/>
    <w:docVar w:name="TPS_Bookmark_Section sec_8.3.5.2" w:val="sec-sec_8.3.5.2"/>
    <w:docVar w:name="TPS_Bookmark_Section sec_8.3.5.3" w:val="sec-sec_8.3.5.3"/>
    <w:docVar w:name="TPS_Bookmark_Section sec_8.4" w:val="sec-sec_8.4"/>
    <w:docVar w:name="TPS_Bookmark_Section sec_8.4.1" w:val="sec-sec_8.4.1"/>
    <w:docVar w:name="TPS_Bookmark_Section sec_8.4.1.1" w:val="sec-sec_8.4.1.1"/>
    <w:docVar w:name="TPS_Bookmark_Section sec_8.4.1.2" w:val="sec-sec_8.4.1.2"/>
    <w:docVar w:name="TPS_Bookmark_Section sec_9" w:val="sec-sec_9"/>
    <w:docVar w:name="TPS_Bookmark_Section sec_9.1" w:val="sec-sec_9.1"/>
    <w:docVar w:name="TPS_Bookmark_Section sec_9.1.1" w:val="sec-sec_9.1.1"/>
    <w:docVar w:name="TPS_Bookmark_Section sec_9.1.1.1" w:val="sec-sec_9.1.1.1"/>
    <w:docVar w:name="TPS_Bookmark_Section sec_9.1.1.1.1" w:val="sec-sec_9.1.1.1.1"/>
    <w:docVar w:name="TPS_Bookmark_Section sec_9.1.1.1.2" w:val="sec-sec_9.1.1.1.2"/>
    <w:docVar w:name="TPS_Bookmark_Section sec_9.1.1.1.3" w:val="sec-sec_9.1.1.1.3"/>
    <w:docVar w:name="TPS_Bookmark_Section sec_9.1.1.2" w:val="sec-sec_9.1.1.2"/>
    <w:docVar w:name="TPS_Bookmark_Section sec_9.1.1.2.1" w:val="sec-sec_9.1.1.2.1"/>
    <w:docVar w:name="TPS_Bookmark_Section sec_9.1.1.2.2" w:val="sec-sec_9.1.1.2.2"/>
    <w:docVar w:name="TPS_Bookmark_Section sec_9.1.1.2.3" w:val="sec-sec_9.1.1.2.3"/>
    <w:docVar w:name="TPS_Bookmark_Section sec_9.1.1.3" w:val="sec-sec_9.1.1.3"/>
    <w:docVar w:name="TPS_Bookmark_Section sec_9.1.1.3.1" w:val="sec-sec_9.1.1.3.1"/>
    <w:docVar w:name="TPS_Bookmark_Section sec_9.1.1.3.2" w:val="sec-sec_9.1.1.3.2"/>
    <w:docVar w:name="TPS_Bookmark_Section sec_9.1.1.3.3" w:val="sec-sec_9.1.1.3.3"/>
    <w:docVar w:name="TPS_Bookmark_Section sec_9.1.1.4" w:val="sec-sec_9.1.1.4"/>
    <w:docVar w:name="TPS_Bookmark_Section sec_9.1.1.4.1" w:val="sec-sec_9.1.1.4.1"/>
    <w:docVar w:name="TPS_Bookmark_Section sec_9.1.1.4.2" w:val="sec-sec_9.1.1.4.2"/>
    <w:docVar w:name="TPS_Bookmark_Section sec_9.1.1.4.3" w:val="sec-sec_9.1.1.4.3"/>
    <w:docVar w:name="TPS_Bookmark_Section sec_9.1.2" w:val="sec-sec_9.1.2"/>
    <w:docVar w:name="TPS_Bookmark_Section sec_9.1.2.1" w:val="sec-sec_9.1.2.1"/>
    <w:docVar w:name="TPS_Bookmark_Section sec_9.1.2.2" w:val="sec-sec_9.1.2.2"/>
    <w:docVar w:name="TPS_Bookmark_Section sec_9.1.2.3" w:val="sec-sec_9.1.2.3"/>
    <w:docVar w:name="TPS_Bookmark_Section sec_9.1.3" w:val="sec-sec_9.1.3"/>
    <w:docVar w:name="TPS_Bookmark_Section sec_9.1.3.1" w:val="sec-sec_9.1.3.1"/>
    <w:docVar w:name="TPS_Bookmark_Section sec_9.1.3.2" w:val="sec-sec_9.1.3.2"/>
    <w:docVar w:name="TPS_Bookmark_Section sec_9.1.3.2.1" w:val="sec-sec_9.1.3.2.1"/>
    <w:docVar w:name="TPS_Bookmark_Section sec_9.1.3.2.2" w:val="sec-sec_9.1.3.2.2"/>
    <w:docVar w:name="TPS_Bookmark_Section sec_9.1.3.3" w:val="sec-sec_9.1.3.3"/>
    <w:docVar w:name="TPS_Bookmark_Section sec_9.1.3.3.1" w:val="sec-sec_9.1.3.3.1"/>
    <w:docVar w:name="TPS_Bookmark_Section sec_9.1.3.3.2" w:val="sec-sec_9.1.3.3.2"/>
    <w:docVar w:name="TPS_Bookmark_Section sec_9.1.3.3.2.1" w:val="sec-sec_9.1.3.3.2.1"/>
    <w:docVar w:name="TPS_Bookmark_Section sec_9.1.3.3.2.2" w:val="sec-sec_9.1.3.3.2.2"/>
    <w:docVar w:name="TPS_Bookmark_Section sec_9.1.3.3.3" w:val="sec-sec_9.1.3.3.3"/>
    <w:docVar w:name="TPS_Bookmark_Section sec_9.1.3.3.3.1" w:val="sec-sec_9.1.3.3.3.1"/>
    <w:docVar w:name="TPS_Bookmark_Section sec_9.1.3.3.3.2" w:val="sec-sec_9.1.3.3.3.2"/>
    <w:docVar w:name="TPS_Bookmark_Section sec_9.2" w:val="sec-sec_9.2"/>
    <w:docVar w:name="TPS_Bookmark_Section sec_9.2.1" w:val="sec-sec_9.2.1"/>
    <w:docVar w:name="TPS_Bookmark_Section sec_9.2.2" w:val="sec-sec_9.2.2"/>
    <w:docVar w:name="TPS_Bookmark_Section sec_9.2.2.1" w:val="sec-sec_9.2.2.1"/>
    <w:docVar w:name="TPS_Bookmark_Section sec_9.2.2.1.1" w:val="sec-sec_9.2.2.1.1"/>
    <w:docVar w:name="TPS_Bookmark_Section sec_9.2.2.1.2" w:val="sec-sec_9.2.2.1.2"/>
    <w:docVar w:name="TPS_Bookmark_Section sec_9.2.2.1.3" w:val="sec-sec_9.2.2.1.3"/>
    <w:docVar w:name="TPS_Bookmark_Section sec_9.2.2.2" w:val="sec-sec_9.2.2.2"/>
    <w:docVar w:name="TPS_Bookmark_Section sec_9.2.2.2.1" w:val="sec-sec_9.2.2.2.1"/>
    <w:docVar w:name="TPS_Bookmark_Section sec_9.2.2.2.2" w:val="sec-sec_9.2.2.2.2"/>
    <w:docVar w:name="TPS_Bookmark_Section sec_9.2.2.2.3" w:val="sec-sec_9.2.2.2.3"/>
    <w:docVar w:name="TPS_Bookmark_Section sec_9.2.2.3" w:val="sec-sec_9.2.2.3"/>
    <w:docVar w:name="TPS_Bookmark_Section sec_9.2.2.3.1" w:val="sec-sec_9.2.2.3.1"/>
    <w:docVar w:name="TPS_Bookmark_Section sec_9.2.2.3.2" w:val="sec-sec_9.2.2.3.2"/>
    <w:docVar w:name="TPS_Bookmark_Section sec_9.2.2.3.3" w:val="sec-sec_9.2.2.3.3"/>
    <w:docVar w:name="TPS_Bookmark_Section sec_9.2.3" w:val="sec-sec_9.2.3"/>
    <w:docVar w:name="TPS_Bookmark_Section sec_9.2.3.1" w:val="sec-sec_9.2.3.1"/>
    <w:docVar w:name="TPS_Bookmark_Section sec_9.2.3.2" w:val="sec-sec_9.2.3.2"/>
    <w:docVar w:name="TPS_Bookmark_Section sec_9.2.3.3" w:val="sec-sec_9.2.3.3"/>
    <w:docVar w:name="TPS_Bookmark_Section sec_9.2.4" w:val="sec-sec_9.2.4"/>
    <w:docVar w:name="TPS_Bookmark_Section sec_9.2.4.1" w:val="sec-sec_9.2.4.1"/>
    <w:docVar w:name="TPS_Bookmark_Section sec_9.2.4.2" w:val="sec-sec_9.2.4.2"/>
    <w:docVar w:name="TPS_Bookmark_Section sec_9.2.4.3" w:val="sec-sec_9.2.4.3"/>
    <w:docVar w:name="TPS_Bookmark_Section sec_9.2.4.3.1" w:val="sec-sec_9.2.4.3.1"/>
    <w:docVar w:name="TPS_Bookmark_Section sec_9.2.4.3.2" w:val="sec-sec_9.2.4.3.2"/>
    <w:docVar w:name="TPS_Bookmark_Section sec_9.2.4.3.3" w:val="sec-sec_9.2.4.3.3"/>
    <w:docVar w:name="TPS_Bookmark_Table tab_1" w:val="table-tab_1"/>
    <w:docVar w:name="TPS_Bookmark_Table tab_10" w:val="table-tab_10"/>
    <w:docVar w:name="TPS_Bookmark_Table tab_11" w:val="table-tab_11"/>
    <w:docVar w:name="TPS_Bookmark_Table tab_12" w:val="table-tab_12"/>
    <w:docVar w:name="TPS_Bookmark_Table tab_13" w:val="table-tab_13"/>
    <w:docVar w:name="TPS_Bookmark_Table tab_14" w:val="table-tab_14"/>
    <w:docVar w:name="TPS_Bookmark_Table tab_15" w:val="table-tab_15"/>
    <w:docVar w:name="TPS_Bookmark_Table tab_16" w:val="table-tab_16"/>
    <w:docVar w:name="TPS_Bookmark_Table tab_17" w:val="table-tab_17"/>
    <w:docVar w:name="TPS_Bookmark_Table tab_18" w:val="table-tab_18"/>
    <w:docVar w:name="TPS_Bookmark_Table tab_19" w:val="table-tab_19"/>
    <w:docVar w:name="TPS_Bookmark_Table tab_2" w:val="table-tab_2"/>
    <w:docVar w:name="TPS_Bookmark_Table tab_20" w:val="table-tab_20"/>
    <w:docVar w:name="TPS_Bookmark_Table tab_21" w:val="table-tab_21"/>
    <w:docVar w:name="TPS_Bookmark_Table tab_22" w:val="table-tab_22"/>
    <w:docVar w:name="TPS_Bookmark_Table tab_23" w:val="table-tab_23"/>
    <w:docVar w:name="TPS_Bookmark_Table tab_3" w:val="table-tab_3"/>
    <w:docVar w:name="TPS_Bookmark_Table tab_4" w:val="table-tab_4"/>
    <w:docVar w:name="TPS_Bookmark_Table tab_5" w:val="table-tab_5"/>
    <w:docVar w:name="TPS_Bookmark_Table tab_6" w:val="table-tab_6"/>
    <w:docVar w:name="TPS_Bookmark_Table tab_7" w:val="table-tab_7"/>
    <w:docVar w:name="TPS_Bookmark_Table tab_8" w:val="table-tab_8"/>
    <w:docVar w:name="TPS_Bookmark_Table tab_9" w:val="table-tab_9"/>
    <w:docVar w:name="TPS_Field_buildID" w:val="iso-docx.xsl Build local-local 18-01-2022 09:56 AM"/>
    <w:docVar w:name="TPS_Field_ISO comm-ref" w:val="ISO/IEC JTC 1/SC 29"/>
    <w:docVar w:name="TPS_Field_ISO content-language" w:val="en"/>
    <w:docVar w:name="TPS_Field_ISO custom-meta generation-date" w:val="2023-10-04"/>
    <w:docVar w:name="TPS_Field_ISO custom-meta generation-date #year" w:val="2023"/>
    <w:docVar w:name="TPS_Field_ISO custom-meta price-ref-pages" w:val="0"/>
    <w:docVar w:name="TPS_Field_ISO doc-ident language" w:val="E"/>
    <w:docVar w:name="TPS_Field_ISO doc-ident proj-id" w:val="80901"/>
    <w:docVar w:name="TPS_Field_ISO doc-ident release-version" w:val="FDIS"/>
    <w:docVar w:name="TPS_Field_ISO doc-ref" w:val="ISO/IEC FDIS 23090-18(en)"/>
    <w:docVar w:name="TPS_Field_ISO ics" w:val="35.040.40"/>
    <w:docVar w:name="TPS_Field_ISO page-count" w:val="0"/>
    <w:docVar w:name="TPS_Field_ISO permissions copyright-holder" w:val="ISO/IEC"/>
    <w:docVar w:name="TPS_Field_ISO permissions copyright-statement" w:val="All rights reserved"/>
    <w:docVar w:name="TPS_Field_ISO permissions copyright-year" w:val="2023"/>
    <w:docVar w:name="TPS_Field_ISO pub-date #year" w:val="2023"/>
    <w:docVar w:name="TPS_Field_ISO release-date" w:val="2023-10-04"/>
    <w:docVar w:name="TPS_Field_ISO secretariat" w:val="JISC"/>
    <w:docVar w:name="TPS_Field_ISO std-ident doc-number" w:val="23090"/>
    <w:docVar w:name="TPS_Field_ISO std-ident doc-type" w:val="IS"/>
    <w:docVar w:name="TPS_Field_ISO std-ident edition" w:val="1"/>
    <w:docVar w:name="TPS_Field_ISO std-ident edition ordinal" w:val="First edition"/>
    <w:docVar w:name="TPS_Field_ISO std-ident originator" w:val="ISO/IEC"/>
    <w:docVar w:name="TPS_Field_ISO std-ident part-number" w:val="-18"/>
    <w:docVar w:name="TPS_Field_ISO std-ident version" w:val="1"/>
    <w:docVar w:name="TPS_Field_ISO std-ref dated" w:val="ISO/IEC FDIS 23090-18"/>
    <w:docVar w:name="TPS_Field_ISO std-ref undated" w:val="ISO/IEC FDIS 23090-18"/>
    <w:docVar w:name="TPS_Field_ISO title-wrap compl" w:val="Carriage of geometry-based point cloud compression data"/>
    <w:docVar w:name="TPS_Field_ISO title-wrap full" w:val="Information technology — Coded representation of immersive media — Part 18: Carriage of geometry-based point cloud compression data"/>
    <w:docVar w:name="TPS_Field_ISO title-wrap intro" w:val="Information technology"/>
    <w:docVar w:name="TPS_Field_ISO title-wrap main" w:val="Coded representation of immersive media"/>
    <w:docVar w:name="TPS_Field_RunningHeadLines" w:val="0"/>
    <w:docVar w:name="TPS_Field_Table Continued" w:val=" (continued)"/>
    <w:docVar w:name="TPS_Field_TOC Contents" w:val="Contents"/>
    <w:docVar w:name="TPS_Field_TOC Page" w:val="Page"/>
  </w:docVars>
  <w:rsids>
    <w:rsidRoot w:val="007B56F4"/>
    <w:rsid w:val="0004630A"/>
    <w:rsid w:val="0006162B"/>
    <w:rsid w:val="0007085D"/>
    <w:rsid w:val="000D46E2"/>
    <w:rsid w:val="0018697C"/>
    <w:rsid w:val="001A5CDE"/>
    <w:rsid w:val="00225F78"/>
    <w:rsid w:val="00390546"/>
    <w:rsid w:val="003964F2"/>
    <w:rsid w:val="003B1F57"/>
    <w:rsid w:val="003D5B29"/>
    <w:rsid w:val="003E58BA"/>
    <w:rsid w:val="003E76B7"/>
    <w:rsid w:val="00405498"/>
    <w:rsid w:val="004B3324"/>
    <w:rsid w:val="004E2AA1"/>
    <w:rsid w:val="00507441"/>
    <w:rsid w:val="00530D0F"/>
    <w:rsid w:val="00575D8B"/>
    <w:rsid w:val="0064619E"/>
    <w:rsid w:val="00681276"/>
    <w:rsid w:val="006A5663"/>
    <w:rsid w:val="006C4B97"/>
    <w:rsid w:val="006E2370"/>
    <w:rsid w:val="0079171B"/>
    <w:rsid w:val="007B56F4"/>
    <w:rsid w:val="00892E63"/>
    <w:rsid w:val="008D641C"/>
    <w:rsid w:val="0094653A"/>
    <w:rsid w:val="00B925B4"/>
    <w:rsid w:val="00BA2891"/>
    <w:rsid w:val="00BF0C2C"/>
    <w:rsid w:val="00BF5B9A"/>
    <w:rsid w:val="00CF3EF6"/>
    <w:rsid w:val="00D46166"/>
    <w:rsid w:val="00DA37B3"/>
    <w:rsid w:val="00DE284D"/>
    <w:rsid w:val="00E41643"/>
    <w:rsid w:val="00E5208A"/>
    <w:rsid w:val="00E63378"/>
    <w:rsid w:val="00E91DED"/>
    <w:rsid w:val="00FD5AB6"/>
  </w:rsids>
  <m:mathPr>
    <m:mathFont m:val="Cambria Math"/>
    <m:brkBin m:val="before"/>
    <m:brkBinSub m:val="--"/>
    <m:smallFrac m:val="0"/>
    <m:dispDef/>
    <m:lMargin m:val="0"/>
    <m:rMargin m:val="0"/>
    <m:defJc m:val="centerGroup"/>
    <m:wrapIndent m:val="1440"/>
    <m:intLim m:val="subSup"/>
    <m:naryLim m:val="undOvr"/>
  </m:mathPr>
  <w:themeFontLang w:val="nl-NL"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EF165B7"/>
  <w15:docId w15:val="{0D2B5078-2DF8-482A-A43C-92D2AF03C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5CED"/>
    <w:pPr>
      <w:spacing w:after="240" w:line="240" w:lineRule="atLeast"/>
      <w:jc w:val="both"/>
    </w:pPr>
    <w:rPr>
      <w:rFonts w:ascii="Cambria" w:eastAsia="MS Mincho" w:hAnsi="Cambria"/>
      <w:sz w:val="22"/>
      <w:lang w:val="en-GB" w:eastAsia="ja-JP"/>
    </w:rPr>
  </w:style>
  <w:style w:type="paragraph" w:styleId="Heading1">
    <w:name w:val="heading 1"/>
    <w:basedOn w:val="BaseHeading"/>
    <w:next w:val="Normal"/>
    <w:link w:val="Heading1Char"/>
    <w:uiPriority w:val="9"/>
    <w:qFormat/>
    <w:rsid w:val="00230508"/>
    <w:pPr>
      <w:keepNext/>
      <w:numPr>
        <w:numId w:val="3"/>
      </w:numPr>
      <w:tabs>
        <w:tab w:val="left" w:pos="400"/>
        <w:tab w:val="left" w:pos="560"/>
      </w:tabs>
      <w:suppressAutoHyphens/>
      <w:spacing w:before="270" w:line="270" w:lineRule="exact"/>
    </w:pPr>
    <w:rPr>
      <w:rFonts w:eastAsia="MS Mincho"/>
      <w:b/>
      <w:sz w:val="26"/>
      <w:szCs w:val="20"/>
      <w:lang w:val="nl-NL" w:eastAsia="ja-JP"/>
    </w:rPr>
  </w:style>
  <w:style w:type="paragraph" w:styleId="Heading2">
    <w:name w:val="heading 2"/>
    <w:basedOn w:val="Heading1"/>
    <w:next w:val="Normal"/>
    <w:uiPriority w:val="9"/>
    <w:qFormat/>
    <w:rsid w:val="00A1497F"/>
    <w:pPr>
      <w:numPr>
        <w:ilvl w:val="1"/>
      </w:numPr>
      <w:tabs>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uiPriority w:val="9"/>
    <w:qFormat/>
    <w:rsid w:val="00A1497F"/>
    <w:pPr>
      <w:numPr>
        <w:ilvl w:val="2"/>
      </w:numPr>
      <w:tabs>
        <w:tab w:val="clear" w:pos="400"/>
        <w:tab w:val="clear" w:pos="560"/>
        <w:tab w:val="left" w:pos="880"/>
      </w:tabs>
      <w:spacing w:before="60" w:line="230" w:lineRule="exact"/>
      <w:outlineLvl w:val="2"/>
    </w:pPr>
    <w:rPr>
      <w:sz w:val="22"/>
    </w:rPr>
  </w:style>
  <w:style w:type="paragraph" w:styleId="Heading4">
    <w:name w:val="heading 4"/>
    <w:basedOn w:val="Heading3"/>
    <w:next w:val="Normal"/>
    <w:uiPriority w:val="9"/>
    <w:qFormat/>
    <w:rsid w:val="00D56BCF"/>
    <w:pPr>
      <w:numPr>
        <w:ilvl w:val="3"/>
      </w:numPr>
      <w:tabs>
        <w:tab w:val="clear" w:pos="880"/>
        <w:tab w:val="left" w:pos="940"/>
        <w:tab w:val="left" w:pos="1140"/>
        <w:tab w:val="left" w:pos="1360"/>
      </w:tabs>
      <w:outlineLvl w:val="3"/>
    </w:pPr>
  </w:style>
  <w:style w:type="paragraph" w:styleId="Heading5">
    <w:name w:val="heading 5"/>
    <w:basedOn w:val="Heading4"/>
    <w:next w:val="Normal"/>
    <w:uiPriority w:val="9"/>
    <w:qFormat/>
    <w:rsid w:val="00D56BCF"/>
    <w:pPr>
      <w:numPr>
        <w:ilvl w:val="4"/>
      </w:numPr>
      <w:tabs>
        <w:tab w:val="clear" w:pos="940"/>
        <w:tab w:val="clear" w:pos="1140"/>
        <w:tab w:val="clear" w:pos="1360"/>
      </w:tabs>
      <w:outlineLvl w:val="4"/>
    </w:pPr>
  </w:style>
  <w:style w:type="paragraph" w:styleId="Heading6">
    <w:name w:val="heading 6"/>
    <w:basedOn w:val="Heading5"/>
    <w:next w:val="Normal"/>
    <w:uiPriority w:val="9"/>
    <w:qFormat/>
    <w:rsid w:val="00D56BCF"/>
    <w:pPr>
      <w:numPr>
        <w:ilvl w:val="5"/>
      </w:numPr>
      <w:outlineLvl w:val="5"/>
    </w:pPr>
  </w:style>
  <w:style w:type="paragraph" w:styleId="Heading7">
    <w:name w:val="heading 7"/>
    <w:basedOn w:val="Normal"/>
    <w:next w:val="Normal"/>
    <w:link w:val="Heading7Char"/>
    <w:uiPriority w:val="9"/>
    <w:semiHidden/>
    <w:unhideWhenUsed/>
    <w:qFormat/>
    <w:rsid w:val="009A5AFF"/>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9A5AFF"/>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9A5AFF"/>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eHeading">
    <w:name w:val="Base_Heading"/>
    <w:qFormat/>
    <w:rsid w:val="008065A9"/>
    <w:pPr>
      <w:spacing w:after="240" w:line="240" w:lineRule="atLeast"/>
      <w:outlineLvl w:val="0"/>
    </w:pPr>
    <w:rPr>
      <w:rFonts w:ascii="Cambria" w:hAnsi="Cambria"/>
      <w:sz w:val="22"/>
      <w:szCs w:val="22"/>
      <w:lang w:val="en-GB" w:eastAsia="en-US"/>
    </w:rPr>
  </w:style>
  <w:style w:type="paragraph" w:customStyle="1" w:styleId="BaseText">
    <w:name w:val="Base_Text"/>
    <w:qFormat/>
    <w:rsid w:val="008065A9"/>
    <w:pPr>
      <w:spacing w:after="240" w:line="240" w:lineRule="atLeast"/>
      <w:jc w:val="both"/>
    </w:pPr>
    <w:rPr>
      <w:rFonts w:ascii="Cambria" w:hAnsi="Cambria"/>
      <w:sz w:val="22"/>
      <w:szCs w:val="22"/>
      <w:lang w:val="en-GB" w:eastAsia="en-US"/>
    </w:rPr>
  </w:style>
  <w:style w:type="paragraph" w:customStyle="1" w:styleId="a2">
    <w:name w:val="a2"/>
    <w:basedOn w:val="BaseText"/>
    <w:next w:val="Normal"/>
    <w:uiPriority w:val="11"/>
    <w:rsid w:val="0004163E"/>
    <w:pPr>
      <w:numPr>
        <w:ilvl w:val="1"/>
        <w:numId w:val="1"/>
      </w:numPr>
      <w:tabs>
        <w:tab w:val="clear" w:pos="360"/>
        <w:tab w:val="left" w:pos="500"/>
        <w:tab w:val="left" w:pos="720"/>
      </w:tabs>
      <w:spacing w:before="270" w:line="270" w:lineRule="exact"/>
      <w:outlineLvl w:val="1"/>
    </w:pPr>
    <w:rPr>
      <w:b/>
      <w:sz w:val="28"/>
    </w:rPr>
  </w:style>
  <w:style w:type="paragraph" w:customStyle="1" w:styleId="ANNEXZ">
    <w:name w:val="ANNEXZ"/>
    <w:basedOn w:val="BaseHeading"/>
    <w:next w:val="Normal"/>
    <w:rsid w:val="009C73CE"/>
    <w:pPr>
      <w:keepNext/>
      <w:pageBreakBefore/>
      <w:spacing w:after="760" w:line="310" w:lineRule="exact"/>
      <w:jc w:val="center"/>
    </w:pPr>
    <w:rPr>
      <w:rFonts w:eastAsia="MS Mincho"/>
      <w:b/>
      <w:sz w:val="28"/>
      <w:szCs w:val="20"/>
      <w:lang w:eastAsia="ja-JP"/>
    </w:rPr>
  </w:style>
  <w:style w:type="paragraph" w:customStyle="1" w:styleId="a3">
    <w:name w:val="a3"/>
    <w:basedOn w:val="BaseText"/>
    <w:next w:val="Normal"/>
    <w:uiPriority w:val="12"/>
    <w:rsid w:val="00E32489"/>
    <w:pPr>
      <w:numPr>
        <w:ilvl w:val="2"/>
        <w:numId w:val="1"/>
      </w:numPr>
      <w:tabs>
        <w:tab w:val="clear" w:pos="720"/>
        <w:tab w:val="left" w:pos="864"/>
      </w:tabs>
      <w:spacing w:line="250" w:lineRule="exact"/>
      <w:outlineLvl w:val="2"/>
    </w:pPr>
    <w:rPr>
      <w:b/>
    </w:rPr>
  </w:style>
  <w:style w:type="paragraph" w:customStyle="1" w:styleId="z2">
    <w:name w:val="z2"/>
    <w:basedOn w:val="a2"/>
    <w:next w:val="Normal"/>
    <w:rsid w:val="000F1F54"/>
    <w:pPr>
      <w:keepNext/>
      <w:tabs>
        <w:tab w:val="clear" w:pos="500"/>
        <w:tab w:val="clear" w:pos="720"/>
      </w:tabs>
      <w:suppressAutoHyphens/>
      <w:jc w:val="left"/>
    </w:pPr>
    <w:rPr>
      <w:rFonts w:eastAsia="MS Mincho" w:cs="Cambria"/>
      <w:sz w:val="26"/>
      <w:szCs w:val="20"/>
      <w:lang w:eastAsia="fr-FR"/>
    </w:rPr>
  </w:style>
  <w:style w:type="paragraph" w:customStyle="1" w:styleId="a4">
    <w:name w:val="a4"/>
    <w:basedOn w:val="BaseText"/>
    <w:next w:val="Normal"/>
    <w:uiPriority w:val="13"/>
    <w:rsid w:val="00E32489"/>
    <w:pPr>
      <w:numPr>
        <w:ilvl w:val="3"/>
        <w:numId w:val="1"/>
      </w:numPr>
      <w:tabs>
        <w:tab w:val="left" w:pos="880"/>
      </w:tabs>
      <w:outlineLvl w:val="3"/>
    </w:pPr>
    <w:rPr>
      <w:b/>
      <w:bCs/>
      <w:iCs/>
    </w:rPr>
  </w:style>
  <w:style w:type="paragraph" w:customStyle="1" w:styleId="z3">
    <w:name w:val="z3"/>
    <w:basedOn w:val="a3"/>
    <w:next w:val="Normal"/>
    <w:rsid w:val="000F1F54"/>
    <w:pPr>
      <w:keepNext/>
      <w:suppressAutoHyphens/>
      <w:spacing w:before="60"/>
      <w:jc w:val="left"/>
    </w:pPr>
    <w:rPr>
      <w:rFonts w:eastAsia="MS Mincho" w:cs="Cambria"/>
      <w:sz w:val="24"/>
      <w:szCs w:val="20"/>
      <w:lang w:eastAsia="fr-FR"/>
    </w:rPr>
  </w:style>
  <w:style w:type="paragraph" w:customStyle="1" w:styleId="a5">
    <w:name w:val="a5"/>
    <w:basedOn w:val="BaseText"/>
    <w:next w:val="Normal"/>
    <w:uiPriority w:val="14"/>
    <w:rsid w:val="00E32489"/>
    <w:pPr>
      <w:numPr>
        <w:ilvl w:val="4"/>
        <w:numId w:val="1"/>
      </w:numPr>
      <w:tabs>
        <w:tab w:val="left" w:pos="1140"/>
        <w:tab w:val="left" w:pos="1360"/>
      </w:tabs>
      <w:outlineLvl w:val="4"/>
    </w:pPr>
    <w:rPr>
      <w:b/>
      <w:bCs/>
      <w:iCs/>
    </w:rPr>
  </w:style>
  <w:style w:type="paragraph" w:customStyle="1" w:styleId="z4">
    <w:name w:val="z4"/>
    <w:basedOn w:val="a4"/>
    <w:next w:val="Normal"/>
    <w:rsid w:val="000F1F54"/>
    <w:pPr>
      <w:keepNext/>
      <w:tabs>
        <w:tab w:val="clear" w:pos="880"/>
        <w:tab w:val="clear" w:pos="1080"/>
        <w:tab w:val="left" w:pos="1060"/>
      </w:tabs>
      <w:suppressAutoHyphens/>
      <w:spacing w:before="60" w:line="230" w:lineRule="exact"/>
      <w:jc w:val="left"/>
    </w:pPr>
    <w:rPr>
      <w:rFonts w:eastAsia="MS Mincho" w:cs="Cambria"/>
      <w:bCs w:val="0"/>
      <w:iCs w:val="0"/>
      <w:szCs w:val="20"/>
      <w:lang w:eastAsia="fr-FR"/>
    </w:rPr>
  </w:style>
  <w:style w:type="paragraph" w:customStyle="1" w:styleId="a6">
    <w:name w:val="a6"/>
    <w:basedOn w:val="BaseText"/>
    <w:next w:val="Normal"/>
    <w:uiPriority w:val="15"/>
    <w:rsid w:val="00E32489"/>
    <w:pPr>
      <w:numPr>
        <w:ilvl w:val="5"/>
        <w:numId w:val="1"/>
      </w:numPr>
      <w:tabs>
        <w:tab w:val="left" w:pos="1140"/>
        <w:tab w:val="left" w:pos="1360"/>
      </w:tabs>
    </w:pPr>
    <w:rPr>
      <w:b/>
      <w:bCs/>
    </w:rPr>
  </w:style>
  <w:style w:type="paragraph" w:customStyle="1" w:styleId="z5">
    <w:name w:val="z5"/>
    <w:basedOn w:val="a5"/>
    <w:next w:val="Normal"/>
    <w:rsid w:val="000F1F54"/>
    <w:pPr>
      <w:keepNext/>
      <w:tabs>
        <w:tab w:val="clear" w:pos="1140"/>
        <w:tab w:val="clear" w:pos="1360"/>
      </w:tabs>
      <w:suppressAutoHyphens/>
      <w:spacing w:before="60" w:line="230" w:lineRule="exact"/>
      <w:jc w:val="left"/>
    </w:pPr>
    <w:rPr>
      <w:rFonts w:eastAsia="MS Mincho" w:cs="Cambria"/>
      <w:bCs w:val="0"/>
      <w:iCs w:val="0"/>
      <w:szCs w:val="20"/>
      <w:lang w:eastAsia="fr-FR"/>
    </w:rPr>
  </w:style>
  <w:style w:type="paragraph" w:customStyle="1" w:styleId="ANNEX">
    <w:name w:val="ANNEX"/>
    <w:basedOn w:val="BaseHeading"/>
    <w:next w:val="Normal"/>
    <w:uiPriority w:val="10"/>
    <w:rsid w:val="00CF7E30"/>
    <w:pPr>
      <w:keepNext/>
      <w:pageBreakBefore/>
      <w:numPr>
        <w:numId w:val="1"/>
      </w:numPr>
      <w:spacing w:after="760" w:line="310" w:lineRule="exact"/>
      <w:jc w:val="center"/>
    </w:pPr>
    <w:rPr>
      <w:rFonts w:eastAsia="MS Mincho"/>
      <w:b/>
      <w:sz w:val="28"/>
      <w:szCs w:val="20"/>
      <w:lang w:eastAsia="ja-JP"/>
    </w:rPr>
  </w:style>
  <w:style w:type="paragraph" w:customStyle="1" w:styleId="BiblioEntry">
    <w:name w:val="Biblio Entry"/>
    <w:basedOn w:val="BaseText"/>
    <w:rsid w:val="008065A9"/>
    <w:pPr>
      <w:ind w:left="662" w:hanging="662"/>
      <w:jc w:val="left"/>
    </w:pPr>
  </w:style>
  <w:style w:type="paragraph" w:customStyle="1" w:styleId="BiblioTitle">
    <w:name w:val="Biblio Title"/>
    <w:basedOn w:val="BaseHeading"/>
    <w:rsid w:val="006722A1"/>
    <w:pPr>
      <w:pageBreakBefore/>
      <w:spacing w:after="760" w:line="280" w:lineRule="atLeast"/>
      <w:jc w:val="center"/>
    </w:pPr>
    <w:rPr>
      <w:b/>
      <w:sz w:val="28"/>
    </w:rPr>
  </w:style>
  <w:style w:type="paragraph" w:customStyle="1" w:styleId="BodyText-">
    <w:name w:val="Body Text (-)"/>
    <w:basedOn w:val="BaseText"/>
    <w:rsid w:val="00C8398A"/>
    <w:pPr>
      <w:spacing w:line="220" w:lineRule="atLeast"/>
    </w:pPr>
    <w:rPr>
      <w:sz w:val="18"/>
    </w:rPr>
  </w:style>
  <w:style w:type="paragraph" w:customStyle="1" w:styleId="BodyTextindent1">
    <w:name w:val="Body Text indent 1"/>
    <w:basedOn w:val="BaseText"/>
    <w:rsid w:val="008065A9"/>
    <w:pPr>
      <w:ind w:left="403"/>
    </w:pPr>
  </w:style>
  <w:style w:type="paragraph" w:customStyle="1" w:styleId="BodyTextindent1-">
    <w:name w:val="Body Text indent 1 (-)"/>
    <w:basedOn w:val="BodyTextindent1"/>
    <w:rsid w:val="00C8398A"/>
    <w:pPr>
      <w:spacing w:line="220" w:lineRule="atLeast"/>
    </w:pPr>
    <w:rPr>
      <w:sz w:val="18"/>
    </w:rPr>
  </w:style>
  <w:style w:type="paragraph" w:styleId="BodyTextIndent3">
    <w:name w:val="Body Text Indent 3"/>
    <w:basedOn w:val="BodyTextIndent2"/>
    <w:link w:val="BodyTextIndent3Char"/>
    <w:uiPriority w:val="99"/>
    <w:semiHidden/>
    <w:unhideWhenUsed/>
    <w:rsid w:val="005C1FF3"/>
    <w:pPr>
      <w:ind w:left="1208"/>
    </w:pPr>
    <w:rPr>
      <w:szCs w:val="16"/>
    </w:rPr>
  </w:style>
  <w:style w:type="paragraph" w:customStyle="1" w:styleId="BodyTextindent2-">
    <w:name w:val="Body Text indent 2 (-)"/>
    <w:basedOn w:val="BodyTextIndent2"/>
    <w:rsid w:val="000C3EA6"/>
    <w:pPr>
      <w:spacing w:line="220" w:lineRule="atLeast"/>
    </w:pPr>
    <w:rPr>
      <w:sz w:val="18"/>
    </w:rPr>
  </w:style>
  <w:style w:type="character" w:customStyle="1" w:styleId="BodyTextIndent3Char">
    <w:name w:val="Body Text Indent 3 Char"/>
    <w:basedOn w:val="DefaultParagraphFont"/>
    <w:link w:val="BodyTextIndent3"/>
    <w:uiPriority w:val="99"/>
    <w:semiHidden/>
    <w:rsid w:val="005C1FF3"/>
    <w:rPr>
      <w:rFonts w:ascii="Cambria" w:hAnsi="Cambria"/>
      <w:sz w:val="22"/>
      <w:szCs w:val="16"/>
      <w:lang w:val="en-GB" w:eastAsia="en-US"/>
    </w:rPr>
  </w:style>
  <w:style w:type="paragraph" w:customStyle="1" w:styleId="BodyTextindent3-">
    <w:name w:val="Body Text indent 3 (-)"/>
    <w:basedOn w:val="BodyTextIndent3"/>
    <w:rsid w:val="000C3EA6"/>
    <w:pPr>
      <w:spacing w:line="220" w:lineRule="atLeast"/>
      <w:ind w:left="1202"/>
    </w:pPr>
    <w:rPr>
      <w:sz w:val="18"/>
    </w:rPr>
  </w:style>
  <w:style w:type="paragraph" w:customStyle="1" w:styleId="BodyTextindent4">
    <w:name w:val="Body Text indent 4"/>
    <w:basedOn w:val="BodyTextIndent3"/>
    <w:rsid w:val="000C3EA6"/>
    <w:pPr>
      <w:ind w:left="1605"/>
    </w:pPr>
  </w:style>
  <w:style w:type="paragraph" w:customStyle="1" w:styleId="BodyTextindent4-">
    <w:name w:val="Body Text indent 4 (-)"/>
    <w:basedOn w:val="BodyTextindent4"/>
    <w:rsid w:val="00C8398A"/>
    <w:pPr>
      <w:spacing w:line="220" w:lineRule="atLeast"/>
    </w:pPr>
    <w:rPr>
      <w:rFonts w:eastAsia="MS Mincho"/>
      <w:sz w:val="18"/>
      <w:szCs w:val="20"/>
      <w:lang w:eastAsia="ja-JP"/>
    </w:rPr>
  </w:style>
  <w:style w:type="paragraph" w:customStyle="1" w:styleId="BodyTextCenter">
    <w:name w:val="Body Text_Center"/>
    <w:basedOn w:val="BaseText"/>
    <w:rsid w:val="008065A9"/>
    <w:pPr>
      <w:jc w:val="center"/>
    </w:pPr>
  </w:style>
  <w:style w:type="paragraph" w:customStyle="1" w:styleId="BodyTextLeft">
    <w:name w:val="Body Text_Left"/>
    <w:basedOn w:val="BaseText"/>
    <w:rsid w:val="00B8456E"/>
    <w:pPr>
      <w:spacing w:after="120"/>
      <w:jc w:val="left"/>
    </w:pPr>
  </w:style>
  <w:style w:type="paragraph" w:customStyle="1" w:styleId="IndexLetter">
    <w:name w:val="IndexLetter"/>
    <w:basedOn w:val="BaseText"/>
    <w:rsid w:val="0093166A"/>
    <w:pPr>
      <w:keepNext/>
      <w:spacing w:after="120"/>
    </w:pPr>
    <w:rPr>
      <w:b/>
    </w:rPr>
  </w:style>
  <w:style w:type="paragraph" w:customStyle="1" w:styleId="Code">
    <w:name w:val="Code"/>
    <w:basedOn w:val="BaseText"/>
    <w:uiPriority w:val="16"/>
    <w:qFormat/>
    <w:rsid w:val="008065A9"/>
    <w:pPr>
      <w:spacing w:after="0"/>
      <w:jc w:val="left"/>
    </w:pPr>
    <w:rPr>
      <w:rFonts w:ascii="Courier New" w:hAnsi="Courier New"/>
    </w:rPr>
  </w:style>
  <w:style w:type="paragraph" w:customStyle="1" w:styleId="Code-">
    <w:name w:val="Code (-)"/>
    <w:basedOn w:val="Code"/>
    <w:rsid w:val="008065A9"/>
    <w:pPr>
      <w:spacing w:line="220" w:lineRule="atLeast"/>
    </w:pPr>
    <w:rPr>
      <w:sz w:val="18"/>
    </w:rPr>
  </w:style>
  <w:style w:type="paragraph" w:customStyle="1" w:styleId="Code--">
    <w:name w:val="Code (--)"/>
    <w:basedOn w:val="Code"/>
    <w:rsid w:val="008065A9"/>
    <w:pPr>
      <w:spacing w:line="200" w:lineRule="atLeast"/>
    </w:pPr>
    <w:rPr>
      <w:sz w:val="16"/>
    </w:rPr>
  </w:style>
  <w:style w:type="paragraph" w:customStyle="1" w:styleId="CoverTitleA1">
    <w:name w:val="Cover Title_A1"/>
    <w:basedOn w:val="BaseHeading"/>
    <w:rsid w:val="000A3CF8"/>
    <w:pPr>
      <w:spacing w:before="1600" w:line="360" w:lineRule="exact"/>
      <w:outlineLvl w:val="9"/>
    </w:pPr>
    <w:rPr>
      <w:b/>
      <w:sz w:val="32"/>
    </w:rPr>
  </w:style>
  <w:style w:type="paragraph" w:customStyle="1" w:styleId="CoverTitleA2">
    <w:name w:val="Cover Title_A2"/>
    <w:basedOn w:val="CoverTitleA1"/>
    <w:rsid w:val="000A3CF8"/>
    <w:pPr>
      <w:spacing w:before="800"/>
    </w:pPr>
  </w:style>
  <w:style w:type="paragraph" w:customStyle="1" w:styleId="CoverTitleA3">
    <w:name w:val="Cover Title_A3"/>
    <w:basedOn w:val="CoverTitleA1"/>
    <w:rsid w:val="00A2760C"/>
    <w:rPr>
      <w:b w:val="0"/>
    </w:rPr>
  </w:style>
  <w:style w:type="paragraph" w:customStyle="1" w:styleId="CoverTitleB">
    <w:name w:val="Cover Title_B"/>
    <w:basedOn w:val="BaseHeading"/>
    <w:rsid w:val="00A2760C"/>
    <w:pPr>
      <w:outlineLvl w:val="9"/>
    </w:pPr>
    <w:rPr>
      <w:i/>
      <w:lang w:val="fr-FR"/>
    </w:rPr>
  </w:style>
  <w:style w:type="paragraph" w:customStyle="1" w:styleId="Definition">
    <w:name w:val="Definition"/>
    <w:basedOn w:val="BaseText"/>
    <w:rsid w:val="00A21A1D"/>
    <w:pPr>
      <w:spacing w:line="230" w:lineRule="atLeast"/>
    </w:pPr>
  </w:style>
  <w:style w:type="paragraph" w:customStyle="1" w:styleId="Dimension100">
    <w:name w:val="Dimension_100"/>
    <w:basedOn w:val="BaseText"/>
    <w:rsid w:val="00A21A1D"/>
    <w:pPr>
      <w:spacing w:after="60" w:line="220" w:lineRule="atLeast"/>
      <w:jc w:val="right"/>
    </w:pPr>
    <w:rPr>
      <w:sz w:val="20"/>
    </w:rPr>
  </w:style>
  <w:style w:type="paragraph" w:customStyle="1" w:styleId="Dimension50">
    <w:name w:val="Dimension_50"/>
    <w:basedOn w:val="Dimension100"/>
    <w:rsid w:val="00A21A1D"/>
    <w:pPr>
      <w:ind w:right="2434"/>
    </w:pPr>
  </w:style>
  <w:style w:type="paragraph" w:customStyle="1" w:styleId="Dimension75">
    <w:name w:val="Dimension_75"/>
    <w:basedOn w:val="Dimension100"/>
    <w:rsid w:val="00A21A1D"/>
    <w:pPr>
      <w:ind w:right="1253"/>
    </w:pPr>
  </w:style>
  <w:style w:type="paragraph" w:customStyle="1" w:styleId="dl">
    <w:name w:val="dl"/>
    <w:basedOn w:val="BaseText"/>
    <w:rsid w:val="00A21A1D"/>
    <w:pPr>
      <w:ind w:left="806" w:hanging="403"/>
    </w:pPr>
  </w:style>
  <w:style w:type="paragraph" w:customStyle="1" w:styleId="Example">
    <w:name w:val="Example"/>
    <w:basedOn w:val="BaseText"/>
    <w:rsid w:val="00A21A1D"/>
    <w:pPr>
      <w:tabs>
        <w:tab w:val="left" w:pos="1354"/>
      </w:tabs>
      <w:spacing w:line="220" w:lineRule="atLeast"/>
    </w:pPr>
    <w:rPr>
      <w:sz w:val="20"/>
    </w:rPr>
  </w:style>
  <w:style w:type="paragraph" w:customStyle="1" w:styleId="Examplecontinued">
    <w:name w:val="Example continued"/>
    <w:basedOn w:val="Example"/>
    <w:rsid w:val="00A21A1D"/>
  </w:style>
  <w:style w:type="paragraph" w:customStyle="1" w:styleId="Exampleindent">
    <w:name w:val="Example indent"/>
    <w:basedOn w:val="Example"/>
    <w:rsid w:val="00EC4567"/>
    <w:pPr>
      <w:tabs>
        <w:tab w:val="clear" w:pos="1354"/>
        <w:tab w:val="left" w:pos="1757"/>
      </w:tabs>
      <w:ind w:left="403"/>
    </w:pPr>
  </w:style>
  <w:style w:type="paragraph" w:customStyle="1" w:styleId="Exampleindentcontinued">
    <w:name w:val="Example indent continued"/>
    <w:basedOn w:val="Exampleindent"/>
    <w:rsid w:val="00A21A1D"/>
  </w:style>
  <w:style w:type="paragraph" w:customStyle="1" w:styleId="Figureexample">
    <w:name w:val="Figure example"/>
    <w:basedOn w:val="Example"/>
    <w:rsid w:val="00A21A1D"/>
  </w:style>
  <w:style w:type="paragraph" w:customStyle="1" w:styleId="FigureGraphic">
    <w:name w:val="Figure Graphic"/>
    <w:basedOn w:val="BaseText"/>
    <w:rsid w:val="00A21A1D"/>
    <w:pPr>
      <w:spacing w:before="240" w:after="120"/>
      <w:jc w:val="center"/>
    </w:pPr>
  </w:style>
  <w:style w:type="paragraph" w:customStyle="1" w:styleId="Note">
    <w:name w:val="Note"/>
    <w:basedOn w:val="BaseText"/>
    <w:rsid w:val="00A21A1D"/>
    <w:pPr>
      <w:tabs>
        <w:tab w:val="left" w:pos="965"/>
      </w:tabs>
      <w:spacing w:line="220" w:lineRule="atLeast"/>
    </w:pPr>
    <w:rPr>
      <w:sz w:val="20"/>
    </w:rPr>
  </w:style>
  <w:style w:type="paragraph" w:customStyle="1" w:styleId="Note8">
    <w:name w:val="Note (8)"/>
    <w:basedOn w:val="BaseText"/>
    <w:rsid w:val="00246012"/>
    <w:pPr>
      <w:tabs>
        <w:tab w:val="left" w:pos="965"/>
      </w:tabs>
      <w:spacing w:line="220" w:lineRule="atLeast"/>
    </w:pPr>
    <w:rPr>
      <w:sz w:val="18"/>
    </w:rPr>
  </w:style>
  <w:style w:type="paragraph" w:customStyle="1" w:styleId="Figurenote">
    <w:name w:val="Figure note"/>
    <w:basedOn w:val="Note"/>
    <w:rsid w:val="00A21A1D"/>
  </w:style>
  <w:style w:type="paragraph" w:customStyle="1" w:styleId="Figuresubtitle">
    <w:name w:val="Figure subtitle"/>
    <w:basedOn w:val="BaseText"/>
    <w:rsid w:val="00A21A1D"/>
    <w:pPr>
      <w:spacing w:before="120" w:after="120"/>
      <w:jc w:val="center"/>
    </w:pPr>
    <w:rPr>
      <w:b/>
    </w:rPr>
  </w:style>
  <w:style w:type="paragraph" w:customStyle="1" w:styleId="Figuretitle">
    <w:name w:val="Figure title"/>
    <w:basedOn w:val="BaseHeading"/>
    <w:rsid w:val="00415BD1"/>
    <w:pPr>
      <w:suppressAutoHyphens/>
      <w:spacing w:before="240" w:after="360"/>
      <w:jc w:val="center"/>
      <w:outlineLvl w:val="9"/>
    </w:pPr>
    <w:rPr>
      <w:b/>
    </w:rPr>
  </w:style>
  <w:style w:type="paragraph" w:customStyle="1" w:styleId="ForewordText">
    <w:name w:val="Foreword Text"/>
    <w:basedOn w:val="BaseText"/>
    <w:rsid w:val="00A21A1D"/>
  </w:style>
  <w:style w:type="paragraph" w:customStyle="1" w:styleId="zzForeword">
    <w:name w:val="zzForeword"/>
    <w:basedOn w:val="BaseHeading"/>
    <w:rsid w:val="00404D41"/>
    <w:pPr>
      <w:keepNext/>
      <w:pageBreakBefore/>
      <w:suppressAutoHyphens/>
      <w:spacing w:before="310" w:after="310" w:line="310" w:lineRule="atLeast"/>
    </w:pPr>
    <w:rPr>
      <w:b/>
      <w:sz w:val="28"/>
    </w:rPr>
  </w:style>
  <w:style w:type="paragraph" w:customStyle="1" w:styleId="Formula">
    <w:name w:val="Formula"/>
    <w:basedOn w:val="BaseText"/>
    <w:rsid w:val="00A21A1D"/>
    <w:pPr>
      <w:tabs>
        <w:tab w:val="right" w:pos="9749"/>
      </w:tabs>
      <w:spacing w:after="220"/>
      <w:ind w:left="403"/>
      <w:jc w:val="left"/>
    </w:pPr>
  </w:style>
  <w:style w:type="paragraph" w:customStyle="1" w:styleId="IntroTitle">
    <w:name w:val="Intro Title"/>
    <w:basedOn w:val="zzForeword"/>
    <w:rsid w:val="00A21A1D"/>
  </w:style>
  <w:style w:type="paragraph" w:customStyle="1" w:styleId="KeyText">
    <w:name w:val="Key Text"/>
    <w:basedOn w:val="BodyText-"/>
    <w:rsid w:val="00A21A1D"/>
    <w:pPr>
      <w:tabs>
        <w:tab w:val="left" w:pos="346"/>
      </w:tabs>
      <w:spacing w:after="60"/>
      <w:ind w:left="346" w:hanging="346"/>
    </w:pPr>
  </w:style>
  <w:style w:type="paragraph" w:customStyle="1" w:styleId="KeyTitle">
    <w:name w:val="Key Title"/>
    <w:basedOn w:val="KeyText"/>
    <w:next w:val="KeyText"/>
    <w:rsid w:val="00A21A1D"/>
    <w:pPr>
      <w:jc w:val="left"/>
    </w:pPr>
    <w:rPr>
      <w:b/>
    </w:rPr>
  </w:style>
  <w:style w:type="paragraph" w:customStyle="1" w:styleId="ListContinue1">
    <w:name w:val="List Continue 1"/>
    <w:basedOn w:val="BaseText"/>
    <w:rsid w:val="00AF1A96"/>
    <w:pPr>
      <w:numPr>
        <w:numId w:val="2"/>
      </w:numPr>
      <w:tabs>
        <w:tab w:val="left" w:pos="720"/>
      </w:tabs>
      <w:ind w:left="357" w:hanging="357"/>
    </w:pPr>
  </w:style>
  <w:style w:type="paragraph" w:customStyle="1" w:styleId="ListContinue1-">
    <w:name w:val="List Continue 1 (-)"/>
    <w:basedOn w:val="ListContinue1"/>
    <w:rsid w:val="003149CB"/>
    <w:pPr>
      <w:spacing w:line="210" w:lineRule="atLeast"/>
      <w:ind w:left="403" w:hanging="403"/>
    </w:pPr>
    <w:rPr>
      <w:sz w:val="20"/>
    </w:rPr>
  </w:style>
  <w:style w:type="paragraph" w:styleId="ListContinue2">
    <w:name w:val="List Continue 2"/>
    <w:basedOn w:val="ListContinue1"/>
    <w:rsid w:val="00BF7AE3"/>
    <w:pPr>
      <w:numPr>
        <w:numId w:val="4"/>
      </w:numPr>
      <w:tabs>
        <w:tab w:val="left" w:pos="800"/>
      </w:tabs>
    </w:pPr>
  </w:style>
  <w:style w:type="paragraph" w:customStyle="1" w:styleId="ListContinue2-">
    <w:name w:val="List Continue 2 (-)"/>
    <w:basedOn w:val="ListContinue1-"/>
    <w:rsid w:val="00404BAF"/>
    <w:pPr>
      <w:tabs>
        <w:tab w:val="left" w:pos="806"/>
      </w:tabs>
      <w:ind w:left="1200" w:hanging="810"/>
      <w:jc w:val="left"/>
    </w:pPr>
  </w:style>
  <w:style w:type="paragraph" w:styleId="ListContinue3">
    <w:name w:val="List Continue 3"/>
    <w:basedOn w:val="ListContinue1"/>
    <w:rsid w:val="00BF7AE3"/>
    <w:pPr>
      <w:tabs>
        <w:tab w:val="left" w:pos="1200"/>
      </w:tabs>
    </w:pPr>
  </w:style>
  <w:style w:type="paragraph" w:customStyle="1" w:styleId="ListContinue3-">
    <w:name w:val="List Continue 3 (-)"/>
    <w:basedOn w:val="ListContinue1-"/>
    <w:rsid w:val="00BF7AE3"/>
    <w:pPr>
      <w:ind w:left="1209"/>
    </w:pPr>
  </w:style>
  <w:style w:type="paragraph" w:styleId="ListContinue4">
    <w:name w:val="List Continue 4"/>
    <w:basedOn w:val="ListContinue1"/>
    <w:rsid w:val="00BF7AE3"/>
    <w:pPr>
      <w:tabs>
        <w:tab w:val="left" w:pos="1600"/>
      </w:tabs>
    </w:pPr>
  </w:style>
  <w:style w:type="paragraph" w:customStyle="1" w:styleId="ListContinue4-">
    <w:name w:val="List Continue 4 (-)"/>
    <w:basedOn w:val="ListContinue1-"/>
    <w:rsid w:val="00BF7AE3"/>
    <w:pPr>
      <w:ind w:left="1598"/>
    </w:pPr>
  </w:style>
  <w:style w:type="paragraph" w:customStyle="1" w:styleId="ListNumber1">
    <w:name w:val="List Number 1"/>
    <w:basedOn w:val="BaseText"/>
    <w:rsid w:val="0037643F"/>
    <w:pPr>
      <w:ind w:left="403" w:hanging="403"/>
    </w:pPr>
  </w:style>
  <w:style w:type="paragraph" w:customStyle="1" w:styleId="ListNumber1-">
    <w:name w:val="List Number 1 (-)"/>
    <w:basedOn w:val="ListNumber1"/>
    <w:rsid w:val="003149CB"/>
    <w:pPr>
      <w:spacing w:line="210" w:lineRule="atLeast"/>
    </w:pPr>
    <w:rPr>
      <w:sz w:val="20"/>
    </w:rPr>
  </w:style>
  <w:style w:type="paragraph" w:styleId="ListNumber2">
    <w:name w:val="List Number 2"/>
    <w:basedOn w:val="ListNumber1"/>
    <w:rsid w:val="0037643F"/>
    <w:pPr>
      <w:tabs>
        <w:tab w:val="left" w:pos="800"/>
      </w:tabs>
      <w:ind w:left="806"/>
    </w:pPr>
  </w:style>
  <w:style w:type="paragraph" w:customStyle="1" w:styleId="ListNumber2-">
    <w:name w:val="List Number 2 (-)"/>
    <w:basedOn w:val="ListNumber1-"/>
    <w:qFormat/>
    <w:rsid w:val="00BF7AE3"/>
    <w:pPr>
      <w:ind w:left="806"/>
    </w:pPr>
  </w:style>
  <w:style w:type="paragraph" w:styleId="ListNumber3">
    <w:name w:val="List Number 3"/>
    <w:basedOn w:val="ListNumber1"/>
    <w:rsid w:val="0037643F"/>
    <w:pPr>
      <w:tabs>
        <w:tab w:val="left" w:pos="1200"/>
      </w:tabs>
      <w:ind w:left="1208"/>
    </w:pPr>
  </w:style>
  <w:style w:type="paragraph" w:customStyle="1" w:styleId="ListNumber3-">
    <w:name w:val="List Number 3 (-)"/>
    <w:basedOn w:val="ListNumber1-"/>
    <w:rsid w:val="00BF7AE3"/>
    <w:pPr>
      <w:ind w:left="1209"/>
    </w:pPr>
  </w:style>
  <w:style w:type="paragraph" w:styleId="ListNumber4">
    <w:name w:val="List Number 4"/>
    <w:basedOn w:val="ListNumber1"/>
    <w:rsid w:val="0037643F"/>
    <w:pPr>
      <w:tabs>
        <w:tab w:val="left" w:pos="1600"/>
      </w:tabs>
      <w:ind w:left="1599"/>
    </w:pPr>
  </w:style>
  <w:style w:type="paragraph" w:customStyle="1" w:styleId="ListNumber4-">
    <w:name w:val="List Number 4 (-)"/>
    <w:basedOn w:val="ListNumber1-"/>
    <w:rsid w:val="00BF7AE3"/>
    <w:pPr>
      <w:ind w:left="1598"/>
    </w:pPr>
  </w:style>
  <w:style w:type="paragraph" w:styleId="BodyText2">
    <w:name w:val="Body Text 2"/>
    <w:basedOn w:val="Normal"/>
    <w:link w:val="BodyText2Char"/>
    <w:unhideWhenUsed/>
    <w:rsid w:val="005010E3"/>
    <w:pPr>
      <w:spacing w:after="120" w:line="480" w:lineRule="auto"/>
    </w:pPr>
  </w:style>
  <w:style w:type="paragraph" w:customStyle="1" w:styleId="TermNum">
    <w:name w:val="TermNum"/>
    <w:basedOn w:val="BaseText"/>
    <w:rsid w:val="00621BB2"/>
    <w:pPr>
      <w:keepNext/>
      <w:spacing w:after="0"/>
    </w:pPr>
    <w:rPr>
      <w:b/>
    </w:rPr>
  </w:style>
  <w:style w:type="paragraph" w:customStyle="1" w:styleId="Tabletitle">
    <w:name w:val="Table title"/>
    <w:basedOn w:val="Figuretitle"/>
    <w:rsid w:val="0069105E"/>
    <w:pPr>
      <w:spacing w:before="120" w:after="120"/>
    </w:pPr>
  </w:style>
  <w:style w:type="paragraph" w:customStyle="1" w:styleId="Tablebody">
    <w:name w:val="Table body"/>
    <w:basedOn w:val="BaseText"/>
    <w:rsid w:val="0069105E"/>
    <w:pPr>
      <w:spacing w:before="60" w:after="60" w:line="210" w:lineRule="atLeast"/>
      <w:jc w:val="left"/>
    </w:pPr>
    <w:rPr>
      <w:sz w:val="20"/>
    </w:rPr>
  </w:style>
  <w:style w:type="paragraph" w:customStyle="1" w:styleId="Tablebody-">
    <w:name w:val="Table body (-)"/>
    <w:basedOn w:val="Tablebody"/>
    <w:rsid w:val="0069105E"/>
    <w:rPr>
      <w:sz w:val="18"/>
    </w:rPr>
  </w:style>
  <w:style w:type="paragraph" w:customStyle="1" w:styleId="Tablebody--">
    <w:name w:val="Table body (--)"/>
    <w:basedOn w:val="Tablebody"/>
    <w:rsid w:val="0069105E"/>
    <w:rPr>
      <w:sz w:val="16"/>
    </w:rPr>
  </w:style>
  <w:style w:type="paragraph" w:customStyle="1" w:styleId="Tablebody0">
    <w:name w:val="Table body (+)"/>
    <w:basedOn w:val="Tablebody"/>
    <w:rsid w:val="0069105E"/>
    <w:pPr>
      <w:spacing w:line="230" w:lineRule="atLeast"/>
    </w:pPr>
    <w:rPr>
      <w:sz w:val="22"/>
    </w:rPr>
  </w:style>
  <w:style w:type="paragraph" w:customStyle="1" w:styleId="Tablefooter">
    <w:name w:val="Table footer"/>
    <w:basedOn w:val="BaseText"/>
    <w:rsid w:val="0069105E"/>
    <w:pPr>
      <w:tabs>
        <w:tab w:val="left" w:pos="346"/>
      </w:tabs>
      <w:spacing w:before="60" w:after="60" w:line="200" w:lineRule="atLeast"/>
    </w:pPr>
    <w:rPr>
      <w:sz w:val="18"/>
    </w:rPr>
  </w:style>
  <w:style w:type="paragraph" w:customStyle="1" w:styleId="Tableheader">
    <w:name w:val="Table header"/>
    <w:basedOn w:val="Tablebody"/>
    <w:rsid w:val="0069105E"/>
  </w:style>
  <w:style w:type="paragraph" w:customStyle="1" w:styleId="Tableheader-">
    <w:name w:val="Table header (-)"/>
    <w:basedOn w:val="Tablebody-"/>
    <w:rsid w:val="0069105E"/>
  </w:style>
  <w:style w:type="paragraph" w:customStyle="1" w:styleId="Tableheader--">
    <w:name w:val="Table header (--)"/>
    <w:basedOn w:val="Tablebody--"/>
    <w:rsid w:val="0069105E"/>
  </w:style>
  <w:style w:type="paragraph" w:customStyle="1" w:styleId="Tableheader0">
    <w:name w:val="Table header (+)"/>
    <w:basedOn w:val="Tablebody0"/>
    <w:rsid w:val="0069105E"/>
  </w:style>
  <w:style w:type="paragraph" w:customStyle="1" w:styleId="Notice">
    <w:name w:val="Notice"/>
    <w:basedOn w:val="BaseText"/>
    <w:rsid w:val="009D14C1"/>
    <w:rPr>
      <w:b/>
    </w:rPr>
  </w:style>
  <w:style w:type="paragraph" w:customStyle="1" w:styleId="p2">
    <w:name w:val="p2"/>
    <w:basedOn w:val="BaseText"/>
    <w:rsid w:val="0069105E"/>
    <w:pPr>
      <w:tabs>
        <w:tab w:val="left" w:pos="562"/>
      </w:tabs>
    </w:pPr>
  </w:style>
  <w:style w:type="paragraph" w:customStyle="1" w:styleId="p3">
    <w:name w:val="p3"/>
    <w:basedOn w:val="BaseText"/>
    <w:rsid w:val="0069105E"/>
    <w:pPr>
      <w:tabs>
        <w:tab w:val="left" w:pos="720"/>
      </w:tabs>
    </w:pPr>
  </w:style>
  <w:style w:type="paragraph" w:customStyle="1" w:styleId="p4">
    <w:name w:val="p4"/>
    <w:basedOn w:val="BaseText"/>
    <w:rsid w:val="0069105E"/>
    <w:pPr>
      <w:tabs>
        <w:tab w:val="left" w:pos="1094"/>
      </w:tabs>
    </w:pPr>
  </w:style>
  <w:style w:type="paragraph" w:customStyle="1" w:styleId="p5">
    <w:name w:val="p5"/>
    <w:basedOn w:val="BaseText"/>
    <w:rsid w:val="0069105E"/>
    <w:pPr>
      <w:tabs>
        <w:tab w:val="left" w:pos="1094"/>
      </w:tabs>
    </w:pPr>
  </w:style>
  <w:style w:type="paragraph" w:customStyle="1" w:styleId="p6">
    <w:name w:val="p6"/>
    <w:basedOn w:val="BaseText"/>
    <w:rsid w:val="0069105E"/>
    <w:pPr>
      <w:tabs>
        <w:tab w:val="left" w:pos="1440"/>
      </w:tabs>
    </w:pPr>
  </w:style>
  <w:style w:type="paragraph" w:customStyle="1" w:styleId="RefNorm">
    <w:name w:val="RefNorm"/>
    <w:basedOn w:val="BaseText"/>
    <w:rsid w:val="0069105E"/>
  </w:style>
  <w:style w:type="paragraph" w:customStyle="1" w:styleId="Notecontinued">
    <w:name w:val="Note continued"/>
    <w:basedOn w:val="Note"/>
    <w:rsid w:val="0069105E"/>
  </w:style>
  <w:style w:type="paragraph" w:customStyle="1" w:styleId="Noteindent">
    <w:name w:val="Note indent"/>
    <w:basedOn w:val="Note"/>
    <w:rsid w:val="0069105E"/>
    <w:pPr>
      <w:tabs>
        <w:tab w:val="clear" w:pos="965"/>
        <w:tab w:val="left" w:pos="1368"/>
      </w:tabs>
      <w:ind w:left="403"/>
    </w:pPr>
  </w:style>
  <w:style w:type="paragraph" w:customStyle="1" w:styleId="Noteindentcontinued">
    <w:name w:val="Note indent continued"/>
    <w:basedOn w:val="Noteindent"/>
    <w:qFormat/>
    <w:rsid w:val="0069105E"/>
  </w:style>
  <w:style w:type="paragraph" w:customStyle="1" w:styleId="MainTitle1">
    <w:name w:val="Main Title 1"/>
    <w:basedOn w:val="Normal"/>
    <w:rsid w:val="00AE1EA3"/>
    <w:pPr>
      <w:spacing w:before="400"/>
    </w:pPr>
    <w:rPr>
      <w:b/>
      <w:sz w:val="32"/>
    </w:rPr>
  </w:style>
  <w:style w:type="paragraph" w:customStyle="1" w:styleId="MainTitle2">
    <w:name w:val="Main Title 2"/>
    <w:basedOn w:val="Normal"/>
    <w:rsid w:val="00AE1EA3"/>
    <w:pPr>
      <w:outlineLvl w:val="1"/>
    </w:pPr>
    <w:rPr>
      <w:b/>
      <w:sz w:val="32"/>
    </w:rPr>
  </w:style>
  <w:style w:type="paragraph" w:customStyle="1" w:styleId="MainTitle3">
    <w:name w:val="Main Title 3"/>
    <w:basedOn w:val="Normal"/>
    <w:rsid w:val="00AE1EA3"/>
    <w:pPr>
      <w:outlineLvl w:val="2"/>
    </w:pPr>
    <w:rPr>
      <w:b/>
      <w:sz w:val="32"/>
    </w:rPr>
  </w:style>
  <w:style w:type="paragraph" w:customStyle="1" w:styleId="TableGraphic">
    <w:name w:val="Table Graphic"/>
    <w:basedOn w:val="FigureGraphic"/>
    <w:rsid w:val="00353BC2"/>
  </w:style>
  <w:style w:type="paragraph" w:styleId="ListContinue">
    <w:name w:val="List Continue"/>
    <w:basedOn w:val="Normal"/>
    <w:uiPriority w:val="99"/>
    <w:semiHidden/>
    <w:unhideWhenUsed/>
    <w:rsid w:val="00677DE0"/>
    <w:pPr>
      <w:spacing w:after="120"/>
      <w:ind w:left="360"/>
      <w:contextualSpacing/>
    </w:pPr>
  </w:style>
  <w:style w:type="character" w:customStyle="1" w:styleId="Courier">
    <w:name w:val="Courier"/>
    <w:rsid w:val="00686C14"/>
    <w:rPr>
      <w:rFonts w:ascii="Courier New" w:hAnsi="Courier New"/>
    </w:rPr>
  </w:style>
  <w:style w:type="paragraph" w:customStyle="1" w:styleId="BiblioDescription">
    <w:name w:val="Biblio Description"/>
    <w:basedOn w:val="BaseText"/>
    <w:next w:val="BiblioEntry"/>
    <w:rsid w:val="00B07624"/>
  </w:style>
  <w:style w:type="paragraph" w:customStyle="1" w:styleId="ListNumber5-">
    <w:name w:val="List Number 5 (-)"/>
    <w:basedOn w:val="ListNumber1-"/>
    <w:qFormat/>
    <w:rsid w:val="00BF0DE0"/>
    <w:pPr>
      <w:ind w:left="1996"/>
    </w:pPr>
  </w:style>
  <w:style w:type="paragraph" w:customStyle="1" w:styleId="ListContinue5-">
    <w:name w:val="List Continue 5 (-)"/>
    <w:basedOn w:val="ListContinue1-"/>
    <w:qFormat/>
    <w:rsid w:val="00BF0DE0"/>
    <w:pPr>
      <w:ind w:left="1593"/>
    </w:pPr>
  </w:style>
  <w:style w:type="paragraph" w:customStyle="1" w:styleId="BiblioText">
    <w:name w:val="Biblio Text"/>
    <w:basedOn w:val="BaseText"/>
    <w:qFormat/>
    <w:rsid w:val="00502275"/>
  </w:style>
  <w:style w:type="paragraph" w:customStyle="1" w:styleId="FigureImage">
    <w:name w:val="Figure Image"/>
    <w:basedOn w:val="FigureGraphic"/>
    <w:rsid w:val="00555041"/>
  </w:style>
  <w:style w:type="paragraph" w:customStyle="1" w:styleId="Figuredescription">
    <w:name w:val="Figure description"/>
    <w:basedOn w:val="Figuretitle"/>
    <w:rsid w:val="00641207"/>
    <w:pPr>
      <w:shd w:val="pct10" w:color="auto" w:fill="auto"/>
    </w:pPr>
    <w:rPr>
      <w:szCs w:val="24"/>
    </w:rPr>
  </w:style>
  <w:style w:type="paragraph" w:customStyle="1" w:styleId="Formuladescription">
    <w:name w:val="Formula description"/>
    <w:basedOn w:val="Formula"/>
    <w:rsid w:val="00641207"/>
    <w:pPr>
      <w:shd w:val="pct10" w:color="auto" w:fill="auto"/>
    </w:pPr>
    <w:rPr>
      <w:szCs w:val="24"/>
    </w:rPr>
  </w:style>
  <w:style w:type="paragraph" w:customStyle="1" w:styleId="Tabledescription">
    <w:name w:val="Table description"/>
    <w:basedOn w:val="Tabletitle"/>
    <w:rsid w:val="00641207"/>
    <w:pPr>
      <w:shd w:val="pct10" w:color="auto" w:fill="auto"/>
    </w:pPr>
    <w:rPr>
      <w:szCs w:val="24"/>
    </w:rPr>
  </w:style>
  <w:style w:type="paragraph" w:customStyle="1" w:styleId="Box-begin">
    <w:name w:val="Box-begin"/>
    <w:basedOn w:val="BaseText"/>
    <w:rsid w:val="00532AAE"/>
    <w:pPr>
      <w:shd w:val="clear" w:color="auto" w:fill="D9D9D9"/>
      <w:jc w:val="left"/>
    </w:pPr>
    <w:rPr>
      <w:szCs w:val="24"/>
    </w:rPr>
  </w:style>
  <w:style w:type="paragraph" w:customStyle="1" w:styleId="Box-end">
    <w:name w:val="Box-end"/>
    <w:basedOn w:val="BaseText"/>
    <w:rsid w:val="00532AAE"/>
    <w:pPr>
      <w:shd w:val="clear" w:color="auto" w:fill="D9D9D9"/>
      <w:jc w:val="left"/>
    </w:pPr>
    <w:rPr>
      <w:szCs w:val="24"/>
    </w:rPr>
  </w:style>
  <w:style w:type="paragraph" w:customStyle="1" w:styleId="Box-title">
    <w:name w:val="Box-title"/>
    <w:basedOn w:val="BaseHeading"/>
    <w:rsid w:val="00532AAE"/>
    <w:pPr>
      <w:shd w:val="clear" w:color="auto" w:fill="E6E6E6"/>
    </w:pPr>
    <w:rPr>
      <w:b/>
      <w:sz w:val="26"/>
      <w:szCs w:val="24"/>
    </w:rPr>
  </w:style>
  <w:style w:type="paragraph" w:styleId="BodyText">
    <w:name w:val="Body Text"/>
    <w:basedOn w:val="BaseText"/>
    <w:link w:val="BodyTextChar"/>
    <w:uiPriority w:val="99"/>
    <w:unhideWhenUsed/>
    <w:rsid w:val="00B10DF2"/>
    <w:pPr>
      <w:spacing w:after="120"/>
    </w:pPr>
  </w:style>
  <w:style w:type="character" w:customStyle="1" w:styleId="BodyTextChar">
    <w:name w:val="Body Text Char"/>
    <w:link w:val="BodyText"/>
    <w:uiPriority w:val="99"/>
    <w:rsid w:val="00B10DF2"/>
    <w:rPr>
      <w:rFonts w:ascii="Cambria" w:hAnsi="Cambria"/>
      <w:sz w:val="22"/>
      <w:szCs w:val="22"/>
      <w:lang w:eastAsia="en-US"/>
    </w:rPr>
  </w:style>
  <w:style w:type="paragraph" w:customStyle="1" w:styleId="FrontHead">
    <w:name w:val="Front Head"/>
    <w:basedOn w:val="BaseHeading"/>
    <w:next w:val="BodyText"/>
    <w:qFormat/>
    <w:rsid w:val="00C4588C"/>
    <w:pPr>
      <w:keepNext/>
      <w:pageBreakBefore/>
      <w:suppressAutoHyphens/>
      <w:spacing w:before="310" w:after="310" w:line="310" w:lineRule="atLeast"/>
    </w:pPr>
    <w:rPr>
      <w:b/>
      <w:sz w:val="28"/>
    </w:rPr>
  </w:style>
  <w:style w:type="paragraph" w:customStyle="1" w:styleId="IndexHead">
    <w:name w:val="Index Head"/>
    <w:basedOn w:val="BaseHeading"/>
    <w:rsid w:val="006722A1"/>
    <w:pPr>
      <w:pageBreakBefore/>
      <w:spacing w:after="760" w:line="280" w:lineRule="atLeast"/>
      <w:jc w:val="center"/>
    </w:pPr>
    <w:rPr>
      <w:b/>
      <w:sz w:val="28"/>
      <w:szCs w:val="28"/>
    </w:rPr>
  </w:style>
  <w:style w:type="paragraph" w:customStyle="1" w:styleId="Exampleindent2">
    <w:name w:val="Example indent 2"/>
    <w:basedOn w:val="BaseText"/>
    <w:rsid w:val="00EC4567"/>
    <w:pPr>
      <w:tabs>
        <w:tab w:val="left" w:pos="1758"/>
      </w:tabs>
      <w:spacing w:line="220" w:lineRule="atLeast"/>
      <w:ind w:left="805"/>
    </w:pPr>
    <w:rPr>
      <w:sz w:val="20"/>
    </w:rPr>
  </w:style>
  <w:style w:type="paragraph" w:customStyle="1" w:styleId="Exampleindent2continued">
    <w:name w:val="Example indent 2 continued"/>
    <w:basedOn w:val="BaseText"/>
    <w:rsid w:val="00EC4567"/>
    <w:pPr>
      <w:spacing w:line="220" w:lineRule="atLeast"/>
      <w:ind w:left="805"/>
    </w:pPr>
    <w:rPr>
      <w:sz w:val="20"/>
    </w:rPr>
  </w:style>
  <w:style w:type="paragraph" w:customStyle="1" w:styleId="Noteindent2continued">
    <w:name w:val="Note indent 2 continued"/>
    <w:basedOn w:val="BaseText"/>
    <w:rsid w:val="00EC4567"/>
    <w:pPr>
      <w:spacing w:line="220" w:lineRule="atLeast"/>
      <w:ind w:left="805"/>
    </w:pPr>
    <w:rPr>
      <w:sz w:val="20"/>
    </w:rPr>
  </w:style>
  <w:style w:type="paragraph" w:customStyle="1" w:styleId="Noteindent2">
    <w:name w:val="Note indent 2"/>
    <w:basedOn w:val="BaseText"/>
    <w:rsid w:val="00EC4567"/>
    <w:pPr>
      <w:tabs>
        <w:tab w:val="left" w:pos="1758"/>
      </w:tabs>
      <w:spacing w:line="220" w:lineRule="atLeast"/>
      <w:ind w:left="805"/>
    </w:pPr>
    <w:rPr>
      <w:sz w:val="20"/>
    </w:rPr>
  </w:style>
  <w:style w:type="character" w:customStyle="1" w:styleId="Chinese">
    <w:name w:val="Chinese"/>
    <w:uiPriority w:val="1"/>
    <w:qFormat/>
    <w:rsid w:val="00CB17A3"/>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C75559"/>
    <w:pPr>
      <w:shd w:val="pct15" w:color="auto" w:fill="auto"/>
    </w:pPr>
  </w:style>
  <w:style w:type="paragraph" w:customStyle="1" w:styleId="zzCopyright">
    <w:name w:val="zzCopyright"/>
    <w:basedOn w:val="Normal"/>
    <w:qFormat/>
    <w:rsid w:val="00E9337E"/>
    <w:pPr>
      <w:pBdr>
        <w:top w:val="single" w:sz="4" w:space="4" w:color="auto"/>
        <w:left w:val="single" w:sz="4" w:space="4" w:color="auto"/>
        <w:bottom w:val="single" w:sz="4" w:space="4" w:color="auto"/>
        <w:right w:val="single" w:sz="4" w:space="4" w:color="auto"/>
      </w:pBdr>
    </w:pPr>
    <w:rPr>
      <w:sz w:val="20"/>
    </w:rPr>
  </w:style>
  <w:style w:type="paragraph" w:customStyle="1" w:styleId="boxedText">
    <w:name w:val="boxedText"/>
    <w:basedOn w:val="Normal"/>
    <w:qFormat/>
    <w:rsid w:val="00E9337E"/>
    <w:pPr>
      <w:keepNext/>
      <w:keepLines/>
      <w:pBdr>
        <w:top w:val="single" w:sz="4" w:space="4" w:color="auto"/>
        <w:left w:val="single" w:sz="4" w:space="4" w:color="auto"/>
        <w:bottom w:val="single" w:sz="4" w:space="4" w:color="auto"/>
        <w:right w:val="single" w:sz="4" w:space="4" w:color="auto"/>
      </w:pBdr>
    </w:pPr>
  </w:style>
  <w:style w:type="paragraph" w:customStyle="1" w:styleId="zzSTDTitle">
    <w:name w:val="zzSTDTitle"/>
    <w:basedOn w:val="MainTitle1"/>
    <w:qFormat/>
    <w:rsid w:val="00C5041E"/>
    <w:rPr>
      <w:rFonts w:eastAsia="Calibri"/>
      <w:szCs w:val="22"/>
      <w:lang w:eastAsia="en-US"/>
    </w:rPr>
  </w:style>
  <w:style w:type="paragraph" w:customStyle="1" w:styleId="zzCover">
    <w:name w:val="zzCover"/>
    <w:basedOn w:val="Normal"/>
    <w:qFormat/>
    <w:rsid w:val="00C5041E"/>
    <w:pPr>
      <w:jc w:val="right"/>
    </w:pPr>
  </w:style>
  <w:style w:type="character" w:customStyle="1" w:styleId="Heading7Char">
    <w:name w:val="Heading 7 Char"/>
    <w:basedOn w:val="DefaultParagraphFont"/>
    <w:link w:val="Heading7"/>
    <w:uiPriority w:val="9"/>
    <w:semiHidden/>
    <w:rsid w:val="009A5AFF"/>
    <w:rPr>
      <w:rFonts w:asciiTheme="majorHAnsi" w:eastAsiaTheme="majorEastAsia" w:hAnsiTheme="majorHAnsi" w:cstheme="majorBidi"/>
      <w:i/>
      <w:iCs/>
      <w:color w:val="1F3763" w:themeColor="accent1" w:themeShade="7F"/>
      <w:sz w:val="22"/>
      <w:lang w:val="en-GB" w:eastAsia="ja-JP"/>
    </w:rPr>
  </w:style>
  <w:style w:type="character" w:customStyle="1" w:styleId="Heading8Char">
    <w:name w:val="Heading 8 Char"/>
    <w:basedOn w:val="DefaultParagraphFont"/>
    <w:link w:val="Heading8"/>
    <w:uiPriority w:val="9"/>
    <w:semiHidden/>
    <w:rsid w:val="009A5AFF"/>
    <w:rPr>
      <w:rFonts w:asciiTheme="majorHAnsi" w:eastAsiaTheme="majorEastAsia" w:hAnsiTheme="majorHAnsi" w:cstheme="majorBidi"/>
      <w:color w:val="272727" w:themeColor="text1" w:themeTint="D8"/>
      <w:sz w:val="21"/>
      <w:szCs w:val="21"/>
      <w:lang w:val="en-GB" w:eastAsia="ja-JP"/>
    </w:rPr>
  </w:style>
  <w:style w:type="character" w:customStyle="1" w:styleId="Heading9Char">
    <w:name w:val="Heading 9 Char"/>
    <w:basedOn w:val="DefaultParagraphFont"/>
    <w:link w:val="Heading9"/>
    <w:uiPriority w:val="9"/>
    <w:semiHidden/>
    <w:rsid w:val="009A5AFF"/>
    <w:rPr>
      <w:rFonts w:asciiTheme="majorHAnsi" w:eastAsiaTheme="majorEastAsia" w:hAnsiTheme="majorHAnsi" w:cstheme="majorBidi"/>
      <w:i/>
      <w:iCs/>
      <w:color w:val="272727" w:themeColor="text1" w:themeTint="D8"/>
      <w:sz w:val="21"/>
      <w:szCs w:val="21"/>
      <w:lang w:val="en-GB" w:eastAsia="ja-JP"/>
    </w:rPr>
  </w:style>
  <w:style w:type="character" w:customStyle="1" w:styleId="BodyText2Char">
    <w:name w:val="Body Text 2 Char"/>
    <w:basedOn w:val="DefaultParagraphFont"/>
    <w:link w:val="BodyText2"/>
    <w:rsid w:val="005010E3"/>
    <w:rPr>
      <w:rFonts w:ascii="Cambria" w:eastAsia="MS Mincho" w:hAnsi="Cambria"/>
      <w:sz w:val="22"/>
      <w:lang w:val="en-GB" w:eastAsia="ja-JP"/>
    </w:rPr>
  </w:style>
  <w:style w:type="paragraph" w:customStyle="1" w:styleId="Terms">
    <w:name w:val="Terms"/>
    <w:basedOn w:val="BaseText"/>
    <w:qFormat/>
    <w:rsid w:val="005010E3"/>
    <w:pPr>
      <w:jc w:val="left"/>
    </w:pPr>
    <w:rPr>
      <w:b/>
      <w:lang w:val="nl-NL"/>
    </w:rPr>
  </w:style>
  <w:style w:type="character" w:styleId="Hyperlink">
    <w:name w:val="Hyperlink"/>
    <w:basedOn w:val="DefaultParagraphFont"/>
    <w:uiPriority w:val="99"/>
    <w:unhideWhenUsed/>
    <w:rsid w:val="00D01683"/>
    <w:rPr>
      <w:color w:val="0563C1" w:themeColor="hyperlink"/>
      <w:u w:val="single"/>
    </w:rPr>
  </w:style>
  <w:style w:type="character" w:customStyle="1" w:styleId="UnresolvedMention1">
    <w:name w:val="Unresolved Mention1"/>
    <w:basedOn w:val="DefaultParagraphFont"/>
    <w:uiPriority w:val="99"/>
    <w:semiHidden/>
    <w:unhideWhenUsed/>
    <w:rsid w:val="00D01683"/>
    <w:rPr>
      <w:color w:val="808080"/>
      <w:shd w:val="clear" w:color="auto" w:fill="E6E6E6"/>
    </w:rPr>
  </w:style>
  <w:style w:type="paragraph" w:customStyle="1" w:styleId="zzCoverlarge">
    <w:name w:val="zzCover large"/>
    <w:basedOn w:val="zzCover"/>
    <w:qFormat/>
    <w:rsid w:val="00851241"/>
    <w:rPr>
      <w:b/>
      <w:sz w:val="28"/>
    </w:rPr>
  </w:style>
  <w:style w:type="paragraph" w:customStyle="1" w:styleId="zzCopyrightaddress">
    <w:name w:val="zzCopyright address"/>
    <w:basedOn w:val="zzCopyright"/>
    <w:qFormat/>
    <w:rsid w:val="0011192D"/>
    <w:pPr>
      <w:ind w:firstLine="340"/>
      <w:contextualSpacing/>
    </w:pPr>
  </w:style>
  <w:style w:type="paragraph" w:customStyle="1" w:styleId="release-version">
    <w:name w:val="release-version"/>
    <w:basedOn w:val="Normal"/>
    <w:qFormat/>
    <w:rsid w:val="007E65EB"/>
    <w:pPr>
      <w:pBdr>
        <w:top w:val="single" w:sz="4" w:space="1" w:color="auto"/>
        <w:left w:val="single" w:sz="4" w:space="4" w:color="auto"/>
        <w:bottom w:val="single" w:sz="4" w:space="1" w:color="auto"/>
        <w:right w:val="single" w:sz="4" w:space="4" w:color="auto"/>
      </w:pBdr>
      <w:spacing w:before="2000"/>
      <w:jc w:val="center"/>
    </w:pPr>
    <w:rPr>
      <w:sz w:val="80"/>
      <w:szCs w:val="80"/>
    </w:rPr>
  </w:style>
  <w:style w:type="paragraph" w:customStyle="1" w:styleId="Warningtitle">
    <w:name w:val="Warning title"/>
    <w:basedOn w:val="Normal"/>
    <w:qFormat/>
    <w:rsid w:val="0011192D"/>
    <w:pPr>
      <w:pBdr>
        <w:top w:val="single" w:sz="4" w:space="1" w:color="auto"/>
        <w:left w:val="single" w:sz="4" w:space="4" w:color="auto"/>
        <w:bottom w:val="single" w:sz="4" w:space="1" w:color="auto"/>
        <w:right w:val="single" w:sz="4" w:space="4" w:color="auto"/>
      </w:pBdr>
      <w:spacing w:after="120"/>
      <w:ind w:left="85" w:right="85"/>
      <w:jc w:val="center"/>
    </w:pPr>
    <w:rPr>
      <w:b/>
      <w:sz w:val="20"/>
    </w:rPr>
  </w:style>
  <w:style w:type="paragraph" w:customStyle="1" w:styleId="Warningtext">
    <w:name w:val="Warning text"/>
    <w:basedOn w:val="Normal"/>
    <w:qFormat/>
    <w:rsid w:val="0011192D"/>
    <w:pPr>
      <w:pBdr>
        <w:top w:val="single" w:sz="4" w:space="1" w:color="auto"/>
        <w:left w:val="single" w:sz="4" w:space="4" w:color="auto"/>
        <w:bottom w:val="single" w:sz="4" w:space="1" w:color="auto"/>
        <w:right w:val="single" w:sz="4" w:space="4" w:color="auto"/>
      </w:pBdr>
      <w:spacing w:after="120"/>
      <w:ind w:left="85" w:right="85"/>
    </w:pPr>
    <w:rPr>
      <w:bCs/>
      <w:sz w:val="20"/>
    </w:rPr>
  </w:style>
  <w:style w:type="paragraph" w:customStyle="1" w:styleId="ForewordTitle">
    <w:name w:val="Foreword Title"/>
    <w:basedOn w:val="BaseHeading"/>
    <w:next w:val="ForewordText"/>
    <w:qFormat/>
    <w:rsid w:val="007E65EB"/>
    <w:pPr>
      <w:pageBreakBefore/>
    </w:pPr>
    <w:rPr>
      <w:b/>
      <w:sz w:val="26"/>
    </w:rPr>
  </w:style>
  <w:style w:type="paragraph" w:styleId="Header">
    <w:name w:val="header"/>
    <w:basedOn w:val="Normal"/>
    <w:link w:val="HeaderChar"/>
    <w:uiPriority w:val="99"/>
    <w:unhideWhenUsed/>
    <w:rsid w:val="00B7356F"/>
    <w:pPr>
      <w:tabs>
        <w:tab w:val="center" w:pos="4536"/>
        <w:tab w:val="right" w:pos="9072"/>
      </w:tabs>
      <w:spacing w:after="600" w:line="240" w:lineRule="auto"/>
      <w:jc w:val="left"/>
    </w:pPr>
  </w:style>
  <w:style w:type="character" w:customStyle="1" w:styleId="HeaderChar">
    <w:name w:val="Header Char"/>
    <w:basedOn w:val="DefaultParagraphFont"/>
    <w:link w:val="Header"/>
    <w:uiPriority w:val="99"/>
    <w:rsid w:val="00B7356F"/>
    <w:rPr>
      <w:rFonts w:ascii="Cambria" w:eastAsia="MS Mincho" w:hAnsi="Cambria"/>
      <w:sz w:val="22"/>
      <w:lang w:val="en-GB" w:eastAsia="ja-JP"/>
    </w:rPr>
  </w:style>
  <w:style w:type="paragraph" w:styleId="Footer">
    <w:name w:val="footer"/>
    <w:basedOn w:val="Normal"/>
    <w:link w:val="FooterChar"/>
    <w:uiPriority w:val="99"/>
    <w:unhideWhenUsed/>
    <w:rsid w:val="00B7356F"/>
    <w:pPr>
      <w:tabs>
        <w:tab w:val="center" w:pos="4536"/>
        <w:tab w:val="right" w:pos="9072"/>
      </w:tabs>
      <w:spacing w:before="360" w:after="120" w:line="240" w:lineRule="auto"/>
    </w:pPr>
  </w:style>
  <w:style w:type="character" w:customStyle="1" w:styleId="FooterChar">
    <w:name w:val="Footer Char"/>
    <w:basedOn w:val="DefaultParagraphFont"/>
    <w:link w:val="Footer"/>
    <w:uiPriority w:val="99"/>
    <w:rsid w:val="00B7356F"/>
    <w:rPr>
      <w:rFonts w:ascii="Cambria" w:eastAsia="MS Mincho" w:hAnsi="Cambria"/>
      <w:sz w:val="22"/>
      <w:lang w:val="en-GB" w:eastAsia="ja-JP"/>
    </w:rPr>
  </w:style>
  <w:style w:type="paragraph" w:customStyle="1" w:styleId="zzContents">
    <w:name w:val="zzContents"/>
    <w:basedOn w:val="BodyText"/>
    <w:qFormat/>
    <w:rsid w:val="00DC58C9"/>
    <w:pPr>
      <w:pageBreakBefore/>
      <w:spacing w:after="240"/>
      <w:jc w:val="left"/>
    </w:pPr>
    <w:rPr>
      <w:b/>
      <w:sz w:val="28"/>
      <w:szCs w:val="28"/>
    </w:rPr>
  </w:style>
  <w:style w:type="character" w:customStyle="1" w:styleId="Heading1Char">
    <w:name w:val="Heading 1 Char"/>
    <w:link w:val="Heading1"/>
    <w:rsid w:val="00715C17"/>
    <w:rPr>
      <w:rFonts w:ascii="Cambria" w:eastAsia="MS Mincho" w:hAnsi="Cambria"/>
      <w:b/>
      <w:sz w:val="26"/>
      <w:lang w:eastAsia="ja-JP"/>
    </w:rPr>
  </w:style>
  <w:style w:type="paragraph" w:customStyle="1" w:styleId="Terms0">
    <w:name w:val="Term(s)"/>
    <w:basedOn w:val="BaseText"/>
    <w:rsid w:val="00621BB2"/>
    <w:pPr>
      <w:keepNext/>
      <w:suppressAutoHyphens/>
      <w:spacing w:after="0"/>
      <w:jc w:val="left"/>
    </w:pPr>
    <w:rPr>
      <w:b/>
    </w:rPr>
  </w:style>
  <w:style w:type="paragraph" w:styleId="TOC1">
    <w:name w:val="toc 1"/>
    <w:basedOn w:val="Normal"/>
    <w:next w:val="Normal"/>
    <w:autoRedefine/>
    <w:uiPriority w:val="39"/>
    <w:unhideWhenUsed/>
    <w:rsid w:val="00E75B61"/>
    <w:pPr>
      <w:spacing w:after="100"/>
    </w:pPr>
  </w:style>
  <w:style w:type="character" w:customStyle="1" w:styleId="BoldItalic">
    <w:name w:val="Bold Italic"/>
    <w:uiPriority w:val="1"/>
    <w:qFormat/>
    <w:rsid w:val="007007E3"/>
    <w:rPr>
      <w:rFonts w:ascii="Cambria" w:hAnsi="Cambria"/>
      <w:b w:val="0"/>
      <w:bCs/>
      <w:i/>
      <w:szCs w:val="24"/>
    </w:rPr>
  </w:style>
  <w:style w:type="character" w:customStyle="1" w:styleId="BoldSub">
    <w:name w:val="Bold Sub"/>
    <w:uiPriority w:val="1"/>
    <w:qFormat/>
    <w:rsid w:val="000F6ACF"/>
    <w:rPr>
      <w:rFonts w:ascii="Cambria" w:hAnsi="Cambria"/>
      <w:b w:val="0"/>
      <w:i w:val="0"/>
      <w:szCs w:val="24"/>
      <w:vertAlign w:val="subscript"/>
    </w:rPr>
  </w:style>
  <w:style w:type="character" w:customStyle="1" w:styleId="BoldItalicSub">
    <w:name w:val="Bold Italic Sub"/>
    <w:uiPriority w:val="1"/>
    <w:qFormat/>
    <w:rsid w:val="00475BCC"/>
    <w:rPr>
      <w:i/>
      <w:iCs/>
      <w:vertAlign w:val="subscript"/>
    </w:rPr>
  </w:style>
  <w:style w:type="paragraph" w:customStyle="1" w:styleId="Source">
    <w:name w:val="Source"/>
    <w:basedOn w:val="BaseText"/>
    <w:qFormat/>
    <w:rsid w:val="00AF1A96"/>
  </w:style>
  <w:style w:type="paragraph" w:styleId="FootnoteText">
    <w:name w:val="footnote text"/>
    <w:basedOn w:val="BaseText"/>
    <w:link w:val="FootnoteTextChar"/>
    <w:uiPriority w:val="99"/>
    <w:semiHidden/>
    <w:unhideWhenUsed/>
    <w:rsid w:val="00C777C7"/>
    <w:pPr>
      <w:spacing w:after="0" w:line="240" w:lineRule="auto"/>
    </w:pPr>
    <w:rPr>
      <w:sz w:val="20"/>
    </w:rPr>
  </w:style>
  <w:style w:type="character" w:customStyle="1" w:styleId="FootnoteTextChar">
    <w:name w:val="Footnote Text Char"/>
    <w:basedOn w:val="DefaultParagraphFont"/>
    <w:link w:val="FootnoteText"/>
    <w:uiPriority w:val="99"/>
    <w:semiHidden/>
    <w:rsid w:val="00C777C7"/>
    <w:rPr>
      <w:rFonts w:ascii="Cambria" w:hAnsi="Cambria"/>
      <w:szCs w:val="22"/>
      <w:lang w:val="en-GB" w:eastAsia="en-US"/>
    </w:rPr>
  </w:style>
  <w:style w:type="paragraph" w:customStyle="1" w:styleId="zzIndex">
    <w:name w:val="zzIndex"/>
    <w:basedOn w:val="BiblioTitle"/>
    <w:qFormat/>
    <w:rsid w:val="003D7D1C"/>
  </w:style>
  <w:style w:type="paragraph" w:styleId="BodyTextIndent2">
    <w:name w:val="Body Text Indent 2"/>
    <w:basedOn w:val="BodyTextindent1"/>
    <w:link w:val="BodyTextIndent2Char"/>
    <w:uiPriority w:val="99"/>
    <w:semiHidden/>
    <w:unhideWhenUsed/>
    <w:rsid w:val="0021457F"/>
    <w:pPr>
      <w:ind w:left="805"/>
    </w:pPr>
  </w:style>
  <w:style w:type="character" w:customStyle="1" w:styleId="BodyTextIndent2Char">
    <w:name w:val="Body Text Indent 2 Char"/>
    <w:basedOn w:val="DefaultParagraphFont"/>
    <w:link w:val="BodyTextIndent2"/>
    <w:uiPriority w:val="99"/>
    <w:semiHidden/>
    <w:rsid w:val="0021457F"/>
    <w:rPr>
      <w:rFonts w:ascii="Cambria" w:hAnsi="Cambria"/>
      <w:sz w:val="22"/>
      <w:szCs w:val="22"/>
      <w:lang w:val="en-GB" w:eastAsia="en-US"/>
    </w:rPr>
  </w:style>
  <w:style w:type="paragraph" w:customStyle="1" w:styleId="ANNEXHead">
    <w:name w:val="ANNEX Head"/>
    <w:basedOn w:val="BaseHeading"/>
    <w:qFormat/>
    <w:rsid w:val="00024FF1"/>
    <w:rPr>
      <w:b/>
      <w:sz w:val="28"/>
    </w:rPr>
  </w:style>
  <w:style w:type="paragraph" w:customStyle="1" w:styleId="ANNEXZHead">
    <w:name w:val="ANNEXZ Head"/>
    <w:basedOn w:val="BaseHeading"/>
    <w:qFormat/>
    <w:rsid w:val="00024FF1"/>
    <w:rPr>
      <w:b/>
      <w:sz w:val="28"/>
    </w:rPr>
  </w:style>
  <w:style w:type="character" w:customStyle="1" w:styleId="RegularItalic">
    <w:name w:val="Regular Italic"/>
    <w:basedOn w:val="DefaultParagraphFont"/>
    <w:uiPriority w:val="1"/>
    <w:qFormat/>
    <w:rsid w:val="0053367A"/>
    <w:rPr>
      <w:b/>
      <w:bCs/>
      <w:i/>
    </w:rPr>
  </w:style>
  <w:style w:type="character" w:customStyle="1" w:styleId="RegularSub">
    <w:name w:val="Regular Sub"/>
    <w:basedOn w:val="RegularItalic"/>
    <w:uiPriority w:val="1"/>
    <w:rsid w:val="008C3F86"/>
    <w:rPr>
      <w:b/>
      <w:bCs/>
      <w:i w:val="0"/>
      <w:vertAlign w:val="subscript"/>
    </w:rPr>
  </w:style>
  <w:style w:type="paragraph" w:customStyle="1" w:styleId="BodyTextBold">
    <w:name w:val="Body Text + Bold"/>
    <w:basedOn w:val="BodyText"/>
    <w:rsid w:val="0032035F"/>
    <w:rPr>
      <w:b/>
    </w:rPr>
  </w:style>
  <w:style w:type="character" w:styleId="FootnoteReference">
    <w:name w:val="footnote reference"/>
    <w:basedOn w:val="DefaultParagraphFont"/>
    <w:uiPriority w:val="99"/>
    <w:semiHidden/>
    <w:unhideWhenUsed/>
    <w:rsid w:val="00B3639F"/>
    <w:rPr>
      <w:rFonts w:ascii="Cambria" w:hAnsi="Cambria"/>
      <w:b w:val="0"/>
      <w:i w:val="0"/>
      <w:sz w:val="20"/>
      <w:vertAlign w:val="superscript"/>
    </w:rPr>
  </w:style>
  <w:style w:type="paragraph" w:styleId="TOCHeading">
    <w:name w:val="TOC Heading"/>
    <w:basedOn w:val="Heading1"/>
    <w:next w:val="Normal"/>
    <w:uiPriority w:val="39"/>
    <w:unhideWhenUsed/>
    <w:qFormat/>
    <w:rsid w:val="00B31D42"/>
    <w:pPr>
      <w:keepLines/>
      <w:tabs>
        <w:tab w:val="clear" w:pos="400"/>
        <w:tab w:val="clear" w:pos="560"/>
      </w:tabs>
      <w:suppressAutoHyphens w:val="0"/>
      <w:spacing w:before="240" w:after="0" w:line="259" w:lineRule="auto"/>
      <w:outlineLvl w:val="9"/>
    </w:pPr>
    <w:rPr>
      <w:rFonts w:asciiTheme="majorHAnsi" w:eastAsiaTheme="majorEastAsia" w:hAnsiTheme="majorHAnsi" w:cstheme="majorBidi"/>
      <w:b w:val="0"/>
      <w:color w:val="2F5496" w:themeColor="accent1" w:themeShade="BF"/>
      <w:sz w:val="32"/>
      <w:szCs w:val="32"/>
      <w:lang w:val="en-US" w:eastAsia="en-US"/>
    </w:rPr>
  </w:style>
  <w:style w:type="paragraph" w:customStyle="1" w:styleId="wherekeep-with-next">
    <w:name w:val="where_keep-with-next"/>
    <w:basedOn w:val="BodyText-"/>
    <w:rsid w:val="00DE277F"/>
    <w:rPr>
      <w:sz w:val="22"/>
    </w:rPr>
  </w:style>
  <w:style w:type="paragraph" w:customStyle="1" w:styleId="UnprocessedElements">
    <w:name w:val="UnprocessedElements"/>
    <w:basedOn w:val="BodyText"/>
    <w:qFormat/>
    <w:rsid w:val="00F15522"/>
    <w:rPr>
      <w:b/>
      <w:color w:val="FF0000"/>
      <w:sz w:val="32"/>
    </w:rPr>
  </w:style>
  <w:style w:type="paragraph" w:customStyle="1" w:styleId="z6">
    <w:name w:val="z6"/>
    <w:basedOn w:val="a6"/>
    <w:next w:val="Normal"/>
    <w:rsid w:val="000F1F54"/>
    <w:pPr>
      <w:keepNext/>
      <w:tabs>
        <w:tab w:val="clear" w:pos="1140"/>
        <w:tab w:val="clear" w:pos="1360"/>
      </w:tabs>
      <w:suppressAutoHyphens/>
      <w:spacing w:before="60" w:line="230" w:lineRule="exact"/>
      <w:jc w:val="left"/>
      <w:outlineLvl w:val="5"/>
    </w:pPr>
    <w:rPr>
      <w:rFonts w:eastAsia="MS Mincho" w:cs="Cambria"/>
      <w:bCs w:val="0"/>
      <w:szCs w:val="20"/>
      <w:lang w:eastAsia="fr-FR"/>
    </w:rPr>
  </w:style>
  <w:style w:type="paragraph" w:customStyle="1" w:styleId="ANNEXZZ">
    <w:name w:val="ANNEXZZ"/>
    <w:basedOn w:val="BaseHeading"/>
    <w:next w:val="Normal"/>
    <w:rsid w:val="009C73CE"/>
    <w:pPr>
      <w:keepNext/>
      <w:pageBreakBefore/>
      <w:spacing w:after="760" w:line="310" w:lineRule="exact"/>
      <w:jc w:val="center"/>
    </w:pPr>
    <w:rPr>
      <w:rFonts w:eastAsia="MS Mincho"/>
      <w:b/>
      <w:sz w:val="28"/>
      <w:szCs w:val="20"/>
      <w:lang w:eastAsia="ja-JP"/>
    </w:rPr>
  </w:style>
  <w:style w:type="paragraph" w:customStyle="1" w:styleId="zz2">
    <w:name w:val="zz2"/>
    <w:basedOn w:val="a2"/>
    <w:next w:val="Normal"/>
    <w:rsid w:val="000F1F54"/>
    <w:pPr>
      <w:keepNext/>
      <w:tabs>
        <w:tab w:val="clear" w:pos="500"/>
        <w:tab w:val="clear" w:pos="720"/>
      </w:tabs>
      <w:suppressAutoHyphens/>
      <w:jc w:val="left"/>
    </w:pPr>
    <w:rPr>
      <w:rFonts w:eastAsia="MS Mincho" w:cs="Cambria"/>
      <w:sz w:val="26"/>
      <w:szCs w:val="20"/>
      <w:lang w:eastAsia="fr-FR"/>
    </w:rPr>
  </w:style>
  <w:style w:type="paragraph" w:customStyle="1" w:styleId="zz3">
    <w:name w:val="zz3"/>
    <w:basedOn w:val="a3"/>
    <w:next w:val="Normal"/>
    <w:rsid w:val="000F1F54"/>
    <w:pPr>
      <w:keepNext/>
      <w:suppressAutoHyphens/>
      <w:spacing w:before="60"/>
      <w:jc w:val="left"/>
    </w:pPr>
    <w:rPr>
      <w:rFonts w:eastAsia="MS Mincho" w:cs="Cambria"/>
      <w:sz w:val="24"/>
      <w:szCs w:val="20"/>
      <w:lang w:eastAsia="fr-FR"/>
    </w:rPr>
  </w:style>
  <w:style w:type="paragraph" w:customStyle="1" w:styleId="zz4">
    <w:name w:val="zz4"/>
    <w:basedOn w:val="a4"/>
    <w:next w:val="Normal"/>
    <w:rsid w:val="000F1F54"/>
    <w:pPr>
      <w:keepNext/>
      <w:tabs>
        <w:tab w:val="clear" w:pos="880"/>
        <w:tab w:val="clear" w:pos="1080"/>
        <w:tab w:val="left" w:pos="1060"/>
      </w:tabs>
      <w:suppressAutoHyphens/>
      <w:spacing w:before="60" w:line="230" w:lineRule="exact"/>
      <w:jc w:val="left"/>
    </w:pPr>
    <w:rPr>
      <w:rFonts w:eastAsia="MS Mincho" w:cs="Cambria"/>
      <w:bCs w:val="0"/>
      <w:iCs w:val="0"/>
      <w:szCs w:val="20"/>
      <w:lang w:eastAsia="fr-FR"/>
    </w:rPr>
  </w:style>
  <w:style w:type="paragraph" w:customStyle="1" w:styleId="zz5">
    <w:name w:val="zz5"/>
    <w:basedOn w:val="a5"/>
    <w:next w:val="Normal"/>
    <w:rsid w:val="000F1F54"/>
    <w:pPr>
      <w:keepNext/>
      <w:tabs>
        <w:tab w:val="clear" w:pos="1140"/>
        <w:tab w:val="clear" w:pos="1360"/>
      </w:tabs>
      <w:suppressAutoHyphens/>
      <w:spacing w:before="60" w:line="230" w:lineRule="exact"/>
      <w:jc w:val="left"/>
    </w:pPr>
    <w:rPr>
      <w:rFonts w:eastAsia="MS Mincho" w:cs="Cambria"/>
      <w:bCs w:val="0"/>
      <w:iCs w:val="0"/>
      <w:szCs w:val="20"/>
      <w:lang w:eastAsia="fr-FR"/>
    </w:rPr>
  </w:style>
  <w:style w:type="paragraph" w:customStyle="1" w:styleId="zz6">
    <w:name w:val="zz6"/>
    <w:basedOn w:val="a6"/>
    <w:next w:val="Normal"/>
    <w:rsid w:val="000F1F54"/>
    <w:pPr>
      <w:keepNext/>
      <w:tabs>
        <w:tab w:val="clear" w:pos="1140"/>
        <w:tab w:val="clear" w:pos="1360"/>
      </w:tabs>
      <w:suppressAutoHyphens/>
      <w:spacing w:before="60" w:line="230" w:lineRule="exact"/>
      <w:jc w:val="left"/>
      <w:outlineLvl w:val="5"/>
    </w:pPr>
    <w:rPr>
      <w:rFonts w:eastAsia="MS Mincho" w:cs="Cambria"/>
      <w:bCs w:val="0"/>
      <w:szCs w:val="20"/>
      <w:lang w:eastAsia="fr-FR"/>
    </w:rPr>
  </w:style>
  <w:style w:type="paragraph" w:customStyle="1" w:styleId="TermsAdmitted">
    <w:name w:val="Term(s) Admitted"/>
    <w:basedOn w:val="BaseText"/>
    <w:rsid w:val="00EC7058"/>
    <w:pPr>
      <w:spacing w:after="0"/>
    </w:pPr>
  </w:style>
  <w:style w:type="paragraph" w:customStyle="1" w:styleId="IndexEntry">
    <w:name w:val="IndexEntry"/>
    <w:basedOn w:val="BaseText"/>
    <w:rsid w:val="000F1EC0"/>
  </w:style>
  <w:style w:type="paragraph" w:customStyle="1" w:styleId="BoxedListContinue1">
    <w:name w:val="Boxed List Continue 1"/>
    <w:basedOn w:val="boxedText"/>
    <w:qFormat/>
    <w:rsid w:val="00F23BB5"/>
  </w:style>
  <w:style w:type="paragraph" w:customStyle="1" w:styleId="boxedTitle">
    <w:name w:val="boxedTitle"/>
    <w:basedOn w:val="boxedText"/>
    <w:qFormat/>
    <w:rsid w:val="00E01B1B"/>
    <w:rPr>
      <w:b/>
    </w:rPr>
  </w:style>
  <w:style w:type="paragraph" w:customStyle="1" w:styleId="disp-quoteattrib">
    <w:name w:val="disp-quote.attrib"/>
    <w:basedOn w:val="BaseText"/>
    <w:rsid w:val="003D0DEB"/>
  </w:style>
  <w:style w:type="character" w:customStyle="1" w:styleId="InlineCode">
    <w:name w:val="InlineCode"/>
    <w:basedOn w:val="Courier"/>
    <w:uiPriority w:val="1"/>
    <w:qFormat/>
    <w:rsid w:val="001A19A8"/>
    <w:rPr>
      <w:rFonts w:ascii="Courier New" w:hAnsi="Courier New"/>
    </w:rPr>
  </w:style>
  <w:style w:type="character" w:customStyle="1" w:styleId="InlineCode-">
    <w:name w:val="InlineCode-"/>
    <w:basedOn w:val="InlineCode"/>
    <w:uiPriority w:val="1"/>
    <w:qFormat/>
    <w:rsid w:val="001A19A8"/>
    <w:rPr>
      <w:rFonts w:ascii="Courier New" w:hAnsi="Courier New"/>
      <w:sz w:val="18"/>
    </w:rPr>
  </w:style>
  <w:style w:type="character" w:customStyle="1" w:styleId="InlineCode--">
    <w:name w:val="InlineCode--"/>
    <w:basedOn w:val="InlineCode"/>
    <w:uiPriority w:val="1"/>
    <w:qFormat/>
    <w:rsid w:val="001A19A8"/>
    <w:rPr>
      <w:rFonts w:ascii="Courier New" w:hAnsi="Courier New"/>
      <w:sz w:val="16"/>
    </w:rPr>
  </w:style>
  <w:style w:type="paragraph" w:customStyle="1" w:styleId="SECTION-FOOTER">
    <w:name w:val="SECTION-FOOTER"/>
  </w:style>
  <w:style w:type="paragraph" w:customStyle="1" w:styleId="SECTION-HEADER">
    <w:name w:val="SECTION-HEADER"/>
  </w:style>
  <w:style w:type="paragraph" w:customStyle="1" w:styleId="SECTIONBREAK">
    <w:name w:val="SECTIONBREAK"/>
  </w:style>
  <w:style w:type="paragraph" w:customStyle="1" w:styleId="PAGEBREAK">
    <w:name w:val="PAGEBREAK"/>
  </w:style>
  <w:style w:type="paragraph" w:customStyle="1" w:styleId="TOC">
    <w:name w:val="TOC"/>
  </w:style>
  <w:style w:type="character" w:customStyle="1" w:styleId="Regular">
    <w:name w:val="Regular"/>
  </w:style>
  <w:style w:type="character" w:customStyle="1" w:styleId="cell-format">
    <w:name w:val="cell-format"/>
  </w:style>
  <w:style w:type="character" w:customStyle="1" w:styleId="CourierBold">
    <w:name w:val="Courier Bold"/>
  </w:style>
  <w:style w:type="character" w:customStyle="1" w:styleId="AnnexHeadingLine2">
    <w:name w:val="Annex Heading_Line 2"/>
  </w:style>
  <w:style w:type="paragraph" w:customStyle="1" w:styleId="TPSElement">
    <w:name w:val="TPS Element"/>
    <w:basedOn w:val="TPSMarkupBase"/>
    <w:next w:val="Normal"/>
    <w:uiPriority w:val="1"/>
    <w:pPr>
      <w:pBdr>
        <w:top w:val="single" w:sz="2" w:space="3" w:color="auto"/>
      </w:pBdr>
      <w:shd w:val="clear" w:color="auto" w:fill="C9D5B3"/>
    </w:pPr>
    <w:rPr>
      <w:b/>
    </w:rPr>
  </w:style>
  <w:style w:type="paragraph" w:customStyle="1" w:styleId="TPSMarkupBase">
    <w:name w:val="TPS Markup Base"/>
    <w:uiPriority w:val="1"/>
    <w:pPr>
      <w:spacing w:line="300" w:lineRule="auto"/>
    </w:pPr>
    <w:rPr>
      <w:rFonts w:ascii="Arial" w:eastAsia="Times New Roman" w:hAnsi="Arial"/>
      <w:color w:val="2F275B"/>
      <w:sz w:val="18"/>
      <w:szCs w:val="24"/>
      <w:lang w:val="en-US" w:eastAsia="en-US"/>
    </w:rPr>
  </w:style>
  <w:style w:type="character" w:customStyle="1" w:styleId="TPSMetaEnd">
    <w:name w:val="TPS Meta End"/>
    <w:uiPriority w:val="1"/>
    <w:rsid w:val="00DA50D3"/>
    <w:rPr>
      <w:rFonts w:ascii="Arial" w:eastAsia="Times New Roman" w:hAnsi="Arial" w:cs="Times New Roman"/>
      <w:b/>
      <w:noProof w:val="0"/>
      <w:color w:val="2F275B"/>
      <w:sz w:val="18"/>
      <w:szCs w:val="24"/>
      <w:shd w:val="clear" w:color="auto" w:fill="8EAADB" w:themeFill="accent1" w:themeFillTint="99"/>
      <w:lang w:val="en-US"/>
    </w:rPr>
  </w:style>
  <w:style w:type="character" w:customStyle="1" w:styleId="TPSMeta">
    <w:name w:val="TPS Meta"/>
    <w:uiPriority w:val="1"/>
    <w:rsid w:val="00DA50D3"/>
    <w:rPr>
      <w:rFonts w:ascii="Arial" w:eastAsia="Times New Roman" w:hAnsi="Arial" w:cs="Times New Roman"/>
      <w:b/>
      <w:noProof w:val="0"/>
      <w:color w:val="2F275B"/>
      <w:sz w:val="18"/>
      <w:szCs w:val="24"/>
      <w:shd w:val="clear" w:color="auto" w:fill="8EAADB" w:themeFill="accent1" w:themeFillTint="99"/>
      <w:lang w:val="en-AU"/>
    </w:rPr>
  </w:style>
  <w:style w:type="paragraph" w:customStyle="1" w:styleId="TPSSection">
    <w:name w:val="TPS Section"/>
    <w:basedOn w:val="TPSMarkupBase"/>
    <w:next w:val="Normal"/>
    <w:uiPriority w:val="1"/>
    <w:pPr>
      <w:pBdr>
        <w:top w:val="single" w:sz="4" w:space="3" w:color="auto"/>
      </w:pBdr>
      <w:shd w:val="clear" w:color="auto" w:fill="87A982"/>
    </w:pPr>
    <w:rPr>
      <w:b/>
    </w:rPr>
  </w:style>
  <w:style w:type="paragraph" w:customStyle="1" w:styleId="TPSTable">
    <w:name w:val="TPS Table"/>
    <w:basedOn w:val="TPSMarkupBase"/>
    <w:next w:val="Normal"/>
    <w:uiPriority w:val="1"/>
    <w:pPr>
      <w:pBdr>
        <w:top w:val="single" w:sz="2" w:space="3" w:color="auto"/>
      </w:pBdr>
      <w:shd w:val="clear" w:color="auto" w:fill="C0AB87"/>
    </w:pPr>
    <w:rPr>
      <w:b/>
    </w:rPr>
  </w:style>
  <w:style w:type="character" w:customStyle="1" w:styleId="TPSClickField">
    <w:name w:val="TPS Click Field"/>
    <w:basedOn w:val="DefaultParagraphFont"/>
    <w:uiPriority w:val="99"/>
    <w:rPr>
      <w:rFonts w:ascii="Arial" w:hAnsi="Arial" w:cs="Arial"/>
      <w:color w:val="0000FF"/>
      <w:sz w:val="16"/>
    </w:rPr>
  </w:style>
  <w:style w:type="character" w:customStyle="1" w:styleId="TPSCondition">
    <w:name w:val="TPS Condition"/>
    <w:uiPriority w:val="99"/>
    <w:rPr>
      <w:rFonts w:ascii="Arial" w:hAnsi="Arial" w:cs="Arial"/>
      <w:b/>
      <w:color w:val="2F275B"/>
      <w:sz w:val="18"/>
      <w:shd w:val="clear" w:color="auto" w:fill="9AB8CA"/>
    </w:rPr>
  </w:style>
  <w:style w:type="character" w:customStyle="1" w:styleId="TPSCrossRef">
    <w:name w:val="TPS Cross Ref"/>
    <w:uiPriority w:val="99"/>
    <w:rPr>
      <w:rFonts w:ascii="Arial" w:hAnsi="Arial" w:cs="Arial"/>
      <w:b/>
      <w:color w:val="2F275B"/>
      <w:shd w:val="clear" w:color="auto" w:fill="FFBA8B"/>
    </w:rPr>
  </w:style>
  <w:style w:type="character" w:customStyle="1" w:styleId="TPSHyperlink">
    <w:name w:val="TPS Hyperlink"/>
    <w:basedOn w:val="DefaultParagraphFont"/>
    <w:uiPriority w:val="99"/>
    <w:rPr>
      <w:rFonts w:ascii="Arial" w:hAnsi="Arial" w:cs="Arial"/>
      <w:b/>
      <w:color w:val="2F275B"/>
      <w:sz w:val="18"/>
      <w:szCs w:val="18"/>
      <w:shd w:val="clear" w:color="auto" w:fill="E1ADB4"/>
    </w:rPr>
  </w:style>
  <w:style w:type="paragraph" w:customStyle="1" w:styleId="TPSElementData">
    <w:name w:val="TPS Element Data"/>
    <w:basedOn w:val="TPSMarkupBase"/>
    <w:next w:val="Normal"/>
    <w:uiPriority w:val="1"/>
    <w:pPr>
      <w:shd w:val="clear" w:color="auto" w:fill="C9D5B3"/>
    </w:pPr>
  </w:style>
  <w:style w:type="paragraph" w:customStyle="1" w:styleId="TPSElementEnd">
    <w:name w:val="TPS Element End"/>
    <w:basedOn w:val="TPSMarkupBase"/>
    <w:next w:val="Normal"/>
    <w:uiPriority w:val="1"/>
    <w:pPr>
      <w:pBdr>
        <w:bottom w:val="single" w:sz="2" w:space="1" w:color="auto"/>
      </w:pBdr>
      <w:shd w:val="clear" w:color="auto" w:fill="C9D5B3"/>
    </w:pPr>
    <w:rPr>
      <w:b/>
    </w:rPr>
  </w:style>
  <w:style w:type="character" w:customStyle="1" w:styleId="TPSElementRef">
    <w:name w:val="TPS Element Ref"/>
    <w:uiPriority w:val="99"/>
    <w:rPr>
      <w:rFonts w:ascii="Arial" w:hAnsi="Arial" w:cs="Arial"/>
      <w:b/>
      <w:color w:val="2F275B"/>
      <w:sz w:val="18"/>
      <w:shd w:val="clear" w:color="auto" w:fill="C9D5B3"/>
    </w:rPr>
  </w:style>
  <w:style w:type="character" w:customStyle="1" w:styleId="TPSImage">
    <w:name w:val="TPS Image"/>
    <w:uiPriority w:val="99"/>
    <w:rPr>
      <w:rFonts w:ascii="Arial" w:hAnsi="Arial" w:cs="Arial"/>
      <w:b/>
      <w:color w:val="auto"/>
      <w:sz w:val="18"/>
      <w:shd w:val="clear" w:color="auto" w:fill="auto"/>
    </w:rPr>
  </w:style>
  <w:style w:type="paragraph" w:customStyle="1" w:styleId="TPSSectionData">
    <w:name w:val="TPS Section Data"/>
    <w:basedOn w:val="TPSMarkupBase"/>
    <w:next w:val="Normal"/>
    <w:uiPriority w:val="1"/>
    <w:pPr>
      <w:shd w:val="clear" w:color="auto" w:fill="87A982"/>
    </w:pPr>
  </w:style>
  <w:style w:type="paragraph" w:customStyle="1" w:styleId="TPSTOC">
    <w:name w:val="TPS TOC"/>
    <w:basedOn w:val="TPSMarkupBase"/>
    <w:next w:val="Normal"/>
    <w:uiPriority w:val="1"/>
    <w:rsid w:val="00855FDA"/>
    <w:pPr>
      <w:pBdr>
        <w:top w:val="single" w:sz="4" w:space="1" w:color="auto"/>
      </w:pBdr>
      <w:shd w:val="clear" w:color="auto" w:fill="9CC2E5" w:themeFill="accent5" w:themeFillTint="99"/>
    </w:pPr>
  </w:style>
  <w:style w:type="paragraph" w:customStyle="1" w:styleId="TPSTOCEnd">
    <w:name w:val="TPS TOC End"/>
    <w:basedOn w:val="TPSMarkupBase"/>
    <w:next w:val="Normal"/>
    <w:uiPriority w:val="1"/>
    <w:rsid w:val="00855FDA"/>
    <w:pPr>
      <w:pBdr>
        <w:bottom w:val="single" w:sz="4" w:space="1" w:color="auto"/>
      </w:pBdr>
      <w:shd w:val="clear" w:color="auto" w:fill="9CC2E5" w:themeFill="accent5" w:themeFillTint="99"/>
    </w:pPr>
  </w:style>
  <w:style w:type="character" w:customStyle="1" w:styleId="TPSFieldInstance">
    <w:name w:val="TPS FieldInstance"/>
    <w:uiPriority w:val="1"/>
    <w:rsid w:val="00077EDB"/>
    <w:rPr>
      <w:rFonts w:ascii="Arial" w:eastAsia="Times New Roman" w:hAnsi="Arial" w:cs="Times New Roman"/>
      <w:b/>
      <w:noProof w:val="0"/>
      <w:color w:val="000000" w:themeColor="text1"/>
      <w:sz w:val="18"/>
      <w:szCs w:val="24"/>
      <w:shd w:val="clear" w:color="auto" w:fill="FFD966" w:themeFill="accent4" w:themeFillTint="99"/>
      <w:lang w:val="en-US"/>
    </w:rPr>
  </w:style>
  <w:style w:type="paragraph" w:styleId="TOC2">
    <w:name w:val="toc 2"/>
    <w:basedOn w:val="TOC1"/>
    <w:next w:val="Normal"/>
    <w:uiPriority w:val="39"/>
    <w:rsid w:val="00264095"/>
  </w:style>
  <w:style w:type="paragraph" w:styleId="TOC3">
    <w:name w:val="toc 3"/>
    <w:basedOn w:val="TOC2"/>
    <w:next w:val="Normal"/>
    <w:uiPriority w:val="39"/>
    <w:rsid w:val="00264095"/>
  </w:style>
  <w:style w:type="paragraph" w:styleId="TOC4">
    <w:name w:val="toc 4"/>
    <w:basedOn w:val="Normal"/>
    <w:next w:val="Normal"/>
    <w:autoRedefine/>
    <w:uiPriority w:val="39"/>
    <w:unhideWhenUsed/>
    <w:rsid w:val="00B30C0C"/>
    <w:pPr>
      <w:ind w:left="660"/>
    </w:pPr>
  </w:style>
  <w:style w:type="paragraph" w:styleId="TOC5">
    <w:name w:val="toc 5"/>
    <w:basedOn w:val="Normal"/>
    <w:next w:val="Normal"/>
    <w:autoRedefine/>
    <w:uiPriority w:val="39"/>
    <w:unhideWhenUsed/>
    <w:rsid w:val="00B30C0C"/>
    <w:pPr>
      <w:ind w:left="880"/>
    </w:pPr>
  </w:style>
  <w:style w:type="paragraph" w:styleId="TOC6">
    <w:name w:val="toc 6"/>
    <w:basedOn w:val="Normal"/>
    <w:next w:val="Normal"/>
    <w:autoRedefine/>
    <w:uiPriority w:val="39"/>
    <w:unhideWhenUsed/>
    <w:rsid w:val="00B30C0C"/>
    <w:pPr>
      <w:ind w:left="1100"/>
    </w:pPr>
  </w:style>
  <w:style w:type="paragraph" w:styleId="TOC7">
    <w:name w:val="toc 7"/>
    <w:basedOn w:val="Normal"/>
    <w:next w:val="Normal"/>
    <w:autoRedefine/>
    <w:uiPriority w:val="39"/>
    <w:unhideWhenUsed/>
    <w:rsid w:val="00B30C0C"/>
    <w:pPr>
      <w:ind w:left="1320"/>
    </w:pPr>
  </w:style>
  <w:style w:type="paragraph" w:styleId="TOC8">
    <w:name w:val="toc 8"/>
    <w:basedOn w:val="Normal"/>
    <w:next w:val="Normal"/>
    <w:autoRedefine/>
    <w:uiPriority w:val="39"/>
    <w:unhideWhenUsed/>
    <w:rsid w:val="00B30C0C"/>
    <w:pPr>
      <w:ind w:left="1540"/>
    </w:pPr>
  </w:style>
  <w:style w:type="paragraph" w:styleId="TOC9">
    <w:name w:val="toc 9"/>
    <w:basedOn w:val="Normal"/>
    <w:next w:val="Normal"/>
    <w:autoRedefine/>
    <w:uiPriority w:val="39"/>
    <w:unhideWhenUsed/>
    <w:rsid w:val="00B30C0C"/>
    <w:pPr>
      <w:ind w:left="1760"/>
    </w:pPr>
  </w:style>
  <w:style w:type="character" w:styleId="UnresolvedMention">
    <w:name w:val="Unresolved Mention"/>
    <w:basedOn w:val="DefaultParagraphFont"/>
    <w:uiPriority w:val="99"/>
    <w:semiHidden/>
    <w:unhideWhenUsed/>
    <w:rsid w:val="00BA2891"/>
    <w:rPr>
      <w:color w:val="605E5C"/>
      <w:shd w:val="clear" w:color="auto" w:fill="E1DFDD"/>
    </w:rPr>
  </w:style>
  <w:style w:type="paragraph" w:customStyle="1" w:styleId="Head2">
    <w:name w:val="Head 2"/>
    <w:basedOn w:val="Heading2"/>
    <w:qFormat/>
    <w:rsid w:val="003964F2"/>
    <w:pPr>
      <w:tabs>
        <w:tab w:val="clear" w:pos="540"/>
        <w:tab w:val="clear" w:pos="700"/>
      </w:tabs>
      <w:suppressAutoHyphens w:val="0"/>
      <w:spacing w:before="240" w:after="60" w:line="240" w:lineRule="auto"/>
      <w:jc w:val="both"/>
    </w:pPr>
    <w:rPr>
      <w:rFonts w:asciiTheme="minorHAnsi" w:eastAsia="Times New Roman" w:hAnsiTheme="minorHAnsi"/>
      <w:bCs/>
      <w:iCs/>
      <w:sz w:val="28"/>
      <w:szCs w:val="28"/>
      <w:lang w:val="en-US" w:eastAsia="en-US"/>
    </w:rPr>
  </w:style>
  <w:style w:type="paragraph" w:styleId="Caption">
    <w:name w:val="caption"/>
    <w:basedOn w:val="Normal"/>
    <w:next w:val="Normal"/>
    <w:uiPriority w:val="35"/>
    <w:unhideWhenUsed/>
    <w:qFormat/>
    <w:rsid w:val="003964F2"/>
    <w:pPr>
      <w:spacing w:after="0" w:line="240" w:lineRule="auto"/>
      <w:jc w:val="left"/>
    </w:pPr>
    <w:rPr>
      <w:rFonts w:ascii="Times New Roman" w:eastAsia="Times New Roman" w:hAnsi="Times New Roman"/>
      <w:i/>
      <w:iCs/>
      <w:color w:val="44546A" w:themeColor="text2"/>
      <w:sz w:val="18"/>
      <w:szCs w:val="18"/>
      <w:lang w:val="en-US" w:eastAsia="en-US"/>
    </w:rPr>
  </w:style>
  <w:style w:type="paragraph" w:styleId="BodyTextIndent">
    <w:name w:val="Body Text Indent"/>
    <w:basedOn w:val="Normal"/>
    <w:link w:val="BodyTextIndentChar"/>
    <w:uiPriority w:val="99"/>
    <w:semiHidden/>
    <w:unhideWhenUsed/>
    <w:rsid w:val="008D641C"/>
    <w:pPr>
      <w:spacing w:after="120"/>
      <w:ind w:left="360"/>
    </w:pPr>
  </w:style>
  <w:style w:type="character" w:customStyle="1" w:styleId="BodyTextIndentChar">
    <w:name w:val="Body Text Indent Char"/>
    <w:basedOn w:val="DefaultParagraphFont"/>
    <w:link w:val="BodyTextIndent"/>
    <w:uiPriority w:val="99"/>
    <w:semiHidden/>
    <w:rsid w:val="008D641C"/>
    <w:rPr>
      <w:rFonts w:ascii="Cambria" w:eastAsia="MS Mincho" w:hAnsi="Cambria"/>
      <w:sz w:val="22"/>
      <w:lang w:val="en-GB" w:eastAsia="ja-JP"/>
    </w:rPr>
  </w:style>
  <w:style w:type="paragraph" w:customStyle="1" w:styleId="Head1">
    <w:name w:val="Head 1"/>
    <w:basedOn w:val="Heading1"/>
    <w:qFormat/>
    <w:rsid w:val="008D641C"/>
    <w:pPr>
      <w:tabs>
        <w:tab w:val="clear" w:pos="400"/>
        <w:tab w:val="clear" w:pos="560"/>
      </w:tabs>
      <w:suppressAutoHyphens w:val="0"/>
      <w:spacing w:before="240" w:after="60" w:line="240" w:lineRule="auto"/>
      <w:jc w:val="both"/>
    </w:pPr>
    <w:rPr>
      <w:rFonts w:ascii="Times New Roman" w:eastAsia="Times New Roman" w:hAnsi="Times New Roman"/>
      <w:bCs/>
      <w:kern w:val="32"/>
      <w:sz w:val="28"/>
      <w:szCs w:val="32"/>
      <w:lang w:val="en-US" w:eastAsia="en-US"/>
    </w:rPr>
  </w:style>
  <w:style w:type="paragraph" w:customStyle="1" w:styleId="Head3">
    <w:name w:val="Head 3"/>
    <w:basedOn w:val="Heading3"/>
    <w:qFormat/>
    <w:rsid w:val="008D641C"/>
    <w:pPr>
      <w:tabs>
        <w:tab w:val="clear" w:pos="880"/>
      </w:tabs>
      <w:suppressAutoHyphens w:val="0"/>
      <w:spacing w:before="240" w:after="60" w:line="240" w:lineRule="auto"/>
      <w:jc w:val="both"/>
    </w:pPr>
    <w:rPr>
      <w:rFonts w:ascii="Times New Roman" w:eastAsia="Times New Roman" w:hAnsi="Times New Roman"/>
      <w:bCs/>
      <w:sz w:val="28"/>
      <w:szCs w:val="26"/>
      <w:lang w:val="en-US" w:eastAsia="en-US"/>
    </w:rPr>
  </w:style>
  <w:style w:type="table" w:styleId="TableGrid">
    <w:name w:val="Table Grid"/>
    <w:basedOn w:val="TableNormal"/>
    <w:rsid w:val="008D641C"/>
    <w:pPr>
      <w:spacing w:after="80"/>
    </w:pPr>
    <w:rPr>
      <w:rFonts w:ascii="Times New Roman" w:eastAsia="MS Mincho" w:hAnsi="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de0">
    <w:name w:val="code"/>
    <w:basedOn w:val="Normal"/>
    <w:next w:val="Normal"/>
    <w:link w:val="codeZchn"/>
    <w:qFormat/>
    <w:rsid w:val="008D641C"/>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eastAsia="en-US"/>
    </w:rPr>
  </w:style>
  <w:style w:type="character" w:customStyle="1" w:styleId="codeZchn">
    <w:name w:val="code Zchn"/>
    <w:link w:val="code0"/>
    <w:rsid w:val="008D641C"/>
    <w:rPr>
      <w:rFonts w:ascii="Courier New" w:eastAsia="Times New Roman" w:hAnsi="Courier New"/>
      <w:noProof/>
      <w:sz w:val="22"/>
      <w:lang w:val="en-GB" w:eastAsia="en-US"/>
    </w:rPr>
  </w:style>
  <w:style w:type="character" w:customStyle="1" w:styleId="codeChar">
    <w:name w:val="code Char"/>
    <w:qFormat/>
    <w:rsid w:val="008D641C"/>
    <w:rPr>
      <w:rFonts w:ascii="Courier New" w:hAnsi="Courier New"/>
      <w:noProof/>
      <w:lang w:val="en-GB" w:eastAsia="ja-JP" w:bidi="ar-SA"/>
    </w:rPr>
  </w:style>
  <w:style w:type="paragraph" w:styleId="Revision">
    <w:name w:val="Revision"/>
    <w:hidden/>
    <w:uiPriority w:val="99"/>
    <w:semiHidden/>
    <w:rsid w:val="0018697C"/>
    <w:rPr>
      <w:rFonts w:ascii="Cambria" w:eastAsia="MS Mincho" w:hAnsi="Cambria"/>
      <w:sz w:val="22"/>
      <w:lang w:val="en-GB" w:eastAsia="ja-JP"/>
    </w:rPr>
  </w:style>
  <w:style w:type="character" w:customStyle="1" w:styleId="line">
    <w:name w:val="line"/>
    <w:basedOn w:val="DefaultParagraphFont"/>
    <w:rsid w:val="006C4B97"/>
  </w:style>
  <w:style w:type="character" w:customStyle="1" w:styleId="nt">
    <w:name w:val="nt"/>
    <w:basedOn w:val="DefaultParagraphFont"/>
    <w:rsid w:val="006C4B97"/>
  </w:style>
  <w:style w:type="paragraph" w:styleId="HTMLPreformatted">
    <w:name w:val="HTML Preformatted"/>
    <w:basedOn w:val="Normal"/>
    <w:link w:val="HTMLPreformattedChar"/>
    <w:uiPriority w:val="99"/>
    <w:semiHidden/>
    <w:unhideWhenUsed/>
    <w:rsid w:val="004B33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lang w:val="en-US" w:eastAsia="ko-KR"/>
    </w:rPr>
  </w:style>
  <w:style w:type="character" w:customStyle="1" w:styleId="HTMLPreformattedChar">
    <w:name w:val="HTML Preformatted Char"/>
    <w:basedOn w:val="DefaultParagraphFont"/>
    <w:link w:val="HTMLPreformatted"/>
    <w:uiPriority w:val="99"/>
    <w:semiHidden/>
    <w:rsid w:val="004B3324"/>
    <w:rPr>
      <w:rFonts w:ascii="Courier New" w:eastAsia="Times New Roman" w:hAnsi="Courier New" w:cs="Courier New"/>
      <w:lang w:val="en-US" w:eastAsia="ko-KR"/>
    </w:rPr>
  </w:style>
  <w:style w:type="character" w:customStyle="1" w:styleId="nv">
    <w:name w:val="nv"/>
    <w:basedOn w:val="DefaultParagraphFont"/>
    <w:rsid w:val="004B3324"/>
  </w:style>
  <w:style w:type="character" w:customStyle="1" w:styleId="o">
    <w:name w:val="o"/>
    <w:basedOn w:val="DefaultParagraphFont"/>
    <w:rsid w:val="004B3324"/>
  </w:style>
  <w:style w:type="character" w:customStyle="1" w:styleId="s2">
    <w:name w:val="s2"/>
    <w:basedOn w:val="DefaultParagraphFont"/>
    <w:rsid w:val="004B3324"/>
  </w:style>
  <w:style w:type="character" w:customStyle="1" w:styleId="nb">
    <w:name w:val="nb"/>
    <w:basedOn w:val="DefaultParagraphFont"/>
    <w:rsid w:val="004B3324"/>
  </w:style>
  <w:style w:type="character" w:customStyle="1" w:styleId="k">
    <w:name w:val="k"/>
    <w:basedOn w:val="DefaultParagraphFont"/>
    <w:rsid w:val="004B3324"/>
  </w:style>
  <w:style w:type="character" w:styleId="HTMLCode">
    <w:name w:val="HTML Code"/>
    <w:basedOn w:val="DefaultParagraphFont"/>
    <w:uiPriority w:val="99"/>
    <w:semiHidden/>
    <w:unhideWhenUsed/>
    <w:rsid w:val="006E237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884035">
      <w:bodyDiv w:val="1"/>
      <w:marLeft w:val="0"/>
      <w:marRight w:val="0"/>
      <w:marTop w:val="0"/>
      <w:marBottom w:val="0"/>
      <w:divBdr>
        <w:top w:val="none" w:sz="0" w:space="0" w:color="auto"/>
        <w:left w:val="none" w:sz="0" w:space="0" w:color="auto"/>
        <w:bottom w:val="none" w:sz="0" w:space="0" w:color="auto"/>
        <w:right w:val="none" w:sz="0" w:space="0" w:color="auto"/>
      </w:divBdr>
    </w:div>
    <w:div w:id="789784448">
      <w:bodyDiv w:val="1"/>
      <w:marLeft w:val="0"/>
      <w:marRight w:val="0"/>
      <w:marTop w:val="0"/>
      <w:marBottom w:val="0"/>
      <w:divBdr>
        <w:top w:val="none" w:sz="0" w:space="0" w:color="auto"/>
        <w:left w:val="none" w:sz="0" w:space="0" w:color="auto"/>
        <w:bottom w:val="none" w:sz="0" w:space="0" w:color="auto"/>
        <w:right w:val="none" w:sz="0" w:space="0" w:color="auto"/>
      </w:divBdr>
    </w:div>
    <w:div w:id="987250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so.org/directives-and-policies.html" TargetMode="External"/><Relationship Id="rId18" Type="http://schemas.openxmlformats.org/officeDocument/2006/relationships/hyperlink" Target="https://www.iec.ch/understanding-standards" TargetMode="External"/><Relationship Id="rId26" Type="http://schemas.openxmlformats.org/officeDocument/2006/relationships/hyperlink" Target="https://www.electropedia.org/" TargetMode="Externa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iso.org" TargetMode="External"/><Relationship Id="rId17" Type="http://schemas.openxmlformats.org/officeDocument/2006/relationships/hyperlink" Target="https://www.iso.org/iso/foreword.html" TargetMode="External"/><Relationship Id="rId25" Type="http://schemas.openxmlformats.org/officeDocument/2006/relationships/hyperlink" Target="https://www.iso.org/obp" TargetMode="Externa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patents.iec.ch/iec/pa.nsf/pa_h.xsp?v=0" TargetMode="External"/><Relationship Id="rId20" Type="http://schemas.openxmlformats.org/officeDocument/2006/relationships/hyperlink" Target="https://www.iec.ch/national-committees" TargetMode="External"/><Relationship Id="rId29" Type="http://schemas.openxmlformats.org/officeDocument/2006/relationships/hyperlink" Target="https://mpeg.expert/software/MPEG/PCC/TM/mpeg-pcc-tmc13"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3.xml"/><Relationship Id="rId32"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www.iso.org/patents" TargetMode="External"/><Relationship Id="rId23" Type="http://schemas.openxmlformats.org/officeDocument/2006/relationships/footer" Target="footer2.xml"/><Relationship Id="rId28" Type="http://schemas.openxmlformats.org/officeDocument/2006/relationships/image" Target="media/image1.png"/><Relationship Id="rId10" Type="http://schemas.openxmlformats.org/officeDocument/2006/relationships/endnotes" Target="endnotes.xml"/><Relationship Id="rId19" Type="http://schemas.openxmlformats.org/officeDocument/2006/relationships/hyperlink" Target="https://www.iso.org/members.html" TargetMode="External"/><Relationship Id="rId31"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ec.ch/members_experts/refdocs" TargetMode="External"/><Relationship Id="rId22" Type="http://schemas.openxmlformats.org/officeDocument/2006/relationships/header" Target="header2.xml"/><Relationship Id="rId27" Type="http://schemas.openxmlformats.org/officeDocument/2006/relationships/hyperlink" Target="http://mpegx.int-evry.fr/software/MPEG/Systems/PCC-SYS/23090-18-conformance" TargetMode="External"/><Relationship Id="rId30" Type="http://schemas.openxmlformats.org/officeDocument/2006/relationships/header" Target="header3.xm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t="http://www.typefi.com" SelectedStyle="\APASixthEditionOfficeOnline.xsl" StyleName="APA" Version="6"/>
</file>

<file path=customXml/item2.xml><?xml version="1.0" encoding="utf-8"?>
<ct:contentTypeSchema xmlns:ct="http://schemas.microsoft.com/office/2006/metadata/contentType" xmlns:ma="http://schemas.microsoft.com/office/2006/metadata/properties/metaAttributes" xmlns:t="http://www.typefi.com" ct:_="" ma:_="" ma:contentTypeName="Document" ma:contentTypeID="0x010100BB8C15DBB2899F4E82E9EF2FB1A50C29" ma:contentTypeVersion="14" ma:contentTypeDescription="Create a new document." ma:contentTypeScope="" ma:versionID="50824ca17a290972610e4c7aa275efea">
  <xsd:schema xmlns:ns2="3071db65-dbf0-419d-866b-354259c64ec3" xmlns:ns3="b87a7503-6f13-4f4c-ba3a-0e67f2f963f0" xmlns:p="http://schemas.microsoft.com/office/2006/metadata/properties" xmlns:xs="http://www.w3.org/2001/XMLSchema" xmlns:xsd="http://www.w3.org/2001/XMLSchema" targetNamespace="http://schemas.microsoft.com/office/2006/metadata/properties" ma:root="true" ma:fieldsID="4dbf152b711f13d522a0ad00e7d443ea" ns2:_="" ns3:_="">
    <xsd:import namespace="3071db65-dbf0-419d-866b-354259c64ec3"/>
    <xsd:import namespace="b87a7503-6f13-4f4c-ba3a-0e67f2f963f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_Flow_SignoffStatus" minOccurs="0"/>
                <xsd:element ref="ns3:SharedWithUsers" minOccurs="0"/>
                <xsd:element ref="ns3:SharedWithDetails" minOccurs="0"/>
                <xsd:element ref="ns2:MediaLengthInSeconds" minOccurs="0"/>
              </xsd:all>
            </xsd:complexType>
          </xsd:element>
        </xsd:sequence>
      </xsd:complexType>
    </xsd:element>
  </xsd:schema>
  <xsd:schema xmlns:dms="http://schemas.microsoft.com/office/2006/documentManagement/types" xmlns:pc="http://schemas.microsoft.com/office/infopath/2007/PartnerControls" xmlns:xs="http://www.w3.org/2001/XMLSchema" xmlns:xsd="http://www.w3.org/2001/XMLSchema" targetNamespace="3071db65-dbf0-419d-866b-354259c64e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_Flow_SignoffStatus" ma:index="18" nillable="true" ma:displayName="Sign-off status" ma:internalName="Sign_x002d_off_x0020_status">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dms="http://schemas.microsoft.com/office/2006/documentManagement/types" xmlns:pc="http://schemas.microsoft.com/office/infopath/2007/PartnerControls" xmlns:xs="http://www.w3.org/2001/XMLSchema" xmlns:xsd="http://www.w3.org/2001/XMLSchema" targetNamespace="b87a7503-6f13-4f4c-ba3a-0e67f2f963f0"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dc="http://purl.org/dc/elements/1.1/" xmlns:dcterms="http://purl.org/dc/terms/" xmlns:odoc="http://schemas.microsoft.com/internal/obd" xmlns:xsd="http://www.w3.org/2001/XMLSchema" xmlns:xsi="http://www.w3.org/2001/XMLSchema-instance"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xmlns:t="http://www.typefi.com">
  <Display>DocumentLibraryForm</Display>
  <Edit>DocumentLibraryForm</Edit>
  <New>DocumentLibraryForm</New>
</FormTemplates>
</file>

<file path=customXml/item4.xml><?xml version="1.0" encoding="utf-8"?>
<p:properties xmlns:p="http://schemas.microsoft.com/office/2006/metadata/properties" xmlns:pc="http://schemas.microsoft.com/office/infopath/2007/PartnerControls" xmlns:t="http://www.typefi.com" xmlns:xsi="http://www.w3.org/2001/XMLSchema-instance">
  <documentManagement>
    <_Flow_SignoffStatus xmlns="3071db65-dbf0-419d-866b-354259c64ec3" xsi:nil="true"/>
  </documentManagement>
</p:properties>
</file>

<file path=customXml/itemProps1.xml><?xml version="1.0" encoding="utf-8"?>
<ds:datastoreItem xmlns:ds="http://schemas.openxmlformats.org/officeDocument/2006/customXml" ds:itemID="{5935E2A5-7F75-4A13-82BA-A098D7EA2EA3}">
  <ds:schemaRefs>
    <ds:schemaRef ds:uri="http://schemas.openxmlformats.org/officeDocument/2006/bibliography"/>
    <ds:schemaRef ds:uri="http://www.typefi.com"/>
  </ds:schemaRefs>
</ds:datastoreItem>
</file>

<file path=customXml/itemProps2.xml><?xml version="1.0" encoding="utf-8"?>
<ds:datastoreItem xmlns:ds="http://schemas.openxmlformats.org/officeDocument/2006/customXml" ds:itemID="{CB2C2DB3-BB48-433C-9A5D-E672DE7A9929}">
  <ds:schemaRefs>
    <ds:schemaRef ds:uri="http://schemas.microsoft.com/office/2006/metadata/contentType"/>
    <ds:schemaRef ds:uri="http://schemas.microsoft.com/office/2006/metadata/properties/metaAttributes"/>
    <ds:schemaRef ds:uri="http://www.typefi.com"/>
    <ds:schemaRef ds:uri="3071db65-dbf0-419d-866b-354259c64ec3"/>
    <ds:schemaRef ds:uri="b87a7503-6f13-4f4c-ba3a-0e67f2f963f0"/>
    <ds:schemaRef ds:uri="http://schemas.microsoft.com/office/2006/metadata/properties"/>
    <ds:schemaRef ds:uri="http://www.w3.org/2001/XMLSchem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981C14-EC93-4393-B09A-92BC97E4364B}">
  <ds:schemaRefs>
    <ds:schemaRef ds:uri="http://schemas.microsoft.com/sharepoint/v3/contenttype/forms"/>
    <ds:schemaRef ds:uri="http://www.typefi.com"/>
  </ds:schemaRefs>
</ds:datastoreItem>
</file>

<file path=customXml/itemProps4.xml><?xml version="1.0" encoding="utf-8"?>
<ds:datastoreItem xmlns:ds="http://schemas.openxmlformats.org/officeDocument/2006/customXml" ds:itemID="{9CC36C0A-6302-4F4A-8F1D-D4EF86E44EB4}">
  <ds:schemaRefs>
    <ds:schemaRef ds:uri="http://schemas.microsoft.com/office/2006/metadata/properties"/>
    <ds:schemaRef ds:uri="http://schemas.microsoft.com/office/infopath/2007/PartnerControls"/>
    <ds:schemaRef ds:uri="http://www.typefi.com"/>
    <ds:schemaRef ds:uri="3071db65-dbf0-419d-866b-354259c64ec3"/>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14</Pages>
  <Words>2877</Words>
  <Characters>16404</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ISO</dc:creator>
  <cp:keywords/>
  <cp:lastModifiedBy>Oh, Sejin</cp:lastModifiedBy>
  <cp:revision>24</cp:revision>
  <dcterms:created xsi:type="dcterms:W3CDTF">2023-03-17T09:07:00Z</dcterms:created>
  <dcterms:modified xsi:type="dcterms:W3CDTF">2023-11-17T02:21:00Z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0x010100BB8C15DBB2899F4E82E9EF2FB1A50C29</vt:lpwstr>
  </property>
</Properties>
</file>