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CBC10" w14:textId="1F9E0516" w:rsidR="004A6E84" w:rsidRPr="00B23D19" w:rsidRDefault="004A6E84" w:rsidP="004A6E84">
      <w:pPr>
        <w:pStyle w:val="Title"/>
        <w:tabs>
          <w:tab w:val="left" w:pos="4589"/>
        </w:tabs>
        <w:jc w:val="right"/>
        <w:rPr>
          <w:rFonts w:ascii="Times New Roman" w:hAnsi="Times New Roman" w:cs="Times New Roman"/>
          <w:sz w:val="28"/>
          <w:szCs w:val="28"/>
          <w:u w:val="none"/>
        </w:rPr>
      </w:pPr>
      <w:r w:rsidRPr="00B23D19">
        <w:rPr>
          <w:rFonts w:eastAsiaTheme="minorHAnsi"/>
          <w:noProof/>
          <w:lang w:eastAsia="ja-JP"/>
        </w:rPr>
        <w:drawing>
          <wp:anchor distT="0" distB="0" distL="114300" distR="114300" simplePos="0" relativeHeight="251658241" behindDoc="0" locked="0" layoutInCell="1" allowOverlap="1" wp14:anchorId="789A9288" wp14:editId="5CF4556E">
            <wp:simplePos x="0" y="0"/>
            <wp:positionH relativeFrom="page">
              <wp:posOffset>632561</wp:posOffset>
            </wp:positionH>
            <wp:positionV relativeFrom="paragraph">
              <wp:posOffset>59830</wp:posOffset>
            </wp:positionV>
            <wp:extent cx="1239520" cy="537845"/>
            <wp:effectExtent l="0" t="0" r="0" b="0"/>
            <wp:wrapNone/>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23D19">
        <w:rPr>
          <w:rFonts w:ascii="Times New Roman"/>
          <w:b w:val="0"/>
          <w:u w:val="none"/>
        </w:rPr>
        <w:t xml:space="preserve">             </w:t>
      </w:r>
      <w:r w:rsidRPr="00B23D19">
        <w:rPr>
          <w:rFonts w:ascii="Times New Roman"/>
          <w:b w:val="0"/>
          <w:u w:val="thick"/>
        </w:rPr>
        <w:t xml:space="preserve">                           </w:t>
      </w:r>
      <w:r w:rsidRPr="00B23D19">
        <w:rPr>
          <w:rFonts w:ascii="Times New Roman" w:hAnsi="Times New Roman" w:cs="Times New Roman"/>
          <w:w w:val="115"/>
          <w:sz w:val="28"/>
          <w:szCs w:val="28"/>
          <w:u w:val="thick"/>
        </w:rPr>
        <w:t>ISO/IEC JTC 1/SC</w:t>
      </w:r>
      <w:r w:rsidRPr="00B23D19">
        <w:rPr>
          <w:rFonts w:ascii="Times New Roman" w:hAnsi="Times New Roman" w:cs="Times New Roman"/>
          <w:spacing w:val="-25"/>
          <w:w w:val="115"/>
          <w:sz w:val="28"/>
          <w:szCs w:val="28"/>
          <w:u w:val="thick"/>
        </w:rPr>
        <w:t xml:space="preserve"> </w:t>
      </w:r>
      <w:r w:rsidRPr="00B23D19">
        <w:rPr>
          <w:rFonts w:ascii="Times New Roman" w:hAnsi="Times New Roman" w:cs="Times New Roman"/>
          <w:w w:val="115"/>
          <w:sz w:val="28"/>
          <w:szCs w:val="28"/>
          <w:u w:val="thick"/>
        </w:rPr>
        <w:t>29/WG</w:t>
      </w:r>
      <w:r w:rsidRPr="00B23D19">
        <w:rPr>
          <w:rFonts w:ascii="Times New Roman" w:hAnsi="Times New Roman" w:cs="Times New Roman"/>
          <w:spacing w:val="-9"/>
          <w:w w:val="115"/>
          <w:sz w:val="28"/>
          <w:szCs w:val="28"/>
          <w:u w:val="thick"/>
        </w:rPr>
        <w:t xml:space="preserve"> </w:t>
      </w:r>
      <w:r w:rsidR="00575CDA">
        <w:rPr>
          <w:rFonts w:ascii="Times New Roman" w:hAnsi="Times New Roman" w:cs="Times New Roman"/>
          <w:w w:val="115"/>
          <w:sz w:val="28"/>
          <w:szCs w:val="28"/>
          <w:u w:val="thick"/>
        </w:rPr>
        <w:t>3</w:t>
      </w:r>
      <w:r w:rsidR="00575CDA" w:rsidRPr="00B23D19">
        <w:rPr>
          <w:rFonts w:ascii="Times New Roman" w:hAnsi="Times New Roman" w:cs="Times New Roman"/>
          <w:w w:val="115"/>
          <w:sz w:val="28"/>
          <w:szCs w:val="28"/>
          <w:u w:val="thick"/>
        </w:rPr>
        <w:t xml:space="preserve"> </w:t>
      </w:r>
      <w:r w:rsidR="00575CDA" w:rsidRPr="00B23D19">
        <w:rPr>
          <w:rFonts w:ascii="Times New Roman" w:hAnsi="Times New Roman" w:cs="Times New Roman"/>
          <w:w w:val="115"/>
          <w:sz w:val="48"/>
          <w:szCs w:val="48"/>
          <w:u w:val="thick"/>
        </w:rPr>
        <w:t>N</w:t>
      </w:r>
      <w:r w:rsidR="00575CDA" w:rsidRPr="000A193F">
        <w:rPr>
          <w:rFonts w:ascii="Times New Roman" w:hAnsi="Times New Roman" w:cs="Times New Roman"/>
          <w:spacing w:val="28"/>
          <w:w w:val="115"/>
          <w:sz w:val="48"/>
          <w:szCs w:val="48"/>
          <w:u w:val="thick"/>
          <w:lang w:val="en-GB"/>
        </w:rPr>
        <w:fldChar w:fldCharType="begin"/>
      </w:r>
      <w:r w:rsidR="00575CDA" w:rsidRPr="000A193F">
        <w:rPr>
          <w:rFonts w:ascii="Times New Roman" w:hAnsi="Times New Roman" w:cs="Times New Roman"/>
          <w:spacing w:val="28"/>
          <w:w w:val="115"/>
          <w:sz w:val="48"/>
          <w:szCs w:val="48"/>
          <w:u w:val="thick"/>
          <w:lang w:val="en-GB"/>
        </w:rPr>
        <w:instrText xml:space="preserve"> DOCPROPERTY "WGNumber" \* MERGEFORMAT </w:instrText>
      </w:r>
      <w:r w:rsidR="00575CDA" w:rsidRPr="000A193F">
        <w:rPr>
          <w:rFonts w:ascii="Times New Roman" w:hAnsi="Times New Roman" w:cs="Times New Roman"/>
          <w:spacing w:val="28"/>
          <w:w w:val="115"/>
          <w:sz w:val="48"/>
          <w:szCs w:val="48"/>
          <w:u w:val="thick"/>
          <w:lang w:val="en-GB"/>
        </w:rPr>
        <w:fldChar w:fldCharType="separate"/>
      </w:r>
      <w:r w:rsidR="00575CDA">
        <w:rPr>
          <w:rFonts w:ascii="Times New Roman" w:hAnsi="Times New Roman" w:cs="Times New Roman"/>
          <w:spacing w:val="28"/>
          <w:w w:val="115"/>
          <w:sz w:val="48"/>
          <w:szCs w:val="48"/>
          <w:u w:val="thick"/>
          <w:lang w:val="en-GB"/>
        </w:rPr>
        <w:t>947</w:t>
      </w:r>
      <w:r w:rsidR="00575CDA" w:rsidRPr="000A193F">
        <w:rPr>
          <w:rFonts w:ascii="Times New Roman" w:hAnsi="Times New Roman" w:cs="Times New Roman"/>
          <w:spacing w:val="28"/>
          <w:w w:val="115"/>
          <w:sz w:val="48"/>
          <w:szCs w:val="48"/>
          <w:u w:val="thick"/>
          <w:lang w:val="en-GB"/>
        </w:rPr>
        <w:fldChar w:fldCharType="end"/>
      </w:r>
    </w:p>
    <w:p w14:paraId="7A179FF4" w14:textId="77777777" w:rsidR="004A6E84" w:rsidRPr="00B23D19" w:rsidRDefault="004A6E84" w:rsidP="004A6E84">
      <w:pPr>
        <w:rPr>
          <w:b/>
          <w:sz w:val="20"/>
        </w:rPr>
      </w:pPr>
    </w:p>
    <w:p w14:paraId="7760544A" w14:textId="77777777" w:rsidR="004A6E84" w:rsidRPr="00B23D19" w:rsidRDefault="004A6E84" w:rsidP="004A6E84">
      <w:pPr>
        <w:rPr>
          <w:b/>
          <w:sz w:val="20"/>
        </w:rPr>
      </w:pPr>
    </w:p>
    <w:p w14:paraId="458E9671" w14:textId="19F06C1B" w:rsidR="004A6E84" w:rsidRPr="00B23D19" w:rsidRDefault="004A6E84" w:rsidP="004A6E84">
      <w:pPr>
        <w:spacing w:before="3"/>
        <w:rPr>
          <w:b/>
          <w:sz w:val="23"/>
        </w:rPr>
      </w:pPr>
      <w:r w:rsidRPr="00B23D19">
        <w:rPr>
          <w:noProof/>
        </w:rPr>
        <mc:AlternateContent>
          <mc:Choice Requires="wps">
            <w:drawing>
              <wp:anchor distT="0" distB="0" distL="0" distR="0" simplePos="0" relativeHeight="251658240" behindDoc="1" locked="0" layoutInCell="1" allowOverlap="1" wp14:anchorId="247E37B3" wp14:editId="192BA698">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517F470" w14:textId="14EB3A8B" w:rsidR="004A6E84" w:rsidRPr="00196997" w:rsidRDefault="004A6E84" w:rsidP="004A6E84">
                            <w:pPr>
                              <w:spacing w:before="80" w:line="360" w:lineRule="auto"/>
                              <w:ind w:right="50"/>
                              <w:jc w:val="center"/>
                              <w:rPr>
                                <w:b/>
                                <w:sz w:val="28"/>
                                <w:szCs w:val="28"/>
                              </w:rPr>
                            </w:pPr>
                            <w:r w:rsidRPr="00196997">
                              <w:rPr>
                                <w:b/>
                                <w:sz w:val="28"/>
                                <w:szCs w:val="28"/>
                              </w:rPr>
                              <w:t xml:space="preserve">ISO/IEC JTC 1/SC 29/WG </w:t>
                            </w:r>
                            <w:r w:rsidR="00BC2350">
                              <w:rPr>
                                <w:b/>
                                <w:sz w:val="28"/>
                                <w:szCs w:val="28"/>
                              </w:rPr>
                              <w:t>3</w:t>
                            </w:r>
                            <w:r>
                              <w:rPr>
                                <w:b/>
                                <w:sz w:val="28"/>
                                <w:szCs w:val="28"/>
                              </w:rPr>
                              <w:br/>
                            </w:r>
                            <w:r w:rsidRPr="00196997">
                              <w:rPr>
                                <w:b/>
                                <w:sz w:val="28"/>
                                <w:szCs w:val="28"/>
                              </w:rPr>
                              <w:t xml:space="preserve">MPEG </w:t>
                            </w:r>
                            <w:r w:rsidR="00BC2350">
                              <w:rPr>
                                <w:b/>
                                <w:sz w:val="28"/>
                                <w:szCs w:val="28"/>
                              </w:rPr>
                              <w:t>Systems</w:t>
                            </w:r>
                            <w:r w:rsidRPr="00196997">
                              <w:rPr>
                                <w:b/>
                                <w:sz w:val="28"/>
                                <w:szCs w:val="28"/>
                              </w:rPr>
                              <w:t xml:space="preserve"> </w:t>
                            </w:r>
                            <w:r w:rsidRPr="00196997">
                              <w:rPr>
                                <w:b/>
                                <w:sz w:val="28"/>
                                <w:szCs w:val="28"/>
                              </w:rPr>
                              <w:br/>
                              <w:t xml:space="preserve">Convenorship: </w:t>
                            </w:r>
                            <w:r w:rsidR="000E7E4D" w:rsidRPr="00196997">
                              <w:rPr>
                                <w:b/>
                                <w:sz w:val="28"/>
                                <w:szCs w:val="28"/>
                              </w:rPr>
                              <w:t>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7E37B3"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5517F470" w14:textId="14EB3A8B" w:rsidR="004A6E84" w:rsidRPr="00196997" w:rsidRDefault="004A6E84" w:rsidP="004A6E84">
                      <w:pPr>
                        <w:spacing w:before="80" w:line="360" w:lineRule="auto"/>
                        <w:ind w:right="50"/>
                        <w:jc w:val="center"/>
                        <w:rPr>
                          <w:b/>
                          <w:sz w:val="28"/>
                          <w:szCs w:val="28"/>
                        </w:rPr>
                      </w:pPr>
                      <w:r w:rsidRPr="00196997">
                        <w:rPr>
                          <w:b/>
                          <w:sz w:val="28"/>
                          <w:szCs w:val="28"/>
                        </w:rPr>
                        <w:t xml:space="preserve">ISO/IEC JTC 1/SC 29/WG </w:t>
                      </w:r>
                      <w:r w:rsidR="00BC2350">
                        <w:rPr>
                          <w:b/>
                          <w:sz w:val="28"/>
                          <w:szCs w:val="28"/>
                        </w:rPr>
                        <w:t>3</w:t>
                      </w:r>
                      <w:r>
                        <w:rPr>
                          <w:b/>
                          <w:sz w:val="28"/>
                          <w:szCs w:val="28"/>
                        </w:rPr>
                        <w:br/>
                      </w:r>
                      <w:r w:rsidRPr="00196997">
                        <w:rPr>
                          <w:b/>
                          <w:sz w:val="28"/>
                          <w:szCs w:val="28"/>
                        </w:rPr>
                        <w:t xml:space="preserve">MPEG </w:t>
                      </w:r>
                      <w:r w:rsidR="00BC2350">
                        <w:rPr>
                          <w:b/>
                          <w:sz w:val="28"/>
                          <w:szCs w:val="28"/>
                        </w:rPr>
                        <w:t>Systems</w:t>
                      </w:r>
                      <w:r w:rsidRPr="00196997">
                        <w:rPr>
                          <w:b/>
                          <w:sz w:val="28"/>
                          <w:szCs w:val="28"/>
                        </w:rPr>
                        <w:t xml:space="preserve"> </w:t>
                      </w:r>
                      <w:r w:rsidRPr="00196997">
                        <w:rPr>
                          <w:b/>
                          <w:sz w:val="28"/>
                          <w:szCs w:val="28"/>
                        </w:rPr>
                        <w:br/>
                        <w:t xml:space="preserve">Convenorship: </w:t>
                      </w:r>
                      <w:r w:rsidR="000E7E4D" w:rsidRPr="00196997">
                        <w:rPr>
                          <w:b/>
                          <w:sz w:val="28"/>
                          <w:szCs w:val="28"/>
                        </w:rPr>
                        <w:t>KATS (Korea, Republic of)</w:t>
                      </w:r>
                    </w:p>
                  </w:txbxContent>
                </v:textbox>
                <w10:wrap type="topAndBottom" anchorx="page"/>
              </v:shape>
            </w:pict>
          </mc:Fallback>
        </mc:AlternateContent>
      </w:r>
    </w:p>
    <w:p w14:paraId="0A2E34C3" w14:textId="77777777" w:rsidR="004A6E84" w:rsidRPr="00B23D19" w:rsidRDefault="004A6E84" w:rsidP="004A6E84">
      <w:pPr>
        <w:rPr>
          <w:b/>
          <w:sz w:val="20"/>
        </w:rPr>
      </w:pPr>
    </w:p>
    <w:p w14:paraId="29AAC9CC" w14:textId="77777777" w:rsidR="004A6E84" w:rsidRPr="00B23D19" w:rsidRDefault="004A6E84" w:rsidP="004A6E84">
      <w:pPr>
        <w:rPr>
          <w:b/>
          <w:sz w:val="21"/>
        </w:rPr>
      </w:pPr>
    </w:p>
    <w:p w14:paraId="180C705A" w14:textId="77777777" w:rsidR="004A6E84" w:rsidRPr="00B23D19" w:rsidRDefault="004A6E84" w:rsidP="004A6E84">
      <w:pPr>
        <w:tabs>
          <w:tab w:val="left" w:pos="3099"/>
        </w:tabs>
        <w:spacing w:before="103"/>
        <w:ind w:left="104"/>
        <w:rPr>
          <w:rFonts w:ascii="Times New Roman" w:hAnsi="Times New Roman" w:cs="Times New Roman"/>
          <w:snapToGrid w:val="0"/>
          <w:sz w:val="24"/>
          <w:szCs w:val="24"/>
        </w:rPr>
      </w:pPr>
      <w:r w:rsidRPr="00B23D19">
        <w:rPr>
          <w:rFonts w:ascii="Times New Roman" w:hAnsi="Times New Roman" w:cs="Times New Roman"/>
          <w:b/>
          <w:snapToGrid w:val="0"/>
          <w:sz w:val="24"/>
          <w:szCs w:val="24"/>
        </w:rPr>
        <w:t>Document</w:t>
      </w:r>
      <w:r w:rsidRPr="00B23D19">
        <w:rPr>
          <w:rFonts w:ascii="Times New Roman" w:hAnsi="Times New Roman" w:cs="Times New Roman"/>
          <w:b/>
          <w:snapToGrid w:val="0"/>
          <w:spacing w:val="14"/>
          <w:sz w:val="24"/>
          <w:szCs w:val="24"/>
        </w:rPr>
        <w:t xml:space="preserve"> </w:t>
      </w:r>
      <w:r w:rsidRPr="00B23D19">
        <w:rPr>
          <w:rFonts w:ascii="Times New Roman" w:hAnsi="Times New Roman" w:cs="Times New Roman"/>
          <w:b/>
          <w:snapToGrid w:val="0"/>
          <w:sz w:val="24"/>
          <w:szCs w:val="24"/>
        </w:rPr>
        <w:t>type:</w:t>
      </w:r>
      <w:r w:rsidRPr="00B23D19">
        <w:rPr>
          <w:rFonts w:ascii="Times New Roman" w:hAnsi="Times New Roman" w:cs="Times New Roman"/>
          <w:snapToGrid w:val="0"/>
          <w:sz w:val="24"/>
          <w:szCs w:val="24"/>
        </w:rPr>
        <w:tab/>
        <w:t>Output Document</w:t>
      </w:r>
    </w:p>
    <w:p w14:paraId="303EECFC" w14:textId="77777777" w:rsidR="004A6E84" w:rsidRPr="00B23D19" w:rsidRDefault="004A6E84" w:rsidP="004A6E84">
      <w:pPr>
        <w:spacing w:before="1"/>
        <w:rPr>
          <w:rFonts w:ascii="Times New Roman" w:hAnsi="Times New Roman" w:cs="Times New Roman"/>
          <w:snapToGrid w:val="0"/>
          <w:sz w:val="24"/>
          <w:szCs w:val="24"/>
        </w:rPr>
      </w:pPr>
    </w:p>
    <w:p w14:paraId="7916538A" w14:textId="1B7EAD20" w:rsidR="004A6E84" w:rsidRPr="00D70A54" w:rsidRDefault="004A6E84" w:rsidP="00D70A54">
      <w:pPr>
        <w:tabs>
          <w:tab w:val="left" w:pos="3099"/>
        </w:tabs>
        <w:spacing w:before="103"/>
        <w:ind w:left="104"/>
        <w:rPr>
          <w:rFonts w:ascii="Times New Roman" w:hAnsi="Times New Roman" w:cs="Times New Roman"/>
          <w:snapToGrid w:val="0"/>
          <w:sz w:val="24"/>
          <w:szCs w:val="24"/>
        </w:rPr>
      </w:pPr>
      <w:r w:rsidRPr="00D70A54">
        <w:rPr>
          <w:rFonts w:ascii="Times New Roman" w:hAnsi="Times New Roman" w:cs="Times New Roman"/>
          <w:b/>
          <w:bCs/>
          <w:snapToGrid w:val="0"/>
          <w:sz w:val="24"/>
          <w:szCs w:val="24"/>
        </w:rPr>
        <w:t>Title:</w:t>
      </w:r>
      <w:r w:rsidRPr="00D70A54">
        <w:rPr>
          <w:rFonts w:ascii="Times New Roman" w:hAnsi="Times New Roman" w:cs="Times New Roman"/>
          <w:snapToGrid w:val="0"/>
          <w:sz w:val="24"/>
          <w:szCs w:val="24"/>
        </w:rPr>
        <w:tab/>
      </w:r>
      <w:r w:rsidR="00164E59" w:rsidRPr="000A193F">
        <w:rPr>
          <w:rFonts w:ascii="Times New Roman" w:hAnsi="Times New Roman" w:cs="Times New Roman"/>
          <w:snapToGrid w:val="0"/>
          <w:lang w:val="en-GB"/>
        </w:rPr>
        <w:fldChar w:fldCharType="begin"/>
      </w:r>
      <w:r w:rsidR="00164E59" w:rsidRPr="000A193F">
        <w:rPr>
          <w:rFonts w:ascii="Times New Roman" w:hAnsi="Times New Roman" w:cs="Times New Roman"/>
          <w:snapToGrid w:val="0"/>
          <w:lang w:val="en-GB"/>
        </w:rPr>
        <w:instrText xml:space="preserve"> TITLE  \* MERGEFORMAT </w:instrText>
      </w:r>
      <w:r w:rsidR="00164E59" w:rsidRPr="000A193F">
        <w:rPr>
          <w:rFonts w:ascii="Times New Roman" w:hAnsi="Times New Roman" w:cs="Times New Roman"/>
          <w:snapToGrid w:val="0"/>
          <w:lang w:val="en-GB"/>
        </w:rPr>
        <w:fldChar w:fldCharType="separate"/>
      </w:r>
      <w:r w:rsidR="002B4DDA">
        <w:rPr>
          <w:rFonts w:ascii="Times New Roman" w:hAnsi="Times New Roman" w:cs="Times New Roman"/>
          <w:snapToGrid w:val="0"/>
          <w:lang w:val="en-GB"/>
        </w:rPr>
        <w:t>Text of ISO/IEC 2nd CD 23090-32 Carriage of haptics data</w:t>
      </w:r>
      <w:r w:rsidR="00164E59" w:rsidRPr="000A193F">
        <w:rPr>
          <w:rFonts w:ascii="Times New Roman" w:hAnsi="Times New Roman" w:cs="Times New Roman"/>
          <w:snapToGrid w:val="0"/>
          <w:lang w:val="en-GB"/>
        </w:rPr>
        <w:fldChar w:fldCharType="end"/>
      </w:r>
    </w:p>
    <w:p w14:paraId="688FC6B9" w14:textId="77777777" w:rsidR="004A6E84" w:rsidRPr="00B23D19" w:rsidRDefault="004A6E84" w:rsidP="004A6E84">
      <w:pPr>
        <w:spacing w:before="6"/>
        <w:rPr>
          <w:rFonts w:ascii="Times New Roman" w:hAnsi="Times New Roman" w:cs="Times New Roman"/>
          <w:snapToGrid w:val="0"/>
          <w:sz w:val="24"/>
          <w:szCs w:val="24"/>
        </w:rPr>
      </w:pPr>
    </w:p>
    <w:p w14:paraId="6EC78F21" w14:textId="77777777" w:rsidR="004A6E84" w:rsidRPr="00D70A54" w:rsidRDefault="004A6E84" w:rsidP="00D70A54">
      <w:pPr>
        <w:tabs>
          <w:tab w:val="left" w:pos="3099"/>
        </w:tabs>
        <w:spacing w:before="103"/>
        <w:ind w:left="104"/>
        <w:rPr>
          <w:rFonts w:ascii="Times New Roman" w:hAnsi="Times New Roman" w:cs="Times New Roman"/>
          <w:snapToGrid w:val="0"/>
          <w:sz w:val="24"/>
          <w:szCs w:val="24"/>
        </w:rPr>
      </w:pPr>
      <w:r w:rsidRPr="00D70A54">
        <w:rPr>
          <w:rFonts w:ascii="Times New Roman" w:hAnsi="Times New Roman" w:cs="Times New Roman"/>
          <w:b/>
          <w:bCs/>
          <w:snapToGrid w:val="0"/>
          <w:sz w:val="24"/>
          <w:szCs w:val="24"/>
        </w:rPr>
        <w:t>Status:</w:t>
      </w:r>
      <w:r w:rsidRPr="00D70A54">
        <w:rPr>
          <w:rFonts w:ascii="Times New Roman" w:hAnsi="Times New Roman" w:cs="Times New Roman"/>
          <w:snapToGrid w:val="0"/>
          <w:sz w:val="24"/>
          <w:szCs w:val="24"/>
        </w:rPr>
        <w:tab/>
        <w:t>Approved</w:t>
      </w:r>
    </w:p>
    <w:p w14:paraId="78CAE2B7" w14:textId="77777777" w:rsidR="004A6E84" w:rsidRPr="00B23D19" w:rsidRDefault="004A6E84" w:rsidP="004A6E84">
      <w:pPr>
        <w:tabs>
          <w:tab w:val="left" w:pos="3099"/>
        </w:tabs>
        <w:ind w:left="104"/>
        <w:rPr>
          <w:rFonts w:ascii="Times New Roman" w:hAnsi="Times New Roman" w:cs="Times New Roman"/>
          <w:snapToGrid w:val="0"/>
          <w:sz w:val="24"/>
          <w:szCs w:val="24"/>
        </w:rPr>
      </w:pPr>
    </w:p>
    <w:p w14:paraId="1A687EE5" w14:textId="62CE6B7D" w:rsidR="004A6E84" w:rsidRPr="00B23D19" w:rsidRDefault="004A6E84" w:rsidP="004A6E84">
      <w:pPr>
        <w:tabs>
          <w:tab w:val="left" w:pos="3099"/>
        </w:tabs>
        <w:ind w:left="104"/>
        <w:rPr>
          <w:rFonts w:ascii="Times New Roman" w:hAnsi="Times New Roman" w:cs="Times New Roman"/>
          <w:snapToGrid w:val="0"/>
          <w:sz w:val="24"/>
          <w:szCs w:val="24"/>
        </w:rPr>
      </w:pPr>
      <w:r w:rsidRPr="00B23D19">
        <w:rPr>
          <w:rFonts w:ascii="Times New Roman" w:hAnsi="Times New Roman" w:cs="Times New Roman"/>
          <w:b/>
          <w:snapToGrid w:val="0"/>
          <w:sz w:val="24"/>
          <w:szCs w:val="24"/>
        </w:rPr>
        <w:t>Date</w:t>
      </w:r>
      <w:r w:rsidRPr="00B23D19">
        <w:rPr>
          <w:rFonts w:ascii="Times New Roman" w:hAnsi="Times New Roman" w:cs="Times New Roman"/>
          <w:b/>
          <w:snapToGrid w:val="0"/>
          <w:spacing w:val="-16"/>
          <w:sz w:val="24"/>
          <w:szCs w:val="24"/>
        </w:rPr>
        <w:t xml:space="preserve"> </w:t>
      </w:r>
      <w:r w:rsidRPr="00B23D19">
        <w:rPr>
          <w:rFonts w:ascii="Times New Roman" w:hAnsi="Times New Roman" w:cs="Times New Roman"/>
          <w:b/>
          <w:snapToGrid w:val="0"/>
          <w:sz w:val="24"/>
          <w:szCs w:val="24"/>
        </w:rPr>
        <w:t>of</w:t>
      </w:r>
      <w:r w:rsidRPr="00B23D19">
        <w:rPr>
          <w:rFonts w:ascii="Times New Roman" w:hAnsi="Times New Roman" w:cs="Times New Roman"/>
          <w:b/>
          <w:snapToGrid w:val="0"/>
          <w:spacing w:val="-16"/>
          <w:sz w:val="24"/>
          <w:szCs w:val="24"/>
        </w:rPr>
        <w:t xml:space="preserve"> </w:t>
      </w:r>
      <w:r w:rsidRPr="00B23D19">
        <w:rPr>
          <w:rFonts w:ascii="Times New Roman" w:hAnsi="Times New Roman" w:cs="Times New Roman"/>
          <w:b/>
          <w:snapToGrid w:val="0"/>
          <w:sz w:val="24"/>
          <w:szCs w:val="24"/>
        </w:rPr>
        <w:t>document:</w:t>
      </w:r>
      <w:r w:rsidRPr="00B23D19">
        <w:rPr>
          <w:rFonts w:ascii="Times New Roman" w:hAnsi="Times New Roman" w:cs="Times New Roman"/>
          <w:snapToGrid w:val="0"/>
          <w:sz w:val="24"/>
          <w:szCs w:val="24"/>
        </w:rPr>
        <w:tab/>
      </w:r>
      <w:r w:rsidR="00815EEE" w:rsidRPr="000A193F">
        <w:rPr>
          <w:rFonts w:ascii="Times New Roman" w:hAnsi="Times New Roman" w:cs="Times New Roman"/>
          <w:snapToGrid w:val="0"/>
          <w:sz w:val="24"/>
          <w:szCs w:val="24"/>
          <w:lang w:val="en-GB"/>
        </w:rPr>
        <w:fldChar w:fldCharType="begin"/>
      </w:r>
      <w:r w:rsidR="00815EEE" w:rsidRPr="000A193F">
        <w:rPr>
          <w:rFonts w:ascii="Times New Roman" w:hAnsi="Times New Roman" w:cs="Times New Roman"/>
          <w:snapToGrid w:val="0"/>
          <w:sz w:val="24"/>
          <w:szCs w:val="24"/>
          <w:lang w:val="en-GB"/>
        </w:rPr>
        <w:instrText xml:space="preserve"> SAVEDATE  \@ "yyyy-MM-dd" </w:instrText>
      </w:r>
      <w:r w:rsidR="00815EEE" w:rsidRPr="000A193F">
        <w:rPr>
          <w:rFonts w:ascii="Times New Roman" w:hAnsi="Times New Roman" w:cs="Times New Roman"/>
          <w:snapToGrid w:val="0"/>
          <w:sz w:val="24"/>
          <w:szCs w:val="24"/>
          <w:lang w:val="en-GB"/>
        </w:rPr>
        <w:fldChar w:fldCharType="separate"/>
      </w:r>
      <w:r w:rsidR="00734EE0">
        <w:rPr>
          <w:rFonts w:ascii="Times New Roman" w:hAnsi="Times New Roman" w:cs="Times New Roman"/>
          <w:noProof/>
          <w:snapToGrid w:val="0"/>
          <w:sz w:val="24"/>
          <w:szCs w:val="24"/>
          <w:lang w:val="en-GB"/>
        </w:rPr>
        <w:t>2023-08-23</w:t>
      </w:r>
      <w:r w:rsidR="00815EEE" w:rsidRPr="000A193F">
        <w:rPr>
          <w:rFonts w:ascii="Times New Roman" w:hAnsi="Times New Roman" w:cs="Times New Roman"/>
          <w:snapToGrid w:val="0"/>
          <w:sz w:val="24"/>
          <w:szCs w:val="24"/>
          <w:lang w:val="en-GB"/>
        </w:rPr>
        <w:fldChar w:fldCharType="end"/>
      </w:r>
    </w:p>
    <w:p w14:paraId="35D8C6C6" w14:textId="77777777" w:rsidR="004A6E84" w:rsidRPr="00B23D19" w:rsidRDefault="004A6E84" w:rsidP="004A6E84">
      <w:pPr>
        <w:spacing w:before="1"/>
        <w:rPr>
          <w:rFonts w:ascii="Times New Roman" w:hAnsi="Times New Roman" w:cs="Times New Roman"/>
          <w:snapToGrid w:val="0"/>
          <w:sz w:val="24"/>
          <w:szCs w:val="24"/>
        </w:rPr>
      </w:pPr>
    </w:p>
    <w:p w14:paraId="584E5A84" w14:textId="23FE7E97" w:rsidR="004A6E84" w:rsidRPr="00B23D19" w:rsidRDefault="004A6E84" w:rsidP="004A6E84">
      <w:pPr>
        <w:tabs>
          <w:tab w:val="left" w:pos="3099"/>
        </w:tabs>
        <w:ind w:left="104"/>
        <w:rPr>
          <w:rFonts w:ascii="Times New Roman" w:hAnsi="Times New Roman" w:cs="Times New Roman"/>
          <w:snapToGrid w:val="0"/>
          <w:sz w:val="24"/>
          <w:szCs w:val="24"/>
        </w:rPr>
      </w:pPr>
      <w:r w:rsidRPr="00B23D19">
        <w:rPr>
          <w:rFonts w:ascii="Times New Roman" w:hAnsi="Times New Roman" w:cs="Times New Roman"/>
          <w:b/>
          <w:snapToGrid w:val="0"/>
          <w:sz w:val="24"/>
          <w:szCs w:val="24"/>
        </w:rPr>
        <w:t>Source:</w:t>
      </w:r>
      <w:r w:rsidRPr="00B23D19">
        <w:rPr>
          <w:rFonts w:ascii="Times New Roman" w:hAnsi="Times New Roman" w:cs="Times New Roman"/>
          <w:snapToGrid w:val="0"/>
          <w:sz w:val="24"/>
          <w:szCs w:val="24"/>
        </w:rPr>
        <w:tab/>
        <w:t>ISO/IEC JTC 1/SC 29/WG</w:t>
      </w:r>
      <w:r w:rsidRPr="00B23D19">
        <w:rPr>
          <w:rFonts w:ascii="Times New Roman" w:hAnsi="Times New Roman" w:cs="Times New Roman"/>
          <w:snapToGrid w:val="0"/>
          <w:spacing w:val="4"/>
          <w:sz w:val="24"/>
          <w:szCs w:val="24"/>
        </w:rPr>
        <w:t xml:space="preserve"> </w:t>
      </w:r>
      <w:r w:rsidR="000E7E4D">
        <w:rPr>
          <w:rFonts w:ascii="Times New Roman" w:hAnsi="Times New Roman" w:cs="Times New Roman"/>
          <w:snapToGrid w:val="0"/>
          <w:sz w:val="24"/>
          <w:szCs w:val="24"/>
        </w:rPr>
        <w:t>3</w:t>
      </w:r>
    </w:p>
    <w:p w14:paraId="50F369D2" w14:textId="77777777" w:rsidR="004A6E84" w:rsidRPr="00B23D19" w:rsidRDefault="004A6E84" w:rsidP="004A6E84">
      <w:pPr>
        <w:spacing w:before="1"/>
        <w:rPr>
          <w:rFonts w:ascii="Times New Roman" w:hAnsi="Times New Roman" w:cs="Times New Roman"/>
          <w:snapToGrid w:val="0"/>
          <w:sz w:val="24"/>
          <w:szCs w:val="24"/>
        </w:rPr>
      </w:pPr>
    </w:p>
    <w:p w14:paraId="252F7E66" w14:textId="77777777" w:rsidR="004A6E84" w:rsidRPr="00D70A54" w:rsidRDefault="004A6E84" w:rsidP="00D70A54">
      <w:pPr>
        <w:tabs>
          <w:tab w:val="left" w:pos="3099"/>
        </w:tabs>
        <w:ind w:left="104"/>
        <w:rPr>
          <w:rFonts w:ascii="Times New Roman" w:hAnsi="Times New Roman" w:cs="Times New Roman"/>
          <w:bCs/>
          <w:snapToGrid w:val="0"/>
          <w:sz w:val="24"/>
          <w:szCs w:val="24"/>
        </w:rPr>
      </w:pPr>
      <w:r w:rsidRPr="00D70A54">
        <w:rPr>
          <w:rFonts w:ascii="Times New Roman" w:hAnsi="Times New Roman" w:cs="Times New Roman"/>
          <w:b/>
          <w:snapToGrid w:val="0"/>
          <w:sz w:val="24"/>
          <w:szCs w:val="24"/>
        </w:rPr>
        <w:t>Expected action:</w:t>
      </w:r>
      <w:r w:rsidRPr="00D70A54">
        <w:rPr>
          <w:rFonts w:ascii="Times New Roman" w:hAnsi="Times New Roman" w:cs="Times New Roman"/>
          <w:bCs/>
          <w:snapToGrid w:val="0"/>
          <w:sz w:val="24"/>
          <w:szCs w:val="24"/>
        </w:rPr>
        <w:tab/>
        <w:t>None</w:t>
      </w:r>
    </w:p>
    <w:p w14:paraId="2A10D21E" w14:textId="77777777" w:rsidR="004A6E84" w:rsidRPr="00B23D19" w:rsidRDefault="004A6E84" w:rsidP="004A6E84">
      <w:pPr>
        <w:spacing w:before="1"/>
        <w:rPr>
          <w:rFonts w:ascii="Times New Roman" w:hAnsi="Times New Roman" w:cs="Times New Roman"/>
          <w:snapToGrid w:val="0"/>
          <w:sz w:val="24"/>
          <w:szCs w:val="24"/>
        </w:rPr>
      </w:pPr>
    </w:p>
    <w:p w14:paraId="6259922D" w14:textId="77777777" w:rsidR="004A6E84" w:rsidRPr="00D70A54" w:rsidRDefault="004A6E84" w:rsidP="00D70A54">
      <w:pPr>
        <w:tabs>
          <w:tab w:val="left" w:pos="3099"/>
        </w:tabs>
        <w:ind w:left="104"/>
        <w:rPr>
          <w:rFonts w:ascii="Times New Roman" w:hAnsi="Times New Roman" w:cs="Times New Roman"/>
          <w:bCs/>
          <w:snapToGrid w:val="0"/>
          <w:sz w:val="24"/>
          <w:szCs w:val="24"/>
        </w:rPr>
      </w:pPr>
      <w:r w:rsidRPr="00D70A54">
        <w:rPr>
          <w:rFonts w:ascii="Times New Roman" w:hAnsi="Times New Roman" w:cs="Times New Roman"/>
          <w:b/>
          <w:snapToGrid w:val="0"/>
          <w:sz w:val="24"/>
          <w:szCs w:val="24"/>
        </w:rPr>
        <w:t>Action due date:</w:t>
      </w:r>
      <w:r w:rsidRPr="00D70A54">
        <w:rPr>
          <w:rFonts w:ascii="Times New Roman" w:hAnsi="Times New Roman" w:cs="Times New Roman"/>
          <w:bCs/>
          <w:snapToGrid w:val="0"/>
          <w:sz w:val="24"/>
          <w:szCs w:val="24"/>
        </w:rPr>
        <w:tab/>
        <w:t>None</w:t>
      </w:r>
    </w:p>
    <w:p w14:paraId="2149BAEA" w14:textId="77777777" w:rsidR="004A6E84" w:rsidRPr="00B23D19" w:rsidRDefault="004A6E84" w:rsidP="004A6E84">
      <w:pPr>
        <w:spacing w:before="1"/>
        <w:rPr>
          <w:rFonts w:ascii="Times New Roman" w:hAnsi="Times New Roman" w:cs="Times New Roman"/>
          <w:snapToGrid w:val="0"/>
          <w:sz w:val="24"/>
          <w:szCs w:val="24"/>
        </w:rPr>
      </w:pPr>
    </w:p>
    <w:p w14:paraId="2494726F" w14:textId="754B3B12" w:rsidR="004A6E84" w:rsidRPr="00B23D19" w:rsidRDefault="004A6E84" w:rsidP="004A6E84">
      <w:pPr>
        <w:tabs>
          <w:tab w:val="left" w:pos="3099"/>
        </w:tabs>
        <w:ind w:left="104"/>
        <w:rPr>
          <w:rFonts w:ascii="Times New Roman" w:hAnsi="Times New Roman" w:cs="Times New Roman"/>
          <w:snapToGrid w:val="0"/>
          <w:sz w:val="24"/>
          <w:szCs w:val="24"/>
        </w:rPr>
      </w:pPr>
      <w:r w:rsidRPr="00B23D19">
        <w:rPr>
          <w:rFonts w:ascii="Times New Roman" w:hAnsi="Times New Roman" w:cs="Times New Roman"/>
          <w:b/>
          <w:snapToGrid w:val="0"/>
          <w:sz w:val="24"/>
          <w:szCs w:val="24"/>
        </w:rPr>
        <w:t>No.</w:t>
      </w:r>
      <w:r w:rsidRPr="00B23D19">
        <w:rPr>
          <w:rFonts w:ascii="Times New Roman" w:hAnsi="Times New Roman" w:cs="Times New Roman"/>
          <w:b/>
          <w:snapToGrid w:val="0"/>
          <w:spacing w:val="5"/>
          <w:sz w:val="24"/>
          <w:szCs w:val="24"/>
        </w:rPr>
        <w:t xml:space="preserve"> </w:t>
      </w:r>
      <w:r w:rsidRPr="00B23D19">
        <w:rPr>
          <w:rFonts w:ascii="Times New Roman" w:hAnsi="Times New Roman" w:cs="Times New Roman"/>
          <w:b/>
          <w:snapToGrid w:val="0"/>
          <w:sz w:val="24"/>
          <w:szCs w:val="24"/>
        </w:rPr>
        <w:t>of</w:t>
      </w:r>
      <w:r w:rsidRPr="00B23D19">
        <w:rPr>
          <w:rFonts w:ascii="Times New Roman" w:hAnsi="Times New Roman" w:cs="Times New Roman"/>
          <w:b/>
          <w:snapToGrid w:val="0"/>
          <w:spacing w:val="6"/>
          <w:sz w:val="24"/>
          <w:szCs w:val="24"/>
        </w:rPr>
        <w:t xml:space="preserve"> </w:t>
      </w:r>
      <w:r w:rsidRPr="00B23D19">
        <w:rPr>
          <w:rFonts w:ascii="Times New Roman" w:hAnsi="Times New Roman" w:cs="Times New Roman"/>
          <w:b/>
          <w:snapToGrid w:val="0"/>
          <w:sz w:val="24"/>
          <w:szCs w:val="24"/>
        </w:rPr>
        <w:t>pages:</w:t>
      </w:r>
      <w:r w:rsidRPr="00B23D19">
        <w:rPr>
          <w:rFonts w:ascii="Times New Roman" w:hAnsi="Times New Roman" w:cs="Times New Roman"/>
          <w:snapToGrid w:val="0"/>
          <w:sz w:val="24"/>
          <w:szCs w:val="24"/>
        </w:rPr>
        <w:tab/>
      </w:r>
      <w:r w:rsidRPr="00B23D19">
        <w:rPr>
          <w:rFonts w:ascii="Times New Roman" w:hAnsi="Times New Roman" w:cs="Times New Roman"/>
          <w:snapToGrid w:val="0"/>
          <w:sz w:val="24"/>
          <w:szCs w:val="24"/>
        </w:rPr>
        <w:fldChar w:fldCharType="begin"/>
      </w:r>
      <w:r w:rsidRPr="00B23D19">
        <w:rPr>
          <w:rFonts w:ascii="Times New Roman" w:hAnsi="Times New Roman" w:cs="Times New Roman"/>
          <w:snapToGrid w:val="0"/>
          <w:sz w:val="24"/>
          <w:szCs w:val="24"/>
        </w:rPr>
        <w:instrText xml:space="preserve"> NUMPAGES  \* Arabic  \* MERGEFORMAT </w:instrText>
      </w:r>
      <w:r w:rsidRPr="00B23D19">
        <w:rPr>
          <w:rFonts w:ascii="Times New Roman" w:hAnsi="Times New Roman" w:cs="Times New Roman"/>
          <w:snapToGrid w:val="0"/>
          <w:sz w:val="24"/>
          <w:szCs w:val="24"/>
        </w:rPr>
        <w:fldChar w:fldCharType="separate"/>
      </w:r>
      <w:r w:rsidR="002B4DDA">
        <w:rPr>
          <w:rFonts w:ascii="Times New Roman" w:hAnsi="Times New Roman" w:cs="Times New Roman"/>
          <w:noProof/>
          <w:snapToGrid w:val="0"/>
          <w:sz w:val="24"/>
          <w:szCs w:val="24"/>
        </w:rPr>
        <w:t>32</w:t>
      </w:r>
      <w:r w:rsidRPr="00B23D19">
        <w:rPr>
          <w:rFonts w:ascii="Times New Roman" w:hAnsi="Times New Roman" w:cs="Times New Roman"/>
          <w:snapToGrid w:val="0"/>
          <w:sz w:val="24"/>
          <w:szCs w:val="24"/>
        </w:rPr>
        <w:fldChar w:fldCharType="end"/>
      </w:r>
      <w:r w:rsidRPr="00B23D19">
        <w:rPr>
          <w:rFonts w:ascii="Times New Roman" w:hAnsi="Times New Roman" w:cs="Times New Roman"/>
          <w:snapToGrid w:val="0"/>
          <w:sz w:val="24"/>
          <w:szCs w:val="24"/>
        </w:rPr>
        <w:t xml:space="preserve"> (with cover</w:t>
      </w:r>
      <w:r w:rsidRPr="00B23D19">
        <w:rPr>
          <w:rFonts w:ascii="Times New Roman" w:hAnsi="Times New Roman" w:cs="Times New Roman"/>
          <w:snapToGrid w:val="0"/>
          <w:spacing w:val="-10"/>
          <w:sz w:val="24"/>
          <w:szCs w:val="24"/>
        </w:rPr>
        <w:t xml:space="preserve"> </w:t>
      </w:r>
      <w:r w:rsidRPr="00B23D19">
        <w:rPr>
          <w:rFonts w:ascii="Times New Roman" w:hAnsi="Times New Roman" w:cs="Times New Roman"/>
          <w:snapToGrid w:val="0"/>
          <w:sz w:val="24"/>
          <w:szCs w:val="24"/>
        </w:rPr>
        <w:t>page)</w:t>
      </w:r>
    </w:p>
    <w:p w14:paraId="6DF6D47A" w14:textId="77777777" w:rsidR="004A6E84" w:rsidRPr="00B23D19" w:rsidRDefault="004A6E84" w:rsidP="004A6E84">
      <w:pPr>
        <w:spacing w:before="1"/>
        <w:rPr>
          <w:rFonts w:ascii="Times New Roman" w:hAnsi="Times New Roman" w:cs="Times New Roman"/>
          <w:snapToGrid w:val="0"/>
          <w:sz w:val="24"/>
          <w:szCs w:val="24"/>
        </w:rPr>
      </w:pPr>
    </w:p>
    <w:p w14:paraId="31424974" w14:textId="62262809" w:rsidR="004A6E84" w:rsidRPr="00B23D19" w:rsidRDefault="004A6E84" w:rsidP="004A6E84">
      <w:pPr>
        <w:tabs>
          <w:tab w:val="left" w:pos="3099"/>
        </w:tabs>
        <w:ind w:left="104"/>
        <w:rPr>
          <w:rFonts w:ascii="Times New Roman" w:hAnsi="Times New Roman" w:cs="Times New Roman"/>
          <w:snapToGrid w:val="0"/>
          <w:sz w:val="24"/>
          <w:szCs w:val="24"/>
        </w:rPr>
      </w:pPr>
      <w:r w:rsidRPr="00B23D19">
        <w:rPr>
          <w:rFonts w:ascii="Times New Roman" w:hAnsi="Times New Roman" w:cs="Times New Roman"/>
          <w:b/>
          <w:snapToGrid w:val="0"/>
          <w:sz w:val="24"/>
          <w:szCs w:val="24"/>
        </w:rPr>
        <w:t>Email</w:t>
      </w:r>
      <w:r w:rsidRPr="00B23D19">
        <w:rPr>
          <w:rFonts w:ascii="Times New Roman" w:hAnsi="Times New Roman" w:cs="Times New Roman"/>
          <w:b/>
          <w:snapToGrid w:val="0"/>
          <w:spacing w:val="5"/>
          <w:sz w:val="24"/>
          <w:szCs w:val="24"/>
        </w:rPr>
        <w:t xml:space="preserve"> </w:t>
      </w:r>
      <w:r w:rsidRPr="00B23D19">
        <w:rPr>
          <w:rFonts w:ascii="Times New Roman" w:hAnsi="Times New Roman" w:cs="Times New Roman"/>
          <w:b/>
          <w:snapToGrid w:val="0"/>
          <w:sz w:val="24"/>
          <w:szCs w:val="24"/>
        </w:rPr>
        <w:t>of</w:t>
      </w:r>
      <w:r w:rsidRPr="00B23D19">
        <w:rPr>
          <w:rFonts w:ascii="Times New Roman" w:hAnsi="Times New Roman" w:cs="Times New Roman"/>
          <w:b/>
          <w:snapToGrid w:val="0"/>
          <w:spacing w:val="6"/>
          <w:sz w:val="24"/>
          <w:szCs w:val="24"/>
        </w:rPr>
        <w:t xml:space="preserve"> </w:t>
      </w:r>
      <w:r w:rsidRPr="00B23D19">
        <w:rPr>
          <w:rFonts w:ascii="Times New Roman" w:hAnsi="Times New Roman" w:cs="Times New Roman"/>
          <w:b/>
          <w:snapToGrid w:val="0"/>
          <w:sz w:val="24"/>
          <w:szCs w:val="24"/>
        </w:rPr>
        <w:t>Convenor:</w:t>
      </w:r>
      <w:r w:rsidRPr="00B23D19">
        <w:rPr>
          <w:rFonts w:ascii="Times New Roman" w:hAnsi="Times New Roman" w:cs="Times New Roman"/>
          <w:snapToGrid w:val="0"/>
          <w:sz w:val="24"/>
          <w:szCs w:val="24"/>
        </w:rPr>
        <w:tab/>
      </w:r>
      <w:r w:rsidR="00853339" w:rsidRPr="00980E7B">
        <w:rPr>
          <w:rFonts w:ascii="Times New Roman" w:hAnsi="Times New Roman" w:cs="Times New Roman"/>
          <w:snapToGrid w:val="0"/>
          <w:sz w:val="24"/>
          <w:szCs w:val="24"/>
        </w:rPr>
        <w:t>young.L @ samsung . com</w:t>
      </w:r>
    </w:p>
    <w:p w14:paraId="5708A7CD" w14:textId="77777777" w:rsidR="004A6E84" w:rsidRPr="00B23D19" w:rsidRDefault="004A6E84" w:rsidP="004A6E84">
      <w:pPr>
        <w:spacing w:before="1"/>
        <w:rPr>
          <w:rFonts w:ascii="Times New Roman" w:hAnsi="Times New Roman" w:cs="Times New Roman"/>
          <w:snapToGrid w:val="0"/>
          <w:sz w:val="24"/>
          <w:szCs w:val="24"/>
        </w:rPr>
      </w:pPr>
    </w:p>
    <w:p w14:paraId="021A5A50" w14:textId="6CDABCE8" w:rsidR="004A6E84" w:rsidRPr="00B23D19" w:rsidRDefault="004A6E84" w:rsidP="004A6E84">
      <w:pPr>
        <w:tabs>
          <w:tab w:val="left" w:pos="3099"/>
        </w:tabs>
        <w:ind w:left="104"/>
        <w:rPr>
          <w:rFonts w:ascii="Times New Roman" w:hAnsi="Times New Roman" w:cs="Times New Roman"/>
          <w:snapToGrid w:val="0"/>
          <w:color w:val="0000EE"/>
          <w:sz w:val="24"/>
          <w:szCs w:val="24"/>
          <w:u w:color="0000EE"/>
        </w:rPr>
      </w:pPr>
      <w:r w:rsidRPr="00B23D19">
        <w:rPr>
          <w:rFonts w:ascii="Times New Roman" w:hAnsi="Times New Roman" w:cs="Times New Roman"/>
          <w:b/>
          <w:snapToGrid w:val="0"/>
          <w:sz w:val="24"/>
          <w:szCs w:val="24"/>
        </w:rPr>
        <w:t>Committee</w:t>
      </w:r>
      <w:r w:rsidRPr="00B23D19">
        <w:rPr>
          <w:rFonts w:ascii="Times New Roman" w:hAnsi="Times New Roman" w:cs="Times New Roman"/>
          <w:b/>
          <w:snapToGrid w:val="0"/>
          <w:spacing w:val="-6"/>
          <w:sz w:val="24"/>
          <w:szCs w:val="24"/>
        </w:rPr>
        <w:t xml:space="preserve"> </w:t>
      </w:r>
      <w:r w:rsidRPr="00B23D19">
        <w:rPr>
          <w:rFonts w:ascii="Times New Roman" w:hAnsi="Times New Roman" w:cs="Times New Roman"/>
          <w:b/>
          <w:snapToGrid w:val="0"/>
          <w:sz w:val="24"/>
          <w:szCs w:val="24"/>
        </w:rPr>
        <w:t>URL:</w:t>
      </w:r>
      <w:r w:rsidRPr="00B23D19">
        <w:rPr>
          <w:rFonts w:ascii="Times New Roman" w:hAnsi="Times New Roman" w:cs="Times New Roman"/>
          <w:snapToGrid w:val="0"/>
          <w:sz w:val="24"/>
          <w:szCs w:val="24"/>
        </w:rPr>
        <w:tab/>
      </w:r>
      <w:hyperlink r:id="rId11" w:history="1">
        <w:r w:rsidR="00954B91" w:rsidRPr="00B23D19">
          <w:rPr>
            <w:rStyle w:val="Hyperlink"/>
            <w:rFonts w:ascii="Times New Roman" w:hAnsi="Times New Roman" w:cs="Times New Roman"/>
            <w:snapToGrid w:val="0"/>
            <w:sz w:val="24"/>
            <w:szCs w:val="24"/>
            <w:u w:val="none"/>
          </w:rPr>
          <w:t>https://isotc.iso.org/livelink/livelink/open/jtc1sc29wg</w:t>
        </w:r>
        <w:r w:rsidR="00954B91">
          <w:rPr>
            <w:rStyle w:val="Hyperlink"/>
            <w:rFonts w:ascii="Times New Roman" w:hAnsi="Times New Roman" w:cs="Times New Roman"/>
            <w:snapToGrid w:val="0"/>
            <w:sz w:val="24"/>
            <w:szCs w:val="24"/>
            <w:u w:val="none"/>
          </w:rPr>
          <w:t>3</w:t>
        </w:r>
      </w:hyperlink>
    </w:p>
    <w:p w14:paraId="480765AF" w14:textId="77777777" w:rsidR="004A6E84" w:rsidRPr="00B23D19" w:rsidRDefault="004A6E84" w:rsidP="004A6E84">
      <w:pPr>
        <w:tabs>
          <w:tab w:val="left" w:pos="3099"/>
        </w:tabs>
        <w:ind w:left="104"/>
        <w:rPr>
          <w:rFonts w:ascii="Times New Roman" w:hAnsi="Times New Roman" w:cs="Times New Roman"/>
          <w:color w:val="0000EE"/>
          <w:w w:val="120"/>
          <w:sz w:val="24"/>
          <w:szCs w:val="24"/>
          <w:u w:val="single" w:color="0000EE"/>
        </w:rPr>
      </w:pPr>
    </w:p>
    <w:p w14:paraId="5ED4D460" w14:textId="77777777" w:rsidR="004A6E84" w:rsidRPr="00B23D19" w:rsidRDefault="004A6E84" w:rsidP="004A6E84">
      <w:pPr>
        <w:tabs>
          <w:tab w:val="left" w:pos="3099"/>
        </w:tabs>
        <w:ind w:left="104"/>
        <w:rPr>
          <w:color w:val="0000EE"/>
          <w:w w:val="120"/>
          <w:sz w:val="24"/>
          <w:u w:val="single" w:color="0000EE"/>
        </w:rPr>
      </w:pPr>
    </w:p>
    <w:p w14:paraId="25E443A3" w14:textId="77777777" w:rsidR="004A6E84" w:rsidRPr="00B23D19" w:rsidRDefault="004A6E84" w:rsidP="004A6E84">
      <w:pPr>
        <w:tabs>
          <w:tab w:val="left" w:pos="3099"/>
        </w:tabs>
        <w:ind w:left="104"/>
        <w:rPr>
          <w:color w:val="0000EE"/>
          <w:w w:val="120"/>
          <w:sz w:val="24"/>
          <w:u w:val="single" w:color="0000EE"/>
        </w:rPr>
      </w:pPr>
    </w:p>
    <w:p w14:paraId="4103991C" w14:textId="77777777" w:rsidR="004A6E84" w:rsidRPr="00B23D19" w:rsidRDefault="004A6E84" w:rsidP="004A6E84">
      <w:pPr>
        <w:tabs>
          <w:tab w:val="left" w:pos="3099"/>
        </w:tabs>
        <w:ind w:left="104"/>
        <w:rPr>
          <w:color w:val="0000EE"/>
          <w:w w:val="120"/>
          <w:sz w:val="24"/>
          <w:u w:val="single" w:color="0000EE"/>
        </w:rPr>
        <w:sectPr w:rsidR="004A6E84" w:rsidRPr="00B23D19" w:rsidSect="004A6E84">
          <w:pgSz w:w="11900" w:h="16840"/>
          <w:pgMar w:top="540" w:right="980" w:bottom="280" w:left="1000" w:header="720" w:footer="720" w:gutter="0"/>
          <w:cols w:space="720"/>
        </w:sectPr>
      </w:pPr>
    </w:p>
    <w:p w14:paraId="4215994B" w14:textId="77777777" w:rsidR="004A6E84" w:rsidRPr="00B23D19" w:rsidRDefault="004A6E84" w:rsidP="004A6E84">
      <w:pPr>
        <w:widowControl/>
        <w:jc w:val="center"/>
        <w:rPr>
          <w:rFonts w:ascii="Times New Roman" w:eastAsia="SimSun" w:hAnsi="Times New Roman" w:cs="Times New Roman"/>
          <w:b/>
          <w:sz w:val="28"/>
          <w:szCs w:val="24"/>
          <w:lang w:eastAsia="zh-CN"/>
        </w:rPr>
      </w:pPr>
      <w:r w:rsidRPr="00B23D19">
        <w:rPr>
          <w:rFonts w:ascii="Times New Roman" w:eastAsia="SimSun" w:hAnsi="Times New Roman" w:cs="Times New Roman"/>
          <w:b/>
          <w:sz w:val="28"/>
          <w:szCs w:val="24"/>
          <w:lang w:eastAsia="zh-CN"/>
        </w:rPr>
        <w:lastRenderedPageBreak/>
        <w:t>INTERNATIONAL ORGANIZATION FOR STANDARDIZATION</w:t>
      </w:r>
    </w:p>
    <w:p w14:paraId="51A6AF15" w14:textId="77777777" w:rsidR="004A6E84" w:rsidRPr="00B23D19" w:rsidRDefault="004A6E84" w:rsidP="004A6E84">
      <w:pPr>
        <w:widowControl/>
        <w:jc w:val="center"/>
        <w:rPr>
          <w:rFonts w:ascii="Times New Roman" w:eastAsia="SimSun" w:hAnsi="Times New Roman" w:cs="Times New Roman"/>
          <w:b/>
          <w:sz w:val="28"/>
          <w:szCs w:val="24"/>
          <w:lang w:eastAsia="zh-CN"/>
        </w:rPr>
      </w:pPr>
      <w:r w:rsidRPr="00B23D19">
        <w:rPr>
          <w:rFonts w:ascii="Times New Roman" w:eastAsia="SimSun" w:hAnsi="Times New Roman" w:cs="Times New Roman"/>
          <w:b/>
          <w:sz w:val="28"/>
          <w:szCs w:val="24"/>
          <w:lang w:eastAsia="zh-CN"/>
        </w:rPr>
        <w:t>ORGANISATION INTERNATIONALE DE NORMALISATION</w:t>
      </w:r>
    </w:p>
    <w:p w14:paraId="0297947F" w14:textId="57E203AE" w:rsidR="004A6E84" w:rsidRPr="00B23D19" w:rsidRDefault="004A6E84" w:rsidP="004A6E84">
      <w:pPr>
        <w:widowControl/>
        <w:jc w:val="center"/>
        <w:rPr>
          <w:rFonts w:ascii="Times New Roman" w:eastAsia="SimSun" w:hAnsi="Times New Roman" w:cs="Times New Roman"/>
          <w:b/>
          <w:sz w:val="28"/>
          <w:szCs w:val="24"/>
          <w:lang w:eastAsia="zh-CN"/>
        </w:rPr>
      </w:pPr>
      <w:r w:rsidRPr="00B23D19">
        <w:rPr>
          <w:rFonts w:ascii="Times New Roman" w:eastAsia="SimSun" w:hAnsi="Times New Roman" w:cs="Times New Roman"/>
          <w:b/>
          <w:sz w:val="28"/>
          <w:szCs w:val="24"/>
          <w:lang w:eastAsia="zh-CN"/>
        </w:rPr>
        <w:t xml:space="preserve">ISO/IEC JTC 1/SC 29/WG </w:t>
      </w:r>
      <w:r w:rsidR="009F2518">
        <w:rPr>
          <w:rFonts w:ascii="Times New Roman" w:eastAsia="SimSun" w:hAnsi="Times New Roman" w:cs="Times New Roman"/>
          <w:b/>
          <w:sz w:val="28"/>
          <w:szCs w:val="24"/>
          <w:lang w:eastAsia="zh-CN"/>
        </w:rPr>
        <w:t>3</w:t>
      </w:r>
      <w:r w:rsidR="009F2518" w:rsidRPr="00B23D19">
        <w:rPr>
          <w:rFonts w:ascii="Times New Roman" w:eastAsia="SimSun" w:hAnsi="Times New Roman" w:cs="Times New Roman"/>
          <w:b/>
          <w:sz w:val="28"/>
          <w:szCs w:val="24"/>
          <w:lang w:eastAsia="zh-CN"/>
        </w:rPr>
        <w:t xml:space="preserve"> </w:t>
      </w:r>
      <w:r w:rsidRPr="00B23D19">
        <w:rPr>
          <w:rFonts w:ascii="Times New Roman" w:eastAsia="SimSun" w:hAnsi="Times New Roman" w:cs="Times New Roman"/>
          <w:b/>
          <w:sz w:val="28"/>
          <w:szCs w:val="24"/>
          <w:lang w:eastAsia="zh-CN"/>
        </w:rPr>
        <w:t xml:space="preserve">MPEG </w:t>
      </w:r>
      <w:r w:rsidR="0054168A">
        <w:rPr>
          <w:rFonts w:ascii="Times New Roman" w:eastAsia="SimSun" w:hAnsi="Times New Roman" w:cs="Times New Roman"/>
          <w:b/>
          <w:caps/>
          <w:sz w:val="28"/>
          <w:szCs w:val="24"/>
          <w:lang w:eastAsia="zh-CN"/>
        </w:rPr>
        <w:t>SYSTEMS</w:t>
      </w:r>
    </w:p>
    <w:p w14:paraId="0C2873C7" w14:textId="77777777" w:rsidR="004A6E84" w:rsidRPr="00B23D19" w:rsidRDefault="004A6E84" w:rsidP="004A6E84">
      <w:pPr>
        <w:rPr>
          <w:rFonts w:ascii="Times New Roman" w:hAnsi="Times New Roman" w:cs="Times New Roman"/>
        </w:rPr>
      </w:pPr>
    </w:p>
    <w:p w14:paraId="06EE5026" w14:textId="5B1760DB" w:rsidR="004A6E84" w:rsidRPr="00B23D19" w:rsidRDefault="004A6E84" w:rsidP="004A6E84">
      <w:pPr>
        <w:widowControl/>
        <w:jc w:val="right"/>
        <w:rPr>
          <w:rFonts w:ascii="Times New Roman" w:eastAsia="SimSun" w:hAnsi="Times New Roman" w:cs="Times New Roman"/>
          <w:b/>
          <w:sz w:val="48"/>
          <w:szCs w:val="24"/>
          <w:lang w:eastAsia="zh-CN"/>
        </w:rPr>
      </w:pPr>
      <w:r w:rsidRPr="00B23D19">
        <w:rPr>
          <w:rFonts w:ascii="Times New Roman" w:eastAsia="SimSun" w:hAnsi="Times New Roman" w:cs="Times New Roman"/>
          <w:b/>
          <w:sz w:val="28"/>
          <w:szCs w:val="24"/>
          <w:lang w:eastAsia="zh-CN"/>
        </w:rPr>
        <w:t xml:space="preserve">ISO/IEC JTC 1/SC 29/WG </w:t>
      </w:r>
      <w:r w:rsidR="00C3419E">
        <w:rPr>
          <w:rFonts w:ascii="Times New Roman" w:eastAsia="SimSun" w:hAnsi="Times New Roman" w:cs="Times New Roman"/>
          <w:b/>
          <w:sz w:val="28"/>
          <w:szCs w:val="24"/>
          <w:lang w:eastAsia="zh-CN"/>
        </w:rPr>
        <w:t>3</w:t>
      </w:r>
      <w:r w:rsidR="00C3419E" w:rsidRPr="00B23D19">
        <w:rPr>
          <w:rFonts w:ascii="Times New Roman" w:eastAsia="SimSun" w:hAnsi="Times New Roman" w:cs="Times New Roman"/>
          <w:b/>
          <w:sz w:val="28"/>
          <w:szCs w:val="24"/>
          <w:lang w:eastAsia="zh-CN"/>
        </w:rPr>
        <w:t xml:space="preserve"> </w:t>
      </w:r>
      <w:r w:rsidRPr="00B23D19">
        <w:rPr>
          <w:rFonts w:ascii="Times New Roman" w:eastAsia="SimSun" w:hAnsi="Times New Roman" w:cs="Times New Roman"/>
          <w:b/>
          <w:sz w:val="48"/>
          <w:szCs w:val="24"/>
          <w:lang w:eastAsia="zh-CN"/>
        </w:rPr>
        <w:t>N</w:t>
      </w:r>
      <w:r w:rsidR="00B7245C" w:rsidRPr="000A193F">
        <w:rPr>
          <w:rFonts w:ascii="Times New Roman" w:eastAsia="SimSun" w:hAnsi="Times New Roman" w:cs="Times New Roman"/>
          <w:b/>
          <w:sz w:val="48"/>
          <w:szCs w:val="24"/>
          <w:lang w:val="en-GB" w:eastAsia="zh-CN"/>
        </w:rPr>
        <w:fldChar w:fldCharType="begin"/>
      </w:r>
      <w:r w:rsidR="00B7245C" w:rsidRPr="000A193F">
        <w:rPr>
          <w:rFonts w:ascii="Times New Roman" w:eastAsia="SimSun" w:hAnsi="Times New Roman" w:cs="Times New Roman"/>
          <w:b/>
          <w:sz w:val="48"/>
          <w:szCs w:val="24"/>
          <w:lang w:val="en-GB" w:eastAsia="zh-CN"/>
        </w:rPr>
        <w:instrText xml:space="preserve"> DOCPROPERTY "WGNumber" \* MERGEFORMAT </w:instrText>
      </w:r>
      <w:r w:rsidR="00B7245C" w:rsidRPr="000A193F">
        <w:rPr>
          <w:rFonts w:ascii="Times New Roman" w:eastAsia="SimSun" w:hAnsi="Times New Roman" w:cs="Times New Roman"/>
          <w:b/>
          <w:sz w:val="48"/>
          <w:szCs w:val="24"/>
          <w:lang w:val="en-GB" w:eastAsia="zh-CN"/>
        </w:rPr>
        <w:fldChar w:fldCharType="separate"/>
      </w:r>
      <w:r w:rsidR="002B4DDA">
        <w:rPr>
          <w:rFonts w:ascii="Times New Roman" w:eastAsia="SimSun" w:hAnsi="Times New Roman" w:cs="Times New Roman"/>
          <w:b/>
          <w:sz w:val="48"/>
          <w:szCs w:val="24"/>
          <w:lang w:val="en-GB" w:eastAsia="zh-CN"/>
        </w:rPr>
        <w:t>9</w:t>
      </w:r>
      <w:r w:rsidR="00C3419E">
        <w:rPr>
          <w:rFonts w:ascii="Times New Roman" w:eastAsia="SimSun" w:hAnsi="Times New Roman" w:cs="Times New Roman"/>
          <w:b/>
          <w:sz w:val="48"/>
          <w:szCs w:val="24"/>
          <w:lang w:val="en-GB" w:eastAsia="zh-CN"/>
        </w:rPr>
        <w:t>4</w:t>
      </w:r>
      <w:r w:rsidR="002B4DDA">
        <w:rPr>
          <w:rFonts w:ascii="Times New Roman" w:eastAsia="SimSun" w:hAnsi="Times New Roman" w:cs="Times New Roman"/>
          <w:b/>
          <w:sz w:val="48"/>
          <w:szCs w:val="24"/>
          <w:lang w:val="en-GB" w:eastAsia="zh-CN"/>
        </w:rPr>
        <w:t>7</w:t>
      </w:r>
      <w:r w:rsidR="00B7245C" w:rsidRPr="000A193F">
        <w:rPr>
          <w:rFonts w:ascii="Times New Roman" w:eastAsia="SimSun" w:hAnsi="Times New Roman" w:cs="Times New Roman"/>
          <w:b/>
          <w:sz w:val="48"/>
          <w:szCs w:val="24"/>
          <w:lang w:val="en-GB" w:eastAsia="zh-CN"/>
        </w:rPr>
        <w:fldChar w:fldCharType="end"/>
      </w:r>
    </w:p>
    <w:p w14:paraId="7F856469" w14:textId="2BD37CC2" w:rsidR="004A6E84" w:rsidRPr="00B23D19" w:rsidRDefault="00347731" w:rsidP="004A6E84">
      <w:pPr>
        <w:widowControl/>
        <w:jc w:val="right"/>
        <w:rPr>
          <w:rFonts w:ascii="Times New Roman" w:eastAsia="SimSun" w:hAnsi="Times New Roman" w:cs="Times New Roman"/>
          <w:b/>
          <w:sz w:val="28"/>
          <w:szCs w:val="24"/>
          <w:lang w:eastAsia="zh-CN"/>
        </w:rPr>
      </w:pPr>
      <w:r>
        <w:rPr>
          <w:rFonts w:ascii="Times New Roman" w:eastAsia="SimSun" w:hAnsi="Times New Roman" w:cs="Times New Roman"/>
          <w:b/>
          <w:sz w:val="28"/>
          <w:szCs w:val="24"/>
          <w:lang w:val="en-GB" w:eastAsia="zh-CN"/>
        </w:rPr>
        <w:t>July 2023</w:t>
      </w:r>
      <w:r w:rsidR="003908A7">
        <w:rPr>
          <w:rFonts w:ascii="Times New Roman" w:eastAsia="SimSun" w:hAnsi="Times New Roman" w:cs="Times New Roman"/>
          <w:b/>
          <w:sz w:val="28"/>
          <w:szCs w:val="24"/>
          <w:lang w:val="en-GB" w:eastAsia="zh-CN"/>
        </w:rPr>
        <w:t xml:space="preserve"> </w:t>
      </w:r>
      <w:r>
        <w:rPr>
          <w:rFonts w:ascii="Times New Roman" w:eastAsia="SimSun" w:hAnsi="Times New Roman" w:cs="Times New Roman"/>
          <w:b/>
          <w:sz w:val="28"/>
          <w:szCs w:val="24"/>
          <w:lang w:eastAsia="zh-CN"/>
        </w:rPr>
        <w:t>-</w:t>
      </w:r>
      <w:r w:rsidR="004A6E84" w:rsidRPr="00B23D19">
        <w:rPr>
          <w:rFonts w:ascii="Times New Roman" w:eastAsia="SimSun" w:hAnsi="Times New Roman" w:cs="Times New Roman"/>
          <w:b/>
          <w:sz w:val="28"/>
          <w:szCs w:val="24"/>
          <w:lang w:eastAsia="zh-CN"/>
        </w:rPr>
        <w:t xml:space="preserve"> </w:t>
      </w:r>
      <w:r w:rsidR="00F52559">
        <w:rPr>
          <w:rFonts w:ascii="Times New Roman" w:eastAsia="SimSun" w:hAnsi="Times New Roman" w:cs="Times New Roman"/>
          <w:b/>
          <w:sz w:val="28"/>
          <w:szCs w:val="24"/>
          <w:lang w:eastAsia="zh-CN"/>
        </w:rPr>
        <w:t>Geneva</w:t>
      </w:r>
      <w:r>
        <w:rPr>
          <w:rFonts w:ascii="Times New Roman" w:eastAsia="SimSun" w:hAnsi="Times New Roman" w:cs="Times New Roman"/>
          <w:b/>
          <w:sz w:val="28"/>
          <w:szCs w:val="24"/>
          <w:lang w:eastAsia="zh-CN"/>
        </w:rPr>
        <w:t>, CH</w:t>
      </w:r>
    </w:p>
    <w:p w14:paraId="3B69FDF1" w14:textId="77777777" w:rsidR="004A6E84" w:rsidRPr="00B23D19" w:rsidRDefault="004A6E84" w:rsidP="004A6E84">
      <w:pPr>
        <w:widowControl/>
        <w:jc w:val="right"/>
        <w:rPr>
          <w:rFonts w:ascii="Times New Roman" w:eastAsia="SimSun" w:hAnsi="Times New Roman" w:cs="Times New Roman"/>
          <w:b/>
          <w:sz w:val="28"/>
          <w:szCs w:val="24"/>
          <w:lang w:eastAsia="zh-CN"/>
        </w:rPr>
      </w:pPr>
    </w:p>
    <w:p w14:paraId="6C3FEBC7" w14:textId="77777777" w:rsidR="004A6E84" w:rsidRPr="00B23D19" w:rsidRDefault="004A6E84" w:rsidP="004A6E84">
      <w:pPr>
        <w:widowControl/>
        <w:jc w:val="right"/>
        <w:rPr>
          <w:rFonts w:ascii="Times New Roman" w:eastAsia="SimSun" w:hAnsi="Times New Roman" w:cs="Times New Roman"/>
          <w:b/>
          <w:sz w:val="28"/>
          <w:szCs w:val="24"/>
          <w:lang w:eastAsia="zh-CN"/>
        </w:rPr>
      </w:pPr>
    </w:p>
    <w:tbl>
      <w:tblPr>
        <w:tblW w:w="10169" w:type="dxa"/>
        <w:tblLook w:val="01E0" w:firstRow="1" w:lastRow="1" w:firstColumn="1" w:lastColumn="1" w:noHBand="0" w:noVBand="0"/>
      </w:tblPr>
      <w:tblGrid>
        <w:gridCol w:w="1890"/>
        <w:gridCol w:w="8279"/>
      </w:tblGrid>
      <w:tr w:rsidR="004A6E84" w:rsidRPr="00B23D19" w14:paraId="727C1C30" w14:textId="77777777" w:rsidTr="00CA4C9B">
        <w:tc>
          <w:tcPr>
            <w:tcW w:w="1890" w:type="dxa"/>
            <w:hideMark/>
          </w:tcPr>
          <w:p w14:paraId="6B451A57" w14:textId="77777777" w:rsidR="004A6E84" w:rsidRPr="00B23D19" w:rsidRDefault="004A6E84" w:rsidP="00CA4C9B">
            <w:pPr>
              <w:suppressAutoHyphens/>
              <w:rPr>
                <w:rFonts w:ascii="Times New Roman" w:hAnsi="Times New Roman" w:cs="Times New Roman"/>
                <w:b/>
                <w:sz w:val="24"/>
                <w:szCs w:val="24"/>
              </w:rPr>
            </w:pPr>
            <w:r w:rsidRPr="00B23D19">
              <w:rPr>
                <w:rFonts w:ascii="Times New Roman" w:hAnsi="Times New Roman" w:cs="Times New Roman"/>
                <w:b/>
                <w:sz w:val="24"/>
                <w:szCs w:val="24"/>
              </w:rPr>
              <w:t>Title</w:t>
            </w:r>
          </w:p>
        </w:tc>
        <w:tc>
          <w:tcPr>
            <w:tcW w:w="8279" w:type="dxa"/>
            <w:hideMark/>
          </w:tcPr>
          <w:p w14:paraId="55106EEB" w14:textId="4186D203" w:rsidR="004A6E84" w:rsidRPr="00B23D19" w:rsidRDefault="00CD2CC9" w:rsidP="00CA4C9B">
            <w:pPr>
              <w:suppressAutoHyphens/>
              <w:rPr>
                <w:rFonts w:ascii="Times New Roman" w:hAnsi="Times New Roman" w:cs="Times New Roman"/>
                <w:b/>
                <w:sz w:val="24"/>
                <w:szCs w:val="24"/>
                <w:highlight w:val="yellow"/>
              </w:rPr>
            </w:pPr>
            <w:r w:rsidRPr="000A193F">
              <w:rPr>
                <w:rFonts w:ascii="Times New Roman" w:hAnsi="Times New Roman" w:cs="Times New Roman"/>
                <w:b/>
                <w:sz w:val="24"/>
                <w:szCs w:val="24"/>
                <w:lang w:val="en-GB"/>
              </w:rPr>
              <w:fldChar w:fldCharType="begin"/>
            </w:r>
            <w:r w:rsidRPr="000A193F">
              <w:rPr>
                <w:rFonts w:ascii="Times New Roman" w:hAnsi="Times New Roman" w:cs="Times New Roman"/>
                <w:b/>
                <w:sz w:val="24"/>
                <w:szCs w:val="24"/>
                <w:lang w:val="en-GB"/>
              </w:rPr>
              <w:instrText xml:space="preserve"> TITLE  \* MERGEFORMAT </w:instrText>
            </w:r>
            <w:r w:rsidRPr="000A193F">
              <w:rPr>
                <w:rFonts w:ascii="Times New Roman" w:hAnsi="Times New Roman" w:cs="Times New Roman"/>
                <w:b/>
                <w:sz w:val="24"/>
                <w:szCs w:val="24"/>
                <w:lang w:val="en-GB"/>
              </w:rPr>
              <w:fldChar w:fldCharType="separate"/>
            </w:r>
            <w:r w:rsidR="002B4DDA">
              <w:rPr>
                <w:rFonts w:ascii="Times New Roman" w:hAnsi="Times New Roman" w:cs="Times New Roman"/>
                <w:b/>
                <w:sz w:val="24"/>
                <w:szCs w:val="24"/>
                <w:lang w:val="en-GB"/>
              </w:rPr>
              <w:t xml:space="preserve">Text of ISO/IEC 2nd CD 23090-32 Carriage of </w:t>
            </w:r>
            <w:r w:rsidR="002E7EB1">
              <w:rPr>
                <w:rFonts w:ascii="Times New Roman" w:hAnsi="Times New Roman" w:cs="Times New Roman"/>
                <w:b/>
                <w:sz w:val="24"/>
                <w:szCs w:val="24"/>
                <w:lang w:val="en-GB"/>
              </w:rPr>
              <w:t>Haptics D</w:t>
            </w:r>
            <w:r w:rsidR="002B4DDA">
              <w:rPr>
                <w:rFonts w:ascii="Times New Roman" w:hAnsi="Times New Roman" w:cs="Times New Roman"/>
                <w:b/>
                <w:sz w:val="24"/>
                <w:szCs w:val="24"/>
                <w:lang w:val="en-GB"/>
              </w:rPr>
              <w:t>ata</w:t>
            </w:r>
            <w:r w:rsidRPr="000A193F">
              <w:rPr>
                <w:rFonts w:ascii="Times New Roman" w:hAnsi="Times New Roman" w:cs="Times New Roman"/>
                <w:b/>
                <w:sz w:val="24"/>
                <w:szCs w:val="24"/>
                <w:lang w:val="en-GB"/>
              </w:rPr>
              <w:fldChar w:fldCharType="end"/>
            </w:r>
          </w:p>
        </w:tc>
      </w:tr>
      <w:tr w:rsidR="004A6E84" w:rsidRPr="00B23D19" w14:paraId="0D3B082D" w14:textId="77777777" w:rsidTr="00CA4C9B">
        <w:tc>
          <w:tcPr>
            <w:tcW w:w="1890" w:type="dxa"/>
            <w:hideMark/>
          </w:tcPr>
          <w:p w14:paraId="1E525015" w14:textId="77777777" w:rsidR="004A6E84" w:rsidRPr="00B23D19" w:rsidRDefault="004A6E84" w:rsidP="00CA4C9B">
            <w:pPr>
              <w:suppressAutoHyphens/>
              <w:rPr>
                <w:rFonts w:ascii="Times New Roman" w:hAnsi="Times New Roman" w:cs="Times New Roman"/>
                <w:b/>
                <w:sz w:val="24"/>
                <w:szCs w:val="24"/>
              </w:rPr>
            </w:pPr>
            <w:r w:rsidRPr="00B23D19">
              <w:rPr>
                <w:rFonts w:ascii="Times New Roman" w:hAnsi="Times New Roman" w:cs="Times New Roman"/>
                <w:b/>
                <w:sz w:val="24"/>
                <w:szCs w:val="24"/>
              </w:rPr>
              <w:t>Source</w:t>
            </w:r>
          </w:p>
        </w:tc>
        <w:tc>
          <w:tcPr>
            <w:tcW w:w="8279" w:type="dxa"/>
            <w:hideMark/>
          </w:tcPr>
          <w:p w14:paraId="56D6E5CF" w14:textId="1299757B" w:rsidR="004A6E84" w:rsidRPr="00B23D19" w:rsidRDefault="004A6E84" w:rsidP="00CA4C9B">
            <w:pPr>
              <w:suppressAutoHyphens/>
              <w:rPr>
                <w:rFonts w:ascii="Times New Roman" w:hAnsi="Times New Roman" w:cs="Times New Roman"/>
                <w:b/>
                <w:sz w:val="24"/>
                <w:szCs w:val="24"/>
              </w:rPr>
            </w:pPr>
            <w:r w:rsidRPr="00B23D19">
              <w:rPr>
                <w:rFonts w:ascii="Times New Roman" w:hAnsi="Times New Roman" w:cs="Times New Roman"/>
                <w:b/>
                <w:sz w:val="24"/>
                <w:szCs w:val="24"/>
              </w:rPr>
              <w:t xml:space="preserve">WG </w:t>
            </w:r>
            <w:r w:rsidR="002E7EB1">
              <w:rPr>
                <w:rFonts w:ascii="Times New Roman" w:hAnsi="Times New Roman" w:cs="Times New Roman"/>
                <w:b/>
                <w:sz w:val="24"/>
                <w:szCs w:val="24"/>
              </w:rPr>
              <w:t>3</w:t>
            </w:r>
            <w:r w:rsidRPr="00B23D19">
              <w:rPr>
                <w:rFonts w:ascii="Times New Roman" w:hAnsi="Times New Roman" w:cs="Times New Roman"/>
                <w:b/>
                <w:sz w:val="24"/>
                <w:szCs w:val="24"/>
              </w:rPr>
              <w:t xml:space="preserve">, MPEG </w:t>
            </w:r>
            <w:r w:rsidR="002E7EB1">
              <w:rPr>
                <w:rFonts w:ascii="Times New Roman" w:hAnsi="Times New Roman" w:cs="Times New Roman"/>
                <w:b/>
                <w:sz w:val="24"/>
                <w:szCs w:val="24"/>
              </w:rPr>
              <w:t>SYSTEMS</w:t>
            </w:r>
          </w:p>
        </w:tc>
      </w:tr>
      <w:tr w:rsidR="004A6E84" w:rsidRPr="00B23D19" w14:paraId="12CD7682" w14:textId="77777777" w:rsidTr="00CA4C9B">
        <w:tc>
          <w:tcPr>
            <w:tcW w:w="1890" w:type="dxa"/>
            <w:hideMark/>
          </w:tcPr>
          <w:p w14:paraId="2CB54EE3" w14:textId="77777777" w:rsidR="004A6E84" w:rsidRPr="00B23D19" w:rsidRDefault="004A6E84" w:rsidP="00CA4C9B">
            <w:pPr>
              <w:suppressAutoHyphens/>
              <w:rPr>
                <w:rFonts w:ascii="Times New Roman" w:hAnsi="Times New Roman" w:cs="Times New Roman"/>
                <w:b/>
                <w:sz w:val="24"/>
                <w:szCs w:val="24"/>
              </w:rPr>
            </w:pPr>
            <w:r w:rsidRPr="00B23D19">
              <w:rPr>
                <w:rFonts w:ascii="Times New Roman" w:hAnsi="Times New Roman" w:cs="Times New Roman"/>
                <w:b/>
                <w:sz w:val="24"/>
                <w:szCs w:val="24"/>
              </w:rPr>
              <w:t>Status</w:t>
            </w:r>
          </w:p>
        </w:tc>
        <w:tc>
          <w:tcPr>
            <w:tcW w:w="8279" w:type="dxa"/>
            <w:hideMark/>
          </w:tcPr>
          <w:p w14:paraId="42A01835" w14:textId="77777777" w:rsidR="004A6E84" w:rsidRPr="00B23D19" w:rsidRDefault="004A6E84" w:rsidP="00CA4C9B">
            <w:pPr>
              <w:suppressAutoHyphens/>
              <w:rPr>
                <w:rFonts w:ascii="Times New Roman" w:hAnsi="Times New Roman" w:cs="Times New Roman"/>
                <w:b/>
                <w:sz w:val="24"/>
                <w:szCs w:val="24"/>
              </w:rPr>
            </w:pPr>
            <w:r w:rsidRPr="00B23D19">
              <w:rPr>
                <w:rFonts w:ascii="Times New Roman" w:hAnsi="Times New Roman" w:cs="Times New Roman"/>
                <w:b/>
                <w:sz w:val="24"/>
                <w:szCs w:val="24"/>
              </w:rPr>
              <w:t>Approved</w:t>
            </w:r>
          </w:p>
        </w:tc>
      </w:tr>
      <w:tr w:rsidR="004A6E84" w:rsidRPr="00B23D19" w14:paraId="454EE914" w14:textId="77777777" w:rsidTr="00CA4C9B">
        <w:tc>
          <w:tcPr>
            <w:tcW w:w="1890" w:type="dxa"/>
            <w:hideMark/>
          </w:tcPr>
          <w:p w14:paraId="6F48171D" w14:textId="77777777" w:rsidR="004A6E84" w:rsidRPr="00B23D19" w:rsidRDefault="004A6E84" w:rsidP="00CA4C9B">
            <w:pPr>
              <w:suppressAutoHyphens/>
              <w:rPr>
                <w:rFonts w:ascii="Times New Roman" w:hAnsi="Times New Roman" w:cs="Times New Roman"/>
                <w:b/>
                <w:sz w:val="24"/>
                <w:szCs w:val="24"/>
              </w:rPr>
            </w:pPr>
            <w:r w:rsidRPr="00B23D19">
              <w:rPr>
                <w:rFonts w:ascii="Times New Roman" w:hAnsi="Times New Roman" w:cs="Times New Roman"/>
                <w:b/>
                <w:sz w:val="24"/>
                <w:szCs w:val="24"/>
              </w:rPr>
              <w:t>Serial Number</w:t>
            </w:r>
          </w:p>
        </w:tc>
        <w:tc>
          <w:tcPr>
            <w:tcW w:w="8279" w:type="dxa"/>
            <w:hideMark/>
          </w:tcPr>
          <w:p w14:paraId="3BABB516" w14:textId="243CA7CF" w:rsidR="004A6E84" w:rsidRPr="00B23D19" w:rsidRDefault="00C3419E" w:rsidP="00CA4C9B">
            <w:pPr>
              <w:suppressAutoHyphens/>
              <w:rPr>
                <w:rFonts w:ascii="Times New Roman" w:hAnsi="Times New Roman" w:cs="Times New Roman"/>
                <w:b/>
                <w:sz w:val="24"/>
                <w:szCs w:val="24"/>
              </w:rPr>
            </w:pPr>
            <w:r w:rsidRPr="000A193F">
              <w:rPr>
                <w:rFonts w:ascii="Times New Roman" w:hAnsi="Times New Roman" w:cs="Times New Roman"/>
                <w:b/>
                <w:sz w:val="24"/>
                <w:szCs w:val="24"/>
                <w:lang w:val="en-GB"/>
              </w:rPr>
              <w:fldChar w:fldCharType="begin"/>
            </w:r>
            <w:r w:rsidRPr="000A193F">
              <w:rPr>
                <w:rFonts w:ascii="Times New Roman" w:hAnsi="Times New Roman" w:cs="Times New Roman"/>
                <w:b/>
                <w:sz w:val="24"/>
                <w:szCs w:val="24"/>
                <w:lang w:val="en-GB"/>
              </w:rPr>
              <w:instrText xml:space="preserve"> DOCPROPERTY "MDMSNumber" \* MERGEFORMAT </w:instrText>
            </w:r>
            <w:r w:rsidRPr="000A193F">
              <w:rPr>
                <w:rFonts w:ascii="Times New Roman" w:hAnsi="Times New Roman" w:cs="Times New Roman"/>
                <w:b/>
                <w:sz w:val="24"/>
                <w:szCs w:val="24"/>
                <w:lang w:val="en-GB"/>
              </w:rPr>
              <w:fldChar w:fldCharType="separate"/>
            </w:r>
            <w:r>
              <w:rPr>
                <w:rFonts w:ascii="Times New Roman" w:hAnsi="Times New Roman" w:cs="Times New Roman"/>
                <w:b/>
                <w:sz w:val="24"/>
                <w:szCs w:val="24"/>
                <w:lang w:val="en-GB"/>
              </w:rPr>
              <w:t>22941</w:t>
            </w:r>
            <w:r w:rsidRPr="000A193F">
              <w:rPr>
                <w:rFonts w:ascii="Times New Roman" w:hAnsi="Times New Roman" w:cs="Times New Roman"/>
                <w:b/>
                <w:sz w:val="24"/>
                <w:szCs w:val="24"/>
                <w:lang w:val="en-GB"/>
              </w:rPr>
              <w:fldChar w:fldCharType="end"/>
            </w:r>
          </w:p>
        </w:tc>
      </w:tr>
    </w:tbl>
    <w:p w14:paraId="7F50872B" w14:textId="77777777" w:rsidR="004A6E84" w:rsidRPr="00B23D19" w:rsidRDefault="004A6E84" w:rsidP="004A6E84">
      <w:pPr>
        <w:rPr>
          <w:rFonts w:ascii="Times New Roman" w:hAnsi="Times New Roman" w:cs="Times New Roman"/>
          <w:sz w:val="24"/>
        </w:rPr>
      </w:pPr>
    </w:p>
    <w:p w14:paraId="4F5E73D5" w14:textId="77777777" w:rsidR="004A6E84" w:rsidRDefault="004A6E84" w:rsidP="004A6E84">
      <w:pPr>
        <w:rPr>
          <w:rFonts w:ascii="Times New Roman" w:hAnsi="Times New Roman" w:cs="Times New Roman"/>
          <w:sz w:val="24"/>
        </w:rPr>
      </w:pPr>
    </w:p>
    <w:p w14:paraId="65E99F89" w14:textId="77777777" w:rsidR="00FC2443" w:rsidRPr="00B23D19" w:rsidRDefault="00FC2443" w:rsidP="004A6E84">
      <w:pPr>
        <w:rPr>
          <w:rFonts w:ascii="Times New Roman" w:hAnsi="Times New Roman" w:cs="Times New Roman"/>
          <w:sz w:val="24"/>
        </w:rPr>
      </w:pPr>
    </w:p>
    <w:p w14:paraId="68BADBBF" w14:textId="77777777" w:rsidR="00E718F3" w:rsidRPr="009048C6" w:rsidRDefault="00E718F3" w:rsidP="00E718F3">
      <w:pPr>
        <w:rPr>
          <w:rFonts w:ascii="Times New Roman" w:hAnsi="Times New Roman" w:cs="Times New Roman"/>
          <w:b/>
          <w:bCs/>
          <w:sz w:val="28"/>
          <w:szCs w:val="28"/>
          <w:lang w:eastAsia="fr-FR"/>
        </w:rPr>
      </w:pPr>
      <w:r w:rsidRPr="009048C6">
        <w:rPr>
          <w:rFonts w:ascii="Times New Roman" w:hAnsi="Times New Roman" w:cs="Times New Roman"/>
          <w:b/>
          <w:bCs/>
          <w:sz w:val="28"/>
          <w:szCs w:val="28"/>
          <w:lang w:eastAsia="fr-FR"/>
        </w:rPr>
        <w:t>Abstract</w:t>
      </w:r>
    </w:p>
    <w:p w14:paraId="20B3A2A4" w14:textId="1E1ADFFA" w:rsidR="001F3C2D" w:rsidRDefault="00A1200A" w:rsidP="00E718F3">
      <w:pPr>
        <w:autoSpaceDE/>
        <w:autoSpaceDN/>
        <w:spacing w:before="120" w:line="259" w:lineRule="auto"/>
        <w:jc w:val="both"/>
        <w:rPr>
          <w:rFonts w:ascii="Times New Roman" w:hAnsi="Times New Roman" w:cs="Times New Roman"/>
          <w:sz w:val="24"/>
          <w:szCs w:val="24"/>
          <w:lang w:eastAsia="fr-FR"/>
        </w:rPr>
      </w:pPr>
      <w:r w:rsidRPr="00A1200A">
        <w:rPr>
          <w:rFonts w:ascii="Times New Roman" w:hAnsi="Times New Roman" w:cs="Times New Roman"/>
          <w:sz w:val="24"/>
          <w:szCs w:val="24"/>
          <w:lang w:eastAsia="fr-FR"/>
        </w:rPr>
        <w:t xml:space="preserve">This document contains Committee Draft </w:t>
      </w:r>
      <w:r w:rsidR="00D207DB">
        <w:rPr>
          <w:rFonts w:ascii="Times New Roman" w:hAnsi="Times New Roman" w:cs="Times New Roman"/>
          <w:sz w:val="24"/>
          <w:szCs w:val="24"/>
          <w:lang w:eastAsia="fr-FR"/>
        </w:rPr>
        <w:t xml:space="preserve">2 </w:t>
      </w:r>
      <w:r w:rsidR="00D70A54">
        <w:rPr>
          <w:rFonts w:ascii="Times New Roman" w:hAnsi="Times New Roman" w:cs="Times New Roman"/>
          <w:sz w:val="24"/>
          <w:szCs w:val="24"/>
          <w:lang w:eastAsia="fr-FR"/>
        </w:rPr>
        <w:t>for</w:t>
      </w:r>
      <w:r w:rsidRPr="00A1200A">
        <w:rPr>
          <w:rFonts w:ascii="Times New Roman" w:hAnsi="Times New Roman" w:cs="Times New Roman"/>
          <w:sz w:val="24"/>
          <w:szCs w:val="24"/>
          <w:lang w:eastAsia="fr-FR"/>
        </w:rPr>
        <w:t xml:space="preserve"> the </w:t>
      </w:r>
      <w:r w:rsidR="009F2518">
        <w:rPr>
          <w:rFonts w:ascii="Times New Roman" w:hAnsi="Times New Roman" w:cs="Times New Roman"/>
          <w:sz w:val="24"/>
          <w:szCs w:val="24"/>
          <w:lang w:eastAsia="fr-FR"/>
        </w:rPr>
        <w:t xml:space="preserve">ISO/IEC 23090-32 Carriage </w:t>
      </w:r>
      <w:r>
        <w:rPr>
          <w:rFonts w:ascii="Times New Roman" w:hAnsi="Times New Roman" w:cs="Times New Roman"/>
          <w:sz w:val="24"/>
          <w:szCs w:val="24"/>
          <w:lang w:eastAsia="fr-FR"/>
        </w:rPr>
        <w:t xml:space="preserve">of </w:t>
      </w:r>
      <w:r w:rsidR="009F2518">
        <w:rPr>
          <w:rFonts w:ascii="Times New Roman" w:hAnsi="Times New Roman" w:cs="Times New Roman"/>
          <w:sz w:val="24"/>
          <w:szCs w:val="24"/>
          <w:lang w:eastAsia="fr-FR"/>
        </w:rPr>
        <w:t>Haptics Data</w:t>
      </w:r>
      <w:r w:rsidRPr="00A1200A">
        <w:rPr>
          <w:rFonts w:ascii="Times New Roman" w:hAnsi="Times New Roman" w:cs="Times New Roman"/>
          <w:sz w:val="24"/>
          <w:szCs w:val="24"/>
          <w:lang w:eastAsia="fr-FR"/>
        </w:rPr>
        <w:t>.</w:t>
      </w:r>
      <w:r>
        <w:rPr>
          <w:rFonts w:ascii="Times New Roman" w:hAnsi="Times New Roman" w:cs="Times New Roman"/>
          <w:sz w:val="24"/>
          <w:szCs w:val="24"/>
          <w:lang w:eastAsia="fr-FR"/>
        </w:rPr>
        <w:t xml:space="preserve"> It is based on </w:t>
      </w:r>
      <w:r w:rsidR="001F3C2D">
        <w:rPr>
          <w:rFonts w:ascii="Times New Roman" w:hAnsi="Times New Roman" w:cs="Times New Roman"/>
          <w:sz w:val="24"/>
          <w:szCs w:val="24"/>
          <w:lang w:eastAsia="fr-FR"/>
        </w:rPr>
        <w:t>text and decisions made</w:t>
      </w:r>
      <w:r w:rsidR="00D70A54" w:rsidRPr="00D70A54">
        <w:rPr>
          <w:rFonts w:ascii="Times New Roman" w:hAnsi="Times New Roman" w:cs="Times New Roman"/>
          <w:sz w:val="24"/>
          <w:szCs w:val="24"/>
          <w:lang w:eastAsia="fr-FR"/>
        </w:rPr>
        <w:t xml:space="preserve"> </w:t>
      </w:r>
      <w:r w:rsidR="00D70A54">
        <w:rPr>
          <w:rFonts w:ascii="Times New Roman" w:hAnsi="Times New Roman" w:cs="Times New Roman"/>
          <w:sz w:val="24"/>
          <w:szCs w:val="24"/>
          <w:lang w:eastAsia="fr-FR"/>
        </w:rPr>
        <w:t>at MPEG-</w:t>
      </w:r>
      <w:r w:rsidR="00CC2677">
        <w:rPr>
          <w:rFonts w:ascii="Times New Roman" w:hAnsi="Times New Roman" w:cs="Times New Roman"/>
          <w:sz w:val="24"/>
          <w:szCs w:val="24"/>
          <w:lang w:eastAsia="fr-FR"/>
        </w:rPr>
        <w:t xml:space="preserve">143 </w:t>
      </w:r>
      <w:r w:rsidR="00D70A54">
        <w:rPr>
          <w:rFonts w:ascii="Times New Roman" w:hAnsi="Times New Roman" w:cs="Times New Roman"/>
          <w:sz w:val="24"/>
          <w:szCs w:val="24"/>
          <w:lang w:eastAsia="fr-FR"/>
        </w:rPr>
        <w:t>(</w:t>
      </w:r>
      <w:r w:rsidR="00CC2677">
        <w:rPr>
          <w:rFonts w:ascii="Times New Roman" w:hAnsi="Times New Roman" w:cs="Times New Roman"/>
          <w:sz w:val="24"/>
          <w:szCs w:val="24"/>
          <w:lang w:eastAsia="fr-FR"/>
        </w:rPr>
        <w:t xml:space="preserve">July </w:t>
      </w:r>
      <w:r w:rsidR="00D70A54">
        <w:rPr>
          <w:rFonts w:ascii="Times New Roman" w:hAnsi="Times New Roman" w:cs="Times New Roman"/>
          <w:sz w:val="24"/>
          <w:szCs w:val="24"/>
          <w:lang w:eastAsia="fr-FR"/>
        </w:rPr>
        <w:t xml:space="preserve">2023, </w:t>
      </w:r>
      <w:r w:rsidR="00CC2677">
        <w:rPr>
          <w:rFonts w:ascii="Times New Roman" w:hAnsi="Times New Roman" w:cs="Times New Roman"/>
          <w:sz w:val="24"/>
          <w:szCs w:val="24"/>
          <w:lang w:eastAsia="fr-FR"/>
        </w:rPr>
        <w:t>Geneva</w:t>
      </w:r>
      <w:r w:rsidR="00D70A54">
        <w:rPr>
          <w:rFonts w:ascii="Times New Roman" w:hAnsi="Times New Roman" w:cs="Times New Roman"/>
          <w:sz w:val="24"/>
          <w:szCs w:val="24"/>
          <w:lang w:eastAsia="fr-FR"/>
        </w:rPr>
        <w:t>)</w:t>
      </w:r>
      <w:r w:rsidR="001F3C2D">
        <w:rPr>
          <w:rFonts w:ascii="Times New Roman" w:hAnsi="Times New Roman" w:cs="Times New Roman"/>
          <w:sz w:val="24"/>
          <w:szCs w:val="24"/>
          <w:lang w:eastAsia="fr-FR"/>
        </w:rPr>
        <w:t xml:space="preserve"> regarding </w:t>
      </w:r>
      <w:r>
        <w:rPr>
          <w:rFonts w:ascii="Times New Roman" w:hAnsi="Times New Roman" w:cs="Times New Roman"/>
          <w:sz w:val="24"/>
          <w:szCs w:val="24"/>
          <w:lang w:eastAsia="fr-FR"/>
        </w:rPr>
        <w:t>the following input contributions:</w:t>
      </w:r>
    </w:p>
    <w:p w14:paraId="7E6EB409" w14:textId="425CB8D8" w:rsidR="001F3C2D" w:rsidRDefault="00D207DB" w:rsidP="00D70A54">
      <w:pPr>
        <w:pStyle w:val="ListParagraph"/>
        <w:numPr>
          <w:ilvl w:val="0"/>
          <w:numId w:val="14"/>
        </w:numPr>
        <w:autoSpaceDE/>
        <w:autoSpaceDN/>
        <w:spacing w:before="120" w:line="259" w:lineRule="auto"/>
        <w:jc w:val="both"/>
        <w:rPr>
          <w:rFonts w:ascii="Times New Roman" w:hAnsi="Times New Roman" w:cs="Times New Roman"/>
          <w:sz w:val="24"/>
          <w:szCs w:val="24"/>
          <w:lang w:eastAsia="fr-FR"/>
        </w:rPr>
      </w:pPr>
      <w:r w:rsidRPr="00D70A54">
        <w:rPr>
          <w:rFonts w:ascii="Times New Roman" w:hAnsi="Times New Roman" w:cs="Times New Roman"/>
          <w:sz w:val="24"/>
          <w:szCs w:val="24"/>
          <w:lang w:eastAsia="fr-FR"/>
        </w:rPr>
        <w:t>m6</w:t>
      </w:r>
      <w:r>
        <w:rPr>
          <w:rFonts w:ascii="Times New Roman" w:hAnsi="Times New Roman" w:cs="Times New Roman"/>
          <w:sz w:val="24"/>
          <w:szCs w:val="24"/>
          <w:lang w:eastAsia="fr-FR"/>
        </w:rPr>
        <w:t>3725</w:t>
      </w:r>
      <w:r w:rsidR="001F3C2D" w:rsidRPr="00D70A54">
        <w:rPr>
          <w:rFonts w:ascii="Times New Roman" w:hAnsi="Times New Roman" w:cs="Times New Roman"/>
          <w:sz w:val="24"/>
          <w:szCs w:val="24"/>
          <w:lang w:eastAsia="fr-FR"/>
        </w:rPr>
        <w:t>,</w:t>
      </w:r>
      <w:r w:rsidR="00A1200A" w:rsidRPr="00D70A54">
        <w:rPr>
          <w:rFonts w:ascii="Times New Roman" w:hAnsi="Times New Roman" w:cs="Times New Roman"/>
          <w:sz w:val="24"/>
          <w:szCs w:val="24"/>
          <w:lang w:eastAsia="fr-FR"/>
        </w:rPr>
        <w:t xml:space="preserve"> </w:t>
      </w:r>
      <w:r w:rsidRPr="00D207DB">
        <w:rPr>
          <w:rFonts w:ascii="Times New Roman" w:hAnsi="Times New Roman" w:cs="Times New Roman"/>
          <w:sz w:val="24"/>
          <w:szCs w:val="24"/>
          <w:lang w:eastAsia="fr-FR"/>
        </w:rPr>
        <w:t>Summary of Voting on ISO/IEC CD 23090-32</w:t>
      </w:r>
      <w:r w:rsidR="001F3C2D" w:rsidRPr="00D70A54">
        <w:rPr>
          <w:rFonts w:ascii="Times New Roman" w:hAnsi="Times New Roman" w:cs="Times New Roman"/>
          <w:sz w:val="24"/>
          <w:szCs w:val="24"/>
          <w:lang w:eastAsia="fr-FR"/>
        </w:rPr>
        <w:t>;</w:t>
      </w:r>
    </w:p>
    <w:p w14:paraId="6D9C7DB9" w14:textId="77777777" w:rsidR="00D207DB" w:rsidRPr="00D70A54" w:rsidRDefault="00D207DB" w:rsidP="00D207DB">
      <w:pPr>
        <w:pStyle w:val="ListParagraph"/>
        <w:numPr>
          <w:ilvl w:val="0"/>
          <w:numId w:val="14"/>
        </w:numPr>
        <w:autoSpaceDE/>
        <w:autoSpaceDN/>
        <w:spacing w:before="120" w:line="259" w:lineRule="auto"/>
        <w:jc w:val="both"/>
        <w:rPr>
          <w:rFonts w:ascii="Times New Roman" w:hAnsi="Times New Roman" w:cs="Times New Roman"/>
          <w:sz w:val="24"/>
          <w:szCs w:val="24"/>
          <w:lang w:eastAsia="fr-FR"/>
        </w:rPr>
      </w:pPr>
      <w:r w:rsidRPr="00D207DB">
        <w:rPr>
          <w:rFonts w:ascii="Times New Roman" w:hAnsi="Times New Roman" w:cs="Times New Roman"/>
          <w:sz w:val="24"/>
          <w:szCs w:val="24"/>
          <w:lang w:eastAsia="fr-FR"/>
        </w:rPr>
        <w:t>m64176</w:t>
      </w:r>
      <w:r>
        <w:rPr>
          <w:rFonts w:ascii="Times New Roman" w:hAnsi="Times New Roman" w:cs="Times New Roman"/>
          <w:sz w:val="24"/>
          <w:szCs w:val="24"/>
          <w:lang w:eastAsia="fr-FR"/>
        </w:rPr>
        <w:t xml:space="preserve">, </w:t>
      </w:r>
      <w:r w:rsidRPr="00D207DB">
        <w:rPr>
          <w:rFonts w:ascii="Times New Roman" w:hAnsi="Times New Roman" w:cs="Times New Roman"/>
          <w:sz w:val="24"/>
          <w:szCs w:val="24"/>
          <w:lang w:eastAsia="fr-FR"/>
        </w:rPr>
        <w:t>Haptics support in DASH</w:t>
      </w:r>
      <w:r>
        <w:rPr>
          <w:rFonts w:ascii="Times New Roman" w:hAnsi="Times New Roman" w:cs="Times New Roman"/>
          <w:sz w:val="24"/>
          <w:szCs w:val="24"/>
          <w:lang w:eastAsia="fr-FR"/>
        </w:rPr>
        <w:t>;</w:t>
      </w:r>
    </w:p>
    <w:p w14:paraId="2589D668" w14:textId="6996EBBF" w:rsidR="001F3C2D" w:rsidRDefault="00D207DB" w:rsidP="00D70A54">
      <w:pPr>
        <w:pStyle w:val="ListParagraph"/>
        <w:numPr>
          <w:ilvl w:val="0"/>
          <w:numId w:val="14"/>
        </w:numPr>
        <w:autoSpaceDE/>
        <w:autoSpaceDN/>
        <w:spacing w:before="120" w:line="259" w:lineRule="auto"/>
        <w:jc w:val="both"/>
        <w:rPr>
          <w:rFonts w:ascii="Times New Roman" w:hAnsi="Times New Roman" w:cs="Times New Roman"/>
          <w:sz w:val="24"/>
          <w:szCs w:val="24"/>
          <w:lang w:eastAsia="fr-FR"/>
        </w:rPr>
      </w:pPr>
      <w:r w:rsidRPr="00D70A54">
        <w:rPr>
          <w:rFonts w:ascii="Times New Roman" w:hAnsi="Times New Roman" w:cs="Times New Roman"/>
          <w:sz w:val="24"/>
          <w:szCs w:val="24"/>
          <w:lang w:eastAsia="fr-FR"/>
        </w:rPr>
        <w:t>m6</w:t>
      </w:r>
      <w:r>
        <w:rPr>
          <w:rFonts w:ascii="Times New Roman" w:hAnsi="Times New Roman" w:cs="Times New Roman"/>
          <w:sz w:val="24"/>
          <w:szCs w:val="24"/>
          <w:lang w:eastAsia="fr-FR"/>
        </w:rPr>
        <w:t>4338</w:t>
      </w:r>
      <w:r w:rsidR="001F3C2D" w:rsidRPr="00D70A54">
        <w:rPr>
          <w:rFonts w:ascii="Times New Roman" w:hAnsi="Times New Roman" w:cs="Times New Roman"/>
          <w:sz w:val="24"/>
          <w:szCs w:val="24"/>
          <w:lang w:eastAsia="fr-FR"/>
        </w:rPr>
        <w:t xml:space="preserve">, </w:t>
      </w:r>
      <w:r w:rsidRPr="00D207DB">
        <w:rPr>
          <w:rFonts w:ascii="Times New Roman" w:hAnsi="Times New Roman" w:cs="Times New Roman"/>
          <w:sz w:val="24"/>
          <w:szCs w:val="24"/>
          <w:lang w:eastAsia="fr-FR"/>
        </w:rPr>
        <w:t>Improvements to Carriage of Haptics in ISOBMFF</w:t>
      </w:r>
      <w:r w:rsidR="00EF2400">
        <w:rPr>
          <w:rFonts w:ascii="Times New Roman" w:hAnsi="Times New Roman" w:cs="Times New Roman"/>
          <w:sz w:val="24"/>
          <w:szCs w:val="24"/>
          <w:lang w:eastAsia="fr-FR"/>
        </w:rPr>
        <w:t>.</w:t>
      </w:r>
    </w:p>
    <w:p w14:paraId="638D1E67" w14:textId="6CDC1DB6" w:rsidR="00E718F3" w:rsidRDefault="001F3C2D" w:rsidP="00E718F3">
      <w:pPr>
        <w:autoSpaceDE/>
        <w:autoSpaceDN/>
        <w:spacing w:before="120" w:line="259" w:lineRule="auto"/>
        <w:jc w:val="both"/>
        <w:rPr>
          <w:lang w:eastAsia="zh-CN"/>
        </w:rPr>
      </w:pPr>
      <w:r>
        <w:rPr>
          <w:rFonts w:ascii="Times New Roman" w:hAnsi="Times New Roman" w:cs="Times New Roman"/>
          <w:sz w:val="24"/>
          <w:szCs w:val="24"/>
          <w:lang w:eastAsia="fr-FR"/>
        </w:rPr>
        <w:t xml:space="preserve">The changes </w:t>
      </w:r>
      <w:r w:rsidR="007E70A2">
        <w:rPr>
          <w:rFonts w:ascii="Times New Roman" w:hAnsi="Times New Roman" w:cs="Times New Roman"/>
          <w:sz w:val="24"/>
          <w:szCs w:val="24"/>
          <w:lang w:eastAsia="fr-FR"/>
        </w:rPr>
        <w:t xml:space="preserve">in this document </w:t>
      </w:r>
      <w:r>
        <w:rPr>
          <w:rFonts w:ascii="Times New Roman" w:hAnsi="Times New Roman" w:cs="Times New Roman"/>
          <w:sz w:val="24"/>
          <w:szCs w:val="24"/>
          <w:lang w:eastAsia="fr-FR"/>
        </w:rPr>
        <w:t xml:space="preserve">are with respect to </w:t>
      </w:r>
      <w:r w:rsidR="00D207DB">
        <w:rPr>
          <w:rFonts w:ascii="Times New Roman" w:hAnsi="Times New Roman" w:cs="Times New Roman"/>
          <w:sz w:val="24"/>
          <w:szCs w:val="24"/>
          <w:lang w:eastAsia="fr-FR"/>
        </w:rPr>
        <w:t xml:space="preserve">output document </w:t>
      </w:r>
      <w:r w:rsidR="00D207DB" w:rsidRPr="00D207DB">
        <w:rPr>
          <w:rFonts w:ascii="Times New Roman" w:hAnsi="Times New Roman" w:cs="Times New Roman"/>
          <w:sz w:val="24"/>
          <w:szCs w:val="24"/>
          <w:lang w:eastAsia="fr-FR"/>
        </w:rPr>
        <w:t>w22610</w:t>
      </w:r>
      <w:r w:rsidR="00D207DB">
        <w:rPr>
          <w:rFonts w:ascii="Times New Roman" w:hAnsi="Times New Roman" w:cs="Times New Roman"/>
          <w:sz w:val="24"/>
          <w:szCs w:val="24"/>
          <w:lang w:eastAsia="fr-FR"/>
        </w:rPr>
        <w:t xml:space="preserve"> from MPEG-142 (April 2023, Antalya)</w:t>
      </w:r>
      <w:r w:rsidR="00D70A54">
        <w:rPr>
          <w:rFonts w:ascii="Times New Roman" w:hAnsi="Times New Roman" w:cs="Times New Roman"/>
          <w:sz w:val="24"/>
          <w:szCs w:val="24"/>
          <w:lang w:eastAsia="fr-FR"/>
        </w:rPr>
        <w:t>.</w:t>
      </w:r>
      <w:r w:rsidR="00E718F3">
        <w:rPr>
          <w:rFonts w:ascii="Times New Roman" w:hAnsi="Times New Roman" w:cs="Times New Roman"/>
          <w:sz w:val="24"/>
          <w:szCs w:val="24"/>
          <w:lang w:eastAsia="fr-FR"/>
        </w:rPr>
        <w:br w:type="page"/>
      </w:r>
    </w:p>
    <w:sdt>
      <w:sdtPr>
        <w:rPr>
          <w:rFonts w:ascii="Arial" w:eastAsia="Arial" w:hAnsi="Arial" w:cs="Arial"/>
          <w:b w:val="0"/>
          <w:bCs/>
          <w:sz w:val="22"/>
          <w:szCs w:val="22"/>
          <w:lang w:val="de-DE" w:eastAsia="en-US"/>
        </w:rPr>
        <w:id w:val="42254283"/>
        <w:docPartObj>
          <w:docPartGallery w:val="Table of Contents"/>
          <w:docPartUnique/>
        </w:docPartObj>
      </w:sdtPr>
      <w:sdtEndPr>
        <w:rPr>
          <w:bCs w:val="0"/>
          <w:noProof/>
          <w:lang w:val="en-US"/>
        </w:rPr>
      </w:sdtEndPr>
      <w:sdtContent>
        <w:p w14:paraId="1E499CBF" w14:textId="77777777" w:rsidR="005B2170" w:rsidRDefault="005B2170" w:rsidP="00A04E52">
          <w:pPr>
            <w:pStyle w:val="TOCHeading"/>
          </w:pPr>
          <w:r>
            <w:t>Contents</w:t>
          </w:r>
        </w:p>
        <w:p w14:paraId="4D702CC7" w14:textId="4B01A9FF" w:rsidR="002B4DDA" w:rsidRDefault="005B2170">
          <w:pPr>
            <w:pStyle w:val="TOC1"/>
            <w:rPr>
              <w:rFonts w:asciiTheme="minorHAnsi" w:eastAsiaTheme="minorEastAsia" w:hAnsiTheme="minorHAnsi" w:cstheme="minorBidi"/>
              <w:b w:val="0"/>
              <w:noProof/>
              <w:kern w:val="2"/>
              <w:szCs w:val="22"/>
              <w:lang w:eastAsia="en-US"/>
              <w14:ligatures w14:val="standardContextual"/>
            </w:rPr>
          </w:pPr>
          <w:r>
            <w:fldChar w:fldCharType="begin"/>
          </w:r>
          <w:r>
            <w:instrText xml:space="preserve"> TOC \o "1-3" \h \z \u </w:instrText>
          </w:r>
          <w:r>
            <w:fldChar w:fldCharType="separate"/>
          </w:r>
          <w:hyperlink w:anchor="_Toc141178521" w:history="1">
            <w:r w:rsidR="002B4DDA" w:rsidRPr="003C7B25">
              <w:rPr>
                <w:rStyle w:val="Hyperlink"/>
                <w:noProof/>
              </w:rPr>
              <w:t>1</w:t>
            </w:r>
            <w:r w:rsidR="002B4DDA">
              <w:rPr>
                <w:rFonts w:asciiTheme="minorHAnsi" w:eastAsiaTheme="minorEastAsia" w:hAnsiTheme="minorHAnsi" w:cstheme="minorBidi"/>
                <w:b w:val="0"/>
                <w:noProof/>
                <w:kern w:val="2"/>
                <w:szCs w:val="22"/>
                <w:lang w:eastAsia="en-US"/>
                <w14:ligatures w14:val="standardContextual"/>
              </w:rPr>
              <w:tab/>
            </w:r>
            <w:r w:rsidR="002B4DDA" w:rsidRPr="003C7B25">
              <w:rPr>
                <w:rStyle w:val="Hyperlink"/>
                <w:noProof/>
              </w:rPr>
              <w:t>Scope</w:t>
            </w:r>
            <w:r w:rsidR="002B4DDA">
              <w:rPr>
                <w:noProof/>
                <w:webHidden/>
              </w:rPr>
              <w:tab/>
            </w:r>
            <w:r w:rsidR="002B4DDA">
              <w:rPr>
                <w:noProof/>
                <w:webHidden/>
              </w:rPr>
              <w:fldChar w:fldCharType="begin"/>
            </w:r>
            <w:r w:rsidR="002B4DDA">
              <w:rPr>
                <w:noProof/>
                <w:webHidden/>
              </w:rPr>
              <w:instrText xml:space="preserve"> PAGEREF _Toc141178521 \h </w:instrText>
            </w:r>
            <w:r w:rsidR="002B4DDA">
              <w:rPr>
                <w:noProof/>
                <w:webHidden/>
              </w:rPr>
            </w:r>
            <w:r w:rsidR="002B4DDA">
              <w:rPr>
                <w:noProof/>
                <w:webHidden/>
              </w:rPr>
              <w:fldChar w:fldCharType="separate"/>
            </w:r>
            <w:r w:rsidR="002B4DDA">
              <w:rPr>
                <w:noProof/>
                <w:webHidden/>
              </w:rPr>
              <w:t>6</w:t>
            </w:r>
            <w:r w:rsidR="002B4DDA">
              <w:rPr>
                <w:noProof/>
                <w:webHidden/>
              </w:rPr>
              <w:fldChar w:fldCharType="end"/>
            </w:r>
          </w:hyperlink>
        </w:p>
        <w:p w14:paraId="6372B9F7" w14:textId="69668F4A" w:rsidR="002B4DDA" w:rsidRDefault="002B4DDA">
          <w:pPr>
            <w:pStyle w:val="TOC1"/>
            <w:rPr>
              <w:rFonts w:asciiTheme="minorHAnsi" w:eastAsiaTheme="minorEastAsia" w:hAnsiTheme="minorHAnsi" w:cstheme="minorBidi"/>
              <w:b w:val="0"/>
              <w:noProof/>
              <w:kern w:val="2"/>
              <w:szCs w:val="22"/>
              <w:lang w:eastAsia="en-US"/>
              <w14:ligatures w14:val="standardContextual"/>
            </w:rPr>
          </w:pPr>
          <w:hyperlink w:anchor="_Toc141178522" w:history="1">
            <w:r w:rsidRPr="003C7B25">
              <w:rPr>
                <w:rStyle w:val="Hyperlink"/>
                <w:noProof/>
              </w:rPr>
              <w:t>2</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Normative references</w:t>
            </w:r>
            <w:r>
              <w:rPr>
                <w:noProof/>
                <w:webHidden/>
              </w:rPr>
              <w:tab/>
            </w:r>
            <w:r>
              <w:rPr>
                <w:noProof/>
                <w:webHidden/>
              </w:rPr>
              <w:fldChar w:fldCharType="begin"/>
            </w:r>
            <w:r>
              <w:rPr>
                <w:noProof/>
                <w:webHidden/>
              </w:rPr>
              <w:instrText xml:space="preserve"> PAGEREF _Toc141178522 \h </w:instrText>
            </w:r>
            <w:r>
              <w:rPr>
                <w:noProof/>
                <w:webHidden/>
              </w:rPr>
            </w:r>
            <w:r>
              <w:rPr>
                <w:noProof/>
                <w:webHidden/>
              </w:rPr>
              <w:fldChar w:fldCharType="separate"/>
            </w:r>
            <w:r>
              <w:rPr>
                <w:noProof/>
                <w:webHidden/>
              </w:rPr>
              <w:t>6</w:t>
            </w:r>
            <w:r>
              <w:rPr>
                <w:noProof/>
                <w:webHidden/>
              </w:rPr>
              <w:fldChar w:fldCharType="end"/>
            </w:r>
          </w:hyperlink>
        </w:p>
        <w:p w14:paraId="4355133E" w14:textId="65618686" w:rsidR="002B4DDA" w:rsidRDefault="002B4DDA">
          <w:pPr>
            <w:pStyle w:val="TOC1"/>
            <w:rPr>
              <w:rFonts w:asciiTheme="minorHAnsi" w:eastAsiaTheme="minorEastAsia" w:hAnsiTheme="minorHAnsi" w:cstheme="minorBidi"/>
              <w:b w:val="0"/>
              <w:noProof/>
              <w:kern w:val="2"/>
              <w:szCs w:val="22"/>
              <w:lang w:eastAsia="en-US"/>
              <w14:ligatures w14:val="standardContextual"/>
            </w:rPr>
          </w:pPr>
          <w:hyperlink w:anchor="_Toc141178523" w:history="1">
            <w:r w:rsidRPr="003C7B25">
              <w:rPr>
                <w:rStyle w:val="Hyperlink"/>
                <w:noProof/>
              </w:rPr>
              <w:t>3</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Terms, definitions and abbreviated terms</w:t>
            </w:r>
            <w:r>
              <w:rPr>
                <w:noProof/>
                <w:webHidden/>
              </w:rPr>
              <w:tab/>
            </w:r>
            <w:r>
              <w:rPr>
                <w:noProof/>
                <w:webHidden/>
              </w:rPr>
              <w:fldChar w:fldCharType="begin"/>
            </w:r>
            <w:r>
              <w:rPr>
                <w:noProof/>
                <w:webHidden/>
              </w:rPr>
              <w:instrText xml:space="preserve"> PAGEREF _Toc141178523 \h </w:instrText>
            </w:r>
            <w:r>
              <w:rPr>
                <w:noProof/>
                <w:webHidden/>
              </w:rPr>
            </w:r>
            <w:r>
              <w:rPr>
                <w:noProof/>
                <w:webHidden/>
              </w:rPr>
              <w:fldChar w:fldCharType="separate"/>
            </w:r>
            <w:r>
              <w:rPr>
                <w:noProof/>
                <w:webHidden/>
              </w:rPr>
              <w:t>6</w:t>
            </w:r>
            <w:r>
              <w:rPr>
                <w:noProof/>
                <w:webHidden/>
              </w:rPr>
              <w:fldChar w:fldCharType="end"/>
            </w:r>
          </w:hyperlink>
        </w:p>
        <w:p w14:paraId="31D01B8C" w14:textId="108FB737" w:rsidR="002B4DDA" w:rsidRDefault="002B4DDA">
          <w:pPr>
            <w:pStyle w:val="TOC2"/>
            <w:rPr>
              <w:rFonts w:asciiTheme="minorHAnsi" w:eastAsiaTheme="minorEastAsia" w:hAnsiTheme="minorHAnsi" w:cstheme="minorBidi"/>
              <w:b w:val="0"/>
              <w:noProof/>
              <w:kern w:val="2"/>
              <w:szCs w:val="22"/>
              <w:lang w:eastAsia="en-US"/>
              <w14:ligatures w14:val="standardContextual"/>
            </w:rPr>
          </w:pPr>
          <w:hyperlink w:anchor="_Toc141178524" w:history="1">
            <w:r w:rsidRPr="003C7B25">
              <w:rPr>
                <w:rStyle w:val="Hyperlink"/>
                <w:noProof/>
              </w:rPr>
              <w:t>3.1</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Terms and definitions</w:t>
            </w:r>
            <w:r>
              <w:rPr>
                <w:noProof/>
                <w:webHidden/>
              </w:rPr>
              <w:tab/>
            </w:r>
            <w:r>
              <w:rPr>
                <w:noProof/>
                <w:webHidden/>
              </w:rPr>
              <w:fldChar w:fldCharType="begin"/>
            </w:r>
            <w:r>
              <w:rPr>
                <w:noProof/>
                <w:webHidden/>
              </w:rPr>
              <w:instrText xml:space="preserve"> PAGEREF _Toc141178524 \h </w:instrText>
            </w:r>
            <w:r>
              <w:rPr>
                <w:noProof/>
                <w:webHidden/>
              </w:rPr>
            </w:r>
            <w:r>
              <w:rPr>
                <w:noProof/>
                <w:webHidden/>
              </w:rPr>
              <w:fldChar w:fldCharType="separate"/>
            </w:r>
            <w:r>
              <w:rPr>
                <w:noProof/>
                <w:webHidden/>
              </w:rPr>
              <w:t>6</w:t>
            </w:r>
            <w:r>
              <w:rPr>
                <w:noProof/>
                <w:webHidden/>
              </w:rPr>
              <w:fldChar w:fldCharType="end"/>
            </w:r>
          </w:hyperlink>
        </w:p>
        <w:p w14:paraId="17BDA487" w14:textId="44350343" w:rsidR="002B4DDA" w:rsidRDefault="002B4DDA">
          <w:pPr>
            <w:pStyle w:val="TOC2"/>
            <w:rPr>
              <w:rFonts w:asciiTheme="minorHAnsi" w:eastAsiaTheme="minorEastAsia" w:hAnsiTheme="minorHAnsi" w:cstheme="minorBidi"/>
              <w:b w:val="0"/>
              <w:noProof/>
              <w:kern w:val="2"/>
              <w:szCs w:val="22"/>
              <w:lang w:eastAsia="en-US"/>
              <w14:ligatures w14:val="standardContextual"/>
            </w:rPr>
          </w:pPr>
          <w:hyperlink w:anchor="_Toc141178525" w:history="1">
            <w:r w:rsidRPr="003C7B25">
              <w:rPr>
                <w:rStyle w:val="Hyperlink"/>
                <w:noProof/>
              </w:rPr>
              <w:t>3.2</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Abbreviated terms</w:t>
            </w:r>
            <w:r>
              <w:rPr>
                <w:noProof/>
                <w:webHidden/>
              </w:rPr>
              <w:tab/>
            </w:r>
            <w:r>
              <w:rPr>
                <w:noProof/>
                <w:webHidden/>
              </w:rPr>
              <w:fldChar w:fldCharType="begin"/>
            </w:r>
            <w:r>
              <w:rPr>
                <w:noProof/>
                <w:webHidden/>
              </w:rPr>
              <w:instrText xml:space="preserve"> PAGEREF _Toc141178525 \h </w:instrText>
            </w:r>
            <w:r>
              <w:rPr>
                <w:noProof/>
                <w:webHidden/>
              </w:rPr>
            </w:r>
            <w:r>
              <w:rPr>
                <w:noProof/>
                <w:webHidden/>
              </w:rPr>
              <w:fldChar w:fldCharType="separate"/>
            </w:r>
            <w:r>
              <w:rPr>
                <w:noProof/>
                <w:webHidden/>
              </w:rPr>
              <w:t>7</w:t>
            </w:r>
            <w:r>
              <w:rPr>
                <w:noProof/>
                <w:webHidden/>
              </w:rPr>
              <w:fldChar w:fldCharType="end"/>
            </w:r>
          </w:hyperlink>
        </w:p>
        <w:p w14:paraId="615D7A46" w14:textId="697F2F7B" w:rsidR="002B4DDA" w:rsidRDefault="002B4DDA">
          <w:pPr>
            <w:pStyle w:val="TOC1"/>
            <w:rPr>
              <w:rFonts w:asciiTheme="minorHAnsi" w:eastAsiaTheme="minorEastAsia" w:hAnsiTheme="minorHAnsi" w:cstheme="minorBidi"/>
              <w:b w:val="0"/>
              <w:noProof/>
              <w:kern w:val="2"/>
              <w:szCs w:val="22"/>
              <w:lang w:eastAsia="en-US"/>
              <w14:ligatures w14:val="standardContextual"/>
            </w:rPr>
          </w:pPr>
          <w:hyperlink w:anchor="_Toc141178526" w:history="1">
            <w:r w:rsidRPr="003C7B25">
              <w:rPr>
                <w:rStyle w:val="Hyperlink"/>
                <w:noProof/>
                <w:lang w:eastAsia="zh-CN"/>
              </w:rPr>
              <w:t>4</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Overview</w:t>
            </w:r>
            <w:r>
              <w:rPr>
                <w:noProof/>
                <w:webHidden/>
              </w:rPr>
              <w:tab/>
            </w:r>
            <w:r>
              <w:rPr>
                <w:noProof/>
                <w:webHidden/>
              </w:rPr>
              <w:fldChar w:fldCharType="begin"/>
            </w:r>
            <w:r>
              <w:rPr>
                <w:noProof/>
                <w:webHidden/>
              </w:rPr>
              <w:instrText xml:space="preserve"> PAGEREF _Toc141178526 \h </w:instrText>
            </w:r>
            <w:r>
              <w:rPr>
                <w:noProof/>
                <w:webHidden/>
              </w:rPr>
            </w:r>
            <w:r>
              <w:rPr>
                <w:noProof/>
                <w:webHidden/>
              </w:rPr>
              <w:fldChar w:fldCharType="separate"/>
            </w:r>
            <w:r>
              <w:rPr>
                <w:noProof/>
                <w:webHidden/>
              </w:rPr>
              <w:t>8</w:t>
            </w:r>
            <w:r>
              <w:rPr>
                <w:noProof/>
                <w:webHidden/>
              </w:rPr>
              <w:fldChar w:fldCharType="end"/>
            </w:r>
          </w:hyperlink>
        </w:p>
        <w:p w14:paraId="5A28C836" w14:textId="0551BD78" w:rsidR="002B4DDA" w:rsidRDefault="002B4DDA">
          <w:pPr>
            <w:pStyle w:val="TOC2"/>
            <w:rPr>
              <w:rFonts w:asciiTheme="minorHAnsi" w:eastAsiaTheme="minorEastAsia" w:hAnsiTheme="minorHAnsi" w:cstheme="minorBidi"/>
              <w:b w:val="0"/>
              <w:noProof/>
              <w:kern w:val="2"/>
              <w:szCs w:val="22"/>
              <w:lang w:eastAsia="en-US"/>
              <w14:ligatures w14:val="standardContextual"/>
            </w:rPr>
          </w:pPr>
          <w:hyperlink w:anchor="_Toc141178527" w:history="1">
            <w:r w:rsidRPr="003C7B25">
              <w:rPr>
                <w:rStyle w:val="Hyperlink"/>
                <w:noProof/>
              </w:rPr>
              <w:t>4.1</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Organization of this document</w:t>
            </w:r>
            <w:r>
              <w:rPr>
                <w:noProof/>
                <w:webHidden/>
              </w:rPr>
              <w:tab/>
            </w:r>
            <w:r>
              <w:rPr>
                <w:noProof/>
                <w:webHidden/>
              </w:rPr>
              <w:fldChar w:fldCharType="begin"/>
            </w:r>
            <w:r>
              <w:rPr>
                <w:noProof/>
                <w:webHidden/>
              </w:rPr>
              <w:instrText xml:space="preserve"> PAGEREF _Toc141178527 \h </w:instrText>
            </w:r>
            <w:r>
              <w:rPr>
                <w:noProof/>
                <w:webHidden/>
              </w:rPr>
            </w:r>
            <w:r>
              <w:rPr>
                <w:noProof/>
                <w:webHidden/>
              </w:rPr>
              <w:fldChar w:fldCharType="separate"/>
            </w:r>
            <w:r>
              <w:rPr>
                <w:noProof/>
                <w:webHidden/>
              </w:rPr>
              <w:t>8</w:t>
            </w:r>
            <w:r>
              <w:rPr>
                <w:noProof/>
                <w:webHidden/>
              </w:rPr>
              <w:fldChar w:fldCharType="end"/>
            </w:r>
          </w:hyperlink>
        </w:p>
        <w:p w14:paraId="6995B853" w14:textId="356B17D4" w:rsidR="002B4DDA" w:rsidRDefault="002B4DDA">
          <w:pPr>
            <w:pStyle w:val="TOC2"/>
            <w:rPr>
              <w:rFonts w:asciiTheme="minorHAnsi" w:eastAsiaTheme="minorEastAsia" w:hAnsiTheme="minorHAnsi" w:cstheme="minorBidi"/>
              <w:b w:val="0"/>
              <w:noProof/>
              <w:kern w:val="2"/>
              <w:szCs w:val="22"/>
              <w:lang w:eastAsia="en-US"/>
              <w14:ligatures w14:val="standardContextual"/>
            </w:rPr>
          </w:pPr>
          <w:hyperlink w:anchor="_Toc141178528" w:history="1">
            <w:r w:rsidRPr="003C7B25">
              <w:rPr>
                <w:rStyle w:val="Hyperlink"/>
                <w:noProof/>
              </w:rPr>
              <w:t>4.2</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Haptic media</w:t>
            </w:r>
            <w:r>
              <w:rPr>
                <w:noProof/>
                <w:webHidden/>
              </w:rPr>
              <w:tab/>
            </w:r>
            <w:r>
              <w:rPr>
                <w:noProof/>
                <w:webHidden/>
              </w:rPr>
              <w:fldChar w:fldCharType="begin"/>
            </w:r>
            <w:r>
              <w:rPr>
                <w:noProof/>
                <w:webHidden/>
              </w:rPr>
              <w:instrText xml:space="preserve"> PAGEREF _Toc141178528 \h </w:instrText>
            </w:r>
            <w:r>
              <w:rPr>
                <w:noProof/>
                <w:webHidden/>
              </w:rPr>
            </w:r>
            <w:r>
              <w:rPr>
                <w:noProof/>
                <w:webHidden/>
              </w:rPr>
              <w:fldChar w:fldCharType="separate"/>
            </w:r>
            <w:r>
              <w:rPr>
                <w:noProof/>
                <w:webHidden/>
              </w:rPr>
              <w:t>8</w:t>
            </w:r>
            <w:r>
              <w:rPr>
                <w:noProof/>
                <w:webHidden/>
              </w:rPr>
              <w:fldChar w:fldCharType="end"/>
            </w:r>
          </w:hyperlink>
        </w:p>
        <w:p w14:paraId="2FCD39E5" w14:textId="7E6F61E7" w:rsidR="002B4DDA" w:rsidRDefault="002B4DDA">
          <w:pPr>
            <w:pStyle w:val="TOC3"/>
            <w:rPr>
              <w:rFonts w:asciiTheme="minorHAnsi" w:eastAsiaTheme="minorEastAsia" w:hAnsiTheme="minorHAnsi" w:cstheme="minorBidi"/>
              <w:b w:val="0"/>
              <w:noProof/>
              <w:kern w:val="2"/>
              <w:szCs w:val="22"/>
              <w:lang w:eastAsia="en-US"/>
              <w14:ligatures w14:val="standardContextual"/>
            </w:rPr>
          </w:pPr>
          <w:hyperlink w:anchor="_Toc141178529" w:history="1">
            <w:r w:rsidRPr="003C7B25">
              <w:rPr>
                <w:rStyle w:val="Hyperlink"/>
                <w:noProof/>
                <w:lang w:val="en-GB"/>
              </w:rPr>
              <w:t>4.2.1</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Structure of haptic media</w:t>
            </w:r>
            <w:r>
              <w:rPr>
                <w:noProof/>
                <w:webHidden/>
              </w:rPr>
              <w:tab/>
            </w:r>
            <w:r>
              <w:rPr>
                <w:noProof/>
                <w:webHidden/>
              </w:rPr>
              <w:fldChar w:fldCharType="begin"/>
            </w:r>
            <w:r>
              <w:rPr>
                <w:noProof/>
                <w:webHidden/>
              </w:rPr>
              <w:instrText xml:space="preserve"> PAGEREF _Toc141178529 \h </w:instrText>
            </w:r>
            <w:r>
              <w:rPr>
                <w:noProof/>
                <w:webHidden/>
              </w:rPr>
            </w:r>
            <w:r>
              <w:rPr>
                <w:noProof/>
                <w:webHidden/>
              </w:rPr>
              <w:fldChar w:fldCharType="separate"/>
            </w:r>
            <w:r>
              <w:rPr>
                <w:noProof/>
                <w:webHidden/>
              </w:rPr>
              <w:t>8</w:t>
            </w:r>
            <w:r>
              <w:rPr>
                <w:noProof/>
                <w:webHidden/>
              </w:rPr>
              <w:fldChar w:fldCharType="end"/>
            </w:r>
          </w:hyperlink>
        </w:p>
        <w:p w14:paraId="6F32D5B0" w14:textId="51175361" w:rsidR="002B4DDA" w:rsidRDefault="002B4DDA">
          <w:pPr>
            <w:pStyle w:val="TOC3"/>
            <w:rPr>
              <w:rFonts w:asciiTheme="minorHAnsi" w:eastAsiaTheme="minorEastAsia" w:hAnsiTheme="minorHAnsi" w:cstheme="minorBidi"/>
              <w:b w:val="0"/>
              <w:noProof/>
              <w:kern w:val="2"/>
              <w:szCs w:val="22"/>
              <w:lang w:eastAsia="en-US"/>
              <w14:ligatures w14:val="standardContextual"/>
            </w:rPr>
          </w:pPr>
          <w:hyperlink w:anchor="_Toc141178530" w:history="1">
            <w:r w:rsidRPr="003C7B25">
              <w:rPr>
                <w:rStyle w:val="Hyperlink"/>
                <w:noProof/>
              </w:rPr>
              <w:t>4.2.2</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MIHS streams</w:t>
            </w:r>
            <w:r>
              <w:rPr>
                <w:noProof/>
                <w:webHidden/>
              </w:rPr>
              <w:tab/>
            </w:r>
            <w:r>
              <w:rPr>
                <w:noProof/>
                <w:webHidden/>
              </w:rPr>
              <w:fldChar w:fldCharType="begin"/>
            </w:r>
            <w:r>
              <w:rPr>
                <w:noProof/>
                <w:webHidden/>
              </w:rPr>
              <w:instrText xml:space="preserve"> PAGEREF _Toc141178530 \h </w:instrText>
            </w:r>
            <w:r>
              <w:rPr>
                <w:noProof/>
                <w:webHidden/>
              </w:rPr>
            </w:r>
            <w:r>
              <w:rPr>
                <w:noProof/>
                <w:webHidden/>
              </w:rPr>
              <w:fldChar w:fldCharType="separate"/>
            </w:r>
            <w:r>
              <w:rPr>
                <w:noProof/>
                <w:webHidden/>
              </w:rPr>
              <w:t>8</w:t>
            </w:r>
            <w:r>
              <w:rPr>
                <w:noProof/>
                <w:webHidden/>
              </w:rPr>
              <w:fldChar w:fldCharType="end"/>
            </w:r>
          </w:hyperlink>
        </w:p>
        <w:p w14:paraId="0C3CB66E" w14:textId="6B806B73" w:rsidR="002B4DDA" w:rsidRDefault="002B4DDA">
          <w:pPr>
            <w:pStyle w:val="TOC3"/>
            <w:rPr>
              <w:rFonts w:asciiTheme="minorHAnsi" w:eastAsiaTheme="minorEastAsia" w:hAnsiTheme="minorHAnsi" w:cstheme="minorBidi"/>
              <w:b w:val="0"/>
              <w:noProof/>
              <w:kern w:val="2"/>
              <w:szCs w:val="22"/>
              <w:lang w:eastAsia="en-US"/>
              <w14:ligatures w14:val="standardContextual"/>
            </w:rPr>
          </w:pPr>
          <w:hyperlink w:anchor="_Toc141178531" w:history="1">
            <w:r w:rsidRPr="003C7B25">
              <w:rPr>
                <w:rStyle w:val="Hyperlink"/>
                <w:noProof/>
              </w:rPr>
              <w:t>4.2.3</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Temporal units and MIHS samples</w:t>
            </w:r>
            <w:r>
              <w:rPr>
                <w:noProof/>
                <w:webHidden/>
              </w:rPr>
              <w:tab/>
            </w:r>
            <w:r>
              <w:rPr>
                <w:noProof/>
                <w:webHidden/>
              </w:rPr>
              <w:fldChar w:fldCharType="begin"/>
            </w:r>
            <w:r>
              <w:rPr>
                <w:noProof/>
                <w:webHidden/>
              </w:rPr>
              <w:instrText xml:space="preserve"> PAGEREF _Toc141178531 \h </w:instrText>
            </w:r>
            <w:r>
              <w:rPr>
                <w:noProof/>
                <w:webHidden/>
              </w:rPr>
            </w:r>
            <w:r>
              <w:rPr>
                <w:noProof/>
                <w:webHidden/>
              </w:rPr>
              <w:fldChar w:fldCharType="separate"/>
            </w:r>
            <w:r>
              <w:rPr>
                <w:noProof/>
                <w:webHidden/>
              </w:rPr>
              <w:t>9</w:t>
            </w:r>
            <w:r>
              <w:rPr>
                <w:noProof/>
                <w:webHidden/>
              </w:rPr>
              <w:fldChar w:fldCharType="end"/>
            </w:r>
          </w:hyperlink>
        </w:p>
        <w:p w14:paraId="102F463F" w14:textId="38966245" w:rsidR="002B4DDA" w:rsidRDefault="002B4DDA">
          <w:pPr>
            <w:pStyle w:val="TOC2"/>
            <w:rPr>
              <w:rFonts w:asciiTheme="minorHAnsi" w:eastAsiaTheme="minorEastAsia" w:hAnsiTheme="minorHAnsi" w:cstheme="minorBidi"/>
              <w:b w:val="0"/>
              <w:noProof/>
              <w:kern w:val="2"/>
              <w:szCs w:val="22"/>
              <w:lang w:eastAsia="en-US"/>
              <w14:ligatures w14:val="standardContextual"/>
            </w:rPr>
          </w:pPr>
          <w:hyperlink w:anchor="_Toc141178532" w:history="1">
            <w:r w:rsidRPr="003C7B25">
              <w:rPr>
                <w:rStyle w:val="Hyperlink"/>
                <w:noProof/>
              </w:rPr>
              <w:t>4.3</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lang w:eastAsia="zh-CN"/>
              </w:rPr>
              <w:t>Synchronization with other media</w:t>
            </w:r>
            <w:r>
              <w:rPr>
                <w:noProof/>
                <w:webHidden/>
              </w:rPr>
              <w:tab/>
            </w:r>
            <w:r>
              <w:rPr>
                <w:noProof/>
                <w:webHidden/>
              </w:rPr>
              <w:fldChar w:fldCharType="begin"/>
            </w:r>
            <w:r>
              <w:rPr>
                <w:noProof/>
                <w:webHidden/>
              </w:rPr>
              <w:instrText xml:space="preserve"> PAGEREF _Toc141178532 \h </w:instrText>
            </w:r>
            <w:r>
              <w:rPr>
                <w:noProof/>
                <w:webHidden/>
              </w:rPr>
            </w:r>
            <w:r>
              <w:rPr>
                <w:noProof/>
                <w:webHidden/>
              </w:rPr>
              <w:fldChar w:fldCharType="separate"/>
            </w:r>
            <w:r>
              <w:rPr>
                <w:noProof/>
                <w:webHidden/>
              </w:rPr>
              <w:t>10</w:t>
            </w:r>
            <w:r>
              <w:rPr>
                <w:noProof/>
                <w:webHidden/>
              </w:rPr>
              <w:fldChar w:fldCharType="end"/>
            </w:r>
          </w:hyperlink>
        </w:p>
        <w:p w14:paraId="00A69FC7" w14:textId="5022208D" w:rsidR="002B4DDA" w:rsidRDefault="002B4DDA">
          <w:pPr>
            <w:pStyle w:val="TOC2"/>
            <w:rPr>
              <w:rFonts w:asciiTheme="minorHAnsi" w:eastAsiaTheme="minorEastAsia" w:hAnsiTheme="minorHAnsi" w:cstheme="minorBidi"/>
              <w:b w:val="0"/>
              <w:noProof/>
              <w:kern w:val="2"/>
              <w:szCs w:val="22"/>
              <w:lang w:eastAsia="en-US"/>
              <w14:ligatures w14:val="standardContextual"/>
            </w:rPr>
          </w:pPr>
          <w:hyperlink w:anchor="_Toc141178533" w:history="1">
            <w:r w:rsidRPr="003C7B25">
              <w:rPr>
                <w:rStyle w:val="Hyperlink"/>
                <w:noProof/>
              </w:rPr>
              <w:t>4.4</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lang w:eastAsia="zh-CN"/>
              </w:rPr>
              <w:t>Summary of referenceable code points</w:t>
            </w:r>
            <w:r>
              <w:rPr>
                <w:noProof/>
                <w:webHidden/>
              </w:rPr>
              <w:tab/>
            </w:r>
            <w:r>
              <w:rPr>
                <w:noProof/>
                <w:webHidden/>
              </w:rPr>
              <w:fldChar w:fldCharType="begin"/>
            </w:r>
            <w:r>
              <w:rPr>
                <w:noProof/>
                <w:webHidden/>
              </w:rPr>
              <w:instrText xml:space="preserve"> PAGEREF _Toc141178533 \h </w:instrText>
            </w:r>
            <w:r>
              <w:rPr>
                <w:noProof/>
                <w:webHidden/>
              </w:rPr>
            </w:r>
            <w:r>
              <w:rPr>
                <w:noProof/>
                <w:webHidden/>
              </w:rPr>
              <w:fldChar w:fldCharType="separate"/>
            </w:r>
            <w:r>
              <w:rPr>
                <w:noProof/>
                <w:webHidden/>
              </w:rPr>
              <w:t>10</w:t>
            </w:r>
            <w:r>
              <w:rPr>
                <w:noProof/>
                <w:webHidden/>
              </w:rPr>
              <w:fldChar w:fldCharType="end"/>
            </w:r>
          </w:hyperlink>
        </w:p>
        <w:p w14:paraId="134C5450" w14:textId="4B1209D0" w:rsidR="002B4DDA" w:rsidRDefault="002B4DDA">
          <w:pPr>
            <w:pStyle w:val="TOC3"/>
            <w:rPr>
              <w:rFonts w:asciiTheme="minorHAnsi" w:eastAsiaTheme="minorEastAsia" w:hAnsiTheme="minorHAnsi" w:cstheme="minorBidi"/>
              <w:b w:val="0"/>
              <w:noProof/>
              <w:kern w:val="2"/>
              <w:szCs w:val="22"/>
              <w:lang w:eastAsia="en-US"/>
              <w14:ligatures w14:val="standardContextual"/>
            </w:rPr>
          </w:pPr>
          <w:hyperlink w:anchor="_Toc141178534" w:history="1">
            <w:r w:rsidRPr="003C7B25">
              <w:rPr>
                <w:rStyle w:val="Hyperlink"/>
                <w:noProof/>
              </w:rPr>
              <w:t>4.4.1</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Brands</w:t>
            </w:r>
            <w:r>
              <w:rPr>
                <w:noProof/>
                <w:webHidden/>
              </w:rPr>
              <w:tab/>
            </w:r>
            <w:r>
              <w:rPr>
                <w:noProof/>
                <w:webHidden/>
              </w:rPr>
              <w:fldChar w:fldCharType="begin"/>
            </w:r>
            <w:r>
              <w:rPr>
                <w:noProof/>
                <w:webHidden/>
              </w:rPr>
              <w:instrText xml:space="preserve"> PAGEREF _Toc141178534 \h </w:instrText>
            </w:r>
            <w:r>
              <w:rPr>
                <w:noProof/>
                <w:webHidden/>
              </w:rPr>
            </w:r>
            <w:r>
              <w:rPr>
                <w:noProof/>
                <w:webHidden/>
              </w:rPr>
              <w:fldChar w:fldCharType="separate"/>
            </w:r>
            <w:r>
              <w:rPr>
                <w:noProof/>
                <w:webHidden/>
              </w:rPr>
              <w:t>10</w:t>
            </w:r>
            <w:r>
              <w:rPr>
                <w:noProof/>
                <w:webHidden/>
              </w:rPr>
              <w:fldChar w:fldCharType="end"/>
            </w:r>
          </w:hyperlink>
        </w:p>
        <w:p w14:paraId="724B2B52" w14:textId="0A42F277" w:rsidR="002B4DDA" w:rsidRDefault="002B4DDA">
          <w:pPr>
            <w:pStyle w:val="TOC3"/>
            <w:rPr>
              <w:rFonts w:asciiTheme="minorHAnsi" w:eastAsiaTheme="minorEastAsia" w:hAnsiTheme="minorHAnsi" w:cstheme="minorBidi"/>
              <w:b w:val="0"/>
              <w:noProof/>
              <w:kern w:val="2"/>
              <w:szCs w:val="22"/>
              <w:lang w:eastAsia="en-US"/>
              <w14:ligatures w14:val="standardContextual"/>
            </w:rPr>
          </w:pPr>
          <w:hyperlink w:anchor="_Toc141178535" w:history="1">
            <w:r w:rsidRPr="003C7B25">
              <w:rPr>
                <w:rStyle w:val="Hyperlink"/>
                <w:noProof/>
              </w:rPr>
              <w:t>4.4.2</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Sample entry types</w:t>
            </w:r>
            <w:r>
              <w:rPr>
                <w:noProof/>
                <w:webHidden/>
              </w:rPr>
              <w:tab/>
            </w:r>
            <w:r>
              <w:rPr>
                <w:noProof/>
                <w:webHidden/>
              </w:rPr>
              <w:fldChar w:fldCharType="begin"/>
            </w:r>
            <w:r>
              <w:rPr>
                <w:noProof/>
                <w:webHidden/>
              </w:rPr>
              <w:instrText xml:space="preserve"> PAGEREF _Toc141178535 \h </w:instrText>
            </w:r>
            <w:r>
              <w:rPr>
                <w:noProof/>
                <w:webHidden/>
              </w:rPr>
            </w:r>
            <w:r>
              <w:rPr>
                <w:noProof/>
                <w:webHidden/>
              </w:rPr>
              <w:fldChar w:fldCharType="separate"/>
            </w:r>
            <w:r>
              <w:rPr>
                <w:noProof/>
                <w:webHidden/>
              </w:rPr>
              <w:t>10</w:t>
            </w:r>
            <w:r>
              <w:rPr>
                <w:noProof/>
                <w:webHidden/>
              </w:rPr>
              <w:fldChar w:fldCharType="end"/>
            </w:r>
          </w:hyperlink>
        </w:p>
        <w:p w14:paraId="48C9DF37" w14:textId="25DB016F" w:rsidR="002B4DDA" w:rsidRDefault="002B4DDA">
          <w:pPr>
            <w:pStyle w:val="TOC3"/>
            <w:rPr>
              <w:rFonts w:asciiTheme="minorHAnsi" w:eastAsiaTheme="minorEastAsia" w:hAnsiTheme="minorHAnsi" w:cstheme="minorBidi"/>
              <w:b w:val="0"/>
              <w:noProof/>
              <w:kern w:val="2"/>
              <w:szCs w:val="22"/>
              <w:lang w:eastAsia="en-US"/>
              <w14:ligatures w14:val="standardContextual"/>
            </w:rPr>
          </w:pPr>
          <w:hyperlink w:anchor="_Toc141178536" w:history="1">
            <w:r w:rsidRPr="003C7B25">
              <w:rPr>
                <w:rStyle w:val="Hyperlink"/>
                <w:noProof/>
              </w:rPr>
              <w:t>4.4.3</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Box types</w:t>
            </w:r>
            <w:r>
              <w:rPr>
                <w:noProof/>
                <w:webHidden/>
              </w:rPr>
              <w:tab/>
            </w:r>
            <w:r>
              <w:rPr>
                <w:noProof/>
                <w:webHidden/>
              </w:rPr>
              <w:fldChar w:fldCharType="begin"/>
            </w:r>
            <w:r>
              <w:rPr>
                <w:noProof/>
                <w:webHidden/>
              </w:rPr>
              <w:instrText xml:space="preserve"> PAGEREF _Toc141178536 \h </w:instrText>
            </w:r>
            <w:r>
              <w:rPr>
                <w:noProof/>
                <w:webHidden/>
              </w:rPr>
            </w:r>
            <w:r>
              <w:rPr>
                <w:noProof/>
                <w:webHidden/>
              </w:rPr>
              <w:fldChar w:fldCharType="separate"/>
            </w:r>
            <w:r>
              <w:rPr>
                <w:noProof/>
                <w:webHidden/>
              </w:rPr>
              <w:t>11</w:t>
            </w:r>
            <w:r>
              <w:rPr>
                <w:noProof/>
                <w:webHidden/>
              </w:rPr>
              <w:fldChar w:fldCharType="end"/>
            </w:r>
          </w:hyperlink>
        </w:p>
        <w:p w14:paraId="03850AF0" w14:textId="0F4E34FC" w:rsidR="002B4DDA" w:rsidRDefault="002B4DDA">
          <w:pPr>
            <w:pStyle w:val="TOC3"/>
            <w:rPr>
              <w:rFonts w:asciiTheme="minorHAnsi" w:eastAsiaTheme="minorEastAsia" w:hAnsiTheme="minorHAnsi" w:cstheme="minorBidi"/>
              <w:b w:val="0"/>
              <w:noProof/>
              <w:kern w:val="2"/>
              <w:szCs w:val="22"/>
              <w:lang w:eastAsia="en-US"/>
              <w14:ligatures w14:val="standardContextual"/>
            </w:rPr>
          </w:pPr>
          <w:hyperlink w:anchor="_Toc141178537" w:history="1">
            <w:r w:rsidRPr="003C7B25">
              <w:rPr>
                <w:rStyle w:val="Hyperlink"/>
                <w:noProof/>
              </w:rPr>
              <w:t>4.4.4</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Track reference types</w:t>
            </w:r>
            <w:r>
              <w:rPr>
                <w:noProof/>
                <w:webHidden/>
              </w:rPr>
              <w:tab/>
            </w:r>
            <w:r>
              <w:rPr>
                <w:noProof/>
                <w:webHidden/>
              </w:rPr>
              <w:fldChar w:fldCharType="begin"/>
            </w:r>
            <w:r>
              <w:rPr>
                <w:noProof/>
                <w:webHidden/>
              </w:rPr>
              <w:instrText xml:space="preserve"> PAGEREF _Toc141178537 \h </w:instrText>
            </w:r>
            <w:r>
              <w:rPr>
                <w:noProof/>
                <w:webHidden/>
              </w:rPr>
            </w:r>
            <w:r>
              <w:rPr>
                <w:noProof/>
                <w:webHidden/>
              </w:rPr>
              <w:fldChar w:fldCharType="separate"/>
            </w:r>
            <w:r>
              <w:rPr>
                <w:noProof/>
                <w:webHidden/>
              </w:rPr>
              <w:t>11</w:t>
            </w:r>
            <w:r>
              <w:rPr>
                <w:noProof/>
                <w:webHidden/>
              </w:rPr>
              <w:fldChar w:fldCharType="end"/>
            </w:r>
          </w:hyperlink>
        </w:p>
        <w:p w14:paraId="22015761" w14:textId="1AAA3608" w:rsidR="002B4DDA" w:rsidRDefault="002B4DDA">
          <w:pPr>
            <w:pStyle w:val="TOC3"/>
            <w:rPr>
              <w:rFonts w:asciiTheme="minorHAnsi" w:eastAsiaTheme="minorEastAsia" w:hAnsiTheme="minorHAnsi" w:cstheme="minorBidi"/>
              <w:b w:val="0"/>
              <w:noProof/>
              <w:kern w:val="2"/>
              <w:szCs w:val="22"/>
              <w:lang w:eastAsia="en-US"/>
              <w14:ligatures w14:val="standardContextual"/>
            </w:rPr>
          </w:pPr>
          <w:hyperlink w:anchor="_Toc141178538" w:history="1">
            <w:r w:rsidRPr="003C7B25">
              <w:rPr>
                <w:rStyle w:val="Hyperlink"/>
                <w:noProof/>
              </w:rPr>
              <w:t>4.4.5</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Track grouping types</w:t>
            </w:r>
            <w:r>
              <w:rPr>
                <w:noProof/>
                <w:webHidden/>
              </w:rPr>
              <w:tab/>
            </w:r>
            <w:r>
              <w:rPr>
                <w:noProof/>
                <w:webHidden/>
              </w:rPr>
              <w:fldChar w:fldCharType="begin"/>
            </w:r>
            <w:r>
              <w:rPr>
                <w:noProof/>
                <w:webHidden/>
              </w:rPr>
              <w:instrText xml:space="preserve"> PAGEREF _Toc141178538 \h </w:instrText>
            </w:r>
            <w:r>
              <w:rPr>
                <w:noProof/>
                <w:webHidden/>
              </w:rPr>
            </w:r>
            <w:r>
              <w:rPr>
                <w:noProof/>
                <w:webHidden/>
              </w:rPr>
              <w:fldChar w:fldCharType="separate"/>
            </w:r>
            <w:r>
              <w:rPr>
                <w:noProof/>
                <w:webHidden/>
              </w:rPr>
              <w:t>11</w:t>
            </w:r>
            <w:r>
              <w:rPr>
                <w:noProof/>
                <w:webHidden/>
              </w:rPr>
              <w:fldChar w:fldCharType="end"/>
            </w:r>
          </w:hyperlink>
        </w:p>
        <w:p w14:paraId="2881F4F0" w14:textId="3E8CC3F8" w:rsidR="002B4DDA" w:rsidRDefault="002B4DDA">
          <w:pPr>
            <w:pStyle w:val="TOC3"/>
            <w:rPr>
              <w:rFonts w:asciiTheme="minorHAnsi" w:eastAsiaTheme="minorEastAsia" w:hAnsiTheme="minorHAnsi" w:cstheme="minorBidi"/>
              <w:b w:val="0"/>
              <w:noProof/>
              <w:kern w:val="2"/>
              <w:szCs w:val="22"/>
              <w:lang w:eastAsia="en-US"/>
              <w14:ligatures w14:val="standardContextual"/>
            </w:rPr>
          </w:pPr>
          <w:hyperlink w:anchor="_Toc141178539" w:history="1">
            <w:r w:rsidRPr="003C7B25">
              <w:rPr>
                <w:rStyle w:val="Hyperlink"/>
                <w:noProof/>
              </w:rPr>
              <w:t>4.4.6</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Sample grouping types</w:t>
            </w:r>
            <w:r>
              <w:rPr>
                <w:noProof/>
                <w:webHidden/>
              </w:rPr>
              <w:tab/>
            </w:r>
            <w:r>
              <w:rPr>
                <w:noProof/>
                <w:webHidden/>
              </w:rPr>
              <w:fldChar w:fldCharType="begin"/>
            </w:r>
            <w:r>
              <w:rPr>
                <w:noProof/>
                <w:webHidden/>
              </w:rPr>
              <w:instrText xml:space="preserve"> PAGEREF _Toc141178539 \h </w:instrText>
            </w:r>
            <w:r>
              <w:rPr>
                <w:noProof/>
                <w:webHidden/>
              </w:rPr>
            </w:r>
            <w:r>
              <w:rPr>
                <w:noProof/>
                <w:webHidden/>
              </w:rPr>
              <w:fldChar w:fldCharType="separate"/>
            </w:r>
            <w:r>
              <w:rPr>
                <w:noProof/>
                <w:webHidden/>
              </w:rPr>
              <w:t>11</w:t>
            </w:r>
            <w:r>
              <w:rPr>
                <w:noProof/>
                <w:webHidden/>
              </w:rPr>
              <w:fldChar w:fldCharType="end"/>
            </w:r>
          </w:hyperlink>
        </w:p>
        <w:p w14:paraId="1C9E66B8" w14:textId="4092D531" w:rsidR="002B4DDA" w:rsidRDefault="002B4DDA">
          <w:pPr>
            <w:pStyle w:val="TOC1"/>
            <w:rPr>
              <w:rFonts w:asciiTheme="minorHAnsi" w:eastAsiaTheme="minorEastAsia" w:hAnsiTheme="minorHAnsi" w:cstheme="minorBidi"/>
              <w:b w:val="0"/>
              <w:noProof/>
              <w:kern w:val="2"/>
              <w:szCs w:val="22"/>
              <w:lang w:eastAsia="en-US"/>
              <w14:ligatures w14:val="standardContextual"/>
            </w:rPr>
          </w:pPr>
          <w:hyperlink w:anchor="_Toc141178540" w:history="1">
            <w:r w:rsidRPr="003C7B25">
              <w:rPr>
                <w:rStyle w:val="Hyperlink"/>
                <w:noProof/>
                <w:lang w:eastAsia="zh-CN"/>
              </w:rPr>
              <w:t>5</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lang w:eastAsia="zh-CN"/>
              </w:rPr>
              <w:t>Carriage of haptic coding data</w:t>
            </w:r>
            <w:r>
              <w:rPr>
                <w:noProof/>
                <w:webHidden/>
              </w:rPr>
              <w:tab/>
            </w:r>
            <w:r>
              <w:rPr>
                <w:noProof/>
                <w:webHidden/>
              </w:rPr>
              <w:fldChar w:fldCharType="begin"/>
            </w:r>
            <w:r>
              <w:rPr>
                <w:noProof/>
                <w:webHidden/>
              </w:rPr>
              <w:instrText xml:space="preserve"> PAGEREF _Toc141178540 \h </w:instrText>
            </w:r>
            <w:r>
              <w:rPr>
                <w:noProof/>
                <w:webHidden/>
              </w:rPr>
            </w:r>
            <w:r>
              <w:rPr>
                <w:noProof/>
                <w:webHidden/>
              </w:rPr>
              <w:fldChar w:fldCharType="separate"/>
            </w:r>
            <w:r>
              <w:rPr>
                <w:noProof/>
                <w:webHidden/>
              </w:rPr>
              <w:t>12</w:t>
            </w:r>
            <w:r>
              <w:rPr>
                <w:noProof/>
                <w:webHidden/>
              </w:rPr>
              <w:fldChar w:fldCharType="end"/>
            </w:r>
          </w:hyperlink>
        </w:p>
        <w:p w14:paraId="03D757EC" w14:textId="72C12EC1" w:rsidR="002B4DDA" w:rsidRDefault="002B4DDA">
          <w:pPr>
            <w:pStyle w:val="TOC2"/>
            <w:rPr>
              <w:rFonts w:asciiTheme="minorHAnsi" w:eastAsiaTheme="minorEastAsia" w:hAnsiTheme="minorHAnsi" w:cstheme="minorBidi"/>
              <w:b w:val="0"/>
              <w:noProof/>
              <w:kern w:val="2"/>
              <w:szCs w:val="22"/>
              <w:lang w:eastAsia="en-US"/>
              <w14:ligatures w14:val="standardContextual"/>
            </w:rPr>
          </w:pPr>
          <w:hyperlink w:anchor="_Toc141178541" w:history="1">
            <w:r w:rsidRPr="003C7B25">
              <w:rPr>
                <w:rStyle w:val="Hyperlink"/>
                <w:noProof/>
              </w:rPr>
              <w:t>5.1</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General</w:t>
            </w:r>
            <w:r>
              <w:rPr>
                <w:noProof/>
                <w:webHidden/>
              </w:rPr>
              <w:tab/>
            </w:r>
            <w:r>
              <w:rPr>
                <w:noProof/>
                <w:webHidden/>
              </w:rPr>
              <w:fldChar w:fldCharType="begin"/>
            </w:r>
            <w:r>
              <w:rPr>
                <w:noProof/>
                <w:webHidden/>
              </w:rPr>
              <w:instrText xml:space="preserve"> PAGEREF _Toc141178541 \h </w:instrText>
            </w:r>
            <w:r>
              <w:rPr>
                <w:noProof/>
                <w:webHidden/>
              </w:rPr>
            </w:r>
            <w:r>
              <w:rPr>
                <w:noProof/>
                <w:webHidden/>
              </w:rPr>
              <w:fldChar w:fldCharType="separate"/>
            </w:r>
            <w:r>
              <w:rPr>
                <w:noProof/>
                <w:webHidden/>
              </w:rPr>
              <w:t>12</w:t>
            </w:r>
            <w:r>
              <w:rPr>
                <w:noProof/>
                <w:webHidden/>
              </w:rPr>
              <w:fldChar w:fldCharType="end"/>
            </w:r>
          </w:hyperlink>
        </w:p>
        <w:p w14:paraId="77549940" w14:textId="34999FDF" w:rsidR="002B4DDA" w:rsidRDefault="002B4DDA">
          <w:pPr>
            <w:pStyle w:val="TOC2"/>
            <w:rPr>
              <w:rFonts w:asciiTheme="minorHAnsi" w:eastAsiaTheme="minorEastAsia" w:hAnsiTheme="minorHAnsi" w:cstheme="minorBidi"/>
              <w:b w:val="0"/>
              <w:noProof/>
              <w:kern w:val="2"/>
              <w:szCs w:val="22"/>
              <w:lang w:eastAsia="en-US"/>
              <w14:ligatures w14:val="standardContextual"/>
            </w:rPr>
          </w:pPr>
          <w:hyperlink w:anchor="_Toc141178542" w:history="1">
            <w:r w:rsidRPr="003C7B25">
              <w:rPr>
                <w:rStyle w:val="Hyperlink"/>
                <w:noProof/>
              </w:rPr>
              <w:t>5.2</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MIHS streams and tracks</w:t>
            </w:r>
            <w:r>
              <w:rPr>
                <w:noProof/>
                <w:webHidden/>
              </w:rPr>
              <w:tab/>
            </w:r>
            <w:r>
              <w:rPr>
                <w:noProof/>
                <w:webHidden/>
              </w:rPr>
              <w:fldChar w:fldCharType="begin"/>
            </w:r>
            <w:r>
              <w:rPr>
                <w:noProof/>
                <w:webHidden/>
              </w:rPr>
              <w:instrText xml:space="preserve"> PAGEREF _Toc141178542 \h </w:instrText>
            </w:r>
            <w:r>
              <w:rPr>
                <w:noProof/>
                <w:webHidden/>
              </w:rPr>
            </w:r>
            <w:r>
              <w:rPr>
                <w:noProof/>
                <w:webHidden/>
              </w:rPr>
              <w:fldChar w:fldCharType="separate"/>
            </w:r>
            <w:r>
              <w:rPr>
                <w:noProof/>
                <w:webHidden/>
              </w:rPr>
              <w:t>12</w:t>
            </w:r>
            <w:r>
              <w:rPr>
                <w:noProof/>
                <w:webHidden/>
              </w:rPr>
              <w:fldChar w:fldCharType="end"/>
            </w:r>
          </w:hyperlink>
        </w:p>
        <w:p w14:paraId="03882603" w14:textId="73232A2E" w:rsidR="002B4DDA" w:rsidRDefault="002B4DDA">
          <w:pPr>
            <w:pStyle w:val="TOC3"/>
            <w:rPr>
              <w:rFonts w:asciiTheme="minorHAnsi" w:eastAsiaTheme="minorEastAsia" w:hAnsiTheme="minorHAnsi" w:cstheme="minorBidi"/>
              <w:b w:val="0"/>
              <w:noProof/>
              <w:kern w:val="2"/>
              <w:szCs w:val="22"/>
              <w:lang w:eastAsia="en-US"/>
              <w14:ligatures w14:val="standardContextual"/>
            </w:rPr>
          </w:pPr>
          <w:hyperlink w:anchor="_Toc141178543" w:history="1">
            <w:r w:rsidRPr="003C7B25">
              <w:rPr>
                <w:rStyle w:val="Hyperlink"/>
                <w:noProof/>
              </w:rPr>
              <w:t>5.2.1</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lang w:eastAsia="zh-CN"/>
              </w:rPr>
              <w:t>Referencing MIHS band tracks</w:t>
            </w:r>
            <w:r>
              <w:rPr>
                <w:noProof/>
                <w:webHidden/>
              </w:rPr>
              <w:tab/>
            </w:r>
            <w:r>
              <w:rPr>
                <w:noProof/>
                <w:webHidden/>
              </w:rPr>
              <w:fldChar w:fldCharType="begin"/>
            </w:r>
            <w:r>
              <w:rPr>
                <w:noProof/>
                <w:webHidden/>
              </w:rPr>
              <w:instrText xml:space="preserve"> PAGEREF _Toc141178543 \h </w:instrText>
            </w:r>
            <w:r>
              <w:rPr>
                <w:noProof/>
                <w:webHidden/>
              </w:rPr>
            </w:r>
            <w:r>
              <w:rPr>
                <w:noProof/>
                <w:webHidden/>
              </w:rPr>
              <w:fldChar w:fldCharType="separate"/>
            </w:r>
            <w:r>
              <w:rPr>
                <w:noProof/>
                <w:webHidden/>
              </w:rPr>
              <w:t>12</w:t>
            </w:r>
            <w:r>
              <w:rPr>
                <w:noProof/>
                <w:webHidden/>
              </w:rPr>
              <w:fldChar w:fldCharType="end"/>
            </w:r>
          </w:hyperlink>
        </w:p>
        <w:p w14:paraId="1926FB03" w14:textId="1F7C5D1F" w:rsidR="002B4DDA" w:rsidRDefault="002B4DDA">
          <w:pPr>
            <w:pStyle w:val="TOC3"/>
            <w:rPr>
              <w:rFonts w:asciiTheme="minorHAnsi" w:eastAsiaTheme="minorEastAsia" w:hAnsiTheme="minorHAnsi" w:cstheme="minorBidi"/>
              <w:b w:val="0"/>
              <w:noProof/>
              <w:kern w:val="2"/>
              <w:szCs w:val="22"/>
              <w:lang w:eastAsia="en-US"/>
              <w14:ligatures w14:val="standardContextual"/>
            </w:rPr>
          </w:pPr>
          <w:hyperlink w:anchor="_Toc141178544" w:history="1">
            <w:r w:rsidRPr="003C7B25">
              <w:rPr>
                <w:rStyle w:val="Hyperlink"/>
                <w:noProof/>
              </w:rPr>
              <w:t>5.2.2</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lang w:eastAsia="zh-CN"/>
              </w:rPr>
              <w:t>Grouping MIHS band tracks</w:t>
            </w:r>
            <w:r>
              <w:rPr>
                <w:noProof/>
                <w:webHidden/>
              </w:rPr>
              <w:tab/>
            </w:r>
            <w:r>
              <w:rPr>
                <w:noProof/>
                <w:webHidden/>
              </w:rPr>
              <w:fldChar w:fldCharType="begin"/>
            </w:r>
            <w:r>
              <w:rPr>
                <w:noProof/>
                <w:webHidden/>
              </w:rPr>
              <w:instrText xml:space="preserve"> PAGEREF _Toc141178544 \h </w:instrText>
            </w:r>
            <w:r>
              <w:rPr>
                <w:noProof/>
                <w:webHidden/>
              </w:rPr>
            </w:r>
            <w:r>
              <w:rPr>
                <w:noProof/>
                <w:webHidden/>
              </w:rPr>
              <w:fldChar w:fldCharType="separate"/>
            </w:r>
            <w:r>
              <w:rPr>
                <w:noProof/>
                <w:webHidden/>
              </w:rPr>
              <w:t>12</w:t>
            </w:r>
            <w:r>
              <w:rPr>
                <w:noProof/>
                <w:webHidden/>
              </w:rPr>
              <w:fldChar w:fldCharType="end"/>
            </w:r>
          </w:hyperlink>
        </w:p>
        <w:p w14:paraId="0778653B" w14:textId="1C763186" w:rsidR="002B4DDA" w:rsidRDefault="002B4DDA">
          <w:pPr>
            <w:pStyle w:val="TOC3"/>
            <w:rPr>
              <w:rFonts w:asciiTheme="minorHAnsi" w:eastAsiaTheme="minorEastAsia" w:hAnsiTheme="minorHAnsi" w:cstheme="minorBidi"/>
              <w:b w:val="0"/>
              <w:noProof/>
              <w:kern w:val="2"/>
              <w:szCs w:val="22"/>
              <w:lang w:eastAsia="en-US"/>
              <w14:ligatures w14:val="standardContextual"/>
            </w:rPr>
          </w:pPr>
          <w:hyperlink w:anchor="_Toc141178545" w:history="1">
            <w:r w:rsidRPr="003C7B25">
              <w:rPr>
                <w:rStyle w:val="Hyperlink"/>
                <w:noProof/>
              </w:rPr>
              <w:t>5.2.3</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lang w:eastAsia="zh-CN"/>
              </w:rPr>
              <w:t>MIHS band track group type box</w:t>
            </w:r>
            <w:r>
              <w:rPr>
                <w:noProof/>
                <w:webHidden/>
              </w:rPr>
              <w:tab/>
            </w:r>
            <w:r>
              <w:rPr>
                <w:noProof/>
                <w:webHidden/>
              </w:rPr>
              <w:fldChar w:fldCharType="begin"/>
            </w:r>
            <w:r>
              <w:rPr>
                <w:noProof/>
                <w:webHidden/>
              </w:rPr>
              <w:instrText xml:space="preserve"> PAGEREF _Toc141178545 \h </w:instrText>
            </w:r>
            <w:r>
              <w:rPr>
                <w:noProof/>
                <w:webHidden/>
              </w:rPr>
            </w:r>
            <w:r>
              <w:rPr>
                <w:noProof/>
                <w:webHidden/>
              </w:rPr>
              <w:fldChar w:fldCharType="separate"/>
            </w:r>
            <w:r>
              <w:rPr>
                <w:noProof/>
                <w:webHidden/>
              </w:rPr>
              <w:t>12</w:t>
            </w:r>
            <w:r>
              <w:rPr>
                <w:noProof/>
                <w:webHidden/>
              </w:rPr>
              <w:fldChar w:fldCharType="end"/>
            </w:r>
          </w:hyperlink>
        </w:p>
        <w:p w14:paraId="30D03252" w14:textId="31C748AF" w:rsidR="002B4DDA" w:rsidRDefault="002B4DDA">
          <w:pPr>
            <w:pStyle w:val="TOC3"/>
            <w:rPr>
              <w:rFonts w:asciiTheme="minorHAnsi" w:eastAsiaTheme="minorEastAsia" w:hAnsiTheme="minorHAnsi" w:cstheme="minorBidi"/>
              <w:b w:val="0"/>
              <w:noProof/>
              <w:kern w:val="2"/>
              <w:szCs w:val="22"/>
              <w:lang w:eastAsia="en-US"/>
              <w14:ligatures w14:val="standardContextual"/>
            </w:rPr>
          </w:pPr>
          <w:hyperlink w:anchor="_Toc141178547" w:history="1">
            <w:r w:rsidRPr="003C7B25">
              <w:rPr>
                <w:rStyle w:val="Hyperlink"/>
                <w:noProof/>
              </w:rPr>
              <w:t>5.2.4</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MIHS sample entry</w:t>
            </w:r>
            <w:r>
              <w:rPr>
                <w:noProof/>
                <w:webHidden/>
              </w:rPr>
              <w:tab/>
            </w:r>
            <w:r>
              <w:rPr>
                <w:noProof/>
                <w:webHidden/>
              </w:rPr>
              <w:fldChar w:fldCharType="begin"/>
            </w:r>
            <w:r>
              <w:rPr>
                <w:noProof/>
                <w:webHidden/>
              </w:rPr>
              <w:instrText xml:space="preserve"> PAGEREF _Toc141178547 \h </w:instrText>
            </w:r>
            <w:r>
              <w:rPr>
                <w:noProof/>
                <w:webHidden/>
              </w:rPr>
            </w:r>
            <w:r>
              <w:rPr>
                <w:noProof/>
                <w:webHidden/>
              </w:rPr>
              <w:fldChar w:fldCharType="separate"/>
            </w:r>
            <w:r>
              <w:rPr>
                <w:noProof/>
                <w:webHidden/>
              </w:rPr>
              <w:t>13</w:t>
            </w:r>
            <w:r>
              <w:rPr>
                <w:noProof/>
                <w:webHidden/>
              </w:rPr>
              <w:fldChar w:fldCharType="end"/>
            </w:r>
          </w:hyperlink>
        </w:p>
        <w:p w14:paraId="3E273BDF" w14:textId="1A115DDA" w:rsidR="002B4DDA" w:rsidRDefault="002B4DDA">
          <w:pPr>
            <w:pStyle w:val="TOC3"/>
            <w:rPr>
              <w:rFonts w:asciiTheme="minorHAnsi" w:eastAsiaTheme="minorEastAsia" w:hAnsiTheme="minorHAnsi" w:cstheme="minorBidi"/>
              <w:b w:val="0"/>
              <w:noProof/>
              <w:kern w:val="2"/>
              <w:szCs w:val="22"/>
              <w:lang w:eastAsia="en-US"/>
              <w14:ligatures w14:val="standardContextual"/>
            </w:rPr>
          </w:pPr>
          <w:hyperlink w:anchor="_Toc141178548" w:history="1">
            <w:r w:rsidRPr="003C7B25">
              <w:rPr>
                <w:rStyle w:val="Hyperlink"/>
                <w:noProof/>
              </w:rPr>
              <w:t>5.2.5</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MIHS band sample entry</w:t>
            </w:r>
            <w:r>
              <w:rPr>
                <w:noProof/>
                <w:webHidden/>
              </w:rPr>
              <w:tab/>
            </w:r>
            <w:r>
              <w:rPr>
                <w:noProof/>
                <w:webHidden/>
              </w:rPr>
              <w:fldChar w:fldCharType="begin"/>
            </w:r>
            <w:r>
              <w:rPr>
                <w:noProof/>
                <w:webHidden/>
              </w:rPr>
              <w:instrText xml:space="preserve"> PAGEREF _Toc141178548 \h </w:instrText>
            </w:r>
            <w:r>
              <w:rPr>
                <w:noProof/>
                <w:webHidden/>
              </w:rPr>
            </w:r>
            <w:r>
              <w:rPr>
                <w:noProof/>
                <w:webHidden/>
              </w:rPr>
              <w:fldChar w:fldCharType="separate"/>
            </w:r>
            <w:r>
              <w:rPr>
                <w:noProof/>
                <w:webHidden/>
              </w:rPr>
              <w:t>13</w:t>
            </w:r>
            <w:r>
              <w:rPr>
                <w:noProof/>
                <w:webHidden/>
              </w:rPr>
              <w:fldChar w:fldCharType="end"/>
            </w:r>
          </w:hyperlink>
        </w:p>
        <w:p w14:paraId="0230A9D0" w14:textId="5DD7E59F" w:rsidR="002B4DDA" w:rsidRDefault="002B4DDA">
          <w:pPr>
            <w:pStyle w:val="TOC3"/>
            <w:rPr>
              <w:rFonts w:asciiTheme="minorHAnsi" w:eastAsiaTheme="minorEastAsia" w:hAnsiTheme="minorHAnsi" w:cstheme="minorBidi"/>
              <w:b w:val="0"/>
              <w:noProof/>
              <w:kern w:val="2"/>
              <w:szCs w:val="22"/>
              <w:lang w:eastAsia="en-US"/>
              <w14:ligatures w14:val="standardContextual"/>
            </w:rPr>
          </w:pPr>
          <w:hyperlink w:anchor="_Toc141178549" w:history="1">
            <w:r w:rsidRPr="003C7B25">
              <w:rPr>
                <w:rStyle w:val="Hyperlink"/>
                <w:noProof/>
              </w:rPr>
              <w:t>5.2.6</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MIHS configuration box</w:t>
            </w:r>
            <w:r>
              <w:rPr>
                <w:noProof/>
                <w:webHidden/>
              </w:rPr>
              <w:tab/>
            </w:r>
            <w:r>
              <w:rPr>
                <w:noProof/>
                <w:webHidden/>
              </w:rPr>
              <w:fldChar w:fldCharType="begin"/>
            </w:r>
            <w:r>
              <w:rPr>
                <w:noProof/>
                <w:webHidden/>
              </w:rPr>
              <w:instrText xml:space="preserve"> PAGEREF _Toc141178549 \h </w:instrText>
            </w:r>
            <w:r>
              <w:rPr>
                <w:noProof/>
                <w:webHidden/>
              </w:rPr>
            </w:r>
            <w:r>
              <w:rPr>
                <w:noProof/>
                <w:webHidden/>
              </w:rPr>
              <w:fldChar w:fldCharType="separate"/>
            </w:r>
            <w:r>
              <w:rPr>
                <w:noProof/>
                <w:webHidden/>
              </w:rPr>
              <w:t>14</w:t>
            </w:r>
            <w:r>
              <w:rPr>
                <w:noProof/>
                <w:webHidden/>
              </w:rPr>
              <w:fldChar w:fldCharType="end"/>
            </w:r>
          </w:hyperlink>
        </w:p>
        <w:p w14:paraId="1FEF5533" w14:textId="2BDFC243" w:rsidR="002B4DDA" w:rsidRDefault="002B4DDA">
          <w:pPr>
            <w:pStyle w:val="TOC3"/>
            <w:rPr>
              <w:rFonts w:asciiTheme="minorHAnsi" w:eastAsiaTheme="minorEastAsia" w:hAnsiTheme="minorHAnsi" w:cstheme="minorBidi"/>
              <w:b w:val="0"/>
              <w:noProof/>
              <w:kern w:val="2"/>
              <w:szCs w:val="22"/>
              <w:lang w:eastAsia="en-US"/>
              <w14:ligatures w14:val="standardContextual"/>
            </w:rPr>
          </w:pPr>
          <w:hyperlink w:anchor="_Toc141178550" w:history="1">
            <w:r w:rsidRPr="003C7B25">
              <w:rPr>
                <w:rStyle w:val="Hyperlink"/>
                <w:noProof/>
              </w:rPr>
              <w:t>5.2.7</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Haptic experience description box</w:t>
            </w:r>
            <w:r>
              <w:rPr>
                <w:noProof/>
                <w:webHidden/>
              </w:rPr>
              <w:tab/>
            </w:r>
            <w:r>
              <w:rPr>
                <w:noProof/>
                <w:webHidden/>
              </w:rPr>
              <w:fldChar w:fldCharType="begin"/>
            </w:r>
            <w:r>
              <w:rPr>
                <w:noProof/>
                <w:webHidden/>
              </w:rPr>
              <w:instrText xml:space="preserve"> PAGEREF _Toc141178550 \h </w:instrText>
            </w:r>
            <w:r>
              <w:rPr>
                <w:noProof/>
                <w:webHidden/>
              </w:rPr>
            </w:r>
            <w:r>
              <w:rPr>
                <w:noProof/>
                <w:webHidden/>
              </w:rPr>
              <w:fldChar w:fldCharType="separate"/>
            </w:r>
            <w:r>
              <w:rPr>
                <w:noProof/>
                <w:webHidden/>
              </w:rPr>
              <w:t>15</w:t>
            </w:r>
            <w:r>
              <w:rPr>
                <w:noProof/>
                <w:webHidden/>
              </w:rPr>
              <w:fldChar w:fldCharType="end"/>
            </w:r>
          </w:hyperlink>
        </w:p>
        <w:p w14:paraId="3BA447B1" w14:textId="3C583E4A" w:rsidR="002B4DDA" w:rsidRDefault="002B4DDA">
          <w:pPr>
            <w:pStyle w:val="TOC3"/>
            <w:rPr>
              <w:rFonts w:asciiTheme="minorHAnsi" w:eastAsiaTheme="minorEastAsia" w:hAnsiTheme="minorHAnsi" w:cstheme="minorBidi"/>
              <w:b w:val="0"/>
              <w:noProof/>
              <w:kern w:val="2"/>
              <w:szCs w:val="22"/>
              <w:lang w:eastAsia="en-US"/>
              <w14:ligatures w14:val="standardContextual"/>
            </w:rPr>
          </w:pPr>
          <w:hyperlink w:anchor="_Toc141178556" w:history="1">
            <w:r w:rsidRPr="003C7B25">
              <w:rPr>
                <w:rStyle w:val="Hyperlink"/>
                <w:noProof/>
              </w:rPr>
              <w:t>5.2.8</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Haptic experience description header box</w:t>
            </w:r>
            <w:r>
              <w:rPr>
                <w:noProof/>
                <w:webHidden/>
              </w:rPr>
              <w:tab/>
            </w:r>
            <w:r>
              <w:rPr>
                <w:noProof/>
                <w:webHidden/>
              </w:rPr>
              <w:fldChar w:fldCharType="begin"/>
            </w:r>
            <w:r>
              <w:rPr>
                <w:noProof/>
                <w:webHidden/>
              </w:rPr>
              <w:instrText xml:space="preserve"> PAGEREF _Toc141178556 \h </w:instrText>
            </w:r>
            <w:r>
              <w:rPr>
                <w:noProof/>
                <w:webHidden/>
              </w:rPr>
            </w:r>
            <w:r>
              <w:rPr>
                <w:noProof/>
                <w:webHidden/>
              </w:rPr>
              <w:fldChar w:fldCharType="separate"/>
            </w:r>
            <w:r>
              <w:rPr>
                <w:noProof/>
                <w:webHidden/>
              </w:rPr>
              <w:t>15</w:t>
            </w:r>
            <w:r>
              <w:rPr>
                <w:noProof/>
                <w:webHidden/>
              </w:rPr>
              <w:fldChar w:fldCharType="end"/>
            </w:r>
          </w:hyperlink>
        </w:p>
        <w:p w14:paraId="285F2AB1" w14:textId="100A2A92" w:rsidR="002B4DDA" w:rsidRDefault="002B4DDA">
          <w:pPr>
            <w:pStyle w:val="TOC3"/>
            <w:rPr>
              <w:rFonts w:asciiTheme="minorHAnsi" w:eastAsiaTheme="minorEastAsia" w:hAnsiTheme="minorHAnsi" w:cstheme="minorBidi"/>
              <w:b w:val="0"/>
              <w:noProof/>
              <w:kern w:val="2"/>
              <w:szCs w:val="22"/>
              <w:lang w:eastAsia="en-US"/>
              <w14:ligatures w14:val="standardContextual"/>
            </w:rPr>
          </w:pPr>
          <w:hyperlink w:anchor="_Toc141178558" w:history="1">
            <w:r w:rsidRPr="003C7B25">
              <w:rPr>
                <w:rStyle w:val="Hyperlink"/>
                <w:noProof/>
              </w:rPr>
              <w:t>5.2.9</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Haptic avatar description box</w:t>
            </w:r>
            <w:r>
              <w:rPr>
                <w:noProof/>
                <w:webHidden/>
              </w:rPr>
              <w:tab/>
            </w:r>
            <w:r>
              <w:rPr>
                <w:noProof/>
                <w:webHidden/>
              </w:rPr>
              <w:fldChar w:fldCharType="begin"/>
            </w:r>
            <w:r>
              <w:rPr>
                <w:noProof/>
                <w:webHidden/>
              </w:rPr>
              <w:instrText xml:space="preserve"> PAGEREF _Toc141178558 \h </w:instrText>
            </w:r>
            <w:r>
              <w:rPr>
                <w:noProof/>
                <w:webHidden/>
              </w:rPr>
            </w:r>
            <w:r>
              <w:rPr>
                <w:noProof/>
                <w:webHidden/>
              </w:rPr>
              <w:fldChar w:fldCharType="separate"/>
            </w:r>
            <w:r>
              <w:rPr>
                <w:noProof/>
                <w:webHidden/>
              </w:rPr>
              <w:t>16</w:t>
            </w:r>
            <w:r>
              <w:rPr>
                <w:noProof/>
                <w:webHidden/>
              </w:rPr>
              <w:fldChar w:fldCharType="end"/>
            </w:r>
          </w:hyperlink>
        </w:p>
        <w:p w14:paraId="65F59686" w14:textId="630168BC" w:rsidR="002B4DDA" w:rsidRDefault="002B4DDA">
          <w:pPr>
            <w:pStyle w:val="TOC3"/>
            <w:rPr>
              <w:rFonts w:asciiTheme="minorHAnsi" w:eastAsiaTheme="minorEastAsia" w:hAnsiTheme="minorHAnsi" w:cstheme="minorBidi"/>
              <w:b w:val="0"/>
              <w:noProof/>
              <w:kern w:val="2"/>
              <w:szCs w:val="22"/>
              <w:lang w:eastAsia="en-US"/>
              <w14:ligatures w14:val="standardContextual"/>
            </w:rPr>
          </w:pPr>
          <w:hyperlink w:anchor="_Toc141178559" w:history="1">
            <w:r w:rsidRPr="003C7B25">
              <w:rPr>
                <w:rStyle w:val="Hyperlink"/>
                <w:noProof/>
              </w:rPr>
              <w:t>5.2.10</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Haptic perception description box</w:t>
            </w:r>
            <w:r>
              <w:rPr>
                <w:noProof/>
                <w:webHidden/>
              </w:rPr>
              <w:tab/>
            </w:r>
            <w:r>
              <w:rPr>
                <w:noProof/>
                <w:webHidden/>
              </w:rPr>
              <w:fldChar w:fldCharType="begin"/>
            </w:r>
            <w:r>
              <w:rPr>
                <w:noProof/>
                <w:webHidden/>
              </w:rPr>
              <w:instrText xml:space="preserve"> PAGEREF _Toc141178559 \h </w:instrText>
            </w:r>
            <w:r>
              <w:rPr>
                <w:noProof/>
                <w:webHidden/>
              </w:rPr>
            </w:r>
            <w:r>
              <w:rPr>
                <w:noProof/>
                <w:webHidden/>
              </w:rPr>
              <w:fldChar w:fldCharType="separate"/>
            </w:r>
            <w:r>
              <w:rPr>
                <w:noProof/>
                <w:webHidden/>
              </w:rPr>
              <w:t>17</w:t>
            </w:r>
            <w:r>
              <w:rPr>
                <w:noProof/>
                <w:webHidden/>
              </w:rPr>
              <w:fldChar w:fldCharType="end"/>
            </w:r>
          </w:hyperlink>
        </w:p>
        <w:p w14:paraId="199C84CC" w14:textId="017EB2D9" w:rsidR="002B4DDA" w:rsidRDefault="002B4DDA">
          <w:pPr>
            <w:pStyle w:val="TOC3"/>
            <w:rPr>
              <w:rFonts w:asciiTheme="minorHAnsi" w:eastAsiaTheme="minorEastAsia" w:hAnsiTheme="minorHAnsi" w:cstheme="minorBidi"/>
              <w:b w:val="0"/>
              <w:noProof/>
              <w:kern w:val="2"/>
              <w:szCs w:val="22"/>
              <w:lang w:eastAsia="en-US"/>
              <w14:ligatures w14:val="standardContextual"/>
            </w:rPr>
          </w:pPr>
          <w:hyperlink w:anchor="_Toc141178567" w:history="1">
            <w:r w:rsidRPr="003C7B25">
              <w:rPr>
                <w:rStyle w:val="Hyperlink"/>
                <w:noProof/>
              </w:rPr>
              <w:t>5.2.11</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Haptic perception description header box</w:t>
            </w:r>
            <w:r>
              <w:rPr>
                <w:noProof/>
                <w:webHidden/>
              </w:rPr>
              <w:tab/>
            </w:r>
            <w:r>
              <w:rPr>
                <w:noProof/>
                <w:webHidden/>
              </w:rPr>
              <w:fldChar w:fldCharType="begin"/>
            </w:r>
            <w:r>
              <w:rPr>
                <w:noProof/>
                <w:webHidden/>
              </w:rPr>
              <w:instrText xml:space="preserve"> PAGEREF _Toc141178567 \h </w:instrText>
            </w:r>
            <w:r>
              <w:rPr>
                <w:noProof/>
                <w:webHidden/>
              </w:rPr>
            </w:r>
            <w:r>
              <w:rPr>
                <w:noProof/>
                <w:webHidden/>
              </w:rPr>
              <w:fldChar w:fldCharType="separate"/>
            </w:r>
            <w:r>
              <w:rPr>
                <w:noProof/>
                <w:webHidden/>
              </w:rPr>
              <w:t>17</w:t>
            </w:r>
            <w:r>
              <w:rPr>
                <w:noProof/>
                <w:webHidden/>
              </w:rPr>
              <w:fldChar w:fldCharType="end"/>
            </w:r>
          </w:hyperlink>
        </w:p>
        <w:p w14:paraId="249F5217" w14:textId="3D9701D2" w:rsidR="002B4DDA" w:rsidRDefault="002B4DDA">
          <w:pPr>
            <w:pStyle w:val="TOC3"/>
            <w:rPr>
              <w:rFonts w:asciiTheme="minorHAnsi" w:eastAsiaTheme="minorEastAsia" w:hAnsiTheme="minorHAnsi" w:cstheme="minorBidi"/>
              <w:b w:val="0"/>
              <w:noProof/>
              <w:kern w:val="2"/>
              <w:szCs w:val="22"/>
              <w:lang w:eastAsia="en-US"/>
              <w14:ligatures w14:val="standardContextual"/>
            </w:rPr>
          </w:pPr>
          <w:hyperlink w:anchor="_Toc141178568" w:history="1">
            <w:r w:rsidRPr="003C7B25">
              <w:rPr>
                <w:rStyle w:val="Hyperlink"/>
                <w:noProof/>
              </w:rPr>
              <w:t>5.2.12</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Haptic reference device description box</w:t>
            </w:r>
            <w:r>
              <w:rPr>
                <w:noProof/>
                <w:webHidden/>
              </w:rPr>
              <w:tab/>
            </w:r>
            <w:r>
              <w:rPr>
                <w:noProof/>
                <w:webHidden/>
              </w:rPr>
              <w:fldChar w:fldCharType="begin"/>
            </w:r>
            <w:r>
              <w:rPr>
                <w:noProof/>
                <w:webHidden/>
              </w:rPr>
              <w:instrText xml:space="preserve"> PAGEREF _Toc141178568 \h </w:instrText>
            </w:r>
            <w:r>
              <w:rPr>
                <w:noProof/>
                <w:webHidden/>
              </w:rPr>
            </w:r>
            <w:r>
              <w:rPr>
                <w:noProof/>
                <w:webHidden/>
              </w:rPr>
              <w:fldChar w:fldCharType="separate"/>
            </w:r>
            <w:r>
              <w:rPr>
                <w:noProof/>
                <w:webHidden/>
              </w:rPr>
              <w:t>18</w:t>
            </w:r>
            <w:r>
              <w:rPr>
                <w:noProof/>
                <w:webHidden/>
              </w:rPr>
              <w:fldChar w:fldCharType="end"/>
            </w:r>
          </w:hyperlink>
        </w:p>
        <w:p w14:paraId="0F1CF6E1" w14:textId="7F53BB21" w:rsidR="002B4DDA" w:rsidRDefault="002B4DDA">
          <w:pPr>
            <w:pStyle w:val="TOC3"/>
            <w:rPr>
              <w:rFonts w:asciiTheme="minorHAnsi" w:eastAsiaTheme="minorEastAsia" w:hAnsiTheme="minorHAnsi" w:cstheme="minorBidi"/>
              <w:b w:val="0"/>
              <w:noProof/>
              <w:kern w:val="2"/>
              <w:szCs w:val="22"/>
              <w:lang w:eastAsia="en-US"/>
              <w14:ligatures w14:val="standardContextual"/>
            </w:rPr>
          </w:pPr>
          <w:hyperlink w:anchor="_Toc141178569" w:history="1">
            <w:r w:rsidRPr="003C7B25">
              <w:rPr>
                <w:rStyle w:val="Hyperlink"/>
                <w:noProof/>
              </w:rPr>
              <w:t>5.2.13</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Haptic channel description box</w:t>
            </w:r>
            <w:r>
              <w:rPr>
                <w:noProof/>
                <w:webHidden/>
              </w:rPr>
              <w:tab/>
            </w:r>
            <w:r>
              <w:rPr>
                <w:noProof/>
                <w:webHidden/>
              </w:rPr>
              <w:fldChar w:fldCharType="begin"/>
            </w:r>
            <w:r>
              <w:rPr>
                <w:noProof/>
                <w:webHidden/>
              </w:rPr>
              <w:instrText xml:space="preserve"> PAGEREF _Toc141178569 \h </w:instrText>
            </w:r>
            <w:r>
              <w:rPr>
                <w:noProof/>
                <w:webHidden/>
              </w:rPr>
            </w:r>
            <w:r>
              <w:rPr>
                <w:noProof/>
                <w:webHidden/>
              </w:rPr>
              <w:fldChar w:fldCharType="separate"/>
            </w:r>
            <w:r>
              <w:rPr>
                <w:noProof/>
                <w:webHidden/>
              </w:rPr>
              <w:t>20</w:t>
            </w:r>
            <w:r>
              <w:rPr>
                <w:noProof/>
                <w:webHidden/>
              </w:rPr>
              <w:fldChar w:fldCharType="end"/>
            </w:r>
          </w:hyperlink>
        </w:p>
        <w:p w14:paraId="6537C3E4" w14:textId="566F35F9" w:rsidR="002B4DDA" w:rsidRDefault="002B4DDA">
          <w:pPr>
            <w:pStyle w:val="TOC3"/>
            <w:rPr>
              <w:rFonts w:asciiTheme="minorHAnsi" w:eastAsiaTheme="minorEastAsia" w:hAnsiTheme="minorHAnsi" w:cstheme="minorBidi"/>
              <w:b w:val="0"/>
              <w:noProof/>
              <w:kern w:val="2"/>
              <w:szCs w:val="22"/>
              <w:lang w:eastAsia="en-US"/>
              <w14:ligatures w14:val="standardContextual"/>
            </w:rPr>
          </w:pPr>
          <w:hyperlink w:anchor="_Toc141178585" w:history="1">
            <w:r w:rsidRPr="003C7B25">
              <w:rPr>
                <w:rStyle w:val="Hyperlink"/>
                <w:noProof/>
              </w:rPr>
              <w:t>5.2.14</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Haptic channel description header box</w:t>
            </w:r>
            <w:r>
              <w:rPr>
                <w:noProof/>
                <w:webHidden/>
              </w:rPr>
              <w:tab/>
            </w:r>
            <w:r>
              <w:rPr>
                <w:noProof/>
                <w:webHidden/>
              </w:rPr>
              <w:fldChar w:fldCharType="begin"/>
            </w:r>
            <w:r>
              <w:rPr>
                <w:noProof/>
                <w:webHidden/>
              </w:rPr>
              <w:instrText xml:space="preserve"> PAGEREF _Toc141178585 \h </w:instrText>
            </w:r>
            <w:r>
              <w:rPr>
                <w:noProof/>
                <w:webHidden/>
              </w:rPr>
            </w:r>
            <w:r>
              <w:rPr>
                <w:noProof/>
                <w:webHidden/>
              </w:rPr>
              <w:fldChar w:fldCharType="separate"/>
            </w:r>
            <w:r>
              <w:rPr>
                <w:noProof/>
                <w:webHidden/>
              </w:rPr>
              <w:t>21</w:t>
            </w:r>
            <w:r>
              <w:rPr>
                <w:noProof/>
                <w:webHidden/>
              </w:rPr>
              <w:fldChar w:fldCharType="end"/>
            </w:r>
          </w:hyperlink>
        </w:p>
        <w:p w14:paraId="2762FDD6" w14:textId="70BC160D" w:rsidR="002B4DDA" w:rsidRDefault="002B4DDA">
          <w:pPr>
            <w:pStyle w:val="TOC3"/>
            <w:rPr>
              <w:rFonts w:asciiTheme="minorHAnsi" w:eastAsiaTheme="minorEastAsia" w:hAnsiTheme="minorHAnsi" w:cstheme="minorBidi"/>
              <w:b w:val="0"/>
              <w:noProof/>
              <w:kern w:val="2"/>
              <w:szCs w:val="22"/>
              <w:lang w:eastAsia="en-US"/>
              <w14:ligatures w14:val="standardContextual"/>
            </w:rPr>
          </w:pPr>
          <w:hyperlink w:anchor="_Toc141178587" w:history="1">
            <w:r w:rsidRPr="003C7B25">
              <w:rPr>
                <w:rStyle w:val="Hyperlink"/>
                <w:noProof/>
              </w:rPr>
              <w:t>5.2.15</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Haptic band description box</w:t>
            </w:r>
            <w:r>
              <w:rPr>
                <w:noProof/>
                <w:webHidden/>
              </w:rPr>
              <w:tab/>
            </w:r>
            <w:r>
              <w:rPr>
                <w:noProof/>
                <w:webHidden/>
              </w:rPr>
              <w:fldChar w:fldCharType="begin"/>
            </w:r>
            <w:r>
              <w:rPr>
                <w:noProof/>
                <w:webHidden/>
              </w:rPr>
              <w:instrText xml:space="preserve"> PAGEREF _Toc141178587 \h </w:instrText>
            </w:r>
            <w:r>
              <w:rPr>
                <w:noProof/>
                <w:webHidden/>
              </w:rPr>
            </w:r>
            <w:r>
              <w:rPr>
                <w:noProof/>
                <w:webHidden/>
              </w:rPr>
              <w:fldChar w:fldCharType="separate"/>
            </w:r>
            <w:r>
              <w:rPr>
                <w:noProof/>
                <w:webHidden/>
              </w:rPr>
              <w:t>22</w:t>
            </w:r>
            <w:r>
              <w:rPr>
                <w:noProof/>
                <w:webHidden/>
              </w:rPr>
              <w:fldChar w:fldCharType="end"/>
            </w:r>
          </w:hyperlink>
        </w:p>
        <w:p w14:paraId="1BB0C5D3" w14:textId="70A4353A" w:rsidR="002B4DDA" w:rsidRDefault="002B4DDA">
          <w:pPr>
            <w:pStyle w:val="TOC3"/>
            <w:rPr>
              <w:rFonts w:asciiTheme="minorHAnsi" w:eastAsiaTheme="minorEastAsia" w:hAnsiTheme="minorHAnsi" w:cstheme="minorBidi"/>
              <w:b w:val="0"/>
              <w:noProof/>
              <w:kern w:val="2"/>
              <w:szCs w:val="22"/>
              <w:lang w:eastAsia="en-US"/>
              <w14:ligatures w14:val="standardContextual"/>
            </w:rPr>
          </w:pPr>
          <w:hyperlink w:anchor="_Toc141178588" w:history="1">
            <w:r w:rsidRPr="003C7B25">
              <w:rPr>
                <w:rStyle w:val="Hyperlink"/>
                <w:noProof/>
              </w:rPr>
              <w:t>5.2.16</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Sample content format</w:t>
            </w:r>
            <w:r>
              <w:rPr>
                <w:noProof/>
                <w:webHidden/>
              </w:rPr>
              <w:tab/>
            </w:r>
            <w:r>
              <w:rPr>
                <w:noProof/>
                <w:webHidden/>
              </w:rPr>
              <w:fldChar w:fldCharType="begin"/>
            </w:r>
            <w:r>
              <w:rPr>
                <w:noProof/>
                <w:webHidden/>
              </w:rPr>
              <w:instrText xml:space="preserve"> PAGEREF _Toc141178588 \h </w:instrText>
            </w:r>
            <w:r>
              <w:rPr>
                <w:noProof/>
                <w:webHidden/>
              </w:rPr>
            </w:r>
            <w:r>
              <w:rPr>
                <w:noProof/>
                <w:webHidden/>
              </w:rPr>
              <w:fldChar w:fldCharType="separate"/>
            </w:r>
            <w:r>
              <w:rPr>
                <w:noProof/>
                <w:webHidden/>
              </w:rPr>
              <w:t>23</w:t>
            </w:r>
            <w:r>
              <w:rPr>
                <w:noProof/>
                <w:webHidden/>
              </w:rPr>
              <w:fldChar w:fldCharType="end"/>
            </w:r>
          </w:hyperlink>
        </w:p>
        <w:p w14:paraId="67A1E347" w14:textId="0224B31E" w:rsidR="002B4DDA" w:rsidRDefault="002B4DDA">
          <w:pPr>
            <w:pStyle w:val="TOC3"/>
            <w:rPr>
              <w:rFonts w:asciiTheme="minorHAnsi" w:eastAsiaTheme="minorEastAsia" w:hAnsiTheme="minorHAnsi" w:cstheme="minorBidi"/>
              <w:b w:val="0"/>
              <w:noProof/>
              <w:kern w:val="2"/>
              <w:szCs w:val="22"/>
              <w:lang w:eastAsia="en-US"/>
              <w14:ligatures w14:val="standardContextual"/>
            </w:rPr>
          </w:pPr>
          <w:hyperlink w:anchor="_Toc141178589" w:history="1">
            <w:r w:rsidRPr="003C7B25">
              <w:rPr>
                <w:rStyle w:val="Hyperlink"/>
                <w:noProof/>
              </w:rPr>
              <w:t>5.2.17</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Haptics presentation dependency sample group</w:t>
            </w:r>
            <w:r>
              <w:rPr>
                <w:noProof/>
                <w:webHidden/>
              </w:rPr>
              <w:tab/>
            </w:r>
            <w:r>
              <w:rPr>
                <w:noProof/>
                <w:webHidden/>
              </w:rPr>
              <w:fldChar w:fldCharType="begin"/>
            </w:r>
            <w:r>
              <w:rPr>
                <w:noProof/>
                <w:webHidden/>
              </w:rPr>
              <w:instrText xml:space="preserve"> PAGEREF _Toc141178589 \h </w:instrText>
            </w:r>
            <w:r>
              <w:rPr>
                <w:noProof/>
                <w:webHidden/>
              </w:rPr>
            </w:r>
            <w:r>
              <w:rPr>
                <w:noProof/>
                <w:webHidden/>
              </w:rPr>
              <w:fldChar w:fldCharType="separate"/>
            </w:r>
            <w:r>
              <w:rPr>
                <w:noProof/>
                <w:webHidden/>
              </w:rPr>
              <w:t>24</w:t>
            </w:r>
            <w:r>
              <w:rPr>
                <w:noProof/>
                <w:webHidden/>
              </w:rPr>
              <w:fldChar w:fldCharType="end"/>
            </w:r>
          </w:hyperlink>
        </w:p>
        <w:p w14:paraId="4898FA67" w14:textId="7DB59040" w:rsidR="002B4DDA" w:rsidRDefault="002B4DDA">
          <w:pPr>
            <w:pStyle w:val="TOC1"/>
            <w:rPr>
              <w:rFonts w:asciiTheme="minorHAnsi" w:eastAsiaTheme="minorEastAsia" w:hAnsiTheme="minorHAnsi" w:cstheme="minorBidi"/>
              <w:b w:val="0"/>
              <w:noProof/>
              <w:kern w:val="2"/>
              <w:szCs w:val="22"/>
              <w:lang w:eastAsia="en-US"/>
              <w14:ligatures w14:val="standardContextual"/>
            </w:rPr>
          </w:pPr>
          <w:hyperlink w:anchor="_Toc141178590" w:history="1">
            <w:r w:rsidRPr="003C7B25">
              <w:rPr>
                <w:rStyle w:val="Hyperlink"/>
                <w:noProof/>
              </w:rPr>
              <w:t>Annex A</w:t>
            </w:r>
            <w:r w:rsidRPr="003C7B25">
              <w:rPr>
                <w:rStyle w:val="Hyperlink"/>
                <w:bCs/>
                <w:noProof/>
              </w:rPr>
              <w:t xml:space="preserve"> (Normative)</w:t>
            </w:r>
            <w:r w:rsidRPr="003C7B25">
              <w:rPr>
                <w:rStyle w:val="Hyperlink"/>
                <w:noProof/>
              </w:rPr>
              <w:t xml:space="preserve">  File format toolsets and brands</w:t>
            </w:r>
            <w:r>
              <w:rPr>
                <w:noProof/>
                <w:webHidden/>
              </w:rPr>
              <w:tab/>
            </w:r>
            <w:r>
              <w:rPr>
                <w:noProof/>
                <w:webHidden/>
              </w:rPr>
              <w:fldChar w:fldCharType="begin"/>
            </w:r>
            <w:r>
              <w:rPr>
                <w:noProof/>
                <w:webHidden/>
              </w:rPr>
              <w:instrText xml:space="preserve"> PAGEREF _Toc141178590 \h </w:instrText>
            </w:r>
            <w:r>
              <w:rPr>
                <w:noProof/>
                <w:webHidden/>
              </w:rPr>
            </w:r>
            <w:r>
              <w:rPr>
                <w:noProof/>
                <w:webHidden/>
              </w:rPr>
              <w:fldChar w:fldCharType="separate"/>
            </w:r>
            <w:r>
              <w:rPr>
                <w:noProof/>
                <w:webHidden/>
              </w:rPr>
              <w:t>25</w:t>
            </w:r>
            <w:r>
              <w:rPr>
                <w:noProof/>
                <w:webHidden/>
              </w:rPr>
              <w:fldChar w:fldCharType="end"/>
            </w:r>
          </w:hyperlink>
        </w:p>
        <w:p w14:paraId="2FCB1291" w14:textId="2512A100" w:rsidR="002B4DDA" w:rsidRDefault="002B4DDA">
          <w:pPr>
            <w:pStyle w:val="TOC2"/>
            <w:rPr>
              <w:rFonts w:asciiTheme="minorHAnsi" w:eastAsiaTheme="minorEastAsia" w:hAnsiTheme="minorHAnsi" w:cstheme="minorBidi"/>
              <w:b w:val="0"/>
              <w:noProof/>
              <w:kern w:val="2"/>
              <w:szCs w:val="22"/>
              <w:lang w:eastAsia="en-US"/>
              <w14:ligatures w14:val="standardContextual"/>
            </w:rPr>
          </w:pPr>
          <w:hyperlink w:anchor="_Toc141178591" w:history="1">
            <w:r w:rsidRPr="003C7B25">
              <w:rPr>
                <w:rStyle w:val="Hyperlink"/>
                <w:noProof/>
              </w:rPr>
              <w:t>A.1</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General</w:t>
            </w:r>
            <w:r>
              <w:rPr>
                <w:noProof/>
                <w:webHidden/>
              </w:rPr>
              <w:tab/>
            </w:r>
            <w:r>
              <w:rPr>
                <w:noProof/>
                <w:webHidden/>
              </w:rPr>
              <w:fldChar w:fldCharType="begin"/>
            </w:r>
            <w:r>
              <w:rPr>
                <w:noProof/>
                <w:webHidden/>
              </w:rPr>
              <w:instrText xml:space="preserve"> PAGEREF _Toc141178591 \h </w:instrText>
            </w:r>
            <w:r>
              <w:rPr>
                <w:noProof/>
                <w:webHidden/>
              </w:rPr>
            </w:r>
            <w:r>
              <w:rPr>
                <w:noProof/>
                <w:webHidden/>
              </w:rPr>
              <w:fldChar w:fldCharType="separate"/>
            </w:r>
            <w:r>
              <w:rPr>
                <w:noProof/>
                <w:webHidden/>
              </w:rPr>
              <w:t>25</w:t>
            </w:r>
            <w:r>
              <w:rPr>
                <w:noProof/>
                <w:webHidden/>
              </w:rPr>
              <w:fldChar w:fldCharType="end"/>
            </w:r>
          </w:hyperlink>
        </w:p>
        <w:p w14:paraId="1C9413A7" w14:textId="5DFFF45E" w:rsidR="002B4DDA" w:rsidRDefault="002B4DDA">
          <w:pPr>
            <w:pStyle w:val="TOC2"/>
            <w:rPr>
              <w:rFonts w:asciiTheme="minorHAnsi" w:eastAsiaTheme="minorEastAsia" w:hAnsiTheme="minorHAnsi" w:cstheme="minorBidi"/>
              <w:b w:val="0"/>
              <w:noProof/>
              <w:kern w:val="2"/>
              <w:szCs w:val="22"/>
              <w:lang w:eastAsia="en-US"/>
              <w14:ligatures w14:val="standardContextual"/>
            </w:rPr>
          </w:pPr>
          <w:hyperlink w:anchor="_Toc141178592" w:history="1">
            <w:r w:rsidRPr="003C7B25">
              <w:rPr>
                <w:rStyle w:val="Hyperlink"/>
                <w:noProof/>
              </w:rPr>
              <w:t>A.2</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lang w:eastAsia="zh-CN"/>
              </w:rPr>
              <w:t xml:space="preserve">Encapsulation using only MIHS </w:t>
            </w:r>
            <w:r w:rsidRPr="003C7B25">
              <w:rPr>
                <w:rStyle w:val="Hyperlink"/>
                <w:noProof/>
              </w:rPr>
              <w:t>tracks</w:t>
            </w:r>
            <w:r>
              <w:rPr>
                <w:noProof/>
                <w:webHidden/>
              </w:rPr>
              <w:tab/>
            </w:r>
            <w:r>
              <w:rPr>
                <w:noProof/>
                <w:webHidden/>
              </w:rPr>
              <w:fldChar w:fldCharType="begin"/>
            </w:r>
            <w:r>
              <w:rPr>
                <w:noProof/>
                <w:webHidden/>
              </w:rPr>
              <w:instrText xml:space="preserve"> PAGEREF _Toc141178592 \h </w:instrText>
            </w:r>
            <w:r>
              <w:rPr>
                <w:noProof/>
                <w:webHidden/>
              </w:rPr>
            </w:r>
            <w:r>
              <w:rPr>
                <w:noProof/>
                <w:webHidden/>
              </w:rPr>
              <w:fldChar w:fldCharType="separate"/>
            </w:r>
            <w:r>
              <w:rPr>
                <w:noProof/>
                <w:webHidden/>
              </w:rPr>
              <w:t>25</w:t>
            </w:r>
            <w:r>
              <w:rPr>
                <w:noProof/>
                <w:webHidden/>
              </w:rPr>
              <w:fldChar w:fldCharType="end"/>
            </w:r>
          </w:hyperlink>
        </w:p>
        <w:p w14:paraId="77C2B260" w14:textId="3139A6EA" w:rsidR="002B4DDA" w:rsidRDefault="002B4DDA">
          <w:pPr>
            <w:pStyle w:val="TOC2"/>
            <w:rPr>
              <w:rFonts w:asciiTheme="minorHAnsi" w:eastAsiaTheme="minorEastAsia" w:hAnsiTheme="minorHAnsi" w:cstheme="minorBidi"/>
              <w:b w:val="0"/>
              <w:noProof/>
              <w:kern w:val="2"/>
              <w:szCs w:val="22"/>
              <w:lang w:eastAsia="en-US"/>
              <w14:ligatures w14:val="standardContextual"/>
            </w:rPr>
          </w:pPr>
          <w:hyperlink w:anchor="_Toc141178593" w:history="1">
            <w:r w:rsidRPr="003C7B25">
              <w:rPr>
                <w:rStyle w:val="Hyperlink"/>
                <w:noProof/>
              </w:rPr>
              <w:t>A.3</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lang w:eastAsia="zh-CN"/>
              </w:rPr>
              <w:t>Encapsulation using MIHS tracks and MIHS band tracks</w:t>
            </w:r>
            <w:r>
              <w:rPr>
                <w:noProof/>
                <w:webHidden/>
              </w:rPr>
              <w:tab/>
            </w:r>
            <w:r>
              <w:rPr>
                <w:noProof/>
                <w:webHidden/>
              </w:rPr>
              <w:fldChar w:fldCharType="begin"/>
            </w:r>
            <w:r>
              <w:rPr>
                <w:noProof/>
                <w:webHidden/>
              </w:rPr>
              <w:instrText xml:space="preserve"> PAGEREF _Toc141178593 \h </w:instrText>
            </w:r>
            <w:r>
              <w:rPr>
                <w:noProof/>
                <w:webHidden/>
              </w:rPr>
            </w:r>
            <w:r>
              <w:rPr>
                <w:noProof/>
                <w:webHidden/>
              </w:rPr>
              <w:fldChar w:fldCharType="separate"/>
            </w:r>
            <w:r>
              <w:rPr>
                <w:noProof/>
                <w:webHidden/>
              </w:rPr>
              <w:t>25</w:t>
            </w:r>
            <w:r>
              <w:rPr>
                <w:noProof/>
                <w:webHidden/>
              </w:rPr>
              <w:fldChar w:fldCharType="end"/>
            </w:r>
          </w:hyperlink>
        </w:p>
        <w:p w14:paraId="0341FC5F" w14:textId="6F7E1C26" w:rsidR="002B4DDA" w:rsidRDefault="002B4DDA">
          <w:pPr>
            <w:pStyle w:val="TOC1"/>
            <w:rPr>
              <w:rFonts w:asciiTheme="minorHAnsi" w:eastAsiaTheme="minorEastAsia" w:hAnsiTheme="minorHAnsi" w:cstheme="minorBidi"/>
              <w:b w:val="0"/>
              <w:noProof/>
              <w:kern w:val="2"/>
              <w:szCs w:val="22"/>
              <w:lang w:eastAsia="en-US"/>
              <w14:ligatures w14:val="standardContextual"/>
            </w:rPr>
          </w:pPr>
          <w:hyperlink w:anchor="_Toc141178594" w:history="1">
            <w:r w:rsidRPr="003C7B25">
              <w:rPr>
                <w:rStyle w:val="Hyperlink"/>
                <w:noProof/>
              </w:rPr>
              <w:t xml:space="preserve">Annex B (Normative)  </w:t>
            </w:r>
            <w:r w:rsidRPr="003C7B25">
              <w:rPr>
                <w:rStyle w:val="Hyperlink"/>
                <w:noProof/>
                <w:lang w:eastAsia="zh-CN"/>
              </w:rPr>
              <w:t>MIME types and sub-parameters</w:t>
            </w:r>
            <w:r>
              <w:rPr>
                <w:noProof/>
                <w:webHidden/>
              </w:rPr>
              <w:tab/>
            </w:r>
            <w:r>
              <w:rPr>
                <w:noProof/>
                <w:webHidden/>
              </w:rPr>
              <w:fldChar w:fldCharType="begin"/>
            </w:r>
            <w:r>
              <w:rPr>
                <w:noProof/>
                <w:webHidden/>
              </w:rPr>
              <w:instrText xml:space="preserve"> PAGEREF _Toc141178594 \h </w:instrText>
            </w:r>
            <w:r>
              <w:rPr>
                <w:noProof/>
                <w:webHidden/>
              </w:rPr>
            </w:r>
            <w:r>
              <w:rPr>
                <w:noProof/>
                <w:webHidden/>
              </w:rPr>
              <w:fldChar w:fldCharType="separate"/>
            </w:r>
            <w:r>
              <w:rPr>
                <w:noProof/>
                <w:webHidden/>
              </w:rPr>
              <w:t>26</w:t>
            </w:r>
            <w:r>
              <w:rPr>
                <w:noProof/>
                <w:webHidden/>
              </w:rPr>
              <w:fldChar w:fldCharType="end"/>
            </w:r>
          </w:hyperlink>
        </w:p>
        <w:p w14:paraId="157B86C8" w14:textId="5C8120AB" w:rsidR="002B4DDA" w:rsidRDefault="002B4DDA">
          <w:pPr>
            <w:pStyle w:val="TOC2"/>
            <w:rPr>
              <w:rFonts w:asciiTheme="minorHAnsi" w:eastAsiaTheme="minorEastAsia" w:hAnsiTheme="minorHAnsi" w:cstheme="minorBidi"/>
              <w:b w:val="0"/>
              <w:noProof/>
              <w:kern w:val="2"/>
              <w:szCs w:val="22"/>
              <w:lang w:eastAsia="en-US"/>
              <w14:ligatures w14:val="standardContextual"/>
            </w:rPr>
          </w:pPr>
          <w:hyperlink w:anchor="_Toc141178595" w:history="1">
            <w:r w:rsidRPr="003C7B25">
              <w:rPr>
                <w:rStyle w:val="Hyperlink"/>
                <w:noProof/>
              </w:rPr>
              <w:t>B.1</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MIME types and sub-types</w:t>
            </w:r>
            <w:r>
              <w:rPr>
                <w:noProof/>
                <w:webHidden/>
              </w:rPr>
              <w:tab/>
            </w:r>
            <w:r>
              <w:rPr>
                <w:noProof/>
                <w:webHidden/>
              </w:rPr>
              <w:fldChar w:fldCharType="begin"/>
            </w:r>
            <w:r>
              <w:rPr>
                <w:noProof/>
                <w:webHidden/>
              </w:rPr>
              <w:instrText xml:space="preserve"> PAGEREF _Toc141178595 \h </w:instrText>
            </w:r>
            <w:r>
              <w:rPr>
                <w:noProof/>
                <w:webHidden/>
              </w:rPr>
            </w:r>
            <w:r>
              <w:rPr>
                <w:noProof/>
                <w:webHidden/>
              </w:rPr>
              <w:fldChar w:fldCharType="separate"/>
            </w:r>
            <w:r>
              <w:rPr>
                <w:noProof/>
                <w:webHidden/>
              </w:rPr>
              <w:t>26</w:t>
            </w:r>
            <w:r>
              <w:rPr>
                <w:noProof/>
                <w:webHidden/>
              </w:rPr>
              <w:fldChar w:fldCharType="end"/>
            </w:r>
          </w:hyperlink>
        </w:p>
        <w:p w14:paraId="3EEE57F6" w14:textId="02B1EC6F" w:rsidR="002B4DDA" w:rsidRDefault="002B4DDA">
          <w:pPr>
            <w:pStyle w:val="TOC2"/>
            <w:rPr>
              <w:rFonts w:asciiTheme="minorHAnsi" w:eastAsiaTheme="minorEastAsia" w:hAnsiTheme="minorHAnsi" w:cstheme="minorBidi"/>
              <w:b w:val="0"/>
              <w:noProof/>
              <w:kern w:val="2"/>
              <w:szCs w:val="22"/>
              <w:lang w:eastAsia="en-US"/>
              <w14:ligatures w14:val="standardContextual"/>
            </w:rPr>
          </w:pPr>
          <w:hyperlink w:anchor="_Toc141178597" w:history="1">
            <w:r w:rsidRPr="003C7B25">
              <w:rPr>
                <w:rStyle w:val="Hyperlink"/>
                <w:noProof/>
              </w:rPr>
              <w:t>B.2</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Sub-parameters for ‘codecs’ parameter</w:t>
            </w:r>
            <w:r>
              <w:rPr>
                <w:noProof/>
                <w:webHidden/>
              </w:rPr>
              <w:tab/>
            </w:r>
            <w:r>
              <w:rPr>
                <w:noProof/>
                <w:webHidden/>
              </w:rPr>
              <w:fldChar w:fldCharType="begin"/>
            </w:r>
            <w:r>
              <w:rPr>
                <w:noProof/>
                <w:webHidden/>
              </w:rPr>
              <w:instrText xml:space="preserve"> PAGEREF _Toc141178597 \h </w:instrText>
            </w:r>
            <w:r>
              <w:rPr>
                <w:noProof/>
                <w:webHidden/>
              </w:rPr>
            </w:r>
            <w:r>
              <w:rPr>
                <w:noProof/>
                <w:webHidden/>
              </w:rPr>
              <w:fldChar w:fldCharType="separate"/>
            </w:r>
            <w:r>
              <w:rPr>
                <w:noProof/>
                <w:webHidden/>
              </w:rPr>
              <w:t>26</w:t>
            </w:r>
            <w:r>
              <w:rPr>
                <w:noProof/>
                <w:webHidden/>
              </w:rPr>
              <w:fldChar w:fldCharType="end"/>
            </w:r>
          </w:hyperlink>
        </w:p>
        <w:p w14:paraId="58B156C7" w14:textId="1022B6D3" w:rsidR="002B4DDA" w:rsidRDefault="002B4DDA">
          <w:pPr>
            <w:pStyle w:val="TOC3"/>
            <w:rPr>
              <w:rFonts w:asciiTheme="minorHAnsi" w:eastAsiaTheme="minorEastAsia" w:hAnsiTheme="minorHAnsi" w:cstheme="minorBidi"/>
              <w:b w:val="0"/>
              <w:noProof/>
              <w:kern w:val="2"/>
              <w:szCs w:val="22"/>
              <w:lang w:eastAsia="en-US"/>
              <w14:ligatures w14:val="standardContextual"/>
            </w:rPr>
          </w:pPr>
          <w:hyperlink w:anchor="_Toc141178598" w:history="1">
            <w:r w:rsidRPr="003C7B25">
              <w:rPr>
                <w:rStyle w:val="Hyperlink"/>
                <w:noProof/>
              </w:rPr>
              <w:t>B.2.1</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General</w:t>
            </w:r>
            <w:r>
              <w:rPr>
                <w:noProof/>
                <w:webHidden/>
              </w:rPr>
              <w:tab/>
            </w:r>
            <w:r>
              <w:rPr>
                <w:noProof/>
                <w:webHidden/>
              </w:rPr>
              <w:fldChar w:fldCharType="begin"/>
            </w:r>
            <w:r>
              <w:rPr>
                <w:noProof/>
                <w:webHidden/>
              </w:rPr>
              <w:instrText xml:space="preserve"> PAGEREF _Toc141178598 \h </w:instrText>
            </w:r>
            <w:r>
              <w:rPr>
                <w:noProof/>
                <w:webHidden/>
              </w:rPr>
            </w:r>
            <w:r>
              <w:rPr>
                <w:noProof/>
                <w:webHidden/>
              </w:rPr>
              <w:fldChar w:fldCharType="separate"/>
            </w:r>
            <w:r>
              <w:rPr>
                <w:noProof/>
                <w:webHidden/>
              </w:rPr>
              <w:t>26</w:t>
            </w:r>
            <w:r>
              <w:rPr>
                <w:noProof/>
                <w:webHidden/>
              </w:rPr>
              <w:fldChar w:fldCharType="end"/>
            </w:r>
          </w:hyperlink>
        </w:p>
        <w:p w14:paraId="265AE50A" w14:textId="527989E4" w:rsidR="002B4DDA" w:rsidRDefault="002B4DDA">
          <w:pPr>
            <w:pStyle w:val="TOC3"/>
            <w:rPr>
              <w:rFonts w:asciiTheme="minorHAnsi" w:eastAsiaTheme="minorEastAsia" w:hAnsiTheme="minorHAnsi" w:cstheme="minorBidi"/>
              <w:b w:val="0"/>
              <w:noProof/>
              <w:kern w:val="2"/>
              <w:szCs w:val="22"/>
              <w:lang w:eastAsia="en-US"/>
              <w14:ligatures w14:val="standardContextual"/>
            </w:rPr>
          </w:pPr>
          <w:hyperlink w:anchor="_Toc141178599" w:history="1">
            <w:r w:rsidRPr="003C7B25">
              <w:rPr>
                <w:rStyle w:val="Hyperlink"/>
                <w:noProof/>
              </w:rPr>
              <w:t>B.2.2</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Haptic codec family</w:t>
            </w:r>
            <w:r>
              <w:rPr>
                <w:noProof/>
                <w:webHidden/>
              </w:rPr>
              <w:tab/>
            </w:r>
            <w:r>
              <w:rPr>
                <w:noProof/>
                <w:webHidden/>
              </w:rPr>
              <w:fldChar w:fldCharType="begin"/>
            </w:r>
            <w:r>
              <w:rPr>
                <w:noProof/>
                <w:webHidden/>
              </w:rPr>
              <w:instrText xml:space="preserve"> PAGEREF _Toc141178599 \h </w:instrText>
            </w:r>
            <w:r>
              <w:rPr>
                <w:noProof/>
                <w:webHidden/>
              </w:rPr>
            </w:r>
            <w:r>
              <w:rPr>
                <w:noProof/>
                <w:webHidden/>
              </w:rPr>
              <w:fldChar w:fldCharType="separate"/>
            </w:r>
            <w:r>
              <w:rPr>
                <w:noProof/>
                <w:webHidden/>
              </w:rPr>
              <w:t>26</w:t>
            </w:r>
            <w:r>
              <w:rPr>
                <w:noProof/>
                <w:webHidden/>
              </w:rPr>
              <w:fldChar w:fldCharType="end"/>
            </w:r>
          </w:hyperlink>
        </w:p>
        <w:p w14:paraId="081174D2" w14:textId="51FFBCA6" w:rsidR="002B4DDA" w:rsidRDefault="002B4DDA">
          <w:pPr>
            <w:pStyle w:val="TOC1"/>
            <w:rPr>
              <w:rFonts w:asciiTheme="minorHAnsi" w:eastAsiaTheme="minorEastAsia" w:hAnsiTheme="minorHAnsi" w:cstheme="minorBidi"/>
              <w:b w:val="0"/>
              <w:noProof/>
              <w:kern w:val="2"/>
              <w:szCs w:val="22"/>
              <w:lang w:eastAsia="en-US"/>
              <w14:ligatures w14:val="standardContextual"/>
            </w:rPr>
          </w:pPr>
          <w:hyperlink w:anchor="_Toc141178600" w:history="1">
            <w:r w:rsidRPr="003C7B25">
              <w:rPr>
                <w:rStyle w:val="Hyperlink"/>
                <w:noProof/>
              </w:rPr>
              <w:t xml:space="preserve">Annex C (Informative)  </w:t>
            </w:r>
            <w:r w:rsidRPr="003C7B25">
              <w:rPr>
                <w:rStyle w:val="Hyperlink"/>
                <w:noProof/>
                <w:lang w:eastAsia="zh-CN"/>
              </w:rPr>
              <w:t>Multiple MIHS tracks and alternate groups</w:t>
            </w:r>
            <w:r>
              <w:rPr>
                <w:noProof/>
                <w:webHidden/>
              </w:rPr>
              <w:tab/>
            </w:r>
            <w:r>
              <w:rPr>
                <w:noProof/>
                <w:webHidden/>
              </w:rPr>
              <w:fldChar w:fldCharType="begin"/>
            </w:r>
            <w:r>
              <w:rPr>
                <w:noProof/>
                <w:webHidden/>
              </w:rPr>
              <w:instrText xml:space="preserve"> PAGEREF _Toc141178600 \h </w:instrText>
            </w:r>
            <w:r>
              <w:rPr>
                <w:noProof/>
                <w:webHidden/>
              </w:rPr>
            </w:r>
            <w:r>
              <w:rPr>
                <w:noProof/>
                <w:webHidden/>
              </w:rPr>
              <w:fldChar w:fldCharType="separate"/>
            </w:r>
            <w:r>
              <w:rPr>
                <w:noProof/>
                <w:webHidden/>
              </w:rPr>
              <w:t>27</w:t>
            </w:r>
            <w:r>
              <w:rPr>
                <w:noProof/>
                <w:webHidden/>
              </w:rPr>
              <w:fldChar w:fldCharType="end"/>
            </w:r>
          </w:hyperlink>
        </w:p>
        <w:p w14:paraId="20BB5B02" w14:textId="2D553B62" w:rsidR="002B4DDA" w:rsidRDefault="002B4DDA">
          <w:pPr>
            <w:pStyle w:val="TOC2"/>
            <w:rPr>
              <w:rFonts w:asciiTheme="minorHAnsi" w:eastAsiaTheme="minorEastAsia" w:hAnsiTheme="minorHAnsi" w:cstheme="minorBidi"/>
              <w:b w:val="0"/>
              <w:noProof/>
              <w:kern w:val="2"/>
              <w:szCs w:val="22"/>
              <w:lang w:eastAsia="en-US"/>
              <w14:ligatures w14:val="standardContextual"/>
            </w:rPr>
          </w:pPr>
          <w:hyperlink w:anchor="_Toc141178601" w:history="1">
            <w:r w:rsidRPr="003C7B25">
              <w:rPr>
                <w:rStyle w:val="Hyperlink"/>
                <w:noProof/>
              </w:rPr>
              <w:t>C.1</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General</w:t>
            </w:r>
            <w:r>
              <w:rPr>
                <w:noProof/>
                <w:webHidden/>
              </w:rPr>
              <w:tab/>
            </w:r>
            <w:r>
              <w:rPr>
                <w:noProof/>
                <w:webHidden/>
              </w:rPr>
              <w:fldChar w:fldCharType="begin"/>
            </w:r>
            <w:r>
              <w:rPr>
                <w:noProof/>
                <w:webHidden/>
              </w:rPr>
              <w:instrText xml:space="preserve"> PAGEREF _Toc141178601 \h </w:instrText>
            </w:r>
            <w:r>
              <w:rPr>
                <w:noProof/>
                <w:webHidden/>
              </w:rPr>
            </w:r>
            <w:r>
              <w:rPr>
                <w:noProof/>
                <w:webHidden/>
              </w:rPr>
              <w:fldChar w:fldCharType="separate"/>
            </w:r>
            <w:r>
              <w:rPr>
                <w:noProof/>
                <w:webHidden/>
              </w:rPr>
              <w:t>27</w:t>
            </w:r>
            <w:r>
              <w:rPr>
                <w:noProof/>
                <w:webHidden/>
              </w:rPr>
              <w:fldChar w:fldCharType="end"/>
            </w:r>
          </w:hyperlink>
        </w:p>
        <w:p w14:paraId="4E9F107A" w14:textId="186BD9CE" w:rsidR="002B4DDA" w:rsidRDefault="002B4DDA">
          <w:pPr>
            <w:pStyle w:val="TOC2"/>
            <w:rPr>
              <w:rFonts w:asciiTheme="minorHAnsi" w:eastAsiaTheme="minorEastAsia" w:hAnsiTheme="minorHAnsi" w:cstheme="minorBidi"/>
              <w:b w:val="0"/>
              <w:noProof/>
              <w:kern w:val="2"/>
              <w:szCs w:val="22"/>
              <w:lang w:eastAsia="en-US"/>
              <w14:ligatures w14:val="standardContextual"/>
            </w:rPr>
          </w:pPr>
          <w:hyperlink w:anchor="_Toc141178603" w:history="1">
            <w:r w:rsidRPr="003C7B25">
              <w:rPr>
                <w:rStyle w:val="Hyperlink"/>
                <w:noProof/>
                <w:lang w:eastAsia="zh-CN"/>
              </w:rPr>
              <w:t>C.2</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lang w:eastAsia="zh-CN"/>
              </w:rPr>
              <w:t>Criteria for alternate groups of MIHS tracks</w:t>
            </w:r>
            <w:r>
              <w:rPr>
                <w:noProof/>
                <w:webHidden/>
              </w:rPr>
              <w:tab/>
            </w:r>
            <w:r>
              <w:rPr>
                <w:noProof/>
                <w:webHidden/>
              </w:rPr>
              <w:fldChar w:fldCharType="begin"/>
            </w:r>
            <w:r>
              <w:rPr>
                <w:noProof/>
                <w:webHidden/>
              </w:rPr>
              <w:instrText xml:space="preserve"> PAGEREF _Toc141178603 \h </w:instrText>
            </w:r>
            <w:r>
              <w:rPr>
                <w:noProof/>
                <w:webHidden/>
              </w:rPr>
            </w:r>
            <w:r>
              <w:rPr>
                <w:noProof/>
                <w:webHidden/>
              </w:rPr>
              <w:fldChar w:fldCharType="separate"/>
            </w:r>
            <w:r>
              <w:rPr>
                <w:noProof/>
                <w:webHidden/>
              </w:rPr>
              <w:t>27</w:t>
            </w:r>
            <w:r>
              <w:rPr>
                <w:noProof/>
                <w:webHidden/>
              </w:rPr>
              <w:fldChar w:fldCharType="end"/>
            </w:r>
          </w:hyperlink>
        </w:p>
        <w:p w14:paraId="4747ED5D" w14:textId="0E39C9D3" w:rsidR="002B4DDA" w:rsidRDefault="002B4DDA">
          <w:pPr>
            <w:pStyle w:val="TOC1"/>
            <w:rPr>
              <w:rFonts w:asciiTheme="minorHAnsi" w:eastAsiaTheme="minorEastAsia" w:hAnsiTheme="minorHAnsi" w:cstheme="minorBidi"/>
              <w:b w:val="0"/>
              <w:noProof/>
              <w:kern w:val="2"/>
              <w:szCs w:val="22"/>
              <w:lang w:eastAsia="en-US"/>
              <w14:ligatures w14:val="standardContextual"/>
            </w:rPr>
          </w:pPr>
          <w:hyperlink w:anchor="_Toc141178605" w:history="1">
            <w:r w:rsidRPr="003C7B25">
              <w:rPr>
                <w:rStyle w:val="Hyperlink"/>
                <w:noProof/>
                <w:lang w:eastAsia="zh-CN"/>
              </w:rPr>
              <w:t>Annex D</w:t>
            </w:r>
            <w:r w:rsidRPr="003C7B25">
              <w:rPr>
                <w:rStyle w:val="Hyperlink"/>
                <w:bCs/>
                <w:noProof/>
                <w:lang w:eastAsia="zh-CN"/>
              </w:rPr>
              <w:t xml:space="preserve"> (informative)</w:t>
            </w:r>
            <w:r w:rsidRPr="003C7B25">
              <w:rPr>
                <w:rStyle w:val="Hyperlink"/>
                <w:noProof/>
                <w:lang w:eastAsia="zh-CN"/>
              </w:rPr>
              <w:t xml:space="preserve">  Player handling of MIHS tracks</w:t>
            </w:r>
            <w:r>
              <w:rPr>
                <w:noProof/>
                <w:webHidden/>
              </w:rPr>
              <w:tab/>
            </w:r>
            <w:r>
              <w:rPr>
                <w:noProof/>
                <w:webHidden/>
              </w:rPr>
              <w:fldChar w:fldCharType="begin"/>
            </w:r>
            <w:r>
              <w:rPr>
                <w:noProof/>
                <w:webHidden/>
              </w:rPr>
              <w:instrText xml:space="preserve"> PAGEREF _Toc141178605 \h </w:instrText>
            </w:r>
            <w:r>
              <w:rPr>
                <w:noProof/>
                <w:webHidden/>
              </w:rPr>
            </w:r>
            <w:r>
              <w:rPr>
                <w:noProof/>
                <w:webHidden/>
              </w:rPr>
              <w:fldChar w:fldCharType="separate"/>
            </w:r>
            <w:r>
              <w:rPr>
                <w:noProof/>
                <w:webHidden/>
              </w:rPr>
              <w:t>28</w:t>
            </w:r>
            <w:r>
              <w:rPr>
                <w:noProof/>
                <w:webHidden/>
              </w:rPr>
              <w:fldChar w:fldCharType="end"/>
            </w:r>
          </w:hyperlink>
        </w:p>
        <w:p w14:paraId="2D69E8D8" w14:textId="12B5A0CC" w:rsidR="002B4DDA" w:rsidRDefault="002B4DDA">
          <w:pPr>
            <w:pStyle w:val="TOC2"/>
            <w:rPr>
              <w:rFonts w:asciiTheme="minorHAnsi" w:eastAsiaTheme="minorEastAsia" w:hAnsiTheme="minorHAnsi" w:cstheme="minorBidi"/>
              <w:b w:val="0"/>
              <w:noProof/>
              <w:kern w:val="2"/>
              <w:szCs w:val="22"/>
              <w:lang w:eastAsia="en-US"/>
              <w14:ligatures w14:val="standardContextual"/>
            </w:rPr>
          </w:pPr>
          <w:hyperlink w:anchor="_Toc141178606" w:history="1">
            <w:r w:rsidRPr="003C7B25">
              <w:rPr>
                <w:rStyle w:val="Hyperlink"/>
                <w:noProof/>
              </w:rPr>
              <w:t>D.1</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General</w:t>
            </w:r>
            <w:r>
              <w:rPr>
                <w:noProof/>
                <w:webHidden/>
              </w:rPr>
              <w:tab/>
            </w:r>
            <w:r>
              <w:rPr>
                <w:noProof/>
                <w:webHidden/>
              </w:rPr>
              <w:fldChar w:fldCharType="begin"/>
            </w:r>
            <w:r>
              <w:rPr>
                <w:noProof/>
                <w:webHidden/>
              </w:rPr>
              <w:instrText xml:space="preserve"> PAGEREF _Toc141178606 \h </w:instrText>
            </w:r>
            <w:r>
              <w:rPr>
                <w:noProof/>
                <w:webHidden/>
              </w:rPr>
            </w:r>
            <w:r>
              <w:rPr>
                <w:noProof/>
                <w:webHidden/>
              </w:rPr>
              <w:fldChar w:fldCharType="separate"/>
            </w:r>
            <w:r>
              <w:rPr>
                <w:noProof/>
                <w:webHidden/>
              </w:rPr>
              <w:t>28</w:t>
            </w:r>
            <w:r>
              <w:rPr>
                <w:noProof/>
                <w:webHidden/>
              </w:rPr>
              <w:fldChar w:fldCharType="end"/>
            </w:r>
          </w:hyperlink>
        </w:p>
        <w:p w14:paraId="53167B10" w14:textId="47FD06AD" w:rsidR="002B4DDA" w:rsidRDefault="002B4DDA">
          <w:pPr>
            <w:pStyle w:val="TOC1"/>
            <w:rPr>
              <w:rFonts w:asciiTheme="minorHAnsi" w:eastAsiaTheme="minorEastAsia" w:hAnsiTheme="minorHAnsi" w:cstheme="minorBidi"/>
              <w:b w:val="0"/>
              <w:noProof/>
              <w:kern w:val="2"/>
              <w:szCs w:val="22"/>
              <w:lang w:eastAsia="en-US"/>
              <w14:ligatures w14:val="standardContextual"/>
            </w:rPr>
          </w:pPr>
          <w:hyperlink w:anchor="_Toc141178607" w:history="1">
            <w:r w:rsidRPr="003C7B25">
              <w:rPr>
                <w:rStyle w:val="Hyperlink"/>
                <w:noProof/>
                <w:lang w:eastAsia="zh-CN"/>
              </w:rPr>
              <w:t>Annex E</w:t>
            </w:r>
            <w:r w:rsidRPr="003C7B25">
              <w:rPr>
                <w:rStyle w:val="Hyperlink"/>
                <w:bCs/>
                <w:noProof/>
                <w:lang w:eastAsia="zh-CN"/>
              </w:rPr>
              <w:t xml:space="preserve"> (informative)</w:t>
            </w:r>
            <w:r w:rsidRPr="003C7B25">
              <w:rPr>
                <w:rStyle w:val="Hyperlink"/>
                <w:noProof/>
                <w:lang w:eastAsia="zh-CN"/>
              </w:rPr>
              <w:t xml:space="preserve">  Haptics support in DASH</w:t>
            </w:r>
            <w:r>
              <w:rPr>
                <w:noProof/>
                <w:webHidden/>
              </w:rPr>
              <w:tab/>
            </w:r>
            <w:r>
              <w:rPr>
                <w:noProof/>
                <w:webHidden/>
              </w:rPr>
              <w:fldChar w:fldCharType="begin"/>
            </w:r>
            <w:r>
              <w:rPr>
                <w:noProof/>
                <w:webHidden/>
              </w:rPr>
              <w:instrText xml:space="preserve"> PAGEREF _Toc141178607 \h </w:instrText>
            </w:r>
            <w:r>
              <w:rPr>
                <w:noProof/>
                <w:webHidden/>
              </w:rPr>
            </w:r>
            <w:r>
              <w:rPr>
                <w:noProof/>
                <w:webHidden/>
              </w:rPr>
              <w:fldChar w:fldCharType="separate"/>
            </w:r>
            <w:r>
              <w:rPr>
                <w:noProof/>
                <w:webHidden/>
              </w:rPr>
              <w:t>29</w:t>
            </w:r>
            <w:r>
              <w:rPr>
                <w:noProof/>
                <w:webHidden/>
              </w:rPr>
              <w:fldChar w:fldCharType="end"/>
            </w:r>
          </w:hyperlink>
        </w:p>
        <w:p w14:paraId="207BF16D" w14:textId="30D6232D" w:rsidR="002B4DDA" w:rsidRDefault="002B4DDA">
          <w:pPr>
            <w:pStyle w:val="TOC2"/>
            <w:rPr>
              <w:rFonts w:asciiTheme="minorHAnsi" w:eastAsiaTheme="minorEastAsia" w:hAnsiTheme="minorHAnsi" w:cstheme="minorBidi"/>
              <w:b w:val="0"/>
              <w:noProof/>
              <w:kern w:val="2"/>
              <w:szCs w:val="22"/>
              <w:lang w:eastAsia="en-US"/>
              <w14:ligatures w14:val="standardContextual"/>
            </w:rPr>
          </w:pPr>
          <w:hyperlink w:anchor="_Toc141178608" w:history="1">
            <w:r w:rsidRPr="003C7B25">
              <w:rPr>
                <w:rStyle w:val="Hyperlink"/>
                <w:noProof/>
              </w:rPr>
              <w:t>E.1</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Haptics Media MPD signalling</w:t>
            </w:r>
            <w:r>
              <w:rPr>
                <w:noProof/>
                <w:webHidden/>
              </w:rPr>
              <w:tab/>
            </w:r>
            <w:r>
              <w:rPr>
                <w:noProof/>
                <w:webHidden/>
              </w:rPr>
              <w:fldChar w:fldCharType="begin"/>
            </w:r>
            <w:r>
              <w:rPr>
                <w:noProof/>
                <w:webHidden/>
              </w:rPr>
              <w:instrText xml:space="preserve"> PAGEREF _Toc141178608 \h </w:instrText>
            </w:r>
            <w:r>
              <w:rPr>
                <w:noProof/>
                <w:webHidden/>
              </w:rPr>
            </w:r>
            <w:r>
              <w:rPr>
                <w:noProof/>
                <w:webHidden/>
              </w:rPr>
              <w:fldChar w:fldCharType="separate"/>
            </w:r>
            <w:r>
              <w:rPr>
                <w:noProof/>
                <w:webHidden/>
              </w:rPr>
              <w:t>29</w:t>
            </w:r>
            <w:r>
              <w:rPr>
                <w:noProof/>
                <w:webHidden/>
              </w:rPr>
              <w:fldChar w:fldCharType="end"/>
            </w:r>
          </w:hyperlink>
        </w:p>
        <w:p w14:paraId="4DE9A98E" w14:textId="5B1BED0F" w:rsidR="002B4DDA" w:rsidRDefault="002B4DDA">
          <w:pPr>
            <w:pStyle w:val="TOC2"/>
            <w:rPr>
              <w:rFonts w:asciiTheme="minorHAnsi" w:eastAsiaTheme="minorEastAsia" w:hAnsiTheme="minorHAnsi" w:cstheme="minorBidi"/>
              <w:b w:val="0"/>
              <w:noProof/>
              <w:kern w:val="2"/>
              <w:szCs w:val="22"/>
              <w:lang w:eastAsia="en-US"/>
              <w14:ligatures w14:val="standardContextual"/>
            </w:rPr>
          </w:pPr>
          <w:hyperlink w:anchor="_Toc141178609" w:history="1">
            <w:r w:rsidRPr="003C7B25">
              <w:rPr>
                <w:rStyle w:val="Hyperlink"/>
                <w:noProof/>
              </w:rPr>
              <w:t>E.2</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lang w:eastAsia="zh-CN"/>
              </w:rPr>
              <w:t>Basic MIHS track support</w:t>
            </w:r>
            <w:r>
              <w:rPr>
                <w:noProof/>
                <w:webHidden/>
              </w:rPr>
              <w:tab/>
            </w:r>
            <w:r>
              <w:rPr>
                <w:noProof/>
                <w:webHidden/>
              </w:rPr>
              <w:fldChar w:fldCharType="begin"/>
            </w:r>
            <w:r>
              <w:rPr>
                <w:noProof/>
                <w:webHidden/>
              </w:rPr>
              <w:instrText xml:space="preserve"> PAGEREF _Toc141178609 \h </w:instrText>
            </w:r>
            <w:r>
              <w:rPr>
                <w:noProof/>
                <w:webHidden/>
              </w:rPr>
            </w:r>
            <w:r>
              <w:rPr>
                <w:noProof/>
                <w:webHidden/>
              </w:rPr>
              <w:fldChar w:fldCharType="separate"/>
            </w:r>
            <w:r>
              <w:rPr>
                <w:noProof/>
                <w:webHidden/>
              </w:rPr>
              <w:t>29</w:t>
            </w:r>
            <w:r>
              <w:rPr>
                <w:noProof/>
                <w:webHidden/>
              </w:rPr>
              <w:fldChar w:fldCharType="end"/>
            </w:r>
          </w:hyperlink>
        </w:p>
        <w:p w14:paraId="181A86F4" w14:textId="5674276F" w:rsidR="002B4DDA" w:rsidRDefault="002B4DDA">
          <w:pPr>
            <w:pStyle w:val="TOC3"/>
            <w:rPr>
              <w:rFonts w:asciiTheme="minorHAnsi" w:eastAsiaTheme="minorEastAsia" w:hAnsiTheme="minorHAnsi" w:cstheme="minorBidi"/>
              <w:b w:val="0"/>
              <w:noProof/>
              <w:kern w:val="2"/>
              <w:szCs w:val="22"/>
              <w:lang w:eastAsia="en-US"/>
              <w14:ligatures w14:val="standardContextual"/>
            </w:rPr>
          </w:pPr>
          <w:hyperlink w:anchor="_Toc141178610" w:history="1">
            <w:r w:rsidRPr="003C7B25">
              <w:rPr>
                <w:rStyle w:val="Hyperlink"/>
                <w:noProof/>
              </w:rPr>
              <w:t>E.2.1</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lang w:eastAsia="zh-CN"/>
              </w:rPr>
              <w:t>DASH segment and MPD signalling</w:t>
            </w:r>
            <w:r>
              <w:rPr>
                <w:noProof/>
                <w:webHidden/>
              </w:rPr>
              <w:tab/>
            </w:r>
            <w:r>
              <w:rPr>
                <w:noProof/>
                <w:webHidden/>
              </w:rPr>
              <w:fldChar w:fldCharType="begin"/>
            </w:r>
            <w:r>
              <w:rPr>
                <w:noProof/>
                <w:webHidden/>
              </w:rPr>
              <w:instrText xml:space="preserve"> PAGEREF _Toc141178610 \h </w:instrText>
            </w:r>
            <w:r>
              <w:rPr>
                <w:noProof/>
                <w:webHidden/>
              </w:rPr>
            </w:r>
            <w:r>
              <w:rPr>
                <w:noProof/>
                <w:webHidden/>
              </w:rPr>
              <w:fldChar w:fldCharType="separate"/>
            </w:r>
            <w:r>
              <w:rPr>
                <w:noProof/>
                <w:webHidden/>
              </w:rPr>
              <w:t>29</w:t>
            </w:r>
            <w:r>
              <w:rPr>
                <w:noProof/>
                <w:webHidden/>
              </w:rPr>
              <w:fldChar w:fldCharType="end"/>
            </w:r>
          </w:hyperlink>
        </w:p>
        <w:p w14:paraId="4CB7F45D" w14:textId="69305814" w:rsidR="002B4DDA" w:rsidRDefault="002B4DDA">
          <w:pPr>
            <w:pStyle w:val="TOC2"/>
            <w:rPr>
              <w:rFonts w:asciiTheme="minorHAnsi" w:eastAsiaTheme="minorEastAsia" w:hAnsiTheme="minorHAnsi" w:cstheme="minorBidi"/>
              <w:b w:val="0"/>
              <w:noProof/>
              <w:kern w:val="2"/>
              <w:szCs w:val="22"/>
              <w:lang w:eastAsia="en-US"/>
              <w14:ligatures w14:val="standardContextual"/>
            </w:rPr>
          </w:pPr>
          <w:hyperlink w:anchor="_Toc141178611" w:history="1">
            <w:r w:rsidRPr="003C7B25">
              <w:rPr>
                <w:rStyle w:val="Hyperlink"/>
                <w:noProof/>
              </w:rPr>
              <w:t>E.3</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Multiple MIHS tracks support</w:t>
            </w:r>
            <w:r>
              <w:rPr>
                <w:noProof/>
                <w:webHidden/>
              </w:rPr>
              <w:tab/>
            </w:r>
            <w:r>
              <w:rPr>
                <w:noProof/>
                <w:webHidden/>
              </w:rPr>
              <w:fldChar w:fldCharType="begin"/>
            </w:r>
            <w:r>
              <w:rPr>
                <w:noProof/>
                <w:webHidden/>
              </w:rPr>
              <w:instrText xml:space="preserve"> PAGEREF _Toc141178611 \h </w:instrText>
            </w:r>
            <w:r>
              <w:rPr>
                <w:noProof/>
                <w:webHidden/>
              </w:rPr>
            </w:r>
            <w:r>
              <w:rPr>
                <w:noProof/>
                <w:webHidden/>
              </w:rPr>
              <w:fldChar w:fldCharType="separate"/>
            </w:r>
            <w:r>
              <w:rPr>
                <w:noProof/>
                <w:webHidden/>
              </w:rPr>
              <w:t>29</w:t>
            </w:r>
            <w:r>
              <w:rPr>
                <w:noProof/>
                <w:webHidden/>
              </w:rPr>
              <w:fldChar w:fldCharType="end"/>
            </w:r>
          </w:hyperlink>
        </w:p>
        <w:p w14:paraId="482676B1" w14:textId="3071AB36" w:rsidR="002B4DDA" w:rsidRDefault="002B4DDA">
          <w:pPr>
            <w:pStyle w:val="TOC3"/>
            <w:rPr>
              <w:rFonts w:asciiTheme="minorHAnsi" w:eastAsiaTheme="minorEastAsia" w:hAnsiTheme="minorHAnsi" w:cstheme="minorBidi"/>
              <w:b w:val="0"/>
              <w:noProof/>
              <w:kern w:val="2"/>
              <w:szCs w:val="22"/>
              <w:lang w:eastAsia="en-US"/>
              <w14:ligatures w14:val="standardContextual"/>
            </w:rPr>
          </w:pPr>
          <w:hyperlink w:anchor="_Toc141178612" w:history="1">
            <w:r w:rsidRPr="003C7B25">
              <w:rPr>
                <w:rStyle w:val="Hyperlink"/>
                <w:noProof/>
              </w:rPr>
              <w:t>E.3.1</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Criteria for alternate groups</w:t>
            </w:r>
            <w:r>
              <w:rPr>
                <w:noProof/>
                <w:webHidden/>
              </w:rPr>
              <w:tab/>
            </w:r>
            <w:r>
              <w:rPr>
                <w:noProof/>
                <w:webHidden/>
              </w:rPr>
              <w:fldChar w:fldCharType="begin"/>
            </w:r>
            <w:r>
              <w:rPr>
                <w:noProof/>
                <w:webHidden/>
              </w:rPr>
              <w:instrText xml:space="preserve"> PAGEREF _Toc141178612 \h </w:instrText>
            </w:r>
            <w:r>
              <w:rPr>
                <w:noProof/>
                <w:webHidden/>
              </w:rPr>
            </w:r>
            <w:r>
              <w:rPr>
                <w:noProof/>
                <w:webHidden/>
              </w:rPr>
              <w:fldChar w:fldCharType="separate"/>
            </w:r>
            <w:r>
              <w:rPr>
                <w:noProof/>
                <w:webHidden/>
              </w:rPr>
              <w:t>29</w:t>
            </w:r>
            <w:r>
              <w:rPr>
                <w:noProof/>
                <w:webHidden/>
              </w:rPr>
              <w:fldChar w:fldCharType="end"/>
            </w:r>
          </w:hyperlink>
        </w:p>
        <w:p w14:paraId="06A43527" w14:textId="7E8419BF" w:rsidR="002B4DDA" w:rsidRDefault="002B4DDA">
          <w:pPr>
            <w:pStyle w:val="TOC3"/>
            <w:rPr>
              <w:rFonts w:asciiTheme="minorHAnsi" w:eastAsiaTheme="minorEastAsia" w:hAnsiTheme="minorHAnsi" w:cstheme="minorBidi"/>
              <w:b w:val="0"/>
              <w:noProof/>
              <w:kern w:val="2"/>
              <w:szCs w:val="22"/>
              <w:lang w:eastAsia="en-US"/>
              <w14:ligatures w14:val="standardContextual"/>
            </w:rPr>
          </w:pPr>
          <w:hyperlink w:anchor="_Toc141178613" w:history="1">
            <w:r w:rsidRPr="003C7B25">
              <w:rPr>
                <w:rStyle w:val="Hyperlink"/>
                <w:noProof/>
              </w:rPr>
              <w:t>E.3.2</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MPD signalling for bitrate or quality selection</w:t>
            </w:r>
            <w:r>
              <w:rPr>
                <w:noProof/>
                <w:webHidden/>
              </w:rPr>
              <w:tab/>
            </w:r>
            <w:r>
              <w:rPr>
                <w:noProof/>
                <w:webHidden/>
              </w:rPr>
              <w:fldChar w:fldCharType="begin"/>
            </w:r>
            <w:r>
              <w:rPr>
                <w:noProof/>
                <w:webHidden/>
              </w:rPr>
              <w:instrText xml:space="preserve"> PAGEREF _Toc141178613 \h </w:instrText>
            </w:r>
            <w:r>
              <w:rPr>
                <w:noProof/>
                <w:webHidden/>
              </w:rPr>
            </w:r>
            <w:r>
              <w:rPr>
                <w:noProof/>
                <w:webHidden/>
              </w:rPr>
              <w:fldChar w:fldCharType="separate"/>
            </w:r>
            <w:r>
              <w:rPr>
                <w:noProof/>
                <w:webHidden/>
              </w:rPr>
              <w:t>29</w:t>
            </w:r>
            <w:r>
              <w:rPr>
                <w:noProof/>
                <w:webHidden/>
              </w:rPr>
              <w:fldChar w:fldCharType="end"/>
            </w:r>
          </w:hyperlink>
        </w:p>
        <w:p w14:paraId="6497CC44" w14:textId="02AB9D57" w:rsidR="002B4DDA" w:rsidRDefault="002B4DDA">
          <w:pPr>
            <w:pStyle w:val="TOC3"/>
            <w:rPr>
              <w:rFonts w:asciiTheme="minorHAnsi" w:eastAsiaTheme="minorEastAsia" w:hAnsiTheme="minorHAnsi" w:cstheme="minorBidi"/>
              <w:b w:val="0"/>
              <w:noProof/>
              <w:kern w:val="2"/>
              <w:szCs w:val="22"/>
              <w:lang w:eastAsia="en-US"/>
              <w14:ligatures w14:val="standardContextual"/>
            </w:rPr>
          </w:pPr>
          <w:hyperlink w:anchor="_Toc141178614" w:history="1">
            <w:r w:rsidRPr="003C7B25">
              <w:rPr>
                <w:rStyle w:val="Hyperlink"/>
                <w:noProof/>
              </w:rPr>
              <w:t>E.3.3</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DASH segment and MPD signalling for bitrate switching</w:t>
            </w:r>
            <w:r>
              <w:rPr>
                <w:noProof/>
                <w:webHidden/>
              </w:rPr>
              <w:tab/>
            </w:r>
            <w:r>
              <w:rPr>
                <w:noProof/>
                <w:webHidden/>
              </w:rPr>
              <w:fldChar w:fldCharType="begin"/>
            </w:r>
            <w:r>
              <w:rPr>
                <w:noProof/>
                <w:webHidden/>
              </w:rPr>
              <w:instrText xml:space="preserve"> PAGEREF _Toc141178614 \h </w:instrText>
            </w:r>
            <w:r>
              <w:rPr>
                <w:noProof/>
                <w:webHidden/>
              </w:rPr>
            </w:r>
            <w:r>
              <w:rPr>
                <w:noProof/>
                <w:webHidden/>
              </w:rPr>
              <w:fldChar w:fldCharType="separate"/>
            </w:r>
            <w:r>
              <w:rPr>
                <w:noProof/>
                <w:webHidden/>
              </w:rPr>
              <w:t>30</w:t>
            </w:r>
            <w:r>
              <w:rPr>
                <w:noProof/>
                <w:webHidden/>
              </w:rPr>
              <w:fldChar w:fldCharType="end"/>
            </w:r>
          </w:hyperlink>
        </w:p>
        <w:p w14:paraId="2E844843" w14:textId="4752657D" w:rsidR="002B4DDA" w:rsidRDefault="002B4DDA">
          <w:pPr>
            <w:pStyle w:val="TOC2"/>
            <w:rPr>
              <w:rFonts w:asciiTheme="minorHAnsi" w:eastAsiaTheme="minorEastAsia" w:hAnsiTheme="minorHAnsi" w:cstheme="minorBidi"/>
              <w:b w:val="0"/>
              <w:noProof/>
              <w:kern w:val="2"/>
              <w:szCs w:val="22"/>
              <w:lang w:eastAsia="en-US"/>
              <w14:ligatures w14:val="standardContextual"/>
            </w:rPr>
          </w:pPr>
          <w:hyperlink w:anchor="_Toc141178615" w:history="1">
            <w:r w:rsidRPr="003C7B25">
              <w:rPr>
                <w:rStyle w:val="Hyperlink"/>
                <w:noProof/>
              </w:rPr>
              <w:t>E.4</w:t>
            </w:r>
            <w:r>
              <w:rPr>
                <w:rFonts w:asciiTheme="minorHAnsi" w:eastAsiaTheme="minorEastAsia" w:hAnsiTheme="minorHAnsi" w:cstheme="minorBidi"/>
                <w:b w:val="0"/>
                <w:noProof/>
                <w:kern w:val="2"/>
                <w:szCs w:val="22"/>
                <w:lang w:eastAsia="en-US"/>
                <w14:ligatures w14:val="standardContextual"/>
              </w:rPr>
              <w:tab/>
            </w:r>
            <w:r w:rsidRPr="003C7B25">
              <w:rPr>
                <w:rStyle w:val="Hyperlink"/>
                <w:noProof/>
              </w:rPr>
              <w:t>MPD example for ISO Base media file format On Demand profile</w:t>
            </w:r>
            <w:r>
              <w:rPr>
                <w:noProof/>
                <w:webHidden/>
              </w:rPr>
              <w:tab/>
            </w:r>
            <w:r>
              <w:rPr>
                <w:noProof/>
                <w:webHidden/>
              </w:rPr>
              <w:fldChar w:fldCharType="begin"/>
            </w:r>
            <w:r>
              <w:rPr>
                <w:noProof/>
                <w:webHidden/>
              </w:rPr>
              <w:instrText xml:space="preserve"> PAGEREF _Toc141178615 \h </w:instrText>
            </w:r>
            <w:r>
              <w:rPr>
                <w:noProof/>
                <w:webHidden/>
              </w:rPr>
            </w:r>
            <w:r>
              <w:rPr>
                <w:noProof/>
                <w:webHidden/>
              </w:rPr>
              <w:fldChar w:fldCharType="separate"/>
            </w:r>
            <w:r>
              <w:rPr>
                <w:noProof/>
                <w:webHidden/>
              </w:rPr>
              <w:t>30</w:t>
            </w:r>
            <w:r>
              <w:rPr>
                <w:noProof/>
                <w:webHidden/>
              </w:rPr>
              <w:fldChar w:fldCharType="end"/>
            </w:r>
          </w:hyperlink>
        </w:p>
        <w:p w14:paraId="44F68B11" w14:textId="3DE7CF6C" w:rsidR="005B2170" w:rsidRDefault="005B2170" w:rsidP="005B2170">
          <w:pPr>
            <w:rPr>
              <w:b/>
              <w:bCs/>
              <w:noProof/>
            </w:rPr>
          </w:pPr>
          <w:r>
            <w:rPr>
              <w:b/>
              <w:bCs/>
              <w:noProof/>
            </w:rPr>
            <w:fldChar w:fldCharType="end"/>
          </w:r>
        </w:p>
      </w:sdtContent>
    </w:sdt>
    <w:p w14:paraId="4141D44E" w14:textId="77777777" w:rsidR="005B2170" w:rsidRDefault="005B2170" w:rsidP="005B2170">
      <w:pPr>
        <w:rPr>
          <w:lang w:eastAsia="zh-CN"/>
        </w:rPr>
      </w:pPr>
      <w:r>
        <w:rPr>
          <w:lang w:eastAsia="zh-CN"/>
        </w:rPr>
        <w:br w:type="page"/>
      </w:r>
    </w:p>
    <w:p w14:paraId="157A98F8" w14:textId="77777777" w:rsidR="005B2170" w:rsidRPr="001C2E1E" w:rsidRDefault="005B2170" w:rsidP="005B2170">
      <w:pPr>
        <w:pStyle w:val="zzForeword"/>
        <w:rPr>
          <w:color w:val="auto"/>
          <w:lang w:val="en-GB"/>
        </w:rPr>
      </w:pPr>
      <w:r w:rsidRPr="001C2E1E">
        <w:rPr>
          <w:color w:val="auto"/>
          <w:lang w:val="en-GB"/>
        </w:rPr>
        <w:lastRenderedPageBreak/>
        <w:t>Foreword</w:t>
      </w:r>
    </w:p>
    <w:p w14:paraId="1B4B1366" w14:textId="77777777" w:rsidR="005B2170" w:rsidRPr="00D75219" w:rsidRDefault="005B2170" w:rsidP="00454A28">
      <w:pPr>
        <w:pStyle w:val="BodyText"/>
      </w:pPr>
      <w:bookmarkStart w:id="0" w:name="_Hlk114751576"/>
      <w:r w:rsidRPr="00D75219">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w:t>
      </w:r>
    </w:p>
    <w:bookmarkEnd w:id="0"/>
    <w:p w14:paraId="2A33F777" w14:textId="635A7587" w:rsidR="005B2170" w:rsidRPr="00D75219" w:rsidRDefault="005B2170" w:rsidP="00454A28">
      <w:pPr>
        <w:pStyle w:val="BodyText"/>
      </w:pPr>
      <w:r w:rsidRPr="00D75219">
        <w:t>The procedures used to develop this document and those intended for its further maintenance are described in the ISO/IEC Directives, Part 1. In particular, the different approval criteria needed for the different types of document should be noted. This document was drafted in accordance with the editorial rules of the ISO/IEC</w:t>
      </w:r>
      <w:r w:rsidRPr="00970AEF">
        <w:t xml:space="preserve"> </w:t>
      </w:r>
      <w:r w:rsidRPr="00D75219">
        <w:t>Directives, Part 2 (see</w:t>
      </w:r>
      <w:r w:rsidRPr="00970AEF">
        <w:t xml:space="preserve"> </w:t>
      </w:r>
      <w:bookmarkStart w:id="1" w:name="_Hlk114751701"/>
      <w:r w:rsidRPr="00970AEF">
        <w:rPr>
          <w:lang w:val="en-GB"/>
        </w:rPr>
        <w:fldChar w:fldCharType="begin"/>
      </w:r>
      <w:r>
        <w:instrText xml:space="preserve"> HYPERLINK "http://www.iso.org/directives" </w:instrText>
      </w:r>
      <w:r w:rsidRPr="00970AEF">
        <w:rPr>
          <w:lang w:val="en-GB"/>
        </w:rPr>
      </w:r>
      <w:r w:rsidRPr="00970AEF">
        <w:rPr>
          <w:rStyle w:val="Hyperlink"/>
        </w:rPr>
        <w:fldChar w:fldCharType="separate"/>
      </w:r>
      <w:r w:rsidRPr="00970AEF">
        <w:rPr>
          <w:rStyle w:val="Hyperlink"/>
        </w:rPr>
        <w:t>www.iso.org/directives</w:t>
      </w:r>
      <w:r w:rsidRPr="00970AEF">
        <w:fldChar w:fldCharType="end"/>
      </w:r>
      <w:bookmarkEnd w:id="1"/>
      <w:r w:rsidRPr="00970AEF">
        <w:t xml:space="preserve"> or </w:t>
      </w:r>
      <w:hyperlink r:id="rId12" w:history="1">
        <w:r w:rsidRPr="00970AEF">
          <w:rPr>
            <w:rStyle w:val="Hyperlink"/>
          </w:rPr>
          <w:t>www.iec.ch/members_experts/refdocs</w:t>
        </w:r>
      </w:hyperlink>
      <w:r w:rsidRPr="00D75219">
        <w:t>).</w:t>
      </w:r>
    </w:p>
    <w:p w14:paraId="26A947AE" w14:textId="1DB13839" w:rsidR="005B2170" w:rsidRPr="00D75219" w:rsidRDefault="005B2170" w:rsidP="00454A28">
      <w:pPr>
        <w:pStyle w:val="BodyText"/>
      </w:pPr>
      <w:r w:rsidRPr="00D75219">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3" w:history="1">
        <w:r w:rsidRPr="00D75219">
          <w:rPr>
            <w:rStyle w:val="Hyperlink"/>
          </w:rPr>
          <w:t>www.iso.org/patents</w:t>
        </w:r>
      </w:hyperlink>
      <w:r w:rsidRPr="00D75219">
        <w:t xml:space="preserve">) or the IEC list of patent declarations received (see </w:t>
      </w:r>
      <w:hyperlink r:id="rId14" w:history="1">
        <w:r w:rsidRPr="00970AEF">
          <w:rPr>
            <w:rStyle w:val="Hyperlink"/>
          </w:rPr>
          <w:t>patents.iec.ch</w:t>
        </w:r>
      </w:hyperlink>
      <w:r w:rsidRPr="00970AEF">
        <w:t>).</w:t>
      </w:r>
    </w:p>
    <w:p w14:paraId="472FA192" w14:textId="77777777" w:rsidR="005B2170" w:rsidRPr="00D75219" w:rsidRDefault="005B2170" w:rsidP="00454A28">
      <w:pPr>
        <w:pStyle w:val="BodyText"/>
      </w:pPr>
      <w:r w:rsidRPr="00D75219">
        <w:t>Any trade name used in this document is information given for the convenience of users and does not constitute an endorsement.</w:t>
      </w:r>
    </w:p>
    <w:p w14:paraId="09564332" w14:textId="654BE02D" w:rsidR="005B2170" w:rsidRPr="00D75219" w:rsidRDefault="005B2170" w:rsidP="00454A28">
      <w:pPr>
        <w:pStyle w:val="BodyText"/>
      </w:pPr>
      <w:r w:rsidRPr="00D75219">
        <w:t>For an explanation of the voluntary nature of standards, the meaning of ISO specific terms and expressions related to conformity assessment, as well as information about ISO's adherence to the World Trade Organization (WTO) principles in the Technical Barriers to Trade (TBT</w:t>
      </w:r>
      <w:r w:rsidRPr="00970AEF">
        <w:t xml:space="preserve">) see </w:t>
      </w:r>
      <w:hyperlink r:id="rId15" w:history="1">
        <w:r w:rsidRPr="00970AEF">
          <w:rPr>
            <w:rStyle w:val="Hyperlink"/>
            <w:rFonts w:eastAsia="Malgun Gothic"/>
          </w:rPr>
          <w:t>www.iso.org/iso/foreword.html</w:t>
        </w:r>
      </w:hyperlink>
      <w:r w:rsidRPr="00970AEF">
        <w:rPr>
          <w:rFonts w:eastAsia="Malgun Gothic"/>
        </w:rPr>
        <w:t>. In the IEC,</w:t>
      </w:r>
      <w:r w:rsidRPr="00D75219">
        <w:rPr>
          <w:rFonts w:eastAsia="Calibri"/>
        </w:rPr>
        <w:t xml:space="preserve"> see </w:t>
      </w:r>
      <w:hyperlink r:id="rId16" w:history="1">
        <w:r w:rsidRPr="00970AEF">
          <w:rPr>
            <w:rStyle w:val="Hyperlink"/>
            <w:rFonts w:eastAsia="Malgun Gothic"/>
          </w:rPr>
          <w:t>www.iec.ch/understanding-standards</w:t>
        </w:r>
      </w:hyperlink>
      <w:r w:rsidRPr="00D75219">
        <w:rPr>
          <w:rFonts w:eastAsia="Calibri"/>
        </w:rPr>
        <w:t>.</w:t>
      </w:r>
    </w:p>
    <w:p w14:paraId="4D5C90E2" w14:textId="77777777" w:rsidR="005B2170" w:rsidRPr="00F90EA4" w:rsidRDefault="005B2170" w:rsidP="00454A28">
      <w:pPr>
        <w:pStyle w:val="BodyText"/>
      </w:pPr>
      <w:r w:rsidRPr="00F90EA4">
        <w:t xml:space="preserve">This document was prepared by Joint Technical Committee ISO/IEC JTC 1, </w:t>
      </w:r>
      <w:r w:rsidRPr="00F90EA4">
        <w:rPr>
          <w:i/>
        </w:rPr>
        <w:t>Information technology</w:t>
      </w:r>
      <w:r w:rsidRPr="00F90EA4">
        <w:t>, Subcommittee SC </w:t>
      </w:r>
      <w:r>
        <w:t>29</w:t>
      </w:r>
      <w:r w:rsidRPr="00F90EA4">
        <w:t>,</w:t>
      </w:r>
      <w:r w:rsidRPr="003845CE">
        <w:rPr>
          <w:i/>
        </w:rPr>
        <w:t xml:space="preserve"> Coding of audio, picture, multimedia and hypermedia information</w:t>
      </w:r>
      <w:r w:rsidRPr="004F4EAA">
        <w:t>.</w:t>
      </w:r>
    </w:p>
    <w:p w14:paraId="732EFF05" w14:textId="77777777" w:rsidR="005B2170" w:rsidRPr="00970AEF" w:rsidRDefault="005B2170" w:rsidP="00454A28">
      <w:pPr>
        <w:pStyle w:val="BodyText"/>
        <w:rPr>
          <w:rFonts w:eastAsia="MS Mincho"/>
        </w:rPr>
      </w:pPr>
      <w:r w:rsidRPr="00970AEF">
        <w:rPr>
          <w:rFonts w:eastAsia="MS Mincho"/>
        </w:rPr>
        <w:t xml:space="preserve">A list of all parts in the </w:t>
      </w:r>
      <w:r w:rsidRPr="00D75219">
        <w:rPr>
          <w:rStyle w:val="stdpublisher"/>
        </w:rPr>
        <w:t>ISO/IEC</w:t>
      </w:r>
      <w:r w:rsidRPr="00970AEF">
        <w:rPr>
          <w:rFonts w:eastAsia="MS Mincho"/>
        </w:rPr>
        <w:t> </w:t>
      </w:r>
      <w:r>
        <w:rPr>
          <w:rStyle w:val="stddocNumber"/>
          <w:rFonts w:eastAsia="Calibri"/>
        </w:rPr>
        <w:t>23090</w:t>
      </w:r>
      <w:r w:rsidRPr="00970AEF">
        <w:rPr>
          <w:rFonts w:eastAsia="MS Mincho"/>
        </w:rPr>
        <w:t xml:space="preserve"> </w:t>
      </w:r>
      <w:r w:rsidRPr="00D75219">
        <w:rPr>
          <w:rStyle w:val="stddocPartNumber"/>
          <w:rFonts w:eastAsia="Calibri"/>
        </w:rPr>
        <w:t>series</w:t>
      </w:r>
      <w:r w:rsidRPr="00970AEF">
        <w:rPr>
          <w:rFonts w:eastAsia="MS Mincho"/>
        </w:rPr>
        <w:t xml:space="preserve"> can be found on the ISO </w:t>
      </w:r>
      <w:r>
        <w:rPr>
          <w:rFonts w:eastAsia="MS Mincho"/>
        </w:rPr>
        <w:t xml:space="preserve">and IEC </w:t>
      </w:r>
      <w:r w:rsidRPr="00970AEF">
        <w:rPr>
          <w:rFonts w:eastAsia="MS Mincho"/>
        </w:rPr>
        <w:t>website</w:t>
      </w:r>
      <w:r>
        <w:rPr>
          <w:rFonts w:eastAsia="MS Mincho"/>
        </w:rPr>
        <w:t>s</w:t>
      </w:r>
      <w:r w:rsidRPr="00970AEF">
        <w:rPr>
          <w:rFonts w:eastAsia="MS Mincho"/>
        </w:rPr>
        <w:t>.</w:t>
      </w:r>
    </w:p>
    <w:p w14:paraId="6CFA699C" w14:textId="3786B5D0" w:rsidR="005B2170" w:rsidRPr="00E95633" w:rsidRDefault="005B2170" w:rsidP="00454A28">
      <w:pPr>
        <w:pStyle w:val="BodyText"/>
        <w:rPr>
          <w:rFonts w:eastAsia="MS Mincho" w:cs="Cambria"/>
        </w:rPr>
      </w:pPr>
      <w:r w:rsidRPr="00454A28">
        <w:rPr>
          <w:rFonts w:eastAsia="MS Mincho"/>
        </w:rPr>
        <w:t>Any</w:t>
      </w:r>
      <w:r w:rsidRPr="00D75219">
        <w:t xml:space="preserve"> feedback or questions on this document should be directed to the user’s national standards body. A complete listing of these bodies can be found at </w:t>
      </w:r>
      <w:hyperlink r:id="rId17" w:history="1">
        <w:r w:rsidRPr="00970AEF">
          <w:rPr>
            <w:rStyle w:val="Hyperlink"/>
            <w:iCs/>
          </w:rPr>
          <w:t>www.iso.org/members.html</w:t>
        </w:r>
      </w:hyperlink>
      <w:r w:rsidRPr="00970AEF">
        <w:t xml:space="preserve"> and </w:t>
      </w:r>
      <w:hyperlink r:id="rId18" w:history="1">
        <w:r w:rsidRPr="00970AEF">
          <w:rPr>
            <w:rStyle w:val="Hyperlink"/>
          </w:rPr>
          <w:t>www.iec.ch/national-committees</w:t>
        </w:r>
      </w:hyperlink>
      <w:r w:rsidRPr="00970AEF">
        <w:rPr>
          <w:rFonts w:eastAsia="MS Mincho"/>
        </w:rPr>
        <w:t>.</w:t>
      </w:r>
      <w:r>
        <w:br w:type="page"/>
      </w:r>
    </w:p>
    <w:p w14:paraId="5DB27D2E" w14:textId="77777777" w:rsidR="005B2170" w:rsidRPr="003176D3" w:rsidRDefault="005B2170" w:rsidP="005B2170">
      <w:pPr>
        <w:pStyle w:val="Introduction"/>
        <w:rPr>
          <w:lang w:val="en-GB"/>
        </w:rPr>
      </w:pPr>
      <w:r w:rsidRPr="003176D3">
        <w:rPr>
          <w:lang w:val="en-GB"/>
        </w:rPr>
        <w:lastRenderedPageBreak/>
        <w:t>Introduction</w:t>
      </w:r>
    </w:p>
    <w:p w14:paraId="23794320" w14:textId="19D3853C" w:rsidR="005B2170" w:rsidRDefault="005B2170" w:rsidP="00874035">
      <w:pPr>
        <w:pStyle w:val="BodyText"/>
      </w:pPr>
      <w:r w:rsidRPr="00A26DA2">
        <w:t xml:space="preserve">This document addresses the carriage of haptic media </w:t>
      </w:r>
      <w:r w:rsidRPr="00874035">
        <w:rPr>
          <w:szCs w:val="22"/>
        </w:rPr>
        <w:t>in</w:t>
      </w:r>
      <w:r w:rsidRPr="00A26DA2">
        <w:t xml:space="preserve"> an ISO base media file. A separate document, ISO/IEC 23090-31, specifies </w:t>
      </w:r>
      <w:r w:rsidR="00382801">
        <w:t>the</w:t>
      </w:r>
      <w:r w:rsidR="00382801" w:rsidRPr="00A26DA2">
        <w:t xml:space="preserve"> </w:t>
      </w:r>
      <w:r w:rsidRPr="00A26DA2">
        <w:t xml:space="preserve">MIHS stream format for haptic media. This document specifies </w:t>
      </w:r>
      <w:r w:rsidR="00BA4AA3">
        <w:t xml:space="preserve"> the process for</w:t>
      </w:r>
      <w:r w:rsidRPr="00A26DA2">
        <w:t xml:space="preserve"> incorporating MIHS formatted bitstreams into an ISO base media file.</w:t>
      </w:r>
      <w:r>
        <w:br w:type="page"/>
      </w:r>
    </w:p>
    <w:p w14:paraId="7E10EE4D" w14:textId="77777777" w:rsidR="005B2170" w:rsidRPr="003176D3" w:rsidRDefault="005B2170" w:rsidP="005B2170">
      <w:pPr>
        <w:pStyle w:val="zzSTDTitle"/>
        <w:spacing w:after="0"/>
        <w:rPr>
          <w:noProof/>
          <w:color w:val="auto"/>
          <w:lang w:val="en-GB"/>
        </w:rPr>
      </w:pPr>
      <w:r w:rsidRPr="003176D3">
        <w:rPr>
          <w:noProof/>
          <w:color w:val="auto"/>
          <w:lang w:val="en-GB"/>
        </w:rPr>
        <w:lastRenderedPageBreak/>
        <w:t xml:space="preserve">Information technology — </w:t>
      </w:r>
      <w:r w:rsidRPr="007F390D">
        <w:rPr>
          <w:noProof/>
          <w:color w:val="auto"/>
          <w:lang w:val="en-GB"/>
        </w:rPr>
        <w:t>Coded representation of immersive media</w:t>
      </w:r>
      <w:r w:rsidRPr="003176D3">
        <w:rPr>
          <w:noProof/>
          <w:color w:val="auto"/>
          <w:lang w:val="en-GB"/>
        </w:rPr>
        <w:t> —</w:t>
      </w:r>
    </w:p>
    <w:p w14:paraId="6A92EB58" w14:textId="0B48C0FE" w:rsidR="005B2170" w:rsidRDefault="005B2170" w:rsidP="005B2170">
      <w:pPr>
        <w:pStyle w:val="zzSTDTitle"/>
        <w:spacing w:before="280"/>
        <w:rPr>
          <w:color w:val="auto"/>
          <w:lang w:val="it-IT"/>
        </w:rPr>
      </w:pPr>
      <w:r>
        <w:rPr>
          <w:b w:val="0"/>
          <w:bCs/>
          <w:noProof/>
          <w:color w:val="auto"/>
          <w:lang w:val="it-IT"/>
        </w:rPr>
        <w:t>Part </w:t>
      </w:r>
      <w:r w:rsidR="00454A28">
        <w:rPr>
          <w:b w:val="0"/>
          <w:bCs/>
          <w:noProof/>
          <w:color w:val="auto"/>
          <w:lang w:val="it-IT"/>
        </w:rPr>
        <w:t>32</w:t>
      </w:r>
      <w:r>
        <w:rPr>
          <w:b w:val="0"/>
          <w:bCs/>
          <w:noProof/>
          <w:color w:val="auto"/>
          <w:lang w:val="it-IT"/>
        </w:rPr>
        <w:t>:</w:t>
      </w:r>
      <w:r>
        <w:rPr>
          <w:b w:val="0"/>
          <w:bCs/>
          <w:noProof/>
          <w:color w:val="auto"/>
          <w:lang w:val="it-IT"/>
        </w:rPr>
        <w:br/>
      </w:r>
      <w:r w:rsidRPr="00FB7014">
        <w:rPr>
          <w:noProof/>
          <w:color w:val="auto"/>
          <w:lang w:val="it-IT"/>
        </w:rPr>
        <w:t xml:space="preserve">Carriage of haptics </w:t>
      </w:r>
      <w:r w:rsidR="001D4305">
        <w:rPr>
          <w:noProof/>
          <w:color w:val="auto"/>
          <w:lang w:val="it-IT"/>
        </w:rPr>
        <w:t>data</w:t>
      </w:r>
      <w:r>
        <w:rPr>
          <w:noProof/>
          <w:color w:val="auto"/>
          <w:lang w:val="it-IT"/>
        </w:rPr>
        <w:fldChar w:fldCharType="begin"/>
      </w:r>
      <w:r>
        <w:rPr>
          <w:noProof/>
          <w:color w:val="auto"/>
          <w:lang w:val="it-IT"/>
        </w:rPr>
        <w:instrText xml:space="preserve"> SET DDHeadingPage1 "INTERNATIONAL STANDARD" </w:instrText>
      </w:r>
      <w:r>
        <w:rPr>
          <w:noProof/>
          <w:color w:val="auto"/>
          <w:lang w:val="it-IT"/>
        </w:rPr>
        <w:fldChar w:fldCharType="separate"/>
      </w:r>
      <w:bookmarkStart w:id="2" w:name="DDHeadingPage1"/>
      <w:r w:rsidR="002B4DDA">
        <w:rPr>
          <w:noProof/>
          <w:color w:val="auto"/>
          <w:lang w:val="it-IT"/>
        </w:rPr>
        <w:t>INTERNATIONAL STANDARD</w:t>
      </w:r>
      <w:bookmarkEnd w:id="2"/>
      <w:r>
        <w:rPr>
          <w:noProof/>
          <w:color w:val="auto"/>
          <w:lang w:val="it-IT"/>
        </w:rPr>
        <w:fldChar w:fldCharType="end"/>
      </w:r>
      <w:r>
        <w:rPr>
          <w:noProof/>
          <w:color w:val="auto"/>
          <w:lang w:val="it-IT"/>
        </w:rPr>
        <w:fldChar w:fldCharType="begin"/>
      </w:r>
      <w:r>
        <w:rPr>
          <w:noProof/>
          <w:color w:val="auto"/>
          <w:lang w:val="it-IT"/>
        </w:rPr>
        <w:instrText xml:space="preserve"> SET DDOrganization "© ISO/IEC 2015 – All rights reserved" </w:instrText>
      </w:r>
      <w:r>
        <w:rPr>
          <w:noProof/>
          <w:color w:val="auto"/>
          <w:lang w:val="it-IT"/>
        </w:rPr>
        <w:fldChar w:fldCharType="separate"/>
      </w:r>
      <w:bookmarkStart w:id="3" w:name="DDOrganization"/>
      <w:r w:rsidR="002B4DDA">
        <w:rPr>
          <w:noProof/>
          <w:color w:val="auto"/>
          <w:lang w:val="it-IT"/>
        </w:rPr>
        <w:t>© ISO/IEC 2015 – All rights reserved</w:t>
      </w:r>
      <w:bookmarkEnd w:id="3"/>
      <w:r>
        <w:rPr>
          <w:noProof/>
          <w:color w:val="auto"/>
          <w:lang w:val="it-IT"/>
        </w:rPr>
        <w:fldChar w:fldCharType="end"/>
      </w:r>
      <w:r>
        <w:rPr>
          <w:noProof/>
          <w:color w:val="auto"/>
          <w:lang w:val="it-IT"/>
        </w:rPr>
        <w:fldChar w:fldCharType="begin"/>
      </w:r>
      <w:r>
        <w:rPr>
          <w:noProof/>
          <w:color w:val="auto"/>
          <w:lang w:val="it-IT"/>
        </w:rPr>
        <w:instrText xml:space="preserve"> SET LibEnteteISO "ISO/IEC 15444-12:2015(E)" </w:instrText>
      </w:r>
      <w:r>
        <w:rPr>
          <w:noProof/>
          <w:color w:val="auto"/>
          <w:lang w:val="it-IT"/>
        </w:rPr>
        <w:fldChar w:fldCharType="separate"/>
      </w:r>
      <w:bookmarkStart w:id="4" w:name="LibEnteteISO"/>
      <w:r w:rsidR="002B4DDA">
        <w:rPr>
          <w:noProof/>
          <w:color w:val="auto"/>
          <w:lang w:val="it-IT"/>
        </w:rPr>
        <w:t>ISO/IEC 15444-12:2015(E)</w:t>
      </w:r>
      <w:bookmarkEnd w:id="4"/>
      <w:r>
        <w:rPr>
          <w:noProof/>
          <w:color w:val="auto"/>
          <w:lang w:val="it-IT"/>
        </w:rPr>
        <w:fldChar w:fldCharType="end"/>
      </w:r>
      <w:r>
        <w:rPr>
          <w:noProof/>
          <w:color w:val="auto"/>
          <w:lang w:val="it-IT"/>
        </w:rPr>
        <w:fldChar w:fldCharType="begin"/>
      </w:r>
      <w:r>
        <w:rPr>
          <w:noProof/>
          <w:color w:val="auto"/>
          <w:lang w:val="it-IT"/>
        </w:rPr>
        <w:instrText xml:space="preserve"> SET LIBTypeTitreISO " 63" </w:instrText>
      </w:r>
      <w:r>
        <w:rPr>
          <w:noProof/>
          <w:color w:val="auto"/>
          <w:lang w:val="it-IT"/>
        </w:rPr>
        <w:fldChar w:fldCharType="separate"/>
      </w:r>
      <w:bookmarkStart w:id="5" w:name="LIBTypeTitreISO"/>
      <w:r w:rsidR="002B4DDA">
        <w:rPr>
          <w:noProof/>
          <w:color w:val="auto"/>
          <w:lang w:val="it-IT"/>
        </w:rPr>
        <w:t xml:space="preserve"> 63</w:t>
      </w:r>
      <w:bookmarkEnd w:id="5"/>
      <w:r>
        <w:rPr>
          <w:noProof/>
          <w:color w:val="auto"/>
          <w:lang w:val="it-IT"/>
        </w:rPr>
        <w:fldChar w:fldCharType="end"/>
      </w:r>
      <w:r>
        <w:rPr>
          <w:noProof/>
          <w:color w:val="auto"/>
          <w:lang w:val="it-IT"/>
        </w:rPr>
        <w:fldChar w:fldCharType="begin"/>
      </w:r>
      <w:r>
        <w:rPr>
          <w:noProof/>
          <w:color w:val="auto"/>
          <w:lang w:val="it-IT"/>
        </w:rPr>
        <w:instrText xml:space="preserve"> SET DDTITLE4 "Part 12: ISO base media file format" </w:instrText>
      </w:r>
      <w:r>
        <w:rPr>
          <w:noProof/>
          <w:color w:val="auto"/>
          <w:lang w:val="it-IT"/>
        </w:rPr>
        <w:fldChar w:fldCharType="separate"/>
      </w:r>
      <w:bookmarkStart w:id="6" w:name="DDTITLE4"/>
      <w:r w:rsidR="002B4DDA">
        <w:rPr>
          <w:noProof/>
          <w:color w:val="auto"/>
          <w:lang w:val="it-IT"/>
        </w:rPr>
        <w:t>Part 12: ISO base media file format</w:t>
      </w:r>
      <w:bookmarkEnd w:id="6"/>
      <w:r>
        <w:rPr>
          <w:noProof/>
          <w:color w:val="auto"/>
          <w:lang w:val="it-IT"/>
        </w:rPr>
        <w:fldChar w:fldCharType="end"/>
      </w:r>
      <w:r>
        <w:rPr>
          <w:noProof/>
          <w:color w:val="auto"/>
          <w:lang w:val="it-IT"/>
        </w:rPr>
        <w:fldChar w:fldCharType="begin"/>
      </w:r>
      <w:r>
        <w:rPr>
          <w:noProof/>
          <w:color w:val="auto"/>
          <w:lang w:val="it-IT"/>
        </w:rPr>
        <w:instrText xml:space="preserve"> SET DDTITLE3 "Information technology — JPEG 2000 image coding system" </w:instrText>
      </w:r>
      <w:r>
        <w:rPr>
          <w:noProof/>
          <w:color w:val="auto"/>
          <w:lang w:val="it-IT"/>
        </w:rPr>
        <w:fldChar w:fldCharType="separate"/>
      </w:r>
      <w:bookmarkStart w:id="7" w:name="DDTITLE3"/>
      <w:r w:rsidR="002B4DDA">
        <w:rPr>
          <w:noProof/>
          <w:color w:val="auto"/>
          <w:lang w:val="it-IT"/>
        </w:rPr>
        <w:t>Information technology — JPEG 2000 image coding system</w:t>
      </w:r>
      <w:bookmarkEnd w:id="7"/>
      <w:r>
        <w:rPr>
          <w:noProof/>
          <w:color w:val="auto"/>
          <w:lang w:val="it-IT"/>
        </w:rPr>
        <w:fldChar w:fldCharType="end"/>
      </w:r>
      <w:r>
        <w:rPr>
          <w:noProof/>
          <w:color w:val="auto"/>
          <w:lang w:val="it-IT"/>
        </w:rPr>
        <w:fldChar w:fldCharType="begin"/>
      </w:r>
      <w:r>
        <w:rPr>
          <w:noProof/>
          <w:color w:val="auto"/>
          <w:lang w:val="it-IT"/>
        </w:rPr>
        <w:instrText xml:space="preserve"> SET DDTITLE2 "Technologies de l'information — Codage des objets audiovisuels — Partie 12: Format ISO de base pour les fichiers médias" </w:instrText>
      </w:r>
      <w:r>
        <w:rPr>
          <w:noProof/>
          <w:color w:val="auto"/>
          <w:lang w:val="it-IT"/>
        </w:rPr>
        <w:fldChar w:fldCharType="separate"/>
      </w:r>
      <w:bookmarkStart w:id="8" w:name="DDTITLE2"/>
      <w:r w:rsidR="002B4DDA">
        <w:rPr>
          <w:noProof/>
          <w:color w:val="auto"/>
          <w:lang w:val="it-IT"/>
        </w:rPr>
        <w:t>Technologies de l'information — Codage des objets audiovisuels — Partie 12: Format ISO de base pour les fichiers médias</w:t>
      </w:r>
      <w:bookmarkEnd w:id="8"/>
      <w:r>
        <w:rPr>
          <w:noProof/>
          <w:color w:val="auto"/>
          <w:lang w:val="it-IT"/>
        </w:rPr>
        <w:fldChar w:fldCharType="end"/>
      </w:r>
      <w:r>
        <w:rPr>
          <w:noProof/>
          <w:color w:val="auto"/>
          <w:lang w:val="it-IT"/>
        </w:rPr>
        <w:fldChar w:fldCharType="begin"/>
      </w:r>
      <w:r>
        <w:rPr>
          <w:noProof/>
          <w:color w:val="auto"/>
          <w:lang w:val="it-IT"/>
        </w:rPr>
        <w:instrText xml:space="preserve"> SET DDTITLE1 "Information technology — JPEG 2000 image coding system — Part 12: ISO base media file format" </w:instrText>
      </w:r>
      <w:r>
        <w:rPr>
          <w:noProof/>
          <w:color w:val="auto"/>
          <w:lang w:val="it-IT"/>
        </w:rPr>
        <w:fldChar w:fldCharType="separate"/>
      </w:r>
      <w:bookmarkStart w:id="9" w:name="DDTITLE1"/>
      <w:r w:rsidR="002B4DDA">
        <w:rPr>
          <w:noProof/>
          <w:color w:val="auto"/>
          <w:lang w:val="it-IT"/>
        </w:rPr>
        <w:t>Information technology — JPEG 2000 image coding system — Part 12: ISO base media file format</w:t>
      </w:r>
      <w:bookmarkEnd w:id="9"/>
      <w:r>
        <w:rPr>
          <w:noProof/>
          <w:color w:val="auto"/>
          <w:lang w:val="it-IT"/>
        </w:rPr>
        <w:fldChar w:fldCharType="end"/>
      </w:r>
      <w:r>
        <w:rPr>
          <w:noProof/>
          <w:color w:val="auto"/>
          <w:lang w:val="it-IT"/>
        </w:rPr>
        <w:fldChar w:fldCharType="begin"/>
      </w:r>
      <w:r>
        <w:rPr>
          <w:noProof/>
          <w:color w:val="auto"/>
          <w:lang w:val="it-IT"/>
        </w:rPr>
        <w:instrText xml:space="preserve"> SET DDDocLanguage "E" </w:instrText>
      </w:r>
      <w:r>
        <w:rPr>
          <w:noProof/>
          <w:color w:val="auto"/>
          <w:lang w:val="it-IT"/>
        </w:rPr>
        <w:fldChar w:fldCharType="separate"/>
      </w:r>
      <w:bookmarkStart w:id="10" w:name="DDDocLanguage"/>
      <w:r w:rsidR="002B4DDA">
        <w:rPr>
          <w:noProof/>
          <w:color w:val="auto"/>
          <w:lang w:val="it-IT"/>
        </w:rPr>
        <w:t>E</w:t>
      </w:r>
      <w:bookmarkEnd w:id="10"/>
      <w:r>
        <w:rPr>
          <w:noProof/>
          <w:color w:val="auto"/>
          <w:lang w:val="it-IT"/>
        </w:rPr>
        <w:fldChar w:fldCharType="end"/>
      </w:r>
      <w:r>
        <w:rPr>
          <w:noProof/>
          <w:color w:val="auto"/>
          <w:lang w:val="it-IT"/>
        </w:rPr>
        <w:fldChar w:fldCharType="begin"/>
      </w:r>
      <w:r>
        <w:rPr>
          <w:noProof/>
          <w:color w:val="auto"/>
          <w:lang w:val="it-IT"/>
        </w:rPr>
        <w:instrText xml:space="preserve"> SET DDWorkDocDate "2015-02-20" </w:instrText>
      </w:r>
      <w:r>
        <w:rPr>
          <w:noProof/>
          <w:color w:val="auto"/>
          <w:lang w:val="it-IT"/>
        </w:rPr>
        <w:fldChar w:fldCharType="separate"/>
      </w:r>
      <w:bookmarkStart w:id="11" w:name="DDWorkDocDate"/>
      <w:r w:rsidR="002B4DDA">
        <w:rPr>
          <w:noProof/>
          <w:color w:val="auto"/>
          <w:lang w:val="it-IT"/>
        </w:rPr>
        <w:t>2015-02-20</w:t>
      </w:r>
      <w:bookmarkEnd w:id="11"/>
      <w:r>
        <w:rPr>
          <w:noProof/>
          <w:color w:val="auto"/>
          <w:lang w:val="it-IT"/>
        </w:rPr>
        <w:fldChar w:fldCharType="end"/>
      </w:r>
      <w:r>
        <w:rPr>
          <w:noProof/>
          <w:color w:val="auto"/>
          <w:lang w:val="it-IT"/>
        </w:rPr>
        <w:fldChar w:fldCharType="begin"/>
      </w:r>
      <w:r>
        <w:rPr>
          <w:noProof/>
          <w:color w:val="auto"/>
          <w:lang w:val="it-IT"/>
        </w:rPr>
        <w:instrText xml:space="preserve"> SET DDDocStage "(60) Publication" </w:instrText>
      </w:r>
      <w:r>
        <w:rPr>
          <w:noProof/>
          <w:color w:val="auto"/>
          <w:lang w:val="it-IT"/>
        </w:rPr>
        <w:fldChar w:fldCharType="separate"/>
      </w:r>
      <w:bookmarkStart w:id="12" w:name="DDDocStage"/>
      <w:r w:rsidR="002B4DDA">
        <w:rPr>
          <w:noProof/>
          <w:color w:val="auto"/>
          <w:lang w:val="it-IT"/>
        </w:rPr>
        <w:t>(60) Publication</w:t>
      </w:r>
      <w:bookmarkEnd w:id="12"/>
      <w:r>
        <w:rPr>
          <w:noProof/>
          <w:color w:val="auto"/>
          <w:lang w:val="it-IT"/>
        </w:rPr>
        <w:fldChar w:fldCharType="end"/>
      </w:r>
      <w:r>
        <w:rPr>
          <w:noProof/>
          <w:color w:val="auto"/>
          <w:lang w:val="it-IT"/>
        </w:rPr>
        <w:fldChar w:fldCharType="begin"/>
      </w:r>
      <w:r>
        <w:rPr>
          <w:noProof/>
          <w:color w:val="auto"/>
          <w:lang w:val="it-IT"/>
        </w:rPr>
        <w:instrText xml:space="preserve"> SET DDOrganization3 "ISO/IEC" </w:instrText>
      </w:r>
      <w:r>
        <w:rPr>
          <w:noProof/>
          <w:color w:val="auto"/>
          <w:lang w:val="it-IT"/>
        </w:rPr>
        <w:fldChar w:fldCharType="separate"/>
      </w:r>
      <w:bookmarkStart w:id="13" w:name="DDOrganization3"/>
      <w:r w:rsidR="002B4DDA">
        <w:rPr>
          <w:noProof/>
          <w:color w:val="auto"/>
          <w:lang w:val="it-IT"/>
        </w:rPr>
        <w:t>ISO/IEC</w:t>
      </w:r>
      <w:bookmarkEnd w:id="13"/>
      <w:r>
        <w:rPr>
          <w:noProof/>
          <w:color w:val="auto"/>
          <w:lang w:val="it-IT"/>
        </w:rPr>
        <w:fldChar w:fldCharType="end"/>
      </w:r>
      <w:r>
        <w:rPr>
          <w:noProof/>
          <w:color w:val="auto"/>
          <w:lang w:val="it-IT"/>
        </w:rPr>
        <w:fldChar w:fldCharType="begin"/>
      </w:r>
      <w:r>
        <w:rPr>
          <w:noProof/>
          <w:color w:val="auto"/>
          <w:lang w:val="it-IT"/>
        </w:rPr>
        <w:instrText xml:space="preserve"> SET DDOrganization1 "ISO/IEC J" </w:instrText>
      </w:r>
      <w:r>
        <w:rPr>
          <w:noProof/>
          <w:color w:val="auto"/>
          <w:lang w:val="it-IT"/>
        </w:rPr>
        <w:fldChar w:fldCharType="separate"/>
      </w:r>
      <w:bookmarkStart w:id="14" w:name="DDOrganization1"/>
      <w:r w:rsidR="002B4DDA">
        <w:rPr>
          <w:noProof/>
          <w:color w:val="auto"/>
          <w:lang w:val="it-IT"/>
        </w:rPr>
        <w:t>ISO/IEC J</w:t>
      </w:r>
      <w:bookmarkEnd w:id="14"/>
      <w:r>
        <w:rPr>
          <w:noProof/>
          <w:color w:val="auto"/>
          <w:lang w:val="it-IT"/>
        </w:rPr>
        <w:fldChar w:fldCharType="end"/>
      </w:r>
      <w:r>
        <w:rPr>
          <w:noProof/>
          <w:color w:val="auto"/>
          <w:lang w:val="it-IT"/>
        </w:rPr>
        <w:fldChar w:fldCharType="begin"/>
      </w:r>
      <w:r>
        <w:rPr>
          <w:noProof/>
          <w:color w:val="auto"/>
          <w:lang w:val="it-IT"/>
        </w:rPr>
        <w:instrText xml:space="preserve"> SET DDBASEYEAR "" </w:instrText>
      </w:r>
      <w:r>
        <w:rPr>
          <w:noProof/>
          <w:color w:val="auto"/>
          <w:lang w:val="it-IT"/>
        </w:rPr>
        <w:fldChar w:fldCharType="separate"/>
      </w:r>
      <w:bookmarkStart w:id="15" w:name="DDBASEYEAR"/>
      <w:bookmarkEnd w:id="15"/>
      <w:r w:rsidR="002B4DDA">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DDAmno "" </w:instrText>
      </w:r>
      <w:r>
        <w:rPr>
          <w:noProof/>
          <w:color w:val="auto"/>
          <w:lang w:val="it-IT"/>
        </w:rPr>
        <w:fldChar w:fldCharType="separate"/>
      </w:r>
      <w:bookmarkStart w:id="16" w:name="DDAmno"/>
      <w:bookmarkEnd w:id="16"/>
      <w:r w:rsidR="002B4DDA">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DDDocSubType "" </w:instrText>
      </w:r>
      <w:r>
        <w:rPr>
          <w:noProof/>
          <w:color w:val="auto"/>
          <w:lang w:val="it-IT"/>
        </w:rPr>
        <w:fldChar w:fldCharType="separate"/>
      </w:r>
      <w:bookmarkStart w:id="17" w:name="DDDocSubType"/>
      <w:bookmarkEnd w:id="17"/>
      <w:r w:rsidR="002B4DDA">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DDDocType "International Standard" </w:instrText>
      </w:r>
      <w:r>
        <w:rPr>
          <w:noProof/>
          <w:color w:val="auto"/>
          <w:lang w:val="it-IT"/>
        </w:rPr>
        <w:fldChar w:fldCharType="separate"/>
      </w:r>
      <w:bookmarkStart w:id="18" w:name="DDDocType"/>
      <w:r w:rsidR="002B4DDA">
        <w:rPr>
          <w:noProof/>
          <w:color w:val="auto"/>
          <w:lang w:val="it-IT"/>
        </w:rPr>
        <w:t>International Standard</w:t>
      </w:r>
      <w:bookmarkEnd w:id="18"/>
      <w:r>
        <w:rPr>
          <w:noProof/>
          <w:color w:val="auto"/>
          <w:lang w:val="it-IT"/>
        </w:rPr>
        <w:fldChar w:fldCharType="end"/>
      </w:r>
      <w:r>
        <w:rPr>
          <w:noProof/>
          <w:color w:val="auto"/>
          <w:lang w:val="it-IT"/>
        </w:rPr>
        <w:fldChar w:fldCharType="begin"/>
      </w:r>
      <w:r>
        <w:rPr>
          <w:noProof/>
          <w:color w:val="auto"/>
          <w:lang w:val="it-IT"/>
        </w:rPr>
        <w:instrText xml:space="preserve"> SET DDWorkDocNo """" </w:instrText>
      </w:r>
      <w:r>
        <w:rPr>
          <w:noProof/>
          <w:color w:val="auto"/>
          <w:lang w:val="it-IT"/>
        </w:rPr>
        <w:fldChar w:fldCharType="separate"/>
      </w:r>
      <w:bookmarkStart w:id="19" w:name="DDWorkDocNo"/>
      <w:bookmarkEnd w:id="19"/>
      <w:r w:rsidR="002B4DDA">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DDpubYear "2015" </w:instrText>
      </w:r>
      <w:r>
        <w:rPr>
          <w:noProof/>
          <w:color w:val="auto"/>
          <w:lang w:val="it-IT"/>
        </w:rPr>
        <w:fldChar w:fldCharType="separate"/>
      </w:r>
      <w:bookmarkStart w:id="20" w:name="DDpubYear"/>
      <w:r w:rsidR="002B4DDA">
        <w:rPr>
          <w:noProof/>
          <w:color w:val="auto"/>
          <w:lang w:val="it-IT"/>
        </w:rPr>
        <w:t>2015</w:t>
      </w:r>
      <w:bookmarkEnd w:id="20"/>
      <w:r>
        <w:rPr>
          <w:noProof/>
          <w:color w:val="auto"/>
          <w:lang w:val="it-IT"/>
        </w:rPr>
        <w:fldChar w:fldCharType="end"/>
      </w:r>
      <w:r>
        <w:rPr>
          <w:noProof/>
          <w:color w:val="auto"/>
          <w:lang w:val="it-IT"/>
        </w:rPr>
        <w:fldChar w:fldCharType="begin"/>
      </w:r>
      <w:r>
        <w:rPr>
          <w:noProof/>
          <w:color w:val="auto"/>
          <w:lang w:val="it-IT"/>
        </w:rPr>
        <w:instrText xml:space="preserve"> SET DDRefNoPart "ISO/IEC 15444" </w:instrText>
      </w:r>
      <w:r>
        <w:rPr>
          <w:noProof/>
          <w:color w:val="auto"/>
          <w:lang w:val="it-IT"/>
        </w:rPr>
        <w:fldChar w:fldCharType="separate"/>
      </w:r>
      <w:bookmarkStart w:id="21" w:name="DDRefNoPart"/>
      <w:r w:rsidR="002B4DDA">
        <w:rPr>
          <w:noProof/>
          <w:color w:val="auto"/>
          <w:lang w:val="it-IT"/>
        </w:rPr>
        <w:t>ISO/IEC 15444</w:t>
      </w:r>
      <w:bookmarkEnd w:id="21"/>
      <w:r>
        <w:rPr>
          <w:noProof/>
          <w:color w:val="auto"/>
          <w:lang w:val="it-IT"/>
        </w:rPr>
        <w:fldChar w:fldCharType="end"/>
      </w:r>
      <w:r>
        <w:rPr>
          <w:noProof/>
          <w:color w:val="auto"/>
          <w:lang w:val="it-IT"/>
        </w:rPr>
        <w:fldChar w:fldCharType="begin"/>
      </w:r>
      <w:r>
        <w:rPr>
          <w:noProof/>
          <w:color w:val="auto"/>
          <w:lang w:val="it-IT"/>
        </w:rPr>
        <w:instrText xml:space="preserve"> SET DDRefGen "ISO/IEC 15444</w:instrText>
      </w:r>
      <w:r>
        <w:rPr>
          <w:noProof/>
          <w:color w:val="auto"/>
          <w:lang w:val="it-IT"/>
        </w:rPr>
        <w:noBreakHyphen/>
        <w:instrText xml:space="preserve">12" </w:instrText>
      </w:r>
      <w:r>
        <w:rPr>
          <w:noProof/>
          <w:color w:val="auto"/>
          <w:lang w:val="it-IT"/>
        </w:rPr>
        <w:fldChar w:fldCharType="separate"/>
      </w:r>
      <w:bookmarkStart w:id="22" w:name="DDRefGen"/>
      <w:r w:rsidR="002B4DDA">
        <w:rPr>
          <w:noProof/>
          <w:color w:val="auto"/>
          <w:lang w:val="it-IT"/>
        </w:rPr>
        <w:t>ISO/IEC 15444</w:t>
      </w:r>
      <w:r w:rsidR="002B4DDA">
        <w:rPr>
          <w:noProof/>
          <w:color w:val="auto"/>
          <w:lang w:val="it-IT"/>
        </w:rPr>
        <w:noBreakHyphen/>
        <w:t>12</w:t>
      </w:r>
      <w:bookmarkEnd w:id="22"/>
      <w:r>
        <w:rPr>
          <w:noProof/>
          <w:color w:val="auto"/>
          <w:lang w:val="it-IT"/>
        </w:rPr>
        <w:fldChar w:fldCharType="end"/>
      </w:r>
      <w:r>
        <w:rPr>
          <w:noProof/>
          <w:color w:val="auto"/>
          <w:lang w:val="it-IT"/>
        </w:rPr>
        <w:fldChar w:fldCharType="begin"/>
      </w:r>
      <w:r>
        <w:rPr>
          <w:noProof/>
          <w:color w:val="auto"/>
          <w:lang w:val="it-IT"/>
        </w:rPr>
        <w:instrText xml:space="preserve"> SET DDRefNum "ISO/IEC 15444-12" </w:instrText>
      </w:r>
      <w:r>
        <w:rPr>
          <w:noProof/>
          <w:color w:val="auto"/>
          <w:lang w:val="it-IT"/>
        </w:rPr>
        <w:fldChar w:fldCharType="separate"/>
      </w:r>
      <w:bookmarkStart w:id="23" w:name="DDRefNum"/>
      <w:r w:rsidR="002B4DDA">
        <w:rPr>
          <w:noProof/>
          <w:color w:val="auto"/>
          <w:lang w:val="it-IT"/>
        </w:rPr>
        <w:t>ISO/IEC 15444-12</w:t>
      </w:r>
      <w:bookmarkEnd w:id="23"/>
      <w:r>
        <w:rPr>
          <w:noProof/>
          <w:color w:val="auto"/>
          <w:lang w:val="it-IT"/>
        </w:rPr>
        <w:fldChar w:fldCharType="end"/>
      </w:r>
      <w:r>
        <w:rPr>
          <w:noProof/>
          <w:color w:val="auto"/>
          <w:lang w:val="it-IT"/>
        </w:rPr>
        <w:fldChar w:fldCharType="begin"/>
      </w:r>
      <w:r>
        <w:rPr>
          <w:noProof/>
          <w:color w:val="auto"/>
          <w:lang w:val="it-IT"/>
        </w:rPr>
        <w:instrText xml:space="preserve"> SET DDSCSecr "" </w:instrText>
      </w:r>
      <w:r>
        <w:rPr>
          <w:noProof/>
          <w:color w:val="auto"/>
          <w:lang w:val="it-IT"/>
        </w:rPr>
        <w:fldChar w:fldCharType="separate"/>
      </w:r>
      <w:bookmarkStart w:id="24" w:name="DDSCSecr"/>
      <w:bookmarkEnd w:id="24"/>
      <w:r w:rsidR="002B4DDA">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DDSecr "" </w:instrText>
      </w:r>
      <w:r>
        <w:rPr>
          <w:noProof/>
          <w:color w:val="auto"/>
          <w:lang w:val="it-IT"/>
        </w:rPr>
        <w:fldChar w:fldCharType="separate"/>
      </w:r>
      <w:bookmarkStart w:id="25" w:name="DDSecr"/>
      <w:bookmarkEnd w:id="25"/>
      <w:r w:rsidR="002B4DDA">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DDSCTitle "Coding of audio, picture, multimedia and hypermedia information" </w:instrText>
      </w:r>
      <w:r>
        <w:rPr>
          <w:noProof/>
          <w:color w:val="auto"/>
          <w:lang w:val="it-IT"/>
        </w:rPr>
        <w:fldChar w:fldCharType="separate"/>
      </w:r>
      <w:bookmarkStart w:id="26" w:name="DDSCTitle"/>
      <w:r w:rsidR="002B4DDA">
        <w:rPr>
          <w:noProof/>
          <w:color w:val="auto"/>
          <w:lang w:val="it-IT"/>
        </w:rPr>
        <w:t>Coding of audio, picture, multimedia and hypermedia information</w:t>
      </w:r>
      <w:bookmarkEnd w:id="26"/>
      <w:r>
        <w:rPr>
          <w:noProof/>
          <w:color w:val="auto"/>
          <w:lang w:val="it-IT"/>
        </w:rPr>
        <w:fldChar w:fldCharType="end"/>
      </w:r>
      <w:r>
        <w:rPr>
          <w:noProof/>
          <w:color w:val="auto"/>
          <w:lang w:val="it-IT"/>
        </w:rPr>
        <w:fldChar w:fldCharType="begin"/>
      </w:r>
      <w:r>
        <w:rPr>
          <w:noProof/>
          <w:color w:val="auto"/>
          <w:lang w:val="it-IT"/>
        </w:rPr>
        <w:instrText xml:space="preserve"> SET DDTCTitle "Information technology" </w:instrText>
      </w:r>
      <w:r>
        <w:rPr>
          <w:noProof/>
          <w:color w:val="auto"/>
          <w:lang w:val="it-IT"/>
        </w:rPr>
        <w:fldChar w:fldCharType="separate"/>
      </w:r>
      <w:bookmarkStart w:id="27" w:name="DDTCTitle"/>
      <w:r w:rsidR="002B4DDA">
        <w:rPr>
          <w:noProof/>
          <w:color w:val="auto"/>
          <w:lang w:val="it-IT"/>
        </w:rPr>
        <w:t>Information technology</w:t>
      </w:r>
      <w:bookmarkEnd w:id="27"/>
      <w:r>
        <w:rPr>
          <w:noProof/>
          <w:color w:val="auto"/>
          <w:lang w:val="it-IT"/>
        </w:rPr>
        <w:fldChar w:fldCharType="end"/>
      </w:r>
      <w:r>
        <w:rPr>
          <w:noProof/>
          <w:color w:val="auto"/>
          <w:lang w:val="it-IT"/>
        </w:rPr>
        <w:fldChar w:fldCharType="begin"/>
      </w:r>
      <w:r>
        <w:rPr>
          <w:noProof/>
          <w:color w:val="auto"/>
          <w:lang w:val="it-IT"/>
        </w:rPr>
        <w:instrText xml:space="preserve"> SET DDWGNum "" </w:instrText>
      </w:r>
      <w:r>
        <w:rPr>
          <w:noProof/>
          <w:color w:val="auto"/>
          <w:lang w:val="it-IT"/>
        </w:rPr>
        <w:fldChar w:fldCharType="separate"/>
      </w:r>
      <w:bookmarkStart w:id="28" w:name="DDWGNum"/>
      <w:bookmarkEnd w:id="28"/>
      <w:r w:rsidR="002B4DDA">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DDSCNum "29" </w:instrText>
      </w:r>
      <w:r>
        <w:rPr>
          <w:noProof/>
          <w:color w:val="auto"/>
          <w:lang w:val="it-IT"/>
        </w:rPr>
        <w:fldChar w:fldCharType="separate"/>
      </w:r>
      <w:bookmarkStart w:id="29" w:name="DDSCNum"/>
      <w:r w:rsidR="002B4DDA">
        <w:rPr>
          <w:noProof/>
          <w:color w:val="auto"/>
          <w:lang w:val="it-IT"/>
        </w:rPr>
        <w:t>29</w:t>
      </w:r>
      <w:bookmarkEnd w:id="29"/>
      <w:r>
        <w:rPr>
          <w:noProof/>
          <w:color w:val="auto"/>
          <w:lang w:val="it-IT"/>
        </w:rPr>
        <w:fldChar w:fldCharType="end"/>
      </w:r>
      <w:r>
        <w:rPr>
          <w:noProof/>
          <w:color w:val="auto"/>
          <w:lang w:val="it-IT"/>
        </w:rPr>
        <w:fldChar w:fldCharType="begin"/>
      </w:r>
      <w:r>
        <w:rPr>
          <w:noProof/>
          <w:color w:val="auto"/>
          <w:lang w:val="it-IT"/>
        </w:rPr>
        <w:instrText xml:space="preserve"> SET DDTCNum "1" </w:instrText>
      </w:r>
      <w:r>
        <w:rPr>
          <w:noProof/>
          <w:color w:val="auto"/>
          <w:lang w:val="it-IT"/>
        </w:rPr>
        <w:fldChar w:fldCharType="separate"/>
      </w:r>
      <w:bookmarkStart w:id="30" w:name="DDTCNum"/>
      <w:r w:rsidR="002B4DDA">
        <w:rPr>
          <w:noProof/>
          <w:color w:val="auto"/>
          <w:lang w:val="it-IT"/>
        </w:rPr>
        <w:t>1</w:t>
      </w:r>
      <w:bookmarkEnd w:id="30"/>
      <w:r>
        <w:rPr>
          <w:noProof/>
          <w:color w:val="auto"/>
          <w:lang w:val="it-IT"/>
        </w:rPr>
        <w:fldChar w:fldCharType="end"/>
      </w:r>
      <w:r>
        <w:rPr>
          <w:noProof/>
          <w:color w:val="auto"/>
          <w:lang w:val="it-IT"/>
        </w:rPr>
        <w:fldChar w:fldCharType="begin"/>
      </w:r>
      <w:r>
        <w:rPr>
          <w:noProof/>
          <w:color w:val="auto"/>
          <w:lang w:val="it-IT"/>
        </w:rPr>
        <w:instrText xml:space="preserve"> SET LIBLANG " 2" </w:instrText>
      </w:r>
      <w:r>
        <w:rPr>
          <w:noProof/>
          <w:color w:val="auto"/>
          <w:lang w:val="it-IT"/>
        </w:rPr>
        <w:fldChar w:fldCharType="separate"/>
      </w:r>
      <w:bookmarkStart w:id="31" w:name="LIBLANG"/>
      <w:r w:rsidR="002B4DDA">
        <w:rPr>
          <w:noProof/>
          <w:color w:val="auto"/>
          <w:lang w:val="it-IT"/>
        </w:rPr>
        <w:t xml:space="preserve"> 2</w:t>
      </w:r>
      <w:bookmarkEnd w:id="31"/>
      <w:r>
        <w:rPr>
          <w:noProof/>
          <w:color w:val="auto"/>
          <w:lang w:val="it-IT"/>
        </w:rPr>
        <w:fldChar w:fldCharType="end"/>
      </w:r>
      <w:r>
        <w:rPr>
          <w:noProof/>
          <w:color w:val="auto"/>
          <w:lang w:val="it-IT"/>
        </w:rPr>
        <w:fldChar w:fldCharType="begin"/>
      </w:r>
      <w:r>
        <w:rPr>
          <w:noProof/>
          <w:color w:val="auto"/>
          <w:lang w:val="it-IT"/>
        </w:rPr>
        <w:instrText xml:space="preserve"> SET libH2NAME "</w:instrText>
      </w:r>
      <w:r>
        <w:rPr>
          <w:noProof/>
          <w:color w:val="auto"/>
          <w:lang w:val="it-IT"/>
        </w:rPr>
        <w:instrText>見出し</w:instrText>
      </w:r>
      <w:r>
        <w:rPr>
          <w:noProof/>
          <w:color w:val="auto"/>
          <w:lang w:val="it-IT"/>
        </w:rPr>
        <w:instrText xml:space="preserve"> 2" </w:instrText>
      </w:r>
      <w:r>
        <w:rPr>
          <w:noProof/>
          <w:color w:val="auto"/>
          <w:lang w:val="it-IT"/>
        </w:rPr>
        <w:fldChar w:fldCharType="separate"/>
      </w:r>
      <w:bookmarkStart w:id="32" w:name="libH2NAME"/>
      <w:r w:rsidR="002B4DDA">
        <w:rPr>
          <w:noProof/>
          <w:color w:val="auto"/>
          <w:lang w:val="it-IT"/>
        </w:rPr>
        <w:t>見出し</w:t>
      </w:r>
      <w:r w:rsidR="002B4DDA">
        <w:rPr>
          <w:noProof/>
          <w:color w:val="auto"/>
          <w:lang w:val="it-IT"/>
        </w:rPr>
        <w:t xml:space="preserve"> 2</w:t>
      </w:r>
      <w:bookmarkEnd w:id="32"/>
      <w:r>
        <w:rPr>
          <w:noProof/>
          <w:color w:val="auto"/>
          <w:lang w:val="it-IT"/>
        </w:rPr>
        <w:fldChar w:fldCharType="end"/>
      </w:r>
      <w:r>
        <w:rPr>
          <w:noProof/>
          <w:color w:val="auto"/>
          <w:lang w:val="it-IT"/>
        </w:rPr>
        <w:fldChar w:fldCharType="begin"/>
      </w:r>
      <w:r>
        <w:rPr>
          <w:noProof/>
          <w:color w:val="auto"/>
          <w:lang w:val="it-IT"/>
        </w:rPr>
        <w:instrText xml:space="preserve"> SET libH1NAME "</w:instrText>
      </w:r>
      <w:r>
        <w:rPr>
          <w:noProof/>
          <w:color w:val="auto"/>
          <w:lang w:val="it-IT"/>
        </w:rPr>
        <w:instrText>見出し</w:instrText>
      </w:r>
      <w:r>
        <w:rPr>
          <w:noProof/>
          <w:color w:val="auto"/>
          <w:lang w:val="it-IT"/>
        </w:rPr>
        <w:instrText xml:space="preserve"> 1" </w:instrText>
      </w:r>
      <w:r>
        <w:rPr>
          <w:noProof/>
          <w:color w:val="auto"/>
          <w:lang w:val="it-IT"/>
        </w:rPr>
        <w:fldChar w:fldCharType="separate"/>
      </w:r>
      <w:bookmarkStart w:id="33" w:name="libH1NAME"/>
      <w:r w:rsidR="002B4DDA">
        <w:rPr>
          <w:noProof/>
          <w:color w:val="auto"/>
          <w:lang w:val="it-IT"/>
        </w:rPr>
        <w:t>見出し</w:t>
      </w:r>
      <w:r w:rsidR="002B4DDA">
        <w:rPr>
          <w:noProof/>
          <w:color w:val="auto"/>
          <w:lang w:val="it-IT"/>
        </w:rPr>
        <w:t xml:space="preserve"> 1</w:t>
      </w:r>
      <w:bookmarkEnd w:id="33"/>
      <w:r>
        <w:rPr>
          <w:noProof/>
          <w:color w:val="auto"/>
          <w:lang w:val="it-IT"/>
        </w:rPr>
        <w:fldChar w:fldCharType="end"/>
      </w:r>
      <w:r>
        <w:rPr>
          <w:noProof/>
          <w:color w:val="auto"/>
          <w:lang w:val="it-IT"/>
        </w:rPr>
        <w:fldChar w:fldCharType="begin"/>
      </w:r>
      <w:r>
        <w:rPr>
          <w:noProof/>
          <w:color w:val="auto"/>
          <w:lang w:val="it-IT"/>
        </w:rPr>
        <w:instrText xml:space="preserve"> SET LibDesc "" </w:instrText>
      </w:r>
      <w:r>
        <w:rPr>
          <w:noProof/>
          <w:color w:val="auto"/>
          <w:lang w:val="it-IT"/>
        </w:rPr>
        <w:fldChar w:fldCharType="separate"/>
      </w:r>
      <w:bookmarkStart w:id="34" w:name="LibDesc"/>
      <w:bookmarkEnd w:id="34"/>
      <w:r w:rsidR="002B4DDA">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LibDescD "" </w:instrText>
      </w:r>
      <w:r>
        <w:rPr>
          <w:noProof/>
          <w:color w:val="auto"/>
          <w:lang w:val="it-IT"/>
        </w:rPr>
        <w:fldChar w:fldCharType="separate"/>
      </w:r>
      <w:bookmarkStart w:id="35" w:name="LibDescD"/>
      <w:bookmarkEnd w:id="35"/>
      <w:r w:rsidR="002B4DDA">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LibDescE "" </w:instrText>
      </w:r>
      <w:r>
        <w:rPr>
          <w:noProof/>
          <w:color w:val="auto"/>
          <w:lang w:val="it-IT"/>
        </w:rPr>
        <w:fldChar w:fldCharType="separate"/>
      </w:r>
      <w:bookmarkStart w:id="36" w:name="LibDescE"/>
      <w:bookmarkEnd w:id="36"/>
      <w:r w:rsidR="002B4DDA">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LibDescF "" </w:instrText>
      </w:r>
      <w:r>
        <w:rPr>
          <w:noProof/>
          <w:color w:val="auto"/>
          <w:lang w:val="it-IT"/>
        </w:rPr>
        <w:fldChar w:fldCharType="separate"/>
      </w:r>
      <w:bookmarkStart w:id="37" w:name="LibDescF"/>
      <w:bookmarkEnd w:id="37"/>
      <w:r w:rsidR="002B4DDA">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NATSubVer "0" </w:instrText>
      </w:r>
      <w:r>
        <w:rPr>
          <w:noProof/>
          <w:color w:val="auto"/>
          <w:lang w:val="it-IT"/>
        </w:rPr>
        <w:fldChar w:fldCharType="separate"/>
      </w:r>
      <w:bookmarkStart w:id="38" w:name="NATSubVer"/>
      <w:r w:rsidR="002B4DDA">
        <w:rPr>
          <w:noProof/>
          <w:color w:val="auto"/>
          <w:lang w:val="it-IT"/>
        </w:rPr>
        <w:t>0</w:t>
      </w:r>
      <w:bookmarkEnd w:id="38"/>
      <w:r>
        <w:rPr>
          <w:noProof/>
          <w:color w:val="auto"/>
          <w:lang w:val="it-IT"/>
        </w:rPr>
        <w:fldChar w:fldCharType="end"/>
      </w:r>
      <w:r>
        <w:rPr>
          <w:noProof/>
          <w:color w:val="auto"/>
          <w:lang w:val="it-IT"/>
        </w:rPr>
        <w:fldChar w:fldCharType="begin"/>
      </w:r>
      <w:r>
        <w:rPr>
          <w:noProof/>
          <w:color w:val="auto"/>
          <w:lang w:val="it-IT"/>
        </w:rPr>
        <w:instrText xml:space="preserve"> SET CENSubVer "2" </w:instrText>
      </w:r>
      <w:r>
        <w:rPr>
          <w:noProof/>
          <w:color w:val="auto"/>
          <w:lang w:val="it-IT"/>
        </w:rPr>
        <w:fldChar w:fldCharType="separate"/>
      </w:r>
      <w:bookmarkStart w:id="39" w:name="CENSubVer"/>
      <w:r w:rsidR="002B4DDA">
        <w:rPr>
          <w:noProof/>
          <w:color w:val="auto"/>
          <w:lang w:val="it-IT"/>
        </w:rPr>
        <w:t>2</w:t>
      </w:r>
      <w:bookmarkEnd w:id="39"/>
      <w:r>
        <w:rPr>
          <w:noProof/>
          <w:color w:val="auto"/>
          <w:lang w:val="it-IT"/>
        </w:rPr>
        <w:fldChar w:fldCharType="end"/>
      </w:r>
      <w:r>
        <w:rPr>
          <w:noProof/>
          <w:color w:val="auto"/>
          <w:lang w:val="it-IT"/>
        </w:rPr>
        <w:fldChar w:fldCharType="begin"/>
      </w:r>
      <w:r>
        <w:rPr>
          <w:noProof/>
          <w:color w:val="auto"/>
          <w:lang w:val="it-IT"/>
        </w:rPr>
        <w:instrText xml:space="preserve"> SET ISOSubVer "" </w:instrText>
      </w:r>
      <w:r>
        <w:rPr>
          <w:noProof/>
          <w:color w:val="auto"/>
          <w:lang w:val="it-IT"/>
        </w:rPr>
        <w:fldChar w:fldCharType="separate"/>
      </w:r>
      <w:bookmarkStart w:id="40" w:name="ISOSubVer"/>
      <w:bookmarkEnd w:id="40"/>
      <w:r w:rsidR="002B4DDA">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LIBVerMSDN "STD Version 2.1c2" </w:instrText>
      </w:r>
      <w:r>
        <w:rPr>
          <w:noProof/>
          <w:color w:val="auto"/>
          <w:lang w:val="it-IT"/>
        </w:rPr>
        <w:fldChar w:fldCharType="separate"/>
      </w:r>
      <w:bookmarkStart w:id="41" w:name="LIBVerMSDN"/>
      <w:r w:rsidR="002B4DDA">
        <w:rPr>
          <w:noProof/>
          <w:color w:val="auto"/>
          <w:lang w:val="it-IT"/>
        </w:rPr>
        <w:t>STD Version 2.1c2</w:t>
      </w:r>
      <w:bookmarkEnd w:id="41"/>
      <w:r>
        <w:rPr>
          <w:noProof/>
          <w:color w:val="auto"/>
          <w:lang w:val="it-IT"/>
        </w:rPr>
        <w:fldChar w:fldCharType="end"/>
      </w:r>
      <w:r>
        <w:rPr>
          <w:noProof/>
          <w:color w:val="auto"/>
          <w:lang w:val="it-IT"/>
        </w:rPr>
        <w:fldChar w:fldCharType="begin"/>
      </w:r>
      <w:r>
        <w:rPr>
          <w:noProof/>
          <w:color w:val="auto"/>
          <w:lang w:val="it-IT"/>
        </w:rPr>
        <w:instrText xml:space="preserve"> SET LIBStageCode "60" </w:instrText>
      </w:r>
      <w:r>
        <w:rPr>
          <w:noProof/>
          <w:color w:val="auto"/>
          <w:lang w:val="it-IT"/>
        </w:rPr>
        <w:fldChar w:fldCharType="separate"/>
      </w:r>
      <w:bookmarkStart w:id="42" w:name="LIBStageCode"/>
      <w:r w:rsidR="002B4DDA">
        <w:rPr>
          <w:noProof/>
          <w:color w:val="auto"/>
          <w:lang w:val="it-IT"/>
        </w:rPr>
        <w:t>60</w:t>
      </w:r>
      <w:bookmarkEnd w:id="42"/>
      <w:r>
        <w:rPr>
          <w:noProof/>
          <w:color w:val="auto"/>
          <w:lang w:val="it-IT"/>
        </w:rPr>
        <w:fldChar w:fldCharType="end"/>
      </w:r>
      <w:r>
        <w:rPr>
          <w:noProof/>
          <w:color w:val="auto"/>
          <w:lang w:val="it-IT"/>
        </w:rPr>
        <w:fldChar w:fldCharType="begin"/>
      </w:r>
      <w:r>
        <w:rPr>
          <w:noProof/>
          <w:color w:val="auto"/>
          <w:lang w:val="it-IT"/>
        </w:rPr>
        <w:instrText xml:space="preserve"> SET LibRpl "" </w:instrText>
      </w:r>
      <w:r>
        <w:rPr>
          <w:noProof/>
          <w:color w:val="auto"/>
          <w:lang w:val="it-IT"/>
        </w:rPr>
        <w:fldChar w:fldCharType="separate"/>
      </w:r>
      <w:bookmarkStart w:id="43" w:name="LibRpl"/>
      <w:bookmarkEnd w:id="43"/>
      <w:r w:rsidR="002B4DDA">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LibICS "" </w:instrText>
      </w:r>
      <w:r>
        <w:rPr>
          <w:noProof/>
          <w:color w:val="auto"/>
          <w:lang w:val="it-IT"/>
        </w:rPr>
        <w:fldChar w:fldCharType="separate"/>
      </w:r>
      <w:bookmarkStart w:id="44" w:name="LibICS"/>
      <w:bookmarkEnd w:id="44"/>
      <w:r w:rsidR="002B4DDA">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LIBFIL " 4" </w:instrText>
      </w:r>
      <w:r>
        <w:rPr>
          <w:noProof/>
          <w:color w:val="auto"/>
          <w:lang w:val="it-IT"/>
        </w:rPr>
        <w:fldChar w:fldCharType="separate"/>
      </w:r>
      <w:bookmarkStart w:id="45" w:name="LIBFIL"/>
      <w:r w:rsidR="002B4DDA">
        <w:rPr>
          <w:noProof/>
          <w:color w:val="auto"/>
          <w:lang w:val="it-IT"/>
        </w:rPr>
        <w:t xml:space="preserve"> 4</w:t>
      </w:r>
      <w:bookmarkEnd w:id="45"/>
      <w:r>
        <w:rPr>
          <w:noProof/>
          <w:color w:val="auto"/>
          <w:lang w:val="it-IT"/>
        </w:rPr>
        <w:fldChar w:fldCharType="end"/>
      </w:r>
      <w:r>
        <w:rPr>
          <w:noProof/>
          <w:color w:val="auto"/>
          <w:lang w:val="it-IT"/>
        </w:rPr>
        <w:fldChar w:fldCharType="begin"/>
      </w:r>
      <w:r>
        <w:rPr>
          <w:noProof/>
          <w:color w:val="auto"/>
          <w:lang w:val="it-IT"/>
        </w:rPr>
        <w:instrText xml:space="preserve"> SET LIBEnFileName "C:\Users\shinji_w\AppData\Roaming\Microsoft\Templates\STD\w15177_14496_5th.-restyle-R1.doc" </w:instrText>
      </w:r>
      <w:r>
        <w:rPr>
          <w:noProof/>
          <w:color w:val="auto"/>
          <w:lang w:val="it-IT"/>
        </w:rPr>
        <w:fldChar w:fldCharType="separate"/>
      </w:r>
      <w:bookmarkStart w:id="46" w:name="LIBEnFileName"/>
      <w:r w:rsidR="002B4DDA">
        <w:rPr>
          <w:noProof/>
          <w:color w:val="auto"/>
          <w:lang w:val="it-IT"/>
        </w:rPr>
        <w:t>C:\Users\shinji_w\AppData\Roaming\Microsoft\Templates\STD\w15177_14496_5th.-restyle-R1.doc</w:t>
      </w:r>
      <w:bookmarkEnd w:id="46"/>
      <w:r>
        <w:rPr>
          <w:noProof/>
          <w:color w:val="auto"/>
          <w:lang w:val="it-IT"/>
        </w:rPr>
        <w:fldChar w:fldCharType="end"/>
      </w:r>
      <w:r>
        <w:rPr>
          <w:color w:val="auto"/>
        </w:rPr>
        <w:fldChar w:fldCharType="begin"/>
      </w:r>
      <w:r>
        <w:rPr>
          <w:color w:val="auto"/>
          <w:lang w:val="it-IT"/>
        </w:rPr>
        <w:instrText xml:space="preserve"> SET LIBFrFileName ""</w:instrText>
      </w:r>
      <w:r>
        <w:rPr>
          <w:color w:val="auto"/>
        </w:rPr>
        <w:fldChar w:fldCharType="separate"/>
      </w:r>
      <w:bookmarkStart w:id="47" w:name="LIBFrFileName"/>
      <w:bookmarkEnd w:id="47"/>
      <w:r w:rsidR="002B4DDA">
        <w:rPr>
          <w:noProof/>
          <w:color w:val="auto"/>
          <w:lang w:val="it-IT"/>
        </w:rPr>
        <w:t xml:space="preserve"> </w:t>
      </w:r>
      <w:r>
        <w:rPr>
          <w:color w:val="auto"/>
        </w:rPr>
        <w:fldChar w:fldCharType="end"/>
      </w:r>
      <w:r>
        <w:rPr>
          <w:color w:val="auto"/>
        </w:rPr>
        <w:fldChar w:fldCharType="begin"/>
      </w:r>
      <w:r>
        <w:rPr>
          <w:color w:val="auto"/>
          <w:lang w:val="it-IT"/>
        </w:rPr>
        <w:instrText xml:space="preserve"> SET LIBDeFileName ""</w:instrText>
      </w:r>
      <w:r>
        <w:rPr>
          <w:color w:val="auto"/>
        </w:rPr>
        <w:fldChar w:fldCharType="separate"/>
      </w:r>
      <w:bookmarkStart w:id="48" w:name="LIBDeFileName"/>
      <w:bookmarkEnd w:id="48"/>
      <w:r w:rsidR="002B4DDA">
        <w:rPr>
          <w:noProof/>
          <w:color w:val="auto"/>
          <w:lang w:val="it-IT"/>
        </w:rPr>
        <w:t xml:space="preserve"> </w:t>
      </w:r>
      <w:r>
        <w:rPr>
          <w:color w:val="auto"/>
        </w:rPr>
        <w:fldChar w:fldCharType="end"/>
      </w:r>
      <w:r>
        <w:rPr>
          <w:color w:val="auto"/>
        </w:rPr>
        <w:fldChar w:fldCharType="begin"/>
      </w:r>
      <w:r>
        <w:rPr>
          <w:color w:val="auto"/>
          <w:lang w:val="it-IT"/>
        </w:rPr>
        <w:instrText xml:space="preserve"> SET LIBNatFileName ""</w:instrText>
      </w:r>
      <w:r>
        <w:rPr>
          <w:color w:val="auto"/>
        </w:rPr>
        <w:fldChar w:fldCharType="separate"/>
      </w:r>
      <w:bookmarkStart w:id="49" w:name="LIBNatFileName"/>
      <w:bookmarkEnd w:id="49"/>
      <w:r w:rsidR="002B4DDA">
        <w:rPr>
          <w:noProof/>
          <w:color w:val="auto"/>
          <w:lang w:val="it-IT"/>
        </w:rPr>
        <w:t xml:space="preserve"> </w:t>
      </w:r>
      <w:r>
        <w:rPr>
          <w:color w:val="auto"/>
        </w:rPr>
        <w:fldChar w:fldCharType="end"/>
      </w:r>
      <w:r>
        <w:rPr>
          <w:color w:val="auto"/>
        </w:rPr>
        <w:fldChar w:fldCharType="begin"/>
      </w:r>
      <w:r>
        <w:rPr>
          <w:color w:val="auto"/>
          <w:lang w:val="it-IT"/>
        </w:rPr>
        <w:instrText xml:space="preserve"> SET LIBFileOld "" </w:instrText>
      </w:r>
      <w:r>
        <w:rPr>
          <w:color w:val="auto"/>
        </w:rPr>
        <w:fldChar w:fldCharType="separate"/>
      </w:r>
      <w:bookmarkStart w:id="50" w:name="LIBFileOld"/>
      <w:bookmarkEnd w:id="50"/>
      <w:r w:rsidR="002B4DDA">
        <w:rPr>
          <w:noProof/>
          <w:color w:val="auto"/>
          <w:lang w:val="it-IT"/>
        </w:rPr>
        <w:t xml:space="preserve"> </w:t>
      </w:r>
      <w:r>
        <w:rPr>
          <w:color w:val="auto"/>
        </w:rPr>
        <w:fldChar w:fldCharType="end"/>
      </w:r>
      <w:r>
        <w:rPr>
          <w:color w:val="auto"/>
        </w:rPr>
        <w:fldChar w:fldCharType="begin"/>
      </w:r>
      <w:r>
        <w:rPr>
          <w:color w:val="auto"/>
          <w:lang w:val="it-IT"/>
        </w:rPr>
        <w:instrText xml:space="preserve"> SET LIBTypeTitreCEN "" </w:instrText>
      </w:r>
      <w:r>
        <w:rPr>
          <w:color w:val="auto"/>
        </w:rPr>
        <w:fldChar w:fldCharType="separate"/>
      </w:r>
      <w:bookmarkStart w:id="51" w:name="LIBTypeTitreCEN"/>
      <w:bookmarkEnd w:id="51"/>
      <w:r w:rsidR="002B4DDA">
        <w:rPr>
          <w:noProof/>
          <w:color w:val="auto"/>
          <w:lang w:val="it-IT"/>
        </w:rPr>
        <w:t xml:space="preserve"> </w:t>
      </w:r>
      <w:r>
        <w:rPr>
          <w:color w:val="auto"/>
        </w:rPr>
        <w:fldChar w:fldCharType="end"/>
      </w:r>
      <w:r>
        <w:rPr>
          <w:color w:val="auto"/>
        </w:rPr>
        <w:fldChar w:fldCharType="begin"/>
      </w:r>
      <w:r>
        <w:rPr>
          <w:color w:val="auto"/>
          <w:lang w:val="it-IT"/>
        </w:rPr>
        <w:instrText xml:space="preserve"> SET LIBTypeTitreNAT "" </w:instrText>
      </w:r>
      <w:r>
        <w:rPr>
          <w:color w:val="auto"/>
        </w:rPr>
        <w:fldChar w:fldCharType="separate"/>
      </w:r>
      <w:bookmarkStart w:id="52" w:name="LIBTypeTitreNAT"/>
      <w:bookmarkEnd w:id="52"/>
      <w:r w:rsidR="002B4DDA">
        <w:rPr>
          <w:noProof/>
          <w:color w:val="auto"/>
          <w:lang w:val="it-IT"/>
        </w:rPr>
        <w:t xml:space="preserve"> </w:t>
      </w:r>
      <w:r>
        <w:rPr>
          <w:color w:val="auto"/>
        </w:rPr>
        <w:fldChar w:fldCharType="end"/>
      </w:r>
      <w:r>
        <w:rPr>
          <w:color w:val="auto"/>
        </w:rPr>
        <w:fldChar w:fldCharType="begin"/>
      </w:r>
      <w:r>
        <w:rPr>
          <w:color w:val="auto"/>
          <w:lang w:val="it-IT"/>
        </w:rPr>
        <w:instrText xml:space="preserve"> SET LibEnteteCEN "" </w:instrText>
      </w:r>
      <w:r>
        <w:rPr>
          <w:color w:val="auto"/>
        </w:rPr>
        <w:fldChar w:fldCharType="separate"/>
      </w:r>
      <w:bookmarkStart w:id="53" w:name="LibEnteteCEN"/>
      <w:bookmarkEnd w:id="53"/>
      <w:r w:rsidR="002B4DDA">
        <w:rPr>
          <w:noProof/>
          <w:color w:val="auto"/>
          <w:lang w:val="it-IT"/>
        </w:rPr>
        <w:t xml:space="preserve"> </w:t>
      </w:r>
      <w:r>
        <w:rPr>
          <w:color w:val="auto"/>
        </w:rPr>
        <w:fldChar w:fldCharType="end"/>
      </w:r>
      <w:r>
        <w:rPr>
          <w:color w:val="auto"/>
        </w:rPr>
        <w:fldChar w:fldCharType="begin"/>
      </w:r>
      <w:r>
        <w:rPr>
          <w:color w:val="auto"/>
          <w:lang w:val="it-IT"/>
        </w:rPr>
        <w:instrText xml:space="preserve"> SET LibEnteteNAT "" </w:instrText>
      </w:r>
      <w:r>
        <w:rPr>
          <w:color w:val="auto"/>
        </w:rPr>
        <w:fldChar w:fldCharType="separate"/>
      </w:r>
      <w:bookmarkStart w:id="54" w:name="LibEnteteNAT"/>
      <w:bookmarkEnd w:id="54"/>
      <w:r w:rsidR="002B4DDA">
        <w:rPr>
          <w:noProof/>
          <w:color w:val="auto"/>
          <w:lang w:val="it-IT"/>
        </w:rPr>
        <w:t xml:space="preserve"> </w:t>
      </w:r>
      <w:r>
        <w:rPr>
          <w:color w:val="auto"/>
        </w:rPr>
        <w:fldChar w:fldCharType="end"/>
      </w:r>
      <w:r>
        <w:rPr>
          <w:color w:val="auto"/>
        </w:rPr>
        <w:fldChar w:fldCharType="begin"/>
      </w:r>
      <w:r>
        <w:rPr>
          <w:color w:val="auto"/>
          <w:lang w:val="it-IT"/>
        </w:rPr>
        <w:instrText xml:space="preserve"> SET LIBASynchroVF "" </w:instrText>
      </w:r>
      <w:r>
        <w:rPr>
          <w:color w:val="auto"/>
        </w:rPr>
        <w:fldChar w:fldCharType="separate"/>
      </w:r>
      <w:bookmarkStart w:id="55" w:name="LIBASynchroVF"/>
      <w:bookmarkEnd w:id="55"/>
      <w:r w:rsidR="002B4DDA">
        <w:rPr>
          <w:noProof/>
          <w:color w:val="auto"/>
          <w:lang w:val="it-IT"/>
        </w:rPr>
        <w:t xml:space="preserve"> </w:t>
      </w:r>
      <w:r>
        <w:rPr>
          <w:color w:val="auto"/>
        </w:rPr>
        <w:fldChar w:fldCharType="end"/>
      </w:r>
      <w:r>
        <w:rPr>
          <w:color w:val="auto"/>
        </w:rPr>
        <w:fldChar w:fldCharType="begin"/>
      </w:r>
      <w:r>
        <w:rPr>
          <w:color w:val="auto"/>
          <w:lang w:val="it-IT"/>
        </w:rPr>
        <w:instrText xml:space="preserve"> SET LIBASynchroVE "" </w:instrText>
      </w:r>
      <w:r>
        <w:rPr>
          <w:color w:val="auto"/>
        </w:rPr>
        <w:fldChar w:fldCharType="separate"/>
      </w:r>
      <w:bookmarkStart w:id="56" w:name="LIBASynchroVE"/>
      <w:bookmarkEnd w:id="56"/>
      <w:r w:rsidR="002B4DDA">
        <w:rPr>
          <w:noProof/>
          <w:color w:val="auto"/>
          <w:lang w:val="it-IT"/>
        </w:rPr>
        <w:t xml:space="preserve"> </w:t>
      </w:r>
      <w:r>
        <w:rPr>
          <w:color w:val="auto"/>
        </w:rPr>
        <w:fldChar w:fldCharType="end"/>
      </w:r>
      <w:r>
        <w:rPr>
          <w:color w:val="auto"/>
        </w:rPr>
        <w:fldChar w:fldCharType="begin"/>
      </w:r>
      <w:r>
        <w:rPr>
          <w:color w:val="auto"/>
          <w:lang w:val="it-IT"/>
        </w:rPr>
        <w:instrText xml:space="preserve"> SET LIBASynchroVD "" </w:instrText>
      </w:r>
      <w:r>
        <w:rPr>
          <w:color w:val="auto"/>
        </w:rPr>
        <w:fldChar w:fldCharType="separate"/>
      </w:r>
      <w:bookmarkStart w:id="57" w:name="LIBASynchroVD"/>
      <w:bookmarkEnd w:id="57"/>
      <w:r w:rsidR="002B4DDA">
        <w:rPr>
          <w:noProof/>
          <w:color w:val="auto"/>
          <w:lang w:val="it-IT"/>
        </w:rPr>
        <w:t xml:space="preserve"> </w:t>
      </w:r>
      <w:r>
        <w:rPr>
          <w:color w:val="auto"/>
        </w:rPr>
        <w:fldChar w:fldCharType="end"/>
      </w:r>
      <w:r>
        <w:rPr>
          <w:color w:val="auto"/>
        </w:rPr>
        <w:fldChar w:fldCharType="begin"/>
      </w:r>
      <w:r>
        <w:rPr>
          <w:color w:val="auto"/>
          <w:lang w:val="it-IT"/>
        </w:rPr>
        <w:instrText xml:space="preserve"> SET DDEditionNo "" </w:instrText>
      </w:r>
      <w:r>
        <w:rPr>
          <w:color w:val="auto"/>
        </w:rPr>
        <w:fldChar w:fldCharType="separate"/>
      </w:r>
      <w:bookmarkStart w:id="58" w:name="DDEditionNo"/>
      <w:bookmarkEnd w:id="58"/>
      <w:r w:rsidR="002B4DDA">
        <w:rPr>
          <w:noProof/>
          <w:color w:val="auto"/>
          <w:lang w:val="it-IT"/>
        </w:rPr>
        <w:t xml:space="preserve"> </w:t>
      </w:r>
      <w:r>
        <w:rPr>
          <w:color w:val="auto"/>
        </w:rPr>
        <w:fldChar w:fldCharType="end"/>
      </w:r>
    </w:p>
    <w:p w14:paraId="215B740D" w14:textId="77777777" w:rsidR="005B2170" w:rsidRPr="003176D3" w:rsidRDefault="005B2170">
      <w:pPr>
        <w:pStyle w:val="Heading1"/>
        <w:numPr>
          <w:ilvl w:val="0"/>
          <w:numId w:val="7"/>
        </w:numPr>
      </w:pPr>
      <w:bookmarkStart w:id="59" w:name="_Toc441898363"/>
      <w:bookmarkStart w:id="60" w:name="_Toc32120120"/>
      <w:bookmarkStart w:id="61" w:name="_Ref60911451"/>
      <w:bookmarkStart w:id="62" w:name="_Ref60911465"/>
      <w:bookmarkStart w:id="63" w:name="_Ref60911489"/>
      <w:bookmarkStart w:id="64" w:name="_Ref200335146"/>
      <w:bookmarkStart w:id="65" w:name="_Toc71020219"/>
      <w:bookmarkStart w:id="66" w:name="_Toc115263285"/>
      <w:bookmarkStart w:id="67" w:name="_Toc141178521"/>
      <w:bookmarkStart w:id="68" w:name="_Hlk114755043"/>
      <w:r w:rsidRPr="00BA2E12">
        <w:t>Scope</w:t>
      </w:r>
      <w:bookmarkEnd w:id="59"/>
      <w:bookmarkEnd w:id="60"/>
      <w:bookmarkEnd w:id="61"/>
      <w:bookmarkEnd w:id="62"/>
      <w:bookmarkEnd w:id="63"/>
      <w:bookmarkEnd w:id="64"/>
      <w:bookmarkEnd w:id="65"/>
      <w:bookmarkEnd w:id="66"/>
      <w:bookmarkEnd w:id="67"/>
    </w:p>
    <w:bookmarkEnd w:id="68"/>
    <w:p w14:paraId="4C7FCB79" w14:textId="77777777" w:rsidR="005B2170" w:rsidRPr="00FB3F2F" w:rsidRDefault="005B2170" w:rsidP="00874035">
      <w:pPr>
        <w:pStyle w:val="BodyText"/>
      </w:pPr>
      <w:r>
        <w:t xml:space="preserve">This document specifies carriage of haptic </w:t>
      </w:r>
      <w:r w:rsidRPr="00571900">
        <w:t>media</w:t>
      </w:r>
      <w:r>
        <w:t xml:space="preserve"> in ISO base media files.</w:t>
      </w:r>
    </w:p>
    <w:p w14:paraId="5DADB600" w14:textId="77777777" w:rsidR="005B2170" w:rsidRDefault="005B2170">
      <w:pPr>
        <w:pStyle w:val="Heading1"/>
      </w:pPr>
      <w:bookmarkStart w:id="69" w:name="_Toc115263286"/>
      <w:bookmarkStart w:id="70" w:name="_Toc141178522"/>
      <w:r w:rsidRPr="00EA654F">
        <w:t>Normative</w:t>
      </w:r>
      <w:r>
        <w:t xml:space="preserve"> </w:t>
      </w:r>
      <w:r w:rsidRPr="00454A28">
        <w:t>references</w:t>
      </w:r>
      <w:bookmarkEnd w:id="69"/>
      <w:bookmarkEnd w:id="70"/>
    </w:p>
    <w:p w14:paraId="6C2BFE0E" w14:textId="77777777" w:rsidR="005B2170" w:rsidRPr="003176D3" w:rsidRDefault="005B2170" w:rsidP="00874035">
      <w:pPr>
        <w:pStyle w:val="BodyText"/>
      </w:pPr>
      <w:r w:rsidRPr="00107CEC">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6EBE5A0A" w14:textId="77777777" w:rsidR="005B2170" w:rsidRDefault="005B2170" w:rsidP="00454A28">
      <w:pPr>
        <w:pStyle w:val="BodyText"/>
        <w:rPr>
          <w:i/>
          <w:iCs/>
        </w:rPr>
      </w:pPr>
      <w:r>
        <w:t xml:space="preserve">ISO/IEC 14496-12:2020, </w:t>
      </w:r>
      <w:r w:rsidRPr="00FA10B3">
        <w:rPr>
          <w:i/>
          <w:iCs/>
        </w:rPr>
        <w:t>Information technology — Coding of audio-visual objects — Part 12: ISO base media file format</w:t>
      </w:r>
    </w:p>
    <w:p w14:paraId="238F37CE" w14:textId="7391096F" w:rsidR="002C5B55" w:rsidRDefault="002C5B55" w:rsidP="00527BC3">
      <w:pPr>
        <w:pStyle w:val="BodyText"/>
      </w:pPr>
      <w:commentRangeStart w:id="71"/>
      <w:commentRangeStart w:id="72"/>
      <w:r>
        <w:t>ISO/IEC 23009-1:</w:t>
      </w:r>
      <w:r w:rsidR="00527BC3">
        <w:t>2022</w:t>
      </w:r>
      <w:r>
        <w:t xml:space="preserve">, </w:t>
      </w:r>
      <w:r w:rsidRPr="00696AF3">
        <w:rPr>
          <w:i/>
          <w:iCs/>
        </w:rPr>
        <w:t xml:space="preserve">Information technology — </w:t>
      </w:r>
      <w:r w:rsidR="00945C40" w:rsidRPr="00945C40">
        <w:rPr>
          <w:i/>
          <w:iCs/>
        </w:rPr>
        <w:t>Dynamic</w:t>
      </w:r>
      <w:r w:rsidR="00945C40">
        <w:rPr>
          <w:i/>
          <w:iCs/>
        </w:rPr>
        <w:t xml:space="preserve"> </w:t>
      </w:r>
      <w:r w:rsidR="00945C40" w:rsidRPr="00945C40">
        <w:rPr>
          <w:i/>
          <w:iCs/>
        </w:rPr>
        <w:t>adaptive streaming over HTTP</w:t>
      </w:r>
      <w:r w:rsidR="00945C40">
        <w:rPr>
          <w:i/>
          <w:iCs/>
        </w:rPr>
        <w:t xml:space="preserve"> </w:t>
      </w:r>
      <w:r w:rsidR="00945C40" w:rsidRPr="00945C40">
        <w:rPr>
          <w:i/>
          <w:iCs/>
        </w:rPr>
        <w:t>(DASH)</w:t>
      </w:r>
      <w:r w:rsidRPr="00696AF3">
        <w:rPr>
          <w:i/>
          <w:iCs/>
        </w:rPr>
        <w:t xml:space="preserve"> — Part 1: </w:t>
      </w:r>
      <w:commentRangeEnd w:id="71"/>
      <w:r w:rsidR="00527BC3" w:rsidRPr="00527BC3">
        <w:rPr>
          <w:i/>
          <w:iCs/>
        </w:rPr>
        <w:t>Media presentation description and</w:t>
      </w:r>
      <w:r w:rsidR="00527BC3">
        <w:rPr>
          <w:i/>
          <w:iCs/>
        </w:rPr>
        <w:t xml:space="preserve"> </w:t>
      </w:r>
      <w:r w:rsidR="00527BC3" w:rsidRPr="00527BC3">
        <w:rPr>
          <w:i/>
          <w:iCs/>
        </w:rPr>
        <w:t>segment formats</w:t>
      </w:r>
      <w:r w:rsidRPr="00696AF3">
        <w:rPr>
          <w:rStyle w:val="CommentReference"/>
          <w:i/>
          <w:iCs/>
        </w:rPr>
        <w:commentReference w:id="71"/>
      </w:r>
      <w:commentRangeEnd w:id="72"/>
      <w:r w:rsidRPr="00696AF3">
        <w:rPr>
          <w:rStyle w:val="CommentReference"/>
          <w:i/>
          <w:iCs/>
        </w:rPr>
        <w:commentReference w:id="72"/>
      </w:r>
    </w:p>
    <w:p w14:paraId="179134AF" w14:textId="77777777" w:rsidR="005B2170" w:rsidRDefault="005B2170" w:rsidP="00454A28">
      <w:pPr>
        <w:pStyle w:val="BodyText"/>
      </w:pPr>
      <w:commentRangeStart w:id="73"/>
      <w:commentRangeStart w:id="74"/>
      <w:r>
        <w:t>ISO/IEC 23090-31:</w:t>
      </w:r>
      <w:r w:rsidRPr="00571900">
        <w:rPr>
          <w:shd w:val="clear" w:color="auto" w:fill="FFFF00"/>
        </w:rPr>
        <w:t>xxxx</w:t>
      </w:r>
      <w:r>
        <w:t xml:space="preserve">, </w:t>
      </w:r>
      <w:r w:rsidRPr="00696AF3">
        <w:rPr>
          <w:i/>
          <w:iCs/>
        </w:rPr>
        <w:t>Information technology — Coded representation of immersive media — Part 31: Haptics Coding</w:t>
      </w:r>
      <w:commentRangeEnd w:id="73"/>
      <w:r w:rsidRPr="00696AF3">
        <w:rPr>
          <w:rStyle w:val="CommentReference"/>
          <w:i/>
          <w:iCs/>
        </w:rPr>
        <w:commentReference w:id="73"/>
      </w:r>
      <w:commentRangeEnd w:id="74"/>
      <w:r w:rsidRPr="00696AF3">
        <w:rPr>
          <w:rStyle w:val="CommentReference"/>
          <w:i/>
          <w:iCs/>
        </w:rPr>
        <w:commentReference w:id="74"/>
      </w:r>
    </w:p>
    <w:p w14:paraId="389EEB93" w14:textId="77777777" w:rsidR="005B2170" w:rsidRPr="003176D3" w:rsidRDefault="005B2170">
      <w:pPr>
        <w:pStyle w:val="Heading1"/>
      </w:pPr>
      <w:bookmarkStart w:id="75" w:name="_Toc479311625"/>
      <w:bookmarkStart w:id="76" w:name="_Ref60912049"/>
      <w:bookmarkStart w:id="77" w:name="_Ref60913391"/>
      <w:bookmarkStart w:id="78" w:name="_Toc71020221"/>
      <w:bookmarkStart w:id="79" w:name="_Toc115263287"/>
      <w:bookmarkStart w:id="80" w:name="_Toc141178523"/>
      <w:bookmarkStart w:id="81" w:name="_Toc71020222"/>
      <w:r w:rsidRPr="003176D3">
        <w:t>Terms</w:t>
      </w:r>
      <w:r w:rsidRPr="003176D3">
        <w:rPr>
          <w:rFonts w:hint="eastAsia"/>
        </w:rPr>
        <w:t>, d</w:t>
      </w:r>
      <w:r w:rsidRPr="003176D3">
        <w:t>efinitions</w:t>
      </w:r>
      <w:bookmarkEnd w:id="75"/>
      <w:bookmarkEnd w:id="76"/>
      <w:bookmarkEnd w:id="77"/>
      <w:r w:rsidRPr="003176D3">
        <w:rPr>
          <w:rFonts w:hint="eastAsia"/>
        </w:rPr>
        <w:t xml:space="preserve"> and a</w:t>
      </w:r>
      <w:r w:rsidRPr="003176D3">
        <w:t>bbreviated terms</w:t>
      </w:r>
      <w:bookmarkEnd w:id="78"/>
      <w:bookmarkEnd w:id="79"/>
      <w:bookmarkEnd w:id="80"/>
    </w:p>
    <w:p w14:paraId="43C0439D" w14:textId="77777777" w:rsidR="005B2170" w:rsidRPr="003176D3" w:rsidRDefault="005B2170">
      <w:pPr>
        <w:pStyle w:val="Heading2"/>
        <w:numPr>
          <w:ilvl w:val="1"/>
          <w:numId w:val="1"/>
        </w:numPr>
      </w:pPr>
      <w:bookmarkStart w:id="82" w:name="_Toc115263288"/>
      <w:bookmarkStart w:id="83" w:name="_Toc141178524"/>
      <w:bookmarkStart w:id="84" w:name="_Hlk114755073"/>
      <w:bookmarkEnd w:id="81"/>
      <w:r w:rsidRPr="003176D3">
        <w:t xml:space="preserve">Terms and </w:t>
      </w:r>
      <w:r w:rsidRPr="00F95628">
        <w:t>definitions</w:t>
      </w:r>
      <w:bookmarkEnd w:id="82"/>
      <w:bookmarkEnd w:id="83"/>
    </w:p>
    <w:bookmarkEnd w:id="84"/>
    <w:p w14:paraId="41EEB660" w14:textId="77777777" w:rsidR="005B2170" w:rsidRDefault="005B2170" w:rsidP="00874035">
      <w:pPr>
        <w:pStyle w:val="BodyText"/>
        <w:rPr>
          <w:rFonts w:cs="Cambria"/>
          <w:color w:val="211D1E"/>
          <w:szCs w:val="22"/>
        </w:rPr>
      </w:pPr>
      <w:r>
        <w:rPr>
          <w:rFonts w:cs="Cambria"/>
          <w:color w:val="211D1E"/>
          <w:szCs w:val="22"/>
        </w:rPr>
        <w:t>For the purposes of this document, the terms and definitions given in ISO/IEC 23090-5 and the following apply.</w:t>
      </w:r>
    </w:p>
    <w:p w14:paraId="7DD760A1" w14:textId="77777777" w:rsidR="005B2170" w:rsidRDefault="005B2170" w:rsidP="00874035">
      <w:pPr>
        <w:pStyle w:val="BodyText"/>
        <w:rPr>
          <w:rFonts w:cs="Cambria"/>
          <w:color w:val="211D1E"/>
          <w:szCs w:val="22"/>
        </w:rPr>
      </w:pPr>
      <w:r>
        <w:rPr>
          <w:rFonts w:cs="Cambria"/>
          <w:color w:val="211D1E"/>
          <w:szCs w:val="22"/>
        </w:rPr>
        <w:t>ISO and IEC maintain terminology databases for use in standardization at the following addresses:</w:t>
      </w:r>
    </w:p>
    <w:p w14:paraId="4AA305EF" w14:textId="4DEC9A88" w:rsidR="005B2170" w:rsidRDefault="005B2170" w:rsidP="004921C0">
      <w:pPr>
        <w:pStyle w:val="BodyText"/>
        <w:numPr>
          <w:ilvl w:val="0"/>
          <w:numId w:val="12"/>
        </w:numPr>
        <w:rPr>
          <w:rFonts w:cs="Cambria"/>
          <w:color w:val="053BF5"/>
          <w:szCs w:val="22"/>
        </w:rPr>
      </w:pPr>
      <w:r>
        <w:rPr>
          <w:rFonts w:cs="Cambria"/>
          <w:color w:val="211D1E"/>
          <w:szCs w:val="22"/>
        </w:rPr>
        <w:t xml:space="preserve">ISO Online browsing platform: available at </w:t>
      </w:r>
      <w:hyperlink r:id="rId23" w:history="1">
        <w:r w:rsidR="00FE6077" w:rsidRPr="00A40322">
          <w:rPr>
            <w:rStyle w:val="Hyperlink"/>
            <w:rFonts w:cs="Cambria"/>
            <w:szCs w:val="22"/>
          </w:rPr>
          <w:t>https://www.iso.org/obp</w:t>
        </w:r>
      </w:hyperlink>
    </w:p>
    <w:p w14:paraId="6B278EFE" w14:textId="269E245B" w:rsidR="005B2170" w:rsidRPr="003A2863" w:rsidRDefault="005B2170" w:rsidP="004921C0">
      <w:pPr>
        <w:pStyle w:val="BodyText"/>
        <w:numPr>
          <w:ilvl w:val="0"/>
          <w:numId w:val="12"/>
        </w:numPr>
      </w:pPr>
      <w:r>
        <w:rPr>
          <w:rFonts w:cs="Cambria"/>
          <w:color w:val="211D1E"/>
        </w:rPr>
        <w:t xml:space="preserve">IEC </w:t>
      </w:r>
      <w:r w:rsidRPr="005B2170">
        <w:rPr>
          <w:rFonts w:cs="Cambria"/>
          <w:color w:val="211D1E"/>
          <w:szCs w:val="22"/>
        </w:rPr>
        <w:t>Electropedia</w:t>
      </w:r>
      <w:r>
        <w:rPr>
          <w:rFonts w:cs="Cambria"/>
          <w:color w:val="211D1E"/>
        </w:rPr>
        <w:t xml:space="preserve">: available at </w:t>
      </w:r>
      <w:hyperlink r:id="rId24" w:history="1">
        <w:r w:rsidR="00FE6077" w:rsidRPr="00A40322">
          <w:rPr>
            <w:rStyle w:val="Hyperlink"/>
            <w:rFonts w:cs="Cambria"/>
            <w:szCs w:val="22"/>
          </w:rPr>
          <w:t>https://www.electropedia.org/</w:t>
        </w:r>
      </w:hyperlink>
    </w:p>
    <w:p w14:paraId="67A59910" w14:textId="77777777" w:rsidR="005B2170" w:rsidRPr="00EC6C63" w:rsidRDefault="005B2170">
      <w:pPr>
        <w:pStyle w:val="TermNum"/>
        <w:numPr>
          <w:ilvl w:val="2"/>
          <w:numId w:val="1"/>
        </w:numPr>
        <w:ind w:left="0" w:firstLine="0"/>
      </w:pPr>
      <w:r w:rsidRPr="00EC6C63">
        <w:br/>
      </w:r>
      <w:r w:rsidRPr="005A36DC">
        <w:t>band</w:t>
      </w:r>
    </w:p>
    <w:p w14:paraId="56EDDF24" w14:textId="77777777" w:rsidR="005B2170" w:rsidRPr="00E22091" w:rsidRDefault="005B2170" w:rsidP="005B2170">
      <w:pPr>
        <w:pStyle w:val="Definition"/>
        <w:rPr>
          <w:lang w:val="en-GB"/>
        </w:rPr>
      </w:pPr>
      <w:r w:rsidRPr="005A36DC">
        <w:rPr>
          <w:lang w:val="en-GB"/>
        </w:rPr>
        <w:t>haptic band described in ISO/IEC 23090-31 for containing a haptic signal</w:t>
      </w:r>
    </w:p>
    <w:p w14:paraId="7E964A3B" w14:textId="77777777" w:rsidR="005B2170" w:rsidRPr="00AC093E" w:rsidRDefault="005B2170">
      <w:pPr>
        <w:pStyle w:val="TermNum"/>
        <w:numPr>
          <w:ilvl w:val="2"/>
          <w:numId w:val="1"/>
        </w:numPr>
        <w:ind w:left="0" w:firstLine="0"/>
      </w:pPr>
      <w:r>
        <w:br/>
      </w:r>
      <w:r w:rsidRPr="00AC093E">
        <w:t>channel</w:t>
      </w:r>
    </w:p>
    <w:p w14:paraId="66AAB7B0" w14:textId="7660D6E2" w:rsidR="005B2170" w:rsidRPr="00AC093E" w:rsidRDefault="005B2170" w:rsidP="005B2170">
      <w:pPr>
        <w:pStyle w:val="Definition"/>
        <w:rPr>
          <w:lang w:val="en-GB"/>
        </w:rPr>
      </w:pPr>
      <w:r w:rsidRPr="00AC093E">
        <w:rPr>
          <w:lang w:val="en-GB"/>
        </w:rPr>
        <w:t xml:space="preserve">haptic </w:t>
      </w:r>
      <w:r w:rsidR="00E422CB">
        <w:rPr>
          <w:lang w:val="en-GB"/>
        </w:rPr>
        <w:t>channel</w:t>
      </w:r>
      <w:r w:rsidR="00E422CB" w:rsidRPr="00AC093E">
        <w:rPr>
          <w:lang w:val="en-GB"/>
        </w:rPr>
        <w:t xml:space="preserve"> </w:t>
      </w:r>
      <w:r w:rsidRPr="00AC093E">
        <w:rPr>
          <w:lang w:val="en-GB"/>
        </w:rPr>
        <w:t>described in ISO/IEC 23090-31 for containing bands to be combined, with the resulting haptics rendered at a specific body location</w:t>
      </w:r>
    </w:p>
    <w:p w14:paraId="2E4389C3" w14:textId="77777777" w:rsidR="005B2170" w:rsidRPr="00517191" w:rsidRDefault="005B2170">
      <w:pPr>
        <w:pStyle w:val="TermNum"/>
        <w:numPr>
          <w:ilvl w:val="2"/>
          <w:numId w:val="1"/>
        </w:numPr>
        <w:ind w:left="0" w:firstLine="0"/>
      </w:pPr>
      <w:r w:rsidRPr="00517191">
        <w:lastRenderedPageBreak/>
        <w:br/>
        <w:t>experience</w:t>
      </w:r>
    </w:p>
    <w:p w14:paraId="7008DCD9" w14:textId="77777777" w:rsidR="005B2170" w:rsidRDefault="005B2170" w:rsidP="005B2170">
      <w:pPr>
        <w:pStyle w:val="Definition"/>
        <w:rPr>
          <w:lang w:val="en-GB"/>
        </w:rPr>
      </w:pPr>
      <w:r w:rsidRPr="00517191">
        <w:rPr>
          <w:lang w:val="en-GB"/>
        </w:rPr>
        <w:t>haptic experience described in ISO/IEC 23090-31 containing perceptions and global information</w:t>
      </w:r>
    </w:p>
    <w:p w14:paraId="1F0D56F6" w14:textId="77777777" w:rsidR="005B2170" w:rsidRPr="00440C4E" w:rsidRDefault="005B2170">
      <w:pPr>
        <w:pStyle w:val="TermNum"/>
        <w:numPr>
          <w:ilvl w:val="2"/>
          <w:numId w:val="1"/>
        </w:numPr>
        <w:ind w:left="0" w:firstLine="0"/>
      </w:pPr>
      <w:r w:rsidRPr="00440C4E">
        <w:br/>
        <w:t>ISOBMFF track</w:t>
      </w:r>
    </w:p>
    <w:p w14:paraId="2048A28D" w14:textId="77777777" w:rsidR="00463D77" w:rsidRPr="00440C4E" w:rsidRDefault="005B2170" w:rsidP="00463D77">
      <w:pPr>
        <w:pStyle w:val="Definition"/>
        <w:rPr>
          <w:lang w:val="en-GB"/>
        </w:rPr>
      </w:pPr>
      <w:r w:rsidRPr="00440C4E">
        <w:rPr>
          <w:lang w:val="en-GB"/>
        </w:rPr>
        <w:t>track defined in ISO/IEC 14496-12</w:t>
      </w:r>
    </w:p>
    <w:p w14:paraId="1D90C627" w14:textId="1504E7B1" w:rsidR="00463D77" w:rsidRPr="00440C4E" w:rsidRDefault="00463D77" w:rsidP="00463D77">
      <w:pPr>
        <w:pStyle w:val="TermNum"/>
        <w:numPr>
          <w:ilvl w:val="2"/>
          <w:numId w:val="1"/>
        </w:numPr>
        <w:ind w:left="0" w:firstLine="0"/>
      </w:pPr>
      <w:r w:rsidRPr="00440C4E">
        <w:br/>
        <w:t xml:space="preserve">MIHS </w:t>
      </w:r>
      <w:r>
        <w:t>band track</w:t>
      </w:r>
    </w:p>
    <w:p w14:paraId="5DCDE505" w14:textId="0DCD49EC" w:rsidR="005B2170" w:rsidRPr="00440C4E" w:rsidRDefault="00837887" w:rsidP="00463D77">
      <w:pPr>
        <w:pStyle w:val="Definition"/>
        <w:rPr>
          <w:lang w:val="en-GB"/>
        </w:rPr>
      </w:pPr>
      <w:r w:rsidRPr="00440C4E">
        <w:rPr>
          <w:lang w:val="en-GB"/>
        </w:rPr>
        <w:t xml:space="preserve">ISOBMFF track having the </w:t>
      </w:r>
      <w:r w:rsidRPr="00074FAF">
        <w:rPr>
          <w:rStyle w:val="codeChar"/>
        </w:rPr>
        <w:t>'hapt'</w:t>
      </w:r>
      <w:r w:rsidRPr="00440C4E">
        <w:rPr>
          <w:lang w:val="en-GB"/>
        </w:rPr>
        <w:t xml:space="preserve"> handler type and an </w:t>
      </w:r>
      <w:r w:rsidRPr="00E05496">
        <w:rPr>
          <w:rStyle w:val="codeChar"/>
        </w:rPr>
        <w:t>MIHS</w:t>
      </w:r>
      <w:r>
        <w:rPr>
          <w:rStyle w:val="codeChar"/>
        </w:rPr>
        <w:t>Band</w:t>
      </w:r>
      <w:r w:rsidRPr="00E05496">
        <w:rPr>
          <w:rStyle w:val="codeChar"/>
        </w:rPr>
        <w:t>SampleEntry</w:t>
      </w:r>
    </w:p>
    <w:p w14:paraId="348C1A44" w14:textId="77777777" w:rsidR="005B2170" w:rsidRPr="00440C4E" w:rsidRDefault="005B2170">
      <w:pPr>
        <w:pStyle w:val="TermNum"/>
        <w:numPr>
          <w:ilvl w:val="2"/>
          <w:numId w:val="1"/>
        </w:numPr>
        <w:ind w:left="0" w:firstLine="0"/>
      </w:pPr>
      <w:r w:rsidRPr="00440C4E">
        <w:br/>
        <w:t>MIHS sample</w:t>
      </w:r>
    </w:p>
    <w:p w14:paraId="7DD86F47" w14:textId="77D7E44D" w:rsidR="005B2170" w:rsidRPr="00440C4E" w:rsidRDefault="005B2170" w:rsidP="005B2170">
      <w:pPr>
        <w:pStyle w:val="Definition"/>
        <w:rPr>
          <w:lang w:val="en-GB"/>
        </w:rPr>
      </w:pPr>
      <w:r w:rsidRPr="00440C4E">
        <w:rPr>
          <w:lang w:val="en-GB"/>
        </w:rPr>
        <w:t>sample belonging to an MIHS track</w:t>
      </w:r>
    </w:p>
    <w:p w14:paraId="7331E90E" w14:textId="77777777" w:rsidR="005B2170" w:rsidRPr="00440C4E" w:rsidRDefault="005B2170">
      <w:pPr>
        <w:pStyle w:val="TermNum"/>
        <w:numPr>
          <w:ilvl w:val="2"/>
          <w:numId w:val="1"/>
        </w:numPr>
        <w:ind w:left="0" w:firstLine="0"/>
      </w:pPr>
      <w:r w:rsidRPr="00440C4E">
        <w:br/>
        <w:t>MIHS stream</w:t>
      </w:r>
    </w:p>
    <w:p w14:paraId="5CC6BE70" w14:textId="77777777" w:rsidR="005B2170" w:rsidRPr="00440C4E" w:rsidRDefault="005B2170" w:rsidP="005B2170">
      <w:pPr>
        <w:pStyle w:val="Definition"/>
        <w:rPr>
          <w:lang w:val="en-GB"/>
        </w:rPr>
      </w:pPr>
      <w:r w:rsidRPr="00440C4E">
        <w:rPr>
          <w:lang w:val="en-GB"/>
        </w:rPr>
        <w:t>MIHS formatted bitstream described in ISO/IEC 23090-31</w:t>
      </w:r>
    </w:p>
    <w:p w14:paraId="4F84AE5F" w14:textId="77777777" w:rsidR="005B2170" w:rsidRPr="00440C4E" w:rsidRDefault="005B2170">
      <w:pPr>
        <w:pStyle w:val="TermNum"/>
        <w:numPr>
          <w:ilvl w:val="2"/>
          <w:numId w:val="1"/>
        </w:numPr>
        <w:ind w:left="0" w:firstLine="0"/>
      </w:pPr>
      <w:r w:rsidRPr="00440C4E">
        <w:br/>
        <w:t>MIHS track</w:t>
      </w:r>
    </w:p>
    <w:p w14:paraId="30224AA1" w14:textId="77777777" w:rsidR="005B2170" w:rsidRPr="00440C4E" w:rsidRDefault="005B2170" w:rsidP="005B2170">
      <w:pPr>
        <w:pStyle w:val="Definition"/>
        <w:rPr>
          <w:lang w:val="en-GB"/>
        </w:rPr>
      </w:pPr>
      <w:r w:rsidRPr="00440C4E">
        <w:rPr>
          <w:lang w:val="en-GB"/>
        </w:rPr>
        <w:t xml:space="preserve">ISOBMFF track having the </w:t>
      </w:r>
      <w:r w:rsidRPr="00074FAF">
        <w:rPr>
          <w:rStyle w:val="codeChar"/>
        </w:rPr>
        <w:t>'hapt'</w:t>
      </w:r>
      <w:r w:rsidRPr="00440C4E">
        <w:rPr>
          <w:lang w:val="en-GB"/>
        </w:rPr>
        <w:t xml:space="preserve"> handler type and an </w:t>
      </w:r>
      <w:r w:rsidRPr="00E05496">
        <w:rPr>
          <w:rStyle w:val="codeChar"/>
        </w:rPr>
        <w:t>MIHSSampleEntry</w:t>
      </w:r>
    </w:p>
    <w:p w14:paraId="2E95CD58" w14:textId="77777777" w:rsidR="005B2170" w:rsidRPr="00440C4E" w:rsidRDefault="005B2170">
      <w:pPr>
        <w:pStyle w:val="TermNum"/>
        <w:numPr>
          <w:ilvl w:val="2"/>
          <w:numId w:val="1"/>
        </w:numPr>
        <w:ind w:left="0" w:firstLine="0"/>
      </w:pPr>
      <w:r w:rsidRPr="00440C4E">
        <w:br/>
        <w:t>metadata</w:t>
      </w:r>
    </w:p>
    <w:p w14:paraId="43F36E0D" w14:textId="72B2EE94" w:rsidR="005B2170" w:rsidRPr="00440C4E" w:rsidRDefault="005B2170" w:rsidP="005B2170">
      <w:pPr>
        <w:pStyle w:val="Definition"/>
        <w:rPr>
          <w:lang w:val="en-GB"/>
        </w:rPr>
      </w:pPr>
      <w:r w:rsidRPr="00440C4E">
        <w:rPr>
          <w:lang w:val="en-GB"/>
        </w:rPr>
        <w:t xml:space="preserve">information about </w:t>
      </w:r>
      <w:r w:rsidR="00691123" w:rsidRPr="00440C4E">
        <w:rPr>
          <w:lang w:val="en-GB"/>
        </w:rPr>
        <w:t>a</w:t>
      </w:r>
      <w:r w:rsidR="00691123">
        <w:rPr>
          <w:lang w:val="en-GB"/>
        </w:rPr>
        <w:t xml:space="preserve"> haptic</w:t>
      </w:r>
      <w:r w:rsidR="00691123" w:rsidRPr="00440C4E">
        <w:rPr>
          <w:lang w:val="en-GB"/>
        </w:rPr>
        <w:t xml:space="preserve"> </w:t>
      </w:r>
      <w:r w:rsidRPr="00440C4E">
        <w:rPr>
          <w:lang w:val="en-GB"/>
        </w:rPr>
        <w:t>experience, perception, channel, or band described in ISO/IEC 23090-31</w:t>
      </w:r>
    </w:p>
    <w:p w14:paraId="6CD1D4B1" w14:textId="752D8809" w:rsidR="005B2170" w:rsidRPr="00440C4E" w:rsidRDefault="005B2170" w:rsidP="005B2170">
      <w:pPr>
        <w:pStyle w:val="Note"/>
        <w:ind w:left="0"/>
      </w:pPr>
      <w:r w:rsidRPr="00440C4E">
        <w:t>Note 1 to entry</w:t>
      </w:r>
      <w:r w:rsidRPr="00440C4E">
        <w:tab/>
        <w:t xml:space="preserve">ISO/IEC 14496-12 also uses the term “metadata” but with a different meaning from ISO/IEC 23090-31, hence this </w:t>
      </w:r>
      <w:r w:rsidR="00D70A54" w:rsidRPr="00440C4E">
        <w:t>clarification.</w:t>
      </w:r>
    </w:p>
    <w:p w14:paraId="48D980B0" w14:textId="77777777" w:rsidR="005B2170" w:rsidRPr="00440C4E" w:rsidRDefault="005B2170">
      <w:pPr>
        <w:pStyle w:val="TermNum"/>
        <w:numPr>
          <w:ilvl w:val="2"/>
          <w:numId w:val="1"/>
        </w:numPr>
        <w:ind w:left="0" w:firstLine="0"/>
      </w:pPr>
      <w:r w:rsidRPr="00440C4E">
        <w:br/>
        <w:t>perception</w:t>
      </w:r>
    </w:p>
    <w:p w14:paraId="5B2AB97A" w14:textId="77777777" w:rsidR="005B2170" w:rsidRPr="00440C4E" w:rsidRDefault="005B2170" w:rsidP="005B2170">
      <w:pPr>
        <w:pStyle w:val="Definition"/>
        <w:rPr>
          <w:lang w:val="en-GB"/>
        </w:rPr>
      </w:pPr>
      <w:r w:rsidRPr="00440C4E">
        <w:rPr>
          <w:lang w:val="en-GB"/>
        </w:rPr>
        <w:t>haptic perception described in ISO/IEC 23090-31 for containing channels of a specific modality such as vibration, force, pressure, etc.</w:t>
      </w:r>
    </w:p>
    <w:p w14:paraId="111A597C" w14:textId="77777777" w:rsidR="005B2170" w:rsidRPr="00440C4E" w:rsidRDefault="005B2170">
      <w:pPr>
        <w:pStyle w:val="TermNum"/>
        <w:numPr>
          <w:ilvl w:val="2"/>
          <w:numId w:val="1"/>
        </w:numPr>
        <w:ind w:left="0" w:firstLine="0"/>
      </w:pPr>
      <w:r w:rsidRPr="00440C4E">
        <w:br/>
        <w:t>sample</w:t>
      </w:r>
    </w:p>
    <w:p w14:paraId="3AE7AD8F" w14:textId="5F769E15" w:rsidR="005B2170" w:rsidRPr="00440C4E" w:rsidRDefault="004B7930" w:rsidP="005B2170">
      <w:pPr>
        <w:pStyle w:val="Definition"/>
        <w:rPr>
          <w:lang w:val="en-GB"/>
        </w:rPr>
      </w:pPr>
      <w:r>
        <w:rPr>
          <w:lang w:val="en-GB"/>
        </w:rPr>
        <w:t xml:space="preserve">sample </w:t>
      </w:r>
      <w:r w:rsidR="005B2170" w:rsidRPr="00440C4E">
        <w:rPr>
          <w:lang w:val="en-GB"/>
        </w:rPr>
        <w:t>defined in ISO/IEC 14496-12</w:t>
      </w:r>
    </w:p>
    <w:p w14:paraId="64FA13AD" w14:textId="77777777" w:rsidR="005B2170" w:rsidRPr="003176D3" w:rsidRDefault="005B2170">
      <w:pPr>
        <w:pStyle w:val="Heading2"/>
        <w:numPr>
          <w:ilvl w:val="1"/>
          <w:numId w:val="1"/>
        </w:numPr>
      </w:pPr>
      <w:bookmarkStart w:id="85" w:name="_Toc71020223"/>
      <w:bookmarkStart w:id="86" w:name="_Toc115263289"/>
      <w:bookmarkStart w:id="87" w:name="_Toc141178525"/>
      <w:r w:rsidRPr="003176D3">
        <w:t>Abbreviated terms</w:t>
      </w:r>
      <w:bookmarkEnd w:id="85"/>
      <w:bookmarkEnd w:id="86"/>
      <w:bookmarkEnd w:id="87"/>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1"/>
        <w:gridCol w:w="5241"/>
      </w:tblGrid>
      <w:tr w:rsidR="005B2170" w:rsidRPr="00761E27" w14:paraId="7600DC0F" w14:textId="77777777">
        <w:tc>
          <w:tcPr>
            <w:tcW w:w="0" w:type="auto"/>
          </w:tcPr>
          <w:p w14:paraId="68D1ADAF" w14:textId="77777777" w:rsidR="005B2170" w:rsidRPr="00761E27" w:rsidRDefault="005B2170" w:rsidP="00C21634">
            <w:pPr>
              <w:pStyle w:val="BodyText"/>
            </w:pPr>
            <w:r w:rsidRPr="00761E27">
              <w:t>IEC</w:t>
            </w:r>
          </w:p>
        </w:tc>
        <w:tc>
          <w:tcPr>
            <w:tcW w:w="0" w:type="auto"/>
          </w:tcPr>
          <w:p w14:paraId="4F010A9C" w14:textId="77777777" w:rsidR="005B2170" w:rsidRPr="0003781A" w:rsidRDefault="005B2170" w:rsidP="00C21634">
            <w:pPr>
              <w:pStyle w:val="BodyText"/>
            </w:pPr>
            <w:r w:rsidRPr="0003781A">
              <w:t>International Electrotechnical Commission</w:t>
            </w:r>
          </w:p>
        </w:tc>
      </w:tr>
      <w:tr w:rsidR="005B2170" w:rsidRPr="00761E27" w14:paraId="20A700F2" w14:textId="77777777">
        <w:tc>
          <w:tcPr>
            <w:tcW w:w="0" w:type="auto"/>
          </w:tcPr>
          <w:p w14:paraId="1A07200A" w14:textId="77777777" w:rsidR="005B2170" w:rsidRPr="00761E27" w:rsidRDefault="005B2170" w:rsidP="00C21634">
            <w:pPr>
              <w:pStyle w:val="BodyText"/>
            </w:pPr>
            <w:r w:rsidRPr="00761E27">
              <w:t>ISO</w:t>
            </w:r>
          </w:p>
        </w:tc>
        <w:tc>
          <w:tcPr>
            <w:tcW w:w="0" w:type="auto"/>
          </w:tcPr>
          <w:p w14:paraId="1E64EB63" w14:textId="77777777" w:rsidR="005B2170" w:rsidRPr="00761E27" w:rsidRDefault="005B2170" w:rsidP="00C21634">
            <w:pPr>
              <w:pStyle w:val="BodyText"/>
            </w:pPr>
            <w:r w:rsidRPr="00761E27">
              <w:t>International Organization for Standardization</w:t>
            </w:r>
          </w:p>
        </w:tc>
      </w:tr>
      <w:tr w:rsidR="005B2170" w:rsidRPr="00761E27" w14:paraId="76A5801C" w14:textId="77777777">
        <w:tc>
          <w:tcPr>
            <w:tcW w:w="0" w:type="auto"/>
          </w:tcPr>
          <w:p w14:paraId="41DBFE6F" w14:textId="77777777" w:rsidR="005B2170" w:rsidRPr="00761E27" w:rsidRDefault="005B2170" w:rsidP="00C21634">
            <w:pPr>
              <w:pStyle w:val="BodyText"/>
            </w:pPr>
            <w:r w:rsidRPr="00761E27">
              <w:t>ISOBMFF</w:t>
            </w:r>
          </w:p>
        </w:tc>
        <w:tc>
          <w:tcPr>
            <w:tcW w:w="0" w:type="auto"/>
          </w:tcPr>
          <w:p w14:paraId="2FBCBCD8" w14:textId="77777777" w:rsidR="005B2170" w:rsidRPr="00761E27" w:rsidRDefault="005B2170" w:rsidP="00C21634">
            <w:pPr>
              <w:pStyle w:val="BodyText"/>
            </w:pPr>
            <w:r w:rsidRPr="00761E27">
              <w:t>ISO base media file format (specified in ISO/IEC 14496-12)</w:t>
            </w:r>
          </w:p>
        </w:tc>
      </w:tr>
      <w:tr w:rsidR="005B2170" w:rsidRPr="00761E27" w14:paraId="7F37BD87" w14:textId="77777777">
        <w:tc>
          <w:tcPr>
            <w:tcW w:w="0" w:type="auto"/>
          </w:tcPr>
          <w:p w14:paraId="4630A39D" w14:textId="77777777" w:rsidR="005B2170" w:rsidRPr="00761E27" w:rsidRDefault="005B2170" w:rsidP="00C21634">
            <w:pPr>
              <w:pStyle w:val="BodyText"/>
            </w:pPr>
            <w:r w:rsidRPr="00761E27">
              <w:t>MIHS</w:t>
            </w:r>
          </w:p>
        </w:tc>
        <w:tc>
          <w:tcPr>
            <w:tcW w:w="0" w:type="auto"/>
          </w:tcPr>
          <w:p w14:paraId="5301982C" w14:textId="77777777" w:rsidR="005B2170" w:rsidRPr="00761E27" w:rsidRDefault="005B2170" w:rsidP="00C21634">
            <w:pPr>
              <w:pStyle w:val="BodyText"/>
            </w:pPr>
            <w:r w:rsidRPr="00761E27">
              <w:t>MPEG-I haptic stream</w:t>
            </w:r>
          </w:p>
        </w:tc>
      </w:tr>
      <w:tr w:rsidR="005B2170" w:rsidRPr="00761E27" w14:paraId="0F42A9EC" w14:textId="77777777">
        <w:tc>
          <w:tcPr>
            <w:tcW w:w="0" w:type="auto"/>
          </w:tcPr>
          <w:p w14:paraId="186ED350" w14:textId="77777777" w:rsidR="005B2170" w:rsidRPr="00761E27" w:rsidRDefault="005B2170" w:rsidP="00C21634">
            <w:pPr>
              <w:pStyle w:val="BodyText"/>
            </w:pPr>
            <w:r w:rsidRPr="00761E27">
              <w:t>MPEG</w:t>
            </w:r>
          </w:p>
        </w:tc>
        <w:tc>
          <w:tcPr>
            <w:tcW w:w="0" w:type="auto"/>
          </w:tcPr>
          <w:p w14:paraId="6EAD73DC" w14:textId="77777777" w:rsidR="005B2170" w:rsidRPr="00761E27" w:rsidRDefault="005B2170" w:rsidP="00C21634">
            <w:pPr>
              <w:pStyle w:val="BodyText"/>
            </w:pPr>
            <w:r w:rsidRPr="00761E27">
              <w:t>Moving Pictures Expert Group</w:t>
            </w:r>
          </w:p>
        </w:tc>
      </w:tr>
      <w:tr w:rsidR="005B2170" w:rsidRPr="00761E27" w14:paraId="29CF4DD8" w14:textId="77777777">
        <w:tc>
          <w:tcPr>
            <w:tcW w:w="0" w:type="auto"/>
          </w:tcPr>
          <w:p w14:paraId="0B7D84E6" w14:textId="77777777" w:rsidR="005B2170" w:rsidRPr="00761E27" w:rsidRDefault="005B2170" w:rsidP="00C21634">
            <w:pPr>
              <w:pStyle w:val="BodyText"/>
            </w:pPr>
            <w:r w:rsidRPr="00761E27">
              <w:t>MPEG-I</w:t>
            </w:r>
          </w:p>
        </w:tc>
        <w:tc>
          <w:tcPr>
            <w:tcW w:w="0" w:type="auto"/>
          </w:tcPr>
          <w:p w14:paraId="69602DF0" w14:textId="77777777" w:rsidR="005B2170" w:rsidRPr="00761E27" w:rsidRDefault="005B2170" w:rsidP="00C21634">
            <w:pPr>
              <w:pStyle w:val="BodyText"/>
            </w:pPr>
            <w:r w:rsidRPr="00761E27">
              <w:t>MPEG immersive media</w:t>
            </w:r>
          </w:p>
        </w:tc>
      </w:tr>
    </w:tbl>
    <w:p w14:paraId="10EA2266" w14:textId="77777777" w:rsidR="005B2170" w:rsidRDefault="005B2170">
      <w:pPr>
        <w:pStyle w:val="Heading1"/>
        <w:rPr>
          <w:lang w:eastAsia="zh-CN"/>
        </w:rPr>
      </w:pPr>
      <w:bookmarkStart w:id="88" w:name="_Toc115263290"/>
      <w:bookmarkStart w:id="89" w:name="_Toc141178526"/>
      <w:r w:rsidRPr="00ED22E3">
        <w:lastRenderedPageBreak/>
        <w:t>Overview</w:t>
      </w:r>
      <w:bookmarkEnd w:id="88"/>
      <w:bookmarkEnd w:id="89"/>
    </w:p>
    <w:p w14:paraId="01366F1C" w14:textId="77777777" w:rsidR="005B2170" w:rsidRDefault="005B2170">
      <w:pPr>
        <w:pStyle w:val="Heading2"/>
        <w:numPr>
          <w:ilvl w:val="1"/>
          <w:numId w:val="1"/>
        </w:numPr>
      </w:pPr>
      <w:bookmarkStart w:id="90" w:name="_Toc115263291"/>
      <w:bookmarkStart w:id="91" w:name="_Toc141178527"/>
      <w:r>
        <w:t>Organization of this document</w:t>
      </w:r>
      <w:bookmarkEnd w:id="90"/>
      <w:bookmarkEnd w:id="91"/>
    </w:p>
    <w:p w14:paraId="205146A9" w14:textId="48750363" w:rsidR="005B2170" w:rsidRDefault="005B2170" w:rsidP="00874035">
      <w:pPr>
        <w:pStyle w:val="BodyText"/>
        <w:rPr>
          <w:lang w:eastAsia="zh-CN"/>
        </w:rPr>
      </w:pPr>
      <w:r w:rsidRPr="00874035">
        <w:rPr>
          <w:rFonts w:cs="Cambria"/>
          <w:color w:val="211D1E"/>
          <w:szCs w:val="22"/>
        </w:rPr>
        <w:t>Subclause</w:t>
      </w:r>
      <w:r>
        <w:rPr>
          <w:lang w:eastAsia="zh-CN"/>
        </w:rPr>
        <w:t xml:space="preserve"> </w:t>
      </w:r>
      <w:r>
        <w:rPr>
          <w:lang w:eastAsia="zh-CN"/>
        </w:rPr>
        <w:fldChar w:fldCharType="begin"/>
      </w:r>
      <w:r>
        <w:rPr>
          <w:lang w:eastAsia="zh-CN"/>
        </w:rPr>
        <w:instrText xml:space="preserve"> REF _Ref113354338 \r \h  \* MERGEFORMAT </w:instrText>
      </w:r>
      <w:r>
        <w:rPr>
          <w:lang w:eastAsia="zh-CN"/>
        </w:rPr>
      </w:r>
      <w:r>
        <w:rPr>
          <w:lang w:eastAsia="zh-CN"/>
        </w:rPr>
        <w:fldChar w:fldCharType="separate"/>
      </w:r>
      <w:r w:rsidR="002B4DDA">
        <w:rPr>
          <w:lang w:eastAsia="zh-CN"/>
        </w:rPr>
        <w:t>4.2</w:t>
      </w:r>
      <w:r>
        <w:rPr>
          <w:lang w:eastAsia="zh-CN"/>
        </w:rPr>
        <w:fldChar w:fldCharType="end"/>
      </w:r>
      <w:r>
        <w:rPr>
          <w:lang w:eastAsia="zh-CN"/>
        </w:rPr>
        <w:t xml:space="preserve"> provides the overall architecture for storage of MIHS streams in ISOBMFF.</w:t>
      </w:r>
    </w:p>
    <w:p w14:paraId="2E7622F4" w14:textId="15AF0E79" w:rsidR="00733826" w:rsidRDefault="00733826" w:rsidP="00874035">
      <w:pPr>
        <w:pStyle w:val="BodyText"/>
        <w:rPr>
          <w:lang w:eastAsia="zh-CN"/>
        </w:rPr>
      </w:pPr>
      <w:r>
        <w:rPr>
          <w:lang w:eastAsia="zh-CN"/>
        </w:rPr>
        <w:t xml:space="preserve">Subclause </w:t>
      </w:r>
      <w:r>
        <w:rPr>
          <w:lang w:eastAsia="zh-CN"/>
        </w:rPr>
        <w:fldChar w:fldCharType="begin"/>
      </w:r>
      <w:r>
        <w:rPr>
          <w:lang w:eastAsia="zh-CN"/>
        </w:rPr>
        <w:instrText xml:space="preserve"> REF _Ref134519663 \r \h </w:instrText>
      </w:r>
      <w:r>
        <w:rPr>
          <w:lang w:eastAsia="zh-CN"/>
        </w:rPr>
      </w:r>
      <w:r>
        <w:rPr>
          <w:lang w:eastAsia="zh-CN"/>
        </w:rPr>
        <w:fldChar w:fldCharType="separate"/>
      </w:r>
      <w:r w:rsidR="002B4DDA">
        <w:rPr>
          <w:lang w:eastAsia="zh-CN"/>
        </w:rPr>
        <w:t>4.3</w:t>
      </w:r>
      <w:r>
        <w:rPr>
          <w:lang w:eastAsia="zh-CN"/>
        </w:rPr>
        <w:fldChar w:fldCharType="end"/>
      </w:r>
      <w:r>
        <w:rPr>
          <w:lang w:eastAsia="zh-CN"/>
        </w:rPr>
        <w:t xml:space="preserve"> </w:t>
      </w:r>
      <w:r w:rsidR="00E962DB">
        <w:rPr>
          <w:lang w:eastAsia="zh-CN"/>
        </w:rPr>
        <w:t>provides information for synchronizing MIHS streams with other media.</w:t>
      </w:r>
    </w:p>
    <w:p w14:paraId="1A3AFBC9" w14:textId="428DE6C4" w:rsidR="00E85AF3" w:rsidRDefault="00E85AF3" w:rsidP="00874035">
      <w:pPr>
        <w:pStyle w:val="BodyText"/>
        <w:rPr>
          <w:lang w:eastAsia="zh-CN"/>
        </w:rPr>
      </w:pPr>
      <w:r>
        <w:rPr>
          <w:lang w:eastAsia="zh-CN"/>
        </w:rPr>
        <w:t xml:space="preserve">Subclause </w:t>
      </w:r>
      <w:r w:rsidR="00733826">
        <w:rPr>
          <w:lang w:eastAsia="zh-CN"/>
        </w:rPr>
        <w:fldChar w:fldCharType="begin"/>
      </w:r>
      <w:r w:rsidR="00733826">
        <w:rPr>
          <w:lang w:eastAsia="zh-CN"/>
        </w:rPr>
        <w:instrText xml:space="preserve"> REF _Ref134519648 \r \h </w:instrText>
      </w:r>
      <w:r w:rsidR="00733826">
        <w:rPr>
          <w:lang w:eastAsia="zh-CN"/>
        </w:rPr>
      </w:r>
      <w:r w:rsidR="00733826">
        <w:rPr>
          <w:lang w:eastAsia="zh-CN"/>
        </w:rPr>
        <w:fldChar w:fldCharType="separate"/>
      </w:r>
      <w:r w:rsidR="002B4DDA">
        <w:rPr>
          <w:lang w:eastAsia="zh-CN"/>
        </w:rPr>
        <w:t>4.4</w:t>
      </w:r>
      <w:r w:rsidR="00733826">
        <w:rPr>
          <w:lang w:eastAsia="zh-CN"/>
        </w:rPr>
        <w:fldChar w:fldCharType="end"/>
      </w:r>
      <w:r>
        <w:rPr>
          <w:lang w:eastAsia="zh-CN"/>
        </w:rPr>
        <w:t xml:space="preserve"> provides a summary of the referenceable code points</w:t>
      </w:r>
      <w:r w:rsidR="00190D0C">
        <w:rPr>
          <w:lang w:eastAsia="zh-CN"/>
        </w:rPr>
        <w:t>,</w:t>
      </w:r>
      <w:r>
        <w:rPr>
          <w:lang w:eastAsia="zh-CN"/>
        </w:rPr>
        <w:t xml:space="preserve"> in tabular form</w:t>
      </w:r>
      <w:r w:rsidR="00F573FA">
        <w:rPr>
          <w:lang w:eastAsia="zh-CN"/>
        </w:rPr>
        <w:t>at</w:t>
      </w:r>
      <w:r>
        <w:rPr>
          <w:lang w:eastAsia="zh-CN"/>
        </w:rPr>
        <w:t>.</w:t>
      </w:r>
    </w:p>
    <w:p w14:paraId="691091CB" w14:textId="5D82B21D" w:rsidR="005B2170" w:rsidRDefault="005B2170" w:rsidP="00874035">
      <w:pPr>
        <w:pStyle w:val="BodyText"/>
        <w:rPr>
          <w:lang w:eastAsia="zh-CN"/>
        </w:rPr>
      </w:pPr>
      <w:r w:rsidRPr="00874035">
        <w:rPr>
          <w:rFonts w:cs="Cambria"/>
          <w:color w:val="211D1E"/>
          <w:szCs w:val="22"/>
        </w:rPr>
        <w:t>Clause</w:t>
      </w:r>
      <w:r>
        <w:rPr>
          <w:lang w:eastAsia="zh-CN"/>
        </w:rPr>
        <w:t xml:space="preserve"> </w:t>
      </w:r>
      <w:r>
        <w:rPr>
          <w:lang w:eastAsia="zh-CN"/>
        </w:rPr>
        <w:fldChar w:fldCharType="begin"/>
      </w:r>
      <w:r>
        <w:rPr>
          <w:lang w:eastAsia="zh-CN"/>
        </w:rPr>
        <w:instrText xml:space="preserve"> REF _Ref113354352 \r \h  \* MERGEFORMAT </w:instrText>
      </w:r>
      <w:r>
        <w:rPr>
          <w:lang w:eastAsia="zh-CN"/>
        </w:rPr>
      </w:r>
      <w:r>
        <w:rPr>
          <w:lang w:eastAsia="zh-CN"/>
        </w:rPr>
        <w:fldChar w:fldCharType="separate"/>
      </w:r>
      <w:r w:rsidR="002B4DDA">
        <w:rPr>
          <w:lang w:eastAsia="zh-CN"/>
        </w:rPr>
        <w:t>5</w:t>
      </w:r>
      <w:r>
        <w:rPr>
          <w:lang w:eastAsia="zh-CN"/>
        </w:rPr>
        <w:fldChar w:fldCharType="end"/>
      </w:r>
      <w:r>
        <w:rPr>
          <w:lang w:eastAsia="zh-CN"/>
        </w:rPr>
        <w:t xml:space="preserve"> specifies extensions to the ISOBMFF for storage of MIHS streams.</w:t>
      </w:r>
    </w:p>
    <w:p w14:paraId="3BB5FA44" w14:textId="77777777" w:rsidR="005B2170" w:rsidRDefault="005B2170">
      <w:pPr>
        <w:pStyle w:val="Heading2"/>
        <w:numPr>
          <w:ilvl w:val="1"/>
          <w:numId w:val="1"/>
        </w:numPr>
      </w:pPr>
      <w:bookmarkStart w:id="92" w:name="_Ref113354338"/>
      <w:bookmarkStart w:id="93" w:name="_Toc115263292"/>
      <w:bookmarkStart w:id="94" w:name="_Toc141178528"/>
      <w:r>
        <w:t>Haptic media</w:t>
      </w:r>
      <w:bookmarkEnd w:id="92"/>
      <w:bookmarkEnd w:id="93"/>
      <w:bookmarkEnd w:id="94"/>
    </w:p>
    <w:p w14:paraId="4F4ED8DF" w14:textId="77777777" w:rsidR="005B2170" w:rsidRPr="003176D3" w:rsidRDefault="005B2170">
      <w:pPr>
        <w:pStyle w:val="Heading3"/>
        <w:numPr>
          <w:ilvl w:val="2"/>
          <w:numId w:val="1"/>
        </w:numPr>
        <w:rPr>
          <w:lang w:val="en-GB"/>
        </w:rPr>
      </w:pPr>
      <w:bookmarkStart w:id="95" w:name="_Toc115263293"/>
      <w:bookmarkStart w:id="96" w:name="_Toc141178529"/>
      <w:r>
        <w:t xml:space="preserve">Structure of haptic </w:t>
      </w:r>
      <w:r w:rsidRPr="00657A95">
        <w:t>media</w:t>
      </w:r>
      <w:bookmarkEnd w:id="95"/>
      <w:bookmarkEnd w:id="96"/>
    </w:p>
    <w:p w14:paraId="1EE2B882" w14:textId="77777777" w:rsidR="005B2170" w:rsidRDefault="005B2170" w:rsidP="00874035">
      <w:pPr>
        <w:pStyle w:val="BodyText"/>
        <w:rPr>
          <w:lang w:eastAsia="zh-CN"/>
        </w:rPr>
      </w:pPr>
      <w:r w:rsidRPr="00874035">
        <w:rPr>
          <w:rFonts w:cs="Cambria"/>
          <w:color w:val="211D1E"/>
          <w:szCs w:val="22"/>
        </w:rPr>
        <w:t>ISO</w:t>
      </w:r>
      <w:r w:rsidRPr="00C424BB">
        <w:rPr>
          <w:lang w:eastAsia="zh-CN"/>
        </w:rPr>
        <w:t>/IEC 23090-31</w:t>
      </w:r>
      <w:r>
        <w:rPr>
          <w:lang w:eastAsia="zh-CN"/>
        </w:rPr>
        <w:t xml:space="preserve"> describes haptic experiences composed of perceptions containing channels, which in turn contain bands.</w:t>
      </w:r>
    </w:p>
    <w:p w14:paraId="7ACD105D" w14:textId="77777777" w:rsidR="005B2170" w:rsidRPr="0050728D" w:rsidRDefault="005B2170" w:rsidP="00272375">
      <w:pPr>
        <w:pStyle w:val="Figure"/>
      </w:pPr>
      <w:r w:rsidRPr="00550EBC">
        <w:rPr>
          <w:noProof/>
        </w:rPr>
        <w:drawing>
          <wp:inline distT="0" distB="0" distL="0" distR="0" wp14:anchorId="4A07AAA7" wp14:editId="232AAA4D">
            <wp:extent cx="5572125" cy="160972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572125" cy="1609725"/>
                    </a:xfrm>
                    <a:prstGeom prst="rect">
                      <a:avLst/>
                    </a:prstGeom>
                    <a:noFill/>
                    <a:ln>
                      <a:noFill/>
                    </a:ln>
                  </pic:spPr>
                </pic:pic>
              </a:graphicData>
            </a:graphic>
          </wp:inline>
        </w:drawing>
      </w:r>
    </w:p>
    <w:p w14:paraId="27F9C862" w14:textId="11ADC237" w:rsidR="005B2170" w:rsidRPr="00A24996" w:rsidRDefault="005B2170" w:rsidP="00272375">
      <w:pPr>
        <w:pStyle w:val="Caption"/>
      </w:pPr>
      <w:bookmarkStart w:id="97" w:name="_Ref114580940"/>
      <w:r>
        <w:t xml:space="preserve">Figure </w:t>
      </w:r>
      <w:r>
        <w:fldChar w:fldCharType="begin"/>
      </w:r>
      <w:r>
        <w:instrText>SEQ Figure \* ARABIC</w:instrText>
      </w:r>
      <w:r>
        <w:fldChar w:fldCharType="separate"/>
      </w:r>
      <w:r w:rsidR="002B4DDA">
        <w:rPr>
          <w:noProof/>
        </w:rPr>
        <w:t>1</w:t>
      </w:r>
      <w:r>
        <w:fldChar w:fldCharType="end"/>
      </w:r>
      <w:bookmarkEnd w:id="97"/>
      <w:r>
        <w:t xml:space="preserve"> </w:t>
      </w:r>
      <w:r>
        <w:rPr>
          <w:lang w:eastAsia="zh-CN"/>
        </w:rPr>
        <w:t>–</w:t>
      </w:r>
      <w:r>
        <w:t xml:space="preserve"> Structure of haptic media</w:t>
      </w:r>
    </w:p>
    <w:p w14:paraId="3489102C" w14:textId="66B5570D" w:rsidR="005B2170" w:rsidRDefault="005B2170" w:rsidP="00874035">
      <w:pPr>
        <w:pStyle w:val="BodyText"/>
        <w:rPr>
          <w:lang w:eastAsia="zh-CN"/>
        </w:rPr>
      </w:pPr>
      <w:r w:rsidRPr="00874035">
        <w:rPr>
          <w:rFonts w:cs="Cambria"/>
          <w:color w:val="211D1E"/>
          <w:szCs w:val="22"/>
        </w:rPr>
        <w:t>Experiences</w:t>
      </w:r>
      <w:r>
        <w:rPr>
          <w:lang w:eastAsia="zh-CN"/>
        </w:rPr>
        <w:t>, perceptions</w:t>
      </w:r>
      <w:r w:rsidR="00262A4B">
        <w:rPr>
          <w:lang w:eastAsia="zh-CN"/>
        </w:rPr>
        <w:t xml:space="preserve">, </w:t>
      </w:r>
      <w:r>
        <w:rPr>
          <w:lang w:eastAsia="zh-CN"/>
        </w:rPr>
        <w:t>channels, and bands also contain metadata, which do not depend on time.</w:t>
      </w:r>
    </w:p>
    <w:p w14:paraId="093E4726" w14:textId="77777777" w:rsidR="005B2170" w:rsidRDefault="005B2170" w:rsidP="00874035">
      <w:pPr>
        <w:pStyle w:val="BodyText"/>
        <w:rPr>
          <w:lang w:eastAsia="zh-CN"/>
        </w:rPr>
      </w:pPr>
      <w:r>
        <w:rPr>
          <w:lang w:eastAsia="zh-CN"/>
        </w:rPr>
        <w:t xml:space="preserve">A </w:t>
      </w:r>
      <w:r w:rsidRPr="00874035">
        <w:rPr>
          <w:rFonts w:cs="Cambria"/>
          <w:color w:val="211D1E"/>
          <w:szCs w:val="22"/>
        </w:rPr>
        <w:t>perception</w:t>
      </w:r>
      <w:r>
        <w:rPr>
          <w:lang w:eastAsia="zh-CN"/>
        </w:rPr>
        <w:t xml:space="preserve"> may additionally contain an effect library comprising haptic effect definitions. Bands may reference haptic effects in their containing perception’s effect library.</w:t>
      </w:r>
    </w:p>
    <w:p w14:paraId="353C2425" w14:textId="77777777" w:rsidR="005B2170" w:rsidRDefault="005B2170" w:rsidP="00874035">
      <w:pPr>
        <w:pStyle w:val="BodyText"/>
        <w:rPr>
          <w:lang w:eastAsia="zh-CN"/>
        </w:rPr>
      </w:pPr>
      <w:r w:rsidRPr="00874035">
        <w:rPr>
          <w:rFonts w:cs="Cambria"/>
          <w:color w:val="211D1E"/>
          <w:szCs w:val="22"/>
        </w:rPr>
        <w:t>Bands</w:t>
      </w:r>
      <w:r>
        <w:rPr>
          <w:lang w:eastAsia="zh-CN"/>
        </w:rPr>
        <w:t xml:space="preserve"> additionally contain haptic effect definitions or references to effects in the containing perception’s effect library to be presented at specific times, possibly following external events.</w:t>
      </w:r>
    </w:p>
    <w:p w14:paraId="211443F7" w14:textId="6D1185B6" w:rsidR="00660987" w:rsidRDefault="004D0EA8" w:rsidP="00660987">
      <w:pPr>
        <w:pStyle w:val="Heading3"/>
        <w:numPr>
          <w:ilvl w:val="2"/>
          <w:numId w:val="1"/>
        </w:numPr>
      </w:pPr>
      <w:bookmarkStart w:id="98" w:name="_Toc117688159"/>
      <w:bookmarkStart w:id="99" w:name="_Toc141178530"/>
      <w:bookmarkStart w:id="100" w:name="_Toc115263294"/>
      <w:r>
        <w:t xml:space="preserve">MIHS </w:t>
      </w:r>
      <w:r w:rsidR="00660987">
        <w:t>streams</w:t>
      </w:r>
      <w:bookmarkEnd w:id="98"/>
      <w:bookmarkEnd w:id="99"/>
    </w:p>
    <w:p w14:paraId="21802D3B" w14:textId="77777777" w:rsidR="00660987" w:rsidRDefault="00660987" w:rsidP="00C21634">
      <w:pPr>
        <w:pStyle w:val="BodyText"/>
        <w:rPr>
          <w:lang w:eastAsia="zh-CN"/>
        </w:rPr>
      </w:pPr>
      <w:r w:rsidRPr="00C21634">
        <w:rPr>
          <w:rFonts w:cs="Cambria"/>
          <w:color w:val="211D1E"/>
          <w:szCs w:val="22"/>
        </w:rPr>
        <w:t>ISO</w:t>
      </w:r>
      <w:r w:rsidRPr="00C424BB">
        <w:rPr>
          <w:lang w:eastAsia="zh-CN"/>
        </w:rPr>
        <w:t>/IEC 23090-31</w:t>
      </w:r>
      <w:r>
        <w:rPr>
          <w:lang w:eastAsia="zh-CN"/>
        </w:rPr>
        <w:t xml:space="preserve"> describes an MIHS format for streaming haptic media. An MIHS stream is composed of MIHS units. Each MIHS unit is composed of MIHS packets.</w:t>
      </w:r>
    </w:p>
    <w:p w14:paraId="4D53E362" w14:textId="77777777" w:rsidR="00660987" w:rsidRDefault="00660987" w:rsidP="00C21634">
      <w:pPr>
        <w:pStyle w:val="BodyText"/>
        <w:rPr>
          <w:lang w:eastAsia="zh-CN"/>
        </w:rPr>
      </w:pPr>
      <w:r w:rsidRPr="00C21634">
        <w:rPr>
          <w:rFonts w:cs="Cambria"/>
          <w:color w:val="211D1E"/>
          <w:szCs w:val="22"/>
        </w:rPr>
        <w:t>There</w:t>
      </w:r>
      <w:r>
        <w:rPr>
          <w:lang w:eastAsia="zh-CN"/>
        </w:rPr>
        <w:t xml:space="preserve"> are several types of MIHS units: </w:t>
      </w:r>
      <w:r w:rsidRPr="00130242">
        <w:rPr>
          <w:i/>
          <w:iCs/>
          <w:lang w:eastAsia="zh-CN"/>
        </w:rPr>
        <w:t>initialization</w:t>
      </w:r>
      <w:r>
        <w:rPr>
          <w:lang w:eastAsia="zh-CN"/>
        </w:rPr>
        <w:t xml:space="preserve">, </w:t>
      </w:r>
      <w:r w:rsidRPr="00130242">
        <w:rPr>
          <w:i/>
          <w:iCs/>
          <w:lang w:eastAsia="zh-CN"/>
        </w:rPr>
        <w:t>temporal</w:t>
      </w:r>
      <w:r>
        <w:rPr>
          <w:lang w:eastAsia="zh-CN"/>
        </w:rPr>
        <w:t xml:space="preserve">, </w:t>
      </w:r>
      <w:r w:rsidRPr="00130242">
        <w:rPr>
          <w:i/>
          <w:iCs/>
          <w:lang w:eastAsia="zh-CN"/>
        </w:rPr>
        <w:t>spatial</w:t>
      </w:r>
      <w:r>
        <w:rPr>
          <w:lang w:eastAsia="zh-CN"/>
        </w:rPr>
        <w:t xml:space="preserve">, and </w:t>
      </w:r>
      <w:r w:rsidRPr="00130242">
        <w:rPr>
          <w:i/>
          <w:iCs/>
          <w:lang w:eastAsia="zh-CN"/>
        </w:rPr>
        <w:t>silent</w:t>
      </w:r>
      <w:r>
        <w:rPr>
          <w:lang w:eastAsia="zh-CN"/>
        </w:rPr>
        <w:t xml:space="preserve">; and several types of MIHS packets: </w:t>
      </w:r>
      <w:r w:rsidRPr="00130242">
        <w:rPr>
          <w:i/>
          <w:iCs/>
          <w:lang w:eastAsia="zh-CN"/>
        </w:rPr>
        <w:t>timing</w:t>
      </w:r>
      <w:r>
        <w:rPr>
          <w:lang w:eastAsia="zh-CN"/>
        </w:rPr>
        <w:t xml:space="preserve">, </w:t>
      </w:r>
      <w:r w:rsidRPr="00130242">
        <w:rPr>
          <w:i/>
          <w:iCs/>
          <w:lang w:eastAsia="zh-CN"/>
        </w:rPr>
        <w:t>experience metadata</w:t>
      </w:r>
      <w:r>
        <w:rPr>
          <w:lang w:eastAsia="zh-CN"/>
        </w:rPr>
        <w:t xml:space="preserve">, </w:t>
      </w:r>
      <w:r w:rsidRPr="00130242">
        <w:rPr>
          <w:i/>
          <w:iCs/>
          <w:lang w:eastAsia="zh-CN"/>
        </w:rPr>
        <w:t>perception metadata</w:t>
      </w:r>
      <w:r>
        <w:rPr>
          <w:lang w:eastAsia="zh-CN"/>
        </w:rPr>
        <w:t xml:space="preserve">, </w:t>
      </w:r>
      <w:r w:rsidRPr="00130242">
        <w:rPr>
          <w:i/>
          <w:iCs/>
          <w:lang w:eastAsia="zh-CN"/>
        </w:rPr>
        <w:t>channel metadata</w:t>
      </w:r>
      <w:r>
        <w:rPr>
          <w:lang w:eastAsia="zh-CN"/>
        </w:rPr>
        <w:t xml:space="preserve">, </w:t>
      </w:r>
      <w:r w:rsidRPr="00130242">
        <w:rPr>
          <w:i/>
          <w:iCs/>
          <w:lang w:eastAsia="zh-CN"/>
        </w:rPr>
        <w:t>band metadata</w:t>
      </w:r>
      <w:r>
        <w:rPr>
          <w:lang w:eastAsia="zh-CN"/>
        </w:rPr>
        <w:t xml:space="preserve">, </w:t>
      </w:r>
      <w:r w:rsidRPr="00130242">
        <w:rPr>
          <w:i/>
          <w:iCs/>
          <w:lang w:eastAsia="zh-CN"/>
        </w:rPr>
        <w:t>effect library</w:t>
      </w:r>
      <w:r>
        <w:rPr>
          <w:lang w:eastAsia="zh-CN"/>
        </w:rPr>
        <w:t xml:space="preserve">, and </w:t>
      </w:r>
      <w:r w:rsidRPr="00130242">
        <w:rPr>
          <w:i/>
          <w:iCs/>
          <w:lang w:eastAsia="zh-CN"/>
        </w:rPr>
        <w:t>data</w:t>
      </w:r>
      <w:r>
        <w:rPr>
          <w:lang w:eastAsia="zh-CN"/>
        </w:rPr>
        <w:t>.</w:t>
      </w:r>
    </w:p>
    <w:p w14:paraId="26471439" w14:textId="2C6BD851" w:rsidR="00660987" w:rsidRDefault="00660987" w:rsidP="00C21634">
      <w:pPr>
        <w:pStyle w:val="BodyText"/>
        <w:rPr>
          <w:lang w:eastAsia="zh-CN"/>
        </w:rPr>
      </w:pPr>
      <w:r>
        <w:rPr>
          <w:rFonts w:cs="Cambria"/>
          <w:color w:val="211D1E"/>
          <w:szCs w:val="22"/>
        </w:rPr>
        <w:fldChar w:fldCharType="begin"/>
      </w:r>
      <w:r w:rsidRPr="00C21634">
        <w:rPr>
          <w:rFonts w:cs="Cambria"/>
          <w:color w:val="211D1E"/>
          <w:szCs w:val="22"/>
        </w:rPr>
        <w:instrText xml:space="preserve"> REF _Ref117685015 \h </w:instrText>
      </w:r>
      <w:r w:rsidR="00223C51">
        <w:rPr>
          <w:rFonts w:cs="Cambria"/>
          <w:color w:val="211D1E"/>
          <w:szCs w:val="22"/>
        </w:rPr>
        <w:instrText xml:space="preserve"> \* MERGEFORMAT </w:instrText>
      </w:r>
      <w:r>
        <w:rPr>
          <w:rFonts w:cs="Cambria"/>
          <w:color w:val="211D1E"/>
          <w:szCs w:val="22"/>
        </w:rPr>
      </w:r>
      <w:r>
        <w:rPr>
          <w:rFonts w:cs="Cambria"/>
          <w:color w:val="211D1E"/>
          <w:szCs w:val="22"/>
        </w:rPr>
        <w:fldChar w:fldCharType="separate"/>
      </w:r>
      <w:r w:rsidR="002B4DDA" w:rsidRPr="00734EE0">
        <w:rPr>
          <w:rFonts w:cs="Cambria"/>
          <w:color w:val="211D1E"/>
          <w:szCs w:val="22"/>
        </w:rPr>
        <w:t>Figure</w:t>
      </w:r>
      <w:r w:rsidR="002B4DDA">
        <w:t xml:space="preserve"> </w:t>
      </w:r>
      <w:r w:rsidR="002B4DDA">
        <w:rPr>
          <w:noProof/>
        </w:rPr>
        <w:t>2</w:t>
      </w:r>
      <w:r>
        <w:rPr>
          <w:lang w:eastAsia="zh-CN"/>
        </w:rPr>
        <w:fldChar w:fldCharType="end"/>
      </w:r>
      <w:r>
        <w:rPr>
          <w:lang w:eastAsia="zh-CN"/>
        </w:rPr>
        <w:t xml:space="preserve"> shows the structure of the different types of MIHS units. Boxes with dashed lines denote optional packets.</w:t>
      </w:r>
    </w:p>
    <w:p w14:paraId="0FDF9E95" w14:textId="4FF21B12" w:rsidR="00660987" w:rsidRDefault="009457E2" w:rsidP="00660987">
      <w:pPr>
        <w:pStyle w:val="Figure"/>
      </w:pPr>
      <w:r w:rsidRPr="009457E2">
        <w:rPr>
          <w:noProof/>
        </w:rPr>
        <w:lastRenderedPageBreak/>
        <w:drawing>
          <wp:inline distT="0" distB="0" distL="0" distR="0" wp14:anchorId="3290AA0F" wp14:editId="1BBDE23F">
            <wp:extent cx="5727700" cy="2804160"/>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727700" cy="2804160"/>
                    </a:xfrm>
                    <a:prstGeom prst="rect">
                      <a:avLst/>
                    </a:prstGeom>
                    <a:noFill/>
                    <a:ln>
                      <a:noFill/>
                    </a:ln>
                  </pic:spPr>
                </pic:pic>
              </a:graphicData>
            </a:graphic>
          </wp:inline>
        </w:drawing>
      </w:r>
    </w:p>
    <w:p w14:paraId="10D385BC" w14:textId="3457EA62" w:rsidR="00660987" w:rsidRPr="00A24996" w:rsidRDefault="00660987" w:rsidP="00660987">
      <w:pPr>
        <w:pStyle w:val="Caption"/>
      </w:pPr>
      <w:bookmarkStart w:id="101" w:name="_Ref117685015"/>
      <w:r>
        <w:t xml:space="preserve">Figure </w:t>
      </w:r>
      <w:r w:rsidR="00734EE0">
        <w:fldChar w:fldCharType="begin"/>
      </w:r>
      <w:r w:rsidR="00734EE0">
        <w:instrText xml:space="preserve"> SEQ Figure \* ARABIC </w:instrText>
      </w:r>
      <w:r w:rsidR="00734EE0">
        <w:fldChar w:fldCharType="separate"/>
      </w:r>
      <w:r w:rsidR="002B4DDA">
        <w:rPr>
          <w:noProof/>
        </w:rPr>
        <w:t>2</w:t>
      </w:r>
      <w:r w:rsidR="00734EE0">
        <w:rPr>
          <w:noProof/>
        </w:rPr>
        <w:fldChar w:fldCharType="end"/>
      </w:r>
      <w:bookmarkEnd w:id="101"/>
      <w:r>
        <w:t xml:space="preserve"> </w:t>
      </w:r>
      <w:r>
        <w:rPr>
          <w:lang w:eastAsia="zh-CN"/>
        </w:rPr>
        <w:t>–</w:t>
      </w:r>
      <w:r>
        <w:t xml:space="preserve"> MIHS stream units and packets</w:t>
      </w:r>
    </w:p>
    <w:p w14:paraId="1DBE3B57" w14:textId="405666BB" w:rsidR="00660987" w:rsidRDefault="00660987" w:rsidP="00C21634">
      <w:pPr>
        <w:pStyle w:val="BodyText"/>
        <w:rPr>
          <w:lang w:eastAsia="zh-CN"/>
        </w:rPr>
      </w:pPr>
      <w:r>
        <w:rPr>
          <w:lang w:eastAsia="zh-CN"/>
        </w:rPr>
        <w:t>An MIHS stream begins with an initialization unit. The initialization unit contains a timing packet providing a timestamp and a timescale. The initialization unit may also contain packets with metadata for the haptic experience, perceptions, channels and bands, and an effect library packet.</w:t>
      </w:r>
    </w:p>
    <w:p w14:paraId="25F73B5E" w14:textId="77777777" w:rsidR="00660987" w:rsidRDefault="00660987" w:rsidP="00C21634">
      <w:pPr>
        <w:pStyle w:val="BodyText"/>
        <w:rPr>
          <w:lang w:eastAsia="zh-CN"/>
        </w:rPr>
      </w:pPr>
      <w:r>
        <w:rPr>
          <w:lang w:eastAsia="zh-CN"/>
        </w:rPr>
        <w:t>One or more temporal or spatial units follow the initialization unit. Each temporal or spatial unit contains one or more data packets. The data packets contain haptic effect data.</w:t>
      </w:r>
    </w:p>
    <w:p w14:paraId="18AD58EC" w14:textId="77777777" w:rsidR="00660987" w:rsidRDefault="00660987" w:rsidP="00C21634">
      <w:pPr>
        <w:pStyle w:val="BodyText"/>
        <w:rPr>
          <w:lang w:eastAsia="zh-CN"/>
        </w:rPr>
      </w:pPr>
      <w:r>
        <w:rPr>
          <w:lang w:eastAsia="zh-CN"/>
        </w:rPr>
        <w:t xml:space="preserve">Temporal units contain a </w:t>
      </w:r>
      <w:r w:rsidRPr="00130242">
        <w:rPr>
          <w:i/>
          <w:iCs/>
          <w:lang w:eastAsia="zh-CN"/>
        </w:rPr>
        <w:t>sync</w:t>
      </w:r>
      <w:r>
        <w:rPr>
          <w:lang w:eastAsia="zh-CN"/>
        </w:rPr>
        <w:t xml:space="preserve"> flag indicating whether the temporal unit is a sync unit. The data packets in sync units do not depend on data in previous data packets.</w:t>
      </w:r>
    </w:p>
    <w:p w14:paraId="4D390C0F" w14:textId="55D97114" w:rsidR="00660987" w:rsidRDefault="00660987" w:rsidP="00C21634">
      <w:pPr>
        <w:pStyle w:val="BodyText"/>
        <w:rPr>
          <w:lang w:eastAsia="zh-CN"/>
        </w:rPr>
      </w:pPr>
      <w:r w:rsidRPr="00671C2E">
        <w:rPr>
          <w:lang w:eastAsia="zh-CN"/>
        </w:rPr>
        <w:t>Silent units may appear at any time in the MIHS stream to establish period</w:t>
      </w:r>
      <w:r w:rsidR="08D75BA7" w:rsidRPr="00671C2E">
        <w:rPr>
          <w:lang w:eastAsia="zh-CN"/>
        </w:rPr>
        <w:t>s</w:t>
      </w:r>
      <w:r w:rsidRPr="00671C2E">
        <w:rPr>
          <w:lang w:eastAsia="zh-CN"/>
        </w:rPr>
        <w:t xml:space="preserve"> of haptic silence.</w:t>
      </w:r>
    </w:p>
    <w:p w14:paraId="20906960" w14:textId="77777777" w:rsidR="00660987" w:rsidRDefault="00660987" w:rsidP="00C21634">
      <w:pPr>
        <w:pStyle w:val="BodyText"/>
        <w:rPr>
          <w:lang w:eastAsia="zh-CN"/>
        </w:rPr>
      </w:pPr>
      <w:r>
        <w:rPr>
          <w:lang w:eastAsia="zh-CN"/>
        </w:rPr>
        <w:t>Initialization units may appear from time to time in the MIHS stream to update timing information or provide additional metadata or effect library information.</w:t>
      </w:r>
    </w:p>
    <w:p w14:paraId="5F275E1E" w14:textId="77777777" w:rsidR="00660987" w:rsidRDefault="00660987" w:rsidP="00C21634">
      <w:pPr>
        <w:pStyle w:val="BodyText"/>
        <w:rPr>
          <w:lang w:eastAsia="zh-CN"/>
        </w:rPr>
      </w:pPr>
      <w:r>
        <w:rPr>
          <w:lang w:eastAsia="zh-CN"/>
        </w:rPr>
        <w:t>The metadata and effect library packets in the first initialization unit of an MIHS stream, before any temporal unit, are used as decoder configuration information for the MIHS track.</w:t>
      </w:r>
    </w:p>
    <w:p w14:paraId="38A183A5" w14:textId="2366EFC1" w:rsidR="004D0EA8" w:rsidRDefault="00451EE5" w:rsidP="00451EE5">
      <w:pPr>
        <w:pStyle w:val="BodyText"/>
        <w:rPr>
          <w:lang w:eastAsia="zh-CN"/>
        </w:rPr>
      </w:pPr>
      <w:r>
        <w:rPr>
          <w:lang w:eastAsia="zh-CN"/>
        </w:rPr>
        <w:t xml:space="preserve">The initialization, spatial and </w:t>
      </w:r>
      <w:commentRangeStart w:id="102"/>
      <w:r>
        <w:rPr>
          <w:lang w:eastAsia="zh-CN"/>
        </w:rPr>
        <w:t>silent</w:t>
      </w:r>
      <w:commentRangeEnd w:id="102"/>
      <w:r>
        <w:rPr>
          <w:rStyle w:val="CommentReference"/>
          <w:rFonts w:ascii="Arial" w:hAnsi="Arial"/>
          <w:szCs w:val="20"/>
        </w:rPr>
        <w:commentReference w:id="102"/>
      </w:r>
      <w:r>
        <w:rPr>
          <w:lang w:eastAsia="zh-CN"/>
        </w:rPr>
        <w:t xml:space="preserve"> units are sync unit</w:t>
      </w:r>
      <w:r w:rsidR="007715A4">
        <w:rPr>
          <w:lang w:eastAsia="zh-CN"/>
        </w:rPr>
        <w:t>s</w:t>
      </w:r>
      <w:r>
        <w:rPr>
          <w:lang w:eastAsia="zh-CN"/>
        </w:rPr>
        <w:t xml:space="preserve"> by definition.</w:t>
      </w:r>
    </w:p>
    <w:p w14:paraId="4B2CC6A9" w14:textId="52C08150" w:rsidR="005B2170" w:rsidRDefault="00143984">
      <w:pPr>
        <w:pStyle w:val="Heading3"/>
        <w:numPr>
          <w:ilvl w:val="2"/>
          <w:numId w:val="1"/>
        </w:numPr>
      </w:pPr>
      <w:bookmarkStart w:id="103" w:name="_Ref114739154"/>
      <w:bookmarkStart w:id="104" w:name="_Toc115263295"/>
      <w:bookmarkStart w:id="105" w:name="_Toc141178531"/>
      <w:bookmarkEnd w:id="100"/>
      <w:r>
        <w:t>Temporal units</w:t>
      </w:r>
      <w:r w:rsidR="005B2170">
        <w:t xml:space="preserve"> and MIHS samples</w:t>
      </w:r>
      <w:bookmarkEnd w:id="103"/>
      <w:bookmarkEnd w:id="104"/>
      <w:bookmarkEnd w:id="105"/>
    </w:p>
    <w:p w14:paraId="0FCE1A30" w14:textId="209A308F" w:rsidR="005B2170" w:rsidRDefault="005B2170" w:rsidP="00874035">
      <w:pPr>
        <w:pStyle w:val="BodyText"/>
        <w:rPr>
          <w:lang w:eastAsia="zh-CN"/>
        </w:rPr>
      </w:pPr>
      <w:r>
        <w:rPr>
          <w:lang w:eastAsia="zh-CN"/>
        </w:rPr>
        <w:t xml:space="preserve">The haptic data for the bands of a channel are stored in one or more </w:t>
      </w:r>
      <w:r w:rsidR="00D4426E">
        <w:rPr>
          <w:lang w:eastAsia="zh-CN"/>
        </w:rPr>
        <w:t>temporal units</w:t>
      </w:r>
      <w:r>
        <w:rPr>
          <w:lang w:eastAsia="zh-CN"/>
        </w:rPr>
        <w:t xml:space="preserve">. </w:t>
      </w:r>
      <w:r w:rsidR="002274B2">
        <w:rPr>
          <w:lang w:eastAsia="zh-CN"/>
        </w:rPr>
        <w:t>The data packets in each temporal unit form an MIHS sample.</w:t>
      </w:r>
    </w:p>
    <w:p w14:paraId="3EC24102" w14:textId="57A6C967" w:rsidR="005B2170" w:rsidRDefault="000E1069" w:rsidP="00272375">
      <w:pPr>
        <w:pStyle w:val="Figure"/>
        <w:rPr>
          <w:lang w:eastAsia="zh-CN"/>
        </w:rPr>
      </w:pPr>
      <w:r w:rsidRPr="00220E3E">
        <w:rPr>
          <w:noProof/>
        </w:rPr>
        <w:lastRenderedPageBreak/>
        <w:drawing>
          <wp:inline distT="0" distB="0" distL="0" distR="0" wp14:anchorId="17218B3C" wp14:editId="7CE733CA">
            <wp:extent cx="5206365" cy="30435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206365" cy="3043555"/>
                    </a:xfrm>
                    <a:prstGeom prst="rect">
                      <a:avLst/>
                    </a:prstGeom>
                    <a:noFill/>
                    <a:ln>
                      <a:noFill/>
                    </a:ln>
                  </pic:spPr>
                </pic:pic>
              </a:graphicData>
            </a:graphic>
          </wp:inline>
        </w:drawing>
      </w:r>
    </w:p>
    <w:p w14:paraId="3D44C763" w14:textId="42D51D16" w:rsidR="005B2170" w:rsidRDefault="005B2170" w:rsidP="00272375">
      <w:pPr>
        <w:pStyle w:val="Caption"/>
        <w:rPr>
          <w:lang w:eastAsia="zh-CN"/>
        </w:rPr>
      </w:pPr>
      <w:bookmarkStart w:id="106" w:name="_Ref114580958"/>
      <w:r>
        <w:t xml:space="preserve">Figure </w:t>
      </w:r>
      <w:r>
        <w:fldChar w:fldCharType="begin"/>
      </w:r>
      <w:r>
        <w:instrText>SEQ Figure \* ARABIC</w:instrText>
      </w:r>
      <w:r>
        <w:fldChar w:fldCharType="separate"/>
      </w:r>
      <w:r w:rsidR="002B4DDA">
        <w:rPr>
          <w:noProof/>
        </w:rPr>
        <w:t>3</w:t>
      </w:r>
      <w:r>
        <w:fldChar w:fldCharType="end"/>
      </w:r>
      <w:bookmarkEnd w:id="106"/>
      <w:r>
        <w:t xml:space="preserve"> </w:t>
      </w:r>
      <w:r>
        <w:rPr>
          <w:lang w:eastAsia="zh-CN"/>
        </w:rPr>
        <w:t>–</w:t>
      </w:r>
      <w:r w:rsidRPr="004D0963">
        <w:t xml:space="preserve"> </w:t>
      </w:r>
      <w:r w:rsidR="00764E23">
        <w:t>Temporal units and MIHS samples</w:t>
      </w:r>
    </w:p>
    <w:p w14:paraId="12A1FCC1" w14:textId="23630BF6" w:rsidR="005B2170" w:rsidRDefault="005B2170" w:rsidP="00C23BCB">
      <w:pPr>
        <w:pStyle w:val="BodyText"/>
        <w:rPr>
          <w:lang w:eastAsia="zh-CN"/>
        </w:rPr>
      </w:pPr>
      <w:r>
        <w:rPr>
          <w:lang w:eastAsia="zh-CN"/>
        </w:rPr>
        <w:t xml:space="preserve">MIHS samples created </w:t>
      </w:r>
      <w:r w:rsidR="003621AF">
        <w:rPr>
          <w:lang w:eastAsia="zh-CN"/>
        </w:rPr>
        <w:t xml:space="preserve">from temporal units that are </w:t>
      </w:r>
      <w:r>
        <w:rPr>
          <w:lang w:eastAsia="zh-CN"/>
        </w:rPr>
        <w:t>sync units are sync samples.</w:t>
      </w:r>
      <w:r w:rsidR="00C23BCB">
        <w:rPr>
          <w:lang w:eastAsia="zh-CN"/>
        </w:rPr>
        <w:t xml:space="preserve"> </w:t>
      </w:r>
      <w:r w:rsidR="009D4956">
        <w:rPr>
          <w:lang w:eastAsia="zh-CN"/>
        </w:rPr>
        <w:t>An</w:t>
      </w:r>
      <w:r w:rsidR="00C23BCB">
        <w:rPr>
          <w:lang w:eastAsia="zh-CN"/>
        </w:rPr>
        <w:t xml:space="preserve"> MIHS sample may also include one or more spatial unit</w:t>
      </w:r>
      <w:r w:rsidR="001943D3">
        <w:rPr>
          <w:lang w:eastAsia="zh-CN"/>
        </w:rPr>
        <w:t>s</w:t>
      </w:r>
      <w:r w:rsidR="00C23BCB">
        <w:rPr>
          <w:lang w:eastAsia="zh-CN"/>
        </w:rPr>
        <w:t>.</w:t>
      </w:r>
    </w:p>
    <w:p w14:paraId="66054FC5" w14:textId="307AC1FB" w:rsidR="005B2170" w:rsidRDefault="005C7DDA" w:rsidP="00874035">
      <w:pPr>
        <w:pStyle w:val="BodyText"/>
        <w:rPr>
          <w:lang w:eastAsia="zh-CN"/>
        </w:rPr>
      </w:pPr>
      <w:r>
        <w:rPr>
          <w:lang w:eastAsia="zh-CN"/>
        </w:rPr>
        <w:t>A silent unit results in an MIHS sample containing a single data packet with a payload size of zero</w:t>
      </w:r>
      <w:r w:rsidRPr="00777601">
        <w:rPr>
          <w:lang w:eastAsia="zh-CN"/>
        </w:rPr>
        <w:t>.</w:t>
      </w:r>
      <w:bookmarkStart w:id="107" w:name="_Hlk117167367"/>
    </w:p>
    <w:p w14:paraId="183B70FD" w14:textId="3EFD1542" w:rsidR="00DA4DCE" w:rsidRDefault="00DA4DCE" w:rsidP="00DA4DCE">
      <w:pPr>
        <w:pStyle w:val="Heading2"/>
        <w:numPr>
          <w:ilvl w:val="1"/>
          <w:numId w:val="1"/>
        </w:numPr>
      </w:pPr>
      <w:bookmarkStart w:id="108" w:name="_Ref134519663"/>
      <w:bookmarkStart w:id="109" w:name="_Toc141178532"/>
      <w:r>
        <w:rPr>
          <w:lang w:eastAsia="zh-CN"/>
        </w:rPr>
        <w:t>Synchronization with other media</w:t>
      </w:r>
      <w:bookmarkEnd w:id="108"/>
      <w:bookmarkEnd w:id="109"/>
    </w:p>
    <w:p w14:paraId="170CA2E9" w14:textId="0A28FDCC" w:rsidR="00096691" w:rsidRDefault="00DA4DCE" w:rsidP="00874035">
      <w:pPr>
        <w:pStyle w:val="BodyText"/>
        <w:rPr>
          <w:lang w:eastAsia="zh-CN"/>
        </w:rPr>
      </w:pPr>
      <w:r>
        <w:rPr>
          <w:lang w:eastAsia="zh-CN"/>
        </w:rPr>
        <w:t xml:space="preserve">An MIHS track may </w:t>
      </w:r>
      <w:r w:rsidR="00A25EB6">
        <w:rPr>
          <w:lang w:eastAsia="zh-CN"/>
        </w:rPr>
        <w:t xml:space="preserve">use a </w:t>
      </w:r>
      <w:r w:rsidR="00392397" w:rsidRPr="003500CD">
        <w:rPr>
          <w:rStyle w:val="codeChar"/>
        </w:rPr>
        <w:t>'</w:t>
      </w:r>
      <w:r w:rsidR="00A25EB6" w:rsidRPr="003500CD">
        <w:rPr>
          <w:rStyle w:val="codeChar"/>
        </w:rPr>
        <w:t>sync</w:t>
      </w:r>
      <w:r w:rsidR="006B3B41" w:rsidRPr="003500CD">
        <w:rPr>
          <w:rStyle w:val="codeChar"/>
        </w:rPr>
        <w:t>'</w:t>
      </w:r>
      <w:r w:rsidR="00A25EB6">
        <w:rPr>
          <w:lang w:eastAsia="zh-CN"/>
        </w:rPr>
        <w:t xml:space="preserve"> track reference </w:t>
      </w:r>
      <w:r w:rsidR="00C75718">
        <w:rPr>
          <w:lang w:eastAsia="zh-CN"/>
        </w:rPr>
        <w:t xml:space="preserve">to </w:t>
      </w:r>
      <w:r w:rsidR="003C1F19">
        <w:rPr>
          <w:lang w:eastAsia="zh-CN"/>
        </w:rPr>
        <w:t xml:space="preserve">indicate </w:t>
      </w:r>
      <w:r w:rsidR="006F3CAC">
        <w:rPr>
          <w:lang w:eastAsia="zh-CN"/>
        </w:rPr>
        <w:t xml:space="preserve">that the MIHS track </w:t>
      </w:r>
      <w:r w:rsidR="00435BEA">
        <w:rPr>
          <w:lang w:eastAsia="zh-CN"/>
        </w:rPr>
        <w:t xml:space="preserve">contains haptic data that are synchronized </w:t>
      </w:r>
      <w:r w:rsidR="000A2CBF">
        <w:rPr>
          <w:lang w:eastAsia="zh-CN"/>
        </w:rPr>
        <w:t xml:space="preserve">and should be presented </w:t>
      </w:r>
      <w:r w:rsidR="00435BEA">
        <w:rPr>
          <w:lang w:eastAsia="zh-CN"/>
        </w:rPr>
        <w:t xml:space="preserve">with </w:t>
      </w:r>
      <w:r w:rsidR="002840B7">
        <w:rPr>
          <w:lang w:eastAsia="zh-CN"/>
        </w:rPr>
        <w:t>the media in the referenced tracks.</w:t>
      </w:r>
      <w:r w:rsidR="00A80C49">
        <w:rPr>
          <w:lang w:eastAsia="zh-CN"/>
        </w:rPr>
        <w:t xml:space="preserve"> When an MIHS track </w:t>
      </w:r>
      <w:r w:rsidR="005D0C5F">
        <w:rPr>
          <w:lang w:eastAsia="zh-CN"/>
        </w:rPr>
        <w:t xml:space="preserve">uses a </w:t>
      </w:r>
      <w:r w:rsidR="005D0C5F" w:rsidRPr="005D027E">
        <w:rPr>
          <w:rStyle w:val="codeChar"/>
        </w:rPr>
        <w:t>'sync'</w:t>
      </w:r>
      <w:r w:rsidR="005D0C5F">
        <w:rPr>
          <w:lang w:eastAsia="zh-CN"/>
        </w:rPr>
        <w:t xml:space="preserve"> track reference, the MIHS samples in the MIHS track may be </w:t>
      </w:r>
      <w:r w:rsidR="00131858">
        <w:rPr>
          <w:lang w:eastAsia="zh-CN"/>
        </w:rPr>
        <w:t xml:space="preserve">grouped </w:t>
      </w:r>
      <w:r w:rsidR="00C21D04">
        <w:rPr>
          <w:lang w:eastAsia="zh-CN"/>
        </w:rPr>
        <w:t xml:space="preserve">by the </w:t>
      </w:r>
      <w:r w:rsidR="00C21D04" w:rsidRPr="003500CD">
        <w:rPr>
          <w:rStyle w:val="codeChar"/>
        </w:rPr>
        <w:t>'m</w:t>
      </w:r>
      <w:r w:rsidR="00BA5862" w:rsidRPr="003500CD">
        <w:rPr>
          <w:rStyle w:val="codeChar"/>
        </w:rPr>
        <w:t>hpg'</w:t>
      </w:r>
      <w:r w:rsidR="00BA5862">
        <w:rPr>
          <w:lang w:eastAsia="zh-CN"/>
        </w:rPr>
        <w:t xml:space="preserve"> </w:t>
      </w:r>
      <w:r w:rsidR="00374B2E">
        <w:rPr>
          <w:lang w:eastAsia="zh-CN"/>
        </w:rPr>
        <w:t xml:space="preserve">sample </w:t>
      </w:r>
      <w:r w:rsidR="00BA5862">
        <w:rPr>
          <w:lang w:eastAsia="zh-CN"/>
        </w:rPr>
        <w:t xml:space="preserve">grouping type </w:t>
      </w:r>
      <w:r w:rsidR="000E75C6">
        <w:rPr>
          <w:lang w:eastAsia="zh-CN"/>
        </w:rPr>
        <w:t xml:space="preserve">as specified in subclause </w:t>
      </w:r>
      <w:r w:rsidR="000E75C6">
        <w:rPr>
          <w:lang w:eastAsia="zh-CN"/>
        </w:rPr>
        <w:fldChar w:fldCharType="begin"/>
      </w:r>
      <w:r w:rsidR="000E75C6">
        <w:rPr>
          <w:lang w:eastAsia="zh-CN"/>
        </w:rPr>
        <w:instrText xml:space="preserve"> REF _Ref134525141 \r \h </w:instrText>
      </w:r>
      <w:r w:rsidR="000E75C6">
        <w:rPr>
          <w:lang w:eastAsia="zh-CN"/>
        </w:rPr>
      </w:r>
      <w:r w:rsidR="000E75C6">
        <w:rPr>
          <w:lang w:eastAsia="zh-CN"/>
        </w:rPr>
        <w:fldChar w:fldCharType="separate"/>
      </w:r>
      <w:r w:rsidR="002B4DDA">
        <w:rPr>
          <w:lang w:eastAsia="zh-CN"/>
        </w:rPr>
        <w:t>5.2.17</w:t>
      </w:r>
      <w:r w:rsidR="000E75C6">
        <w:rPr>
          <w:lang w:eastAsia="zh-CN"/>
        </w:rPr>
        <w:fldChar w:fldCharType="end"/>
      </w:r>
      <w:r w:rsidR="00CE7270">
        <w:rPr>
          <w:lang w:eastAsia="zh-CN"/>
        </w:rPr>
        <w:t xml:space="preserve"> to indicate the MIHS samples that </w:t>
      </w:r>
      <w:r w:rsidR="00C6615D">
        <w:rPr>
          <w:lang w:eastAsia="zh-CN"/>
        </w:rPr>
        <w:t xml:space="preserve">should be presented </w:t>
      </w:r>
      <w:r w:rsidR="00D5192B">
        <w:rPr>
          <w:lang w:eastAsia="zh-CN"/>
        </w:rPr>
        <w:t xml:space="preserve">with the </w:t>
      </w:r>
      <w:r w:rsidR="00DB2681">
        <w:rPr>
          <w:lang w:eastAsia="zh-CN"/>
        </w:rPr>
        <w:t>referenced tracks</w:t>
      </w:r>
      <w:r w:rsidR="000E75C6">
        <w:rPr>
          <w:lang w:eastAsia="zh-CN"/>
        </w:rPr>
        <w:t>.</w:t>
      </w:r>
      <w:r w:rsidR="00B658AC">
        <w:rPr>
          <w:lang w:eastAsia="zh-CN"/>
        </w:rPr>
        <w:t xml:space="preserve"> </w:t>
      </w:r>
      <w:r w:rsidR="008D06F1">
        <w:rPr>
          <w:lang w:eastAsia="zh-CN"/>
        </w:rPr>
        <w:t>I</w:t>
      </w:r>
      <w:r w:rsidR="001166A4">
        <w:rPr>
          <w:lang w:eastAsia="zh-CN"/>
        </w:rPr>
        <w:t xml:space="preserve">f there is no </w:t>
      </w:r>
      <w:r w:rsidR="001166A4" w:rsidRPr="003500CD">
        <w:rPr>
          <w:rStyle w:val="codeChar"/>
        </w:rPr>
        <w:t>SampleGroup</w:t>
      </w:r>
      <w:r w:rsidR="005E5F68">
        <w:rPr>
          <w:rStyle w:val="codeChar"/>
        </w:rPr>
        <w:t>Description</w:t>
      </w:r>
      <w:r w:rsidR="001166A4" w:rsidRPr="003500CD">
        <w:rPr>
          <w:rStyle w:val="codeChar"/>
        </w:rPr>
        <w:t>Box</w:t>
      </w:r>
      <w:r w:rsidR="001166A4">
        <w:rPr>
          <w:lang w:eastAsia="zh-CN"/>
        </w:rPr>
        <w:t xml:space="preserve"> with </w:t>
      </w:r>
      <w:r w:rsidR="001166A4" w:rsidRPr="003500CD">
        <w:rPr>
          <w:rStyle w:val="codeChar"/>
        </w:rPr>
        <w:t>grouping_type</w:t>
      </w:r>
      <w:r w:rsidR="001166A4">
        <w:rPr>
          <w:lang w:eastAsia="zh-CN"/>
        </w:rPr>
        <w:t xml:space="preserve"> </w:t>
      </w:r>
      <w:r w:rsidR="001166A4" w:rsidRPr="003500CD">
        <w:rPr>
          <w:rStyle w:val="codeChar"/>
        </w:rPr>
        <w:t>'mhpg'</w:t>
      </w:r>
      <w:r w:rsidR="005E5F68">
        <w:rPr>
          <w:lang w:eastAsia="zh-CN"/>
        </w:rPr>
        <w:t>,</w:t>
      </w:r>
      <w:r w:rsidR="001166A4">
        <w:rPr>
          <w:lang w:eastAsia="zh-CN"/>
        </w:rPr>
        <w:t xml:space="preserve"> all </w:t>
      </w:r>
      <w:r w:rsidR="00772CF6">
        <w:rPr>
          <w:lang w:eastAsia="zh-CN"/>
        </w:rPr>
        <w:t xml:space="preserve">samples </w:t>
      </w:r>
      <w:r w:rsidR="00B30E27">
        <w:rPr>
          <w:lang w:eastAsia="zh-CN"/>
        </w:rPr>
        <w:t xml:space="preserve">in the MIHS track </w:t>
      </w:r>
      <w:r w:rsidR="00772CF6">
        <w:rPr>
          <w:lang w:eastAsia="zh-CN"/>
        </w:rPr>
        <w:t>shall be de</w:t>
      </w:r>
      <w:r w:rsidR="00084EDF">
        <w:rPr>
          <w:lang w:eastAsia="zh-CN"/>
        </w:rPr>
        <w:t xml:space="preserve">emed to be </w:t>
      </w:r>
      <w:r w:rsidR="00794F2B">
        <w:rPr>
          <w:lang w:eastAsia="zh-CN"/>
        </w:rPr>
        <w:t xml:space="preserve">dependent on </w:t>
      </w:r>
      <w:r w:rsidR="00922A39">
        <w:rPr>
          <w:lang w:eastAsia="zh-CN"/>
        </w:rPr>
        <w:t>the referenced tracks</w:t>
      </w:r>
      <w:r w:rsidR="00C07039">
        <w:rPr>
          <w:lang w:eastAsia="zh-CN"/>
        </w:rPr>
        <w:t>.</w:t>
      </w:r>
    </w:p>
    <w:p w14:paraId="04501DE5" w14:textId="2A2276A1" w:rsidR="00DD1665" w:rsidRDefault="00C46754" w:rsidP="00DD1665">
      <w:pPr>
        <w:pStyle w:val="Heading2"/>
        <w:numPr>
          <w:ilvl w:val="1"/>
          <w:numId w:val="1"/>
        </w:numPr>
      </w:pPr>
      <w:bookmarkStart w:id="110" w:name="_Ref134519648"/>
      <w:bookmarkStart w:id="111" w:name="_Toc141178533"/>
      <w:r>
        <w:rPr>
          <w:lang w:eastAsia="zh-CN"/>
        </w:rPr>
        <w:t>Summary of r</w:t>
      </w:r>
      <w:r w:rsidR="00DD1665">
        <w:rPr>
          <w:lang w:eastAsia="zh-CN"/>
        </w:rPr>
        <w:t>eferenceable code points</w:t>
      </w:r>
      <w:bookmarkEnd w:id="110"/>
      <w:bookmarkEnd w:id="111"/>
    </w:p>
    <w:p w14:paraId="2182F7F8" w14:textId="5B8FECA0" w:rsidR="003D16CB" w:rsidRDefault="003D16CB" w:rsidP="003D16CB">
      <w:pPr>
        <w:pStyle w:val="Heading3"/>
        <w:numPr>
          <w:ilvl w:val="2"/>
          <w:numId w:val="1"/>
        </w:numPr>
      </w:pPr>
      <w:bookmarkStart w:id="112" w:name="_Toc141178534"/>
      <w:r>
        <w:t>Brands</w:t>
      </w:r>
      <w:bookmarkEnd w:id="112"/>
    </w:p>
    <w:p w14:paraId="40E47635" w14:textId="77777777" w:rsidR="00A86D4E" w:rsidRDefault="00A86D4E" w:rsidP="00A86D4E">
      <w:pPr>
        <w:pStyle w:val="BodyText"/>
        <w:rPr>
          <w:lang w:eastAsia="zh-CN"/>
        </w:rPr>
      </w:pPr>
      <w:r>
        <w:rPr>
          <w:lang w:eastAsia="zh-CN"/>
        </w:rPr>
        <w:t xml:space="preserve">ISO/IEC 14496-12 defines the concept of brands, which may be indicated in the </w:t>
      </w:r>
      <w:r w:rsidRPr="003500CD">
        <w:rPr>
          <w:rStyle w:val="codeChar"/>
        </w:rPr>
        <w:t>FileTypeBox</w:t>
      </w:r>
      <w:r>
        <w:rPr>
          <w:lang w:eastAsia="zh-CN"/>
        </w:rPr>
        <w:t>. Brands are used in this document to indicate conformance to an encapsulation mode and a specific set of tools, as well as requirements on other specifications (e.g., ISO/IEC 14496-12).</w:t>
      </w:r>
    </w:p>
    <w:p w14:paraId="67208D02" w14:textId="62735E16" w:rsidR="00DD1665" w:rsidRDefault="00A86D4E" w:rsidP="00A86D4E">
      <w:pPr>
        <w:pStyle w:val="BodyText"/>
        <w:rPr>
          <w:lang w:eastAsia="zh-CN"/>
        </w:rPr>
      </w:pPr>
      <w:r>
        <w:rPr>
          <w:lang w:eastAsia="zh-CN"/>
        </w:rPr>
        <w:t>The brands specified in this document are listed in</w:t>
      </w:r>
      <w:r w:rsidR="00F62D82">
        <w:rPr>
          <w:lang w:eastAsia="zh-CN"/>
        </w:rPr>
        <w:t xml:space="preserve"> </w:t>
      </w:r>
      <w:r w:rsidR="00F62D82">
        <w:rPr>
          <w:lang w:eastAsia="zh-CN"/>
        </w:rPr>
        <w:fldChar w:fldCharType="begin"/>
      </w:r>
      <w:r w:rsidR="00F62D82">
        <w:rPr>
          <w:lang w:eastAsia="zh-CN"/>
        </w:rPr>
        <w:instrText xml:space="preserve"> REF _Ref134022931 \h </w:instrText>
      </w:r>
      <w:r w:rsidR="00F62D82">
        <w:rPr>
          <w:lang w:eastAsia="zh-CN"/>
        </w:rPr>
      </w:r>
      <w:r w:rsidR="00F62D82">
        <w:rPr>
          <w:lang w:eastAsia="zh-CN"/>
        </w:rPr>
        <w:fldChar w:fldCharType="separate"/>
      </w:r>
      <w:r w:rsidR="002B4DDA">
        <w:t xml:space="preserve">Table </w:t>
      </w:r>
      <w:r w:rsidR="002B4DDA">
        <w:rPr>
          <w:noProof/>
        </w:rPr>
        <w:t>1</w:t>
      </w:r>
      <w:r w:rsidR="00F62D82">
        <w:rPr>
          <w:lang w:eastAsia="zh-CN"/>
        </w:rPr>
        <w:fldChar w:fldCharType="end"/>
      </w:r>
      <w:r w:rsidR="00F62D82">
        <w:rPr>
          <w:lang w:eastAsia="zh-CN"/>
        </w:rPr>
        <w:t>.</w:t>
      </w:r>
    </w:p>
    <w:p w14:paraId="4F832E08" w14:textId="62AA9040" w:rsidR="00A86D4E" w:rsidRDefault="00A86D4E" w:rsidP="00A86D4E">
      <w:pPr>
        <w:pStyle w:val="TableCaption"/>
      </w:pPr>
      <w:bookmarkStart w:id="113" w:name="_Ref134022931"/>
      <w:r>
        <w:t xml:space="preserve">Table </w:t>
      </w:r>
      <w:r>
        <w:fldChar w:fldCharType="begin"/>
      </w:r>
      <w:r>
        <w:instrText>SEQ Table \* ARABIC</w:instrText>
      </w:r>
      <w:r>
        <w:fldChar w:fldCharType="separate"/>
      </w:r>
      <w:r w:rsidR="002B4DDA">
        <w:rPr>
          <w:noProof/>
        </w:rPr>
        <w:t>1</w:t>
      </w:r>
      <w:r>
        <w:fldChar w:fldCharType="end"/>
      </w:r>
      <w:bookmarkEnd w:id="113"/>
      <w:r>
        <w:t xml:space="preserve"> – </w:t>
      </w:r>
      <w:r w:rsidR="005E18E2" w:rsidRPr="005E18E2">
        <w:t>Brands specified in this document</w:t>
      </w:r>
    </w:p>
    <w:tbl>
      <w:tblPr>
        <w:tblStyle w:val="TableGrid"/>
        <w:tblW w:w="0" w:type="auto"/>
        <w:jc w:val="center"/>
        <w:tblLook w:val="04A0" w:firstRow="1" w:lastRow="0" w:firstColumn="1" w:lastColumn="0" w:noHBand="0" w:noVBand="1"/>
      </w:tblPr>
      <w:tblGrid>
        <w:gridCol w:w="786"/>
        <w:gridCol w:w="817"/>
        <w:gridCol w:w="7407"/>
      </w:tblGrid>
      <w:tr w:rsidR="001F2185" w14:paraId="5F6620A5" w14:textId="453A935D" w:rsidTr="003500CD">
        <w:trPr>
          <w:jc w:val="center"/>
        </w:trPr>
        <w:tc>
          <w:tcPr>
            <w:tcW w:w="0" w:type="auto"/>
          </w:tcPr>
          <w:p w14:paraId="7689C0DE" w14:textId="6B29C4E9" w:rsidR="001F2185" w:rsidRPr="0003781A" w:rsidRDefault="001F2185" w:rsidP="00CA4C9B">
            <w:pPr>
              <w:pStyle w:val="TableColumnHeading"/>
            </w:pPr>
            <w:r>
              <w:t>Brand</w:t>
            </w:r>
          </w:p>
        </w:tc>
        <w:tc>
          <w:tcPr>
            <w:tcW w:w="0" w:type="auto"/>
          </w:tcPr>
          <w:p w14:paraId="1DB90E4B" w14:textId="34624280" w:rsidR="001F2185" w:rsidRPr="0003781A" w:rsidRDefault="001F2185" w:rsidP="00CA4C9B">
            <w:pPr>
              <w:pStyle w:val="TableColumnHeading"/>
            </w:pPr>
            <w:r>
              <w:t>Clause</w:t>
            </w:r>
          </w:p>
        </w:tc>
        <w:tc>
          <w:tcPr>
            <w:tcW w:w="0" w:type="auto"/>
          </w:tcPr>
          <w:p w14:paraId="73342023" w14:textId="32F674E2" w:rsidR="001F2185" w:rsidRDefault="001F2185" w:rsidP="00CA4C9B">
            <w:pPr>
              <w:pStyle w:val="TableColumnHeading"/>
            </w:pPr>
            <w:r>
              <w:t>Informative description</w:t>
            </w:r>
          </w:p>
        </w:tc>
      </w:tr>
      <w:tr w:rsidR="001F2185" w14:paraId="140B4B73" w14:textId="625050A2" w:rsidTr="003500CD">
        <w:trPr>
          <w:jc w:val="center"/>
        </w:trPr>
        <w:tc>
          <w:tcPr>
            <w:tcW w:w="0" w:type="auto"/>
          </w:tcPr>
          <w:p w14:paraId="6BFF4C21" w14:textId="5F0E0B03" w:rsidR="001F2185" w:rsidRPr="003500CD" w:rsidRDefault="00412469" w:rsidP="00CA4C9B">
            <w:pPr>
              <w:pStyle w:val="TableCell"/>
              <w:rPr>
                <w:rStyle w:val="codeChar"/>
              </w:rPr>
            </w:pPr>
            <w:r w:rsidRPr="003500CD">
              <w:rPr>
                <w:rStyle w:val="codeChar"/>
              </w:rPr>
              <w:t>mih1</w:t>
            </w:r>
          </w:p>
        </w:tc>
        <w:tc>
          <w:tcPr>
            <w:tcW w:w="0" w:type="auto"/>
          </w:tcPr>
          <w:p w14:paraId="3C18874C" w14:textId="2C65C7DC" w:rsidR="001F2185" w:rsidRDefault="00C2011F" w:rsidP="00CA4C9B">
            <w:pPr>
              <w:pStyle w:val="TableCell"/>
              <w:rPr>
                <w:lang w:eastAsia="zh-CN"/>
              </w:rPr>
            </w:pPr>
            <w:r>
              <w:rPr>
                <w:lang w:eastAsia="zh-CN"/>
              </w:rPr>
              <w:t>A.2</w:t>
            </w:r>
          </w:p>
        </w:tc>
        <w:tc>
          <w:tcPr>
            <w:tcW w:w="0" w:type="auto"/>
          </w:tcPr>
          <w:p w14:paraId="3E3236D6" w14:textId="619D26CA" w:rsidR="001F2185" w:rsidRDefault="008935E8" w:rsidP="00CA4C9B">
            <w:pPr>
              <w:pStyle w:val="TableCell"/>
              <w:rPr>
                <w:lang w:eastAsia="zh-CN"/>
              </w:rPr>
            </w:pPr>
            <w:r>
              <w:rPr>
                <w:lang w:eastAsia="zh-CN"/>
              </w:rPr>
              <w:t>E</w:t>
            </w:r>
            <w:r w:rsidR="00356818" w:rsidRPr="00356818">
              <w:rPr>
                <w:lang w:eastAsia="zh-CN"/>
              </w:rPr>
              <w:t>ncapsulation of an MIHS bitstream</w:t>
            </w:r>
            <w:r>
              <w:rPr>
                <w:lang w:eastAsia="zh-CN"/>
              </w:rPr>
              <w:t xml:space="preserve"> using </w:t>
            </w:r>
            <w:r w:rsidR="001A5949">
              <w:rPr>
                <w:lang w:eastAsia="zh-CN"/>
              </w:rPr>
              <w:t xml:space="preserve">one or more </w:t>
            </w:r>
            <w:r>
              <w:rPr>
                <w:lang w:eastAsia="zh-CN"/>
              </w:rPr>
              <w:t>MIHS tracks only (no MIHS band tracks)</w:t>
            </w:r>
          </w:p>
        </w:tc>
      </w:tr>
      <w:tr w:rsidR="00863062" w14:paraId="054CB670" w14:textId="77777777" w:rsidTr="003500CD">
        <w:trPr>
          <w:jc w:val="center"/>
        </w:trPr>
        <w:tc>
          <w:tcPr>
            <w:tcW w:w="0" w:type="auto"/>
          </w:tcPr>
          <w:p w14:paraId="0F9B7F1E" w14:textId="3E2FEADB" w:rsidR="00863062" w:rsidRPr="003500CD" w:rsidRDefault="00F7280F" w:rsidP="00CA4C9B">
            <w:pPr>
              <w:pStyle w:val="TableCell"/>
              <w:rPr>
                <w:rStyle w:val="codeChar"/>
              </w:rPr>
            </w:pPr>
            <w:r w:rsidRPr="003500CD">
              <w:rPr>
                <w:rStyle w:val="codeChar"/>
              </w:rPr>
              <w:t>mh</w:t>
            </w:r>
            <w:r>
              <w:rPr>
                <w:rStyle w:val="codeChar"/>
              </w:rPr>
              <w:t>b</w:t>
            </w:r>
            <w:r w:rsidRPr="003500CD">
              <w:rPr>
                <w:rStyle w:val="codeChar"/>
              </w:rPr>
              <w:t>1</w:t>
            </w:r>
          </w:p>
        </w:tc>
        <w:tc>
          <w:tcPr>
            <w:tcW w:w="0" w:type="auto"/>
          </w:tcPr>
          <w:p w14:paraId="5B684F14" w14:textId="4025B69D" w:rsidR="00863062" w:rsidRDefault="00243C51" w:rsidP="00CA4C9B">
            <w:pPr>
              <w:pStyle w:val="TableCell"/>
              <w:rPr>
                <w:lang w:eastAsia="zh-CN"/>
              </w:rPr>
            </w:pPr>
            <w:r>
              <w:rPr>
                <w:lang w:eastAsia="zh-CN"/>
              </w:rPr>
              <w:t>A.3</w:t>
            </w:r>
          </w:p>
        </w:tc>
        <w:tc>
          <w:tcPr>
            <w:tcW w:w="0" w:type="auto"/>
          </w:tcPr>
          <w:p w14:paraId="4BAEA069" w14:textId="70AC83D4" w:rsidR="00863062" w:rsidRPr="00356818" w:rsidDel="008935E8" w:rsidRDefault="00863062" w:rsidP="00CA4C9B">
            <w:pPr>
              <w:pStyle w:val="TableCell"/>
              <w:rPr>
                <w:lang w:eastAsia="zh-CN"/>
              </w:rPr>
            </w:pPr>
            <w:r>
              <w:rPr>
                <w:lang w:eastAsia="zh-CN"/>
              </w:rPr>
              <w:t xml:space="preserve">Encapsulation of an MIHS bitstream using </w:t>
            </w:r>
            <w:r w:rsidR="001A5949">
              <w:rPr>
                <w:lang w:eastAsia="zh-CN"/>
              </w:rPr>
              <w:t xml:space="preserve">one or more </w:t>
            </w:r>
            <w:r>
              <w:rPr>
                <w:lang w:eastAsia="zh-CN"/>
              </w:rPr>
              <w:t xml:space="preserve">MIHS tracks </w:t>
            </w:r>
            <w:r w:rsidR="00FF4597">
              <w:rPr>
                <w:lang w:eastAsia="zh-CN"/>
              </w:rPr>
              <w:t xml:space="preserve">referencing </w:t>
            </w:r>
            <w:r>
              <w:rPr>
                <w:lang w:eastAsia="zh-CN"/>
              </w:rPr>
              <w:t>MIHS band tracks</w:t>
            </w:r>
          </w:p>
        </w:tc>
      </w:tr>
    </w:tbl>
    <w:p w14:paraId="1F6C7EE3" w14:textId="254B5853" w:rsidR="001C7F11" w:rsidRDefault="001C7F11" w:rsidP="001C7F11">
      <w:pPr>
        <w:pStyle w:val="Heading3"/>
        <w:numPr>
          <w:ilvl w:val="2"/>
          <w:numId w:val="1"/>
        </w:numPr>
      </w:pPr>
      <w:bookmarkStart w:id="114" w:name="_Toc141178535"/>
      <w:r>
        <w:t>Sample entry types</w:t>
      </w:r>
      <w:bookmarkEnd w:id="114"/>
    </w:p>
    <w:p w14:paraId="71FA06C2" w14:textId="7AE1445E" w:rsidR="00F62D82" w:rsidRDefault="006923A8" w:rsidP="00A86D4E">
      <w:pPr>
        <w:pStyle w:val="BodyText"/>
        <w:rPr>
          <w:lang w:eastAsia="zh-CN"/>
        </w:rPr>
      </w:pPr>
      <w:r w:rsidRPr="006923A8">
        <w:rPr>
          <w:lang w:eastAsia="zh-CN"/>
        </w:rPr>
        <w:t>The sample entry types specified in this document are listed in</w:t>
      </w:r>
      <w:r w:rsidR="006D2D2A">
        <w:rPr>
          <w:lang w:eastAsia="zh-CN"/>
        </w:rPr>
        <w:t xml:space="preserve"> </w:t>
      </w:r>
      <w:r w:rsidR="006D2D2A">
        <w:rPr>
          <w:lang w:eastAsia="zh-CN"/>
        </w:rPr>
        <w:fldChar w:fldCharType="begin"/>
      </w:r>
      <w:r w:rsidR="006D2D2A">
        <w:rPr>
          <w:lang w:eastAsia="zh-CN"/>
        </w:rPr>
        <w:instrText xml:space="preserve"> REF _Ref134023153 \h </w:instrText>
      </w:r>
      <w:r w:rsidR="006D2D2A">
        <w:rPr>
          <w:lang w:eastAsia="zh-CN"/>
        </w:rPr>
      </w:r>
      <w:r w:rsidR="006D2D2A">
        <w:rPr>
          <w:lang w:eastAsia="zh-CN"/>
        </w:rPr>
        <w:fldChar w:fldCharType="separate"/>
      </w:r>
      <w:r w:rsidR="002B4DDA">
        <w:t xml:space="preserve">Table </w:t>
      </w:r>
      <w:r w:rsidR="002B4DDA">
        <w:rPr>
          <w:noProof/>
        </w:rPr>
        <w:t>2</w:t>
      </w:r>
      <w:r w:rsidR="006D2D2A">
        <w:rPr>
          <w:lang w:eastAsia="zh-CN"/>
        </w:rPr>
        <w:fldChar w:fldCharType="end"/>
      </w:r>
      <w:r w:rsidR="006D2D2A">
        <w:rPr>
          <w:lang w:eastAsia="zh-CN"/>
        </w:rPr>
        <w:t>.</w:t>
      </w:r>
    </w:p>
    <w:p w14:paraId="63A75B07" w14:textId="33C1163F" w:rsidR="006923A8" w:rsidRDefault="006923A8" w:rsidP="006923A8">
      <w:pPr>
        <w:pStyle w:val="TableCaption"/>
      </w:pPr>
      <w:bookmarkStart w:id="115" w:name="_Ref134023153"/>
      <w:r>
        <w:lastRenderedPageBreak/>
        <w:t xml:space="preserve">Table </w:t>
      </w:r>
      <w:r>
        <w:fldChar w:fldCharType="begin"/>
      </w:r>
      <w:r>
        <w:instrText>SEQ Table \* ARABIC</w:instrText>
      </w:r>
      <w:r>
        <w:fldChar w:fldCharType="separate"/>
      </w:r>
      <w:r w:rsidR="002B4DDA">
        <w:rPr>
          <w:noProof/>
        </w:rPr>
        <w:t>2</w:t>
      </w:r>
      <w:r>
        <w:fldChar w:fldCharType="end"/>
      </w:r>
      <w:bookmarkEnd w:id="115"/>
      <w:r>
        <w:t xml:space="preserve"> – </w:t>
      </w:r>
      <w:r w:rsidR="0069567E">
        <w:t>Sample entry types</w:t>
      </w:r>
      <w:r w:rsidRPr="005E18E2">
        <w:t xml:space="preserve"> specified in this document</w:t>
      </w:r>
    </w:p>
    <w:tbl>
      <w:tblPr>
        <w:tblStyle w:val="TableGrid"/>
        <w:tblW w:w="0" w:type="auto"/>
        <w:jc w:val="center"/>
        <w:tblLook w:val="04A0" w:firstRow="1" w:lastRow="0" w:firstColumn="1" w:lastColumn="0" w:noHBand="0" w:noVBand="1"/>
      </w:tblPr>
      <w:tblGrid>
        <w:gridCol w:w="1606"/>
        <w:gridCol w:w="817"/>
        <w:gridCol w:w="6587"/>
      </w:tblGrid>
      <w:tr w:rsidR="00400F6B" w14:paraId="506DBE46" w14:textId="77777777" w:rsidTr="00400F6B">
        <w:trPr>
          <w:jc w:val="center"/>
        </w:trPr>
        <w:tc>
          <w:tcPr>
            <w:tcW w:w="0" w:type="auto"/>
          </w:tcPr>
          <w:p w14:paraId="265C09FD" w14:textId="56D4E685" w:rsidR="006923A8" w:rsidRPr="0003781A" w:rsidRDefault="0069567E" w:rsidP="00CA4C9B">
            <w:pPr>
              <w:pStyle w:val="TableColumnHeading"/>
            </w:pPr>
            <w:r>
              <w:t>Sample entry type</w:t>
            </w:r>
          </w:p>
        </w:tc>
        <w:tc>
          <w:tcPr>
            <w:tcW w:w="0" w:type="auto"/>
          </w:tcPr>
          <w:p w14:paraId="33F7FEB6" w14:textId="77777777" w:rsidR="006923A8" w:rsidRPr="0003781A" w:rsidRDefault="006923A8" w:rsidP="00CA4C9B">
            <w:pPr>
              <w:pStyle w:val="TableColumnHeading"/>
            </w:pPr>
            <w:r>
              <w:t>Clause</w:t>
            </w:r>
          </w:p>
        </w:tc>
        <w:tc>
          <w:tcPr>
            <w:tcW w:w="0" w:type="auto"/>
          </w:tcPr>
          <w:p w14:paraId="4BF350C0" w14:textId="77777777" w:rsidR="006923A8" w:rsidRDefault="006923A8" w:rsidP="00CA4C9B">
            <w:pPr>
              <w:pStyle w:val="TableColumnHeading"/>
            </w:pPr>
            <w:r>
              <w:t>Informative description</w:t>
            </w:r>
          </w:p>
        </w:tc>
      </w:tr>
      <w:tr w:rsidR="00400F6B" w14:paraId="650B4E4C" w14:textId="77777777" w:rsidTr="00400F6B">
        <w:trPr>
          <w:jc w:val="center"/>
        </w:trPr>
        <w:tc>
          <w:tcPr>
            <w:tcW w:w="0" w:type="auto"/>
          </w:tcPr>
          <w:p w14:paraId="1D296C2F" w14:textId="77777777" w:rsidR="006923A8" w:rsidRPr="00BD0E74" w:rsidRDefault="006923A8" w:rsidP="00CA4C9B">
            <w:pPr>
              <w:pStyle w:val="TableCell"/>
              <w:rPr>
                <w:rStyle w:val="codeChar"/>
              </w:rPr>
            </w:pPr>
            <w:r w:rsidRPr="00BD0E74">
              <w:rPr>
                <w:rStyle w:val="codeChar"/>
              </w:rPr>
              <w:t>mih1</w:t>
            </w:r>
          </w:p>
        </w:tc>
        <w:tc>
          <w:tcPr>
            <w:tcW w:w="0" w:type="auto"/>
          </w:tcPr>
          <w:p w14:paraId="5927F800" w14:textId="64E60F9D" w:rsidR="006923A8" w:rsidRDefault="00046951" w:rsidP="00CA4C9B">
            <w:pPr>
              <w:pStyle w:val="TableCell"/>
              <w:rPr>
                <w:lang w:eastAsia="zh-CN"/>
              </w:rPr>
            </w:pPr>
            <w:r>
              <w:rPr>
                <w:lang w:eastAsia="zh-CN"/>
              </w:rPr>
              <w:fldChar w:fldCharType="begin"/>
            </w:r>
            <w:r>
              <w:rPr>
                <w:lang w:eastAsia="zh-CN"/>
              </w:rPr>
              <w:instrText xml:space="preserve"> REF _Ref134023323 \r \h </w:instrText>
            </w:r>
            <w:r>
              <w:rPr>
                <w:lang w:eastAsia="zh-CN"/>
              </w:rPr>
            </w:r>
            <w:r>
              <w:rPr>
                <w:lang w:eastAsia="zh-CN"/>
              </w:rPr>
              <w:fldChar w:fldCharType="separate"/>
            </w:r>
            <w:r w:rsidR="002B4DDA">
              <w:rPr>
                <w:lang w:eastAsia="zh-CN"/>
              </w:rPr>
              <w:t>5.2.4</w:t>
            </w:r>
            <w:r>
              <w:rPr>
                <w:lang w:eastAsia="zh-CN"/>
              </w:rPr>
              <w:fldChar w:fldCharType="end"/>
            </w:r>
          </w:p>
        </w:tc>
        <w:tc>
          <w:tcPr>
            <w:tcW w:w="0" w:type="auto"/>
          </w:tcPr>
          <w:p w14:paraId="6D62094A" w14:textId="174CB223" w:rsidR="006923A8" w:rsidRDefault="006D2D2A" w:rsidP="00CA4C9B">
            <w:pPr>
              <w:pStyle w:val="TableCell"/>
              <w:rPr>
                <w:lang w:eastAsia="zh-CN"/>
              </w:rPr>
            </w:pPr>
            <w:r w:rsidRPr="006D2D2A">
              <w:rPr>
                <w:lang w:eastAsia="zh-CN"/>
              </w:rPr>
              <w:t>Sample entry for an MIHS track carrying haptics data</w:t>
            </w:r>
            <w:r w:rsidR="004A6637">
              <w:rPr>
                <w:lang w:eastAsia="zh-CN"/>
              </w:rPr>
              <w:t xml:space="preserve"> or referencing one or more MIHS band tracks</w:t>
            </w:r>
          </w:p>
        </w:tc>
      </w:tr>
      <w:tr w:rsidR="004A6637" w14:paraId="4CBBBF7C" w14:textId="77777777" w:rsidTr="00400F6B">
        <w:trPr>
          <w:jc w:val="center"/>
        </w:trPr>
        <w:tc>
          <w:tcPr>
            <w:tcW w:w="0" w:type="auto"/>
          </w:tcPr>
          <w:p w14:paraId="25EA3D23" w14:textId="3ACD6956" w:rsidR="004A6637" w:rsidRPr="00BD0E74" w:rsidRDefault="004A6637" w:rsidP="00CA4C9B">
            <w:pPr>
              <w:pStyle w:val="TableCell"/>
              <w:rPr>
                <w:rStyle w:val="codeChar"/>
              </w:rPr>
            </w:pPr>
            <w:r>
              <w:rPr>
                <w:rStyle w:val="codeChar"/>
              </w:rPr>
              <w:t>mhb1</w:t>
            </w:r>
          </w:p>
        </w:tc>
        <w:tc>
          <w:tcPr>
            <w:tcW w:w="0" w:type="auto"/>
          </w:tcPr>
          <w:p w14:paraId="263833C5" w14:textId="16136AF3" w:rsidR="004A6637" w:rsidRDefault="004A6637" w:rsidP="00CA4C9B">
            <w:pPr>
              <w:pStyle w:val="TableCell"/>
              <w:rPr>
                <w:lang w:eastAsia="zh-CN"/>
              </w:rPr>
            </w:pPr>
            <w:r>
              <w:rPr>
                <w:lang w:eastAsia="zh-CN"/>
              </w:rPr>
              <w:fldChar w:fldCharType="begin"/>
            </w:r>
            <w:r>
              <w:rPr>
                <w:lang w:eastAsia="zh-CN"/>
              </w:rPr>
              <w:instrText xml:space="preserve"> REF _Ref141108392 \r \h </w:instrText>
            </w:r>
            <w:r>
              <w:rPr>
                <w:lang w:eastAsia="zh-CN"/>
              </w:rPr>
            </w:r>
            <w:r>
              <w:rPr>
                <w:lang w:eastAsia="zh-CN"/>
              </w:rPr>
              <w:fldChar w:fldCharType="separate"/>
            </w:r>
            <w:r w:rsidR="002B4DDA">
              <w:rPr>
                <w:lang w:eastAsia="zh-CN"/>
              </w:rPr>
              <w:t>5.2.5</w:t>
            </w:r>
            <w:r>
              <w:rPr>
                <w:lang w:eastAsia="zh-CN"/>
              </w:rPr>
              <w:fldChar w:fldCharType="end"/>
            </w:r>
          </w:p>
        </w:tc>
        <w:tc>
          <w:tcPr>
            <w:tcW w:w="0" w:type="auto"/>
          </w:tcPr>
          <w:p w14:paraId="5526CE0E" w14:textId="4900866C" w:rsidR="004A6637" w:rsidRPr="006D2D2A" w:rsidRDefault="004A6637" w:rsidP="00CA4C9B">
            <w:pPr>
              <w:pStyle w:val="TableCell"/>
              <w:rPr>
                <w:lang w:eastAsia="zh-CN"/>
              </w:rPr>
            </w:pPr>
            <w:r>
              <w:rPr>
                <w:lang w:eastAsia="zh-CN"/>
              </w:rPr>
              <w:t>Sample entry for an MIHS band track carrying haptics data</w:t>
            </w:r>
          </w:p>
        </w:tc>
      </w:tr>
    </w:tbl>
    <w:p w14:paraId="7CEFABA0" w14:textId="5F4F9B77" w:rsidR="00572461" w:rsidRDefault="00572461" w:rsidP="00572461">
      <w:pPr>
        <w:pStyle w:val="Heading3"/>
        <w:numPr>
          <w:ilvl w:val="2"/>
          <w:numId w:val="1"/>
        </w:numPr>
      </w:pPr>
      <w:bookmarkStart w:id="116" w:name="_Toc141178536"/>
      <w:r>
        <w:t>Box types</w:t>
      </w:r>
      <w:bookmarkEnd w:id="116"/>
    </w:p>
    <w:p w14:paraId="1129A36C" w14:textId="3A8D5966" w:rsidR="00D10B53" w:rsidRDefault="00D10B53" w:rsidP="00D10B53">
      <w:pPr>
        <w:pStyle w:val="BodyText"/>
        <w:rPr>
          <w:lang w:eastAsia="zh-CN"/>
        </w:rPr>
      </w:pPr>
      <w:r>
        <w:rPr>
          <w:lang w:eastAsia="zh-CN"/>
        </w:rPr>
        <w:t xml:space="preserve">In the table, the box types specified in ISO/IEC 23090-32 are in </w:t>
      </w:r>
      <w:r w:rsidR="00354E21">
        <w:rPr>
          <w:lang w:eastAsia="zh-CN"/>
        </w:rPr>
        <w:t>bold</w:t>
      </w:r>
      <w:r>
        <w:rPr>
          <w:lang w:eastAsia="zh-CN"/>
        </w:rPr>
        <w:t xml:space="preserve"> text with links to the corresponding clauses in the specification. Related container boxes specified in ISOBMFF are </w:t>
      </w:r>
      <w:r w:rsidR="00354E21">
        <w:rPr>
          <w:lang w:eastAsia="zh-CN"/>
        </w:rPr>
        <w:t>not bolded</w:t>
      </w:r>
      <w:r>
        <w:rPr>
          <w:lang w:eastAsia="zh-CN"/>
        </w:rPr>
        <w:t xml:space="preserve">. Non-related ISOBMFF boxes are not included in the table. Mandatory boxes are, as in ISOBMFF, marked with an asterisk. Box types without a </w:t>
      </w:r>
      <w:r w:rsidR="00EA37AC">
        <w:rPr>
          <w:lang w:eastAsia="zh-CN"/>
        </w:rPr>
        <w:t>four-character</w:t>
      </w:r>
      <w:r>
        <w:rPr>
          <w:lang w:eastAsia="zh-CN"/>
        </w:rPr>
        <w:t xml:space="preserve"> code are marked with ‘</w:t>
      </w:r>
      <w:r w:rsidR="00B7792A">
        <w:rPr>
          <w:lang w:eastAsia="zh-CN"/>
        </w:rPr>
        <w:noBreakHyphen/>
      </w:r>
      <w:r>
        <w:rPr>
          <w:lang w:eastAsia="zh-CN"/>
        </w:rPr>
        <w:t xml:space="preserve">‘ in the structure. </w:t>
      </w:r>
    </w:p>
    <w:p w14:paraId="46191F97" w14:textId="719793E8" w:rsidR="005D4DBE" w:rsidRDefault="00D10B53" w:rsidP="00D10B53">
      <w:pPr>
        <w:pStyle w:val="BodyText"/>
        <w:rPr>
          <w:lang w:eastAsia="zh-CN"/>
        </w:rPr>
      </w:pPr>
      <w:r>
        <w:rPr>
          <w:lang w:eastAsia="zh-CN"/>
        </w:rPr>
        <w:t>The box types specified in this document are listed in</w:t>
      </w:r>
      <w:r w:rsidR="001A5DCA">
        <w:rPr>
          <w:lang w:eastAsia="zh-CN"/>
        </w:rPr>
        <w:t xml:space="preserve"> </w:t>
      </w:r>
      <w:r w:rsidR="001A5DCA">
        <w:rPr>
          <w:lang w:eastAsia="zh-CN"/>
        </w:rPr>
        <w:fldChar w:fldCharType="begin"/>
      </w:r>
      <w:r w:rsidR="001A5DCA">
        <w:rPr>
          <w:lang w:eastAsia="zh-CN"/>
        </w:rPr>
        <w:instrText xml:space="preserve"> REF _Ref134024063 \h </w:instrText>
      </w:r>
      <w:r w:rsidR="001A5DCA">
        <w:rPr>
          <w:lang w:eastAsia="zh-CN"/>
        </w:rPr>
      </w:r>
      <w:r w:rsidR="001A5DCA">
        <w:rPr>
          <w:lang w:eastAsia="zh-CN"/>
        </w:rPr>
        <w:fldChar w:fldCharType="separate"/>
      </w:r>
      <w:r w:rsidR="002B4DDA">
        <w:t xml:space="preserve">Table </w:t>
      </w:r>
      <w:r w:rsidR="002B4DDA">
        <w:rPr>
          <w:noProof/>
        </w:rPr>
        <w:t>3</w:t>
      </w:r>
      <w:r w:rsidR="001A5DCA">
        <w:rPr>
          <w:lang w:eastAsia="zh-CN"/>
        </w:rPr>
        <w:fldChar w:fldCharType="end"/>
      </w:r>
    </w:p>
    <w:p w14:paraId="0802B3D5" w14:textId="3C95065C" w:rsidR="001A5DCA" w:rsidRDefault="001A5DCA" w:rsidP="001A5DCA">
      <w:pPr>
        <w:pStyle w:val="TableCaption"/>
      </w:pPr>
      <w:bookmarkStart w:id="117" w:name="_Ref134024063"/>
      <w:r>
        <w:t xml:space="preserve">Table </w:t>
      </w:r>
      <w:r>
        <w:fldChar w:fldCharType="begin"/>
      </w:r>
      <w:r>
        <w:instrText>SEQ Table \* ARABIC</w:instrText>
      </w:r>
      <w:r>
        <w:fldChar w:fldCharType="separate"/>
      </w:r>
      <w:r w:rsidR="002B4DDA">
        <w:rPr>
          <w:noProof/>
        </w:rPr>
        <w:t>3</w:t>
      </w:r>
      <w:r>
        <w:fldChar w:fldCharType="end"/>
      </w:r>
      <w:bookmarkEnd w:id="117"/>
      <w:r>
        <w:t xml:space="preserve"> – Box types</w:t>
      </w:r>
      <w:r w:rsidRPr="005E18E2">
        <w:t xml:space="preserve"> specified in this document</w:t>
      </w:r>
    </w:p>
    <w:tbl>
      <w:tblPr>
        <w:tblStyle w:val="TableGrid"/>
        <w:tblW w:w="0" w:type="auto"/>
        <w:jc w:val="center"/>
        <w:tblCellMar>
          <w:left w:w="14" w:type="dxa"/>
          <w:right w:w="14" w:type="dxa"/>
        </w:tblCellMar>
        <w:tblLook w:val="04A0" w:firstRow="1" w:lastRow="0" w:firstColumn="1" w:lastColumn="0" w:noHBand="0" w:noVBand="1"/>
      </w:tblPr>
      <w:tblGrid>
        <w:gridCol w:w="460"/>
        <w:gridCol w:w="346"/>
        <w:gridCol w:w="416"/>
        <w:gridCol w:w="383"/>
        <w:gridCol w:w="314"/>
        <w:gridCol w:w="344"/>
        <w:gridCol w:w="89"/>
        <w:gridCol w:w="506"/>
        <w:gridCol w:w="435"/>
        <w:gridCol w:w="435"/>
        <w:gridCol w:w="458"/>
        <w:gridCol w:w="105"/>
        <w:gridCol w:w="744"/>
        <w:gridCol w:w="3915"/>
      </w:tblGrid>
      <w:tr w:rsidR="00B7792A" w:rsidRPr="001876A4" w14:paraId="29AADD15" w14:textId="77777777" w:rsidTr="003500CD">
        <w:trPr>
          <w:jc w:val="center"/>
        </w:trPr>
        <w:tc>
          <w:tcPr>
            <w:tcW w:w="0" w:type="auto"/>
            <w:gridSpan w:val="14"/>
          </w:tcPr>
          <w:p w14:paraId="7F7AEB89" w14:textId="0FF08DA4" w:rsidR="00B7792A" w:rsidRDefault="00B7792A" w:rsidP="003500CD">
            <w:pPr>
              <w:pStyle w:val="TableColumnHeading"/>
              <w:jc w:val="center"/>
            </w:pPr>
            <w:r>
              <w:t>Box types, structure and cross-reference</w:t>
            </w:r>
            <w:r w:rsidRPr="003500CD">
              <w:rPr>
                <w:b w:val="0"/>
                <w:bCs w:val="0"/>
              </w:rPr>
              <w:t xml:space="preserve"> (Informative)</w:t>
            </w:r>
          </w:p>
        </w:tc>
      </w:tr>
      <w:tr w:rsidR="00400F6B" w14:paraId="40CE7623" w14:textId="77777777" w:rsidTr="00400F6B">
        <w:trPr>
          <w:jc w:val="center"/>
        </w:trPr>
        <w:tc>
          <w:tcPr>
            <w:tcW w:w="0" w:type="auto"/>
          </w:tcPr>
          <w:p w14:paraId="1AF04147" w14:textId="390B699A" w:rsidR="001876A4" w:rsidRPr="003500CD" w:rsidRDefault="001876A4" w:rsidP="00CA4C9B">
            <w:pPr>
              <w:pStyle w:val="TableCell"/>
              <w:rPr>
                <w:rStyle w:val="codeChar"/>
                <w:rFonts w:ascii="Cambria" w:hAnsi="Cambria"/>
                <w:sz w:val="18"/>
                <w:szCs w:val="18"/>
              </w:rPr>
            </w:pPr>
            <w:r w:rsidRPr="003500CD">
              <w:rPr>
                <w:rStyle w:val="codeChar"/>
                <w:rFonts w:ascii="Cambria" w:hAnsi="Cambria"/>
                <w:sz w:val="18"/>
                <w:szCs w:val="18"/>
              </w:rPr>
              <w:t>moov</w:t>
            </w:r>
          </w:p>
        </w:tc>
        <w:tc>
          <w:tcPr>
            <w:tcW w:w="0" w:type="auto"/>
          </w:tcPr>
          <w:p w14:paraId="3AEC4C1C" w14:textId="77777777" w:rsidR="001876A4" w:rsidRPr="003500CD" w:rsidRDefault="001876A4" w:rsidP="00CA4C9B">
            <w:pPr>
              <w:pStyle w:val="TableCell"/>
              <w:rPr>
                <w:rStyle w:val="codeChar"/>
                <w:rFonts w:ascii="Cambria" w:hAnsi="Cambria"/>
                <w:sz w:val="18"/>
                <w:szCs w:val="18"/>
              </w:rPr>
            </w:pPr>
          </w:p>
        </w:tc>
        <w:tc>
          <w:tcPr>
            <w:tcW w:w="0" w:type="auto"/>
          </w:tcPr>
          <w:p w14:paraId="5833549D" w14:textId="3B18A12F" w:rsidR="001876A4" w:rsidRPr="003500CD" w:rsidRDefault="001876A4" w:rsidP="00CA4C9B">
            <w:pPr>
              <w:pStyle w:val="TableCell"/>
              <w:rPr>
                <w:rStyle w:val="codeChar"/>
                <w:rFonts w:ascii="Cambria" w:hAnsi="Cambria"/>
                <w:sz w:val="18"/>
                <w:szCs w:val="18"/>
              </w:rPr>
            </w:pPr>
          </w:p>
        </w:tc>
        <w:tc>
          <w:tcPr>
            <w:tcW w:w="0" w:type="auto"/>
          </w:tcPr>
          <w:p w14:paraId="39E7F096" w14:textId="61536AC1" w:rsidR="001876A4" w:rsidRPr="003500CD" w:rsidRDefault="001876A4" w:rsidP="00CA4C9B">
            <w:pPr>
              <w:pStyle w:val="TableCell"/>
              <w:rPr>
                <w:rStyle w:val="codeChar"/>
                <w:rFonts w:ascii="Cambria" w:hAnsi="Cambria"/>
                <w:sz w:val="18"/>
                <w:szCs w:val="18"/>
              </w:rPr>
            </w:pPr>
          </w:p>
        </w:tc>
        <w:tc>
          <w:tcPr>
            <w:tcW w:w="0" w:type="auto"/>
          </w:tcPr>
          <w:p w14:paraId="64FED17D" w14:textId="2A3E7A56" w:rsidR="001876A4" w:rsidRPr="003500CD" w:rsidRDefault="001876A4" w:rsidP="00CA4C9B">
            <w:pPr>
              <w:pStyle w:val="TableCell"/>
              <w:rPr>
                <w:rStyle w:val="codeChar"/>
                <w:rFonts w:ascii="Cambria" w:hAnsi="Cambria"/>
                <w:sz w:val="18"/>
                <w:szCs w:val="18"/>
              </w:rPr>
            </w:pPr>
          </w:p>
        </w:tc>
        <w:tc>
          <w:tcPr>
            <w:tcW w:w="0" w:type="auto"/>
          </w:tcPr>
          <w:p w14:paraId="37DB2221" w14:textId="5FD0B6B9" w:rsidR="001876A4" w:rsidRPr="003500CD" w:rsidRDefault="001876A4" w:rsidP="00CA4C9B">
            <w:pPr>
              <w:pStyle w:val="TableCell"/>
              <w:rPr>
                <w:rStyle w:val="codeChar"/>
                <w:rFonts w:ascii="Cambria" w:hAnsi="Cambria"/>
                <w:sz w:val="18"/>
                <w:szCs w:val="18"/>
              </w:rPr>
            </w:pPr>
          </w:p>
        </w:tc>
        <w:tc>
          <w:tcPr>
            <w:tcW w:w="0" w:type="auto"/>
          </w:tcPr>
          <w:p w14:paraId="3F493F9D" w14:textId="06FD20AC" w:rsidR="001876A4" w:rsidRPr="003500CD" w:rsidRDefault="001876A4" w:rsidP="00CA4C9B">
            <w:pPr>
              <w:pStyle w:val="TableCell"/>
              <w:rPr>
                <w:rStyle w:val="codeChar"/>
                <w:rFonts w:ascii="Cambria" w:hAnsi="Cambria"/>
                <w:sz w:val="18"/>
                <w:szCs w:val="18"/>
              </w:rPr>
            </w:pPr>
          </w:p>
        </w:tc>
        <w:tc>
          <w:tcPr>
            <w:tcW w:w="0" w:type="auto"/>
          </w:tcPr>
          <w:p w14:paraId="19655107" w14:textId="2C4A73CD" w:rsidR="001876A4" w:rsidRPr="003500CD" w:rsidRDefault="001876A4" w:rsidP="00CA4C9B">
            <w:pPr>
              <w:pStyle w:val="TableCell"/>
              <w:rPr>
                <w:rStyle w:val="codeChar"/>
                <w:rFonts w:ascii="Cambria" w:hAnsi="Cambria"/>
                <w:sz w:val="18"/>
                <w:szCs w:val="18"/>
              </w:rPr>
            </w:pPr>
          </w:p>
        </w:tc>
        <w:tc>
          <w:tcPr>
            <w:tcW w:w="0" w:type="auto"/>
          </w:tcPr>
          <w:p w14:paraId="005EAF70" w14:textId="13F782E5" w:rsidR="001876A4" w:rsidRPr="003500CD" w:rsidRDefault="001876A4" w:rsidP="00CA4C9B">
            <w:pPr>
              <w:pStyle w:val="TableCell"/>
              <w:rPr>
                <w:rStyle w:val="codeChar"/>
                <w:rFonts w:ascii="Cambria" w:hAnsi="Cambria"/>
                <w:sz w:val="18"/>
                <w:szCs w:val="18"/>
              </w:rPr>
            </w:pPr>
          </w:p>
        </w:tc>
        <w:tc>
          <w:tcPr>
            <w:tcW w:w="0" w:type="auto"/>
          </w:tcPr>
          <w:p w14:paraId="1BFCD07D" w14:textId="16E593AA" w:rsidR="001876A4" w:rsidRPr="003500CD" w:rsidRDefault="001876A4" w:rsidP="00CA4C9B">
            <w:pPr>
              <w:pStyle w:val="TableCell"/>
              <w:rPr>
                <w:rStyle w:val="codeChar"/>
                <w:rFonts w:ascii="Cambria" w:hAnsi="Cambria"/>
                <w:sz w:val="18"/>
                <w:szCs w:val="18"/>
              </w:rPr>
            </w:pPr>
          </w:p>
        </w:tc>
        <w:tc>
          <w:tcPr>
            <w:tcW w:w="0" w:type="auto"/>
          </w:tcPr>
          <w:p w14:paraId="1824B74A" w14:textId="6A1AAA1B" w:rsidR="001876A4" w:rsidRPr="003500CD" w:rsidRDefault="001876A4" w:rsidP="00CA4C9B">
            <w:pPr>
              <w:pStyle w:val="TableCell"/>
              <w:rPr>
                <w:rStyle w:val="codeChar"/>
                <w:rFonts w:ascii="Cambria" w:hAnsi="Cambria"/>
                <w:sz w:val="18"/>
                <w:szCs w:val="18"/>
              </w:rPr>
            </w:pPr>
          </w:p>
        </w:tc>
        <w:tc>
          <w:tcPr>
            <w:tcW w:w="0" w:type="auto"/>
          </w:tcPr>
          <w:p w14:paraId="157367F0" w14:textId="2C78889D" w:rsidR="001876A4" w:rsidRPr="001876A4" w:rsidRDefault="001876A4" w:rsidP="00CA4C9B">
            <w:pPr>
              <w:pStyle w:val="TableCell"/>
              <w:rPr>
                <w:sz w:val="18"/>
                <w:szCs w:val="18"/>
                <w:lang w:eastAsia="zh-CN"/>
              </w:rPr>
            </w:pPr>
            <w:r>
              <w:rPr>
                <w:sz w:val="18"/>
                <w:szCs w:val="18"/>
                <w:lang w:eastAsia="zh-CN"/>
              </w:rPr>
              <w:t>*</w:t>
            </w:r>
          </w:p>
        </w:tc>
        <w:tc>
          <w:tcPr>
            <w:tcW w:w="0" w:type="auto"/>
          </w:tcPr>
          <w:p w14:paraId="0E0501AF" w14:textId="0B9CB25E" w:rsidR="001876A4" w:rsidRPr="003500CD" w:rsidRDefault="001876A4" w:rsidP="00CA4C9B">
            <w:pPr>
              <w:pStyle w:val="TableCell"/>
              <w:rPr>
                <w:sz w:val="18"/>
                <w:szCs w:val="18"/>
                <w:lang w:eastAsia="zh-CN"/>
              </w:rPr>
            </w:pPr>
            <w:r w:rsidRPr="003500CD">
              <w:rPr>
                <w:sz w:val="18"/>
                <w:szCs w:val="18"/>
                <w:lang w:eastAsia="zh-CN"/>
              </w:rPr>
              <w:t>ISOBMFF</w:t>
            </w:r>
          </w:p>
        </w:tc>
        <w:tc>
          <w:tcPr>
            <w:tcW w:w="0" w:type="auto"/>
          </w:tcPr>
          <w:p w14:paraId="711E5596" w14:textId="29BB412A" w:rsidR="001876A4" w:rsidRPr="003500CD" w:rsidRDefault="001876A4" w:rsidP="00CA4C9B">
            <w:pPr>
              <w:pStyle w:val="TableCell"/>
              <w:rPr>
                <w:i/>
                <w:iCs/>
                <w:sz w:val="18"/>
                <w:szCs w:val="18"/>
                <w:lang w:eastAsia="zh-CN"/>
              </w:rPr>
            </w:pPr>
            <w:r w:rsidRPr="003500CD">
              <w:rPr>
                <w:i/>
                <w:iCs/>
                <w:sz w:val="18"/>
                <w:szCs w:val="18"/>
                <w:lang w:eastAsia="zh-CN"/>
              </w:rPr>
              <w:t>container for all the metadata</w:t>
            </w:r>
          </w:p>
        </w:tc>
      </w:tr>
      <w:tr w:rsidR="00400F6B" w14:paraId="699B90BC" w14:textId="77777777" w:rsidTr="00400F6B">
        <w:trPr>
          <w:jc w:val="center"/>
        </w:trPr>
        <w:tc>
          <w:tcPr>
            <w:tcW w:w="0" w:type="auto"/>
          </w:tcPr>
          <w:p w14:paraId="667E841A" w14:textId="77777777" w:rsidR="001876A4" w:rsidRPr="003500CD" w:rsidRDefault="001876A4" w:rsidP="00DB0EB4">
            <w:pPr>
              <w:pStyle w:val="TableCell"/>
              <w:rPr>
                <w:rStyle w:val="codeChar"/>
                <w:rFonts w:ascii="Cambria" w:hAnsi="Cambria"/>
                <w:sz w:val="18"/>
                <w:szCs w:val="18"/>
              </w:rPr>
            </w:pPr>
          </w:p>
        </w:tc>
        <w:tc>
          <w:tcPr>
            <w:tcW w:w="0" w:type="auto"/>
          </w:tcPr>
          <w:p w14:paraId="1E9EC69E" w14:textId="20615D99" w:rsidR="001876A4" w:rsidRPr="003500CD" w:rsidRDefault="001876A4" w:rsidP="00DB0EB4">
            <w:pPr>
              <w:pStyle w:val="TableCell"/>
              <w:rPr>
                <w:rStyle w:val="codeChar"/>
                <w:rFonts w:ascii="Cambria" w:hAnsi="Cambria"/>
                <w:sz w:val="18"/>
                <w:szCs w:val="18"/>
              </w:rPr>
            </w:pPr>
            <w:r w:rsidRPr="003500CD">
              <w:rPr>
                <w:rStyle w:val="codeChar"/>
                <w:rFonts w:ascii="Cambria" w:hAnsi="Cambria"/>
                <w:sz w:val="18"/>
                <w:szCs w:val="18"/>
              </w:rPr>
              <w:t>trak</w:t>
            </w:r>
          </w:p>
        </w:tc>
        <w:tc>
          <w:tcPr>
            <w:tcW w:w="0" w:type="auto"/>
          </w:tcPr>
          <w:p w14:paraId="4C3667D3" w14:textId="77777777" w:rsidR="001876A4" w:rsidRPr="003500CD" w:rsidRDefault="001876A4" w:rsidP="00DB0EB4">
            <w:pPr>
              <w:pStyle w:val="TableCell"/>
              <w:rPr>
                <w:rStyle w:val="codeChar"/>
                <w:rFonts w:ascii="Cambria" w:hAnsi="Cambria"/>
                <w:sz w:val="18"/>
                <w:szCs w:val="18"/>
              </w:rPr>
            </w:pPr>
          </w:p>
        </w:tc>
        <w:tc>
          <w:tcPr>
            <w:tcW w:w="0" w:type="auto"/>
          </w:tcPr>
          <w:p w14:paraId="5E39EDFB" w14:textId="77777777" w:rsidR="001876A4" w:rsidRPr="003500CD" w:rsidRDefault="001876A4" w:rsidP="00DB0EB4">
            <w:pPr>
              <w:pStyle w:val="TableCell"/>
              <w:rPr>
                <w:rStyle w:val="codeChar"/>
                <w:rFonts w:ascii="Cambria" w:hAnsi="Cambria"/>
                <w:sz w:val="18"/>
                <w:szCs w:val="18"/>
              </w:rPr>
            </w:pPr>
          </w:p>
        </w:tc>
        <w:tc>
          <w:tcPr>
            <w:tcW w:w="0" w:type="auto"/>
          </w:tcPr>
          <w:p w14:paraId="6F6B9856" w14:textId="77777777" w:rsidR="001876A4" w:rsidRPr="003500CD" w:rsidRDefault="001876A4" w:rsidP="00DB0EB4">
            <w:pPr>
              <w:pStyle w:val="TableCell"/>
              <w:rPr>
                <w:rStyle w:val="codeChar"/>
                <w:rFonts w:ascii="Cambria" w:hAnsi="Cambria"/>
                <w:sz w:val="18"/>
                <w:szCs w:val="18"/>
              </w:rPr>
            </w:pPr>
          </w:p>
        </w:tc>
        <w:tc>
          <w:tcPr>
            <w:tcW w:w="0" w:type="auto"/>
          </w:tcPr>
          <w:p w14:paraId="0DC01980" w14:textId="77777777" w:rsidR="001876A4" w:rsidRPr="003500CD" w:rsidRDefault="001876A4" w:rsidP="00DB0EB4">
            <w:pPr>
              <w:pStyle w:val="TableCell"/>
              <w:rPr>
                <w:rStyle w:val="codeChar"/>
                <w:rFonts w:ascii="Cambria" w:hAnsi="Cambria"/>
                <w:sz w:val="18"/>
                <w:szCs w:val="18"/>
              </w:rPr>
            </w:pPr>
          </w:p>
        </w:tc>
        <w:tc>
          <w:tcPr>
            <w:tcW w:w="0" w:type="auto"/>
          </w:tcPr>
          <w:p w14:paraId="1D9EF987" w14:textId="77777777" w:rsidR="001876A4" w:rsidRPr="003500CD" w:rsidRDefault="001876A4" w:rsidP="00DB0EB4">
            <w:pPr>
              <w:pStyle w:val="TableCell"/>
              <w:rPr>
                <w:rStyle w:val="codeChar"/>
                <w:rFonts w:ascii="Cambria" w:hAnsi="Cambria"/>
                <w:sz w:val="18"/>
                <w:szCs w:val="18"/>
              </w:rPr>
            </w:pPr>
          </w:p>
        </w:tc>
        <w:tc>
          <w:tcPr>
            <w:tcW w:w="0" w:type="auto"/>
          </w:tcPr>
          <w:p w14:paraId="76D76218" w14:textId="77777777" w:rsidR="001876A4" w:rsidRPr="003500CD" w:rsidRDefault="001876A4" w:rsidP="00DB0EB4">
            <w:pPr>
              <w:pStyle w:val="TableCell"/>
              <w:rPr>
                <w:rStyle w:val="codeChar"/>
                <w:rFonts w:ascii="Cambria" w:hAnsi="Cambria"/>
                <w:sz w:val="18"/>
                <w:szCs w:val="18"/>
              </w:rPr>
            </w:pPr>
          </w:p>
        </w:tc>
        <w:tc>
          <w:tcPr>
            <w:tcW w:w="0" w:type="auto"/>
          </w:tcPr>
          <w:p w14:paraId="3FDB1972" w14:textId="77777777" w:rsidR="001876A4" w:rsidRPr="003500CD" w:rsidRDefault="001876A4" w:rsidP="00DB0EB4">
            <w:pPr>
              <w:pStyle w:val="TableCell"/>
              <w:rPr>
                <w:rStyle w:val="codeChar"/>
                <w:rFonts w:ascii="Cambria" w:hAnsi="Cambria"/>
                <w:sz w:val="18"/>
                <w:szCs w:val="18"/>
              </w:rPr>
            </w:pPr>
          </w:p>
        </w:tc>
        <w:tc>
          <w:tcPr>
            <w:tcW w:w="0" w:type="auto"/>
          </w:tcPr>
          <w:p w14:paraId="536C0573" w14:textId="77777777" w:rsidR="001876A4" w:rsidRPr="003500CD" w:rsidRDefault="001876A4" w:rsidP="00DB0EB4">
            <w:pPr>
              <w:pStyle w:val="TableCell"/>
              <w:rPr>
                <w:rStyle w:val="codeChar"/>
                <w:rFonts w:ascii="Cambria" w:hAnsi="Cambria"/>
                <w:sz w:val="18"/>
                <w:szCs w:val="18"/>
              </w:rPr>
            </w:pPr>
          </w:p>
        </w:tc>
        <w:tc>
          <w:tcPr>
            <w:tcW w:w="0" w:type="auto"/>
          </w:tcPr>
          <w:p w14:paraId="721A0137" w14:textId="77777777" w:rsidR="001876A4" w:rsidRPr="003500CD" w:rsidRDefault="001876A4" w:rsidP="00DB0EB4">
            <w:pPr>
              <w:pStyle w:val="TableCell"/>
              <w:rPr>
                <w:rStyle w:val="codeChar"/>
                <w:rFonts w:ascii="Cambria" w:hAnsi="Cambria"/>
                <w:sz w:val="18"/>
                <w:szCs w:val="18"/>
              </w:rPr>
            </w:pPr>
          </w:p>
        </w:tc>
        <w:tc>
          <w:tcPr>
            <w:tcW w:w="0" w:type="auto"/>
          </w:tcPr>
          <w:p w14:paraId="5117D6C2" w14:textId="0949437E" w:rsidR="001876A4" w:rsidRPr="001876A4" w:rsidRDefault="00EA5947" w:rsidP="00DB0EB4">
            <w:pPr>
              <w:pStyle w:val="TableCell"/>
              <w:rPr>
                <w:sz w:val="18"/>
                <w:szCs w:val="18"/>
                <w:lang w:eastAsia="zh-CN"/>
              </w:rPr>
            </w:pPr>
            <w:r>
              <w:rPr>
                <w:sz w:val="18"/>
                <w:szCs w:val="18"/>
                <w:lang w:eastAsia="zh-CN"/>
              </w:rPr>
              <w:t>*</w:t>
            </w:r>
          </w:p>
        </w:tc>
        <w:tc>
          <w:tcPr>
            <w:tcW w:w="0" w:type="auto"/>
          </w:tcPr>
          <w:p w14:paraId="5BEA448A" w14:textId="3E229E18" w:rsidR="001876A4" w:rsidRPr="003500CD" w:rsidRDefault="001876A4" w:rsidP="00DB0EB4">
            <w:pPr>
              <w:pStyle w:val="TableCell"/>
              <w:rPr>
                <w:sz w:val="18"/>
                <w:szCs w:val="18"/>
                <w:lang w:eastAsia="zh-CN"/>
              </w:rPr>
            </w:pPr>
            <w:r w:rsidRPr="003500CD">
              <w:rPr>
                <w:sz w:val="18"/>
                <w:szCs w:val="18"/>
                <w:lang w:eastAsia="zh-CN"/>
              </w:rPr>
              <w:t>ISOBMFF</w:t>
            </w:r>
          </w:p>
        </w:tc>
        <w:tc>
          <w:tcPr>
            <w:tcW w:w="0" w:type="auto"/>
          </w:tcPr>
          <w:p w14:paraId="45543993" w14:textId="204AEF73" w:rsidR="001876A4" w:rsidRPr="003500CD" w:rsidRDefault="001876A4" w:rsidP="00DB0EB4">
            <w:pPr>
              <w:pStyle w:val="TableCell"/>
              <w:rPr>
                <w:i/>
                <w:iCs/>
                <w:sz w:val="18"/>
                <w:szCs w:val="18"/>
                <w:lang w:eastAsia="zh-CN"/>
              </w:rPr>
            </w:pPr>
            <w:r w:rsidRPr="003500CD">
              <w:rPr>
                <w:i/>
                <w:iCs/>
                <w:sz w:val="18"/>
                <w:szCs w:val="18"/>
                <w:lang w:eastAsia="zh-CN"/>
              </w:rPr>
              <w:t>container for an individual track or stream</w:t>
            </w:r>
          </w:p>
        </w:tc>
      </w:tr>
      <w:tr w:rsidR="00400F6B" w14:paraId="0D073769" w14:textId="77777777" w:rsidTr="00400F6B">
        <w:trPr>
          <w:jc w:val="center"/>
        </w:trPr>
        <w:tc>
          <w:tcPr>
            <w:tcW w:w="0" w:type="auto"/>
          </w:tcPr>
          <w:p w14:paraId="1C3FF1BA" w14:textId="77777777" w:rsidR="001876A4" w:rsidRPr="003500CD" w:rsidRDefault="001876A4" w:rsidP="00DB0EB4">
            <w:pPr>
              <w:pStyle w:val="TableCell"/>
              <w:rPr>
                <w:rStyle w:val="codeChar"/>
                <w:rFonts w:ascii="Cambria" w:hAnsi="Cambria"/>
                <w:sz w:val="18"/>
                <w:szCs w:val="18"/>
              </w:rPr>
            </w:pPr>
          </w:p>
        </w:tc>
        <w:tc>
          <w:tcPr>
            <w:tcW w:w="0" w:type="auto"/>
          </w:tcPr>
          <w:p w14:paraId="5C29388C" w14:textId="77777777" w:rsidR="001876A4" w:rsidRPr="003500CD" w:rsidRDefault="001876A4" w:rsidP="00DB0EB4">
            <w:pPr>
              <w:pStyle w:val="TableCell"/>
              <w:rPr>
                <w:rStyle w:val="codeChar"/>
                <w:rFonts w:ascii="Cambria" w:hAnsi="Cambria"/>
                <w:sz w:val="18"/>
                <w:szCs w:val="18"/>
              </w:rPr>
            </w:pPr>
          </w:p>
        </w:tc>
        <w:tc>
          <w:tcPr>
            <w:tcW w:w="0" w:type="auto"/>
          </w:tcPr>
          <w:p w14:paraId="346B33BE" w14:textId="481C3C20" w:rsidR="001876A4" w:rsidRPr="003500CD" w:rsidRDefault="001876A4" w:rsidP="00DB0EB4">
            <w:pPr>
              <w:pStyle w:val="TableCell"/>
              <w:rPr>
                <w:rStyle w:val="codeChar"/>
                <w:rFonts w:ascii="Cambria" w:hAnsi="Cambria"/>
                <w:sz w:val="18"/>
                <w:szCs w:val="18"/>
              </w:rPr>
            </w:pPr>
            <w:r w:rsidRPr="003500CD">
              <w:rPr>
                <w:rStyle w:val="codeChar"/>
                <w:rFonts w:ascii="Cambria" w:hAnsi="Cambria"/>
                <w:sz w:val="18"/>
                <w:szCs w:val="18"/>
              </w:rPr>
              <w:t>mdia</w:t>
            </w:r>
          </w:p>
        </w:tc>
        <w:tc>
          <w:tcPr>
            <w:tcW w:w="0" w:type="auto"/>
          </w:tcPr>
          <w:p w14:paraId="0FACD48C" w14:textId="77777777" w:rsidR="001876A4" w:rsidRPr="003500CD" w:rsidRDefault="001876A4" w:rsidP="00DB0EB4">
            <w:pPr>
              <w:pStyle w:val="TableCell"/>
              <w:rPr>
                <w:rStyle w:val="codeChar"/>
                <w:rFonts w:ascii="Cambria" w:hAnsi="Cambria"/>
                <w:sz w:val="18"/>
                <w:szCs w:val="18"/>
              </w:rPr>
            </w:pPr>
          </w:p>
        </w:tc>
        <w:tc>
          <w:tcPr>
            <w:tcW w:w="0" w:type="auto"/>
          </w:tcPr>
          <w:p w14:paraId="7462AE23" w14:textId="77777777" w:rsidR="001876A4" w:rsidRPr="003500CD" w:rsidRDefault="001876A4" w:rsidP="00DB0EB4">
            <w:pPr>
              <w:pStyle w:val="TableCell"/>
              <w:rPr>
                <w:rStyle w:val="codeChar"/>
                <w:rFonts w:ascii="Cambria" w:hAnsi="Cambria"/>
                <w:sz w:val="18"/>
                <w:szCs w:val="18"/>
              </w:rPr>
            </w:pPr>
          </w:p>
        </w:tc>
        <w:tc>
          <w:tcPr>
            <w:tcW w:w="0" w:type="auto"/>
          </w:tcPr>
          <w:p w14:paraId="08BF6629" w14:textId="77777777" w:rsidR="001876A4" w:rsidRPr="003500CD" w:rsidRDefault="001876A4" w:rsidP="00DB0EB4">
            <w:pPr>
              <w:pStyle w:val="TableCell"/>
              <w:rPr>
                <w:rStyle w:val="codeChar"/>
                <w:rFonts w:ascii="Cambria" w:hAnsi="Cambria"/>
                <w:sz w:val="18"/>
                <w:szCs w:val="18"/>
              </w:rPr>
            </w:pPr>
          </w:p>
        </w:tc>
        <w:tc>
          <w:tcPr>
            <w:tcW w:w="0" w:type="auto"/>
          </w:tcPr>
          <w:p w14:paraId="31BEE6AC" w14:textId="77777777" w:rsidR="001876A4" w:rsidRPr="003500CD" w:rsidRDefault="001876A4" w:rsidP="00DB0EB4">
            <w:pPr>
              <w:pStyle w:val="TableCell"/>
              <w:rPr>
                <w:rStyle w:val="codeChar"/>
                <w:rFonts w:ascii="Cambria" w:hAnsi="Cambria"/>
                <w:sz w:val="18"/>
                <w:szCs w:val="18"/>
              </w:rPr>
            </w:pPr>
          </w:p>
        </w:tc>
        <w:tc>
          <w:tcPr>
            <w:tcW w:w="0" w:type="auto"/>
          </w:tcPr>
          <w:p w14:paraId="03A41BAC" w14:textId="77777777" w:rsidR="001876A4" w:rsidRPr="003500CD" w:rsidRDefault="001876A4" w:rsidP="00DB0EB4">
            <w:pPr>
              <w:pStyle w:val="TableCell"/>
              <w:rPr>
                <w:rStyle w:val="codeChar"/>
                <w:rFonts w:ascii="Cambria" w:hAnsi="Cambria"/>
                <w:sz w:val="18"/>
                <w:szCs w:val="18"/>
              </w:rPr>
            </w:pPr>
          </w:p>
        </w:tc>
        <w:tc>
          <w:tcPr>
            <w:tcW w:w="0" w:type="auto"/>
          </w:tcPr>
          <w:p w14:paraId="49C63807" w14:textId="77777777" w:rsidR="001876A4" w:rsidRPr="003500CD" w:rsidRDefault="001876A4" w:rsidP="00DB0EB4">
            <w:pPr>
              <w:pStyle w:val="TableCell"/>
              <w:rPr>
                <w:rStyle w:val="codeChar"/>
                <w:rFonts w:ascii="Cambria" w:hAnsi="Cambria"/>
                <w:sz w:val="18"/>
                <w:szCs w:val="18"/>
              </w:rPr>
            </w:pPr>
          </w:p>
        </w:tc>
        <w:tc>
          <w:tcPr>
            <w:tcW w:w="0" w:type="auto"/>
          </w:tcPr>
          <w:p w14:paraId="54603444" w14:textId="77777777" w:rsidR="001876A4" w:rsidRPr="003500CD" w:rsidRDefault="001876A4" w:rsidP="00DB0EB4">
            <w:pPr>
              <w:pStyle w:val="TableCell"/>
              <w:rPr>
                <w:rStyle w:val="codeChar"/>
                <w:rFonts w:ascii="Cambria" w:hAnsi="Cambria"/>
                <w:sz w:val="18"/>
                <w:szCs w:val="18"/>
              </w:rPr>
            </w:pPr>
          </w:p>
        </w:tc>
        <w:tc>
          <w:tcPr>
            <w:tcW w:w="0" w:type="auto"/>
          </w:tcPr>
          <w:p w14:paraId="09C1F8BC" w14:textId="77777777" w:rsidR="001876A4" w:rsidRPr="003500CD" w:rsidRDefault="001876A4" w:rsidP="00DB0EB4">
            <w:pPr>
              <w:pStyle w:val="TableCell"/>
              <w:rPr>
                <w:rStyle w:val="codeChar"/>
                <w:rFonts w:ascii="Cambria" w:hAnsi="Cambria"/>
                <w:sz w:val="18"/>
                <w:szCs w:val="18"/>
              </w:rPr>
            </w:pPr>
          </w:p>
        </w:tc>
        <w:tc>
          <w:tcPr>
            <w:tcW w:w="0" w:type="auto"/>
          </w:tcPr>
          <w:p w14:paraId="0F397397" w14:textId="61738096" w:rsidR="001876A4" w:rsidRPr="001876A4" w:rsidRDefault="00EA5947" w:rsidP="00DB0EB4">
            <w:pPr>
              <w:pStyle w:val="TableCell"/>
              <w:rPr>
                <w:sz w:val="18"/>
                <w:szCs w:val="18"/>
                <w:lang w:eastAsia="zh-CN"/>
              </w:rPr>
            </w:pPr>
            <w:r>
              <w:rPr>
                <w:sz w:val="18"/>
                <w:szCs w:val="18"/>
                <w:lang w:eastAsia="zh-CN"/>
              </w:rPr>
              <w:t>*</w:t>
            </w:r>
          </w:p>
        </w:tc>
        <w:tc>
          <w:tcPr>
            <w:tcW w:w="0" w:type="auto"/>
          </w:tcPr>
          <w:p w14:paraId="6A6F17F7" w14:textId="6F89A986" w:rsidR="001876A4" w:rsidRPr="003500CD" w:rsidRDefault="001876A4" w:rsidP="00DB0EB4">
            <w:pPr>
              <w:pStyle w:val="TableCell"/>
              <w:rPr>
                <w:sz w:val="18"/>
                <w:szCs w:val="18"/>
                <w:lang w:eastAsia="zh-CN"/>
              </w:rPr>
            </w:pPr>
            <w:r w:rsidRPr="003500CD">
              <w:rPr>
                <w:sz w:val="18"/>
                <w:szCs w:val="18"/>
                <w:lang w:eastAsia="zh-CN"/>
              </w:rPr>
              <w:t>ISOBMFF</w:t>
            </w:r>
          </w:p>
        </w:tc>
        <w:tc>
          <w:tcPr>
            <w:tcW w:w="0" w:type="auto"/>
          </w:tcPr>
          <w:p w14:paraId="42F7454F" w14:textId="7CB003E6" w:rsidR="001876A4" w:rsidRPr="003500CD" w:rsidRDefault="001876A4" w:rsidP="00DB0EB4">
            <w:pPr>
              <w:pStyle w:val="TableCell"/>
              <w:rPr>
                <w:i/>
                <w:iCs/>
                <w:sz w:val="18"/>
                <w:szCs w:val="18"/>
                <w:lang w:eastAsia="zh-CN"/>
              </w:rPr>
            </w:pPr>
            <w:r w:rsidRPr="003500CD">
              <w:rPr>
                <w:i/>
                <w:iCs/>
                <w:sz w:val="18"/>
                <w:szCs w:val="18"/>
                <w:lang w:eastAsia="zh-CN"/>
              </w:rPr>
              <w:t>container for the media information in a track</w:t>
            </w:r>
          </w:p>
        </w:tc>
      </w:tr>
      <w:tr w:rsidR="00400F6B" w14:paraId="29E3AD4B" w14:textId="77777777" w:rsidTr="00400F6B">
        <w:trPr>
          <w:jc w:val="center"/>
        </w:trPr>
        <w:tc>
          <w:tcPr>
            <w:tcW w:w="0" w:type="auto"/>
          </w:tcPr>
          <w:p w14:paraId="7FFE8977" w14:textId="77777777" w:rsidR="001876A4" w:rsidRPr="003500CD" w:rsidRDefault="001876A4" w:rsidP="00DB0EB4">
            <w:pPr>
              <w:pStyle w:val="TableCell"/>
              <w:rPr>
                <w:rStyle w:val="codeChar"/>
                <w:rFonts w:ascii="Cambria" w:hAnsi="Cambria"/>
                <w:sz w:val="18"/>
                <w:szCs w:val="18"/>
              </w:rPr>
            </w:pPr>
          </w:p>
        </w:tc>
        <w:tc>
          <w:tcPr>
            <w:tcW w:w="0" w:type="auto"/>
          </w:tcPr>
          <w:p w14:paraId="62ECA4EC" w14:textId="77777777" w:rsidR="001876A4" w:rsidRPr="003500CD" w:rsidRDefault="001876A4" w:rsidP="00DB0EB4">
            <w:pPr>
              <w:pStyle w:val="TableCell"/>
              <w:rPr>
                <w:rStyle w:val="codeChar"/>
                <w:rFonts w:ascii="Cambria" w:hAnsi="Cambria"/>
                <w:sz w:val="18"/>
                <w:szCs w:val="18"/>
              </w:rPr>
            </w:pPr>
          </w:p>
        </w:tc>
        <w:tc>
          <w:tcPr>
            <w:tcW w:w="0" w:type="auto"/>
          </w:tcPr>
          <w:p w14:paraId="2B7FEAE5" w14:textId="77777777" w:rsidR="001876A4" w:rsidRPr="003500CD" w:rsidRDefault="001876A4" w:rsidP="00DB0EB4">
            <w:pPr>
              <w:pStyle w:val="TableCell"/>
              <w:rPr>
                <w:rStyle w:val="codeChar"/>
                <w:rFonts w:ascii="Cambria" w:hAnsi="Cambria"/>
                <w:sz w:val="18"/>
                <w:szCs w:val="18"/>
              </w:rPr>
            </w:pPr>
          </w:p>
        </w:tc>
        <w:tc>
          <w:tcPr>
            <w:tcW w:w="0" w:type="auto"/>
          </w:tcPr>
          <w:p w14:paraId="65632204" w14:textId="410D734D" w:rsidR="001876A4" w:rsidRPr="003500CD" w:rsidRDefault="001876A4" w:rsidP="00DB0EB4">
            <w:pPr>
              <w:pStyle w:val="TableCell"/>
              <w:rPr>
                <w:rStyle w:val="codeChar"/>
                <w:rFonts w:ascii="Cambria" w:hAnsi="Cambria"/>
                <w:sz w:val="18"/>
                <w:szCs w:val="18"/>
              </w:rPr>
            </w:pPr>
            <w:r w:rsidRPr="003500CD">
              <w:rPr>
                <w:rStyle w:val="codeChar"/>
                <w:rFonts w:ascii="Cambria" w:hAnsi="Cambria"/>
                <w:sz w:val="18"/>
                <w:szCs w:val="18"/>
              </w:rPr>
              <w:t>minf</w:t>
            </w:r>
          </w:p>
        </w:tc>
        <w:tc>
          <w:tcPr>
            <w:tcW w:w="0" w:type="auto"/>
          </w:tcPr>
          <w:p w14:paraId="271CD097" w14:textId="77777777" w:rsidR="001876A4" w:rsidRPr="003500CD" w:rsidRDefault="001876A4" w:rsidP="00DB0EB4">
            <w:pPr>
              <w:pStyle w:val="TableCell"/>
              <w:rPr>
                <w:rStyle w:val="codeChar"/>
                <w:rFonts w:ascii="Cambria" w:hAnsi="Cambria"/>
                <w:sz w:val="18"/>
                <w:szCs w:val="18"/>
              </w:rPr>
            </w:pPr>
          </w:p>
        </w:tc>
        <w:tc>
          <w:tcPr>
            <w:tcW w:w="0" w:type="auto"/>
          </w:tcPr>
          <w:p w14:paraId="177B023B" w14:textId="77777777" w:rsidR="001876A4" w:rsidRPr="003500CD" w:rsidRDefault="001876A4" w:rsidP="00DB0EB4">
            <w:pPr>
              <w:pStyle w:val="TableCell"/>
              <w:rPr>
                <w:rStyle w:val="codeChar"/>
                <w:rFonts w:ascii="Cambria" w:hAnsi="Cambria"/>
                <w:sz w:val="18"/>
                <w:szCs w:val="18"/>
              </w:rPr>
            </w:pPr>
          </w:p>
        </w:tc>
        <w:tc>
          <w:tcPr>
            <w:tcW w:w="0" w:type="auto"/>
          </w:tcPr>
          <w:p w14:paraId="65114EF3" w14:textId="77777777" w:rsidR="001876A4" w:rsidRPr="003500CD" w:rsidRDefault="001876A4" w:rsidP="00DB0EB4">
            <w:pPr>
              <w:pStyle w:val="TableCell"/>
              <w:rPr>
                <w:rStyle w:val="codeChar"/>
                <w:rFonts w:ascii="Cambria" w:hAnsi="Cambria"/>
                <w:sz w:val="18"/>
                <w:szCs w:val="18"/>
              </w:rPr>
            </w:pPr>
          </w:p>
        </w:tc>
        <w:tc>
          <w:tcPr>
            <w:tcW w:w="0" w:type="auto"/>
          </w:tcPr>
          <w:p w14:paraId="640E9EFC" w14:textId="77777777" w:rsidR="001876A4" w:rsidRPr="003500CD" w:rsidRDefault="001876A4" w:rsidP="00DB0EB4">
            <w:pPr>
              <w:pStyle w:val="TableCell"/>
              <w:rPr>
                <w:rStyle w:val="codeChar"/>
                <w:rFonts w:ascii="Cambria" w:hAnsi="Cambria"/>
                <w:sz w:val="18"/>
                <w:szCs w:val="18"/>
              </w:rPr>
            </w:pPr>
          </w:p>
        </w:tc>
        <w:tc>
          <w:tcPr>
            <w:tcW w:w="0" w:type="auto"/>
          </w:tcPr>
          <w:p w14:paraId="1FF61A2B" w14:textId="77777777" w:rsidR="001876A4" w:rsidRPr="003500CD" w:rsidRDefault="001876A4" w:rsidP="00DB0EB4">
            <w:pPr>
              <w:pStyle w:val="TableCell"/>
              <w:rPr>
                <w:rStyle w:val="codeChar"/>
                <w:rFonts w:ascii="Cambria" w:hAnsi="Cambria"/>
                <w:sz w:val="18"/>
                <w:szCs w:val="18"/>
              </w:rPr>
            </w:pPr>
          </w:p>
        </w:tc>
        <w:tc>
          <w:tcPr>
            <w:tcW w:w="0" w:type="auto"/>
          </w:tcPr>
          <w:p w14:paraId="3F569752" w14:textId="77777777" w:rsidR="001876A4" w:rsidRPr="003500CD" w:rsidRDefault="001876A4" w:rsidP="00DB0EB4">
            <w:pPr>
              <w:pStyle w:val="TableCell"/>
              <w:rPr>
                <w:rStyle w:val="codeChar"/>
                <w:rFonts w:ascii="Cambria" w:hAnsi="Cambria"/>
                <w:sz w:val="18"/>
                <w:szCs w:val="18"/>
              </w:rPr>
            </w:pPr>
          </w:p>
        </w:tc>
        <w:tc>
          <w:tcPr>
            <w:tcW w:w="0" w:type="auto"/>
          </w:tcPr>
          <w:p w14:paraId="77F80B5D" w14:textId="77777777" w:rsidR="001876A4" w:rsidRPr="003500CD" w:rsidRDefault="001876A4" w:rsidP="00DB0EB4">
            <w:pPr>
              <w:pStyle w:val="TableCell"/>
              <w:rPr>
                <w:rStyle w:val="codeChar"/>
                <w:rFonts w:ascii="Cambria" w:hAnsi="Cambria"/>
                <w:sz w:val="18"/>
                <w:szCs w:val="18"/>
              </w:rPr>
            </w:pPr>
          </w:p>
        </w:tc>
        <w:tc>
          <w:tcPr>
            <w:tcW w:w="0" w:type="auto"/>
          </w:tcPr>
          <w:p w14:paraId="62106369" w14:textId="0712D59D" w:rsidR="001876A4" w:rsidRPr="001876A4" w:rsidRDefault="00EA5947" w:rsidP="00DB0EB4">
            <w:pPr>
              <w:pStyle w:val="TableCell"/>
              <w:rPr>
                <w:sz w:val="18"/>
                <w:szCs w:val="18"/>
                <w:lang w:eastAsia="zh-CN"/>
              </w:rPr>
            </w:pPr>
            <w:r>
              <w:rPr>
                <w:sz w:val="18"/>
                <w:szCs w:val="18"/>
                <w:lang w:eastAsia="zh-CN"/>
              </w:rPr>
              <w:t>*</w:t>
            </w:r>
          </w:p>
        </w:tc>
        <w:tc>
          <w:tcPr>
            <w:tcW w:w="0" w:type="auto"/>
          </w:tcPr>
          <w:p w14:paraId="08533F39" w14:textId="700745DF" w:rsidR="001876A4" w:rsidRPr="003500CD" w:rsidRDefault="001876A4" w:rsidP="00DB0EB4">
            <w:pPr>
              <w:pStyle w:val="TableCell"/>
              <w:rPr>
                <w:sz w:val="18"/>
                <w:szCs w:val="18"/>
                <w:lang w:eastAsia="zh-CN"/>
              </w:rPr>
            </w:pPr>
            <w:r w:rsidRPr="003500CD">
              <w:rPr>
                <w:sz w:val="18"/>
                <w:szCs w:val="18"/>
                <w:lang w:eastAsia="zh-CN"/>
              </w:rPr>
              <w:t>ISOBMFF</w:t>
            </w:r>
          </w:p>
        </w:tc>
        <w:tc>
          <w:tcPr>
            <w:tcW w:w="0" w:type="auto"/>
          </w:tcPr>
          <w:p w14:paraId="7CAD12F1" w14:textId="0745CDB3" w:rsidR="001876A4" w:rsidRPr="003500CD" w:rsidRDefault="001876A4" w:rsidP="00DB0EB4">
            <w:pPr>
              <w:pStyle w:val="TableCell"/>
              <w:rPr>
                <w:i/>
                <w:iCs/>
                <w:sz w:val="18"/>
                <w:szCs w:val="18"/>
                <w:lang w:eastAsia="zh-CN"/>
              </w:rPr>
            </w:pPr>
            <w:r w:rsidRPr="003500CD">
              <w:rPr>
                <w:i/>
                <w:iCs/>
                <w:sz w:val="18"/>
                <w:szCs w:val="18"/>
                <w:lang w:eastAsia="zh-CN"/>
              </w:rPr>
              <w:t>sample information container</w:t>
            </w:r>
          </w:p>
        </w:tc>
      </w:tr>
      <w:tr w:rsidR="00400F6B" w14:paraId="100401BE" w14:textId="77777777" w:rsidTr="00400F6B">
        <w:trPr>
          <w:jc w:val="center"/>
        </w:trPr>
        <w:tc>
          <w:tcPr>
            <w:tcW w:w="0" w:type="auto"/>
          </w:tcPr>
          <w:p w14:paraId="09CB6FC9" w14:textId="77777777" w:rsidR="001876A4" w:rsidRPr="003500CD" w:rsidRDefault="001876A4" w:rsidP="00DB0EB4">
            <w:pPr>
              <w:pStyle w:val="TableCell"/>
              <w:rPr>
                <w:rStyle w:val="codeChar"/>
                <w:rFonts w:ascii="Cambria" w:hAnsi="Cambria"/>
                <w:sz w:val="18"/>
                <w:szCs w:val="18"/>
              </w:rPr>
            </w:pPr>
          </w:p>
        </w:tc>
        <w:tc>
          <w:tcPr>
            <w:tcW w:w="0" w:type="auto"/>
          </w:tcPr>
          <w:p w14:paraId="5C8C262B" w14:textId="77777777" w:rsidR="001876A4" w:rsidRPr="003500CD" w:rsidRDefault="001876A4" w:rsidP="00DB0EB4">
            <w:pPr>
              <w:pStyle w:val="TableCell"/>
              <w:rPr>
                <w:rStyle w:val="codeChar"/>
                <w:rFonts w:ascii="Cambria" w:hAnsi="Cambria"/>
                <w:sz w:val="18"/>
                <w:szCs w:val="18"/>
              </w:rPr>
            </w:pPr>
          </w:p>
        </w:tc>
        <w:tc>
          <w:tcPr>
            <w:tcW w:w="0" w:type="auto"/>
          </w:tcPr>
          <w:p w14:paraId="07A129A6" w14:textId="77777777" w:rsidR="001876A4" w:rsidRPr="003500CD" w:rsidRDefault="001876A4" w:rsidP="00DB0EB4">
            <w:pPr>
              <w:pStyle w:val="TableCell"/>
              <w:rPr>
                <w:rStyle w:val="codeChar"/>
                <w:rFonts w:ascii="Cambria" w:hAnsi="Cambria"/>
                <w:sz w:val="18"/>
                <w:szCs w:val="18"/>
              </w:rPr>
            </w:pPr>
          </w:p>
        </w:tc>
        <w:tc>
          <w:tcPr>
            <w:tcW w:w="0" w:type="auto"/>
          </w:tcPr>
          <w:p w14:paraId="4CC7799B" w14:textId="77777777" w:rsidR="001876A4" w:rsidRPr="003500CD" w:rsidRDefault="001876A4" w:rsidP="00DB0EB4">
            <w:pPr>
              <w:pStyle w:val="TableCell"/>
              <w:rPr>
                <w:rStyle w:val="codeChar"/>
                <w:rFonts w:ascii="Cambria" w:hAnsi="Cambria"/>
                <w:sz w:val="18"/>
                <w:szCs w:val="18"/>
              </w:rPr>
            </w:pPr>
          </w:p>
        </w:tc>
        <w:tc>
          <w:tcPr>
            <w:tcW w:w="0" w:type="auto"/>
          </w:tcPr>
          <w:p w14:paraId="1B9100E8" w14:textId="14B28EDA" w:rsidR="001876A4" w:rsidRPr="003500CD" w:rsidRDefault="001876A4" w:rsidP="00DB0EB4">
            <w:pPr>
              <w:pStyle w:val="TableCell"/>
              <w:rPr>
                <w:rStyle w:val="codeChar"/>
                <w:rFonts w:ascii="Cambria" w:hAnsi="Cambria"/>
                <w:sz w:val="18"/>
                <w:szCs w:val="18"/>
              </w:rPr>
            </w:pPr>
            <w:r w:rsidRPr="003500CD">
              <w:rPr>
                <w:rStyle w:val="codeChar"/>
                <w:rFonts w:ascii="Cambria" w:hAnsi="Cambria"/>
                <w:sz w:val="18"/>
                <w:szCs w:val="18"/>
              </w:rPr>
              <w:t>stbl</w:t>
            </w:r>
          </w:p>
        </w:tc>
        <w:tc>
          <w:tcPr>
            <w:tcW w:w="0" w:type="auto"/>
          </w:tcPr>
          <w:p w14:paraId="24DC96B4" w14:textId="77777777" w:rsidR="001876A4" w:rsidRPr="003500CD" w:rsidRDefault="001876A4" w:rsidP="00DB0EB4">
            <w:pPr>
              <w:pStyle w:val="TableCell"/>
              <w:rPr>
                <w:rStyle w:val="codeChar"/>
                <w:rFonts w:ascii="Cambria" w:hAnsi="Cambria"/>
                <w:sz w:val="18"/>
                <w:szCs w:val="18"/>
              </w:rPr>
            </w:pPr>
          </w:p>
        </w:tc>
        <w:tc>
          <w:tcPr>
            <w:tcW w:w="0" w:type="auto"/>
          </w:tcPr>
          <w:p w14:paraId="3D8E49BD" w14:textId="77777777" w:rsidR="001876A4" w:rsidRPr="003500CD" w:rsidRDefault="001876A4" w:rsidP="00DB0EB4">
            <w:pPr>
              <w:pStyle w:val="TableCell"/>
              <w:rPr>
                <w:rStyle w:val="codeChar"/>
                <w:rFonts w:ascii="Cambria" w:hAnsi="Cambria"/>
                <w:sz w:val="18"/>
                <w:szCs w:val="18"/>
              </w:rPr>
            </w:pPr>
          </w:p>
        </w:tc>
        <w:tc>
          <w:tcPr>
            <w:tcW w:w="0" w:type="auto"/>
          </w:tcPr>
          <w:p w14:paraId="16AFA30A" w14:textId="77777777" w:rsidR="001876A4" w:rsidRPr="003500CD" w:rsidRDefault="001876A4" w:rsidP="00DB0EB4">
            <w:pPr>
              <w:pStyle w:val="TableCell"/>
              <w:rPr>
                <w:rStyle w:val="codeChar"/>
                <w:rFonts w:ascii="Cambria" w:hAnsi="Cambria"/>
                <w:sz w:val="18"/>
                <w:szCs w:val="18"/>
              </w:rPr>
            </w:pPr>
          </w:p>
        </w:tc>
        <w:tc>
          <w:tcPr>
            <w:tcW w:w="0" w:type="auto"/>
          </w:tcPr>
          <w:p w14:paraId="6B0E8621" w14:textId="77777777" w:rsidR="001876A4" w:rsidRPr="003500CD" w:rsidRDefault="001876A4" w:rsidP="00DB0EB4">
            <w:pPr>
              <w:pStyle w:val="TableCell"/>
              <w:rPr>
                <w:rStyle w:val="codeChar"/>
                <w:rFonts w:ascii="Cambria" w:hAnsi="Cambria"/>
                <w:sz w:val="18"/>
                <w:szCs w:val="18"/>
              </w:rPr>
            </w:pPr>
          </w:p>
        </w:tc>
        <w:tc>
          <w:tcPr>
            <w:tcW w:w="0" w:type="auto"/>
          </w:tcPr>
          <w:p w14:paraId="273C957A" w14:textId="77777777" w:rsidR="001876A4" w:rsidRPr="003500CD" w:rsidRDefault="001876A4" w:rsidP="00DB0EB4">
            <w:pPr>
              <w:pStyle w:val="TableCell"/>
              <w:rPr>
                <w:rStyle w:val="codeChar"/>
                <w:rFonts w:ascii="Cambria" w:hAnsi="Cambria"/>
                <w:sz w:val="18"/>
                <w:szCs w:val="18"/>
              </w:rPr>
            </w:pPr>
          </w:p>
        </w:tc>
        <w:tc>
          <w:tcPr>
            <w:tcW w:w="0" w:type="auto"/>
          </w:tcPr>
          <w:p w14:paraId="5A3F3BF7" w14:textId="77777777" w:rsidR="001876A4" w:rsidRPr="003500CD" w:rsidRDefault="001876A4" w:rsidP="00DB0EB4">
            <w:pPr>
              <w:pStyle w:val="TableCell"/>
              <w:rPr>
                <w:rStyle w:val="codeChar"/>
                <w:rFonts w:ascii="Cambria" w:hAnsi="Cambria"/>
                <w:sz w:val="18"/>
                <w:szCs w:val="18"/>
              </w:rPr>
            </w:pPr>
          </w:p>
        </w:tc>
        <w:tc>
          <w:tcPr>
            <w:tcW w:w="0" w:type="auto"/>
          </w:tcPr>
          <w:p w14:paraId="0A2D6177" w14:textId="55774DF7" w:rsidR="001876A4" w:rsidRPr="001876A4" w:rsidRDefault="00EA5947" w:rsidP="00DB0EB4">
            <w:pPr>
              <w:pStyle w:val="TableCell"/>
              <w:rPr>
                <w:sz w:val="18"/>
                <w:szCs w:val="18"/>
                <w:lang w:eastAsia="zh-CN"/>
              </w:rPr>
            </w:pPr>
            <w:r>
              <w:rPr>
                <w:sz w:val="18"/>
                <w:szCs w:val="18"/>
                <w:lang w:eastAsia="zh-CN"/>
              </w:rPr>
              <w:t>*</w:t>
            </w:r>
          </w:p>
        </w:tc>
        <w:tc>
          <w:tcPr>
            <w:tcW w:w="0" w:type="auto"/>
          </w:tcPr>
          <w:p w14:paraId="100E7FF0" w14:textId="5333ED8F" w:rsidR="001876A4" w:rsidRPr="003500CD" w:rsidRDefault="001876A4" w:rsidP="00DB0EB4">
            <w:pPr>
              <w:pStyle w:val="TableCell"/>
              <w:rPr>
                <w:sz w:val="18"/>
                <w:szCs w:val="18"/>
                <w:lang w:eastAsia="zh-CN"/>
              </w:rPr>
            </w:pPr>
            <w:r w:rsidRPr="003500CD">
              <w:rPr>
                <w:sz w:val="18"/>
                <w:szCs w:val="18"/>
                <w:lang w:eastAsia="zh-CN"/>
              </w:rPr>
              <w:t>ISOBMFF</w:t>
            </w:r>
          </w:p>
        </w:tc>
        <w:tc>
          <w:tcPr>
            <w:tcW w:w="0" w:type="auto"/>
          </w:tcPr>
          <w:p w14:paraId="174EDEC0" w14:textId="6775BF16" w:rsidR="001876A4" w:rsidRPr="003500CD" w:rsidRDefault="001876A4" w:rsidP="00DB0EB4">
            <w:pPr>
              <w:pStyle w:val="TableCell"/>
              <w:rPr>
                <w:i/>
                <w:iCs/>
                <w:sz w:val="18"/>
                <w:szCs w:val="18"/>
                <w:lang w:eastAsia="zh-CN"/>
              </w:rPr>
            </w:pPr>
            <w:r w:rsidRPr="003500CD">
              <w:rPr>
                <w:i/>
                <w:iCs/>
                <w:sz w:val="18"/>
                <w:szCs w:val="18"/>
                <w:lang w:eastAsia="zh-CN"/>
              </w:rPr>
              <w:t>sample table box, container for the time/space map</w:t>
            </w:r>
          </w:p>
        </w:tc>
      </w:tr>
      <w:tr w:rsidR="00400F6B" w14:paraId="711844E4" w14:textId="77777777" w:rsidTr="00400F6B">
        <w:trPr>
          <w:jc w:val="center"/>
        </w:trPr>
        <w:tc>
          <w:tcPr>
            <w:tcW w:w="0" w:type="auto"/>
          </w:tcPr>
          <w:p w14:paraId="224DA588" w14:textId="77777777" w:rsidR="001876A4" w:rsidRPr="003500CD" w:rsidRDefault="001876A4" w:rsidP="00DB0EB4">
            <w:pPr>
              <w:pStyle w:val="TableCell"/>
              <w:rPr>
                <w:rStyle w:val="codeChar"/>
                <w:rFonts w:ascii="Cambria" w:hAnsi="Cambria"/>
                <w:sz w:val="18"/>
                <w:szCs w:val="18"/>
              </w:rPr>
            </w:pPr>
          </w:p>
        </w:tc>
        <w:tc>
          <w:tcPr>
            <w:tcW w:w="0" w:type="auto"/>
          </w:tcPr>
          <w:p w14:paraId="17D41F5C" w14:textId="77777777" w:rsidR="001876A4" w:rsidRPr="003500CD" w:rsidRDefault="001876A4" w:rsidP="00DB0EB4">
            <w:pPr>
              <w:pStyle w:val="TableCell"/>
              <w:rPr>
                <w:rStyle w:val="codeChar"/>
                <w:rFonts w:ascii="Cambria" w:hAnsi="Cambria"/>
                <w:sz w:val="18"/>
                <w:szCs w:val="18"/>
              </w:rPr>
            </w:pPr>
          </w:p>
        </w:tc>
        <w:tc>
          <w:tcPr>
            <w:tcW w:w="0" w:type="auto"/>
          </w:tcPr>
          <w:p w14:paraId="3FC3D4CE" w14:textId="77777777" w:rsidR="001876A4" w:rsidRPr="003500CD" w:rsidRDefault="001876A4" w:rsidP="00DB0EB4">
            <w:pPr>
              <w:pStyle w:val="TableCell"/>
              <w:rPr>
                <w:rStyle w:val="codeChar"/>
                <w:rFonts w:ascii="Cambria" w:hAnsi="Cambria"/>
                <w:sz w:val="18"/>
                <w:szCs w:val="18"/>
              </w:rPr>
            </w:pPr>
          </w:p>
        </w:tc>
        <w:tc>
          <w:tcPr>
            <w:tcW w:w="0" w:type="auto"/>
          </w:tcPr>
          <w:p w14:paraId="56C7A825" w14:textId="77777777" w:rsidR="001876A4" w:rsidRPr="003500CD" w:rsidRDefault="001876A4" w:rsidP="00DB0EB4">
            <w:pPr>
              <w:pStyle w:val="TableCell"/>
              <w:rPr>
                <w:rStyle w:val="codeChar"/>
                <w:rFonts w:ascii="Cambria" w:hAnsi="Cambria"/>
                <w:sz w:val="18"/>
                <w:szCs w:val="18"/>
              </w:rPr>
            </w:pPr>
          </w:p>
        </w:tc>
        <w:tc>
          <w:tcPr>
            <w:tcW w:w="0" w:type="auto"/>
          </w:tcPr>
          <w:p w14:paraId="448A6DF4" w14:textId="77777777" w:rsidR="001876A4" w:rsidRPr="003500CD" w:rsidRDefault="001876A4" w:rsidP="00DB0EB4">
            <w:pPr>
              <w:pStyle w:val="TableCell"/>
              <w:rPr>
                <w:rStyle w:val="codeChar"/>
                <w:rFonts w:ascii="Cambria" w:hAnsi="Cambria"/>
                <w:sz w:val="18"/>
                <w:szCs w:val="18"/>
              </w:rPr>
            </w:pPr>
          </w:p>
        </w:tc>
        <w:tc>
          <w:tcPr>
            <w:tcW w:w="0" w:type="auto"/>
          </w:tcPr>
          <w:p w14:paraId="0DA913AB" w14:textId="48F549ED" w:rsidR="001876A4" w:rsidRPr="003500CD" w:rsidRDefault="001876A4" w:rsidP="00DB0EB4">
            <w:pPr>
              <w:pStyle w:val="TableCell"/>
              <w:rPr>
                <w:rStyle w:val="codeChar"/>
                <w:rFonts w:ascii="Cambria" w:hAnsi="Cambria"/>
                <w:sz w:val="18"/>
                <w:szCs w:val="18"/>
              </w:rPr>
            </w:pPr>
            <w:r w:rsidRPr="003500CD">
              <w:rPr>
                <w:rStyle w:val="codeChar"/>
                <w:rFonts w:ascii="Cambria" w:hAnsi="Cambria"/>
                <w:sz w:val="18"/>
                <w:szCs w:val="18"/>
              </w:rPr>
              <w:t>stsd</w:t>
            </w:r>
          </w:p>
        </w:tc>
        <w:tc>
          <w:tcPr>
            <w:tcW w:w="0" w:type="auto"/>
          </w:tcPr>
          <w:p w14:paraId="2A643B6C" w14:textId="77777777" w:rsidR="001876A4" w:rsidRPr="003500CD" w:rsidRDefault="001876A4" w:rsidP="00DB0EB4">
            <w:pPr>
              <w:pStyle w:val="TableCell"/>
              <w:rPr>
                <w:rStyle w:val="codeChar"/>
                <w:rFonts w:ascii="Cambria" w:hAnsi="Cambria"/>
                <w:sz w:val="18"/>
                <w:szCs w:val="18"/>
              </w:rPr>
            </w:pPr>
          </w:p>
        </w:tc>
        <w:tc>
          <w:tcPr>
            <w:tcW w:w="0" w:type="auto"/>
          </w:tcPr>
          <w:p w14:paraId="62486FD4" w14:textId="77777777" w:rsidR="001876A4" w:rsidRPr="003500CD" w:rsidRDefault="001876A4" w:rsidP="00DB0EB4">
            <w:pPr>
              <w:pStyle w:val="TableCell"/>
              <w:rPr>
                <w:rStyle w:val="codeChar"/>
                <w:rFonts w:ascii="Cambria" w:hAnsi="Cambria"/>
                <w:sz w:val="18"/>
                <w:szCs w:val="18"/>
              </w:rPr>
            </w:pPr>
          </w:p>
        </w:tc>
        <w:tc>
          <w:tcPr>
            <w:tcW w:w="0" w:type="auto"/>
          </w:tcPr>
          <w:p w14:paraId="0FF710CE" w14:textId="77777777" w:rsidR="001876A4" w:rsidRPr="003500CD" w:rsidRDefault="001876A4" w:rsidP="00DB0EB4">
            <w:pPr>
              <w:pStyle w:val="TableCell"/>
              <w:rPr>
                <w:rStyle w:val="codeChar"/>
                <w:rFonts w:ascii="Cambria" w:hAnsi="Cambria"/>
                <w:sz w:val="18"/>
                <w:szCs w:val="18"/>
              </w:rPr>
            </w:pPr>
          </w:p>
        </w:tc>
        <w:tc>
          <w:tcPr>
            <w:tcW w:w="0" w:type="auto"/>
          </w:tcPr>
          <w:p w14:paraId="144C5AD2" w14:textId="77777777" w:rsidR="001876A4" w:rsidRPr="003500CD" w:rsidRDefault="001876A4" w:rsidP="00DB0EB4">
            <w:pPr>
              <w:pStyle w:val="TableCell"/>
              <w:rPr>
                <w:rStyle w:val="codeChar"/>
                <w:rFonts w:ascii="Cambria" w:hAnsi="Cambria"/>
                <w:sz w:val="18"/>
                <w:szCs w:val="18"/>
              </w:rPr>
            </w:pPr>
          </w:p>
        </w:tc>
        <w:tc>
          <w:tcPr>
            <w:tcW w:w="0" w:type="auto"/>
          </w:tcPr>
          <w:p w14:paraId="5044F5AB" w14:textId="77777777" w:rsidR="001876A4" w:rsidRPr="003500CD" w:rsidRDefault="001876A4" w:rsidP="00DB0EB4">
            <w:pPr>
              <w:pStyle w:val="TableCell"/>
              <w:rPr>
                <w:rStyle w:val="codeChar"/>
                <w:rFonts w:ascii="Cambria" w:hAnsi="Cambria"/>
                <w:sz w:val="18"/>
                <w:szCs w:val="18"/>
              </w:rPr>
            </w:pPr>
          </w:p>
        </w:tc>
        <w:tc>
          <w:tcPr>
            <w:tcW w:w="0" w:type="auto"/>
          </w:tcPr>
          <w:p w14:paraId="5B392BEE" w14:textId="730BE897" w:rsidR="001876A4" w:rsidRPr="001876A4" w:rsidRDefault="00EA5947" w:rsidP="00DB0EB4">
            <w:pPr>
              <w:pStyle w:val="TableCell"/>
              <w:rPr>
                <w:sz w:val="18"/>
                <w:szCs w:val="18"/>
                <w:lang w:eastAsia="zh-CN"/>
              </w:rPr>
            </w:pPr>
            <w:r>
              <w:rPr>
                <w:sz w:val="18"/>
                <w:szCs w:val="18"/>
                <w:lang w:eastAsia="zh-CN"/>
              </w:rPr>
              <w:t>*</w:t>
            </w:r>
          </w:p>
        </w:tc>
        <w:tc>
          <w:tcPr>
            <w:tcW w:w="0" w:type="auto"/>
          </w:tcPr>
          <w:p w14:paraId="496AA11D" w14:textId="58DAC15F" w:rsidR="001876A4" w:rsidRPr="003500CD" w:rsidRDefault="001876A4" w:rsidP="00DB0EB4">
            <w:pPr>
              <w:pStyle w:val="TableCell"/>
              <w:rPr>
                <w:sz w:val="18"/>
                <w:szCs w:val="18"/>
                <w:lang w:eastAsia="zh-CN"/>
              </w:rPr>
            </w:pPr>
            <w:r w:rsidRPr="003500CD">
              <w:rPr>
                <w:sz w:val="18"/>
                <w:szCs w:val="18"/>
                <w:lang w:eastAsia="zh-CN"/>
              </w:rPr>
              <w:t>ISOBMFF</w:t>
            </w:r>
          </w:p>
        </w:tc>
        <w:tc>
          <w:tcPr>
            <w:tcW w:w="0" w:type="auto"/>
          </w:tcPr>
          <w:p w14:paraId="1AB3A1E4" w14:textId="43D90C9F" w:rsidR="001876A4" w:rsidRPr="003500CD" w:rsidRDefault="001876A4" w:rsidP="00DB0EB4">
            <w:pPr>
              <w:pStyle w:val="TableCell"/>
              <w:rPr>
                <w:i/>
                <w:iCs/>
                <w:sz w:val="18"/>
                <w:szCs w:val="18"/>
                <w:lang w:eastAsia="zh-CN"/>
              </w:rPr>
            </w:pPr>
            <w:r w:rsidRPr="003500CD">
              <w:rPr>
                <w:i/>
                <w:iCs/>
                <w:sz w:val="18"/>
                <w:szCs w:val="18"/>
                <w:lang w:eastAsia="zh-CN"/>
              </w:rPr>
              <w:t>sample descriptions (codec types, initialization, etc.)</w:t>
            </w:r>
          </w:p>
        </w:tc>
      </w:tr>
      <w:tr w:rsidR="00400F6B" w14:paraId="3D0EE9D5" w14:textId="77777777" w:rsidTr="00400F6B">
        <w:trPr>
          <w:jc w:val="center"/>
        </w:trPr>
        <w:tc>
          <w:tcPr>
            <w:tcW w:w="0" w:type="auto"/>
          </w:tcPr>
          <w:p w14:paraId="65608940" w14:textId="77777777" w:rsidR="001876A4" w:rsidRPr="003500CD" w:rsidRDefault="001876A4" w:rsidP="00DB0EB4">
            <w:pPr>
              <w:pStyle w:val="TableCell"/>
              <w:rPr>
                <w:rStyle w:val="codeChar"/>
                <w:rFonts w:ascii="Cambria" w:hAnsi="Cambria"/>
                <w:sz w:val="18"/>
                <w:szCs w:val="18"/>
              </w:rPr>
            </w:pPr>
          </w:p>
        </w:tc>
        <w:tc>
          <w:tcPr>
            <w:tcW w:w="0" w:type="auto"/>
          </w:tcPr>
          <w:p w14:paraId="437E466D" w14:textId="77777777" w:rsidR="001876A4" w:rsidRPr="003500CD" w:rsidRDefault="001876A4" w:rsidP="00DB0EB4">
            <w:pPr>
              <w:pStyle w:val="TableCell"/>
              <w:rPr>
                <w:rStyle w:val="codeChar"/>
                <w:rFonts w:ascii="Cambria" w:hAnsi="Cambria"/>
                <w:sz w:val="18"/>
                <w:szCs w:val="18"/>
              </w:rPr>
            </w:pPr>
          </w:p>
        </w:tc>
        <w:tc>
          <w:tcPr>
            <w:tcW w:w="0" w:type="auto"/>
          </w:tcPr>
          <w:p w14:paraId="5E60914C" w14:textId="77777777" w:rsidR="001876A4" w:rsidRPr="003500CD" w:rsidRDefault="001876A4" w:rsidP="00DB0EB4">
            <w:pPr>
              <w:pStyle w:val="TableCell"/>
              <w:rPr>
                <w:rStyle w:val="codeChar"/>
                <w:rFonts w:ascii="Cambria" w:hAnsi="Cambria"/>
                <w:sz w:val="18"/>
                <w:szCs w:val="18"/>
              </w:rPr>
            </w:pPr>
          </w:p>
        </w:tc>
        <w:tc>
          <w:tcPr>
            <w:tcW w:w="0" w:type="auto"/>
          </w:tcPr>
          <w:p w14:paraId="39B2F850" w14:textId="77777777" w:rsidR="001876A4" w:rsidRPr="003500CD" w:rsidRDefault="001876A4" w:rsidP="00DB0EB4">
            <w:pPr>
              <w:pStyle w:val="TableCell"/>
              <w:rPr>
                <w:rStyle w:val="codeChar"/>
                <w:rFonts w:ascii="Cambria" w:hAnsi="Cambria"/>
                <w:sz w:val="18"/>
                <w:szCs w:val="18"/>
              </w:rPr>
            </w:pPr>
          </w:p>
        </w:tc>
        <w:tc>
          <w:tcPr>
            <w:tcW w:w="0" w:type="auto"/>
          </w:tcPr>
          <w:p w14:paraId="21ECD787" w14:textId="77777777" w:rsidR="001876A4" w:rsidRPr="003500CD" w:rsidRDefault="001876A4" w:rsidP="00DB0EB4">
            <w:pPr>
              <w:pStyle w:val="TableCell"/>
              <w:rPr>
                <w:rStyle w:val="codeChar"/>
                <w:rFonts w:ascii="Cambria" w:hAnsi="Cambria"/>
                <w:sz w:val="18"/>
                <w:szCs w:val="18"/>
              </w:rPr>
            </w:pPr>
          </w:p>
        </w:tc>
        <w:tc>
          <w:tcPr>
            <w:tcW w:w="0" w:type="auto"/>
          </w:tcPr>
          <w:p w14:paraId="16150DF1" w14:textId="77777777" w:rsidR="001876A4" w:rsidRPr="003500CD" w:rsidRDefault="001876A4" w:rsidP="00DB0EB4">
            <w:pPr>
              <w:pStyle w:val="TableCell"/>
              <w:rPr>
                <w:rStyle w:val="codeChar"/>
                <w:rFonts w:ascii="Cambria" w:hAnsi="Cambria"/>
                <w:sz w:val="18"/>
                <w:szCs w:val="18"/>
              </w:rPr>
            </w:pPr>
          </w:p>
        </w:tc>
        <w:tc>
          <w:tcPr>
            <w:tcW w:w="0" w:type="auto"/>
          </w:tcPr>
          <w:p w14:paraId="40C49D5C" w14:textId="78F0D006" w:rsidR="001876A4" w:rsidRPr="003500CD" w:rsidRDefault="001876A4" w:rsidP="00DB0EB4">
            <w:pPr>
              <w:pStyle w:val="TableCell"/>
              <w:rPr>
                <w:rStyle w:val="codeChar"/>
                <w:rFonts w:ascii="Cambria" w:hAnsi="Cambria"/>
                <w:b/>
                <w:bCs/>
                <w:sz w:val="18"/>
                <w:szCs w:val="18"/>
              </w:rPr>
            </w:pPr>
            <w:r w:rsidRPr="003500CD">
              <w:rPr>
                <w:rStyle w:val="codeChar"/>
                <w:rFonts w:ascii="Cambria" w:hAnsi="Cambria"/>
                <w:b/>
                <w:bCs/>
                <w:sz w:val="18"/>
                <w:szCs w:val="18"/>
              </w:rPr>
              <w:t>-</w:t>
            </w:r>
          </w:p>
        </w:tc>
        <w:tc>
          <w:tcPr>
            <w:tcW w:w="0" w:type="auto"/>
          </w:tcPr>
          <w:p w14:paraId="51D59ED9" w14:textId="77777777" w:rsidR="001876A4" w:rsidRPr="003500CD" w:rsidRDefault="001876A4" w:rsidP="00DB0EB4">
            <w:pPr>
              <w:pStyle w:val="TableCell"/>
              <w:rPr>
                <w:rStyle w:val="codeChar"/>
                <w:rFonts w:ascii="Cambria" w:hAnsi="Cambria"/>
                <w:b/>
                <w:bCs/>
                <w:sz w:val="18"/>
                <w:szCs w:val="18"/>
              </w:rPr>
            </w:pPr>
          </w:p>
        </w:tc>
        <w:tc>
          <w:tcPr>
            <w:tcW w:w="0" w:type="auto"/>
          </w:tcPr>
          <w:p w14:paraId="0B3BCF2A" w14:textId="77777777" w:rsidR="001876A4" w:rsidRPr="003500CD" w:rsidRDefault="001876A4" w:rsidP="00DB0EB4">
            <w:pPr>
              <w:pStyle w:val="TableCell"/>
              <w:rPr>
                <w:rStyle w:val="codeChar"/>
                <w:rFonts w:ascii="Cambria" w:hAnsi="Cambria"/>
                <w:b/>
                <w:bCs/>
                <w:sz w:val="18"/>
                <w:szCs w:val="18"/>
              </w:rPr>
            </w:pPr>
          </w:p>
        </w:tc>
        <w:tc>
          <w:tcPr>
            <w:tcW w:w="0" w:type="auto"/>
          </w:tcPr>
          <w:p w14:paraId="10873A0E" w14:textId="77777777" w:rsidR="001876A4" w:rsidRPr="003500CD" w:rsidRDefault="001876A4" w:rsidP="00DB0EB4">
            <w:pPr>
              <w:pStyle w:val="TableCell"/>
              <w:rPr>
                <w:rStyle w:val="codeChar"/>
                <w:rFonts w:ascii="Cambria" w:hAnsi="Cambria"/>
                <w:b/>
                <w:bCs/>
                <w:sz w:val="18"/>
                <w:szCs w:val="18"/>
              </w:rPr>
            </w:pPr>
          </w:p>
        </w:tc>
        <w:tc>
          <w:tcPr>
            <w:tcW w:w="0" w:type="auto"/>
          </w:tcPr>
          <w:p w14:paraId="2ECADC9D" w14:textId="77777777" w:rsidR="001876A4" w:rsidRPr="003500CD" w:rsidRDefault="001876A4" w:rsidP="00DB0EB4">
            <w:pPr>
              <w:pStyle w:val="TableCell"/>
              <w:rPr>
                <w:rStyle w:val="codeChar"/>
                <w:rFonts w:ascii="Cambria" w:hAnsi="Cambria"/>
                <w:b/>
                <w:bCs/>
                <w:sz w:val="18"/>
                <w:szCs w:val="18"/>
              </w:rPr>
            </w:pPr>
          </w:p>
        </w:tc>
        <w:tc>
          <w:tcPr>
            <w:tcW w:w="0" w:type="auto"/>
          </w:tcPr>
          <w:p w14:paraId="15BD27A6" w14:textId="77777777" w:rsidR="001876A4" w:rsidRPr="001876A4" w:rsidRDefault="001876A4" w:rsidP="00DB0EB4">
            <w:pPr>
              <w:pStyle w:val="TableCell"/>
              <w:rPr>
                <w:sz w:val="18"/>
                <w:szCs w:val="18"/>
                <w:lang w:eastAsia="zh-CN"/>
              </w:rPr>
            </w:pPr>
          </w:p>
        </w:tc>
        <w:tc>
          <w:tcPr>
            <w:tcW w:w="0" w:type="auto"/>
          </w:tcPr>
          <w:p w14:paraId="18F3EF25" w14:textId="68F1DA04" w:rsidR="001876A4" w:rsidRPr="003500CD" w:rsidRDefault="001876A4" w:rsidP="00DB0EB4">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_Ref134023323 \r \h  \* MERGEFORMAT </w:instrText>
            </w:r>
            <w:r w:rsidRPr="003500CD">
              <w:rPr>
                <w:b/>
                <w:bCs/>
                <w:sz w:val="18"/>
                <w:szCs w:val="18"/>
                <w:lang w:eastAsia="zh-CN"/>
              </w:rPr>
            </w:r>
            <w:r w:rsidRPr="003500CD">
              <w:rPr>
                <w:b/>
                <w:bCs/>
                <w:sz w:val="18"/>
                <w:szCs w:val="18"/>
                <w:lang w:eastAsia="zh-CN"/>
              </w:rPr>
              <w:fldChar w:fldCharType="separate"/>
            </w:r>
            <w:r w:rsidR="002B4DDA">
              <w:rPr>
                <w:b/>
                <w:bCs/>
                <w:sz w:val="18"/>
                <w:szCs w:val="18"/>
                <w:lang w:eastAsia="zh-CN"/>
              </w:rPr>
              <w:t>5.2.4</w:t>
            </w:r>
            <w:r w:rsidRPr="003500CD">
              <w:rPr>
                <w:b/>
                <w:bCs/>
                <w:sz w:val="18"/>
                <w:szCs w:val="18"/>
                <w:lang w:eastAsia="zh-CN"/>
              </w:rPr>
              <w:fldChar w:fldCharType="end"/>
            </w:r>
          </w:p>
        </w:tc>
        <w:tc>
          <w:tcPr>
            <w:tcW w:w="0" w:type="auto"/>
          </w:tcPr>
          <w:p w14:paraId="612A12AA" w14:textId="677E0BD5" w:rsidR="001876A4" w:rsidRPr="003500CD" w:rsidRDefault="001876A4" w:rsidP="00DB0EB4">
            <w:pPr>
              <w:pStyle w:val="TableCell"/>
              <w:rPr>
                <w:i/>
                <w:iCs/>
                <w:sz w:val="18"/>
                <w:szCs w:val="18"/>
                <w:lang w:eastAsia="zh-CN"/>
              </w:rPr>
            </w:pPr>
            <w:r w:rsidRPr="003500CD">
              <w:rPr>
                <w:i/>
                <w:iCs/>
                <w:sz w:val="18"/>
                <w:szCs w:val="18"/>
                <w:lang w:eastAsia="zh-CN"/>
              </w:rPr>
              <w:t>haptic sample entry</w:t>
            </w:r>
          </w:p>
        </w:tc>
      </w:tr>
      <w:tr w:rsidR="00400F6B" w14:paraId="22D8F843" w14:textId="77777777" w:rsidTr="00400F6B">
        <w:trPr>
          <w:jc w:val="center"/>
        </w:trPr>
        <w:tc>
          <w:tcPr>
            <w:tcW w:w="0" w:type="auto"/>
          </w:tcPr>
          <w:p w14:paraId="1BDF0082" w14:textId="77777777" w:rsidR="001876A4" w:rsidRPr="003500CD" w:rsidRDefault="001876A4" w:rsidP="00DB0EB4">
            <w:pPr>
              <w:pStyle w:val="TableCell"/>
              <w:rPr>
                <w:rStyle w:val="codeChar"/>
                <w:rFonts w:ascii="Cambria" w:hAnsi="Cambria"/>
                <w:sz w:val="18"/>
                <w:szCs w:val="18"/>
              </w:rPr>
            </w:pPr>
          </w:p>
        </w:tc>
        <w:tc>
          <w:tcPr>
            <w:tcW w:w="0" w:type="auto"/>
          </w:tcPr>
          <w:p w14:paraId="55234481" w14:textId="77777777" w:rsidR="001876A4" w:rsidRPr="003500CD" w:rsidRDefault="001876A4" w:rsidP="00DB0EB4">
            <w:pPr>
              <w:pStyle w:val="TableCell"/>
              <w:rPr>
                <w:rStyle w:val="codeChar"/>
                <w:rFonts w:ascii="Cambria" w:hAnsi="Cambria"/>
                <w:sz w:val="18"/>
                <w:szCs w:val="18"/>
              </w:rPr>
            </w:pPr>
          </w:p>
        </w:tc>
        <w:tc>
          <w:tcPr>
            <w:tcW w:w="0" w:type="auto"/>
          </w:tcPr>
          <w:p w14:paraId="4507FB6E" w14:textId="77777777" w:rsidR="001876A4" w:rsidRPr="003500CD" w:rsidRDefault="001876A4" w:rsidP="00DB0EB4">
            <w:pPr>
              <w:pStyle w:val="TableCell"/>
              <w:rPr>
                <w:rStyle w:val="codeChar"/>
                <w:rFonts w:ascii="Cambria" w:hAnsi="Cambria"/>
                <w:sz w:val="18"/>
                <w:szCs w:val="18"/>
              </w:rPr>
            </w:pPr>
          </w:p>
        </w:tc>
        <w:tc>
          <w:tcPr>
            <w:tcW w:w="0" w:type="auto"/>
          </w:tcPr>
          <w:p w14:paraId="5E457A62" w14:textId="77777777" w:rsidR="001876A4" w:rsidRPr="003500CD" w:rsidRDefault="001876A4" w:rsidP="00DB0EB4">
            <w:pPr>
              <w:pStyle w:val="TableCell"/>
              <w:rPr>
                <w:rStyle w:val="codeChar"/>
                <w:rFonts w:ascii="Cambria" w:hAnsi="Cambria"/>
                <w:sz w:val="18"/>
                <w:szCs w:val="18"/>
              </w:rPr>
            </w:pPr>
          </w:p>
        </w:tc>
        <w:tc>
          <w:tcPr>
            <w:tcW w:w="0" w:type="auto"/>
          </w:tcPr>
          <w:p w14:paraId="2A74F01F" w14:textId="77777777" w:rsidR="001876A4" w:rsidRPr="003500CD" w:rsidRDefault="001876A4" w:rsidP="00DB0EB4">
            <w:pPr>
              <w:pStyle w:val="TableCell"/>
              <w:rPr>
                <w:rStyle w:val="codeChar"/>
                <w:rFonts w:ascii="Cambria" w:hAnsi="Cambria"/>
                <w:sz w:val="18"/>
                <w:szCs w:val="18"/>
              </w:rPr>
            </w:pPr>
          </w:p>
        </w:tc>
        <w:tc>
          <w:tcPr>
            <w:tcW w:w="0" w:type="auto"/>
          </w:tcPr>
          <w:p w14:paraId="632CAC07" w14:textId="77777777" w:rsidR="001876A4" w:rsidRPr="003500CD" w:rsidRDefault="001876A4" w:rsidP="00DB0EB4">
            <w:pPr>
              <w:pStyle w:val="TableCell"/>
              <w:rPr>
                <w:rStyle w:val="codeChar"/>
                <w:rFonts w:ascii="Cambria" w:hAnsi="Cambria"/>
                <w:sz w:val="18"/>
                <w:szCs w:val="18"/>
              </w:rPr>
            </w:pPr>
          </w:p>
        </w:tc>
        <w:tc>
          <w:tcPr>
            <w:tcW w:w="0" w:type="auto"/>
          </w:tcPr>
          <w:p w14:paraId="43D06F6B" w14:textId="77777777" w:rsidR="001876A4" w:rsidRPr="003500CD" w:rsidRDefault="001876A4" w:rsidP="00DB0EB4">
            <w:pPr>
              <w:pStyle w:val="TableCell"/>
              <w:rPr>
                <w:rStyle w:val="codeChar"/>
                <w:rFonts w:ascii="Cambria" w:hAnsi="Cambria"/>
                <w:b/>
                <w:bCs/>
                <w:sz w:val="18"/>
                <w:szCs w:val="18"/>
              </w:rPr>
            </w:pPr>
          </w:p>
        </w:tc>
        <w:tc>
          <w:tcPr>
            <w:tcW w:w="0" w:type="auto"/>
          </w:tcPr>
          <w:p w14:paraId="2E4F44C6" w14:textId="154FD550" w:rsidR="001876A4" w:rsidRPr="003500CD" w:rsidRDefault="001876A4" w:rsidP="00DB0EB4">
            <w:pPr>
              <w:pStyle w:val="TableCell"/>
              <w:rPr>
                <w:rStyle w:val="codeChar"/>
                <w:rFonts w:ascii="Cambria" w:hAnsi="Cambria"/>
                <w:b/>
                <w:bCs/>
                <w:sz w:val="18"/>
                <w:szCs w:val="18"/>
              </w:rPr>
            </w:pPr>
            <w:r w:rsidRPr="003500CD">
              <w:rPr>
                <w:rStyle w:val="codeChar"/>
                <w:rFonts w:ascii="Cambria" w:hAnsi="Cambria"/>
                <w:b/>
                <w:bCs/>
                <w:sz w:val="18"/>
                <w:szCs w:val="18"/>
              </w:rPr>
              <w:t>mh1C</w:t>
            </w:r>
          </w:p>
        </w:tc>
        <w:tc>
          <w:tcPr>
            <w:tcW w:w="0" w:type="auto"/>
          </w:tcPr>
          <w:p w14:paraId="320E1ECC" w14:textId="77777777" w:rsidR="001876A4" w:rsidRPr="003500CD" w:rsidRDefault="001876A4" w:rsidP="00DB0EB4">
            <w:pPr>
              <w:pStyle w:val="TableCell"/>
              <w:rPr>
                <w:rStyle w:val="codeChar"/>
                <w:rFonts w:ascii="Cambria" w:hAnsi="Cambria"/>
                <w:b/>
                <w:bCs/>
                <w:sz w:val="18"/>
                <w:szCs w:val="18"/>
              </w:rPr>
            </w:pPr>
          </w:p>
        </w:tc>
        <w:tc>
          <w:tcPr>
            <w:tcW w:w="0" w:type="auto"/>
          </w:tcPr>
          <w:p w14:paraId="62C03ACB" w14:textId="77777777" w:rsidR="001876A4" w:rsidRPr="003500CD" w:rsidRDefault="001876A4" w:rsidP="00DB0EB4">
            <w:pPr>
              <w:pStyle w:val="TableCell"/>
              <w:rPr>
                <w:rStyle w:val="codeChar"/>
                <w:rFonts w:ascii="Cambria" w:hAnsi="Cambria"/>
                <w:b/>
                <w:bCs/>
                <w:sz w:val="18"/>
                <w:szCs w:val="18"/>
              </w:rPr>
            </w:pPr>
          </w:p>
        </w:tc>
        <w:tc>
          <w:tcPr>
            <w:tcW w:w="0" w:type="auto"/>
          </w:tcPr>
          <w:p w14:paraId="039C70EA" w14:textId="77777777" w:rsidR="001876A4" w:rsidRPr="003500CD" w:rsidRDefault="001876A4" w:rsidP="00DB0EB4">
            <w:pPr>
              <w:pStyle w:val="TableCell"/>
              <w:rPr>
                <w:rStyle w:val="codeChar"/>
                <w:rFonts w:ascii="Cambria" w:hAnsi="Cambria"/>
                <w:b/>
                <w:bCs/>
                <w:sz w:val="18"/>
                <w:szCs w:val="18"/>
              </w:rPr>
            </w:pPr>
          </w:p>
        </w:tc>
        <w:tc>
          <w:tcPr>
            <w:tcW w:w="0" w:type="auto"/>
          </w:tcPr>
          <w:p w14:paraId="64B5220A" w14:textId="71AF81F6" w:rsidR="001876A4" w:rsidRPr="001876A4" w:rsidRDefault="001876A4" w:rsidP="00DB0EB4">
            <w:pPr>
              <w:pStyle w:val="TableCell"/>
              <w:rPr>
                <w:sz w:val="18"/>
                <w:szCs w:val="18"/>
                <w:lang w:eastAsia="zh-CN"/>
              </w:rPr>
            </w:pPr>
          </w:p>
        </w:tc>
        <w:tc>
          <w:tcPr>
            <w:tcW w:w="0" w:type="auto"/>
          </w:tcPr>
          <w:p w14:paraId="200C0611" w14:textId="2145BF72" w:rsidR="001876A4" w:rsidRPr="003500CD" w:rsidRDefault="001876A4" w:rsidP="00DB0EB4">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_Ref134024621 \r \h  \* MERGEFORMAT </w:instrText>
            </w:r>
            <w:r w:rsidRPr="003500CD">
              <w:rPr>
                <w:b/>
                <w:bCs/>
                <w:sz w:val="18"/>
                <w:szCs w:val="18"/>
                <w:lang w:eastAsia="zh-CN"/>
              </w:rPr>
            </w:r>
            <w:r w:rsidRPr="003500CD">
              <w:rPr>
                <w:b/>
                <w:bCs/>
                <w:sz w:val="18"/>
                <w:szCs w:val="18"/>
                <w:lang w:eastAsia="zh-CN"/>
              </w:rPr>
              <w:fldChar w:fldCharType="separate"/>
            </w:r>
            <w:r w:rsidR="002B4DDA">
              <w:rPr>
                <w:b/>
                <w:bCs/>
                <w:sz w:val="18"/>
                <w:szCs w:val="18"/>
                <w:lang w:eastAsia="zh-CN"/>
              </w:rPr>
              <w:t>5.2.6</w:t>
            </w:r>
            <w:r w:rsidRPr="003500CD">
              <w:rPr>
                <w:b/>
                <w:bCs/>
                <w:sz w:val="18"/>
                <w:szCs w:val="18"/>
                <w:lang w:eastAsia="zh-CN"/>
              </w:rPr>
              <w:fldChar w:fldCharType="end"/>
            </w:r>
          </w:p>
        </w:tc>
        <w:tc>
          <w:tcPr>
            <w:tcW w:w="0" w:type="auto"/>
          </w:tcPr>
          <w:p w14:paraId="08518508" w14:textId="73D8542D" w:rsidR="001876A4" w:rsidRPr="003500CD" w:rsidRDefault="001876A4" w:rsidP="00DB0EB4">
            <w:pPr>
              <w:pStyle w:val="TableCell"/>
              <w:rPr>
                <w:i/>
                <w:iCs/>
                <w:sz w:val="18"/>
                <w:szCs w:val="18"/>
                <w:lang w:eastAsia="zh-CN"/>
              </w:rPr>
            </w:pPr>
            <w:r w:rsidRPr="003500CD">
              <w:rPr>
                <w:i/>
                <w:iCs/>
                <w:sz w:val="18"/>
                <w:szCs w:val="18"/>
                <w:lang w:eastAsia="zh-CN"/>
              </w:rPr>
              <w:t>MIHS configuration box</w:t>
            </w:r>
          </w:p>
        </w:tc>
      </w:tr>
      <w:tr w:rsidR="00400F6B" w14:paraId="40C12734" w14:textId="77777777" w:rsidTr="00400F6B">
        <w:trPr>
          <w:jc w:val="center"/>
        </w:trPr>
        <w:tc>
          <w:tcPr>
            <w:tcW w:w="0" w:type="auto"/>
          </w:tcPr>
          <w:p w14:paraId="56466F7C" w14:textId="77777777" w:rsidR="001876A4" w:rsidRPr="003500CD" w:rsidRDefault="001876A4" w:rsidP="00DB0EB4">
            <w:pPr>
              <w:pStyle w:val="TableCell"/>
              <w:rPr>
                <w:rStyle w:val="codeChar"/>
                <w:rFonts w:ascii="Cambria" w:hAnsi="Cambria"/>
                <w:sz w:val="18"/>
                <w:szCs w:val="18"/>
              </w:rPr>
            </w:pPr>
          </w:p>
        </w:tc>
        <w:tc>
          <w:tcPr>
            <w:tcW w:w="0" w:type="auto"/>
          </w:tcPr>
          <w:p w14:paraId="672FC328" w14:textId="77777777" w:rsidR="001876A4" w:rsidRPr="003500CD" w:rsidRDefault="001876A4" w:rsidP="00DB0EB4">
            <w:pPr>
              <w:pStyle w:val="TableCell"/>
              <w:rPr>
                <w:rStyle w:val="codeChar"/>
                <w:rFonts w:ascii="Cambria" w:hAnsi="Cambria"/>
                <w:sz w:val="18"/>
                <w:szCs w:val="18"/>
              </w:rPr>
            </w:pPr>
          </w:p>
        </w:tc>
        <w:tc>
          <w:tcPr>
            <w:tcW w:w="0" w:type="auto"/>
          </w:tcPr>
          <w:p w14:paraId="2E5ED0F1" w14:textId="77777777" w:rsidR="001876A4" w:rsidRPr="003500CD" w:rsidRDefault="001876A4" w:rsidP="00DB0EB4">
            <w:pPr>
              <w:pStyle w:val="TableCell"/>
              <w:rPr>
                <w:rStyle w:val="codeChar"/>
                <w:rFonts w:ascii="Cambria" w:hAnsi="Cambria"/>
                <w:sz w:val="18"/>
                <w:szCs w:val="18"/>
              </w:rPr>
            </w:pPr>
          </w:p>
        </w:tc>
        <w:tc>
          <w:tcPr>
            <w:tcW w:w="0" w:type="auto"/>
          </w:tcPr>
          <w:p w14:paraId="06826740" w14:textId="77777777" w:rsidR="001876A4" w:rsidRPr="003500CD" w:rsidRDefault="001876A4" w:rsidP="00DB0EB4">
            <w:pPr>
              <w:pStyle w:val="TableCell"/>
              <w:rPr>
                <w:rStyle w:val="codeChar"/>
                <w:rFonts w:ascii="Cambria" w:hAnsi="Cambria"/>
                <w:sz w:val="18"/>
                <w:szCs w:val="18"/>
              </w:rPr>
            </w:pPr>
          </w:p>
        </w:tc>
        <w:tc>
          <w:tcPr>
            <w:tcW w:w="0" w:type="auto"/>
          </w:tcPr>
          <w:p w14:paraId="53BFB07B" w14:textId="77777777" w:rsidR="001876A4" w:rsidRPr="003500CD" w:rsidRDefault="001876A4" w:rsidP="00DB0EB4">
            <w:pPr>
              <w:pStyle w:val="TableCell"/>
              <w:rPr>
                <w:rStyle w:val="codeChar"/>
                <w:rFonts w:ascii="Cambria" w:hAnsi="Cambria"/>
                <w:sz w:val="18"/>
                <w:szCs w:val="18"/>
              </w:rPr>
            </w:pPr>
          </w:p>
        </w:tc>
        <w:tc>
          <w:tcPr>
            <w:tcW w:w="0" w:type="auto"/>
          </w:tcPr>
          <w:p w14:paraId="7BE23B4B" w14:textId="77777777" w:rsidR="001876A4" w:rsidRPr="003500CD" w:rsidRDefault="001876A4" w:rsidP="00DB0EB4">
            <w:pPr>
              <w:pStyle w:val="TableCell"/>
              <w:rPr>
                <w:rStyle w:val="codeChar"/>
                <w:rFonts w:ascii="Cambria" w:hAnsi="Cambria"/>
                <w:sz w:val="18"/>
                <w:szCs w:val="18"/>
              </w:rPr>
            </w:pPr>
          </w:p>
        </w:tc>
        <w:tc>
          <w:tcPr>
            <w:tcW w:w="0" w:type="auto"/>
          </w:tcPr>
          <w:p w14:paraId="31099991" w14:textId="77777777" w:rsidR="001876A4" w:rsidRPr="003500CD" w:rsidRDefault="001876A4" w:rsidP="00DB0EB4">
            <w:pPr>
              <w:pStyle w:val="TableCell"/>
              <w:rPr>
                <w:rStyle w:val="codeChar"/>
                <w:rFonts w:ascii="Cambria" w:hAnsi="Cambria"/>
                <w:b/>
                <w:bCs/>
                <w:sz w:val="18"/>
                <w:szCs w:val="18"/>
              </w:rPr>
            </w:pPr>
          </w:p>
        </w:tc>
        <w:tc>
          <w:tcPr>
            <w:tcW w:w="0" w:type="auto"/>
          </w:tcPr>
          <w:p w14:paraId="58552A1D" w14:textId="6CEC67E7" w:rsidR="001876A4" w:rsidRPr="003500CD" w:rsidRDefault="001876A4" w:rsidP="00DB0EB4">
            <w:pPr>
              <w:pStyle w:val="TableCell"/>
              <w:rPr>
                <w:rStyle w:val="codeChar"/>
                <w:rFonts w:ascii="Cambria" w:hAnsi="Cambria"/>
                <w:b/>
                <w:bCs/>
                <w:sz w:val="18"/>
                <w:szCs w:val="18"/>
              </w:rPr>
            </w:pPr>
            <w:r w:rsidRPr="003500CD">
              <w:rPr>
                <w:rStyle w:val="codeChar"/>
                <w:rFonts w:ascii="Cambria" w:hAnsi="Cambria"/>
                <w:b/>
                <w:bCs/>
                <w:sz w:val="18"/>
                <w:szCs w:val="18"/>
              </w:rPr>
              <w:t>hexd</w:t>
            </w:r>
          </w:p>
        </w:tc>
        <w:tc>
          <w:tcPr>
            <w:tcW w:w="0" w:type="auto"/>
          </w:tcPr>
          <w:p w14:paraId="563D7D97" w14:textId="77777777" w:rsidR="001876A4" w:rsidRPr="003500CD" w:rsidRDefault="001876A4" w:rsidP="00DB0EB4">
            <w:pPr>
              <w:pStyle w:val="TableCell"/>
              <w:rPr>
                <w:rStyle w:val="codeChar"/>
                <w:rFonts w:ascii="Cambria" w:hAnsi="Cambria"/>
                <w:b/>
                <w:bCs/>
                <w:sz w:val="18"/>
                <w:szCs w:val="18"/>
              </w:rPr>
            </w:pPr>
          </w:p>
        </w:tc>
        <w:tc>
          <w:tcPr>
            <w:tcW w:w="0" w:type="auto"/>
          </w:tcPr>
          <w:p w14:paraId="1007E8A5" w14:textId="77777777" w:rsidR="001876A4" w:rsidRPr="003500CD" w:rsidRDefault="001876A4" w:rsidP="00DB0EB4">
            <w:pPr>
              <w:pStyle w:val="TableCell"/>
              <w:rPr>
                <w:rStyle w:val="codeChar"/>
                <w:rFonts w:ascii="Cambria" w:hAnsi="Cambria"/>
                <w:b/>
                <w:bCs/>
                <w:sz w:val="18"/>
                <w:szCs w:val="18"/>
              </w:rPr>
            </w:pPr>
          </w:p>
        </w:tc>
        <w:tc>
          <w:tcPr>
            <w:tcW w:w="0" w:type="auto"/>
          </w:tcPr>
          <w:p w14:paraId="1A74ACCE" w14:textId="77777777" w:rsidR="001876A4" w:rsidRPr="003500CD" w:rsidRDefault="001876A4" w:rsidP="00DB0EB4">
            <w:pPr>
              <w:pStyle w:val="TableCell"/>
              <w:rPr>
                <w:rStyle w:val="codeChar"/>
                <w:rFonts w:ascii="Cambria" w:hAnsi="Cambria"/>
                <w:b/>
                <w:bCs/>
                <w:sz w:val="18"/>
                <w:szCs w:val="18"/>
              </w:rPr>
            </w:pPr>
          </w:p>
        </w:tc>
        <w:tc>
          <w:tcPr>
            <w:tcW w:w="0" w:type="auto"/>
          </w:tcPr>
          <w:p w14:paraId="469CB332" w14:textId="4F0B894A" w:rsidR="001876A4" w:rsidRPr="001876A4" w:rsidRDefault="001876A4" w:rsidP="00DB0EB4">
            <w:pPr>
              <w:pStyle w:val="TableCell"/>
              <w:rPr>
                <w:sz w:val="18"/>
                <w:szCs w:val="18"/>
                <w:lang w:eastAsia="zh-CN"/>
              </w:rPr>
            </w:pPr>
          </w:p>
        </w:tc>
        <w:tc>
          <w:tcPr>
            <w:tcW w:w="0" w:type="auto"/>
          </w:tcPr>
          <w:p w14:paraId="18195760" w14:textId="0BCE32C9" w:rsidR="001876A4" w:rsidRPr="003500CD" w:rsidRDefault="001876A4" w:rsidP="00DB0EB4">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_Ref134024633 \r \h  \* MERGEFORMAT </w:instrText>
            </w:r>
            <w:r w:rsidRPr="003500CD">
              <w:rPr>
                <w:b/>
                <w:bCs/>
                <w:sz w:val="18"/>
                <w:szCs w:val="18"/>
                <w:lang w:eastAsia="zh-CN"/>
              </w:rPr>
            </w:r>
            <w:r w:rsidRPr="003500CD">
              <w:rPr>
                <w:b/>
                <w:bCs/>
                <w:sz w:val="18"/>
                <w:szCs w:val="18"/>
                <w:lang w:eastAsia="zh-CN"/>
              </w:rPr>
              <w:fldChar w:fldCharType="separate"/>
            </w:r>
            <w:r w:rsidR="002B4DDA">
              <w:rPr>
                <w:b/>
                <w:bCs/>
                <w:sz w:val="18"/>
                <w:szCs w:val="18"/>
                <w:lang w:eastAsia="zh-CN"/>
              </w:rPr>
              <w:t>5.2.7</w:t>
            </w:r>
            <w:r w:rsidRPr="003500CD">
              <w:rPr>
                <w:b/>
                <w:bCs/>
                <w:sz w:val="18"/>
                <w:szCs w:val="18"/>
                <w:lang w:eastAsia="zh-CN"/>
              </w:rPr>
              <w:fldChar w:fldCharType="end"/>
            </w:r>
          </w:p>
        </w:tc>
        <w:tc>
          <w:tcPr>
            <w:tcW w:w="0" w:type="auto"/>
          </w:tcPr>
          <w:p w14:paraId="1F39B89F" w14:textId="38A8110A" w:rsidR="001876A4" w:rsidRPr="003500CD" w:rsidRDefault="001876A4" w:rsidP="00DB0EB4">
            <w:pPr>
              <w:pStyle w:val="TableCell"/>
              <w:rPr>
                <w:i/>
                <w:iCs/>
                <w:sz w:val="18"/>
                <w:szCs w:val="18"/>
                <w:lang w:eastAsia="zh-CN"/>
              </w:rPr>
            </w:pPr>
            <w:r w:rsidRPr="003500CD">
              <w:rPr>
                <w:i/>
                <w:iCs/>
                <w:sz w:val="18"/>
                <w:szCs w:val="18"/>
                <w:lang w:eastAsia="zh-CN"/>
              </w:rPr>
              <w:t>haptic experience description box</w:t>
            </w:r>
          </w:p>
        </w:tc>
      </w:tr>
      <w:tr w:rsidR="00400F6B" w14:paraId="23C12CF1" w14:textId="77777777" w:rsidTr="00400F6B">
        <w:trPr>
          <w:jc w:val="center"/>
        </w:trPr>
        <w:tc>
          <w:tcPr>
            <w:tcW w:w="0" w:type="auto"/>
          </w:tcPr>
          <w:p w14:paraId="7744D340" w14:textId="77777777" w:rsidR="001876A4" w:rsidRPr="003500CD" w:rsidRDefault="001876A4" w:rsidP="00DB0EB4">
            <w:pPr>
              <w:pStyle w:val="TableCell"/>
              <w:rPr>
                <w:rStyle w:val="codeChar"/>
                <w:rFonts w:ascii="Cambria" w:hAnsi="Cambria"/>
                <w:sz w:val="18"/>
                <w:szCs w:val="18"/>
              </w:rPr>
            </w:pPr>
          </w:p>
        </w:tc>
        <w:tc>
          <w:tcPr>
            <w:tcW w:w="0" w:type="auto"/>
          </w:tcPr>
          <w:p w14:paraId="26692D25" w14:textId="77777777" w:rsidR="001876A4" w:rsidRPr="003500CD" w:rsidRDefault="001876A4" w:rsidP="00DB0EB4">
            <w:pPr>
              <w:pStyle w:val="TableCell"/>
              <w:rPr>
                <w:rStyle w:val="codeChar"/>
                <w:rFonts w:ascii="Cambria" w:hAnsi="Cambria"/>
                <w:sz w:val="18"/>
                <w:szCs w:val="18"/>
              </w:rPr>
            </w:pPr>
          </w:p>
        </w:tc>
        <w:tc>
          <w:tcPr>
            <w:tcW w:w="0" w:type="auto"/>
          </w:tcPr>
          <w:p w14:paraId="2BF5B7B0" w14:textId="77777777" w:rsidR="001876A4" w:rsidRPr="003500CD" w:rsidRDefault="001876A4" w:rsidP="00DB0EB4">
            <w:pPr>
              <w:pStyle w:val="TableCell"/>
              <w:rPr>
                <w:rStyle w:val="codeChar"/>
                <w:rFonts w:ascii="Cambria" w:hAnsi="Cambria"/>
                <w:sz w:val="18"/>
                <w:szCs w:val="18"/>
              </w:rPr>
            </w:pPr>
          </w:p>
        </w:tc>
        <w:tc>
          <w:tcPr>
            <w:tcW w:w="0" w:type="auto"/>
          </w:tcPr>
          <w:p w14:paraId="0C94AD36" w14:textId="77777777" w:rsidR="001876A4" w:rsidRPr="003500CD" w:rsidRDefault="001876A4" w:rsidP="00DB0EB4">
            <w:pPr>
              <w:pStyle w:val="TableCell"/>
              <w:rPr>
                <w:rStyle w:val="codeChar"/>
                <w:rFonts w:ascii="Cambria" w:hAnsi="Cambria"/>
                <w:sz w:val="18"/>
                <w:szCs w:val="18"/>
              </w:rPr>
            </w:pPr>
          </w:p>
        </w:tc>
        <w:tc>
          <w:tcPr>
            <w:tcW w:w="0" w:type="auto"/>
          </w:tcPr>
          <w:p w14:paraId="3EC5B507" w14:textId="77777777" w:rsidR="001876A4" w:rsidRPr="003500CD" w:rsidRDefault="001876A4" w:rsidP="00DB0EB4">
            <w:pPr>
              <w:pStyle w:val="TableCell"/>
              <w:rPr>
                <w:rStyle w:val="codeChar"/>
                <w:rFonts w:ascii="Cambria" w:hAnsi="Cambria"/>
                <w:sz w:val="18"/>
                <w:szCs w:val="18"/>
              </w:rPr>
            </w:pPr>
          </w:p>
        </w:tc>
        <w:tc>
          <w:tcPr>
            <w:tcW w:w="0" w:type="auto"/>
          </w:tcPr>
          <w:p w14:paraId="41BEA12A" w14:textId="77777777" w:rsidR="001876A4" w:rsidRPr="003500CD" w:rsidRDefault="001876A4" w:rsidP="00DB0EB4">
            <w:pPr>
              <w:pStyle w:val="TableCell"/>
              <w:rPr>
                <w:rStyle w:val="codeChar"/>
                <w:rFonts w:ascii="Cambria" w:hAnsi="Cambria"/>
                <w:sz w:val="18"/>
                <w:szCs w:val="18"/>
              </w:rPr>
            </w:pPr>
          </w:p>
        </w:tc>
        <w:tc>
          <w:tcPr>
            <w:tcW w:w="0" w:type="auto"/>
          </w:tcPr>
          <w:p w14:paraId="49399702" w14:textId="77777777" w:rsidR="001876A4" w:rsidRPr="003500CD" w:rsidRDefault="001876A4" w:rsidP="00DB0EB4">
            <w:pPr>
              <w:pStyle w:val="TableCell"/>
              <w:rPr>
                <w:rStyle w:val="codeChar"/>
                <w:rFonts w:ascii="Cambria" w:hAnsi="Cambria"/>
                <w:b/>
                <w:bCs/>
                <w:sz w:val="18"/>
                <w:szCs w:val="18"/>
              </w:rPr>
            </w:pPr>
          </w:p>
        </w:tc>
        <w:tc>
          <w:tcPr>
            <w:tcW w:w="0" w:type="auto"/>
          </w:tcPr>
          <w:p w14:paraId="4162FDE5" w14:textId="77777777" w:rsidR="001876A4" w:rsidRPr="003500CD" w:rsidRDefault="001876A4" w:rsidP="00DB0EB4">
            <w:pPr>
              <w:pStyle w:val="TableCell"/>
              <w:rPr>
                <w:rStyle w:val="codeChar"/>
                <w:rFonts w:ascii="Cambria" w:hAnsi="Cambria"/>
                <w:b/>
                <w:bCs/>
                <w:sz w:val="18"/>
                <w:szCs w:val="18"/>
              </w:rPr>
            </w:pPr>
          </w:p>
        </w:tc>
        <w:tc>
          <w:tcPr>
            <w:tcW w:w="0" w:type="auto"/>
          </w:tcPr>
          <w:p w14:paraId="0DB30FB0" w14:textId="4C1ECE1A" w:rsidR="001876A4" w:rsidRPr="003500CD" w:rsidRDefault="001876A4" w:rsidP="00DB0EB4">
            <w:pPr>
              <w:pStyle w:val="TableCell"/>
              <w:rPr>
                <w:rStyle w:val="codeChar"/>
                <w:rFonts w:ascii="Cambria" w:hAnsi="Cambria"/>
                <w:b/>
                <w:bCs/>
                <w:sz w:val="18"/>
                <w:szCs w:val="18"/>
              </w:rPr>
            </w:pPr>
            <w:r w:rsidRPr="003500CD">
              <w:rPr>
                <w:rStyle w:val="codeChar"/>
                <w:rFonts w:ascii="Cambria" w:hAnsi="Cambria"/>
                <w:b/>
                <w:bCs/>
                <w:sz w:val="18"/>
                <w:szCs w:val="18"/>
              </w:rPr>
              <w:t>hexh</w:t>
            </w:r>
          </w:p>
        </w:tc>
        <w:tc>
          <w:tcPr>
            <w:tcW w:w="0" w:type="auto"/>
          </w:tcPr>
          <w:p w14:paraId="296D9015" w14:textId="77777777" w:rsidR="001876A4" w:rsidRPr="003500CD" w:rsidRDefault="001876A4" w:rsidP="00DB0EB4">
            <w:pPr>
              <w:pStyle w:val="TableCell"/>
              <w:rPr>
                <w:rStyle w:val="codeChar"/>
                <w:rFonts w:ascii="Cambria" w:hAnsi="Cambria"/>
                <w:b/>
                <w:bCs/>
                <w:sz w:val="18"/>
                <w:szCs w:val="18"/>
              </w:rPr>
            </w:pPr>
          </w:p>
        </w:tc>
        <w:tc>
          <w:tcPr>
            <w:tcW w:w="0" w:type="auto"/>
          </w:tcPr>
          <w:p w14:paraId="6B3D317F" w14:textId="77777777" w:rsidR="001876A4" w:rsidRPr="003500CD" w:rsidRDefault="001876A4" w:rsidP="00DB0EB4">
            <w:pPr>
              <w:pStyle w:val="TableCell"/>
              <w:rPr>
                <w:rStyle w:val="codeChar"/>
                <w:rFonts w:ascii="Cambria" w:hAnsi="Cambria"/>
                <w:b/>
                <w:bCs/>
                <w:sz w:val="18"/>
                <w:szCs w:val="18"/>
              </w:rPr>
            </w:pPr>
          </w:p>
        </w:tc>
        <w:tc>
          <w:tcPr>
            <w:tcW w:w="0" w:type="auto"/>
          </w:tcPr>
          <w:p w14:paraId="5BDF8912" w14:textId="7519BE9D" w:rsidR="001876A4" w:rsidRPr="001876A4" w:rsidRDefault="001876A4" w:rsidP="00DB0EB4">
            <w:pPr>
              <w:pStyle w:val="TableCell"/>
              <w:rPr>
                <w:sz w:val="18"/>
                <w:szCs w:val="18"/>
                <w:lang w:eastAsia="zh-CN"/>
              </w:rPr>
            </w:pPr>
          </w:p>
        </w:tc>
        <w:tc>
          <w:tcPr>
            <w:tcW w:w="0" w:type="auto"/>
          </w:tcPr>
          <w:p w14:paraId="4D25F794" w14:textId="007F0F9B" w:rsidR="001876A4" w:rsidRPr="003500CD" w:rsidRDefault="001876A4" w:rsidP="00DB0EB4">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_Ref134024651 \r \h  \* MERGEFORMAT </w:instrText>
            </w:r>
            <w:r w:rsidRPr="003500CD">
              <w:rPr>
                <w:b/>
                <w:bCs/>
                <w:sz w:val="18"/>
                <w:szCs w:val="18"/>
                <w:lang w:eastAsia="zh-CN"/>
              </w:rPr>
            </w:r>
            <w:r w:rsidRPr="003500CD">
              <w:rPr>
                <w:b/>
                <w:bCs/>
                <w:sz w:val="18"/>
                <w:szCs w:val="18"/>
                <w:lang w:eastAsia="zh-CN"/>
              </w:rPr>
              <w:fldChar w:fldCharType="separate"/>
            </w:r>
            <w:r w:rsidR="002B4DDA">
              <w:rPr>
                <w:b/>
                <w:bCs/>
                <w:sz w:val="18"/>
                <w:szCs w:val="18"/>
                <w:lang w:eastAsia="zh-CN"/>
              </w:rPr>
              <w:t>5.2.7</w:t>
            </w:r>
            <w:r w:rsidRPr="003500CD">
              <w:rPr>
                <w:b/>
                <w:bCs/>
                <w:sz w:val="18"/>
                <w:szCs w:val="18"/>
                <w:lang w:eastAsia="zh-CN"/>
              </w:rPr>
              <w:fldChar w:fldCharType="end"/>
            </w:r>
          </w:p>
        </w:tc>
        <w:tc>
          <w:tcPr>
            <w:tcW w:w="0" w:type="auto"/>
          </w:tcPr>
          <w:p w14:paraId="4497C7DA" w14:textId="1E2A3296" w:rsidR="001876A4" w:rsidRPr="003500CD" w:rsidRDefault="001876A4" w:rsidP="00DB0EB4">
            <w:pPr>
              <w:pStyle w:val="TableCell"/>
              <w:rPr>
                <w:i/>
                <w:iCs/>
                <w:sz w:val="18"/>
                <w:szCs w:val="18"/>
                <w:lang w:eastAsia="zh-CN"/>
              </w:rPr>
            </w:pPr>
            <w:r w:rsidRPr="003500CD">
              <w:rPr>
                <w:i/>
                <w:iCs/>
                <w:sz w:val="18"/>
                <w:szCs w:val="18"/>
                <w:lang w:eastAsia="zh-CN"/>
              </w:rPr>
              <w:t>haptic experience header box</w:t>
            </w:r>
          </w:p>
        </w:tc>
      </w:tr>
      <w:tr w:rsidR="00400F6B" w14:paraId="16ABBD43" w14:textId="77777777" w:rsidTr="00400F6B">
        <w:trPr>
          <w:jc w:val="center"/>
        </w:trPr>
        <w:tc>
          <w:tcPr>
            <w:tcW w:w="0" w:type="auto"/>
          </w:tcPr>
          <w:p w14:paraId="0147F4C8" w14:textId="77777777" w:rsidR="001876A4" w:rsidRPr="003500CD" w:rsidRDefault="001876A4" w:rsidP="00DB0EB4">
            <w:pPr>
              <w:pStyle w:val="TableCell"/>
              <w:rPr>
                <w:rStyle w:val="codeChar"/>
                <w:rFonts w:ascii="Cambria" w:hAnsi="Cambria"/>
                <w:sz w:val="18"/>
                <w:szCs w:val="18"/>
              </w:rPr>
            </w:pPr>
          </w:p>
        </w:tc>
        <w:tc>
          <w:tcPr>
            <w:tcW w:w="0" w:type="auto"/>
          </w:tcPr>
          <w:p w14:paraId="40864C76" w14:textId="77777777" w:rsidR="001876A4" w:rsidRPr="003500CD" w:rsidRDefault="001876A4" w:rsidP="00DB0EB4">
            <w:pPr>
              <w:pStyle w:val="TableCell"/>
              <w:rPr>
                <w:rStyle w:val="codeChar"/>
                <w:rFonts w:ascii="Cambria" w:hAnsi="Cambria"/>
                <w:sz w:val="18"/>
                <w:szCs w:val="18"/>
              </w:rPr>
            </w:pPr>
          </w:p>
        </w:tc>
        <w:tc>
          <w:tcPr>
            <w:tcW w:w="0" w:type="auto"/>
          </w:tcPr>
          <w:p w14:paraId="7B30205C" w14:textId="77777777" w:rsidR="001876A4" w:rsidRPr="003500CD" w:rsidRDefault="001876A4" w:rsidP="00DB0EB4">
            <w:pPr>
              <w:pStyle w:val="TableCell"/>
              <w:rPr>
                <w:rStyle w:val="codeChar"/>
                <w:rFonts w:ascii="Cambria" w:hAnsi="Cambria"/>
                <w:sz w:val="18"/>
                <w:szCs w:val="18"/>
              </w:rPr>
            </w:pPr>
          </w:p>
        </w:tc>
        <w:tc>
          <w:tcPr>
            <w:tcW w:w="0" w:type="auto"/>
          </w:tcPr>
          <w:p w14:paraId="00565865" w14:textId="77777777" w:rsidR="001876A4" w:rsidRPr="003500CD" w:rsidRDefault="001876A4" w:rsidP="00DB0EB4">
            <w:pPr>
              <w:pStyle w:val="TableCell"/>
              <w:rPr>
                <w:rStyle w:val="codeChar"/>
                <w:rFonts w:ascii="Cambria" w:hAnsi="Cambria"/>
                <w:sz w:val="18"/>
                <w:szCs w:val="18"/>
              </w:rPr>
            </w:pPr>
          </w:p>
        </w:tc>
        <w:tc>
          <w:tcPr>
            <w:tcW w:w="0" w:type="auto"/>
          </w:tcPr>
          <w:p w14:paraId="0B89CE9F" w14:textId="77777777" w:rsidR="001876A4" w:rsidRPr="003500CD" w:rsidRDefault="001876A4" w:rsidP="00DB0EB4">
            <w:pPr>
              <w:pStyle w:val="TableCell"/>
              <w:rPr>
                <w:rStyle w:val="codeChar"/>
                <w:rFonts w:ascii="Cambria" w:hAnsi="Cambria"/>
                <w:sz w:val="18"/>
                <w:szCs w:val="18"/>
              </w:rPr>
            </w:pPr>
          </w:p>
        </w:tc>
        <w:tc>
          <w:tcPr>
            <w:tcW w:w="0" w:type="auto"/>
          </w:tcPr>
          <w:p w14:paraId="40C85885" w14:textId="77777777" w:rsidR="001876A4" w:rsidRPr="003500CD" w:rsidRDefault="001876A4" w:rsidP="00DB0EB4">
            <w:pPr>
              <w:pStyle w:val="TableCell"/>
              <w:rPr>
                <w:rStyle w:val="codeChar"/>
                <w:rFonts w:ascii="Cambria" w:hAnsi="Cambria"/>
                <w:sz w:val="18"/>
                <w:szCs w:val="18"/>
              </w:rPr>
            </w:pPr>
          </w:p>
        </w:tc>
        <w:tc>
          <w:tcPr>
            <w:tcW w:w="0" w:type="auto"/>
          </w:tcPr>
          <w:p w14:paraId="60F8B55B" w14:textId="77777777" w:rsidR="001876A4" w:rsidRPr="003500CD" w:rsidRDefault="001876A4" w:rsidP="00DB0EB4">
            <w:pPr>
              <w:pStyle w:val="TableCell"/>
              <w:rPr>
                <w:rStyle w:val="codeChar"/>
                <w:rFonts w:ascii="Cambria" w:hAnsi="Cambria"/>
                <w:b/>
                <w:bCs/>
                <w:sz w:val="18"/>
                <w:szCs w:val="18"/>
              </w:rPr>
            </w:pPr>
          </w:p>
        </w:tc>
        <w:tc>
          <w:tcPr>
            <w:tcW w:w="0" w:type="auto"/>
          </w:tcPr>
          <w:p w14:paraId="405246D0" w14:textId="77777777" w:rsidR="001876A4" w:rsidRPr="003500CD" w:rsidRDefault="001876A4" w:rsidP="00DB0EB4">
            <w:pPr>
              <w:pStyle w:val="TableCell"/>
              <w:rPr>
                <w:rStyle w:val="codeChar"/>
                <w:rFonts w:ascii="Cambria" w:hAnsi="Cambria"/>
                <w:b/>
                <w:bCs/>
                <w:sz w:val="18"/>
                <w:szCs w:val="18"/>
              </w:rPr>
            </w:pPr>
          </w:p>
        </w:tc>
        <w:tc>
          <w:tcPr>
            <w:tcW w:w="0" w:type="auto"/>
          </w:tcPr>
          <w:p w14:paraId="2F7382D7" w14:textId="53548526" w:rsidR="001876A4" w:rsidRPr="003500CD" w:rsidRDefault="001876A4" w:rsidP="00DB0EB4">
            <w:pPr>
              <w:pStyle w:val="TableCell"/>
              <w:rPr>
                <w:rStyle w:val="codeChar"/>
                <w:rFonts w:ascii="Cambria" w:hAnsi="Cambria"/>
                <w:b/>
                <w:bCs/>
                <w:sz w:val="18"/>
                <w:szCs w:val="18"/>
              </w:rPr>
            </w:pPr>
            <w:r w:rsidRPr="003500CD">
              <w:rPr>
                <w:rStyle w:val="codeChar"/>
                <w:rFonts w:ascii="Cambria" w:hAnsi="Cambria"/>
                <w:b/>
                <w:bCs/>
                <w:sz w:val="18"/>
                <w:szCs w:val="18"/>
              </w:rPr>
              <w:t>havd</w:t>
            </w:r>
          </w:p>
        </w:tc>
        <w:tc>
          <w:tcPr>
            <w:tcW w:w="0" w:type="auto"/>
          </w:tcPr>
          <w:p w14:paraId="7D6F2D72" w14:textId="77777777" w:rsidR="001876A4" w:rsidRPr="003500CD" w:rsidRDefault="001876A4" w:rsidP="00DB0EB4">
            <w:pPr>
              <w:pStyle w:val="TableCell"/>
              <w:rPr>
                <w:rStyle w:val="codeChar"/>
                <w:rFonts w:ascii="Cambria" w:hAnsi="Cambria"/>
                <w:b/>
                <w:bCs/>
                <w:sz w:val="18"/>
                <w:szCs w:val="18"/>
              </w:rPr>
            </w:pPr>
          </w:p>
        </w:tc>
        <w:tc>
          <w:tcPr>
            <w:tcW w:w="0" w:type="auto"/>
          </w:tcPr>
          <w:p w14:paraId="2D2F6939" w14:textId="77777777" w:rsidR="001876A4" w:rsidRPr="003500CD" w:rsidRDefault="001876A4" w:rsidP="00DB0EB4">
            <w:pPr>
              <w:pStyle w:val="TableCell"/>
              <w:rPr>
                <w:rStyle w:val="codeChar"/>
                <w:rFonts w:ascii="Cambria" w:hAnsi="Cambria"/>
                <w:b/>
                <w:bCs/>
                <w:sz w:val="18"/>
                <w:szCs w:val="18"/>
              </w:rPr>
            </w:pPr>
          </w:p>
        </w:tc>
        <w:tc>
          <w:tcPr>
            <w:tcW w:w="0" w:type="auto"/>
          </w:tcPr>
          <w:p w14:paraId="5BF072CF" w14:textId="77777777" w:rsidR="001876A4" w:rsidRPr="001876A4" w:rsidRDefault="001876A4" w:rsidP="00DB0EB4">
            <w:pPr>
              <w:pStyle w:val="TableCell"/>
              <w:rPr>
                <w:sz w:val="18"/>
                <w:szCs w:val="18"/>
                <w:lang w:eastAsia="zh-CN"/>
              </w:rPr>
            </w:pPr>
          </w:p>
        </w:tc>
        <w:tc>
          <w:tcPr>
            <w:tcW w:w="0" w:type="auto"/>
          </w:tcPr>
          <w:p w14:paraId="5B8FAFFA" w14:textId="258664D5" w:rsidR="001876A4" w:rsidRPr="003500CD" w:rsidRDefault="001876A4" w:rsidP="00DB0EB4">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_Ref134024656 \r \h  \* MERGEFORMAT </w:instrText>
            </w:r>
            <w:r w:rsidRPr="003500CD">
              <w:rPr>
                <w:b/>
                <w:bCs/>
                <w:sz w:val="18"/>
                <w:szCs w:val="18"/>
                <w:lang w:eastAsia="zh-CN"/>
              </w:rPr>
            </w:r>
            <w:r w:rsidRPr="003500CD">
              <w:rPr>
                <w:b/>
                <w:bCs/>
                <w:sz w:val="18"/>
                <w:szCs w:val="18"/>
                <w:lang w:eastAsia="zh-CN"/>
              </w:rPr>
              <w:fldChar w:fldCharType="separate"/>
            </w:r>
            <w:r w:rsidR="002B4DDA">
              <w:rPr>
                <w:b/>
                <w:bCs/>
                <w:sz w:val="18"/>
                <w:szCs w:val="18"/>
                <w:lang w:eastAsia="zh-CN"/>
              </w:rPr>
              <w:t>5.2.9</w:t>
            </w:r>
            <w:r w:rsidRPr="003500CD">
              <w:rPr>
                <w:b/>
                <w:bCs/>
                <w:sz w:val="18"/>
                <w:szCs w:val="18"/>
                <w:lang w:eastAsia="zh-CN"/>
              </w:rPr>
              <w:fldChar w:fldCharType="end"/>
            </w:r>
          </w:p>
        </w:tc>
        <w:tc>
          <w:tcPr>
            <w:tcW w:w="0" w:type="auto"/>
          </w:tcPr>
          <w:p w14:paraId="325EED67" w14:textId="06C37D82" w:rsidR="001876A4" w:rsidRPr="003500CD" w:rsidRDefault="001876A4" w:rsidP="00DB0EB4">
            <w:pPr>
              <w:pStyle w:val="TableCell"/>
              <w:rPr>
                <w:i/>
                <w:iCs/>
                <w:sz w:val="18"/>
                <w:szCs w:val="18"/>
                <w:lang w:eastAsia="zh-CN"/>
              </w:rPr>
            </w:pPr>
            <w:r w:rsidRPr="003500CD">
              <w:rPr>
                <w:i/>
                <w:iCs/>
                <w:sz w:val="18"/>
                <w:szCs w:val="18"/>
                <w:lang w:eastAsia="zh-CN"/>
              </w:rPr>
              <w:t>haptic avatar description box</w:t>
            </w:r>
          </w:p>
        </w:tc>
      </w:tr>
      <w:tr w:rsidR="00400F6B" w14:paraId="21DC04F9" w14:textId="77777777" w:rsidTr="00400F6B">
        <w:trPr>
          <w:jc w:val="center"/>
        </w:trPr>
        <w:tc>
          <w:tcPr>
            <w:tcW w:w="0" w:type="auto"/>
          </w:tcPr>
          <w:p w14:paraId="77938E74" w14:textId="77777777" w:rsidR="001876A4" w:rsidRPr="003500CD" w:rsidRDefault="001876A4" w:rsidP="00DB0EB4">
            <w:pPr>
              <w:pStyle w:val="TableCell"/>
              <w:rPr>
                <w:rStyle w:val="codeChar"/>
                <w:rFonts w:ascii="Cambria" w:hAnsi="Cambria"/>
                <w:sz w:val="18"/>
                <w:szCs w:val="18"/>
              </w:rPr>
            </w:pPr>
          </w:p>
        </w:tc>
        <w:tc>
          <w:tcPr>
            <w:tcW w:w="0" w:type="auto"/>
          </w:tcPr>
          <w:p w14:paraId="72CCF771" w14:textId="77777777" w:rsidR="001876A4" w:rsidRPr="003500CD" w:rsidRDefault="001876A4" w:rsidP="00DB0EB4">
            <w:pPr>
              <w:pStyle w:val="TableCell"/>
              <w:rPr>
                <w:rStyle w:val="codeChar"/>
                <w:rFonts w:ascii="Cambria" w:hAnsi="Cambria"/>
                <w:sz w:val="18"/>
                <w:szCs w:val="18"/>
              </w:rPr>
            </w:pPr>
          </w:p>
        </w:tc>
        <w:tc>
          <w:tcPr>
            <w:tcW w:w="0" w:type="auto"/>
          </w:tcPr>
          <w:p w14:paraId="3C3D9B45" w14:textId="77777777" w:rsidR="001876A4" w:rsidRPr="003500CD" w:rsidRDefault="001876A4" w:rsidP="00DB0EB4">
            <w:pPr>
              <w:pStyle w:val="TableCell"/>
              <w:rPr>
                <w:rStyle w:val="codeChar"/>
                <w:rFonts w:ascii="Cambria" w:hAnsi="Cambria"/>
                <w:sz w:val="18"/>
                <w:szCs w:val="18"/>
              </w:rPr>
            </w:pPr>
          </w:p>
        </w:tc>
        <w:tc>
          <w:tcPr>
            <w:tcW w:w="0" w:type="auto"/>
          </w:tcPr>
          <w:p w14:paraId="227A6B3A" w14:textId="77777777" w:rsidR="001876A4" w:rsidRPr="003500CD" w:rsidRDefault="001876A4" w:rsidP="00DB0EB4">
            <w:pPr>
              <w:pStyle w:val="TableCell"/>
              <w:rPr>
                <w:rStyle w:val="codeChar"/>
                <w:rFonts w:ascii="Cambria" w:hAnsi="Cambria"/>
                <w:sz w:val="18"/>
                <w:szCs w:val="18"/>
              </w:rPr>
            </w:pPr>
          </w:p>
        </w:tc>
        <w:tc>
          <w:tcPr>
            <w:tcW w:w="0" w:type="auto"/>
          </w:tcPr>
          <w:p w14:paraId="4D705CA6" w14:textId="77777777" w:rsidR="001876A4" w:rsidRPr="003500CD" w:rsidRDefault="001876A4" w:rsidP="00DB0EB4">
            <w:pPr>
              <w:pStyle w:val="TableCell"/>
              <w:rPr>
                <w:rStyle w:val="codeChar"/>
                <w:rFonts w:ascii="Cambria" w:hAnsi="Cambria"/>
                <w:sz w:val="18"/>
                <w:szCs w:val="18"/>
              </w:rPr>
            </w:pPr>
          </w:p>
        </w:tc>
        <w:tc>
          <w:tcPr>
            <w:tcW w:w="0" w:type="auto"/>
          </w:tcPr>
          <w:p w14:paraId="6A9F1834" w14:textId="77777777" w:rsidR="001876A4" w:rsidRPr="003500CD" w:rsidRDefault="001876A4" w:rsidP="00DB0EB4">
            <w:pPr>
              <w:pStyle w:val="TableCell"/>
              <w:rPr>
                <w:rStyle w:val="codeChar"/>
                <w:rFonts w:ascii="Cambria" w:hAnsi="Cambria"/>
                <w:sz w:val="18"/>
                <w:szCs w:val="18"/>
              </w:rPr>
            </w:pPr>
          </w:p>
        </w:tc>
        <w:tc>
          <w:tcPr>
            <w:tcW w:w="0" w:type="auto"/>
          </w:tcPr>
          <w:p w14:paraId="7470832A" w14:textId="77777777" w:rsidR="001876A4" w:rsidRPr="003500CD" w:rsidRDefault="001876A4" w:rsidP="00DB0EB4">
            <w:pPr>
              <w:pStyle w:val="TableCell"/>
              <w:rPr>
                <w:rStyle w:val="codeChar"/>
                <w:rFonts w:ascii="Cambria" w:hAnsi="Cambria"/>
                <w:b/>
                <w:bCs/>
                <w:sz w:val="18"/>
                <w:szCs w:val="18"/>
              </w:rPr>
            </w:pPr>
          </w:p>
        </w:tc>
        <w:tc>
          <w:tcPr>
            <w:tcW w:w="0" w:type="auto"/>
          </w:tcPr>
          <w:p w14:paraId="1B64E144" w14:textId="77777777" w:rsidR="001876A4" w:rsidRPr="003500CD" w:rsidRDefault="001876A4" w:rsidP="00DB0EB4">
            <w:pPr>
              <w:pStyle w:val="TableCell"/>
              <w:rPr>
                <w:rStyle w:val="codeChar"/>
                <w:rFonts w:ascii="Cambria" w:hAnsi="Cambria"/>
                <w:b/>
                <w:bCs/>
                <w:sz w:val="18"/>
                <w:szCs w:val="18"/>
              </w:rPr>
            </w:pPr>
          </w:p>
        </w:tc>
        <w:tc>
          <w:tcPr>
            <w:tcW w:w="0" w:type="auto"/>
          </w:tcPr>
          <w:p w14:paraId="08229CB0" w14:textId="78ABCD3B" w:rsidR="001876A4" w:rsidRPr="003500CD" w:rsidRDefault="001876A4" w:rsidP="00DB0EB4">
            <w:pPr>
              <w:pStyle w:val="TableCell"/>
              <w:rPr>
                <w:rStyle w:val="codeChar"/>
                <w:rFonts w:ascii="Cambria" w:hAnsi="Cambria"/>
                <w:b/>
                <w:bCs/>
                <w:sz w:val="18"/>
                <w:szCs w:val="18"/>
              </w:rPr>
            </w:pPr>
            <w:r w:rsidRPr="003500CD">
              <w:rPr>
                <w:rStyle w:val="codeChar"/>
                <w:rFonts w:ascii="Cambria" w:hAnsi="Cambria"/>
                <w:b/>
                <w:bCs/>
                <w:sz w:val="18"/>
                <w:szCs w:val="18"/>
              </w:rPr>
              <w:t>hprd</w:t>
            </w:r>
          </w:p>
        </w:tc>
        <w:tc>
          <w:tcPr>
            <w:tcW w:w="0" w:type="auto"/>
          </w:tcPr>
          <w:p w14:paraId="32E1BB25" w14:textId="77777777" w:rsidR="001876A4" w:rsidRPr="003500CD" w:rsidRDefault="001876A4" w:rsidP="00DB0EB4">
            <w:pPr>
              <w:pStyle w:val="TableCell"/>
              <w:rPr>
                <w:rStyle w:val="codeChar"/>
                <w:rFonts w:ascii="Cambria" w:hAnsi="Cambria"/>
                <w:b/>
                <w:bCs/>
                <w:sz w:val="18"/>
                <w:szCs w:val="18"/>
              </w:rPr>
            </w:pPr>
          </w:p>
        </w:tc>
        <w:tc>
          <w:tcPr>
            <w:tcW w:w="0" w:type="auto"/>
          </w:tcPr>
          <w:p w14:paraId="18D53E8E" w14:textId="77777777" w:rsidR="001876A4" w:rsidRPr="003500CD" w:rsidRDefault="001876A4" w:rsidP="00DB0EB4">
            <w:pPr>
              <w:pStyle w:val="TableCell"/>
              <w:rPr>
                <w:rStyle w:val="codeChar"/>
                <w:rFonts w:ascii="Cambria" w:hAnsi="Cambria"/>
                <w:b/>
                <w:bCs/>
                <w:sz w:val="18"/>
                <w:szCs w:val="18"/>
              </w:rPr>
            </w:pPr>
          </w:p>
        </w:tc>
        <w:tc>
          <w:tcPr>
            <w:tcW w:w="0" w:type="auto"/>
          </w:tcPr>
          <w:p w14:paraId="21B87B36" w14:textId="77777777" w:rsidR="001876A4" w:rsidRPr="001876A4" w:rsidRDefault="001876A4" w:rsidP="00DB0EB4">
            <w:pPr>
              <w:pStyle w:val="TableCell"/>
              <w:rPr>
                <w:sz w:val="18"/>
                <w:szCs w:val="18"/>
                <w:lang w:eastAsia="zh-CN"/>
              </w:rPr>
            </w:pPr>
          </w:p>
        </w:tc>
        <w:tc>
          <w:tcPr>
            <w:tcW w:w="0" w:type="auto"/>
          </w:tcPr>
          <w:p w14:paraId="17154635" w14:textId="2FD709B6" w:rsidR="001876A4" w:rsidRPr="003500CD" w:rsidRDefault="001876A4" w:rsidP="00DB0EB4">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_Ref134024661 \r \h  \* MERGEFORMAT </w:instrText>
            </w:r>
            <w:r w:rsidRPr="003500CD">
              <w:rPr>
                <w:b/>
                <w:bCs/>
                <w:sz w:val="18"/>
                <w:szCs w:val="18"/>
                <w:lang w:eastAsia="zh-CN"/>
              </w:rPr>
            </w:r>
            <w:r w:rsidRPr="003500CD">
              <w:rPr>
                <w:b/>
                <w:bCs/>
                <w:sz w:val="18"/>
                <w:szCs w:val="18"/>
                <w:lang w:eastAsia="zh-CN"/>
              </w:rPr>
              <w:fldChar w:fldCharType="separate"/>
            </w:r>
            <w:r w:rsidR="002B4DDA">
              <w:rPr>
                <w:b/>
                <w:bCs/>
                <w:sz w:val="18"/>
                <w:szCs w:val="18"/>
                <w:lang w:eastAsia="zh-CN"/>
              </w:rPr>
              <w:t>5.2.10</w:t>
            </w:r>
            <w:r w:rsidRPr="003500CD">
              <w:rPr>
                <w:b/>
                <w:bCs/>
                <w:sz w:val="18"/>
                <w:szCs w:val="18"/>
                <w:lang w:eastAsia="zh-CN"/>
              </w:rPr>
              <w:fldChar w:fldCharType="end"/>
            </w:r>
          </w:p>
        </w:tc>
        <w:tc>
          <w:tcPr>
            <w:tcW w:w="0" w:type="auto"/>
          </w:tcPr>
          <w:p w14:paraId="26331C79" w14:textId="6A1EFDAB" w:rsidR="001876A4" w:rsidRPr="003500CD" w:rsidRDefault="001876A4" w:rsidP="00DB0EB4">
            <w:pPr>
              <w:pStyle w:val="TableCell"/>
              <w:rPr>
                <w:i/>
                <w:iCs/>
                <w:sz w:val="18"/>
                <w:szCs w:val="18"/>
                <w:lang w:eastAsia="zh-CN"/>
              </w:rPr>
            </w:pPr>
            <w:r w:rsidRPr="003500CD">
              <w:rPr>
                <w:i/>
                <w:iCs/>
                <w:sz w:val="18"/>
                <w:szCs w:val="18"/>
                <w:lang w:eastAsia="zh-CN"/>
              </w:rPr>
              <w:t>haptic perception description box</w:t>
            </w:r>
          </w:p>
        </w:tc>
      </w:tr>
      <w:tr w:rsidR="00400F6B" w14:paraId="2FF7DAA0" w14:textId="77777777" w:rsidTr="00400F6B">
        <w:trPr>
          <w:jc w:val="center"/>
        </w:trPr>
        <w:tc>
          <w:tcPr>
            <w:tcW w:w="0" w:type="auto"/>
          </w:tcPr>
          <w:p w14:paraId="61C98C27" w14:textId="77777777" w:rsidR="001876A4" w:rsidRPr="003500CD" w:rsidRDefault="001876A4" w:rsidP="00DB0EB4">
            <w:pPr>
              <w:pStyle w:val="TableCell"/>
              <w:rPr>
                <w:rStyle w:val="codeChar"/>
                <w:rFonts w:ascii="Cambria" w:hAnsi="Cambria"/>
                <w:sz w:val="18"/>
                <w:szCs w:val="18"/>
              </w:rPr>
            </w:pPr>
          </w:p>
        </w:tc>
        <w:tc>
          <w:tcPr>
            <w:tcW w:w="0" w:type="auto"/>
          </w:tcPr>
          <w:p w14:paraId="0C12A071" w14:textId="77777777" w:rsidR="001876A4" w:rsidRPr="003500CD" w:rsidRDefault="001876A4" w:rsidP="00DB0EB4">
            <w:pPr>
              <w:pStyle w:val="TableCell"/>
              <w:rPr>
                <w:rStyle w:val="codeChar"/>
                <w:rFonts w:ascii="Cambria" w:hAnsi="Cambria"/>
                <w:sz w:val="18"/>
                <w:szCs w:val="18"/>
              </w:rPr>
            </w:pPr>
          </w:p>
        </w:tc>
        <w:tc>
          <w:tcPr>
            <w:tcW w:w="0" w:type="auto"/>
          </w:tcPr>
          <w:p w14:paraId="41A1D496" w14:textId="77777777" w:rsidR="001876A4" w:rsidRPr="003500CD" w:rsidRDefault="001876A4" w:rsidP="00DB0EB4">
            <w:pPr>
              <w:pStyle w:val="TableCell"/>
              <w:rPr>
                <w:rStyle w:val="codeChar"/>
                <w:rFonts w:ascii="Cambria" w:hAnsi="Cambria"/>
                <w:sz w:val="18"/>
                <w:szCs w:val="18"/>
              </w:rPr>
            </w:pPr>
          </w:p>
        </w:tc>
        <w:tc>
          <w:tcPr>
            <w:tcW w:w="0" w:type="auto"/>
          </w:tcPr>
          <w:p w14:paraId="7865478B" w14:textId="77777777" w:rsidR="001876A4" w:rsidRPr="003500CD" w:rsidRDefault="001876A4" w:rsidP="00DB0EB4">
            <w:pPr>
              <w:pStyle w:val="TableCell"/>
              <w:rPr>
                <w:rStyle w:val="codeChar"/>
                <w:rFonts w:ascii="Cambria" w:hAnsi="Cambria"/>
                <w:sz w:val="18"/>
                <w:szCs w:val="18"/>
              </w:rPr>
            </w:pPr>
          </w:p>
        </w:tc>
        <w:tc>
          <w:tcPr>
            <w:tcW w:w="0" w:type="auto"/>
          </w:tcPr>
          <w:p w14:paraId="6076A385" w14:textId="77777777" w:rsidR="001876A4" w:rsidRPr="003500CD" w:rsidRDefault="001876A4" w:rsidP="00DB0EB4">
            <w:pPr>
              <w:pStyle w:val="TableCell"/>
              <w:rPr>
                <w:rStyle w:val="codeChar"/>
                <w:rFonts w:ascii="Cambria" w:hAnsi="Cambria"/>
                <w:sz w:val="18"/>
                <w:szCs w:val="18"/>
              </w:rPr>
            </w:pPr>
          </w:p>
        </w:tc>
        <w:tc>
          <w:tcPr>
            <w:tcW w:w="0" w:type="auto"/>
          </w:tcPr>
          <w:p w14:paraId="426C0141" w14:textId="77777777" w:rsidR="001876A4" w:rsidRPr="003500CD" w:rsidRDefault="001876A4" w:rsidP="00DB0EB4">
            <w:pPr>
              <w:pStyle w:val="TableCell"/>
              <w:rPr>
                <w:rStyle w:val="codeChar"/>
                <w:rFonts w:ascii="Cambria" w:hAnsi="Cambria"/>
                <w:sz w:val="18"/>
                <w:szCs w:val="18"/>
              </w:rPr>
            </w:pPr>
          </w:p>
        </w:tc>
        <w:tc>
          <w:tcPr>
            <w:tcW w:w="0" w:type="auto"/>
          </w:tcPr>
          <w:p w14:paraId="4478EF95" w14:textId="77777777" w:rsidR="001876A4" w:rsidRPr="003500CD" w:rsidRDefault="001876A4" w:rsidP="00DB0EB4">
            <w:pPr>
              <w:pStyle w:val="TableCell"/>
              <w:rPr>
                <w:rStyle w:val="codeChar"/>
                <w:rFonts w:ascii="Cambria" w:hAnsi="Cambria"/>
                <w:b/>
                <w:bCs/>
                <w:sz w:val="18"/>
                <w:szCs w:val="18"/>
              </w:rPr>
            </w:pPr>
          </w:p>
        </w:tc>
        <w:tc>
          <w:tcPr>
            <w:tcW w:w="0" w:type="auto"/>
          </w:tcPr>
          <w:p w14:paraId="6E8C0037" w14:textId="77777777" w:rsidR="001876A4" w:rsidRPr="003500CD" w:rsidRDefault="001876A4" w:rsidP="00DB0EB4">
            <w:pPr>
              <w:pStyle w:val="TableCell"/>
              <w:rPr>
                <w:rStyle w:val="codeChar"/>
                <w:rFonts w:ascii="Cambria" w:hAnsi="Cambria"/>
                <w:b/>
                <w:bCs/>
                <w:sz w:val="18"/>
                <w:szCs w:val="18"/>
              </w:rPr>
            </w:pPr>
          </w:p>
        </w:tc>
        <w:tc>
          <w:tcPr>
            <w:tcW w:w="0" w:type="auto"/>
          </w:tcPr>
          <w:p w14:paraId="0BF13D10" w14:textId="77777777" w:rsidR="001876A4" w:rsidRPr="003500CD" w:rsidRDefault="001876A4" w:rsidP="00DB0EB4">
            <w:pPr>
              <w:pStyle w:val="TableCell"/>
              <w:rPr>
                <w:rStyle w:val="codeChar"/>
                <w:rFonts w:ascii="Cambria" w:hAnsi="Cambria"/>
                <w:b/>
                <w:bCs/>
                <w:sz w:val="18"/>
                <w:szCs w:val="18"/>
              </w:rPr>
            </w:pPr>
          </w:p>
        </w:tc>
        <w:tc>
          <w:tcPr>
            <w:tcW w:w="0" w:type="auto"/>
          </w:tcPr>
          <w:p w14:paraId="40C044B0" w14:textId="1816D7F4" w:rsidR="001876A4" w:rsidRPr="003500CD" w:rsidRDefault="001876A4" w:rsidP="00DB0EB4">
            <w:pPr>
              <w:pStyle w:val="TableCell"/>
              <w:rPr>
                <w:rStyle w:val="codeChar"/>
                <w:rFonts w:ascii="Cambria" w:hAnsi="Cambria"/>
                <w:b/>
                <w:bCs/>
                <w:sz w:val="18"/>
                <w:szCs w:val="18"/>
              </w:rPr>
            </w:pPr>
            <w:r w:rsidRPr="003500CD">
              <w:rPr>
                <w:rStyle w:val="codeChar"/>
                <w:rFonts w:ascii="Cambria" w:hAnsi="Cambria"/>
                <w:b/>
                <w:bCs/>
                <w:sz w:val="18"/>
                <w:szCs w:val="18"/>
              </w:rPr>
              <w:t>hprh</w:t>
            </w:r>
          </w:p>
        </w:tc>
        <w:tc>
          <w:tcPr>
            <w:tcW w:w="0" w:type="auto"/>
          </w:tcPr>
          <w:p w14:paraId="2B17DE6B" w14:textId="77777777" w:rsidR="001876A4" w:rsidRPr="003500CD" w:rsidRDefault="001876A4" w:rsidP="00DB0EB4">
            <w:pPr>
              <w:pStyle w:val="TableCell"/>
              <w:rPr>
                <w:rStyle w:val="codeChar"/>
                <w:rFonts w:ascii="Cambria" w:hAnsi="Cambria"/>
                <w:b/>
                <w:bCs/>
                <w:sz w:val="18"/>
                <w:szCs w:val="18"/>
              </w:rPr>
            </w:pPr>
          </w:p>
        </w:tc>
        <w:tc>
          <w:tcPr>
            <w:tcW w:w="0" w:type="auto"/>
          </w:tcPr>
          <w:p w14:paraId="6CAAFF87" w14:textId="77B27DCD" w:rsidR="001876A4" w:rsidRPr="001876A4" w:rsidRDefault="001876A4" w:rsidP="00DB0EB4">
            <w:pPr>
              <w:pStyle w:val="TableCell"/>
              <w:rPr>
                <w:sz w:val="18"/>
                <w:szCs w:val="18"/>
                <w:lang w:eastAsia="zh-CN"/>
              </w:rPr>
            </w:pPr>
          </w:p>
        </w:tc>
        <w:tc>
          <w:tcPr>
            <w:tcW w:w="0" w:type="auto"/>
          </w:tcPr>
          <w:p w14:paraId="0A511EEC" w14:textId="679C5149" w:rsidR="001876A4" w:rsidRPr="003500CD" w:rsidRDefault="001876A4" w:rsidP="00DB0EB4">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_Ref134024666 \r \h  \* MERGEFORMAT </w:instrText>
            </w:r>
            <w:r w:rsidRPr="003500CD">
              <w:rPr>
                <w:b/>
                <w:bCs/>
                <w:sz w:val="18"/>
                <w:szCs w:val="18"/>
                <w:lang w:eastAsia="zh-CN"/>
              </w:rPr>
            </w:r>
            <w:r w:rsidRPr="003500CD">
              <w:rPr>
                <w:b/>
                <w:bCs/>
                <w:sz w:val="18"/>
                <w:szCs w:val="18"/>
                <w:lang w:eastAsia="zh-CN"/>
              </w:rPr>
              <w:fldChar w:fldCharType="separate"/>
            </w:r>
            <w:r w:rsidR="002B4DDA">
              <w:rPr>
                <w:b/>
                <w:bCs/>
                <w:sz w:val="18"/>
                <w:szCs w:val="18"/>
                <w:lang w:eastAsia="zh-CN"/>
              </w:rPr>
              <w:t>5.2.10</w:t>
            </w:r>
            <w:r w:rsidRPr="003500CD">
              <w:rPr>
                <w:b/>
                <w:bCs/>
                <w:sz w:val="18"/>
                <w:szCs w:val="18"/>
                <w:lang w:eastAsia="zh-CN"/>
              </w:rPr>
              <w:fldChar w:fldCharType="end"/>
            </w:r>
          </w:p>
        </w:tc>
        <w:tc>
          <w:tcPr>
            <w:tcW w:w="0" w:type="auto"/>
          </w:tcPr>
          <w:p w14:paraId="651C0884" w14:textId="1F9E559C" w:rsidR="001876A4" w:rsidRPr="003500CD" w:rsidRDefault="001876A4" w:rsidP="00DB0EB4">
            <w:pPr>
              <w:pStyle w:val="TableCell"/>
              <w:rPr>
                <w:i/>
                <w:iCs/>
                <w:sz w:val="18"/>
                <w:szCs w:val="18"/>
                <w:lang w:eastAsia="zh-CN"/>
              </w:rPr>
            </w:pPr>
            <w:r w:rsidRPr="003500CD">
              <w:rPr>
                <w:i/>
                <w:iCs/>
                <w:sz w:val="18"/>
                <w:szCs w:val="18"/>
                <w:lang w:eastAsia="zh-CN"/>
              </w:rPr>
              <w:t>haptic perception header box</w:t>
            </w:r>
          </w:p>
        </w:tc>
      </w:tr>
      <w:tr w:rsidR="00400F6B" w14:paraId="2F378BF2" w14:textId="77777777" w:rsidTr="00400F6B">
        <w:trPr>
          <w:jc w:val="center"/>
        </w:trPr>
        <w:tc>
          <w:tcPr>
            <w:tcW w:w="0" w:type="auto"/>
          </w:tcPr>
          <w:p w14:paraId="06317A24" w14:textId="77777777" w:rsidR="001876A4" w:rsidRPr="003500CD" w:rsidRDefault="001876A4" w:rsidP="00DB0EB4">
            <w:pPr>
              <w:pStyle w:val="TableCell"/>
              <w:rPr>
                <w:rStyle w:val="codeChar"/>
                <w:rFonts w:ascii="Cambria" w:hAnsi="Cambria"/>
                <w:sz w:val="18"/>
                <w:szCs w:val="18"/>
              </w:rPr>
            </w:pPr>
          </w:p>
        </w:tc>
        <w:tc>
          <w:tcPr>
            <w:tcW w:w="0" w:type="auto"/>
          </w:tcPr>
          <w:p w14:paraId="33277D70" w14:textId="77777777" w:rsidR="001876A4" w:rsidRPr="003500CD" w:rsidRDefault="001876A4" w:rsidP="00DB0EB4">
            <w:pPr>
              <w:pStyle w:val="TableCell"/>
              <w:rPr>
                <w:rStyle w:val="codeChar"/>
                <w:rFonts w:ascii="Cambria" w:hAnsi="Cambria"/>
                <w:sz w:val="18"/>
                <w:szCs w:val="18"/>
              </w:rPr>
            </w:pPr>
          </w:p>
        </w:tc>
        <w:tc>
          <w:tcPr>
            <w:tcW w:w="0" w:type="auto"/>
          </w:tcPr>
          <w:p w14:paraId="0D03FAAC" w14:textId="77777777" w:rsidR="001876A4" w:rsidRPr="003500CD" w:rsidRDefault="001876A4" w:rsidP="00DB0EB4">
            <w:pPr>
              <w:pStyle w:val="TableCell"/>
              <w:rPr>
                <w:rStyle w:val="codeChar"/>
                <w:rFonts w:ascii="Cambria" w:hAnsi="Cambria"/>
                <w:sz w:val="18"/>
                <w:szCs w:val="18"/>
              </w:rPr>
            </w:pPr>
          </w:p>
        </w:tc>
        <w:tc>
          <w:tcPr>
            <w:tcW w:w="0" w:type="auto"/>
          </w:tcPr>
          <w:p w14:paraId="6CB448D0" w14:textId="77777777" w:rsidR="001876A4" w:rsidRPr="003500CD" w:rsidRDefault="001876A4" w:rsidP="00DB0EB4">
            <w:pPr>
              <w:pStyle w:val="TableCell"/>
              <w:rPr>
                <w:rStyle w:val="codeChar"/>
                <w:rFonts w:ascii="Cambria" w:hAnsi="Cambria"/>
                <w:sz w:val="18"/>
                <w:szCs w:val="18"/>
              </w:rPr>
            </w:pPr>
          </w:p>
        </w:tc>
        <w:tc>
          <w:tcPr>
            <w:tcW w:w="0" w:type="auto"/>
          </w:tcPr>
          <w:p w14:paraId="5B5A3378" w14:textId="77777777" w:rsidR="001876A4" w:rsidRPr="003500CD" w:rsidRDefault="001876A4" w:rsidP="00DB0EB4">
            <w:pPr>
              <w:pStyle w:val="TableCell"/>
              <w:rPr>
                <w:rStyle w:val="codeChar"/>
                <w:rFonts w:ascii="Cambria" w:hAnsi="Cambria"/>
                <w:sz w:val="18"/>
                <w:szCs w:val="18"/>
              </w:rPr>
            </w:pPr>
          </w:p>
        </w:tc>
        <w:tc>
          <w:tcPr>
            <w:tcW w:w="0" w:type="auto"/>
          </w:tcPr>
          <w:p w14:paraId="2E756F9E" w14:textId="77777777" w:rsidR="001876A4" w:rsidRPr="003500CD" w:rsidRDefault="001876A4" w:rsidP="00DB0EB4">
            <w:pPr>
              <w:pStyle w:val="TableCell"/>
              <w:rPr>
                <w:rStyle w:val="codeChar"/>
                <w:rFonts w:ascii="Cambria" w:hAnsi="Cambria"/>
                <w:sz w:val="18"/>
                <w:szCs w:val="18"/>
              </w:rPr>
            </w:pPr>
          </w:p>
        </w:tc>
        <w:tc>
          <w:tcPr>
            <w:tcW w:w="0" w:type="auto"/>
          </w:tcPr>
          <w:p w14:paraId="6A47BEE3" w14:textId="77777777" w:rsidR="001876A4" w:rsidRPr="003500CD" w:rsidRDefault="001876A4" w:rsidP="00DB0EB4">
            <w:pPr>
              <w:pStyle w:val="TableCell"/>
              <w:rPr>
                <w:rStyle w:val="codeChar"/>
                <w:rFonts w:ascii="Cambria" w:hAnsi="Cambria"/>
                <w:b/>
                <w:bCs/>
                <w:sz w:val="18"/>
                <w:szCs w:val="18"/>
              </w:rPr>
            </w:pPr>
          </w:p>
        </w:tc>
        <w:tc>
          <w:tcPr>
            <w:tcW w:w="0" w:type="auto"/>
          </w:tcPr>
          <w:p w14:paraId="5D72F709" w14:textId="77777777" w:rsidR="001876A4" w:rsidRPr="003500CD" w:rsidRDefault="001876A4" w:rsidP="00DB0EB4">
            <w:pPr>
              <w:pStyle w:val="TableCell"/>
              <w:rPr>
                <w:rStyle w:val="codeChar"/>
                <w:rFonts w:ascii="Cambria" w:hAnsi="Cambria"/>
                <w:b/>
                <w:bCs/>
                <w:sz w:val="18"/>
                <w:szCs w:val="18"/>
              </w:rPr>
            </w:pPr>
          </w:p>
        </w:tc>
        <w:tc>
          <w:tcPr>
            <w:tcW w:w="0" w:type="auto"/>
          </w:tcPr>
          <w:p w14:paraId="1E7BF5AE" w14:textId="77777777" w:rsidR="001876A4" w:rsidRPr="003500CD" w:rsidRDefault="001876A4" w:rsidP="00DB0EB4">
            <w:pPr>
              <w:pStyle w:val="TableCell"/>
              <w:rPr>
                <w:rStyle w:val="codeChar"/>
                <w:rFonts w:ascii="Cambria" w:hAnsi="Cambria"/>
                <w:b/>
                <w:bCs/>
                <w:sz w:val="18"/>
                <w:szCs w:val="18"/>
              </w:rPr>
            </w:pPr>
          </w:p>
        </w:tc>
        <w:tc>
          <w:tcPr>
            <w:tcW w:w="0" w:type="auto"/>
          </w:tcPr>
          <w:p w14:paraId="148CCCC9" w14:textId="2CDFA6CD" w:rsidR="001876A4" w:rsidRPr="003500CD" w:rsidRDefault="001876A4" w:rsidP="00DB0EB4">
            <w:pPr>
              <w:pStyle w:val="TableCell"/>
              <w:rPr>
                <w:rStyle w:val="codeChar"/>
                <w:rFonts w:ascii="Cambria" w:hAnsi="Cambria"/>
                <w:b/>
                <w:bCs/>
                <w:sz w:val="18"/>
                <w:szCs w:val="18"/>
              </w:rPr>
            </w:pPr>
            <w:r w:rsidRPr="003500CD">
              <w:rPr>
                <w:rStyle w:val="codeChar"/>
                <w:rFonts w:ascii="Cambria" w:hAnsi="Cambria"/>
                <w:b/>
                <w:bCs/>
                <w:sz w:val="18"/>
                <w:szCs w:val="18"/>
              </w:rPr>
              <w:t>hrdd</w:t>
            </w:r>
          </w:p>
        </w:tc>
        <w:tc>
          <w:tcPr>
            <w:tcW w:w="0" w:type="auto"/>
          </w:tcPr>
          <w:p w14:paraId="7898F3D0" w14:textId="77777777" w:rsidR="001876A4" w:rsidRPr="003500CD" w:rsidRDefault="001876A4" w:rsidP="00DB0EB4">
            <w:pPr>
              <w:pStyle w:val="TableCell"/>
              <w:rPr>
                <w:rStyle w:val="codeChar"/>
                <w:rFonts w:ascii="Cambria" w:hAnsi="Cambria"/>
                <w:b/>
                <w:bCs/>
                <w:sz w:val="18"/>
                <w:szCs w:val="18"/>
              </w:rPr>
            </w:pPr>
          </w:p>
        </w:tc>
        <w:tc>
          <w:tcPr>
            <w:tcW w:w="0" w:type="auto"/>
          </w:tcPr>
          <w:p w14:paraId="7E7DD9ED" w14:textId="77777777" w:rsidR="001876A4" w:rsidRPr="001876A4" w:rsidRDefault="001876A4" w:rsidP="00DB0EB4">
            <w:pPr>
              <w:pStyle w:val="TableCell"/>
              <w:rPr>
                <w:sz w:val="18"/>
                <w:szCs w:val="18"/>
                <w:lang w:eastAsia="zh-CN"/>
              </w:rPr>
            </w:pPr>
          </w:p>
        </w:tc>
        <w:tc>
          <w:tcPr>
            <w:tcW w:w="0" w:type="auto"/>
          </w:tcPr>
          <w:p w14:paraId="1C573A5A" w14:textId="72E74E9F" w:rsidR="001876A4" w:rsidRPr="003500CD" w:rsidRDefault="001876A4" w:rsidP="00DB0EB4">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_Ref134024674 \r \h  \* MERGEFORMAT </w:instrText>
            </w:r>
            <w:r w:rsidRPr="003500CD">
              <w:rPr>
                <w:b/>
                <w:bCs/>
                <w:sz w:val="18"/>
                <w:szCs w:val="18"/>
                <w:lang w:eastAsia="zh-CN"/>
              </w:rPr>
            </w:r>
            <w:r w:rsidRPr="003500CD">
              <w:rPr>
                <w:b/>
                <w:bCs/>
                <w:sz w:val="18"/>
                <w:szCs w:val="18"/>
                <w:lang w:eastAsia="zh-CN"/>
              </w:rPr>
              <w:fldChar w:fldCharType="separate"/>
            </w:r>
            <w:r w:rsidR="002B4DDA">
              <w:rPr>
                <w:b/>
                <w:bCs/>
                <w:sz w:val="18"/>
                <w:szCs w:val="18"/>
                <w:lang w:eastAsia="zh-CN"/>
              </w:rPr>
              <w:t>5.2.12</w:t>
            </w:r>
            <w:r w:rsidRPr="003500CD">
              <w:rPr>
                <w:b/>
                <w:bCs/>
                <w:sz w:val="18"/>
                <w:szCs w:val="18"/>
                <w:lang w:eastAsia="zh-CN"/>
              </w:rPr>
              <w:fldChar w:fldCharType="end"/>
            </w:r>
          </w:p>
        </w:tc>
        <w:tc>
          <w:tcPr>
            <w:tcW w:w="0" w:type="auto"/>
          </w:tcPr>
          <w:p w14:paraId="59664278" w14:textId="1BCDB8F6" w:rsidR="001876A4" w:rsidRPr="003500CD" w:rsidRDefault="001876A4" w:rsidP="00DB0EB4">
            <w:pPr>
              <w:pStyle w:val="TableCell"/>
              <w:rPr>
                <w:i/>
                <w:iCs/>
                <w:sz w:val="18"/>
                <w:szCs w:val="18"/>
                <w:lang w:eastAsia="zh-CN"/>
              </w:rPr>
            </w:pPr>
            <w:r w:rsidRPr="003500CD">
              <w:rPr>
                <w:i/>
                <w:iCs/>
                <w:sz w:val="18"/>
                <w:szCs w:val="18"/>
                <w:lang w:eastAsia="zh-CN"/>
              </w:rPr>
              <w:t>Haptic reference device description box</w:t>
            </w:r>
          </w:p>
        </w:tc>
      </w:tr>
      <w:tr w:rsidR="00400F6B" w14:paraId="7DE57297" w14:textId="77777777" w:rsidTr="00400F6B">
        <w:trPr>
          <w:jc w:val="center"/>
        </w:trPr>
        <w:tc>
          <w:tcPr>
            <w:tcW w:w="0" w:type="auto"/>
          </w:tcPr>
          <w:p w14:paraId="1CCA7C48" w14:textId="77777777" w:rsidR="001876A4" w:rsidRPr="003500CD" w:rsidRDefault="001876A4" w:rsidP="00DB0EB4">
            <w:pPr>
              <w:pStyle w:val="TableCell"/>
              <w:rPr>
                <w:rStyle w:val="codeChar"/>
                <w:rFonts w:ascii="Cambria" w:hAnsi="Cambria"/>
                <w:sz w:val="18"/>
                <w:szCs w:val="18"/>
              </w:rPr>
            </w:pPr>
          </w:p>
        </w:tc>
        <w:tc>
          <w:tcPr>
            <w:tcW w:w="0" w:type="auto"/>
          </w:tcPr>
          <w:p w14:paraId="1F0E9087" w14:textId="77777777" w:rsidR="001876A4" w:rsidRPr="003500CD" w:rsidRDefault="001876A4" w:rsidP="00DB0EB4">
            <w:pPr>
              <w:pStyle w:val="TableCell"/>
              <w:rPr>
                <w:rStyle w:val="codeChar"/>
                <w:rFonts w:ascii="Cambria" w:hAnsi="Cambria"/>
                <w:sz w:val="18"/>
                <w:szCs w:val="18"/>
              </w:rPr>
            </w:pPr>
          </w:p>
        </w:tc>
        <w:tc>
          <w:tcPr>
            <w:tcW w:w="0" w:type="auto"/>
          </w:tcPr>
          <w:p w14:paraId="0CCB51A1" w14:textId="77777777" w:rsidR="001876A4" w:rsidRPr="003500CD" w:rsidRDefault="001876A4" w:rsidP="00DB0EB4">
            <w:pPr>
              <w:pStyle w:val="TableCell"/>
              <w:rPr>
                <w:rStyle w:val="codeChar"/>
                <w:rFonts w:ascii="Cambria" w:hAnsi="Cambria"/>
                <w:sz w:val="18"/>
                <w:szCs w:val="18"/>
              </w:rPr>
            </w:pPr>
          </w:p>
        </w:tc>
        <w:tc>
          <w:tcPr>
            <w:tcW w:w="0" w:type="auto"/>
          </w:tcPr>
          <w:p w14:paraId="6F074502" w14:textId="77777777" w:rsidR="001876A4" w:rsidRPr="003500CD" w:rsidRDefault="001876A4" w:rsidP="00DB0EB4">
            <w:pPr>
              <w:pStyle w:val="TableCell"/>
              <w:rPr>
                <w:rStyle w:val="codeChar"/>
                <w:rFonts w:ascii="Cambria" w:hAnsi="Cambria"/>
                <w:sz w:val="18"/>
                <w:szCs w:val="18"/>
              </w:rPr>
            </w:pPr>
          </w:p>
        </w:tc>
        <w:tc>
          <w:tcPr>
            <w:tcW w:w="0" w:type="auto"/>
          </w:tcPr>
          <w:p w14:paraId="04EF4E6C" w14:textId="77777777" w:rsidR="001876A4" w:rsidRPr="003500CD" w:rsidRDefault="001876A4" w:rsidP="00DB0EB4">
            <w:pPr>
              <w:pStyle w:val="TableCell"/>
              <w:rPr>
                <w:rStyle w:val="codeChar"/>
                <w:rFonts w:ascii="Cambria" w:hAnsi="Cambria"/>
                <w:sz w:val="18"/>
                <w:szCs w:val="18"/>
              </w:rPr>
            </w:pPr>
          </w:p>
        </w:tc>
        <w:tc>
          <w:tcPr>
            <w:tcW w:w="0" w:type="auto"/>
          </w:tcPr>
          <w:p w14:paraId="6BA03FE7" w14:textId="77777777" w:rsidR="001876A4" w:rsidRPr="003500CD" w:rsidRDefault="001876A4" w:rsidP="00DB0EB4">
            <w:pPr>
              <w:pStyle w:val="TableCell"/>
              <w:rPr>
                <w:rStyle w:val="codeChar"/>
                <w:rFonts w:ascii="Cambria" w:hAnsi="Cambria"/>
                <w:sz w:val="18"/>
                <w:szCs w:val="18"/>
              </w:rPr>
            </w:pPr>
          </w:p>
        </w:tc>
        <w:tc>
          <w:tcPr>
            <w:tcW w:w="0" w:type="auto"/>
          </w:tcPr>
          <w:p w14:paraId="7DC0635F" w14:textId="77777777" w:rsidR="001876A4" w:rsidRPr="003500CD" w:rsidRDefault="001876A4" w:rsidP="00DB0EB4">
            <w:pPr>
              <w:pStyle w:val="TableCell"/>
              <w:rPr>
                <w:rStyle w:val="codeChar"/>
                <w:rFonts w:ascii="Cambria" w:hAnsi="Cambria"/>
                <w:b/>
                <w:bCs/>
                <w:sz w:val="18"/>
                <w:szCs w:val="18"/>
              </w:rPr>
            </w:pPr>
          </w:p>
        </w:tc>
        <w:tc>
          <w:tcPr>
            <w:tcW w:w="0" w:type="auto"/>
          </w:tcPr>
          <w:p w14:paraId="58B1276D" w14:textId="77777777" w:rsidR="001876A4" w:rsidRPr="003500CD" w:rsidRDefault="001876A4" w:rsidP="00DB0EB4">
            <w:pPr>
              <w:pStyle w:val="TableCell"/>
              <w:rPr>
                <w:rStyle w:val="codeChar"/>
                <w:rFonts w:ascii="Cambria" w:hAnsi="Cambria"/>
                <w:b/>
                <w:bCs/>
                <w:sz w:val="18"/>
                <w:szCs w:val="18"/>
              </w:rPr>
            </w:pPr>
          </w:p>
        </w:tc>
        <w:tc>
          <w:tcPr>
            <w:tcW w:w="0" w:type="auto"/>
          </w:tcPr>
          <w:p w14:paraId="1F425A70" w14:textId="77777777" w:rsidR="001876A4" w:rsidRPr="003500CD" w:rsidRDefault="001876A4" w:rsidP="00DB0EB4">
            <w:pPr>
              <w:pStyle w:val="TableCell"/>
              <w:rPr>
                <w:rStyle w:val="codeChar"/>
                <w:rFonts w:ascii="Cambria" w:hAnsi="Cambria"/>
                <w:b/>
                <w:bCs/>
                <w:sz w:val="18"/>
                <w:szCs w:val="18"/>
              </w:rPr>
            </w:pPr>
          </w:p>
        </w:tc>
        <w:tc>
          <w:tcPr>
            <w:tcW w:w="0" w:type="auto"/>
          </w:tcPr>
          <w:p w14:paraId="4F944C5C" w14:textId="1D020C38" w:rsidR="001876A4" w:rsidRPr="003500CD" w:rsidRDefault="001876A4" w:rsidP="00DB0EB4">
            <w:pPr>
              <w:pStyle w:val="TableCell"/>
              <w:rPr>
                <w:rStyle w:val="codeChar"/>
                <w:rFonts w:ascii="Cambria" w:hAnsi="Cambria"/>
                <w:b/>
                <w:bCs/>
                <w:sz w:val="18"/>
                <w:szCs w:val="18"/>
              </w:rPr>
            </w:pPr>
            <w:r w:rsidRPr="003500CD">
              <w:rPr>
                <w:rStyle w:val="codeChar"/>
                <w:rFonts w:ascii="Cambria" w:hAnsi="Cambria"/>
                <w:b/>
                <w:bCs/>
                <w:sz w:val="18"/>
                <w:szCs w:val="18"/>
              </w:rPr>
              <w:t>hchd</w:t>
            </w:r>
          </w:p>
        </w:tc>
        <w:tc>
          <w:tcPr>
            <w:tcW w:w="0" w:type="auto"/>
          </w:tcPr>
          <w:p w14:paraId="07423ED1" w14:textId="77777777" w:rsidR="001876A4" w:rsidRPr="003500CD" w:rsidRDefault="001876A4" w:rsidP="00DB0EB4">
            <w:pPr>
              <w:pStyle w:val="TableCell"/>
              <w:rPr>
                <w:rStyle w:val="codeChar"/>
                <w:rFonts w:ascii="Cambria" w:hAnsi="Cambria"/>
                <w:b/>
                <w:bCs/>
                <w:sz w:val="18"/>
                <w:szCs w:val="18"/>
              </w:rPr>
            </w:pPr>
          </w:p>
        </w:tc>
        <w:tc>
          <w:tcPr>
            <w:tcW w:w="0" w:type="auto"/>
          </w:tcPr>
          <w:p w14:paraId="397259BF" w14:textId="77777777" w:rsidR="001876A4" w:rsidRPr="001876A4" w:rsidRDefault="001876A4" w:rsidP="00DB0EB4">
            <w:pPr>
              <w:pStyle w:val="TableCell"/>
              <w:rPr>
                <w:sz w:val="18"/>
                <w:szCs w:val="18"/>
                <w:lang w:eastAsia="zh-CN"/>
              </w:rPr>
            </w:pPr>
          </w:p>
        </w:tc>
        <w:tc>
          <w:tcPr>
            <w:tcW w:w="0" w:type="auto"/>
          </w:tcPr>
          <w:p w14:paraId="7053EEB1" w14:textId="2EC01DFA" w:rsidR="001876A4" w:rsidRPr="003500CD" w:rsidRDefault="001876A4" w:rsidP="00DB0EB4">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_Ref134024679 \r \h  \* MERGEFORMAT </w:instrText>
            </w:r>
            <w:r w:rsidRPr="003500CD">
              <w:rPr>
                <w:b/>
                <w:bCs/>
                <w:sz w:val="18"/>
                <w:szCs w:val="18"/>
                <w:lang w:eastAsia="zh-CN"/>
              </w:rPr>
            </w:r>
            <w:r w:rsidRPr="003500CD">
              <w:rPr>
                <w:b/>
                <w:bCs/>
                <w:sz w:val="18"/>
                <w:szCs w:val="18"/>
                <w:lang w:eastAsia="zh-CN"/>
              </w:rPr>
              <w:fldChar w:fldCharType="separate"/>
            </w:r>
            <w:r w:rsidR="002B4DDA">
              <w:rPr>
                <w:b/>
                <w:bCs/>
                <w:sz w:val="18"/>
                <w:szCs w:val="18"/>
                <w:lang w:eastAsia="zh-CN"/>
              </w:rPr>
              <w:t>5.2.13</w:t>
            </w:r>
            <w:r w:rsidRPr="003500CD">
              <w:rPr>
                <w:b/>
                <w:bCs/>
                <w:sz w:val="18"/>
                <w:szCs w:val="18"/>
                <w:lang w:eastAsia="zh-CN"/>
              </w:rPr>
              <w:fldChar w:fldCharType="end"/>
            </w:r>
          </w:p>
        </w:tc>
        <w:tc>
          <w:tcPr>
            <w:tcW w:w="0" w:type="auto"/>
          </w:tcPr>
          <w:p w14:paraId="5EF8DD2E" w14:textId="4B29592B" w:rsidR="001876A4" w:rsidRPr="003500CD" w:rsidRDefault="001876A4" w:rsidP="00DB0EB4">
            <w:pPr>
              <w:pStyle w:val="TableCell"/>
              <w:rPr>
                <w:i/>
                <w:iCs/>
                <w:sz w:val="18"/>
                <w:szCs w:val="18"/>
                <w:lang w:eastAsia="zh-CN"/>
              </w:rPr>
            </w:pPr>
            <w:r w:rsidRPr="003500CD">
              <w:rPr>
                <w:i/>
                <w:iCs/>
                <w:sz w:val="18"/>
                <w:szCs w:val="18"/>
                <w:lang w:eastAsia="zh-CN"/>
              </w:rPr>
              <w:t>haptic channel description box</w:t>
            </w:r>
          </w:p>
        </w:tc>
      </w:tr>
      <w:tr w:rsidR="00400F6B" w14:paraId="79D2D0E8" w14:textId="77777777" w:rsidTr="00400F6B">
        <w:trPr>
          <w:jc w:val="center"/>
        </w:trPr>
        <w:tc>
          <w:tcPr>
            <w:tcW w:w="0" w:type="auto"/>
          </w:tcPr>
          <w:p w14:paraId="213250D8" w14:textId="77777777" w:rsidR="001876A4" w:rsidRPr="003500CD" w:rsidRDefault="001876A4" w:rsidP="00DB0EB4">
            <w:pPr>
              <w:pStyle w:val="TableCell"/>
              <w:rPr>
                <w:rStyle w:val="codeChar"/>
                <w:rFonts w:ascii="Cambria" w:hAnsi="Cambria"/>
                <w:sz w:val="18"/>
                <w:szCs w:val="18"/>
              </w:rPr>
            </w:pPr>
          </w:p>
        </w:tc>
        <w:tc>
          <w:tcPr>
            <w:tcW w:w="0" w:type="auto"/>
          </w:tcPr>
          <w:p w14:paraId="22543055" w14:textId="77777777" w:rsidR="001876A4" w:rsidRPr="003500CD" w:rsidRDefault="001876A4" w:rsidP="00DB0EB4">
            <w:pPr>
              <w:pStyle w:val="TableCell"/>
              <w:rPr>
                <w:rStyle w:val="codeChar"/>
                <w:rFonts w:ascii="Cambria" w:hAnsi="Cambria"/>
                <w:sz w:val="18"/>
                <w:szCs w:val="18"/>
              </w:rPr>
            </w:pPr>
          </w:p>
        </w:tc>
        <w:tc>
          <w:tcPr>
            <w:tcW w:w="0" w:type="auto"/>
          </w:tcPr>
          <w:p w14:paraId="12CEF9C2" w14:textId="77777777" w:rsidR="001876A4" w:rsidRPr="003500CD" w:rsidRDefault="001876A4" w:rsidP="00DB0EB4">
            <w:pPr>
              <w:pStyle w:val="TableCell"/>
              <w:rPr>
                <w:rStyle w:val="codeChar"/>
                <w:rFonts w:ascii="Cambria" w:hAnsi="Cambria"/>
                <w:sz w:val="18"/>
                <w:szCs w:val="18"/>
              </w:rPr>
            </w:pPr>
          </w:p>
        </w:tc>
        <w:tc>
          <w:tcPr>
            <w:tcW w:w="0" w:type="auto"/>
          </w:tcPr>
          <w:p w14:paraId="295048E4" w14:textId="77777777" w:rsidR="001876A4" w:rsidRPr="003500CD" w:rsidRDefault="001876A4" w:rsidP="00DB0EB4">
            <w:pPr>
              <w:pStyle w:val="TableCell"/>
              <w:rPr>
                <w:rStyle w:val="codeChar"/>
                <w:rFonts w:ascii="Cambria" w:hAnsi="Cambria"/>
                <w:sz w:val="18"/>
                <w:szCs w:val="18"/>
              </w:rPr>
            </w:pPr>
          </w:p>
        </w:tc>
        <w:tc>
          <w:tcPr>
            <w:tcW w:w="0" w:type="auto"/>
          </w:tcPr>
          <w:p w14:paraId="08091C43" w14:textId="77777777" w:rsidR="001876A4" w:rsidRPr="003500CD" w:rsidRDefault="001876A4" w:rsidP="00DB0EB4">
            <w:pPr>
              <w:pStyle w:val="TableCell"/>
              <w:rPr>
                <w:rStyle w:val="codeChar"/>
                <w:rFonts w:ascii="Cambria" w:hAnsi="Cambria"/>
                <w:sz w:val="18"/>
                <w:szCs w:val="18"/>
              </w:rPr>
            </w:pPr>
          </w:p>
        </w:tc>
        <w:tc>
          <w:tcPr>
            <w:tcW w:w="0" w:type="auto"/>
          </w:tcPr>
          <w:p w14:paraId="608DEA1D" w14:textId="77777777" w:rsidR="001876A4" w:rsidRPr="003500CD" w:rsidRDefault="001876A4" w:rsidP="00DB0EB4">
            <w:pPr>
              <w:pStyle w:val="TableCell"/>
              <w:rPr>
                <w:rStyle w:val="codeChar"/>
                <w:rFonts w:ascii="Cambria" w:hAnsi="Cambria"/>
                <w:sz w:val="18"/>
                <w:szCs w:val="18"/>
              </w:rPr>
            </w:pPr>
          </w:p>
        </w:tc>
        <w:tc>
          <w:tcPr>
            <w:tcW w:w="0" w:type="auto"/>
          </w:tcPr>
          <w:p w14:paraId="3F5B4815" w14:textId="77777777" w:rsidR="001876A4" w:rsidRPr="003500CD" w:rsidRDefault="001876A4" w:rsidP="00DB0EB4">
            <w:pPr>
              <w:pStyle w:val="TableCell"/>
              <w:rPr>
                <w:rStyle w:val="codeChar"/>
                <w:rFonts w:ascii="Cambria" w:hAnsi="Cambria"/>
                <w:b/>
                <w:bCs/>
                <w:sz w:val="18"/>
                <w:szCs w:val="18"/>
              </w:rPr>
            </w:pPr>
          </w:p>
        </w:tc>
        <w:tc>
          <w:tcPr>
            <w:tcW w:w="0" w:type="auto"/>
          </w:tcPr>
          <w:p w14:paraId="2BE91689" w14:textId="77777777" w:rsidR="001876A4" w:rsidRPr="003500CD" w:rsidRDefault="001876A4" w:rsidP="00DB0EB4">
            <w:pPr>
              <w:pStyle w:val="TableCell"/>
              <w:rPr>
                <w:rStyle w:val="codeChar"/>
                <w:rFonts w:ascii="Cambria" w:hAnsi="Cambria"/>
                <w:b/>
                <w:bCs/>
                <w:sz w:val="18"/>
                <w:szCs w:val="18"/>
              </w:rPr>
            </w:pPr>
          </w:p>
        </w:tc>
        <w:tc>
          <w:tcPr>
            <w:tcW w:w="0" w:type="auto"/>
          </w:tcPr>
          <w:p w14:paraId="2812557F" w14:textId="77777777" w:rsidR="001876A4" w:rsidRPr="003500CD" w:rsidRDefault="001876A4" w:rsidP="00DB0EB4">
            <w:pPr>
              <w:pStyle w:val="TableCell"/>
              <w:rPr>
                <w:rStyle w:val="codeChar"/>
                <w:rFonts w:ascii="Cambria" w:hAnsi="Cambria"/>
                <w:b/>
                <w:bCs/>
                <w:sz w:val="18"/>
                <w:szCs w:val="18"/>
              </w:rPr>
            </w:pPr>
          </w:p>
        </w:tc>
        <w:tc>
          <w:tcPr>
            <w:tcW w:w="0" w:type="auto"/>
          </w:tcPr>
          <w:p w14:paraId="6266A6CD" w14:textId="77777777" w:rsidR="001876A4" w:rsidRPr="003500CD" w:rsidRDefault="001876A4" w:rsidP="00DB0EB4">
            <w:pPr>
              <w:pStyle w:val="TableCell"/>
              <w:rPr>
                <w:rStyle w:val="codeChar"/>
                <w:rFonts w:ascii="Cambria" w:hAnsi="Cambria"/>
                <w:b/>
                <w:bCs/>
                <w:sz w:val="18"/>
                <w:szCs w:val="18"/>
              </w:rPr>
            </w:pPr>
          </w:p>
        </w:tc>
        <w:tc>
          <w:tcPr>
            <w:tcW w:w="0" w:type="auto"/>
          </w:tcPr>
          <w:p w14:paraId="1719F31F" w14:textId="192E8E04" w:rsidR="001876A4" w:rsidRPr="003500CD" w:rsidRDefault="001876A4" w:rsidP="00DB0EB4">
            <w:pPr>
              <w:pStyle w:val="TableCell"/>
              <w:rPr>
                <w:rStyle w:val="codeChar"/>
                <w:rFonts w:ascii="Cambria" w:hAnsi="Cambria"/>
                <w:b/>
                <w:bCs/>
                <w:sz w:val="18"/>
                <w:szCs w:val="18"/>
              </w:rPr>
            </w:pPr>
            <w:r w:rsidRPr="003500CD">
              <w:rPr>
                <w:rStyle w:val="codeChar"/>
                <w:rFonts w:ascii="Cambria" w:hAnsi="Cambria"/>
                <w:b/>
                <w:bCs/>
                <w:sz w:val="18"/>
                <w:szCs w:val="18"/>
              </w:rPr>
              <w:t>hchh</w:t>
            </w:r>
          </w:p>
        </w:tc>
        <w:tc>
          <w:tcPr>
            <w:tcW w:w="0" w:type="auto"/>
          </w:tcPr>
          <w:p w14:paraId="4E1118AB" w14:textId="1591098D" w:rsidR="001876A4" w:rsidRPr="001876A4" w:rsidRDefault="001876A4" w:rsidP="00DB0EB4">
            <w:pPr>
              <w:pStyle w:val="TableCell"/>
              <w:rPr>
                <w:sz w:val="18"/>
                <w:szCs w:val="18"/>
                <w:lang w:eastAsia="zh-CN"/>
              </w:rPr>
            </w:pPr>
          </w:p>
        </w:tc>
        <w:tc>
          <w:tcPr>
            <w:tcW w:w="0" w:type="auto"/>
          </w:tcPr>
          <w:p w14:paraId="5EAFC00E" w14:textId="1B4ACF2C" w:rsidR="001876A4" w:rsidRPr="003500CD" w:rsidRDefault="001876A4" w:rsidP="00DB0EB4">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_Ref134024683 \r \h  \* MERGEFORMAT </w:instrText>
            </w:r>
            <w:r w:rsidRPr="003500CD">
              <w:rPr>
                <w:b/>
                <w:bCs/>
                <w:sz w:val="18"/>
                <w:szCs w:val="18"/>
                <w:lang w:eastAsia="zh-CN"/>
              </w:rPr>
            </w:r>
            <w:r w:rsidRPr="003500CD">
              <w:rPr>
                <w:b/>
                <w:bCs/>
                <w:sz w:val="18"/>
                <w:szCs w:val="18"/>
                <w:lang w:eastAsia="zh-CN"/>
              </w:rPr>
              <w:fldChar w:fldCharType="separate"/>
            </w:r>
            <w:r w:rsidR="002B4DDA">
              <w:rPr>
                <w:b/>
                <w:bCs/>
                <w:sz w:val="18"/>
                <w:szCs w:val="18"/>
                <w:lang w:eastAsia="zh-CN"/>
              </w:rPr>
              <w:t>5.2.13</w:t>
            </w:r>
            <w:r w:rsidRPr="003500CD">
              <w:rPr>
                <w:b/>
                <w:bCs/>
                <w:sz w:val="18"/>
                <w:szCs w:val="18"/>
                <w:lang w:eastAsia="zh-CN"/>
              </w:rPr>
              <w:fldChar w:fldCharType="end"/>
            </w:r>
          </w:p>
        </w:tc>
        <w:tc>
          <w:tcPr>
            <w:tcW w:w="0" w:type="auto"/>
          </w:tcPr>
          <w:p w14:paraId="1767C9A2" w14:textId="08245E9F" w:rsidR="001876A4" w:rsidRPr="003500CD" w:rsidRDefault="001876A4" w:rsidP="00DB0EB4">
            <w:pPr>
              <w:pStyle w:val="TableCell"/>
              <w:rPr>
                <w:i/>
                <w:iCs/>
                <w:sz w:val="18"/>
                <w:szCs w:val="18"/>
                <w:lang w:eastAsia="zh-CN"/>
              </w:rPr>
            </w:pPr>
            <w:r w:rsidRPr="003500CD">
              <w:rPr>
                <w:i/>
                <w:iCs/>
                <w:sz w:val="18"/>
                <w:szCs w:val="18"/>
                <w:lang w:eastAsia="zh-CN"/>
              </w:rPr>
              <w:t>haptic channel header box</w:t>
            </w:r>
          </w:p>
        </w:tc>
      </w:tr>
      <w:tr w:rsidR="00400F6B" w14:paraId="16585C11" w14:textId="77777777" w:rsidTr="00400F6B">
        <w:trPr>
          <w:jc w:val="center"/>
        </w:trPr>
        <w:tc>
          <w:tcPr>
            <w:tcW w:w="0" w:type="auto"/>
          </w:tcPr>
          <w:p w14:paraId="30CDC382" w14:textId="77777777" w:rsidR="001876A4" w:rsidRPr="003500CD" w:rsidRDefault="001876A4" w:rsidP="00DB0EB4">
            <w:pPr>
              <w:pStyle w:val="TableCell"/>
              <w:rPr>
                <w:rStyle w:val="codeChar"/>
                <w:rFonts w:ascii="Cambria" w:hAnsi="Cambria"/>
                <w:sz w:val="18"/>
                <w:szCs w:val="18"/>
              </w:rPr>
            </w:pPr>
          </w:p>
        </w:tc>
        <w:tc>
          <w:tcPr>
            <w:tcW w:w="0" w:type="auto"/>
          </w:tcPr>
          <w:p w14:paraId="60D21942" w14:textId="77777777" w:rsidR="001876A4" w:rsidRPr="003500CD" w:rsidRDefault="001876A4" w:rsidP="00DB0EB4">
            <w:pPr>
              <w:pStyle w:val="TableCell"/>
              <w:rPr>
                <w:rStyle w:val="codeChar"/>
                <w:rFonts w:ascii="Cambria" w:hAnsi="Cambria"/>
                <w:sz w:val="18"/>
                <w:szCs w:val="18"/>
              </w:rPr>
            </w:pPr>
          </w:p>
        </w:tc>
        <w:tc>
          <w:tcPr>
            <w:tcW w:w="0" w:type="auto"/>
          </w:tcPr>
          <w:p w14:paraId="771FDA4E" w14:textId="77777777" w:rsidR="001876A4" w:rsidRPr="003500CD" w:rsidRDefault="001876A4" w:rsidP="00DB0EB4">
            <w:pPr>
              <w:pStyle w:val="TableCell"/>
              <w:rPr>
                <w:rStyle w:val="codeChar"/>
                <w:rFonts w:ascii="Cambria" w:hAnsi="Cambria"/>
                <w:sz w:val="18"/>
                <w:szCs w:val="18"/>
              </w:rPr>
            </w:pPr>
          </w:p>
        </w:tc>
        <w:tc>
          <w:tcPr>
            <w:tcW w:w="0" w:type="auto"/>
          </w:tcPr>
          <w:p w14:paraId="1C06E0AB" w14:textId="77777777" w:rsidR="001876A4" w:rsidRPr="003500CD" w:rsidRDefault="001876A4" w:rsidP="00DB0EB4">
            <w:pPr>
              <w:pStyle w:val="TableCell"/>
              <w:rPr>
                <w:rStyle w:val="codeChar"/>
                <w:rFonts w:ascii="Cambria" w:hAnsi="Cambria"/>
                <w:sz w:val="18"/>
                <w:szCs w:val="18"/>
              </w:rPr>
            </w:pPr>
          </w:p>
        </w:tc>
        <w:tc>
          <w:tcPr>
            <w:tcW w:w="0" w:type="auto"/>
          </w:tcPr>
          <w:p w14:paraId="4EE5BD30" w14:textId="77777777" w:rsidR="001876A4" w:rsidRPr="003500CD" w:rsidRDefault="001876A4" w:rsidP="00DB0EB4">
            <w:pPr>
              <w:pStyle w:val="TableCell"/>
              <w:rPr>
                <w:rStyle w:val="codeChar"/>
                <w:rFonts w:ascii="Cambria" w:hAnsi="Cambria"/>
                <w:sz w:val="18"/>
                <w:szCs w:val="18"/>
              </w:rPr>
            </w:pPr>
          </w:p>
        </w:tc>
        <w:tc>
          <w:tcPr>
            <w:tcW w:w="0" w:type="auto"/>
          </w:tcPr>
          <w:p w14:paraId="5E97B5B3" w14:textId="77777777" w:rsidR="001876A4" w:rsidRPr="003500CD" w:rsidRDefault="001876A4" w:rsidP="00DB0EB4">
            <w:pPr>
              <w:pStyle w:val="TableCell"/>
              <w:rPr>
                <w:rStyle w:val="codeChar"/>
                <w:rFonts w:ascii="Cambria" w:hAnsi="Cambria"/>
                <w:sz w:val="18"/>
                <w:szCs w:val="18"/>
              </w:rPr>
            </w:pPr>
          </w:p>
        </w:tc>
        <w:tc>
          <w:tcPr>
            <w:tcW w:w="0" w:type="auto"/>
          </w:tcPr>
          <w:p w14:paraId="7D227701" w14:textId="77777777" w:rsidR="001876A4" w:rsidRPr="003500CD" w:rsidRDefault="001876A4" w:rsidP="00DB0EB4">
            <w:pPr>
              <w:pStyle w:val="TableCell"/>
              <w:rPr>
                <w:rStyle w:val="codeChar"/>
                <w:rFonts w:ascii="Cambria" w:hAnsi="Cambria"/>
                <w:b/>
                <w:bCs/>
                <w:sz w:val="18"/>
                <w:szCs w:val="18"/>
              </w:rPr>
            </w:pPr>
          </w:p>
        </w:tc>
        <w:tc>
          <w:tcPr>
            <w:tcW w:w="0" w:type="auto"/>
          </w:tcPr>
          <w:p w14:paraId="2E3C5F8B" w14:textId="77777777" w:rsidR="001876A4" w:rsidRPr="003500CD" w:rsidRDefault="001876A4" w:rsidP="00DB0EB4">
            <w:pPr>
              <w:pStyle w:val="TableCell"/>
              <w:rPr>
                <w:rStyle w:val="codeChar"/>
                <w:rFonts w:ascii="Cambria" w:hAnsi="Cambria"/>
                <w:b/>
                <w:bCs/>
                <w:sz w:val="18"/>
                <w:szCs w:val="18"/>
              </w:rPr>
            </w:pPr>
          </w:p>
        </w:tc>
        <w:tc>
          <w:tcPr>
            <w:tcW w:w="0" w:type="auto"/>
          </w:tcPr>
          <w:p w14:paraId="5D2A2CD7" w14:textId="77777777" w:rsidR="001876A4" w:rsidRPr="003500CD" w:rsidRDefault="001876A4" w:rsidP="00DB0EB4">
            <w:pPr>
              <w:pStyle w:val="TableCell"/>
              <w:rPr>
                <w:rStyle w:val="codeChar"/>
                <w:rFonts w:ascii="Cambria" w:hAnsi="Cambria"/>
                <w:b/>
                <w:bCs/>
                <w:sz w:val="18"/>
                <w:szCs w:val="18"/>
              </w:rPr>
            </w:pPr>
          </w:p>
        </w:tc>
        <w:tc>
          <w:tcPr>
            <w:tcW w:w="0" w:type="auto"/>
          </w:tcPr>
          <w:p w14:paraId="360709AD" w14:textId="77777777" w:rsidR="001876A4" w:rsidRPr="003500CD" w:rsidRDefault="001876A4" w:rsidP="00DB0EB4">
            <w:pPr>
              <w:pStyle w:val="TableCell"/>
              <w:rPr>
                <w:rStyle w:val="codeChar"/>
                <w:rFonts w:ascii="Cambria" w:hAnsi="Cambria"/>
                <w:b/>
                <w:bCs/>
                <w:sz w:val="18"/>
                <w:szCs w:val="18"/>
              </w:rPr>
            </w:pPr>
          </w:p>
        </w:tc>
        <w:tc>
          <w:tcPr>
            <w:tcW w:w="0" w:type="auto"/>
          </w:tcPr>
          <w:p w14:paraId="470AF5F5" w14:textId="754FA156" w:rsidR="001876A4" w:rsidRPr="003500CD" w:rsidRDefault="001876A4" w:rsidP="00DB0EB4">
            <w:pPr>
              <w:pStyle w:val="TableCell"/>
              <w:rPr>
                <w:rStyle w:val="codeChar"/>
                <w:rFonts w:ascii="Cambria" w:hAnsi="Cambria"/>
                <w:b/>
                <w:bCs/>
                <w:sz w:val="18"/>
                <w:szCs w:val="18"/>
              </w:rPr>
            </w:pPr>
            <w:r w:rsidRPr="003500CD">
              <w:rPr>
                <w:rStyle w:val="codeChar"/>
                <w:rFonts w:ascii="Cambria" w:hAnsi="Cambria"/>
                <w:b/>
                <w:bCs/>
                <w:sz w:val="18"/>
                <w:szCs w:val="18"/>
              </w:rPr>
              <w:t>hbnd</w:t>
            </w:r>
          </w:p>
        </w:tc>
        <w:tc>
          <w:tcPr>
            <w:tcW w:w="0" w:type="auto"/>
          </w:tcPr>
          <w:p w14:paraId="3F283356" w14:textId="77777777" w:rsidR="001876A4" w:rsidRPr="001876A4" w:rsidRDefault="001876A4" w:rsidP="00DB0EB4">
            <w:pPr>
              <w:pStyle w:val="TableCell"/>
              <w:rPr>
                <w:sz w:val="18"/>
                <w:szCs w:val="18"/>
                <w:lang w:eastAsia="zh-CN"/>
              </w:rPr>
            </w:pPr>
          </w:p>
        </w:tc>
        <w:tc>
          <w:tcPr>
            <w:tcW w:w="0" w:type="auto"/>
          </w:tcPr>
          <w:p w14:paraId="00231B3D" w14:textId="1FFA8C2D" w:rsidR="001876A4" w:rsidRPr="003500CD" w:rsidRDefault="001876A4" w:rsidP="00DB0EB4">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_Ref134024688 \r \h  \* MERGEFORMAT </w:instrText>
            </w:r>
            <w:r w:rsidRPr="003500CD">
              <w:rPr>
                <w:b/>
                <w:bCs/>
                <w:sz w:val="18"/>
                <w:szCs w:val="18"/>
                <w:lang w:eastAsia="zh-CN"/>
              </w:rPr>
            </w:r>
            <w:r w:rsidRPr="003500CD">
              <w:rPr>
                <w:b/>
                <w:bCs/>
                <w:sz w:val="18"/>
                <w:szCs w:val="18"/>
                <w:lang w:eastAsia="zh-CN"/>
              </w:rPr>
              <w:fldChar w:fldCharType="separate"/>
            </w:r>
            <w:r w:rsidR="002B4DDA">
              <w:rPr>
                <w:b/>
                <w:bCs/>
                <w:sz w:val="18"/>
                <w:szCs w:val="18"/>
                <w:lang w:eastAsia="zh-CN"/>
              </w:rPr>
              <w:t>5.2.15</w:t>
            </w:r>
            <w:r w:rsidRPr="003500CD">
              <w:rPr>
                <w:b/>
                <w:bCs/>
                <w:sz w:val="18"/>
                <w:szCs w:val="18"/>
                <w:lang w:eastAsia="zh-CN"/>
              </w:rPr>
              <w:fldChar w:fldCharType="end"/>
            </w:r>
          </w:p>
        </w:tc>
        <w:tc>
          <w:tcPr>
            <w:tcW w:w="0" w:type="auto"/>
          </w:tcPr>
          <w:p w14:paraId="5DD8B061" w14:textId="68A11AB5" w:rsidR="001876A4" w:rsidRPr="003500CD" w:rsidRDefault="001876A4" w:rsidP="00DB0EB4">
            <w:pPr>
              <w:pStyle w:val="TableCell"/>
              <w:rPr>
                <w:i/>
                <w:iCs/>
                <w:sz w:val="18"/>
                <w:szCs w:val="18"/>
                <w:lang w:eastAsia="zh-CN"/>
              </w:rPr>
            </w:pPr>
            <w:r w:rsidRPr="003500CD">
              <w:rPr>
                <w:i/>
                <w:iCs/>
                <w:sz w:val="18"/>
                <w:szCs w:val="18"/>
                <w:lang w:eastAsia="zh-CN"/>
              </w:rPr>
              <w:t>haptic band description box</w:t>
            </w:r>
          </w:p>
        </w:tc>
      </w:tr>
    </w:tbl>
    <w:p w14:paraId="107189D3" w14:textId="0289BEDA" w:rsidR="006B0DC4" w:rsidRDefault="006B0DC4" w:rsidP="006B0DC4">
      <w:pPr>
        <w:pStyle w:val="Heading3"/>
        <w:numPr>
          <w:ilvl w:val="2"/>
          <w:numId w:val="1"/>
        </w:numPr>
      </w:pPr>
      <w:bookmarkStart w:id="118" w:name="_Toc141178537"/>
      <w:r>
        <w:t>Track reference types</w:t>
      </w:r>
      <w:bookmarkEnd w:id="118"/>
    </w:p>
    <w:p w14:paraId="6EC11075" w14:textId="625DB064" w:rsidR="006B0DC4" w:rsidRDefault="006B0DC4" w:rsidP="006B0DC4">
      <w:pPr>
        <w:pStyle w:val="BodyText"/>
        <w:rPr>
          <w:lang w:eastAsia="zh-CN"/>
        </w:rPr>
      </w:pPr>
      <w:r>
        <w:rPr>
          <w:lang w:eastAsia="zh-CN"/>
        </w:rPr>
        <w:t xml:space="preserve">The </w:t>
      </w:r>
      <w:r w:rsidR="00F56763">
        <w:rPr>
          <w:lang w:eastAsia="zh-CN"/>
        </w:rPr>
        <w:t>track reference</w:t>
      </w:r>
      <w:r>
        <w:rPr>
          <w:lang w:eastAsia="zh-CN"/>
        </w:rPr>
        <w:t xml:space="preserve"> types specified in this document are listed in </w:t>
      </w:r>
      <w:r w:rsidR="0064720B">
        <w:rPr>
          <w:lang w:eastAsia="zh-CN"/>
        </w:rPr>
        <w:fldChar w:fldCharType="begin"/>
      </w:r>
      <w:r w:rsidR="0064720B">
        <w:rPr>
          <w:lang w:eastAsia="zh-CN"/>
        </w:rPr>
        <w:instrText xml:space="preserve"> REF _Ref141170165 \h </w:instrText>
      </w:r>
      <w:r w:rsidR="0064720B">
        <w:rPr>
          <w:lang w:eastAsia="zh-CN"/>
        </w:rPr>
      </w:r>
      <w:r w:rsidR="0064720B">
        <w:rPr>
          <w:lang w:eastAsia="zh-CN"/>
        </w:rPr>
        <w:fldChar w:fldCharType="separate"/>
      </w:r>
      <w:r w:rsidR="002B4DDA">
        <w:t xml:space="preserve">Table </w:t>
      </w:r>
      <w:r w:rsidR="002B4DDA">
        <w:rPr>
          <w:noProof/>
        </w:rPr>
        <w:t>4</w:t>
      </w:r>
      <w:r w:rsidR="0064720B">
        <w:rPr>
          <w:lang w:eastAsia="zh-CN"/>
        </w:rPr>
        <w:fldChar w:fldCharType="end"/>
      </w:r>
    </w:p>
    <w:p w14:paraId="7FA14A2B" w14:textId="2261789A" w:rsidR="006B0DC4" w:rsidRDefault="006B0DC4" w:rsidP="006B0DC4">
      <w:pPr>
        <w:pStyle w:val="TableCaption"/>
      </w:pPr>
      <w:r>
        <w:rPr>
          <w:lang w:eastAsia="zh-CN"/>
        </w:rPr>
        <w:t xml:space="preserve"> </w:t>
      </w:r>
      <w:bookmarkStart w:id="119" w:name="_Ref141170165"/>
      <w:r>
        <w:t xml:space="preserve">Table </w:t>
      </w:r>
      <w:r>
        <w:fldChar w:fldCharType="begin"/>
      </w:r>
      <w:r>
        <w:instrText>SEQ Table \* ARABIC</w:instrText>
      </w:r>
      <w:r>
        <w:fldChar w:fldCharType="separate"/>
      </w:r>
      <w:r w:rsidR="002B4DDA">
        <w:rPr>
          <w:noProof/>
        </w:rPr>
        <w:t>4</w:t>
      </w:r>
      <w:r>
        <w:fldChar w:fldCharType="end"/>
      </w:r>
      <w:bookmarkEnd w:id="119"/>
      <w:r>
        <w:t xml:space="preserve"> – </w:t>
      </w:r>
      <w:r w:rsidR="00F56763">
        <w:t>Track reference</w:t>
      </w:r>
      <w:r>
        <w:t xml:space="preserve"> types</w:t>
      </w:r>
      <w:r w:rsidRPr="005E18E2">
        <w:t xml:space="preserve"> specified in this document</w:t>
      </w:r>
    </w:p>
    <w:tbl>
      <w:tblPr>
        <w:tblStyle w:val="TableGrid"/>
        <w:tblW w:w="0" w:type="auto"/>
        <w:jc w:val="center"/>
        <w:tblLook w:val="04A0" w:firstRow="1" w:lastRow="0" w:firstColumn="1" w:lastColumn="0" w:noHBand="0" w:noVBand="1"/>
      </w:tblPr>
      <w:tblGrid>
        <w:gridCol w:w="1883"/>
        <w:gridCol w:w="817"/>
        <w:gridCol w:w="6049"/>
      </w:tblGrid>
      <w:tr w:rsidR="006B0DC4" w14:paraId="128E11FB" w14:textId="77777777" w:rsidTr="00FB75D8">
        <w:trPr>
          <w:jc w:val="center"/>
        </w:trPr>
        <w:tc>
          <w:tcPr>
            <w:tcW w:w="0" w:type="auto"/>
          </w:tcPr>
          <w:p w14:paraId="69A74296" w14:textId="77777777" w:rsidR="006B0DC4" w:rsidRPr="0003781A" w:rsidRDefault="006B0DC4" w:rsidP="00FB75D8">
            <w:pPr>
              <w:pStyle w:val="TableColumnHeading"/>
            </w:pPr>
            <w:r>
              <w:t>Sample entry type</w:t>
            </w:r>
          </w:p>
        </w:tc>
        <w:tc>
          <w:tcPr>
            <w:tcW w:w="0" w:type="auto"/>
          </w:tcPr>
          <w:p w14:paraId="50B27525" w14:textId="77777777" w:rsidR="006B0DC4" w:rsidRPr="0003781A" w:rsidRDefault="006B0DC4" w:rsidP="00FB75D8">
            <w:pPr>
              <w:pStyle w:val="TableColumnHeading"/>
            </w:pPr>
            <w:r>
              <w:t>Clause</w:t>
            </w:r>
          </w:p>
        </w:tc>
        <w:tc>
          <w:tcPr>
            <w:tcW w:w="0" w:type="auto"/>
          </w:tcPr>
          <w:p w14:paraId="6944E18F" w14:textId="77777777" w:rsidR="006B0DC4" w:rsidRDefault="006B0DC4" w:rsidP="00FB75D8">
            <w:pPr>
              <w:pStyle w:val="TableColumnHeading"/>
            </w:pPr>
            <w:r>
              <w:t>Informative description</w:t>
            </w:r>
          </w:p>
        </w:tc>
      </w:tr>
      <w:tr w:rsidR="006B0DC4" w14:paraId="670A6E6C" w14:textId="77777777" w:rsidTr="00FB75D8">
        <w:trPr>
          <w:jc w:val="center"/>
        </w:trPr>
        <w:tc>
          <w:tcPr>
            <w:tcW w:w="0" w:type="auto"/>
          </w:tcPr>
          <w:p w14:paraId="6F54744A" w14:textId="6134D628" w:rsidR="006B0DC4" w:rsidRPr="00BD0E74" w:rsidRDefault="006B0DC4" w:rsidP="00FB75D8">
            <w:pPr>
              <w:pStyle w:val="TableCell"/>
              <w:rPr>
                <w:rStyle w:val="codeChar"/>
              </w:rPr>
            </w:pPr>
            <w:r w:rsidRPr="00BD0E74">
              <w:rPr>
                <w:rStyle w:val="codeChar"/>
              </w:rPr>
              <w:t>m</w:t>
            </w:r>
            <w:r>
              <w:rPr>
                <w:rStyle w:val="codeChar"/>
              </w:rPr>
              <w:t>h</w:t>
            </w:r>
            <w:r w:rsidR="00C14424">
              <w:rPr>
                <w:rStyle w:val="codeChar"/>
              </w:rPr>
              <w:t>bd</w:t>
            </w:r>
          </w:p>
        </w:tc>
        <w:tc>
          <w:tcPr>
            <w:tcW w:w="0" w:type="auto"/>
          </w:tcPr>
          <w:p w14:paraId="15FE3E3C" w14:textId="4F0B336B" w:rsidR="006B0DC4" w:rsidRDefault="005D0CF7" w:rsidP="00FB75D8">
            <w:pPr>
              <w:pStyle w:val="TableCell"/>
              <w:rPr>
                <w:lang w:eastAsia="zh-CN"/>
              </w:rPr>
            </w:pPr>
            <w:r>
              <w:rPr>
                <w:lang w:eastAsia="zh-CN"/>
              </w:rPr>
              <w:fldChar w:fldCharType="begin"/>
            </w:r>
            <w:r>
              <w:rPr>
                <w:lang w:eastAsia="zh-CN"/>
              </w:rPr>
              <w:instrText xml:space="preserve"> REF _Ref141170055 \r \h </w:instrText>
            </w:r>
            <w:r>
              <w:rPr>
                <w:lang w:eastAsia="zh-CN"/>
              </w:rPr>
            </w:r>
            <w:r>
              <w:rPr>
                <w:lang w:eastAsia="zh-CN"/>
              </w:rPr>
              <w:fldChar w:fldCharType="separate"/>
            </w:r>
            <w:r w:rsidR="002B4DDA">
              <w:rPr>
                <w:lang w:eastAsia="zh-CN"/>
              </w:rPr>
              <w:t>5.2.1</w:t>
            </w:r>
            <w:r>
              <w:rPr>
                <w:lang w:eastAsia="zh-CN"/>
              </w:rPr>
              <w:fldChar w:fldCharType="end"/>
            </w:r>
          </w:p>
        </w:tc>
        <w:tc>
          <w:tcPr>
            <w:tcW w:w="0" w:type="auto"/>
          </w:tcPr>
          <w:p w14:paraId="55A6474E" w14:textId="5FBE371A" w:rsidR="006B0DC4" w:rsidRDefault="00BA475D" w:rsidP="00FB75D8">
            <w:pPr>
              <w:pStyle w:val="TableCell"/>
              <w:rPr>
                <w:lang w:eastAsia="zh-CN"/>
              </w:rPr>
            </w:pPr>
            <w:r>
              <w:rPr>
                <w:lang w:eastAsia="zh-CN"/>
              </w:rPr>
              <w:t xml:space="preserve">Referenced track is an MIHS band </w:t>
            </w:r>
            <w:r w:rsidR="00EF0324">
              <w:rPr>
                <w:lang w:eastAsia="zh-CN"/>
              </w:rPr>
              <w:t>track referenced</w:t>
            </w:r>
            <w:r w:rsidR="00FE644A">
              <w:rPr>
                <w:lang w:eastAsia="zh-CN"/>
              </w:rPr>
              <w:t xml:space="preserve"> by</w:t>
            </w:r>
            <w:r w:rsidR="00EF0324">
              <w:rPr>
                <w:lang w:eastAsia="zh-CN"/>
              </w:rPr>
              <w:t xml:space="preserve"> </w:t>
            </w:r>
            <w:r w:rsidR="00FE644A">
              <w:rPr>
                <w:lang w:eastAsia="zh-CN"/>
              </w:rPr>
              <w:t>an MIHS track</w:t>
            </w:r>
          </w:p>
        </w:tc>
      </w:tr>
    </w:tbl>
    <w:p w14:paraId="4AD56CDE" w14:textId="0B7A0AC3" w:rsidR="0086092C" w:rsidRDefault="0086092C" w:rsidP="0086092C">
      <w:pPr>
        <w:pStyle w:val="Heading3"/>
        <w:numPr>
          <w:ilvl w:val="2"/>
          <w:numId w:val="1"/>
        </w:numPr>
      </w:pPr>
      <w:bookmarkStart w:id="120" w:name="_Toc141178538"/>
      <w:r>
        <w:t>Track grouping types</w:t>
      </w:r>
      <w:bookmarkEnd w:id="120"/>
    </w:p>
    <w:p w14:paraId="78BE595C" w14:textId="63E82FAB" w:rsidR="0086092C" w:rsidRDefault="0086092C" w:rsidP="0086092C">
      <w:pPr>
        <w:pStyle w:val="BodyText"/>
        <w:rPr>
          <w:lang w:eastAsia="zh-CN"/>
        </w:rPr>
      </w:pPr>
      <w:r>
        <w:rPr>
          <w:lang w:eastAsia="zh-CN"/>
        </w:rPr>
        <w:t xml:space="preserve">The track </w:t>
      </w:r>
      <w:r w:rsidR="00E2570C">
        <w:rPr>
          <w:lang w:eastAsia="zh-CN"/>
        </w:rPr>
        <w:t>grouping</w:t>
      </w:r>
      <w:r>
        <w:rPr>
          <w:lang w:eastAsia="zh-CN"/>
        </w:rPr>
        <w:t xml:space="preserve"> types specified in this document are listed in </w:t>
      </w:r>
      <w:r w:rsidR="0064720B">
        <w:rPr>
          <w:lang w:eastAsia="zh-CN"/>
        </w:rPr>
        <w:fldChar w:fldCharType="begin"/>
      </w:r>
      <w:r w:rsidR="0064720B">
        <w:rPr>
          <w:lang w:eastAsia="zh-CN"/>
        </w:rPr>
        <w:instrText xml:space="preserve"> REF _Ref141170166 \h </w:instrText>
      </w:r>
      <w:r w:rsidR="0064720B">
        <w:rPr>
          <w:lang w:eastAsia="zh-CN"/>
        </w:rPr>
      </w:r>
      <w:r w:rsidR="0064720B">
        <w:rPr>
          <w:lang w:eastAsia="zh-CN"/>
        </w:rPr>
        <w:fldChar w:fldCharType="separate"/>
      </w:r>
      <w:r w:rsidR="002B4DDA">
        <w:t xml:space="preserve">Table </w:t>
      </w:r>
      <w:r w:rsidR="002B4DDA">
        <w:rPr>
          <w:noProof/>
        </w:rPr>
        <w:t>5</w:t>
      </w:r>
      <w:r w:rsidR="0064720B">
        <w:rPr>
          <w:lang w:eastAsia="zh-CN"/>
        </w:rPr>
        <w:fldChar w:fldCharType="end"/>
      </w:r>
      <w:r>
        <w:rPr>
          <w:lang w:eastAsia="zh-CN"/>
        </w:rPr>
        <w:t>.</w:t>
      </w:r>
    </w:p>
    <w:p w14:paraId="39772106" w14:textId="62123E12" w:rsidR="0086092C" w:rsidRDefault="0086092C" w:rsidP="0086092C">
      <w:pPr>
        <w:pStyle w:val="TableCaption"/>
      </w:pPr>
      <w:r>
        <w:rPr>
          <w:lang w:eastAsia="zh-CN"/>
        </w:rPr>
        <w:t xml:space="preserve"> </w:t>
      </w:r>
      <w:bookmarkStart w:id="121" w:name="_Ref141170166"/>
      <w:r>
        <w:t xml:space="preserve">Table </w:t>
      </w:r>
      <w:r>
        <w:fldChar w:fldCharType="begin"/>
      </w:r>
      <w:r>
        <w:instrText>SEQ Table \* ARABIC</w:instrText>
      </w:r>
      <w:r>
        <w:fldChar w:fldCharType="separate"/>
      </w:r>
      <w:r w:rsidR="002B4DDA">
        <w:rPr>
          <w:noProof/>
        </w:rPr>
        <w:t>5</w:t>
      </w:r>
      <w:r>
        <w:fldChar w:fldCharType="end"/>
      </w:r>
      <w:bookmarkEnd w:id="121"/>
      <w:r>
        <w:t xml:space="preserve"> – Track </w:t>
      </w:r>
      <w:r w:rsidR="00E2570C">
        <w:t>grouping</w:t>
      </w:r>
      <w:r>
        <w:t xml:space="preserve"> types</w:t>
      </w:r>
      <w:r w:rsidRPr="005E18E2">
        <w:t xml:space="preserve"> specified in this document</w:t>
      </w:r>
    </w:p>
    <w:tbl>
      <w:tblPr>
        <w:tblStyle w:val="TableGrid"/>
        <w:tblW w:w="0" w:type="auto"/>
        <w:jc w:val="center"/>
        <w:tblLook w:val="04A0" w:firstRow="1" w:lastRow="0" w:firstColumn="1" w:lastColumn="0" w:noHBand="0" w:noVBand="1"/>
      </w:tblPr>
      <w:tblGrid>
        <w:gridCol w:w="1883"/>
        <w:gridCol w:w="817"/>
        <w:gridCol w:w="5617"/>
      </w:tblGrid>
      <w:tr w:rsidR="00362DDA" w14:paraId="734DEB55" w14:textId="77777777" w:rsidTr="00FB75D8">
        <w:trPr>
          <w:jc w:val="center"/>
        </w:trPr>
        <w:tc>
          <w:tcPr>
            <w:tcW w:w="0" w:type="auto"/>
          </w:tcPr>
          <w:p w14:paraId="2A3AADBC" w14:textId="77777777" w:rsidR="0086092C" w:rsidRPr="0003781A" w:rsidRDefault="0086092C" w:rsidP="00FB75D8">
            <w:pPr>
              <w:pStyle w:val="TableColumnHeading"/>
            </w:pPr>
            <w:r>
              <w:t>Sample entry type</w:t>
            </w:r>
          </w:p>
        </w:tc>
        <w:tc>
          <w:tcPr>
            <w:tcW w:w="0" w:type="auto"/>
          </w:tcPr>
          <w:p w14:paraId="2827D4DF" w14:textId="77777777" w:rsidR="0086092C" w:rsidRPr="0003781A" w:rsidRDefault="0086092C" w:rsidP="00FB75D8">
            <w:pPr>
              <w:pStyle w:val="TableColumnHeading"/>
            </w:pPr>
            <w:r>
              <w:t>Clause</w:t>
            </w:r>
          </w:p>
        </w:tc>
        <w:tc>
          <w:tcPr>
            <w:tcW w:w="0" w:type="auto"/>
          </w:tcPr>
          <w:p w14:paraId="1B1E451B" w14:textId="77777777" w:rsidR="0086092C" w:rsidRDefault="0086092C" w:rsidP="00FB75D8">
            <w:pPr>
              <w:pStyle w:val="TableColumnHeading"/>
            </w:pPr>
            <w:r>
              <w:t>Informative description</w:t>
            </w:r>
          </w:p>
        </w:tc>
      </w:tr>
      <w:tr w:rsidR="00362DDA" w14:paraId="5E5ED764" w14:textId="77777777" w:rsidTr="00FB75D8">
        <w:trPr>
          <w:jc w:val="center"/>
        </w:trPr>
        <w:tc>
          <w:tcPr>
            <w:tcW w:w="0" w:type="auto"/>
          </w:tcPr>
          <w:p w14:paraId="0F4A0382" w14:textId="17E80DAA" w:rsidR="0086092C" w:rsidRPr="00BD0E74" w:rsidRDefault="00E2570C" w:rsidP="00FB75D8">
            <w:pPr>
              <w:pStyle w:val="TableCell"/>
              <w:rPr>
                <w:rStyle w:val="codeChar"/>
              </w:rPr>
            </w:pPr>
            <w:r>
              <w:rPr>
                <w:rStyle w:val="codeChar"/>
              </w:rPr>
              <w:t>mh</w:t>
            </w:r>
            <w:r w:rsidR="007444C3">
              <w:rPr>
                <w:rStyle w:val="codeChar"/>
              </w:rPr>
              <w:t>bd</w:t>
            </w:r>
          </w:p>
        </w:tc>
        <w:tc>
          <w:tcPr>
            <w:tcW w:w="0" w:type="auto"/>
          </w:tcPr>
          <w:p w14:paraId="25754DCC" w14:textId="1B9765BD" w:rsidR="0086092C" w:rsidRDefault="005D0CF7" w:rsidP="00FB75D8">
            <w:pPr>
              <w:pStyle w:val="TableCell"/>
              <w:rPr>
                <w:lang w:eastAsia="zh-CN"/>
              </w:rPr>
            </w:pPr>
            <w:r>
              <w:rPr>
                <w:lang w:eastAsia="zh-CN"/>
              </w:rPr>
              <w:fldChar w:fldCharType="begin"/>
            </w:r>
            <w:r>
              <w:rPr>
                <w:lang w:eastAsia="zh-CN"/>
              </w:rPr>
              <w:instrText xml:space="preserve"> REF _Ref141170067 \r \h </w:instrText>
            </w:r>
            <w:r>
              <w:rPr>
                <w:lang w:eastAsia="zh-CN"/>
              </w:rPr>
            </w:r>
            <w:r>
              <w:rPr>
                <w:lang w:eastAsia="zh-CN"/>
              </w:rPr>
              <w:fldChar w:fldCharType="separate"/>
            </w:r>
            <w:r w:rsidR="002B4DDA">
              <w:rPr>
                <w:lang w:eastAsia="zh-CN"/>
              </w:rPr>
              <w:t>5.2.2</w:t>
            </w:r>
            <w:r>
              <w:rPr>
                <w:lang w:eastAsia="zh-CN"/>
              </w:rPr>
              <w:fldChar w:fldCharType="end"/>
            </w:r>
          </w:p>
        </w:tc>
        <w:tc>
          <w:tcPr>
            <w:tcW w:w="0" w:type="auto"/>
          </w:tcPr>
          <w:p w14:paraId="20364E19" w14:textId="006ABFB8" w:rsidR="0086092C" w:rsidRDefault="0086092C" w:rsidP="00FB75D8">
            <w:pPr>
              <w:pStyle w:val="TableCell"/>
              <w:rPr>
                <w:lang w:eastAsia="zh-CN"/>
              </w:rPr>
            </w:pPr>
            <w:r>
              <w:rPr>
                <w:lang w:eastAsia="zh-CN"/>
              </w:rPr>
              <w:t xml:space="preserve">MIHS band track </w:t>
            </w:r>
            <w:r w:rsidR="00362DDA">
              <w:rPr>
                <w:lang w:eastAsia="zh-CN"/>
              </w:rPr>
              <w:t>grouping for the same channel and perception</w:t>
            </w:r>
          </w:p>
        </w:tc>
      </w:tr>
    </w:tbl>
    <w:p w14:paraId="6B39958C" w14:textId="7AB165E6" w:rsidR="00672129" w:rsidRDefault="00672129" w:rsidP="00672129">
      <w:pPr>
        <w:pStyle w:val="Heading3"/>
        <w:numPr>
          <w:ilvl w:val="2"/>
          <w:numId w:val="1"/>
        </w:numPr>
      </w:pPr>
      <w:bookmarkStart w:id="122" w:name="_Toc141178539"/>
      <w:r>
        <w:t>Sample grouping types</w:t>
      </w:r>
      <w:bookmarkEnd w:id="122"/>
    </w:p>
    <w:p w14:paraId="6F68DA90" w14:textId="5D3EA783" w:rsidR="005F199F" w:rsidRDefault="00684254" w:rsidP="00672129">
      <w:pPr>
        <w:pStyle w:val="BodyText"/>
        <w:rPr>
          <w:lang w:eastAsia="zh-CN"/>
        </w:rPr>
      </w:pPr>
      <w:r>
        <w:rPr>
          <w:lang w:eastAsia="zh-CN"/>
        </w:rPr>
        <w:t xml:space="preserve">The sample grouping types specified in this document are listed in </w:t>
      </w:r>
      <w:r w:rsidR="005F199F">
        <w:rPr>
          <w:lang w:eastAsia="zh-CN"/>
        </w:rPr>
        <w:fldChar w:fldCharType="begin"/>
      </w:r>
      <w:r w:rsidR="005F199F">
        <w:rPr>
          <w:lang w:eastAsia="zh-CN"/>
        </w:rPr>
        <w:instrText xml:space="preserve"> REF _Ref134527553 \h </w:instrText>
      </w:r>
      <w:r w:rsidR="005F199F">
        <w:rPr>
          <w:lang w:eastAsia="zh-CN"/>
        </w:rPr>
      </w:r>
      <w:r w:rsidR="005F199F">
        <w:rPr>
          <w:lang w:eastAsia="zh-CN"/>
        </w:rPr>
        <w:fldChar w:fldCharType="separate"/>
      </w:r>
      <w:r w:rsidR="002B4DDA">
        <w:t xml:space="preserve">Table </w:t>
      </w:r>
      <w:r w:rsidR="002B4DDA">
        <w:rPr>
          <w:noProof/>
        </w:rPr>
        <w:t>6</w:t>
      </w:r>
      <w:r w:rsidR="005F199F">
        <w:rPr>
          <w:lang w:eastAsia="zh-CN"/>
        </w:rPr>
        <w:fldChar w:fldCharType="end"/>
      </w:r>
      <w:r w:rsidR="00672129">
        <w:rPr>
          <w:lang w:eastAsia="zh-CN"/>
        </w:rPr>
        <w:t>.</w:t>
      </w:r>
    </w:p>
    <w:p w14:paraId="1678AA4A" w14:textId="47AD3903" w:rsidR="005F199F" w:rsidRDefault="00672129" w:rsidP="005F199F">
      <w:pPr>
        <w:pStyle w:val="TableCaption"/>
      </w:pPr>
      <w:r>
        <w:rPr>
          <w:lang w:eastAsia="zh-CN"/>
        </w:rPr>
        <w:lastRenderedPageBreak/>
        <w:t xml:space="preserve"> </w:t>
      </w:r>
      <w:bookmarkStart w:id="123" w:name="_Ref134527553"/>
      <w:r w:rsidR="005F199F">
        <w:t xml:space="preserve">Table </w:t>
      </w:r>
      <w:r w:rsidR="005F199F">
        <w:fldChar w:fldCharType="begin"/>
      </w:r>
      <w:r w:rsidR="005F199F">
        <w:instrText>SEQ Table \* ARABIC</w:instrText>
      </w:r>
      <w:r w:rsidR="005F199F">
        <w:fldChar w:fldCharType="separate"/>
      </w:r>
      <w:r w:rsidR="002B4DDA">
        <w:rPr>
          <w:noProof/>
        </w:rPr>
        <w:t>6</w:t>
      </w:r>
      <w:r w:rsidR="005F199F">
        <w:fldChar w:fldCharType="end"/>
      </w:r>
      <w:bookmarkEnd w:id="123"/>
      <w:r w:rsidR="005F199F">
        <w:t xml:space="preserve"> – Sample grouping types</w:t>
      </w:r>
      <w:r w:rsidR="005F199F" w:rsidRPr="005E18E2">
        <w:t xml:space="preserve"> specified in this document</w:t>
      </w:r>
    </w:p>
    <w:tbl>
      <w:tblPr>
        <w:tblStyle w:val="TableGrid"/>
        <w:tblW w:w="0" w:type="auto"/>
        <w:jc w:val="center"/>
        <w:tblLook w:val="04A0" w:firstRow="1" w:lastRow="0" w:firstColumn="1" w:lastColumn="0" w:noHBand="0" w:noVBand="1"/>
      </w:tblPr>
      <w:tblGrid>
        <w:gridCol w:w="1883"/>
        <w:gridCol w:w="817"/>
        <w:gridCol w:w="4290"/>
      </w:tblGrid>
      <w:tr w:rsidR="005F199F" w14:paraId="6CDFD3CF" w14:textId="77777777" w:rsidTr="005D027E">
        <w:trPr>
          <w:jc w:val="center"/>
        </w:trPr>
        <w:tc>
          <w:tcPr>
            <w:tcW w:w="0" w:type="auto"/>
          </w:tcPr>
          <w:p w14:paraId="2E29A7DC" w14:textId="77777777" w:rsidR="005F199F" w:rsidRPr="0003781A" w:rsidRDefault="005F199F" w:rsidP="005D027E">
            <w:pPr>
              <w:pStyle w:val="TableColumnHeading"/>
            </w:pPr>
            <w:r>
              <w:t>Sample entry type</w:t>
            </w:r>
          </w:p>
        </w:tc>
        <w:tc>
          <w:tcPr>
            <w:tcW w:w="0" w:type="auto"/>
          </w:tcPr>
          <w:p w14:paraId="0F1967A2" w14:textId="77777777" w:rsidR="005F199F" w:rsidRPr="0003781A" w:rsidRDefault="005F199F" w:rsidP="005D027E">
            <w:pPr>
              <w:pStyle w:val="TableColumnHeading"/>
            </w:pPr>
            <w:r>
              <w:t>Clause</w:t>
            </w:r>
          </w:p>
        </w:tc>
        <w:tc>
          <w:tcPr>
            <w:tcW w:w="0" w:type="auto"/>
          </w:tcPr>
          <w:p w14:paraId="5CA97AFB" w14:textId="77777777" w:rsidR="005F199F" w:rsidRDefault="005F199F" w:rsidP="005D027E">
            <w:pPr>
              <w:pStyle w:val="TableColumnHeading"/>
            </w:pPr>
            <w:r>
              <w:t>Informative description</w:t>
            </w:r>
          </w:p>
        </w:tc>
      </w:tr>
      <w:tr w:rsidR="005F199F" w14:paraId="57AECF83" w14:textId="77777777" w:rsidTr="005D027E">
        <w:trPr>
          <w:jc w:val="center"/>
        </w:trPr>
        <w:tc>
          <w:tcPr>
            <w:tcW w:w="0" w:type="auto"/>
          </w:tcPr>
          <w:p w14:paraId="61CDAA3A" w14:textId="33AFE4BE" w:rsidR="005F199F" w:rsidRPr="00BD0E74" w:rsidRDefault="005F199F" w:rsidP="005D027E">
            <w:pPr>
              <w:pStyle w:val="TableCell"/>
              <w:rPr>
                <w:rStyle w:val="codeChar"/>
              </w:rPr>
            </w:pPr>
            <w:r w:rsidRPr="00BD0E74">
              <w:rPr>
                <w:rStyle w:val="codeChar"/>
              </w:rPr>
              <w:t>m</w:t>
            </w:r>
            <w:r w:rsidR="00360F9B">
              <w:rPr>
                <w:rStyle w:val="codeChar"/>
              </w:rPr>
              <w:t>hpg</w:t>
            </w:r>
          </w:p>
        </w:tc>
        <w:tc>
          <w:tcPr>
            <w:tcW w:w="0" w:type="auto"/>
          </w:tcPr>
          <w:p w14:paraId="2A0860FE" w14:textId="5B70FB8F" w:rsidR="005F199F" w:rsidRDefault="00360F9B" w:rsidP="005D027E">
            <w:pPr>
              <w:pStyle w:val="TableCell"/>
              <w:rPr>
                <w:lang w:eastAsia="zh-CN"/>
              </w:rPr>
            </w:pPr>
            <w:r>
              <w:rPr>
                <w:lang w:eastAsia="zh-CN"/>
              </w:rPr>
              <w:fldChar w:fldCharType="begin"/>
            </w:r>
            <w:r>
              <w:rPr>
                <w:lang w:eastAsia="zh-CN"/>
              </w:rPr>
              <w:instrText xml:space="preserve"> REF _Ref134525141 \r \h </w:instrText>
            </w:r>
            <w:r>
              <w:rPr>
                <w:lang w:eastAsia="zh-CN"/>
              </w:rPr>
            </w:r>
            <w:r>
              <w:rPr>
                <w:lang w:eastAsia="zh-CN"/>
              </w:rPr>
              <w:fldChar w:fldCharType="separate"/>
            </w:r>
            <w:r w:rsidR="002B4DDA">
              <w:rPr>
                <w:lang w:eastAsia="zh-CN"/>
              </w:rPr>
              <w:t>5.2.17</w:t>
            </w:r>
            <w:r>
              <w:rPr>
                <w:lang w:eastAsia="zh-CN"/>
              </w:rPr>
              <w:fldChar w:fldCharType="end"/>
            </w:r>
          </w:p>
        </w:tc>
        <w:tc>
          <w:tcPr>
            <w:tcW w:w="0" w:type="auto"/>
          </w:tcPr>
          <w:p w14:paraId="1E7DB5A9" w14:textId="5312D831" w:rsidR="005F199F" w:rsidRDefault="008455BE" w:rsidP="005D027E">
            <w:pPr>
              <w:pStyle w:val="TableCell"/>
              <w:rPr>
                <w:lang w:eastAsia="zh-CN"/>
              </w:rPr>
            </w:pPr>
            <w:r>
              <w:rPr>
                <w:lang w:eastAsia="zh-CN"/>
              </w:rPr>
              <w:t>Haptics presentation dependency sample group</w:t>
            </w:r>
          </w:p>
        </w:tc>
      </w:tr>
    </w:tbl>
    <w:p w14:paraId="74D236F8" w14:textId="77777777" w:rsidR="005B2170" w:rsidRPr="009419F2" w:rsidRDefault="005B2170">
      <w:pPr>
        <w:pStyle w:val="Heading1"/>
        <w:rPr>
          <w:lang w:eastAsia="zh-CN"/>
        </w:rPr>
      </w:pPr>
      <w:bookmarkStart w:id="124" w:name="_Toc134026428"/>
      <w:bookmarkStart w:id="125" w:name="_Ref113354352"/>
      <w:bookmarkStart w:id="126" w:name="_Toc115263296"/>
      <w:bookmarkStart w:id="127" w:name="_Toc141178540"/>
      <w:bookmarkEnd w:id="107"/>
      <w:bookmarkEnd w:id="124"/>
      <w:r>
        <w:rPr>
          <w:lang w:eastAsia="zh-CN"/>
        </w:rPr>
        <w:t>Carriage of haptic coding data</w:t>
      </w:r>
      <w:bookmarkEnd w:id="125"/>
      <w:bookmarkEnd w:id="126"/>
      <w:bookmarkEnd w:id="127"/>
    </w:p>
    <w:p w14:paraId="3F93B258" w14:textId="77777777" w:rsidR="005B2170" w:rsidRDefault="005B2170">
      <w:pPr>
        <w:pStyle w:val="Heading2"/>
        <w:numPr>
          <w:ilvl w:val="1"/>
          <w:numId w:val="1"/>
        </w:numPr>
      </w:pPr>
      <w:bookmarkStart w:id="128" w:name="_Toc115263297"/>
      <w:bookmarkStart w:id="129" w:name="_Toc141178541"/>
      <w:r>
        <w:t>General</w:t>
      </w:r>
      <w:bookmarkEnd w:id="128"/>
      <w:bookmarkEnd w:id="129"/>
    </w:p>
    <w:p w14:paraId="202DA353" w14:textId="77777777" w:rsidR="005B2170" w:rsidRDefault="005B2170" w:rsidP="00874035">
      <w:pPr>
        <w:pStyle w:val="BodyText"/>
        <w:rPr>
          <w:rFonts w:cs="Cambria"/>
          <w:color w:val="211D1E"/>
        </w:rPr>
      </w:pPr>
      <w:r w:rsidRPr="00874035">
        <w:rPr>
          <w:lang w:eastAsia="zh-CN"/>
        </w:rPr>
        <w:t>This</w:t>
      </w:r>
      <w:r>
        <w:rPr>
          <w:rFonts w:cs="Cambria"/>
          <w:color w:val="211D1E"/>
        </w:rPr>
        <w:t xml:space="preserve"> </w:t>
      </w:r>
      <w:r w:rsidRPr="005B2170">
        <w:rPr>
          <w:rFonts w:cs="Times New Roman"/>
          <w:lang w:eastAsia="zh-CN"/>
        </w:rPr>
        <w:t>clause</w:t>
      </w:r>
      <w:r>
        <w:rPr>
          <w:rFonts w:cs="Cambria"/>
          <w:color w:val="211D1E"/>
        </w:rPr>
        <w:t xml:space="preserve"> defines the storage of haptic media utilizing the existing capabilities of the ISOBMFF and defining extensions, when necessary.</w:t>
      </w:r>
    </w:p>
    <w:p w14:paraId="11DF7A53" w14:textId="77777777" w:rsidR="005B2170" w:rsidRDefault="005B2170">
      <w:pPr>
        <w:pStyle w:val="Heading2"/>
        <w:numPr>
          <w:ilvl w:val="1"/>
          <w:numId w:val="1"/>
        </w:numPr>
      </w:pPr>
      <w:bookmarkStart w:id="130" w:name="_Ref114759401"/>
      <w:bookmarkStart w:id="131" w:name="_Toc115263298"/>
      <w:bookmarkStart w:id="132" w:name="_Toc141178542"/>
      <w:r>
        <w:t>MIHS streams</w:t>
      </w:r>
      <w:bookmarkEnd w:id="130"/>
      <w:bookmarkEnd w:id="131"/>
      <w:r>
        <w:t xml:space="preserve"> and tracks</w:t>
      </w:r>
      <w:bookmarkEnd w:id="132"/>
    </w:p>
    <w:p w14:paraId="45648D75" w14:textId="77777777" w:rsidR="005B2170" w:rsidRDefault="005B2170" w:rsidP="00874035">
      <w:pPr>
        <w:pStyle w:val="BodyText"/>
        <w:rPr>
          <w:lang w:eastAsia="zh-CN"/>
        </w:rPr>
      </w:pPr>
      <w:r>
        <w:rPr>
          <w:lang w:eastAsia="zh-CN"/>
        </w:rPr>
        <w:t>This subclause defines the boxes and data formats for incorporating all of the data from an MIHS stream into an MIHS track. From the data in an MIHS track, it shall be possible to construct a complete MIHS stream and vice-versa.</w:t>
      </w:r>
    </w:p>
    <w:p w14:paraId="3D938A09" w14:textId="71B54AA4" w:rsidR="005B2170" w:rsidRDefault="005B2170" w:rsidP="00874035">
      <w:pPr>
        <w:pStyle w:val="BodyText"/>
        <w:rPr>
          <w:lang w:eastAsia="zh-CN"/>
        </w:rPr>
      </w:pPr>
      <w:r>
        <w:rPr>
          <w:lang w:eastAsia="zh-CN"/>
        </w:rPr>
        <w:t>An ISO base media file may contain more than one MIHS track.</w:t>
      </w:r>
      <w:r w:rsidR="000F1BAD">
        <w:rPr>
          <w:lang w:eastAsia="zh-CN"/>
        </w:rPr>
        <w:t xml:space="preserve"> Each MIHS track may be completely self-contained</w:t>
      </w:r>
      <w:r w:rsidR="006243CA">
        <w:rPr>
          <w:lang w:eastAsia="zh-CN"/>
        </w:rPr>
        <w:t xml:space="preserve">, meaning it contains </w:t>
      </w:r>
      <w:r w:rsidR="00592408">
        <w:rPr>
          <w:lang w:eastAsia="zh-CN"/>
        </w:rPr>
        <w:t xml:space="preserve">all </w:t>
      </w:r>
      <w:r w:rsidR="006243CA">
        <w:rPr>
          <w:lang w:eastAsia="zh-CN"/>
        </w:rPr>
        <w:t>the MIHS samples</w:t>
      </w:r>
      <w:r w:rsidR="00592408">
        <w:rPr>
          <w:lang w:eastAsia="zh-CN"/>
        </w:rPr>
        <w:t xml:space="preserve"> for an experience</w:t>
      </w:r>
      <w:r w:rsidR="005A79DB">
        <w:rPr>
          <w:lang w:eastAsia="zh-CN"/>
        </w:rPr>
        <w:t>;</w:t>
      </w:r>
      <w:r w:rsidR="004745B9">
        <w:rPr>
          <w:lang w:eastAsia="zh-CN"/>
        </w:rPr>
        <w:t xml:space="preserve"> or</w:t>
      </w:r>
      <w:r w:rsidR="005A79DB">
        <w:rPr>
          <w:lang w:eastAsia="zh-CN"/>
        </w:rPr>
        <w:t>,</w:t>
      </w:r>
      <w:r w:rsidR="004745B9">
        <w:rPr>
          <w:lang w:eastAsia="zh-CN"/>
        </w:rPr>
        <w:t xml:space="preserve"> it may reference one or more </w:t>
      </w:r>
      <w:r w:rsidR="006243CA">
        <w:rPr>
          <w:lang w:eastAsia="zh-CN"/>
        </w:rPr>
        <w:t xml:space="preserve">MIHS band tracks </w:t>
      </w:r>
      <w:r w:rsidR="00CA77CD">
        <w:rPr>
          <w:lang w:eastAsia="zh-CN"/>
        </w:rPr>
        <w:t>which contain the MIHS samples</w:t>
      </w:r>
      <w:r w:rsidR="00592408">
        <w:rPr>
          <w:lang w:eastAsia="zh-CN"/>
        </w:rPr>
        <w:t xml:space="preserve"> for the experience</w:t>
      </w:r>
      <w:r w:rsidR="00CA77CD">
        <w:rPr>
          <w:lang w:eastAsia="zh-CN"/>
        </w:rPr>
        <w:t xml:space="preserve">. In the latter case, the MIHS track </w:t>
      </w:r>
      <w:r w:rsidR="00EB6241">
        <w:rPr>
          <w:lang w:eastAsia="zh-CN"/>
        </w:rPr>
        <w:t>shall</w:t>
      </w:r>
      <w:r w:rsidR="00CA77CD">
        <w:rPr>
          <w:lang w:eastAsia="zh-CN"/>
        </w:rPr>
        <w:t xml:space="preserve"> not contain</w:t>
      </w:r>
      <w:r w:rsidR="00746218">
        <w:rPr>
          <w:lang w:eastAsia="zh-CN"/>
        </w:rPr>
        <w:t xml:space="preserve"> any MIHS samples</w:t>
      </w:r>
      <w:r w:rsidR="002C42D5">
        <w:rPr>
          <w:lang w:eastAsia="zh-CN"/>
        </w:rPr>
        <w:t>—t</w:t>
      </w:r>
      <w:r w:rsidR="00BE7BD8">
        <w:rPr>
          <w:lang w:eastAsia="zh-CN"/>
        </w:rPr>
        <w:t>he</w:t>
      </w:r>
      <w:r w:rsidR="002C42D5">
        <w:rPr>
          <w:lang w:eastAsia="zh-CN"/>
        </w:rPr>
        <w:t xml:space="preserve"> </w:t>
      </w:r>
      <w:r w:rsidR="00BE7BD8">
        <w:rPr>
          <w:lang w:eastAsia="zh-CN"/>
        </w:rPr>
        <w:t xml:space="preserve">MIHS samples shall be contained by the </w:t>
      </w:r>
      <w:r w:rsidR="00D1424E">
        <w:rPr>
          <w:lang w:eastAsia="zh-CN"/>
        </w:rPr>
        <w:t>reference</w:t>
      </w:r>
      <w:r w:rsidR="003A7BAF">
        <w:rPr>
          <w:lang w:eastAsia="zh-CN"/>
        </w:rPr>
        <w:t>d</w:t>
      </w:r>
      <w:r w:rsidR="00D1424E">
        <w:rPr>
          <w:lang w:eastAsia="zh-CN"/>
        </w:rPr>
        <w:t xml:space="preserve"> MIHS band tracks.</w:t>
      </w:r>
    </w:p>
    <w:p w14:paraId="22F342F0" w14:textId="77777777" w:rsidR="001346B8" w:rsidRDefault="0055190B" w:rsidP="001346B8">
      <w:pPr>
        <w:pStyle w:val="Heading3"/>
        <w:numPr>
          <w:ilvl w:val="2"/>
          <w:numId w:val="1"/>
        </w:numPr>
      </w:pPr>
      <w:bookmarkStart w:id="133" w:name="_Ref141170055"/>
      <w:bookmarkStart w:id="134" w:name="_Toc141178543"/>
      <w:r>
        <w:rPr>
          <w:lang w:eastAsia="zh-CN"/>
        </w:rPr>
        <w:t>Referencing MIHS band tracks</w:t>
      </w:r>
      <w:bookmarkEnd w:id="133"/>
      <w:bookmarkEnd w:id="134"/>
    </w:p>
    <w:p w14:paraId="6D1F8345" w14:textId="4E58A552" w:rsidR="0055190B" w:rsidRDefault="00255661" w:rsidP="001346B8">
      <w:pPr>
        <w:pStyle w:val="BodyText"/>
        <w:rPr>
          <w:lang w:eastAsia="zh-CN"/>
        </w:rPr>
      </w:pPr>
      <w:r w:rsidRPr="00255661">
        <w:rPr>
          <w:lang w:eastAsia="zh-CN"/>
        </w:rPr>
        <w:t xml:space="preserve">To link </w:t>
      </w:r>
      <w:r>
        <w:rPr>
          <w:lang w:eastAsia="zh-CN"/>
        </w:rPr>
        <w:t xml:space="preserve">an MIHS </w:t>
      </w:r>
      <w:r w:rsidRPr="00255661">
        <w:rPr>
          <w:lang w:eastAsia="zh-CN"/>
        </w:rPr>
        <w:t xml:space="preserve">track with associated </w:t>
      </w:r>
      <w:r>
        <w:rPr>
          <w:lang w:eastAsia="zh-CN"/>
        </w:rPr>
        <w:t xml:space="preserve">MIHS band </w:t>
      </w:r>
      <w:r w:rsidRPr="00255661">
        <w:rPr>
          <w:lang w:eastAsia="zh-CN"/>
        </w:rPr>
        <w:t xml:space="preserve">tracks, the track reference tool of ISO/IEC 14496-12 shall be used. A </w:t>
      </w:r>
      <w:r w:rsidRPr="00734EE0">
        <w:rPr>
          <w:rStyle w:val="codeChar"/>
          <w:rFonts w:eastAsia="Times New Roman"/>
          <w:szCs w:val="22"/>
        </w:rPr>
        <w:t>TrackReferenceTypeBox</w:t>
      </w:r>
      <w:r w:rsidRPr="00255661">
        <w:rPr>
          <w:lang w:eastAsia="zh-CN"/>
        </w:rPr>
        <w:t xml:space="preserve"> with the reference type </w:t>
      </w:r>
      <w:r w:rsidRPr="00734EE0">
        <w:rPr>
          <w:rStyle w:val="codeChar"/>
          <w:rFonts w:eastAsia="Times New Roman"/>
          <w:szCs w:val="22"/>
        </w:rPr>
        <w:t>'</w:t>
      </w:r>
      <w:r w:rsidR="009E4302">
        <w:rPr>
          <w:rStyle w:val="codeChar"/>
          <w:rFonts w:eastAsia="Times New Roman"/>
          <w:szCs w:val="22"/>
        </w:rPr>
        <w:t>mh</w:t>
      </w:r>
      <w:r w:rsidRPr="00734EE0">
        <w:rPr>
          <w:rStyle w:val="codeChar"/>
          <w:rFonts w:eastAsia="Times New Roman"/>
          <w:szCs w:val="22"/>
        </w:rPr>
        <w:t>bd'</w:t>
      </w:r>
      <w:r w:rsidRPr="00255661">
        <w:rPr>
          <w:lang w:eastAsia="zh-CN"/>
        </w:rPr>
        <w:t xml:space="preserve"> shall be added to a </w:t>
      </w:r>
      <w:r w:rsidRPr="00734EE0">
        <w:rPr>
          <w:rStyle w:val="codeChar"/>
          <w:rFonts w:eastAsia="Times New Roman"/>
          <w:szCs w:val="22"/>
        </w:rPr>
        <w:t>TrackReferenceBox</w:t>
      </w:r>
      <w:r w:rsidRPr="00255661">
        <w:rPr>
          <w:lang w:eastAsia="zh-CN"/>
        </w:rPr>
        <w:t xml:space="preserve"> within the </w:t>
      </w:r>
      <w:r w:rsidRPr="00734EE0">
        <w:rPr>
          <w:rStyle w:val="codeChar"/>
          <w:rFonts w:eastAsia="Times New Roman"/>
          <w:szCs w:val="22"/>
        </w:rPr>
        <w:t>TrackBox</w:t>
      </w:r>
      <w:r w:rsidRPr="00255661">
        <w:rPr>
          <w:lang w:eastAsia="zh-CN"/>
        </w:rPr>
        <w:t xml:space="preserve"> of the </w:t>
      </w:r>
      <w:r>
        <w:rPr>
          <w:lang w:eastAsia="zh-CN"/>
        </w:rPr>
        <w:t>MIHS</w:t>
      </w:r>
      <w:r w:rsidRPr="00255661">
        <w:rPr>
          <w:lang w:eastAsia="zh-CN"/>
        </w:rPr>
        <w:t xml:space="preserve"> track. The </w:t>
      </w:r>
      <w:r w:rsidRPr="00734EE0">
        <w:rPr>
          <w:rStyle w:val="codeChar"/>
          <w:rFonts w:eastAsia="Times New Roman"/>
          <w:szCs w:val="22"/>
        </w:rPr>
        <w:t>TrackReferenceTypeBox</w:t>
      </w:r>
      <w:r w:rsidRPr="00255661">
        <w:rPr>
          <w:lang w:eastAsia="zh-CN"/>
        </w:rPr>
        <w:t xml:space="preserve"> shall contain an array of </w:t>
      </w:r>
      <w:r w:rsidRPr="00734EE0">
        <w:rPr>
          <w:rStyle w:val="codeChar"/>
          <w:rFonts w:eastAsia="Times New Roman"/>
          <w:szCs w:val="22"/>
        </w:rPr>
        <w:t>track_IDs</w:t>
      </w:r>
      <w:r w:rsidRPr="00255661">
        <w:rPr>
          <w:lang w:eastAsia="zh-CN"/>
        </w:rPr>
        <w:t xml:space="preserve"> </w:t>
      </w:r>
      <w:r w:rsidR="0019646F">
        <w:rPr>
          <w:lang w:eastAsia="zh-CN"/>
        </w:rPr>
        <w:t>identifying</w:t>
      </w:r>
      <w:r w:rsidRPr="00255661">
        <w:rPr>
          <w:lang w:eastAsia="zh-CN"/>
        </w:rPr>
        <w:t xml:space="preserve"> the referenced </w:t>
      </w:r>
      <w:r>
        <w:rPr>
          <w:lang w:eastAsia="zh-CN"/>
        </w:rPr>
        <w:t>MIHS band tracks</w:t>
      </w:r>
      <w:r w:rsidRPr="00255661">
        <w:rPr>
          <w:lang w:eastAsia="zh-CN"/>
        </w:rPr>
        <w:t>.</w:t>
      </w:r>
    </w:p>
    <w:p w14:paraId="39CDF24D" w14:textId="0B5813E2" w:rsidR="00795E9D" w:rsidRDefault="00795E9D" w:rsidP="00795E9D">
      <w:pPr>
        <w:pStyle w:val="Heading3"/>
        <w:numPr>
          <w:ilvl w:val="2"/>
          <w:numId w:val="1"/>
        </w:numPr>
      </w:pPr>
      <w:bookmarkStart w:id="135" w:name="_Ref141170067"/>
      <w:bookmarkStart w:id="136" w:name="_Toc141178544"/>
      <w:r>
        <w:rPr>
          <w:lang w:eastAsia="zh-CN"/>
        </w:rPr>
        <w:t>Grouping MIHS band tracks</w:t>
      </w:r>
      <w:bookmarkEnd w:id="135"/>
      <w:bookmarkEnd w:id="136"/>
    </w:p>
    <w:p w14:paraId="2EC2C922" w14:textId="707C9460" w:rsidR="00795E9D" w:rsidRDefault="00B33625" w:rsidP="001346B8">
      <w:pPr>
        <w:pStyle w:val="BodyText"/>
        <w:rPr>
          <w:lang w:eastAsia="zh-CN"/>
        </w:rPr>
      </w:pPr>
      <w:r w:rsidRPr="00B33625">
        <w:rPr>
          <w:lang w:eastAsia="zh-CN"/>
        </w:rPr>
        <w:t xml:space="preserve">When multiple </w:t>
      </w:r>
      <w:r w:rsidR="00A46EB7">
        <w:rPr>
          <w:lang w:eastAsia="zh-CN"/>
        </w:rPr>
        <w:t xml:space="preserve">MIHS </w:t>
      </w:r>
      <w:r w:rsidR="00594971">
        <w:rPr>
          <w:lang w:eastAsia="zh-CN"/>
        </w:rPr>
        <w:t xml:space="preserve">band </w:t>
      </w:r>
      <w:r w:rsidR="00A46EB7">
        <w:rPr>
          <w:lang w:eastAsia="zh-CN"/>
        </w:rPr>
        <w:t>t</w:t>
      </w:r>
      <w:r w:rsidRPr="00B33625">
        <w:rPr>
          <w:lang w:eastAsia="zh-CN"/>
        </w:rPr>
        <w:t xml:space="preserve">racks are used to carry the band data of the various channels of </w:t>
      </w:r>
      <w:r w:rsidR="00334484">
        <w:rPr>
          <w:lang w:eastAsia="zh-CN"/>
        </w:rPr>
        <w:t>an</w:t>
      </w:r>
      <w:r w:rsidRPr="00B33625">
        <w:rPr>
          <w:lang w:eastAsia="zh-CN"/>
        </w:rPr>
        <w:t xml:space="preserve"> experience</w:t>
      </w:r>
      <w:r w:rsidR="00A46EB7">
        <w:rPr>
          <w:lang w:eastAsia="zh-CN"/>
        </w:rPr>
        <w:t>'s</w:t>
      </w:r>
      <w:r w:rsidRPr="00B33625">
        <w:rPr>
          <w:lang w:eastAsia="zh-CN"/>
        </w:rPr>
        <w:t xml:space="preserve"> perceptions, track grouping </w:t>
      </w:r>
      <w:r w:rsidR="00B91C72">
        <w:rPr>
          <w:lang w:eastAsia="zh-CN"/>
        </w:rPr>
        <w:t>a</w:t>
      </w:r>
      <w:r w:rsidR="00CF4D92">
        <w:rPr>
          <w:lang w:eastAsia="zh-CN"/>
        </w:rPr>
        <w:t xml:space="preserve">ccording to </w:t>
      </w:r>
      <w:r w:rsidR="00CF4D92" w:rsidRPr="00255661">
        <w:rPr>
          <w:lang w:eastAsia="zh-CN"/>
        </w:rPr>
        <w:t xml:space="preserve">ISO/IEC 14496-12 </w:t>
      </w:r>
      <w:r w:rsidRPr="00B33625">
        <w:rPr>
          <w:lang w:eastAsia="zh-CN"/>
        </w:rPr>
        <w:t xml:space="preserve">shall be used to identify which </w:t>
      </w:r>
      <w:r w:rsidR="008A0090">
        <w:rPr>
          <w:lang w:eastAsia="zh-CN"/>
        </w:rPr>
        <w:t>MIHS band t</w:t>
      </w:r>
      <w:r w:rsidRPr="00B33625">
        <w:rPr>
          <w:lang w:eastAsia="zh-CN"/>
        </w:rPr>
        <w:t xml:space="preserve">racks are associated with </w:t>
      </w:r>
      <w:r w:rsidR="00334484">
        <w:rPr>
          <w:lang w:eastAsia="zh-CN"/>
        </w:rPr>
        <w:t xml:space="preserve">each </w:t>
      </w:r>
      <w:r w:rsidR="0006336C">
        <w:rPr>
          <w:lang w:eastAsia="zh-CN"/>
        </w:rPr>
        <w:t xml:space="preserve">channel and </w:t>
      </w:r>
      <w:r w:rsidRPr="00B33625">
        <w:rPr>
          <w:lang w:eastAsia="zh-CN"/>
        </w:rPr>
        <w:t xml:space="preserve">perception. This is done </w:t>
      </w:r>
      <w:r w:rsidR="00D70D44">
        <w:rPr>
          <w:lang w:eastAsia="zh-CN"/>
        </w:rPr>
        <w:t>using a</w:t>
      </w:r>
      <w:r w:rsidR="00E07105">
        <w:rPr>
          <w:lang w:eastAsia="zh-CN"/>
        </w:rPr>
        <w:t>n</w:t>
      </w:r>
      <w:r w:rsidR="00D70D44">
        <w:rPr>
          <w:lang w:eastAsia="zh-CN"/>
        </w:rPr>
        <w:t xml:space="preserve"> </w:t>
      </w:r>
      <w:r w:rsidR="00047914" w:rsidRPr="00734EE0">
        <w:rPr>
          <w:rStyle w:val="codeChar"/>
          <w:rFonts w:eastAsia="Times New Roman"/>
          <w:szCs w:val="22"/>
        </w:rPr>
        <w:t>MIHSBandGroupTypeBox</w:t>
      </w:r>
      <w:r w:rsidR="00E07105">
        <w:rPr>
          <w:lang w:eastAsia="zh-CN"/>
        </w:rPr>
        <w:t xml:space="preserve"> for each </w:t>
      </w:r>
      <w:r w:rsidR="0006336C">
        <w:rPr>
          <w:lang w:eastAsia="zh-CN"/>
        </w:rPr>
        <w:t>group</w:t>
      </w:r>
      <w:r w:rsidR="00E07105">
        <w:rPr>
          <w:lang w:eastAsia="zh-CN"/>
        </w:rPr>
        <w:t xml:space="preserve"> of MIHS band tracks belonging to the same channel and perception.</w:t>
      </w:r>
    </w:p>
    <w:p w14:paraId="526198B1" w14:textId="1C9A2C43" w:rsidR="00D339AC" w:rsidRDefault="004D6A7B" w:rsidP="00D339AC">
      <w:pPr>
        <w:pStyle w:val="Heading3"/>
        <w:numPr>
          <w:ilvl w:val="2"/>
          <w:numId w:val="1"/>
        </w:numPr>
      </w:pPr>
      <w:bookmarkStart w:id="137" w:name="_Toc141178545"/>
      <w:r>
        <w:rPr>
          <w:lang w:eastAsia="zh-CN"/>
        </w:rPr>
        <w:t>MIHS band track group</w:t>
      </w:r>
      <w:r w:rsidR="000C1F10">
        <w:rPr>
          <w:lang w:eastAsia="zh-CN"/>
        </w:rPr>
        <w:t xml:space="preserve"> type</w:t>
      </w:r>
      <w:r w:rsidR="00F5649F">
        <w:rPr>
          <w:lang w:eastAsia="zh-CN"/>
        </w:rPr>
        <w:t xml:space="preserve"> box</w:t>
      </w:r>
      <w:bookmarkEnd w:id="137"/>
    </w:p>
    <w:p w14:paraId="66986617" w14:textId="77777777" w:rsidR="00E5259A" w:rsidRDefault="00E5259A" w:rsidP="00E5259A">
      <w:pPr>
        <w:pStyle w:val="BoxHeading4"/>
        <w:numPr>
          <w:ilvl w:val="3"/>
          <w:numId w:val="1"/>
        </w:numPr>
        <w:tabs>
          <w:tab w:val="num" w:pos="360"/>
        </w:tabs>
        <w:outlineLvl w:val="4"/>
      </w:pPr>
      <w:r>
        <w:t>Definition</w:t>
      </w:r>
    </w:p>
    <w:p w14:paraId="3A8D489C" w14:textId="77777777" w:rsidR="00A804A0" w:rsidRPr="00D65D0A" w:rsidRDefault="00D96B85" w:rsidP="00A804A0">
      <w:pPr>
        <w:pStyle w:val="Atom"/>
      </w:pPr>
      <w:r>
        <w:t>Track Group</w:t>
      </w:r>
      <w:r w:rsidR="00E5259A">
        <w:t xml:space="preserve"> Type:</w:t>
      </w:r>
      <w:r w:rsidR="00E5259A">
        <w:tab/>
      </w:r>
      <w:r w:rsidR="00E5259A" w:rsidRPr="006B46A5">
        <w:rPr>
          <w:rStyle w:val="codeChar"/>
        </w:rPr>
        <w:t>'mh</w:t>
      </w:r>
      <w:r>
        <w:rPr>
          <w:rStyle w:val="codeChar"/>
        </w:rPr>
        <w:t>bd</w:t>
      </w:r>
      <w:r w:rsidR="00E5259A" w:rsidRPr="006B46A5">
        <w:rPr>
          <w:rStyle w:val="codeChar"/>
        </w:rPr>
        <w:t>'</w:t>
      </w:r>
      <w:r w:rsidR="00E5259A">
        <w:rPr>
          <w:rStyle w:val="codeChar"/>
        </w:rPr>
        <w:br/>
      </w:r>
      <w:r w:rsidR="00E5259A">
        <w:t>Container:</w:t>
      </w:r>
      <w:r w:rsidR="00E5259A">
        <w:tab/>
      </w:r>
      <w:r w:rsidR="00E5259A">
        <w:tab/>
      </w:r>
      <w:r w:rsidR="00E5259A">
        <w:tab/>
      </w:r>
      <w:r w:rsidR="00DE40DF">
        <w:t>Track group</w:t>
      </w:r>
      <w:r w:rsidR="00E5259A">
        <w:t xml:space="preserve"> box(</w:t>
      </w:r>
      <w:r w:rsidR="00E5259A" w:rsidRPr="00327316">
        <w:rPr>
          <w:rStyle w:val="codeChar"/>
        </w:rPr>
        <w:t>'</w:t>
      </w:r>
      <w:r w:rsidR="00DE40DF">
        <w:rPr>
          <w:rStyle w:val="codeChar"/>
        </w:rPr>
        <w:t>trgr</w:t>
      </w:r>
      <w:r w:rsidR="00E5259A" w:rsidRPr="00327316">
        <w:rPr>
          <w:rStyle w:val="codeChar"/>
        </w:rPr>
        <w:t>'</w:t>
      </w:r>
      <w:r w:rsidR="00E5259A">
        <w:rPr>
          <w:rFonts w:eastAsiaTheme="minorEastAsia"/>
        </w:rPr>
        <w:t>)</w:t>
      </w:r>
      <w:r w:rsidR="00E5259A">
        <w:rPr>
          <w:rFonts w:eastAsiaTheme="minorEastAsia"/>
        </w:rPr>
        <w:br/>
        <w:t>Mandatory:</w:t>
      </w:r>
      <w:r w:rsidR="00E5259A">
        <w:rPr>
          <w:rFonts w:eastAsiaTheme="minorEastAsia"/>
        </w:rPr>
        <w:tab/>
      </w:r>
      <w:r w:rsidR="00E5259A">
        <w:rPr>
          <w:rFonts w:eastAsiaTheme="minorEastAsia"/>
        </w:rPr>
        <w:tab/>
      </w:r>
      <w:r w:rsidR="00DE40DF">
        <w:rPr>
          <w:rFonts w:eastAsiaTheme="minorEastAsia"/>
        </w:rPr>
        <w:t>No</w:t>
      </w:r>
      <w:r w:rsidR="00E5259A">
        <w:rPr>
          <w:rFonts w:eastAsiaTheme="minorEastAsia"/>
        </w:rPr>
        <w:br/>
        <w:t>Quantity:</w:t>
      </w:r>
      <w:r w:rsidR="00E5259A">
        <w:rPr>
          <w:rFonts w:eastAsiaTheme="minorEastAsia"/>
        </w:rPr>
        <w:tab/>
      </w:r>
      <w:r w:rsidR="00E5259A">
        <w:rPr>
          <w:rFonts w:eastAsiaTheme="minorEastAsia"/>
        </w:rPr>
        <w:tab/>
      </w:r>
      <w:r w:rsidR="00E5259A">
        <w:rPr>
          <w:rFonts w:eastAsiaTheme="minorEastAsia"/>
        </w:rPr>
        <w:tab/>
      </w:r>
      <w:r w:rsidR="00E158F0">
        <w:rPr>
          <w:rFonts w:eastAsiaTheme="minorEastAsia"/>
        </w:rPr>
        <w:t xml:space="preserve">Zero or </w:t>
      </w:r>
      <w:r w:rsidR="00FC7A83">
        <w:rPr>
          <w:rFonts w:eastAsiaTheme="minorEastAsia"/>
        </w:rPr>
        <w:t>more</w:t>
      </w:r>
    </w:p>
    <w:p w14:paraId="0A45F369" w14:textId="59276582" w:rsidR="00E5259A" w:rsidRDefault="004128C9" w:rsidP="00A804A0">
      <w:pPr>
        <w:pStyle w:val="BodyText"/>
        <w:rPr>
          <w:lang w:eastAsia="zh-CN"/>
        </w:rPr>
      </w:pPr>
      <w:r>
        <w:rPr>
          <w:lang w:eastAsia="zh-CN"/>
        </w:rPr>
        <w:t xml:space="preserve">When MIHS band tracks are used, </w:t>
      </w:r>
      <w:r w:rsidR="009C308F" w:rsidRPr="00734EE0">
        <w:rPr>
          <w:rStyle w:val="codeChar"/>
        </w:rPr>
        <w:t>MIHSBandGroupTypeBox</w:t>
      </w:r>
      <w:r w:rsidR="009C308F">
        <w:rPr>
          <w:lang w:eastAsia="zh-CN"/>
        </w:rPr>
        <w:t>es</w:t>
      </w:r>
      <w:r w:rsidR="0069527F">
        <w:rPr>
          <w:lang w:eastAsia="zh-CN"/>
        </w:rPr>
        <w:t xml:space="preserve"> </w:t>
      </w:r>
      <w:r w:rsidR="00BD1985">
        <w:rPr>
          <w:lang w:eastAsia="zh-CN"/>
        </w:rPr>
        <w:t xml:space="preserve">shall be used to </w:t>
      </w:r>
      <w:r w:rsidR="00BE3505">
        <w:rPr>
          <w:lang w:eastAsia="zh-CN"/>
        </w:rPr>
        <w:t>group together MIHS band tracks associated with the same channel and perception.</w:t>
      </w:r>
    </w:p>
    <w:p w14:paraId="3897C6F5" w14:textId="77777777" w:rsidR="00E5259A" w:rsidRDefault="00E5259A" w:rsidP="00E5259A">
      <w:pPr>
        <w:pStyle w:val="BoxHeading4"/>
        <w:numPr>
          <w:ilvl w:val="3"/>
          <w:numId w:val="1"/>
        </w:numPr>
        <w:tabs>
          <w:tab w:val="num" w:pos="360"/>
        </w:tabs>
        <w:outlineLvl w:val="4"/>
      </w:pPr>
      <w:r>
        <w:t>Syntax</w:t>
      </w:r>
    </w:p>
    <w:p w14:paraId="31B8673E" w14:textId="23F7F56D" w:rsidR="00E5259A" w:rsidRDefault="00E5259A" w:rsidP="00E5259A">
      <w:pPr>
        <w:pStyle w:val="code"/>
      </w:pPr>
      <w:r>
        <w:t>aligned(8) class MIHS</w:t>
      </w:r>
      <w:r w:rsidR="00334DE5">
        <w:t>BandGroupTypeBox</w:t>
      </w:r>
      <w:r>
        <w:t>()</w:t>
      </w:r>
      <w:r w:rsidR="009158E0">
        <w:br/>
        <w:t xml:space="preserve">    </w:t>
      </w:r>
      <w:r>
        <w:t>extends</w:t>
      </w:r>
      <w:r w:rsidR="009158E0">
        <w:t xml:space="preserve"> </w:t>
      </w:r>
      <w:r w:rsidR="005F2E68">
        <w:t>TrackGroupTypeBox</w:t>
      </w:r>
      <w:r>
        <w:t>('mh</w:t>
      </w:r>
      <w:r w:rsidR="005F2E68">
        <w:t>bd</w:t>
      </w:r>
      <w:r>
        <w:t>') {</w:t>
      </w:r>
      <w:r>
        <w:br/>
      </w:r>
      <w:r w:rsidR="005F2E68">
        <w:lastRenderedPageBreak/>
        <w:t xml:space="preserve">    </w:t>
      </w:r>
      <w:r w:rsidR="00D771D2">
        <w:t>unsigned int(8) perception_id;</w:t>
      </w:r>
      <w:r w:rsidR="00D771D2">
        <w:br/>
        <w:t xml:space="preserve">    unsigned int(8) channel_id;</w:t>
      </w:r>
      <w:r>
        <w:br/>
        <w:t>}</w:t>
      </w:r>
    </w:p>
    <w:p w14:paraId="4C39E563" w14:textId="77777777" w:rsidR="00D771D2" w:rsidRDefault="00D771D2" w:rsidP="00D771D2">
      <w:pPr>
        <w:pStyle w:val="BoxHeading4"/>
        <w:numPr>
          <w:ilvl w:val="3"/>
          <w:numId w:val="1"/>
        </w:numPr>
        <w:tabs>
          <w:tab w:val="num" w:pos="360"/>
        </w:tabs>
        <w:outlineLvl w:val="4"/>
      </w:pPr>
      <w:r>
        <w:t>Semantics</w:t>
      </w:r>
    </w:p>
    <w:p w14:paraId="6421E958" w14:textId="4624F66D" w:rsidR="00D771D2" w:rsidRDefault="000B128A" w:rsidP="00D771D2">
      <w:pPr>
        <w:pStyle w:val="fields"/>
      </w:pPr>
      <w:r>
        <w:rPr>
          <w:rStyle w:val="codeChar"/>
        </w:rPr>
        <w:t>p</w:t>
      </w:r>
      <w:r w:rsidR="00D771D2">
        <w:rPr>
          <w:rStyle w:val="codeChar"/>
        </w:rPr>
        <w:t>erception_id</w:t>
      </w:r>
      <w:r w:rsidR="00D771D2">
        <w:t xml:space="preserve"> </w:t>
      </w:r>
      <w:r w:rsidR="00503BA5">
        <w:t>indicates the ID of</w:t>
      </w:r>
      <w:r w:rsidR="00D771D2">
        <w:t xml:space="preserve"> the</w:t>
      </w:r>
      <w:r>
        <w:t xml:space="preserve"> </w:t>
      </w:r>
      <w:r w:rsidR="00AB357A">
        <w:t>associated perception</w:t>
      </w:r>
      <w:r w:rsidR="00D771D2">
        <w:t>.</w:t>
      </w:r>
    </w:p>
    <w:p w14:paraId="57CADC65" w14:textId="48CF7127" w:rsidR="00D339AC" w:rsidRDefault="000B128A" w:rsidP="00734EE0">
      <w:pPr>
        <w:pStyle w:val="fields"/>
        <w:rPr>
          <w:lang w:eastAsia="zh-CN"/>
        </w:rPr>
      </w:pPr>
      <w:r>
        <w:rPr>
          <w:rStyle w:val="codeChar"/>
        </w:rPr>
        <w:t>channel_id</w:t>
      </w:r>
      <w:r w:rsidR="00D771D2">
        <w:t xml:space="preserve"> </w:t>
      </w:r>
      <w:r w:rsidR="00503BA5">
        <w:t xml:space="preserve">indicates </w:t>
      </w:r>
      <w:r w:rsidR="00D771D2">
        <w:t>the</w:t>
      </w:r>
      <w:r>
        <w:t xml:space="preserve"> </w:t>
      </w:r>
      <w:r w:rsidR="00503BA5">
        <w:t xml:space="preserve">ID of the </w:t>
      </w:r>
      <w:r w:rsidR="00AB357A">
        <w:t>associated channel</w:t>
      </w:r>
      <w:r w:rsidR="00D771D2">
        <w:t>.</w:t>
      </w:r>
    </w:p>
    <w:p w14:paraId="60234E83" w14:textId="77777777" w:rsidR="005B2170" w:rsidRDefault="005B2170">
      <w:pPr>
        <w:pStyle w:val="Heading3"/>
        <w:numPr>
          <w:ilvl w:val="2"/>
          <w:numId w:val="1"/>
        </w:numPr>
      </w:pPr>
      <w:bookmarkStart w:id="138" w:name="_Toc141170097"/>
      <w:bookmarkStart w:id="139" w:name="_Toc141178546"/>
      <w:bookmarkStart w:id="140" w:name="_Toc115263299"/>
      <w:bookmarkStart w:id="141" w:name="_Ref134023323"/>
      <w:bookmarkStart w:id="142" w:name="_Toc141178547"/>
      <w:bookmarkEnd w:id="138"/>
      <w:bookmarkEnd w:id="139"/>
      <w:r>
        <w:t>MIHS sample entry</w:t>
      </w:r>
      <w:bookmarkEnd w:id="140"/>
      <w:bookmarkEnd w:id="141"/>
      <w:bookmarkEnd w:id="142"/>
    </w:p>
    <w:p w14:paraId="4587F039" w14:textId="77777777" w:rsidR="005B2170" w:rsidRDefault="005B2170">
      <w:pPr>
        <w:pStyle w:val="BoxHeading4"/>
        <w:numPr>
          <w:ilvl w:val="3"/>
          <w:numId w:val="1"/>
        </w:numPr>
        <w:tabs>
          <w:tab w:val="num" w:pos="360"/>
        </w:tabs>
        <w:outlineLvl w:val="4"/>
      </w:pPr>
      <w:r>
        <w:t>Definition</w:t>
      </w:r>
    </w:p>
    <w:p w14:paraId="0B17A57C" w14:textId="0925352D" w:rsidR="005B2170" w:rsidRPr="00D65D0A" w:rsidRDefault="005B2170" w:rsidP="005B2170">
      <w:pPr>
        <w:pStyle w:val="Atom"/>
      </w:pPr>
      <w:r>
        <w:t>Sample Entry Type:</w:t>
      </w:r>
      <w:r>
        <w:tab/>
      </w:r>
      <w:r w:rsidRPr="006B46A5">
        <w:rPr>
          <w:rStyle w:val="codeChar"/>
        </w:rPr>
        <w:t>'mih</w:t>
      </w:r>
      <w:r>
        <w:rPr>
          <w:rStyle w:val="codeChar"/>
        </w:rPr>
        <w:t>1</w:t>
      </w:r>
      <w:r w:rsidRPr="006B46A5">
        <w:rPr>
          <w:rStyle w:val="codeChar"/>
        </w:rPr>
        <w:t>'</w:t>
      </w:r>
      <w:r>
        <w:rPr>
          <w:rStyle w:val="codeChar"/>
        </w:rPr>
        <w:br/>
      </w:r>
      <w:r>
        <w:t>Container:</w:t>
      </w:r>
      <w:r>
        <w:tab/>
      </w:r>
      <w:r>
        <w:tab/>
      </w:r>
      <w:r w:rsidR="00E5044A">
        <w:tab/>
      </w:r>
      <w:r w:rsidR="00E5044A">
        <w:tab/>
      </w:r>
      <w:r>
        <w:t>Sample description box(</w:t>
      </w:r>
      <w:r w:rsidRPr="00327316">
        <w:rPr>
          <w:rStyle w:val="codeChar"/>
        </w:rPr>
        <w:t>'stsd'</w:t>
      </w:r>
      <w:r>
        <w:rPr>
          <w:rFonts w:eastAsiaTheme="minorEastAsia"/>
        </w:rPr>
        <w:t>)</w:t>
      </w:r>
      <w:r>
        <w:rPr>
          <w:rFonts w:eastAsiaTheme="minorEastAsia"/>
        </w:rPr>
        <w:br/>
        <w:t>Mandatory:</w:t>
      </w:r>
      <w:r>
        <w:rPr>
          <w:rFonts w:eastAsiaTheme="minorEastAsia"/>
        </w:rPr>
        <w:tab/>
      </w:r>
      <w:r w:rsidR="00E5044A">
        <w:rPr>
          <w:rFonts w:eastAsiaTheme="minorEastAsia"/>
        </w:rPr>
        <w:tab/>
      </w:r>
      <w:r w:rsidR="00E5044A">
        <w:rPr>
          <w:rFonts w:eastAsiaTheme="minorEastAsia"/>
        </w:rPr>
        <w:tab/>
      </w:r>
      <w:r>
        <w:rPr>
          <w:rFonts w:eastAsiaTheme="minorEastAsia"/>
        </w:rPr>
        <w:t>Yes</w:t>
      </w:r>
      <w:r>
        <w:rPr>
          <w:rFonts w:eastAsiaTheme="minorEastAsia"/>
        </w:rPr>
        <w:br/>
        <w:t>Quantity:</w:t>
      </w:r>
      <w:r>
        <w:rPr>
          <w:rFonts w:eastAsiaTheme="minorEastAsia"/>
        </w:rPr>
        <w:tab/>
      </w:r>
      <w:r>
        <w:rPr>
          <w:rFonts w:eastAsiaTheme="minorEastAsia"/>
        </w:rPr>
        <w:tab/>
      </w:r>
      <w:r w:rsidR="00E5044A">
        <w:rPr>
          <w:rFonts w:eastAsiaTheme="minorEastAsia"/>
        </w:rPr>
        <w:tab/>
      </w:r>
      <w:r w:rsidR="00E5044A">
        <w:rPr>
          <w:rFonts w:eastAsiaTheme="minorEastAsia"/>
        </w:rPr>
        <w:tab/>
      </w:r>
      <w:r>
        <w:rPr>
          <w:rFonts w:eastAsiaTheme="minorEastAsia"/>
        </w:rPr>
        <w:t>One</w:t>
      </w:r>
    </w:p>
    <w:p w14:paraId="2534334E" w14:textId="48CE2BD3" w:rsidR="005B2170" w:rsidRDefault="005B2170" w:rsidP="00874035">
      <w:pPr>
        <w:pStyle w:val="BodyText"/>
        <w:rPr>
          <w:lang w:eastAsia="zh-CN"/>
        </w:rPr>
      </w:pPr>
      <w:r>
        <w:rPr>
          <w:lang w:eastAsia="zh-CN"/>
        </w:rPr>
        <w:t xml:space="preserve">An </w:t>
      </w:r>
      <w:r w:rsidR="00912530" w:rsidRPr="00734EE0">
        <w:rPr>
          <w:rStyle w:val="codeChar"/>
          <w:rFonts w:eastAsia="Times New Roman"/>
          <w:szCs w:val="22"/>
        </w:rPr>
        <w:t>MIHSSampleEntry</w:t>
      </w:r>
      <w:r w:rsidR="00912530" w:rsidDel="00912530">
        <w:rPr>
          <w:lang w:eastAsia="zh-CN"/>
        </w:rPr>
        <w:t xml:space="preserve"> </w:t>
      </w:r>
      <w:r>
        <w:rPr>
          <w:lang w:eastAsia="zh-CN"/>
        </w:rPr>
        <w:t xml:space="preserve">shall contain an </w:t>
      </w:r>
      <w:r w:rsidRPr="000A27F7">
        <w:rPr>
          <w:rStyle w:val="codeChar"/>
          <w:rFonts w:eastAsia="Times New Roman"/>
          <w:szCs w:val="22"/>
        </w:rPr>
        <w:t>MIHSConfigurationBox</w:t>
      </w:r>
      <w:r w:rsidRPr="009E5EFC">
        <w:rPr>
          <w:lang w:eastAsia="zh-CN"/>
        </w:rPr>
        <w:t xml:space="preserve"> </w:t>
      </w:r>
      <w:r>
        <w:rPr>
          <w:lang w:eastAsia="zh-CN"/>
        </w:rPr>
        <w:t xml:space="preserve">and an </w:t>
      </w:r>
      <w:r w:rsidR="00F867C7">
        <w:rPr>
          <w:lang w:eastAsia="zh-CN"/>
        </w:rPr>
        <w:t xml:space="preserve">a </w:t>
      </w:r>
      <w:r w:rsidRPr="00040EE5">
        <w:rPr>
          <w:rStyle w:val="codeChar"/>
          <w:rFonts w:eastAsia="Times New Roman"/>
          <w:szCs w:val="22"/>
        </w:rPr>
        <w:t>HapticExperienceDescriptionBox</w:t>
      </w:r>
      <w:r w:rsidR="00B04675">
        <w:rPr>
          <w:lang w:eastAsia="zh-CN"/>
        </w:rPr>
        <w:t xml:space="preserve"> </w:t>
      </w:r>
      <w:r w:rsidR="00280E69">
        <w:rPr>
          <w:lang w:eastAsia="zh-CN"/>
        </w:rPr>
        <w:t>f</w:t>
      </w:r>
      <w:r w:rsidR="00B04675">
        <w:rPr>
          <w:lang w:eastAsia="zh-CN"/>
        </w:rPr>
        <w:t xml:space="preserve">or </w:t>
      </w:r>
      <w:r w:rsidR="00280E69">
        <w:rPr>
          <w:lang w:eastAsia="zh-CN"/>
        </w:rPr>
        <w:t>an MIHS track.</w:t>
      </w:r>
      <w:r w:rsidR="00F867C7">
        <w:rPr>
          <w:lang w:eastAsia="zh-CN"/>
        </w:rPr>
        <w:t xml:space="preserve"> </w:t>
      </w:r>
    </w:p>
    <w:p w14:paraId="5EA10616" w14:textId="77777777" w:rsidR="005B2170" w:rsidRDefault="005B2170">
      <w:pPr>
        <w:pStyle w:val="BoxHeading4"/>
        <w:numPr>
          <w:ilvl w:val="3"/>
          <w:numId w:val="1"/>
        </w:numPr>
        <w:tabs>
          <w:tab w:val="num" w:pos="360"/>
        </w:tabs>
        <w:outlineLvl w:val="4"/>
      </w:pPr>
      <w:r>
        <w:t>Syntax</w:t>
      </w:r>
    </w:p>
    <w:p w14:paraId="62735028" w14:textId="075D1DF8" w:rsidR="005B2170" w:rsidRDefault="005B2170" w:rsidP="005B2170">
      <w:pPr>
        <w:pStyle w:val="code"/>
      </w:pPr>
      <w:r>
        <w:t>aligned(8) class MIHSSampleEntry() extends HapticSampleEntry('mih1') {</w:t>
      </w:r>
      <w:r w:rsidR="00761E27">
        <w:br/>
      </w:r>
      <w:r>
        <w:t xml:space="preserve">    MIHSConfigurationBox</w:t>
      </w:r>
      <w:r w:rsidR="004921C0">
        <w:t xml:space="preserve"> configuration;</w:t>
      </w:r>
      <w:r w:rsidR="00E63169">
        <w:br/>
        <w:t xml:space="preserve">    HapticExperienceDescriptionBox</w:t>
      </w:r>
      <w:r w:rsidR="004921C0">
        <w:t xml:space="preserve"> experience;</w:t>
      </w:r>
      <w:r>
        <w:br/>
        <w:t>}</w:t>
      </w:r>
    </w:p>
    <w:p w14:paraId="12A2D6B6" w14:textId="77777777" w:rsidR="00555D6F" w:rsidRDefault="00555D6F" w:rsidP="00555D6F">
      <w:pPr>
        <w:pStyle w:val="Heading3"/>
        <w:numPr>
          <w:ilvl w:val="2"/>
          <w:numId w:val="1"/>
        </w:numPr>
      </w:pPr>
      <w:bookmarkStart w:id="143" w:name="_Ref141108392"/>
      <w:bookmarkStart w:id="144" w:name="_Toc141178548"/>
      <w:r>
        <w:t>MIHS band sample entry</w:t>
      </w:r>
      <w:bookmarkEnd w:id="143"/>
      <w:bookmarkEnd w:id="144"/>
    </w:p>
    <w:p w14:paraId="0C13B0EE" w14:textId="77777777" w:rsidR="00555D6F" w:rsidRDefault="00555D6F" w:rsidP="00555D6F">
      <w:pPr>
        <w:pStyle w:val="BoxHeading4"/>
        <w:numPr>
          <w:ilvl w:val="3"/>
          <w:numId w:val="1"/>
        </w:numPr>
        <w:tabs>
          <w:tab w:val="num" w:pos="360"/>
        </w:tabs>
        <w:outlineLvl w:val="4"/>
      </w:pPr>
      <w:r>
        <w:t>Definition</w:t>
      </w:r>
    </w:p>
    <w:p w14:paraId="6A773F66" w14:textId="77777777" w:rsidR="00555D6F" w:rsidRPr="00D65D0A" w:rsidRDefault="00555D6F" w:rsidP="00555D6F">
      <w:pPr>
        <w:pStyle w:val="Atom"/>
      </w:pPr>
      <w:r>
        <w:t>Sample Entry Type:</w:t>
      </w:r>
      <w:r>
        <w:tab/>
      </w:r>
      <w:r w:rsidRPr="006B46A5">
        <w:rPr>
          <w:rStyle w:val="codeChar"/>
        </w:rPr>
        <w:t>'mh</w:t>
      </w:r>
      <w:r>
        <w:rPr>
          <w:rStyle w:val="codeChar"/>
        </w:rPr>
        <w:t>b1</w:t>
      </w:r>
      <w:r w:rsidRPr="006B46A5">
        <w:rPr>
          <w:rStyle w:val="codeChar"/>
        </w:rPr>
        <w:t>'</w:t>
      </w:r>
      <w:r>
        <w:rPr>
          <w:rStyle w:val="codeChar"/>
        </w:rPr>
        <w:br/>
      </w:r>
      <w:r>
        <w:t>Container:</w:t>
      </w:r>
      <w:r>
        <w:tab/>
      </w:r>
      <w:r>
        <w:tab/>
      </w:r>
      <w:r>
        <w:tab/>
      </w:r>
      <w:r>
        <w:tab/>
        <w:t>Sample description box(</w:t>
      </w:r>
      <w:r w:rsidRPr="00327316">
        <w:rPr>
          <w:rStyle w:val="codeChar"/>
        </w:rPr>
        <w:t>'stsd'</w:t>
      </w:r>
      <w:r>
        <w:rPr>
          <w:rFonts w:eastAsiaTheme="minorEastAsia"/>
        </w:rPr>
        <w:t>)</w:t>
      </w:r>
      <w:r>
        <w:rPr>
          <w:rFonts w:eastAsiaTheme="minorEastAsia"/>
        </w:rPr>
        <w:br/>
        <w:t>Mandatory:</w:t>
      </w:r>
      <w:r>
        <w:rPr>
          <w:rFonts w:eastAsiaTheme="minorEastAsia"/>
        </w:rPr>
        <w:tab/>
      </w:r>
      <w:r>
        <w:rPr>
          <w:rFonts w:eastAsiaTheme="minorEastAsia"/>
        </w:rPr>
        <w:tab/>
      </w:r>
      <w:r>
        <w:rPr>
          <w:rFonts w:eastAsiaTheme="minorEastAsia"/>
        </w:rPr>
        <w:tab/>
        <w:t>Yes</w:t>
      </w:r>
      <w:r>
        <w:rPr>
          <w:rFonts w:eastAsiaTheme="minorEastAsia"/>
        </w:rPr>
        <w:br/>
        <w:t>Quantity:</w:t>
      </w:r>
      <w:r>
        <w:rPr>
          <w:rFonts w:eastAsiaTheme="minorEastAsia"/>
        </w:rPr>
        <w:tab/>
      </w:r>
      <w:r>
        <w:rPr>
          <w:rFonts w:eastAsiaTheme="minorEastAsia"/>
        </w:rPr>
        <w:tab/>
      </w:r>
      <w:r>
        <w:rPr>
          <w:rFonts w:eastAsiaTheme="minorEastAsia"/>
        </w:rPr>
        <w:tab/>
      </w:r>
      <w:r>
        <w:rPr>
          <w:rFonts w:eastAsiaTheme="minorEastAsia"/>
        </w:rPr>
        <w:tab/>
        <w:t>Zero or more</w:t>
      </w:r>
    </w:p>
    <w:p w14:paraId="7BC81AF2" w14:textId="135B7F3A" w:rsidR="00555D6F" w:rsidRDefault="00555D6F" w:rsidP="00555D6F">
      <w:pPr>
        <w:pStyle w:val="BodyText"/>
        <w:rPr>
          <w:lang w:eastAsia="zh-CN"/>
        </w:rPr>
      </w:pPr>
      <w:r>
        <w:rPr>
          <w:lang w:eastAsia="zh-CN"/>
        </w:rPr>
        <w:t xml:space="preserve">An </w:t>
      </w:r>
      <w:r w:rsidRPr="00FB75D8">
        <w:rPr>
          <w:rStyle w:val="codeChar"/>
          <w:rFonts w:eastAsia="Times New Roman"/>
          <w:szCs w:val="22"/>
        </w:rPr>
        <w:t>MIHSBandSampleEntry</w:t>
      </w:r>
      <w:r>
        <w:rPr>
          <w:lang w:eastAsia="zh-CN"/>
        </w:rPr>
        <w:t xml:space="preserve"> may contain a </w:t>
      </w:r>
      <w:r w:rsidRPr="00040EE5">
        <w:rPr>
          <w:rStyle w:val="codeChar"/>
          <w:rFonts w:eastAsia="Times New Roman"/>
          <w:szCs w:val="22"/>
        </w:rPr>
        <w:t>Haptic</w:t>
      </w:r>
      <w:r>
        <w:rPr>
          <w:rStyle w:val="codeChar"/>
          <w:rFonts w:eastAsia="Times New Roman"/>
          <w:szCs w:val="22"/>
        </w:rPr>
        <w:t>Band</w:t>
      </w:r>
      <w:r w:rsidRPr="00040EE5">
        <w:rPr>
          <w:rStyle w:val="codeChar"/>
          <w:rFonts w:eastAsia="Times New Roman"/>
          <w:szCs w:val="22"/>
        </w:rPr>
        <w:t>DescriptionBox</w:t>
      </w:r>
      <w:r>
        <w:rPr>
          <w:lang w:eastAsia="zh-CN"/>
        </w:rPr>
        <w:t xml:space="preserve"> for an MIHS band track.</w:t>
      </w:r>
      <w:r w:rsidR="00380543">
        <w:rPr>
          <w:lang w:eastAsia="zh-CN"/>
        </w:rPr>
        <w:t xml:space="preserve"> The MIHS band track shall contain the samples </w:t>
      </w:r>
      <w:r w:rsidR="00A2613C">
        <w:rPr>
          <w:lang w:eastAsia="zh-CN"/>
        </w:rPr>
        <w:t>belonging to the band.</w:t>
      </w:r>
    </w:p>
    <w:p w14:paraId="46BEAF86" w14:textId="77777777" w:rsidR="00555D6F" w:rsidRDefault="00555D6F" w:rsidP="00555D6F">
      <w:pPr>
        <w:pStyle w:val="BoxHeading4"/>
        <w:numPr>
          <w:ilvl w:val="3"/>
          <w:numId w:val="1"/>
        </w:numPr>
        <w:tabs>
          <w:tab w:val="num" w:pos="360"/>
        </w:tabs>
        <w:outlineLvl w:val="4"/>
      </w:pPr>
      <w:r>
        <w:t>Syntax</w:t>
      </w:r>
    </w:p>
    <w:p w14:paraId="775D7AEC" w14:textId="673F0FEB" w:rsidR="00555D6F" w:rsidRPr="00555D6F" w:rsidRDefault="00555D6F" w:rsidP="00555D6F">
      <w:pPr>
        <w:pStyle w:val="code"/>
      </w:pPr>
      <w:r>
        <w:t>aligned(8) class MIHSBandSampleEntry() extends HapticSampleEntry('mi1b') {</w:t>
      </w:r>
      <w:r>
        <w:br/>
        <w:t xml:space="preserve">    HapticBandDescriptionBox band; // optional</w:t>
      </w:r>
      <w:r>
        <w:br/>
        <w:t>}</w:t>
      </w:r>
    </w:p>
    <w:p w14:paraId="7CD70A62" w14:textId="77777777" w:rsidR="005B2170" w:rsidRDefault="005B2170">
      <w:pPr>
        <w:pStyle w:val="Heading3"/>
        <w:numPr>
          <w:ilvl w:val="2"/>
          <w:numId w:val="1"/>
        </w:numPr>
      </w:pPr>
      <w:bookmarkStart w:id="145" w:name="_Ref134024621"/>
      <w:bookmarkStart w:id="146" w:name="_Toc141178549"/>
      <w:r>
        <w:lastRenderedPageBreak/>
        <w:t>MIHS configuration box</w:t>
      </w:r>
      <w:bookmarkEnd w:id="145"/>
      <w:bookmarkEnd w:id="146"/>
    </w:p>
    <w:p w14:paraId="60B65B78" w14:textId="77777777" w:rsidR="005B2170" w:rsidRDefault="005B2170">
      <w:pPr>
        <w:pStyle w:val="BoxHeading4"/>
        <w:numPr>
          <w:ilvl w:val="3"/>
          <w:numId w:val="1"/>
        </w:numPr>
        <w:tabs>
          <w:tab w:val="num" w:pos="360"/>
        </w:tabs>
        <w:outlineLvl w:val="4"/>
      </w:pPr>
      <w:r>
        <w:t>Definition</w:t>
      </w:r>
    </w:p>
    <w:p w14:paraId="4EDFECD3" w14:textId="63544EA1" w:rsidR="005B2170" w:rsidRPr="00D65D0A" w:rsidRDefault="005B2170" w:rsidP="005B2170">
      <w:pPr>
        <w:pStyle w:val="Atom"/>
      </w:pPr>
      <w:r>
        <w:t>Box Type:</w:t>
      </w:r>
      <w:r>
        <w:tab/>
      </w:r>
      <w:r>
        <w:tab/>
      </w:r>
      <w:r w:rsidRPr="001F1BE5">
        <w:rPr>
          <w:rStyle w:val="codeChar"/>
        </w:rPr>
        <w:t>'mh</w:t>
      </w:r>
      <w:r>
        <w:rPr>
          <w:rStyle w:val="codeChar"/>
        </w:rPr>
        <w:t>1</w:t>
      </w:r>
      <w:r w:rsidRPr="001F1BE5">
        <w:rPr>
          <w:rStyle w:val="codeChar"/>
        </w:rPr>
        <w:t>C'</w:t>
      </w:r>
      <w:r w:rsidRPr="00734EE0">
        <w:rPr>
          <w:rStyle w:val="codeChar"/>
        </w:rPr>
        <w:br/>
      </w:r>
      <w:r>
        <w:t>Container:</w:t>
      </w:r>
      <w:r>
        <w:tab/>
      </w:r>
      <w:r>
        <w:tab/>
        <w:t xml:space="preserve">MIHS sample </w:t>
      </w:r>
      <w:r>
        <w:rPr>
          <w:rFonts w:eastAsiaTheme="minorEastAsia"/>
        </w:rPr>
        <w:t>entry (</w:t>
      </w:r>
      <w:r w:rsidRPr="001F1BE5">
        <w:rPr>
          <w:rStyle w:val="codeChar"/>
        </w:rPr>
        <w:t>'mih</w:t>
      </w:r>
      <w:r>
        <w:rPr>
          <w:rStyle w:val="codeChar"/>
        </w:rPr>
        <w:t>1</w:t>
      </w:r>
      <w:r w:rsidRPr="001F1BE5">
        <w:rPr>
          <w:rStyle w:val="codeChar"/>
        </w:rPr>
        <w:t>'</w:t>
      </w:r>
      <w:r>
        <w:rPr>
          <w:rFonts w:eastAsiaTheme="minorEastAsia"/>
        </w:rPr>
        <w:t>)</w:t>
      </w:r>
      <w:r>
        <w:rPr>
          <w:rFonts w:eastAsiaTheme="minorEastAsia"/>
        </w:rPr>
        <w:br/>
      </w:r>
      <w:r>
        <w:t>Mandatory:</w:t>
      </w:r>
      <w:r>
        <w:tab/>
        <w:t>Yes</w:t>
      </w:r>
      <w:r>
        <w:br/>
        <w:t>Quantity:</w:t>
      </w:r>
      <w:r>
        <w:tab/>
      </w:r>
      <w:r>
        <w:tab/>
        <w:t>One</w:t>
      </w:r>
    </w:p>
    <w:p w14:paraId="7F8D3982" w14:textId="1A5361ED" w:rsidR="005B2170" w:rsidRDefault="005B2170" w:rsidP="00874035">
      <w:pPr>
        <w:pStyle w:val="BodyText"/>
        <w:rPr>
          <w:lang w:eastAsia="zh-CN"/>
        </w:rPr>
      </w:pPr>
      <w:r>
        <w:rPr>
          <w:lang w:eastAsia="zh-CN"/>
        </w:rPr>
        <w:t xml:space="preserve">An </w:t>
      </w:r>
      <w:r w:rsidR="00912530" w:rsidRPr="00734EE0">
        <w:rPr>
          <w:rStyle w:val="codeChar"/>
          <w:rFonts w:eastAsia="Times New Roman"/>
          <w:szCs w:val="22"/>
        </w:rPr>
        <w:t>MIHSConfigurationBox</w:t>
      </w:r>
      <w:r w:rsidR="00912530" w:rsidDel="00912530">
        <w:rPr>
          <w:lang w:eastAsia="zh-CN"/>
        </w:rPr>
        <w:t xml:space="preserve"> </w:t>
      </w:r>
      <w:r>
        <w:rPr>
          <w:lang w:eastAsia="zh-CN"/>
        </w:rPr>
        <w:t xml:space="preserve">contains the </w:t>
      </w:r>
      <w:r w:rsidR="00DB28A3">
        <w:rPr>
          <w:lang w:eastAsia="zh-CN"/>
        </w:rPr>
        <w:t xml:space="preserve">metadata and effect library </w:t>
      </w:r>
      <w:r w:rsidR="00B828E6">
        <w:rPr>
          <w:lang w:eastAsia="zh-CN"/>
        </w:rPr>
        <w:t xml:space="preserve">MIHS </w:t>
      </w:r>
      <w:r>
        <w:rPr>
          <w:lang w:eastAsia="zh-CN"/>
        </w:rPr>
        <w:t>packets necessary to decode the MIHS samples that are in the MIHS track.</w:t>
      </w:r>
      <w:r w:rsidR="000A0BD8">
        <w:rPr>
          <w:lang w:eastAsia="zh-CN"/>
        </w:rPr>
        <w:t xml:space="preserve"> As such, </w:t>
      </w:r>
      <w:r w:rsidR="00BF1D7B">
        <w:rPr>
          <w:lang w:eastAsia="zh-CN"/>
        </w:rPr>
        <w:t xml:space="preserve">an </w:t>
      </w:r>
      <w:r w:rsidR="00BF1D7B" w:rsidRPr="00FB75D8">
        <w:rPr>
          <w:rStyle w:val="codeChar"/>
          <w:rFonts w:eastAsia="Times New Roman"/>
          <w:szCs w:val="22"/>
        </w:rPr>
        <w:t>MIHSConfigurationBox</w:t>
      </w:r>
      <w:r w:rsidR="00BF1D7B" w:rsidDel="00912530">
        <w:rPr>
          <w:lang w:eastAsia="zh-CN"/>
        </w:rPr>
        <w:t xml:space="preserve"> </w:t>
      </w:r>
      <w:r w:rsidR="00BF1D7B">
        <w:rPr>
          <w:lang w:eastAsia="zh-CN"/>
        </w:rPr>
        <w:t xml:space="preserve">reflects the contents of </w:t>
      </w:r>
      <w:r w:rsidR="00A2613C">
        <w:rPr>
          <w:lang w:eastAsia="zh-CN"/>
        </w:rPr>
        <w:t>one or more</w:t>
      </w:r>
      <w:r w:rsidR="005F59D6">
        <w:rPr>
          <w:lang w:eastAsia="zh-CN"/>
        </w:rPr>
        <w:t xml:space="preserve"> initialization unit</w:t>
      </w:r>
      <w:r w:rsidR="00A2613C">
        <w:rPr>
          <w:lang w:eastAsia="zh-CN"/>
        </w:rPr>
        <w:t>s</w:t>
      </w:r>
      <w:r w:rsidR="005F59D6">
        <w:rPr>
          <w:lang w:eastAsia="zh-CN"/>
        </w:rPr>
        <w:t xml:space="preserve"> in the MIHS stream</w:t>
      </w:r>
      <w:r w:rsidR="00333DCC">
        <w:rPr>
          <w:lang w:eastAsia="zh-CN"/>
        </w:rPr>
        <w:t xml:space="preserve"> and can be used to initialize </w:t>
      </w:r>
      <w:r w:rsidR="004C54C1">
        <w:rPr>
          <w:lang w:eastAsia="zh-CN"/>
        </w:rPr>
        <w:t>the decoder</w:t>
      </w:r>
      <w:r w:rsidR="00D710BA">
        <w:rPr>
          <w:lang w:eastAsia="zh-CN"/>
        </w:rPr>
        <w:t xml:space="preserve">. The </w:t>
      </w:r>
      <w:r w:rsidR="006E4D7D">
        <w:rPr>
          <w:lang w:eastAsia="zh-CN"/>
        </w:rPr>
        <w:t xml:space="preserve">timing MIHS packets </w:t>
      </w:r>
      <w:r w:rsidR="00E26E35">
        <w:rPr>
          <w:lang w:eastAsia="zh-CN"/>
        </w:rPr>
        <w:t>may be omitted as the</w:t>
      </w:r>
      <w:r w:rsidR="00EC1884">
        <w:rPr>
          <w:lang w:eastAsia="zh-CN"/>
        </w:rPr>
        <w:t>ir contents</w:t>
      </w:r>
      <w:r w:rsidR="00E26E35">
        <w:rPr>
          <w:lang w:eastAsia="zh-CN"/>
        </w:rPr>
        <w:t xml:space="preserve"> </w:t>
      </w:r>
      <w:r w:rsidR="006E4D7D">
        <w:rPr>
          <w:lang w:eastAsia="zh-CN"/>
        </w:rPr>
        <w:t xml:space="preserve">are reflected </w:t>
      </w:r>
      <w:r w:rsidR="00FA2A2C">
        <w:rPr>
          <w:lang w:eastAsia="zh-CN"/>
        </w:rPr>
        <w:t xml:space="preserve">in standard ISOBMFF boxes </w:t>
      </w:r>
      <w:r w:rsidR="005F72C1">
        <w:rPr>
          <w:lang w:eastAsia="zh-CN"/>
        </w:rPr>
        <w:t xml:space="preserve">such as </w:t>
      </w:r>
      <w:r w:rsidR="002A083A">
        <w:rPr>
          <w:lang w:eastAsia="zh-CN"/>
        </w:rPr>
        <w:t xml:space="preserve">the </w:t>
      </w:r>
      <w:r w:rsidR="00C07162" w:rsidRPr="00734EE0">
        <w:rPr>
          <w:rStyle w:val="codeChar"/>
          <w:rFonts w:eastAsia="Times New Roman"/>
          <w:szCs w:val="22"/>
        </w:rPr>
        <w:t>MediaHeaderBox</w:t>
      </w:r>
      <w:r w:rsidR="00C07162">
        <w:rPr>
          <w:lang w:eastAsia="zh-CN"/>
        </w:rPr>
        <w:t xml:space="preserve"> (for timescale). </w:t>
      </w:r>
      <w:r w:rsidR="00EC1884">
        <w:rPr>
          <w:lang w:eastAsia="zh-CN"/>
        </w:rPr>
        <w:t xml:space="preserve">If present, the contents of timing MIHS packets shall agree with </w:t>
      </w:r>
      <w:r w:rsidR="003E3623">
        <w:rPr>
          <w:lang w:eastAsia="zh-CN"/>
        </w:rPr>
        <w:t>timing information in the standard ISOBMFF boxes.</w:t>
      </w:r>
    </w:p>
    <w:p w14:paraId="67E42EC7" w14:textId="3FEA3A49" w:rsidR="005B2170" w:rsidRDefault="005B2170" w:rsidP="00743224">
      <w:pPr>
        <w:pStyle w:val="BodyText"/>
        <w:rPr>
          <w:lang w:eastAsia="zh-CN"/>
        </w:rPr>
      </w:pPr>
      <w:r>
        <w:rPr>
          <w:lang w:eastAsia="zh-CN"/>
        </w:rPr>
        <w:t xml:space="preserve">The packet type shall have one of the values documented in </w:t>
      </w:r>
      <w:r>
        <w:fldChar w:fldCharType="begin"/>
      </w:r>
      <w:r>
        <w:instrText xml:space="preserve"> REF _Ref117602588 \h </w:instrText>
      </w:r>
      <w:r>
        <w:fldChar w:fldCharType="separate"/>
      </w:r>
      <w:r w:rsidR="002B4DDA">
        <w:t xml:space="preserve">Table </w:t>
      </w:r>
      <w:r w:rsidR="002B4DDA">
        <w:rPr>
          <w:noProof/>
        </w:rPr>
        <w:t>7</w:t>
      </w:r>
      <w:r>
        <w:fldChar w:fldCharType="end"/>
      </w:r>
      <w:r>
        <w:rPr>
          <w:lang w:eastAsia="zh-CN"/>
        </w:rPr>
        <w:t>.</w:t>
      </w:r>
      <w:r w:rsidR="007D7A23">
        <w:rPr>
          <w:lang w:eastAsia="zh-CN"/>
        </w:rPr>
        <w:t xml:space="preserve"> </w:t>
      </w:r>
    </w:p>
    <w:p w14:paraId="37E3808E" w14:textId="17CADFE2" w:rsidR="005B2170" w:rsidRDefault="005B2170" w:rsidP="00272375">
      <w:pPr>
        <w:pStyle w:val="TableCaption"/>
      </w:pPr>
      <w:bookmarkStart w:id="147" w:name="_Ref117602588"/>
      <w:r>
        <w:t xml:space="preserve">Table </w:t>
      </w:r>
      <w:r>
        <w:fldChar w:fldCharType="begin"/>
      </w:r>
      <w:r>
        <w:instrText>SEQ Table \* ARABIC</w:instrText>
      </w:r>
      <w:r>
        <w:fldChar w:fldCharType="separate"/>
      </w:r>
      <w:r w:rsidR="002B4DDA">
        <w:rPr>
          <w:noProof/>
        </w:rPr>
        <w:t>7</w:t>
      </w:r>
      <w:r>
        <w:fldChar w:fldCharType="end"/>
      </w:r>
      <w:bookmarkEnd w:id="147"/>
      <w:r>
        <w:t xml:space="preserve"> – Configuration packet types</w:t>
      </w:r>
    </w:p>
    <w:tbl>
      <w:tblPr>
        <w:tblStyle w:val="TableGrid"/>
        <w:tblW w:w="0" w:type="auto"/>
        <w:jc w:val="center"/>
        <w:tblLook w:val="04A0" w:firstRow="1" w:lastRow="0" w:firstColumn="1" w:lastColumn="0" w:noHBand="0" w:noVBand="1"/>
      </w:tblPr>
      <w:tblGrid>
        <w:gridCol w:w="738"/>
        <w:gridCol w:w="1333"/>
      </w:tblGrid>
      <w:tr w:rsidR="005B2170" w14:paraId="4755E896" w14:textId="77777777" w:rsidTr="003500CD">
        <w:trPr>
          <w:jc w:val="center"/>
        </w:trPr>
        <w:tc>
          <w:tcPr>
            <w:tcW w:w="0" w:type="auto"/>
          </w:tcPr>
          <w:p w14:paraId="2DC78F85" w14:textId="77777777" w:rsidR="005B2170" w:rsidRPr="0003781A" w:rsidRDefault="005B2170" w:rsidP="0003781A">
            <w:pPr>
              <w:pStyle w:val="TableColumnHeading"/>
            </w:pPr>
            <w:r w:rsidRPr="0003781A">
              <w:t>Value</w:t>
            </w:r>
          </w:p>
        </w:tc>
        <w:tc>
          <w:tcPr>
            <w:tcW w:w="0" w:type="auto"/>
          </w:tcPr>
          <w:p w14:paraId="5BD9A32D" w14:textId="77777777" w:rsidR="005B2170" w:rsidRPr="0003781A" w:rsidRDefault="005B2170" w:rsidP="0003781A">
            <w:pPr>
              <w:pStyle w:val="TableColumnHeading"/>
            </w:pPr>
            <w:r w:rsidRPr="0003781A">
              <w:t>Type</w:t>
            </w:r>
          </w:p>
        </w:tc>
      </w:tr>
      <w:tr w:rsidR="001D64CA" w14:paraId="6D3EB105" w14:textId="77777777" w:rsidTr="003500CD">
        <w:trPr>
          <w:jc w:val="center"/>
        </w:trPr>
        <w:tc>
          <w:tcPr>
            <w:tcW w:w="0" w:type="auto"/>
          </w:tcPr>
          <w:p w14:paraId="7C5C67D8" w14:textId="53651327" w:rsidR="001D64CA" w:rsidRDefault="001D64CA" w:rsidP="0003781A">
            <w:pPr>
              <w:pStyle w:val="TableCell"/>
              <w:rPr>
                <w:lang w:eastAsia="zh-CN"/>
              </w:rPr>
            </w:pPr>
            <w:r>
              <w:rPr>
                <w:lang w:eastAsia="zh-CN"/>
              </w:rPr>
              <w:t>0</w:t>
            </w:r>
          </w:p>
        </w:tc>
        <w:tc>
          <w:tcPr>
            <w:tcW w:w="0" w:type="auto"/>
          </w:tcPr>
          <w:p w14:paraId="0008D0CB" w14:textId="72B42122" w:rsidR="001D64CA" w:rsidRDefault="001D64CA" w:rsidP="0003781A">
            <w:pPr>
              <w:pStyle w:val="TableCell"/>
              <w:rPr>
                <w:lang w:eastAsia="zh-CN"/>
              </w:rPr>
            </w:pPr>
            <w:r>
              <w:rPr>
                <w:lang w:eastAsia="zh-CN"/>
              </w:rPr>
              <w:t>Timing</w:t>
            </w:r>
          </w:p>
        </w:tc>
      </w:tr>
      <w:tr w:rsidR="005B2170" w14:paraId="2755FC47" w14:textId="77777777" w:rsidTr="003500CD">
        <w:trPr>
          <w:jc w:val="center"/>
        </w:trPr>
        <w:tc>
          <w:tcPr>
            <w:tcW w:w="0" w:type="auto"/>
          </w:tcPr>
          <w:p w14:paraId="45C8AA45" w14:textId="77777777" w:rsidR="005B2170" w:rsidRDefault="005B2170" w:rsidP="0003781A">
            <w:pPr>
              <w:pStyle w:val="TableCell"/>
              <w:rPr>
                <w:lang w:eastAsia="zh-CN"/>
              </w:rPr>
            </w:pPr>
            <w:r>
              <w:rPr>
                <w:lang w:eastAsia="zh-CN"/>
              </w:rPr>
              <w:t>1</w:t>
            </w:r>
          </w:p>
        </w:tc>
        <w:tc>
          <w:tcPr>
            <w:tcW w:w="0" w:type="auto"/>
          </w:tcPr>
          <w:p w14:paraId="3E38E27F" w14:textId="454A1676" w:rsidR="005B2170" w:rsidRDefault="005B2170" w:rsidP="0003781A">
            <w:pPr>
              <w:pStyle w:val="TableCell"/>
              <w:rPr>
                <w:lang w:eastAsia="zh-CN"/>
              </w:rPr>
            </w:pPr>
            <w:r>
              <w:rPr>
                <w:lang w:eastAsia="zh-CN"/>
              </w:rPr>
              <w:t>Experience</w:t>
            </w:r>
            <w:r w:rsidR="00992EBF">
              <w:rPr>
                <w:lang w:eastAsia="zh-CN"/>
              </w:rPr>
              <w:t xml:space="preserve"> </w:t>
            </w:r>
          </w:p>
        </w:tc>
      </w:tr>
      <w:tr w:rsidR="005B2170" w14:paraId="3BF5B84B" w14:textId="77777777" w:rsidTr="003500CD">
        <w:trPr>
          <w:jc w:val="center"/>
        </w:trPr>
        <w:tc>
          <w:tcPr>
            <w:tcW w:w="0" w:type="auto"/>
          </w:tcPr>
          <w:p w14:paraId="28BBF6FA" w14:textId="77777777" w:rsidR="005B2170" w:rsidRDefault="005B2170" w:rsidP="0003781A">
            <w:pPr>
              <w:pStyle w:val="TableCell"/>
              <w:rPr>
                <w:lang w:eastAsia="zh-CN"/>
              </w:rPr>
            </w:pPr>
            <w:r>
              <w:rPr>
                <w:lang w:eastAsia="zh-CN"/>
              </w:rPr>
              <w:t>2</w:t>
            </w:r>
          </w:p>
        </w:tc>
        <w:tc>
          <w:tcPr>
            <w:tcW w:w="0" w:type="auto"/>
          </w:tcPr>
          <w:p w14:paraId="4DFE9DBA" w14:textId="77777777" w:rsidR="005B2170" w:rsidRDefault="005B2170" w:rsidP="0003781A">
            <w:pPr>
              <w:pStyle w:val="TableCell"/>
              <w:rPr>
                <w:lang w:eastAsia="zh-CN"/>
              </w:rPr>
            </w:pPr>
            <w:r>
              <w:rPr>
                <w:lang w:eastAsia="zh-CN"/>
              </w:rPr>
              <w:t>Perception</w:t>
            </w:r>
          </w:p>
        </w:tc>
      </w:tr>
      <w:tr w:rsidR="005B2170" w14:paraId="6D28C446" w14:textId="77777777" w:rsidTr="003500CD">
        <w:trPr>
          <w:jc w:val="center"/>
        </w:trPr>
        <w:tc>
          <w:tcPr>
            <w:tcW w:w="0" w:type="auto"/>
          </w:tcPr>
          <w:p w14:paraId="5CABF946" w14:textId="77777777" w:rsidR="005B2170" w:rsidRDefault="005B2170" w:rsidP="0003781A">
            <w:pPr>
              <w:pStyle w:val="TableCell"/>
              <w:rPr>
                <w:lang w:eastAsia="zh-CN"/>
              </w:rPr>
            </w:pPr>
            <w:r>
              <w:rPr>
                <w:lang w:eastAsia="zh-CN"/>
              </w:rPr>
              <w:t>3</w:t>
            </w:r>
          </w:p>
        </w:tc>
        <w:tc>
          <w:tcPr>
            <w:tcW w:w="0" w:type="auto"/>
          </w:tcPr>
          <w:p w14:paraId="4C86DF13" w14:textId="77777777" w:rsidR="005B2170" w:rsidRDefault="005B2170" w:rsidP="0003781A">
            <w:pPr>
              <w:pStyle w:val="TableCell"/>
              <w:rPr>
                <w:lang w:eastAsia="zh-CN"/>
              </w:rPr>
            </w:pPr>
            <w:r>
              <w:rPr>
                <w:lang w:eastAsia="zh-CN"/>
              </w:rPr>
              <w:t>Channel</w:t>
            </w:r>
          </w:p>
        </w:tc>
      </w:tr>
      <w:tr w:rsidR="005B2170" w14:paraId="7963FFA5" w14:textId="77777777" w:rsidTr="003500CD">
        <w:trPr>
          <w:jc w:val="center"/>
        </w:trPr>
        <w:tc>
          <w:tcPr>
            <w:tcW w:w="0" w:type="auto"/>
          </w:tcPr>
          <w:p w14:paraId="4FFEB29B" w14:textId="77777777" w:rsidR="005B2170" w:rsidRDefault="005B2170" w:rsidP="0003781A">
            <w:pPr>
              <w:pStyle w:val="TableCell"/>
              <w:rPr>
                <w:lang w:eastAsia="zh-CN"/>
              </w:rPr>
            </w:pPr>
            <w:r>
              <w:rPr>
                <w:lang w:eastAsia="zh-CN"/>
              </w:rPr>
              <w:t>4</w:t>
            </w:r>
          </w:p>
        </w:tc>
        <w:tc>
          <w:tcPr>
            <w:tcW w:w="0" w:type="auto"/>
          </w:tcPr>
          <w:p w14:paraId="7916C3D7" w14:textId="77777777" w:rsidR="005B2170" w:rsidRDefault="005B2170" w:rsidP="0003781A">
            <w:pPr>
              <w:pStyle w:val="TableCell"/>
              <w:rPr>
                <w:lang w:eastAsia="zh-CN"/>
              </w:rPr>
            </w:pPr>
            <w:r>
              <w:rPr>
                <w:lang w:eastAsia="zh-CN"/>
              </w:rPr>
              <w:t>Band</w:t>
            </w:r>
          </w:p>
        </w:tc>
      </w:tr>
      <w:tr w:rsidR="005B2170" w14:paraId="5E76796A" w14:textId="77777777" w:rsidTr="003500CD">
        <w:trPr>
          <w:jc w:val="center"/>
        </w:trPr>
        <w:tc>
          <w:tcPr>
            <w:tcW w:w="0" w:type="auto"/>
          </w:tcPr>
          <w:p w14:paraId="0C53568E" w14:textId="77777777" w:rsidR="005B2170" w:rsidRDefault="005B2170" w:rsidP="0003781A">
            <w:pPr>
              <w:pStyle w:val="TableCell"/>
              <w:rPr>
                <w:lang w:eastAsia="zh-CN"/>
              </w:rPr>
            </w:pPr>
            <w:r>
              <w:rPr>
                <w:lang w:eastAsia="zh-CN"/>
              </w:rPr>
              <w:t>6</w:t>
            </w:r>
          </w:p>
        </w:tc>
        <w:tc>
          <w:tcPr>
            <w:tcW w:w="0" w:type="auto"/>
          </w:tcPr>
          <w:p w14:paraId="742C3191" w14:textId="77777777" w:rsidR="005B2170" w:rsidRDefault="005B2170" w:rsidP="0003781A">
            <w:pPr>
              <w:pStyle w:val="TableCell"/>
              <w:rPr>
                <w:lang w:eastAsia="zh-CN"/>
              </w:rPr>
            </w:pPr>
            <w:r>
              <w:rPr>
                <w:lang w:eastAsia="zh-CN"/>
              </w:rPr>
              <w:t>Effect library</w:t>
            </w:r>
          </w:p>
        </w:tc>
      </w:tr>
    </w:tbl>
    <w:p w14:paraId="26054461" w14:textId="77777777" w:rsidR="005B2170" w:rsidRDefault="005B2170">
      <w:pPr>
        <w:pStyle w:val="BoxHeading4"/>
        <w:numPr>
          <w:ilvl w:val="3"/>
          <w:numId w:val="1"/>
        </w:numPr>
        <w:tabs>
          <w:tab w:val="num" w:pos="360"/>
        </w:tabs>
        <w:outlineLvl w:val="4"/>
      </w:pPr>
      <w:r>
        <w:t>Syntax</w:t>
      </w:r>
    </w:p>
    <w:p w14:paraId="331D07A5" w14:textId="4068D4BF" w:rsidR="005B2170" w:rsidRDefault="005B2170" w:rsidP="005B2170">
      <w:pPr>
        <w:pStyle w:val="code"/>
      </w:pPr>
      <w:bookmarkStart w:id="148" w:name="_Hlk132298645"/>
      <w:r>
        <w:t>aligned(8) class MIHSConfigurationBox()</w:t>
      </w:r>
      <w:r>
        <w:br/>
        <w:t xml:space="preserve">    extends FullBox('mh1C', version = 0, flags= 0) {</w:t>
      </w:r>
      <w:r>
        <w:br/>
        <w:t xml:space="preserve">    unsigned int(32) configuration_</w:t>
      </w:r>
      <w:r w:rsidR="00A43A0A">
        <w:t>packet_count</w:t>
      </w:r>
      <w:r>
        <w:t>;</w:t>
      </w:r>
      <w:r>
        <w:br/>
        <w:t xml:space="preserve">    for (int i=0; i&lt;configuration_</w:t>
      </w:r>
      <w:r w:rsidR="00A43A0A">
        <w:t>packet_count</w:t>
      </w:r>
      <w:r>
        <w:t>; i++) {</w:t>
      </w:r>
      <w:r>
        <w:br/>
        <w:t xml:space="preserve">        unsigned int(</w:t>
      </w:r>
      <w:r w:rsidR="004F5195">
        <w:t>6</w:t>
      </w:r>
      <w:r>
        <w:t>) configuration_packet_type;</w:t>
      </w:r>
      <w:r>
        <w:br/>
        <w:t xml:space="preserve">        unsigned int(</w:t>
      </w:r>
      <w:r w:rsidR="004F5195">
        <w:t>4</w:t>
      </w:r>
      <w:r>
        <w:t>) configuration_packet_</w:t>
      </w:r>
      <w:r w:rsidR="004F5195">
        <w:t>layer</w:t>
      </w:r>
      <w:r>
        <w:t>;</w:t>
      </w:r>
      <w:r>
        <w:br/>
        <w:t xml:space="preserve">        unsigned int(</w:t>
      </w:r>
      <w:r w:rsidR="004F5195">
        <w:t>5</w:t>
      </w:r>
      <w:r>
        <w:t>) reserved = 0;</w:t>
      </w:r>
      <w:r>
        <w:br/>
        <w:t xml:space="preserve">        unsigned int(</w:t>
      </w:r>
      <w:r w:rsidR="004F5195">
        <w:t>17</w:t>
      </w:r>
      <w:r>
        <w:t>) configuration_packet_payload_size;</w:t>
      </w:r>
      <w:r>
        <w:br/>
        <w:t xml:space="preserve">        bit(configuration_packet_payload_size*8)</w:t>
      </w:r>
      <w:r>
        <w:br/>
        <w:t xml:space="preserve">            configuration_packet_payload;</w:t>
      </w:r>
      <w:r>
        <w:br/>
        <w:t xml:space="preserve">    }</w:t>
      </w:r>
      <w:r>
        <w:br/>
        <w:t>}</w:t>
      </w:r>
    </w:p>
    <w:bookmarkEnd w:id="148"/>
    <w:p w14:paraId="7BBB1D94" w14:textId="77777777" w:rsidR="005B2170" w:rsidRDefault="005B2170">
      <w:pPr>
        <w:pStyle w:val="BoxHeading4"/>
        <w:numPr>
          <w:ilvl w:val="3"/>
          <w:numId w:val="1"/>
        </w:numPr>
        <w:tabs>
          <w:tab w:val="num" w:pos="360"/>
        </w:tabs>
        <w:outlineLvl w:val="4"/>
      </w:pPr>
      <w:r>
        <w:t>Semantics</w:t>
      </w:r>
    </w:p>
    <w:p w14:paraId="546AB265" w14:textId="1A484057" w:rsidR="005B2170" w:rsidRDefault="005B2170" w:rsidP="005B2170">
      <w:pPr>
        <w:pStyle w:val="fields"/>
      </w:pPr>
      <w:r w:rsidRPr="00F66820">
        <w:rPr>
          <w:rStyle w:val="codeChar"/>
        </w:rPr>
        <w:t>configuration_</w:t>
      </w:r>
      <w:r w:rsidR="00A43A0A">
        <w:rPr>
          <w:rStyle w:val="codeChar"/>
        </w:rPr>
        <w:t>packe</w:t>
      </w:r>
      <w:r w:rsidR="00A43A0A" w:rsidRPr="00F66820">
        <w:rPr>
          <w:rStyle w:val="codeChar"/>
        </w:rPr>
        <w:t>t</w:t>
      </w:r>
      <w:r w:rsidR="00A43A0A">
        <w:rPr>
          <w:rStyle w:val="codeChar"/>
        </w:rPr>
        <w:t>_count</w:t>
      </w:r>
      <w:r w:rsidR="00A43A0A">
        <w:t xml:space="preserve"> </w:t>
      </w:r>
      <w:r>
        <w:t xml:space="preserve">indicates the number of packets included in the </w:t>
      </w:r>
      <w:r w:rsidRPr="00F66820">
        <w:rPr>
          <w:rStyle w:val="codeChar"/>
        </w:rPr>
        <w:t>MIHSConfigurationRecord</w:t>
      </w:r>
      <w:r>
        <w:t>.</w:t>
      </w:r>
    </w:p>
    <w:p w14:paraId="1C4AC1CF" w14:textId="3C5CEDF8" w:rsidR="005B2170" w:rsidRDefault="005B2170" w:rsidP="005B2170">
      <w:pPr>
        <w:pStyle w:val="fields"/>
      </w:pPr>
      <w:r w:rsidRPr="00F66820">
        <w:rPr>
          <w:rStyle w:val="codeChar"/>
        </w:rPr>
        <w:t>configuration_</w:t>
      </w:r>
      <w:r>
        <w:rPr>
          <w:rStyle w:val="codeChar"/>
        </w:rPr>
        <w:t>packe</w:t>
      </w:r>
      <w:r w:rsidRPr="00F66820">
        <w:rPr>
          <w:rStyle w:val="codeChar"/>
        </w:rPr>
        <w:t>t_type</w:t>
      </w:r>
      <w:r>
        <w:t xml:space="preserve"> indicates the packet type as documented in </w:t>
      </w:r>
      <w:r>
        <w:fldChar w:fldCharType="begin"/>
      </w:r>
      <w:r>
        <w:instrText xml:space="preserve"> REF _Ref117602588 \h </w:instrText>
      </w:r>
      <w:r>
        <w:fldChar w:fldCharType="separate"/>
      </w:r>
      <w:r w:rsidR="002B4DDA">
        <w:t xml:space="preserve">Table </w:t>
      </w:r>
      <w:r w:rsidR="002B4DDA">
        <w:rPr>
          <w:noProof/>
        </w:rPr>
        <w:t>7</w:t>
      </w:r>
      <w:r>
        <w:fldChar w:fldCharType="end"/>
      </w:r>
      <w:r>
        <w:t>.</w:t>
      </w:r>
    </w:p>
    <w:p w14:paraId="7AF9D200" w14:textId="542222ED" w:rsidR="005B2170" w:rsidRDefault="005B2170" w:rsidP="005B2170">
      <w:pPr>
        <w:pStyle w:val="fields"/>
      </w:pPr>
      <w:r w:rsidRPr="00F66820">
        <w:rPr>
          <w:rStyle w:val="codeChar"/>
        </w:rPr>
        <w:t>configuration_</w:t>
      </w:r>
      <w:r>
        <w:rPr>
          <w:rStyle w:val="codeChar"/>
        </w:rPr>
        <w:t>packe</w:t>
      </w:r>
      <w:r w:rsidRPr="00F66820">
        <w:rPr>
          <w:rStyle w:val="codeChar"/>
        </w:rPr>
        <w:t>t_</w:t>
      </w:r>
      <w:r w:rsidR="0061024F" w:rsidRPr="00F66820">
        <w:rPr>
          <w:rStyle w:val="codeChar"/>
        </w:rPr>
        <w:t>l</w:t>
      </w:r>
      <w:r w:rsidR="0061024F">
        <w:rPr>
          <w:rStyle w:val="codeChar"/>
        </w:rPr>
        <w:t>ayer</w:t>
      </w:r>
      <w:r w:rsidR="0061024F">
        <w:t xml:space="preserve"> </w:t>
      </w:r>
      <w:r>
        <w:t xml:space="preserve">indicates </w:t>
      </w:r>
      <w:r w:rsidR="00AA6AB1">
        <w:t>the scalability layer of the packet. This value shall be same as the MI</w:t>
      </w:r>
      <w:r w:rsidR="00176801">
        <w:t>HS</w:t>
      </w:r>
      <w:r w:rsidR="00AA6AB1">
        <w:t>Layer in the MIHS packet.</w:t>
      </w:r>
      <w:r>
        <w:t xml:space="preserve"> Zero means the packet </w:t>
      </w:r>
      <w:r w:rsidR="00B57712">
        <w:t xml:space="preserve">shall </w:t>
      </w:r>
      <w:r>
        <w:t>not be skipped</w:t>
      </w:r>
      <w:r w:rsidR="0015620F">
        <w:t xml:space="preserve">. </w:t>
      </w:r>
      <w:r w:rsidR="00637E86">
        <w:t>Larger</w:t>
      </w:r>
      <w:r>
        <w:t xml:space="preserve"> values</w:t>
      </w:r>
      <w:r w:rsidR="000A3529">
        <w:t xml:space="preserve"> than zero</w:t>
      </w:r>
      <w:r>
        <w:t xml:space="preserve"> mean the packet may be skipped.</w:t>
      </w:r>
      <w:r w:rsidR="003C26EA">
        <w:t xml:space="preserve"> Note that </w:t>
      </w:r>
      <w:r w:rsidR="00E307E0">
        <w:t xml:space="preserve">this </w:t>
      </w:r>
      <w:r w:rsidR="003C26EA">
        <w:t>field is unused at the container level but is there to maintain the same syntax for the packet header defined in ISO/IEC 23090-31 and can be passed through for decoder initialization.</w:t>
      </w:r>
    </w:p>
    <w:p w14:paraId="5CFA45DB" w14:textId="0792F4DE" w:rsidR="005B2170" w:rsidRDefault="005B2170" w:rsidP="005B2170">
      <w:pPr>
        <w:pStyle w:val="fields"/>
      </w:pPr>
      <w:r w:rsidRPr="000A27F7">
        <w:rPr>
          <w:rStyle w:val="codeChar"/>
        </w:rPr>
        <w:t>configuration_</w:t>
      </w:r>
      <w:r>
        <w:rPr>
          <w:rStyle w:val="codeChar"/>
        </w:rPr>
        <w:t>packe</w:t>
      </w:r>
      <w:r w:rsidRPr="000A27F7">
        <w:rPr>
          <w:rStyle w:val="codeChar"/>
        </w:rPr>
        <w:t>t_payload_size</w:t>
      </w:r>
      <w:r>
        <w:t xml:space="preserve"> indicates the length in bytes of the packet payload that follows.</w:t>
      </w:r>
    </w:p>
    <w:p w14:paraId="0856C624" w14:textId="3093524F" w:rsidR="005B2170" w:rsidRDefault="005B2170" w:rsidP="005B2170">
      <w:pPr>
        <w:pStyle w:val="fields"/>
      </w:pPr>
      <w:r w:rsidRPr="000A27F7">
        <w:rPr>
          <w:rStyle w:val="codeChar"/>
        </w:rPr>
        <w:lastRenderedPageBreak/>
        <w:t>configuration_</w:t>
      </w:r>
      <w:r>
        <w:rPr>
          <w:rStyle w:val="codeChar"/>
        </w:rPr>
        <w:t>packe</w:t>
      </w:r>
      <w:r w:rsidRPr="000A27F7">
        <w:rPr>
          <w:rStyle w:val="codeChar"/>
        </w:rPr>
        <w:t>t_payload</w:t>
      </w:r>
      <w:r>
        <w:t xml:space="preserve"> contains the packet payload formatted according to ISO/IEC 23090-31 for the packet type.</w:t>
      </w:r>
    </w:p>
    <w:p w14:paraId="03FC15EB" w14:textId="77777777" w:rsidR="005B2170" w:rsidRDefault="005B2170">
      <w:pPr>
        <w:pStyle w:val="Heading3"/>
        <w:numPr>
          <w:ilvl w:val="2"/>
          <w:numId w:val="1"/>
        </w:numPr>
      </w:pPr>
      <w:bookmarkStart w:id="149" w:name="_Ref134024633"/>
      <w:bookmarkStart w:id="150" w:name="_Ref134024651"/>
      <w:bookmarkStart w:id="151" w:name="_Toc141178550"/>
      <w:r>
        <w:t>Haptic experience description box</w:t>
      </w:r>
      <w:bookmarkEnd w:id="149"/>
      <w:bookmarkEnd w:id="150"/>
      <w:bookmarkEnd w:id="151"/>
    </w:p>
    <w:p w14:paraId="78E18CBE" w14:textId="77777777" w:rsidR="005B2170" w:rsidRDefault="005B2170">
      <w:pPr>
        <w:pStyle w:val="BoxHeading4"/>
        <w:numPr>
          <w:ilvl w:val="3"/>
          <w:numId w:val="1"/>
        </w:numPr>
        <w:tabs>
          <w:tab w:val="num" w:pos="360"/>
        </w:tabs>
        <w:outlineLvl w:val="4"/>
      </w:pPr>
      <w:r>
        <w:t>Definition</w:t>
      </w:r>
    </w:p>
    <w:p w14:paraId="7FE153F3" w14:textId="4B4BCEC7" w:rsidR="005B2170" w:rsidRDefault="005B2170" w:rsidP="005B2170">
      <w:pPr>
        <w:pStyle w:val="Atom"/>
      </w:pPr>
      <w:r>
        <w:t>Box Type:</w:t>
      </w:r>
      <w:r>
        <w:tab/>
      </w:r>
      <w:r>
        <w:tab/>
      </w:r>
      <w:r w:rsidRPr="001F1BE5">
        <w:rPr>
          <w:rStyle w:val="codeChar"/>
        </w:rPr>
        <w:t>'</w:t>
      </w:r>
      <w:r>
        <w:rPr>
          <w:rStyle w:val="codeChar"/>
        </w:rPr>
        <w:t>hexd</w:t>
      </w:r>
      <w:r w:rsidRPr="001F1BE5">
        <w:rPr>
          <w:rStyle w:val="codeChar"/>
        </w:rPr>
        <w:t>'</w:t>
      </w:r>
      <w:r w:rsidRPr="00734EE0">
        <w:rPr>
          <w:rStyle w:val="codeChar"/>
        </w:rPr>
        <w:br/>
      </w:r>
      <w:r>
        <w:t>Container:</w:t>
      </w:r>
      <w:r>
        <w:tab/>
      </w:r>
      <w:r>
        <w:tab/>
        <w:t xml:space="preserve">MIHS sample </w:t>
      </w:r>
      <w:r>
        <w:rPr>
          <w:rFonts w:eastAsiaTheme="minorEastAsia"/>
        </w:rPr>
        <w:t>entry (</w:t>
      </w:r>
      <w:r w:rsidRPr="001F1BE5">
        <w:rPr>
          <w:rStyle w:val="codeChar"/>
        </w:rPr>
        <w:t>'mih</w:t>
      </w:r>
      <w:r>
        <w:rPr>
          <w:rStyle w:val="codeChar"/>
        </w:rPr>
        <w:t>1</w:t>
      </w:r>
      <w:r w:rsidRPr="001F1BE5">
        <w:rPr>
          <w:rStyle w:val="codeChar"/>
        </w:rPr>
        <w:t>'</w:t>
      </w:r>
      <w:r>
        <w:rPr>
          <w:rFonts w:eastAsiaTheme="minorEastAsia"/>
        </w:rPr>
        <w:t>)</w:t>
      </w:r>
      <w:r>
        <w:rPr>
          <w:rFonts w:eastAsiaTheme="minorEastAsia"/>
        </w:rPr>
        <w:br/>
      </w:r>
      <w:r>
        <w:t>Mandatory:</w:t>
      </w:r>
      <w:r>
        <w:tab/>
      </w:r>
      <w:r w:rsidR="00E847FA">
        <w:t>Yes</w:t>
      </w:r>
      <w:r>
        <w:br/>
        <w:t>Quantity:</w:t>
      </w:r>
      <w:r>
        <w:tab/>
      </w:r>
      <w:r>
        <w:tab/>
      </w:r>
      <w:r w:rsidR="00FF119D">
        <w:t>O</w:t>
      </w:r>
      <w:r w:rsidR="00BC3F33">
        <w:t>ne</w:t>
      </w:r>
    </w:p>
    <w:p w14:paraId="025E8618" w14:textId="4FFDE3AC" w:rsidR="005B2170" w:rsidRDefault="005B2170" w:rsidP="00874035">
      <w:pPr>
        <w:pStyle w:val="BodyText"/>
        <w:rPr>
          <w:lang w:eastAsia="zh-CN"/>
        </w:rPr>
      </w:pPr>
      <w:r>
        <w:rPr>
          <w:lang w:eastAsia="zh-CN"/>
        </w:rPr>
        <w:t xml:space="preserve">A </w:t>
      </w:r>
      <w:r w:rsidRPr="007232E3">
        <w:rPr>
          <w:rStyle w:val="codeChar"/>
          <w:rFonts w:eastAsia="Times New Roman"/>
          <w:szCs w:val="22"/>
        </w:rPr>
        <w:t>HapticExperience</w:t>
      </w:r>
      <w:r>
        <w:rPr>
          <w:rStyle w:val="codeChar"/>
          <w:rFonts w:eastAsia="Times New Roman"/>
          <w:szCs w:val="22"/>
        </w:rPr>
        <w:t>Description</w:t>
      </w:r>
      <w:r w:rsidRPr="007232E3">
        <w:rPr>
          <w:rStyle w:val="codeChar"/>
          <w:rFonts w:eastAsia="Times New Roman"/>
          <w:szCs w:val="22"/>
        </w:rPr>
        <w:t>Box</w:t>
      </w:r>
      <w:r>
        <w:rPr>
          <w:lang w:eastAsia="zh-CN"/>
        </w:rPr>
        <w:t xml:space="preserve"> </w:t>
      </w:r>
      <w:r w:rsidR="007643BA">
        <w:rPr>
          <w:lang w:eastAsia="zh-CN"/>
        </w:rPr>
        <w:t xml:space="preserve">shall </w:t>
      </w:r>
      <w:r>
        <w:rPr>
          <w:lang w:eastAsia="zh-CN"/>
        </w:rPr>
        <w:t xml:space="preserve">contain </w:t>
      </w:r>
      <w:r w:rsidR="00F746D1">
        <w:rPr>
          <w:lang w:eastAsia="zh-CN"/>
        </w:rPr>
        <w:t xml:space="preserve">a </w:t>
      </w:r>
      <w:r w:rsidR="00F746D1" w:rsidRPr="00734EE0">
        <w:rPr>
          <w:rStyle w:val="codeChar"/>
          <w:rFonts w:eastAsia="Times New Roman"/>
          <w:szCs w:val="22"/>
        </w:rPr>
        <w:t>HapticExperienceDescriptionHeaderBox</w:t>
      </w:r>
      <w:r w:rsidR="00F746D1">
        <w:rPr>
          <w:lang w:eastAsia="zh-CN"/>
        </w:rPr>
        <w:t xml:space="preserve"> </w:t>
      </w:r>
      <w:r>
        <w:rPr>
          <w:lang w:eastAsia="zh-CN"/>
        </w:rPr>
        <w:t xml:space="preserve">and may contain </w:t>
      </w:r>
      <w:r w:rsidRPr="00B302E3">
        <w:rPr>
          <w:rStyle w:val="codeChar"/>
          <w:rFonts w:eastAsia="Times New Roman"/>
          <w:szCs w:val="22"/>
        </w:rPr>
        <w:t>HapticAvatarDescriptionBox</w:t>
      </w:r>
      <w:r>
        <w:rPr>
          <w:lang w:eastAsia="zh-CN"/>
        </w:rPr>
        <w:t xml:space="preserve">es and </w:t>
      </w:r>
      <w:r w:rsidRPr="00B302E3">
        <w:rPr>
          <w:rStyle w:val="codeChar"/>
          <w:rFonts w:eastAsia="Times New Roman"/>
          <w:szCs w:val="22"/>
        </w:rPr>
        <w:t>HapticPerceptionDescriptionBox</w:t>
      </w:r>
      <w:r>
        <w:rPr>
          <w:lang w:eastAsia="zh-CN"/>
        </w:rPr>
        <w:t>es describing the haptic avatars and perceptions, respectively, that are part of the haptic experience.</w:t>
      </w:r>
      <w:r w:rsidR="00212EA8">
        <w:rPr>
          <w:lang w:eastAsia="zh-CN"/>
        </w:rPr>
        <w:t xml:space="preserve"> If present, </w:t>
      </w:r>
      <w:r w:rsidR="002D3986">
        <w:rPr>
          <w:lang w:eastAsia="zh-CN"/>
        </w:rPr>
        <w:t xml:space="preserve">the </w:t>
      </w:r>
      <w:r w:rsidR="004A7764">
        <w:rPr>
          <w:lang w:eastAsia="zh-CN"/>
        </w:rPr>
        <w:t xml:space="preserve">contents of the </w:t>
      </w:r>
      <w:r w:rsidR="004A7764" w:rsidRPr="007232E3">
        <w:rPr>
          <w:rStyle w:val="codeChar"/>
          <w:rFonts w:eastAsia="Times New Roman"/>
          <w:szCs w:val="22"/>
        </w:rPr>
        <w:t>HapticExperience</w:t>
      </w:r>
      <w:r w:rsidR="004A7764">
        <w:rPr>
          <w:rStyle w:val="codeChar"/>
          <w:rFonts w:eastAsia="Times New Roman"/>
          <w:szCs w:val="22"/>
        </w:rPr>
        <w:t>Description</w:t>
      </w:r>
      <w:r w:rsidR="004A7764" w:rsidRPr="007232E3">
        <w:rPr>
          <w:rStyle w:val="codeChar"/>
          <w:rFonts w:eastAsia="Times New Roman"/>
          <w:szCs w:val="22"/>
        </w:rPr>
        <w:t>Box</w:t>
      </w:r>
      <w:r w:rsidR="004A7764">
        <w:rPr>
          <w:lang w:eastAsia="zh-CN"/>
        </w:rPr>
        <w:t xml:space="preserve"> shall agree with </w:t>
      </w:r>
      <w:r w:rsidR="00E711E0">
        <w:rPr>
          <w:lang w:eastAsia="zh-CN"/>
        </w:rPr>
        <w:t xml:space="preserve">the corresponding contents </w:t>
      </w:r>
      <w:r w:rsidR="00ED1139">
        <w:rPr>
          <w:lang w:eastAsia="zh-CN"/>
        </w:rPr>
        <w:t xml:space="preserve">(MIHS packets) </w:t>
      </w:r>
      <w:r w:rsidR="00E711E0">
        <w:rPr>
          <w:lang w:eastAsia="zh-CN"/>
        </w:rPr>
        <w:t xml:space="preserve">of the </w:t>
      </w:r>
      <w:r w:rsidR="00E711E0" w:rsidRPr="00FB75D8">
        <w:rPr>
          <w:rStyle w:val="codeChar"/>
          <w:rFonts w:eastAsia="Times New Roman"/>
          <w:szCs w:val="22"/>
        </w:rPr>
        <w:t>MIHSConfigurationBox</w:t>
      </w:r>
      <w:r w:rsidR="00E711E0">
        <w:rPr>
          <w:lang w:eastAsia="zh-CN"/>
        </w:rPr>
        <w:t>.</w:t>
      </w:r>
    </w:p>
    <w:p w14:paraId="7B7595F0" w14:textId="77777777" w:rsidR="005B2170" w:rsidRDefault="005B2170">
      <w:pPr>
        <w:pStyle w:val="BoxHeading4"/>
        <w:numPr>
          <w:ilvl w:val="3"/>
          <w:numId w:val="1"/>
        </w:numPr>
        <w:tabs>
          <w:tab w:val="num" w:pos="360"/>
        </w:tabs>
        <w:outlineLvl w:val="4"/>
      </w:pPr>
      <w:r>
        <w:t>Syntax</w:t>
      </w:r>
    </w:p>
    <w:p w14:paraId="69060D26" w14:textId="50BE4F48" w:rsidR="005B2170" w:rsidRDefault="008B7437" w:rsidP="005B2170">
      <w:pPr>
        <w:pStyle w:val="code"/>
      </w:pPr>
      <w:bookmarkStart w:id="152" w:name="_Hlk132368186"/>
      <w:r>
        <w:t>aligned(8) class HapticExperienceDescriptionBox()</w:t>
      </w:r>
      <w:r>
        <w:br/>
        <w:t xml:space="preserve">    extends Box('hexd')</w:t>
      </w:r>
      <w:r>
        <w:br/>
        <w:t xml:space="preserve">    HapticExperienceDescriptionHeaderBox header;</w:t>
      </w:r>
      <w:r w:rsidR="005B2170">
        <w:br/>
        <w:t xml:space="preserve">    HapticAvatarDescriptionBox</w:t>
      </w:r>
      <w:r>
        <w:t xml:space="preserve"> avatars[];</w:t>
      </w:r>
      <w:r w:rsidR="005B2170">
        <w:br/>
        <w:t xml:space="preserve">    HapticPerceptionDescriptionBox</w:t>
      </w:r>
      <w:r>
        <w:t xml:space="preserve"> perceptions[]</w:t>
      </w:r>
      <w:r w:rsidR="005B2170">
        <w:t>;</w:t>
      </w:r>
      <w:r w:rsidR="005B2170">
        <w:br/>
        <w:t>}</w:t>
      </w:r>
    </w:p>
    <w:p w14:paraId="39F79AED" w14:textId="6445F8E9" w:rsidR="00C63386" w:rsidRDefault="00C63386" w:rsidP="00C63386">
      <w:pPr>
        <w:pStyle w:val="Heading3"/>
        <w:numPr>
          <w:ilvl w:val="2"/>
          <w:numId w:val="1"/>
        </w:numPr>
      </w:pPr>
      <w:bookmarkStart w:id="153" w:name="_Toc141100752"/>
      <w:bookmarkStart w:id="154" w:name="_Toc141170101"/>
      <w:bookmarkStart w:id="155" w:name="_Toc141178551"/>
      <w:bookmarkStart w:id="156" w:name="_Hlk132368508"/>
      <w:bookmarkStart w:id="157" w:name="_Toc141100753"/>
      <w:bookmarkStart w:id="158" w:name="_Toc141170102"/>
      <w:bookmarkStart w:id="159" w:name="_Toc141178552"/>
      <w:bookmarkStart w:id="160" w:name="_Toc141100754"/>
      <w:bookmarkStart w:id="161" w:name="_Toc141170103"/>
      <w:bookmarkStart w:id="162" w:name="_Toc141178553"/>
      <w:bookmarkStart w:id="163" w:name="_Toc141100755"/>
      <w:bookmarkStart w:id="164" w:name="_Toc141170104"/>
      <w:bookmarkStart w:id="165" w:name="_Toc141178554"/>
      <w:bookmarkStart w:id="166" w:name="_Toc141100756"/>
      <w:bookmarkStart w:id="167" w:name="_Toc141170105"/>
      <w:bookmarkStart w:id="168" w:name="_Toc141178555"/>
      <w:bookmarkStart w:id="169" w:name="_Toc141178556"/>
      <w:bookmarkEnd w:id="152"/>
      <w:bookmarkEnd w:id="153"/>
      <w:bookmarkEnd w:id="154"/>
      <w:bookmarkEnd w:id="155"/>
      <w:bookmarkEnd w:id="157"/>
      <w:bookmarkEnd w:id="158"/>
      <w:bookmarkEnd w:id="159"/>
      <w:bookmarkEnd w:id="160"/>
      <w:bookmarkEnd w:id="161"/>
      <w:bookmarkEnd w:id="162"/>
      <w:bookmarkEnd w:id="163"/>
      <w:bookmarkEnd w:id="164"/>
      <w:bookmarkEnd w:id="165"/>
      <w:bookmarkEnd w:id="166"/>
      <w:bookmarkEnd w:id="167"/>
      <w:bookmarkEnd w:id="168"/>
      <w:r>
        <w:t xml:space="preserve">Haptic experience description </w:t>
      </w:r>
      <w:r w:rsidR="00251A15">
        <w:t xml:space="preserve">header </w:t>
      </w:r>
      <w:r>
        <w:t>box</w:t>
      </w:r>
      <w:bookmarkEnd w:id="169"/>
    </w:p>
    <w:p w14:paraId="6AFF5A20" w14:textId="77777777" w:rsidR="00C63386" w:rsidRDefault="00C63386" w:rsidP="00C63386">
      <w:pPr>
        <w:pStyle w:val="BoxHeading4"/>
        <w:numPr>
          <w:ilvl w:val="3"/>
          <w:numId w:val="1"/>
        </w:numPr>
        <w:tabs>
          <w:tab w:val="num" w:pos="360"/>
        </w:tabs>
        <w:outlineLvl w:val="4"/>
      </w:pPr>
      <w:r>
        <w:t>Definition</w:t>
      </w:r>
    </w:p>
    <w:p w14:paraId="3FC6C197" w14:textId="77777777" w:rsidR="00C63386" w:rsidRDefault="00C63386" w:rsidP="00C63386">
      <w:pPr>
        <w:pStyle w:val="Atom"/>
      </w:pPr>
      <w:r>
        <w:t>Box Type:</w:t>
      </w:r>
      <w:r>
        <w:tab/>
      </w:r>
      <w:r>
        <w:tab/>
      </w:r>
      <w:r w:rsidRPr="001F1BE5">
        <w:rPr>
          <w:rStyle w:val="codeChar"/>
        </w:rPr>
        <w:t>'</w:t>
      </w:r>
      <w:r>
        <w:rPr>
          <w:rStyle w:val="codeChar"/>
        </w:rPr>
        <w:t>hexh</w:t>
      </w:r>
      <w:r w:rsidRPr="001F1BE5">
        <w:rPr>
          <w:rStyle w:val="codeChar"/>
        </w:rPr>
        <w:t>'</w:t>
      </w:r>
      <w:r w:rsidRPr="00FB75D8">
        <w:rPr>
          <w:rStyle w:val="codeChar"/>
        </w:rPr>
        <w:br/>
      </w:r>
      <w:r>
        <w:t>Container:</w:t>
      </w:r>
      <w:r>
        <w:tab/>
      </w:r>
      <w:r>
        <w:tab/>
        <w:t>Haptic experience description box</w:t>
      </w:r>
      <w:r>
        <w:rPr>
          <w:rFonts w:eastAsiaTheme="minorEastAsia"/>
        </w:rPr>
        <w:t xml:space="preserve"> (</w:t>
      </w:r>
      <w:r w:rsidRPr="001F1BE5">
        <w:rPr>
          <w:rStyle w:val="codeChar"/>
        </w:rPr>
        <w:t>'</w:t>
      </w:r>
      <w:r>
        <w:rPr>
          <w:rStyle w:val="codeChar"/>
        </w:rPr>
        <w:t>hexd</w:t>
      </w:r>
      <w:r w:rsidRPr="001F1BE5">
        <w:rPr>
          <w:rStyle w:val="codeChar"/>
        </w:rPr>
        <w:t>'</w:t>
      </w:r>
      <w:r>
        <w:rPr>
          <w:rFonts w:eastAsiaTheme="minorEastAsia"/>
        </w:rPr>
        <w:t>)</w:t>
      </w:r>
      <w:r>
        <w:rPr>
          <w:rFonts w:eastAsiaTheme="minorEastAsia"/>
        </w:rPr>
        <w:br/>
      </w:r>
      <w:r>
        <w:t>Mandatory:</w:t>
      </w:r>
      <w:r>
        <w:tab/>
        <w:t>Yes</w:t>
      </w:r>
      <w:r>
        <w:br/>
        <w:t>Quantity:</w:t>
      </w:r>
      <w:r>
        <w:tab/>
      </w:r>
      <w:r>
        <w:tab/>
        <w:t>One</w:t>
      </w:r>
    </w:p>
    <w:p w14:paraId="46FDA69B" w14:textId="63EDEF5F" w:rsidR="00C63386" w:rsidRDefault="00C63386" w:rsidP="00C63386">
      <w:pPr>
        <w:pStyle w:val="BodyText"/>
        <w:rPr>
          <w:lang w:eastAsia="zh-CN"/>
        </w:rPr>
      </w:pPr>
      <w:r>
        <w:rPr>
          <w:lang w:eastAsia="zh-CN"/>
        </w:rPr>
        <w:t xml:space="preserve">A </w:t>
      </w:r>
      <w:r w:rsidRPr="007232E3">
        <w:rPr>
          <w:rStyle w:val="codeChar"/>
          <w:rFonts w:eastAsia="Times New Roman"/>
          <w:szCs w:val="22"/>
        </w:rPr>
        <w:t>HapticExperience</w:t>
      </w:r>
      <w:r>
        <w:rPr>
          <w:rStyle w:val="codeChar"/>
          <w:rFonts w:eastAsia="Times New Roman"/>
          <w:szCs w:val="22"/>
        </w:rPr>
        <w:t>Description</w:t>
      </w:r>
      <w:r w:rsidR="002D0C9A">
        <w:rPr>
          <w:rStyle w:val="codeChar"/>
          <w:rFonts w:eastAsia="Times New Roman"/>
          <w:szCs w:val="22"/>
        </w:rPr>
        <w:t>Header</w:t>
      </w:r>
      <w:r w:rsidRPr="007232E3">
        <w:rPr>
          <w:rStyle w:val="codeChar"/>
          <w:rFonts w:eastAsia="Times New Roman"/>
          <w:szCs w:val="22"/>
        </w:rPr>
        <w:t>Box</w:t>
      </w:r>
      <w:r>
        <w:rPr>
          <w:lang w:eastAsia="zh-CN"/>
        </w:rPr>
        <w:t xml:space="preserve"> contains descriptive information about the haptic experience associated with the MIHS track</w:t>
      </w:r>
      <w:r w:rsidR="00582C76">
        <w:rPr>
          <w:lang w:eastAsia="zh-CN"/>
        </w:rPr>
        <w:t xml:space="preserve">. The contents of the </w:t>
      </w:r>
      <w:r w:rsidR="00582C76" w:rsidRPr="007232E3">
        <w:rPr>
          <w:rStyle w:val="codeChar"/>
          <w:rFonts w:eastAsia="Times New Roman"/>
          <w:szCs w:val="22"/>
        </w:rPr>
        <w:t>HapticExperience</w:t>
      </w:r>
      <w:r w:rsidR="00582C76">
        <w:rPr>
          <w:rStyle w:val="codeChar"/>
          <w:rFonts w:eastAsia="Times New Roman"/>
          <w:szCs w:val="22"/>
        </w:rPr>
        <w:t>DescriptionHeader</w:t>
      </w:r>
      <w:r w:rsidR="00582C76" w:rsidRPr="007232E3">
        <w:rPr>
          <w:rStyle w:val="codeChar"/>
          <w:rFonts w:eastAsia="Times New Roman"/>
          <w:szCs w:val="22"/>
        </w:rPr>
        <w:t>Box</w:t>
      </w:r>
      <w:r w:rsidR="00257B19">
        <w:rPr>
          <w:lang w:eastAsia="zh-CN"/>
        </w:rPr>
        <w:t xml:space="preserve"> shall agree with the corresponding contents </w:t>
      </w:r>
      <w:r w:rsidR="004277D2">
        <w:rPr>
          <w:lang w:eastAsia="zh-CN"/>
        </w:rPr>
        <w:t xml:space="preserve">(MIHS packets) </w:t>
      </w:r>
      <w:r w:rsidR="00257B19">
        <w:rPr>
          <w:lang w:eastAsia="zh-CN"/>
        </w:rPr>
        <w:t xml:space="preserve">of the </w:t>
      </w:r>
      <w:r w:rsidR="00257B19" w:rsidRPr="00FB75D8">
        <w:rPr>
          <w:rStyle w:val="codeChar"/>
          <w:rFonts w:eastAsia="Times New Roman"/>
          <w:szCs w:val="22"/>
        </w:rPr>
        <w:t>MIHSConfigurationBox</w:t>
      </w:r>
      <w:r>
        <w:rPr>
          <w:lang w:eastAsia="zh-CN"/>
        </w:rPr>
        <w:t>.</w:t>
      </w:r>
    </w:p>
    <w:p w14:paraId="0BED5F9B" w14:textId="77777777" w:rsidR="00C63386" w:rsidRDefault="00C63386" w:rsidP="00C63386">
      <w:pPr>
        <w:pStyle w:val="BoxHeading4"/>
        <w:numPr>
          <w:ilvl w:val="3"/>
          <w:numId w:val="1"/>
        </w:numPr>
        <w:tabs>
          <w:tab w:val="num" w:pos="360"/>
        </w:tabs>
        <w:outlineLvl w:val="4"/>
      </w:pPr>
      <w:r>
        <w:t>Syntax</w:t>
      </w:r>
    </w:p>
    <w:p w14:paraId="2C7961E0" w14:textId="1DBD679E" w:rsidR="00C63386" w:rsidRDefault="00C63386" w:rsidP="00C63386">
      <w:pPr>
        <w:pStyle w:val="code"/>
      </w:pPr>
      <w:r>
        <w:t>aligned(8) class HapticExperienceDescriptionHeaderBox()</w:t>
      </w:r>
      <w:r>
        <w:br/>
        <w:t xml:space="preserve">    extends FullBox('hexh', version = 0, flags= 0) {</w:t>
      </w:r>
      <w:r>
        <w:br/>
        <w:t xml:space="preserve">    utf8string edition;</w:t>
      </w:r>
      <w:r>
        <w:br/>
        <w:t xml:space="preserve">    utf8string profile;</w:t>
      </w:r>
      <w:r>
        <w:br/>
        <w:t xml:space="preserve">    unsiged int(8) level;</w:t>
      </w:r>
      <w:r>
        <w:br/>
        <w:t xml:space="preserve">    utf8string date;</w:t>
      </w:r>
      <w:r>
        <w:br/>
        <w:t xml:space="preserve">    utf8string description;</w:t>
      </w:r>
      <w:r>
        <w:br/>
        <w:t>}</w:t>
      </w:r>
    </w:p>
    <w:p w14:paraId="47AC9A6D" w14:textId="77777777" w:rsidR="00C63386" w:rsidRDefault="00C63386" w:rsidP="00C63386">
      <w:pPr>
        <w:pStyle w:val="BoxHeading4"/>
        <w:numPr>
          <w:ilvl w:val="3"/>
          <w:numId w:val="1"/>
        </w:numPr>
        <w:tabs>
          <w:tab w:val="num" w:pos="360"/>
        </w:tabs>
        <w:outlineLvl w:val="4"/>
      </w:pPr>
      <w:r>
        <w:lastRenderedPageBreak/>
        <w:t>Semantics</w:t>
      </w:r>
    </w:p>
    <w:p w14:paraId="43AD2F73" w14:textId="77777777" w:rsidR="00C63386" w:rsidRDefault="00C63386" w:rsidP="00C63386">
      <w:pPr>
        <w:pStyle w:val="fields"/>
      </w:pPr>
      <w:r>
        <w:rPr>
          <w:rStyle w:val="codeChar"/>
          <w:rFonts w:eastAsia="MS Mincho"/>
        </w:rPr>
        <w:t>edition</w:t>
      </w:r>
      <w:r>
        <w:t xml:space="preserve"> indicates the year of the edition and amendment of ISO/IEC 23090-31 that this haptic experience conforms to, in the following format: XXXX or XXXX-Y, where XXXX is the year of publication and Y is the amendment number, if any.</w:t>
      </w:r>
    </w:p>
    <w:p w14:paraId="66021F2C" w14:textId="77777777" w:rsidR="00C63386" w:rsidRDefault="00C63386" w:rsidP="00C63386">
      <w:pPr>
        <w:pStyle w:val="fields"/>
      </w:pPr>
      <w:r>
        <w:rPr>
          <w:rStyle w:val="codeChar"/>
          <w:rFonts w:eastAsia="MS Mincho"/>
        </w:rPr>
        <w:t>profile</w:t>
      </w:r>
      <w:r>
        <w:t xml:space="preserve"> indicates </w:t>
      </w:r>
      <w:r>
        <w:rPr>
          <w:rFonts w:ascii="Times New Roman" w:hAnsi="Times New Roman"/>
        </w:rPr>
        <w:t>the name of the profile used to generate the encoded stream according to the profile and level definition in ISO/IEC 23090-31</w:t>
      </w:r>
      <w:r>
        <w:t>.</w:t>
      </w:r>
    </w:p>
    <w:p w14:paraId="7A72D75D" w14:textId="77777777" w:rsidR="00C63386" w:rsidRDefault="00C63386" w:rsidP="00C63386">
      <w:pPr>
        <w:pStyle w:val="fields"/>
      </w:pPr>
      <w:r>
        <w:rPr>
          <w:rStyle w:val="codeChar"/>
          <w:rFonts w:eastAsia="MS Mincho"/>
        </w:rPr>
        <w:t>level</w:t>
      </w:r>
      <w:r>
        <w:t xml:space="preserve"> indicates </w:t>
      </w:r>
      <w:r>
        <w:rPr>
          <w:rFonts w:ascii="Times New Roman" w:hAnsi="Times New Roman"/>
        </w:rPr>
        <w:t>the number of the level used to generate the encoded stream according to the profile and level definition in ISO/IEC 23090-31</w:t>
      </w:r>
      <w:r>
        <w:t>.</w:t>
      </w:r>
    </w:p>
    <w:p w14:paraId="22BCF8B5" w14:textId="77777777" w:rsidR="00C63386" w:rsidRDefault="00C63386" w:rsidP="00C63386">
      <w:pPr>
        <w:pStyle w:val="fields"/>
      </w:pPr>
      <w:r>
        <w:rPr>
          <w:rStyle w:val="codeChar"/>
        </w:rPr>
        <w:t>date</w:t>
      </w:r>
      <w:r>
        <w:t xml:space="preserve"> indicates the human-readable creation date of the haptic experience. </w:t>
      </w:r>
      <w:r>
        <w:rPr>
          <w:rFonts w:ascii="Times New Roman" w:hAnsi="Times New Roman"/>
        </w:rPr>
        <w:t>The date format shall follow the ISO 8601 standard.</w:t>
      </w:r>
    </w:p>
    <w:p w14:paraId="469DFD36" w14:textId="77777777" w:rsidR="00C63386" w:rsidRDefault="00C63386" w:rsidP="00C63386">
      <w:pPr>
        <w:pStyle w:val="fields"/>
      </w:pPr>
      <w:r>
        <w:rPr>
          <w:rStyle w:val="codeChar"/>
        </w:rPr>
        <w:t>description</w:t>
      </w:r>
      <w:r>
        <w:t xml:space="preserve"> contains a brief description of the haptic experience.</w:t>
      </w:r>
    </w:p>
    <w:p w14:paraId="11AC9332" w14:textId="77777777" w:rsidR="005B2170" w:rsidRDefault="005B2170">
      <w:pPr>
        <w:pStyle w:val="Heading3"/>
        <w:numPr>
          <w:ilvl w:val="2"/>
          <w:numId w:val="1"/>
        </w:numPr>
      </w:pPr>
      <w:bookmarkStart w:id="170" w:name="_Toc141100758"/>
      <w:bookmarkStart w:id="171" w:name="_Toc141170107"/>
      <w:bookmarkStart w:id="172" w:name="_Toc141178557"/>
      <w:bookmarkStart w:id="173" w:name="_Ref134024656"/>
      <w:bookmarkStart w:id="174" w:name="_Toc141178558"/>
      <w:bookmarkEnd w:id="170"/>
      <w:bookmarkEnd w:id="171"/>
      <w:bookmarkEnd w:id="172"/>
      <w:bookmarkEnd w:id="156"/>
      <w:r>
        <w:t>Haptic avatar description box</w:t>
      </w:r>
      <w:bookmarkEnd w:id="173"/>
      <w:bookmarkEnd w:id="174"/>
    </w:p>
    <w:p w14:paraId="24979D23" w14:textId="77777777" w:rsidR="005B2170" w:rsidRDefault="005B2170">
      <w:pPr>
        <w:pStyle w:val="BoxHeading4"/>
        <w:numPr>
          <w:ilvl w:val="3"/>
          <w:numId w:val="1"/>
        </w:numPr>
        <w:tabs>
          <w:tab w:val="num" w:pos="360"/>
        </w:tabs>
        <w:outlineLvl w:val="4"/>
      </w:pPr>
      <w:r>
        <w:t>Definition</w:t>
      </w:r>
    </w:p>
    <w:p w14:paraId="6774157D" w14:textId="04A85E83" w:rsidR="005B2170" w:rsidRPr="00D65D0A" w:rsidRDefault="005B2170" w:rsidP="005B2170">
      <w:pPr>
        <w:pStyle w:val="Atom"/>
      </w:pPr>
      <w:r>
        <w:t>Box Type:</w:t>
      </w:r>
      <w:r>
        <w:tab/>
      </w:r>
      <w:r>
        <w:tab/>
      </w:r>
      <w:r w:rsidRPr="001F1BE5">
        <w:rPr>
          <w:rStyle w:val="codeChar"/>
        </w:rPr>
        <w:t>'</w:t>
      </w:r>
      <w:r>
        <w:rPr>
          <w:rStyle w:val="codeChar"/>
        </w:rPr>
        <w:t>havd</w:t>
      </w:r>
      <w:r w:rsidRPr="001F1BE5">
        <w:rPr>
          <w:rStyle w:val="codeChar"/>
        </w:rPr>
        <w:t>'</w:t>
      </w:r>
      <w:r w:rsidRPr="00734EE0">
        <w:rPr>
          <w:rStyle w:val="codeChar"/>
        </w:rPr>
        <w:br/>
      </w:r>
      <w:r>
        <w:t>Container:</w:t>
      </w:r>
      <w:r>
        <w:tab/>
      </w:r>
      <w:r>
        <w:tab/>
        <w:t>Haptic experience description box</w:t>
      </w:r>
      <w:r>
        <w:rPr>
          <w:rFonts w:eastAsiaTheme="minorEastAsia"/>
        </w:rPr>
        <w:t xml:space="preserve"> (</w:t>
      </w:r>
      <w:r w:rsidRPr="001F1BE5">
        <w:rPr>
          <w:rStyle w:val="codeChar"/>
        </w:rPr>
        <w:t>'</w:t>
      </w:r>
      <w:r>
        <w:rPr>
          <w:rStyle w:val="codeChar"/>
        </w:rPr>
        <w:t>hexd</w:t>
      </w:r>
      <w:r w:rsidRPr="001F1BE5">
        <w:rPr>
          <w:rStyle w:val="codeChar"/>
        </w:rPr>
        <w:t>'</w:t>
      </w:r>
      <w:r>
        <w:rPr>
          <w:rFonts w:eastAsiaTheme="minorEastAsia"/>
        </w:rPr>
        <w:t>)</w:t>
      </w:r>
      <w:r>
        <w:rPr>
          <w:rFonts w:eastAsiaTheme="minorEastAsia"/>
        </w:rPr>
        <w:br/>
      </w:r>
      <w:r>
        <w:t>Mandatory:</w:t>
      </w:r>
      <w:r>
        <w:tab/>
        <w:t>No</w:t>
      </w:r>
      <w:r>
        <w:br/>
        <w:t>Quantity:</w:t>
      </w:r>
      <w:r>
        <w:tab/>
      </w:r>
      <w:r>
        <w:tab/>
        <w:t>Zero or more</w:t>
      </w:r>
    </w:p>
    <w:p w14:paraId="56BA7675" w14:textId="229F8377" w:rsidR="00BC683C" w:rsidRDefault="005B2170" w:rsidP="00BC683C">
      <w:pPr>
        <w:pStyle w:val="BodyText"/>
        <w:rPr>
          <w:lang w:eastAsia="zh-CN"/>
        </w:rPr>
      </w:pPr>
      <w:r>
        <w:rPr>
          <w:lang w:eastAsia="zh-CN"/>
        </w:rPr>
        <w:t xml:space="preserve">A </w:t>
      </w:r>
      <w:r w:rsidRPr="007232E3">
        <w:rPr>
          <w:rStyle w:val="codeChar"/>
          <w:rFonts w:eastAsia="Times New Roman"/>
          <w:szCs w:val="22"/>
        </w:rPr>
        <w:t>Haptic</w:t>
      </w:r>
      <w:r>
        <w:rPr>
          <w:rStyle w:val="codeChar"/>
          <w:rFonts w:eastAsia="Times New Roman"/>
          <w:szCs w:val="22"/>
        </w:rPr>
        <w:t>AvatarDescription</w:t>
      </w:r>
      <w:r w:rsidRPr="007232E3">
        <w:rPr>
          <w:rStyle w:val="codeChar"/>
          <w:rFonts w:eastAsia="Times New Roman"/>
          <w:szCs w:val="22"/>
        </w:rPr>
        <w:t>Box</w:t>
      </w:r>
      <w:r>
        <w:rPr>
          <w:lang w:eastAsia="zh-CN"/>
        </w:rPr>
        <w:t xml:space="preserve"> contains descriptive information about a haptic avatar that is part of the haptic experience.</w:t>
      </w:r>
      <w:r w:rsidR="00BC683C">
        <w:rPr>
          <w:lang w:eastAsia="zh-CN"/>
        </w:rPr>
        <w:t xml:space="preserve"> If present, the contents of </w:t>
      </w:r>
      <w:r w:rsidR="00AD07A8">
        <w:rPr>
          <w:lang w:eastAsia="zh-CN"/>
        </w:rPr>
        <w:t>each</w:t>
      </w:r>
      <w:r w:rsidR="00BC683C">
        <w:rPr>
          <w:lang w:eastAsia="zh-CN"/>
        </w:rPr>
        <w:t xml:space="preserve"> </w:t>
      </w:r>
      <w:r w:rsidR="00BC683C" w:rsidRPr="007232E3">
        <w:rPr>
          <w:rStyle w:val="codeChar"/>
          <w:rFonts w:eastAsia="Times New Roman"/>
          <w:szCs w:val="22"/>
        </w:rPr>
        <w:t>Haptic</w:t>
      </w:r>
      <w:r w:rsidR="00BC683C">
        <w:rPr>
          <w:rStyle w:val="codeChar"/>
          <w:rFonts w:eastAsia="Times New Roman"/>
          <w:szCs w:val="22"/>
        </w:rPr>
        <w:t>AvatarDescription</w:t>
      </w:r>
      <w:r w:rsidR="00BC683C" w:rsidRPr="007232E3">
        <w:rPr>
          <w:rStyle w:val="codeChar"/>
          <w:rFonts w:eastAsia="Times New Roman"/>
          <w:szCs w:val="22"/>
        </w:rPr>
        <w:t>Box</w:t>
      </w:r>
      <w:r w:rsidR="00BC683C">
        <w:rPr>
          <w:lang w:eastAsia="zh-CN"/>
        </w:rPr>
        <w:t xml:space="preserve"> shall agree with the corresponding contents </w:t>
      </w:r>
      <w:r w:rsidR="004277D2">
        <w:rPr>
          <w:lang w:eastAsia="zh-CN"/>
        </w:rPr>
        <w:t xml:space="preserve">(MIHS packets) </w:t>
      </w:r>
      <w:r w:rsidR="00BC683C">
        <w:rPr>
          <w:lang w:eastAsia="zh-CN"/>
        </w:rPr>
        <w:t xml:space="preserve">of the </w:t>
      </w:r>
      <w:r w:rsidR="00BC683C" w:rsidRPr="00FB75D8">
        <w:rPr>
          <w:rStyle w:val="codeChar"/>
          <w:rFonts w:eastAsia="Times New Roman"/>
          <w:szCs w:val="22"/>
        </w:rPr>
        <w:t>MIHSConfigurationBox</w:t>
      </w:r>
      <w:r w:rsidR="00BC683C">
        <w:rPr>
          <w:lang w:eastAsia="zh-CN"/>
        </w:rPr>
        <w:t>.</w:t>
      </w:r>
    </w:p>
    <w:p w14:paraId="417222F8" w14:textId="03E61520" w:rsidR="005B2170" w:rsidRDefault="005B2170" w:rsidP="00874035">
      <w:pPr>
        <w:pStyle w:val="BodyText"/>
        <w:rPr>
          <w:lang w:eastAsia="zh-CN"/>
        </w:rPr>
      </w:pPr>
      <w:r>
        <w:rPr>
          <w:lang w:eastAsia="zh-CN"/>
        </w:rPr>
        <w:t xml:space="preserve">The avatar type shall have one of the values documented in </w:t>
      </w:r>
      <w:r>
        <w:rPr>
          <w:lang w:eastAsia="zh-CN"/>
        </w:rPr>
        <w:fldChar w:fldCharType="begin"/>
      </w:r>
      <w:r>
        <w:rPr>
          <w:lang w:eastAsia="zh-CN"/>
        </w:rPr>
        <w:instrText xml:space="preserve"> REF _Ref117602844 \h </w:instrText>
      </w:r>
      <w:r>
        <w:rPr>
          <w:lang w:eastAsia="zh-CN"/>
        </w:rPr>
      </w:r>
      <w:r>
        <w:rPr>
          <w:lang w:eastAsia="zh-CN"/>
        </w:rPr>
        <w:fldChar w:fldCharType="separate"/>
      </w:r>
      <w:r w:rsidR="002B4DDA">
        <w:t xml:space="preserve">Table </w:t>
      </w:r>
      <w:r w:rsidR="002B4DDA">
        <w:rPr>
          <w:noProof/>
        </w:rPr>
        <w:t>8</w:t>
      </w:r>
      <w:r>
        <w:rPr>
          <w:lang w:eastAsia="zh-CN"/>
        </w:rPr>
        <w:fldChar w:fldCharType="end"/>
      </w:r>
      <w:r>
        <w:rPr>
          <w:lang w:eastAsia="zh-CN"/>
        </w:rPr>
        <w:t>.</w:t>
      </w:r>
    </w:p>
    <w:p w14:paraId="52B462BA" w14:textId="2CC51071" w:rsidR="005B2170" w:rsidRDefault="005B2170" w:rsidP="00272375">
      <w:pPr>
        <w:pStyle w:val="TableCaption"/>
      </w:pPr>
      <w:bookmarkStart w:id="175" w:name="_Ref117602844"/>
      <w:r>
        <w:t xml:space="preserve">Table </w:t>
      </w:r>
      <w:r>
        <w:fldChar w:fldCharType="begin"/>
      </w:r>
      <w:r>
        <w:instrText>SEQ Table \* ARABIC</w:instrText>
      </w:r>
      <w:r>
        <w:fldChar w:fldCharType="separate"/>
      </w:r>
      <w:r w:rsidR="002B4DDA">
        <w:rPr>
          <w:noProof/>
        </w:rPr>
        <w:t>8</w:t>
      </w:r>
      <w:r>
        <w:fldChar w:fldCharType="end"/>
      </w:r>
      <w:bookmarkEnd w:id="175"/>
      <w:r>
        <w:t xml:space="preserve"> – Avatar types</w:t>
      </w:r>
    </w:p>
    <w:tbl>
      <w:tblPr>
        <w:tblStyle w:val="TableGrid"/>
        <w:tblW w:w="0" w:type="auto"/>
        <w:jc w:val="center"/>
        <w:tblLook w:val="04A0" w:firstRow="1" w:lastRow="0" w:firstColumn="1" w:lastColumn="0" w:noHBand="0" w:noVBand="1"/>
      </w:tblPr>
      <w:tblGrid>
        <w:gridCol w:w="759"/>
        <w:gridCol w:w="1347"/>
      </w:tblGrid>
      <w:tr w:rsidR="005B2170" w14:paraId="5026D652" w14:textId="77777777" w:rsidTr="003500CD">
        <w:trPr>
          <w:jc w:val="center"/>
        </w:trPr>
        <w:tc>
          <w:tcPr>
            <w:tcW w:w="0" w:type="auto"/>
          </w:tcPr>
          <w:p w14:paraId="6D3C6337" w14:textId="77777777" w:rsidR="005B2170" w:rsidRPr="00921F4A" w:rsidRDefault="005B2170" w:rsidP="0003781A">
            <w:pPr>
              <w:pStyle w:val="TableColumnHeading"/>
            </w:pPr>
            <w:bookmarkStart w:id="176" w:name="_Hlk132384252"/>
            <w:r w:rsidRPr="00921F4A">
              <w:t>Value</w:t>
            </w:r>
          </w:p>
        </w:tc>
        <w:tc>
          <w:tcPr>
            <w:tcW w:w="0" w:type="auto"/>
          </w:tcPr>
          <w:p w14:paraId="40B73987" w14:textId="77777777" w:rsidR="005B2170" w:rsidRPr="00921F4A" w:rsidRDefault="005B2170" w:rsidP="0003781A">
            <w:pPr>
              <w:pStyle w:val="TableColumnHeading"/>
            </w:pPr>
            <w:r w:rsidRPr="00921F4A">
              <w:t>Type</w:t>
            </w:r>
          </w:p>
        </w:tc>
      </w:tr>
      <w:tr w:rsidR="005B2170" w14:paraId="5569BEBF" w14:textId="77777777" w:rsidTr="003500CD">
        <w:trPr>
          <w:jc w:val="center"/>
        </w:trPr>
        <w:tc>
          <w:tcPr>
            <w:tcW w:w="0" w:type="auto"/>
          </w:tcPr>
          <w:p w14:paraId="7CF8DF4D" w14:textId="77777777" w:rsidR="005B2170" w:rsidRDefault="005B2170" w:rsidP="0003781A">
            <w:pPr>
              <w:pStyle w:val="TableCell"/>
              <w:rPr>
                <w:lang w:eastAsia="zh-CN"/>
              </w:rPr>
            </w:pPr>
            <w:r>
              <w:rPr>
                <w:lang w:eastAsia="zh-CN"/>
              </w:rPr>
              <w:t>0</w:t>
            </w:r>
          </w:p>
        </w:tc>
        <w:tc>
          <w:tcPr>
            <w:tcW w:w="0" w:type="auto"/>
          </w:tcPr>
          <w:p w14:paraId="729B932B" w14:textId="77777777" w:rsidR="005B2170" w:rsidRDefault="005B2170" w:rsidP="0003781A">
            <w:pPr>
              <w:pStyle w:val="TableCell"/>
              <w:rPr>
                <w:lang w:eastAsia="zh-CN"/>
              </w:rPr>
            </w:pPr>
            <w:r>
              <w:rPr>
                <w:lang w:eastAsia="zh-CN"/>
              </w:rPr>
              <w:t>Custom</w:t>
            </w:r>
          </w:p>
        </w:tc>
      </w:tr>
      <w:tr w:rsidR="005B2170" w14:paraId="3F15B30D" w14:textId="77777777" w:rsidTr="003500CD">
        <w:trPr>
          <w:jc w:val="center"/>
        </w:trPr>
        <w:tc>
          <w:tcPr>
            <w:tcW w:w="0" w:type="auto"/>
          </w:tcPr>
          <w:p w14:paraId="54C79567" w14:textId="77777777" w:rsidR="005B2170" w:rsidRDefault="005B2170" w:rsidP="0003781A">
            <w:pPr>
              <w:pStyle w:val="TableCell"/>
              <w:rPr>
                <w:lang w:eastAsia="zh-CN"/>
              </w:rPr>
            </w:pPr>
            <w:r>
              <w:rPr>
                <w:lang w:eastAsia="zh-CN"/>
              </w:rPr>
              <w:t>1</w:t>
            </w:r>
          </w:p>
        </w:tc>
        <w:tc>
          <w:tcPr>
            <w:tcW w:w="0" w:type="auto"/>
          </w:tcPr>
          <w:p w14:paraId="07BB7F77" w14:textId="77777777" w:rsidR="005B2170" w:rsidRDefault="005B2170" w:rsidP="0003781A">
            <w:pPr>
              <w:pStyle w:val="TableCell"/>
              <w:rPr>
                <w:lang w:eastAsia="zh-CN"/>
              </w:rPr>
            </w:pPr>
            <w:r>
              <w:rPr>
                <w:lang w:eastAsia="zh-CN"/>
              </w:rPr>
              <w:t>Vibration</w:t>
            </w:r>
          </w:p>
        </w:tc>
      </w:tr>
      <w:tr w:rsidR="005B2170" w14:paraId="4524B202" w14:textId="77777777" w:rsidTr="003500CD">
        <w:trPr>
          <w:jc w:val="center"/>
        </w:trPr>
        <w:tc>
          <w:tcPr>
            <w:tcW w:w="0" w:type="auto"/>
          </w:tcPr>
          <w:p w14:paraId="3E82C3C1" w14:textId="77777777" w:rsidR="005B2170" w:rsidRDefault="005B2170" w:rsidP="0003781A">
            <w:pPr>
              <w:pStyle w:val="TableCell"/>
              <w:rPr>
                <w:lang w:eastAsia="zh-CN"/>
              </w:rPr>
            </w:pPr>
            <w:r>
              <w:rPr>
                <w:lang w:eastAsia="zh-CN"/>
              </w:rPr>
              <w:t>2</w:t>
            </w:r>
          </w:p>
        </w:tc>
        <w:tc>
          <w:tcPr>
            <w:tcW w:w="0" w:type="auto"/>
          </w:tcPr>
          <w:p w14:paraId="399C8846" w14:textId="77777777" w:rsidR="005B2170" w:rsidRDefault="005B2170" w:rsidP="0003781A">
            <w:pPr>
              <w:pStyle w:val="TableCell"/>
              <w:rPr>
                <w:lang w:eastAsia="zh-CN"/>
              </w:rPr>
            </w:pPr>
            <w:r>
              <w:rPr>
                <w:lang w:eastAsia="zh-CN"/>
              </w:rPr>
              <w:t>Pressure</w:t>
            </w:r>
          </w:p>
        </w:tc>
      </w:tr>
      <w:tr w:rsidR="005B2170" w14:paraId="7F6E6C0E" w14:textId="77777777" w:rsidTr="003500CD">
        <w:trPr>
          <w:jc w:val="center"/>
        </w:trPr>
        <w:tc>
          <w:tcPr>
            <w:tcW w:w="0" w:type="auto"/>
          </w:tcPr>
          <w:p w14:paraId="2BCDC2A1" w14:textId="77777777" w:rsidR="005B2170" w:rsidRDefault="005B2170" w:rsidP="0003781A">
            <w:pPr>
              <w:pStyle w:val="TableCell"/>
              <w:rPr>
                <w:lang w:eastAsia="zh-CN"/>
              </w:rPr>
            </w:pPr>
            <w:r>
              <w:rPr>
                <w:lang w:eastAsia="zh-CN"/>
              </w:rPr>
              <w:t>3</w:t>
            </w:r>
          </w:p>
        </w:tc>
        <w:tc>
          <w:tcPr>
            <w:tcW w:w="0" w:type="auto"/>
          </w:tcPr>
          <w:p w14:paraId="0FB07468" w14:textId="77777777" w:rsidR="005B2170" w:rsidRDefault="005B2170" w:rsidP="0003781A">
            <w:pPr>
              <w:pStyle w:val="TableCell"/>
              <w:rPr>
                <w:lang w:eastAsia="zh-CN"/>
              </w:rPr>
            </w:pPr>
            <w:r>
              <w:rPr>
                <w:lang w:eastAsia="zh-CN"/>
              </w:rPr>
              <w:t>Temperature</w:t>
            </w:r>
          </w:p>
        </w:tc>
      </w:tr>
      <w:tr w:rsidR="00E63169" w14:paraId="6801CE3F" w14:textId="77777777" w:rsidTr="003500CD">
        <w:trPr>
          <w:jc w:val="center"/>
        </w:trPr>
        <w:tc>
          <w:tcPr>
            <w:tcW w:w="0" w:type="auto"/>
          </w:tcPr>
          <w:p w14:paraId="4404E699" w14:textId="7D8E073A" w:rsidR="00E63169" w:rsidRDefault="00E63169" w:rsidP="0003781A">
            <w:pPr>
              <w:pStyle w:val="TableCell"/>
              <w:rPr>
                <w:lang w:eastAsia="zh-CN"/>
              </w:rPr>
            </w:pPr>
            <w:r>
              <w:rPr>
                <w:lang w:eastAsia="zh-CN"/>
              </w:rPr>
              <w:t>4</w:t>
            </w:r>
            <w:r w:rsidR="00E23973" w:rsidRPr="004921C0">
              <w:rPr>
                <w:lang w:eastAsia="zh-CN"/>
              </w:rPr>
              <w:t>–</w:t>
            </w:r>
            <w:r>
              <w:rPr>
                <w:lang w:eastAsia="zh-CN"/>
              </w:rPr>
              <w:t>255</w:t>
            </w:r>
          </w:p>
        </w:tc>
        <w:tc>
          <w:tcPr>
            <w:tcW w:w="0" w:type="auto"/>
          </w:tcPr>
          <w:p w14:paraId="0B0F60D0" w14:textId="6EF141D3" w:rsidR="00E63169" w:rsidRPr="004921C0" w:rsidRDefault="00E63169" w:rsidP="0003781A">
            <w:pPr>
              <w:pStyle w:val="TableCell"/>
              <w:rPr>
                <w:i/>
                <w:iCs/>
                <w:lang w:eastAsia="zh-CN"/>
              </w:rPr>
            </w:pPr>
            <w:r w:rsidRPr="004921C0">
              <w:rPr>
                <w:i/>
                <w:iCs/>
                <w:lang w:eastAsia="zh-CN"/>
              </w:rPr>
              <w:t>Reserved</w:t>
            </w:r>
          </w:p>
        </w:tc>
      </w:tr>
    </w:tbl>
    <w:bookmarkEnd w:id="176"/>
    <w:p w14:paraId="54097198" w14:textId="77777777" w:rsidR="005B2170" w:rsidRDefault="005B2170">
      <w:pPr>
        <w:pStyle w:val="BoxHeading4"/>
        <w:numPr>
          <w:ilvl w:val="3"/>
          <w:numId w:val="1"/>
        </w:numPr>
        <w:tabs>
          <w:tab w:val="num" w:pos="360"/>
        </w:tabs>
        <w:outlineLvl w:val="4"/>
      </w:pPr>
      <w:r>
        <w:t>Syntax</w:t>
      </w:r>
    </w:p>
    <w:p w14:paraId="0957AA64" w14:textId="267E9BC9" w:rsidR="005B2170" w:rsidRDefault="005B2170" w:rsidP="005B2170">
      <w:pPr>
        <w:pStyle w:val="code"/>
      </w:pPr>
      <w:r>
        <w:t xml:space="preserve">aligned(8) class </w:t>
      </w:r>
      <w:r w:rsidRPr="007232E3">
        <w:rPr>
          <w:rStyle w:val="codeChar"/>
          <w:szCs w:val="22"/>
        </w:rPr>
        <w:t>Haptic</w:t>
      </w:r>
      <w:r>
        <w:rPr>
          <w:rStyle w:val="codeChar"/>
          <w:szCs w:val="22"/>
        </w:rPr>
        <w:t>AvatarDescription</w:t>
      </w:r>
      <w:r w:rsidRPr="007232E3">
        <w:rPr>
          <w:rStyle w:val="codeChar"/>
          <w:szCs w:val="22"/>
        </w:rPr>
        <w:t>Box</w:t>
      </w:r>
      <w:r>
        <w:t>()</w:t>
      </w:r>
      <w:r>
        <w:br/>
        <w:t xml:space="preserve">    extends FullBox('havd', version = 0, flags= 0) {</w:t>
      </w:r>
      <w:r>
        <w:br/>
        <w:t xml:space="preserve">    unsigned int(</w:t>
      </w:r>
      <w:r w:rsidR="00132321">
        <w:t>8</w:t>
      </w:r>
      <w:r>
        <w:t>) avatar_id;</w:t>
      </w:r>
      <w:r>
        <w:br/>
        <w:t xml:space="preserve">    unsigned int(</w:t>
      </w:r>
      <w:r w:rsidR="00132321">
        <w:t>8</w:t>
      </w:r>
      <w:r>
        <w:t>) level_of_detail;</w:t>
      </w:r>
      <w:r>
        <w:br/>
        <w:t xml:space="preserve">    unsigned int(</w:t>
      </w:r>
      <w:r w:rsidR="00132321">
        <w:t>8</w:t>
      </w:r>
      <w:r>
        <w:t>) avatar_type;</w:t>
      </w:r>
      <w:r>
        <w:br/>
        <w:t xml:space="preserve">    if (type == 0) {</w:t>
      </w:r>
      <w:r>
        <w:br/>
        <w:t xml:space="preserve">        utf8string mesh_uri;</w:t>
      </w:r>
      <w:r>
        <w:br/>
        <w:t xml:space="preserve">    }</w:t>
      </w:r>
      <w:r>
        <w:br/>
        <w:t>}</w:t>
      </w:r>
    </w:p>
    <w:p w14:paraId="03306D76" w14:textId="77777777" w:rsidR="005B2170" w:rsidRDefault="005B2170">
      <w:pPr>
        <w:pStyle w:val="BoxHeading4"/>
        <w:numPr>
          <w:ilvl w:val="3"/>
          <w:numId w:val="1"/>
        </w:numPr>
        <w:tabs>
          <w:tab w:val="num" w:pos="360"/>
        </w:tabs>
        <w:outlineLvl w:val="4"/>
      </w:pPr>
      <w:r>
        <w:t>Semantics</w:t>
      </w:r>
    </w:p>
    <w:p w14:paraId="73E40501" w14:textId="77777777" w:rsidR="005B2170" w:rsidRDefault="005B2170" w:rsidP="005B2170">
      <w:pPr>
        <w:pStyle w:val="fields"/>
      </w:pPr>
      <w:r>
        <w:rPr>
          <w:rStyle w:val="codeChar"/>
        </w:rPr>
        <w:t>avatar_id</w:t>
      </w:r>
      <w:r>
        <w:t xml:space="preserve"> indicates the unique ID of the avatar within the haptic experience.</w:t>
      </w:r>
    </w:p>
    <w:p w14:paraId="0DA0FFF7" w14:textId="77777777" w:rsidR="005B2170" w:rsidRDefault="005B2170" w:rsidP="005B2170">
      <w:pPr>
        <w:pStyle w:val="fields"/>
      </w:pPr>
      <w:r>
        <w:rPr>
          <w:rStyle w:val="codeChar"/>
        </w:rPr>
        <w:t>level_of_detail</w:t>
      </w:r>
      <w:r>
        <w:t xml:space="preserve"> </w:t>
      </w:r>
      <w:r w:rsidRPr="004C0322">
        <w:t>indicates which l</w:t>
      </w:r>
      <w:r>
        <w:t>evel of detail</w:t>
      </w:r>
      <w:r w:rsidRPr="004C0322">
        <w:t xml:space="preserve"> should be used for the avatar </w:t>
      </w:r>
      <w:r>
        <w:t>i</w:t>
      </w:r>
      <w:r w:rsidRPr="004C0322">
        <w:t>f the avatar uses a mesh with several level</w:t>
      </w:r>
      <w:r>
        <w:t>s</w:t>
      </w:r>
      <w:r w:rsidRPr="004C0322">
        <w:t xml:space="preserve"> of detail</w:t>
      </w:r>
      <w:r>
        <w:t>.</w:t>
      </w:r>
    </w:p>
    <w:p w14:paraId="74884FDD" w14:textId="73378023" w:rsidR="005B2170" w:rsidRDefault="005B2170" w:rsidP="005B2170">
      <w:pPr>
        <w:pStyle w:val="fields"/>
      </w:pPr>
      <w:r>
        <w:rPr>
          <w:rStyle w:val="codeChar"/>
        </w:rPr>
        <w:t>avatar_type</w:t>
      </w:r>
      <w:r>
        <w:t xml:space="preserve"> </w:t>
      </w:r>
      <w:r w:rsidRPr="004C0322">
        <w:t>indicates</w:t>
      </w:r>
      <w:r>
        <w:t xml:space="preserve"> </w:t>
      </w:r>
      <w:r w:rsidRPr="00BA5C5C">
        <w:t>the type of haptic perception represented by the avatar</w:t>
      </w:r>
      <w:r w:rsidRPr="00801AD7">
        <w:t xml:space="preserve"> </w:t>
      </w:r>
      <w:r>
        <w:t xml:space="preserve">as documented in </w:t>
      </w:r>
      <w:r>
        <w:rPr>
          <w:lang w:eastAsia="zh-CN"/>
        </w:rPr>
        <w:fldChar w:fldCharType="begin"/>
      </w:r>
      <w:r>
        <w:rPr>
          <w:lang w:eastAsia="zh-CN"/>
        </w:rPr>
        <w:instrText xml:space="preserve"> REF _Ref117602844 \h </w:instrText>
      </w:r>
      <w:r>
        <w:rPr>
          <w:lang w:eastAsia="zh-CN"/>
        </w:rPr>
      </w:r>
      <w:r>
        <w:rPr>
          <w:lang w:eastAsia="zh-CN"/>
        </w:rPr>
        <w:fldChar w:fldCharType="separate"/>
      </w:r>
      <w:r w:rsidR="002B4DDA">
        <w:t xml:space="preserve">Table </w:t>
      </w:r>
      <w:r w:rsidR="002B4DDA">
        <w:rPr>
          <w:noProof/>
        </w:rPr>
        <w:t>8</w:t>
      </w:r>
      <w:r>
        <w:rPr>
          <w:lang w:eastAsia="zh-CN"/>
        </w:rPr>
        <w:fldChar w:fldCharType="end"/>
      </w:r>
      <w:r>
        <w:rPr>
          <w:lang w:eastAsia="zh-CN"/>
        </w:rPr>
        <w:t>.</w:t>
      </w:r>
    </w:p>
    <w:p w14:paraId="2C6CC6C6" w14:textId="77777777" w:rsidR="005B2170" w:rsidRDefault="005B2170" w:rsidP="005B2170">
      <w:pPr>
        <w:pStyle w:val="fields"/>
      </w:pPr>
      <w:r>
        <w:rPr>
          <w:rStyle w:val="codeChar"/>
        </w:rPr>
        <w:lastRenderedPageBreak/>
        <w:t>mesh_uri</w:t>
      </w:r>
      <w:r>
        <w:t xml:space="preserve"> </w:t>
      </w:r>
      <w:r w:rsidRPr="004C0322">
        <w:t>indicates</w:t>
      </w:r>
      <w:r>
        <w:t xml:space="preserve"> the </w:t>
      </w:r>
      <w:r w:rsidRPr="00DE40B1">
        <w:t>URI to access the associated 3D mesh file. The URI must follow the syntax defined in RFC3986</w:t>
      </w:r>
      <w:r>
        <w:t>.</w:t>
      </w:r>
    </w:p>
    <w:p w14:paraId="64126C93" w14:textId="77777777" w:rsidR="005B2170" w:rsidRDefault="005B2170">
      <w:pPr>
        <w:pStyle w:val="Heading3"/>
        <w:numPr>
          <w:ilvl w:val="2"/>
          <w:numId w:val="1"/>
        </w:numPr>
      </w:pPr>
      <w:bookmarkStart w:id="177" w:name="_Ref134024661"/>
      <w:bookmarkStart w:id="178" w:name="_Ref134024666"/>
      <w:bookmarkStart w:id="179" w:name="_Toc141178559"/>
      <w:r>
        <w:t>Haptic perception description box</w:t>
      </w:r>
      <w:bookmarkEnd w:id="177"/>
      <w:bookmarkEnd w:id="178"/>
      <w:bookmarkEnd w:id="179"/>
    </w:p>
    <w:p w14:paraId="31DC2AA8" w14:textId="77777777" w:rsidR="005B2170" w:rsidRDefault="005B2170">
      <w:pPr>
        <w:pStyle w:val="BoxHeading4"/>
        <w:numPr>
          <w:ilvl w:val="3"/>
          <w:numId w:val="1"/>
        </w:numPr>
        <w:tabs>
          <w:tab w:val="num" w:pos="360"/>
        </w:tabs>
        <w:outlineLvl w:val="4"/>
      </w:pPr>
      <w:r>
        <w:t>Definition</w:t>
      </w:r>
    </w:p>
    <w:p w14:paraId="665D2E0B" w14:textId="0E61C6F8" w:rsidR="005B2170" w:rsidRDefault="005B2170" w:rsidP="005B2170">
      <w:pPr>
        <w:pStyle w:val="Atom"/>
      </w:pPr>
      <w:r>
        <w:t>Box Type:</w:t>
      </w:r>
      <w:r>
        <w:tab/>
      </w:r>
      <w:r>
        <w:tab/>
      </w:r>
      <w:r w:rsidRPr="001F1BE5">
        <w:rPr>
          <w:rStyle w:val="codeChar"/>
        </w:rPr>
        <w:t>'</w:t>
      </w:r>
      <w:r>
        <w:rPr>
          <w:rStyle w:val="codeChar"/>
        </w:rPr>
        <w:t>hprd</w:t>
      </w:r>
      <w:r w:rsidRPr="001F1BE5">
        <w:rPr>
          <w:rStyle w:val="codeChar"/>
        </w:rPr>
        <w:t>'</w:t>
      </w:r>
      <w:r w:rsidRPr="00734EE0">
        <w:rPr>
          <w:rStyle w:val="codeChar"/>
        </w:rPr>
        <w:br/>
      </w:r>
      <w:r>
        <w:t>Container:</w:t>
      </w:r>
      <w:r>
        <w:tab/>
      </w:r>
      <w:r>
        <w:tab/>
        <w:t>Haptic experience description box</w:t>
      </w:r>
      <w:r>
        <w:rPr>
          <w:rFonts w:eastAsiaTheme="minorEastAsia"/>
        </w:rPr>
        <w:t xml:space="preserve"> (</w:t>
      </w:r>
      <w:r w:rsidRPr="001F1BE5">
        <w:rPr>
          <w:rStyle w:val="codeChar"/>
        </w:rPr>
        <w:t>'</w:t>
      </w:r>
      <w:r>
        <w:rPr>
          <w:rStyle w:val="codeChar"/>
        </w:rPr>
        <w:t>hexd</w:t>
      </w:r>
      <w:r w:rsidRPr="001F1BE5">
        <w:rPr>
          <w:rStyle w:val="codeChar"/>
        </w:rPr>
        <w:t>'</w:t>
      </w:r>
      <w:r>
        <w:rPr>
          <w:rFonts w:eastAsiaTheme="minorEastAsia"/>
        </w:rPr>
        <w:t>)</w:t>
      </w:r>
      <w:r>
        <w:rPr>
          <w:rFonts w:eastAsiaTheme="minorEastAsia"/>
        </w:rPr>
        <w:br/>
      </w:r>
      <w:r>
        <w:t>Mandatory:</w:t>
      </w:r>
      <w:r>
        <w:tab/>
        <w:t>No</w:t>
      </w:r>
      <w:r>
        <w:br/>
        <w:t>Quantity:</w:t>
      </w:r>
      <w:r>
        <w:tab/>
      </w:r>
      <w:r>
        <w:tab/>
        <w:t>Zero or more</w:t>
      </w:r>
    </w:p>
    <w:p w14:paraId="1FBC52FC" w14:textId="39614A3C" w:rsidR="005B2170" w:rsidRDefault="005B2170" w:rsidP="00874035">
      <w:pPr>
        <w:pStyle w:val="BodyText"/>
        <w:rPr>
          <w:lang w:eastAsia="zh-CN"/>
        </w:rPr>
      </w:pPr>
      <w:r>
        <w:rPr>
          <w:lang w:eastAsia="zh-CN"/>
        </w:rPr>
        <w:t xml:space="preserve">A </w:t>
      </w:r>
      <w:r w:rsidRPr="007232E3">
        <w:rPr>
          <w:rStyle w:val="codeChar"/>
          <w:rFonts w:eastAsia="Times New Roman"/>
          <w:szCs w:val="22"/>
        </w:rPr>
        <w:t>Haptic</w:t>
      </w:r>
      <w:r>
        <w:rPr>
          <w:rStyle w:val="codeChar"/>
          <w:rFonts w:eastAsia="Times New Roman"/>
          <w:szCs w:val="22"/>
        </w:rPr>
        <w:t>PerceptionDescription</w:t>
      </w:r>
      <w:r w:rsidRPr="007232E3">
        <w:rPr>
          <w:rStyle w:val="codeChar"/>
          <w:rFonts w:eastAsia="Times New Roman"/>
          <w:szCs w:val="22"/>
        </w:rPr>
        <w:t>Box</w:t>
      </w:r>
      <w:r>
        <w:rPr>
          <w:lang w:eastAsia="zh-CN"/>
        </w:rPr>
        <w:t xml:space="preserve"> </w:t>
      </w:r>
      <w:r w:rsidR="00BC683C">
        <w:rPr>
          <w:lang w:eastAsia="zh-CN"/>
        </w:rPr>
        <w:t xml:space="preserve">shall contain </w:t>
      </w:r>
      <w:r w:rsidR="00DA27CD">
        <w:rPr>
          <w:lang w:eastAsia="zh-CN"/>
        </w:rPr>
        <w:t xml:space="preserve">a </w:t>
      </w:r>
      <w:r w:rsidR="00DA27CD" w:rsidRPr="00734EE0">
        <w:rPr>
          <w:rStyle w:val="codeChar"/>
          <w:rFonts w:eastAsia="Times New Roman"/>
          <w:szCs w:val="22"/>
        </w:rPr>
        <w:t>HapticPerceptionDescriptionHeaderBox</w:t>
      </w:r>
      <w:r w:rsidR="00DA27CD">
        <w:rPr>
          <w:lang w:eastAsia="zh-CN"/>
        </w:rPr>
        <w:t xml:space="preserve"> </w:t>
      </w:r>
      <w:r>
        <w:rPr>
          <w:lang w:eastAsia="zh-CN"/>
        </w:rPr>
        <w:t xml:space="preserve">and may contain </w:t>
      </w:r>
      <w:r w:rsidRPr="00AC7469">
        <w:rPr>
          <w:rStyle w:val="codeChar"/>
          <w:rFonts w:eastAsia="Times New Roman"/>
          <w:szCs w:val="22"/>
        </w:rPr>
        <w:t>HapticReferenceDeviceDescriptionBox</w:t>
      </w:r>
      <w:r>
        <w:rPr>
          <w:lang w:eastAsia="zh-CN"/>
        </w:rPr>
        <w:t xml:space="preserve">es and </w:t>
      </w:r>
      <w:r w:rsidRPr="00AC7469">
        <w:rPr>
          <w:rStyle w:val="codeChar"/>
          <w:rFonts w:eastAsia="Times New Roman"/>
          <w:szCs w:val="22"/>
        </w:rPr>
        <w:t>HapticChannelDescriptionBox</w:t>
      </w:r>
      <w:r>
        <w:rPr>
          <w:lang w:eastAsia="zh-CN"/>
        </w:rPr>
        <w:t>es describing the reference devices and haptic channels, respectively, that are part of the haptic perception.</w:t>
      </w:r>
      <w:r w:rsidR="00643D27">
        <w:rPr>
          <w:lang w:eastAsia="zh-CN"/>
        </w:rPr>
        <w:t xml:space="preserve"> If present, the contents of </w:t>
      </w:r>
      <w:r w:rsidR="00BC3C8F">
        <w:rPr>
          <w:lang w:eastAsia="zh-CN"/>
        </w:rPr>
        <w:t>each</w:t>
      </w:r>
      <w:r w:rsidR="00643D27">
        <w:rPr>
          <w:lang w:eastAsia="zh-CN"/>
        </w:rPr>
        <w:t xml:space="preserve"> </w:t>
      </w:r>
      <w:r w:rsidR="00643D27" w:rsidRPr="007232E3">
        <w:rPr>
          <w:rStyle w:val="codeChar"/>
          <w:rFonts w:eastAsia="Times New Roman"/>
          <w:szCs w:val="22"/>
        </w:rPr>
        <w:t>Haptic</w:t>
      </w:r>
      <w:r w:rsidR="00643D27">
        <w:rPr>
          <w:rStyle w:val="codeChar"/>
          <w:rFonts w:eastAsia="Times New Roman"/>
          <w:szCs w:val="22"/>
        </w:rPr>
        <w:t>PerceptionDescription</w:t>
      </w:r>
      <w:r w:rsidR="00643D27" w:rsidRPr="007232E3">
        <w:rPr>
          <w:rStyle w:val="codeChar"/>
          <w:rFonts w:eastAsia="Times New Roman"/>
          <w:szCs w:val="22"/>
        </w:rPr>
        <w:t>Box</w:t>
      </w:r>
      <w:r w:rsidR="00643D27">
        <w:rPr>
          <w:lang w:eastAsia="zh-CN"/>
        </w:rPr>
        <w:t xml:space="preserve"> shall agree with the corresponding contents </w:t>
      </w:r>
      <w:r w:rsidR="004277D2">
        <w:rPr>
          <w:lang w:eastAsia="zh-CN"/>
        </w:rPr>
        <w:t xml:space="preserve">(MIHS packets) </w:t>
      </w:r>
      <w:r w:rsidR="00643D27">
        <w:rPr>
          <w:lang w:eastAsia="zh-CN"/>
        </w:rPr>
        <w:t xml:space="preserve">of the </w:t>
      </w:r>
      <w:r w:rsidR="00643D27" w:rsidRPr="00FB75D8">
        <w:rPr>
          <w:rStyle w:val="codeChar"/>
          <w:rFonts w:eastAsia="Times New Roman"/>
          <w:szCs w:val="22"/>
        </w:rPr>
        <w:t>MIHSConfigurationBox</w:t>
      </w:r>
      <w:r w:rsidR="00643D27">
        <w:rPr>
          <w:lang w:eastAsia="zh-CN"/>
        </w:rPr>
        <w:t>.</w:t>
      </w:r>
    </w:p>
    <w:p w14:paraId="2DA82F91" w14:textId="0EC1638B" w:rsidR="005B2170" w:rsidRDefault="005B2170">
      <w:pPr>
        <w:pStyle w:val="BoxHeading4"/>
        <w:numPr>
          <w:ilvl w:val="3"/>
          <w:numId w:val="1"/>
        </w:numPr>
        <w:tabs>
          <w:tab w:val="num" w:pos="360"/>
        </w:tabs>
        <w:outlineLvl w:val="4"/>
      </w:pPr>
      <w:r>
        <w:t>Syntax</w:t>
      </w:r>
    </w:p>
    <w:p w14:paraId="283597A2" w14:textId="3BA45128" w:rsidR="005B2170" w:rsidRDefault="008B7437" w:rsidP="005B2170">
      <w:pPr>
        <w:pStyle w:val="code"/>
      </w:pPr>
      <w:bookmarkStart w:id="180" w:name="_Hlk132377903"/>
      <w:r>
        <w:t>aligned(8) class HapticPerceptionDescriptionBox()</w:t>
      </w:r>
      <w:r>
        <w:br/>
        <w:t xml:space="preserve">    extends Box('hprd')</w:t>
      </w:r>
      <w:r>
        <w:br/>
        <w:t xml:space="preserve">    HapticPerceptionDescriptionHeaderBox header;</w:t>
      </w:r>
      <w:r w:rsidR="005B2170">
        <w:br/>
        <w:t xml:space="preserve">    HapticReferenceDeviceDescriptionBox</w:t>
      </w:r>
      <w:r>
        <w:t xml:space="preserve"> reference_devices[];</w:t>
      </w:r>
      <w:r w:rsidR="005B2170">
        <w:br/>
        <w:t xml:space="preserve">    HapticChannelDescriptionBox</w:t>
      </w:r>
      <w:r>
        <w:t xml:space="preserve"> channels[]</w:t>
      </w:r>
      <w:r w:rsidR="005B2170">
        <w:t>;</w:t>
      </w:r>
      <w:r w:rsidR="005B2170">
        <w:br/>
        <w:t>}</w:t>
      </w:r>
    </w:p>
    <w:p w14:paraId="358D3D36" w14:textId="678B8790" w:rsidR="0077374A" w:rsidRDefault="0077374A" w:rsidP="0077374A">
      <w:pPr>
        <w:pStyle w:val="Heading3"/>
        <w:numPr>
          <w:ilvl w:val="2"/>
          <w:numId w:val="1"/>
        </w:numPr>
      </w:pPr>
      <w:bookmarkStart w:id="181" w:name="_Toc141100761"/>
      <w:bookmarkStart w:id="182" w:name="_Toc141170110"/>
      <w:bookmarkStart w:id="183" w:name="_Toc141178560"/>
      <w:bookmarkStart w:id="184" w:name="_Hlk132378115"/>
      <w:bookmarkStart w:id="185" w:name="_Toc141100762"/>
      <w:bookmarkStart w:id="186" w:name="_Toc141170111"/>
      <w:bookmarkStart w:id="187" w:name="_Toc141178561"/>
      <w:bookmarkStart w:id="188" w:name="_Toc141100763"/>
      <w:bookmarkStart w:id="189" w:name="_Toc141170112"/>
      <w:bookmarkStart w:id="190" w:name="_Toc141178562"/>
      <w:bookmarkStart w:id="191" w:name="_Toc141100764"/>
      <w:bookmarkStart w:id="192" w:name="_Toc141170113"/>
      <w:bookmarkStart w:id="193" w:name="_Toc141178563"/>
      <w:bookmarkStart w:id="194" w:name="_Toc141100765"/>
      <w:bookmarkStart w:id="195" w:name="_Toc141170114"/>
      <w:bookmarkStart w:id="196" w:name="_Toc141178564"/>
      <w:bookmarkStart w:id="197" w:name="_Toc141100766"/>
      <w:bookmarkStart w:id="198" w:name="_Toc141170115"/>
      <w:bookmarkStart w:id="199" w:name="_Toc141178565"/>
      <w:bookmarkStart w:id="200" w:name="_Toc141100767"/>
      <w:bookmarkStart w:id="201" w:name="_Toc141170116"/>
      <w:bookmarkStart w:id="202" w:name="_Toc141178566"/>
      <w:bookmarkStart w:id="203" w:name="_Toc141178567"/>
      <w:bookmarkEnd w:id="180"/>
      <w:bookmarkEnd w:id="181"/>
      <w:bookmarkEnd w:id="182"/>
      <w:bookmarkEnd w:id="183"/>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r>
        <w:t xml:space="preserve">Haptic perception description </w:t>
      </w:r>
      <w:r w:rsidR="00DA27CD">
        <w:t xml:space="preserve">header </w:t>
      </w:r>
      <w:r>
        <w:t>box</w:t>
      </w:r>
      <w:bookmarkEnd w:id="203"/>
    </w:p>
    <w:p w14:paraId="06721118" w14:textId="77777777" w:rsidR="0077374A" w:rsidRDefault="0077374A" w:rsidP="0077374A">
      <w:pPr>
        <w:pStyle w:val="BoxHeading4"/>
        <w:numPr>
          <w:ilvl w:val="3"/>
          <w:numId w:val="1"/>
        </w:numPr>
        <w:tabs>
          <w:tab w:val="num" w:pos="360"/>
        </w:tabs>
        <w:outlineLvl w:val="4"/>
      </w:pPr>
      <w:r>
        <w:t>Definition</w:t>
      </w:r>
    </w:p>
    <w:p w14:paraId="50DCFF67" w14:textId="77777777" w:rsidR="0077374A" w:rsidRDefault="0077374A" w:rsidP="0077374A">
      <w:pPr>
        <w:pStyle w:val="Atom"/>
      </w:pPr>
      <w:r>
        <w:t>Box Type:</w:t>
      </w:r>
      <w:r>
        <w:tab/>
      </w:r>
      <w:r>
        <w:tab/>
      </w:r>
      <w:r w:rsidRPr="001F1BE5">
        <w:rPr>
          <w:rStyle w:val="codeChar"/>
        </w:rPr>
        <w:t>'</w:t>
      </w:r>
      <w:r>
        <w:rPr>
          <w:rStyle w:val="codeChar"/>
        </w:rPr>
        <w:t>hprh</w:t>
      </w:r>
      <w:r w:rsidRPr="001F1BE5">
        <w:rPr>
          <w:rStyle w:val="codeChar"/>
        </w:rPr>
        <w:t>'</w:t>
      </w:r>
      <w:r w:rsidRPr="00FB75D8">
        <w:rPr>
          <w:rStyle w:val="codeChar"/>
        </w:rPr>
        <w:br/>
      </w:r>
      <w:r>
        <w:t>Container:</w:t>
      </w:r>
      <w:r>
        <w:tab/>
      </w:r>
      <w:r>
        <w:tab/>
        <w:t>Haptic perception description box</w:t>
      </w:r>
      <w:r>
        <w:rPr>
          <w:rFonts w:eastAsiaTheme="minorEastAsia"/>
        </w:rPr>
        <w:t xml:space="preserve"> (</w:t>
      </w:r>
      <w:r w:rsidRPr="001F1BE5">
        <w:rPr>
          <w:rStyle w:val="codeChar"/>
        </w:rPr>
        <w:t>'</w:t>
      </w:r>
      <w:r>
        <w:rPr>
          <w:rStyle w:val="codeChar"/>
        </w:rPr>
        <w:t>hprd</w:t>
      </w:r>
      <w:r w:rsidRPr="001F1BE5">
        <w:rPr>
          <w:rStyle w:val="codeChar"/>
        </w:rPr>
        <w:t>'</w:t>
      </w:r>
      <w:r>
        <w:rPr>
          <w:rFonts w:eastAsiaTheme="minorEastAsia"/>
        </w:rPr>
        <w:t>)</w:t>
      </w:r>
      <w:r>
        <w:rPr>
          <w:rFonts w:eastAsiaTheme="minorEastAsia"/>
        </w:rPr>
        <w:br/>
      </w:r>
      <w:r>
        <w:t>Mandatory:</w:t>
      </w:r>
      <w:r>
        <w:tab/>
        <w:t>Yes</w:t>
      </w:r>
      <w:r>
        <w:br/>
        <w:t>Quantity:</w:t>
      </w:r>
      <w:r>
        <w:tab/>
      </w:r>
      <w:r>
        <w:tab/>
        <w:t>One</w:t>
      </w:r>
    </w:p>
    <w:p w14:paraId="493EFE8A" w14:textId="7EF193CC" w:rsidR="0077374A" w:rsidRDefault="0077374A" w:rsidP="0077374A">
      <w:pPr>
        <w:pStyle w:val="BodyText"/>
        <w:rPr>
          <w:lang w:eastAsia="zh-CN"/>
        </w:rPr>
      </w:pPr>
      <w:r>
        <w:rPr>
          <w:lang w:eastAsia="zh-CN"/>
        </w:rPr>
        <w:t xml:space="preserve">A </w:t>
      </w:r>
      <w:r w:rsidRPr="007232E3">
        <w:rPr>
          <w:rStyle w:val="codeChar"/>
          <w:rFonts w:eastAsia="Times New Roman"/>
          <w:szCs w:val="22"/>
        </w:rPr>
        <w:t>Haptic</w:t>
      </w:r>
      <w:r>
        <w:rPr>
          <w:rStyle w:val="codeChar"/>
          <w:rFonts w:eastAsia="Times New Roman"/>
          <w:szCs w:val="22"/>
        </w:rPr>
        <w:t>PerceptionDescription</w:t>
      </w:r>
      <w:r w:rsidR="00DA27CD">
        <w:rPr>
          <w:rStyle w:val="codeChar"/>
          <w:rFonts w:eastAsia="Times New Roman"/>
          <w:szCs w:val="22"/>
        </w:rPr>
        <w:t>Header</w:t>
      </w:r>
      <w:r w:rsidRPr="007232E3">
        <w:rPr>
          <w:rStyle w:val="codeChar"/>
          <w:rFonts w:eastAsia="Times New Roman"/>
          <w:szCs w:val="22"/>
        </w:rPr>
        <w:t>Box</w:t>
      </w:r>
      <w:r>
        <w:rPr>
          <w:lang w:eastAsia="zh-CN"/>
        </w:rPr>
        <w:t xml:space="preserve"> contains descriptive information about a haptic perception that is part of the haptic experience</w:t>
      </w:r>
      <w:r w:rsidR="004064EA">
        <w:rPr>
          <w:lang w:eastAsia="zh-CN"/>
        </w:rPr>
        <w:t xml:space="preserve">. The contents of the </w:t>
      </w:r>
      <w:r w:rsidR="004064EA" w:rsidRPr="007232E3">
        <w:rPr>
          <w:rStyle w:val="codeChar"/>
          <w:rFonts w:eastAsia="Times New Roman"/>
          <w:szCs w:val="22"/>
        </w:rPr>
        <w:t>Haptic</w:t>
      </w:r>
      <w:r w:rsidR="004064EA">
        <w:rPr>
          <w:rStyle w:val="codeChar"/>
          <w:rFonts w:eastAsia="Times New Roman"/>
          <w:szCs w:val="22"/>
        </w:rPr>
        <w:t>PerceptionDescriptionHeader</w:t>
      </w:r>
      <w:r w:rsidR="004064EA" w:rsidRPr="007232E3">
        <w:rPr>
          <w:rStyle w:val="codeChar"/>
          <w:rFonts w:eastAsia="Times New Roman"/>
          <w:szCs w:val="22"/>
        </w:rPr>
        <w:t>Box</w:t>
      </w:r>
      <w:r w:rsidR="004064EA">
        <w:rPr>
          <w:lang w:eastAsia="zh-CN"/>
        </w:rPr>
        <w:t xml:space="preserve"> box </w:t>
      </w:r>
      <w:r w:rsidR="00BC3C8F">
        <w:rPr>
          <w:lang w:eastAsia="zh-CN"/>
        </w:rPr>
        <w:t xml:space="preserve">shall agree with the corresponding contents </w:t>
      </w:r>
      <w:r w:rsidR="004277D2">
        <w:rPr>
          <w:lang w:eastAsia="zh-CN"/>
        </w:rPr>
        <w:t xml:space="preserve">(MIHS packets) </w:t>
      </w:r>
      <w:r w:rsidR="00BC3C8F">
        <w:rPr>
          <w:lang w:eastAsia="zh-CN"/>
        </w:rPr>
        <w:t xml:space="preserve">of the </w:t>
      </w:r>
      <w:r w:rsidR="00BC3C8F" w:rsidRPr="00FB75D8">
        <w:rPr>
          <w:rStyle w:val="codeChar"/>
          <w:rFonts w:eastAsia="Times New Roman"/>
          <w:szCs w:val="22"/>
        </w:rPr>
        <w:t>MIHSConfigurationBox</w:t>
      </w:r>
      <w:r w:rsidR="00BC3C8F">
        <w:rPr>
          <w:lang w:eastAsia="zh-CN"/>
        </w:rPr>
        <w:t>.</w:t>
      </w:r>
    </w:p>
    <w:p w14:paraId="10B7D219" w14:textId="36E1B703" w:rsidR="0077374A" w:rsidRDefault="0077374A" w:rsidP="0077374A">
      <w:pPr>
        <w:pStyle w:val="BodyText"/>
        <w:rPr>
          <w:lang w:eastAsia="zh-CN"/>
        </w:rPr>
      </w:pPr>
      <w:r>
        <w:rPr>
          <w:lang w:eastAsia="zh-CN"/>
        </w:rPr>
        <w:t xml:space="preserve">The haptic modality type shall have one of the values documented in </w:t>
      </w:r>
      <w:r>
        <w:rPr>
          <w:lang w:eastAsia="zh-CN"/>
        </w:rPr>
        <w:fldChar w:fldCharType="begin"/>
      </w:r>
      <w:r>
        <w:rPr>
          <w:lang w:eastAsia="zh-CN"/>
        </w:rPr>
        <w:instrText xml:space="preserve"> REF _Ref117603029 \h </w:instrText>
      </w:r>
      <w:r>
        <w:rPr>
          <w:lang w:eastAsia="zh-CN"/>
        </w:rPr>
      </w:r>
      <w:r>
        <w:rPr>
          <w:lang w:eastAsia="zh-CN"/>
        </w:rPr>
        <w:fldChar w:fldCharType="end"/>
      </w:r>
      <w:r>
        <w:rPr>
          <w:lang w:eastAsia="zh-CN"/>
        </w:rPr>
        <w:t>.</w:t>
      </w:r>
    </w:p>
    <w:p w14:paraId="7703B403" w14:textId="0F9B786E" w:rsidR="0077374A" w:rsidRDefault="0077374A" w:rsidP="0077374A">
      <w:pPr>
        <w:pStyle w:val="TableCaption"/>
      </w:pPr>
      <w:r>
        <w:t xml:space="preserve">Table </w:t>
      </w:r>
      <w:r>
        <w:fldChar w:fldCharType="begin"/>
      </w:r>
      <w:r>
        <w:instrText>SEQ Table \* ARABIC</w:instrText>
      </w:r>
      <w:r>
        <w:fldChar w:fldCharType="separate"/>
      </w:r>
      <w:r w:rsidR="002B4DDA">
        <w:rPr>
          <w:noProof/>
        </w:rPr>
        <w:t>9</w:t>
      </w:r>
      <w:r>
        <w:fldChar w:fldCharType="end"/>
      </w:r>
      <w:r>
        <w:t xml:space="preserve"> – Haptic modalities</w:t>
      </w:r>
    </w:p>
    <w:tbl>
      <w:tblPr>
        <w:tblStyle w:val="TableGrid"/>
        <w:tblW w:w="0" w:type="auto"/>
        <w:jc w:val="center"/>
        <w:tblLook w:val="04A0" w:firstRow="1" w:lastRow="0" w:firstColumn="1" w:lastColumn="0" w:noHBand="0" w:noVBand="1"/>
      </w:tblPr>
      <w:tblGrid>
        <w:gridCol w:w="870"/>
        <w:gridCol w:w="2040"/>
      </w:tblGrid>
      <w:tr w:rsidR="0077374A" w14:paraId="3A70EB47" w14:textId="77777777" w:rsidTr="00FB75D8">
        <w:trPr>
          <w:jc w:val="center"/>
        </w:trPr>
        <w:tc>
          <w:tcPr>
            <w:tcW w:w="0" w:type="auto"/>
          </w:tcPr>
          <w:p w14:paraId="641DDA5D" w14:textId="77777777" w:rsidR="0077374A" w:rsidRPr="00921F4A" w:rsidRDefault="0077374A" w:rsidP="00FB75D8">
            <w:pPr>
              <w:pStyle w:val="TableColumnHeading"/>
            </w:pPr>
            <w:r w:rsidRPr="00921F4A">
              <w:t>Value</w:t>
            </w:r>
          </w:p>
        </w:tc>
        <w:tc>
          <w:tcPr>
            <w:tcW w:w="0" w:type="auto"/>
          </w:tcPr>
          <w:p w14:paraId="684F049D" w14:textId="77777777" w:rsidR="0077374A" w:rsidRPr="00921F4A" w:rsidRDefault="0077374A" w:rsidP="00FB75D8">
            <w:pPr>
              <w:pStyle w:val="TableColumnHeading"/>
            </w:pPr>
            <w:r>
              <w:t>Modality</w:t>
            </w:r>
          </w:p>
        </w:tc>
      </w:tr>
      <w:tr w:rsidR="0077374A" w14:paraId="6F72109A" w14:textId="77777777" w:rsidTr="00FB75D8">
        <w:trPr>
          <w:jc w:val="center"/>
        </w:trPr>
        <w:tc>
          <w:tcPr>
            <w:tcW w:w="0" w:type="auto"/>
          </w:tcPr>
          <w:p w14:paraId="18FEE062" w14:textId="77777777" w:rsidR="0077374A" w:rsidRDefault="0077374A" w:rsidP="00FB75D8">
            <w:pPr>
              <w:pStyle w:val="TableCell"/>
              <w:rPr>
                <w:lang w:eastAsia="zh-CN"/>
              </w:rPr>
            </w:pPr>
            <w:r>
              <w:rPr>
                <w:lang w:eastAsia="zh-CN"/>
              </w:rPr>
              <w:t>0</w:t>
            </w:r>
          </w:p>
        </w:tc>
        <w:tc>
          <w:tcPr>
            <w:tcW w:w="0" w:type="auto"/>
          </w:tcPr>
          <w:p w14:paraId="04F2BE10" w14:textId="77777777" w:rsidR="0077374A" w:rsidRDefault="0077374A" w:rsidP="00FB75D8">
            <w:pPr>
              <w:pStyle w:val="TableCell"/>
              <w:rPr>
                <w:lang w:eastAsia="zh-CN"/>
              </w:rPr>
            </w:pPr>
            <w:r>
              <w:rPr>
                <w:lang w:eastAsia="zh-CN"/>
              </w:rPr>
              <w:t>Other</w:t>
            </w:r>
          </w:p>
        </w:tc>
      </w:tr>
      <w:tr w:rsidR="0077374A" w14:paraId="6770000B" w14:textId="77777777" w:rsidTr="00FB75D8">
        <w:trPr>
          <w:jc w:val="center"/>
        </w:trPr>
        <w:tc>
          <w:tcPr>
            <w:tcW w:w="0" w:type="auto"/>
          </w:tcPr>
          <w:p w14:paraId="05F3C4E8" w14:textId="77777777" w:rsidR="0077374A" w:rsidRDefault="0077374A" w:rsidP="00FB75D8">
            <w:pPr>
              <w:pStyle w:val="TableCell"/>
              <w:rPr>
                <w:lang w:eastAsia="zh-CN"/>
              </w:rPr>
            </w:pPr>
            <w:r>
              <w:rPr>
                <w:lang w:eastAsia="zh-CN"/>
              </w:rPr>
              <w:t>1</w:t>
            </w:r>
          </w:p>
        </w:tc>
        <w:tc>
          <w:tcPr>
            <w:tcW w:w="0" w:type="auto"/>
          </w:tcPr>
          <w:p w14:paraId="73D5AD8D" w14:textId="77777777" w:rsidR="0077374A" w:rsidRDefault="0077374A" w:rsidP="00FB75D8">
            <w:pPr>
              <w:pStyle w:val="TableCell"/>
              <w:rPr>
                <w:lang w:eastAsia="zh-CN"/>
              </w:rPr>
            </w:pPr>
            <w:r>
              <w:rPr>
                <w:lang w:eastAsia="zh-CN"/>
              </w:rPr>
              <w:t>Pressure</w:t>
            </w:r>
          </w:p>
        </w:tc>
      </w:tr>
      <w:tr w:rsidR="0077374A" w14:paraId="2EC19AB8" w14:textId="77777777" w:rsidTr="00FB75D8">
        <w:trPr>
          <w:jc w:val="center"/>
        </w:trPr>
        <w:tc>
          <w:tcPr>
            <w:tcW w:w="0" w:type="auto"/>
          </w:tcPr>
          <w:p w14:paraId="4EBE8FB8" w14:textId="77777777" w:rsidR="0077374A" w:rsidRDefault="0077374A" w:rsidP="00FB75D8">
            <w:pPr>
              <w:pStyle w:val="TableCell"/>
              <w:rPr>
                <w:lang w:eastAsia="zh-CN"/>
              </w:rPr>
            </w:pPr>
            <w:r>
              <w:rPr>
                <w:lang w:eastAsia="zh-CN"/>
              </w:rPr>
              <w:t>2</w:t>
            </w:r>
          </w:p>
        </w:tc>
        <w:tc>
          <w:tcPr>
            <w:tcW w:w="0" w:type="auto"/>
          </w:tcPr>
          <w:p w14:paraId="7F9C6AFE" w14:textId="77777777" w:rsidR="0077374A" w:rsidRDefault="0077374A" w:rsidP="00FB75D8">
            <w:pPr>
              <w:pStyle w:val="TableCell"/>
              <w:rPr>
                <w:lang w:eastAsia="zh-CN"/>
              </w:rPr>
            </w:pPr>
            <w:r>
              <w:rPr>
                <w:lang w:eastAsia="zh-CN"/>
              </w:rPr>
              <w:t>Acceleration</w:t>
            </w:r>
          </w:p>
        </w:tc>
      </w:tr>
      <w:tr w:rsidR="0077374A" w14:paraId="4603482E" w14:textId="77777777" w:rsidTr="00FB75D8">
        <w:trPr>
          <w:jc w:val="center"/>
        </w:trPr>
        <w:tc>
          <w:tcPr>
            <w:tcW w:w="0" w:type="auto"/>
          </w:tcPr>
          <w:p w14:paraId="545955D7" w14:textId="77777777" w:rsidR="0077374A" w:rsidRDefault="0077374A" w:rsidP="00FB75D8">
            <w:pPr>
              <w:pStyle w:val="TableCell"/>
              <w:rPr>
                <w:lang w:eastAsia="zh-CN"/>
              </w:rPr>
            </w:pPr>
            <w:r>
              <w:rPr>
                <w:lang w:eastAsia="zh-CN"/>
              </w:rPr>
              <w:t>3</w:t>
            </w:r>
          </w:p>
        </w:tc>
        <w:tc>
          <w:tcPr>
            <w:tcW w:w="0" w:type="auto"/>
          </w:tcPr>
          <w:p w14:paraId="023F0083" w14:textId="77777777" w:rsidR="0077374A" w:rsidRDefault="0077374A" w:rsidP="00FB75D8">
            <w:pPr>
              <w:pStyle w:val="TableCell"/>
              <w:rPr>
                <w:lang w:eastAsia="zh-CN"/>
              </w:rPr>
            </w:pPr>
            <w:r>
              <w:rPr>
                <w:lang w:eastAsia="zh-CN"/>
              </w:rPr>
              <w:t>Velocity</w:t>
            </w:r>
          </w:p>
        </w:tc>
      </w:tr>
      <w:tr w:rsidR="0077374A" w14:paraId="03E2C25B" w14:textId="77777777" w:rsidTr="00FB75D8">
        <w:trPr>
          <w:jc w:val="center"/>
        </w:trPr>
        <w:tc>
          <w:tcPr>
            <w:tcW w:w="0" w:type="auto"/>
          </w:tcPr>
          <w:p w14:paraId="06F4D519" w14:textId="77777777" w:rsidR="0077374A" w:rsidRDefault="0077374A" w:rsidP="00FB75D8">
            <w:pPr>
              <w:pStyle w:val="TableCell"/>
              <w:rPr>
                <w:lang w:eastAsia="zh-CN"/>
              </w:rPr>
            </w:pPr>
            <w:r>
              <w:rPr>
                <w:lang w:eastAsia="zh-CN"/>
              </w:rPr>
              <w:t>4</w:t>
            </w:r>
          </w:p>
        </w:tc>
        <w:tc>
          <w:tcPr>
            <w:tcW w:w="0" w:type="auto"/>
          </w:tcPr>
          <w:p w14:paraId="799FD607" w14:textId="77777777" w:rsidR="0077374A" w:rsidRDefault="0077374A" w:rsidP="00FB75D8">
            <w:pPr>
              <w:pStyle w:val="TableCell"/>
              <w:rPr>
                <w:lang w:eastAsia="zh-CN"/>
              </w:rPr>
            </w:pPr>
            <w:r>
              <w:rPr>
                <w:lang w:eastAsia="zh-CN"/>
              </w:rPr>
              <w:t>Position</w:t>
            </w:r>
          </w:p>
        </w:tc>
      </w:tr>
      <w:tr w:rsidR="0077374A" w14:paraId="2450BC83" w14:textId="77777777" w:rsidTr="00FB75D8">
        <w:trPr>
          <w:jc w:val="center"/>
        </w:trPr>
        <w:tc>
          <w:tcPr>
            <w:tcW w:w="0" w:type="auto"/>
          </w:tcPr>
          <w:p w14:paraId="2D46E19F" w14:textId="77777777" w:rsidR="0077374A" w:rsidRDefault="0077374A" w:rsidP="00FB75D8">
            <w:pPr>
              <w:pStyle w:val="TableCell"/>
              <w:rPr>
                <w:lang w:eastAsia="zh-CN"/>
              </w:rPr>
            </w:pPr>
            <w:r>
              <w:rPr>
                <w:lang w:eastAsia="zh-CN"/>
              </w:rPr>
              <w:t>5</w:t>
            </w:r>
          </w:p>
        </w:tc>
        <w:tc>
          <w:tcPr>
            <w:tcW w:w="0" w:type="auto"/>
          </w:tcPr>
          <w:p w14:paraId="134A4BF5" w14:textId="77777777" w:rsidR="0077374A" w:rsidRDefault="0077374A" w:rsidP="00FB75D8">
            <w:pPr>
              <w:pStyle w:val="TableCell"/>
              <w:rPr>
                <w:lang w:eastAsia="zh-CN"/>
              </w:rPr>
            </w:pPr>
            <w:r>
              <w:rPr>
                <w:lang w:eastAsia="zh-CN"/>
              </w:rPr>
              <w:t>Temperature</w:t>
            </w:r>
          </w:p>
        </w:tc>
      </w:tr>
      <w:tr w:rsidR="0077374A" w14:paraId="4A413681" w14:textId="77777777" w:rsidTr="00FB75D8">
        <w:trPr>
          <w:jc w:val="center"/>
        </w:trPr>
        <w:tc>
          <w:tcPr>
            <w:tcW w:w="0" w:type="auto"/>
          </w:tcPr>
          <w:p w14:paraId="485CC482" w14:textId="77777777" w:rsidR="0077374A" w:rsidRDefault="0077374A" w:rsidP="00FB75D8">
            <w:pPr>
              <w:pStyle w:val="TableCell"/>
              <w:rPr>
                <w:lang w:eastAsia="zh-CN"/>
              </w:rPr>
            </w:pPr>
            <w:r>
              <w:rPr>
                <w:lang w:eastAsia="zh-CN"/>
              </w:rPr>
              <w:t>6</w:t>
            </w:r>
          </w:p>
        </w:tc>
        <w:tc>
          <w:tcPr>
            <w:tcW w:w="0" w:type="auto"/>
          </w:tcPr>
          <w:p w14:paraId="29EB7DAE" w14:textId="77777777" w:rsidR="0077374A" w:rsidRDefault="0077374A" w:rsidP="00FB75D8">
            <w:pPr>
              <w:pStyle w:val="TableCell"/>
              <w:rPr>
                <w:lang w:eastAsia="zh-CN"/>
              </w:rPr>
            </w:pPr>
            <w:r>
              <w:rPr>
                <w:lang w:eastAsia="zh-CN"/>
              </w:rPr>
              <w:t>Vibrotactile</w:t>
            </w:r>
          </w:p>
        </w:tc>
      </w:tr>
      <w:tr w:rsidR="0077374A" w14:paraId="70E52C7D" w14:textId="77777777" w:rsidTr="00FB75D8">
        <w:trPr>
          <w:jc w:val="center"/>
        </w:trPr>
        <w:tc>
          <w:tcPr>
            <w:tcW w:w="0" w:type="auto"/>
          </w:tcPr>
          <w:p w14:paraId="42D4D8D7" w14:textId="77777777" w:rsidR="0077374A" w:rsidRDefault="0077374A" w:rsidP="00FB75D8">
            <w:pPr>
              <w:pStyle w:val="TableCell"/>
              <w:rPr>
                <w:lang w:eastAsia="zh-CN"/>
              </w:rPr>
            </w:pPr>
            <w:r>
              <w:rPr>
                <w:lang w:eastAsia="zh-CN"/>
              </w:rPr>
              <w:t>7</w:t>
            </w:r>
          </w:p>
        </w:tc>
        <w:tc>
          <w:tcPr>
            <w:tcW w:w="0" w:type="auto"/>
          </w:tcPr>
          <w:p w14:paraId="7A8F921C" w14:textId="77777777" w:rsidR="0077374A" w:rsidRDefault="0077374A" w:rsidP="00FB75D8">
            <w:pPr>
              <w:pStyle w:val="TableCell"/>
              <w:rPr>
                <w:lang w:eastAsia="zh-CN"/>
              </w:rPr>
            </w:pPr>
            <w:r>
              <w:rPr>
                <w:lang w:eastAsia="zh-CN"/>
              </w:rPr>
              <w:t>Water</w:t>
            </w:r>
          </w:p>
        </w:tc>
      </w:tr>
      <w:tr w:rsidR="0077374A" w14:paraId="18094841" w14:textId="77777777" w:rsidTr="00FB75D8">
        <w:trPr>
          <w:jc w:val="center"/>
        </w:trPr>
        <w:tc>
          <w:tcPr>
            <w:tcW w:w="0" w:type="auto"/>
          </w:tcPr>
          <w:p w14:paraId="22E89C0A" w14:textId="77777777" w:rsidR="0077374A" w:rsidRDefault="0077374A" w:rsidP="00FB75D8">
            <w:pPr>
              <w:pStyle w:val="TableCell"/>
              <w:rPr>
                <w:lang w:eastAsia="zh-CN"/>
              </w:rPr>
            </w:pPr>
            <w:r>
              <w:rPr>
                <w:lang w:eastAsia="zh-CN"/>
              </w:rPr>
              <w:t>8</w:t>
            </w:r>
          </w:p>
        </w:tc>
        <w:tc>
          <w:tcPr>
            <w:tcW w:w="0" w:type="auto"/>
          </w:tcPr>
          <w:p w14:paraId="50B70360" w14:textId="77777777" w:rsidR="0077374A" w:rsidRDefault="0077374A" w:rsidP="00FB75D8">
            <w:pPr>
              <w:pStyle w:val="TableCell"/>
              <w:rPr>
                <w:lang w:eastAsia="zh-CN"/>
              </w:rPr>
            </w:pPr>
            <w:r>
              <w:rPr>
                <w:lang w:eastAsia="zh-CN"/>
              </w:rPr>
              <w:t>Wind</w:t>
            </w:r>
          </w:p>
        </w:tc>
      </w:tr>
      <w:tr w:rsidR="0077374A" w14:paraId="32FBE727" w14:textId="77777777" w:rsidTr="00FB75D8">
        <w:trPr>
          <w:jc w:val="center"/>
        </w:trPr>
        <w:tc>
          <w:tcPr>
            <w:tcW w:w="0" w:type="auto"/>
          </w:tcPr>
          <w:p w14:paraId="372598F1" w14:textId="77777777" w:rsidR="0077374A" w:rsidRDefault="0077374A" w:rsidP="00FB75D8">
            <w:pPr>
              <w:pStyle w:val="TableCell"/>
              <w:rPr>
                <w:lang w:eastAsia="zh-CN"/>
              </w:rPr>
            </w:pPr>
            <w:r>
              <w:rPr>
                <w:lang w:eastAsia="zh-CN"/>
              </w:rPr>
              <w:lastRenderedPageBreak/>
              <w:t>9</w:t>
            </w:r>
          </w:p>
        </w:tc>
        <w:tc>
          <w:tcPr>
            <w:tcW w:w="0" w:type="auto"/>
          </w:tcPr>
          <w:p w14:paraId="38691949" w14:textId="77777777" w:rsidR="0077374A" w:rsidRDefault="0077374A" w:rsidP="00FB75D8">
            <w:pPr>
              <w:pStyle w:val="TableCell"/>
              <w:rPr>
                <w:lang w:eastAsia="zh-CN"/>
              </w:rPr>
            </w:pPr>
            <w:r>
              <w:rPr>
                <w:lang w:eastAsia="zh-CN"/>
              </w:rPr>
              <w:t>Force</w:t>
            </w:r>
          </w:p>
        </w:tc>
      </w:tr>
      <w:tr w:rsidR="0077374A" w14:paraId="5B6D0D7C" w14:textId="77777777" w:rsidTr="00FB75D8">
        <w:trPr>
          <w:jc w:val="center"/>
        </w:trPr>
        <w:tc>
          <w:tcPr>
            <w:tcW w:w="0" w:type="auto"/>
          </w:tcPr>
          <w:p w14:paraId="04DF90A6" w14:textId="77777777" w:rsidR="0077374A" w:rsidRDefault="0077374A" w:rsidP="00FB75D8">
            <w:pPr>
              <w:pStyle w:val="TableCell"/>
              <w:rPr>
                <w:lang w:eastAsia="zh-CN"/>
              </w:rPr>
            </w:pPr>
            <w:r>
              <w:rPr>
                <w:lang w:eastAsia="zh-CN"/>
              </w:rPr>
              <w:t>10</w:t>
            </w:r>
          </w:p>
        </w:tc>
        <w:tc>
          <w:tcPr>
            <w:tcW w:w="0" w:type="auto"/>
          </w:tcPr>
          <w:p w14:paraId="0FBCDCBE" w14:textId="77777777" w:rsidR="0077374A" w:rsidRDefault="0077374A" w:rsidP="00FB75D8">
            <w:pPr>
              <w:pStyle w:val="TableCell"/>
              <w:rPr>
                <w:lang w:eastAsia="zh-CN"/>
              </w:rPr>
            </w:pPr>
            <w:r>
              <w:rPr>
                <w:lang w:eastAsia="zh-CN"/>
              </w:rPr>
              <w:t>Vibrotactile texture</w:t>
            </w:r>
          </w:p>
        </w:tc>
      </w:tr>
      <w:tr w:rsidR="0077374A" w14:paraId="2720A84C" w14:textId="77777777" w:rsidTr="00FB75D8">
        <w:trPr>
          <w:jc w:val="center"/>
        </w:trPr>
        <w:tc>
          <w:tcPr>
            <w:tcW w:w="0" w:type="auto"/>
          </w:tcPr>
          <w:p w14:paraId="01AB2B30" w14:textId="77777777" w:rsidR="0077374A" w:rsidRDefault="0077374A" w:rsidP="00FB75D8">
            <w:pPr>
              <w:pStyle w:val="TableCell"/>
              <w:rPr>
                <w:lang w:eastAsia="zh-CN"/>
              </w:rPr>
            </w:pPr>
            <w:r>
              <w:rPr>
                <w:lang w:eastAsia="zh-CN"/>
              </w:rPr>
              <w:t>11</w:t>
            </w:r>
          </w:p>
        </w:tc>
        <w:tc>
          <w:tcPr>
            <w:tcW w:w="0" w:type="auto"/>
          </w:tcPr>
          <w:p w14:paraId="1EA47B73" w14:textId="77777777" w:rsidR="0077374A" w:rsidRDefault="0077374A" w:rsidP="00FB75D8">
            <w:pPr>
              <w:pStyle w:val="TableCell"/>
              <w:rPr>
                <w:lang w:eastAsia="zh-CN"/>
              </w:rPr>
            </w:pPr>
            <w:r>
              <w:rPr>
                <w:lang w:eastAsia="zh-CN"/>
              </w:rPr>
              <w:t>Electrotactile</w:t>
            </w:r>
          </w:p>
        </w:tc>
      </w:tr>
      <w:tr w:rsidR="0077374A" w14:paraId="0969127A" w14:textId="77777777" w:rsidTr="00FB75D8">
        <w:trPr>
          <w:jc w:val="center"/>
        </w:trPr>
        <w:tc>
          <w:tcPr>
            <w:tcW w:w="0" w:type="auto"/>
          </w:tcPr>
          <w:p w14:paraId="2AE53AF6" w14:textId="77777777" w:rsidR="0077374A" w:rsidRDefault="0077374A" w:rsidP="00FB75D8">
            <w:pPr>
              <w:pStyle w:val="TableCell"/>
              <w:rPr>
                <w:lang w:eastAsia="zh-CN"/>
              </w:rPr>
            </w:pPr>
            <w:r>
              <w:rPr>
                <w:lang w:eastAsia="zh-CN"/>
              </w:rPr>
              <w:t>12</w:t>
            </w:r>
          </w:p>
        </w:tc>
        <w:tc>
          <w:tcPr>
            <w:tcW w:w="0" w:type="auto"/>
          </w:tcPr>
          <w:p w14:paraId="3713B08E" w14:textId="77777777" w:rsidR="0077374A" w:rsidRDefault="0077374A" w:rsidP="00FB75D8">
            <w:pPr>
              <w:pStyle w:val="TableCell"/>
              <w:rPr>
                <w:lang w:eastAsia="zh-CN"/>
              </w:rPr>
            </w:pPr>
            <w:r>
              <w:rPr>
                <w:lang w:eastAsia="zh-CN"/>
              </w:rPr>
              <w:t>Stiffness</w:t>
            </w:r>
          </w:p>
        </w:tc>
      </w:tr>
      <w:tr w:rsidR="0077374A" w14:paraId="41DB1D91" w14:textId="77777777" w:rsidTr="00FB75D8">
        <w:trPr>
          <w:jc w:val="center"/>
        </w:trPr>
        <w:tc>
          <w:tcPr>
            <w:tcW w:w="0" w:type="auto"/>
          </w:tcPr>
          <w:p w14:paraId="1EF69276" w14:textId="77777777" w:rsidR="0077374A" w:rsidRDefault="0077374A" w:rsidP="00FB75D8">
            <w:pPr>
              <w:pStyle w:val="TableCell"/>
              <w:rPr>
                <w:lang w:eastAsia="zh-CN"/>
              </w:rPr>
            </w:pPr>
            <w:r>
              <w:rPr>
                <w:lang w:eastAsia="zh-CN"/>
              </w:rPr>
              <w:t>13</w:t>
            </w:r>
          </w:p>
        </w:tc>
        <w:tc>
          <w:tcPr>
            <w:tcW w:w="0" w:type="auto"/>
          </w:tcPr>
          <w:p w14:paraId="745D7EEC" w14:textId="77777777" w:rsidR="0077374A" w:rsidRDefault="0077374A" w:rsidP="00FB75D8">
            <w:pPr>
              <w:pStyle w:val="TableCell"/>
              <w:rPr>
                <w:lang w:eastAsia="zh-CN"/>
              </w:rPr>
            </w:pPr>
            <w:r>
              <w:rPr>
                <w:lang w:eastAsia="zh-CN"/>
              </w:rPr>
              <w:t>Friction</w:t>
            </w:r>
          </w:p>
        </w:tc>
      </w:tr>
      <w:tr w:rsidR="0077374A" w14:paraId="768EA1D5" w14:textId="77777777" w:rsidTr="00FB75D8">
        <w:trPr>
          <w:jc w:val="center"/>
        </w:trPr>
        <w:tc>
          <w:tcPr>
            <w:tcW w:w="0" w:type="auto"/>
          </w:tcPr>
          <w:p w14:paraId="0E0A2B01" w14:textId="77777777" w:rsidR="0077374A" w:rsidRPr="00A43A0A" w:rsidRDefault="0077374A" w:rsidP="00FB75D8">
            <w:pPr>
              <w:pStyle w:val="TableCell"/>
              <w:rPr>
                <w:lang w:eastAsia="zh-CN"/>
              </w:rPr>
            </w:pPr>
            <w:r w:rsidRPr="004921C0">
              <w:rPr>
                <w:lang w:eastAsia="zh-CN"/>
              </w:rPr>
              <w:t>14</w:t>
            </w:r>
          </w:p>
        </w:tc>
        <w:tc>
          <w:tcPr>
            <w:tcW w:w="0" w:type="auto"/>
          </w:tcPr>
          <w:p w14:paraId="37208B59" w14:textId="77777777" w:rsidR="0077374A" w:rsidRPr="00A43A0A" w:rsidRDefault="0077374A" w:rsidP="00FB75D8">
            <w:pPr>
              <w:pStyle w:val="TableCell"/>
              <w:rPr>
                <w:lang w:eastAsia="zh-CN"/>
              </w:rPr>
            </w:pPr>
            <w:r w:rsidRPr="004921C0">
              <w:rPr>
                <w:lang w:eastAsia="zh-CN"/>
              </w:rPr>
              <w:t>Humidity</w:t>
            </w:r>
          </w:p>
        </w:tc>
      </w:tr>
      <w:tr w:rsidR="0077374A" w14:paraId="4605435E" w14:textId="77777777" w:rsidTr="00FB75D8">
        <w:trPr>
          <w:jc w:val="center"/>
        </w:trPr>
        <w:tc>
          <w:tcPr>
            <w:tcW w:w="0" w:type="auto"/>
          </w:tcPr>
          <w:p w14:paraId="58E353AD" w14:textId="77777777" w:rsidR="0077374A" w:rsidRPr="00A43A0A" w:rsidRDefault="0077374A" w:rsidP="00FB75D8">
            <w:pPr>
              <w:pStyle w:val="TableCell"/>
              <w:rPr>
                <w:lang w:eastAsia="zh-CN"/>
              </w:rPr>
            </w:pPr>
            <w:r w:rsidRPr="004921C0">
              <w:rPr>
                <w:lang w:eastAsia="zh-CN"/>
              </w:rPr>
              <w:t>15</w:t>
            </w:r>
          </w:p>
        </w:tc>
        <w:tc>
          <w:tcPr>
            <w:tcW w:w="0" w:type="auto"/>
          </w:tcPr>
          <w:p w14:paraId="240DF1E2" w14:textId="77777777" w:rsidR="0077374A" w:rsidRPr="00A43A0A" w:rsidRDefault="0077374A" w:rsidP="00FB75D8">
            <w:pPr>
              <w:pStyle w:val="TableCell"/>
              <w:rPr>
                <w:lang w:eastAsia="zh-CN"/>
              </w:rPr>
            </w:pPr>
            <w:r w:rsidRPr="004921C0">
              <w:rPr>
                <w:lang w:eastAsia="zh-CN"/>
              </w:rPr>
              <w:t>User-define temporal</w:t>
            </w:r>
          </w:p>
        </w:tc>
      </w:tr>
      <w:tr w:rsidR="0077374A" w14:paraId="2B84480D" w14:textId="77777777" w:rsidTr="00FB75D8">
        <w:trPr>
          <w:jc w:val="center"/>
        </w:trPr>
        <w:tc>
          <w:tcPr>
            <w:tcW w:w="0" w:type="auto"/>
          </w:tcPr>
          <w:p w14:paraId="52F645F0" w14:textId="77777777" w:rsidR="0077374A" w:rsidRPr="00A43A0A" w:rsidRDefault="0077374A" w:rsidP="00FB75D8">
            <w:pPr>
              <w:pStyle w:val="TableCell"/>
              <w:rPr>
                <w:lang w:eastAsia="zh-CN"/>
              </w:rPr>
            </w:pPr>
            <w:r w:rsidRPr="004921C0">
              <w:rPr>
                <w:lang w:eastAsia="zh-CN"/>
              </w:rPr>
              <w:t>16</w:t>
            </w:r>
          </w:p>
        </w:tc>
        <w:tc>
          <w:tcPr>
            <w:tcW w:w="0" w:type="auto"/>
          </w:tcPr>
          <w:p w14:paraId="4CE5EB64" w14:textId="77777777" w:rsidR="0077374A" w:rsidRPr="00A43A0A" w:rsidRDefault="0077374A" w:rsidP="00FB75D8">
            <w:pPr>
              <w:pStyle w:val="TableCell"/>
              <w:rPr>
                <w:lang w:eastAsia="zh-CN"/>
              </w:rPr>
            </w:pPr>
            <w:r w:rsidRPr="004921C0">
              <w:rPr>
                <w:lang w:eastAsia="zh-CN"/>
              </w:rPr>
              <w:t>User-defined spatial</w:t>
            </w:r>
          </w:p>
        </w:tc>
      </w:tr>
      <w:tr w:rsidR="0077374A" w14:paraId="0EDBD08A" w14:textId="77777777" w:rsidTr="00FB75D8">
        <w:trPr>
          <w:jc w:val="center"/>
        </w:trPr>
        <w:tc>
          <w:tcPr>
            <w:tcW w:w="0" w:type="auto"/>
          </w:tcPr>
          <w:p w14:paraId="0CCCE3B5" w14:textId="77777777" w:rsidR="0077374A" w:rsidRPr="00A43A0A" w:rsidRDefault="0077374A" w:rsidP="00FB75D8">
            <w:pPr>
              <w:pStyle w:val="TableCell"/>
              <w:rPr>
                <w:lang w:eastAsia="zh-CN"/>
              </w:rPr>
            </w:pPr>
            <w:r w:rsidRPr="004921C0">
              <w:rPr>
                <w:lang w:eastAsia="zh-CN"/>
              </w:rPr>
              <w:t>17</w:t>
            </w:r>
            <w:r w:rsidRPr="00F70CE1">
              <w:rPr>
                <w:lang w:eastAsia="zh-CN"/>
              </w:rPr>
              <w:t>–</w:t>
            </w:r>
            <w:r w:rsidRPr="004921C0">
              <w:rPr>
                <w:lang w:eastAsia="zh-CN"/>
              </w:rPr>
              <w:t>255</w:t>
            </w:r>
          </w:p>
        </w:tc>
        <w:tc>
          <w:tcPr>
            <w:tcW w:w="0" w:type="auto"/>
          </w:tcPr>
          <w:p w14:paraId="2B484716" w14:textId="77777777" w:rsidR="0077374A" w:rsidRPr="00A43A0A" w:rsidRDefault="0077374A" w:rsidP="00FB75D8">
            <w:pPr>
              <w:pStyle w:val="TableCell"/>
              <w:rPr>
                <w:lang w:eastAsia="zh-CN"/>
              </w:rPr>
            </w:pPr>
            <w:r w:rsidRPr="004921C0">
              <w:rPr>
                <w:i/>
                <w:iCs/>
                <w:lang w:eastAsia="zh-CN"/>
              </w:rPr>
              <w:t>Reserved</w:t>
            </w:r>
          </w:p>
        </w:tc>
      </w:tr>
    </w:tbl>
    <w:p w14:paraId="21DC04CB" w14:textId="77777777" w:rsidR="0077374A" w:rsidRDefault="0077374A" w:rsidP="0077374A">
      <w:pPr>
        <w:pStyle w:val="BoxHeading4"/>
        <w:numPr>
          <w:ilvl w:val="3"/>
          <w:numId w:val="1"/>
        </w:numPr>
        <w:tabs>
          <w:tab w:val="num" w:pos="360"/>
        </w:tabs>
        <w:outlineLvl w:val="4"/>
      </w:pPr>
      <w:r>
        <w:t>Syntax</w:t>
      </w:r>
    </w:p>
    <w:p w14:paraId="19688806" w14:textId="64677DE3" w:rsidR="0077374A" w:rsidRDefault="0077374A" w:rsidP="000403F2">
      <w:pPr>
        <w:pStyle w:val="code"/>
      </w:pPr>
      <w:r>
        <w:t xml:space="preserve">aligned(8) class </w:t>
      </w:r>
      <w:r w:rsidRPr="007232E3">
        <w:rPr>
          <w:rStyle w:val="codeChar"/>
          <w:szCs w:val="22"/>
        </w:rPr>
        <w:t>Haptic</w:t>
      </w:r>
      <w:r>
        <w:rPr>
          <w:rStyle w:val="codeChar"/>
          <w:szCs w:val="22"/>
        </w:rPr>
        <w:t>PerceptionDescriptionHeader</w:t>
      </w:r>
      <w:r w:rsidRPr="007232E3">
        <w:rPr>
          <w:rStyle w:val="codeChar"/>
          <w:szCs w:val="22"/>
        </w:rPr>
        <w:t>Box</w:t>
      </w:r>
      <w:r>
        <w:t>()</w:t>
      </w:r>
      <w:r>
        <w:br/>
        <w:t xml:space="preserve">    extends FullBox('hprh', version = 0, flags= 0) {</w:t>
      </w:r>
      <w:r>
        <w:br/>
        <w:t xml:space="preserve">    unsigned int(8) perception_id;</w:t>
      </w:r>
      <w:r w:rsidR="000403F2">
        <w:br/>
      </w:r>
      <w:r>
        <w:t xml:space="preserve">    utf8string description;</w:t>
      </w:r>
      <w:r>
        <w:br/>
        <w:t xml:space="preserve">    unsigned int(8) perception_modality;</w:t>
      </w:r>
      <w:r>
        <w:br/>
        <w:t xml:space="preserve">    unsigned int(8) avatar_id;</w:t>
      </w:r>
      <w:r w:rsidR="000403F2">
        <w:br/>
      </w:r>
      <w:r>
        <w:t xml:space="preserve">    unsigned int(16) library_effect_count;</w:t>
      </w:r>
      <w:r w:rsidR="000403F2">
        <w:br/>
      </w:r>
      <w:r>
        <w:t xml:space="preserve">    unsigned int(8) unit_exponent;</w:t>
      </w:r>
      <w:r w:rsidR="000403F2">
        <w:br/>
      </w:r>
      <w:r>
        <w:t xml:space="preserve">    unsigned int(8) perception_unit_exponent;</w:t>
      </w:r>
      <w:r>
        <w:br/>
        <w:t>}</w:t>
      </w:r>
    </w:p>
    <w:p w14:paraId="5A370F97" w14:textId="77777777" w:rsidR="0077374A" w:rsidRDefault="0077374A" w:rsidP="0077374A">
      <w:pPr>
        <w:pStyle w:val="BoxHeading4"/>
        <w:numPr>
          <w:ilvl w:val="3"/>
          <w:numId w:val="1"/>
        </w:numPr>
        <w:tabs>
          <w:tab w:val="num" w:pos="360"/>
        </w:tabs>
        <w:outlineLvl w:val="4"/>
      </w:pPr>
      <w:r>
        <w:t>Semantics</w:t>
      </w:r>
    </w:p>
    <w:p w14:paraId="0D5E03A7" w14:textId="77777777" w:rsidR="0077374A" w:rsidRDefault="0077374A" w:rsidP="0077374A">
      <w:pPr>
        <w:pStyle w:val="fields"/>
      </w:pPr>
      <w:r>
        <w:rPr>
          <w:rStyle w:val="codeChar"/>
        </w:rPr>
        <w:t>perception_id</w:t>
      </w:r>
      <w:r>
        <w:t xml:space="preserve"> indicates the unique ID of the haptic perception.</w:t>
      </w:r>
    </w:p>
    <w:p w14:paraId="6ABED171" w14:textId="77777777" w:rsidR="0077374A" w:rsidRDefault="0077374A" w:rsidP="0077374A">
      <w:pPr>
        <w:pStyle w:val="fields"/>
      </w:pPr>
      <w:r>
        <w:rPr>
          <w:rStyle w:val="codeChar"/>
        </w:rPr>
        <w:t>description</w:t>
      </w:r>
      <w:r>
        <w:t xml:space="preserve"> contains a brief description of the haptic perception.</w:t>
      </w:r>
    </w:p>
    <w:p w14:paraId="3575C999" w14:textId="6C2306DE" w:rsidR="0077374A" w:rsidRDefault="0077374A" w:rsidP="0077374A">
      <w:pPr>
        <w:pStyle w:val="fields"/>
      </w:pPr>
      <w:r>
        <w:rPr>
          <w:rStyle w:val="codeChar"/>
        </w:rPr>
        <w:t>perception_modality</w:t>
      </w:r>
      <w:r>
        <w:t xml:space="preserve"> </w:t>
      </w:r>
      <w:r w:rsidRPr="004C0322">
        <w:t>indicates</w:t>
      </w:r>
      <w:r>
        <w:t xml:space="preserve"> the type of perception as documented in </w:t>
      </w:r>
      <w:r>
        <w:rPr>
          <w:lang w:eastAsia="zh-CN"/>
        </w:rPr>
        <w:fldChar w:fldCharType="begin"/>
      </w:r>
      <w:r>
        <w:rPr>
          <w:lang w:eastAsia="zh-CN"/>
        </w:rPr>
        <w:instrText xml:space="preserve"> REF _Ref117603029 \h </w:instrText>
      </w:r>
      <w:r>
        <w:rPr>
          <w:lang w:eastAsia="zh-CN"/>
        </w:rPr>
      </w:r>
      <w:r>
        <w:rPr>
          <w:lang w:eastAsia="zh-CN"/>
        </w:rPr>
        <w:fldChar w:fldCharType="end"/>
      </w:r>
      <w:r>
        <w:t>.</w:t>
      </w:r>
    </w:p>
    <w:p w14:paraId="02C3BB7E" w14:textId="77777777" w:rsidR="0077374A" w:rsidRDefault="0077374A" w:rsidP="0077374A">
      <w:pPr>
        <w:pStyle w:val="fields"/>
      </w:pPr>
      <w:r>
        <w:rPr>
          <w:rStyle w:val="codeChar"/>
        </w:rPr>
        <w:t>avatar_id</w:t>
      </w:r>
      <w:r>
        <w:t xml:space="preserve"> </w:t>
      </w:r>
      <w:r w:rsidRPr="004C0322">
        <w:t>indicates</w:t>
      </w:r>
      <w:r>
        <w:t xml:space="preserve"> the u</w:t>
      </w:r>
      <w:r w:rsidRPr="00473776">
        <w:t>nique identifier of the associated avatar body model</w:t>
      </w:r>
      <w:r>
        <w:t>.</w:t>
      </w:r>
    </w:p>
    <w:p w14:paraId="29FC7A23" w14:textId="77777777" w:rsidR="0077374A" w:rsidRDefault="0077374A" w:rsidP="0077374A">
      <w:pPr>
        <w:pStyle w:val="fields"/>
      </w:pPr>
      <w:r>
        <w:rPr>
          <w:rStyle w:val="codeChar"/>
        </w:rPr>
        <w:t xml:space="preserve">libreary_effect_count </w:t>
      </w:r>
      <w:r w:rsidRPr="004C0322">
        <w:t>indicates</w:t>
      </w:r>
      <w:r>
        <w:t xml:space="preserve"> the number of effects in the haptic perception's effect library.</w:t>
      </w:r>
    </w:p>
    <w:p w14:paraId="55E64E62" w14:textId="77777777" w:rsidR="0077374A" w:rsidRDefault="0077374A" w:rsidP="0077374A">
      <w:pPr>
        <w:pStyle w:val="fields"/>
      </w:pPr>
      <w:r>
        <w:rPr>
          <w:rStyle w:val="codeChar"/>
        </w:rPr>
        <w:t>unit_exponent</w:t>
      </w:r>
      <w:r>
        <w:t xml:space="preserve"> refers to the power of 10 exponent for the SI unit of the independent variable.</w:t>
      </w:r>
    </w:p>
    <w:p w14:paraId="6284015B" w14:textId="103E5BDE" w:rsidR="0077374A" w:rsidRDefault="0077374A" w:rsidP="00A24069">
      <w:pPr>
        <w:pStyle w:val="fields"/>
      </w:pPr>
      <w:r>
        <w:rPr>
          <w:rStyle w:val="codeChar"/>
        </w:rPr>
        <w:t>perception_unit_exponent</w:t>
      </w:r>
      <w:r>
        <w:t xml:space="preserve"> refers to the power of 10 exponent for the SI unit of the dependent variable.</w:t>
      </w:r>
    </w:p>
    <w:p w14:paraId="7B908363" w14:textId="77777777" w:rsidR="005B2170" w:rsidRDefault="005B2170">
      <w:pPr>
        <w:pStyle w:val="Heading3"/>
        <w:numPr>
          <w:ilvl w:val="2"/>
          <w:numId w:val="1"/>
        </w:numPr>
      </w:pPr>
      <w:bookmarkStart w:id="204" w:name="_Ref134024674"/>
      <w:bookmarkStart w:id="205" w:name="_Toc141178568"/>
      <w:bookmarkEnd w:id="184"/>
      <w:r>
        <w:t>Haptic reference device description box</w:t>
      </w:r>
      <w:bookmarkEnd w:id="204"/>
      <w:bookmarkEnd w:id="205"/>
    </w:p>
    <w:p w14:paraId="720D7389" w14:textId="77777777" w:rsidR="005B2170" w:rsidRDefault="005B2170">
      <w:pPr>
        <w:pStyle w:val="BoxHeading4"/>
        <w:numPr>
          <w:ilvl w:val="3"/>
          <w:numId w:val="1"/>
        </w:numPr>
        <w:tabs>
          <w:tab w:val="num" w:pos="360"/>
        </w:tabs>
        <w:outlineLvl w:val="4"/>
      </w:pPr>
      <w:r>
        <w:t>Definition</w:t>
      </w:r>
    </w:p>
    <w:p w14:paraId="0916314E" w14:textId="1D0E211C" w:rsidR="005B2170" w:rsidRPr="00D65D0A" w:rsidRDefault="005B2170" w:rsidP="005B2170">
      <w:pPr>
        <w:pStyle w:val="Atom"/>
      </w:pPr>
      <w:r>
        <w:t>Box Type:</w:t>
      </w:r>
      <w:r>
        <w:tab/>
      </w:r>
      <w:r>
        <w:tab/>
      </w:r>
      <w:r w:rsidRPr="001F1BE5">
        <w:rPr>
          <w:rStyle w:val="codeChar"/>
        </w:rPr>
        <w:t>'</w:t>
      </w:r>
      <w:r>
        <w:rPr>
          <w:rStyle w:val="codeChar"/>
        </w:rPr>
        <w:t>hrdd</w:t>
      </w:r>
      <w:r w:rsidRPr="001F1BE5">
        <w:rPr>
          <w:rStyle w:val="codeChar"/>
        </w:rPr>
        <w:t>'</w:t>
      </w:r>
      <w:r w:rsidRPr="00734EE0">
        <w:rPr>
          <w:rStyle w:val="codeChar"/>
        </w:rPr>
        <w:br/>
      </w:r>
      <w:r>
        <w:t>Container:</w:t>
      </w:r>
      <w:r>
        <w:tab/>
      </w:r>
      <w:r>
        <w:tab/>
        <w:t>Haptic perception description box</w:t>
      </w:r>
      <w:r>
        <w:rPr>
          <w:rFonts w:eastAsiaTheme="minorEastAsia"/>
        </w:rPr>
        <w:t xml:space="preserve"> (</w:t>
      </w:r>
      <w:r w:rsidRPr="001F1BE5">
        <w:rPr>
          <w:rStyle w:val="codeChar"/>
        </w:rPr>
        <w:t>'</w:t>
      </w:r>
      <w:r>
        <w:rPr>
          <w:rStyle w:val="codeChar"/>
        </w:rPr>
        <w:t>hprd</w:t>
      </w:r>
      <w:r w:rsidRPr="001F1BE5">
        <w:rPr>
          <w:rStyle w:val="codeChar"/>
        </w:rPr>
        <w:t>'</w:t>
      </w:r>
      <w:r>
        <w:rPr>
          <w:rFonts w:eastAsiaTheme="minorEastAsia"/>
        </w:rPr>
        <w:t>)</w:t>
      </w:r>
      <w:r>
        <w:rPr>
          <w:rFonts w:eastAsiaTheme="minorEastAsia"/>
        </w:rPr>
        <w:br/>
      </w:r>
      <w:r>
        <w:t>Mandatory:</w:t>
      </w:r>
      <w:r>
        <w:tab/>
        <w:t>No</w:t>
      </w:r>
      <w:r>
        <w:br/>
        <w:t>Quantity:</w:t>
      </w:r>
      <w:r>
        <w:tab/>
      </w:r>
      <w:r>
        <w:tab/>
        <w:t>Zero or more</w:t>
      </w:r>
    </w:p>
    <w:p w14:paraId="336E2B6B" w14:textId="4954673C" w:rsidR="005B2170" w:rsidRDefault="005B2170" w:rsidP="00874035">
      <w:pPr>
        <w:pStyle w:val="BodyText"/>
        <w:rPr>
          <w:lang w:eastAsia="zh-CN"/>
        </w:rPr>
      </w:pPr>
      <w:r>
        <w:rPr>
          <w:lang w:eastAsia="zh-CN"/>
        </w:rPr>
        <w:t xml:space="preserve">A </w:t>
      </w:r>
      <w:r w:rsidRPr="007232E3">
        <w:rPr>
          <w:rStyle w:val="codeChar"/>
          <w:rFonts w:eastAsia="Times New Roman"/>
          <w:szCs w:val="22"/>
        </w:rPr>
        <w:t>Haptic</w:t>
      </w:r>
      <w:r>
        <w:rPr>
          <w:rStyle w:val="codeChar"/>
          <w:rFonts w:eastAsia="Times New Roman"/>
          <w:szCs w:val="22"/>
        </w:rPr>
        <w:t>ReferenceDeviceDescriptions</w:t>
      </w:r>
      <w:r w:rsidRPr="007232E3">
        <w:rPr>
          <w:rStyle w:val="codeChar"/>
          <w:rFonts w:eastAsia="Times New Roman"/>
          <w:szCs w:val="22"/>
        </w:rPr>
        <w:t>Box</w:t>
      </w:r>
      <w:r>
        <w:rPr>
          <w:lang w:eastAsia="zh-CN"/>
        </w:rPr>
        <w:t xml:space="preserve"> contains descriptive information about a reference device that is part of the haptic perception.</w:t>
      </w:r>
      <w:r w:rsidR="00BC3C8F" w:rsidRPr="00BC3C8F">
        <w:rPr>
          <w:lang w:eastAsia="zh-CN"/>
        </w:rPr>
        <w:t xml:space="preserve"> </w:t>
      </w:r>
      <w:r w:rsidR="00BC3C8F">
        <w:rPr>
          <w:lang w:eastAsia="zh-CN"/>
        </w:rPr>
        <w:t xml:space="preserve">If present, the contents of each </w:t>
      </w:r>
      <w:r w:rsidR="00BC3C8F" w:rsidRPr="007232E3">
        <w:rPr>
          <w:rStyle w:val="codeChar"/>
          <w:rFonts w:eastAsia="Times New Roman"/>
          <w:szCs w:val="22"/>
        </w:rPr>
        <w:t>Haptic</w:t>
      </w:r>
      <w:r w:rsidR="00BC3C8F">
        <w:rPr>
          <w:rStyle w:val="codeChar"/>
          <w:rFonts w:eastAsia="Times New Roman"/>
          <w:szCs w:val="22"/>
        </w:rPr>
        <w:t>ReferenceDeviceDescriptions</w:t>
      </w:r>
      <w:r w:rsidR="00BC3C8F" w:rsidRPr="007232E3">
        <w:rPr>
          <w:rStyle w:val="codeChar"/>
          <w:rFonts w:eastAsia="Times New Roman"/>
          <w:szCs w:val="22"/>
        </w:rPr>
        <w:t>Box</w:t>
      </w:r>
      <w:r w:rsidR="00BC3C8F">
        <w:rPr>
          <w:lang w:eastAsia="zh-CN"/>
        </w:rPr>
        <w:t xml:space="preserve"> shall agree with the corresponding contents </w:t>
      </w:r>
      <w:r w:rsidR="004277D2">
        <w:rPr>
          <w:lang w:eastAsia="zh-CN"/>
        </w:rPr>
        <w:t xml:space="preserve">(MIHS packets) </w:t>
      </w:r>
      <w:r w:rsidR="00BC3C8F">
        <w:rPr>
          <w:lang w:eastAsia="zh-CN"/>
        </w:rPr>
        <w:t xml:space="preserve">of the </w:t>
      </w:r>
      <w:r w:rsidR="00BC3C8F" w:rsidRPr="00FB75D8">
        <w:rPr>
          <w:rStyle w:val="codeChar"/>
          <w:rFonts w:eastAsia="Times New Roman"/>
          <w:szCs w:val="22"/>
        </w:rPr>
        <w:t>MIHSConfigurationBox</w:t>
      </w:r>
      <w:r w:rsidR="00BC3C8F">
        <w:rPr>
          <w:lang w:eastAsia="zh-CN"/>
        </w:rPr>
        <w:t>.</w:t>
      </w:r>
    </w:p>
    <w:p w14:paraId="2E2A955D" w14:textId="20AF7ED3" w:rsidR="00CC34D8" w:rsidRDefault="00CC34D8" w:rsidP="00CC34D8">
      <w:pPr>
        <w:pStyle w:val="BodyText"/>
        <w:rPr>
          <w:lang w:eastAsia="zh-CN"/>
        </w:rPr>
      </w:pPr>
      <w:bookmarkStart w:id="206" w:name="_Hlk132384932"/>
      <w:r>
        <w:rPr>
          <w:lang w:eastAsia="zh-CN"/>
        </w:rPr>
        <w:t xml:space="preserve">The haptic actuator type shall have one of the values documented in </w:t>
      </w:r>
      <w:r>
        <w:rPr>
          <w:lang w:eastAsia="zh-CN"/>
        </w:rPr>
        <w:fldChar w:fldCharType="begin"/>
      </w:r>
      <w:r>
        <w:rPr>
          <w:lang w:eastAsia="zh-CN"/>
        </w:rPr>
        <w:instrText xml:space="preserve"> REF _Ref117603671 \h </w:instrText>
      </w:r>
      <w:r>
        <w:rPr>
          <w:lang w:eastAsia="zh-CN"/>
        </w:rPr>
      </w:r>
      <w:r>
        <w:rPr>
          <w:lang w:eastAsia="zh-CN"/>
        </w:rPr>
        <w:fldChar w:fldCharType="separate"/>
      </w:r>
      <w:r w:rsidR="002B4DDA">
        <w:t xml:space="preserve">Table </w:t>
      </w:r>
      <w:r w:rsidR="002B4DDA">
        <w:rPr>
          <w:noProof/>
        </w:rPr>
        <w:t>11</w:t>
      </w:r>
      <w:r>
        <w:rPr>
          <w:lang w:eastAsia="zh-CN"/>
        </w:rPr>
        <w:fldChar w:fldCharType="end"/>
      </w:r>
      <w:r>
        <w:rPr>
          <w:lang w:eastAsia="zh-CN"/>
        </w:rPr>
        <w:t>.</w:t>
      </w:r>
    </w:p>
    <w:p w14:paraId="32B0CF0D" w14:textId="07A13774" w:rsidR="00CC34D8" w:rsidRDefault="00CC34D8" w:rsidP="00CC34D8">
      <w:pPr>
        <w:pStyle w:val="TableCaption"/>
      </w:pPr>
      <w:r>
        <w:t xml:space="preserve">Table </w:t>
      </w:r>
      <w:r>
        <w:fldChar w:fldCharType="begin"/>
      </w:r>
      <w:r>
        <w:instrText>SEQ Table \* ARABIC</w:instrText>
      </w:r>
      <w:r>
        <w:fldChar w:fldCharType="separate"/>
      </w:r>
      <w:r w:rsidR="002B4DDA">
        <w:rPr>
          <w:noProof/>
        </w:rPr>
        <w:t>10</w:t>
      </w:r>
      <w:r>
        <w:fldChar w:fldCharType="end"/>
      </w:r>
      <w:r>
        <w:t xml:space="preserve"> – Haptic actuator types</w:t>
      </w:r>
    </w:p>
    <w:tbl>
      <w:tblPr>
        <w:tblStyle w:val="TableGrid"/>
        <w:tblW w:w="0" w:type="auto"/>
        <w:jc w:val="center"/>
        <w:tblLook w:val="04A0" w:firstRow="1" w:lastRow="0" w:firstColumn="1" w:lastColumn="0" w:noHBand="0" w:noVBand="1"/>
      </w:tblPr>
      <w:tblGrid>
        <w:gridCol w:w="738"/>
        <w:gridCol w:w="2958"/>
      </w:tblGrid>
      <w:tr w:rsidR="00CC34D8" w14:paraId="2F1B861C" w14:textId="77777777" w:rsidTr="003500CD">
        <w:trPr>
          <w:jc w:val="center"/>
        </w:trPr>
        <w:tc>
          <w:tcPr>
            <w:tcW w:w="0" w:type="auto"/>
          </w:tcPr>
          <w:p w14:paraId="4403FD64" w14:textId="77777777" w:rsidR="00CC34D8" w:rsidRPr="00921F4A" w:rsidRDefault="00CC34D8">
            <w:pPr>
              <w:pStyle w:val="TableColumnHeading"/>
            </w:pPr>
            <w:bookmarkStart w:id="207" w:name="_Hlk132384613"/>
            <w:bookmarkEnd w:id="206"/>
            <w:r w:rsidRPr="00921F4A">
              <w:t>Value</w:t>
            </w:r>
          </w:p>
        </w:tc>
        <w:tc>
          <w:tcPr>
            <w:tcW w:w="0" w:type="auto"/>
          </w:tcPr>
          <w:p w14:paraId="681CACBC" w14:textId="75785099" w:rsidR="00CC34D8" w:rsidRPr="00921F4A" w:rsidRDefault="00CC34D8">
            <w:pPr>
              <w:pStyle w:val="TableColumnHeading"/>
            </w:pPr>
            <w:r>
              <w:t>Actuator type</w:t>
            </w:r>
          </w:p>
        </w:tc>
      </w:tr>
      <w:tr w:rsidR="00CC34D8" w14:paraId="5507B908" w14:textId="77777777" w:rsidTr="003500CD">
        <w:trPr>
          <w:jc w:val="center"/>
        </w:trPr>
        <w:tc>
          <w:tcPr>
            <w:tcW w:w="0" w:type="auto"/>
          </w:tcPr>
          <w:p w14:paraId="4DF4A388" w14:textId="77777777" w:rsidR="00CC34D8" w:rsidRDefault="00CC34D8">
            <w:pPr>
              <w:pStyle w:val="TableCell"/>
              <w:rPr>
                <w:lang w:eastAsia="zh-CN"/>
              </w:rPr>
            </w:pPr>
            <w:r>
              <w:rPr>
                <w:lang w:eastAsia="zh-CN"/>
              </w:rPr>
              <w:t>0</w:t>
            </w:r>
          </w:p>
        </w:tc>
        <w:tc>
          <w:tcPr>
            <w:tcW w:w="0" w:type="auto"/>
          </w:tcPr>
          <w:p w14:paraId="3D327D8F" w14:textId="2A4F65C4" w:rsidR="00CC34D8" w:rsidRDefault="00CC34D8">
            <w:pPr>
              <w:pStyle w:val="TableCell"/>
              <w:rPr>
                <w:lang w:eastAsia="zh-CN"/>
              </w:rPr>
            </w:pPr>
            <w:r>
              <w:rPr>
                <w:lang w:eastAsia="zh-CN"/>
              </w:rPr>
              <w:t>Unknown</w:t>
            </w:r>
          </w:p>
        </w:tc>
      </w:tr>
      <w:tr w:rsidR="00CC34D8" w14:paraId="1AB9F5DA" w14:textId="77777777" w:rsidTr="003500CD">
        <w:trPr>
          <w:jc w:val="center"/>
        </w:trPr>
        <w:tc>
          <w:tcPr>
            <w:tcW w:w="0" w:type="auto"/>
          </w:tcPr>
          <w:p w14:paraId="245238D5" w14:textId="77777777" w:rsidR="00CC34D8" w:rsidRDefault="00CC34D8">
            <w:pPr>
              <w:pStyle w:val="TableCell"/>
              <w:rPr>
                <w:lang w:eastAsia="zh-CN"/>
              </w:rPr>
            </w:pPr>
            <w:r>
              <w:rPr>
                <w:lang w:eastAsia="zh-CN"/>
              </w:rPr>
              <w:t>1</w:t>
            </w:r>
          </w:p>
        </w:tc>
        <w:tc>
          <w:tcPr>
            <w:tcW w:w="0" w:type="auto"/>
          </w:tcPr>
          <w:p w14:paraId="015AFD74" w14:textId="5AED8899" w:rsidR="00CC34D8" w:rsidRDefault="00CC34D8">
            <w:pPr>
              <w:pStyle w:val="TableCell"/>
              <w:rPr>
                <w:lang w:eastAsia="zh-CN"/>
              </w:rPr>
            </w:pPr>
            <w:r>
              <w:rPr>
                <w:lang w:eastAsia="zh-CN"/>
              </w:rPr>
              <w:t>Linear Resonant Actuator (LRA)</w:t>
            </w:r>
          </w:p>
        </w:tc>
      </w:tr>
      <w:tr w:rsidR="00CC34D8" w14:paraId="6ECD3925" w14:textId="77777777" w:rsidTr="003500CD">
        <w:trPr>
          <w:jc w:val="center"/>
        </w:trPr>
        <w:tc>
          <w:tcPr>
            <w:tcW w:w="0" w:type="auto"/>
          </w:tcPr>
          <w:p w14:paraId="6B197433" w14:textId="77777777" w:rsidR="00CC34D8" w:rsidRDefault="00CC34D8">
            <w:pPr>
              <w:pStyle w:val="TableCell"/>
              <w:rPr>
                <w:lang w:eastAsia="zh-CN"/>
              </w:rPr>
            </w:pPr>
            <w:r>
              <w:rPr>
                <w:lang w:eastAsia="zh-CN"/>
              </w:rPr>
              <w:lastRenderedPageBreak/>
              <w:t>2</w:t>
            </w:r>
          </w:p>
        </w:tc>
        <w:tc>
          <w:tcPr>
            <w:tcW w:w="0" w:type="auto"/>
          </w:tcPr>
          <w:p w14:paraId="4A8BC339" w14:textId="755E5736" w:rsidR="00CC34D8" w:rsidRDefault="00CC34D8">
            <w:pPr>
              <w:pStyle w:val="TableCell"/>
              <w:rPr>
                <w:lang w:eastAsia="zh-CN"/>
              </w:rPr>
            </w:pPr>
            <w:r>
              <w:rPr>
                <w:lang w:eastAsia="zh-CN"/>
              </w:rPr>
              <w:t>Voice Coil Actuator (VCA)</w:t>
            </w:r>
          </w:p>
        </w:tc>
      </w:tr>
      <w:tr w:rsidR="00CC34D8" w14:paraId="11947E97" w14:textId="77777777" w:rsidTr="003500CD">
        <w:trPr>
          <w:jc w:val="center"/>
        </w:trPr>
        <w:tc>
          <w:tcPr>
            <w:tcW w:w="0" w:type="auto"/>
          </w:tcPr>
          <w:p w14:paraId="52163FAB" w14:textId="77777777" w:rsidR="00CC34D8" w:rsidRDefault="00CC34D8">
            <w:pPr>
              <w:pStyle w:val="TableCell"/>
              <w:rPr>
                <w:lang w:eastAsia="zh-CN"/>
              </w:rPr>
            </w:pPr>
            <w:r>
              <w:rPr>
                <w:lang w:eastAsia="zh-CN"/>
              </w:rPr>
              <w:t>3</w:t>
            </w:r>
          </w:p>
        </w:tc>
        <w:tc>
          <w:tcPr>
            <w:tcW w:w="0" w:type="auto"/>
          </w:tcPr>
          <w:p w14:paraId="3A956D72" w14:textId="748AF546" w:rsidR="00CC34D8" w:rsidRDefault="00CC34D8">
            <w:pPr>
              <w:pStyle w:val="TableCell"/>
              <w:rPr>
                <w:lang w:eastAsia="zh-CN"/>
              </w:rPr>
            </w:pPr>
            <w:r>
              <w:rPr>
                <w:lang w:eastAsia="zh-CN"/>
              </w:rPr>
              <w:t>Eccentric Rotating Mass (ERM)</w:t>
            </w:r>
          </w:p>
        </w:tc>
      </w:tr>
      <w:tr w:rsidR="00CC34D8" w14:paraId="68A542B6" w14:textId="77777777" w:rsidTr="003500CD">
        <w:trPr>
          <w:jc w:val="center"/>
        </w:trPr>
        <w:tc>
          <w:tcPr>
            <w:tcW w:w="0" w:type="auto"/>
          </w:tcPr>
          <w:p w14:paraId="08C927F9" w14:textId="77777777" w:rsidR="00CC34D8" w:rsidRDefault="00CC34D8">
            <w:pPr>
              <w:pStyle w:val="TableCell"/>
              <w:rPr>
                <w:lang w:eastAsia="zh-CN"/>
              </w:rPr>
            </w:pPr>
            <w:r>
              <w:rPr>
                <w:lang w:eastAsia="zh-CN"/>
              </w:rPr>
              <w:t>4</w:t>
            </w:r>
          </w:p>
        </w:tc>
        <w:tc>
          <w:tcPr>
            <w:tcW w:w="0" w:type="auto"/>
          </w:tcPr>
          <w:p w14:paraId="280F2904" w14:textId="201562D3" w:rsidR="00CC34D8" w:rsidRDefault="00CC34D8">
            <w:pPr>
              <w:pStyle w:val="TableCell"/>
              <w:rPr>
                <w:lang w:eastAsia="zh-CN"/>
              </w:rPr>
            </w:pPr>
            <w:r>
              <w:rPr>
                <w:lang w:eastAsia="zh-CN"/>
              </w:rPr>
              <w:t>Piezoelectric actuator</w:t>
            </w:r>
          </w:p>
        </w:tc>
      </w:tr>
      <w:tr w:rsidR="00CC34D8" w14:paraId="225952AC" w14:textId="77777777" w:rsidTr="003500CD">
        <w:trPr>
          <w:jc w:val="center"/>
        </w:trPr>
        <w:tc>
          <w:tcPr>
            <w:tcW w:w="0" w:type="auto"/>
          </w:tcPr>
          <w:p w14:paraId="26FD2C2A" w14:textId="01736E94" w:rsidR="00CC34D8" w:rsidRDefault="00CC34D8">
            <w:pPr>
              <w:pStyle w:val="TableCell"/>
              <w:rPr>
                <w:lang w:eastAsia="zh-CN"/>
              </w:rPr>
            </w:pPr>
            <w:r>
              <w:rPr>
                <w:lang w:eastAsia="zh-CN"/>
              </w:rPr>
              <w:t>5</w:t>
            </w:r>
            <w:r w:rsidR="00E23973" w:rsidRPr="00F70CE1">
              <w:rPr>
                <w:lang w:eastAsia="zh-CN"/>
              </w:rPr>
              <w:t>–</w:t>
            </w:r>
            <w:r>
              <w:rPr>
                <w:lang w:eastAsia="zh-CN"/>
              </w:rPr>
              <w:t>15</w:t>
            </w:r>
          </w:p>
        </w:tc>
        <w:tc>
          <w:tcPr>
            <w:tcW w:w="0" w:type="auto"/>
          </w:tcPr>
          <w:p w14:paraId="59941E40" w14:textId="1C2129C8" w:rsidR="00CC34D8" w:rsidRPr="004921C0" w:rsidRDefault="00CC34D8">
            <w:pPr>
              <w:pStyle w:val="TableCell"/>
              <w:rPr>
                <w:i/>
                <w:iCs/>
                <w:lang w:eastAsia="zh-CN"/>
              </w:rPr>
            </w:pPr>
            <w:r w:rsidRPr="004921C0">
              <w:rPr>
                <w:i/>
                <w:iCs/>
                <w:lang w:eastAsia="zh-CN"/>
              </w:rPr>
              <w:t>Reserved</w:t>
            </w:r>
          </w:p>
        </w:tc>
      </w:tr>
    </w:tbl>
    <w:bookmarkEnd w:id="207"/>
    <w:p w14:paraId="2484768C" w14:textId="77777777" w:rsidR="005B2170" w:rsidRDefault="005B2170">
      <w:pPr>
        <w:pStyle w:val="BoxHeading4"/>
        <w:numPr>
          <w:ilvl w:val="3"/>
          <w:numId w:val="1"/>
        </w:numPr>
        <w:tabs>
          <w:tab w:val="num" w:pos="360"/>
        </w:tabs>
        <w:outlineLvl w:val="4"/>
      </w:pPr>
      <w:r>
        <w:t>Syntax</w:t>
      </w:r>
    </w:p>
    <w:p w14:paraId="08C4A810" w14:textId="19FF4C74" w:rsidR="005B2170" w:rsidRDefault="005B2170" w:rsidP="005B2170">
      <w:pPr>
        <w:pStyle w:val="code"/>
      </w:pPr>
      <w:r>
        <w:t xml:space="preserve">aligned(8) class </w:t>
      </w:r>
      <w:r w:rsidRPr="007232E3">
        <w:rPr>
          <w:rStyle w:val="codeChar"/>
          <w:szCs w:val="22"/>
        </w:rPr>
        <w:t>Haptic</w:t>
      </w:r>
      <w:r>
        <w:rPr>
          <w:rStyle w:val="codeChar"/>
          <w:szCs w:val="22"/>
        </w:rPr>
        <w:t>ReferenceDeviceDescription</w:t>
      </w:r>
      <w:r w:rsidRPr="007232E3">
        <w:rPr>
          <w:rStyle w:val="codeChar"/>
          <w:szCs w:val="22"/>
        </w:rPr>
        <w:t>Box</w:t>
      </w:r>
      <w:r>
        <w:t>()</w:t>
      </w:r>
      <w:r>
        <w:br/>
        <w:t xml:space="preserve">    extends FullBox('hrdd', version = 0, flags= 0) {</w:t>
      </w:r>
      <w:r>
        <w:br/>
        <w:t xml:space="preserve">    unsigned int(</w:t>
      </w:r>
      <w:r w:rsidR="005A6B1F">
        <w:t>8</w:t>
      </w:r>
      <w:r>
        <w:t>) device_id;</w:t>
      </w:r>
      <w:r>
        <w:br/>
        <w:t xml:space="preserve">    utf8string name;</w:t>
      </w:r>
      <w:r>
        <w:br/>
        <w:t xml:space="preserve">    unsigned int(32) body_part_mask;</w:t>
      </w:r>
      <w:r>
        <w:br/>
        <w:t xml:space="preserve">    unsigned int(16) optional_field_mask;</w:t>
      </w:r>
      <w:r>
        <w:br/>
        <w:t xml:space="preserve">    if (optional_field_mask &amp; 0x0001) {</w:t>
      </w:r>
      <w:r>
        <w:br/>
        <w:t xml:space="preserve">        unsigned int(32) maximum_frequency;</w:t>
      </w:r>
      <w:r>
        <w:br/>
        <w:t xml:space="preserve">    }</w:t>
      </w:r>
      <w:r>
        <w:br/>
        <w:t xml:space="preserve">    if (optional_field_mask &amp; 0x0002) {</w:t>
      </w:r>
      <w:r>
        <w:br/>
        <w:t xml:space="preserve">        unsigned int(32) minimum_frequency;</w:t>
      </w:r>
      <w:r>
        <w:br/>
        <w:t xml:space="preserve">    }</w:t>
      </w:r>
      <w:r>
        <w:br/>
        <w:t xml:space="preserve">    if (optional_field_mask &amp; 0x0004) {</w:t>
      </w:r>
      <w:r>
        <w:br/>
        <w:t xml:space="preserve">        unsigned int(32) resonance_frequency;</w:t>
      </w:r>
      <w:r>
        <w:br/>
        <w:t xml:space="preserve">    }</w:t>
      </w:r>
      <w:r>
        <w:br/>
        <w:t xml:space="preserve">    if (optional_field_mask &amp; 0x0008) {</w:t>
      </w:r>
      <w:r>
        <w:br/>
        <w:t xml:space="preserve">        unsigned int(32) maximum_amplitude;</w:t>
      </w:r>
      <w:r>
        <w:br/>
        <w:t xml:space="preserve">    }</w:t>
      </w:r>
      <w:r>
        <w:br/>
        <w:t xml:space="preserve">    if (optional_field_mask &amp; 0x0010) {</w:t>
      </w:r>
      <w:r>
        <w:br/>
        <w:t xml:space="preserve">        unsigned int(32) impedance;</w:t>
      </w:r>
      <w:r>
        <w:br/>
        <w:t xml:space="preserve">    }</w:t>
      </w:r>
      <w:r>
        <w:br/>
        <w:t xml:space="preserve">    if (optional_field_mask &amp; 0x0020) {</w:t>
      </w:r>
      <w:r>
        <w:br/>
        <w:t xml:space="preserve">        unsigned int(32) maximum_voltage;</w:t>
      </w:r>
      <w:r>
        <w:br/>
        <w:t xml:space="preserve">    }</w:t>
      </w:r>
      <w:r>
        <w:br/>
        <w:t xml:space="preserve">    if (optional_field_mask &amp; 0x0040) {</w:t>
      </w:r>
      <w:r>
        <w:br/>
        <w:t xml:space="preserve">        unsigned int(32) maximum_current;</w:t>
      </w:r>
      <w:r>
        <w:br/>
        <w:t xml:space="preserve">    }</w:t>
      </w:r>
      <w:r>
        <w:br/>
        <w:t xml:space="preserve">    if (optional_field_mask &amp; 0x0080) {</w:t>
      </w:r>
      <w:r>
        <w:br/>
        <w:t xml:space="preserve">        unsigned int(32) maximum_displacement;</w:t>
      </w:r>
      <w:r>
        <w:br/>
        <w:t xml:space="preserve">    }</w:t>
      </w:r>
      <w:r>
        <w:br/>
        <w:t xml:space="preserve">    if (optional_field_mask &amp; 0x0100) {</w:t>
      </w:r>
      <w:r>
        <w:br/>
        <w:t xml:space="preserve">        unsigned int(32) weight;</w:t>
      </w:r>
      <w:r>
        <w:br/>
        <w:t xml:space="preserve">    }</w:t>
      </w:r>
      <w:r>
        <w:br/>
        <w:t xml:space="preserve">    if (optional_field_mask &amp; 0x0200) {</w:t>
      </w:r>
      <w:r>
        <w:br/>
        <w:t xml:space="preserve">        unsigned int(32) size;</w:t>
      </w:r>
      <w:r>
        <w:br/>
        <w:t xml:space="preserve">    }</w:t>
      </w:r>
      <w:r>
        <w:br/>
        <w:t xml:space="preserve">    if (optional_field_mask &amp; 0x0400) {</w:t>
      </w:r>
      <w:r>
        <w:br/>
        <w:t xml:space="preserve">        unsigned int(32) custom;</w:t>
      </w:r>
      <w:r>
        <w:br/>
        <w:t xml:space="preserve">    }</w:t>
      </w:r>
      <w:r>
        <w:br/>
        <w:t xml:space="preserve">    if (optional_field_mask &amp; 0x0800) {</w:t>
      </w:r>
      <w:r>
        <w:br/>
        <w:t xml:space="preserve">        unsigned int(32) type;</w:t>
      </w:r>
      <w:r>
        <w:br/>
        <w:t xml:space="preserve">    }</w:t>
      </w:r>
      <w:r>
        <w:br/>
        <w:t>}</w:t>
      </w:r>
    </w:p>
    <w:p w14:paraId="7B70210F" w14:textId="77777777" w:rsidR="005B2170" w:rsidRDefault="005B2170">
      <w:pPr>
        <w:pStyle w:val="BoxHeading4"/>
        <w:numPr>
          <w:ilvl w:val="3"/>
          <w:numId w:val="1"/>
        </w:numPr>
        <w:tabs>
          <w:tab w:val="num" w:pos="360"/>
        </w:tabs>
        <w:outlineLvl w:val="4"/>
      </w:pPr>
      <w:r>
        <w:t>Semantics</w:t>
      </w:r>
    </w:p>
    <w:p w14:paraId="17B145F2" w14:textId="77777777" w:rsidR="005B2170" w:rsidRDefault="005B2170" w:rsidP="005B2170">
      <w:pPr>
        <w:pStyle w:val="fields"/>
      </w:pPr>
      <w:r>
        <w:rPr>
          <w:rStyle w:val="codeChar"/>
        </w:rPr>
        <w:t>device_id</w:t>
      </w:r>
      <w:r>
        <w:t xml:space="preserve"> indicates the unique ID of the device within the haptic perception.</w:t>
      </w:r>
    </w:p>
    <w:p w14:paraId="06D51462" w14:textId="77777777" w:rsidR="005B2170" w:rsidRDefault="005B2170" w:rsidP="005B2170">
      <w:pPr>
        <w:pStyle w:val="fields"/>
      </w:pPr>
      <w:r>
        <w:rPr>
          <w:rStyle w:val="codeChar"/>
        </w:rPr>
        <w:t>name</w:t>
      </w:r>
      <w:r>
        <w:t xml:space="preserve"> contains the user defined name of the device.</w:t>
      </w:r>
    </w:p>
    <w:p w14:paraId="377BA14F" w14:textId="77777777" w:rsidR="005B2170" w:rsidRDefault="005B2170" w:rsidP="005B2170">
      <w:pPr>
        <w:pStyle w:val="fields"/>
      </w:pPr>
      <w:r>
        <w:rPr>
          <w:rStyle w:val="codeChar"/>
        </w:rPr>
        <w:lastRenderedPageBreak/>
        <w:t>body_part_mask</w:t>
      </w:r>
      <w:r>
        <w:t xml:space="preserve"> is a b</w:t>
      </w:r>
      <w:r w:rsidRPr="00100298">
        <w:t xml:space="preserve">inary mask specifying the location of the device or actuator on the body as defined in </w:t>
      </w:r>
      <w:r w:rsidRPr="00517191">
        <w:t>ISO/IEC 23090-31</w:t>
      </w:r>
      <w:r>
        <w:t>.</w:t>
      </w:r>
    </w:p>
    <w:p w14:paraId="1CE825E6" w14:textId="77777777" w:rsidR="005B2170" w:rsidRDefault="005B2170" w:rsidP="005B2170">
      <w:pPr>
        <w:pStyle w:val="fields"/>
      </w:pPr>
      <w:r>
        <w:rPr>
          <w:rStyle w:val="codeChar"/>
        </w:rPr>
        <w:t>optional_field_mask</w:t>
      </w:r>
      <w:r>
        <w:t xml:space="preserve"> is a b</w:t>
      </w:r>
      <w:r w:rsidRPr="009900BB">
        <w:t>inary mask defining which of the device properties are stored</w:t>
      </w:r>
      <w:r>
        <w:t>.</w:t>
      </w:r>
    </w:p>
    <w:p w14:paraId="1102A600" w14:textId="77777777" w:rsidR="005B2170" w:rsidRDefault="005B2170" w:rsidP="005B2170">
      <w:pPr>
        <w:pStyle w:val="fields"/>
      </w:pPr>
      <w:r w:rsidRPr="00FF732A">
        <w:rPr>
          <w:rStyle w:val="codeChar"/>
        </w:rPr>
        <w:t>maximum_frequency</w:t>
      </w:r>
      <w:r>
        <w:t xml:space="preserve"> indicates the m</w:t>
      </w:r>
      <w:r w:rsidRPr="006371EB">
        <w:t xml:space="preserve">aximum frequency of the actuator </w:t>
      </w:r>
      <w:r>
        <w:t xml:space="preserve">in </w:t>
      </w:r>
      <w:r w:rsidRPr="006371EB">
        <w:t>H</w:t>
      </w:r>
      <w:r>
        <w:t>ert</w:t>
      </w:r>
      <w:r w:rsidRPr="006371EB">
        <w:t>z</w:t>
      </w:r>
      <w:r>
        <w:t xml:space="preserve">, mapping the full </w:t>
      </w:r>
      <w:r w:rsidRPr="00E7145E">
        <w:rPr>
          <w:rStyle w:val="codeChar"/>
        </w:rPr>
        <w:t>unsigned int(32)</w:t>
      </w:r>
      <w:r>
        <w:t xml:space="preserve"> range to [0,10000].</w:t>
      </w:r>
    </w:p>
    <w:p w14:paraId="2DA6FF61" w14:textId="77777777" w:rsidR="005B2170" w:rsidRDefault="005B2170" w:rsidP="005B2170">
      <w:pPr>
        <w:pStyle w:val="fields"/>
      </w:pPr>
      <w:r w:rsidRPr="00FF732A">
        <w:rPr>
          <w:rStyle w:val="codeChar"/>
        </w:rPr>
        <w:t>m</w:t>
      </w:r>
      <w:r>
        <w:rPr>
          <w:rStyle w:val="codeChar"/>
        </w:rPr>
        <w:t>in</w:t>
      </w:r>
      <w:r w:rsidRPr="00FF732A">
        <w:rPr>
          <w:rStyle w:val="codeChar"/>
        </w:rPr>
        <w:t>imum_frequency</w:t>
      </w:r>
      <w:r>
        <w:t xml:space="preserve"> indicates the min</w:t>
      </w:r>
      <w:r w:rsidRPr="006371EB">
        <w:t xml:space="preserve">imum frequency of the actuator </w:t>
      </w:r>
      <w:r>
        <w:t xml:space="preserve">in </w:t>
      </w:r>
      <w:r w:rsidRPr="006371EB">
        <w:t>H</w:t>
      </w:r>
      <w:r>
        <w:t>ert</w:t>
      </w:r>
      <w:r w:rsidRPr="006371EB">
        <w:t>z</w:t>
      </w:r>
      <w:r>
        <w:t xml:space="preserve">, mapping the full </w:t>
      </w:r>
      <w:r w:rsidRPr="00E7145E">
        <w:rPr>
          <w:rStyle w:val="codeChar"/>
        </w:rPr>
        <w:t>unsigned int(32)</w:t>
      </w:r>
      <w:r>
        <w:t xml:space="preserve"> range to [0,10000].</w:t>
      </w:r>
    </w:p>
    <w:p w14:paraId="7A9FFA9C" w14:textId="77777777" w:rsidR="005B2170" w:rsidRDefault="005B2170" w:rsidP="005B2170">
      <w:pPr>
        <w:pStyle w:val="fields"/>
      </w:pPr>
      <w:r>
        <w:rPr>
          <w:rStyle w:val="codeChar"/>
        </w:rPr>
        <w:t>resonance</w:t>
      </w:r>
      <w:r w:rsidRPr="00FF732A">
        <w:rPr>
          <w:rStyle w:val="codeChar"/>
        </w:rPr>
        <w:t>_frequency</w:t>
      </w:r>
      <w:r>
        <w:t xml:space="preserve"> indicates the resonance</w:t>
      </w:r>
      <w:r w:rsidRPr="006371EB">
        <w:t xml:space="preserve"> frequency of the actuator </w:t>
      </w:r>
      <w:r>
        <w:t xml:space="preserve">in </w:t>
      </w:r>
      <w:r w:rsidRPr="006371EB">
        <w:t>H</w:t>
      </w:r>
      <w:r>
        <w:t>ert</w:t>
      </w:r>
      <w:r w:rsidRPr="006371EB">
        <w:t>z</w:t>
      </w:r>
      <w:r>
        <w:t xml:space="preserve">, mapping the full </w:t>
      </w:r>
      <w:r w:rsidRPr="00E7145E">
        <w:rPr>
          <w:rStyle w:val="codeChar"/>
        </w:rPr>
        <w:t>unsigned int(32)</w:t>
      </w:r>
      <w:r>
        <w:t xml:space="preserve"> range to [0,10000].</w:t>
      </w:r>
    </w:p>
    <w:p w14:paraId="665E32B9" w14:textId="77777777" w:rsidR="005B2170" w:rsidRDefault="005B2170" w:rsidP="005B2170">
      <w:pPr>
        <w:pStyle w:val="fields"/>
      </w:pPr>
      <w:r w:rsidRPr="00FF732A">
        <w:rPr>
          <w:rStyle w:val="codeChar"/>
        </w:rPr>
        <w:t>maximum_</w:t>
      </w:r>
      <w:r>
        <w:rPr>
          <w:rStyle w:val="codeChar"/>
        </w:rPr>
        <w:t>amplitude</w:t>
      </w:r>
      <w:r>
        <w:t xml:space="preserve"> indicates the m</w:t>
      </w:r>
      <w:r w:rsidRPr="006371EB">
        <w:t xml:space="preserve">aximum </w:t>
      </w:r>
      <w:r w:rsidRPr="003A4CA0">
        <w:t>amplitude value of the targeted device according to the perception</w:t>
      </w:r>
      <w:r>
        <w:t xml:space="preserve"> </w:t>
      </w:r>
      <w:r w:rsidRPr="003A4CA0">
        <w:t>modality</w:t>
      </w:r>
      <w:r>
        <w:t xml:space="preserve">, mapping the full </w:t>
      </w:r>
      <w:r w:rsidRPr="00E7145E">
        <w:rPr>
          <w:rStyle w:val="codeChar"/>
        </w:rPr>
        <w:t>unsigned int(32)</w:t>
      </w:r>
      <w:r>
        <w:t xml:space="preserve"> range to [0,10000].</w:t>
      </w:r>
    </w:p>
    <w:p w14:paraId="46CCCD61" w14:textId="77777777" w:rsidR="005B2170" w:rsidRDefault="005B2170" w:rsidP="005B2170">
      <w:pPr>
        <w:pStyle w:val="fields"/>
      </w:pPr>
      <w:r>
        <w:rPr>
          <w:rStyle w:val="codeChar"/>
        </w:rPr>
        <w:t>impedance</w:t>
      </w:r>
      <w:r>
        <w:t xml:space="preserve"> indicates the impedance of the actuator in Ohms, mapping the full </w:t>
      </w:r>
      <w:r w:rsidRPr="00E7145E">
        <w:rPr>
          <w:rStyle w:val="codeChar"/>
        </w:rPr>
        <w:t>unsigned int(32)</w:t>
      </w:r>
      <w:r>
        <w:t xml:space="preserve"> range to [0,10000].</w:t>
      </w:r>
    </w:p>
    <w:p w14:paraId="39EFEAD7" w14:textId="77777777" w:rsidR="005B2170" w:rsidRDefault="005B2170" w:rsidP="005B2170">
      <w:pPr>
        <w:pStyle w:val="fields"/>
      </w:pPr>
      <w:r w:rsidRPr="00FF732A">
        <w:rPr>
          <w:rStyle w:val="codeChar"/>
        </w:rPr>
        <w:t>maximum_</w:t>
      </w:r>
      <w:r>
        <w:rPr>
          <w:rStyle w:val="codeChar"/>
        </w:rPr>
        <w:t>voltage</w:t>
      </w:r>
      <w:r>
        <w:t xml:space="preserve"> indicates the m</w:t>
      </w:r>
      <w:r w:rsidRPr="006371EB">
        <w:t xml:space="preserve">aximum </w:t>
      </w:r>
      <w:r>
        <w:t>voltage</w:t>
      </w:r>
      <w:r w:rsidRPr="003A4CA0">
        <w:t xml:space="preserve"> </w:t>
      </w:r>
      <w:r>
        <w:t xml:space="preserve">of the actuator in Volts, mapping the full </w:t>
      </w:r>
      <w:r w:rsidRPr="00E7145E">
        <w:rPr>
          <w:rStyle w:val="codeChar"/>
        </w:rPr>
        <w:t>unsigned int(32)</w:t>
      </w:r>
      <w:r>
        <w:t xml:space="preserve"> range to [0,10000].</w:t>
      </w:r>
    </w:p>
    <w:p w14:paraId="44110376" w14:textId="77777777" w:rsidR="005B2170" w:rsidRDefault="005B2170" w:rsidP="005B2170">
      <w:pPr>
        <w:pStyle w:val="fields"/>
      </w:pPr>
      <w:r w:rsidRPr="00FF732A">
        <w:rPr>
          <w:rStyle w:val="codeChar"/>
        </w:rPr>
        <w:t>maximum_</w:t>
      </w:r>
      <w:r>
        <w:rPr>
          <w:rStyle w:val="codeChar"/>
        </w:rPr>
        <w:t>current</w:t>
      </w:r>
      <w:r>
        <w:t xml:space="preserve"> indicates the m</w:t>
      </w:r>
      <w:r w:rsidRPr="006371EB">
        <w:t xml:space="preserve">aximum </w:t>
      </w:r>
      <w:r>
        <w:t>current</w:t>
      </w:r>
      <w:r w:rsidRPr="003A4CA0">
        <w:t xml:space="preserve"> </w:t>
      </w:r>
      <w:r>
        <w:t xml:space="preserve">of the actuator in Amperes, mapping the full </w:t>
      </w:r>
      <w:r w:rsidRPr="00E7145E">
        <w:rPr>
          <w:rStyle w:val="codeChar"/>
        </w:rPr>
        <w:t>unsigned int(32)</w:t>
      </w:r>
      <w:r>
        <w:t xml:space="preserve"> range to [0,10000].</w:t>
      </w:r>
    </w:p>
    <w:p w14:paraId="5BBE9909" w14:textId="77777777" w:rsidR="005B2170" w:rsidRDefault="005B2170" w:rsidP="005B2170">
      <w:pPr>
        <w:pStyle w:val="fields"/>
      </w:pPr>
      <w:r w:rsidRPr="00FF732A">
        <w:rPr>
          <w:rStyle w:val="codeChar"/>
        </w:rPr>
        <w:t>maximum_</w:t>
      </w:r>
      <w:r>
        <w:rPr>
          <w:rStyle w:val="codeChar"/>
        </w:rPr>
        <w:t>displacement</w:t>
      </w:r>
      <w:r>
        <w:t xml:space="preserve"> indicates the m</w:t>
      </w:r>
      <w:r w:rsidRPr="006371EB">
        <w:t xml:space="preserve">aximum </w:t>
      </w:r>
      <w:r>
        <w:t>displacement</w:t>
      </w:r>
      <w:r w:rsidRPr="003A4CA0">
        <w:t xml:space="preserve"> </w:t>
      </w:r>
      <w:r>
        <w:t xml:space="preserve">of the actuator in millimetres, mapping the full </w:t>
      </w:r>
      <w:r w:rsidRPr="00E7145E">
        <w:rPr>
          <w:rStyle w:val="codeChar"/>
        </w:rPr>
        <w:t>unsigned int(32)</w:t>
      </w:r>
      <w:r>
        <w:t xml:space="preserve"> range to [0,10000].</w:t>
      </w:r>
    </w:p>
    <w:p w14:paraId="3A01DFF0" w14:textId="77777777" w:rsidR="005B2170" w:rsidRDefault="005B2170" w:rsidP="005B2170">
      <w:pPr>
        <w:pStyle w:val="fields"/>
      </w:pPr>
      <w:r>
        <w:rPr>
          <w:rStyle w:val="codeChar"/>
        </w:rPr>
        <w:t>weight</w:t>
      </w:r>
      <w:r>
        <w:t xml:space="preserve"> indicates the weight</w:t>
      </w:r>
      <w:r w:rsidRPr="003A4CA0">
        <w:t xml:space="preserve"> </w:t>
      </w:r>
      <w:r>
        <w:t xml:space="preserve">of the device in kilograms, mapping the full </w:t>
      </w:r>
      <w:r w:rsidRPr="00E7145E">
        <w:rPr>
          <w:rStyle w:val="codeChar"/>
        </w:rPr>
        <w:t>unsigned int(32)</w:t>
      </w:r>
      <w:r>
        <w:t xml:space="preserve"> range to [0,10000].</w:t>
      </w:r>
    </w:p>
    <w:p w14:paraId="74F8C2B7" w14:textId="77777777" w:rsidR="005B2170" w:rsidRDefault="005B2170" w:rsidP="005B2170">
      <w:pPr>
        <w:pStyle w:val="fields"/>
      </w:pPr>
      <w:r>
        <w:rPr>
          <w:rStyle w:val="codeChar"/>
        </w:rPr>
        <w:t>size</w:t>
      </w:r>
      <w:r>
        <w:t xml:space="preserve"> indicates the size of the device in millimetres, mapping the full </w:t>
      </w:r>
      <w:r w:rsidRPr="00E7145E">
        <w:rPr>
          <w:rStyle w:val="codeChar"/>
        </w:rPr>
        <w:t>unsigned int(32)</w:t>
      </w:r>
      <w:r>
        <w:t xml:space="preserve"> range to [0,10000].</w:t>
      </w:r>
    </w:p>
    <w:p w14:paraId="0652E018" w14:textId="3AB14585" w:rsidR="005B2170" w:rsidRDefault="005B2170" w:rsidP="005B2170">
      <w:pPr>
        <w:pStyle w:val="fields"/>
      </w:pPr>
      <w:r>
        <w:rPr>
          <w:rStyle w:val="codeChar"/>
        </w:rPr>
        <w:t>custom</w:t>
      </w:r>
      <w:r>
        <w:t xml:space="preserve"> contains user defined data.</w:t>
      </w:r>
    </w:p>
    <w:p w14:paraId="3DC4D8DB" w14:textId="76B8C214" w:rsidR="0034698B" w:rsidRDefault="0034698B" w:rsidP="0034698B">
      <w:pPr>
        <w:pStyle w:val="fields"/>
      </w:pPr>
      <w:bookmarkStart w:id="208" w:name="_Hlk132384899"/>
      <w:r>
        <w:rPr>
          <w:rStyle w:val="codeChar"/>
        </w:rPr>
        <w:t>type</w:t>
      </w:r>
      <w:r>
        <w:t xml:space="preserve"> indicates the type of actuator</w:t>
      </w:r>
      <w:r w:rsidR="00CC34D8">
        <w:t xml:space="preserve"> as documented in </w:t>
      </w:r>
      <w:r w:rsidR="00CC34D8">
        <w:rPr>
          <w:lang w:eastAsia="zh-CN"/>
        </w:rPr>
        <w:fldChar w:fldCharType="begin"/>
      </w:r>
      <w:r w:rsidR="00CC34D8">
        <w:rPr>
          <w:lang w:eastAsia="zh-CN"/>
        </w:rPr>
        <w:instrText xml:space="preserve"> REF _Ref117603671 \h </w:instrText>
      </w:r>
      <w:r w:rsidR="00CC34D8">
        <w:rPr>
          <w:lang w:eastAsia="zh-CN"/>
        </w:rPr>
      </w:r>
      <w:r w:rsidR="00CC34D8">
        <w:rPr>
          <w:lang w:eastAsia="zh-CN"/>
        </w:rPr>
        <w:fldChar w:fldCharType="separate"/>
      </w:r>
      <w:r w:rsidR="002B4DDA">
        <w:t xml:space="preserve">Table </w:t>
      </w:r>
      <w:r w:rsidR="002B4DDA">
        <w:rPr>
          <w:noProof/>
        </w:rPr>
        <w:t>11</w:t>
      </w:r>
      <w:r w:rsidR="00CC34D8">
        <w:rPr>
          <w:lang w:eastAsia="zh-CN"/>
        </w:rPr>
        <w:fldChar w:fldCharType="end"/>
      </w:r>
      <w:r>
        <w:t>.</w:t>
      </w:r>
    </w:p>
    <w:p w14:paraId="346BA4B4" w14:textId="77777777" w:rsidR="005B2170" w:rsidRDefault="005B2170">
      <w:pPr>
        <w:pStyle w:val="Heading3"/>
        <w:numPr>
          <w:ilvl w:val="2"/>
          <w:numId w:val="1"/>
        </w:numPr>
      </w:pPr>
      <w:bookmarkStart w:id="209" w:name="_Ref134024679"/>
      <w:bookmarkStart w:id="210" w:name="_Ref134024683"/>
      <w:bookmarkStart w:id="211" w:name="_Toc141178569"/>
      <w:bookmarkEnd w:id="208"/>
      <w:r>
        <w:t>Haptic channel description box</w:t>
      </w:r>
      <w:bookmarkEnd w:id="209"/>
      <w:bookmarkEnd w:id="210"/>
      <w:bookmarkEnd w:id="211"/>
    </w:p>
    <w:p w14:paraId="209A58C5" w14:textId="77777777" w:rsidR="005B2170" w:rsidRDefault="005B2170">
      <w:pPr>
        <w:pStyle w:val="BoxHeading4"/>
        <w:numPr>
          <w:ilvl w:val="3"/>
          <w:numId w:val="1"/>
        </w:numPr>
        <w:tabs>
          <w:tab w:val="num" w:pos="360"/>
        </w:tabs>
        <w:outlineLvl w:val="4"/>
      </w:pPr>
      <w:r>
        <w:t>Definition</w:t>
      </w:r>
    </w:p>
    <w:p w14:paraId="5C4C4D10" w14:textId="7B1BB881" w:rsidR="005B2170" w:rsidRDefault="005B2170" w:rsidP="005B2170">
      <w:pPr>
        <w:pStyle w:val="Atom"/>
      </w:pPr>
      <w:r>
        <w:t>Box Type:</w:t>
      </w:r>
      <w:r>
        <w:tab/>
      </w:r>
      <w:r>
        <w:tab/>
      </w:r>
      <w:r w:rsidRPr="001F1BE5">
        <w:rPr>
          <w:rStyle w:val="codeChar"/>
        </w:rPr>
        <w:t>'</w:t>
      </w:r>
      <w:r>
        <w:rPr>
          <w:rStyle w:val="codeChar"/>
        </w:rPr>
        <w:t>hchd</w:t>
      </w:r>
      <w:r w:rsidRPr="001F1BE5">
        <w:rPr>
          <w:rStyle w:val="codeChar"/>
        </w:rPr>
        <w:t>'</w:t>
      </w:r>
      <w:r w:rsidRPr="00734EE0">
        <w:rPr>
          <w:rStyle w:val="codeChar"/>
        </w:rPr>
        <w:br/>
      </w:r>
      <w:r>
        <w:t>Container:</w:t>
      </w:r>
      <w:r>
        <w:tab/>
      </w:r>
      <w:r>
        <w:tab/>
        <w:t>Haptic perception description box</w:t>
      </w:r>
      <w:r>
        <w:rPr>
          <w:rFonts w:eastAsiaTheme="minorEastAsia"/>
        </w:rPr>
        <w:t xml:space="preserve"> (</w:t>
      </w:r>
      <w:r w:rsidRPr="001F1BE5">
        <w:rPr>
          <w:rStyle w:val="codeChar"/>
        </w:rPr>
        <w:t>'</w:t>
      </w:r>
      <w:r>
        <w:rPr>
          <w:rStyle w:val="codeChar"/>
        </w:rPr>
        <w:t>hprd</w:t>
      </w:r>
      <w:r w:rsidRPr="001F1BE5">
        <w:rPr>
          <w:rStyle w:val="codeChar"/>
        </w:rPr>
        <w:t>'</w:t>
      </w:r>
      <w:r>
        <w:rPr>
          <w:rFonts w:eastAsiaTheme="minorEastAsia"/>
        </w:rPr>
        <w:t>)</w:t>
      </w:r>
      <w:r>
        <w:rPr>
          <w:rFonts w:eastAsiaTheme="minorEastAsia"/>
        </w:rPr>
        <w:br/>
      </w:r>
      <w:r>
        <w:t>Mandatory:</w:t>
      </w:r>
      <w:r>
        <w:tab/>
        <w:t>No</w:t>
      </w:r>
      <w:r>
        <w:br/>
        <w:t>Quantity:</w:t>
      </w:r>
      <w:r>
        <w:tab/>
      </w:r>
      <w:r>
        <w:tab/>
        <w:t>Zero or more</w:t>
      </w:r>
    </w:p>
    <w:p w14:paraId="7635544C" w14:textId="49072B0B" w:rsidR="005B2170" w:rsidRDefault="005B2170" w:rsidP="00874035">
      <w:pPr>
        <w:pStyle w:val="BodyText"/>
        <w:rPr>
          <w:lang w:eastAsia="zh-CN"/>
        </w:rPr>
      </w:pPr>
      <w:r>
        <w:rPr>
          <w:lang w:eastAsia="zh-CN"/>
        </w:rPr>
        <w:t xml:space="preserve">A </w:t>
      </w:r>
      <w:r w:rsidRPr="007232E3">
        <w:rPr>
          <w:rStyle w:val="codeChar"/>
          <w:rFonts w:eastAsia="Times New Roman"/>
          <w:szCs w:val="22"/>
        </w:rPr>
        <w:t>Haptic</w:t>
      </w:r>
      <w:r>
        <w:rPr>
          <w:rStyle w:val="codeChar"/>
          <w:rFonts w:eastAsia="Times New Roman"/>
          <w:szCs w:val="22"/>
        </w:rPr>
        <w:t>ChannelDescription</w:t>
      </w:r>
      <w:r w:rsidRPr="007232E3">
        <w:rPr>
          <w:rStyle w:val="codeChar"/>
          <w:rFonts w:eastAsia="Times New Roman"/>
          <w:szCs w:val="22"/>
        </w:rPr>
        <w:t>Box</w:t>
      </w:r>
      <w:r>
        <w:rPr>
          <w:lang w:eastAsia="zh-CN"/>
        </w:rPr>
        <w:t xml:space="preserve"> </w:t>
      </w:r>
      <w:r w:rsidR="00BC3C8F">
        <w:rPr>
          <w:lang w:eastAsia="zh-CN"/>
        </w:rPr>
        <w:t xml:space="preserve">shall contain </w:t>
      </w:r>
      <w:r w:rsidR="009A6BB1">
        <w:rPr>
          <w:lang w:eastAsia="zh-CN"/>
        </w:rPr>
        <w:t xml:space="preserve">a </w:t>
      </w:r>
      <w:r w:rsidR="009A6BB1" w:rsidRPr="00734EE0">
        <w:rPr>
          <w:rStyle w:val="codeChar"/>
          <w:rFonts w:eastAsia="Times New Roman"/>
          <w:szCs w:val="22"/>
        </w:rPr>
        <w:t>HapticChannelDescriptionHeaderBox</w:t>
      </w:r>
      <w:r w:rsidR="009A6BB1">
        <w:rPr>
          <w:lang w:eastAsia="zh-CN"/>
        </w:rPr>
        <w:t xml:space="preserve"> </w:t>
      </w:r>
      <w:r>
        <w:rPr>
          <w:lang w:eastAsia="zh-CN"/>
        </w:rPr>
        <w:t xml:space="preserve">and may contain </w:t>
      </w:r>
      <w:r w:rsidRPr="003B5E74">
        <w:rPr>
          <w:rStyle w:val="codeChar"/>
          <w:rFonts w:eastAsia="Times New Roman"/>
          <w:szCs w:val="22"/>
        </w:rPr>
        <w:t>HapticBandDescriptionBox</w:t>
      </w:r>
      <w:r>
        <w:rPr>
          <w:lang w:eastAsia="zh-CN"/>
        </w:rPr>
        <w:t>es describing haptic bands that are part of the haptic channel.</w:t>
      </w:r>
      <w:r w:rsidR="001C2D8A" w:rsidRPr="001C2D8A">
        <w:rPr>
          <w:lang w:eastAsia="zh-CN"/>
        </w:rPr>
        <w:t xml:space="preserve"> </w:t>
      </w:r>
      <w:r w:rsidR="001C2D8A">
        <w:rPr>
          <w:lang w:eastAsia="zh-CN"/>
        </w:rPr>
        <w:t xml:space="preserve">If present, the contents of each </w:t>
      </w:r>
      <w:r w:rsidR="001C2D8A" w:rsidRPr="007232E3">
        <w:rPr>
          <w:rStyle w:val="codeChar"/>
          <w:rFonts w:eastAsia="Times New Roman"/>
          <w:szCs w:val="22"/>
        </w:rPr>
        <w:t>Haptic</w:t>
      </w:r>
      <w:r w:rsidR="001C2D8A">
        <w:rPr>
          <w:rStyle w:val="codeChar"/>
          <w:rFonts w:eastAsia="Times New Roman"/>
          <w:szCs w:val="22"/>
        </w:rPr>
        <w:t>ChannelDescription</w:t>
      </w:r>
      <w:r w:rsidR="001C2D8A" w:rsidRPr="007232E3">
        <w:rPr>
          <w:rStyle w:val="codeChar"/>
          <w:rFonts w:eastAsia="Times New Roman"/>
          <w:szCs w:val="22"/>
        </w:rPr>
        <w:t>Box</w:t>
      </w:r>
      <w:r w:rsidR="001C2D8A">
        <w:rPr>
          <w:lang w:eastAsia="zh-CN"/>
        </w:rPr>
        <w:t xml:space="preserve"> shall agree with the corresponding contents </w:t>
      </w:r>
      <w:r w:rsidR="004277D2">
        <w:rPr>
          <w:lang w:eastAsia="zh-CN"/>
        </w:rPr>
        <w:t xml:space="preserve">(MIHS packets) </w:t>
      </w:r>
      <w:r w:rsidR="001C2D8A">
        <w:rPr>
          <w:lang w:eastAsia="zh-CN"/>
        </w:rPr>
        <w:t xml:space="preserve">of the </w:t>
      </w:r>
      <w:r w:rsidR="001C2D8A" w:rsidRPr="00FB75D8">
        <w:rPr>
          <w:rStyle w:val="codeChar"/>
          <w:rFonts w:eastAsia="Times New Roman"/>
          <w:szCs w:val="22"/>
        </w:rPr>
        <w:t>MIHSConfigurationBox</w:t>
      </w:r>
      <w:r w:rsidR="001C2D8A">
        <w:rPr>
          <w:lang w:eastAsia="zh-CN"/>
        </w:rPr>
        <w:t>.</w:t>
      </w:r>
    </w:p>
    <w:p w14:paraId="435A3223" w14:textId="0B476E25" w:rsidR="001C2D8A" w:rsidRDefault="00B5113C" w:rsidP="00874035">
      <w:pPr>
        <w:pStyle w:val="BodyText"/>
        <w:rPr>
          <w:lang w:eastAsia="zh-CN"/>
        </w:rPr>
      </w:pPr>
      <w:r>
        <w:rPr>
          <w:lang w:eastAsia="zh-CN"/>
        </w:rPr>
        <w:t xml:space="preserve">If the MIHS track references MIHS band tracks, </w:t>
      </w:r>
      <w:r w:rsidR="002F22FD">
        <w:rPr>
          <w:lang w:eastAsia="zh-CN"/>
        </w:rPr>
        <w:t xml:space="preserve">the </w:t>
      </w:r>
      <w:r w:rsidR="002F22FD" w:rsidRPr="007232E3">
        <w:rPr>
          <w:rStyle w:val="codeChar"/>
          <w:rFonts w:eastAsia="Times New Roman"/>
          <w:szCs w:val="22"/>
        </w:rPr>
        <w:t>Haptic</w:t>
      </w:r>
      <w:r w:rsidR="002F22FD">
        <w:rPr>
          <w:rStyle w:val="codeChar"/>
          <w:rFonts w:eastAsia="Times New Roman"/>
          <w:szCs w:val="22"/>
        </w:rPr>
        <w:t>ChannelDescription</w:t>
      </w:r>
      <w:r w:rsidR="002F22FD" w:rsidRPr="007232E3">
        <w:rPr>
          <w:rStyle w:val="codeChar"/>
          <w:rFonts w:eastAsia="Times New Roman"/>
          <w:szCs w:val="22"/>
        </w:rPr>
        <w:t>Box</w:t>
      </w:r>
      <w:r w:rsidR="002F22FD">
        <w:rPr>
          <w:lang w:eastAsia="zh-CN"/>
        </w:rPr>
        <w:t xml:space="preserve"> shall not contain any </w:t>
      </w:r>
      <w:r w:rsidR="002F22FD" w:rsidRPr="003B5E74">
        <w:rPr>
          <w:rStyle w:val="codeChar"/>
          <w:rFonts w:eastAsia="Times New Roman"/>
          <w:szCs w:val="22"/>
        </w:rPr>
        <w:t>HapticBandDescriptionBox</w:t>
      </w:r>
      <w:r w:rsidR="002F22FD">
        <w:rPr>
          <w:lang w:eastAsia="zh-CN"/>
        </w:rPr>
        <w:t xml:space="preserve">es. </w:t>
      </w:r>
      <w:r w:rsidR="00223A88">
        <w:rPr>
          <w:lang w:eastAsia="zh-CN"/>
        </w:rPr>
        <w:t xml:space="preserve">In that case, the </w:t>
      </w:r>
      <w:r w:rsidR="00223A88" w:rsidRPr="003B5E74">
        <w:rPr>
          <w:rStyle w:val="codeChar"/>
          <w:rFonts w:eastAsia="Times New Roman"/>
          <w:szCs w:val="22"/>
        </w:rPr>
        <w:t>HapticBandDescriptionBox</w:t>
      </w:r>
      <w:r w:rsidR="00223A88">
        <w:rPr>
          <w:lang w:eastAsia="zh-CN"/>
        </w:rPr>
        <w:t xml:space="preserve">es </w:t>
      </w:r>
      <w:r w:rsidR="00406B8F">
        <w:rPr>
          <w:lang w:eastAsia="zh-CN"/>
        </w:rPr>
        <w:t>may</w:t>
      </w:r>
      <w:r w:rsidR="00291CB2">
        <w:rPr>
          <w:lang w:eastAsia="zh-CN"/>
        </w:rPr>
        <w:t xml:space="preserve"> be contained by </w:t>
      </w:r>
      <w:r w:rsidR="002A19C0" w:rsidRPr="00734EE0">
        <w:rPr>
          <w:rStyle w:val="codeChar"/>
          <w:rFonts w:eastAsia="Times New Roman"/>
          <w:szCs w:val="22"/>
        </w:rPr>
        <w:t>MIHSBandSampleEntry</w:t>
      </w:r>
      <w:r w:rsidR="002A19C0">
        <w:t xml:space="preserve"> boxes</w:t>
      </w:r>
      <w:r w:rsidR="004F4E5D">
        <w:t>.</w:t>
      </w:r>
    </w:p>
    <w:p w14:paraId="6B88F4B9" w14:textId="77777777" w:rsidR="005B2170" w:rsidRDefault="005B2170">
      <w:pPr>
        <w:pStyle w:val="BoxHeading4"/>
        <w:numPr>
          <w:ilvl w:val="3"/>
          <w:numId w:val="1"/>
        </w:numPr>
        <w:tabs>
          <w:tab w:val="num" w:pos="360"/>
        </w:tabs>
        <w:outlineLvl w:val="4"/>
      </w:pPr>
      <w:r>
        <w:t>Syntax</w:t>
      </w:r>
    </w:p>
    <w:p w14:paraId="002149A2" w14:textId="1E32F04C" w:rsidR="005B2170" w:rsidRDefault="008B7437" w:rsidP="005B2170">
      <w:pPr>
        <w:pStyle w:val="code"/>
      </w:pPr>
      <w:bookmarkStart w:id="212" w:name="_Hlk132385099"/>
      <w:r>
        <w:t>aligned(8) class HapticChannelDescriptionBox()</w:t>
      </w:r>
      <w:r>
        <w:br/>
        <w:t xml:space="preserve">    extends Box('h</w:t>
      </w:r>
      <w:r w:rsidR="00A24069">
        <w:t>chd')</w:t>
      </w:r>
      <w:r w:rsidR="00FC28D9">
        <w:br/>
        <w:t xml:space="preserve">    HapticChannelDescriptionHeaderBox header;</w:t>
      </w:r>
      <w:r w:rsidR="005B2170">
        <w:br/>
      </w:r>
      <w:r w:rsidR="005B2170">
        <w:lastRenderedPageBreak/>
        <w:t xml:space="preserve">    HapticBandDescriptionBox</w:t>
      </w:r>
      <w:r w:rsidR="00A24069">
        <w:t xml:space="preserve"> bands[];</w:t>
      </w:r>
      <w:r w:rsidR="001C2D8A">
        <w:t xml:space="preserve"> // optional</w:t>
      </w:r>
      <w:r w:rsidR="005B2170">
        <w:br/>
        <w:t>}</w:t>
      </w:r>
    </w:p>
    <w:p w14:paraId="74036B5B" w14:textId="6C3F99AA" w:rsidR="00C80157" w:rsidRDefault="00C80157" w:rsidP="00C80157">
      <w:pPr>
        <w:pStyle w:val="Heading3"/>
        <w:numPr>
          <w:ilvl w:val="2"/>
          <w:numId w:val="1"/>
        </w:numPr>
      </w:pPr>
      <w:bookmarkStart w:id="213" w:name="_Toc141100771"/>
      <w:bookmarkStart w:id="214" w:name="_Toc141170120"/>
      <w:bookmarkStart w:id="215" w:name="_Toc141178570"/>
      <w:bookmarkStart w:id="216" w:name="_Toc141100772"/>
      <w:bookmarkStart w:id="217" w:name="_Toc141170121"/>
      <w:bookmarkStart w:id="218" w:name="_Toc141178571"/>
      <w:bookmarkStart w:id="219" w:name="_Toc141100773"/>
      <w:bookmarkStart w:id="220" w:name="_Toc141170122"/>
      <w:bookmarkStart w:id="221" w:name="_Toc141178572"/>
      <w:bookmarkStart w:id="222" w:name="_Toc141100774"/>
      <w:bookmarkStart w:id="223" w:name="_Toc141170123"/>
      <w:bookmarkStart w:id="224" w:name="_Toc141178573"/>
      <w:bookmarkStart w:id="225" w:name="_Toc141100775"/>
      <w:bookmarkStart w:id="226" w:name="_Toc141170124"/>
      <w:bookmarkStart w:id="227" w:name="_Toc141178574"/>
      <w:bookmarkStart w:id="228" w:name="_Toc141100776"/>
      <w:bookmarkStart w:id="229" w:name="_Toc141170125"/>
      <w:bookmarkStart w:id="230" w:name="_Toc141178575"/>
      <w:bookmarkStart w:id="231" w:name="_Toc141100777"/>
      <w:bookmarkStart w:id="232" w:name="_Toc141170126"/>
      <w:bookmarkStart w:id="233" w:name="_Toc141178576"/>
      <w:bookmarkStart w:id="234" w:name="_Toc141100778"/>
      <w:bookmarkStart w:id="235" w:name="_Toc141170127"/>
      <w:bookmarkStart w:id="236" w:name="_Toc141178577"/>
      <w:bookmarkStart w:id="237" w:name="_Toc141100779"/>
      <w:bookmarkStart w:id="238" w:name="_Toc141170128"/>
      <w:bookmarkStart w:id="239" w:name="_Toc141178578"/>
      <w:bookmarkStart w:id="240" w:name="_Toc141100780"/>
      <w:bookmarkStart w:id="241" w:name="_Toc141170129"/>
      <w:bookmarkStart w:id="242" w:name="_Toc141178579"/>
      <w:bookmarkStart w:id="243" w:name="_Toc141100781"/>
      <w:bookmarkStart w:id="244" w:name="_Toc141170130"/>
      <w:bookmarkStart w:id="245" w:name="_Toc141178580"/>
      <w:bookmarkStart w:id="246" w:name="_Toc141100782"/>
      <w:bookmarkStart w:id="247" w:name="_Toc141170131"/>
      <w:bookmarkStart w:id="248" w:name="_Toc141178581"/>
      <w:bookmarkStart w:id="249" w:name="_Toc141100783"/>
      <w:bookmarkStart w:id="250" w:name="_Toc141170132"/>
      <w:bookmarkStart w:id="251" w:name="_Toc141178582"/>
      <w:bookmarkStart w:id="252" w:name="_Toc141100784"/>
      <w:bookmarkStart w:id="253" w:name="_Toc141170133"/>
      <w:bookmarkStart w:id="254" w:name="_Toc141178583"/>
      <w:bookmarkStart w:id="255" w:name="_Toc141100785"/>
      <w:bookmarkStart w:id="256" w:name="_Toc141170134"/>
      <w:bookmarkStart w:id="257" w:name="_Toc141178584"/>
      <w:bookmarkStart w:id="258" w:name="_Toc141178585"/>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r>
        <w:t xml:space="preserve">Haptic channel description </w:t>
      </w:r>
      <w:r w:rsidR="003E17CE">
        <w:t xml:space="preserve">header </w:t>
      </w:r>
      <w:r>
        <w:t>box</w:t>
      </w:r>
      <w:bookmarkEnd w:id="258"/>
    </w:p>
    <w:p w14:paraId="423A6B7C" w14:textId="77777777" w:rsidR="00C80157" w:rsidRDefault="00C80157" w:rsidP="00C80157">
      <w:pPr>
        <w:pStyle w:val="BoxHeading4"/>
        <w:numPr>
          <w:ilvl w:val="3"/>
          <w:numId w:val="1"/>
        </w:numPr>
        <w:tabs>
          <w:tab w:val="num" w:pos="360"/>
        </w:tabs>
        <w:outlineLvl w:val="4"/>
      </w:pPr>
      <w:r>
        <w:t>Definition</w:t>
      </w:r>
    </w:p>
    <w:p w14:paraId="13526B97" w14:textId="77777777" w:rsidR="00C80157" w:rsidRPr="00D65D0A" w:rsidRDefault="00C80157" w:rsidP="00C80157">
      <w:pPr>
        <w:pStyle w:val="Atom"/>
      </w:pPr>
      <w:r>
        <w:t>Box Type:</w:t>
      </w:r>
      <w:r>
        <w:tab/>
      </w:r>
      <w:r>
        <w:tab/>
      </w:r>
      <w:r w:rsidRPr="001F1BE5">
        <w:rPr>
          <w:rStyle w:val="codeChar"/>
        </w:rPr>
        <w:t>'</w:t>
      </w:r>
      <w:r>
        <w:rPr>
          <w:rStyle w:val="codeChar"/>
        </w:rPr>
        <w:t>hchh</w:t>
      </w:r>
      <w:r w:rsidRPr="001F1BE5">
        <w:rPr>
          <w:rStyle w:val="codeChar"/>
        </w:rPr>
        <w:t>'</w:t>
      </w:r>
      <w:r w:rsidRPr="00FB75D8">
        <w:rPr>
          <w:rStyle w:val="codeChar"/>
        </w:rPr>
        <w:br/>
      </w:r>
      <w:r>
        <w:t>Container:</w:t>
      </w:r>
      <w:r>
        <w:tab/>
      </w:r>
      <w:r>
        <w:tab/>
        <w:t>Haptic channel description box</w:t>
      </w:r>
      <w:r>
        <w:rPr>
          <w:rFonts w:eastAsiaTheme="minorEastAsia"/>
        </w:rPr>
        <w:t xml:space="preserve"> (</w:t>
      </w:r>
      <w:r w:rsidRPr="001F1BE5">
        <w:rPr>
          <w:rStyle w:val="codeChar"/>
        </w:rPr>
        <w:t>'</w:t>
      </w:r>
      <w:r>
        <w:rPr>
          <w:rStyle w:val="codeChar"/>
        </w:rPr>
        <w:t>hchd</w:t>
      </w:r>
      <w:r w:rsidRPr="001F1BE5">
        <w:rPr>
          <w:rStyle w:val="codeChar"/>
        </w:rPr>
        <w:t>'</w:t>
      </w:r>
      <w:r>
        <w:rPr>
          <w:rFonts w:eastAsiaTheme="minorEastAsia"/>
        </w:rPr>
        <w:t>)</w:t>
      </w:r>
      <w:r>
        <w:rPr>
          <w:rFonts w:eastAsiaTheme="minorEastAsia"/>
        </w:rPr>
        <w:br/>
      </w:r>
      <w:r>
        <w:t>Mandatory:</w:t>
      </w:r>
      <w:r>
        <w:tab/>
        <w:t>Yes</w:t>
      </w:r>
      <w:r>
        <w:br/>
        <w:t>Quantity:</w:t>
      </w:r>
      <w:r>
        <w:tab/>
      </w:r>
      <w:r>
        <w:tab/>
        <w:t>One</w:t>
      </w:r>
    </w:p>
    <w:p w14:paraId="5BF64B28" w14:textId="37081D7B" w:rsidR="00C80157" w:rsidRDefault="00C80157" w:rsidP="00C80157">
      <w:pPr>
        <w:pStyle w:val="BodyText"/>
        <w:rPr>
          <w:lang w:eastAsia="zh-CN"/>
        </w:rPr>
      </w:pPr>
      <w:r>
        <w:rPr>
          <w:lang w:eastAsia="zh-CN"/>
        </w:rPr>
        <w:t xml:space="preserve">A </w:t>
      </w:r>
      <w:r w:rsidRPr="007232E3">
        <w:rPr>
          <w:rStyle w:val="codeChar"/>
          <w:rFonts w:eastAsia="Times New Roman"/>
          <w:szCs w:val="22"/>
        </w:rPr>
        <w:t>Haptic</w:t>
      </w:r>
      <w:r>
        <w:rPr>
          <w:rStyle w:val="codeChar"/>
          <w:rFonts w:eastAsia="Times New Roman"/>
          <w:szCs w:val="22"/>
        </w:rPr>
        <w:t>ChannelDescription</w:t>
      </w:r>
      <w:r w:rsidR="003E17CE">
        <w:rPr>
          <w:rStyle w:val="codeChar"/>
          <w:rFonts w:eastAsia="Times New Roman"/>
          <w:szCs w:val="22"/>
        </w:rPr>
        <w:t>Header</w:t>
      </w:r>
      <w:r w:rsidRPr="007232E3">
        <w:rPr>
          <w:rStyle w:val="codeChar"/>
          <w:rFonts w:eastAsia="Times New Roman"/>
          <w:szCs w:val="22"/>
        </w:rPr>
        <w:t>Box</w:t>
      </w:r>
      <w:r>
        <w:rPr>
          <w:lang w:eastAsia="zh-CN"/>
        </w:rPr>
        <w:t xml:space="preserve"> contains descriptive information about a haptic channel that is part of the haptic perception.</w:t>
      </w:r>
      <w:r w:rsidR="005D06DF" w:rsidRPr="005D06DF">
        <w:rPr>
          <w:lang w:eastAsia="zh-CN"/>
        </w:rPr>
        <w:t xml:space="preserve"> </w:t>
      </w:r>
      <w:r w:rsidR="005D06DF">
        <w:rPr>
          <w:lang w:eastAsia="zh-CN"/>
        </w:rPr>
        <w:t xml:space="preserve">The contents of the </w:t>
      </w:r>
      <w:r w:rsidR="005D06DF" w:rsidRPr="007232E3">
        <w:rPr>
          <w:rStyle w:val="codeChar"/>
          <w:rFonts w:eastAsia="Times New Roman"/>
          <w:szCs w:val="22"/>
        </w:rPr>
        <w:t>Haptic</w:t>
      </w:r>
      <w:r w:rsidR="005D06DF">
        <w:rPr>
          <w:rStyle w:val="codeChar"/>
          <w:rFonts w:eastAsia="Times New Roman"/>
          <w:szCs w:val="22"/>
        </w:rPr>
        <w:t>ChannelDescriptionHeader</w:t>
      </w:r>
      <w:r w:rsidR="005D06DF" w:rsidRPr="007232E3">
        <w:rPr>
          <w:rStyle w:val="codeChar"/>
          <w:rFonts w:eastAsia="Times New Roman"/>
          <w:szCs w:val="22"/>
        </w:rPr>
        <w:t>Box</w:t>
      </w:r>
      <w:r w:rsidR="005D06DF">
        <w:rPr>
          <w:lang w:eastAsia="zh-CN"/>
        </w:rPr>
        <w:t xml:space="preserve"> shall agree with the corresponding contents </w:t>
      </w:r>
      <w:r w:rsidR="004277D2">
        <w:rPr>
          <w:lang w:eastAsia="zh-CN"/>
        </w:rPr>
        <w:t xml:space="preserve">(MIHS packets) </w:t>
      </w:r>
      <w:r w:rsidR="005D06DF">
        <w:rPr>
          <w:lang w:eastAsia="zh-CN"/>
        </w:rPr>
        <w:t xml:space="preserve">of the </w:t>
      </w:r>
      <w:r w:rsidR="005D06DF" w:rsidRPr="00FB75D8">
        <w:rPr>
          <w:rStyle w:val="codeChar"/>
          <w:rFonts w:eastAsia="Times New Roman"/>
          <w:szCs w:val="22"/>
        </w:rPr>
        <w:t>MIHSConfigurationBox</w:t>
      </w:r>
    </w:p>
    <w:p w14:paraId="12AE2C6E" w14:textId="77777777" w:rsidR="00C80157" w:rsidRDefault="00C80157" w:rsidP="00C80157">
      <w:pPr>
        <w:pStyle w:val="BoxHeading4"/>
        <w:numPr>
          <w:ilvl w:val="3"/>
          <w:numId w:val="1"/>
        </w:numPr>
        <w:tabs>
          <w:tab w:val="num" w:pos="360"/>
        </w:tabs>
        <w:outlineLvl w:val="4"/>
      </w:pPr>
      <w:r>
        <w:t>Syntax</w:t>
      </w:r>
    </w:p>
    <w:p w14:paraId="5DF144BD" w14:textId="260F292D" w:rsidR="00C80157" w:rsidRDefault="00C80157" w:rsidP="00C80157">
      <w:pPr>
        <w:pStyle w:val="code"/>
      </w:pPr>
      <w:r>
        <w:t xml:space="preserve">aligned(8) class </w:t>
      </w:r>
      <w:r w:rsidRPr="007232E3">
        <w:rPr>
          <w:rStyle w:val="codeChar"/>
          <w:szCs w:val="22"/>
        </w:rPr>
        <w:t>Haptic</w:t>
      </w:r>
      <w:r>
        <w:rPr>
          <w:rStyle w:val="codeChar"/>
          <w:szCs w:val="22"/>
        </w:rPr>
        <w:t>ChannelDescriptionHeader</w:t>
      </w:r>
      <w:r w:rsidRPr="007232E3">
        <w:rPr>
          <w:rStyle w:val="codeChar"/>
          <w:szCs w:val="22"/>
        </w:rPr>
        <w:t>Box</w:t>
      </w:r>
      <w:r>
        <w:t>()</w:t>
      </w:r>
      <w:r>
        <w:br/>
        <w:t xml:space="preserve">    extends FullBox('hchh', version = 0, flags= 0) {</w:t>
      </w:r>
      <w:r>
        <w:br/>
        <w:t xml:space="preserve">    unsigned int(8) channel_id;</w:t>
      </w:r>
      <w:r>
        <w:br/>
        <w:t xml:space="preserve">    utf8string description;</w:t>
      </w:r>
      <w:r>
        <w:br/>
        <w:t xml:space="preserve">    unsigned int(8) device_id;</w:t>
      </w:r>
      <w:r>
        <w:br/>
        <w:t xml:space="preserve">    unsigned int(32) gain;</w:t>
      </w:r>
      <w:r>
        <w:br/>
        <w:t xml:space="preserve">    unsigned int(32) mixing_weight;</w:t>
      </w:r>
      <w:r>
        <w:br/>
        <w:t xml:space="preserve">    unsigned int(8) optional_metadata_mask;</w:t>
      </w:r>
      <w:r>
        <w:br/>
        <w:t xml:space="preserve">    if (optional_metadata_mask &amp; 0x01) {</w:t>
      </w:r>
      <w:r>
        <w:br/>
        <w:t xml:space="preserve">        unsigned int(32) body_part_mask;</w:t>
      </w:r>
      <w:r>
        <w:br/>
        <w:t xml:space="preserve">    }</w:t>
      </w:r>
      <w:r>
        <w:br/>
        <w:t xml:space="preserve">    if (optional_metadata_mask &amp; 0x02) {</w:t>
      </w:r>
      <w:r>
        <w:br/>
        <w:t xml:space="preserve">        signed int(8) track_resolution_x;</w:t>
      </w:r>
      <w:r>
        <w:br/>
        <w:t xml:space="preserve">        signed int(8) track_resolution_y;</w:t>
      </w:r>
      <w:r>
        <w:br/>
        <w:t xml:space="preserve">        signed int(8) track_resolution_z;</w:t>
      </w:r>
      <w:r>
        <w:br/>
        <w:t xml:space="preserve">        unsigned int(8) num_body_part_targets;</w:t>
      </w:r>
      <w:r>
        <w:br/>
        <w:t xml:space="preserve">        for (int i=0; i&lt;num_body_part_targets; i++) {</w:t>
      </w:r>
      <w:r>
        <w:br/>
        <w:t xml:space="preserve">            unsigned int(8) body_part_target[i];</w:t>
      </w:r>
      <w:r>
        <w:br/>
        <w:t xml:space="preserve">        }</w:t>
      </w:r>
      <w:r>
        <w:br/>
        <w:t xml:space="preserve">        unsigned(8) num_actuator_targets;</w:t>
      </w:r>
      <w:r>
        <w:br/>
        <w:t xml:space="preserve">        for (i=0; i&lt;num_actuator_targets; i++) {</w:t>
      </w:r>
      <w:r>
        <w:br/>
        <w:t xml:space="preserve">            actuator_target_x[i];</w:t>
      </w:r>
      <w:r>
        <w:br/>
        <w:t xml:space="preserve">            actuator_target_y[i];</w:t>
      </w:r>
      <w:r>
        <w:br/>
        <w:t xml:space="preserve">            actuator_target_z[i];</w:t>
      </w:r>
      <w:r>
        <w:br/>
        <w:t xml:space="preserve">        }</w:t>
      </w:r>
      <w:r>
        <w:br/>
        <w:t xml:space="preserve">    }    unsigned int(32) sampling_frequency;</w:t>
      </w:r>
      <w:r>
        <w:br/>
        <w:t xml:space="preserve">    if (sampling_frequency &gt; 0) {</w:t>
      </w:r>
      <w:r>
        <w:br/>
        <w:t xml:space="preserve">        unsigned int(32) sample_count;</w:t>
      </w:r>
      <w:r>
        <w:br/>
        <w:t xml:space="preserve">    }</w:t>
      </w:r>
      <w:r>
        <w:br/>
        <w:t xml:space="preserve">    if (optional_metadata_mask &amp; 0x04) {</w:t>
      </w:r>
      <w:r>
        <w:br/>
        <w:t xml:space="preserve">        unsigned int(8) direction_x;</w:t>
      </w:r>
      <w:r>
        <w:br/>
        <w:t xml:space="preserve">        unsigned int(8) direction_y;</w:t>
      </w:r>
      <w:r>
        <w:br/>
        <w:t xml:space="preserve">        unsigned int(8) direction_z;</w:t>
      </w:r>
      <w:r>
        <w:br/>
        <w:t xml:space="preserve">    }</w:t>
      </w:r>
      <w:r>
        <w:br/>
        <w:t xml:space="preserve">    unsigned int(16) vertex_count;</w:t>
      </w:r>
      <w:r>
        <w:br/>
        <w:t xml:space="preserve">    for (int i=0; i&lt;vertex_count; i++) {</w:t>
      </w:r>
      <w:r>
        <w:br/>
      </w:r>
      <w:r>
        <w:lastRenderedPageBreak/>
        <w:t xml:space="preserve">        unsigned int(32) vertex[i];</w:t>
      </w:r>
      <w:r>
        <w:br/>
        <w:t xml:space="preserve">    }</w:t>
      </w:r>
      <w:r w:rsidR="003E17CE">
        <w:br/>
      </w:r>
      <w:r>
        <w:t>}</w:t>
      </w:r>
    </w:p>
    <w:p w14:paraId="0BE6F170" w14:textId="77777777" w:rsidR="00C80157" w:rsidRDefault="00C80157" w:rsidP="00C80157">
      <w:pPr>
        <w:pStyle w:val="BoxHeading4"/>
        <w:numPr>
          <w:ilvl w:val="3"/>
          <w:numId w:val="1"/>
        </w:numPr>
        <w:tabs>
          <w:tab w:val="num" w:pos="360"/>
        </w:tabs>
        <w:outlineLvl w:val="4"/>
      </w:pPr>
      <w:r>
        <w:t>Semantics</w:t>
      </w:r>
    </w:p>
    <w:p w14:paraId="35C902F2" w14:textId="77777777" w:rsidR="00C80157" w:rsidRDefault="00C80157" w:rsidP="00C80157">
      <w:pPr>
        <w:pStyle w:val="fields"/>
      </w:pPr>
      <w:r>
        <w:rPr>
          <w:rStyle w:val="codeChar"/>
        </w:rPr>
        <w:t>channel_id</w:t>
      </w:r>
      <w:r>
        <w:t xml:space="preserve"> indicates the unique ID of the haptic channel within the haptic perception.</w:t>
      </w:r>
    </w:p>
    <w:p w14:paraId="7B82CCA9" w14:textId="77777777" w:rsidR="00C80157" w:rsidRDefault="00C80157" w:rsidP="00C80157">
      <w:pPr>
        <w:pStyle w:val="fields"/>
      </w:pPr>
      <w:r>
        <w:rPr>
          <w:rStyle w:val="codeChar"/>
        </w:rPr>
        <w:t>description</w:t>
      </w:r>
      <w:r>
        <w:t xml:space="preserve"> contains a brief description of the haptic channel.</w:t>
      </w:r>
    </w:p>
    <w:p w14:paraId="63F26BEC" w14:textId="77777777" w:rsidR="00C80157" w:rsidRDefault="00C80157" w:rsidP="00C80157">
      <w:pPr>
        <w:pStyle w:val="fields"/>
      </w:pPr>
      <w:r>
        <w:rPr>
          <w:rStyle w:val="codeChar"/>
        </w:rPr>
        <w:t>device_id</w:t>
      </w:r>
      <w:r>
        <w:t xml:space="preserve"> indicates the unique ID of the associated reference device.</w:t>
      </w:r>
    </w:p>
    <w:p w14:paraId="662338BD" w14:textId="77777777" w:rsidR="00C80157" w:rsidRDefault="00C80157" w:rsidP="00C80157">
      <w:pPr>
        <w:pStyle w:val="fields"/>
      </w:pPr>
      <w:r>
        <w:rPr>
          <w:rStyle w:val="codeChar"/>
        </w:rPr>
        <w:t>gain</w:t>
      </w:r>
      <w:r>
        <w:t xml:space="preserve"> indicates the gain </w:t>
      </w:r>
      <w:r w:rsidRPr="0017247A">
        <w:t>associated with the</w:t>
      </w:r>
      <w:r>
        <w:t xml:space="preserve"> channel</w:t>
      </w:r>
      <w:r w:rsidRPr="004921C0">
        <w:t xml:space="preserve">, mapping the full </w:t>
      </w:r>
      <w:r w:rsidRPr="004921C0">
        <w:rPr>
          <w:rStyle w:val="codeChar"/>
          <w:rFonts w:eastAsia="MS Mincho"/>
        </w:rPr>
        <w:t>unsigned int(32)</w:t>
      </w:r>
      <w:r w:rsidRPr="004921C0">
        <w:t xml:space="preserve"> range to [</w:t>
      </w:r>
      <w:r>
        <w:t>−</w:t>
      </w:r>
      <w:r w:rsidRPr="004921C0">
        <w:t>10000,10000]</w:t>
      </w:r>
      <w:r w:rsidRPr="003C70C4">
        <w:t>.</w:t>
      </w:r>
    </w:p>
    <w:p w14:paraId="70449C19" w14:textId="77777777" w:rsidR="00C80157" w:rsidRDefault="00C80157" w:rsidP="00C80157">
      <w:pPr>
        <w:pStyle w:val="fields"/>
      </w:pPr>
      <w:r>
        <w:rPr>
          <w:rStyle w:val="codeChar"/>
        </w:rPr>
        <w:t>mixing_weight</w:t>
      </w:r>
      <w:r>
        <w:t xml:space="preserve"> indicates the w</w:t>
      </w:r>
      <w:r w:rsidRPr="0019071B">
        <w:t>eight of the channel when mixing different channels together</w:t>
      </w:r>
      <w:r w:rsidRPr="004921C0">
        <w:t>, mapping the full</w:t>
      </w:r>
      <w:r w:rsidRPr="003C70C4">
        <w:t xml:space="preserve"> </w:t>
      </w:r>
      <w:r w:rsidRPr="004921C0">
        <w:rPr>
          <w:rStyle w:val="codeChar"/>
          <w:rFonts w:eastAsia="MS Mincho"/>
        </w:rPr>
        <w:t>unsigned int(32)</w:t>
      </w:r>
      <w:r w:rsidRPr="004921C0">
        <w:t xml:space="preserve"> range to [0,10000]</w:t>
      </w:r>
      <w:r w:rsidRPr="003C70C4">
        <w:t>.</w:t>
      </w:r>
    </w:p>
    <w:p w14:paraId="13256B70" w14:textId="77777777" w:rsidR="00C80157" w:rsidRDefault="00C80157" w:rsidP="00C80157">
      <w:pPr>
        <w:pStyle w:val="fields"/>
      </w:pPr>
      <w:r>
        <w:rPr>
          <w:rStyle w:val="codeChar"/>
        </w:rPr>
        <w:t>optional_metadata_mask</w:t>
      </w:r>
      <w:r>
        <w:t xml:space="preserve"> is a b</w:t>
      </w:r>
      <w:r w:rsidRPr="009900BB">
        <w:t xml:space="preserve">inary mask defining which of the </w:t>
      </w:r>
      <w:r>
        <w:t>channel's optional</w:t>
      </w:r>
      <w:r w:rsidRPr="009900BB">
        <w:t xml:space="preserve"> properties are stored</w:t>
      </w:r>
      <w:r>
        <w:t>.</w:t>
      </w:r>
    </w:p>
    <w:p w14:paraId="1D976103" w14:textId="77777777" w:rsidR="00C80157" w:rsidRDefault="00C80157" w:rsidP="00C80157">
      <w:pPr>
        <w:pStyle w:val="fields"/>
      </w:pPr>
      <w:r w:rsidRPr="00874A0A">
        <w:rPr>
          <w:rStyle w:val="codeChar"/>
        </w:rPr>
        <w:t>body_part_mask</w:t>
      </w:r>
      <w:r>
        <w:t xml:space="preserve"> is a b</w:t>
      </w:r>
      <w:r w:rsidRPr="00874A0A">
        <w:t xml:space="preserve">inary mask specifying the location of the </w:t>
      </w:r>
      <w:r>
        <w:t xml:space="preserve">channel's </w:t>
      </w:r>
      <w:r w:rsidRPr="00874A0A">
        <w:t>effect</w:t>
      </w:r>
      <w:r>
        <w:t>s</w:t>
      </w:r>
      <w:r w:rsidRPr="00874A0A">
        <w:t xml:space="preserve"> on the </w:t>
      </w:r>
      <w:r>
        <w:t xml:space="preserve">user's </w:t>
      </w:r>
      <w:r w:rsidRPr="00874A0A">
        <w:t>body</w:t>
      </w:r>
      <w:r>
        <w:t xml:space="preserve"> according to ISO/IEC 23090-31.</w:t>
      </w:r>
    </w:p>
    <w:p w14:paraId="537161D7" w14:textId="77777777" w:rsidR="00C80157" w:rsidRDefault="00C80157" w:rsidP="00C80157">
      <w:pPr>
        <w:pStyle w:val="fields"/>
      </w:pPr>
      <w:r>
        <w:rPr>
          <w:rStyle w:val="codeChar"/>
        </w:rPr>
        <w:t>track_resolution</w:t>
      </w:r>
      <w:r>
        <w:t xml:space="preserve"> contains the reference actuator resolution used to design the haptic experience for each spatial coordinate X, Y and Z.</w:t>
      </w:r>
    </w:p>
    <w:p w14:paraId="3FC36653" w14:textId="77777777" w:rsidR="00C80157" w:rsidRDefault="00C80157" w:rsidP="00C80157">
      <w:pPr>
        <w:pStyle w:val="fields"/>
      </w:pPr>
      <w:r>
        <w:rPr>
          <w:rStyle w:val="codeChar"/>
        </w:rPr>
        <w:t xml:space="preserve">body_part_target </w:t>
      </w:r>
      <w:r>
        <w:t>identifies a body part or group of body parts on the human body according to ISO/IEC 23090-31.</w:t>
      </w:r>
    </w:p>
    <w:p w14:paraId="4639433C" w14:textId="77777777" w:rsidR="00C80157" w:rsidRDefault="00C80157" w:rsidP="00C80157">
      <w:pPr>
        <w:pStyle w:val="fields"/>
      </w:pPr>
      <w:r>
        <w:rPr>
          <w:rStyle w:val="codeChar"/>
        </w:rPr>
        <w:t xml:space="preserve">actuator_target </w:t>
      </w:r>
      <w:r>
        <w:t>identifies the actuators targeted by the channel according to their X, Y and Z coordinates.</w:t>
      </w:r>
    </w:p>
    <w:p w14:paraId="1DD540C5" w14:textId="77777777" w:rsidR="00C80157" w:rsidRDefault="00C80157" w:rsidP="00C80157">
      <w:pPr>
        <w:pStyle w:val="fields"/>
      </w:pPr>
      <w:r>
        <w:rPr>
          <w:rStyle w:val="codeChar"/>
        </w:rPr>
        <w:t>sampling_frequency</w:t>
      </w:r>
      <w:r>
        <w:t xml:space="preserve"> indicates the s</w:t>
      </w:r>
      <w:r w:rsidRPr="00A5162F">
        <w:t xml:space="preserve">ampling frequency of the original encoded signal </w:t>
      </w:r>
      <w:r>
        <w:t xml:space="preserve">in </w:t>
      </w:r>
      <w:r w:rsidRPr="00A5162F">
        <w:t>H</w:t>
      </w:r>
      <w:r>
        <w:t>ert</w:t>
      </w:r>
      <w:r w:rsidRPr="00A5162F">
        <w:t>z</w:t>
      </w:r>
      <w:r>
        <w:t xml:space="preserve">, mapping the full </w:t>
      </w:r>
      <w:r w:rsidRPr="00E7145E">
        <w:rPr>
          <w:rStyle w:val="codeChar"/>
        </w:rPr>
        <w:t>unsigned int(32)</w:t>
      </w:r>
      <w:r>
        <w:t xml:space="preserve"> range to [0,10000].</w:t>
      </w:r>
    </w:p>
    <w:p w14:paraId="19229598" w14:textId="77777777" w:rsidR="00C80157" w:rsidRDefault="00C80157" w:rsidP="00C80157">
      <w:pPr>
        <w:pStyle w:val="fields"/>
      </w:pPr>
      <w:r>
        <w:rPr>
          <w:rStyle w:val="codeChar"/>
        </w:rPr>
        <w:t>sample_count</w:t>
      </w:r>
      <w:r>
        <w:t xml:space="preserve"> indicates the n</w:t>
      </w:r>
      <w:r w:rsidRPr="00733E05">
        <w:t>umber of samples of the original encoded signal</w:t>
      </w:r>
      <w:r>
        <w:t>.</w:t>
      </w:r>
    </w:p>
    <w:p w14:paraId="5ED19B65" w14:textId="77777777" w:rsidR="00C80157" w:rsidRDefault="00C80157" w:rsidP="00C80157">
      <w:pPr>
        <w:pStyle w:val="fields"/>
      </w:pPr>
      <w:r>
        <w:rPr>
          <w:rStyle w:val="codeChar"/>
        </w:rPr>
        <w:t>direction</w:t>
      </w:r>
      <w:r>
        <w:t xml:space="preserve"> indicates the ‘right’, 'up' and 'forward' components of the encoded signal as X, Y and Z coordinates, respectively, in the targeted body part's local coordinate system</w:t>
      </w:r>
      <w:r w:rsidRPr="004921C0">
        <w:t xml:space="preserve">, mapping the full </w:t>
      </w:r>
      <w:r w:rsidRPr="004921C0">
        <w:rPr>
          <w:rStyle w:val="codeChar"/>
          <w:rFonts w:eastAsia="MS Mincho"/>
        </w:rPr>
        <w:t>unsigned int(8)</w:t>
      </w:r>
      <w:r w:rsidRPr="004921C0">
        <w:t xml:space="preserve"> range to [</w:t>
      </w:r>
      <w:r>
        <w:t>−</w:t>
      </w:r>
      <w:r w:rsidRPr="004921C0">
        <w:t>1,1]</w:t>
      </w:r>
      <w:r w:rsidRPr="003C70C4">
        <w:t>.</w:t>
      </w:r>
    </w:p>
    <w:p w14:paraId="2A434DDB" w14:textId="77777777" w:rsidR="00C80157" w:rsidRDefault="00C80157" w:rsidP="00C80157">
      <w:pPr>
        <w:pStyle w:val="fields"/>
      </w:pPr>
      <w:r>
        <w:rPr>
          <w:rFonts w:ascii="Courier New" w:hAnsi="Courier New" w:cs="Courier New"/>
        </w:rPr>
        <w:t>vertex_count</w:t>
      </w:r>
      <w:r>
        <w:t xml:space="preserve"> is the number of vertices.</w:t>
      </w:r>
    </w:p>
    <w:p w14:paraId="2CDF23FC" w14:textId="3F9283D9" w:rsidR="0078296C" w:rsidRDefault="00C80157" w:rsidP="00734EE0">
      <w:pPr>
        <w:pStyle w:val="fields"/>
        <w:rPr>
          <w:lang w:eastAsia="zh-CN"/>
        </w:rPr>
      </w:pPr>
      <w:r>
        <w:rPr>
          <w:rStyle w:val="codeChar"/>
        </w:rPr>
        <w:t>vertex</w:t>
      </w:r>
      <w:r>
        <w:t xml:space="preserve"> is the index of a vertex from the avatar impacted by the channel's effects.</w:t>
      </w:r>
    </w:p>
    <w:p w14:paraId="27366F63" w14:textId="77777777" w:rsidR="005B2170" w:rsidRDefault="005B2170">
      <w:pPr>
        <w:pStyle w:val="Heading3"/>
        <w:numPr>
          <w:ilvl w:val="2"/>
          <w:numId w:val="1"/>
        </w:numPr>
      </w:pPr>
      <w:bookmarkStart w:id="259" w:name="_Toc141178586"/>
      <w:bookmarkStart w:id="260" w:name="_Ref134024688"/>
      <w:bookmarkStart w:id="261" w:name="_Toc141178587"/>
      <w:bookmarkEnd w:id="259"/>
      <w:r>
        <w:t>Haptic band description box</w:t>
      </w:r>
      <w:bookmarkEnd w:id="260"/>
      <w:bookmarkEnd w:id="261"/>
    </w:p>
    <w:p w14:paraId="6E5BFF81" w14:textId="77777777" w:rsidR="005B2170" w:rsidRDefault="005B2170">
      <w:pPr>
        <w:pStyle w:val="BoxHeading4"/>
        <w:numPr>
          <w:ilvl w:val="3"/>
          <w:numId w:val="1"/>
        </w:numPr>
        <w:tabs>
          <w:tab w:val="num" w:pos="360"/>
        </w:tabs>
        <w:outlineLvl w:val="4"/>
      </w:pPr>
      <w:r>
        <w:t>Definition</w:t>
      </w:r>
    </w:p>
    <w:p w14:paraId="48967DBC" w14:textId="77777777" w:rsidR="00BB474B" w:rsidRDefault="005B2170" w:rsidP="005B2170">
      <w:pPr>
        <w:pStyle w:val="Atom"/>
        <w:rPr>
          <w:rStyle w:val="codeChar"/>
        </w:rPr>
      </w:pPr>
      <w:r>
        <w:t>Box Type:</w:t>
      </w:r>
      <w:r>
        <w:tab/>
      </w:r>
      <w:r>
        <w:tab/>
      </w:r>
      <w:r w:rsidRPr="001F1BE5">
        <w:rPr>
          <w:rStyle w:val="codeChar"/>
        </w:rPr>
        <w:t>'</w:t>
      </w:r>
      <w:r>
        <w:rPr>
          <w:rStyle w:val="codeChar"/>
        </w:rPr>
        <w:t>hbnd</w:t>
      </w:r>
      <w:r w:rsidRPr="001F1BE5">
        <w:rPr>
          <w:rStyle w:val="codeChar"/>
        </w:rPr>
        <w:t>'</w:t>
      </w:r>
    </w:p>
    <w:p w14:paraId="58E2EC6E" w14:textId="5CEA1DC1" w:rsidR="00BB474B" w:rsidRDefault="005B2170" w:rsidP="005B2170">
      <w:pPr>
        <w:pStyle w:val="Atom"/>
        <w:rPr>
          <w:rFonts w:eastAsiaTheme="minorEastAsia"/>
        </w:rPr>
      </w:pPr>
      <w:r>
        <w:t>Container:</w:t>
      </w:r>
      <w:r>
        <w:tab/>
      </w:r>
      <w:r>
        <w:tab/>
        <w:t>Haptic channel description box</w:t>
      </w:r>
      <w:r>
        <w:rPr>
          <w:rFonts w:eastAsiaTheme="minorEastAsia"/>
        </w:rPr>
        <w:t xml:space="preserve"> (</w:t>
      </w:r>
      <w:r w:rsidRPr="001F1BE5">
        <w:rPr>
          <w:rStyle w:val="codeChar"/>
        </w:rPr>
        <w:t>'</w:t>
      </w:r>
      <w:r>
        <w:rPr>
          <w:rStyle w:val="codeChar"/>
        </w:rPr>
        <w:t>hchd</w:t>
      </w:r>
      <w:r w:rsidRPr="001F1BE5">
        <w:rPr>
          <w:rStyle w:val="codeChar"/>
        </w:rPr>
        <w:t>'</w:t>
      </w:r>
      <w:r>
        <w:rPr>
          <w:rFonts w:eastAsiaTheme="minorEastAsia"/>
        </w:rPr>
        <w:t>)</w:t>
      </w:r>
      <w:r w:rsidR="008D415E">
        <w:rPr>
          <w:rFonts w:eastAsiaTheme="minorEastAsia"/>
        </w:rPr>
        <w:t xml:space="preserve"> or </w:t>
      </w:r>
      <w:r w:rsidR="008D415E">
        <w:t xml:space="preserve">MIHS band sample </w:t>
      </w:r>
      <w:r w:rsidR="008D415E">
        <w:rPr>
          <w:rFonts w:eastAsiaTheme="minorEastAsia"/>
        </w:rPr>
        <w:t>entry (</w:t>
      </w:r>
      <w:r w:rsidR="008D415E" w:rsidRPr="001F1BE5">
        <w:rPr>
          <w:rStyle w:val="codeChar"/>
        </w:rPr>
        <w:t>'mh</w:t>
      </w:r>
      <w:r w:rsidR="008D415E">
        <w:rPr>
          <w:rStyle w:val="codeChar"/>
        </w:rPr>
        <w:t>b1</w:t>
      </w:r>
      <w:r w:rsidR="008D415E" w:rsidRPr="001F1BE5">
        <w:rPr>
          <w:rStyle w:val="codeChar"/>
        </w:rPr>
        <w:t>'</w:t>
      </w:r>
      <w:r w:rsidR="008D415E">
        <w:rPr>
          <w:rFonts w:eastAsiaTheme="minorEastAsia"/>
        </w:rPr>
        <w:t>)</w:t>
      </w:r>
    </w:p>
    <w:p w14:paraId="6330E9F1" w14:textId="1C8458EC" w:rsidR="00BB474B" w:rsidRDefault="005B2170" w:rsidP="005B2170">
      <w:pPr>
        <w:pStyle w:val="Atom"/>
      </w:pPr>
      <w:r>
        <w:t>Mandatory:</w:t>
      </w:r>
      <w:r>
        <w:tab/>
        <w:t>No</w:t>
      </w:r>
    </w:p>
    <w:p w14:paraId="5A65F032" w14:textId="1C54071D" w:rsidR="005B2170" w:rsidRDefault="005B2170" w:rsidP="00734EE0">
      <w:pPr>
        <w:pStyle w:val="Atom"/>
        <w:ind w:left="360" w:hanging="360"/>
      </w:pPr>
      <w:r>
        <w:t>Quantity:</w:t>
      </w:r>
      <w:r>
        <w:tab/>
      </w:r>
      <w:r>
        <w:tab/>
        <w:t>Zero or more</w:t>
      </w:r>
      <w:r w:rsidR="00CE1612">
        <w:t xml:space="preserve"> if in a haptic channel description box, </w:t>
      </w:r>
      <w:r w:rsidR="006618AA">
        <w:t>zero or one if in an MIHS band sample entry</w:t>
      </w:r>
    </w:p>
    <w:p w14:paraId="13BCA394" w14:textId="40EC77D0" w:rsidR="005B2170" w:rsidRDefault="005B2170" w:rsidP="00874035">
      <w:pPr>
        <w:pStyle w:val="BodyText"/>
        <w:rPr>
          <w:lang w:eastAsia="zh-CN"/>
        </w:rPr>
      </w:pPr>
      <w:r>
        <w:rPr>
          <w:lang w:eastAsia="zh-CN"/>
        </w:rPr>
        <w:t xml:space="preserve">A </w:t>
      </w:r>
      <w:r w:rsidRPr="007232E3">
        <w:rPr>
          <w:rStyle w:val="codeChar"/>
          <w:rFonts w:eastAsia="Times New Roman"/>
          <w:szCs w:val="22"/>
        </w:rPr>
        <w:t>Haptic</w:t>
      </w:r>
      <w:r>
        <w:rPr>
          <w:rStyle w:val="codeChar"/>
          <w:rFonts w:eastAsia="Times New Roman"/>
          <w:szCs w:val="22"/>
        </w:rPr>
        <w:t>BandDescriptions</w:t>
      </w:r>
      <w:r w:rsidRPr="007232E3">
        <w:rPr>
          <w:rStyle w:val="codeChar"/>
          <w:rFonts w:eastAsia="Times New Roman"/>
          <w:szCs w:val="22"/>
        </w:rPr>
        <w:t>Box</w:t>
      </w:r>
      <w:r>
        <w:rPr>
          <w:lang w:eastAsia="zh-CN"/>
        </w:rPr>
        <w:t xml:space="preserve"> contains descriptive information about a haptic band that is part of the haptic channel.</w:t>
      </w:r>
      <w:r w:rsidR="006618AA" w:rsidRPr="006618AA">
        <w:rPr>
          <w:lang w:eastAsia="zh-CN"/>
        </w:rPr>
        <w:t xml:space="preserve"> </w:t>
      </w:r>
      <w:r w:rsidR="006618AA">
        <w:rPr>
          <w:lang w:eastAsia="zh-CN"/>
        </w:rPr>
        <w:t xml:space="preserve">If present, the contents of </w:t>
      </w:r>
      <w:r w:rsidR="004F342E">
        <w:rPr>
          <w:lang w:eastAsia="zh-CN"/>
        </w:rPr>
        <w:t>the</w:t>
      </w:r>
      <w:r w:rsidR="006618AA">
        <w:rPr>
          <w:lang w:eastAsia="zh-CN"/>
        </w:rPr>
        <w:t xml:space="preserve"> </w:t>
      </w:r>
      <w:r w:rsidR="006618AA" w:rsidRPr="007232E3">
        <w:rPr>
          <w:rStyle w:val="codeChar"/>
          <w:rFonts w:eastAsia="Times New Roman"/>
          <w:szCs w:val="22"/>
        </w:rPr>
        <w:t>Haptic</w:t>
      </w:r>
      <w:r w:rsidR="006618AA">
        <w:rPr>
          <w:rStyle w:val="codeChar"/>
          <w:rFonts w:eastAsia="Times New Roman"/>
          <w:szCs w:val="22"/>
        </w:rPr>
        <w:t>BandDescriptions</w:t>
      </w:r>
      <w:r w:rsidR="006618AA" w:rsidRPr="007232E3">
        <w:rPr>
          <w:rStyle w:val="codeChar"/>
          <w:rFonts w:eastAsia="Times New Roman"/>
          <w:szCs w:val="22"/>
        </w:rPr>
        <w:t>Box</w:t>
      </w:r>
      <w:r w:rsidR="006618AA">
        <w:rPr>
          <w:lang w:eastAsia="zh-CN"/>
        </w:rPr>
        <w:t xml:space="preserve"> shall agree with the corresponding contents </w:t>
      </w:r>
      <w:r w:rsidR="004277D2">
        <w:rPr>
          <w:lang w:eastAsia="zh-CN"/>
        </w:rPr>
        <w:t xml:space="preserve">(MIHS packets) </w:t>
      </w:r>
      <w:r w:rsidR="006618AA">
        <w:rPr>
          <w:lang w:eastAsia="zh-CN"/>
        </w:rPr>
        <w:t xml:space="preserve">of the </w:t>
      </w:r>
      <w:r w:rsidR="006618AA" w:rsidRPr="00FB75D8">
        <w:rPr>
          <w:rStyle w:val="codeChar"/>
          <w:rFonts w:eastAsia="Times New Roman"/>
          <w:szCs w:val="22"/>
        </w:rPr>
        <w:t>MIHSConfigurationBox</w:t>
      </w:r>
      <w:r w:rsidR="006618AA">
        <w:rPr>
          <w:lang w:eastAsia="zh-CN"/>
        </w:rPr>
        <w:t>.</w:t>
      </w:r>
    </w:p>
    <w:p w14:paraId="46DC3071" w14:textId="28CCFF74" w:rsidR="005B2170" w:rsidRDefault="005B2170" w:rsidP="00874035">
      <w:pPr>
        <w:pStyle w:val="BodyText"/>
        <w:rPr>
          <w:lang w:eastAsia="zh-CN"/>
        </w:rPr>
      </w:pPr>
      <w:r>
        <w:rPr>
          <w:lang w:eastAsia="zh-CN"/>
        </w:rPr>
        <w:t xml:space="preserve">The band type shall have one of the values documented in </w:t>
      </w:r>
      <w:r>
        <w:rPr>
          <w:lang w:eastAsia="zh-CN"/>
        </w:rPr>
        <w:fldChar w:fldCharType="begin"/>
      </w:r>
      <w:r>
        <w:rPr>
          <w:lang w:eastAsia="zh-CN"/>
        </w:rPr>
        <w:instrText xml:space="preserve"> REF _Ref117603671 \h </w:instrText>
      </w:r>
      <w:r>
        <w:rPr>
          <w:lang w:eastAsia="zh-CN"/>
        </w:rPr>
      </w:r>
      <w:r>
        <w:rPr>
          <w:lang w:eastAsia="zh-CN"/>
        </w:rPr>
        <w:fldChar w:fldCharType="separate"/>
      </w:r>
      <w:r w:rsidR="002B4DDA">
        <w:t xml:space="preserve">Table </w:t>
      </w:r>
      <w:r w:rsidR="002B4DDA">
        <w:rPr>
          <w:noProof/>
        </w:rPr>
        <w:t>11</w:t>
      </w:r>
      <w:r>
        <w:rPr>
          <w:lang w:eastAsia="zh-CN"/>
        </w:rPr>
        <w:fldChar w:fldCharType="end"/>
      </w:r>
      <w:r>
        <w:rPr>
          <w:lang w:eastAsia="zh-CN"/>
        </w:rPr>
        <w:t>.</w:t>
      </w:r>
    </w:p>
    <w:p w14:paraId="083B4A6D" w14:textId="5B70D29D" w:rsidR="005B2170" w:rsidRDefault="005B2170" w:rsidP="00272375">
      <w:pPr>
        <w:pStyle w:val="TableCaption"/>
      </w:pPr>
      <w:bookmarkStart w:id="262" w:name="_Ref117603671"/>
      <w:r>
        <w:t xml:space="preserve">Table </w:t>
      </w:r>
      <w:r>
        <w:fldChar w:fldCharType="begin"/>
      </w:r>
      <w:r>
        <w:instrText>SEQ Table \* ARABIC</w:instrText>
      </w:r>
      <w:r>
        <w:fldChar w:fldCharType="separate"/>
      </w:r>
      <w:r w:rsidR="002B4DDA">
        <w:rPr>
          <w:noProof/>
        </w:rPr>
        <w:t>11</w:t>
      </w:r>
      <w:r>
        <w:fldChar w:fldCharType="end"/>
      </w:r>
      <w:bookmarkEnd w:id="262"/>
      <w:r>
        <w:t xml:space="preserve"> – Band types</w:t>
      </w:r>
    </w:p>
    <w:tbl>
      <w:tblPr>
        <w:tblStyle w:val="TableGrid"/>
        <w:tblW w:w="0" w:type="auto"/>
        <w:jc w:val="center"/>
        <w:tblLook w:val="04A0" w:firstRow="1" w:lastRow="0" w:firstColumn="1" w:lastColumn="0" w:noHBand="0" w:noVBand="1"/>
      </w:tblPr>
      <w:tblGrid>
        <w:gridCol w:w="738"/>
        <w:gridCol w:w="1482"/>
      </w:tblGrid>
      <w:tr w:rsidR="005B2170" w14:paraId="5B74C780" w14:textId="77777777" w:rsidTr="003500CD">
        <w:trPr>
          <w:jc w:val="center"/>
        </w:trPr>
        <w:tc>
          <w:tcPr>
            <w:tcW w:w="0" w:type="auto"/>
          </w:tcPr>
          <w:p w14:paraId="65A2F63C" w14:textId="77777777" w:rsidR="005B2170" w:rsidRPr="00921F4A" w:rsidRDefault="005B2170" w:rsidP="0003781A">
            <w:pPr>
              <w:pStyle w:val="TableColumnHeading"/>
            </w:pPr>
            <w:bookmarkStart w:id="263" w:name="_Hlk132627228"/>
            <w:r w:rsidRPr="00921F4A">
              <w:t>Value</w:t>
            </w:r>
          </w:p>
        </w:tc>
        <w:tc>
          <w:tcPr>
            <w:tcW w:w="0" w:type="auto"/>
          </w:tcPr>
          <w:p w14:paraId="37CD564E" w14:textId="77777777" w:rsidR="005B2170" w:rsidRPr="00921F4A" w:rsidRDefault="005B2170" w:rsidP="0003781A">
            <w:pPr>
              <w:pStyle w:val="TableColumnHeading"/>
            </w:pPr>
            <w:r>
              <w:t>Type</w:t>
            </w:r>
          </w:p>
        </w:tc>
      </w:tr>
      <w:tr w:rsidR="005B2170" w14:paraId="57407AA7" w14:textId="77777777" w:rsidTr="003500CD">
        <w:trPr>
          <w:jc w:val="center"/>
        </w:trPr>
        <w:tc>
          <w:tcPr>
            <w:tcW w:w="0" w:type="auto"/>
          </w:tcPr>
          <w:p w14:paraId="2A16592F" w14:textId="77777777" w:rsidR="005B2170" w:rsidRDefault="005B2170" w:rsidP="0003781A">
            <w:pPr>
              <w:pStyle w:val="TableCell"/>
              <w:rPr>
                <w:lang w:eastAsia="zh-CN"/>
              </w:rPr>
            </w:pPr>
            <w:r>
              <w:rPr>
                <w:lang w:eastAsia="zh-CN"/>
              </w:rPr>
              <w:t>0</w:t>
            </w:r>
          </w:p>
        </w:tc>
        <w:tc>
          <w:tcPr>
            <w:tcW w:w="0" w:type="auto"/>
          </w:tcPr>
          <w:p w14:paraId="36683831" w14:textId="77777777" w:rsidR="005B2170" w:rsidRDefault="005B2170" w:rsidP="0003781A">
            <w:pPr>
              <w:pStyle w:val="TableCell"/>
              <w:rPr>
                <w:lang w:eastAsia="zh-CN"/>
              </w:rPr>
            </w:pPr>
            <w:r>
              <w:rPr>
                <w:lang w:eastAsia="zh-CN"/>
              </w:rPr>
              <w:t>Transient</w:t>
            </w:r>
          </w:p>
        </w:tc>
      </w:tr>
      <w:tr w:rsidR="005B2170" w14:paraId="04856341" w14:textId="77777777" w:rsidTr="003500CD">
        <w:trPr>
          <w:jc w:val="center"/>
        </w:trPr>
        <w:tc>
          <w:tcPr>
            <w:tcW w:w="0" w:type="auto"/>
          </w:tcPr>
          <w:p w14:paraId="5FAE441D" w14:textId="77777777" w:rsidR="005B2170" w:rsidRDefault="005B2170" w:rsidP="0003781A">
            <w:pPr>
              <w:pStyle w:val="TableCell"/>
              <w:rPr>
                <w:lang w:eastAsia="zh-CN"/>
              </w:rPr>
            </w:pPr>
            <w:r>
              <w:rPr>
                <w:lang w:eastAsia="zh-CN"/>
              </w:rPr>
              <w:t>1</w:t>
            </w:r>
          </w:p>
        </w:tc>
        <w:tc>
          <w:tcPr>
            <w:tcW w:w="0" w:type="auto"/>
          </w:tcPr>
          <w:p w14:paraId="3B77F882" w14:textId="77777777" w:rsidR="005B2170" w:rsidRDefault="005B2170" w:rsidP="0003781A">
            <w:pPr>
              <w:pStyle w:val="TableCell"/>
              <w:rPr>
                <w:lang w:eastAsia="zh-CN"/>
              </w:rPr>
            </w:pPr>
            <w:r>
              <w:rPr>
                <w:lang w:eastAsia="zh-CN"/>
              </w:rPr>
              <w:t>Curve</w:t>
            </w:r>
          </w:p>
        </w:tc>
      </w:tr>
      <w:tr w:rsidR="005B2170" w14:paraId="2AF39A5F" w14:textId="77777777" w:rsidTr="003500CD">
        <w:trPr>
          <w:jc w:val="center"/>
        </w:trPr>
        <w:tc>
          <w:tcPr>
            <w:tcW w:w="0" w:type="auto"/>
          </w:tcPr>
          <w:p w14:paraId="0C3D67CB" w14:textId="77777777" w:rsidR="005B2170" w:rsidRDefault="005B2170" w:rsidP="0003781A">
            <w:pPr>
              <w:pStyle w:val="TableCell"/>
              <w:rPr>
                <w:lang w:eastAsia="zh-CN"/>
              </w:rPr>
            </w:pPr>
            <w:r>
              <w:rPr>
                <w:lang w:eastAsia="zh-CN"/>
              </w:rPr>
              <w:t>2</w:t>
            </w:r>
          </w:p>
        </w:tc>
        <w:tc>
          <w:tcPr>
            <w:tcW w:w="0" w:type="auto"/>
          </w:tcPr>
          <w:p w14:paraId="2AC38C8C" w14:textId="77777777" w:rsidR="005B2170" w:rsidRDefault="005B2170" w:rsidP="0003781A">
            <w:pPr>
              <w:pStyle w:val="TableCell"/>
              <w:rPr>
                <w:lang w:eastAsia="zh-CN"/>
              </w:rPr>
            </w:pPr>
            <w:r>
              <w:rPr>
                <w:lang w:eastAsia="zh-CN"/>
              </w:rPr>
              <w:t>Vectorial wave</w:t>
            </w:r>
          </w:p>
        </w:tc>
      </w:tr>
      <w:tr w:rsidR="005B2170" w14:paraId="3FAF2AAC" w14:textId="77777777" w:rsidTr="003500CD">
        <w:trPr>
          <w:jc w:val="center"/>
        </w:trPr>
        <w:tc>
          <w:tcPr>
            <w:tcW w:w="0" w:type="auto"/>
          </w:tcPr>
          <w:p w14:paraId="5E75FB3D" w14:textId="77777777" w:rsidR="005B2170" w:rsidRDefault="005B2170" w:rsidP="0003781A">
            <w:pPr>
              <w:pStyle w:val="TableCell"/>
              <w:rPr>
                <w:lang w:eastAsia="zh-CN"/>
              </w:rPr>
            </w:pPr>
            <w:r>
              <w:rPr>
                <w:lang w:eastAsia="zh-CN"/>
              </w:rPr>
              <w:t>3</w:t>
            </w:r>
          </w:p>
        </w:tc>
        <w:tc>
          <w:tcPr>
            <w:tcW w:w="0" w:type="auto"/>
          </w:tcPr>
          <w:p w14:paraId="6F342CFF" w14:textId="77777777" w:rsidR="005B2170" w:rsidRDefault="005B2170" w:rsidP="0003781A">
            <w:pPr>
              <w:pStyle w:val="TableCell"/>
              <w:rPr>
                <w:lang w:eastAsia="zh-CN"/>
              </w:rPr>
            </w:pPr>
            <w:r>
              <w:rPr>
                <w:lang w:eastAsia="zh-CN"/>
              </w:rPr>
              <w:t>Wavelet wave</w:t>
            </w:r>
          </w:p>
        </w:tc>
      </w:tr>
      <w:tr w:rsidR="00C66EBF" w14:paraId="7436C67B" w14:textId="77777777" w:rsidTr="003500CD">
        <w:trPr>
          <w:jc w:val="center"/>
        </w:trPr>
        <w:tc>
          <w:tcPr>
            <w:tcW w:w="0" w:type="auto"/>
          </w:tcPr>
          <w:p w14:paraId="0736700A" w14:textId="010B1F56" w:rsidR="00C66EBF" w:rsidRDefault="00C66EBF" w:rsidP="0003781A">
            <w:pPr>
              <w:pStyle w:val="TableCell"/>
              <w:rPr>
                <w:lang w:eastAsia="zh-CN"/>
              </w:rPr>
            </w:pPr>
            <w:r>
              <w:rPr>
                <w:lang w:eastAsia="zh-CN"/>
              </w:rPr>
              <w:lastRenderedPageBreak/>
              <w:t>4</w:t>
            </w:r>
            <w:r w:rsidR="00E23973" w:rsidRPr="00F70CE1">
              <w:rPr>
                <w:lang w:eastAsia="zh-CN"/>
              </w:rPr>
              <w:t>–</w:t>
            </w:r>
            <w:r>
              <w:rPr>
                <w:lang w:eastAsia="zh-CN"/>
              </w:rPr>
              <w:t>7</w:t>
            </w:r>
          </w:p>
        </w:tc>
        <w:tc>
          <w:tcPr>
            <w:tcW w:w="0" w:type="auto"/>
          </w:tcPr>
          <w:p w14:paraId="4E74DC5D" w14:textId="707D5D04" w:rsidR="00C66EBF" w:rsidRPr="004921C0" w:rsidRDefault="00C66EBF" w:rsidP="0003781A">
            <w:pPr>
              <w:pStyle w:val="TableCell"/>
              <w:rPr>
                <w:i/>
                <w:iCs/>
                <w:lang w:eastAsia="zh-CN"/>
              </w:rPr>
            </w:pPr>
            <w:r w:rsidRPr="004921C0">
              <w:rPr>
                <w:i/>
                <w:iCs/>
                <w:lang w:eastAsia="zh-CN"/>
              </w:rPr>
              <w:t>Reserved</w:t>
            </w:r>
          </w:p>
        </w:tc>
      </w:tr>
    </w:tbl>
    <w:bookmarkEnd w:id="263"/>
    <w:p w14:paraId="3E04E206" w14:textId="7E6778AE" w:rsidR="005B2170" w:rsidRDefault="005B2170" w:rsidP="00874035">
      <w:pPr>
        <w:pStyle w:val="BodyText"/>
        <w:rPr>
          <w:lang w:eastAsia="zh-CN"/>
        </w:rPr>
      </w:pPr>
      <w:r>
        <w:rPr>
          <w:lang w:eastAsia="zh-CN"/>
        </w:rPr>
        <w:t xml:space="preserve">The curve type shall have one of the values documented in </w:t>
      </w:r>
      <w:r>
        <w:rPr>
          <w:lang w:eastAsia="zh-CN"/>
        </w:rPr>
        <w:fldChar w:fldCharType="begin"/>
      </w:r>
      <w:r>
        <w:rPr>
          <w:lang w:eastAsia="zh-CN"/>
        </w:rPr>
        <w:instrText xml:space="preserve"> REF _Ref117603683 \h </w:instrText>
      </w:r>
      <w:r>
        <w:rPr>
          <w:lang w:eastAsia="zh-CN"/>
        </w:rPr>
      </w:r>
      <w:r>
        <w:rPr>
          <w:lang w:eastAsia="zh-CN"/>
        </w:rPr>
        <w:fldChar w:fldCharType="separate"/>
      </w:r>
      <w:r w:rsidR="002B4DDA">
        <w:t xml:space="preserve">Table </w:t>
      </w:r>
      <w:r w:rsidR="002B4DDA">
        <w:rPr>
          <w:noProof/>
        </w:rPr>
        <w:t>12</w:t>
      </w:r>
      <w:r>
        <w:rPr>
          <w:lang w:eastAsia="zh-CN"/>
        </w:rPr>
        <w:fldChar w:fldCharType="end"/>
      </w:r>
      <w:r>
        <w:rPr>
          <w:lang w:eastAsia="zh-CN"/>
        </w:rPr>
        <w:t>.</w:t>
      </w:r>
    </w:p>
    <w:p w14:paraId="5C5FDC57" w14:textId="628DABA3" w:rsidR="005B2170" w:rsidRDefault="005B2170" w:rsidP="00272375">
      <w:pPr>
        <w:pStyle w:val="TableCaption"/>
      </w:pPr>
      <w:bookmarkStart w:id="264" w:name="_Ref117603683"/>
      <w:r>
        <w:t xml:space="preserve">Table </w:t>
      </w:r>
      <w:r>
        <w:fldChar w:fldCharType="begin"/>
      </w:r>
      <w:r>
        <w:instrText>SEQ Table \* ARABIC</w:instrText>
      </w:r>
      <w:r>
        <w:fldChar w:fldCharType="separate"/>
      </w:r>
      <w:r w:rsidR="002B4DDA">
        <w:rPr>
          <w:noProof/>
        </w:rPr>
        <w:t>12</w:t>
      </w:r>
      <w:r>
        <w:fldChar w:fldCharType="end"/>
      </w:r>
      <w:bookmarkEnd w:id="264"/>
      <w:r>
        <w:t xml:space="preserve"> – Curve types</w:t>
      </w:r>
    </w:p>
    <w:tbl>
      <w:tblPr>
        <w:tblStyle w:val="TableGrid"/>
        <w:tblW w:w="0" w:type="auto"/>
        <w:jc w:val="center"/>
        <w:tblLook w:val="04A0" w:firstRow="1" w:lastRow="0" w:firstColumn="1" w:lastColumn="0" w:noHBand="0" w:noVBand="1"/>
      </w:tblPr>
      <w:tblGrid>
        <w:gridCol w:w="738"/>
        <w:gridCol w:w="1047"/>
      </w:tblGrid>
      <w:tr w:rsidR="005B2170" w14:paraId="5ABD1BFB" w14:textId="77777777" w:rsidTr="003500CD">
        <w:trPr>
          <w:jc w:val="center"/>
        </w:trPr>
        <w:tc>
          <w:tcPr>
            <w:tcW w:w="0" w:type="auto"/>
          </w:tcPr>
          <w:p w14:paraId="6494DF7A" w14:textId="77777777" w:rsidR="005B2170" w:rsidRPr="00921F4A" w:rsidRDefault="005B2170" w:rsidP="0003781A">
            <w:pPr>
              <w:pStyle w:val="TableColumnHeading"/>
            </w:pPr>
            <w:bookmarkStart w:id="265" w:name="_Hlk132627613"/>
            <w:r w:rsidRPr="00921F4A">
              <w:t>Value</w:t>
            </w:r>
          </w:p>
        </w:tc>
        <w:tc>
          <w:tcPr>
            <w:tcW w:w="0" w:type="auto"/>
          </w:tcPr>
          <w:p w14:paraId="3E4E3E69" w14:textId="77777777" w:rsidR="005B2170" w:rsidRPr="00921F4A" w:rsidRDefault="005B2170" w:rsidP="0003781A">
            <w:pPr>
              <w:pStyle w:val="TableColumnHeading"/>
            </w:pPr>
            <w:r>
              <w:t>Type</w:t>
            </w:r>
          </w:p>
        </w:tc>
      </w:tr>
      <w:tr w:rsidR="005B2170" w14:paraId="3A6FA786" w14:textId="77777777" w:rsidTr="003500CD">
        <w:trPr>
          <w:jc w:val="center"/>
        </w:trPr>
        <w:tc>
          <w:tcPr>
            <w:tcW w:w="0" w:type="auto"/>
          </w:tcPr>
          <w:p w14:paraId="23E76439" w14:textId="77777777" w:rsidR="005B2170" w:rsidRDefault="005B2170" w:rsidP="0003781A">
            <w:pPr>
              <w:pStyle w:val="TableCell"/>
              <w:rPr>
                <w:lang w:eastAsia="zh-CN"/>
              </w:rPr>
            </w:pPr>
            <w:r>
              <w:rPr>
                <w:lang w:eastAsia="zh-CN"/>
              </w:rPr>
              <w:t>0</w:t>
            </w:r>
          </w:p>
        </w:tc>
        <w:tc>
          <w:tcPr>
            <w:tcW w:w="0" w:type="auto"/>
          </w:tcPr>
          <w:p w14:paraId="7EFC91BB" w14:textId="77777777" w:rsidR="005B2170" w:rsidRDefault="005B2170" w:rsidP="0003781A">
            <w:pPr>
              <w:pStyle w:val="TableCell"/>
              <w:rPr>
                <w:lang w:eastAsia="zh-CN"/>
              </w:rPr>
            </w:pPr>
            <w:r>
              <w:rPr>
                <w:lang w:eastAsia="zh-CN"/>
              </w:rPr>
              <w:t>Unknown</w:t>
            </w:r>
          </w:p>
        </w:tc>
      </w:tr>
      <w:tr w:rsidR="005B2170" w14:paraId="08F383DC" w14:textId="77777777" w:rsidTr="003500CD">
        <w:trPr>
          <w:jc w:val="center"/>
        </w:trPr>
        <w:tc>
          <w:tcPr>
            <w:tcW w:w="0" w:type="auto"/>
          </w:tcPr>
          <w:p w14:paraId="687A8B6E" w14:textId="77777777" w:rsidR="005B2170" w:rsidRDefault="005B2170" w:rsidP="0003781A">
            <w:pPr>
              <w:pStyle w:val="TableCell"/>
              <w:rPr>
                <w:lang w:eastAsia="zh-CN"/>
              </w:rPr>
            </w:pPr>
            <w:r>
              <w:rPr>
                <w:lang w:eastAsia="zh-CN"/>
              </w:rPr>
              <w:t>1</w:t>
            </w:r>
          </w:p>
        </w:tc>
        <w:tc>
          <w:tcPr>
            <w:tcW w:w="0" w:type="auto"/>
          </w:tcPr>
          <w:p w14:paraId="4043ED4D" w14:textId="77777777" w:rsidR="005B2170" w:rsidRDefault="005B2170" w:rsidP="0003781A">
            <w:pPr>
              <w:pStyle w:val="TableCell"/>
              <w:rPr>
                <w:lang w:eastAsia="zh-CN"/>
              </w:rPr>
            </w:pPr>
            <w:r>
              <w:rPr>
                <w:lang w:eastAsia="zh-CN"/>
              </w:rPr>
              <w:t>Cubic</w:t>
            </w:r>
          </w:p>
        </w:tc>
      </w:tr>
      <w:tr w:rsidR="005B2170" w14:paraId="11E69EBA" w14:textId="77777777" w:rsidTr="003500CD">
        <w:trPr>
          <w:jc w:val="center"/>
        </w:trPr>
        <w:tc>
          <w:tcPr>
            <w:tcW w:w="0" w:type="auto"/>
          </w:tcPr>
          <w:p w14:paraId="01163D15" w14:textId="77777777" w:rsidR="005B2170" w:rsidRDefault="005B2170" w:rsidP="0003781A">
            <w:pPr>
              <w:pStyle w:val="TableCell"/>
              <w:rPr>
                <w:lang w:eastAsia="zh-CN"/>
              </w:rPr>
            </w:pPr>
            <w:r>
              <w:rPr>
                <w:lang w:eastAsia="zh-CN"/>
              </w:rPr>
              <w:t>2</w:t>
            </w:r>
          </w:p>
        </w:tc>
        <w:tc>
          <w:tcPr>
            <w:tcW w:w="0" w:type="auto"/>
          </w:tcPr>
          <w:p w14:paraId="4D31FDE8" w14:textId="77777777" w:rsidR="005B2170" w:rsidRDefault="005B2170" w:rsidP="0003781A">
            <w:pPr>
              <w:pStyle w:val="TableCell"/>
              <w:rPr>
                <w:lang w:eastAsia="zh-CN"/>
              </w:rPr>
            </w:pPr>
            <w:r>
              <w:rPr>
                <w:lang w:eastAsia="zh-CN"/>
              </w:rPr>
              <w:t>Linear</w:t>
            </w:r>
          </w:p>
        </w:tc>
      </w:tr>
      <w:tr w:rsidR="005B2170" w14:paraId="12C7105A" w14:textId="77777777" w:rsidTr="003500CD">
        <w:trPr>
          <w:jc w:val="center"/>
        </w:trPr>
        <w:tc>
          <w:tcPr>
            <w:tcW w:w="0" w:type="auto"/>
          </w:tcPr>
          <w:p w14:paraId="576404A9" w14:textId="77777777" w:rsidR="005B2170" w:rsidRDefault="005B2170" w:rsidP="0003781A">
            <w:pPr>
              <w:pStyle w:val="TableCell"/>
              <w:rPr>
                <w:lang w:eastAsia="zh-CN"/>
              </w:rPr>
            </w:pPr>
            <w:r>
              <w:rPr>
                <w:lang w:eastAsia="zh-CN"/>
              </w:rPr>
              <w:t>3</w:t>
            </w:r>
          </w:p>
        </w:tc>
        <w:tc>
          <w:tcPr>
            <w:tcW w:w="0" w:type="auto"/>
          </w:tcPr>
          <w:p w14:paraId="33139EFD" w14:textId="77777777" w:rsidR="005B2170" w:rsidRDefault="005B2170" w:rsidP="0003781A">
            <w:pPr>
              <w:pStyle w:val="TableCell"/>
              <w:rPr>
                <w:lang w:eastAsia="zh-CN"/>
              </w:rPr>
            </w:pPr>
            <w:r>
              <w:rPr>
                <w:lang w:eastAsia="zh-CN"/>
              </w:rPr>
              <w:t>Akima</w:t>
            </w:r>
          </w:p>
        </w:tc>
      </w:tr>
      <w:tr w:rsidR="005B2170" w14:paraId="57E0D7C3" w14:textId="77777777" w:rsidTr="003500CD">
        <w:trPr>
          <w:jc w:val="center"/>
        </w:trPr>
        <w:tc>
          <w:tcPr>
            <w:tcW w:w="0" w:type="auto"/>
          </w:tcPr>
          <w:p w14:paraId="79CB0843" w14:textId="77777777" w:rsidR="005B2170" w:rsidRDefault="005B2170" w:rsidP="0003781A">
            <w:pPr>
              <w:pStyle w:val="TableCell"/>
              <w:rPr>
                <w:lang w:eastAsia="zh-CN"/>
              </w:rPr>
            </w:pPr>
            <w:r>
              <w:rPr>
                <w:lang w:eastAsia="zh-CN"/>
              </w:rPr>
              <w:t>4</w:t>
            </w:r>
          </w:p>
        </w:tc>
        <w:tc>
          <w:tcPr>
            <w:tcW w:w="0" w:type="auto"/>
          </w:tcPr>
          <w:p w14:paraId="7D08DBB0" w14:textId="706732F1" w:rsidR="005B2170" w:rsidRDefault="005B2170" w:rsidP="0003781A">
            <w:pPr>
              <w:pStyle w:val="TableCell"/>
              <w:rPr>
                <w:lang w:eastAsia="zh-CN"/>
              </w:rPr>
            </w:pPr>
            <w:r>
              <w:rPr>
                <w:lang w:eastAsia="zh-CN"/>
              </w:rPr>
              <w:t>B</w:t>
            </w:r>
            <w:r w:rsidR="004B7930" w:rsidRPr="00A6759F">
              <w:t>é</w:t>
            </w:r>
            <w:r>
              <w:rPr>
                <w:lang w:eastAsia="zh-CN"/>
              </w:rPr>
              <w:t>zier</w:t>
            </w:r>
          </w:p>
        </w:tc>
      </w:tr>
      <w:tr w:rsidR="005B2170" w14:paraId="7C56B1ED" w14:textId="77777777" w:rsidTr="003500CD">
        <w:trPr>
          <w:jc w:val="center"/>
        </w:trPr>
        <w:tc>
          <w:tcPr>
            <w:tcW w:w="0" w:type="auto"/>
          </w:tcPr>
          <w:p w14:paraId="67C2322C" w14:textId="77777777" w:rsidR="005B2170" w:rsidRDefault="005B2170" w:rsidP="0003781A">
            <w:pPr>
              <w:pStyle w:val="TableCell"/>
              <w:rPr>
                <w:lang w:eastAsia="zh-CN"/>
              </w:rPr>
            </w:pPr>
            <w:r>
              <w:rPr>
                <w:lang w:eastAsia="zh-CN"/>
              </w:rPr>
              <w:t>5</w:t>
            </w:r>
          </w:p>
        </w:tc>
        <w:tc>
          <w:tcPr>
            <w:tcW w:w="0" w:type="auto"/>
          </w:tcPr>
          <w:p w14:paraId="200BB620" w14:textId="77777777" w:rsidR="005B2170" w:rsidRDefault="005B2170" w:rsidP="0003781A">
            <w:pPr>
              <w:pStyle w:val="TableCell"/>
              <w:rPr>
                <w:lang w:eastAsia="zh-CN"/>
              </w:rPr>
            </w:pPr>
            <w:r>
              <w:rPr>
                <w:lang w:eastAsia="zh-CN"/>
              </w:rPr>
              <w:t>B-spline</w:t>
            </w:r>
          </w:p>
        </w:tc>
      </w:tr>
      <w:tr w:rsidR="004B7930" w14:paraId="355804A4" w14:textId="77777777" w:rsidTr="003500CD">
        <w:trPr>
          <w:jc w:val="center"/>
        </w:trPr>
        <w:tc>
          <w:tcPr>
            <w:tcW w:w="0" w:type="auto"/>
          </w:tcPr>
          <w:p w14:paraId="581079BF" w14:textId="2E96A1C2" w:rsidR="004B7930" w:rsidRDefault="004B7930" w:rsidP="0003781A">
            <w:pPr>
              <w:pStyle w:val="TableCell"/>
              <w:rPr>
                <w:lang w:eastAsia="zh-CN"/>
              </w:rPr>
            </w:pPr>
            <w:r>
              <w:rPr>
                <w:lang w:eastAsia="zh-CN"/>
              </w:rPr>
              <w:t>6</w:t>
            </w:r>
            <w:r w:rsidR="00E23973" w:rsidRPr="00F70CE1">
              <w:rPr>
                <w:lang w:eastAsia="zh-CN"/>
              </w:rPr>
              <w:t>–</w:t>
            </w:r>
            <w:r>
              <w:rPr>
                <w:lang w:eastAsia="zh-CN"/>
              </w:rPr>
              <w:t>15</w:t>
            </w:r>
          </w:p>
        </w:tc>
        <w:tc>
          <w:tcPr>
            <w:tcW w:w="0" w:type="auto"/>
          </w:tcPr>
          <w:p w14:paraId="0B1B6756" w14:textId="3532F446" w:rsidR="004B7930" w:rsidRPr="004921C0" w:rsidRDefault="004B7930" w:rsidP="0003781A">
            <w:pPr>
              <w:pStyle w:val="TableCell"/>
              <w:rPr>
                <w:i/>
                <w:iCs/>
                <w:lang w:eastAsia="zh-CN"/>
              </w:rPr>
            </w:pPr>
            <w:r w:rsidRPr="004921C0">
              <w:rPr>
                <w:i/>
                <w:iCs/>
                <w:lang w:eastAsia="zh-CN"/>
              </w:rPr>
              <w:t>Reserved</w:t>
            </w:r>
          </w:p>
        </w:tc>
      </w:tr>
    </w:tbl>
    <w:bookmarkEnd w:id="265"/>
    <w:p w14:paraId="60AF15E4" w14:textId="77777777" w:rsidR="005B2170" w:rsidRDefault="005B2170">
      <w:pPr>
        <w:pStyle w:val="BoxHeading4"/>
        <w:numPr>
          <w:ilvl w:val="3"/>
          <w:numId w:val="1"/>
        </w:numPr>
        <w:tabs>
          <w:tab w:val="num" w:pos="360"/>
        </w:tabs>
        <w:outlineLvl w:val="4"/>
      </w:pPr>
      <w:r>
        <w:t>Syntax</w:t>
      </w:r>
    </w:p>
    <w:p w14:paraId="37E7B57A" w14:textId="0C31344F" w:rsidR="005B2170" w:rsidRDefault="005B2170" w:rsidP="005B2170">
      <w:pPr>
        <w:pStyle w:val="code"/>
      </w:pPr>
      <w:bookmarkStart w:id="266" w:name="_Hlk132627829"/>
      <w:r>
        <w:t xml:space="preserve">aligned(8) class </w:t>
      </w:r>
      <w:r w:rsidRPr="007232E3">
        <w:rPr>
          <w:rStyle w:val="codeChar"/>
          <w:szCs w:val="22"/>
        </w:rPr>
        <w:t>Haptic</w:t>
      </w:r>
      <w:r>
        <w:rPr>
          <w:rStyle w:val="codeChar"/>
          <w:szCs w:val="22"/>
        </w:rPr>
        <w:t>BandDescription</w:t>
      </w:r>
      <w:r w:rsidRPr="007232E3">
        <w:rPr>
          <w:rStyle w:val="codeChar"/>
          <w:szCs w:val="22"/>
        </w:rPr>
        <w:t>Box</w:t>
      </w:r>
      <w:r>
        <w:t>()</w:t>
      </w:r>
      <w:r>
        <w:br/>
        <w:t xml:space="preserve">    extends FullBox('hbnd', version = 0, flags= 0) {</w:t>
      </w:r>
      <w:r>
        <w:br/>
        <w:t xml:space="preserve">    unsigned int(</w:t>
      </w:r>
      <w:r w:rsidR="00006835">
        <w:t>16</w:t>
      </w:r>
      <w:r>
        <w:t>) band_id;</w:t>
      </w:r>
      <w:r>
        <w:br/>
        <w:t xml:space="preserve">    unsigned int(</w:t>
      </w:r>
      <w:r w:rsidR="00006835">
        <w:t>3</w:t>
      </w:r>
      <w:r>
        <w:t>) band_type;</w:t>
      </w:r>
      <w:r>
        <w:br/>
        <w:t xml:space="preserve">    if (band_type == 1) {</w:t>
      </w:r>
      <w:r>
        <w:br/>
        <w:t xml:space="preserve">        unsigned int(</w:t>
      </w:r>
      <w:r w:rsidR="00006835">
        <w:t>4</w:t>
      </w:r>
      <w:r>
        <w:t>) curve_type;</w:t>
      </w:r>
      <w:r>
        <w:br/>
        <w:t xml:space="preserve">    }</w:t>
      </w:r>
      <w:r>
        <w:br/>
        <w:t xml:space="preserve">    if (band_type == 3) {</w:t>
      </w:r>
      <w:r>
        <w:br/>
        <w:t xml:space="preserve">        unsigned int(8) block_length</w:t>
      </w:r>
      <w:r w:rsidR="00006835">
        <w:t>_log</w:t>
      </w:r>
      <w:r>
        <w:t>;</w:t>
      </w:r>
      <w:r>
        <w:br/>
        <w:t xml:space="preserve">    }</w:t>
      </w:r>
      <w:r>
        <w:br/>
        <w:t xml:space="preserve">    unsigned int(16) lower_frequency_limit;</w:t>
      </w:r>
      <w:r>
        <w:br/>
        <w:t xml:space="preserve">    unsigned int(16) upper_frequency_limit;</w:t>
      </w:r>
      <w:r>
        <w:br/>
        <w:t>}</w:t>
      </w:r>
    </w:p>
    <w:bookmarkEnd w:id="266"/>
    <w:p w14:paraId="4F29E781" w14:textId="77777777" w:rsidR="005B2170" w:rsidRDefault="005B2170">
      <w:pPr>
        <w:pStyle w:val="BoxHeading4"/>
        <w:numPr>
          <w:ilvl w:val="3"/>
          <w:numId w:val="1"/>
        </w:numPr>
        <w:tabs>
          <w:tab w:val="num" w:pos="360"/>
        </w:tabs>
        <w:outlineLvl w:val="4"/>
      </w:pPr>
      <w:r>
        <w:t>Semantics</w:t>
      </w:r>
    </w:p>
    <w:p w14:paraId="15A32612" w14:textId="77777777" w:rsidR="005B2170" w:rsidRDefault="005B2170" w:rsidP="005B2170">
      <w:pPr>
        <w:pStyle w:val="fields"/>
      </w:pPr>
      <w:r>
        <w:rPr>
          <w:rStyle w:val="codeChar"/>
        </w:rPr>
        <w:t>band_id</w:t>
      </w:r>
      <w:r>
        <w:t xml:space="preserve"> indicates the unique ID of the haptic band.</w:t>
      </w:r>
    </w:p>
    <w:p w14:paraId="2EF82ABA" w14:textId="37A3F9DF" w:rsidR="005B2170" w:rsidRDefault="005B2170" w:rsidP="005B2170">
      <w:pPr>
        <w:pStyle w:val="fields"/>
      </w:pPr>
      <w:r>
        <w:rPr>
          <w:rStyle w:val="codeChar"/>
        </w:rPr>
        <w:t>band_type</w:t>
      </w:r>
      <w:r>
        <w:t xml:space="preserve"> indicates the </w:t>
      </w:r>
      <w:r w:rsidRPr="00424917">
        <w:t>type of data contained in the band as</w:t>
      </w:r>
      <w:r>
        <w:t xml:space="preserve"> documented in </w:t>
      </w:r>
      <w:r>
        <w:rPr>
          <w:lang w:eastAsia="zh-CN"/>
        </w:rPr>
        <w:fldChar w:fldCharType="begin"/>
      </w:r>
      <w:r>
        <w:rPr>
          <w:lang w:eastAsia="zh-CN"/>
        </w:rPr>
        <w:instrText xml:space="preserve"> REF _Ref117603671 \h </w:instrText>
      </w:r>
      <w:r>
        <w:rPr>
          <w:lang w:eastAsia="zh-CN"/>
        </w:rPr>
      </w:r>
      <w:r>
        <w:rPr>
          <w:lang w:eastAsia="zh-CN"/>
        </w:rPr>
        <w:fldChar w:fldCharType="separate"/>
      </w:r>
      <w:r w:rsidR="002B4DDA">
        <w:t xml:space="preserve">Table </w:t>
      </w:r>
      <w:r w:rsidR="002B4DDA">
        <w:rPr>
          <w:noProof/>
        </w:rPr>
        <w:t>11</w:t>
      </w:r>
      <w:r>
        <w:rPr>
          <w:lang w:eastAsia="zh-CN"/>
        </w:rPr>
        <w:fldChar w:fldCharType="end"/>
      </w:r>
      <w:r>
        <w:t>.</w:t>
      </w:r>
    </w:p>
    <w:p w14:paraId="018BDF2A" w14:textId="5DB35CDC" w:rsidR="005B2170" w:rsidRDefault="005B2170" w:rsidP="005B2170">
      <w:pPr>
        <w:pStyle w:val="fields"/>
      </w:pPr>
      <w:r>
        <w:rPr>
          <w:rStyle w:val="codeChar"/>
        </w:rPr>
        <w:t>curve_type</w:t>
      </w:r>
      <w:r>
        <w:t xml:space="preserve"> indicates the </w:t>
      </w:r>
      <w:r w:rsidRPr="00D22A89">
        <w:t xml:space="preserve">type of interpolation function that should be used by the synthesizer as </w:t>
      </w:r>
      <w:r>
        <w:t xml:space="preserve">documented in </w:t>
      </w:r>
      <w:r>
        <w:rPr>
          <w:lang w:eastAsia="zh-CN"/>
        </w:rPr>
        <w:fldChar w:fldCharType="begin"/>
      </w:r>
      <w:r>
        <w:rPr>
          <w:lang w:eastAsia="zh-CN"/>
        </w:rPr>
        <w:instrText xml:space="preserve"> REF _Ref117603683 \h </w:instrText>
      </w:r>
      <w:r>
        <w:rPr>
          <w:lang w:eastAsia="zh-CN"/>
        </w:rPr>
      </w:r>
      <w:r>
        <w:rPr>
          <w:lang w:eastAsia="zh-CN"/>
        </w:rPr>
        <w:fldChar w:fldCharType="separate"/>
      </w:r>
      <w:r w:rsidR="002B4DDA">
        <w:t xml:space="preserve">Table </w:t>
      </w:r>
      <w:r w:rsidR="002B4DDA">
        <w:rPr>
          <w:noProof/>
        </w:rPr>
        <w:t>12</w:t>
      </w:r>
      <w:r>
        <w:rPr>
          <w:lang w:eastAsia="zh-CN"/>
        </w:rPr>
        <w:fldChar w:fldCharType="end"/>
      </w:r>
      <w:r>
        <w:t>.</w:t>
      </w:r>
    </w:p>
    <w:p w14:paraId="6DFD0D92" w14:textId="35244608" w:rsidR="005B2170" w:rsidRDefault="005B2170" w:rsidP="005B2170">
      <w:pPr>
        <w:pStyle w:val="fields"/>
      </w:pPr>
      <w:bookmarkStart w:id="267" w:name="_Hlk132627948"/>
      <w:r>
        <w:rPr>
          <w:rStyle w:val="codeChar"/>
        </w:rPr>
        <w:t>block_length</w:t>
      </w:r>
      <w:r w:rsidR="00006835">
        <w:rPr>
          <w:rStyle w:val="codeChar"/>
        </w:rPr>
        <w:t>_log</w:t>
      </w:r>
      <w:r>
        <w:t xml:space="preserve"> indicates the </w:t>
      </w:r>
      <w:r w:rsidR="00006835">
        <w:t xml:space="preserve">wavelet wave </w:t>
      </w:r>
      <w:r w:rsidR="004911AA">
        <w:t xml:space="preserve">block length as the </w:t>
      </w:r>
      <w:r w:rsidR="00006835">
        <w:t xml:space="preserve">samples coded </w:t>
      </w:r>
      <w:r w:rsidR="004911AA">
        <w:t xml:space="preserve">using the logarithmic transformation </w:t>
      </w:r>
      <m:oMath>
        <m:r>
          <w:rPr>
            <w:rFonts w:ascii="Cambria Math" w:hAnsi="Cambria Math"/>
          </w:rPr>
          <m:t>block_length_log=</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2</m:t>
                </m:r>
              </m:sub>
            </m:sSub>
          </m:fName>
          <m:e>
            <m:d>
              <m:dPr>
                <m:ctrlPr>
                  <w:rPr>
                    <w:rFonts w:ascii="Cambria Math" w:hAnsi="Cambria Math"/>
                    <w:i/>
                  </w:rPr>
                </m:ctrlPr>
              </m:dPr>
              <m:e>
                <m:r>
                  <w:rPr>
                    <w:rFonts w:ascii="Cambria Math" w:hAnsi="Cambria Math"/>
                  </w:rPr>
                  <m:t>block_length</m:t>
                </m:r>
              </m:e>
            </m:d>
            <m:r>
              <w:rPr>
                <w:rFonts w:ascii="Cambria Math" w:hAnsi="Cambria Math"/>
              </w:rPr>
              <m:t>-4</m:t>
            </m:r>
          </m:e>
        </m:func>
      </m:oMath>
      <w:r w:rsidR="004911AA">
        <w:t xml:space="preserve">, where </w:t>
      </w:r>
      <w:r w:rsidR="004911AA" w:rsidRPr="004921C0">
        <w:rPr>
          <w:i/>
          <w:iCs/>
        </w:rPr>
        <w:t>block_length</w:t>
      </w:r>
      <w:r w:rsidR="004911AA">
        <w:t xml:space="preserve"> is the number of </w:t>
      </w:r>
      <w:r w:rsidR="0019246E">
        <w:t xml:space="preserve">wavelet wave </w:t>
      </w:r>
      <w:r w:rsidR="004911AA">
        <w:t>samples</w:t>
      </w:r>
      <w:r>
        <w:t>.</w:t>
      </w:r>
    </w:p>
    <w:bookmarkEnd w:id="267"/>
    <w:p w14:paraId="1FFE868A" w14:textId="77777777" w:rsidR="005B2170" w:rsidRDefault="005B2170" w:rsidP="005B2170">
      <w:pPr>
        <w:pStyle w:val="fields"/>
      </w:pPr>
      <w:r>
        <w:rPr>
          <w:rStyle w:val="codeChar"/>
        </w:rPr>
        <w:t>lower_frequency_limit</w:t>
      </w:r>
      <w:r>
        <w:t xml:space="preserve"> indicates the lower frequency limit of the band in Hertz, mapping the full </w:t>
      </w:r>
      <w:r w:rsidRPr="00E7145E">
        <w:rPr>
          <w:rStyle w:val="codeChar"/>
        </w:rPr>
        <w:t>unsigned int(32)</w:t>
      </w:r>
      <w:r>
        <w:t xml:space="preserve"> range to [0,10000].</w:t>
      </w:r>
    </w:p>
    <w:p w14:paraId="027C1BC0" w14:textId="77777777" w:rsidR="005B2170" w:rsidRDefault="005B2170" w:rsidP="005B2170">
      <w:pPr>
        <w:pStyle w:val="fields"/>
      </w:pPr>
      <w:r>
        <w:rPr>
          <w:rStyle w:val="codeChar"/>
        </w:rPr>
        <w:t>upper_frequency_limit</w:t>
      </w:r>
      <w:r>
        <w:t xml:space="preserve"> indicates the upper frequency limit of the band in Hertz, mapping the full </w:t>
      </w:r>
      <w:r w:rsidRPr="00E7145E">
        <w:rPr>
          <w:rStyle w:val="codeChar"/>
        </w:rPr>
        <w:t>unsigned int(32)</w:t>
      </w:r>
      <w:r>
        <w:t xml:space="preserve"> range to [0,10000].</w:t>
      </w:r>
    </w:p>
    <w:p w14:paraId="6E415064" w14:textId="491649B6" w:rsidR="005B2170" w:rsidRDefault="005B2170">
      <w:pPr>
        <w:pStyle w:val="Heading3"/>
        <w:numPr>
          <w:ilvl w:val="2"/>
          <w:numId w:val="1"/>
        </w:numPr>
      </w:pPr>
      <w:bookmarkStart w:id="268" w:name="_Toc115263300"/>
      <w:bookmarkStart w:id="269" w:name="_Toc141178588"/>
      <w:r>
        <w:t>Sample format</w:t>
      </w:r>
      <w:bookmarkEnd w:id="268"/>
      <w:bookmarkEnd w:id="269"/>
    </w:p>
    <w:p w14:paraId="5AB5FCA6" w14:textId="77777777" w:rsidR="005B2170" w:rsidRDefault="005B2170">
      <w:pPr>
        <w:pStyle w:val="BoxHeading4"/>
        <w:numPr>
          <w:ilvl w:val="3"/>
          <w:numId w:val="1"/>
        </w:numPr>
        <w:tabs>
          <w:tab w:val="num" w:pos="360"/>
        </w:tabs>
        <w:outlineLvl w:val="4"/>
      </w:pPr>
      <w:r>
        <w:t>Definition</w:t>
      </w:r>
    </w:p>
    <w:p w14:paraId="12AA4180" w14:textId="66B0FD67" w:rsidR="005B2170" w:rsidRDefault="005B2170" w:rsidP="00874035">
      <w:pPr>
        <w:pStyle w:val="BodyText"/>
        <w:rPr>
          <w:lang w:eastAsia="zh-CN"/>
        </w:rPr>
      </w:pPr>
      <w:r>
        <w:rPr>
          <w:lang w:eastAsia="zh-CN"/>
        </w:rPr>
        <w:t>An MIHS sample contains data packets</w:t>
      </w:r>
      <w:r w:rsidR="00140316" w:rsidRPr="00140316">
        <w:rPr>
          <w:lang w:eastAsia="zh-CN"/>
        </w:rPr>
        <w:t xml:space="preserve"> </w:t>
      </w:r>
      <w:r w:rsidR="00140316">
        <w:rPr>
          <w:lang w:eastAsia="zh-CN"/>
        </w:rPr>
        <w:t>belonging to a temporal unit</w:t>
      </w:r>
      <w:r>
        <w:rPr>
          <w:lang w:eastAsia="zh-CN"/>
        </w:rPr>
        <w:t xml:space="preserve">. See subclause </w:t>
      </w:r>
      <w:r>
        <w:rPr>
          <w:lang w:eastAsia="zh-CN"/>
        </w:rPr>
        <w:fldChar w:fldCharType="begin"/>
      </w:r>
      <w:r>
        <w:rPr>
          <w:lang w:eastAsia="zh-CN"/>
        </w:rPr>
        <w:instrText xml:space="preserve"> REF _Ref114739154 \r \h </w:instrText>
      </w:r>
      <w:r>
        <w:rPr>
          <w:lang w:eastAsia="zh-CN"/>
        </w:rPr>
      </w:r>
      <w:r>
        <w:rPr>
          <w:lang w:eastAsia="zh-CN"/>
        </w:rPr>
        <w:fldChar w:fldCharType="separate"/>
      </w:r>
      <w:r w:rsidR="002B4DDA">
        <w:rPr>
          <w:lang w:eastAsia="zh-CN"/>
        </w:rPr>
        <w:t>4.2.3</w:t>
      </w:r>
      <w:r>
        <w:rPr>
          <w:lang w:eastAsia="zh-CN"/>
        </w:rPr>
        <w:fldChar w:fldCharType="end"/>
      </w:r>
      <w:r>
        <w:rPr>
          <w:lang w:eastAsia="zh-CN"/>
        </w:rPr>
        <w:t>, for further details.</w:t>
      </w:r>
    </w:p>
    <w:p w14:paraId="289F9322" w14:textId="77777777" w:rsidR="005B2170" w:rsidRDefault="005B2170" w:rsidP="00874035">
      <w:pPr>
        <w:pStyle w:val="BodyText"/>
        <w:rPr>
          <w:lang w:eastAsia="zh-CN"/>
        </w:rPr>
      </w:pPr>
      <w:r>
        <w:rPr>
          <w:lang w:eastAsia="zh-CN"/>
        </w:rPr>
        <w:t>MIHS samples are externally framed and have a size supplied by that external framing; for example, by sample size (</w:t>
      </w:r>
      <w:r w:rsidRPr="00A668D0">
        <w:rPr>
          <w:rStyle w:val="codeChar"/>
          <w:rFonts w:eastAsia="Times New Roman"/>
          <w:szCs w:val="22"/>
        </w:rPr>
        <w:t>'stsz'</w:t>
      </w:r>
      <w:r>
        <w:rPr>
          <w:lang w:eastAsia="zh-CN"/>
        </w:rPr>
        <w:t>) boxes.</w:t>
      </w:r>
    </w:p>
    <w:p w14:paraId="55586D6F" w14:textId="74C4C3D7" w:rsidR="00927F54" w:rsidRDefault="00927F54" w:rsidP="00874035">
      <w:pPr>
        <w:pStyle w:val="BodyText"/>
        <w:rPr>
          <w:lang w:eastAsia="zh-CN"/>
        </w:rPr>
      </w:pPr>
      <w:r>
        <w:rPr>
          <w:lang w:eastAsia="zh-CN"/>
        </w:rPr>
        <w:t xml:space="preserve">The </w:t>
      </w:r>
      <w:r w:rsidRPr="004921C0">
        <w:rPr>
          <w:rStyle w:val="codeChar"/>
          <w:rFonts w:eastAsia="Times New Roman"/>
          <w:szCs w:val="22"/>
        </w:rPr>
        <w:t>silent_flag</w:t>
      </w:r>
      <w:r>
        <w:rPr>
          <w:lang w:eastAsia="zh-CN"/>
        </w:rPr>
        <w:t xml:space="preserve">, </w:t>
      </w:r>
      <w:r w:rsidRPr="004921C0">
        <w:rPr>
          <w:rStyle w:val="codeChar"/>
          <w:rFonts w:eastAsia="Times New Roman"/>
          <w:szCs w:val="22"/>
        </w:rPr>
        <w:t>temporal_flag</w:t>
      </w:r>
      <w:r>
        <w:rPr>
          <w:lang w:eastAsia="zh-CN"/>
        </w:rPr>
        <w:t xml:space="preserve"> and </w:t>
      </w:r>
      <w:r w:rsidRPr="004921C0">
        <w:rPr>
          <w:rStyle w:val="codeChar"/>
          <w:rFonts w:eastAsia="Times New Roman"/>
          <w:szCs w:val="22"/>
        </w:rPr>
        <w:t>spatial_flag</w:t>
      </w:r>
      <w:r>
        <w:rPr>
          <w:lang w:eastAsia="zh-CN"/>
        </w:rPr>
        <w:t xml:space="preserve"> are related as follows:</w:t>
      </w:r>
    </w:p>
    <w:p w14:paraId="32987352" w14:textId="16BF7F07" w:rsidR="0009411F" w:rsidRDefault="0009411F" w:rsidP="0009411F">
      <w:pPr>
        <w:pStyle w:val="BodyText"/>
        <w:numPr>
          <w:ilvl w:val="0"/>
          <w:numId w:val="9"/>
        </w:numPr>
      </w:pPr>
      <w:r>
        <w:rPr>
          <w:lang w:eastAsia="zh-CN"/>
        </w:rPr>
        <w:t xml:space="preserve">If </w:t>
      </w:r>
      <w:r w:rsidRPr="006B4760">
        <w:rPr>
          <w:rStyle w:val="codeChar"/>
          <w:rFonts w:eastAsia="Times New Roman"/>
          <w:szCs w:val="22"/>
        </w:rPr>
        <w:t>silent_flag</w:t>
      </w:r>
      <w:r>
        <w:rPr>
          <w:lang w:eastAsia="zh-CN"/>
        </w:rPr>
        <w:t xml:space="preserve"> is </w:t>
      </w:r>
      <w:r w:rsidRPr="006B4760">
        <w:rPr>
          <w:rStyle w:val="codeChar"/>
          <w:rFonts w:eastAsia="Times New Roman"/>
          <w:szCs w:val="22"/>
        </w:rPr>
        <w:t>1</w:t>
      </w:r>
      <w:r>
        <w:rPr>
          <w:lang w:eastAsia="zh-CN"/>
        </w:rPr>
        <w:t xml:space="preserve">, </w:t>
      </w:r>
      <w:r w:rsidRPr="006B4760">
        <w:rPr>
          <w:rStyle w:val="codeChar"/>
          <w:rFonts w:eastAsia="Times New Roman"/>
          <w:szCs w:val="22"/>
        </w:rPr>
        <w:t>temporal_flag</w:t>
      </w:r>
      <w:r>
        <w:rPr>
          <w:lang w:eastAsia="zh-CN"/>
        </w:rPr>
        <w:t xml:space="preserve"> and </w:t>
      </w:r>
      <w:r w:rsidRPr="006B4760">
        <w:rPr>
          <w:rStyle w:val="codeChar"/>
          <w:rFonts w:eastAsia="Times New Roman"/>
          <w:szCs w:val="22"/>
        </w:rPr>
        <w:t>spatial_flag</w:t>
      </w:r>
      <w:r>
        <w:rPr>
          <w:lang w:eastAsia="zh-CN"/>
        </w:rPr>
        <w:t xml:space="preserve"> shall both be zero.</w:t>
      </w:r>
    </w:p>
    <w:p w14:paraId="15EB6AC0" w14:textId="69000051" w:rsidR="0009411F" w:rsidRDefault="0009411F" w:rsidP="0009411F">
      <w:pPr>
        <w:pStyle w:val="BodyText"/>
        <w:numPr>
          <w:ilvl w:val="0"/>
          <w:numId w:val="9"/>
        </w:numPr>
      </w:pPr>
      <w:r>
        <w:rPr>
          <w:lang w:eastAsia="zh-CN"/>
        </w:rPr>
        <w:lastRenderedPageBreak/>
        <w:t xml:space="preserve">If </w:t>
      </w:r>
      <w:r w:rsidRPr="006B4760">
        <w:rPr>
          <w:rStyle w:val="codeChar"/>
          <w:rFonts w:eastAsia="Times New Roman"/>
          <w:szCs w:val="22"/>
        </w:rPr>
        <w:t>temporal_flag</w:t>
      </w:r>
      <w:r>
        <w:rPr>
          <w:lang w:eastAsia="zh-CN"/>
        </w:rPr>
        <w:t xml:space="preserve"> or </w:t>
      </w:r>
      <w:r w:rsidRPr="006B4760">
        <w:rPr>
          <w:rStyle w:val="codeChar"/>
          <w:rFonts w:eastAsia="Times New Roman"/>
          <w:szCs w:val="22"/>
        </w:rPr>
        <w:t>spatial_flag</w:t>
      </w:r>
      <w:r>
        <w:rPr>
          <w:lang w:eastAsia="zh-CN"/>
        </w:rPr>
        <w:t xml:space="preserve"> is </w:t>
      </w:r>
      <w:r w:rsidRPr="006B4760">
        <w:rPr>
          <w:rStyle w:val="codeChar"/>
          <w:rFonts w:eastAsia="Times New Roman"/>
          <w:szCs w:val="22"/>
        </w:rPr>
        <w:t>1</w:t>
      </w:r>
      <w:r>
        <w:rPr>
          <w:lang w:eastAsia="zh-CN"/>
        </w:rPr>
        <w:t xml:space="preserve">, </w:t>
      </w:r>
      <w:r w:rsidRPr="006B4760">
        <w:rPr>
          <w:rStyle w:val="codeChar"/>
          <w:rFonts w:eastAsia="Times New Roman"/>
          <w:szCs w:val="22"/>
        </w:rPr>
        <w:t>silent_flag</w:t>
      </w:r>
      <w:r>
        <w:rPr>
          <w:lang w:eastAsia="zh-CN"/>
        </w:rPr>
        <w:t xml:space="preserve"> shall be zero.</w:t>
      </w:r>
    </w:p>
    <w:p w14:paraId="50FDDFC6" w14:textId="5B7B8846" w:rsidR="0009411F" w:rsidRPr="003A2863" w:rsidRDefault="0009411F" w:rsidP="004921C0">
      <w:pPr>
        <w:pStyle w:val="BodyText"/>
        <w:numPr>
          <w:ilvl w:val="0"/>
          <w:numId w:val="9"/>
        </w:numPr>
      </w:pPr>
      <w:r>
        <w:rPr>
          <w:lang w:eastAsia="zh-CN"/>
        </w:rPr>
        <w:t xml:space="preserve">The </w:t>
      </w:r>
      <w:r w:rsidRPr="006B4760">
        <w:rPr>
          <w:rStyle w:val="codeChar"/>
          <w:rFonts w:eastAsia="Times New Roman"/>
          <w:szCs w:val="22"/>
        </w:rPr>
        <w:t>temporal_flag</w:t>
      </w:r>
      <w:r>
        <w:rPr>
          <w:lang w:eastAsia="zh-CN"/>
        </w:rPr>
        <w:t xml:space="preserve"> and </w:t>
      </w:r>
      <w:r w:rsidRPr="006B4760">
        <w:rPr>
          <w:rStyle w:val="codeChar"/>
          <w:rFonts w:eastAsia="Times New Roman"/>
          <w:szCs w:val="22"/>
        </w:rPr>
        <w:t>spatial_flag</w:t>
      </w:r>
      <w:r>
        <w:rPr>
          <w:lang w:eastAsia="zh-CN"/>
        </w:rPr>
        <w:t xml:space="preserve"> may both be </w:t>
      </w:r>
      <w:r w:rsidRPr="006B4760">
        <w:rPr>
          <w:rStyle w:val="codeChar"/>
          <w:rFonts w:eastAsia="Times New Roman"/>
          <w:szCs w:val="22"/>
        </w:rPr>
        <w:t>1</w:t>
      </w:r>
      <w:r>
        <w:rPr>
          <w:lang w:eastAsia="zh-CN"/>
        </w:rPr>
        <w:t>.</w:t>
      </w:r>
    </w:p>
    <w:p w14:paraId="0CDC4BB5" w14:textId="77777777" w:rsidR="005B2170" w:rsidRDefault="005B2170">
      <w:pPr>
        <w:pStyle w:val="BoxHeading4"/>
        <w:numPr>
          <w:ilvl w:val="3"/>
          <w:numId w:val="1"/>
        </w:numPr>
        <w:tabs>
          <w:tab w:val="num" w:pos="360"/>
        </w:tabs>
        <w:outlineLvl w:val="4"/>
      </w:pPr>
      <w:r>
        <w:t>Syntax</w:t>
      </w:r>
    </w:p>
    <w:p w14:paraId="7A5115BF" w14:textId="76082AD8" w:rsidR="005B2170" w:rsidRDefault="005B2170" w:rsidP="005B2170">
      <w:pPr>
        <w:pStyle w:val="code"/>
      </w:pPr>
      <w:bookmarkStart w:id="270" w:name="_Hlk132628944"/>
      <w:r>
        <w:t>aligned(8) class MIHSSample {</w:t>
      </w:r>
      <w:r w:rsidR="004921C0">
        <w:br/>
        <w:t xml:space="preserve">    int i = 0;</w:t>
      </w:r>
      <w:r>
        <w:br/>
        <w:t xml:space="preserve">    </w:t>
      </w:r>
      <w:r w:rsidR="004921C0">
        <w:t xml:space="preserve">while </w:t>
      </w:r>
      <w:r>
        <w:t>(i&lt;sample_size) { // to end of sample</w:t>
      </w:r>
      <w:r>
        <w:br/>
      </w:r>
      <w:r w:rsidR="00927F54">
        <w:t xml:space="preserve">        unsigned int(1) silent_flag;</w:t>
      </w:r>
      <w:r w:rsidR="00927F54">
        <w:br/>
        <w:t xml:space="preserve">        unsigned int(1) temporal_flag;</w:t>
      </w:r>
      <w:r w:rsidR="00927F54">
        <w:br/>
        <w:t xml:space="preserve">        unsigned int(1) spatial_flag;</w:t>
      </w:r>
      <w:r w:rsidR="00927F54">
        <w:br/>
        <w:t xml:space="preserve">        unsigned int(3) reserved = 0;</w:t>
      </w:r>
      <w:r w:rsidR="00927F54">
        <w:br/>
      </w:r>
      <w:r>
        <w:t xml:space="preserve">        unsigned int(</w:t>
      </w:r>
      <w:r w:rsidR="004911AA">
        <w:t>4</w:t>
      </w:r>
      <w:r>
        <w:t>) data_packet_</w:t>
      </w:r>
      <w:r w:rsidR="004911AA">
        <w:t>layer</w:t>
      </w:r>
      <w:r>
        <w:t>;</w:t>
      </w:r>
      <w:r>
        <w:br/>
        <w:t xml:space="preserve">        unsigned int(</w:t>
      </w:r>
      <w:r w:rsidR="004911AA">
        <w:t>5</w:t>
      </w:r>
      <w:r>
        <w:t>) reserved = 0;</w:t>
      </w:r>
      <w:r>
        <w:br/>
        <w:t xml:space="preserve">        unsigned int(</w:t>
      </w:r>
      <w:r w:rsidR="004911AA">
        <w:t>17</w:t>
      </w:r>
      <w:r>
        <w:t>) data_packet_payload_size;</w:t>
      </w:r>
      <w:r>
        <w:br/>
        <w:t xml:space="preserve">        bit(data_packet_payload_size*8) data_packet_payload;</w:t>
      </w:r>
      <w:r>
        <w:br/>
        <w:t xml:space="preserve">        i += 4 + data_packet_payload_size;</w:t>
      </w:r>
      <w:r>
        <w:br/>
        <w:t xml:space="preserve">    }</w:t>
      </w:r>
      <w:r>
        <w:br/>
        <w:t>}</w:t>
      </w:r>
    </w:p>
    <w:bookmarkEnd w:id="270"/>
    <w:p w14:paraId="13BC4D08" w14:textId="77777777" w:rsidR="005B2170" w:rsidRDefault="005B2170">
      <w:pPr>
        <w:pStyle w:val="BoxHeading4"/>
        <w:numPr>
          <w:ilvl w:val="3"/>
          <w:numId w:val="1"/>
        </w:numPr>
        <w:tabs>
          <w:tab w:val="num" w:pos="360"/>
        </w:tabs>
        <w:outlineLvl w:val="4"/>
      </w:pPr>
      <w:r>
        <w:t>Semantics</w:t>
      </w:r>
    </w:p>
    <w:p w14:paraId="7D8CF852" w14:textId="2FB23A9E" w:rsidR="00927F54" w:rsidRDefault="00927F54" w:rsidP="00927F54">
      <w:pPr>
        <w:pStyle w:val="fields"/>
      </w:pPr>
      <w:r>
        <w:rPr>
          <w:rStyle w:val="codeChar"/>
        </w:rPr>
        <w:t>silent_flag</w:t>
      </w:r>
      <w:r>
        <w:t xml:space="preserve"> indicates that the data packet does not contain haptics data, in which case </w:t>
      </w:r>
      <w:r w:rsidRPr="004921C0">
        <w:rPr>
          <w:rStyle w:val="codeChar"/>
        </w:rPr>
        <w:t>data_packet_payload_size</w:t>
      </w:r>
      <w:r>
        <w:t xml:space="preserve"> </w:t>
      </w:r>
      <w:r w:rsidR="0009411F">
        <w:rPr>
          <w:lang w:eastAsia="zh-CN"/>
        </w:rPr>
        <w:t xml:space="preserve">shall </w:t>
      </w:r>
      <w:r>
        <w:t>be zero.</w:t>
      </w:r>
    </w:p>
    <w:p w14:paraId="16FF6B72" w14:textId="66A427F9" w:rsidR="00927F54" w:rsidRDefault="00927F54" w:rsidP="00927F54">
      <w:pPr>
        <w:pStyle w:val="fields"/>
      </w:pPr>
      <w:r>
        <w:rPr>
          <w:rStyle w:val="codeChar"/>
        </w:rPr>
        <w:t>temporal_flag</w:t>
      </w:r>
      <w:r>
        <w:t xml:space="preserve"> indicates that the data packet contains temporal haptics data, in which case </w:t>
      </w:r>
      <w:r w:rsidRPr="006B4760">
        <w:rPr>
          <w:rStyle w:val="codeChar"/>
        </w:rPr>
        <w:t>data_packet_payload_size</w:t>
      </w:r>
      <w:r>
        <w:t xml:space="preserve"> </w:t>
      </w:r>
      <w:r w:rsidR="0009411F">
        <w:rPr>
          <w:lang w:eastAsia="zh-CN"/>
        </w:rPr>
        <w:t xml:space="preserve">shall </w:t>
      </w:r>
      <w:r>
        <w:t>be non-zero.</w:t>
      </w:r>
    </w:p>
    <w:p w14:paraId="5430B52E" w14:textId="46064C5F" w:rsidR="00927F54" w:rsidRDefault="00791063" w:rsidP="00927F54">
      <w:pPr>
        <w:pStyle w:val="fields"/>
      </w:pPr>
      <w:r>
        <w:rPr>
          <w:rStyle w:val="codeChar"/>
        </w:rPr>
        <w:t>spatial</w:t>
      </w:r>
      <w:r w:rsidR="00927F54">
        <w:rPr>
          <w:rStyle w:val="codeChar"/>
        </w:rPr>
        <w:t>_flag</w:t>
      </w:r>
      <w:r w:rsidR="00927F54">
        <w:t xml:space="preserve"> indicates that the data packet contains spatial haptics data, in which case </w:t>
      </w:r>
      <w:r w:rsidR="00927F54" w:rsidRPr="006B4760">
        <w:rPr>
          <w:rStyle w:val="codeChar"/>
        </w:rPr>
        <w:t>data_packet_payload_size</w:t>
      </w:r>
      <w:r w:rsidR="00927F54">
        <w:t xml:space="preserve"> </w:t>
      </w:r>
      <w:r w:rsidR="0009411F">
        <w:rPr>
          <w:lang w:eastAsia="zh-CN"/>
        </w:rPr>
        <w:t xml:space="preserve">shall </w:t>
      </w:r>
      <w:r w:rsidR="00927F54">
        <w:t>be non-zero.</w:t>
      </w:r>
    </w:p>
    <w:p w14:paraId="75A74826" w14:textId="05E23CBA" w:rsidR="005B2170" w:rsidRDefault="005B2170" w:rsidP="005B2170">
      <w:pPr>
        <w:pStyle w:val="fields"/>
      </w:pPr>
      <w:r>
        <w:rPr>
          <w:rStyle w:val="codeChar"/>
        </w:rPr>
        <w:t>data_packet</w:t>
      </w:r>
      <w:r w:rsidRPr="000A27F7">
        <w:rPr>
          <w:rStyle w:val="codeChar"/>
        </w:rPr>
        <w:t>_</w:t>
      </w:r>
      <w:r w:rsidR="00094956" w:rsidRPr="000A27F7">
        <w:rPr>
          <w:rStyle w:val="codeChar"/>
        </w:rPr>
        <w:t>l</w:t>
      </w:r>
      <w:r w:rsidR="00094956">
        <w:rPr>
          <w:rStyle w:val="codeChar"/>
        </w:rPr>
        <w:t>ayer</w:t>
      </w:r>
      <w:r w:rsidR="00094956">
        <w:t xml:space="preserve"> </w:t>
      </w:r>
      <w:r>
        <w:t>indicates whether the data packet can be skipped for low bitrate applications. Zero means the packet must not be skipped, higher values mean the packet may be skipped.</w:t>
      </w:r>
    </w:p>
    <w:p w14:paraId="2D87E21A" w14:textId="77777777" w:rsidR="005B2170" w:rsidRDefault="005B2170" w:rsidP="005B2170">
      <w:pPr>
        <w:pStyle w:val="fields"/>
      </w:pPr>
      <w:r>
        <w:rPr>
          <w:rStyle w:val="codeChar"/>
        </w:rPr>
        <w:t>data_packet</w:t>
      </w:r>
      <w:r w:rsidRPr="000A27F7">
        <w:rPr>
          <w:rStyle w:val="codeChar"/>
        </w:rPr>
        <w:t>_payload_size</w:t>
      </w:r>
      <w:r>
        <w:t xml:space="preserve"> indicates the length in bytes of the data packet payload that follows.</w:t>
      </w:r>
    </w:p>
    <w:p w14:paraId="50F9C281" w14:textId="77777777" w:rsidR="005B2170" w:rsidRDefault="005B2170" w:rsidP="005B2170">
      <w:pPr>
        <w:pStyle w:val="fields"/>
      </w:pPr>
      <w:r>
        <w:rPr>
          <w:rStyle w:val="codeChar"/>
        </w:rPr>
        <w:t>data_packet</w:t>
      </w:r>
      <w:r w:rsidRPr="000A27F7">
        <w:rPr>
          <w:rStyle w:val="codeChar"/>
        </w:rPr>
        <w:t>_payload</w:t>
      </w:r>
      <w:r>
        <w:t xml:space="preserve"> contains the data packet payload formatted according to </w:t>
      </w:r>
      <w:bookmarkStart w:id="271" w:name="_Hlk132626989"/>
      <w:r>
        <w:t>ISO/IEC 23090-31</w:t>
      </w:r>
      <w:bookmarkEnd w:id="271"/>
      <w:r>
        <w:t>.</w:t>
      </w:r>
    </w:p>
    <w:p w14:paraId="14C2E4E5" w14:textId="77777777" w:rsidR="00DF345F" w:rsidRDefault="00DF345F" w:rsidP="005B2170">
      <w:pPr>
        <w:pStyle w:val="fields"/>
      </w:pPr>
    </w:p>
    <w:p w14:paraId="062880C5" w14:textId="4772838C" w:rsidR="00DF345F" w:rsidRDefault="00DF345F" w:rsidP="00734EE0">
      <w:pPr>
        <w:pStyle w:val="fields"/>
        <w:ind w:left="426" w:firstLine="0"/>
      </w:pPr>
      <w:r w:rsidRPr="00734EE0">
        <w:rPr>
          <w:highlight w:val="yellow"/>
        </w:rPr>
        <w:t>[</w:t>
      </w:r>
      <w:r w:rsidRPr="00734EE0">
        <w:rPr>
          <w:b/>
          <w:bCs/>
          <w:highlight w:val="yellow"/>
        </w:rPr>
        <w:t>Editors' Note:</w:t>
      </w:r>
      <w:r w:rsidRPr="00734EE0">
        <w:rPr>
          <w:highlight w:val="yellow"/>
        </w:rPr>
        <w:t xml:space="preserve"> The currently defined fields have an overhead of 4</w:t>
      </w:r>
      <w:r w:rsidR="00DE4700" w:rsidRPr="00734EE0">
        <w:rPr>
          <w:highlight w:val="yellow"/>
        </w:rPr>
        <w:t>-</w:t>
      </w:r>
      <w:r w:rsidRPr="00734EE0">
        <w:rPr>
          <w:highlight w:val="yellow"/>
        </w:rPr>
        <w:t>bytes per packet for a sample. In typical MIHS streams it is expected to have substantial number of samples during interaction leading to significant bitrate overhead.</w:t>
      </w:r>
      <w:r w:rsidR="00E17998" w:rsidRPr="00734EE0">
        <w:rPr>
          <w:highlight w:val="yellow"/>
        </w:rPr>
        <w:t xml:space="preserve"> </w:t>
      </w:r>
      <w:r w:rsidR="00566200" w:rsidRPr="00734EE0">
        <w:rPr>
          <w:highlight w:val="yellow"/>
        </w:rPr>
        <w:t xml:space="preserve">Reducing this overhead </w:t>
      </w:r>
      <w:r w:rsidR="00290F57" w:rsidRPr="00734EE0">
        <w:rPr>
          <w:highlight w:val="yellow"/>
        </w:rPr>
        <w:t>is to be investigated.</w:t>
      </w:r>
      <w:r w:rsidRPr="00734EE0">
        <w:rPr>
          <w:highlight w:val="yellow"/>
        </w:rPr>
        <w:t>]</w:t>
      </w:r>
    </w:p>
    <w:p w14:paraId="4D81230C" w14:textId="4EBA7C83" w:rsidR="008342DA" w:rsidRDefault="00F47EAF" w:rsidP="008342DA">
      <w:pPr>
        <w:pStyle w:val="Heading3"/>
        <w:numPr>
          <w:ilvl w:val="2"/>
          <w:numId w:val="1"/>
        </w:numPr>
      </w:pPr>
      <w:bookmarkStart w:id="272" w:name="_Ref134525141"/>
      <w:bookmarkStart w:id="273" w:name="_Toc141178589"/>
      <w:r>
        <w:t>Haptics presentation dependency sample group</w:t>
      </w:r>
      <w:bookmarkEnd w:id="272"/>
      <w:bookmarkEnd w:id="273"/>
    </w:p>
    <w:p w14:paraId="6E2A7399" w14:textId="77777777" w:rsidR="008342DA" w:rsidRDefault="008342DA" w:rsidP="008342DA">
      <w:pPr>
        <w:pStyle w:val="BoxHeading4"/>
        <w:numPr>
          <w:ilvl w:val="3"/>
          <w:numId w:val="1"/>
        </w:numPr>
        <w:tabs>
          <w:tab w:val="num" w:pos="360"/>
        </w:tabs>
        <w:outlineLvl w:val="4"/>
      </w:pPr>
      <w:r>
        <w:t>Definition</w:t>
      </w:r>
    </w:p>
    <w:p w14:paraId="7F5CF726" w14:textId="4E78929C" w:rsidR="00601603" w:rsidRPr="00D65D0A" w:rsidRDefault="00601603" w:rsidP="00601603">
      <w:pPr>
        <w:pStyle w:val="Atom"/>
      </w:pPr>
      <w:r>
        <w:t>Group Type:</w:t>
      </w:r>
      <w:r>
        <w:tab/>
      </w:r>
      <w:r w:rsidRPr="001F1BE5">
        <w:rPr>
          <w:rStyle w:val="codeChar"/>
        </w:rPr>
        <w:t>'</w:t>
      </w:r>
      <w:r w:rsidR="00FE0011">
        <w:rPr>
          <w:rStyle w:val="codeChar"/>
        </w:rPr>
        <w:t>mhpg</w:t>
      </w:r>
      <w:r w:rsidRPr="001F1BE5">
        <w:rPr>
          <w:rStyle w:val="codeChar"/>
        </w:rPr>
        <w:t>'</w:t>
      </w:r>
      <w:r w:rsidRPr="00734EE0">
        <w:rPr>
          <w:rStyle w:val="codeChar"/>
        </w:rPr>
        <w:br/>
      </w:r>
      <w:r>
        <w:t>Container:</w:t>
      </w:r>
      <w:r>
        <w:tab/>
      </w:r>
      <w:r>
        <w:tab/>
      </w:r>
      <w:r w:rsidR="00B5494C">
        <w:t>Sample group</w:t>
      </w:r>
      <w:r>
        <w:t xml:space="preserve"> description box</w:t>
      </w:r>
      <w:r>
        <w:rPr>
          <w:rFonts w:eastAsiaTheme="minorEastAsia"/>
        </w:rPr>
        <w:t xml:space="preserve"> (</w:t>
      </w:r>
      <w:r w:rsidRPr="001F1BE5">
        <w:rPr>
          <w:rStyle w:val="codeChar"/>
        </w:rPr>
        <w:t>'</w:t>
      </w:r>
      <w:r w:rsidR="00B5494C">
        <w:rPr>
          <w:rStyle w:val="codeChar"/>
        </w:rPr>
        <w:t>sgp</w:t>
      </w:r>
      <w:r>
        <w:rPr>
          <w:rStyle w:val="codeChar"/>
        </w:rPr>
        <w:t>d</w:t>
      </w:r>
      <w:r w:rsidRPr="001F1BE5">
        <w:rPr>
          <w:rStyle w:val="codeChar"/>
        </w:rPr>
        <w:t>'</w:t>
      </w:r>
      <w:r>
        <w:rPr>
          <w:rFonts w:eastAsiaTheme="minorEastAsia"/>
        </w:rPr>
        <w:t>)</w:t>
      </w:r>
      <w:r>
        <w:rPr>
          <w:rFonts w:eastAsiaTheme="minorEastAsia"/>
        </w:rPr>
        <w:br/>
      </w:r>
      <w:r>
        <w:t>Mandatory:</w:t>
      </w:r>
      <w:r>
        <w:tab/>
        <w:t>No</w:t>
      </w:r>
      <w:r>
        <w:br/>
        <w:t>Quantity:</w:t>
      </w:r>
      <w:r>
        <w:tab/>
      </w:r>
      <w:r>
        <w:tab/>
        <w:t>Zero or more</w:t>
      </w:r>
    </w:p>
    <w:p w14:paraId="4B8123A0" w14:textId="7218C546" w:rsidR="00904E3D" w:rsidRDefault="00904E3D" w:rsidP="00904E3D">
      <w:pPr>
        <w:pStyle w:val="BodyText"/>
      </w:pPr>
      <w:r>
        <w:t>Th</w:t>
      </w:r>
      <w:r w:rsidR="000D3CDC">
        <w:t>e</w:t>
      </w:r>
      <w:r>
        <w:t xml:space="preserve"> </w:t>
      </w:r>
      <w:r w:rsidR="00933098">
        <w:t xml:space="preserve">haptics presentation dependency </w:t>
      </w:r>
      <w:r>
        <w:t xml:space="preserve">sample group indicates </w:t>
      </w:r>
      <w:r w:rsidR="00477E4C">
        <w:t xml:space="preserve">that </w:t>
      </w:r>
      <w:r>
        <w:t>a group of samples in the MIHS track</w:t>
      </w:r>
      <w:r w:rsidR="00477E4C">
        <w:t xml:space="preserve"> are</w:t>
      </w:r>
      <w:r>
        <w:t xml:space="preserve"> intended to be rendered in sync and only along with </w:t>
      </w:r>
      <w:r w:rsidR="0052309E">
        <w:t xml:space="preserve">samples of the </w:t>
      </w:r>
      <w:r>
        <w:t>corresponding referenced track</w:t>
      </w:r>
      <w:r w:rsidR="00EC0CFA">
        <w:t>s</w:t>
      </w:r>
      <w:r>
        <w:t xml:space="preserve">, indicated by </w:t>
      </w:r>
      <w:r w:rsidR="00FC072A">
        <w:t xml:space="preserve">a </w:t>
      </w:r>
      <w:r w:rsidR="00730671" w:rsidRPr="003500CD">
        <w:rPr>
          <w:rStyle w:val="codeChar"/>
        </w:rPr>
        <w:t>'</w:t>
      </w:r>
      <w:r w:rsidRPr="003500CD">
        <w:rPr>
          <w:rStyle w:val="codeChar"/>
        </w:rPr>
        <w:t>sync</w:t>
      </w:r>
      <w:r w:rsidR="00730671" w:rsidRPr="003500CD">
        <w:rPr>
          <w:rStyle w:val="codeChar"/>
        </w:rPr>
        <w:t>'</w:t>
      </w:r>
      <w:r>
        <w:t xml:space="preserve"> track reference box.</w:t>
      </w:r>
      <w:r w:rsidR="00C975DD">
        <w:t xml:space="preserve"> </w:t>
      </w:r>
      <w:r w:rsidR="002D335B">
        <w:t>S</w:t>
      </w:r>
      <w:r w:rsidR="00C975DD">
        <w:t xml:space="preserve">amples </w:t>
      </w:r>
      <w:r w:rsidR="00E7755E">
        <w:t xml:space="preserve">belonging to </w:t>
      </w:r>
      <w:r w:rsidR="00E44D9E">
        <w:t>this sample group are</w:t>
      </w:r>
      <w:r w:rsidR="00C975DD">
        <w:t xml:space="preserve"> intended to be presented only when the corresponding referenced tracks are active at </w:t>
      </w:r>
      <w:r w:rsidR="00C975DD">
        <w:lastRenderedPageBreak/>
        <w:t>the sample presentation time</w:t>
      </w:r>
      <w:r w:rsidR="00E44D9E">
        <w:t>.</w:t>
      </w:r>
    </w:p>
    <w:p w14:paraId="229E91E0" w14:textId="4A4FAA05" w:rsidR="008342DA" w:rsidRDefault="00904E3D" w:rsidP="00904E3D">
      <w:pPr>
        <w:pStyle w:val="BodyText"/>
        <w:rPr>
          <w:sz w:val="18"/>
          <w:szCs w:val="20"/>
        </w:rPr>
      </w:pPr>
      <w:r w:rsidRPr="003500CD">
        <w:rPr>
          <w:sz w:val="18"/>
          <w:szCs w:val="20"/>
        </w:rPr>
        <w:t>NOTE</w:t>
      </w:r>
      <w:r w:rsidR="00636C7F">
        <w:rPr>
          <w:sz w:val="18"/>
          <w:szCs w:val="20"/>
        </w:rPr>
        <w:tab/>
      </w:r>
      <w:r w:rsidRPr="003500CD">
        <w:rPr>
          <w:sz w:val="18"/>
          <w:szCs w:val="20"/>
        </w:rPr>
        <w:t>This sample group indicates the content author</w:t>
      </w:r>
      <w:r w:rsidR="00425C13" w:rsidRPr="003500CD">
        <w:rPr>
          <w:sz w:val="18"/>
          <w:szCs w:val="20"/>
        </w:rPr>
        <w:t>'s</w:t>
      </w:r>
      <w:r w:rsidRPr="003500CD">
        <w:rPr>
          <w:sz w:val="18"/>
          <w:szCs w:val="20"/>
        </w:rPr>
        <w:t xml:space="preserve"> intent and is not a renderer requirement.</w:t>
      </w:r>
    </w:p>
    <w:p w14:paraId="7C61A279" w14:textId="345FAFF6" w:rsidR="00636C7F" w:rsidRPr="00636C7F" w:rsidRDefault="00A51155" w:rsidP="003500CD">
      <w:pPr>
        <w:pStyle w:val="BodyText"/>
      </w:pPr>
      <w:r>
        <w:t xml:space="preserve">The </w:t>
      </w:r>
      <w:r w:rsidRPr="003500CD">
        <w:rPr>
          <w:rStyle w:val="codeChar"/>
        </w:rPr>
        <w:t>grouping_type_parameter</w:t>
      </w:r>
      <w:r>
        <w:t xml:space="preserve"> is not defined for the </w:t>
      </w:r>
      <w:r w:rsidRPr="003500CD">
        <w:rPr>
          <w:rStyle w:val="codeChar"/>
        </w:rPr>
        <w:t>SampleToGroupBox</w:t>
      </w:r>
      <w:r>
        <w:t xml:space="preserve"> with grouping type </w:t>
      </w:r>
      <w:r w:rsidRPr="003500CD">
        <w:rPr>
          <w:rStyle w:val="codeChar"/>
        </w:rPr>
        <w:t>'</w:t>
      </w:r>
      <w:r w:rsidR="00FC099E" w:rsidRPr="003500CD">
        <w:rPr>
          <w:rStyle w:val="codeChar"/>
        </w:rPr>
        <w:t>mhpg'</w:t>
      </w:r>
      <w:r w:rsidR="00FC099E">
        <w:t>.</w:t>
      </w:r>
    </w:p>
    <w:p w14:paraId="384EF214" w14:textId="77777777" w:rsidR="008342DA" w:rsidRDefault="008342DA" w:rsidP="008342DA">
      <w:pPr>
        <w:pStyle w:val="BoxHeading4"/>
        <w:numPr>
          <w:ilvl w:val="3"/>
          <w:numId w:val="1"/>
        </w:numPr>
        <w:tabs>
          <w:tab w:val="num" w:pos="360"/>
        </w:tabs>
        <w:outlineLvl w:val="4"/>
      </w:pPr>
      <w:r>
        <w:t>Syntax</w:t>
      </w:r>
    </w:p>
    <w:p w14:paraId="0E6F208A" w14:textId="77777777" w:rsidR="00695A70" w:rsidRDefault="008342DA" w:rsidP="008342DA">
      <w:pPr>
        <w:pStyle w:val="code"/>
      </w:pPr>
      <w:r>
        <w:t xml:space="preserve">aligned(8) class </w:t>
      </w:r>
      <w:r w:rsidR="00EA058F">
        <w:t>HapticsPresentationDepGroupEntry</w:t>
      </w:r>
    </w:p>
    <w:p w14:paraId="47A9A97B" w14:textId="44AFAFB4" w:rsidR="008342DA" w:rsidRDefault="00695A70" w:rsidP="008342DA">
      <w:pPr>
        <w:pStyle w:val="code"/>
      </w:pPr>
      <w:r>
        <w:t xml:space="preserve">    extends Haptic</w:t>
      </w:r>
      <w:r w:rsidR="002A1362">
        <w:t>SampleGroupEntry('</w:t>
      </w:r>
      <w:r w:rsidR="00344886">
        <w:t>m</w:t>
      </w:r>
      <w:r w:rsidR="006D61CC">
        <w:t>hpg')</w:t>
      </w:r>
      <w:r w:rsidR="008342DA">
        <w:t xml:space="preserve"> {</w:t>
      </w:r>
      <w:r w:rsidR="008342DA">
        <w:br/>
        <w:t>}</w:t>
      </w:r>
    </w:p>
    <w:p w14:paraId="18A7BE82" w14:textId="77777777" w:rsidR="005B2170" w:rsidRDefault="005B2170">
      <w:pPr>
        <w:pStyle w:val="ANNEX"/>
      </w:pPr>
      <w:r w:rsidRPr="003176D3">
        <w:lastRenderedPageBreak/>
        <w:br/>
      </w:r>
      <w:bookmarkStart w:id="274" w:name="_Ref435101152"/>
      <w:bookmarkStart w:id="275" w:name="_Toc115263301"/>
      <w:bookmarkStart w:id="276" w:name="_Toc141178590"/>
      <w:r w:rsidRPr="00087513">
        <w:rPr>
          <w:b w:val="0"/>
          <w:bCs/>
        </w:rPr>
        <w:t>(</w:t>
      </w:r>
      <w:r>
        <w:rPr>
          <w:b w:val="0"/>
          <w:bCs/>
        </w:rPr>
        <w:t>N</w:t>
      </w:r>
      <w:r w:rsidRPr="00087513">
        <w:rPr>
          <w:b w:val="0"/>
          <w:bCs/>
        </w:rPr>
        <w:t>ormative)</w:t>
      </w:r>
      <w:r w:rsidRPr="003176D3">
        <w:br/>
      </w:r>
      <w:r w:rsidRPr="003176D3">
        <w:br/>
      </w:r>
      <w:bookmarkEnd w:id="274"/>
      <w:r>
        <w:t xml:space="preserve">File format toolsets </w:t>
      </w:r>
      <w:r w:rsidRPr="009C18EB">
        <w:t>and</w:t>
      </w:r>
      <w:r>
        <w:t xml:space="preserve"> brands</w:t>
      </w:r>
      <w:bookmarkEnd w:id="275"/>
      <w:bookmarkEnd w:id="276"/>
    </w:p>
    <w:p w14:paraId="76444D6D" w14:textId="77777777" w:rsidR="005B2170" w:rsidRPr="003176D3" w:rsidRDefault="005B2170">
      <w:pPr>
        <w:pStyle w:val="a2"/>
      </w:pPr>
      <w:bookmarkStart w:id="277" w:name="_Toc115263302"/>
      <w:r>
        <w:t xml:space="preserve"> </w:t>
      </w:r>
      <w:bookmarkStart w:id="278" w:name="_Toc141178591"/>
      <w:r>
        <w:t>General</w:t>
      </w:r>
      <w:bookmarkEnd w:id="277"/>
      <w:bookmarkEnd w:id="278"/>
    </w:p>
    <w:p w14:paraId="355B4463" w14:textId="77777777" w:rsidR="005B2170" w:rsidRDefault="005B2170" w:rsidP="00874035">
      <w:pPr>
        <w:pStyle w:val="BodyText"/>
        <w:rPr>
          <w:lang w:val="en-GB"/>
        </w:rPr>
      </w:pPr>
      <w:r w:rsidRPr="00874035">
        <w:rPr>
          <w:lang w:eastAsia="zh-CN"/>
        </w:rPr>
        <w:t>This</w:t>
      </w:r>
      <w:r w:rsidRPr="00D746DC">
        <w:rPr>
          <w:lang w:val="en-GB"/>
        </w:rPr>
        <w:t xml:space="preserve"> </w:t>
      </w:r>
      <w:r w:rsidRPr="00D746DC">
        <w:rPr>
          <w:lang w:val="en-GB" w:eastAsia="zh-CN"/>
        </w:rPr>
        <w:t>annex</w:t>
      </w:r>
      <w:r w:rsidRPr="00D746DC">
        <w:rPr>
          <w:lang w:val="en-GB"/>
        </w:rPr>
        <w:t xml:space="preserve"> defines what constitutes tools, for the purposes of branding files containing </w:t>
      </w:r>
      <w:r>
        <w:rPr>
          <w:lang w:val="en-GB"/>
        </w:rPr>
        <w:t>haptic</w:t>
      </w:r>
      <w:r w:rsidRPr="00D746DC">
        <w:rPr>
          <w:lang w:val="en-GB"/>
        </w:rPr>
        <w:t xml:space="preserve"> content. A specific brand may require some or all of the tools indicated here. A brand should be chosen that indicates the full level of support required, including any requirements on other specifications (e.g., support for aspects of ISO/IEC 14496-12).</w:t>
      </w:r>
    </w:p>
    <w:p w14:paraId="095B5220" w14:textId="6573CD8D" w:rsidR="005B2170" w:rsidRDefault="005B2170">
      <w:pPr>
        <w:pStyle w:val="a2"/>
      </w:pPr>
      <w:bookmarkStart w:id="279" w:name="_Toc115263303"/>
      <w:r>
        <w:rPr>
          <w:lang w:eastAsia="zh-CN"/>
        </w:rPr>
        <w:t xml:space="preserve"> </w:t>
      </w:r>
      <w:bookmarkStart w:id="280" w:name="_Toc141178592"/>
      <w:r w:rsidR="00D52558">
        <w:rPr>
          <w:lang w:eastAsia="zh-CN"/>
        </w:rPr>
        <w:t xml:space="preserve">Encapsulation using only </w:t>
      </w:r>
      <w:r>
        <w:rPr>
          <w:lang w:eastAsia="zh-CN"/>
        </w:rPr>
        <w:t xml:space="preserve">MIHS </w:t>
      </w:r>
      <w:bookmarkEnd w:id="279"/>
      <w:r w:rsidR="00D52558">
        <w:t>tracks</w:t>
      </w:r>
      <w:bookmarkEnd w:id="280"/>
    </w:p>
    <w:p w14:paraId="7FE19983" w14:textId="371AF254" w:rsidR="00D5679C" w:rsidRDefault="005B2170" w:rsidP="00D5679C">
      <w:pPr>
        <w:pStyle w:val="BodyText"/>
      </w:pPr>
      <w:r>
        <w:rPr>
          <w:lang w:eastAsia="zh-CN"/>
        </w:rPr>
        <w:t>The</w:t>
      </w:r>
      <w:r>
        <w:t xml:space="preserve"> </w:t>
      </w:r>
      <w:r>
        <w:rPr>
          <w:lang w:eastAsia="zh-CN"/>
        </w:rPr>
        <w:t>brand</w:t>
      </w:r>
      <w:r>
        <w:t xml:space="preserve"> </w:t>
      </w:r>
      <w:r w:rsidRPr="004B2009">
        <w:rPr>
          <w:rStyle w:val="codeChar"/>
        </w:rPr>
        <w:t>'mih</w:t>
      </w:r>
      <w:r>
        <w:rPr>
          <w:rStyle w:val="codeChar"/>
        </w:rPr>
        <w:t>1</w:t>
      </w:r>
      <w:r w:rsidRPr="004B2009">
        <w:rPr>
          <w:rStyle w:val="codeChar"/>
        </w:rPr>
        <w:t>'</w:t>
      </w:r>
      <w:r>
        <w:t xml:space="preserve"> may be present among the </w:t>
      </w:r>
      <w:r w:rsidRPr="004B2009">
        <w:rPr>
          <w:rStyle w:val="codeChar"/>
        </w:rPr>
        <w:t>compatible_brands</w:t>
      </w:r>
      <w:r>
        <w:t xml:space="preserve"> of the </w:t>
      </w:r>
      <w:r w:rsidRPr="004B2009">
        <w:rPr>
          <w:rStyle w:val="codeChar"/>
        </w:rPr>
        <w:t>FileTypeBox</w:t>
      </w:r>
      <w:r>
        <w:t xml:space="preserve">. File readers conforming to the </w:t>
      </w:r>
      <w:r w:rsidRPr="004B2009">
        <w:rPr>
          <w:rStyle w:val="codeChar"/>
        </w:rPr>
        <w:t>'mih</w:t>
      </w:r>
      <w:r>
        <w:rPr>
          <w:rStyle w:val="codeChar"/>
        </w:rPr>
        <w:t>1</w:t>
      </w:r>
      <w:r w:rsidRPr="004B2009">
        <w:rPr>
          <w:rStyle w:val="codeChar"/>
        </w:rPr>
        <w:t>'</w:t>
      </w:r>
      <w:r w:rsidRPr="00790681">
        <w:t xml:space="preserve"> </w:t>
      </w:r>
      <w:r>
        <w:t xml:space="preserve">brand shall support MIHS tracks specified in subclause </w:t>
      </w:r>
      <w:r>
        <w:fldChar w:fldCharType="begin"/>
      </w:r>
      <w:r>
        <w:instrText xml:space="preserve"> REF _Ref114759401 \r \h </w:instrText>
      </w:r>
      <w:r>
        <w:fldChar w:fldCharType="separate"/>
      </w:r>
      <w:r w:rsidR="002B4DDA">
        <w:t>5.2</w:t>
      </w:r>
      <w:r>
        <w:fldChar w:fldCharType="end"/>
      </w:r>
      <w:r w:rsidR="00207776">
        <w:t xml:space="preserve"> with the following </w:t>
      </w:r>
      <w:r w:rsidR="000E7DE4">
        <w:t>conditions</w:t>
      </w:r>
      <w:r>
        <w:t>.</w:t>
      </w:r>
    </w:p>
    <w:p w14:paraId="275D8324" w14:textId="7A4FF20F" w:rsidR="00B12960" w:rsidRDefault="00076F26" w:rsidP="00B12960">
      <w:pPr>
        <w:pStyle w:val="BodyText"/>
        <w:numPr>
          <w:ilvl w:val="0"/>
          <w:numId w:val="12"/>
        </w:numPr>
      </w:pPr>
      <w:r>
        <w:t xml:space="preserve">One or more MIHS tracks </w:t>
      </w:r>
      <w:r w:rsidR="00D50DA4">
        <w:t>are present</w:t>
      </w:r>
      <w:r w:rsidR="00B12960" w:rsidRPr="002220CB">
        <w:t>.</w:t>
      </w:r>
    </w:p>
    <w:p w14:paraId="01BC97F6" w14:textId="76389CE0" w:rsidR="000E7DE4" w:rsidRPr="009765D7" w:rsidRDefault="00EB545B" w:rsidP="00734EE0">
      <w:pPr>
        <w:pStyle w:val="BodyText"/>
        <w:numPr>
          <w:ilvl w:val="0"/>
          <w:numId w:val="12"/>
        </w:numPr>
        <w:rPr>
          <w:lang w:val="en-GB"/>
        </w:rPr>
      </w:pPr>
      <w:r>
        <w:t>No MIHS band tracks are present</w:t>
      </w:r>
      <w:r w:rsidR="0042444D">
        <w:t xml:space="preserve">, therefore no </w:t>
      </w:r>
      <w:r w:rsidR="00851D6E" w:rsidRPr="00734EE0">
        <w:rPr>
          <w:rStyle w:val="codeChar"/>
        </w:rPr>
        <w:t>'mhbd'</w:t>
      </w:r>
      <w:r w:rsidR="00851D6E">
        <w:t xml:space="preserve"> track reference types </w:t>
      </w:r>
      <w:r w:rsidR="008D763E">
        <w:t>and no</w:t>
      </w:r>
      <w:r w:rsidR="00851D6E">
        <w:t xml:space="preserve"> </w:t>
      </w:r>
      <w:r w:rsidR="00851D6E" w:rsidRPr="00734EE0">
        <w:rPr>
          <w:rStyle w:val="codeChar"/>
        </w:rPr>
        <w:t>'mhbd'</w:t>
      </w:r>
      <w:r w:rsidR="00851D6E">
        <w:t xml:space="preserve"> track grouping types are used.</w:t>
      </w:r>
    </w:p>
    <w:p w14:paraId="0CCB3BAA" w14:textId="1D11B529" w:rsidR="00D5679C" w:rsidRDefault="00D5679C" w:rsidP="00D5679C">
      <w:pPr>
        <w:pStyle w:val="a2"/>
      </w:pPr>
      <w:r>
        <w:rPr>
          <w:lang w:eastAsia="zh-CN"/>
        </w:rPr>
        <w:t xml:space="preserve"> </w:t>
      </w:r>
      <w:bookmarkStart w:id="281" w:name="_Toc141178593"/>
      <w:r w:rsidR="00D52558">
        <w:rPr>
          <w:lang w:eastAsia="zh-CN"/>
        </w:rPr>
        <w:t>Encapsulation using MIHS tracks and MIHS band tracks</w:t>
      </w:r>
      <w:bookmarkEnd w:id="281"/>
    </w:p>
    <w:p w14:paraId="2272707F" w14:textId="705A0BC6" w:rsidR="00D5679C" w:rsidRDefault="00D5679C" w:rsidP="00874035">
      <w:pPr>
        <w:pStyle w:val="BodyText"/>
      </w:pPr>
      <w:r>
        <w:rPr>
          <w:lang w:eastAsia="zh-CN"/>
        </w:rPr>
        <w:t>The</w:t>
      </w:r>
      <w:r>
        <w:t xml:space="preserve"> </w:t>
      </w:r>
      <w:r>
        <w:rPr>
          <w:lang w:eastAsia="zh-CN"/>
        </w:rPr>
        <w:t>brand</w:t>
      </w:r>
      <w:r>
        <w:t xml:space="preserve"> </w:t>
      </w:r>
      <w:r w:rsidRPr="004B2009">
        <w:rPr>
          <w:rStyle w:val="codeChar"/>
        </w:rPr>
        <w:t>'mh</w:t>
      </w:r>
      <w:r w:rsidR="007D6F48">
        <w:rPr>
          <w:rStyle w:val="codeChar"/>
        </w:rPr>
        <w:t>b</w:t>
      </w:r>
      <w:r>
        <w:rPr>
          <w:rStyle w:val="codeChar"/>
        </w:rPr>
        <w:t>1</w:t>
      </w:r>
      <w:r w:rsidRPr="004B2009">
        <w:rPr>
          <w:rStyle w:val="codeChar"/>
        </w:rPr>
        <w:t>'</w:t>
      </w:r>
      <w:r>
        <w:t xml:space="preserve"> may be present among the </w:t>
      </w:r>
      <w:r w:rsidRPr="004B2009">
        <w:rPr>
          <w:rStyle w:val="codeChar"/>
        </w:rPr>
        <w:t>compatible_brands</w:t>
      </w:r>
      <w:r>
        <w:t xml:space="preserve"> of the </w:t>
      </w:r>
      <w:r w:rsidRPr="004B2009">
        <w:rPr>
          <w:rStyle w:val="codeChar"/>
        </w:rPr>
        <w:t>FileTypeBox</w:t>
      </w:r>
      <w:r>
        <w:t xml:space="preserve">. File readers conforming to the </w:t>
      </w:r>
      <w:r w:rsidRPr="004B2009">
        <w:rPr>
          <w:rStyle w:val="codeChar"/>
        </w:rPr>
        <w:t>'mh</w:t>
      </w:r>
      <w:r w:rsidR="007D6F48">
        <w:rPr>
          <w:rStyle w:val="codeChar"/>
        </w:rPr>
        <w:t>b</w:t>
      </w:r>
      <w:r>
        <w:rPr>
          <w:rStyle w:val="codeChar"/>
        </w:rPr>
        <w:t>1</w:t>
      </w:r>
      <w:r w:rsidRPr="004B2009">
        <w:rPr>
          <w:rStyle w:val="codeChar"/>
        </w:rPr>
        <w:t>'</w:t>
      </w:r>
      <w:r w:rsidRPr="00790681">
        <w:t xml:space="preserve"> </w:t>
      </w:r>
      <w:r>
        <w:t xml:space="preserve">brand shall support MIHS tracks specified in subclause </w:t>
      </w:r>
      <w:r>
        <w:fldChar w:fldCharType="begin"/>
      </w:r>
      <w:r>
        <w:instrText xml:space="preserve"> REF _Ref114759401 \r \h </w:instrText>
      </w:r>
      <w:r>
        <w:fldChar w:fldCharType="separate"/>
      </w:r>
      <w:r w:rsidR="002B4DDA">
        <w:t>5.2</w:t>
      </w:r>
      <w:r>
        <w:fldChar w:fldCharType="end"/>
      </w:r>
      <w:r w:rsidR="002A645D">
        <w:t xml:space="preserve"> with the following co</w:t>
      </w:r>
      <w:r w:rsidR="00785E0D">
        <w:t>n</w:t>
      </w:r>
      <w:r w:rsidR="002A645D">
        <w:t>dition</w:t>
      </w:r>
      <w:r w:rsidR="005F681D">
        <w:t>s</w:t>
      </w:r>
      <w:r>
        <w:t>.</w:t>
      </w:r>
    </w:p>
    <w:p w14:paraId="7EFF8695" w14:textId="59825C28" w:rsidR="005F681D" w:rsidRDefault="00C5326A" w:rsidP="00133B6C">
      <w:pPr>
        <w:pStyle w:val="BodyText"/>
        <w:numPr>
          <w:ilvl w:val="0"/>
          <w:numId w:val="12"/>
        </w:numPr>
        <w:rPr>
          <w:lang w:eastAsia="zh-CN"/>
        </w:rPr>
      </w:pPr>
      <w:r>
        <w:t>One or more MIHS tracks reference</w:t>
      </w:r>
      <w:r w:rsidR="002A645D">
        <w:t xml:space="preserve"> MIHS band tracks</w:t>
      </w:r>
      <w:r w:rsidR="00AF7DFE">
        <w:t xml:space="preserve"> using</w:t>
      </w:r>
      <w:r w:rsidR="002A645D">
        <w:t xml:space="preserve"> </w:t>
      </w:r>
      <w:r w:rsidR="002A645D" w:rsidRPr="00FB75D8">
        <w:rPr>
          <w:rStyle w:val="codeChar"/>
        </w:rPr>
        <w:t>'mhbd'</w:t>
      </w:r>
      <w:r w:rsidR="002A645D">
        <w:t xml:space="preserve"> track reference types</w:t>
      </w:r>
      <w:r w:rsidR="005F681D">
        <w:t>.</w:t>
      </w:r>
    </w:p>
    <w:p w14:paraId="0A2EF155" w14:textId="427EFC05" w:rsidR="002A645D" w:rsidRDefault="005F681D" w:rsidP="00734EE0">
      <w:pPr>
        <w:pStyle w:val="BodyText"/>
        <w:numPr>
          <w:ilvl w:val="0"/>
          <w:numId w:val="12"/>
        </w:numPr>
        <w:rPr>
          <w:lang w:eastAsia="zh-CN"/>
        </w:rPr>
      </w:pPr>
      <w:r>
        <w:t>R</w:t>
      </w:r>
      <w:r w:rsidR="00BC03EE">
        <w:t xml:space="preserve">eferenced MIHS band tracks are grouped using </w:t>
      </w:r>
      <w:r w:rsidR="002A645D" w:rsidRPr="00FB75D8">
        <w:rPr>
          <w:rStyle w:val="codeChar"/>
        </w:rPr>
        <w:t>'mhbd'</w:t>
      </w:r>
      <w:r w:rsidR="002A645D">
        <w:t xml:space="preserve"> track grouping types.</w:t>
      </w:r>
    </w:p>
    <w:p w14:paraId="7B0D616B" w14:textId="77777777" w:rsidR="005B2170" w:rsidRDefault="005B2170">
      <w:pPr>
        <w:pStyle w:val="ANNEX"/>
      </w:pPr>
      <w:r w:rsidRPr="003176D3">
        <w:lastRenderedPageBreak/>
        <w:br/>
      </w:r>
      <w:bookmarkStart w:id="282" w:name="_Toc115263304"/>
      <w:bookmarkStart w:id="283" w:name="_Toc141178594"/>
      <w:r w:rsidRPr="00087513">
        <w:rPr>
          <w:b w:val="0"/>
        </w:rPr>
        <w:t>(</w:t>
      </w:r>
      <w:r>
        <w:rPr>
          <w:b w:val="0"/>
        </w:rPr>
        <w:t>Normative</w:t>
      </w:r>
      <w:commentRangeStart w:id="284"/>
      <w:commentRangeEnd w:id="284"/>
      <w:r>
        <w:rPr>
          <w:rStyle w:val="CommentReference"/>
          <w:b w:val="0"/>
        </w:rPr>
        <w:commentReference w:id="284"/>
      </w:r>
      <w:r w:rsidRPr="00087513">
        <w:rPr>
          <w:b w:val="0"/>
        </w:rPr>
        <w:t>)</w:t>
      </w:r>
      <w:r w:rsidRPr="003176D3">
        <w:br/>
      </w:r>
      <w:r w:rsidRPr="003176D3">
        <w:br/>
      </w:r>
      <w:r>
        <w:rPr>
          <w:lang w:eastAsia="zh-CN"/>
        </w:rPr>
        <w:t>MIME types and sub-parameters</w:t>
      </w:r>
      <w:bookmarkEnd w:id="282"/>
      <w:bookmarkEnd w:id="283"/>
    </w:p>
    <w:p w14:paraId="4B5F2EC5" w14:textId="77777777" w:rsidR="005B2170" w:rsidRDefault="005B2170">
      <w:pPr>
        <w:pStyle w:val="a2"/>
      </w:pPr>
      <w:bookmarkStart w:id="285" w:name="_Toc115263305"/>
      <w:bookmarkStart w:id="286" w:name="_Toc114588624"/>
      <w:r>
        <w:t xml:space="preserve"> </w:t>
      </w:r>
      <w:bookmarkStart w:id="287" w:name="_Toc141178595"/>
      <w:r>
        <w:t>MIME types and sub-types</w:t>
      </w:r>
      <w:bookmarkEnd w:id="285"/>
      <w:bookmarkEnd w:id="287"/>
    </w:p>
    <w:p w14:paraId="1D9220CC" w14:textId="77777777" w:rsidR="005B2170" w:rsidRDefault="005B2170" w:rsidP="00874035">
      <w:pPr>
        <w:pStyle w:val="BodyText"/>
      </w:pPr>
      <w:r w:rsidRPr="0033093A">
        <w:rPr>
          <w:lang w:eastAsia="zh-CN"/>
        </w:rPr>
        <w:t>When</w:t>
      </w:r>
      <w:r w:rsidRPr="0033093A">
        <w:t xml:space="preserve"> MIME type is associated with haptic content as described in this document, the MIME type depends on the other media types </w:t>
      </w:r>
      <w:r>
        <w:t>that may also be present in the content</w:t>
      </w:r>
      <w:r w:rsidRPr="0033093A">
        <w:t>.</w:t>
      </w:r>
    </w:p>
    <w:p w14:paraId="0A9905E0" w14:textId="4D97A485" w:rsidR="00E84C7C" w:rsidRDefault="00E84C7C" w:rsidP="00E84C7C">
      <w:pPr>
        <w:pStyle w:val="BodyText"/>
        <w:numPr>
          <w:ilvl w:val="0"/>
          <w:numId w:val="12"/>
        </w:numPr>
      </w:pPr>
      <w:r w:rsidRPr="002220CB">
        <w:t xml:space="preserve">For </w:t>
      </w:r>
      <w:r>
        <w:t>content</w:t>
      </w:r>
      <w:r w:rsidRPr="002220CB">
        <w:t xml:space="preserve"> with audio, video, and haptics, the MIME type </w:t>
      </w:r>
      <w:r>
        <w:t>shall</w:t>
      </w:r>
      <w:r w:rsidRPr="002220CB">
        <w:t xml:space="preserve"> be </w:t>
      </w:r>
      <w:r w:rsidRPr="00E20624">
        <w:rPr>
          <w:rStyle w:val="codeChar"/>
        </w:rPr>
        <w:t>video/mp4</w:t>
      </w:r>
      <w:r w:rsidRPr="002220CB">
        <w:t>, for backward compatibility with existing mp4 files.</w:t>
      </w:r>
    </w:p>
    <w:p w14:paraId="6CA74631" w14:textId="542C5FFB" w:rsidR="00F54890" w:rsidRDefault="00F54890" w:rsidP="00E84C7C">
      <w:pPr>
        <w:pStyle w:val="BodyText"/>
        <w:numPr>
          <w:ilvl w:val="0"/>
          <w:numId w:val="12"/>
        </w:numPr>
      </w:pPr>
      <w:r w:rsidRPr="009F4A36">
        <w:t xml:space="preserve">Similarly, for files with audio and haptics, the MIME type </w:t>
      </w:r>
      <w:r>
        <w:t xml:space="preserve">shall </w:t>
      </w:r>
      <w:r w:rsidRPr="009F4A36">
        <w:t xml:space="preserve">be </w:t>
      </w:r>
      <w:r w:rsidRPr="00FF0A00">
        <w:rPr>
          <w:rStyle w:val="codeChar"/>
        </w:rPr>
        <w:t>audio/mp4</w:t>
      </w:r>
      <w:r w:rsidRPr="009F4A36">
        <w:t>.</w:t>
      </w:r>
    </w:p>
    <w:p w14:paraId="5A9488A0" w14:textId="33B938C0" w:rsidR="00F54890" w:rsidRDefault="00F54890" w:rsidP="00F54890">
      <w:pPr>
        <w:pStyle w:val="BodyText"/>
        <w:numPr>
          <w:ilvl w:val="0"/>
          <w:numId w:val="12"/>
        </w:numPr>
      </w:pPr>
      <w:r w:rsidRPr="009F4A36">
        <w:t xml:space="preserve">For files with haptics only, the MIME type </w:t>
      </w:r>
      <w:r>
        <w:t xml:space="preserve">shall </w:t>
      </w:r>
      <w:r w:rsidRPr="009F4A36">
        <w:t xml:space="preserve">be </w:t>
      </w:r>
      <w:r w:rsidRPr="00883EE3">
        <w:rPr>
          <w:rStyle w:val="codeChar"/>
        </w:rPr>
        <w:t>haptics/mp4</w:t>
      </w:r>
      <w:r w:rsidRPr="003A37A7">
        <w:rPr>
          <w:rStyle w:val="FootnoteReference"/>
        </w:rPr>
        <w:footnoteReference w:id="2"/>
      </w:r>
      <w:r>
        <w:rPr>
          <w:rStyle w:val="codeChar"/>
        </w:rPr>
        <w:t>.</w:t>
      </w:r>
    </w:p>
    <w:p w14:paraId="1BB480B2" w14:textId="77777777" w:rsidR="005B2170" w:rsidRDefault="005B2170">
      <w:pPr>
        <w:pStyle w:val="a2"/>
      </w:pPr>
      <w:bookmarkStart w:id="288" w:name="_Toc141100795"/>
      <w:bookmarkStart w:id="289" w:name="_Toc141170145"/>
      <w:bookmarkStart w:id="290" w:name="_Toc141178596"/>
      <w:bookmarkStart w:id="291" w:name="_Toc115263306"/>
      <w:bookmarkEnd w:id="288"/>
      <w:bookmarkEnd w:id="289"/>
      <w:bookmarkEnd w:id="290"/>
      <w:r>
        <w:t xml:space="preserve"> </w:t>
      </w:r>
      <w:bookmarkStart w:id="292" w:name="_Toc141178597"/>
      <w:r w:rsidRPr="007B0598">
        <w:t>Sub-parameters for ‘codecs’ parameter</w:t>
      </w:r>
      <w:bookmarkEnd w:id="291"/>
      <w:bookmarkEnd w:id="292"/>
    </w:p>
    <w:p w14:paraId="76B9E010" w14:textId="77777777" w:rsidR="005B2170" w:rsidRDefault="005B2170">
      <w:pPr>
        <w:pStyle w:val="a3"/>
      </w:pPr>
      <w:bookmarkStart w:id="293" w:name="_Toc141178598"/>
      <w:r>
        <w:t>General</w:t>
      </w:r>
      <w:bookmarkEnd w:id="293"/>
    </w:p>
    <w:p w14:paraId="53D5B6E1" w14:textId="77777777" w:rsidR="005B2170" w:rsidRDefault="005B2170" w:rsidP="00874035">
      <w:pPr>
        <w:pStyle w:val="BodyText"/>
      </w:pPr>
      <w:r>
        <w:rPr>
          <w:lang w:eastAsia="zh-CN"/>
        </w:rPr>
        <w:t>When</w:t>
      </w:r>
      <w:r>
        <w:t xml:space="preserve"> the ‘codecs‘ parameter of a MIME type is used, as defined in IETF RFC 6381, the sub-parameters in this annex apply when the MIME type identifies a file format of this family and the ‘codecs‘ parameter starts with a sample-entry code from this document.</w:t>
      </w:r>
    </w:p>
    <w:p w14:paraId="48D5B353" w14:textId="77777777" w:rsidR="005B2170" w:rsidRDefault="005B2170">
      <w:pPr>
        <w:pStyle w:val="a3"/>
      </w:pPr>
      <w:bookmarkStart w:id="294" w:name="_Toc141178599"/>
      <w:r>
        <w:t>Haptic codec family</w:t>
      </w:r>
      <w:bookmarkEnd w:id="294"/>
    </w:p>
    <w:p w14:paraId="494D4BF9" w14:textId="3031DF9F" w:rsidR="005B2170" w:rsidRDefault="005B2170" w:rsidP="00874035">
      <w:pPr>
        <w:pStyle w:val="BodyText"/>
      </w:pPr>
      <w:r>
        <w:rPr>
          <w:lang w:eastAsia="zh-CN"/>
        </w:rPr>
        <w:t>When</w:t>
      </w:r>
      <w:r>
        <w:t xml:space="preserve"> the first element of a value is a code indicating a codec from ISO/IEC 23090-31, as documented in subclause </w:t>
      </w:r>
      <w:r>
        <w:fldChar w:fldCharType="begin"/>
      </w:r>
      <w:r>
        <w:instrText xml:space="preserve"> REF _Ref114759401 \r \h </w:instrText>
      </w:r>
      <w:r>
        <w:fldChar w:fldCharType="separate"/>
      </w:r>
      <w:r w:rsidR="002B4DDA">
        <w:t>5.2</w:t>
      </w:r>
      <w:r>
        <w:fldChar w:fldCharType="end"/>
      </w:r>
      <w:r>
        <w:t xml:space="preserve"> (</w:t>
      </w:r>
      <w:r>
        <w:rPr>
          <w:rStyle w:val="codeChar"/>
        </w:rPr>
        <w:t>'</w:t>
      </w:r>
      <w:r w:rsidRPr="00FB6282">
        <w:rPr>
          <w:rStyle w:val="codeChar"/>
        </w:rPr>
        <w:t>mih1'</w:t>
      </w:r>
      <w:r>
        <w:t>), the ‘codecs‘ parameter has the form:</w:t>
      </w:r>
    </w:p>
    <w:p w14:paraId="35685A9C" w14:textId="77777777" w:rsidR="005B2170" w:rsidRDefault="005B2170" w:rsidP="005B2170">
      <w:r w:rsidRPr="00086527">
        <w:rPr>
          <w:rFonts w:ascii="Courier New" w:hAnsi="Courier New" w:cs="Courier New"/>
        </w:rPr>
        <w:t>codecs=mih1.oo</w:t>
      </w:r>
    </w:p>
    <w:p w14:paraId="7F68F3A0" w14:textId="7205A1BF" w:rsidR="005B2170" w:rsidRPr="0040313F" w:rsidRDefault="005B2170" w:rsidP="00874035">
      <w:pPr>
        <w:pStyle w:val="BodyText"/>
      </w:pPr>
      <w:r>
        <w:rPr>
          <w:lang w:eastAsia="zh-CN"/>
        </w:rPr>
        <w:t>where</w:t>
      </w:r>
      <w:r>
        <w:t xml:space="preserve"> ‘</w:t>
      </w:r>
      <w:r w:rsidRPr="00086527">
        <w:rPr>
          <w:rFonts w:ascii="Courier New" w:hAnsi="Courier New" w:cs="Courier New"/>
        </w:rPr>
        <w:t>oo</w:t>
      </w:r>
      <w:r>
        <w:t xml:space="preserve">‘ is the Object Type Indication value, as defined on the MP4 Registration Authority website’s </w:t>
      </w:r>
      <w:hyperlink r:id="rId28" w:anchor="/object_types" w:history="1">
        <w:r w:rsidRPr="000D38B9">
          <w:rPr>
            <w:rStyle w:val="Hyperlink"/>
            <w:lang w:val="de-DE"/>
          </w:rPr>
          <w:t>Object Types</w:t>
        </w:r>
      </w:hyperlink>
      <w:r>
        <w:t xml:space="preserve"> page</w:t>
      </w:r>
      <w:r>
        <w:rPr>
          <w:rStyle w:val="FootnoteReference"/>
        </w:rPr>
        <w:footnoteReference w:id="3"/>
      </w:r>
      <w:r>
        <w:t>.</w:t>
      </w:r>
    </w:p>
    <w:p w14:paraId="785742F9" w14:textId="77777777" w:rsidR="005B2170" w:rsidRDefault="005B2170">
      <w:pPr>
        <w:pStyle w:val="ANNEX"/>
      </w:pPr>
      <w:r w:rsidRPr="003176D3">
        <w:lastRenderedPageBreak/>
        <w:br/>
      </w:r>
      <w:bookmarkStart w:id="295" w:name="_Toc115263307"/>
      <w:bookmarkStart w:id="296" w:name="_Toc141178600"/>
      <w:r w:rsidRPr="00087513">
        <w:rPr>
          <w:b w:val="0"/>
        </w:rPr>
        <w:t>(</w:t>
      </w:r>
      <w:r>
        <w:rPr>
          <w:b w:val="0"/>
        </w:rPr>
        <w:t>I</w:t>
      </w:r>
      <w:r w:rsidRPr="00087513">
        <w:rPr>
          <w:b w:val="0"/>
        </w:rPr>
        <w:t>nformative)</w:t>
      </w:r>
      <w:r w:rsidRPr="003176D3">
        <w:br/>
      </w:r>
      <w:r w:rsidRPr="003176D3">
        <w:br/>
      </w:r>
      <w:r>
        <w:rPr>
          <w:lang w:eastAsia="zh-CN"/>
        </w:rPr>
        <w:t xml:space="preserve">Multiple MIHS tracks and </w:t>
      </w:r>
      <w:r w:rsidRPr="007152A4">
        <w:rPr>
          <w:lang w:eastAsia="zh-CN"/>
        </w:rPr>
        <w:t>alternate groups</w:t>
      </w:r>
      <w:bookmarkEnd w:id="295"/>
      <w:bookmarkEnd w:id="296"/>
    </w:p>
    <w:p w14:paraId="46B1426B" w14:textId="77777777" w:rsidR="005B2170" w:rsidRPr="003176D3" w:rsidRDefault="005B2170">
      <w:pPr>
        <w:pStyle w:val="a2"/>
      </w:pPr>
      <w:bookmarkStart w:id="297" w:name="_Toc115263308"/>
      <w:bookmarkEnd w:id="286"/>
      <w:r>
        <w:t xml:space="preserve"> </w:t>
      </w:r>
      <w:bookmarkStart w:id="298" w:name="_Toc141178601"/>
      <w:r>
        <w:t>General</w:t>
      </w:r>
      <w:bookmarkEnd w:id="297"/>
      <w:bookmarkEnd w:id="298"/>
    </w:p>
    <w:p w14:paraId="194DD55F" w14:textId="77777777" w:rsidR="005B2170" w:rsidRDefault="005B2170" w:rsidP="00874035">
      <w:pPr>
        <w:pStyle w:val="BodyText"/>
        <w:rPr>
          <w:lang w:eastAsia="zh-CN"/>
        </w:rPr>
      </w:pPr>
      <w:r>
        <w:rPr>
          <w:lang w:eastAsia="zh-CN"/>
        </w:rPr>
        <w:t>A media file may contain more than one MIHS track. Examples where more than one MIHS track is needed include:</w:t>
      </w:r>
    </w:p>
    <w:p w14:paraId="44757A72" w14:textId="2260A14C" w:rsidR="00E84C7C" w:rsidRDefault="00E84C7C" w:rsidP="00E84C7C">
      <w:pPr>
        <w:pStyle w:val="BodyText"/>
        <w:numPr>
          <w:ilvl w:val="0"/>
          <w:numId w:val="12"/>
        </w:numPr>
      </w:pPr>
      <w:r>
        <w:rPr>
          <w:lang w:eastAsia="zh-CN"/>
        </w:rPr>
        <w:t xml:space="preserve">when MIHS tracks with non-zero values for the </w:t>
      </w:r>
      <w:r w:rsidRPr="00574B8B">
        <w:rPr>
          <w:rStyle w:val="codeChar"/>
        </w:rPr>
        <w:t>alternate_group</w:t>
      </w:r>
      <w:r>
        <w:rPr>
          <w:lang w:eastAsia="zh-CN"/>
        </w:rPr>
        <w:t xml:space="preserve"> in the </w:t>
      </w:r>
      <w:r w:rsidRPr="002B023D">
        <w:rPr>
          <w:rStyle w:val="codeChar"/>
        </w:rPr>
        <w:t>TrackHeaderBox</w:t>
      </w:r>
      <w:r>
        <w:rPr>
          <w:lang w:eastAsia="zh-CN"/>
        </w:rPr>
        <w:t xml:space="preserve"> are used;</w:t>
      </w:r>
    </w:p>
    <w:p w14:paraId="7D2B45CB" w14:textId="7A64BCBD" w:rsidR="00E84C7C" w:rsidRDefault="00E84C7C" w:rsidP="00E84C7C">
      <w:pPr>
        <w:pStyle w:val="BodyText"/>
        <w:numPr>
          <w:ilvl w:val="0"/>
          <w:numId w:val="12"/>
        </w:numPr>
      </w:pPr>
      <w:r>
        <w:rPr>
          <w:lang w:eastAsia="zh-CN"/>
        </w:rPr>
        <w:t xml:space="preserve">when the bands for different perceptions or channels are segmented differently in time (the data packets within each track must be time-aligned using temporal units as described in subclause </w:t>
      </w:r>
      <w:r>
        <w:rPr>
          <w:lang w:eastAsia="zh-CN"/>
        </w:rPr>
        <w:fldChar w:fldCharType="begin"/>
      </w:r>
      <w:r>
        <w:rPr>
          <w:lang w:eastAsia="zh-CN"/>
        </w:rPr>
        <w:instrText xml:space="preserve"> REF _Ref114739154 \r \h </w:instrText>
      </w:r>
      <w:r>
        <w:rPr>
          <w:lang w:eastAsia="zh-CN"/>
        </w:rPr>
      </w:r>
      <w:r>
        <w:rPr>
          <w:lang w:eastAsia="zh-CN"/>
        </w:rPr>
        <w:fldChar w:fldCharType="separate"/>
      </w:r>
      <w:r w:rsidR="002B4DDA">
        <w:rPr>
          <w:lang w:eastAsia="zh-CN"/>
        </w:rPr>
        <w:t>4.2.3</w:t>
      </w:r>
      <w:r>
        <w:rPr>
          <w:lang w:eastAsia="zh-CN"/>
        </w:rPr>
        <w:fldChar w:fldCharType="end"/>
      </w:r>
      <w:r>
        <w:rPr>
          <w:lang w:eastAsia="zh-CN"/>
        </w:rPr>
        <w:t>.)</w:t>
      </w:r>
    </w:p>
    <w:p w14:paraId="57EC0748" w14:textId="77777777" w:rsidR="005B2170" w:rsidRDefault="005B2170">
      <w:pPr>
        <w:pStyle w:val="a2"/>
        <w:rPr>
          <w:lang w:eastAsia="zh-CN"/>
        </w:rPr>
      </w:pPr>
      <w:bookmarkStart w:id="299" w:name="_Toc141100801"/>
      <w:bookmarkStart w:id="300" w:name="_Toc141170151"/>
      <w:bookmarkStart w:id="301" w:name="_Toc141178602"/>
      <w:bookmarkStart w:id="302" w:name="_Toc115263309"/>
      <w:bookmarkEnd w:id="299"/>
      <w:bookmarkEnd w:id="300"/>
      <w:bookmarkEnd w:id="301"/>
      <w:r>
        <w:rPr>
          <w:lang w:eastAsia="zh-CN"/>
        </w:rPr>
        <w:t xml:space="preserve"> </w:t>
      </w:r>
      <w:bookmarkStart w:id="303" w:name="_Toc141178603"/>
      <w:r>
        <w:rPr>
          <w:lang w:eastAsia="zh-CN"/>
        </w:rPr>
        <w:t>Criteria for alternate groups of MIHS tracks</w:t>
      </w:r>
      <w:bookmarkEnd w:id="302"/>
      <w:bookmarkEnd w:id="303"/>
    </w:p>
    <w:p w14:paraId="14E04720" w14:textId="77777777" w:rsidR="005B2170" w:rsidRDefault="005B2170" w:rsidP="00874035">
      <w:pPr>
        <w:pStyle w:val="BodyText"/>
        <w:rPr>
          <w:lang w:eastAsia="zh-CN"/>
        </w:rPr>
      </w:pPr>
      <w:r>
        <w:rPr>
          <w:lang w:eastAsia="zh-CN"/>
        </w:rPr>
        <w:t xml:space="preserve">An MIHS track among tracks with the same non-zero value for the </w:t>
      </w:r>
      <w:r w:rsidRPr="00574B8B">
        <w:rPr>
          <w:rStyle w:val="codeChar"/>
        </w:rPr>
        <w:t>alternate_group</w:t>
      </w:r>
      <w:r>
        <w:rPr>
          <w:lang w:eastAsia="zh-CN"/>
        </w:rPr>
        <w:t xml:space="preserve"> in the </w:t>
      </w:r>
      <w:r w:rsidRPr="002B023D">
        <w:rPr>
          <w:rStyle w:val="codeChar"/>
        </w:rPr>
        <w:t>TrackHeaderBox</w:t>
      </w:r>
      <w:r>
        <w:rPr>
          <w:lang w:eastAsia="zh-CN"/>
        </w:rPr>
        <w:t xml:space="preserve"> may be selected based on criteria such as the following:</w:t>
      </w:r>
    </w:p>
    <w:p w14:paraId="10A6DFB3" w14:textId="1EE58C99" w:rsidR="00E84C7C" w:rsidRDefault="00E84C7C" w:rsidP="00E84C7C">
      <w:pPr>
        <w:pStyle w:val="BodyText"/>
        <w:numPr>
          <w:ilvl w:val="0"/>
          <w:numId w:val="12"/>
        </w:numPr>
      </w:pPr>
      <w:r>
        <w:rPr>
          <w:lang w:eastAsia="zh-CN"/>
        </w:rPr>
        <w:t xml:space="preserve">the contents of the (optional) </w:t>
      </w:r>
      <w:r w:rsidRPr="00BC51D6">
        <w:rPr>
          <w:rStyle w:val="codeChar"/>
        </w:rPr>
        <w:t>BitRateBox</w:t>
      </w:r>
      <w:r>
        <w:rPr>
          <w:lang w:eastAsia="zh-CN"/>
        </w:rPr>
        <w:t xml:space="preserve"> in the track‘s </w:t>
      </w:r>
      <w:r w:rsidRPr="00BC51D6">
        <w:rPr>
          <w:rStyle w:val="codeChar"/>
        </w:rPr>
        <w:t>MIHSSampleEntry</w:t>
      </w:r>
      <w:r>
        <w:rPr>
          <w:lang w:eastAsia="zh-CN"/>
        </w:rPr>
        <w:t>;</w:t>
      </w:r>
    </w:p>
    <w:p w14:paraId="6CC175E9" w14:textId="5ADB0825" w:rsidR="00E84C7C" w:rsidRDefault="00E84C7C" w:rsidP="00E84C7C">
      <w:pPr>
        <w:pStyle w:val="BodyText"/>
        <w:numPr>
          <w:ilvl w:val="0"/>
          <w:numId w:val="12"/>
        </w:numPr>
      </w:pPr>
      <w:r>
        <w:rPr>
          <w:lang w:eastAsia="zh-CN"/>
        </w:rPr>
        <w:t>the contents of the perceptions, channels, or other data contained in the track; for example, perception modality, channel device, or channel body mask.</w:t>
      </w:r>
    </w:p>
    <w:p w14:paraId="396F3FF2" w14:textId="77777777" w:rsidR="005B2170" w:rsidRDefault="005B2170">
      <w:pPr>
        <w:pStyle w:val="ANNEX"/>
        <w:rPr>
          <w:lang w:eastAsia="zh-CN"/>
        </w:rPr>
      </w:pPr>
      <w:bookmarkStart w:id="304" w:name="_Toc141100803"/>
      <w:bookmarkStart w:id="305" w:name="_Toc141170153"/>
      <w:bookmarkStart w:id="306" w:name="_Toc141178604"/>
      <w:bookmarkEnd w:id="304"/>
      <w:bookmarkEnd w:id="305"/>
      <w:bookmarkEnd w:id="306"/>
      <w:r>
        <w:rPr>
          <w:lang w:eastAsia="zh-CN"/>
        </w:rPr>
        <w:lastRenderedPageBreak/>
        <w:br/>
      </w:r>
      <w:bookmarkStart w:id="307" w:name="_Toc115263310"/>
      <w:bookmarkStart w:id="308" w:name="_Toc141178605"/>
      <w:r w:rsidRPr="00C8155A">
        <w:rPr>
          <w:b w:val="0"/>
          <w:bCs/>
          <w:lang w:eastAsia="zh-CN"/>
        </w:rPr>
        <w:t>(informative)</w:t>
      </w:r>
      <w:r>
        <w:rPr>
          <w:lang w:eastAsia="zh-CN"/>
        </w:rPr>
        <w:br/>
      </w:r>
      <w:r>
        <w:rPr>
          <w:lang w:eastAsia="zh-CN"/>
        </w:rPr>
        <w:br/>
        <w:t>Player handling of MIHS tracks</w:t>
      </w:r>
      <w:bookmarkEnd w:id="307"/>
      <w:bookmarkEnd w:id="308"/>
    </w:p>
    <w:p w14:paraId="7BF50AA4" w14:textId="77777777" w:rsidR="005B2170" w:rsidRPr="003176D3" w:rsidRDefault="005B2170">
      <w:pPr>
        <w:pStyle w:val="a2"/>
      </w:pPr>
      <w:bookmarkStart w:id="309" w:name="_Toc115263311"/>
      <w:bookmarkStart w:id="310" w:name="_Toc141178606"/>
      <w:r>
        <w:t>General</w:t>
      </w:r>
      <w:bookmarkEnd w:id="309"/>
      <w:bookmarkEnd w:id="310"/>
    </w:p>
    <w:p w14:paraId="02A62CB8" w14:textId="77777777" w:rsidR="005B2170" w:rsidRDefault="005B2170" w:rsidP="00874035">
      <w:pPr>
        <w:pStyle w:val="BodyText"/>
        <w:rPr>
          <w:lang w:eastAsia="zh-CN"/>
        </w:rPr>
      </w:pPr>
      <w:r>
        <w:rPr>
          <w:lang w:eastAsia="zh-CN"/>
        </w:rPr>
        <w:t>Media players that support MIHS tracks should render as much of the haptic content in the tracks as possible. Depending on the capabilities of the available haptic devices, a player may map or transform haptic content; for example:</w:t>
      </w:r>
    </w:p>
    <w:p w14:paraId="7DE62F44" w14:textId="7BDD0EFD" w:rsidR="00906402" w:rsidRDefault="00906402" w:rsidP="00906402">
      <w:pPr>
        <w:pStyle w:val="BodyText"/>
        <w:numPr>
          <w:ilvl w:val="0"/>
          <w:numId w:val="12"/>
        </w:numPr>
      </w:pPr>
      <w:r>
        <w:rPr>
          <w:lang w:eastAsia="zh-CN"/>
        </w:rPr>
        <w:t>from one body part (specified in a channel) to another;</w:t>
      </w:r>
    </w:p>
    <w:p w14:paraId="36BDCBF9" w14:textId="2434271F" w:rsidR="00906402" w:rsidRDefault="00906402" w:rsidP="00906402">
      <w:pPr>
        <w:pStyle w:val="BodyText"/>
        <w:numPr>
          <w:ilvl w:val="0"/>
          <w:numId w:val="12"/>
        </w:numPr>
      </w:pPr>
      <w:r>
        <w:rPr>
          <w:lang w:eastAsia="zh-CN"/>
        </w:rPr>
        <w:t>from one device type or set of device characteristics (specified in a track) to another;</w:t>
      </w:r>
    </w:p>
    <w:p w14:paraId="0585E3A2" w14:textId="393CD4AF" w:rsidR="00906402" w:rsidRDefault="00C7196C" w:rsidP="00906402">
      <w:pPr>
        <w:pStyle w:val="BodyText"/>
        <w:numPr>
          <w:ilvl w:val="0"/>
          <w:numId w:val="12"/>
        </w:numPr>
      </w:pPr>
      <w:r>
        <w:rPr>
          <w:lang w:eastAsia="zh-CN"/>
        </w:rPr>
        <w:t>from one haptic modality (specified in a perception) to another.</w:t>
      </w:r>
    </w:p>
    <w:p w14:paraId="15AB2EDE" w14:textId="77777777" w:rsidR="00005DDB" w:rsidRDefault="005B2170" w:rsidP="00734EE0">
      <w:pPr>
        <w:pStyle w:val="ListParagraph"/>
        <w:rPr>
          <w:lang w:eastAsia="zh-CN"/>
        </w:rPr>
      </w:pPr>
      <w:r>
        <w:rPr>
          <w:lang w:eastAsia="zh-CN"/>
        </w:rPr>
        <w:t>A player may be incapable of performing certain transformations, or may decide that certain mappings are inappropriate, and may render none or some of the MIHS tracks rather than all.</w:t>
      </w:r>
    </w:p>
    <w:p w14:paraId="6331C4AD" w14:textId="7FDE272F" w:rsidR="00005DDB" w:rsidRDefault="00005DDB" w:rsidP="00005DDB">
      <w:pPr>
        <w:pStyle w:val="ANNEX"/>
        <w:rPr>
          <w:lang w:eastAsia="zh-CN"/>
        </w:rPr>
      </w:pPr>
      <w:r>
        <w:rPr>
          <w:lang w:eastAsia="zh-CN"/>
        </w:rPr>
        <w:lastRenderedPageBreak/>
        <w:br/>
      </w:r>
      <w:bookmarkStart w:id="311" w:name="_Toc141178607"/>
      <w:r w:rsidRPr="00C8155A">
        <w:rPr>
          <w:b w:val="0"/>
          <w:bCs/>
          <w:lang w:eastAsia="zh-CN"/>
        </w:rPr>
        <w:t>(informative)</w:t>
      </w:r>
      <w:r>
        <w:rPr>
          <w:lang w:eastAsia="zh-CN"/>
        </w:rPr>
        <w:br/>
      </w:r>
      <w:r>
        <w:rPr>
          <w:lang w:eastAsia="zh-CN"/>
        </w:rPr>
        <w:br/>
      </w:r>
      <w:r w:rsidR="00E0141F">
        <w:rPr>
          <w:lang w:eastAsia="zh-CN"/>
        </w:rPr>
        <w:t>Haptics support in DASH</w:t>
      </w:r>
      <w:bookmarkEnd w:id="311"/>
    </w:p>
    <w:p w14:paraId="1382EA9F" w14:textId="4D7A10A7" w:rsidR="0059598A" w:rsidRDefault="006F6B62" w:rsidP="0059598A">
      <w:pPr>
        <w:pStyle w:val="a2"/>
      </w:pPr>
      <w:r>
        <w:t xml:space="preserve"> </w:t>
      </w:r>
      <w:bookmarkStart w:id="312" w:name="_Toc141178608"/>
      <w:r w:rsidR="0059598A">
        <w:t>General</w:t>
      </w:r>
    </w:p>
    <w:p w14:paraId="221E75CB" w14:textId="2793FDB7" w:rsidR="0059598A" w:rsidRPr="00734EE0" w:rsidRDefault="0059598A" w:rsidP="00734EE0">
      <w:pPr>
        <w:rPr>
          <w:rFonts w:asciiTheme="majorHAnsi" w:hAnsiTheme="majorHAnsi"/>
        </w:rPr>
      </w:pPr>
      <w:r w:rsidRPr="00734EE0">
        <w:rPr>
          <w:rFonts w:asciiTheme="majorHAnsi" w:hAnsiTheme="majorHAnsi"/>
          <w:lang w:val="de-DE" w:eastAsia="ja-JP"/>
        </w:rPr>
        <w:t xml:space="preserve">This annex provides guidelines for </w:t>
      </w:r>
      <w:r w:rsidR="0051676C" w:rsidRPr="00734EE0">
        <w:rPr>
          <w:rFonts w:asciiTheme="majorHAnsi" w:hAnsiTheme="majorHAnsi"/>
          <w:lang w:val="de-DE" w:eastAsia="ja-JP"/>
        </w:rPr>
        <w:t>delivery of haptic tracks using the ISO/IEC 23009-1</w:t>
      </w:r>
      <w:r w:rsidR="000E7F59" w:rsidRPr="00734EE0">
        <w:rPr>
          <w:rFonts w:asciiTheme="majorHAnsi" w:hAnsiTheme="majorHAnsi"/>
          <w:lang w:val="de-DE" w:eastAsia="ja-JP"/>
        </w:rPr>
        <w:t>.</w:t>
      </w:r>
    </w:p>
    <w:p w14:paraId="07530C60" w14:textId="206FA2A5" w:rsidR="00005DDB" w:rsidRPr="003176D3" w:rsidRDefault="00A36BE3" w:rsidP="00005DDB">
      <w:pPr>
        <w:pStyle w:val="a2"/>
      </w:pPr>
      <w:r w:rsidRPr="00A36BE3">
        <w:t>Haptics Media MPD signalling</w:t>
      </w:r>
      <w:bookmarkEnd w:id="312"/>
    </w:p>
    <w:p w14:paraId="5717C860" w14:textId="07375F52" w:rsidR="00E1236C" w:rsidRDefault="00E1236C" w:rsidP="00E1236C">
      <w:pPr>
        <w:pStyle w:val="BodyText"/>
        <w:rPr>
          <w:rFonts w:cs="Times New Roman"/>
          <w:lang w:eastAsia="zh-CN"/>
        </w:rPr>
      </w:pPr>
      <w:r w:rsidRPr="00E1236C">
        <w:rPr>
          <w:rFonts w:cs="Times New Roman"/>
          <w:lang w:eastAsia="zh-CN"/>
        </w:rPr>
        <w:t xml:space="preserve">The following elements </w:t>
      </w:r>
      <w:r w:rsidR="008005D5">
        <w:rPr>
          <w:rFonts w:cs="Times New Roman"/>
          <w:lang w:eastAsia="zh-CN"/>
        </w:rPr>
        <w:t>may be</w:t>
      </w:r>
      <w:r w:rsidRPr="00E1236C">
        <w:rPr>
          <w:rFonts w:cs="Times New Roman"/>
          <w:lang w:eastAsia="zh-CN"/>
        </w:rPr>
        <w:t xml:space="preserve"> present in AdaptationSet or Representation and set to the following value</w:t>
      </w:r>
      <w:r w:rsidR="00CC2C87">
        <w:rPr>
          <w:rFonts w:cs="Times New Roman"/>
          <w:lang w:eastAsia="zh-CN"/>
        </w:rPr>
        <w:t>s</w:t>
      </w:r>
      <w:r w:rsidRPr="00E1236C">
        <w:rPr>
          <w:rFonts w:cs="Times New Roman"/>
          <w:lang w:eastAsia="zh-CN"/>
        </w:rPr>
        <w:t xml:space="preserve"> to signal </w:t>
      </w:r>
      <w:r w:rsidR="00116419">
        <w:rPr>
          <w:rFonts w:cs="Times New Roman"/>
          <w:lang w:eastAsia="zh-CN"/>
        </w:rPr>
        <w:t>an MIHS</w:t>
      </w:r>
      <w:r w:rsidRPr="00E1236C">
        <w:rPr>
          <w:rFonts w:cs="Times New Roman"/>
          <w:lang w:eastAsia="zh-CN"/>
        </w:rPr>
        <w:t xml:space="preserve"> track.</w:t>
      </w:r>
    </w:p>
    <w:p w14:paraId="6A98FB16" w14:textId="51480024" w:rsidR="00C83C3A" w:rsidRPr="00734EE0" w:rsidRDefault="00C83C3A" w:rsidP="00C83C3A">
      <w:pPr>
        <w:pStyle w:val="BodyText"/>
        <w:numPr>
          <w:ilvl w:val="0"/>
          <w:numId w:val="12"/>
        </w:numPr>
        <w:rPr>
          <w:rStyle w:val="codeChar"/>
        </w:rPr>
      </w:pPr>
      <w:r w:rsidRPr="00734EE0">
        <w:rPr>
          <w:rStyle w:val="codeChar"/>
        </w:rPr>
        <w:t>@codecs='mih1'</w:t>
      </w:r>
    </w:p>
    <w:p w14:paraId="09E57308" w14:textId="701E48B6" w:rsidR="00C83C3A" w:rsidRPr="00734EE0" w:rsidRDefault="00C83C3A" w:rsidP="00C83C3A">
      <w:pPr>
        <w:pStyle w:val="BodyText"/>
        <w:numPr>
          <w:ilvl w:val="0"/>
          <w:numId w:val="12"/>
        </w:numPr>
        <w:rPr>
          <w:rStyle w:val="codeChar"/>
        </w:rPr>
      </w:pPr>
      <w:r w:rsidRPr="00734EE0">
        <w:rPr>
          <w:rStyle w:val="codeChar"/>
        </w:rPr>
        <w:t>@mimeType='haptic/mp4'</w:t>
      </w:r>
    </w:p>
    <w:p w14:paraId="1538548F" w14:textId="24D44419" w:rsidR="00E1236C" w:rsidRPr="00E1236C" w:rsidRDefault="00671A2D" w:rsidP="00E1236C">
      <w:pPr>
        <w:pStyle w:val="BodyText"/>
        <w:rPr>
          <w:rFonts w:cs="Times New Roman"/>
          <w:lang w:eastAsia="zh-CN"/>
        </w:rPr>
      </w:pPr>
      <w:r>
        <w:rPr>
          <w:rFonts w:cs="Times New Roman"/>
          <w:lang w:eastAsia="zh-CN"/>
        </w:rPr>
        <w:t>T</w:t>
      </w:r>
      <w:r w:rsidR="00E1236C" w:rsidRPr="00E1236C">
        <w:rPr>
          <w:rFonts w:cs="Times New Roman"/>
          <w:lang w:eastAsia="zh-CN"/>
        </w:rPr>
        <w:t>he sub-parameter as described in Annex B may be present in @codecs</w:t>
      </w:r>
      <w:r w:rsidR="00F410FE">
        <w:rPr>
          <w:rFonts w:cs="Times New Roman"/>
          <w:lang w:eastAsia="zh-CN"/>
        </w:rPr>
        <w:t>.</w:t>
      </w:r>
    </w:p>
    <w:p w14:paraId="766A0CF1" w14:textId="7E742A39" w:rsidR="00E1236C" w:rsidRPr="00E1236C" w:rsidRDefault="00E1236C" w:rsidP="00A74077">
      <w:pPr>
        <w:pStyle w:val="BodyText"/>
        <w:rPr>
          <w:lang w:eastAsia="zh-CN"/>
        </w:rPr>
      </w:pPr>
      <w:r w:rsidRPr="00E1236C">
        <w:rPr>
          <w:lang w:eastAsia="zh-CN"/>
        </w:rPr>
        <w:t xml:space="preserve">The following element </w:t>
      </w:r>
      <w:r w:rsidR="00F66F21">
        <w:rPr>
          <w:lang w:eastAsia="zh-CN"/>
        </w:rPr>
        <w:t>can</w:t>
      </w:r>
      <w:r w:rsidR="008005D5">
        <w:rPr>
          <w:lang w:eastAsia="zh-CN"/>
        </w:rPr>
        <w:t xml:space="preserve"> be</w:t>
      </w:r>
      <w:r w:rsidRPr="00E1236C">
        <w:rPr>
          <w:lang w:eastAsia="zh-CN"/>
        </w:rPr>
        <w:t xml:space="preserve"> present in Representation to signal</w:t>
      </w:r>
      <w:r w:rsidR="00671A2D">
        <w:rPr>
          <w:lang w:eastAsia="zh-CN"/>
        </w:rPr>
        <w:t xml:space="preserve"> the</w:t>
      </w:r>
      <w:r w:rsidRPr="00E1236C">
        <w:rPr>
          <w:lang w:eastAsia="zh-CN"/>
        </w:rPr>
        <w:t xml:space="preserve"> bitrate to calculate the bandwidth of all media to be accessed</w:t>
      </w:r>
      <w:r w:rsidR="00954BD6">
        <w:rPr>
          <w:lang w:eastAsia="zh-CN"/>
        </w:rPr>
        <w:t>,</w:t>
      </w:r>
      <w:r w:rsidRPr="00E1236C">
        <w:rPr>
          <w:lang w:eastAsia="zh-CN"/>
        </w:rPr>
        <w:t xml:space="preserve"> and to select the quality among multiple MIHS tracks</w:t>
      </w:r>
      <w:r w:rsidR="00954BD6">
        <w:rPr>
          <w:lang w:eastAsia="zh-CN"/>
        </w:rPr>
        <w:t>,</w:t>
      </w:r>
      <w:r w:rsidRPr="00E1236C">
        <w:rPr>
          <w:lang w:eastAsia="zh-CN"/>
        </w:rPr>
        <w:t xml:space="preserve"> if provided.</w:t>
      </w:r>
    </w:p>
    <w:p w14:paraId="7E650DA2" w14:textId="77777777" w:rsidR="00671A2D" w:rsidRPr="00734EE0" w:rsidRDefault="00E1236C" w:rsidP="00671A2D">
      <w:pPr>
        <w:pStyle w:val="BodyText"/>
        <w:numPr>
          <w:ilvl w:val="0"/>
          <w:numId w:val="12"/>
        </w:numPr>
        <w:rPr>
          <w:rStyle w:val="codeChar"/>
        </w:rPr>
      </w:pPr>
      <w:r w:rsidRPr="00734EE0">
        <w:rPr>
          <w:rStyle w:val="codeChar"/>
        </w:rPr>
        <w:t>@bandwith</w:t>
      </w:r>
    </w:p>
    <w:p w14:paraId="7F3A0608" w14:textId="457A9F6E" w:rsidR="00002BB2" w:rsidRPr="003176D3" w:rsidRDefault="006F6B62" w:rsidP="00002BB2">
      <w:pPr>
        <w:pStyle w:val="a2"/>
      </w:pPr>
      <w:r>
        <w:rPr>
          <w:lang w:eastAsia="zh-CN"/>
        </w:rPr>
        <w:t xml:space="preserve"> </w:t>
      </w:r>
      <w:bookmarkStart w:id="313" w:name="_Ref140829039"/>
      <w:bookmarkStart w:id="314" w:name="_Toc141178609"/>
      <w:r w:rsidR="00002BB2" w:rsidRPr="00002BB2">
        <w:rPr>
          <w:lang w:eastAsia="zh-CN"/>
        </w:rPr>
        <w:t>Basic MIHS track support</w:t>
      </w:r>
      <w:bookmarkEnd w:id="313"/>
      <w:bookmarkEnd w:id="314"/>
    </w:p>
    <w:p w14:paraId="35D3F1B4" w14:textId="2AE3B41F" w:rsidR="00B23D19" w:rsidRDefault="00A62F5C" w:rsidP="00E1236C">
      <w:pPr>
        <w:pStyle w:val="BodyText"/>
        <w:rPr>
          <w:rFonts w:cs="Times New Roman"/>
          <w:lang w:eastAsia="zh-CN"/>
        </w:rPr>
      </w:pPr>
      <w:r w:rsidRPr="00A62F5C">
        <w:rPr>
          <w:rFonts w:cs="Times New Roman"/>
          <w:lang w:eastAsia="zh-CN"/>
        </w:rPr>
        <w:t xml:space="preserve">This </w:t>
      </w:r>
      <w:r>
        <w:rPr>
          <w:rFonts w:cs="Times New Roman"/>
          <w:lang w:eastAsia="zh-CN"/>
        </w:rPr>
        <w:t>subclause</w:t>
      </w:r>
      <w:r w:rsidRPr="00A62F5C">
        <w:rPr>
          <w:rFonts w:cs="Times New Roman"/>
          <w:lang w:eastAsia="zh-CN"/>
        </w:rPr>
        <w:t xml:space="preserve"> describes single MIHS track support.</w:t>
      </w:r>
    </w:p>
    <w:p w14:paraId="12F0AD1D" w14:textId="07C46175" w:rsidR="008004D0" w:rsidRDefault="00CD2AC5" w:rsidP="008004D0">
      <w:pPr>
        <w:pStyle w:val="a3"/>
      </w:pPr>
      <w:bookmarkStart w:id="315" w:name="_Toc141178610"/>
      <w:r w:rsidRPr="00CD2AC5">
        <w:rPr>
          <w:lang w:eastAsia="zh-CN"/>
        </w:rPr>
        <w:t>DASH segment and MPD signalling</w:t>
      </w:r>
      <w:bookmarkEnd w:id="315"/>
    </w:p>
    <w:p w14:paraId="191AC5C6" w14:textId="3DFF76B5" w:rsidR="00CD2AC5" w:rsidRPr="00CD2AC5" w:rsidRDefault="00CD2AC5" w:rsidP="008004D0">
      <w:pPr>
        <w:pStyle w:val="BodyText"/>
        <w:rPr>
          <w:rFonts w:cs="Times New Roman"/>
          <w:lang w:eastAsia="zh-CN"/>
        </w:rPr>
      </w:pPr>
      <w:r w:rsidRPr="00CD2AC5">
        <w:rPr>
          <w:rFonts w:cs="Times New Roman"/>
          <w:lang w:eastAsia="zh-CN"/>
        </w:rPr>
        <w:t xml:space="preserve">The haptics media is encapsulated into </w:t>
      </w:r>
      <w:r w:rsidR="008004D0">
        <w:rPr>
          <w:rFonts w:cs="Times New Roman"/>
          <w:lang w:eastAsia="zh-CN"/>
        </w:rPr>
        <w:t xml:space="preserve">a </w:t>
      </w:r>
      <w:r w:rsidRPr="00CD2AC5">
        <w:rPr>
          <w:rFonts w:cs="Times New Roman"/>
          <w:lang w:eastAsia="zh-CN"/>
        </w:rPr>
        <w:t xml:space="preserve">DASH segment. The first sample in the segment or the subsegment </w:t>
      </w:r>
      <w:r w:rsidR="00641537">
        <w:rPr>
          <w:rFonts w:cs="Times New Roman"/>
          <w:lang w:eastAsia="zh-CN"/>
        </w:rPr>
        <w:t>is</w:t>
      </w:r>
      <w:r w:rsidRPr="00CD2AC5">
        <w:rPr>
          <w:rFonts w:cs="Times New Roman"/>
          <w:lang w:eastAsia="zh-CN"/>
        </w:rPr>
        <w:t xml:space="preserve"> the sync sample, and the following element is present in AdaptationSet or Representation</w:t>
      </w:r>
      <w:r w:rsidR="00362127">
        <w:rPr>
          <w:rFonts w:cs="Times New Roman"/>
          <w:lang w:eastAsia="zh-CN"/>
        </w:rPr>
        <w:t>,</w:t>
      </w:r>
      <w:r w:rsidRPr="00CD2AC5">
        <w:rPr>
          <w:rFonts w:cs="Times New Roman"/>
          <w:lang w:eastAsia="zh-CN"/>
        </w:rPr>
        <w:t xml:space="preserve"> and set to the flowing value for random access. </w:t>
      </w:r>
    </w:p>
    <w:p w14:paraId="3AB6F8EF" w14:textId="77777777" w:rsidR="00CD2AC5" w:rsidRPr="00CD2AC5" w:rsidRDefault="00CD2AC5" w:rsidP="00CD2AC5">
      <w:pPr>
        <w:pStyle w:val="BodyText"/>
        <w:rPr>
          <w:rFonts w:cs="Times New Roman"/>
          <w:lang w:eastAsia="zh-CN"/>
        </w:rPr>
      </w:pPr>
      <w:r w:rsidRPr="00734EE0">
        <w:rPr>
          <w:rStyle w:val="codeChar"/>
        </w:rPr>
        <w:t>@startWithSAP=’1’</w:t>
      </w:r>
      <w:r w:rsidRPr="00CD2AC5">
        <w:rPr>
          <w:rFonts w:cs="Times New Roman"/>
          <w:lang w:eastAsia="zh-CN"/>
        </w:rPr>
        <w:t xml:space="preserve"> (for live profile)</w:t>
      </w:r>
    </w:p>
    <w:p w14:paraId="1878B4BB" w14:textId="77777777" w:rsidR="00CD2AC5" w:rsidRPr="00CD2AC5" w:rsidRDefault="00CD2AC5" w:rsidP="00CD2AC5">
      <w:pPr>
        <w:pStyle w:val="BodyText"/>
        <w:rPr>
          <w:rFonts w:cs="Times New Roman"/>
          <w:lang w:eastAsia="zh-CN"/>
        </w:rPr>
      </w:pPr>
      <w:r w:rsidRPr="00734EE0">
        <w:rPr>
          <w:rStyle w:val="codeChar"/>
        </w:rPr>
        <w:t>@subsegmentstartWithSAP=’1’</w:t>
      </w:r>
      <w:r w:rsidRPr="00CD2AC5">
        <w:rPr>
          <w:rFonts w:cs="Times New Roman"/>
          <w:lang w:eastAsia="zh-CN"/>
        </w:rPr>
        <w:t xml:space="preserve"> (for on-demand profile)</w:t>
      </w:r>
    </w:p>
    <w:p w14:paraId="0FBFCA4A" w14:textId="7C90A0F4" w:rsidR="00A62F5C" w:rsidRDefault="00CD2AC5" w:rsidP="00D26898">
      <w:pPr>
        <w:pStyle w:val="BodyText"/>
        <w:rPr>
          <w:rFonts w:cs="Times New Roman"/>
          <w:lang w:eastAsia="zh-CN"/>
        </w:rPr>
      </w:pPr>
      <w:r w:rsidRPr="00CD2AC5">
        <w:rPr>
          <w:rFonts w:cs="Times New Roman"/>
          <w:lang w:eastAsia="zh-CN"/>
        </w:rPr>
        <w:t>It is recommended that the haptics media segments or subsegments have approximately the same duration as audio media and video media for random access and efficient segment buffering.</w:t>
      </w:r>
    </w:p>
    <w:p w14:paraId="4CE35B37" w14:textId="24B8FD96" w:rsidR="00B544BF" w:rsidRPr="00B544BF" w:rsidRDefault="00B544BF" w:rsidP="00734EE0">
      <w:pPr>
        <w:pStyle w:val="a2"/>
      </w:pPr>
      <w:r>
        <w:t xml:space="preserve"> </w:t>
      </w:r>
      <w:bookmarkStart w:id="316" w:name="_Toc141178611"/>
      <w:r w:rsidRPr="00B544BF">
        <w:t>Multiple MIHS tracks support</w:t>
      </w:r>
      <w:bookmarkEnd w:id="316"/>
    </w:p>
    <w:p w14:paraId="492F2492" w14:textId="3CDCB4C0" w:rsidR="00B544BF" w:rsidRPr="00B544BF" w:rsidRDefault="00B544BF" w:rsidP="00B544BF">
      <w:pPr>
        <w:pStyle w:val="BodyText"/>
        <w:rPr>
          <w:rFonts w:cs="Times New Roman"/>
          <w:lang w:eastAsia="zh-CN"/>
        </w:rPr>
      </w:pPr>
      <w:r w:rsidRPr="00B544BF">
        <w:rPr>
          <w:rFonts w:cs="Times New Roman"/>
          <w:lang w:eastAsia="zh-CN"/>
        </w:rPr>
        <w:t xml:space="preserve">In addition to the </w:t>
      </w:r>
      <w:r>
        <w:rPr>
          <w:rFonts w:cs="Times New Roman"/>
          <w:lang w:eastAsia="zh-CN"/>
        </w:rPr>
        <w:fldChar w:fldCharType="begin"/>
      </w:r>
      <w:r>
        <w:rPr>
          <w:rFonts w:cs="Times New Roman"/>
          <w:lang w:eastAsia="zh-CN"/>
        </w:rPr>
        <w:instrText xml:space="preserve"> REF _Ref140829039 \h </w:instrText>
      </w:r>
      <w:r>
        <w:rPr>
          <w:rFonts w:cs="Times New Roman"/>
          <w:lang w:eastAsia="zh-CN"/>
        </w:rPr>
      </w:r>
      <w:r>
        <w:rPr>
          <w:rFonts w:cs="Times New Roman"/>
          <w:lang w:eastAsia="zh-CN"/>
        </w:rPr>
        <w:fldChar w:fldCharType="separate"/>
      </w:r>
      <w:r w:rsidR="002B4DDA" w:rsidRPr="00002BB2">
        <w:rPr>
          <w:lang w:eastAsia="zh-CN"/>
        </w:rPr>
        <w:t>Basic MIHS track support</w:t>
      </w:r>
      <w:r>
        <w:rPr>
          <w:rFonts w:cs="Times New Roman"/>
          <w:lang w:eastAsia="zh-CN"/>
        </w:rPr>
        <w:fldChar w:fldCharType="end"/>
      </w:r>
      <w:r w:rsidRPr="00B544BF">
        <w:rPr>
          <w:rFonts w:cs="Times New Roman"/>
          <w:lang w:eastAsia="zh-CN"/>
        </w:rPr>
        <w:t xml:space="preserve">, this </w:t>
      </w:r>
      <w:r>
        <w:rPr>
          <w:rFonts w:cs="Times New Roman"/>
          <w:lang w:eastAsia="zh-CN"/>
        </w:rPr>
        <w:t>subclause</w:t>
      </w:r>
      <w:r w:rsidRPr="00B544BF">
        <w:rPr>
          <w:rFonts w:cs="Times New Roman"/>
          <w:lang w:eastAsia="zh-CN"/>
        </w:rPr>
        <w:t xml:space="preserve"> describes multiple MIHS track support </w:t>
      </w:r>
      <w:r w:rsidR="001F67BE">
        <w:rPr>
          <w:rFonts w:cs="Times New Roman"/>
          <w:lang w:eastAsia="zh-CN"/>
        </w:rPr>
        <w:t xml:space="preserve">in DASH. </w:t>
      </w:r>
      <w:r w:rsidR="004930E8">
        <w:rPr>
          <w:rFonts w:cs="Times New Roman"/>
          <w:lang w:eastAsia="zh-CN"/>
        </w:rPr>
        <w:t>See Annex C for further information about m</w:t>
      </w:r>
      <w:r w:rsidR="001F67BE">
        <w:rPr>
          <w:rFonts w:cs="Times New Roman"/>
          <w:lang w:eastAsia="zh-CN"/>
        </w:rPr>
        <w:t>ultiple MIHS tracks</w:t>
      </w:r>
      <w:r>
        <w:rPr>
          <w:rFonts w:cs="Times New Roman"/>
          <w:lang w:eastAsia="zh-CN"/>
        </w:rPr>
        <w:t>.</w:t>
      </w:r>
    </w:p>
    <w:p w14:paraId="3FF0A909" w14:textId="47C94E97" w:rsidR="00B544BF" w:rsidRPr="00B544BF" w:rsidRDefault="00B544BF" w:rsidP="00734EE0">
      <w:pPr>
        <w:pStyle w:val="a3"/>
      </w:pPr>
      <w:bookmarkStart w:id="317" w:name="_Toc141178612"/>
      <w:r w:rsidRPr="00B544BF">
        <w:t>Criteria for alternate groups</w:t>
      </w:r>
      <w:bookmarkEnd w:id="317"/>
    </w:p>
    <w:p w14:paraId="0E91A79F" w14:textId="77777777" w:rsidR="00B544BF" w:rsidRPr="00B544BF" w:rsidRDefault="00B544BF" w:rsidP="00B544BF">
      <w:pPr>
        <w:pStyle w:val="BodyText"/>
        <w:rPr>
          <w:rFonts w:cs="Times New Roman"/>
          <w:lang w:eastAsia="zh-CN"/>
        </w:rPr>
      </w:pPr>
      <w:r w:rsidRPr="00B544BF">
        <w:rPr>
          <w:rFonts w:cs="Times New Roman"/>
          <w:lang w:eastAsia="zh-CN"/>
        </w:rPr>
        <w:t xml:space="preserve">An MIHS track among tracks with the same non-zero value for the </w:t>
      </w:r>
      <w:r w:rsidRPr="00734EE0">
        <w:rPr>
          <w:rStyle w:val="codeChar"/>
        </w:rPr>
        <w:t>alternate_group</w:t>
      </w:r>
      <w:r w:rsidRPr="00B544BF">
        <w:rPr>
          <w:rFonts w:cs="Times New Roman"/>
          <w:lang w:eastAsia="zh-CN"/>
        </w:rPr>
        <w:t xml:space="preserve"> in the </w:t>
      </w:r>
      <w:r w:rsidRPr="00734EE0">
        <w:rPr>
          <w:rStyle w:val="codeChar"/>
        </w:rPr>
        <w:t>TrackHeaderBox</w:t>
      </w:r>
      <w:r w:rsidRPr="00B544BF">
        <w:rPr>
          <w:rFonts w:cs="Times New Roman"/>
          <w:lang w:eastAsia="zh-CN"/>
        </w:rPr>
        <w:t xml:space="preserve"> may be selected based on criteria such as the following:</w:t>
      </w:r>
    </w:p>
    <w:p w14:paraId="6E21934A" w14:textId="77777777" w:rsidR="00A91679" w:rsidRPr="003A2863" w:rsidRDefault="00B544BF" w:rsidP="00A91679">
      <w:pPr>
        <w:pStyle w:val="BodyText"/>
        <w:numPr>
          <w:ilvl w:val="0"/>
          <w:numId w:val="12"/>
        </w:numPr>
      </w:pPr>
      <w:r w:rsidRPr="00B544BF">
        <w:rPr>
          <w:rFonts w:cs="Times New Roman"/>
          <w:lang w:eastAsia="zh-CN"/>
        </w:rPr>
        <w:t xml:space="preserve">the contents of the (optional) </w:t>
      </w:r>
      <w:r w:rsidRPr="00734EE0">
        <w:rPr>
          <w:rStyle w:val="codeChar"/>
        </w:rPr>
        <w:t>BitRateBox</w:t>
      </w:r>
      <w:r w:rsidRPr="00B544BF">
        <w:rPr>
          <w:rFonts w:cs="Times New Roman"/>
          <w:lang w:eastAsia="zh-CN"/>
        </w:rPr>
        <w:t xml:space="preserve"> in the track‘s </w:t>
      </w:r>
      <w:r w:rsidRPr="00734EE0">
        <w:rPr>
          <w:rStyle w:val="codeChar"/>
        </w:rPr>
        <w:t>MIHSSampleEntry</w:t>
      </w:r>
      <w:r w:rsidRPr="00B544BF">
        <w:rPr>
          <w:rFonts w:cs="Times New Roman"/>
          <w:lang w:eastAsia="zh-CN"/>
        </w:rPr>
        <w:t>;</w:t>
      </w:r>
    </w:p>
    <w:p w14:paraId="009E5682" w14:textId="2F00AD06" w:rsidR="00A91679" w:rsidRPr="003A2863" w:rsidRDefault="00B544BF" w:rsidP="00A91679">
      <w:pPr>
        <w:pStyle w:val="BodyText"/>
        <w:numPr>
          <w:ilvl w:val="0"/>
          <w:numId w:val="12"/>
        </w:numPr>
      </w:pPr>
      <w:r w:rsidRPr="00B544BF">
        <w:rPr>
          <w:rFonts w:cs="Times New Roman"/>
          <w:lang w:eastAsia="zh-CN"/>
        </w:rPr>
        <w:t>the contents of the perceptions, channels or other data contained in the track; for example, perception modality, channel device or channel body mask.</w:t>
      </w:r>
    </w:p>
    <w:p w14:paraId="26F2E704" w14:textId="5D9A7D78" w:rsidR="00B544BF" w:rsidRPr="00B544BF" w:rsidRDefault="00B544BF" w:rsidP="00734EE0">
      <w:pPr>
        <w:pStyle w:val="a3"/>
      </w:pPr>
      <w:bookmarkStart w:id="318" w:name="_Toc141178613"/>
      <w:r w:rsidRPr="00B544BF">
        <w:lastRenderedPageBreak/>
        <w:t>MPD signalling for bitrate</w:t>
      </w:r>
      <w:r w:rsidR="005A17DB">
        <w:t xml:space="preserve"> </w:t>
      </w:r>
      <w:r w:rsidR="008005D5">
        <w:t xml:space="preserve">or </w:t>
      </w:r>
      <w:r w:rsidRPr="00B544BF">
        <w:t>quality selection</w:t>
      </w:r>
      <w:bookmarkEnd w:id="318"/>
    </w:p>
    <w:p w14:paraId="4F95506E" w14:textId="4E601115" w:rsidR="00B544BF" w:rsidRPr="00B544BF" w:rsidRDefault="00B544BF" w:rsidP="00B544BF">
      <w:pPr>
        <w:pStyle w:val="BodyText"/>
        <w:rPr>
          <w:rFonts w:cs="Times New Roman"/>
          <w:lang w:eastAsia="zh-CN"/>
        </w:rPr>
      </w:pPr>
      <w:r w:rsidRPr="00B544BF">
        <w:rPr>
          <w:rFonts w:cs="Times New Roman"/>
          <w:lang w:eastAsia="zh-CN"/>
        </w:rPr>
        <w:t>Use case 1: multiple tracks for bitrate</w:t>
      </w:r>
      <w:r w:rsidR="00527D80">
        <w:rPr>
          <w:rFonts w:cs="Times New Roman"/>
          <w:lang w:eastAsia="zh-CN"/>
        </w:rPr>
        <w:t xml:space="preserve"> or </w:t>
      </w:r>
      <w:r w:rsidRPr="00B544BF">
        <w:rPr>
          <w:rFonts w:cs="Times New Roman"/>
          <w:lang w:eastAsia="zh-CN"/>
        </w:rPr>
        <w:t>quality selection (not switching)</w:t>
      </w:r>
      <w:r w:rsidR="00F20C29">
        <w:rPr>
          <w:rFonts w:cs="Times New Roman"/>
          <w:lang w:eastAsia="zh-CN"/>
        </w:rPr>
        <w:t>.</w:t>
      </w:r>
    </w:p>
    <w:p w14:paraId="27476709" w14:textId="77777777" w:rsidR="00FB58A2" w:rsidRPr="003A2863" w:rsidRDefault="00B544BF" w:rsidP="00FB58A2">
      <w:pPr>
        <w:pStyle w:val="BodyText"/>
        <w:numPr>
          <w:ilvl w:val="0"/>
          <w:numId w:val="12"/>
        </w:numPr>
      </w:pPr>
      <w:r w:rsidRPr="00B544BF">
        <w:rPr>
          <w:rFonts w:cs="Times New Roman"/>
          <w:lang w:eastAsia="zh-CN"/>
        </w:rPr>
        <w:t>Each haptics track is in one Representaion and single Representaion is in AdaptationSet for bitrate/quality selection.</w:t>
      </w:r>
    </w:p>
    <w:p w14:paraId="6F6DB58D" w14:textId="2901FA8A" w:rsidR="00B544BF" w:rsidRPr="00B544BF" w:rsidRDefault="00B544BF" w:rsidP="00734EE0">
      <w:pPr>
        <w:pStyle w:val="a3"/>
      </w:pPr>
      <w:bookmarkStart w:id="319" w:name="_Toc141178614"/>
      <w:r w:rsidRPr="00B544BF">
        <w:t>DASH segment and MPD signalling for bitrate switching</w:t>
      </w:r>
      <w:bookmarkEnd w:id="319"/>
    </w:p>
    <w:p w14:paraId="5EDAD3AA" w14:textId="4A970D7C" w:rsidR="00B544BF" w:rsidRPr="00B544BF" w:rsidRDefault="00B544BF" w:rsidP="00B544BF">
      <w:pPr>
        <w:pStyle w:val="BodyText"/>
        <w:rPr>
          <w:rFonts w:cs="Times New Roman"/>
          <w:lang w:eastAsia="zh-CN"/>
        </w:rPr>
      </w:pPr>
      <w:r w:rsidRPr="00B544BF">
        <w:rPr>
          <w:rFonts w:cs="Times New Roman"/>
          <w:lang w:eastAsia="zh-CN"/>
        </w:rPr>
        <w:t>Use case 2: multiple tracks for bitrate switching</w:t>
      </w:r>
      <w:r w:rsidR="00F20C29">
        <w:rPr>
          <w:rFonts w:cs="Times New Roman"/>
          <w:lang w:eastAsia="zh-CN"/>
        </w:rPr>
        <w:t>.</w:t>
      </w:r>
    </w:p>
    <w:p w14:paraId="1136301D" w14:textId="16A3FE19" w:rsidR="00EA06B5" w:rsidRPr="003A2863" w:rsidRDefault="00B544BF" w:rsidP="00EA06B5">
      <w:pPr>
        <w:pStyle w:val="BodyText"/>
        <w:numPr>
          <w:ilvl w:val="0"/>
          <w:numId w:val="12"/>
        </w:numPr>
      </w:pPr>
      <w:r w:rsidRPr="00B544BF">
        <w:rPr>
          <w:rFonts w:cs="Times New Roman"/>
          <w:lang w:eastAsia="zh-CN"/>
        </w:rPr>
        <w:t>Two or more Representations of haptics track are in AdaptationSet</w:t>
      </w:r>
      <w:r w:rsidR="00F061E3">
        <w:rPr>
          <w:rFonts w:cs="Times New Roman"/>
          <w:lang w:eastAsia="zh-CN"/>
        </w:rPr>
        <w:t>;</w:t>
      </w:r>
    </w:p>
    <w:p w14:paraId="08F8AEAD" w14:textId="3EA1DE84" w:rsidR="00EA06B5" w:rsidRPr="003A2863" w:rsidRDefault="00B544BF" w:rsidP="00EA06B5">
      <w:pPr>
        <w:pStyle w:val="BodyText"/>
        <w:numPr>
          <w:ilvl w:val="0"/>
          <w:numId w:val="12"/>
        </w:numPr>
      </w:pPr>
      <w:r w:rsidRPr="00B544BF">
        <w:rPr>
          <w:rFonts w:cs="Times New Roman"/>
          <w:lang w:eastAsia="zh-CN"/>
        </w:rPr>
        <w:t>DASH segment or subsegment is structured to conform to the following condition</w:t>
      </w:r>
      <w:r w:rsidR="00F061E3">
        <w:rPr>
          <w:rFonts w:cs="Times New Roman"/>
          <w:lang w:eastAsia="zh-CN"/>
        </w:rPr>
        <w:t>, a</w:t>
      </w:r>
      <w:r w:rsidRPr="00B544BF">
        <w:rPr>
          <w:rFonts w:cs="Times New Roman"/>
          <w:lang w:eastAsia="zh-CN"/>
        </w:rPr>
        <w:t>nd the following element is present in AdaptationSet and set to the following value for bitrate switching.</w:t>
      </w:r>
    </w:p>
    <w:p w14:paraId="4002EB91" w14:textId="4751E682" w:rsidR="00B544BF" w:rsidRPr="00B544BF" w:rsidRDefault="00B544BF" w:rsidP="00734EE0">
      <w:pPr>
        <w:pStyle w:val="BodyText"/>
        <w:ind w:left="360"/>
        <w:rPr>
          <w:rFonts w:cs="Times New Roman"/>
          <w:lang w:eastAsia="zh-CN"/>
        </w:rPr>
      </w:pPr>
      <w:r w:rsidRPr="00734EE0">
        <w:rPr>
          <w:rStyle w:val="codeChar"/>
        </w:rPr>
        <w:t>@segmentAlignment='true’</w:t>
      </w:r>
      <w:r w:rsidRPr="00B544BF">
        <w:rPr>
          <w:rFonts w:cs="Times New Roman"/>
          <w:lang w:eastAsia="zh-CN"/>
        </w:rPr>
        <w:t xml:space="preserve"> (for live profile) </w:t>
      </w:r>
    </w:p>
    <w:p w14:paraId="3D7DD6FD" w14:textId="14D57095" w:rsidR="00F061E3" w:rsidRDefault="00B544BF" w:rsidP="00F061E3">
      <w:pPr>
        <w:pStyle w:val="BodyText"/>
        <w:ind w:left="360"/>
        <w:rPr>
          <w:rFonts w:cs="Times New Roman"/>
          <w:lang w:eastAsia="zh-CN"/>
        </w:rPr>
      </w:pPr>
      <w:r w:rsidRPr="00734EE0">
        <w:rPr>
          <w:rStyle w:val="codeChar"/>
        </w:rPr>
        <w:t>@subsegmentAlignment='true’</w:t>
      </w:r>
      <w:r w:rsidRPr="00B544BF">
        <w:rPr>
          <w:rFonts w:cs="Times New Roman"/>
          <w:lang w:eastAsia="zh-CN"/>
        </w:rPr>
        <w:t xml:space="preserve"> (for demand profile)</w:t>
      </w:r>
    </w:p>
    <w:p w14:paraId="74B13F8D" w14:textId="7E51A2D9" w:rsidR="006B6D97" w:rsidRPr="006B6D97" w:rsidRDefault="006B6D97" w:rsidP="00734EE0">
      <w:pPr>
        <w:pStyle w:val="a2"/>
      </w:pPr>
      <w:r>
        <w:t xml:space="preserve"> </w:t>
      </w:r>
      <w:bookmarkStart w:id="320" w:name="_Toc141178615"/>
      <w:r w:rsidRPr="006B6D97">
        <w:t>MPD example for ISO Base media file format On Demand profile</w:t>
      </w:r>
      <w:bookmarkEnd w:id="320"/>
    </w:p>
    <w:p w14:paraId="4EDFEFD2" w14:textId="6ED8B57E" w:rsidR="006B6D97" w:rsidRPr="006B6D97" w:rsidRDefault="006B6D97" w:rsidP="006B6D97">
      <w:pPr>
        <w:pStyle w:val="BodyText"/>
        <w:rPr>
          <w:rFonts w:cs="Times New Roman"/>
          <w:lang w:eastAsia="zh-CN"/>
        </w:rPr>
      </w:pPr>
      <w:r w:rsidRPr="006B6D97">
        <w:rPr>
          <w:rFonts w:cs="Times New Roman"/>
          <w:lang w:eastAsia="zh-CN"/>
        </w:rPr>
        <w:t xml:space="preserve">In this example, multiple video media tracks, multiple  audio media tracks and </w:t>
      </w:r>
      <w:r w:rsidR="00F50B0D">
        <w:rPr>
          <w:rFonts w:cs="Times New Roman"/>
          <w:lang w:eastAsia="zh-CN"/>
        </w:rPr>
        <w:t xml:space="preserve">a </w:t>
      </w:r>
      <w:r w:rsidRPr="006B6D97">
        <w:rPr>
          <w:rFonts w:cs="Times New Roman"/>
          <w:lang w:eastAsia="zh-CN"/>
        </w:rPr>
        <w:t xml:space="preserve">single haptic media track are described in </w:t>
      </w:r>
      <w:r>
        <w:rPr>
          <w:rFonts w:cs="Times New Roman"/>
          <w:lang w:eastAsia="zh-CN"/>
        </w:rPr>
        <w:t xml:space="preserve">the </w:t>
      </w:r>
      <w:r w:rsidRPr="006B6D97">
        <w:rPr>
          <w:rFonts w:cs="Times New Roman"/>
          <w:lang w:eastAsia="zh-CN"/>
        </w:rPr>
        <w:t>MPD.</w:t>
      </w:r>
    </w:p>
    <w:p w14:paraId="1ADF51F9" w14:textId="77777777" w:rsidR="006B6D97" w:rsidRPr="006B6D97" w:rsidRDefault="006B6D97" w:rsidP="00734EE0">
      <w:pPr>
        <w:pStyle w:val="code"/>
        <w:rPr>
          <w:lang w:eastAsia="zh-CN"/>
        </w:rPr>
      </w:pPr>
      <w:r w:rsidRPr="006B6D97">
        <w:rPr>
          <w:lang w:eastAsia="zh-CN"/>
        </w:rPr>
        <w:t>&lt;?xml version="1.0" encoding="UTF-8"?&gt;</w:t>
      </w:r>
    </w:p>
    <w:p w14:paraId="04587A01" w14:textId="77777777" w:rsidR="006B6D97" w:rsidRPr="006B6D97" w:rsidRDefault="006B6D97" w:rsidP="00734EE0">
      <w:pPr>
        <w:pStyle w:val="code"/>
        <w:rPr>
          <w:lang w:eastAsia="zh-CN"/>
        </w:rPr>
      </w:pPr>
      <w:r w:rsidRPr="006B6D97">
        <w:rPr>
          <w:lang w:eastAsia="zh-CN"/>
        </w:rPr>
        <w:t xml:space="preserve">&lt;MPD </w:t>
      </w:r>
    </w:p>
    <w:p w14:paraId="514D22D9" w14:textId="77777777" w:rsidR="006B6D97" w:rsidRPr="006B6D97" w:rsidRDefault="006B6D97" w:rsidP="00734EE0">
      <w:pPr>
        <w:pStyle w:val="code"/>
        <w:rPr>
          <w:lang w:eastAsia="zh-CN"/>
        </w:rPr>
      </w:pPr>
      <w:r w:rsidRPr="006B6D97">
        <w:rPr>
          <w:lang w:eastAsia="zh-CN"/>
        </w:rPr>
        <w:t xml:space="preserve">    xmlns:xsi="http://www.w3.org/2001/XMLSchema-instance"</w:t>
      </w:r>
    </w:p>
    <w:p w14:paraId="173EB84D" w14:textId="77777777" w:rsidR="006B6D97" w:rsidRPr="006B6D97" w:rsidRDefault="006B6D97" w:rsidP="00734EE0">
      <w:pPr>
        <w:pStyle w:val="code"/>
        <w:rPr>
          <w:lang w:eastAsia="zh-CN"/>
        </w:rPr>
      </w:pPr>
      <w:r w:rsidRPr="006B6D97">
        <w:rPr>
          <w:lang w:eastAsia="zh-CN"/>
        </w:rPr>
        <w:t xml:space="preserve">    xmlns="urn:mpeg:dash:schema:mpd:2011"</w:t>
      </w:r>
    </w:p>
    <w:p w14:paraId="5C3110CD" w14:textId="77777777" w:rsidR="006B6D97" w:rsidRPr="006B6D97" w:rsidRDefault="006B6D97" w:rsidP="00734EE0">
      <w:pPr>
        <w:pStyle w:val="code"/>
        <w:rPr>
          <w:lang w:eastAsia="zh-CN"/>
        </w:rPr>
      </w:pPr>
      <w:r w:rsidRPr="006B6D97">
        <w:rPr>
          <w:lang w:eastAsia="zh-CN"/>
        </w:rPr>
        <w:t xml:space="preserve">    xsi:schemaLocation="urn:mpeg:dash:schema:mpd:2011 DASH-MPD.xsd"</w:t>
      </w:r>
    </w:p>
    <w:p w14:paraId="615E7677" w14:textId="77777777" w:rsidR="006B6D97" w:rsidRPr="006B6D97" w:rsidRDefault="006B6D97" w:rsidP="00734EE0">
      <w:pPr>
        <w:pStyle w:val="code"/>
        <w:rPr>
          <w:lang w:eastAsia="zh-CN"/>
        </w:rPr>
      </w:pPr>
      <w:r w:rsidRPr="006B6D97">
        <w:rPr>
          <w:lang w:eastAsia="zh-CN"/>
        </w:rPr>
        <w:t xml:space="preserve">    type="static"</w:t>
      </w:r>
    </w:p>
    <w:p w14:paraId="7FF3A5F1" w14:textId="77777777" w:rsidR="006B6D97" w:rsidRPr="006B6D97" w:rsidRDefault="006B6D97" w:rsidP="00734EE0">
      <w:pPr>
        <w:pStyle w:val="code"/>
        <w:rPr>
          <w:lang w:eastAsia="zh-CN"/>
        </w:rPr>
      </w:pPr>
      <w:r w:rsidRPr="006B6D97">
        <w:rPr>
          <w:lang w:eastAsia="zh-CN"/>
        </w:rPr>
        <w:t xml:space="preserve">    mediaPresentationDuration="PT3256S"</w:t>
      </w:r>
    </w:p>
    <w:p w14:paraId="41321246" w14:textId="77777777" w:rsidR="006B6D97" w:rsidRPr="006B6D97" w:rsidRDefault="006B6D97" w:rsidP="00734EE0">
      <w:pPr>
        <w:pStyle w:val="code"/>
        <w:rPr>
          <w:lang w:eastAsia="zh-CN"/>
        </w:rPr>
      </w:pPr>
      <w:r w:rsidRPr="006B6D97">
        <w:rPr>
          <w:lang w:eastAsia="zh-CN"/>
        </w:rPr>
        <w:t xml:space="preserve">    minBufferTime="PT1.2S"</w:t>
      </w:r>
    </w:p>
    <w:p w14:paraId="38F3EDDB" w14:textId="77777777" w:rsidR="006B6D97" w:rsidRPr="006B6D97" w:rsidRDefault="006B6D97" w:rsidP="00734EE0">
      <w:pPr>
        <w:pStyle w:val="code"/>
        <w:rPr>
          <w:lang w:eastAsia="zh-CN"/>
        </w:rPr>
      </w:pPr>
      <w:r w:rsidRPr="006B6D97">
        <w:rPr>
          <w:lang w:eastAsia="zh-CN"/>
        </w:rPr>
        <w:t xml:space="preserve">    profiles="urn:mpeg:dash:profile:isoff-on-demand:2011"&gt;</w:t>
      </w:r>
    </w:p>
    <w:p w14:paraId="00F8D004" w14:textId="77777777" w:rsidR="006B6D97" w:rsidRPr="006B6D97" w:rsidRDefault="006B6D97" w:rsidP="00734EE0">
      <w:pPr>
        <w:pStyle w:val="code"/>
        <w:rPr>
          <w:lang w:eastAsia="zh-CN"/>
        </w:rPr>
      </w:pPr>
      <w:r w:rsidRPr="006B6D97">
        <w:rPr>
          <w:lang w:eastAsia="zh-CN"/>
        </w:rPr>
        <w:t xml:space="preserve">    </w:t>
      </w:r>
    </w:p>
    <w:p w14:paraId="6450DAAE" w14:textId="77777777" w:rsidR="006B6D97" w:rsidRPr="006B6D97" w:rsidRDefault="006B6D97" w:rsidP="00734EE0">
      <w:pPr>
        <w:pStyle w:val="code"/>
        <w:rPr>
          <w:lang w:eastAsia="zh-CN"/>
        </w:rPr>
      </w:pPr>
      <w:r w:rsidRPr="006B6D97">
        <w:rPr>
          <w:lang w:eastAsia="zh-CN"/>
        </w:rPr>
        <w:t xml:space="preserve">    &lt;BaseURL&gt;http://cdn1.example.com/&lt;/BaseURL&gt;</w:t>
      </w:r>
    </w:p>
    <w:p w14:paraId="0CE22C04" w14:textId="77777777" w:rsidR="006B6D97" w:rsidRPr="006B6D97" w:rsidRDefault="006B6D97" w:rsidP="00734EE0">
      <w:pPr>
        <w:pStyle w:val="code"/>
        <w:rPr>
          <w:lang w:eastAsia="zh-CN"/>
        </w:rPr>
      </w:pPr>
      <w:r w:rsidRPr="006B6D97">
        <w:rPr>
          <w:lang w:eastAsia="zh-CN"/>
        </w:rPr>
        <w:t xml:space="preserve">    &lt;BaseURL&gt;http://cdn2.example.com/&lt;/BaseURL&gt;</w:t>
      </w:r>
    </w:p>
    <w:p w14:paraId="5BBF5C7C" w14:textId="77777777" w:rsidR="006B6D97" w:rsidRPr="006B6D97" w:rsidRDefault="006B6D97" w:rsidP="00734EE0">
      <w:pPr>
        <w:pStyle w:val="code"/>
        <w:rPr>
          <w:lang w:eastAsia="zh-CN"/>
        </w:rPr>
      </w:pPr>
      <w:r w:rsidRPr="006B6D97">
        <w:rPr>
          <w:lang w:eastAsia="zh-CN"/>
        </w:rPr>
        <w:t xml:space="preserve">    </w:t>
      </w:r>
    </w:p>
    <w:p w14:paraId="574BE261" w14:textId="77777777" w:rsidR="006B6D97" w:rsidRPr="006B6D97" w:rsidRDefault="006B6D97" w:rsidP="00734EE0">
      <w:pPr>
        <w:pStyle w:val="code"/>
        <w:rPr>
          <w:lang w:eastAsia="zh-CN"/>
        </w:rPr>
      </w:pPr>
      <w:r w:rsidRPr="006B6D97">
        <w:rPr>
          <w:lang w:eastAsia="zh-CN"/>
        </w:rPr>
        <w:t xml:space="preserve">    &lt;Period&gt;</w:t>
      </w:r>
    </w:p>
    <w:p w14:paraId="15387B35" w14:textId="77777777" w:rsidR="006B6D97" w:rsidRPr="00734EE0" w:rsidRDefault="006B6D97" w:rsidP="00734EE0">
      <w:pPr>
        <w:pStyle w:val="code"/>
        <w:rPr>
          <w:b/>
          <w:bCs/>
          <w:lang w:eastAsia="zh-CN"/>
        </w:rPr>
      </w:pPr>
      <w:r w:rsidRPr="00734EE0">
        <w:rPr>
          <w:b/>
          <w:bCs/>
          <w:lang w:eastAsia="zh-CN"/>
        </w:rPr>
        <w:t xml:space="preserve">        &lt;!-- haptics --&gt;</w:t>
      </w:r>
    </w:p>
    <w:p w14:paraId="32DB5D2C" w14:textId="77777777" w:rsidR="006B6D97" w:rsidRPr="00734EE0" w:rsidRDefault="006B6D97" w:rsidP="00734EE0">
      <w:pPr>
        <w:pStyle w:val="code"/>
        <w:rPr>
          <w:b/>
          <w:bCs/>
          <w:lang w:eastAsia="zh-CN"/>
        </w:rPr>
      </w:pPr>
      <w:r w:rsidRPr="00734EE0">
        <w:rPr>
          <w:b/>
          <w:bCs/>
          <w:lang w:eastAsia="zh-CN"/>
        </w:rPr>
        <w:t xml:space="preserve">        &lt;AdaptationSet mimeType="haptic/mp4" codecs="mih1" subsegmentStartsWithSAP="1"&gt;</w:t>
      </w:r>
    </w:p>
    <w:p w14:paraId="24922E50" w14:textId="77777777" w:rsidR="006B6D97" w:rsidRPr="00734EE0" w:rsidRDefault="006B6D97" w:rsidP="00734EE0">
      <w:pPr>
        <w:pStyle w:val="code"/>
        <w:rPr>
          <w:b/>
          <w:bCs/>
          <w:lang w:eastAsia="zh-CN"/>
        </w:rPr>
      </w:pPr>
      <w:r w:rsidRPr="00734EE0">
        <w:rPr>
          <w:b/>
          <w:bCs/>
          <w:lang w:eastAsia="zh-CN"/>
        </w:rPr>
        <w:t xml:space="preserve">            &lt;Representation id="1" bandwidth="32000"&gt;</w:t>
      </w:r>
    </w:p>
    <w:p w14:paraId="170777ED" w14:textId="77777777" w:rsidR="006B6D97" w:rsidRPr="00734EE0" w:rsidRDefault="006B6D97" w:rsidP="00734EE0">
      <w:pPr>
        <w:pStyle w:val="code"/>
        <w:rPr>
          <w:b/>
          <w:bCs/>
          <w:lang w:eastAsia="zh-CN"/>
        </w:rPr>
      </w:pPr>
      <w:r w:rsidRPr="00734EE0">
        <w:rPr>
          <w:b/>
          <w:bCs/>
          <w:lang w:eastAsia="zh-CN"/>
        </w:rPr>
        <w:t xml:space="preserve">                &lt;BaseURL&gt;haptics32.mp4&lt;/BaseURL&gt;</w:t>
      </w:r>
    </w:p>
    <w:p w14:paraId="14906FCE" w14:textId="77777777" w:rsidR="006B6D97" w:rsidRPr="00734EE0" w:rsidRDefault="006B6D97" w:rsidP="00734EE0">
      <w:pPr>
        <w:pStyle w:val="code"/>
        <w:rPr>
          <w:b/>
          <w:bCs/>
          <w:lang w:eastAsia="zh-CN"/>
        </w:rPr>
      </w:pPr>
      <w:r w:rsidRPr="00734EE0">
        <w:rPr>
          <w:b/>
          <w:bCs/>
          <w:lang w:eastAsia="zh-CN"/>
        </w:rPr>
        <w:t xml:space="preserve">            &lt;/Representation&gt;</w:t>
      </w:r>
    </w:p>
    <w:p w14:paraId="041DE7DD" w14:textId="77777777" w:rsidR="006B6D97" w:rsidRPr="00734EE0" w:rsidRDefault="006B6D97" w:rsidP="00734EE0">
      <w:pPr>
        <w:pStyle w:val="code"/>
        <w:rPr>
          <w:b/>
          <w:bCs/>
          <w:lang w:eastAsia="zh-CN"/>
        </w:rPr>
      </w:pPr>
      <w:r w:rsidRPr="00734EE0">
        <w:rPr>
          <w:b/>
          <w:bCs/>
          <w:lang w:eastAsia="zh-CN"/>
        </w:rPr>
        <w:t xml:space="preserve">        &lt;/AdaptationSet&gt;</w:t>
      </w:r>
    </w:p>
    <w:p w14:paraId="0A54BB57" w14:textId="77777777" w:rsidR="006B6D97" w:rsidRPr="006B6D97" w:rsidRDefault="006B6D97" w:rsidP="00734EE0">
      <w:pPr>
        <w:pStyle w:val="code"/>
        <w:rPr>
          <w:lang w:eastAsia="zh-CN"/>
        </w:rPr>
      </w:pPr>
    </w:p>
    <w:p w14:paraId="6FA3B8F7" w14:textId="77777777" w:rsidR="006B6D97" w:rsidRPr="006B6D97" w:rsidRDefault="006B6D97" w:rsidP="00734EE0">
      <w:pPr>
        <w:pStyle w:val="code"/>
        <w:rPr>
          <w:lang w:eastAsia="zh-CN"/>
        </w:rPr>
      </w:pPr>
      <w:r w:rsidRPr="006B6D97">
        <w:rPr>
          <w:lang w:eastAsia="zh-CN"/>
        </w:rPr>
        <w:t xml:space="preserve">        &lt;!-- Audio --&gt;</w:t>
      </w:r>
    </w:p>
    <w:p w14:paraId="76FBDD0E" w14:textId="77777777" w:rsidR="006B6D97" w:rsidRPr="006B6D97" w:rsidRDefault="006B6D97" w:rsidP="00734EE0">
      <w:pPr>
        <w:pStyle w:val="code"/>
        <w:rPr>
          <w:lang w:eastAsia="zh-CN"/>
        </w:rPr>
      </w:pPr>
      <w:r w:rsidRPr="006B6D97">
        <w:rPr>
          <w:lang w:eastAsia="zh-CN"/>
        </w:rPr>
        <w:t xml:space="preserve">        &lt;AdaptationSet mimeType="audio/mp4" codecs="mp4a.40" subsegmentAlignment="true" subsegmentStartsWithSAP="1"&gt;</w:t>
      </w:r>
    </w:p>
    <w:p w14:paraId="375C4FB5" w14:textId="77777777" w:rsidR="006B6D97" w:rsidRPr="006B6D97" w:rsidRDefault="006B6D97" w:rsidP="00734EE0">
      <w:pPr>
        <w:pStyle w:val="code"/>
        <w:rPr>
          <w:lang w:eastAsia="zh-CN"/>
        </w:rPr>
      </w:pPr>
      <w:r w:rsidRPr="006B6D97">
        <w:rPr>
          <w:lang w:eastAsia="zh-CN"/>
        </w:rPr>
        <w:t xml:space="preserve">            &lt;Representation id="3" bandwidth="128000"&gt;</w:t>
      </w:r>
    </w:p>
    <w:p w14:paraId="6B6AA2B3" w14:textId="77777777" w:rsidR="006B6D97" w:rsidRPr="006B6D97" w:rsidRDefault="006B6D97" w:rsidP="00734EE0">
      <w:pPr>
        <w:pStyle w:val="code"/>
        <w:rPr>
          <w:lang w:eastAsia="zh-CN"/>
        </w:rPr>
      </w:pPr>
      <w:r w:rsidRPr="006B6D97">
        <w:rPr>
          <w:lang w:eastAsia="zh-CN"/>
        </w:rPr>
        <w:t xml:space="preserve">                &lt;BaseURL&gt;audio128.mp4&lt;/BaseURL&gt;</w:t>
      </w:r>
    </w:p>
    <w:p w14:paraId="74F0A5F5" w14:textId="77777777" w:rsidR="006B6D97" w:rsidRPr="006B6D97" w:rsidRDefault="006B6D97" w:rsidP="00734EE0">
      <w:pPr>
        <w:pStyle w:val="code"/>
        <w:rPr>
          <w:lang w:eastAsia="zh-CN"/>
        </w:rPr>
      </w:pPr>
      <w:r w:rsidRPr="006B6D97">
        <w:rPr>
          <w:lang w:eastAsia="zh-CN"/>
        </w:rPr>
        <w:t xml:space="preserve">            &lt;/Representation&gt;</w:t>
      </w:r>
    </w:p>
    <w:p w14:paraId="4F1BAECD" w14:textId="77777777" w:rsidR="006B6D97" w:rsidRPr="006B6D97" w:rsidRDefault="006B6D97" w:rsidP="00734EE0">
      <w:pPr>
        <w:pStyle w:val="code"/>
        <w:rPr>
          <w:lang w:eastAsia="zh-CN"/>
        </w:rPr>
      </w:pPr>
      <w:r w:rsidRPr="006B6D97">
        <w:rPr>
          <w:lang w:eastAsia="zh-CN"/>
        </w:rPr>
        <w:t xml:space="preserve">            &lt;Representation id="4" bandwidth="64000"&gt;</w:t>
      </w:r>
    </w:p>
    <w:p w14:paraId="740DBF9E" w14:textId="77777777" w:rsidR="006B6D97" w:rsidRPr="006B6D97" w:rsidRDefault="006B6D97" w:rsidP="00734EE0">
      <w:pPr>
        <w:pStyle w:val="code"/>
        <w:rPr>
          <w:lang w:eastAsia="zh-CN"/>
        </w:rPr>
      </w:pPr>
      <w:r w:rsidRPr="006B6D97">
        <w:rPr>
          <w:lang w:eastAsia="zh-CN"/>
        </w:rPr>
        <w:t xml:space="preserve">                &lt;BaseURL&gt;audio64.mp4&lt;/BaseURL&gt;</w:t>
      </w:r>
    </w:p>
    <w:p w14:paraId="4E7D05BC" w14:textId="77777777" w:rsidR="006B6D97" w:rsidRPr="006B6D97" w:rsidRDefault="006B6D97" w:rsidP="00734EE0">
      <w:pPr>
        <w:pStyle w:val="code"/>
        <w:rPr>
          <w:lang w:eastAsia="zh-CN"/>
        </w:rPr>
      </w:pPr>
      <w:r w:rsidRPr="006B6D97">
        <w:rPr>
          <w:lang w:eastAsia="zh-CN"/>
        </w:rPr>
        <w:t xml:space="preserve">            &lt;/Representation&gt;</w:t>
      </w:r>
    </w:p>
    <w:p w14:paraId="2D51E885" w14:textId="77777777" w:rsidR="006B6D97" w:rsidRPr="006B6D97" w:rsidRDefault="006B6D97" w:rsidP="00734EE0">
      <w:pPr>
        <w:pStyle w:val="code"/>
        <w:rPr>
          <w:lang w:eastAsia="zh-CN"/>
        </w:rPr>
      </w:pPr>
      <w:r w:rsidRPr="006B6D97">
        <w:rPr>
          <w:lang w:eastAsia="zh-CN"/>
        </w:rPr>
        <w:t xml:space="preserve">        &lt;/AdaptationSet&gt;</w:t>
      </w:r>
    </w:p>
    <w:p w14:paraId="3A520D62" w14:textId="77777777" w:rsidR="006B6D97" w:rsidRPr="006B6D97" w:rsidRDefault="006B6D97" w:rsidP="00734EE0">
      <w:pPr>
        <w:pStyle w:val="code"/>
        <w:rPr>
          <w:lang w:eastAsia="zh-CN"/>
        </w:rPr>
      </w:pPr>
    </w:p>
    <w:p w14:paraId="78D844FC" w14:textId="77777777" w:rsidR="006B6D97" w:rsidRPr="006B6D97" w:rsidRDefault="006B6D97" w:rsidP="00734EE0">
      <w:pPr>
        <w:pStyle w:val="code"/>
        <w:rPr>
          <w:lang w:eastAsia="zh-CN"/>
        </w:rPr>
      </w:pPr>
      <w:r w:rsidRPr="006B6D97">
        <w:rPr>
          <w:lang w:eastAsia="zh-CN"/>
        </w:rPr>
        <w:t xml:space="preserve">         &lt;!-- Video --&gt;</w:t>
      </w:r>
    </w:p>
    <w:p w14:paraId="1BDB7654" w14:textId="77777777" w:rsidR="006B6D97" w:rsidRPr="006B6D97" w:rsidRDefault="006B6D97" w:rsidP="00734EE0">
      <w:pPr>
        <w:pStyle w:val="code"/>
        <w:rPr>
          <w:lang w:eastAsia="zh-CN"/>
        </w:rPr>
      </w:pPr>
      <w:r w:rsidRPr="006B6D97">
        <w:rPr>
          <w:lang w:eastAsia="zh-CN"/>
        </w:rPr>
        <w:t xml:space="preserve">        &lt;AdaptationSet mimeType="video/mp4" codecs="avc1.4d0228" subsegmentAlignment="true" subsegmentStartsWithSAP="1"&gt;</w:t>
      </w:r>
    </w:p>
    <w:p w14:paraId="4D5734E1" w14:textId="77777777" w:rsidR="006B6D97" w:rsidRPr="006B6D97" w:rsidRDefault="006B6D97" w:rsidP="00734EE0">
      <w:pPr>
        <w:pStyle w:val="code"/>
        <w:rPr>
          <w:lang w:eastAsia="zh-CN"/>
        </w:rPr>
      </w:pPr>
      <w:r w:rsidRPr="006B6D97">
        <w:rPr>
          <w:lang w:eastAsia="zh-CN"/>
        </w:rPr>
        <w:t xml:space="preserve">            &lt;Representation id="5" bandwidth="1536000" width="1280" height="720"&gt;</w:t>
      </w:r>
    </w:p>
    <w:p w14:paraId="259476B4" w14:textId="77777777" w:rsidR="006B6D97" w:rsidRPr="006B6D97" w:rsidRDefault="006B6D97" w:rsidP="00734EE0">
      <w:pPr>
        <w:pStyle w:val="code"/>
        <w:rPr>
          <w:lang w:eastAsia="zh-CN"/>
        </w:rPr>
      </w:pPr>
      <w:r w:rsidRPr="006B6D97">
        <w:rPr>
          <w:lang w:eastAsia="zh-CN"/>
        </w:rPr>
        <w:t xml:space="preserve">                &lt;BaseURL&gt;video1536.mp4&lt;/BaseURL&gt;</w:t>
      </w:r>
    </w:p>
    <w:p w14:paraId="4B9A9E7F" w14:textId="77777777" w:rsidR="006B6D97" w:rsidRPr="006B6D97" w:rsidRDefault="006B6D97" w:rsidP="00734EE0">
      <w:pPr>
        <w:pStyle w:val="code"/>
        <w:rPr>
          <w:lang w:eastAsia="zh-CN"/>
        </w:rPr>
      </w:pPr>
      <w:r w:rsidRPr="006B6D97">
        <w:rPr>
          <w:lang w:eastAsia="zh-CN"/>
        </w:rPr>
        <w:t xml:space="preserve">            &lt;/Representation&gt;</w:t>
      </w:r>
    </w:p>
    <w:p w14:paraId="05BF5671" w14:textId="77777777" w:rsidR="006B6D97" w:rsidRPr="006B6D97" w:rsidRDefault="006B6D97" w:rsidP="00734EE0">
      <w:pPr>
        <w:pStyle w:val="code"/>
        <w:rPr>
          <w:lang w:eastAsia="zh-CN"/>
        </w:rPr>
      </w:pPr>
      <w:r w:rsidRPr="006B6D97">
        <w:rPr>
          <w:lang w:eastAsia="zh-CN"/>
        </w:rPr>
        <w:t xml:space="preserve">            &lt;Representation id="6" bandwidth="2048000" width="1280" height="720"&gt;</w:t>
      </w:r>
    </w:p>
    <w:p w14:paraId="1863DA89" w14:textId="77777777" w:rsidR="006B6D97" w:rsidRPr="006B6D97" w:rsidRDefault="006B6D97" w:rsidP="00734EE0">
      <w:pPr>
        <w:pStyle w:val="code"/>
        <w:rPr>
          <w:lang w:eastAsia="zh-CN"/>
        </w:rPr>
      </w:pPr>
      <w:r w:rsidRPr="006B6D97">
        <w:rPr>
          <w:lang w:eastAsia="zh-CN"/>
        </w:rPr>
        <w:t xml:space="preserve">                &lt;BaseURL&gt;video2048.mp4&lt;/BaseURL&gt;</w:t>
      </w:r>
    </w:p>
    <w:p w14:paraId="49C37710" w14:textId="77777777" w:rsidR="006B6D97" w:rsidRPr="006B6D97" w:rsidRDefault="006B6D97" w:rsidP="00734EE0">
      <w:pPr>
        <w:pStyle w:val="code"/>
        <w:rPr>
          <w:lang w:eastAsia="zh-CN"/>
        </w:rPr>
      </w:pPr>
      <w:r w:rsidRPr="006B6D97">
        <w:rPr>
          <w:lang w:eastAsia="zh-CN"/>
        </w:rPr>
        <w:t xml:space="preserve">            &lt;/Representation&gt;</w:t>
      </w:r>
    </w:p>
    <w:p w14:paraId="6ABB6A9D" w14:textId="77777777" w:rsidR="006B6D97" w:rsidRPr="006B6D97" w:rsidRDefault="006B6D97" w:rsidP="00734EE0">
      <w:pPr>
        <w:pStyle w:val="code"/>
        <w:rPr>
          <w:lang w:eastAsia="zh-CN"/>
        </w:rPr>
      </w:pPr>
      <w:r w:rsidRPr="006B6D97">
        <w:rPr>
          <w:lang w:eastAsia="zh-CN"/>
        </w:rPr>
        <w:t xml:space="preserve">            &lt;/Representation&gt;</w:t>
      </w:r>
    </w:p>
    <w:p w14:paraId="32F60604" w14:textId="77777777" w:rsidR="006B6D97" w:rsidRPr="006B6D97" w:rsidRDefault="006B6D97" w:rsidP="00734EE0">
      <w:pPr>
        <w:pStyle w:val="code"/>
        <w:rPr>
          <w:lang w:eastAsia="zh-CN"/>
        </w:rPr>
      </w:pPr>
      <w:r w:rsidRPr="006B6D97">
        <w:rPr>
          <w:lang w:eastAsia="zh-CN"/>
        </w:rPr>
        <w:t xml:space="preserve">            &lt;Representation id="7" bandwidth="4096000" width="1920" height="1080"&gt;</w:t>
      </w:r>
    </w:p>
    <w:p w14:paraId="2351A065" w14:textId="77777777" w:rsidR="006B6D97" w:rsidRPr="006B6D97" w:rsidRDefault="006B6D97" w:rsidP="00734EE0">
      <w:pPr>
        <w:pStyle w:val="code"/>
        <w:rPr>
          <w:lang w:eastAsia="zh-CN"/>
        </w:rPr>
      </w:pPr>
      <w:r w:rsidRPr="006B6D97">
        <w:rPr>
          <w:lang w:eastAsia="zh-CN"/>
        </w:rPr>
        <w:t xml:space="preserve">                &lt;BaseURL&gt;video4096.mp4&lt;/BaseURL&gt;</w:t>
      </w:r>
    </w:p>
    <w:p w14:paraId="0D830D79" w14:textId="77777777" w:rsidR="006B6D97" w:rsidRPr="006B6D97" w:rsidRDefault="006B6D97" w:rsidP="00734EE0">
      <w:pPr>
        <w:pStyle w:val="code"/>
        <w:rPr>
          <w:lang w:eastAsia="zh-CN"/>
        </w:rPr>
      </w:pPr>
      <w:r w:rsidRPr="006B6D97">
        <w:rPr>
          <w:lang w:eastAsia="zh-CN"/>
        </w:rPr>
        <w:t xml:space="preserve">            &lt;/Representation&gt;</w:t>
      </w:r>
    </w:p>
    <w:p w14:paraId="77A89912" w14:textId="77777777" w:rsidR="006B6D97" w:rsidRPr="006B6D97" w:rsidRDefault="006B6D97" w:rsidP="00734EE0">
      <w:pPr>
        <w:pStyle w:val="code"/>
        <w:rPr>
          <w:lang w:eastAsia="zh-CN"/>
        </w:rPr>
      </w:pPr>
    </w:p>
    <w:p w14:paraId="1A0537A2" w14:textId="77777777" w:rsidR="006B6D97" w:rsidRPr="006B6D97" w:rsidRDefault="006B6D97" w:rsidP="00734EE0">
      <w:pPr>
        <w:pStyle w:val="code"/>
        <w:rPr>
          <w:lang w:eastAsia="zh-CN"/>
        </w:rPr>
      </w:pPr>
      <w:r w:rsidRPr="006B6D97">
        <w:rPr>
          <w:lang w:eastAsia="zh-CN"/>
        </w:rPr>
        <w:t xml:space="preserve">        &lt;/AdaptationSet&gt;</w:t>
      </w:r>
    </w:p>
    <w:p w14:paraId="55341180" w14:textId="77777777" w:rsidR="006B6D97" w:rsidRPr="006B6D97" w:rsidRDefault="006B6D97" w:rsidP="00734EE0">
      <w:pPr>
        <w:pStyle w:val="code"/>
        <w:rPr>
          <w:lang w:eastAsia="zh-CN"/>
        </w:rPr>
      </w:pPr>
      <w:r w:rsidRPr="006B6D97">
        <w:rPr>
          <w:lang w:eastAsia="zh-CN"/>
        </w:rPr>
        <w:t xml:space="preserve">    &lt;/Period&gt;</w:t>
      </w:r>
    </w:p>
    <w:p w14:paraId="2DDA3E81" w14:textId="49903890" w:rsidR="00F061E3" w:rsidRPr="005B2170" w:rsidRDefault="006B6D97" w:rsidP="00734EE0">
      <w:pPr>
        <w:pStyle w:val="code"/>
        <w:rPr>
          <w:lang w:eastAsia="zh-CN"/>
        </w:rPr>
      </w:pPr>
      <w:r w:rsidRPr="006B6D97">
        <w:rPr>
          <w:lang w:eastAsia="zh-CN"/>
        </w:rPr>
        <w:t>&lt;/MPD&gt;</w:t>
      </w:r>
    </w:p>
    <w:sectPr w:rsidR="00F061E3" w:rsidRPr="005B2170" w:rsidSect="0003781A">
      <w:footerReference w:type="default" r:id="rId29"/>
      <w:pgSz w:w="11900" w:h="16840"/>
      <w:pgMar w:top="1701" w:right="1440" w:bottom="1440" w:left="1440" w:header="720" w:footer="720" w:gutter="0"/>
      <w:pgNumType w:start="1"/>
      <w:cols w:space="720"/>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1" w:author="Henry Da Costa" w:date="2022-09-01T15:55:00Z" w:initials="HDC">
    <w:p w14:paraId="485CA0CB" w14:textId="77777777" w:rsidR="002C5B55" w:rsidRDefault="002C5B55" w:rsidP="002C5B55">
      <w:r>
        <w:rPr>
          <w:rStyle w:val="CommentReference"/>
        </w:rPr>
        <w:annotationRef/>
      </w:r>
      <w:r>
        <w:t>Not sure how to reference ISO/IEC 23090-31 while it is a working draft.</w:t>
      </w:r>
    </w:p>
  </w:comment>
  <w:comment w:id="72" w:author="Yeshwant Muthusamy" w:date="2022-09-06T16:29:00Z" w:initials="YM">
    <w:p w14:paraId="2491661D" w14:textId="77777777" w:rsidR="002C5B55" w:rsidRDefault="002C5B55" w:rsidP="002C5B55">
      <w:r>
        <w:t>It is a valid subdivision that was approved between MPEG 138 and MPEG 139. So it can be used.</w:t>
      </w:r>
      <w:r>
        <w:rPr>
          <w:rStyle w:val="CommentReference"/>
        </w:rPr>
        <w:annotationRef/>
      </w:r>
    </w:p>
  </w:comment>
  <w:comment w:id="73" w:author="Henry Da Costa" w:date="2022-09-01T15:55:00Z" w:initials="HDC">
    <w:p w14:paraId="1B1324A2" w14:textId="77777777" w:rsidR="005B2170" w:rsidRDefault="005B2170" w:rsidP="005B2170">
      <w:r>
        <w:rPr>
          <w:rStyle w:val="CommentReference"/>
        </w:rPr>
        <w:annotationRef/>
      </w:r>
      <w:r>
        <w:t>Not sure how to reference ISO/IEC 23090-31 while it is a working draft.</w:t>
      </w:r>
    </w:p>
  </w:comment>
  <w:comment w:id="74" w:author="Yeshwant Muthusamy" w:date="2022-09-06T16:29:00Z" w:initials="YM">
    <w:p w14:paraId="48710F60" w14:textId="77777777" w:rsidR="005B2170" w:rsidRDefault="005B2170" w:rsidP="005B2170">
      <w:r>
        <w:t>It is a valid subdivision that was approved between MPEG 138 and MPEG 139. So it can be used.</w:t>
      </w:r>
      <w:r>
        <w:rPr>
          <w:rStyle w:val="CommentReference"/>
        </w:rPr>
        <w:annotationRef/>
      </w:r>
    </w:p>
  </w:comment>
  <w:comment w:id="102" w:author="Iraj Sodagar" w:date="2023-04-16T18:52:00Z" w:initials="IS">
    <w:p w14:paraId="1C3705FC" w14:textId="77777777" w:rsidR="00451EE5" w:rsidRDefault="00451EE5" w:rsidP="00451EE5">
      <w:pPr>
        <w:pStyle w:val="CommentText"/>
      </w:pPr>
      <w:r>
        <w:rPr>
          <w:rStyle w:val="CommentReference"/>
        </w:rPr>
        <w:annotationRef/>
      </w:r>
      <w:r>
        <w:t>This is not clear in haptics spec either</w:t>
      </w:r>
    </w:p>
  </w:comment>
  <w:comment w:id="284" w:author="Henry Da Costa" w:date="2022-09-27T15:38:00Z" w:initials="HDC">
    <w:p w14:paraId="0AB29B4D" w14:textId="77777777" w:rsidR="005B2170" w:rsidRDefault="005B2170" w:rsidP="005B2170">
      <w:r>
        <w:rPr>
          <w:rStyle w:val="CommentReference"/>
        </w:rPr>
        <w:annotationRef/>
      </w:r>
      <w:r>
        <w:t>Eventually, this may become normative.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85CA0CB" w15:done="1"/>
  <w15:commentEx w15:paraId="2491661D" w15:paraIdParent="485CA0CB" w15:done="1"/>
  <w15:commentEx w15:paraId="1B1324A2" w15:done="1"/>
  <w15:commentEx w15:paraId="48710F60" w15:paraIdParent="1B1324A2" w15:done="1"/>
  <w15:commentEx w15:paraId="1C3705FC" w15:done="0"/>
  <w15:commentEx w15:paraId="0AB29B4D"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4ECB1" w16cex:dateUtc="2022-09-01T19:55:00Z"/>
  <w16cex:commentExtensible w16cex:durableId="2864ECB0" w16cex:dateUtc="2022-09-06T21:29:00Z"/>
  <w16cex:commentExtensible w16cex:durableId="26CDE628" w16cex:dateUtc="2022-09-01T19:55:00Z"/>
  <w16cex:commentExtensible w16cex:durableId="26CDE627" w16cex:dateUtc="2022-09-06T21:29:00Z"/>
  <w16cex:commentExtensible w16cex:durableId="27E6C257" w16cex:dateUtc="2023-04-17T01:52:00Z"/>
  <w16cex:commentExtensible w16cex:durableId="26DD9778" w16cex:dateUtc="2022-09-27T19: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85CA0CB" w16cid:durableId="2864ECB1"/>
  <w16cid:commentId w16cid:paraId="2491661D" w16cid:durableId="2864ECB0"/>
  <w16cid:commentId w16cid:paraId="1B1324A2" w16cid:durableId="26CDE628"/>
  <w16cid:commentId w16cid:paraId="48710F60" w16cid:durableId="26CDE627"/>
  <w16cid:commentId w16cid:paraId="1C3705FC" w16cid:durableId="27E6C257"/>
  <w16cid:commentId w16cid:paraId="0AB29B4D" w16cid:durableId="26DD977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FE63C" w14:textId="77777777" w:rsidR="007030C9" w:rsidRDefault="007030C9" w:rsidP="009E784A">
      <w:r>
        <w:separator/>
      </w:r>
    </w:p>
  </w:endnote>
  <w:endnote w:type="continuationSeparator" w:id="0">
    <w:p w14:paraId="73BAC55A" w14:textId="77777777" w:rsidR="007030C9" w:rsidRDefault="007030C9" w:rsidP="009E784A">
      <w:r>
        <w:continuationSeparator/>
      </w:r>
    </w:p>
  </w:endnote>
  <w:endnote w:type="continuationNotice" w:id="1">
    <w:p w14:paraId="1D438E34" w14:textId="77777777" w:rsidR="007030C9" w:rsidRDefault="007030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0542206B" w14:textId="386DAECE" w:rsidR="00385C5D" w:rsidRDefault="00385C5D" w:rsidP="005B217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8EE5A" w14:textId="77777777" w:rsidR="007030C9" w:rsidRDefault="007030C9" w:rsidP="009E784A">
      <w:r>
        <w:separator/>
      </w:r>
    </w:p>
  </w:footnote>
  <w:footnote w:type="continuationSeparator" w:id="0">
    <w:p w14:paraId="7A248724" w14:textId="77777777" w:rsidR="007030C9" w:rsidRDefault="007030C9" w:rsidP="009E784A">
      <w:r>
        <w:continuationSeparator/>
      </w:r>
    </w:p>
  </w:footnote>
  <w:footnote w:type="continuationNotice" w:id="1">
    <w:p w14:paraId="406B6AF1" w14:textId="77777777" w:rsidR="007030C9" w:rsidRDefault="007030C9"/>
  </w:footnote>
  <w:footnote w:id="2">
    <w:p w14:paraId="765EA0CE" w14:textId="77777777" w:rsidR="00F54890" w:rsidRPr="003933C9" w:rsidRDefault="00F54890" w:rsidP="00F54890">
      <w:pPr>
        <w:pStyle w:val="FootnoteText"/>
        <w:rPr>
          <w:rFonts w:ascii="Arial" w:hAnsi="Arial" w:cs="Arial"/>
          <w:sz w:val="20"/>
        </w:rPr>
      </w:pPr>
      <w:r>
        <w:rPr>
          <w:rStyle w:val="FootnoteReference"/>
        </w:rPr>
        <w:footnoteRef/>
      </w:r>
      <w:r>
        <w:t xml:space="preserve"> Once ‘haptics’ is approved as a top-level media type by IETF. There is a proposal to that effect pending with the IETF: </w:t>
      </w:r>
      <w:hyperlink r:id="rId1" w:history="1">
        <w:r>
          <w:rPr>
            <w:color w:val="0000FF"/>
            <w:u w:val="single"/>
          </w:rPr>
          <w:t>https://datatracker.ietf.org/doc/draft-ietf-mediaman-haptics/01/</w:t>
        </w:r>
      </w:hyperlink>
      <w:r>
        <w:t>. It is expected to be approved as a Standards Track RFC in the next few months.</w:t>
      </w:r>
    </w:p>
  </w:footnote>
  <w:footnote w:id="3">
    <w:p w14:paraId="72B09470" w14:textId="77777777" w:rsidR="005B2170" w:rsidRPr="000D38B9" w:rsidRDefault="005B2170" w:rsidP="005B2170">
      <w:pPr>
        <w:pStyle w:val="FootnoteText"/>
      </w:pPr>
      <w:r>
        <w:rPr>
          <w:rStyle w:val="FootnoteReference"/>
        </w:rPr>
        <w:footnoteRef/>
      </w:r>
      <w:r>
        <w:t xml:space="preserve"> The registration of the Object Type for haptics has not been initiated yet; expected shortly.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87882"/>
    <w:multiLevelType w:val="hybridMultilevel"/>
    <w:tmpl w:val="BF9C59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8A55008"/>
    <w:multiLevelType w:val="multilevel"/>
    <w:tmpl w:val="5E068FA4"/>
    <w:lvl w:ilvl="0">
      <w:start w:val="1"/>
      <w:numFmt w:val="upperLetter"/>
      <w:pStyle w:val="ANNEX"/>
      <w:suff w:val="nothing"/>
      <w:lvlText w:val="Annex %1"/>
      <w:lvlJc w:val="left"/>
      <w:pPr>
        <w:ind w:left="0" w:firstLine="0"/>
      </w:pPr>
      <w:rPr>
        <w:rFonts w:ascii="Cambria" w:hAnsi="Cambria" w:hint="default"/>
        <w:b/>
        <w:i w:val="0"/>
        <w:sz w:val="28"/>
      </w:rPr>
    </w:lvl>
    <w:lvl w:ilvl="1">
      <w:start w:val="1"/>
      <w:numFmt w:val="decimal"/>
      <w:pStyle w:val="a2"/>
      <w:lvlText w:val="%1.%2"/>
      <w:lvlJc w:val="left"/>
      <w:pPr>
        <w:tabs>
          <w:tab w:val="num" w:pos="360"/>
        </w:tabs>
        <w:ind w:left="0" w:firstLine="0"/>
      </w:pPr>
      <w:rPr>
        <w:rFonts w:hint="default"/>
        <w:b/>
        <w:i w:val="0"/>
      </w:rPr>
    </w:lvl>
    <w:lvl w:ilvl="2">
      <w:start w:val="1"/>
      <w:numFmt w:val="decimal"/>
      <w:pStyle w:val="a3"/>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 w15:restartNumberingAfterBreak="0">
    <w:nsid w:val="1A1C5EDF"/>
    <w:multiLevelType w:val="hybridMultilevel"/>
    <w:tmpl w:val="D4124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7F389B"/>
    <w:multiLevelType w:val="hybridMultilevel"/>
    <w:tmpl w:val="ADB468A0"/>
    <w:lvl w:ilvl="0" w:tplc="EDE29536">
      <w:start w:val="1"/>
      <w:numFmt w:val="bullet"/>
      <w:lvlText w:val="—"/>
      <w:lvlJc w:val="left"/>
      <w:pPr>
        <w:ind w:left="360" w:hanging="360"/>
      </w:pPr>
      <w:rPr>
        <w:rFonts w:ascii="Cambria" w:hAnsi="Cambria" w:hint="default"/>
        <w:color w:val="211D1E"/>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43F2661A"/>
    <w:multiLevelType w:val="hybridMultilevel"/>
    <w:tmpl w:val="9C004FE0"/>
    <w:lvl w:ilvl="0" w:tplc="5AC48BB8">
      <w:numFmt w:val="bullet"/>
      <w:lvlText w:val="—"/>
      <w:lvlJc w:val="left"/>
      <w:pPr>
        <w:ind w:left="360" w:hanging="360"/>
      </w:pPr>
      <w:rPr>
        <w:rFonts w:ascii="Cambria" w:eastAsia="Arial" w:hAnsi="Cambria" w:cs="Cambria" w:hint="default"/>
        <w:color w:val="211D1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87B5DE1"/>
    <w:multiLevelType w:val="hybridMultilevel"/>
    <w:tmpl w:val="15746894"/>
    <w:lvl w:ilvl="0" w:tplc="948E951C">
      <w:start w:val="1"/>
      <w:numFmt w:val="bullet"/>
      <w:lvlText w:val="—"/>
      <w:lvlJc w:val="left"/>
      <w:pPr>
        <w:ind w:left="360" w:hanging="360"/>
      </w:pPr>
      <w:rPr>
        <w:rFonts w:ascii="Cambria" w:hAnsi="Cambria"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4C20368C"/>
    <w:multiLevelType w:val="hybridMultilevel"/>
    <w:tmpl w:val="486A9718"/>
    <w:lvl w:ilvl="0" w:tplc="04090001">
      <w:start w:val="1"/>
      <w:numFmt w:val="bullet"/>
      <w:lvlText w:val=""/>
      <w:lvlJc w:val="left"/>
      <w:pPr>
        <w:ind w:left="720" w:hanging="360"/>
      </w:pPr>
      <w:rPr>
        <w:rFonts w:ascii="Symbol" w:hAnsi="Symbol" w:hint="default"/>
      </w:rPr>
    </w:lvl>
    <w:lvl w:ilvl="1" w:tplc="86AE5032">
      <w:numFmt w:val="bullet"/>
      <w:lvlText w:val="•"/>
      <w:lvlJc w:val="left"/>
      <w:pPr>
        <w:ind w:left="1440" w:hanging="360"/>
      </w:pPr>
      <w:rPr>
        <w:rFonts w:ascii="Cambria" w:eastAsia="Arial" w:hAnsi="Cambri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E9A72FF"/>
    <w:multiLevelType w:val="hybridMultilevel"/>
    <w:tmpl w:val="D1F43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650F2E17"/>
    <w:multiLevelType w:val="hybridMultilevel"/>
    <w:tmpl w:val="21680820"/>
    <w:lvl w:ilvl="0" w:tplc="EDE29536">
      <w:start w:val="1"/>
      <w:numFmt w:val="bullet"/>
      <w:lvlText w:val="—"/>
      <w:lvlJc w:val="left"/>
      <w:pPr>
        <w:ind w:left="360" w:hanging="360"/>
      </w:pPr>
      <w:rPr>
        <w:rFonts w:ascii="Cambria" w:hAnsi="Cambri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7200FD9"/>
    <w:multiLevelType w:val="hybridMultilevel"/>
    <w:tmpl w:val="47B44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C3584A"/>
    <w:multiLevelType w:val="hybridMultilevel"/>
    <w:tmpl w:val="8E888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F5365D"/>
    <w:multiLevelType w:val="hybridMultilevel"/>
    <w:tmpl w:val="AA92503C"/>
    <w:lvl w:ilvl="0" w:tplc="EDE29536">
      <w:start w:val="1"/>
      <w:numFmt w:val="bullet"/>
      <w:lvlText w:val="—"/>
      <w:lvlJc w:val="left"/>
      <w:pPr>
        <w:ind w:left="720" w:hanging="360"/>
      </w:pPr>
      <w:rPr>
        <w:rFonts w:ascii="Cambria" w:hAnsi="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F6A46F7"/>
    <w:multiLevelType w:val="multilevel"/>
    <w:tmpl w:val="7834D5F0"/>
    <w:lvl w:ilvl="0">
      <w:start w:val="1"/>
      <w:numFmt w:val="decimal"/>
      <w:pStyle w:val="Heading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54036577">
    <w:abstractNumId w:val="13"/>
  </w:num>
  <w:num w:numId="2" w16cid:durableId="1461729454">
    <w:abstractNumId w:val="1"/>
  </w:num>
  <w:num w:numId="3" w16cid:durableId="1443842764">
    <w:abstractNumId w:val="2"/>
  </w:num>
  <w:num w:numId="4" w16cid:durableId="969674347">
    <w:abstractNumId w:val="6"/>
  </w:num>
  <w:num w:numId="5" w16cid:durableId="2017078032">
    <w:abstractNumId w:val="11"/>
  </w:num>
  <w:num w:numId="6" w16cid:durableId="1191727002">
    <w:abstractNumId w:val="10"/>
  </w:num>
  <w:num w:numId="7" w16cid:durableId="40291627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55879767">
    <w:abstractNumId w:val="8"/>
  </w:num>
  <w:num w:numId="9" w16cid:durableId="74330194">
    <w:abstractNumId w:val="9"/>
  </w:num>
  <w:num w:numId="10" w16cid:durableId="1536232210">
    <w:abstractNumId w:val="12"/>
  </w:num>
  <w:num w:numId="11" w16cid:durableId="682317173">
    <w:abstractNumId w:val="4"/>
  </w:num>
  <w:num w:numId="12" w16cid:durableId="1047921215">
    <w:abstractNumId w:val="3"/>
  </w:num>
  <w:num w:numId="13" w16cid:durableId="1035354198">
    <w:abstractNumId w:val="7"/>
  </w:num>
  <w:num w:numId="14" w16cid:durableId="1239709160">
    <w:abstractNumId w:val="5"/>
  </w:num>
  <w:num w:numId="15" w16cid:durableId="2074885343">
    <w:abstractNumId w:val="0"/>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enry Da Costa">
    <w15:presenceInfo w15:providerId="AD" w15:userId="S::hdacosta@immersion.com::fd1caf71-16e6-473a-875f-c85aaf9ca22e"/>
  </w15:person>
  <w15:person w15:author="Yeshwant Muthusamy">
    <w15:presenceInfo w15:providerId="None" w15:userId="Yeshwant Muthusamy"/>
  </w15:person>
  <w15:person w15:author="Iraj Sodagar">
    <w15:presenceInfo w15:providerId="Windows Live" w15:userId="0066939d630bec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bordersDoNotSurroundHeader/>
  <w:bordersDoNotSurroundFooter/>
  <w:trackRevisions/>
  <w:defaultTabStop w:val="36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2BB2"/>
    <w:rsid w:val="00005DDB"/>
    <w:rsid w:val="00006835"/>
    <w:rsid w:val="000156D3"/>
    <w:rsid w:val="00020F37"/>
    <w:rsid w:val="00027963"/>
    <w:rsid w:val="0003781A"/>
    <w:rsid w:val="000403F2"/>
    <w:rsid w:val="0004172F"/>
    <w:rsid w:val="000451AB"/>
    <w:rsid w:val="00046951"/>
    <w:rsid w:val="0004711B"/>
    <w:rsid w:val="00047914"/>
    <w:rsid w:val="00054667"/>
    <w:rsid w:val="00055DEA"/>
    <w:rsid w:val="00055EF6"/>
    <w:rsid w:val="0006336C"/>
    <w:rsid w:val="00071A79"/>
    <w:rsid w:val="00076F26"/>
    <w:rsid w:val="00084EDF"/>
    <w:rsid w:val="000921FF"/>
    <w:rsid w:val="0009411F"/>
    <w:rsid w:val="00094956"/>
    <w:rsid w:val="00096691"/>
    <w:rsid w:val="000968DA"/>
    <w:rsid w:val="000A0BD8"/>
    <w:rsid w:val="000A0E31"/>
    <w:rsid w:val="000A193F"/>
    <w:rsid w:val="000A1FAC"/>
    <w:rsid w:val="000A2CBF"/>
    <w:rsid w:val="000A3529"/>
    <w:rsid w:val="000A5CEC"/>
    <w:rsid w:val="000B128A"/>
    <w:rsid w:val="000C1F10"/>
    <w:rsid w:val="000C581B"/>
    <w:rsid w:val="000C629F"/>
    <w:rsid w:val="000C78E6"/>
    <w:rsid w:val="000D3CDC"/>
    <w:rsid w:val="000E1069"/>
    <w:rsid w:val="000E75C6"/>
    <w:rsid w:val="000E7DE4"/>
    <w:rsid w:val="000E7E4D"/>
    <w:rsid w:val="000E7F59"/>
    <w:rsid w:val="000F0105"/>
    <w:rsid w:val="000F1BAD"/>
    <w:rsid w:val="000F399C"/>
    <w:rsid w:val="000F645C"/>
    <w:rsid w:val="00101E8A"/>
    <w:rsid w:val="00103FAF"/>
    <w:rsid w:val="00116419"/>
    <w:rsid w:val="001166A4"/>
    <w:rsid w:val="00121280"/>
    <w:rsid w:val="0012133D"/>
    <w:rsid w:val="00122E0D"/>
    <w:rsid w:val="00127FE3"/>
    <w:rsid w:val="00131858"/>
    <w:rsid w:val="00132321"/>
    <w:rsid w:val="00133783"/>
    <w:rsid w:val="001346B8"/>
    <w:rsid w:val="00140316"/>
    <w:rsid w:val="00141951"/>
    <w:rsid w:val="00143984"/>
    <w:rsid w:val="0014427E"/>
    <w:rsid w:val="0015620F"/>
    <w:rsid w:val="00161A22"/>
    <w:rsid w:val="00164E59"/>
    <w:rsid w:val="0017051E"/>
    <w:rsid w:val="001731FF"/>
    <w:rsid w:val="00175897"/>
    <w:rsid w:val="00176801"/>
    <w:rsid w:val="001831D6"/>
    <w:rsid w:val="0018563E"/>
    <w:rsid w:val="001876A4"/>
    <w:rsid w:val="00190D0C"/>
    <w:rsid w:val="0019246E"/>
    <w:rsid w:val="001943D3"/>
    <w:rsid w:val="0019646F"/>
    <w:rsid w:val="00196997"/>
    <w:rsid w:val="001972B1"/>
    <w:rsid w:val="001A11E4"/>
    <w:rsid w:val="001A5949"/>
    <w:rsid w:val="001A5DCA"/>
    <w:rsid w:val="001C2D8A"/>
    <w:rsid w:val="001C60B8"/>
    <w:rsid w:val="001C7F11"/>
    <w:rsid w:val="001D05AE"/>
    <w:rsid w:val="001D4305"/>
    <w:rsid w:val="001D5C26"/>
    <w:rsid w:val="001D64CA"/>
    <w:rsid w:val="001D752C"/>
    <w:rsid w:val="001E1F5F"/>
    <w:rsid w:val="001E4276"/>
    <w:rsid w:val="001F2185"/>
    <w:rsid w:val="001F3C2D"/>
    <w:rsid w:val="001F4E87"/>
    <w:rsid w:val="001F67BE"/>
    <w:rsid w:val="00201D96"/>
    <w:rsid w:val="00203759"/>
    <w:rsid w:val="00205ED2"/>
    <w:rsid w:val="00207776"/>
    <w:rsid w:val="002117B3"/>
    <w:rsid w:val="00212EA8"/>
    <w:rsid w:val="00223A88"/>
    <w:rsid w:val="00223C51"/>
    <w:rsid w:val="002274B2"/>
    <w:rsid w:val="00232E74"/>
    <w:rsid w:val="00240356"/>
    <w:rsid w:val="002430A0"/>
    <w:rsid w:val="00243C51"/>
    <w:rsid w:val="00246729"/>
    <w:rsid w:val="00251A15"/>
    <w:rsid w:val="00253B55"/>
    <w:rsid w:val="00255661"/>
    <w:rsid w:val="00256571"/>
    <w:rsid w:val="00256EC3"/>
    <w:rsid w:val="00257B19"/>
    <w:rsid w:val="00262454"/>
    <w:rsid w:val="00262A4B"/>
    <w:rsid w:val="00263789"/>
    <w:rsid w:val="00270258"/>
    <w:rsid w:val="00272375"/>
    <w:rsid w:val="00280E69"/>
    <w:rsid w:val="002840B7"/>
    <w:rsid w:val="0028634A"/>
    <w:rsid w:val="00290F57"/>
    <w:rsid w:val="002912FE"/>
    <w:rsid w:val="00291CB2"/>
    <w:rsid w:val="002A06EC"/>
    <w:rsid w:val="002A083A"/>
    <w:rsid w:val="002A1362"/>
    <w:rsid w:val="002A19C0"/>
    <w:rsid w:val="002A2A80"/>
    <w:rsid w:val="002A379B"/>
    <w:rsid w:val="002A507E"/>
    <w:rsid w:val="002A645D"/>
    <w:rsid w:val="002A75C8"/>
    <w:rsid w:val="002B4DDA"/>
    <w:rsid w:val="002B7B1B"/>
    <w:rsid w:val="002C2E6D"/>
    <w:rsid w:val="002C42D5"/>
    <w:rsid w:val="002C5B55"/>
    <w:rsid w:val="002C7C00"/>
    <w:rsid w:val="002D0C9A"/>
    <w:rsid w:val="002D335B"/>
    <w:rsid w:val="002D3986"/>
    <w:rsid w:val="002D71B6"/>
    <w:rsid w:val="002E7EB1"/>
    <w:rsid w:val="002F22FD"/>
    <w:rsid w:val="002F7999"/>
    <w:rsid w:val="00305EFB"/>
    <w:rsid w:val="003101D6"/>
    <w:rsid w:val="00311A1D"/>
    <w:rsid w:val="0031587A"/>
    <w:rsid w:val="00315FE0"/>
    <w:rsid w:val="00317B66"/>
    <w:rsid w:val="003226C8"/>
    <w:rsid w:val="00322E52"/>
    <w:rsid w:val="00333DCC"/>
    <w:rsid w:val="00334484"/>
    <w:rsid w:val="00334DE5"/>
    <w:rsid w:val="00337908"/>
    <w:rsid w:val="00342AF4"/>
    <w:rsid w:val="00344886"/>
    <w:rsid w:val="0034698B"/>
    <w:rsid w:val="00347731"/>
    <w:rsid w:val="003500CD"/>
    <w:rsid w:val="00351B4A"/>
    <w:rsid w:val="00354E21"/>
    <w:rsid w:val="00356818"/>
    <w:rsid w:val="00360792"/>
    <w:rsid w:val="00360F9B"/>
    <w:rsid w:val="00361F4C"/>
    <w:rsid w:val="00362127"/>
    <w:rsid w:val="003621AF"/>
    <w:rsid w:val="00362DDA"/>
    <w:rsid w:val="00365126"/>
    <w:rsid w:val="00366451"/>
    <w:rsid w:val="00367874"/>
    <w:rsid w:val="00371FB7"/>
    <w:rsid w:val="003721FD"/>
    <w:rsid w:val="00374B2E"/>
    <w:rsid w:val="00380543"/>
    <w:rsid w:val="00382801"/>
    <w:rsid w:val="0038289D"/>
    <w:rsid w:val="00385C5D"/>
    <w:rsid w:val="003908A7"/>
    <w:rsid w:val="00392397"/>
    <w:rsid w:val="003A7BAF"/>
    <w:rsid w:val="003B0FC6"/>
    <w:rsid w:val="003B6FDF"/>
    <w:rsid w:val="003C1F19"/>
    <w:rsid w:val="003C26EA"/>
    <w:rsid w:val="003C652E"/>
    <w:rsid w:val="003C68C1"/>
    <w:rsid w:val="003C70C4"/>
    <w:rsid w:val="003D16CB"/>
    <w:rsid w:val="003D2D90"/>
    <w:rsid w:val="003E17CE"/>
    <w:rsid w:val="003E3623"/>
    <w:rsid w:val="003F7EF1"/>
    <w:rsid w:val="00400F6B"/>
    <w:rsid w:val="00405B23"/>
    <w:rsid w:val="004064EA"/>
    <w:rsid w:val="00406B8F"/>
    <w:rsid w:val="00412469"/>
    <w:rsid w:val="004128C9"/>
    <w:rsid w:val="00413B56"/>
    <w:rsid w:val="0042444D"/>
    <w:rsid w:val="00425C13"/>
    <w:rsid w:val="004277D2"/>
    <w:rsid w:val="0043430C"/>
    <w:rsid w:val="00435BEA"/>
    <w:rsid w:val="00445465"/>
    <w:rsid w:val="00451EE5"/>
    <w:rsid w:val="004544E1"/>
    <w:rsid w:val="00454A28"/>
    <w:rsid w:val="00463D77"/>
    <w:rsid w:val="00464F78"/>
    <w:rsid w:val="004671AF"/>
    <w:rsid w:val="004745B9"/>
    <w:rsid w:val="00474642"/>
    <w:rsid w:val="00477E4C"/>
    <w:rsid w:val="00482626"/>
    <w:rsid w:val="00486D69"/>
    <w:rsid w:val="004911AA"/>
    <w:rsid w:val="004921C0"/>
    <w:rsid w:val="004930E8"/>
    <w:rsid w:val="00495F59"/>
    <w:rsid w:val="004A6637"/>
    <w:rsid w:val="004A6E84"/>
    <w:rsid w:val="004A7764"/>
    <w:rsid w:val="004B02AF"/>
    <w:rsid w:val="004B1F5E"/>
    <w:rsid w:val="004B7930"/>
    <w:rsid w:val="004C1854"/>
    <w:rsid w:val="004C54C1"/>
    <w:rsid w:val="004C5A87"/>
    <w:rsid w:val="004D0EA8"/>
    <w:rsid w:val="004D2805"/>
    <w:rsid w:val="004D6A7B"/>
    <w:rsid w:val="004D74A6"/>
    <w:rsid w:val="004D75F8"/>
    <w:rsid w:val="004E45B6"/>
    <w:rsid w:val="004E4982"/>
    <w:rsid w:val="004E6830"/>
    <w:rsid w:val="004E7A3E"/>
    <w:rsid w:val="004F32DB"/>
    <w:rsid w:val="004F342E"/>
    <w:rsid w:val="004F48D9"/>
    <w:rsid w:val="004F4E5D"/>
    <w:rsid w:val="004F5195"/>
    <w:rsid w:val="004F5473"/>
    <w:rsid w:val="00503BA5"/>
    <w:rsid w:val="0050432E"/>
    <w:rsid w:val="00510E4B"/>
    <w:rsid w:val="0051676C"/>
    <w:rsid w:val="00521595"/>
    <w:rsid w:val="0052309E"/>
    <w:rsid w:val="00527BC3"/>
    <w:rsid w:val="00527D80"/>
    <w:rsid w:val="00535FFF"/>
    <w:rsid w:val="0054168A"/>
    <w:rsid w:val="00544011"/>
    <w:rsid w:val="0055190B"/>
    <w:rsid w:val="00555D6F"/>
    <w:rsid w:val="0055758F"/>
    <w:rsid w:val="005612C2"/>
    <w:rsid w:val="00563000"/>
    <w:rsid w:val="00566200"/>
    <w:rsid w:val="00570497"/>
    <w:rsid w:val="005719ED"/>
    <w:rsid w:val="005723B8"/>
    <w:rsid w:val="00572461"/>
    <w:rsid w:val="00573AB6"/>
    <w:rsid w:val="00575CDA"/>
    <w:rsid w:val="00582C76"/>
    <w:rsid w:val="00587072"/>
    <w:rsid w:val="00587BB1"/>
    <w:rsid w:val="00592408"/>
    <w:rsid w:val="00594971"/>
    <w:rsid w:val="0059598A"/>
    <w:rsid w:val="005A10FF"/>
    <w:rsid w:val="005A17DB"/>
    <w:rsid w:val="005A6B1F"/>
    <w:rsid w:val="005A79DB"/>
    <w:rsid w:val="005B2170"/>
    <w:rsid w:val="005B3723"/>
    <w:rsid w:val="005C2A51"/>
    <w:rsid w:val="005C7DDA"/>
    <w:rsid w:val="005D06DF"/>
    <w:rsid w:val="005D0C5F"/>
    <w:rsid w:val="005D0CF7"/>
    <w:rsid w:val="005D3376"/>
    <w:rsid w:val="005D4DBE"/>
    <w:rsid w:val="005D5E9A"/>
    <w:rsid w:val="005E18E2"/>
    <w:rsid w:val="005E294C"/>
    <w:rsid w:val="005E5F68"/>
    <w:rsid w:val="005E6B28"/>
    <w:rsid w:val="005E7103"/>
    <w:rsid w:val="005F199F"/>
    <w:rsid w:val="005F2E68"/>
    <w:rsid w:val="005F3966"/>
    <w:rsid w:val="005F49B7"/>
    <w:rsid w:val="005F59D6"/>
    <w:rsid w:val="005F681D"/>
    <w:rsid w:val="005F72C1"/>
    <w:rsid w:val="00601603"/>
    <w:rsid w:val="00601EF6"/>
    <w:rsid w:val="00603B4F"/>
    <w:rsid w:val="00604949"/>
    <w:rsid w:val="0061024F"/>
    <w:rsid w:val="006144E6"/>
    <w:rsid w:val="00620B7C"/>
    <w:rsid w:val="006243CA"/>
    <w:rsid w:val="006244D2"/>
    <w:rsid w:val="006253F2"/>
    <w:rsid w:val="0063127E"/>
    <w:rsid w:val="00636C7F"/>
    <w:rsid w:val="00636FD5"/>
    <w:rsid w:val="00637E86"/>
    <w:rsid w:val="00641537"/>
    <w:rsid w:val="00641BD0"/>
    <w:rsid w:val="00641ECD"/>
    <w:rsid w:val="00643D27"/>
    <w:rsid w:val="0064720B"/>
    <w:rsid w:val="0065226E"/>
    <w:rsid w:val="00660525"/>
    <w:rsid w:val="00660987"/>
    <w:rsid w:val="006618AA"/>
    <w:rsid w:val="00667206"/>
    <w:rsid w:val="00671A2D"/>
    <w:rsid w:val="00671C2E"/>
    <w:rsid w:val="00672129"/>
    <w:rsid w:val="006723E9"/>
    <w:rsid w:val="00675F77"/>
    <w:rsid w:val="00684254"/>
    <w:rsid w:val="00691123"/>
    <w:rsid w:val="006923A8"/>
    <w:rsid w:val="00692CA4"/>
    <w:rsid w:val="0069527F"/>
    <w:rsid w:val="0069567E"/>
    <w:rsid w:val="00695A70"/>
    <w:rsid w:val="00696051"/>
    <w:rsid w:val="006A0985"/>
    <w:rsid w:val="006B0DC4"/>
    <w:rsid w:val="006B3B41"/>
    <w:rsid w:val="006B6D97"/>
    <w:rsid w:val="006B769C"/>
    <w:rsid w:val="006C1B1E"/>
    <w:rsid w:val="006D2D2A"/>
    <w:rsid w:val="006D61CC"/>
    <w:rsid w:val="006E2D28"/>
    <w:rsid w:val="006E35A6"/>
    <w:rsid w:val="006E4D7D"/>
    <w:rsid w:val="006E4D98"/>
    <w:rsid w:val="006E5372"/>
    <w:rsid w:val="006F1561"/>
    <w:rsid w:val="006F3CAC"/>
    <w:rsid w:val="006F5FB7"/>
    <w:rsid w:val="006F6B62"/>
    <w:rsid w:val="007030C9"/>
    <w:rsid w:val="00704800"/>
    <w:rsid w:val="00706D75"/>
    <w:rsid w:val="007121F5"/>
    <w:rsid w:val="00715B8E"/>
    <w:rsid w:val="00716778"/>
    <w:rsid w:val="00730671"/>
    <w:rsid w:val="00730691"/>
    <w:rsid w:val="00733826"/>
    <w:rsid w:val="00734EE0"/>
    <w:rsid w:val="00736196"/>
    <w:rsid w:val="0074164E"/>
    <w:rsid w:val="00743224"/>
    <w:rsid w:val="007444C3"/>
    <w:rsid w:val="00746218"/>
    <w:rsid w:val="0075425A"/>
    <w:rsid w:val="00761E27"/>
    <w:rsid w:val="00762447"/>
    <w:rsid w:val="007643BA"/>
    <w:rsid w:val="00764E23"/>
    <w:rsid w:val="007659F6"/>
    <w:rsid w:val="007715A4"/>
    <w:rsid w:val="00772CF6"/>
    <w:rsid w:val="0077374A"/>
    <w:rsid w:val="0078296C"/>
    <w:rsid w:val="00785E0D"/>
    <w:rsid w:val="00791063"/>
    <w:rsid w:val="00794404"/>
    <w:rsid w:val="00794739"/>
    <w:rsid w:val="00794F2B"/>
    <w:rsid w:val="00795E9D"/>
    <w:rsid w:val="007A20A6"/>
    <w:rsid w:val="007B00FF"/>
    <w:rsid w:val="007B7406"/>
    <w:rsid w:val="007C5F21"/>
    <w:rsid w:val="007D1D89"/>
    <w:rsid w:val="007D6F48"/>
    <w:rsid w:val="007D7A23"/>
    <w:rsid w:val="007E2FB3"/>
    <w:rsid w:val="007E70A2"/>
    <w:rsid w:val="007E7398"/>
    <w:rsid w:val="007F001C"/>
    <w:rsid w:val="007F543C"/>
    <w:rsid w:val="008004D0"/>
    <w:rsid w:val="008005D5"/>
    <w:rsid w:val="00800CB0"/>
    <w:rsid w:val="00800D6C"/>
    <w:rsid w:val="00810704"/>
    <w:rsid w:val="00815EEE"/>
    <w:rsid w:val="00833EE3"/>
    <w:rsid w:val="008342DA"/>
    <w:rsid w:val="00837887"/>
    <w:rsid w:val="00845487"/>
    <w:rsid w:val="008455BE"/>
    <w:rsid w:val="00846EC1"/>
    <w:rsid w:val="008501D6"/>
    <w:rsid w:val="00851D6E"/>
    <w:rsid w:val="008530E8"/>
    <w:rsid w:val="00853339"/>
    <w:rsid w:val="0085670D"/>
    <w:rsid w:val="0086092C"/>
    <w:rsid w:val="00863062"/>
    <w:rsid w:val="00863D9F"/>
    <w:rsid w:val="0086678F"/>
    <w:rsid w:val="00867A22"/>
    <w:rsid w:val="00867D6C"/>
    <w:rsid w:val="00874035"/>
    <w:rsid w:val="00874D90"/>
    <w:rsid w:val="008870C0"/>
    <w:rsid w:val="008935E8"/>
    <w:rsid w:val="00897EF2"/>
    <w:rsid w:val="008A0090"/>
    <w:rsid w:val="008A1C17"/>
    <w:rsid w:val="008A2273"/>
    <w:rsid w:val="008B7437"/>
    <w:rsid w:val="008D06F1"/>
    <w:rsid w:val="008D415E"/>
    <w:rsid w:val="008D7006"/>
    <w:rsid w:val="008D763E"/>
    <w:rsid w:val="008E016A"/>
    <w:rsid w:val="008E305F"/>
    <w:rsid w:val="008E7795"/>
    <w:rsid w:val="008F5F17"/>
    <w:rsid w:val="008F5FA4"/>
    <w:rsid w:val="00904E3D"/>
    <w:rsid w:val="00906402"/>
    <w:rsid w:val="00912530"/>
    <w:rsid w:val="009134AD"/>
    <w:rsid w:val="009158E0"/>
    <w:rsid w:val="00921C00"/>
    <w:rsid w:val="00921D14"/>
    <w:rsid w:val="0092202D"/>
    <w:rsid w:val="00922A39"/>
    <w:rsid w:val="00927F54"/>
    <w:rsid w:val="00930089"/>
    <w:rsid w:val="00933098"/>
    <w:rsid w:val="009404DB"/>
    <w:rsid w:val="00941CEE"/>
    <w:rsid w:val="009457E2"/>
    <w:rsid w:val="00945C40"/>
    <w:rsid w:val="00946AAA"/>
    <w:rsid w:val="00947A5E"/>
    <w:rsid w:val="00954B0D"/>
    <w:rsid w:val="00954B91"/>
    <w:rsid w:val="00954BD6"/>
    <w:rsid w:val="00961D61"/>
    <w:rsid w:val="009636E0"/>
    <w:rsid w:val="00963B29"/>
    <w:rsid w:val="009648B1"/>
    <w:rsid w:val="00965495"/>
    <w:rsid w:val="009765D7"/>
    <w:rsid w:val="00980E7B"/>
    <w:rsid w:val="00990C0E"/>
    <w:rsid w:val="00992EBF"/>
    <w:rsid w:val="0099450C"/>
    <w:rsid w:val="009A6BB1"/>
    <w:rsid w:val="009B09C2"/>
    <w:rsid w:val="009B52F7"/>
    <w:rsid w:val="009B5913"/>
    <w:rsid w:val="009C23CD"/>
    <w:rsid w:val="009C308F"/>
    <w:rsid w:val="009C5AAC"/>
    <w:rsid w:val="009C630B"/>
    <w:rsid w:val="009D3CAB"/>
    <w:rsid w:val="009D4956"/>
    <w:rsid w:val="009D5D9F"/>
    <w:rsid w:val="009E4302"/>
    <w:rsid w:val="009E65AC"/>
    <w:rsid w:val="009E6BCA"/>
    <w:rsid w:val="009E784A"/>
    <w:rsid w:val="009F2518"/>
    <w:rsid w:val="009F2E43"/>
    <w:rsid w:val="00A019C2"/>
    <w:rsid w:val="00A04E52"/>
    <w:rsid w:val="00A1200A"/>
    <w:rsid w:val="00A13EE4"/>
    <w:rsid w:val="00A167C4"/>
    <w:rsid w:val="00A20293"/>
    <w:rsid w:val="00A218EC"/>
    <w:rsid w:val="00A24069"/>
    <w:rsid w:val="00A25EB6"/>
    <w:rsid w:val="00A2613C"/>
    <w:rsid w:val="00A36BE3"/>
    <w:rsid w:val="00A43A0A"/>
    <w:rsid w:val="00A44411"/>
    <w:rsid w:val="00A46EB7"/>
    <w:rsid w:val="00A51155"/>
    <w:rsid w:val="00A53F0B"/>
    <w:rsid w:val="00A548E7"/>
    <w:rsid w:val="00A62F5C"/>
    <w:rsid w:val="00A74077"/>
    <w:rsid w:val="00A74C5F"/>
    <w:rsid w:val="00A74DC7"/>
    <w:rsid w:val="00A804A0"/>
    <w:rsid w:val="00A80C49"/>
    <w:rsid w:val="00A826C0"/>
    <w:rsid w:val="00A851FA"/>
    <w:rsid w:val="00A86D4E"/>
    <w:rsid w:val="00A91679"/>
    <w:rsid w:val="00A91F25"/>
    <w:rsid w:val="00AA05B3"/>
    <w:rsid w:val="00AA3ACE"/>
    <w:rsid w:val="00AA6AB1"/>
    <w:rsid w:val="00AB357A"/>
    <w:rsid w:val="00AC193A"/>
    <w:rsid w:val="00AC64A7"/>
    <w:rsid w:val="00AD07A8"/>
    <w:rsid w:val="00AD0958"/>
    <w:rsid w:val="00AD131D"/>
    <w:rsid w:val="00AD78EA"/>
    <w:rsid w:val="00AE0D4F"/>
    <w:rsid w:val="00AE29CF"/>
    <w:rsid w:val="00AF2C99"/>
    <w:rsid w:val="00AF5D84"/>
    <w:rsid w:val="00AF7DFE"/>
    <w:rsid w:val="00B04675"/>
    <w:rsid w:val="00B0737C"/>
    <w:rsid w:val="00B07B6D"/>
    <w:rsid w:val="00B10F02"/>
    <w:rsid w:val="00B12960"/>
    <w:rsid w:val="00B165BE"/>
    <w:rsid w:val="00B23D19"/>
    <w:rsid w:val="00B24CCE"/>
    <w:rsid w:val="00B30E27"/>
    <w:rsid w:val="00B33625"/>
    <w:rsid w:val="00B45035"/>
    <w:rsid w:val="00B474B2"/>
    <w:rsid w:val="00B50982"/>
    <w:rsid w:val="00B5113C"/>
    <w:rsid w:val="00B51D1D"/>
    <w:rsid w:val="00B521C0"/>
    <w:rsid w:val="00B544BF"/>
    <w:rsid w:val="00B5494C"/>
    <w:rsid w:val="00B56EBE"/>
    <w:rsid w:val="00B57712"/>
    <w:rsid w:val="00B608A1"/>
    <w:rsid w:val="00B6322F"/>
    <w:rsid w:val="00B658AC"/>
    <w:rsid w:val="00B67B8D"/>
    <w:rsid w:val="00B7245C"/>
    <w:rsid w:val="00B7792A"/>
    <w:rsid w:val="00B828E6"/>
    <w:rsid w:val="00B91C72"/>
    <w:rsid w:val="00B960D1"/>
    <w:rsid w:val="00B97926"/>
    <w:rsid w:val="00BA475D"/>
    <w:rsid w:val="00BA4AA3"/>
    <w:rsid w:val="00BA5862"/>
    <w:rsid w:val="00BA7A06"/>
    <w:rsid w:val="00BB46B9"/>
    <w:rsid w:val="00BB474B"/>
    <w:rsid w:val="00BC03EE"/>
    <w:rsid w:val="00BC052C"/>
    <w:rsid w:val="00BC0AA8"/>
    <w:rsid w:val="00BC2350"/>
    <w:rsid w:val="00BC3C8F"/>
    <w:rsid w:val="00BC3F33"/>
    <w:rsid w:val="00BC683C"/>
    <w:rsid w:val="00BD1985"/>
    <w:rsid w:val="00BE3505"/>
    <w:rsid w:val="00BE3711"/>
    <w:rsid w:val="00BE3C49"/>
    <w:rsid w:val="00BE3F6B"/>
    <w:rsid w:val="00BE7BD8"/>
    <w:rsid w:val="00BF1161"/>
    <w:rsid w:val="00BF1D7B"/>
    <w:rsid w:val="00BF7B60"/>
    <w:rsid w:val="00C07039"/>
    <w:rsid w:val="00C07162"/>
    <w:rsid w:val="00C14424"/>
    <w:rsid w:val="00C2011F"/>
    <w:rsid w:val="00C21634"/>
    <w:rsid w:val="00C21D04"/>
    <w:rsid w:val="00C21FD6"/>
    <w:rsid w:val="00C22CAF"/>
    <w:rsid w:val="00C23BCB"/>
    <w:rsid w:val="00C31280"/>
    <w:rsid w:val="00C3419E"/>
    <w:rsid w:val="00C375DF"/>
    <w:rsid w:val="00C42858"/>
    <w:rsid w:val="00C46754"/>
    <w:rsid w:val="00C5326A"/>
    <w:rsid w:val="00C57929"/>
    <w:rsid w:val="00C63386"/>
    <w:rsid w:val="00C6615D"/>
    <w:rsid w:val="00C66EBF"/>
    <w:rsid w:val="00C716D2"/>
    <w:rsid w:val="00C7196C"/>
    <w:rsid w:val="00C75718"/>
    <w:rsid w:val="00C80157"/>
    <w:rsid w:val="00C82205"/>
    <w:rsid w:val="00C83C3A"/>
    <w:rsid w:val="00C940A6"/>
    <w:rsid w:val="00C96136"/>
    <w:rsid w:val="00C975DD"/>
    <w:rsid w:val="00CA22EB"/>
    <w:rsid w:val="00CA4354"/>
    <w:rsid w:val="00CA4C9B"/>
    <w:rsid w:val="00CA6307"/>
    <w:rsid w:val="00CA77CD"/>
    <w:rsid w:val="00CB1A2A"/>
    <w:rsid w:val="00CB64C6"/>
    <w:rsid w:val="00CB798F"/>
    <w:rsid w:val="00CC220B"/>
    <w:rsid w:val="00CC2677"/>
    <w:rsid w:val="00CC2C87"/>
    <w:rsid w:val="00CC34D8"/>
    <w:rsid w:val="00CC4877"/>
    <w:rsid w:val="00CC53D5"/>
    <w:rsid w:val="00CC56E3"/>
    <w:rsid w:val="00CC67D9"/>
    <w:rsid w:val="00CC6B4C"/>
    <w:rsid w:val="00CD2AC5"/>
    <w:rsid w:val="00CD2CC9"/>
    <w:rsid w:val="00CD36BE"/>
    <w:rsid w:val="00CD6B5E"/>
    <w:rsid w:val="00CE1612"/>
    <w:rsid w:val="00CE1722"/>
    <w:rsid w:val="00CE7270"/>
    <w:rsid w:val="00CF1629"/>
    <w:rsid w:val="00CF1791"/>
    <w:rsid w:val="00CF4D92"/>
    <w:rsid w:val="00CF546B"/>
    <w:rsid w:val="00CF5F15"/>
    <w:rsid w:val="00D02C39"/>
    <w:rsid w:val="00D0385A"/>
    <w:rsid w:val="00D0647A"/>
    <w:rsid w:val="00D10B53"/>
    <w:rsid w:val="00D1424E"/>
    <w:rsid w:val="00D16F41"/>
    <w:rsid w:val="00D17892"/>
    <w:rsid w:val="00D207DB"/>
    <w:rsid w:val="00D23E7E"/>
    <w:rsid w:val="00D256C3"/>
    <w:rsid w:val="00D2600D"/>
    <w:rsid w:val="00D260AD"/>
    <w:rsid w:val="00D26898"/>
    <w:rsid w:val="00D3245D"/>
    <w:rsid w:val="00D32B71"/>
    <w:rsid w:val="00D339AC"/>
    <w:rsid w:val="00D34394"/>
    <w:rsid w:val="00D41140"/>
    <w:rsid w:val="00D43BD1"/>
    <w:rsid w:val="00D4426E"/>
    <w:rsid w:val="00D46611"/>
    <w:rsid w:val="00D50840"/>
    <w:rsid w:val="00D50DA4"/>
    <w:rsid w:val="00D5192B"/>
    <w:rsid w:val="00D52558"/>
    <w:rsid w:val="00D53ED0"/>
    <w:rsid w:val="00D551E6"/>
    <w:rsid w:val="00D5679C"/>
    <w:rsid w:val="00D63CB9"/>
    <w:rsid w:val="00D709E9"/>
    <w:rsid w:val="00D70A54"/>
    <w:rsid w:val="00D70D44"/>
    <w:rsid w:val="00D710BA"/>
    <w:rsid w:val="00D771D2"/>
    <w:rsid w:val="00D916D6"/>
    <w:rsid w:val="00D91B4F"/>
    <w:rsid w:val="00D96B85"/>
    <w:rsid w:val="00DA27CD"/>
    <w:rsid w:val="00DA4DCE"/>
    <w:rsid w:val="00DB0EB4"/>
    <w:rsid w:val="00DB2681"/>
    <w:rsid w:val="00DB28A3"/>
    <w:rsid w:val="00DB641C"/>
    <w:rsid w:val="00DB6CDE"/>
    <w:rsid w:val="00DC2E4C"/>
    <w:rsid w:val="00DD1665"/>
    <w:rsid w:val="00DE40DF"/>
    <w:rsid w:val="00DE4700"/>
    <w:rsid w:val="00DF345F"/>
    <w:rsid w:val="00E0141F"/>
    <w:rsid w:val="00E020C9"/>
    <w:rsid w:val="00E06B43"/>
    <w:rsid w:val="00E07105"/>
    <w:rsid w:val="00E07EBE"/>
    <w:rsid w:val="00E11FE8"/>
    <w:rsid w:val="00E1236C"/>
    <w:rsid w:val="00E158F0"/>
    <w:rsid w:val="00E17998"/>
    <w:rsid w:val="00E235B2"/>
    <w:rsid w:val="00E23973"/>
    <w:rsid w:val="00E2570C"/>
    <w:rsid w:val="00E26E35"/>
    <w:rsid w:val="00E2775F"/>
    <w:rsid w:val="00E307E0"/>
    <w:rsid w:val="00E3215E"/>
    <w:rsid w:val="00E422CB"/>
    <w:rsid w:val="00E43309"/>
    <w:rsid w:val="00E44D9E"/>
    <w:rsid w:val="00E46855"/>
    <w:rsid w:val="00E47388"/>
    <w:rsid w:val="00E47900"/>
    <w:rsid w:val="00E5044A"/>
    <w:rsid w:val="00E5259A"/>
    <w:rsid w:val="00E565AB"/>
    <w:rsid w:val="00E63169"/>
    <w:rsid w:val="00E669C8"/>
    <w:rsid w:val="00E67497"/>
    <w:rsid w:val="00E711E0"/>
    <w:rsid w:val="00E718F3"/>
    <w:rsid w:val="00E74977"/>
    <w:rsid w:val="00E7755E"/>
    <w:rsid w:val="00E8043E"/>
    <w:rsid w:val="00E82C21"/>
    <w:rsid w:val="00E843CE"/>
    <w:rsid w:val="00E8472E"/>
    <w:rsid w:val="00E847FA"/>
    <w:rsid w:val="00E84C7C"/>
    <w:rsid w:val="00E85AF3"/>
    <w:rsid w:val="00E929B3"/>
    <w:rsid w:val="00E93951"/>
    <w:rsid w:val="00E9507F"/>
    <w:rsid w:val="00E962DB"/>
    <w:rsid w:val="00E965CC"/>
    <w:rsid w:val="00EA058F"/>
    <w:rsid w:val="00EA06B5"/>
    <w:rsid w:val="00EA37AC"/>
    <w:rsid w:val="00EA5947"/>
    <w:rsid w:val="00EA7203"/>
    <w:rsid w:val="00EB36C8"/>
    <w:rsid w:val="00EB545B"/>
    <w:rsid w:val="00EB6241"/>
    <w:rsid w:val="00EC0CFA"/>
    <w:rsid w:val="00EC1884"/>
    <w:rsid w:val="00ED1139"/>
    <w:rsid w:val="00ED3117"/>
    <w:rsid w:val="00ED54AD"/>
    <w:rsid w:val="00ED7BA4"/>
    <w:rsid w:val="00EF0324"/>
    <w:rsid w:val="00EF2400"/>
    <w:rsid w:val="00EF2511"/>
    <w:rsid w:val="00EF2D59"/>
    <w:rsid w:val="00F01082"/>
    <w:rsid w:val="00F0162D"/>
    <w:rsid w:val="00F03F9B"/>
    <w:rsid w:val="00F0527F"/>
    <w:rsid w:val="00F061E3"/>
    <w:rsid w:val="00F10385"/>
    <w:rsid w:val="00F20C29"/>
    <w:rsid w:val="00F22027"/>
    <w:rsid w:val="00F25629"/>
    <w:rsid w:val="00F410FE"/>
    <w:rsid w:val="00F419DA"/>
    <w:rsid w:val="00F425E7"/>
    <w:rsid w:val="00F47833"/>
    <w:rsid w:val="00F47E6E"/>
    <w:rsid w:val="00F47EAF"/>
    <w:rsid w:val="00F50B0D"/>
    <w:rsid w:val="00F52559"/>
    <w:rsid w:val="00F54890"/>
    <w:rsid w:val="00F5649F"/>
    <w:rsid w:val="00F56763"/>
    <w:rsid w:val="00F573FA"/>
    <w:rsid w:val="00F602CB"/>
    <w:rsid w:val="00F62D82"/>
    <w:rsid w:val="00F6436C"/>
    <w:rsid w:val="00F64C2C"/>
    <w:rsid w:val="00F66F21"/>
    <w:rsid w:val="00F6705D"/>
    <w:rsid w:val="00F7280F"/>
    <w:rsid w:val="00F73309"/>
    <w:rsid w:val="00F746D1"/>
    <w:rsid w:val="00F84658"/>
    <w:rsid w:val="00F867C7"/>
    <w:rsid w:val="00F9001A"/>
    <w:rsid w:val="00F90AF2"/>
    <w:rsid w:val="00F93FE5"/>
    <w:rsid w:val="00FA2A2C"/>
    <w:rsid w:val="00FB58A2"/>
    <w:rsid w:val="00FC072A"/>
    <w:rsid w:val="00FC099E"/>
    <w:rsid w:val="00FC2443"/>
    <w:rsid w:val="00FC28D9"/>
    <w:rsid w:val="00FC52C7"/>
    <w:rsid w:val="00FC7A83"/>
    <w:rsid w:val="00FD37F3"/>
    <w:rsid w:val="00FD6B2A"/>
    <w:rsid w:val="00FE0011"/>
    <w:rsid w:val="00FE31F8"/>
    <w:rsid w:val="00FE6077"/>
    <w:rsid w:val="00FE644A"/>
    <w:rsid w:val="00FE6F74"/>
    <w:rsid w:val="00FF119D"/>
    <w:rsid w:val="00FF2653"/>
    <w:rsid w:val="00FF4597"/>
    <w:rsid w:val="08D75BA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E524F179-C954-4F5B-A538-64D14ECB0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eastAsia="Arial" w:hAnsi="Arial" w:cs="Arial"/>
    </w:rPr>
  </w:style>
  <w:style w:type="paragraph" w:styleId="Heading1">
    <w:name w:val="heading 1"/>
    <w:basedOn w:val="Normal"/>
    <w:next w:val="BodyText"/>
    <w:link w:val="Heading1Char"/>
    <w:qFormat/>
    <w:rsid w:val="00A04E52"/>
    <w:pPr>
      <w:numPr>
        <w:numId w:val="1"/>
      </w:numPr>
      <w:spacing w:before="480" w:after="240"/>
      <w:outlineLvl w:val="0"/>
    </w:pPr>
    <w:rPr>
      <w:rFonts w:ascii="Cambria" w:hAnsi="Cambria"/>
      <w:b/>
      <w:bCs/>
      <w:sz w:val="28"/>
      <w:szCs w:val="24"/>
    </w:rPr>
  </w:style>
  <w:style w:type="paragraph" w:styleId="Heading2">
    <w:name w:val="heading 2"/>
    <w:basedOn w:val="Normal"/>
    <w:next w:val="BodyText"/>
    <w:link w:val="Heading2Char"/>
    <w:unhideWhenUsed/>
    <w:qFormat/>
    <w:rsid w:val="00454A28"/>
    <w:pPr>
      <w:keepNext/>
      <w:keepLines/>
      <w:spacing w:before="240" w:after="120"/>
      <w:outlineLvl w:val="1"/>
    </w:pPr>
    <w:rPr>
      <w:rFonts w:asciiTheme="majorHAnsi" w:eastAsiaTheme="majorEastAsia" w:hAnsiTheme="majorHAnsi" w:cstheme="majorBidi"/>
      <w:b/>
      <w:sz w:val="26"/>
      <w:szCs w:val="26"/>
    </w:rPr>
  </w:style>
  <w:style w:type="paragraph" w:styleId="Heading3">
    <w:name w:val="heading 3"/>
    <w:basedOn w:val="Normal"/>
    <w:next w:val="Normal"/>
    <w:link w:val="Heading3Char"/>
    <w:uiPriority w:val="9"/>
    <w:unhideWhenUsed/>
    <w:qFormat/>
    <w:rsid w:val="00761E27"/>
    <w:pPr>
      <w:keepNext/>
      <w:keepLines/>
      <w:spacing w:before="240" w:after="120"/>
      <w:outlineLvl w:val="2"/>
    </w:pPr>
    <w:rPr>
      <w:rFonts w:asciiTheme="majorHAnsi" w:eastAsiaTheme="majorEastAsia" w:hAnsiTheme="majorHAnsi" w:cstheme="majorBidi"/>
      <w:b/>
      <w:sz w:val="24"/>
      <w:szCs w:val="24"/>
    </w:rPr>
  </w:style>
  <w:style w:type="paragraph" w:styleId="Heading4">
    <w:name w:val="heading 4"/>
    <w:basedOn w:val="Heading3"/>
    <w:next w:val="Normal"/>
    <w:link w:val="Heading4Char"/>
    <w:uiPriority w:val="9"/>
    <w:qFormat/>
    <w:rsid w:val="005B2170"/>
    <w:pPr>
      <w:keepLines w:val="0"/>
      <w:widowControl/>
      <w:tabs>
        <w:tab w:val="left" w:pos="940"/>
        <w:tab w:val="left" w:pos="1140"/>
        <w:tab w:val="left" w:pos="1360"/>
        <w:tab w:val="num" w:pos="3080"/>
      </w:tabs>
      <w:suppressAutoHyphens/>
      <w:autoSpaceDE/>
      <w:autoSpaceDN/>
      <w:spacing w:before="60" w:after="240" w:line="230" w:lineRule="exact"/>
      <w:outlineLvl w:val="3"/>
    </w:pPr>
    <w:rPr>
      <w:rFonts w:ascii="Cambria" w:eastAsia="MS Mincho" w:hAnsi="Cambria" w:cs="Times New Roman"/>
      <w:b w:val="0"/>
      <w:sz w:val="20"/>
      <w:szCs w:val="20"/>
      <w:lang w:val="de-DE" w:eastAsia="ja-JP"/>
    </w:rPr>
  </w:style>
  <w:style w:type="paragraph" w:styleId="Heading5">
    <w:name w:val="heading 5"/>
    <w:basedOn w:val="Heading4"/>
    <w:next w:val="Normal"/>
    <w:link w:val="Heading5Char"/>
    <w:qFormat/>
    <w:rsid w:val="005B2170"/>
    <w:pPr>
      <w:tabs>
        <w:tab w:val="clear" w:pos="1140"/>
        <w:tab w:val="clear" w:pos="1360"/>
      </w:tabs>
      <w:ind w:left="2000"/>
      <w:outlineLvl w:val="4"/>
    </w:pPr>
    <w:rPr>
      <w:sz w:val="22"/>
    </w:rPr>
  </w:style>
  <w:style w:type="paragraph" w:styleId="Heading6">
    <w:name w:val="heading 6"/>
    <w:aliases w:val="h6,H6,H61,Titre 6,TOC header,Bullet list,sub-dash,sd,5,Appendix,T1"/>
    <w:basedOn w:val="Heading5"/>
    <w:next w:val="Normal"/>
    <w:link w:val="Heading6Char"/>
    <w:uiPriority w:val="9"/>
    <w:qFormat/>
    <w:rsid w:val="005B2170"/>
    <w:pPr>
      <w:tabs>
        <w:tab w:val="clear" w:pos="940"/>
        <w:tab w:val="clear" w:pos="3080"/>
        <w:tab w:val="num" w:pos="3440"/>
      </w:tabs>
      <w:outlineLvl w:val="5"/>
    </w:pPr>
  </w:style>
  <w:style w:type="paragraph" w:styleId="Heading7">
    <w:name w:val="heading 7"/>
    <w:aliases w:val="Bulleted list,L7"/>
    <w:basedOn w:val="Heading6"/>
    <w:next w:val="Normal"/>
    <w:link w:val="Heading7Char"/>
    <w:uiPriority w:val="9"/>
    <w:qFormat/>
    <w:rsid w:val="005B2170"/>
    <w:pPr>
      <w:outlineLvl w:val="6"/>
    </w:pPr>
    <w:rPr>
      <w:b/>
      <w:sz w:val="20"/>
    </w:rPr>
  </w:style>
  <w:style w:type="paragraph" w:styleId="Heading8">
    <w:name w:val="heading 8"/>
    <w:aliases w:val="Legal Level 1.1.1.,Center Bold"/>
    <w:basedOn w:val="Heading6"/>
    <w:next w:val="Normal"/>
    <w:link w:val="Heading8Char"/>
    <w:uiPriority w:val="9"/>
    <w:qFormat/>
    <w:rsid w:val="005B2170"/>
    <w:pPr>
      <w:tabs>
        <w:tab w:val="clear" w:pos="3440"/>
        <w:tab w:val="num" w:pos="3800"/>
      </w:tabs>
      <w:outlineLvl w:val="7"/>
    </w:pPr>
    <w:rPr>
      <w:b/>
      <w:sz w:val="20"/>
    </w:rPr>
  </w:style>
  <w:style w:type="paragraph" w:styleId="Heading9">
    <w:name w:val="heading 9"/>
    <w:aliases w:val="Figure Heading,FH,Titre 10"/>
    <w:basedOn w:val="Heading6"/>
    <w:next w:val="Normal"/>
    <w:link w:val="Heading9Char"/>
    <w:uiPriority w:val="9"/>
    <w:qFormat/>
    <w:rsid w:val="005B2170"/>
    <w:pPr>
      <w:tabs>
        <w:tab w:val="clear" w:pos="3440"/>
        <w:tab w:val="num" w:pos="3800"/>
      </w:tabs>
      <w:outlineLvl w:val="8"/>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ell">
    <w:name w:val="Table Cell"/>
    <w:basedOn w:val="Normal"/>
    <w:qFormat/>
    <w:rsid w:val="0003781A"/>
    <w:pPr>
      <w:widowControl/>
      <w:autoSpaceDE/>
      <w:autoSpaceDN/>
    </w:pPr>
    <w:rPr>
      <w:rFonts w:ascii="Cambria" w:hAnsi="Cambria"/>
    </w:rPr>
  </w:style>
  <w:style w:type="paragraph" w:styleId="BodyText">
    <w:name w:val="Body Text"/>
    <w:basedOn w:val="Normal"/>
    <w:link w:val="BodyTextChar"/>
    <w:uiPriority w:val="99"/>
    <w:qFormat/>
    <w:rsid w:val="00454A28"/>
    <w:pPr>
      <w:spacing w:before="120" w:after="120"/>
      <w:jc w:val="both"/>
    </w:pPr>
    <w:rPr>
      <w:rFonts w:ascii="Cambria" w:hAnsi="Cambria"/>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rsid w:val="00761E27"/>
    <w:rPr>
      <w:rFonts w:ascii="Cambria" w:hAnsi="Cambria"/>
    </w:rPr>
  </w:style>
  <w:style w:type="paragraph" w:customStyle="1" w:styleId="TableColumnHeading">
    <w:name w:val="Table Column Heading"/>
    <w:basedOn w:val="Normal"/>
    <w:qFormat/>
    <w:rsid w:val="0003781A"/>
    <w:pPr>
      <w:keepNext/>
      <w:widowControl/>
      <w:autoSpaceDE/>
      <w:autoSpaceDN/>
    </w:pPr>
    <w:rPr>
      <w:rFonts w:ascii="Cambria" w:hAnsi="Cambria"/>
      <w:b/>
      <w:bCs/>
      <w:lang w:eastAsia="zh-CN"/>
    </w:rPr>
  </w:style>
  <w:style w:type="character" w:styleId="Hyperlink">
    <w:name w:val="Hyperlink"/>
    <w:uiPriority w:val="99"/>
    <w:rsid w:val="00FF2653"/>
    <w:rPr>
      <w:color w:val="0000FF"/>
      <w:u w:val="single"/>
    </w:rPr>
  </w:style>
  <w:style w:type="paragraph" w:customStyle="1" w:styleId="TableCaption">
    <w:name w:val="Table Caption"/>
    <w:basedOn w:val="Caption"/>
    <w:qFormat/>
    <w:rsid w:val="00DB641C"/>
    <w:pPr>
      <w:keepNext/>
      <w:spacing w:before="180" w:after="60"/>
    </w:pPr>
  </w:style>
  <w:style w:type="character" w:customStyle="1" w:styleId="BodyTextChar">
    <w:name w:val="Body Text Char"/>
    <w:basedOn w:val="DefaultParagraphFont"/>
    <w:link w:val="BodyText"/>
    <w:uiPriority w:val="99"/>
    <w:rsid w:val="00454A28"/>
    <w:rPr>
      <w:rFonts w:ascii="Cambria" w:eastAsia="Arial" w:hAnsi="Cambria" w:cs="Arial"/>
      <w:szCs w:val="24"/>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customStyle="1" w:styleId="Heading2Char">
    <w:name w:val="Heading 2 Char"/>
    <w:basedOn w:val="DefaultParagraphFont"/>
    <w:link w:val="Heading2"/>
    <w:rsid w:val="00454A28"/>
    <w:rPr>
      <w:rFonts w:asciiTheme="majorHAnsi" w:eastAsiaTheme="majorEastAsia" w:hAnsiTheme="majorHAnsi" w:cstheme="majorBidi"/>
      <w:b/>
      <w:sz w:val="26"/>
      <w:szCs w:val="26"/>
    </w:rPr>
  </w:style>
  <w:style w:type="character" w:customStyle="1" w:styleId="Heading3Char">
    <w:name w:val="Heading 3 Char"/>
    <w:basedOn w:val="DefaultParagraphFont"/>
    <w:link w:val="Heading3"/>
    <w:uiPriority w:val="9"/>
    <w:rsid w:val="00761E27"/>
    <w:rPr>
      <w:rFonts w:asciiTheme="majorHAnsi" w:eastAsiaTheme="majorEastAsia" w:hAnsiTheme="majorHAnsi" w:cstheme="majorBidi"/>
      <w:b/>
      <w:sz w:val="24"/>
      <w:szCs w:val="24"/>
    </w:rPr>
  </w:style>
  <w:style w:type="character" w:customStyle="1" w:styleId="Heading4Char">
    <w:name w:val="Heading 4 Char"/>
    <w:basedOn w:val="DefaultParagraphFont"/>
    <w:link w:val="Heading4"/>
    <w:uiPriority w:val="9"/>
    <w:rsid w:val="005B2170"/>
    <w:rPr>
      <w:rFonts w:ascii="Cambria" w:eastAsia="MS Mincho" w:hAnsi="Cambria" w:cs="Times New Roman"/>
      <w:b/>
      <w:sz w:val="20"/>
      <w:szCs w:val="20"/>
      <w:lang w:val="de-DE" w:eastAsia="ja-JP"/>
    </w:rPr>
  </w:style>
  <w:style w:type="character" w:customStyle="1" w:styleId="Heading5Char">
    <w:name w:val="Heading 5 Char"/>
    <w:basedOn w:val="DefaultParagraphFont"/>
    <w:link w:val="Heading5"/>
    <w:rsid w:val="005B2170"/>
    <w:rPr>
      <w:rFonts w:ascii="Cambria" w:eastAsia="MS Mincho" w:hAnsi="Cambria" w:cs="Times New Roman"/>
      <w:b/>
      <w:szCs w:val="20"/>
      <w:lang w:val="de-DE" w:eastAsia="ja-JP"/>
    </w:rPr>
  </w:style>
  <w:style w:type="character" w:customStyle="1" w:styleId="Heading6Char">
    <w:name w:val="Heading 6 Char"/>
    <w:aliases w:val="h6 Char,H6 Char,H61 Char,Titre 6 Char,TOC header Char,Bullet list Char,sub-dash Char,sd Char,5 Char,Appendix Char,T1 Char"/>
    <w:basedOn w:val="DefaultParagraphFont"/>
    <w:link w:val="Heading6"/>
    <w:uiPriority w:val="9"/>
    <w:rsid w:val="005B2170"/>
    <w:rPr>
      <w:rFonts w:ascii="Cambria" w:eastAsia="MS Mincho" w:hAnsi="Cambria" w:cs="Times New Roman"/>
      <w:b/>
      <w:szCs w:val="20"/>
      <w:lang w:val="de-DE" w:eastAsia="ja-JP"/>
    </w:rPr>
  </w:style>
  <w:style w:type="character" w:customStyle="1" w:styleId="Heading7Char">
    <w:name w:val="Heading 7 Char"/>
    <w:aliases w:val="Bulleted list Char,L7 Char"/>
    <w:basedOn w:val="DefaultParagraphFont"/>
    <w:link w:val="Heading7"/>
    <w:uiPriority w:val="9"/>
    <w:rsid w:val="005B2170"/>
    <w:rPr>
      <w:rFonts w:ascii="Cambria" w:eastAsia="MS Mincho" w:hAnsi="Cambria" w:cs="Times New Roman"/>
      <w:sz w:val="20"/>
      <w:szCs w:val="20"/>
      <w:lang w:val="de-DE" w:eastAsia="ja-JP"/>
    </w:rPr>
  </w:style>
  <w:style w:type="character" w:customStyle="1" w:styleId="Heading8Char">
    <w:name w:val="Heading 8 Char"/>
    <w:aliases w:val="Legal Level 1.1.1. Char,Center Bold Char"/>
    <w:basedOn w:val="DefaultParagraphFont"/>
    <w:link w:val="Heading8"/>
    <w:uiPriority w:val="9"/>
    <w:rsid w:val="005B2170"/>
    <w:rPr>
      <w:rFonts w:ascii="Cambria" w:eastAsia="MS Mincho" w:hAnsi="Cambria" w:cs="Times New Roman"/>
      <w:sz w:val="20"/>
      <w:szCs w:val="20"/>
      <w:lang w:val="de-DE" w:eastAsia="ja-JP"/>
    </w:rPr>
  </w:style>
  <w:style w:type="character" w:customStyle="1" w:styleId="Heading9Char">
    <w:name w:val="Heading 9 Char"/>
    <w:aliases w:val="Figure Heading Char,FH Char,Titre 10 Char"/>
    <w:basedOn w:val="DefaultParagraphFont"/>
    <w:link w:val="Heading9"/>
    <w:uiPriority w:val="9"/>
    <w:rsid w:val="005B2170"/>
    <w:rPr>
      <w:rFonts w:ascii="Cambria" w:eastAsia="MS Mincho" w:hAnsi="Cambria" w:cs="Times New Roman"/>
      <w:sz w:val="20"/>
      <w:szCs w:val="20"/>
      <w:lang w:val="de-DE" w:eastAsia="ja-JP"/>
    </w:rPr>
  </w:style>
  <w:style w:type="table" w:styleId="TableGrid">
    <w:name w:val="Table Grid"/>
    <w:basedOn w:val="TableNormal"/>
    <w:rsid w:val="005B2170"/>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link w:val="CaptionChar"/>
    <w:qFormat/>
    <w:rsid w:val="00DB641C"/>
    <w:pPr>
      <w:widowControl/>
      <w:autoSpaceDE/>
      <w:autoSpaceDN/>
      <w:spacing w:before="60" w:after="180" w:line="230" w:lineRule="atLeast"/>
      <w:jc w:val="center"/>
    </w:pPr>
    <w:rPr>
      <w:rFonts w:ascii="Cambria" w:eastAsia="MS Mincho" w:hAnsi="Cambria" w:cs="Times New Roman"/>
      <w:b/>
      <w:szCs w:val="20"/>
      <w:lang w:eastAsia="ja-JP"/>
    </w:rPr>
  </w:style>
  <w:style w:type="paragraph" w:styleId="Revision">
    <w:name w:val="Revision"/>
    <w:hidden/>
    <w:uiPriority w:val="99"/>
    <w:semiHidden/>
    <w:rsid w:val="005B2170"/>
    <w:pPr>
      <w:widowControl/>
      <w:autoSpaceDE/>
      <w:autoSpaceDN/>
    </w:pPr>
    <w:rPr>
      <w:rFonts w:ascii="Times New Roman" w:eastAsia="Arial" w:hAnsi="Times New Roman" w:cs="Arial"/>
    </w:rPr>
  </w:style>
  <w:style w:type="character" w:styleId="CommentReference">
    <w:name w:val="annotation reference"/>
    <w:uiPriority w:val="99"/>
    <w:rsid w:val="005B2170"/>
    <w:rPr>
      <w:noProof w:val="0"/>
      <w:sz w:val="16"/>
      <w:lang w:val="fr-FR"/>
    </w:rPr>
  </w:style>
  <w:style w:type="paragraph" w:styleId="TOCHeading">
    <w:name w:val="TOC Heading"/>
    <w:basedOn w:val="Normal"/>
    <w:next w:val="Normal"/>
    <w:uiPriority w:val="39"/>
    <w:unhideWhenUsed/>
    <w:qFormat/>
    <w:rsid w:val="00A04E52"/>
    <w:pPr>
      <w:keepNext/>
      <w:keepLines/>
      <w:widowControl/>
      <w:tabs>
        <w:tab w:val="left" w:pos="560"/>
      </w:tabs>
      <w:suppressAutoHyphens/>
      <w:autoSpaceDE/>
      <w:autoSpaceDN/>
      <w:spacing w:before="960" w:after="240"/>
    </w:pPr>
    <w:rPr>
      <w:rFonts w:ascii="Cambria" w:eastAsiaTheme="majorEastAsia" w:hAnsi="Cambria" w:cstheme="majorBidi"/>
      <w:b/>
      <w:sz w:val="28"/>
      <w:szCs w:val="32"/>
      <w:lang w:val="en-GB" w:eastAsia="ja-JP"/>
    </w:rPr>
  </w:style>
  <w:style w:type="paragraph" w:styleId="TOC1">
    <w:name w:val="toc 1"/>
    <w:basedOn w:val="Normal"/>
    <w:next w:val="Normal"/>
    <w:uiPriority w:val="39"/>
    <w:rsid w:val="005B2170"/>
    <w:pPr>
      <w:widowControl/>
      <w:tabs>
        <w:tab w:val="left" w:pos="1080"/>
        <w:tab w:val="right" w:leader="dot" w:pos="9752"/>
      </w:tabs>
      <w:suppressAutoHyphens/>
      <w:autoSpaceDE/>
      <w:autoSpaceDN/>
      <w:spacing w:before="120" w:line="230" w:lineRule="atLeast"/>
      <w:ind w:left="1080" w:right="504" w:hanging="1080"/>
    </w:pPr>
    <w:rPr>
      <w:rFonts w:ascii="Cambria" w:eastAsia="MS Mincho" w:hAnsi="Cambria" w:cs="Times New Roman"/>
      <w:b/>
      <w:szCs w:val="20"/>
      <w:lang w:eastAsia="ja-JP"/>
    </w:rPr>
  </w:style>
  <w:style w:type="paragraph" w:styleId="TOC2">
    <w:name w:val="toc 2"/>
    <w:basedOn w:val="TOC1"/>
    <w:next w:val="Normal"/>
    <w:uiPriority w:val="39"/>
    <w:rsid w:val="005B2170"/>
    <w:pPr>
      <w:spacing w:before="0"/>
    </w:pPr>
  </w:style>
  <w:style w:type="character" w:customStyle="1" w:styleId="A8">
    <w:name w:val="A8"/>
    <w:uiPriority w:val="99"/>
    <w:rsid w:val="005B2170"/>
    <w:rPr>
      <w:rFonts w:cs="Cambria"/>
      <w:color w:val="053BF5"/>
      <w:sz w:val="22"/>
      <w:szCs w:val="22"/>
      <w:u w:val="single"/>
    </w:rPr>
  </w:style>
  <w:style w:type="character" w:customStyle="1" w:styleId="InlineCode">
    <w:name w:val="Inline Code"/>
    <w:basedOn w:val="DefaultParagraphFont"/>
    <w:uiPriority w:val="1"/>
    <w:qFormat/>
    <w:rsid w:val="005B2170"/>
    <w:rPr>
      <w:rFonts w:ascii="Courier New" w:hAnsi="Courier New" w:cs="Courier New"/>
      <w:sz w:val="22"/>
      <w:szCs w:val="20"/>
    </w:rPr>
  </w:style>
  <w:style w:type="paragraph" w:styleId="FootnoteText">
    <w:name w:val="footnote text"/>
    <w:basedOn w:val="Normal"/>
    <w:link w:val="FootnoteTextChar"/>
    <w:semiHidden/>
    <w:rsid w:val="005B2170"/>
    <w:pPr>
      <w:widowControl/>
      <w:tabs>
        <w:tab w:val="left" w:pos="340"/>
      </w:tabs>
      <w:autoSpaceDE/>
      <w:autoSpaceDN/>
      <w:spacing w:after="120" w:line="210" w:lineRule="atLeast"/>
      <w:jc w:val="both"/>
    </w:pPr>
    <w:rPr>
      <w:rFonts w:ascii="Cambria" w:eastAsia="MS Mincho" w:hAnsi="Cambria" w:cs="Times New Roman"/>
      <w:sz w:val="18"/>
      <w:szCs w:val="20"/>
      <w:lang w:eastAsia="ja-JP"/>
    </w:rPr>
  </w:style>
  <w:style w:type="character" w:customStyle="1" w:styleId="FootnoteTextChar">
    <w:name w:val="Footnote Text Char"/>
    <w:basedOn w:val="DefaultParagraphFont"/>
    <w:link w:val="FootnoteText"/>
    <w:semiHidden/>
    <w:rsid w:val="005B2170"/>
    <w:rPr>
      <w:rFonts w:ascii="Cambria" w:eastAsia="MS Mincho" w:hAnsi="Cambria" w:cs="Times New Roman"/>
      <w:sz w:val="18"/>
      <w:szCs w:val="20"/>
      <w:lang w:eastAsia="ja-JP"/>
    </w:rPr>
  </w:style>
  <w:style w:type="character" w:styleId="FootnoteReference">
    <w:name w:val="footnote reference"/>
    <w:aliases w:val="Appel note de bas de p"/>
    <w:semiHidden/>
    <w:rsid w:val="005B2170"/>
    <w:rPr>
      <w:noProof/>
      <w:position w:val="6"/>
      <w:sz w:val="16"/>
      <w:vertAlign w:val="baseline"/>
      <w:lang w:val="fr-FR"/>
    </w:rPr>
  </w:style>
  <w:style w:type="paragraph" w:customStyle="1" w:styleId="Figure">
    <w:name w:val="Figure"/>
    <w:basedOn w:val="Caption"/>
    <w:qFormat/>
    <w:rsid w:val="00445465"/>
    <w:pPr>
      <w:keepNext/>
      <w:spacing w:before="180" w:after="60"/>
    </w:pPr>
  </w:style>
  <w:style w:type="paragraph" w:styleId="TOC3">
    <w:name w:val="toc 3"/>
    <w:basedOn w:val="TOC2"/>
    <w:next w:val="Normal"/>
    <w:uiPriority w:val="39"/>
    <w:rsid w:val="005B2170"/>
  </w:style>
  <w:style w:type="paragraph" w:customStyle="1" w:styleId="a2">
    <w:name w:val="a2"/>
    <w:basedOn w:val="Heading2"/>
    <w:next w:val="Normal"/>
    <w:rsid w:val="00761E27"/>
    <w:pPr>
      <w:keepLines w:val="0"/>
      <w:widowControl/>
      <w:numPr>
        <w:ilvl w:val="1"/>
        <w:numId w:val="2"/>
      </w:numPr>
      <w:tabs>
        <w:tab w:val="left" w:pos="500"/>
        <w:tab w:val="left" w:pos="720"/>
      </w:tabs>
      <w:suppressAutoHyphens/>
      <w:autoSpaceDE/>
      <w:autoSpaceDN/>
    </w:pPr>
    <w:rPr>
      <w:rFonts w:ascii="Cambria" w:eastAsia="MS Mincho" w:hAnsi="Cambria" w:cs="Times New Roman"/>
      <w:sz w:val="24"/>
      <w:szCs w:val="20"/>
      <w:lang w:val="de-DE" w:eastAsia="ja-JP"/>
    </w:rPr>
  </w:style>
  <w:style w:type="paragraph" w:customStyle="1" w:styleId="a3">
    <w:name w:val="a3"/>
    <w:basedOn w:val="Heading3"/>
    <w:next w:val="Normal"/>
    <w:rsid w:val="00761E27"/>
    <w:pPr>
      <w:keepLines w:val="0"/>
      <w:widowControl/>
      <w:numPr>
        <w:ilvl w:val="2"/>
        <w:numId w:val="2"/>
      </w:numPr>
      <w:tabs>
        <w:tab w:val="left" w:pos="640"/>
        <w:tab w:val="left" w:pos="880"/>
      </w:tabs>
      <w:suppressAutoHyphens/>
      <w:autoSpaceDE/>
      <w:autoSpaceDN/>
    </w:pPr>
    <w:rPr>
      <w:rFonts w:ascii="Cambria" w:eastAsia="MS Mincho" w:hAnsi="Cambria" w:cs="Times New Roman"/>
      <w:sz w:val="22"/>
      <w:szCs w:val="20"/>
      <w:lang w:val="de-DE" w:eastAsia="ja-JP"/>
    </w:rPr>
  </w:style>
  <w:style w:type="paragraph" w:customStyle="1" w:styleId="ANNEX">
    <w:name w:val="ANNEX"/>
    <w:basedOn w:val="Normal"/>
    <w:next w:val="Normal"/>
    <w:rsid w:val="005B2170"/>
    <w:pPr>
      <w:keepNext/>
      <w:pageBreakBefore/>
      <w:widowControl/>
      <w:numPr>
        <w:numId w:val="2"/>
      </w:numPr>
      <w:autoSpaceDE/>
      <w:autoSpaceDN/>
      <w:spacing w:after="760" w:line="310" w:lineRule="exact"/>
      <w:jc w:val="center"/>
      <w:outlineLvl w:val="0"/>
    </w:pPr>
    <w:rPr>
      <w:rFonts w:ascii="Cambria" w:eastAsia="MS Mincho" w:hAnsi="Cambria" w:cs="Times New Roman"/>
      <w:b/>
      <w:sz w:val="28"/>
      <w:szCs w:val="20"/>
      <w:lang w:val="en-GB" w:eastAsia="ja-JP"/>
    </w:rPr>
  </w:style>
  <w:style w:type="paragraph" w:customStyle="1" w:styleId="zzForeword">
    <w:name w:val="zzForeword"/>
    <w:basedOn w:val="Introduction"/>
    <w:next w:val="BodyText"/>
    <w:rsid w:val="00A04E52"/>
    <w:pPr>
      <w:tabs>
        <w:tab w:val="clear" w:pos="400"/>
      </w:tabs>
    </w:pPr>
    <w:rPr>
      <w:color w:val="0000FF"/>
    </w:rPr>
  </w:style>
  <w:style w:type="character" w:customStyle="1" w:styleId="stddocNumber">
    <w:name w:val="std_docNumber"/>
    <w:rsid w:val="005B2170"/>
    <w:rPr>
      <w:rFonts w:ascii="Cambria" w:hAnsi="Cambria"/>
      <w:bdr w:val="none" w:sz="0" w:space="0" w:color="auto"/>
      <w:shd w:val="clear" w:color="auto" w:fill="F2DBDB"/>
    </w:rPr>
  </w:style>
  <w:style w:type="character" w:customStyle="1" w:styleId="stddocPartNumber">
    <w:name w:val="std_docPartNumber"/>
    <w:rsid w:val="005B2170"/>
    <w:rPr>
      <w:rFonts w:ascii="Cambria" w:hAnsi="Cambria"/>
      <w:bdr w:val="none" w:sz="0" w:space="0" w:color="auto"/>
      <w:shd w:val="clear" w:color="auto" w:fill="EAF1DD"/>
    </w:rPr>
  </w:style>
  <w:style w:type="character" w:customStyle="1" w:styleId="stdpublisher">
    <w:name w:val="std_publisher"/>
    <w:rsid w:val="005B2170"/>
    <w:rPr>
      <w:rFonts w:ascii="Cambria" w:hAnsi="Cambria"/>
      <w:bdr w:val="none" w:sz="0" w:space="0" w:color="auto"/>
      <w:shd w:val="clear" w:color="auto" w:fill="C6D9F1"/>
    </w:rPr>
  </w:style>
  <w:style w:type="paragraph" w:customStyle="1" w:styleId="Introduction">
    <w:name w:val="Introduction"/>
    <w:basedOn w:val="Normal"/>
    <w:next w:val="BodyText"/>
    <w:rsid w:val="00A04E52"/>
    <w:pPr>
      <w:keepNext/>
      <w:pageBreakBefore/>
      <w:widowControl/>
      <w:tabs>
        <w:tab w:val="left" w:pos="400"/>
      </w:tabs>
      <w:suppressAutoHyphens/>
      <w:autoSpaceDE/>
      <w:autoSpaceDN/>
      <w:spacing w:before="960" w:after="240"/>
    </w:pPr>
    <w:rPr>
      <w:rFonts w:ascii="Cambria" w:eastAsia="MS Mincho" w:hAnsi="Cambria" w:cs="Times New Roman"/>
      <w:b/>
      <w:sz w:val="28"/>
      <w:szCs w:val="20"/>
      <w:lang w:eastAsia="ja-JP"/>
    </w:rPr>
  </w:style>
  <w:style w:type="paragraph" w:customStyle="1" w:styleId="zzSTDTitle">
    <w:name w:val="zzSTDTitle"/>
    <w:basedOn w:val="Normal"/>
    <w:next w:val="Normal"/>
    <w:rsid w:val="005B2170"/>
    <w:pPr>
      <w:widowControl/>
      <w:suppressAutoHyphens/>
      <w:autoSpaceDE/>
      <w:autoSpaceDN/>
      <w:spacing w:before="400" w:after="760" w:line="350" w:lineRule="exact"/>
    </w:pPr>
    <w:rPr>
      <w:rFonts w:ascii="Cambria" w:eastAsia="MS Mincho" w:hAnsi="Cambria" w:cs="Times New Roman"/>
      <w:b/>
      <w:color w:val="0000FF"/>
      <w:sz w:val="32"/>
      <w:szCs w:val="20"/>
      <w:lang w:eastAsia="ja-JP"/>
    </w:rPr>
  </w:style>
  <w:style w:type="character" w:customStyle="1" w:styleId="Heading1Char">
    <w:name w:val="Heading 1 Char"/>
    <w:link w:val="Heading1"/>
    <w:rsid w:val="00A04E52"/>
    <w:rPr>
      <w:rFonts w:ascii="Cambria" w:eastAsia="Arial" w:hAnsi="Cambria" w:cs="Arial"/>
      <w:b/>
      <w:bCs/>
      <w:sz w:val="28"/>
      <w:szCs w:val="24"/>
    </w:rPr>
  </w:style>
  <w:style w:type="paragraph" w:customStyle="1" w:styleId="Atom">
    <w:name w:val="Atom"/>
    <w:basedOn w:val="Normal"/>
    <w:qFormat/>
    <w:rsid w:val="006144E6"/>
    <w:pPr>
      <w:keepNext/>
      <w:keepLines/>
      <w:widowControl/>
      <w:autoSpaceDE/>
      <w:autoSpaceDN/>
      <w:spacing w:after="220"/>
      <w:contextualSpacing/>
    </w:pPr>
    <w:rPr>
      <w:rFonts w:ascii="Cambria" w:eastAsia="Times New Roman" w:hAnsi="Cambria" w:cs="Times New Roman"/>
      <w:lang w:val="en-GB"/>
    </w:rPr>
  </w:style>
  <w:style w:type="paragraph" w:styleId="BalloonText">
    <w:name w:val="Balloon Text"/>
    <w:basedOn w:val="Normal"/>
    <w:link w:val="BalloonTextChar"/>
    <w:uiPriority w:val="99"/>
    <w:semiHidden/>
    <w:unhideWhenUsed/>
    <w:rsid w:val="005B2170"/>
    <w:pPr>
      <w:widowControl/>
      <w:autoSpaceDE/>
      <w:autoSpaceDN/>
      <w:jc w:val="both"/>
    </w:pPr>
    <w:rPr>
      <w:rFonts w:ascii="Tahoma" w:eastAsia="Calibri" w:hAnsi="Tahoma" w:cs="Tahoma"/>
      <w:sz w:val="16"/>
      <w:szCs w:val="16"/>
      <w:lang w:val="en-GB"/>
    </w:rPr>
  </w:style>
  <w:style w:type="character" w:customStyle="1" w:styleId="BalloonTextChar">
    <w:name w:val="Balloon Text Char"/>
    <w:basedOn w:val="DefaultParagraphFont"/>
    <w:link w:val="BalloonText"/>
    <w:uiPriority w:val="99"/>
    <w:semiHidden/>
    <w:rsid w:val="005B2170"/>
    <w:rPr>
      <w:rFonts w:ascii="Tahoma" w:eastAsia="Calibri" w:hAnsi="Tahoma" w:cs="Tahoma"/>
      <w:sz w:val="16"/>
      <w:szCs w:val="16"/>
      <w:lang w:val="en-GB"/>
    </w:rPr>
  </w:style>
  <w:style w:type="paragraph" w:styleId="BlockText">
    <w:name w:val="Block Text"/>
    <w:basedOn w:val="Normal"/>
    <w:rsid w:val="005B2170"/>
    <w:pPr>
      <w:widowControl/>
      <w:autoSpaceDE/>
      <w:autoSpaceDN/>
      <w:spacing w:after="120" w:line="230" w:lineRule="atLeast"/>
      <w:ind w:left="1440" w:right="1440"/>
      <w:jc w:val="both"/>
    </w:pPr>
    <w:rPr>
      <w:rFonts w:ascii="Cambria" w:eastAsia="MS Mincho" w:hAnsi="Cambria" w:cs="Times New Roman"/>
      <w:szCs w:val="20"/>
      <w:lang w:eastAsia="ja-JP"/>
    </w:rPr>
  </w:style>
  <w:style w:type="paragraph" w:customStyle="1" w:styleId="BoxHeading4">
    <w:name w:val="BoxHeading 4"/>
    <w:basedOn w:val="Heading4"/>
    <w:rsid w:val="00761E27"/>
    <w:pPr>
      <w:spacing w:before="240" w:after="120"/>
      <w:ind w:left="864" w:hanging="864"/>
    </w:pPr>
    <w:rPr>
      <w:b/>
      <w:lang w:val="en-GB" w:eastAsia="en-US"/>
    </w:r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rsid w:val="00DB641C"/>
    <w:rPr>
      <w:rFonts w:ascii="Cambria" w:eastAsia="MS Mincho" w:hAnsi="Cambria" w:cs="Times New Roman"/>
      <w:b/>
      <w:szCs w:val="20"/>
      <w:lang w:eastAsia="ja-JP"/>
    </w:rPr>
  </w:style>
  <w:style w:type="paragraph" w:customStyle="1" w:styleId="code">
    <w:name w:val="code"/>
    <w:basedOn w:val="Normal"/>
    <w:next w:val="Normal"/>
    <w:link w:val="codeZchn"/>
    <w:qFormat/>
    <w:rsid w:val="00761E27"/>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contextualSpacing/>
    </w:pPr>
    <w:rPr>
      <w:rFonts w:ascii="Courier New" w:eastAsia="Times New Roman" w:hAnsi="Courier New" w:cs="Times New Roman"/>
      <w:noProof/>
      <w:szCs w:val="20"/>
      <w:lang w:val="en-GB"/>
    </w:rPr>
  </w:style>
  <w:style w:type="character" w:customStyle="1" w:styleId="codeZchn">
    <w:name w:val="code Zchn"/>
    <w:link w:val="code"/>
    <w:rsid w:val="00761E27"/>
    <w:rPr>
      <w:rFonts w:ascii="Courier New" w:eastAsia="Times New Roman" w:hAnsi="Courier New" w:cs="Times New Roman"/>
      <w:noProof/>
      <w:szCs w:val="20"/>
      <w:lang w:val="en-GB"/>
    </w:rPr>
  </w:style>
  <w:style w:type="character" w:customStyle="1" w:styleId="codeChar">
    <w:name w:val="code Char"/>
    <w:qFormat/>
    <w:rsid w:val="005B2170"/>
    <w:rPr>
      <w:rFonts w:ascii="Courier New" w:hAnsi="Courier New"/>
      <w:noProof/>
      <w:lang w:val="en-GB" w:eastAsia="ja-JP" w:bidi="ar-SA"/>
    </w:rPr>
  </w:style>
  <w:style w:type="paragraph" w:customStyle="1" w:styleId="Definition">
    <w:name w:val="Definition"/>
    <w:basedOn w:val="Normal"/>
    <w:next w:val="Normal"/>
    <w:rsid w:val="005B2170"/>
    <w:pPr>
      <w:widowControl/>
      <w:autoSpaceDE/>
      <w:autoSpaceDN/>
      <w:spacing w:after="240" w:line="230" w:lineRule="atLeast"/>
      <w:jc w:val="both"/>
    </w:pPr>
    <w:rPr>
      <w:rFonts w:ascii="Cambria" w:eastAsia="MS Mincho" w:hAnsi="Cambria" w:cs="Times New Roman"/>
      <w:szCs w:val="20"/>
      <w:lang w:eastAsia="ja-JP"/>
    </w:rPr>
  </w:style>
  <w:style w:type="paragraph" w:styleId="DocumentMap">
    <w:name w:val="Document Map"/>
    <w:basedOn w:val="Normal"/>
    <w:link w:val="DocumentMapChar"/>
    <w:semiHidden/>
    <w:rsid w:val="005B2170"/>
    <w:pPr>
      <w:widowControl/>
      <w:shd w:val="clear" w:color="auto" w:fill="000080"/>
      <w:autoSpaceDE/>
      <w:autoSpaceDN/>
      <w:spacing w:after="240" w:line="230" w:lineRule="atLeast"/>
      <w:jc w:val="both"/>
    </w:pPr>
    <w:rPr>
      <w:rFonts w:ascii="Tahoma" w:eastAsia="MS Mincho" w:hAnsi="Tahoma" w:cs="Times New Roman"/>
      <w:szCs w:val="20"/>
      <w:lang w:eastAsia="ja-JP"/>
    </w:rPr>
  </w:style>
  <w:style w:type="character" w:customStyle="1" w:styleId="DocumentMapChar">
    <w:name w:val="Document Map Char"/>
    <w:basedOn w:val="DefaultParagraphFont"/>
    <w:link w:val="DocumentMap"/>
    <w:semiHidden/>
    <w:rsid w:val="005B2170"/>
    <w:rPr>
      <w:rFonts w:ascii="Tahoma" w:eastAsia="MS Mincho" w:hAnsi="Tahoma" w:cs="Times New Roman"/>
      <w:szCs w:val="20"/>
      <w:shd w:val="clear" w:color="auto" w:fill="000080"/>
      <w:lang w:eastAsia="ja-JP"/>
    </w:rPr>
  </w:style>
  <w:style w:type="character" w:styleId="EndnoteReference">
    <w:name w:val="endnote reference"/>
    <w:semiHidden/>
    <w:rsid w:val="005B2170"/>
    <w:rPr>
      <w:noProof w:val="0"/>
      <w:vertAlign w:val="superscript"/>
      <w:lang w:val="fr-FR"/>
    </w:rPr>
  </w:style>
  <w:style w:type="paragraph" w:styleId="EndnoteText">
    <w:name w:val="endnote text"/>
    <w:basedOn w:val="Normal"/>
    <w:link w:val="EndnoteTextChar"/>
    <w:semiHidden/>
    <w:rsid w:val="005B2170"/>
    <w:pPr>
      <w:widowControl/>
      <w:autoSpaceDE/>
      <w:autoSpaceDN/>
      <w:spacing w:after="240" w:line="230" w:lineRule="atLeast"/>
      <w:jc w:val="both"/>
    </w:pPr>
    <w:rPr>
      <w:rFonts w:ascii="Cambria" w:eastAsia="MS Mincho" w:hAnsi="Cambria" w:cs="Times New Roman"/>
      <w:szCs w:val="20"/>
      <w:lang w:eastAsia="ja-JP"/>
    </w:rPr>
  </w:style>
  <w:style w:type="character" w:customStyle="1" w:styleId="EndnoteTextChar">
    <w:name w:val="Endnote Text Char"/>
    <w:basedOn w:val="DefaultParagraphFont"/>
    <w:link w:val="EndnoteText"/>
    <w:semiHidden/>
    <w:rsid w:val="005B2170"/>
    <w:rPr>
      <w:rFonts w:ascii="Cambria" w:eastAsia="MS Mincho" w:hAnsi="Cambria" w:cs="Times New Roman"/>
      <w:szCs w:val="20"/>
      <w:lang w:eastAsia="ja-JP"/>
    </w:rPr>
  </w:style>
  <w:style w:type="paragraph" w:customStyle="1" w:styleId="fields">
    <w:name w:val="fields"/>
    <w:basedOn w:val="Normal"/>
    <w:link w:val="fieldsZchn"/>
    <w:qFormat/>
    <w:rsid w:val="005B2170"/>
    <w:pPr>
      <w:widowControl/>
      <w:tabs>
        <w:tab w:val="left" w:pos="1440"/>
        <w:tab w:val="left" w:pos="8010"/>
      </w:tabs>
      <w:autoSpaceDE/>
      <w:autoSpaceDN/>
      <w:spacing w:after="220"/>
      <w:ind w:left="720" w:hanging="360"/>
      <w:contextualSpacing/>
    </w:pPr>
    <w:rPr>
      <w:rFonts w:ascii="Cambria" w:eastAsia="Times New Roman" w:hAnsi="Cambria" w:cs="Times New Roman"/>
      <w:lang w:val="en-GB"/>
    </w:rPr>
  </w:style>
  <w:style w:type="character" w:customStyle="1" w:styleId="fieldsZchn">
    <w:name w:val="fields Zchn"/>
    <w:link w:val="fields"/>
    <w:rsid w:val="005B2170"/>
    <w:rPr>
      <w:rFonts w:ascii="Cambria" w:eastAsia="Times New Roman" w:hAnsi="Cambria" w:cs="Times New Roman"/>
      <w:lang w:val="en-GB"/>
    </w:rPr>
  </w:style>
  <w:style w:type="paragraph" w:styleId="Index1">
    <w:name w:val="index 1"/>
    <w:basedOn w:val="Normal"/>
    <w:semiHidden/>
    <w:rsid w:val="005B2170"/>
    <w:pPr>
      <w:widowControl/>
      <w:autoSpaceDE/>
      <w:autoSpaceDN/>
      <w:spacing w:line="210" w:lineRule="atLeast"/>
      <w:ind w:left="142" w:hanging="142"/>
    </w:pPr>
    <w:rPr>
      <w:rFonts w:ascii="Cambria" w:eastAsia="MS Mincho" w:hAnsi="Cambria" w:cs="Times New Roman"/>
      <w:b/>
      <w:sz w:val="18"/>
      <w:szCs w:val="20"/>
      <w:lang w:eastAsia="ja-JP"/>
    </w:rPr>
  </w:style>
  <w:style w:type="paragraph" w:styleId="Index2">
    <w:name w:val="index 2"/>
    <w:basedOn w:val="Normal"/>
    <w:next w:val="Normal"/>
    <w:autoRedefine/>
    <w:semiHidden/>
    <w:rsid w:val="005B2170"/>
    <w:pPr>
      <w:widowControl/>
      <w:autoSpaceDE/>
      <w:autoSpaceDN/>
      <w:spacing w:after="240" w:line="210" w:lineRule="atLeast"/>
      <w:ind w:left="600" w:hanging="200"/>
      <w:jc w:val="both"/>
    </w:pPr>
    <w:rPr>
      <w:rFonts w:ascii="Cambria" w:eastAsia="MS Mincho" w:hAnsi="Cambria" w:cs="Times New Roman"/>
      <w:b/>
      <w:sz w:val="18"/>
      <w:szCs w:val="20"/>
      <w:lang w:eastAsia="ja-JP"/>
    </w:rPr>
  </w:style>
  <w:style w:type="paragraph" w:styleId="Index3">
    <w:name w:val="index 3"/>
    <w:basedOn w:val="Normal"/>
    <w:next w:val="Normal"/>
    <w:autoRedefine/>
    <w:semiHidden/>
    <w:rsid w:val="005B2170"/>
    <w:pPr>
      <w:widowControl/>
      <w:autoSpaceDE/>
      <w:autoSpaceDN/>
      <w:spacing w:after="240" w:line="220" w:lineRule="atLeast"/>
      <w:ind w:left="600" w:hanging="200"/>
      <w:jc w:val="both"/>
    </w:pPr>
    <w:rPr>
      <w:rFonts w:ascii="Cambria" w:eastAsia="MS Mincho" w:hAnsi="Cambria" w:cs="Times New Roman"/>
      <w:b/>
      <w:szCs w:val="20"/>
      <w:lang w:eastAsia="ja-JP"/>
    </w:rPr>
  </w:style>
  <w:style w:type="paragraph" w:styleId="Index4">
    <w:name w:val="index 4"/>
    <w:basedOn w:val="Normal"/>
    <w:next w:val="Normal"/>
    <w:autoRedefine/>
    <w:semiHidden/>
    <w:rsid w:val="005B2170"/>
    <w:pPr>
      <w:widowControl/>
      <w:autoSpaceDE/>
      <w:autoSpaceDN/>
      <w:spacing w:after="240" w:line="220" w:lineRule="atLeast"/>
      <w:ind w:left="800" w:hanging="200"/>
      <w:jc w:val="both"/>
    </w:pPr>
    <w:rPr>
      <w:rFonts w:ascii="Cambria" w:eastAsia="MS Mincho" w:hAnsi="Cambria" w:cs="Times New Roman"/>
      <w:b/>
      <w:szCs w:val="20"/>
      <w:lang w:eastAsia="ja-JP"/>
    </w:rPr>
  </w:style>
  <w:style w:type="paragraph" w:styleId="Index5">
    <w:name w:val="index 5"/>
    <w:basedOn w:val="Normal"/>
    <w:next w:val="Normal"/>
    <w:autoRedefine/>
    <w:semiHidden/>
    <w:rsid w:val="005B2170"/>
    <w:pPr>
      <w:widowControl/>
      <w:autoSpaceDE/>
      <w:autoSpaceDN/>
      <w:spacing w:after="240" w:line="220" w:lineRule="atLeast"/>
      <w:ind w:left="1000" w:hanging="200"/>
      <w:jc w:val="both"/>
    </w:pPr>
    <w:rPr>
      <w:rFonts w:ascii="Cambria" w:eastAsia="MS Mincho" w:hAnsi="Cambria" w:cs="Times New Roman"/>
      <w:b/>
      <w:szCs w:val="20"/>
      <w:lang w:eastAsia="ja-JP"/>
    </w:rPr>
  </w:style>
  <w:style w:type="paragraph" w:styleId="Index6">
    <w:name w:val="index 6"/>
    <w:basedOn w:val="Normal"/>
    <w:next w:val="Normal"/>
    <w:autoRedefine/>
    <w:semiHidden/>
    <w:rsid w:val="005B2170"/>
    <w:pPr>
      <w:widowControl/>
      <w:autoSpaceDE/>
      <w:autoSpaceDN/>
      <w:spacing w:after="240" w:line="220" w:lineRule="atLeast"/>
      <w:ind w:left="1200" w:hanging="200"/>
      <w:jc w:val="both"/>
    </w:pPr>
    <w:rPr>
      <w:rFonts w:ascii="Cambria" w:eastAsia="MS Mincho" w:hAnsi="Cambria" w:cs="Times New Roman"/>
      <w:b/>
      <w:szCs w:val="20"/>
      <w:lang w:eastAsia="ja-JP"/>
    </w:rPr>
  </w:style>
  <w:style w:type="paragraph" w:styleId="Index7">
    <w:name w:val="index 7"/>
    <w:basedOn w:val="Normal"/>
    <w:next w:val="Normal"/>
    <w:autoRedefine/>
    <w:semiHidden/>
    <w:rsid w:val="005B2170"/>
    <w:pPr>
      <w:widowControl/>
      <w:autoSpaceDE/>
      <w:autoSpaceDN/>
      <w:spacing w:after="240" w:line="220" w:lineRule="atLeast"/>
      <w:ind w:left="1400" w:hanging="200"/>
      <w:jc w:val="both"/>
    </w:pPr>
    <w:rPr>
      <w:rFonts w:ascii="Cambria" w:eastAsia="MS Mincho" w:hAnsi="Cambria" w:cs="Times New Roman"/>
      <w:b/>
      <w:szCs w:val="20"/>
      <w:lang w:eastAsia="ja-JP"/>
    </w:rPr>
  </w:style>
  <w:style w:type="paragraph" w:styleId="Index8">
    <w:name w:val="index 8"/>
    <w:basedOn w:val="Normal"/>
    <w:next w:val="Normal"/>
    <w:autoRedefine/>
    <w:semiHidden/>
    <w:rsid w:val="005B2170"/>
    <w:pPr>
      <w:widowControl/>
      <w:autoSpaceDE/>
      <w:autoSpaceDN/>
      <w:spacing w:after="240" w:line="220" w:lineRule="atLeast"/>
      <w:ind w:left="1600" w:hanging="200"/>
      <w:jc w:val="both"/>
    </w:pPr>
    <w:rPr>
      <w:rFonts w:ascii="Cambria" w:eastAsia="MS Mincho" w:hAnsi="Cambria" w:cs="Times New Roman"/>
      <w:b/>
      <w:szCs w:val="20"/>
      <w:lang w:eastAsia="ja-JP"/>
    </w:rPr>
  </w:style>
  <w:style w:type="paragraph" w:styleId="Index9">
    <w:name w:val="index 9"/>
    <w:basedOn w:val="Normal"/>
    <w:next w:val="Normal"/>
    <w:autoRedefine/>
    <w:semiHidden/>
    <w:rsid w:val="005B2170"/>
    <w:pPr>
      <w:widowControl/>
      <w:autoSpaceDE/>
      <w:autoSpaceDN/>
      <w:spacing w:after="240" w:line="220" w:lineRule="atLeast"/>
      <w:ind w:left="1800" w:hanging="200"/>
      <w:jc w:val="both"/>
    </w:pPr>
    <w:rPr>
      <w:rFonts w:ascii="Cambria" w:eastAsia="MS Mincho" w:hAnsi="Cambria" w:cs="Times New Roman"/>
      <w:b/>
      <w:szCs w:val="20"/>
      <w:lang w:eastAsia="ja-JP"/>
    </w:rPr>
  </w:style>
  <w:style w:type="paragraph" w:styleId="IndexHeading">
    <w:name w:val="index heading"/>
    <w:basedOn w:val="Normal"/>
    <w:next w:val="Index1"/>
    <w:semiHidden/>
    <w:rsid w:val="005B2170"/>
    <w:pPr>
      <w:keepNext/>
      <w:widowControl/>
      <w:autoSpaceDE/>
      <w:autoSpaceDN/>
      <w:spacing w:before="400" w:after="210" w:line="230" w:lineRule="atLeast"/>
      <w:jc w:val="center"/>
    </w:pPr>
    <w:rPr>
      <w:rFonts w:ascii="Cambria" w:eastAsia="MS Mincho" w:hAnsi="Cambria" w:cs="Times New Roman"/>
      <w:szCs w:val="20"/>
      <w:lang w:eastAsia="ja-JP"/>
    </w:rPr>
  </w:style>
  <w:style w:type="paragraph" w:styleId="MacroText">
    <w:name w:val="macro"/>
    <w:link w:val="MacroTextChar"/>
    <w:semiHidden/>
    <w:rsid w:val="005B2170"/>
    <w:pPr>
      <w:widowControl/>
      <w:tabs>
        <w:tab w:val="left" w:pos="480"/>
        <w:tab w:val="left" w:pos="960"/>
        <w:tab w:val="left" w:pos="1440"/>
        <w:tab w:val="left" w:pos="1920"/>
        <w:tab w:val="left" w:pos="2400"/>
        <w:tab w:val="left" w:pos="2880"/>
        <w:tab w:val="left" w:pos="3360"/>
        <w:tab w:val="left" w:pos="3840"/>
        <w:tab w:val="left" w:pos="4320"/>
      </w:tabs>
      <w:autoSpaceDE/>
      <w:autoSpaceDN/>
      <w:spacing w:after="240" w:line="230" w:lineRule="atLeast"/>
      <w:jc w:val="both"/>
    </w:pPr>
    <w:rPr>
      <w:rFonts w:ascii="Courier New" w:eastAsia="MS Mincho" w:hAnsi="Courier New" w:cs="Times New Roman"/>
      <w:sz w:val="20"/>
      <w:szCs w:val="20"/>
      <w:lang w:val="en-GB" w:eastAsia="ja-JP"/>
    </w:rPr>
  </w:style>
  <w:style w:type="character" w:customStyle="1" w:styleId="MacroTextChar">
    <w:name w:val="Macro Text Char"/>
    <w:basedOn w:val="DefaultParagraphFont"/>
    <w:link w:val="MacroText"/>
    <w:semiHidden/>
    <w:rsid w:val="005B2170"/>
    <w:rPr>
      <w:rFonts w:ascii="Courier New" w:eastAsia="MS Mincho" w:hAnsi="Courier New" w:cs="Times New Roman"/>
      <w:sz w:val="20"/>
      <w:szCs w:val="20"/>
      <w:lang w:val="en-GB" w:eastAsia="ja-JP"/>
    </w:rPr>
  </w:style>
  <w:style w:type="paragraph" w:customStyle="1" w:styleId="Note">
    <w:name w:val="Note"/>
    <w:basedOn w:val="Normal"/>
    <w:next w:val="Normal"/>
    <w:link w:val="NoteZchn"/>
    <w:rsid w:val="00D41140"/>
    <w:pPr>
      <w:widowControl/>
      <w:tabs>
        <w:tab w:val="left" w:pos="1685"/>
        <w:tab w:val="left" w:pos="2160"/>
      </w:tabs>
      <w:autoSpaceDE/>
      <w:autoSpaceDN/>
      <w:spacing w:after="240" w:line="210" w:lineRule="atLeast"/>
      <w:ind w:left="720" w:right="720"/>
      <w:jc w:val="both"/>
    </w:pPr>
    <w:rPr>
      <w:rFonts w:ascii="Cambria" w:eastAsia="MS Mincho" w:hAnsi="Cambria" w:cs="Times New Roman"/>
      <w:sz w:val="18"/>
      <w:szCs w:val="20"/>
      <w:lang w:eastAsia="ja-JP"/>
    </w:rPr>
  </w:style>
  <w:style w:type="character" w:customStyle="1" w:styleId="NoteZchn">
    <w:name w:val="Note Zchn"/>
    <w:link w:val="Note"/>
    <w:rsid w:val="00D41140"/>
    <w:rPr>
      <w:rFonts w:ascii="Cambria" w:eastAsia="MS Mincho" w:hAnsi="Cambria" w:cs="Times New Roman"/>
      <w:sz w:val="18"/>
      <w:szCs w:val="20"/>
      <w:lang w:eastAsia="ja-JP"/>
    </w:rPr>
  </w:style>
  <w:style w:type="character" w:styleId="PlaceholderText">
    <w:name w:val="Placeholder Text"/>
    <w:basedOn w:val="DefaultParagraphFont"/>
    <w:uiPriority w:val="99"/>
    <w:semiHidden/>
    <w:rsid w:val="005B2170"/>
    <w:rPr>
      <w:color w:val="808080"/>
    </w:rPr>
  </w:style>
  <w:style w:type="paragraph" w:styleId="TableofAuthorities">
    <w:name w:val="table of authorities"/>
    <w:basedOn w:val="Normal"/>
    <w:next w:val="Normal"/>
    <w:semiHidden/>
    <w:rsid w:val="005B2170"/>
    <w:pPr>
      <w:widowControl/>
      <w:autoSpaceDE/>
      <w:autoSpaceDN/>
      <w:spacing w:after="240" w:line="230" w:lineRule="atLeast"/>
      <w:ind w:left="200" w:hanging="200"/>
      <w:jc w:val="both"/>
    </w:pPr>
    <w:rPr>
      <w:rFonts w:ascii="Cambria" w:eastAsia="MS Mincho" w:hAnsi="Cambria" w:cs="Times New Roman"/>
      <w:szCs w:val="20"/>
      <w:lang w:eastAsia="ja-JP"/>
    </w:rPr>
  </w:style>
  <w:style w:type="paragraph" w:styleId="TableofFigures">
    <w:name w:val="table of figures"/>
    <w:basedOn w:val="Normal"/>
    <w:next w:val="Normal"/>
    <w:uiPriority w:val="99"/>
    <w:rsid w:val="005B2170"/>
    <w:pPr>
      <w:widowControl/>
      <w:autoSpaceDE/>
      <w:autoSpaceDN/>
      <w:spacing w:after="240" w:line="230" w:lineRule="atLeast"/>
      <w:ind w:left="400" w:hanging="400"/>
      <w:jc w:val="both"/>
    </w:pPr>
    <w:rPr>
      <w:rFonts w:ascii="Cambria" w:eastAsia="MS Mincho" w:hAnsi="Cambria" w:cs="Times New Roman"/>
      <w:szCs w:val="20"/>
      <w:lang w:eastAsia="ja-JP"/>
    </w:rPr>
  </w:style>
  <w:style w:type="paragraph" w:customStyle="1" w:styleId="TermNum">
    <w:name w:val="TermNum"/>
    <w:basedOn w:val="Normal"/>
    <w:next w:val="Definition"/>
    <w:rsid w:val="00D41140"/>
    <w:pPr>
      <w:keepNext/>
      <w:widowControl/>
      <w:tabs>
        <w:tab w:val="left" w:pos="660"/>
        <w:tab w:val="left" w:pos="880"/>
      </w:tabs>
      <w:suppressAutoHyphens/>
      <w:autoSpaceDE/>
      <w:autoSpaceDN/>
      <w:spacing w:before="240" w:line="230" w:lineRule="exact"/>
    </w:pPr>
    <w:rPr>
      <w:rFonts w:ascii="Cambria" w:eastAsia="MS Mincho" w:hAnsi="Cambria" w:cs="Times New Roman"/>
      <w:b/>
      <w:szCs w:val="20"/>
      <w:lang w:val="en-GB" w:eastAsia="ja-JP"/>
    </w:rPr>
  </w:style>
  <w:style w:type="paragraph" w:styleId="TOAHeading">
    <w:name w:val="toa heading"/>
    <w:basedOn w:val="Normal"/>
    <w:next w:val="Normal"/>
    <w:semiHidden/>
    <w:rsid w:val="005B2170"/>
    <w:pPr>
      <w:widowControl/>
      <w:autoSpaceDE/>
      <w:autoSpaceDN/>
      <w:spacing w:before="120" w:after="240" w:line="230" w:lineRule="atLeast"/>
      <w:jc w:val="both"/>
    </w:pPr>
    <w:rPr>
      <w:rFonts w:ascii="Cambria" w:eastAsia="MS Mincho" w:hAnsi="Cambria" w:cs="Times New Roman"/>
      <w:b/>
      <w:sz w:val="24"/>
      <w:szCs w:val="20"/>
      <w:lang w:eastAsia="ja-JP"/>
    </w:rPr>
  </w:style>
  <w:style w:type="paragraph" w:styleId="TOC4">
    <w:name w:val="toc 4"/>
    <w:basedOn w:val="TOC2"/>
    <w:next w:val="Normal"/>
    <w:uiPriority w:val="39"/>
    <w:rsid w:val="005B2170"/>
    <w:pPr>
      <w:tabs>
        <w:tab w:val="left" w:pos="1140"/>
      </w:tabs>
      <w:ind w:left="1140" w:hanging="1140"/>
    </w:pPr>
  </w:style>
  <w:style w:type="paragraph" w:styleId="TOC5">
    <w:name w:val="toc 5"/>
    <w:basedOn w:val="TOC4"/>
    <w:next w:val="Normal"/>
    <w:uiPriority w:val="39"/>
    <w:rsid w:val="005B2170"/>
  </w:style>
  <w:style w:type="paragraph" w:styleId="TOC6">
    <w:name w:val="toc 6"/>
    <w:basedOn w:val="TOC4"/>
    <w:next w:val="Normal"/>
    <w:uiPriority w:val="39"/>
    <w:rsid w:val="005B2170"/>
    <w:pPr>
      <w:tabs>
        <w:tab w:val="clear" w:pos="1140"/>
        <w:tab w:val="left" w:pos="1440"/>
      </w:tabs>
      <w:ind w:left="1440" w:hanging="1440"/>
    </w:pPr>
  </w:style>
  <w:style w:type="paragraph" w:styleId="TOC7">
    <w:name w:val="toc 7"/>
    <w:basedOn w:val="TOC4"/>
    <w:next w:val="Normal"/>
    <w:uiPriority w:val="39"/>
    <w:rsid w:val="005B2170"/>
    <w:pPr>
      <w:tabs>
        <w:tab w:val="clear" w:pos="1140"/>
        <w:tab w:val="left" w:pos="1440"/>
      </w:tabs>
      <w:ind w:left="1440" w:hanging="1440"/>
    </w:pPr>
  </w:style>
  <w:style w:type="paragraph" w:styleId="TOC8">
    <w:name w:val="toc 8"/>
    <w:basedOn w:val="TOC4"/>
    <w:next w:val="Normal"/>
    <w:uiPriority w:val="39"/>
    <w:rsid w:val="005B2170"/>
    <w:pPr>
      <w:tabs>
        <w:tab w:val="clear" w:pos="1140"/>
        <w:tab w:val="left" w:pos="1440"/>
      </w:tabs>
      <w:ind w:left="1440" w:hanging="1440"/>
    </w:pPr>
  </w:style>
  <w:style w:type="paragraph" w:styleId="TOC9">
    <w:name w:val="toc 9"/>
    <w:basedOn w:val="TOC1"/>
    <w:next w:val="Normal"/>
    <w:uiPriority w:val="39"/>
    <w:rsid w:val="005B2170"/>
    <w:pPr>
      <w:ind w:left="0" w:firstLine="0"/>
    </w:pPr>
  </w:style>
  <w:style w:type="paragraph" w:styleId="CommentText">
    <w:name w:val="annotation text"/>
    <w:basedOn w:val="Normal"/>
    <w:link w:val="CommentTextChar"/>
    <w:uiPriority w:val="99"/>
    <w:semiHidden/>
    <w:unhideWhenUsed/>
    <w:qFormat/>
    <w:rPr>
      <w:sz w:val="20"/>
      <w:szCs w:val="20"/>
    </w:rPr>
  </w:style>
  <w:style w:type="character" w:customStyle="1" w:styleId="CommentTextChar">
    <w:name w:val="Comment Text Char"/>
    <w:basedOn w:val="DefaultParagraphFont"/>
    <w:link w:val="CommentText"/>
    <w:uiPriority w:val="99"/>
    <w:semiHidden/>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1441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iso.org/iso-standards-and-patents.html" TargetMode="External"/><Relationship Id="rId18" Type="http://schemas.openxmlformats.org/officeDocument/2006/relationships/hyperlink" Target="http://www.iec.ch/national-committees" TargetMode="External"/><Relationship Id="rId26" Type="http://schemas.openxmlformats.org/officeDocument/2006/relationships/image" Target="media/image3.emf"/><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webSettings" Target="webSettings.xml"/><Relationship Id="rId12" Type="http://schemas.openxmlformats.org/officeDocument/2006/relationships/hyperlink" Target="http://www.iec.ch/members_experts/refdocs" TargetMode="External"/><Relationship Id="rId17" Type="http://schemas.openxmlformats.org/officeDocument/2006/relationships/hyperlink" Target="http://www.iso.org/members.html" TargetMode="External"/><Relationship Id="rId25"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hyperlink" Target="https://www.iec.ch/understanding-standards" TargetMode="External"/><Relationship Id="rId20" Type="http://schemas.microsoft.com/office/2011/relationships/commentsExtended" Target="commentsExtended.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sotc.iso.org/livelink/livelink/open/jtc1sc29wg3" TargetMode="External"/><Relationship Id="rId24" Type="http://schemas.openxmlformats.org/officeDocument/2006/relationships/hyperlink" Target="https://www.electropedia.org/"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www.iso.org/iso/foreword.html" TargetMode="External"/><Relationship Id="rId23" Type="http://schemas.openxmlformats.org/officeDocument/2006/relationships/hyperlink" Target="https://www.iso.org/obp" TargetMode="External"/><Relationship Id="rId28" Type="http://schemas.openxmlformats.org/officeDocument/2006/relationships/hyperlink" Target="https://mp4ra.org/" TargetMode="External"/><Relationship Id="rId10" Type="http://schemas.openxmlformats.org/officeDocument/2006/relationships/image" Target="media/image1.jpeg"/><Relationship Id="rId19" Type="http://schemas.openxmlformats.org/officeDocument/2006/relationships/comments" Target="comments.xml"/><Relationship Id="rId31"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patents.iec.ch" TargetMode="External"/><Relationship Id="rId22" Type="http://schemas.microsoft.com/office/2018/08/relationships/commentsExtensible" Target="commentsExtensible.xml"/><Relationship Id="rId27" Type="http://schemas.openxmlformats.org/officeDocument/2006/relationships/image" Target="media/image4.emf"/><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datatracker.ietf.org/doc/draft-ietf-mediaman-haptics/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6800D34C57E14C9DAD6DF2A45312AD" ma:contentTypeVersion="13" ma:contentTypeDescription="Create a new document." ma:contentTypeScope="" ma:versionID="52cef156058968db79f38d80bbdb1bb7">
  <xsd:schema xmlns:xsd="http://www.w3.org/2001/XMLSchema" xmlns:xs="http://www.w3.org/2001/XMLSchema" xmlns:p="http://schemas.microsoft.com/office/2006/metadata/properties" xmlns:ns2="bddceadb-3203-4c05-8da6-7fc510e422f3" xmlns:ns3="79ef5d94-f4c8-4d7b-8644-cd28e9b64f81" targetNamespace="http://schemas.microsoft.com/office/2006/metadata/properties" ma:root="true" ma:fieldsID="70f271f62ca0de00b911cc1091d510dd" ns2:_="" ns3:_="">
    <xsd:import namespace="bddceadb-3203-4c05-8da6-7fc510e422f3"/>
    <xsd:import namespace="79ef5d94-f4c8-4d7b-8644-cd28e9b64f8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dceadb-3203-4c05-8da6-7fc510e422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5d049dfe-3525-43e5-8f81-1f102b2aa2d1"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ef5d94-f4c8-4d7b-8644-cd28e9b64f8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690968b-ab42-4737-97a6-669c36a0c74a}" ma:internalName="TaxCatchAll" ma:showField="CatchAllData" ma:web="79ef5d94-f4c8-4d7b-8644-cd28e9b64f81">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ddceadb-3203-4c05-8da6-7fc510e422f3">
      <Terms xmlns="http://schemas.microsoft.com/office/infopath/2007/PartnerControls"/>
    </lcf76f155ced4ddcb4097134ff3c332f>
    <TaxCatchAll xmlns="79ef5d94-f4c8-4d7b-8644-cd28e9b64f8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80C494-8347-4104-ACD7-0A5540F103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dceadb-3203-4c05-8da6-7fc510e422f3"/>
    <ds:schemaRef ds:uri="79ef5d94-f4c8-4d7b-8644-cd28e9b64f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3F1DA7-B018-438B-BDAA-F200A52AA918}">
  <ds:schemaRefs>
    <ds:schemaRef ds:uri="http://schemas.microsoft.com/office/2006/metadata/properties"/>
    <ds:schemaRef ds:uri="http://schemas.microsoft.com/office/infopath/2007/PartnerControls"/>
    <ds:schemaRef ds:uri="bddceadb-3203-4c05-8da6-7fc510e422f3"/>
    <ds:schemaRef ds:uri="79ef5d94-f4c8-4d7b-8644-cd28e9b64f81"/>
  </ds:schemaRefs>
</ds:datastoreItem>
</file>

<file path=customXml/itemProps3.xml><?xml version="1.0" encoding="utf-8"?>
<ds:datastoreItem xmlns:ds="http://schemas.openxmlformats.org/officeDocument/2006/customXml" ds:itemID="{7889BBEA-20FF-4251-A722-30EAFF0C6E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1431</TotalTime>
  <Pages>33</Pages>
  <Words>9031</Words>
  <Characters>49672</Characters>
  <Application>Microsoft Office Word</Application>
  <DocSecurity>0</DocSecurity>
  <Lines>1103</Lines>
  <Paragraphs>575</Paragraphs>
  <ScaleCrop>false</ScaleCrop>
  <HeadingPairs>
    <vt:vector size="2" baseType="variant">
      <vt:variant>
        <vt:lpstr>Title</vt:lpstr>
      </vt:variant>
      <vt:variant>
        <vt:i4>1</vt:i4>
      </vt:variant>
    </vt:vector>
  </HeadingPairs>
  <TitlesOfParts>
    <vt:vector size="1" baseType="lpstr">
      <vt:lpstr>Text of ISO/IEC CD2 23090-32 Carriage of haptics data</vt:lpstr>
    </vt:vector>
  </TitlesOfParts>
  <Company/>
  <LinksUpToDate>false</LinksUpToDate>
  <CharactersWithSpaces>58128</CharactersWithSpaces>
  <SharedDoc>false</SharedDoc>
  <HLinks>
    <vt:vector size="336" baseType="variant">
      <vt:variant>
        <vt:i4>4522024</vt:i4>
      </vt:variant>
      <vt:variant>
        <vt:i4>642</vt:i4>
      </vt:variant>
      <vt:variant>
        <vt:i4>0</vt:i4>
      </vt:variant>
      <vt:variant>
        <vt:i4>5</vt:i4>
      </vt:variant>
      <vt:variant>
        <vt:lpwstr>https://mp4ra.org/</vt:lpwstr>
      </vt:variant>
      <vt:variant>
        <vt:lpwstr>/object_types</vt:lpwstr>
      </vt:variant>
      <vt:variant>
        <vt:i4>4718603</vt:i4>
      </vt:variant>
      <vt:variant>
        <vt:i4>486</vt:i4>
      </vt:variant>
      <vt:variant>
        <vt:i4>0</vt:i4>
      </vt:variant>
      <vt:variant>
        <vt:i4>5</vt:i4>
      </vt:variant>
      <vt:variant>
        <vt:lpwstr>https://www.electropedia.org/</vt:lpwstr>
      </vt:variant>
      <vt:variant>
        <vt:lpwstr/>
      </vt:variant>
      <vt:variant>
        <vt:i4>2752545</vt:i4>
      </vt:variant>
      <vt:variant>
        <vt:i4>483</vt:i4>
      </vt:variant>
      <vt:variant>
        <vt:i4>0</vt:i4>
      </vt:variant>
      <vt:variant>
        <vt:i4>5</vt:i4>
      </vt:variant>
      <vt:variant>
        <vt:lpwstr>https://www.iso.org/obp</vt:lpwstr>
      </vt:variant>
      <vt:variant>
        <vt:lpwstr/>
      </vt:variant>
      <vt:variant>
        <vt:i4>1114201</vt:i4>
      </vt:variant>
      <vt:variant>
        <vt:i4>309</vt:i4>
      </vt:variant>
      <vt:variant>
        <vt:i4>0</vt:i4>
      </vt:variant>
      <vt:variant>
        <vt:i4>5</vt:i4>
      </vt:variant>
      <vt:variant>
        <vt:lpwstr>http://www.iec.ch/national-committees</vt:lpwstr>
      </vt:variant>
      <vt:variant>
        <vt:lpwstr/>
      </vt:variant>
      <vt:variant>
        <vt:i4>3539071</vt:i4>
      </vt:variant>
      <vt:variant>
        <vt:i4>306</vt:i4>
      </vt:variant>
      <vt:variant>
        <vt:i4>0</vt:i4>
      </vt:variant>
      <vt:variant>
        <vt:i4>5</vt:i4>
      </vt:variant>
      <vt:variant>
        <vt:lpwstr>http://www.iso.org/members.html</vt:lpwstr>
      </vt:variant>
      <vt:variant>
        <vt:lpwstr/>
      </vt:variant>
      <vt:variant>
        <vt:i4>7012391</vt:i4>
      </vt:variant>
      <vt:variant>
        <vt:i4>303</vt:i4>
      </vt:variant>
      <vt:variant>
        <vt:i4>0</vt:i4>
      </vt:variant>
      <vt:variant>
        <vt:i4>5</vt:i4>
      </vt:variant>
      <vt:variant>
        <vt:lpwstr>https://www.iec.ch/understanding-standards</vt:lpwstr>
      </vt:variant>
      <vt:variant>
        <vt:lpwstr/>
      </vt:variant>
      <vt:variant>
        <vt:i4>262152</vt:i4>
      </vt:variant>
      <vt:variant>
        <vt:i4>300</vt:i4>
      </vt:variant>
      <vt:variant>
        <vt:i4>0</vt:i4>
      </vt:variant>
      <vt:variant>
        <vt:i4>5</vt:i4>
      </vt:variant>
      <vt:variant>
        <vt:lpwstr>http://www.iso.org/iso/foreword.html</vt:lpwstr>
      </vt:variant>
      <vt:variant>
        <vt:lpwstr/>
      </vt:variant>
      <vt:variant>
        <vt:i4>7077936</vt:i4>
      </vt:variant>
      <vt:variant>
        <vt:i4>297</vt:i4>
      </vt:variant>
      <vt:variant>
        <vt:i4>0</vt:i4>
      </vt:variant>
      <vt:variant>
        <vt:i4>5</vt:i4>
      </vt:variant>
      <vt:variant>
        <vt:lpwstr>https://patents.iec.ch/</vt:lpwstr>
      </vt:variant>
      <vt:variant>
        <vt:lpwstr/>
      </vt:variant>
      <vt:variant>
        <vt:i4>2162726</vt:i4>
      </vt:variant>
      <vt:variant>
        <vt:i4>294</vt:i4>
      </vt:variant>
      <vt:variant>
        <vt:i4>0</vt:i4>
      </vt:variant>
      <vt:variant>
        <vt:i4>5</vt:i4>
      </vt:variant>
      <vt:variant>
        <vt:lpwstr>https://www.iso.org/iso-standards-and-patents.html</vt:lpwstr>
      </vt:variant>
      <vt:variant>
        <vt:lpwstr/>
      </vt:variant>
      <vt:variant>
        <vt:i4>6488074</vt:i4>
      </vt:variant>
      <vt:variant>
        <vt:i4>291</vt:i4>
      </vt:variant>
      <vt:variant>
        <vt:i4>0</vt:i4>
      </vt:variant>
      <vt:variant>
        <vt:i4>5</vt:i4>
      </vt:variant>
      <vt:variant>
        <vt:lpwstr>http://www.iec.ch/members_experts/refdocs</vt:lpwstr>
      </vt:variant>
      <vt:variant>
        <vt:lpwstr/>
      </vt:variant>
      <vt:variant>
        <vt:i4>6029406</vt:i4>
      </vt:variant>
      <vt:variant>
        <vt:i4>288</vt:i4>
      </vt:variant>
      <vt:variant>
        <vt:i4>0</vt:i4>
      </vt:variant>
      <vt:variant>
        <vt:i4>5</vt:i4>
      </vt:variant>
      <vt:variant>
        <vt:lpwstr>http://www.iso.org/directives</vt:lpwstr>
      </vt:variant>
      <vt:variant>
        <vt:lpwstr/>
      </vt:variant>
      <vt:variant>
        <vt:i4>1179703</vt:i4>
      </vt:variant>
      <vt:variant>
        <vt:i4>281</vt:i4>
      </vt:variant>
      <vt:variant>
        <vt:i4>0</vt:i4>
      </vt:variant>
      <vt:variant>
        <vt:i4>5</vt:i4>
      </vt:variant>
      <vt:variant>
        <vt:lpwstr/>
      </vt:variant>
      <vt:variant>
        <vt:lpwstr>_Toc134530137</vt:lpwstr>
      </vt:variant>
      <vt:variant>
        <vt:i4>1179703</vt:i4>
      </vt:variant>
      <vt:variant>
        <vt:i4>275</vt:i4>
      </vt:variant>
      <vt:variant>
        <vt:i4>0</vt:i4>
      </vt:variant>
      <vt:variant>
        <vt:i4>5</vt:i4>
      </vt:variant>
      <vt:variant>
        <vt:lpwstr/>
      </vt:variant>
      <vt:variant>
        <vt:lpwstr>_Toc134530136</vt:lpwstr>
      </vt:variant>
      <vt:variant>
        <vt:i4>1179703</vt:i4>
      </vt:variant>
      <vt:variant>
        <vt:i4>269</vt:i4>
      </vt:variant>
      <vt:variant>
        <vt:i4>0</vt:i4>
      </vt:variant>
      <vt:variant>
        <vt:i4>5</vt:i4>
      </vt:variant>
      <vt:variant>
        <vt:lpwstr/>
      </vt:variant>
      <vt:variant>
        <vt:lpwstr>_Toc134530135</vt:lpwstr>
      </vt:variant>
      <vt:variant>
        <vt:i4>1179703</vt:i4>
      </vt:variant>
      <vt:variant>
        <vt:i4>263</vt:i4>
      </vt:variant>
      <vt:variant>
        <vt:i4>0</vt:i4>
      </vt:variant>
      <vt:variant>
        <vt:i4>5</vt:i4>
      </vt:variant>
      <vt:variant>
        <vt:lpwstr/>
      </vt:variant>
      <vt:variant>
        <vt:lpwstr>_Toc134530134</vt:lpwstr>
      </vt:variant>
      <vt:variant>
        <vt:i4>1179703</vt:i4>
      </vt:variant>
      <vt:variant>
        <vt:i4>257</vt:i4>
      </vt:variant>
      <vt:variant>
        <vt:i4>0</vt:i4>
      </vt:variant>
      <vt:variant>
        <vt:i4>5</vt:i4>
      </vt:variant>
      <vt:variant>
        <vt:lpwstr/>
      </vt:variant>
      <vt:variant>
        <vt:lpwstr>_Toc134530133</vt:lpwstr>
      </vt:variant>
      <vt:variant>
        <vt:i4>1179703</vt:i4>
      </vt:variant>
      <vt:variant>
        <vt:i4>251</vt:i4>
      </vt:variant>
      <vt:variant>
        <vt:i4>0</vt:i4>
      </vt:variant>
      <vt:variant>
        <vt:i4>5</vt:i4>
      </vt:variant>
      <vt:variant>
        <vt:lpwstr/>
      </vt:variant>
      <vt:variant>
        <vt:lpwstr>_Toc134530132</vt:lpwstr>
      </vt:variant>
      <vt:variant>
        <vt:i4>1179703</vt:i4>
      </vt:variant>
      <vt:variant>
        <vt:i4>245</vt:i4>
      </vt:variant>
      <vt:variant>
        <vt:i4>0</vt:i4>
      </vt:variant>
      <vt:variant>
        <vt:i4>5</vt:i4>
      </vt:variant>
      <vt:variant>
        <vt:lpwstr/>
      </vt:variant>
      <vt:variant>
        <vt:lpwstr>_Toc134530131</vt:lpwstr>
      </vt:variant>
      <vt:variant>
        <vt:i4>1179703</vt:i4>
      </vt:variant>
      <vt:variant>
        <vt:i4>239</vt:i4>
      </vt:variant>
      <vt:variant>
        <vt:i4>0</vt:i4>
      </vt:variant>
      <vt:variant>
        <vt:i4>5</vt:i4>
      </vt:variant>
      <vt:variant>
        <vt:lpwstr/>
      </vt:variant>
      <vt:variant>
        <vt:lpwstr>_Toc134530130</vt:lpwstr>
      </vt:variant>
      <vt:variant>
        <vt:i4>1245239</vt:i4>
      </vt:variant>
      <vt:variant>
        <vt:i4>233</vt:i4>
      </vt:variant>
      <vt:variant>
        <vt:i4>0</vt:i4>
      </vt:variant>
      <vt:variant>
        <vt:i4>5</vt:i4>
      </vt:variant>
      <vt:variant>
        <vt:lpwstr/>
      </vt:variant>
      <vt:variant>
        <vt:lpwstr>_Toc134530129</vt:lpwstr>
      </vt:variant>
      <vt:variant>
        <vt:i4>1245239</vt:i4>
      </vt:variant>
      <vt:variant>
        <vt:i4>227</vt:i4>
      </vt:variant>
      <vt:variant>
        <vt:i4>0</vt:i4>
      </vt:variant>
      <vt:variant>
        <vt:i4>5</vt:i4>
      </vt:variant>
      <vt:variant>
        <vt:lpwstr/>
      </vt:variant>
      <vt:variant>
        <vt:lpwstr>_Toc134530128</vt:lpwstr>
      </vt:variant>
      <vt:variant>
        <vt:i4>1245239</vt:i4>
      </vt:variant>
      <vt:variant>
        <vt:i4>221</vt:i4>
      </vt:variant>
      <vt:variant>
        <vt:i4>0</vt:i4>
      </vt:variant>
      <vt:variant>
        <vt:i4>5</vt:i4>
      </vt:variant>
      <vt:variant>
        <vt:lpwstr/>
      </vt:variant>
      <vt:variant>
        <vt:lpwstr>_Toc134530127</vt:lpwstr>
      </vt:variant>
      <vt:variant>
        <vt:i4>1245239</vt:i4>
      </vt:variant>
      <vt:variant>
        <vt:i4>215</vt:i4>
      </vt:variant>
      <vt:variant>
        <vt:i4>0</vt:i4>
      </vt:variant>
      <vt:variant>
        <vt:i4>5</vt:i4>
      </vt:variant>
      <vt:variant>
        <vt:lpwstr/>
      </vt:variant>
      <vt:variant>
        <vt:lpwstr>_Toc134530126</vt:lpwstr>
      </vt:variant>
      <vt:variant>
        <vt:i4>1245239</vt:i4>
      </vt:variant>
      <vt:variant>
        <vt:i4>209</vt:i4>
      </vt:variant>
      <vt:variant>
        <vt:i4>0</vt:i4>
      </vt:variant>
      <vt:variant>
        <vt:i4>5</vt:i4>
      </vt:variant>
      <vt:variant>
        <vt:lpwstr/>
      </vt:variant>
      <vt:variant>
        <vt:lpwstr>_Toc134530125</vt:lpwstr>
      </vt:variant>
      <vt:variant>
        <vt:i4>1245239</vt:i4>
      </vt:variant>
      <vt:variant>
        <vt:i4>203</vt:i4>
      </vt:variant>
      <vt:variant>
        <vt:i4>0</vt:i4>
      </vt:variant>
      <vt:variant>
        <vt:i4>5</vt:i4>
      </vt:variant>
      <vt:variant>
        <vt:lpwstr/>
      </vt:variant>
      <vt:variant>
        <vt:lpwstr>_Toc134530124</vt:lpwstr>
      </vt:variant>
      <vt:variant>
        <vt:i4>1245239</vt:i4>
      </vt:variant>
      <vt:variant>
        <vt:i4>197</vt:i4>
      </vt:variant>
      <vt:variant>
        <vt:i4>0</vt:i4>
      </vt:variant>
      <vt:variant>
        <vt:i4>5</vt:i4>
      </vt:variant>
      <vt:variant>
        <vt:lpwstr/>
      </vt:variant>
      <vt:variant>
        <vt:lpwstr>_Toc134530123</vt:lpwstr>
      </vt:variant>
      <vt:variant>
        <vt:i4>1245239</vt:i4>
      </vt:variant>
      <vt:variant>
        <vt:i4>191</vt:i4>
      </vt:variant>
      <vt:variant>
        <vt:i4>0</vt:i4>
      </vt:variant>
      <vt:variant>
        <vt:i4>5</vt:i4>
      </vt:variant>
      <vt:variant>
        <vt:lpwstr/>
      </vt:variant>
      <vt:variant>
        <vt:lpwstr>_Toc134530122</vt:lpwstr>
      </vt:variant>
      <vt:variant>
        <vt:i4>1245239</vt:i4>
      </vt:variant>
      <vt:variant>
        <vt:i4>185</vt:i4>
      </vt:variant>
      <vt:variant>
        <vt:i4>0</vt:i4>
      </vt:variant>
      <vt:variant>
        <vt:i4>5</vt:i4>
      </vt:variant>
      <vt:variant>
        <vt:lpwstr/>
      </vt:variant>
      <vt:variant>
        <vt:lpwstr>_Toc134530121</vt:lpwstr>
      </vt:variant>
      <vt:variant>
        <vt:i4>1245239</vt:i4>
      </vt:variant>
      <vt:variant>
        <vt:i4>179</vt:i4>
      </vt:variant>
      <vt:variant>
        <vt:i4>0</vt:i4>
      </vt:variant>
      <vt:variant>
        <vt:i4>5</vt:i4>
      </vt:variant>
      <vt:variant>
        <vt:lpwstr/>
      </vt:variant>
      <vt:variant>
        <vt:lpwstr>_Toc134530120</vt:lpwstr>
      </vt:variant>
      <vt:variant>
        <vt:i4>1048631</vt:i4>
      </vt:variant>
      <vt:variant>
        <vt:i4>173</vt:i4>
      </vt:variant>
      <vt:variant>
        <vt:i4>0</vt:i4>
      </vt:variant>
      <vt:variant>
        <vt:i4>5</vt:i4>
      </vt:variant>
      <vt:variant>
        <vt:lpwstr/>
      </vt:variant>
      <vt:variant>
        <vt:lpwstr>_Toc134530119</vt:lpwstr>
      </vt:variant>
      <vt:variant>
        <vt:i4>1048631</vt:i4>
      </vt:variant>
      <vt:variant>
        <vt:i4>167</vt:i4>
      </vt:variant>
      <vt:variant>
        <vt:i4>0</vt:i4>
      </vt:variant>
      <vt:variant>
        <vt:i4>5</vt:i4>
      </vt:variant>
      <vt:variant>
        <vt:lpwstr/>
      </vt:variant>
      <vt:variant>
        <vt:lpwstr>_Toc134530118</vt:lpwstr>
      </vt:variant>
      <vt:variant>
        <vt:i4>1048631</vt:i4>
      </vt:variant>
      <vt:variant>
        <vt:i4>161</vt:i4>
      </vt:variant>
      <vt:variant>
        <vt:i4>0</vt:i4>
      </vt:variant>
      <vt:variant>
        <vt:i4>5</vt:i4>
      </vt:variant>
      <vt:variant>
        <vt:lpwstr/>
      </vt:variant>
      <vt:variant>
        <vt:lpwstr>_Toc134530117</vt:lpwstr>
      </vt:variant>
      <vt:variant>
        <vt:i4>1048631</vt:i4>
      </vt:variant>
      <vt:variant>
        <vt:i4>155</vt:i4>
      </vt:variant>
      <vt:variant>
        <vt:i4>0</vt:i4>
      </vt:variant>
      <vt:variant>
        <vt:i4>5</vt:i4>
      </vt:variant>
      <vt:variant>
        <vt:lpwstr/>
      </vt:variant>
      <vt:variant>
        <vt:lpwstr>_Toc134530116</vt:lpwstr>
      </vt:variant>
      <vt:variant>
        <vt:i4>1048631</vt:i4>
      </vt:variant>
      <vt:variant>
        <vt:i4>149</vt:i4>
      </vt:variant>
      <vt:variant>
        <vt:i4>0</vt:i4>
      </vt:variant>
      <vt:variant>
        <vt:i4>5</vt:i4>
      </vt:variant>
      <vt:variant>
        <vt:lpwstr/>
      </vt:variant>
      <vt:variant>
        <vt:lpwstr>_Toc134530115</vt:lpwstr>
      </vt:variant>
      <vt:variant>
        <vt:i4>1048631</vt:i4>
      </vt:variant>
      <vt:variant>
        <vt:i4>143</vt:i4>
      </vt:variant>
      <vt:variant>
        <vt:i4>0</vt:i4>
      </vt:variant>
      <vt:variant>
        <vt:i4>5</vt:i4>
      </vt:variant>
      <vt:variant>
        <vt:lpwstr/>
      </vt:variant>
      <vt:variant>
        <vt:lpwstr>_Toc134530114</vt:lpwstr>
      </vt:variant>
      <vt:variant>
        <vt:i4>1048631</vt:i4>
      </vt:variant>
      <vt:variant>
        <vt:i4>137</vt:i4>
      </vt:variant>
      <vt:variant>
        <vt:i4>0</vt:i4>
      </vt:variant>
      <vt:variant>
        <vt:i4>5</vt:i4>
      </vt:variant>
      <vt:variant>
        <vt:lpwstr/>
      </vt:variant>
      <vt:variant>
        <vt:lpwstr>_Toc134530113</vt:lpwstr>
      </vt:variant>
      <vt:variant>
        <vt:i4>1048631</vt:i4>
      </vt:variant>
      <vt:variant>
        <vt:i4>131</vt:i4>
      </vt:variant>
      <vt:variant>
        <vt:i4>0</vt:i4>
      </vt:variant>
      <vt:variant>
        <vt:i4>5</vt:i4>
      </vt:variant>
      <vt:variant>
        <vt:lpwstr/>
      </vt:variant>
      <vt:variant>
        <vt:lpwstr>_Toc134530112</vt:lpwstr>
      </vt:variant>
      <vt:variant>
        <vt:i4>1048631</vt:i4>
      </vt:variant>
      <vt:variant>
        <vt:i4>125</vt:i4>
      </vt:variant>
      <vt:variant>
        <vt:i4>0</vt:i4>
      </vt:variant>
      <vt:variant>
        <vt:i4>5</vt:i4>
      </vt:variant>
      <vt:variant>
        <vt:lpwstr/>
      </vt:variant>
      <vt:variant>
        <vt:lpwstr>_Toc134530111</vt:lpwstr>
      </vt:variant>
      <vt:variant>
        <vt:i4>1048631</vt:i4>
      </vt:variant>
      <vt:variant>
        <vt:i4>119</vt:i4>
      </vt:variant>
      <vt:variant>
        <vt:i4>0</vt:i4>
      </vt:variant>
      <vt:variant>
        <vt:i4>5</vt:i4>
      </vt:variant>
      <vt:variant>
        <vt:lpwstr/>
      </vt:variant>
      <vt:variant>
        <vt:lpwstr>_Toc134530110</vt:lpwstr>
      </vt:variant>
      <vt:variant>
        <vt:i4>1114167</vt:i4>
      </vt:variant>
      <vt:variant>
        <vt:i4>113</vt:i4>
      </vt:variant>
      <vt:variant>
        <vt:i4>0</vt:i4>
      </vt:variant>
      <vt:variant>
        <vt:i4>5</vt:i4>
      </vt:variant>
      <vt:variant>
        <vt:lpwstr/>
      </vt:variant>
      <vt:variant>
        <vt:lpwstr>_Toc134530109</vt:lpwstr>
      </vt:variant>
      <vt:variant>
        <vt:i4>1114167</vt:i4>
      </vt:variant>
      <vt:variant>
        <vt:i4>107</vt:i4>
      </vt:variant>
      <vt:variant>
        <vt:i4>0</vt:i4>
      </vt:variant>
      <vt:variant>
        <vt:i4>5</vt:i4>
      </vt:variant>
      <vt:variant>
        <vt:lpwstr/>
      </vt:variant>
      <vt:variant>
        <vt:lpwstr>_Toc134530108</vt:lpwstr>
      </vt:variant>
      <vt:variant>
        <vt:i4>1114167</vt:i4>
      </vt:variant>
      <vt:variant>
        <vt:i4>101</vt:i4>
      </vt:variant>
      <vt:variant>
        <vt:i4>0</vt:i4>
      </vt:variant>
      <vt:variant>
        <vt:i4>5</vt:i4>
      </vt:variant>
      <vt:variant>
        <vt:lpwstr/>
      </vt:variant>
      <vt:variant>
        <vt:lpwstr>_Toc134530107</vt:lpwstr>
      </vt:variant>
      <vt:variant>
        <vt:i4>1114167</vt:i4>
      </vt:variant>
      <vt:variant>
        <vt:i4>95</vt:i4>
      </vt:variant>
      <vt:variant>
        <vt:i4>0</vt:i4>
      </vt:variant>
      <vt:variant>
        <vt:i4>5</vt:i4>
      </vt:variant>
      <vt:variant>
        <vt:lpwstr/>
      </vt:variant>
      <vt:variant>
        <vt:lpwstr>_Toc134530106</vt:lpwstr>
      </vt:variant>
      <vt:variant>
        <vt:i4>1114167</vt:i4>
      </vt:variant>
      <vt:variant>
        <vt:i4>89</vt:i4>
      </vt:variant>
      <vt:variant>
        <vt:i4>0</vt:i4>
      </vt:variant>
      <vt:variant>
        <vt:i4>5</vt:i4>
      </vt:variant>
      <vt:variant>
        <vt:lpwstr/>
      </vt:variant>
      <vt:variant>
        <vt:lpwstr>_Toc134530105</vt:lpwstr>
      </vt:variant>
      <vt:variant>
        <vt:i4>1114167</vt:i4>
      </vt:variant>
      <vt:variant>
        <vt:i4>83</vt:i4>
      </vt:variant>
      <vt:variant>
        <vt:i4>0</vt:i4>
      </vt:variant>
      <vt:variant>
        <vt:i4>5</vt:i4>
      </vt:variant>
      <vt:variant>
        <vt:lpwstr/>
      </vt:variant>
      <vt:variant>
        <vt:lpwstr>_Toc134530104</vt:lpwstr>
      </vt:variant>
      <vt:variant>
        <vt:i4>1114167</vt:i4>
      </vt:variant>
      <vt:variant>
        <vt:i4>77</vt:i4>
      </vt:variant>
      <vt:variant>
        <vt:i4>0</vt:i4>
      </vt:variant>
      <vt:variant>
        <vt:i4>5</vt:i4>
      </vt:variant>
      <vt:variant>
        <vt:lpwstr/>
      </vt:variant>
      <vt:variant>
        <vt:lpwstr>_Toc134530103</vt:lpwstr>
      </vt:variant>
      <vt:variant>
        <vt:i4>1114167</vt:i4>
      </vt:variant>
      <vt:variant>
        <vt:i4>71</vt:i4>
      </vt:variant>
      <vt:variant>
        <vt:i4>0</vt:i4>
      </vt:variant>
      <vt:variant>
        <vt:i4>5</vt:i4>
      </vt:variant>
      <vt:variant>
        <vt:lpwstr/>
      </vt:variant>
      <vt:variant>
        <vt:lpwstr>_Toc134530102</vt:lpwstr>
      </vt:variant>
      <vt:variant>
        <vt:i4>1114167</vt:i4>
      </vt:variant>
      <vt:variant>
        <vt:i4>65</vt:i4>
      </vt:variant>
      <vt:variant>
        <vt:i4>0</vt:i4>
      </vt:variant>
      <vt:variant>
        <vt:i4>5</vt:i4>
      </vt:variant>
      <vt:variant>
        <vt:lpwstr/>
      </vt:variant>
      <vt:variant>
        <vt:lpwstr>_Toc134530101</vt:lpwstr>
      </vt:variant>
      <vt:variant>
        <vt:i4>1114167</vt:i4>
      </vt:variant>
      <vt:variant>
        <vt:i4>59</vt:i4>
      </vt:variant>
      <vt:variant>
        <vt:i4>0</vt:i4>
      </vt:variant>
      <vt:variant>
        <vt:i4>5</vt:i4>
      </vt:variant>
      <vt:variant>
        <vt:lpwstr/>
      </vt:variant>
      <vt:variant>
        <vt:lpwstr>_Toc134530100</vt:lpwstr>
      </vt:variant>
      <vt:variant>
        <vt:i4>1572918</vt:i4>
      </vt:variant>
      <vt:variant>
        <vt:i4>53</vt:i4>
      </vt:variant>
      <vt:variant>
        <vt:i4>0</vt:i4>
      </vt:variant>
      <vt:variant>
        <vt:i4>5</vt:i4>
      </vt:variant>
      <vt:variant>
        <vt:lpwstr/>
      </vt:variant>
      <vt:variant>
        <vt:lpwstr>_Toc134530099</vt:lpwstr>
      </vt:variant>
      <vt:variant>
        <vt:i4>1572918</vt:i4>
      </vt:variant>
      <vt:variant>
        <vt:i4>47</vt:i4>
      </vt:variant>
      <vt:variant>
        <vt:i4>0</vt:i4>
      </vt:variant>
      <vt:variant>
        <vt:i4>5</vt:i4>
      </vt:variant>
      <vt:variant>
        <vt:lpwstr/>
      </vt:variant>
      <vt:variant>
        <vt:lpwstr>_Toc134530098</vt:lpwstr>
      </vt:variant>
      <vt:variant>
        <vt:i4>1572918</vt:i4>
      </vt:variant>
      <vt:variant>
        <vt:i4>41</vt:i4>
      </vt:variant>
      <vt:variant>
        <vt:i4>0</vt:i4>
      </vt:variant>
      <vt:variant>
        <vt:i4>5</vt:i4>
      </vt:variant>
      <vt:variant>
        <vt:lpwstr/>
      </vt:variant>
      <vt:variant>
        <vt:lpwstr>_Toc134530097</vt:lpwstr>
      </vt:variant>
      <vt:variant>
        <vt:i4>1572918</vt:i4>
      </vt:variant>
      <vt:variant>
        <vt:i4>35</vt:i4>
      </vt:variant>
      <vt:variant>
        <vt:i4>0</vt:i4>
      </vt:variant>
      <vt:variant>
        <vt:i4>5</vt:i4>
      </vt:variant>
      <vt:variant>
        <vt:lpwstr/>
      </vt:variant>
      <vt:variant>
        <vt:lpwstr>_Toc134530096</vt:lpwstr>
      </vt:variant>
      <vt:variant>
        <vt:i4>1572918</vt:i4>
      </vt:variant>
      <vt:variant>
        <vt:i4>29</vt:i4>
      </vt:variant>
      <vt:variant>
        <vt:i4>0</vt:i4>
      </vt:variant>
      <vt:variant>
        <vt:i4>5</vt:i4>
      </vt:variant>
      <vt:variant>
        <vt:lpwstr/>
      </vt:variant>
      <vt:variant>
        <vt:lpwstr>_Toc134530095</vt:lpwstr>
      </vt:variant>
      <vt:variant>
        <vt:i4>1245263</vt:i4>
      </vt:variant>
      <vt:variant>
        <vt:i4>12</vt:i4>
      </vt:variant>
      <vt:variant>
        <vt:i4>0</vt:i4>
      </vt:variant>
      <vt:variant>
        <vt:i4>5</vt:i4>
      </vt:variant>
      <vt:variant>
        <vt:lpwstr>https://isotc.iso.org/livelink/livelink/open/jtc1sc29wg3</vt:lpwstr>
      </vt:variant>
      <vt:variant>
        <vt:lpwstr/>
      </vt:variant>
      <vt:variant>
        <vt:i4>1310724</vt:i4>
      </vt:variant>
      <vt:variant>
        <vt:i4>0</vt:i4>
      </vt:variant>
      <vt:variant>
        <vt:i4>0</vt:i4>
      </vt:variant>
      <vt:variant>
        <vt:i4>5</vt:i4>
      </vt:variant>
      <vt:variant>
        <vt:lpwstr>https://datatracker.ietf.org/doc/draft-ietf-mediaman-haptics/01/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 of ISO/IEC 2nd CD 23090-32 Carriage of haptics data</dc:title>
  <dc:subject/>
  <dc:creator>Youngkwon Lim/5G Standards /SRA/Principal Engineer/Samsung Electronics</dc:creator>
  <cp:keywords/>
  <cp:lastModifiedBy>Ahmed Hamza</cp:lastModifiedBy>
  <cp:revision>300</cp:revision>
  <dcterms:created xsi:type="dcterms:W3CDTF">2023-07-21T14:06:00Z</dcterms:created>
  <dcterms:modified xsi:type="dcterms:W3CDTF">2023-08-23T07:39:00Z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0x0101001E6800D34C57E14C9DAD6DF2A45312AD</vt:lpwstr>
  </property>
  <property fmtid="{D5CDD505-2E9C-101B-9397-08002B2CF9AE}" pid="3" name="MediaServiceImageTags">
    <vt:lpwstr/>
  </property>
  <property fmtid="{D5CDD505-2E9C-101B-9397-08002B2CF9AE}" pid="4" name="GrammarlyDocumentId">
    <vt:lpwstr>d622661234e9bd60d3b0ea90110e0afc8fb1f507d50b04386292f1335d327097</vt:lpwstr>
  </property>
  <property fmtid="{D5CDD505-2E9C-101B-9397-08002B2CF9AE}" pid="5" name="MDMSNumber">
    <vt:lpwstr>22921</vt:lpwstr>
  </property>
  <property fmtid="{D5CDD505-2E9C-101B-9397-08002B2CF9AE}" pid="6" name="WGNumber">
    <vt:lpwstr>927</vt:lpwstr>
  </property>
</Properties>
</file>