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724B0" w14:textId="79F76B97" w:rsidR="00304053" w:rsidRPr="00056295" w:rsidRDefault="00304053" w:rsidP="00304053">
      <w:pPr>
        <w:widowControl w:val="0"/>
        <w:tabs>
          <w:tab w:val="left" w:pos="4589"/>
        </w:tabs>
        <w:autoSpaceDE w:val="0"/>
        <w:autoSpaceDN w:val="0"/>
        <w:spacing w:before="90" w:after="0" w:line="240" w:lineRule="auto"/>
        <w:ind w:left="1194"/>
        <w:jc w:val="right"/>
        <w:rPr>
          <w:rFonts w:ascii="Arial" w:eastAsia="Arial" w:hAnsi="Arial" w:cs="Arial"/>
          <w:b/>
          <w:bCs/>
          <w:sz w:val="44"/>
          <w:szCs w:val="29"/>
          <w:u w:color="000000"/>
          <w:lang w:val="pt-BR"/>
        </w:rPr>
      </w:pPr>
      <w:r w:rsidRPr="00304053">
        <w:rPr>
          <w:rFonts w:ascii="Arial" w:hAnsi="Arial" w:cs="Arial"/>
          <w:b/>
          <w:bCs/>
          <w:noProof/>
          <w:sz w:val="29"/>
          <w:szCs w:val="29"/>
          <w:u w:val="single" w:color="000000"/>
          <w:lang w:val="en-US" w:eastAsia="ja-JP"/>
        </w:rPr>
        <w:drawing>
          <wp:anchor distT="0" distB="0" distL="114300" distR="114300" simplePos="0" relativeHeight="251660288" behindDoc="0" locked="0" layoutInCell="1" allowOverlap="1" wp14:anchorId="52681787" wp14:editId="7E5B66D0">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eastAsia="Arial" w:hAnsi="Arial" w:cs="Arial"/>
          <w:bCs/>
          <w:sz w:val="29"/>
          <w:szCs w:val="29"/>
          <w:u w:color="000000"/>
          <w:lang w:val="pt-BR"/>
        </w:rPr>
        <w:t xml:space="preserve">             </w:t>
      </w:r>
      <w:r w:rsidRPr="00056295">
        <w:rPr>
          <w:rFonts w:ascii="Times New Roman" w:eastAsia="Arial" w:hAnsi="Arial" w:cs="Arial"/>
          <w:bCs/>
          <w:sz w:val="29"/>
          <w:szCs w:val="29"/>
          <w:u w:val="thick" w:color="000000"/>
          <w:lang w:val="pt-BR"/>
        </w:rPr>
        <w:t xml:space="preserve">                           </w:t>
      </w:r>
      <w:r w:rsidRPr="00056295">
        <w:rPr>
          <w:rFonts w:ascii="Arial" w:eastAsia="Arial" w:hAnsi="Arial" w:cs="Arial"/>
          <w:b/>
          <w:bCs/>
          <w:w w:val="115"/>
          <w:sz w:val="29"/>
          <w:szCs w:val="29"/>
          <w:u w:val="thick" w:color="000000"/>
          <w:lang w:val="pt-BR"/>
        </w:rPr>
        <w:t>ISO/IEC JTC 1/SC</w:t>
      </w:r>
      <w:r w:rsidRPr="00056295">
        <w:rPr>
          <w:rFonts w:ascii="Arial" w:eastAsia="Arial" w:hAnsi="Arial" w:cs="Arial"/>
          <w:b/>
          <w:bCs/>
          <w:spacing w:val="-25"/>
          <w:w w:val="115"/>
          <w:sz w:val="29"/>
          <w:szCs w:val="29"/>
          <w:u w:val="thick" w:color="000000"/>
          <w:lang w:val="pt-BR"/>
        </w:rPr>
        <w:t xml:space="preserve"> </w:t>
      </w:r>
      <w:r w:rsidRPr="00056295">
        <w:rPr>
          <w:rFonts w:ascii="Arial" w:eastAsia="Arial" w:hAnsi="Arial" w:cs="Arial"/>
          <w:b/>
          <w:bCs/>
          <w:w w:val="115"/>
          <w:sz w:val="29"/>
          <w:szCs w:val="29"/>
          <w:u w:val="thick" w:color="000000"/>
          <w:lang w:val="pt-BR"/>
        </w:rPr>
        <w:t>29/WG</w:t>
      </w:r>
      <w:r w:rsidRPr="00056295">
        <w:rPr>
          <w:rFonts w:ascii="Arial" w:eastAsia="Arial" w:hAnsi="Arial" w:cs="Arial"/>
          <w:b/>
          <w:bCs/>
          <w:spacing w:val="-9"/>
          <w:w w:val="115"/>
          <w:sz w:val="29"/>
          <w:szCs w:val="29"/>
          <w:u w:val="thick" w:color="000000"/>
          <w:lang w:val="pt-BR"/>
        </w:rPr>
        <w:t xml:space="preserve"> </w:t>
      </w:r>
      <w:r w:rsidR="00060E3F">
        <w:rPr>
          <w:rFonts w:ascii="Arial" w:eastAsia="Arial" w:hAnsi="Arial" w:cs="Arial"/>
          <w:b/>
          <w:bCs/>
          <w:spacing w:val="-9"/>
          <w:w w:val="115"/>
          <w:sz w:val="29"/>
          <w:szCs w:val="29"/>
          <w:u w:val="thick" w:color="000000"/>
          <w:lang w:val="pt-BR"/>
        </w:rPr>
        <w:t>0</w:t>
      </w:r>
      <w:r w:rsidRPr="00056295">
        <w:rPr>
          <w:rFonts w:ascii="Arial" w:eastAsia="Arial" w:hAnsi="Arial" w:cs="Arial"/>
          <w:b/>
          <w:bCs/>
          <w:w w:val="115"/>
          <w:sz w:val="29"/>
          <w:szCs w:val="29"/>
          <w:u w:val="thick" w:color="000000"/>
          <w:lang w:val="pt-BR"/>
        </w:rPr>
        <w:t xml:space="preserve">3 </w:t>
      </w:r>
      <w:r w:rsidR="003F1B39">
        <w:rPr>
          <w:rFonts w:ascii="Arial" w:eastAsia="Arial" w:hAnsi="Arial" w:cs="Arial"/>
          <w:b/>
          <w:bCs/>
          <w:w w:val="115"/>
          <w:sz w:val="29"/>
          <w:szCs w:val="29"/>
          <w:u w:val="thick" w:color="000000"/>
          <w:lang w:val="pt-BR"/>
        </w:rPr>
        <w:t>N0</w:t>
      </w:r>
      <w:r w:rsidR="00881075">
        <w:rPr>
          <w:rFonts w:ascii="Arial" w:eastAsia="Arial" w:hAnsi="Arial" w:cs="Arial"/>
          <w:b/>
          <w:bCs/>
          <w:w w:val="115"/>
          <w:sz w:val="29"/>
          <w:szCs w:val="29"/>
          <w:u w:val="thick" w:color="000000"/>
          <w:lang w:val="pt-BR"/>
        </w:rPr>
        <w:t>943</w:t>
      </w:r>
    </w:p>
    <w:p w14:paraId="2CD723D1"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485E564"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2FBDFD5A" w14:textId="77777777" w:rsidR="00304053" w:rsidRPr="00056295" w:rsidRDefault="00304053" w:rsidP="00304053">
      <w:pPr>
        <w:widowControl w:val="0"/>
        <w:autoSpaceDE w:val="0"/>
        <w:autoSpaceDN w:val="0"/>
        <w:spacing w:before="3" w:after="0" w:line="240" w:lineRule="auto"/>
        <w:jc w:val="left"/>
        <w:rPr>
          <w:rFonts w:ascii="Arial" w:eastAsia="Arial" w:hAnsi="Arial" w:cs="Arial"/>
          <w:b/>
          <w:sz w:val="23"/>
          <w:lang w:val="pt-BR"/>
        </w:rPr>
      </w:pPr>
      <w:r w:rsidRPr="00304053">
        <w:rPr>
          <w:rFonts w:ascii="Arial" w:eastAsia="Arial" w:hAnsi="Arial" w:cs="Arial"/>
          <w:noProof/>
          <w:lang w:val="en-US"/>
        </w:rPr>
        <mc:AlternateContent>
          <mc:Choice Requires="wps">
            <w:drawing>
              <wp:anchor distT="0" distB="0" distL="0" distR="0" simplePos="0" relativeHeight="251659264" behindDoc="1" locked="0" layoutInCell="1" allowOverlap="1" wp14:anchorId="1384326D" wp14:editId="518F32A0">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384326D"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6AD3F3D"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F5FBCF5" w14:textId="77777777" w:rsidR="00304053" w:rsidRPr="00056295" w:rsidRDefault="00304053" w:rsidP="00304053">
      <w:pPr>
        <w:widowControl w:val="0"/>
        <w:autoSpaceDE w:val="0"/>
        <w:autoSpaceDN w:val="0"/>
        <w:spacing w:after="0" w:line="240" w:lineRule="auto"/>
        <w:jc w:val="left"/>
        <w:rPr>
          <w:rFonts w:ascii="Arial" w:eastAsia="Arial" w:hAnsi="Arial" w:cs="Arial"/>
          <w:b/>
          <w:sz w:val="21"/>
          <w:lang w:val="pt-BR"/>
        </w:rPr>
      </w:pPr>
    </w:p>
    <w:p w14:paraId="76E0ECE0" w14:textId="77777777" w:rsidR="00304053" w:rsidRPr="00060E3F" w:rsidRDefault="00304053" w:rsidP="00304053">
      <w:pPr>
        <w:widowControl w:val="0"/>
        <w:tabs>
          <w:tab w:val="left" w:pos="3099"/>
        </w:tabs>
        <w:autoSpaceDE w:val="0"/>
        <w:autoSpaceDN w:val="0"/>
        <w:spacing w:before="103" w:after="0" w:line="240" w:lineRule="auto"/>
        <w:ind w:left="104"/>
        <w:jc w:val="left"/>
        <w:rPr>
          <w:rFonts w:ascii="Arial" w:eastAsia="Arial" w:hAnsi="Arial" w:cs="Arial"/>
          <w:sz w:val="24"/>
          <w:lang w:val="en-US"/>
        </w:rPr>
      </w:pPr>
      <w:r w:rsidRPr="00060E3F">
        <w:rPr>
          <w:rFonts w:ascii="Arial" w:eastAsia="Arial" w:hAnsi="Arial" w:cs="Arial"/>
          <w:b/>
          <w:w w:val="120"/>
          <w:sz w:val="24"/>
          <w:lang w:val="en-US"/>
        </w:rPr>
        <w:t>Document</w:t>
      </w:r>
      <w:r w:rsidRPr="00060E3F">
        <w:rPr>
          <w:rFonts w:ascii="Arial" w:eastAsia="Arial" w:hAnsi="Arial" w:cs="Arial"/>
          <w:b/>
          <w:spacing w:val="14"/>
          <w:w w:val="120"/>
          <w:sz w:val="24"/>
          <w:lang w:val="en-US"/>
        </w:rPr>
        <w:t xml:space="preserve"> </w:t>
      </w:r>
      <w:r w:rsidRPr="00060E3F">
        <w:rPr>
          <w:rFonts w:ascii="Arial" w:eastAsia="Arial" w:hAnsi="Arial" w:cs="Arial"/>
          <w:b/>
          <w:w w:val="120"/>
          <w:sz w:val="24"/>
          <w:lang w:val="en-US"/>
        </w:rPr>
        <w:t>type:</w:t>
      </w:r>
      <w:r w:rsidRPr="00060E3F">
        <w:rPr>
          <w:rFonts w:ascii="Arial" w:eastAsia="Arial" w:hAnsi="Arial" w:cs="Arial"/>
          <w:b/>
          <w:w w:val="120"/>
          <w:sz w:val="24"/>
          <w:lang w:val="en-US"/>
        </w:rPr>
        <w:tab/>
      </w:r>
      <w:r w:rsidRPr="00060E3F">
        <w:rPr>
          <w:rFonts w:ascii="Arial" w:eastAsia="Arial" w:hAnsi="Arial" w:cs="Arial"/>
          <w:w w:val="120"/>
          <w:sz w:val="24"/>
          <w:lang w:val="en-US"/>
        </w:rPr>
        <w:t>Output Document</w:t>
      </w:r>
    </w:p>
    <w:p w14:paraId="2DEC4077" w14:textId="77777777" w:rsidR="00304053" w:rsidRPr="00060E3F" w:rsidRDefault="00304053" w:rsidP="00304053">
      <w:pPr>
        <w:widowControl w:val="0"/>
        <w:autoSpaceDE w:val="0"/>
        <w:autoSpaceDN w:val="0"/>
        <w:spacing w:before="1" w:after="0" w:line="240" w:lineRule="auto"/>
        <w:jc w:val="left"/>
        <w:rPr>
          <w:rFonts w:ascii="Arial" w:eastAsia="Arial" w:hAnsi="Arial" w:cs="Arial"/>
          <w:sz w:val="36"/>
          <w:lang w:val="en-US"/>
        </w:rPr>
      </w:pPr>
    </w:p>
    <w:p w14:paraId="5B71EF11" w14:textId="6E036BC8" w:rsidR="00304053" w:rsidRPr="008634D7"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r w:rsidRPr="008634D7">
        <w:rPr>
          <w:rFonts w:ascii="Arial" w:eastAsia="Arial" w:hAnsi="Arial" w:cs="Arial"/>
          <w:b/>
          <w:w w:val="120"/>
          <w:sz w:val="24"/>
          <w:szCs w:val="24"/>
          <w:lang w:val="en-US"/>
        </w:rPr>
        <w:t>Title:</w:t>
      </w:r>
      <w:r w:rsidRPr="008634D7">
        <w:rPr>
          <w:rFonts w:ascii="Arial" w:eastAsia="Arial" w:hAnsi="Arial" w:cs="Arial"/>
          <w:b/>
          <w:w w:val="120"/>
          <w:sz w:val="24"/>
          <w:szCs w:val="24"/>
          <w:lang w:val="en-US"/>
        </w:rPr>
        <w:tab/>
      </w:r>
      <w:r w:rsidR="00FF4B83">
        <w:rPr>
          <w:rFonts w:ascii="Arial" w:eastAsia="Arial" w:hAnsi="Arial" w:cs="Arial"/>
          <w:b/>
          <w:w w:val="120"/>
          <w:sz w:val="24"/>
          <w:szCs w:val="24"/>
          <w:lang w:val="en-US"/>
        </w:rPr>
        <w:t>WD</w:t>
      </w:r>
      <w:r w:rsidRPr="008634D7">
        <w:rPr>
          <w:rFonts w:ascii="Arial" w:eastAsia="Arial" w:hAnsi="Arial" w:cs="Arial"/>
          <w:b/>
          <w:w w:val="120"/>
          <w:sz w:val="24"/>
          <w:szCs w:val="24"/>
          <w:lang w:val="en-US"/>
        </w:rPr>
        <w:t xml:space="preserve"> of ISO/IEC 23000-19:</w:t>
      </w:r>
      <w:r w:rsidR="003F1B39">
        <w:rPr>
          <w:rFonts w:ascii="Arial" w:eastAsia="Arial" w:hAnsi="Arial" w:cs="Arial"/>
          <w:b/>
          <w:w w:val="120"/>
          <w:sz w:val="24"/>
          <w:szCs w:val="24"/>
          <w:lang w:val="en-US"/>
        </w:rPr>
        <w:t>202</w:t>
      </w:r>
      <w:r w:rsidR="0091169A">
        <w:rPr>
          <w:rFonts w:ascii="Arial" w:eastAsia="Arial" w:hAnsi="Arial" w:cs="Arial"/>
          <w:b/>
          <w:w w:val="120"/>
          <w:sz w:val="24"/>
          <w:szCs w:val="24"/>
          <w:lang w:val="en-US"/>
        </w:rPr>
        <w:t>2</w:t>
      </w:r>
      <w:r w:rsidRPr="008634D7">
        <w:rPr>
          <w:rFonts w:ascii="Arial" w:eastAsia="Arial" w:hAnsi="Arial" w:cs="Arial"/>
          <w:b/>
          <w:w w:val="120"/>
          <w:sz w:val="24"/>
          <w:szCs w:val="24"/>
          <w:lang w:val="en-US"/>
        </w:rPr>
        <w:t xml:space="preserve"> AMD </w:t>
      </w:r>
      <w:r w:rsidR="0091169A">
        <w:rPr>
          <w:rFonts w:ascii="Arial" w:eastAsia="Arial" w:hAnsi="Arial" w:cs="Arial"/>
          <w:b/>
          <w:w w:val="120"/>
          <w:sz w:val="24"/>
          <w:szCs w:val="24"/>
          <w:lang w:val="en-US"/>
        </w:rPr>
        <w:t>2</w:t>
      </w:r>
      <w:r w:rsidRPr="008634D7">
        <w:rPr>
          <w:rFonts w:ascii="Arial" w:eastAsia="Arial" w:hAnsi="Arial" w:cs="Arial"/>
          <w:b/>
          <w:w w:val="120"/>
          <w:sz w:val="24"/>
          <w:szCs w:val="24"/>
          <w:lang w:val="en-US"/>
        </w:rPr>
        <w:t xml:space="preserve"> </w:t>
      </w:r>
      <w:r w:rsidR="003F1B39">
        <w:rPr>
          <w:rFonts w:ascii="Arial" w:eastAsia="Arial" w:hAnsi="Arial" w:cs="Arial"/>
          <w:b/>
          <w:w w:val="120"/>
          <w:sz w:val="24"/>
          <w:szCs w:val="24"/>
          <w:lang w:val="en-US"/>
        </w:rPr>
        <w:br/>
      </w:r>
      <w:r w:rsidR="0091169A">
        <w:rPr>
          <w:rFonts w:ascii="Arial" w:eastAsia="Arial" w:hAnsi="Arial" w:cs="Arial"/>
          <w:b/>
          <w:w w:val="120"/>
          <w:sz w:val="24"/>
          <w:szCs w:val="24"/>
          <w:lang w:val="en-US"/>
        </w:rPr>
        <w:t>New Structural Profile</w:t>
      </w:r>
      <w:r w:rsidR="003F1B39">
        <w:rPr>
          <w:rFonts w:ascii="Arial" w:eastAsia="Arial" w:hAnsi="Arial" w:cs="Arial"/>
          <w:b/>
          <w:w w:val="120"/>
          <w:sz w:val="24"/>
          <w:szCs w:val="24"/>
          <w:lang w:val="en-US"/>
        </w:rPr>
        <w:t xml:space="preserve"> and Other Technologies</w:t>
      </w:r>
    </w:p>
    <w:p w14:paraId="3CED5736" w14:textId="77777777" w:rsidR="00304053" w:rsidRPr="008634D7" w:rsidRDefault="00304053" w:rsidP="00304053">
      <w:pPr>
        <w:widowControl w:val="0"/>
        <w:autoSpaceDE w:val="0"/>
        <w:autoSpaceDN w:val="0"/>
        <w:spacing w:before="6" w:after="0" w:line="240" w:lineRule="auto"/>
        <w:jc w:val="left"/>
        <w:rPr>
          <w:rFonts w:ascii="Arial" w:eastAsia="Arial" w:hAnsi="Arial" w:cs="Arial"/>
          <w:sz w:val="34"/>
          <w:lang w:val="en-US"/>
        </w:rPr>
      </w:pPr>
    </w:p>
    <w:p w14:paraId="78378C01"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w w:val="120"/>
          <w:sz w:val="24"/>
          <w:szCs w:val="24"/>
          <w:lang w:val="en-US"/>
        </w:rPr>
      </w:pPr>
      <w:r w:rsidRPr="00304053">
        <w:rPr>
          <w:rFonts w:ascii="Arial" w:eastAsia="Arial" w:hAnsi="Arial" w:cs="Arial"/>
          <w:b/>
          <w:w w:val="120"/>
          <w:sz w:val="24"/>
          <w:szCs w:val="24"/>
          <w:lang w:val="en-US"/>
        </w:rPr>
        <w:t>Status:</w:t>
      </w:r>
      <w:r w:rsidRPr="00304053">
        <w:rPr>
          <w:rFonts w:ascii="Arial" w:eastAsia="Arial" w:hAnsi="Arial" w:cs="Arial"/>
          <w:b/>
          <w:w w:val="120"/>
          <w:sz w:val="24"/>
          <w:szCs w:val="24"/>
          <w:lang w:val="en-US"/>
        </w:rPr>
        <w:tab/>
      </w:r>
      <w:r w:rsidRPr="00304053">
        <w:rPr>
          <w:rFonts w:ascii="Arial" w:eastAsia="Arial" w:hAnsi="Arial" w:cs="Arial"/>
          <w:w w:val="120"/>
          <w:sz w:val="24"/>
          <w:szCs w:val="24"/>
          <w:lang w:val="en-US"/>
        </w:rPr>
        <w:t>Approved</w:t>
      </w:r>
    </w:p>
    <w:p w14:paraId="0602F6F5"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p>
    <w:p w14:paraId="3AC8BA65"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b/>
          <w:w w:val="125"/>
          <w:sz w:val="24"/>
          <w:lang w:val="en-US"/>
        </w:rPr>
      </w:pPr>
    </w:p>
    <w:p w14:paraId="41A380AB" w14:textId="4C629CA2"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5"/>
          <w:sz w:val="24"/>
          <w:lang w:val="en-US"/>
        </w:rPr>
        <w:t>Date</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of</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document:</w:t>
      </w:r>
      <w:r w:rsidRPr="00304053">
        <w:rPr>
          <w:rFonts w:ascii="Arial" w:eastAsia="Arial" w:hAnsi="Arial" w:cs="Arial"/>
          <w:b/>
          <w:w w:val="125"/>
          <w:sz w:val="24"/>
          <w:lang w:val="en-US"/>
        </w:rPr>
        <w:tab/>
      </w:r>
      <w:r w:rsidR="003F1B39">
        <w:rPr>
          <w:rFonts w:ascii="Arial" w:eastAsia="Arial" w:hAnsi="Arial" w:cs="Arial"/>
          <w:w w:val="125"/>
          <w:sz w:val="24"/>
          <w:lang w:val="en-US"/>
        </w:rPr>
        <w:t>202</w:t>
      </w:r>
      <w:r w:rsidR="00874946">
        <w:rPr>
          <w:rFonts w:ascii="Arial" w:eastAsia="Arial" w:hAnsi="Arial" w:cs="Arial"/>
          <w:w w:val="125"/>
          <w:sz w:val="24"/>
          <w:lang w:val="en-US"/>
        </w:rPr>
        <w:t>3</w:t>
      </w:r>
      <w:r w:rsidRPr="00304053">
        <w:rPr>
          <w:rFonts w:ascii="Arial" w:eastAsia="Arial" w:hAnsi="Arial" w:cs="Arial"/>
          <w:w w:val="125"/>
          <w:sz w:val="24"/>
          <w:lang w:val="en-US"/>
        </w:rPr>
        <w:t>-</w:t>
      </w:r>
      <w:r w:rsidR="00D95EE8">
        <w:rPr>
          <w:rFonts w:ascii="Arial" w:eastAsia="Arial" w:hAnsi="Arial" w:cs="Arial"/>
          <w:w w:val="125"/>
          <w:sz w:val="24"/>
          <w:lang w:val="en-US"/>
        </w:rPr>
        <w:t>0</w:t>
      </w:r>
      <w:r w:rsidR="00B77243">
        <w:rPr>
          <w:rFonts w:ascii="Arial" w:eastAsia="Arial" w:hAnsi="Arial" w:cs="Arial"/>
          <w:w w:val="125"/>
          <w:sz w:val="24"/>
          <w:lang w:val="en-US"/>
        </w:rPr>
        <w:t>7</w:t>
      </w:r>
      <w:r w:rsidRPr="00304053">
        <w:rPr>
          <w:rFonts w:ascii="Arial" w:eastAsia="Arial" w:hAnsi="Arial" w:cs="Arial"/>
          <w:w w:val="125"/>
          <w:sz w:val="24"/>
          <w:lang w:val="en-US"/>
        </w:rPr>
        <w:t>-</w:t>
      </w:r>
      <w:r w:rsidR="003F1B39">
        <w:rPr>
          <w:rFonts w:ascii="Arial" w:eastAsia="Arial" w:hAnsi="Arial" w:cs="Arial"/>
          <w:w w:val="125"/>
          <w:sz w:val="24"/>
          <w:lang w:val="en-US"/>
        </w:rPr>
        <w:t>2</w:t>
      </w:r>
      <w:r w:rsidR="00B77243">
        <w:rPr>
          <w:rFonts w:ascii="Arial" w:eastAsia="Arial" w:hAnsi="Arial" w:cs="Arial"/>
          <w:w w:val="125"/>
          <w:sz w:val="24"/>
          <w:lang w:val="en-US"/>
        </w:rPr>
        <w:t>1</w:t>
      </w:r>
    </w:p>
    <w:p w14:paraId="388C0101"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6E0F57E1" w14:textId="01CCBA03" w:rsidR="00304053" w:rsidRPr="002C68DD"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2C68DD">
        <w:rPr>
          <w:rFonts w:ascii="Arial" w:eastAsia="Arial" w:hAnsi="Arial" w:cs="Arial"/>
          <w:b/>
          <w:w w:val="110"/>
          <w:sz w:val="24"/>
          <w:lang w:val="en-US"/>
        </w:rPr>
        <w:t>Source:</w:t>
      </w:r>
      <w:r w:rsidRPr="002C68DD">
        <w:rPr>
          <w:rFonts w:ascii="Arial" w:eastAsia="Arial" w:hAnsi="Arial" w:cs="Arial"/>
          <w:b/>
          <w:w w:val="110"/>
          <w:sz w:val="24"/>
          <w:lang w:val="en-US"/>
        </w:rPr>
        <w:tab/>
      </w:r>
      <w:r w:rsidRPr="002C68DD">
        <w:rPr>
          <w:rFonts w:ascii="Arial" w:eastAsia="Arial" w:hAnsi="Arial" w:cs="Arial"/>
          <w:w w:val="110"/>
          <w:sz w:val="24"/>
          <w:lang w:val="en-US"/>
        </w:rPr>
        <w:t>ISO/IEC JTC 1/SC 29/WG</w:t>
      </w:r>
      <w:r w:rsidRPr="002C68DD">
        <w:rPr>
          <w:rFonts w:ascii="Arial" w:eastAsia="Arial" w:hAnsi="Arial" w:cs="Arial"/>
          <w:spacing w:val="4"/>
          <w:w w:val="110"/>
          <w:sz w:val="24"/>
          <w:lang w:val="en-US"/>
        </w:rPr>
        <w:t xml:space="preserve"> </w:t>
      </w:r>
      <w:r w:rsidR="00060E3F" w:rsidRPr="002C68DD">
        <w:rPr>
          <w:rFonts w:ascii="Arial" w:eastAsia="Arial" w:hAnsi="Arial" w:cs="Arial"/>
          <w:spacing w:val="4"/>
          <w:w w:val="110"/>
          <w:sz w:val="24"/>
          <w:lang w:val="en-US"/>
        </w:rPr>
        <w:t>0</w:t>
      </w:r>
      <w:r w:rsidRPr="002C68DD">
        <w:rPr>
          <w:rFonts w:ascii="Arial" w:eastAsia="Arial" w:hAnsi="Arial" w:cs="Arial"/>
          <w:w w:val="110"/>
          <w:sz w:val="24"/>
          <w:lang w:val="en-US"/>
        </w:rPr>
        <w:t>3</w:t>
      </w:r>
    </w:p>
    <w:p w14:paraId="5DAB4EBE" w14:textId="77777777" w:rsidR="00304053" w:rsidRPr="002C68DD" w:rsidRDefault="00304053" w:rsidP="00304053">
      <w:pPr>
        <w:widowControl w:val="0"/>
        <w:autoSpaceDE w:val="0"/>
        <w:autoSpaceDN w:val="0"/>
        <w:spacing w:before="1" w:after="0" w:line="240" w:lineRule="auto"/>
        <w:jc w:val="left"/>
        <w:rPr>
          <w:rFonts w:ascii="Arial" w:eastAsia="Arial" w:hAnsi="Arial" w:cs="Arial"/>
          <w:sz w:val="36"/>
          <w:lang w:val="en-US"/>
        </w:rPr>
      </w:pPr>
    </w:p>
    <w:p w14:paraId="0FF8C08B"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b/>
          <w:w w:val="110"/>
          <w:sz w:val="24"/>
          <w:lang w:val="en-US"/>
        </w:rPr>
      </w:pPr>
      <w:r w:rsidRPr="00304053">
        <w:rPr>
          <w:rFonts w:ascii="Arial" w:eastAsia="Arial" w:hAnsi="Arial" w:cs="Arial"/>
          <w:b/>
          <w:w w:val="110"/>
          <w:sz w:val="24"/>
          <w:lang w:val="en-US"/>
        </w:rPr>
        <w:t>Expected action:</w:t>
      </w:r>
      <w:r w:rsidRPr="00304053">
        <w:rPr>
          <w:rFonts w:ascii="Arial" w:eastAsia="Arial" w:hAnsi="Arial" w:cs="Arial"/>
          <w:b/>
          <w:w w:val="110"/>
          <w:sz w:val="24"/>
          <w:lang w:val="en-US"/>
        </w:rPr>
        <w:tab/>
      </w:r>
      <w:r w:rsidRPr="00304053">
        <w:rPr>
          <w:rFonts w:ascii="Arial" w:eastAsia="Arial" w:hAnsi="Arial" w:cs="Arial"/>
          <w:bCs/>
          <w:w w:val="110"/>
          <w:sz w:val="24"/>
          <w:lang w:val="en-US"/>
        </w:rPr>
        <w:t>ACT</w:t>
      </w:r>
    </w:p>
    <w:p w14:paraId="54FF4F17" w14:textId="77777777" w:rsidR="00304053" w:rsidRPr="00304053" w:rsidRDefault="00304053" w:rsidP="00304053">
      <w:pPr>
        <w:widowControl w:val="0"/>
        <w:tabs>
          <w:tab w:val="right" w:pos="4526"/>
        </w:tabs>
        <w:autoSpaceDE w:val="0"/>
        <w:autoSpaceDN w:val="0"/>
        <w:spacing w:before="416"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Action</w:t>
      </w:r>
      <w:r w:rsidRPr="00304053">
        <w:rPr>
          <w:rFonts w:ascii="Arial" w:eastAsia="Arial" w:hAnsi="Arial" w:cs="Arial"/>
          <w:b/>
          <w:spacing w:val="1"/>
          <w:w w:val="120"/>
          <w:sz w:val="24"/>
          <w:lang w:val="en-US"/>
        </w:rPr>
        <w:t xml:space="preserve"> </w:t>
      </w:r>
      <w:r w:rsidRPr="00304053">
        <w:rPr>
          <w:rFonts w:ascii="Arial" w:eastAsia="Arial" w:hAnsi="Arial" w:cs="Arial"/>
          <w:b/>
          <w:w w:val="120"/>
          <w:sz w:val="24"/>
          <w:lang w:val="en-US"/>
        </w:rPr>
        <w:t>due</w:t>
      </w:r>
      <w:r w:rsidRPr="00304053">
        <w:rPr>
          <w:rFonts w:ascii="Arial" w:eastAsia="Arial" w:hAnsi="Arial" w:cs="Arial"/>
          <w:b/>
          <w:spacing w:val="2"/>
          <w:w w:val="120"/>
          <w:sz w:val="24"/>
          <w:lang w:val="en-US"/>
        </w:rPr>
        <w:t xml:space="preserve"> </w:t>
      </w:r>
      <w:r w:rsidRPr="00304053">
        <w:rPr>
          <w:rFonts w:ascii="Arial" w:eastAsia="Arial" w:hAnsi="Arial" w:cs="Arial"/>
          <w:b/>
          <w:w w:val="120"/>
          <w:sz w:val="24"/>
          <w:lang w:val="en-US"/>
        </w:rPr>
        <w:t>date:</w:t>
      </w:r>
    </w:p>
    <w:p w14:paraId="618A00D7"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064F2FFF" w14:textId="1940B0F6"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No.</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pages:</w:t>
      </w:r>
      <w:r w:rsidRPr="00304053">
        <w:rPr>
          <w:rFonts w:ascii="Arial" w:eastAsia="Arial" w:hAnsi="Arial" w:cs="Arial"/>
          <w:b/>
          <w:w w:val="120"/>
          <w:sz w:val="24"/>
          <w:lang w:val="en-US"/>
        </w:rPr>
        <w:tab/>
      </w:r>
      <w:r w:rsidR="00874946">
        <w:rPr>
          <w:rFonts w:ascii="Arial" w:eastAsia="Arial" w:hAnsi="Arial" w:cs="Arial"/>
          <w:w w:val="120"/>
          <w:sz w:val="24"/>
          <w:lang w:val="en-US"/>
        </w:rPr>
        <w:t xml:space="preserve">8 </w:t>
      </w:r>
      <w:r w:rsidRPr="00304053">
        <w:rPr>
          <w:rFonts w:ascii="Arial" w:eastAsia="Arial" w:hAnsi="Arial" w:cs="Arial"/>
          <w:w w:val="120"/>
          <w:sz w:val="24"/>
          <w:lang w:val="en-US"/>
        </w:rPr>
        <w:t>(with cover</w:t>
      </w:r>
      <w:r w:rsidRPr="00304053">
        <w:rPr>
          <w:rFonts w:ascii="Arial" w:eastAsia="Arial" w:hAnsi="Arial" w:cs="Arial"/>
          <w:spacing w:val="-10"/>
          <w:w w:val="120"/>
          <w:sz w:val="24"/>
          <w:lang w:val="en-US"/>
        </w:rPr>
        <w:t xml:space="preserve"> </w:t>
      </w:r>
      <w:r w:rsidRPr="00304053">
        <w:rPr>
          <w:rFonts w:ascii="Arial" w:eastAsia="Arial" w:hAnsi="Arial" w:cs="Arial"/>
          <w:w w:val="120"/>
          <w:sz w:val="24"/>
          <w:lang w:val="en-US"/>
        </w:rPr>
        <w:t>page)</w:t>
      </w:r>
    </w:p>
    <w:p w14:paraId="26F0EEBA"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04032C0B"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Email</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Convenor:</w:t>
      </w:r>
      <w:r w:rsidRPr="00304053">
        <w:rPr>
          <w:rFonts w:ascii="Arial" w:eastAsia="Arial" w:hAnsi="Arial" w:cs="Arial"/>
          <w:b/>
          <w:w w:val="120"/>
          <w:sz w:val="24"/>
          <w:lang w:val="en-US"/>
        </w:rPr>
        <w:tab/>
      </w:r>
      <w:r w:rsidRPr="00304053">
        <w:rPr>
          <w:rFonts w:ascii="Arial" w:eastAsia="Arial" w:hAnsi="Arial" w:cs="Arial"/>
          <w:w w:val="120"/>
          <w:sz w:val="24"/>
          <w:lang w:val="en-US"/>
        </w:rPr>
        <w:t>young.L@samsung.com</w:t>
      </w:r>
    </w:p>
    <w:p w14:paraId="08BD46A4" w14:textId="77777777" w:rsidR="00304053" w:rsidRPr="00304053" w:rsidRDefault="00304053" w:rsidP="00304053">
      <w:pPr>
        <w:widowControl w:val="0"/>
        <w:autoSpaceDE w:val="0"/>
        <w:autoSpaceDN w:val="0"/>
        <w:spacing w:before="1" w:after="0" w:line="240" w:lineRule="auto"/>
        <w:jc w:val="left"/>
        <w:rPr>
          <w:rFonts w:ascii="Arial" w:eastAsia="Arial" w:hAnsi="Arial" w:cs="Arial"/>
          <w:b/>
          <w:sz w:val="36"/>
          <w:lang w:val="en-US"/>
        </w:rPr>
      </w:pPr>
    </w:p>
    <w:p w14:paraId="604BAE3C" w14:textId="5373F4A6"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r w:rsidRPr="00304053">
        <w:rPr>
          <w:rFonts w:ascii="Arial" w:eastAsia="Arial" w:hAnsi="Arial" w:cs="Arial"/>
          <w:b/>
          <w:w w:val="120"/>
          <w:sz w:val="24"/>
          <w:lang w:val="en-US"/>
        </w:rPr>
        <w:t>Committee</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URL:</w:t>
      </w:r>
      <w:r>
        <w:rPr>
          <w:rFonts w:ascii="Arial" w:eastAsia="Arial" w:hAnsi="Arial" w:cs="Arial"/>
          <w:b/>
          <w:w w:val="120"/>
          <w:sz w:val="24"/>
          <w:lang w:val="en-US"/>
        </w:rPr>
        <w:t xml:space="preserve"> </w:t>
      </w:r>
      <w:hyperlink r:id="rId12" w:history="1">
        <w:r w:rsidRPr="00304053">
          <w:rPr>
            <w:rStyle w:val="Hyperlink"/>
            <w:rFonts w:ascii="Arial" w:eastAsia="Arial" w:hAnsi="Arial" w:cs="Arial"/>
            <w:w w:val="120"/>
            <w:sz w:val="24"/>
            <w:lang w:val="en-US"/>
          </w:rPr>
          <w:t>https://isotc.iso.org/livelink/livelink/open/jtc1sc29wg3</w:t>
        </w:r>
      </w:hyperlink>
    </w:p>
    <w:p w14:paraId="6F549EA2" w14:textId="77777777" w:rsidR="00060E3F" w:rsidRDefault="00060E3F" w:rsidP="00060E3F">
      <w:pPr>
        <w:jc w:val="center"/>
        <w:rPr>
          <w:rFonts w:ascii="Times New Roman" w:eastAsia="SimSun" w:hAnsi="Times New Roman"/>
          <w:b/>
          <w:sz w:val="28"/>
          <w:szCs w:val="24"/>
          <w:lang w:eastAsia="zh-CN"/>
        </w:rPr>
      </w:pPr>
    </w:p>
    <w:p w14:paraId="2EBEC233" w14:textId="77777777" w:rsidR="00060E3F" w:rsidRDefault="00060E3F" w:rsidP="00FA7695">
      <w:pPr>
        <w:rPr>
          <w:rFonts w:ascii="Times New Roman" w:eastAsia="SimSun" w:hAnsi="Times New Roman"/>
          <w:b/>
          <w:sz w:val="28"/>
          <w:szCs w:val="24"/>
          <w:lang w:eastAsia="zh-CN"/>
        </w:rPr>
      </w:pPr>
    </w:p>
    <w:p w14:paraId="4097BE79" w14:textId="77777777" w:rsidR="00060E3F" w:rsidRDefault="00060E3F" w:rsidP="00060E3F">
      <w:pPr>
        <w:jc w:val="center"/>
        <w:rPr>
          <w:rFonts w:ascii="Times New Roman" w:eastAsia="SimSun" w:hAnsi="Times New Roman"/>
          <w:b/>
          <w:sz w:val="28"/>
          <w:szCs w:val="24"/>
          <w:lang w:eastAsia="zh-CN"/>
        </w:rPr>
      </w:pPr>
    </w:p>
    <w:p w14:paraId="0BEB4562" w14:textId="37E7B799" w:rsidR="00FA7695" w:rsidRDefault="00FA7695">
      <w:pPr>
        <w:spacing w:after="0" w:line="240" w:lineRule="auto"/>
        <w:jc w:val="left"/>
        <w:rPr>
          <w:rFonts w:ascii="Times New Roman" w:eastAsia="SimSun" w:hAnsi="Times New Roman"/>
          <w:b/>
          <w:sz w:val="28"/>
          <w:szCs w:val="24"/>
          <w:lang w:eastAsia="zh-CN"/>
        </w:rPr>
      </w:pPr>
      <w:r>
        <w:rPr>
          <w:rFonts w:ascii="Times New Roman" w:eastAsia="SimSun" w:hAnsi="Times New Roman"/>
          <w:b/>
          <w:sz w:val="28"/>
          <w:szCs w:val="24"/>
          <w:lang w:eastAsia="zh-CN"/>
        </w:rPr>
        <w:br w:type="page"/>
      </w:r>
    </w:p>
    <w:p w14:paraId="4F7B3994" w14:textId="77777777" w:rsidR="00060E3F" w:rsidRDefault="00060E3F" w:rsidP="00060E3F">
      <w:pPr>
        <w:jc w:val="center"/>
        <w:rPr>
          <w:rFonts w:ascii="Times New Roman" w:eastAsia="SimSun" w:hAnsi="Times New Roman"/>
          <w:b/>
          <w:sz w:val="28"/>
          <w:szCs w:val="24"/>
          <w:lang w:eastAsia="zh-CN"/>
        </w:rPr>
      </w:pPr>
    </w:p>
    <w:p w14:paraId="0F9AFB34" w14:textId="77777777" w:rsidR="00060E3F" w:rsidRDefault="00060E3F" w:rsidP="00060E3F">
      <w:pPr>
        <w:jc w:val="center"/>
        <w:rPr>
          <w:rFonts w:ascii="Times New Roman" w:eastAsia="SimSun" w:hAnsi="Times New Roman"/>
          <w:b/>
          <w:sz w:val="28"/>
          <w:szCs w:val="24"/>
          <w:lang w:eastAsia="zh-CN"/>
        </w:rPr>
      </w:pPr>
    </w:p>
    <w:p w14:paraId="240C9506" w14:textId="5BD182FD"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INTERNATIONAL ORGANIZATION FOR STANDARDIZATION</w:t>
      </w:r>
    </w:p>
    <w:p w14:paraId="11BDD5A2"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ORGANISATION INTERNATIONALE DE NORMALISATION</w:t>
      </w:r>
    </w:p>
    <w:p w14:paraId="3AB96225"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ISO/IEC JTC 1/SC 29/WG 03 MPEG SYSTEMS</w:t>
      </w:r>
    </w:p>
    <w:p w14:paraId="74F70B6A" w14:textId="77777777" w:rsidR="00060E3F" w:rsidRPr="00C955C7" w:rsidRDefault="00060E3F" w:rsidP="00060E3F">
      <w:pPr>
        <w:rPr>
          <w:rFonts w:ascii="Times New Roman" w:hAnsi="Times New Roman"/>
        </w:rPr>
      </w:pPr>
    </w:p>
    <w:p w14:paraId="447DE9E1" w14:textId="2054EA3A" w:rsidR="00060E3F" w:rsidRPr="00874946" w:rsidRDefault="00060E3F" w:rsidP="00060E3F">
      <w:pPr>
        <w:jc w:val="right"/>
        <w:rPr>
          <w:rFonts w:ascii="Times New Roman" w:eastAsia="SimSun" w:hAnsi="Times New Roman"/>
          <w:b/>
          <w:sz w:val="48"/>
          <w:szCs w:val="24"/>
          <w:lang w:val="pt-BR" w:eastAsia="zh-CN"/>
        </w:rPr>
      </w:pPr>
      <w:r w:rsidRPr="00874946">
        <w:rPr>
          <w:rFonts w:ascii="Times New Roman" w:eastAsia="SimSun" w:hAnsi="Times New Roman"/>
          <w:b/>
          <w:sz w:val="28"/>
          <w:szCs w:val="24"/>
          <w:lang w:val="pt-BR" w:eastAsia="zh-CN"/>
        </w:rPr>
        <w:t xml:space="preserve">ISO/IEC JTC 1/SC 29/WG 03 </w:t>
      </w:r>
      <w:r w:rsidR="003F1B39" w:rsidRPr="00874946">
        <w:rPr>
          <w:rFonts w:ascii="Times New Roman" w:eastAsia="SimSun" w:hAnsi="Times New Roman"/>
          <w:b/>
          <w:sz w:val="48"/>
          <w:szCs w:val="24"/>
          <w:lang w:val="pt-BR" w:eastAsia="zh-CN"/>
        </w:rPr>
        <w:t>N0</w:t>
      </w:r>
      <w:r w:rsidR="00881075">
        <w:rPr>
          <w:rFonts w:ascii="Times New Roman" w:eastAsia="SimSun" w:hAnsi="Times New Roman"/>
          <w:b/>
          <w:sz w:val="48"/>
          <w:szCs w:val="24"/>
          <w:lang w:val="pt-BR" w:eastAsia="zh-CN"/>
        </w:rPr>
        <w:t>943</w:t>
      </w:r>
    </w:p>
    <w:p w14:paraId="2D8226B2" w14:textId="19272978" w:rsidR="00060E3F" w:rsidRPr="00C955C7" w:rsidRDefault="00B77243" w:rsidP="00060E3F">
      <w:pPr>
        <w:jc w:val="right"/>
        <w:rPr>
          <w:rFonts w:ascii="Times New Roman" w:eastAsia="SimSun" w:hAnsi="Times New Roman"/>
          <w:b/>
          <w:sz w:val="28"/>
          <w:szCs w:val="24"/>
          <w:lang w:eastAsia="zh-CN"/>
        </w:rPr>
      </w:pPr>
      <w:r>
        <w:rPr>
          <w:rFonts w:ascii="Times New Roman" w:eastAsia="SimSun" w:hAnsi="Times New Roman"/>
          <w:b/>
          <w:sz w:val="28"/>
          <w:szCs w:val="24"/>
          <w:lang w:eastAsia="zh-CN"/>
        </w:rPr>
        <w:t>July</w:t>
      </w:r>
      <w:r w:rsidR="003F1B39">
        <w:rPr>
          <w:rFonts w:ascii="Times New Roman" w:eastAsia="SimSun" w:hAnsi="Times New Roman"/>
          <w:b/>
          <w:sz w:val="28"/>
          <w:szCs w:val="24"/>
          <w:lang w:eastAsia="zh-CN"/>
        </w:rPr>
        <w:t xml:space="preserve"> 202</w:t>
      </w:r>
      <w:r w:rsidR="00874946">
        <w:rPr>
          <w:rFonts w:ascii="Times New Roman" w:eastAsia="SimSun" w:hAnsi="Times New Roman"/>
          <w:b/>
          <w:sz w:val="28"/>
          <w:szCs w:val="24"/>
          <w:lang w:eastAsia="zh-CN"/>
        </w:rPr>
        <w:t>3</w:t>
      </w:r>
      <w:r w:rsidR="00060E3F" w:rsidRPr="00C955C7">
        <w:rPr>
          <w:rFonts w:ascii="Times New Roman" w:eastAsia="SimSun" w:hAnsi="Times New Roman"/>
          <w:b/>
          <w:sz w:val="28"/>
          <w:szCs w:val="24"/>
          <w:lang w:eastAsia="zh-CN"/>
        </w:rPr>
        <w:t xml:space="preserve">, </w:t>
      </w:r>
      <w:r>
        <w:rPr>
          <w:rFonts w:ascii="Times New Roman" w:eastAsia="SimSun" w:hAnsi="Times New Roman"/>
          <w:b/>
          <w:sz w:val="28"/>
          <w:szCs w:val="24"/>
          <w:lang w:eastAsia="zh-CN"/>
        </w:rPr>
        <w:t>Geneva</w:t>
      </w:r>
      <w:r w:rsidR="00F2498B">
        <w:rPr>
          <w:rFonts w:ascii="Times New Roman" w:eastAsia="SimSun" w:hAnsi="Times New Roman"/>
          <w:b/>
          <w:sz w:val="28"/>
          <w:szCs w:val="24"/>
          <w:lang w:eastAsia="zh-CN"/>
        </w:rPr>
        <w:t xml:space="preserve">, </w:t>
      </w:r>
      <w:r>
        <w:rPr>
          <w:rFonts w:ascii="Times New Roman" w:eastAsia="SimSun" w:hAnsi="Times New Roman"/>
          <w:b/>
          <w:sz w:val="28"/>
          <w:szCs w:val="24"/>
          <w:lang w:eastAsia="zh-CN"/>
        </w:rPr>
        <w:t>CH</w:t>
      </w:r>
    </w:p>
    <w:p w14:paraId="751338DA" w14:textId="77777777" w:rsidR="00060E3F" w:rsidRPr="00C955C7" w:rsidRDefault="00060E3F" w:rsidP="00060E3F">
      <w:pPr>
        <w:jc w:val="right"/>
        <w:rPr>
          <w:rFonts w:ascii="Times New Roman" w:eastAsia="SimSun" w:hAnsi="Times New Roman"/>
          <w:b/>
          <w:sz w:val="28"/>
          <w:szCs w:val="24"/>
          <w:lang w:eastAsia="zh-CN"/>
        </w:rPr>
      </w:pPr>
    </w:p>
    <w:p w14:paraId="7D78FA41" w14:textId="77777777" w:rsidR="00060E3F" w:rsidRPr="00C955C7" w:rsidRDefault="00060E3F" w:rsidP="00060E3F">
      <w:pPr>
        <w:jc w:val="right"/>
        <w:rPr>
          <w:rFonts w:ascii="Times New Roman" w:eastAsia="SimSun" w:hAnsi="Times New Roman"/>
          <w:b/>
          <w:sz w:val="28"/>
          <w:szCs w:val="24"/>
          <w:lang w:eastAsia="zh-CN"/>
        </w:rPr>
      </w:pPr>
    </w:p>
    <w:tbl>
      <w:tblPr>
        <w:tblW w:w="10169" w:type="dxa"/>
        <w:tblLook w:val="01E0" w:firstRow="1" w:lastRow="1" w:firstColumn="1" w:lastColumn="1" w:noHBand="0" w:noVBand="0"/>
      </w:tblPr>
      <w:tblGrid>
        <w:gridCol w:w="1890"/>
        <w:gridCol w:w="8279"/>
      </w:tblGrid>
      <w:tr w:rsidR="00060E3F" w:rsidRPr="00C955C7" w14:paraId="452F0D9E" w14:textId="77777777" w:rsidTr="00FD29FC">
        <w:tc>
          <w:tcPr>
            <w:tcW w:w="1890" w:type="dxa"/>
            <w:hideMark/>
          </w:tcPr>
          <w:p w14:paraId="25258195"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Title</w:t>
            </w:r>
          </w:p>
        </w:tc>
        <w:tc>
          <w:tcPr>
            <w:tcW w:w="8279" w:type="dxa"/>
            <w:hideMark/>
          </w:tcPr>
          <w:p w14:paraId="2AE8EF3F" w14:textId="05D977F9" w:rsidR="00060E3F" w:rsidRPr="0091169A" w:rsidRDefault="0091169A" w:rsidP="0091169A">
            <w:pPr>
              <w:suppressAutoHyphens/>
              <w:jc w:val="left"/>
              <w:rPr>
                <w:rFonts w:ascii="Times" w:eastAsia="Arial" w:hAnsi="Times" w:cs="Arial"/>
                <w:b/>
                <w:w w:val="120"/>
                <w:sz w:val="24"/>
                <w:szCs w:val="24"/>
                <w:lang w:val="en-US"/>
              </w:rPr>
            </w:pPr>
            <w:r w:rsidRPr="0091169A">
              <w:rPr>
                <w:rFonts w:ascii="Times" w:eastAsia="Arial" w:hAnsi="Times" w:cs="Arial"/>
                <w:b/>
                <w:w w:val="120"/>
                <w:sz w:val="24"/>
                <w:szCs w:val="24"/>
                <w:lang w:val="en-US"/>
              </w:rPr>
              <w:t>WD of ISO/IEC 23000-19:2022 AMD 2 New Structural Profile and Other Technologies</w:t>
            </w:r>
          </w:p>
        </w:tc>
      </w:tr>
      <w:tr w:rsidR="00060E3F" w:rsidRPr="00C955C7" w14:paraId="7288C4A3" w14:textId="77777777" w:rsidTr="00FD29FC">
        <w:tc>
          <w:tcPr>
            <w:tcW w:w="1890" w:type="dxa"/>
            <w:hideMark/>
          </w:tcPr>
          <w:p w14:paraId="392A360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Source</w:t>
            </w:r>
          </w:p>
        </w:tc>
        <w:tc>
          <w:tcPr>
            <w:tcW w:w="8279" w:type="dxa"/>
            <w:hideMark/>
          </w:tcPr>
          <w:p w14:paraId="2368476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WG 03, MPEG Systems</w:t>
            </w:r>
          </w:p>
        </w:tc>
      </w:tr>
      <w:tr w:rsidR="00060E3F" w:rsidRPr="00C955C7" w14:paraId="00C8AE35" w14:textId="77777777" w:rsidTr="00FD29FC">
        <w:tc>
          <w:tcPr>
            <w:tcW w:w="1890" w:type="dxa"/>
            <w:hideMark/>
          </w:tcPr>
          <w:p w14:paraId="03EC8938"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Status</w:t>
            </w:r>
          </w:p>
        </w:tc>
        <w:tc>
          <w:tcPr>
            <w:tcW w:w="8279" w:type="dxa"/>
            <w:hideMark/>
          </w:tcPr>
          <w:p w14:paraId="2458E151"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Approved</w:t>
            </w:r>
          </w:p>
        </w:tc>
      </w:tr>
      <w:tr w:rsidR="00060E3F" w:rsidRPr="00C955C7" w14:paraId="4EAB99C9" w14:textId="77777777" w:rsidTr="00FD29FC">
        <w:tc>
          <w:tcPr>
            <w:tcW w:w="1890" w:type="dxa"/>
            <w:hideMark/>
          </w:tcPr>
          <w:p w14:paraId="2DCFC933"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Serial Number</w:t>
            </w:r>
          </w:p>
        </w:tc>
        <w:tc>
          <w:tcPr>
            <w:tcW w:w="8279" w:type="dxa"/>
            <w:hideMark/>
          </w:tcPr>
          <w:p w14:paraId="176667DF" w14:textId="06E21939" w:rsidR="00060E3F" w:rsidRPr="00C955C7" w:rsidRDefault="00801CBF" w:rsidP="00FD29FC">
            <w:pPr>
              <w:suppressAutoHyphens/>
              <w:rPr>
                <w:rFonts w:ascii="Times New Roman" w:hAnsi="Times New Roman"/>
                <w:b/>
                <w:sz w:val="24"/>
                <w:szCs w:val="24"/>
              </w:rPr>
            </w:pPr>
            <w:r>
              <w:rPr>
                <w:rFonts w:ascii="Times New Roman" w:hAnsi="Times New Roman"/>
                <w:b/>
                <w:sz w:val="24"/>
                <w:szCs w:val="24"/>
              </w:rPr>
              <w:t>2</w:t>
            </w:r>
            <w:r w:rsidR="00D95EE8">
              <w:rPr>
                <w:rFonts w:ascii="Times New Roman" w:hAnsi="Times New Roman"/>
                <w:b/>
                <w:sz w:val="24"/>
                <w:szCs w:val="24"/>
              </w:rPr>
              <w:t>2</w:t>
            </w:r>
            <w:r w:rsidR="00881075">
              <w:rPr>
                <w:rFonts w:ascii="Times New Roman" w:hAnsi="Times New Roman"/>
                <w:b/>
                <w:sz w:val="24"/>
                <w:szCs w:val="24"/>
              </w:rPr>
              <w:t>937</w:t>
            </w:r>
          </w:p>
        </w:tc>
      </w:tr>
    </w:tbl>
    <w:p w14:paraId="36BC7476" w14:textId="77777777" w:rsidR="00304053" w:rsidRDefault="00304053">
      <w:pPr>
        <w:spacing w:after="0" w:line="240" w:lineRule="auto"/>
        <w:jc w:val="left"/>
        <w:rPr>
          <w:b/>
          <w:noProof/>
        </w:rPr>
      </w:pPr>
      <w:r>
        <w:rPr>
          <w:b/>
          <w:noProof/>
        </w:rPr>
        <w:br w:type="page"/>
      </w:r>
    </w:p>
    <w:p w14:paraId="4670BE7E" w14:textId="4E626CD5" w:rsidR="00A40FFB" w:rsidRPr="00056295" w:rsidRDefault="00A40FFB" w:rsidP="00A40FFB">
      <w:pPr>
        <w:jc w:val="right"/>
        <w:rPr>
          <w:b/>
          <w:lang w:val="pt-BR"/>
        </w:rPr>
      </w:pPr>
      <w:r w:rsidRPr="00056295">
        <w:rPr>
          <w:b/>
          <w:noProof/>
          <w:lang w:val="pt-BR"/>
        </w:rPr>
        <w:lastRenderedPageBreak/>
        <w:t>ISO </w:t>
      </w:r>
      <w:r w:rsidR="00EB14FF" w:rsidRPr="00056295">
        <w:rPr>
          <w:b/>
          <w:noProof/>
          <w:lang w:val="pt-BR"/>
        </w:rPr>
        <w:t>23000-19</w:t>
      </w:r>
      <w:r w:rsidRPr="00056295">
        <w:rPr>
          <w:b/>
          <w:noProof/>
          <w:lang w:val="pt-BR"/>
        </w:rPr>
        <w:t>:</w:t>
      </w:r>
      <w:r w:rsidR="00B2454C">
        <w:rPr>
          <w:b/>
          <w:noProof/>
          <w:lang w:val="pt-BR"/>
        </w:rPr>
        <w:t>202</w:t>
      </w:r>
      <w:r w:rsidR="00914582">
        <w:rPr>
          <w:b/>
          <w:noProof/>
          <w:lang w:val="pt-BR"/>
        </w:rPr>
        <w:t>2</w:t>
      </w:r>
      <w:r w:rsidRPr="00056295">
        <w:rPr>
          <w:b/>
          <w:noProof/>
          <w:lang w:val="pt-BR"/>
        </w:rPr>
        <w:t>(X)</w:t>
      </w:r>
    </w:p>
    <w:p w14:paraId="6C3D7C0D" w14:textId="60227CFA" w:rsidR="00B2454C" w:rsidRPr="00B2454C" w:rsidRDefault="00270C89" w:rsidP="00B2454C">
      <w:pPr>
        <w:jc w:val="right"/>
        <w:rPr>
          <w:rFonts w:ascii="Arial" w:hAnsi="Arial" w:cs="Arial"/>
          <w:color w:val="000000"/>
          <w:sz w:val="20"/>
          <w:szCs w:val="20"/>
          <w:shd w:val="clear" w:color="auto" w:fill="FFFFFF"/>
          <w:lang w:val="pt-BR"/>
        </w:rPr>
      </w:pPr>
      <w:r w:rsidRPr="00D238B9">
        <w:rPr>
          <w:noProof/>
          <w:lang w:val="pt-BR"/>
        </w:rPr>
        <w:t>ISO/IEC JTC1</w:t>
      </w:r>
      <w:r w:rsidRPr="00D238B9">
        <w:rPr>
          <w:lang w:val="pt-BR"/>
        </w:rPr>
        <w:t xml:space="preserve"> </w:t>
      </w:r>
      <w:r w:rsidR="00A40FFB" w:rsidRPr="00D238B9">
        <w:rPr>
          <w:lang w:val="pt-BR"/>
        </w:rPr>
        <w:t>/SC </w:t>
      </w:r>
      <w:r w:rsidRPr="00D238B9">
        <w:rPr>
          <w:lang w:val="pt-BR"/>
        </w:rPr>
        <w:t xml:space="preserve">29 </w:t>
      </w:r>
      <w:r w:rsidR="00A40FFB" w:rsidRPr="00D238B9">
        <w:rPr>
          <w:lang w:val="pt-BR"/>
        </w:rPr>
        <w:t>/WG </w:t>
      </w:r>
      <w:r w:rsidR="00060E3F">
        <w:rPr>
          <w:lang w:val="pt-BR"/>
        </w:rPr>
        <w:t>0</w:t>
      </w:r>
      <w:r w:rsidR="00693721">
        <w:rPr>
          <w:lang w:val="pt-BR"/>
        </w:rPr>
        <w:t>3</w:t>
      </w:r>
      <w:r w:rsidR="007266E2" w:rsidRPr="00D238B9">
        <w:rPr>
          <w:lang w:val="pt-BR"/>
        </w:rPr>
        <w:t xml:space="preserve"> </w:t>
      </w:r>
      <w:r w:rsidR="007266E2" w:rsidRPr="005F3EAC">
        <w:rPr>
          <w:lang w:val="pt-BR"/>
        </w:rPr>
        <w:t>/</w:t>
      </w:r>
      <w:r w:rsidR="007266E2" w:rsidRPr="0041784B">
        <w:rPr>
          <w:lang w:val="pt-BR"/>
        </w:rPr>
        <w:t>N</w:t>
      </w:r>
      <w:r w:rsidR="00323634">
        <w:rPr>
          <w:rFonts w:ascii="Arial" w:hAnsi="Arial" w:cs="Arial"/>
          <w:color w:val="000000"/>
          <w:sz w:val="20"/>
          <w:szCs w:val="20"/>
          <w:shd w:val="clear" w:color="auto" w:fill="FFFFFF"/>
          <w:lang w:val="pt-BR"/>
        </w:rPr>
        <w:t>0</w:t>
      </w:r>
      <w:r w:rsidR="00914582">
        <w:rPr>
          <w:rFonts w:ascii="Arial" w:hAnsi="Arial" w:cs="Arial"/>
          <w:color w:val="000000"/>
          <w:sz w:val="20"/>
          <w:szCs w:val="20"/>
          <w:shd w:val="clear" w:color="auto" w:fill="FFFFFF"/>
          <w:lang w:val="pt-BR"/>
        </w:rPr>
        <w:t>XXX</w:t>
      </w:r>
    </w:p>
    <w:p w14:paraId="7A6EBC3A" w14:textId="77777777" w:rsidR="00A40FFB" w:rsidRPr="002C68DD" w:rsidRDefault="00A40FFB" w:rsidP="00A40FFB">
      <w:pPr>
        <w:spacing w:after="2000"/>
        <w:jc w:val="right"/>
        <w:rPr>
          <w:lang w:val="en-US"/>
        </w:rPr>
      </w:pPr>
      <w:bookmarkStart w:id="0" w:name="CVP_Secretariat_Loca"/>
      <w:r w:rsidRPr="002C68DD">
        <w:rPr>
          <w:lang w:val="en-US"/>
        </w:rPr>
        <w:t>Secretariat</w:t>
      </w:r>
      <w:bookmarkEnd w:id="0"/>
      <w:r w:rsidRPr="002C68DD">
        <w:rPr>
          <w:lang w:val="en-US"/>
        </w:rPr>
        <w:t xml:space="preserve">: </w:t>
      </w:r>
      <w:r w:rsidRPr="002C68DD">
        <w:rPr>
          <w:noProof/>
          <w:lang w:val="en-US"/>
        </w:rPr>
        <w:t>XXXX</w:t>
      </w:r>
    </w:p>
    <w:p w14:paraId="4EFF438E" w14:textId="11CCE271" w:rsidR="00F738D0" w:rsidRPr="002C68DD" w:rsidRDefault="00EB14FF" w:rsidP="00FA7695">
      <w:pPr>
        <w:spacing w:line="360" w:lineRule="atLeast"/>
        <w:jc w:val="left"/>
        <w:rPr>
          <w:b/>
          <w:sz w:val="32"/>
          <w:szCs w:val="32"/>
          <w:lang w:val="en-US"/>
        </w:rPr>
      </w:pPr>
      <w:bookmarkStart w:id="1" w:name="_Hlk21564085"/>
      <w:r w:rsidRPr="002C68DD">
        <w:rPr>
          <w:sz w:val="32"/>
          <w:szCs w:val="32"/>
          <w:lang w:val="en-US"/>
        </w:rPr>
        <w:t>Information technology — Multimedia application format (MPEG-A) — Part 19: Common media application format (CMAF) for segmented media</w:t>
      </w:r>
      <w:r w:rsidR="00270C89" w:rsidRPr="002C68DD">
        <w:rPr>
          <w:sz w:val="32"/>
          <w:szCs w:val="32"/>
          <w:lang w:val="en-US"/>
        </w:rPr>
        <w:t xml:space="preserve">, AMENDMENT </w:t>
      </w:r>
      <w:bookmarkEnd w:id="1"/>
      <w:r w:rsidR="00914582" w:rsidRPr="002C68DD">
        <w:rPr>
          <w:sz w:val="32"/>
          <w:szCs w:val="32"/>
          <w:lang w:val="en-US"/>
        </w:rPr>
        <w:t>2</w:t>
      </w:r>
      <w:r w:rsidR="00D238B9" w:rsidRPr="002C68DD">
        <w:rPr>
          <w:sz w:val="32"/>
          <w:szCs w:val="32"/>
          <w:lang w:val="en-US"/>
        </w:rPr>
        <w:t xml:space="preserve">: </w:t>
      </w:r>
      <w:r w:rsidR="00914582" w:rsidRPr="002C68DD">
        <w:rPr>
          <w:sz w:val="32"/>
          <w:szCs w:val="32"/>
          <w:lang w:val="en-US"/>
        </w:rPr>
        <w:t>New Structural Profile and Other Technologies</w:t>
      </w:r>
    </w:p>
    <w:p w14:paraId="288A3DEA" w14:textId="77777777" w:rsidR="00FA7695" w:rsidRPr="002C68DD" w:rsidRDefault="00FA7695" w:rsidP="00FA7695">
      <w:pPr>
        <w:spacing w:line="360" w:lineRule="atLeast"/>
        <w:jc w:val="left"/>
        <w:rPr>
          <w:b/>
          <w:sz w:val="32"/>
          <w:szCs w:val="32"/>
          <w:lang w:val="en-US"/>
        </w:rPr>
      </w:pPr>
    </w:p>
    <w:p w14:paraId="31CF9054" w14:textId="1E20C805" w:rsidR="00F738D0" w:rsidRPr="00FC315B" w:rsidRDefault="00FA7695" w:rsidP="00F738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00F738D0" w:rsidRPr="00FC315B">
        <w:rPr>
          <w:sz w:val="80"/>
          <w:szCs w:val="80"/>
        </w:rPr>
        <w:t xml:space="preserve"> stage</w:t>
      </w:r>
    </w:p>
    <w:p w14:paraId="02E0B605" w14:textId="77777777" w:rsidR="00A40FFB" w:rsidRPr="00FC315B" w:rsidRDefault="00A40FFB" w:rsidP="00F738D0">
      <w:pPr>
        <w:spacing w:after="120"/>
      </w:pPr>
    </w:p>
    <w:p w14:paraId="01B38695" w14:textId="77777777" w:rsidR="00F738D0"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jc w:val="center"/>
        <w:rPr>
          <w:b/>
          <w:sz w:val="20"/>
          <w:szCs w:val="20"/>
        </w:rPr>
      </w:pPr>
      <w:r w:rsidRPr="00470435">
        <w:rPr>
          <w:b/>
          <w:sz w:val="20"/>
          <w:szCs w:val="20"/>
        </w:rPr>
        <w:t>Warning for WDs and CDs</w:t>
      </w:r>
    </w:p>
    <w:p w14:paraId="5F3EAE6A" w14:textId="77777777" w:rsidR="00A40FFB"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rPr>
          <w:bCs/>
          <w:sz w:val="20"/>
          <w:szCs w:val="20"/>
        </w:rPr>
      </w:pPr>
      <w:r w:rsidRPr="00470435">
        <w:rPr>
          <w:bCs/>
          <w:sz w:val="20"/>
          <w:szCs w:val="20"/>
        </w:rPr>
        <w:t>This document is not an ISO International Standard. It is distributed for review and comment. It is subject to change without notice and may not be referred to as an International Standard.</w:t>
      </w:r>
    </w:p>
    <w:p w14:paraId="18D4275D" w14:textId="229EEE6B" w:rsidR="00A40FFB" w:rsidRPr="00FC315B" w:rsidRDefault="00F738D0" w:rsidP="00060E3F">
      <w:pPr>
        <w:pBdr>
          <w:top w:val="single" w:sz="4" w:space="1" w:color="auto"/>
          <w:left w:val="single" w:sz="4" w:space="4" w:color="auto"/>
          <w:bottom w:val="single" w:sz="4" w:space="1" w:color="auto"/>
          <w:right w:val="single" w:sz="4" w:space="4" w:color="auto"/>
        </w:pBdr>
        <w:ind w:left="85" w:right="85"/>
        <w:rPr>
          <w:sz w:val="20"/>
          <w:szCs w:val="20"/>
        </w:rPr>
      </w:pPr>
      <w:r w:rsidRPr="00470435">
        <w:rPr>
          <w:bCs/>
          <w:sz w:val="20"/>
          <w:szCs w:val="20"/>
        </w:rPr>
        <w:t>Recipients of this draft are invited to submit, with their comments, notification of any relevant patent rights of which they are aware and to provide supporting documentation.</w:t>
      </w:r>
    </w:p>
    <w:p w14:paraId="1DF6D802" w14:textId="77777777" w:rsidR="00A40FFB" w:rsidRPr="00FC315B" w:rsidRDefault="00A40FFB" w:rsidP="00A40FFB">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4"/>
        </w:rPr>
      </w:pPr>
      <w:r w:rsidRPr="00FC315B">
        <w:rPr>
          <w:color w:val="auto"/>
          <w:szCs w:val="24"/>
        </w:rPr>
        <w:lastRenderedPageBreak/>
        <w:t xml:space="preserve">© ISO </w:t>
      </w:r>
      <w:r w:rsidR="00173DD6" w:rsidRPr="00FC315B">
        <w:rPr>
          <w:color w:val="auto"/>
          <w:szCs w:val="24"/>
        </w:rPr>
        <w:t>20</w:t>
      </w:r>
      <w:r w:rsidR="005F3EAC">
        <w:rPr>
          <w:color w:val="auto"/>
          <w:szCs w:val="24"/>
        </w:rPr>
        <w:t>20</w:t>
      </w:r>
    </w:p>
    <w:p w14:paraId="21C9783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Cs w:val="24"/>
        </w:rPr>
      </w:pPr>
      <w:r w:rsidRPr="00000F3B">
        <w:rPr>
          <w:color w:val="auto"/>
          <w:szCs w:val="24"/>
        </w:rPr>
        <w:t>All rights reserved. Unless otherwise specified, no part of this publication may be reproduced or utilized otherwise in any form or by any means, electronic or mechanical, including photocopying, or posting on the inter</w:t>
      </w:r>
      <w:r w:rsidRPr="00AA3CE0">
        <w:rPr>
          <w:color w:val="auto"/>
          <w:szCs w:val="24"/>
        </w:rPr>
        <w:t>net or an intranet, without prior written permission. Permission can be requested from either ISO at the address below or ISO's member body in the country of the requester.</w:t>
      </w:r>
    </w:p>
    <w:p w14:paraId="49153490" w14:textId="77777777" w:rsidR="00A40FFB" w:rsidRPr="00470435"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szCs w:val="24"/>
        </w:rPr>
        <w:t>ISO copyright office</w:t>
      </w:r>
    </w:p>
    <w:p w14:paraId="4D8E51B4" w14:textId="77777777" w:rsidR="00A40FFB" w:rsidRPr="00FC315B"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rPr>
        <w:t xml:space="preserve">Case </w:t>
      </w:r>
      <w:proofErr w:type="spellStart"/>
      <w:r w:rsidRPr="00470435">
        <w:rPr>
          <w:color w:val="auto"/>
        </w:rPr>
        <w:t>postale</w:t>
      </w:r>
      <w:proofErr w:type="spellEnd"/>
      <w:r w:rsidRPr="00470435">
        <w:rPr>
          <w:color w:val="auto"/>
          <w:szCs w:val="24"/>
        </w:rPr>
        <w:t xml:space="preserve"> 56 </w:t>
      </w:r>
      <w:r w:rsidRPr="00FC315B">
        <w:rPr>
          <w:color w:val="auto"/>
        </w:rPr>
        <w:sym w:font="Symbol" w:char="F0B7"/>
      </w:r>
      <w:r w:rsidRPr="00FC315B">
        <w:rPr>
          <w:color w:val="auto"/>
          <w:szCs w:val="24"/>
        </w:rPr>
        <w:t> CH-1211 Geneva 20</w:t>
      </w:r>
    </w:p>
    <w:p w14:paraId="67E1349D" w14:textId="77777777" w:rsidR="00A40FFB" w:rsidRPr="00693721"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US"/>
        </w:rPr>
      </w:pPr>
      <w:r w:rsidRPr="00693721">
        <w:rPr>
          <w:color w:val="auto"/>
          <w:szCs w:val="24"/>
          <w:lang w:val="en-US"/>
        </w:rPr>
        <w:t>Tel.  + 41 22 749 01 11</w:t>
      </w:r>
    </w:p>
    <w:p w14:paraId="45AC5D27"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754EAD">
        <w:rPr>
          <w:color w:val="auto"/>
          <w:szCs w:val="24"/>
          <w:lang w:val="fr-FR"/>
        </w:rPr>
        <w:t>Fax  +</w:t>
      </w:r>
      <w:proofErr w:type="gramEnd"/>
      <w:r w:rsidRPr="00754EAD">
        <w:rPr>
          <w:color w:val="auto"/>
          <w:szCs w:val="24"/>
          <w:lang w:val="fr-FR"/>
        </w:rPr>
        <w:t xml:space="preserve"> 41 22 749 09 47</w:t>
      </w:r>
    </w:p>
    <w:p w14:paraId="007E6D26"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754EAD">
        <w:rPr>
          <w:color w:val="auto"/>
          <w:szCs w:val="24"/>
          <w:lang w:val="fr-FR"/>
        </w:rPr>
        <w:t>E-mail  copyright@iso.org</w:t>
      </w:r>
      <w:proofErr w:type="gramEnd"/>
    </w:p>
    <w:p w14:paraId="0D2E055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firstLine="403"/>
        <w:rPr>
          <w:color w:val="auto"/>
          <w:szCs w:val="24"/>
          <w:lang w:val="de-CH"/>
        </w:rPr>
      </w:pPr>
      <w:r w:rsidRPr="00AA3CE0">
        <w:rPr>
          <w:color w:val="auto"/>
          <w:szCs w:val="24"/>
          <w:lang w:val="de-CH"/>
        </w:rPr>
        <w:t>Web  www.iso.org</w:t>
      </w:r>
    </w:p>
    <w:p w14:paraId="398F15AC" w14:textId="77777777" w:rsidR="00A40FFB" w:rsidRPr="00470435" w:rsidRDefault="00A40FFB" w:rsidP="00A40FF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Cs w:val="24"/>
          <w:lang w:val="de-CH"/>
        </w:rPr>
      </w:pPr>
      <w:r w:rsidRPr="00470435">
        <w:rPr>
          <w:color w:val="auto"/>
          <w:szCs w:val="24"/>
          <w:lang w:val="de-CH"/>
        </w:rPr>
        <w:t>Published in Switzerland.</w:t>
      </w:r>
    </w:p>
    <w:p w14:paraId="413F48A1" w14:textId="77777777" w:rsidR="00A40FFB" w:rsidRPr="00D238B9" w:rsidRDefault="00A40FFB" w:rsidP="00A40FFB">
      <w:pPr>
        <w:rPr>
          <w:lang w:val="de-DE"/>
        </w:rPr>
      </w:pPr>
    </w:p>
    <w:p w14:paraId="33D22241" w14:textId="77777777" w:rsidR="00A40FFB" w:rsidRPr="00D238B9" w:rsidRDefault="00A40FFB" w:rsidP="00A40FFB">
      <w:pPr>
        <w:rPr>
          <w:lang w:val="de-DE"/>
        </w:rPr>
        <w:sectPr w:rsidR="00A40FFB" w:rsidRPr="00D238B9" w:rsidSect="00B76898">
          <w:headerReference w:type="even" r:id="rId13"/>
          <w:headerReference w:type="default" r:id="rId14"/>
          <w:footerReference w:type="even" r:id="rId15"/>
          <w:footerReference w:type="default" r:id="rId16"/>
          <w:headerReference w:type="first" r:id="rId17"/>
          <w:footerReference w:type="first" r:id="rId18"/>
          <w:pgSz w:w="11906" w:h="16838" w:code="9"/>
          <w:pgMar w:top="794" w:right="1077" w:bottom="567" w:left="1077" w:header="709" w:footer="284" w:gutter="0"/>
          <w:cols w:space="708"/>
          <w:titlePg/>
          <w:docGrid w:linePitch="360"/>
        </w:sectPr>
      </w:pPr>
    </w:p>
    <w:p w14:paraId="1F78E252" w14:textId="77777777" w:rsidR="00A40FFB" w:rsidRPr="00470435" w:rsidRDefault="00A40FFB" w:rsidP="00270C89">
      <w:pPr>
        <w:pStyle w:val="Heading1"/>
        <w:numPr>
          <w:ilvl w:val="0"/>
          <w:numId w:val="0"/>
        </w:numPr>
        <w:spacing w:before="0"/>
        <w:ind w:left="432" w:hanging="432"/>
        <w:rPr>
          <w:color w:val="auto"/>
        </w:rPr>
      </w:pPr>
      <w:bookmarkStart w:id="2" w:name="_Toc353342667"/>
      <w:bookmarkStart w:id="3" w:name="_Toc498610275"/>
      <w:r w:rsidRPr="00470435">
        <w:rPr>
          <w:color w:val="auto"/>
        </w:rPr>
        <w:lastRenderedPageBreak/>
        <w:t>Foreword</w:t>
      </w:r>
      <w:bookmarkEnd w:id="2"/>
      <w:bookmarkEnd w:id="3"/>
    </w:p>
    <w:p w14:paraId="7B8F1AEF" w14:textId="77777777" w:rsidR="00A40FFB" w:rsidRPr="00FC315B" w:rsidRDefault="00A40FFB" w:rsidP="00A40FFB">
      <w:r w:rsidRPr="00FC315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C09370A" w14:textId="77777777" w:rsidR="00A40FFB" w:rsidRPr="00FC315B" w:rsidRDefault="00A40FFB" w:rsidP="00A40FFB">
      <w:pPr>
        <w:rPr>
          <w:rFonts w:ascii="Arial" w:hAnsi="Arial"/>
        </w:rPr>
      </w:pPr>
      <w:r w:rsidRPr="00FC315B">
        <w:t>The procedures used to develop this d</w:t>
      </w:r>
      <w:r w:rsidRPr="003874EA">
        <w:t>ocument and those intended for its further maintenance are described in the ISO/IEC Directives, Part 1. In particular the different approval criteria needed for the different types of ISO documents should be noted. This document was drafted in accordance w</w:t>
      </w:r>
      <w:r w:rsidRPr="00000F3B">
        <w:t xml:space="preserve">ith the editorial rules of the ISO/IEC Directives, Part 2.  </w:t>
      </w:r>
      <w:hyperlink r:id="rId19" w:history="1">
        <w:r w:rsidRPr="00470435">
          <w:rPr>
            <w:rStyle w:val="Hyperlink"/>
            <w:color w:val="auto"/>
          </w:rPr>
          <w:t>www.iso.org/directives</w:t>
        </w:r>
      </w:hyperlink>
    </w:p>
    <w:p w14:paraId="489149FB" w14:textId="77777777" w:rsidR="00A40FFB" w:rsidRPr="00FC315B" w:rsidRDefault="00A40FFB" w:rsidP="00A40FFB">
      <w:r w:rsidRPr="00FC315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20" w:history="1">
        <w:r w:rsidRPr="00470435">
          <w:rPr>
            <w:rStyle w:val="Hyperlink"/>
            <w:color w:val="auto"/>
          </w:rPr>
          <w:t>www.iso.org/patents</w:t>
        </w:r>
      </w:hyperlink>
    </w:p>
    <w:p w14:paraId="08D009BD" w14:textId="77777777" w:rsidR="00A40FFB" w:rsidRPr="00FC315B" w:rsidRDefault="00A40FFB" w:rsidP="00A40FFB">
      <w:r w:rsidRPr="00FC315B">
        <w:t>Any trade name used in this document is information given for the convenience of users and does not constitute an endorsement.</w:t>
      </w:r>
    </w:p>
    <w:p w14:paraId="30124C30" w14:textId="77777777" w:rsidR="00F35380" w:rsidRPr="00FC315B" w:rsidRDefault="00F35380" w:rsidP="00F35380">
      <w:pPr>
        <w:pStyle w:val="Special"/>
        <w:rPr>
          <w:rFonts w:ascii="Cambria" w:hAnsi="Cambria"/>
          <w:sz w:val="22"/>
          <w:szCs w:val="22"/>
        </w:rPr>
      </w:pPr>
      <w:r w:rsidRPr="00FC315B">
        <w:rPr>
          <w:rFonts w:ascii="Cambria" w:hAnsi="Cambria"/>
          <w:sz w:val="22"/>
          <w:szCs w:val="22"/>
        </w:rPr>
        <w:t>For an explanation on the meaning of ISO specific terms and expressions related to conformity assessment, as well as information about ISO's adherence to the WTO principles in the Technical Barriers to Tra</w:t>
      </w:r>
      <w:r w:rsidRPr="003874EA">
        <w:rPr>
          <w:rFonts w:ascii="Cambria" w:hAnsi="Cambria"/>
          <w:sz w:val="22"/>
          <w:szCs w:val="22"/>
        </w:rPr>
        <w:t>de (TBT) see the following URL:</w:t>
      </w:r>
      <w:r w:rsidRPr="000A2293">
        <w:rPr>
          <w:rFonts w:ascii="Cambria" w:hAnsi="Cambria"/>
          <w:sz w:val="22"/>
          <w:szCs w:val="22"/>
        </w:rPr>
        <w:t xml:space="preserve"> </w:t>
      </w:r>
      <w:hyperlink r:id="rId21" w:history="1">
        <w:r w:rsidRPr="00470435">
          <w:rPr>
            <w:rStyle w:val="Hyperlink"/>
            <w:rFonts w:ascii="Cambria" w:hAnsi="Cambria"/>
            <w:color w:val="auto"/>
            <w:sz w:val="22"/>
            <w:szCs w:val="22"/>
          </w:rPr>
          <w:t>Foreword - Supplementary information</w:t>
        </w:r>
      </w:hyperlink>
    </w:p>
    <w:p w14:paraId="49018D93" w14:textId="77777777" w:rsidR="00A40FFB" w:rsidRPr="00FC315B" w:rsidRDefault="00A40FFB" w:rsidP="00A40FFB">
      <w:r w:rsidRPr="00FC315B">
        <w:t>The committee responsible</w:t>
      </w:r>
      <w:r w:rsidRPr="00470435">
        <w:t xml:space="preserve"> </w:t>
      </w:r>
      <w:r w:rsidRPr="00FC315B">
        <w:t>for this document is ISO/</w:t>
      </w:r>
      <w:r w:rsidR="00270C89" w:rsidRPr="00FC315B">
        <w:t>IEC JTC1 SC29</w:t>
      </w:r>
      <w:r w:rsidRPr="00FC315B">
        <w:t>.</w:t>
      </w:r>
    </w:p>
    <w:p w14:paraId="5BA12CD2" w14:textId="3DB9E83E" w:rsidR="00A40FFB" w:rsidRPr="00470435" w:rsidRDefault="00A40FFB" w:rsidP="00270C89">
      <w:pPr>
        <w:pStyle w:val="Heading1"/>
        <w:numPr>
          <w:ilvl w:val="0"/>
          <w:numId w:val="0"/>
        </w:numPr>
        <w:spacing w:before="960"/>
        <w:ind w:left="432" w:hanging="432"/>
        <w:rPr>
          <w:color w:val="auto"/>
        </w:rPr>
      </w:pPr>
      <w:bookmarkStart w:id="4" w:name="_Toc353342668"/>
      <w:bookmarkStart w:id="5" w:name="_Toc498610276"/>
      <w:r w:rsidRPr="00470435">
        <w:rPr>
          <w:color w:val="auto"/>
        </w:rPr>
        <w:t>Introduction</w:t>
      </w:r>
      <w:bookmarkEnd w:id="4"/>
      <w:bookmarkEnd w:id="5"/>
      <w:r w:rsidR="00BE00C2">
        <w:rPr>
          <w:color w:val="auto"/>
        </w:rPr>
        <w:t xml:space="preserve"> to Amendment </w:t>
      </w:r>
      <w:r w:rsidR="00914582">
        <w:rPr>
          <w:color w:val="auto"/>
        </w:rPr>
        <w:t>2</w:t>
      </w:r>
    </w:p>
    <w:p w14:paraId="2BEB95AE" w14:textId="77777777" w:rsidR="001C3C4F" w:rsidRDefault="00270C89" w:rsidP="00A40FFB">
      <w:r w:rsidRPr="000257CF">
        <w:t xml:space="preserve">This amendment </w:t>
      </w:r>
      <w:r w:rsidR="00EB14FF" w:rsidRPr="000257CF">
        <w:t xml:space="preserve">adds </w:t>
      </w:r>
      <w:r w:rsidR="00E51465" w:rsidRPr="000257CF">
        <w:t xml:space="preserve">support for </w:t>
      </w:r>
    </w:p>
    <w:p w14:paraId="6BDF40C1" w14:textId="7221969F" w:rsidR="001C3C4F" w:rsidRDefault="00914582" w:rsidP="001C3C4F">
      <w:pPr>
        <w:pStyle w:val="ListParagraph"/>
        <w:numPr>
          <w:ilvl w:val="0"/>
          <w:numId w:val="16"/>
        </w:numPr>
      </w:pPr>
      <w:r>
        <w:t>A new structural media profile</w:t>
      </w:r>
      <w:r w:rsidR="001970BE">
        <w:t>.</w:t>
      </w:r>
    </w:p>
    <w:p w14:paraId="29436ED0" w14:textId="77777777" w:rsidR="001970BE" w:rsidRDefault="001970BE" w:rsidP="001970BE"/>
    <w:p w14:paraId="562A8270" w14:textId="0894CF87" w:rsidR="00A40FFB" w:rsidRDefault="00EB14FF" w:rsidP="00A40FFB">
      <w:pPr>
        <w:pageBreakBefore/>
        <w:spacing w:after="360" w:line="360" w:lineRule="atLeast"/>
        <w:jc w:val="left"/>
        <w:rPr>
          <w:sz w:val="32"/>
          <w:szCs w:val="32"/>
        </w:rPr>
      </w:pPr>
      <w:r w:rsidRPr="00EB14FF">
        <w:rPr>
          <w:sz w:val="32"/>
          <w:szCs w:val="32"/>
        </w:rPr>
        <w:lastRenderedPageBreak/>
        <w:t xml:space="preserve">Information technology — Multimedia application format (MPEG-A) — Part 19: Common media application format (CMAF) for segmented media, AMENDMENT </w:t>
      </w:r>
      <w:r w:rsidR="00914582">
        <w:rPr>
          <w:sz w:val="32"/>
          <w:szCs w:val="32"/>
        </w:rPr>
        <w:t>2</w:t>
      </w:r>
      <w:r w:rsidR="00D238B9">
        <w:rPr>
          <w:sz w:val="32"/>
          <w:szCs w:val="32"/>
        </w:rPr>
        <w:t xml:space="preserve">: </w:t>
      </w:r>
      <w:r w:rsidR="00914582" w:rsidRPr="00914582">
        <w:rPr>
          <w:sz w:val="32"/>
          <w:szCs w:val="32"/>
        </w:rPr>
        <w:t>New Structural Profile and Other Technologies</w:t>
      </w:r>
    </w:p>
    <w:p w14:paraId="414EB4F5" w14:textId="77777777" w:rsidR="001C3C4F" w:rsidRPr="00FA7695" w:rsidRDefault="001C3C4F">
      <w:pPr>
        <w:spacing w:after="0" w:line="240" w:lineRule="auto"/>
        <w:jc w:val="left"/>
        <w:rPr>
          <w:rFonts w:eastAsia="MS Mincho"/>
          <w:b/>
          <w:sz w:val="26"/>
          <w:szCs w:val="20"/>
          <w:lang w:eastAsia="ja-JP"/>
        </w:rPr>
      </w:pPr>
      <w:bookmarkStart w:id="6" w:name="_Toc460950604"/>
      <w:bookmarkStart w:id="7" w:name="_Ref454367243"/>
      <w:bookmarkStart w:id="8" w:name="_Ref454366015"/>
      <w:bookmarkStart w:id="9" w:name="_Toc483909203"/>
      <w:bookmarkStart w:id="10" w:name="_Toc483893084"/>
      <w:bookmarkStart w:id="11" w:name="_Ref481415660"/>
      <w:bookmarkStart w:id="12" w:name="_Ref481941258"/>
      <w:r w:rsidRPr="00FA7695">
        <w:br w:type="page"/>
      </w:r>
    </w:p>
    <w:p w14:paraId="0F1BC47B" w14:textId="74385ACD" w:rsidR="001C3C4F" w:rsidRDefault="001C3C4F" w:rsidP="001C3C4F">
      <w:pPr>
        <w:pStyle w:val="Heading1"/>
        <w:numPr>
          <w:ilvl w:val="0"/>
          <w:numId w:val="0"/>
        </w:numPr>
      </w:pPr>
      <w:r>
        <w:lastRenderedPageBreak/>
        <w:t xml:space="preserve">Change 1: </w:t>
      </w:r>
      <w:r w:rsidR="00914582" w:rsidRPr="00914582">
        <w:t>New Structural Profile</w:t>
      </w:r>
    </w:p>
    <w:p w14:paraId="035684A8" w14:textId="12654D6F" w:rsidR="003679B8" w:rsidRPr="00C16947" w:rsidRDefault="003679B8" w:rsidP="003679B8">
      <w:pPr>
        <w:pStyle w:val="Heading2"/>
        <w:numPr>
          <w:ilvl w:val="0"/>
          <w:numId w:val="0"/>
        </w:numPr>
        <w:ind w:left="576" w:hanging="576"/>
      </w:pPr>
      <w:bookmarkStart w:id="13" w:name="_Toc33781786"/>
      <w:r>
        <w:t xml:space="preserve">Update 7.1 </w:t>
      </w:r>
      <w:r w:rsidRPr="00C16947">
        <w:t>Overview</w:t>
      </w:r>
      <w:bookmarkEnd w:id="13"/>
    </w:p>
    <w:p w14:paraId="292BDF4C" w14:textId="2DD7E30E" w:rsidR="003679B8" w:rsidRDefault="003679B8" w:rsidP="003679B8">
      <w:pPr>
        <w:pStyle w:val="BodyText"/>
        <w:adjustRightInd w:val="0"/>
        <w:rPr>
          <w:rFonts w:eastAsia="MS Mincho"/>
        </w:rPr>
      </w:pPr>
      <w:r>
        <w:rPr>
          <w:rFonts w:eastAsia="MS Mincho"/>
        </w:rPr>
        <w:t xml:space="preserve">The CMAF track format is derived from the ISO base media file format in this clause and structural brands are specified. At this point, the </w:t>
      </w:r>
      <w:r>
        <w:rPr>
          <w:rStyle w:val="ISOCode"/>
        </w:rPr>
        <w:t>'</w:t>
      </w:r>
      <w:proofErr w:type="spellStart"/>
      <w:r>
        <w:rPr>
          <w:rStyle w:val="ISOCode"/>
        </w:rPr>
        <w:t>cmfc</w:t>
      </w:r>
      <w:proofErr w:type="spellEnd"/>
      <w:r>
        <w:rPr>
          <w:rStyle w:val="ISOCode"/>
        </w:rPr>
        <w:t>'</w:t>
      </w:r>
      <w:r>
        <w:rPr>
          <w:rFonts w:eastAsia="MS Mincho"/>
        </w:rPr>
        <w:t xml:space="preserve">, </w:t>
      </w:r>
      <w:r w:rsidRPr="00673134">
        <w:rPr>
          <w:rFonts w:eastAsia="MS Mincho"/>
          <w:color w:val="FF0000"/>
        </w:rPr>
        <w:t xml:space="preserve">the </w:t>
      </w:r>
      <w:r w:rsidRPr="00673134">
        <w:rPr>
          <w:rStyle w:val="ISOCode"/>
          <w:color w:val="FF0000"/>
        </w:rPr>
        <w:t>'cmf</w:t>
      </w:r>
      <w:r>
        <w:rPr>
          <w:rStyle w:val="ISOCode"/>
          <w:color w:val="FF0000"/>
        </w:rPr>
        <w:t>1</w:t>
      </w:r>
      <w:r w:rsidRPr="00673134">
        <w:rPr>
          <w:rStyle w:val="ISOCode"/>
          <w:color w:val="FF0000"/>
        </w:rPr>
        <w:t>'</w:t>
      </w:r>
      <w:r w:rsidRPr="00673134">
        <w:rPr>
          <w:rFonts w:eastAsia="MS Mincho"/>
          <w:color w:val="FF0000"/>
        </w:rPr>
        <w:t xml:space="preserve"> and </w:t>
      </w:r>
      <w:r>
        <w:rPr>
          <w:rFonts w:eastAsia="MS Mincho"/>
        </w:rPr>
        <w:t xml:space="preserve">the </w:t>
      </w:r>
      <w:r>
        <w:rPr>
          <w:rStyle w:val="ISOCode"/>
        </w:rPr>
        <w:t>'cmf2'</w:t>
      </w:r>
      <w:r>
        <w:rPr>
          <w:rFonts w:eastAsia="MS Mincho"/>
        </w:rPr>
        <w:t xml:space="preserve"> CMAF structural brands are defined. The </w:t>
      </w:r>
      <w:r>
        <w:rPr>
          <w:rStyle w:val="ISOCode"/>
        </w:rPr>
        <w:t>'cmf2'</w:t>
      </w:r>
      <w:r>
        <w:rPr>
          <w:rFonts w:eastAsia="MS Mincho"/>
        </w:rPr>
        <w:t xml:space="preserve"> brands further restricts the </w:t>
      </w:r>
      <w:r>
        <w:rPr>
          <w:rStyle w:val="ISOCode"/>
        </w:rPr>
        <w:t>'</w:t>
      </w:r>
      <w:proofErr w:type="spellStart"/>
      <w:r>
        <w:rPr>
          <w:rStyle w:val="ISOCode"/>
        </w:rPr>
        <w:t>cmfc</w:t>
      </w:r>
      <w:proofErr w:type="spellEnd"/>
      <w:r>
        <w:rPr>
          <w:rStyle w:val="ISOCode"/>
        </w:rPr>
        <w:t>'</w:t>
      </w:r>
      <w:r>
        <w:rPr>
          <w:rFonts w:eastAsia="MS Mincho"/>
        </w:rPr>
        <w:t xml:space="preserve"> brand. The ‘cmf1' brand extends and restricts ‘</w:t>
      </w:r>
      <w:proofErr w:type="spellStart"/>
      <w:r>
        <w:rPr>
          <w:rFonts w:eastAsia="MS Mincho"/>
        </w:rPr>
        <w:t>cmfc</w:t>
      </w:r>
      <w:proofErr w:type="spellEnd"/>
      <w:r>
        <w:rPr>
          <w:rFonts w:eastAsia="MS Mincho"/>
        </w:rPr>
        <w:t>’.</w:t>
      </w:r>
    </w:p>
    <w:p w14:paraId="13223E47" w14:textId="4DAAF03C" w:rsidR="003679B8" w:rsidRDefault="003679B8" w:rsidP="003679B8">
      <w:pPr>
        <w:pStyle w:val="BodyText"/>
        <w:adjustRightInd w:val="0"/>
        <w:rPr>
          <w:rFonts w:eastAsia="MS Mincho"/>
        </w:rPr>
      </w:pPr>
      <w:r>
        <w:rPr>
          <w:rFonts w:eastAsia="MS Mincho"/>
        </w:rPr>
        <w:t>Several CMAF media objects are derived from the CMAF track format.</w:t>
      </w:r>
    </w:p>
    <w:p w14:paraId="70E2ED2C" w14:textId="77777777" w:rsidR="003679B8" w:rsidRPr="00C16947" w:rsidRDefault="003679B8" w:rsidP="003679B8">
      <w:pPr>
        <w:pStyle w:val="Heading2"/>
        <w:numPr>
          <w:ilvl w:val="0"/>
          <w:numId w:val="0"/>
        </w:numPr>
        <w:ind w:left="576" w:hanging="576"/>
      </w:pPr>
      <w:r>
        <w:t xml:space="preserve">7.2 </w:t>
      </w:r>
      <w:r w:rsidRPr="00C16947">
        <w:t>CMAF brands</w:t>
      </w:r>
    </w:p>
    <w:p w14:paraId="4CB1B695" w14:textId="77777777" w:rsidR="003679B8" w:rsidRDefault="003679B8" w:rsidP="003679B8">
      <w:pPr>
        <w:shd w:val="clear" w:color="auto" w:fill="FFFFFF"/>
        <w:spacing w:before="60" w:after="100" w:afterAutospacing="1"/>
        <w:rPr>
          <w:rFonts w:ascii="Segoe UI" w:hAnsi="Segoe UI" w:cs="Segoe UI"/>
          <w:color w:val="24292F"/>
          <w:sz w:val="21"/>
          <w:szCs w:val="21"/>
        </w:rPr>
      </w:pPr>
      <w:r>
        <w:rPr>
          <w:rFonts w:ascii="Segoe UI" w:hAnsi="Segoe UI" w:cs="Segoe UI"/>
          <w:color w:val="24292F"/>
          <w:sz w:val="21"/>
          <w:szCs w:val="21"/>
        </w:rPr>
        <w:t>[…]</w:t>
      </w:r>
    </w:p>
    <w:p w14:paraId="58B646DF" w14:textId="77777777" w:rsidR="003679B8" w:rsidRDefault="003679B8" w:rsidP="003679B8">
      <w:pPr>
        <w:pStyle w:val="Tabletitle"/>
        <w:autoSpaceDE w:val="0"/>
        <w:autoSpaceDN w:val="0"/>
        <w:adjustRightInd w:val="0"/>
        <w:outlineLvl w:val="0"/>
        <w:rPr>
          <w:rFonts w:eastAsia="MS Mincho"/>
          <w:szCs w:val="24"/>
        </w:rPr>
      </w:pPr>
      <w:bookmarkStart w:id="14" w:name="_Toc23294441"/>
      <w:r>
        <w:rPr>
          <w:rFonts w:eastAsia="MS Mincho"/>
          <w:szCs w:val="24"/>
        </w:rPr>
        <w:t>Table 1 — CMAF brands</w:t>
      </w:r>
      <w:bookmarkEnd w:id="14"/>
    </w:p>
    <w:tbl>
      <w:tblPr>
        <w:tblW w:w="8352" w:type="dxa"/>
        <w:tblInd w:w="11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369"/>
        <w:gridCol w:w="3923"/>
        <w:gridCol w:w="3060"/>
      </w:tblGrid>
      <w:tr w:rsidR="003679B8" w14:paraId="5DFFE713" w14:textId="77777777" w:rsidTr="003646A0">
        <w:trPr>
          <w:trHeight w:val="244"/>
        </w:trPr>
        <w:tc>
          <w:tcPr>
            <w:tcW w:w="1369" w:type="dxa"/>
            <w:tcBorders>
              <w:top w:val="single" w:sz="12" w:space="0" w:color="auto"/>
              <w:bottom w:val="single" w:sz="12" w:space="0" w:color="auto"/>
            </w:tcBorders>
            <w:hideMark/>
          </w:tcPr>
          <w:p w14:paraId="63C9C38F" w14:textId="77777777" w:rsidR="003679B8" w:rsidRPr="009956B6" w:rsidRDefault="003679B8" w:rsidP="003646A0">
            <w:pPr>
              <w:pStyle w:val="Tableheader"/>
              <w:autoSpaceDE w:val="0"/>
              <w:autoSpaceDN w:val="0"/>
              <w:adjustRightInd w:val="0"/>
              <w:jc w:val="center"/>
              <w:rPr>
                <w:b/>
              </w:rPr>
            </w:pPr>
            <w:r w:rsidRPr="009956B6">
              <w:rPr>
                <w:rFonts w:eastAsia="MS Mincho"/>
                <w:b/>
                <w:szCs w:val="24"/>
              </w:rPr>
              <w:t>Brand</w:t>
            </w:r>
          </w:p>
        </w:tc>
        <w:tc>
          <w:tcPr>
            <w:tcW w:w="3923" w:type="dxa"/>
            <w:tcBorders>
              <w:top w:val="single" w:sz="12" w:space="0" w:color="auto"/>
              <w:bottom w:val="single" w:sz="12" w:space="0" w:color="auto"/>
            </w:tcBorders>
            <w:hideMark/>
          </w:tcPr>
          <w:p w14:paraId="4E602A07" w14:textId="77777777" w:rsidR="003679B8" w:rsidRPr="009956B6" w:rsidRDefault="003679B8" w:rsidP="003646A0">
            <w:pPr>
              <w:pStyle w:val="Tableheader"/>
              <w:autoSpaceDE w:val="0"/>
              <w:autoSpaceDN w:val="0"/>
              <w:adjustRightInd w:val="0"/>
              <w:jc w:val="center"/>
              <w:rPr>
                <w:b/>
              </w:rPr>
            </w:pPr>
            <w:r w:rsidRPr="009956B6">
              <w:rPr>
                <w:rFonts w:eastAsia="MS Mincho"/>
                <w:b/>
                <w:szCs w:val="24"/>
              </w:rPr>
              <w:t>Location</w:t>
            </w:r>
          </w:p>
        </w:tc>
        <w:tc>
          <w:tcPr>
            <w:tcW w:w="3060" w:type="dxa"/>
            <w:tcBorders>
              <w:top w:val="single" w:sz="12" w:space="0" w:color="auto"/>
              <w:bottom w:val="single" w:sz="12" w:space="0" w:color="auto"/>
            </w:tcBorders>
            <w:hideMark/>
          </w:tcPr>
          <w:p w14:paraId="5A3929A8" w14:textId="77777777" w:rsidR="003679B8" w:rsidRPr="009956B6" w:rsidRDefault="003679B8" w:rsidP="003646A0">
            <w:pPr>
              <w:pStyle w:val="Tableheader"/>
              <w:autoSpaceDE w:val="0"/>
              <w:autoSpaceDN w:val="0"/>
              <w:adjustRightInd w:val="0"/>
              <w:jc w:val="center"/>
              <w:rPr>
                <w:b/>
              </w:rPr>
            </w:pPr>
            <w:r w:rsidRPr="009956B6">
              <w:rPr>
                <w:rFonts w:eastAsia="MS Mincho"/>
                <w:b/>
                <w:szCs w:val="24"/>
              </w:rPr>
              <w:t>Conformance requirements</w:t>
            </w:r>
          </w:p>
        </w:tc>
      </w:tr>
      <w:tr w:rsidR="003679B8" w14:paraId="0154C125" w14:textId="77777777" w:rsidTr="003646A0">
        <w:trPr>
          <w:trHeight w:val="406"/>
        </w:trPr>
        <w:tc>
          <w:tcPr>
            <w:tcW w:w="1369" w:type="dxa"/>
            <w:tcBorders>
              <w:top w:val="single" w:sz="12" w:space="0" w:color="auto"/>
            </w:tcBorders>
            <w:hideMark/>
          </w:tcPr>
          <w:p w14:paraId="3D50A3F6" w14:textId="77777777" w:rsidR="003679B8" w:rsidRPr="00861B71" w:rsidRDefault="003679B8" w:rsidP="003646A0">
            <w:pPr>
              <w:pStyle w:val="Tablebody"/>
              <w:rPr>
                <w:rStyle w:val="ISOCode"/>
              </w:rPr>
            </w:pPr>
            <w:proofErr w:type="spellStart"/>
            <w:r w:rsidRPr="00861B71">
              <w:rPr>
                <w:rStyle w:val="ISOCode"/>
              </w:rPr>
              <w:t>cmfc</w:t>
            </w:r>
            <w:proofErr w:type="spellEnd"/>
          </w:p>
        </w:tc>
        <w:tc>
          <w:tcPr>
            <w:tcW w:w="3923" w:type="dxa"/>
            <w:tcBorders>
              <w:top w:val="single" w:sz="12" w:space="0" w:color="auto"/>
            </w:tcBorders>
            <w:hideMark/>
          </w:tcPr>
          <w:p w14:paraId="59AEE8F6" w14:textId="77777777" w:rsidR="003679B8" w:rsidRPr="00861B71" w:rsidRDefault="003679B8" w:rsidP="003646A0">
            <w:pPr>
              <w:pStyle w:val="Tablebody"/>
              <w:rPr>
                <w:rStyle w:val="ISOCode"/>
              </w:rPr>
            </w:pPr>
            <w:proofErr w:type="spellStart"/>
            <w:r w:rsidRPr="00861B71">
              <w:rPr>
                <w:rStyle w:val="ISOCode"/>
              </w:rPr>
              <w:t>FileTypeBox</w:t>
            </w:r>
            <w:proofErr w:type="spellEnd"/>
            <w:r w:rsidRPr="00861B71">
              <w:t xml:space="preserve"> and </w:t>
            </w:r>
            <w:proofErr w:type="spellStart"/>
            <w:r w:rsidRPr="00861B71">
              <w:rPr>
                <w:rStyle w:val="ISOCode"/>
              </w:rPr>
              <w:t>SegmentTypeBox</w:t>
            </w:r>
            <w:proofErr w:type="spellEnd"/>
          </w:p>
        </w:tc>
        <w:tc>
          <w:tcPr>
            <w:tcW w:w="3060" w:type="dxa"/>
            <w:tcBorders>
              <w:top w:val="single" w:sz="12" w:space="0" w:color="auto"/>
            </w:tcBorders>
            <w:hideMark/>
          </w:tcPr>
          <w:p w14:paraId="262C01FB" w14:textId="77777777" w:rsidR="003679B8" w:rsidRPr="00861B71" w:rsidRDefault="003679B8" w:rsidP="003646A0">
            <w:pPr>
              <w:pStyle w:val="Tablebody"/>
              <w:rPr>
                <w:rStyle w:val="citesec"/>
              </w:rPr>
            </w:pPr>
            <w:r w:rsidRPr="00861B71">
              <w:rPr>
                <w:rStyle w:val="citesec"/>
              </w:rPr>
              <w:t>7.6</w:t>
            </w:r>
          </w:p>
        </w:tc>
      </w:tr>
      <w:tr w:rsidR="003679B8" w:rsidRPr="00AF19FF" w14:paraId="01943D3D" w14:textId="77777777" w:rsidTr="003646A0">
        <w:trPr>
          <w:trHeight w:val="406"/>
        </w:trPr>
        <w:tc>
          <w:tcPr>
            <w:tcW w:w="1369" w:type="dxa"/>
            <w:hideMark/>
          </w:tcPr>
          <w:p w14:paraId="72FED2CD" w14:textId="77777777" w:rsidR="003679B8" w:rsidRPr="00673134" w:rsidRDefault="003679B8" w:rsidP="003646A0">
            <w:pPr>
              <w:pStyle w:val="Tablebody"/>
              <w:rPr>
                <w:rStyle w:val="ISOCode"/>
                <w:color w:val="FF0000"/>
              </w:rPr>
            </w:pPr>
            <w:r w:rsidRPr="00673134">
              <w:rPr>
                <w:rStyle w:val="ISOCode"/>
                <w:color w:val="FF0000"/>
              </w:rPr>
              <w:t>cmf</w:t>
            </w:r>
            <w:r>
              <w:rPr>
                <w:rStyle w:val="ISOCode"/>
                <w:color w:val="FF0000"/>
              </w:rPr>
              <w:t>1</w:t>
            </w:r>
          </w:p>
        </w:tc>
        <w:tc>
          <w:tcPr>
            <w:tcW w:w="3923" w:type="dxa"/>
            <w:hideMark/>
          </w:tcPr>
          <w:p w14:paraId="34EA0706" w14:textId="77777777" w:rsidR="003679B8" w:rsidRPr="00673134" w:rsidRDefault="003679B8" w:rsidP="003646A0">
            <w:pPr>
              <w:pStyle w:val="Tablebody"/>
              <w:rPr>
                <w:rStyle w:val="ISOCode"/>
                <w:color w:val="FF0000"/>
              </w:rPr>
            </w:pPr>
            <w:proofErr w:type="spellStart"/>
            <w:r w:rsidRPr="00673134">
              <w:rPr>
                <w:rStyle w:val="ISOCode"/>
                <w:color w:val="FF0000"/>
              </w:rPr>
              <w:t>FileTypeBox</w:t>
            </w:r>
            <w:proofErr w:type="spellEnd"/>
            <w:r w:rsidRPr="00673134">
              <w:rPr>
                <w:color w:val="FF0000"/>
              </w:rPr>
              <w:t xml:space="preserve"> and </w:t>
            </w:r>
            <w:proofErr w:type="spellStart"/>
            <w:r w:rsidRPr="00673134">
              <w:rPr>
                <w:rStyle w:val="ISOCode"/>
                <w:color w:val="FF0000"/>
              </w:rPr>
              <w:t>SegmentTypeBox</w:t>
            </w:r>
            <w:proofErr w:type="spellEnd"/>
          </w:p>
        </w:tc>
        <w:tc>
          <w:tcPr>
            <w:tcW w:w="3060" w:type="dxa"/>
            <w:hideMark/>
          </w:tcPr>
          <w:p w14:paraId="111C3119" w14:textId="77777777" w:rsidR="003679B8" w:rsidRPr="00673134" w:rsidRDefault="003679B8" w:rsidP="003646A0">
            <w:pPr>
              <w:pStyle w:val="Tablebody"/>
              <w:rPr>
                <w:rStyle w:val="citesec"/>
                <w:color w:val="FF0000"/>
              </w:rPr>
            </w:pPr>
            <w:r w:rsidRPr="00673134">
              <w:rPr>
                <w:rStyle w:val="citesec"/>
                <w:color w:val="FF0000"/>
              </w:rPr>
              <w:t>7.8</w:t>
            </w:r>
          </w:p>
        </w:tc>
      </w:tr>
      <w:tr w:rsidR="003679B8" w14:paraId="67090CB8" w14:textId="77777777" w:rsidTr="003646A0">
        <w:trPr>
          <w:trHeight w:val="406"/>
        </w:trPr>
        <w:tc>
          <w:tcPr>
            <w:tcW w:w="1369" w:type="dxa"/>
            <w:hideMark/>
          </w:tcPr>
          <w:p w14:paraId="2B825C71" w14:textId="77777777" w:rsidR="003679B8" w:rsidRPr="00861B71" w:rsidRDefault="003679B8" w:rsidP="003646A0">
            <w:pPr>
              <w:pStyle w:val="Tablebody"/>
              <w:rPr>
                <w:rStyle w:val="ISOCode"/>
              </w:rPr>
            </w:pPr>
            <w:r w:rsidRPr="00861B71">
              <w:rPr>
                <w:rStyle w:val="ISOCode"/>
              </w:rPr>
              <w:t>cmf2</w:t>
            </w:r>
          </w:p>
        </w:tc>
        <w:tc>
          <w:tcPr>
            <w:tcW w:w="3923" w:type="dxa"/>
            <w:hideMark/>
          </w:tcPr>
          <w:p w14:paraId="43213724" w14:textId="77777777" w:rsidR="003679B8" w:rsidRPr="00861B71" w:rsidRDefault="003679B8" w:rsidP="003646A0">
            <w:pPr>
              <w:pStyle w:val="Tablebody"/>
              <w:rPr>
                <w:rStyle w:val="ISOCode"/>
              </w:rPr>
            </w:pPr>
            <w:proofErr w:type="spellStart"/>
            <w:r w:rsidRPr="00861B71">
              <w:rPr>
                <w:rStyle w:val="ISOCode"/>
              </w:rPr>
              <w:t>FileTypeBox</w:t>
            </w:r>
            <w:proofErr w:type="spellEnd"/>
            <w:r w:rsidRPr="00861B71">
              <w:t xml:space="preserve"> and </w:t>
            </w:r>
            <w:proofErr w:type="spellStart"/>
            <w:r w:rsidRPr="00861B71">
              <w:rPr>
                <w:rStyle w:val="ISOCode"/>
              </w:rPr>
              <w:t>SegmentTypeBox</w:t>
            </w:r>
            <w:proofErr w:type="spellEnd"/>
          </w:p>
        </w:tc>
        <w:tc>
          <w:tcPr>
            <w:tcW w:w="3060" w:type="dxa"/>
            <w:hideMark/>
          </w:tcPr>
          <w:p w14:paraId="6C4D281F" w14:textId="77777777" w:rsidR="003679B8" w:rsidRPr="00861B71" w:rsidRDefault="003679B8" w:rsidP="003646A0">
            <w:pPr>
              <w:pStyle w:val="Tablebody"/>
              <w:rPr>
                <w:rStyle w:val="citesec"/>
              </w:rPr>
            </w:pPr>
            <w:r w:rsidRPr="00861B71">
              <w:rPr>
                <w:rStyle w:val="citesec"/>
              </w:rPr>
              <w:t>7.7</w:t>
            </w:r>
          </w:p>
        </w:tc>
      </w:tr>
      <w:tr w:rsidR="003679B8" w14:paraId="249B06B6" w14:textId="77777777" w:rsidTr="003646A0">
        <w:trPr>
          <w:trHeight w:val="151"/>
        </w:trPr>
        <w:tc>
          <w:tcPr>
            <w:tcW w:w="1369" w:type="dxa"/>
            <w:hideMark/>
          </w:tcPr>
          <w:p w14:paraId="12D1FFCD" w14:textId="77777777" w:rsidR="003679B8" w:rsidRPr="00861B71" w:rsidRDefault="003679B8" w:rsidP="003646A0">
            <w:pPr>
              <w:pStyle w:val="Tablebody"/>
              <w:rPr>
                <w:rStyle w:val="ISOCode"/>
              </w:rPr>
            </w:pPr>
            <w:proofErr w:type="spellStart"/>
            <w:r w:rsidRPr="00861B71">
              <w:rPr>
                <w:rStyle w:val="ISOCode"/>
              </w:rPr>
              <w:t>cmfs</w:t>
            </w:r>
            <w:proofErr w:type="spellEnd"/>
          </w:p>
        </w:tc>
        <w:tc>
          <w:tcPr>
            <w:tcW w:w="3923" w:type="dxa"/>
            <w:hideMark/>
          </w:tcPr>
          <w:p w14:paraId="1D4F237B" w14:textId="77777777" w:rsidR="003679B8" w:rsidRPr="00861B71" w:rsidRDefault="003679B8" w:rsidP="003646A0">
            <w:pPr>
              <w:pStyle w:val="Tablebody"/>
              <w:rPr>
                <w:rStyle w:val="ISOCode"/>
              </w:rPr>
            </w:pPr>
            <w:proofErr w:type="spellStart"/>
            <w:r w:rsidRPr="00861B71">
              <w:rPr>
                <w:rStyle w:val="ISOCode"/>
              </w:rPr>
              <w:t>SegmentTypeBox</w:t>
            </w:r>
            <w:proofErr w:type="spellEnd"/>
          </w:p>
        </w:tc>
        <w:tc>
          <w:tcPr>
            <w:tcW w:w="3060" w:type="dxa"/>
            <w:hideMark/>
          </w:tcPr>
          <w:p w14:paraId="0010EE85" w14:textId="77777777" w:rsidR="003679B8" w:rsidRPr="00861B71" w:rsidRDefault="003679B8" w:rsidP="003646A0">
            <w:pPr>
              <w:pStyle w:val="Tablebody"/>
              <w:rPr>
                <w:rStyle w:val="citesec"/>
              </w:rPr>
            </w:pPr>
            <w:r w:rsidRPr="00861B71">
              <w:rPr>
                <w:rStyle w:val="citesec"/>
              </w:rPr>
              <w:t>7.3.3.1</w:t>
            </w:r>
          </w:p>
        </w:tc>
      </w:tr>
      <w:tr w:rsidR="003679B8" w14:paraId="4F34E066" w14:textId="77777777" w:rsidTr="003646A0">
        <w:trPr>
          <w:trHeight w:val="142"/>
        </w:trPr>
        <w:tc>
          <w:tcPr>
            <w:tcW w:w="1369" w:type="dxa"/>
            <w:hideMark/>
          </w:tcPr>
          <w:p w14:paraId="6A5D35E7" w14:textId="77777777" w:rsidR="003679B8" w:rsidRPr="00861B71" w:rsidRDefault="003679B8" w:rsidP="003646A0">
            <w:pPr>
              <w:pStyle w:val="Tablebody"/>
              <w:rPr>
                <w:rStyle w:val="ISOCode"/>
              </w:rPr>
            </w:pPr>
            <w:proofErr w:type="spellStart"/>
            <w:r w:rsidRPr="00861B71">
              <w:rPr>
                <w:rStyle w:val="ISOCode"/>
              </w:rPr>
              <w:t>cmfl</w:t>
            </w:r>
            <w:proofErr w:type="spellEnd"/>
          </w:p>
        </w:tc>
        <w:tc>
          <w:tcPr>
            <w:tcW w:w="3923" w:type="dxa"/>
            <w:hideMark/>
          </w:tcPr>
          <w:p w14:paraId="14E9D8D4" w14:textId="77777777" w:rsidR="003679B8" w:rsidRPr="00861B71" w:rsidRDefault="003679B8" w:rsidP="003646A0">
            <w:pPr>
              <w:pStyle w:val="Tablebody"/>
              <w:rPr>
                <w:rStyle w:val="ISOCode"/>
              </w:rPr>
            </w:pPr>
            <w:proofErr w:type="spellStart"/>
            <w:r w:rsidRPr="00861B71">
              <w:rPr>
                <w:rStyle w:val="ISOCode"/>
              </w:rPr>
              <w:t>SegmentTypeBox</w:t>
            </w:r>
            <w:proofErr w:type="spellEnd"/>
          </w:p>
        </w:tc>
        <w:tc>
          <w:tcPr>
            <w:tcW w:w="3060" w:type="dxa"/>
            <w:hideMark/>
          </w:tcPr>
          <w:p w14:paraId="6A3004CB" w14:textId="77777777" w:rsidR="003679B8" w:rsidRPr="00861B71" w:rsidRDefault="003679B8" w:rsidP="003646A0">
            <w:pPr>
              <w:pStyle w:val="Tablebody"/>
              <w:rPr>
                <w:rStyle w:val="citesec"/>
              </w:rPr>
            </w:pPr>
            <w:r w:rsidRPr="00861B71">
              <w:rPr>
                <w:rStyle w:val="citesec"/>
              </w:rPr>
              <w:t>7.3.3.2</w:t>
            </w:r>
          </w:p>
        </w:tc>
      </w:tr>
      <w:tr w:rsidR="003679B8" w14:paraId="783EF572" w14:textId="77777777" w:rsidTr="003646A0">
        <w:trPr>
          <w:trHeight w:val="62"/>
        </w:trPr>
        <w:tc>
          <w:tcPr>
            <w:tcW w:w="1369" w:type="dxa"/>
            <w:hideMark/>
          </w:tcPr>
          <w:p w14:paraId="3A917E2D" w14:textId="77777777" w:rsidR="003679B8" w:rsidRPr="00861B71" w:rsidRDefault="003679B8" w:rsidP="003646A0">
            <w:pPr>
              <w:pStyle w:val="Tablebody"/>
              <w:rPr>
                <w:rStyle w:val="ISOCode"/>
              </w:rPr>
            </w:pPr>
            <w:proofErr w:type="spellStart"/>
            <w:r w:rsidRPr="00861B71">
              <w:rPr>
                <w:rStyle w:val="ISOCode"/>
              </w:rPr>
              <w:t>cmff</w:t>
            </w:r>
            <w:proofErr w:type="spellEnd"/>
          </w:p>
        </w:tc>
        <w:tc>
          <w:tcPr>
            <w:tcW w:w="3923" w:type="dxa"/>
            <w:hideMark/>
          </w:tcPr>
          <w:p w14:paraId="7AA24502" w14:textId="77777777" w:rsidR="003679B8" w:rsidRPr="00861B71" w:rsidRDefault="003679B8" w:rsidP="003646A0">
            <w:pPr>
              <w:pStyle w:val="Tablebody"/>
              <w:rPr>
                <w:rStyle w:val="ISOCode"/>
              </w:rPr>
            </w:pPr>
            <w:proofErr w:type="spellStart"/>
            <w:r w:rsidRPr="00861B71">
              <w:rPr>
                <w:rStyle w:val="ISOCode"/>
              </w:rPr>
              <w:t>SegmentTypeBox</w:t>
            </w:r>
            <w:proofErr w:type="spellEnd"/>
          </w:p>
        </w:tc>
        <w:tc>
          <w:tcPr>
            <w:tcW w:w="3060" w:type="dxa"/>
            <w:hideMark/>
          </w:tcPr>
          <w:p w14:paraId="3E3E5490" w14:textId="77777777" w:rsidR="003679B8" w:rsidRPr="00861B71" w:rsidRDefault="003679B8" w:rsidP="003646A0">
            <w:pPr>
              <w:pStyle w:val="Tablebody"/>
              <w:rPr>
                <w:rStyle w:val="citesec"/>
              </w:rPr>
            </w:pPr>
            <w:r w:rsidRPr="00861B71">
              <w:rPr>
                <w:rStyle w:val="citesec"/>
              </w:rPr>
              <w:t>7.3.2.3</w:t>
            </w:r>
          </w:p>
        </w:tc>
      </w:tr>
      <w:tr w:rsidR="003679B8" w14:paraId="1FB7898F" w14:textId="77777777" w:rsidTr="003646A0">
        <w:trPr>
          <w:trHeight w:val="62"/>
        </w:trPr>
        <w:tc>
          <w:tcPr>
            <w:tcW w:w="1369" w:type="dxa"/>
            <w:tcBorders>
              <w:bottom w:val="single" w:sz="12" w:space="0" w:color="auto"/>
            </w:tcBorders>
          </w:tcPr>
          <w:p w14:paraId="225B0E27" w14:textId="77777777" w:rsidR="003679B8" w:rsidRPr="00861B71" w:rsidRDefault="003679B8" w:rsidP="003646A0">
            <w:pPr>
              <w:pStyle w:val="Tablebody"/>
              <w:rPr>
                <w:rStyle w:val="ISOCode"/>
              </w:rPr>
            </w:pPr>
            <w:proofErr w:type="spellStart"/>
            <w:r>
              <w:rPr>
                <w:rStyle w:val="Courier"/>
              </w:rPr>
              <w:t>cmfr</w:t>
            </w:r>
            <w:proofErr w:type="spellEnd"/>
          </w:p>
        </w:tc>
        <w:tc>
          <w:tcPr>
            <w:tcW w:w="3923" w:type="dxa"/>
            <w:tcBorders>
              <w:bottom w:val="single" w:sz="12" w:space="0" w:color="auto"/>
            </w:tcBorders>
          </w:tcPr>
          <w:p w14:paraId="1A3AABD6" w14:textId="77777777" w:rsidR="003679B8" w:rsidRPr="00861B71" w:rsidRDefault="003679B8" w:rsidP="003646A0">
            <w:pPr>
              <w:pStyle w:val="Tablebody"/>
              <w:rPr>
                <w:rStyle w:val="ISOCode"/>
              </w:rPr>
            </w:pPr>
            <w:proofErr w:type="spellStart"/>
            <w:r>
              <w:rPr>
                <w:rStyle w:val="Courier"/>
              </w:rPr>
              <w:t>SegmentTypeBox</w:t>
            </w:r>
            <w:proofErr w:type="spellEnd"/>
          </w:p>
        </w:tc>
        <w:tc>
          <w:tcPr>
            <w:tcW w:w="3060" w:type="dxa"/>
            <w:tcBorders>
              <w:bottom w:val="single" w:sz="12" w:space="0" w:color="auto"/>
            </w:tcBorders>
          </w:tcPr>
          <w:p w14:paraId="57DEF706" w14:textId="77777777" w:rsidR="003679B8" w:rsidRPr="00861B71" w:rsidRDefault="003679B8" w:rsidP="003646A0">
            <w:pPr>
              <w:pStyle w:val="Tablebody"/>
              <w:rPr>
                <w:rStyle w:val="citesec"/>
              </w:rPr>
            </w:pPr>
            <w:r>
              <w:rPr>
                <w:rStyle w:val="citesec"/>
              </w:rPr>
              <w:t>7.3.2.4</w:t>
            </w:r>
          </w:p>
        </w:tc>
      </w:tr>
    </w:tbl>
    <w:p w14:paraId="31CF1845" w14:textId="77777777" w:rsidR="003679B8" w:rsidRDefault="003679B8" w:rsidP="003679B8">
      <w:pPr>
        <w:pStyle w:val="BodyText"/>
        <w:adjustRightInd w:val="0"/>
        <w:rPr>
          <w:rFonts w:eastAsia="MS Mincho"/>
        </w:rPr>
      </w:pPr>
    </w:p>
    <w:p w14:paraId="45D95096" w14:textId="77777777" w:rsidR="004722C6" w:rsidRDefault="004722C6" w:rsidP="004722C6">
      <w:pPr>
        <w:pStyle w:val="Heading2"/>
        <w:numPr>
          <w:ilvl w:val="0"/>
          <w:numId w:val="0"/>
        </w:numPr>
        <w:ind w:left="576" w:hanging="576"/>
      </w:pPr>
      <w:r>
        <w:t>Add a new Clause</w:t>
      </w:r>
    </w:p>
    <w:p w14:paraId="11EF5452" w14:textId="23F695B0" w:rsidR="004722C6" w:rsidRPr="00673134" w:rsidRDefault="004722C6" w:rsidP="004722C6">
      <w:pPr>
        <w:pStyle w:val="Heading2"/>
        <w:numPr>
          <w:ilvl w:val="0"/>
          <w:numId w:val="0"/>
        </w:numPr>
        <w:ind w:left="576" w:hanging="576"/>
        <w:rPr>
          <w:rFonts w:asciiTheme="majorHAnsi" w:hAnsiTheme="majorHAnsi" w:cstheme="majorBidi"/>
          <w:b w:val="0"/>
          <w:color w:val="2F5496" w:themeColor="accent1" w:themeShade="BF"/>
          <w:sz w:val="26"/>
          <w:szCs w:val="26"/>
        </w:rPr>
      </w:pPr>
      <w:r>
        <w:t xml:space="preserve">7.8 </w:t>
      </w:r>
      <w:r w:rsidRPr="00673134">
        <w:rPr>
          <w:b w:val="0"/>
        </w:rPr>
        <w:t xml:space="preserve">The structural CMAF Brand </w:t>
      </w:r>
      <w:r w:rsidRPr="00673134">
        <w:rPr>
          <w:rStyle w:val="ISOCode"/>
          <w:rFonts w:asciiTheme="majorHAnsi" w:eastAsiaTheme="majorEastAsia" w:hAnsiTheme="majorHAnsi" w:cstheme="majorBidi"/>
          <w:szCs w:val="26"/>
        </w:rPr>
        <w:t>'cmf</w:t>
      </w:r>
      <w:r w:rsidRPr="00EF3B18">
        <w:rPr>
          <w:rStyle w:val="ISOCode"/>
          <w:b w:val="0"/>
          <w:bCs/>
        </w:rPr>
        <w:t>1</w:t>
      </w:r>
      <w:r w:rsidRPr="00673134">
        <w:rPr>
          <w:rStyle w:val="ISOCode"/>
          <w:rFonts w:asciiTheme="majorHAnsi" w:eastAsiaTheme="majorEastAsia" w:hAnsiTheme="majorHAnsi" w:cstheme="majorBidi"/>
          <w:szCs w:val="26"/>
        </w:rPr>
        <w:t>'</w:t>
      </w:r>
      <w:r w:rsidRPr="00673134">
        <w:rPr>
          <w:b w:val="0"/>
        </w:rPr>
        <w:t> </w:t>
      </w:r>
    </w:p>
    <w:p w14:paraId="258296FF" w14:textId="77777777" w:rsidR="004722C6" w:rsidRPr="004722C6" w:rsidRDefault="004722C6" w:rsidP="004722C6">
      <w:pPr>
        <w:pStyle w:val="Heading3"/>
        <w:numPr>
          <w:ilvl w:val="0"/>
          <w:numId w:val="0"/>
        </w:numPr>
        <w:rPr>
          <w:lang w:val="en-US"/>
        </w:rPr>
      </w:pPr>
      <w:r w:rsidRPr="004722C6">
        <w:rPr>
          <w:lang w:val="en-US"/>
        </w:rPr>
        <w:t xml:space="preserve">7.8.1 </w:t>
      </w:r>
      <w:r w:rsidRPr="004722C6">
        <w:rPr>
          <w:b w:val="0"/>
          <w:lang w:val="en-US"/>
        </w:rPr>
        <w:t>General</w:t>
      </w:r>
    </w:p>
    <w:p w14:paraId="1DE779DF" w14:textId="24F5AEAC" w:rsidR="004722C6" w:rsidRDefault="004722C6" w:rsidP="004722C6">
      <w:pPr>
        <w:pStyle w:val="BodyText"/>
      </w:pPr>
      <w:r>
        <w:t xml:space="preserve">A CMAF track conforming to the CMAF structural brand </w:t>
      </w:r>
      <w:r>
        <w:rPr>
          <w:rStyle w:val="ISOCode"/>
        </w:rPr>
        <w:t>'cmf1'</w:t>
      </w:r>
      <w:r>
        <w:t xml:space="preserve"> shall conform to constraints of the CMAF structural brand </w:t>
      </w:r>
      <w:r>
        <w:rPr>
          <w:rStyle w:val="ISOCode"/>
        </w:rPr>
        <w:t>'</w:t>
      </w:r>
      <w:proofErr w:type="spellStart"/>
      <w:r>
        <w:rPr>
          <w:rStyle w:val="ISOCode"/>
        </w:rPr>
        <w:t>cmfc</w:t>
      </w:r>
      <w:proofErr w:type="spellEnd"/>
      <w:r>
        <w:rPr>
          <w:rStyle w:val="ISOCode"/>
        </w:rPr>
        <w:t>'</w:t>
      </w:r>
      <w:r>
        <w:t xml:space="preserve"> and all remaining constraints and exceptions in subclause 7.8.  </w:t>
      </w:r>
    </w:p>
    <w:p w14:paraId="7E35BCBA" w14:textId="3CF5678E" w:rsidR="004722C6" w:rsidRDefault="004722C6" w:rsidP="004722C6">
      <w:pPr>
        <w:pStyle w:val="BodyText"/>
      </w:pPr>
      <w:r>
        <w:t>These constraints introduced to signal that the CMAF tracks and CMAF switching set track headers are conforming as if all CMAF Tracks of the presentation also conforming to this brand would be included in a single ISO BMFF file.</w:t>
      </w:r>
    </w:p>
    <w:p w14:paraId="6E962C38" w14:textId="77777777" w:rsidR="004722C6" w:rsidRPr="004722C6" w:rsidRDefault="004722C6" w:rsidP="004722C6">
      <w:pPr>
        <w:pStyle w:val="Heading3"/>
        <w:numPr>
          <w:ilvl w:val="0"/>
          <w:numId w:val="0"/>
        </w:numPr>
        <w:rPr>
          <w:lang w:val="en-US"/>
        </w:rPr>
      </w:pPr>
      <w:r w:rsidRPr="004722C6">
        <w:rPr>
          <w:lang w:val="en-US"/>
        </w:rPr>
        <w:t>7.8.2 Track Header Box (</w:t>
      </w:r>
      <w:r w:rsidRPr="004722C6">
        <w:rPr>
          <w:rStyle w:val="ISOCode"/>
          <w:b w:val="0"/>
          <w:bCs/>
          <w:lang w:val="en-US"/>
        </w:rPr>
        <w:t>'</w:t>
      </w:r>
      <w:proofErr w:type="spellStart"/>
      <w:r w:rsidRPr="004722C6">
        <w:rPr>
          <w:rStyle w:val="ISOCode"/>
          <w:b w:val="0"/>
          <w:bCs/>
          <w:lang w:val="en-US"/>
        </w:rPr>
        <w:t>tkhd</w:t>
      </w:r>
      <w:proofErr w:type="spellEnd"/>
      <w:r w:rsidRPr="004722C6">
        <w:rPr>
          <w:rStyle w:val="ISOCode"/>
          <w:b w:val="0"/>
          <w:bCs/>
          <w:lang w:val="en-US"/>
        </w:rPr>
        <w:t>'</w:t>
      </w:r>
      <w:r w:rsidRPr="004722C6">
        <w:rPr>
          <w:lang w:val="en-US"/>
        </w:rPr>
        <w:t>)</w:t>
      </w:r>
    </w:p>
    <w:p w14:paraId="4D7D8EEA" w14:textId="22AD8136" w:rsidR="004722C6" w:rsidRPr="004722C6" w:rsidRDefault="004722C6" w:rsidP="004722C6">
      <w:pPr>
        <w:pStyle w:val="BodyText"/>
      </w:pPr>
      <w:r>
        <w:t xml:space="preserve">CMAF </w:t>
      </w:r>
      <w:proofErr w:type="spellStart"/>
      <w:r>
        <w:rPr>
          <w:rStyle w:val="ISOCode"/>
        </w:rPr>
        <w:t>TrackHeaderBoxes</w:t>
      </w:r>
      <w:proofErr w:type="spellEnd"/>
      <w:r>
        <w:t xml:space="preserve"> shall conform to </w:t>
      </w:r>
      <w:r>
        <w:rPr>
          <w:rStyle w:val="stdpublisher"/>
        </w:rPr>
        <w:t>subclause 7.5.4</w:t>
      </w:r>
      <w:r>
        <w:t xml:space="preserve"> with the following additional constraints.</w:t>
      </w:r>
      <w:r>
        <w:rPr>
          <w:rFonts w:eastAsia="MS Mincho"/>
          <w:szCs w:val="20"/>
          <w:lang w:val="en-US" w:eastAsia="ja-JP"/>
        </w:rPr>
        <w:t xml:space="preserve"> </w:t>
      </w:r>
    </w:p>
    <w:p w14:paraId="2FC29B76" w14:textId="484A423A" w:rsidR="00262E6D" w:rsidRDefault="00262E6D" w:rsidP="00262E6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123"/>
        <w:rPr>
          <w:rFonts w:eastAsia="MS Mincho"/>
          <w:szCs w:val="24"/>
        </w:rPr>
      </w:pPr>
      <w:r>
        <w:rPr>
          <w:rFonts w:eastAsia="MS Mincho"/>
          <w:szCs w:val="24"/>
        </w:rPr>
        <w:t>—</w:t>
      </w:r>
      <w:r>
        <w:rPr>
          <w:rFonts w:eastAsia="MS Mincho"/>
          <w:szCs w:val="24"/>
        </w:rPr>
        <w:tab/>
        <w:t>If all CMAF Tracks of the CMAF Presentation are combined into a single ISO BMFF container, then the track header shall be valid. This for example included that</w:t>
      </w:r>
      <w:r>
        <w:rPr>
          <w:rFonts w:eastAsia="MS Mincho"/>
          <w:szCs w:val="20"/>
          <w:lang w:val="en-US" w:eastAsia="ja-JP"/>
        </w:rPr>
        <w:t xml:space="preserve"> </w:t>
      </w:r>
    </w:p>
    <w:p w14:paraId="247174A0" w14:textId="2674FAC2" w:rsidR="004722C6" w:rsidRDefault="004722C6" w:rsidP="00262E6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526"/>
        <w:rPr>
          <w:rFonts w:eastAsia="MS Mincho"/>
          <w:szCs w:val="24"/>
        </w:rPr>
      </w:pPr>
      <w:r>
        <w:rPr>
          <w:rFonts w:eastAsia="MS Mincho"/>
          <w:szCs w:val="24"/>
        </w:rPr>
        <w:t>—</w:t>
      </w:r>
      <w:r>
        <w:rPr>
          <w:rFonts w:eastAsia="MS Mincho"/>
          <w:szCs w:val="24"/>
        </w:rPr>
        <w:tab/>
      </w:r>
      <w:r w:rsidR="00262E6D">
        <w:rPr>
          <w:rFonts w:eastAsia="MS Mincho"/>
          <w:szCs w:val="24"/>
        </w:rPr>
        <w:tab/>
      </w:r>
      <w:r>
        <w:rPr>
          <w:rFonts w:eastAsia="MS Mincho"/>
          <w:szCs w:val="24"/>
        </w:rPr>
        <w:t>The</w:t>
      </w:r>
      <w:r>
        <w:rPr>
          <w:rFonts w:eastAsia="MS Mincho"/>
          <w:szCs w:val="20"/>
          <w:lang w:val="en-US" w:eastAsia="ja-JP"/>
        </w:rPr>
        <w:t xml:space="preserve"> </w:t>
      </w:r>
      <w:proofErr w:type="spellStart"/>
      <w:r>
        <w:rPr>
          <w:rFonts w:ascii="Courier New" w:eastAsia="MS Mincho" w:hAnsi="Courier New" w:cs="Courier New"/>
          <w:szCs w:val="20"/>
          <w:lang w:val="en-US" w:eastAsia="ja-JP"/>
        </w:rPr>
        <w:t>track_ID</w:t>
      </w:r>
      <w:proofErr w:type="spellEnd"/>
      <w:r>
        <w:rPr>
          <w:rFonts w:eastAsia="MS Mincho"/>
          <w:szCs w:val="20"/>
          <w:lang w:val="en-US" w:eastAsia="ja-JP"/>
        </w:rPr>
        <w:t xml:space="preserve"> is set to a unique identifier over within this CMAF </w:t>
      </w:r>
      <w:proofErr w:type="gramStart"/>
      <w:r>
        <w:rPr>
          <w:rFonts w:eastAsia="MS Mincho"/>
          <w:szCs w:val="20"/>
          <w:lang w:val="en-US" w:eastAsia="ja-JP"/>
        </w:rPr>
        <w:t>presentation;</w:t>
      </w:r>
      <w:proofErr w:type="gramEnd"/>
      <w:r>
        <w:rPr>
          <w:rFonts w:eastAsia="MS Mincho"/>
          <w:szCs w:val="20"/>
          <w:lang w:val="en-US" w:eastAsia="ja-JP"/>
        </w:rPr>
        <w:t xml:space="preserve"> </w:t>
      </w:r>
    </w:p>
    <w:p w14:paraId="2F93F172" w14:textId="2EB3F35A" w:rsidR="004722C6" w:rsidRPr="00673134" w:rsidRDefault="004722C6" w:rsidP="004722C6">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123"/>
        <w:rPr>
          <w:rFonts w:eastAsia="MS Mincho"/>
          <w:szCs w:val="24"/>
        </w:rPr>
      </w:pPr>
      <w:r>
        <w:rPr>
          <w:rFonts w:eastAsia="MS Mincho"/>
          <w:szCs w:val="24"/>
        </w:rPr>
        <w:t>—</w:t>
      </w:r>
      <w:r>
        <w:rPr>
          <w:rFonts w:eastAsia="MS Mincho"/>
          <w:szCs w:val="24"/>
        </w:rPr>
        <w:tab/>
        <w:t xml:space="preserve">All tracks within one CMAF Switching Set have </w:t>
      </w:r>
      <w:proofErr w:type="spellStart"/>
      <w:r>
        <w:rPr>
          <w:rFonts w:ascii="Courier New" w:eastAsia="MS Mincho" w:hAnsi="Courier New" w:cs="Courier New"/>
          <w:szCs w:val="24"/>
        </w:rPr>
        <w:t>alternate_group</w:t>
      </w:r>
      <w:proofErr w:type="spellEnd"/>
      <w:r>
        <w:rPr>
          <w:rFonts w:eastAsia="MS Mincho"/>
          <w:szCs w:val="24"/>
        </w:rPr>
        <w:t xml:space="preserve"> </w:t>
      </w:r>
      <w:r w:rsidR="00262E6D">
        <w:rPr>
          <w:rFonts w:eastAsia="MS Mincho"/>
          <w:szCs w:val="24"/>
        </w:rPr>
        <w:t xml:space="preserve">shall be </w:t>
      </w:r>
      <w:r>
        <w:rPr>
          <w:rFonts w:eastAsia="MS Mincho"/>
          <w:szCs w:val="24"/>
        </w:rPr>
        <w:t xml:space="preserve">set to the same value. Each CMAF Switching Set in the CMAF Presentation </w:t>
      </w:r>
      <w:r w:rsidR="00262E6D">
        <w:rPr>
          <w:rFonts w:eastAsia="MS Mincho"/>
          <w:szCs w:val="24"/>
        </w:rPr>
        <w:t xml:space="preserve">shall </w:t>
      </w:r>
      <w:r>
        <w:rPr>
          <w:rFonts w:eastAsia="MS Mincho"/>
          <w:szCs w:val="24"/>
        </w:rPr>
        <w:t>ha</w:t>
      </w:r>
      <w:r w:rsidR="00262E6D">
        <w:rPr>
          <w:rFonts w:eastAsia="MS Mincho"/>
          <w:szCs w:val="24"/>
        </w:rPr>
        <w:t>ve</w:t>
      </w:r>
      <w:r>
        <w:rPr>
          <w:rFonts w:eastAsia="MS Mincho"/>
          <w:szCs w:val="24"/>
        </w:rPr>
        <w:t xml:space="preserve"> a unique value for </w:t>
      </w:r>
      <w:proofErr w:type="gramStart"/>
      <w:r>
        <w:rPr>
          <w:rFonts w:eastAsia="MS Mincho"/>
          <w:szCs w:val="24"/>
        </w:rPr>
        <w:t xml:space="preserve">the  </w:t>
      </w:r>
      <w:proofErr w:type="spellStart"/>
      <w:r>
        <w:rPr>
          <w:rFonts w:ascii="Courier New" w:eastAsia="MS Mincho" w:hAnsi="Courier New" w:cs="Courier New"/>
          <w:szCs w:val="24"/>
        </w:rPr>
        <w:t>alternate</w:t>
      </w:r>
      <w:proofErr w:type="gramEnd"/>
      <w:r>
        <w:rPr>
          <w:rFonts w:ascii="Courier New" w:eastAsia="MS Mincho" w:hAnsi="Courier New" w:cs="Courier New"/>
          <w:szCs w:val="24"/>
        </w:rPr>
        <w:t>_group</w:t>
      </w:r>
      <w:proofErr w:type="spellEnd"/>
      <w:r w:rsidR="00262E6D">
        <w:rPr>
          <w:rFonts w:ascii="Courier New" w:eastAsia="MS Mincho" w:hAnsi="Courier New" w:cs="Courier New"/>
          <w:szCs w:val="24"/>
        </w:rPr>
        <w:t>.</w:t>
      </w:r>
    </w:p>
    <w:p w14:paraId="310072C5" w14:textId="6B35A41A" w:rsidR="00914582" w:rsidRDefault="004722C6" w:rsidP="004722C6">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123"/>
        <w:rPr>
          <w:rFonts w:eastAsia="MS Mincho"/>
          <w:szCs w:val="24"/>
        </w:rPr>
      </w:pPr>
      <w:r>
        <w:rPr>
          <w:rFonts w:eastAsia="MS Mincho"/>
          <w:szCs w:val="24"/>
        </w:rPr>
        <w:lastRenderedPageBreak/>
        <w:t>—</w:t>
      </w:r>
      <w:r>
        <w:rPr>
          <w:rFonts w:eastAsia="MS Mincho"/>
          <w:szCs w:val="24"/>
        </w:rPr>
        <w:tab/>
        <w:t xml:space="preserve">For a video track, every decoder output signal shall have decoded and cropped image size in video spatial samples measured on a uniformly sampled square grid identical to the value of width and height defined in the Track Header. </w:t>
      </w:r>
    </w:p>
    <w:p w14:paraId="6E035A08" w14:textId="396C5ECF" w:rsidR="00262E6D" w:rsidRPr="00262E6D" w:rsidRDefault="00262E6D" w:rsidP="00262E6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b/>
          <w:bCs/>
          <w:szCs w:val="24"/>
        </w:rPr>
      </w:pPr>
      <w:r w:rsidRPr="00262E6D">
        <w:rPr>
          <w:rFonts w:eastAsia="MS Mincho"/>
          <w:b/>
          <w:bCs/>
          <w:szCs w:val="24"/>
        </w:rPr>
        <w:t>Update to B.1 HEVC video CMAF tracks</w:t>
      </w:r>
    </w:p>
    <w:p w14:paraId="51BDFC55" w14:textId="3D7C0B03" w:rsidR="00262E6D" w:rsidRPr="00262E6D" w:rsidRDefault="00262E6D" w:rsidP="00262E6D">
      <w:pPr>
        <w:pStyle w:val="BodyText"/>
        <w:adjustRightInd w:val="0"/>
        <w:rPr>
          <w:rFonts w:eastAsia="Yu Mincho"/>
        </w:rPr>
      </w:pPr>
      <w:r w:rsidRPr="00775559">
        <w:rPr>
          <w:rFonts w:eastAsia="Yu Mincho"/>
        </w:rPr>
        <w:t xml:space="preserve">This annex defines HEVC video tracks and specific CMAF media profiles with HEVC elementary stream constraint sets. Applications that do not conform to the HEVC video track or any of these CMAF media profiles can either specify their own HEVC video track definition or CMAF media profile or both. Applications can also signal brand conformance to just a CMAF structural brand defined in this document (e.g. </w:t>
      </w:r>
      <w:r w:rsidRPr="00775559">
        <w:rPr>
          <w:rStyle w:val="ISOCode"/>
        </w:rPr>
        <w:t>'</w:t>
      </w:r>
      <w:proofErr w:type="spellStart"/>
      <w:r w:rsidRPr="00775559">
        <w:rPr>
          <w:rStyle w:val="ISOCode"/>
        </w:rPr>
        <w:t>cmfc</w:t>
      </w:r>
      <w:proofErr w:type="spellEnd"/>
      <w:proofErr w:type="gramStart"/>
      <w:r w:rsidRPr="00775559">
        <w:rPr>
          <w:rStyle w:val="ISOCode"/>
        </w:rPr>
        <w:t>'</w:t>
      </w:r>
      <w:r w:rsidRPr="00775559">
        <w:rPr>
          <w:rFonts w:eastAsia="Yu Mincho"/>
        </w:rPr>
        <w:t xml:space="preserve"> </w:t>
      </w:r>
      <w:r>
        <w:rPr>
          <w:rFonts w:eastAsia="Yu Mincho"/>
        </w:rPr>
        <w:t>,</w:t>
      </w:r>
      <w:proofErr w:type="gramEnd"/>
      <w:r w:rsidRPr="00262E6D">
        <w:rPr>
          <w:rStyle w:val="ISOCode"/>
          <w:color w:val="FF0000"/>
        </w:rPr>
        <w:t>'cmf1'</w:t>
      </w:r>
      <w:r>
        <w:rPr>
          <w:rStyle w:val="ISOCode"/>
        </w:rPr>
        <w:t xml:space="preserve"> or </w:t>
      </w:r>
      <w:r w:rsidRPr="00673134">
        <w:rPr>
          <w:rStyle w:val="ISOCode"/>
          <w:color w:val="FF0000"/>
        </w:rPr>
        <w:t>'cmf</w:t>
      </w:r>
      <w:r>
        <w:rPr>
          <w:rStyle w:val="ISOCode"/>
          <w:color w:val="FF0000"/>
        </w:rPr>
        <w:t>2</w:t>
      </w:r>
      <w:r w:rsidRPr="00673134">
        <w:rPr>
          <w:rStyle w:val="ISOCode"/>
          <w:color w:val="FF0000"/>
        </w:rPr>
        <w:t>'</w:t>
      </w:r>
      <w:r w:rsidRPr="00775559">
        <w:rPr>
          <w:rFonts w:eastAsia="Yu Mincho"/>
        </w:rPr>
        <w:t>).</w:t>
      </w:r>
      <w:bookmarkEnd w:id="6"/>
      <w:bookmarkEnd w:id="7"/>
      <w:bookmarkEnd w:id="8"/>
      <w:bookmarkEnd w:id="9"/>
      <w:bookmarkEnd w:id="10"/>
      <w:bookmarkEnd w:id="11"/>
      <w:bookmarkEnd w:id="12"/>
    </w:p>
    <w:sectPr w:rsidR="00262E6D" w:rsidRPr="00262E6D" w:rsidSect="00B76898">
      <w:type w:val="oddPage"/>
      <w:pgSz w:w="11906" w:h="16838" w:code="9"/>
      <w:pgMar w:top="794" w:right="1077" w:bottom="567" w:left="107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8F412" w14:textId="77777777" w:rsidR="005A0EC4" w:rsidRDefault="005A0EC4">
      <w:pPr>
        <w:spacing w:after="0" w:line="240" w:lineRule="auto"/>
      </w:pPr>
      <w:r>
        <w:separator/>
      </w:r>
    </w:p>
  </w:endnote>
  <w:endnote w:type="continuationSeparator" w:id="0">
    <w:p w14:paraId="290AB62A" w14:textId="77777777" w:rsidR="005A0EC4" w:rsidRDefault="005A0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TKaiti">
    <w:panose1 w:val="02010600040101010101"/>
    <w:charset w:val="86"/>
    <w:family w:val="auto"/>
    <w:pitch w:val="variable"/>
    <w:sig w:usb0="00000287" w:usb1="080F0000" w:usb2="00000010" w:usb3="00000000" w:csb0="0004009F"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B0604020202020204"/>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Light">
    <w:altName w:val="等线 Light"/>
    <w:panose1 w:val="02010600030101010101"/>
    <w:charset w:val="86"/>
    <w:family w:val="auto"/>
    <w:pitch w:val="variable"/>
    <w:sig w:usb0="A00002BF" w:usb1="38CF7CFA" w:usb2="00000016" w:usb3="00000000" w:csb0="0004000F" w:csb1="00000000"/>
  </w:font>
  <w:font w:name="Yu Mincho">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9CC24" w14:textId="77777777" w:rsidR="009959F7" w:rsidRPr="00BA1CC8" w:rsidRDefault="009959F7" w:rsidP="00B76898">
    <w:pPr>
      <w:pStyle w:val="Footer"/>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13EA9" w14:textId="77777777" w:rsidR="009959F7" w:rsidRPr="00BA1CC8" w:rsidRDefault="009959F7" w:rsidP="00B76898">
    <w:pPr>
      <w:pStyle w:val="Footer"/>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ACD13" w14:textId="77777777" w:rsidR="009959F7" w:rsidRDefault="009959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558B9" w14:textId="77777777" w:rsidR="005A0EC4" w:rsidRDefault="005A0EC4">
      <w:pPr>
        <w:spacing w:after="0" w:line="240" w:lineRule="auto"/>
      </w:pPr>
      <w:r>
        <w:separator/>
      </w:r>
    </w:p>
  </w:footnote>
  <w:footnote w:type="continuationSeparator" w:id="0">
    <w:p w14:paraId="70BC7209" w14:textId="77777777" w:rsidR="005A0EC4" w:rsidRDefault="005A0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44B5" w14:textId="77777777" w:rsidR="009959F7" w:rsidRPr="00BA1CC8" w:rsidRDefault="009959F7"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1A9DF" w14:textId="77777777" w:rsidR="009959F7" w:rsidRPr="00BA1CC8" w:rsidRDefault="009959F7" w:rsidP="00B76898">
    <w:pPr>
      <w:pStyle w:val="Header"/>
      <w:spacing w:after="600" w:line="240" w:lineRule="exact"/>
      <w:jc w:val="right"/>
      <w:rPr>
        <w:b/>
      </w:rPr>
    </w:pPr>
    <w:r w:rsidRPr="00BA1CC8">
      <w:rPr>
        <w:b/>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BD496" w14:textId="77777777" w:rsidR="009959F7" w:rsidRDefault="009959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BoxHeading3"/>
      <w:lvlText w:val=""/>
      <w:lvlJc w:val="left"/>
      <w:pPr>
        <w:tabs>
          <w:tab w:val="num" w:pos="360"/>
        </w:tabs>
        <w:ind w:left="360" w:hanging="360"/>
      </w:pPr>
      <w:rPr>
        <w:rFonts w:ascii="Symbol" w:hAnsi="Symbol" w:hint="default"/>
      </w:rPr>
    </w:lvl>
  </w:abstractNum>
  <w:abstractNum w:abstractNumId="1" w15:restartNumberingAfterBreak="0">
    <w:nsid w:val="08A55008"/>
    <w:multiLevelType w:val="multilevel"/>
    <w:tmpl w:val="E782F672"/>
    <w:lvl w:ilvl="0">
      <w:start w:val="2"/>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25EA487B"/>
    <w:multiLevelType w:val="hybridMultilevel"/>
    <w:tmpl w:val="C8063C18"/>
    <w:lvl w:ilvl="0" w:tplc="AA54C77C">
      <w:numFmt w:val="bullet"/>
      <w:lvlText w:val="—"/>
      <w:lvlJc w:val="left"/>
      <w:pPr>
        <w:ind w:left="720" w:hanging="36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9703012"/>
    <w:multiLevelType w:val="multilevel"/>
    <w:tmpl w:val="AEE88CC2"/>
    <w:lvl w:ilvl="0">
      <w:start w:val="7"/>
      <w:numFmt w:val="decimal"/>
      <w:lvlText w:val="%1"/>
      <w:lvlJc w:val="left"/>
      <w:pPr>
        <w:ind w:left="450" w:hanging="450"/>
      </w:pPr>
      <w:rPr>
        <w:rFonts w:hint="default"/>
      </w:rPr>
    </w:lvl>
    <w:lvl w:ilvl="1">
      <w:start w:val="7"/>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931016"/>
    <w:multiLevelType w:val="hybridMultilevel"/>
    <w:tmpl w:val="22EAC5C6"/>
    <w:lvl w:ilvl="0" w:tplc="D4B60490">
      <w:numFmt w:val="bullet"/>
      <w:lvlText w:val="—"/>
      <w:lvlJc w:val="left"/>
      <w:pPr>
        <w:ind w:left="360" w:hanging="360"/>
      </w:pPr>
      <w:rPr>
        <w:rFonts w:ascii="Cambria" w:eastAsia="MS Mincho" w:hAnsi="Cambri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11022F4"/>
    <w:multiLevelType w:val="hybridMultilevel"/>
    <w:tmpl w:val="9BE8C2E4"/>
    <w:lvl w:ilvl="0" w:tplc="AA54C77C">
      <w:numFmt w:val="bullet"/>
      <w:lvlText w:val="—"/>
      <w:lvlJc w:val="left"/>
      <w:pPr>
        <w:ind w:left="763" w:hanging="360"/>
      </w:pPr>
      <w:rPr>
        <w:rFonts w:ascii="Cambria" w:eastAsia="Calibri" w:hAnsi="Cambria" w:cs="Times New Roman"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9" w15:restartNumberingAfterBreak="0">
    <w:nsid w:val="52147D33"/>
    <w:multiLevelType w:val="hybridMultilevel"/>
    <w:tmpl w:val="C576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8C1533"/>
    <w:multiLevelType w:val="hybridMultilevel"/>
    <w:tmpl w:val="4ACCDC92"/>
    <w:lvl w:ilvl="0" w:tplc="28DE291A">
      <w:start w:val="3"/>
      <w:numFmt w:val="bullet"/>
      <w:lvlText w:val="-"/>
      <w:lvlJc w:val="left"/>
      <w:pPr>
        <w:ind w:left="720" w:hanging="360"/>
      </w:pPr>
      <w:rPr>
        <w:rFonts w:ascii="Cambria" w:eastAsia="Calibri"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423197C"/>
    <w:multiLevelType w:val="multilevel"/>
    <w:tmpl w:val="7F208A04"/>
    <w:lvl w:ilvl="0">
      <w:start w:val="10"/>
      <w:numFmt w:val="decimal"/>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Restart w:val="1"/>
      <w:suff w:val="space"/>
      <w:lvlText w:val="Figure %1.%7 —"/>
      <w:lvlJc w:val="left"/>
      <w:pPr>
        <w:ind w:left="0" w:firstLine="0"/>
      </w:pPr>
      <w:rPr>
        <w:rFonts w:cs="Times New Roman"/>
      </w:rPr>
    </w:lvl>
    <w:lvl w:ilvl="7">
      <w:start w:val="1"/>
      <w:numFmt w:val="decimal"/>
      <w:lvlRestart w:val="1"/>
      <w:suff w:val="space"/>
      <w:lvlText w:val="Table %1.%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12" w15:restartNumberingAfterBreak="0">
    <w:nsid w:val="5E867479"/>
    <w:multiLevelType w:val="multilevel"/>
    <w:tmpl w:val="0C1E4002"/>
    <w:lvl w:ilvl="0">
      <w:start w:val="7"/>
      <w:numFmt w:val="decimal"/>
      <w:lvlText w:val="%1"/>
      <w:lvlJc w:val="left"/>
      <w:pPr>
        <w:ind w:left="405" w:hanging="405"/>
      </w:pPr>
      <w:rPr>
        <w:rFonts w:hint="default"/>
      </w:rPr>
    </w:lvl>
    <w:lvl w:ilvl="1">
      <w:start w:val="7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4BC43B1"/>
    <w:multiLevelType w:val="hybridMultilevel"/>
    <w:tmpl w:val="E59ADE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BA907B1"/>
    <w:multiLevelType w:val="multilevel"/>
    <w:tmpl w:val="75826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CB952A3"/>
    <w:multiLevelType w:val="multilevel"/>
    <w:tmpl w:val="06EA79D4"/>
    <w:lvl w:ilvl="0">
      <w:start w:val="7"/>
      <w:numFmt w:val="decimal"/>
      <w:lvlText w:val="%1"/>
      <w:lvlJc w:val="left"/>
      <w:pPr>
        <w:ind w:left="615" w:hanging="615"/>
      </w:pPr>
      <w:rPr>
        <w:rFonts w:hint="default"/>
      </w:rPr>
    </w:lvl>
    <w:lvl w:ilvl="1">
      <w:start w:val="3"/>
      <w:numFmt w:val="decimal"/>
      <w:lvlText w:val="%1.%2"/>
      <w:lvlJc w:val="left"/>
      <w:pPr>
        <w:ind w:left="615" w:hanging="615"/>
      </w:pPr>
      <w:rPr>
        <w:rFonts w:hint="default"/>
      </w:rPr>
    </w:lvl>
    <w:lvl w:ilvl="2">
      <w:start w:val="4"/>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A43273"/>
    <w:multiLevelType w:val="hybridMultilevel"/>
    <w:tmpl w:val="8F6206BC"/>
    <w:lvl w:ilvl="0" w:tplc="3A122F28">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start w:val="1"/>
      <w:numFmt w:val="bullet"/>
      <w:lvlText w:val=""/>
      <w:lvlJc w:val="left"/>
      <w:pPr>
        <w:ind w:left="2927" w:hanging="360"/>
      </w:pPr>
      <w:rPr>
        <w:rFonts w:ascii="Symbol" w:hAnsi="Symbol" w:hint="default"/>
      </w:rPr>
    </w:lvl>
    <w:lvl w:ilvl="4" w:tplc="08090003">
      <w:start w:val="1"/>
      <w:numFmt w:val="bullet"/>
      <w:lvlText w:val="o"/>
      <w:lvlJc w:val="left"/>
      <w:pPr>
        <w:ind w:left="3647" w:hanging="360"/>
      </w:pPr>
      <w:rPr>
        <w:rFonts w:ascii="Courier New" w:hAnsi="Courier New" w:cs="Courier New" w:hint="default"/>
      </w:rPr>
    </w:lvl>
    <w:lvl w:ilvl="5" w:tplc="08090005">
      <w:start w:val="1"/>
      <w:numFmt w:val="bullet"/>
      <w:lvlText w:val=""/>
      <w:lvlJc w:val="left"/>
      <w:pPr>
        <w:ind w:left="4367" w:hanging="360"/>
      </w:pPr>
      <w:rPr>
        <w:rFonts w:ascii="Wingdings" w:hAnsi="Wingdings" w:hint="default"/>
      </w:rPr>
    </w:lvl>
    <w:lvl w:ilvl="6" w:tplc="08090001">
      <w:start w:val="1"/>
      <w:numFmt w:val="bullet"/>
      <w:lvlText w:val=""/>
      <w:lvlJc w:val="left"/>
      <w:pPr>
        <w:ind w:left="5087" w:hanging="360"/>
      </w:pPr>
      <w:rPr>
        <w:rFonts w:ascii="Symbol" w:hAnsi="Symbol" w:hint="default"/>
      </w:rPr>
    </w:lvl>
    <w:lvl w:ilvl="7" w:tplc="08090003">
      <w:start w:val="1"/>
      <w:numFmt w:val="bullet"/>
      <w:lvlText w:val="o"/>
      <w:lvlJc w:val="left"/>
      <w:pPr>
        <w:ind w:left="5807" w:hanging="360"/>
      </w:pPr>
      <w:rPr>
        <w:rFonts w:ascii="Courier New" w:hAnsi="Courier New" w:cs="Courier New" w:hint="default"/>
      </w:rPr>
    </w:lvl>
    <w:lvl w:ilvl="8" w:tplc="08090005">
      <w:start w:val="1"/>
      <w:numFmt w:val="bullet"/>
      <w:lvlText w:val=""/>
      <w:lvlJc w:val="left"/>
      <w:pPr>
        <w:ind w:left="6527" w:hanging="360"/>
      </w:pPr>
      <w:rPr>
        <w:rFonts w:ascii="Wingdings" w:hAnsi="Wingdings" w:hint="default"/>
      </w:rPr>
    </w:lvl>
  </w:abstractNum>
  <w:abstractNum w:abstractNumId="18"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7F6A46F7"/>
    <w:multiLevelType w:val="multilevel"/>
    <w:tmpl w:val="41DAC012"/>
    <w:lvl w:ilvl="0">
      <w:start w:val="4"/>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874125244">
    <w:abstractNumId w:val="0"/>
  </w:num>
  <w:num w:numId="2" w16cid:durableId="607004452">
    <w:abstractNumId w:val="19"/>
  </w:num>
  <w:num w:numId="3" w16cid:durableId="1956057822">
    <w:abstractNumId w:val="1"/>
  </w:num>
  <w:num w:numId="4" w16cid:durableId="610865950">
    <w:abstractNumId w:val="7"/>
  </w:num>
  <w:num w:numId="5" w16cid:durableId="1835300707">
    <w:abstractNumId w:val="8"/>
  </w:num>
  <w:num w:numId="6" w16cid:durableId="883295146">
    <w:abstractNumId w:val="10"/>
  </w:num>
  <w:num w:numId="7" w16cid:durableId="1893496240">
    <w:abstractNumId w:val="4"/>
  </w:num>
  <w:num w:numId="8" w16cid:durableId="1424716616">
    <w:abstractNumId w:val="2"/>
  </w:num>
  <w:num w:numId="9" w16cid:durableId="1602956656">
    <w:abstractNumId w:val="14"/>
  </w:num>
  <w:num w:numId="10" w16cid:durableId="1889340268">
    <w:abstractNumId w:val="18"/>
  </w:num>
  <w:num w:numId="11" w16cid:durableId="12643392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3438173">
    <w:abstractNumId w:val="11"/>
  </w:num>
  <w:num w:numId="13" w16cid:durableId="1913076447">
    <w:abstractNumId w:val="17"/>
  </w:num>
  <w:num w:numId="14" w16cid:durableId="1999848509">
    <w:abstractNumId w:val="2"/>
  </w:num>
  <w:num w:numId="15" w16cid:durableId="1214467776">
    <w:abstractNumId w:val="9"/>
  </w:num>
  <w:num w:numId="16" w16cid:durableId="1121846637">
    <w:abstractNumId w:val="6"/>
  </w:num>
  <w:num w:numId="17" w16cid:durableId="993987802">
    <w:abstractNumId w:val="16"/>
  </w:num>
  <w:num w:numId="18" w16cid:durableId="62143749">
    <w:abstractNumId w:val="13"/>
  </w:num>
  <w:num w:numId="19" w16cid:durableId="110326290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59597202">
    <w:abstractNumId w:val="3"/>
  </w:num>
  <w:num w:numId="21" w16cid:durableId="223835157">
    <w:abstractNumId w:val="15"/>
  </w:num>
  <w:num w:numId="22" w16cid:durableId="1209487504">
    <w:abstractNumId w:val="1"/>
  </w:num>
  <w:num w:numId="23" w16cid:durableId="1869028739">
    <w:abstractNumId w:val="12"/>
  </w:num>
  <w:num w:numId="24" w16cid:durableId="930966073">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4"/>
  <w:mirrorMargins/>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691"/>
    <w:rsid w:val="00000F3B"/>
    <w:rsid w:val="000011D2"/>
    <w:rsid w:val="0000459F"/>
    <w:rsid w:val="0001096C"/>
    <w:rsid w:val="000123AC"/>
    <w:rsid w:val="0001558E"/>
    <w:rsid w:val="000163FD"/>
    <w:rsid w:val="000170B9"/>
    <w:rsid w:val="00020ED5"/>
    <w:rsid w:val="00024609"/>
    <w:rsid w:val="00024F66"/>
    <w:rsid w:val="000257CF"/>
    <w:rsid w:val="00026476"/>
    <w:rsid w:val="00033D39"/>
    <w:rsid w:val="000468B4"/>
    <w:rsid w:val="00046D79"/>
    <w:rsid w:val="00050039"/>
    <w:rsid w:val="00053D3A"/>
    <w:rsid w:val="00056295"/>
    <w:rsid w:val="00056D5E"/>
    <w:rsid w:val="0005785D"/>
    <w:rsid w:val="0006021A"/>
    <w:rsid w:val="00060A93"/>
    <w:rsid w:val="00060E3F"/>
    <w:rsid w:val="00064426"/>
    <w:rsid w:val="0006669D"/>
    <w:rsid w:val="00067B40"/>
    <w:rsid w:val="0007048F"/>
    <w:rsid w:val="00077575"/>
    <w:rsid w:val="000821C6"/>
    <w:rsid w:val="00083101"/>
    <w:rsid w:val="00083505"/>
    <w:rsid w:val="0008383C"/>
    <w:rsid w:val="0008570A"/>
    <w:rsid w:val="00085C2D"/>
    <w:rsid w:val="0008621C"/>
    <w:rsid w:val="0009070F"/>
    <w:rsid w:val="00090CC0"/>
    <w:rsid w:val="000A0459"/>
    <w:rsid w:val="000A0E81"/>
    <w:rsid w:val="000A1D9C"/>
    <w:rsid w:val="000A221C"/>
    <w:rsid w:val="000A2293"/>
    <w:rsid w:val="000A3306"/>
    <w:rsid w:val="000A340D"/>
    <w:rsid w:val="000A6065"/>
    <w:rsid w:val="000B11B1"/>
    <w:rsid w:val="000B1291"/>
    <w:rsid w:val="000B17A5"/>
    <w:rsid w:val="000B2C85"/>
    <w:rsid w:val="000B2FF6"/>
    <w:rsid w:val="000B3E14"/>
    <w:rsid w:val="000B6B09"/>
    <w:rsid w:val="000B77BF"/>
    <w:rsid w:val="000C003B"/>
    <w:rsid w:val="000C0796"/>
    <w:rsid w:val="000C099A"/>
    <w:rsid w:val="000C23A5"/>
    <w:rsid w:val="000C3E39"/>
    <w:rsid w:val="000C65B9"/>
    <w:rsid w:val="000D0B4E"/>
    <w:rsid w:val="000E0953"/>
    <w:rsid w:val="000E312F"/>
    <w:rsid w:val="000F367E"/>
    <w:rsid w:val="00103E22"/>
    <w:rsid w:val="00114E2E"/>
    <w:rsid w:val="001173E2"/>
    <w:rsid w:val="00117CEE"/>
    <w:rsid w:val="00117DE1"/>
    <w:rsid w:val="00120D89"/>
    <w:rsid w:val="00120ED1"/>
    <w:rsid w:val="00125E67"/>
    <w:rsid w:val="00127946"/>
    <w:rsid w:val="00127C54"/>
    <w:rsid w:val="00133B62"/>
    <w:rsid w:val="001412DE"/>
    <w:rsid w:val="00141C56"/>
    <w:rsid w:val="00146A49"/>
    <w:rsid w:val="001472AE"/>
    <w:rsid w:val="001475FA"/>
    <w:rsid w:val="00147D46"/>
    <w:rsid w:val="00152533"/>
    <w:rsid w:val="00154351"/>
    <w:rsid w:val="00154485"/>
    <w:rsid w:val="001565B4"/>
    <w:rsid w:val="00156D87"/>
    <w:rsid w:val="0015763D"/>
    <w:rsid w:val="00161417"/>
    <w:rsid w:val="0016205B"/>
    <w:rsid w:val="00165C6F"/>
    <w:rsid w:val="00167135"/>
    <w:rsid w:val="00171030"/>
    <w:rsid w:val="00173DD6"/>
    <w:rsid w:val="0018003C"/>
    <w:rsid w:val="001815ED"/>
    <w:rsid w:val="00181890"/>
    <w:rsid w:val="00187D67"/>
    <w:rsid w:val="00190AF7"/>
    <w:rsid w:val="00190DFE"/>
    <w:rsid w:val="00190FB4"/>
    <w:rsid w:val="00191DFE"/>
    <w:rsid w:val="00192C8C"/>
    <w:rsid w:val="00192F34"/>
    <w:rsid w:val="001933CA"/>
    <w:rsid w:val="00193728"/>
    <w:rsid w:val="00193A98"/>
    <w:rsid w:val="00195537"/>
    <w:rsid w:val="0019570E"/>
    <w:rsid w:val="001970BE"/>
    <w:rsid w:val="001A05DD"/>
    <w:rsid w:val="001A1730"/>
    <w:rsid w:val="001A3727"/>
    <w:rsid w:val="001A3CD4"/>
    <w:rsid w:val="001A6697"/>
    <w:rsid w:val="001B06B2"/>
    <w:rsid w:val="001C1DBD"/>
    <w:rsid w:val="001C3C4F"/>
    <w:rsid w:val="001C4B58"/>
    <w:rsid w:val="001D00C5"/>
    <w:rsid w:val="001D04EE"/>
    <w:rsid w:val="001D5AD7"/>
    <w:rsid w:val="001D6D71"/>
    <w:rsid w:val="001D7C32"/>
    <w:rsid w:val="001E6A54"/>
    <w:rsid w:val="001F01E6"/>
    <w:rsid w:val="001F4C90"/>
    <w:rsid w:val="002100A2"/>
    <w:rsid w:val="00211431"/>
    <w:rsid w:val="00213E05"/>
    <w:rsid w:val="002157A7"/>
    <w:rsid w:val="00217EA3"/>
    <w:rsid w:val="00221FCF"/>
    <w:rsid w:val="00226F5D"/>
    <w:rsid w:val="002335E3"/>
    <w:rsid w:val="0023553A"/>
    <w:rsid w:val="002356EF"/>
    <w:rsid w:val="002357A6"/>
    <w:rsid w:val="00236CD9"/>
    <w:rsid w:val="002376C8"/>
    <w:rsid w:val="00242E1C"/>
    <w:rsid w:val="00246C30"/>
    <w:rsid w:val="0025004C"/>
    <w:rsid w:val="00254295"/>
    <w:rsid w:val="002558EA"/>
    <w:rsid w:val="00257817"/>
    <w:rsid w:val="002616B2"/>
    <w:rsid w:val="00262A42"/>
    <w:rsid w:val="00262E6D"/>
    <w:rsid w:val="00270C89"/>
    <w:rsid w:val="00271E36"/>
    <w:rsid w:val="00272360"/>
    <w:rsid w:val="002747DB"/>
    <w:rsid w:val="00274965"/>
    <w:rsid w:val="002807CF"/>
    <w:rsid w:val="00282770"/>
    <w:rsid w:val="00283B05"/>
    <w:rsid w:val="0028545A"/>
    <w:rsid w:val="002931B0"/>
    <w:rsid w:val="0029401F"/>
    <w:rsid w:val="00295D9E"/>
    <w:rsid w:val="00297180"/>
    <w:rsid w:val="002A0529"/>
    <w:rsid w:val="002A1FEB"/>
    <w:rsid w:val="002A2FBE"/>
    <w:rsid w:val="002A306A"/>
    <w:rsid w:val="002A3853"/>
    <w:rsid w:val="002A3892"/>
    <w:rsid w:val="002A3CDB"/>
    <w:rsid w:val="002A41C9"/>
    <w:rsid w:val="002A4805"/>
    <w:rsid w:val="002A7E89"/>
    <w:rsid w:val="002B0A78"/>
    <w:rsid w:val="002B1D1F"/>
    <w:rsid w:val="002B29DA"/>
    <w:rsid w:val="002B2C2B"/>
    <w:rsid w:val="002B5483"/>
    <w:rsid w:val="002C067C"/>
    <w:rsid w:val="002C0C38"/>
    <w:rsid w:val="002C17FF"/>
    <w:rsid w:val="002C4DF7"/>
    <w:rsid w:val="002C68DD"/>
    <w:rsid w:val="002C70E8"/>
    <w:rsid w:val="002C7889"/>
    <w:rsid w:val="002D1DDE"/>
    <w:rsid w:val="002D24B5"/>
    <w:rsid w:val="002D29AD"/>
    <w:rsid w:val="002D4357"/>
    <w:rsid w:val="002D4BA4"/>
    <w:rsid w:val="002D77E2"/>
    <w:rsid w:val="002E1384"/>
    <w:rsid w:val="002E2A40"/>
    <w:rsid w:val="002E2C3E"/>
    <w:rsid w:val="002E3876"/>
    <w:rsid w:val="002E7D26"/>
    <w:rsid w:val="002F0140"/>
    <w:rsid w:val="002F1D85"/>
    <w:rsid w:val="002F3F29"/>
    <w:rsid w:val="002F432B"/>
    <w:rsid w:val="002F48A0"/>
    <w:rsid w:val="002F6A93"/>
    <w:rsid w:val="00300CFD"/>
    <w:rsid w:val="00304053"/>
    <w:rsid w:val="003041C1"/>
    <w:rsid w:val="003042D1"/>
    <w:rsid w:val="00310FDB"/>
    <w:rsid w:val="0031112A"/>
    <w:rsid w:val="00311E94"/>
    <w:rsid w:val="0031286F"/>
    <w:rsid w:val="00315CA8"/>
    <w:rsid w:val="00322488"/>
    <w:rsid w:val="00323634"/>
    <w:rsid w:val="00326A03"/>
    <w:rsid w:val="00326AE0"/>
    <w:rsid w:val="00327C1E"/>
    <w:rsid w:val="00330A49"/>
    <w:rsid w:val="00332CD4"/>
    <w:rsid w:val="003343D2"/>
    <w:rsid w:val="00336C6C"/>
    <w:rsid w:val="00336DB9"/>
    <w:rsid w:val="003376C1"/>
    <w:rsid w:val="00341AC7"/>
    <w:rsid w:val="003420AF"/>
    <w:rsid w:val="00343845"/>
    <w:rsid w:val="0034595B"/>
    <w:rsid w:val="0034721A"/>
    <w:rsid w:val="00351EB0"/>
    <w:rsid w:val="00352BDE"/>
    <w:rsid w:val="00355B1E"/>
    <w:rsid w:val="00362BFB"/>
    <w:rsid w:val="003647FE"/>
    <w:rsid w:val="00364DBA"/>
    <w:rsid w:val="00365194"/>
    <w:rsid w:val="00366335"/>
    <w:rsid w:val="003679B8"/>
    <w:rsid w:val="00370BF3"/>
    <w:rsid w:val="00372C66"/>
    <w:rsid w:val="0037522E"/>
    <w:rsid w:val="00375B05"/>
    <w:rsid w:val="00376292"/>
    <w:rsid w:val="00377FD8"/>
    <w:rsid w:val="00380D79"/>
    <w:rsid w:val="003827F4"/>
    <w:rsid w:val="00382F96"/>
    <w:rsid w:val="0038649C"/>
    <w:rsid w:val="003874EA"/>
    <w:rsid w:val="003912FC"/>
    <w:rsid w:val="00391CA5"/>
    <w:rsid w:val="003946F1"/>
    <w:rsid w:val="00395011"/>
    <w:rsid w:val="00397162"/>
    <w:rsid w:val="003A2221"/>
    <w:rsid w:val="003A2C71"/>
    <w:rsid w:val="003A3928"/>
    <w:rsid w:val="003A71CA"/>
    <w:rsid w:val="003B462C"/>
    <w:rsid w:val="003C21D6"/>
    <w:rsid w:val="003C2B18"/>
    <w:rsid w:val="003C55EE"/>
    <w:rsid w:val="003C65E7"/>
    <w:rsid w:val="003D6DDD"/>
    <w:rsid w:val="003E3247"/>
    <w:rsid w:val="003E4233"/>
    <w:rsid w:val="003E4246"/>
    <w:rsid w:val="003E6480"/>
    <w:rsid w:val="003F1B39"/>
    <w:rsid w:val="003F2717"/>
    <w:rsid w:val="003F6AAE"/>
    <w:rsid w:val="00401771"/>
    <w:rsid w:val="0040199B"/>
    <w:rsid w:val="00410E42"/>
    <w:rsid w:val="00410FDB"/>
    <w:rsid w:val="004111B4"/>
    <w:rsid w:val="00412308"/>
    <w:rsid w:val="00413592"/>
    <w:rsid w:val="004142EF"/>
    <w:rsid w:val="0041784B"/>
    <w:rsid w:val="00417AEE"/>
    <w:rsid w:val="00422340"/>
    <w:rsid w:val="00424287"/>
    <w:rsid w:val="00431FEB"/>
    <w:rsid w:val="00433313"/>
    <w:rsid w:val="00433A35"/>
    <w:rsid w:val="00434717"/>
    <w:rsid w:val="00434822"/>
    <w:rsid w:val="0043717A"/>
    <w:rsid w:val="0044047D"/>
    <w:rsid w:val="00444C64"/>
    <w:rsid w:val="00444CCF"/>
    <w:rsid w:val="00446A49"/>
    <w:rsid w:val="00446C85"/>
    <w:rsid w:val="00452E99"/>
    <w:rsid w:val="004536FA"/>
    <w:rsid w:val="00456329"/>
    <w:rsid w:val="00460161"/>
    <w:rsid w:val="0046756A"/>
    <w:rsid w:val="00470042"/>
    <w:rsid w:val="00470112"/>
    <w:rsid w:val="00470435"/>
    <w:rsid w:val="004707ED"/>
    <w:rsid w:val="004722C6"/>
    <w:rsid w:val="004732D6"/>
    <w:rsid w:val="004764B4"/>
    <w:rsid w:val="00477A67"/>
    <w:rsid w:val="00477AA7"/>
    <w:rsid w:val="00480580"/>
    <w:rsid w:val="004824E6"/>
    <w:rsid w:val="00483145"/>
    <w:rsid w:val="004858A3"/>
    <w:rsid w:val="00485AAF"/>
    <w:rsid w:val="0048792D"/>
    <w:rsid w:val="00487A02"/>
    <w:rsid w:val="00495A04"/>
    <w:rsid w:val="004966F1"/>
    <w:rsid w:val="004A3B72"/>
    <w:rsid w:val="004A4077"/>
    <w:rsid w:val="004A4941"/>
    <w:rsid w:val="004A551C"/>
    <w:rsid w:val="004B127B"/>
    <w:rsid w:val="004B52F6"/>
    <w:rsid w:val="004B55DE"/>
    <w:rsid w:val="004B5661"/>
    <w:rsid w:val="004B7BC9"/>
    <w:rsid w:val="004C0FC1"/>
    <w:rsid w:val="004C1AC9"/>
    <w:rsid w:val="004C23C2"/>
    <w:rsid w:val="004C2AC3"/>
    <w:rsid w:val="004C3EB6"/>
    <w:rsid w:val="004D0F12"/>
    <w:rsid w:val="004D514B"/>
    <w:rsid w:val="004E062F"/>
    <w:rsid w:val="004E3004"/>
    <w:rsid w:val="004E37CC"/>
    <w:rsid w:val="004E3BAF"/>
    <w:rsid w:val="004E5A20"/>
    <w:rsid w:val="004E620A"/>
    <w:rsid w:val="004E6495"/>
    <w:rsid w:val="004F3B64"/>
    <w:rsid w:val="004F5F75"/>
    <w:rsid w:val="005010A2"/>
    <w:rsid w:val="00506086"/>
    <w:rsid w:val="00510891"/>
    <w:rsid w:val="00510CEF"/>
    <w:rsid w:val="005111E8"/>
    <w:rsid w:val="005119EF"/>
    <w:rsid w:val="00515C4C"/>
    <w:rsid w:val="0051619F"/>
    <w:rsid w:val="00516AEC"/>
    <w:rsid w:val="005171AD"/>
    <w:rsid w:val="005212EC"/>
    <w:rsid w:val="00521C12"/>
    <w:rsid w:val="00521E94"/>
    <w:rsid w:val="00521F3C"/>
    <w:rsid w:val="005228DD"/>
    <w:rsid w:val="005229D1"/>
    <w:rsid w:val="00524C8A"/>
    <w:rsid w:val="00525BBF"/>
    <w:rsid w:val="00527A28"/>
    <w:rsid w:val="0053223A"/>
    <w:rsid w:val="00532B43"/>
    <w:rsid w:val="005346DB"/>
    <w:rsid w:val="00534DAF"/>
    <w:rsid w:val="00536E63"/>
    <w:rsid w:val="00541D20"/>
    <w:rsid w:val="00542691"/>
    <w:rsid w:val="005428BF"/>
    <w:rsid w:val="005466E6"/>
    <w:rsid w:val="00546FFE"/>
    <w:rsid w:val="00550BC2"/>
    <w:rsid w:val="00553E31"/>
    <w:rsid w:val="0055727E"/>
    <w:rsid w:val="00557F7C"/>
    <w:rsid w:val="00561821"/>
    <w:rsid w:val="00561ADF"/>
    <w:rsid w:val="005647D8"/>
    <w:rsid w:val="00564E8B"/>
    <w:rsid w:val="00565648"/>
    <w:rsid w:val="00571207"/>
    <w:rsid w:val="005714B7"/>
    <w:rsid w:val="0057306C"/>
    <w:rsid w:val="00573142"/>
    <w:rsid w:val="005744F0"/>
    <w:rsid w:val="00575475"/>
    <w:rsid w:val="00577141"/>
    <w:rsid w:val="0058027B"/>
    <w:rsid w:val="00584052"/>
    <w:rsid w:val="00590396"/>
    <w:rsid w:val="005908EC"/>
    <w:rsid w:val="00590AC5"/>
    <w:rsid w:val="00595E71"/>
    <w:rsid w:val="005A0EC4"/>
    <w:rsid w:val="005A2924"/>
    <w:rsid w:val="005A434C"/>
    <w:rsid w:val="005A456F"/>
    <w:rsid w:val="005A5D94"/>
    <w:rsid w:val="005A6931"/>
    <w:rsid w:val="005A6B13"/>
    <w:rsid w:val="005A7825"/>
    <w:rsid w:val="005B13B0"/>
    <w:rsid w:val="005B41BC"/>
    <w:rsid w:val="005B494A"/>
    <w:rsid w:val="005B6BF0"/>
    <w:rsid w:val="005C0491"/>
    <w:rsid w:val="005C0EC8"/>
    <w:rsid w:val="005C36B6"/>
    <w:rsid w:val="005C3B32"/>
    <w:rsid w:val="005C417C"/>
    <w:rsid w:val="005C4D64"/>
    <w:rsid w:val="005C54F7"/>
    <w:rsid w:val="005C70B8"/>
    <w:rsid w:val="005D03FB"/>
    <w:rsid w:val="005D0B42"/>
    <w:rsid w:val="005D529B"/>
    <w:rsid w:val="005E153C"/>
    <w:rsid w:val="005E1D53"/>
    <w:rsid w:val="005E1EDA"/>
    <w:rsid w:val="005E2D91"/>
    <w:rsid w:val="005E36A4"/>
    <w:rsid w:val="005E3FA7"/>
    <w:rsid w:val="005E41A2"/>
    <w:rsid w:val="005E4DF8"/>
    <w:rsid w:val="005E6464"/>
    <w:rsid w:val="005F3EAC"/>
    <w:rsid w:val="005F5514"/>
    <w:rsid w:val="006009E0"/>
    <w:rsid w:val="00600C98"/>
    <w:rsid w:val="00603A2E"/>
    <w:rsid w:val="00605B4A"/>
    <w:rsid w:val="00605B74"/>
    <w:rsid w:val="00607889"/>
    <w:rsid w:val="0061198A"/>
    <w:rsid w:val="00611DCE"/>
    <w:rsid w:val="006155AF"/>
    <w:rsid w:val="00615CBA"/>
    <w:rsid w:val="0061654D"/>
    <w:rsid w:val="00617769"/>
    <w:rsid w:val="0062053D"/>
    <w:rsid w:val="00622FA5"/>
    <w:rsid w:val="00630645"/>
    <w:rsid w:val="006317F1"/>
    <w:rsid w:val="00631924"/>
    <w:rsid w:val="006321CB"/>
    <w:rsid w:val="006326CA"/>
    <w:rsid w:val="00634391"/>
    <w:rsid w:val="006411CE"/>
    <w:rsid w:val="006419AE"/>
    <w:rsid w:val="00641CD7"/>
    <w:rsid w:val="006425C2"/>
    <w:rsid w:val="006425CC"/>
    <w:rsid w:val="006434D5"/>
    <w:rsid w:val="00647617"/>
    <w:rsid w:val="006505FE"/>
    <w:rsid w:val="006510E5"/>
    <w:rsid w:val="006543D9"/>
    <w:rsid w:val="00654DFA"/>
    <w:rsid w:val="00656415"/>
    <w:rsid w:val="00656E69"/>
    <w:rsid w:val="00665255"/>
    <w:rsid w:val="0066535A"/>
    <w:rsid w:val="00670EA7"/>
    <w:rsid w:val="0067266C"/>
    <w:rsid w:val="00674C57"/>
    <w:rsid w:val="006752F5"/>
    <w:rsid w:val="0067560E"/>
    <w:rsid w:val="00680200"/>
    <w:rsid w:val="006822B3"/>
    <w:rsid w:val="006838B0"/>
    <w:rsid w:val="0068729D"/>
    <w:rsid w:val="00687EC2"/>
    <w:rsid w:val="0069187E"/>
    <w:rsid w:val="00692558"/>
    <w:rsid w:val="00693721"/>
    <w:rsid w:val="0069532C"/>
    <w:rsid w:val="006958E5"/>
    <w:rsid w:val="006977B8"/>
    <w:rsid w:val="006A066F"/>
    <w:rsid w:val="006A2635"/>
    <w:rsid w:val="006A2727"/>
    <w:rsid w:val="006A2E31"/>
    <w:rsid w:val="006A387F"/>
    <w:rsid w:val="006A530D"/>
    <w:rsid w:val="006A5E1F"/>
    <w:rsid w:val="006B0729"/>
    <w:rsid w:val="006B0D6A"/>
    <w:rsid w:val="006B530A"/>
    <w:rsid w:val="006C15D8"/>
    <w:rsid w:val="006C1A9B"/>
    <w:rsid w:val="006C2D97"/>
    <w:rsid w:val="006D134C"/>
    <w:rsid w:val="006D2708"/>
    <w:rsid w:val="006D73A0"/>
    <w:rsid w:val="006E2A2C"/>
    <w:rsid w:val="006E4154"/>
    <w:rsid w:val="006E4B44"/>
    <w:rsid w:val="006E5436"/>
    <w:rsid w:val="006F1256"/>
    <w:rsid w:val="006F3D8D"/>
    <w:rsid w:val="00700417"/>
    <w:rsid w:val="00705E5F"/>
    <w:rsid w:val="00707A03"/>
    <w:rsid w:val="00713EA7"/>
    <w:rsid w:val="00715462"/>
    <w:rsid w:val="007171A0"/>
    <w:rsid w:val="007266E2"/>
    <w:rsid w:val="00726FB7"/>
    <w:rsid w:val="007270FB"/>
    <w:rsid w:val="007275A9"/>
    <w:rsid w:val="00727F52"/>
    <w:rsid w:val="00731853"/>
    <w:rsid w:val="0073234D"/>
    <w:rsid w:val="00732C78"/>
    <w:rsid w:val="0073714D"/>
    <w:rsid w:val="00740142"/>
    <w:rsid w:val="0074065A"/>
    <w:rsid w:val="0074174C"/>
    <w:rsid w:val="00744306"/>
    <w:rsid w:val="00744F6B"/>
    <w:rsid w:val="007475E1"/>
    <w:rsid w:val="00747AF1"/>
    <w:rsid w:val="0075046A"/>
    <w:rsid w:val="00751B29"/>
    <w:rsid w:val="00751ED6"/>
    <w:rsid w:val="00751F8A"/>
    <w:rsid w:val="00753B8E"/>
    <w:rsid w:val="00754EAD"/>
    <w:rsid w:val="0075597E"/>
    <w:rsid w:val="00757B59"/>
    <w:rsid w:val="00760053"/>
    <w:rsid w:val="00761374"/>
    <w:rsid w:val="0077156C"/>
    <w:rsid w:val="00771DB1"/>
    <w:rsid w:val="00772DA5"/>
    <w:rsid w:val="00774FA7"/>
    <w:rsid w:val="00784286"/>
    <w:rsid w:val="00785800"/>
    <w:rsid w:val="0079028E"/>
    <w:rsid w:val="00795290"/>
    <w:rsid w:val="007972C0"/>
    <w:rsid w:val="007A234F"/>
    <w:rsid w:val="007A43B6"/>
    <w:rsid w:val="007A4EE9"/>
    <w:rsid w:val="007A56AF"/>
    <w:rsid w:val="007B17C9"/>
    <w:rsid w:val="007B4888"/>
    <w:rsid w:val="007B61CA"/>
    <w:rsid w:val="007B792E"/>
    <w:rsid w:val="007C411B"/>
    <w:rsid w:val="007C4712"/>
    <w:rsid w:val="007C6C07"/>
    <w:rsid w:val="007C6FC9"/>
    <w:rsid w:val="007D58B4"/>
    <w:rsid w:val="007D7963"/>
    <w:rsid w:val="007E4374"/>
    <w:rsid w:val="007E5689"/>
    <w:rsid w:val="007E5BD5"/>
    <w:rsid w:val="007E76AA"/>
    <w:rsid w:val="007F0600"/>
    <w:rsid w:val="007F0E55"/>
    <w:rsid w:val="007F1AA9"/>
    <w:rsid w:val="007F1BFF"/>
    <w:rsid w:val="007F2252"/>
    <w:rsid w:val="007F6085"/>
    <w:rsid w:val="00800F71"/>
    <w:rsid w:val="0080145F"/>
    <w:rsid w:val="00801CBF"/>
    <w:rsid w:val="00803480"/>
    <w:rsid w:val="00804167"/>
    <w:rsid w:val="008054AF"/>
    <w:rsid w:val="00807381"/>
    <w:rsid w:val="00811A48"/>
    <w:rsid w:val="00812AF2"/>
    <w:rsid w:val="00815F79"/>
    <w:rsid w:val="00816E2D"/>
    <w:rsid w:val="00820C0A"/>
    <w:rsid w:val="00821138"/>
    <w:rsid w:val="0082176C"/>
    <w:rsid w:val="00823828"/>
    <w:rsid w:val="00827654"/>
    <w:rsid w:val="00827A2B"/>
    <w:rsid w:val="00830794"/>
    <w:rsid w:val="00832446"/>
    <w:rsid w:val="0083338B"/>
    <w:rsid w:val="00834C99"/>
    <w:rsid w:val="008364F0"/>
    <w:rsid w:val="00837913"/>
    <w:rsid w:val="008452A8"/>
    <w:rsid w:val="00850874"/>
    <w:rsid w:val="00851D8C"/>
    <w:rsid w:val="00857C0F"/>
    <w:rsid w:val="00857F8D"/>
    <w:rsid w:val="00860C5D"/>
    <w:rsid w:val="00860D64"/>
    <w:rsid w:val="008631A4"/>
    <w:rsid w:val="008634D7"/>
    <w:rsid w:val="0086362D"/>
    <w:rsid w:val="00865DBE"/>
    <w:rsid w:val="0086691B"/>
    <w:rsid w:val="00867645"/>
    <w:rsid w:val="00867FD9"/>
    <w:rsid w:val="008701B6"/>
    <w:rsid w:val="0087186E"/>
    <w:rsid w:val="0087199A"/>
    <w:rsid w:val="00874946"/>
    <w:rsid w:val="00874AD5"/>
    <w:rsid w:val="00875FD3"/>
    <w:rsid w:val="00881075"/>
    <w:rsid w:val="00881DA3"/>
    <w:rsid w:val="00882896"/>
    <w:rsid w:val="008836DC"/>
    <w:rsid w:val="00885439"/>
    <w:rsid w:val="008869BF"/>
    <w:rsid w:val="00886D8D"/>
    <w:rsid w:val="00886F4A"/>
    <w:rsid w:val="00890291"/>
    <w:rsid w:val="00891692"/>
    <w:rsid w:val="008924A1"/>
    <w:rsid w:val="0089295E"/>
    <w:rsid w:val="00893081"/>
    <w:rsid w:val="008937CD"/>
    <w:rsid w:val="008945E9"/>
    <w:rsid w:val="00894CC5"/>
    <w:rsid w:val="008956E1"/>
    <w:rsid w:val="008A01CC"/>
    <w:rsid w:val="008A01FE"/>
    <w:rsid w:val="008A08E8"/>
    <w:rsid w:val="008A4ED7"/>
    <w:rsid w:val="008A4F9E"/>
    <w:rsid w:val="008A7A84"/>
    <w:rsid w:val="008B3534"/>
    <w:rsid w:val="008B6641"/>
    <w:rsid w:val="008C1A36"/>
    <w:rsid w:val="008C2A7E"/>
    <w:rsid w:val="008C50E0"/>
    <w:rsid w:val="008C5DFA"/>
    <w:rsid w:val="008D0891"/>
    <w:rsid w:val="008D11B5"/>
    <w:rsid w:val="008D297A"/>
    <w:rsid w:val="008D2E54"/>
    <w:rsid w:val="008D694C"/>
    <w:rsid w:val="008D6FF6"/>
    <w:rsid w:val="008D7EB6"/>
    <w:rsid w:val="008E33C1"/>
    <w:rsid w:val="008E4BC5"/>
    <w:rsid w:val="008E5EE6"/>
    <w:rsid w:val="008E6F47"/>
    <w:rsid w:val="008E785C"/>
    <w:rsid w:val="008F1F91"/>
    <w:rsid w:val="008F240E"/>
    <w:rsid w:val="008F3004"/>
    <w:rsid w:val="008F3040"/>
    <w:rsid w:val="008F35E1"/>
    <w:rsid w:val="008F6FB5"/>
    <w:rsid w:val="008F78E3"/>
    <w:rsid w:val="009011A7"/>
    <w:rsid w:val="00903BC7"/>
    <w:rsid w:val="009077DC"/>
    <w:rsid w:val="00910DAD"/>
    <w:rsid w:val="0091169A"/>
    <w:rsid w:val="0091223C"/>
    <w:rsid w:val="00913AC5"/>
    <w:rsid w:val="00913C4F"/>
    <w:rsid w:val="00914582"/>
    <w:rsid w:val="009178CA"/>
    <w:rsid w:val="00921FA0"/>
    <w:rsid w:val="00922C09"/>
    <w:rsid w:val="0092338F"/>
    <w:rsid w:val="0092341E"/>
    <w:rsid w:val="00925A0F"/>
    <w:rsid w:val="0092701A"/>
    <w:rsid w:val="009301B1"/>
    <w:rsid w:val="00931B67"/>
    <w:rsid w:val="00935D85"/>
    <w:rsid w:val="0094708C"/>
    <w:rsid w:val="00952618"/>
    <w:rsid w:val="0095549A"/>
    <w:rsid w:val="00955D21"/>
    <w:rsid w:val="00956EDB"/>
    <w:rsid w:val="00960668"/>
    <w:rsid w:val="00960DE0"/>
    <w:rsid w:val="00961F60"/>
    <w:rsid w:val="00963BEA"/>
    <w:rsid w:val="00966265"/>
    <w:rsid w:val="009718E3"/>
    <w:rsid w:val="0097796A"/>
    <w:rsid w:val="009801F7"/>
    <w:rsid w:val="00980E84"/>
    <w:rsid w:val="00981335"/>
    <w:rsid w:val="0098292F"/>
    <w:rsid w:val="009829E0"/>
    <w:rsid w:val="009879B9"/>
    <w:rsid w:val="0099077C"/>
    <w:rsid w:val="00990DFA"/>
    <w:rsid w:val="009929AB"/>
    <w:rsid w:val="009959F7"/>
    <w:rsid w:val="00995C21"/>
    <w:rsid w:val="009A3244"/>
    <w:rsid w:val="009A7E30"/>
    <w:rsid w:val="009B02DE"/>
    <w:rsid w:val="009B59B1"/>
    <w:rsid w:val="009C5756"/>
    <w:rsid w:val="009D1BAA"/>
    <w:rsid w:val="009D3E9A"/>
    <w:rsid w:val="009D4117"/>
    <w:rsid w:val="009D4A2A"/>
    <w:rsid w:val="009D5187"/>
    <w:rsid w:val="009D6931"/>
    <w:rsid w:val="009E0841"/>
    <w:rsid w:val="009E278F"/>
    <w:rsid w:val="009E2FE3"/>
    <w:rsid w:val="009E31A9"/>
    <w:rsid w:val="009E3667"/>
    <w:rsid w:val="009F05A6"/>
    <w:rsid w:val="009F2F7A"/>
    <w:rsid w:val="009F34BA"/>
    <w:rsid w:val="009F538C"/>
    <w:rsid w:val="009F625D"/>
    <w:rsid w:val="00A0056C"/>
    <w:rsid w:val="00A01999"/>
    <w:rsid w:val="00A04143"/>
    <w:rsid w:val="00A048B0"/>
    <w:rsid w:val="00A04C63"/>
    <w:rsid w:val="00A05D32"/>
    <w:rsid w:val="00A118B0"/>
    <w:rsid w:val="00A11E18"/>
    <w:rsid w:val="00A12391"/>
    <w:rsid w:val="00A127D3"/>
    <w:rsid w:val="00A15F3A"/>
    <w:rsid w:val="00A16819"/>
    <w:rsid w:val="00A20938"/>
    <w:rsid w:val="00A243AE"/>
    <w:rsid w:val="00A25E80"/>
    <w:rsid w:val="00A36ACD"/>
    <w:rsid w:val="00A40FFB"/>
    <w:rsid w:val="00A4350A"/>
    <w:rsid w:val="00A45E41"/>
    <w:rsid w:val="00A47353"/>
    <w:rsid w:val="00A51226"/>
    <w:rsid w:val="00A5135B"/>
    <w:rsid w:val="00A51A34"/>
    <w:rsid w:val="00A534AB"/>
    <w:rsid w:val="00A537E3"/>
    <w:rsid w:val="00A538CA"/>
    <w:rsid w:val="00A53B34"/>
    <w:rsid w:val="00A53ECD"/>
    <w:rsid w:val="00A542F1"/>
    <w:rsid w:val="00A57C6E"/>
    <w:rsid w:val="00A63B99"/>
    <w:rsid w:val="00A645FB"/>
    <w:rsid w:val="00A64943"/>
    <w:rsid w:val="00A666B2"/>
    <w:rsid w:val="00A66A08"/>
    <w:rsid w:val="00A70886"/>
    <w:rsid w:val="00A71F6D"/>
    <w:rsid w:val="00A736B2"/>
    <w:rsid w:val="00A737C5"/>
    <w:rsid w:val="00A73E9D"/>
    <w:rsid w:val="00A76537"/>
    <w:rsid w:val="00A76A8E"/>
    <w:rsid w:val="00A80BB7"/>
    <w:rsid w:val="00A812AC"/>
    <w:rsid w:val="00A81C7B"/>
    <w:rsid w:val="00A81DA8"/>
    <w:rsid w:val="00A8399D"/>
    <w:rsid w:val="00A90D5C"/>
    <w:rsid w:val="00A912D8"/>
    <w:rsid w:val="00A9171C"/>
    <w:rsid w:val="00A9172A"/>
    <w:rsid w:val="00A918AF"/>
    <w:rsid w:val="00A91A4B"/>
    <w:rsid w:val="00A938F9"/>
    <w:rsid w:val="00A94629"/>
    <w:rsid w:val="00A973C4"/>
    <w:rsid w:val="00AA117E"/>
    <w:rsid w:val="00AA168F"/>
    <w:rsid w:val="00AA3CE0"/>
    <w:rsid w:val="00AA4080"/>
    <w:rsid w:val="00AA4527"/>
    <w:rsid w:val="00AA56E1"/>
    <w:rsid w:val="00AA6B1F"/>
    <w:rsid w:val="00AA7151"/>
    <w:rsid w:val="00AB1652"/>
    <w:rsid w:val="00AB2DB5"/>
    <w:rsid w:val="00AB3980"/>
    <w:rsid w:val="00AB3F53"/>
    <w:rsid w:val="00AB4207"/>
    <w:rsid w:val="00AC0300"/>
    <w:rsid w:val="00AC181D"/>
    <w:rsid w:val="00AC4BB4"/>
    <w:rsid w:val="00AC5DBB"/>
    <w:rsid w:val="00AD0577"/>
    <w:rsid w:val="00AD23BF"/>
    <w:rsid w:val="00AD6A1E"/>
    <w:rsid w:val="00AE03E4"/>
    <w:rsid w:val="00AE4AA3"/>
    <w:rsid w:val="00AE4BA7"/>
    <w:rsid w:val="00AE6B28"/>
    <w:rsid w:val="00AF230B"/>
    <w:rsid w:val="00AF312A"/>
    <w:rsid w:val="00AF5863"/>
    <w:rsid w:val="00AF64AC"/>
    <w:rsid w:val="00AF79E6"/>
    <w:rsid w:val="00B013BF"/>
    <w:rsid w:val="00B02617"/>
    <w:rsid w:val="00B03114"/>
    <w:rsid w:val="00B0467B"/>
    <w:rsid w:val="00B04717"/>
    <w:rsid w:val="00B113C7"/>
    <w:rsid w:val="00B115C2"/>
    <w:rsid w:val="00B130F2"/>
    <w:rsid w:val="00B17181"/>
    <w:rsid w:val="00B22AD8"/>
    <w:rsid w:val="00B23101"/>
    <w:rsid w:val="00B23EE9"/>
    <w:rsid w:val="00B2454C"/>
    <w:rsid w:val="00B25328"/>
    <w:rsid w:val="00B2570C"/>
    <w:rsid w:val="00B264C8"/>
    <w:rsid w:val="00B31CBE"/>
    <w:rsid w:val="00B34A3B"/>
    <w:rsid w:val="00B3570B"/>
    <w:rsid w:val="00B36905"/>
    <w:rsid w:val="00B409A9"/>
    <w:rsid w:val="00B41576"/>
    <w:rsid w:val="00B41904"/>
    <w:rsid w:val="00B4486C"/>
    <w:rsid w:val="00B448B7"/>
    <w:rsid w:val="00B4571E"/>
    <w:rsid w:val="00B51B6C"/>
    <w:rsid w:val="00B54FBB"/>
    <w:rsid w:val="00B56058"/>
    <w:rsid w:val="00B57E3C"/>
    <w:rsid w:val="00B61530"/>
    <w:rsid w:val="00B61F8F"/>
    <w:rsid w:val="00B620B2"/>
    <w:rsid w:val="00B6268E"/>
    <w:rsid w:val="00B63052"/>
    <w:rsid w:val="00B646AE"/>
    <w:rsid w:val="00B6473F"/>
    <w:rsid w:val="00B66ADB"/>
    <w:rsid w:val="00B718BB"/>
    <w:rsid w:val="00B71ABC"/>
    <w:rsid w:val="00B720D2"/>
    <w:rsid w:val="00B74819"/>
    <w:rsid w:val="00B76898"/>
    <w:rsid w:val="00B76F20"/>
    <w:rsid w:val="00B77243"/>
    <w:rsid w:val="00B77286"/>
    <w:rsid w:val="00B77348"/>
    <w:rsid w:val="00B82FB2"/>
    <w:rsid w:val="00B83FAD"/>
    <w:rsid w:val="00B878C6"/>
    <w:rsid w:val="00B9570D"/>
    <w:rsid w:val="00B95DE2"/>
    <w:rsid w:val="00B97A78"/>
    <w:rsid w:val="00BA024D"/>
    <w:rsid w:val="00BA0E6E"/>
    <w:rsid w:val="00BA6673"/>
    <w:rsid w:val="00BA66D8"/>
    <w:rsid w:val="00BB2425"/>
    <w:rsid w:val="00BB6B26"/>
    <w:rsid w:val="00BB71F8"/>
    <w:rsid w:val="00BB74AA"/>
    <w:rsid w:val="00BC0170"/>
    <w:rsid w:val="00BC0A46"/>
    <w:rsid w:val="00BC1517"/>
    <w:rsid w:val="00BC3A90"/>
    <w:rsid w:val="00BC44BE"/>
    <w:rsid w:val="00BC74EF"/>
    <w:rsid w:val="00BD30F6"/>
    <w:rsid w:val="00BD4C19"/>
    <w:rsid w:val="00BD722C"/>
    <w:rsid w:val="00BD732C"/>
    <w:rsid w:val="00BE00C2"/>
    <w:rsid w:val="00BE18CD"/>
    <w:rsid w:val="00BE316A"/>
    <w:rsid w:val="00BF11A6"/>
    <w:rsid w:val="00BF4A70"/>
    <w:rsid w:val="00BF67F4"/>
    <w:rsid w:val="00C0147F"/>
    <w:rsid w:val="00C0246F"/>
    <w:rsid w:val="00C05BC3"/>
    <w:rsid w:val="00C060C7"/>
    <w:rsid w:val="00C10442"/>
    <w:rsid w:val="00C11064"/>
    <w:rsid w:val="00C123A2"/>
    <w:rsid w:val="00C13817"/>
    <w:rsid w:val="00C145E3"/>
    <w:rsid w:val="00C15D11"/>
    <w:rsid w:val="00C15DE6"/>
    <w:rsid w:val="00C15F30"/>
    <w:rsid w:val="00C16735"/>
    <w:rsid w:val="00C2219F"/>
    <w:rsid w:val="00C2223A"/>
    <w:rsid w:val="00C224B3"/>
    <w:rsid w:val="00C26E8F"/>
    <w:rsid w:val="00C27BF3"/>
    <w:rsid w:val="00C30526"/>
    <w:rsid w:val="00C32507"/>
    <w:rsid w:val="00C34AE1"/>
    <w:rsid w:val="00C34AF8"/>
    <w:rsid w:val="00C35060"/>
    <w:rsid w:val="00C37FAE"/>
    <w:rsid w:val="00C43609"/>
    <w:rsid w:val="00C44209"/>
    <w:rsid w:val="00C453AF"/>
    <w:rsid w:val="00C45890"/>
    <w:rsid w:val="00C50917"/>
    <w:rsid w:val="00C519E5"/>
    <w:rsid w:val="00C51CAE"/>
    <w:rsid w:val="00C52175"/>
    <w:rsid w:val="00C539C3"/>
    <w:rsid w:val="00C54372"/>
    <w:rsid w:val="00C56389"/>
    <w:rsid w:val="00C5744A"/>
    <w:rsid w:val="00C576BD"/>
    <w:rsid w:val="00C60DF6"/>
    <w:rsid w:val="00C6488A"/>
    <w:rsid w:val="00C64B79"/>
    <w:rsid w:val="00C7097A"/>
    <w:rsid w:val="00C71EAF"/>
    <w:rsid w:val="00C725F4"/>
    <w:rsid w:val="00C72C19"/>
    <w:rsid w:val="00C736D0"/>
    <w:rsid w:val="00C73AB1"/>
    <w:rsid w:val="00C7529F"/>
    <w:rsid w:val="00C76DD6"/>
    <w:rsid w:val="00C822C7"/>
    <w:rsid w:val="00C859F9"/>
    <w:rsid w:val="00C87F13"/>
    <w:rsid w:val="00C90F5F"/>
    <w:rsid w:val="00C91038"/>
    <w:rsid w:val="00C913CA"/>
    <w:rsid w:val="00C945E2"/>
    <w:rsid w:val="00C96124"/>
    <w:rsid w:val="00CA1D72"/>
    <w:rsid w:val="00CA2B33"/>
    <w:rsid w:val="00CA2E62"/>
    <w:rsid w:val="00CA3B17"/>
    <w:rsid w:val="00CA42AB"/>
    <w:rsid w:val="00CA48C6"/>
    <w:rsid w:val="00CA5EBF"/>
    <w:rsid w:val="00CB0938"/>
    <w:rsid w:val="00CB17D2"/>
    <w:rsid w:val="00CB78E3"/>
    <w:rsid w:val="00CC165C"/>
    <w:rsid w:val="00CC2C4A"/>
    <w:rsid w:val="00CC3E5F"/>
    <w:rsid w:val="00CD060A"/>
    <w:rsid w:val="00CD2D5B"/>
    <w:rsid w:val="00CD3372"/>
    <w:rsid w:val="00CE0404"/>
    <w:rsid w:val="00CE0DDC"/>
    <w:rsid w:val="00CE2612"/>
    <w:rsid w:val="00CE4CC0"/>
    <w:rsid w:val="00CE62B7"/>
    <w:rsid w:val="00CE63F3"/>
    <w:rsid w:val="00CE6E86"/>
    <w:rsid w:val="00CF1738"/>
    <w:rsid w:val="00CF332C"/>
    <w:rsid w:val="00D006EA"/>
    <w:rsid w:val="00D0396A"/>
    <w:rsid w:val="00D10004"/>
    <w:rsid w:val="00D10545"/>
    <w:rsid w:val="00D10DDA"/>
    <w:rsid w:val="00D10E63"/>
    <w:rsid w:val="00D11DAE"/>
    <w:rsid w:val="00D124F3"/>
    <w:rsid w:val="00D1608A"/>
    <w:rsid w:val="00D238B9"/>
    <w:rsid w:val="00D238C6"/>
    <w:rsid w:val="00D25654"/>
    <w:rsid w:val="00D3035B"/>
    <w:rsid w:val="00D316C3"/>
    <w:rsid w:val="00D322F5"/>
    <w:rsid w:val="00D32BDD"/>
    <w:rsid w:val="00D32FEE"/>
    <w:rsid w:val="00D35096"/>
    <w:rsid w:val="00D36FE6"/>
    <w:rsid w:val="00D40D1A"/>
    <w:rsid w:val="00D430BA"/>
    <w:rsid w:val="00D44388"/>
    <w:rsid w:val="00D4516F"/>
    <w:rsid w:val="00D45C1C"/>
    <w:rsid w:val="00D46223"/>
    <w:rsid w:val="00D52009"/>
    <w:rsid w:val="00D551C5"/>
    <w:rsid w:val="00D554BA"/>
    <w:rsid w:val="00D600A7"/>
    <w:rsid w:val="00D63108"/>
    <w:rsid w:val="00D66C31"/>
    <w:rsid w:val="00D67941"/>
    <w:rsid w:val="00D70924"/>
    <w:rsid w:val="00D73EF8"/>
    <w:rsid w:val="00D7657A"/>
    <w:rsid w:val="00D85C50"/>
    <w:rsid w:val="00D87E4A"/>
    <w:rsid w:val="00D900D7"/>
    <w:rsid w:val="00D90748"/>
    <w:rsid w:val="00D91B5D"/>
    <w:rsid w:val="00D92C1B"/>
    <w:rsid w:val="00D94340"/>
    <w:rsid w:val="00D94BAD"/>
    <w:rsid w:val="00D956D8"/>
    <w:rsid w:val="00D95EE8"/>
    <w:rsid w:val="00D961A3"/>
    <w:rsid w:val="00D96C40"/>
    <w:rsid w:val="00D9717F"/>
    <w:rsid w:val="00D9761D"/>
    <w:rsid w:val="00DA0D59"/>
    <w:rsid w:val="00DA1978"/>
    <w:rsid w:val="00DA2BD7"/>
    <w:rsid w:val="00DA6789"/>
    <w:rsid w:val="00DB0496"/>
    <w:rsid w:val="00DB1354"/>
    <w:rsid w:val="00DB1BF2"/>
    <w:rsid w:val="00DB3190"/>
    <w:rsid w:val="00DB452A"/>
    <w:rsid w:val="00DB5E5F"/>
    <w:rsid w:val="00DB69C4"/>
    <w:rsid w:val="00DB6F27"/>
    <w:rsid w:val="00DB7E2D"/>
    <w:rsid w:val="00DC1A21"/>
    <w:rsid w:val="00DC1A49"/>
    <w:rsid w:val="00DC2028"/>
    <w:rsid w:val="00DC4030"/>
    <w:rsid w:val="00DC4107"/>
    <w:rsid w:val="00DC770E"/>
    <w:rsid w:val="00DD2AFD"/>
    <w:rsid w:val="00DD4523"/>
    <w:rsid w:val="00DD68EE"/>
    <w:rsid w:val="00DE0D78"/>
    <w:rsid w:val="00DE168B"/>
    <w:rsid w:val="00DE4B69"/>
    <w:rsid w:val="00DE60C6"/>
    <w:rsid w:val="00DE6BD2"/>
    <w:rsid w:val="00DE6FCC"/>
    <w:rsid w:val="00DF0D92"/>
    <w:rsid w:val="00DF29B6"/>
    <w:rsid w:val="00DF3B0E"/>
    <w:rsid w:val="00DF667F"/>
    <w:rsid w:val="00DF7912"/>
    <w:rsid w:val="00E00E6F"/>
    <w:rsid w:val="00E01484"/>
    <w:rsid w:val="00E016F0"/>
    <w:rsid w:val="00E018AC"/>
    <w:rsid w:val="00E02151"/>
    <w:rsid w:val="00E056D8"/>
    <w:rsid w:val="00E05E7E"/>
    <w:rsid w:val="00E06AD1"/>
    <w:rsid w:val="00E0788B"/>
    <w:rsid w:val="00E10074"/>
    <w:rsid w:val="00E103DA"/>
    <w:rsid w:val="00E111ED"/>
    <w:rsid w:val="00E1214C"/>
    <w:rsid w:val="00E15FA3"/>
    <w:rsid w:val="00E161E5"/>
    <w:rsid w:val="00E170E6"/>
    <w:rsid w:val="00E1744A"/>
    <w:rsid w:val="00E23264"/>
    <w:rsid w:val="00E24E9B"/>
    <w:rsid w:val="00E32008"/>
    <w:rsid w:val="00E3264C"/>
    <w:rsid w:val="00E3275C"/>
    <w:rsid w:val="00E32CCC"/>
    <w:rsid w:val="00E36E34"/>
    <w:rsid w:val="00E376AE"/>
    <w:rsid w:val="00E44A2F"/>
    <w:rsid w:val="00E51465"/>
    <w:rsid w:val="00E51BDB"/>
    <w:rsid w:val="00E52071"/>
    <w:rsid w:val="00E539AD"/>
    <w:rsid w:val="00E54BEF"/>
    <w:rsid w:val="00E60E0F"/>
    <w:rsid w:val="00E626D1"/>
    <w:rsid w:val="00E65104"/>
    <w:rsid w:val="00E704A3"/>
    <w:rsid w:val="00E71C69"/>
    <w:rsid w:val="00E739FB"/>
    <w:rsid w:val="00E77138"/>
    <w:rsid w:val="00E77F79"/>
    <w:rsid w:val="00E81E1B"/>
    <w:rsid w:val="00E844F4"/>
    <w:rsid w:val="00E84B61"/>
    <w:rsid w:val="00E86871"/>
    <w:rsid w:val="00E91408"/>
    <w:rsid w:val="00E91EEC"/>
    <w:rsid w:val="00E924EA"/>
    <w:rsid w:val="00E9605B"/>
    <w:rsid w:val="00E97CC1"/>
    <w:rsid w:val="00EA08C4"/>
    <w:rsid w:val="00EA0DB7"/>
    <w:rsid w:val="00EA3541"/>
    <w:rsid w:val="00EA3E0B"/>
    <w:rsid w:val="00EA3E41"/>
    <w:rsid w:val="00EA4B82"/>
    <w:rsid w:val="00EA7540"/>
    <w:rsid w:val="00EB0015"/>
    <w:rsid w:val="00EB0F39"/>
    <w:rsid w:val="00EB14FF"/>
    <w:rsid w:val="00EB1845"/>
    <w:rsid w:val="00EB72D0"/>
    <w:rsid w:val="00EC2851"/>
    <w:rsid w:val="00ED27E7"/>
    <w:rsid w:val="00ED3090"/>
    <w:rsid w:val="00ED3E89"/>
    <w:rsid w:val="00ED53ED"/>
    <w:rsid w:val="00ED5EC9"/>
    <w:rsid w:val="00ED6981"/>
    <w:rsid w:val="00ED6D4F"/>
    <w:rsid w:val="00EE1770"/>
    <w:rsid w:val="00EE3932"/>
    <w:rsid w:val="00EE39D8"/>
    <w:rsid w:val="00EE42D9"/>
    <w:rsid w:val="00EE54C3"/>
    <w:rsid w:val="00EE5A58"/>
    <w:rsid w:val="00EF1BCF"/>
    <w:rsid w:val="00EF3E6F"/>
    <w:rsid w:val="00EF58E2"/>
    <w:rsid w:val="00EF5ADB"/>
    <w:rsid w:val="00EF7A53"/>
    <w:rsid w:val="00F00940"/>
    <w:rsid w:val="00F01DDE"/>
    <w:rsid w:val="00F03D4B"/>
    <w:rsid w:val="00F059B3"/>
    <w:rsid w:val="00F06623"/>
    <w:rsid w:val="00F072D9"/>
    <w:rsid w:val="00F07CA2"/>
    <w:rsid w:val="00F11016"/>
    <w:rsid w:val="00F11131"/>
    <w:rsid w:val="00F138A2"/>
    <w:rsid w:val="00F13FAB"/>
    <w:rsid w:val="00F15EF9"/>
    <w:rsid w:val="00F223F6"/>
    <w:rsid w:val="00F228AD"/>
    <w:rsid w:val="00F23A18"/>
    <w:rsid w:val="00F24345"/>
    <w:rsid w:val="00F2498B"/>
    <w:rsid w:val="00F301C7"/>
    <w:rsid w:val="00F314EE"/>
    <w:rsid w:val="00F31FA2"/>
    <w:rsid w:val="00F33D16"/>
    <w:rsid w:val="00F34319"/>
    <w:rsid w:val="00F35380"/>
    <w:rsid w:val="00F360C0"/>
    <w:rsid w:val="00F37BDA"/>
    <w:rsid w:val="00F41667"/>
    <w:rsid w:val="00F4173E"/>
    <w:rsid w:val="00F41D3D"/>
    <w:rsid w:val="00F427A5"/>
    <w:rsid w:val="00F4426C"/>
    <w:rsid w:val="00F44E41"/>
    <w:rsid w:val="00F4709E"/>
    <w:rsid w:val="00F50224"/>
    <w:rsid w:val="00F50DD2"/>
    <w:rsid w:val="00F51F71"/>
    <w:rsid w:val="00F531D6"/>
    <w:rsid w:val="00F53419"/>
    <w:rsid w:val="00F54097"/>
    <w:rsid w:val="00F5503B"/>
    <w:rsid w:val="00F5594F"/>
    <w:rsid w:val="00F56702"/>
    <w:rsid w:val="00F628DE"/>
    <w:rsid w:val="00F6672E"/>
    <w:rsid w:val="00F6687C"/>
    <w:rsid w:val="00F73231"/>
    <w:rsid w:val="00F738D0"/>
    <w:rsid w:val="00F75BE6"/>
    <w:rsid w:val="00F75E79"/>
    <w:rsid w:val="00F766C5"/>
    <w:rsid w:val="00F80459"/>
    <w:rsid w:val="00F8052C"/>
    <w:rsid w:val="00F8095C"/>
    <w:rsid w:val="00F80B85"/>
    <w:rsid w:val="00F93D05"/>
    <w:rsid w:val="00F941D4"/>
    <w:rsid w:val="00F944C9"/>
    <w:rsid w:val="00F94FA6"/>
    <w:rsid w:val="00F972E2"/>
    <w:rsid w:val="00F97831"/>
    <w:rsid w:val="00FA2741"/>
    <w:rsid w:val="00FA6255"/>
    <w:rsid w:val="00FA7695"/>
    <w:rsid w:val="00FB48A5"/>
    <w:rsid w:val="00FB6823"/>
    <w:rsid w:val="00FB7E6C"/>
    <w:rsid w:val="00FC315B"/>
    <w:rsid w:val="00FC3400"/>
    <w:rsid w:val="00FC3738"/>
    <w:rsid w:val="00FC3F33"/>
    <w:rsid w:val="00FC778C"/>
    <w:rsid w:val="00FD221B"/>
    <w:rsid w:val="00FD3BA8"/>
    <w:rsid w:val="00FD3D69"/>
    <w:rsid w:val="00FD3E92"/>
    <w:rsid w:val="00FD528F"/>
    <w:rsid w:val="00FD6C56"/>
    <w:rsid w:val="00FD7AE0"/>
    <w:rsid w:val="00FE266A"/>
    <w:rsid w:val="00FE3027"/>
    <w:rsid w:val="00FE64C3"/>
    <w:rsid w:val="00FE68D7"/>
    <w:rsid w:val="00FF0352"/>
    <w:rsid w:val="00FF2FAC"/>
    <w:rsid w:val="00FF3778"/>
    <w:rsid w:val="00FF4B83"/>
    <w:rsid w:val="00FF53D5"/>
    <w:rsid w:val="00FF62A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EA444"/>
  <w15:chartTrackingRefBased/>
  <w15:docId w15:val="{C77B5F41-0E52-413D-950C-C3C8BD2D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6F0"/>
    <w:pPr>
      <w:spacing w:after="240" w:line="276" w:lineRule="auto"/>
      <w:jc w:val="both"/>
    </w:pPr>
    <w:rPr>
      <w:rFonts w:ascii="Cambria" w:hAnsi="Cambria"/>
      <w:sz w:val="22"/>
      <w:szCs w:val="22"/>
      <w:lang w:val="en-GB"/>
    </w:rPr>
  </w:style>
  <w:style w:type="paragraph" w:styleId="Heading1">
    <w:name w:val="heading 1"/>
    <w:basedOn w:val="Normal"/>
    <w:next w:val="Normal"/>
    <w:link w:val="Heading1Char"/>
    <w:qFormat/>
    <w:rsid w:val="00A40FFB"/>
    <w:pPr>
      <w:keepNext/>
      <w:numPr>
        <w:numId w:val="2"/>
      </w:numPr>
      <w:tabs>
        <w:tab w:val="left" w:pos="560"/>
      </w:tabs>
      <w:suppressAutoHyphens/>
      <w:spacing w:before="270" w:line="270" w:lineRule="exact"/>
      <w:jc w:val="left"/>
      <w:outlineLvl w:val="0"/>
    </w:pPr>
    <w:rPr>
      <w:rFonts w:eastAsia="MS Mincho"/>
      <w:b/>
      <w:color w:val="0070C0"/>
      <w:sz w:val="26"/>
      <w:szCs w:val="20"/>
      <w:lang w:eastAsia="ja-JP"/>
    </w:rPr>
  </w:style>
  <w:style w:type="paragraph" w:styleId="Heading2">
    <w:name w:val="heading 2"/>
    <w:basedOn w:val="Heading1"/>
    <w:next w:val="Normal"/>
    <w:link w:val="Heading2Char"/>
    <w:qFormat/>
    <w:rsid w:val="00A40FFB"/>
    <w:pPr>
      <w:numPr>
        <w:ilvl w:val="1"/>
      </w:numPr>
      <w:tabs>
        <w:tab w:val="clear" w:pos="560"/>
        <w:tab w:val="left" w:pos="540"/>
        <w:tab w:val="left" w:pos="700"/>
      </w:tabs>
      <w:spacing w:before="60" w:line="250" w:lineRule="exact"/>
      <w:outlineLvl w:val="1"/>
    </w:pPr>
    <w:rPr>
      <w:color w:val="auto"/>
      <w:sz w:val="24"/>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Heading1"/>
    <w:next w:val="Normal"/>
    <w:link w:val="Heading3Char"/>
    <w:uiPriority w:val="9"/>
    <w:qFormat/>
    <w:rsid w:val="00127C54"/>
    <w:pPr>
      <w:numPr>
        <w:ilvl w:val="2"/>
      </w:numPr>
      <w:tabs>
        <w:tab w:val="clear" w:pos="560"/>
        <w:tab w:val="left" w:pos="660"/>
        <w:tab w:val="left" w:pos="880"/>
      </w:tabs>
      <w:spacing w:before="60" w:line="230" w:lineRule="exact"/>
      <w:outlineLvl w:val="2"/>
    </w:pPr>
    <w:rPr>
      <w:color w:val="auto"/>
      <w:sz w:val="20"/>
      <w:lang w:val="de-DE"/>
    </w:rPr>
  </w:style>
  <w:style w:type="paragraph" w:styleId="Heading4">
    <w:name w:val="heading 4"/>
    <w:aliases w:val="h4,H4,H41,Titre 4,Org Heading 2,Title4,GS_4,ASSET_heading4,EIVIS Title 4,DesignT4,Heading4,h41,h42,H42,h43,H43,h44,H44,h45,H45,dash,d,4 dash,T4,heading 4,Titre 4 Char,Heading 4 Char1 Char,Heading 4 Char Char Char"/>
    <w:basedOn w:val="Heading3"/>
    <w:next w:val="Normal"/>
    <w:link w:val="Heading4Char"/>
    <w:uiPriority w:val="9"/>
    <w:qFormat/>
    <w:rsid w:val="00127C54"/>
    <w:pPr>
      <w:numPr>
        <w:ilvl w:val="3"/>
      </w:numPr>
      <w:tabs>
        <w:tab w:val="clear" w:pos="660"/>
        <w:tab w:val="clear" w:pos="880"/>
        <w:tab w:val="left" w:pos="940"/>
        <w:tab w:val="left" w:pos="1140"/>
        <w:tab w:val="left" w:pos="1360"/>
      </w:tabs>
      <w:outlineLvl w:val="3"/>
    </w:pPr>
  </w:style>
  <w:style w:type="paragraph" w:styleId="Heading5">
    <w:name w:val="heading 5"/>
    <w:aliases w:val="h5,H5,H51,Titre 5,DO NOT USE_h5,Appendix A to X,Heading 5   Appendix A to X,5 sub-bullet,sb,4,Indent"/>
    <w:basedOn w:val="Heading4"/>
    <w:next w:val="Normal"/>
    <w:link w:val="Heading5Char"/>
    <w:uiPriority w:val="9"/>
    <w:qFormat/>
    <w:rsid w:val="00127C54"/>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link w:val="Heading6Char"/>
    <w:uiPriority w:val="9"/>
    <w:qFormat/>
    <w:rsid w:val="00127C54"/>
    <w:pPr>
      <w:numPr>
        <w:ilvl w:val="5"/>
      </w:numPr>
      <w:outlineLvl w:val="5"/>
    </w:pPr>
  </w:style>
  <w:style w:type="paragraph" w:styleId="Heading7">
    <w:name w:val="heading 7"/>
    <w:aliases w:val="Bulleted list,L7"/>
    <w:basedOn w:val="Heading6"/>
    <w:next w:val="Normal"/>
    <w:link w:val="Heading7Char"/>
    <w:uiPriority w:val="9"/>
    <w:qFormat/>
    <w:rsid w:val="00127C54"/>
    <w:pPr>
      <w:numPr>
        <w:ilvl w:val="6"/>
      </w:numPr>
      <w:outlineLvl w:val="6"/>
    </w:pPr>
  </w:style>
  <w:style w:type="paragraph" w:styleId="Heading8">
    <w:name w:val="heading 8"/>
    <w:aliases w:val="Legal Level 1.1.1.,Center Bold"/>
    <w:basedOn w:val="Heading6"/>
    <w:next w:val="Normal"/>
    <w:link w:val="Heading8Char"/>
    <w:uiPriority w:val="9"/>
    <w:qFormat/>
    <w:rsid w:val="00127C54"/>
    <w:pPr>
      <w:numPr>
        <w:ilvl w:val="7"/>
      </w:numPr>
      <w:outlineLvl w:val="7"/>
    </w:pPr>
  </w:style>
  <w:style w:type="paragraph" w:styleId="Heading9">
    <w:name w:val="heading 9"/>
    <w:aliases w:val="Figure Heading,FH,Titre 10"/>
    <w:basedOn w:val="Heading6"/>
    <w:next w:val="Normal"/>
    <w:link w:val="Heading9Char"/>
    <w:uiPriority w:val="9"/>
    <w:qFormat/>
    <w:rsid w:val="00127C54"/>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40FFB"/>
    <w:rPr>
      <w:rFonts w:ascii="Cambria" w:eastAsia="MS Mincho" w:hAnsi="Cambria"/>
      <w:b/>
      <w:color w:val="0070C0"/>
      <w:sz w:val="26"/>
      <w:lang w:val="en-GB" w:eastAsia="ja-JP"/>
    </w:rPr>
  </w:style>
  <w:style w:type="character" w:customStyle="1" w:styleId="Heading2Char">
    <w:name w:val="Heading 2 Char"/>
    <w:link w:val="Heading2"/>
    <w:rsid w:val="00A40FFB"/>
    <w:rPr>
      <w:rFonts w:ascii="Cambria" w:eastAsia="MS Mincho" w:hAnsi="Cambria"/>
      <w:b/>
      <w:sz w:val="24"/>
      <w:lang w:val="en-GB" w:eastAsia="ja-JP"/>
    </w:rPr>
  </w:style>
  <w:style w:type="paragraph" w:styleId="TOC1">
    <w:name w:val="toc 1"/>
    <w:basedOn w:val="Normal"/>
    <w:next w:val="Normal"/>
    <w:autoRedefine/>
    <w:uiPriority w:val="39"/>
    <w:rsid w:val="00A40FFB"/>
    <w:rPr>
      <w:b/>
    </w:rPr>
  </w:style>
  <w:style w:type="character" w:styleId="Hyperlink">
    <w:name w:val="Hyperlink"/>
    <w:uiPriority w:val="99"/>
    <w:rsid w:val="00A40FFB"/>
    <w:rPr>
      <w:color w:val="0000FF"/>
      <w:u w:val="single"/>
    </w:rPr>
  </w:style>
  <w:style w:type="paragraph" w:customStyle="1" w:styleId="zzCopyright">
    <w:name w:val="zzCopyright"/>
    <w:basedOn w:val="Normal"/>
    <w:next w:val="Normal"/>
    <w:semiHidden/>
    <w:rsid w:val="00A40FFB"/>
    <w:pPr>
      <w:pBdr>
        <w:top w:val="single" w:sz="4" w:space="1" w:color="0000FF"/>
        <w:left w:val="single" w:sz="4" w:space="4" w:color="0000FF"/>
        <w:bottom w:val="single" w:sz="4" w:space="1" w:color="0000FF"/>
        <w:right w:val="single" w:sz="4" w:space="4" w:color="0000FF"/>
      </w:pBdr>
      <w:tabs>
        <w:tab w:val="left" w:pos="514"/>
        <w:tab w:val="left" w:pos="9623"/>
      </w:tabs>
      <w:spacing w:line="240" w:lineRule="atLeast"/>
      <w:ind w:left="284" w:right="284"/>
    </w:pPr>
    <w:rPr>
      <w:rFonts w:eastAsia="MS Mincho"/>
      <w:color w:val="0000FF"/>
      <w:szCs w:val="20"/>
      <w:lang w:eastAsia="ja-JP"/>
    </w:rPr>
  </w:style>
  <w:style w:type="paragraph" w:styleId="Header">
    <w:name w:val="header"/>
    <w:basedOn w:val="Normal"/>
    <w:link w:val="HeaderChar"/>
    <w:uiPriority w:val="99"/>
    <w:semiHidden/>
    <w:rsid w:val="00A40FFB"/>
    <w:pPr>
      <w:tabs>
        <w:tab w:val="center" w:pos="4536"/>
        <w:tab w:val="right" w:pos="9072"/>
      </w:tabs>
    </w:pPr>
  </w:style>
  <w:style w:type="character" w:customStyle="1" w:styleId="HeaderChar">
    <w:name w:val="Header Char"/>
    <w:link w:val="Header"/>
    <w:uiPriority w:val="99"/>
    <w:semiHidden/>
    <w:rsid w:val="00A40FFB"/>
    <w:rPr>
      <w:rFonts w:ascii="Cambria" w:hAnsi="Cambria"/>
      <w:sz w:val="22"/>
      <w:szCs w:val="22"/>
      <w:lang w:eastAsia="en-US"/>
    </w:rPr>
  </w:style>
  <w:style w:type="paragraph" w:styleId="Footer">
    <w:name w:val="footer"/>
    <w:basedOn w:val="Normal"/>
    <w:link w:val="FooterChar"/>
    <w:uiPriority w:val="99"/>
    <w:semiHidden/>
    <w:rsid w:val="00A40FFB"/>
    <w:pPr>
      <w:tabs>
        <w:tab w:val="center" w:pos="4536"/>
        <w:tab w:val="right" w:pos="9072"/>
      </w:tabs>
    </w:pPr>
  </w:style>
  <w:style w:type="character" w:customStyle="1" w:styleId="FooterChar">
    <w:name w:val="Footer Char"/>
    <w:link w:val="Footer"/>
    <w:uiPriority w:val="99"/>
    <w:semiHidden/>
    <w:rsid w:val="00A40FFB"/>
    <w:rPr>
      <w:rFonts w:ascii="Cambria" w:hAnsi="Cambria"/>
      <w:sz w:val="22"/>
      <w:szCs w:val="22"/>
      <w:lang w:eastAsia="en-US"/>
    </w:rPr>
  </w:style>
  <w:style w:type="paragraph" w:styleId="BalloonText">
    <w:name w:val="Balloon Text"/>
    <w:basedOn w:val="Normal"/>
    <w:link w:val="BalloonTextChar"/>
    <w:uiPriority w:val="99"/>
    <w:semiHidden/>
    <w:unhideWhenUsed/>
    <w:rsid w:val="002A480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A4805"/>
    <w:rPr>
      <w:rFonts w:ascii="Tahoma" w:hAnsi="Tahoma" w:cs="Tahoma"/>
      <w:sz w:val="16"/>
      <w:szCs w:val="16"/>
      <w:lang w:val="en-GB" w:eastAsia="en-US"/>
    </w:rPr>
  </w:style>
  <w:style w:type="character" w:styleId="CommentReference">
    <w:name w:val="annotation reference"/>
    <w:uiPriority w:val="99"/>
    <w:unhideWhenUsed/>
    <w:rsid w:val="0092341E"/>
    <w:rPr>
      <w:sz w:val="16"/>
      <w:szCs w:val="16"/>
    </w:rPr>
  </w:style>
  <w:style w:type="paragraph" w:styleId="CommentText">
    <w:name w:val="annotation text"/>
    <w:basedOn w:val="Normal"/>
    <w:link w:val="CommentTextChar"/>
    <w:uiPriority w:val="99"/>
    <w:unhideWhenUsed/>
    <w:rsid w:val="0092341E"/>
    <w:pPr>
      <w:spacing w:line="240" w:lineRule="auto"/>
    </w:pPr>
    <w:rPr>
      <w:sz w:val="20"/>
      <w:szCs w:val="20"/>
    </w:rPr>
  </w:style>
  <w:style w:type="character" w:customStyle="1" w:styleId="CommentTextChar">
    <w:name w:val="Comment Text Char"/>
    <w:link w:val="CommentText"/>
    <w:uiPriority w:val="99"/>
    <w:rsid w:val="0092341E"/>
    <w:rPr>
      <w:rFonts w:ascii="Cambria" w:hAnsi="Cambria"/>
      <w:lang w:val="en-GB" w:eastAsia="en-US"/>
    </w:rPr>
  </w:style>
  <w:style w:type="paragraph" w:styleId="CommentSubject">
    <w:name w:val="annotation subject"/>
    <w:basedOn w:val="CommentText"/>
    <w:next w:val="CommentText"/>
    <w:link w:val="CommentSubjectChar"/>
    <w:uiPriority w:val="99"/>
    <w:semiHidden/>
    <w:unhideWhenUsed/>
    <w:rsid w:val="0092341E"/>
    <w:rPr>
      <w:b/>
      <w:bCs/>
    </w:rPr>
  </w:style>
  <w:style w:type="character" w:customStyle="1" w:styleId="CommentSubjectChar">
    <w:name w:val="Comment Subject Char"/>
    <w:link w:val="CommentSubject"/>
    <w:uiPriority w:val="99"/>
    <w:semiHidden/>
    <w:rsid w:val="0092341E"/>
    <w:rPr>
      <w:rFonts w:ascii="Cambria" w:hAnsi="Cambria"/>
      <w:b/>
      <w:bCs/>
      <w:lang w:val="en-GB" w:eastAsia="en-US"/>
    </w:rPr>
  </w:style>
  <w:style w:type="paragraph" w:customStyle="1" w:styleId="MediumList2-Accent21">
    <w:name w:val="Medium List 2 - Accent 21"/>
    <w:hidden/>
    <w:uiPriority w:val="99"/>
    <w:semiHidden/>
    <w:rsid w:val="0092341E"/>
    <w:rPr>
      <w:rFonts w:ascii="Cambria" w:hAnsi="Cambria"/>
      <w:sz w:val="22"/>
      <w:szCs w:val="22"/>
      <w:lang w:val="en-GB"/>
    </w:rPr>
  </w:style>
  <w:style w:type="paragraph" w:customStyle="1" w:styleId="Special">
    <w:name w:val="Special"/>
    <w:basedOn w:val="Normal"/>
    <w:rsid w:val="00F35380"/>
    <w:pPr>
      <w:spacing w:line="230" w:lineRule="atLeast"/>
    </w:pPr>
    <w:rPr>
      <w:rFonts w:ascii="Arial" w:hAnsi="Arial" w:cs="Arial"/>
      <w:sz w:val="20"/>
      <w:szCs w:val="20"/>
      <w:lang w:eastAsia="ja-JP"/>
    </w:rPr>
  </w:style>
  <w:style w:type="paragraph" w:styleId="ListBullet">
    <w:name w:val="List Bullet"/>
    <w:aliases w:val="UL,Liste à puces"/>
    <w:basedOn w:val="Normal"/>
    <w:autoRedefine/>
    <w:rsid w:val="008D0891"/>
    <w:pPr>
      <w:ind w:left="432"/>
    </w:pPr>
    <w:rPr>
      <w:rFonts w:eastAsia="MS Mincho"/>
      <w:szCs w:val="20"/>
      <w:lang w:eastAsia="ja-JP"/>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uiPriority w:val="9"/>
    <w:rsid w:val="00127C54"/>
    <w:rPr>
      <w:rFonts w:ascii="Cambria" w:eastAsia="MS Mincho" w:hAnsi="Cambria"/>
      <w:b/>
      <w:lang w:val="de-DE" w:eastAsia="ja-JP"/>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uiPriority w:val="9"/>
    <w:rsid w:val="00127C54"/>
    <w:rPr>
      <w:rFonts w:ascii="Cambria" w:eastAsia="MS Mincho" w:hAnsi="Cambria"/>
      <w:b/>
      <w:lang w:val="de-DE" w:eastAsia="ja-JP"/>
    </w:rPr>
  </w:style>
  <w:style w:type="character" w:customStyle="1" w:styleId="Heading5Char">
    <w:name w:val="Heading 5 Char"/>
    <w:aliases w:val="h5 Char,H5 Char,H51 Char,Titre 5 Char,DO NOT USE_h5 Char,Appendix A to X Char,Heading 5   Appendix A to X Char,5 sub-bullet Char,sb Char,4 Char,Indent Char"/>
    <w:link w:val="Heading5"/>
    <w:uiPriority w:val="9"/>
    <w:rsid w:val="00127C54"/>
    <w:rPr>
      <w:rFonts w:ascii="Cambria" w:eastAsia="MS Mincho" w:hAnsi="Cambria"/>
      <w:b/>
      <w:lang w:val="de-DE" w:eastAsia="ja-JP"/>
    </w:rPr>
  </w:style>
  <w:style w:type="character" w:customStyle="1" w:styleId="Heading6Char">
    <w:name w:val="Heading 6 Char"/>
    <w:aliases w:val="h6 Char,H6 Char,H61 Char,Titre 6 Char,TOC header Char,Bullet list Char,sub-dash Char,sd Char,5 Char,Appendix Char,T1 Char"/>
    <w:link w:val="Heading6"/>
    <w:uiPriority w:val="9"/>
    <w:rsid w:val="00127C54"/>
    <w:rPr>
      <w:rFonts w:ascii="Cambria" w:eastAsia="MS Mincho" w:hAnsi="Cambria"/>
      <w:b/>
      <w:lang w:val="de-DE" w:eastAsia="ja-JP"/>
    </w:rPr>
  </w:style>
  <w:style w:type="character" w:customStyle="1" w:styleId="Heading7Char">
    <w:name w:val="Heading 7 Char"/>
    <w:aliases w:val="Bulleted list Char,L7 Char"/>
    <w:link w:val="Heading7"/>
    <w:uiPriority w:val="9"/>
    <w:rsid w:val="00127C54"/>
    <w:rPr>
      <w:rFonts w:ascii="Cambria" w:eastAsia="MS Mincho" w:hAnsi="Cambria"/>
      <w:b/>
      <w:lang w:val="de-DE" w:eastAsia="ja-JP"/>
    </w:rPr>
  </w:style>
  <w:style w:type="character" w:customStyle="1" w:styleId="Heading8Char">
    <w:name w:val="Heading 8 Char"/>
    <w:aliases w:val="Legal Level 1.1.1. Char,Center Bold Char"/>
    <w:link w:val="Heading8"/>
    <w:uiPriority w:val="9"/>
    <w:rsid w:val="00127C54"/>
    <w:rPr>
      <w:rFonts w:ascii="Cambria" w:eastAsia="MS Mincho" w:hAnsi="Cambria"/>
      <w:b/>
      <w:lang w:val="de-DE" w:eastAsia="ja-JP"/>
    </w:rPr>
  </w:style>
  <w:style w:type="character" w:customStyle="1" w:styleId="Heading9Char">
    <w:name w:val="Heading 9 Char"/>
    <w:aliases w:val="Figure Heading Char,FH Char,Titre 10 Char"/>
    <w:link w:val="Heading9"/>
    <w:uiPriority w:val="9"/>
    <w:rsid w:val="00127C54"/>
    <w:rPr>
      <w:rFonts w:ascii="Cambria" w:eastAsia="MS Mincho" w:hAnsi="Cambria"/>
      <w:b/>
      <w:lang w:val="de-DE" w:eastAsia="ja-JP"/>
    </w:rPr>
  </w:style>
  <w:style w:type="paragraph" w:customStyle="1" w:styleId="BoxHeading4">
    <w:name w:val="BoxHeading 4"/>
    <w:basedOn w:val="Heading4"/>
    <w:rsid w:val="00127C54"/>
    <w:pPr>
      <w:numPr>
        <w:numId w:val="0"/>
      </w:numPr>
      <w:ind w:left="864" w:hanging="864"/>
    </w:pPr>
    <w:rPr>
      <w:lang w:val="en-GB" w:eastAsia="en-US"/>
    </w:rPr>
  </w:style>
  <w:style w:type="paragraph" w:customStyle="1" w:styleId="BoxHeading5">
    <w:name w:val="BoxHeading 5"/>
    <w:basedOn w:val="Heading5"/>
    <w:rsid w:val="00573142"/>
    <w:pPr>
      <w:numPr>
        <w:numId w:val="1"/>
      </w:numPr>
      <w:tabs>
        <w:tab w:val="left" w:pos="936"/>
        <w:tab w:val="left" w:pos="1138"/>
        <w:tab w:val="left" w:pos="1354"/>
      </w:tabs>
      <w:ind w:left="1008" w:hanging="1008"/>
    </w:pPr>
    <w:rPr>
      <w:lang w:val="en-GB" w:eastAsia="en-US"/>
    </w:rPr>
  </w:style>
  <w:style w:type="paragraph" w:customStyle="1" w:styleId="code">
    <w:name w:val="code"/>
    <w:basedOn w:val="Normal"/>
    <w:next w:val="Normal"/>
    <w:link w:val="codeZchn"/>
    <w:rsid w:val="005731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Cs w:val="20"/>
    </w:rPr>
  </w:style>
  <w:style w:type="character" w:customStyle="1" w:styleId="codeZchn">
    <w:name w:val="code Zchn"/>
    <w:link w:val="code"/>
    <w:rsid w:val="00573142"/>
    <w:rPr>
      <w:rFonts w:ascii="Courier" w:eastAsia="Times New Roman" w:hAnsi="Courier"/>
      <w:noProof/>
      <w:sz w:val="22"/>
      <w:lang w:val="en-GB"/>
    </w:rPr>
  </w:style>
  <w:style w:type="paragraph" w:customStyle="1" w:styleId="Note">
    <w:name w:val="Note"/>
    <w:basedOn w:val="Normal"/>
    <w:next w:val="Normal"/>
    <w:link w:val="NoteZchn"/>
    <w:qFormat/>
    <w:rsid w:val="005346DB"/>
    <w:pPr>
      <w:tabs>
        <w:tab w:val="left" w:pos="960"/>
      </w:tabs>
      <w:spacing w:line="210" w:lineRule="atLeast"/>
    </w:pPr>
    <w:rPr>
      <w:rFonts w:eastAsia="MS Mincho"/>
      <w:sz w:val="18"/>
      <w:szCs w:val="20"/>
      <w:lang w:val="de-DE" w:eastAsia="ja-JP"/>
    </w:rPr>
  </w:style>
  <w:style w:type="character" w:customStyle="1" w:styleId="NoteZchn">
    <w:name w:val="Note Zchn"/>
    <w:link w:val="Note"/>
    <w:rsid w:val="005346DB"/>
    <w:rPr>
      <w:rFonts w:ascii="Cambria" w:eastAsia="MS Mincho" w:hAnsi="Cambria"/>
      <w:sz w:val="18"/>
      <w:lang w:val="de-DE" w:eastAsia="ja-JP"/>
    </w:rPr>
  </w:style>
  <w:style w:type="paragraph" w:customStyle="1" w:styleId="lastfield">
    <w:name w:val="lastfield"/>
    <w:basedOn w:val="Normal"/>
    <w:link w:val="lastfieldZchn"/>
    <w:rsid w:val="00DE4B69"/>
    <w:pPr>
      <w:tabs>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DE4B69"/>
    <w:rPr>
      <w:rFonts w:ascii="Cambria" w:eastAsia="Batang" w:hAnsi="Cambria"/>
      <w:sz w:val="22"/>
      <w:szCs w:val="22"/>
      <w:lang w:val="en-GB" w:eastAsia="ko-KR"/>
    </w:rPr>
  </w:style>
  <w:style w:type="character" w:customStyle="1" w:styleId="CharSDLcode">
    <w:name w:val="Char SDLcode"/>
    <w:rsid w:val="00DE4B69"/>
    <w:rPr>
      <w:rFonts w:ascii="Courier" w:hAnsi="Courier"/>
      <w:color w:val="auto"/>
    </w:rPr>
  </w:style>
  <w:style w:type="paragraph" w:customStyle="1" w:styleId="Atom">
    <w:name w:val="Atom"/>
    <w:basedOn w:val="Normal"/>
    <w:rsid w:val="0006669D"/>
    <w:pPr>
      <w:keepNext/>
      <w:keepLines/>
      <w:spacing w:after="220" w:line="240" w:lineRule="auto"/>
      <w:jc w:val="left"/>
    </w:pPr>
    <w:rPr>
      <w:rFonts w:eastAsia="Times New Roman"/>
    </w:rPr>
  </w:style>
  <w:style w:type="paragraph" w:customStyle="1" w:styleId="fields">
    <w:name w:val="fields"/>
    <w:basedOn w:val="Normal"/>
    <w:link w:val="fieldsZchn"/>
    <w:rsid w:val="0006669D"/>
    <w:pPr>
      <w:tabs>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06669D"/>
    <w:rPr>
      <w:rFonts w:ascii="Cambria" w:eastAsia="Times New Roman" w:hAnsi="Cambria"/>
      <w:sz w:val="22"/>
      <w:szCs w:val="22"/>
      <w:lang w:val="en-GB"/>
    </w:rPr>
  </w:style>
  <w:style w:type="paragraph" w:customStyle="1" w:styleId="Definition">
    <w:name w:val="Definition"/>
    <w:basedOn w:val="Normal"/>
    <w:next w:val="Normal"/>
    <w:rsid w:val="005A2924"/>
    <w:pPr>
      <w:spacing w:line="230" w:lineRule="atLeast"/>
    </w:pPr>
    <w:rPr>
      <w:rFonts w:eastAsia="MS Mincho"/>
      <w:szCs w:val="20"/>
      <w:lang w:val="de-DE" w:eastAsia="ja-JP"/>
    </w:rPr>
  </w:style>
  <w:style w:type="paragraph" w:customStyle="1" w:styleId="TermNum">
    <w:name w:val="TermNum"/>
    <w:basedOn w:val="Normal"/>
    <w:next w:val="Normal"/>
    <w:rsid w:val="005A2924"/>
    <w:pPr>
      <w:keepNext/>
      <w:spacing w:after="0" w:line="230" w:lineRule="atLeast"/>
    </w:pPr>
    <w:rPr>
      <w:rFonts w:eastAsia="MS Mincho"/>
      <w:b/>
      <w:szCs w:val="20"/>
      <w:lang w:val="de-DE" w:eastAsia="ja-JP"/>
    </w:rPr>
  </w:style>
  <w:style w:type="paragraph" w:styleId="TOC3">
    <w:name w:val="toc 3"/>
    <w:basedOn w:val="Normal"/>
    <w:next w:val="Normal"/>
    <w:autoRedefine/>
    <w:uiPriority w:val="39"/>
    <w:unhideWhenUsed/>
    <w:rsid w:val="005212EC"/>
    <w:pPr>
      <w:ind w:left="440"/>
    </w:pPr>
  </w:style>
  <w:style w:type="paragraph" w:styleId="TOC2">
    <w:name w:val="toc 2"/>
    <w:basedOn w:val="Normal"/>
    <w:next w:val="Normal"/>
    <w:autoRedefine/>
    <w:uiPriority w:val="39"/>
    <w:unhideWhenUsed/>
    <w:rsid w:val="005212EC"/>
    <w:pPr>
      <w:ind w:left="220"/>
    </w:pPr>
  </w:style>
  <w:style w:type="paragraph" w:styleId="PlainText">
    <w:name w:val="Plain Text"/>
    <w:basedOn w:val="Normal"/>
    <w:link w:val="PlainTextChar"/>
    <w:uiPriority w:val="99"/>
    <w:semiHidden/>
    <w:unhideWhenUsed/>
    <w:rsid w:val="00F56702"/>
    <w:pPr>
      <w:spacing w:after="0" w:line="240" w:lineRule="auto"/>
      <w:jc w:val="left"/>
    </w:pPr>
    <w:rPr>
      <w:rFonts w:ascii="Calibri" w:hAnsi="Calibri"/>
      <w:szCs w:val="21"/>
      <w:lang w:val="fr-FR"/>
    </w:rPr>
  </w:style>
  <w:style w:type="character" w:customStyle="1" w:styleId="PlainTextChar">
    <w:name w:val="Plain Text Char"/>
    <w:link w:val="PlainText"/>
    <w:uiPriority w:val="99"/>
    <w:semiHidden/>
    <w:rsid w:val="00F56702"/>
    <w:rPr>
      <w:sz w:val="22"/>
      <w:szCs w:val="21"/>
      <w:lang w:val="fr-FR"/>
    </w:rPr>
  </w:style>
  <w:style w:type="paragraph" w:customStyle="1" w:styleId="ColorfulShading-Accent11">
    <w:name w:val="Colorful Shading - Accent 11"/>
    <w:hidden/>
    <w:uiPriority w:val="71"/>
    <w:unhideWhenUsed/>
    <w:rsid w:val="008D0891"/>
    <w:rPr>
      <w:rFonts w:ascii="Cambria" w:hAnsi="Cambria"/>
      <w:sz w:val="22"/>
      <w:szCs w:val="22"/>
      <w:lang w:val="en-GB"/>
    </w:rPr>
  </w:style>
  <w:style w:type="paragraph" w:customStyle="1" w:styleId="BoxHeading3">
    <w:name w:val="BoxHeading 3"/>
    <w:basedOn w:val="Heading3"/>
    <w:rsid w:val="00352BDE"/>
    <w:pPr>
      <w:numPr>
        <w:numId w:val="1"/>
      </w:numPr>
      <w:ind w:left="720" w:hanging="720"/>
    </w:pPr>
    <w:rPr>
      <w:lang w:val="en-GB" w:eastAsia="en-US"/>
    </w:rPr>
  </w:style>
  <w:style w:type="paragraph" w:customStyle="1" w:styleId="BodyTextfirstgraph">
    <w:name w:val="Body Text (first graph)"/>
    <w:basedOn w:val="BodyText"/>
    <w:rsid w:val="00D124F3"/>
    <w:pPr>
      <w:tabs>
        <w:tab w:val="left" w:pos="709"/>
      </w:tabs>
      <w:suppressAutoHyphens/>
      <w:spacing w:before="30" w:after="30" w:line="240" w:lineRule="auto"/>
      <w:jc w:val="left"/>
    </w:pPr>
    <w:rPr>
      <w:rFonts w:ascii="Arial" w:eastAsia="MS Mincho" w:hAnsi="Arial"/>
      <w:sz w:val="20"/>
      <w:szCs w:val="24"/>
      <w:lang w:val="x-none"/>
    </w:rPr>
  </w:style>
  <w:style w:type="paragraph" w:styleId="BodyText">
    <w:name w:val="Body Text"/>
    <w:basedOn w:val="Normal"/>
    <w:link w:val="BodyTextChar"/>
    <w:uiPriority w:val="99"/>
    <w:unhideWhenUsed/>
    <w:rsid w:val="00D124F3"/>
    <w:pPr>
      <w:spacing w:after="120"/>
    </w:pPr>
  </w:style>
  <w:style w:type="character" w:customStyle="1" w:styleId="BodyTextChar">
    <w:name w:val="Body Text Char"/>
    <w:link w:val="BodyText"/>
    <w:uiPriority w:val="99"/>
    <w:rsid w:val="00D124F3"/>
    <w:rPr>
      <w:rFonts w:ascii="Cambria" w:hAnsi="Cambria"/>
      <w:sz w:val="22"/>
      <w:szCs w:val="22"/>
      <w:lang w:val="en-GB"/>
    </w:rPr>
  </w:style>
  <w:style w:type="character" w:customStyle="1" w:styleId="NoteChar">
    <w:name w:val="Note Char"/>
    <w:rsid w:val="00217EA3"/>
    <w:rPr>
      <w:rFonts w:ascii="Cambria" w:eastAsia="Calibri" w:hAnsi="Cambria" w:cs="Times New Roman"/>
      <w:sz w:val="20"/>
      <w:szCs w:val="22"/>
      <w:lang w:val="en-GB"/>
    </w:rPr>
  </w:style>
  <w:style w:type="paragraph" w:styleId="Caption">
    <w:name w:val="caption"/>
    <w:basedOn w:val="Normal"/>
    <w:next w:val="Normal"/>
    <w:link w:val="CaptionChar"/>
    <w:uiPriority w:val="35"/>
    <w:qFormat/>
    <w:rsid w:val="00217EA3"/>
    <w:pPr>
      <w:spacing w:after="160" w:line="259" w:lineRule="auto"/>
      <w:jc w:val="center"/>
    </w:pPr>
    <w:rPr>
      <w:rFonts w:eastAsia="STKaiti"/>
      <w:b/>
      <w:iCs/>
      <w:szCs w:val="20"/>
      <w:lang w:val="x-none" w:eastAsia="ja-JP"/>
    </w:rPr>
  </w:style>
  <w:style w:type="paragraph" w:customStyle="1" w:styleId="SourceCode">
    <w:name w:val="Source Code"/>
    <w:basedOn w:val="Normal"/>
    <w:link w:val="SourceCodeChar"/>
    <w:qFormat/>
    <w:rsid w:val="00217E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line="259" w:lineRule="auto"/>
      <w:jc w:val="left"/>
    </w:pPr>
    <w:rPr>
      <w:rFonts w:ascii="Courier New" w:eastAsia="MS Mincho" w:hAnsi="Courier New"/>
      <w:noProof/>
      <w:sz w:val="20"/>
      <w:lang w:val="x-none" w:eastAsia="x-none"/>
    </w:rPr>
  </w:style>
  <w:style w:type="character" w:customStyle="1" w:styleId="SourceCodeChar">
    <w:name w:val="Source Code Char"/>
    <w:link w:val="SourceCode"/>
    <w:rsid w:val="00217EA3"/>
    <w:rPr>
      <w:rFonts w:ascii="Courier New" w:eastAsia="MS Mincho" w:hAnsi="Courier New"/>
      <w:noProof/>
      <w:szCs w:val="22"/>
      <w:lang w:val="x-none" w:eastAsia="x-none"/>
    </w:rPr>
  </w:style>
  <w:style w:type="paragraph" w:styleId="ListContinue2">
    <w:name w:val="List Continue 2"/>
    <w:basedOn w:val="ListContinue1"/>
    <w:rsid w:val="00217EA3"/>
    <w:pPr>
      <w:tabs>
        <w:tab w:val="left" w:pos="800"/>
      </w:tabs>
      <w:ind w:left="1209" w:hanging="806"/>
    </w:pPr>
  </w:style>
  <w:style w:type="paragraph" w:styleId="ListContinue3">
    <w:name w:val="List Continue 3"/>
    <w:basedOn w:val="ListContinue1"/>
    <w:rsid w:val="00217EA3"/>
    <w:pPr>
      <w:tabs>
        <w:tab w:val="left" w:pos="1200"/>
      </w:tabs>
      <w:ind w:left="2001" w:hanging="1195"/>
    </w:pPr>
  </w:style>
  <w:style w:type="paragraph" w:customStyle="1" w:styleId="a2">
    <w:name w:val="a2"/>
    <w:basedOn w:val="Normal"/>
    <w:next w:val="Normal"/>
    <w:rsid w:val="00217EA3"/>
    <w:pPr>
      <w:keepNext/>
      <w:numPr>
        <w:ilvl w:val="1"/>
        <w:numId w:val="3"/>
      </w:numPr>
      <w:tabs>
        <w:tab w:val="left" w:pos="500"/>
        <w:tab w:val="left" w:pos="720"/>
      </w:tabs>
      <w:spacing w:before="270" w:line="270" w:lineRule="exact"/>
      <w:jc w:val="left"/>
      <w:outlineLvl w:val="0"/>
    </w:pPr>
    <w:rPr>
      <w:b/>
      <w:sz w:val="28"/>
    </w:rPr>
  </w:style>
  <w:style w:type="paragraph" w:customStyle="1" w:styleId="a3">
    <w:name w:val="a3"/>
    <w:basedOn w:val="Normal"/>
    <w:next w:val="Normal"/>
    <w:rsid w:val="00217EA3"/>
    <w:pPr>
      <w:keepNext/>
      <w:numPr>
        <w:ilvl w:val="2"/>
        <w:numId w:val="3"/>
      </w:numPr>
      <w:tabs>
        <w:tab w:val="left" w:pos="640"/>
      </w:tabs>
      <w:spacing w:line="250" w:lineRule="exact"/>
      <w:jc w:val="left"/>
      <w:outlineLvl w:val="0"/>
    </w:pPr>
    <w:rPr>
      <w:b/>
    </w:rPr>
  </w:style>
  <w:style w:type="paragraph" w:customStyle="1" w:styleId="a4">
    <w:name w:val="a4"/>
    <w:basedOn w:val="Normal"/>
    <w:next w:val="Normal"/>
    <w:rsid w:val="00217EA3"/>
    <w:pPr>
      <w:keepNext/>
      <w:numPr>
        <w:ilvl w:val="3"/>
        <w:numId w:val="3"/>
      </w:numPr>
      <w:tabs>
        <w:tab w:val="left" w:pos="880"/>
      </w:tabs>
      <w:spacing w:line="240" w:lineRule="atLeast"/>
      <w:jc w:val="left"/>
      <w:outlineLvl w:val="0"/>
    </w:pPr>
    <w:rPr>
      <w:b/>
      <w:bCs/>
      <w:iCs/>
    </w:rPr>
  </w:style>
  <w:style w:type="paragraph" w:customStyle="1" w:styleId="a5">
    <w:name w:val="a5"/>
    <w:basedOn w:val="Normal"/>
    <w:next w:val="Normal"/>
    <w:rsid w:val="00217EA3"/>
    <w:pPr>
      <w:keepNext/>
      <w:numPr>
        <w:ilvl w:val="4"/>
        <w:numId w:val="3"/>
      </w:numPr>
      <w:tabs>
        <w:tab w:val="left" w:pos="1140"/>
        <w:tab w:val="left" w:pos="1360"/>
      </w:tabs>
      <w:spacing w:line="240" w:lineRule="atLeast"/>
      <w:jc w:val="left"/>
      <w:outlineLvl w:val="0"/>
    </w:pPr>
    <w:rPr>
      <w:b/>
      <w:bCs/>
      <w:iCs/>
    </w:rPr>
  </w:style>
  <w:style w:type="paragraph" w:customStyle="1" w:styleId="a6">
    <w:name w:val="a6"/>
    <w:basedOn w:val="Normal"/>
    <w:next w:val="Normal"/>
    <w:rsid w:val="00217EA3"/>
    <w:pPr>
      <w:keepNext/>
      <w:numPr>
        <w:ilvl w:val="5"/>
        <w:numId w:val="3"/>
      </w:numPr>
      <w:tabs>
        <w:tab w:val="left" w:pos="1140"/>
        <w:tab w:val="left" w:pos="1360"/>
      </w:tabs>
      <w:spacing w:line="240" w:lineRule="atLeast"/>
      <w:jc w:val="left"/>
      <w:outlineLvl w:val="0"/>
    </w:pPr>
    <w:rPr>
      <w:b/>
      <w:bCs/>
    </w:rPr>
  </w:style>
  <w:style w:type="paragraph" w:customStyle="1" w:styleId="ANNEX">
    <w:name w:val="ANNEX"/>
    <w:basedOn w:val="Normal"/>
    <w:next w:val="Normal"/>
    <w:rsid w:val="00217EA3"/>
    <w:pPr>
      <w:keepNext/>
      <w:pageBreakBefore/>
      <w:numPr>
        <w:numId w:val="3"/>
      </w:numPr>
      <w:spacing w:after="760" w:line="310" w:lineRule="exact"/>
      <w:jc w:val="center"/>
      <w:outlineLvl w:val="0"/>
    </w:pPr>
    <w:rPr>
      <w:rFonts w:eastAsia="MS Mincho"/>
      <w:b/>
      <w:sz w:val="28"/>
      <w:szCs w:val="20"/>
      <w:lang w:eastAsia="ja-JP"/>
    </w:rPr>
  </w:style>
  <w:style w:type="character" w:customStyle="1" w:styleId="CaptionChar">
    <w:name w:val="Caption Char"/>
    <w:link w:val="Caption"/>
    <w:uiPriority w:val="35"/>
    <w:locked/>
    <w:rsid w:val="00217EA3"/>
    <w:rPr>
      <w:rFonts w:ascii="Cambria" w:eastAsia="STKaiti" w:hAnsi="Cambria"/>
      <w:b/>
      <w:iCs/>
      <w:sz w:val="22"/>
      <w:lang w:val="x-none" w:eastAsia="ja-JP"/>
    </w:rPr>
  </w:style>
  <w:style w:type="paragraph" w:customStyle="1" w:styleId="ListContinue1">
    <w:name w:val="List Continue 1"/>
    <w:basedOn w:val="Normal"/>
    <w:rsid w:val="00217EA3"/>
    <w:pPr>
      <w:spacing w:line="240" w:lineRule="atLeast"/>
      <w:ind w:left="403" w:hanging="403"/>
    </w:pPr>
  </w:style>
  <w:style w:type="character" w:customStyle="1" w:styleId="citetbl">
    <w:name w:val="cite_tbl"/>
    <w:rsid w:val="00217EA3"/>
    <w:rPr>
      <w:rFonts w:ascii="Cambria" w:hAnsi="Cambria"/>
      <w:color w:val="auto"/>
      <w:bdr w:val="none" w:sz="0" w:space="0" w:color="auto"/>
      <w:shd w:val="clear" w:color="auto" w:fill="FF9999"/>
    </w:rPr>
  </w:style>
  <w:style w:type="character" w:customStyle="1" w:styleId="citesec">
    <w:name w:val="cite_sec"/>
    <w:rsid w:val="00217EA3"/>
    <w:rPr>
      <w:rFonts w:ascii="Cambria" w:hAnsi="Cambria"/>
      <w:bdr w:val="none" w:sz="0" w:space="0" w:color="auto"/>
      <w:shd w:val="clear" w:color="auto" w:fill="FFCCCC"/>
    </w:rPr>
  </w:style>
  <w:style w:type="character" w:customStyle="1" w:styleId="stddocNumber">
    <w:name w:val="std_docNumber"/>
    <w:rsid w:val="00217EA3"/>
    <w:rPr>
      <w:rFonts w:ascii="Cambria" w:hAnsi="Cambria"/>
      <w:bdr w:val="none" w:sz="0" w:space="0" w:color="auto"/>
      <w:shd w:val="clear" w:color="auto" w:fill="F2DBDB"/>
    </w:rPr>
  </w:style>
  <w:style w:type="character" w:customStyle="1" w:styleId="stddocPartNumber">
    <w:name w:val="std_docPartNumber"/>
    <w:rsid w:val="00217EA3"/>
    <w:rPr>
      <w:rFonts w:ascii="Cambria" w:hAnsi="Cambria"/>
      <w:bdr w:val="none" w:sz="0" w:space="0" w:color="auto"/>
      <w:shd w:val="clear" w:color="auto" w:fill="EAF1DD"/>
    </w:rPr>
  </w:style>
  <w:style w:type="character" w:customStyle="1" w:styleId="stdpublisher">
    <w:name w:val="std_publisher"/>
    <w:rsid w:val="00217EA3"/>
    <w:rPr>
      <w:rFonts w:ascii="Cambria" w:hAnsi="Cambria"/>
      <w:bdr w:val="none" w:sz="0" w:space="0" w:color="auto"/>
      <w:shd w:val="clear" w:color="auto" w:fill="C6D9F1"/>
    </w:rPr>
  </w:style>
  <w:style w:type="character" w:customStyle="1" w:styleId="stdsection">
    <w:name w:val="std_section"/>
    <w:rsid w:val="00217EA3"/>
    <w:rPr>
      <w:rFonts w:ascii="Cambria" w:hAnsi="Cambria"/>
      <w:bdr w:val="none" w:sz="0" w:space="0" w:color="auto"/>
      <w:shd w:val="clear" w:color="auto" w:fill="E5DFEC"/>
    </w:rPr>
  </w:style>
  <w:style w:type="character" w:customStyle="1" w:styleId="stdyear">
    <w:name w:val="std_year"/>
    <w:rsid w:val="00217EA3"/>
    <w:rPr>
      <w:rFonts w:ascii="Cambria" w:hAnsi="Cambria"/>
      <w:bdr w:val="none" w:sz="0" w:space="0" w:color="auto"/>
      <w:shd w:val="clear" w:color="auto" w:fill="DAEEF3"/>
    </w:rPr>
  </w:style>
  <w:style w:type="paragraph" w:customStyle="1" w:styleId="Noteindent">
    <w:name w:val="Note indent"/>
    <w:basedOn w:val="Note"/>
    <w:rsid w:val="00217EA3"/>
    <w:pPr>
      <w:tabs>
        <w:tab w:val="clear" w:pos="960"/>
        <w:tab w:val="left" w:pos="1368"/>
      </w:tabs>
      <w:spacing w:line="220" w:lineRule="atLeast"/>
      <w:ind w:left="403"/>
    </w:pPr>
    <w:rPr>
      <w:rFonts w:eastAsia="Calibri"/>
      <w:sz w:val="20"/>
      <w:szCs w:val="22"/>
      <w:lang w:val="en-GB" w:eastAsia="en-US"/>
    </w:rPr>
  </w:style>
  <w:style w:type="character" w:customStyle="1" w:styleId="Courier">
    <w:name w:val="Courier"/>
    <w:rsid w:val="00217EA3"/>
    <w:rPr>
      <w:rFonts w:ascii="Courier New" w:hAnsi="Courier New"/>
    </w:rPr>
  </w:style>
  <w:style w:type="paragraph" w:styleId="ListParagraph">
    <w:name w:val="List Paragraph"/>
    <w:basedOn w:val="Normal"/>
    <w:uiPriority w:val="34"/>
    <w:qFormat/>
    <w:rsid w:val="00217EA3"/>
    <w:pPr>
      <w:spacing w:line="240" w:lineRule="atLeast"/>
      <w:ind w:left="720"/>
      <w:contextualSpacing/>
    </w:pPr>
    <w:rPr>
      <w:rFonts w:eastAsia="MS Mincho"/>
      <w:szCs w:val="20"/>
      <w:lang w:eastAsia="ja-JP"/>
    </w:rPr>
  </w:style>
  <w:style w:type="character" w:customStyle="1" w:styleId="highlight">
    <w:name w:val="highlight"/>
    <w:rsid w:val="00217EA3"/>
  </w:style>
  <w:style w:type="paragraph" w:customStyle="1" w:styleId="Tabletitle">
    <w:name w:val="Table title"/>
    <w:basedOn w:val="Normal"/>
    <w:link w:val="TabletitleChar"/>
    <w:rsid w:val="00F97831"/>
    <w:pPr>
      <w:suppressAutoHyphens/>
      <w:spacing w:before="120" w:after="120" w:line="240" w:lineRule="atLeast"/>
      <w:jc w:val="center"/>
    </w:pPr>
    <w:rPr>
      <w:b/>
    </w:rPr>
  </w:style>
  <w:style w:type="character" w:customStyle="1" w:styleId="TabletitleChar">
    <w:name w:val="Table title Char"/>
    <w:link w:val="Tabletitle"/>
    <w:rsid w:val="00F97831"/>
    <w:rPr>
      <w:rFonts w:ascii="Cambria" w:hAnsi="Cambria"/>
      <w:b/>
      <w:sz w:val="22"/>
      <w:szCs w:val="22"/>
      <w:lang w:val="en-GB"/>
    </w:rPr>
  </w:style>
  <w:style w:type="character" w:customStyle="1" w:styleId="citebib">
    <w:name w:val="cite_bib"/>
    <w:rsid w:val="00F97831"/>
    <w:rPr>
      <w:rFonts w:ascii="Cambria" w:hAnsi="Cambria"/>
      <w:bdr w:val="none" w:sz="0" w:space="0" w:color="auto"/>
      <w:shd w:val="clear" w:color="auto" w:fill="CCFFFF"/>
    </w:rPr>
  </w:style>
  <w:style w:type="character" w:customStyle="1" w:styleId="citeapp">
    <w:name w:val="cite_app"/>
    <w:rsid w:val="00F97831"/>
    <w:rPr>
      <w:rFonts w:ascii="Cambria" w:hAnsi="Cambria"/>
      <w:bdr w:val="none" w:sz="0" w:space="0" w:color="auto"/>
      <w:shd w:val="clear" w:color="auto" w:fill="CCFF33"/>
    </w:rPr>
  </w:style>
  <w:style w:type="paragraph" w:customStyle="1" w:styleId="Tablebody--">
    <w:name w:val="Table body (--)"/>
    <w:basedOn w:val="Normal"/>
    <w:rsid w:val="00F97831"/>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jc w:val="left"/>
    </w:pPr>
    <w:rPr>
      <w:sz w:val="16"/>
    </w:rPr>
  </w:style>
  <w:style w:type="paragraph" w:customStyle="1" w:styleId="Tablefooter">
    <w:name w:val="Table footer"/>
    <w:basedOn w:val="Normal"/>
    <w:rsid w:val="00F97831"/>
    <w:pPr>
      <w:tabs>
        <w:tab w:val="left" w:pos="346"/>
      </w:tabs>
      <w:spacing w:before="60" w:after="60" w:line="200" w:lineRule="atLeast"/>
    </w:pPr>
    <w:rPr>
      <w:sz w:val="18"/>
    </w:rPr>
  </w:style>
  <w:style w:type="paragraph" w:customStyle="1" w:styleId="Tableheader--">
    <w:name w:val="Table header (--)"/>
    <w:basedOn w:val="Tablebody--"/>
    <w:rsid w:val="00F97831"/>
  </w:style>
  <w:style w:type="paragraph" w:customStyle="1" w:styleId="Noteindent2">
    <w:name w:val="Note indent 2"/>
    <w:basedOn w:val="Note"/>
    <w:rsid w:val="00F97831"/>
    <w:pPr>
      <w:tabs>
        <w:tab w:val="clear" w:pos="960"/>
        <w:tab w:val="left" w:pos="1758"/>
      </w:tabs>
      <w:spacing w:line="220" w:lineRule="atLeast"/>
      <w:ind w:left="805"/>
    </w:pPr>
    <w:rPr>
      <w:rFonts w:eastAsia="Calibri"/>
      <w:sz w:val="20"/>
      <w:szCs w:val="22"/>
      <w:lang w:val="en-GB" w:eastAsia="en-US"/>
    </w:rPr>
  </w:style>
  <w:style w:type="character" w:customStyle="1" w:styleId="ISOCode">
    <w:name w:val="ISOCode"/>
    <w:rsid w:val="00F97831"/>
    <w:rPr>
      <w:rFonts w:ascii="Courier New" w:eastAsia="MS Mincho" w:hAnsi="Courier New" w:cs="Courier New"/>
      <w:b w:val="0"/>
      <w:i w:val="0"/>
      <w:szCs w:val="24"/>
    </w:rPr>
  </w:style>
  <w:style w:type="character" w:customStyle="1" w:styleId="ISOCodebold">
    <w:name w:val="ISOCode_bold"/>
    <w:rsid w:val="00F97831"/>
    <w:rPr>
      <w:rFonts w:ascii="Courier New" w:eastAsia="MS Mincho" w:hAnsi="Courier New" w:cs="Courier New"/>
      <w:b/>
      <w:i w:val="0"/>
      <w:szCs w:val="24"/>
    </w:rPr>
  </w:style>
  <w:style w:type="paragraph" w:customStyle="1" w:styleId="TableCell">
    <w:name w:val="Table Cell"/>
    <w:basedOn w:val="Normal"/>
    <w:rsid w:val="00B57E3C"/>
    <w:pPr>
      <w:tabs>
        <w:tab w:val="left" w:pos="360"/>
        <w:tab w:val="left" w:pos="720"/>
        <w:tab w:val="left" w:pos="1080"/>
        <w:tab w:val="left" w:pos="1440"/>
        <w:tab w:val="left" w:pos="1800"/>
        <w:tab w:val="left" w:pos="2160"/>
      </w:tabs>
      <w:overflowPunct w:val="0"/>
      <w:autoSpaceDE w:val="0"/>
      <w:autoSpaceDN w:val="0"/>
      <w:adjustRightInd w:val="0"/>
      <w:spacing w:after="120" w:line="240" w:lineRule="auto"/>
      <w:jc w:val="left"/>
      <w:textAlignment w:val="baseline"/>
    </w:pPr>
    <w:rPr>
      <w:rFonts w:ascii="Helvetica" w:eastAsia="Times New Roman" w:hAnsi="Helvetica"/>
      <w:sz w:val="18"/>
      <w:szCs w:val="18"/>
      <w:lang w:val="en-US"/>
    </w:rPr>
  </w:style>
  <w:style w:type="paragraph" w:customStyle="1" w:styleId="TableHeading">
    <w:name w:val="Table Heading"/>
    <w:basedOn w:val="TableCell"/>
    <w:rsid w:val="00B57E3C"/>
    <w:pPr>
      <w:jc w:val="center"/>
    </w:pPr>
    <w:rPr>
      <w:b/>
    </w:rPr>
  </w:style>
  <w:style w:type="paragraph" w:styleId="Revision">
    <w:name w:val="Revision"/>
    <w:hidden/>
    <w:uiPriority w:val="71"/>
    <w:unhideWhenUsed/>
    <w:rsid w:val="00322488"/>
    <w:rPr>
      <w:rFonts w:ascii="Cambria" w:hAnsi="Cambria"/>
      <w:sz w:val="22"/>
      <w:szCs w:val="22"/>
      <w:lang w:val="en-GB"/>
    </w:rPr>
  </w:style>
  <w:style w:type="character" w:styleId="UnresolvedMention">
    <w:name w:val="Unresolved Mention"/>
    <w:basedOn w:val="DefaultParagraphFont"/>
    <w:uiPriority w:val="99"/>
    <w:semiHidden/>
    <w:unhideWhenUsed/>
    <w:rsid w:val="00561821"/>
    <w:rPr>
      <w:color w:val="605E5C"/>
      <w:shd w:val="clear" w:color="auto" w:fill="E1DFDD"/>
    </w:rPr>
  </w:style>
  <w:style w:type="character" w:customStyle="1" w:styleId="TablebodyChar">
    <w:name w:val="Table body Char"/>
    <w:link w:val="Tablebody"/>
    <w:locked/>
    <w:rsid w:val="00485AAF"/>
    <w:rPr>
      <w:rFonts w:ascii="Cambria" w:hAnsi="Cambria"/>
      <w:szCs w:val="22"/>
      <w:lang w:val="en-GB"/>
    </w:rPr>
  </w:style>
  <w:style w:type="paragraph" w:customStyle="1" w:styleId="Tablebody">
    <w:name w:val="Table body"/>
    <w:basedOn w:val="Normal"/>
    <w:link w:val="TablebodyChar"/>
    <w:rsid w:val="00485AAF"/>
    <w:pPr>
      <w:spacing w:before="60" w:after="60" w:line="210" w:lineRule="atLeast"/>
      <w:jc w:val="left"/>
    </w:pPr>
    <w:rPr>
      <w:sz w:val="20"/>
    </w:rPr>
  </w:style>
  <w:style w:type="character" w:styleId="FollowedHyperlink">
    <w:name w:val="FollowedHyperlink"/>
    <w:basedOn w:val="DefaultParagraphFont"/>
    <w:uiPriority w:val="99"/>
    <w:semiHidden/>
    <w:unhideWhenUsed/>
    <w:rsid w:val="000E0953"/>
    <w:rPr>
      <w:color w:val="954F72" w:themeColor="followedHyperlink"/>
      <w:u w:val="single"/>
    </w:rPr>
  </w:style>
  <w:style w:type="character" w:styleId="Strong">
    <w:name w:val="Strong"/>
    <w:basedOn w:val="DefaultParagraphFont"/>
    <w:uiPriority w:val="22"/>
    <w:qFormat/>
    <w:rsid w:val="001C3C4F"/>
    <w:rPr>
      <w:b/>
      <w:bCs/>
    </w:rPr>
  </w:style>
  <w:style w:type="paragraph" w:customStyle="1" w:styleId="Terms">
    <w:name w:val="Term(s)"/>
    <w:basedOn w:val="Normal"/>
    <w:link w:val="TermsChar"/>
    <w:rsid w:val="00F51F71"/>
    <w:pPr>
      <w:tabs>
        <w:tab w:val="left" w:pos="397"/>
        <w:tab w:val="left" w:pos="794"/>
        <w:tab w:val="left" w:pos="1191"/>
        <w:tab w:val="left" w:pos="1588"/>
        <w:tab w:val="left" w:pos="1985"/>
        <w:tab w:val="left" w:pos="2381"/>
        <w:tab w:val="left" w:pos="2778"/>
        <w:tab w:val="left" w:pos="3175"/>
        <w:tab w:val="left" w:pos="3572"/>
        <w:tab w:val="left" w:pos="3969"/>
      </w:tabs>
      <w:suppressAutoHyphens/>
      <w:spacing w:after="0" w:line="240" w:lineRule="atLeast"/>
      <w:jc w:val="left"/>
    </w:pPr>
    <w:rPr>
      <w:b/>
    </w:rPr>
  </w:style>
  <w:style w:type="character" w:customStyle="1" w:styleId="TermsChar">
    <w:name w:val="Term(s) Char"/>
    <w:link w:val="Terms"/>
    <w:rsid w:val="00F51F71"/>
    <w:rPr>
      <w:rFonts w:ascii="Cambria" w:hAnsi="Cambria"/>
      <w:b/>
      <w:sz w:val="22"/>
      <w:szCs w:val="22"/>
      <w:lang w:val="en-GB"/>
    </w:rPr>
  </w:style>
  <w:style w:type="character" w:customStyle="1" w:styleId="GridTable7Colorful1">
    <w:name w:val="Grid Table 7 Colorful1"/>
    <w:uiPriority w:val="21"/>
    <w:qFormat/>
    <w:rsid w:val="00BA66D8"/>
    <w:rPr>
      <w:i/>
      <w:iCs/>
      <w:color w:val="1CADE4"/>
    </w:rPr>
  </w:style>
  <w:style w:type="character" w:customStyle="1" w:styleId="codeChar">
    <w:name w:val="code Char"/>
    <w:rsid w:val="00BF67F4"/>
    <w:rPr>
      <w:rFonts w:ascii="Courier New" w:hAnsi="Courier New"/>
      <w:noProof/>
      <w:lang w:val="en-GB" w:eastAsia="ja-JP" w:bidi="ar-SA"/>
    </w:rPr>
  </w:style>
  <w:style w:type="paragraph" w:styleId="NormalWeb">
    <w:name w:val="Normal (Web)"/>
    <w:basedOn w:val="Normal"/>
    <w:uiPriority w:val="99"/>
    <w:unhideWhenUsed/>
    <w:rsid w:val="009959F7"/>
    <w:pPr>
      <w:spacing w:before="100" w:beforeAutospacing="1" w:after="100" w:afterAutospacing="1" w:line="240" w:lineRule="auto"/>
      <w:jc w:val="left"/>
    </w:pPr>
    <w:rPr>
      <w:rFonts w:ascii="Times New Roman" w:eastAsia="Times New Roman" w:hAnsi="Times New Roman"/>
      <w:sz w:val="24"/>
      <w:szCs w:val="24"/>
      <w:lang w:eastAsia="en-GB"/>
    </w:rPr>
  </w:style>
  <w:style w:type="character" w:styleId="HTMLCode">
    <w:name w:val="HTML Code"/>
    <w:basedOn w:val="DefaultParagraphFont"/>
    <w:uiPriority w:val="99"/>
    <w:semiHidden/>
    <w:unhideWhenUsed/>
    <w:rsid w:val="00A04C63"/>
    <w:rPr>
      <w:rFonts w:ascii="Courier New" w:eastAsia="Times New Roman" w:hAnsi="Courier New" w:cs="Courier New"/>
      <w:sz w:val="20"/>
      <w:szCs w:val="20"/>
    </w:rPr>
  </w:style>
  <w:style w:type="paragraph" w:customStyle="1" w:styleId="Figuretitle">
    <w:name w:val="Figure title"/>
    <w:basedOn w:val="Normal"/>
    <w:rsid w:val="00546FFE"/>
    <w:pPr>
      <w:suppressAutoHyphens/>
      <w:spacing w:before="240" w:after="360" w:line="240" w:lineRule="atLeast"/>
      <w:jc w:val="center"/>
    </w:pPr>
    <w:rPr>
      <w:b/>
    </w:rPr>
  </w:style>
  <w:style w:type="paragraph" w:customStyle="1" w:styleId="Tableheader">
    <w:name w:val="Table header"/>
    <w:basedOn w:val="Tablebody"/>
    <w:rsid w:val="003A71CA"/>
    <w:pPr>
      <w:tabs>
        <w:tab w:val="left" w:pos="397"/>
        <w:tab w:val="left" w:pos="794"/>
        <w:tab w:val="left" w:pos="1191"/>
        <w:tab w:val="left" w:pos="1588"/>
        <w:tab w:val="left" w:pos="1985"/>
        <w:tab w:val="left" w:pos="2381"/>
        <w:tab w:val="left" w:pos="2778"/>
        <w:tab w:val="left" w:pos="3175"/>
        <w:tab w:val="left" w:pos="3572"/>
        <w:tab w:val="left" w:pos="3969"/>
      </w:tabs>
    </w:pPr>
    <w:rPr>
      <w:lang w:eastAsia="zh-CN"/>
    </w:rPr>
  </w:style>
  <w:style w:type="character" w:customStyle="1" w:styleId="ISOCodeitalic">
    <w:name w:val="ISOCode_italic"/>
    <w:rsid w:val="003A71CA"/>
    <w:rPr>
      <w:rFonts w:ascii="Courier New" w:eastAsia="MS Mincho" w:hAnsi="Courier New" w:cs="Courier New"/>
      <w:b w:val="0"/>
      <w:i/>
      <w:szCs w:val="24"/>
    </w:rPr>
  </w:style>
  <w:style w:type="paragraph" w:customStyle="1" w:styleId="ListNumber1">
    <w:name w:val="List Number 1"/>
    <w:basedOn w:val="Normal"/>
    <w:rsid w:val="0073234D"/>
    <w:pPr>
      <w:spacing w:line="240" w:lineRule="atLeast"/>
      <w:ind w:left="403" w:hanging="40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55989">
      <w:bodyDiv w:val="1"/>
      <w:marLeft w:val="0"/>
      <w:marRight w:val="0"/>
      <w:marTop w:val="0"/>
      <w:marBottom w:val="0"/>
      <w:divBdr>
        <w:top w:val="none" w:sz="0" w:space="0" w:color="auto"/>
        <w:left w:val="none" w:sz="0" w:space="0" w:color="auto"/>
        <w:bottom w:val="none" w:sz="0" w:space="0" w:color="auto"/>
        <w:right w:val="none" w:sz="0" w:space="0" w:color="auto"/>
      </w:divBdr>
    </w:div>
    <w:div w:id="235167559">
      <w:bodyDiv w:val="1"/>
      <w:marLeft w:val="0"/>
      <w:marRight w:val="0"/>
      <w:marTop w:val="0"/>
      <w:marBottom w:val="0"/>
      <w:divBdr>
        <w:top w:val="none" w:sz="0" w:space="0" w:color="auto"/>
        <w:left w:val="none" w:sz="0" w:space="0" w:color="auto"/>
        <w:bottom w:val="none" w:sz="0" w:space="0" w:color="auto"/>
        <w:right w:val="none" w:sz="0" w:space="0" w:color="auto"/>
      </w:divBdr>
    </w:div>
    <w:div w:id="439035261">
      <w:bodyDiv w:val="1"/>
      <w:marLeft w:val="0"/>
      <w:marRight w:val="0"/>
      <w:marTop w:val="0"/>
      <w:marBottom w:val="0"/>
      <w:divBdr>
        <w:top w:val="none" w:sz="0" w:space="0" w:color="auto"/>
        <w:left w:val="none" w:sz="0" w:space="0" w:color="auto"/>
        <w:bottom w:val="none" w:sz="0" w:space="0" w:color="auto"/>
        <w:right w:val="none" w:sz="0" w:space="0" w:color="auto"/>
      </w:divBdr>
    </w:div>
    <w:div w:id="710769784">
      <w:bodyDiv w:val="1"/>
      <w:marLeft w:val="0"/>
      <w:marRight w:val="0"/>
      <w:marTop w:val="0"/>
      <w:marBottom w:val="0"/>
      <w:divBdr>
        <w:top w:val="none" w:sz="0" w:space="0" w:color="auto"/>
        <w:left w:val="none" w:sz="0" w:space="0" w:color="auto"/>
        <w:bottom w:val="none" w:sz="0" w:space="0" w:color="auto"/>
        <w:right w:val="none" w:sz="0" w:space="0" w:color="auto"/>
      </w:divBdr>
    </w:div>
    <w:div w:id="729116405">
      <w:bodyDiv w:val="1"/>
      <w:marLeft w:val="0"/>
      <w:marRight w:val="0"/>
      <w:marTop w:val="0"/>
      <w:marBottom w:val="0"/>
      <w:divBdr>
        <w:top w:val="none" w:sz="0" w:space="0" w:color="auto"/>
        <w:left w:val="none" w:sz="0" w:space="0" w:color="auto"/>
        <w:bottom w:val="none" w:sz="0" w:space="0" w:color="auto"/>
        <w:right w:val="none" w:sz="0" w:space="0" w:color="auto"/>
      </w:divBdr>
    </w:div>
    <w:div w:id="755395218">
      <w:bodyDiv w:val="1"/>
      <w:marLeft w:val="0"/>
      <w:marRight w:val="0"/>
      <w:marTop w:val="0"/>
      <w:marBottom w:val="0"/>
      <w:divBdr>
        <w:top w:val="none" w:sz="0" w:space="0" w:color="auto"/>
        <w:left w:val="none" w:sz="0" w:space="0" w:color="auto"/>
        <w:bottom w:val="none" w:sz="0" w:space="0" w:color="auto"/>
        <w:right w:val="none" w:sz="0" w:space="0" w:color="auto"/>
      </w:divBdr>
    </w:div>
    <w:div w:id="826164819">
      <w:bodyDiv w:val="1"/>
      <w:marLeft w:val="0"/>
      <w:marRight w:val="0"/>
      <w:marTop w:val="0"/>
      <w:marBottom w:val="0"/>
      <w:divBdr>
        <w:top w:val="none" w:sz="0" w:space="0" w:color="auto"/>
        <w:left w:val="none" w:sz="0" w:space="0" w:color="auto"/>
        <w:bottom w:val="none" w:sz="0" w:space="0" w:color="auto"/>
        <w:right w:val="none" w:sz="0" w:space="0" w:color="auto"/>
      </w:divBdr>
    </w:div>
    <w:div w:id="871456462">
      <w:bodyDiv w:val="1"/>
      <w:marLeft w:val="0"/>
      <w:marRight w:val="0"/>
      <w:marTop w:val="0"/>
      <w:marBottom w:val="0"/>
      <w:divBdr>
        <w:top w:val="none" w:sz="0" w:space="0" w:color="auto"/>
        <w:left w:val="none" w:sz="0" w:space="0" w:color="auto"/>
        <w:bottom w:val="none" w:sz="0" w:space="0" w:color="auto"/>
        <w:right w:val="none" w:sz="0" w:space="0" w:color="auto"/>
      </w:divBdr>
    </w:div>
    <w:div w:id="1345549735">
      <w:bodyDiv w:val="1"/>
      <w:marLeft w:val="0"/>
      <w:marRight w:val="0"/>
      <w:marTop w:val="0"/>
      <w:marBottom w:val="0"/>
      <w:divBdr>
        <w:top w:val="none" w:sz="0" w:space="0" w:color="auto"/>
        <w:left w:val="none" w:sz="0" w:space="0" w:color="auto"/>
        <w:bottom w:val="none" w:sz="0" w:space="0" w:color="auto"/>
        <w:right w:val="none" w:sz="0" w:space="0" w:color="auto"/>
      </w:divBdr>
    </w:div>
    <w:div w:id="1417896043">
      <w:bodyDiv w:val="1"/>
      <w:marLeft w:val="0"/>
      <w:marRight w:val="0"/>
      <w:marTop w:val="0"/>
      <w:marBottom w:val="0"/>
      <w:divBdr>
        <w:top w:val="none" w:sz="0" w:space="0" w:color="auto"/>
        <w:left w:val="none" w:sz="0" w:space="0" w:color="auto"/>
        <w:bottom w:val="none" w:sz="0" w:space="0" w:color="auto"/>
        <w:right w:val="none" w:sz="0" w:space="0" w:color="auto"/>
      </w:divBdr>
    </w:div>
    <w:div w:id="1645694005">
      <w:bodyDiv w:val="1"/>
      <w:marLeft w:val="0"/>
      <w:marRight w:val="0"/>
      <w:marTop w:val="0"/>
      <w:marBottom w:val="0"/>
      <w:divBdr>
        <w:top w:val="none" w:sz="0" w:space="0" w:color="auto"/>
        <w:left w:val="none" w:sz="0" w:space="0" w:color="auto"/>
        <w:bottom w:val="none" w:sz="0" w:space="0" w:color="auto"/>
        <w:right w:val="none" w:sz="0" w:space="0" w:color="auto"/>
      </w:divBdr>
    </w:div>
    <w:div w:id="1698848005">
      <w:bodyDiv w:val="1"/>
      <w:marLeft w:val="0"/>
      <w:marRight w:val="0"/>
      <w:marTop w:val="0"/>
      <w:marBottom w:val="0"/>
      <w:divBdr>
        <w:top w:val="none" w:sz="0" w:space="0" w:color="auto"/>
        <w:left w:val="none" w:sz="0" w:space="0" w:color="auto"/>
        <w:bottom w:val="none" w:sz="0" w:space="0" w:color="auto"/>
        <w:right w:val="none" w:sz="0" w:space="0" w:color="auto"/>
      </w:divBdr>
    </w:div>
    <w:div w:id="1983073744">
      <w:bodyDiv w:val="1"/>
      <w:marLeft w:val="0"/>
      <w:marRight w:val="0"/>
      <w:marTop w:val="0"/>
      <w:marBottom w:val="0"/>
      <w:divBdr>
        <w:top w:val="none" w:sz="0" w:space="0" w:color="auto"/>
        <w:left w:val="none" w:sz="0" w:space="0" w:color="auto"/>
        <w:bottom w:val="none" w:sz="0" w:space="0" w:color="auto"/>
        <w:right w:val="none" w:sz="0" w:space="0" w:color="auto"/>
      </w:divBdr>
    </w:div>
    <w:div w:id="209808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iso.org/iso/home/standards_development/resources-for-technical-work/foreword.htm"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iso.org/pat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so.org/directiv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35B71A-5783-4ED6-9348-4FCA0C5691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88BD98-8F58-466B-B7BD-3C92328B9E72}">
  <ds:schemaRefs>
    <ds:schemaRef ds:uri="http://schemas.microsoft.com/sharepoint/v3/contenttype/forms"/>
  </ds:schemaRefs>
</ds:datastoreItem>
</file>

<file path=customXml/itemProps3.xml><?xml version="1.0" encoding="utf-8"?>
<ds:datastoreItem xmlns:ds="http://schemas.openxmlformats.org/officeDocument/2006/customXml" ds:itemID="{753556A9-1387-4C98-A69B-F3E0115F09B8}">
  <ds:schemaRefs>
    <ds:schemaRef ds:uri="http://schemas.openxmlformats.org/officeDocument/2006/bibliography"/>
  </ds:schemaRefs>
</ds:datastoreItem>
</file>

<file path=customXml/itemProps4.xml><?xml version="1.0" encoding="utf-8"?>
<ds:datastoreItem xmlns:ds="http://schemas.openxmlformats.org/officeDocument/2006/customXml" ds:itemID="{A3099927-6DC5-48AB-BBF8-7C5F27AC0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1045</Words>
  <Characters>5961</Characters>
  <Application>Microsoft Office Word</Application>
  <DocSecurity>0</DocSecurity>
  <Lines>49</Lines>
  <Paragraphs>13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ISO Central Secretariat</Company>
  <LinksUpToDate>false</LinksUpToDate>
  <CharactersWithSpaces>6993</CharactersWithSpaces>
  <SharedDoc>false</SharedDoc>
  <HLinks>
    <vt:vector size="18" baseType="variant">
      <vt:variant>
        <vt:i4>2031659</vt:i4>
      </vt:variant>
      <vt:variant>
        <vt:i4>6</vt:i4>
      </vt:variant>
      <vt:variant>
        <vt:i4>0</vt:i4>
      </vt:variant>
      <vt:variant>
        <vt:i4>5</vt:i4>
      </vt:variant>
      <vt:variant>
        <vt:lpwstr>http://www.iso.org/iso/home/standards_development/resources-for-technical-work/foreword.htm</vt:lpwstr>
      </vt:variant>
      <vt:variant>
        <vt:lpwstr/>
      </vt:variant>
      <vt:variant>
        <vt:i4>3932192</vt:i4>
      </vt:variant>
      <vt:variant>
        <vt:i4>3</vt:i4>
      </vt:variant>
      <vt:variant>
        <vt:i4>0</vt:i4>
      </vt:variant>
      <vt:variant>
        <vt:i4>5</vt:i4>
      </vt:variant>
      <vt:variant>
        <vt:lpwstr>http://www.iso.org/patents</vt:lpwstr>
      </vt:variant>
      <vt:variant>
        <vt:lpwstr/>
      </vt:variant>
      <vt:variant>
        <vt:i4>6029406</vt:i4>
      </vt:variant>
      <vt:variant>
        <vt:i4>0</vt:i4>
      </vt:variant>
      <vt:variant>
        <vt:i4>0</vt:i4>
      </vt:variant>
      <vt:variant>
        <vt:i4>5</vt:i4>
      </vt:variant>
      <vt:variant>
        <vt:lpwstr>http://www.iso.org/directives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Kolarov</dc:creator>
  <cp:keywords/>
  <cp:lastModifiedBy>Krasimir Kolarov</cp:lastModifiedBy>
  <cp:revision>5</cp:revision>
  <dcterms:created xsi:type="dcterms:W3CDTF">2023-04-27T06:34:00Z</dcterms:created>
  <dcterms:modified xsi:type="dcterms:W3CDTF">2023-07-21T08:34:00Z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