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68183883"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6E26D4">
        <w:rPr>
          <w:rFonts w:ascii="Times New Roman" w:hAnsi="Times New Roman" w:cs="Times New Roman"/>
          <w:spacing w:val="28"/>
          <w:w w:val="115"/>
          <w:sz w:val="48"/>
          <w:szCs w:val="48"/>
          <w:highlight w:val="yellow"/>
          <w:u w:val="thick"/>
          <w:lang w:val="en-GB"/>
        </w:rPr>
        <w:t>0932</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26C4EE4"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995D3D">
        <w:rPr>
          <w:rFonts w:ascii="Times New Roman" w:hAnsi="Times New Roman" w:cs="Times New Roman"/>
          <w:snapToGrid w:val="0"/>
          <w:highlight w:val="yellow"/>
          <w:lang w:val="en-GB"/>
        </w:rPr>
        <w:t>Technologies under Consideration for Immersive media metadata</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BD1D0DC"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6E26D4">
        <w:rPr>
          <w:rFonts w:ascii="Times New Roman" w:hAnsi="Times New Roman" w:cs="Times New Roman"/>
          <w:noProof/>
          <w:snapToGrid w:val="0"/>
          <w:sz w:val="24"/>
          <w:szCs w:val="24"/>
          <w:highlight w:val="yellow"/>
          <w:lang w:val="en-GB"/>
        </w:rPr>
        <w:t>2023-0</w:t>
      </w:r>
      <w:r w:rsidR="006E26D4">
        <w:rPr>
          <w:rFonts w:ascii="Times New Roman" w:hAnsi="Times New Roman" w:cs="Times New Roman"/>
          <w:noProof/>
          <w:snapToGrid w:val="0"/>
          <w:sz w:val="24"/>
          <w:szCs w:val="24"/>
          <w:highlight w:val="yellow"/>
          <w:lang w:val="en-GB"/>
        </w:rPr>
        <w:t>7</w:t>
      </w:r>
      <w:r w:rsidR="006E26D4">
        <w:rPr>
          <w:rFonts w:ascii="Times New Roman" w:hAnsi="Times New Roman" w:cs="Times New Roman"/>
          <w:noProof/>
          <w:snapToGrid w:val="0"/>
          <w:sz w:val="24"/>
          <w:szCs w:val="24"/>
          <w:highlight w:val="yellow"/>
          <w:lang w:val="en-GB"/>
        </w:rPr>
        <w:t>-2</w:t>
      </w:r>
      <w:r w:rsidR="006E26D4">
        <w:rPr>
          <w:rFonts w:ascii="Times New Roman" w:hAnsi="Times New Roman" w:cs="Times New Roman"/>
          <w:noProof/>
          <w:snapToGrid w:val="0"/>
          <w:sz w:val="24"/>
          <w:szCs w:val="24"/>
          <w:highlight w:val="yellow"/>
          <w:lang w:val="en-GB"/>
        </w:rPr>
        <w:t>1</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465DA4CC"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6E26D4">
        <w:rPr>
          <w:rFonts w:ascii="Times New Roman" w:eastAsia="SimSun" w:hAnsi="Times New Roman" w:cs="Times New Roman"/>
          <w:b/>
          <w:sz w:val="48"/>
          <w:szCs w:val="24"/>
          <w:highlight w:val="yellow"/>
          <w:lang w:val="en-GB" w:eastAsia="zh-CN"/>
        </w:rPr>
        <w:t>0932</w:t>
      </w:r>
      <w:r w:rsidR="004C352E">
        <w:rPr>
          <w:rFonts w:ascii="Times New Roman" w:eastAsia="SimSun" w:hAnsi="Times New Roman" w:cs="Times New Roman"/>
          <w:b/>
          <w:sz w:val="48"/>
          <w:szCs w:val="24"/>
          <w:highlight w:val="yellow"/>
          <w:lang w:val="en-GB" w:eastAsia="zh-CN"/>
        </w:rPr>
        <w:fldChar w:fldCharType="end"/>
      </w:r>
    </w:p>
    <w:p w14:paraId="40403B12" w14:textId="15300224"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6E26D4">
        <w:rPr>
          <w:rFonts w:ascii="Times New Roman" w:eastAsia="SimSun" w:hAnsi="Times New Roman" w:cs="Times New Roman"/>
          <w:b/>
          <w:noProof/>
          <w:sz w:val="28"/>
          <w:szCs w:val="24"/>
          <w:highlight w:val="yellow"/>
          <w:lang w:val="en-GB" w:eastAsia="zh-CN"/>
        </w:rPr>
        <w:t>July</w:t>
      </w:r>
      <w:r w:rsidR="006E26D4">
        <w:rPr>
          <w:rFonts w:ascii="Times New Roman" w:eastAsia="SimSun" w:hAnsi="Times New Roman" w:cs="Times New Roman"/>
          <w:b/>
          <w:noProof/>
          <w:sz w:val="28"/>
          <w:szCs w:val="24"/>
          <w:highlight w:val="yellow"/>
          <w:lang w:val="en-GB" w:eastAsia="zh-CN"/>
        </w:rPr>
        <w:t xml:space="preserve">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6E26D4">
        <w:rPr>
          <w:rFonts w:ascii="Times New Roman" w:eastAsia="SimSun" w:hAnsi="Times New Roman" w:cs="Times New Roman"/>
          <w:b/>
          <w:sz w:val="28"/>
          <w:szCs w:val="24"/>
          <w:lang w:val="en-GB" w:eastAsia="zh-CN"/>
        </w:rPr>
        <w:t>Geneva CH</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55259B4"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995D3D">
              <w:rPr>
                <w:rFonts w:ascii="Times New Roman" w:hAnsi="Times New Roman" w:cs="Times New Roman"/>
                <w:b/>
                <w:sz w:val="24"/>
                <w:szCs w:val="24"/>
                <w:highlight w:val="yellow"/>
                <w:lang w:val="en-GB"/>
              </w:rPr>
              <w:t>Technologies under Consideration for Immersive media metadata</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216EB506"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6E26D4">
              <w:rPr>
                <w:rFonts w:ascii="Times New Roman" w:hAnsi="Times New Roman" w:cs="Times New Roman"/>
                <w:b/>
                <w:sz w:val="24"/>
                <w:szCs w:val="24"/>
                <w:highlight w:val="yellow"/>
                <w:lang w:val="en-GB"/>
              </w:rPr>
              <w:t>22926</w:t>
            </w:r>
            <w:r>
              <w:rPr>
                <w:rFonts w:ascii="Times New Roman" w:hAnsi="Times New Roman" w:cs="Times New Roman"/>
                <w:b/>
                <w:sz w:val="24"/>
                <w:szCs w:val="24"/>
                <w:highlight w:val="yellow"/>
                <w:lang w:val="en-GB"/>
              </w:rPr>
              <w:fldChar w:fldCharType="end"/>
            </w:r>
          </w:p>
        </w:tc>
      </w:tr>
    </w:tbl>
    <w:p w14:paraId="0F0DC0D2" w14:textId="67CDC4AF" w:rsidR="00FF2653" w:rsidRDefault="00FF2653" w:rsidP="0018563E">
      <w:pPr>
        <w:rPr>
          <w:rFonts w:ascii="Times New Roman" w:hAnsi="Times New Roman" w:cs="Times New Roman"/>
          <w:sz w:val="24"/>
          <w:lang w:val="en-GB"/>
        </w:rPr>
      </w:pPr>
    </w:p>
    <w:p w14:paraId="5BFF6934" w14:textId="7073E4DA" w:rsidR="00995D3D" w:rsidRDefault="00995D3D" w:rsidP="0018563E">
      <w:pPr>
        <w:rPr>
          <w:rFonts w:ascii="Times New Roman" w:hAnsi="Times New Roman" w:cs="Times New Roman"/>
          <w:sz w:val="24"/>
          <w:lang w:val="en-GB"/>
        </w:rPr>
      </w:pPr>
    </w:p>
    <w:p w14:paraId="4EC2F840" w14:textId="77777777" w:rsidR="00995D3D" w:rsidRPr="00995D3D" w:rsidRDefault="00995D3D" w:rsidP="00995D3D">
      <w:pPr>
        <w:rPr>
          <w:rFonts w:ascii="Times New Roman" w:hAnsi="Times New Roman" w:cs="Times New Roman"/>
          <w:sz w:val="24"/>
          <w:lang w:val="en-GB"/>
        </w:rPr>
      </w:pPr>
    </w:p>
    <w:sdt>
      <w:sdtPr>
        <w:id w:val="-210504739"/>
        <w:docPartObj>
          <w:docPartGallery w:val="Table of Contents"/>
          <w:docPartUnique/>
        </w:docPartObj>
      </w:sdtPr>
      <w:sdtEndPr>
        <w:rPr>
          <w:b/>
          <w:bCs/>
          <w:noProof/>
        </w:rPr>
      </w:sdtEndPr>
      <w:sdtContent>
        <w:p w14:paraId="28BA9D9F" w14:textId="77777777" w:rsidR="00995D3D" w:rsidRPr="00995D3D" w:rsidRDefault="00995D3D" w:rsidP="00995D3D">
          <w:pPr>
            <w:keepNext/>
            <w:keepLines/>
            <w:widowControl/>
            <w:autoSpaceDE/>
            <w:autoSpaceDN/>
            <w:spacing w:before="240" w:line="259" w:lineRule="auto"/>
            <w:rPr>
              <w:rFonts w:asciiTheme="majorHAnsi" w:eastAsiaTheme="majorEastAsia" w:hAnsiTheme="majorHAnsi" w:cstheme="majorBidi"/>
              <w:color w:val="365F91" w:themeColor="accent1" w:themeShade="BF"/>
              <w:sz w:val="32"/>
              <w:szCs w:val="32"/>
            </w:rPr>
          </w:pPr>
          <w:r w:rsidRPr="00995D3D">
            <w:rPr>
              <w:rFonts w:asciiTheme="majorHAnsi" w:eastAsiaTheme="majorEastAsia" w:hAnsiTheme="majorHAnsi" w:cstheme="majorBidi"/>
              <w:color w:val="365F91" w:themeColor="accent1" w:themeShade="BF"/>
              <w:sz w:val="32"/>
              <w:szCs w:val="32"/>
            </w:rPr>
            <w:t>Contents</w:t>
          </w:r>
        </w:p>
        <w:p w14:paraId="1A3DA598" w14:textId="77777777" w:rsidR="00995D3D" w:rsidRPr="00995D3D" w:rsidRDefault="00995D3D" w:rsidP="00995D3D">
          <w:pPr>
            <w:tabs>
              <w:tab w:val="left" w:pos="440"/>
              <w:tab w:val="right" w:leader="dot" w:pos="9010"/>
            </w:tabs>
            <w:spacing w:after="100"/>
            <w:rPr>
              <w:rFonts w:asciiTheme="minorHAnsi" w:eastAsiaTheme="minorEastAsia" w:hAnsiTheme="minorHAnsi" w:cstheme="minorBidi"/>
              <w:noProof/>
              <w:lang w:eastAsia="zh-CN"/>
            </w:rPr>
          </w:pPr>
          <w:r w:rsidRPr="00995D3D">
            <w:fldChar w:fldCharType="begin"/>
          </w:r>
          <w:r w:rsidRPr="00995D3D">
            <w:instrText xml:space="preserve"> TOC \o "1-3" \h \z \u </w:instrText>
          </w:r>
          <w:r w:rsidRPr="00995D3D">
            <w:fldChar w:fldCharType="separate"/>
          </w:r>
          <w:hyperlink w:anchor="_Toc85211465" w:history="1">
            <w:r w:rsidRPr="00995D3D">
              <w:rPr>
                <w:rFonts w:ascii="Times New Roman" w:eastAsia="MS Mincho" w:hAnsi="Times New Roman"/>
                <w:b/>
                <w:bCs/>
                <w:noProof/>
                <w:color w:val="0000FF"/>
                <w:kern w:val="32"/>
                <w:u w:val="single"/>
                <w:lang w:eastAsia="ja-JP"/>
              </w:rPr>
              <w:t>1</w:t>
            </w:r>
            <w:r w:rsidRPr="00995D3D">
              <w:rPr>
                <w:rFonts w:asciiTheme="minorHAnsi" w:eastAsiaTheme="minorEastAsia" w:hAnsiTheme="minorHAnsi" w:cstheme="minorBidi"/>
                <w:noProof/>
                <w:lang w:eastAsia="zh-CN"/>
              </w:rPr>
              <w:tab/>
            </w:r>
            <w:r w:rsidRPr="00995D3D">
              <w:rPr>
                <w:rFonts w:ascii="Times New Roman" w:eastAsia="MS Mincho" w:hAnsi="Times New Roman"/>
                <w:b/>
                <w:bCs/>
                <w:noProof/>
                <w:color w:val="0000FF"/>
                <w:kern w:val="32"/>
                <w:u w:val="single"/>
                <w:lang w:eastAsia="ja-JP"/>
              </w:rPr>
              <w:t>Introduction</w:t>
            </w:r>
            <w:r w:rsidRPr="00995D3D">
              <w:rPr>
                <w:noProof/>
                <w:webHidden/>
              </w:rPr>
              <w:tab/>
            </w:r>
            <w:r w:rsidRPr="00995D3D">
              <w:rPr>
                <w:noProof/>
                <w:webHidden/>
              </w:rPr>
              <w:fldChar w:fldCharType="begin"/>
            </w:r>
            <w:r w:rsidRPr="00995D3D">
              <w:rPr>
                <w:noProof/>
                <w:webHidden/>
              </w:rPr>
              <w:instrText xml:space="preserve"> PAGEREF _Toc85211465 \h </w:instrText>
            </w:r>
            <w:r w:rsidRPr="00995D3D">
              <w:rPr>
                <w:noProof/>
                <w:webHidden/>
              </w:rPr>
            </w:r>
            <w:r w:rsidRPr="00995D3D">
              <w:rPr>
                <w:noProof/>
                <w:webHidden/>
              </w:rPr>
              <w:fldChar w:fldCharType="separate"/>
            </w:r>
            <w:r w:rsidRPr="00995D3D">
              <w:rPr>
                <w:noProof/>
                <w:webHidden/>
              </w:rPr>
              <w:t>2</w:t>
            </w:r>
            <w:r w:rsidRPr="00995D3D">
              <w:rPr>
                <w:noProof/>
                <w:webHidden/>
              </w:rPr>
              <w:fldChar w:fldCharType="end"/>
            </w:r>
          </w:hyperlink>
        </w:p>
        <w:p w14:paraId="4A0680F9" w14:textId="77777777" w:rsidR="00995D3D" w:rsidRPr="00995D3D" w:rsidRDefault="006E01A9" w:rsidP="00995D3D">
          <w:pPr>
            <w:tabs>
              <w:tab w:val="left" w:pos="440"/>
              <w:tab w:val="right" w:leader="dot" w:pos="9010"/>
            </w:tabs>
            <w:spacing w:after="100"/>
            <w:rPr>
              <w:rFonts w:asciiTheme="minorHAnsi" w:eastAsiaTheme="minorEastAsia" w:hAnsiTheme="minorHAnsi" w:cstheme="minorBidi"/>
              <w:noProof/>
              <w:lang w:eastAsia="zh-CN"/>
            </w:rPr>
          </w:pPr>
          <w:hyperlink w:anchor="_Toc85211466" w:history="1">
            <w:r w:rsidR="00995D3D" w:rsidRPr="00995D3D">
              <w:rPr>
                <w:rFonts w:ascii="Times New Roman" w:eastAsia="MS Mincho" w:hAnsi="Times New Roman"/>
                <w:b/>
                <w:bCs/>
                <w:noProof/>
                <w:color w:val="0000FF"/>
                <w:kern w:val="32"/>
                <w:u w:val="single"/>
                <w:lang w:eastAsia="ja-JP"/>
              </w:rPr>
              <w:t>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On harmonization of metadata for MPEG-I systems (m57815 [9])</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_Toc85211466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768EB89B"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7" w:history="1">
            <w:r w:rsidR="00995D3D" w:rsidRPr="00995D3D">
              <w:rPr>
                <w:rFonts w:ascii="Times New Roman" w:eastAsia="MS Mincho" w:hAnsi="Times New Roman"/>
                <w:b/>
                <w:bCs/>
                <w:noProof/>
                <w:color w:val="0000FF"/>
                <w:kern w:val="32"/>
                <w:u w:val="single"/>
                <w:lang w:eastAsia="ja-JP"/>
              </w:rPr>
              <w:t>2.1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Coordinate systems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_Toc85211467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5C4CFE94"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8" w:history="1">
            <w:r w:rsidR="00995D3D" w:rsidRPr="00995D3D">
              <w:rPr>
                <w:rFonts w:ascii="Times New Roman" w:eastAsia="MS Mincho" w:hAnsi="Times New Roman"/>
                <w:b/>
                <w:bCs/>
                <w:noProof/>
                <w:color w:val="0000FF"/>
                <w:kern w:val="32"/>
                <w:u w:val="single"/>
                <w:lang w:eastAsia="ja-JP"/>
              </w:rPr>
              <w:t>2.2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Positions, offsets, dimensions, translation and scaling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_Toc85211468 \h </w:instrText>
            </w:r>
            <w:r w:rsidR="00995D3D" w:rsidRPr="00995D3D">
              <w:rPr>
                <w:noProof/>
                <w:webHidden/>
              </w:rPr>
            </w:r>
            <w:r w:rsidR="00995D3D" w:rsidRPr="00995D3D">
              <w:rPr>
                <w:noProof/>
                <w:webHidden/>
              </w:rPr>
              <w:fldChar w:fldCharType="separate"/>
            </w:r>
            <w:r w:rsidR="00995D3D" w:rsidRPr="00995D3D">
              <w:rPr>
                <w:noProof/>
                <w:webHidden/>
              </w:rPr>
              <w:t>3</w:t>
            </w:r>
            <w:r w:rsidR="00995D3D" w:rsidRPr="00995D3D">
              <w:rPr>
                <w:noProof/>
                <w:webHidden/>
              </w:rPr>
              <w:fldChar w:fldCharType="end"/>
            </w:r>
          </w:hyperlink>
        </w:p>
        <w:p w14:paraId="10CF5FBE"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9" w:history="1">
            <w:r w:rsidR="00995D3D" w:rsidRPr="00995D3D">
              <w:rPr>
                <w:rFonts w:ascii="Times New Roman" w:eastAsia="MS Mincho" w:hAnsi="Times New Roman"/>
                <w:b/>
                <w:bCs/>
                <w:noProof/>
                <w:color w:val="0000FF"/>
                <w:kern w:val="32"/>
                <w:u w:val="single"/>
                <w:lang w:eastAsia="ja-JP"/>
              </w:rPr>
              <w:t>2.3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Rotations and orientations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_Toc85211469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7E98A5AE"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0" w:history="1">
            <w:r w:rsidR="00995D3D" w:rsidRPr="00995D3D">
              <w:rPr>
                <w:rFonts w:ascii="Times New Roman" w:eastAsia="MS Mincho" w:hAnsi="Times New Roman"/>
                <w:b/>
                <w:bCs/>
                <w:noProof/>
                <w:color w:val="0000FF"/>
                <w:kern w:val="32"/>
                <w:u w:val="single"/>
                <w:lang w:eastAsia="ja-JP"/>
              </w:rPr>
              <w:t>2.4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_Toc85211470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4119041D"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1" w:history="1">
            <w:r w:rsidR="00995D3D" w:rsidRPr="00995D3D">
              <w:rPr>
                <w:rFonts w:ascii="Times New Roman" w:eastAsia="MS Mincho" w:hAnsi="Times New Roman"/>
                <w:b/>
                <w:bCs/>
                <w:noProof/>
                <w:color w:val="0000FF"/>
                <w:kern w:val="32"/>
                <w:u w:val="single"/>
                <w:lang w:eastAsia="ja-JP"/>
              </w:rPr>
              <w:t>2.5</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_Toc85211471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77BFA8C5" w14:textId="77777777" w:rsidR="00995D3D" w:rsidRPr="00995D3D" w:rsidRDefault="006E01A9"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2" w:history="1">
            <w:r w:rsidR="00995D3D" w:rsidRPr="00995D3D">
              <w:rPr>
                <w:rFonts w:ascii="Times New Roman" w:eastAsia="MS Mincho" w:hAnsi="Times New Roman"/>
                <w:b/>
                <w:bCs/>
                <w:noProof/>
                <w:color w:val="0000FF"/>
                <w:kern w:val="32"/>
                <w:u w:val="single"/>
                <w:lang w:eastAsia="ja-JP"/>
              </w:rPr>
              <w:t>2.5.1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Extrinsic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_Toc85211472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0EBA7E69" w14:textId="77777777" w:rsidR="00995D3D" w:rsidRPr="00995D3D" w:rsidRDefault="006E01A9"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3" w:history="1">
            <w:r w:rsidR="00995D3D" w:rsidRPr="00995D3D">
              <w:rPr>
                <w:rFonts w:ascii="Times New Roman" w:eastAsia="MS Mincho" w:hAnsi="Times New Roman"/>
                <w:b/>
                <w:bCs/>
                <w:noProof/>
                <w:color w:val="0000FF"/>
                <w:kern w:val="32"/>
                <w:u w:val="single"/>
                <w:lang w:eastAsia="ja-JP"/>
              </w:rPr>
              <w:t>2.5.2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Intrinsic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_Toc85211473 \h </w:instrText>
            </w:r>
            <w:r w:rsidR="00995D3D" w:rsidRPr="00995D3D">
              <w:rPr>
                <w:noProof/>
                <w:webHidden/>
              </w:rPr>
            </w:r>
            <w:r w:rsidR="00995D3D" w:rsidRPr="00995D3D">
              <w:rPr>
                <w:noProof/>
                <w:webHidden/>
              </w:rPr>
              <w:fldChar w:fldCharType="separate"/>
            </w:r>
            <w:r w:rsidR="00995D3D" w:rsidRPr="00995D3D">
              <w:rPr>
                <w:noProof/>
                <w:webHidden/>
              </w:rPr>
              <w:t>6</w:t>
            </w:r>
            <w:r w:rsidR="00995D3D" w:rsidRPr="00995D3D">
              <w:rPr>
                <w:noProof/>
                <w:webHidden/>
              </w:rPr>
              <w:fldChar w:fldCharType="end"/>
            </w:r>
          </w:hyperlink>
        </w:p>
        <w:p w14:paraId="23904AE7" w14:textId="77777777" w:rsidR="00995D3D" w:rsidRPr="00995D3D" w:rsidRDefault="006E01A9"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4" w:history="1">
            <w:r w:rsidR="00995D3D" w:rsidRPr="00995D3D">
              <w:rPr>
                <w:rFonts w:ascii="Times New Roman" w:eastAsia="MS Mincho" w:hAnsi="Times New Roman"/>
                <w:b/>
                <w:bCs/>
                <w:noProof/>
                <w:color w:val="0000FF"/>
                <w:kern w:val="32"/>
                <w:u w:val="single"/>
                <w:lang w:eastAsia="ja-JP"/>
              </w:rPr>
              <w:t>2.5.3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_Toc85211474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719641B4"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5" w:history="1">
            <w:r w:rsidR="00995D3D" w:rsidRPr="00995D3D">
              <w:rPr>
                <w:rFonts w:ascii="Times New Roman" w:eastAsia="MS Mincho" w:hAnsi="Times New Roman"/>
                <w:b/>
                <w:bCs/>
                <w:noProof/>
                <w:color w:val="0000FF"/>
                <w:kern w:val="32"/>
                <w:u w:val="single"/>
                <w:lang w:eastAsia="ja-JP"/>
              </w:rPr>
              <w:t>2.6</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DASH Streaming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_Toc85211475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2C6382AA" w14:textId="77777777" w:rsidR="00995D3D" w:rsidRPr="00995D3D" w:rsidRDefault="006E01A9" w:rsidP="00995D3D">
          <w:pPr>
            <w:tabs>
              <w:tab w:val="left" w:pos="440"/>
              <w:tab w:val="right" w:leader="dot" w:pos="9010"/>
            </w:tabs>
            <w:spacing w:after="100"/>
            <w:rPr>
              <w:rFonts w:asciiTheme="minorHAnsi" w:eastAsiaTheme="minorEastAsia" w:hAnsiTheme="minorHAnsi" w:cstheme="minorBidi"/>
              <w:noProof/>
              <w:lang w:eastAsia="zh-CN"/>
            </w:rPr>
          </w:pPr>
          <w:hyperlink w:anchor="_Toc85211476" w:history="1">
            <w:r w:rsidR="00995D3D" w:rsidRPr="00995D3D">
              <w:rPr>
                <w:rFonts w:ascii="Times New Roman" w:eastAsia="MS Mincho" w:hAnsi="Times New Roman"/>
                <w:b/>
                <w:bCs/>
                <w:noProof/>
                <w:color w:val="0000FF"/>
                <w:kern w:val="32"/>
                <w:u w:val="single"/>
                <w:lang w:eastAsia="ja-JP"/>
              </w:rPr>
              <w:t>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Defining Common Metadata for MPEG-I Immersive Media (m57821 [10])</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_Toc85211476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0098795F"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7" w:history="1">
            <w:r w:rsidR="00995D3D" w:rsidRPr="00995D3D">
              <w:rPr>
                <w:rFonts w:ascii="Times New Roman" w:eastAsia="MS Mincho" w:hAnsi="Times New Roman"/>
                <w:b/>
                <w:bCs/>
                <w:noProof/>
                <w:color w:val="0000FF"/>
                <w:kern w:val="32"/>
                <w:u w:val="single"/>
                <w:lang w:eastAsia="ja-JP"/>
              </w:rPr>
              <w:t>3.1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“Viewing Space” in 23090-2 [2]</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_Toc85211477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7474DB2B"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8" w:history="1">
            <w:r w:rsidR="00995D3D" w:rsidRPr="00995D3D">
              <w:rPr>
                <w:rFonts w:ascii="Times New Roman" w:eastAsia="MS Mincho" w:hAnsi="Times New Roman"/>
                <w:b/>
                <w:bCs/>
                <w:noProof/>
                <w:color w:val="0000FF"/>
                <w:kern w:val="32"/>
                <w:u w:val="single"/>
                <w:lang w:eastAsia="ja-JP"/>
              </w:rPr>
              <w:t>3.2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“Spatial region bounding box” and “Spatial Region” in 23090-10 [3]</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_Toc85211478 \h </w:instrText>
            </w:r>
            <w:r w:rsidR="00995D3D" w:rsidRPr="00995D3D">
              <w:rPr>
                <w:noProof/>
                <w:webHidden/>
              </w:rPr>
            </w:r>
            <w:r w:rsidR="00995D3D" w:rsidRPr="00995D3D">
              <w:rPr>
                <w:noProof/>
                <w:webHidden/>
              </w:rPr>
              <w:fldChar w:fldCharType="separate"/>
            </w:r>
            <w:r w:rsidR="00995D3D" w:rsidRPr="00995D3D">
              <w:rPr>
                <w:noProof/>
                <w:webHidden/>
              </w:rPr>
              <w:t>10</w:t>
            </w:r>
            <w:r w:rsidR="00995D3D" w:rsidRPr="00995D3D">
              <w:rPr>
                <w:noProof/>
                <w:webHidden/>
              </w:rPr>
              <w:fldChar w:fldCharType="end"/>
            </w:r>
          </w:hyperlink>
        </w:p>
        <w:p w14:paraId="42090086"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9" w:history="1">
            <w:r w:rsidR="00995D3D" w:rsidRPr="00995D3D">
              <w:rPr>
                <w:rFonts w:ascii="Times New Roman" w:eastAsia="MS Mincho" w:hAnsi="Times New Roman"/>
                <w:b/>
                <w:bCs/>
                <w:noProof/>
                <w:color w:val="0000FF"/>
                <w:kern w:val="32"/>
                <w:u w:val="single"/>
                <w:lang w:eastAsia="ja-JP"/>
              </w:rPr>
              <w:t>3.3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 and “Spatial Region” in 23090-18 [4]</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_Toc85211479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6E65FC74" w14:textId="77777777" w:rsidR="00995D3D" w:rsidRPr="00995D3D" w:rsidRDefault="006E01A9" w:rsidP="00995D3D">
          <w:pPr>
            <w:tabs>
              <w:tab w:val="left" w:pos="660"/>
              <w:tab w:val="right" w:leader="dot" w:pos="9010"/>
            </w:tabs>
            <w:spacing w:after="100"/>
            <w:rPr>
              <w:rFonts w:asciiTheme="minorHAnsi" w:eastAsiaTheme="minorEastAsia" w:hAnsiTheme="minorHAnsi" w:cstheme="minorBidi"/>
              <w:noProof/>
              <w:lang w:eastAsia="zh-CN"/>
            </w:rPr>
          </w:pPr>
          <w:hyperlink w:anchor="_Toc85211480" w:history="1">
            <w:r w:rsidR="00995D3D" w:rsidRPr="00995D3D">
              <w:rPr>
                <w:rFonts w:ascii="Times New Roman" w:eastAsia="MS Mincho" w:hAnsi="Times New Roman"/>
                <w:b/>
                <w:bCs/>
                <w:noProof/>
                <w:color w:val="0000FF"/>
                <w:kern w:val="32"/>
                <w:u w:val="single"/>
                <w:lang w:eastAsia="ja-JP"/>
              </w:rPr>
              <w:t>3.4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“2DRange” and “3DRange” in 23001-10 [5]</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_Toc85211480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5992DDEF" w14:textId="77777777" w:rsidR="00995D3D" w:rsidRPr="00995D3D" w:rsidRDefault="006E01A9" w:rsidP="00995D3D">
          <w:pPr>
            <w:tabs>
              <w:tab w:val="left" w:pos="440"/>
              <w:tab w:val="right" w:leader="dot" w:pos="9010"/>
            </w:tabs>
            <w:spacing w:after="100"/>
            <w:rPr>
              <w:rFonts w:asciiTheme="minorHAnsi" w:eastAsiaTheme="minorEastAsia" w:hAnsiTheme="minorHAnsi" w:cstheme="minorBidi"/>
              <w:noProof/>
              <w:lang w:eastAsia="zh-CN"/>
            </w:rPr>
          </w:pPr>
          <w:hyperlink w:anchor="_Toc85211481" w:history="1">
            <w:r w:rsidR="00995D3D" w:rsidRPr="00995D3D">
              <w:rPr>
                <w:rFonts w:ascii="Times New Roman" w:eastAsia="MS Mincho" w:hAnsi="Times New Roman"/>
                <w:b/>
                <w:bCs/>
                <w:noProof/>
                <w:color w:val="0000FF"/>
                <w:kern w:val="32"/>
                <w:u w:val="single"/>
                <w:lang w:eastAsia="ja-JP"/>
              </w:rPr>
              <w:t>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References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_Toc85211481 \h </w:instrText>
            </w:r>
            <w:r w:rsidR="00995D3D" w:rsidRPr="00995D3D">
              <w:rPr>
                <w:noProof/>
                <w:webHidden/>
              </w:rPr>
            </w:r>
            <w:r w:rsidR="00995D3D" w:rsidRPr="00995D3D">
              <w:rPr>
                <w:noProof/>
                <w:webHidden/>
              </w:rPr>
              <w:fldChar w:fldCharType="separate"/>
            </w:r>
            <w:r w:rsidR="00995D3D" w:rsidRPr="00995D3D">
              <w:rPr>
                <w:noProof/>
                <w:webHidden/>
              </w:rPr>
              <w:t>12</w:t>
            </w:r>
            <w:r w:rsidR="00995D3D" w:rsidRPr="00995D3D">
              <w:rPr>
                <w:noProof/>
                <w:webHidden/>
              </w:rPr>
              <w:fldChar w:fldCharType="end"/>
            </w:r>
          </w:hyperlink>
        </w:p>
        <w:p w14:paraId="7258F3F6" w14:textId="77777777" w:rsidR="00995D3D" w:rsidRPr="00995D3D" w:rsidRDefault="00995D3D" w:rsidP="00995D3D">
          <w:r w:rsidRPr="00995D3D">
            <w:rPr>
              <w:b/>
              <w:bCs/>
              <w:noProof/>
            </w:rPr>
            <w:fldChar w:fldCharType="end"/>
          </w:r>
        </w:p>
      </w:sdtContent>
    </w:sdt>
    <w:p w14:paraId="599411E9" w14:textId="77777777" w:rsidR="00995D3D" w:rsidRPr="00995D3D" w:rsidRDefault="00995D3D" w:rsidP="00995D3D">
      <w:pPr>
        <w:rPr>
          <w:rFonts w:ascii="Times New Roman" w:hAnsi="Times New Roman" w:cs="Times New Roman"/>
          <w:sz w:val="24"/>
          <w:lang w:val="en-GB"/>
        </w:rPr>
      </w:pPr>
    </w:p>
    <w:p w14:paraId="20800711" w14:textId="77777777" w:rsidR="00995D3D" w:rsidRPr="00995D3D" w:rsidRDefault="00995D3D" w:rsidP="00995D3D">
      <w:pPr>
        <w:rPr>
          <w:rFonts w:ascii="Times New Roman" w:hAnsi="Times New Roman" w:cs="Times New Roman"/>
          <w:sz w:val="24"/>
          <w:lang w:val="en-GB"/>
        </w:rPr>
      </w:pPr>
    </w:p>
    <w:p w14:paraId="6A9BCE78" w14:textId="77777777" w:rsidR="00995D3D" w:rsidRPr="00995D3D" w:rsidRDefault="00995D3D" w:rsidP="00995D3D">
      <w:pPr>
        <w:rPr>
          <w:rFonts w:ascii="Times New Roman" w:hAnsi="Times New Roman" w:cs="Times New Roman"/>
          <w:sz w:val="24"/>
          <w:lang w:val="en-GB"/>
        </w:rPr>
      </w:pPr>
    </w:p>
    <w:p w14:paraId="764CD3BE"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hAnsi="Times New Roman" w:cs="Times New Roman"/>
          <w:sz w:val="24"/>
          <w:lang w:val="en-GB"/>
        </w:rPr>
        <w:br w:type="page"/>
      </w:r>
      <w:bookmarkStart w:id="0" w:name="_Toc85211465"/>
      <w:r w:rsidRPr="00995D3D">
        <w:rPr>
          <w:rFonts w:ascii="Times New Roman" w:eastAsia="MS Mincho" w:hAnsi="Times New Roman"/>
          <w:b/>
          <w:bCs/>
          <w:kern w:val="32"/>
          <w:sz w:val="26"/>
          <w:szCs w:val="26"/>
          <w:lang w:eastAsia="ja-JP"/>
        </w:rPr>
        <w:lastRenderedPageBreak/>
        <w:t>Introduction</w:t>
      </w:r>
      <w:bookmarkEnd w:id="0"/>
    </w:p>
    <w:p w14:paraId="7C640D6A" w14:textId="77777777" w:rsidR="00995D3D" w:rsidRPr="00995D3D" w:rsidRDefault="00995D3D" w:rsidP="00995D3D"/>
    <w:p w14:paraId="2563A334" w14:textId="77777777" w:rsidR="00995D3D" w:rsidRPr="00995D3D" w:rsidRDefault="00995D3D" w:rsidP="00995D3D">
      <w:r w:rsidRPr="00995D3D">
        <w:t xml:space="preserve">This document is a collection of technologies under consideration for MPEG-I Part 7 (ISO/IEC 23009-7), “MPEG-I Immersive Media Metadata”, currently for the AMD1, “Common Metadata for Immersive Media”. </w:t>
      </w:r>
    </w:p>
    <w:p w14:paraId="7A78D9EE" w14:textId="77777777" w:rsidR="00995D3D" w:rsidRPr="00995D3D" w:rsidRDefault="00995D3D" w:rsidP="00995D3D"/>
    <w:p w14:paraId="094D69B7"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 w:name="_Toc85211466"/>
      <w:r w:rsidRPr="00995D3D">
        <w:rPr>
          <w:rFonts w:ascii="Times New Roman" w:eastAsia="MS Mincho" w:hAnsi="Times New Roman"/>
          <w:b/>
          <w:bCs/>
          <w:kern w:val="32"/>
          <w:sz w:val="26"/>
          <w:szCs w:val="26"/>
          <w:lang w:eastAsia="ja-JP"/>
        </w:rPr>
        <w:t xml:space="preserve">On harmonization of metadata for MPEG-I systems (m57815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_Ref85211456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[9]</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
    </w:p>
    <w:p w14:paraId="79DD3478"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3632D921"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7"/>
      <w:r w:rsidRPr="00995D3D">
        <w:rPr>
          <w:rFonts w:ascii="Times New Roman" w:eastAsia="MS Mincho" w:hAnsi="Times New Roman"/>
          <w:b/>
          <w:bCs/>
          <w:kern w:val="32"/>
          <w:sz w:val="26"/>
          <w:szCs w:val="26"/>
          <w:lang w:eastAsia="ja-JP"/>
        </w:rPr>
        <w:t>Coordinate systems</w:t>
      </w:r>
      <w:bookmarkEnd w:id="2"/>
    </w:p>
    <w:p w14:paraId="57C09271" w14:textId="77777777" w:rsidR="00995D3D" w:rsidRPr="00995D3D" w:rsidRDefault="00995D3D" w:rsidP="00995D3D">
      <w:pPr>
        <w:rPr>
          <w:lang w:val="en-GB"/>
        </w:rPr>
      </w:pPr>
      <w:r w:rsidRPr="00995D3D">
        <w:t>Several documents define coordinate system</w:t>
      </w:r>
      <w:r w:rsidRPr="00995D3D">
        <w:rPr>
          <w:lang w:val="en-GB"/>
        </w:rPr>
        <w:t xml:space="preserve"> with slightly different semantics. Considering that understanding the coordinate system for each specification is essential, it would be beneficial to align the terminology between the specifications. Especially the reference coordinate system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 xml:space="preserve"> seems particularly confusing as it is specific to a unit sphere, it would be preferrable to rename it as unit sphere coordinate system to avoid confusing it with other definitions.</w:t>
      </w:r>
    </w:p>
    <w:p w14:paraId="11BECF8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Common reference coordinate system: 3D Cartesian coordinate system with the centre being (X, Y, Z) equal to (0, 0, 0), used as the reference coordinate system for all viewpoints within a viewpoint group – 23090-7</w:t>
      </w:r>
    </w:p>
    <w:p w14:paraId="602BEC5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23090-18</w:t>
      </w:r>
    </w:p>
    <w:p w14:paraId="1015D8D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(the origin) – 23090-5</w:t>
      </w:r>
    </w:p>
    <w:p w14:paraId="312B60EE"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23090-9</w:t>
      </w:r>
    </w:p>
    <w:p w14:paraId="68325B3B"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6EE2DF4A" w14:textId="77777777" w:rsidR="00995D3D" w:rsidRPr="00995D3D" w:rsidRDefault="00995D3D" w:rsidP="00995D3D">
      <w:pPr>
        <w:rPr>
          <w:lang w:val="en-GB"/>
        </w:rPr>
      </w:pPr>
      <w:r w:rsidRPr="00995D3D">
        <w:rPr>
          <w:lang w:val="en-GB"/>
        </w:rPr>
        <w:t xml:space="preserve">ISO/IEC DIS 23090-7 also defines terms for global coordinate axes and local coordinate axes. 3D graphics generally use terms object space and world space, and optionally local space. World space is the coordinate system for the entire scene, with its origin at the centre of the scene. Object space is the coordinate system from an object’s point of view. The origin of object space is at the object’s pivot or anchor point. World and object space axes may be oriented differently. </w:t>
      </w:r>
    </w:p>
    <w:p w14:paraId="109D199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Global coordinate axes: coordinate axes that are associated with audio, video, and images representing the same acquisition position and intended to be rendered together – 23090-7</w:t>
      </w:r>
    </w:p>
    <w:p w14:paraId="75EA709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Local coordinate axes: the coordinate axes obtained after applying rotation to the global coordinate axes – 23090-7</w:t>
      </w:r>
    </w:p>
    <w:p w14:paraId="3DED60EA" w14:textId="77777777" w:rsidR="00995D3D" w:rsidRPr="00995D3D" w:rsidRDefault="00995D3D" w:rsidP="00995D3D">
      <w:pPr>
        <w:rPr>
          <w:lang w:val="en-GB"/>
        </w:rPr>
      </w:pPr>
      <w:r w:rsidRPr="00995D3D">
        <w:rPr>
          <w:lang w:val="en-GB"/>
        </w:rPr>
        <w:t xml:space="preserve">It might be beneficial to introduce concepts of object space and world space and describe </w:t>
      </w:r>
      <w:r w:rsidRPr="00995D3D">
        <w:rPr>
          <w:lang w:val="en-GB"/>
        </w:rPr>
        <w:lastRenderedPageBreak/>
        <w:t xml:space="preserve">the related transformations moving from one space to the other to improve the current definitions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w:t>
      </w:r>
    </w:p>
    <w:p w14:paraId="56ABBCC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eastAsia="MS Mincho" w:hAnsi="Times New Roman"/>
          <w:b/>
          <w:bCs/>
          <w:kern w:val="32"/>
          <w:sz w:val="26"/>
          <w:szCs w:val="26"/>
          <w:lang w:eastAsia="ja-JP"/>
        </w:rPr>
        <w:t xml:space="preserve"> </w:t>
      </w:r>
      <w:bookmarkStart w:id="3" w:name="_Toc85211468"/>
      <w:r w:rsidRPr="00995D3D">
        <w:rPr>
          <w:rFonts w:ascii="Times New Roman" w:eastAsia="MS Mincho" w:hAnsi="Times New Roman"/>
          <w:b/>
          <w:bCs/>
          <w:kern w:val="32"/>
          <w:sz w:val="26"/>
          <w:szCs w:val="26"/>
          <w:lang w:eastAsia="ja-JP"/>
        </w:rPr>
        <w:t>Positions, offsets, dimensions, translation and scaling</w:t>
      </w:r>
      <w:bookmarkEnd w:id="3"/>
    </w:p>
    <w:p w14:paraId="157550D2" w14:textId="77777777" w:rsidR="00995D3D" w:rsidRPr="00995D3D" w:rsidRDefault="00995D3D" w:rsidP="00995D3D">
      <w:pPr>
        <w:rPr>
          <w:lang w:val="en-GB"/>
        </w:rPr>
      </w:pPr>
      <w:r w:rsidRPr="00995D3D">
        <w:rPr>
          <w:lang w:val="en-GB"/>
        </w:rPr>
        <w:t xml:space="preserve">All the surveyed specifications contain triplets of values describing positions, offsets, dimensions, scaling or translation. These commonly consist of x-, y- and z-components that are applied to the corresponding world or object space axes. E.g. as illustrated by </w:t>
      </w:r>
      <w:bookmarkStart w:id="4" w:name="_Hlk82677177"/>
      <w:r w:rsidRPr="00995D3D">
        <w:rPr>
          <w:rFonts w:ascii="Courier New" w:hAnsi="Courier New"/>
          <w:noProof/>
          <w:lang w:val="en-GB" w:eastAsia="ja-JP"/>
        </w:rPr>
        <w:t>GPCCSpatialRegionStruct</w:t>
      </w:r>
      <w:bookmarkEnd w:id="4"/>
      <w:r w:rsidRPr="00995D3D">
        <w:rPr>
          <w:lang w:val="en-GB"/>
        </w:rPr>
        <w:t xml:space="preserve"> in ISO/IEC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below.</w:t>
      </w:r>
    </w:p>
    <w:p w14:paraId="50AA42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ED1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GPCCSpatialRegionStruct(dimension_included) {</w:t>
      </w:r>
    </w:p>
    <w:p w14:paraId="42B40F7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10C2F9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anchor_x;</w:t>
      </w:r>
    </w:p>
    <w:p w14:paraId="22EA0A6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anchor_y;</w:t>
      </w:r>
    </w:p>
    <w:p w14:paraId="079DCA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anchor_z;</w:t>
      </w:r>
    </w:p>
    <w:p w14:paraId="4B74ACE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p>
    <w:p w14:paraId="561A0F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if (dimension_included)</w:t>
      </w:r>
    </w:p>
    <w:p w14:paraId="40C81BB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7DAF81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region_dx;</w:t>
      </w:r>
    </w:p>
    <w:p w14:paraId="066B88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region_dy;</w:t>
      </w:r>
    </w:p>
    <w:p w14:paraId="666C1E8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region_dz;</w:t>
      </w:r>
    </w:p>
    <w:p w14:paraId="5CDB02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8F2EE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AC2F118" w14:textId="77777777" w:rsidR="00995D3D" w:rsidRPr="00995D3D" w:rsidRDefault="00995D3D" w:rsidP="00995D3D">
      <w:pPr>
        <w:rPr>
          <w:lang w:val="en-GB"/>
        </w:rPr>
      </w:pPr>
    </w:p>
    <w:p w14:paraId="23A8313D" w14:textId="77777777" w:rsidR="00995D3D" w:rsidRPr="00995D3D" w:rsidRDefault="00995D3D" w:rsidP="00995D3D">
      <w:pPr>
        <w:rPr>
          <w:lang w:val="en-GB"/>
        </w:rPr>
      </w:pPr>
      <w:r w:rsidRPr="00995D3D">
        <w:rPr>
          <w:lang w:val="en-GB"/>
        </w:rPr>
        <w:t xml:space="preserve">ISO/IEC FDIS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has taken a different approach and defined a common syntax structure that can be used to provide these triplets of data as illustrated below. The syntax structure allows to define precision for the x-, y- and z-components of the structure. </w:t>
      </w:r>
      <w:r w:rsidRPr="00995D3D">
        <w:rPr>
          <w:rFonts w:ascii="Courier New" w:hAnsi="Courier New"/>
          <w:noProof/>
          <w:lang w:val="en-GB" w:eastAsia="ja-JP"/>
        </w:rPr>
        <w:t>Vector3</w:t>
      </w:r>
      <w:r w:rsidRPr="00995D3D">
        <w:t xml:space="preserve"> may then be used in every occurrence where these triplets are used to describe positions, offsets, dimensions translation or scaling. </w:t>
      </w:r>
    </w:p>
    <w:p w14:paraId="0675AD0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B7BC46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Vector3(int precision = 32) {</w:t>
      </w:r>
    </w:p>
    <w:p w14:paraId="062A7B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int reserved_bits = 8 - (precision*3) % 8;</w:t>
      </w:r>
    </w:p>
    <w:p w14:paraId="26D4E19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(reserved_bits != 8) {</w:t>
      </w:r>
    </w:p>
    <w:p w14:paraId="4FDE65F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bit(reserved_bits) reserved = 0;</w:t>
      </w:r>
    </w:p>
    <w:p w14:paraId="21FAC35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C23ED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x;</w:t>
      </w:r>
    </w:p>
    <w:p w14:paraId="79617A8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y;</w:t>
      </w:r>
    </w:p>
    <w:p w14:paraId="2BA6A33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z;</w:t>
      </w:r>
    </w:p>
    <w:p w14:paraId="32CFB5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6579284D" w14:textId="77777777" w:rsidR="00995D3D" w:rsidRPr="00995D3D" w:rsidRDefault="00995D3D" w:rsidP="00995D3D">
      <w:pPr>
        <w:rPr>
          <w:lang w:val="en-GB"/>
        </w:rPr>
      </w:pPr>
    </w:p>
    <w:p w14:paraId="740C013D" w14:textId="77777777" w:rsidR="00995D3D" w:rsidRPr="00995D3D" w:rsidRDefault="00995D3D" w:rsidP="00995D3D">
      <w:r w:rsidRPr="00995D3D">
        <w:rPr>
          <w:lang w:val="en-GB"/>
        </w:rPr>
        <w:t xml:space="preserve">Adoption of </w:t>
      </w:r>
      <w:r w:rsidRPr="00995D3D">
        <w:rPr>
          <w:rFonts w:ascii="Courier New" w:hAnsi="Courier New"/>
          <w:noProof/>
          <w:lang w:val="en-GB" w:eastAsia="ja-JP"/>
        </w:rPr>
        <w:t>Vector3</w:t>
      </w:r>
      <w:r w:rsidRPr="00995D3D">
        <w:rPr>
          <w:lang w:val="en-GB"/>
        </w:rPr>
        <w:t xml:space="preserve"> would allow to rewrite the </w:t>
      </w:r>
      <w:r w:rsidRPr="00995D3D">
        <w:rPr>
          <w:rFonts w:ascii="Courier New" w:hAnsi="Courier New"/>
          <w:noProof/>
          <w:lang w:val="en-GB" w:eastAsia="ja-JP"/>
        </w:rPr>
        <w:t>GPCCSpatialRegionStruct</w:t>
      </w:r>
      <w:r w:rsidRPr="00995D3D">
        <w:t xml:space="preserve"> as follows:</w:t>
      </w:r>
    </w:p>
    <w:p w14:paraId="0B9877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GPCCSpatialRegionStruct(dimension_included) {</w:t>
      </w:r>
    </w:p>
    <w:p w14:paraId="73238FE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3654F0A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anchor(16);</w:t>
      </w:r>
      <w:r w:rsidRPr="00995D3D">
        <w:rPr>
          <w:rFonts w:ascii="Courier New" w:eastAsia="MS Mincho" w:hAnsi="Courier New" w:cs="Times New Roman"/>
          <w:sz w:val="20"/>
          <w:lang w:val="en-GB"/>
        </w:rPr>
        <w:tab/>
      </w:r>
    </w:p>
    <w:p w14:paraId="73A11F3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073683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(dimension_included)</w:t>
      </w:r>
    </w:p>
    <w:p w14:paraId="51618FA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6D145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dimensions(16);</w:t>
      </w:r>
    </w:p>
    <w:p w14:paraId="4568CE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60D78F6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48A611F4" w14:textId="77777777" w:rsidR="00995D3D" w:rsidRPr="00995D3D" w:rsidRDefault="00995D3D" w:rsidP="00995D3D">
      <w:pPr>
        <w:rPr>
          <w:lang w:val="en-GB"/>
        </w:rPr>
      </w:pPr>
    </w:p>
    <w:p w14:paraId="260B90D0" w14:textId="77777777" w:rsidR="00995D3D" w:rsidRPr="00995D3D" w:rsidRDefault="00995D3D" w:rsidP="00995D3D">
      <w:pPr>
        <w:rPr>
          <w:lang w:val="en-GB"/>
        </w:rPr>
      </w:pPr>
      <w:r w:rsidRPr="00995D3D">
        <w:rPr>
          <w:lang w:val="en-GB"/>
        </w:rPr>
        <w:t xml:space="preserve">This would simplify the syntax structures and result in less specification text. Individual components of the vector may be addressed in semantics by referring to anchor.x or dimensions.z. </w:t>
      </w:r>
    </w:p>
    <w:p w14:paraId="24BF46DE" w14:textId="77777777" w:rsidR="00995D3D" w:rsidRPr="00995D3D" w:rsidRDefault="00995D3D" w:rsidP="00995D3D">
      <w:pPr>
        <w:rPr>
          <w:lang w:val="en-GB"/>
        </w:rPr>
      </w:pPr>
    </w:p>
    <w:p w14:paraId="590E7B2E" w14:textId="77777777" w:rsidR="00995D3D" w:rsidRPr="00995D3D" w:rsidRDefault="00995D3D" w:rsidP="00995D3D">
      <w:pPr>
        <w:rPr>
          <w:lang w:val="en-GB"/>
        </w:rPr>
      </w:pPr>
      <w:r w:rsidRPr="00995D3D">
        <w:rPr>
          <w:lang w:val="en-GB"/>
        </w:rPr>
        <w:t xml:space="preserve">Specifications seem to use different type of values of describing position, some use unsigned integers, some use signed integers and, in some cases, even floating points are used. This could mean that at least three types of </w:t>
      </w:r>
      <w:r w:rsidRPr="00995D3D">
        <w:rPr>
          <w:rFonts w:ascii="Courier New" w:hAnsi="Courier New"/>
          <w:noProof/>
          <w:lang w:val="en-GB" w:eastAsia="ja-JP"/>
        </w:rPr>
        <w:t>Vector3</w:t>
      </w:r>
      <w:r w:rsidRPr="00995D3D">
        <w:t xml:space="preserve"> need to be created, i.e. </w:t>
      </w:r>
      <w:r w:rsidRPr="00995D3D">
        <w:rPr>
          <w:rFonts w:ascii="Courier New" w:hAnsi="Courier New"/>
          <w:noProof/>
          <w:lang w:val="en-GB" w:eastAsia="ja-JP"/>
        </w:rPr>
        <w:lastRenderedPageBreak/>
        <w:t>Vector3Float, Vector3UInt, Vector3Int</w:t>
      </w:r>
      <w:r w:rsidRPr="00995D3D">
        <w:t xml:space="preserve">. The decision of which structure to use should not be made arbitrarily. E.g. for normalized positions as described in ISO/IEC DIS 23090-9 </w:t>
      </w:r>
      <w:r w:rsidRPr="00995D3D">
        <w:rPr>
          <w:rFonts w:ascii="Courier New" w:hAnsi="Courier New"/>
          <w:noProof/>
          <w:lang w:val="en-GB" w:eastAsia="ja-JP"/>
        </w:rPr>
        <w:t>Vector3UInt</w:t>
      </w:r>
      <w:r w:rsidRPr="00995D3D">
        <w:t xml:space="preserve"> should be used. Whereas viewport related signaling may require use of </w:t>
      </w:r>
      <w:r w:rsidRPr="00995D3D">
        <w:rPr>
          <w:rFonts w:ascii="Courier New" w:hAnsi="Courier New"/>
          <w:noProof/>
          <w:lang w:val="en-GB" w:eastAsia="ja-JP"/>
        </w:rPr>
        <w:t>Vector3Float</w:t>
      </w:r>
      <w:r w:rsidRPr="00995D3D">
        <w:t>.</w:t>
      </w:r>
    </w:p>
    <w:p w14:paraId="1B9866F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Geometry coding related position: (x, y, z) co-ordinates of a point, where the values are normalized by the bounding box so that the values of the positions shall be equal to or greater than 0. – 23090-9</w:t>
      </w:r>
    </w:p>
    <w:p w14:paraId="40B29747"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11469"/>
      <w:r w:rsidRPr="00995D3D">
        <w:rPr>
          <w:rFonts w:ascii="Times New Roman" w:eastAsia="MS Mincho" w:hAnsi="Times New Roman"/>
          <w:b/>
          <w:bCs/>
          <w:kern w:val="32"/>
          <w:sz w:val="26"/>
          <w:szCs w:val="26"/>
          <w:lang w:eastAsia="ja-JP"/>
        </w:rPr>
        <w:t>Rotations and orientations</w:t>
      </w:r>
      <w:bookmarkEnd w:id="5"/>
    </w:p>
    <w:p w14:paraId="1E624334" w14:textId="77777777" w:rsidR="00995D3D" w:rsidRPr="00995D3D" w:rsidRDefault="00995D3D" w:rsidP="00995D3D">
      <w:r w:rsidRPr="00995D3D">
        <w:t xml:space="preserve">Specifications should clarify the difference between orientation and rotation. Orientation is the result after applying a rotation. These should not be used interchangeably. Different terminology for rotations and orientations exist in specifications. Some use quaternions (x,y,z,w), some use rotations with azimuth, elevation and tilt or yaw, pitch and roll. </w:t>
      </w:r>
    </w:p>
    <w:p w14:paraId="3AB8F583" w14:textId="77777777" w:rsidR="00995D3D" w:rsidRPr="00995D3D" w:rsidRDefault="00995D3D" w:rsidP="00995D3D">
      <w:r w:rsidRPr="00995D3D">
        <w:t xml:space="preserve">23090-7 Clause 5.3.1.2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the following</w:t>
      </w:r>
    </w:p>
    <w:p w14:paraId="64AF715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p>
    <w:p w14:paraId="399BECC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aligned(8) class RotationStruct() {</w:t>
      </w:r>
    </w:p>
    <w:p w14:paraId="2DD73D6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rotation_yaw;</w:t>
      </w:r>
    </w:p>
    <w:p w14:paraId="355C3BB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rotation_pitch;</w:t>
      </w:r>
    </w:p>
    <w:p w14:paraId="2E6CA3E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rotation_roll;</w:t>
      </w:r>
    </w:p>
    <w:p w14:paraId="18D840B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w:t>
      </w:r>
    </w:p>
    <w:p w14:paraId="3B367821" w14:textId="77777777" w:rsidR="00995D3D" w:rsidRPr="00995D3D" w:rsidRDefault="00995D3D" w:rsidP="00995D3D"/>
    <w:p w14:paraId="33AB5BD0" w14:textId="77777777" w:rsidR="00995D3D" w:rsidRPr="00995D3D" w:rsidRDefault="00995D3D" w:rsidP="00995D3D">
      <w:r w:rsidRPr="00995D3D">
        <w:t>Conscious decision should be made between usage of rotation and orientation. E.g.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4FEDFB86" w14:textId="77777777" w:rsidR="00995D3D" w:rsidRPr="00995D3D" w:rsidRDefault="00995D3D" w:rsidP="00995D3D"/>
    <w:p w14:paraId="77D73006" w14:textId="77777777" w:rsidR="00995D3D" w:rsidRPr="00995D3D" w:rsidRDefault="00995D3D" w:rsidP="00995D3D">
      <w:r w:rsidRPr="00995D3D">
        <w:t>Rotation is always dependent on the order of applying individual rotations to an object. E.g. applying yaw, pitch and roll may lead in different orientation than applying pitch, roll and yaw. It would be therefore important to also specify the order of rotations in a shared document.</w:t>
      </w:r>
    </w:p>
    <w:p w14:paraId="155A490C"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70"/>
      <w:r w:rsidRPr="00995D3D">
        <w:rPr>
          <w:rFonts w:ascii="Times New Roman" w:eastAsia="MS Mincho" w:hAnsi="Times New Roman"/>
          <w:b/>
          <w:bCs/>
          <w:kern w:val="32"/>
          <w:sz w:val="26"/>
          <w:szCs w:val="26"/>
          <w:lang w:eastAsia="ja-JP"/>
        </w:rPr>
        <w:t>Bounding box</w:t>
      </w:r>
      <w:bookmarkEnd w:id="6"/>
    </w:p>
    <w:p w14:paraId="43B1165E" w14:textId="77777777" w:rsidR="00995D3D" w:rsidRPr="00995D3D" w:rsidRDefault="00995D3D" w:rsidP="00995D3D">
      <w:r w:rsidRPr="00995D3D">
        <w:t>Several documents describe bounding box, which seems to mostly mean the same thing.</w:t>
      </w:r>
    </w:p>
    <w:p w14:paraId="7BB3F926"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3D bounding box: volume defined as a cuboid solid having six rectangular faces placed at right angles. 23090-5</w:t>
      </w:r>
    </w:p>
    <w:p w14:paraId="426A215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230990-18</w:t>
      </w:r>
    </w:p>
    <w:p w14:paraId="7C8CD34C"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230990-9</w:t>
      </w:r>
    </w:p>
    <w:p w14:paraId="419317A0" w14:textId="77777777" w:rsidR="00995D3D" w:rsidRPr="00995D3D" w:rsidRDefault="00995D3D" w:rsidP="00995D3D">
      <w:r w:rsidRPr="00995D3D">
        <w:t xml:space="preserve">The syntax for bounding box however seems to be somewhat different, but consist of the same components. </w:t>
      </w:r>
      <w:r w:rsidRPr="00995D3D">
        <w:rPr>
          <w:rFonts w:ascii="Courier New" w:hAnsi="Courier New"/>
          <w:noProof/>
          <w:lang w:val="en-GB" w:eastAsia="ja-JP"/>
        </w:rPr>
        <w:t>V3CBoundingBox</w:t>
      </w:r>
      <w:r w:rsidRPr="00995D3D">
        <w:t xml:space="preserve"> is defined in ISO/IEC FDIS 23090-10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w:t>
      </w:r>
      <w:r w:rsidRPr="00995D3D">
        <w:rPr>
          <w:rFonts w:ascii="Courier New" w:hAnsi="Courier New"/>
          <w:noProof/>
          <w:lang w:val="en-GB" w:eastAsia="ja-JP"/>
        </w:rPr>
        <w:t>GPCCSpatialRegionStruct</w:t>
      </w:r>
      <w:r w:rsidRPr="00995D3D">
        <w:t xml:space="preserve"> in ISO/IEC FDIS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contains essentially a bounding box in it and </w:t>
      </w:r>
      <w:r w:rsidRPr="00995D3D">
        <w:rPr>
          <w:rFonts w:ascii="Courier New" w:hAnsi="Courier New"/>
          <w:noProof/>
          <w:lang w:val="en-GB" w:eastAsia="ja-JP"/>
        </w:rPr>
        <w:t>vui_parameters()</w:t>
      </w:r>
      <w:r w:rsidRPr="00995D3D">
        <w:t xml:space="preserve"> in ISO/IEC FDIS 23090-5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also define a bounding box.</w:t>
      </w:r>
    </w:p>
    <w:p w14:paraId="42FE29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B82153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V3CBoundingBox (anchor_included, scale_included)</w:t>
      </w:r>
    </w:p>
    <w:p w14:paraId="3875581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8C24F0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(anchor_included) { // anchor is not 0,0,0</w:t>
      </w:r>
    </w:p>
    <w:p w14:paraId="215E17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lastRenderedPageBreak/>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int(8) bb_pos_precision;</w:t>
      </w:r>
    </w:p>
    <w:p w14:paraId="31B0F6C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bb_position(bb_pos_precision);</w:t>
      </w:r>
    </w:p>
    <w:p w14:paraId="6CF842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B20EA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(scale_included) {</w:t>
      </w:r>
    </w:p>
    <w:p w14:paraId="08D17D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int(8) bb_scale_precision;</w:t>
      </w:r>
    </w:p>
    <w:p w14:paraId="67BA37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bb_scale(bb_scale_precision);</w:t>
      </w:r>
    </w:p>
    <w:p w14:paraId="6DE296A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8BB5DF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370F9A0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6C94D0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aligned(8) class GPCCSpatialRegionStruct(dimension_included) {</w:t>
      </w:r>
    </w:p>
    <w:p w14:paraId="2404A7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6195B5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476CBF4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anchor_x;</w:t>
      </w:r>
    </w:p>
    <w:p w14:paraId="31F31B6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anchor_y;</w:t>
      </w:r>
    </w:p>
    <w:p w14:paraId="566E13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anchor_z;</w:t>
      </w:r>
    </w:p>
    <w:p w14:paraId="57E0D05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6A5CDB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if (dimension_included)</w:t>
      </w:r>
    </w:p>
    <w:p w14:paraId="01D272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175C9A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region_dx;</w:t>
      </w:r>
    </w:p>
    <w:p w14:paraId="1EC5112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region_dy;</w:t>
      </w:r>
    </w:p>
    <w:p w14:paraId="0930436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region_dz;</w:t>
      </w:r>
    </w:p>
    <w:p w14:paraId="1B96BA9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0813832" w14:textId="77777777" w:rsidR="00995D3D" w:rsidRPr="00995D3D" w:rsidRDefault="00995D3D" w:rsidP="00995D3D">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995D3D" w:rsidRPr="00995D3D" w14:paraId="33DF745C" w14:textId="77777777" w:rsidTr="00B920C9">
        <w:trPr>
          <w:cantSplit/>
          <w:jc w:val="center"/>
        </w:trPr>
        <w:tc>
          <w:tcPr>
            <w:tcW w:w="8406" w:type="dxa"/>
          </w:tcPr>
          <w:p w14:paraId="78557F42" w14:textId="77777777" w:rsidR="00995D3D" w:rsidRPr="00995D3D" w:rsidRDefault="00995D3D" w:rsidP="00995D3D">
            <w:pPr>
              <w:keepNext/>
              <w:keepLines/>
              <w:spacing w:before="20" w:after="20"/>
              <w:rPr>
                <w:rFonts w:eastAsia="Malgun Gothic"/>
                <w:bCs/>
                <w:sz w:val="20"/>
                <w:szCs w:val="20"/>
              </w:rPr>
            </w:pPr>
            <w:r w:rsidRPr="00995D3D">
              <w:rPr>
                <w:rFonts w:eastAsia="Malgun Gothic"/>
                <w:bCs/>
                <w:sz w:val="20"/>
                <w:szCs w:val="20"/>
              </w:rPr>
              <w:tab/>
              <w:t>if( </w:t>
            </w:r>
            <w:r w:rsidRPr="00995D3D">
              <w:rPr>
                <w:rFonts w:eastAsia="Malgun Gothic"/>
                <w:b/>
                <w:bCs/>
                <w:sz w:val="20"/>
                <w:szCs w:val="20"/>
              </w:rPr>
              <w:t>vui_display_box_info_present_flag</w:t>
            </w:r>
            <w:r w:rsidRPr="00995D3D">
              <w:rPr>
                <w:rFonts w:eastAsia="Malgun Gothic"/>
                <w:bCs/>
                <w:sz w:val="20"/>
                <w:szCs w:val="20"/>
              </w:rPr>
              <w:t>) {</w:t>
            </w:r>
          </w:p>
        </w:tc>
        <w:tc>
          <w:tcPr>
            <w:tcW w:w="1330" w:type="dxa"/>
          </w:tcPr>
          <w:p w14:paraId="03000C2B"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5CC67EEA" w14:textId="77777777" w:rsidTr="00B920C9">
        <w:trPr>
          <w:cantSplit/>
          <w:jc w:val="center"/>
        </w:trPr>
        <w:tc>
          <w:tcPr>
            <w:tcW w:w="8406" w:type="dxa"/>
          </w:tcPr>
          <w:p w14:paraId="1E7FC3BE" w14:textId="77777777" w:rsidR="00995D3D" w:rsidRPr="00995D3D" w:rsidRDefault="00995D3D" w:rsidP="00995D3D">
            <w:pPr>
              <w:keepNext/>
              <w:keepLines/>
              <w:spacing w:before="20" w:after="20"/>
              <w:rPr>
                <w:rFonts w:eastAsia="Malgun Gothic"/>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sz w:val="20"/>
                <w:szCs w:val="20"/>
              </w:rPr>
              <w:t>for( d = 0; d &lt; 3; d++ ) {</w:t>
            </w:r>
          </w:p>
        </w:tc>
        <w:tc>
          <w:tcPr>
            <w:tcW w:w="1330" w:type="dxa"/>
          </w:tcPr>
          <w:p w14:paraId="26852418"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0AA29FB7" w14:textId="77777777" w:rsidTr="00B920C9">
        <w:trPr>
          <w:cantSplit/>
          <w:jc w:val="center"/>
        </w:trPr>
        <w:tc>
          <w:tcPr>
            <w:tcW w:w="8406" w:type="dxa"/>
          </w:tcPr>
          <w:p w14:paraId="45FFBAD0"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t>vui_display_box_origin</w:t>
            </w:r>
            <w:r w:rsidRPr="00995D3D">
              <w:rPr>
                <w:rFonts w:eastAsia="Malgun Gothic"/>
                <w:sz w:val="20"/>
                <w:szCs w:val="20"/>
              </w:rPr>
              <w:t>[ d ]</w:t>
            </w:r>
          </w:p>
        </w:tc>
        <w:tc>
          <w:tcPr>
            <w:tcW w:w="1330" w:type="dxa"/>
          </w:tcPr>
          <w:p w14:paraId="7EAE954D"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371DA03D" w14:textId="77777777" w:rsidTr="00B920C9">
        <w:trPr>
          <w:cantSplit/>
          <w:jc w:val="center"/>
        </w:trPr>
        <w:tc>
          <w:tcPr>
            <w:tcW w:w="8406" w:type="dxa"/>
          </w:tcPr>
          <w:p w14:paraId="1BD5E2F5"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t>vui_display_box_size</w:t>
            </w:r>
            <w:r w:rsidRPr="00995D3D">
              <w:rPr>
                <w:rFonts w:eastAsia="Malgun Gothic"/>
                <w:sz w:val="20"/>
                <w:szCs w:val="20"/>
              </w:rPr>
              <w:t>[ d ]</w:t>
            </w:r>
          </w:p>
        </w:tc>
        <w:tc>
          <w:tcPr>
            <w:tcW w:w="1330" w:type="dxa"/>
          </w:tcPr>
          <w:p w14:paraId="7770A2AC"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1AD767B7" w14:textId="77777777" w:rsidTr="00B920C9">
        <w:trPr>
          <w:cantSplit/>
          <w:jc w:val="center"/>
        </w:trPr>
        <w:tc>
          <w:tcPr>
            <w:tcW w:w="8406" w:type="dxa"/>
          </w:tcPr>
          <w:p w14:paraId="06991277" w14:textId="77777777" w:rsidR="00995D3D" w:rsidRPr="00995D3D" w:rsidRDefault="00995D3D" w:rsidP="00995D3D">
            <w:pPr>
              <w:keepNext/>
              <w:keepLines/>
              <w:spacing w:before="20" w:after="20"/>
              <w:rPr>
                <w:sz w:val="20"/>
              </w:rPr>
            </w:pPr>
            <w:r w:rsidRPr="00995D3D">
              <w:rPr>
                <w:sz w:val="20"/>
              </w:rPr>
              <w:tab/>
            </w:r>
            <w:r w:rsidRPr="00995D3D">
              <w:rPr>
                <w:sz w:val="20"/>
              </w:rPr>
              <w:tab/>
              <w:t>}</w:t>
            </w:r>
          </w:p>
        </w:tc>
        <w:tc>
          <w:tcPr>
            <w:tcW w:w="1330" w:type="dxa"/>
          </w:tcPr>
          <w:p w14:paraId="39660B97"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41A07B6A" w14:textId="77777777" w:rsidTr="00B920C9">
        <w:trPr>
          <w:cantSplit/>
          <w:jc w:val="center"/>
        </w:trPr>
        <w:tc>
          <w:tcPr>
            <w:tcW w:w="8406" w:type="dxa"/>
          </w:tcPr>
          <w:p w14:paraId="54B29260" w14:textId="77777777" w:rsidR="00995D3D" w:rsidRPr="00995D3D" w:rsidRDefault="00995D3D" w:rsidP="00995D3D">
            <w:pPr>
              <w:keepNext/>
              <w:keepLines/>
              <w:spacing w:before="20" w:after="20"/>
              <w:rPr>
                <w:sz w:val="20"/>
              </w:rPr>
            </w:pPr>
            <w:r w:rsidRPr="00995D3D">
              <w:rPr>
                <w:sz w:val="20"/>
              </w:rPr>
              <w:tab/>
              <w:t>}</w:t>
            </w:r>
          </w:p>
        </w:tc>
        <w:tc>
          <w:tcPr>
            <w:tcW w:w="1330" w:type="dxa"/>
          </w:tcPr>
          <w:p w14:paraId="61A63DDF" w14:textId="77777777" w:rsidR="00995D3D" w:rsidRPr="00995D3D" w:rsidRDefault="00995D3D" w:rsidP="00995D3D">
            <w:pPr>
              <w:keepNext/>
              <w:keepLines/>
              <w:spacing w:before="20" w:after="20"/>
              <w:jc w:val="center"/>
              <w:rPr>
                <w:rFonts w:eastAsia="Malgun Gothic"/>
                <w:bCs/>
                <w:sz w:val="20"/>
                <w:szCs w:val="20"/>
              </w:rPr>
            </w:pPr>
          </w:p>
        </w:tc>
      </w:tr>
    </w:tbl>
    <w:p w14:paraId="44AB5E76" w14:textId="77777777" w:rsidR="00995D3D" w:rsidRPr="00995D3D" w:rsidRDefault="00995D3D" w:rsidP="00995D3D">
      <w:pPr>
        <w:rPr>
          <w:lang w:val="en-GB"/>
        </w:rPr>
      </w:pPr>
    </w:p>
    <w:p w14:paraId="7D539D3F" w14:textId="77777777" w:rsidR="00995D3D" w:rsidRPr="00995D3D" w:rsidRDefault="00995D3D" w:rsidP="00995D3D">
      <w:pPr>
        <w:rPr>
          <w:lang w:val="en-GB"/>
        </w:rPr>
      </w:pPr>
      <w:r w:rsidRPr="00995D3D">
        <w:rPr>
          <w:lang w:val="en-GB"/>
        </w:rPr>
        <w:t xml:space="preserve">Common definition for a bounding box and consistent usage would help consolidating specifications and results in less specification text overall. </w:t>
      </w:r>
    </w:p>
    <w:p w14:paraId="0BC46590"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1"/>
      <w:r w:rsidRPr="00995D3D">
        <w:rPr>
          <w:rFonts w:ascii="Times New Roman" w:eastAsia="MS Mincho" w:hAnsi="Times New Roman"/>
          <w:b/>
          <w:bCs/>
          <w:kern w:val="32"/>
          <w:sz w:val="26"/>
          <w:szCs w:val="26"/>
          <w:lang w:eastAsia="ja-JP"/>
        </w:rPr>
        <w:t>Viewport</w:t>
      </w:r>
      <w:bookmarkEnd w:id="7"/>
    </w:p>
    <w:p w14:paraId="0878F98B" w14:textId="77777777" w:rsidR="00995D3D" w:rsidRPr="00995D3D" w:rsidRDefault="00995D3D" w:rsidP="00995D3D">
      <w:r w:rsidRPr="00995D3D">
        <w:rPr>
          <w:lang w:val="en-GB"/>
        </w:rPr>
        <w:t xml:space="preserve">Many specifications seem to utilize viewport signalling for different purpose. The viewport is typically signalled using extrinsic and intrinsic camera parameters. </w:t>
      </w:r>
      <w:r w:rsidRPr="00995D3D">
        <w:t xml:space="preserve">Viewport related terminology exists in 23090-10 clause 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23090-5 Clause F.2.15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and 23090-12 Clause 8.2.1.6.2 </w:t>
      </w:r>
      <w:r w:rsidRPr="00995D3D">
        <w:fldChar w:fldCharType="begin"/>
      </w:r>
      <w:r w:rsidRPr="00995D3D">
        <w:instrText xml:space="preserve"> REF _Ref85211088 \r \h </w:instrText>
      </w:r>
      <w:r w:rsidRPr="00995D3D">
        <w:fldChar w:fldCharType="separate"/>
      </w:r>
      <w:r w:rsidRPr="00995D3D">
        <w:t>[8]</w:t>
      </w:r>
      <w:r w:rsidRPr="00995D3D">
        <w:fldChar w:fldCharType="end"/>
      </w:r>
      <w:r w:rsidRPr="00995D3D">
        <w:t xml:space="preserve">. There are also ongoing discussions in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In addition 23090-7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a definition for viewport which seems quite specific to their use case.</w:t>
      </w:r>
    </w:p>
    <w:p w14:paraId="2409EDC3"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viewport: region of omnidirectional image or video suitable for display and viewing by the user – 23090-7 </w:t>
      </w:r>
      <w:r w:rsidRPr="00995D3D">
        <w:rPr>
          <w:rFonts w:ascii="Times New Roman" w:eastAsia="MS Mincho" w:hAnsi="Times New Roman" w:cs="Times New Roman"/>
          <w:i/>
          <w:iCs/>
          <w:color w:val="404040" w:themeColor="text1" w:themeTint="BF"/>
          <w:sz w:val="24"/>
          <w:szCs w:val="24"/>
          <w:lang w:val="en-GB"/>
        </w:rPr>
        <w:fldChar w:fldCharType="begin"/>
      </w:r>
      <w:r w:rsidRPr="00995D3D">
        <w:rPr>
          <w:rFonts w:ascii="Times New Roman" w:eastAsia="MS Mincho" w:hAnsi="Times New Roman" w:cs="Times New Roman"/>
          <w:i/>
          <w:iCs/>
          <w:color w:val="404040" w:themeColor="text1" w:themeTint="BF"/>
          <w:sz w:val="24"/>
          <w:szCs w:val="24"/>
          <w:lang w:val="en-GB"/>
        </w:rPr>
        <w:instrText xml:space="preserve"> REF _Ref84343989 \r \h </w:instrText>
      </w:r>
      <w:r w:rsidRPr="00995D3D">
        <w:rPr>
          <w:rFonts w:ascii="Times New Roman" w:eastAsia="MS Mincho" w:hAnsi="Times New Roman" w:cs="Times New Roman"/>
          <w:i/>
          <w:iCs/>
          <w:color w:val="404040" w:themeColor="text1" w:themeTint="BF"/>
          <w:sz w:val="24"/>
          <w:szCs w:val="24"/>
          <w:lang w:val="en-GB"/>
        </w:rPr>
      </w:r>
      <w:r w:rsidRPr="00995D3D">
        <w:rPr>
          <w:rFonts w:ascii="Times New Roman" w:eastAsia="MS Mincho" w:hAnsi="Times New Roman" w:cs="Times New Roman"/>
          <w:i/>
          <w:iCs/>
          <w:color w:val="404040" w:themeColor="text1" w:themeTint="BF"/>
          <w:sz w:val="24"/>
          <w:szCs w:val="24"/>
          <w:lang w:val="en-GB"/>
        </w:rPr>
        <w:fldChar w:fldCharType="separate"/>
      </w:r>
      <w:r w:rsidRPr="00995D3D">
        <w:rPr>
          <w:rFonts w:ascii="Times New Roman" w:eastAsia="MS Mincho" w:hAnsi="Times New Roman" w:cs="Times New Roman"/>
          <w:i/>
          <w:iCs/>
          <w:color w:val="404040" w:themeColor="text1" w:themeTint="BF"/>
          <w:sz w:val="24"/>
          <w:szCs w:val="24"/>
          <w:lang w:val="en-GB"/>
        </w:rPr>
        <w:t>[6]</w:t>
      </w:r>
      <w:r w:rsidRPr="00995D3D">
        <w:rPr>
          <w:rFonts w:ascii="Times New Roman" w:eastAsia="MS Mincho" w:hAnsi="Times New Roman" w:cs="Times New Roman"/>
          <w:i/>
          <w:iCs/>
          <w:color w:val="404040" w:themeColor="text1" w:themeTint="BF"/>
          <w:sz w:val="24"/>
          <w:szCs w:val="24"/>
          <w:lang w:val="en-GB"/>
        </w:rPr>
        <w:fldChar w:fldCharType="end"/>
      </w:r>
    </w:p>
    <w:p w14:paraId="2BF32862"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2"/>
      <w:r w:rsidRPr="00995D3D">
        <w:rPr>
          <w:rFonts w:ascii="Times New Roman" w:eastAsia="MS Mincho" w:hAnsi="Times New Roman"/>
          <w:b/>
          <w:bCs/>
          <w:kern w:val="32"/>
          <w:sz w:val="26"/>
          <w:szCs w:val="26"/>
          <w:lang w:eastAsia="ja-JP"/>
        </w:rPr>
        <w:t>Extrinsic camera parameters</w:t>
      </w:r>
      <w:bookmarkEnd w:id="8"/>
    </w:p>
    <w:p w14:paraId="2A610993" w14:textId="77777777" w:rsidR="00995D3D" w:rsidRPr="00995D3D" w:rsidRDefault="00995D3D" w:rsidP="00995D3D">
      <w:pPr>
        <w:rPr>
          <w:lang w:val="en-GB"/>
        </w:rPr>
      </w:pPr>
      <w:r w:rsidRPr="00995D3D">
        <w:rPr>
          <w:lang w:val="en-GB"/>
        </w:rPr>
        <w:t xml:space="preserve">Extrinsic camera parameters are commonly used to place a virtual camera in a scene. It describes the position and orientation of the camera in world space.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describes it as follows:</w:t>
      </w:r>
    </w:p>
    <w:p w14:paraId="67B91B4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43593D1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Aligned(8) class ExtCameraInfo () {</w:t>
      </w:r>
    </w:p>
    <w:p w14:paraId="5188F5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cam_pos_x; </w:t>
      </w:r>
    </w:p>
    <w:p w14:paraId="0E3FAD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cam_pos_y; </w:t>
      </w:r>
    </w:p>
    <w:p w14:paraId="3BE4A57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cam_pos_z; </w:t>
      </w:r>
    </w:p>
    <w:p w14:paraId="4DABBC1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cam_quat_x; </w:t>
      </w:r>
    </w:p>
    <w:p w14:paraId="505A8DC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cam_quat_y; </w:t>
      </w:r>
    </w:p>
    <w:p w14:paraId="3CFC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signed int(32) cam_quat_z;</w:t>
      </w:r>
    </w:p>
    <w:p w14:paraId="4A5312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00A3389" w14:textId="77777777" w:rsidR="00995D3D" w:rsidRPr="00995D3D" w:rsidRDefault="00995D3D" w:rsidP="00995D3D">
      <w:pPr>
        <w:rPr>
          <w:lang w:val="en-GB"/>
        </w:rPr>
      </w:pPr>
    </w:p>
    <w:p w14:paraId="5268115E" w14:textId="77777777" w:rsidR="00995D3D" w:rsidRPr="00995D3D" w:rsidRDefault="00995D3D" w:rsidP="00995D3D">
      <w:pPr>
        <w:rPr>
          <w:lang w:val="en-GB"/>
        </w:rPr>
      </w:pPr>
      <w:r w:rsidRPr="00995D3D">
        <w:rPr>
          <w:lang w:val="en-GB"/>
        </w:rPr>
        <w:t xml:space="preserve">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18F37EFF"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7D6F341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camera_extrinsics( viewID ) {</w:t>
            </w:r>
          </w:p>
        </w:tc>
        <w:tc>
          <w:tcPr>
            <w:tcW w:w="1253" w:type="dxa"/>
            <w:tcBorders>
              <w:top w:val="single" w:sz="4" w:space="0" w:color="auto"/>
              <w:left w:val="single" w:sz="4" w:space="0" w:color="auto"/>
              <w:bottom w:val="single" w:sz="4" w:space="0" w:color="auto"/>
              <w:right w:val="single" w:sz="4" w:space="0" w:color="auto"/>
            </w:tcBorders>
            <w:hideMark/>
          </w:tcPr>
          <w:p w14:paraId="2E2D3FC0" w14:textId="77777777" w:rsidR="00995D3D" w:rsidRPr="00995D3D" w:rsidRDefault="00995D3D" w:rsidP="00995D3D">
            <w:pPr>
              <w:spacing w:before="20" w:after="40"/>
              <w:jc w:val="center"/>
              <w:rPr>
                <w:b/>
                <w:sz w:val="20"/>
                <w:lang w:val="en-CA"/>
              </w:rPr>
            </w:pPr>
            <w:r w:rsidRPr="00995D3D">
              <w:rPr>
                <w:b/>
                <w:sz w:val="20"/>
                <w:lang w:val="en-CA"/>
              </w:rPr>
              <w:t>Descriptor</w:t>
            </w:r>
          </w:p>
        </w:tc>
      </w:tr>
      <w:tr w:rsidR="00995D3D" w:rsidRPr="00995D3D" w14:paraId="291AB6D1"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05BB2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ce_view_pos_x</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68E4B5AE"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0E44719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0E44B4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t>ce_view_pos_y</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28334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4E2AB2DC"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72C61BF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t>ce_view_pos_z</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52B034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95E795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1C6E7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b/>
                <w:sz w:val="20"/>
                <w:szCs w:val="20"/>
                <w:lang w:val="en-CA"/>
              </w:rPr>
              <w:tab/>
              <w:t>ce_view_quat_x</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C7F066"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00737A19"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28618A8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ce_view_quat_y</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0BE596"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0AF14B5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1FB2F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ce_view_quat_z</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020F205"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713400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5E2F6F5"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F28F461" w14:textId="77777777" w:rsidR="00995D3D" w:rsidRPr="00995D3D" w:rsidRDefault="00995D3D" w:rsidP="00995D3D">
            <w:pPr>
              <w:spacing w:before="20" w:after="40"/>
              <w:jc w:val="center"/>
              <w:rPr>
                <w:sz w:val="20"/>
                <w:lang w:val="en-CA"/>
              </w:rPr>
            </w:pPr>
          </w:p>
        </w:tc>
      </w:tr>
    </w:tbl>
    <w:p w14:paraId="73064730" w14:textId="77777777" w:rsidR="00995D3D" w:rsidRPr="00995D3D" w:rsidRDefault="00995D3D" w:rsidP="00995D3D">
      <w:pPr>
        <w:rPr>
          <w:lang w:val="en-GB"/>
        </w:rPr>
      </w:pPr>
    </w:p>
    <w:p w14:paraId="52E5E32A" w14:textId="77777777" w:rsidR="00995D3D" w:rsidRPr="00995D3D" w:rsidRDefault="00995D3D" w:rsidP="00995D3D">
      <w:pPr>
        <w:rPr>
          <w:lang w:val="en-GB"/>
        </w:rPr>
      </w:pPr>
      <w:r w:rsidRPr="00995D3D">
        <w:rPr>
          <w:lang w:val="en-GB"/>
        </w:rPr>
        <w:t xml:space="preserve">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1A232FC2" w14:textId="77777777" w:rsidTr="00B920C9">
        <w:trPr>
          <w:jc w:val="center"/>
        </w:trPr>
        <w:tc>
          <w:tcPr>
            <w:tcW w:w="8313" w:type="dxa"/>
          </w:tcPr>
          <w:p w14:paraId="58489D4B"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r w:rsidRPr="00995D3D">
              <w:rPr>
                <w:rFonts w:ascii="Cambria" w:eastAsia="Malgun Gothic" w:hAnsi="Cambria" w:cs="Times New Roman"/>
                <w:sz w:val="20"/>
                <w:szCs w:val="20"/>
                <w:lang w:val="en-CA"/>
              </w:rPr>
              <w:t>viewport_position</w:t>
            </w:r>
            <w:r w:rsidRPr="00995D3D">
              <w:rPr>
                <w:rFonts w:ascii="Cambria" w:eastAsia="Malgun Gothic" w:hAnsi="Cambria" w:cs="Times New Roman"/>
                <w:sz w:val="20"/>
                <w:szCs w:val="20"/>
                <w:lang w:val="en-CA" w:eastAsia="zh-CN"/>
              </w:rPr>
              <w:t>( payloadSize ) {</w:t>
            </w:r>
          </w:p>
        </w:tc>
        <w:tc>
          <w:tcPr>
            <w:tcW w:w="1315" w:type="dxa"/>
          </w:tcPr>
          <w:p w14:paraId="74C73AAF"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51DF6C8B" w14:textId="77777777" w:rsidTr="00B920C9">
        <w:trPr>
          <w:jc w:val="center"/>
        </w:trPr>
        <w:tc>
          <w:tcPr>
            <w:tcW w:w="8313" w:type="dxa"/>
          </w:tcPr>
          <w:p w14:paraId="52EBD368"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sz w:val="20"/>
                <w:szCs w:val="20"/>
                <w:lang w:eastAsia="zh-CN"/>
              </w:rPr>
              <w:t>vp_viewport_id</w:t>
            </w:r>
          </w:p>
        </w:tc>
        <w:tc>
          <w:tcPr>
            <w:tcW w:w="1315" w:type="dxa"/>
          </w:tcPr>
          <w:p w14:paraId="3C1A23E2" w14:textId="77777777" w:rsidR="00995D3D" w:rsidRPr="00995D3D" w:rsidRDefault="00995D3D" w:rsidP="00995D3D">
            <w:pPr>
              <w:spacing w:before="20" w:after="40"/>
              <w:jc w:val="center"/>
              <w:rPr>
                <w:sz w:val="20"/>
                <w:szCs w:val="20"/>
                <w:lang w:eastAsia="zh-CN"/>
              </w:rPr>
            </w:pPr>
            <w:r w:rsidRPr="00995D3D">
              <w:rPr>
                <w:sz w:val="20"/>
                <w:szCs w:val="20"/>
                <w:lang w:eastAsia="zh-CN"/>
              </w:rPr>
              <w:t>ue(v)</w:t>
            </w:r>
          </w:p>
        </w:tc>
      </w:tr>
      <w:tr w:rsidR="00995D3D" w:rsidRPr="00995D3D" w14:paraId="514FA7D2" w14:textId="77777777" w:rsidTr="00B920C9">
        <w:trPr>
          <w:jc w:val="center"/>
        </w:trPr>
        <w:tc>
          <w:tcPr>
            <w:tcW w:w="8313" w:type="dxa"/>
          </w:tcPr>
          <w:p w14:paraId="0353E95D" w14:textId="77777777" w:rsidR="00995D3D" w:rsidRPr="00995D3D" w:rsidRDefault="00995D3D" w:rsidP="00995D3D">
            <w:pPr>
              <w:spacing w:before="20" w:after="40"/>
              <w:rPr>
                <w:b/>
                <w:bCs/>
                <w:sz w:val="20"/>
                <w:szCs w:val="20"/>
                <w:lang w:eastAsia="zh-CN"/>
              </w:rPr>
            </w:pPr>
            <w:r w:rsidRPr="00995D3D">
              <w:rPr>
                <w:b/>
                <w:bCs/>
                <w:sz w:val="20"/>
                <w:szCs w:val="20"/>
                <w:lang w:eastAsia="zh-CN"/>
              </w:rPr>
              <w:tab/>
              <w:t>vp_camera_parameters_present_flag</w:t>
            </w:r>
          </w:p>
        </w:tc>
        <w:tc>
          <w:tcPr>
            <w:tcW w:w="1315" w:type="dxa"/>
          </w:tcPr>
          <w:p w14:paraId="452C5898" w14:textId="77777777" w:rsidR="00995D3D" w:rsidRPr="00995D3D" w:rsidRDefault="00995D3D" w:rsidP="00995D3D">
            <w:pPr>
              <w:spacing w:before="20" w:after="40"/>
              <w:jc w:val="center"/>
              <w:rPr>
                <w:sz w:val="20"/>
                <w:szCs w:val="20"/>
                <w:lang w:eastAsia="zh-CN"/>
              </w:rPr>
            </w:pPr>
            <w:r w:rsidRPr="00995D3D">
              <w:rPr>
                <w:sz w:val="20"/>
                <w:szCs w:val="20"/>
                <w:lang w:eastAsia="zh-CN"/>
              </w:rPr>
              <w:t>u(1)</w:t>
            </w:r>
          </w:p>
        </w:tc>
      </w:tr>
      <w:tr w:rsidR="00995D3D" w:rsidRPr="00995D3D" w14:paraId="3FD6A559" w14:textId="77777777" w:rsidTr="00B920C9">
        <w:trPr>
          <w:jc w:val="center"/>
        </w:trPr>
        <w:tc>
          <w:tcPr>
            <w:tcW w:w="8313" w:type="dxa"/>
          </w:tcPr>
          <w:p w14:paraId="77E603A5"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sz w:val="20"/>
                <w:szCs w:val="20"/>
                <w:lang w:eastAsia="zh-CN"/>
              </w:rPr>
              <w:t>if( vp_camera_parameters_present_flag )</w:t>
            </w:r>
          </w:p>
        </w:tc>
        <w:tc>
          <w:tcPr>
            <w:tcW w:w="1315" w:type="dxa"/>
          </w:tcPr>
          <w:p w14:paraId="4E26C169" w14:textId="77777777" w:rsidR="00995D3D" w:rsidRPr="00995D3D" w:rsidRDefault="00995D3D" w:rsidP="00995D3D">
            <w:pPr>
              <w:spacing w:before="20" w:after="40"/>
              <w:jc w:val="center"/>
              <w:rPr>
                <w:sz w:val="20"/>
                <w:szCs w:val="20"/>
                <w:lang w:eastAsia="zh-CN"/>
              </w:rPr>
            </w:pPr>
          </w:p>
        </w:tc>
      </w:tr>
      <w:tr w:rsidR="00995D3D" w:rsidRPr="00995D3D" w14:paraId="4EA6959E" w14:textId="77777777" w:rsidTr="00B920C9">
        <w:trPr>
          <w:jc w:val="center"/>
        </w:trPr>
        <w:tc>
          <w:tcPr>
            <w:tcW w:w="8313" w:type="dxa"/>
          </w:tcPr>
          <w:p w14:paraId="289216C2"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vp_</w:t>
            </w:r>
            <w:r w:rsidRPr="00995D3D">
              <w:rPr>
                <w:b/>
                <w:sz w:val="20"/>
                <w:szCs w:val="20"/>
                <w:lang w:eastAsia="zh-CN"/>
              </w:rPr>
              <w:t>vcp_camera_id</w:t>
            </w:r>
          </w:p>
        </w:tc>
        <w:tc>
          <w:tcPr>
            <w:tcW w:w="1315" w:type="dxa"/>
          </w:tcPr>
          <w:p w14:paraId="077FD8A3" w14:textId="77777777" w:rsidR="00995D3D" w:rsidRPr="00995D3D" w:rsidRDefault="00995D3D" w:rsidP="00995D3D">
            <w:pPr>
              <w:spacing w:before="20" w:after="40"/>
              <w:jc w:val="center"/>
              <w:rPr>
                <w:sz w:val="20"/>
                <w:szCs w:val="20"/>
                <w:lang w:eastAsia="zh-CN"/>
              </w:rPr>
            </w:pPr>
            <w:r w:rsidRPr="00995D3D">
              <w:rPr>
                <w:sz w:val="20"/>
                <w:szCs w:val="20"/>
                <w:lang w:eastAsia="zh-CN"/>
              </w:rPr>
              <w:t>u(10)</w:t>
            </w:r>
          </w:p>
        </w:tc>
      </w:tr>
      <w:tr w:rsidR="00995D3D" w:rsidRPr="00995D3D" w14:paraId="2562A6BF" w14:textId="77777777" w:rsidTr="00B920C9">
        <w:trPr>
          <w:jc w:val="center"/>
        </w:trPr>
        <w:tc>
          <w:tcPr>
            <w:tcW w:w="8313" w:type="dxa"/>
          </w:tcPr>
          <w:p w14:paraId="67C6B546" w14:textId="77777777" w:rsidR="00995D3D" w:rsidRPr="00995D3D" w:rsidRDefault="00995D3D" w:rsidP="00995D3D">
            <w:pPr>
              <w:spacing w:before="20" w:after="40"/>
              <w:rPr>
                <w:sz w:val="20"/>
                <w:szCs w:val="20"/>
              </w:rPr>
            </w:pPr>
            <w:r w:rsidRPr="00995D3D">
              <w:rPr>
                <w:sz w:val="20"/>
                <w:szCs w:val="20"/>
                <w:lang w:eastAsia="zh-CN"/>
              </w:rPr>
              <w:tab/>
            </w:r>
            <w:r w:rsidRPr="00995D3D">
              <w:rPr>
                <w:b/>
                <w:sz w:val="20"/>
                <w:szCs w:val="20"/>
                <w:lang w:eastAsia="zh-CN"/>
              </w:rPr>
              <w:t>vp_</w:t>
            </w:r>
            <w:r w:rsidRPr="00995D3D">
              <w:rPr>
                <w:b/>
                <w:bCs/>
                <w:sz w:val="20"/>
                <w:szCs w:val="20"/>
                <w:lang w:eastAsia="zh-CN"/>
              </w:rPr>
              <w:t>cancel_flag</w:t>
            </w:r>
          </w:p>
        </w:tc>
        <w:tc>
          <w:tcPr>
            <w:tcW w:w="1315" w:type="dxa"/>
          </w:tcPr>
          <w:p w14:paraId="4D252754"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5FC9FB32" w14:textId="77777777" w:rsidTr="00B920C9">
        <w:trPr>
          <w:jc w:val="center"/>
        </w:trPr>
        <w:tc>
          <w:tcPr>
            <w:tcW w:w="8313" w:type="dxa"/>
          </w:tcPr>
          <w:p w14:paraId="54A3B012" w14:textId="77777777" w:rsidR="00995D3D" w:rsidRPr="00995D3D" w:rsidRDefault="00995D3D" w:rsidP="00995D3D">
            <w:pPr>
              <w:spacing w:before="20" w:after="40"/>
              <w:rPr>
                <w:sz w:val="20"/>
                <w:szCs w:val="20"/>
              </w:rPr>
            </w:pPr>
            <w:r w:rsidRPr="00995D3D">
              <w:rPr>
                <w:sz w:val="20"/>
                <w:szCs w:val="20"/>
                <w:lang w:eastAsia="zh-CN"/>
              </w:rPr>
              <w:tab/>
              <w:t>if( !</w:t>
            </w:r>
            <w:r w:rsidRPr="00995D3D">
              <w:rPr>
                <w:b/>
                <w:sz w:val="20"/>
                <w:szCs w:val="20"/>
                <w:lang w:eastAsia="zh-CN"/>
              </w:rPr>
              <w:t xml:space="preserve"> </w:t>
            </w:r>
            <w:r w:rsidRPr="00995D3D">
              <w:rPr>
                <w:bCs/>
                <w:sz w:val="20"/>
                <w:szCs w:val="20"/>
                <w:lang w:eastAsia="zh-CN"/>
              </w:rPr>
              <w:t>vp_</w:t>
            </w:r>
            <w:r w:rsidRPr="00995D3D">
              <w:rPr>
                <w:sz w:val="20"/>
                <w:szCs w:val="20"/>
                <w:lang w:eastAsia="zh-CN"/>
              </w:rPr>
              <w:t>cancel_flag ) {</w:t>
            </w:r>
          </w:p>
        </w:tc>
        <w:tc>
          <w:tcPr>
            <w:tcW w:w="1315" w:type="dxa"/>
          </w:tcPr>
          <w:p w14:paraId="26A695B5" w14:textId="77777777" w:rsidR="00995D3D" w:rsidRPr="00995D3D" w:rsidRDefault="00995D3D" w:rsidP="00995D3D">
            <w:pPr>
              <w:spacing w:before="20" w:after="40"/>
              <w:jc w:val="center"/>
              <w:rPr>
                <w:sz w:val="20"/>
                <w:szCs w:val="20"/>
              </w:rPr>
            </w:pPr>
          </w:p>
        </w:tc>
      </w:tr>
      <w:tr w:rsidR="00995D3D" w:rsidRPr="00995D3D" w14:paraId="3F473B9C" w14:textId="77777777" w:rsidTr="00B920C9">
        <w:trPr>
          <w:jc w:val="center"/>
        </w:trPr>
        <w:tc>
          <w:tcPr>
            <w:tcW w:w="8313" w:type="dxa"/>
          </w:tcPr>
          <w:p w14:paraId="62B6A114" w14:textId="77777777" w:rsidR="00995D3D" w:rsidRPr="00995D3D" w:rsidRDefault="00995D3D" w:rsidP="00995D3D">
            <w:pPr>
              <w:spacing w:before="20" w:after="40"/>
              <w:rPr>
                <w:b/>
                <w:sz w:val="20"/>
                <w:szCs w:val="20"/>
              </w:rPr>
            </w:pPr>
            <w:r w:rsidRPr="00995D3D">
              <w:rPr>
                <w:sz w:val="20"/>
                <w:szCs w:val="20"/>
                <w:lang w:eastAsia="zh-CN"/>
              </w:rPr>
              <w:tab/>
            </w:r>
            <w:r w:rsidRPr="00995D3D">
              <w:rPr>
                <w:b/>
                <w:sz w:val="20"/>
                <w:szCs w:val="20"/>
                <w:lang w:eastAsia="zh-CN"/>
              </w:rPr>
              <w:tab/>
              <w:t>vp_</w:t>
            </w:r>
            <w:r w:rsidRPr="00995D3D">
              <w:rPr>
                <w:b/>
                <w:bCs/>
                <w:sz w:val="20"/>
                <w:szCs w:val="20"/>
                <w:lang w:eastAsia="zh-CN"/>
              </w:rPr>
              <w:t>persistence_flag</w:t>
            </w:r>
          </w:p>
        </w:tc>
        <w:tc>
          <w:tcPr>
            <w:tcW w:w="1315" w:type="dxa"/>
          </w:tcPr>
          <w:p w14:paraId="134E5608"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3A2CA05F" w14:textId="77777777" w:rsidTr="00B920C9">
        <w:trPr>
          <w:jc w:val="center"/>
        </w:trPr>
        <w:tc>
          <w:tcPr>
            <w:tcW w:w="8313" w:type="dxa"/>
          </w:tcPr>
          <w:p w14:paraId="2AC6AD2F"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b/>
                <w:bCs/>
                <w:sz w:val="20"/>
                <w:szCs w:val="20"/>
                <w:lang w:eastAsia="zh-CN"/>
              </w:rPr>
              <w:tab/>
            </w:r>
            <w:r w:rsidRPr="00995D3D">
              <w:rPr>
                <w:sz w:val="20"/>
                <w:szCs w:val="20"/>
                <w:lang w:eastAsia="zh-CN"/>
              </w:rPr>
              <w:t xml:space="preserve">for( d = 0 ; d &lt; 3; d++) </w:t>
            </w:r>
          </w:p>
        </w:tc>
        <w:tc>
          <w:tcPr>
            <w:tcW w:w="1315" w:type="dxa"/>
          </w:tcPr>
          <w:p w14:paraId="22EEB1ED" w14:textId="77777777" w:rsidR="00995D3D" w:rsidRPr="00995D3D" w:rsidRDefault="00995D3D" w:rsidP="00995D3D">
            <w:pPr>
              <w:spacing w:before="20" w:after="40"/>
              <w:jc w:val="center"/>
              <w:rPr>
                <w:rFonts w:eastAsia="Malgun Gothic"/>
                <w:bCs/>
                <w:sz w:val="20"/>
                <w:szCs w:val="20"/>
                <w:lang w:eastAsia="zh-CN"/>
              </w:rPr>
            </w:pPr>
          </w:p>
        </w:tc>
      </w:tr>
      <w:tr w:rsidR="00995D3D" w:rsidRPr="00995D3D" w14:paraId="315FE5B3" w14:textId="77777777" w:rsidTr="00B920C9">
        <w:trPr>
          <w:jc w:val="center"/>
        </w:trPr>
        <w:tc>
          <w:tcPr>
            <w:tcW w:w="8313" w:type="dxa"/>
          </w:tcPr>
          <w:p w14:paraId="5D113D18"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sz w:val="20"/>
                <w:szCs w:val="20"/>
                <w:lang w:eastAsia="zh-CN"/>
              </w:rPr>
              <w:tab/>
            </w:r>
            <w:r w:rsidRPr="00995D3D">
              <w:rPr>
                <w:b/>
                <w:sz w:val="20"/>
                <w:szCs w:val="20"/>
                <w:lang w:eastAsia="zh-CN"/>
              </w:rPr>
              <w:t>vp_position</w:t>
            </w:r>
            <w:r w:rsidRPr="00995D3D">
              <w:rPr>
                <w:bCs/>
                <w:sz w:val="20"/>
                <w:szCs w:val="20"/>
                <w:lang w:eastAsia="zh-CN"/>
              </w:rPr>
              <w:t>[d]</w:t>
            </w:r>
          </w:p>
        </w:tc>
        <w:tc>
          <w:tcPr>
            <w:tcW w:w="1315" w:type="dxa"/>
          </w:tcPr>
          <w:p w14:paraId="7961A0BA"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fl(32)</w:t>
            </w:r>
          </w:p>
        </w:tc>
      </w:tr>
      <w:tr w:rsidR="00995D3D" w:rsidRPr="00995D3D" w14:paraId="579B4DCB" w14:textId="77777777" w:rsidTr="00B920C9">
        <w:trPr>
          <w:jc w:val="center"/>
        </w:trPr>
        <w:tc>
          <w:tcPr>
            <w:tcW w:w="8313" w:type="dxa"/>
          </w:tcPr>
          <w:p w14:paraId="46FBCDAF"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b/>
                <w:sz w:val="20"/>
                <w:szCs w:val="20"/>
                <w:lang w:eastAsia="zh-CN"/>
              </w:rPr>
              <w:t>vp_rotation_qx</w:t>
            </w:r>
          </w:p>
        </w:tc>
        <w:tc>
          <w:tcPr>
            <w:tcW w:w="1315" w:type="dxa"/>
          </w:tcPr>
          <w:p w14:paraId="450E7B41"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2012EFD0" w14:textId="77777777" w:rsidTr="00B920C9">
        <w:trPr>
          <w:jc w:val="center"/>
        </w:trPr>
        <w:tc>
          <w:tcPr>
            <w:tcW w:w="8313" w:type="dxa"/>
          </w:tcPr>
          <w:p w14:paraId="7C045523"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r w:rsidRPr="00995D3D">
              <w:rPr>
                <w:b/>
                <w:sz w:val="20"/>
                <w:szCs w:val="20"/>
                <w:lang w:eastAsia="zh-CN"/>
              </w:rPr>
              <w:t>vp_rotation_qy</w:t>
            </w:r>
          </w:p>
        </w:tc>
        <w:tc>
          <w:tcPr>
            <w:tcW w:w="1315" w:type="dxa"/>
          </w:tcPr>
          <w:p w14:paraId="4D430B3D"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0EBD08EB" w14:textId="77777777" w:rsidTr="00B920C9">
        <w:trPr>
          <w:jc w:val="center"/>
        </w:trPr>
        <w:tc>
          <w:tcPr>
            <w:tcW w:w="8313" w:type="dxa"/>
          </w:tcPr>
          <w:p w14:paraId="1186D170"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r w:rsidRPr="00995D3D">
              <w:rPr>
                <w:b/>
                <w:sz w:val="20"/>
                <w:szCs w:val="20"/>
                <w:lang w:eastAsia="zh-CN"/>
              </w:rPr>
              <w:t>vp_rotation_qz</w:t>
            </w:r>
          </w:p>
        </w:tc>
        <w:tc>
          <w:tcPr>
            <w:tcW w:w="1315" w:type="dxa"/>
          </w:tcPr>
          <w:p w14:paraId="7C1D651D"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0DF9A211" w14:textId="77777777" w:rsidTr="00B920C9">
        <w:trPr>
          <w:jc w:val="center"/>
        </w:trPr>
        <w:tc>
          <w:tcPr>
            <w:tcW w:w="8313" w:type="dxa"/>
          </w:tcPr>
          <w:p w14:paraId="050BCAC2" w14:textId="77777777" w:rsidR="00995D3D" w:rsidRPr="00995D3D" w:rsidRDefault="00995D3D" w:rsidP="00995D3D">
            <w:pPr>
              <w:spacing w:before="20" w:after="40"/>
              <w:rPr>
                <w:strike/>
                <w:sz w:val="20"/>
                <w:szCs w:val="20"/>
              </w:rPr>
            </w:pPr>
            <w:r w:rsidRPr="00995D3D">
              <w:rPr>
                <w:sz w:val="20"/>
                <w:szCs w:val="20"/>
                <w:lang w:eastAsia="zh-CN"/>
              </w:rPr>
              <w:tab/>
            </w:r>
            <w:r w:rsidRPr="00995D3D">
              <w:rPr>
                <w:sz w:val="20"/>
                <w:szCs w:val="20"/>
                <w:lang w:eastAsia="zh-CN"/>
              </w:rPr>
              <w:tab/>
            </w:r>
            <w:r w:rsidRPr="00995D3D">
              <w:rPr>
                <w:b/>
                <w:sz w:val="20"/>
                <w:szCs w:val="20"/>
                <w:lang w:eastAsia="zh-CN"/>
              </w:rPr>
              <w:t>vp_</w:t>
            </w:r>
            <w:r w:rsidRPr="00995D3D">
              <w:rPr>
                <w:b/>
                <w:bCs/>
                <w:sz w:val="20"/>
                <w:szCs w:val="20"/>
                <w:lang w:eastAsia="zh-CN"/>
              </w:rPr>
              <w:t>center_view_flag</w:t>
            </w:r>
          </w:p>
        </w:tc>
        <w:tc>
          <w:tcPr>
            <w:tcW w:w="1315" w:type="dxa"/>
          </w:tcPr>
          <w:p w14:paraId="306E2E79"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157F4A02" w14:textId="77777777" w:rsidTr="00B920C9">
        <w:trPr>
          <w:jc w:val="center"/>
        </w:trPr>
        <w:tc>
          <w:tcPr>
            <w:tcW w:w="8313" w:type="dxa"/>
          </w:tcPr>
          <w:p w14:paraId="3CCB0BF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t>if( !</w:t>
            </w:r>
            <w:r w:rsidRPr="00995D3D">
              <w:rPr>
                <w:b/>
                <w:sz w:val="20"/>
                <w:szCs w:val="20"/>
                <w:lang w:eastAsia="zh-CN"/>
              </w:rPr>
              <w:t xml:space="preserve"> </w:t>
            </w:r>
            <w:r w:rsidRPr="00995D3D">
              <w:rPr>
                <w:bCs/>
                <w:sz w:val="20"/>
                <w:szCs w:val="20"/>
                <w:lang w:eastAsia="zh-CN"/>
              </w:rPr>
              <w:t>vp_center_view_flag )</w:t>
            </w:r>
          </w:p>
        </w:tc>
        <w:tc>
          <w:tcPr>
            <w:tcW w:w="1315" w:type="dxa"/>
          </w:tcPr>
          <w:p w14:paraId="5495E501" w14:textId="77777777" w:rsidR="00995D3D" w:rsidRPr="00995D3D" w:rsidRDefault="00995D3D" w:rsidP="00995D3D">
            <w:pPr>
              <w:spacing w:before="20" w:after="40"/>
              <w:jc w:val="center"/>
              <w:rPr>
                <w:strike/>
                <w:sz w:val="20"/>
                <w:szCs w:val="20"/>
              </w:rPr>
            </w:pPr>
          </w:p>
        </w:tc>
      </w:tr>
      <w:tr w:rsidR="00995D3D" w:rsidRPr="00995D3D" w14:paraId="61A184BB" w14:textId="77777777" w:rsidTr="00B920C9">
        <w:trPr>
          <w:jc w:val="center"/>
        </w:trPr>
        <w:tc>
          <w:tcPr>
            <w:tcW w:w="8313" w:type="dxa"/>
          </w:tcPr>
          <w:p w14:paraId="4F46DEC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r>
            <w:r w:rsidRPr="00995D3D">
              <w:rPr>
                <w:sz w:val="20"/>
                <w:szCs w:val="20"/>
                <w:lang w:eastAsia="zh-CN"/>
              </w:rPr>
              <w:tab/>
            </w:r>
            <w:r w:rsidRPr="00995D3D">
              <w:rPr>
                <w:b/>
                <w:sz w:val="20"/>
                <w:szCs w:val="20"/>
                <w:lang w:eastAsia="zh-CN"/>
              </w:rPr>
              <w:t>vp_</w:t>
            </w:r>
            <w:r w:rsidRPr="00995D3D">
              <w:rPr>
                <w:b/>
                <w:bCs/>
                <w:sz w:val="20"/>
                <w:szCs w:val="20"/>
                <w:lang w:eastAsia="zh-CN"/>
              </w:rPr>
              <w:t>left_view_flag</w:t>
            </w:r>
          </w:p>
        </w:tc>
        <w:tc>
          <w:tcPr>
            <w:tcW w:w="1315" w:type="dxa"/>
          </w:tcPr>
          <w:p w14:paraId="6CDC7C82"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2F57F357" w14:textId="77777777" w:rsidTr="00B920C9">
        <w:trPr>
          <w:jc w:val="center"/>
        </w:trPr>
        <w:tc>
          <w:tcPr>
            <w:tcW w:w="8313" w:type="dxa"/>
          </w:tcPr>
          <w:p w14:paraId="0C6DDD5E" w14:textId="77777777" w:rsidR="00995D3D" w:rsidRPr="00995D3D" w:rsidRDefault="00995D3D" w:rsidP="00995D3D">
            <w:pPr>
              <w:spacing w:before="20" w:after="40"/>
              <w:rPr>
                <w:sz w:val="20"/>
                <w:szCs w:val="20"/>
              </w:rPr>
            </w:pPr>
            <w:r w:rsidRPr="00995D3D">
              <w:rPr>
                <w:sz w:val="20"/>
                <w:szCs w:val="20"/>
                <w:lang w:eastAsia="zh-CN"/>
              </w:rPr>
              <w:tab/>
              <w:t>}</w:t>
            </w:r>
          </w:p>
        </w:tc>
        <w:tc>
          <w:tcPr>
            <w:tcW w:w="1315" w:type="dxa"/>
          </w:tcPr>
          <w:p w14:paraId="6DD2140C" w14:textId="77777777" w:rsidR="00995D3D" w:rsidRPr="00995D3D" w:rsidRDefault="00995D3D" w:rsidP="00995D3D">
            <w:pPr>
              <w:spacing w:before="20" w:after="40"/>
              <w:jc w:val="center"/>
              <w:rPr>
                <w:strike/>
                <w:sz w:val="20"/>
                <w:szCs w:val="20"/>
              </w:rPr>
            </w:pPr>
          </w:p>
        </w:tc>
      </w:tr>
      <w:tr w:rsidR="00995D3D" w:rsidRPr="00995D3D" w14:paraId="5E8A4939" w14:textId="77777777" w:rsidTr="00B920C9">
        <w:trPr>
          <w:jc w:val="center"/>
        </w:trPr>
        <w:tc>
          <w:tcPr>
            <w:tcW w:w="8313" w:type="dxa"/>
          </w:tcPr>
          <w:p w14:paraId="5C1F287F"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32616C73" w14:textId="77777777" w:rsidR="00995D3D" w:rsidRPr="00995D3D" w:rsidRDefault="00995D3D" w:rsidP="00995D3D">
            <w:pPr>
              <w:spacing w:before="20" w:after="40"/>
              <w:jc w:val="center"/>
              <w:rPr>
                <w:strike/>
                <w:sz w:val="20"/>
                <w:szCs w:val="20"/>
              </w:rPr>
            </w:pPr>
          </w:p>
        </w:tc>
      </w:tr>
    </w:tbl>
    <w:p w14:paraId="7A27FA8D" w14:textId="77777777" w:rsidR="00995D3D" w:rsidRPr="00995D3D" w:rsidRDefault="00995D3D" w:rsidP="00995D3D">
      <w:pPr>
        <w:rPr>
          <w:lang w:val="en-GB"/>
        </w:rPr>
      </w:pPr>
    </w:p>
    <w:p w14:paraId="6AC3F42C" w14:textId="77777777" w:rsidR="00995D3D" w:rsidRPr="00995D3D" w:rsidRDefault="00995D3D" w:rsidP="00995D3D">
      <w:pPr>
        <w:rPr>
          <w:lang w:val="en-GB"/>
        </w:rPr>
      </w:pPr>
      <w:r w:rsidRPr="00995D3D">
        <w:rPr>
          <w:lang w:val="en-GB"/>
        </w:rPr>
        <w:t xml:space="preserve">Defining the position of extrinsic parameters should be done in a way that allows the viewport to move in the world space, thus several specifications have opted for using floating points to define such data. </w:t>
      </w:r>
    </w:p>
    <w:p w14:paraId="7A7B2D0C" w14:textId="77777777" w:rsidR="00995D3D" w:rsidRPr="00995D3D" w:rsidRDefault="00995D3D" w:rsidP="00995D3D">
      <w:pPr>
        <w:rPr>
          <w:lang w:val="en-GB"/>
        </w:rPr>
      </w:pPr>
    </w:p>
    <w:p w14:paraId="627C293B" w14:textId="77777777" w:rsidR="00995D3D" w:rsidRPr="00995D3D" w:rsidRDefault="00995D3D" w:rsidP="00995D3D">
      <w:pPr>
        <w:rPr>
          <w:lang w:val="en-GB"/>
        </w:rPr>
      </w:pPr>
      <w:r w:rsidRPr="00995D3D">
        <w:rPr>
          <w:lang w:val="en-GB"/>
        </w:rPr>
        <w:t>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e.g. consider what is required to describe 360° degree rotation around z-axis with quaternion or rotation.</w:t>
      </w:r>
    </w:p>
    <w:p w14:paraId="5046B0A6"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3"/>
      <w:r w:rsidRPr="00995D3D">
        <w:rPr>
          <w:rFonts w:ascii="Times New Roman" w:eastAsia="MS Mincho" w:hAnsi="Times New Roman"/>
          <w:b/>
          <w:bCs/>
          <w:kern w:val="32"/>
          <w:sz w:val="26"/>
          <w:szCs w:val="26"/>
          <w:lang w:eastAsia="ja-JP"/>
        </w:rPr>
        <w:t>Intrinsic camera parameters</w:t>
      </w:r>
      <w:bookmarkEnd w:id="9"/>
    </w:p>
    <w:p w14:paraId="42F39F94" w14:textId="77777777" w:rsidR="00995D3D" w:rsidRPr="00995D3D" w:rsidRDefault="00995D3D" w:rsidP="00995D3D">
      <w:pPr>
        <w:rPr>
          <w:lang w:val="en-GB"/>
        </w:rPr>
      </w:pPr>
    </w:p>
    <w:p w14:paraId="173DD15A" w14:textId="77777777" w:rsidR="00995D3D" w:rsidRPr="00995D3D" w:rsidRDefault="00995D3D" w:rsidP="00995D3D">
      <w:pPr>
        <w:rPr>
          <w:lang w:val="en-GB"/>
        </w:rPr>
      </w:pPr>
      <w:r w:rsidRPr="00995D3D">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sidRPr="00995D3D">
        <w:rPr>
          <w:lang w:val="en-GB"/>
        </w:rPr>
        <w:lastRenderedPageBreak/>
        <w:t>2D plane, also called as viewport. There are a couple of different projection formats which are also reflected in the intrinsic parameter syntax structure.</w:t>
      </w:r>
    </w:p>
    <w:p w14:paraId="39952258" w14:textId="77777777" w:rsidR="00995D3D" w:rsidRPr="00995D3D" w:rsidRDefault="00995D3D" w:rsidP="00995D3D">
      <w:pPr>
        <w:rPr>
          <w:lang w:val="en-GB"/>
        </w:rPr>
      </w:pPr>
    </w:p>
    <w:p w14:paraId="295349BC" w14:textId="77777777" w:rsidR="00995D3D" w:rsidRPr="00995D3D" w:rsidRDefault="00995D3D" w:rsidP="00995D3D">
      <w:pPr>
        <w:rPr>
          <w:lang w:val="en-GB"/>
        </w:rPr>
      </w:pPr>
      <w:r w:rsidRPr="00995D3D">
        <w:rPr>
          <w:lang w:val="en-GB"/>
        </w:rPr>
        <w:t xml:space="preserve">Defined in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p>
    <w:p w14:paraId="7B407A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p>
    <w:p w14:paraId="73B6CB7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aligned(8) class IntCameraInfo () {</w:t>
      </w:r>
    </w:p>
    <w:p w14:paraId="46A7E0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unsigned int(10) camera_id;</w:t>
      </w:r>
    </w:p>
    <w:p w14:paraId="314F2F3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r>
      <w:r w:rsidRPr="00995D3D">
        <w:rPr>
          <w:rFonts w:ascii="Courier New" w:eastAsia="MS Mincho" w:hAnsi="Courier New" w:cs="Times New Roman"/>
          <w:sz w:val="20"/>
          <w:lang w:val="en-GB"/>
        </w:rPr>
        <w:t>bit(3) reserved = 0;</w:t>
      </w:r>
    </w:p>
    <w:p w14:paraId="45D3B5F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unsigned int(3) camera_type;</w:t>
      </w:r>
    </w:p>
    <w:p w14:paraId="65F87BC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0) {</w:t>
      </w:r>
    </w:p>
    <w:p w14:paraId="08B254B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erp_horizontal_fov;</w:t>
      </w:r>
    </w:p>
    <w:p w14:paraId="3C68EA3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erp_vertical_fov;</w:t>
      </w:r>
    </w:p>
    <w:p w14:paraId="1FEF06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2FD426A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1) {</w:t>
      </w:r>
    </w:p>
    <w:p w14:paraId="78DCB59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perspective_horizontal_fov;</w:t>
      </w:r>
    </w:p>
    <w:p w14:paraId="462EDCD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perspective_aspect_ratio;</w:t>
      </w:r>
    </w:p>
    <w:p w14:paraId="0EDAD12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7B960BE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2) {</w:t>
      </w:r>
    </w:p>
    <w:p w14:paraId="46543F4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ortho_aspect_ratio;</w:t>
      </w:r>
    </w:p>
    <w:p w14:paraId="290BE8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ortho_horizontal_size;</w:t>
      </w:r>
    </w:p>
    <w:p w14:paraId="48D5C87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4C78E5E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unsigned int(8)[4] clipping_near_plane;</w:t>
      </w:r>
    </w:p>
    <w:p w14:paraId="5517E8B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t>unsigned int(8)[4] clipping_far_plane</w:t>
      </w:r>
      <w:r w:rsidRPr="00995D3D">
        <w:rPr>
          <w:rFonts w:ascii="Courier New" w:eastAsia="MS Mincho" w:hAnsi="Courier New" w:cs="Times New Roman"/>
          <w:sz w:val="20"/>
          <w:lang w:val="en-GB"/>
        </w:rPr>
        <w:t>;</w:t>
      </w:r>
    </w:p>
    <w:p w14:paraId="114797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290216E" w14:textId="77777777" w:rsidR="00995D3D" w:rsidRPr="00995D3D" w:rsidRDefault="00995D3D" w:rsidP="00995D3D">
      <w:pPr>
        <w:rPr>
          <w:lang w:val="en-GB"/>
        </w:rPr>
      </w:pPr>
    </w:p>
    <w:p w14:paraId="6E5F1FB2" w14:textId="77777777" w:rsidR="00995D3D" w:rsidRPr="00995D3D" w:rsidRDefault="00995D3D" w:rsidP="00995D3D">
      <w:pPr>
        <w:rPr>
          <w:lang w:val="en-GB"/>
        </w:rPr>
      </w:pPr>
      <w:r w:rsidRPr="00995D3D">
        <w:rPr>
          <w:lang w:val="en-GB"/>
        </w:rPr>
        <w:t xml:space="preserve">And In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0BD8AF7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524FEC5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camera_intrinsics(</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viewID,</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mode</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 {</w:t>
            </w:r>
          </w:p>
        </w:tc>
        <w:tc>
          <w:tcPr>
            <w:tcW w:w="1253" w:type="dxa"/>
            <w:tcBorders>
              <w:top w:val="single" w:sz="4" w:space="0" w:color="auto"/>
              <w:left w:val="single" w:sz="4" w:space="0" w:color="auto"/>
              <w:bottom w:val="single" w:sz="4" w:space="0" w:color="auto"/>
              <w:right w:val="single" w:sz="4" w:space="0" w:color="auto"/>
            </w:tcBorders>
            <w:hideMark/>
          </w:tcPr>
          <w:p w14:paraId="5F2AE67A" w14:textId="77777777" w:rsidR="00995D3D" w:rsidRPr="00995D3D" w:rsidRDefault="00995D3D" w:rsidP="00995D3D">
            <w:pPr>
              <w:spacing w:before="20" w:after="40"/>
              <w:jc w:val="center"/>
              <w:rPr>
                <w:b/>
                <w:bCs/>
                <w:sz w:val="20"/>
                <w:szCs w:val="20"/>
                <w:lang w:val="en-CA"/>
              </w:rPr>
            </w:pPr>
            <w:r w:rsidRPr="00995D3D">
              <w:rPr>
                <w:b/>
                <w:bCs/>
                <w:sz w:val="20"/>
                <w:szCs w:val="20"/>
                <w:lang w:val="en-CA"/>
              </w:rPr>
              <w:t>Descriptor</w:t>
            </w:r>
          </w:p>
        </w:tc>
      </w:tr>
      <w:tr w:rsidR="00995D3D" w:rsidRPr="00995D3D" w14:paraId="5B24E2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2D107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ci_cam_type</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22690C" w14:textId="77777777" w:rsidR="00995D3D" w:rsidRPr="00995D3D" w:rsidRDefault="00995D3D" w:rsidP="00995D3D">
            <w:pPr>
              <w:spacing w:before="20" w:after="40"/>
              <w:jc w:val="center"/>
              <w:rPr>
                <w:sz w:val="20"/>
                <w:szCs w:val="20"/>
                <w:lang w:val="en-CA"/>
              </w:rPr>
            </w:pPr>
            <w:r w:rsidRPr="00995D3D">
              <w:rPr>
                <w:sz w:val="20"/>
                <w:szCs w:val="20"/>
                <w:lang w:val="en-CA"/>
              </w:rPr>
              <w:t>u(8)</w:t>
            </w:r>
          </w:p>
        </w:tc>
      </w:tr>
      <w:tr w:rsidR="00995D3D" w:rsidRPr="00995D3D" w14:paraId="2EF634C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150CED"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ci_projection_plane_width_minus1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F9DACAD"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76B3C352"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65283A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ci_projection_plane_height_minus1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691E967"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506DCE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5915C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0 )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19A4556C" w14:textId="77777777" w:rsidR="00995D3D" w:rsidRPr="00995D3D" w:rsidRDefault="00995D3D" w:rsidP="00995D3D">
            <w:pPr>
              <w:spacing w:before="20" w:after="40"/>
              <w:jc w:val="center"/>
              <w:rPr>
                <w:sz w:val="20"/>
                <w:szCs w:val="20"/>
                <w:lang w:val="en-CA"/>
              </w:rPr>
            </w:pPr>
          </w:p>
        </w:tc>
      </w:tr>
      <w:tr w:rsidR="00995D3D" w:rsidRPr="00995D3D" w14:paraId="5E73AB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F9ABC0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fi-FI"/>
              </w:rPr>
              <w:t>ci_erp_phi_min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E2C8EEC"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1DDDB6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6894CC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ci_erp_phi_max</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C53B1E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6BBC57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37572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fi-FI"/>
              </w:rPr>
              <w:tab/>
            </w:r>
            <w:r w:rsidRPr="00995D3D">
              <w:rPr>
                <w:rFonts w:ascii="Cambria" w:eastAsia="Times New Roman" w:hAnsi="Cambria" w:cs="Times New Roman"/>
                <w:sz w:val="20"/>
                <w:szCs w:val="20"/>
                <w:lang w:val="fi-FI"/>
              </w:rPr>
              <w:tab/>
            </w:r>
            <w:r w:rsidRPr="00995D3D">
              <w:rPr>
                <w:rFonts w:ascii="Cambria" w:eastAsia="Times New Roman" w:hAnsi="Cambria" w:cs="Times New Roman"/>
                <w:b/>
                <w:sz w:val="20"/>
                <w:szCs w:val="20"/>
                <w:lang w:val="fi-FI"/>
              </w:rPr>
              <w:t>ci_erp_theta_min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1189293"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373699C4"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C93BC61"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ci_erp_theta_max</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AAE992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6B1DA68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4B5CA8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1</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t>/* perspective */</w:t>
            </w:r>
          </w:p>
        </w:tc>
        <w:tc>
          <w:tcPr>
            <w:tcW w:w="1253" w:type="dxa"/>
            <w:tcBorders>
              <w:top w:val="single" w:sz="4" w:space="0" w:color="auto"/>
              <w:left w:val="single" w:sz="4" w:space="0" w:color="auto"/>
              <w:bottom w:val="single" w:sz="4" w:space="0" w:color="auto"/>
              <w:right w:val="single" w:sz="4" w:space="0" w:color="auto"/>
            </w:tcBorders>
          </w:tcPr>
          <w:p w14:paraId="0D28A3B9" w14:textId="77777777" w:rsidR="00995D3D" w:rsidRPr="00995D3D" w:rsidRDefault="00995D3D" w:rsidP="00995D3D">
            <w:pPr>
              <w:spacing w:before="20" w:after="40"/>
              <w:jc w:val="center"/>
              <w:rPr>
                <w:sz w:val="20"/>
                <w:szCs w:val="20"/>
                <w:lang w:val="en-CA"/>
              </w:rPr>
            </w:pPr>
          </w:p>
        </w:tc>
      </w:tr>
      <w:tr w:rsidR="00995D3D" w:rsidRPr="00995D3D" w14:paraId="30330DC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B8A7D5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ci_perspective_focal_hor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AF6FC1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D020A6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A53176"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ci_perspective_focal_ver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9675A5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5442338"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2561E3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ci_perspective_principal_point_hor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CD1BCC8"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EC9C8D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207D7A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ci_perspective_principal_point_ver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E950B3"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E577C6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E2B4DA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ci_cam_type[viewID]</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2</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orthographic */</w:t>
            </w:r>
          </w:p>
        </w:tc>
        <w:tc>
          <w:tcPr>
            <w:tcW w:w="1253" w:type="dxa"/>
            <w:tcBorders>
              <w:top w:val="single" w:sz="4" w:space="0" w:color="auto"/>
              <w:left w:val="single" w:sz="4" w:space="0" w:color="auto"/>
              <w:bottom w:val="single" w:sz="4" w:space="0" w:color="auto"/>
              <w:right w:val="single" w:sz="4" w:space="0" w:color="auto"/>
            </w:tcBorders>
          </w:tcPr>
          <w:p w14:paraId="2E4DEBB0" w14:textId="77777777" w:rsidR="00995D3D" w:rsidRPr="00995D3D" w:rsidRDefault="00995D3D" w:rsidP="00995D3D">
            <w:pPr>
              <w:spacing w:before="20" w:after="40"/>
              <w:jc w:val="center"/>
              <w:rPr>
                <w:sz w:val="20"/>
                <w:szCs w:val="20"/>
                <w:lang w:val="en-CA"/>
              </w:rPr>
            </w:pPr>
          </w:p>
        </w:tc>
      </w:tr>
      <w:tr w:rsidR="00995D3D" w:rsidRPr="00995D3D" w14:paraId="1B4BD296"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7D4B6CF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ci_ortho_width</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A0A7A2"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41A50B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46DA8B1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ci_ortho_height</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91635C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0626AA9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0973727"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w:t>
            </w:r>
          </w:p>
        </w:tc>
        <w:tc>
          <w:tcPr>
            <w:tcW w:w="1253" w:type="dxa"/>
            <w:tcBorders>
              <w:top w:val="single" w:sz="4" w:space="0" w:color="auto"/>
              <w:left w:val="single" w:sz="4" w:space="0" w:color="auto"/>
              <w:bottom w:val="single" w:sz="4" w:space="0" w:color="auto"/>
              <w:right w:val="single" w:sz="4" w:space="0" w:color="auto"/>
            </w:tcBorders>
          </w:tcPr>
          <w:p w14:paraId="342B8F56" w14:textId="77777777" w:rsidR="00995D3D" w:rsidRPr="00995D3D" w:rsidRDefault="00995D3D" w:rsidP="00995D3D">
            <w:pPr>
              <w:spacing w:before="20" w:after="40"/>
              <w:jc w:val="center"/>
              <w:rPr>
                <w:sz w:val="20"/>
                <w:szCs w:val="20"/>
                <w:lang w:val="en-CA"/>
              </w:rPr>
            </w:pPr>
          </w:p>
        </w:tc>
      </w:tr>
      <w:tr w:rsidR="00995D3D" w:rsidRPr="00995D3D" w14:paraId="5B0B353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46C10BF"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0CB1C59" w14:textId="77777777" w:rsidR="00995D3D" w:rsidRPr="00995D3D" w:rsidRDefault="00995D3D" w:rsidP="00995D3D">
            <w:pPr>
              <w:spacing w:before="20" w:after="40"/>
              <w:jc w:val="center"/>
              <w:rPr>
                <w:sz w:val="20"/>
                <w:szCs w:val="20"/>
                <w:lang w:val="en-CA"/>
              </w:rPr>
            </w:pPr>
          </w:p>
        </w:tc>
      </w:tr>
    </w:tbl>
    <w:p w14:paraId="580518E8" w14:textId="77777777" w:rsidR="00995D3D" w:rsidRPr="00995D3D" w:rsidRDefault="00995D3D" w:rsidP="00995D3D">
      <w:pPr>
        <w:rPr>
          <w:lang w:val="en-GB"/>
        </w:rPr>
      </w:pPr>
    </w:p>
    <w:p w14:paraId="56995046" w14:textId="77777777" w:rsidR="00995D3D" w:rsidRPr="00995D3D" w:rsidRDefault="00995D3D" w:rsidP="00995D3D">
      <w:pPr>
        <w:rPr>
          <w:lang w:val="en-GB"/>
        </w:rPr>
      </w:pPr>
      <w:r w:rsidRPr="00995D3D">
        <w:rPr>
          <w:lang w:val="en-GB"/>
        </w:rPr>
        <w:t xml:space="preserve">And in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40C0B264" w14:textId="77777777" w:rsidTr="00B920C9">
        <w:trPr>
          <w:jc w:val="center"/>
        </w:trPr>
        <w:tc>
          <w:tcPr>
            <w:tcW w:w="8313" w:type="dxa"/>
          </w:tcPr>
          <w:p w14:paraId="52A97F05"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r w:rsidRPr="00995D3D">
              <w:rPr>
                <w:rFonts w:ascii="Cambria" w:eastAsia="Malgun Gothic" w:hAnsi="Cambria" w:cs="Times New Roman"/>
                <w:sz w:val="20"/>
                <w:szCs w:val="20"/>
                <w:lang w:val="en-CA"/>
              </w:rPr>
              <w:t>viewport_camera_parameters</w:t>
            </w:r>
            <w:r w:rsidRPr="00995D3D">
              <w:rPr>
                <w:rFonts w:ascii="Cambria" w:eastAsia="Malgun Gothic" w:hAnsi="Cambria" w:cs="Times New Roman"/>
                <w:sz w:val="20"/>
                <w:szCs w:val="20"/>
                <w:lang w:val="en-CA" w:eastAsia="zh-CN"/>
              </w:rPr>
              <w:t>( payloadSize ) {</w:t>
            </w:r>
          </w:p>
        </w:tc>
        <w:tc>
          <w:tcPr>
            <w:tcW w:w="1315" w:type="dxa"/>
          </w:tcPr>
          <w:p w14:paraId="4B7ACABE"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288E153A" w14:textId="77777777" w:rsidTr="00B920C9">
        <w:trPr>
          <w:jc w:val="center"/>
        </w:trPr>
        <w:tc>
          <w:tcPr>
            <w:tcW w:w="8313" w:type="dxa"/>
          </w:tcPr>
          <w:p w14:paraId="3B88783A" w14:textId="77777777" w:rsidR="00995D3D" w:rsidRPr="00995D3D" w:rsidRDefault="00995D3D" w:rsidP="00995D3D">
            <w:pPr>
              <w:spacing w:before="20" w:after="40"/>
              <w:rPr>
                <w:sz w:val="20"/>
                <w:szCs w:val="20"/>
              </w:rPr>
            </w:pPr>
            <w:r w:rsidRPr="00995D3D">
              <w:rPr>
                <w:b/>
                <w:bCs/>
                <w:sz w:val="20"/>
                <w:szCs w:val="20"/>
                <w:lang w:eastAsia="zh-CN"/>
              </w:rPr>
              <w:tab/>
            </w:r>
            <w:r w:rsidRPr="00995D3D">
              <w:rPr>
                <w:b/>
                <w:sz w:val="20"/>
                <w:szCs w:val="20"/>
                <w:lang w:eastAsia="zh-CN"/>
              </w:rPr>
              <w:t>vcp_camera_id</w:t>
            </w:r>
          </w:p>
        </w:tc>
        <w:tc>
          <w:tcPr>
            <w:tcW w:w="1315" w:type="dxa"/>
          </w:tcPr>
          <w:p w14:paraId="7D791100" w14:textId="77777777" w:rsidR="00995D3D" w:rsidRPr="00995D3D" w:rsidRDefault="00995D3D" w:rsidP="00995D3D">
            <w:pPr>
              <w:spacing w:before="20" w:after="40"/>
              <w:jc w:val="center"/>
              <w:rPr>
                <w:sz w:val="20"/>
                <w:szCs w:val="20"/>
              </w:rPr>
            </w:pPr>
            <w:r w:rsidRPr="00995D3D">
              <w:rPr>
                <w:sz w:val="20"/>
                <w:szCs w:val="20"/>
                <w:lang w:eastAsia="zh-CN"/>
              </w:rPr>
              <w:t>u(10)</w:t>
            </w:r>
          </w:p>
        </w:tc>
      </w:tr>
      <w:tr w:rsidR="00995D3D" w:rsidRPr="00995D3D" w14:paraId="3502E6C6" w14:textId="77777777" w:rsidTr="00B920C9">
        <w:trPr>
          <w:jc w:val="center"/>
        </w:trPr>
        <w:tc>
          <w:tcPr>
            <w:tcW w:w="8313" w:type="dxa"/>
          </w:tcPr>
          <w:p w14:paraId="6DD11F05" w14:textId="77777777" w:rsidR="00995D3D" w:rsidRPr="00995D3D" w:rsidRDefault="00995D3D" w:rsidP="00995D3D">
            <w:pPr>
              <w:spacing w:before="20" w:after="40"/>
              <w:rPr>
                <w:sz w:val="20"/>
                <w:szCs w:val="20"/>
              </w:rPr>
            </w:pPr>
            <w:r w:rsidRPr="00995D3D">
              <w:rPr>
                <w:sz w:val="20"/>
                <w:szCs w:val="20"/>
                <w:lang w:eastAsia="zh-CN"/>
              </w:rPr>
              <w:tab/>
            </w:r>
            <w:r w:rsidRPr="00995D3D">
              <w:rPr>
                <w:b/>
                <w:sz w:val="20"/>
                <w:szCs w:val="20"/>
                <w:lang w:eastAsia="zh-CN"/>
              </w:rPr>
              <w:t>vcp_</w:t>
            </w:r>
            <w:r w:rsidRPr="00995D3D">
              <w:rPr>
                <w:b/>
                <w:bCs/>
                <w:sz w:val="20"/>
                <w:szCs w:val="20"/>
                <w:lang w:eastAsia="zh-CN"/>
              </w:rPr>
              <w:t>cancel_flag</w:t>
            </w:r>
          </w:p>
        </w:tc>
        <w:tc>
          <w:tcPr>
            <w:tcW w:w="1315" w:type="dxa"/>
          </w:tcPr>
          <w:p w14:paraId="0A9FF190"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07826437" w14:textId="77777777" w:rsidTr="00B920C9">
        <w:trPr>
          <w:jc w:val="center"/>
        </w:trPr>
        <w:tc>
          <w:tcPr>
            <w:tcW w:w="8313" w:type="dxa"/>
          </w:tcPr>
          <w:p w14:paraId="4B5BFC04" w14:textId="77777777" w:rsidR="00995D3D" w:rsidRPr="00995D3D" w:rsidRDefault="00995D3D" w:rsidP="00995D3D">
            <w:pPr>
              <w:spacing w:before="20" w:after="40"/>
              <w:rPr>
                <w:sz w:val="20"/>
                <w:szCs w:val="20"/>
              </w:rPr>
            </w:pPr>
            <w:r w:rsidRPr="00995D3D">
              <w:rPr>
                <w:sz w:val="20"/>
                <w:szCs w:val="20"/>
              </w:rPr>
              <w:tab/>
              <w:t>if( vcp_camera_id &gt; 0 &amp;&amp; </w:t>
            </w:r>
            <w:r w:rsidRPr="00995D3D">
              <w:rPr>
                <w:sz w:val="20"/>
                <w:szCs w:val="20"/>
                <w:lang w:eastAsia="zh-CN"/>
              </w:rPr>
              <w:t>!</w:t>
            </w:r>
            <w:r w:rsidRPr="00995D3D">
              <w:rPr>
                <w:bCs/>
                <w:sz w:val="20"/>
                <w:szCs w:val="20"/>
                <w:lang w:eastAsia="zh-CN"/>
              </w:rPr>
              <w:t>vcp_</w:t>
            </w:r>
            <w:r w:rsidRPr="00995D3D">
              <w:rPr>
                <w:sz w:val="20"/>
                <w:szCs w:val="20"/>
                <w:lang w:eastAsia="zh-CN"/>
              </w:rPr>
              <w:t>cancel_flag </w:t>
            </w:r>
            <w:r w:rsidRPr="00995D3D">
              <w:rPr>
                <w:sz w:val="20"/>
                <w:szCs w:val="20"/>
              </w:rPr>
              <w:t>) {</w:t>
            </w:r>
          </w:p>
        </w:tc>
        <w:tc>
          <w:tcPr>
            <w:tcW w:w="1315" w:type="dxa"/>
          </w:tcPr>
          <w:p w14:paraId="22E0073D" w14:textId="77777777" w:rsidR="00995D3D" w:rsidRPr="00995D3D" w:rsidRDefault="00995D3D" w:rsidP="00995D3D">
            <w:pPr>
              <w:spacing w:before="20" w:after="40"/>
              <w:jc w:val="center"/>
              <w:rPr>
                <w:sz w:val="20"/>
                <w:szCs w:val="20"/>
              </w:rPr>
            </w:pPr>
          </w:p>
        </w:tc>
      </w:tr>
      <w:tr w:rsidR="00995D3D" w:rsidRPr="00995D3D" w14:paraId="0E64150C" w14:textId="77777777" w:rsidTr="00B920C9">
        <w:trPr>
          <w:jc w:val="center"/>
        </w:trPr>
        <w:tc>
          <w:tcPr>
            <w:tcW w:w="8313" w:type="dxa"/>
          </w:tcPr>
          <w:p w14:paraId="304B362C" w14:textId="77777777" w:rsidR="00995D3D" w:rsidRPr="00995D3D" w:rsidRDefault="00995D3D" w:rsidP="00995D3D">
            <w:pPr>
              <w:spacing w:before="20" w:after="40"/>
              <w:rPr>
                <w:b/>
                <w:sz w:val="20"/>
                <w:szCs w:val="20"/>
              </w:rPr>
            </w:pPr>
            <w:r w:rsidRPr="00995D3D">
              <w:rPr>
                <w:sz w:val="20"/>
                <w:szCs w:val="20"/>
                <w:lang w:eastAsia="zh-CN"/>
              </w:rPr>
              <w:lastRenderedPageBreak/>
              <w:tab/>
            </w:r>
            <w:r w:rsidRPr="00995D3D">
              <w:rPr>
                <w:b/>
                <w:sz w:val="20"/>
                <w:szCs w:val="20"/>
                <w:lang w:eastAsia="zh-CN"/>
              </w:rPr>
              <w:tab/>
              <w:t>vcp_</w:t>
            </w:r>
            <w:r w:rsidRPr="00995D3D">
              <w:rPr>
                <w:b/>
                <w:bCs/>
                <w:sz w:val="20"/>
                <w:szCs w:val="20"/>
                <w:lang w:eastAsia="zh-CN"/>
              </w:rPr>
              <w:t>persistence_flag</w:t>
            </w:r>
          </w:p>
        </w:tc>
        <w:tc>
          <w:tcPr>
            <w:tcW w:w="1315" w:type="dxa"/>
          </w:tcPr>
          <w:p w14:paraId="506A058F"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1315DD69" w14:textId="77777777" w:rsidTr="00B920C9">
        <w:trPr>
          <w:jc w:val="center"/>
        </w:trPr>
        <w:tc>
          <w:tcPr>
            <w:tcW w:w="8313" w:type="dxa"/>
          </w:tcPr>
          <w:p w14:paraId="3088158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b/>
                <w:sz w:val="20"/>
                <w:szCs w:val="20"/>
                <w:lang w:eastAsia="zh-CN"/>
              </w:rPr>
              <w:t>vcp_camera</w:t>
            </w:r>
            <w:r w:rsidRPr="00995D3D">
              <w:rPr>
                <w:b/>
                <w:sz w:val="20"/>
                <w:szCs w:val="20"/>
              </w:rPr>
              <w:t>_type</w:t>
            </w:r>
          </w:p>
        </w:tc>
        <w:tc>
          <w:tcPr>
            <w:tcW w:w="1315" w:type="dxa"/>
          </w:tcPr>
          <w:p w14:paraId="6FAE76F1" w14:textId="77777777" w:rsidR="00995D3D" w:rsidRPr="00995D3D" w:rsidRDefault="00995D3D" w:rsidP="00995D3D">
            <w:pPr>
              <w:spacing w:before="20" w:after="40"/>
              <w:jc w:val="center"/>
              <w:rPr>
                <w:sz w:val="20"/>
                <w:szCs w:val="20"/>
              </w:rPr>
            </w:pPr>
            <w:r w:rsidRPr="00995D3D">
              <w:rPr>
                <w:sz w:val="20"/>
                <w:szCs w:val="20"/>
              </w:rPr>
              <w:t>u(3)</w:t>
            </w:r>
          </w:p>
        </w:tc>
      </w:tr>
      <w:tr w:rsidR="00995D3D" w:rsidRPr="00995D3D" w14:paraId="132EE009" w14:textId="77777777" w:rsidTr="00B920C9">
        <w:trPr>
          <w:jc w:val="center"/>
        </w:trPr>
        <w:tc>
          <w:tcPr>
            <w:tcW w:w="8313" w:type="dxa"/>
          </w:tcPr>
          <w:p w14:paraId="48DBC150"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if( vcp_camera_type == 0 ) { /* equirectangular */</w:t>
            </w:r>
          </w:p>
        </w:tc>
        <w:tc>
          <w:tcPr>
            <w:tcW w:w="1315" w:type="dxa"/>
          </w:tcPr>
          <w:p w14:paraId="3193EE6F" w14:textId="77777777" w:rsidR="00995D3D" w:rsidRPr="00995D3D" w:rsidRDefault="00995D3D" w:rsidP="00995D3D">
            <w:pPr>
              <w:spacing w:before="20" w:after="40"/>
              <w:jc w:val="center"/>
              <w:rPr>
                <w:sz w:val="20"/>
                <w:szCs w:val="20"/>
              </w:rPr>
            </w:pPr>
          </w:p>
        </w:tc>
      </w:tr>
      <w:tr w:rsidR="00995D3D" w:rsidRPr="00995D3D" w14:paraId="55C2F55A" w14:textId="77777777" w:rsidTr="00B920C9">
        <w:trPr>
          <w:jc w:val="center"/>
        </w:trPr>
        <w:tc>
          <w:tcPr>
            <w:tcW w:w="8313" w:type="dxa"/>
          </w:tcPr>
          <w:p w14:paraId="0855663B"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vcp_erp_horizontal_fov</w:t>
            </w:r>
          </w:p>
        </w:tc>
        <w:tc>
          <w:tcPr>
            <w:tcW w:w="1315" w:type="dxa"/>
          </w:tcPr>
          <w:p w14:paraId="4F3F984F"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1E5F28F9" w14:textId="77777777" w:rsidTr="00B920C9">
        <w:trPr>
          <w:jc w:val="center"/>
        </w:trPr>
        <w:tc>
          <w:tcPr>
            <w:tcW w:w="8313" w:type="dxa"/>
          </w:tcPr>
          <w:p w14:paraId="334B51B1"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vcp_erp_vertical_fov</w:t>
            </w:r>
          </w:p>
        </w:tc>
        <w:tc>
          <w:tcPr>
            <w:tcW w:w="1315" w:type="dxa"/>
          </w:tcPr>
          <w:p w14:paraId="6B89BE87"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55A0A206" w14:textId="77777777" w:rsidTr="00B920C9">
        <w:trPr>
          <w:jc w:val="center"/>
        </w:trPr>
        <w:tc>
          <w:tcPr>
            <w:tcW w:w="8313" w:type="dxa"/>
          </w:tcPr>
          <w:p w14:paraId="43B3898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vcp_camera_type == 1 ) { /* perspective */</w:t>
            </w:r>
          </w:p>
        </w:tc>
        <w:tc>
          <w:tcPr>
            <w:tcW w:w="1315" w:type="dxa"/>
          </w:tcPr>
          <w:p w14:paraId="59B025A2" w14:textId="77777777" w:rsidR="00995D3D" w:rsidRPr="00995D3D" w:rsidRDefault="00995D3D" w:rsidP="00995D3D">
            <w:pPr>
              <w:spacing w:before="20" w:after="40"/>
              <w:jc w:val="center"/>
              <w:rPr>
                <w:sz w:val="20"/>
                <w:szCs w:val="20"/>
              </w:rPr>
            </w:pPr>
          </w:p>
        </w:tc>
      </w:tr>
      <w:tr w:rsidR="00995D3D" w:rsidRPr="00995D3D" w14:paraId="2401A843" w14:textId="77777777" w:rsidTr="00B920C9">
        <w:trPr>
          <w:jc w:val="center"/>
        </w:trPr>
        <w:tc>
          <w:tcPr>
            <w:tcW w:w="8313" w:type="dxa"/>
          </w:tcPr>
          <w:p w14:paraId="0E74A8C8"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vcp_perspective_</w:t>
            </w:r>
            <w:r w:rsidRPr="00995D3D">
              <w:rPr>
                <w:b/>
                <w:sz w:val="20"/>
                <w:szCs w:val="20"/>
              </w:rPr>
              <w:t>aspect_ratio</w:t>
            </w:r>
          </w:p>
        </w:tc>
        <w:tc>
          <w:tcPr>
            <w:tcW w:w="1315" w:type="dxa"/>
          </w:tcPr>
          <w:p w14:paraId="2C7BCA03"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0B81B435" w14:textId="77777777" w:rsidTr="00B920C9">
        <w:trPr>
          <w:jc w:val="center"/>
        </w:trPr>
        <w:tc>
          <w:tcPr>
            <w:tcW w:w="8313" w:type="dxa"/>
          </w:tcPr>
          <w:p w14:paraId="6EA0DDA4"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vcp_perspective_horizontal</w:t>
            </w:r>
            <w:r w:rsidRPr="00995D3D">
              <w:rPr>
                <w:b/>
                <w:sz w:val="20"/>
                <w:szCs w:val="20"/>
              </w:rPr>
              <w:t>_fov</w:t>
            </w:r>
          </w:p>
        </w:tc>
        <w:tc>
          <w:tcPr>
            <w:tcW w:w="1315" w:type="dxa"/>
          </w:tcPr>
          <w:p w14:paraId="2C63CB79"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4D8DAFBE" w14:textId="77777777" w:rsidTr="00B920C9">
        <w:trPr>
          <w:jc w:val="center"/>
        </w:trPr>
        <w:tc>
          <w:tcPr>
            <w:tcW w:w="8313" w:type="dxa"/>
          </w:tcPr>
          <w:p w14:paraId="09EB012A"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vcp_camera_type == 2 ) { /* orthographic */</w:t>
            </w:r>
          </w:p>
        </w:tc>
        <w:tc>
          <w:tcPr>
            <w:tcW w:w="1315" w:type="dxa"/>
          </w:tcPr>
          <w:p w14:paraId="17986CAC" w14:textId="77777777" w:rsidR="00995D3D" w:rsidRPr="00995D3D" w:rsidRDefault="00995D3D" w:rsidP="00995D3D">
            <w:pPr>
              <w:spacing w:before="20" w:after="40"/>
              <w:jc w:val="center"/>
              <w:rPr>
                <w:sz w:val="20"/>
                <w:szCs w:val="20"/>
              </w:rPr>
            </w:pPr>
          </w:p>
        </w:tc>
      </w:tr>
      <w:tr w:rsidR="00995D3D" w:rsidRPr="00995D3D" w14:paraId="001DF894" w14:textId="77777777" w:rsidTr="00B920C9">
        <w:trPr>
          <w:jc w:val="center"/>
        </w:trPr>
        <w:tc>
          <w:tcPr>
            <w:tcW w:w="8313" w:type="dxa"/>
          </w:tcPr>
          <w:p w14:paraId="4F9BDAC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vcp_ortho_</w:t>
            </w:r>
            <w:r w:rsidRPr="00995D3D">
              <w:rPr>
                <w:b/>
                <w:sz w:val="20"/>
                <w:szCs w:val="20"/>
              </w:rPr>
              <w:t>aspect_ratio</w:t>
            </w:r>
          </w:p>
        </w:tc>
        <w:tc>
          <w:tcPr>
            <w:tcW w:w="1315" w:type="dxa"/>
          </w:tcPr>
          <w:p w14:paraId="2924B419"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0B956ED2" w14:textId="77777777" w:rsidTr="00B920C9">
        <w:trPr>
          <w:jc w:val="center"/>
        </w:trPr>
        <w:tc>
          <w:tcPr>
            <w:tcW w:w="8313" w:type="dxa"/>
          </w:tcPr>
          <w:p w14:paraId="18D602E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vcp_ortho_horizontal_size</w:t>
            </w:r>
          </w:p>
        </w:tc>
        <w:tc>
          <w:tcPr>
            <w:tcW w:w="1315" w:type="dxa"/>
          </w:tcPr>
          <w:p w14:paraId="653A6083"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14239FC4" w14:textId="77777777" w:rsidTr="00B920C9">
        <w:trPr>
          <w:jc w:val="center"/>
        </w:trPr>
        <w:tc>
          <w:tcPr>
            <w:tcW w:w="8313" w:type="dxa"/>
          </w:tcPr>
          <w:p w14:paraId="7EC9232F"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w:t>
            </w:r>
          </w:p>
        </w:tc>
        <w:tc>
          <w:tcPr>
            <w:tcW w:w="1315" w:type="dxa"/>
          </w:tcPr>
          <w:p w14:paraId="0557CB6C" w14:textId="77777777" w:rsidR="00995D3D" w:rsidRPr="00995D3D" w:rsidRDefault="00995D3D" w:rsidP="00995D3D">
            <w:pPr>
              <w:spacing w:before="20" w:after="40"/>
              <w:jc w:val="center"/>
              <w:rPr>
                <w:sz w:val="20"/>
                <w:szCs w:val="20"/>
              </w:rPr>
            </w:pPr>
          </w:p>
        </w:tc>
      </w:tr>
      <w:tr w:rsidR="00995D3D" w:rsidRPr="00995D3D" w14:paraId="0C776EE3" w14:textId="77777777" w:rsidTr="00B920C9">
        <w:trPr>
          <w:jc w:val="center"/>
        </w:trPr>
        <w:tc>
          <w:tcPr>
            <w:tcW w:w="8313" w:type="dxa"/>
          </w:tcPr>
          <w:p w14:paraId="35B4D82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vcp_clipping_near_plane</w:t>
            </w:r>
          </w:p>
        </w:tc>
        <w:tc>
          <w:tcPr>
            <w:tcW w:w="1315" w:type="dxa"/>
          </w:tcPr>
          <w:p w14:paraId="75D5219D" w14:textId="77777777" w:rsidR="00995D3D" w:rsidRPr="00995D3D" w:rsidRDefault="00995D3D" w:rsidP="00995D3D">
            <w:pPr>
              <w:spacing w:before="20" w:after="40"/>
              <w:jc w:val="center"/>
              <w:rPr>
                <w:b/>
                <w:bCs/>
                <w:sz w:val="20"/>
                <w:szCs w:val="20"/>
                <w:lang w:eastAsia="zh-CN"/>
              </w:rPr>
            </w:pPr>
            <w:r w:rsidRPr="00995D3D">
              <w:rPr>
                <w:sz w:val="20"/>
                <w:szCs w:val="20"/>
              </w:rPr>
              <w:t>fl(32)</w:t>
            </w:r>
          </w:p>
        </w:tc>
      </w:tr>
      <w:tr w:rsidR="00995D3D" w:rsidRPr="00995D3D" w14:paraId="7EB102C8" w14:textId="77777777" w:rsidTr="00B920C9">
        <w:trPr>
          <w:jc w:val="center"/>
        </w:trPr>
        <w:tc>
          <w:tcPr>
            <w:tcW w:w="8313" w:type="dxa"/>
          </w:tcPr>
          <w:p w14:paraId="5CE5AED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vcp_clipping_far_plane</w:t>
            </w:r>
          </w:p>
        </w:tc>
        <w:tc>
          <w:tcPr>
            <w:tcW w:w="1315" w:type="dxa"/>
          </w:tcPr>
          <w:p w14:paraId="727146AB" w14:textId="77777777" w:rsidR="00995D3D" w:rsidRPr="00995D3D" w:rsidRDefault="00995D3D" w:rsidP="00995D3D">
            <w:pPr>
              <w:spacing w:before="20" w:after="40"/>
              <w:jc w:val="center"/>
              <w:rPr>
                <w:b/>
                <w:bCs/>
                <w:sz w:val="20"/>
                <w:szCs w:val="20"/>
                <w:lang w:eastAsia="zh-CN"/>
              </w:rPr>
            </w:pPr>
            <w:r w:rsidRPr="00995D3D">
              <w:rPr>
                <w:sz w:val="20"/>
                <w:szCs w:val="20"/>
              </w:rPr>
              <w:t>fl(32)</w:t>
            </w:r>
          </w:p>
        </w:tc>
      </w:tr>
      <w:tr w:rsidR="00995D3D" w:rsidRPr="00995D3D" w14:paraId="479D65C2" w14:textId="77777777" w:rsidTr="00B920C9">
        <w:trPr>
          <w:jc w:val="center"/>
        </w:trPr>
        <w:tc>
          <w:tcPr>
            <w:tcW w:w="8313" w:type="dxa"/>
          </w:tcPr>
          <w:p w14:paraId="67C4ABD0" w14:textId="77777777" w:rsidR="00995D3D" w:rsidRPr="00995D3D" w:rsidRDefault="00995D3D" w:rsidP="00995D3D">
            <w:pPr>
              <w:spacing w:before="20" w:after="40"/>
              <w:rPr>
                <w:sz w:val="20"/>
                <w:szCs w:val="20"/>
                <w:lang w:eastAsia="zh-CN"/>
              </w:rPr>
            </w:pPr>
            <w:r w:rsidRPr="00995D3D">
              <w:rPr>
                <w:sz w:val="20"/>
                <w:szCs w:val="20"/>
                <w:lang w:eastAsia="zh-CN"/>
              </w:rPr>
              <w:tab/>
              <w:t>}</w:t>
            </w:r>
          </w:p>
        </w:tc>
        <w:tc>
          <w:tcPr>
            <w:tcW w:w="1315" w:type="dxa"/>
          </w:tcPr>
          <w:p w14:paraId="7F003FD2" w14:textId="77777777" w:rsidR="00995D3D" w:rsidRPr="00995D3D" w:rsidRDefault="00995D3D" w:rsidP="00995D3D">
            <w:pPr>
              <w:spacing w:before="20" w:after="40"/>
              <w:jc w:val="center"/>
              <w:rPr>
                <w:sz w:val="20"/>
                <w:szCs w:val="20"/>
              </w:rPr>
            </w:pPr>
          </w:p>
        </w:tc>
      </w:tr>
      <w:tr w:rsidR="00995D3D" w:rsidRPr="00995D3D" w14:paraId="406B60FE" w14:textId="77777777" w:rsidTr="00B920C9">
        <w:trPr>
          <w:jc w:val="center"/>
        </w:trPr>
        <w:tc>
          <w:tcPr>
            <w:tcW w:w="8313" w:type="dxa"/>
          </w:tcPr>
          <w:p w14:paraId="7C5590B9"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799E13D2" w14:textId="77777777" w:rsidR="00995D3D" w:rsidRPr="00995D3D" w:rsidRDefault="00995D3D" w:rsidP="00995D3D">
            <w:pPr>
              <w:spacing w:before="20" w:after="40"/>
              <w:jc w:val="center"/>
              <w:rPr>
                <w:strike/>
                <w:sz w:val="20"/>
                <w:szCs w:val="20"/>
              </w:rPr>
            </w:pPr>
          </w:p>
        </w:tc>
      </w:tr>
    </w:tbl>
    <w:p w14:paraId="7274B3EE"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4"/>
      <w:r w:rsidRPr="00995D3D">
        <w:rPr>
          <w:rFonts w:ascii="Times New Roman" w:eastAsia="MS Mincho" w:hAnsi="Times New Roman"/>
          <w:b/>
          <w:bCs/>
          <w:kern w:val="32"/>
          <w:sz w:val="26"/>
          <w:szCs w:val="26"/>
          <w:lang w:eastAsia="ja-JP"/>
        </w:rPr>
        <w:t>Viewport</w:t>
      </w:r>
      <w:bookmarkEnd w:id="10"/>
    </w:p>
    <w:p w14:paraId="0227B27E" w14:textId="77777777" w:rsidR="00995D3D" w:rsidRPr="00995D3D" w:rsidRDefault="00995D3D" w:rsidP="00995D3D">
      <w:pPr>
        <w:rPr>
          <w:lang w:val="en-GB"/>
        </w:rPr>
      </w:pPr>
      <w:r w:rsidRPr="00995D3D">
        <w:rPr>
          <w:lang w:val="en-GB"/>
        </w:rPr>
        <w:t xml:space="preserve">Combining the extrinsic and intrinsic parameters defines the viewport to the scene. Different specifications combine them differently.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and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use camera or view identifiers to combine them in different structures, and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explicitly wraps them in the same structure as follows: </w:t>
      </w:r>
    </w:p>
    <w:p w14:paraId="47F737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720BD9E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ViewportInfo (ext_camera_flag, int_camera_flag) {</w:t>
      </w:r>
    </w:p>
    <w:p w14:paraId="4BB2E0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(ext_camera_flag == 1) {</w:t>
      </w:r>
    </w:p>
    <w:p w14:paraId="286C1A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 center_view_flag;</w:t>
      </w:r>
    </w:p>
    <w:p w14:paraId="5637D28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bit(6) reserved = 0;</w:t>
      </w:r>
    </w:p>
    <w:p w14:paraId="3694779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(center_view_flag == 0) {</w:t>
      </w:r>
    </w:p>
    <w:p w14:paraId="78BD6B1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 left_view_flag;</w:t>
      </w:r>
    </w:p>
    <w:p w14:paraId="15C266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else {</w:t>
      </w:r>
    </w:p>
    <w:p w14:paraId="5DD9090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bit(1) reserved = 0;</w:t>
      </w:r>
    </w:p>
    <w:p w14:paraId="6A3B32D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7C1A6D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ExtCameraInfo extCamInfo();</w:t>
      </w:r>
    </w:p>
    <w:p w14:paraId="1CDDEF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93973F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(int_camera_flag == 1) {</w:t>
      </w:r>
    </w:p>
    <w:p w14:paraId="7C219CB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IntCameraInfo intCamInfo();</w:t>
      </w:r>
    </w:p>
    <w:p w14:paraId="30872E1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4CFF24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732A4861" w14:textId="77777777" w:rsidR="00995D3D" w:rsidRPr="00995D3D" w:rsidRDefault="00995D3D" w:rsidP="00995D3D">
      <w:pPr>
        <w:rPr>
          <w:lang w:val="en-GB"/>
        </w:rPr>
      </w:pPr>
    </w:p>
    <w:p w14:paraId="3827A78D" w14:textId="77777777" w:rsidR="00995D3D" w:rsidRPr="00995D3D" w:rsidRDefault="00995D3D" w:rsidP="00995D3D">
      <w:pPr>
        <w:rPr>
          <w:lang w:val="en-GB"/>
        </w:rPr>
      </w:pPr>
      <w:r w:rsidRPr="00995D3D">
        <w:rPr>
          <w:lang w:val="en-GB"/>
        </w:rPr>
        <w:t xml:space="preserve">For defining recommended viewport it should be considered if syntax for signalling center-view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center-view and left-view would be used by an application. </w:t>
      </w:r>
    </w:p>
    <w:p w14:paraId="64539EDE"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5"/>
      <w:r w:rsidRPr="00995D3D">
        <w:rPr>
          <w:rFonts w:ascii="Times New Roman" w:eastAsia="MS Mincho" w:hAnsi="Times New Roman"/>
          <w:b/>
          <w:bCs/>
          <w:kern w:val="32"/>
          <w:sz w:val="26"/>
          <w:szCs w:val="26"/>
          <w:lang w:eastAsia="ja-JP"/>
        </w:rPr>
        <w:t>DASH Streaming</w:t>
      </w:r>
      <w:bookmarkEnd w:id="11"/>
    </w:p>
    <w:p w14:paraId="770291E6" w14:textId="77777777" w:rsidR="00995D3D" w:rsidRPr="00995D3D" w:rsidRDefault="00995D3D" w:rsidP="00995D3D">
      <w:pPr>
        <w:rPr>
          <w:b/>
          <w:bCs/>
          <w:lang w:val="en-GB"/>
        </w:rPr>
      </w:pPr>
      <w:r w:rsidRPr="00995D3D">
        <w:rPr>
          <w:lang w:val="en-GB"/>
        </w:rPr>
        <w:t xml:space="preserve">It may make sense to add DASH streaming related syntax structures in a common specification.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and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define identical </w:t>
      </w:r>
      <w:r w:rsidRPr="00995D3D">
        <w:rPr>
          <w:rFonts w:ascii="Courier New" w:hAnsi="Courier New"/>
          <w:noProof/>
          <w:lang w:val="en-GB" w:eastAsia="ja-JP"/>
        </w:rPr>
        <w:t>v3sr.spatialRegion</w:t>
      </w:r>
      <w:r w:rsidRPr="00995D3D">
        <w:t xml:space="preserve"> and </w:t>
      </w:r>
      <w:r w:rsidRPr="00995D3D">
        <w:rPr>
          <w:rFonts w:ascii="Courier New" w:hAnsi="Courier New"/>
          <w:noProof/>
          <w:lang w:val="en-GB" w:eastAsia="ja-JP"/>
        </w:rPr>
        <w:t>gpsr.spatialRegion</w:t>
      </w:r>
      <w:r w:rsidRPr="00995D3D">
        <w:t xml:space="preserve"> descriptors.</w:t>
      </w:r>
    </w:p>
    <w:p w14:paraId="38A409EF" w14:textId="77777777" w:rsidR="00995D3D" w:rsidRPr="00995D3D" w:rsidRDefault="00995D3D" w:rsidP="00995D3D">
      <w:pPr>
        <w:widowControl/>
        <w:tabs>
          <w:tab w:val="left" w:pos="403"/>
        </w:tabs>
        <w:autoSpaceDE/>
        <w:autoSpaceDN/>
        <w:spacing w:after="240" w:line="240" w:lineRule="atLeast"/>
        <w:contextualSpacing/>
        <w:jc w:val="both"/>
        <w:rPr>
          <w:lang w:val="en-GB" w:eastAsia="ja-JP"/>
        </w:rPr>
      </w:pPr>
    </w:p>
    <w:p w14:paraId="081DE687"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7E216E34"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6"/>
      <w:r w:rsidRPr="00995D3D">
        <w:rPr>
          <w:rFonts w:ascii="Times New Roman" w:eastAsia="MS Mincho" w:hAnsi="Times New Roman"/>
          <w:b/>
          <w:bCs/>
          <w:kern w:val="32"/>
          <w:sz w:val="26"/>
          <w:szCs w:val="26"/>
          <w:lang w:eastAsia="ja-JP"/>
        </w:rPr>
        <w:lastRenderedPageBreak/>
        <w:t xml:space="preserve">Defining Common Metadata for MPEG-I Immersive Media (m57821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_Ref85211061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[10]</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2"/>
    </w:p>
    <w:p w14:paraId="638DC4B0" w14:textId="77777777" w:rsidR="00995D3D" w:rsidRPr="00995D3D" w:rsidRDefault="00995D3D" w:rsidP="00995D3D">
      <w:pPr>
        <w:rPr>
          <w:lang w:eastAsia="ja-JP"/>
        </w:rPr>
      </w:pPr>
    </w:p>
    <w:p w14:paraId="50BF814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7"/>
      <w:r w:rsidRPr="00995D3D">
        <w:rPr>
          <w:rFonts w:ascii="Times New Roman" w:eastAsia="MS Mincho" w:hAnsi="Times New Roman"/>
          <w:b/>
          <w:bCs/>
          <w:kern w:val="32"/>
          <w:sz w:val="26"/>
          <w:szCs w:val="26"/>
          <w:lang w:eastAsia="ja-JP"/>
        </w:rPr>
        <w:t xml:space="preserve">“Viewing Space” in 23090-2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_Ref83574478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[2]</w:t>
      </w:r>
      <w:bookmarkEnd w:id="13"/>
      <w:r w:rsidRPr="00995D3D">
        <w:rPr>
          <w:rFonts w:ascii="Times New Roman" w:eastAsia="MS Mincho" w:hAnsi="Times New Roman"/>
          <w:b/>
          <w:bCs/>
          <w:kern w:val="32"/>
          <w:sz w:val="26"/>
          <w:szCs w:val="26"/>
          <w:lang w:eastAsia="ja-JP"/>
        </w:rPr>
        <w:fldChar w:fldCharType="end"/>
      </w:r>
    </w:p>
    <w:p w14:paraId="5DCE9B5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ViewingSpaceStruct</w:t>
      </w:r>
      <w:r w:rsidRPr="00995D3D">
        <w:rPr>
          <w:rFonts w:ascii="Courier" w:hAnsi="Courier"/>
          <w:noProof/>
          <w:sz w:val="20"/>
          <w:szCs w:val="24"/>
          <w:lang w:eastAsia="zh-CN"/>
        </w:rPr>
        <w:t>() {</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int(8) </w:t>
      </w:r>
      <w:r w:rsidRPr="00995D3D">
        <w:rPr>
          <w:rFonts w:ascii="Courier" w:hAnsi="Courier"/>
          <w:noProof/>
          <w:sz w:val="20"/>
          <w:szCs w:val="24"/>
          <w:highlight w:val="yellow"/>
          <w:lang w:eastAsia="zh-CN"/>
        </w:rPr>
        <w:t>viewing_space_shape_type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int(16) </w:t>
      </w:r>
      <w:r w:rsidRPr="00995D3D">
        <w:rPr>
          <w:rFonts w:ascii="Courier" w:hAnsi="Courier"/>
          <w:noProof/>
          <w:sz w:val="20"/>
          <w:szCs w:val="24"/>
          <w:highlight w:val="cyan"/>
          <w:lang w:eastAsia="zh-CN"/>
        </w:rPr>
        <w:t>distance_scale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bit(1) </w:t>
      </w:r>
      <w:r w:rsidRPr="00995D3D">
        <w:rPr>
          <w:rFonts w:ascii="Courier" w:hAnsi="Courier"/>
          <w:noProof/>
          <w:sz w:val="20"/>
          <w:szCs w:val="24"/>
          <w:highlight w:val="cyan"/>
          <w:lang w:eastAsia="zh-CN"/>
        </w:rPr>
        <w:t>guard_range_flag</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bit(7) reserved;</w:t>
      </w:r>
      <w:r w:rsidRPr="00995D3D">
        <w:rPr>
          <w:rFonts w:ascii="Courier" w:hAnsi="Courier"/>
          <w:noProof/>
          <w:sz w:val="20"/>
          <w:szCs w:val="24"/>
          <w:lang w:eastAsia="zh-CN"/>
        </w:rPr>
        <w:br/>
      </w:r>
      <w:r w:rsidRPr="00995D3D">
        <w:rPr>
          <w:rFonts w:ascii="Courier" w:hAnsi="Courier"/>
          <w:noProof/>
          <w:sz w:val="20"/>
          <w:szCs w:val="24"/>
          <w:lang w:eastAsia="zh-CN"/>
        </w:rPr>
        <w:tab/>
        <w:t>if(viewing_space_shape_type==0)</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if(viewing_space_shape_type==1)</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if(viewing_space_shape_type==2)</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w:t>
      </w:r>
      <w:r w:rsidRPr="00995D3D">
        <w:rPr>
          <w:rFonts w:ascii="Courier" w:hAnsi="Courier" w:hint="eastAsia"/>
          <w:noProof/>
          <w:sz w:val="20"/>
          <w:szCs w:val="24"/>
          <w:lang w:eastAsia="ko-KR"/>
        </w:rPr>
        <w:t xml:space="preserve"> </w:t>
      </w:r>
      <w:r w:rsidRPr="00995D3D">
        <w:rPr>
          <w:rFonts w:ascii="Courier" w:eastAsia="Malgun Gothic" w:hAnsi="Courier"/>
          <w:noProof/>
          <w:sz w:val="20"/>
          <w:szCs w:val="24"/>
          <w:lang w:eastAsia="ko-KR"/>
        </w:rPr>
        <w:br/>
      </w:r>
      <w:r w:rsidRPr="00995D3D">
        <w:rPr>
          <w:rFonts w:ascii="Courier" w:eastAsia="Malgun Gothic" w:hAnsi="Courier"/>
          <w:noProof/>
          <w:sz w:val="20"/>
          <w:szCs w:val="24"/>
          <w:lang w:eastAsia="ko-KR"/>
        </w:rPr>
        <w:tab/>
      </w:r>
      <w:r w:rsidRPr="00995D3D">
        <w:rPr>
          <w:rFonts w:ascii="Courier" w:hAnsi="Courier"/>
          <w:noProof/>
          <w:sz w:val="20"/>
          <w:szCs w:val="24"/>
          <w:lang w:eastAsia="zh-CN"/>
        </w:rPr>
        <w:t>else if(viewing_space_shape_type==</w:t>
      </w:r>
      <w:r w:rsidRPr="00995D3D">
        <w:rPr>
          <w:rFonts w:ascii="Courier" w:eastAsia="Malgun Gothic" w:hAnsi="Courier"/>
          <w:noProof/>
          <w:sz w:val="20"/>
          <w:szCs w:val="24"/>
          <w:lang w:eastAsia="ko-KR"/>
        </w:rPr>
        <w:t>3</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w:t>
      </w:r>
      <w:r w:rsidRPr="00995D3D">
        <w:rPr>
          <w:rFonts w:ascii="Courier" w:eastAsia="Malgun Gothic" w:hAnsi="Courier" w:hint="eastAsia"/>
          <w:sz w:val="24"/>
          <w:szCs w:val="24"/>
          <w:lang w:eastAsia="ko-KR"/>
        </w:rPr>
        <w:br/>
      </w:r>
      <w:r w:rsidRPr="00995D3D">
        <w:rPr>
          <w:rFonts w:ascii="Courier" w:hAnsi="Courier" w:cs="Courier New" w:hint="eastAsia"/>
          <w:noProof/>
          <w:sz w:val="20"/>
          <w:szCs w:val="24"/>
          <w:lang w:eastAsia="zh-CN"/>
        </w:rPr>
        <w:t>}</w:t>
      </w:r>
    </w:p>
    <w:p w14:paraId="5A2A34B1"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 {</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x_Min;</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x_Max;</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y_Min</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y_Max;</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z_Min;</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z_Max</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guard_range_X;</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guard_range_Y;</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guard_range_Z;</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t>}</w:t>
      </w:r>
    </w:p>
    <w:p w14:paraId="20344D35"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sphere_radius;</w:t>
      </w:r>
      <w:r w:rsidRPr="00995D3D">
        <w:rPr>
          <w:rFonts w:ascii="Courier" w:hAnsi="Courier" w:hint="eastAsia"/>
          <w:noProof/>
          <w:sz w:val="20"/>
          <w:szCs w:val="24"/>
          <w:lang w:eastAsia="ko-KR"/>
        </w:rPr>
        <w:t xml:space="preserve"> </w:t>
      </w:r>
      <w:bookmarkStart w:id="14" w:name="_Hlk518383454"/>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bit(1) reserved;</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int(7) guard_radius_diff;</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r>
      <w:r w:rsidRPr="00995D3D">
        <w:rPr>
          <w:rFonts w:ascii="Courier" w:hAnsi="Courier" w:cs="Courier New"/>
          <w:noProof/>
          <w:sz w:val="20"/>
          <w:szCs w:val="24"/>
          <w:lang w:eastAsia="zh-CN"/>
        </w:rPr>
        <w:t>}</w:t>
      </w:r>
    </w:p>
    <w:p w14:paraId="1182BB1B"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cylinder_radius;</w:t>
      </w:r>
      <w:r w:rsidRPr="00995D3D">
        <w:rPr>
          <w:rFonts w:ascii="Courier" w:hAnsi="Courier"/>
          <w:noProof/>
          <w:sz w:val="20"/>
          <w:szCs w:val="24"/>
          <w:lang w:eastAsia="zh-CN"/>
        </w:rPr>
        <w:br/>
      </w:r>
      <w:r w:rsidRPr="00995D3D">
        <w:rPr>
          <w:rFonts w:ascii="Courier" w:hAnsi="Courier"/>
          <w:noProof/>
          <w:sz w:val="20"/>
          <w:szCs w:val="24"/>
          <w:lang w:eastAsia="zh-CN"/>
        </w:rPr>
        <w:tab/>
        <w:t>Point(0);</w:t>
      </w:r>
      <w:r w:rsidRPr="00995D3D">
        <w:rPr>
          <w:rFonts w:ascii="Courier" w:hAnsi="Courier"/>
          <w:noProof/>
          <w:sz w:val="20"/>
          <w:szCs w:val="24"/>
          <w:lang w:eastAsia="zh-CN"/>
        </w:rPr>
        <w:br/>
      </w:r>
      <w:r w:rsidRPr="00995D3D">
        <w:rPr>
          <w:rFonts w:ascii="Courier" w:hAnsi="Courier"/>
          <w:noProof/>
          <w:sz w:val="20"/>
          <w:szCs w:val="24"/>
          <w:lang w:eastAsia="zh-CN"/>
        </w:rPr>
        <w:tab/>
        <w:t>Point(1);</w:t>
      </w:r>
      <w:r w:rsidRPr="00995D3D">
        <w:rPr>
          <w:rFonts w:ascii="Courier" w:hAnsi="Courier" w:hint="eastAsia"/>
          <w:noProof/>
          <w:sz w:val="20"/>
          <w:szCs w:val="24"/>
          <w:lang w:eastAsia="ko-KR"/>
        </w:rPr>
        <w:br/>
      </w:r>
      <w:r w:rsidRPr="00995D3D">
        <w:rPr>
          <w:rFonts w:ascii="Courier" w:hAnsi="Courier"/>
          <w:noProof/>
          <w:sz w:val="20"/>
          <w:szCs w:val="24"/>
          <w:lang w:val="en-CA" w:eastAsia="zh-CN"/>
        </w:rPr>
        <w:tab/>
        <w:t>if (guard_range_flag)</w:t>
      </w:r>
      <w:r w:rsidRPr="00995D3D">
        <w:rPr>
          <w:rFonts w:ascii="Courier" w:hAnsi="Courier"/>
          <w:noProof/>
          <w:sz w:val="20"/>
          <w:szCs w:val="24"/>
          <w:lang w:val="en-CA" w:eastAsia="zh-CN"/>
        </w:rPr>
        <w:br/>
      </w:r>
      <w:r w:rsidRPr="00995D3D">
        <w:rPr>
          <w:rFonts w:ascii="Courier" w:hAnsi="Courier"/>
          <w:noProof/>
          <w:sz w:val="20"/>
          <w:szCs w:val="24"/>
          <w:lang w:val="en-CA" w:eastAsia="zh-CN"/>
        </w:rPr>
        <w:tab/>
      </w:r>
      <w:r w:rsidRPr="00995D3D">
        <w:rPr>
          <w:rFonts w:ascii="Courier" w:hAnsi="Courier"/>
          <w:noProof/>
          <w:sz w:val="20"/>
          <w:szCs w:val="24"/>
          <w:lang w:val="en-CA" w:eastAsia="zh-CN"/>
        </w:rPr>
        <w:tab/>
        <w:t>unsigned int(8) cylinder_guard_radius_diff;</w:t>
      </w:r>
      <w:r w:rsidRPr="00995D3D">
        <w:rPr>
          <w:rFonts w:ascii="Courier" w:hAnsi="Courier"/>
          <w:noProof/>
          <w:sz w:val="20"/>
          <w:szCs w:val="24"/>
          <w:lang w:val="en-CA" w:eastAsia="ko-KR"/>
        </w:rPr>
        <w:br/>
      </w:r>
      <w:r w:rsidRPr="00995D3D">
        <w:rPr>
          <w:rFonts w:ascii="Courier" w:hAnsi="Courier" w:cs="Courier New"/>
          <w:noProof/>
          <w:sz w:val="20"/>
          <w:szCs w:val="24"/>
          <w:lang w:eastAsia="zh-CN"/>
        </w:rPr>
        <w:t>}</w:t>
      </w:r>
    </w:p>
    <w:p w14:paraId="5F50ADE8"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Point</w:t>
      </w:r>
      <w:r w:rsidRPr="00995D3D">
        <w:rPr>
          <w:rFonts w:ascii="Courier" w:hAnsi="Courier"/>
          <w:noProof/>
          <w:sz w:val="20"/>
          <w:szCs w:val="24"/>
          <w:lang w:eastAsia="zh-CN"/>
        </w:rPr>
        <w:t>(i) {</w:t>
      </w:r>
      <w:r w:rsidRPr="00995D3D">
        <w:rPr>
          <w:rFonts w:ascii="Courier" w:hAnsi="Courier"/>
          <w:noProof/>
          <w:sz w:val="20"/>
          <w:szCs w:val="24"/>
          <w:lang w:eastAsia="zh-CN"/>
        </w:rPr>
        <w:br/>
      </w:r>
      <w:r w:rsidRPr="00995D3D">
        <w:rPr>
          <w:rFonts w:ascii="Courier" w:hAnsi="Courier"/>
          <w:noProof/>
          <w:sz w:val="20"/>
          <w:szCs w:val="24"/>
          <w:lang w:eastAsia="zh-CN"/>
        </w:rPr>
        <w:tab/>
        <w:t>signed int(32) x_pt[i];</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y_pt[i];</w:t>
      </w:r>
      <w:r w:rsidRPr="00995D3D">
        <w:rPr>
          <w:rFonts w:ascii="Courier" w:hAnsi="Courier" w:hint="eastAsia"/>
          <w:noProof/>
          <w:sz w:val="20"/>
          <w:szCs w:val="24"/>
          <w:lang w:eastAsia="ko-KR"/>
        </w:rPr>
        <w:br/>
      </w:r>
      <w:r w:rsidRPr="00995D3D">
        <w:rPr>
          <w:rFonts w:ascii="Courier" w:hAnsi="Courier" w:hint="eastAsia"/>
          <w:noProof/>
          <w:sz w:val="20"/>
          <w:szCs w:val="24"/>
          <w:lang w:eastAsia="ko-KR"/>
        </w:rPr>
        <w:tab/>
      </w:r>
      <w:r w:rsidRPr="00995D3D">
        <w:rPr>
          <w:rFonts w:ascii="Courier" w:hAnsi="Courier"/>
          <w:noProof/>
          <w:sz w:val="20"/>
          <w:szCs w:val="24"/>
          <w:lang w:eastAsia="zh-CN"/>
        </w:rPr>
        <w:t xml:space="preserve">signed int(32) </w:t>
      </w:r>
      <w:r w:rsidRPr="00995D3D">
        <w:rPr>
          <w:rFonts w:ascii="Courier" w:hAnsi="Courier"/>
          <w:noProof/>
          <w:sz w:val="20"/>
          <w:szCs w:val="24"/>
          <w:lang w:eastAsia="ko-KR"/>
        </w:rPr>
        <w:t>z_pt[i]</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cs="Courier New"/>
          <w:noProof/>
          <w:sz w:val="20"/>
          <w:szCs w:val="24"/>
          <w:lang w:eastAsia="zh-CN"/>
        </w:rPr>
        <w:t>}</w:t>
      </w:r>
    </w:p>
    <w:p w14:paraId="352C98D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lastRenderedPageBreak/>
        <w:t xml:space="preserve">aligned(8) class </w:t>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 {</w:t>
      </w:r>
      <w:r w:rsidRPr="00995D3D">
        <w:rPr>
          <w:rFonts w:ascii="Courier" w:hAnsi="Courier"/>
          <w:noProof/>
          <w:sz w:val="20"/>
          <w:szCs w:val="24"/>
          <w:lang w:eastAsia="zh-CN"/>
        </w:rPr>
        <w:br/>
      </w:r>
      <w:r w:rsidRPr="00995D3D">
        <w:rPr>
          <w:rFonts w:ascii="Courier" w:eastAsia="Malgun Gothic" w:hAnsi="Courier" w:cs="Courier New"/>
          <w:noProof/>
          <w:sz w:val="20"/>
          <w:szCs w:val="24"/>
          <w:lang w:eastAsia="ko-KR"/>
        </w:rPr>
        <w:tab/>
        <w:t>unsigned int (32) length_X;</w:t>
      </w:r>
      <w:r w:rsidRPr="00995D3D">
        <w:rPr>
          <w:rFonts w:ascii="Courier" w:eastAsia="Malgun Gothic" w:hAnsi="Courier" w:cs="Courier New"/>
          <w:noProof/>
          <w:sz w:val="20"/>
          <w:szCs w:val="24"/>
          <w:lang w:eastAsia="ko-KR"/>
        </w:rPr>
        <w:br/>
      </w:r>
      <w:r w:rsidRPr="00995D3D">
        <w:rPr>
          <w:rFonts w:ascii="Courier" w:eastAsia="Malgun Gothic" w:hAnsi="Courier" w:cs="Courier New"/>
          <w:noProof/>
          <w:sz w:val="20"/>
          <w:szCs w:val="24"/>
          <w:lang w:eastAsia="ko-KR"/>
        </w:rPr>
        <w:tab/>
        <w:t>unsigned int (32) length_Y;</w:t>
      </w:r>
      <w:r w:rsidRPr="00995D3D">
        <w:rPr>
          <w:rFonts w:ascii="Courier" w:eastAsia="Malgun Gothic" w:hAnsi="Courier" w:cs="Courier New" w:hint="eastAsia"/>
          <w:noProof/>
          <w:sz w:val="20"/>
          <w:szCs w:val="24"/>
          <w:lang w:eastAsia="ko-KR"/>
        </w:rPr>
        <w:br/>
      </w:r>
      <w:r w:rsidRPr="00995D3D">
        <w:rPr>
          <w:rFonts w:ascii="Courier" w:eastAsia="Malgun Gothic" w:hAnsi="Courier" w:cs="Courier New"/>
          <w:noProof/>
          <w:sz w:val="20"/>
          <w:szCs w:val="24"/>
          <w:lang w:eastAsia="ko-KR"/>
        </w:rPr>
        <w:tab/>
        <w:t>unsigned int (32) length_Z;</w:t>
      </w:r>
      <w:r w:rsidRPr="00995D3D">
        <w:rPr>
          <w:rFonts w:ascii="Courier" w:eastAsia="Malgun Gothic" w:hAnsi="Courier" w:cs="Courier New"/>
          <w:noProof/>
          <w:sz w:val="20"/>
          <w:szCs w:val="24"/>
          <w:lang w:eastAsia="ko-KR"/>
        </w:rPr>
        <w:br/>
      </w:r>
      <w:r w:rsidRPr="00995D3D">
        <w:rPr>
          <w:rFonts w:ascii="Courier" w:hAnsi="Courier" w:cs="Courier New"/>
          <w:noProof/>
          <w:sz w:val="20"/>
          <w:szCs w:val="24"/>
          <w:lang w:eastAsia="zh-CN"/>
        </w:rPr>
        <w:tab/>
        <w:t>if (guard_range_flag) {</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guard_lenghthX_diff;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guard_lenghthY_diff;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guard_lenghthZ_diff;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t>}</w:t>
      </w:r>
      <w:r w:rsidRPr="00995D3D">
        <w:rPr>
          <w:rFonts w:ascii="Courier" w:hAnsi="Courier" w:cs="Courier New"/>
          <w:noProof/>
          <w:sz w:val="20"/>
          <w:szCs w:val="24"/>
          <w:lang w:eastAsia="zh-CN"/>
        </w:rPr>
        <w:br/>
        <w:t>}</w:t>
      </w:r>
      <w:bookmarkEnd w:id="14"/>
    </w:p>
    <w:p w14:paraId="0AF037BE"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3C971A03"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995D3D">
        <w:rPr>
          <w:rFonts w:ascii="Courier" w:eastAsia="Times New Roman" w:hAnsi="Courier"/>
          <w:noProof/>
          <w:sz w:val="20"/>
          <w:szCs w:val="20"/>
        </w:rPr>
        <w:t xml:space="preserve">aligned(8) </w:t>
      </w:r>
      <w:r w:rsidRPr="00995D3D">
        <w:rPr>
          <w:rFonts w:ascii="Courier" w:eastAsia="Times New Roman" w:hAnsi="Courier"/>
          <w:noProof/>
          <w:sz w:val="20"/>
          <w:szCs w:val="20"/>
          <w:highlight w:val="yellow"/>
        </w:rPr>
        <w:t>SphereRegion</w:t>
      </w:r>
      <w:r w:rsidRPr="00995D3D">
        <w:rPr>
          <w:rFonts w:ascii="Courier" w:eastAsia="Times New Roman" w:hAnsi="Courier"/>
          <w:noProof/>
          <w:sz w:val="20"/>
          <w:szCs w:val="20"/>
        </w:rPr>
        <w:t>Struct(range_included_flag, interpolate_included_flag)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centre_azimuth</w:t>
      </w:r>
      <w:r w:rsidRPr="00995D3D">
        <w:rPr>
          <w:rFonts w:ascii="Courier" w:eastAsia="Times New Roman" w:hAnsi="Courier"/>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centre_elevation</w:t>
      </w:r>
      <w:r w:rsidRPr="00995D3D">
        <w:rPr>
          <w:rFonts w:ascii="Courier" w:eastAsia="Times New Roman" w:hAnsi="Courier"/>
          <w:noProof/>
          <w:sz w:val="20"/>
          <w:szCs w:val="20"/>
        </w:rPr>
        <w:t>;</w:t>
      </w:r>
      <w:r w:rsidRPr="00995D3D">
        <w:rPr>
          <w:rFonts w:ascii="Courier" w:hAnsi="Courier" w:hint="eastAsia"/>
          <w:noProof/>
          <w:sz w:val="20"/>
          <w:szCs w:val="20"/>
          <w:lang w:eastAsia="ko-KR"/>
        </w:rPr>
        <w:br/>
      </w:r>
      <w:r w:rsidRPr="00995D3D">
        <w:rPr>
          <w:rFonts w:ascii="Courier" w:hAnsi="Courier" w:hint="eastAsia"/>
          <w:noProof/>
          <w:sz w:val="20"/>
          <w:szCs w:val="20"/>
          <w:lang w:eastAsia="ko-KR"/>
        </w:rPr>
        <w:tab/>
      </w:r>
      <w:r w:rsidRPr="00995D3D">
        <w:rPr>
          <w:rFonts w:ascii="Courier" w:hAnsi="Courier"/>
          <w:noProof/>
          <w:sz w:val="20"/>
          <w:szCs w:val="20"/>
          <w:lang w:eastAsia="ko-KR"/>
        </w:rPr>
        <w:t>signed</w:t>
      </w:r>
      <w:r w:rsidRPr="00995D3D">
        <w:rPr>
          <w:rFonts w:ascii="Courier" w:hAnsi="Courier" w:hint="eastAsia"/>
          <w:noProof/>
          <w:sz w:val="20"/>
          <w:szCs w:val="20"/>
          <w:lang w:eastAsia="ko-KR"/>
        </w:rPr>
        <w:t xml:space="preserve"> int(</w:t>
      </w:r>
      <w:r w:rsidRPr="00995D3D">
        <w:rPr>
          <w:rFonts w:ascii="Courier" w:hAnsi="Courier"/>
          <w:noProof/>
          <w:sz w:val="20"/>
          <w:szCs w:val="20"/>
          <w:lang w:eastAsia="ko-KR"/>
        </w:rPr>
        <w:t>32</w:t>
      </w:r>
      <w:r w:rsidRPr="00995D3D">
        <w:rPr>
          <w:rFonts w:ascii="Courier" w:hAnsi="Courier" w:hint="eastAsia"/>
          <w:noProof/>
          <w:sz w:val="20"/>
          <w:szCs w:val="20"/>
          <w:lang w:eastAsia="ko-KR"/>
        </w:rPr>
        <w:t xml:space="preserve">) </w:t>
      </w:r>
      <w:r w:rsidRPr="00995D3D">
        <w:rPr>
          <w:rFonts w:ascii="Courier" w:hAnsi="Courier" w:hint="eastAsia"/>
          <w:noProof/>
          <w:sz w:val="20"/>
          <w:szCs w:val="20"/>
          <w:highlight w:val="yellow"/>
          <w:lang w:eastAsia="ko-KR"/>
        </w:rPr>
        <w:t>centre_</w:t>
      </w:r>
      <w:r w:rsidRPr="00995D3D">
        <w:rPr>
          <w:rFonts w:ascii="Courier" w:hAnsi="Courier"/>
          <w:noProof/>
          <w:sz w:val="20"/>
          <w:szCs w:val="20"/>
          <w:highlight w:val="yellow"/>
          <w:lang w:eastAsia="ko-KR"/>
        </w:rPr>
        <w:t>tilt</w:t>
      </w:r>
      <w:r w:rsidRPr="00995D3D">
        <w:rPr>
          <w:rFonts w:ascii="Courier" w:hAnsi="Courier" w:hint="eastAsia"/>
          <w:noProof/>
          <w:sz w:val="20"/>
          <w:szCs w:val="20"/>
          <w:lang w:eastAsia="ko-KR"/>
        </w:rPr>
        <w:t>;</w:t>
      </w:r>
      <w:r w:rsidRPr="00995D3D">
        <w:rPr>
          <w:rFonts w:ascii="Courier" w:eastAsia="Times New Roman" w:hAnsi="Courier"/>
          <w:noProof/>
          <w:sz w:val="20"/>
          <w:szCs w:val="20"/>
        </w:rPr>
        <w:br/>
      </w:r>
      <w:r w:rsidRPr="00995D3D">
        <w:rPr>
          <w:rFonts w:ascii="Courier" w:eastAsia="Times New Roman" w:hAnsi="Courier"/>
          <w:noProof/>
          <w:sz w:val="20"/>
          <w:szCs w:val="20"/>
        </w:rPr>
        <w:tab/>
        <w:t>if (range_included_flag)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unsigned int(32) </w:t>
      </w:r>
      <w:r w:rsidRPr="00995D3D">
        <w:rPr>
          <w:rFonts w:ascii="Courier" w:eastAsia="MS Mincho" w:hAnsi="Courier"/>
          <w:noProof/>
          <w:sz w:val="20"/>
          <w:szCs w:val="20"/>
          <w:highlight w:val="yellow"/>
        </w:rPr>
        <w:t>azimuth</w:t>
      </w:r>
      <w:r w:rsidRPr="00995D3D">
        <w:rPr>
          <w:rFonts w:ascii="Courier" w:eastAsia="Times New Roman" w:hAnsi="Courier" w:cs="Courier New"/>
          <w:noProof/>
          <w:sz w:val="20"/>
          <w:szCs w:val="20"/>
          <w:highlight w:val="yellow"/>
        </w:rPr>
        <w:t>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 xml:space="preserve">unsigned int(32) </w:t>
      </w:r>
      <w:r w:rsidRPr="00995D3D">
        <w:rPr>
          <w:rFonts w:ascii="Courier" w:eastAsia="Times New Roman" w:hAnsi="Courier" w:cs="Courier New"/>
          <w:noProof/>
          <w:sz w:val="20"/>
          <w:szCs w:val="20"/>
          <w:highlight w:val="yellow"/>
        </w:rPr>
        <w:t>elevation_range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if (interpolate_included_flag) {</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unsigned int(1) interpolate;</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bit(7) reserved = 0;</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cs="Courier New"/>
          <w:noProof/>
          <w:sz w:val="20"/>
          <w:szCs w:val="20"/>
        </w:rPr>
        <w:br/>
        <w:t>}</w:t>
      </w:r>
    </w:p>
    <w:p w14:paraId="0BCDC274"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11478"/>
      <w:r w:rsidRPr="00995D3D">
        <w:rPr>
          <w:rFonts w:ascii="Times New Roman" w:eastAsia="MS Mincho" w:hAnsi="Times New Roman"/>
          <w:b/>
          <w:bCs/>
          <w:kern w:val="32"/>
          <w:sz w:val="26"/>
          <w:szCs w:val="26"/>
          <w:lang w:eastAsia="ja-JP"/>
        </w:rPr>
        <w:t xml:space="preserve">“Spatial region bounding box” and “Spatial Region” in 23090-10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_Ref83574782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[3]</w:t>
      </w:r>
      <w:bookmarkEnd w:id="15"/>
      <w:r w:rsidRPr="00995D3D">
        <w:rPr>
          <w:rFonts w:ascii="Times New Roman" w:eastAsia="MS Mincho" w:hAnsi="Times New Roman"/>
          <w:b/>
          <w:bCs/>
          <w:kern w:val="32"/>
          <w:sz w:val="26"/>
          <w:szCs w:val="26"/>
          <w:lang w:eastAsia="ja-JP"/>
        </w:rPr>
        <w:fldChar w:fldCharType="end"/>
      </w:r>
    </w:p>
    <w:p w14:paraId="6FA99C0D"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58D49C9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 xml:space="preserve">aligned(8) class </w:t>
      </w:r>
      <w:r w:rsidRPr="00995D3D">
        <w:rPr>
          <w:rFonts w:ascii="Courier New" w:eastAsia="MS Mincho" w:hAnsi="Courier New"/>
          <w:sz w:val="20"/>
          <w:highlight w:val="yellow"/>
        </w:rPr>
        <w:t>V3CBoundingBox</w:t>
      </w:r>
      <w:r w:rsidRPr="00995D3D">
        <w:rPr>
          <w:rFonts w:ascii="Courier New" w:eastAsia="MS Mincho" w:hAnsi="Courier New"/>
          <w:sz w:val="20"/>
        </w:rPr>
        <w:t xml:space="preserve"> (anchor_included, scale_included) {</w:t>
      </w:r>
    </w:p>
    <w:p w14:paraId="6F889FC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(anchor_included) { // anchor is not 0,0,0</w:t>
      </w:r>
    </w:p>
    <w:p w14:paraId="67667B5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unsigned int(8) bb_pos_precision;</w:t>
      </w:r>
    </w:p>
    <w:p w14:paraId="6196C81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r w:rsidRPr="00995D3D">
        <w:rPr>
          <w:rFonts w:ascii="Courier New" w:eastAsia="MS Mincho" w:hAnsi="Courier New"/>
          <w:sz w:val="20"/>
          <w:highlight w:val="yellow"/>
        </w:rPr>
        <w:t>bb_position</w:t>
      </w:r>
      <w:r w:rsidRPr="00995D3D">
        <w:rPr>
          <w:rFonts w:ascii="Courier New" w:eastAsia="MS Mincho" w:hAnsi="Courier New"/>
          <w:sz w:val="20"/>
        </w:rPr>
        <w:t>(bb_pos_precision);</w:t>
      </w:r>
    </w:p>
    <w:p w14:paraId="7087147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0929DC1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(scale_included) {</w:t>
      </w:r>
    </w:p>
    <w:p w14:paraId="25ED7916"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unsigned int(8) bb_scale_precision;</w:t>
      </w:r>
    </w:p>
    <w:p w14:paraId="224AF7D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r w:rsidRPr="00995D3D">
        <w:rPr>
          <w:rFonts w:ascii="Courier New" w:eastAsia="MS Mincho" w:hAnsi="Courier New"/>
          <w:sz w:val="20"/>
          <w:highlight w:val="yellow"/>
        </w:rPr>
        <w:t>bb_scale</w:t>
      </w:r>
      <w:r w:rsidRPr="00995D3D">
        <w:rPr>
          <w:rFonts w:ascii="Courier New" w:eastAsia="MS Mincho" w:hAnsi="Courier New"/>
          <w:sz w:val="20"/>
        </w:rPr>
        <w:t>(bb_scale_precision);</w:t>
      </w:r>
    </w:p>
    <w:p w14:paraId="3112CB7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3913B42C" w14:textId="77777777" w:rsidR="00995D3D" w:rsidRPr="00995D3D" w:rsidRDefault="00995D3D" w:rsidP="00995D3D">
      <w:pPr>
        <w:rPr>
          <w:lang w:eastAsia="ja-JP"/>
        </w:rPr>
      </w:pPr>
      <w:r w:rsidRPr="00995D3D">
        <w:rPr>
          <w:rFonts w:ascii="Courier New" w:eastAsia="MS Mincho" w:hAnsi="Courier New"/>
          <w:sz w:val="20"/>
        </w:rPr>
        <w:t>}</w:t>
      </w:r>
    </w:p>
    <w:p w14:paraId="43F3DB12" w14:textId="77777777" w:rsidR="00995D3D" w:rsidRPr="00995D3D" w:rsidRDefault="00995D3D" w:rsidP="00995D3D">
      <w:pPr>
        <w:rPr>
          <w:rFonts w:ascii="Courier New" w:eastAsia="MS Mincho" w:hAnsi="Courier New"/>
          <w:sz w:val="20"/>
          <w:szCs w:val="18"/>
        </w:rPr>
      </w:pPr>
      <w:r w:rsidRPr="00995D3D">
        <w:rPr>
          <w:rFonts w:ascii="Courier New" w:eastAsia="MS Mincho" w:hAnsi="Courier New"/>
          <w:sz w:val="20"/>
          <w:szCs w:val="18"/>
        </w:rPr>
        <w:t xml:space="preserve">aligned(8) class </w:t>
      </w:r>
      <w:r w:rsidRPr="00995D3D">
        <w:rPr>
          <w:rFonts w:ascii="Courier New" w:eastAsia="MS Mincho" w:hAnsi="Courier New"/>
          <w:sz w:val="20"/>
          <w:szCs w:val="18"/>
          <w:highlight w:val="yellow"/>
        </w:rPr>
        <w:t>Vector3</w:t>
      </w:r>
      <w:r w:rsidRPr="00995D3D">
        <w:rPr>
          <w:rFonts w:ascii="Courier New" w:eastAsia="MS Mincho" w:hAnsi="Courier New"/>
          <w:sz w:val="20"/>
          <w:szCs w:val="18"/>
        </w:rPr>
        <w:t>(int precision = 32) {</w:t>
      </w:r>
    </w:p>
    <w:p w14:paraId="7D28084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int reserved_bits = 8 - (precision*3) % 8;</w:t>
      </w:r>
    </w:p>
    <w:p w14:paraId="03D22AE4"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if (reserved_bits != 8) {</w:t>
      </w:r>
    </w:p>
    <w:p w14:paraId="30C42EF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r>
      <w:r w:rsidRPr="00995D3D">
        <w:rPr>
          <w:rFonts w:ascii="Courier New" w:eastAsia="MS Mincho" w:hAnsi="Courier New"/>
          <w:sz w:val="20"/>
          <w:szCs w:val="18"/>
        </w:rPr>
        <w:tab/>
        <w:t>bit(reserved_bits) reserved = 0;</w:t>
      </w:r>
    </w:p>
    <w:p w14:paraId="714B88A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w:t>
      </w:r>
    </w:p>
    <w:p w14:paraId="79C692A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x;</w:t>
      </w:r>
    </w:p>
    <w:p w14:paraId="51F634F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y;</w:t>
      </w:r>
    </w:p>
    <w:p w14:paraId="6D59D4A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z;</w:t>
      </w:r>
    </w:p>
    <w:p w14:paraId="2A3FA8A4" w14:textId="77777777" w:rsidR="00995D3D" w:rsidRPr="00995D3D" w:rsidRDefault="00995D3D" w:rsidP="00995D3D">
      <w:pPr>
        <w:rPr>
          <w:sz w:val="20"/>
          <w:szCs w:val="18"/>
        </w:rPr>
      </w:pPr>
      <w:r w:rsidRPr="00995D3D">
        <w:rPr>
          <w:sz w:val="20"/>
          <w:szCs w:val="18"/>
        </w:rPr>
        <w:t>}</w:t>
      </w:r>
    </w:p>
    <w:p w14:paraId="6735683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 xml:space="preserve">aligned(8) class </w:t>
      </w:r>
      <w:r w:rsidRPr="00995D3D">
        <w:rPr>
          <w:rFonts w:ascii="Courier New" w:eastAsia="MS Mincho" w:hAnsi="Courier New"/>
          <w:sz w:val="20"/>
          <w:szCs w:val="15"/>
          <w:highlight w:val="yellow"/>
        </w:rPr>
        <w:t>V3CSpatialRegion</w:t>
      </w:r>
      <w:r w:rsidRPr="00995D3D">
        <w:rPr>
          <w:rFonts w:ascii="Courier New" w:eastAsia="MS Mincho" w:hAnsi="Courier New"/>
          <w:sz w:val="20"/>
          <w:szCs w:val="15"/>
        </w:rPr>
        <w:t xml:space="preserve"> {</w:t>
      </w:r>
    </w:p>
    <w:p w14:paraId="06EC724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 xml:space="preserve">unsigned int(32) </w:t>
      </w:r>
      <w:r w:rsidRPr="00995D3D">
        <w:rPr>
          <w:rFonts w:ascii="Courier New" w:eastAsia="MS Mincho" w:hAnsi="Courier New"/>
          <w:sz w:val="20"/>
          <w:szCs w:val="15"/>
          <w:highlight w:val="cyan"/>
        </w:rPr>
        <w:t>size</w:t>
      </w:r>
      <w:r w:rsidRPr="00995D3D">
        <w:rPr>
          <w:rFonts w:ascii="Courier New" w:eastAsia="MS Mincho" w:hAnsi="Courier New"/>
          <w:sz w:val="20"/>
          <w:szCs w:val="15"/>
        </w:rPr>
        <w:t>;</w:t>
      </w:r>
    </w:p>
    <w:p w14:paraId="37E9F02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unsigned int(16) region_id;</w:t>
      </w:r>
    </w:p>
    <w:p w14:paraId="24ADFB0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rPr>
        <w:tab/>
      </w:r>
      <w:r w:rsidRPr="00995D3D">
        <w:rPr>
          <w:rFonts w:ascii="Courier New" w:eastAsia="MS Mincho" w:hAnsi="Courier New"/>
          <w:sz w:val="20"/>
          <w:szCs w:val="15"/>
          <w:highlight w:val="cyan"/>
        </w:rPr>
        <w:t>unsigned int(1) bb_anchor_present_flag;</w:t>
      </w:r>
    </w:p>
    <w:p w14:paraId="4183271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 int(1) bb_scale_present_flag;</w:t>
      </w:r>
    </w:p>
    <w:p w14:paraId="5F803D8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 int(1) tile_mapping_present_flag;</w:t>
      </w:r>
    </w:p>
    <w:p w14:paraId="55C5548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unsigned_int(1) tm_spatial_scalability_flag;</w:t>
      </w:r>
    </w:p>
    <w:p w14:paraId="0E47F1B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highlight w:val="cyan"/>
        </w:rPr>
        <w:tab/>
        <w:t>unsigned_int(1) object_collection_present_flag;</w:t>
      </w:r>
    </w:p>
    <w:p w14:paraId="7910E84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bit(3) reserved = 0;</w:t>
      </w:r>
    </w:p>
    <w:p w14:paraId="18AC9E4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(bb_anchor_present_flag || bb_scale_present_flag) {</w:t>
      </w:r>
    </w:p>
    <w:p w14:paraId="313FD3C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rPr>
        <w:lastRenderedPageBreak/>
        <w:tab/>
      </w:r>
      <w:r w:rsidRPr="00995D3D">
        <w:rPr>
          <w:rFonts w:ascii="Courier New" w:eastAsia="MS Mincho" w:hAnsi="Courier New"/>
          <w:sz w:val="20"/>
          <w:szCs w:val="15"/>
        </w:rPr>
        <w:tab/>
      </w:r>
      <w:r w:rsidRPr="00995D3D">
        <w:rPr>
          <w:rFonts w:ascii="Courier New" w:eastAsia="MS Mincho" w:hAnsi="Courier New"/>
          <w:sz w:val="20"/>
          <w:szCs w:val="18"/>
          <w:highlight w:val="yellow"/>
          <w:lang w:val="de-DE"/>
        </w:rPr>
        <w:t>V3CBoundingBox</w:t>
      </w:r>
      <w:r w:rsidRPr="00995D3D">
        <w:rPr>
          <w:rFonts w:ascii="Courier New" w:eastAsia="MS Mincho" w:hAnsi="Courier New"/>
          <w:sz w:val="20"/>
          <w:szCs w:val="18"/>
          <w:lang w:val="de-DE"/>
        </w:rPr>
        <w:t xml:space="preserve"> bounding_box(</w:t>
      </w:r>
      <w:r w:rsidRPr="00995D3D">
        <w:rPr>
          <w:rFonts w:ascii="Courier New" w:eastAsia="MS Mincho" w:hAnsi="Courier New"/>
          <w:sz w:val="20"/>
          <w:szCs w:val="15"/>
          <w:lang w:val="de-DE"/>
        </w:rPr>
        <w:t>bb_anchor_present_flag, bb_scale_present_flag</w:t>
      </w:r>
      <w:r w:rsidRPr="00995D3D">
        <w:rPr>
          <w:rFonts w:ascii="Courier New" w:eastAsia="MS Mincho" w:hAnsi="Courier New"/>
          <w:sz w:val="20"/>
          <w:szCs w:val="18"/>
          <w:lang w:val="de-DE"/>
        </w:rPr>
        <w:t>);</w:t>
      </w:r>
    </w:p>
    <w:p w14:paraId="78ACE4B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w:t>
      </w:r>
    </w:p>
    <w:p w14:paraId="1BCF35B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if (tile_mapping_present_flag) {</w:t>
      </w:r>
    </w:p>
    <w:p w14:paraId="774D9E33"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lang w:val="de-DE"/>
        </w:rPr>
        <w:tab/>
      </w:r>
      <w:r w:rsidRPr="00995D3D">
        <w:rPr>
          <w:rFonts w:ascii="Courier New" w:eastAsia="MS Mincho" w:hAnsi="Courier New"/>
          <w:sz w:val="20"/>
          <w:szCs w:val="15"/>
          <w:lang w:val="de-DE"/>
        </w:rPr>
        <w:tab/>
      </w:r>
      <w:r w:rsidRPr="00995D3D">
        <w:rPr>
          <w:rFonts w:ascii="Courier New" w:eastAsia="MS Mincho" w:hAnsi="Courier New"/>
          <w:sz w:val="20"/>
          <w:szCs w:val="18"/>
          <w:highlight w:val="cyan"/>
          <w:lang w:val="de-DE"/>
        </w:rPr>
        <w:t>TileMapping</w:t>
      </w:r>
      <w:r w:rsidRPr="00995D3D">
        <w:rPr>
          <w:rFonts w:ascii="Courier New" w:eastAsia="MS Mincho" w:hAnsi="Courier New"/>
          <w:sz w:val="20"/>
          <w:szCs w:val="18"/>
          <w:lang w:val="de-DE"/>
        </w:rPr>
        <w:t xml:space="preserve"> tile_map(tm_spatial_scalability_flag); </w:t>
      </w:r>
    </w:p>
    <w:p w14:paraId="77BB051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lang w:val="de-DE"/>
        </w:rPr>
        <w:tab/>
      </w:r>
      <w:r w:rsidRPr="00995D3D">
        <w:rPr>
          <w:rFonts w:ascii="Courier New" w:eastAsia="MS Mincho" w:hAnsi="Courier New"/>
          <w:sz w:val="20"/>
          <w:szCs w:val="15"/>
        </w:rPr>
        <w:t>}</w:t>
      </w:r>
    </w:p>
    <w:p w14:paraId="5CBFE34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(object_collection_present_flag) {</w:t>
      </w:r>
    </w:p>
    <w:p w14:paraId="488002F9"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5"/>
        </w:rPr>
        <w:tab/>
      </w:r>
      <w:r w:rsidRPr="00995D3D">
        <w:rPr>
          <w:rFonts w:ascii="Courier New" w:eastAsia="MS Mincho" w:hAnsi="Courier New"/>
          <w:sz w:val="20"/>
          <w:szCs w:val="15"/>
        </w:rPr>
        <w:tab/>
      </w:r>
      <w:r w:rsidRPr="00995D3D">
        <w:rPr>
          <w:rFonts w:ascii="Courier New" w:eastAsia="MS Mincho" w:hAnsi="Courier New"/>
          <w:sz w:val="20"/>
          <w:szCs w:val="18"/>
          <w:highlight w:val="cyan"/>
        </w:rPr>
        <w:t>ObjectCollection</w:t>
      </w:r>
      <w:r w:rsidRPr="00995D3D">
        <w:rPr>
          <w:rFonts w:ascii="Courier New" w:eastAsia="MS Mincho" w:hAnsi="Courier New"/>
          <w:sz w:val="20"/>
          <w:szCs w:val="18"/>
        </w:rPr>
        <w:t xml:space="preserve"> object_collection;</w:t>
      </w:r>
    </w:p>
    <w:p w14:paraId="71FEE9E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w:t>
      </w:r>
    </w:p>
    <w:p w14:paraId="5B609F9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szCs w:val="15"/>
        </w:rPr>
        <w:t>}</w:t>
      </w:r>
    </w:p>
    <w:p w14:paraId="24D6EE6C" w14:textId="77777777" w:rsidR="00995D3D" w:rsidRPr="00995D3D" w:rsidRDefault="00995D3D" w:rsidP="00995D3D">
      <w:pPr>
        <w:rPr>
          <w:lang w:eastAsia="ja-JP"/>
        </w:rPr>
      </w:pPr>
    </w:p>
    <w:p w14:paraId="64857029"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9"/>
      <w:r w:rsidRPr="00995D3D">
        <w:rPr>
          <w:rFonts w:ascii="Times New Roman" w:eastAsia="MS Mincho" w:hAnsi="Times New Roman"/>
          <w:b/>
          <w:bCs/>
          <w:kern w:val="32"/>
          <w:sz w:val="26"/>
          <w:szCs w:val="26"/>
          <w:lang w:eastAsia="ja-JP"/>
        </w:rPr>
        <w:t xml:space="preserve">“Bounding box” and “Spatial Region” in 23090-18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_Ref83574902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[4]</w:t>
      </w:r>
      <w:bookmarkEnd w:id="16"/>
      <w:r w:rsidRPr="00995D3D">
        <w:rPr>
          <w:rFonts w:ascii="Times New Roman" w:eastAsia="MS Mincho" w:hAnsi="Times New Roman"/>
          <w:b/>
          <w:bCs/>
          <w:kern w:val="32"/>
          <w:sz w:val="26"/>
          <w:szCs w:val="26"/>
          <w:lang w:eastAsia="ja-JP"/>
        </w:rPr>
        <w:fldChar w:fldCharType="end"/>
      </w:r>
    </w:p>
    <w:p w14:paraId="6E2CC74F" w14:textId="77777777" w:rsidR="00995D3D" w:rsidRPr="00995D3D" w:rsidRDefault="00995D3D" w:rsidP="00995D3D">
      <w:pPr>
        <w:rPr>
          <w:lang w:eastAsia="ja-JP"/>
        </w:rPr>
      </w:pPr>
    </w:p>
    <w:p w14:paraId="46E7098D" w14:textId="77777777" w:rsidR="00995D3D" w:rsidRPr="00995D3D" w:rsidRDefault="00995D3D" w:rsidP="00995D3D">
      <w:pPr>
        <w:rPr>
          <w:lang w:val="en-CA"/>
        </w:rPr>
      </w:pPr>
      <w:bookmarkStart w:id="17" w:name="_Toc75798933"/>
      <w:r w:rsidRPr="00995D3D">
        <w:rPr>
          <w:b/>
        </w:rPr>
        <w:t>Bounding box</w:t>
      </w:r>
      <w:bookmarkEnd w:id="17"/>
      <w:r w:rsidRPr="00995D3D">
        <w:rPr>
          <w:lang w:val="en-CA"/>
        </w:rPr>
        <w:t xml:space="preserve"> </w:t>
      </w:r>
      <w:r w:rsidRPr="00995D3D">
        <w:rPr>
          <w:highlight w:val="magenta"/>
          <w:lang w:val="en-CA"/>
        </w:rPr>
        <w:t>[note: no metadata structure/box is given]</w:t>
      </w:r>
    </w:p>
    <w:p w14:paraId="286636C6" w14:textId="77777777" w:rsidR="00995D3D" w:rsidRPr="00995D3D" w:rsidRDefault="00995D3D" w:rsidP="00995D3D">
      <w:pPr>
        <w:widowControl/>
        <w:tabs>
          <w:tab w:val="left" w:pos="403"/>
        </w:tabs>
        <w:autoSpaceDE/>
        <w:autoSpaceDN/>
        <w:spacing w:after="240" w:line="240" w:lineRule="atLeast"/>
        <w:jc w:val="both"/>
        <w:rPr>
          <w:rFonts w:asciiTheme="majorHAnsi" w:eastAsia="Batang" w:hAnsiTheme="majorHAnsi" w:cs="Times New Roman"/>
          <w:lang w:val="en-CA" w:eastAsia="ja-JP"/>
        </w:rPr>
      </w:pPr>
      <w:r w:rsidRPr="00995D3D">
        <w:rPr>
          <w:rFonts w:asciiTheme="majorHAnsi" w:eastAsia="Batang" w:hAnsiTheme="majorHAnsi" w:cs="Times New Roman"/>
          <w:lang w:val="en-CA" w:eastAsia="ja-JP"/>
        </w:rPr>
        <w:tab/>
      </w:r>
      <w:r w:rsidRPr="00995D3D">
        <w:rPr>
          <w:rFonts w:asciiTheme="majorHAnsi" w:eastAsia="Batang" w:hAnsiTheme="majorHAnsi" w:cs="Times New Roman"/>
          <w:highlight w:val="yellow"/>
          <w:lang w:val="en-CA" w:eastAsia="ja-JP"/>
        </w:rPr>
        <w:t>rectangular cuboid</w:t>
      </w:r>
      <w:r w:rsidRPr="00995D3D">
        <w:rPr>
          <w:rFonts w:asciiTheme="majorHAnsi" w:eastAsia="Batang" w:hAnsiTheme="majorHAnsi" w:cs="Times New Roman"/>
          <w:lang w:val="en-CA" w:eastAsia="ja-JP"/>
        </w:rPr>
        <w:t xml:space="preserve"> in which the source point cloud frame is included.</w:t>
      </w:r>
    </w:p>
    <w:p w14:paraId="7450078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 xml:space="preserve">aligned(8) class </w:t>
      </w:r>
      <w:r w:rsidRPr="00995D3D">
        <w:rPr>
          <w:rFonts w:ascii="Courier" w:eastAsia="Batang" w:hAnsi="Courier" w:cs="Times New Roman"/>
          <w:noProof/>
          <w:sz w:val="20"/>
          <w:highlight w:val="yellow"/>
          <w:lang w:eastAsia="ja-JP"/>
        </w:rPr>
        <w:t>GPCCSpatialRegion</w:t>
      </w:r>
      <w:r w:rsidRPr="00995D3D">
        <w:rPr>
          <w:rFonts w:ascii="Courier" w:eastAsia="Batang" w:hAnsi="Courier" w:cs="Times New Roman"/>
          <w:noProof/>
          <w:sz w:val="20"/>
          <w:lang w:eastAsia="ja-JP"/>
        </w:rPr>
        <w:t>Struct(dimension_included) {</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unsigned int(16)</w:t>
      </w:r>
      <w:r w:rsidRPr="00995D3D">
        <w:rPr>
          <w:rFonts w:ascii="Courier" w:eastAsia="Batang" w:hAnsi="Courier" w:cs="Times New Roman"/>
          <w:noProof/>
          <w:sz w:val="20"/>
          <w:lang w:eastAsia="ja-JP"/>
        </w:rPr>
        <w:tab/>
        <w:t>3d_region_id;</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r>
    </w:p>
    <w:p w14:paraId="3D3D5EF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anchor_x;</w:t>
      </w:r>
    </w:p>
    <w:p w14:paraId="767222D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anchor_y;</w:t>
      </w:r>
    </w:p>
    <w:p w14:paraId="13AF99E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anchor_z;</w:t>
      </w:r>
    </w:p>
    <w:p w14:paraId="52AF05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w:eastAsia="Batang" w:hAnsi="Courier" w:cs="Times New Roman"/>
          <w:noProof/>
          <w:sz w:val="20"/>
          <w:lang w:eastAsia="ja-JP"/>
        </w:rPr>
      </w:pPr>
      <w:r w:rsidRPr="00995D3D">
        <w:rPr>
          <w:rFonts w:ascii="Courier" w:eastAsia="Batang" w:hAnsi="Courier" w:cs="Times New Roman"/>
          <w:noProof/>
          <w:sz w:val="20"/>
          <w:lang w:eastAsia="ja-JP"/>
        </w:rPr>
        <w:br/>
        <w:t>if (dimension_included)</w:t>
      </w:r>
    </w:p>
    <w:p w14:paraId="1F6B86D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region_dx;</w:t>
      </w:r>
    </w:p>
    <w:p w14:paraId="7B21739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region_dy;</w:t>
      </w:r>
    </w:p>
    <w:p w14:paraId="4D5D827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region_dz;</w:t>
      </w:r>
      <w:r w:rsidRPr="00995D3D">
        <w:rPr>
          <w:rFonts w:ascii="Courier" w:eastAsia="Batang" w:hAnsi="Courier" w:cs="Times New Roman"/>
          <w:noProof/>
          <w:sz w:val="20"/>
          <w:lang w:eastAsia="ja-JP"/>
        </w:rPr>
        <w:br/>
        <w:t>}</w:t>
      </w:r>
    </w:p>
    <w:p w14:paraId="1762D1B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w:t>
      </w:r>
    </w:p>
    <w:p w14:paraId="45135190" w14:textId="77777777" w:rsidR="00995D3D" w:rsidRPr="00995D3D" w:rsidRDefault="00995D3D" w:rsidP="00995D3D">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995D3D" w:rsidRPr="00995D3D" w14:paraId="292583C4" w14:textId="77777777" w:rsidTr="00B920C9">
        <w:trPr>
          <w:trHeight w:val="962"/>
        </w:trPr>
        <w:tc>
          <w:tcPr>
            <w:tcW w:w="1058" w:type="pct"/>
            <w:tcBorders>
              <w:right w:val="single" w:sz="4" w:space="0" w:color="000000"/>
            </w:tcBorders>
          </w:tcPr>
          <w:p w14:paraId="112CC8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x</w:t>
            </w:r>
          </w:p>
        </w:tc>
        <w:tc>
          <w:tcPr>
            <w:tcW w:w="244" w:type="pct"/>
            <w:tcBorders>
              <w:right w:val="single" w:sz="4" w:space="0" w:color="000000"/>
            </w:tcBorders>
          </w:tcPr>
          <w:p w14:paraId="7E0619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4B14594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6B167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x-coordinate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3EED1A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3DB97FFB" w14:textId="77777777" w:rsidTr="00B920C9">
        <w:tc>
          <w:tcPr>
            <w:tcW w:w="1058" w:type="pct"/>
            <w:tcBorders>
              <w:right w:val="single" w:sz="4" w:space="0" w:color="000000"/>
            </w:tcBorders>
          </w:tcPr>
          <w:p w14:paraId="1F3CC80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y</w:t>
            </w:r>
          </w:p>
        </w:tc>
        <w:tc>
          <w:tcPr>
            <w:tcW w:w="244" w:type="pct"/>
            <w:tcBorders>
              <w:right w:val="single" w:sz="4" w:space="0" w:color="000000"/>
            </w:tcBorders>
          </w:tcPr>
          <w:p w14:paraId="79D2758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19F2C23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11115E4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y-coordinate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625A4F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237BF489" w14:textId="77777777" w:rsidTr="00B920C9">
        <w:tc>
          <w:tcPr>
            <w:tcW w:w="1058" w:type="pct"/>
            <w:tcBorders>
              <w:right w:val="single" w:sz="4" w:space="0" w:color="000000"/>
            </w:tcBorders>
          </w:tcPr>
          <w:p w14:paraId="106F993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z</w:t>
            </w:r>
          </w:p>
        </w:tc>
        <w:tc>
          <w:tcPr>
            <w:tcW w:w="244" w:type="pct"/>
            <w:tcBorders>
              <w:right w:val="single" w:sz="4" w:space="0" w:color="000000"/>
            </w:tcBorders>
          </w:tcPr>
          <w:p w14:paraId="24550B4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6D9E5CC9"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F5A7B7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z-coordinate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7D40369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621430A8" w14:textId="77777777" w:rsidTr="00B920C9">
        <w:trPr>
          <w:trHeight w:val="395"/>
        </w:trPr>
        <w:tc>
          <w:tcPr>
            <w:tcW w:w="1058" w:type="pct"/>
            <w:tcBorders>
              <w:right w:val="single" w:sz="4" w:space="0" w:color="000000"/>
            </w:tcBorders>
          </w:tcPr>
          <w:p w14:paraId="6560FAF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dx</w:t>
            </w:r>
          </w:p>
        </w:tc>
        <w:tc>
          <w:tcPr>
            <w:tcW w:w="244" w:type="pct"/>
            <w:tcBorders>
              <w:right w:val="single" w:sz="4" w:space="0" w:color="000000"/>
            </w:tcBorders>
          </w:tcPr>
          <w:p w14:paraId="5488D5B5"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M</w:t>
            </w:r>
          </w:p>
        </w:tc>
        <w:tc>
          <w:tcPr>
            <w:tcW w:w="340" w:type="pct"/>
            <w:tcBorders>
              <w:right w:val="single" w:sz="4" w:space="0" w:color="000000"/>
            </w:tcBorders>
          </w:tcPr>
          <w:p w14:paraId="207B63E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38B3BADB"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x-axis (i.e., width)</w:t>
            </w:r>
            <w:r w:rsidRPr="00995D3D">
              <w:rPr>
                <w:rFonts w:asciiTheme="majorHAnsi" w:hAnsiTheme="majorHAnsi"/>
                <w:sz w:val="18"/>
                <w:szCs w:val="16"/>
              </w:rPr>
              <w:t>. Negative values indicate a length that extends in the negative direction of the axis.</w:t>
            </w:r>
          </w:p>
        </w:tc>
      </w:tr>
      <w:tr w:rsidR="00995D3D" w:rsidRPr="00995D3D" w14:paraId="149B4658" w14:textId="77777777" w:rsidTr="00B920C9">
        <w:tc>
          <w:tcPr>
            <w:tcW w:w="1058" w:type="pct"/>
            <w:tcBorders>
              <w:right w:val="single" w:sz="4" w:space="0" w:color="000000"/>
            </w:tcBorders>
          </w:tcPr>
          <w:p w14:paraId="3B9B99B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dy</w:t>
            </w:r>
          </w:p>
        </w:tc>
        <w:tc>
          <w:tcPr>
            <w:tcW w:w="244" w:type="pct"/>
            <w:tcBorders>
              <w:right w:val="single" w:sz="4" w:space="0" w:color="000000"/>
            </w:tcBorders>
          </w:tcPr>
          <w:p w14:paraId="5B64BE8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42EEDC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07F743E"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y-axis (i.e., height)</w:t>
            </w:r>
            <w:r w:rsidRPr="00995D3D">
              <w:rPr>
                <w:rFonts w:asciiTheme="majorHAnsi" w:hAnsiTheme="majorHAnsi"/>
                <w:sz w:val="18"/>
                <w:szCs w:val="16"/>
              </w:rPr>
              <w:t>. Negative values indicate a length that extends in the negative direction of the axis.</w:t>
            </w:r>
          </w:p>
        </w:tc>
      </w:tr>
      <w:tr w:rsidR="00995D3D" w:rsidRPr="00995D3D" w14:paraId="23AF30A1" w14:textId="77777777" w:rsidTr="00B920C9">
        <w:tc>
          <w:tcPr>
            <w:tcW w:w="1058" w:type="pct"/>
            <w:tcBorders>
              <w:right w:val="single" w:sz="4" w:space="0" w:color="000000"/>
            </w:tcBorders>
          </w:tcPr>
          <w:p w14:paraId="23E64CF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dz</w:t>
            </w:r>
          </w:p>
        </w:tc>
        <w:tc>
          <w:tcPr>
            <w:tcW w:w="244" w:type="pct"/>
            <w:tcBorders>
              <w:right w:val="single" w:sz="4" w:space="0" w:color="000000"/>
            </w:tcBorders>
          </w:tcPr>
          <w:p w14:paraId="5522DBD8"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3558D7F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2C6116AA"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z-axis (i.e., depth)</w:t>
            </w:r>
            <w:r w:rsidRPr="00995D3D">
              <w:rPr>
                <w:rFonts w:asciiTheme="majorHAnsi" w:hAnsiTheme="majorHAnsi"/>
                <w:sz w:val="18"/>
                <w:szCs w:val="16"/>
              </w:rPr>
              <w:t>. Negative values indicate a length that extends in the negative direction of the axis.</w:t>
            </w:r>
          </w:p>
        </w:tc>
      </w:tr>
    </w:tbl>
    <w:p w14:paraId="12E96529" w14:textId="77777777" w:rsidR="00995D3D" w:rsidRPr="00995D3D" w:rsidRDefault="00995D3D" w:rsidP="00995D3D">
      <w:pPr>
        <w:rPr>
          <w:highlight w:val="yellow"/>
        </w:rPr>
      </w:pPr>
    </w:p>
    <w:p w14:paraId="1EDA931D"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11480"/>
      <w:r w:rsidRPr="00995D3D">
        <w:rPr>
          <w:rFonts w:ascii="Times New Roman" w:eastAsia="MS Mincho" w:hAnsi="Times New Roman"/>
          <w:b/>
          <w:bCs/>
          <w:kern w:val="32"/>
          <w:sz w:val="26"/>
          <w:szCs w:val="26"/>
          <w:lang w:eastAsia="ja-JP"/>
        </w:rPr>
        <w:t xml:space="preserve">“2DRange” and “3DRange” in 23001-10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_Ref83576950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[5]</w:t>
      </w:r>
      <w:bookmarkEnd w:id="18"/>
      <w:r w:rsidRPr="00995D3D">
        <w:rPr>
          <w:rFonts w:ascii="Times New Roman" w:eastAsia="MS Mincho" w:hAnsi="Times New Roman"/>
          <w:b/>
          <w:bCs/>
          <w:kern w:val="32"/>
          <w:sz w:val="26"/>
          <w:szCs w:val="26"/>
          <w:lang w:eastAsia="ja-JP"/>
        </w:rPr>
        <w:fldChar w:fldCharType="end"/>
      </w:r>
    </w:p>
    <w:p w14:paraId="424A825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F785140"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r w:rsidRPr="00995D3D">
        <w:rPr>
          <w:rFonts w:ascii="Courier New" w:eastAsia="MS Mincho" w:hAnsi="Courier New"/>
          <w:sz w:val="20"/>
        </w:rPr>
        <w:lastRenderedPageBreak/>
        <w:t>al</w:t>
      </w:r>
      <w:r w:rsidRPr="00995D3D">
        <w:rPr>
          <w:rFonts w:ascii="Courier" w:eastAsia="Times New Roman" w:hAnsi="Courier"/>
          <w:noProof/>
          <w:sz w:val="20"/>
          <w:szCs w:val="20"/>
        </w:rPr>
        <w:t xml:space="preserve">igned(8) class </w:t>
      </w:r>
      <w:r w:rsidRPr="00995D3D">
        <w:rPr>
          <w:rFonts w:ascii="Courier" w:eastAsia="Times New Roman" w:hAnsi="Courier"/>
          <w:noProof/>
          <w:sz w:val="20"/>
          <w:szCs w:val="20"/>
          <w:highlight w:val="yellow"/>
        </w:rPr>
        <w:t>2DRange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0)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rectangle</w:t>
      </w:r>
      <w:r w:rsidRPr="00995D3D">
        <w:rPr>
          <w:rFonts w:ascii="Courier" w:eastAsia="Times New Roman" w:hAnsi="Courier"/>
          <w:noProof/>
          <w:sz w:val="20"/>
          <w:szCs w:val="20"/>
        </w:rPr>
        <w:t xml:space="preserve">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if (shape_type == 1) {</w:t>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circle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05D1DCD2"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995D3D">
        <w:rPr>
          <w:rFonts w:ascii="Courier" w:eastAsia="Times New Roman" w:hAnsi="Courier"/>
          <w:noProof/>
          <w:sz w:val="20"/>
          <w:szCs w:val="20"/>
        </w:rPr>
        <w:t xml:space="preserve">aligned(8) class </w:t>
      </w:r>
      <w:r w:rsidRPr="00995D3D">
        <w:rPr>
          <w:rFonts w:ascii="Courier" w:eastAsia="Times New Roman" w:hAnsi="Courier"/>
          <w:noProof/>
          <w:sz w:val="20"/>
          <w:szCs w:val="20"/>
          <w:highlight w:val="yellow"/>
        </w:rPr>
        <w:t>3DRange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t xml:space="preserve">   2DRangeStruct(shape_type); </w:t>
      </w:r>
      <w:r w:rsidRPr="00995D3D">
        <w:rPr>
          <w:rFonts w:ascii="Courier" w:eastAsia="Times New Roman" w:hAnsi="Courier"/>
          <w:noProof/>
          <w:sz w:val="20"/>
          <w:szCs w:val="20"/>
        </w:rPr>
        <w:tab/>
        <w:t>// including 2D shape types</w:t>
      </w:r>
      <w:r w:rsidRPr="00995D3D">
        <w:rPr>
          <w:rFonts w:ascii="Courier" w:eastAsia="Times New Roman" w:hAnsi="Courier"/>
          <w:noProof/>
          <w:sz w:val="20"/>
          <w:szCs w:val="20"/>
        </w:rPr>
        <w:br/>
        <w:t xml:space="preserve">   if (shape_type == 2)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tile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t xml:space="preserve">   if (shape_type == 3)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spherical region</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4)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5F110C39" w14:textId="77777777" w:rsidR="00995D3D" w:rsidRPr="00995D3D" w:rsidRDefault="00995D3D" w:rsidP="00995D3D">
      <w:pPr>
        <w:rPr>
          <w:lang w:eastAsia="ja-JP"/>
        </w:rPr>
      </w:pPr>
    </w:p>
    <w:p w14:paraId="2C0EDFCB" w14:textId="77777777" w:rsidR="00995D3D" w:rsidRPr="00995D3D" w:rsidRDefault="00995D3D" w:rsidP="00995D3D">
      <w:pPr>
        <w:rPr>
          <w:lang w:eastAsia="ja-JP"/>
        </w:rPr>
      </w:pPr>
    </w:p>
    <w:p w14:paraId="51AC369A"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9" w:name="_Toc85211481"/>
      <w:r w:rsidRPr="00995D3D">
        <w:rPr>
          <w:rFonts w:ascii="Times New Roman" w:eastAsia="MS Mincho" w:hAnsi="Times New Roman"/>
          <w:b/>
          <w:bCs/>
          <w:kern w:val="32"/>
          <w:sz w:val="26"/>
          <w:szCs w:val="26"/>
          <w:lang w:eastAsia="ja-JP"/>
        </w:rPr>
        <w:t>References</w:t>
      </w:r>
      <w:bookmarkEnd w:id="19"/>
    </w:p>
    <w:p w14:paraId="56B7933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0" w:name="_Ref83574682"/>
      <w:r w:rsidRPr="00995D3D">
        <w:t>WG03N0286_20540. “Technologies under Consideration for ISO/IEC 23001-10”. The 135</w:t>
      </w:r>
      <w:r w:rsidRPr="00995D3D">
        <w:rPr>
          <w:vertAlign w:val="superscript"/>
        </w:rPr>
        <w:t>th</w:t>
      </w:r>
      <w:r w:rsidRPr="00995D3D">
        <w:t xml:space="preserve"> MPEG meeting. July 2021.</w:t>
      </w:r>
      <w:bookmarkEnd w:id="20"/>
      <w:r w:rsidRPr="00995D3D">
        <w:t xml:space="preserve"> </w:t>
      </w:r>
    </w:p>
    <w:p w14:paraId="5B9702E3"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1" w:name="_Ref83574478"/>
      <w:r w:rsidRPr="00995D3D">
        <w:t>WG3N0072. “Text of ISO/IEC FDIS 23090-2 2nd edition OMAF”. The 132</w:t>
      </w:r>
      <w:r w:rsidRPr="00995D3D">
        <w:rPr>
          <w:vertAlign w:val="superscript"/>
        </w:rPr>
        <w:t>nd</w:t>
      </w:r>
      <w:r w:rsidRPr="00995D3D">
        <w:t xml:space="preserve"> MPEG meeting. October 2020.</w:t>
      </w:r>
      <w:bookmarkEnd w:id="21"/>
      <w:r w:rsidRPr="00995D3D">
        <w:t xml:space="preserve"> </w:t>
      </w:r>
    </w:p>
    <w:p w14:paraId="4B56A5DE"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2" w:name="_Ref83574782"/>
      <w:r w:rsidRPr="00995D3D">
        <w:t>WG03N00241. “Text of ISO/IEC FDIS 23090-10 Carriage of Visual Volumetric Video-based Coding Data”. The 135</w:t>
      </w:r>
      <w:r w:rsidRPr="00995D3D">
        <w:rPr>
          <w:vertAlign w:val="superscript"/>
        </w:rPr>
        <w:t>th</w:t>
      </w:r>
      <w:r w:rsidRPr="00995D3D">
        <w:t xml:space="preserve"> MPEG meeting. July 2021.</w:t>
      </w:r>
      <w:bookmarkEnd w:id="22"/>
    </w:p>
    <w:p w14:paraId="56260299"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3" w:name="_Ref83574902"/>
      <w:r w:rsidRPr="00995D3D">
        <w:t>WG03N0242_20304. “Draft text of ISO/IEC FDIS 23090-18 Carriage of Geometry-based Point Cloud Compression Data”. The 134</w:t>
      </w:r>
      <w:r w:rsidRPr="00995D3D">
        <w:rPr>
          <w:vertAlign w:val="superscript"/>
        </w:rPr>
        <w:t>th</w:t>
      </w:r>
      <w:r w:rsidRPr="00995D3D">
        <w:t xml:space="preserve"> MPEG meeting. April 2021.</w:t>
      </w:r>
      <w:bookmarkEnd w:id="23"/>
    </w:p>
    <w:p w14:paraId="0B3E965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4" w:name="_Ref83576950"/>
      <w:r w:rsidRPr="00995D3D">
        <w:t>SC29WG11_N18637. “Technologies under Consideration for ISO/IEC 23001-10”. The 127</w:t>
      </w:r>
      <w:r w:rsidRPr="00995D3D">
        <w:rPr>
          <w:vertAlign w:val="superscript"/>
        </w:rPr>
        <w:t>th</w:t>
      </w:r>
      <w:r w:rsidRPr="00995D3D">
        <w:t xml:space="preserve"> MPEG meeting. July 2019.</w:t>
      </w:r>
      <w:bookmarkEnd w:id="24"/>
    </w:p>
    <w:p w14:paraId="7B19D9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5" w:name="_Ref84343989"/>
      <w:r w:rsidRPr="00995D3D">
        <w:t>WG03N00193_20255. “Text of ISO/IEC DIS 23090-7 Metadata for Immersive Media”. The 134th MPEG meeting. April 2021.</w:t>
      </w:r>
      <w:bookmarkEnd w:id="25"/>
    </w:p>
    <w:p w14:paraId="29C64E2B" w14:textId="77777777" w:rsidR="00995D3D" w:rsidRPr="00995D3D" w:rsidRDefault="00995D3D" w:rsidP="00995D3D">
      <w:pPr>
        <w:numPr>
          <w:ilvl w:val="0"/>
          <w:numId w:val="14"/>
        </w:numPr>
        <w:rPr>
          <w:color w:val="000000" w:themeColor="text1"/>
        </w:rPr>
      </w:pPr>
      <w:bookmarkStart w:id="26" w:name="_Ref85211077"/>
      <w:r w:rsidRPr="00995D3D">
        <w:rPr>
          <w:color w:val="000000" w:themeColor="text1"/>
        </w:rPr>
        <w:t>ISO/IEC 23090-5:2021. “Information technology — Coded representation of immersive media — Part 5: Visual volumetric video-based coding (V3C) and video-based point cloud compression (V-PCC)”, June 2021.</w:t>
      </w:r>
      <w:bookmarkEnd w:id="26"/>
      <w:r w:rsidRPr="00995D3D">
        <w:rPr>
          <w:color w:val="000000" w:themeColor="text1"/>
        </w:rPr>
        <w:t xml:space="preserve"> </w:t>
      </w:r>
    </w:p>
    <w:p w14:paraId="37B18B48"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7" w:name="_Ref85211088"/>
      <w:r w:rsidRPr="00995D3D">
        <w:t>MDS20001. “Text of ISO/IEC DIS 23090-12 MPEG Immersive Video”, January 2021.</w:t>
      </w:r>
      <w:bookmarkEnd w:id="27"/>
    </w:p>
    <w:p w14:paraId="313923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8" w:name="_Ref85211456"/>
      <w:bookmarkStart w:id="29" w:name="_Ref84338345"/>
      <w:bookmarkStart w:id="30" w:name="_Ref85089801"/>
      <w:r w:rsidRPr="00995D3D">
        <w:t>m57815. “On harmonization of metadata for MPEG-I systems”. The 136th MPEG meeting. October</w:t>
      </w:r>
      <w:bookmarkEnd w:id="28"/>
    </w:p>
    <w:p w14:paraId="782000E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31" w:name="_Ref85211061"/>
      <w:r w:rsidRPr="00995D3D">
        <w:t>m57821. “On Defining Common Metadata for MPEG-I Immersive Media”. The 136th MPEG meeting. October 2021.</w:t>
      </w:r>
      <w:bookmarkEnd w:id="29"/>
      <w:bookmarkEnd w:id="31"/>
      <w:r w:rsidRPr="00995D3D">
        <w:t xml:space="preserve"> </w:t>
      </w:r>
      <w:bookmarkEnd w:id="30"/>
    </w:p>
    <w:p w14:paraId="291F6DCB" w14:textId="77777777" w:rsidR="00995D3D" w:rsidRDefault="00995D3D"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84091" w14:textId="77777777" w:rsidR="006E01A9" w:rsidRDefault="006E01A9" w:rsidP="009E784A">
      <w:r>
        <w:separator/>
      </w:r>
    </w:p>
  </w:endnote>
  <w:endnote w:type="continuationSeparator" w:id="0">
    <w:p w14:paraId="4344EC50" w14:textId="77777777" w:rsidR="006E01A9" w:rsidRDefault="006E01A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BAF05" w14:textId="77777777" w:rsidR="006E26D4" w:rsidRDefault="006E26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889A5" w14:textId="77777777" w:rsidR="006E26D4" w:rsidRDefault="006E26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88707" w14:textId="77777777" w:rsidR="006E26D4" w:rsidRDefault="006E26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0681D" w:rsidRPr="00E0681D" w:rsidRDefault="006E01A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92340D" w14:textId="77777777" w:rsidR="006E01A9" w:rsidRDefault="006E01A9" w:rsidP="009E784A">
      <w:r>
        <w:separator/>
      </w:r>
    </w:p>
  </w:footnote>
  <w:footnote w:type="continuationSeparator" w:id="0">
    <w:p w14:paraId="7A9163A5" w14:textId="77777777" w:rsidR="006E01A9" w:rsidRDefault="006E01A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F3A79" w14:textId="77777777" w:rsidR="006E26D4" w:rsidRDefault="006E26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84F6C" w14:textId="77777777" w:rsidR="006E26D4" w:rsidRDefault="006E26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AC689" w14:textId="77777777" w:rsidR="006E26D4" w:rsidRDefault="006E26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0681D" w:rsidRPr="00E0681D" w:rsidRDefault="006E01A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0"/>
  </w:num>
  <w:num w:numId="5">
    <w:abstractNumId w:val="11"/>
  </w:num>
  <w:num w:numId="6">
    <w:abstractNumId w:val="13"/>
  </w:num>
  <w:num w:numId="7">
    <w:abstractNumId w:val="12"/>
  </w:num>
  <w:num w:numId="8">
    <w:abstractNumId w:val="0"/>
  </w:num>
  <w:num w:numId="9">
    <w:abstractNumId w:val="8"/>
  </w:num>
  <w:num w:numId="10">
    <w:abstractNumId w:val="7"/>
  </w:num>
  <w:num w:numId="11">
    <w:abstractNumId w:val="9"/>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63789"/>
    <w:rsid w:val="003226C8"/>
    <w:rsid w:val="00385C5D"/>
    <w:rsid w:val="003B0FC6"/>
    <w:rsid w:val="003B60C3"/>
    <w:rsid w:val="003F4C08"/>
    <w:rsid w:val="004C352E"/>
    <w:rsid w:val="004E459B"/>
    <w:rsid w:val="004E45B6"/>
    <w:rsid w:val="004F5473"/>
    <w:rsid w:val="00540DEA"/>
    <w:rsid w:val="005612C2"/>
    <w:rsid w:val="005C2A51"/>
    <w:rsid w:val="00622C6C"/>
    <w:rsid w:val="0063127E"/>
    <w:rsid w:val="00651912"/>
    <w:rsid w:val="006E01A9"/>
    <w:rsid w:val="006E26D4"/>
    <w:rsid w:val="007F537F"/>
    <w:rsid w:val="00804D88"/>
    <w:rsid w:val="00805670"/>
    <w:rsid w:val="00827179"/>
    <w:rsid w:val="00881CCB"/>
    <w:rsid w:val="008E7795"/>
    <w:rsid w:val="00954B0D"/>
    <w:rsid w:val="009636E0"/>
    <w:rsid w:val="009653FC"/>
    <w:rsid w:val="00980E7B"/>
    <w:rsid w:val="00995D3D"/>
    <w:rsid w:val="009B09C2"/>
    <w:rsid w:val="009C464E"/>
    <w:rsid w:val="009C5AAC"/>
    <w:rsid w:val="009D5D9F"/>
    <w:rsid w:val="009E784A"/>
    <w:rsid w:val="00B10D58"/>
    <w:rsid w:val="00B24CCE"/>
    <w:rsid w:val="00B62642"/>
    <w:rsid w:val="00BA60FC"/>
    <w:rsid w:val="00BC1590"/>
    <w:rsid w:val="00C00EE5"/>
    <w:rsid w:val="00C955C7"/>
    <w:rsid w:val="00CB798F"/>
    <w:rsid w:val="00CD36BE"/>
    <w:rsid w:val="00CE1C0F"/>
    <w:rsid w:val="00CF1629"/>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995D3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95D3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995D3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95D3D"/>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995D3D"/>
    <w:rPr>
      <w:rFonts w:ascii="Arial" w:eastAsia="Arial" w:hAnsi="Arial" w:cs="Arial"/>
      <w:b/>
      <w:bCs/>
      <w:sz w:val="24"/>
      <w:szCs w:val="24"/>
    </w:rPr>
  </w:style>
  <w:style w:type="character" w:customStyle="1" w:styleId="TitleChar">
    <w:name w:val="Title Char"/>
    <w:basedOn w:val="DefaultParagraphFont"/>
    <w:link w:val="Title"/>
    <w:uiPriority w:val="10"/>
    <w:rsid w:val="00995D3D"/>
    <w:rPr>
      <w:rFonts w:ascii="Arial" w:eastAsia="Arial" w:hAnsi="Arial" w:cs="Arial"/>
      <w:b/>
      <w:bCs/>
      <w:sz w:val="29"/>
      <w:szCs w:val="29"/>
      <w:u w:val="single" w:color="000000"/>
    </w:rPr>
  </w:style>
  <w:style w:type="character" w:customStyle="1" w:styleId="UnresolvedMention1">
    <w:name w:val="Unresolved Mention1"/>
    <w:basedOn w:val="DefaultParagraphFont"/>
    <w:uiPriority w:val="99"/>
    <w:semiHidden/>
    <w:unhideWhenUsed/>
    <w:rsid w:val="00995D3D"/>
    <w:rPr>
      <w:color w:val="605E5C"/>
      <w:shd w:val="clear" w:color="auto" w:fill="E1DFDD"/>
    </w:rPr>
  </w:style>
  <w:style w:type="paragraph" w:customStyle="1" w:styleId="code">
    <w:name w:val="code"/>
    <w:basedOn w:val="Normal"/>
    <w:next w:val="Normal"/>
    <w:link w:val="codeZchn"/>
    <w:qFormat/>
    <w:rsid w:val="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995D3D"/>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995D3D"/>
    <w:rPr>
      <w:rFonts w:ascii="Arial" w:eastAsia="Arial" w:hAnsi="Arial" w:cs="Arial"/>
    </w:rPr>
  </w:style>
  <w:style w:type="paragraph" w:styleId="TOCHeading">
    <w:name w:val="TOC Heading"/>
    <w:basedOn w:val="Heading1"/>
    <w:next w:val="Normal"/>
    <w:uiPriority w:val="39"/>
    <w:unhideWhenUsed/>
    <w:qFormat/>
    <w:rsid w:val="00995D3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995D3D"/>
    <w:pPr>
      <w:spacing w:after="100"/>
    </w:pPr>
  </w:style>
  <w:style w:type="character" w:customStyle="1" w:styleId="codeChar">
    <w:name w:val="code Char"/>
    <w:qFormat/>
    <w:rsid w:val="00995D3D"/>
    <w:rPr>
      <w:rFonts w:ascii="Courier New" w:hAnsi="Courier New"/>
      <w:noProof/>
      <w:lang w:val="en-GB" w:eastAsia="ja-JP" w:bidi="ar-SA"/>
    </w:rPr>
  </w:style>
  <w:style w:type="paragraph" w:customStyle="1" w:styleId="tablesyntax">
    <w:name w:val="table syntax"/>
    <w:basedOn w:val="Normal"/>
    <w:link w:val="tablesyntaxChar"/>
    <w:qFormat/>
    <w:rsid w:val="00995D3D"/>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995D3D"/>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995D3D"/>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995D3D"/>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995D3D"/>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995D3D"/>
    <w:pPr>
      <w:spacing w:after="100"/>
      <w:ind w:left="220"/>
    </w:pPr>
  </w:style>
  <w:style w:type="character" w:customStyle="1" w:styleId="normaltextrun">
    <w:name w:val="normaltextrun"/>
    <w:basedOn w:val="DefaultParagraphFont"/>
    <w:rsid w:val="00995D3D"/>
  </w:style>
  <w:style w:type="character" w:styleId="FollowedHyperlink">
    <w:name w:val="FollowedHyperlink"/>
    <w:basedOn w:val="DefaultParagraphFont"/>
    <w:uiPriority w:val="99"/>
    <w:semiHidden/>
    <w:unhideWhenUsed/>
    <w:rsid w:val="00995D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3777</Words>
  <Characters>21530</Characters>
  <Application>Microsoft Office Word</Application>
  <DocSecurity>0</DocSecurity>
  <Lines>179</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Immersive media metadata</vt:lpstr>
      <vt:lpstr/>
    </vt:vector>
  </TitlesOfParts>
  <Manager/>
  <Company/>
  <LinksUpToDate>false</LinksUpToDate>
  <CharactersWithSpaces>25257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Immersive media metadata</dc:title>
  <dc:subject/>
  <dc:creator>Xin Wang</dc:creator>
  <cp:keywords/>
  <dc:description/>
  <cp:lastModifiedBy>XinWang MediaTek</cp:lastModifiedBy>
  <cp:revision>4</cp:revision>
  <dcterms:created xsi:type="dcterms:W3CDTF">2023-04-28T07:34:00Z</dcterms:created>
  <dcterms:modified xsi:type="dcterms:W3CDTF">2023-07-21T09:06:00Z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0932</vt:lpwstr>
  </property>
  <property fmtid="{D5CDD505-2E9C-101B-9397-08002B2CF9AE}" pid="3" name="MDMSNumber">
    <vt:lpwstr>22926</vt:lpwstr>
  </property>
  <property fmtid="{D5CDD505-2E9C-101B-9397-08002B2CF9AE}" pid="4" name="MSIP_Label_83bcef13-7cac-433f-ba1d-47a323951816_Enabled">
    <vt:lpwstr>true</vt:lpwstr>
  </property>
  <property fmtid="{D5CDD505-2E9C-101B-9397-08002B2CF9AE}" pid="5" name="MSIP_Label_83bcef13-7cac-433f-ba1d-47a323951816_SetDate">
    <vt:lpwstr>2023-04-28T07:36:23Z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8850114a-a67e-4ed0-b52c-480961fc84e4</vt:lpwstr>
  </property>
  <property fmtid="{D5CDD505-2E9C-101B-9397-08002B2CF9AE}" pid="10" name="MSIP_Label_83bcef13-7cac-433f-ba1d-47a323951816_ContentBits">
    <vt:lpwstr>0</vt:lpwstr>
  </property>
</Properties>
</file>