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360"/>
      </w:tblGrid>
      <w:tr w:rsidR="007B1BDB" w:rsidRPr="00BF75BD" w14:paraId="0DDD62AE" w14:textId="77777777" w:rsidTr="00FA1696">
        <w:trPr>
          <w:tblCellSpacing w:w="15" w:type="dxa"/>
        </w:trPr>
        <w:tc>
          <w:tcPr>
            <w:tcW w:w="10020" w:type="dxa"/>
            <w:vAlign w:val="center"/>
            <w:hideMark/>
          </w:tcPr>
          <w:p w14:paraId="61C2EBD0" w14:textId="77777777" w:rsidR="007B1BDB" w:rsidRPr="00BF75BD" w:rsidRDefault="007B1BDB" w:rsidP="00BF75BD">
            <w:pPr>
              <w:autoSpaceDE/>
              <w:autoSpaceDN/>
              <w:spacing w:before="100" w:beforeAutospacing="1" w:after="100" w:afterAutospacing="1"/>
              <w:jc w:val="center"/>
              <w:outlineLvl w:val="1"/>
              <w:rPr>
                <w:rFonts w:eastAsia="Times New Roman"/>
                <w:b/>
                <w:bCs/>
                <w:sz w:val="32"/>
                <w:szCs w:val="36"/>
              </w:rPr>
            </w:pPr>
            <w:r w:rsidRPr="000C6A08">
              <w:rPr>
                <w:rFonts w:eastAsia="Times New Roman"/>
                <w:b/>
                <w:bCs/>
                <w:sz w:val="24"/>
                <w:szCs w:val="28"/>
              </w:rPr>
              <w:t>INTERNATIONAL ORGANIZATION FOR STANDARDIZATION</w:t>
            </w:r>
            <w:r w:rsidRPr="000C6A08">
              <w:rPr>
                <w:rFonts w:eastAsia="Times New Roman"/>
                <w:b/>
                <w:bCs/>
                <w:sz w:val="24"/>
                <w:szCs w:val="28"/>
              </w:rPr>
              <w:br/>
              <w:t>ORGANISATION INTERNATIONALE DE NORMALISATION</w:t>
            </w:r>
            <w:r w:rsidRPr="000C6A08">
              <w:rPr>
                <w:rFonts w:eastAsia="Times New Roman"/>
                <w:b/>
                <w:bCs/>
                <w:sz w:val="24"/>
                <w:szCs w:val="28"/>
              </w:rPr>
              <w:br/>
              <w:t>ISO/IEC JTC 1/SC 29/WG 5</w:t>
            </w:r>
            <w:r w:rsidRPr="000C6A08">
              <w:rPr>
                <w:rFonts w:eastAsia="Times New Roman"/>
                <w:b/>
                <w:bCs/>
                <w:sz w:val="24"/>
                <w:szCs w:val="28"/>
              </w:rPr>
              <w:br/>
              <w:t>MPEG JOINT VIDEO CODING TEAM WITH ITU-T SG 16</w:t>
            </w:r>
          </w:p>
        </w:tc>
      </w:tr>
      <w:tr w:rsidR="007B1BDB" w:rsidRPr="007B1BDB" w14:paraId="2F4DE943" w14:textId="77777777" w:rsidTr="00FA1696">
        <w:trPr>
          <w:tblCellSpacing w:w="15" w:type="dxa"/>
        </w:trPr>
        <w:tc>
          <w:tcPr>
            <w:tcW w:w="10020" w:type="dxa"/>
            <w:vAlign w:val="center"/>
            <w:hideMark/>
          </w:tcPr>
          <w:p w14:paraId="011F7812" w14:textId="6D7328D6" w:rsidR="007B1BDB" w:rsidRPr="007B1BDB" w:rsidRDefault="007B1BDB" w:rsidP="00BF75BD">
            <w:pPr>
              <w:autoSpaceDE/>
              <w:autoSpaceDN/>
              <w:spacing w:before="100" w:beforeAutospacing="1" w:after="100" w:afterAutospacing="1"/>
              <w:jc w:val="right"/>
              <w:outlineLvl w:val="2"/>
              <w:rPr>
                <w:rFonts w:eastAsia="Times New Roman"/>
                <w:b/>
                <w:bCs/>
                <w:sz w:val="24"/>
                <w:szCs w:val="27"/>
              </w:rPr>
            </w:pPr>
            <w:r w:rsidRPr="007B1BDB">
              <w:rPr>
                <w:rFonts w:eastAsia="Times New Roman"/>
                <w:b/>
                <w:bCs/>
                <w:sz w:val="24"/>
                <w:szCs w:val="27"/>
              </w:rPr>
              <w:t>ISO/IEC JTC 1 / SC 29 / WG 5 N 208</w:t>
            </w:r>
          </w:p>
        </w:tc>
      </w:tr>
      <w:tr w:rsidR="007B1BDB" w:rsidRPr="007B1BDB" w14:paraId="556569CD" w14:textId="77777777" w:rsidTr="00FA1696">
        <w:trPr>
          <w:tblCellSpacing w:w="15" w:type="dxa"/>
        </w:trPr>
        <w:tc>
          <w:tcPr>
            <w:tcW w:w="10020" w:type="dxa"/>
            <w:vAlign w:val="center"/>
            <w:hideMark/>
          </w:tcPr>
          <w:p w14:paraId="5AFA74F3" w14:textId="77777777" w:rsidR="007B1BDB" w:rsidRPr="007B1BDB" w:rsidRDefault="007B1BDB" w:rsidP="00BF75BD">
            <w:pPr>
              <w:autoSpaceDE/>
              <w:autoSpaceDN/>
              <w:spacing w:before="100" w:beforeAutospacing="1" w:after="100" w:afterAutospacing="1"/>
              <w:jc w:val="right"/>
              <w:outlineLvl w:val="2"/>
              <w:rPr>
                <w:rFonts w:eastAsia="Times New Roman"/>
                <w:b/>
                <w:bCs/>
                <w:sz w:val="24"/>
                <w:szCs w:val="27"/>
              </w:rPr>
            </w:pPr>
            <w:r w:rsidRPr="007B1BDB">
              <w:rPr>
                <w:rFonts w:eastAsia="Times New Roman"/>
                <w:b/>
                <w:bCs/>
                <w:sz w:val="24"/>
                <w:szCs w:val="27"/>
              </w:rPr>
              <w:t>Antalya, TR – 21–28 April 2023</w:t>
            </w:r>
          </w:p>
        </w:tc>
      </w:tr>
      <w:tr w:rsidR="007B1BDB" w:rsidRPr="00BF75BD" w14:paraId="29EAC864" w14:textId="77777777" w:rsidTr="00FA1696">
        <w:trPr>
          <w:tblCellSpacing w:w="15" w:type="dxa"/>
        </w:trPr>
        <w:tc>
          <w:tcPr>
            <w:tcW w:w="10020" w:type="dxa"/>
            <w:vAlign w:val="center"/>
            <w:hideMark/>
          </w:tcPr>
          <w:tbl>
            <w:tblPr>
              <w:tblW w:w="9216" w:type="dxa"/>
              <w:tblBorders>
                <w:top w:val="outset" w:sz="6" w:space="0" w:color="auto"/>
                <w:left w:val="outset" w:sz="6" w:space="0" w:color="auto"/>
                <w:bottom w:val="outset" w:sz="6" w:space="0" w:color="auto"/>
                <w:right w:val="outset" w:sz="6" w:space="0" w:color="auto"/>
              </w:tblBorders>
              <w:tblLook w:val="04A0" w:firstRow="1" w:lastRow="0" w:firstColumn="1" w:lastColumn="0" w:noHBand="0" w:noVBand="1"/>
            </w:tblPr>
            <w:tblGrid>
              <w:gridCol w:w="2160"/>
              <w:gridCol w:w="7056"/>
            </w:tblGrid>
            <w:tr w:rsidR="007B1BDB" w:rsidRPr="00BF75BD" w14:paraId="464B8BCE" w14:textId="77777777" w:rsidTr="007B1BDB">
              <w:tc>
                <w:tcPr>
                  <w:tcW w:w="2160" w:type="dxa"/>
                  <w:tcBorders>
                    <w:top w:val="outset" w:sz="6" w:space="0" w:color="auto"/>
                    <w:left w:val="outset" w:sz="6" w:space="0" w:color="auto"/>
                    <w:bottom w:val="outset" w:sz="6" w:space="0" w:color="auto"/>
                    <w:right w:val="outset" w:sz="6" w:space="0" w:color="auto"/>
                  </w:tcBorders>
                  <w:hideMark/>
                </w:tcPr>
                <w:p w14:paraId="2E98C5A0" w14:textId="77777777" w:rsidR="007B1BDB" w:rsidRPr="00BF75BD" w:rsidRDefault="007B1BDB" w:rsidP="00BF75BD">
                  <w:pPr>
                    <w:autoSpaceDE/>
                    <w:autoSpaceDN/>
                    <w:spacing w:before="60" w:after="60"/>
                    <w:rPr>
                      <w:rFonts w:eastAsia="Times New Roman"/>
                      <w:b/>
                      <w:bCs/>
                    </w:rPr>
                  </w:pPr>
                  <w:r w:rsidRPr="00BF75BD">
                    <w:rPr>
                      <w:rFonts w:eastAsia="Times New Roman"/>
                      <w:b/>
                      <w:bCs/>
                    </w:rPr>
                    <w:t>Title:</w:t>
                  </w:r>
                </w:p>
              </w:tc>
              <w:tc>
                <w:tcPr>
                  <w:tcW w:w="7056" w:type="dxa"/>
                  <w:tcBorders>
                    <w:top w:val="outset" w:sz="6" w:space="0" w:color="auto"/>
                    <w:left w:val="outset" w:sz="6" w:space="0" w:color="auto"/>
                    <w:bottom w:val="single" w:sz="6" w:space="0" w:color="auto"/>
                    <w:right w:val="outset" w:sz="6" w:space="0" w:color="auto"/>
                  </w:tcBorders>
                  <w:hideMark/>
                </w:tcPr>
                <w:p w14:paraId="35E25109" w14:textId="6688CD60" w:rsidR="007B1BDB" w:rsidRPr="00BF75BD" w:rsidRDefault="007B1BDB" w:rsidP="00BF75BD">
                  <w:pPr>
                    <w:autoSpaceDE/>
                    <w:autoSpaceDN/>
                    <w:spacing w:before="60" w:after="60"/>
                    <w:rPr>
                      <w:rFonts w:eastAsia="Times New Roman"/>
                      <w:b/>
                      <w:bCs/>
                    </w:rPr>
                  </w:pPr>
                  <w:r w:rsidRPr="007B1BDB">
                    <w:rPr>
                      <w:rFonts w:eastAsia="Times New Roman"/>
                      <w:b/>
                      <w:bCs/>
                    </w:rPr>
                    <w:t>Description of algorithms and software in neural network-based video coding (NNVC) version 3</w:t>
                  </w:r>
                </w:p>
              </w:tc>
            </w:tr>
            <w:tr w:rsidR="007B1BDB" w:rsidRPr="00BF75BD" w14:paraId="14085533" w14:textId="77777777" w:rsidTr="007B1BDB">
              <w:tc>
                <w:tcPr>
                  <w:tcW w:w="2160" w:type="dxa"/>
                  <w:tcBorders>
                    <w:top w:val="outset" w:sz="6" w:space="0" w:color="auto"/>
                    <w:left w:val="outset" w:sz="6" w:space="0" w:color="auto"/>
                    <w:bottom w:val="outset" w:sz="6" w:space="0" w:color="auto"/>
                    <w:right w:val="outset" w:sz="6" w:space="0" w:color="auto"/>
                  </w:tcBorders>
                </w:tcPr>
                <w:p w14:paraId="5B3F26E4" w14:textId="77777777" w:rsidR="007B1BDB" w:rsidRPr="00BF75BD" w:rsidRDefault="007B1BDB" w:rsidP="00B4369A">
                  <w:pPr>
                    <w:autoSpaceDE/>
                    <w:autoSpaceDN/>
                    <w:spacing w:before="60" w:after="60"/>
                    <w:rPr>
                      <w:rFonts w:eastAsia="Times New Roman"/>
                      <w:b/>
                      <w:bCs/>
                    </w:rPr>
                  </w:pPr>
                  <w:r w:rsidRPr="00BF75BD">
                    <w:rPr>
                      <w:rFonts w:eastAsia="Times New Roman"/>
                      <w:b/>
                      <w:bCs/>
                      <w:szCs w:val="24"/>
                    </w:rPr>
                    <w:t>Source:</w:t>
                  </w:r>
                </w:p>
              </w:tc>
              <w:tc>
                <w:tcPr>
                  <w:tcW w:w="7056" w:type="dxa"/>
                  <w:tcBorders>
                    <w:top w:val="outset" w:sz="6" w:space="0" w:color="auto"/>
                    <w:left w:val="outset" w:sz="6" w:space="0" w:color="auto"/>
                    <w:bottom w:val="single" w:sz="6" w:space="0" w:color="auto"/>
                    <w:right w:val="outset" w:sz="6" w:space="0" w:color="auto"/>
                  </w:tcBorders>
                </w:tcPr>
                <w:p w14:paraId="20C3D67E" w14:textId="77777777" w:rsidR="007B1BDB" w:rsidRPr="00BF75BD" w:rsidRDefault="007B1BDB" w:rsidP="00B4369A">
                  <w:pPr>
                    <w:autoSpaceDE/>
                    <w:autoSpaceDN/>
                    <w:spacing w:before="60" w:after="60"/>
                    <w:rPr>
                      <w:rFonts w:eastAsia="Times New Roman"/>
                      <w:b/>
                      <w:bCs/>
                    </w:rPr>
                  </w:pPr>
                  <w:r w:rsidRPr="00276690">
                    <w:rPr>
                      <w:rFonts w:eastAsia="Times New Roman"/>
                      <w:b/>
                      <w:bCs/>
                      <w:szCs w:val="24"/>
                    </w:rPr>
                    <w:t>Convenor (Jens-Rainer Ohm)</w:t>
                  </w:r>
                </w:p>
              </w:tc>
            </w:tr>
            <w:tr w:rsidR="007B1BDB" w:rsidRPr="00BF75BD" w14:paraId="2EE10120" w14:textId="77777777" w:rsidTr="007B1BDB">
              <w:tc>
                <w:tcPr>
                  <w:tcW w:w="2160" w:type="dxa"/>
                  <w:tcBorders>
                    <w:top w:val="outset" w:sz="6" w:space="0" w:color="auto"/>
                    <w:left w:val="outset" w:sz="6" w:space="0" w:color="auto"/>
                    <w:bottom w:val="outset" w:sz="6" w:space="0" w:color="auto"/>
                    <w:right w:val="single" w:sz="6" w:space="0" w:color="auto"/>
                  </w:tcBorders>
                  <w:hideMark/>
                </w:tcPr>
                <w:p w14:paraId="1EB94C90" w14:textId="77777777" w:rsidR="007B1BDB" w:rsidRPr="00BF75BD" w:rsidRDefault="007B1BDB" w:rsidP="00B4369A">
                  <w:pPr>
                    <w:autoSpaceDE/>
                    <w:autoSpaceDN/>
                    <w:spacing w:before="60" w:after="60"/>
                    <w:rPr>
                      <w:rFonts w:eastAsia="Times New Roman"/>
                      <w:b/>
                      <w:bCs/>
                    </w:rPr>
                  </w:pPr>
                  <w:r w:rsidRPr="00BF75BD">
                    <w:rPr>
                      <w:rFonts w:eastAsia="Times New Roman"/>
                      <w:b/>
                      <w:bCs/>
                    </w:rPr>
                    <w:t>Type:</w:t>
                  </w:r>
                </w:p>
              </w:tc>
              <w:tc>
                <w:tcPr>
                  <w:tcW w:w="7056" w:type="dxa"/>
                  <w:tcBorders>
                    <w:top w:val="single" w:sz="6" w:space="0" w:color="auto"/>
                    <w:left w:val="single" w:sz="6" w:space="0" w:color="auto"/>
                    <w:bottom w:val="single" w:sz="6" w:space="0" w:color="auto"/>
                    <w:right w:val="single" w:sz="6" w:space="0" w:color="auto"/>
                  </w:tcBorders>
                  <w:hideMark/>
                </w:tcPr>
                <w:p w14:paraId="45BAEB48" w14:textId="77777777" w:rsidR="007B1BDB" w:rsidRPr="00BF75BD" w:rsidRDefault="007B1BDB" w:rsidP="00B4369A">
                  <w:pPr>
                    <w:autoSpaceDE/>
                    <w:autoSpaceDN/>
                    <w:spacing w:before="60" w:after="60"/>
                    <w:rPr>
                      <w:rFonts w:eastAsia="Times New Roman"/>
                      <w:b/>
                      <w:bCs/>
                    </w:rPr>
                  </w:pPr>
                  <w:r w:rsidRPr="007B1BDB">
                    <w:rPr>
                      <w:rFonts w:eastAsia="Times New Roman"/>
                      <w:b/>
                      <w:bCs/>
                    </w:rPr>
                    <w:t>General</w:t>
                  </w:r>
                </w:p>
              </w:tc>
            </w:tr>
            <w:tr w:rsidR="007B1BDB" w:rsidRPr="00BF75BD" w14:paraId="24A2AD83" w14:textId="77777777" w:rsidTr="007B1BDB">
              <w:tc>
                <w:tcPr>
                  <w:tcW w:w="2160" w:type="dxa"/>
                  <w:tcBorders>
                    <w:top w:val="outset" w:sz="6" w:space="0" w:color="auto"/>
                    <w:left w:val="outset" w:sz="6" w:space="0" w:color="auto"/>
                    <w:bottom w:val="outset" w:sz="6" w:space="0" w:color="auto"/>
                    <w:right w:val="single" w:sz="6" w:space="0" w:color="auto"/>
                  </w:tcBorders>
                </w:tcPr>
                <w:p w14:paraId="08F4E58C" w14:textId="77777777" w:rsidR="007B1BDB" w:rsidRPr="00BF75BD" w:rsidRDefault="007B1BDB" w:rsidP="00B4369A">
                  <w:pPr>
                    <w:autoSpaceDE/>
                    <w:autoSpaceDN/>
                    <w:spacing w:before="60" w:after="60"/>
                    <w:rPr>
                      <w:rFonts w:eastAsia="Times New Roman"/>
                      <w:b/>
                      <w:bCs/>
                    </w:rPr>
                  </w:pPr>
                  <w:r>
                    <w:rPr>
                      <w:rFonts w:eastAsia="Times New Roman"/>
                      <w:b/>
                      <w:bCs/>
                    </w:rPr>
                    <w:t>Subtype:</w:t>
                  </w:r>
                </w:p>
              </w:tc>
              <w:tc>
                <w:tcPr>
                  <w:tcW w:w="7056" w:type="dxa"/>
                  <w:tcBorders>
                    <w:top w:val="single" w:sz="6" w:space="0" w:color="auto"/>
                    <w:left w:val="single" w:sz="6" w:space="0" w:color="auto"/>
                    <w:bottom w:val="single" w:sz="6" w:space="0" w:color="auto"/>
                    <w:right w:val="single" w:sz="6" w:space="0" w:color="auto"/>
                  </w:tcBorders>
                </w:tcPr>
                <w:p w14:paraId="3616D2D3" w14:textId="1AB87193" w:rsidR="007B1BDB" w:rsidRPr="00BF75BD" w:rsidRDefault="007B1BDB" w:rsidP="00B4369A">
                  <w:pPr>
                    <w:autoSpaceDE/>
                    <w:autoSpaceDN/>
                    <w:spacing w:before="60" w:after="60"/>
                    <w:rPr>
                      <w:rFonts w:eastAsia="Times New Roman"/>
                      <w:b/>
                      <w:bCs/>
                    </w:rPr>
                  </w:pPr>
                  <w:r>
                    <w:rPr>
                      <w:rFonts w:eastAsia="Times New Roman"/>
                      <w:b/>
                      <w:bCs/>
                    </w:rPr>
                    <w:t>Other</w:t>
                  </w:r>
                </w:p>
              </w:tc>
            </w:tr>
            <w:tr w:rsidR="007B1BDB" w:rsidRPr="00BF75BD" w14:paraId="4FAFBF49" w14:textId="77777777" w:rsidTr="007B1BDB">
              <w:tc>
                <w:tcPr>
                  <w:tcW w:w="2160" w:type="dxa"/>
                  <w:tcBorders>
                    <w:top w:val="outset" w:sz="6" w:space="0" w:color="auto"/>
                    <w:left w:val="outset" w:sz="6" w:space="0" w:color="auto"/>
                    <w:bottom w:val="outset" w:sz="6" w:space="0" w:color="auto"/>
                    <w:right w:val="single" w:sz="6" w:space="0" w:color="auto"/>
                  </w:tcBorders>
                </w:tcPr>
                <w:p w14:paraId="0FE751A9" w14:textId="77777777" w:rsidR="007B1BDB" w:rsidRPr="00BF75BD" w:rsidRDefault="007B1BDB" w:rsidP="00B4369A">
                  <w:pPr>
                    <w:autoSpaceDE/>
                    <w:autoSpaceDN/>
                    <w:spacing w:before="60" w:after="60"/>
                    <w:rPr>
                      <w:rFonts w:eastAsia="Times New Roman"/>
                      <w:b/>
                      <w:bCs/>
                    </w:rPr>
                  </w:pPr>
                  <w:r w:rsidRPr="00BF75BD">
                    <w:rPr>
                      <w:rFonts w:eastAsia="Times New Roman"/>
                      <w:b/>
                      <w:bCs/>
                    </w:rPr>
                    <w:t>Status:</w:t>
                  </w:r>
                </w:p>
              </w:tc>
              <w:tc>
                <w:tcPr>
                  <w:tcW w:w="7056" w:type="dxa"/>
                  <w:tcBorders>
                    <w:top w:val="single" w:sz="6" w:space="0" w:color="auto"/>
                    <w:left w:val="single" w:sz="6" w:space="0" w:color="auto"/>
                    <w:bottom w:val="single" w:sz="6" w:space="0" w:color="auto"/>
                    <w:right w:val="single" w:sz="6" w:space="0" w:color="auto"/>
                  </w:tcBorders>
                </w:tcPr>
                <w:p w14:paraId="3834766B" w14:textId="77777777" w:rsidR="007B1BDB" w:rsidRPr="00BF75BD" w:rsidRDefault="007B1BDB" w:rsidP="00B4369A">
                  <w:pPr>
                    <w:autoSpaceDE/>
                    <w:autoSpaceDN/>
                    <w:spacing w:before="60" w:after="60"/>
                    <w:rPr>
                      <w:rFonts w:eastAsia="Times New Roman"/>
                      <w:b/>
                      <w:bCs/>
                    </w:rPr>
                  </w:pPr>
                  <w:r w:rsidRPr="00BF75BD">
                    <w:rPr>
                      <w:rFonts w:eastAsia="Times New Roman"/>
                      <w:b/>
                      <w:bCs/>
                    </w:rPr>
                    <w:t>Approved</w:t>
                  </w:r>
                </w:p>
              </w:tc>
            </w:tr>
            <w:tr w:rsidR="007B1BDB" w:rsidRPr="00BF75BD" w14:paraId="52823B4D" w14:textId="77777777" w:rsidTr="007B1BDB">
              <w:tc>
                <w:tcPr>
                  <w:tcW w:w="2160" w:type="dxa"/>
                  <w:tcBorders>
                    <w:top w:val="outset" w:sz="6" w:space="0" w:color="auto"/>
                    <w:left w:val="outset" w:sz="6" w:space="0" w:color="auto"/>
                    <w:bottom w:val="outset" w:sz="6" w:space="0" w:color="auto"/>
                    <w:right w:val="single" w:sz="6" w:space="0" w:color="auto"/>
                  </w:tcBorders>
                </w:tcPr>
                <w:p w14:paraId="244A3A40" w14:textId="77777777" w:rsidR="007B1BDB" w:rsidRPr="00BF75BD" w:rsidRDefault="007B1BDB" w:rsidP="00B4369A">
                  <w:pPr>
                    <w:autoSpaceDE/>
                    <w:autoSpaceDN/>
                    <w:spacing w:before="60" w:after="60"/>
                    <w:rPr>
                      <w:rFonts w:eastAsia="Times New Roman"/>
                      <w:b/>
                      <w:bCs/>
                    </w:rPr>
                  </w:pPr>
                  <w:r w:rsidRPr="00BF75BD">
                    <w:rPr>
                      <w:rFonts w:eastAsia="Times New Roman"/>
                      <w:b/>
                      <w:bCs/>
                    </w:rPr>
                    <w:t>Date:</w:t>
                  </w:r>
                </w:p>
              </w:tc>
              <w:tc>
                <w:tcPr>
                  <w:tcW w:w="7056" w:type="dxa"/>
                  <w:tcBorders>
                    <w:top w:val="single" w:sz="6" w:space="0" w:color="auto"/>
                    <w:left w:val="single" w:sz="6" w:space="0" w:color="auto"/>
                    <w:bottom w:val="single" w:sz="6" w:space="0" w:color="auto"/>
                    <w:right w:val="single" w:sz="6" w:space="0" w:color="auto"/>
                  </w:tcBorders>
                </w:tcPr>
                <w:p w14:paraId="4EA95DD9" w14:textId="372484F9" w:rsidR="007B1BDB" w:rsidRPr="00BF75BD" w:rsidRDefault="007B1BDB" w:rsidP="00B4369A">
                  <w:pPr>
                    <w:autoSpaceDE/>
                    <w:autoSpaceDN/>
                    <w:spacing w:before="60" w:after="60"/>
                    <w:rPr>
                      <w:rFonts w:eastAsia="Times New Roman"/>
                      <w:b/>
                      <w:bCs/>
                    </w:rPr>
                  </w:pPr>
                  <w:r w:rsidRPr="007B1BDB">
                    <w:rPr>
                      <w:rFonts w:eastAsia="Times New Roman"/>
                      <w:b/>
                      <w:bCs/>
                    </w:rPr>
                    <w:t>2023-05-29</w:t>
                  </w:r>
                </w:p>
              </w:tc>
            </w:tr>
            <w:tr w:rsidR="007B1BDB" w:rsidRPr="00BF75BD" w14:paraId="44947716" w14:textId="77777777" w:rsidTr="007B1BDB">
              <w:tc>
                <w:tcPr>
                  <w:tcW w:w="2160" w:type="dxa"/>
                  <w:tcBorders>
                    <w:top w:val="outset" w:sz="6" w:space="0" w:color="auto"/>
                    <w:left w:val="outset" w:sz="6" w:space="0" w:color="auto"/>
                    <w:bottom w:val="outset" w:sz="6" w:space="0" w:color="auto"/>
                    <w:right w:val="single" w:sz="6" w:space="0" w:color="auto"/>
                  </w:tcBorders>
                </w:tcPr>
                <w:p w14:paraId="6929E145" w14:textId="77777777" w:rsidR="007B1BDB" w:rsidRPr="00BF75BD" w:rsidRDefault="007B1BDB" w:rsidP="00B4369A">
                  <w:pPr>
                    <w:autoSpaceDE/>
                    <w:autoSpaceDN/>
                    <w:spacing w:before="60" w:after="60"/>
                    <w:rPr>
                      <w:rFonts w:eastAsia="Times New Roman"/>
                      <w:b/>
                      <w:bCs/>
                    </w:rPr>
                  </w:pPr>
                  <w:r w:rsidRPr="00BF75BD">
                    <w:rPr>
                      <w:rFonts w:eastAsia="Times New Roman"/>
                      <w:b/>
                      <w:bCs/>
                    </w:rPr>
                    <w:t>Expected Action:</w:t>
                  </w:r>
                </w:p>
              </w:tc>
              <w:tc>
                <w:tcPr>
                  <w:tcW w:w="7056" w:type="dxa"/>
                  <w:tcBorders>
                    <w:top w:val="single" w:sz="6" w:space="0" w:color="auto"/>
                    <w:left w:val="single" w:sz="6" w:space="0" w:color="auto"/>
                    <w:bottom w:val="single" w:sz="6" w:space="0" w:color="auto"/>
                    <w:right w:val="single" w:sz="6" w:space="0" w:color="auto"/>
                  </w:tcBorders>
                </w:tcPr>
                <w:p w14:paraId="06B40E47" w14:textId="77777777" w:rsidR="007B1BDB" w:rsidRPr="00BF75BD" w:rsidRDefault="007B1BDB" w:rsidP="00B4369A">
                  <w:pPr>
                    <w:autoSpaceDE/>
                    <w:autoSpaceDN/>
                    <w:spacing w:before="60" w:after="60"/>
                    <w:rPr>
                      <w:rFonts w:eastAsia="Times New Roman"/>
                      <w:b/>
                      <w:bCs/>
                    </w:rPr>
                  </w:pPr>
                  <w:r w:rsidRPr="007B1BDB">
                    <w:rPr>
                      <w:rFonts w:eastAsia="Times New Roman"/>
                      <w:b/>
                      <w:bCs/>
                    </w:rPr>
                    <w:t>Info</w:t>
                  </w:r>
                </w:p>
              </w:tc>
            </w:tr>
            <w:tr w:rsidR="007B1BDB" w:rsidRPr="00BF75BD" w14:paraId="1E5D5083" w14:textId="77777777" w:rsidTr="007B1BDB">
              <w:tc>
                <w:tcPr>
                  <w:tcW w:w="2160" w:type="dxa"/>
                  <w:tcBorders>
                    <w:top w:val="outset" w:sz="6" w:space="0" w:color="auto"/>
                    <w:left w:val="outset" w:sz="6" w:space="0" w:color="auto"/>
                    <w:bottom w:val="outset" w:sz="6" w:space="0" w:color="auto"/>
                    <w:right w:val="single" w:sz="6" w:space="0" w:color="auto"/>
                  </w:tcBorders>
                </w:tcPr>
                <w:p w14:paraId="0EA950CD" w14:textId="77777777" w:rsidR="007B1BDB" w:rsidRPr="00BF75BD" w:rsidRDefault="007B1BDB" w:rsidP="00B4369A">
                  <w:pPr>
                    <w:autoSpaceDE/>
                    <w:autoSpaceDN/>
                    <w:spacing w:before="60" w:after="60"/>
                    <w:rPr>
                      <w:rFonts w:eastAsia="Times New Roman"/>
                      <w:b/>
                      <w:bCs/>
                    </w:rPr>
                  </w:pPr>
                  <w:r w:rsidRPr="00BF75BD">
                    <w:rPr>
                      <w:rFonts w:eastAsia="Times New Roman"/>
                      <w:b/>
                      <w:bCs/>
                    </w:rPr>
                    <w:t>Action due date:</w:t>
                  </w:r>
                </w:p>
              </w:tc>
              <w:tc>
                <w:tcPr>
                  <w:tcW w:w="7056" w:type="dxa"/>
                  <w:tcBorders>
                    <w:top w:val="single" w:sz="6" w:space="0" w:color="auto"/>
                    <w:left w:val="single" w:sz="6" w:space="0" w:color="auto"/>
                    <w:bottom w:val="single" w:sz="6" w:space="0" w:color="auto"/>
                    <w:right w:val="single" w:sz="6" w:space="0" w:color="auto"/>
                  </w:tcBorders>
                </w:tcPr>
                <w:p w14:paraId="108D78BB" w14:textId="77777777" w:rsidR="007B1BDB" w:rsidRPr="00BF75BD" w:rsidRDefault="007B1BDB" w:rsidP="00B4369A">
                  <w:pPr>
                    <w:autoSpaceDE/>
                    <w:autoSpaceDN/>
                    <w:spacing w:before="60" w:after="60"/>
                    <w:rPr>
                      <w:rFonts w:eastAsia="Times New Roman"/>
                      <w:b/>
                      <w:bCs/>
                    </w:rPr>
                  </w:pPr>
                  <w:r w:rsidRPr="00BF75BD">
                    <w:rPr>
                      <w:rFonts w:eastAsia="Times New Roman"/>
                      <w:b/>
                      <w:bCs/>
                    </w:rPr>
                    <w:t>N/A</w:t>
                  </w:r>
                </w:p>
              </w:tc>
            </w:tr>
            <w:tr w:rsidR="007B1BDB" w:rsidRPr="00BF75BD" w14:paraId="3391184B" w14:textId="77777777" w:rsidTr="007B1BDB">
              <w:tc>
                <w:tcPr>
                  <w:tcW w:w="2160" w:type="dxa"/>
                  <w:tcBorders>
                    <w:top w:val="outset" w:sz="6" w:space="0" w:color="auto"/>
                    <w:left w:val="outset" w:sz="6" w:space="0" w:color="auto"/>
                    <w:bottom w:val="outset" w:sz="6" w:space="0" w:color="auto"/>
                    <w:right w:val="single" w:sz="6" w:space="0" w:color="auto"/>
                  </w:tcBorders>
                </w:tcPr>
                <w:p w14:paraId="7CE67C5D" w14:textId="77777777" w:rsidR="007B1BDB" w:rsidRPr="00BF75BD" w:rsidRDefault="007B1BDB" w:rsidP="00B4369A">
                  <w:pPr>
                    <w:autoSpaceDE/>
                    <w:autoSpaceDN/>
                    <w:spacing w:before="60" w:after="60"/>
                    <w:rPr>
                      <w:rFonts w:eastAsia="Times New Roman"/>
                      <w:b/>
                      <w:bCs/>
                    </w:rPr>
                  </w:pPr>
                  <w:r>
                    <w:rPr>
                      <w:rFonts w:eastAsia="Times New Roman"/>
                      <w:b/>
                      <w:bCs/>
                    </w:rPr>
                    <w:t>No. of pages</w:t>
                  </w:r>
                </w:p>
              </w:tc>
              <w:tc>
                <w:tcPr>
                  <w:tcW w:w="7056" w:type="dxa"/>
                  <w:tcBorders>
                    <w:top w:val="single" w:sz="6" w:space="0" w:color="auto"/>
                    <w:left w:val="single" w:sz="6" w:space="0" w:color="auto"/>
                    <w:bottom w:val="single" w:sz="6" w:space="0" w:color="auto"/>
                    <w:right w:val="single" w:sz="6" w:space="0" w:color="auto"/>
                  </w:tcBorders>
                </w:tcPr>
                <w:p w14:paraId="313E06A1" w14:textId="4325637D" w:rsidR="007B1BDB" w:rsidRPr="00BF75BD" w:rsidRDefault="007B1BDB" w:rsidP="00B4369A">
                  <w:pPr>
                    <w:autoSpaceDE/>
                    <w:autoSpaceDN/>
                    <w:spacing w:before="60" w:after="60"/>
                    <w:rPr>
                      <w:rFonts w:eastAsia="Times New Roman"/>
                      <w:b/>
                      <w:bCs/>
                    </w:rPr>
                  </w:pPr>
                  <w:r>
                    <w:rPr>
                      <w:b/>
                    </w:rPr>
                    <w:t>29</w:t>
                  </w:r>
                  <w:r w:rsidRPr="00097160">
                    <w:rPr>
                      <w:bCs/>
                    </w:rPr>
                    <w:t xml:space="preserve"> (without </w:t>
                  </w:r>
                  <w:r>
                    <w:rPr>
                      <w:bCs/>
                    </w:rPr>
                    <w:t xml:space="preserve">this </w:t>
                  </w:r>
                  <w:r w:rsidRPr="00097160">
                    <w:rPr>
                      <w:bCs/>
                    </w:rPr>
                    <w:t>cover page)</w:t>
                  </w:r>
                </w:p>
              </w:tc>
            </w:tr>
            <w:tr w:rsidR="007B1BDB" w:rsidRPr="00BF75BD" w14:paraId="2AF599DA" w14:textId="77777777" w:rsidTr="007B1BDB">
              <w:tc>
                <w:tcPr>
                  <w:tcW w:w="2160" w:type="dxa"/>
                  <w:tcBorders>
                    <w:top w:val="outset" w:sz="6" w:space="0" w:color="auto"/>
                    <w:left w:val="outset" w:sz="6" w:space="0" w:color="auto"/>
                    <w:bottom w:val="outset" w:sz="6" w:space="0" w:color="auto"/>
                    <w:right w:val="single" w:sz="6" w:space="0" w:color="auto"/>
                  </w:tcBorders>
                </w:tcPr>
                <w:p w14:paraId="605DCBDD" w14:textId="77777777" w:rsidR="007B1BDB" w:rsidRPr="00BF75BD" w:rsidRDefault="007B1BDB" w:rsidP="00B4369A">
                  <w:pPr>
                    <w:autoSpaceDE/>
                    <w:autoSpaceDN/>
                    <w:spacing w:before="60" w:after="60"/>
                    <w:rPr>
                      <w:rFonts w:eastAsia="Times New Roman"/>
                      <w:b/>
                      <w:bCs/>
                    </w:rPr>
                  </w:pPr>
                  <w:r w:rsidRPr="00BF75BD">
                    <w:rPr>
                      <w:rFonts w:eastAsia="Times New Roman"/>
                      <w:b/>
                      <w:bCs/>
                    </w:rPr>
                    <w:t>Email of convenor:</w:t>
                  </w:r>
                </w:p>
              </w:tc>
              <w:tc>
                <w:tcPr>
                  <w:tcW w:w="7056" w:type="dxa"/>
                  <w:tcBorders>
                    <w:top w:val="single" w:sz="6" w:space="0" w:color="auto"/>
                    <w:left w:val="single" w:sz="6" w:space="0" w:color="auto"/>
                    <w:bottom w:val="single" w:sz="6" w:space="0" w:color="auto"/>
                    <w:right w:val="single" w:sz="6" w:space="0" w:color="auto"/>
                  </w:tcBorders>
                </w:tcPr>
                <w:p w14:paraId="0962B63B" w14:textId="77777777" w:rsidR="007B1BDB" w:rsidRPr="00BF75BD" w:rsidRDefault="007B1BDB" w:rsidP="00B4369A">
                  <w:pPr>
                    <w:autoSpaceDE/>
                    <w:autoSpaceDN/>
                    <w:spacing w:before="60" w:after="60"/>
                    <w:rPr>
                      <w:rFonts w:eastAsia="Times New Roman"/>
                      <w:b/>
                      <w:bCs/>
                    </w:rPr>
                  </w:pPr>
                  <w:r w:rsidRPr="00BF75BD">
                    <w:rPr>
                      <w:rFonts w:eastAsia="Times New Roman"/>
                      <w:b/>
                      <w:bCs/>
                    </w:rPr>
                    <w:t xml:space="preserve">ohm @ </w:t>
                  </w:r>
                  <w:proofErr w:type="spellStart"/>
                  <w:proofErr w:type="gramStart"/>
                  <w:r w:rsidRPr="00BF75BD">
                    <w:rPr>
                      <w:rFonts w:eastAsia="Times New Roman"/>
                      <w:b/>
                      <w:bCs/>
                    </w:rPr>
                    <w:t>ient</w:t>
                  </w:r>
                  <w:proofErr w:type="spellEnd"/>
                  <w:r w:rsidRPr="00BF75BD">
                    <w:rPr>
                      <w:rFonts w:eastAsia="Times New Roman"/>
                      <w:b/>
                      <w:bCs/>
                    </w:rPr>
                    <w:t xml:space="preserve"> .</w:t>
                  </w:r>
                  <w:proofErr w:type="gramEnd"/>
                  <w:r w:rsidRPr="00BF75BD">
                    <w:rPr>
                      <w:rFonts w:eastAsia="Times New Roman"/>
                      <w:b/>
                      <w:bCs/>
                    </w:rPr>
                    <w:t xml:space="preserve"> </w:t>
                  </w:r>
                  <w:proofErr w:type="spellStart"/>
                  <w:r w:rsidRPr="00BF75BD">
                    <w:rPr>
                      <w:rFonts w:eastAsia="Times New Roman"/>
                      <w:b/>
                      <w:bCs/>
                    </w:rPr>
                    <w:t>rwth-</w:t>
                  </w:r>
                  <w:proofErr w:type="gramStart"/>
                  <w:r w:rsidRPr="00BF75BD">
                    <w:rPr>
                      <w:rFonts w:eastAsia="Times New Roman"/>
                      <w:b/>
                      <w:bCs/>
                    </w:rPr>
                    <w:t>aachen</w:t>
                  </w:r>
                  <w:proofErr w:type="spellEnd"/>
                  <w:r w:rsidRPr="00BF75BD">
                    <w:rPr>
                      <w:rFonts w:eastAsia="Times New Roman"/>
                      <w:b/>
                      <w:bCs/>
                    </w:rPr>
                    <w:t xml:space="preserve"> .</w:t>
                  </w:r>
                  <w:proofErr w:type="gramEnd"/>
                  <w:r w:rsidRPr="00BF75BD">
                    <w:rPr>
                      <w:rFonts w:eastAsia="Times New Roman"/>
                      <w:b/>
                      <w:bCs/>
                    </w:rPr>
                    <w:t xml:space="preserve"> de</w:t>
                  </w:r>
                </w:p>
              </w:tc>
            </w:tr>
            <w:tr w:rsidR="007B1BDB" w:rsidRPr="00BF75BD" w14:paraId="260F9766" w14:textId="77777777" w:rsidTr="007B1BDB">
              <w:tc>
                <w:tcPr>
                  <w:tcW w:w="2160" w:type="dxa"/>
                  <w:tcBorders>
                    <w:top w:val="outset" w:sz="6" w:space="0" w:color="auto"/>
                    <w:left w:val="outset" w:sz="6" w:space="0" w:color="auto"/>
                    <w:bottom w:val="outset" w:sz="6" w:space="0" w:color="auto"/>
                    <w:right w:val="single" w:sz="6" w:space="0" w:color="auto"/>
                  </w:tcBorders>
                </w:tcPr>
                <w:p w14:paraId="2B1BFE50" w14:textId="77777777" w:rsidR="007B1BDB" w:rsidRPr="00BF75BD" w:rsidRDefault="007B1BDB" w:rsidP="00B4369A">
                  <w:pPr>
                    <w:autoSpaceDE/>
                    <w:autoSpaceDN/>
                    <w:spacing w:before="60" w:after="60"/>
                    <w:rPr>
                      <w:rFonts w:eastAsia="Times New Roman"/>
                      <w:b/>
                      <w:bCs/>
                    </w:rPr>
                  </w:pPr>
                  <w:r w:rsidRPr="00BF75BD">
                    <w:rPr>
                      <w:rFonts w:eastAsia="Times New Roman"/>
                      <w:b/>
                      <w:bCs/>
                    </w:rPr>
                    <w:t>Committee URL:</w:t>
                  </w:r>
                </w:p>
              </w:tc>
              <w:tc>
                <w:tcPr>
                  <w:tcW w:w="7056" w:type="dxa"/>
                  <w:tcBorders>
                    <w:top w:val="single" w:sz="6" w:space="0" w:color="auto"/>
                    <w:left w:val="single" w:sz="6" w:space="0" w:color="auto"/>
                    <w:bottom w:val="single" w:sz="6" w:space="0" w:color="auto"/>
                    <w:right w:val="single" w:sz="6" w:space="0" w:color="auto"/>
                  </w:tcBorders>
                </w:tcPr>
                <w:p w14:paraId="6BF80CCA" w14:textId="77777777" w:rsidR="007B1BDB" w:rsidRPr="00BF75BD" w:rsidRDefault="007B1BDB" w:rsidP="00B4369A">
                  <w:pPr>
                    <w:autoSpaceDE/>
                    <w:autoSpaceDN/>
                    <w:spacing w:before="60" w:after="60"/>
                    <w:rPr>
                      <w:rFonts w:eastAsia="Times New Roman"/>
                      <w:b/>
                      <w:bCs/>
                    </w:rPr>
                  </w:pPr>
                  <w:bookmarkStart w:id="0" w:name="_Hlk77393839"/>
                  <w:r w:rsidRPr="00BF75BD">
                    <w:rPr>
                      <w:rFonts w:eastAsia="Times New Roman"/>
                      <w:b/>
                      <w:bCs/>
                    </w:rPr>
                    <w:t>https://sd.iso.org/documents/ui/#!/browse/iso/iso-iec-jtc-1/iso-iec-jtc-1-sc-29/iso-iec-jtc-1-sc-29-wg-5</w:t>
                  </w:r>
                  <w:bookmarkEnd w:id="0"/>
                </w:p>
              </w:tc>
            </w:tr>
          </w:tbl>
          <w:p w14:paraId="3F2FDAD4" w14:textId="77777777" w:rsidR="007B1BDB" w:rsidRPr="00BF75BD" w:rsidRDefault="007B1BDB" w:rsidP="00BF75BD">
            <w:pPr>
              <w:autoSpaceDE/>
              <w:autoSpaceDN/>
              <w:rPr>
                <w:rFonts w:eastAsia="Times New Roman"/>
                <w:szCs w:val="24"/>
              </w:rPr>
            </w:pPr>
          </w:p>
        </w:tc>
      </w:tr>
    </w:tbl>
    <w:p w14:paraId="2F1661D8" w14:textId="77777777" w:rsidR="007B1BDB" w:rsidRDefault="007B1BDB" w:rsidP="00B42EB7">
      <w:pPr>
        <w:spacing w:before="1"/>
        <w:rPr>
          <w:sz w:val="24"/>
          <w:szCs w:val="24"/>
        </w:rPr>
      </w:pPr>
    </w:p>
    <w:p w14:paraId="08B47A2F" w14:textId="77777777" w:rsidR="007B1BDB" w:rsidRPr="0010406A" w:rsidRDefault="007B1BDB">
      <w:pPr>
        <w:tabs>
          <w:tab w:val="left" w:pos="3099"/>
        </w:tabs>
        <w:ind w:left="104"/>
        <w:rPr>
          <w:color w:val="0000EE"/>
          <w:w w:val="120"/>
          <w:sz w:val="24"/>
          <w:u w:val="single" w:color="0000EE"/>
        </w:rPr>
        <w:sectPr w:rsidR="007B1BDB" w:rsidRPr="0010406A" w:rsidSect="00E430B2">
          <w:footerReference w:type="default" r:id="rId8"/>
          <w:pgSz w:w="12240" w:h="15840" w:code="1"/>
          <w:pgMar w:top="1152" w:right="1440" w:bottom="1152" w:left="1440" w:header="432" w:footer="432" w:gutter="0"/>
          <w:cols w:space="720"/>
        </w:sectPr>
      </w:pPr>
    </w:p>
    <w:tbl>
      <w:tblPr>
        <w:tblW w:w="0" w:type="auto"/>
        <w:tblLayout w:type="fixed"/>
        <w:tblLook w:val="0000" w:firstRow="0" w:lastRow="0" w:firstColumn="0" w:lastColumn="0" w:noHBand="0" w:noVBand="0"/>
      </w:tblPr>
      <w:tblGrid>
        <w:gridCol w:w="6300"/>
        <w:gridCol w:w="3060"/>
      </w:tblGrid>
      <w:tr w:rsidR="00B71D6F" w:rsidRPr="005B217D" w14:paraId="5DAAAB0D" w14:textId="77777777" w:rsidTr="00D9242A">
        <w:tc>
          <w:tcPr>
            <w:tcW w:w="6300" w:type="dxa"/>
          </w:tcPr>
          <w:p w14:paraId="44E8A117" w14:textId="775CAE2B" w:rsidR="00B71D6F" w:rsidRPr="005B217D" w:rsidRDefault="00B71D6F" w:rsidP="00D9242A">
            <w:pPr>
              <w:tabs>
                <w:tab w:val="left" w:pos="7200"/>
              </w:tabs>
              <w:spacing w:before="0"/>
              <w:rPr>
                <w:b/>
                <w:szCs w:val="22"/>
                <w:lang w:val="en-CA"/>
              </w:rPr>
            </w:pPr>
            <w:r w:rsidRPr="005B217D">
              <w:rPr>
                <w:b/>
                <w:szCs w:val="22"/>
                <w:lang w:val="en-CA"/>
              </w:rPr>
              <w:lastRenderedPageBreak/>
              <w:t xml:space="preserve">Joint Video </w:t>
            </w:r>
            <w:r>
              <w:rPr>
                <w:b/>
                <w:szCs w:val="22"/>
                <w:lang w:val="en-CA"/>
              </w:rPr>
              <w:t>Experts Team</w:t>
            </w:r>
            <w:r w:rsidRPr="005B217D">
              <w:rPr>
                <w:b/>
                <w:szCs w:val="22"/>
                <w:lang w:val="en-CA"/>
              </w:rPr>
              <w:t xml:space="preserve"> (</w:t>
            </w:r>
            <w:r>
              <w:rPr>
                <w:b/>
                <w:szCs w:val="22"/>
                <w:lang w:val="en-CA"/>
              </w:rPr>
              <w:t>JVET</w:t>
            </w:r>
            <w:r w:rsidRPr="005B217D">
              <w:rPr>
                <w:b/>
                <w:szCs w:val="22"/>
                <w:lang w:val="en-CA"/>
              </w:rPr>
              <w:t>)</w:t>
            </w:r>
          </w:p>
          <w:p w14:paraId="026BEC85" w14:textId="77777777" w:rsidR="006F02F2" w:rsidRDefault="006F02F2" w:rsidP="006F02F2">
            <w:pPr>
              <w:tabs>
                <w:tab w:val="left" w:pos="7200"/>
              </w:tabs>
              <w:spacing w:before="0"/>
              <w:rPr>
                <w:b/>
                <w:szCs w:val="22"/>
                <w:lang w:val="en-CA"/>
              </w:rPr>
            </w:pPr>
            <w:r>
              <w:rPr>
                <w:b/>
                <w:szCs w:val="22"/>
                <w:lang w:val="en-CA"/>
              </w:rPr>
              <w:t>of ITU-T SG 16 WP 3 and ISO/IEC JTC 1/SC 29</w:t>
            </w:r>
          </w:p>
          <w:p w14:paraId="5688B548" w14:textId="015D5135" w:rsidR="00B71D6F" w:rsidRPr="005B217D" w:rsidRDefault="006F02F2" w:rsidP="006F02F2">
            <w:pPr>
              <w:tabs>
                <w:tab w:val="left" w:pos="7200"/>
              </w:tabs>
              <w:spacing w:before="0"/>
              <w:rPr>
                <w:b/>
                <w:szCs w:val="22"/>
                <w:lang w:val="en-CA"/>
              </w:rPr>
            </w:pPr>
            <w:r>
              <w:rPr>
                <w:lang w:val="en-CA"/>
              </w:rPr>
              <w:t>30th Meeting, Antalya, TR, 21–28 April 2023</w:t>
            </w:r>
          </w:p>
        </w:tc>
        <w:tc>
          <w:tcPr>
            <w:tcW w:w="3060" w:type="dxa"/>
          </w:tcPr>
          <w:p w14:paraId="559F5C74" w14:textId="2D201BA3" w:rsidR="00B71D6F" w:rsidRPr="005B217D" w:rsidRDefault="00B71D6F" w:rsidP="00D9242A">
            <w:pPr>
              <w:tabs>
                <w:tab w:val="left" w:pos="7200"/>
              </w:tabs>
              <w:rPr>
                <w:u w:val="single"/>
                <w:lang w:val="en-CA"/>
              </w:rPr>
            </w:pPr>
            <w:r w:rsidRPr="005B217D">
              <w:rPr>
                <w:lang w:val="en-CA"/>
              </w:rPr>
              <w:t xml:space="preserve">Document: </w:t>
            </w:r>
            <w:r>
              <w:rPr>
                <w:lang w:val="en-CA"/>
              </w:rPr>
              <w:t>JVET</w:t>
            </w:r>
            <w:r w:rsidRPr="005B217D">
              <w:rPr>
                <w:lang w:val="en-CA"/>
              </w:rPr>
              <w:t>-</w:t>
            </w:r>
            <w:r>
              <w:rPr>
                <w:lang w:val="en-CA"/>
              </w:rPr>
              <w:t>A</w:t>
            </w:r>
            <w:r w:rsidR="006F02F2">
              <w:rPr>
                <w:lang w:val="en-CA"/>
              </w:rPr>
              <w:t>D</w:t>
            </w:r>
            <w:r w:rsidR="00B53A36">
              <w:rPr>
                <w:lang w:val="en-CA"/>
              </w:rPr>
              <w:t>2019</w:t>
            </w:r>
            <w:r>
              <w:rPr>
                <w:lang w:val="en-CA"/>
              </w:rPr>
              <w:t>-</w:t>
            </w:r>
            <w:r w:rsidR="003D6C8B">
              <w:rPr>
                <w:lang w:val="en-CA"/>
              </w:rPr>
              <w:t>v</w:t>
            </w:r>
            <w:r w:rsidR="00B53A36">
              <w:rPr>
                <w:lang w:val="en-CA"/>
              </w:rPr>
              <w:t>1</w:t>
            </w:r>
          </w:p>
        </w:tc>
      </w:tr>
    </w:tbl>
    <w:p w14:paraId="7770F48D" w14:textId="77777777" w:rsidR="00B71D6F" w:rsidRPr="005B217D" w:rsidRDefault="00B71D6F" w:rsidP="00B71D6F">
      <w:pPr>
        <w:spacing w:before="0"/>
        <w:rPr>
          <w:lang w:val="en-CA"/>
        </w:rPr>
      </w:pPr>
    </w:p>
    <w:tbl>
      <w:tblPr>
        <w:tblW w:w="9360" w:type="dxa"/>
        <w:tblLayout w:type="fixed"/>
        <w:tblLook w:val="0000" w:firstRow="0" w:lastRow="0" w:firstColumn="0" w:lastColumn="0" w:noHBand="0" w:noVBand="0"/>
      </w:tblPr>
      <w:tblGrid>
        <w:gridCol w:w="1458"/>
        <w:gridCol w:w="3757"/>
        <w:gridCol w:w="810"/>
        <w:gridCol w:w="3335"/>
      </w:tblGrid>
      <w:tr w:rsidR="00B71D6F" w:rsidRPr="005B217D" w14:paraId="56E5AD7C" w14:textId="77777777" w:rsidTr="65F6F967">
        <w:tc>
          <w:tcPr>
            <w:tcW w:w="1458" w:type="dxa"/>
          </w:tcPr>
          <w:p w14:paraId="4362B577" w14:textId="77777777" w:rsidR="00B71D6F" w:rsidRPr="005B217D" w:rsidRDefault="00B71D6F" w:rsidP="00D9242A">
            <w:pPr>
              <w:spacing w:before="60" w:after="60"/>
              <w:rPr>
                <w:i/>
                <w:szCs w:val="22"/>
                <w:lang w:val="en-CA"/>
              </w:rPr>
            </w:pPr>
            <w:r w:rsidRPr="005B217D">
              <w:rPr>
                <w:i/>
                <w:szCs w:val="22"/>
                <w:lang w:val="en-CA"/>
              </w:rPr>
              <w:t>Title:</w:t>
            </w:r>
          </w:p>
        </w:tc>
        <w:tc>
          <w:tcPr>
            <w:tcW w:w="7902" w:type="dxa"/>
            <w:gridSpan w:val="3"/>
          </w:tcPr>
          <w:p w14:paraId="3CD873F7" w14:textId="45A12243" w:rsidR="00B71D6F" w:rsidRPr="009C5544" w:rsidRDefault="000747A0" w:rsidP="00D9242A">
            <w:pPr>
              <w:spacing w:before="60" w:after="60"/>
              <w:rPr>
                <w:b/>
                <w:szCs w:val="22"/>
              </w:rPr>
            </w:pPr>
            <w:r>
              <w:rPr>
                <w:b/>
                <w:szCs w:val="22"/>
                <w:lang w:val="en-CA"/>
              </w:rPr>
              <w:t>A</w:t>
            </w:r>
            <w:r w:rsidR="00B71D6F">
              <w:rPr>
                <w:b/>
                <w:szCs w:val="22"/>
                <w:lang w:val="en-CA"/>
              </w:rPr>
              <w:t xml:space="preserve">lgorithm </w:t>
            </w:r>
            <w:r w:rsidR="007E53D5">
              <w:rPr>
                <w:rFonts w:hint="eastAsia"/>
                <w:b/>
                <w:szCs w:val="22"/>
                <w:lang w:val="en-CA" w:eastAsia="zh-CN"/>
              </w:rPr>
              <w:t>D</w:t>
            </w:r>
            <w:r w:rsidR="00B71D6F">
              <w:rPr>
                <w:b/>
                <w:szCs w:val="22"/>
                <w:lang w:val="en-CA"/>
              </w:rPr>
              <w:t xml:space="preserve">escription for Neural </w:t>
            </w:r>
            <w:r w:rsidR="009C5544">
              <w:rPr>
                <w:rFonts w:hint="eastAsia"/>
                <w:b/>
                <w:szCs w:val="22"/>
                <w:lang w:val="en-CA" w:eastAsia="zh-CN"/>
              </w:rPr>
              <w:t>Network</w:t>
            </w:r>
            <w:r w:rsidR="00C309E6">
              <w:rPr>
                <w:b/>
                <w:szCs w:val="22"/>
                <w:lang w:val="en-CA" w:eastAsia="zh-CN"/>
              </w:rPr>
              <w:t>-based</w:t>
            </w:r>
            <w:r w:rsidR="009C5544">
              <w:rPr>
                <w:b/>
                <w:szCs w:val="22"/>
                <w:lang w:eastAsia="zh-CN"/>
              </w:rPr>
              <w:t xml:space="preserve"> Video Coding (NNVC</w:t>
            </w:r>
            <w:r w:rsidR="007032E5">
              <w:rPr>
                <w:b/>
                <w:szCs w:val="22"/>
                <w:lang w:eastAsia="zh-CN"/>
              </w:rPr>
              <w:t>-</w:t>
            </w:r>
            <w:r w:rsidR="006F02F2">
              <w:rPr>
                <w:b/>
                <w:szCs w:val="22"/>
                <w:lang w:eastAsia="zh-CN"/>
              </w:rPr>
              <w:t>5</w:t>
            </w:r>
            <w:r w:rsidR="007032E5">
              <w:rPr>
                <w:b/>
                <w:szCs w:val="22"/>
                <w:lang w:eastAsia="zh-CN"/>
              </w:rPr>
              <w:t>.0</w:t>
            </w:r>
            <w:r w:rsidR="009C5544">
              <w:rPr>
                <w:b/>
                <w:szCs w:val="22"/>
                <w:lang w:eastAsia="zh-CN"/>
              </w:rPr>
              <w:t>)</w:t>
            </w:r>
          </w:p>
        </w:tc>
      </w:tr>
      <w:tr w:rsidR="00B71D6F" w:rsidRPr="005B217D" w14:paraId="760ACA94" w14:textId="77777777" w:rsidTr="65F6F967">
        <w:tc>
          <w:tcPr>
            <w:tcW w:w="1458" w:type="dxa"/>
          </w:tcPr>
          <w:p w14:paraId="443D5752" w14:textId="77777777" w:rsidR="00B71D6F" w:rsidRPr="005B217D" w:rsidRDefault="00B71D6F" w:rsidP="00D9242A">
            <w:pPr>
              <w:spacing w:before="60" w:after="60"/>
              <w:rPr>
                <w:i/>
                <w:szCs w:val="22"/>
                <w:lang w:val="en-CA"/>
              </w:rPr>
            </w:pPr>
            <w:r w:rsidRPr="005B217D">
              <w:rPr>
                <w:i/>
                <w:szCs w:val="22"/>
                <w:lang w:val="en-CA"/>
              </w:rPr>
              <w:t>Status:</w:t>
            </w:r>
          </w:p>
        </w:tc>
        <w:tc>
          <w:tcPr>
            <w:tcW w:w="7902" w:type="dxa"/>
            <w:gridSpan w:val="3"/>
          </w:tcPr>
          <w:p w14:paraId="004BC680" w14:textId="751546AD" w:rsidR="00B71D6F" w:rsidRPr="005B217D" w:rsidRDefault="009C5544" w:rsidP="00D9242A">
            <w:pPr>
              <w:spacing w:before="60" w:after="60"/>
              <w:rPr>
                <w:szCs w:val="22"/>
                <w:lang w:val="en-CA"/>
              </w:rPr>
            </w:pPr>
            <w:r>
              <w:rPr>
                <w:szCs w:val="22"/>
                <w:lang w:val="en-CA"/>
              </w:rPr>
              <w:t>Output</w:t>
            </w:r>
            <w:r w:rsidR="00B71D6F">
              <w:rPr>
                <w:szCs w:val="22"/>
                <w:lang w:val="en-CA"/>
              </w:rPr>
              <w:t xml:space="preserve"> d</w:t>
            </w:r>
            <w:r w:rsidR="00B71D6F" w:rsidRPr="005B217D">
              <w:rPr>
                <w:szCs w:val="22"/>
                <w:lang w:val="en-CA"/>
              </w:rPr>
              <w:t xml:space="preserve">ocument </w:t>
            </w:r>
            <w:r>
              <w:rPr>
                <w:szCs w:val="22"/>
                <w:lang w:val="en-CA"/>
              </w:rPr>
              <w:t>of</w:t>
            </w:r>
            <w:r w:rsidR="00B71D6F" w:rsidRPr="005B217D">
              <w:rPr>
                <w:szCs w:val="22"/>
                <w:lang w:val="en-CA"/>
              </w:rPr>
              <w:t xml:space="preserve"> </w:t>
            </w:r>
            <w:r w:rsidR="00B71D6F">
              <w:rPr>
                <w:szCs w:val="22"/>
                <w:lang w:val="en-CA"/>
              </w:rPr>
              <w:t>JVET</w:t>
            </w:r>
          </w:p>
        </w:tc>
      </w:tr>
      <w:tr w:rsidR="00B71D6F" w:rsidRPr="005B217D" w14:paraId="4E9DF40D" w14:textId="77777777" w:rsidTr="65F6F967">
        <w:tc>
          <w:tcPr>
            <w:tcW w:w="1458" w:type="dxa"/>
          </w:tcPr>
          <w:p w14:paraId="170A84CF" w14:textId="77777777" w:rsidR="00B71D6F" w:rsidRPr="005B217D" w:rsidRDefault="00B71D6F" w:rsidP="00D9242A">
            <w:pPr>
              <w:spacing w:before="60" w:after="60"/>
              <w:rPr>
                <w:i/>
                <w:szCs w:val="22"/>
                <w:lang w:val="en-CA"/>
              </w:rPr>
            </w:pPr>
            <w:r w:rsidRPr="005B217D">
              <w:rPr>
                <w:i/>
                <w:szCs w:val="22"/>
                <w:lang w:val="en-CA"/>
              </w:rPr>
              <w:t>Purpose:</w:t>
            </w:r>
          </w:p>
        </w:tc>
        <w:tc>
          <w:tcPr>
            <w:tcW w:w="7902" w:type="dxa"/>
            <w:gridSpan w:val="3"/>
          </w:tcPr>
          <w:p w14:paraId="0995B06D" w14:textId="77777777" w:rsidR="00B71D6F" w:rsidRPr="005B217D" w:rsidRDefault="00B71D6F" w:rsidP="00D9242A">
            <w:pPr>
              <w:spacing w:before="60" w:after="60"/>
              <w:rPr>
                <w:szCs w:val="22"/>
                <w:lang w:val="en-CA"/>
              </w:rPr>
            </w:pPr>
            <w:r>
              <w:rPr>
                <w:szCs w:val="22"/>
                <w:lang w:val="en-CA"/>
              </w:rPr>
              <w:t>Proposal</w:t>
            </w:r>
          </w:p>
        </w:tc>
      </w:tr>
      <w:tr w:rsidR="00B71D6F" w:rsidRPr="005B217D" w14:paraId="53ABFCDD" w14:textId="77777777" w:rsidTr="65F6F967">
        <w:tc>
          <w:tcPr>
            <w:tcW w:w="1458" w:type="dxa"/>
          </w:tcPr>
          <w:p w14:paraId="1CA8883E" w14:textId="77777777" w:rsidR="00B71D6F" w:rsidRPr="005B217D" w:rsidRDefault="00B71D6F" w:rsidP="00D9242A">
            <w:pPr>
              <w:spacing w:before="60" w:after="60"/>
              <w:rPr>
                <w:i/>
                <w:szCs w:val="22"/>
                <w:lang w:val="en-CA"/>
              </w:rPr>
            </w:pPr>
            <w:r w:rsidRPr="005B217D">
              <w:rPr>
                <w:i/>
                <w:szCs w:val="22"/>
                <w:lang w:val="en-CA"/>
              </w:rPr>
              <w:t>Author(s) or</w:t>
            </w:r>
            <w:r w:rsidRPr="005B217D">
              <w:rPr>
                <w:i/>
                <w:szCs w:val="22"/>
                <w:lang w:val="en-CA"/>
              </w:rPr>
              <w:br/>
              <w:t>Contact(s):</w:t>
            </w:r>
          </w:p>
        </w:tc>
        <w:tc>
          <w:tcPr>
            <w:tcW w:w="3757" w:type="dxa"/>
          </w:tcPr>
          <w:p w14:paraId="59B1EE8F" w14:textId="0C50A5A2" w:rsidR="009539E8" w:rsidRDefault="006F004A" w:rsidP="00D9242A">
            <w:pPr>
              <w:spacing w:before="60" w:after="60"/>
              <w:rPr>
                <w:szCs w:val="22"/>
                <w:lang w:val="sv-SE"/>
              </w:rPr>
            </w:pPr>
            <w:r>
              <w:rPr>
                <w:szCs w:val="22"/>
                <w:lang w:val="sv-SE"/>
              </w:rPr>
              <w:t>Franck Galpin</w:t>
            </w:r>
          </w:p>
          <w:p w14:paraId="1B679F5D" w14:textId="30EE6B7F" w:rsidR="00C81698" w:rsidRPr="007E53D5" w:rsidRDefault="00364955" w:rsidP="00C81698">
            <w:pPr>
              <w:spacing w:before="60" w:after="60"/>
              <w:rPr>
                <w:szCs w:val="22"/>
                <w:lang w:val="sv-SE"/>
              </w:rPr>
            </w:pPr>
            <w:r>
              <w:rPr>
                <w:szCs w:val="22"/>
                <w:lang w:val="sv-SE"/>
              </w:rPr>
              <w:t>Yue Li</w:t>
            </w:r>
          </w:p>
          <w:p w14:paraId="3B65501A" w14:textId="67002841" w:rsidR="007032E5" w:rsidRDefault="001E464F" w:rsidP="00D9242A">
            <w:pPr>
              <w:spacing w:before="60" w:after="60"/>
              <w:rPr>
                <w:lang w:val="sv-SE"/>
              </w:rPr>
            </w:pPr>
            <w:proofErr w:type="spellStart"/>
            <w:r w:rsidRPr="00E97454">
              <w:rPr>
                <w:szCs w:val="22"/>
                <w:lang w:val="fr-FR"/>
              </w:rPr>
              <w:t>D</w:t>
            </w:r>
            <w:r w:rsidR="00A96862" w:rsidRPr="00E97454">
              <w:rPr>
                <w:szCs w:val="22"/>
                <w:lang w:val="fr-FR"/>
              </w:rPr>
              <w:t>mytro</w:t>
            </w:r>
            <w:proofErr w:type="spellEnd"/>
            <w:r w:rsidRPr="00E97454">
              <w:rPr>
                <w:szCs w:val="22"/>
                <w:lang w:val="fr-FR"/>
              </w:rPr>
              <w:t>. </w:t>
            </w:r>
            <w:proofErr w:type="spellStart"/>
            <w:r>
              <w:rPr>
                <w:szCs w:val="22"/>
              </w:rPr>
              <w:t>Rusanovskyy</w:t>
            </w:r>
            <w:proofErr w:type="spellEnd"/>
          </w:p>
          <w:p w14:paraId="6834D527" w14:textId="680C1D6E" w:rsidR="007032E5" w:rsidRDefault="007032E5" w:rsidP="00D9242A">
            <w:pPr>
              <w:spacing w:before="60" w:after="60"/>
              <w:rPr>
                <w:lang w:val="sv-SE"/>
              </w:rPr>
            </w:pPr>
            <w:r w:rsidRPr="003D6C8B">
              <w:rPr>
                <w:lang w:val="sv-SE"/>
              </w:rPr>
              <w:t>Jacob Ström</w:t>
            </w:r>
          </w:p>
          <w:p w14:paraId="33D1E5FF" w14:textId="167123BB" w:rsidR="00A96862" w:rsidRPr="007E53D5" w:rsidRDefault="00A96862" w:rsidP="00D9242A">
            <w:pPr>
              <w:spacing w:before="60" w:after="60"/>
              <w:rPr>
                <w:szCs w:val="22"/>
                <w:lang w:val="sv-SE"/>
              </w:rPr>
            </w:pPr>
            <w:r w:rsidRPr="007E53D5">
              <w:rPr>
                <w:lang w:val="sv-SE"/>
              </w:rPr>
              <w:t>Liqiang Wang</w:t>
            </w:r>
          </w:p>
          <w:p w14:paraId="087F6D1F" w14:textId="4E060816" w:rsidR="00B71D6F" w:rsidRPr="003D6C8B" w:rsidRDefault="00B71D6F" w:rsidP="65F6F967">
            <w:pPr>
              <w:spacing w:before="60" w:after="60"/>
              <w:rPr>
                <w:lang w:val="sv-SE"/>
              </w:rPr>
            </w:pPr>
          </w:p>
        </w:tc>
        <w:tc>
          <w:tcPr>
            <w:tcW w:w="810" w:type="dxa"/>
          </w:tcPr>
          <w:p w14:paraId="1B89F363" w14:textId="77777777" w:rsidR="00B71D6F" w:rsidRPr="005B217D" w:rsidRDefault="00B71D6F" w:rsidP="00D9242A">
            <w:pPr>
              <w:spacing w:before="60" w:after="60"/>
              <w:rPr>
                <w:szCs w:val="22"/>
                <w:lang w:val="en-CA"/>
              </w:rPr>
            </w:pPr>
            <w:r w:rsidRPr="005B217D">
              <w:rPr>
                <w:szCs w:val="22"/>
                <w:lang w:val="en-CA"/>
              </w:rPr>
              <w:t>Email:</w:t>
            </w:r>
          </w:p>
        </w:tc>
        <w:tc>
          <w:tcPr>
            <w:tcW w:w="3335" w:type="dxa"/>
          </w:tcPr>
          <w:p w14:paraId="7D3BFA8E" w14:textId="3CCB5098" w:rsidR="00A96862" w:rsidRDefault="00000000" w:rsidP="65F6F967">
            <w:pPr>
              <w:spacing w:before="60" w:after="60"/>
              <w:rPr>
                <w:rStyle w:val="Hyperlink"/>
                <w:lang w:val="en-CA"/>
              </w:rPr>
            </w:pPr>
            <w:hyperlink r:id="rId9" w:history="1">
              <w:r w:rsidR="00A96862" w:rsidRPr="00B47583">
                <w:rPr>
                  <w:rStyle w:val="Hyperlink"/>
                  <w:lang w:val="en-CA"/>
                </w:rPr>
                <w:t>franck.galpin@interdigital.com</w:t>
              </w:r>
            </w:hyperlink>
          </w:p>
          <w:p w14:paraId="6D5D899B" w14:textId="47841384" w:rsidR="007032E5" w:rsidRDefault="00000000" w:rsidP="65F6F967">
            <w:pPr>
              <w:spacing w:before="60" w:after="60"/>
              <w:rPr>
                <w:rStyle w:val="Hyperlink"/>
                <w:szCs w:val="22"/>
                <w:lang w:val="en-CA"/>
              </w:rPr>
            </w:pPr>
            <w:hyperlink r:id="rId10" w:history="1">
              <w:r w:rsidR="00B71D6F">
                <w:rPr>
                  <w:rStyle w:val="Hyperlink"/>
                  <w:szCs w:val="22"/>
                  <w:lang w:val="en-CA"/>
                </w:rPr>
                <w:t>yue.li</w:t>
              </w:r>
              <w:r w:rsidR="00B71D6F" w:rsidRPr="00AD08DB">
                <w:rPr>
                  <w:rStyle w:val="Hyperlink"/>
                  <w:szCs w:val="22"/>
                  <w:lang w:val="en-CA"/>
                </w:rPr>
                <w:t>@</w:t>
              </w:r>
              <w:r w:rsidR="00B71D6F">
                <w:rPr>
                  <w:rStyle w:val="Hyperlink"/>
                  <w:szCs w:val="22"/>
                  <w:lang w:val="en-CA"/>
                </w:rPr>
                <w:t>bytedance.com</w:t>
              </w:r>
            </w:hyperlink>
          </w:p>
          <w:p w14:paraId="7F62BA20" w14:textId="01E9373C" w:rsidR="00D130AF" w:rsidRDefault="00D130AF" w:rsidP="65F6F967">
            <w:pPr>
              <w:spacing w:before="60" w:after="60"/>
              <w:rPr>
                <w:rStyle w:val="Hyperlink"/>
                <w:szCs w:val="22"/>
                <w:lang w:val="en-CA"/>
              </w:rPr>
            </w:pPr>
            <w:r>
              <w:rPr>
                <w:rStyle w:val="Hyperlink"/>
                <w:lang w:val="en-CA"/>
              </w:rPr>
              <w:t>dmytror@qti.qualcomm.com</w:t>
            </w:r>
          </w:p>
          <w:p w14:paraId="4C3566CD" w14:textId="506D5238" w:rsidR="00C81698" w:rsidRDefault="00000000" w:rsidP="65F6F967">
            <w:pPr>
              <w:spacing w:before="60" w:after="60"/>
              <w:rPr>
                <w:rStyle w:val="Hyperlink"/>
                <w:szCs w:val="22"/>
                <w:lang w:val="en-CA"/>
              </w:rPr>
            </w:pPr>
            <w:hyperlink r:id="rId11" w:history="1">
              <w:r w:rsidR="00D130AF" w:rsidRPr="007E53D5">
                <w:rPr>
                  <w:rStyle w:val="Hyperlink"/>
                  <w:lang w:val="en-CA"/>
                </w:rPr>
                <w:t>jacob.strom@ericsson.com</w:t>
              </w:r>
            </w:hyperlink>
            <w:r w:rsidR="00C81698">
              <w:rPr>
                <w:color w:val="0000FF"/>
                <w:szCs w:val="22"/>
                <w:u w:val="single"/>
                <w:lang w:val="en-CA"/>
              </w:rPr>
              <w:br/>
            </w:r>
            <w:hyperlink r:id="rId12" w:history="1">
              <w:r w:rsidR="00C81698" w:rsidRPr="65F6F967">
                <w:rPr>
                  <w:rStyle w:val="Hyperlink"/>
                  <w:lang w:val="en-CA"/>
                </w:rPr>
                <w:t>liqiangwang@tencent.com</w:t>
              </w:r>
            </w:hyperlink>
          </w:p>
          <w:p w14:paraId="413D0F85" w14:textId="4F75D878" w:rsidR="007032E5" w:rsidRDefault="007032E5" w:rsidP="65F6F967">
            <w:pPr>
              <w:spacing w:before="60" w:after="60"/>
              <w:rPr>
                <w:rStyle w:val="Hyperlink"/>
                <w:lang w:val="en-CA"/>
              </w:rPr>
            </w:pPr>
          </w:p>
          <w:p w14:paraId="164AEE7D" w14:textId="1812A248" w:rsidR="004657C6" w:rsidRPr="007E53D5" w:rsidRDefault="00FA3644" w:rsidP="65F6F967">
            <w:pPr>
              <w:spacing w:before="60" w:after="60"/>
              <w:rPr>
                <w:color w:val="0000FF"/>
                <w:szCs w:val="22"/>
                <w:u w:val="single"/>
                <w:lang w:val="en-CA"/>
              </w:rPr>
            </w:pPr>
            <w:r>
              <w:rPr>
                <w:rStyle w:val="Hyperlink"/>
                <w:szCs w:val="22"/>
                <w:lang w:val="en-CA"/>
              </w:rPr>
              <w:br/>
            </w:r>
          </w:p>
        </w:tc>
      </w:tr>
      <w:tr w:rsidR="00B71D6F" w:rsidRPr="005B217D" w14:paraId="2DD74CEC" w14:textId="77777777" w:rsidTr="65F6F967">
        <w:tc>
          <w:tcPr>
            <w:tcW w:w="1458" w:type="dxa"/>
          </w:tcPr>
          <w:p w14:paraId="081080C2" w14:textId="77777777" w:rsidR="00B71D6F" w:rsidRPr="005B217D" w:rsidRDefault="00B71D6F" w:rsidP="00D9242A">
            <w:pPr>
              <w:spacing w:before="60" w:after="60"/>
              <w:rPr>
                <w:i/>
                <w:szCs w:val="22"/>
                <w:lang w:val="en-CA"/>
              </w:rPr>
            </w:pPr>
            <w:r w:rsidRPr="005B217D">
              <w:rPr>
                <w:i/>
                <w:szCs w:val="22"/>
                <w:lang w:val="en-CA"/>
              </w:rPr>
              <w:t>Source:</w:t>
            </w:r>
          </w:p>
        </w:tc>
        <w:tc>
          <w:tcPr>
            <w:tcW w:w="7902" w:type="dxa"/>
            <w:gridSpan w:val="3"/>
          </w:tcPr>
          <w:p w14:paraId="7C28371D" w14:textId="277345F1" w:rsidR="00B71D6F" w:rsidRPr="005B217D" w:rsidRDefault="00D130AF" w:rsidP="65F6F967">
            <w:pPr>
              <w:spacing w:before="60" w:after="60"/>
              <w:rPr>
                <w:lang w:val="en-CA"/>
              </w:rPr>
            </w:pPr>
            <w:proofErr w:type="spellStart"/>
            <w:r w:rsidRPr="00C81698">
              <w:rPr>
                <w:lang w:val="en-CA"/>
              </w:rPr>
              <w:t>InterDigital</w:t>
            </w:r>
            <w:proofErr w:type="spellEnd"/>
            <w:r>
              <w:rPr>
                <w:lang w:val="en-CA"/>
              </w:rPr>
              <w:t xml:space="preserve">, </w:t>
            </w:r>
            <w:proofErr w:type="spellStart"/>
            <w:r w:rsidR="002F6D9F" w:rsidRPr="00C81698">
              <w:rPr>
                <w:lang w:val="en-CA"/>
              </w:rPr>
              <w:t>Bytedance</w:t>
            </w:r>
            <w:proofErr w:type="spellEnd"/>
            <w:r w:rsidR="002F6D9F" w:rsidRPr="00C81698">
              <w:rPr>
                <w:lang w:val="en-CA"/>
              </w:rPr>
              <w:t>,</w:t>
            </w:r>
            <w:r w:rsidR="002F6D9F">
              <w:rPr>
                <w:lang w:val="en-CA"/>
              </w:rPr>
              <w:t xml:space="preserve"> </w:t>
            </w:r>
            <w:r w:rsidRPr="00C81698">
              <w:rPr>
                <w:lang w:val="en-CA"/>
              </w:rPr>
              <w:t xml:space="preserve">Qualcomm, </w:t>
            </w:r>
            <w:r w:rsidR="002F6D9F" w:rsidRPr="00C81698">
              <w:rPr>
                <w:lang w:val="en-CA"/>
              </w:rPr>
              <w:t>Ericsson</w:t>
            </w:r>
            <w:r w:rsidR="002F6D9F">
              <w:rPr>
                <w:lang w:val="en-CA"/>
              </w:rPr>
              <w:t>,</w:t>
            </w:r>
            <w:r w:rsidR="002F6D9F" w:rsidRPr="00C81698">
              <w:rPr>
                <w:lang w:val="en-CA"/>
              </w:rPr>
              <w:t xml:space="preserve"> </w:t>
            </w:r>
            <w:r w:rsidR="00C81698" w:rsidRPr="00C81698">
              <w:rPr>
                <w:lang w:val="en-CA"/>
              </w:rPr>
              <w:t>Tencent.</w:t>
            </w:r>
          </w:p>
        </w:tc>
      </w:tr>
    </w:tbl>
    <w:p w14:paraId="63FF5DAF" w14:textId="1EA6849E" w:rsidR="00C9694D" w:rsidRPr="000747A0" w:rsidRDefault="00B71D6F" w:rsidP="000747A0">
      <w:pPr>
        <w:tabs>
          <w:tab w:val="right" w:pos="9360"/>
        </w:tabs>
        <w:spacing w:before="120" w:after="240"/>
        <w:jc w:val="center"/>
        <w:rPr>
          <w:szCs w:val="22"/>
          <w:lang w:val="en-CA"/>
        </w:rPr>
      </w:pPr>
      <w:r w:rsidRPr="005B217D">
        <w:rPr>
          <w:szCs w:val="22"/>
          <w:u w:val="single"/>
          <w:lang w:val="en-CA"/>
        </w:rPr>
        <w:t>_____________________________</w:t>
      </w:r>
    </w:p>
    <w:p w14:paraId="37E15C08" w14:textId="77777777" w:rsidR="00C309E6" w:rsidRPr="005B217D" w:rsidRDefault="00C309E6" w:rsidP="00C309E6">
      <w:pPr>
        <w:pStyle w:val="Heading1"/>
        <w:numPr>
          <w:ilvl w:val="0"/>
          <w:numId w:val="0"/>
        </w:numPr>
        <w:ind w:left="432" w:hanging="432"/>
        <w:rPr>
          <w:lang w:val="en-CA"/>
        </w:rPr>
      </w:pPr>
      <w:bookmarkStart w:id="1" w:name="_Toc116166444"/>
      <w:bookmarkStart w:id="2" w:name="_Toc136247659"/>
      <w:r w:rsidRPr="005B217D">
        <w:rPr>
          <w:lang w:val="en-CA"/>
        </w:rPr>
        <w:t>Abstract</w:t>
      </w:r>
      <w:bookmarkEnd w:id="1"/>
      <w:bookmarkEnd w:id="2"/>
    </w:p>
    <w:p w14:paraId="32155421" w14:textId="7DFB8723" w:rsidR="00C309E6" w:rsidRPr="008B64C7" w:rsidRDefault="00C309E6" w:rsidP="00143018">
      <w:pPr>
        <w:rPr>
          <w:b/>
          <w:bCs/>
          <w:lang w:val="en-CA"/>
        </w:rPr>
      </w:pPr>
      <w:r w:rsidRPr="009045FE">
        <w:rPr>
          <w:lang w:val="en-CA"/>
        </w:rPr>
        <w:t xml:space="preserve">This document is </w:t>
      </w:r>
      <w:r>
        <w:rPr>
          <w:lang w:val="en-CA"/>
        </w:rPr>
        <w:t>Neural Network-based Video Coding</w:t>
      </w:r>
      <w:r w:rsidRPr="009045FE">
        <w:rPr>
          <w:lang w:val="en-CA"/>
        </w:rPr>
        <w:t xml:space="preserve"> (</w:t>
      </w:r>
      <w:r>
        <w:rPr>
          <w:lang w:val="en-CA"/>
        </w:rPr>
        <w:t xml:space="preserve">NNVC </w:t>
      </w:r>
      <w:r w:rsidR="002F6D9F">
        <w:rPr>
          <w:lang w:val="en-CA"/>
        </w:rPr>
        <w:t>5</w:t>
      </w:r>
      <w:r w:rsidRPr="009045FE">
        <w:rPr>
          <w:lang w:val="en-CA"/>
        </w:rPr>
        <w:t xml:space="preserve">) </w:t>
      </w:r>
      <w:r>
        <w:rPr>
          <w:lang w:val="en-CA"/>
        </w:rPr>
        <w:t xml:space="preserve">software </w:t>
      </w:r>
      <w:r w:rsidRPr="009045FE">
        <w:rPr>
          <w:lang w:val="en-CA"/>
        </w:rPr>
        <w:t>algorithm</w:t>
      </w:r>
      <w:r>
        <w:rPr>
          <w:lang w:val="en-CA"/>
        </w:rPr>
        <w:t xml:space="preserve"> </w:t>
      </w:r>
      <w:r w:rsidRPr="009045FE">
        <w:rPr>
          <w:lang w:val="en-CA"/>
        </w:rPr>
        <w:t xml:space="preserve">description. It </w:t>
      </w:r>
      <w:r>
        <w:rPr>
          <w:lang w:val="en-CA"/>
        </w:rPr>
        <w:t>includes</w:t>
      </w:r>
      <w:r w:rsidRPr="009045FE">
        <w:rPr>
          <w:lang w:val="en-CA"/>
        </w:rPr>
        <w:t xml:space="preserve"> the coding features </w:t>
      </w:r>
      <w:r>
        <w:rPr>
          <w:lang w:val="en-CA"/>
        </w:rPr>
        <w:t>and encoding methods implemented in NNVC-</w:t>
      </w:r>
      <w:r w:rsidR="005D1DDB">
        <w:rPr>
          <w:lang w:val="en-CA"/>
        </w:rPr>
        <w:t>4</w:t>
      </w:r>
      <w:r>
        <w:rPr>
          <w:lang w:val="en-CA"/>
        </w:rPr>
        <w:t xml:space="preserve">.0 </w:t>
      </w:r>
      <w:r w:rsidRPr="00C309E6">
        <w:rPr>
          <w:lang w:val="en-CA"/>
        </w:rPr>
        <w:t xml:space="preserve">software that are under coordinated exploration study by the Joint Video Exploration Team (JVET) of ITU-T VCEG and ISO/IEC MPEG as potential </w:t>
      </w:r>
      <w:r>
        <w:rPr>
          <w:lang w:val="en-CA"/>
        </w:rPr>
        <w:t>neural network</w:t>
      </w:r>
      <w:r w:rsidRPr="00C309E6">
        <w:rPr>
          <w:lang w:val="en-CA"/>
        </w:rPr>
        <w:t xml:space="preserve"> video coding technology beyond the capabilities of VVC. The groups are working together on this exploration activity in </w:t>
      </w:r>
      <w:proofErr w:type="gramStart"/>
      <w:r w:rsidRPr="00C309E6">
        <w:rPr>
          <w:lang w:val="en-CA"/>
        </w:rPr>
        <w:t>a joint collaboration</w:t>
      </w:r>
      <w:proofErr w:type="gramEnd"/>
      <w:r w:rsidRPr="00C309E6">
        <w:rPr>
          <w:lang w:val="en-CA"/>
        </w:rPr>
        <w:t xml:space="preserve"> effort known as the Joint Video Exploration Team (JVET) to evaluate compression technology designs proposed by their experts in this area. </w:t>
      </w:r>
    </w:p>
    <w:sdt>
      <w:sdtPr>
        <w:rPr>
          <w:rFonts w:ascii="Times New Roman" w:eastAsiaTheme="minorEastAsia" w:hAnsi="Times New Roman"/>
          <w:b w:val="0"/>
          <w:bCs w:val="0"/>
          <w:kern w:val="0"/>
          <w:sz w:val="22"/>
          <w:szCs w:val="20"/>
          <w:lang w:val="en-US" w:eastAsia="en-US"/>
        </w:rPr>
        <w:id w:val="-1086463427"/>
        <w:docPartObj>
          <w:docPartGallery w:val="Table of Contents"/>
          <w:docPartUnique/>
        </w:docPartObj>
      </w:sdtPr>
      <w:sdtEndPr>
        <w:rPr>
          <w:noProof/>
        </w:rPr>
      </w:sdtEndPr>
      <w:sdtContent>
        <w:p w14:paraId="60AED0B0" w14:textId="6F087249" w:rsidR="00B71D6F" w:rsidRPr="008B64C7" w:rsidRDefault="00B71D6F" w:rsidP="00B71D6F">
          <w:pPr>
            <w:pStyle w:val="TOCHeading"/>
            <w:rPr>
              <w:rFonts w:ascii="Times New Roman" w:hAnsi="Times New Roman"/>
              <w:sz w:val="22"/>
              <w:szCs w:val="22"/>
            </w:rPr>
          </w:pPr>
          <w:r w:rsidRPr="008B64C7">
            <w:rPr>
              <w:rFonts w:ascii="Times New Roman" w:hAnsi="Times New Roman"/>
            </w:rPr>
            <w:t>Contents</w:t>
          </w:r>
        </w:p>
        <w:p w14:paraId="635BE6C9" w14:textId="0CC52FFD" w:rsidR="006A2064" w:rsidRDefault="00B71D6F">
          <w:pPr>
            <w:pStyle w:val="TOC1"/>
            <w:rPr>
              <w:rFonts w:asciiTheme="minorHAnsi" w:eastAsiaTheme="minorEastAsia" w:hAnsiTheme="minorHAnsi" w:cstheme="minorBidi"/>
              <w:noProof/>
              <w:sz w:val="22"/>
              <w:szCs w:val="22"/>
              <w:lang w:val="en-US" w:eastAsia="en-US"/>
            </w:rPr>
          </w:pPr>
          <w:r w:rsidRPr="003D6C8B">
            <w:rPr>
              <w:sz w:val="22"/>
              <w:szCs w:val="22"/>
            </w:rPr>
            <w:fldChar w:fldCharType="begin"/>
          </w:r>
          <w:r w:rsidRPr="003D6C8B">
            <w:rPr>
              <w:sz w:val="22"/>
              <w:szCs w:val="22"/>
            </w:rPr>
            <w:instrText xml:space="preserve"> TOC \o "1-3" \h \z \u </w:instrText>
          </w:r>
          <w:r w:rsidRPr="003D6C8B">
            <w:rPr>
              <w:sz w:val="22"/>
              <w:szCs w:val="22"/>
            </w:rPr>
            <w:fldChar w:fldCharType="separate"/>
          </w:r>
          <w:hyperlink w:anchor="_Toc136247659" w:history="1">
            <w:r w:rsidR="006A2064" w:rsidRPr="00866647">
              <w:rPr>
                <w:rStyle w:val="Hyperlink"/>
                <w:noProof/>
                <w:lang w:val="en-CA"/>
              </w:rPr>
              <w:t>Abstract</w:t>
            </w:r>
            <w:r w:rsidR="006A2064">
              <w:rPr>
                <w:noProof/>
                <w:webHidden/>
              </w:rPr>
              <w:tab/>
            </w:r>
            <w:r w:rsidR="006A2064">
              <w:rPr>
                <w:noProof/>
                <w:webHidden/>
              </w:rPr>
              <w:fldChar w:fldCharType="begin"/>
            </w:r>
            <w:r w:rsidR="006A2064">
              <w:rPr>
                <w:noProof/>
                <w:webHidden/>
              </w:rPr>
              <w:instrText xml:space="preserve"> PAGEREF _Toc136247659 \h </w:instrText>
            </w:r>
            <w:r w:rsidR="006A2064">
              <w:rPr>
                <w:noProof/>
                <w:webHidden/>
              </w:rPr>
            </w:r>
            <w:r w:rsidR="006A2064">
              <w:rPr>
                <w:noProof/>
                <w:webHidden/>
              </w:rPr>
              <w:fldChar w:fldCharType="separate"/>
            </w:r>
            <w:r w:rsidR="00530EC3">
              <w:rPr>
                <w:noProof/>
                <w:webHidden/>
              </w:rPr>
              <w:t>1</w:t>
            </w:r>
            <w:r w:rsidR="006A2064">
              <w:rPr>
                <w:noProof/>
                <w:webHidden/>
              </w:rPr>
              <w:fldChar w:fldCharType="end"/>
            </w:r>
          </w:hyperlink>
        </w:p>
        <w:p w14:paraId="57B193BF" w14:textId="2A493A88" w:rsidR="006A2064" w:rsidRDefault="00000000">
          <w:pPr>
            <w:pStyle w:val="TOC1"/>
            <w:rPr>
              <w:rFonts w:asciiTheme="minorHAnsi" w:eastAsiaTheme="minorEastAsia" w:hAnsiTheme="minorHAnsi" w:cstheme="minorBidi"/>
              <w:noProof/>
              <w:sz w:val="22"/>
              <w:szCs w:val="22"/>
              <w:lang w:val="en-US" w:eastAsia="en-US"/>
            </w:rPr>
          </w:pPr>
          <w:hyperlink w:anchor="_Toc136247660" w:history="1">
            <w:r w:rsidR="006A2064" w:rsidRPr="00866647">
              <w:rPr>
                <w:rStyle w:val="Hyperlink"/>
                <w:noProof/>
                <w:lang w:val="en-CA"/>
              </w:rPr>
              <w:t>1</w:t>
            </w:r>
            <w:r w:rsidR="006A2064">
              <w:rPr>
                <w:rFonts w:asciiTheme="minorHAnsi" w:eastAsiaTheme="minorEastAsia" w:hAnsiTheme="minorHAnsi" w:cstheme="minorBidi"/>
                <w:noProof/>
                <w:sz w:val="22"/>
                <w:szCs w:val="22"/>
                <w:lang w:val="en-US" w:eastAsia="en-US"/>
              </w:rPr>
              <w:tab/>
            </w:r>
            <w:r w:rsidR="006A2064" w:rsidRPr="00866647">
              <w:rPr>
                <w:rStyle w:val="Hyperlink"/>
                <w:noProof/>
                <w:lang w:val="en-CA"/>
              </w:rPr>
              <w:t>Introduction</w:t>
            </w:r>
            <w:r w:rsidR="006A2064">
              <w:rPr>
                <w:noProof/>
                <w:webHidden/>
              </w:rPr>
              <w:tab/>
            </w:r>
            <w:r w:rsidR="006A2064">
              <w:rPr>
                <w:noProof/>
                <w:webHidden/>
              </w:rPr>
              <w:fldChar w:fldCharType="begin"/>
            </w:r>
            <w:r w:rsidR="006A2064">
              <w:rPr>
                <w:noProof/>
                <w:webHidden/>
              </w:rPr>
              <w:instrText xml:space="preserve"> PAGEREF _Toc136247660 \h </w:instrText>
            </w:r>
            <w:r w:rsidR="006A2064">
              <w:rPr>
                <w:noProof/>
                <w:webHidden/>
              </w:rPr>
            </w:r>
            <w:r w:rsidR="006A2064">
              <w:rPr>
                <w:noProof/>
                <w:webHidden/>
              </w:rPr>
              <w:fldChar w:fldCharType="separate"/>
            </w:r>
            <w:r w:rsidR="00530EC3">
              <w:rPr>
                <w:noProof/>
                <w:webHidden/>
              </w:rPr>
              <w:t>3</w:t>
            </w:r>
            <w:r w:rsidR="006A2064">
              <w:rPr>
                <w:noProof/>
                <w:webHidden/>
              </w:rPr>
              <w:fldChar w:fldCharType="end"/>
            </w:r>
          </w:hyperlink>
        </w:p>
        <w:p w14:paraId="527DE159" w14:textId="69D86215" w:rsidR="006A2064" w:rsidRDefault="00000000">
          <w:pPr>
            <w:pStyle w:val="TOC1"/>
            <w:rPr>
              <w:rFonts w:asciiTheme="minorHAnsi" w:eastAsiaTheme="minorEastAsia" w:hAnsiTheme="minorHAnsi" w:cstheme="minorBidi"/>
              <w:noProof/>
              <w:sz w:val="22"/>
              <w:szCs w:val="22"/>
              <w:lang w:val="en-US" w:eastAsia="en-US"/>
            </w:rPr>
          </w:pPr>
          <w:hyperlink w:anchor="_Toc136247661" w:history="1">
            <w:r w:rsidR="006A2064" w:rsidRPr="00866647">
              <w:rPr>
                <w:rStyle w:val="Hyperlink"/>
                <w:noProof/>
                <w:lang w:val="en-CA"/>
              </w:rPr>
              <w:t>2</w:t>
            </w:r>
            <w:r w:rsidR="006A2064">
              <w:rPr>
                <w:rFonts w:asciiTheme="minorHAnsi" w:eastAsiaTheme="minorEastAsia" w:hAnsiTheme="minorHAnsi" w:cstheme="minorBidi"/>
                <w:noProof/>
                <w:sz w:val="22"/>
                <w:szCs w:val="22"/>
                <w:lang w:val="en-US" w:eastAsia="en-US"/>
              </w:rPr>
              <w:tab/>
            </w:r>
            <w:r w:rsidR="006A2064" w:rsidRPr="00866647">
              <w:rPr>
                <w:rStyle w:val="Hyperlink"/>
                <w:noProof/>
                <w:lang w:val="en-CA"/>
              </w:rPr>
              <w:t>Scope</w:t>
            </w:r>
            <w:r w:rsidR="006A2064">
              <w:rPr>
                <w:noProof/>
                <w:webHidden/>
              </w:rPr>
              <w:tab/>
            </w:r>
            <w:r w:rsidR="006A2064">
              <w:rPr>
                <w:noProof/>
                <w:webHidden/>
              </w:rPr>
              <w:fldChar w:fldCharType="begin"/>
            </w:r>
            <w:r w:rsidR="006A2064">
              <w:rPr>
                <w:noProof/>
                <w:webHidden/>
              </w:rPr>
              <w:instrText xml:space="preserve"> PAGEREF _Toc136247661 \h </w:instrText>
            </w:r>
            <w:r w:rsidR="006A2064">
              <w:rPr>
                <w:noProof/>
                <w:webHidden/>
              </w:rPr>
            </w:r>
            <w:r w:rsidR="006A2064">
              <w:rPr>
                <w:noProof/>
                <w:webHidden/>
              </w:rPr>
              <w:fldChar w:fldCharType="separate"/>
            </w:r>
            <w:r w:rsidR="00530EC3">
              <w:rPr>
                <w:noProof/>
                <w:webHidden/>
              </w:rPr>
              <w:t>3</w:t>
            </w:r>
            <w:r w:rsidR="006A2064">
              <w:rPr>
                <w:noProof/>
                <w:webHidden/>
              </w:rPr>
              <w:fldChar w:fldCharType="end"/>
            </w:r>
          </w:hyperlink>
        </w:p>
        <w:p w14:paraId="423B00CD" w14:textId="4E9EE1DC" w:rsidR="006A2064" w:rsidRDefault="00000000">
          <w:pPr>
            <w:pStyle w:val="TOC1"/>
            <w:rPr>
              <w:rFonts w:asciiTheme="minorHAnsi" w:eastAsiaTheme="minorEastAsia" w:hAnsiTheme="minorHAnsi" w:cstheme="minorBidi"/>
              <w:noProof/>
              <w:sz w:val="22"/>
              <w:szCs w:val="22"/>
              <w:lang w:val="en-US" w:eastAsia="en-US"/>
            </w:rPr>
          </w:pPr>
          <w:hyperlink w:anchor="_Toc136247662" w:history="1">
            <w:r w:rsidR="006A2064" w:rsidRPr="00866647">
              <w:rPr>
                <w:rStyle w:val="Hyperlink"/>
                <w:noProof/>
                <w:lang w:val="en-CA"/>
              </w:rPr>
              <w:t>3</w:t>
            </w:r>
            <w:r w:rsidR="006A2064">
              <w:rPr>
                <w:rFonts w:asciiTheme="minorHAnsi" w:eastAsiaTheme="minorEastAsia" w:hAnsiTheme="minorHAnsi" w:cstheme="minorBidi"/>
                <w:noProof/>
                <w:sz w:val="22"/>
                <w:szCs w:val="22"/>
                <w:lang w:val="en-US" w:eastAsia="en-US"/>
              </w:rPr>
              <w:tab/>
            </w:r>
            <w:r w:rsidR="006A2064" w:rsidRPr="00866647">
              <w:rPr>
                <w:rStyle w:val="Hyperlink"/>
                <w:noProof/>
                <w:lang w:val="en-CA"/>
              </w:rPr>
              <w:t>Algorithm description of Neural Network-based Video Coding Software</w:t>
            </w:r>
            <w:r w:rsidR="006A2064">
              <w:rPr>
                <w:noProof/>
                <w:webHidden/>
              </w:rPr>
              <w:tab/>
            </w:r>
            <w:r w:rsidR="006A2064">
              <w:rPr>
                <w:noProof/>
                <w:webHidden/>
              </w:rPr>
              <w:fldChar w:fldCharType="begin"/>
            </w:r>
            <w:r w:rsidR="006A2064">
              <w:rPr>
                <w:noProof/>
                <w:webHidden/>
              </w:rPr>
              <w:instrText xml:space="preserve"> PAGEREF _Toc136247662 \h </w:instrText>
            </w:r>
            <w:r w:rsidR="006A2064">
              <w:rPr>
                <w:noProof/>
                <w:webHidden/>
              </w:rPr>
            </w:r>
            <w:r w:rsidR="006A2064">
              <w:rPr>
                <w:noProof/>
                <w:webHidden/>
              </w:rPr>
              <w:fldChar w:fldCharType="separate"/>
            </w:r>
            <w:r w:rsidR="00530EC3">
              <w:rPr>
                <w:noProof/>
                <w:webHidden/>
              </w:rPr>
              <w:t>3</w:t>
            </w:r>
            <w:r w:rsidR="006A2064">
              <w:rPr>
                <w:noProof/>
                <w:webHidden/>
              </w:rPr>
              <w:fldChar w:fldCharType="end"/>
            </w:r>
          </w:hyperlink>
        </w:p>
        <w:p w14:paraId="6C9AA0C5" w14:textId="3084FFEC" w:rsidR="006A2064" w:rsidRDefault="00000000">
          <w:pPr>
            <w:pStyle w:val="TOC2"/>
            <w:rPr>
              <w:rFonts w:asciiTheme="minorHAnsi" w:eastAsiaTheme="minorEastAsia" w:hAnsiTheme="minorHAnsi" w:cstheme="minorBidi"/>
              <w:noProof/>
              <w:sz w:val="22"/>
              <w:szCs w:val="22"/>
              <w:lang w:val="en-US" w:eastAsia="en-US"/>
            </w:rPr>
          </w:pPr>
          <w:hyperlink w:anchor="_Toc136247663" w:history="1">
            <w:r w:rsidR="006A2064" w:rsidRPr="00866647">
              <w:rPr>
                <w:rStyle w:val="Hyperlink"/>
                <w:noProof/>
              </w:rPr>
              <w:t>3.1</w:t>
            </w:r>
            <w:r w:rsidR="006A2064">
              <w:rPr>
                <w:rFonts w:asciiTheme="minorHAnsi" w:eastAsiaTheme="minorEastAsia" w:hAnsiTheme="minorHAnsi" w:cstheme="minorBidi"/>
                <w:noProof/>
                <w:sz w:val="22"/>
                <w:szCs w:val="22"/>
                <w:lang w:val="en-US" w:eastAsia="en-US"/>
              </w:rPr>
              <w:tab/>
            </w:r>
            <w:r w:rsidR="006A2064" w:rsidRPr="00866647">
              <w:rPr>
                <w:rStyle w:val="Hyperlink"/>
                <w:noProof/>
              </w:rPr>
              <w:t>Neural network-based loop filter set 0</w:t>
            </w:r>
            <w:r w:rsidR="006A2064">
              <w:rPr>
                <w:noProof/>
                <w:webHidden/>
              </w:rPr>
              <w:tab/>
            </w:r>
            <w:r w:rsidR="006A2064">
              <w:rPr>
                <w:noProof/>
                <w:webHidden/>
              </w:rPr>
              <w:fldChar w:fldCharType="begin"/>
            </w:r>
            <w:r w:rsidR="006A2064">
              <w:rPr>
                <w:noProof/>
                <w:webHidden/>
              </w:rPr>
              <w:instrText xml:space="preserve"> PAGEREF _Toc136247663 \h </w:instrText>
            </w:r>
            <w:r w:rsidR="006A2064">
              <w:rPr>
                <w:noProof/>
                <w:webHidden/>
              </w:rPr>
            </w:r>
            <w:r w:rsidR="006A2064">
              <w:rPr>
                <w:noProof/>
                <w:webHidden/>
              </w:rPr>
              <w:fldChar w:fldCharType="separate"/>
            </w:r>
            <w:r w:rsidR="00530EC3">
              <w:rPr>
                <w:noProof/>
                <w:webHidden/>
              </w:rPr>
              <w:t>3</w:t>
            </w:r>
            <w:r w:rsidR="006A2064">
              <w:rPr>
                <w:noProof/>
                <w:webHidden/>
              </w:rPr>
              <w:fldChar w:fldCharType="end"/>
            </w:r>
          </w:hyperlink>
        </w:p>
        <w:p w14:paraId="03169FC7" w14:textId="2D075082" w:rsidR="006A2064" w:rsidRDefault="00000000">
          <w:pPr>
            <w:pStyle w:val="TOC3"/>
            <w:rPr>
              <w:rFonts w:asciiTheme="minorHAnsi" w:eastAsiaTheme="minorEastAsia" w:hAnsiTheme="minorHAnsi" w:cstheme="minorBidi"/>
              <w:noProof/>
              <w:sz w:val="22"/>
              <w:szCs w:val="22"/>
            </w:rPr>
          </w:pPr>
          <w:hyperlink w:anchor="_Toc136247664" w:history="1">
            <w:r w:rsidR="006A2064" w:rsidRPr="00866647">
              <w:rPr>
                <w:rStyle w:val="Hyperlink"/>
                <w:noProof/>
                <w:lang w:val="en-CA"/>
              </w:rPr>
              <w:t>3.1.1</w:t>
            </w:r>
            <w:r w:rsidR="006A2064">
              <w:rPr>
                <w:rFonts w:asciiTheme="minorHAnsi" w:eastAsiaTheme="minorEastAsia" w:hAnsiTheme="minorHAnsi" w:cstheme="minorBidi"/>
                <w:noProof/>
                <w:sz w:val="22"/>
                <w:szCs w:val="22"/>
              </w:rPr>
              <w:tab/>
            </w:r>
            <w:r w:rsidR="006A2064" w:rsidRPr="00866647">
              <w:rPr>
                <w:rStyle w:val="Hyperlink"/>
                <w:noProof/>
                <w:lang w:val="en-CA"/>
              </w:rPr>
              <w:t>Pre-processing and post-processing of chroma</w:t>
            </w:r>
            <w:r w:rsidR="006A2064">
              <w:rPr>
                <w:noProof/>
                <w:webHidden/>
              </w:rPr>
              <w:tab/>
            </w:r>
            <w:r w:rsidR="006A2064">
              <w:rPr>
                <w:noProof/>
                <w:webHidden/>
              </w:rPr>
              <w:fldChar w:fldCharType="begin"/>
            </w:r>
            <w:r w:rsidR="006A2064">
              <w:rPr>
                <w:noProof/>
                <w:webHidden/>
              </w:rPr>
              <w:instrText xml:space="preserve"> PAGEREF _Toc136247664 \h </w:instrText>
            </w:r>
            <w:r w:rsidR="006A2064">
              <w:rPr>
                <w:noProof/>
                <w:webHidden/>
              </w:rPr>
            </w:r>
            <w:r w:rsidR="006A2064">
              <w:rPr>
                <w:noProof/>
                <w:webHidden/>
              </w:rPr>
              <w:fldChar w:fldCharType="separate"/>
            </w:r>
            <w:r w:rsidR="00530EC3">
              <w:rPr>
                <w:noProof/>
                <w:webHidden/>
              </w:rPr>
              <w:t>3</w:t>
            </w:r>
            <w:r w:rsidR="006A2064">
              <w:rPr>
                <w:noProof/>
                <w:webHidden/>
              </w:rPr>
              <w:fldChar w:fldCharType="end"/>
            </w:r>
          </w:hyperlink>
        </w:p>
        <w:p w14:paraId="15FC52AA" w14:textId="305A2FF5" w:rsidR="006A2064" w:rsidRDefault="00000000">
          <w:pPr>
            <w:pStyle w:val="TOC3"/>
            <w:rPr>
              <w:rFonts w:asciiTheme="minorHAnsi" w:eastAsiaTheme="minorEastAsia" w:hAnsiTheme="minorHAnsi" w:cstheme="minorBidi"/>
              <w:noProof/>
              <w:sz w:val="22"/>
              <w:szCs w:val="22"/>
            </w:rPr>
          </w:pPr>
          <w:hyperlink w:anchor="_Toc136247665" w:history="1">
            <w:r w:rsidR="006A2064" w:rsidRPr="00866647">
              <w:rPr>
                <w:rStyle w:val="Hyperlink"/>
                <w:noProof/>
                <w:lang w:val="en-CA"/>
              </w:rPr>
              <w:t>3.1.2</w:t>
            </w:r>
            <w:r w:rsidR="006A2064">
              <w:rPr>
                <w:rFonts w:asciiTheme="minorHAnsi" w:eastAsiaTheme="minorEastAsia" w:hAnsiTheme="minorHAnsi" w:cstheme="minorBidi"/>
                <w:noProof/>
                <w:sz w:val="22"/>
                <w:szCs w:val="22"/>
              </w:rPr>
              <w:tab/>
            </w:r>
            <w:r w:rsidR="006A2064" w:rsidRPr="00866647">
              <w:rPr>
                <w:rStyle w:val="Hyperlink"/>
                <w:noProof/>
                <w:lang w:val="en-CA"/>
              </w:rPr>
              <w:t>Neural network</w:t>
            </w:r>
            <w:r w:rsidR="006A2064">
              <w:rPr>
                <w:noProof/>
                <w:webHidden/>
              </w:rPr>
              <w:tab/>
            </w:r>
            <w:r w:rsidR="006A2064">
              <w:rPr>
                <w:noProof/>
                <w:webHidden/>
              </w:rPr>
              <w:fldChar w:fldCharType="begin"/>
            </w:r>
            <w:r w:rsidR="006A2064">
              <w:rPr>
                <w:noProof/>
                <w:webHidden/>
              </w:rPr>
              <w:instrText xml:space="preserve"> PAGEREF _Toc136247665 \h </w:instrText>
            </w:r>
            <w:r w:rsidR="006A2064">
              <w:rPr>
                <w:noProof/>
                <w:webHidden/>
              </w:rPr>
            </w:r>
            <w:r w:rsidR="006A2064">
              <w:rPr>
                <w:noProof/>
                <w:webHidden/>
              </w:rPr>
              <w:fldChar w:fldCharType="separate"/>
            </w:r>
            <w:r w:rsidR="00530EC3">
              <w:rPr>
                <w:noProof/>
                <w:webHidden/>
              </w:rPr>
              <w:t>4</w:t>
            </w:r>
            <w:r w:rsidR="006A2064">
              <w:rPr>
                <w:noProof/>
                <w:webHidden/>
              </w:rPr>
              <w:fldChar w:fldCharType="end"/>
            </w:r>
          </w:hyperlink>
        </w:p>
        <w:p w14:paraId="0BFBEE2C" w14:textId="711F4905" w:rsidR="006A2064" w:rsidRDefault="00000000">
          <w:pPr>
            <w:pStyle w:val="TOC3"/>
            <w:rPr>
              <w:rFonts w:asciiTheme="minorHAnsi" w:eastAsiaTheme="minorEastAsia" w:hAnsiTheme="minorHAnsi" w:cstheme="minorBidi"/>
              <w:noProof/>
              <w:sz w:val="22"/>
              <w:szCs w:val="22"/>
            </w:rPr>
          </w:pPr>
          <w:hyperlink w:anchor="_Toc136247666" w:history="1">
            <w:r w:rsidR="006A2064" w:rsidRPr="00866647">
              <w:rPr>
                <w:rStyle w:val="Hyperlink"/>
                <w:noProof/>
                <w:lang w:val="en-CA"/>
              </w:rPr>
              <w:t>3.1.3</w:t>
            </w:r>
            <w:r w:rsidR="006A2064">
              <w:rPr>
                <w:rFonts w:asciiTheme="minorHAnsi" w:eastAsiaTheme="minorEastAsia" w:hAnsiTheme="minorHAnsi" w:cstheme="minorBidi"/>
                <w:noProof/>
                <w:sz w:val="22"/>
                <w:szCs w:val="22"/>
              </w:rPr>
              <w:tab/>
            </w:r>
            <w:r w:rsidR="006A2064" w:rsidRPr="00866647">
              <w:rPr>
                <w:rStyle w:val="Hyperlink"/>
                <w:noProof/>
                <w:lang w:val="en-CA"/>
              </w:rPr>
              <w:t>Combination with conventional filters</w:t>
            </w:r>
            <w:r w:rsidR="006A2064">
              <w:rPr>
                <w:noProof/>
                <w:webHidden/>
              </w:rPr>
              <w:tab/>
            </w:r>
            <w:r w:rsidR="006A2064">
              <w:rPr>
                <w:noProof/>
                <w:webHidden/>
              </w:rPr>
              <w:fldChar w:fldCharType="begin"/>
            </w:r>
            <w:r w:rsidR="006A2064">
              <w:rPr>
                <w:noProof/>
                <w:webHidden/>
              </w:rPr>
              <w:instrText xml:space="preserve"> PAGEREF _Toc136247666 \h </w:instrText>
            </w:r>
            <w:r w:rsidR="006A2064">
              <w:rPr>
                <w:noProof/>
                <w:webHidden/>
              </w:rPr>
            </w:r>
            <w:r w:rsidR="006A2064">
              <w:rPr>
                <w:noProof/>
                <w:webHidden/>
              </w:rPr>
              <w:fldChar w:fldCharType="separate"/>
            </w:r>
            <w:r w:rsidR="00530EC3">
              <w:rPr>
                <w:noProof/>
                <w:webHidden/>
              </w:rPr>
              <w:t>4</w:t>
            </w:r>
            <w:r w:rsidR="006A2064">
              <w:rPr>
                <w:noProof/>
                <w:webHidden/>
              </w:rPr>
              <w:fldChar w:fldCharType="end"/>
            </w:r>
          </w:hyperlink>
        </w:p>
        <w:p w14:paraId="5AECD11E" w14:textId="5BC519C5" w:rsidR="006A2064" w:rsidRDefault="00000000">
          <w:pPr>
            <w:pStyle w:val="TOC3"/>
            <w:rPr>
              <w:rFonts w:asciiTheme="minorHAnsi" w:eastAsiaTheme="minorEastAsia" w:hAnsiTheme="minorHAnsi" w:cstheme="minorBidi"/>
              <w:noProof/>
              <w:sz w:val="22"/>
              <w:szCs w:val="22"/>
            </w:rPr>
          </w:pPr>
          <w:hyperlink w:anchor="_Toc136247667" w:history="1">
            <w:r w:rsidR="006A2064" w:rsidRPr="00866647">
              <w:rPr>
                <w:rStyle w:val="Hyperlink"/>
                <w:noProof/>
                <w:lang w:val="en-CA"/>
              </w:rPr>
              <w:t>3.1.4</w:t>
            </w:r>
            <w:r w:rsidR="006A2064">
              <w:rPr>
                <w:rFonts w:asciiTheme="minorHAnsi" w:eastAsiaTheme="minorEastAsia" w:hAnsiTheme="minorHAnsi" w:cstheme="minorBidi"/>
                <w:noProof/>
                <w:sz w:val="22"/>
                <w:szCs w:val="22"/>
              </w:rPr>
              <w:tab/>
            </w:r>
            <w:r w:rsidR="006A2064" w:rsidRPr="00866647">
              <w:rPr>
                <w:rStyle w:val="Hyperlink"/>
                <w:noProof/>
                <w:lang w:val="en-CA"/>
              </w:rPr>
              <w:t>Mode selection</w:t>
            </w:r>
            <w:r w:rsidR="006A2064">
              <w:rPr>
                <w:noProof/>
                <w:webHidden/>
              </w:rPr>
              <w:tab/>
            </w:r>
            <w:r w:rsidR="006A2064">
              <w:rPr>
                <w:noProof/>
                <w:webHidden/>
              </w:rPr>
              <w:fldChar w:fldCharType="begin"/>
            </w:r>
            <w:r w:rsidR="006A2064">
              <w:rPr>
                <w:noProof/>
                <w:webHidden/>
              </w:rPr>
              <w:instrText xml:space="preserve"> PAGEREF _Toc136247667 \h </w:instrText>
            </w:r>
            <w:r w:rsidR="006A2064">
              <w:rPr>
                <w:noProof/>
                <w:webHidden/>
              </w:rPr>
            </w:r>
            <w:r w:rsidR="006A2064">
              <w:rPr>
                <w:noProof/>
                <w:webHidden/>
              </w:rPr>
              <w:fldChar w:fldCharType="separate"/>
            </w:r>
            <w:r w:rsidR="00530EC3">
              <w:rPr>
                <w:noProof/>
                <w:webHidden/>
              </w:rPr>
              <w:t>5</w:t>
            </w:r>
            <w:r w:rsidR="006A2064">
              <w:rPr>
                <w:noProof/>
                <w:webHidden/>
              </w:rPr>
              <w:fldChar w:fldCharType="end"/>
            </w:r>
          </w:hyperlink>
        </w:p>
        <w:p w14:paraId="4A1F6282" w14:textId="7B0A3460" w:rsidR="006A2064" w:rsidRDefault="00000000">
          <w:pPr>
            <w:pStyle w:val="TOC3"/>
            <w:rPr>
              <w:rFonts w:asciiTheme="minorHAnsi" w:eastAsiaTheme="minorEastAsia" w:hAnsiTheme="minorHAnsi" w:cstheme="minorBidi"/>
              <w:noProof/>
              <w:sz w:val="22"/>
              <w:szCs w:val="22"/>
            </w:rPr>
          </w:pPr>
          <w:hyperlink w:anchor="_Toc136247668" w:history="1">
            <w:r w:rsidR="006A2064" w:rsidRPr="00866647">
              <w:rPr>
                <w:rStyle w:val="Hyperlink"/>
                <w:noProof/>
                <w:lang w:val="en-CA"/>
              </w:rPr>
              <w:t>3.1.5</w:t>
            </w:r>
            <w:r w:rsidR="006A2064">
              <w:rPr>
                <w:rFonts w:asciiTheme="minorHAnsi" w:eastAsiaTheme="minorEastAsia" w:hAnsiTheme="minorHAnsi" w:cstheme="minorBidi"/>
                <w:noProof/>
                <w:sz w:val="22"/>
                <w:szCs w:val="22"/>
              </w:rPr>
              <w:tab/>
            </w:r>
            <w:r w:rsidR="006A2064" w:rsidRPr="00866647">
              <w:rPr>
                <w:rStyle w:val="Hyperlink"/>
                <w:noProof/>
                <w:lang w:val="en-CA"/>
              </w:rPr>
              <w:t>Base QP adjustment</w:t>
            </w:r>
            <w:r w:rsidR="006A2064">
              <w:rPr>
                <w:noProof/>
                <w:webHidden/>
              </w:rPr>
              <w:tab/>
            </w:r>
            <w:r w:rsidR="006A2064">
              <w:rPr>
                <w:noProof/>
                <w:webHidden/>
              </w:rPr>
              <w:fldChar w:fldCharType="begin"/>
            </w:r>
            <w:r w:rsidR="006A2064">
              <w:rPr>
                <w:noProof/>
                <w:webHidden/>
              </w:rPr>
              <w:instrText xml:space="preserve"> PAGEREF _Toc136247668 \h </w:instrText>
            </w:r>
            <w:r w:rsidR="006A2064">
              <w:rPr>
                <w:noProof/>
                <w:webHidden/>
              </w:rPr>
            </w:r>
            <w:r w:rsidR="006A2064">
              <w:rPr>
                <w:noProof/>
                <w:webHidden/>
              </w:rPr>
              <w:fldChar w:fldCharType="separate"/>
            </w:r>
            <w:r w:rsidR="00530EC3">
              <w:rPr>
                <w:noProof/>
                <w:webHidden/>
              </w:rPr>
              <w:t>5</w:t>
            </w:r>
            <w:r w:rsidR="006A2064">
              <w:rPr>
                <w:noProof/>
                <w:webHidden/>
              </w:rPr>
              <w:fldChar w:fldCharType="end"/>
            </w:r>
          </w:hyperlink>
        </w:p>
        <w:p w14:paraId="311303AC" w14:textId="70A923A3" w:rsidR="006A2064" w:rsidRDefault="00000000">
          <w:pPr>
            <w:pStyle w:val="TOC3"/>
            <w:rPr>
              <w:rFonts w:asciiTheme="minorHAnsi" w:eastAsiaTheme="minorEastAsia" w:hAnsiTheme="minorHAnsi" w:cstheme="minorBidi"/>
              <w:noProof/>
              <w:sz w:val="22"/>
              <w:szCs w:val="22"/>
            </w:rPr>
          </w:pPr>
          <w:hyperlink w:anchor="_Toc136247669" w:history="1">
            <w:r w:rsidR="006A2064" w:rsidRPr="00866647">
              <w:rPr>
                <w:rStyle w:val="Hyperlink"/>
                <w:noProof/>
                <w:lang w:val="en-CA"/>
              </w:rPr>
              <w:t>3.1.6</w:t>
            </w:r>
            <w:r w:rsidR="006A2064">
              <w:rPr>
                <w:rFonts w:asciiTheme="minorHAnsi" w:eastAsiaTheme="minorEastAsia" w:hAnsiTheme="minorHAnsi" w:cstheme="minorBidi"/>
                <w:noProof/>
                <w:sz w:val="22"/>
                <w:szCs w:val="22"/>
              </w:rPr>
              <w:tab/>
            </w:r>
            <w:r w:rsidR="006A2064" w:rsidRPr="00866647">
              <w:rPr>
                <w:rStyle w:val="Hyperlink"/>
                <w:noProof/>
                <w:lang w:val="en-CA"/>
              </w:rPr>
              <w:t>E</w:t>
            </w:r>
            <w:r w:rsidR="006A2064" w:rsidRPr="00866647">
              <w:rPr>
                <w:rStyle w:val="Hyperlink"/>
                <w:noProof/>
                <w:lang w:val="en-CA" w:eastAsia="zh-CN"/>
              </w:rPr>
              <w:t>ncoder</w:t>
            </w:r>
            <w:r w:rsidR="006A2064" w:rsidRPr="00866647">
              <w:rPr>
                <w:rStyle w:val="Hyperlink"/>
                <w:noProof/>
                <w:lang w:val="en-CA"/>
              </w:rPr>
              <w:t>-only Optimization</w:t>
            </w:r>
            <w:r w:rsidR="006A2064">
              <w:rPr>
                <w:noProof/>
                <w:webHidden/>
              </w:rPr>
              <w:tab/>
            </w:r>
            <w:r w:rsidR="006A2064">
              <w:rPr>
                <w:noProof/>
                <w:webHidden/>
              </w:rPr>
              <w:fldChar w:fldCharType="begin"/>
            </w:r>
            <w:r w:rsidR="006A2064">
              <w:rPr>
                <w:noProof/>
                <w:webHidden/>
              </w:rPr>
              <w:instrText xml:space="preserve"> PAGEREF _Toc136247669 \h </w:instrText>
            </w:r>
            <w:r w:rsidR="006A2064">
              <w:rPr>
                <w:noProof/>
                <w:webHidden/>
              </w:rPr>
            </w:r>
            <w:r w:rsidR="006A2064">
              <w:rPr>
                <w:noProof/>
                <w:webHidden/>
              </w:rPr>
              <w:fldChar w:fldCharType="separate"/>
            </w:r>
            <w:r w:rsidR="00530EC3">
              <w:rPr>
                <w:noProof/>
                <w:webHidden/>
              </w:rPr>
              <w:t>5</w:t>
            </w:r>
            <w:r w:rsidR="006A2064">
              <w:rPr>
                <w:noProof/>
                <w:webHidden/>
              </w:rPr>
              <w:fldChar w:fldCharType="end"/>
            </w:r>
          </w:hyperlink>
        </w:p>
        <w:p w14:paraId="4180AD49" w14:textId="765610E3" w:rsidR="006A2064" w:rsidRDefault="00000000">
          <w:pPr>
            <w:pStyle w:val="TOC3"/>
            <w:rPr>
              <w:rFonts w:asciiTheme="minorHAnsi" w:eastAsiaTheme="minorEastAsia" w:hAnsiTheme="minorHAnsi" w:cstheme="minorBidi"/>
              <w:noProof/>
              <w:sz w:val="22"/>
              <w:szCs w:val="22"/>
            </w:rPr>
          </w:pPr>
          <w:hyperlink w:anchor="_Toc136247670" w:history="1">
            <w:r w:rsidR="006A2064" w:rsidRPr="00866647">
              <w:rPr>
                <w:rStyle w:val="Hyperlink"/>
                <w:noProof/>
                <w:lang w:val="en-CA"/>
              </w:rPr>
              <w:t>3.1.7</w:t>
            </w:r>
            <w:r w:rsidR="006A2064">
              <w:rPr>
                <w:rFonts w:asciiTheme="minorHAnsi" w:eastAsiaTheme="minorEastAsia" w:hAnsiTheme="minorHAnsi" w:cstheme="minorBidi"/>
                <w:noProof/>
                <w:sz w:val="22"/>
                <w:szCs w:val="22"/>
              </w:rPr>
              <w:tab/>
            </w:r>
            <w:r w:rsidR="006A2064" w:rsidRPr="00866647">
              <w:rPr>
                <w:rStyle w:val="Hyperlink"/>
                <w:noProof/>
                <w:lang w:val="en-CA"/>
              </w:rPr>
              <w:t>Inference details</w:t>
            </w:r>
            <w:r w:rsidR="006A2064">
              <w:rPr>
                <w:noProof/>
                <w:webHidden/>
              </w:rPr>
              <w:tab/>
            </w:r>
            <w:r w:rsidR="006A2064">
              <w:rPr>
                <w:noProof/>
                <w:webHidden/>
              </w:rPr>
              <w:fldChar w:fldCharType="begin"/>
            </w:r>
            <w:r w:rsidR="006A2064">
              <w:rPr>
                <w:noProof/>
                <w:webHidden/>
              </w:rPr>
              <w:instrText xml:space="preserve"> PAGEREF _Toc136247670 \h </w:instrText>
            </w:r>
            <w:r w:rsidR="006A2064">
              <w:rPr>
                <w:noProof/>
                <w:webHidden/>
              </w:rPr>
            </w:r>
            <w:r w:rsidR="006A2064">
              <w:rPr>
                <w:noProof/>
                <w:webHidden/>
              </w:rPr>
              <w:fldChar w:fldCharType="separate"/>
            </w:r>
            <w:r w:rsidR="00530EC3">
              <w:rPr>
                <w:noProof/>
                <w:webHidden/>
              </w:rPr>
              <w:t>6</w:t>
            </w:r>
            <w:r w:rsidR="006A2064">
              <w:rPr>
                <w:noProof/>
                <w:webHidden/>
              </w:rPr>
              <w:fldChar w:fldCharType="end"/>
            </w:r>
          </w:hyperlink>
        </w:p>
        <w:p w14:paraId="00848E28" w14:textId="5A3B0A2C" w:rsidR="006A2064" w:rsidRDefault="00000000">
          <w:pPr>
            <w:pStyle w:val="TOC2"/>
            <w:rPr>
              <w:rFonts w:asciiTheme="minorHAnsi" w:eastAsiaTheme="minorEastAsia" w:hAnsiTheme="minorHAnsi" w:cstheme="minorBidi"/>
              <w:noProof/>
              <w:sz w:val="22"/>
              <w:szCs w:val="22"/>
              <w:lang w:val="en-US" w:eastAsia="en-US"/>
            </w:rPr>
          </w:pPr>
          <w:hyperlink w:anchor="_Toc136247671" w:history="1">
            <w:r w:rsidR="006A2064" w:rsidRPr="00866647">
              <w:rPr>
                <w:rStyle w:val="Hyperlink"/>
                <w:noProof/>
              </w:rPr>
              <w:t>3.2</w:t>
            </w:r>
            <w:r w:rsidR="006A2064">
              <w:rPr>
                <w:rFonts w:asciiTheme="minorHAnsi" w:eastAsiaTheme="minorEastAsia" w:hAnsiTheme="minorHAnsi" w:cstheme="minorBidi"/>
                <w:noProof/>
                <w:sz w:val="22"/>
                <w:szCs w:val="22"/>
                <w:lang w:val="en-US" w:eastAsia="en-US"/>
              </w:rPr>
              <w:tab/>
            </w:r>
            <w:r w:rsidR="006A2064" w:rsidRPr="00866647">
              <w:rPr>
                <w:rStyle w:val="Hyperlink"/>
                <w:noProof/>
              </w:rPr>
              <w:t>Neural network-based loop filter set 1</w:t>
            </w:r>
            <w:r w:rsidR="006A2064">
              <w:rPr>
                <w:noProof/>
                <w:webHidden/>
              </w:rPr>
              <w:tab/>
            </w:r>
            <w:r w:rsidR="006A2064">
              <w:rPr>
                <w:noProof/>
                <w:webHidden/>
              </w:rPr>
              <w:fldChar w:fldCharType="begin"/>
            </w:r>
            <w:r w:rsidR="006A2064">
              <w:rPr>
                <w:noProof/>
                <w:webHidden/>
              </w:rPr>
              <w:instrText xml:space="preserve"> PAGEREF _Toc136247671 \h </w:instrText>
            </w:r>
            <w:r w:rsidR="006A2064">
              <w:rPr>
                <w:noProof/>
                <w:webHidden/>
              </w:rPr>
            </w:r>
            <w:r w:rsidR="006A2064">
              <w:rPr>
                <w:noProof/>
                <w:webHidden/>
              </w:rPr>
              <w:fldChar w:fldCharType="separate"/>
            </w:r>
            <w:r w:rsidR="00530EC3">
              <w:rPr>
                <w:noProof/>
                <w:webHidden/>
              </w:rPr>
              <w:t>6</w:t>
            </w:r>
            <w:r w:rsidR="006A2064">
              <w:rPr>
                <w:noProof/>
                <w:webHidden/>
              </w:rPr>
              <w:fldChar w:fldCharType="end"/>
            </w:r>
          </w:hyperlink>
        </w:p>
        <w:p w14:paraId="784E56B1" w14:textId="3C0F512C" w:rsidR="006A2064" w:rsidRDefault="00000000">
          <w:pPr>
            <w:pStyle w:val="TOC3"/>
            <w:rPr>
              <w:rFonts w:asciiTheme="minorHAnsi" w:eastAsiaTheme="minorEastAsia" w:hAnsiTheme="minorHAnsi" w:cstheme="minorBidi"/>
              <w:noProof/>
              <w:sz w:val="22"/>
              <w:szCs w:val="22"/>
            </w:rPr>
          </w:pPr>
          <w:hyperlink w:anchor="_Toc136247672" w:history="1">
            <w:r w:rsidR="006A2064" w:rsidRPr="00866647">
              <w:rPr>
                <w:rStyle w:val="Hyperlink"/>
                <w:noProof/>
                <w:lang w:val="en-CA"/>
              </w:rPr>
              <w:t>3.2.1</w:t>
            </w:r>
            <w:r w:rsidR="006A2064">
              <w:rPr>
                <w:rFonts w:asciiTheme="minorHAnsi" w:eastAsiaTheme="minorEastAsia" w:hAnsiTheme="minorHAnsi" w:cstheme="minorBidi"/>
                <w:noProof/>
                <w:sz w:val="22"/>
                <w:szCs w:val="22"/>
              </w:rPr>
              <w:tab/>
            </w:r>
            <w:r w:rsidR="006A2064" w:rsidRPr="00866647">
              <w:rPr>
                <w:rStyle w:val="Hyperlink"/>
                <w:noProof/>
                <w:lang w:val="en-CA"/>
              </w:rPr>
              <w:t>Neural network for luma component</w:t>
            </w:r>
            <w:r w:rsidR="006A2064">
              <w:rPr>
                <w:noProof/>
                <w:webHidden/>
              </w:rPr>
              <w:tab/>
            </w:r>
            <w:r w:rsidR="006A2064">
              <w:rPr>
                <w:noProof/>
                <w:webHidden/>
              </w:rPr>
              <w:fldChar w:fldCharType="begin"/>
            </w:r>
            <w:r w:rsidR="006A2064">
              <w:rPr>
                <w:noProof/>
                <w:webHidden/>
              </w:rPr>
              <w:instrText xml:space="preserve"> PAGEREF _Toc136247672 \h </w:instrText>
            </w:r>
            <w:r w:rsidR="006A2064">
              <w:rPr>
                <w:noProof/>
                <w:webHidden/>
              </w:rPr>
            </w:r>
            <w:r w:rsidR="006A2064">
              <w:rPr>
                <w:noProof/>
                <w:webHidden/>
              </w:rPr>
              <w:fldChar w:fldCharType="separate"/>
            </w:r>
            <w:r w:rsidR="00530EC3">
              <w:rPr>
                <w:noProof/>
                <w:webHidden/>
              </w:rPr>
              <w:t>6</w:t>
            </w:r>
            <w:r w:rsidR="006A2064">
              <w:rPr>
                <w:noProof/>
                <w:webHidden/>
              </w:rPr>
              <w:fldChar w:fldCharType="end"/>
            </w:r>
          </w:hyperlink>
        </w:p>
        <w:p w14:paraId="7060AD0D" w14:textId="3B8DE28A" w:rsidR="006A2064" w:rsidRDefault="00000000">
          <w:pPr>
            <w:pStyle w:val="TOC3"/>
            <w:rPr>
              <w:rFonts w:asciiTheme="minorHAnsi" w:eastAsiaTheme="minorEastAsia" w:hAnsiTheme="minorHAnsi" w:cstheme="minorBidi"/>
              <w:noProof/>
              <w:sz w:val="22"/>
              <w:szCs w:val="22"/>
            </w:rPr>
          </w:pPr>
          <w:hyperlink w:anchor="_Toc136247673" w:history="1">
            <w:r w:rsidR="006A2064" w:rsidRPr="00866647">
              <w:rPr>
                <w:rStyle w:val="Hyperlink"/>
                <w:noProof/>
                <w:lang w:val="en-CA"/>
              </w:rPr>
              <w:t>3.2.2</w:t>
            </w:r>
            <w:r w:rsidR="006A2064">
              <w:rPr>
                <w:rFonts w:asciiTheme="minorHAnsi" w:eastAsiaTheme="minorEastAsia" w:hAnsiTheme="minorHAnsi" w:cstheme="minorBidi"/>
                <w:noProof/>
                <w:sz w:val="22"/>
                <w:szCs w:val="22"/>
              </w:rPr>
              <w:tab/>
            </w:r>
            <w:r w:rsidR="006A2064" w:rsidRPr="00866647">
              <w:rPr>
                <w:rStyle w:val="Hyperlink"/>
                <w:noProof/>
                <w:lang w:val="en-CA"/>
              </w:rPr>
              <w:t>Neural network for chroma component</w:t>
            </w:r>
            <w:r w:rsidR="006A2064">
              <w:rPr>
                <w:noProof/>
                <w:webHidden/>
              </w:rPr>
              <w:tab/>
            </w:r>
            <w:r w:rsidR="006A2064">
              <w:rPr>
                <w:noProof/>
                <w:webHidden/>
              </w:rPr>
              <w:fldChar w:fldCharType="begin"/>
            </w:r>
            <w:r w:rsidR="006A2064">
              <w:rPr>
                <w:noProof/>
                <w:webHidden/>
              </w:rPr>
              <w:instrText xml:space="preserve"> PAGEREF _Toc136247673 \h </w:instrText>
            </w:r>
            <w:r w:rsidR="006A2064">
              <w:rPr>
                <w:noProof/>
                <w:webHidden/>
              </w:rPr>
            </w:r>
            <w:r w:rsidR="006A2064">
              <w:rPr>
                <w:noProof/>
                <w:webHidden/>
              </w:rPr>
              <w:fldChar w:fldCharType="separate"/>
            </w:r>
            <w:r w:rsidR="00530EC3">
              <w:rPr>
                <w:noProof/>
                <w:webHidden/>
              </w:rPr>
              <w:t>7</w:t>
            </w:r>
            <w:r w:rsidR="006A2064">
              <w:rPr>
                <w:noProof/>
                <w:webHidden/>
              </w:rPr>
              <w:fldChar w:fldCharType="end"/>
            </w:r>
          </w:hyperlink>
        </w:p>
        <w:p w14:paraId="47DBAE8E" w14:textId="0E185CBF" w:rsidR="006A2064" w:rsidRDefault="00000000">
          <w:pPr>
            <w:pStyle w:val="TOC3"/>
            <w:rPr>
              <w:rFonts w:asciiTheme="minorHAnsi" w:eastAsiaTheme="minorEastAsia" w:hAnsiTheme="minorHAnsi" w:cstheme="minorBidi"/>
              <w:noProof/>
              <w:sz w:val="22"/>
              <w:szCs w:val="22"/>
            </w:rPr>
          </w:pPr>
          <w:hyperlink w:anchor="_Toc136247674" w:history="1">
            <w:r w:rsidR="006A2064" w:rsidRPr="00866647">
              <w:rPr>
                <w:rStyle w:val="Hyperlink"/>
                <w:noProof/>
                <w:lang w:val="en-CA"/>
              </w:rPr>
              <w:t>3.2.3</w:t>
            </w:r>
            <w:r w:rsidR="006A2064">
              <w:rPr>
                <w:rFonts w:asciiTheme="minorHAnsi" w:eastAsiaTheme="minorEastAsia" w:hAnsiTheme="minorHAnsi" w:cstheme="minorBidi"/>
                <w:noProof/>
                <w:sz w:val="22"/>
                <w:szCs w:val="22"/>
              </w:rPr>
              <w:tab/>
            </w:r>
            <w:r w:rsidR="006A2064" w:rsidRPr="00866647">
              <w:rPr>
                <w:rStyle w:val="Hyperlink"/>
                <w:noProof/>
                <w:lang w:val="en-CA"/>
              </w:rPr>
              <w:t>Temporal filter</w:t>
            </w:r>
            <w:r w:rsidR="006A2064">
              <w:rPr>
                <w:noProof/>
                <w:webHidden/>
              </w:rPr>
              <w:tab/>
            </w:r>
            <w:r w:rsidR="006A2064">
              <w:rPr>
                <w:noProof/>
                <w:webHidden/>
              </w:rPr>
              <w:fldChar w:fldCharType="begin"/>
            </w:r>
            <w:r w:rsidR="006A2064">
              <w:rPr>
                <w:noProof/>
                <w:webHidden/>
              </w:rPr>
              <w:instrText xml:space="preserve"> PAGEREF _Toc136247674 \h </w:instrText>
            </w:r>
            <w:r w:rsidR="006A2064">
              <w:rPr>
                <w:noProof/>
                <w:webHidden/>
              </w:rPr>
            </w:r>
            <w:r w:rsidR="006A2064">
              <w:rPr>
                <w:noProof/>
                <w:webHidden/>
              </w:rPr>
              <w:fldChar w:fldCharType="separate"/>
            </w:r>
            <w:r w:rsidR="00530EC3">
              <w:rPr>
                <w:noProof/>
                <w:webHidden/>
              </w:rPr>
              <w:t>7</w:t>
            </w:r>
            <w:r w:rsidR="006A2064">
              <w:rPr>
                <w:noProof/>
                <w:webHidden/>
              </w:rPr>
              <w:fldChar w:fldCharType="end"/>
            </w:r>
          </w:hyperlink>
        </w:p>
        <w:p w14:paraId="51C4478A" w14:textId="4FCA2F07" w:rsidR="006A2064" w:rsidRDefault="00000000">
          <w:pPr>
            <w:pStyle w:val="TOC3"/>
            <w:rPr>
              <w:rFonts w:asciiTheme="minorHAnsi" w:eastAsiaTheme="minorEastAsia" w:hAnsiTheme="minorHAnsi" w:cstheme="minorBidi"/>
              <w:noProof/>
              <w:sz w:val="22"/>
              <w:szCs w:val="22"/>
            </w:rPr>
          </w:pPr>
          <w:hyperlink w:anchor="_Toc136247675" w:history="1">
            <w:r w:rsidR="006A2064" w:rsidRPr="00866647">
              <w:rPr>
                <w:rStyle w:val="Hyperlink"/>
                <w:noProof/>
                <w:lang w:val="en-CA"/>
              </w:rPr>
              <w:t>3.2.4</w:t>
            </w:r>
            <w:r w:rsidR="006A2064">
              <w:rPr>
                <w:rFonts w:asciiTheme="minorHAnsi" w:eastAsiaTheme="minorEastAsia" w:hAnsiTheme="minorHAnsi" w:cstheme="minorBidi"/>
                <w:noProof/>
                <w:sz w:val="22"/>
                <w:szCs w:val="22"/>
              </w:rPr>
              <w:tab/>
            </w:r>
            <w:r w:rsidR="006A2064" w:rsidRPr="00866647">
              <w:rPr>
                <w:rStyle w:val="Hyperlink"/>
                <w:noProof/>
                <w:lang w:val="en-CA"/>
              </w:rPr>
              <w:t>Adaptive inference granularity</w:t>
            </w:r>
            <w:r w:rsidR="006A2064">
              <w:rPr>
                <w:noProof/>
                <w:webHidden/>
              </w:rPr>
              <w:tab/>
            </w:r>
            <w:r w:rsidR="006A2064">
              <w:rPr>
                <w:noProof/>
                <w:webHidden/>
              </w:rPr>
              <w:fldChar w:fldCharType="begin"/>
            </w:r>
            <w:r w:rsidR="006A2064">
              <w:rPr>
                <w:noProof/>
                <w:webHidden/>
              </w:rPr>
              <w:instrText xml:space="preserve"> PAGEREF _Toc136247675 \h </w:instrText>
            </w:r>
            <w:r w:rsidR="006A2064">
              <w:rPr>
                <w:noProof/>
                <w:webHidden/>
              </w:rPr>
            </w:r>
            <w:r w:rsidR="006A2064">
              <w:rPr>
                <w:noProof/>
                <w:webHidden/>
              </w:rPr>
              <w:fldChar w:fldCharType="separate"/>
            </w:r>
            <w:r w:rsidR="00530EC3">
              <w:rPr>
                <w:noProof/>
                <w:webHidden/>
              </w:rPr>
              <w:t>8</w:t>
            </w:r>
            <w:r w:rsidR="006A2064">
              <w:rPr>
                <w:noProof/>
                <w:webHidden/>
              </w:rPr>
              <w:fldChar w:fldCharType="end"/>
            </w:r>
          </w:hyperlink>
        </w:p>
        <w:p w14:paraId="71F95DAF" w14:textId="7E80EAF2" w:rsidR="006A2064" w:rsidRDefault="00000000">
          <w:pPr>
            <w:pStyle w:val="TOC3"/>
            <w:rPr>
              <w:rFonts w:asciiTheme="minorHAnsi" w:eastAsiaTheme="minorEastAsia" w:hAnsiTheme="minorHAnsi" w:cstheme="minorBidi"/>
              <w:noProof/>
              <w:sz w:val="22"/>
              <w:szCs w:val="22"/>
            </w:rPr>
          </w:pPr>
          <w:hyperlink w:anchor="_Toc136247676" w:history="1">
            <w:r w:rsidR="006A2064" w:rsidRPr="00866647">
              <w:rPr>
                <w:rStyle w:val="Hyperlink"/>
                <w:noProof/>
                <w:lang w:val="en-CA"/>
              </w:rPr>
              <w:t>3.2.5</w:t>
            </w:r>
            <w:r w:rsidR="006A2064">
              <w:rPr>
                <w:rFonts w:asciiTheme="minorHAnsi" w:eastAsiaTheme="minorEastAsia" w:hAnsiTheme="minorHAnsi" w:cstheme="minorBidi"/>
                <w:noProof/>
                <w:sz w:val="22"/>
                <w:szCs w:val="22"/>
              </w:rPr>
              <w:tab/>
            </w:r>
            <w:r w:rsidR="006A2064" w:rsidRPr="00866647">
              <w:rPr>
                <w:rStyle w:val="Hyperlink"/>
                <w:noProof/>
                <w:lang w:val="en-CA"/>
              </w:rPr>
              <w:t>Parameter selection</w:t>
            </w:r>
            <w:r w:rsidR="006A2064">
              <w:rPr>
                <w:noProof/>
                <w:webHidden/>
              </w:rPr>
              <w:tab/>
            </w:r>
            <w:r w:rsidR="006A2064">
              <w:rPr>
                <w:noProof/>
                <w:webHidden/>
              </w:rPr>
              <w:fldChar w:fldCharType="begin"/>
            </w:r>
            <w:r w:rsidR="006A2064">
              <w:rPr>
                <w:noProof/>
                <w:webHidden/>
              </w:rPr>
              <w:instrText xml:space="preserve"> PAGEREF _Toc136247676 \h </w:instrText>
            </w:r>
            <w:r w:rsidR="006A2064">
              <w:rPr>
                <w:noProof/>
                <w:webHidden/>
              </w:rPr>
            </w:r>
            <w:r w:rsidR="006A2064">
              <w:rPr>
                <w:noProof/>
                <w:webHidden/>
              </w:rPr>
              <w:fldChar w:fldCharType="separate"/>
            </w:r>
            <w:r w:rsidR="00530EC3">
              <w:rPr>
                <w:noProof/>
                <w:webHidden/>
              </w:rPr>
              <w:t>8</w:t>
            </w:r>
            <w:r w:rsidR="006A2064">
              <w:rPr>
                <w:noProof/>
                <w:webHidden/>
              </w:rPr>
              <w:fldChar w:fldCharType="end"/>
            </w:r>
          </w:hyperlink>
        </w:p>
        <w:p w14:paraId="068BF9A4" w14:textId="620B9E70" w:rsidR="006A2064" w:rsidRDefault="00000000">
          <w:pPr>
            <w:pStyle w:val="TOC3"/>
            <w:rPr>
              <w:rFonts w:asciiTheme="minorHAnsi" w:eastAsiaTheme="minorEastAsia" w:hAnsiTheme="minorHAnsi" w:cstheme="minorBidi"/>
              <w:noProof/>
              <w:sz w:val="22"/>
              <w:szCs w:val="22"/>
            </w:rPr>
          </w:pPr>
          <w:hyperlink w:anchor="_Toc136247677" w:history="1">
            <w:r w:rsidR="006A2064" w:rsidRPr="00866647">
              <w:rPr>
                <w:rStyle w:val="Hyperlink"/>
                <w:noProof/>
                <w:lang w:val="en-CA"/>
              </w:rPr>
              <w:t>3.2.6</w:t>
            </w:r>
            <w:r w:rsidR="006A2064">
              <w:rPr>
                <w:rFonts w:asciiTheme="minorHAnsi" w:eastAsiaTheme="minorEastAsia" w:hAnsiTheme="minorHAnsi" w:cstheme="minorBidi"/>
                <w:noProof/>
                <w:sz w:val="22"/>
                <w:szCs w:val="22"/>
              </w:rPr>
              <w:tab/>
            </w:r>
            <w:r w:rsidR="006A2064" w:rsidRPr="00866647">
              <w:rPr>
                <w:rStyle w:val="Hyperlink"/>
                <w:noProof/>
                <w:lang w:val="en-CA"/>
              </w:rPr>
              <w:t>Residue scaling</w:t>
            </w:r>
            <w:r w:rsidR="006A2064">
              <w:rPr>
                <w:noProof/>
                <w:webHidden/>
              </w:rPr>
              <w:tab/>
            </w:r>
            <w:r w:rsidR="006A2064">
              <w:rPr>
                <w:noProof/>
                <w:webHidden/>
              </w:rPr>
              <w:fldChar w:fldCharType="begin"/>
            </w:r>
            <w:r w:rsidR="006A2064">
              <w:rPr>
                <w:noProof/>
                <w:webHidden/>
              </w:rPr>
              <w:instrText xml:space="preserve"> PAGEREF _Toc136247677 \h </w:instrText>
            </w:r>
            <w:r w:rsidR="006A2064">
              <w:rPr>
                <w:noProof/>
                <w:webHidden/>
              </w:rPr>
            </w:r>
            <w:r w:rsidR="006A2064">
              <w:rPr>
                <w:noProof/>
                <w:webHidden/>
              </w:rPr>
              <w:fldChar w:fldCharType="separate"/>
            </w:r>
            <w:r w:rsidR="00530EC3">
              <w:rPr>
                <w:noProof/>
                <w:webHidden/>
              </w:rPr>
              <w:t>9</w:t>
            </w:r>
            <w:r w:rsidR="006A2064">
              <w:rPr>
                <w:noProof/>
                <w:webHidden/>
              </w:rPr>
              <w:fldChar w:fldCharType="end"/>
            </w:r>
          </w:hyperlink>
        </w:p>
        <w:p w14:paraId="42F4ADD1" w14:textId="50C65A63" w:rsidR="006A2064" w:rsidRDefault="00000000">
          <w:pPr>
            <w:pStyle w:val="TOC3"/>
            <w:rPr>
              <w:rFonts w:asciiTheme="minorHAnsi" w:eastAsiaTheme="minorEastAsia" w:hAnsiTheme="minorHAnsi" w:cstheme="minorBidi"/>
              <w:noProof/>
              <w:sz w:val="22"/>
              <w:szCs w:val="22"/>
            </w:rPr>
          </w:pPr>
          <w:hyperlink w:anchor="_Toc136247678" w:history="1">
            <w:r w:rsidR="006A2064" w:rsidRPr="00866647">
              <w:rPr>
                <w:rStyle w:val="Hyperlink"/>
                <w:noProof/>
                <w:lang w:val="en-CA"/>
              </w:rPr>
              <w:t>3.2.7</w:t>
            </w:r>
            <w:r w:rsidR="006A2064">
              <w:rPr>
                <w:rFonts w:asciiTheme="minorHAnsi" w:eastAsiaTheme="minorEastAsia" w:hAnsiTheme="minorHAnsi" w:cstheme="minorBidi"/>
                <w:noProof/>
                <w:sz w:val="22"/>
                <w:szCs w:val="22"/>
              </w:rPr>
              <w:tab/>
            </w:r>
            <w:r w:rsidR="006A2064" w:rsidRPr="00866647">
              <w:rPr>
                <w:rStyle w:val="Hyperlink"/>
                <w:noProof/>
                <w:lang w:val="en-CA"/>
              </w:rPr>
              <w:t>Combination with deblocking filter</w:t>
            </w:r>
            <w:r w:rsidR="006A2064">
              <w:rPr>
                <w:noProof/>
                <w:webHidden/>
              </w:rPr>
              <w:tab/>
            </w:r>
            <w:r w:rsidR="006A2064">
              <w:rPr>
                <w:noProof/>
                <w:webHidden/>
              </w:rPr>
              <w:fldChar w:fldCharType="begin"/>
            </w:r>
            <w:r w:rsidR="006A2064">
              <w:rPr>
                <w:noProof/>
                <w:webHidden/>
              </w:rPr>
              <w:instrText xml:space="preserve"> PAGEREF _Toc136247678 \h </w:instrText>
            </w:r>
            <w:r w:rsidR="006A2064">
              <w:rPr>
                <w:noProof/>
                <w:webHidden/>
              </w:rPr>
            </w:r>
            <w:r w:rsidR="006A2064">
              <w:rPr>
                <w:noProof/>
                <w:webHidden/>
              </w:rPr>
              <w:fldChar w:fldCharType="separate"/>
            </w:r>
            <w:r w:rsidR="00530EC3">
              <w:rPr>
                <w:noProof/>
                <w:webHidden/>
              </w:rPr>
              <w:t>9</w:t>
            </w:r>
            <w:r w:rsidR="006A2064">
              <w:rPr>
                <w:noProof/>
                <w:webHidden/>
              </w:rPr>
              <w:fldChar w:fldCharType="end"/>
            </w:r>
          </w:hyperlink>
        </w:p>
        <w:p w14:paraId="3FBD0F54" w14:textId="1582098F" w:rsidR="006A2064" w:rsidRDefault="00000000">
          <w:pPr>
            <w:pStyle w:val="TOC3"/>
            <w:rPr>
              <w:rFonts w:asciiTheme="minorHAnsi" w:eastAsiaTheme="minorEastAsia" w:hAnsiTheme="minorHAnsi" w:cstheme="minorBidi"/>
              <w:noProof/>
              <w:sz w:val="22"/>
              <w:szCs w:val="22"/>
            </w:rPr>
          </w:pPr>
          <w:hyperlink w:anchor="_Toc136247679" w:history="1">
            <w:r w:rsidR="006A2064" w:rsidRPr="00866647">
              <w:rPr>
                <w:rStyle w:val="Hyperlink"/>
                <w:noProof/>
                <w:lang w:val="en-CA"/>
              </w:rPr>
              <w:t>3.2.8</w:t>
            </w:r>
            <w:r w:rsidR="006A2064">
              <w:rPr>
                <w:rFonts w:asciiTheme="minorHAnsi" w:eastAsiaTheme="minorEastAsia" w:hAnsiTheme="minorHAnsi" w:cstheme="minorBidi"/>
                <w:noProof/>
                <w:sz w:val="22"/>
                <w:szCs w:val="22"/>
              </w:rPr>
              <w:tab/>
            </w:r>
            <w:r w:rsidR="006A2064" w:rsidRPr="00866647">
              <w:rPr>
                <w:rStyle w:val="Hyperlink"/>
                <w:noProof/>
                <w:lang w:val="en-CA"/>
              </w:rPr>
              <w:t>Encoder-only optimization</w:t>
            </w:r>
            <w:r w:rsidR="006A2064">
              <w:rPr>
                <w:noProof/>
                <w:webHidden/>
              </w:rPr>
              <w:tab/>
            </w:r>
            <w:r w:rsidR="006A2064">
              <w:rPr>
                <w:noProof/>
                <w:webHidden/>
              </w:rPr>
              <w:fldChar w:fldCharType="begin"/>
            </w:r>
            <w:r w:rsidR="006A2064">
              <w:rPr>
                <w:noProof/>
                <w:webHidden/>
              </w:rPr>
              <w:instrText xml:space="preserve"> PAGEREF _Toc136247679 \h </w:instrText>
            </w:r>
            <w:r w:rsidR="006A2064">
              <w:rPr>
                <w:noProof/>
                <w:webHidden/>
              </w:rPr>
            </w:r>
            <w:r w:rsidR="006A2064">
              <w:rPr>
                <w:noProof/>
                <w:webHidden/>
              </w:rPr>
              <w:fldChar w:fldCharType="separate"/>
            </w:r>
            <w:r w:rsidR="00530EC3">
              <w:rPr>
                <w:noProof/>
                <w:webHidden/>
              </w:rPr>
              <w:t>9</w:t>
            </w:r>
            <w:r w:rsidR="006A2064">
              <w:rPr>
                <w:noProof/>
                <w:webHidden/>
              </w:rPr>
              <w:fldChar w:fldCharType="end"/>
            </w:r>
          </w:hyperlink>
        </w:p>
        <w:p w14:paraId="5301F2A4" w14:textId="22DF2CFF" w:rsidR="006A2064" w:rsidRDefault="00000000">
          <w:pPr>
            <w:pStyle w:val="TOC3"/>
            <w:rPr>
              <w:rFonts w:asciiTheme="minorHAnsi" w:eastAsiaTheme="minorEastAsia" w:hAnsiTheme="minorHAnsi" w:cstheme="minorBidi"/>
              <w:noProof/>
              <w:sz w:val="22"/>
              <w:szCs w:val="22"/>
            </w:rPr>
          </w:pPr>
          <w:hyperlink w:anchor="_Toc136247680" w:history="1">
            <w:r w:rsidR="006A2064" w:rsidRPr="00866647">
              <w:rPr>
                <w:rStyle w:val="Hyperlink"/>
                <w:noProof/>
                <w:lang w:val="en-CA"/>
              </w:rPr>
              <w:t>3.2.9</w:t>
            </w:r>
            <w:r w:rsidR="006A2064">
              <w:rPr>
                <w:rFonts w:asciiTheme="minorHAnsi" w:eastAsiaTheme="minorEastAsia" w:hAnsiTheme="minorHAnsi" w:cstheme="minorBidi"/>
                <w:noProof/>
                <w:sz w:val="22"/>
                <w:szCs w:val="22"/>
              </w:rPr>
              <w:tab/>
            </w:r>
            <w:r w:rsidR="006A2064" w:rsidRPr="00866647">
              <w:rPr>
                <w:rStyle w:val="Hyperlink"/>
                <w:noProof/>
                <w:lang w:val="en-CA"/>
              </w:rPr>
              <w:t>Inference details</w:t>
            </w:r>
            <w:r w:rsidR="006A2064">
              <w:rPr>
                <w:noProof/>
                <w:webHidden/>
              </w:rPr>
              <w:tab/>
            </w:r>
            <w:r w:rsidR="006A2064">
              <w:rPr>
                <w:noProof/>
                <w:webHidden/>
              </w:rPr>
              <w:fldChar w:fldCharType="begin"/>
            </w:r>
            <w:r w:rsidR="006A2064">
              <w:rPr>
                <w:noProof/>
                <w:webHidden/>
              </w:rPr>
              <w:instrText xml:space="preserve"> PAGEREF _Toc136247680 \h </w:instrText>
            </w:r>
            <w:r w:rsidR="006A2064">
              <w:rPr>
                <w:noProof/>
                <w:webHidden/>
              </w:rPr>
            </w:r>
            <w:r w:rsidR="006A2064">
              <w:rPr>
                <w:noProof/>
                <w:webHidden/>
              </w:rPr>
              <w:fldChar w:fldCharType="separate"/>
            </w:r>
            <w:r w:rsidR="00530EC3">
              <w:rPr>
                <w:noProof/>
                <w:webHidden/>
              </w:rPr>
              <w:t>9</w:t>
            </w:r>
            <w:r w:rsidR="006A2064">
              <w:rPr>
                <w:noProof/>
                <w:webHidden/>
              </w:rPr>
              <w:fldChar w:fldCharType="end"/>
            </w:r>
          </w:hyperlink>
        </w:p>
        <w:p w14:paraId="0CC6515A" w14:textId="04A870B6" w:rsidR="006A2064" w:rsidRDefault="00000000">
          <w:pPr>
            <w:pStyle w:val="TOC2"/>
            <w:rPr>
              <w:rFonts w:asciiTheme="minorHAnsi" w:eastAsiaTheme="minorEastAsia" w:hAnsiTheme="minorHAnsi" w:cstheme="minorBidi"/>
              <w:noProof/>
              <w:sz w:val="22"/>
              <w:szCs w:val="22"/>
              <w:lang w:val="en-US" w:eastAsia="en-US"/>
            </w:rPr>
          </w:pPr>
          <w:hyperlink w:anchor="_Toc136247681" w:history="1">
            <w:r w:rsidR="006A2064" w:rsidRPr="00866647">
              <w:rPr>
                <w:rStyle w:val="Hyperlink"/>
                <w:noProof/>
              </w:rPr>
              <w:t>3.3</w:t>
            </w:r>
            <w:r w:rsidR="006A2064">
              <w:rPr>
                <w:rFonts w:asciiTheme="minorHAnsi" w:eastAsiaTheme="minorEastAsia" w:hAnsiTheme="minorHAnsi" w:cstheme="minorBidi"/>
                <w:noProof/>
                <w:sz w:val="22"/>
                <w:szCs w:val="22"/>
                <w:lang w:val="en-US" w:eastAsia="en-US"/>
              </w:rPr>
              <w:tab/>
            </w:r>
            <w:r w:rsidR="006A2064" w:rsidRPr="00866647">
              <w:rPr>
                <w:rStyle w:val="Hyperlink"/>
                <w:noProof/>
              </w:rPr>
              <w:t>Low complexity operation point neural network-based loop filter set</w:t>
            </w:r>
            <w:r w:rsidR="006A2064">
              <w:rPr>
                <w:noProof/>
                <w:webHidden/>
              </w:rPr>
              <w:tab/>
            </w:r>
            <w:r w:rsidR="006A2064">
              <w:rPr>
                <w:noProof/>
                <w:webHidden/>
              </w:rPr>
              <w:fldChar w:fldCharType="begin"/>
            </w:r>
            <w:r w:rsidR="006A2064">
              <w:rPr>
                <w:noProof/>
                <w:webHidden/>
              </w:rPr>
              <w:instrText xml:space="preserve"> PAGEREF _Toc136247681 \h </w:instrText>
            </w:r>
            <w:r w:rsidR="006A2064">
              <w:rPr>
                <w:noProof/>
                <w:webHidden/>
              </w:rPr>
            </w:r>
            <w:r w:rsidR="006A2064">
              <w:rPr>
                <w:noProof/>
                <w:webHidden/>
              </w:rPr>
              <w:fldChar w:fldCharType="separate"/>
            </w:r>
            <w:r w:rsidR="00530EC3">
              <w:rPr>
                <w:noProof/>
                <w:webHidden/>
              </w:rPr>
              <w:t>10</w:t>
            </w:r>
            <w:r w:rsidR="006A2064">
              <w:rPr>
                <w:noProof/>
                <w:webHidden/>
              </w:rPr>
              <w:fldChar w:fldCharType="end"/>
            </w:r>
          </w:hyperlink>
        </w:p>
        <w:p w14:paraId="2F2BA005" w14:textId="792A8DED" w:rsidR="006A2064" w:rsidRDefault="00000000">
          <w:pPr>
            <w:pStyle w:val="TOC3"/>
            <w:rPr>
              <w:rFonts w:asciiTheme="minorHAnsi" w:eastAsiaTheme="minorEastAsia" w:hAnsiTheme="minorHAnsi" w:cstheme="minorBidi"/>
              <w:noProof/>
              <w:sz w:val="22"/>
              <w:szCs w:val="22"/>
            </w:rPr>
          </w:pPr>
          <w:hyperlink w:anchor="_Toc136247682" w:history="1">
            <w:r w:rsidR="006A2064" w:rsidRPr="00866647">
              <w:rPr>
                <w:rStyle w:val="Hyperlink"/>
                <w:noProof/>
              </w:rPr>
              <w:t>3.3.1</w:t>
            </w:r>
            <w:r w:rsidR="006A2064">
              <w:rPr>
                <w:rFonts w:asciiTheme="minorHAnsi" w:eastAsiaTheme="minorEastAsia" w:hAnsiTheme="minorHAnsi" w:cstheme="minorBidi"/>
                <w:noProof/>
                <w:sz w:val="22"/>
                <w:szCs w:val="22"/>
              </w:rPr>
              <w:tab/>
            </w:r>
            <w:r w:rsidR="006A2064" w:rsidRPr="00866647">
              <w:rPr>
                <w:rStyle w:val="Hyperlink"/>
                <w:noProof/>
              </w:rPr>
              <w:t>Neural network</w:t>
            </w:r>
            <w:r w:rsidR="006A2064">
              <w:rPr>
                <w:noProof/>
                <w:webHidden/>
              </w:rPr>
              <w:tab/>
            </w:r>
            <w:r w:rsidR="006A2064">
              <w:rPr>
                <w:noProof/>
                <w:webHidden/>
              </w:rPr>
              <w:fldChar w:fldCharType="begin"/>
            </w:r>
            <w:r w:rsidR="006A2064">
              <w:rPr>
                <w:noProof/>
                <w:webHidden/>
              </w:rPr>
              <w:instrText xml:space="preserve"> PAGEREF _Toc136247682 \h </w:instrText>
            </w:r>
            <w:r w:rsidR="006A2064">
              <w:rPr>
                <w:noProof/>
                <w:webHidden/>
              </w:rPr>
            </w:r>
            <w:r w:rsidR="006A2064">
              <w:rPr>
                <w:noProof/>
                <w:webHidden/>
              </w:rPr>
              <w:fldChar w:fldCharType="separate"/>
            </w:r>
            <w:r w:rsidR="00530EC3">
              <w:rPr>
                <w:noProof/>
                <w:webHidden/>
              </w:rPr>
              <w:t>10</w:t>
            </w:r>
            <w:r w:rsidR="006A2064">
              <w:rPr>
                <w:noProof/>
                <w:webHidden/>
              </w:rPr>
              <w:fldChar w:fldCharType="end"/>
            </w:r>
          </w:hyperlink>
        </w:p>
        <w:p w14:paraId="37A6ADBE" w14:textId="6AD87280" w:rsidR="006A2064" w:rsidRDefault="00000000">
          <w:pPr>
            <w:pStyle w:val="TOC3"/>
            <w:rPr>
              <w:rFonts w:asciiTheme="minorHAnsi" w:eastAsiaTheme="minorEastAsia" w:hAnsiTheme="minorHAnsi" w:cstheme="minorBidi"/>
              <w:noProof/>
              <w:sz w:val="22"/>
              <w:szCs w:val="22"/>
            </w:rPr>
          </w:pPr>
          <w:hyperlink w:anchor="_Toc136247683" w:history="1">
            <w:r w:rsidR="006A2064" w:rsidRPr="00866647">
              <w:rPr>
                <w:rStyle w:val="Hyperlink"/>
                <w:noProof/>
                <w:lang w:val="en-CA"/>
              </w:rPr>
              <w:t>3.3.2</w:t>
            </w:r>
            <w:r w:rsidR="006A2064">
              <w:rPr>
                <w:rFonts w:asciiTheme="minorHAnsi" w:eastAsiaTheme="minorEastAsia" w:hAnsiTheme="minorHAnsi" w:cstheme="minorBidi"/>
                <w:noProof/>
                <w:sz w:val="22"/>
                <w:szCs w:val="22"/>
              </w:rPr>
              <w:tab/>
            </w:r>
            <w:r w:rsidR="006A2064" w:rsidRPr="00866647">
              <w:rPr>
                <w:rStyle w:val="Hyperlink"/>
                <w:noProof/>
                <w:lang w:val="en-CA"/>
              </w:rPr>
              <w:t>Residue scaling</w:t>
            </w:r>
            <w:r w:rsidR="006A2064">
              <w:rPr>
                <w:noProof/>
                <w:webHidden/>
              </w:rPr>
              <w:tab/>
            </w:r>
            <w:r w:rsidR="006A2064">
              <w:rPr>
                <w:noProof/>
                <w:webHidden/>
              </w:rPr>
              <w:fldChar w:fldCharType="begin"/>
            </w:r>
            <w:r w:rsidR="006A2064">
              <w:rPr>
                <w:noProof/>
                <w:webHidden/>
              </w:rPr>
              <w:instrText xml:space="preserve"> PAGEREF _Toc136247683 \h </w:instrText>
            </w:r>
            <w:r w:rsidR="006A2064">
              <w:rPr>
                <w:noProof/>
                <w:webHidden/>
              </w:rPr>
            </w:r>
            <w:r w:rsidR="006A2064">
              <w:rPr>
                <w:noProof/>
                <w:webHidden/>
              </w:rPr>
              <w:fldChar w:fldCharType="separate"/>
            </w:r>
            <w:r w:rsidR="00530EC3">
              <w:rPr>
                <w:noProof/>
                <w:webHidden/>
              </w:rPr>
              <w:t>11</w:t>
            </w:r>
            <w:r w:rsidR="006A2064">
              <w:rPr>
                <w:noProof/>
                <w:webHidden/>
              </w:rPr>
              <w:fldChar w:fldCharType="end"/>
            </w:r>
          </w:hyperlink>
        </w:p>
        <w:p w14:paraId="10642845" w14:textId="762D7828" w:rsidR="006A2064" w:rsidRDefault="00000000">
          <w:pPr>
            <w:pStyle w:val="TOC3"/>
            <w:rPr>
              <w:rFonts w:asciiTheme="minorHAnsi" w:eastAsiaTheme="minorEastAsia" w:hAnsiTheme="minorHAnsi" w:cstheme="minorBidi"/>
              <w:noProof/>
              <w:sz w:val="22"/>
              <w:szCs w:val="22"/>
            </w:rPr>
          </w:pPr>
          <w:hyperlink w:anchor="_Toc136247684" w:history="1">
            <w:r w:rsidR="006A2064" w:rsidRPr="00866647">
              <w:rPr>
                <w:rStyle w:val="Hyperlink"/>
                <w:noProof/>
              </w:rPr>
              <w:t>3.3.3</w:t>
            </w:r>
            <w:r w:rsidR="006A2064">
              <w:rPr>
                <w:rFonts w:asciiTheme="minorHAnsi" w:eastAsiaTheme="minorEastAsia" w:hAnsiTheme="minorHAnsi" w:cstheme="minorBidi"/>
                <w:noProof/>
                <w:sz w:val="22"/>
                <w:szCs w:val="22"/>
              </w:rPr>
              <w:tab/>
            </w:r>
            <w:r w:rsidR="006A2064" w:rsidRPr="00866647">
              <w:rPr>
                <w:rStyle w:val="Hyperlink"/>
                <w:noProof/>
              </w:rPr>
              <w:t>Combination with deblocking filters</w:t>
            </w:r>
            <w:r w:rsidR="006A2064">
              <w:rPr>
                <w:noProof/>
                <w:webHidden/>
              </w:rPr>
              <w:tab/>
            </w:r>
            <w:r w:rsidR="006A2064">
              <w:rPr>
                <w:noProof/>
                <w:webHidden/>
              </w:rPr>
              <w:fldChar w:fldCharType="begin"/>
            </w:r>
            <w:r w:rsidR="006A2064">
              <w:rPr>
                <w:noProof/>
                <w:webHidden/>
              </w:rPr>
              <w:instrText xml:space="preserve"> PAGEREF _Toc136247684 \h </w:instrText>
            </w:r>
            <w:r w:rsidR="006A2064">
              <w:rPr>
                <w:noProof/>
                <w:webHidden/>
              </w:rPr>
            </w:r>
            <w:r w:rsidR="006A2064">
              <w:rPr>
                <w:noProof/>
                <w:webHidden/>
              </w:rPr>
              <w:fldChar w:fldCharType="separate"/>
            </w:r>
            <w:r w:rsidR="00530EC3">
              <w:rPr>
                <w:noProof/>
                <w:webHidden/>
              </w:rPr>
              <w:t>11</w:t>
            </w:r>
            <w:r w:rsidR="006A2064">
              <w:rPr>
                <w:noProof/>
                <w:webHidden/>
              </w:rPr>
              <w:fldChar w:fldCharType="end"/>
            </w:r>
          </w:hyperlink>
        </w:p>
        <w:p w14:paraId="6D69952A" w14:textId="2747CDE0" w:rsidR="006A2064" w:rsidRDefault="00000000">
          <w:pPr>
            <w:pStyle w:val="TOC3"/>
            <w:rPr>
              <w:rFonts w:asciiTheme="minorHAnsi" w:eastAsiaTheme="minorEastAsia" w:hAnsiTheme="minorHAnsi" w:cstheme="minorBidi"/>
              <w:noProof/>
              <w:sz w:val="22"/>
              <w:szCs w:val="22"/>
            </w:rPr>
          </w:pPr>
          <w:hyperlink w:anchor="_Toc136247685" w:history="1">
            <w:r w:rsidR="006A2064" w:rsidRPr="00866647">
              <w:rPr>
                <w:rStyle w:val="Hyperlink"/>
                <w:noProof/>
              </w:rPr>
              <w:t>3.3.4</w:t>
            </w:r>
            <w:r w:rsidR="006A2064">
              <w:rPr>
                <w:rFonts w:asciiTheme="minorHAnsi" w:eastAsiaTheme="minorEastAsia" w:hAnsiTheme="minorHAnsi" w:cstheme="minorBidi"/>
                <w:noProof/>
                <w:sz w:val="22"/>
                <w:szCs w:val="22"/>
              </w:rPr>
              <w:tab/>
            </w:r>
            <w:r w:rsidR="006A2064" w:rsidRPr="00866647">
              <w:rPr>
                <w:rStyle w:val="Hyperlink"/>
                <w:noProof/>
              </w:rPr>
              <w:t>Inference details</w:t>
            </w:r>
            <w:r w:rsidR="006A2064">
              <w:rPr>
                <w:noProof/>
                <w:webHidden/>
              </w:rPr>
              <w:tab/>
            </w:r>
            <w:r w:rsidR="006A2064">
              <w:rPr>
                <w:noProof/>
                <w:webHidden/>
              </w:rPr>
              <w:fldChar w:fldCharType="begin"/>
            </w:r>
            <w:r w:rsidR="006A2064">
              <w:rPr>
                <w:noProof/>
                <w:webHidden/>
              </w:rPr>
              <w:instrText xml:space="preserve"> PAGEREF _Toc136247685 \h </w:instrText>
            </w:r>
            <w:r w:rsidR="006A2064">
              <w:rPr>
                <w:noProof/>
                <w:webHidden/>
              </w:rPr>
            </w:r>
            <w:r w:rsidR="006A2064">
              <w:rPr>
                <w:noProof/>
                <w:webHidden/>
              </w:rPr>
              <w:fldChar w:fldCharType="separate"/>
            </w:r>
            <w:r w:rsidR="00530EC3">
              <w:rPr>
                <w:noProof/>
                <w:webHidden/>
              </w:rPr>
              <w:t>11</w:t>
            </w:r>
            <w:r w:rsidR="006A2064">
              <w:rPr>
                <w:noProof/>
                <w:webHidden/>
              </w:rPr>
              <w:fldChar w:fldCharType="end"/>
            </w:r>
          </w:hyperlink>
        </w:p>
        <w:p w14:paraId="068C4BA5" w14:textId="27683360" w:rsidR="006A2064" w:rsidRDefault="00000000">
          <w:pPr>
            <w:pStyle w:val="TOC2"/>
            <w:rPr>
              <w:rFonts w:asciiTheme="minorHAnsi" w:eastAsiaTheme="minorEastAsia" w:hAnsiTheme="minorHAnsi" w:cstheme="minorBidi"/>
              <w:noProof/>
              <w:sz w:val="22"/>
              <w:szCs w:val="22"/>
              <w:lang w:val="en-US" w:eastAsia="en-US"/>
            </w:rPr>
          </w:pPr>
          <w:hyperlink w:anchor="_Toc136247686" w:history="1">
            <w:r w:rsidR="006A2064" w:rsidRPr="00866647">
              <w:rPr>
                <w:rStyle w:val="Hyperlink"/>
                <w:noProof/>
              </w:rPr>
              <w:t>3.4</w:t>
            </w:r>
            <w:r w:rsidR="006A2064">
              <w:rPr>
                <w:rFonts w:asciiTheme="minorHAnsi" w:eastAsiaTheme="minorEastAsia" w:hAnsiTheme="minorHAnsi" w:cstheme="minorBidi"/>
                <w:noProof/>
                <w:sz w:val="22"/>
                <w:szCs w:val="22"/>
                <w:lang w:val="en-US" w:eastAsia="en-US"/>
              </w:rPr>
              <w:tab/>
            </w:r>
            <w:r w:rsidR="006A2064" w:rsidRPr="00866647">
              <w:rPr>
                <w:rStyle w:val="Hyperlink"/>
                <w:noProof/>
              </w:rPr>
              <w:t>Neural network-based intra prediction</w:t>
            </w:r>
            <w:r w:rsidR="006A2064">
              <w:rPr>
                <w:noProof/>
                <w:webHidden/>
              </w:rPr>
              <w:tab/>
            </w:r>
            <w:r w:rsidR="006A2064">
              <w:rPr>
                <w:noProof/>
                <w:webHidden/>
              </w:rPr>
              <w:fldChar w:fldCharType="begin"/>
            </w:r>
            <w:r w:rsidR="006A2064">
              <w:rPr>
                <w:noProof/>
                <w:webHidden/>
              </w:rPr>
              <w:instrText xml:space="preserve"> PAGEREF _Toc136247686 \h </w:instrText>
            </w:r>
            <w:r w:rsidR="006A2064">
              <w:rPr>
                <w:noProof/>
                <w:webHidden/>
              </w:rPr>
            </w:r>
            <w:r w:rsidR="006A2064">
              <w:rPr>
                <w:noProof/>
                <w:webHidden/>
              </w:rPr>
              <w:fldChar w:fldCharType="separate"/>
            </w:r>
            <w:r w:rsidR="00530EC3">
              <w:rPr>
                <w:noProof/>
                <w:webHidden/>
              </w:rPr>
              <w:t>12</w:t>
            </w:r>
            <w:r w:rsidR="006A2064">
              <w:rPr>
                <w:noProof/>
                <w:webHidden/>
              </w:rPr>
              <w:fldChar w:fldCharType="end"/>
            </w:r>
          </w:hyperlink>
        </w:p>
        <w:p w14:paraId="4F3EB542" w14:textId="68470DDA" w:rsidR="006A2064" w:rsidRDefault="00000000">
          <w:pPr>
            <w:pStyle w:val="TOC3"/>
            <w:rPr>
              <w:rFonts w:asciiTheme="minorHAnsi" w:eastAsiaTheme="minorEastAsia" w:hAnsiTheme="minorHAnsi" w:cstheme="minorBidi"/>
              <w:noProof/>
              <w:sz w:val="22"/>
              <w:szCs w:val="22"/>
            </w:rPr>
          </w:pPr>
          <w:hyperlink w:anchor="_Toc136247687" w:history="1">
            <w:r w:rsidR="006A2064" w:rsidRPr="00866647">
              <w:rPr>
                <w:rStyle w:val="Hyperlink"/>
                <w:noProof/>
              </w:rPr>
              <w:t>3.4.1</w:t>
            </w:r>
            <w:r w:rsidR="006A2064">
              <w:rPr>
                <w:rFonts w:asciiTheme="minorHAnsi" w:eastAsiaTheme="minorEastAsia" w:hAnsiTheme="minorHAnsi" w:cstheme="minorBidi"/>
                <w:noProof/>
                <w:sz w:val="22"/>
                <w:szCs w:val="22"/>
              </w:rPr>
              <w:tab/>
            </w:r>
            <w:r w:rsidR="006A2064" w:rsidRPr="00866647">
              <w:rPr>
                <w:rStyle w:val="Hyperlink"/>
                <w:noProof/>
              </w:rPr>
              <w:t>Neural network inference</w:t>
            </w:r>
            <w:r w:rsidR="006A2064">
              <w:rPr>
                <w:noProof/>
                <w:webHidden/>
              </w:rPr>
              <w:tab/>
            </w:r>
            <w:r w:rsidR="006A2064">
              <w:rPr>
                <w:noProof/>
                <w:webHidden/>
              </w:rPr>
              <w:fldChar w:fldCharType="begin"/>
            </w:r>
            <w:r w:rsidR="006A2064">
              <w:rPr>
                <w:noProof/>
                <w:webHidden/>
              </w:rPr>
              <w:instrText xml:space="preserve"> PAGEREF _Toc136247687 \h </w:instrText>
            </w:r>
            <w:r w:rsidR="006A2064">
              <w:rPr>
                <w:noProof/>
                <w:webHidden/>
              </w:rPr>
            </w:r>
            <w:r w:rsidR="006A2064">
              <w:rPr>
                <w:noProof/>
                <w:webHidden/>
              </w:rPr>
              <w:fldChar w:fldCharType="separate"/>
            </w:r>
            <w:r w:rsidR="00530EC3">
              <w:rPr>
                <w:noProof/>
                <w:webHidden/>
              </w:rPr>
              <w:t>12</w:t>
            </w:r>
            <w:r w:rsidR="006A2064">
              <w:rPr>
                <w:noProof/>
                <w:webHidden/>
              </w:rPr>
              <w:fldChar w:fldCharType="end"/>
            </w:r>
          </w:hyperlink>
        </w:p>
        <w:p w14:paraId="33BC8749" w14:textId="46A02F72" w:rsidR="006A2064" w:rsidRDefault="00000000">
          <w:pPr>
            <w:pStyle w:val="TOC3"/>
            <w:rPr>
              <w:rFonts w:asciiTheme="minorHAnsi" w:eastAsiaTheme="minorEastAsia" w:hAnsiTheme="minorHAnsi" w:cstheme="minorBidi"/>
              <w:noProof/>
              <w:sz w:val="22"/>
              <w:szCs w:val="22"/>
            </w:rPr>
          </w:pPr>
          <w:hyperlink w:anchor="_Toc136247688" w:history="1">
            <w:r w:rsidR="006A2064" w:rsidRPr="00866647">
              <w:rPr>
                <w:rStyle w:val="Hyperlink"/>
                <w:noProof/>
              </w:rPr>
              <w:t>3.4.2</w:t>
            </w:r>
            <w:r w:rsidR="006A2064">
              <w:rPr>
                <w:rFonts w:asciiTheme="minorHAnsi" w:eastAsiaTheme="minorEastAsia" w:hAnsiTheme="minorHAnsi" w:cstheme="minorBidi"/>
                <w:noProof/>
                <w:sz w:val="22"/>
                <w:szCs w:val="22"/>
              </w:rPr>
              <w:tab/>
            </w:r>
            <w:r w:rsidR="006A2064" w:rsidRPr="00866647">
              <w:rPr>
                <w:rStyle w:val="Hyperlink"/>
                <w:noProof/>
              </w:rPr>
              <w:t>Preprocessing and postprocessing</w:t>
            </w:r>
            <w:r w:rsidR="006A2064">
              <w:rPr>
                <w:noProof/>
                <w:webHidden/>
              </w:rPr>
              <w:tab/>
            </w:r>
            <w:r w:rsidR="006A2064">
              <w:rPr>
                <w:noProof/>
                <w:webHidden/>
              </w:rPr>
              <w:fldChar w:fldCharType="begin"/>
            </w:r>
            <w:r w:rsidR="006A2064">
              <w:rPr>
                <w:noProof/>
                <w:webHidden/>
              </w:rPr>
              <w:instrText xml:space="preserve"> PAGEREF _Toc136247688 \h </w:instrText>
            </w:r>
            <w:r w:rsidR="006A2064">
              <w:rPr>
                <w:noProof/>
                <w:webHidden/>
              </w:rPr>
            </w:r>
            <w:r w:rsidR="006A2064">
              <w:rPr>
                <w:noProof/>
                <w:webHidden/>
              </w:rPr>
              <w:fldChar w:fldCharType="separate"/>
            </w:r>
            <w:r w:rsidR="00530EC3">
              <w:rPr>
                <w:noProof/>
                <w:webHidden/>
              </w:rPr>
              <w:t>13</w:t>
            </w:r>
            <w:r w:rsidR="006A2064">
              <w:rPr>
                <w:noProof/>
                <w:webHidden/>
              </w:rPr>
              <w:fldChar w:fldCharType="end"/>
            </w:r>
          </w:hyperlink>
        </w:p>
        <w:p w14:paraId="629EBAFB" w14:textId="2EDC9E4B" w:rsidR="006A2064" w:rsidRDefault="00000000">
          <w:pPr>
            <w:pStyle w:val="TOC3"/>
            <w:rPr>
              <w:rFonts w:asciiTheme="minorHAnsi" w:eastAsiaTheme="minorEastAsia" w:hAnsiTheme="minorHAnsi" w:cstheme="minorBidi"/>
              <w:noProof/>
              <w:sz w:val="22"/>
              <w:szCs w:val="22"/>
            </w:rPr>
          </w:pPr>
          <w:hyperlink w:anchor="_Toc136247689" w:history="1">
            <w:r w:rsidR="006A2064" w:rsidRPr="00866647">
              <w:rPr>
                <w:rStyle w:val="Hyperlink"/>
                <w:noProof/>
              </w:rPr>
              <w:t>3.4.3</w:t>
            </w:r>
            <w:r w:rsidR="006A2064">
              <w:rPr>
                <w:rFonts w:asciiTheme="minorHAnsi" w:eastAsiaTheme="minorEastAsia" w:hAnsiTheme="minorHAnsi" w:cstheme="minorBidi"/>
                <w:noProof/>
                <w:sz w:val="22"/>
                <w:szCs w:val="22"/>
              </w:rPr>
              <w:tab/>
            </w:r>
            <w:r w:rsidR="006A2064" w:rsidRPr="00866647">
              <w:rPr>
                <w:rStyle w:val="Hyperlink"/>
                <w:noProof/>
              </w:rPr>
              <w:t>Adaptation of the derivation of the list of MPMs</w:t>
            </w:r>
            <w:r w:rsidR="006A2064">
              <w:rPr>
                <w:noProof/>
                <w:webHidden/>
              </w:rPr>
              <w:tab/>
            </w:r>
            <w:r w:rsidR="006A2064">
              <w:rPr>
                <w:noProof/>
                <w:webHidden/>
              </w:rPr>
              <w:fldChar w:fldCharType="begin"/>
            </w:r>
            <w:r w:rsidR="006A2064">
              <w:rPr>
                <w:noProof/>
                <w:webHidden/>
              </w:rPr>
              <w:instrText xml:space="preserve"> PAGEREF _Toc136247689 \h </w:instrText>
            </w:r>
            <w:r w:rsidR="006A2064">
              <w:rPr>
                <w:noProof/>
                <w:webHidden/>
              </w:rPr>
            </w:r>
            <w:r w:rsidR="006A2064">
              <w:rPr>
                <w:noProof/>
                <w:webHidden/>
              </w:rPr>
              <w:fldChar w:fldCharType="separate"/>
            </w:r>
            <w:r w:rsidR="00530EC3">
              <w:rPr>
                <w:noProof/>
                <w:webHidden/>
              </w:rPr>
              <w:t>14</w:t>
            </w:r>
            <w:r w:rsidR="006A2064">
              <w:rPr>
                <w:noProof/>
                <w:webHidden/>
              </w:rPr>
              <w:fldChar w:fldCharType="end"/>
            </w:r>
          </w:hyperlink>
        </w:p>
        <w:p w14:paraId="7E78299D" w14:textId="1346B01C" w:rsidR="006A2064" w:rsidRDefault="00000000">
          <w:pPr>
            <w:pStyle w:val="TOC3"/>
            <w:rPr>
              <w:rFonts w:asciiTheme="minorHAnsi" w:eastAsiaTheme="minorEastAsia" w:hAnsiTheme="minorHAnsi" w:cstheme="minorBidi"/>
              <w:noProof/>
              <w:sz w:val="22"/>
              <w:szCs w:val="22"/>
            </w:rPr>
          </w:pPr>
          <w:hyperlink w:anchor="_Toc136247690" w:history="1">
            <w:r w:rsidR="006A2064" w:rsidRPr="00866647">
              <w:rPr>
                <w:rStyle w:val="Hyperlink"/>
                <w:noProof/>
              </w:rPr>
              <w:t>3.4.4</w:t>
            </w:r>
            <w:r w:rsidR="006A2064">
              <w:rPr>
                <w:rFonts w:asciiTheme="minorHAnsi" w:eastAsiaTheme="minorEastAsia" w:hAnsiTheme="minorHAnsi" w:cstheme="minorBidi"/>
                <w:noProof/>
                <w:sz w:val="22"/>
                <w:szCs w:val="22"/>
              </w:rPr>
              <w:tab/>
            </w:r>
            <w:r w:rsidR="006A2064" w:rsidRPr="00866647">
              <w:rPr>
                <w:rStyle w:val="Hyperlink"/>
                <w:noProof/>
              </w:rPr>
              <w:t>Signaling of the neural network-based intra prediction mode</w:t>
            </w:r>
            <w:r w:rsidR="006A2064">
              <w:rPr>
                <w:noProof/>
                <w:webHidden/>
              </w:rPr>
              <w:tab/>
            </w:r>
            <w:r w:rsidR="006A2064">
              <w:rPr>
                <w:noProof/>
                <w:webHidden/>
              </w:rPr>
              <w:fldChar w:fldCharType="begin"/>
            </w:r>
            <w:r w:rsidR="006A2064">
              <w:rPr>
                <w:noProof/>
                <w:webHidden/>
              </w:rPr>
              <w:instrText xml:space="preserve"> PAGEREF _Toc136247690 \h </w:instrText>
            </w:r>
            <w:r w:rsidR="006A2064">
              <w:rPr>
                <w:noProof/>
                <w:webHidden/>
              </w:rPr>
            </w:r>
            <w:r w:rsidR="006A2064">
              <w:rPr>
                <w:noProof/>
                <w:webHidden/>
              </w:rPr>
              <w:fldChar w:fldCharType="separate"/>
            </w:r>
            <w:r w:rsidR="00530EC3">
              <w:rPr>
                <w:noProof/>
                <w:webHidden/>
              </w:rPr>
              <w:t>15</w:t>
            </w:r>
            <w:r w:rsidR="006A2064">
              <w:rPr>
                <w:noProof/>
                <w:webHidden/>
              </w:rPr>
              <w:fldChar w:fldCharType="end"/>
            </w:r>
          </w:hyperlink>
        </w:p>
        <w:p w14:paraId="62E16498" w14:textId="13BCFE3B" w:rsidR="006A2064" w:rsidRDefault="00000000">
          <w:pPr>
            <w:pStyle w:val="TOC3"/>
            <w:rPr>
              <w:rFonts w:asciiTheme="minorHAnsi" w:eastAsiaTheme="minorEastAsia" w:hAnsiTheme="minorHAnsi" w:cstheme="minorBidi"/>
              <w:noProof/>
              <w:sz w:val="22"/>
              <w:szCs w:val="22"/>
            </w:rPr>
          </w:pPr>
          <w:hyperlink w:anchor="_Toc136247691" w:history="1">
            <w:r w:rsidR="006A2064" w:rsidRPr="00866647">
              <w:rPr>
                <w:rStyle w:val="Hyperlink"/>
                <w:noProof/>
                <w:lang w:val="en-CA"/>
              </w:rPr>
              <w:t>3.4.5</w:t>
            </w:r>
            <w:r w:rsidR="006A2064">
              <w:rPr>
                <w:rFonts w:asciiTheme="minorHAnsi" w:eastAsiaTheme="minorEastAsia" w:hAnsiTheme="minorHAnsi" w:cstheme="minorBidi"/>
                <w:noProof/>
                <w:sz w:val="22"/>
                <w:szCs w:val="22"/>
              </w:rPr>
              <w:tab/>
            </w:r>
            <w:r w:rsidR="006A2064" w:rsidRPr="00866647">
              <w:rPr>
                <w:rStyle w:val="Hyperlink"/>
                <w:noProof/>
                <w:lang w:val="en-CA"/>
              </w:rPr>
              <w:t>Transformation of the context and the neural network prediction</w:t>
            </w:r>
            <w:r w:rsidR="006A2064">
              <w:rPr>
                <w:noProof/>
                <w:webHidden/>
              </w:rPr>
              <w:tab/>
            </w:r>
            <w:r w:rsidR="006A2064">
              <w:rPr>
                <w:noProof/>
                <w:webHidden/>
              </w:rPr>
              <w:fldChar w:fldCharType="begin"/>
            </w:r>
            <w:r w:rsidR="006A2064">
              <w:rPr>
                <w:noProof/>
                <w:webHidden/>
              </w:rPr>
              <w:instrText xml:space="preserve"> PAGEREF _Toc136247691 \h </w:instrText>
            </w:r>
            <w:r w:rsidR="006A2064">
              <w:rPr>
                <w:noProof/>
                <w:webHidden/>
              </w:rPr>
            </w:r>
            <w:r w:rsidR="006A2064">
              <w:rPr>
                <w:noProof/>
                <w:webHidden/>
              </w:rPr>
              <w:fldChar w:fldCharType="separate"/>
            </w:r>
            <w:r w:rsidR="00530EC3">
              <w:rPr>
                <w:noProof/>
                <w:webHidden/>
              </w:rPr>
              <w:t>16</w:t>
            </w:r>
            <w:r w:rsidR="006A2064">
              <w:rPr>
                <w:noProof/>
                <w:webHidden/>
              </w:rPr>
              <w:fldChar w:fldCharType="end"/>
            </w:r>
          </w:hyperlink>
        </w:p>
        <w:p w14:paraId="7BDCFF18" w14:textId="2F53D634" w:rsidR="006A2064" w:rsidRDefault="00000000">
          <w:pPr>
            <w:pStyle w:val="TOC2"/>
            <w:rPr>
              <w:rFonts w:asciiTheme="minorHAnsi" w:eastAsiaTheme="minorEastAsia" w:hAnsiTheme="minorHAnsi" w:cstheme="minorBidi"/>
              <w:noProof/>
              <w:sz w:val="22"/>
              <w:szCs w:val="22"/>
              <w:lang w:val="en-US" w:eastAsia="en-US"/>
            </w:rPr>
          </w:pPr>
          <w:hyperlink w:anchor="_Toc136247692" w:history="1">
            <w:r w:rsidR="006A2064" w:rsidRPr="00866647">
              <w:rPr>
                <w:rStyle w:val="Hyperlink"/>
                <w:noProof/>
              </w:rPr>
              <w:t>3.5</w:t>
            </w:r>
            <w:r w:rsidR="006A2064">
              <w:rPr>
                <w:rFonts w:asciiTheme="minorHAnsi" w:eastAsiaTheme="minorEastAsia" w:hAnsiTheme="minorHAnsi" w:cstheme="minorBidi"/>
                <w:noProof/>
                <w:sz w:val="22"/>
                <w:szCs w:val="22"/>
                <w:lang w:val="en-US" w:eastAsia="en-US"/>
              </w:rPr>
              <w:tab/>
            </w:r>
            <w:r w:rsidR="006A2064" w:rsidRPr="00866647">
              <w:rPr>
                <w:rStyle w:val="Hyperlink"/>
                <w:noProof/>
              </w:rPr>
              <w:t>Small ad-hoc deep learning (SADL) library</w:t>
            </w:r>
            <w:r w:rsidR="006A2064">
              <w:rPr>
                <w:noProof/>
                <w:webHidden/>
              </w:rPr>
              <w:tab/>
            </w:r>
            <w:r w:rsidR="006A2064">
              <w:rPr>
                <w:noProof/>
                <w:webHidden/>
              </w:rPr>
              <w:fldChar w:fldCharType="begin"/>
            </w:r>
            <w:r w:rsidR="006A2064">
              <w:rPr>
                <w:noProof/>
                <w:webHidden/>
              </w:rPr>
              <w:instrText xml:space="preserve"> PAGEREF _Toc136247692 \h </w:instrText>
            </w:r>
            <w:r w:rsidR="006A2064">
              <w:rPr>
                <w:noProof/>
                <w:webHidden/>
              </w:rPr>
            </w:r>
            <w:r w:rsidR="006A2064">
              <w:rPr>
                <w:noProof/>
                <w:webHidden/>
              </w:rPr>
              <w:fldChar w:fldCharType="separate"/>
            </w:r>
            <w:r w:rsidR="00530EC3">
              <w:rPr>
                <w:noProof/>
                <w:webHidden/>
              </w:rPr>
              <w:t>17</w:t>
            </w:r>
            <w:r w:rsidR="006A2064">
              <w:rPr>
                <w:noProof/>
                <w:webHidden/>
              </w:rPr>
              <w:fldChar w:fldCharType="end"/>
            </w:r>
          </w:hyperlink>
        </w:p>
        <w:p w14:paraId="683340CA" w14:textId="37A0EAD3" w:rsidR="006A2064" w:rsidRDefault="00000000">
          <w:pPr>
            <w:pStyle w:val="TOC2"/>
            <w:rPr>
              <w:rFonts w:asciiTheme="minorHAnsi" w:eastAsiaTheme="minorEastAsia" w:hAnsiTheme="minorHAnsi" w:cstheme="minorBidi"/>
              <w:noProof/>
              <w:sz w:val="22"/>
              <w:szCs w:val="22"/>
              <w:lang w:val="en-US" w:eastAsia="en-US"/>
            </w:rPr>
          </w:pPr>
          <w:hyperlink w:anchor="_Toc136247693" w:history="1">
            <w:r w:rsidR="006A2064" w:rsidRPr="00866647">
              <w:rPr>
                <w:rStyle w:val="Hyperlink"/>
                <w:noProof/>
              </w:rPr>
              <w:t>3.6</w:t>
            </w:r>
            <w:r w:rsidR="006A2064">
              <w:rPr>
                <w:rFonts w:asciiTheme="minorHAnsi" w:eastAsiaTheme="minorEastAsia" w:hAnsiTheme="minorHAnsi" w:cstheme="minorBidi"/>
                <w:noProof/>
                <w:sz w:val="22"/>
                <w:szCs w:val="22"/>
                <w:lang w:val="en-US" w:eastAsia="en-US"/>
              </w:rPr>
              <w:tab/>
            </w:r>
            <w:r w:rsidR="006A2064" w:rsidRPr="00866647">
              <w:rPr>
                <w:rStyle w:val="Hyperlink"/>
                <w:noProof/>
              </w:rPr>
              <w:t>Content-adaptive neural network post-filter</w:t>
            </w:r>
            <w:r w:rsidR="006A2064">
              <w:rPr>
                <w:noProof/>
                <w:webHidden/>
              </w:rPr>
              <w:tab/>
            </w:r>
            <w:r w:rsidR="006A2064">
              <w:rPr>
                <w:noProof/>
                <w:webHidden/>
              </w:rPr>
              <w:fldChar w:fldCharType="begin"/>
            </w:r>
            <w:r w:rsidR="006A2064">
              <w:rPr>
                <w:noProof/>
                <w:webHidden/>
              </w:rPr>
              <w:instrText xml:space="preserve"> PAGEREF _Toc136247693 \h </w:instrText>
            </w:r>
            <w:r w:rsidR="006A2064">
              <w:rPr>
                <w:noProof/>
                <w:webHidden/>
              </w:rPr>
            </w:r>
            <w:r w:rsidR="006A2064">
              <w:rPr>
                <w:noProof/>
                <w:webHidden/>
              </w:rPr>
              <w:fldChar w:fldCharType="separate"/>
            </w:r>
            <w:r w:rsidR="00530EC3">
              <w:rPr>
                <w:noProof/>
                <w:webHidden/>
              </w:rPr>
              <w:t>17</w:t>
            </w:r>
            <w:r w:rsidR="006A2064">
              <w:rPr>
                <w:noProof/>
                <w:webHidden/>
              </w:rPr>
              <w:fldChar w:fldCharType="end"/>
            </w:r>
          </w:hyperlink>
        </w:p>
        <w:p w14:paraId="11497601" w14:textId="23D229B7" w:rsidR="006A2064" w:rsidRDefault="00000000">
          <w:pPr>
            <w:pStyle w:val="TOC3"/>
            <w:rPr>
              <w:rFonts w:asciiTheme="minorHAnsi" w:eastAsiaTheme="minorEastAsia" w:hAnsiTheme="minorHAnsi" w:cstheme="minorBidi"/>
              <w:noProof/>
              <w:sz w:val="22"/>
              <w:szCs w:val="22"/>
            </w:rPr>
          </w:pPr>
          <w:hyperlink w:anchor="_Toc136247694" w:history="1">
            <w:r w:rsidR="006A2064" w:rsidRPr="00866647">
              <w:rPr>
                <w:rStyle w:val="Hyperlink"/>
                <w:noProof/>
              </w:rPr>
              <w:t>3.6.1</w:t>
            </w:r>
            <w:r w:rsidR="006A2064">
              <w:rPr>
                <w:rFonts w:asciiTheme="minorHAnsi" w:eastAsiaTheme="minorEastAsia" w:hAnsiTheme="minorHAnsi" w:cstheme="minorBidi"/>
                <w:noProof/>
                <w:sz w:val="22"/>
                <w:szCs w:val="22"/>
              </w:rPr>
              <w:tab/>
            </w:r>
            <w:r w:rsidR="006A2064" w:rsidRPr="00866647">
              <w:rPr>
                <w:rStyle w:val="Hyperlink"/>
                <w:noProof/>
              </w:rPr>
              <w:t>Neural network</w:t>
            </w:r>
            <w:r w:rsidR="006A2064">
              <w:rPr>
                <w:noProof/>
                <w:webHidden/>
              </w:rPr>
              <w:tab/>
            </w:r>
            <w:r w:rsidR="006A2064">
              <w:rPr>
                <w:noProof/>
                <w:webHidden/>
              </w:rPr>
              <w:fldChar w:fldCharType="begin"/>
            </w:r>
            <w:r w:rsidR="006A2064">
              <w:rPr>
                <w:noProof/>
                <w:webHidden/>
              </w:rPr>
              <w:instrText xml:space="preserve"> PAGEREF _Toc136247694 \h </w:instrText>
            </w:r>
            <w:r w:rsidR="006A2064">
              <w:rPr>
                <w:noProof/>
                <w:webHidden/>
              </w:rPr>
            </w:r>
            <w:r w:rsidR="006A2064">
              <w:rPr>
                <w:noProof/>
                <w:webHidden/>
              </w:rPr>
              <w:fldChar w:fldCharType="separate"/>
            </w:r>
            <w:r w:rsidR="00530EC3">
              <w:rPr>
                <w:noProof/>
                <w:webHidden/>
              </w:rPr>
              <w:t>17</w:t>
            </w:r>
            <w:r w:rsidR="006A2064">
              <w:rPr>
                <w:noProof/>
                <w:webHidden/>
              </w:rPr>
              <w:fldChar w:fldCharType="end"/>
            </w:r>
          </w:hyperlink>
        </w:p>
        <w:p w14:paraId="4A40B810" w14:textId="4FB6B95F" w:rsidR="006A2064" w:rsidRDefault="00000000">
          <w:pPr>
            <w:pStyle w:val="TOC3"/>
            <w:rPr>
              <w:rFonts w:asciiTheme="minorHAnsi" w:eastAsiaTheme="minorEastAsia" w:hAnsiTheme="minorHAnsi" w:cstheme="minorBidi"/>
              <w:noProof/>
              <w:sz w:val="22"/>
              <w:szCs w:val="22"/>
            </w:rPr>
          </w:pPr>
          <w:hyperlink w:anchor="_Toc136247695" w:history="1">
            <w:r w:rsidR="006A2064" w:rsidRPr="00866647">
              <w:rPr>
                <w:rStyle w:val="Hyperlink"/>
                <w:noProof/>
                <w:lang w:val="en-CA"/>
              </w:rPr>
              <w:t>3.6.2</w:t>
            </w:r>
            <w:r w:rsidR="006A2064">
              <w:rPr>
                <w:rFonts w:asciiTheme="minorHAnsi" w:eastAsiaTheme="minorEastAsia" w:hAnsiTheme="minorHAnsi" w:cstheme="minorBidi"/>
                <w:noProof/>
                <w:sz w:val="22"/>
                <w:szCs w:val="22"/>
              </w:rPr>
              <w:tab/>
            </w:r>
            <w:r w:rsidR="006A2064" w:rsidRPr="00866647">
              <w:rPr>
                <w:rStyle w:val="Hyperlink"/>
                <w:noProof/>
                <w:lang w:val="en-CA"/>
              </w:rPr>
              <w:t>Content adaptation</w:t>
            </w:r>
            <w:r w:rsidR="006A2064">
              <w:rPr>
                <w:noProof/>
                <w:webHidden/>
              </w:rPr>
              <w:tab/>
            </w:r>
            <w:r w:rsidR="006A2064">
              <w:rPr>
                <w:noProof/>
                <w:webHidden/>
              </w:rPr>
              <w:fldChar w:fldCharType="begin"/>
            </w:r>
            <w:r w:rsidR="006A2064">
              <w:rPr>
                <w:noProof/>
                <w:webHidden/>
              </w:rPr>
              <w:instrText xml:space="preserve"> PAGEREF _Toc136247695 \h </w:instrText>
            </w:r>
            <w:r w:rsidR="006A2064">
              <w:rPr>
                <w:noProof/>
                <w:webHidden/>
              </w:rPr>
            </w:r>
            <w:r w:rsidR="006A2064">
              <w:rPr>
                <w:noProof/>
                <w:webHidden/>
              </w:rPr>
              <w:fldChar w:fldCharType="separate"/>
            </w:r>
            <w:r w:rsidR="00530EC3">
              <w:rPr>
                <w:noProof/>
                <w:webHidden/>
              </w:rPr>
              <w:t>18</w:t>
            </w:r>
            <w:r w:rsidR="006A2064">
              <w:rPr>
                <w:noProof/>
                <w:webHidden/>
              </w:rPr>
              <w:fldChar w:fldCharType="end"/>
            </w:r>
          </w:hyperlink>
        </w:p>
        <w:p w14:paraId="2FE22464" w14:textId="7B5043BD" w:rsidR="006A2064" w:rsidRDefault="00000000">
          <w:pPr>
            <w:pStyle w:val="TOC3"/>
            <w:rPr>
              <w:rFonts w:asciiTheme="minorHAnsi" w:eastAsiaTheme="minorEastAsia" w:hAnsiTheme="minorHAnsi" w:cstheme="minorBidi"/>
              <w:noProof/>
              <w:sz w:val="22"/>
              <w:szCs w:val="22"/>
            </w:rPr>
          </w:pPr>
          <w:hyperlink w:anchor="_Toc136247696" w:history="1">
            <w:r w:rsidR="006A2064" w:rsidRPr="00866647">
              <w:rPr>
                <w:rStyle w:val="Hyperlink"/>
                <w:noProof/>
                <w:lang w:val="en-GB"/>
              </w:rPr>
              <w:t>3.6.3</w:t>
            </w:r>
            <w:r w:rsidR="006A2064">
              <w:rPr>
                <w:rFonts w:asciiTheme="minorHAnsi" w:eastAsiaTheme="minorEastAsia" w:hAnsiTheme="minorHAnsi" w:cstheme="minorBidi"/>
                <w:noProof/>
                <w:sz w:val="22"/>
                <w:szCs w:val="22"/>
              </w:rPr>
              <w:tab/>
            </w:r>
            <w:r w:rsidR="006A2064" w:rsidRPr="00866647">
              <w:rPr>
                <w:rStyle w:val="Hyperlink"/>
                <w:noProof/>
                <w:lang w:val="en-GB"/>
              </w:rPr>
              <w:t>Inference details</w:t>
            </w:r>
            <w:r w:rsidR="006A2064">
              <w:rPr>
                <w:noProof/>
                <w:webHidden/>
              </w:rPr>
              <w:tab/>
            </w:r>
            <w:r w:rsidR="006A2064">
              <w:rPr>
                <w:noProof/>
                <w:webHidden/>
              </w:rPr>
              <w:fldChar w:fldCharType="begin"/>
            </w:r>
            <w:r w:rsidR="006A2064">
              <w:rPr>
                <w:noProof/>
                <w:webHidden/>
              </w:rPr>
              <w:instrText xml:space="preserve"> PAGEREF _Toc136247696 \h </w:instrText>
            </w:r>
            <w:r w:rsidR="006A2064">
              <w:rPr>
                <w:noProof/>
                <w:webHidden/>
              </w:rPr>
            </w:r>
            <w:r w:rsidR="006A2064">
              <w:rPr>
                <w:noProof/>
                <w:webHidden/>
              </w:rPr>
              <w:fldChar w:fldCharType="separate"/>
            </w:r>
            <w:r w:rsidR="00530EC3">
              <w:rPr>
                <w:noProof/>
                <w:webHidden/>
              </w:rPr>
              <w:t>18</w:t>
            </w:r>
            <w:r w:rsidR="006A2064">
              <w:rPr>
                <w:noProof/>
                <w:webHidden/>
              </w:rPr>
              <w:fldChar w:fldCharType="end"/>
            </w:r>
          </w:hyperlink>
        </w:p>
        <w:p w14:paraId="119ADD5C" w14:textId="2962D148" w:rsidR="006A2064" w:rsidRDefault="00000000">
          <w:pPr>
            <w:pStyle w:val="TOC2"/>
            <w:rPr>
              <w:rFonts w:asciiTheme="minorHAnsi" w:eastAsiaTheme="minorEastAsia" w:hAnsiTheme="minorHAnsi" w:cstheme="minorBidi"/>
              <w:noProof/>
              <w:sz w:val="22"/>
              <w:szCs w:val="22"/>
              <w:lang w:val="en-US" w:eastAsia="en-US"/>
            </w:rPr>
          </w:pPr>
          <w:hyperlink w:anchor="_Toc136247697" w:history="1">
            <w:r w:rsidR="006A2064" w:rsidRPr="00866647">
              <w:rPr>
                <w:rStyle w:val="Hyperlink"/>
                <w:noProof/>
              </w:rPr>
              <w:t>3.7</w:t>
            </w:r>
            <w:r w:rsidR="006A2064">
              <w:rPr>
                <w:rFonts w:asciiTheme="minorHAnsi" w:eastAsiaTheme="minorEastAsia" w:hAnsiTheme="minorHAnsi" w:cstheme="minorBidi"/>
                <w:noProof/>
                <w:sz w:val="22"/>
                <w:szCs w:val="22"/>
                <w:lang w:val="en-US" w:eastAsia="en-US"/>
              </w:rPr>
              <w:tab/>
            </w:r>
            <w:r w:rsidR="006A2064" w:rsidRPr="00866647">
              <w:rPr>
                <w:rStyle w:val="Hyperlink"/>
                <w:noProof/>
              </w:rPr>
              <w:t>Neural network-based super resolution</w:t>
            </w:r>
            <w:r w:rsidR="006A2064">
              <w:rPr>
                <w:noProof/>
                <w:webHidden/>
              </w:rPr>
              <w:tab/>
            </w:r>
            <w:r w:rsidR="006A2064">
              <w:rPr>
                <w:noProof/>
                <w:webHidden/>
              </w:rPr>
              <w:fldChar w:fldCharType="begin"/>
            </w:r>
            <w:r w:rsidR="006A2064">
              <w:rPr>
                <w:noProof/>
                <w:webHidden/>
              </w:rPr>
              <w:instrText xml:space="preserve"> PAGEREF _Toc136247697 \h </w:instrText>
            </w:r>
            <w:r w:rsidR="006A2064">
              <w:rPr>
                <w:noProof/>
                <w:webHidden/>
              </w:rPr>
            </w:r>
            <w:r w:rsidR="006A2064">
              <w:rPr>
                <w:noProof/>
                <w:webHidden/>
              </w:rPr>
              <w:fldChar w:fldCharType="separate"/>
            </w:r>
            <w:r w:rsidR="00530EC3">
              <w:rPr>
                <w:noProof/>
                <w:webHidden/>
              </w:rPr>
              <w:t>19</w:t>
            </w:r>
            <w:r w:rsidR="006A2064">
              <w:rPr>
                <w:noProof/>
                <w:webHidden/>
              </w:rPr>
              <w:fldChar w:fldCharType="end"/>
            </w:r>
          </w:hyperlink>
        </w:p>
        <w:p w14:paraId="7D2ABB67" w14:textId="54129883" w:rsidR="006A2064" w:rsidRDefault="00000000">
          <w:pPr>
            <w:pStyle w:val="TOC3"/>
            <w:rPr>
              <w:rFonts w:asciiTheme="minorHAnsi" w:eastAsiaTheme="minorEastAsia" w:hAnsiTheme="minorHAnsi" w:cstheme="minorBidi"/>
              <w:noProof/>
              <w:sz w:val="22"/>
              <w:szCs w:val="22"/>
            </w:rPr>
          </w:pPr>
          <w:hyperlink w:anchor="_Toc136247698" w:history="1">
            <w:r w:rsidR="006A2064" w:rsidRPr="00866647">
              <w:rPr>
                <w:rStyle w:val="Hyperlink"/>
                <w:noProof/>
              </w:rPr>
              <w:t>3.7.1</w:t>
            </w:r>
            <w:r w:rsidR="006A2064">
              <w:rPr>
                <w:rFonts w:asciiTheme="minorHAnsi" w:eastAsiaTheme="minorEastAsia" w:hAnsiTheme="minorHAnsi" w:cstheme="minorBidi"/>
                <w:noProof/>
                <w:sz w:val="22"/>
                <w:szCs w:val="22"/>
              </w:rPr>
              <w:tab/>
            </w:r>
            <w:r w:rsidR="006A2064" w:rsidRPr="00866647">
              <w:rPr>
                <w:rStyle w:val="Hyperlink"/>
                <w:noProof/>
              </w:rPr>
              <w:t>Neural network for luma component</w:t>
            </w:r>
            <w:r w:rsidR="006A2064">
              <w:rPr>
                <w:noProof/>
                <w:webHidden/>
              </w:rPr>
              <w:tab/>
            </w:r>
            <w:r w:rsidR="006A2064">
              <w:rPr>
                <w:noProof/>
                <w:webHidden/>
              </w:rPr>
              <w:fldChar w:fldCharType="begin"/>
            </w:r>
            <w:r w:rsidR="006A2064">
              <w:rPr>
                <w:noProof/>
                <w:webHidden/>
              </w:rPr>
              <w:instrText xml:space="preserve"> PAGEREF _Toc136247698 \h </w:instrText>
            </w:r>
            <w:r w:rsidR="006A2064">
              <w:rPr>
                <w:noProof/>
                <w:webHidden/>
              </w:rPr>
            </w:r>
            <w:r w:rsidR="006A2064">
              <w:rPr>
                <w:noProof/>
                <w:webHidden/>
              </w:rPr>
              <w:fldChar w:fldCharType="separate"/>
            </w:r>
            <w:r w:rsidR="00530EC3">
              <w:rPr>
                <w:noProof/>
                <w:webHidden/>
              </w:rPr>
              <w:t>19</w:t>
            </w:r>
            <w:r w:rsidR="006A2064">
              <w:rPr>
                <w:noProof/>
                <w:webHidden/>
              </w:rPr>
              <w:fldChar w:fldCharType="end"/>
            </w:r>
          </w:hyperlink>
        </w:p>
        <w:p w14:paraId="6B646C54" w14:textId="6B794617" w:rsidR="006A2064" w:rsidRDefault="00000000">
          <w:pPr>
            <w:pStyle w:val="TOC3"/>
            <w:rPr>
              <w:rFonts w:asciiTheme="minorHAnsi" w:eastAsiaTheme="minorEastAsia" w:hAnsiTheme="minorHAnsi" w:cstheme="minorBidi"/>
              <w:noProof/>
              <w:sz w:val="22"/>
              <w:szCs w:val="22"/>
            </w:rPr>
          </w:pPr>
          <w:hyperlink w:anchor="_Toc136247699" w:history="1">
            <w:r w:rsidR="006A2064" w:rsidRPr="00866647">
              <w:rPr>
                <w:rStyle w:val="Hyperlink"/>
                <w:noProof/>
              </w:rPr>
              <w:t>3.7.2</w:t>
            </w:r>
            <w:r w:rsidR="006A2064">
              <w:rPr>
                <w:rFonts w:asciiTheme="minorHAnsi" w:eastAsiaTheme="minorEastAsia" w:hAnsiTheme="minorHAnsi" w:cstheme="minorBidi"/>
                <w:noProof/>
                <w:sz w:val="22"/>
                <w:szCs w:val="22"/>
              </w:rPr>
              <w:tab/>
            </w:r>
            <w:r w:rsidR="006A2064" w:rsidRPr="00866647">
              <w:rPr>
                <w:rStyle w:val="Hyperlink"/>
                <w:noProof/>
              </w:rPr>
              <w:t>Neural network for chroma component</w:t>
            </w:r>
            <w:r w:rsidR="006A2064">
              <w:rPr>
                <w:noProof/>
                <w:webHidden/>
              </w:rPr>
              <w:tab/>
            </w:r>
            <w:r w:rsidR="006A2064">
              <w:rPr>
                <w:noProof/>
                <w:webHidden/>
              </w:rPr>
              <w:fldChar w:fldCharType="begin"/>
            </w:r>
            <w:r w:rsidR="006A2064">
              <w:rPr>
                <w:noProof/>
                <w:webHidden/>
              </w:rPr>
              <w:instrText xml:space="preserve"> PAGEREF _Toc136247699 \h </w:instrText>
            </w:r>
            <w:r w:rsidR="006A2064">
              <w:rPr>
                <w:noProof/>
                <w:webHidden/>
              </w:rPr>
            </w:r>
            <w:r w:rsidR="006A2064">
              <w:rPr>
                <w:noProof/>
                <w:webHidden/>
              </w:rPr>
              <w:fldChar w:fldCharType="separate"/>
            </w:r>
            <w:r w:rsidR="00530EC3">
              <w:rPr>
                <w:noProof/>
                <w:webHidden/>
              </w:rPr>
              <w:t>19</w:t>
            </w:r>
            <w:r w:rsidR="006A2064">
              <w:rPr>
                <w:noProof/>
                <w:webHidden/>
              </w:rPr>
              <w:fldChar w:fldCharType="end"/>
            </w:r>
          </w:hyperlink>
        </w:p>
        <w:p w14:paraId="069CD3EC" w14:textId="02FF6187" w:rsidR="006A2064" w:rsidRDefault="00000000">
          <w:pPr>
            <w:pStyle w:val="TOC3"/>
            <w:rPr>
              <w:rFonts w:asciiTheme="minorHAnsi" w:eastAsiaTheme="minorEastAsia" w:hAnsiTheme="minorHAnsi" w:cstheme="minorBidi"/>
              <w:noProof/>
              <w:sz w:val="22"/>
              <w:szCs w:val="22"/>
            </w:rPr>
          </w:pPr>
          <w:hyperlink w:anchor="_Toc136247700" w:history="1">
            <w:r w:rsidR="006A2064" w:rsidRPr="00866647">
              <w:rPr>
                <w:rStyle w:val="Hyperlink"/>
                <w:noProof/>
              </w:rPr>
              <w:t>3.7.3</w:t>
            </w:r>
            <w:r w:rsidR="006A2064">
              <w:rPr>
                <w:rFonts w:asciiTheme="minorHAnsi" w:eastAsiaTheme="minorEastAsia" w:hAnsiTheme="minorHAnsi" w:cstheme="minorBidi"/>
                <w:noProof/>
                <w:sz w:val="22"/>
                <w:szCs w:val="22"/>
              </w:rPr>
              <w:tab/>
            </w:r>
            <w:r w:rsidR="006A2064" w:rsidRPr="00866647">
              <w:rPr>
                <w:rStyle w:val="Hyperlink"/>
                <w:noProof/>
              </w:rPr>
              <w:t>GOP level encoding resolution decision</w:t>
            </w:r>
            <w:r w:rsidR="006A2064">
              <w:rPr>
                <w:noProof/>
                <w:webHidden/>
              </w:rPr>
              <w:tab/>
            </w:r>
            <w:r w:rsidR="006A2064">
              <w:rPr>
                <w:noProof/>
                <w:webHidden/>
              </w:rPr>
              <w:fldChar w:fldCharType="begin"/>
            </w:r>
            <w:r w:rsidR="006A2064">
              <w:rPr>
                <w:noProof/>
                <w:webHidden/>
              </w:rPr>
              <w:instrText xml:space="preserve"> PAGEREF _Toc136247700 \h </w:instrText>
            </w:r>
            <w:r w:rsidR="006A2064">
              <w:rPr>
                <w:noProof/>
                <w:webHidden/>
              </w:rPr>
            </w:r>
            <w:r w:rsidR="006A2064">
              <w:rPr>
                <w:noProof/>
                <w:webHidden/>
              </w:rPr>
              <w:fldChar w:fldCharType="separate"/>
            </w:r>
            <w:r w:rsidR="00530EC3">
              <w:rPr>
                <w:noProof/>
                <w:webHidden/>
              </w:rPr>
              <w:t>19</w:t>
            </w:r>
            <w:r w:rsidR="006A2064">
              <w:rPr>
                <w:noProof/>
                <w:webHidden/>
              </w:rPr>
              <w:fldChar w:fldCharType="end"/>
            </w:r>
          </w:hyperlink>
        </w:p>
        <w:p w14:paraId="497AAC85" w14:textId="1FC76542" w:rsidR="006A2064" w:rsidRDefault="00000000">
          <w:pPr>
            <w:pStyle w:val="TOC3"/>
            <w:rPr>
              <w:rFonts w:asciiTheme="minorHAnsi" w:eastAsiaTheme="minorEastAsia" w:hAnsiTheme="minorHAnsi" w:cstheme="minorBidi"/>
              <w:noProof/>
              <w:sz w:val="22"/>
              <w:szCs w:val="22"/>
            </w:rPr>
          </w:pPr>
          <w:hyperlink w:anchor="_Toc136247701" w:history="1">
            <w:r w:rsidR="006A2064" w:rsidRPr="00866647">
              <w:rPr>
                <w:rStyle w:val="Hyperlink"/>
                <w:noProof/>
              </w:rPr>
              <w:t>3.7.4</w:t>
            </w:r>
            <w:r w:rsidR="006A2064">
              <w:rPr>
                <w:rFonts w:asciiTheme="minorHAnsi" w:eastAsiaTheme="minorEastAsia" w:hAnsiTheme="minorHAnsi" w:cstheme="minorBidi"/>
                <w:noProof/>
                <w:sz w:val="22"/>
                <w:szCs w:val="22"/>
              </w:rPr>
              <w:tab/>
            </w:r>
            <w:r w:rsidR="006A2064" w:rsidRPr="00866647">
              <w:rPr>
                <w:rStyle w:val="Hyperlink"/>
                <w:noProof/>
              </w:rPr>
              <w:t>Inference details</w:t>
            </w:r>
            <w:r w:rsidR="006A2064">
              <w:rPr>
                <w:noProof/>
                <w:webHidden/>
              </w:rPr>
              <w:tab/>
            </w:r>
            <w:r w:rsidR="006A2064">
              <w:rPr>
                <w:noProof/>
                <w:webHidden/>
              </w:rPr>
              <w:fldChar w:fldCharType="begin"/>
            </w:r>
            <w:r w:rsidR="006A2064">
              <w:rPr>
                <w:noProof/>
                <w:webHidden/>
              </w:rPr>
              <w:instrText xml:space="preserve"> PAGEREF _Toc136247701 \h </w:instrText>
            </w:r>
            <w:r w:rsidR="006A2064">
              <w:rPr>
                <w:noProof/>
                <w:webHidden/>
              </w:rPr>
            </w:r>
            <w:r w:rsidR="006A2064">
              <w:rPr>
                <w:noProof/>
                <w:webHidden/>
              </w:rPr>
              <w:fldChar w:fldCharType="separate"/>
            </w:r>
            <w:r w:rsidR="00530EC3">
              <w:rPr>
                <w:noProof/>
                <w:webHidden/>
              </w:rPr>
              <w:t>20</w:t>
            </w:r>
            <w:r w:rsidR="006A2064">
              <w:rPr>
                <w:noProof/>
                <w:webHidden/>
              </w:rPr>
              <w:fldChar w:fldCharType="end"/>
            </w:r>
          </w:hyperlink>
        </w:p>
        <w:p w14:paraId="02395578" w14:textId="5212CDD8" w:rsidR="006A2064" w:rsidRDefault="00000000">
          <w:pPr>
            <w:pStyle w:val="TOC2"/>
            <w:rPr>
              <w:rFonts w:asciiTheme="minorHAnsi" w:eastAsiaTheme="minorEastAsia" w:hAnsiTheme="minorHAnsi" w:cstheme="minorBidi"/>
              <w:noProof/>
              <w:sz w:val="22"/>
              <w:szCs w:val="22"/>
              <w:lang w:val="en-US" w:eastAsia="en-US"/>
            </w:rPr>
          </w:pPr>
          <w:hyperlink w:anchor="_Toc136247702" w:history="1">
            <w:r w:rsidR="006A2064" w:rsidRPr="00866647">
              <w:rPr>
                <w:rStyle w:val="Hyperlink"/>
                <w:noProof/>
                <w:lang w:val="en-GB"/>
              </w:rPr>
              <w:t>3.8</w:t>
            </w:r>
            <w:r w:rsidR="006A2064">
              <w:rPr>
                <w:rFonts w:asciiTheme="minorHAnsi" w:eastAsiaTheme="minorEastAsia" w:hAnsiTheme="minorHAnsi" w:cstheme="minorBidi"/>
                <w:noProof/>
                <w:sz w:val="22"/>
                <w:szCs w:val="22"/>
                <w:lang w:val="en-US" w:eastAsia="en-US"/>
              </w:rPr>
              <w:tab/>
            </w:r>
            <w:r w:rsidR="006A2064" w:rsidRPr="00866647">
              <w:rPr>
                <w:rStyle w:val="Hyperlink"/>
                <w:noProof/>
                <w:lang w:val="en-GB"/>
              </w:rPr>
              <w:t>High Operating Point model</w:t>
            </w:r>
            <w:r w:rsidR="006A2064">
              <w:rPr>
                <w:noProof/>
                <w:webHidden/>
              </w:rPr>
              <w:tab/>
            </w:r>
            <w:r w:rsidR="006A2064">
              <w:rPr>
                <w:noProof/>
                <w:webHidden/>
              </w:rPr>
              <w:fldChar w:fldCharType="begin"/>
            </w:r>
            <w:r w:rsidR="006A2064">
              <w:rPr>
                <w:noProof/>
                <w:webHidden/>
              </w:rPr>
              <w:instrText xml:space="preserve"> PAGEREF _Toc136247702 \h </w:instrText>
            </w:r>
            <w:r w:rsidR="006A2064">
              <w:rPr>
                <w:noProof/>
                <w:webHidden/>
              </w:rPr>
            </w:r>
            <w:r w:rsidR="006A2064">
              <w:rPr>
                <w:noProof/>
                <w:webHidden/>
              </w:rPr>
              <w:fldChar w:fldCharType="separate"/>
            </w:r>
            <w:r w:rsidR="00530EC3">
              <w:rPr>
                <w:noProof/>
                <w:webHidden/>
              </w:rPr>
              <w:t>21</w:t>
            </w:r>
            <w:r w:rsidR="006A2064">
              <w:rPr>
                <w:noProof/>
                <w:webHidden/>
              </w:rPr>
              <w:fldChar w:fldCharType="end"/>
            </w:r>
          </w:hyperlink>
        </w:p>
        <w:p w14:paraId="6C908654" w14:textId="782B1BC3" w:rsidR="006A2064" w:rsidRDefault="00000000">
          <w:pPr>
            <w:pStyle w:val="TOC3"/>
            <w:rPr>
              <w:rFonts w:asciiTheme="minorHAnsi" w:eastAsiaTheme="minorEastAsia" w:hAnsiTheme="minorHAnsi" w:cstheme="minorBidi"/>
              <w:noProof/>
              <w:sz w:val="22"/>
              <w:szCs w:val="22"/>
            </w:rPr>
          </w:pPr>
          <w:hyperlink w:anchor="_Toc136247703" w:history="1">
            <w:r w:rsidR="006A2064" w:rsidRPr="00866647">
              <w:rPr>
                <w:rStyle w:val="Hyperlink"/>
                <w:noProof/>
                <w:lang w:val="en-GB"/>
              </w:rPr>
              <w:t>3.8.1</w:t>
            </w:r>
            <w:r w:rsidR="006A2064">
              <w:rPr>
                <w:rFonts w:asciiTheme="minorHAnsi" w:eastAsiaTheme="minorEastAsia" w:hAnsiTheme="minorHAnsi" w:cstheme="minorBidi"/>
                <w:noProof/>
                <w:sz w:val="22"/>
                <w:szCs w:val="22"/>
              </w:rPr>
              <w:tab/>
            </w:r>
            <w:r w:rsidR="006A2064" w:rsidRPr="00866647">
              <w:rPr>
                <w:rStyle w:val="Hyperlink"/>
                <w:noProof/>
                <w:lang w:val="en-GB"/>
              </w:rPr>
              <w:t>Architecture</w:t>
            </w:r>
            <w:r w:rsidR="006A2064">
              <w:rPr>
                <w:noProof/>
                <w:webHidden/>
              </w:rPr>
              <w:tab/>
            </w:r>
            <w:r w:rsidR="006A2064">
              <w:rPr>
                <w:noProof/>
                <w:webHidden/>
              </w:rPr>
              <w:fldChar w:fldCharType="begin"/>
            </w:r>
            <w:r w:rsidR="006A2064">
              <w:rPr>
                <w:noProof/>
                <w:webHidden/>
              </w:rPr>
              <w:instrText xml:space="preserve"> PAGEREF _Toc136247703 \h </w:instrText>
            </w:r>
            <w:r w:rsidR="006A2064">
              <w:rPr>
                <w:noProof/>
                <w:webHidden/>
              </w:rPr>
            </w:r>
            <w:r w:rsidR="006A2064">
              <w:rPr>
                <w:noProof/>
                <w:webHidden/>
              </w:rPr>
              <w:fldChar w:fldCharType="separate"/>
            </w:r>
            <w:r w:rsidR="00530EC3">
              <w:rPr>
                <w:noProof/>
                <w:webHidden/>
              </w:rPr>
              <w:t>21</w:t>
            </w:r>
            <w:r w:rsidR="006A2064">
              <w:rPr>
                <w:noProof/>
                <w:webHidden/>
              </w:rPr>
              <w:fldChar w:fldCharType="end"/>
            </w:r>
          </w:hyperlink>
        </w:p>
        <w:p w14:paraId="7F7E2506" w14:textId="0E04725F" w:rsidR="006A2064" w:rsidRDefault="00000000">
          <w:pPr>
            <w:pStyle w:val="TOC3"/>
            <w:rPr>
              <w:rFonts w:asciiTheme="minorHAnsi" w:eastAsiaTheme="minorEastAsia" w:hAnsiTheme="minorHAnsi" w:cstheme="minorBidi"/>
              <w:noProof/>
              <w:sz w:val="22"/>
              <w:szCs w:val="22"/>
            </w:rPr>
          </w:pPr>
          <w:hyperlink w:anchor="_Toc136247704" w:history="1">
            <w:r w:rsidR="006A2064" w:rsidRPr="00866647">
              <w:rPr>
                <w:rStyle w:val="Hyperlink"/>
                <w:noProof/>
              </w:rPr>
              <w:t>3.8.2</w:t>
            </w:r>
            <w:r w:rsidR="006A2064">
              <w:rPr>
                <w:rFonts w:asciiTheme="minorHAnsi" w:eastAsiaTheme="minorEastAsia" w:hAnsiTheme="minorHAnsi" w:cstheme="minorBidi"/>
                <w:noProof/>
                <w:sz w:val="22"/>
                <w:szCs w:val="22"/>
              </w:rPr>
              <w:tab/>
            </w:r>
            <w:r w:rsidR="006A2064" w:rsidRPr="00866647">
              <w:rPr>
                <w:rStyle w:val="Hyperlink"/>
                <w:noProof/>
              </w:rPr>
              <w:t>Model usage aspects</w:t>
            </w:r>
            <w:r w:rsidR="006A2064">
              <w:rPr>
                <w:noProof/>
                <w:webHidden/>
              </w:rPr>
              <w:tab/>
            </w:r>
            <w:r w:rsidR="006A2064">
              <w:rPr>
                <w:noProof/>
                <w:webHidden/>
              </w:rPr>
              <w:fldChar w:fldCharType="begin"/>
            </w:r>
            <w:r w:rsidR="006A2064">
              <w:rPr>
                <w:noProof/>
                <w:webHidden/>
              </w:rPr>
              <w:instrText xml:space="preserve"> PAGEREF _Toc136247704 \h </w:instrText>
            </w:r>
            <w:r w:rsidR="006A2064">
              <w:rPr>
                <w:noProof/>
                <w:webHidden/>
              </w:rPr>
            </w:r>
            <w:r w:rsidR="006A2064">
              <w:rPr>
                <w:noProof/>
                <w:webHidden/>
              </w:rPr>
              <w:fldChar w:fldCharType="separate"/>
            </w:r>
            <w:r w:rsidR="00530EC3">
              <w:rPr>
                <w:noProof/>
                <w:webHidden/>
              </w:rPr>
              <w:t>22</w:t>
            </w:r>
            <w:r w:rsidR="006A2064">
              <w:rPr>
                <w:noProof/>
                <w:webHidden/>
              </w:rPr>
              <w:fldChar w:fldCharType="end"/>
            </w:r>
          </w:hyperlink>
        </w:p>
        <w:p w14:paraId="255F464D" w14:textId="49094882" w:rsidR="006A2064" w:rsidRDefault="00000000">
          <w:pPr>
            <w:pStyle w:val="TOC1"/>
            <w:rPr>
              <w:rFonts w:asciiTheme="minorHAnsi" w:eastAsiaTheme="minorEastAsia" w:hAnsiTheme="minorHAnsi" w:cstheme="minorBidi"/>
              <w:noProof/>
              <w:sz w:val="22"/>
              <w:szCs w:val="22"/>
              <w:lang w:val="en-US" w:eastAsia="en-US"/>
            </w:rPr>
          </w:pPr>
          <w:hyperlink w:anchor="_Toc136247705" w:history="1">
            <w:r w:rsidR="006A2064" w:rsidRPr="00866647">
              <w:rPr>
                <w:rStyle w:val="Hyperlink"/>
                <w:noProof/>
                <w:lang w:val="en-CA"/>
              </w:rPr>
              <w:t>4</w:t>
            </w:r>
            <w:r w:rsidR="006A2064">
              <w:rPr>
                <w:rFonts w:asciiTheme="minorHAnsi" w:eastAsiaTheme="minorEastAsia" w:hAnsiTheme="minorHAnsi" w:cstheme="minorBidi"/>
                <w:noProof/>
                <w:sz w:val="22"/>
                <w:szCs w:val="22"/>
                <w:lang w:val="en-US" w:eastAsia="en-US"/>
              </w:rPr>
              <w:tab/>
            </w:r>
            <w:r w:rsidR="006A2064" w:rsidRPr="00866647">
              <w:rPr>
                <w:rStyle w:val="Hyperlink"/>
                <w:noProof/>
                <w:lang w:val="en-CA"/>
              </w:rPr>
              <w:t>Training description of Neural Network-based Video Coding Software</w:t>
            </w:r>
            <w:r w:rsidR="006A2064">
              <w:rPr>
                <w:noProof/>
                <w:webHidden/>
              </w:rPr>
              <w:tab/>
            </w:r>
            <w:r w:rsidR="006A2064">
              <w:rPr>
                <w:noProof/>
                <w:webHidden/>
              </w:rPr>
              <w:fldChar w:fldCharType="begin"/>
            </w:r>
            <w:r w:rsidR="006A2064">
              <w:rPr>
                <w:noProof/>
                <w:webHidden/>
              </w:rPr>
              <w:instrText xml:space="preserve"> PAGEREF _Toc136247705 \h </w:instrText>
            </w:r>
            <w:r w:rsidR="006A2064">
              <w:rPr>
                <w:noProof/>
                <w:webHidden/>
              </w:rPr>
            </w:r>
            <w:r w:rsidR="006A2064">
              <w:rPr>
                <w:noProof/>
                <w:webHidden/>
              </w:rPr>
              <w:fldChar w:fldCharType="separate"/>
            </w:r>
            <w:r w:rsidR="00530EC3">
              <w:rPr>
                <w:noProof/>
                <w:webHidden/>
              </w:rPr>
              <w:t>23</w:t>
            </w:r>
            <w:r w:rsidR="006A2064">
              <w:rPr>
                <w:noProof/>
                <w:webHidden/>
              </w:rPr>
              <w:fldChar w:fldCharType="end"/>
            </w:r>
          </w:hyperlink>
        </w:p>
        <w:p w14:paraId="5318B9D5" w14:textId="2C11B008" w:rsidR="006A2064" w:rsidRDefault="00000000">
          <w:pPr>
            <w:pStyle w:val="TOC2"/>
            <w:rPr>
              <w:rFonts w:asciiTheme="minorHAnsi" w:eastAsiaTheme="minorEastAsia" w:hAnsiTheme="minorHAnsi" w:cstheme="minorBidi"/>
              <w:noProof/>
              <w:sz w:val="22"/>
              <w:szCs w:val="22"/>
              <w:lang w:val="en-US" w:eastAsia="en-US"/>
            </w:rPr>
          </w:pPr>
          <w:hyperlink w:anchor="_Toc136247706" w:history="1">
            <w:r w:rsidR="006A2064" w:rsidRPr="00866647">
              <w:rPr>
                <w:rStyle w:val="Hyperlink"/>
                <w:noProof/>
              </w:rPr>
              <w:t>4.1</w:t>
            </w:r>
            <w:r w:rsidR="006A2064">
              <w:rPr>
                <w:rFonts w:asciiTheme="minorHAnsi" w:eastAsiaTheme="minorEastAsia" w:hAnsiTheme="minorHAnsi" w:cstheme="minorBidi"/>
                <w:noProof/>
                <w:sz w:val="22"/>
                <w:szCs w:val="22"/>
                <w:lang w:val="en-US" w:eastAsia="en-US"/>
              </w:rPr>
              <w:tab/>
            </w:r>
            <w:r w:rsidR="006A2064" w:rsidRPr="00866647">
              <w:rPr>
                <w:rStyle w:val="Hyperlink"/>
                <w:noProof/>
              </w:rPr>
              <w:t>Neural network-based loop filter set 0</w:t>
            </w:r>
            <w:r w:rsidR="006A2064">
              <w:rPr>
                <w:noProof/>
                <w:webHidden/>
              </w:rPr>
              <w:tab/>
            </w:r>
            <w:r w:rsidR="006A2064">
              <w:rPr>
                <w:noProof/>
                <w:webHidden/>
              </w:rPr>
              <w:fldChar w:fldCharType="begin"/>
            </w:r>
            <w:r w:rsidR="006A2064">
              <w:rPr>
                <w:noProof/>
                <w:webHidden/>
              </w:rPr>
              <w:instrText xml:space="preserve"> PAGEREF _Toc136247706 \h </w:instrText>
            </w:r>
            <w:r w:rsidR="006A2064">
              <w:rPr>
                <w:noProof/>
                <w:webHidden/>
              </w:rPr>
            </w:r>
            <w:r w:rsidR="006A2064">
              <w:rPr>
                <w:noProof/>
                <w:webHidden/>
              </w:rPr>
              <w:fldChar w:fldCharType="separate"/>
            </w:r>
            <w:r w:rsidR="00530EC3">
              <w:rPr>
                <w:noProof/>
                <w:webHidden/>
              </w:rPr>
              <w:t>23</w:t>
            </w:r>
            <w:r w:rsidR="006A2064">
              <w:rPr>
                <w:noProof/>
                <w:webHidden/>
              </w:rPr>
              <w:fldChar w:fldCharType="end"/>
            </w:r>
          </w:hyperlink>
        </w:p>
        <w:p w14:paraId="769E139E" w14:textId="7BA8B688" w:rsidR="006A2064" w:rsidRDefault="00000000">
          <w:pPr>
            <w:pStyle w:val="TOC2"/>
            <w:rPr>
              <w:rFonts w:asciiTheme="minorHAnsi" w:eastAsiaTheme="minorEastAsia" w:hAnsiTheme="minorHAnsi" w:cstheme="minorBidi"/>
              <w:noProof/>
              <w:sz w:val="22"/>
              <w:szCs w:val="22"/>
              <w:lang w:val="en-US" w:eastAsia="en-US"/>
            </w:rPr>
          </w:pPr>
          <w:hyperlink w:anchor="_Toc136247707" w:history="1">
            <w:r w:rsidR="006A2064" w:rsidRPr="00866647">
              <w:rPr>
                <w:rStyle w:val="Hyperlink"/>
                <w:noProof/>
              </w:rPr>
              <w:t>4.2</w:t>
            </w:r>
            <w:r w:rsidR="006A2064">
              <w:rPr>
                <w:rFonts w:asciiTheme="minorHAnsi" w:eastAsiaTheme="minorEastAsia" w:hAnsiTheme="minorHAnsi" w:cstheme="minorBidi"/>
                <w:noProof/>
                <w:sz w:val="22"/>
                <w:szCs w:val="22"/>
                <w:lang w:val="en-US" w:eastAsia="en-US"/>
              </w:rPr>
              <w:tab/>
            </w:r>
            <w:r w:rsidR="006A2064" w:rsidRPr="00866647">
              <w:rPr>
                <w:rStyle w:val="Hyperlink"/>
                <w:noProof/>
              </w:rPr>
              <w:t>Neural network-based loop filter set 1</w:t>
            </w:r>
            <w:r w:rsidR="006A2064">
              <w:rPr>
                <w:noProof/>
                <w:webHidden/>
              </w:rPr>
              <w:tab/>
            </w:r>
            <w:r w:rsidR="006A2064">
              <w:rPr>
                <w:noProof/>
                <w:webHidden/>
              </w:rPr>
              <w:fldChar w:fldCharType="begin"/>
            </w:r>
            <w:r w:rsidR="006A2064">
              <w:rPr>
                <w:noProof/>
                <w:webHidden/>
              </w:rPr>
              <w:instrText xml:space="preserve"> PAGEREF _Toc136247707 \h </w:instrText>
            </w:r>
            <w:r w:rsidR="006A2064">
              <w:rPr>
                <w:noProof/>
                <w:webHidden/>
              </w:rPr>
            </w:r>
            <w:r w:rsidR="006A2064">
              <w:rPr>
                <w:noProof/>
                <w:webHidden/>
              </w:rPr>
              <w:fldChar w:fldCharType="separate"/>
            </w:r>
            <w:r w:rsidR="00530EC3">
              <w:rPr>
                <w:noProof/>
                <w:webHidden/>
              </w:rPr>
              <w:t>24</w:t>
            </w:r>
            <w:r w:rsidR="006A2064">
              <w:rPr>
                <w:noProof/>
                <w:webHidden/>
              </w:rPr>
              <w:fldChar w:fldCharType="end"/>
            </w:r>
          </w:hyperlink>
        </w:p>
        <w:p w14:paraId="29637C2D" w14:textId="5B5CAB62" w:rsidR="006A2064" w:rsidRDefault="00000000">
          <w:pPr>
            <w:pStyle w:val="TOC3"/>
            <w:rPr>
              <w:rFonts w:asciiTheme="minorHAnsi" w:eastAsiaTheme="minorEastAsia" w:hAnsiTheme="minorHAnsi" w:cstheme="minorBidi"/>
              <w:noProof/>
              <w:sz w:val="22"/>
              <w:szCs w:val="22"/>
            </w:rPr>
          </w:pPr>
          <w:hyperlink w:anchor="_Toc136247708" w:history="1">
            <w:r w:rsidR="006A2064" w:rsidRPr="00866647">
              <w:rPr>
                <w:rStyle w:val="Hyperlink"/>
                <w:noProof/>
              </w:rPr>
              <w:t>4.2.1</w:t>
            </w:r>
            <w:r w:rsidR="006A2064">
              <w:rPr>
                <w:rFonts w:asciiTheme="minorHAnsi" w:eastAsiaTheme="minorEastAsia" w:hAnsiTheme="minorHAnsi" w:cstheme="minorBidi"/>
                <w:noProof/>
                <w:sz w:val="22"/>
                <w:szCs w:val="22"/>
              </w:rPr>
              <w:tab/>
            </w:r>
            <w:r w:rsidR="006A2064" w:rsidRPr="00866647">
              <w:rPr>
                <w:rStyle w:val="Hyperlink"/>
                <w:noProof/>
              </w:rPr>
              <w:t>Regular filters</w:t>
            </w:r>
            <w:r w:rsidR="006A2064">
              <w:rPr>
                <w:noProof/>
                <w:webHidden/>
              </w:rPr>
              <w:tab/>
            </w:r>
            <w:r w:rsidR="006A2064">
              <w:rPr>
                <w:noProof/>
                <w:webHidden/>
              </w:rPr>
              <w:fldChar w:fldCharType="begin"/>
            </w:r>
            <w:r w:rsidR="006A2064">
              <w:rPr>
                <w:noProof/>
                <w:webHidden/>
              </w:rPr>
              <w:instrText xml:space="preserve"> PAGEREF _Toc136247708 \h </w:instrText>
            </w:r>
            <w:r w:rsidR="006A2064">
              <w:rPr>
                <w:noProof/>
                <w:webHidden/>
              </w:rPr>
            </w:r>
            <w:r w:rsidR="006A2064">
              <w:rPr>
                <w:noProof/>
                <w:webHidden/>
              </w:rPr>
              <w:fldChar w:fldCharType="separate"/>
            </w:r>
            <w:r w:rsidR="00530EC3">
              <w:rPr>
                <w:noProof/>
                <w:webHidden/>
              </w:rPr>
              <w:t>24</w:t>
            </w:r>
            <w:r w:rsidR="006A2064">
              <w:rPr>
                <w:noProof/>
                <w:webHidden/>
              </w:rPr>
              <w:fldChar w:fldCharType="end"/>
            </w:r>
          </w:hyperlink>
        </w:p>
        <w:p w14:paraId="689F93DA" w14:textId="4994B943" w:rsidR="006A2064" w:rsidRDefault="00000000">
          <w:pPr>
            <w:pStyle w:val="TOC3"/>
            <w:rPr>
              <w:rFonts w:asciiTheme="minorHAnsi" w:eastAsiaTheme="minorEastAsia" w:hAnsiTheme="minorHAnsi" w:cstheme="minorBidi"/>
              <w:noProof/>
              <w:sz w:val="22"/>
              <w:szCs w:val="22"/>
            </w:rPr>
          </w:pPr>
          <w:hyperlink w:anchor="_Toc136247709" w:history="1">
            <w:r w:rsidR="006A2064" w:rsidRPr="00866647">
              <w:rPr>
                <w:rStyle w:val="Hyperlink"/>
                <w:noProof/>
              </w:rPr>
              <w:t>4.2.2</w:t>
            </w:r>
            <w:r w:rsidR="006A2064">
              <w:rPr>
                <w:rFonts w:asciiTheme="minorHAnsi" w:eastAsiaTheme="minorEastAsia" w:hAnsiTheme="minorHAnsi" w:cstheme="minorBidi"/>
                <w:noProof/>
                <w:sz w:val="22"/>
                <w:szCs w:val="22"/>
              </w:rPr>
              <w:tab/>
            </w:r>
            <w:r w:rsidR="006A2064" w:rsidRPr="00866647">
              <w:rPr>
                <w:rStyle w:val="Hyperlink"/>
                <w:noProof/>
              </w:rPr>
              <w:t>Temporal filter</w:t>
            </w:r>
            <w:r w:rsidR="006A2064">
              <w:rPr>
                <w:noProof/>
                <w:webHidden/>
              </w:rPr>
              <w:tab/>
            </w:r>
            <w:r w:rsidR="006A2064">
              <w:rPr>
                <w:noProof/>
                <w:webHidden/>
              </w:rPr>
              <w:fldChar w:fldCharType="begin"/>
            </w:r>
            <w:r w:rsidR="006A2064">
              <w:rPr>
                <w:noProof/>
                <w:webHidden/>
              </w:rPr>
              <w:instrText xml:space="preserve"> PAGEREF _Toc136247709 \h </w:instrText>
            </w:r>
            <w:r w:rsidR="006A2064">
              <w:rPr>
                <w:noProof/>
                <w:webHidden/>
              </w:rPr>
            </w:r>
            <w:r w:rsidR="006A2064">
              <w:rPr>
                <w:noProof/>
                <w:webHidden/>
              </w:rPr>
              <w:fldChar w:fldCharType="separate"/>
            </w:r>
            <w:r w:rsidR="00530EC3">
              <w:rPr>
                <w:noProof/>
                <w:webHidden/>
              </w:rPr>
              <w:t>24</w:t>
            </w:r>
            <w:r w:rsidR="006A2064">
              <w:rPr>
                <w:noProof/>
                <w:webHidden/>
              </w:rPr>
              <w:fldChar w:fldCharType="end"/>
            </w:r>
          </w:hyperlink>
        </w:p>
        <w:p w14:paraId="4CF7F34D" w14:textId="6F15C838" w:rsidR="006A2064" w:rsidRDefault="00000000">
          <w:pPr>
            <w:pStyle w:val="TOC2"/>
            <w:rPr>
              <w:rFonts w:asciiTheme="minorHAnsi" w:eastAsiaTheme="minorEastAsia" w:hAnsiTheme="minorHAnsi" w:cstheme="minorBidi"/>
              <w:noProof/>
              <w:sz w:val="22"/>
              <w:szCs w:val="22"/>
              <w:lang w:val="en-US" w:eastAsia="en-US"/>
            </w:rPr>
          </w:pPr>
          <w:hyperlink w:anchor="_Toc136247710" w:history="1">
            <w:r w:rsidR="006A2064" w:rsidRPr="00866647">
              <w:rPr>
                <w:rStyle w:val="Hyperlink"/>
                <w:noProof/>
              </w:rPr>
              <w:t>4.3</w:t>
            </w:r>
            <w:r w:rsidR="006A2064">
              <w:rPr>
                <w:rFonts w:asciiTheme="minorHAnsi" w:eastAsiaTheme="minorEastAsia" w:hAnsiTheme="minorHAnsi" w:cstheme="minorBidi"/>
                <w:noProof/>
                <w:sz w:val="22"/>
                <w:szCs w:val="22"/>
                <w:lang w:val="en-US" w:eastAsia="en-US"/>
              </w:rPr>
              <w:tab/>
            </w:r>
            <w:r w:rsidR="006A2064" w:rsidRPr="00866647">
              <w:rPr>
                <w:rStyle w:val="Hyperlink"/>
                <w:noProof/>
              </w:rPr>
              <w:t>Low operating point neural network-based loop filter set</w:t>
            </w:r>
            <w:r w:rsidR="006A2064">
              <w:rPr>
                <w:noProof/>
                <w:webHidden/>
              </w:rPr>
              <w:tab/>
            </w:r>
            <w:r w:rsidR="006A2064">
              <w:rPr>
                <w:noProof/>
                <w:webHidden/>
              </w:rPr>
              <w:fldChar w:fldCharType="begin"/>
            </w:r>
            <w:r w:rsidR="006A2064">
              <w:rPr>
                <w:noProof/>
                <w:webHidden/>
              </w:rPr>
              <w:instrText xml:space="preserve"> PAGEREF _Toc136247710 \h </w:instrText>
            </w:r>
            <w:r w:rsidR="006A2064">
              <w:rPr>
                <w:noProof/>
                <w:webHidden/>
              </w:rPr>
            </w:r>
            <w:r w:rsidR="006A2064">
              <w:rPr>
                <w:noProof/>
                <w:webHidden/>
              </w:rPr>
              <w:fldChar w:fldCharType="separate"/>
            </w:r>
            <w:r w:rsidR="00530EC3">
              <w:rPr>
                <w:noProof/>
                <w:webHidden/>
              </w:rPr>
              <w:t>24</w:t>
            </w:r>
            <w:r w:rsidR="006A2064">
              <w:rPr>
                <w:noProof/>
                <w:webHidden/>
              </w:rPr>
              <w:fldChar w:fldCharType="end"/>
            </w:r>
          </w:hyperlink>
        </w:p>
        <w:p w14:paraId="5F3DBA65" w14:textId="232DCC6F" w:rsidR="006A2064" w:rsidRDefault="00000000">
          <w:pPr>
            <w:pStyle w:val="TOC2"/>
            <w:rPr>
              <w:rFonts w:asciiTheme="minorHAnsi" w:eastAsiaTheme="minorEastAsia" w:hAnsiTheme="minorHAnsi" w:cstheme="minorBidi"/>
              <w:noProof/>
              <w:sz w:val="22"/>
              <w:szCs w:val="22"/>
              <w:lang w:val="en-US" w:eastAsia="en-US"/>
            </w:rPr>
          </w:pPr>
          <w:hyperlink w:anchor="_Toc136247711" w:history="1">
            <w:r w:rsidR="006A2064" w:rsidRPr="00866647">
              <w:rPr>
                <w:rStyle w:val="Hyperlink"/>
                <w:noProof/>
              </w:rPr>
              <w:t>4.4</w:t>
            </w:r>
            <w:r w:rsidR="006A2064">
              <w:rPr>
                <w:rFonts w:asciiTheme="minorHAnsi" w:eastAsiaTheme="minorEastAsia" w:hAnsiTheme="minorHAnsi" w:cstheme="minorBidi"/>
                <w:noProof/>
                <w:sz w:val="22"/>
                <w:szCs w:val="22"/>
                <w:lang w:val="en-US" w:eastAsia="en-US"/>
              </w:rPr>
              <w:tab/>
            </w:r>
            <w:r w:rsidR="006A2064" w:rsidRPr="00866647">
              <w:rPr>
                <w:rStyle w:val="Hyperlink"/>
                <w:noProof/>
              </w:rPr>
              <w:t>Neural network-based intra prediction</w:t>
            </w:r>
            <w:r w:rsidR="006A2064">
              <w:rPr>
                <w:noProof/>
                <w:webHidden/>
              </w:rPr>
              <w:tab/>
            </w:r>
            <w:r w:rsidR="006A2064">
              <w:rPr>
                <w:noProof/>
                <w:webHidden/>
              </w:rPr>
              <w:fldChar w:fldCharType="begin"/>
            </w:r>
            <w:r w:rsidR="006A2064">
              <w:rPr>
                <w:noProof/>
                <w:webHidden/>
              </w:rPr>
              <w:instrText xml:space="preserve"> PAGEREF _Toc136247711 \h </w:instrText>
            </w:r>
            <w:r w:rsidR="006A2064">
              <w:rPr>
                <w:noProof/>
                <w:webHidden/>
              </w:rPr>
            </w:r>
            <w:r w:rsidR="006A2064">
              <w:rPr>
                <w:noProof/>
                <w:webHidden/>
              </w:rPr>
              <w:fldChar w:fldCharType="separate"/>
            </w:r>
            <w:r w:rsidR="00530EC3">
              <w:rPr>
                <w:noProof/>
                <w:webHidden/>
              </w:rPr>
              <w:t>26</w:t>
            </w:r>
            <w:r w:rsidR="006A2064">
              <w:rPr>
                <w:noProof/>
                <w:webHidden/>
              </w:rPr>
              <w:fldChar w:fldCharType="end"/>
            </w:r>
          </w:hyperlink>
        </w:p>
        <w:p w14:paraId="5E24A455" w14:textId="74B1983C" w:rsidR="006A2064" w:rsidRDefault="00000000">
          <w:pPr>
            <w:pStyle w:val="TOC2"/>
            <w:rPr>
              <w:rFonts w:asciiTheme="minorHAnsi" w:eastAsiaTheme="minorEastAsia" w:hAnsiTheme="minorHAnsi" w:cstheme="minorBidi"/>
              <w:noProof/>
              <w:sz w:val="22"/>
              <w:szCs w:val="22"/>
              <w:lang w:val="en-US" w:eastAsia="en-US"/>
            </w:rPr>
          </w:pPr>
          <w:hyperlink w:anchor="_Toc136247712" w:history="1">
            <w:r w:rsidR="006A2064" w:rsidRPr="00866647">
              <w:rPr>
                <w:rStyle w:val="Hyperlink"/>
                <w:noProof/>
              </w:rPr>
              <w:t>4.5</w:t>
            </w:r>
            <w:r w:rsidR="006A2064">
              <w:rPr>
                <w:rFonts w:asciiTheme="minorHAnsi" w:eastAsiaTheme="minorEastAsia" w:hAnsiTheme="minorHAnsi" w:cstheme="minorBidi"/>
                <w:noProof/>
                <w:sz w:val="22"/>
                <w:szCs w:val="22"/>
                <w:lang w:val="en-US" w:eastAsia="en-US"/>
              </w:rPr>
              <w:tab/>
            </w:r>
            <w:r w:rsidR="006A2064" w:rsidRPr="00866647">
              <w:rPr>
                <w:rStyle w:val="Hyperlink"/>
                <w:noProof/>
              </w:rPr>
              <w:t>Content-adaptive neural network post-filter</w:t>
            </w:r>
            <w:r w:rsidR="006A2064">
              <w:rPr>
                <w:noProof/>
                <w:webHidden/>
              </w:rPr>
              <w:tab/>
            </w:r>
            <w:r w:rsidR="006A2064">
              <w:rPr>
                <w:noProof/>
                <w:webHidden/>
              </w:rPr>
              <w:fldChar w:fldCharType="begin"/>
            </w:r>
            <w:r w:rsidR="006A2064">
              <w:rPr>
                <w:noProof/>
                <w:webHidden/>
              </w:rPr>
              <w:instrText xml:space="preserve"> PAGEREF _Toc136247712 \h </w:instrText>
            </w:r>
            <w:r w:rsidR="006A2064">
              <w:rPr>
                <w:noProof/>
                <w:webHidden/>
              </w:rPr>
            </w:r>
            <w:r w:rsidR="006A2064">
              <w:rPr>
                <w:noProof/>
                <w:webHidden/>
              </w:rPr>
              <w:fldChar w:fldCharType="separate"/>
            </w:r>
            <w:r w:rsidR="00530EC3">
              <w:rPr>
                <w:noProof/>
                <w:webHidden/>
              </w:rPr>
              <w:t>26</w:t>
            </w:r>
            <w:r w:rsidR="006A2064">
              <w:rPr>
                <w:noProof/>
                <w:webHidden/>
              </w:rPr>
              <w:fldChar w:fldCharType="end"/>
            </w:r>
          </w:hyperlink>
        </w:p>
        <w:p w14:paraId="3EC14372" w14:textId="56757D10" w:rsidR="006A2064" w:rsidRDefault="00000000">
          <w:pPr>
            <w:pStyle w:val="TOC2"/>
            <w:rPr>
              <w:rFonts w:asciiTheme="minorHAnsi" w:eastAsiaTheme="minorEastAsia" w:hAnsiTheme="minorHAnsi" w:cstheme="minorBidi"/>
              <w:noProof/>
              <w:sz w:val="22"/>
              <w:szCs w:val="22"/>
              <w:lang w:val="en-US" w:eastAsia="en-US"/>
            </w:rPr>
          </w:pPr>
          <w:hyperlink w:anchor="_Toc136247713" w:history="1">
            <w:r w:rsidR="006A2064" w:rsidRPr="00866647">
              <w:rPr>
                <w:rStyle w:val="Hyperlink"/>
                <w:noProof/>
              </w:rPr>
              <w:t>4.6</w:t>
            </w:r>
            <w:r w:rsidR="006A2064">
              <w:rPr>
                <w:rFonts w:asciiTheme="minorHAnsi" w:eastAsiaTheme="minorEastAsia" w:hAnsiTheme="minorHAnsi" w:cstheme="minorBidi"/>
                <w:noProof/>
                <w:sz w:val="22"/>
                <w:szCs w:val="22"/>
                <w:lang w:val="en-US" w:eastAsia="en-US"/>
              </w:rPr>
              <w:tab/>
            </w:r>
            <w:r w:rsidR="006A2064" w:rsidRPr="00866647">
              <w:rPr>
                <w:rStyle w:val="Hyperlink"/>
                <w:noProof/>
              </w:rPr>
              <w:t>Neural network-based super resolution</w:t>
            </w:r>
            <w:r w:rsidR="006A2064">
              <w:rPr>
                <w:noProof/>
                <w:webHidden/>
              </w:rPr>
              <w:tab/>
            </w:r>
            <w:r w:rsidR="006A2064">
              <w:rPr>
                <w:noProof/>
                <w:webHidden/>
              </w:rPr>
              <w:fldChar w:fldCharType="begin"/>
            </w:r>
            <w:r w:rsidR="006A2064">
              <w:rPr>
                <w:noProof/>
                <w:webHidden/>
              </w:rPr>
              <w:instrText xml:space="preserve"> PAGEREF _Toc136247713 \h </w:instrText>
            </w:r>
            <w:r w:rsidR="006A2064">
              <w:rPr>
                <w:noProof/>
                <w:webHidden/>
              </w:rPr>
            </w:r>
            <w:r w:rsidR="006A2064">
              <w:rPr>
                <w:noProof/>
                <w:webHidden/>
              </w:rPr>
              <w:fldChar w:fldCharType="separate"/>
            </w:r>
            <w:r w:rsidR="00530EC3">
              <w:rPr>
                <w:noProof/>
                <w:webHidden/>
              </w:rPr>
              <w:t>27</w:t>
            </w:r>
            <w:r w:rsidR="006A2064">
              <w:rPr>
                <w:noProof/>
                <w:webHidden/>
              </w:rPr>
              <w:fldChar w:fldCharType="end"/>
            </w:r>
          </w:hyperlink>
        </w:p>
        <w:p w14:paraId="17453BD7" w14:textId="198E526F" w:rsidR="006A2064" w:rsidRDefault="00000000">
          <w:pPr>
            <w:pStyle w:val="TOC2"/>
            <w:rPr>
              <w:rFonts w:asciiTheme="minorHAnsi" w:eastAsiaTheme="minorEastAsia" w:hAnsiTheme="minorHAnsi" w:cstheme="minorBidi"/>
              <w:noProof/>
              <w:sz w:val="22"/>
              <w:szCs w:val="22"/>
              <w:lang w:val="en-US" w:eastAsia="en-US"/>
            </w:rPr>
          </w:pPr>
          <w:hyperlink w:anchor="_Toc136247714" w:history="1">
            <w:r w:rsidR="006A2064" w:rsidRPr="00866647">
              <w:rPr>
                <w:rStyle w:val="Hyperlink"/>
                <w:noProof/>
              </w:rPr>
              <w:t>4.7</w:t>
            </w:r>
            <w:r w:rsidR="006A2064">
              <w:rPr>
                <w:rFonts w:asciiTheme="minorHAnsi" w:eastAsiaTheme="minorEastAsia" w:hAnsiTheme="minorHAnsi" w:cstheme="minorBidi"/>
                <w:noProof/>
                <w:sz w:val="22"/>
                <w:szCs w:val="22"/>
                <w:lang w:val="en-US" w:eastAsia="en-US"/>
              </w:rPr>
              <w:tab/>
            </w:r>
            <w:r w:rsidR="006A2064" w:rsidRPr="00866647">
              <w:rPr>
                <w:rStyle w:val="Hyperlink"/>
                <w:noProof/>
              </w:rPr>
              <w:t>HOP model</w:t>
            </w:r>
            <w:r w:rsidR="006A2064">
              <w:rPr>
                <w:noProof/>
                <w:webHidden/>
              </w:rPr>
              <w:tab/>
            </w:r>
            <w:r w:rsidR="006A2064">
              <w:rPr>
                <w:noProof/>
                <w:webHidden/>
              </w:rPr>
              <w:fldChar w:fldCharType="begin"/>
            </w:r>
            <w:r w:rsidR="006A2064">
              <w:rPr>
                <w:noProof/>
                <w:webHidden/>
              </w:rPr>
              <w:instrText xml:space="preserve"> PAGEREF _Toc136247714 \h </w:instrText>
            </w:r>
            <w:r w:rsidR="006A2064">
              <w:rPr>
                <w:noProof/>
                <w:webHidden/>
              </w:rPr>
            </w:r>
            <w:r w:rsidR="006A2064">
              <w:rPr>
                <w:noProof/>
                <w:webHidden/>
              </w:rPr>
              <w:fldChar w:fldCharType="separate"/>
            </w:r>
            <w:r w:rsidR="00530EC3">
              <w:rPr>
                <w:noProof/>
                <w:webHidden/>
              </w:rPr>
              <w:t>27</w:t>
            </w:r>
            <w:r w:rsidR="006A2064">
              <w:rPr>
                <w:noProof/>
                <w:webHidden/>
              </w:rPr>
              <w:fldChar w:fldCharType="end"/>
            </w:r>
          </w:hyperlink>
        </w:p>
        <w:p w14:paraId="56156F43" w14:textId="1FE516B8" w:rsidR="006A2064" w:rsidRDefault="00000000">
          <w:pPr>
            <w:pStyle w:val="TOC1"/>
            <w:rPr>
              <w:rFonts w:asciiTheme="minorHAnsi" w:eastAsiaTheme="minorEastAsia" w:hAnsiTheme="minorHAnsi" w:cstheme="minorBidi"/>
              <w:noProof/>
              <w:sz w:val="22"/>
              <w:szCs w:val="22"/>
              <w:lang w:val="en-US" w:eastAsia="en-US"/>
            </w:rPr>
          </w:pPr>
          <w:hyperlink w:anchor="_Toc136247715" w:history="1">
            <w:r w:rsidR="006A2064" w:rsidRPr="00866647">
              <w:rPr>
                <w:rStyle w:val="Hyperlink"/>
                <w:noProof/>
                <w:lang w:val="en-CA"/>
              </w:rPr>
              <w:t>5</w:t>
            </w:r>
            <w:r w:rsidR="006A2064">
              <w:rPr>
                <w:rFonts w:asciiTheme="minorHAnsi" w:eastAsiaTheme="minorEastAsia" w:hAnsiTheme="minorHAnsi" w:cstheme="minorBidi"/>
                <w:noProof/>
                <w:sz w:val="22"/>
                <w:szCs w:val="22"/>
                <w:lang w:val="en-US" w:eastAsia="en-US"/>
              </w:rPr>
              <w:tab/>
            </w:r>
            <w:r w:rsidR="006A2064" w:rsidRPr="00866647">
              <w:rPr>
                <w:rStyle w:val="Hyperlink"/>
                <w:noProof/>
                <w:lang w:val="en-CA"/>
              </w:rPr>
              <w:t>References</w:t>
            </w:r>
            <w:r w:rsidR="006A2064">
              <w:rPr>
                <w:noProof/>
                <w:webHidden/>
              </w:rPr>
              <w:tab/>
            </w:r>
            <w:r w:rsidR="006A2064">
              <w:rPr>
                <w:noProof/>
                <w:webHidden/>
              </w:rPr>
              <w:fldChar w:fldCharType="begin"/>
            </w:r>
            <w:r w:rsidR="006A2064">
              <w:rPr>
                <w:noProof/>
                <w:webHidden/>
              </w:rPr>
              <w:instrText xml:space="preserve"> PAGEREF _Toc136247715 \h </w:instrText>
            </w:r>
            <w:r w:rsidR="006A2064">
              <w:rPr>
                <w:noProof/>
                <w:webHidden/>
              </w:rPr>
            </w:r>
            <w:r w:rsidR="006A2064">
              <w:rPr>
                <w:noProof/>
                <w:webHidden/>
              </w:rPr>
              <w:fldChar w:fldCharType="separate"/>
            </w:r>
            <w:r w:rsidR="00530EC3">
              <w:rPr>
                <w:noProof/>
                <w:webHidden/>
              </w:rPr>
              <w:t>28</w:t>
            </w:r>
            <w:r w:rsidR="006A2064">
              <w:rPr>
                <w:noProof/>
                <w:webHidden/>
              </w:rPr>
              <w:fldChar w:fldCharType="end"/>
            </w:r>
          </w:hyperlink>
        </w:p>
        <w:p w14:paraId="0BF50CC3" w14:textId="362CF285" w:rsidR="00B71D6F" w:rsidRPr="000747A0" w:rsidRDefault="00B71D6F" w:rsidP="00B71D6F">
          <w:r w:rsidRPr="003D6C8B">
            <w:rPr>
              <w:b/>
              <w:bCs/>
              <w:noProof/>
              <w:szCs w:val="22"/>
            </w:rPr>
            <w:fldChar w:fldCharType="end"/>
          </w:r>
        </w:p>
      </w:sdtContent>
    </w:sdt>
    <w:bookmarkStart w:id="3" w:name="_Toc68872085" w:displacedByCustomXml="prev"/>
    <w:p w14:paraId="7E7E835F" w14:textId="3B5C9DD6" w:rsidR="00C309E6" w:rsidRPr="00C309E6" w:rsidRDefault="00C309E6" w:rsidP="00C309E6">
      <w:pPr>
        <w:pStyle w:val="Heading1"/>
        <w:numPr>
          <w:ilvl w:val="0"/>
          <w:numId w:val="51"/>
        </w:numPr>
        <w:rPr>
          <w:lang w:val="en-CA"/>
        </w:rPr>
      </w:pPr>
      <w:bookmarkStart w:id="4" w:name="_Toc116166445"/>
      <w:bookmarkStart w:id="5" w:name="_Toc136247660"/>
      <w:r w:rsidRPr="007432C9">
        <w:rPr>
          <w:lang w:val="en-CA"/>
        </w:rPr>
        <w:t>Introduction</w:t>
      </w:r>
      <w:bookmarkEnd w:id="4"/>
      <w:bookmarkEnd w:id="5"/>
    </w:p>
    <w:p w14:paraId="4C74E535" w14:textId="35926C04" w:rsidR="00C309E6" w:rsidRDefault="00C309E6" w:rsidP="00C309E6">
      <w:pPr>
        <w:rPr>
          <w:lang w:val="en-CA"/>
        </w:rPr>
      </w:pPr>
      <w:r>
        <w:rPr>
          <w:lang w:val="en-CA"/>
        </w:rPr>
        <w:t>This document provides algorithm description</w:t>
      </w:r>
      <w:r w:rsidR="00F45084">
        <w:rPr>
          <w:lang w:val="en-CA"/>
        </w:rPr>
        <w:t xml:space="preserve">, </w:t>
      </w:r>
      <w:r>
        <w:rPr>
          <w:lang w:val="en-CA"/>
        </w:rPr>
        <w:t>encoding methods</w:t>
      </w:r>
      <w:r w:rsidR="00F45084">
        <w:rPr>
          <w:lang w:val="en-CA"/>
        </w:rPr>
        <w:t>, and training methods</w:t>
      </w:r>
      <w:r>
        <w:rPr>
          <w:lang w:val="en-CA"/>
        </w:rPr>
        <w:t xml:space="preserve"> of the neural network-based coding tools implemented in Neural Network-based Video Coding (NNVC </w:t>
      </w:r>
      <w:r w:rsidR="009147F7">
        <w:rPr>
          <w:lang w:val="en-CA"/>
        </w:rPr>
        <w:t>5</w:t>
      </w:r>
      <w:r>
        <w:rPr>
          <w:lang w:val="en-CA"/>
        </w:rPr>
        <w:t>) software. The neural network-based tools (NN-based tools) are to enhance or replace conventional modules in the existing VVC design</w:t>
      </w:r>
      <w:r w:rsidRPr="00D405CF">
        <w:rPr>
          <w:lang w:val="en-CA"/>
        </w:rPr>
        <w:t xml:space="preserve"> </w:t>
      </w:r>
      <w:r>
        <w:rPr>
          <w:lang w:val="en-CA"/>
        </w:rPr>
        <w:fldChar w:fldCharType="begin"/>
      </w:r>
      <w:r>
        <w:rPr>
          <w:lang w:val="en-CA"/>
        </w:rPr>
        <w:instrText xml:space="preserve"> REF _Ref513032198 \r \h </w:instrText>
      </w:r>
      <w:r>
        <w:rPr>
          <w:lang w:val="en-CA"/>
        </w:rPr>
      </w:r>
      <w:r>
        <w:rPr>
          <w:lang w:val="en-CA"/>
        </w:rPr>
        <w:fldChar w:fldCharType="separate"/>
      </w:r>
      <w:r w:rsidR="00530EC3">
        <w:rPr>
          <w:b/>
          <w:bCs/>
        </w:rPr>
        <w:t>Error! Reference source not found.</w:t>
      </w:r>
      <w:r>
        <w:rPr>
          <w:lang w:val="en-CA"/>
        </w:rPr>
        <w:fldChar w:fldCharType="end"/>
      </w:r>
      <w:r w:rsidR="00A06897">
        <w:rPr>
          <w:lang w:val="en-CA"/>
        </w:rPr>
        <w:t>[2]</w:t>
      </w:r>
      <w:r>
        <w:rPr>
          <w:lang w:val="en-CA"/>
        </w:rPr>
        <w:t>. The implemen</w:t>
      </w:r>
      <w:r w:rsidR="004D597C">
        <w:rPr>
          <w:lang w:val="en-CA"/>
        </w:rPr>
        <w:t>ta</w:t>
      </w:r>
      <w:r>
        <w:rPr>
          <w:lang w:val="en-CA"/>
        </w:rPr>
        <w:t xml:space="preserve">tion of NN-based tools in NNVC are based on </w:t>
      </w:r>
      <w:r w:rsidRPr="00C309E6">
        <w:t xml:space="preserve">Small </w:t>
      </w:r>
      <w:r>
        <w:t>A</w:t>
      </w:r>
      <w:r w:rsidRPr="00C309E6">
        <w:t xml:space="preserve">d-hoc </w:t>
      </w:r>
      <w:r>
        <w:t>D</w:t>
      </w:r>
      <w:r w:rsidRPr="00C309E6">
        <w:t xml:space="preserve">eep </w:t>
      </w:r>
      <w:r>
        <w:t>L</w:t>
      </w:r>
      <w:r w:rsidRPr="00C309E6">
        <w:t>earning (SADL) library</w:t>
      </w:r>
      <w:r w:rsidRPr="00C309E6">
        <w:rPr>
          <w:lang w:val="en-CA"/>
        </w:rPr>
        <w:t xml:space="preserve"> </w:t>
      </w:r>
      <w:r>
        <w:rPr>
          <w:lang w:val="en-CA"/>
        </w:rPr>
        <w:t>[</w:t>
      </w:r>
      <w:r w:rsidR="00A06897">
        <w:rPr>
          <w:lang w:val="en-CA"/>
        </w:rPr>
        <w:t>3</w:t>
      </w:r>
      <w:r>
        <w:rPr>
          <w:lang w:val="en-CA"/>
        </w:rPr>
        <w:t xml:space="preserve">]. </w:t>
      </w:r>
      <w:r w:rsidR="004D597C">
        <w:rPr>
          <w:lang w:val="en-CA"/>
        </w:rPr>
        <w:t>It is recommended to</w:t>
      </w:r>
      <w:r>
        <w:rPr>
          <w:lang w:val="en-CA"/>
        </w:rPr>
        <w:t xml:space="preserve"> refer to [</w:t>
      </w:r>
      <w:r w:rsidR="00A06897">
        <w:rPr>
          <w:lang w:val="en-CA"/>
        </w:rPr>
        <w:t>4</w:t>
      </w:r>
      <w:r>
        <w:rPr>
          <w:lang w:val="en-CA"/>
        </w:rPr>
        <w:t>] for the detailed information of VTM-11.0, which is the base of NNVC and [</w:t>
      </w:r>
      <w:r w:rsidR="00A06897">
        <w:rPr>
          <w:lang w:val="en-CA"/>
        </w:rPr>
        <w:t>3</w:t>
      </w:r>
      <w:r>
        <w:rPr>
          <w:lang w:val="en-CA"/>
        </w:rPr>
        <w:t>] for the detailed usage of SADL.</w:t>
      </w:r>
    </w:p>
    <w:p w14:paraId="6166F5D3" w14:textId="329C7DE9" w:rsidR="00C309E6" w:rsidRPr="00C309E6" w:rsidRDefault="00C309E6" w:rsidP="00C309E6">
      <w:pPr>
        <w:pStyle w:val="Heading1"/>
        <w:numPr>
          <w:ilvl w:val="0"/>
          <w:numId w:val="51"/>
        </w:numPr>
        <w:rPr>
          <w:lang w:val="en-CA"/>
        </w:rPr>
      </w:pPr>
      <w:bookmarkStart w:id="6" w:name="_Toc136247661"/>
      <w:r>
        <w:rPr>
          <w:lang w:val="en-CA"/>
        </w:rPr>
        <w:t>Scope</w:t>
      </w:r>
      <w:bookmarkEnd w:id="6"/>
    </w:p>
    <w:p w14:paraId="67A6F1C6" w14:textId="6DBF48DF" w:rsidR="00C309E6" w:rsidRPr="00143018" w:rsidRDefault="00C309E6" w:rsidP="00143018">
      <w:pPr>
        <w:rPr>
          <w:szCs w:val="22"/>
          <w:lang w:val="en-CA"/>
        </w:rPr>
      </w:pPr>
      <w:r>
        <w:t>The NNVC</w:t>
      </w:r>
      <w:r w:rsidR="00703962">
        <w:t xml:space="preserve"> </w:t>
      </w:r>
      <w:r>
        <w:t>reference software is provided to demonstrate a reference implementation of encoding techniques and the decoding process</w:t>
      </w:r>
      <w:r w:rsidR="00F45084">
        <w:t>, as well as the training methods</w:t>
      </w:r>
      <w:r>
        <w:t xml:space="preserve"> for neural network-based video coding explored in JVET. </w:t>
      </w:r>
      <w:r>
        <w:rPr>
          <w:szCs w:val="22"/>
          <w:lang w:val="en-CA"/>
        </w:rPr>
        <w:t xml:space="preserve">The reference software can be accessed via </w:t>
      </w:r>
    </w:p>
    <w:p w14:paraId="00312C39" w14:textId="06E327D7" w:rsidR="00C309E6" w:rsidRDefault="00000000" w:rsidP="00C309E6">
      <w:pPr>
        <w:spacing w:after="40"/>
      </w:pPr>
      <w:hyperlink r:id="rId13" w:history="1">
        <w:r w:rsidR="00C309E6" w:rsidRPr="00C309E6">
          <w:rPr>
            <w:rStyle w:val="Hyperlink"/>
          </w:rPr>
          <w:t>https://vcgit.hhi.fraunhofer.de/jvet-ahg-nnvc/VVCSoftware_VTM</w:t>
        </w:r>
      </w:hyperlink>
      <w:r w:rsidR="00C309E6">
        <w:t>.</w:t>
      </w:r>
    </w:p>
    <w:p w14:paraId="76D5BD35" w14:textId="2D0DC081" w:rsidR="00703962" w:rsidRDefault="00703962" w:rsidP="00C309E6">
      <w:pPr>
        <w:spacing w:after="40"/>
      </w:pPr>
      <w:r>
        <w:t xml:space="preserve">The branch </w:t>
      </w:r>
      <w:r w:rsidR="003B564F">
        <w:t xml:space="preserve">of the software </w:t>
      </w:r>
      <w:r>
        <w:t>is</w:t>
      </w:r>
      <w:r w:rsidR="003B564F">
        <w:t xml:space="preserve"> </w:t>
      </w:r>
      <w:r w:rsidR="003B564F" w:rsidRPr="003B564F">
        <w:t>VTM-11.0_nnvc</w:t>
      </w:r>
      <w:r w:rsidR="003B564F">
        <w:t xml:space="preserve"> (the master branch being the original VTM).</w:t>
      </w:r>
    </w:p>
    <w:p w14:paraId="04D726DF" w14:textId="3D0DFDAE" w:rsidR="00C309E6" w:rsidRDefault="00C309E6" w:rsidP="00143018">
      <w:pPr>
        <w:rPr>
          <w:lang w:val="en-CA"/>
        </w:rPr>
      </w:pPr>
      <w:r>
        <w:t>This document provides an algorithm description</w:t>
      </w:r>
      <w:r w:rsidR="00F45084">
        <w:t xml:space="preserve">, </w:t>
      </w:r>
      <w:r>
        <w:t>an encoder-side description</w:t>
      </w:r>
      <w:r w:rsidR="00F45084">
        <w:t>, and a training description</w:t>
      </w:r>
      <w:r>
        <w:t xml:space="preserve"> of the NNVC, which serves as a tutorial for the algorithm and </w:t>
      </w:r>
      <w:r>
        <w:rPr>
          <w:rFonts w:eastAsia="MS Mincho"/>
          <w:lang w:eastAsia="ja-JP"/>
        </w:rPr>
        <w:t xml:space="preserve">encoding model implemented in the </w:t>
      </w:r>
      <w:proofErr w:type="gramStart"/>
      <w:r>
        <w:rPr>
          <w:rFonts w:eastAsia="MS Mincho"/>
          <w:lang w:eastAsia="ja-JP"/>
        </w:rPr>
        <w:t>NNVC</w:t>
      </w:r>
      <w:r w:rsidR="00412730">
        <w:rPr>
          <w:rFonts w:eastAsia="MS Mincho"/>
          <w:lang w:eastAsia="ja-JP"/>
        </w:rPr>
        <w:t xml:space="preserve"> </w:t>
      </w:r>
      <w:r>
        <w:t xml:space="preserve"> software</w:t>
      </w:r>
      <w:proofErr w:type="gramEnd"/>
      <w:r w:rsidR="00F45084">
        <w:t>, as well as the training method of the tools in NNVC software</w:t>
      </w:r>
      <w:r>
        <w:t xml:space="preserve">. The purpose of this document is to share a common understanding of the coding features and the reference encoding methods supported in the NNVC software, </w:t>
      </w:r>
      <w:proofErr w:type="gramStart"/>
      <w:r>
        <w:t>in order to</w:t>
      </w:r>
      <w:proofErr w:type="gramEnd"/>
      <w:r>
        <w:t xml:space="preserve"> facilitate the assessment of the technical impact of new technologies during the exploration work.</w:t>
      </w:r>
    </w:p>
    <w:p w14:paraId="52F74F48" w14:textId="1D795112" w:rsidR="00B71D6F" w:rsidRDefault="00B71D6F" w:rsidP="00B71D6F">
      <w:pPr>
        <w:pStyle w:val="Heading1"/>
        <w:spacing w:before="136"/>
        <w:rPr>
          <w:lang w:val="en-CA"/>
        </w:rPr>
      </w:pPr>
      <w:bookmarkStart w:id="7" w:name="_Toc136247662"/>
      <w:r w:rsidRPr="6CCCE0CA">
        <w:rPr>
          <w:lang w:val="en-CA"/>
        </w:rPr>
        <w:t xml:space="preserve">Algorithm description of </w:t>
      </w:r>
      <w:bookmarkEnd w:id="3"/>
      <w:r w:rsidR="004475AF" w:rsidRPr="6CCCE0CA">
        <w:rPr>
          <w:lang w:val="en-CA"/>
        </w:rPr>
        <w:t>Neural Network-based Video Coding</w:t>
      </w:r>
      <w:r w:rsidRPr="6CCCE0CA">
        <w:rPr>
          <w:lang w:val="en-CA"/>
        </w:rPr>
        <w:t xml:space="preserve"> Software</w:t>
      </w:r>
      <w:bookmarkEnd w:id="7"/>
    </w:p>
    <w:p w14:paraId="5BB3D278" w14:textId="77777777" w:rsidR="00D9242A" w:rsidRDefault="00D9242A" w:rsidP="00D9242A">
      <w:pPr>
        <w:pStyle w:val="Heading2"/>
      </w:pPr>
      <w:bookmarkStart w:id="8" w:name="_Toc120011129"/>
      <w:bookmarkStart w:id="9" w:name="_Toc136247663"/>
      <w:bookmarkEnd w:id="8"/>
      <w:r>
        <w:t>Neural network-based loop filter set 0</w:t>
      </w:r>
      <w:bookmarkEnd w:id="9"/>
    </w:p>
    <w:p w14:paraId="1C9E1ACA" w14:textId="77777777" w:rsidR="00D9242A" w:rsidRDefault="00D9242A" w:rsidP="00D9242A">
      <w:pPr>
        <w:pStyle w:val="Heading3"/>
        <w:rPr>
          <w:lang w:val="en-CA"/>
        </w:rPr>
      </w:pPr>
      <w:bookmarkStart w:id="10" w:name="_Toc136247664"/>
      <w:r>
        <w:rPr>
          <w:lang w:val="en-CA"/>
        </w:rPr>
        <w:t>Pre-processing and post-processing of chroma</w:t>
      </w:r>
      <w:bookmarkEnd w:id="10"/>
      <w:r>
        <w:rPr>
          <w:lang w:val="en-CA"/>
        </w:rPr>
        <w:t xml:space="preserve"> </w:t>
      </w:r>
    </w:p>
    <w:p w14:paraId="78767F03" w14:textId="77777777" w:rsidR="00D9242A" w:rsidRPr="00DF038E" w:rsidRDefault="00D9242A" w:rsidP="00D9242A">
      <w:pPr>
        <w:rPr>
          <w:lang w:val="en-CA"/>
        </w:rPr>
      </w:pPr>
      <w:r>
        <w:rPr>
          <w:rFonts w:hint="eastAsia"/>
          <w:lang w:val="en-CA"/>
        </w:rPr>
        <w:t>I</w:t>
      </w:r>
      <w:r>
        <w:rPr>
          <w:lang w:val="en-CA"/>
        </w:rPr>
        <w:t xml:space="preserve">n filter set 0, </w:t>
      </w:r>
      <w:r>
        <w:rPr>
          <w:lang w:val="en-CA" w:eastAsia="zh-CN"/>
        </w:rPr>
        <w:t>the</w:t>
      </w:r>
      <w:r>
        <w:rPr>
          <w:lang w:val="en-CA"/>
        </w:rPr>
        <w:t xml:space="preserve"> filter with a single model is designed to process three components. Since the resolutions of luma and chroma are different, </w:t>
      </w:r>
      <w:proofErr w:type="gramStart"/>
      <w:r>
        <w:rPr>
          <w:lang w:val="en-CA"/>
        </w:rPr>
        <w:t>pre-processing</w:t>
      </w:r>
      <w:proofErr w:type="gramEnd"/>
      <w:r>
        <w:rPr>
          <w:lang w:val="en-CA"/>
        </w:rPr>
        <w:t xml:space="preserve"> and post-processing steps are introduced to up-sample and down-sample chroma components respectively as shown in Figure. 1. In the resampling process, the </w:t>
      </w:r>
      <w:r w:rsidRPr="00410C1A">
        <w:rPr>
          <w:lang w:val="en-CA"/>
        </w:rPr>
        <w:t>nearest-neighbor</w:t>
      </w:r>
      <w:r>
        <w:rPr>
          <w:lang w:val="en-CA"/>
        </w:rPr>
        <w:t xml:space="preserve"> </w:t>
      </w:r>
      <w:r w:rsidRPr="00F801E3">
        <w:rPr>
          <w:lang w:val="en-CA"/>
        </w:rPr>
        <w:t>interpolation method</w:t>
      </w:r>
      <w:r>
        <w:rPr>
          <w:lang w:val="en-CA"/>
        </w:rPr>
        <w:t xml:space="preserve"> is used.</w:t>
      </w:r>
    </w:p>
    <w:p w14:paraId="74F388CD" w14:textId="77777777" w:rsidR="00D9242A" w:rsidRDefault="00D9242A" w:rsidP="00D9242A">
      <w:pPr>
        <w:jc w:val="center"/>
        <w:rPr>
          <w:lang w:val="en-CA"/>
        </w:rPr>
      </w:pPr>
      <w:r>
        <w:rPr>
          <w:noProof/>
        </w:rPr>
        <w:lastRenderedPageBreak/>
        <w:drawing>
          <wp:inline distT="0" distB="0" distL="0" distR="0" wp14:anchorId="507F7A76" wp14:editId="4589EA71">
            <wp:extent cx="5501719" cy="1178169"/>
            <wp:effectExtent l="0" t="0" r="0" b="3175"/>
            <wp:docPr id="32" name="图片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590882" cy="1197263"/>
                    </a:xfrm>
                    <a:prstGeom prst="rect">
                      <a:avLst/>
                    </a:prstGeom>
                    <a:noFill/>
                  </pic:spPr>
                </pic:pic>
              </a:graphicData>
            </a:graphic>
          </wp:inline>
        </w:drawing>
      </w:r>
    </w:p>
    <w:p w14:paraId="3DD42446" w14:textId="40270D52" w:rsidR="00D9242A" w:rsidRPr="00DF038E" w:rsidRDefault="00D9242A" w:rsidP="00D9242A">
      <w:pPr>
        <w:jc w:val="center"/>
        <w:rPr>
          <w:i/>
          <w:iCs/>
        </w:rPr>
      </w:pPr>
      <w:bookmarkStart w:id="11" w:name="_Ref76024363"/>
      <w:r w:rsidRPr="00DF038E">
        <w:rPr>
          <w:rFonts w:hint="eastAsia"/>
          <w:i/>
          <w:iCs/>
        </w:rPr>
        <w:t>Fi</w:t>
      </w:r>
      <w:r w:rsidRPr="00DF038E">
        <w:rPr>
          <w:i/>
          <w:iCs/>
        </w:rPr>
        <w:t>g</w:t>
      </w:r>
      <w:r>
        <w:rPr>
          <w:i/>
          <w:iCs/>
        </w:rPr>
        <w:t>ure</w:t>
      </w:r>
      <w:r w:rsidRPr="00DF038E">
        <w:rPr>
          <w:i/>
          <w:iCs/>
        </w:rPr>
        <w:t xml:space="preserve">. </w:t>
      </w:r>
      <w:r w:rsidRPr="00DF038E">
        <w:rPr>
          <w:i/>
          <w:iCs/>
        </w:rPr>
        <w:fldChar w:fldCharType="begin"/>
      </w:r>
      <w:r w:rsidRPr="00DF038E">
        <w:rPr>
          <w:i/>
          <w:iCs/>
        </w:rPr>
        <w:instrText xml:space="preserve"> </w:instrText>
      </w:r>
      <w:r w:rsidRPr="00DF038E">
        <w:rPr>
          <w:rFonts w:hint="eastAsia"/>
          <w:i/>
          <w:iCs/>
        </w:rPr>
        <w:instrText>SEQ Figure \* ARABIC</w:instrText>
      </w:r>
      <w:r w:rsidRPr="00DF038E">
        <w:rPr>
          <w:i/>
          <w:iCs/>
        </w:rPr>
        <w:instrText xml:space="preserve"> </w:instrText>
      </w:r>
      <w:r w:rsidRPr="00DF038E">
        <w:rPr>
          <w:i/>
          <w:iCs/>
        </w:rPr>
        <w:fldChar w:fldCharType="separate"/>
      </w:r>
      <w:r w:rsidR="00530EC3">
        <w:rPr>
          <w:i/>
          <w:iCs/>
          <w:noProof/>
        </w:rPr>
        <w:t>1</w:t>
      </w:r>
      <w:r w:rsidRPr="00DF038E">
        <w:rPr>
          <w:i/>
          <w:iCs/>
        </w:rPr>
        <w:fldChar w:fldCharType="end"/>
      </w:r>
      <w:bookmarkEnd w:id="11"/>
      <w:r w:rsidRPr="00DF038E">
        <w:rPr>
          <w:i/>
          <w:iCs/>
        </w:rPr>
        <w:t xml:space="preserve"> the pre-processing and post-processing </w:t>
      </w:r>
      <w:r w:rsidRPr="00DF038E">
        <w:rPr>
          <w:rFonts w:hint="eastAsia"/>
          <w:i/>
          <w:iCs/>
        </w:rPr>
        <w:t>un</w:t>
      </w:r>
      <w:r w:rsidRPr="00DF038E">
        <w:rPr>
          <w:i/>
          <w:iCs/>
        </w:rPr>
        <w:t>its</w:t>
      </w:r>
    </w:p>
    <w:p w14:paraId="0E805864" w14:textId="77777777" w:rsidR="00D9242A" w:rsidRDefault="00D9242A" w:rsidP="00D9242A">
      <w:pPr>
        <w:pStyle w:val="Heading3"/>
        <w:rPr>
          <w:lang w:val="en-CA"/>
        </w:rPr>
      </w:pPr>
      <w:bookmarkStart w:id="12" w:name="_Ref129164260"/>
      <w:bookmarkStart w:id="13" w:name="_Toc136247665"/>
      <w:r>
        <w:rPr>
          <w:lang w:val="en-CA"/>
        </w:rPr>
        <w:t>Neural network</w:t>
      </w:r>
      <w:bookmarkEnd w:id="12"/>
      <w:bookmarkEnd w:id="13"/>
      <w:r>
        <w:rPr>
          <w:lang w:val="en-CA"/>
        </w:rPr>
        <w:t xml:space="preserve"> </w:t>
      </w:r>
    </w:p>
    <w:p w14:paraId="6CCBA853" w14:textId="77777777" w:rsidR="00D9242A" w:rsidRDefault="00D9242A" w:rsidP="00D9242A">
      <w:pPr>
        <w:rPr>
          <w:lang w:val="en-CA"/>
        </w:rPr>
      </w:pPr>
      <w:r>
        <w:rPr>
          <w:lang w:val="en-CA"/>
        </w:rPr>
        <w:t>The</w:t>
      </w:r>
      <w:r w:rsidRPr="00867A9F">
        <w:rPr>
          <w:lang w:val="en-CA"/>
        </w:rPr>
        <w:t xml:space="preserve"> network structure of</w:t>
      </w:r>
      <w:r>
        <w:rPr>
          <w:lang w:val="en-CA"/>
        </w:rPr>
        <w:t xml:space="preserve"> the CNN filter is shown in Figure. 2. Along with the </w:t>
      </w:r>
      <w:r w:rsidRPr="004532B8">
        <w:rPr>
          <w:lang w:val="en-CA"/>
        </w:rPr>
        <w:t>reconstructed imag</w:t>
      </w:r>
      <w:r>
        <w:rPr>
          <w:lang w:val="en-CA"/>
        </w:rPr>
        <w:t>e (</w:t>
      </w:r>
      <w:proofErr w:type="spellStart"/>
      <w:r>
        <w:rPr>
          <w:lang w:val="en-CA"/>
        </w:rPr>
        <w:t>rec_yuv</w:t>
      </w:r>
      <w:proofErr w:type="spellEnd"/>
      <w:r>
        <w:rPr>
          <w:lang w:val="en-CA"/>
        </w:rPr>
        <w:t>), additional side information is also fed into the network, such as the prediction image (</w:t>
      </w:r>
      <w:proofErr w:type="spellStart"/>
      <w:r>
        <w:rPr>
          <w:lang w:val="en-CA"/>
        </w:rPr>
        <w:t>pre</w:t>
      </w:r>
      <w:r w:rsidRPr="00E70A89">
        <w:rPr>
          <w:lang w:val="en-CA"/>
        </w:rPr>
        <w:t>d_yuv</w:t>
      </w:r>
      <w:proofErr w:type="spellEnd"/>
      <w:r w:rsidRPr="00E70A89">
        <w:rPr>
          <w:lang w:val="en-CA"/>
        </w:rPr>
        <w:t xml:space="preserve">), </w:t>
      </w:r>
      <w:r w:rsidRPr="00644161">
        <w:rPr>
          <w:lang w:val="en-CA"/>
        </w:rPr>
        <w:t>slice QP, base QP and slice type</w:t>
      </w:r>
      <w:r>
        <w:rPr>
          <w:lang w:val="en-CA"/>
        </w:rPr>
        <w:t>.</w:t>
      </w:r>
      <w:r>
        <w:rPr>
          <w:rFonts w:hint="eastAsia"/>
          <w:lang w:val="en-CA"/>
        </w:rPr>
        <w:t xml:space="preserve"> </w:t>
      </w:r>
      <w:r>
        <w:rPr>
          <w:lang w:val="en-CA"/>
        </w:rPr>
        <w:t>In t</w:t>
      </w:r>
      <w:r w:rsidRPr="009B488B">
        <w:rPr>
          <w:lang w:val="en-CA"/>
        </w:rPr>
        <w:t xml:space="preserve">he </w:t>
      </w:r>
      <w:proofErr w:type="spellStart"/>
      <w:r w:rsidRPr="009B488B">
        <w:rPr>
          <w:lang w:val="en-CA"/>
        </w:rPr>
        <w:t>ResBlock</w:t>
      </w:r>
      <w:proofErr w:type="spellEnd"/>
      <w:r>
        <w:rPr>
          <w:lang w:val="en-CA"/>
        </w:rPr>
        <w:t xml:space="preserve">, </w:t>
      </w:r>
      <w:r>
        <w:t xml:space="preserve">the number of channels firstly goes up before the </w:t>
      </w:r>
      <w:r w:rsidRPr="008B6743">
        <w:t xml:space="preserve">activation </w:t>
      </w:r>
      <w:r>
        <w:t>layer, and then goes down</w:t>
      </w:r>
      <w:r w:rsidRPr="003212CA">
        <w:t xml:space="preserve"> </w:t>
      </w:r>
      <w:r w:rsidRPr="00125FEC">
        <w:t xml:space="preserve">after </w:t>
      </w:r>
      <w:r>
        <w:t xml:space="preserve">the </w:t>
      </w:r>
      <w:r w:rsidRPr="008B6743">
        <w:t xml:space="preserve">activation </w:t>
      </w:r>
      <w:r>
        <w:t xml:space="preserve">layer. </w:t>
      </w:r>
      <w:r w:rsidRPr="009305E8">
        <w:t xml:space="preserve">Specifically, K and M are set to 64 and 160 respectively, and the number of </w:t>
      </w:r>
      <w:proofErr w:type="spellStart"/>
      <w:r w:rsidRPr="009305E8">
        <w:t>Resblock</w:t>
      </w:r>
      <w:proofErr w:type="spellEnd"/>
      <w:r w:rsidRPr="009305E8">
        <w:t xml:space="preserve"> is set to 32.</w:t>
      </w:r>
    </w:p>
    <w:p w14:paraId="5C057A9A" w14:textId="77777777" w:rsidR="00D9242A" w:rsidRPr="00DF038E" w:rsidRDefault="00D9242A" w:rsidP="00D9242A">
      <w:pPr>
        <w:rPr>
          <w:lang w:val="en-CA"/>
        </w:rPr>
      </w:pPr>
    </w:p>
    <w:p w14:paraId="593D48ED" w14:textId="77777777" w:rsidR="00D9242A" w:rsidRDefault="00D9242A" w:rsidP="00D9242A">
      <w:pPr>
        <w:jc w:val="center"/>
        <w:rPr>
          <w:lang w:val="en-CA"/>
        </w:rPr>
      </w:pPr>
      <w:r>
        <w:rPr>
          <w:noProof/>
          <w:lang w:val="en-CA"/>
        </w:rPr>
        <w:drawing>
          <wp:inline distT="0" distB="0" distL="0" distR="0" wp14:anchorId="56F3C844" wp14:editId="6156C306">
            <wp:extent cx="4313632" cy="2479133"/>
            <wp:effectExtent l="0" t="0" r="4445" b="0"/>
            <wp:docPr id="37" name="图片 29" descr="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descr="图示&#10;&#10;描述已自动生成"/>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316912" cy="2481018"/>
                    </a:xfrm>
                    <a:prstGeom prst="rect">
                      <a:avLst/>
                    </a:prstGeom>
                    <a:noFill/>
                  </pic:spPr>
                </pic:pic>
              </a:graphicData>
            </a:graphic>
          </wp:inline>
        </w:drawing>
      </w:r>
    </w:p>
    <w:p w14:paraId="1F2383EA" w14:textId="77777777" w:rsidR="00D9242A" w:rsidRPr="00DF038E" w:rsidRDefault="00D9242A" w:rsidP="00D9242A">
      <w:pPr>
        <w:jc w:val="center"/>
        <w:rPr>
          <w:lang w:val="en-CA"/>
        </w:rPr>
      </w:pPr>
      <w:r w:rsidRPr="001A0BF2">
        <w:rPr>
          <w:i/>
          <w:iCs/>
          <w:szCs w:val="22"/>
        </w:rPr>
        <w:t>Fig</w:t>
      </w:r>
      <w:r>
        <w:rPr>
          <w:i/>
          <w:iCs/>
          <w:szCs w:val="22"/>
        </w:rPr>
        <w:t>ure</w:t>
      </w:r>
      <w:r w:rsidRPr="001A0BF2">
        <w:rPr>
          <w:i/>
          <w:iCs/>
          <w:szCs w:val="22"/>
        </w:rPr>
        <w:t xml:space="preserve">. </w:t>
      </w:r>
      <w:r>
        <w:rPr>
          <w:i/>
          <w:iCs/>
          <w:szCs w:val="22"/>
        </w:rPr>
        <w:t>2</w:t>
      </w:r>
      <w:r>
        <w:rPr>
          <w:lang w:val="en-CA"/>
        </w:rPr>
        <w:t xml:space="preserve">. </w:t>
      </w:r>
      <w:r w:rsidRPr="005B17FE">
        <w:rPr>
          <w:i/>
          <w:iCs/>
        </w:rPr>
        <w:t xml:space="preserve">Architecture of the CNN </w:t>
      </w:r>
      <w:r>
        <w:rPr>
          <w:i/>
          <w:iCs/>
        </w:rPr>
        <w:t>in filter set 0.</w:t>
      </w:r>
    </w:p>
    <w:p w14:paraId="30887D5A" w14:textId="77777777" w:rsidR="00D9242A" w:rsidRDefault="00D9242A" w:rsidP="00D9242A">
      <w:pPr>
        <w:pStyle w:val="Heading3"/>
        <w:tabs>
          <w:tab w:val="clear" w:pos="1440"/>
        </w:tabs>
        <w:rPr>
          <w:lang w:val="en-CA"/>
        </w:rPr>
      </w:pPr>
      <w:bookmarkStart w:id="14" w:name="_Toc136247666"/>
      <w:r w:rsidRPr="00452570">
        <w:rPr>
          <w:lang w:val="en-CA"/>
        </w:rPr>
        <w:t xml:space="preserve">Combination with </w:t>
      </w:r>
      <w:r>
        <w:rPr>
          <w:lang w:val="en-CA"/>
        </w:rPr>
        <w:t xml:space="preserve">conventional </w:t>
      </w:r>
      <w:r w:rsidRPr="00452570">
        <w:rPr>
          <w:lang w:val="en-CA"/>
        </w:rPr>
        <w:t>filter</w:t>
      </w:r>
      <w:r>
        <w:rPr>
          <w:lang w:val="en-CA"/>
        </w:rPr>
        <w:t>s</w:t>
      </w:r>
      <w:bookmarkEnd w:id="14"/>
    </w:p>
    <w:p w14:paraId="7F3DBB43" w14:textId="77777777" w:rsidR="00D9242A" w:rsidRDefault="00D9242A" w:rsidP="00D9242A">
      <w:pPr>
        <w:jc w:val="center"/>
        <w:rPr>
          <w:lang w:val="en-CA"/>
        </w:rPr>
      </w:pPr>
      <w:r>
        <w:rPr>
          <w:noProof/>
          <w:lang w:val="en-CA"/>
        </w:rPr>
        <w:drawing>
          <wp:inline distT="0" distB="0" distL="0" distR="0" wp14:anchorId="5884B3B7" wp14:editId="75EF5AF4">
            <wp:extent cx="4973782" cy="682404"/>
            <wp:effectExtent l="0" t="0" r="0" b="3810"/>
            <wp:docPr id="39"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010371" cy="687424"/>
                    </a:xfrm>
                    <a:prstGeom prst="rect">
                      <a:avLst/>
                    </a:prstGeom>
                    <a:noFill/>
                  </pic:spPr>
                </pic:pic>
              </a:graphicData>
            </a:graphic>
          </wp:inline>
        </w:drawing>
      </w:r>
    </w:p>
    <w:p w14:paraId="7E45E3CF" w14:textId="77777777" w:rsidR="00D9242A" w:rsidRDefault="00D9242A" w:rsidP="00D9242A">
      <w:pPr>
        <w:jc w:val="center"/>
        <w:rPr>
          <w:i/>
          <w:iCs/>
        </w:rPr>
      </w:pPr>
      <w:r w:rsidRPr="001A0BF2">
        <w:rPr>
          <w:i/>
          <w:iCs/>
          <w:szCs w:val="22"/>
        </w:rPr>
        <w:t>Fig</w:t>
      </w:r>
      <w:r>
        <w:rPr>
          <w:i/>
          <w:iCs/>
          <w:szCs w:val="22"/>
        </w:rPr>
        <w:t>ure</w:t>
      </w:r>
      <w:r w:rsidRPr="001A0BF2">
        <w:rPr>
          <w:i/>
          <w:iCs/>
          <w:szCs w:val="22"/>
        </w:rPr>
        <w:t xml:space="preserve">. </w:t>
      </w:r>
      <w:r>
        <w:rPr>
          <w:i/>
          <w:iCs/>
          <w:szCs w:val="22"/>
        </w:rPr>
        <w:t>3</w:t>
      </w:r>
      <w:r>
        <w:rPr>
          <w:lang w:val="en-CA"/>
        </w:rPr>
        <w:t xml:space="preserve">. </w:t>
      </w:r>
      <w:r>
        <w:rPr>
          <w:i/>
          <w:iCs/>
          <w:lang w:eastAsia="zh-CN"/>
        </w:rPr>
        <w:t>Implementation</w:t>
      </w:r>
      <w:r w:rsidRPr="005B17FE">
        <w:rPr>
          <w:i/>
          <w:iCs/>
        </w:rPr>
        <w:t xml:space="preserve"> of the CNN </w:t>
      </w:r>
      <w:r>
        <w:rPr>
          <w:i/>
          <w:iCs/>
        </w:rPr>
        <w:t>in filter set 0.</w:t>
      </w:r>
    </w:p>
    <w:p w14:paraId="5A4180BF" w14:textId="77777777" w:rsidR="00D9242A" w:rsidRDefault="00D9242A" w:rsidP="00D9242A">
      <w:pPr>
        <w:rPr>
          <w:lang w:val="en-CA" w:eastAsia="zh-CN"/>
        </w:rPr>
      </w:pPr>
      <w:r>
        <w:rPr>
          <w:lang w:val="en-CA" w:eastAsia="zh-CN"/>
        </w:rPr>
        <w:t>As shown in Figure.3, t</w:t>
      </w:r>
      <w:r>
        <w:rPr>
          <w:rFonts w:hint="eastAsia"/>
          <w:lang w:val="en-CA" w:eastAsia="zh-CN"/>
        </w:rPr>
        <w:t>he</w:t>
      </w:r>
      <w:r>
        <w:rPr>
          <w:lang w:val="en-CA" w:eastAsia="zh-CN"/>
        </w:rPr>
        <w:t xml:space="preserve"> </w:t>
      </w:r>
      <w:r w:rsidRPr="009E74B3">
        <w:rPr>
          <w:lang w:val="en-CA" w:eastAsia="zh-CN"/>
        </w:rPr>
        <w:t xml:space="preserve">reconstructed </w:t>
      </w:r>
      <w:r>
        <w:rPr>
          <w:lang w:val="en-CA" w:eastAsia="zh-CN"/>
        </w:rPr>
        <w:t xml:space="preserve">samples before DBK are fed into the CNN based filter (CNNLF), then final filtered samples are generated by blending the result of CNNLF and SAO. This blending process can be briefly </w:t>
      </w:r>
      <w:r w:rsidRPr="00B221B0">
        <w:rPr>
          <w:lang w:val="en-CA" w:eastAsia="zh-CN"/>
        </w:rPr>
        <w:t>formulated as</w:t>
      </w:r>
      <w:r>
        <w:rPr>
          <w:lang w:val="en-CA" w:eastAsia="zh-CN"/>
        </w:rPr>
        <w:t>:</w:t>
      </w:r>
    </w:p>
    <w:p w14:paraId="1DF505AB" w14:textId="77777777" w:rsidR="00D9242A" w:rsidRPr="00D41E6D" w:rsidRDefault="00000000" w:rsidP="00D9242A">
      <w:pPr>
        <w:jc w:val="center"/>
        <w:rPr>
          <w:lang w:val="en-CA"/>
        </w:rPr>
      </w:pPr>
      <m:oMathPara>
        <m:oMath>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Blend</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w×R</m:t>
              </m:r>
            </m:e>
            <m:sub>
              <m:r>
                <w:rPr>
                  <w:rFonts w:ascii="Cambria Math" w:hAnsi="Cambria Math"/>
                  <w:lang w:val="en-CA"/>
                </w:rPr>
                <m:t>NN</m:t>
              </m:r>
            </m:sub>
          </m:sSub>
          <m:r>
            <w:rPr>
              <w:rFonts w:ascii="Cambria Math" w:hAnsi="Cambria Math"/>
              <w:lang w:val="en-CA"/>
            </w:rPr>
            <m:t xml:space="preserve"> + (1-w)×</m:t>
          </m:r>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SAO</m:t>
              </m:r>
            </m:sub>
          </m:sSub>
        </m:oMath>
      </m:oMathPara>
    </w:p>
    <w:p w14:paraId="5BE72246" w14:textId="77777777" w:rsidR="00D9242A" w:rsidRDefault="00D9242A" w:rsidP="00D9242A">
      <w:pPr>
        <w:rPr>
          <w:lang w:val="en-CA" w:eastAsia="zh-CN"/>
        </w:rPr>
      </w:pPr>
      <w:r>
        <w:rPr>
          <w:lang w:val="en-CA" w:eastAsia="zh-CN"/>
        </w:rPr>
        <w:t xml:space="preserve">There are four candidates, 1, 0.75, 0.5 and an adaptive weight, for the blending weight. </w:t>
      </w:r>
      <w:proofErr w:type="gramStart"/>
      <w:r>
        <w:rPr>
          <w:lang w:val="en-CA" w:eastAsia="zh-CN"/>
        </w:rPr>
        <w:t>With regard to</w:t>
      </w:r>
      <w:proofErr w:type="gramEnd"/>
      <w:r>
        <w:rPr>
          <w:lang w:val="en-CA" w:eastAsia="zh-CN"/>
        </w:rPr>
        <w:t xml:space="preserve"> the</w:t>
      </w:r>
      <w:r w:rsidRPr="00712926">
        <w:rPr>
          <w:lang w:val="en-CA" w:eastAsia="zh-CN"/>
        </w:rPr>
        <w:t xml:space="preserve"> </w:t>
      </w:r>
      <w:r>
        <w:rPr>
          <w:lang w:val="en-CA" w:eastAsia="zh-CN"/>
        </w:rPr>
        <w:t>adaptive weight, its</w:t>
      </w:r>
      <w:r w:rsidRPr="005E7D8B">
        <w:rPr>
          <w:lang w:val="en-CA" w:eastAsia="zh-CN"/>
        </w:rPr>
        <w:t xml:space="preserve"> derivation is based on least square method. </w:t>
      </w:r>
      <w:r>
        <w:rPr>
          <w:lang w:val="en-CA" w:eastAsia="zh-CN"/>
        </w:rPr>
        <w:t>If the adaptive weight</w:t>
      </w:r>
      <w:r>
        <w:rPr>
          <w:rFonts w:hint="eastAsia"/>
          <w:lang w:val="en-CA" w:eastAsia="zh-CN"/>
        </w:rPr>
        <w:t xml:space="preserve"> </w:t>
      </w:r>
      <w:r>
        <w:rPr>
          <w:lang w:val="en-CA" w:eastAsia="zh-CN"/>
        </w:rPr>
        <w:t>is selected, the blending weight</w:t>
      </w:r>
      <w:r w:rsidRPr="00380EF8">
        <w:t xml:space="preserve"> </w:t>
      </w:r>
      <w:r>
        <w:t xml:space="preserve">is </w:t>
      </w:r>
      <w:r w:rsidRPr="00380EF8">
        <w:rPr>
          <w:lang w:val="en-CA" w:eastAsia="zh-CN"/>
        </w:rPr>
        <w:t>signaled for each color component in the slice header.</w:t>
      </w:r>
    </w:p>
    <w:p w14:paraId="4D1AB743" w14:textId="77777777" w:rsidR="00D9242A" w:rsidRDefault="00D9242A" w:rsidP="00D9242A">
      <w:pPr>
        <w:pStyle w:val="Heading3"/>
        <w:rPr>
          <w:lang w:val="en-CA"/>
        </w:rPr>
      </w:pPr>
      <w:bookmarkStart w:id="15" w:name="_Toc136247667"/>
      <w:r>
        <w:rPr>
          <w:lang w:val="en-CA"/>
        </w:rPr>
        <w:lastRenderedPageBreak/>
        <w:t>Mode selection</w:t>
      </w:r>
      <w:bookmarkEnd w:id="15"/>
    </w:p>
    <w:p w14:paraId="14F56B65" w14:textId="77777777" w:rsidR="00D9242A" w:rsidRDefault="00D9242A" w:rsidP="00D9242A">
      <w:pPr>
        <w:tabs>
          <w:tab w:val="clear" w:pos="360"/>
        </w:tabs>
        <w:rPr>
          <w:lang w:val="en-CA"/>
        </w:rPr>
      </w:pPr>
      <w:r>
        <w:rPr>
          <w:lang w:val="en-CA"/>
        </w:rPr>
        <w:t>The CNN filter</w:t>
      </w:r>
      <w:r w:rsidRPr="00CF0DF8">
        <w:rPr>
          <w:lang w:val="en-CA"/>
        </w:rPr>
        <w:t xml:space="preserve"> can be turned on/off at the CTU level and slice level.</w:t>
      </w:r>
      <w:r>
        <w:rPr>
          <w:lang w:val="en-CA"/>
        </w:rPr>
        <w:t xml:space="preserve"> For each enabling type, there are four blending ways. Therefore, there are nine modes to be evaluated by RDO at encoder. </w:t>
      </w:r>
      <w:r>
        <w:rPr>
          <w:rFonts w:hint="eastAsia"/>
          <w:lang w:val="en-CA" w:eastAsia="zh-CN"/>
        </w:rPr>
        <w:t>The</w:t>
      </w:r>
      <w:r>
        <w:rPr>
          <w:lang w:val="en-CA"/>
        </w:rPr>
        <w:t xml:space="preserve"> </w:t>
      </w:r>
      <w:r>
        <w:rPr>
          <w:lang w:val="en-CA" w:eastAsia="zh-CN"/>
        </w:rPr>
        <w:t xml:space="preserve">final selected mode would be signaled </w:t>
      </w:r>
      <w:r w:rsidRPr="00380EF8">
        <w:rPr>
          <w:lang w:val="en-CA" w:eastAsia="zh-CN"/>
        </w:rPr>
        <w:t>in the slice header</w:t>
      </w:r>
      <w:r>
        <w:rPr>
          <w:lang w:val="en-CA" w:eastAsia="zh-CN"/>
        </w:rPr>
        <w:t>.</w:t>
      </w:r>
    </w:p>
    <w:p w14:paraId="2625C44E" w14:textId="77777777" w:rsidR="00D9242A" w:rsidRPr="00D41E6D" w:rsidRDefault="00D9242A" w:rsidP="00D9242A">
      <w:pPr>
        <w:tabs>
          <w:tab w:val="clear" w:pos="360"/>
          <w:tab w:val="clear" w:pos="4320"/>
          <w:tab w:val="left" w:pos="4076"/>
        </w:tabs>
        <w:jc w:val="center"/>
        <w:rPr>
          <w:lang w:val="en-CA"/>
        </w:rPr>
      </w:pPr>
      <w:r w:rsidRPr="00F06EEC">
        <w:rPr>
          <w:lang w:val="en-CA"/>
        </w:rPr>
        <w:t xml:space="preserve">Table </w:t>
      </w:r>
      <w:r>
        <w:rPr>
          <w:lang w:val="en-CA"/>
        </w:rPr>
        <w:t>1</w:t>
      </w:r>
      <w:r w:rsidRPr="00083B5E">
        <w:rPr>
          <w:rFonts w:eastAsia="DengXian"/>
          <w:lang w:val="en-CA"/>
        </w:rPr>
        <w:t xml:space="preserve">. </w:t>
      </w:r>
      <w:r w:rsidRPr="00B84168">
        <w:rPr>
          <w:rFonts w:eastAsia="DengXian"/>
          <w:lang w:val="en-CA"/>
        </w:rPr>
        <w:t>Parameter selection</w:t>
      </w:r>
      <w:r>
        <w:rPr>
          <w:rFonts w:eastAsia="Malgun Gothic"/>
          <w:lang w:eastAsia="ko-KR"/>
        </w:rPr>
        <w:t xml:space="preserve"> of filter set 0</w:t>
      </w:r>
    </w:p>
    <w:tbl>
      <w:tblPr>
        <w:tblW w:w="5499" w:type="dxa"/>
        <w:jc w:val="center"/>
        <w:tblCellMar>
          <w:left w:w="0" w:type="dxa"/>
          <w:right w:w="0" w:type="dxa"/>
        </w:tblCellMar>
        <w:tblLook w:val="0420" w:firstRow="1" w:lastRow="0" w:firstColumn="0" w:lastColumn="0" w:noHBand="0" w:noVBand="1"/>
      </w:tblPr>
      <w:tblGrid>
        <w:gridCol w:w="1408"/>
        <w:gridCol w:w="2067"/>
        <w:gridCol w:w="2024"/>
      </w:tblGrid>
      <w:tr w:rsidR="00D9242A" w:rsidRPr="001006A8" w14:paraId="6ECB7456" w14:textId="77777777" w:rsidTr="00D9242A">
        <w:trPr>
          <w:trHeight w:val="170"/>
          <w:jc w:val="center"/>
        </w:trPr>
        <w:tc>
          <w:tcPr>
            <w:tcW w:w="1408"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11E8AA2C" w14:textId="77777777" w:rsidR="00D9242A" w:rsidRPr="003D6C8B"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sz w:val="20"/>
                <w:lang w:eastAsia="zh-CN"/>
              </w:rPr>
            </w:pPr>
            <w:r>
              <w:rPr>
                <w:rFonts w:eastAsia="DengXian"/>
                <w:color w:val="000000"/>
                <w:kern w:val="24"/>
                <w:sz w:val="20"/>
                <w:lang w:eastAsia="zh-CN"/>
              </w:rPr>
              <w:t>Mode</w:t>
            </w:r>
          </w:p>
        </w:tc>
        <w:tc>
          <w:tcPr>
            <w:tcW w:w="2067"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25D5188D" w14:textId="77777777" w:rsidR="00D9242A" w:rsidRPr="003D6C8B"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sz w:val="20"/>
                <w:lang w:eastAsia="zh-CN"/>
              </w:rPr>
            </w:pPr>
            <w:r w:rsidRPr="003D6C8B">
              <w:rPr>
                <w:rFonts w:eastAsia="DengXian"/>
                <w:color w:val="000000"/>
                <w:kern w:val="24"/>
                <w:sz w:val="20"/>
                <w:lang w:eastAsia="zh-CN"/>
              </w:rPr>
              <w:t>On/off type</w:t>
            </w:r>
          </w:p>
        </w:tc>
        <w:tc>
          <w:tcPr>
            <w:tcW w:w="2024"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7B1BA665" w14:textId="77777777" w:rsidR="00D9242A" w:rsidRPr="003D6C8B"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sz w:val="20"/>
                <w:lang w:eastAsia="zh-CN"/>
              </w:rPr>
            </w:pPr>
            <w:r w:rsidRPr="003D6C8B">
              <w:rPr>
                <w:rFonts w:eastAsia="DengXian"/>
                <w:color w:val="000000"/>
                <w:kern w:val="24"/>
                <w:sz w:val="20"/>
                <w:lang w:eastAsia="zh-CN"/>
              </w:rPr>
              <w:t>Blending weight</w:t>
            </w:r>
            <w:r>
              <w:rPr>
                <w:rFonts w:eastAsia="DengXian"/>
                <w:color w:val="000000"/>
                <w:kern w:val="24"/>
                <w:sz w:val="20"/>
                <w:lang w:eastAsia="zh-CN"/>
              </w:rPr>
              <w:t xml:space="preserve"> (w)</w:t>
            </w:r>
          </w:p>
        </w:tc>
      </w:tr>
      <w:tr w:rsidR="00D9242A" w:rsidRPr="001006A8" w14:paraId="187109BA" w14:textId="77777777" w:rsidTr="00D9242A">
        <w:trPr>
          <w:trHeight w:val="170"/>
          <w:jc w:val="center"/>
        </w:trPr>
        <w:tc>
          <w:tcPr>
            <w:tcW w:w="1408"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0E3B0CFE" w14:textId="77777777" w:rsidR="00D9242A" w:rsidRPr="003D6C8B"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sz w:val="20"/>
                <w:lang w:eastAsia="zh-CN"/>
              </w:rPr>
            </w:pPr>
            <w:r w:rsidRPr="003D6C8B">
              <w:rPr>
                <w:rFonts w:eastAsia="DengXian"/>
                <w:color w:val="000000"/>
                <w:kern w:val="24"/>
                <w:sz w:val="20"/>
                <w:lang w:eastAsia="zh-CN"/>
              </w:rPr>
              <w:t>0</w:t>
            </w:r>
          </w:p>
        </w:tc>
        <w:tc>
          <w:tcPr>
            <w:tcW w:w="2067"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0A6E2898" w14:textId="77777777" w:rsidR="00D9242A" w:rsidRPr="003D6C8B"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sz w:val="20"/>
                <w:lang w:eastAsia="zh-CN"/>
              </w:rPr>
            </w:pPr>
            <w:r>
              <w:rPr>
                <w:rFonts w:eastAsia="DengXian"/>
                <w:color w:val="000000"/>
                <w:kern w:val="24"/>
                <w:sz w:val="20"/>
                <w:lang w:eastAsia="zh-CN"/>
              </w:rPr>
              <w:t>Disable</w:t>
            </w:r>
            <w:r w:rsidRPr="003D6C8B">
              <w:rPr>
                <w:rFonts w:eastAsia="DengXian"/>
                <w:color w:val="000000"/>
                <w:kern w:val="24"/>
                <w:sz w:val="20"/>
                <w:lang w:eastAsia="zh-CN"/>
              </w:rPr>
              <w:t xml:space="preserve"> at slice level</w:t>
            </w:r>
          </w:p>
        </w:tc>
        <w:tc>
          <w:tcPr>
            <w:tcW w:w="2024"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3F180B29" w14:textId="77777777" w:rsidR="00D9242A" w:rsidRPr="003D6C8B"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sz w:val="20"/>
                <w:lang w:eastAsia="zh-CN"/>
              </w:rPr>
            </w:pPr>
            <w:r w:rsidRPr="003D6C8B">
              <w:rPr>
                <w:rFonts w:eastAsia="DengXian"/>
                <w:color w:val="000000"/>
                <w:kern w:val="24"/>
                <w:sz w:val="20"/>
                <w:lang w:eastAsia="zh-CN"/>
              </w:rPr>
              <w:t>None</w:t>
            </w:r>
          </w:p>
        </w:tc>
      </w:tr>
      <w:tr w:rsidR="00D9242A" w:rsidRPr="001006A8" w14:paraId="64B0B438" w14:textId="77777777" w:rsidTr="00D9242A">
        <w:trPr>
          <w:trHeight w:val="170"/>
          <w:jc w:val="center"/>
        </w:trPr>
        <w:tc>
          <w:tcPr>
            <w:tcW w:w="1408"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438ED247" w14:textId="77777777" w:rsidR="00D9242A" w:rsidRPr="003D6C8B"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sz w:val="20"/>
                <w:lang w:eastAsia="zh-CN"/>
              </w:rPr>
            </w:pPr>
            <w:r w:rsidRPr="003D6C8B">
              <w:rPr>
                <w:rFonts w:eastAsia="DengXian"/>
                <w:color w:val="000000"/>
                <w:kern w:val="24"/>
                <w:sz w:val="20"/>
                <w:lang w:eastAsia="zh-CN"/>
              </w:rPr>
              <w:t>1</w:t>
            </w:r>
          </w:p>
        </w:tc>
        <w:tc>
          <w:tcPr>
            <w:tcW w:w="2067" w:type="dxa"/>
            <w:vMerge w:val="restar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5925BFFD" w14:textId="77777777" w:rsidR="00D9242A" w:rsidRPr="003D6C8B"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sz w:val="20"/>
                <w:lang w:eastAsia="zh-CN"/>
              </w:rPr>
            </w:pPr>
            <w:r>
              <w:rPr>
                <w:rFonts w:eastAsia="DengXian"/>
                <w:color w:val="000000"/>
                <w:kern w:val="24"/>
                <w:sz w:val="20"/>
                <w:lang w:eastAsia="zh-CN"/>
              </w:rPr>
              <w:t>Enable</w:t>
            </w:r>
            <w:r w:rsidRPr="00727BEC">
              <w:rPr>
                <w:rFonts w:eastAsia="DengXian"/>
                <w:color w:val="000000"/>
                <w:kern w:val="24"/>
                <w:sz w:val="20"/>
                <w:lang w:eastAsia="zh-CN"/>
              </w:rPr>
              <w:t xml:space="preserve"> </w:t>
            </w:r>
            <w:r w:rsidRPr="003D6C8B">
              <w:rPr>
                <w:rFonts w:eastAsia="DengXian"/>
                <w:color w:val="000000"/>
                <w:kern w:val="24"/>
                <w:sz w:val="20"/>
                <w:lang w:eastAsia="zh-CN"/>
              </w:rPr>
              <w:t>at slice level</w:t>
            </w:r>
          </w:p>
        </w:tc>
        <w:tc>
          <w:tcPr>
            <w:tcW w:w="2024"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184330B8" w14:textId="77777777" w:rsidR="00D9242A" w:rsidRPr="003D6C8B"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sz w:val="20"/>
                <w:lang w:eastAsia="zh-CN"/>
              </w:rPr>
            </w:pPr>
            <w:r w:rsidRPr="003D6C8B">
              <w:rPr>
                <w:rFonts w:eastAsia="DengXian"/>
                <w:color w:val="000000"/>
                <w:kern w:val="24"/>
                <w:sz w:val="20"/>
                <w:lang w:eastAsia="zh-CN"/>
              </w:rPr>
              <w:t>Ad</w:t>
            </w:r>
            <w:r>
              <w:rPr>
                <w:rFonts w:eastAsia="DengXian"/>
                <w:color w:val="000000"/>
                <w:kern w:val="24"/>
                <w:sz w:val="20"/>
                <w:lang w:eastAsia="zh-CN"/>
              </w:rPr>
              <w:t>a</w:t>
            </w:r>
            <w:r w:rsidRPr="003D6C8B">
              <w:rPr>
                <w:rFonts w:eastAsia="DengXian"/>
                <w:color w:val="000000"/>
                <w:kern w:val="24"/>
                <w:sz w:val="20"/>
                <w:lang w:eastAsia="zh-CN"/>
              </w:rPr>
              <w:t>ptive weight</w:t>
            </w:r>
          </w:p>
        </w:tc>
      </w:tr>
      <w:tr w:rsidR="00D9242A" w:rsidRPr="001006A8" w14:paraId="579C974F" w14:textId="77777777" w:rsidTr="00D9242A">
        <w:trPr>
          <w:trHeight w:val="170"/>
          <w:jc w:val="center"/>
        </w:trPr>
        <w:tc>
          <w:tcPr>
            <w:tcW w:w="1408"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69FEBD14" w14:textId="77777777" w:rsidR="00D9242A" w:rsidRPr="003D6C8B"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sz w:val="20"/>
                <w:lang w:eastAsia="zh-CN"/>
              </w:rPr>
            </w:pPr>
            <w:r w:rsidRPr="003D6C8B">
              <w:rPr>
                <w:rFonts w:eastAsia="DengXian"/>
                <w:color w:val="000000"/>
                <w:kern w:val="24"/>
                <w:sz w:val="20"/>
                <w:lang w:eastAsia="zh-CN"/>
              </w:rPr>
              <w:t>2</w:t>
            </w:r>
          </w:p>
        </w:tc>
        <w:tc>
          <w:tcPr>
            <w:tcW w:w="2067" w:type="dxa"/>
            <w:vMerge/>
            <w:tcBorders>
              <w:top w:val="single" w:sz="8" w:space="0" w:color="000000"/>
              <w:left w:val="single" w:sz="8" w:space="0" w:color="000000"/>
              <w:bottom w:val="single" w:sz="8" w:space="0" w:color="000000"/>
              <w:right w:val="single" w:sz="8" w:space="0" w:color="000000"/>
            </w:tcBorders>
            <w:vAlign w:val="center"/>
            <w:hideMark/>
          </w:tcPr>
          <w:p w14:paraId="6CA8A851" w14:textId="77777777" w:rsidR="00D9242A" w:rsidRPr="003D6C8B"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sz w:val="20"/>
                <w:lang w:eastAsia="zh-CN"/>
              </w:rPr>
            </w:pPr>
          </w:p>
        </w:tc>
        <w:tc>
          <w:tcPr>
            <w:tcW w:w="2024"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1D4E1587" w14:textId="77777777" w:rsidR="00D9242A" w:rsidRPr="003D6C8B"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sz w:val="20"/>
                <w:lang w:eastAsia="zh-CN"/>
              </w:rPr>
            </w:pPr>
            <w:r w:rsidRPr="003D6C8B">
              <w:rPr>
                <w:rFonts w:eastAsia="DengXian"/>
                <w:color w:val="000000"/>
                <w:kern w:val="24"/>
                <w:sz w:val="20"/>
                <w:lang w:eastAsia="zh-CN"/>
              </w:rPr>
              <w:t>1</w:t>
            </w:r>
          </w:p>
        </w:tc>
      </w:tr>
      <w:tr w:rsidR="00D9242A" w:rsidRPr="001006A8" w14:paraId="015B7BA9" w14:textId="77777777" w:rsidTr="00D9242A">
        <w:trPr>
          <w:trHeight w:val="170"/>
          <w:jc w:val="center"/>
        </w:trPr>
        <w:tc>
          <w:tcPr>
            <w:tcW w:w="1408"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2D65A58A" w14:textId="77777777" w:rsidR="00D9242A" w:rsidRPr="003D6C8B"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sz w:val="20"/>
                <w:lang w:eastAsia="zh-CN"/>
              </w:rPr>
            </w:pPr>
            <w:r w:rsidRPr="003D6C8B">
              <w:rPr>
                <w:rFonts w:eastAsia="DengXian"/>
                <w:color w:val="000000"/>
                <w:kern w:val="24"/>
                <w:sz w:val="20"/>
                <w:lang w:eastAsia="zh-CN"/>
              </w:rPr>
              <w:t>3</w:t>
            </w:r>
          </w:p>
        </w:tc>
        <w:tc>
          <w:tcPr>
            <w:tcW w:w="2067" w:type="dxa"/>
            <w:vMerge/>
            <w:tcBorders>
              <w:top w:val="single" w:sz="8" w:space="0" w:color="000000"/>
              <w:left w:val="single" w:sz="8" w:space="0" w:color="000000"/>
              <w:bottom w:val="single" w:sz="8" w:space="0" w:color="000000"/>
              <w:right w:val="single" w:sz="8" w:space="0" w:color="000000"/>
            </w:tcBorders>
            <w:vAlign w:val="center"/>
            <w:hideMark/>
          </w:tcPr>
          <w:p w14:paraId="2F8C71EE" w14:textId="77777777" w:rsidR="00D9242A" w:rsidRPr="003D6C8B"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sz w:val="20"/>
                <w:lang w:eastAsia="zh-CN"/>
              </w:rPr>
            </w:pPr>
          </w:p>
        </w:tc>
        <w:tc>
          <w:tcPr>
            <w:tcW w:w="2024"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39FB8649" w14:textId="77777777" w:rsidR="00D9242A" w:rsidRPr="003D6C8B"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sz w:val="20"/>
                <w:lang w:eastAsia="zh-CN"/>
              </w:rPr>
            </w:pPr>
            <w:r w:rsidRPr="003D6C8B">
              <w:rPr>
                <w:rFonts w:eastAsia="DengXian"/>
                <w:color w:val="000000"/>
                <w:kern w:val="24"/>
                <w:sz w:val="20"/>
                <w:lang w:eastAsia="zh-CN"/>
              </w:rPr>
              <w:t>0.75</w:t>
            </w:r>
          </w:p>
        </w:tc>
      </w:tr>
      <w:tr w:rsidR="00D9242A" w:rsidRPr="001006A8" w14:paraId="084CD63C" w14:textId="77777777" w:rsidTr="00D9242A">
        <w:trPr>
          <w:trHeight w:val="170"/>
          <w:jc w:val="center"/>
        </w:trPr>
        <w:tc>
          <w:tcPr>
            <w:tcW w:w="1408"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2DA3AD68" w14:textId="77777777" w:rsidR="00D9242A" w:rsidRPr="003D6C8B"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sz w:val="20"/>
                <w:lang w:eastAsia="zh-CN"/>
              </w:rPr>
            </w:pPr>
            <w:r w:rsidRPr="003D6C8B">
              <w:rPr>
                <w:rFonts w:eastAsia="DengXian"/>
                <w:color w:val="000000"/>
                <w:kern w:val="24"/>
                <w:sz w:val="20"/>
                <w:lang w:eastAsia="zh-CN"/>
              </w:rPr>
              <w:t>4</w:t>
            </w:r>
          </w:p>
        </w:tc>
        <w:tc>
          <w:tcPr>
            <w:tcW w:w="2067" w:type="dxa"/>
            <w:vMerge/>
            <w:tcBorders>
              <w:top w:val="single" w:sz="8" w:space="0" w:color="000000"/>
              <w:left w:val="single" w:sz="8" w:space="0" w:color="000000"/>
              <w:bottom w:val="single" w:sz="8" w:space="0" w:color="000000"/>
              <w:right w:val="single" w:sz="8" w:space="0" w:color="000000"/>
            </w:tcBorders>
            <w:vAlign w:val="center"/>
            <w:hideMark/>
          </w:tcPr>
          <w:p w14:paraId="7B402C4C" w14:textId="77777777" w:rsidR="00D9242A" w:rsidRPr="003D6C8B"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sz w:val="20"/>
                <w:lang w:eastAsia="zh-CN"/>
              </w:rPr>
            </w:pPr>
          </w:p>
        </w:tc>
        <w:tc>
          <w:tcPr>
            <w:tcW w:w="2024"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67F049D1" w14:textId="77777777" w:rsidR="00D9242A" w:rsidRPr="003D6C8B"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sz w:val="20"/>
                <w:lang w:eastAsia="zh-CN"/>
              </w:rPr>
            </w:pPr>
            <w:r w:rsidRPr="003D6C8B">
              <w:rPr>
                <w:rFonts w:eastAsia="DengXian"/>
                <w:color w:val="000000"/>
                <w:kern w:val="24"/>
                <w:sz w:val="20"/>
                <w:lang w:eastAsia="zh-CN"/>
              </w:rPr>
              <w:t>0.5</w:t>
            </w:r>
          </w:p>
        </w:tc>
      </w:tr>
      <w:tr w:rsidR="00D9242A" w:rsidRPr="001006A8" w14:paraId="0EB41F37" w14:textId="77777777" w:rsidTr="00D9242A">
        <w:trPr>
          <w:trHeight w:val="170"/>
          <w:jc w:val="center"/>
        </w:trPr>
        <w:tc>
          <w:tcPr>
            <w:tcW w:w="1408"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06C36037" w14:textId="77777777" w:rsidR="00D9242A" w:rsidRPr="003D6C8B"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sz w:val="20"/>
                <w:lang w:eastAsia="zh-CN"/>
              </w:rPr>
            </w:pPr>
            <w:r w:rsidRPr="003D6C8B">
              <w:rPr>
                <w:rFonts w:eastAsia="DengXian"/>
                <w:color w:val="000000"/>
                <w:kern w:val="24"/>
                <w:sz w:val="20"/>
                <w:lang w:eastAsia="zh-CN"/>
              </w:rPr>
              <w:t>5</w:t>
            </w:r>
          </w:p>
        </w:tc>
        <w:tc>
          <w:tcPr>
            <w:tcW w:w="2067" w:type="dxa"/>
            <w:vMerge w:val="restar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104EDC19" w14:textId="77777777" w:rsidR="00D9242A" w:rsidRPr="003D6C8B"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sz w:val="20"/>
                <w:lang w:eastAsia="zh-CN"/>
              </w:rPr>
            </w:pPr>
            <w:r>
              <w:rPr>
                <w:rFonts w:eastAsia="DengXian"/>
                <w:color w:val="000000"/>
                <w:kern w:val="24"/>
                <w:sz w:val="20"/>
                <w:lang w:eastAsia="zh-CN"/>
              </w:rPr>
              <w:t>Enable</w:t>
            </w:r>
            <w:r w:rsidRPr="003D6C8B">
              <w:rPr>
                <w:rFonts w:eastAsia="DengXian"/>
                <w:color w:val="000000"/>
                <w:kern w:val="24"/>
                <w:sz w:val="20"/>
                <w:lang w:eastAsia="zh-CN"/>
              </w:rPr>
              <w:t xml:space="preserve"> at CTU level</w:t>
            </w:r>
          </w:p>
        </w:tc>
        <w:tc>
          <w:tcPr>
            <w:tcW w:w="2024"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3C5E74D0" w14:textId="77777777" w:rsidR="00D9242A" w:rsidRPr="003D6C8B"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sz w:val="20"/>
                <w:lang w:eastAsia="zh-CN"/>
              </w:rPr>
            </w:pPr>
            <w:r w:rsidRPr="003D6C8B">
              <w:rPr>
                <w:rFonts w:eastAsia="DengXian"/>
                <w:color w:val="000000"/>
                <w:kern w:val="24"/>
                <w:sz w:val="20"/>
                <w:lang w:eastAsia="zh-CN"/>
              </w:rPr>
              <w:t>Ad</w:t>
            </w:r>
            <w:r>
              <w:rPr>
                <w:rFonts w:eastAsia="DengXian"/>
                <w:color w:val="000000"/>
                <w:kern w:val="24"/>
                <w:sz w:val="20"/>
                <w:lang w:eastAsia="zh-CN"/>
              </w:rPr>
              <w:t>a</w:t>
            </w:r>
            <w:r w:rsidRPr="003D6C8B">
              <w:rPr>
                <w:rFonts w:eastAsia="DengXian"/>
                <w:color w:val="000000"/>
                <w:kern w:val="24"/>
                <w:sz w:val="20"/>
                <w:lang w:eastAsia="zh-CN"/>
              </w:rPr>
              <w:t>ptive weight</w:t>
            </w:r>
          </w:p>
        </w:tc>
      </w:tr>
      <w:tr w:rsidR="00D9242A" w:rsidRPr="001006A8" w14:paraId="2100229B" w14:textId="77777777" w:rsidTr="00D9242A">
        <w:trPr>
          <w:trHeight w:val="170"/>
          <w:jc w:val="center"/>
        </w:trPr>
        <w:tc>
          <w:tcPr>
            <w:tcW w:w="1408"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2F1E37AE" w14:textId="77777777" w:rsidR="00D9242A" w:rsidRPr="003D6C8B"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sz w:val="20"/>
                <w:lang w:eastAsia="zh-CN"/>
              </w:rPr>
            </w:pPr>
            <w:r w:rsidRPr="003D6C8B">
              <w:rPr>
                <w:rFonts w:eastAsia="DengXian"/>
                <w:color w:val="000000"/>
                <w:kern w:val="24"/>
                <w:sz w:val="20"/>
                <w:lang w:eastAsia="zh-CN"/>
              </w:rPr>
              <w:t>6</w:t>
            </w:r>
          </w:p>
        </w:tc>
        <w:tc>
          <w:tcPr>
            <w:tcW w:w="2067" w:type="dxa"/>
            <w:vMerge/>
            <w:tcBorders>
              <w:top w:val="single" w:sz="8" w:space="0" w:color="000000"/>
              <w:left w:val="single" w:sz="8" w:space="0" w:color="000000"/>
              <w:bottom w:val="single" w:sz="8" w:space="0" w:color="000000"/>
              <w:right w:val="single" w:sz="8" w:space="0" w:color="000000"/>
            </w:tcBorders>
            <w:vAlign w:val="center"/>
            <w:hideMark/>
          </w:tcPr>
          <w:p w14:paraId="354AD89E" w14:textId="77777777" w:rsidR="00D9242A" w:rsidRPr="003D6C8B"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sz w:val="20"/>
                <w:lang w:eastAsia="zh-CN"/>
              </w:rPr>
            </w:pPr>
          </w:p>
        </w:tc>
        <w:tc>
          <w:tcPr>
            <w:tcW w:w="2024"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1364E70A" w14:textId="77777777" w:rsidR="00D9242A" w:rsidRPr="003D6C8B"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sz w:val="20"/>
                <w:lang w:eastAsia="zh-CN"/>
              </w:rPr>
            </w:pPr>
            <w:r w:rsidRPr="003D6C8B">
              <w:rPr>
                <w:rFonts w:eastAsia="DengXian"/>
                <w:color w:val="000000"/>
                <w:kern w:val="24"/>
                <w:sz w:val="20"/>
                <w:lang w:eastAsia="zh-CN"/>
              </w:rPr>
              <w:t>1</w:t>
            </w:r>
          </w:p>
        </w:tc>
      </w:tr>
      <w:tr w:rsidR="00D9242A" w:rsidRPr="001006A8" w14:paraId="1CBCA1B3" w14:textId="77777777" w:rsidTr="00D9242A">
        <w:trPr>
          <w:trHeight w:val="170"/>
          <w:jc w:val="center"/>
        </w:trPr>
        <w:tc>
          <w:tcPr>
            <w:tcW w:w="1408"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1D3C6216" w14:textId="77777777" w:rsidR="00D9242A" w:rsidRPr="003D6C8B"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sz w:val="20"/>
                <w:lang w:eastAsia="zh-CN"/>
              </w:rPr>
            </w:pPr>
            <w:r w:rsidRPr="003D6C8B">
              <w:rPr>
                <w:rFonts w:eastAsia="DengXian"/>
                <w:color w:val="000000"/>
                <w:kern w:val="24"/>
                <w:sz w:val="20"/>
                <w:lang w:eastAsia="zh-CN"/>
              </w:rPr>
              <w:t>7</w:t>
            </w:r>
          </w:p>
        </w:tc>
        <w:tc>
          <w:tcPr>
            <w:tcW w:w="2067" w:type="dxa"/>
            <w:vMerge/>
            <w:tcBorders>
              <w:top w:val="single" w:sz="8" w:space="0" w:color="000000"/>
              <w:left w:val="single" w:sz="8" w:space="0" w:color="000000"/>
              <w:bottom w:val="single" w:sz="8" w:space="0" w:color="000000"/>
              <w:right w:val="single" w:sz="8" w:space="0" w:color="000000"/>
            </w:tcBorders>
            <w:vAlign w:val="center"/>
            <w:hideMark/>
          </w:tcPr>
          <w:p w14:paraId="308BAE4D" w14:textId="77777777" w:rsidR="00D9242A" w:rsidRPr="003D6C8B"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sz w:val="20"/>
                <w:lang w:eastAsia="zh-CN"/>
              </w:rPr>
            </w:pPr>
          </w:p>
        </w:tc>
        <w:tc>
          <w:tcPr>
            <w:tcW w:w="2024"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79AA7E4F" w14:textId="77777777" w:rsidR="00D9242A" w:rsidRPr="003D6C8B"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sz w:val="20"/>
                <w:lang w:eastAsia="zh-CN"/>
              </w:rPr>
            </w:pPr>
            <w:r w:rsidRPr="003D6C8B">
              <w:rPr>
                <w:rFonts w:eastAsia="DengXian"/>
                <w:color w:val="000000"/>
                <w:kern w:val="24"/>
                <w:sz w:val="20"/>
                <w:lang w:eastAsia="zh-CN"/>
              </w:rPr>
              <w:t>0.75</w:t>
            </w:r>
          </w:p>
        </w:tc>
      </w:tr>
      <w:tr w:rsidR="00D9242A" w:rsidRPr="001006A8" w14:paraId="5D53801B" w14:textId="77777777" w:rsidTr="00D9242A">
        <w:trPr>
          <w:trHeight w:val="170"/>
          <w:jc w:val="center"/>
        </w:trPr>
        <w:tc>
          <w:tcPr>
            <w:tcW w:w="1408"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0B941364" w14:textId="77777777" w:rsidR="00D9242A" w:rsidRPr="003D6C8B"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sz w:val="20"/>
                <w:lang w:eastAsia="zh-CN"/>
              </w:rPr>
            </w:pPr>
            <w:r>
              <w:rPr>
                <w:rFonts w:eastAsia="SimSun" w:hint="eastAsia"/>
                <w:sz w:val="20"/>
                <w:lang w:eastAsia="zh-CN"/>
              </w:rPr>
              <w:t>8</w:t>
            </w:r>
          </w:p>
        </w:tc>
        <w:tc>
          <w:tcPr>
            <w:tcW w:w="2067" w:type="dxa"/>
            <w:vMerge/>
            <w:tcBorders>
              <w:top w:val="single" w:sz="8" w:space="0" w:color="000000"/>
              <w:left w:val="single" w:sz="8" w:space="0" w:color="000000"/>
              <w:bottom w:val="single" w:sz="8" w:space="0" w:color="000000"/>
              <w:right w:val="single" w:sz="8" w:space="0" w:color="000000"/>
            </w:tcBorders>
            <w:vAlign w:val="center"/>
            <w:hideMark/>
          </w:tcPr>
          <w:p w14:paraId="4AB8A21E" w14:textId="77777777" w:rsidR="00D9242A" w:rsidRPr="003D6C8B"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sz w:val="20"/>
                <w:lang w:eastAsia="zh-CN"/>
              </w:rPr>
            </w:pPr>
          </w:p>
        </w:tc>
        <w:tc>
          <w:tcPr>
            <w:tcW w:w="2024"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28303AFB" w14:textId="77777777" w:rsidR="00D9242A" w:rsidRPr="003D6C8B"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sz w:val="20"/>
                <w:lang w:eastAsia="zh-CN"/>
              </w:rPr>
            </w:pPr>
            <w:r w:rsidRPr="003D6C8B">
              <w:rPr>
                <w:rFonts w:eastAsia="DengXian"/>
                <w:color w:val="000000"/>
                <w:kern w:val="24"/>
                <w:sz w:val="20"/>
                <w:lang w:eastAsia="zh-CN"/>
              </w:rPr>
              <w:t>0.5</w:t>
            </w:r>
          </w:p>
        </w:tc>
      </w:tr>
    </w:tbl>
    <w:p w14:paraId="67666C3D" w14:textId="77777777" w:rsidR="00D9242A" w:rsidRDefault="00D9242A" w:rsidP="00D9242A">
      <w:pPr>
        <w:pStyle w:val="Heading3"/>
        <w:rPr>
          <w:lang w:val="en-CA"/>
        </w:rPr>
      </w:pPr>
      <w:bookmarkStart w:id="16" w:name="_Toc136247668"/>
      <w:r>
        <w:rPr>
          <w:lang w:val="en-CA"/>
        </w:rPr>
        <w:t>Base QP adjustment</w:t>
      </w:r>
      <w:bookmarkEnd w:id="16"/>
      <w:r>
        <w:rPr>
          <w:lang w:val="en-CA"/>
        </w:rPr>
        <w:t xml:space="preserve"> </w:t>
      </w:r>
    </w:p>
    <w:p w14:paraId="5F535798" w14:textId="77777777" w:rsidR="00D9242A" w:rsidRDefault="00D9242A" w:rsidP="00D9242A">
      <w:pPr>
        <w:rPr>
          <w:lang w:val="en-CA" w:eastAsia="zh-CN"/>
        </w:rPr>
      </w:pPr>
      <w:r>
        <w:rPr>
          <w:lang w:val="en-CA"/>
        </w:rPr>
        <w:t>Base QP is fed into the CNN filter as shown in Figure. 2. To improve adaptation, a</w:t>
      </w:r>
      <w:r>
        <w:rPr>
          <w:lang w:val="en-CA" w:eastAsia="zh-CN"/>
        </w:rPr>
        <w:t>n offset can be added to the base QP (the adjusted base QP is used as the input to the NN filter) at slice level. The offset candidates are {-5, 5}.</w:t>
      </w:r>
      <w:r>
        <w:rPr>
          <w:rFonts w:hint="eastAsia"/>
          <w:lang w:val="en-CA" w:eastAsia="zh-CN"/>
        </w:rPr>
        <w:t xml:space="preserve"> </w:t>
      </w:r>
      <w:r>
        <w:rPr>
          <w:lang w:val="en-CA" w:eastAsia="zh-CN"/>
        </w:rPr>
        <w:t xml:space="preserve">For </w:t>
      </w:r>
      <w:proofErr w:type="gramStart"/>
      <w:r>
        <w:rPr>
          <w:lang w:val="en-CA" w:eastAsia="zh-CN"/>
        </w:rPr>
        <w:t>example</w:t>
      </w:r>
      <w:proofErr w:type="gramEnd"/>
      <w:r>
        <w:rPr>
          <w:lang w:val="en-CA" w:eastAsia="zh-CN"/>
        </w:rPr>
        <w:t xml:space="preserve"> given the offset -5, the actual input base QP to the filter becomes (</w:t>
      </w:r>
      <w:proofErr w:type="spellStart"/>
      <w:r>
        <w:rPr>
          <w:lang w:val="en-CA" w:eastAsia="zh-CN"/>
        </w:rPr>
        <w:t>BaseQP</w:t>
      </w:r>
      <w:proofErr w:type="spellEnd"/>
      <w:r>
        <w:rPr>
          <w:lang w:val="en-CA" w:eastAsia="zh-CN"/>
        </w:rPr>
        <w:t xml:space="preserve"> - 5) for the current slice. </w:t>
      </w:r>
    </w:p>
    <w:p w14:paraId="1B545097" w14:textId="77777777" w:rsidR="00D9242A" w:rsidRPr="00143018" w:rsidRDefault="00D9242A" w:rsidP="00D9242A">
      <w:pPr>
        <w:rPr>
          <w:b/>
          <w:bCs/>
          <w:lang w:val="en-CA"/>
        </w:rPr>
      </w:pPr>
      <w:r w:rsidRPr="00143018">
        <w:rPr>
          <w:b/>
          <w:bCs/>
          <w:lang w:val="en-CA"/>
        </w:rPr>
        <w:t>Encoder approach</w:t>
      </w:r>
    </w:p>
    <w:p w14:paraId="0CA479B0" w14:textId="77777777" w:rsidR="00D9242A" w:rsidRDefault="00D9242A" w:rsidP="00D9242A">
      <w:pPr>
        <w:rPr>
          <w:lang w:val="en-CA" w:eastAsia="zh-CN"/>
        </w:rPr>
      </w:pPr>
      <w:r>
        <w:rPr>
          <w:lang w:val="en-CA" w:eastAsia="zh-CN"/>
        </w:rPr>
        <w:t xml:space="preserve">The proposed encoder only filters one out of every four CTUs during the process of selecting the best base QP offset to save encoding time. As shown in Figure 4, only shaded CTUs are considered for calculating distortions of using different </w:t>
      </w:r>
      <w:proofErr w:type="spellStart"/>
      <w:r>
        <w:rPr>
          <w:lang w:val="en-CA" w:eastAsia="zh-CN"/>
        </w:rPr>
        <w:t>BaseQP</w:t>
      </w:r>
      <w:proofErr w:type="spellEnd"/>
      <w:r>
        <w:rPr>
          <w:lang w:val="en-CA" w:eastAsia="zh-CN"/>
        </w:rPr>
        <w:t xml:space="preserve"> candidates {</w:t>
      </w:r>
      <w:proofErr w:type="spellStart"/>
      <w:r>
        <w:rPr>
          <w:lang w:val="en-CA" w:eastAsia="zh-CN"/>
        </w:rPr>
        <w:t>BaseQP</w:t>
      </w:r>
      <w:proofErr w:type="spellEnd"/>
      <w:r>
        <w:rPr>
          <w:lang w:val="en-CA" w:eastAsia="zh-CN"/>
        </w:rPr>
        <w:t>, BaseQP-5, BaseQP+5}.</w:t>
      </w:r>
      <w:r>
        <w:rPr>
          <w:rFonts w:hint="eastAsia"/>
          <w:lang w:val="en-CA" w:eastAsia="zh-CN"/>
        </w:rPr>
        <w:t xml:space="preserve"> </w:t>
      </w:r>
      <w:r>
        <w:rPr>
          <w:lang w:val="en-CA" w:eastAsia="zh-CN"/>
        </w:rPr>
        <w:t>After the candidate with the smallest cost is selected,</w:t>
      </w:r>
      <w:r>
        <w:rPr>
          <w:rFonts w:hint="eastAsia"/>
          <w:lang w:val="en-CA" w:eastAsia="zh-CN"/>
        </w:rPr>
        <w:t xml:space="preserve"> </w:t>
      </w:r>
      <w:r>
        <w:rPr>
          <w:lang w:val="en-CA" w:eastAsia="zh-CN"/>
        </w:rPr>
        <w:t xml:space="preserve">the encoder filters the rest of CTUs (non-shaded ones in Figure. 4) by </w:t>
      </w:r>
      <w:proofErr w:type="spellStart"/>
      <w:r>
        <w:rPr>
          <w:lang w:val="en-CA" w:eastAsia="zh-CN"/>
        </w:rPr>
        <w:t>appying</w:t>
      </w:r>
      <w:proofErr w:type="spellEnd"/>
      <w:r>
        <w:rPr>
          <w:lang w:val="en-CA" w:eastAsia="zh-CN"/>
        </w:rPr>
        <w:t xml:space="preserve"> the best offset to the base QP.</w:t>
      </w:r>
    </w:p>
    <w:p w14:paraId="1CDD1DB2" w14:textId="77777777" w:rsidR="00D9242A" w:rsidRDefault="00D9242A" w:rsidP="00D9242A">
      <w:pPr>
        <w:jc w:val="center"/>
        <w:rPr>
          <w:lang w:val="en-CA" w:eastAsia="zh-CN"/>
        </w:rPr>
      </w:pPr>
      <w:r>
        <w:rPr>
          <w:noProof/>
          <w:lang w:eastAsia="zh-CN"/>
        </w:rPr>
        <w:drawing>
          <wp:inline distT="0" distB="0" distL="0" distR="0" wp14:anchorId="7A813CEC" wp14:editId="4B0B145B">
            <wp:extent cx="3369182" cy="1689517"/>
            <wp:effectExtent l="0" t="0" r="0" b="0"/>
            <wp:docPr id="40" name="图片 63" descr="图片包含 背景图案&#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63" descr="图片包含 背景图案&#10;&#10;描述已自动生成"/>
                    <pic:cNvPicPr/>
                  </pic:nvPicPr>
                  <pic:blipFill>
                    <a:blip r:embed="rId17">
                      <a:extLst>
                        <a:ext uri="{28A0092B-C50C-407E-A947-70E740481C1C}">
                          <a14:useLocalDpi xmlns:a14="http://schemas.microsoft.com/office/drawing/2010/main" val="0"/>
                        </a:ext>
                      </a:extLst>
                    </a:blip>
                    <a:stretch>
                      <a:fillRect/>
                    </a:stretch>
                  </pic:blipFill>
                  <pic:spPr>
                    <a:xfrm>
                      <a:off x="0" y="0"/>
                      <a:ext cx="3384258" cy="1697077"/>
                    </a:xfrm>
                    <a:prstGeom prst="rect">
                      <a:avLst/>
                    </a:prstGeom>
                  </pic:spPr>
                </pic:pic>
              </a:graphicData>
            </a:graphic>
          </wp:inline>
        </w:drawing>
      </w:r>
    </w:p>
    <w:p w14:paraId="69C8F773" w14:textId="05DB316D" w:rsidR="00D9242A" w:rsidRDefault="00D9242A" w:rsidP="00D9242A">
      <w:pPr>
        <w:jc w:val="center"/>
        <w:rPr>
          <w:i/>
          <w:iCs/>
          <w:szCs w:val="22"/>
          <w:lang w:val="en-CA" w:eastAsia="zh-CN"/>
        </w:rPr>
      </w:pPr>
      <w:bookmarkStart w:id="17" w:name="_Hlk136109468"/>
      <w:r w:rsidRPr="00143018">
        <w:rPr>
          <w:i/>
          <w:iCs/>
          <w:szCs w:val="22"/>
          <w:lang w:val="en-CA" w:eastAsia="zh-CN"/>
        </w:rPr>
        <w:t>Figure</w:t>
      </w:r>
      <w:r>
        <w:rPr>
          <w:i/>
          <w:iCs/>
          <w:szCs w:val="22"/>
          <w:lang w:val="en-CA" w:eastAsia="zh-CN"/>
        </w:rPr>
        <w:t>.</w:t>
      </w:r>
      <w:r w:rsidRPr="00143018">
        <w:rPr>
          <w:i/>
          <w:iCs/>
          <w:szCs w:val="22"/>
          <w:lang w:val="en-CA" w:eastAsia="zh-CN"/>
        </w:rPr>
        <w:t xml:space="preserve"> 4.</w:t>
      </w:r>
      <w:bookmarkEnd w:id="17"/>
      <w:r w:rsidRPr="00143018">
        <w:rPr>
          <w:i/>
          <w:iCs/>
          <w:szCs w:val="22"/>
          <w:lang w:val="en-CA" w:eastAsia="zh-CN"/>
        </w:rPr>
        <w:t xml:space="preserve"> Encoder optimization 2.</w:t>
      </w:r>
    </w:p>
    <w:p w14:paraId="0634225D" w14:textId="1BD5F9EC" w:rsidR="0042746E" w:rsidRDefault="0042746E" w:rsidP="0042746E">
      <w:pPr>
        <w:pStyle w:val="Heading3"/>
        <w:rPr>
          <w:lang w:val="en-CA"/>
        </w:rPr>
      </w:pPr>
      <w:bookmarkStart w:id="18" w:name="_Toc136247669"/>
      <w:r>
        <w:rPr>
          <w:lang w:val="en-CA"/>
        </w:rPr>
        <w:t>E</w:t>
      </w:r>
      <w:r>
        <w:rPr>
          <w:rFonts w:hint="eastAsia"/>
          <w:lang w:val="en-CA" w:eastAsia="zh-CN"/>
        </w:rPr>
        <w:t>ncoder</w:t>
      </w:r>
      <w:r>
        <w:rPr>
          <w:lang w:val="en-CA"/>
        </w:rPr>
        <w:t>-only Optimization</w:t>
      </w:r>
      <w:bookmarkEnd w:id="18"/>
    </w:p>
    <w:p w14:paraId="0F5A46CD" w14:textId="602AB327" w:rsidR="0026659C" w:rsidRPr="009C5544" w:rsidRDefault="005D7705" w:rsidP="00CE0B2A">
      <w:pPr>
        <w:rPr>
          <w:lang w:val="en-CA"/>
        </w:rPr>
      </w:pPr>
      <w:r>
        <w:rPr>
          <w:rFonts w:hint="eastAsia"/>
          <w:lang w:val="en-CA"/>
        </w:rPr>
        <w:t>T</w:t>
      </w:r>
      <w:r>
        <w:rPr>
          <w:lang w:val="en-CA"/>
        </w:rPr>
        <w:t xml:space="preserve">o </w:t>
      </w:r>
      <w:proofErr w:type="gramStart"/>
      <w:r>
        <w:rPr>
          <w:lang w:val="en-CA"/>
        </w:rPr>
        <w:t xml:space="preserve">more </w:t>
      </w:r>
      <w:r w:rsidRPr="005D7705">
        <w:rPr>
          <w:lang w:val="en-CA"/>
        </w:rPr>
        <w:t>accurately</w:t>
      </w:r>
      <w:r>
        <w:rPr>
          <w:lang w:val="en-CA"/>
        </w:rPr>
        <w:t xml:space="preserve"> estimate the rate-distortion (RD) cost</w:t>
      </w:r>
      <w:proofErr w:type="gramEnd"/>
      <w:r>
        <w:rPr>
          <w:lang w:val="en-CA"/>
        </w:rPr>
        <w:t xml:space="preserve"> with integrated NN-based in-loop filters, a</w:t>
      </w:r>
      <w:r w:rsidR="00FB5AFF">
        <w:rPr>
          <w:lang w:val="en-CA"/>
        </w:rPr>
        <w:t>n</w:t>
      </w:r>
      <w:r>
        <w:rPr>
          <w:lang w:val="en-CA"/>
        </w:rPr>
        <w:t xml:space="preserve"> encoder-only NN filter is involved in the partitioning decision process.</w:t>
      </w:r>
      <w:r w:rsidR="00FB5AFF">
        <w:rPr>
          <w:lang w:val="en-CA"/>
        </w:rPr>
        <w:t xml:space="preserve"> In the partitioning mode decision, </w:t>
      </w:r>
      <w:r w:rsidR="00FB5AFF">
        <w:rPr>
          <w:lang w:val="en-CA"/>
        </w:rPr>
        <w:lastRenderedPageBreak/>
        <w:t>the distortion between NN filtered samples and original samples is calculated, and then the optimal partition</w:t>
      </w:r>
      <w:r w:rsidR="00820431">
        <w:rPr>
          <w:lang w:val="en-CA"/>
        </w:rPr>
        <w:t>ing</w:t>
      </w:r>
      <w:r w:rsidR="00FB5AFF">
        <w:rPr>
          <w:lang w:val="en-CA"/>
        </w:rPr>
        <w:t xml:space="preserve"> mode is selected based on calculated distortion to make </w:t>
      </w:r>
      <w:r w:rsidR="005764E5">
        <w:rPr>
          <w:lang w:val="en-CA"/>
        </w:rPr>
        <w:t xml:space="preserve">the </w:t>
      </w:r>
      <w:r w:rsidR="00FB5AFF">
        <w:rPr>
          <w:lang w:val="en-CA"/>
        </w:rPr>
        <w:t>partition</w:t>
      </w:r>
      <w:r w:rsidR="00820431">
        <w:rPr>
          <w:lang w:val="en-CA"/>
        </w:rPr>
        <w:t>ing</w:t>
      </w:r>
      <w:r w:rsidR="00FB5AFF">
        <w:rPr>
          <w:lang w:val="en-CA"/>
        </w:rPr>
        <w:t xml:space="preserve"> decision more accurate</w:t>
      </w:r>
      <w:r w:rsidR="005764E5">
        <w:rPr>
          <w:lang w:val="en-CA"/>
        </w:rPr>
        <w:t xml:space="preserve">. </w:t>
      </w:r>
      <w:r w:rsidR="0026659C">
        <w:rPr>
          <w:lang w:val="en-CA"/>
        </w:rPr>
        <w:t xml:space="preserve">To reduce complexity, only </w:t>
      </w:r>
      <w:r w:rsidR="002742B7">
        <w:rPr>
          <w:lang w:val="en-CA"/>
        </w:rPr>
        <w:t>few</w:t>
      </w:r>
      <w:r w:rsidR="0026659C">
        <w:rPr>
          <w:lang w:val="en-CA"/>
        </w:rPr>
        <w:t xml:space="preserve"> </w:t>
      </w:r>
      <w:proofErr w:type="spellStart"/>
      <w:r w:rsidR="002742B7">
        <w:rPr>
          <w:lang w:val="en-CA"/>
        </w:rPr>
        <w:t>R</w:t>
      </w:r>
      <w:r w:rsidR="0026659C">
        <w:rPr>
          <w:lang w:val="en-CA"/>
        </w:rPr>
        <w:t>e</w:t>
      </w:r>
      <w:r w:rsidR="002742B7">
        <w:rPr>
          <w:lang w:val="en-CA"/>
        </w:rPr>
        <w:t>sB</w:t>
      </w:r>
      <w:r w:rsidR="0026659C">
        <w:rPr>
          <w:lang w:val="en-CA"/>
        </w:rPr>
        <w:t>locks</w:t>
      </w:r>
      <w:proofErr w:type="spellEnd"/>
      <w:r w:rsidR="0026659C">
        <w:rPr>
          <w:lang w:val="en-CA"/>
        </w:rPr>
        <w:t xml:space="preserve"> </w:t>
      </w:r>
      <w:r w:rsidR="00A7145A">
        <w:rPr>
          <w:lang w:val="en-CA"/>
        </w:rPr>
        <w:t xml:space="preserve">(see Section </w:t>
      </w:r>
      <w:r w:rsidR="0093762E">
        <w:rPr>
          <w:lang w:val="en-CA"/>
        </w:rPr>
        <w:fldChar w:fldCharType="begin"/>
      </w:r>
      <w:r w:rsidR="0093762E">
        <w:rPr>
          <w:lang w:val="en-CA"/>
        </w:rPr>
        <w:instrText xml:space="preserve"> REF _Ref129164260 \r \h </w:instrText>
      </w:r>
      <w:r w:rsidR="0093762E">
        <w:rPr>
          <w:lang w:val="en-CA"/>
        </w:rPr>
      </w:r>
      <w:r w:rsidR="0093762E">
        <w:rPr>
          <w:lang w:val="en-CA"/>
        </w:rPr>
        <w:fldChar w:fldCharType="separate"/>
      </w:r>
      <w:r w:rsidR="00530EC3">
        <w:rPr>
          <w:lang w:val="en-CA"/>
        </w:rPr>
        <w:t>3.1.2</w:t>
      </w:r>
      <w:r w:rsidR="0093762E">
        <w:rPr>
          <w:lang w:val="en-CA"/>
        </w:rPr>
        <w:fldChar w:fldCharType="end"/>
      </w:r>
      <w:r w:rsidR="00A7145A">
        <w:rPr>
          <w:lang w:val="en-CA"/>
        </w:rPr>
        <w:t xml:space="preserve">) </w:t>
      </w:r>
      <w:r w:rsidR="0026659C">
        <w:rPr>
          <w:lang w:val="en-CA"/>
        </w:rPr>
        <w:t xml:space="preserve">are used in the network </w:t>
      </w:r>
      <w:r w:rsidR="0026659C" w:rsidRPr="0026659C">
        <w:rPr>
          <w:lang w:val="en-CA"/>
        </w:rPr>
        <w:t>structure.</w:t>
      </w:r>
      <w:r w:rsidR="0026659C">
        <w:rPr>
          <w:lang w:val="en-CA"/>
        </w:rPr>
        <w:t xml:space="preserve"> The NN filter in the RDO process is implemented with SADL</w:t>
      </w:r>
      <w:r w:rsidR="000343CC">
        <w:rPr>
          <w:lang w:val="en-CA"/>
        </w:rPr>
        <w:t xml:space="preserve"> using int16 precision. This </w:t>
      </w:r>
      <w:proofErr w:type="gramStart"/>
      <w:r w:rsidR="000343CC">
        <w:rPr>
          <w:lang w:val="en-CA"/>
        </w:rPr>
        <w:t>encoder-only</w:t>
      </w:r>
      <w:proofErr w:type="gramEnd"/>
      <w:r w:rsidR="000343CC">
        <w:rPr>
          <w:lang w:val="en-CA"/>
        </w:rPr>
        <w:t xml:space="preserve"> NN tool is disabled by default.</w:t>
      </w:r>
    </w:p>
    <w:p w14:paraId="5DC9E30C" w14:textId="77777777" w:rsidR="00D9242A" w:rsidRDefault="00D9242A" w:rsidP="00D9242A">
      <w:pPr>
        <w:pStyle w:val="Heading3"/>
        <w:rPr>
          <w:lang w:val="en-CA"/>
        </w:rPr>
      </w:pPr>
      <w:bookmarkStart w:id="19" w:name="_Toc136247670"/>
      <w:r w:rsidRPr="6CCCE0CA">
        <w:rPr>
          <w:lang w:val="en-CA"/>
        </w:rPr>
        <w:t>Inference details</w:t>
      </w:r>
      <w:bookmarkEnd w:id="19"/>
      <w:r w:rsidRPr="6CCCE0CA">
        <w:rPr>
          <w:lang w:val="en-CA"/>
        </w:rPr>
        <w:t xml:space="preserve"> </w:t>
      </w:r>
    </w:p>
    <w:p w14:paraId="25182F42" w14:textId="494B7EEC" w:rsidR="00D9242A" w:rsidRDefault="00D9242A" w:rsidP="00D9242A">
      <w:pPr>
        <w:rPr>
          <w:lang w:val="en-CA"/>
        </w:rPr>
      </w:pPr>
      <w:r>
        <w:rPr>
          <w:lang w:val="en-CA"/>
        </w:rPr>
        <w:t xml:space="preserve">SADL (see Section </w:t>
      </w:r>
      <w:r>
        <w:rPr>
          <w:lang w:val="en-CA"/>
        </w:rPr>
        <w:fldChar w:fldCharType="begin"/>
      </w:r>
      <w:r>
        <w:rPr>
          <w:lang w:val="en-CA"/>
        </w:rPr>
        <w:instrText xml:space="preserve"> REF _Ref116481840 \r \h </w:instrText>
      </w:r>
      <w:r>
        <w:rPr>
          <w:lang w:val="en-CA"/>
        </w:rPr>
      </w:r>
      <w:r>
        <w:rPr>
          <w:lang w:val="en-CA"/>
        </w:rPr>
        <w:fldChar w:fldCharType="separate"/>
      </w:r>
      <w:r w:rsidR="00530EC3">
        <w:rPr>
          <w:lang w:val="en-CA"/>
        </w:rPr>
        <w:t>3.5</w:t>
      </w:r>
      <w:r>
        <w:rPr>
          <w:lang w:val="en-CA"/>
        </w:rPr>
        <w:fldChar w:fldCharType="end"/>
      </w:r>
      <w:r>
        <w:rPr>
          <w:lang w:val="en-CA"/>
        </w:rPr>
        <w:t>) is used for performing the inference of the CNN filters. Both floating point-based and fixed point-based implementations are supported. In the fixed-point implementation, both weights and feature maps are represented with int16 precision using a static quantization method. The network information in the inference stage is provided in Table 2.</w:t>
      </w:r>
      <w:r w:rsidRPr="00DF038E">
        <w:rPr>
          <w:lang w:val="en-CA"/>
        </w:rPr>
        <w:t xml:space="preserve"> </w:t>
      </w:r>
    </w:p>
    <w:p w14:paraId="2BD9C009" w14:textId="77777777" w:rsidR="00D9242A" w:rsidRDefault="00D9242A" w:rsidP="00D9242A">
      <w:pPr>
        <w:jc w:val="center"/>
        <w:rPr>
          <w:lang w:val="en-CA"/>
        </w:rPr>
      </w:pPr>
      <w:r w:rsidRPr="00F06EEC">
        <w:rPr>
          <w:lang w:val="en-CA"/>
        </w:rPr>
        <w:t xml:space="preserve">Table </w:t>
      </w:r>
      <w:r>
        <w:rPr>
          <w:lang w:val="en-CA"/>
        </w:rPr>
        <w:t>2</w:t>
      </w:r>
      <w:r w:rsidRPr="00083B5E">
        <w:rPr>
          <w:rFonts w:eastAsia="DengXian"/>
          <w:lang w:val="en-CA"/>
        </w:rPr>
        <w:t xml:space="preserve">. </w:t>
      </w:r>
      <w:r>
        <w:rPr>
          <w:rFonts w:eastAsia="Malgun Gothic"/>
          <w:lang w:eastAsia="ko-KR"/>
        </w:rPr>
        <w:t>Network Information of filter set 0</w:t>
      </w:r>
      <w:r w:rsidRPr="00083B5E">
        <w:rPr>
          <w:rFonts w:eastAsia="DengXian"/>
        </w:rPr>
        <w:t xml:space="preserve"> </w:t>
      </w:r>
      <w:r w:rsidRPr="00083B5E">
        <w:rPr>
          <w:rFonts w:eastAsia="DengXian"/>
          <w:lang w:val="en-CA"/>
        </w:rPr>
        <w:t>in Inference Stage</w:t>
      </w:r>
    </w:p>
    <w:tbl>
      <w:tblPr>
        <w:tblW w:w="9340" w:type="dxa"/>
        <w:tblLook w:val="04A0" w:firstRow="1" w:lastRow="0" w:firstColumn="1" w:lastColumn="0" w:noHBand="0" w:noVBand="1"/>
      </w:tblPr>
      <w:tblGrid>
        <w:gridCol w:w="1250"/>
        <w:gridCol w:w="4532"/>
        <w:gridCol w:w="3558"/>
      </w:tblGrid>
      <w:tr w:rsidR="00D9242A" w:rsidRPr="00D4419A" w14:paraId="76562676" w14:textId="77777777" w:rsidTr="00D9242A">
        <w:trPr>
          <w:trHeight w:val="240"/>
        </w:trPr>
        <w:tc>
          <w:tcPr>
            <w:tcW w:w="9340" w:type="dxa"/>
            <w:gridSpan w:val="3"/>
            <w:tcBorders>
              <w:top w:val="single" w:sz="8" w:space="0" w:color="auto"/>
              <w:left w:val="single" w:sz="8" w:space="0" w:color="auto"/>
              <w:bottom w:val="single" w:sz="8" w:space="0" w:color="auto"/>
              <w:right w:val="single" w:sz="8" w:space="0" w:color="000000"/>
            </w:tcBorders>
            <w:shd w:val="clear" w:color="auto" w:fill="auto"/>
            <w:vAlign w:val="center"/>
            <w:hideMark/>
          </w:tcPr>
          <w:p w14:paraId="5BA8D091" w14:textId="77777777" w:rsidR="00D9242A" w:rsidRPr="00D4419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b/>
                <w:bCs/>
                <w:color w:val="000000"/>
                <w:sz w:val="20"/>
                <w:u w:val="single"/>
                <w:lang w:eastAsia="zh-CN"/>
              </w:rPr>
            </w:pPr>
            <w:r w:rsidRPr="00D4419A">
              <w:rPr>
                <w:rFonts w:eastAsia="SimSun"/>
                <w:b/>
                <w:bCs/>
                <w:color w:val="000000"/>
                <w:sz w:val="20"/>
                <w:u w:val="single"/>
                <w:lang w:eastAsia="zh-CN"/>
              </w:rPr>
              <w:t>Network Information in Inference Stage</w:t>
            </w:r>
          </w:p>
        </w:tc>
      </w:tr>
      <w:tr w:rsidR="00D9242A" w:rsidRPr="00D4419A" w14:paraId="10EF3774" w14:textId="77777777" w:rsidTr="00D9242A">
        <w:trPr>
          <w:trHeight w:val="240"/>
        </w:trPr>
        <w:tc>
          <w:tcPr>
            <w:tcW w:w="1250" w:type="dxa"/>
            <w:vMerge w:val="restart"/>
            <w:tcBorders>
              <w:top w:val="nil"/>
              <w:left w:val="single" w:sz="8" w:space="0" w:color="auto"/>
              <w:bottom w:val="nil"/>
              <w:right w:val="single" w:sz="8" w:space="0" w:color="auto"/>
            </w:tcBorders>
            <w:shd w:val="clear" w:color="auto" w:fill="auto"/>
            <w:vAlign w:val="center"/>
            <w:hideMark/>
          </w:tcPr>
          <w:p w14:paraId="620E6A43" w14:textId="77777777" w:rsidR="00D9242A" w:rsidRPr="00D4419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Mandatory</w:t>
            </w:r>
          </w:p>
        </w:tc>
        <w:tc>
          <w:tcPr>
            <w:tcW w:w="8090" w:type="dxa"/>
            <w:gridSpan w:val="2"/>
            <w:tcBorders>
              <w:top w:val="single" w:sz="8" w:space="0" w:color="auto"/>
              <w:left w:val="nil"/>
              <w:bottom w:val="single" w:sz="8" w:space="0" w:color="auto"/>
              <w:right w:val="single" w:sz="8" w:space="0" w:color="000000"/>
            </w:tcBorders>
            <w:shd w:val="clear" w:color="auto" w:fill="auto"/>
            <w:noWrap/>
            <w:vAlign w:val="center"/>
            <w:hideMark/>
          </w:tcPr>
          <w:p w14:paraId="5E0F6DAC" w14:textId="77777777" w:rsidR="00D9242A" w:rsidRPr="00D4419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HW environment:</w:t>
            </w:r>
          </w:p>
        </w:tc>
      </w:tr>
      <w:tr w:rsidR="00D9242A" w:rsidRPr="00D4419A" w14:paraId="29DD783C" w14:textId="77777777" w:rsidTr="00D9242A">
        <w:trPr>
          <w:trHeight w:val="240"/>
        </w:trPr>
        <w:tc>
          <w:tcPr>
            <w:tcW w:w="1250" w:type="dxa"/>
            <w:vMerge/>
            <w:tcBorders>
              <w:top w:val="nil"/>
              <w:left w:val="single" w:sz="8" w:space="0" w:color="auto"/>
              <w:bottom w:val="nil"/>
              <w:right w:val="single" w:sz="8" w:space="0" w:color="auto"/>
            </w:tcBorders>
            <w:vAlign w:val="center"/>
            <w:hideMark/>
          </w:tcPr>
          <w:p w14:paraId="442F1A0F" w14:textId="77777777" w:rsidR="00D9242A" w:rsidRPr="00D4419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5E077EC6" w14:textId="77777777" w:rsidR="00D9242A" w:rsidRPr="00D4419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GPU Type</w:t>
            </w:r>
          </w:p>
        </w:tc>
        <w:tc>
          <w:tcPr>
            <w:tcW w:w="3558" w:type="dxa"/>
            <w:tcBorders>
              <w:top w:val="nil"/>
              <w:left w:val="nil"/>
              <w:bottom w:val="single" w:sz="8" w:space="0" w:color="auto"/>
              <w:right w:val="single" w:sz="8" w:space="0" w:color="auto"/>
            </w:tcBorders>
            <w:shd w:val="clear" w:color="auto" w:fill="auto"/>
            <w:noWrap/>
            <w:vAlign w:val="center"/>
            <w:hideMark/>
          </w:tcPr>
          <w:p w14:paraId="60975D27" w14:textId="77777777" w:rsidR="00D9242A" w:rsidRPr="00D4419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N/A</w:t>
            </w:r>
          </w:p>
        </w:tc>
      </w:tr>
      <w:tr w:rsidR="00D9242A" w:rsidRPr="00D4419A" w14:paraId="06A468AE" w14:textId="77777777" w:rsidTr="00D9242A">
        <w:trPr>
          <w:trHeight w:val="240"/>
        </w:trPr>
        <w:tc>
          <w:tcPr>
            <w:tcW w:w="1250" w:type="dxa"/>
            <w:vMerge/>
            <w:tcBorders>
              <w:top w:val="nil"/>
              <w:left w:val="single" w:sz="8" w:space="0" w:color="auto"/>
              <w:bottom w:val="nil"/>
              <w:right w:val="single" w:sz="8" w:space="0" w:color="auto"/>
            </w:tcBorders>
            <w:vAlign w:val="center"/>
            <w:hideMark/>
          </w:tcPr>
          <w:p w14:paraId="305A722F" w14:textId="77777777" w:rsidR="00D9242A" w:rsidRPr="00D4419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18DB4D7E" w14:textId="77777777" w:rsidR="00D9242A" w:rsidRPr="00D4419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Framework:</w:t>
            </w:r>
          </w:p>
        </w:tc>
        <w:tc>
          <w:tcPr>
            <w:tcW w:w="3558" w:type="dxa"/>
            <w:tcBorders>
              <w:top w:val="nil"/>
              <w:left w:val="nil"/>
              <w:bottom w:val="single" w:sz="8" w:space="0" w:color="auto"/>
              <w:right w:val="single" w:sz="8" w:space="0" w:color="auto"/>
            </w:tcBorders>
            <w:shd w:val="clear" w:color="auto" w:fill="auto"/>
            <w:noWrap/>
            <w:vAlign w:val="center"/>
            <w:hideMark/>
          </w:tcPr>
          <w:p w14:paraId="30389B23" w14:textId="77777777" w:rsidR="00D9242A" w:rsidRPr="00D4419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SADL</w:t>
            </w:r>
          </w:p>
        </w:tc>
      </w:tr>
      <w:tr w:rsidR="00D9242A" w:rsidRPr="00D4419A" w14:paraId="1E639A3D" w14:textId="77777777" w:rsidTr="00D9242A">
        <w:trPr>
          <w:trHeight w:val="240"/>
        </w:trPr>
        <w:tc>
          <w:tcPr>
            <w:tcW w:w="1250" w:type="dxa"/>
            <w:vMerge/>
            <w:tcBorders>
              <w:top w:val="nil"/>
              <w:left w:val="single" w:sz="8" w:space="0" w:color="auto"/>
              <w:bottom w:val="nil"/>
              <w:right w:val="single" w:sz="8" w:space="0" w:color="auto"/>
            </w:tcBorders>
            <w:vAlign w:val="center"/>
            <w:hideMark/>
          </w:tcPr>
          <w:p w14:paraId="6C50A251" w14:textId="77777777" w:rsidR="00D9242A" w:rsidRPr="00D4419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6C6FE5B9" w14:textId="77777777" w:rsidR="00D9242A" w:rsidRPr="00D4419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Number of GPUs per Task</w:t>
            </w:r>
          </w:p>
        </w:tc>
        <w:tc>
          <w:tcPr>
            <w:tcW w:w="3558" w:type="dxa"/>
            <w:tcBorders>
              <w:top w:val="nil"/>
              <w:left w:val="nil"/>
              <w:bottom w:val="single" w:sz="8" w:space="0" w:color="auto"/>
              <w:right w:val="single" w:sz="8" w:space="0" w:color="auto"/>
            </w:tcBorders>
            <w:shd w:val="clear" w:color="auto" w:fill="auto"/>
            <w:noWrap/>
            <w:vAlign w:val="center"/>
            <w:hideMark/>
          </w:tcPr>
          <w:p w14:paraId="1BCCE46B" w14:textId="77777777" w:rsidR="00D9242A" w:rsidRPr="00D4419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hint="eastAsia"/>
                <w:color w:val="000000"/>
                <w:sz w:val="20"/>
                <w:lang w:eastAsia="zh-CN"/>
              </w:rPr>
              <w:t>0</w:t>
            </w:r>
          </w:p>
        </w:tc>
      </w:tr>
      <w:tr w:rsidR="00D9242A" w:rsidRPr="00D4419A" w14:paraId="7942E302" w14:textId="77777777" w:rsidTr="00D9242A">
        <w:trPr>
          <w:trHeight w:val="240"/>
        </w:trPr>
        <w:tc>
          <w:tcPr>
            <w:tcW w:w="1250" w:type="dxa"/>
            <w:vMerge/>
            <w:tcBorders>
              <w:top w:val="nil"/>
              <w:left w:val="single" w:sz="8" w:space="0" w:color="auto"/>
              <w:bottom w:val="nil"/>
              <w:right w:val="single" w:sz="8" w:space="0" w:color="auto"/>
            </w:tcBorders>
            <w:vAlign w:val="center"/>
            <w:hideMark/>
          </w:tcPr>
          <w:p w14:paraId="6E20E6EE" w14:textId="77777777" w:rsidR="00D9242A" w:rsidRPr="00D4419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7F483151" w14:textId="77777777" w:rsidR="00D9242A" w:rsidRPr="00D4419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c>
          <w:tcPr>
            <w:tcW w:w="3558" w:type="dxa"/>
            <w:tcBorders>
              <w:top w:val="nil"/>
              <w:left w:val="nil"/>
              <w:bottom w:val="single" w:sz="8" w:space="0" w:color="auto"/>
              <w:right w:val="single" w:sz="8" w:space="0" w:color="auto"/>
            </w:tcBorders>
            <w:shd w:val="clear" w:color="auto" w:fill="auto"/>
            <w:noWrap/>
            <w:vAlign w:val="center"/>
            <w:hideMark/>
          </w:tcPr>
          <w:p w14:paraId="0F98F02F" w14:textId="77777777" w:rsidR="00D9242A" w:rsidRPr="00D4419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r>
      <w:tr w:rsidR="00D9242A" w:rsidRPr="00D4419A" w14:paraId="61523BFC" w14:textId="77777777" w:rsidTr="00D9242A">
        <w:trPr>
          <w:trHeight w:val="240"/>
        </w:trPr>
        <w:tc>
          <w:tcPr>
            <w:tcW w:w="1250" w:type="dxa"/>
            <w:vMerge/>
            <w:tcBorders>
              <w:top w:val="nil"/>
              <w:left w:val="single" w:sz="8" w:space="0" w:color="auto"/>
              <w:bottom w:val="nil"/>
              <w:right w:val="single" w:sz="8" w:space="0" w:color="auto"/>
            </w:tcBorders>
            <w:vAlign w:val="center"/>
            <w:hideMark/>
          </w:tcPr>
          <w:p w14:paraId="160BBCD0" w14:textId="77777777" w:rsidR="00D9242A" w:rsidRPr="00D4419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hideMark/>
          </w:tcPr>
          <w:p w14:paraId="5B573F6B" w14:textId="77777777" w:rsidR="00D9242A" w:rsidRPr="00DF038E"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szCs w:val="16"/>
                <w:lang w:eastAsia="zh-CN"/>
              </w:rPr>
            </w:pPr>
            <w:r w:rsidRPr="00DF038E">
              <w:rPr>
                <w:sz w:val="20"/>
                <w:szCs w:val="16"/>
              </w:rPr>
              <w:t>Number of Parameters (Each Model)</w:t>
            </w:r>
          </w:p>
        </w:tc>
        <w:tc>
          <w:tcPr>
            <w:tcW w:w="3558" w:type="dxa"/>
            <w:tcBorders>
              <w:top w:val="nil"/>
              <w:left w:val="nil"/>
              <w:bottom w:val="single" w:sz="8" w:space="0" w:color="auto"/>
              <w:right w:val="single" w:sz="8" w:space="0" w:color="auto"/>
            </w:tcBorders>
            <w:shd w:val="clear" w:color="auto" w:fill="auto"/>
            <w:noWrap/>
            <w:hideMark/>
          </w:tcPr>
          <w:p w14:paraId="3D28CD21" w14:textId="77777777" w:rsidR="00D9242A" w:rsidRPr="00DF038E"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szCs w:val="16"/>
                <w:lang w:eastAsia="zh-CN"/>
              </w:rPr>
            </w:pPr>
            <w:r w:rsidRPr="00DF038E">
              <w:rPr>
                <w:sz w:val="20"/>
                <w:szCs w:val="16"/>
                <w:lang w:eastAsia="zh-CN"/>
              </w:rPr>
              <w:t>1.9M</w:t>
            </w:r>
          </w:p>
        </w:tc>
      </w:tr>
      <w:tr w:rsidR="00D9242A" w:rsidRPr="00D4419A" w14:paraId="048C863D" w14:textId="77777777" w:rsidTr="00D9242A">
        <w:trPr>
          <w:trHeight w:val="240"/>
        </w:trPr>
        <w:tc>
          <w:tcPr>
            <w:tcW w:w="1250" w:type="dxa"/>
            <w:vMerge/>
            <w:tcBorders>
              <w:top w:val="nil"/>
              <w:left w:val="single" w:sz="8" w:space="0" w:color="auto"/>
              <w:bottom w:val="nil"/>
              <w:right w:val="single" w:sz="8" w:space="0" w:color="auto"/>
            </w:tcBorders>
            <w:vAlign w:val="center"/>
          </w:tcPr>
          <w:p w14:paraId="2AD419F3" w14:textId="77777777" w:rsidR="00D9242A" w:rsidRPr="00D4419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tcPr>
          <w:p w14:paraId="25F44C3B" w14:textId="77777777" w:rsidR="00D9242A" w:rsidRPr="00D4419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Total Parameter Number</w:t>
            </w:r>
          </w:p>
        </w:tc>
        <w:tc>
          <w:tcPr>
            <w:tcW w:w="3558" w:type="dxa"/>
            <w:tcBorders>
              <w:top w:val="nil"/>
              <w:left w:val="nil"/>
              <w:bottom w:val="single" w:sz="8" w:space="0" w:color="auto"/>
              <w:right w:val="single" w:sz="8" w:space="0" w:color="auto"/>
            </w:tcBorders>
            <w:shd w:val="clear" w:color="auto" w:fill="auto"/>
            <w:noWrap/>
            <w:vAlign w:val="bottom"/>
          </w:tcPr>
          <w:p w14:paraId="281D3BD1" w14:textId="52EFB78A" w:rsidR="00D9242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1"/>
                <w:szCs w:val="21"/>
                <w:lang w:eastAsia="zh-CN"/>
              </w:rPr>
            </w:pPr>
            <w:r>
              <w:rPr>
                <w:rFonts w:eastAsia="SimSun" w:hint="eastAsia"/>
                <w:color w:val="000000"/>
                <w:sz w:val="21"/>
                <w:szCs w:val="21"/>
                <w:lang w:eastAsia="zh-CN"/>
              </w:rPr>
              <w:t>1</w:t>
            </w:r>
            <w:r>
              <w:rPr>
                <w:rFonts w:eastAsia="SimSun"/>
                <w:color w:val="000000"/>
                <w:sz w:val="21"/>
                <w:szCs w:val="21"/>
                <w:lang w:eastAsia="zh-CN"/>
              </w:rPr>
              <w:t>.9</w:t>
            </w:r>
            <w:r w:rsidRPr="0093762E">
              <w:rPr>
                <w:rFonts w:eastAsia="SimSun"/>
                <w:color w:val="000000"/>
                <w:sz w:val="20"/>
                <w:lang w:eastAsia="zh-CN"/>
              </w:rPr>
              <w:t>M</w:t>
            </w:r>
            <w:r w:rsidR="0093762E" w:rsidRPr="0093762E">
              <w:rPr>
                <w:rFonts w:eastAsia="SimSun"/>
                <w:color w:val="000000"/>
                <w:sz w:val="20"/>
                <w:lang w:eastAsia="zh-CN"/>
              </w:rPr>
              <w:t>, one model in total</w:t>
            </w:r>
          </w:p>
        </w:tc>
      </w:tr>
      <w:tr w:rsidR="00D9242A" w:rsidRPr="00D4419A" w14:paraId="4CF94FE9" w14:textId="77777777" w:rsidTr="00D9242A">
        <w:trPr>
          <w:trHeight w:val="240"/>
        </w:trPr>
        <w:tc>
          <w:tcPr>
            <w:tcW w:w="1250" w:type="dxa"/>
            <w:vMerge/>
            <w:tcBorders>
              <w:top w:val="nil"/>
              <w:left w:val="single" w:sz="8" w:space="0" w:color="auto"/>
              <w:bottom w:val="nil"/>
              <w:right w:val="single" w:sz="8" w:space="0" w:color="auto"/>
            </w:tcBorders>
            <w:vAlign w:val="center"/>
            <w:hideMark/>
          </w:tcPr>
          <w:p w14:paraId="1E068650" w14:textId="77777777" w:rsidR="00D9242A" w:rsidRPr="00D4419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7B5B6EB8" w14:textId="77777777" w:rsidR="00D9242A" w:rsidRPr="00D4419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Parameter Precision (Bits)</w:t>
            </w:r>
          </w:p>
        </w:tc>
        <w:tc>
          <w:tcPr>
            <w:tcW w:w="3558" w:type="dxa"/>
            <w:tcBorders>
              <w:top w:val="nil"/>
              <w:left w:val="nil"/>
              <w:bottom w:val="single" w:sz="8" w:space="0" w:color="auto"/>
              <w:right w:val="single" w:sz="8" w:space="0" w:color="auto"/>
            </w:tcBorders>
            <w:shd w:val="clear" w:color="auto" w:fill="auto"/>
            <w:noWrap/>
            <w:vAlign w:val="bottom"/>
            <w:hideMark/>
          </w:tcPr>
          <w:p w14:paraId="7DB389DE" w14:textId="77777777" w:rsidR="00D9242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1"/>
                <w:szCs w:val="21"/>
                <w:lang w:eastAsia="zh-CN"/>
              </w:rPr>
            </w:pPr>
            <w:r>
              <w:rPr>
                <w:rFonts w:eastAsia="SimSun"/>
                <w:color w:val="000000"/>
                <w:sz w:val="21"/>
                <w:szCs w:val="21"/>
                <w:lang w:eastAsia="zh-CN"/>
              </w:rPr>
              <w:t xml:space="preserve">float: </w:t>
            </w:r>
            <w:r w:rsidRPr="002E28CC">
              <w:rPr>
                <w:rFonts w:eastAsia="SimSun"/>
                <w:color w:val="000000"/>
                <w:sz w:val="21"/>
                <w:szCs w:val="21"/>
                <w:lang w:eastAsia="zh-CN"/>
              </w:rPr>
              <w:t>32</w:t>
            </w:r>
          </w:p>
          <w:p w14:paraId="6BBD01C2" w14:textId="77777777" w:rsidR="00D9242A" w:rsidRPr="00BD5B4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1"/>
                <w:szCs w:val="21"/>
                <w:lang w:eastAsia="zh-CN"/>
              </w:rPr>
            </w:pPr>
            <w:r>
              <w:rPr>
                <w:rFonts w:eastAsia="SimSun"/>
                <w:color w:val="000000"/>
                <w:sz w:val="21"/>
                <w:szCs w:val="21"/>
                <w:lang w:eastAsia="zh-CN"/>
              </w:rPr>
              <w:t>int: 16</w:t>
            </w:r>
          </w:p>
        </w:tc>
      </w:tr>
      <w:tr w:rsidR="00D9242A" w:rsidRPr="00D4419A" w14:paraId="01D23399" w14:textId="77777777" w:rsidTr="00D9242A">
        <w:trPr>
          <w:trHeight w:val="240"/>
        </w:trPr>
        <w:tc>
          <w:tcPr>
            <w:tcW w:w="1250" w:type="dxa"/>
            <w:vMerge/>
            <w:tcBorders>
              <w:top w:val="nil"/>
              <w:left w:val="single" w:sz="8" w:space="0" w:color="auto"/>
              <w:bottom w:val="nil"/>
              <w:right w:val="single" w:sz="8" w:space="0" w:color="auto"/>
            </w:tcBorders>
            <w:vAlign w:val="center"/>
            <w:hideMark/>
          </w:tcPr>
          <w:p w14:paraId="137B6ECB" w14:textId="77777777" w:rsidR="00D9242A" w:rsidRPr="00D4419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015630BA" w14:textId="77777777" w:rsidR="00D9242A" w:rsidRPr="00D4419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Memory Parameter (MB)</w:t>
            </w:r>
          </w:p>
        </w:tc>
        <w:tc>
          <w:tcPr>
            <w:tcW w:w="3558" w:type="dxa"/>
            <w:tcBorders>
              <w:top w:val="nil"/>
              <w:left w:val="nil"/>
              <w:bottom w:val="single" w:sz="8" w:space="0" w:color="auto"/>
              <w:right w:val="single" w:sz="8" w:space="0" w:color="auto"/>
            </w:tcBorders>
            <w:shd w:val="clear" w:color="auto" w:fill="auto"/>
            <w:noWrap/>
            <w:vAlign w:val="center"/>
            <w:hideMark/>
          </w:tcPr>
          <w:p w14:paraId="6297EDEA" w14:textId="76C3A711" w:rsidR="00D9242A" w:rsidRPr="0093762E"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float:</w:t>
            </w:r>
            <w:r>
              <w:rPr>
                <w:rFonts w:eastAsia="SimSun" w:hint="eastAsia"/>
                <w:color w:val="000000"/>
                <w:sz w:val="20"/>
                <w:lang w:eastAsia="zh-CN"/>
              </w:rPr>
              <w:t xml:space="preserve"> </w:t>
            </w:r>
            <w:r>
              <w:rPr>
                <w:rFonts w:eastAsia="SimSun"/>
                <w:color w:val="000000"/>
                <w:sz w:val="20"/>
                <w:lang w:eastAsia="zh-CN"/>
              </w:rPr>
              <w:t>7.6MB</w:t>
            </w:r>
            <w:r w:rsidR="00AA023D">
              <w:rPr>
                <w:rFonts w:eastAsia="SimSun"/>
                <w:color w:val="000000"/>
                <w:sz w:val="20"/>
                <w:lang w:eastAsia="zh-CN"/>
              </w:rPr>
              <w:t xml:space="preserve">, </w:t>
            </w:r>
            <w:r w:rsidR="00AA023D" w:rsidRPr="0093762E">
              <w:rPr>
                <w:rFonts w:eastAsia="SimSun"/>
                <w:color w:val="000000"/>
                <w:sz w:val="20"/>
                <w:lang w:eastAsia="zh-CN"/>
              </w:rPr>
              <w:t>one model in total</w:t>
            </w:r>
            <w:r w:rsidRPr="0093762E">
              <w:rPr>
                <w:rFonts w:eastAsia="SimSun"/>
                <w:color w:val="000000"/>
                <w:sz w:val="20"/>
                <w:lang w:eastAsia="zh-CN"/>
              </w:rPr>
              <w:t xml:space="preserve"> </w:t>
            </w:r>
          </w:p>
          <w:p w14:paraId="798F1980" w14:textId="15814172" w:rsidR="00D9242A" w:rsidRPr="00BD5B4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93762E">
              <w:rPr>
                <w:rFonts w:eastAsia="SimSun"/>
                <w:color w:val="000000"/>
                <w:sz w:val="20"/>
                <w:lang w:eastAsia="zh-CN"/>
              </w:rPr>
              <w:t>int: 3.8MB</w:t>
            </w:r>
            <w:r w:rsidR="00AA023D" w:rsidRPr="0093762E">
              <w:rPr>
                <w:rFonts w:eastAsia="SimSun"/>
                <w:color w:val="000000"/>
                <w:sz w:val="20"/>
                <w:lang w:eastAsia="zh-CN"/>
              </w:rPr>
              <w:t>, on</w:t>
            </w:r>
            <w:r w:rsidR="0093762E" w:rsidRPr="0093762E">
              <w:rPr>
                <w:rFonts w:eastAsia="SimSun"/>
                <w:color w:val="000000"/>
                <w:sz w:val="20"/>
                <w:lang w:eastAsia="zh-CN"/>
              </w:rPr>
              <w:t>e</w:t>
            </w:r>
            <w:r w:rsidR="00AA023D" w:rsidRPr="0093762E">
              <w:rPr>
                <w:rFonts w:eastAsia="SimSun"/>
                <w:color w:val="000000"/>
                <w:sz w:val="20"/>
                <w:lang w:eastAsia="zh-CN"/>
              </w:rPr>
              <w:t xml:space="preserve"> model in total</w:t>
            </w:r>
          </w:p>
        </w:tc>
      </w:tr>
      <w:tr w:rsidR="00D9242A" w:rsidRPr="00D4419A" w14:paraId="0DEA0817" w14:textId="77777777" w:rsidTr="00D9242A">
        <w:trPr>
          <w:trHeight w:val="240"/>
        </w:trPr>
        <w:tc>
          <w:tcPr>
            <w:tcW w:w="1250" w:type="dxa"/>
            <w:vMerge/>
            <w:tcBorders>
              <w:top w:val="nil"/>
              <w:left w:val="single" w:sz="8" w:space="0" w:color="auto"/>
              <w:bottom w:val="nil"/>
              <w:right w:val="single" w:sz="8" w:space="0" w:color="auto"/>
            </w:tcBorders>
            <w:vAlign w:val="center"/>
            <w:hideMark/>
          </w:tcPr>
          <w:p w14:paraId="78121DDD" w14:textId="77777777" w:rsidR="00D9242A" w:rsidRPr="00D4419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6A10AAB6" w14:textId="77777777" w:rsidR="00D9242A" w:rsidRPr="00D4419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Multiply Accumulate</w:t>
            </w:r>
            <w:r w:rsidRPr="00D4419A">
              <w:rPr>
                <w:rFonts w:eastAsia="SimSun"/>
                <w:color w:val="000000"/>
                <w:sz w:val="20"/>
                <w:lang w:eastAsia="zh-CN"/>
              </w:rPr>
              <w:t xml:space="preserve"> (</w:t>
            </w:r>
            <w:proofErr w:type="spellStart"/>
            <w:r>
              <w:rPr>
                <w:rFonts w:eastAsia="SimSun"/>
                <w:color w:val="000000"/>
                <w:sz w:val="20"/>
                <w:lang w:eastAsia="zh-CN"/>
              </w:rPr>
              <w:t>kMAC</w:t>
            </w:r>
            <w:proofErr w:type="spellEnd"/>
            <w:r>
              <w:rPr>
                <w:rFonts w:eastAsia="SimSun"/>
                <w:color w:val="000000"/>
                <w:sz w:val="20"/>
                <w:lang w:eastAsia="zh-CN"/>
              </w:rPr>
              <w:t>/pixel</w:t>
            </w:r>
            <w:r w:rsidRPr="00D4419A">
              <w:rPr>
                <w:rFonts w:eastAsia="SimSun"/>
                <w:color w:val="000000"/>
                <w:sz w:val="20"/>
                <w:lang w:eastAsia="zh-CN"/>
              </w:rPr>
              <w:t>)</w:t>
            </w:r>
          </w:p>
        </w:tc>
        <w:tc>
          <w:tcPr>
            <w:tcW w:w="3558" w:type="dxa"/>
            <w:tcBorders>
              <w:top w:val="nil"/>
              <w:left w:val="nil"/>
              <w:bottom w:val="single" w:sz="8" w:space="0" w:color="auto"/>
              <w:right w:val="single" w:sz="8" w:space="0" w:color="auto"/>
            </w:tcBorders>
            <w:shd w:val="clear" w:color="auto" w:fill="auto"/>
            <w:noWrap/>
            <w:vAlign w:val="center"/>
            <w:hideMark/>
          </w:tcPr>
          <w:p w14:paraId="1C71E99A" w14:textId="77777777" w:rsidR="00D9242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485 (assuming frame-level input)</w:t>
            </w:r>
          </w:p>
          <w:p w14:paraId="591B787C" w14:textId="77777777" w:rsidR="00D9242A" w:rsidRPr="00BD5B4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615 (assuming block-level input)</w:t>
            </w:r>
          </w:p>
        </w:tc>
      </w:tr>
      <w:tr w:rsidR="00D9242A" w:rsidRPr="00D4419A" w14:paraId="2516B8EE" w14:textId="77777777" w:rsidTr="00D9242A">
        <w:trPr>
          <w:trHeight w:val="240"/>
        </w:trPr>
        <w:tc>
          <w:tcPr>
            <w:tcW w:w="1250" w:type="dxa"/>
            <w:vMerge w:val="restart"/>
            <w:tcBorders>
              <w:top w:val="single" w:sz="8" w:space="0" w:color="auto"/>
              <w:left w:val="single" w:sz="8" w:space="0" w:color="auto"/>
              <w:bottom w:val="single" w:sz="8" w:space="0" w:color="000000"/>
              <w:right w:val="single" w:sz="8" w:space="0" w:color="auto"/>
            </w:tcBorders>
            <w:shd w:val="clear" w:color="auto" w:fill="auto"/>
            <w:noWrap/>
            <w:vAlign w:val="center"/>
            <w:hideMark/>
          </w:tcPr>
          <w:p w14:paraId="66450211" w14:textId="77777777" w:rsidR="00D9242A" w:rsidRPr="00D4419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color w:val="000000"/>
                <w:sz w:val="20"/>
                <w:lang w:eastAsia="zh-CN"/>
              </w:rPr>
            </w:pPr>
            <w:r w:rsidRPr="00D4419A">
              <w:rPr>
                <w:rFonts w:eastAsia="SimSun"/>
                <w:color w:val="000000"/>
                <w:sz w:val="20"/>
                <w:lang w:eastAsia="zh-CN"/>
              </w:rPr>
              <w:t>Optional</w:t>
            </w:r>
          </w:p>
        </w:tc>
        <w:tc>
          <w:tcPr>
            <w:tcW w:w="4532" w:type="dxa"/>
            <w:tcBorders>
              <w:top w:val="nil"/>
              <w:left w:val="nil"/>
              <w:bottom w:val="single" w:sz="8" w:space="0" w:color="auto"/>
              <w:right w:val="single" w:sz="8" w:space="0" w:color="auto"/>
            </w:tcBorders>
            <w:shd w:val="clear" w:color="auto" w:fill="auto"/>
            <w:noWrap/>
            <w:vAlign w:val="center"/>
            <w:hideMark/>
          </w:tcPr>
          <w:p w14:paraId="006D2A5C" w14:textId="77777777" w:rsidR="00D9242A" w:rsidRPr="00D4419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c>
          <w:tcPr>
            <w:tcW w:w="3558" w:type="dxa"/>
            <w:tcBorders>
              <w:top w:val="nil"/>
              <w:left w:val="nil"/>
              <w:bottom w:val="single" w:sz="8" w:space="0" w:color="auto"/>
              <w:right w:val="single" w:sz="8" w:space="0" w:color="auto"/>
            </w:tcBorders>
            <w:shd w:val="clear" w:color="auto" w:fill="auto"/>
            <w:noWrap/>
            <w:vAlign w:val="center"/>
            <w:hideMark/>
          </w:tcPr>
          <w:p w14:paraId="76FEB946" w14:textId="77777777" w:rsidR="00D9242A" w:rsidRPr="00D4419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r>
      <w:tr w:rsidR="00D9242A" w:rsidRPr="00D4419A" w14:paraId="0AF68D62" w14:textId="77777777" w:rsidTr="00D9242A">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73C14345" w14:textId="77777777" w:rsidR="00D9242A" w:rsidRPr="00D4419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583EB2D7" w14:textId="77777777" w:rsidR="00D9242A" w:rsidRPr="00D4419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Total Conv. Layers</w:t>
            </w:r>
          </w:p>
        </w:tc>
        <w:tc>
          <w:tcPr>
            <w:tcW w:w="3558" w:type="dxa"/>
            <w:tcBorders>
              <w:top w:val="nil"/>
              <w:left w:val="nil"/>
              <w:bottom w:val="single" w:sz="8" w:space="0" w:color="auto"/>
              <w:right w:val="single" w:sz="8" w:space="0" w:color="auto"/>
            </w:tcBorders>
            <w:shd w:val="clear" w:color="auto" w:fill="auto"/>
            <w:noWrap/>
            <w:vAlign w:val="center"/>
            <w:hideMark/>
          </w:tcPr>
          <w:p w14:paraId="785FB6D9" w14:textId="77777777" w:rsidR="00D9242A" w:rsidRPr="00D4419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hint="eastAsia"/>
                <w:color w:val="000000"/>
                <w:sz w:val="20"/>
                <w:lang w:eastAsia="zh-CN"/>
              </w:rPr>
              <w:t>1</w:t>
            </w:r>
            <w:r>
              <w:rPr>
                <w:rFonts w:eastAsia="SimSun"/>
                <w:color w:val="000000"/>
                <w:sz w:val="20"/>
                <w:lang w:eastAsia="zh-CN"/>
              </w:rPr>
              <w:t>01</w:t>
            </w:r>
          </w:p>
        </w:tc>
      </w:tr>
      <w:tr w:rsidR="00D9242A" w:rsidRPr="00D4419A" w14:paraId="17ED86D0" w14:textId="77777777" w:rsidTr="00D9242A">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2F9AA778" w14:textId="77777777" w:rsidR="00D9242A" w:rsidRPr="00D4419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5B176947" w14:textId="77777777" w:rsidR="00D9242A" w:rsidRPr="00D4419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Total FC Layers</w:t>
            </w:r>
          </w:p>
        </w:tc>
        <w:tc>
          <w:tcPr>
            <w:tcW w:w="3558" w:type="dxa"/>
            <w:tcBorders>
              <w:top w:val="nil"/>
              <w:left w:val="nil"/>
              <w:bottom w:val="single" w:sz="8" w:space="0" w:color="auto"/>
              <w:right w:val="single" w:sz="8" w:space="0" w:color="auto"/>
            </w:tcBorders>
            <w:shd w:val="clear" w:color="auto" w:fill="auto"/>
            <w:noWrap/>
            <w:vAlign w:val="center"/>
            <w:hideMark/>
          </w:tcPr>
          <w:p w14:paraId="2C2EBBF6" w14:textId="77777777" w:rsidR="00D9242A" w:rsidRPr="00D4419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hint="eastAsia"/>
                <w:color w:val="000000"/>
                <w:sz w:val="20"/>
                <w:lang w:eastAsia="zh-CN"/>
              </w:rPr>
              <w:t>0</w:t>
            </w:r>
          </w:p>
        </w:tc>
      </w:tr>
      <w:tr w:rsidR="00D9242A" w:rsidRPr="00D4419A" w14:paraId="4717D35C" w14:textId="77777777" w:rsidTr="00D9242A">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0E59A71E" w14:textId="77777777" w:rsidR="00D9242A" w:rsidRPr="00D4419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206CDD4D" w14:textId="77777777" w:rsidR="00D9242A" w:rsidRPr="00D4419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Total Memory (MB)</w:t>
            </w:r>
          </w:p>
        </w:tc>
        <w:tc>
          <w:tcPr>
            <w:tcW w:w="3558" w:type="dxa"/>
            <w:tcBorders>
              <w:top w:val="nil"/>
              <w:left w:val="nil"/>
              <w:bottom w:val="single" w:sz="8" w:space="0" w:color="auto"/>
              <w:right w:val="single" w:sz="8" w:space="0" w:color="auto"/>
            </w:tcBorders>
            <w:shd w:val="clear" w:color="auto" w:fill="auto"/>
            <w:noWrap/>
            <w:vAlign w:val="center"/>
            <w:hideMark/>
          </w:tcPr>
          <w:p w14:paraId="0B729DAE" w14:textId="77777777" w:rsidR="00D9242A" w:rsidRPr="00D4419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r>
      <w:tr w:rsidR="00D9242A" w:rsidRPr="00D4419A" w14:paraId="5223A635" w14:textId="77777777" w:rsidTr="00D9242A">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78143E45" w14:textId="77777777" w:rsidR="00D9242A" w:rsidRPr="00D4419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3BA5D2B4" w14:textId="77777777" w:rsidR="00D9242A" w:rsidRPr="00D4419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Batch size:</w:t>
            </w:r>
          </w:p>
        </w:tc>
        <w:tc>
          <w:tcPr>
            <w:tcW w:w="3558" w:type="dxa"/>
            <w:tcBorders>
              <w:top w:val="nil"/>
              <w:left w:val="nil"/>
              <w:bottom w:val="single" w:sz="8" w:space="0" w:color="auto"/>
              <w:right w:val="single" w:sz="8" w:space="0" w:color="auto"/>
            </w:tcBorders>
            <w:shd w:val="clear" w:color="auto" w:fill="auto"/>
            <w:noWrap/>
            <w:vAlign w:val="center"/>
            <w:hideMark/>
          </w:tcPr>
          <w:p w14:paraId="6391241F" w14:textId="77777777" w:rsidR="00D9242A" w:rsidRPr="00D4419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hint="eastAsia"/>
                <w:color w:val="000000"/>
                <w:sz w:val="20"/>
                <w:lang w:eastAsia="zh-CN"/>
              </w:rPr>
              <w:t>1</w:t>
            </w:r>
          </w:p>
        </w:tc>
      </w:tr>
      <w:tr w:rsidR="00D9242A" w:rsidRPr="00D4419A" w14:paraId="7A056404" w14:textId="77777777" w:rsidTr="00D9242A">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3CAC1D24" w14:textId="77777777" w:rsidR="00D9242A" w:rsidRPr="00D4419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31E6B868" w14:textId="77777777" w:rsidR="00D9242A" w:rsidRPr="00D4419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Patch size</w:t>
            </w:r>
          </w:p>
        </w:tc>
        <w:tc>
          <w:tcPr>
            <w:tcW w:w="3558" w:type="dxa"/>
            <w:tcBorders>
              <w:top w:val="nil"/>
              <w:left w:val="nil"/>
              <w:bottom w:val="single" w:sz="8" w:space="0" w:color="auto"/>
              <w:right w:val="single" w:sz="8" w:space="0" w:color="auto"/>
            </w:tcBorders>
            <w:shd w:val="clear" w:color="auto" w:fill="auto"/>
            <w:noWrap/>
            <w:vAlign w:val="center"/>
            <w:hideMark/>
          </w:tcPr>
          <w:p w14:paraId="7B3D4ECF" w14:textId="77777777" w:rsidR="00D9242A" w:rsidRPr="00F0786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i/>
                <w:color w:val="000000"/>
                <w:sz w:val="20"/>
                <w:lang w:eastAsia="zh-CN"/>
              </w:rPr>
            </w:pPr>
            <w:r>
              <w:rPr>
                <w:rFonts w:eastAsia="SimSun" w:hint="eastAsia"/>
                <w:color w:val="000000"/>
                <w:sz w:val="20"/>
                <w:lang w:eastAsia="zh-CN"/>
              </w:rPr>
              <w:t>1</w:t>
            </w:r>
            <w:r>
              <w:rPr>
                <w:rFonts w:eastAsia="SimSun"/>
                <w:color w:val="000000"/>
                <w:sz w:val="20"/>
                <w:lang w:eastAsia="zh-CN"/>
              </w:rPr>
              <w:t>44</w:t>
            </w:r>
            <m:oMath>
              <m:r>
                <w:rPr>
                  <w:rFonts w:ascii="Cambria Math" w:eastAsia="SimSun" w:hAnsi="Cambria Math"/>
                  <w:color w:val="000000"/>
                  <w:sz w:val="20"/>
                  <w:lang w:eastAsia="zh-CN"/>
                </w:rPr>
                <m:t>×</m:t>
              </m:r>
            </m:oMath>
            <w:r>
              <w:rPr>
                <w:rFonts w:eastAsia="SimSun"/>
                <w:color w:val="000000"/>
                <w:sz w:val="20"/>
                <w:lang w:eastAsia="zh-CN"/>
              </w:rPr>
              <w:t>144</w:t>
            </w:r>
          </w:p>
        </w:tc>
      </w:tr>
      <w:tr w:rsidR="00D9242A" w:rsidRPr="00D4419A" w14:paraId="1DFA2885" w14:textId="77777777" w:rsidTr="00D9242A">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3BDAE15E" w14:textId="77777777" w:rsidR="00D9242A" w:rsidRPr="00D4419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5704ACFD" w14:textId="77777777" w:rsidR="00D9242A" w:rsidRPr="00D4419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Changes to network configuration or weights required to generate rate points</w:t>
            </w:r>
          </w:p>
        </w:tc>
        <w:tc>
          <w:tcPr>
            <w:tcW w:w="3558" w:type="dxa"/>
            <w:tcBorders>
              <w:top w:val="nil"/>
              <w:left w:val="nil"/>
              <w:bottom w:val="single" w:sz="8" w:space="0" w:color="auto"/>
              <w:right w:val="single" w:sz="8" w:space="0" w:color="auto"/>
            </w:tcBorders>
            <w:shd w:val="clear" w:color="auto" w:fill="auto"/>
            <w:noWrap/>
            <w:vAlign w:val="center"/>
            <w:hideMark/>
          </w:tcPr>
          <w:p w14:paraId="696D3794" w14:textId="77777777" w:rsidR="00D9242A" w:rsidRPr="00D4419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r>
      <w:tr w:rsidR="00D9242A" w:rsidRPr="00D4419A" w14:paraId="73467CF3" w14:textId="77777777" w:rsidTr="00D9242A">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20F1448B" w14:textId="77777777" w:rsidR="00D9242A" w:rsidRPr="00D4419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62DF543F" w14:textId="77777777" w:rsidR="00D9242A" w:rsidRPr="00D4419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Peak Memory Usage</w:t>
            </w:r>
          </w:p>
        </w:tc>
        <w:tc>
          <w:tcPr>
            <w:tcW w:w="3558" w:type="dxa"/>
            <w:tcBorders>
              <w:top w:val="nil"/>
              <w:left w:val="nil"/>
              <w:bottom w:val="single" w:sz="8" w:space="0" w:color="auto"/>
              <w:right w:val="single" w:sz="8" w:space="0" w:color="auto"/>
            </w:tcBorders>
            <w:shd w:val="clear" w:color="auto" w:fill="auto"/>
            <w:noWrap/>
            <w:vAlign w:val="center"/>
            <w:hideMark/>
          </w:tcPr>
          <w:p w14:paraId="2CAFE73B" w14:textId="77777777" w:rsidR="00D9242A" w:rsidRPr="00D4419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r>
      <w:tr w:rsidR="00D9242A" w:rsidRPr="00D4419A" w14:paraId="0EFD457B" w14:textId="77777777" w:rsidTr="00D9242A">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72347128" w14:textId="77777777" w:rsidR="00D9242A" w:rsidRPr="00D4419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60E60789" w14:textId="77777777" w:rsidR="00D9242A" w:rsidRPr="00D4419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Other information: </w:t>
            </w:r>
          </w:p>
        </w:tc>
        <w:tc>
          <w:tcPr>
            <w:tcW w:w="3558" w:type="dxa"/>
            <w:tcBorders>
              <w:top w:val="nil"/>
              <w:left w:val="nil"/>
              <w:bottom w:val="single" w:sz="8" w:space="0" w:color="auto"/>
              <w:right w:val="single" w:sz="8" w:space="0" w:color="auto"/>
            </w:tcBorders>
            <w:shd w:val="clear" w:color="auto" w:fill="auto"/>
            <w:noWrap/>
            <w:vAlign w:val="center"/>
            <w:hideMark/>
          </w:tcPr>
          <w:p w14:paraId="73BC0448" w14:textId="77777777" w:rsidR="00D9242A" w:rsidRPr="00D4419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ascii="SimSun" w:eastAsia="SimSun" w:hAnsi="SimSun" w:cs="SimSun"/>
                <w:color w:val="000000"/>
                <w:sz w:val="20"/>
                <w:lang w:eastAsia="zh-CN"/>
              </w:rPr>
            </w:pPr>
            <w:r w:rsidRPr="00D4419A">
              <w:rPr>
                <w:rFonts w:ascii="SimSun" w:eastAsia="SimSun" w:hAnsi="SimSun" w:cs="SimSun" w:hint="eastAsia"/>
                <w:color w:val="000000"/>
                <w:sz w:val="20"/>
                <w:lang w:eastAsia="zh-CN"/>
              </w:rPr>
              <w:t xml:space="preserve">　</w:t>
            </w:r>
          </w:p>
        </w:tc>
      </w:tr>
    </w:tbl>
    <w:p w14:paraId="255F34F6" w14:textId="77777777" w:rsidR="00D9242A" w:rsidRPr="00DF038E" w:rsidRDefault="00D9242A" w:rsidP="00D9242A">
      <w:pPr>
        <w:rPr>
          <w:lang w:val="en-CA"/>
        </w:rPr>
      </w:pPr>
    </w:p>
    <w:p w14:paraId="2363994E" w14:textId="0A735A7C" w:rsidR="00B71D6F" w:rsidRPr="008C0C9F" w:rsidRDefault="00C56617" w:rsidP="00B71D6F">
      <w:pPr>
        <w:pStyle w:val="Heading2"/>
      </w:pPr>
      <w:bookmarkStart w:id="20" w:name="_Toc136247671"/>
      <w:r>
        <w:t>Neural network-based loop filter set 1</w:t>
      </w:r>
      <w:bookmarkEnd w:id="20"/>
    </w:p>
    <w:p w14:paraId="3EFD1031" w14:textId="777AA28B" w:rsidR="00B71D6F" w:rsidRPr="00250117" w:rsidRDefault="00C56617" w:rsidP="00B71D6F">
      <w:pPr>
        <w:pStyle w:val="Heading3"/>
        <w:rPr>
          <w:lang w:val="en-CA"/>
        </w:rPr>
      </w:pPr>
      <w:bookmarkStart w:id="21" w:name="_Toc136247672"/>
      <w:r>
        <w:rPr>
          <w:lang w:val="en-CA"/>
        </w:rPr>
        <w:t>Neural network for luma component</w:t>
      </w:r>
      <w:bookmarkEnd w:id="21"/>
    </w:p>
    <w:p w14:paraId="40964B86" w14:textId="65C76BAC" w:rsidR="00AE47E8" w:rsidRDefault="00CD25B8" w:rsidP="00DF038E">
      <w:pPr>
        <w:rPr>
          <w:iCs/>
        </w:rPr>
      </w:pPr>
      <w:r>
        <w:rPr>
          <w:iCs/>
        </w:rPr>
        <w:t xml:space="preserve">There are two </w:t>
      </w:r>
      <w:r w:rsidR="00C248CE">
        <w:rPr>
          <w:rFonts w:hint="eastAsia"/>
          <w:iCs/>
          <w:lang w:eastAsia="zh-CN"/>
        </w:rPr>
        <w:t>regu</w:t>
      </w:r>
      <w:r w:rsidR="00C248CE">
        <w:rPr>
          <w:iCs/>
          <w:lang w:eastAsia="zh-CN"/>
        </w:rPr>
        <w:t>l</w:t>
      </w:r>
      <w:r w:rsidR="00C248CE">
        <w:rPr>
          <w:rFonts w:hint="eastAsia"/>
          <w:iCs/>
          <w:lang w:eastAsia="zh-CN"/>
        </w:rPr>
        <w:t>ar</w:t>
      </w:r>
      <w:r w:rsidR="00C248CE">
        <w:rPr>
          <w:iCs/>
          <w:lang w:eastAsia="zh-CN"/>
        </w:rPr>
        <w:t xml:space="preserve"> </w:t>
      </w:r>
      <w:r>
        <w:rPr>
          <w:iCs/>
        </w:rPr>
        <w:t>networks in filter set 1, one for luma and one for chroma.</w:t>
      </w:r>
    </w:p>
    <w:p w14:paraId="3888478E" w14:textId="68EE8B5B" w:rsidR="00DF038E" w:rsidRDefault="00DF038E" w:rsidP="00DF038E">
      <w:pPr>
        <w:rPr>
          <w:iCs/>
        </w:rPr>
      </w:pPr>
      <w:r w:rsidRPr="005E1627">
        <w:rPr>
          <w:rFonts w:hint="eastAsia"/>
          <w:iCs/>
        </w:rPr>
        <w:t>T</w:t>
      </w:r>
      <w:r w:rsidRPr="005E1627">
        <w:rPr>
          <w:iCs/>
        </w:rPr>
        <w:t>he</w:t>
      </w:r>
      <w:r>
        <w:rPr>
          <w:iCs/>
        </w:rPr>
        <w:t xml:space="preserve"> input</w:t>
      </w:r>
      <w:r w:rsidR="00C46C7D">
        <w:rPr>
          <w:iCs/>
        </w:rPr>
        <w:t>s</w:t>
      </w:r>
      <w:r>
        <w:rPr>
          <w:iCs/>
        </w:rPr>
        <w:t xml:space="preserve"> of the </w:t>
      </w:r>
      <w:r w:rsidR="00E03C57">
        <w:rPr>
          <w:iCs/>
        </w:rPr>
        <w:t xml:space="preserve">luma </w:t>
      </w:r>
      <w:r>
        <w:rPr>
          <w:iCs/>
        </w:rPr>
        <w:t xml:space="preserve">network comprise </w:t>
      </w:r>
      <w:r w:rsidR="004C4B1D">
        <w:rPr>
          <w:iCs/>
        </w:rPr>
        <w:t xml:space="preserve">the </w:t>
      </w:r>
      <w:r>
        <w:rPr>
          <w:iCs/>
        </w:rPr>
        <w:t>reconstruct</w:t>
      </w:r>
      <w:r w:rsidR="00F145C8">
        <w:rPr>
          <w:iCs/>
        </w:rPr>
        <w:t>ed luma samples (rec)</w:t>
      </w:r>
      <w:r>
        <w:rPr>
          <w:iCs/>
        </w:rPr>
        <w:t xml:space="preserve">, </w:t>
      </w:r>
      <w:r w:rsidR="004C4B1D">
        <w:rPr>
          <w:iCs/>
        </w:rPr>
        <w:t xml:space="preserve">the </w:t>
      </w:r>
      <w:r>
        <w:rPr>
          <w:iCs/>
        </w:rPr>
        <w:t>prediction</w:t>
      </w:r>
      <w:r w:rsidR="004C4B1D">
        <w:rPr>
          <w:iCs/>
        </w:rPr>
        <w:t xml:space="preserve"> luma sam</w:t>
      </w:r>
      <w:r w:rsidR="00341184">
        <w:rPr>
          <w:iCs/>
        </w:rPr>
        <w:t>p</w:t>
      </w:r>
      <w:r w:rsidR="004C4B1D">
        <w:rPr>
          <w:iCs/>
        </w:rPr>
        <w:t>les (pred)</w:t>
      </w:r>
      <w:r>
        <w:rPr>
          <w:iCs/>
        </w:rPr>
        <w:t>, boundary strengths</w:t>
      </w:r>
      <w:r w:rsidR="004C4B1D">
        <w:rPr>
          <w:iCs/>
        </w:rPr>
        <w:t xml:space="preserve"> (bs)</w:t>
      </w:r>
      <w:r>
        <w:rPr>
          <w:iCs/>
        </w:rPr>
        <w:t>, QP</w:t>
      </w:r>
      <w:r w:rsidR="00E03C57">
        <w:rPr>
          <w:iCs/>
        </w:rPr>
        <w:t>, and the block type</w:t>
      </w:r>
      <w:r w:rsidR="004C4B1D">
        <w:rPr>
          <w:iCs/>
        </w:rPr>
        <w:t xml:space="preserve"> (IPB)</w:t>
      </w:r>
      <w:r>
        <w:rPr>
          <w:iCs/>
        </w:rPr>
        <w:t>. The numbers of feature maps and residual blocks are set as 96 and 8</w:t>
      </w:r>
      <w:r w:rsidR="00624B43">
        <w:rPr>
          <w:iCs/>
        </w:rPr>
        <w:t xml:space="preserve"> respectively</w:t>
      </w:r>
      <w:r>
        <w:rPr>
          <w:iCs/>
        </w:rPr>
        <w:t xml:space="preserve">. </w:t>
      </w:r>
      <w:r w:rsidR="003F1285">
        <w:rPr>
          <w:iCs/>
        </w:rPr>
        <w:t>The structure of the luma network is depicted in Figure 5</w:t>
      </w:r>
      <w:r w:rsidR="00FB5932">
        <w:rPr>
          <w:iCs/>
        </w:rPr>
        <w:t xml:space="preserve"> (a) – (c)</w:t>
      </w:r>
      <w:r w:rsidR="003F1285">
        <w:rPr>
          <w:iCs/>
        </w:rPr>
        <w:t>.</w:t>
      </w:r>
    </w:p>
    <w:p w14:paraId="2A913107" w14:textId="77777777" w:rsidR="00994CEF" w:rsidRPr="008F7D3F" w:rsidRDefault="00994CEF" w:rsidP="00994CEF">
      <w:pPr>
        <w:jc w:val="center"/>
        <w:rPr>
          <w:lang w:val="en-CA"/>
        </w:rPr>
      </w:pPr>
      <w:r>
        <w:rPr>
          <w:noProof/>
          <w:lang w:val="en-CA"/>
        </w:rPr>
        <w:lastRenderedPageBreak/>
        <w:drawing>
          <wp:inline distT="0" distB="0" distL="0" distR="0" wp14:anchorId="66E6020B" wp14:editId="20E95530">
            <wp:extent cx="3654947" cy="2720340"/>
            <wp:effectExtent l="0" t="0" r="0" b="381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685480" cy="2743066"/>
                    </a:xfrm>
                    <a:prstGeom prst="rect">
                      <a:avLst/>
                    </a:prstGeom>
                    <a:noFill/>
                  </pic:spPr>
                </pic:pic>
              </a:graphicData>
            </a:graphic>
          </wp:inline>
        </w:drawing>
      </w:r>
    </w:p>
    <w:p w14:paraId="1F12A7EC" w14:textId="77777777" w:rsidR="00994CEF" w:rsidRPr="008F7D3F" w:rsidRDefault="00994CEF" w:rsidP="00994CEF">
      <w:pPr>
        <w:rPr>
          <w:i/>
          <w:iCs/>
        </w:rPr>
      </w:pPr>
      <w:r>
        <w:rPr>
          <w:i/>
          <w:iCs/>
        </w:rPr>
        <w:t>(a)</w:t>
      </w:r>
      <w:r w:rsidRPr="008F7D3F">
        <w:rPr>
          <w:i/>
          <w:iCs/>
        </w:rPr>
        <w:t xml:space="preserve"> Head of </w:t>
      </w:r>
      <w:r>
        <w:rPr>
          <w:i/>
          <w:iCs/>
        </w:rPr>
        <w:t xml:space="preserve">luma </w:t>
      </w:r>
      <w:r w:rsidRPr="008F7D3F">
        <w:rPr>
          <w:i/>
          <w:iCs/>
        </w:rPr>
        <w:t xml:space="preserve">network. The inputs are combined to form the input y to the next part of the network. </w:t>
      </w:r>
    </w:p>
    <w:p w14:paraId="29C0BC10" w14:textId="77777777" w:rsidR="00994CEF" w:rsidRPr="008F7D3F" w:rsidRDefault="00994CEF" w:rsidP="00994CEF">
      <w:pPr>
        <w:jc w:val="center"/>
        <w:rPr>
          <w:lang w:val="en-CA"/>
        </w:rPr>
      </w:pPr>
      <w:r w:rsidRPr="00D12711">
        <w:rPr>
          <w:noProof/>
        </w:rPr>
        <w:drawing>
          <wp:inline distT="0" distB="0" distL="0" distR="0" wp14:anchorId="3275C936" wp14:editId="6BB4EDFD">
            <wp:extent cx="2783423" cy="574964"/>
            <wp:effectExtent l="0" t="0" r="0" b="0"/>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836469" cy="585922"/>
                    </a:xfrm>
                    <a:prstGeom prst="rect">
                      <a:avLst/>
                    </a:prstGeom>
                    <a:noFill/>
                  </pic:spPr>
                </pic:pic>
              </a:graphicData>
            </a:graphic>
          </wp:inline>
        </w:drawing>
      </w:r>
    </w:p>
    <w:p w14:paraId="61FB758C" w14:textId="77777777" w:rsidR="00994CEF" w:rsidRPr="008F7D3F" w:rsidRDefault="00994CEF" w:rsidP="00994CEF">
      <w:pPr>
        <w:keepNext/>
        <w:jc w:val="center"/>
        <w:rPr>
          <w:i/>
          <w:iCs/>
        </w:rPr>
      </w:pPr>
      <w:r>
        <w:rPr>
          <w:i/>
          <w:iCs/>
        </w:rPr>
        <w:t>(b)</w:t>
      </w:r>
      <w:r w:rsidRPr="008F7D3F">
        <w:rPr>
          <w:i/>
          <w:iCs/>
        </w:rPr>
        <w:t xml:space="preserve"> The k-</w:t>
      </w:r>
      <w:proofErr w:type="spellStart"/>
      <w:r w:rsidRPr="008F7D3F">
        <w:rPr>
          <w:i/>
          <w:iCs/>
        </w:rPr>
        <w:t>th</w:t>
      </w:r>
      <w:proofErr w:type="spellEnd"/>
      <w:r w:rsidRPr="008F7D3F">
        <w:rPr>
          <w:i/>
          <w:iCs/>
        </w:rPr>
        <w:t xml:space="preserve"> residual block (k=</w:t>
      </w:r>
      <w:proofErr w:type="gramStart"/>
      <w:r w:rsidRPr="008F7D3F">
        <w:rPr>
          <w:i/>
          <w:iCs/>
        </w:rPr>
        <w:t>0..</w:t>
      </w:r>
      <w:proofErr w:type="gramEnd"/>
      <w:r w:rsidRPr="008F7D3F">
        <w:rPr>
          <w:i/>
          <w:iCs/>
        </w:rPr>
        <w:t>7). The output y of the head is fed into a first residual block with input z</w:t>
      </w:r>
      <w:r w:rsidRPr="008F7D3F">
        <w:rPr>
          <w:i/>
          <w:iCs/>
          <w:vertAlign w:val="subscript"/>
        </w:rPr>
        <w:t>0</w:t>
      </w:r>
      <w:r w:rsidRPr="008F7D3F">
        <w:rPr>
          <w:i/>
          <w:iCs/>
        </w:rPr>
        <w:t>=y. The output z</w:t>
      </w:r>
      <w:r w:rsidRPr="008F7D3F">
        <w:rPr>
          <w:i/>
          <w:iCs/>
          <w:vertAlign w:val="subscript"/>
        </w:rPr>
        <w:t>1</w:t>
      </w:r>
      <w:r w:rsidRPr="008F7D3F">
        <w:rPr>
          <w:i/>
          <w:iCs/>
        </w:rPr>
        <w:t xml:space="preserve"> is then fed into another such residual block.</w:t>
      </w:r>
    </w:p>
    <w:p w14:paraId="06D95D7F" w14:textId="77777777" w:rsidR="00994CEF" w:rsidRPr="008F7D3F" w:rsidRDefault="00994CEF" w:rsidP="00994CEF">
      <w:pPr>
        <w:jc w:val="center"/>
        <w:rPr>
          <w:lang w:val="en-CA"/>
        </w:rPr>
      </w:pPr>
      <w:r w:rsidRPr="00D12711">
        <w:rPr>
          <w:noProof/>
        </w:rPr>
        <w:drawing>
          <wp:inline distT="0" distB="0" distL="0" distR="0" wp14:anchorId="171AE6CB" wp14:editId="7E14B22A">
            <wp:extent cx="2022764" cy="648513"/>
            <wp:effectExtent l="0" t="0" r="0" b="0"/>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041462" cy="654508"/>
                    </a:xfrm>
                    <a:prstGeom prst="rect">
                      <a:avLst/>
                    </a:prstGeom>
                    <a:noFill/>
                  </pic:spPr>
                </pic:pic>
              </a:graphicData>
            </a:graphic>
          </wp:inline>
        </w:drawing>
      </w:r>
    </w:p>
    <w:p w14:paraId="5F2DD678" w14:textId="127BB47E" w:rsidR="00DF038E" w:rsidRDefault="00994CEF" w:rsidP="004D0E30">
      <w:pPr>
        <w:jc w:val="center"/>
        <w:rPr>
          <w:lang w:val="en-CA" w:eastAsia="zh-CN"/>
        </w:rPr>
      </w:pPr>
      <w:r>
        <w:rPr>
          <w:i/>
          <w:iCs/>
        </w:rPr>
        <w:t>(c)</w:t>
      </w:r>
      <w:r w:rsidRPr="008F7D3F">
        <w:rPr>
          <w:i/>
          <w:iCs/>
        </w:rPr>
        <w:t xml:space="preserve"> The output of the last residual block is fed into this last part of the network.</w:t>
      </w:r>
    </w:p>
    <w:p w14:paraId="723446ED" w14:textId="29C6118A" w:rsidR="004B4EDE" w:rsidRPr="008F7D3F" w:rsidRDefault="00DF038E" w:rsidP="004D0E30">
      <w:pPr>
        <w:jc w:val="center"/>
      </w:pPr>
      <w:bookmarkStart w:id="22" w:name="_Ref52388567"/>
      <w:r w:rsidRPr="001A0BF2">
        <w:rPr>
          <w:i/>
          <w:iCs/>
          <w:szCs w:val="22"/>
        </w:rPr>
        <w:t>Fig</w:t>
      </w:r>
      <w:r>
        <w:rPr>
          <w:i/>
          <w:iCs/>
          <w:szCs w:val="22"/>
        </w:rPr>
        <w:t>ure</w:t>
      </w:r>
      <w:r w:rsidRPr="001A0BF2">
        <w:rPr>
          <w:i/>
          <w:iCs/>
          <w:szCs w:val="22"/>
        </w:rPr>
        <w:t xml:space="preserve"> </w:t>
      </w:r>
      <w:bookmarkEnd w:id="22"/>
      <w:r w:rsidR="00982BCB">
        <w:rPr>
          <w:i/>
          <w:iCs/>
          <w:szCs w:val="22"/>
        </w:rPr>
        <w:t>5</w:t>
      </w:r>
      <w:r>
        <w:rPr>
          <w:lang w:val="en-CA"/>
        </w:rPr>
        <w:t>.</w:t>
      </w:r>
      <w:r w:rsidRPr="005B17FE">
        <w:t xml:space="preserve"> </w:t>
      </w:r>
      <w:r w:rsidRPr="005B17FE">
        <w:rPr>
          <w:i/>
          <w:iCs/>
        </w:rPr>
        <w:t xml:space="preserve">Architecture of the CNN </w:t>
      </w:r>
      <w:r>
        <w:rPr>
          <w:i/>
          <w:iCs/>
        </w:rPr>
        <w:t>in filter set 1</w:t>
      </w:r>
      <w:r w:rsidRPr="005B17FE">
        <w:rPr>
          <w:i/>
          <w:iCs/>
        </w:rPr>
        <w:t xml:space="preserve">. </w:t>
      </w:r>
    </w:p>
    <w:p w14:paraId="0BF256EE" w14:textId="7EB01EA4" w:rsidR="00B71D6F" w:rsidRPr="00250117" w:rsidRDefault="00C56617" w:rsidP="00B71D6F">
      <w:pPr>
        <w:pStyle w:val="Heading3"/>
        <w:rPr>
          <w:lang w:val="en-CA"/>
        </w:rPr>
      </w:pPr>
      <w:bookmarkStart w:id="23" w:name="_Toc136247673"/>
      <w:r>
        <w:rPr>
          <w:lang w:val="en-CA"/>
        </w:rPr>
        <w:t>Neural network for chroma component</w:t>
      </w:r>
      <w:bookmarkEnd w:id="23"/>
    </w:p>
    <w:p w14:paraId="6AFD9BA2" w14:textId="64251196" w:rsidR="00B71D6F" w:rsidRDefault="00DF038E" w:rsidP="00DF038E">
      <w:pPr>
        <w:rPr>
          <w:lang w:val="en-CA"/>
        </w:rPr>
      </w:pPr>
      <w:r>
        <w:rPr>
          <w:lang w:val="en-CA"/>
        </w:rPr>
        <w:t>L</w:t>
      </w:r>
      <w:r w:rsidRPr="00DF038E">
        <w:rPr>
          <w:lang w:val="en-CA"/>
        </w:rPr>
        <w:t xml:space="preserve">uma information </w:t>
      </w:r>
      <w:r>
        <w:rPr>
          <w:lang w:val="en-CA"/>
        </w:rPr>
        <w:t xml:space="preserve">is taken as additional input </w:t>
      </w:r>
      <w:r w:rsidRPr="00DF038E">
        <w:rPr>
          <w:lang w:val="en-CA"/>
        </w:rPr>
        <w:t>for the in-loop filtering of chroma. Considering the resolution of luma is higher than chroma in YUV 4:2:0 format, features</w:t>
      </w:r>
      <w:r>
        <w:rPr>
          <w:lang w:val="en-CA"/>
        </w:rPr>
        <w:t xml:space="preserve"> are first extracted separately </w:t>
      </w:r>
      <w:r w:rsidRPr="00DF038E">
        <w:rPr>
          <w:lang w:val="en-CA"/>
        </w:rPr>
        <w:t>from luma and chroma</w:t>
      </w:r>
      <w:r>
        <w:rPr>
          <w:lang w:val="en-CA"/>
        </w:rPr>
        <w:t xml:space="preserve">. Then luma features are </w:t>
      </w:r>
      <w:proofErr w:type="gramStart"/>
      <w:r w:rsidR="00B6628E" w:rsidRPr="00DF038E">
        <w:rPr>
          <w:lang w:val="en-CA"/>
        </w:rPr>
        <w:t>down</w:t>
      </w:r>
      <w:r w:rsidR="00624B43">
        <w:rPr>
          <w:lang w:val="en-CA"/>
        </w:rPr>
        <w:t>-</w:t>
      </w:r>
      <w:r w:rsidR="00B6628E" w:rsidRPr="00DF038E">
        <w:rPr>
          <w:lang w:val="en-CA"/>
        </w:rPr>
        <w:t>sampled</w:t>
      </w:r>
      <w:proofErr w:type="gramEnd"/>
      <w:r>
        <w:rPr>
          <w:lang w:val="en-CA"/>
        </w:rPr>
        <w:t xml:space="preserve"> and concatenated with chroma features</w:t>
      </w:r>
      <w:r w:rsidRPr="00DF038E">
        <w:rPr>
          <w:lang w:val="en-CA"/>
        </w:rPr>
        <w:t xml:space="preserve">. </w:t>
      </w:r>
      <w:r w:rsidR="00890CA9">
        <w:t>The inputs of the chroma network include reconstructed luma samples (</w:t>
      </w:r>
      <w:proofErr w:type="spellStart"/>
      <w:r w:rsidR="00890CA9">
        <w:t>recY</w:t>
      </w:r>
      <w:proofErr w:type="spellEnd"/>
      <w:r w:rsidR="00890CA9">
        <w:t>), reconstructed chroma samples (</w:t>
      </w:r>
      <w:proofErr w:type="spellStart"/>
      <w:r w:rsidR="00890CA9">
        <w:t>recUV</w:t>
      </w:r>
      <w:proofErr w:type="spellEnd"/>
      <w:r w:rsidR="00890CA9">
        <w:t>), predicted chroma samples (</w:t>
      </w:r>
      <w:proofErr w:type="spellStart"/>
      <w:r w:rsidR="00890CA9">
        <w:t>predUV</w:t>
      </w:r>
      <w:proofErr w:type="spellEnd"/>
      <w:r w:rsidR="00890CA9">
        <w:t>), boundary strength (</w:t>
      </w:r>
      <w:proofErr w:type="spellStart"/>
      <w:r w:rsidR="00890CA9">
        <w:t>bsUV</w:t>
      </w:r>
      <w:proofErr w:type="spellEnd"/>
      <w:r w:rsidR="00890CA9">
        <w:t xml:space="preserve">), and QP. </w:t>
      </w:r>
      <w:r w:rsidRPr="00DF038E">
        <w:rPr>
          <w:lang w:val="en-CA"/>
        </w:rPr>
        <w:t xml:space="preserve">Regarding network backbone, chroma components </w:t>
      </w:r>
      <w:r>
        <w:rPr>
          <w:lang w:val="en-CA"/>
        </w:rPr>
        <w:t>use</w:t>
      </w:r>
      <w:r w:rsidRPr="00DF038E">
        <w:rPr>
          <w:lang w:val="en-CA"/>
        </w:rPr>
        <w:t xml:space="preserve"> the</w:t>
      </w:r>
      <w:r>
        <w:rPr>
          <w:rFonts w:hint="eastAsia"/>
          <w:lang w:val="en-CA"/>
        </w:rPr>
        <w:t xml:space="preserve"> </w:t>
      </w:r>
      <w:r w:rsidRPr="00DF038E">
        <w:rPr>
          <w:lang w:val="en-CA"/>
        </w:rPr>
        <w:t>same one as luma.</w:t>
      </w:r>
    </w:p>
    <w:p w14:paraId="321F7A1C" w14:textId="0D5A5520" w:rsidR="00C248CE" w:rsidRPr="00250117" w:rsidRDefault="00C248CE" w:rsidP="00C248CE">
      <w:pPr>
        <w:pStyle w:val="Heading3"/>
        <w:rPr>
          <w:lang w:val="en-CA"/>
        </w:rPr>
      </w:pPr>
      <w:bookmarkStart w:id="24" w:name="_Toc136247674"/>
      <w:r>
        <w:rPr>
          <w:lang w:val="en-CA"/>
        </w:rPr>
        <w:t>Temporal filter</w:t>
      </w:r>
      <w:bookmarkEnd w:id="24"/>
    </w:p>
    <w:p w14:paraId="7D20A0A6" w14:textId="08478EC7" w:rsidR="00C248CE" w:rsidRDefault="00C248CE" w:rsidP="00824A64">
      <w:pPr>
        <w:spacing w:after="339"/>
        <w:ind w:left="-15"/>
        <w:rPr>
          <w:lang w:val="en-CA" w:eastAsia="zh-CN"/>
        </w:rPr>
      </w:pPr>
      <w:r>
        <w:t>Filter set 1 contains</w:t>
      </w:r>
      <w:r w:rsidRPr="009F4D47">
        <w:t xml:space="preserve"> an additional in-loop filter, namely temporal fitter,</w:t>
      </w:r>
      <w:r>
        <w:t xml:space="preserve"> which</w:t>
      </w:r>
      <w:r w:rsidRPr="009F4D47">
        <w:t xml:space="preserve"> tak</w:t>
      </w:r>
      <w:r>
        <w:t>es</w:t>
      </w:r>
      <w:r w:rsidRPr="009F4D47">
        <w:t xml:space="preserve"> collocated blocks from the first picture in both reference picture lists to improve performance. </w:t>
      </w:r>
      <w:r>
        <w:t>T</w:t>
      </w:r>
      <w:r w:rsidRPr="009F4D47">
        <w:t>he two collocated blocks are directly concatenated and fed into the</w:t>
      </w:r>
      <w:r>
        <w:t xml:space="preserve"> network as shown in Figure 6</w:t>
      </w:r>
      <w:r w:rsidRPr="009F4D47">
        <w:t xml:space="preserve">. </w:t>
      </w:r>
      <w:r>
        <w:t>When enabling temporal filtering feature, the</w:t>
      </w:r>
      <w:r w:rsidRPr="009F4D47">
        <w:t xml:space="preserve"> temporal filter </w:t>
      </w:r>
      <w:r>
        <w:t>is</w:t>
      </w:r>
      <w:r w:rsidRPr="009F4D47">
        <w:t xml:space="preserve"> </w:t>
      </w:r>
      <w:r>
        <w:t xml:space="preserve">applied to the luma component of </w:t>
      </w:r>
      <w:r w:rsidRPr="009F4D47">
        <w:t>pictures in three highest temporal layers</w:t>
      </w:r>
      <w:r>
        <w:t xml:space="preserve">, while the regular luma and chroma filters are used for other cases. By default, </w:t>
      </w:r>
      <w:r>
        <w:rPr>
          <w:lang w:val="en-CA" w:eastAsia="zh-CN"/>
        </w:rPr>
        <w:t>this temporal filtering feature is disabled.</w:t>
      </w:r>
    </w:p>
    <w:p w14:paraId="3C3D274F" w14:textId="547089D1" w:rsidR="00824A64" w:rsidRDefault="00824A64" w:rsidP="00824A64">
      <w:pPr>
        <w:spacing w:after="339"/>
        <w:ind w:left="-15"/>
        <w:jc w:val="center"/>
      </w:pPr>
      <w:r w:rsidRPr="002474D5">
        <w:rPr>
          <w:noProof/>
        </w:rPr>
        <w:lastRenderedPageBreak/>
        <w:drawing>
          <wp:inline distT="0" distB="0" distL="0" distR="0" wp14:anchorId="574A284C" wp14:editId="6C7B4E97">
            <wp:extent cx="3631277" cy="2423179"/>
            <wp:effectExtent l="0" t="0" r="0" b="2540"/>
            <wp:docPr id="57" name="图片 1">
              <a:extLst xmlns:a="http://schemas.openxmlformats.org/drawingml/2006/main">
                <a:ext uri="{FF2B5EF4-FFF2-40B4-BE49-F238E27FC236}">
                  <a16:creationId xmlns:a16="http://schemas.microsoft.com/office/drawing/2014/main" id="{69010818-492C-AF0D-EEFB-68E607FF548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a:extLst>
                        <a:ext uri="{FF2B5EF4-FFF2-40B4-BE49-F238E27FC236}">
                          <a16:creationId xmlns:a16="http://schemas.microsoft.com/office/drawing/2014/main" id="{69010818-492C-AF0D-EEFB-68E607FF5482}"/>
                        </a:ext>
                      </a:extLst>
                    </pic:cNvPr>
                    <pic:cNvPicPr>
                      <a:picLocks noChangeAspect="1"/>
                    </pic:cNvPicPr>
                  </pic:nvPicPr>
                  <pic:blipFill>
                    <a:blip r:embed="rId21"/>
                    <a:stretch>
                      <a:fillRect/>
                    </a:stretch>
                  </pic:blipFill>
                  <pic:spPr>
                    <a:xfrm>
                      <a:off x="0" y="0"/>
                      <a:ext cx="3660374" cy="2442596"/>
                    </a:xfrm>
                    <a:prstGeom prst="rect">
                      <a:avLst/>
                    </a:prstGeom>
                  </pic:spPr>
                </pic:pic>
              </a:graphicData>
            </a:graphic>
          </wp:inline>
        </w:drawing>
      </w:r>
    </w:p>
    <w:p w14:paraId="7C63EB5E" w14:textId="757875B9" w:rsidR="00824A64" w:rsidRPr="00C248CE" w:rsidRDefault="00824A64" w:rsidP="004930C5">
      <w:pPr>
        <w:spacing w:after="339"/>
        <w:ind w:left="-15"/>
        <w:jc w:val="center"/>
      </w:pPr>
      <w:r w:rsidRPr="001A0BF2">
        <w:rPr>
          <w:i/>
          <w:iCs/>
          <w:szCs w:val="22"/>
        </w:rPr>
        <w:t>Fig</w:t>
      </w:r>
      <w:r>
        <w:rPr>
          <w:i/>
          <w:iCs/>
          <w:szCs w:val="22"/>
        </w:rPr>
        <w:t>ure 6</w:t>
      </w:r>
      <w:r>
        <w:rPr>
          <w:lang w:val="en-CA"/>
        </w:rPr>
        <w:t>.</w:t>
      </w:r>
      <w:r w:rsidRPr="005B17FE">
        <w:t xml:space="preserve"> </w:t>
      </w:r>
      <w:r w:rsidRPr="002474D5">
        <w:rPr>
          <w:i/>
          <w:iCs/>
        </w:rPr>
        <w:t xml:space="preserve">Temporal in-loop filter. Only </w:t>
      </w:r>
      <w:r>
        <w:rPr>
          <w:i/>
          <w:iCs/>
        </w:rPr>
        <w:t>head</w:t>
      </w:r>
      <w:r w:rsidRPr="002474D5">
        <w:rPr>
          <w:i/>
          <w:iCs/>
        </w:rPr>
        <w:t xml:space="preserve"> part is illustrated, other parts remain the same as in Fig</w:t>
      </w:r>
      <w:r>
        <w:rPr>
          <w:i/>
          <w:iCs/>
        </w:rPr>
        <w:t>ure 5 (b)-(c)</w:t>
      </w:r>
      <w:r w:rsidRPr="002474D5">
        <w:rPr>
          <w:i/>
          <w:iCs/>
        </w:rPr>
        <w:t>. {Col 0, Col 1} refers to collocated samples from the first picture in both reference picture lists.</w:t>
      </w:r>
    </w:p>
    <w:p w14:paraId="5EC7943C" w14:textId="048DF426" w:rsidR="00C56617" w:rsidRDefault="00C56617" w:rsidP="00B71D6F">
      <w:pPr>
        <w:pStyle w:val="Heading3"/>
        <w:rPr>
          <w:lang w:val="en-CA"/>
        </w:rPr>
      </w:pPr>
      <w:bookmarkStart w:id="25" w:name="_Toc136247675"/>
      <w:r>
        <w:rPr>
          <w:rFonts w:hint="eastAsia"/>
          <w:lang w:val="en-CA"/>
        </w:rPr>
        <w:t>A</w:t>
      </w:r>
      <w:r>
        <w:rPr>
          <w:lang w:val="en-CA"/>
        </w:rPr>
        <w:t>daptive inference granularity</w:t>
      </w:r>
      <w:bookmarkEnd w:id="25"/>
    </w:p>
    <w:p w14:paraId="7902DCC2" w14:textId="10F18BAF" w:rsidR="00DF038E" w:rsidRPr="00DF038E" w:rsidRDefault="00DF038E" w:rsidP="00DF038E">
      <w:pPr>
        <w:rPr>
          <w:lang w:val="en-CA"/>
        </w:rPr>
      </w:pPr>
      <w:r w:rsidRPr="00DF038E">
        <w:rPr>
          <w:lang w:val="en-CA"/>
        </w:rPr>
        <w:t xml:space="preserve">The granularity of the filter determination and the parameter selection is dependent on resolution and QP. </w:t>
      </w:r>
      <w:r>
        <w:rPr>
          <w:lang w:val="en-CA"/>
        </w:rPr>
        <w:t>G</w:t>
      </w:r>
      <w:r w:rsidRPr="00DF038E">
        <w:rPr>
          <w:lang w:val="en-CA"/>
        </w:rPr>
        <w:t>iven a higher resolution and a larger QP, the determination and selection will be performed in a larger region.</w:t>
      </w:r>
    </w:p>
    <w:p w14:paraId="1E489861" w14:textId="7B2BEA47" w:rsidR="00B71D6F" w:rsidRPr="00250117" w:rsidRDefault="00C56617" w:rsidP="00B71D6F">
      <w:pPr>
        <w:pStyle w:val="Heading3"/>
        <w:rPr>
          <w:lang w:val="en-CA"/>
        </w:rPr>
      </w:pPr>
      <w:bookmarkStart w:id="26" w:name="_Toc136247676"/>
      <w:r>
        <w:rPr>
          <w:lang w:val="en-CA"/>
        </w:rPr>
        <w:t>Parameter selection</w:t>
      </w:r>
      <w:bookmarkEnd w:id="26"/>
    </w:p>
    <w:p w14:paraId="69B29DD0" w14:textId="4DFB629B" w:rsidR="00DF038E" w:rsidRDefault="00DF038E" w:rsidP="00DF038E">
      <w:pPr>
        <w:rPr>
          <w:lang w:eastAsia="zh-CN"/>
        </w:rPr>
      </w:pPr>
      <w:r>
        <w:rPr>
          <w:szCs w:val="22"/>
          <w:lang w:val="en-CA"/>
        </w:rPr>
        <w:t>E</w:t>
      </w:r>
      <w:r w:rsidRPr="00372E03">
        <w:rPr>
          <w:szCs w:val="22"/>
          <w:lang w:val="en-CA"/>
        </w:rPr>
        <w:t xml:space="preserve">ach slice or </w:t>
      </w:r>
      <w:r>
        <w:rPr>
          <w:szCs w:val="22"/>
          <w:lang w:val="en-CA"/>
        </w:rPr>
        <w:t>block</w:t>
      </w:r>
      <w:r w:rsidRPr="00372E03">
        <w:rPr>
          <w:szCs w:val="22"/>
          <w:lang w:val="en-CA"/>
        </w:rPr>
        <w:t xml:space="preserve"> could </w:t>
      </w:r>
      <w:r>
        <w:rPr>
          <w:szCs w:val="22"/>
          <w:lang w:val="en-CA"/>
        </w:rPr>
        <w:t xml:space="preserve">determine whether to apply the CNN-based filter or not. When the CNN-based filter is determined to be applied to a slice/block, which conditional parameter </w:t>
      </w:r>
      <w:r w:rsidRPr="00372E03">
        <w:rPr>
          <w:szCs w:val="22"/>
          <w:lang w:val="en-CA"/>
        </w:rPr>
        <w:t>from a candidate</w:t>
      </w:r>
      <w:r>
        <w:rPr>
          <w:szCs w:val="22"/>
          <w:lang w:val="en-CA"/>
        </w:rPr>
        <w:t xml:space="preserve"> </w:t>
      </w:r>
      <w:r w:rsidRPr="00372E03">
        <w:rPr>
          <w:szCs w:val="22"/>
          <w:lang w:val="en-CA"/>
        </w:rPr>
        <w:t xml:space="preserve">list including </w:t>
      </w:r>
      <w:r w:rsidR="001C2F3F">
        <w:rPr>
          <w:szCs w:val="22"/>
          <w:lang w:val="en-CA"/>
        </w:rPr>
        <w:t>two</w:t>
      </w:r>
      <w:r w:rsidR="001C2F3F" w:rsidRPr="00372E03">
        <w:rPr>
          <w:szCs w:val="22"/>
          <w:lang w:val="en-CA"/>
        </w:rPr>
        <w:t xml:space="preserve"> </w:t>
      </w:r>
      <w:r>
        <w:rPr>
          <w:szCs w:val="22"/>
          <w:lang w:val="en-CA"/>
        </w:rPr>
        <w:t>candidates derived from QP could be further decided</w:t>
      </w:r>
      <w:r w:rsidRPr="00372E03">
        <w:rPr>
          <w:szCs w:val="22"/>
          <w:lang w:val="en-CA"/>
        </w:rPr>
        <w:t xml:space="preserve">. </w:t>
      </w:r>
      <w:r>
        <w:rPr>
          <w:szCs w:val="22"/>
          <w:lang w:val="en-CA"/>
        </w:rPr>
        <w:t>Denote the sequence</w:t>
      </w:r>
      <w:r w:rsidR="001C2F3F">
        <w:rPr>
          <w:szCs w:val="22"/>
          <w:lang w:val="en-CA"/>
        </w:rPr>
        <w:t>/slice</w:t>
      </w:r>
      <w:r>
        <w:rPr>
          <w:szCs w:val="22"/>
          <w:lang w:val="en-CA"/>
        </w:rPr>
        <w:t xml:space="preserve"> level</w:t>
      </w:r>
      <w:r w:rsidRPr="00372E03">
        <w:rPr>
          <w:szCs w:val="22"/>
          <w:lang w:val="en-CA"/>
        </w:rPr>
        <w:t xml:space="preserve"> QP</w:t>
      </w:r>
      <w:r>
        <w:rPr>
          <w:szCs w:val="22"/>
          <w:lang w:val="en-CA"/>
        </w:rPr>
        <w:t xml:space="preserve"> as</w:t>
      </w:r>
      <w:r>
        <w:rPr>
          <w:szCs w:val="22"/>
          <w:lang w:val="en-CA" w:eastAsia="zh-CN"/>
        </w:rPr>
        <w:t xml:space="preserve"> </w:t>
      </w:r>
      <w:r w:rsidRPr="00372E03">
        <w:rPr>
          <w:szCs w:val="22"/>
          <w:lang w:val="en-CA"/>
        </w:rPr>
        <w:t>q</w:t>
      </w:r>
      <w:r w:rsidR="00186501">
        <w:rPr>
          <w:szCs w:val="22"/>
          <w:lang w:val="en-CA"/>
        </w:rPr>
        <w:t xml:space="preserve"> (</w:t>
      </w:r>
      <w:r w:rsidR="00186501">
        <w:rPr>
          <w:lang w:eastAsia="zh-CN"/>
        </w:rPr>
        <w:t>inter slice and intra slice use slice QP and sequence QP respectively</w:t>
      </w:r>
      <w:r w:rsidR="00186501">
        <w:rPr>
          <w:szCs w:val="22"/>
          <w:lang w:val="en-CA"/>
        </w:rPr>
        <w:t>)</w:t>
      </w:r>
      <w:r w:rsidRPr="00372E03">
        <w:rPr>
          <w:szCs w:val="22"/>
          <w:lang w:val="en-CA"/>
        </w:rPr>
        <w:t>, the candidate list include</w:t>
      </w:r>
      <w:r>
        <w:rPr>
          <w:szCs w:val="22"/>
          <w:lang w:val="en-CA"/>
        </w:rPr>
        <w:t>s</w:t>
      </w:r>
      <w:r w:rsidRPr="00372E03">
        <w:rPr>
          <w:szCs w:val="22"/>
          <w:lang w:val="en-CA"/>
        </w:rPr>
        <w:t xml:space="preserve"> </w:t>
      </w:r>
      <w:r>
        <w:rPr>
          <w:szCs w:val="22"/>
          <w:lang w:val="en-CA"/>
        </w:rPr>
        <w:t>conditional parameters</w:t>
      </w:r>
      <w:r w:rsidRPr="00372E03">
        <w:rPr>
          <w:szCs w:val="22"/>
          <w:lang w:val="en-CA"/>
        </w:rPr>
        <w:t xml:space="preserve"> {</w:t>
      </w:r>
      <w:r>
        <w:rPr>
          <w:szCs w:val="22"/>
          <w:lang w:val="en-CA"/>
        </w:rPr>
        <w:t>Param_1</w:t>
      </w:r>
      <w:r w:rsidRPr="00372E03">
        <w:rPr>
          <w:szCs w:val="22"/>
          <w:lang w:val="en-CA"/>
        </w:rPr>
        <w:t xml:space="preserve">, </w:t>
      </w:r>
      <w:r>
        <w:rPr>
          <w:szCs w:val="22"/>
          <w:lang w:val="en-CA"/>
        </w:rPr>
        <w:t>Param_2</w:t>
      </w:r>
      <w:r w:rsidRPr="00372E03">
        <w:rPr>
          <w:szCs w:val="22"/>
          <w:lang w:val="en-CA"/>
        </w:rPr>
        <w:t xml:space="preserve">}. </w:t>
      </w:r>
      <w:r>
        <w:rPr>
          <w:szCs w:val="22"/>
          <w:lang w:val="en-CA"/>
        </w:rPr>
        <w:t xml:space="preserve">For low </w:t>
      </w:r>
      <w:r>
        <w:rPr>
          <w:lang w:eastAsia="zh-CN"/>
        </w:rPr>
        <w:t>temporal layers, Param_1 = q, Param_2 = q</w:t>
      </w:r>
      <m:oMath>
        <m:r>
          <w:rPr>
            <w:rFonts w:ascii="Cambria Math" w:hAnsi="Cambria Math"/>
            <w:lang w:eastAsia="zh-CN"/>
          </w:rPr>
          <m:t>-</m:t>
        </m:r>
      </m:oMath>
      <w:r>
        <w:rPr>
          <w:lang w:eastAsia="zh-CN"/>
        </w:rPr>
        <w:t>5. For high temporal layers, Param_1 = q, Param_2 = q</w:t>
      </w:r>
      <m:oMath>
        <m:r>
          <w:rPr>
            <w:rFonts w:ascii="Cambria Math" w:hAnsi="Cambria Math"/>
            <w:lang w:eastAsia="zh-CN"/>
          </w:rPr>
          <m:t>+</m:t>
        </m:r>
      </m:oMath>
      <w:r>
        <w:rPr>
          <w:rFonts w:hint="eastAsia"/>
          <w:lang w:eastAsia="zh-CN"/>
        </w:rPr>
        <w:t>5</w:t>
      </w:r>
      <w:r>
        <w:rPr>
          <w:lang w:eastAsia="zh-CN"/>
        </w:rPr>
        <w:t xml:space="preserve">. In other words, the </w:t>
      </w:r>
      <w:r w:rsidR="001C2F3F">
        <w:rPr>
          <w:lang w:eastAsia="zh-CN"/>
        </w:rPr>
        <w:t xml:space="preserve">second </w:t>
      </w:r>
      <w:r>
        <w:rPr>
          <w:lang w:eastAsia="zh-CN"/>
        </w:rPr>
        <w:t>candidate is different across different temporal layers.</w:t>
      </w:r>
      <w:r w:rsidR="00186501">
        <w:rPr>
          <w:lang w:eastAsia="zh-CN"/>
        </w:rPr>
        <w:t xml:space="preserve"> </w:t>
      </w:r>
    </w:p>
    <w:p w14:paraId="162BDBE3" w14:textId="0C3C678B" w:rsidR="00DF038E" w:rsidRDefault="00DF038E" w:rsidP="00DF038E">
      <w:pPr>
        <w:rPr>
          <w:lang w:eastAsia="zh-CN"/>
        </w:rPr>
      </w:pPr>
      <w:r w:rsidRPr="00372E03">
        <w:rPr>
          <w:szCs w:val="22"/>
          <w:lang w:val="en-CA"/>
        </w:rPr>
        <w:t xml:space="preserve">The selection process is based on </w:t>
      </w:r>
      <w:r>
        <w:rPr>
          <w:szCs w:val="22"/>
          <w:lang w:val="en-CA"/>
        </w:rPr>
        <w:t>the rate-distortion cost at the encoder side. Indication of on/off control as well as the conditional parameter index, if needed, are signalled in the bitstream</w:t>
      </w:r>
      <w:r w:rsidRPr="00372E03">
        <w:rPr>
          <w:szCs w:val="22"/>
          <w:lang w:val="en-CA"/>
        </w:rPr>
        <w:t>.</w:t>
      </w:r>
      <w:r>
        <w:rPr>
          <w:rFonts w:hint="eastAsia"/>
          <w:szCs w:val="22"/>
          <w:lang w:val="en-CA"/>
        </w:rPr>
        <w:t xml:space="preserve"> </w:t>
      </w:r>
      <w:r>
        <w:rPr>
          <w:lang w:eastAsia="zh-CN"/>
        </w:rPr>
        <w:t xml:space="preserve">Figure. </w:t>
      </w:r>
      <w:r w:rsidR="00982BCB">
        <w:rPr>
          <w:lang w:eastAsia="zh-CN"/>
        </w:rPr>
        <w:t>6</w:t>
      </w:r>
      <w:r>
        <w:rPr>
          <w:lang w:eastAsia="zh-CN"/>
        </w:rPr>
        <w:t xml:space="preserve"> shows the diagram of parameter selection at encoder and decoder sides.</w:t>
      </w:r>
      <w:r>
        <w:rPr>
          <w:rFonts w:hint="eastAsia"/>
          <w:lang w:eastAsia="zh-CN"/>
        </w:rPr>
        <w:t xml:space="preserve"> </w:t>
      </w:r>
      <w:r>
        <w:rPr>
          <w:lang w:eastAsia="zh-CN"/>
        </w:rPr>
        <w:t xml:space="preserve">All blocks in the current frame need to be processed with </w:t>
      </w:r>
      <w:r w:rsidR="00186501">
        <w:rPr>
          <w:lang w:eastAsia="zh-CN"/>
        </w:rPr>
        <w:t xml:space="preserve">all </w:t>
      </w:r>
      <w:r>
        <w:rPr>
          <w:lang w:eastAsia="zh-CN"/>
        </w:rPr>
        <w:t>conditional parameters first.</w:t>
      </w:r>
      <w:r>
        <w:rPr>
          <w:rFonts w:hint="eastAsia"/>
          <w:szCs w:val="22"/>
          <w:lang w:val="en-CA"/>
        </w:rPr>
        <w:t xml:space="preserve"> </w:t>
      </w:r>
      <w:r>
        <w:rPr>
          <w:lang w:eastAsia="zh-CN"/>
        </w:rPr>
        <w:t xml:space="preserve">Then </w:t>
      </w:r>
      <w:r w:rsidR="00186501">
        <w:rPr>
          <w:lang w:eastAsia="zh-CN"/>
        </w:rPr>
        <w:t xml:space="preserve">all </w:t>
      </w:r>
      <w:r>
        <w:rPr>
          <w:lang w:eastAsia="zh-CN"/>
        </w:rPr>
        <w:t xml:space="preserve">costs, </w:t>
      </w:r>
      <w:proofErr w:type="gramStart"/>
      <w:r>
        <w:rPr>
          <w:lang w:eastAsia="zh-CN"/>
        </w:rPr>
        <w:t>i.e.</w:t>
      </w:r>
      <w:proofErr w:type="gramEnd"/>
      <w:r>
        <w:rPr>
          <w:lang w:eastAsia="zh-CN"/>
        </w:rPr>
        <w:t xml:space="preserve"> Cost_0, ..., Cost_</w:t>
      </w:r>
      <w:r w:rsidR="00186501">
        <w:rPr>
          <w:lang w:eastAsia="zh-CN"/>
        </w:rPr>
        <w:t>N+1</w:t>
      </w:r>
      <w:r>
        <w:rPr>
          <w:lang w:eastAsia="zh-CN"/>
        </w:rPr>
        <w:t>, are calculated and compared against each other to achieve optimum rate-distortion performance. In Cost_0, CNN-based filter is prohibited for all blocks.</w:t>
      </w:r>
      <w:r>
        <w:rPr>
          <w:rFonts w:hint="eastAsia"/>
          <w:szCs w:val="22"/>
          <w:lang w:val="en-CA"/>
        </w:rPr>
        <w:t xml:space="preserve"> </w:t>
      </w:r>
      <w:r>
        <w:rPr>
          <w:lang w:eastAsia="zh-CN"/>
        </w:rPr>
        <w:t xml:space="preserve">In </w:t>
      </w:r>
      <w:proofErr w:type="spellStart"/>
      <w:r>
        <w:rPr>
          <w:lang w:eastAsia="zh-CN"/>
        </w:rPr>
        <w:t>Cost_i</w:t>
      </w:r>
      <w:proofErr w:type="spellEnd"/>
      <w:r>
        <w:rPr>
          <w:lang w:eastAsia="zh-CN"/>
        </w:rPr>
        <w:t>, {</w:t>
      </w:r>
      <w:proofErr w:type="spellStart"/>
      <w:r>
        <w:rPr>
          <w:lang w:eastAsia="zh-CN"/>
        </w:rPr>
        <w:t>i</w:t>
      </w:r>
      <w:proofErr w:type="spellEnd"/>
      <w:r>
        <w:rPr>
          <w:lang w:eastAsia="zh-CN"/>
        </w:rPr>
        <w:t xml:space="preserve"> = 1, 2, 3</w:t>
      </w:r>
      <w:r w:rsidR="00186501">
        <w:rPr>
          <w:lang w:eastAsia="zh-CN"/>
        </w:rPr>
        <w:t>, ..., N</w:t>
      </w:r>
      <w:r>
        <w:rPr>
          <w:lang w:eastAsia="zh-CN"/>
        </w:rPr>
        <w:t xml:space="preserve">}, the parameter </w:t>
      </w:r>
      <w:proofErr w:type="spellStart"/>
      <w:r>
        <w:rPr>
          <w:lang w:eastAsia="zh-CN"/>
        </w:rPr>
        <w:t>Param_i</w:t>
      </w:r>
      <w:proofErr w:type="spellEnd"/>
      <w:r>
        <w:rPr>
          <w:lang w:eastAsia="zh-CN"/>
        </w:rPr>
        <w:t xml:space="preserve"> is used for all blocks.</w:t>
      </w:r>
      <w:r>
        <w:rPr>
          <w:rFonts w:hint="eastAsia"/>
          <w:szCs w:val="22"/>
          <w:lang w:val="en-CA"/>
        </w:rPr>
        <w:t xml:space="preserve"> </w:t>
      </w:r>
      <w:r>
        <w:rPr>
          <w:lang w:eastAsia="zh-CN"/>
        </w:rPr>
        <w:t>In Cost_</w:t>
      </w:r>
      <w:r w:rsidR="00186501">
        <w:rPr>
          <w:lang w:eastAsia="zh-CN"/>
        </w:rPr>
        <w:t>N+1</w:t>
      </w:r>
      <w:r>
        <w:rPr>
          <w:lang w:eastAsia="zh-CN"/>
        </w:rPr>
        <w:t>, different blocks may prefer different parameters, and the information regarding whether to use CNN-based filter or which parameter to be used is signaled for each block.</w:t>
      </w:r>
      <w:r>
        <w:rPr>
          <w:rFonts w:hint="eastAsia"/>
          <w:szCs w:val="22"/>
          <w:lang w:val="en-CA"/>
        </w:rPr>
        <w:t xml:space="preserve"> </w:t>
      </w:r>
      <w:r>
        <w:rPr>
          <w:lang w:eastAsia="zh-CN"/>
        </w:rPr>
        <w:t xml:space="preserve">At decoder side, whether to use CNN-based filter or which parameter to be used for a block is based on the </w:t>
      </w:r>
      <w:proofErr w:type="spellStart"/>
      <w:r>
        <w:rPr>
          <w:lang w:eastAsia="zh-CN"/>
        </w:rPr>
        <w:t>Param_Id</w:t>
      </w:r>
      <w:proofErr w:type="spellEnd"/>
      <w:r>
        <w:rPr>
          <w:lang w:eastAsia="zh-CN"/>
        </w:rPr>
        <w:t xml:space="preserve"> parsed from the bit-stream as shown in Figure. </w:t>
      </w:r>
      <w:r w:rsidR="00982BCB">
        <w:rPr>
          <w:lang w:eastAsia="zh-CN"/>
        </w:rPr>
        <w:t>6</w:t>
      </w:r>
      <w:r>
        <w:rPr>
          <w:lang w:eastAsia="zh-CN"/>
        </w:rPr>
        <w:t xml:space="preserve"> (b).</w:t>
      </w:r>
    </w:p>
    <w:p w14:paraId="098B90E5" w14:textId="55875F1E" w:rsidR="00DF038E" w:rsidRPr="00DF038E" w:rsidRDefault="00DF038E" w:rsidP="00DF038E">
      <w:pPr>
        <w:rPr>
          <w:szCs w:val="22"/>
          <w:lang w:val="en-CA"/>
        </w:rPr>
      </w:pPr>
      <w:r>
        <w:rPr>
          <w:lang w:eastAsia="zh-CN"/>
        </w:rPr>
        <w:t>Note that for all-intra configuration, parameter selection is disabled while filter on/off control is still preserved.</w:t>
      </w:r>
      <w:r>
        <w:rPr>
          <w:rFonts w:hint="eastAsia"/>
          <w:szCs w:val="22"/>
          <w:lang w:val="en-CA"/>
        </w:rPr>
        <w:t xml:space="preserve"> </w:t>
      </w:r>
      <w:r>
        <w:rPr>
          <w:lang w:eastAsia="zh-CN"/>
        </w:rPr>
        <w:t>A shared conditional parameter is used for the two chroma components to ease the burden in worst case at decoder side.</w:t>
      </w:r>
      <w:r>
        <w:rPr>
          <w:rFonts w:hint="eastAsia"/>
          <w:szCs w:val="22"/>
          <w:lang w:val="en-CA"/>
        </w:rPr>
        <w:t xml:space="preserve"> </w:t>
      </w:r>
      <w:r>
        <w:rPr>
          <w:szCs w:val="22"/>
          <w:lang w:val="en-CA"/>
        </w:rPr>
        <w:t>In addition, the max number of conditional parameter candidates</w:t>
      </w:r>
      <w:r w:rsidR="00186501">
        <w:rPr>
          <w:szCs w:val="22"/>
          <w:lang w:val="en-CA"/>
        </w:rPr>
        <w:t xml:space="preserve">, </w:t>
      </w:r>
      <w:proofErr w:type="gramStart"/>
      <w:r w:rsidR="00186501">
        <w:rPr>
          <w:szCs w:val="22"/>
          <w:lang w:val="en-CA"/>
        </w:rPr>
        <w:t>i.e.</w:t>
      </w:r>
      <w:proofErr w:type="gramEnd"/>
      <w:r w:rsidR="00186501">
        <w:rPr>
          <w:szCs w:val="22"/>
          <w:lang w:val="en-CA"/>
        </w:rPr>
        <w:t xml:space="preserve"> N,</w:t>
      </w:r>
      <w:r>
        <w:rPr>
          <w:szCs w:val="22"/>
          <w:lang w:val="en-CA"/>
        </w:rPr>
        <w:t xml:space="preserve"> could be specified at encoder side</w:t>
      </w:r>
      <w:r w:rsidR="00186501">
        <w:rPr>
          <w:szCs w:val="22"/>
          <w:lang w:val="en-CA"/>
        </w:rPr>
        <w:t xml:space="preserve"> (N = 2 by default)</w:t>
      </w:r>
      <w:r>
        <w:rPr>
          <w:szCs w:val="22"/>
          <w:lang w:val="en-CA"/>
        </w:rPr>
        <w:t>.</w:t>
      </w:r>
    </w:p>
    <w:p w14:paraId="4281DD02" w14:textId="7E2BE943" w:rsidR="00DF038E" w:rsidRDefault="003A067B" w:rsidP="00DF038E">
      <w:pPr>
        <w:jc w:val="center"/>
        <w:rPr>
          <w:lang w:val="en-CA"/>
        </w:rPr>
      </w:pPr>
      <w:r>
        <w:rPr>
          <w:noProof/>
          <w:lang w:val="en-CA"/>
        </w:rPr>
        <w:lastRenderedPageBreak/>
        <w:drawing>
          <wp:inline distT="0" distB="0" distL="0" distR="0" wp14:anchorId="495BA899" wp14:editId="0FE883F0">
            <wp:extent cx="4799879" cy="2470707"/>
            <wp:effectExtent l="0" t="0" r="1270" b="6350"/>
            <wp:docPr id="90146351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1463511" name="图片 901463511"/>
                    <pic:cNvPicPr/>
                  </pic:nvPicPr>
                  <pic:blipFill>
                    <a:blip r:embed="rId22" cstate="print">
                      <a:extLst>
                        <a:ext uri="{28A0092B-C50C-407E-A947-70E740481C1C}">
                          <a14:useLocalDpi xmlns:a14="http://schemas.microsoft.com/office/drawing/2010/main" val="0"/>
                        </a:ext>
                      </a:extLst>
                    </a:blip>
                    <a:stretch>
                      <a:fillRect/>
                    </a:stretch>
                  </pic:blipFill>
                  <pic:spPr>
                    <a:xfrm>
                      <a:off x="0" y="0"/>
                      <a:ext cx="4816083" cy="2479048"/>
                    </a:xfrm>
                    <a:prstGeom prst="rect">
                      <a:avLst/>
                    </a:prstGeom>
                  </pic:spPr>
                </pic:pic>
              </a:graphicData>
            </a:graphic>
          </wp:inline>
        </w:drawing>
      </w:r>
    </w:p>
    <w:p w14:paraId="6F8D1F00" w14:textId="4023E96C" w:rsidR="00DF038E" w:rsidRPr="00250117" w:rsidRDefault="00DF038E" w:rsidP="00DF038E">
      <w:pPr>
        <w:rPr>
          <w:lang w:val="en-CA"/>
        </w:rPr>
      </w:pPr>
      <w:r w:rsidRPr="001A0BF2">
        <w:rPr>
          <w:i/>
          <w:iCs/>
          <w:szCs w:val="22"/>
        </w:rPr>
        <w:t>Fig</w:t>
      </w:r>
      <w:r>
        <w:rPr>
          <w:i/>
          <w:iCs/>
          <w:szCs w:val="22"/>
        </w:rPr>
        <w:t>ure</w:t>
      </w:r>
      <w:r w:rsidRPr="001A0BF2">
        <w:rPr>
          <w:i/>
          <w:iCs/>
          <w:szCs w:val="22"/>
        </w:rPr>
        <w:t xml:space="preserve">. </w:t>
      </w:r>
      <w:r w:rsidR="00982BCB">
        <w:rPr>
          <w:i/>
          <w:iCs/>
          <w:szCs w:val="22"/>
        </w:rPr>
        <w:t>6</w:t>
      </w:r>
      <w:r>
        <w:rPr>
          <w:lang w:val="en-CA"/>
        </w:rPr>
        <w:t xml:space="preserve">. </w:t>
      </w:r>
      <w:r w:rsidRPr="005B17FE">
        <w:rPr>
          <w:i/>
          <w:iCs/>
          <w:lang w:val="en-CA"/>
        </w:rPr>
        <w:t>(a)</w:t>
      </w:r>
      <w:r w:rsidRPr="005B17FE">
        <w:t xml:space="preserve"> </w:t>
      </w:r>
      <w:r>
        <w:rPr>
          <w:i/>
          <w:iCs/>
        </w:rPr>
        <w:t>Parameter selection at encoder side</w:t>
      </w:r>
      <w:r w:rsidRPr="005B17FE">
        <w:rPr>
          <w:i/>
          <w:iCs/>
        </w:rPr>
        <w:t xml:space="preserve">. (b) </w:t>
      </w:r>
      <w:r>
        <w:rPr>
          <w:i/>
          <w:iCs/>
        </w:rPr>
        <w:t>Parameter selection at decoder side</w:t>
      </w:r>
      <w:r w:rsidRPr="00250117">
        <w:rPr>
          <w:lang w:val="en-CA"/>
        </w:rPr>
        <w:t>.</w:t>
      </w:r>
    </w:p>
    <w:p w14:paraId="423E8826" w14:textId="77777777" w:rsidR="00DF038E" w:rsidRPr="00250117" w:rsidRDefault="00DF038E" w:rsidP="00DF038E">
      <w:pPr>
        <w:jc w:val="center"/>
        <w:rPr>
          <w:lang w:val="en-CA"/>
        </w:rPr>
      </w:pPr>
    </w:p>
    <w:p w14:paraId="306ADA4A" w14:textId="7628FBFE" w:rsidR="00B71D6F" w:rsidRPr="00250117" w:rsidRDefault="00C56617" w:rsidP="00B71D6F">
      <w:pPr>
        <w:pStyle w:val="Heading3"/>
        <w:rPr>
          <w:lang w:val="en-CA"/>
        </w:rPr>
      </w:pPr>
      <w:bookmarkStart w:id="27" w:name="_Ref116480534"/>
      <w:bookmarkStart w:id="28" w:name="_Toc136247677"/>
      <w:r>
        <w:rPr>
          <w:lang w:val="en-CA"/>
        </w:rPr>
        <w:t>Residue scaling</w:t>
      </w:r>
      <w:bookmarkEnd w:id="27"/>
      <w:bookmarkEnd w:id="28"/>
    </w:p>
    <w:p w14:paraId="0CD08AB4" w14:textId="7F4757B9" w:rsidR="00B71D6F" w:rsidRPr="00DF038E" w:rsidRDefault="00DF038E" w:rsidP="00B53A36">
      <w:pPr>
        <w:rPr>
          <w:lang w:val="en-CA" w:eastAsia="zh-CN"/>
        </w:rPr>
      </w:pPr>
      <w:r w:rsidRPr="00F62D87" w:rsidDel="003A2B6C">
        <w:rPr>
          <w:lang w:val="en-CA" w:eastAsia="zh-CN"/>
        </w:rPr>
        <w:t xml:space="preserve">When </w:t>
      </w:r>
      <w:r>
        <w:rPr>
          <w:lang w:val="en-CA" w:eastAsia="zh-CN"/>
        </w:rPr>
        <w:t>a</w:t>
      </w:r>
      <w:r w:rsidRPr="00F62D87" w:rsidDel="003A2B6C">
        <w:rPr>
          <w:lang w:val="en-CA" w:eastAsia="zh-CN"/>
        </w:rPr>
        <w:t xml:space="preserve"> NN filter is being applied to reconstructed pictures, a scaling factor </w:t>
      </w:r>
      <w:r>
        <w:rPr>
          <w:lang w:val="en-CA" w:eastAsia="zh-CN"/>
        </w:rPr>
        <w:t>is derived and</w:t>
      </w:r>
      <w:r w:rsidRPr="00F62D87" w:rsidDel="003A2B6C">
        <w:rPr>
          <w:lang w:val="en-CA" w:eastAsia="zh-CN"/>
        </w:rPr>
        <w:t xml:space="preserve"> signaled for each color component in </w:t>
      </w:r>
      <w:r>
        <w:rPr>
          <w:lang w:val="en-CA" w:eastAsia="zh-CN"/>
        </w:rPr>
        <w:t xml:space="preserve">the </w:t>
      </w:r>
      <w:r w:rsidR="00171B8F">
        <w:rPr>
          <w:lang w:val="en-CA" w:eastAsia="zh-CN"/>
        </w:rPr>
        <w:t xml:space="preserve">slice </w:t>
      </w:r>
      <w:r>
        <w:rPr>
          <w:lang w:val="en-CA" w:eastAsia="zh-CN"/>
        </w:rPr>
        <w:t>header</w:t>
      </w:r>
      <w:r w:rsidRPr="00F62D87" w:rsidDel="003A2B6C">
        <w:rPr>
          <w:lang w:val="en-CA" w:eastAsia="zh-CN"/>
        </w:rPr>
        <w:t xml:space="preserve">. </w:t>
      </w:r>
      <w:r>
        <w:rPr>
          <w:lang w:val="en-CA" w:eastAsia="zh-CN"/>
        </w:rPr>
        <w:t xml:space="preserve">The derivation is based on least square method. </w:t>
      </w:r>
      <w:r w:rsidRPr="00F62D87" w:rsidDel="003A2B6C">
        <w:rPr>
          <w:lang w:val="en-CA" w:eastAsia="zh-CN"/>
        </w:rPr>
        <w:t xml:space="preserve">The </w:t>
      </w:r>
      <w:r>
        <w:rPr>
          <w:lang w:val="en-CA" w:eastAsia="zh-CN"/>
        </w:rPr>
        <w:t>difference between the input samples and the NN filtered samples</w:t>
      </w:r>
      <w:r w:rsidRPr="00F62D87" w:rsidDel="003A2B6C">
        <w:rPr>
          <w:lang w:val="en-CA" w:eastAsia="zh-CN"/>
        </w:rPr>
        <w:t xml:space="preserve"> (residu</w:t>
      </w:r>
      <w:r>
        <w:rPr>
          <w:lang w:val="en-CA" w:eastAsia="zh-CN"/>
        </w:rPr>
        <w:t>e</w:t>
      </w:r>
      <w:r w:rsidRPr="001603EB" w:rsidDel="003A2B6C">
        <w:rPr>
          <w:lang w:val="en-CA" w:eastAsia="zh-CN"/>
        </w:rPr>
        <w:t>s) are scaled by the scaling factors before being added to input samples</w:t>
      </w:r>
      <w:r>
        <w:rPr>
          <w:lang w:val="en-CA" w:eastAsia="zh-CN"/>
        </w:rPr>
        <w:t>.</w:t>
      </w:r>
      <w:r w:rsidRPr="00626B45">
        <w:rPr>
          <w:lang w:val="en-CA"/>
        </w:rPr>
        <w:t xml:space="preserve"> </w:t>
      </w:r>
    </w:p>
    <w:p w14:paraId="3765C80C" w14:textId="5044D1A8" w:rsidR="00B71D6F" w:rsidRPr="00250117" w:rsidRDefault="00C56617" w:rsidP="00B71D6F">
      <w:pPr>
        <w:pStyle w:val="Heading3"/>
        <w:rPr>
          <w:lang w:val="en-CA"/>
        </w:rPr>
      </w:pPr>
      <w:bookmarkStart w:id="29" w:name="_Toc136247678"/>
      <w:bookmarkStart w:id="30" w:name="OLE_LINK6"/>
      <w:r>
        <w:rPr>
          <w:lang w:val="en-CA"/>
        </w:rPr>
        <w:t>Combination with deblocking filter</w:t>
      </w:r>
      <w:bookmarkEnd w:id="29"/>
    </w:p>
    <w:bookmarkEnd w:id="30"/>
    <w:p w14:paraId="4A73D80C" w14:textId="77777777" w:rsidR="00DF038E" w:rsidRDefault="00DF038E" w:rsidP="00DF038E">
      <w:pPr>
        <w:rPr>
          <w:lang w:val="en-CA"/>
        </w:rPr>
      </w:pPr>
      <w:r>
        <w:rPr>
          <w:lang w:val="en-CA"/>
        </w:rPr>
        <w:t xml:space="preserve">To enable a combination with deblocking, the input samples used in the residual scaling is the output of deblocking filtering. The residual scaling process is shown below, where </w:t>
      </w:r>
      <m:oMath>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NN</m:t>
            </m:r>
          </m:sub>
        </m:sSub>
      </m:oMath>
      <w:r>
        <w:rPr>
          <w:rFonts w:hint="eastAsia"/>
          <w:lang w:val="en-CA"/>
        </w:rPr>
        <w:t xml:space="preserve"> </w:t>
      </w:r>
      <w:r>
        <w:rPr>
          <w:lang w:val="en-CA"/>
        </w:rPr>
        <w:t xml:space="preserve">and </w:t>
      </w:r>
      <m:oMath>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DB</m:t>
            </m:r>
          </m:sub>
        </m:sSub>
      </m:oMath>
      <w:r>
        <w:rPr>
          <w:rFonts w:hint="eastAsia"/>
          <w:lang w:val="en-CA"/>
        </w:rPr>
        <w:t xml:space="preserve"> </w:t>
      </w:r>
      <w:r>
        <w:rPr>
          <w:lang w:val="en-CA"/>
        </w:rPr>
        <w:t>refer to the outputs of NN filtering and deblocking filtering respectively.</w:t>
      </w:r>
    </w:p>
    <w:p w14:paraId="0BE0FE83" w14:textId="6FEB47DE" w:rsidR="00B71D6F" w:rsidRDefault="00000000" w:rsidP="00DF038E">
      <w:pPr>
        <w:jc w:val="center"/>
        <w:rPr>
          <w:lang w:val="en-CA"/>
        </w:rPr>
      </w:pPr>
      <m:oMath>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Refine</m:t>
            </m:r>
          </m:sub>
        </m:sSub>
      </m:oMath>
      <w:r w:rsidR="00DF038E">
        <w:rPr>
          <w:lang w:val="en-CA"/>
        </w:rPr>
        <w:t xml:space="preserve"> = </w:t>
      </w:r>
      <m:oMath>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NN</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DB</m:t>
            </m:r>
          </m:sub>
        </m:sSub>
        <m:r>
          <w:rPr>
            <w:rFonts w:ascii="Cambria Math" w:hAnsi="Cambria Math"/>
            <w:lang w:val="en-CA"/>
          </w:rPr>
          <m:t xml:space="preserve">)×w + </m:t>
        </m:r>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DB</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w×R</m:t>
            </m:r>
          </m:e>
          <m:sub>
            <m:r>
              <w:rPr>
                <w:rFonts w:ascii="Cambria Math" w:hAnsi="Cambria Math"/>
                <w:lang w:val="en-CA"/>
              </w:rPr>
              <m:t>NN</m:t>
            </m:r>
          </m:sub>
        </m:sSub>
        <m:r>
          <w:rPr>
            <w:rFonts w:ascii="Cambria Math" w:hAnsi="Cambria Math"/>
            <w:lang w:val="en-CA"/>
          </w:rPr>
          <m:t xml:space="preserve"> + (1-w)×</m:t>
        </m:r>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DB</m:t>
            </m:r>
          </m:sub>
        </m:sSub>
      </m:oMath>
    </w:p>
    <w:p w14:paraId="31C493E0" w14:textId="7A111370" w:rsidR="00B478A5" w:rsidRDefault="00B57175" w:rsidP="00B478A5">
      <w:pPr>
        <w:pStyle w:val="Heading3"/>
        <w:rPr>
          <w:lang w:val="en-CA"/>
        </w:rPr>
      </w:pPr>
      <w:bookmarkStart w:id="31" w:name="_Toc136247679"/>
      <w:r>
        <w:rPr>
          <w:lang w:val="en-CA"/>
        </w:rPr>
        <w:t>Encoder-only optimization</w:t>
      </w:r>
      <w:bookmarkEnd w:id="31"/>
    </w:p>
    <w:p w14:paraId="7FEE062F" w14:textId="77777777" w:rsidR="007004E5" w:rsidRDefault="00B16B89" w:rsidP="00982BCB">
      <w:pPr>
        <w:rPr>
          <w:lang w:val="en-CA"/>
        </w:rPr>
      </w:pPr>
      <w:r>
        <w:rPr>
          <w:lang w:val="en-CA"/>
        </w:rPr>
        <w:t xml:space="preserve">Different from </w:t>
      </w:r>
      <w:r w:rsidRPr="00B16B89">
        <w:rPr>
          <w:lang w:val="en-CA"/>
        </w:rPr>
        <w:t>NNVC-2.0</w:t>
      </w:r>
      <w:r>
        <w:rPr>
          <w:lang w:val="en-CA"/>
        </w:rPr>
        <w:t xml:space="preserve">, </w:t>
      </w:r>
      <w:proofErr w:type="spellStart"/>
      <w:r w:rsidRPr="00B16B89">
        <w:rPr>
          <w:lang w:val="en-CA"/>
        </w:rPr>
        <w:t>EncDbOpt</w:t>
      </w:r>
      <w:proofErr w:type="spellEnd"/>
      <w:r w:rsidRPr="00B16B89">
        <w:rPr>
          <w:lang w:val="en-CA"/>
        </w:rPr>
        <w:t xml:space="preserve"> </w:t>
      </w:r>
      <w:r w:rsidR="00120B24">
        <w:rPr>
          <w:lang w:val="en-CA"/>
        </w:rPr>
        <w:t>is</w:t>
      </w:r>
      <w:r>
        <w:rPr>
          <w:lang w:val="en-CA"/>
        </w:rPr>
        <w:t xml:space="preserve"> </w:t>
      </w:r>
      <w:r w:rsidR="008B3BD1">
        <w:rPr>
          <w:lang w:val="en-CA"/>
        </w:rPr>
        <w:t xml:space="preserve">also </w:t>
      </w:r>
      <w:r>
        <w:rPr>
          <w:lang w:val="en-CA"/>
        </w:rPr>
        <w:t xml:space="preserve">enabled </w:t>
      </w:r>
      <w:r w:rsidRPr="00B16B89">
        <w:rPr>
          <w:lang w:val="en-CA"/>
        </w:rPr>
        <w:t xml:space="preserve">for </w:t>
      </w:r>
      <w:r>
        <w:rPr>
          <w:lang w:val="en-CA"/>
        </w:rPr>
        <w:t>AI configuration.</w:t>
      </w:r>
      <w:r w:rsidR="00982BCB">
        <w:rPr>
          <w:lang w:val="en-CA"/>
        </w:rPr>
        <w:t xml:space="preserve"> </w:t>
      </w:r>
    </w:p>
    <w:p w14:paraId="7195A6CF" w14:textId="3CBEA2C2" w:rsidR="00982BCB" w:rsidRPr="00143018" w:rsidRDefault="00982BCB" w:rsidP="00982BCB">
      <w:r>
        <w:rPr>
          <w:szCs w:val="22"/>
          <w:lang w:val="en-CA" w:eastAsia="zh-CN"/>
        </w:rPr>
        <w:t>F</w:t>
      </w:r>
      <w:r w:rsidRPr="005A67FA">
        <w:rPr>
          <w:szCs w:val="22"/>
          <w:lang w:val="en-CA" w:eastAsia="zh-CN"/>
        </w:rPr>
        <w:t xml:space="preserve">or a better estimation of </w:t>
      </w:r>
      <w:r>
        <w:rPr>
          <w:szCs w:val="22"/>
          <w:lang w:val="en-CA" w:eastAsia="zh-CN"/>
        </w:rPr>
        <w:t>rate-distortion (</w:t>
      </w:r>
      <w:r w:rsidRPr="005A67FA">
        <w:rPr>
          <w:szCs w:val="22"/>
          <w:lang w:val="en-CA" w:eastAsia="zh-CN"/>
        </w:rPr>
        <w:t>RD</w:t>
      </w:r>
      <w:r>
        <w:rPr>
          <w:szCs w:val="22"/>
          <w:lang w:val="en-CA" w:eastAsia="zh-CN"/>
        </w:rPr>
        <w:t>)</w:t>
      </w:r>
      <w:r w:rsidRPr="005A67FA">
        <w:rPr>
          <w:szCs w:val="22"/>
          <w:lang w:val="en-CA" w:eastAsia="zh-CN"/>
        </w:rPr>
        <w:t xml:space="preserve"> cost </w:t>
      </w:r>
      <w:r>
        <w:rPr>
          <w:szCs w:val="22"/>
          <w:lang w:val="en-CA" w:eastAsia="zh-CN"/>
        </w:rPr>
        <w:t>in the case</w:t>
      </w:r>
      <w:r w:rsidRPr="005A67FA">
        <w:rPr>
          <w:szCs w:val="22"/>
          <w:lang w:val="en-CA" w:eastAsia="zh-CN"/>
        </w:rPr>
        <w:t xml:space="preserve"> </w:t>
      </w:r>
      <w:r>
        <w:rPr>
          <w:lang w:val="en-CA" w:eastAsia="zh-CN"/>
        </w:rPr>
        <w:t>the NN</w:t>
      </w:r>
      <w:r w:rsidRPr="005A67FA">
        <w:rPr>
          <w:lang w:val="en-CA" w:eastAsia="zh-CN"/>
        </w:rPr>
        <w:t xml:space="preserve"> filter </w:t>
      </w:r>
      <w:r>
        <w:rPr>
          <w:lang w:val="en-CA" w:eastAsia="zh-CN"/>
        </w:rPr>
        <w:t>is</w:t>
      </w:r>
      <w:r w:rsidRPr="005A67FA">
        <w:rPr>
          <w:lang w:val="en-CA" w:eastAsia="zh-CN"/>
        </w:rPr>
        <w:t xml:space="preserve"> used</w:t>
      </w:r>
      <w:r>
        <w:rPr>
          <w:lang w:eastAsia="zh-CN"/>
        </w:rPr>
        <w:t xml:space="preserve">, the proposed </w:t>
      </w:r>
      <w:r w:rsidRPr="00982BCB">
        <w:rPr>
          <w:lang w:val="en-CA"/>
        </w:rPr>
        <w:t>encoder introduc</w:t>
      </w:r>
      <w:r>
        <w:rPr>
          <w:lang w:val="en-CA"/>
        </w:rPr>
        <w:t>es</w:t>
      </w:r>
      <w:r w:rsidRPr="00982BCB">
        <w:rPr>
          <w:lang w:val="en-CA"/>
        </w:rPr>
        <w:t xml:space="preserve"> NN-based filtering into the </w:t>
      </w:r>
      <w:r w:rsidRPr="00982BCB">
        <w:t>rate-distortion optimization (RDO) process</w:t>
      </w:r>
      <w:r>
        <w:rPr>
          <w:szCs w:val="22"/>
          <w:lang w:val="en-CA" w:eastAsia="zh-CN"/>
        </w:rPr>
        <w:t xml:space="preserve"> </w:t>
      </w:r>
      <w:r>
        <w:rPr>
          <w:lang w:val="en-CA" w:eastAsia="zh-CN"/>
        </w:rPr>
        <w:t>of</w:t>
      </w:r>
      <w:r w:rsidRPr="005A67FA">
        <w:rPr>
          <w:lang w:val="en-CA" w:eastAsia="zh-CN"/>
        </w:rPr>
        <w:t xml:space="preserve"> partitioning mode selection</w:t>
      </w:r>
      <w:r>
        <w:rPr>
          <w:lang w:val="en-CA" w:eastAsia="zh-CN"/>
        </w:rPr>
        <w:t>.</w:t>
      </w:r>
      <w:r>
        <w:rPr>
          <w:szCs w:val="22"/>
          <w:lang w:val="en-CA" w:eastAsia="zh-CN"/>
        </w:rPr>
        <w:t xml:space="preserve"> Specifically,</w:t>
      </w:r>
      <w:r>
        <w:rPr>
          <w:lang w:val="en-CA"/>
        </w:rPr>
        <w:t xml:space="preserve"> a refined distortion is calculated by comparing the </w:t>
      </w:r>
      <w:r w:rsidRPr="005A67FA">
        <w:rPr>
          <w:lang w:val="en-CA" w:eastAsia="zh-CN"/>
        </w:rPr>
        <w:t>NN filter</w:t>
      </w:r>
      <w:r>
        <w:rPr>
          <w:lang w:val="en-CA" w:eastAsia="zh-CN"/>
        </w:rPr>
        <w:t>ed samples and the orig</w:t>
      </w:r>
      <w:r w:rsidR="004D597C">
        <w:rPr>
          <w:lang w:val="en-CA" w:eastAsia="zh-CN"/>
        </w:rPr>
        <w:t>i</w:t>
      </w:r>
      <w:r>
        <w:rPr>
          <w:lang w:val="en-CA" w:eastAsia="zh-CN"/>
        </w:rPr>
        <w:t>nal samples</w:t>
      </w:r>
      <w:r w:rsidRPr="005A67FA">
        <w:rPr>
          <w:lang w:val="en-CA" w:eastAsia="zh-CN"/>
        </w:rPr>
        <w:t>.</w:t>
      </w:r>
      <w:r>
        <w:rPr>
          <w:lang w:val="en-CA" w:eastAsia="zh-CN"/>
        </w:rPr>
        <w:t xml:space="preserve"> </w:t>
      </w:r>
      <w:r w:rsidRPr="005A67FA">
        <w:rPr>
          <w:lang w:val="en-CA" w:eastAsia="zh-CN"/>
        </w:rPr>
        <w:t xml:space="preserve">The partitioning </w:t>
      </w:r>
      <w:r>
        <w:rPr>
          <w:lang w:val="en-CA" w:eastAsia="zh-CN"/>
        </w:rPr>
        <w:t>mode with</w:t>
      </w:r>
      <w:r w:rsidRPr="005A67FA">
        <w:rPr>
          <w:lang w:val="en-CA" w:eastAsia="zh-CN"/>
        </w:rPr>
        <w:t xml:space="preserve"> the </w:t>
      </w:r>
      <w:r>
        <w:rPr>
          <w:lang w:val="en-CA" w:eastAsia="zh-CN"/>
        </w:rPr>
        <w:t xml:space="preserve">smallest </w:t>
      </w:r>
      <w:r w:rsidRPr="005A67FA">
        <w:rPr>
          <w:lang w:val="en-CA" w:eastAsia="zh-CN"/>
        </w:rPr>
        <w:t>rate-</w:t>
      </w:r>
      <w:r>
        <w:rPr>
          <w:lang w:val="en-CA" w:eastAsia="zh-CN"/>
        </w:rPr>
        <w:t xml:space="preserve">refined </w:t>
      </w:r>
      <w:r w:rsidRPr="005A67FA">
        <w:rPr>
          <w:lang w:val="en-CA" w:eastAsia="zh-CN"/>
        </w:rPr>
        <w:t>distortion cost</w:t>
      </w:r>
      <w:r>
        <w:rPr>
          <w:lang w:val="en-CA" w:eastAsia="zh-CN"/>
        </w:rPr>
        <w:t xml:space="preserve"> </w:t>
      </w:r>
      <w:r w:rsidRPr="005A67FA">
        <w:rPr>
          <w:lang w:val="en-CA" w:eastAsia="zh-CN"/>
        </w:rPr>
        <w:t xml:space="preserve">is </w:t>
      </w:r>
      <w:proofErr w:type="spellStart"/>
      <w:r w:rsidRPr="005A67FA">
        <w:rPr>
          <w:lang w:val="en-CA" w:eastAsia="zh-CN"/>
        </w:rPr>
        <w:t>selecte</w:t>
      </w:r>
      <w:proofErr w:type="spellEnd"/>
      <w:r>
        <w:rPr>
          <w:lang w:val="en-CA" w:eastAsia="zh-CN"/>
        </w:rPr>
        <w:t xml:space="preserve"> as the optimal one.</w:t>
      </w:r>
      <w:r>
        <w:rPr>
          <w:rFonts w:hint="eastAsia"/>
        </w:rPr>
        <w:t xml:space="preserve"> </w:t>
      </w:r>
      <w:r w:rsidRPr="005A67FA">
        <w:rPr>
          <w:lang w:val="en-CA" w:eastAsia="zh-CN"/>
        </w:rPr>
        <w:t>To reduce complexity</w:t>
      </w:r>
      <w:r>
        <w:rPr>
          <w:lang w:val="en-CA" w:eastAsia="zh-CN"/>
        </w:rPr>
        <w:t xml:space="preserve">, </w:t>
      </w:r>
      <w:r w:rsidRPr="005A67FA">
        <w:rPr>
          <w:lang w:val="en-CA" w:eastAsia="zh-CN"/>
        </w:rPr>
        <w:t xml:space="preserve">several fast algorithms are </w:t>
      </w:r>
      <w:r>
        <w:rPr>
          <w:lang w:val="en-CA" w:eastAsia="zh-CN"/>
        </w:rPr>
        <w:t>applied</w:t>
      </w:r>
      <w:r w:rsidRPr="005A67FA">
        <w:rPr>
          <w:lang w:val="en-CA" w:eastAsia="zh-CN"/>
        </w:rPr>
        <w:t>. First, NN model</w:t>
      </w:r>
      <w:r>
        <w:rPr>
          <w:lang w:val="en-CA" w:eastAsia="zh-CN"/>
        </w:rPr>
        <w:t xml:space="preserve"> is simplified by using </w:t>
      </w:r>
      <w:proofErr w:type="gramStart"/>
      <w:r>
        <w:rPr>
          <w:lang w:val="en-CA" w:eastAsia="zh-CN"/>
        </w:rPr>
        <w:t>a less</w:t>
      </w:r>
      <w:proofErr w:type="gramEnd"/>
      <w:r>
        <w:rPr>
          <w:lang w:val="en-CA" w:eastAsia="zh-CN"/>
        </w:rPr>
        <w:t xml:space="preserve"> number of res</w:t>
      </w:r>
      <w:r w:rsidR="004D597C">
        <w:rPr>
          <w:lang w:val="en-CA" w:eastAsia="zh-CN"/>
        </w:rPr>
        <w:t xml:space="preserve">idual </w:t>
      </w:r>
      <w:r>
        <w:rPr>
          <w:lang w:val="en-CA" w:eastAsia="zh-CN"/>
        </w:rPr>
        <w:t>blocks.</w:t>
      </w:r>
      <w:r w:rsidRPr="005A67FA">
        <w:rPr>
          <w:lang w:val="en-CA" w:eastAsia="zh-CN"/>
        </w:rPr>
        <w:t xml:space="preserve"> Second, </w:t>
      </w:r>
      <w:r>
        <w:rPr>
          <w:lang w:val="en-CA" w:eastAsia="zh-CN"/>
        </w:rPr>
        <w:t xml:space="preserve">parameter selection </w:t>
      </w:r>
      <w:r w:rsidRPr="005A67FA">
        <w:rPr>
          <w:lang w:val="en-CA" w:eastAsia="zh-CN"/>
        </w:rPr>
        <w:t xml:space="preserve">is </w:t>
      </w:r>
      <w:r>
        <w:rPr>
          <w:lang w:val="en-CA" w:eastAsia="zh-CN"/>
        </w:rPr>
        <w:t>not allowed for the NN filtering in</w:t>
      </w:r>
      <w:r w:rsidRPr="005A67FA">
        <w:rPr>
          <w:lang w:val="en-CA" w:eastAsia="zh-CN"/>
        </w:rPr>
        <w:t xml:space="preserve"> the RDO process </w:t>
      </w:r>
      <w:r>
        <w:rPr>
          <w:lang w:val="en-CA" w:eastAsia="zh-CN"/>
        </w:rPr>
        <w:t>Third</w:t>
      </w:r>
      <w:r w:rsidRPr="005A67FA">
        <w:rPr>
          <w:lang w:val="en-CA" w:eastAsia="zh-CN"/>
        </w:rPr>
        <w:t>, the proposed technique is only applied to the coding units with height and width no larger than 64.</w:t>
      </w:r>
      <w:r w:rsidR="0017152C">
        <w:rPr>
          <w:lang w:val="en-CA" w:eastAsia="zh-CN"/>
        </w:rPr>
        <w:t xml:space="preserve"> </w:t>
      </w:r>
      <w:r>
        <w:t xml:space="preserve">The NN filter </w:t>
      </w:r>
      <w:r>
        <w:rPr>
          <w:lang w:val="en-CA"/>
        </w:rPr>
        <w:t xml:space="preserve">used in the RDO process </w:t>
      </w:r>
      <w:r w:rsidRPr="00982BCB">
        <w:t>is</w:t>
      </w:r>
      <w:r>
        <w:t xml:space="preserve"> also</w:t>
      </w:r>
      <w:r w:rsidRPr="00982BCB">
        <w:t xml:space="preserve"> implemented with SADL using fixed point-based </w:t>
      </w:r>
      <w:bookmarkStart w:id="32" w:name="_Hlk107998813"/>
      <w:r w:rsidRPr="00982BCB">
        <w:t>calculation</w:t>
      </w:r>
      <w:bookmarkEnd w:id="32"/>
      <w:r>
        <w:rPr>
          <w:lang w:val="en-CA" w:eastAsia="zh-CN"/>
        </w:rPr>
        <w:t>.</w:t>
      </w:r>
      <w:r w:rsidR="0017152C">
        <w:rPr>
          <w:lang w:val="en-CA" w:eastAsia="zh-CN"/>
        </w:rPr>
        <w:t xml:space="preserve"> </w:t>
      </w:r>
      <w:r w:rsidR="00B74A38">
        <w:rPr>
          <w:lang w:val="en-CA" w:eastAsia="zh-CN"/>
        </w:rPr>
        <w:t>This NN-based encoder</w:t>
      </w:r>
      <w:r w:rsidR="005E7C4C">
        <w:rPr>
          <w:lang w:val="en-CA" w:eastAsia="zh-CN"/>
        </w:rPr>
        <w:t>-only</w:t>
      </w:r>
      <w:r w:rsidR="00B74A38">
        <w:rPr>
          <w:lang w:val="en-CA" w:eastAsia="zh-CN"/>
        </w:rPr>
        <w:t xml:space="preserve"> method is disabled by default.</w:t>
      </w:r>
    </w:p>
    <w:p w14:paraId="60813DF2" w14:textId="69A6647E" w:rsidR="00DF038E" w:rsidRPr="00250117" w:rsidRDefault="00DF038E" w:rsidP="00DF038E">
      <w:pPr>
        <w:pStyle w:val="Heading3"/>
        <w:rPr>
          <w:lang w:val="en-CA"/>
        </w:rPr>
      </w:pPr>
      <w:bookmarkStart w:id="33" w:name="_Toc136247680"/>
      <w:r>
        <w:rPr>
          <w:lang w:val="en-CA"/>
        </w:rPr>
        <w:t>Inference details</w:t>
      </w:r>
      <w:bookmarkEnd w:id="33"/>
    </w:p>
    <w:p w14:paraId="7F2C45DD" w14:textId="7050FFF8" w:rsidR="00DF038E" w:rsidRDefault="00DF038E" w:rsidP="00DF038E">
      <w:pPr>
        <w:rPr>
          <w:lang w:val="en-CA"/>
        </w:rPr>
      </w:pPr>
      <w:r>
        <w:rPr>
          <w:lang w:val="en-CA"/>
        </w:rPr>
        <w:t xml:space="preserve">SADL (see Section </w:t>
      </w:r>
      <w:r>
        <w:rPr>
          <w:lang w:val="en-CA"/>
        </w:rPr>
        <w:fldChar w:fldCharType="begin"/>
      </w:r>
      <w:r>
        <w:rPr>
          <w:lang w:val="en-CA"/>
        </w:rPr>
        <w:instrText xml:space="preserve"> REF _Ref116481840 \r \h </w:instrText>
      </w:r>
      <w:r>
        <w:rPr>
          <w:lang w:val="en-CA"/>
        </w:rPr>
      </w:r>
      <w:r>
        <w:rPr>
          <w:lang w:val="en-CA"/>
        </w:rPr>
        <w:fldChar w:fldCharType="separate"/>
      </w:r>
      <w:r w:rsidR="00530EC3">
        <w:rPr>
          <w:lang w:val="en-CA"/>
        </w:rPr>
        <w:t>3.5</w:t>
      </w:r>
      <w:r>
        <w:rPr>
          <w:lang w:val="en-CA"/>
        </w:rPr>
        <w:fldChar w:fldCharType="end"/>
      </w:r>
      <w:r>
        <w:rPr>
          <w:lang w:val="en-CA"/>
        </w:rPr>
        <w:t xml:space="preserve">) is used for performing the inference of the CNN filters. Both floating point-based and fixed point-based implementations are supported. In the fixed-point implementation, both weights and feature maps are represented with int16 precision using a static quantization method. The network information in the inference stage is provided in Table </w:t>
      </w:r>
      <w:r w:rsidR="00393144">
        <w:rPr>
          <w:lang w:val="en-CA"/>
        </w:rPr>
        <w:t>3</w:t>
      </w:r>
      <w:r>
        <w:rPr>
          <w:lang w:val="en-CA"/>
        </w:rPr>
        <w:t>.</w:t>
      </w:r>
    </w:p>
    <w:p w14:paraId="70B6DC27" w14:textId="6F0083CD" w:rsidR="00DF038E" w:rsidRDefault="00DF038E" w:rsidP="00DF038E">
      <w:pPr>
        <w:jc w:val="center"/>
        <w:rPr>
          <w:lang w:val="en-CA"/>
        </w:rPr>
      </w:pPr>
      <w:r w:rsidRPr="00F06EEC">
        <w:rPr>
          <w:lang w:val="en-CA"/>
        </w:rPr>
        <w:lastRenderedPageBreak/>
        <w:t xml:space="preserve">Table </w:t>
      </w:r>
      <w:r w:rsidR="00D907A5">
        <w:rPr>
          <w:lang w:val="en-CA"/>
        </w:rPr>
        <w:t>3</w:t>
      </w:r>
      <w:r w:rsidRPr="00083B5E">
        <w:rPr>
          <w:rFonts w:eastAsia="DengXian"/>
          <w:lang w:val="en-CA"/>
        </w:rPr>
        <w:t xml:space="preserve">. </w:t>
      </w:r>
      <w:r>
        <w:rPr>
          <w:rFonts w:eastAsia="Malgun Gothic"/>
          <w:lang w:eastAsia="ko-KR"/>
        </w:rPr>
        <w:t>Network Information of filter set 1</w:t>
      </w:r>
      <w:r w:rsidRPr="00083B5E">
        <w:rPr>
          <w:rFonts w:eastAsia="DengXian"/>
        </w:rPr>
        <w:t xml:space="preserve"> </w:t>
      </w:r>
      <w:r w:rsidRPr="00083B5E">
        <w:rPr>
          <w:rFonts w:eastAsia="DengXian"/>
          <w:lang w:val="en-CA"/>
        </w:rPr>
        <w:t>in Inference Stage</w:t>
      </w:r>
    </w:p>
    <w:tbl>
      <w:tblPr>
        <w:tblW w:w="9340" w:type="dxa"/>
        <w:tblLook w:val="04A0" w:firstRow="1" w:lastRow="0" w:firstColumn="1" w:lastColumn="0" w:noHBand="0" w:noVBand="1"/>
      </w:tblPr>
      <w:tblGrid>
        <w:gridCol w:w="1250"/>
        <w:gridCol w:w="4532"/>
        <w:gridCol w:w="3558"/>
      </w:tblGrid>
      <w:tr w:rsidR="00DF038E" w:rsidRPr="00D4419A" w14:paraId="5C6D7706" w14:textId="77777777" w:rsidTr="00D9242A">
        <w:trPr>
          <w:trHeight w:val="240"/>
        </w:trPr>
        <w:tc>
          <w:tcPr>
            <w:tcW w:w="9340" w:type="dxa"/>
            <w:gridSpan w:val="3"/>
            <w:tcBorders>
              <w:top w:val="single" w:sz="8" w:space="0" w:color="auto"/>
              <w:left w:val="single" w:sz="8" w:space="0" w:color="auto"/>
              <w:bottom w:val="single" w:sz="8" w:space="0" w:color="auto"/>
              <w:right w:val="single" w:sz="8" w:space="0" w:color="000000"/>
            </w:tcBorders>
            <w:shd w:val="clear" w:color="auto" w:fill="auto"/>
            <w:vAlign w:val="center"/>
            <w:hideMark/>
          </w:tcPr>
          <w:p w14:paraId="3228A5CD" w14:textId="77777777" w:rsidR="00DF038E" w:rsidRPr="00D4419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b/>
                <w:bCs/>
                <w:color w:val="000000"/>
                <w:sz w:val="20"/>
                <w:u w:val="single"/>
                <w:lang w:eastAsia="zh-CN"/>
              </w:rPr>
            </w:pPr>
            <w:r w:rsidRPr="00D4419A">
              <w:rPr>
                <w:rFonts w:eastAsia="SimSun"/>
                <w:b/>
                <w:bCs/>
                <w:color w:val="000000"/>
                <w:sz w:val="20"/>
                <w:u w:val="single"/>
                <w:lang w:eastAsia="zh-CN"/>
              </w:rPr>
              <w:t>Network Information in Inference Stage</w:t>
            </w:r>
          </w:p>
        </w:tc>
      </w:tr>
      <w:tr w:rsidR="00DF038E" w:rsidRPr="00D4419A" w14:paraId="10F3EAFD" w14:textId="77777777" w:rsidTr="00D9242A">
        <w:trPr>
          <w:trHeight w:val="240"/>
        </w:trPr>
        <w:tc>
          <w:tcPr>
            <w:tcW w:w="1250" w:type="dxa"/>
            <w:vMerge w:val="restart"/>
            <w:tcBorders>
              <w:top w:val="nil"/>
              <w:left w:val="single" w:sz="8" w:space="0" w:color="auto"/>
              <w:bottom w:val="nil"/>
              <w:right w:val="single" w:sz="8" w:space="0" w:color="auto"/>
            </w:tcBorders>
            <w:shd w:val="clear" w:color="auto" w:fill="auto"/>
            <w:vAlign w:val="center"/>
            <w:hideMark/>
          </w:tcPr>
          <w:p w14:paraId="6E7BFAF1" w14:textId="77777777" w:rsidR="00DF038E" w:rsidRPr="00D4419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Mandatory</w:t>
            </w:r>
          </w:p>
        </w:tc>
        <w:tc>
          <w:tcPr>
            <w:tcW w:w="8090" w:type="dxa"/>
            <w:gridSpan w:val="2"/>
            <w:tcBorders>
              <w:top w:val="single" w:sz="8" w:space="0" w:color="auto"/>
              <w:left w:val="nil"/>
              <w:bottom w:val="single" w:sz="8" w:space="0" w:color="auto"/>
              <w:right w:val="single" w:sz="8" w:space="0" w:color="000000"/>
            </w:tcBorders>
            <w:shd w:val="clear" w:color="auto" w:fill="auto"/>
            <w:noWrap/>
            <w:vAlign w:val="center"/>
            <w:hideMark/>
          </w:tcPr>
          <w:p w14:paraId="2556E09F" w14:textId="77777777" w:rsidR="00DF038E" w:rsidRPr="00D4419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HW environment:</w:t>
            </w:r>
          </w:p>
        </w:tc>
      </w:tr>
      <w:tr w:rsidR="00DF038E" w:rsidRPr="00D4419A" w14:paraId="230A92E5" w14:textId="77777777" w:rsidTr="00D9242A">
        <w:trPr>
          <w:trHeight w:val="240"/>
        </w:trPr>
        <w:tc>
          <w:tcPr>
            <w:tcW w:w="1250" w:type="dxa"/>
            <w:vMerge/>
            <w:tcBorders>
              <w:top w:val="nil"/>
              <w:left w:val="single" w:sz="8" w:space="0" w:color="auto"/>
              <w:bottom w:val="nil"/>
              <w:right w:val="single" w:sz="8" w:space="0" w:color="auto"/>
            </w:tcBorders>
            <w:vAlign w:val="center"/>
            <w:hideMark/>
          </w:tcPr>
          <w:p w14:paraId="788A9A5D" w14:textId="77777777" w:rsidR="00DF038E" w:rsidRPr="00D4419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7850D34C" w14:textId="77777777" w:rsidR="00DF038E" w:rsidRPr="00D4419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GPU Type</w:t>
            </w:r>
          </w:p>
        </w:tc>
        <w:tc>
          <w:tcPr>
            <w:tcW w:w="3558" w:type="dxa"/>
            <w:tcBorders>
              <w:top w:val="nil"/>
              <w:left w:val="nil"/>
              <w:bottom w:val="single" w:sz="8" w:space="0" w:color="auto"/>
              <w:right w:val="single" w:sz="8" w:space="0" w:color="auto"/>
            </w:tcBorders>
            <w:shd w:val="clear" w:color="auto" w:fill="auto"/>
            <w:noWrap/>
            <w:vAlign w:val="center"/>
            <w:hideMark/>
          </w:tcPr>
          <w:p w14:paraId="4FC71201" w14:textId="77777777" w:rsidR="00DF038E" w:rsidRPr="00D4419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N/A</w:t>
            </w:r>
          </w:p>
        </w:tc>
      </w:tr>
      <w:tr w:rsidR="00DF038E" w:rsidRPr="00D4419A" w14:paraId="3AEBA5F4" w14:textId="77777777" w:rsidTr="00D9242A">
        <w:trPr>
          <w:trHeight w:val="240"/>
        </w:trPr>
        <w:tc>
          <w:tcPr>
            <w:tcW w:w="1250" w:type="dxa"/>
            <w:vMerge/>
            <w:tcBorders>
              <w:top w:val="nil"/>
              <w:left w:val="single" w:sz="8" w:space="0" w:color="auto"/>
              <w:bottom w:val="nil"/>
              <w:right w:val="single" w:sz="8" w:space="0" w:color="auto"/>
            </w:tcBorders>
            <w:vAlign w:val="center"/>
            <w:hideMark/>
          </w:tcPr>
          <w:p w14:paraId="67B22F8F" w14:textId="77777777" w:rsidR="00DF038E" w:rsidRPr="00D4419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39D76F05" w14:textId="77777777" w:rsidR="00DF038E" w:rsidRPr="00D4419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Framework:</w:t>
            </w:r>
          </w:p>
        </w:tc>
        <w:tc>
          <w:tcPr>
            <w:tcW w:w="3558" w:type="dxa"/>
            <w:tcBorders>
              <w:top w:val="nil"/>
              <w:left w:val="nil"/>
              <w:bottom w:val="single" w:sz="8" w:space="0" w:color="auto"/>
              <w:right w:val="single" w:sz="8" w:space="0" w:color="auto"/>
            </w:tcBorders>
            <w:shd w:val="clear" w:color="auto" w:fill="auto"/>
            <w:noWrap/>
            <w:vAlign w:val="center"/>
            <w:hideMark/>
          </w:tcPr>
          <w:p w14:paraId="18CAE624" w14:textId="77777777" w:rsidR="00DF038E" w:rsidRPr="00D4419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SADL</w:t>
            </w:r>
          </w:p>
        </w:tc>
      </w:tr>
      <w:tr w:rsidR="00DF038E" w:rsidRPr="00D4419A" w14:paraId="3E768F8C" w14:textId="77777777" w:rsidTr="00D9242A">
        <w:trPr>
          <w:trHeight w:val="240"/>
        </w:trPr>
        <w:tc>
          <w:tcPr>
            <w:tcW w:w="1250" w:type="dxa"/>
            <w:vMerge/>
            <w:tcBorders>
              <w:top w:val="nil"/>
              <w:left w:val="single" w:sz="8" w:space="0" w:color="auto"/>
              <w:bottom w:val="nil"/>
              <w:right w:val="single" w:sz="8" w:space="0" w:color="auto"/>
            </w:tcBorders>
            <w:vAlign w:val="center"/>
            <w:hideMark/>
          </w:tcPr>
          <w:p w14:paraId="7D4A684A" w14:textId="77777777" w:rsidR="00DF038E" w:rsidRPr="00D4419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2A8FD93E" w14:textId="77777777" w:rsidR="00DF038E" w:rsidRPr="00D4419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Number of GPUs per Task</w:t>
            </w:r>
          </w:p>
        </w:tc>
        <w:tc>
          <w:tcPr>
            <w:tcW w:w="3558" w:type="dxa"/>
            <w:tcBorders>
              <w:top w:val="nil"/>
              <w:left w:val="nil"/>
              <w:bottom w:val="single" w:sz="8" w:space="0" w:color="auto"/>
              <w:right w:val="single" w:sz="8" w:space="0" w:color="auto"/>
            </w:tcBorders>
            <w:shd w:val="clear" w:color="auto" w:fill="auto"/>
            <w:noWrap/>
            <w:vAlign w:val="center"/>
            <w:hideMark/>
          </w:tcPr>
          <w:p w14:paraId="6B8DEAD3" w14:textId="77777777" w:rsidR="00DF038E" w:rsidRPr="00D4419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hint="eastAsia"/>
                <w:color w:val="000000"/>
                <w:sz w:val="20"/>
                <w:lang w:eastAsia="zh-CN"/>
              </w:rPr>
              <w:t>0</w:t>
            </w:r>
          </w:p>
        </w:tc>
      </w:tr>
      <w:tr w:rsidR="00DF038E" w:rsidRPr="00D4419A" w14:paraId="6FA36840" w14:textId="77777777" w:rsidTr="00D9242A">
        <w:trPr>
          <w:trHeight w:val="240"/>
        </w:trPr>
        <w:tc>
          <w:tcPr>
            <w:tcW w:w="1250" w:type="dxa"/>
            <w:vMerge/>
            <w:tcBorders>
              <w:top w:val="nil"/>
              <w:left w:val="single" w:sz="8" w:space="0" w:color="auto"/>
              <w:bottom w:val="nil"/>
              <w:right w:val="single" w:sz="8" w:space="0" w:color="auto"/>
            </w:tcBorders>
            <w:vAlign w:val="center"/>
            <w:hideMark/>
          </w:tcPr>
          <w:p w14:paraId="656DC11A" w14:textId="77777777" w:rsidR="00DF038E" w:rsidRPr="00D4419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3E95FB15" w14:textId="77777777" w:rsidR="00DF038E" w:rsidRPr="00D4419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c>
          <w:tcPr>
            <w:tcW w:w="3558" w:type="dxa"/>
            <w:tcBorders>
              <w:top w:val="nil"/>
              <w:left w:val="nil"/>
              <w:bottom w:val="single" w:sz="8" w:space="0" w:color="auto"/>
              <w:right w:val="single" w:sz="8" w:space="0" w:color="auto"/>
            </w:tcBorders>
            <w:shd w:val="clear" w:color="auto" w:fill="auto"/>
            <w:noWrap/>
            <w:vAlign w:val="center"/>
            <w:hideMark/>
          </w:tcPr>
          <w:p w14:paraId="1ACE190B" w14:textId="77777777" w:rsidR="00DF038E" w:rsidRPr="00D4419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r>
      <w:tr w:rsidR="00DF038E" w:rsidRPr="00D4419A" w14:paraId="31F7A49E" w14:textId="77777777" w:rsidTr="00D9242A">
        <w:trPr>
          <w:trHeight w:val="240"/>
        </w:trPr>
        <w:tc>
          <w:tcPr>
            <w:tcW w:w="1250" w:type="dxa"/>
            <w:vMerge/>
            <w:tcBorders>
              <w:top w:val="nil"/>
              <w:left w:val="single" w:sz="8" w:space="0" w:color="auto"/>
              <w:bottom w:val="nil"/>
              <w:right w:val="single" w:sz="8" w:space="0" w:color="auto"/>
            </w:tcBorders>
            <w:vAlign w:val="center"/>
            <w:hideMark/>
          </w:tcPr>
          <w:p w14:paraId="6AE3545C" w14:textId="77777777" w:rsidR="00DF038E" w:rsidRPr="00D4419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2E284A07" w14:textId="77777777" w:rsidR="00DF038E" w:rsidRPr="00D4419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Total Parameter Number</w:t>
            </w:r>
          </w:p>
        </w:tc>
        <w:tc>
          <w:tcPr>
            <w:tcW w:w="3558" w:type="dxa"/>
            <w:tcBorders>
              <w:top w:val="nil"/>
              <w:left w:val="nil"/>
              <w:bottom w:val="single" w:sz="8" w:space="0" w:color="auto"/>
              <w:right w:val="single" w:sz="8" w:space="0" w:color="auto"/>
            </w:tcBorders>
            <w:shd w:val="clear" w:color="auto" w:fill="auto"/>
            <w:noWrap/>
            <w:vAlign w:val="bottom"/>
            <w:hideMark/>
          </w:tcPr>
          <w:p w14:paraId="5AACCB14" w14:textId="4D294158" w:rsidR="00DF038E" w:rsidRPr="00D4419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1"/>
                <w:szCs w:val="21"/>
                <w:lang w:eastAsia="zh-CN"/>
              </w:rPr>
            </w:pPr>
            <w:r>
              <w:rPr>
                <w:rFonts w:eastAsia="SimSun" w:hint="eastAsia"/>
                <w:color w:val="000000"/>
                <w:sz w:val="21"/>
                <w:szCs w:val="21"/>
                <w:lang w:eastAsia="zh-CN"/>
              </w:rPr>
              <w:t>1</w:t>
            </w:r>
            <w:r>
              <w:rPr>
                <w:rFonts w:eastAsia="SimSun"/>
                <w:color w:val="000000"/>
                <w:sz w:val="21"/>
                <w:szCs w:val="21"/>
                <w:lang w:eastAsia="zh-CN"/>
              </w:rPr>
              <w:t>.5</w:t>
            </w:r>
            <w:r w:rsidR="00161815">
              <w:rPr>
                <w:rFonts w:eastAsia="SimSun"/>
                <w:color w:val="000000"/>
                <w:sz w:val="21"/>
                <w:szCs w:val="21"/>
                <w:lang w:eastAsia="zh-CN"/>
              </w:rPr>
              <w:t>5</w:t>
            </w:r>
            <w:r>
              <w:rPr>
                <w:rFonts w:eastAsia="SimSun"/>
                <w:color w:val="000000"/>
                <w:sz w:val="21"/>
                <w:szCs w:val="21"/>
                <w:lang w:eastAsia="zh-CN"/>
              </w:rPr>
              <w:t xml:space="preserve">M/model, </w:t>
            </w:r>
            <w:r w:rsidR="00161815">
              <w:rPr>
                <w:rFonts w:eastAsia="SimSun"/>
                <w:color w:val="000000"/>
                <w:sz w:val="21"/>
                <w:szCs w:val="21"/>
                <w:lang w:eastAsia="zh-CN"/>
              </w:rPr>
              <w:t>2</w:t>
            </w:r>
            <w:r>
              <w:rPr>
                <w:rFonts w:eastAsia="SimSun"/>
                <w:color w:val="000000"/>
                <w:sz w:val="21"/>
                <w:szCs w:val="21"/>
                <w:lang w:eastAsia="zh-CN"/>
              </w:rPr>
              <w:t xml:space="preserve"> models in total for all tests</w:t>
            </w:r>
          </w:p>
        </w:tc>
      </w:tr>
      <w:tr w:rsidR="00DF038E" w:rsidRPr="00D4419A" w14:paraId="0D272CC1" w14:textId="77777777" w:rsidTr="00D9242A">
        <w:trPr>
          <w:trHeight w:val="240"/>
        </w:trPr>
        <w:tc>
          <w:tcPr>
            <w:tcW w:w="1250" w:type="dxa"/>
            <w:vMerge/>
            <w:tcBorders>
              <w:top w:val="nil"/>
              <w:left w:val="single" w:sz="8" w:space="0" w:color="auto"/>
              <w:bottom w:val="nil"/>
              <w:right w:val="single" w:sz="8" w:space="0" w:color="auto"/>
            </w:tcBorders>
            <w:vAlign w:val="center"/>
            <w:hideMark/>
          </w:tcPr>
          <w:p w14:paraId="04731FE3" w14:textId="77777777" w:rsidR="00DF038E" w:rsidRPr="00D4419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4F9AFCD0" w14:textId="77777777" w:rsidR="00DF038E" w:rsidRPr="00D4419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Parameter Precision (Bits)</w:t>
            </w:r>
          </w:p>
        </w:tc>
        <w:tc>
          <w:tcPr>
            <w:tcW w:w="3558" w:type="dxa"/>
            <w:tcBorders>
              <w:top w:val="nil"/>
              <w:left w:val="nil"/>
              <w:bottom w:val="single" w:sz="8" w:space="0" w:color="auto"/>
              <w:right w:val="single" w:sz="8" w:space="0" w:color="auto"/>
            </w:tcBorders>
            <w:shd w:val="clear" w:color="auto" w:fill="auto"/>
            <w:noWrap/>
            <w:vAlign w:val="bottom"/>
            <w:hideMark/>
          </w:tcPr>
          <w:p w14:paraId="7576D85C" w14:textId="66ECB3DC" w:rsidR="00DF038E"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1"/>
                <w:szCs w:val="21"/>
                <w:lang w:eastAsia="zh-CN"/>
              </w:rPr>
            </w:pPr>
            <w:r>
              <w:rPr>
                <w:rFonts w:eastAsia="SimSun"/>
                <w:color w:val="000000"/>
                <w:sz w:val="21"/>
                <w:szCs w:val="21"/>
                <w:lang w:eastAsia="zh-CN"/>
              </w:rPr>
              <w:t xml:space="preserve">float: </w:t>
            </w:r>
            <w:r w:rsidRPr="002E28CC">
              <w:rPr>
                <w:rFonts w:eastAsia="SimSun"/>
                <w:color w:val="000000"/>
                <w:sz w:val="21"/>
                <w:szCs w:val="21"/>
                <w:lang w:eastAsia="zh-CN"/>
              </w:rPr>
              <w:t>32</w:t>
            </w:r>
          </w:p>
          <w:p w14:paraId="6B573F60" w14:textId="7F83AC9F" w:rsidR="00DF038E" w:rsidRPr="00BD5B4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1"/>
                <w:szCs w:val="21"/>
                <w:lang w:eastAsia="zh-CN"/>
              </w:rPr>
            </w:pPr>
            <w:r>
              <w:rPr>
                <w:rFonts w:eastAsia="SimSun"/>
                <w:color w:val="000000"/>
                <w:sz w:val="21"/>
                <w:szCs w:val="21"/>
                <w:lang w:eastAsia="zh-CN"/>
              </w:rPr>
              <w:t>int: 16</w:t>
            </w:r>
          </w:p>
        </w:tc>
      </w:tr>
      <w:tr w:rsidR="00DF038E" w:rsidRPr="00D4419A" w14:paraId="7CFDAEE5" w14:textId="77777777" w:rsidTr="00D9242A">
        <w:trPr>
          <w:trHeight w:val="240"/>
        </w:trPr>
        <w:tc>
          <w:tcPr>
            <w:tcW w:w="1250" w:type="dxa"/>
            <w:vMerge/>
            <w:tcBorders>
              <w:top w:val="nil"/>
              <w:left w:val="single" w:sz="8" w:space="0" w:color="auto"/>
              <w:bottom w:val="nil"/>
              <w:right w:val="single" w:sz="8" w:space="0" w:color="auto"/>
            </w:tcBorders>
            <w:vAlign w:val="center"/>
            <w:hideMark/>
          </w:tcPr>
          <w:p w14:paraId="32ECAABA" w14:textId="77777777" w:rsidR="00DF038E" w:rsidRPr="00D4419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3C5E6767" w14:textId="77777777" w:rsidR="00DF038E" w:rsidRPr="00D4419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Memory Parameter (MB)</w:t>
            </w:r>
          </w:p>
        </w:tc>
        <w:tc>
          <w:tcPr>
            <w:tcW w:w="3558" w:type="dxa"/>
            <w:tcBorders>
              <w:top w:val="nil"/>
              <w:left w:val="nil"/>
              <w:bottom w:val="single" w:sz="8" w:space="0" w:color="auto"/>
              <w:right w:val="single" w:sz="8" w:space="0" w:color="auto"/>
            </w:tcBorders>
            <w:shd w:val="clear" w:color="auto" w:fill="auto"/>
            <w:noWrap/>
            <w:vAlign w:val="center"/>
            <w:hideMark/>
          </w:tcPr>
          <w:p w14:paraId="1A068683" w14:textId="5949F107" w:rsidR="00DF038E"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float:</w:t>
            </w:r>
            <w:r>
              <w:rPr>
                <w:rFonts w:eastAsia="SimSun" w:hint="eastAsia"/>
                <w:color w:val="000000"/>
                <w:sz w:val="20"/>
                <w:lang w:eastAsia="zh-CN"/>
              </w:rPr>
              <w:t xml:space="preserve"> </w:t>
            </w:r>
            <w:r>
              <w:rPr>
                <w:rFonts w:eastAsia="SimSun"/>
                <w:color w:val="000000"/>
                <w:sz w:val="20"/>
                <w:lang w:eastAsia="zh-CN"/>
              </w:rPr>
              <w:t>6.</w:t>
            </w:r>
            <w:r w:rsidR="001F4281">
              <w:rPr>
                <w:rFonts w:eastAsia="SimSun"/>
                <w:color w:val="000000"/>
                <w:sz w:val="20"/>
                <w:lang w:eastAsia="zh-CN"/>
              </w:rPr>
              <w:t>2</w:t>
            </w:r>
            <w:r>
              <w:rPr>
                <w:rFonts w:eastAsia="SimSun"/>
                <w:color w:val="000000"/>
                <w:sz w:val="20"/>
                <w:lang w:eastAsia="zh-CN"/>
              </w:rPr>
              <w:t xml:space="preserve">MB/model, </w:t>
            </w:r>
            <w:r w:rsidR="00395A7E">
              <w:rPr>
                <w:rFonts w:eastAsia="SimSun"/>
                <w:color w:val="000000"/>
                <w:sz w:val="20"/>
                <w:lang w:eastAsia="zh-CN"/>
              </w:rPr>
              <w:t>2</w:t>
            </w:r>
            <w:r>
              <w:rPr>
                <w:rFonts w:eastAsia="SimSun"/>
                <w:color w:val="000000"/>
                <w:sz w:val="20"/>
                <w:lang w:eastAsia="zh-CN"/>
              </w:rPr>
              <w:t xml:space="preserve"> models </w:t>
            </w:r>
          </w:p>
          <w:p w14:paraId="07630684" w14:textId="04B076AF" w:rsidR="00DF038E" w:rsidRPr="00BD5B4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 xml:space="preserve">int: 3.1MB/model, </w:t>
            </w:r>
            <w:r w:rsidR="00395A7E">
              <w:rPr>
                <w:rFonts w:eastAsia="SimSun"/>
                <w:color w:val="000000"/>
                <w:sz w:val="20"/>
                <w:lang w:eastAsia="zh-CN"/>
              </w:rPr>
              <w:t>2</w:t>
            </w:r>
            <w:r>
              <w:rPr>
                <w:rFonts w:eastAsia="SimSun"/>
                <w:color w:val="000000"/>
                <w:sz w:val="20"/>
                <w:lang w:eastAsia="zh-CN"/>
              </w:rPr>
              <w:t xml:space="preserve"> models </w:t>
            </w:r>
          </w:p>
        </w:tc>
      </w:tr>
      <w:tr w:rsidR="00DF038E" w:rsidRPr="00D4419A" w14:paraId="7D8E8C91" w14:textId="77777777" w:rsidTr="00D9242A">
        <w:trPr>
          <w:trHeight w:val="240"/>
        </w:trPr>
        <w:tc>
          <w:tcPr>
            <w:tcW w:w="1250" w:type="dxa"/>
            <w:vMerge/>
            <w:tcBorders>
              <w:top w:val="nil"/>
              <w:left w:val="single" w:sz="8" w:space="0" w:color="auto"/>
              <w:bottom w:val="nil"/>
              <w:right w:val="single" w:sz="8" w:space="0" w:color="auto"/>
            </w:tcBorders>
            <w:vAlign w:val="center"/>
            <w:hideMark/>
          </w:tcPr>
          <w:p w14:paraId="2B2B8932" w14:textId="77777777" w:rsidR="00DF038E" w:rsidRPr="00D4419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403AFC56" w14:textId="77777777" w:rsidR="00DF038E" w:rsidRPr="00D4419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Multiply Accumulate</w:t>
            </w:r>
            <w:r w:rsidRPr="00D4419A">
              <w:rPr>
                <w:rFonts w:eastAsia="SimSun"/>
                <w:color w:val="000000"/>
                <w:sz w:val="20"/>
                <w:lang w:eastAsia="zh-CN"/>
              </w:rPr>
              <w:t xml:space="preserve"> (</w:t>
            </w:r>
            <w:proofErr w:type="spellStart"/>
            <w:r>
              <w:rPr>
                <w:rFonts w:eastAsia="SimSun"/>
                <w:color w:val="000000"/>
                <w:sz w:val="20"/>
                <w:lang w:eastAsia="zh-CN"/>
              </w:rPr>
              <w:t>kMAC</w:t>
            </w:r>
            <w:proofErr w:type="spellEnd"/>
            <w:r>
              <w:rPr>
                <w:rFonts w:eastAsia="SimSun"/>
                <w:color w:val="000000"/>
                <w:sz w:val="20"/>
                <w:lang w:eastAsia="zh-CN"/>
              </w:rPr>
              <w:t>/pixel</w:t>
            </w:r>
            <w:r w:rsidRPr="00D4419A">
              <w:rPr>
                <w:rFonts w:eastAsia="SimSun"/>
                <w:color w:val="000000"/>
                <w:sz w:val="20"/>
                <w:lang w:eastAsia="zh-CN"/>
              </w:rPr>
              <w:t>)</w:t>
            </w:r>
          </w:p>
        </w:tc>
        <w:tc>
          <w:tcPr>
            <w:tcW w:w="3558" w:type="dxa"/>
            <w:tcBorders>
              <w:top w:val="nil"/>
              <w:left w:val="nil"/>
              <w:bottom w:val="single" w:sz="8" w:space="0" w:color="auto"/>
              <w:right w:val="single" w:sz="8" w:space="0" w:color="auto"/>
            </w:tcBorders>
            <w:shd w:val="clear" w:color="auto" w:fill="auto"/>
            <w:noWrap/>
            <w:vAlign w:val="center"/>
            <w:hideMark/>
          </w:tcPr>
          <w:p w14:paraId="69D27A33" w14:textId="00C5C296" w:rsidR="00DF038E"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53</w:t>
            </w:r>
            <w:r w:rsidR="001F4281">
              <w:rPr>
                <w:rFonts w:eastAsia="SimSun"/>
                <w:color w:val="000000"/>
                <w:sz w:val="20"/>
                <w:lang w:eastAsia="zh-CN"/>
              </w:rPr>
              <w:t>2</w:t>
            </w:r>
            <w:r>
              <w:rPr>
                <w:rFonts w:eastAsia="SimSun"/>
                <w:color w:val="000000"/>
                <w:sz w:val="20"/>
                <w:lang w:eastAsia="zh-CN"/>
              </w:rPr>
              <w:t xml:space="preserve"> (assuming frame-level input)</w:t>
            </w:r>
          </w:p>
          <w:p w14:paraId="4AA6D6E3" w14:textId="3DC6B202" w:rsidR="00DF038E" w:rsidRPr="00BD5B4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6</w:t>
            </w:r>
            <w:r w:rsidR="001F4281">
              <w:rPr>
                <w:rFonts w:eastAsia="SimSun"/>
                <w:color w:val="000000"/>
                <w:sz w:val="20"/>
                <w:lang w:eastAsia="zh-CN"/>
              </w:rPr>
              <w:t>73</w:t>
            </w:r>
            <w:r>
              <w:rPr>
                <w:rFonts w:eastAsia="SimSun"/>
                <w:color w:val="000000"/>
                <w:sz w:val="20"/>
                <w:lang w:eastAsia="zh-CN"/>
              </w:rPr>
              <w:t xml:space="preserve"> (assuming block-level input)</w:t>
            </w:r>
          </w:p>
        </w:tc>
      </w:tr>
      <w:tr w:rsidR="00DF038E" w:rsidRPr="00D4419A" w14:paraId="1374A0E4" w14:textId="77777777" w:rsidTr="00D9242A">
        <w:trPr>
          <w:trHeight w:val="240"/>
        </w:trPr>
        <w:tc>
          <w:tcPr>
            <w:tcW w:w="1250" w:type="dxa"/>
            <w:vMerge w:val="restart"/>
            <w:tcBorders>
              <w:top w:val="single" w:sz="8" w:space="0" w:color="auto"/>
              <w:left w:val="single" w:sz="8" w:space="0" w:color="auto"/>
              <w:bottom w:val="single" w:sz="8" w:space="0" w:color="000000"/>
              <w:right w:val="single" w:sz="8" w:space="0" w:color="auto"/>
            </w:tcBorders>
            <w:shd w:val="clear" w:color="auto" w:fill="auto"/>
            <w:noWrap/>
            <w:vAlign w:val="center"/>
            <w:hideMark/>
          </w:tcPr>
          <w:p w14:paraId="60B3892A" w14:textId="77777777" w:rsidR="00DF038E" w:rsidRPr="00D4419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color w:val="000000"/>
                <w:sz w:val="20"/>
                <w:lang w:eastAsia="zh-CN"/>
              </w:rPr>
            </w:pPr>
            <w:r w:rsidRPr="00D4419A">
              <w:rPr>
                <w:rFonts w:eastAsia="SimSun"/>
                <w:color w:val="000000"/>
                <w:sz w:val="20"/>
                <w:lang w:eastAsia="zh-CN"/>
              </w:rPr>
              <w:t>Optional</w:t>
            </w:r>
          </w:p>
        </w:tc>
        <w:tc>
          <w:tcPr>
            <w:tcW w:w="4532" w:type="dxa"/>
            <w:tcBorders>
              <w:top w:val="nil"/>
              <w:left w:val="nil"/>
              <w:bottom w:val="single" w:sz="8" w:space="0" w:color="auto"/>
              <w:right w:val="single" w:sz="8" w:space="0" w:color="auto"/>
            </w:tcBorders>
            <w:shd w:val="clear" w:color="auto" w:fill="auto"/>
            <w:noWrap/>
            <w:vAlign w:val="center"/>
            <w:hideMark/>
          </w:tcPr>
          <w:p w14:paraId="62A1FF13" w14:textId="77777777" w:rsidR="00DF038E" w:rsidRPr="00D4419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c>
          <w:tcPr>
            <w:tcW w:w="3558" w:type="dxa"/>
            <w:tcBorders>
              <w:top w:val="nil"/>
              <w:left w:val="nil"/>
              <w:bottom w:val="single" w:sz="8" w:space="0" w:color="auto"/>
              <w:right w:val="single" w:sz="8" w:space="0" w:color="auto"/>
            </w:tcBorders>
            <w:shd w:val="clear" w:color="auto" w:fill="auto"/>
            <w:noWrap/>
            <w:vAlign w:val="center"/>
            <w:hideMark/>
          </w:tcPr>
          <w:p w14:paraId="7BC36E8A" w14:textId="77777777" w:rsidR="00DF038E" w:rsidRPr="00D4419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r>
      <w:tr w:rsidR="00DF038E" w:rsidRPr="00D4419A" w14:paraId="08D2B024" w14:textId="77777777" w:rsidTr="00D9242A">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7C4D0EEF" w14:textId="77777777" w:rsidR="00DF038E" w:rsidRPr="00D4419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3342EB4C" w14:textId="77777777" w:rsidR="00DF038E" w:rsidRPr="00D4419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Total Conv. Layers</w:t>
            </w:r>
          </w:p>
        </w:tc>
        <w:tc>
          <w:tcPr>
            <w:tcW w:w="3558" w:type="dxa"/>
            <w:tcBorders>
              <w:top w:val="nil"/>
              <w:left w:val="nil"/>
              <w:bottom w:val="single" w:sz="8" w:space="0" w:color="auto"/>
              <w:right w:val="single" w:sz="8" w:space="0" w:color="auto"/>
            </w:tcBorders>
            <w:shd w:val="clear" w:color="auto" w:fill="auto"/>
            <w:noWrap/>
            <w:vAlign w:val="center"/>
            <w:hideMark/>
          </w:tcPr>
          <w:p w14:paraId="2949A1D8" w14:textId="0AA7D571" w:rsidR="00DF038E" w:rsidRPr="00D4419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25</w:t>
            </w:r>
          </w:p>
        </w:tc>
      </w:tr>
      <w:tr w:rsidR="00DF038E" w:rsidRPr="00D4419A" w14:paraId="0B5310D0" w14:textId="77777777" w:rsidTr="00D9242A">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15BC124C" w14:textId="77777777" w:rsidR="00DF038E" w:rsidRPr="00D4419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6B16B071" w14:textId="77777777" w:rsidR="00DF038E" w:rsidRPr="00D4419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Total FC Layers</w:t>
            </w:r>
          </w:p>
        </w:tc>
        <w:tc>
          <w:tcPr>
            <w:tcW w:w="3558" w:type="dxa"/>
            <w:tcBorders>
              <w:top w:val="nil"/>
              <w:left w:val="nil"/>
              <w:bottom w:val="single" w:sz="8" w:space="0" w:color="auto"/>
              <w:right w:val="single" w:sz="8" w:space="0" w:color="auto"/>
            </w:tcBorders>
            <w:shd w:val="clear" w:color="auto" w:fill="auto"/>
            <w:noWrap/>
            <w:vAlign w:val="center"/>
            <w:hideMark/>
          </w:tcPr>
          <w:p w14:paraId="607BE027" w14:textId="77777777" w:rsidR="00DF038E" w:rsidRPr="00D4419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hint="eastAsia"/>
                <w:color w:val="000000"/>
                <w:sz w:val="20"/>
                <w:lang w:eastAsia="zh-CN"/>
              </w:rPr>
              <w:t>0</w:t>
            </w:r>
          </w:p>
        </w:tc>
      </w:tr>
      <w:tr w:rsidR="00DF038E" w:rsidRPr="00D4419A" w14:paraId="52975A6D" w14:textId="77777777" w:rsidTr="00D9242A">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0CB8AA79" w14:textId="77777777" w:rsidR="00DF038E" w:rsidRPr="00D4419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23708C32" w14:textId="77777777" w:rsidR="00DF038E" w:rsidRPr="00D4419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Total Memory (MB)</w:t>
            </w:r>
          </w:p>
        </w:tc>
        <w:tc>
          <w:tcPr>
            <w:tcW w:w="3558" w:type="dxa"/>
            <w:tcBorders>
              <w:top w:val="nil"/>
              <w:left w:val="nil"/>
              <w:bottom w:val="single" w:sz="8" w:space="0" w:color="auto"/>
              <w:right w:val="single" w:sz="8" w:space="0" w:color="auto"/>
            </w:tcBorders>
            <w:shd w:val="clear" w:color="auto" w:fill="auto"/>
            <w:noWrap/>
            <w:vAlign w:val="center"/>
            <w:hideMark/>
          </w:tcPr>
          <w:p w14:paraId="2FBF2265" w14:textId="77777777" w:rsidR="00DF038E" w:rsidRPr="00D4419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r>
      <w:tr w:rsidR="00DF038E" w:rsidRPr="00D4419A" w14:paraId="1F5E6AEB" w14:textId="77777777" w:rsidTr="00D9242A">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1374EA5B" w14:textId="77777777" w:rsidR="00DF038E" w:rsidRPr="00D4419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074F67F9" w14:textId="77777777" w:rsidR="00DF038E" w:rsidRPr="00D4419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Batch size:</w:t>
            </w:r>
          </w:p>
        </w:tc>
        <w:tc>
          <w:tcPr>
            <w:tcW w:w="3558" w:type="dxa"/>
            <w:tcBorders>
              <w:top w:val="nil"/>
              <w:left w:val="nil"/>
              <w:bottom w:val="single" w:sz="8" w:space="0" w:color="auto"/>
              <w:right w:val="single" w:sz="8" w:space="0" w:color="auto"/>
            </w:tcBorders>
            <w:shd w:val="clear" w:color="auto" w:fill="auto"/>
            <w:noWrap/>
            <w:vAlign w:val="center"/>
            <w:hideMark/>
          </w:tcPr>
          <w:p w14:paraId="0C5476CE" w14:textId="77777777" w:rsidR="00DF038E" w:rsidRPr="00D4419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hint="eastAsia"/>
                <w:color w:val="000000"/>
                <w:sz w:val="20"/>
                <w:lang w:eastAsia="zh-CN"/>
              </w:rPr>
              <w:t>1</w:t>
            </w:r>
          </w:p>
        </w:tc>
      </w:tr>
      <w:tr w:rsidR="00DF038E" w:rsidRPr="00D4419A" w14:paraId="10619D72" w14:textId="77777777" w:rsidTr="00D9242A">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0438880D" w14:textId="77777777" w:rsidR="00DF038E" w:rsidRPr="00D4419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07C80390" w14:textId="77777777" w:rsidR="00DF038E" w:rsidRPr="00D4419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Patch size</w:t>
            </w:r>
          </w:p>
        </w:tc>
        <w:tc>
          <w:tcPr>
            <w:tcW w:w="3558" w:type="dxa"/>
            <w:tcBorders>
              <w:top w:val="nil"/>
              <w:left w:val="nil"/>
              <w:bottom w:val="single" w:sz="8" w:space="0" w:color="auto"/>
              <w:right w:val="single" w:sz="8" w:space="0" w:color="auto"/>
            </w:tcBorders>
            <w:shd w:val="clear" w:color="auto" w:fill="auto"/>
            <w:noWrap/>
            <w:vAlign w:val="center"/>
            <w:hideMark/>
          </w:tcPr>
          <w:p w14:paraId="1F3D5E91" w14:textId="49F51F75" w:rsidR="00DF038E" w:rsidRPr="00F0786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i/>
                <w:color w:val="000000"/>
                <w:sz w:val="20"/>
                <w:lang w:eastAsia="zh-CN"/>
              </w:rPr>
            </w:pPr>
            <w:r>
              <w:rPr>
                <w:rFonts w:eastAsia="SimSun" w:hint="eastAsia"/>
                <w:color w:val="000000"/>
                <w:sz w:val="20"/>
                <w:lang w:eastAsia="zh-CN"/>
              </w:rPr>
              <w:t>1</w:t>
            </w:r>
            <w:r>
              <w:rPr>
                <w:rFonts w:eastAsia="SimSun"/>
                <w:color w:val="000000"/>
                <w:sz w:val="20"/>
                <w:lang w:eastAsia="zh-CN"/>
              </w:rPr>
              <w:t>44</w:t>
            </w:r>
            <m:oMath>
              <m:r>
                <w:rPr>
                  <w:rFonts w:ascii="Cambria Math" w:eastAsia="SimSun" w:hAnsi="Cambria Math"/>
                  <w:color w:val="000000"/>
                  <w:sz w:val="20"/>
                  <w:lang w:eastAsia="zh-CN"/>
                </w:rPr>
                <m:t>×</m:t>
              </m:r>
            </m:oMath>
            <w:r>
              <w:rPr>
                <w:rFonts w:eastAsia="SimSun" w:hint="eastAsia"/>
                <w:color w:val="000000"/>
                <w:sz w:val="20"/>
                <w:lang w:eastAsia="zh-CN"/>
              </w:rPr>
              <w:t>1</w:t>
            </w:r>
            <w:r>
              <w:rPr>
                <w:rFonts w:eastAsia="SimSun"/>
                <w:color w:val="000000"/>
                <w:sz w:val="20"/>
                <w:lang w:eastAsia="zh-CN"/>
              </w:rPr>
              <w:t>44, 272</w:t>
            </w:r>
            <m:oMath>
              <m:r>
                <w:rPr>
                  <w:rFonts w:ascii="Cambria Math" w:eastAsia="SimSun" w:hAnsi="Cambria Math"/>
                  <w:color w:val="000000"/>
                  <w:sz w:val="20"/>
                  <w:lang w:eastAsia="zh-CN"/>
                </w:rPr>
                <m:t>×</m:t>
              </m:r>
            </m:oMath>
            <w:r>
              <w:rPr>
                <w:rFonts w:eastAsia="SimSun" w:hint="eastAsia"/>
                <w:color w:val="000000"/>
                <w:sz w:val="20"/>
                <w:lang w:eastAsia="zh-CN"/>
              </w:rPr>
              <w:t>2</w:t>
            </w:r>
            <w:r>
              <w:rPr>
                <w:rFonts w:eastAsia="SimSun"/>
                <w:color w:val="000000"/>
                <w:sz w:val="20"/>
                <w:lang w:eastAsia="zh-CN"/>
              </w:rPr>
              <w:t>72</w:t>
            </w:r>
          </w:p>
        </w:tc>
      </w:tr>
      <w:tr w:rsidR="00DF038E" w:rsidRPr="00D4419A" w14:paraId="38E2454B" w14:textId="77777777" w:rsidTr="00D9242A">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0BE1DDCF" w14:textId="77777777" w:rsidR="00DF038E" w:rsidRPr="00D4419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7306F4EF" w14:textId="77777777" w:rsidR="00DF038E" w:rsidRPr="00D4419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Changes to network configuration or weights required to generate rate points</w:t>
            </w:r>
          </w:p>
        </w:tc>
        <w:tc>
          <w:tcPr>
            <w:tcW w:w="3558" w:type="dxa"/>
            <w:tcBorders>
              <w:top w:val="nil"/>
              <w:left w:val="nil"/>
              <w:bottom w:val="single" w:sz="8" w:space="0" w:color="auto"/>
              <w:right w:val="single" w:sz="8" w:space="0" w:color="auto"/>
            </w:tcBorders>
            <w:shd w:val="clear" w:color="auto" w:fill="auto"/>
            <w:noWrap/>
            <w:vAlign w:val="center"/>
            <w:hideMark/>
          </w:tcPr>
          <w:p w14:paraId="6CEF7181" w14:textId="77777777" w:rsidR="00DF038E" w:rsidRPr="00D4419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r>
      <w:tr w:rsidR="00DF038E" w:rsidRPr="00D4419A" w14:paraId="1B447816" w14:textId="77777777" w:rsidTr="00D9242A">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5B892995" w14:textId="77777777" w:rsidR="00DF038E" w:rsidRPr="00D4419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380D2314" w14:textId="77777777" w:rsidR="00DF038E" w:rsidRPr="00D4419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Peak Memory Usage</w:t>
            </w:r>
          </w:p>
        </w:tc>
        <w:tc>
          <w:tcPr>
            <w:tcW w:w="3558" w:type="dxa"/>
            <w:tcBorders>
              <w:top w:val="nil"/>
              <w:left w:val="nil"/>
              <w:bottom w:val="single" w:sz="8" w:space="0" w:color="auto"/>
              <w:right w:val="single" w:sz="8" w:space="0" w:color="auto"/>
            </w:tcBorders>
            <w:shd w:val="clear" w:color="auto" w:fill="auto"/>
            <w:noWrap/>
            <w:vAlign w:val="center"/>
            <w:hideMark/>
          </w:tcPr>
          <w:p w14:paraId="6B0789F5" w14:textId="77777777" w:rsidR="00DF038E" w:rsidRPr="00D4419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r>
      <w:tr w:rsidR="00DF038E" w:rsidRPr="00D4419A" w14:paraId="1DC8C3AD" w14:textId="77777777" w:rsidTr="00D9242A">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2CBFB60A" w14:textId="77777777" w:rsidR="00DF038E" w:rsidRPr="00D4419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51B77380" w14:textId="77777777" w:rsidR="00DF038E" w:rsidRPr="00D4419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Other information: </w:t>
            </w:r>
          </w:p>
        </w:tc>
        <w:tc>
          <w:tcPr>
            <w:tcW w:w="3558" w:type="dxa"/>
            <w:tcBorders>
              <w:top w:val="nil"/>
              <w:left w:val="nil"/>
              <w:bottom w:val="single" w:sz="8" w:space="0" w:color="auto"/>
              <w:right w:val="single" w:sz="8" w:space="0" w:color="auto"/>
            </w:tcBorders>
            <w:shd w:val="clear" w:color="auto" w:fill="auto"/>
            <w:noWrap/>
            <w:vAlign w:val="center"/>
            <w:hideMark/>
          </w:tcPr>
          <w:p w14:paraId="05D6D57D" w14:textId="77777777" w:rsidR="00DF038E" w:rsidRPr="00D4419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ascii="SimSun" w:eastAsia="SimSun" w:hAnsi="SimSun" w:cs="SimSun"/>
                <w:color w:val="000000"/>
                <w:sz w:val="20"/>
                <w:lang w:eastAsia="zh-CN"/>
              </w:rPr>
            </w:pPr>
            <w:r w:rsidRPr="00D4419A">
              <w:rPr>
                <w:rFonts w:ascii="SimSun" w:eastAsia="SimSun" w:hAnsi="SimSun" w:cs="SimSun" w:hint="eastAsia"/>
                <w:color w:val="000000"/>
                <w:sz w:val="20"/>
                <w:lang w:eastAsia="zh-CN"/>
              </w:rPr>
              <w:t xml:space="preserve">　</w:t>
            </w:r>
          </w:p>
        </w:tc>
      </w:tr>
    </w:tbl>
    <w:p w14:paraId="2A88FB9A" w14:textId="77777777" w:rsidR="000E121B" w:rsidRPr="00966E95" w:rsidRDefault="000E121B" w:rsidP="000E121B">
      <w:pPr>
        <w:pStyle w:val="Heading2"/>
      </w:pPr>
      <w:bookmarkStart w:id="34" w:name="_Toc135919351"/>
      <w:bookmarkStart w:id="35" w:name="_Toc136247681"/>
      <w:bookmarkStart w:id="36" w:name="_Hlk135916786"/>
      <w:r>
        <w:t xml:space="preserve">Low complexity operation </w:t>
      </w:r>
      <w:proofErr w:type="gramStart"/>
      <w:r>
        <w:t>point</w:t>
      </w:r>
      <w:proofErr w:type="gramEnd"/>
      <w:r>
        <w:t xml:space="preserve"> neural network-based loop filter set</w:t>
      </w:r>
      <w:bookmarkEnd w:id="34"/>
      <w:bookmarkEnd w:id="35"/>
    </w:p>
    <w:p w14:paraId="64291A9C" w14:textId="77777777" w:rsidR="000E121B" w:rsidRDefault="000E121B" w:rsidP="000E121B">
      <w:pPr>
        <w:pStyle w:val="Heading3"/>
      </w:pPr>
      <w:bookmarkStart w:id="37" w:name="_Toc135919352"/>
      <w:bookmarkStart w:id="38" w:name="_Toc136247682"/>
      <w:bookmarkEnd w:id="36"/>
      <w:r>
        <w:t>Neural network</w:t>
      </w:r>
      <w:bookmarkEnd w:id="37"/>
      <w:bookmarkEnd w:id="38"/>
    </w:p>
    <w:p w14:paraId="17EEC072" w14:textId="291B68F2" w:rsidR="000E121B" w:rsidRDefault="000E121B" w:rsidP="000E121B">
      <w:pPr>
        <w:rPr>
          <w:lang w:val="en-CA"/>
        </w:rPr>
      </w:pPr>
      <w:r>
        <w:rPr>
          <w:lang w:val="en-CA"/>
        </w:rPr>
        <w:t>The</w:t>
      </w:r>
      <w:r w:rsidRPr="00867A9F">
        <w:rPr>
          <w:lang w:val="en-CA"/>
        </w:rPr>
        <w:t xml:space="preserve"> network structure of</w:t>
      </w:r>
      <w:r>
        <w:rPr>
          <w:lang w:val="en-CA"/>
        </w:rPr>
        <w:t xml:space="preserve"> the low complexity operation point CNN based loop filter is shown in </w:t>
      </w:r>
      <w:r w:rsidRPr="00110A5A">
        <w:rPr>
          <w:lang w:val="en-CA"/>
        </w:rPr>
        <w:fldChar w:fldCharType="begin"/>
      </w:r>
      <w:r w:rsidRPr="00110A5A">
        <w:rPr>
          <w:lang w:val="en-CA"/>
        </w:rPr>
        <w:instrText xml:space="preserve"> REF _Ref135903710 \h </w:instrText>
      </w:r>
      <w:r w:rsidRPr="00621C23">
        <w:rPr>
          <w:lang w:val="en-CA"/>
        </w:rPr>
        <w:instrText xml:space="preserve"> \* MERGEFORMAT </w:instrText>
      </w:r>
      <w:r w:rsidRPr="00110A5A">
        <w:rPr>
          <w:lang w:val="en-CA"/>
        </w:rPr>
      </w:r>
      <w:r w:rsidRPr="00110A5A">
        <w:rPr>
          <w:lang w:val="en-CA"/>
        </w:rPr>
        <w:fldChar w:fldCharType="separate"/>
      </w:r>
      <w:r w:rsidR="00530EC3" w:rsidRPr="00530EC3">
        <w:rPr>
          <w:rFonts w:eastAsia="MS Mincho"/>
          <w:szCs w:val="22"/>
        </w:rPr>
        <w:t xml:space="preserve">Figure </w:t>
      </w:r>
      <w:r w:rsidR="00530EC3" w:rsidRPr="00530EC3">
        <w:rPr>
          <w:rFonts w:eastAsia="MS Mincho"/>
          <w:noProof/>
          <w:szCs w:val="22"/>
        </w:rPr>
        <w:t>7</w:t>
      </w:r>
      <w:r w:rsidR="00530EC3">
        <w:t>.</w:t>
      </w:r>
      <w:r w:rsidRPr="00110A5A">
        <w:rPr>
          <w:lang w:val="en-CA"/>
        </w:rPr>
        <w:fldChar w:fldCharType="end"/>
      </w:r>
      <w:r>
        <w:rPr>
          <w:lang w:val="en-CA"/>
        </w:rPr>
        <w:t xml:space="preserve">. The inputs to the loop filter are </w:t>
      </w:r>
      <w:r w:rsidRPr="004532B8">
        <w:rPr>
          <w:lang w:val="en-CA"/>
        </w:rPr>
        <w:t>reconstructed</w:t>
      </w:r>
      <w:r>
        <w:rPr>
          <w:lang w:val="en-CA"/>
        </w:rPr>
        <w:t xml:space="preserve"> luma and chroma samples (</w:t>
      </w:r>
      <w:proofErr w:type="spellStart"/>
      <w:r>
        <w:rPr>
          <w:lang w:val="en-CA"/>
        </w:rPr>
        <w:t>rec_yuv</w:t>
      </w:r>
      <w:proofErr w:type="spellEnd"/>
      <w:r>
        <w:rPr>
          <w:lang w:val="en-CA"/>
        </w:rPr>
        <w:t xml:space="preserve">), boundary strength information for luma and chroma (3 planes) and </w:t>
      </w:r>
      <w:r w:rsidRPr="00644161">
        <w:rPr>
          <w:lang w:val="en-CA"/>
        </w:rPr>
        <w:t>slice QP</w:t>
      </w:r>
      <w:r>
        <w:rPr>
          <w:lang w:val="en-CA"/>
        </w:rPr>
        <w:t xml:space="preserve"> plane. Since the resolutions of luma and chroma for YUV420 format are different, the reconstructed luma samples are decomposed into four smaller planes to match the resolution of chroma plane before filtering.</w:t>
      </w:r>
    </w:p>
    <w:p w14:paraId="3D598CDD" w14:textId="77777777" w:rsidR="000E121B" w:rsidRDefault="000E121B" w:rsidP="000E121B">
      <w:pPr>
        <w:rPr>
          <w:lang w:val="en-CA"/>
        </w:rPr>
      </w:pPr>
      <w:r>
        <w:rPr>
          <w:lang w:val="en-CA"/>
        </w:rPr>
        <w:t xml:space="preserve">The network consists of a 3x3 CNN input layer which takes in 10 input layers with </w:t>
      </w:r>
      <w:proofErr w:type="gramStart"/>
      <w:r>
        <w:rPr>
          <w:lang w:val="en-CA"/>
        </w:rPr>
        <w:t>M(</w:t>
      </w:r>
      <w:proofErr w:type="gramEnd"/>
      <w:r>
        <w:rPr>
          <w:lang w:val="en-CA"/>
        </w:rPr>
        <w:t xml:space="preserve">72) output features. This is followed by </w:t>
      </w:r>
      <w:proofErr w:type="gramStart"/>
      <w:r>
        <w:rPr>
          <w:lang w:val="en-CA"/>
        </w:rPr>
        <w:t>n(</w:t>
      </w:r>
      <w:proofErr w:type="gramEnd"/>
      <w:r>
        <w:rPr>
          <w:lang w:val="en-CA"/>
        </w:rPr>
        <w:t>11) hidden layers, each hidden layer consists of 1x1 pointwise convolution with wide activation (M=72), a second 1x1 pointwise convolution with reduced output feature map (K=24) and 3x3 convolution layers which are decomposed and fused into separable layers as follows.</w:t>
      </w:r>
    </w:p>
    <w:p w14:paraId="2F7DBDA6" w14:textId="77777777" w:rsidR="000E121B" w:rsidRDefault="000E121B" w:rsidP="000E121B">
      <w:pPr>
        <w:rPr>
          <w:szCs w:val="22"/>
        </w:rPr>
      </w:pPr>
      <w:r>
        <w:rPr>
          <w:szCs w:val="22"/>
        </w:rPr>
        <w:t xml:space="preserve">The 3x3 convolutions of each hidden layer are decomposed into 4 layers with rank </w:t>
      </w:r>
      <w:r>
        <w:rPr>
          <w:i/>
          <w:iCs/>
          <w:szCs w:val="22"/>
        </w:rPr>
        <w:t xml:space="preserve">R </w:t>
      </w:r>
      <w:r>
        <w:rPr>
          <w:szCs w:val="22"/>
        </w:rPr>
        <w:t xml:space="preserve">followed by fusion of adjacent 1x1 convolution as shown </w:t>
      </w:r>
      <w:proofErr w:type="gramStart"/>
      <w:r>
        <w:rPr>
          <w:szCs w:val="22"/>
        </w:rPr>
        <w:t>in :</w:t>
      </w:r>
      <w:proofErr w:type="gramEnd"/>
    </w:p>
    <w:p w14:paraId="05E14819" w14:textId="77777777" w:rsidR="000E121B" w:rsidRDefault="000E121B" w:rsidP="000E121B">
      <w:pPr>
        <w:pStyle w:val="ListParagraph"/>
        <w:numPr>
          <w:ilvl w:val="0"/>
          <w:numId w:val="59"/>
        </w:numPr>
        <w:spacing w:before="0" w:line="240" w:lineRule="auto"/>
        <w:rPr>
          <w:sz w:val="22"/>
          <w:szCs w:val="22"/>
        </w:rPr>
      </w:pPr>
      <w:r>
        <w:rPr>
          <w:sz w:val="22"/>
          <w:szCs w:val="22"/>
        </w:rPr>
        <w:t>1</w:t>
      </w:r>
      <w:r>
        <w:rPr>
          <w:sz w:val="22"/>
          <w:szCs w:val="22"/>
          <w:vertAlign w:val="superscript"/>
        </w:rPr>
        <w:t>st</w:t>
      </w:r>
      <w:r>
        <w:rPr>
          <w:sz w:val="22"/>
          <w:szCs w:val="22"/>
        </w:rPr>
        <w:t xml:space="preserve"> layer: 1x1x</w:t>
      </w:r>
      <w:r>
        <w:rPr>
          <w:i/>
          <w:iCs/>
          <w:sz w:val="22"/>
          <w:szCs w:val="22"/>
        </w:rPr>
        <w:t>K</w:t>
      </w:r>
      <w:r>
        <w:rPr>
          <w:sz w:val="22"/>
          <w:szCs w:val="22"/>
        </w:rPr>
        <w:t>x</w:t>
      </w:r>
      <w:r>
        <w:rPr>
          <w:i/>
          <w:iCs/>
          <w:sz w:val="22"/>
          <w:szCs w:val="22"/>
        </w:rPr>
        <w:t>R</w:t>
      </w:r>
      <w:r>
        <w:rPr>
          <w:sz w:val="22"/>
          <w:szCs w:val="22"/>
        </w:rPr>
        <w:t xml:space="preserve"> pointwise convolution</w:t>
      </w:r>
    </w:p>
    <w:p w14:paraId="2E97A2CD" w14:textId="77777777" w:rsidR="000E121B" w:rsidRDefault="000E121B" w:rsidP="000E121B">
      <w:pPr>
        <w:pStyle w:val="ListParagraph"/>
        <w:numPr>
          <w:ilvl w:val="0"/>
          <w:numId w:val="59"/>
        </w:numPr>
        <w:spacing w:before="0" w:line="240" w:lineRule="auto"/>
        <w:rPr>
          <w:sz w:val="22"/>
          <w:szCs w:val="22"/>
        </w:rPr>
      </w:pPr>
      <w:r>
        <w:rPr>
          <w:sz w:val="22"/>
          <w:szCs w:val="22"/>
        </w:rPr>
        <w:t>2</w:t>
      </w:r>
      <w:r>
        <w:rPr>
          <w:sz w:val="22"/>
          <w:szCs w:val="22"/>
          <w:vertAlign w:val="superscript"/>
        </w:rPr>
        <w:t>nd</w:t>
      </w:r>
      <w:r>
        <w:rPr>
          <w:sz w:val="22"/>
          <w:szCs w:val="22"/>
        </w:rPr>
        <w:t xml:space="preserve"> layer: 3x1x</w:t>
      </w:r>
      <w:r>
        <w:rPr>
          <w:i/>
          <w:iCs/>
          <w:sz w:val="22"/>
          <w:szCs w:val="22"/>
        </w:rPr>
        <w:t>R</w:t>
      </w:r>
      <w:r>
        <w:rPr>
          <w:sz w:val="22"/>
          <w:szCs w:val="22"/>
        </w:rPr>
        <w:t>x</w:t>
      </w:r>
      <w:r>
        <w:rPr>
          <w:i/>
          <w:iCs/>
          <w:sz w:val="22"/>
          <w:szCs w:val="22"/>
        </w:rPr>
        <w:t>R</w:t>
      </w:r>
      <w:r>
        <w:rPr>
          <w:sz w:val="22"/>
          <w:szCs w:val="22"/>
        </w:rPr>
        <w:t xml:space="preserve"> separable convolution</w:t>
      </w:r>
    </w:p>
    <w:p w14:paraId="0A4D6366" w14:textId="77777777" w:rsidR="000E121B" w:rsidRDefault="000E121B" w:rsidP="000E121B">
      <w:pPr>
        <w:pStyle w:val="ListParagraph"/>
        <w:numPr>
          <w:ilvl w:val="0"/>
          <w:numId w:val="59"/>
        </w:numPr>
        <w:spacing w:before="0" w:line="240" w:lineRule="auto"/>
        <w:rPr>
          <w:sz w:val="22"/>
          <w:szCs w:val="22"/>
        </w:rPr>
      </w:pPr>
      <w:r>
        <w:rPr>
          <w:sz w:val="22"/>
          <w:szCs w:val="22"/>
        </w:rPr>
        <w:t>3</w:t>
      </w:r>
      <w:r>
        <w:rPr>
          <w:sz w:val="22"/>
          <w:szCs w:val="22"/>
          <w:vertAlign w:val="superscript"/>
        </w:rPr>
        <w:t>rd</w:t>
      </w:r>
      <w:r>
        <w:rPr>
          <w:sz w:val="22"/>
          <w:szCs w:val="22"/>
        </w:rPr>
        <w:t xml:space="preserve"> layer: 1x3x</w:t>
      </w:r>
      <w:r>
        <w:rPr>
          <w:i/>
          <w:iCs/>
          <w:sz w:val="22"/>
          <w:szCs w:val="22"/>
        </w:rPr>
        <w:t>R</w:t>
      </w:r>
      <w:r>
        <w:rPr>
          <w:sz w:val="22"/>
          <w:szCs w:val="22"/>
        </w:rPr>
        <w:t>x</w:t>
      </w:r>
      <w:r>
        <w:rPr>
          <w:i/>
          <w:iCs/>
          <w:sz w:val="22"/>
          <w:szCs w:val="22"/>
        </w:rPr>
        <w:t>R</w:t>
      </w:r>
      <w:r>
        <w:rPr>
          <w:sz w:val="22"/>
          <w:szCs w:val="22"/>
        </w:rPr>
        <w:t xml:space="preserve"> separable convolution</w:t>
      </w:r>
    </w:p>
    <w:p w14:paraId="55EAFA20" w14:textId="77777777" w:rsidR="000E121B" w:rsidRPr="00393564" w:rsidRDefault="000E121B" w:rsidP="000E121B">
      <w:pPr>
        <w:pStyle w:val="ListParagraph"/>
        <w:numPr>
          <w:ilvl w:val="0"/>
          <w:numId w:val="59"/>
        </w:numPr>
        <w:spacing w:before="0" w:line="240" w:lineRule="auto"/>
        <w:rPr>
          <w:szCs w:val="22"/>
        </w:rPr>
      </w:pPr>
      <w:r>
        <w:rPr>
          <w:sz w:val="22"/>
          <w:szCs w:val="22"/>
        </w:rPr>
        <w:t>4</w:t>
      </w:r>
      <w:r>
        <w:rPr>
          <w:sz w:val="22"/>
          <w:szCs w:val="22"/>
          <w:vertAlign w:val="superscript"/>
        </w:rPr>
        <w:t>th</w:t>
      </w:r>
      <w:r>
        <w:rPr>
          <w:sz w:val="22"/>
          <w:szCs w:val="22"/>
        </w:rPr>
        <w:t xml:space="preserve"> layer: 1x1x</w:t>
      </w:r>
      <w:r>
        <w:rPr>
          <w:i/>
          <w:iCs/>
          <w:sz w:val="22"/>
          <w:szCs w:val="22"/>
        </w:rPr>
        <w:t>R</w:t>
      </w:r>
      <w:r>
        <w:rPr>
          <w:sz w:val="22"/>
          <w:szCs w:val="22"/>
        </w:rPr>
        <w:t>x</w:t>
      </w:r>
      <w:r>
        <w:rPr>
          <w:i/>
          <w:iCs/>
          <w:sz w:val="22"/>
          <w:szCs w:val="22"/>
        </w:rPr>
        <w:t>K</w:t>
      </w:r>
      <w:r>
        <w:rPr>
          <w:sz w:val="22"/>
          <w:szCs w:val="22"/>
        </w:rPr>
        <w:t xml:space="preserve"> pointwise convolution</w:t>
      </w:r>
      <w:r>
        <w:t xml:space="preserve"> </w:t>
      </w:r>
    </w:p>
    <w:p w14:paraId="328A6EB3" w14:textId="77777777" w:rsidR="000E121B" w:rsidRDefault="000E121B" w:rsidP="000E121B">
      <w:r>
        <w:rPr>
          <w:noProof/>
        </w:rPr>
        <w:lastRenderedPageBreak/>
        <w:drawing>
          <wp:inline distT="0" distB="0" distL="0" distR="0" wp14:anchorId="096AE134" wp14:editId="644E49AD">
            <wp:extent cx="6171364" cy="2311400"/>
            <wp:effectExtent l="0" t="0" r="1270" b="0"/>
            <wp:docPr id="56100337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1003376" name="Picture 1"/>
                    <pic:cNvPicPr>
                      <a:picLocks noChangeAspect="1" noChangeArrowheads="1"/>
                    </pic:cNvPicPr>
                  </pic:nvPicPr>
                  <pic:blipFill>
                    <a:blip r:embed="rId23">
                      <a:extLst>
                        <a:ext uri="{28A0092B-C50C-407E-A947-70E740481C1C}">
                          <a14:useLocalDpi xmlns:a14="http://schemas.microsoft.com/office/drawing/2010/main" val="0"/>
                        </a:ext>
                        <a:ext uri="{96DAC541-7B7A-43D3-8B79-37D633B846F1}">
                          <asvg:svgBlip xmlns:asvg="http://schemas.microsoft.com/office/drawing/2016/SVG/main" r:embed="rId24"/>
                        </a:ext>
                      </a:extLst>
                    </a:blip>
                    <a:stretch>
                      <a:fillRect/>
                    </a:stretch>
                  </pic:blipFill>
                  <pic:spPr bwMode="auto">
                    <a:xfrm>
                      <a:off x="0" y="0"/>
                      <a:ext cx="6171364" cy="2311400"/>
                    </a:xfrm>
                    <a:prstGeom prst="rect">
                      <a:avLst/>
                    </a:prstGeom>
                  </pic:spPr>
                </pic:pic>
              </a:graphicData>
            </a:graphic>
          </wp:inline>
        </w:drawing>
      </w:r>
    </w:p>
    <w:p w14:paraId="03C5910A" w14:textId="77777777" w:rsidR="000E121B" w:rsidRDefault="000E121B" w:rsidP="000E121B">
      <w:r>
        <w:rPr>
          <w:noProof/>
        </w:rPr>
        <mc:AlternateContent>
          <mc:Choice Requires="wps">
            <w:drawing>
              <wp:anchor distT="0" distB="0" distL="114300" distR="114300" simplePos="0" relativeHeight="251663360" behindDoc="0" locked="0" layoutInCell="1" allowOverlap="1" wp14:anchorId="2A6D5E1F" wp14:editId="40C090CC">
                <wp:simplePos x="0" y="0"/>
                <wp:positionH relativeFrom="column">
                  <wp:posOffset>74295</wp:posOffset>
                </wp:positionH>
                <wp:positionV relativeFrom="paragraph">
                  <wp:posOffset>221615</wp:posOffset>
                </wp:positionV>
                <wp:extent cx="6167120" cy="635"/>
                <wp:effectExtent l="0" t="0" r="0" b="0"/>
                <wp:wrapNone/>
                <wp:docPr id="1173610776" name="Text Box 1"/>
                <wp:cNvGraphicFramePr/>
                <a:graphic xmlns:a="http://schemas.openxmlformats.org/drawingml/2006/main">
                  <a:graphicData uri="http://schemas.microsoft.com/office/word/2010/wordprocessingShape">
                    <wps:wsp>
                      <wps:cNvSpPr txBox="1"/>
                      <wps:spPr>
                        <a:xfrm>
                          <a:off x="0" y="0"/>
                          <a:ext cx="6167120" cy="635"/>
                        </a:xfrm>
                        <a:prstGeom prst="rect">
                          <a:avLst/>
                        </a:prstGeom>
                        <a:solidFill>
                          <a:prstClr val="white"/>
                        </a:solidFill>
                        <a:ln>
                          <a:noFill/>
                        </a:ln>
                      </wps:spPr>
                      <wps:txbx>
                        <w:txbxContent>
                          <w:p w14:paraId="5D6FF14D" w14:textId="77777777" w:rsidR="000E121B" w:rsidRPr="00621C23" w:rsidRDefault="000E121B" w:rsidP="000E121B">
                            <w:pPr>
                              <w:pStyle w:val="Caption"/>
                              <w:jc w:val="center"/>
                              <w:rPr>
                                <w:noProof/>
                                <w:sz w:val="22"/>
                                <w:szCs w:val="22"/>
                              </w:rPr>
                            </w:pPr>
                            <w:bookmarkStart w:id="39" w:name="_Ref135903710"/>
                            <w:r>
                              <w:t xml:space="preserve">Figure </w:t>
                            </w:r>
                            <w:fldSimple w:instr=" SEQ Figure \* ARABIC ">
                              <w:r>
                                <w:rPr>
                                  <w:noProof/>
                                </w:rPr>
                                <w:t>7</w:t>
                              </w:r>
                            </w:fldSimple>
                            <w:r>
                              <w:t>.</w:t>
                            </w:r>
                            <w:bookmarkEnd w:id="39"/>
                            <w:r>
                              <w:rPr>
                                <w:sz w:val="22"/>
                                <w:szCs w:val="22"/>
                              </w:rPr>
                              <w:t>Architecture of low complexity CNN filter set (</w:t>
                            </w:r>
                            <w:r w:rsidRPr="00621C23">
                              <w:rPr>
                                <w:sz w:val="22"/>
                                <w:szCs w:val="22"/>
                              </w:rPr>
                              <w:t>CP Decomposition + fusion of 1x1 conv layers</w:t>
                            </w:r>
                            <w:r>
                              <w:rPr>
                                <w:sz w:val="22"/>
                                <w:szCs w:val="22"/>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2A6D5E1F" id="_x0000_t202" coordsize="21600,21600" o:spt="202" path="m,l,21600r21600,l21600,xe">
                <v:stroke joinstyle="miter"/>
                <v:path gradientshapeok="t" o:connecttype="rect"/>
              </v:shapetype>
              <v:shape id="Text Box 1" o:spid="_x0000_s1026" type="#_x0000_t202" style="position:absolute;left:0;text-align:left;margin-left:5.85pt;margin-top:17.45pt;width:485.6pt;height:.05pt;z-index:2516633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" stroked="f">
                <v:textbox style="mso-fit-shape-to-text:t" inset="0,0,0,0">
                  <w:txbxContent>
                    <w:p w14:paraId="5D6FF14D" w14:textId="77777777" w:rsidR="000E121B" w:rsidRPr="00621C23" w:rsidRDefault="000E121B" w:rsidP="000E121B">
                      <w:pPr>
                        <w:pStyle w:val="Caption"/>
                        <w:jc w:val="center"/>
                        <w:rPr>
                          <w:noProof/>
                          <w:sz w:val="22"/>
                          <w:szCs w:val="22"/>
                        </w:rPr>
                      </w:pPr>
                      <w:bookmarkStart w:id="40" w:name="_Ref135903710"/>
                      <w:r>
                        <w:t xml:space="preserve">Figure </w:t>
                      </w:r>
                      <w:fldSimple w:instr=" SEQ Figure \* ARABIC ">
                        <w:r>
                          <w:rPr>
                            <w:noProof/>
                          </w:rPr>
                          <w:t>7</w:t>
                        </w:r>
                      </w:fldSimple>
                      <w:r>
                        <w:t>.</w:t>
                      </w:r>
                      <w:bookmarkEnd w:id="40"/>
                      <w:r>
                        <w:rPr>
                          <w:sz w:val="22"/>
                          <w:szCs w:val="22"/>
                        </w:rPr>
                        <w:t>Architecture of low complexity CNN filter set (</w:t>
                      </w:r>
                      <w:r w:rsidRPr="00621C23">
                        <w:rPr>
                          <w:sz w:val="22"/>
                          <w:szCs w:val="22"/>
                        </w:rPr>
                        <w:t>CP Decomposition + fusion of 1x1 conv layers</w:t>
                      </w:r>
                      <w:r>
                        <w:rPr>
                          <w:sz w:val="22"/>
                          <w:szCs w:val="22"/>
                        </w:rPr>
                        <w:t>)</w:t>
                      </w:r>
                    </w:p>
                  </w:txbxContent>
                </v:textbox>
              </v:shape>
            </w:pict>
          </mc:Fallback>
        </mc:AlternateContent>
      </w:r>
    </w:p>
    <w:p w14:paraId="4D59CF19" w14:textId="77777777" w:rsidR="000E121B" w:rsidRDefault="000E121B" w:rsidP="000E121B"/>
    <w:p w14:paraId="08E3CFF8" w14:textId="69D9D465" w:rsidR="00671BE8" w:rsidRDefault="00D15B41" w:rsidP="00671BE8">
      <w:r>
        <w:t xml:space="preserve">The final output layer consists of 3x3 convolution layers which outputs filtered samples for L=6 planes (4 luma and 2 chroma planes) used for </w:t>
      </w:r>
      <w:r w:rsidR="000E121B">
        <w:t xml:space="preserve">final </w:t>
      </w:r>
      <w:r>
        <w:t>residual scalin</w:t>
      </w:r>
      <w:r w:rsidR="000E121B">
        <w:t>g.</w:t>
      </w:r>
    </w:p>
    <w:p w14:paraId="1DF84A45" w14:textId="77777777" w:rsidR="000E121B" w:rsidRPr="00250117" w:rsidRDefault="000E121B" w:rsidP="000E121B">
      <w:pPr>
        <w:pStyle w:val="Heading3"/>
        <w:rPr>
          <w:lang w:val="en-CA"/>
        </w:rPr>
      </w:pPr>
      <w:bookmarkStart w:id="41" w:name="_Toc136247683"/>
      <w:r>
        <w:rPr>
          <w:lang w:val="en-CA"/>
        </w:rPr>
        <w:t>Residue scaling</w:t>
      </w:r>
      <w:bookmarkEnd w:id="41"/>
    </w:p>
    <w:p w14:paraId="3E957662" w14:textId="03E165AA" w:rsidR="000E121B" w:rsidRPr="00335574" w:rsidRDefault="000E121B" w:rsidP="00671BE8">
      <w:pPr>
        <w:rPr>
          <w:lang w:val="en-CA" w:eastAsia="zh-CN"/>
        </w:rPr>
      </w:pPr>
      <w:r w:rsidRPr="00F62D87" w:rsidDel="003A2B6C">
        <w:rPr>
          <w:lang w:val="en-CA" w:eastAsia="zh-CN"/>
        </w:rPr>
        <w:t xml:space="preserve">When </w:t>
      </w:r>
      <w:r>
        <w:rPr>
          <w:lang w:val="en-CA" w:eastAsia="zh-CN"/>
        </w:rPr>
        <w:t>a</w:t>
      </w:r>
      <w:r w:rsidRPr="00F62D87" w:rsidDel="003A2B6C">
        <w:rPr>
          <w:lang w:val="en-CA" w:eastAsia="zh-CN"/>
        </w:rPr>
        <w:t xml:space="preserve"> NN filter is being applied to reconstructed pictures, a scaling factor </w:t>
      </w:r>
      <w:r>
        <w:rPr>
          <w:lang w:val="en-CA" w:eastAsia="zh-CN"/>
        </w:rPr>
        <w:t>is derived and</w:t>
      </w:r>
      <w:r w:rsidRPr="00F62D87" w:rsidDel="003A2B6C">
        <w:rPr>
          <w:lang w:val="en-CA" w:eastAsia="zh-CN"/>
        </w:rPr>
        <w:t xml:space="preserve"> signaled for each color component in </w:t>
      </w:r>
      <w:r>
        <w:rPr>
          <w:lang w:val="en-CA" w:eastAsia="zh-CN"/>
        </w:rPr>
        <w:t>the slice header</w:t>
      </w:r>
      <w:r w:rsidRPr="00F62D87" w:rsidDel="003A2B6C">
        <w:rPr>
          <w:lang w:val="en-CA" w:eastAsia="zh-CN"/>
        </w:rPr>
        <w:t xml:space="preserve">. </w:t>
      </w:r>
      <w:r>
        <w:rPr>
          <w:lang w:val="en-CA" w:eastAsia="zh-CN"/>
        </w:rPr>
        <w:t xml:space="preserve">The derivation is based on least square method. </w:t>
      </w:r>
      <w:r w:rsidRPr="00F62D87" w:rsidDel="003A2B6C">
        <w:rPr>
          <w:lang w:val="en-CA" w:eastAsia="zh-CN"/>
        </w:rPr>
        <w:t xml:space="preserve">The </w:t>
      </w:r>
      <w:r>
        <w:rPr>
          <w:lang w:val="en-CA" w:eastAsia="zh-CN"/>
        </w:rPr>
        <w:t>difference between the input samples and the NN filtered samples</w:t>
      </w:r>
      <w:r w:rsidRPr="00F62D87" w:rsidDel="003A2B6C">
        <w:rPr>
          <w:lang w:val="en-CA" w:eastAsia="zh-CN"/>
        </w:rPr>
        <w:t xml:space="preserve"> (residu</w:t>
      </w:r>
      <w:r>
        <w:rPr>
          <w:lang w:val="en-CA" w:eastAsia="zh-CN"/>
        </w:rPr>
        <w:t>e</w:t>
      </w:r>
      <w:r w:rsidRPr="001603EB" w:rsidDel="003A2B6C">
        <w:rPr>
          <w:lang w:val="en-CA" w:eastAsia="zh-CN"/>
        </w:rPr>
        <w:t>s) are scaled by the scaling factors before being added to input samples</w:t>
      </w:r>
      <w:r>
        <w:rPr>
          <w:lang w:val="en-CA" w:eastAsia="zh-CN"/>
        </w:rPr>
        <w:t>.</w:t>
      </w:r>
    </w:p>
    <w:p w14:paraId="3F235E32" w14:textId="74DE508E" w:rsidR="000E121B" w:rsidRDefault="000E121B" w:rsidP="000E121B">
      <w:pPr>
        <w:pStyle w:val="Heading3"/>
      </w:pPr>
      <w:bookmarkStart w:id="42" w:name="_Toc135919353"/>
      <w:bookmarkStart w:id="43" w:name="_Toc136247684"/>
      <w:r>
        <w:t xml:space="preserve">Combination with </w:t>
      </w:r>
      <w:r w:rsidR="00B945C3">
        <w:t>deblocking</w:t>
      </w:r>
      <w:r>
        <w:t xml:space="preserve"> filters</w:t>
      </w:r>
      <w:bookmarkEnd w:id="42"/>
      <w:bookmarkEnd w:id="43"/>
    </w:p>
    <w:p w14:paraId="4AE17875" w14:textId="5D04182B" w:rsidR="000E121B" w:rsidRDefault="000E121B" w:rsidP="000E121B">
      <w:pPr>
        <w:rPr>
          <w:lang w:val="en-CA" w:eastAsia="zh-CN"/>
        </w:rPr>
      </w:pPr>
      <w:r>
        <w:rPr>
          <w:lang w:val="en-CA" w:eastAsia="zh-CN"/>
        </w:rPr>
        <w:t xml:space="preserve">As shown in </w:t>
      </w:r>
      <w:r>
        <w:rPr>
          <w:lang w:val="en-CA" w:eastAsia="zh-CN"/>
        </w:rPr>
        <w:fldChar w:fldCharType="begin"/>
      </w:r>
      <w:r>
        <w:rPr>
          <w:lang w:val="en-CA" w:eastAsia="zh-CN"/>
        </w:rPr>
        <w:instrText xml:space="preserve"> REF _Ref135907514 \h </w:instrText>
      </w:r>
      <w:r>
        <w:rPr>
          <w:lang w:val="en-CA" w:eastAsia="zh-CN"/>
        </w:rPr>
      </w:r>
      <w:r>
        <w:rPr>
          <w:lang w:val="en-CA" w:eastAsia="zh-CN"/>
        </w:rPr>
        <w:fldChar w:fldCharType="separate"/>
      </w:r>
      <w:r w:rsidR="00530EC3">
        <w:rPr>
          <w:b/>
          <w:bCs/>
          <w:lang w:eastAsia="zh-CN"/>
        </w:rPr>
        <w:t>Error! Reference source not found.</w:t>
      </w:r>
      <w:r>
        <w:rPr>
          <w:lang w:val="en-CA" w:eastAsia="zh-CN"/>
        </w:rPr>
        <w:fldChar w:fldCharType="end"/>
      </w:r>
      <w:r>
        <w:rPr>
          <w:lang w:val="en-CA" w:eastAsia="zh-CN"/>
        </w:rPr>
        <w:t>, t</w:t>
      </w:r>
      <w:r>
        <w:rPr>
          <w:rFonts w:hint="eastAsia"/>
          <w:lang w:val="en-CA" w:eastAsia="zh-CN"/>
        </w:rPr>
        <w:t>he</w:t>
      </w:r>
      <w:r>
        <w:rPr>
          <w:lang w:val="en-CA" w:eastAsia="zh-CN"/>
        </w:rPr>
        <w:t xml:space="preserve"> </w:t>
      </w:r>
      <w:r w:rsidRPr="009E74B3">
        <w:rPr>
          <w:lang w:val="en-CA" w:eastAsia="zh-CN"/>
        </w:rPr>
        <w:t xml:space="preserve">reconstructed </w:t>
      </w:r>
      <w:r>
        <w:rPr>
          <w:lang w:val="en-CA" w:eastAsia="zh-CN"/>
        </w:rPr>
        <w:t xml:space="preserve">samples before Deblocking Filter are fed into the low complexity NN filter (NNLF), then final filtered samples are generated by blending the result of NNLF and Deblocking Filter. </w:t>
      </w:r>
    </w:p>
    <w:p w14:paraId="10325874" w14:textId="5D58B7F3" w:rsidR="00B945C3" w:rsidRDefault="00000000" w:rsidP="00B945C3">
      <w:pPr>
        <w:jc w:val="center"/>
        <w:rPr>
          <w:lang w:val="en-CA"/>
        </w:rPr>
      </w:pPr>
      <m:oMath>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Refine</m:t>
            </m:r>
          </m:sub>
        </m:sSub>
      </m:oMath>
      <w:r w:rsidR="00B945C3">
        <w:rPr>
          <w:lang w:val="en-CA"/>
        </w:rPr>
        <w:t xml:space="preserve"> = </w:t>
      </w:r>
      <m:oMath>
        <m:sSub>
          <m:sSubPr>
            <m:ctrlPr>
              <w:rPr>
                <w:rFonts w:ascii="Cambria Math" w:hAnsi="Cambria Math"/>
                <w:i/>
                <w:lang w:val="en-CA"/>
              </w:rPr>
            </m:ctrlPr>
          </m:sSubPr>
          <m:e>
            <m:r>
              <w:rPr>
                <w:rFonts w:ascii="Cambria Math" w:hAnsi="Cambria Math"/>
                <w:lang w:val="en-CA"/>
              </w:rPr>
              <m:t>w×R</m:t>
            </m:r>
          </m:e>
          <m:sub>
            <m:r>
              <w:rPr>
                <w:rFonts w:ascii="Cambria Math" w:hAnsi="Cambria Math"/>
                <w:lang w:val="en-CA"/>
              </w:rPr>
              <m:t>NN</m:t>
            </m:r>
          </m:sub>
        </m:sSub>
        <m:r>
          <w:rPr>
            <w:rFonts w:ascii="Cambria Math" w:hAnsi="Cambria Math"/>
            <w:lang w:val="en-CA"/>
          </w:rPr>
          <m:t xml:space="preserve"> + (1-w)×</m:t>
        </m:r>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DB</m:t>
            </m:r>
          </m:sub>
        </m:sSub>
      </m:oMath>
    </w:p>
    <w:p w14:paraId="6EF17887" w14:textId="77777777" w:rsidR="00B945C3" w:rsidRPr="00B926C3" w:rsidRDefault="00B945C3" w:rsidP="000E121B"/>
    <w:p w14:paraId="46D7079B" w14:textId="77777777" w:rsidR="000E121B" w:rsidRDefault="000E121B" w:rsidP="000E121B">
      <w:pPr>
        <w:keepNext/>
        <w:jc w:val="center"/>
      </w:pPr>
      <w:r>
        <w:rPr>
          <w:noProof/>
        </w:rPr>
        <w:drawing>
          <wp:inline distT="0" distB="0" distL="0" distR="0" wp14:anchorId="69C94A9D" wp14:editId="6A405335">
            <wp:extent cx="4597400" cy="1597660"/>
            <wp:effectExtent l="0" t="0" r="0" b="2540"/>
            <wp:docPr id="1478" name="Picture 1" descr="A white circle with black text&#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8" name="Picture 1" descr="A white circle with black text&#10;&#10;Description automatically generated with low confidence"/>
                    <pic:cNvPicPr>
                      <a:picLocks noChangeAspect="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4597400" cy="1597660"/>
                    </a:xfrm>
                    <a:prstGeom prst="rect">
                      <a:avLst/>
                    </a:prstGeom>
                    <a:noFill/>
                  </pic:spPr>
                </pic:pic>
              </a:graphicData>
            </a:graphic>
          </wp:inline>
        </w:drawing>
      </w:r>
    </w:p>
    <w:p w14:paraId="15509DB3" w14:textId="41EAF4E1" w:rsidR="00671BE8" w:rsidRDefault="000E121B" w:rsidP="000E121B">
      <w:pPr>
        <w:pStyle w:val="Caption"/>
        <w:jc w:val="center"/>
        <w:rPr>
          <w:sz w:val="22"/>
          <w:szCs w:val="22"/>
        </w:rPr>
      </w:pPr>
      <w:r>
        <w:t>Figure 8</w:t>
      </w:r>
      <w:r>
        <w:rPr>
          <w:noProof/>
        </w:rPr>
        <w:t xml:space="preserve"> </w:t>
      </w:r>
      <w:r w:rsidRPr="00621C23">
        <w:rPr>
          <w:sz w:val="22"/>
          <w:szCs w:val="22"/>
        </w:rPr>
        <w:t>Parallel fusion of the NNLF and Deblocking Filter’s outputs</w:t>
      </w:r>
    </w:p>
    <w:p w14:paraId="47A2D69D" w14:textId="77777777" w:rsidR="00B945C3" w:rsidRDefault="00B945C3" w:rsidP="00B945C3">
      <w:pPr>
        <w:pStyle w:val="Heading3"/>
      </w:pPr>
      <w:bookmarkStart w:id="44" w:name="_Toc135919354"/>
      <w:bookmarkStart w:id="45" w:name="_Toc136247685"/>
      <w:r>
        <w:t>Inference details</w:t>
      </w:r>
      <w:bookmarkEnd w:id="44"/>
      <w:bookmarkEnd w:id="45"/>
    </w:p>
    <w:p w14:paraId="4D102252" w14:textId="46483F7C" w:rsidR="00B945C3" w:rsidRPr="00621C23" w:rsidRDefault="00B945C3" w:rsidP="00B945C3">
      <w:pPr>
        <w:rPr>
          <w:lang w:val="en-CA"/>
        </w:rPr>
      </w:pPr>
      <w:r>
        <w:rPr>
          <w:lang w:val="en-CA"/>
        </w:rPr>
        <w:t xml:space="preserve">SADL (see Section </w:t>
      </w:r>
      <w:r>
        <w:rPr>
          <w:lang w:val="en-CA"/>
        </w:rPr>
        <w:fldChar w:fldCharType="begin"/>
      </w:r>
      <w:r>
        <w:rPr>
          <w:lang w:val="en-CA"/>
        </w:rPr>
        <w:instrText xml:space="preserve"> REF _Ref116481840 \w \h </w:instrText>
      </w:r>
      <w:r>
        <w:rPr>
          <w:lang w:val="en-CA"/>
        </w:rPr>
      </w:r>
      <w:r>
        <w:rPr>
          <w:lang w:val="en-CA"/>
        </w:rPr>
        <w:fldChar w:fldCharType="separate"/>
      </w:r>
      <w:r w:rsidR="00530EC3">
        <w:rPr>
          <w:lang w:val="en-CA"/>
        </w:rPr>
        <w:t>3.5</w:t>
      </w:r>
      <w:r>
        <w:rPr>
          <w:lang w:val="en-CA"/>
        </w:rPr>
        <w:fldChar w:fldCharType="end"/>
      </w:r>
      <w:r>
        <w:rPr>
          <w:lang w:val="en-CA"/>
        </w:rPr>
        <w:t xml:space="preserve">) is used for performing the inference of the CNN filters. Both floating point-based and fixed point-based implementations are supported. In the fixed-point implementation, both weights and </w:t>
      </w:r>
      <w:r>
        <w:rPr>
          <w:lang w:val="en-CA"/>
        </w:rPr>
        <w:lastRenderedPageBreak/>
        <w:t xml:space="preserve">feature maps are represented with int16 precision using a dynamic quantization method. The network information in the inference stage is provided in </w:t>
      </w:r>
      <w:r>
        <w:rPr>
          <w:lang w:val="en-CA"/>
        </w:rPr>
        <w:fldChar w:fldCharType="begin"/>
      </w:r>
      <w:r>
        <w:rPr>
          <w:lang w:val="en-CA"/>
        </w:rPr>
        <w:instrText xml:space="preserve"> REF _Ref135908461 \h </w:instrText>
      </w:r>
      <w:r>
        <w:rPr>
          <w:lang w:val="en-CA"/>
        </w:rPr>
      </w:r>
      <w:r>
        <w:rPr>
          <w:lang w:val="en-CA"/>
        </w:rPr>
        <w:fldChar w:fldCharType="separate"/>
      </w:r>
      <w:r w:rsidR="00530EC3" w:rsidRPr="00621C23">
        <w:rPr>
          <w:szCs w:val="22"/>
        </w:rPr>
        <w:t xml:space="preserve">Table </w:t>
      </w:r>
      <w:r w:rsidR="00530EC3">
        <w:rPr>
          <w:noProof/>
          <w:szCs w:val="22"/>
        </w:rPr>
        <w:t>1</w:t>
      </w:r>
      <w:r>
        <w:rPr>
          <w:lang w:val="en-CA"/>
        </w:rPr>
        <w:fldChar w:fldCharType="end"/>
      </w:r>
      <w:r>
        <w:rPr>
          <w:lang w:val="en-CA"/>
        </w:rPr>
        <w:t>.</w:t>
      </w:r>
    </w:p>
    <w:p w14:paraId="7F018318" w14:textId="12FE5DDE" w:rsidR="00B945C3" w:rsidRPr="00393564" w:rsidRDefault="00B945C3" w:rsidP="00B945C3">
      <w:pPr>
        <w:pStyle w:val="Caption"/>
        <w:keepNext/>
        <w:jc w:val="center"/>
        <w:rPr>
          <w:szCs w:val="22"/>
        </w:rPr>
      </w:pPr>
      <w:bookmarkStart w:id="46" w:name="_Ref135908461"/>
      <w:r w:rsidRPr="00621C23">
        <w:rPr>
          <w:sz w:val="22"/>
          <w:szCs w:val="22"/>
        </w:rPr>
        <w:t xml:space="preserve">Table </w:t>
      </w:r>
      <w:r w:rsidRPr="00621C23">
        <w:rPr>
          <w:sz w:val="22"/>
          <w:szCs w:val="22"/>
        </w:rPr>
        <w:fldChar w:fldCharType="begin"/>
      </w:r>
      <w:r w:rsidRPr="00621C23">
        <w:rPr>
          <w:sz w:val="22"/>
          <w:szCs w:val="22"/>
        </w:rPr>
        <w:instrText xml:space="preserve"> SEQ Table \* ARABIC </w:instrText>
      </w:r>
      <w:r w:rsidRPr="00621C23">
        <w:rPr>
          <w:sz w:val="22"/>
          <w:szCs w:val="22"/>
        </w:rPr>
        <w:fldChar w:fldCharType="separate"/>
      </w:r>
      <w:r w:rsidR="00530EC3">
        <w:rPr>
          <w:noProof/>
          <w:sz w:val="22"/>
          <w:szCs w:val="22"/>
        </w:rPr>
        <w:t>1</w:t>
      </w:r>
      <w:r w:rsidRPr="00621C23">
        <w:rPr>
          <w:sz w:val="22"/>
          <w:szCs w:val="22"/>
        </w:rPr>
        <w:fldChar w:fldCharType="end"/>
      </w:r>
      <w:bookmarkEnd w:id="46"/>
      <w:r w:rsidRPr="00621C23">
        <w:rPr>
          <w:sz w:val="22"/>
          <w:szCs w:val="22"/>
        </w:rPr>
        <w:t xml:space="preserve"> </w:t>
      </w:r>
      <w:r w:rsidRPr="00621C23">
        <w:rPr>
          <w:rFonts w:eastAsia="Malgun Gothic"/>
          <w:sz w:val="22"/>
          <w:szCs w:val="22"/>
          <w:lang w:eastAsia="ko-KR"/>
        </w:rPr>
        <w:t xml:space="preserve">Network Information of </w:t>
      </w:r>
      <w:r w:rsidRPr="00621C23">
        <w:rPr>
          <w:sz w:val="22"/>
          <w:szCs w:val="22"/>
        </w:rPr>
        <w:t xml:space="preserve">low complexity </w:t>
      </w:r>
      <w:r w:rsidRPr="00621C23">
        <w:rPr>
          <w:rFonts w:eastAsia="Malgun Gothic"/>
          <w:sz w:val="22"/>
          <w:szCs w:val="22"/>
          <w:lang w:eastAsia="ko-KR"/>
        </w:rPr>
        <w:t>filter set</w:t>
      </w:r>
      <w:r w:rsidRPr="00621C23">
        <w:rPr>
          <w:rFonts w:eastAsia="DengXian"/>
          <w:sz w:val="22"/>
          <w:szCs w:val="22"/>
        </w:rPr>
        <w:t xml:space="preserve"> </w:t>
      </w:r>
      <w:r w:rsidRPr="00621C23">
        <w:rPr>
          <w:rFonts w:eastAsia="DengXian"/>
          <w:sz w:val="22"/>
          <w:szCs w:val="22"/>
          <w:lang w:val="en-CA"/>
        </w:rPr>
        <w:t>in Inference Stage</w:t>
      </w:r>
    </w:p>
    <w:tbl>
      <w:tblPr>
        <w:tblW w:w="9340" w:type="dxa"/>
        <w:jc w:val="center"/>
        <w:tblLook w:val="04A0" w:firstRow="1" w:lastRow="0" w:firstColumn="1" w:lastColumn="0" w:noHBand="0" w:noVBand="1"/>
      </w:tblPr>
      <w:tblGrid>
        <w:gridCol w:w="1250"/>
        <w:gridCol w:w="4532"/>
        <w:gridCol w:w="3558"/>
      </w:tblGrid>
      <w:tr w:rsidR="00B945C3" w:rsidRPr="00D4419A" w14:paraId="79F33F60" w14:textId="77777777" w:rsidTr="00621C23">
        <w:trPr>
          <w:trHeight w:val="240"/>
          <w:jc w:val="center"/>
        </w:trPr>
        <w:tc>
          <w:tcPr>
            <w:tcW w:w="9340" w:type="dxa"/>
            <w:gridSpan w:val="3"/>
            <w:tcBorders>
              <w:top w:val="single" w:sz="8" w:space="0" w:color="auto"/>
              <w:left w:val="single" w:sz="8" w:space="0" w:color="auto"/>
              <w:bottom w:val="single" w:sz="8" w:space="0" w:color="auto"/>
              <w:right w:val="single" w:sz="8" w:space="0" w:color="000000"/>
            </w:tcBorders>
            <w:shd w:val="clear" w:color="auto" w:fill="auto"/>
            <w:vAlign w:val="center"/>
            <w:hideMark/>
          </w:tcPr>
          <w:p w14:paraId="780F31B7"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b/>
                <w:bCs/>
                <w:color w:val="000000"/>
                <w:sz w:val="20"/>
                <w:u w:val="single"/>
                <w:lang w:eastAsia="zh-CN"/>
              </w:rPr>
            </w:pPr>
            <w:r w:rsidRPr="00D4419A">
              <w:rPr>
                <w:rFonts w:eastAsia="SimSun"/>
                <w:b/>
                <w:bCs/>
                <w:color w:val="000000"/>
                <w:sz w:val="20"/>
                <w:u w:val="single"/>
                <w:lang w:eastAsia="zh-CN"/>
              </w:rPr>
              <w:t>Network Information in Inference Stage</w:t>
            </w:r>
          </w:p>
        </w:tc>
      </w:tr>
      <w:tr w:rsidR="00B945C3" w:rsidRPr="00D4419A" w14:paraId="652C2D30" w14:textId="77777777" w:rsidTr="00621C23">
        <w:trPr>
          <w:trHeight w:val="240"/>
          <w:jc w:val="center"/>
        </w:trPr>
        <w:tc>
          <w:tcPr>
            <w:tcW w:w="1250" w:type="dxa"/>
            <w:vMerge w:val="restart"/>
            <w:tcBorders>
              <w:top w:val="nil"/>
              <w:left w:val="single" w:sz="8" w:space="0" w:color="auto"/>
              <w:bottom w:val="nil"/>
              <w:right w:val="single" w:sz="8" w:space="0" w:color="auto"/>
            </w:tcBorders>
            <w:shd w:val="clear" w:color="auto" w:fill="auto"/>
            <w:vAlign w:val="center"/>
            <w:hideMark/>
          </w:tcPr>
          <w:p w14:paraId="03D3367F"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Mandatory</w:t>
            </w:r>
          </w:p>
        </w:tc>
        <w:tc>
          <w:tcPr>
            <w:tcW w:w="8090" w:type="dxa"/>
            <w:gridSpan w:val="2"/>
            <w:tcBorders>
              <w:top w:val="single" w:sz="8" w:space="0" w:color="auto"/>
              <w:left w:val="nil"/>
              <w:bottom w:val="single" w:sz="8" w:space="0" w:color="auto"/>
              <w:right w:val="single" w:sz="8" w:space="0" w:color="000000"/>
            </w:tcBorders>
            <w:shd w:val="clear" w:color="auto" w:fill="auto"/>
            <w:noWrap/>
            <w:vAlign w:val="center"/>
            <w:hideMark/>
          </w:tcPr>
          <w:p w14:paraId="58DE59E9"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HW environment:</w:t>
            </w:r>
          </w:p>
        </w:tc>
      </w:tr>
      <w:tr w:rsidR="00B945C3" w:rsidRPr="00D4419A" w14:paraId="545342FA" w14:textId="77777777" w:rsidTr="00621C23">
        <w:trPr>
          <w:trHeight w:val="240"/>
          <w:jc w:val="center"/>
        </w:trPr>
        <w:tc>
          <w:tcPr>
            <w:tcW w:w="1250" w:type="dxa"/>
            <w:vMerge/>
            <w:tcBorders>
              <w:top w:val="nil"/>
              <w:left w:val="single" w:sz="8" w:space="0" w:color="auto"/>
              <w:bottom w:val="nil"/>
              <w:right w:val="single" w:sz="8" w:space="0" w:color="auto"/>
            </w:tcBorders>
            <w:vAlign w:val="center"/>
            <w:hideMark/>
          </w:tcPr>
          <w:p w14:paraId="6ACE79B4"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0E1FE47B"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GPU Type</w:t>
            </w:r>
          </w:p>
        </w:tc>
        <w:tc>
          <w:tcPr>
            <w:tcW w:w="3558" w:type="dxa"/>
            <w:tcBorders>
              <w:top w:val="nil"/>
              <w:left w:val="nil"/>
              <w:bottom w:val="single" w:sz="8" w:space="0" w:color="auto"/>
              <w:right w:val="single" w:sz="8" w:space="0" w:color="auto"/>
            </w:tcBorders>
            <w:shd w:val="clear" w:color="auto" w:fill="auto"/>
            <w:noWrap/>
            <w:vAlign w:val="center"/>
            <w:hideMark/>
          </w:tcPr>
          <w:p w14:paraId="788D0059"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N/A</w:t>
            </w:r>
          </w:p>
        </w:tc>
      </w:tr>
      <w:tr w:rsidR="00B945C3" w:rsidRPr="00D4419A" w14:paraId="326C20A5" w14:textId="77777777" w:rsidTr="00621C23">
        <w:trPr>
          <w:trHeight w:val="240"/>
          <w:jc w:val="center"/>
        </w:trPr>
        <w:tc>
          <w:tcPr>
            <w:tcW w:w="1250" w:type="dxa"/>
            <w:vMerge/>
            <w:tcBorders>
              <w:top w:val="nil"/>
              <w:left w:val="single" w:sz="8" w:space="0" w:color="auto"/>
              <w:bottom w:val="nil"/>
              <w:right w:val="single" w:sz="8" w:space="0" w:color="auto"/>
            </w:tcBorders>
            <w:vAlign w:val="center"/>
            <w:hideMark/>
          </w:tcPr>
          <w:p w14:paraId="193D5959"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61996DB7"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Framework:</w:t>
            </w:r>
          </w:p>
        </w:tc>
        <w:tc>
          <w:tcPr>
            <w:tcW w:w="3558" w:type="dxa"/>
            <w:tcBorders>
              <w:top w:val="nil"/>
              <w:left w:val="nil"/>
              <w:bottom w:val="single" w:sz="8" w:space="0" w:color="auto"/>
              <w:right w:val="single" w:sz="8" w:space="0" w:color="auto"/>
            </w:tcBorders>
            <w:shd w:val="clear" w:color="auto" w:fill="auto"/>
            <w:noWrap/>
            <w:vAlign w:val="center"/>
            <w:hideMark/>
          </w:tcPr>
          <w:p w14:paraId="56130322"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SADL</w:t>
            </w:r>
          </w:p>
        </w:tc>
      </w:tr>
      <w:tr w:rsidR="00B945C3" w:rsidRPr="00D4419A" w14:paraId="338798F1" w14:textId="77777777" w:rsidTr="00621C23">
        <w:trPr>
          <w:trHeight w:val="240"/>
          <w:jc w:val="center"/>
        </w:trPr>
        <w:tc>
          <w:tcPr>
            <w:tcW w:w="1250" w:type="dxa"/>
            <w:vMerge/>
            <w:tcBorders>
              <w:top w:val="nil"/>
              <w:left w:val="single" w:sz="8" w:space="0" w:color="auto"/>
              <w:bottom w:val="nil"/>
              <w:right w:val="single" w:sz="8" w:space="0" w:color="auto"/>
            </w:tcBorders>
            <w:vAlign w:val="center"/>
            <w:hideMark/>
          </w:tcPr>
          <w:p w14:paraId="792D25FE"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54176920"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Number of GPUs per Task</w:t>
            </w:r>
          </w:p>
        </w:tc>
        <w:tc>
          <w:tcPr>
            <w:tcW w:w="3558" w:type="dxa"/>
            <w:tcBorders>
              <w:top w:val="nil"/>
              <w:left w:val="nil"/>
              <w:bottom w:val="single" w:sz="8" w:space="0" w:color="auto"/>
              <w:right w:val="single" w:sz="8" w:space="0" w:color="auto"/>
            </w:tcBorders>
            <w:shd w:val="clear" w:color="auto" w:fill="auto"/>
            <w:noWrap/>
            <w:vAlign w:val="center"/>
            <w:hideMark/>
          </w:tcPr>
          <w:p w14:paraId="2128C12D"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hint="eastAsia"/>
                <w:color w:val="000000"/>
                <w:sz w:val="20"/>
                <w:lang w:eastAsia="zh-CN"/>
              </w:rPr>
              <w:t>0</w:t>
            </w:r>
          </w:p>
        </w:tc>
      </w:tr>
      <w:tr w:rsidR="00B945C3" w:rsidRPr="00D4419A" w14:paraId="472860C6" w14:textId="77777777" w:rsidTr="00621C23">
        <w:trPr>
          <w:trHeight w:val="240"/>
          <w:jc w:val="center"/>
        </w:trPr>
        <w:tc>
          <w:tcPr>
            <w:tcW w:w="1250" w:type="dxa"/>
            <w:vMerge/>
            <w:tcBorders>
              <w:top w:val="nil"/>
              <w:left w:val="single" w:sz="8" w:space="0" w:color="auto"/>
              <w:bottom w:val="nil"/>
              <w:right w:val="single" w:sz="8" w:space="0" w:color="auto"/>
            </w:tcBorders>
            <w:vAlign w:val="center"/>
            <w:hideMark/>
          </w:tcPr>
          <w:p w14:paraId="740314DD"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35444EC8"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c>
          <w:tcPr>
            <w:tcW w:w="3558" w:type="dxa"/>
            <w:tcBorders>
              <w:top w:val="nil"/>
              <w:left w:val="nil"/>
              <w:bottom w:val="single" w:sz="8" w:space="0" w:color="auto"/>
              <w:right w:val="single" w:sz="8" w:space="0" w:color="auto"/>
            </w:tcBorders>
            <w:shd w:val="clear" w:color="auto" w:fill="auto"/>
            <w:noWrap/>
            <w:vAlign w:val="center"/>
            <w:hideMark/>
          </w:tcPr>
          <w:p w14:paraId="188F2919"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r>
      <w:tr w:rsidR="00B945C3" w:rsidRPr="00D4419A" w14:paraId="4425CDD5" w14:textId="77777777" w:rsidTr="00621C23">
        <w:trPr>
          <w:trHeight w:val="240"/>
          <w:jc w:val="center"/>
        </w:trPr>
        <w:tc>
          <w:tcPr>
            <w:tcW w:w="1250" w:type="dxa"/>
            <w:vMerge/>
            <w:tcBorders>
              <w:top w:val="nil"/>
              <w:left w:val="single" w:sz="8" w:space="0" w:color="auto"/>
              <w:bottom w:val="nil"/>
              <w:right w:val="single" w:sz="8" w:space="0" w:color="auto"/>
            </w:tcBorders>
            <w:vAlign w:val="center"/>
            <w:hideMark/>
          </w:tcPr>
          <w:p w14:paraId="73156AB6"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17ABBFB5"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Total Parameter Number</w:t>
            </w:r>
          </w:p>
        </w:tc>
        <w:tc>
          <w:tcPr>
            <w:tcW w:w="3558" w:type="dxa"/>
            <w:tcBorders>
              <w:top w:val="nil"/>
              <w:left w:val="nil"/>
              <w:bottom w:val="single" w:sz="8" w:space="0" w:color="auto"/>
              <w:right w:val="single" w:sz="8" w:space="0" w:color="auto"/>
            </w:tcBorders>
            <w:shd w:val="clear" w:color="auto" w:fill="auto"/>
            <w:noWrap/>
            <w:vAlign w:val="bottom"/>
            <w:hideMark/>
          </w:tcPr>
          <w:p w14:paraId="32E63256"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1"/>
                <w:szCs w:val="21"/>
                <w:lang w:eastAsia="zh-CN"/>
              </w:rPr>
            </w:pPr>
            <w:r>
              <w:rPr>
                <w:rFonts w:eastAsia="SimSun"/>
                <w:color w:val="000000"/>
                <w:sz w:val="21"/>
                <w:szCs w:val="21"/>
                <w:lang w:eastAsia="zh-CN"/>
              </w:rPr>
              <w:t>105132</w:t>
            </w:r>
          </w:p>
        </w:tc>
      </w:tr>
      <w:tr w:rsidR="00B945C3" w:rsidRPr="00D4419A" w14:paraId="60D11BD8" w14:textId="77777777" w:rsidTr="00621C23">
        <w:trPr>
          <w:trHeight w:val="240"/>
          <w:jc w:val="center"/>
        </w:trPr>
        <w:tc>
          <w:tcPr>
            <w:tcW w:w="1250" w:type="dxa"/>
            <w:vMerge/>
            <w:tcBorders>
              <w:top w:val="nil"/>
              <w:left w:val="single" w:sz="8" w:space="0" w:color="auto"/>
              <w:bottom w:val="nil"/>
              <w:right w:val="single" w:sz="8" w:space="0" w:color="auto"/>
            </w:tcBorders>
            <w:vAlign w:val="center"/>
            <w:hideMark/>
          </w:tcPr>
          <w:p w14:paraId="79562DE1"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7A2B1835"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Parameter Precision (Bits)</w:t>
            </w:r>
          </w:p>
        </w:tc>
        <w:tc>
          <w:tcPr>
            <w:tcW w:w="3558" w:type="dxa"/>
            <w:tcBorders>
              <w:top w:val="nil"/>
              <w:left w:val="nil"/>
              <w:bottom w:val="single" w:sz="8" w:space="0" w:color="auto"/>
              <w:right w:val="single" w:sz="8" w:space="0" w:color="auto"/>
            </w:tcBorders>
            <w:shd w:val="clear" w:color="auto" w:fill="auto"/>
            <w:noWrap/>
            <w:vAlign w:val="bottom"/>
            <w:hideMark/>
          </w:tcPr>
          <w:p w14:paraId="624C92AD" w14:textId="77777777" w:rsidR="00B945C3"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1"/>
                <w:szCs w:val="21"/>
                <w:lang w:eastAsia="zh-CN"/>
              </w:rPr>
            </w:pPr>
            <w:r>
              <w:rPr>
                <w:rFonts w:eastAsia="SimSun"/>
                <w:color w:val="000000"/>
                <w:sz w:val="21"/>
                <w:szCs w:val="21"/>
                <w:lang w:eastAsia="zh-CN"/>
              </w:rPr>
              <w:t xml:space="preserve">float: </w:t>
            </w:r>
            <w:r w:rsidRPr="002E28CC">
              <w:rPr>
                <w:rFonts w:eastAsia="SimSun"/>
                <w:color w:val="000000"/>
                <w:sz w:val="21"/>
                <w:szCs w:val="21"/>
                <w:lang w:eastAsia="zh-CN"/>
              </w:rPr>
              <w:t>32</w:t>
            </w:r>
          </w:p>
          <w:p w14:paraId="2EA3E691" w14:textId="77777777" w:rsidR="00B945C3" w:rsidRPr="00BD5B4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1"/>
                <w:szCs w:val="21"/>
                <w:lang w:eastAsia="zh-CN"/>
              </w:rPr>
            </w:pPr>
            <w:r>
              <w:rPr>
                <w:rFonts w:eastAsia="SimSun"/>
                <w:color w:val="000000"/>
                <w:sz w:val="21"/>
                <w:szCs w:val="21"/>
                <w:lang w:eastAsia="zh-CN"/>
              </w:rPr>
              <w:t>int: 16</w:t>
            </w:r>
          </w:p>
        </w:tc>
      </w:tr>
      <w:tr w:rsidR="00B945C3" w:rsidRPr="00D4419A" w14:paraId="627C9688" w14:textId="77777777" w:rsidTr="00621C23">
        <w:trPr>
          <w:trHeight w:val="240"/>
          <w:jc w:val="center"/>
        </w:trPr>
        <w:tc>
          <w:tcPr>
            <w:tcW w:w="1250" w:type="dxa"/>
            <w:vMerge/>
            <w:tcBorders>
              <w:top w:val="nil"/>
              <w:left w:val="single" w:sz="8" w:space="0" w:color="auto"/>
              <w:bottom w:val="nil"/>
              <w:right w:val="single" w:sz="8" w:space="0" w:color="auto"/>
            </w:tcBorders>
            <w:vAlign w:val="center"/>
            <w:hideMark/>
          </w:tcPr>
          <w:p w14:paraId="51261F22"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3E854A3F"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Memory Parameter (MB)</w:t>
            </w:r>
          </w:p>
        </w:tc>
        <w:tc>
          <w:tcPr>
            <w:tcW w:w="3558" w:type="dxa"/>
            <w:tcBorders>
              <w:top w:val="nil"/>
              <w:left w:val="nil"/>
              <w:bottom w:val="single" w:sz="8" w:space="0" w:color="auto"/>
              <w:right w:val="single" w:sz="8" w:space="0" w:color="auto"/>
            </w:tcBorders>
            <w:shd w:val="clear" w:color="auto" w:fill="auto"/>
            <w:noWrap/>
            <w:vAlign w:val="center"/>
            <w:hideMark/>
          </w:tcPr>
          <w:p w14:paraId="1A7E2622" w14:textId="77777777" w:rsidR="00B945C3"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float:</w:t>
            </w:r>
            <w:r>
              <w:rPr>
                <w:rFonts w:eastAsia="SimSun" w:hint="eastAsia"/>
                <w:color w:val="000000"/>
                <w:sz w:val="20"/>
                <w:lang w:eastAsia="zh-CN"/>
              </w:rPr>
              <w:t xml:space="preserve"> </w:t>
            </w:r>
            <w:r>
              <w:rPr>
                <w:rFonts w:eastAsia="SimSun"/>
                <w:color w:val="000000"/>
                <w:sz w:val="20"/>
                <w:lang w:eastAsia="zh-CN"/>
              </w:rPr>
              <w:t xml:space="preserve">0.401 MB </w:t>
            </w:r>
          </w:p>
          <w:p w14:paraId="7489B89F" w14:textId="77777777" w:rsidR="00B945C3" w:rsidRPr="00BD5B4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 xml:space="preserve">int: 0.201 MB </w:t>
            </w:r>
          </w:p>
        </w:tc>
      </w:tr>
      <w:tr w:rsidR="00B945C3" w:rsidRPr="00D4419A" w14:paraId="6F48C905" w14:textId="77777777" w:rsidTr="00621C23">
        <w:trPr>
          <w:trHeight w:val="240"/>
          <w:jc w:val="center"/>
        </w:trPr>
        <w:tc>
          <w:tcPr>
            <w:tcW w:w="1250" w:type="dxa"/>
            <w:vMerge/>
            <w:tcBorders>
              <w:top w:val="nil"/>
              <w:left w:val="single" w:sz="8" w:space="0" w:color="auto"/>
              <w:bottom w:val="nil"/>
              <w:right w:val="single" w:sz="8" w:space="0" w:color="auto"/>
            </w:tcBorders>
            <w:vAlign w:val="center"/>
            <w:hideMark/>
          </w:tcPr>
          <w:p w14:paraId="60A7D976"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224E7FF3"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Multiply Accumulate</w:t>
            </w:r>
            <w:r w:rsidRPr="00D4419A">
              <w:rPr>
                <w:rFonts w:eastAsia="SimSun"/>
                <w:color w:val="000000"/>
                <w:sz w:val="20"/>
                <w:lang w:eastAsia="zh-CN"/>
              </w:rPr>
              <w:t xml:space="preserve"> (</w:t>
            </w:r>
            <w:proofErr w:type="spellStart"/>
            <w:r>
              <w:rPr>
                <w:rFonts w:eastAsia="SimSun"/>
                <w:color w:val="000000"/>
                <w:sz w:val="20"/>
                <w:lang w:eastAsia="zh-CN"/>
              </w:rPr>
              <w:t>kMAC</w:t>
            </w:r>
            <w:proofErr w:type="spellEnd"/>
            <w:r>
              <w:rPr>
                <w:rFonts w:eastAsia="SimSun"/>
                <w:color w:val="000000"/>
                <w:sz w:val="20"/>
                <w:lang w:eastAsia="zh-CN"/>
              </w:rPr>
              <w:t>/pixel</w:t>
            </w:r>
            <w:r w:rsidRPr="00D4419A">
              <w:rPr>
                <w:rFonts w:eastAsia="SimSun"/>
                <w:color w:val="000000"/>
                <w:sz w:val="20"/>
                <w:lang w:eastAsia="zh-CN"/>
              </w:rPr>
              <w:t>)</w:t>
            </w:r>
          </w:p>
        </w:tc>
        <w:tc>
          <w:tcPr>
            <w:tcW w:w="3558" w:type="dxa"/>
            <w:tcBorders>
              <w:top w:val="nil"/>
              <w:left w:val="nil"/>
              <w:bottom w:val="single" w:sz="8" w:space="0" w:color="auto"/>
              <w:right w:val="single" w:sz="8" w:space="0" w:color="auto"/>
            </w:tcBorders>
            <w:shd w:val="clear" w:color="auto" w:fill="auto"/>
            <w:noWrap/>
            <w:vAlign w:val="center"/>
            <w:hideMark/>
          </w:tcPr>
          <w:p w14:paraId="388F5F53" w14:textId="77777777" w:rsidR="00B945C3" w:rsidRPr="00BD5B4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16.2</w:t>
            </w:r>
          </w:p>
        </w:tc>
      </w:tr>
      <w:tr w:rsidR="00B945C3" w:rsidRPr="00D4419A" w14:paraId="42F7AF66" w14:textId="77777777" w:rsidTr="00621C23">
        <w:trPr>
          <w:trHeight w:val="240"/>
          <w:jc w:val="center"/>
        </w:trPr>
        <w:tc>
          <w:tcPr>
            <w:tcW w:w="1250" w:type="dxa"/>
            <w:vMerge w:val="restart"/>
            <w:tcBorders>
              <w:top w:val="single" w:sz="8" w:space="0" w:color="auto"/>
              <w:left w:val="single" w:sz="8" w:space="0" w:color="auto"/>
              <w:bottom w:val="single" w:sz="8" w:space="0" w:color="000000"/>
              <w:right w:val="single" w:sz="8" w:space="0" w:color="auto"/>
            </w:tcBorders>
            <w:shd w:val="clear" w:color="auto" w:fill="auto"/>
            <w:noWrap/>
            <w:vAlign w:val="center"/>
            <w:hideMark/>
          </w:tcPr>
          <w:p w14:paraId="5654A4CC"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color w:val="000000"/>
                <w:sz w:val="20"/>
                <w:lang w:eastAsia="zh-CN"/>
              </w:rPr>
            </w:pPr>
            <w:r w:rsidRPr="00D4419A">
              <w:rPr>
                <w:rFonts w:eastAsia="SimSun"/>
                <w:color w:val="000000"/>
                <w:sz w:val="20"/>
                <w:lang w:eastAsia="zh-CN"/>
              </w:rPr>
              <w:t>Optional</w:t>
            </w:r>
          </w:p>
        </w:tc>
        <w:tc>
          <w:tcPr>
            <w:tcW w:w="4532" w:type="dxa"/>
            <w:tcBorders>
              <w:top w:val="nil"/>
              <w:left w:val="nil"/>
              <w:bottom w:val="single" w:sz="8" w:space="0" w:color="auto"/>
              <w:right w:val="single" w:sz="8" w:space="0" w:color="auto"/>
            </w:tcBorders>
            <w:shd w:val="clear" w:color="auto" w:fill="auto"/>
            <w:noWrap/>
            <w:vAlign w:val="center"/>
            <w:hideMark/>
          </w:tcPr>
          <w:p w14:paraId="08431A2D"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c>
          <w:tcPr>
            <w:tcW w:w="3558" w:type="dxa"/>
            <w:tcBorders>
              <w:top w:val="nil"/>
              <w:left w:val="nil"/>
              <w:bottom w:val="single" w:sz="8" w:space="0" w:color="auto"/>
              <w:right w:val="single" w:sz="8" w:space="0" w:color="auto"/>
            </w:tcBorders>
            <w:shd w:val="clear" w:color="auto" w:fill="auto"/>
            <w:noWrap/>
            <w:vAlign w:val="center"/>
            <w:hideMark/>
          </w:tcPr>
          <w:p w14:paraId="114FF1B0"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r>
      <w:tr w:rsidR="00B945C3" w:rsidRPr="00D4419A" w14:paraId="4DF12D09" w14:textId="77777777" w:rsidTr="00621C23">
        <w:trPr>
          <w:trHeight w:val="240"/>
          <w:jc w:val="center"/>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3310BA51"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23C87C3C"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Total Conv. Layers</w:t>
            </w:r>
          </w:p>
        </w:tc>
        <w:tc>
          <w:tcPr>
            <w:tcW w:w="3558" w:type="dxa"/>
            <w:tcBorders>
              <w:top w:val="nil"/>
              <w:left w:val="nil"/>
              <w:bottom w:val="single" w:sz="8" w:space="0" w:color="auto"/>
              <w:right w:val="single" w:sz="8" w:space="0" w:color="auto"/>
            </w:tcBorders>
            <w:shd w:val="clear" w:color="auto" w:fill="auto"/>
            <w:noWrap/>
            <w:vAlign w:val="center"/>
            <w:hideMark/>
          </w:tcPr>
          <w:p w14:paraId="5D52D639"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46</w:t>
            </w:r>
          </w:p>
        </w:tc>
      </w:tr>
      <w:tr w:rsidR="00B945C3" w:rsidRPr="00D4419A" w14:paraId="1E8D9EA8" w14:textId="77777777" w:rsidTr="00621C23">
        <w:trPr>
          <w:trHeight w:val="240"/>
          <w:jc w:val="center"/>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3859946D"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5F9FF17D"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Total FC Layers</w:t>
            </w:r>
          </w:p>
        </w:tc>
        <w:tc>
          <w:tcPr>
            <w:tcW w:w="3558" w:type="dxa"/>
            <w:tcBorders>
              <w:top w:val="nil"/>
              <w:left w:val="nil"/>
              <w:bottom w:val="single" w:sz="8" w:space="0" w:color="auto"/>
              <w:right w:val="single" w:sz="8" w:space="0" w:color="auto"/>
            </w:tcBorders>
            <w:shd w:val="clear" w:color="auto" w:fill="auto"/>
            <w:noWrap/>
            <w:vAlign w:val="center"/>
            <w:hideMark/>
          </w:tcPr>
          <w:p w14:paraId="160024BA"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hint="eastAsia"/>
                <w:color w:val="000000"/>
                <w:sz w:val="20"/>
                <w:lang w:eastAsia="zh-CN"/>
              </w:rPr>
              <w:t>0</w:t>
            </w:r>
          </w:p>
        </w:tc>
      </w:tr>
      <w:tr w:rsidR="00B945C3" w:rsidRPr="00D4419A" w14:paraId="31514A2B" w14:textId="77777777" w:rsidTr="00621C23">
        <w:trPr>
          <w:trHeight w:val="240"/>
          <w:jc w:val="center"/>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3A0C5784"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06863D8C"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Total Memory (MB)</w:t>
            </w:r>
          </w:p>
        </w:tc>
        <w:tc>
          <w:tcPr>
            <w:tcW w:w="3558" w:type="dxa"/>
            <w:tcBorders>
              <w:top w:val="nil"/>
              <w:left w:val="nil"/>
              <w:bottom w:val="single" w:sz="8" w:space="0" w:color="auto"/>
              <w:right w:val="single" w:sz="8" w:space="0" w:color="auto"/>
            </w:tcBorders>
            <w:shd w:val="clear" w:color="auto" w:fill="auto"/>
            <w:noWrap/>
            <w:vAlign w:val="center"/>
            <w:hideMark/>
          </w:tcPr>
          <w:p w14:paraId="66F3C81F"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r>
      <w:tr w:rsidR="00B945C3" w:rsidRPr="00D4419A" w14:paraId="089A699E" w14:textId="77777777" w:rsidTr="00621C23">
        <w:trPr>
          <w:trHeight w:val="240"/>
          <w:jc w:val="center"/>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16972598"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3F8A071E"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Batch size:</w:t>
            </w:r>
          </w:p>
        </w:tc>
        <w:tc>
          <w:tcPr>
            <w:tcW w:w="3558" w:type="dxa"/>
            <w:tcBorders>
              <w:top w:val="nil"/>
              <w:left w:val="nil"/>
              <w:bottom w:val="single" w:sz="8" w:space="0" w:color="auto"/>
              <w:right w:val="single" w:sz="8" w:space="0" w:color="auto"/>
            </w:tcBorders>
            <w:shd w:val="clear" w:color="auto" w:fill="auto"/>
            <w:noWrap/>
            <w:vAlign w:val="center"/>
            <w:hideMark/>
          </w:tcPr>
          <w:p w14:paraId="2D3FEE01"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hint="eastAsia"/>
                <w:color w:val="000000"/>
                <w:sz w:val="20"/>
                <w:lang w:eastAsia="zh-CN"/>
              </w:rPr>
              <w:t>1</w:t>
            </w:r>
          </w:p>
        </w:tc>
      </w:tr>
      <w:tr w:rsidR="00B945C3" w:rsidRPr="00D4419A" w14:paraId="32F06529" w14:textId="77777777" w:rsidTr="00621C23">
        <w:trPr>
          <w:trHeight w:val="240"/>
          <w:jc w:val="center"/>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26D2904B"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76F64211"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Patch size</w:t>
            </w:r>
          </w:p>
        </w:tc>
        <w:tc>
          <w:tcPr>
            <w:tcW w:w="3558" w:type="dxa"/>
            <w:tcBorders>
              <w:top w:val="nil"/>
              <w:left w:val="nil"/>
              <w:bottom w:val="single" w:sz="8" w:space="0" w:color="auto"/>
              <w:right w:val="single" w:sz="8" w:space="0" w:color="auto"/>
            </w:tcBorders>
            <w:shd w:val="clear" w:color="auto" w:fill="auto"/>
            <w:noWrap/>
            <w:vAlign w:val="center"/>
            <w:hideMark/>
          </w:tcPr>
          <w:p w14:paraId="6051888D" w14:textId="77777777" w:rsidR="00B945C3" w:rsidRPr="00F0786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i/>
                <w:color w:val="000000"/>
                <w:sz w:val="20"/>
                <w:lang w:eastAsia="zh-CN"/>
              </w:rPr>
            </w:pPr>
            <w:r>
              <w:rPr>
                <w:rFonts w:eastAsia="SimSun"/>
                <w:color w:val="000000"/>
                <w:sz w:val="20"/>
                <w:lang w:eastAsia="zh-CN"/>
              </w:rPr>
              <w:t>72x72 (4 luma and 2 chroma planes)</w:t>
            </w:r>
          </w:p>
        </w:tc>
      </w:tr>
      <w:tr w:rsidR="00B945C3" w:rsidRPr="00D4419A" w14:paraId="12082D18" w14:textId="77777777" w:rsidTr="00621C23">
        <w:trPr>
          <w:trHeight w:val="240"/>
          <w:jc w:val="center"/>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4B65AADD"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1658B961"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Changes to network configuration or weights required to generate rate points</w:t>
            </w:r>
          </w:p>
        </w:tc>
        <w:tc>
          <w:tcPr>
            <w:tcW w:w="3558" w:type="dxa"/>
            <w:tcBorders>
              <w:top w:val="nil"/>
              <w:left w:val="nil"/>
              <w:bottom w:val="single" w:sz="8" w:space="0" w:color="auto"/>
              <w:right w:val="single" w:sz="8" w:space="0" w:color="auto"/>
            </w:tcBorders>
            <w:shd w:val="clear" w:color="auto" w:fill="auto"/>
            <w:noWrap/>
            <w:vAlign w:val="center"/>
            <w:hideMark/>
          </w:tcPr>
          <w:p w14:paraId="64CC7097"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r>
      <w:tr w:rsidR="00B945C3" w:rsidRPr="00D4419A" w14:paraId="5587B3D3" w14:textId="77777777" w:rsidTr="00621C23">
        <w:trPr>
          <w:trHeight w:val="240"/>
          <w:jc w:val="center"/>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5EB6BC32"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235EB923"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Peak Memory Usage</w:t>
            </w:r>
          </w:p>
        </w:tc>
        <w:tc>
          <w:tcPr>
            <w:tcW w:w="3558" w:type="dxa"/>
            <w:tcBorders>
              <w:top w:val="nil"/>
              <w:left w:val="nil"/>
              <w:bottom w:val="single" w:sz="8" w:space="0" w:color="auto"/>
              <w:right w:val="single" w:sz="8" w:space="0" w:color="auto"/>
            </w:tcBorders>
            <w:shd w:val="clear" w:color="auto" w:fill="auto"/>
            <w:noWrap/>
            <w:vAlign w:val="center"/>
            <w:hideMark/>
          </w:tcPr>
          <w:p w14:paraId="03F12792"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r>
      <w:tr w:rsidR="00B945C3" w:rsidRPr="00D4419A" w14:paraId="1AB287E7" w14:textId="77777777" w:rsidTr="00621C23">
        <w:trPr>
          <w:trHeight w:val="240"/>
          <w:jc w:val="center"/>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520A90CD"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7A61D891"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Other information: </w:t>
            </w:r>
          </w:p>
        </w:tc>
        <w:tc>
          <w:tcPr>
            <w:tcW w:w="3558" w:type="dxa"/>
            <w:tcBorders>
              <w:top w:val="nil"/>
              <w:left w:val="nil"/>
              <w:bottom w:val="single" w:sz="8" w:space="0" w:color="auto"/>
              <w:right w:val="single" w:sz="8" w:space="0" w:color="auto"/>
            </w:tcBorders>
            <w:shd w:val="clear" w:color="auto" w:fill="auto"/>
            <w:noWrap/>
            <w:vAlign w:val="center"/>
            <w:hideMark/>
          </w:tcPr>
          <w:p w14:paraId="16BE398D"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ascii="SimSun" w:eastAsia="SimSun" w:hAnsi="SimSun" w:cs="SimSun"/>
                <w:color w:val="000000"/>
                <w:sz w:val="20"/>
                <w:lang w:eastAsia="zh-CN"/>
              </w:rPr>
            </w:pPr>
            <w:r w:rsidRPr="00D4419A">
              <w:rPr>
                <w:rFonts w:ascii="SimSun" w:eastAsia="SimSun" w:hAnsi="SimSun" w:cs="SimSun" w:hint="eastAsia"/>
                <w:color w:val="000000"/>
                <w:sz w:val="20"/>
                <w:lang w:eastAsia="zh-CN"/>
              </w:rPr>
              <w:t xml:space="preserve">　</w:t>
            </w:r>
          </w:p>
        </w:tc>
      </w:tr>
    </w:tbl>
    <w:p w14:paraId="65BE4220" w14:textId="77777777" w:rsidR="00B945C3" w:rsidRDefault="00B945C3" w:rsidP="000E121B">
      <w:pPr>
        <w:pStyle w:val="Caption"/>
        <w:jc w:val="center"/>
        <w:rPr>
          <w:sz w:val="22"/>
          <w:szCs w:val="22"/>
        </w:rPr>
      </w:pPr>
    </w:p>
    <w:p w14:paraId="751C71AB" w14:textId="77777777" w:rsidR="00671BE8" w:rsidRDefault="00671BE8" w:rsidP="00D47749"/>
    <w:p w14:paraId="07E01699" w14:textId="77777777" w:rsidR="00D47749" w:rsidRDefault="00D47749" w:rsidP="00D47749">
      <w:pPr>
        <w:pStyle w:val="Heading2"/>
      </w:pPr>
      <w:bookmarkStart w:id="47" w:name="_Toc136247686"/>
      <w:r>
        <w:t>Neural network-based intra prediction</w:t>
      </w:r>
      <w:bookmarkEnd w:id="47"/>
    </w:p>
    <w:p w14:paraId="3ACF9432" w14:textId="77777777" w:rsidR="00D47749" w:rsidRDefault="00D47749" w:rsidP="00D47749">
      <w:pPr>
        <w:pStyle w:val="Heading3"/>
      </w:pPr>
      <w:bookmarkStart w:id="48" w:name="_Toc136247687"/>
      <w:r>
        <w:t>Neural network inference</w:t>
      </w:r>
      <w:bookmarkEnd w:id="48"/>
    </w:p>
    <w:p w14:paraId="487506E0" w14:textId="73291B1B" w:rsidR="00D47749" w:rsidRPr="00112324" w:rsidRDefault="00D47749" w:rsidP="00D47749">
      <w:pPr>
        <w:rPr>
          <w:lang w:val="en-CA"/>
        </w:rPr>
      </w:pPr>
      <w:r>
        <w:rPr>
          <w:lang w:val="en-CA"/>
        </w:rPr>
        <w:t xml:space="preserve">The neural network-based intra prediction mode contains </w:t>
      </w:r>
      <m:oMath>
        <m:r>
          <w:rPr>
            <w:rFonts w:ascii="Cambria Math" w:hAnsi="Cambria Math"/>
            <w:lang w:val="en-CA"/>
          </w:rPr>
          <m:t>7</m:t>
        </m:r>
      </m:oMath>
      <w:r>
        <w:rPr>
          <w:lang w:val="en-CA"/>
        </w:rPr>
        <w:t xml:space="preserve"> neural networks, each predicting blocks of a different size in </w:t>
      </w:r>
      <m:oMath>
        <m:d>
          <m:dPr>
            <m:begChr m:val="{"/>
            <m:endChr m:val="}"/>
            <m:ctrlPr>
              <w:rPr>
                <w:rFonts w:ascii="Cambria Math" w:hAnsi="Cambria Math"/>
                <w:i/>
                <w:lang w:val="en-CA"/>
              </w:rPr>
            </m:ctrlPr>
          </m:dPr>
          <m:e>
            <m:r>
              <w:rPr>
                <w:rFonts w:ascii="Cambria Math" w:hAnsi="Cambria Math"/>
                <w:lang w:val="en-CA"/>
              </w:rPr>
              <m:t>4×4, 8×4, 16×4, 32×4, 8×8, 16×8, 16×16</m:t>
            </m:r>
          </m:e>
        </m:d>
      </m:oMath>
      <w:r>
        <w:rPr>
          <w:lang w:val="en-CA"/>
        </w:rPr>
        <w:t xml:space="preserve">. The neural network predicting blocks of size </w:t>
      </w:r>
      <m:oMath>
        <m:r>
          <w:rPr>
            <w:rFonts w:ascii="Cambria Math" w:hAnsi="Cambria Math"/>
            <w:lang w:val="en-CA"/>
          </w:rPr>
          <m:t>w×h</m:t>
        </m:r>
      </m:oMath>
      <w:r>
        <w:rPr>
          <w:lang w:val="en-CA"/>
        </w:rPr>
        <w:t xml:space="preserve"> is denoted </w:t>
      </w:r>
      <m:oMath>
        <m:sSub>
          <m:sSubPr>
            <m:ctrlPr>
              <w:rPr>
                <w:rFonts w:ascii="Cambria Math" w:hAnsi="Cambria Math"/>
                <w:i/>
                <w:lang w:val="en-CA"/>
              </w:rPr>
            </m:ctrlPr>
          </m:sSubPr>
          <m:e>
            <m:r>
              <w:rPr>
                <w:rFonts w:ascii="Cambria Math" w:hAnsi="Cambria Math"/>
                <w:lang w:val="en-CA"/>
              </w:rPr>
              <m:t>f</m:t>
            </m:r>
          </m:e>
          <m:sub>
            <m:r>
              <w:rPr>
                <w:rFonts w:ascii="Cambria Math" w:hAnsi="Cambria Math"/>
                <w:lang w:val="en-CA"/>
              </w:rPr>
              <m:t>h, w</m:t>
            </m:r>
          </m:sub>
        </m:sSub>
        <m:d>
          <m:dPr>
            <m:ctrlPr>
              <w:rPr>
                <w:rFonts w:ascii="Cambria Math" w:hAnsi="Cambria Math"/>
                <w:i/>
                <w:lang w:val="en-CA"/>
              </w:rPr>
            </m:ctrlPr>
          </m:dPr>
          <m:e>
            <m:r>
              <w:rPr>
                <w:rFonts w:ascii="Cambria Math" w:hAnsi="Cambria Math"/>
                <w:lang w:val="en-CA"/>
              </w:rPr>
              <m:t xml:space="preserve"> . , </m:t>
            </m:r>
            <m:sSub>
              <m:sSubPr>
                <m:ctrlPr>
                  <w:rPr>
                    <w:rFonts w:ascii="Cambria Math" w:hAnsi="Cambria Math"/>
                    <w:i/>
                    <w:lang w:val="en-CA"/>
                  </w:rPr>
                </m:ctrlPr>
              </m:sSubPr>
              <m:e>
                <m:r>
                  <m:rPr>
                    <m:sty m:val="bi"/>
                  </m:rPr>
                  <w:rPr>
                    <w:rFonts w:ascii="Cambria Math" w:hAnsi="Cambria Math"/>
                    <w:lang w:val="en-CA"/>
                  </w:rPr>
                  <m:t>θ</m:t>
                </m:r>
              </m:e>
              <m:sub>
                <m:r>
                  <w:rPr>
                    <w:rFonts w:ascii="Cambria Math" w:hAnsi="Cambria Math"/>
                    <w:lang w:val="en-CA"/>
                  </w:rPr>
                  <m:t>h,w</m:t>
                </m:r>
              </m:sub>
            </m:sSub>
          </m:e>
        </m:d>
      </m:oMath>
      <w:r>
        <w:rPr>
          <w:lang w:val="en-CA"/>
        </w:rPr>
        <w:t xml:space="preserve"> where </w:t>
      </w:r>
      <m:oMath>
        <m:sSub>
          <m:sSubPr>
            <m:ctrlPr>
              <w:rPr>
                <w:rFonts w:ascii="Cambria Math" w:hAnsi="Cambria Math"/>
                <w:i/>
                <w:lang w:val="en-CA"/>
              </w:rPr>
            </m:ctrlPr>
          </m:sSubPr>
          <m:e>
            <m:r>
              <m:rPr>
                <m:sty m:val="bi"/>
              </m:rPr>
              <w:rPr>
                <w:rFonts w:ascii="Cambria Math" w:hAnsi="Cambria Math"/>
                <w:lang w:val="en-CA"/>
              </w:rPr>
              <m:t>θ</m:t>
            </m:r>
          </m:e>
          <m:sub>
            <m:r>
              <w:rPr>
                <w:rFonts w:ascii="Cambria Math" w:hAnsi="Cambria Math"/>
                <w:lang w:val="en-CA"/>
              </w:rPr>
              <m:t>h,w</m:t>
            </m:r>
          </m:sub>
        </m:sSub>
      </m:oMath>
      <w:r>
        <w:rPr>
          <w:lang w:val="en-CA"/>
        </w:rPr>
        <w:t xml:space="preserve"> gathers its parameters. For a given </w:t>
      </w:r>
      <m:oMath>
        <m:r>
          <w:rPr>
            <w:rFonts w:ascii="Cambria Math" w:hAnsi="Cambria Math"/>
            <w:lang w:val="en-CA"/>
          </w:rPr>
          <m:t>w×h</m:t>
        </m:r>
      </m:oMath>
      <w:r>
        <w:rPr>
          <w:lang w:val="en-CA"/>
        </w:rPr>
        <w:t xml:space="preserve"> block </w:t>
      </w:r>
      <m:oMath>
        <m:r>
          <m:rPr>
            <m:sty m:val="bi"/>
          </m:rPr>
          <w:rPr>
            <w:rFonts w:ascii="Cambria Math" w:hAnsi="Cambria Math"/>
            <w:lang w:val="en-CA"/>
          </w:rPr>
          <m:t>Y</m:t>
        </m:r>
      </m:oMath>
      <w:r>
        <w:rPr>
          <w:lang w:val="en-CA"/>
        </w:rPr>
        <w:t xml:space="preserve">, </w:t>
      </w:r>
      <m:oMath>
        <m:sSub>
          <m:sSubPr>
            <m:ctrlPr>
              <w:rPr>
                <w:rFonts w:ascii="Cambria Math" w:hAnsi="Cambria Math"/>
                <w:i/>
                <w:lang w:val="en-CA"/>
              </w:rPr>
            </m:ctrlPr>
          </m:sSubPr>
          <m:e>
            <m:r>
              <w:rPr>
                <w:rFonts w:ascii="Cambria Math" w:hAnsi="Cambria Math"/>
                <w:lang w:val="en-CA"/>
              </w:rPr>
              <m:t>f</m:t>
            </m:r>
          </m:e>
          <m:sub>
            <m:r>
              <w:rPr>
                <w:rFonts w:ascii="Cambria Math" w:hAnsi="Cambria Math"/>
                <w:lang w:val="en-CA"/>
              </w:rPr>
              <m:t>h, w</m:t>
            </m:r>
          </m:sub>
        </m:sSub>
        <m:d>
          <m:dPr>
            <m:ctrlPr>
              <w:rPr>
                <w:rFonts w:ascii="Cambria Math" w:hAnsi="Cambria Math"/>
                <w:i/>
                <w:lang w:val="en-CA"/>
              </w:rPr>
            </m:ctrlPr>
          </m:dPr>
          <m:e>
            <m:r>
              <w:rPr>
                <w:rFonts w:ascii="Cambria Math" w:hAnsi="Cambria Math"/>
                <w:lang w:val="en-CA"/>
              </w:rPr>
              <m:t xml:space="preserve"> . , </m:t>
            </m:r>
            <m:sSub>
              <m:sSubPr>
                <m:ctrlPr>
                  <w:rPr>
                    <w:rFonts w:ascii="Cambria Math" w:hAnsi="Cambria Math"/>
                    <w:i/>
                    <w:lang w:val="en-CA"/>
                  </w:rPr>
                </m:ctrlPr>
              </m:sSubPr>
              <m:e>
                <m:r>
                  <m:rPr>
                    <m:sty m:val="bi"/>
                  </m:rPr>
                  <w:rPr>
                    <w:rFonts w:ascii="Cambria Math" w:hAnsi="Cambria Math"/>
                    <w:lang w:val="en-CA"/>
                  </w:rPr>
                  <m:t>θ</m:t>
                </m:r>
              </m:e>
              <m:sub>
                <m:r>
                  <w:rPr>
                    <w:rFonts w:ascii="Cambria Math" w:hAnsi="Cambria Math"/>
                    <w:lang w:val="en-CA"/>
                  </w:rPr>
                  <m:t>h,w</m:t>
                </m:r>
              </m:sub>
            </m:sSub>
          </m:e>
        </m:d>
      </m:oMath>
      <w:r>
        <w:rPr>
          <w:lang w:val="en-CA"/>
        </w:rPr>
        <w:t xml:space="preserve"> takes a preprocessed version </w:t>
      </w:r>
      <m:oMath>
        <m:acc>
          <m:accPr>
            <m:chr m:val="̃"/>
            <m:ctrlPr>
              <w:rPr>
                <w:rFonts w:ascii="Cambria Math" w:hAnsi="Cambria Math"/>
                <w:i/>
                <w:lang w:val="en-CA"/>
              </w:rPr>
            </m:ctrlPr>
          </m:accPr>
          <m:e>
            <m:r>
              <m:rPr>
                <m:sty m:val="bi"/>
              </m:rPr>
              <w:rPr>
                <w:rFonts w:ascii="Cambria Math" w:hAnsi="Cambria Math"/>
                <w:lang w:val="en-CA"/>
              </w:rPr>
              <m:t>X</m:t>
            </m:r>
          </m:e>
        </m:acc>
      </m:oMath>
      <w:r>
        <w:rPr>
          <w:lang w:val="en-CA"/>
        </w:rPr>
        <w:t xml:space="preserve"> of the context </w:t>
      </w:r>
      <m:oMath>
        <m:r>
          <m:rPr>
            <m:sty m:val="bi"/>
          </m:rPr>
          <w:rPr>
            <w:rFonts w:ascii="Cambria Math" w:hAnsi="Cambria Math"/>
            <w:lang w:val="en-CA"/>
          </w:rPr>
          <m:t>X</m:t>
        </m:r>
      </m:oMath>
      <w:r>
        <w:rPr>
          <w:lang w:val="en-CA"/>
        </w:rPr>
        <w:t xml:space="preserve"> made of </w:t>
      </w:r>
      <m:oMath>
        <m:sSub>
          <m:sSubPr>
            <m:ctrlPr>
              <w:rPr>
                <w:rFonts w:ascii="Cambria Math" w:hAnsi="Cambria Math"/>
                <w:i/>
                <w:lang w:val="en-CA"/>
              </w:rPr>
            </m:ctrlPr>
          </m:sSubPr>
          <m:e>
            <m:r>
              <w:rPr>
                <w:rFonts w:ascii="Cambria Math" w:hAnsi="Cambria Math"/>
                <w:lang w:val="en-CA"/>
              </w:rPr>
              <m:t>n</m:t>
            </m:r>
          </m:e>
          <m:sub>
            <m:r>
              <w:rPr>
                <w:rFonts w:ascii="Cambria Math" w:hAnsi="Cambria Math"/>
                <w:lang w:val="en-CA"/>
              </w:rPr>
              <m:t>a</m:t>
            </m:r>
          </m:sub>
        </m:sSub>
      </m:oMath>
      <w:r>
        <w:rPr>
          <w:lang w:val="en-CA"/>
        </w:rPr>
        <w:t xml:space="preserve"> rows of </w:t>
      </w:r>
      <m:oMath>
        <m:sSub>
          <m:sSubPr>
            <m:ctrlPr>
              <w:rPr>
                <w:rFonts w:ascii="Cambria Math" w:hAnsi="Cambria Math"/>
                <w:i/>
                <w:lang w:val="en-CA"/>
              </w:rPr>
            </m:ctrlPr>
          </m:sSubPr>
          <m:e>
            <m:r>
              <w:rPr>
                <w:rFonts w:ascii="Cambria Math" w:hAnsi="Cambria Math"/>
                <w:lang w:val="en-CA"/>
              </w:rPr>
              <m:t>n</m:t>
            </m:r>
          </m:e>
          <m:sub>
            <m:r>
              <w:rPr>
                <w:rFonts w:ascii="Cambria Math" w:hAnsi="Cambria Math"/>
                <w:lang w:val="en-CA"/>
              </w:rPr>
              <m:t>l</m:t>
            </m:r>
          </m:sub>
        </m:sSub>
        <m:r>
          <w:rPr>
            <w:rFonts w:ascii="Cambria Math" w:hAnsi="Cambria Math"/>
            <w:lang w:val="en-CA"/>
          </w:rPr>
          <m:t>+2w+</m:t>
        </m:r>
        <m:sSub>
          <m:sSubPr>
            <m:ctrlPr>
              <w:rPr>
                <w:rFonts w:ascii="Cambria Math" w:hAnsi="Cambria Math"/>
                <w:i/>
                <w:lang w:val="en-CA"/>
              </w:rPr>
            </m:ctrlPr>
          </m:sSubPr>
          <m:e>
            <m:r>
              <w:rPr>
                <w:rFonts w:ascii="Cambria Math" w:hAnsi="Cambria Math"/>
                <w:lang w:val="en-CA"/>
              </w:rPr>
              <m:t>e</m:t>
            </m:r>
          </m:e>
          <m:sub>
            <m:r>
              <w:rPr>
                <w:rFonts w:ascii="Cambria Math" w:hAnsi="Cambria Math"/>
                <w:lang w:val="en-CA"/>
              </w:rPr>
              <m:t>w</m:t>
            </m:r>
          </m:sub>
        </m:sSub>
      </m:oMath>
      <w:r>
        <w:rPr>
          <w:lang w:val="en-CA"/>
        </w:rPr>
        <w:t xml:space="preserve"> refere</w:t>
      </w:r>
      <w:proofErr w:type="spellStart"/>
      <w:r>
        <w:rPr>
          <w:lang w:val="en-CA"/>
        </w:rPr>
        <w:t>nce</w:t>
      </w:r>
      <w:proofErr w:type="spellEnd"/>
      <w:r>
        <w:rPr>
          <w:lang w:val="en-CA"/>
        </w:rPr>
        <w:t xml:space="preserve"> samples located above this block and </w:t>
      </w:r>
      <m:oMath>
        <m:sSub>
          <m:sSubPr>
            <m:ctrlPr>
              <w:rPr>
                <w:rFonts w:ascii="Cambria Math" w:hAnsi="Cambria Math"/>
                <w:i/>
                <w:lang w:val="en-CA"/>
              </w:rPr>
            </m:ctrlPr>
          </m:sSubPr>
          <m:e>
            <m:r>
              <w:rPr>
                <w:rFonts w:ascii="Cambria Math" w:hAnsi="Cambria Math"/>
                <w:lang w:val="en-CA"/>
              </w:rPr>
              <m:t>n</m:t>
            </m:r>
          </m:e>
          <m:sub>
            <m:r>
              <w:rPr>
                <w:rFonts w:ascii="Cambria Math" w:hAnsi="Cambria Math"/>
                <w:lang w:val="en-CA"/>
              </w:rPr>
              <m:t>l</m:t>
            </m:r>
          </m:sub>
        </m:sSub>
      </m:oMath>
      <w:r>
        <w:rPr>
          <w:lang w:val="en-CA"/>
        </w:rPr>
        <w:t xml:space="preserve"> columns of </w:t>
      </w:r>
      <m:oMath>
        <m:r>
          <w:rPr>
            <w:rFonts w:ascii="Cambria Math" w:hAnsi="Cambria Math"/>
            <w:lang w:val="en-CA"/>
          </w:rPr>
          <m:t>2</m:t>
        </m:r>
        <m:r>
          <w:rPr>
            <w:rFonts w:ascii="Cambria Math" w:hAnsi="Cambria Math"/>
            <w:lang w:val="en-CA"/>
          </w:rPr>
          <m:t>h+</m:t>
        </m:r>
        <m:sSub>
          <m:sSubPr>
            <m:ctrlPr>
              <w:rPr>
                <w:rFonts w:ascii="Cambria Math" w:hAnsi="Cambria Math"/>
                <w:i/>
                <w:lang w:val="en-CA"/>
              </w:rPr>
            </m:ctrlPr>
          </m:sSubPr>
          <m:e>
            <m:r>
              <w:rPr>
                <w:rFonts w:ascii="Cambria Math" w:hAnsi="Cambria Math"/>
                <w:lang w:val="en-CA"/>
              </w:rPr>
              <m:t>e</m:t>
            </m:r>
          </m:e>
          <m:sub>
            <m:r>
              <w:rPr>
                <w:rFonts w:ascii="Cambria Math" w:hAnsi="Cambria Math"/>
                <w:lang w:val="en-CA"/>
              </w:rPr>
              <m:t>h</m:t>
            </m:r>
          </m:sub>
        </m:sSub>
      </m:oMath>
      <w:r>
        <w:rPr>
          <w:lang w:val="en-CA"/>
        </w:rPr>
        <w:t xml:space="preserve"> reference samples on its left side to provide </w:t>
      </w:r>
      <m:oMath>
        <m:acc>
          <m:accPr>
            <m:chr m:val="̃"/>
            <m:ctrlPr>
              <w:rPr>
                <w:rFonts w:ascii="Cambria Math" w:hAnsi="Cambria Math"/>
                <w:i/>
                <w:lang w:val="en-CA"/>
              </w:rPr>
            </m:ctrlPr>
          </m:accPr>
          <m:e>
            <m:r>
              <m:rPr>
                <m:sty m:val="bi"/>
              </m:rPr>
              <w:rPr>
                <w:rFonts w:ascii="Cambria Math" w:hAnsi="Cambria Math"/>
                <w:lang w:val="en-CA"/>
              </w:rPr>
              <m:t>Y</m:t>
            </m:r>
          </m:e>
        </m:acc>
      </m:oMath>
      <w:r>
        <w:rPr>
          <w:lang w:val="en-CA"/>
        </w:rPr>
        <w:t xml:space="preserve">. The application of a postprocessing to </w:t>
      </w:r>
      <m:oMath>
        <m:acc>
          <m:accPr>
            <m:chr m:val="̃"/>
            <m:ctrlPr>
              <w:rPr>
                <w:rFonts w:ascii="Cambria Math" w:hAnsi="Cambria Math"/>
                <w:i/>
                <w:lang w:val="en-CA"/>
              </w:rPr>
            </m:ctrlPr>
          </m:accPr>
          <m:e>
            <m:r>
              <m:rPr>
                <m:sty m:val="bi"/>
              </m:rPr>
              <w:rPr>
                <w:rFonts w:ascii="Cambria Math" w:hAnsi="Cambria Math"/>
                <w:lang w:val="en-CA"/>
              </w:rPr>
              <m:t>Y</m:t>
            </m:r>
          </m:e>
        </m:acc>
      </m:oMath>
      <w:r>
        <w:rPr>
          <w:lang w:val="en-CA"/>
        </w:rPr>
        <w:t xml:space="preserve"> yields a prediction </w:t>
      </w:r>
      <m:oMath>
        <m:acc>
          <m:accPr>
            <m:ctrlPr>
              <w:rPr>
                <w:rFonts w:ascii="Cambria Math" w:hAnsi="Cambria Math"/>
                <w:i/>
                <w:lang w:val="en-CA"/>
              </w:rPr>
            </m:ctrlPr>
          </m:accPr>
          <m:e>
            <m:r>
              <m:rPr>
                <m:sty m:val="bi"/>
              </m:rPr>
              <w:rPr>
                <w:rFonts w:ascii="Cambria Math" w:hAnsi="Cambria Math"/>
                <w:lang w:val="en-CA"/>
              </w:rPr>
              <m:t>Y</m:t>
            </m:r>
          </m:e>
        </m:acc>
        <m:r>
          <w:rPr>
            <w:rFonts w:ascii="Cambria Math" w:hAnsi="Cambria Math"/>
            <w:lang w:val="en-CA"/>
          </w:rPr>
          <m:t xml:space="preserve"> </m:t>
        </m:r>
      </m:oMath>
      <w:r>
        <w:rPr>
          <w:lang w:val="en-CA"/>
        </w:rPr>
        <w:t xml:space="preserve">of </w:t>
      </w:r>
      <m:oMath>
        <m:r>
          <m:rPr>
            <m:sty m:val="bi"/>
          </m:rPr>
          <w:rPr>
            <w:rFonts w:ascii="Cambria Math" w:hAnsi="Cambria Math"/>
            <w:lang w:val="en-CA"/>
          </w:rPr>
          <m:t>Y</m:t>
        </m:r>
      </m:oMath>
      <w:r>
        <w:rPr>
          <w:lang w:val="en-CA"/>
        </w:rPr>
        <w:t xml:space="preserve">, see </w:t>
      </w:r>
      <w:r>
        <w:rPr>
          <w:lang w:val="en-CA"/>
        </w:rPr>
        <w:fldChar w:fldCharType="begin"/>
      </w:r>
      <w:r>
        <w:rPr>
          <w:lang w:val="en-CA"/>
        </w:rPr>
        <w:instrText xml:space="preserve"> REF _Ref127192749 \h </w:instrText>
      </w:r>
      <w:r>
        <w:rPr>
          <w:lang w:val="en-CA"/>
        </w:rPr>
      </w:r>
      <w:r>
        <w:rPr>
          <w:lang w:val="en-CA"/>
        </w:rPr>
        <w:fldChar w:fldCharType="separate"/>
      </w:r>
      <w:r w:rsidR="00530EC3" w:rsidRPr="00BF493A">
        <w:rPr>
          <w:szCs w:val="22"/>
        </w:rPr>
        <w:t xml:space="preserve">Figure </w:t>
      </w:r>
      <w:r w:rsidR="00530EC3">
        <w:rPr>
          <w:noProof/>
          <w:szCs w:val="22"/>
        </w:rPr>
        <w:t>3</w:t>
      </w:r>
      <w:r>
        <w:rPr>
          <w:lang w:val="en-CA"/>
        </w:rPr>
        <w:fldChar w:fldCharType="end"/>
      </w:r>
      <w:r>
        <w:rPr>
          <w:lang w:val="en-CA"/>
        </w:rPr>
        <w:t xml:space="preserve">. Besides, </w:t>
      </w:r>
      <m:oMath>
        <m:sSub>
          <m:sSubPr>
            <m:ctrlPr>
              <w:rPr>
                <w:rFonts w:ascii="Cambria Math" w:hAnsi="Cambria Math"/>
                <w:i/>
                <w:lang w:val="en-CA"/>
              </w:rPr>
            </m:ctrlPr>
          </m:sSubPr>
          <m:e>
            <m:r>
              <w:rPr>
                <w:rFonts w:ascii="Cambria Math" w:hAnsi="Cambria Math"/>
                <w:lang w:val="en-CA"/>
              </w:rPr>
              <m:t>f</m:t>
            </m:r>
          </m:e>
          <m:sub>
            <m:r>
              <w:rPr>
                <w:rFonts w:ascii="Cambria Math" w:hAnsi="Cambria Math"/>
                <w:lang w:val="en-CA"/>
              </w:rPr>
              <m:t>h, w</m:t>
            </m:r>
          </m:sub>
        </m:sSub>
        <m:d>
          <m:dPr>
            <m:ctrlPr>
              <w:rPr>
                <w:rFonts w:ascii="Cambria Math" w:hAnsi="Cambria Math"/>
                <w:i/>
                <w:lang w:val="en-CA"/>
              </w:rPr>
            </m:ctrlPr>
          </m:dPr>
          <m:e>
            <m:r>
              <w:rPr>
                <w:rFonts w:ascii="Cambria Math" w:hAnsi="Cambria Math"/>
                <w:lang w:val="en-CA"/>
              </w:rPr>
              <m:t xml:space="preserve"> . , </m:t>
            </m:r>
            <m:sSub>
              <m:sSubPr>
                <m:ctrlPr>
                  <w:rPr>
                    <w:rFonts w:ascii="Cambria Math" w:hAnsi="Cambria Math"/>
                    <w:i/>
                    <w:lang w:val="en-CA"/>
                  </w:rPr>
                </m:ctrlPr>
              </m:sSubPr>
              <m:e>
                <m:r>
                  <m:rPr>
                    <m:sty m:val="bi"/>
                  </m:rPr>
                  <w:rPr>
                    <w:rFonts w:ascii="Cambria Math" w:hAnsi="Cambria Math"/>
                    <w:lang w:val="en-CA"/>
                  </w:rPr>
                  <m:t>θ</m:t>
                </m:r>
              </m:e>
              <m:sub>
                <m:r>
                  <w:rPr>
                    <w:rFonts w:ascii="Cambria Math" w:hAnsi="Cambria Math"/>
                    <w:lang w:val="en-CA"/>
                  </w:rPr>
                  <m:t>h,w</m:t>
                </m:r>
              </m:sub>
            </m:sSub>
          </m:e>
        </m:d>
      </m:oMath>
      <w:r>
        <w:rPr>
          <w:lang w:val="en-CA"/>
        </w:rPr>
        <w:t xml:space="preserve"> returns two indices </w:t>
      </w:r>
      <m:oMath>
        <m:sSub>
          <m:sSubPr>
            <m:ctrlPr>
              <w:rPr>
                <w:rFonts w:ascii="Cambria Math" w:hAnsi="Cambria Math"/>
                <w:i/>
                <w:lang w:val="en-CA"/>
              </w:rPr>
            </m:ctrlPr>
          </m:sSubPr>
          <m:e>
            <m:r>
              <m:rPr>
                <m:sty m:val="p"/>
              </m:rPr>
              <w:rPr>
                <w:rFonts w:ascii="Cambria Math" w:hAnsi="Cambria Math"/>
                <w:lang w:val="en-CA"/>
              </w:rPr>
              <m:t>grpIdx</m:t>
            </m:r>
          </m:e>
          <m:sub>
            <m:r>
              <w:rPr>
                <w:rFonts w:ascii="Cambria Math" w:hAnsi="Cambria Math"/>
                <w:lang w:val="en-CA"/>
              </w:rPr>
              <m:t>1</m:t>
            </m:r>
          </m:sub>
        </m:sSub>
      </m:oMath>
      <w:r>
        <w:rPr>
          <w:lang w:val="en-CA"/>
        </w:rPr>
        <w:t xml:space="preserve"> and </w:t>
      </w:r>
      <m:oMath>
        <m:sSub>
          <m:sSubPr>
            <m:ctrlPr>
              <w:rPr>
                <w:rFonts w:ascii="Cambria Math" w:hAnsi="Cambria Math"/>
                <w:i/>
                <w:lang w:val="en-CA"/>
              </w:rPr>
            </m:ctrlPr>
          </m:sSubPr>
          <m:e>
            <m:r>
              <m:rPr>
                <m:sty m:val="p"/>
              </m:rPr>
              <w:rPr>
                <w:rFonts w:ascii="Cambria Math" w:hAnsi="Cambria Math"/>
                <w:lang w:val="en-CA"/>
              </w:rPr>
              <m:t>grpIdx</m:t>
            </m:r>
          </m:e>
          <m:sub>
            <m:r>
              <w:rPr>
                <w:rFonts w:ascii="Cambria Math" w:hAnsi="Cambria Math"/>
                <w:lang w:val="en-CA"/>
              </w:rPr>
              <m:t>2</m:t>
            </m:r>
          </m:sub>
        </m:sSub>
      </m:oMath>
      <w:r>
        <w:rPr>
          <w:lang w:val="en-CA"/>
        </w:rPr>
        <w:t xml:space="preserve">. </w:t>
      </w:r>
      <m:oMath>
        <m:sSub>
          <m:sSubPr>
            <m:ctrlPr>
              <w:rPr>
                <w:rFonts w:ascii="Cambria Math" w:hAnsi="Cambria Math"/>
                <w:i/>
                <w:lang w:val="en-CA"/>
              </w:rPr>
            </m:ctrlPr>
          </m:sSubPr>
          <m:e>
            <m:r>
              <m:rPr>
                <m:sty m:val="p"/>
              </m:rPr>
              <w:rPr>
                <w:rFonts w:ascii="Cambria Math" w:hAnsi="Cambria Math"/>
                <w:lang w:val="en-CA"/>
              </w:rPr>
              <m:t>grpIdx</m:t>
            </m:r>
          </m:e>
          <m:sub>
            <m:r>
              <w:rPr>
                <w:rFonts w:ascii="Cambria Math" w:hAnsi="Cambria Math"/>
                <w:lang w:val="en-CA"/>
              </w:rPr>
              <m:t>i</m:t>
            </m:r>
          </m:sub>
        </m:sSub>
      </m:oMath>
      <w:r>
        <w:rPr>
          <w:lang w:val="en-CA"/>
        </w:rPr>
        <w:t xml:space="preserve"> denotes the index characterizing the LFNST kernel index and whether the primary transform coefficients resulting from the application of the DCT-2 horizontally and the DCT-2 vertically to the residue of the neural network prediction are transposed when </w:t>
      </w:r>
      <m:oMath>
        <m:r>
          <m:rPr>
            <m:sty m:val="p"/>
          </m:rPr>
          <w:rPr>
            <w:rFonts w:ascii="Cambria Math" w:hAnsi="Cambria Math"/>
            <w:lang w:val="en-CA"/>
          </w:rPr>
          <m:t>lfnstIdx</m:t>
        </m:r>
        <m:r>
          <w:rPr>
            <w:rFonts w:ascii="Cambria Math" w:hAnsi="Cambria Math"/>
            <w:lang w:val="en-CA"/>
          </w:rPr>
          <m:t>=i</m:t>
        </m:r>
      </m:oMath>
      <w:r>
        <w:rPr>
          <w:lang w:val="en-CA"/>
        </w:rPr>
        <w:t xml:space="preserve">, </w:t>
      </w:r>
      <m:oMath>
        <m:r>
          <w:rPr>
            <w:rFonts w:ascii="Cambria Math" w:hAnsi="Cambria Math"/>
            <w:lang w:val="en-CA"/>
          </w:rPr>
          <m:t>i∈</m:t>
        </m:r>
        <m:d>
          <m:dPr>
            <m:begChr m:val="{"/>
            <m:endChr m:val="}"/>
            <m:ctrlPr>
              <w:rPr>
                <w:rFonts w:ascii="Cambria Math" w:hAnsi="Cambria Math"/>
                <w:i/>
                <w:lang w:val="en-CA"/>
              </w:rPr>
            </m:ctrlPr>
          </m:dPr>
          <m:e>
            <m:r>
              <w:rPr>
                <w:rFonts w:ascii="Cambria Math" w:hAnsi="Cambria Math"/>
                <w:lang w:val="en-CA"/>
              </w:rPr>
              <m:t>1, 2</m:t>
            </m:r>
          </m:e>
        </m:d>
      </m:oMath>
      <w:r>
        <w:rPr>
          <w:lang w:val="en-CA"/>
        </w:rPr>
        <w:t xml:space="preserve">, see </w:t>
      </w:r>
      <w:r>
        <w:rPr>
          <w:lang w:val="en-CA"/>
        </w:rPr>
        <w:fldChar w:fldCharType="begin"/>
      </w:r>
      <w:r>
        <w:rPr>
          <w:lang w:val="en-CA"/>
        </w:rPr>
        <w:instrText xml:space="preserve"> REF _Ref127192749 \h </w:instrText>
      </w:r>
      <w:r>
        <w:rPr>
          <w:lang w:val="en-CA"/>
        </w:rPr>
      </w:r>
      <w:r>
        <w:rPr>
          <w:lang w:val="en-CA"/>
        </w:rPr>
        <w:fldChar w:fldCharType="separate"/>
      </w:r>
      <w:r w:rsidR="00530EC3" w:rsidRPr="00BF493A">
        <w:rPr>
          <w:szCs w:val="22"/>
        </w:rPr>
        <w:t xml:space="preserve">Figure </w:t>
      </w:r>
      <w:r w:rsidR="00530EC3">
        <w:rPr>
          <w:noProof/>
          <w:szCs w:val="22"/>
        </w:rPr>
        <w:t>3</w:t>
      </w:r>
      <w:r>
        <w:rPr>
          <w:lang w:val="en-CA"/>
        </w:rPr>
        <w:fldChar w:fldCharType="end"/>
      </w:r>
      <w:r>
        <w:rPr>
          <w:lang w:val="en-CA"/>
        </w:rPr>
        <w:t xml:space="preserve">. Furthermore, </w:t>
      </w:r>
      <m:oMath>
        <m:sSub>
          <m:sSubPr>
            <m:ctrlPr>
              <w:rPr>
                <w:rFonts w:ascii="Cambria Math" w:hAnsi="Cambria Math"/>
                <w:i/>
                <w:lang w:val="en-CA"/>
              </w:rPr>
            </m:ctrlPr>
          </m:sSubPr>
          <m:e>
            <m:r>
              <w:rPr>
                <w:rFonts w:ascii="Cambria Math" w:hAnsi="Cambria Math"/>
                <w:lang w:val="en-CA"/>
              </w:rPr>
              <m:t>f</m:t>
            </m:r>
          </m:e>
          <m:sub>
            <m:r>
              <w:rPr>
                <w:rFonts w:ascii="Cambria Math" w:hAnsi="Cambria Math"/>
                <w:lang w:val="en-CA"/>
              </w:rPr>
              <m:t>h, w</m:t>
            </m:r>
          </m:sub>
        </m:sSub>
        <m:d>
          <m:dPr>
            <m:ctrlPr>
              <w:rPr>
                <w:rFonts w:ascii="Cambria Math" w:hAnsi="Cambria Math"/>
                <w:i/>
                <w:lang w:val="en-CA"/>
              </w:rPr>
            </m:ctrlPr>
          </m:dPr>
          <m:e>
            <m:r>
              <w:rPr>
                <w:rFonts w:ascii="Cambria Math" w:hAnsi="Cambria Math"/>
                <w:lang w:val="en-CA"/>
              </w:rPr>
              <m:t xml:space="preserve"> . , </m:t>
            </m:r>
            <m:sSub>
              <m:sSubPr>
                <m:ctrlPr>
                  <w:rPr>
                    <w:rFonts w:ascii="Cambria Math" w:hAnsi="Cambria Math"/>
                    <w:i/>
                    <w:lang w:val="en-CA"/>
                  </w:rPr>
                </m:ctrlPr>
              </m:sSubPr>
              <m:e>
                <m:r>
                  <m:rPr>
                    <m:sty m:val="bi"/>
                  </m:rPr>
                  <w:rPr>
                    <w:rFonts w:ascii="Cambria Math" w:hAnsi="Cambria Math"/>
                    <w:lang w:val="en-CA"/>
                  </w:rPr>
                  <m:t>θ</m:t>
                </m:r>
              </m:e>
              <m:sub>
                <m:r>
                  <w:rPr>
                    <w:rFonts w:ascii="Cambria Math" w:hAnsi="Cambria Math"/>
                    <w:lang w:val="en-CA"/>
                  </w:rPr>
                  <m:t>h,w</m:t>
                </m:r>
              </m:sub>
            </m:sSub>
          </m:e>
        </m:d>
      </m:oMath>
      <w:r>
        <w:rPr>
          <w:lang w:val="en-CA"/>
        </w:rPr>
        <w:t xml:space="preserve"> gives the index </w:t>
      </w:r>
      <m:oMath>
        <m:r>
          <m:rPr>
            <m:sty m:val="p"/>
          </m:rPr>
          <w:rPr>
            <w:rFonts w:ascii="Cambria Math" w:hAnsi="Cambria Math"/>
            <w:lang w:val="en-CA"/>
          </w:rPr>
          <m:t>repIdx</m:t>
        </m:r>
        <m:r>
          <w:rPr>
            <w:rFonts w:ascii="Cambria Math" w:hAnsi="Cambria Math"/>
            <w:lang w:val="en-CA"/>
          </w:rPr>
          <m:t>∈</m:t>
        </m:r>
        <m:d>
          <m:dPr>
            <m:begChr m:val="⟦"/>
            <m:endChr m:val="⟧"/>
            <m:ctrlPr>
              <w:rPr>
                <w:rFonts w:ascii="Cambria Math" w:hAnsi="Cambria Math"/>
                <w:i/>
                <w:lang w:val="en-CA"/>
              </w:rPr>
            </m:ctrlPr>
          </m:dPr>
          <m:e>
            <m:r>
              <w:rPr>
                <w:rFonts w:ascii="Cambria Math" w:hAnsi="Cambria Math"/>
                <w:lang w:val="en-CA"/>
              </w:rPr>
              <m:t>0, 66</m:t>
            </m:r>
          </m:e>
        </m:d>
      </m:oMath>
      <w:r>
        <w:rPr>
          <w:iCs/>
          <w:lang w:val="en-CA"/>
        </w:rPr>
        <w:t xml:space="preserve"> of the VVC intra prediction mode (PLANAR or DC or directional intra prediction mode) whose prediction of </w:t>
      </w:r>
      <m:oMath>
        <m:r>
          <m:rPr>
            <m:sty m:val="bi"/>
          </m:rPr>
          <w:rPr>
            <w:rFonts w:ascii="Cambria Math" w:hAnsi="Cambria Math"/>
            <w:lang w:val="en-CA"/>
          </w:rPr>
          <m:t>Y</m:t>
        </m:r>
      </m:oMath>
      <w:r>
        <w:rPr>
          <w:lang w:val="en-CA"/>
        </w:rPr>
        <w:t xml:space="preserve"> from the reference samples surrounding </w:t>
      </w:r>
      <m:oMath>
        <m:r>
          <m:rPr>
            <m:sty m:val="bi"/>
          </m:rPr>
          <w:rPr>
            <w:rFonts w:ascii="Cambria Math" w:hAnsi="Cambria Math"/>
            <w:lang w:val="en-CA"/>
          </w:rPr>
          <m:t>Y</m:t>
        </m:r>
      </m:oMath>
      <w:r>
        <w:rPr>
          <w:b/>
          <w:bCs/>
          <w:lang w:val="en-CA"/>
        </w:rPr>
        <w:t xml:space="preserve"> </w:t>
      </w:r>
      <w:r>
        <w:rPr>
          <w:lang w:val="en-CA"/>
        </w:rPr>
        <w:t xml:space="preserve">best represents </w:t>
      </w:r>
      <m:oMath>
        <m:acc>
          <m:accPr>
            <m:ctrlPr>
              <w:rPr>
                <w:rFonts w:ascii="Cambria Math" w:hAnsi="Cambria Math"/>
                <w:i/>
                <w:lang w:val="en-CA"/>
              </w:rPr>
            </m:ctrlPr>
          </m:accPr>
          <m:e>
            <m:r>
              <m:rPr>
                <m:sty m:val="bi"/>
              </m:rPr>
              <w:rPr>
                <w:rFonts w:ascii="Cambria Math" w:hAnsi="Cambria Math"/>
                <w:lang w:val="en-CA"/>
              </w:rPr>
              <m:t>Y</m:t>
            </m:r>
          </m:e>
        </m:acc>
      </m:oMath>
      <w:r>
        <w:rPr>
          <w:lang w:val="en-CA"/>
        </w:rPr>
        <w:t xml:space="preserve">, see </w:t>
      </w:r>
      <w:r>
        <w:rPr>
          <w:lang w:val="en-CA"/>
        </w:rPr>
        <w:fldChar w:fldCharType="begin"/>
      </w:r>
      <w:r>
        <w:rPr>
          <w:lang w:val="en-CA"/>
        </w:rPr>
        <w:instrText xml:space="preserve"> REF _Ref127192749 \h </w:instrText>
      </w:r>
      <w:r>
        <w:rPr>
          <w:lang w:val="en-CA"/>
        </w:rPr>
      </w:r>
      <w:r>
        <w:rPr>
          <w:lang w:val="en-CA"/>
        </w:rPr>
        <w:fldChar w:fldCharType="separate"/>
      </w:r>
      <w:r w:rsidR="00530EC3" w:rsidRPr="00BF493A">
        <w:rPr>
          <w:szCs w:val="22"/>
        </w:rPr>
        <w:t xml:space="preserve">Figure </w:t>
      </w:r>
      <w:r w:rsidR="00530EC3">
        <w:rPr>
          <w:noProof/>
          <w:szCs w:val="22"/>
        </w:rPr>
        <w:t>3</w:t>
      </w:r>
      <w:r>
        <w:rPr>
          <w:lang w:val="en-CA"/>
        </w:rPr>
        <w:fldChar w:fldCharType="end"/>
      </w:r>
      <w:r>
        <w:rPr>
          <w:lang w:val="en-CA"/>
        </w:rPr>
        <w:t>.</w:t>
      </w:r>
    </w:p>
    <w:p w14:paraId="4C958881" w14:textId="77777777" w:rsidR="00D47749" w:rsidRDefault="00D47749" w:rsidP="00D47749">
      <w:pPr>
        <w:jc w:val="center"/>
        <w:rPr>
          <w:lang w:val="en-CA"/>
        </w:rPr>
      </w:pPr>
      <w:r>
        <w:rPr>
          <w:noProof/>
          <w:lang w:val="en-CA"/>
        </w:rPr>
        <w:lastRenderedPageBreak/>
        <w:drawing>
          <wp:inline distT="0" distB="0" distL="0" distR="0" wp14:anchorId="007CD97B" wp14:editId="50AFE267">
            <wp:extent cx="5943600" cy="2663833"/>
            <wp:effectExtent l="0" t="0" r="0" b="3175"/>
            <wp:docPr id="31" name="Picture 3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descr="Diagram&#10;&#10;Description automatically generated"/>
                    <pic:cNvPicPr/>
                  </pic:nvPicPr>
                  <pic:blipFill>
                    <a:blip r:embed="rId26" cstate="print">
                      <a:extLst>
                        <a:ext uri="{28A0092B-C50C-407E-A947-70E740481C1C}">
                          <a14:useLocalDpi xmlns:a14="http://schemas.microsoft.com/office/drawing/2010/main" val="0"/>
                        </a:ext>
                      </a:extLst>
                    </a:blip>
                    <a:stretch>
                      <a:fillRect/>
                    </a:stretch>
                  </pic:blipFill>
                  <pic:spPr>
                    <a:xfrm>
                      <a:off x="0" y="0"/>
                      <a:ext cx="5943600" cy="2663833"/>
                    </a:xfrm>
                    <a:prstGeom prst="rect">
                      <a:avLst/>
                    </a:prstGeom>
                  </pic:spPr>
                </pic:pic>
              </a:graphicData>
            </a:graphic>
          </wp:inline>
        </w:drawing>
      </w:r>
    </w:p>
    <w:p w14:paraId="1FA2A17F" w14:textId="0B01DE9C" w:rsidR="00D47749" w:rsidRPr="00A10B78" w:rsidRDefault="00D47749" w:rsidP="00D47749">
      <w:pPr>
        <w:pStyle w:val="Caption"/>
        <w:jc w:val="center"/>
        <w:rPr>
          <w:rFonts w:eastAsia="Times New Roman"/>
          <w:iCs w:val="0"/>
          <w:sz w:val="22"/>
          <w:szCs w:val="20"/>
        </w:rPr>
      </w:pPr>
      <w:bookmarkStart w:id="49" w:name="_Ref127192749"/>
      <w:r w:rsidRPr="00BF493A">
        <w:rPr>
          <w:sz w:val="22"/>
          <w:szCs w:val="22"/>
        </w:rPr>
        <w:t xml:space="preserve">Figure </w:t>
      </w:r>
      <w:r w:rsidRPr="00BF493A">
        <w:rPr>
          <w:sz w:val="22"/>
          <w:szCs w:val="22"/>
        </w:rPr>
        <w:fldChar w:fldCharType="begin"/>
      </w:r>
      <w:r w:rsidRPr="00BF493A">
        <w:rPr>
          <w:sz w:val="22"/>
          <w:szCs w:val="22"/>
        </w:rPr>
        <w:instrText xml:space="preserve"> SEQ Figure \* ARABIC </w:instrText>
      </w:r>
      <w:r w:rsidRPr="00BF493A">
        <w:rPr>
          <w:sz w:val="22"/>
          <w:szCs w:val="22"/>
        </w:rPr>
        <w:fldChar w:fldCharType="separate"/>
      </w:r>
      <w:r w:rsidR="00530EC3">
        <w:rPr>
          <w:noProof/>
          <w:sz w:val="22"/>
          <w:szCs w:val="22"/>
        </w:rPr>
        <w:t>3</w:t>
      </w:r>
      <w:r w:rsidRPr="00BF493A">
        <w:rPr>
          <w:sz w:val="22"/>
          <w:szCs w:val="22"/>
        </w:rPr>
        <w:fldChar w:fldCharType="end"/>
      </w:r>
      <w:bookmarkEnd w:id="49"/>
      <w:r w:rsidRPr="00BF493A">
        <w:rPr>
          <w:sz w:val="22"/>
          <w:szCs w:val="22"/>
        </w:rPr>
        <w:t xml:space="preserve">: </w:t>
      </w:r>
      <w:r w:rsidRPr="00BF493A">
        <w:rPr>
          <w:color w:val="000000" w:themeColor="text1"/>
          <w:sz w:val="22"/>
          <w:szCs w:val="22"/>
        </w:rPr>
        <w:t xml:space="preserve">prediction of the current </w:t>
      </w:r>
      <m:oMath>
        <m:r>
          <w:rPr>
            <w:rFonts w:ascii="Cambria Math" w:hAnsi="Cambria Math"/>
            <w:color w:val="000000" w:themeColor="text1"/>
            <w:sz w:val="22"/>
            <w:szCs w:val="22"/>
            <w:lang w:val="en-CA"/>
          </w:rPr>
          <m:t>w×h</m:t>
        </m:r>
      </m:oMath>
      <w:r w:rsidRPr="00BF493A">
        <w:rPr>
          <w:color w:val="000000" w:themeColor="text1"/>
          <w:sz w:val="22"/>
          <w:szCs w:val="22"/>
          <w:lang w:val="en-CA"/>
        </w:rPr>
        <w:t xml:space="preserve"> block</w:t>
      </w:r>
      <w:r w:rsidRPr="00BF493A">
        <w:rPr>
          <w:b/>
          <w:bCs/>
          <w:color w:val="000000" w:themeColor="text1"/>
          <w:sz w:val="22"/>
          <w:szCs w:val="22"/>
          <w:lang w:val="en-CA"/>
        </w:rPr>
        <w:t xml:space="preserve"> </w:t>
      </w:r>
      <m:oMath>
        <m:r>
          <m:rPr>
            <m:sty m:val="bi"/>
          </m:rPr>
          <w:rPr>
            <w:rFonts w:ascii="Cambria Math" w:hAnsi="Cambria Math"/>
            <w:color w:val="000000" w:themeColor="text1"/>
            <w:sz w:val="22"/>
            <w:szCs w:val="22"/>
            <w:lang w:val="en-CA"/>
          </w:rPr>
          <m:t>Y</m:t>
        </m:r>
      </m:oMath>
      <w:r w:rsidRPr="00BF493A">
        <w:rPr>
          <w:color w:val="000000" w:themeColor="text1"/>
          <w:sz w:val="22"/>
          <w:szCs w:val="22"/>
          <w:lang w:val="en-CA"/>
        </w:rPr>
        <w:t xml:space="preserve"> from the context </w:t>
      </w:r>
      <m:oMath>
        <m:r>
          <m:rPr>
            <m:sty m:val="bi"/>
          </m:rPr>
          <w:rPr>
            <w:rFonts w:ascii="Cambria Math" w:hAnsi="Cambria Math"/>
            <w:color w:val="000000" w:themeColor="text1"/>
            <w:sz w:val="22"/>
            <w:szCs w:val="22"/>
            <w:lang w:val="en-CA"/>
          </w:rPr>
          <m:t>X</m:t>
        </m:r>
      </m:oMath>
      <w:r w:rsidRPr="00BF493A">
        <w:rPr>
          <w:color w:val="000000" w:themeColor="text1"/>
          <w:sz w:val="22"/>
          <w:szCs w:val="22"/>
          <w:lang w:val="en-CA"/>
        </w:rPr>
        <w:t xml:space="preserve"> of </w:t>
      </w:r>
      <w:r>
        <w:rPr>
          <w:color w:val="000000" w:themeColor="text1"/>
          <w:sz w:val="22"/>
          <w:szCs w:val="22"/>
          <w:lang w:val="en-CA"/>
        </w:rPr>
        <w:t>reference samples</w:t>
      </w:r>
      <w:r w:rsidRPr="00BF493A">
        <w:rPr>
          <w:color w:val="000000" w:themeColor="text1"/>
          <w:sz w:val="22"/>
          <w:szCs w:val="22"/>
          <w:lang w:val="en-CA"/>
        </w:rPr>
        <w:t xml:space="preserve"> around</w:t>
      </w:r>
      <w:r w:rsidRPr="00BF493A">
        <w:rPr>
          <w:b/>
          <w:bCs/>
          <w:color w:val="000000" w:themeColor="text1"/>
          <w:sz w:val="22"/>
          <w:szCs w:val="22"/>
          <w:lang w:val="en-CA"/>
        </w:rPr>
        <w:t xml:space="preserve"> </w:t>
      </w:r>
      <m:oMath>
        <m:r>
          <m:rPr>
            <m:sty m:val="bi"/>
          </m:rPr>
          <w:rPr>
            <w:rFonts w:ascii="Cambria Math" w:hAnsi="Cambria Math"/>
            <w:color w:val="000000" w:themeColor="text1"/>
            <w:sz w:val="22"/>
            <w:szCs w:val="22"/>
            <w:lang w:val="en-CA"/>
          </w:rPr>
          <m:t>Y</m:t>
        </m:r>
      </m:oMath>
      <w:r w:rsidRPr="00BF493A">
        <w:rPr>
          <w:color w:val="000000" w:themeColor="text1"/>
          <w:sz w:val="22"/>
          <w:szCs w:val="22"/>
          <w:lang w:val="en-CA"/>
        </w:rPr>
        <w:t xml:space="preserve"> via the neural network-based intra prediction mode.</w:t>
      </w:r>
      <w:r>
        <w:rPr>
          <w:color w:val="000000" w:themeColor="text1"/>
          <w:sz w:val="22"/>
          <w:szCs w:val="22"/>
          <w:lang w:val="en-CA"/>
        </w:rPr>
        <w:t xml:space="preserve"> </w:t>
      </w:r>
      <w:r w:rsidRPr="00B74AFC">
        <w:rPr>
          <w:rFonts w:eastAsia="Times New Roman"/>
          <w:iCs w:val="0"/>
          <w:sz w:val="22"/>
          <w:szCs w:val="20"/>
        </w:rPr>
        <w:t xml:space="preserve">Here, </w:t>
      </w:r>
      <m:oMath>
        <m:r>
          <w:rPr>
            <w:rFonts w:ascii="Cambria Math" w:eastAsia="Times New Roman" w:hAnsi="Cambria Math"/>
            <w:sz w:val="22"/>
            <w:szCs w:val="20"/>
          </w:rPr>
          <m:t>w=8</m:t>
        </m:r>
      </m:oMath>
      <w:r>
        <w:rPr>
          <w:rFonts w:eastAsia="Times New Roman"/>
          <w:iCs w:val="0"/>
          <w:sz w:val="22"/>
          <w:szCs w:val="20"/>
        </w:rPr>
        <w:t xml:space="preserve"> and</w:t>
      </w:r>
      <w:r w:rsidRPr="00B74AFC">
        <w:rPr>
          <w:rFonts w:eastAsia="Times New Roman"/>
          <w:iCs w:val="0"/>
          <w:sz w:val="22"/>
          <w:szCs w:val="20"/>
        </w:rPr>
        <w:t xml:space="preserve"> </w:t>
      </w:r>
      <m:oMath>
        <m:r>
          <w:rPr>
            <w:rFonts w:ascii="Cambria Math" w:eastAsia="Times New Roman" w:hAnsi="Cambria Math"/>
            <w:sz w:val="22"/>
            <w:szCs w:val="20"/>
          </w:rPr>
          <m:t>h=</m:t>
        </m:r>
        <m:r>
          <w:rPr>
            <w:rFonts w:ascii="Cambria Math" w:eastAsia="Times New Roman" w:hAnsi="Cambria Math"/>
            <w:sz w:val="22"/>
            <w:szCs w:val="20"/>
          </w:rPr>
          <m:t>4.</m:t>
        </m:r>
      </m:oMath>
    </w:p>
    <w:p w14:paraId="3D1A3671" w14:textId="77777777" w:rsidR="00D47749" w:rsidRDefault="00D47749" w:rsidP="00D47749">
      <w:pPr>
        <w:rPr>
          <w:color w:val="000000" w:themeColor="text1"/>
          <w:lang w:val="en-CA"/>
        </w:rPr>
      </w:pPr>
    </w:p>
    <w:p w14:paraId="31A75475" w14:textId="77777777" w:rsidR="00D47749" w:rsidRDefault="00D47749" w:rsidP="00D47749">
      <w:pPr>
        <w:rPr>
          <w:iCs/>
        </w:rPr>
      </w:pPr>
      <w:r>
        <w:t xml:space="preserve">If </w:t>
      </w:r>
      <m:oMath>
        <m:func>
          <m:funcPr>
            <m:ctrlPr>
              <w:rPr>
                <w:rFonts w:ascii="Cambria Math" w:hAnsi="Cambria Math"/>
                <w:i/>
                <w:iCs/>
              </w:rPr>
            </m:ctrlPr>
          </m:funcPr>
          <m:fName>
            <m:r>
              <m:rPr>
                <m:sty m:val="p"/>
              </m:rPr>
              <w:rPr>
                <w:rFonts w:ascii="Cambria Math" w:hAnsi="Cambria Math"/>
              </w:rPr>
              <m:t>min</m:t>
            </m:r>
          </m:fName>
          <m:e>
            <m:d>
              <m:dPr>
                <m:ctrlPr>
                  <w:rPr>
                    <w:rFonts w:ascii="Cambria Math" w:hAnsi="Cambria Math"/>
                    <w:i/>
                    <w:iCs/>
                  </w:rPr>
                </m:ctrlPr>
              </m:dPr>
              <m:e>
                <m:r>
                  <w:rPr>
                    <w:rFonts w:ascii="Cambria Math" w:hAnsi="Cambria Math"/>
                  </w:rPr>
                  <m:t>h,w</m:t>
                </m:r>
              </m:e>
            </m:d>
            <m:r>
              <w:rPr>
                <w:rFonts w:ascii="Cambria Math" w:hAnsi="Cambria Math"/>
              </w:rPr>
              <m:t>≤8</m:t>
            </m:r>
          </m:e>
        </m:func>
        <m:r>
          <w:rPr>
            <w:rFonts w:ascii="Cambria Math" w:hAnsi="Cambria Math"/>
          </w:rPr>
          <m:t xml:space="preserve"> &amp;&amp; hw&lt;256</m:t>
        </m:r>
      </m:oMath>
      <w:r>
        <w:rPr>
          <w:iCs/>
        </w:rPr>
        <w:t>:</w:t>
      </w:r>
    </w:p>
    <w:p w14:paraId="7B5FEA50" w14:textId="77777777" w:rsidR="00D47749" w:rsidRDefault="00D47749" w:rsidP="00D47749">
      <w:pPr>
        <w:rPr>
          <w:iCs/>
        </w:rPr>
      </w:pPr>
      <w:r>
        <w:rPr>
          <w:iCs/>
        </w:rPr>
        <w:t xml:space="preserve">    </w:t>
      </w:r>
      <m:oMath>
        <m:func>
          <m:funcPr>
            <m:ctrlPr>
              <w:rPr>
                <w:rFonts w:ascii="Cambria Math" w:hAnsi="Cambria Math"/>
                <w:i/>
                <w:iCs/>
              </w:rPr>
            </m:ctrlPr>
          </m:funcPr>
          <m:fName>
            <m:sSub>
              <m:sSubPr>
                <m:ctrlPr>
                  <w:rPr>
                    <w:rFonts w:ascii="Cambria Math" w:hAnsi="Cambria Math"/>
                    <w:color w:val="000000" w:themeColor="text1"/>
                    <w:lang w:val="en-CA"/>
                  </w:rPr>
                </m:ctrlPr>
              </m:sSubPr>
              <m:e>
                <m:r>
                  <w:rPr>
                    <w:rFonts w:ascii="Cambria Math" w:hAnsi="Cambria Math"/>
                    <w:color w:val="000000" w:themeColor="text1"/>
                    <w:lang w:val="en-CA"/>
                  </w:rPr>
                  <m:t>n</m:t>
                </m:r>
              </m:e>
              <m:sub>
                <m:r>
                  <w:rPr>
                    <w:rFonts w:ascii="Cambria Math" w:hAnsi="Cambria Math"/>
                    <w:color w:val="000000" w:themeColor="text1"/>
                    <w:lang w:val="en-CA"/>
                  </w:rPr>
                  <m:t>a</m:t>
                </m:r>
              </m:sub>
            </m:sSub>
            <m:r>
              <w:rPr>
                <w:rFonts w:ascii="Cambria Math" w:hAnsi="Cambria Math"/>
                <w:color w:val="000000" w:themeColor="text1"/>
                <w:lang w:val="en-CA"/>
              </w:rPr>
              <m:t>=</m:t>
            </m:r>
            <m:sSub>
              <m:sSubPr>
                <m:ctrlPr>
                  <w:rPr>
                    <w:rFonts w:ascii="Cambria Math" w:hAnsi="Cambria Math"/>
                    <w:color w:val="000000" w:themeColor="text1"/>
                    <w:lang w:val="en-CA"/>
                  </w:rPr>
                </m:ctrlPr>
              </m:sSubPr>
              <m:e>
                <m:r>
                  <w:rPr>
                    <w:rFonts w:ascii="Cambria Math" w:hAnsi="Cambria Math"/>
                    <w:color w:val="000000" w:themeColor="text1"/>
                    <w:lang w:val="en-CA"/>
                  </w:rPr>
                  <m:t>n</m:t>
                </m:r>
              </m:e>
              <m:sub>
                <m:r>
                  <w:rPr>
                    <w:rFonts w:ascii="Cambria Math" w:hAnsi="Cambria Math"/>
                    <w:color w:val="000000" w:themeColor="text1"/>
                    <w:lang w:val="en-CA"/>
                  </w:rPr>
                  <m:t>l</m:t>
                </m:r>
              </m:sub>
            </m:sSub>
            <m:r>
              <w:rPr>
                <w:rFonts w:ascii="Cambria Math" w:hAnsi="Cambria Math"/>
                <w:color w:val="000000" w:themeColor="text1"/>
                <w:lang w:val="en-CA"/>
              </w:rPr>
              <m:t>=</m:t>
            </m:r>
            <m:r>
              <m:rPr>
                <m:sty m:val="p"/>
              </m:rPr>
              <w:rPr>
                <w:rFonts w:ascii="Cambria Math" w:hAnsi="Cambria Math"/>
              </w:rPr>
              <m:t>min</m:t>
            </m:r>
          </m:fName>
          <m:e>
            <m:d>
              <m:dPr>
                <m:ctrlPr>
                  <w:rPr>
                    <w:rFonts w:ascii="Cambria Math" w:hAnsi="Cambria Math"/>
                    <w:i/>
                    <w:iCs/>
                  </w:rPr>
                </m:ctrlPr>
              </m:dPr>
              <m:e>
                <m:r>
                  <w:rPr>
                    <w:rFonts w:ascii="Cambria Math" w:hAnsi="Cambria Math"/>
                  </w:rPr>
                  <m:t>h,w</m:t>
                </m:r>
              </m:e>
            </m:d>
          </m:e>
        </m:func>
      </m:oMath>
    </w:p>
    <w:p w14:paraId="29ACE8CA" w14:textId="77777777" w:rsidR="00D47749" w:rsidRDefault="00D47749" w:rsidP="00D47749">
      <w:pPr>
        <w:rPr>
          <w:iCs/>
        </w:rPr>
      </w:pPr>
      <w:r>
        <w:rPr>
          <w:iCs/>
        </w:rPr>
        <w:t>otherwise:</w:t>
      </w:r>
    </w:p>
    <w:p w14:paraId="696B4C3F" w14:textId="77777777" w:rsidR="00D47749" w:rsidRPr="00D50E96" w:rsidRDefault="00D47749" w:rsidP="00D47749">
      <w:pPr>
        <w:rPr>
          <w:color w:val="000000" w:themeColor="text1"/>
          <w:lang w:val="en-CA"/>
        </w:rPr>
      </w:pPr>
      <w:r>
        <w:rPr>
          <w:iCs/>
        </w:rPr>
        <w:t xml:space="preserve">    if </w:t>
      </w:r>
      <m:oMath>
        <m:r>
          <w:rPr>
            <w:rFonts w:ascii="Cambria Math" w:hAnsi="Cambria Math"/>
          </w:rPr>
          <m:t>h</m:t>
        </m:r>
        <m:r>
          <w:rPr>
            <w:rFonts w:ascii="Cambria Math" w:hAnsi="Cambria Math"/>
            <w:color w:val="000000" w:themeColor="text1"/>
            <w:lang w:val="en-CA"/>
          </w:rPr>
          <m:t>&gt;8:</m:t>
        </m:r>
      </m:oMath>
    </w:p>
    <w:p w14:paraId="5458F5EF" w14:textId="77777777" w:rsidR="00D47749" w:rsidRPr="00D50E96" w:rsidRDefault="00D47749" w:rsidP="00D47749">
      <w:pPr>
        <w:rPr>
          <w:color w:val="000000" w:themeColor="text1"/>
          <w:lang w:val="en-CA"/>
        </w:rPr>
      </w:pPr>
      <m:oMathPara>
        <m:oMathParaPr>
          <m:jc m:val="left"/>
        </m:oMathParaPr>
        <m:oMath>
          <m:r>
            <w:rPr>
              <w:rFonts w:ascii="Cambria Math" w:hAnsi="Cambria Math"/>
              <w:color w:val="000000" w:themeColor="text1"/>
              <w:lang w:val="en-CA"/>
            </w:rPr>
            <m:t xml:space="preserve">                </m:t>
          </m:r>
          <m:sSub>
            <m:sSubPr>
              <m:ctrlPr>
                <w:rPr>
                  <w:rFonts w:ascii="Cambria Math" w:hAnsi="Cambria Math"/>
                  <w:color w:val="000000" w:themeColor="text1"/>
                  <w:lang w:val="en-CA"/>
                </w:rPr>
              </m:ctrlPr>
            </m:sSubPr>
            <m:e>
              <m:r>
                <w:rPr>
                  <w:rFonts w:ascii="Cambria Math" w:hAnsi="Cambria Math"/>
                  <w:color w:val="000000" w:themeColor="text1"/>
                  <w:lang w:val="en-CA"/>
                </w:rPr>
                <m:t>n</m:t>
              </m:r>
            </m:e>
            <m:sub>
              <m:r>
                <w:rPr>
                  <w:rFonts w:ascii="Cambria Math" w:hAnsi="Cambria Math"/>
                  <w:color w:val="000000" w:themeColor="text1"/>
                  <w:lang w:val="en-CA"/>
                </w:rPr>
                <m:t>a</m:t>
              </m:r>
            </m:sub>
          </m:sSub>
          <m:r>
            <w:rPr>
              <w:rFonts w:ascii="Cambria Math" w:hAnsi="Cambria Math"/>
              <w:color w:val="000000" w:themeColor="text1"/>
              <w:lang w:val="en-CA"/>
            </w:rPr>
            <m:t>=</m:t>
          </m:r>
          <m:f>
            <m:fPr>
              <m:type m:val="lin"/>
              <m:ctrlPr>
                <w:rPr>
                  <w:rFonts w:ascii="Cambria Math" w:hAnsi="Cambria Math"/>
                  <w:i/>
                  <w:color w:val="000000" w:themeColor="text1"/>
                  <w:lang w:val="en-CA"/>
                </w:rPr>
              </m:ctrlPr>
            </m:fPr>
            <m:num>
              <m:r>
                <w:rPr>
                  <w:rFonts w:ascii="Cambria Math" w:hAnsi="Cambria Math"/>
                  <w:color w:val="000000" w:themeColor="text1"/>
                  <w:lang w:val="en-CA"/>
                </w:rPr>
                <m:t>h</m:t>
              </m:r>
            </m:num>
            <m:den>
              <m:r>
                <w:rPr>
                  <w:rFonts w:ascii="Cambria Math" w:hAnsi="Cambria Math"/>
                  <w:color w:val="000000" w:themeColor="text1"/>
                  <w:lang w:val="en-CA"/>
                </w:rPr>
                <m:t>2</m:t>
              </m:r>
            </m:den>
          </m:f>
        </m:oMath>
      </m:oMathPara>
    </w:p>
    <w:p w14:paraId="73DFC4FC" w14:textId="77777777" w:rsidR="00D47749" w:rsidRDefault="00D47749" w:rsidP="00D47749">
      <w:pPr>
        <w:rPr>
          <w:color w:val="000000" w:themeColor="text1"/>
          <w:lang w:val="en-CA"/>
        </w:rPr>
      </w:pPr>
      <w:r>
        <w:rPr>
          <w:color w:val="000000" w:themeColor="text1"/>
          <w:lang w:val="en-CA"/>
        </w:rPr>
        <w:t xml:space="preserve">    otherwise:</w:t>
      </w:r>
    </w:p>
    <w:p w14:paraId="6A94FEB7" w14:textId="77777777" w:rsidR="00D47749" w:rsidRDefault="00D47749" w:rsidP="00D47749">
      <w:pPr>
        <w:rPr>
          <w:color w:val="000000" w:themeColor="text1"/>
          <w:lang w:val="en-CA"/>
        </w:rPr>
      </w:pPr>
      <w:r>
        <w:rPr>
          <w:color w:val="000000" w:themeColor="text1"/>
          <w:lang w:val="en-CA"/>
        </w:rPr>
        <w:t xml:space="preserve">        </w:t>
      </w:r>
      <m:oMath>
        <m:sSub>
          <m:sSubPr>
            <m:ctrlPr>
              <w:rPr>
                <w:rFonts w:ascii="Cambria Math" w:hAnsi="Cambria Math"/>
                <w:color w:val="000000" w:themeColor="text1"/>
                <w:lang w:val="en-CA"/>
              </w:rPr>
            </m:ctrlPr>
          </m:sSubPr>
          <m:e>
            <m:r>
              <w:rPr>
                <w:rFonts w:ascii="Cambria Math" w:hAnsi="Cambria Math"/>
                <w:color w:val="000000" w:themeColor="text1"/>
                <w:lang w:val="en-CA"/>
              </w:rPr>
              <m:t>n</m:t>
            </m:r>
          </m:e>
          <m:sub>
            <m:r>
              <w:rPr>
                <w:rFonts w:ascii="Cambria Math" w:hAnsi="Cambria Math"/>
                <w:color w:val="000000" w:themeColor="text1"/>
                <w:lang w:val="en-CA"/>
              </w:rPr>
              <m:t>a</m:t>
            </m:r>
          </m:sub>
        </m:sSub>
        <m:r>
          <w:rPr>
            <w:rFonts w:ascii="Cambria Math" w:hAnsi="Cambria Math"/>
            <w:color w:val="000000" w:themeColor="text1"/>
            <w:lang w:val="en-CA"/>
          </w:rPr>
          <m:t>=h</m:t>
        </m:r>
      </m:oMath>
    </w:p>
    <w:p w14:paraId="70FCA664" w14:textId="77777777" w:rsidR="00D47749" w:rsidRPr="00D50E96" w:rsidRDefault="00D47749" w:rsidP="00D47749">
      <w:pPr>
        <w:rPr>
          <w:color w:val="000000" w:themeColor="text1"/>
          <w:lang w:val="en-CA"/>
        </w:rPr>
      </w:pPr>
      <w:r>
        <w:rPr>
          <w:color w:val="000000" w:themeColor="text1"/>
          <w:lang w:val="en-CA"/>
        </w:rPr>
        <w:t xml:space="preserve">    if </w:t>
      </w:r>
      <m:oMath>
        <m:r>
          <w:rPr>
            <w:rFonts w:ascii="Cambria Math" w:hAnsi="Cambria Math"/>
            <w:color w:val="000000" w:themeColor="text1"/>
            <w:lang w:val="en-CA"/>
          </w:rPr>
          <m:t>w&gt;8:</m:t>
        </m:r>
      </m:oMath>
    </w:p>
    <w:p w14:paraId="27884A75" w14:textId="77777777" w:rsidR="00D47749" w:rsidRPr="00D50E96" w:rsidRDefault="00D47749" w:rsidP="00D47749">
      <w:pPr>
        <w:rPr>
          <w:color w:val="000000" w:themeColor="text1"/>
          <w:lang w:val="en-CA"/>
        </w:rPr>
      </w:pPr>
      <w:r>
        <w:rPr>
          <w:color w:val="000000" w:themeColor="text1"/>
          <w:lang w:val="en-CA"/>
        </w:rPr>
        <w:t xml:space="preserve">        </w:t>
      </w:r>
      <m:oMath>
        <m:sSub>
          <m:sSubPr>
            <m:ctrlPr>
              <w:rPr>
                <w:rFonts w:ascii="Cambria Math" w:hAnsi="Cambria Math"/>
                <w:color w:val="000000" w:themeColor="text1"/>
                <w:lang w:val="en-CA"/>
              </w:rPr>
            </m:ctrlPr>
          </m:sSubPr>
          <m:e>
            <m:r>
              <w:rPr>
                <w:rFonts w:ascii="Cambria Math" w:hAnsi="Cambria Math"/>
                <w:color w:val="000000" w:themeColor="text1"/>
                <w:lang w:val="en-CA"/>
              </w:rPr>
              <m:t>n</m:t>
            </m:r>
          </m:e>
          <m:sub>
            <m:r>
              <w:rPr>
                <w:rFonts w:ascii="Cambria Math" w:hAnsi="Cambria Math"/>
                <w:color w:val="000000" w:themeColor="text1"/>
                <w:lang w:val="en-CA"/>
              </w:rPr>
              <m:t>l</m:t>
            </m:r>
          </m:sub>
        </m:sSub>
        <m:r>
          <w:rPr>
            <w:rFonts w:ascii="Cambria Math" w:hAnsi="Cambria Math"/>
            <w:color w:val="000000" w:themeColor="text1"/>
            <w:lang w:val="en-CA"/>
          </w:rPr>
          <m:t>=</m:t>
        </m:r>
        <m:f>
          <m:fPr>
            <m:type m:val="lin"/>
            <m:ctrlPr>
              <w:rPr>
                <w:rFonts w:ascii="Cambria Math" w:hAnsi="Cambria Math"/>
                <w:i/>
                <w:color w:val="000000" w:themeColor="text1"/>
                <w:lang w:val="en-CA"/>
              </w:rPr>
            </m:ctrlPr>
          </m:fPr>
          <m:num>
            <m:r>
              <w:rPr>
                <w:rFonts w:ascii="Cambria Math" w:hAnsi="Cambria Math"/>
                <w:color w:val="000000" w:themeColor="text1"/>
                <w:lang w:val="en-CA"/>
              </w:rPr>
              <m:t>w</m:t>
            </m:r>
          </m:num>
          <m:den>
            <m:r>
              <w:rPr>
                <w:rFonts w:ascii="Cambria Math" w:hAnsi="Cambria Math"/>
                <w:color w:val="000000" w:themeColor="text1"/>
                <w:lang w:val="en-CA"/>
              </w:rPr>
              <m:t>2</m:t>
            </m:r>
          </m:den>
        </m:f>
      </m:oMath>
    </w:p>
    <w:p w14:paraId="329D355C" w14:textId="77777777" w:rsidR="00D47749" w:rsidRDefault="00D47749" w:rsidP="00D47749">
      <w:pPr>
        <w:rPr>
          <w:color w:val="000000" w:themeColor="text1"/>
          <w:lang w:val="en-CA"/>
        </w:rPr>
      </w:pPr>
      <w:r>
        <w:rPr>
          <w:color w:val="000000" w:themeColor="text1"/>
          <w:lang w:val="en-CA"/>
        </w:rPr>
        <w:t xml:space="preserve">    otherwise:</w:t>
      </w:r>
    </w:p>
    <w:p w14:paraId="5414CF81" w14:textId="77777777" w:rsidR="00D47749" w:rsidRPr="00D50E96" w:rsidRDefault="00D47749" w:rsidP="00D47749">
      <w:pPr>
        <w:rPr>
          <w:color w:val="000000" w:themeColor="text1"/>
          <w:lang w:val="en-CA"/>
        </w:rPr>
      </w:pPr>
      <w:r>
        <w:rPr>
          <w:color w:val="000000" w:themeColor="text1"/>
          <w:lang w:val="en-CA"/>
        </w:rPr>
        <w:t xml:space="preserve">        </w:t>
      </w:r>
      <m:oMath>
        <m:sSub>
          <m:sSubPr>
            <m:ctrlPr>
              <w:rPr>
                <w:rFonts w:ascii="Cambria Math" w:hAnsi="Cambria Math"/>
                <w:color w:val="000000" w:themeColor="text1"/>
                <w:lang w:val="en-CA"/>
              </w:rPr>
            </m:ctrlPr>
          </m:sSubPr>
          <m:e>
            <m:r>
              <w:rPr>
                <w:rFonts w:ascii="Cambria Math" w:hAnsi="Cambria Math"/>
                <w:color w:val="000000" w:themeColor="text1"/>
                <w:lang w:val="en-CA"/>
              </w:rPr>
              <m:t>n</m:t>
            </m:r>
          </m:e>
          <m:sub>
            <m:r>
              <w:rPr>
                <w:rFonts w:ascii="Cambria Math" w:hAnsi="Cambria Math"/>
                <w:color w:val="000000" w:themeColor="text1"/>
                <w:lang w:val="en-CA"/>
              </w:rPr>
              <m:t>l</m:t>
            </m:r>
          </m:sub>
        </m:sSub>
        <m:r>
          <w:rPr>
            <w:rFonts w:ascii="Cambria Math" w:hAnsi="Cambria Math"/>
            <w:color w:val="000000" w:themeColor="text1"/>
            <w:lang w:val="en-CA"/>
          </w:rPr>
          <m:t>=w</m:t>
        </m:r>
      </m:oMath>
    </w:p>
    <w:p w14:paraId="3D6973D6" w14:textId="77777777" w:rsidR="00D47749" w:rsidRDefault="00D47749" w:rsidP="00D47749">
      <w:pPr>
        <w:rPr>
          <w:color w:val="000000" w:themeColor="text1"/>
          <w:lang w:val="en-CA"/>
        </w:rPr>
      </w:pPr>
    </w:p>
    <w:p w14:paraId="118DA8C5" w14:textId="77777777" w:rsidR="00D47749" w:rsidRDefault="00D47749" w:rsidP="00D47749">
      <w:pPr>
        <w:rPr>
          <w:color w:val="000000" w:themeColor="text1"/>
          <w:lang w:val="en-CA"/>
        </w:rPr>
      </w:pPr>
      <w:r>
        <w:rPr>
          <w:lang w:val="en-CA"/>
        </w:rPr>
        <w:t xml:space="preserve">If </w:t>
      </w:r>
      <m:oMath>
        <m:r>
          <w:rPr>
            <w:rFonts w:ascii="Cambria Math" w:hAnsi="Cambria Math"/>
            <w:lang w:val="en-CA"/>
          </w:rPr>
          <m:t>h≤8</m:t>
        </m:r>
      </m:oMath>
      <w:r>
        <w:rPr>
          <w:lang w:val="en-CA"/>
        </w:rPr>
        <w:t xml:space="preserve">, </w:t>
      </w:r>
      <m:oMath>
        <m:sSub>
          <m:sSubPr>
            <m:ctrlPr>
              <w:rPr>
                <w:rFonts w:ascii="Cambria Math" w:hAnsi="Cambria Math"/>
                <w:i/>
                <w:lang w:val="en-CA"/>
              </w:rPr>
            </m:ctrlPr>
          </m:sSubPr>
          <m:e>
            <m:r>
              <w:rPr>
                <w:rFonts w:ascii="Cambria Math" w:hAnsi="Cambria Math"/>
                <w:lang w:val="en-CA"/>
              </w:rPr>
              <m:t>e</m:t>
            </m:r>
          </m:e>
          <m:sub>
            <m:r>
              <w:rPr>
                <w:rFonts w:ascii="Cambria Math" w:hAnsi="Cambria Math"/>
                <w:lang w:val="en-CA"/>
              </w:rPr>
              <m:t>h</m:t>
            </m:r>
          </m:sub>
        </m:sSub>
        <m:r>
          <w:rPr>
            <w:rFonts w:ascii="Cambria Math" w:hAnsi="Cambria Math"/>
            <w:lang w:val="en-CA"/>
          </w:rPr>
          <m:t>=4</m:t>
        </m:r>
      </m:oMath>
      <w:r>
        <w:rPr>
          <w:lang w:val="en-CA"/>
        </w:rPr>
        <w:t xml:space="preserve">. Otherwise, </w:t>
      </w:r>
      <m:oMath>
        <m:sSub>
          <m:sSubPr>
            <m:ctrlPr>
              <w:rPr>
                <w:rFonts w:ascii="Cambria Math" w:hAnsi="Cambria Math"/>
                <w:i/>
                <w:lang w:val="en-CA"/>
              </w:rPr>
            </m:ctrlPr>
          </m:sSubPr>
          <m:e>
            <m:r>
              <w:rPr>
                <w:rFonts w:ascii="Cambria Math" w:hAnsi="Cambria Math"/>
                <w:lang w:val="en-CA"/>
              </w:rPr>
              <m:t>e</m:t>
            </m:r>
          </m:e>
          <m:sub>
            <m:r>
              <w:rPr>
                <w:rFonts w:ascii="Cambria Math" w:hAnsi="Cambria Math"/>
                <w:lang w:val="en-CA"/>
              </w:rPr>
              <m:t>h</m:t>
            </m:r>
          </m:sub>
        </m:sSub>
        <m:r>
          <w:rPr>
            <w:rFonts w:ascii="Cambria Math" w:hAnsi="Cambria Math"/>
            <w:lang w:val="en-CA"/>
          </w:rPr>
          <m:t>=0.</m:t>
        </m:r>
      </m:oMath>
    </w:p>
    <w:p w14:paraId="029040BF" w14:textId="77777777" w:rsidR="00D47749" w:rsidRDefault="00D47749" w:rsidP="00D47749">
      <w:pPr>
        <w:rPr>
          <w:color w:val="000000" w:themeColor="text1"/>
          <w:lang w:val="en-CA"/>
        </w:rPr>
      </w:pPr>
      <w:r>
        <w:rPr>
          <w:lang w:val="en-CA"/>
        </w:rPr>
        <w:t xml:space="preserve">If </w:t>
      </w:r>
      <m:oMath>
        <m:r>
          <w:rPr>
            <w:rFonts w:ascii="Cambria Math" w:hAnsi="Cambria Math"/>
            <w:lang w:val="en-CA"/>
          </w:rPr>
          <m:t>w≤8</m:t>
        </m:r>
      </m:oMath>
      <w:r>
        <w:rPr>
          <w:lang w:val="en-CA"/>
        </w:rPr>
        <w:t xml:space="preserve">, </w:t>
      </w:r>
      <m:oMath>
        <m:sSub>
          <m:sSubPr>
            <m:ctrlPr>
              <w:rPr>
                <w:rFonts w:ascii="Cambria Math" w:hAnsi="Cambria Math"/>
                <w:i/>
                <w:lang w:val="en-CA"/>
              </w:rPr>
            </m:ctrlPr>
          </m:sSubPr>
          <m:e>
            <m:r>
              <w:rPr>
                <w:rFonts w:ascii="Cambria Math" w:hAnsi="Cambria Math"/>
                <w:lang w:val="en-CA"/>
              </w:rPr>
              <m:t>e</m:t>
            </m:r>
          </m:e>
          <m:sub>
            <m:r>
              <w:rPr>
                <w:rFonts w:ascii="Cambria Math" w:hAnsi="Cambria Math"/>
                <w:lang w:val="en-CA"/>
              </w:rPr>
              <m:t>w</m:t>
            </m:r>
          </m:sub>
        </m:sSub>
        <m:r>
          <w:rPr>
            <w:rFonts w:ascii="Cambria Math" w:hAnsi="Cambria Math"/>
            <w:lang w:val="en-CA"/>
          </w:rPr>
          <m:t>=4</m:t>
        </m:r>
      </m:oMath>
      <w:r>
        <w:rPr>
          <w:lang w:val="en-CA"/>
        </w:rPr>
        <w:t xml:space="preserve">. Otherwise, </w:t>
      </w:r>
      <m:oMath>
        <m:sSub>
          <m:sSubPr>
            <m:ctrlPr>
              <w:rPr>
                <w:rFonts w:ascii="Cambria Math" w:hAnsi="Cambria Math"/>
                <w:i/>
                <w:lang w:val="en-CA"/>
              </w:rPr>
            </m:ctrlPr>
          </m:sSubPr>
          <m:e>
            <m:r>
              <w:rPr>
                <w:rFonts w:ascii="Cambria Math" w:hAnsi="Cambria Math"/>
                <w:lang w:val="en-CA"/>
              </w:rPr>
              <m:t>e</m:t>
            </m:r>
          </m:e>
          <m:sub>
            <m:r>
              <w:rPr>
                <w:rFonts w:ascii="Cambria Math" w:hAnsi="Cambria Math"/>
                <w:lang w:val="en-CA"/>
              </w:rPr>
              <m:t>w</m:t>
            </m:r>
          </m:sub>
        </m:sSub>
        <m:r>
          <w:rPr>
            <w:rFonts w:ascii="Cambria Math" w:hAnsi="Cambria Math"/>
            <w:lang w:val="en-CA"/>
          </w:rPr>
          <m:t>=0</m:t>
        </m:r>
      </m:oMath>
      <w:r>
        <w:rPr>
          <w:lang w:val="en-CA"/>
        </w:rPr>
        <w:t>.</w:t>
      </w:r>
    </w:p>
    <w:p w14:paraId="7310952F" w14:textId="77777777" w:rsidR="00D47749" w:rsidRDefault="00D47749" w:rsidP="00D47749">
      <w:pPr>
        <w:rPr>
          <w:color w:val="000000" w:themeColor="text1"/>
          <w:lang w:val="en-CA"/>
        </w:rPr>
      </w:pPr>
    </w:p>
    <w:p w14:paraId="5E3815F3" w14:textId="77777777" w:rsidR="00D47749" w:rsidRDefault="00D47749" w:rsidP="00D47749">
      <w:pPr>
        <w:pStyle w:val="Heading3"/>
      </w:pPr>
      <w:bookmarkStart w:id="50" w:name="_Toc136247688"/>
      <w:r>
        <w:t>Preprocessing and postprocessing</w:t>
      </w:r>
      <w:bookmarkEnd w:id="50"/>
    </w:p>
    <w:p w14:paraId="28AEEF02" w14:textId="77777777" w:rsidR="00D47749" w:rsidRPr="00260583" w:rsidRDefault="00D47749" w:rsidP="00D47749">
      <w:pPr>
        <w:pStyle w:val="Heading4"/>
      </w:pPr>
      <w:r>
        <w:t>Preprocessing of the context of the current block</w:t>
      </w:r>
    </w:p>
    <w:p w14:paraId="5A13F07F" w14:textId="186A8CAB" w:rsidR="00D47749" w:rsidRPr="00B367BC" w:rsidRDefault="00D47749" w:rsidP="00D47749">
      <w:pPr>
        <w:rPr>
          <w:szCs w:val="22"/>
          <w:lang w:val="en-CA"/>
        </w:rPr>
      </w:pPr>
      <w:r w:rsidRPr="00B367BC">
        <w:rPr>
          <w:szCs w:val="22"/>
          <w:lang w:val="en-CA"/>
        </w:rPr>
        <w:t xml:space="preserve">The “preprocessing” shown in </w:t>
      </w:r>
      <w:r w:rsidRPr="00B367BC">
        <w:rPr>
          <w:szCs w:val="22"/>
          <w:lang w:val="en-CA"/>
        </w:rPr>
        <w:fldChar w:fldCharType="begin"/>
      </w:r>
      <w:r w:rsidRPr="00B367BC">
        <w:rPr>
          <w:szCs w:val="22"/>
          <w:lang w:val="en-CA"/>
        </w:rPr>
        <w:instrText xml:space="preserve"> REF _Ref127192749 \h  \* MERGEFORMAT </w:instrText>
      </w:r>
      <w:r w:rsidRPr="00B367BC">
        <w:rPr>
          <w:szCs w:val="22"/>
          <w:lang w:val="en-CA"/>
        </w:rPr>
      </w:r>
      <w:r w:rsidRPr="00B367BC">
        <w:rPr>
          <w:szCs w:val="22"/>
          <w:lang w:val="en-CA"/>
        </w:rPr>
        <w:fldChar w:fldCharType="separate"/>
      </w:r>
      <w:r w:rsidR="00530EC3" w:rsidRPr="00BF493A">
        <w:rPr>
          <w:szCs w:val="22"/>
        </w:rPr>
        <w:t xml:space="preserve">Figure </w:t>
      </w:r>
      <w:r w:rsidR="00530EC3">
        <w:rPr>
          <w:noProof/>
          <w:szCs w:val="22"/>
        </w:rPr>
        <w:t>3</w:t>
      </w:r>
      <w:r w:rsidRPr="00B367BC">
        <w:rPr>
          <w:szCs w:val="22"/>
          <w:lang w:val="en-CA"/>
        </w:rPr>
        <w:fldChar w:fldCharType="end"/>
      </w:r>
      <w:r w:rsidRPr="00B367BC">
        <w:rPr>
          <w:szCs w:val="22"/>
          <w:lang w:val="en-CA"/>
        </w:rPr>
        <w:t xml:space="preserve"> consists in the four following steps.</w:t>
      </w:r>
    </w:p>
    <w:p w14:paraId="49FE30FF" w14:textId="7234C8F1" w:rsidR="00D47749" w:rsidRPr="00776B1A" w:rsidRDefault="00D47749" w:rsidP="00D47749">
      <w:pPr>
        <w:pStyle w:val="ListParagraph"/>
        <w:widowControl w:val="0"/>
        <w:numPr>
          <w:ilvl w:val="0"/>
          <w:numId w:val="55"/>
        </w:numPr>
        <w:spacing w:before="0" w:line="240" w:lineRule="auto"/>
        <w:jc w:val="both"/>
        <w:rPr>
          <w:rFonts w:cs="Times New Roman"/>
          <w:sz w:val="22"/>
          <w:szCs w:val="22"/>
          <w:lang w:val="en-CA"/>
        </w:rPr>
      </w:pPr>
      <w:r w:rsidRPr="00B367BC">
        <w:rPr>
          <w:rFonts w:cs="Times New Roman"/>
          <w:iCs/>
          <w:sz w:val="22"/>
          <w:szCs w:val="22"/>
        </w:rPr>
        <w:t xml:space="preserve">The mean </w:t>
      </w:r>
      <m:oMath>
        <m:r>
          <w:rPr>
            <w:rFonts w:ascii="Cambria Math" w:hAnsi="Cambria Math" w:cs="Times New Roman"/>
            <w:sz w:val="22"/>
            <w:szCs w:val="22"/>
          </w:rPr>
          <m:t>μ</m:t>
        </m:r>
      </m:oMath>
      <w:r w:rsidRPr="00B367BC">
        <w:rPr>
          <w:rFonts w:cs="Times New Roman"/>
          <w:iCs/>
          <w:sz w:val="22"/>
          <w:szCs w:val="22"/>
        </w:rPr>
        <w:t xml:space="preserve"> of the available reference samples </w:t>
      </w:r>
      <m:oMath>
        <m:acc>
          <m:accPr>
            <m:chr m:val="̅"/>
            <m:ctrlPr>
              <w:rPr>
                <w:rFonts w:ascii="Cambria Math" w:hAnsi="Cambria Math" w:cs="Times New Roman"/>
                <w:i/>
                <w:iCs/>
                <w:sz w:val="22"/>
                <w:szCs w:val="22"/>
              </w:rPr>
            </m:ctrlPr>
          </m:accPr>
          <m:e>
            <m:r>
              <m:rPr>
                <m:sty m:val="bi"/>
              </m:rPr>
              <w:rPr>
                <w:rFonts w:ascii="Cambria Math" w:hAnsi="Cambria Math" w:cs="Times New Roman"/>
                <w:sz w:val="22"/>
                <w:szCs w:val="22"/>
              </w:rPr>
              <m:t>X</m:t>
            </m:r>
          </m:e>
        </m:acc>
      </m:oMath>
      <w:r w:rsidRPr="00B367BC">
        <w:rPr>
          <w:rFonts w:cs="Times New Roman"/>
          <w:iCs/>
          <w:sz w:val="22"/>
          <w:szCs w:val="22"/>
        </w:rPr>
        <w:t xml:space="preserve"> in </w:t>
      </w:r>
      <m:oMath>
        <m:r>
          <m:rPr>
            <m:sty m:val="bi"/>
          </m:rPr>
          <w:rPr>
            <w:rFonts w:ascii="Cambria Math" w:hAnsi="Cambria Math" w:cs="Times New Roman"/>
            <w:sz w:val="22"/>
            <w:szCs w:val="22"/>
            <w:lang w:val="en-CA"/>
          </w:rPr>
          <m:t>X</m:t>
        </m:r>
      </m:oMath>
      <w:r w:rsidRPr="00B367BC">
        <w:rPr>
          <w:rFonts w:cs="Times New Roman"/>
          <w:sz w:val="22"/>
          <w:szCs w:val="22"/>
          <w:lang w:val="en-CA"/>
        </w:rPr>
        <w:t xml:space="preserve">, see </w:t>
      </w:r>
      <w:r>
        <w:rPr>
          <w:rFonts w:cs="Times New Roman"/>
          <w:sz w:val="22"/>
          <w:szCs w:val="22"/>
          <w:lang w:val="en-CA"/>
        </w:rPr>
        <w:fldChar w:fldCharType="begin"/>
      </w:r>
      <w:r>
        <w:rPr>
          <w:rFonts w:cs="Times New Roman"/>
          <w:sz w:val="22"/>
          <w:szCs w:val="22"/>
          <w:lang w:val="en-CA"/>
        </w:rPr>
        <w:instrText xml:space="preserve"> REF _Ref127200339 \h </w:instrText>
      </w:r>
      <w:r>
        <w:rPr>
          <w:rFonts w:cs="Times New Roman"/>
          <w:sz w:val="22"/>
          <w:szCs w:val="22"/>
          <w:lang w:val="en-CA"/>
        </w:rPr>
      </w:r>
      <w:r>
        <w:rPr>
          <w:rFonts w:cs="Times New Roman"/>
          <w:sz w:val="22"/>
          <w:szCs w:val="22"/>
          <w:lang w:val="en-CA"/>
        </w:rPr>
        <w:fldChar w:fldCharType="separate"/>
      </w:r>
      <w:r w:rsidR="00530EC3" w:rsidRPr="007B7D11">
        <w:rPr>
          <w:sz w:val="22"/>
          <w:szCs w:val="22"/>
        </w:rPr>
        <w:t xml:space="preserve">Figure </w:t>
      </w:r>
      <w:r w:rsidR="00530EC3">
        <w:rPr>
          <w:noProof/>
          <w:sz w:val="22"/>
          <w:szCs w:val="22"/>
        </w:rPr>
        <w:t>4</w:t>
      </w:r>
      <w:r>
        <w:rPr>
          <w:rFonts w:cs="Times New Roman"/>
          <w:sz w:val="22"/>
          <w:szCs w:val="22"/>
          <w:lang w:val="en-CA"/>
        </w:rPr>
        <w:fldChar w:fldCharType="end"/>
      </w:r>
      <w:r w:rsidRPr="00B367BC">
        <w:rPr>
          <w:rFonts w:cs="Times New Roman"/>
          <w:sz w:val="22"/>
          <w:szCs w:val="22"/>
          <w:lang w:val="en-CA"/>
        </w:rPr>
        <w:t>,</w:t>
      </w:r>
      <w:r w:rsidRPr="00B367BC">
        <w:rPr>
          <w:rFonts w:cs="Times New Roman"/>
          <w:b/>
          <w:bCs/>
          <w:sz w:val="22"/>
          <w:szCs w:val="22"/>
          <w:lang w:val="en-CA"/>
        </w:rPr>
        <w:t xml:space="preserve"> </w:t>
      </w:r>
      <w:r w:rsidRPr="00B367BC">
        <w:rPr>
          <w:rFonts w:cs="Times New Roman"/>
          <w:sz w:val="22"/>
          <w:szCs w:val="22"/>
          <w:lang w:val="en-CA"/>
        </w:rPr>
        <w:t>is subtracted from</w:t>
      </w:r>
      <w:r w:rsidRPr="00B367BC">
        <w:rPr>
          <w:rFonts w:cs="Times New Roman"/>
          <w:b/>
          <w:bCs/>
          <w:sz w:val="22"/>
          <w:szCs w:val="22"/>
          <w:lang w:val="en-CA"/>
        </w:rPr>
        <w:t xml:space="preserve"> </w:t>
      </w:r>
      <m:oMath>
        <m:acc>
          <m:accPr>
            <m:chr m:val="̅"/>
            <m:ctrlPr>
              <w:rPr>
                <w:rFonts w:ascii="Cambria Math" w:hAnsi="Cambria Math" w:cs="Times New Roman"/>
                <w:i/>
                <w:iCs/>
                <w:sz w:val="22"/>
                <w:szCs w:val="22"/>
              </w:rPr>
            </m:ctrlPr>
          </m:accPr>
          <m:e>
            <m:r>
              <m:rPr>
                <m:sty m:val="bi"/>
              </m:rPr>
              <w:rPr>
                <w:rFonts w:ascii="Cambria Math" w:hAnsi="Cambria Math" w:cs="Times New Roman"/>
                <w:sz w:val="22"/>
                <w:szCs w:val="22"/>
              </w:rPr>
              <m:t>X</m:t>
            </m:r>
          </m:e>
        </m:acc>
      </m:oMath>
      <w:r w:rsidRPr="00B367BC">
        <w:rPr>
          <w:rFonts w:cs="Times New Roman"/>
          <w:iCs/>
          <w:sz w:val="22"/>
          <w:szCs w:val="22"/>
        </w:rPr>
        <w:t>.</w:t>
      </w:r>
    </w:p>
    <w:p w14:paraId="37AA7FF4" w14:textId="77777777" w:rsidR="00D47749" w:rsidRPr="00F105F7" w:rsidRDefault="00D47749" w:rsidP="00D47749">
      <w:pPr>
        <w:pStyle w:val="ListParagraph"/>
        <w:widowControl w:val="0"/>
        <w:numPr>
          <w:ilvl w:val="0"/>
          <w:numId w:val="55"/>
        </w:numPr>
        <w:spacing w:before="0" w:line="240" w:lineRule="auto"/>
        <w:jc w:val="both"/>
        <w:rPr>
          <w:rFonts w:cs="Times New Roman"/>
          <w:sz w:val="22"/>
          <w:szCs w:val="22"/>
          <w:lang w:val="en-CA"/>
        </w:rPr>
      </w:pPr>
      <w:r w:rsidRPr="00F105F7">
        <w:rPr>
          <w:rFonts w:cs="Times New Roman"/>
          <w:sz w:val="22"/>
          <w:szCs w:val="22"/>
          <w:lang w:val="en-CA"/>
        </w:rPr>
        <w:t xml:space="preserve">If the neural network predicting the current block is in floats, the reference samples in the context </w:t>
      </w:r>
      <m:oMath>
        <m:r>
          <m:rPr>
            <m:sty m:val="bi"/>
          </m:rPr>
          <w:rPr>
            <w:rFonts w:ascii="Cambria Math" w:hAnsi="Cambria Math" w:cs="Times New Roman"/>
            <w:sz w:val="22"/>
            <w:szCs w:val="22"/>
            <w:lang w:val="en-CA"/>
          </w:rPr>
          <m:t>X</m:t>
        </m:r>
      </m:oMath>
      <w:r w:rsidRPr="00F105F7">
        <w:rPr>
          <w:rFonts w:cs="Times New Roman"/>
          <w:b/>
          <w:bCs/>
          <w:sz w:val="22"/>
          <w:szCs w:val="22"/>
          <w:lang w:val="en-CA"/>
        </w:rPr>
        <w:t xml:space="preserve"> </w:t>
      </w:r>
      <w:r w:rsidRPr="00F105F7">
        <w:rPr>
          <w:rFonts w:cs="Times New Roman"/>
          <w:iCs/>
          <w:sz w:val="22"/>
          <w:szCs w:val="22"/>
        </w:rPr>
        <w:t xml:space="preserve">are </w:t>
      </w:r>
      <w:r>
        <w:rPr>
          <w:rFonts w:cs="Times New Roman"/>
          <w:iCs/>
          <w:sz w:val="22"/>
          <w:szCs w:val="22"/>
        </w:rPr>
        <w:t>multiplied</w:t>
      </w:r>
      <w:r w:rsidRPr="00F105F7">
        <w:rPr>
          <w:rFonts w:cs="Times New Roman"/>
          <w:iCs/>
          <w:sz w:val="22"/>
          <w:szCs w:val="22"/>
        </w:rPr>
        <w:t xml:space="preserve"> by</w:t>
      </w:r>
      <w:r w:rsidRPr="00F105F7">
        <w:rPr>
          <w:rFonts w:cs="Times New Roman"/>
          <w:b/>
          <w:bCs/>
          <w:iCs/>
          <w:sz w:val="22"/>
          <w:szCs w:val="22"/>
        </w:rPr>
        <w:t xml:space="preserve"> </w:t>
      </w:r>
      <m:oMath>
        <m:r>
          <w:rPr>
            <w:rFonts w:ascii="Cambria Math" w:hAnsi="Cambria Math" w:cs="Times New Roman"/>
            <w:sz w:val="22"/>
            <w:szCs w:val="22"/>
          </w:rPr>
          <m:t>ρ=1/(</m:t>
        </m:r>
        <m:sSup>
          <m:sSupPr>
            <m:ctrlPr>
              <w:rPr>
                <w:rFonts w:ascii="Cambria Math" w:hAnsi="Cambria Math" w:cs="Times New Roman"/>
                <w:i/>
                <w:iCs/>
                <w:sz w:val="22"/>
                <w:szCs w:val="22"/>
              </w:rPr>
            </m:ctrlPr>
          </m:sSupPr>
          <m:e>
            <m:r>
              <w:rPr>
                <w:rFonts w:ascii="Cambria Math" w:hAnsi="Cambria Math" w:cs="Times New Roman"/>
                <w:sz w:val="22"/>
                <w:szCs w:val="22"/>
              </w:rPr>
              <m:t>2</m:t>
            </m:r>
          </m:e>
          <m:sup>
            <m:r>
              <w:rPr>
                <w:rFonts w:ascii="Cambria Math" w:hAnsi="Cambria Math" w:cs="Times New Roman"/>
                <w:sz w:val="22"/>
                <w:szCs w:val="22"/>
              </w:rPr>
              <m:t>b-8</m:t>
            </m:r>
          </m:sup>
        </m:sSup>
        <m:r>
          <w:rPr>
            <w:rFonts w:ascii="Cambria Math" w:hAnsi="Cambria Math" w:cs="Times New Roman"/>
            <w:sz w:val="22"/>
            <w:szCs w:val="22"/>
          </w:rPr>
          <m:t>)</m:t>
        </m:r>
      </m:oMath>
      <w:r w:rsidRPr="00633471">
        <w:rPr>
          <w:rFonts w:cs="Times New Roman"/>
          <w:iCs/>
          <w:sz w:val="22"/>
          <w:szCs w:val="22"/>
        </w:rPr>
        <w:t>,</w:t>
      </w:r>
      <w:r w:rsidRPr="00F105F7">
        <w:rPr>
          <w:rFonts w:cs="Times New Roman"/>
          <w:iCs/>
          <w:sz w:val="22"/>
          <w:szCs w:val="22"/>
        </w:rPr>
        <w:t xml:space="preserve"> </w:t>
      </w:r>
      <m:oMath>
        <m:r>
          <w:rPr>
            <w:rFonts w:ascii="Cambria Math" w:hAnsi="Cambria Math" w:cs="Times New Roman"/>
            <w:sz w:val="22"/>
            <w:szCs w:val="22"/>
          </w:rPr>
          <m:t>b</m:t>
        </m:r>
      </m:oMath>
      <w:r w:rsidRPr="00F105F7">
        <w:rPr>
          <w:rFonts w:cs="Times New Roman"/>
          <w:iCs/>
          <w:sz w:val="22"/>
          <w:szCs w:val="22"/>
        </w:rPr>
        <w:t xml:space="preserve"> being the internal bitdepth, </w:t>
      </w:r>
      <w:proofErr w:type="gramStart"/>
      <w:r w:rsidRPr="00F105F7">
        <w:rPr>
          <w:rFonts w:cs="Times New Roman"/>
          <w:iCs/>
          <w:sz w:val="22"/>
          <w:szCs w:val="22"/>
        </w:rPr>
        <w:t>i.e.</w:t>
      </w:r>
      <w:proofErr w:type="gramEnd"/>
      <w:r w:rsidRPr="00F105F7">
        <w:rPr>
          <w:rFonts w:cs="Times New Roman"/>
          <w:iCs/>
          <w:sz w:val="22"/>
          <w:szCs w:val="22"/>
        </w:rPr>
        <w:t xml:space="preserve"> </w:t>
      </w:r>
      <m:oMath>
        <m:r>
          <w:rPr>
            <w:rFonts w:ascii="Cambria Math" w:hAnsi="Cambria Math" w:cs="Times New Roman"/>
            <w:sz w:val="22"/>
            <w:szCs w:val="22"/>
          </w:rPr>
          <m:t>10</m:t>
        </m:r>
      </m:oMath>
      <w:r w:rsidRPr="00F105F7">
        <w:rPr>
          <w:rFonts w:cs="Times New Roman"/>
          <w:iCs/>
          <w:sz w:val="22"/>
          <w:szCs w:val="22"/>
        </w:rPr>
        <w:t xml:space="preserve"> in VVC. Otherwise, </w:t>
      </w:r>
      <w:r w:rsidRPr="00F105F7">
        <w:rPr>
          <w:rFonts w:cs="Times New Roman"/>
          <w:iCs/>
          <w:sz w:val="22"/>
          <w:szCs w:val="22"/>
        </w:rPr>
        <w:lastRenderedPageBreak/>
        <w:t xml:space="preserve">the reference samples in the context </w:t>
      </w:r>
      <m:oMath>
        <m:r>
          <m:rPr>
            <m:sty m:val="bi"/>
          </m:rPr>
          <w:rPr>
            <w:rFonts w:ascii="Cambria Math" w:hAnsi="Cambria Math" w:cs="Times New Roman"/>
            <w:sz w:val="22"/>
            <w:szCs w:val="22"/>
            <w:lang w:val="en-CA"/>
          </w:rPr>
          <m:t>X</m:t>
        </m:r>
      </m:oMath>
      <w:r w:rsidRPr="00F105F7">
        <w:rPr>
          <w:rFonts w:cs="Times New Roman"/>
          <w:b/>
          <w:sz w:val="22"/>
          <w:szCs w:val="22"/>
          <w:lang w:val="en-CA"/>
        </w:rPr>
        <w:t xml:space="preserve"> </w:t>
      </w:r>
      <w:r w:rsidRPr="00F105F7">
        <w:rPr>
          <w:rFonts w:cs="Times New Roman"/>
          <w:bCs/>
          <w:sz w:val="22"/>
          <w:szCs w:val="22"/>
          <w:lang w:val="en-CA"/>
        </w:rPr>
        <w:t xml:space="preserve">are multiplied by </w:t>
      </w:r>
      <m:oMath>
        <m:r>
          <w:rPr>
            <w:rFonts w:ascii="Cambria Math" w:hAnsi="Cambria Math" w:cs="Times New Roman"/>
            <w:sz w:val="22"/>
            <w:szCs w:val="22"/>
            <w:lang w:val="en-CA"/>
          </w:rPr>
          <m:t>ρ=</m:t>
        </m:r>
        <m:sSup>
          <m:sSupPr>
            <m:ctrlPr>
              <w:rPr>
                <w:rFonts w:ascii="Cambria Math" w:hAnsi="Cambria Math" w:cs="Times New Roman"/>
                <w:i/>
                <w:iCs/>
                <w:sz w:val="22"/>
                <w:szCs w:val="22"/>
              </w:rPr>
            </m:ctrlPr>
          </m:sSupPr>
          <m:e>
            <m:r>
              <w:rPr>
                <w:rFonts w:ascii="Cambria Math" w:hAnsi="Cambria Math" w:cs="Times New Roman"/>
                <w:sz w:val="22"/>
                <w:szCs w:val="22"/>
              </w:rPr>
              <m:t>2</m:t>
            </m:r>
          </m:e>
          <m:sup>
            <m:sSub>
              <m:sSubPr>
                <m:ctrlPr>
                  <w:rPr>
                    <w:rFonts w:ascii="Cambria Math" w:hAnsi="Cambria Math" w:cs="Times New Roman"/>
                    <w:iCs/>
                    <w:sz w:val="22"/>
                    <w:szCs w:val="22"/>
                  </w:rPr>
                </m:ctrlPr>
              </m:sSubPr>
              <m:e>
                <m:r>
                  <m:rPr>
                    <m:sty m:val="p"/>
                  </m:rPr>
                  <w:rPr>
                    <w:rFonts w:ascii="Cambria Math" w:hAnsi="Cambria Math" w:cs="Times New Roman"/>
                    <w:sz w:val="22"/>
                    <w:szCs w:val="22"/>
                  </w:rPr>
                  <m:t>Q</m:t>
                </m:r>
              </m:e>
              <m:sub>
                <m:r>
                  <m:rPr>
                    <m:sty m:val="p"/>
                  </m:rPr>
                  <w:rPr>
                    <w:rFonts w:ascii="Cambria Math" w:hAnsi="Cambria Math" w:cs="Times New Roman"/>
                    <w:sz w:val="22"/>
                    <w:szCs w:val="22"/>
                  </w:rPr>
                  <m:t>in</m:t>
                </m:r>
              </m:sub>
            </m:sSub>
            <m:r>
              <w:rPr>
                <w:rFonts w:ascii="Cambria Math" w:hAnsi="Cambria Math" w:cs="Times New Roman"/>
                <w:sz w:val="22"/>
                <w:szCs w:val="22"/>
              </w:rPr>
              <m:t>-b+8</m:t>
            </m:r>
          </m:sup>
        </m:sSup>
      </m:oMath>
      <w:r w:rsidRPr="00F105F7">
        <w:rPr>
          <w:rFonts w:cs="Times New Roman"/>
          <w:iCs/>
          <w:sz w:val="22"/>
          <w:szCs w:val="22"/>
        </w:rPr>
        <w:t xml:space="preserve">, </w:t>
      </w:r>
      <m:oMath>
        <m:sSub>
          <m:sSubPr>
            <m:ctrlPr>
              <w:rPr>
                <w:rFonts w:ascii="Cambria Math" w:hAnsi="Cambria Math" w:cs="Times New Roman"/>
                <w:i/>
                <w:iCs/>
                <w:sz w:val="22"/>
                <w:szCs w:val="22"/>
              </w:rPr>
            </m:ctrlPr>
          </m:sSubPr>
          <m:e>
            <m:r>
              <w:rPr>
                <w:rFonts w:ascii="Cambria Math" w:hAnsi="Cambria Math" w:cs="Times New Roman"/>
                <w:sz w:val="22"/>
                <w:szCs w:val="22"/>
              </w:rPr>
              <m:t>Q</m:t>
            </m:r>
          </m:e>
          <m:sub>
            <m:r>
              <w:rPr>
                <w:rFonts w:ascii="Cambria Math" w:hAnsi="Cambria Math" w:cs="Times New Roman"/>
                <w:sz w:val="22"/>
                <w:szCs w:val="22"/>
              </w:rPr>
              <m:t>in</m:t>
            </m:r>
          </m:sub>
        </m:sSub>
      </m:oMath>
      <w:r w:rsidRPr="00F105F7">
        <w:rPr>
          <w:iCs/>
          <w:sz w:val="22"/>
          <w:szCs w:val="22"/>
        </w:rPr>
        <w:t xml:space="preserve"> denoting the input qu</w:t>
      </w:r>
      <w:proofErr w:type="spellStart"/>
      <w:r>
        <w:rPr>
          <w:iCs/>
          <w:sz w:val="22"/>
          <w:szCs w:val="22"/>
        </w:rPr>
        <w:t>an</w:t>
      </w:r>
      <w:r w:rsidRPr="00F105F7">
        <w:rPr>
          <w:iCs/>
          <w:sz w:val="22"/>
          <w:szCs w:val="22"/>
        </w:rPr>
        <w:t>tizer</w:t>
      </w:r>
      <w:proofErr w:type="spellEnd"/>
      <w:r w:rsidRPr="00F105F7">
        <w:rPr>
          <w:iCs/>
          <w:sz w:val="22"/>
          <w:szCs w:val="22"/>
        </w:rPr>
        <w:t>.</w:t>
      </w:r>
    </w:p>
    <w:p w14:paraId="22FB7AE6" w14:textId="1D1E4044" w:rsidR="00D47749" w:rsidRPr="00B367BC" w:rsidRDefault="00D47749" w:rsidP="00D47749">
      <w:pPr>
        <w:pStyle w:val="ListParagraph"/>
        <w:widowControl w:val="0"/>
        <w:numPr>
          <w:ilvl w:val="0"/>
          <w:numId w:val="55"/>
        </w:numPr>
        <w:spacing w:before="0" w:line="240" w:lineRule="auto"/>
        <w:jc w:val="both"/>
        <w:rPr>
          <w:rFonts w:cs="Times New Roman"/>
          <w:sz w:val="22"/>
          <w:szCs w:val="22"/>
          <w:lang w:val="en-CA"/>
        </w:rPr>
      </w:pPr>
      <w:r w:rsidRPr="00B367BC">
        <w:rPr>
          <w:rFonts w:cs="Times New Roman"/>
          <w:iCs/>
          <w:sz w:val="22"/>
          <w:szCs w:val="22"/>
        </w:rPr>
        <w:t xml:space="preserve">All the unavailable reference samples </w:t>
      </w:r>
      <m:oMath>
        <m:sSub>
          <m:sSubPr>
            <m:ctrlPr>
              <w:rPr>
                <w:rFonts w:ascii="Cambria Math" w:hAnsi="Cambria Math" w:cs="Times New Roman"/>
                <w:i/>
                <w:iCs/>
                <w:sz w:val="22"/>
                <w:szCs w:val="22"/>
              </w:rPr>
            </m:ctrlPr>
          </m:sSubPr>
          <m:e>
            <m:r>
              <m:rPr>
                <m:sty m:val="bi"/>
              </m:rPr>
              <w:rPr>
                <w:rFonts w:ascii="Cambria Math" w:hAnsi="Cambria Math" w:cs="Times New Roman"/>
                <w:sz w:val="22"/>
                <w:szCs w:val="22"/>
              </w:rPr>
              <m:t>X</m:t>
            </m:r>
          </m:e>
          <m:sub>
            <m:r>
              <w:rPr>
                <w:rFonts w:ascii="Cambria Math" w:hAnsi="Cambria Math" w:cs="Times New Roman"/>
                <w:sz w:val="22"/>
                <w:szCs w:val="22"/>
              </w:rPr>
              <m:t>u</m:t>
            </m:r>
          </m:sub>
        </m:sSub>
      </m:oMath>
      <w:r w:rsidRPr="00B367BC">
        <w:rPr>
          <w:rFonts w:cs="Times New Roman"/>
          <w:iCs/>
          <w:sz w:val="22"/>
          <w:szCs w:val="22"/>
        </w:rPr>
        <w:t xml:space="preserve"> in </w:t>
      </w:r>
      <m:oMath>
        <m:r>
          <m:rPr>
            <m:sty m:val="bi"/>
          </m:rPr>
          <w:rPr>
            <w:rFonts w:ascii="Cambria Math" w:hAnsi="Cambria Math" w:cs="Times New Roman"/>
            <w:sz w:val="22"/>
            <w:szCs w:val="22"/>
          </w:rPr>
          <m:t>X</m:t>
        </m:r>
      </m:oMath>
      <w:r w:rsidRPr="00B367BC">
        <w:rPr>
          <w:rFonts w:cs="Times New Roman"/>
          <w:iCs/>
          <w:sz w:val="22"/>
          <w:szCs w:val="22"/>
        </w:rPr>
        <w:t xml:space="preserve">, see </w:t>
      </w:r>
      <w:r>
        <w:rPr>
          <w:rFonts w:cs="Times New Roman"/>
          <w:iCs/>
          <w:sz w:val="22"/>
          <w:szCs w:val="22"/>
        </w:rPr>
        <w:fldChar w:fldCharType="begin"/>
      </w:r>
      <w:r>
        <w:rPr>
          <w:rFonts w:cs="Times New Roman"/>
          <w:iCs/>
          <w:sz w:val="22"/>
          <w:szCs w:val="22"/>
        </w:rPr>
        <w:instrText xml:space="preserve"> REF _Ref127200339 \h </w:instrText>
      </w:r>
      <w:r>
        <w:rPr>
          <w:rFonts w:cs="Times New Roman"/>
          <w:iCs/>
          <w:sz w:val="22"/>
          <w:szCs w:val="22"/>
        </w:rPr>
      </w:r>
      <w:r>
        <w:rPr>
          <w:rFonts w:cs="Times New Roman"/>
          <w:iCs/>
          <w:sz w:val="22"/>
          <w:szCs w:val="22"/>
        </w:rPr>
        <w:fldChar w:fldCharType="separate"/>
      </w:r>
      <w:r w:rsidR="00530EC3" w:rsidRPr="007B7D11">
        <w:rPr>
          <w:sz w:val="22"/>
          <w:szCs w:val="22"/>
        </w:rPr>
        <w:t xml:space="preserve">Figure </w:t>
      </w:r>
      <w:r w:rsidR="00530EC3">
        <w:rPr>
          <w:noProof/>
          <w:sz w:val="22"/>
          <w:szCs w:val="22"/>
        </w:rPr>
        <w:t>4</w:t>
      </w:r>
      <w:r>
        <w:rPr>
          <w:rFonts w:cs="Times New Roman"/>
          <w:iCs/>
          <w:sz w:val="22"/>
          <w:szCs w:val="22"/>
        </w:rPr>
        <w:fldChar w:fldCharType="end"/>
      </w:r>
      <w:r w:rsidRPr="00B367BC">
        <w:rPr>
          <w:rFonts w:cs="Times New Roman"/>
          <w:iCs/>
          <w:sz w:val="22"/>
          <w:szCs w:val="22"/>
        </w:rPr>
        <w:t>, are set to</w:t>
      </w:r>
      <w:r>
        <w:rPr>
          <w:rFonts w:cs="Times New Roman"/>
          <w:iCs/>
          <w:sz w:val="22"/>
          <w:szCs w:val="22"/>
        </w:rPr>
        <w:t xml:space="preserve"> </w:t>
      </w:r>
      <m:oMath>
        <m:r>
          <w:rPr>
            <w:rFonts w:ascii="Cambria Math" w:hAnsi="Cambria Math" w:cs="Times New Roman"/>
            <w:sz w:val="22"/>
            <w:szCs w:val="22"/>
          </w:rPr>
          <m:t>0</m:t>
        </m:r>
      </m:oMath>
      <w:r w:rsidRPr="00B367BC">
        <w:rPr>
          <w:rFonts w:cs="Times New Roman"/>
          <w:iCs/>
          <w:sz w:val="22"/>
          <w:szCs w:val="22"/>
        </w:rPr>
        <w:t>.</w:t>
      </w:r>
    </w:p>
    <w:p w14:paraId="24A6996E" w14:textId="77777777" w:rsidR="00D47749" w:rsidRPr="00B367BC" w:rsidRDefault="00D47749" w:rsidP="00D47749">
      <w:pPr>
        <w:pStyle w:val="ListParagraph"/>
        <w:widowControl w:val="0"/>
        <w:numPr>
          <w:ilvl w:val="0"/>
          <w:numId w:val="55"/>
        </w:numPr>
        <w:spacing w:before="0" w:line="240" w:lineRule="auto"/>
        <w:jc w:val="both"/>
        <w:rPr>
          <w:rFonts w:cs="Times New Roman"/>
          <w:sz w:val="22"/>
          <w:szCs w:val="22"/>
          <w:lang w:val="en-CA"/>
        </w:rPr>
      </w:pPr>
      <w:r w:rsidRPr="00B367BC">
        <w:rPr>
          <w:rFonts w:cs="Times New Roman"/>
          <w:iCs/>
          <w:sz w:val="22"/>
          <w:szCs w:val="22"/>
          <w:lang w:val="en-CA"/>
        </w:rPr>
        <w:t>T</w:t>
      </w:r>
      <w:r w:rsidRPr="00B367BC">
        <w:rPr>
          <w:rFonts w:cs="Times New Roman"/>
          <w:iCs/>
          <w:sz w:val="22"/>
          <w:szCs w:val="22"/>
        </w:rPr>
        <w:t>he context</w:t>
      </w:r>
      <w:r>
        <w:rPr>
          <w:rFonts w:cs="Times New Roman"/>
          <w:iCs/>
          <w:sz w:val="22"/>
          <w:szCs w:val="22"/>
        </w:rPr>
        <w:t xml:space="preserve"> </w:t>
      </w:r>
      <w:r w:rsidRPr="00B367BC">
        <w:rPr>
          <w:rFonts w:cs="Times New Roman"/>
          <w:iCs/>
          <w:sz w:val="22"/>
          <w:szCs w:val="22"/>
        </w:rPr>
        <w:t xml:space="preserve">resulting from the </w:t>
      </w:r>
      <w:r>
        <w:rPr>
          <w:rFonts w:cs="Times New Roman"/>
          <w:iCs/>
          <w:sz w:val="22"/>
          <w:szCs w:val="22"/>
        </w:rPr>
        <w:t>previous</w:t>
      </w:r>
      <w:r w:rsidRPr="00B367BC">
        <w:rPr>
          <w:rFonts w:cs="Times New Roman"/>
          <w:iCs/>
          <w:sz w:val="22"/>
          <w:szCs w:val="22"/>
        </w:rPr>
        <w:t xml:space="preserve"> step is flattened</w:t>
      </w:r>
      <w:r>
        <w:rPr>
          <w:rFonts w:cs="Times New Roman"/>
          <w:iCs/>
          <w:sz w:val="22"/>
          <w:szCs w:val="22"/>
        </w:rPr>
        <w:t xml:space="preserve">, </w:t>
      </w:r>
      <w:r w:rsidRPr="00B367BC">
        <w:rPr>
          <w:rFonts w:cs="Times New Roman"/>
          <w:iCs/>
          <w:sz w:val="22"/>
          <w:szCs w:val="22"/>
        </w:rPr>
        <w:t>yield</w:t>
      </w:r>
      <w:r>
        <w:rPr>
          <w:rFonts w:cs="Times New Roman"/>
          <w:iCs/>
          <w:sz w:val="22"/>
          <w:szCs w:val="22"/>
        </w:rPr>
        <w:t>ing</w:t>
      </w:r>
      <w:r w:rsidRPr="00B367BC">
        <w:rPr>
          <w:rFonts w:cs="Times New Roman"/>
          <w:iCs/>
          <w:sz w:val="22"/>
          <w:szCs w:val="22"/>
        </w:rPr>
        <w:t xml:space="preserve"> </w:t>
      </w:r>
      <m:oMath>
        <m:acc>
          <m:accPr>
            <m:chr m:val="̃"/>
            <m:ctrlPr>
              <w:rPr>
                <w:rFonts w:ascii="Cambria Math" w:hAnsi="Cambria Math" w:cs="Times New Roman"/>
                <w:i/>
                <w:sz w:val="22"/>
                <w:szCs w:val="22"/>
                <w:lang w:val="en-CA"/>
              </w:rPr>
            </m:ctrlPr>
          </m:accPr>
          <m:e>
            <m:r>
              <m:rPr>
                <m:sty m:val="bi"/>
              </m:rPr>
              <w:rPr>
                <w:rFonts w:ascii="Cambria Math" w:hAnsi="Cambria Math" w:cs="Times New Roman"/>
                <w:sz w:val="22"/>
                <w:szCs w:val="22"/>
                <w:lang w:val="en-CA"/>
              </w:rPr>
              <m:t>X</m:t>
            </m:r>
          </m:e>
        </m:acc>
      </m:oMath>
      <w:r w:rsidRPr="00B367BC">
        <w:rPr>
          <w:rFonts w:cs="Times New Roman"/>
          <w:sz w:val="22"/>
          <w:szCs w:val="22"/>
          <w:lang w:val="en-CA"/>
        </w:rPr>
        <w:t xml:space="preserve">, a vector of size </w:t>
      </w:r>
      <m:oMath>
        <m:sSub>
          <m:sSubPr>
            <m:ctrlPr>
              <w:rPr>
                <w:rFonts w:ascii="Cambria Math" w:hAnsi="Cambria Math" w:cs="Times New Roman"/>
                <w:i/>
                <w:sz w:val="22"/>
                <w:szCs w:val="22"/>
                <w:lang w:val="en-CA"/>
              </w:rPr>
            </m:ctrlPr>
          </m:sSubPr>
          <m:e>
            <m:r>
              <w:rPr>
                <w:rFonts w:ascii="Cambria Math" w:hAnsi="Cambria Math" w:cs="Times New Roman"/>
                <w:sz w:val="22"/>
                <w:szCs w:val="22"/>
                <w:lang w:val="en-CA"/>
              </w:rPr>
              <m:t>n</m:t>
            </m:r>
          </m:e>
          <m:sub>
            <m:r>
              <w:rPr>
                <w:rFonts w:ascii="Cambria Math" w:hAnsi="Cambria Math" w:cs="Times New Roman"/>
                <w:sz w:val="22"/>
                <w:szCs w:val="22"/>
                <w:lang w:val="en-CA"/>
              </w:rPr>
              <m:t>a</m:t>
            </m:r>
          </m:sub>
        </m:sSub>
        <m:d>
          <m:dPr>
            <m:ctrlPr>
              <w:rPr>
                <w:rFonts w:ascii="Cambria Math" w:hAnsi="Cambria Math" w:cs="Times New Roman"/>
                <w:i/>
                <w:sz w:val="22"/>
                <w:szCs w:val="22"/>
                <w:lang w:val="en-CA"/>
              </w:rPr>
            </m:ctrlPr>
          </m:dPr>
          <m:e>
            <m:sSub>
              <m:sSubPr>
                <m:ctrlPr>
                  <w:rPr>
                    <w:rFonts w:ascii="Cambria Math" w:hAnsi="Cambria Math" w:cs="Times New Roman"/>
                    <w:i/>
                    <w:sz w:val="22"/>
                    <w:szCs w:val="22"/>
                    <w:lang w:val="en-CA"/>
                  </w:rPr>
                </m:ctrlPr>
              </m:sSubPr>
              <m:e>
                <m:r>
                  <w:rPr>
                    <w:rFonts w:ascii="Cambria Math" w:hAnsi="Cambria Math" w:cs="Times New Roman"/>
                    <w:sz w:val="22"/>
                    <w:szCs w:val="22"/>
                    <w:lang w:val="en-CA"/>
                  </w:rPr>
                  <m:t>n</m:t>
                </m:r>
              </m:e>
              <m:sub>
                <m:r>
                  <w:rPr>
                    <w:rFonts w:ascii="Cambria Math" w:hAnsi="Cambria Math" w:cs="Times New Roman"/>
                    <w:sz w:val="22"/>
                    <w:szCs w:val="22"/>
                    <w:lang w:val="en-CA"/>
                  </w:rPr>
                  <m:t>l</m:t>
                </m:r>
              </m:sub>
            </m:sSub>
            <m:r>
              <w:rPr>
                <w:rFonts w:ascii="Cambria Math" w:hAnsi="Cambria Math" w:cs="Times New Roman"/>
                <w:sz w:val="22"/>
                <w:szCs w:val="22"/>
                <w:lang w:val="en-CA"/>
              </w:rPr>
              <m:t xml:space="preserve">+2w+ </m:t>
            </m:r>
            <m:sSub>
              <m:sSubPr>
                <m:ctrlPr>
                  <w:rPr>
                    <w:rFonts w:ascii="Cambria Math" w:hAnsi="Cambria Math" w:cs="Times New Roman"/>
                    <w:i/>
                    <w:sz w:val="22"/>
                    <w:szCs w:val="22"/>
                    <w:lang w:val="en-CA"/>
                  </w:rPr>
                </m:ctrlPr>
              </m:sSubPr>
              <m:e>
                <m:r>
                  <w:rPr>
                    <w:rFonts w:ascii="Cambria Math" w:hAnsi="Cambria Math" w:cs="Times New Roman"/>
                    <w:sz w:val="22"/>
                    <w:szCs w:val="22"/>
                    <w:lang w:val="en-CA"/>
                  </w:rPr>
                  <m:t>e</m:t>
                </m:r>
              </m:e>
              <m:sub>
                <m:r>
                  <w:rPr>
                    <w:rFonts w:ascii="Cambria Math" w:hAnsi="Cambria Math" w:cs="Times New Roman"/>
                    <w:sz w:val="22"/>
                    <w:szCs w:val="22"/>
                    <w:lang w:val="en-CA"/>
                  </w:rPr>
                  <m:t>w</m:t>
                </m:r>
              </m:sub>
            </m:sSub>
          </m:e>
        </m:d>
        <m:r>
          <w:rPr>
            <w:rFonts w:ascii="Cambria Math" w:hAnsi="Cambria Math" w:cs="Times New Roman"/>
            <w:sz w:val="22"/>
            <w:szCs w:val="22"/>
            <w:lang w:val="en-CA"/>
          </w:rPr>
          <m:t>+(2</m:t>
        </m:r>
        <m:r>
          <w:rPr>
            <w:rFonts w:ascii="Cambria Math" w:hAnsi="Cambria Math" w:cs="Times New Roman"/>
            <w:sz w:val="22"/>
            <w:szCs w:val="22"/>
            <w:lang w:val="en-CA"/>
          </w:rPr>
          <m:t xml:space="preserve">h+ </m:t>
        </m:r>
        <m:sSub>
          <m:sSubPr>
            <m:ctrlPr>
              <w:rPr>
                <w:rFonts w:ascii="Cambria Math" w:hAnsi="Cambria Math" w:cs="Times New Roman"/>
                <w:i/>
                <w:sz w:val="22"/>
                <w:szCs w:val="22"/>
                <w:lang w:val="en-CA"/>
              </w:rPr>
            </m:ctrlPr>
          </m:sSubPr>
          <m:e>
            <m:r>
              <w:rPr>
                <w:rFonts w:ascii="Cambria Math" w:hAnsi="Cambria Math" w:cs="Times New Roman"/>
                <w:sz w:val="22"/>
                <w:szCs w:val="22"/>
                <w:lang w:val="en-CA"/>
              </w:rPr>
              <m:t>e</m:t>
            </m:r>
          </m:e>
          <m:sub>
            <m:r>
              <w:rPr>
                <w:rFonts w:ascii="Cambria Math" w:hAnsi="Cambria Math" w:cs="Times New Roman"/>
                <w:sz w:val="22"/>
                <w:szCs w:val="22"/>
                <w:lang w:val="en-CA"/>
              </w:rPr>
              <m:t>h</m:t>
            </m:r>
          </m:sub>
        </m:sSub>
        <m:r>
          <w:rPr>
            <w:rFonts w:ascii="Cambria Math" w:hAnsi="Cambria Math" w:cs="Times New Roman"/>
            <w:sz w:val="22"/>
            <w:szCs w:val="22"/>
            <w:lang w:val="en-CA"/>
          </w:rPr>
          <m:t>)</m:t>
        </m:r>
        <m:sSub>
          <m:sSubPr>
            <m:ctrlPr>
              <w:rPr>
                <w:rFonts w:ascii="Cambria Math" w:hAnsi="Cambria Math" w:cs="Times New Roman"/>
                <w:i/>
                <w:sz w:val="22"/>
                <w:szCs w:val="22"/>
                <w:lang w:val="en-CA"/>
              </w:rPr>
            </m:ctrlPr>
          </m:sSubPr>
          <m:e>
            <m:r>
              <w:rPr>
                <w:rFonts w:ascii="Cambria Math" w:hAnsi="Cambria Math" w:cs="Times New Roman"/>
                <w:sz w:val="22"/>
                <w:szCs w:val="22"/>
                <w:lang w:val="en-CA"/>
              </w:rPr>
              <m:t>n</m:t>
            </m:r>
          </m:e>
          <m:sub>
            <m:r>
              <w:rPr>
                <w:rFonts w:ascii="Cambria Math" w:hAnsi="Cambria Math" w:cs="Times New Roman"/>
                <w:sz w:val="22"/>
                <w:szCs w:val="22"/>
                <w:lang w:val="en-CA"/>
              </w:rPr>
              <m:t>l</m:t>
            </m:r>
          </m:sub>
        </m:sSub>
      </m:oMath>
      <w:r w:rsidRPr="00B367BC">
        <w:rPr>
          <w:rFonts w:cs="Times New Roman"/>
          <w:sz w:val="22"/>
          <w:szCs w:val="22"/>
          <w:lang w:val="en-CA"/>
        </w:rPr>
        <w:t>.</w:t>
      </w:r>
    </w:p>
    <w:p w14:paraId="2658DC91" w14:textId="77777777" w:rsidR="00D47749" w:rsidRDefault="00D47749" w:rsidP="00D47749">
      <w:pPr>
        <w:jc w:val="center"/>
      </w:pPr>
      <w:r w:rsidRPr="007238A1">
        <w:rPr>
          <w:noProof/>
        </w:rPr>
        <w:drawing>
          <wp:inline distT="0" distB="0" distL="0" distR="0" wp14:anchorId="068D7565" wp14:editId="7BDD58D0">
            <wp:extent cx="3619500" cy="2982607"/>
            <wp:effectExtent l="0" t="0" r="0" b="8255"/>
            <wp:docPr id="33" name="Picture 33" descr="Chart, diagram, box and whisk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descr="Chart, diagram, box and whisker chart&#10;&#10;Description automatically generated"/>
                    <pic:cNvPicPr/>
                  </pic:nvPicPr>
                  <pic:blipFill>
                    <a:blip r:embed="rId27"/>
                    <a:stretch>
                      <a:fillRect/>
                    </a:stretch>
                  </pic:blipFill>
                  <pic:spPr>
                    <a:xfrm>
                      <a:off x="0" y="0"/>
                      <a:ext cx="3632254" cy="2993117"/>
                    </a:xfrm>
                    <a:prstGeom prst="rect">
                      <a:avLst/>
                    </a:prstGeom>
                  </pic:spPr>
                </pic:pic>
              </a:graphicData>
            </a:graphic>
          </wp:inline>
        </w:drawing>
      </w:r>
    </w:p>
    <w:p w14:paraId="3A1264B8" w14:textId="2C942C1F" w:rsidR="00D47749" w:rsidRDefault="00D47749" w:rsidP="00D47749">
      <w:pPr>
        <w:pStyle w:val="Caption"/>
        <w:jc w:val="center"/>
        <w:rPr>
          <w:color w:val="000000" w:themeColor="text1"/>
          <w:sz w:val="22"/>
          <w:szCs w:val="22"/>
          <w:lang w:val="en-CA"/>
        </w:rPr>
      </w:pPr>
      <w:bookmarkStart w:id="51" w:name="_Ref127200339"/>
      <w:r w:rsidRPr="007B7D11">
        <w:rPr>
          <w:sz w:val="22"/>
          <w:szCs w:val="22"/>
        </w:rPr>
        <w:t xml:space="preserve">Figure </w:t>
      </w:r>
      <w:r w:rsidRPr="007B7D11">
        <w:rPr>
          <w:sz w:val="22"/>
          <w:szCs w:val="22"/>
        </w:rPr>
        <w:fldChar w:fldCharType="begin"/>
      </w:r>
      <w:r w:rsidRPr="007B7D11">
        <w:rPr>
          <w:sz w:val="22"/>
          <w:szCs w:val="22"/>
        </w:rPr>
        <w:instrText xml:space="preserve"> SEQ Figure \* ARABIC </w:instrText>
      </w:r>
      <w:r w:rsidRPr="007B7D11">
        <w:rPr>
          <w:sz w:val="22"/>
          <w:szCs w:val="22"/>
        </w:rPr>
        <w:fldChar w:fldCharType="separate"/>
      </w:r>
      <w:r w:rsidR="00530EC3">
        <w:rPr>
          <w:noProof/>
          <w:sz w:val="22"/>
          <w:szCs w:val="22"/>
        </w:rPr>
        <w:t>4</w:t>
      </w:r>
      <w:r w:rsidRPr="007B7D11">
        <w:rPr>
          <w:sz w:val="22"/>
          <w:szCs w:val="22"/>
        </w:rPr>
        <w:fldChar w:fldCharType="end"/>
      </w:r>
      <w:bookmarkEnd w:id="51"/>
      <w:r w:rsidRPr="007B7D11">
        <w:rPr>
          <w:sz w:val="22"/>
          <w:szCs w:val="22"/>
        </w:rPr>
        <w:t xml:space="preserve">: decomposition of the context </w:t>
      </w:r>
      <m:oMath>
        <m:r>
          <m:rPr>
            <m:sty m:val="bi"/>
          </m:rPr>
          <w:rPr>
            <w:rFonts w:ascii="Cambria Math" w:hAnsi="Cambria Math"/>
            <w:sz w:val="22"/>
            <w:szCs w:val="22"/>
          </w:rPr>
          <m:t>X</m:t>
        </m:r>
      </m:oMath>
      <w:r w:rsidRPr="007B7D11">
        <w:rPr>
          <w:sz w:val="22"/>
          <w:szCs w:val="22"/>
        </w:rPr>
        <w:t xml:space="preserve"> of reference samples surrounding the current </w:t>
      </w:r>
      <m:oMath>
        <m:r>
          <w:rPr>
            <w:rFonts w:ascii="Cambria Math" w:hAnsi="Cambria Math"/>
            <w:color w:val="000000" w:themeColor="text1"/>
            <w:sz w:val="22"/>
            <w:szCs w:val="22"/>
            <w:lang w:val="en-CA"/>
          </w:rPr>
          <m:t>w×h</m:t>
        </m:r>
      </m:oMath>
      <w:r w:rsidRPr="007B7D11">
        <w:rPr>
          <w:color w:val="000000" w:themeColor="text1"/>
          <w:sz w:val="22"/>
          <w:szCs w:val="22"/>
          <w:lang w:val="en-CA"/>
        </w:rPr>
        <w:t xml:space="preserve"> </w:t>
      </w:r>
      <w:r w:rsidRPr="007B7D11">
        <w:rPr>
          <w:sz w:val="22"/>
          <w:szCs w:val="22"/>
        </w:rPr>
        <w:t xml:space="preserve">block </w:t>
      </w:r>
      <m:oMath>
        <m:r>
          <m:rPr>
            <m:sty m:val="bi"/>
          </m:rPr>
          <w:rPr>
            <w:rFonts w:ascii="Cambria Math" w:hAnsi="Cambria Math"/>
            <w:sz w:val="22"/>
            <w:szCs w:val="22"/>
          </w:rPr>
          <m:t>Y</m:t>
        </m:r>
      </m:oMath>
      <w:r w:rsidRPr="007B7D11">
        <w:rPr>
          <w:sz w:val="22"/>
          <w:szCs w:val="22"/>
        </w:rPr>
        <w:t xml:space="preserve"> into the available reference samples </w:t>
      </w:r>
      <m:oMath>
        <m:acc>
          <m:accPr>
            <m:chr m:val="̅"/>
            <m:ctrlPr>
              <w:rPr>
                <w:rFonts w:ascii="Cambria Math" w:hAnsi="Cambria Math"/>
                <w:sz w:val="22"/>
                <w:szCs w:val="22"/>
              </w:rPr>
            </m:ctrlPr>
          </m:accPr>
          <m:e>
            <m:r>
              <m:rPr>
                <m:sty m:val="bi"/>
              </m:rPr>
              <w:rPr>
                <w:rFonts w:ascii="Cambria Math" w:hAnsi="Cambria Math"/>
                <w:sz w:val="22"/>
                <w:szCs w:val="22"/>
              </w:rPr>
              <m:t>X</m:t>
            </m:r>
          </m:e>
        </m:acc>
        <m:r>
          <w:rPr>
            <w:rFonts w:ascii="Cambria Math" w:hAnsi="Cambria Math"/>
            <w:sz w:val="22"/>
            <w:szCs w:val="22"/>
          </w:rPr>
          <m:t xml:space="preserve"> </m:t>
        </m:r>
      </m:oMath>
      <w:r w:rsidRPr="007B7D11">
        <w:rPr>
          <w:sz w:val="22"/>
          <w:szCs w:val="22"/>
        </w:rPr>
        <w:t xml:space="preserve">and the unavailable reference samples </w:t>
      </w:r>
      <m:oMath>
        <m:sSub>
          <m:sSubPr>
            <m:ctrlPr>
              <w:rPr>
                <w:rFonts w:ascii="Cambria Math" w:hAnsi="Cambria Math"/>
                <w:sz w:val="22"/>
                <w:szCs w:val="22"/>
              </w:rPr>
            </m:ctrlPr>
          </m:sSubPr>
          <m:e>
            <m:r>
              <m:rPr>
                <m:sty m:val="bi"/>
              </m:rPr>
              <w:rPr>
                <w:rFonts w:ascii="Cambria Math" w:hAnsi="Cambria Math"/>
                <w:sz w:val="22"/>
                <w:szCs w:val="22"/>
              </w:rPr>
              <m:t>X</m:t>
            </m:r>
          </m:e>
          <m:sub>
            <m:r>
              <w:rPr>
                <w:rFonts w:ascii="Cambria Math" w:hAnsi="Cambria Math"/>
                <w:sz w:val="22"/>
                <w:szCs w:val="22"/>
              </w:rPr>
              <m:t>u</m:t>
            </m:r>
          </m:sub>
        </m:sSub>
      </m:oMath>
      <w:r w:rsidRPr="007B7D11">
        <w:rPr>
          <w:sz w:val="22"/>
          <w:szCs w:val="22"/>
        </w:rPr>
        <w:t xml:space="preserve">. </w:t>
      </w:r>
      <w:r w:rsidRPr="007B7D11">
        <w:rPr>
          <w:color w:val="000000" w:themeColor="text1"/>
          <w:sz w:val="22"/>
          <w:szCs w:val="22"/>
          <w:lang w:val="en-CA"/>
        </w:rPr>
        <w:t xml:space="preserve">Here, </w:t>
      </w:r>
      <m:oMath>
        <m:r>
          <w:rPr>
            <w:rFonts w:ascii="Cambria Math" w:hAnsi="Cambria Math"/>
            <w:color w:val="000000" w:themeColor="text1"/>
            <w:sz w:val="22"/>
            <w:szCs w:val="22"/>
            <w:lang w:val="en-CA"/>
          </w:rPr>
          <m:t>w=8</m:t>
        </m:r>
      </m:oMath>
      <w:r w:rsidRPr="007B7D11">
        <w:rPr>
          <w:color w:val="000000" w:themeColor="text1"/>
          <w:sz w:val="22"/>
          <w:szCs w:val="22"/>
          <w:lang w:val="en-CA"/>
        </w:rPr>
        <w:t xml:space="preserve"> and </w:t>
      </w:r>
      <m:oMath>
        <m:r>
          <w:rPr>
            <w:rFonts w:ascii="Cambria Math" w:hAnsi="Cambria Math"/>
            <w:color w:val="000000" w:themeColor="text1"/>
            <w:sz w:val="22"/>
            <w:szCs w:val="22"/>
            <w:lang w:val="en-CA"/>
          </w:rPr>
          <m:t>h=4</m:t>
        </m:r>
      </m:oMath>
      <w:r w:rsidRPr="007B7D11">
        <w:rPr>
          <w:color w:val="000000" w:themeColor="text1"/>
          <w:sz w:val="22"/>
          <w:szCs w:val="22"/>
          <w:lang w:val="en-CA"/>
        </w:rPr>
        <w:t>.</w:t>
      </w:r>
      <w:r>
        <w:rPr>
          <w:color w:val="000000" w:themeColor="text1"/>
          <w:sz w:val="22"/>
          <w:szCs w:val="22"/>
          <w:lang w:val="en-CA"/>
        </w:rPr>
        <w:t xml:space="preserve"> In the illustrated case, the number of unavailable reference samples reaches its maximum value.</w:t>
      </w:r>
    </w:p>
    <w:p w14:paraId="6EAEA99A" w14:textId="77777777" w:rsidR="00D47749" w:rsidRDefault="00D47749" w:rsidP="00D47749">
      <w:pPr>
        <w:pStyle w:val="Caption"/>
        <w:jc w:val="left"/>
        <w:rPr>
          <w:i w:val="0"/>
          <w:iCs w:val="0"/>
          <w:color w:val="000000" w:themeColor="text1"/>
          <w:sz w:val="22"/>
          <w:szCs w:val="22"/>
          <w:lang w:val="en-CA"/>
        </w:rPr>
      </w:pPr>
    </w:p>
    <w:p w14:paraId="3DAD7314" w14:textId="77777777" w:rsidR="00D47749" w:rsidRDefault="00D47749" w:rsidP="00D47749">
      <w:pPr>
        <w:pStyle w:val="Heading4"/>
      </w:pPr>
      <w:r>
        <w:t>Postprocessing of the neural network prediction</w:t>
      </w:r>
    </w:p>
    <w:p w14:paraId="4224A31A" w14:textId="2F6BF988" w:rsidR="00D47749" w:rsidRPr="00D729D4" w:rsidRDefault="00D47749" w:rsidP="00D47749">
      <w:pPr>
        <w:rPr>
          <w:iCs/>
        </w:rPr>
      </w:pPr>
      <w:r w:rsidRPr="00D729D4">
        <w:rPr>
          <w:lang w:val="en-CA"/>
        </w:rPr>
        <w:t xml:space="preserve">The “postprocessing” </w:t>
      </w:r>
      <w:r>
        <w:rPr>
          <w:lang w:val="en-CA"/>
        </w:rPr>
        <w:t xml:space="preserve">depicted in </w:t>
      </w:r>
      <w:r>
        <w:rPr>
          <w:lang w:val="en-CA"/>
        </w:rPr>
        <w:fldChar w:fldCharType="begin"/>
      </w:r>
      <w:r>
        <w:rPr>
          <w:lang w:val="en-CA"/>
        </w:rPr>
        <w:instrText xml:space="preserve"> REF _Ref127192749 \h </w:instrText>
      </w:r>
      <w:r>
        <w:rPr>
          <w:lang w:val="en-CA"/>
        </w:rPr>
      </w:r>
      <w:r>
        <w:rPr>
          <w:lang w:val="en-CA"/>
        </w:rPr>
        <w:fldChar w:fldCharType="separate"/>
      </w:r>
      <w:r w:rsidR="00530EC3" w:rsidRPr="00BF493A">
        <w:rPr>
          <w:szCs w:val="22"/>
        </w:rPr>
        <w:t xml:space="preserve">Figure </w:t>
      </w:r>
      <w:r w:rsidR="00530EC3">
        <w:rPr>
          <w:noProof/>
          <w:szCs w:val="22"/>
        </w:rPr>
        <w:t>3</w:t>
      </w:r>
      <w:r>
        <w:rPr>
          <w:lang w:val="en-CA"/>
        </w:rPr>
        <w:fldChar w:fldCharType="end"/>
      </w:r>
      <w:r>
        <w:rPr>
          <w:lang w:val="en-CA"/>
        </w:rPr>
        <w:t xml:space="preserve"> </w:t>
      </w:r>
      <w:r w:rsidRPr="00D729D4">
        <w:rPr>
          <w:lang w:val="en-CA"/>
        </w:rPr>
        <w:t xml:space="preserve">consists in reshaping the vector </w:t>
      </w:r>
      <m:oMath>
        <m:acc>
          <m:accPr>
            <m:chr m:val="̃"/>
            <m:ctrlPr>
              <w:rPr>
                <w:rFonts w:ascii="Cambria Math" w:hAnsi="Cambria Math"/>
                <w:i/>
                <w:lang w:val="en-CA"/>
              </w:rPr>
            </m:ctrlPr>
          </m:accPr>
          <m:e>
            <m:r>
              <m:rPr>
                <m:sty m:val="bi"/>
              </m:rPr>
              <w:rPr>
                <w:rFonts w:ascii="Cambria Math" w:hAnsi="Cambria Math"/>
                <w:lang w:val="en-CA"/>
              </w:rPr>
              <m:t>Y</m:t>
            </m:r>
          </m:e>
        </m:acc>
      </m:oMath>
      <w:r w:rsidRPr="00D729D4">
        <w:rPr>
          <w:lang w:val="en-CA"/>
        </w:rPr>
        <w:t xml:space="preserve"> of size </w:t>
      </w:r>
      <m:oMath>
        <m:r>
          <w:rPr>
            <w:rFonts w:ascii="Cambria Math" w:hAnsi="Cambria Math"/>
            <w:lang w:val="en-CA"/>
          </w:rPr>
          <m:t>hw</m:t>
        </m:r>
      </m:oMath>
      <w:r w:rsidRPr="00D729D4">
        <w:rPr>
          <w:lang w:val="en-CA"/>
        </w:rPr>
        <w:t xml:space="preserve"> into a rectangle of height </w:t>
      </w:r>
      <m:oMath>
        <m:r>
          <w:rPr>
            <w:rFonts w:ascii="Cambria Math" w:hAnsi="Cambria Math"/>
            <w:lang w:val="en-CA"/>
          </w:rPr>
          <m:t>h</m:t>
        </m:r>
      </m:oMath>
      <w:r w:rsidRPr="00D729D4">
        <w:rPr>
          <w:lang w:val="en-CA"/>
        </w:rPr>
        <w:t xml:space="preserve"> and width </w:t>
      </w:r>
      <m:oMath>
        <m:r>
          <w:rPr>
            <w:rFonts w:ascii="Cambria Math" w:hAnsi="Cambria Math"/>
            <w:lang w:val="en-CA"/>
          </w:rPr>
          <m:t>w</m:t>
        </m:r>
      </m:oMath>
      <w:r w:rsidRPr="00D729D4">
        <w:rPr>
          <w:lang w:val="en-CA"/>
        </w:rPr>
        <w:t xml:space="preserve">, </w:t>
      </w:r>
      <w:r>
        <w:rPr>
          <w:lang w:val="en-CA"/>
        </w:rPr>
        <w:t xml:space="preserve">dividing the result of the reshape by </w:t>
      </w:r>
      <m:oMath>
        <m:r>
          <w:rPr>
            <w:rFonts w:ascii="Cambria Math" w:hAnsi="Cambria Math"/>
            <w:szCs w:val="22"/>
          </w:rPr>
          <m:t>ρ</m:t>
        </m:r>
      </m:oMath>
      <w:r>
        <w:rPr>
          <w:iCs/>
          <w:szCs w:val="22"/>
        </w:rPr>
        <w:t>,</w:t>
      </w:r>
      <w:r>
        <w:rPr>
          <w:lang w:val="en-CA"/>
        </w:rPr>
        <w:t xml:space="preserve"> </w:t>
      </w:r>
      <w:r w:rsidRPr="00D729D4">
        <w:rPr>
          <w:lang w:val="en-CA"/>
        </w:rPr>
        <w:t xml:space="preserve">adding the mean </w:t>
      </w:r>
      <m:oMath>
        <m:r>
          <w:rPr>
            <w:rFonts w:ascii="Cambria Math" w:hAnsi="Cambria Math"/>
            <w:lang w:val="en-CA"/>
          </w:rPr>
          <m:t>μ</m:t>
        </m:r>
      </m:oMath>
      <w:r w:rsidRPr="00D729D4">
        <w:rPr>
          <w:lang w:val="en-CA"/>
        </w:rPr>
        <w:t xml:space="preserve"> of the available reference samples in the context of the current bloc</w:t>
      </w:r>
      <w:r>
        <w:rPr>
          <w:lang w:val="en-CA"/>
        </w:rPr>
        <w:t>k</w:t>
      </w:r>
      <w:r w:rsidRPr="00D729D4">
        <w:rPr>
          <w:iCs/>
        </w:rPr>
        <w:t>, and clipping to</w:t>
      </w:r>
      <w:r>
        <w:rPr>
          <w:iCs/>
        </w:rPr>
        <w:t xml:space="preserve"> </w:t>
      </w:r>
      <m:oMath>
        <m:d>
          <m:dPr>
            <m:begChr m:val="["/>
            <m:endChr m:val="]"/>
            <m:ctrlPr>
              <w:rPr>
                <w:rFonts w:ascii="Cambria Math" w:hAnsi="Cambria Math"/>
                <w:i/>
                <w:iCs/>
              </w:rPr>
            </m:ctrlPr>
          </m:dPr>
          <m:e>
            <m:r>
              <w:rPr>
                <w:rFonts w:ascii="Cambria Math" w:hAnsi="Cambria Math"/>
              </w:rPr>
              <m:t xml:space="preserve">0, </m:t>
            </m:r>
            <m:sSup>
              <m:sSupPr>
                <m:ctrlPr>
                  <w:rPr>
                    <w:rFonts w:ascii="Cambria Math" w:hAnsi="Cambria Math"/>
                    <w:i/>
                    <w:iCs/>
                  </w:rPr>
                </m:ctrlPr>
              </m:sSupPr>
              <m:e>
                <m:r>
                  <w:rPr>
                    <w:rFonts w:ascii="Cambria Math" w:hAnsi="Cambria Math"/>
                  </w:rPr>
                  <m:t>2</m:t>
                </m:r>
              </m:e>
              <m:sup>
                <m:r>
                  <w:rPr>
                    <w:rFonts w:ascii="Cambria Math" w:hAnsi="Cambria Math"/>
                  </w:rPr>
                  <m:t>b</m:t>
                </m:r>
              </m:sup>
            </m:sSup>
            <m:r>
              <w:rPr>
                <w:rFonts w:ascii="Cambria Math" w:hAnsi="Cambria Math"/>
              </w:rPr>
              <m:t>-1</m:t>
            </m:r>
          </m:e>
        </m:d>
        <m:r>
          <w:rPr>
            <w:rFonts w:ascii="Cambria Math" w:hAnsi="Cambria Math"/>
          </w:rPr>
          <m:t>.</m:t>
        </m:r>
      </m:oMath>
      <w:r w:rsidRPr="00D729D4">
        <w:t xml:space="preserve"> Therefore,</w:t>
      </w:r>
      <w:r>
        <w:t xml:space="preserve"> the postprocessing can be summarized as</w:t>
      </w:r>
    </w:p>
    <w:p w14:paraId="1291F84F" w14:textId="2E4785D2" w:rsidR="00D47749" w:rsidRPr="00491E8C" w:rsidRDefault="00000000" w:rsidP="00D47749">
      <w:pPr>
        <w:rPr>
          <w:lang w:val="en-CA"/>
        </w:rPr>
      </w:pPr>
      <m:oMathPara>
        <m:oMath>
          <m:acc>
            <m:accPr>
              <m:ctrlPr>
                <w:rPr>
                  <w:rFonts w:ascii="Cambria Math" w:hAnsi="Cambria Math"/>
                  <w:i/>
                  <w:lang w:val="en-CA"/>
                </w:rPr>
              </m:ctrlPr>
            </m:accPr>
            <m:e>
              <m:r>
                <m:rPr>
                  <m:sty m:val="bi"/>
                </m:rPr>
                <w:rPr>
                  <w:rFonts w:ascii="Cambria Math" w:hAnsi="Cambria Math"/>
                  <w:lang w:val="en-CA"/>
                </w:rPr>
                <m:t>Y</m:t>
              </m:r>
            </m:e>
          </m:acc>
          <m:r>
            <w:rPr>
              <w:rFonts w:ascii="Cambria Math" w:hAnsi="Cambria Math"/>
              <w:lang w:val="en-CA"/>
            </w:rPr>
            <m:t>=</m:t>
          </m:r>
          <m:func>
            <m:funcPr>
              <m:ctrlPr>
                <w:rPr>
                  <w:rFonts w:ascii="Cambria Math" w:hAnsi="Cambria Math"/>
                  <w:i/>
                  <w:lang w:val="en-CA"/>
                </w:rPr>
              </m:ctrlPr>
            </m:funcPr>
            <m:fName>
              <m:r>
                <m:rPr>
                  <m:sty m:val="p"/>
                </m:rPr>
                <w:rPr>
                  <w:rFonts w:ascii="Cambria Math" w:hAnsi="Cambria Math"/>
                  <w:lang w:val="en-CA"/>
                </w:rPr>
                <m:t>min</m:t>
              </m:r>
            </m:fName>
            <m:e>
              <m:d>
                <m:dPr>
                  <m:ctrlPr>
                    <w:rPr>
                      <w:rFonts w:ascii="Cambria Math" w:hAnsi="Cambria Math"/>
                      <w:i/>
                      <w:lang w:val="en-CA"/>
                    </w:rPr>
                  </m:ctrlPr>
                </m:dPr>
                <m:e>
                  <m:func>
                    <m:funcPr>
                      <m:ctrlPr>
                        <w:rPr>
                          <w:rFonts w:ascii="Cambria Math" w:hAnsi="Cambria Math"/>
                          <w:i/>
                          <w:lang w:val="en-CA"/>
                        </w:rPr>
                      </m:ctrlPr>
                    </m:funcPr>
                    <m:fName>
                      <m:r>
                        <m:rPr>
                          <m:sty m:val="p"/>
                        </m:rPr>
                        <w:rPr>
                          <w:rFonts w:ascii="Cambria Math" w:hAnsi="Cambria Math"/>
                          <w:lang w:val="en-CA"/>
                        </w:rPr>
                        <m:t>max</m:t>
                      </m:r>
                    </m:fName>
                    <m:e>
                      <m:d>
                        <m:dPr>
                          <m:ctrlPr>
                            <w:rPr>
                              <w:rFonts w:ascii="Cambria Math" w:hAnsi="Cambria Math"/>
                              <w:i/>
                              <w:lang w:val="en-CA"/>
                            </w:rPr>
                          </m:ctrlPr>
                        </m:dPr>
                        <m:e>
                          <m:f>
                            <m:fPr>
                              <m:ctrlPr>
                                <w:rPr>
                                  <w:rFonts w:ascii="Cambria Math" w:hAnsi="Cambria Math"/>
                                  <w:i/>
                                  <w:lang w:val="en-CA"/>
                                </w:rPr>
                              </m:ctrlPr>
                            </m:fPr>
                            <m:num>
                              <m:func>
                                <m:funcPr>
                                  <m:ctrlPr>
                                    <w:rPr>
                                      <w:rFonts w:ascii="Cambria Math" w:hAnsi="Cambria Math"/>
                                      <w:i/>
                                      <w:iCs/>
                                    </w:rPr>
                                  </m:ctrlPr>
                                </m:funcPr>
                                <m:fName>
                                  <m:r>
                                    <m:rPr>
                                      <m:sty m:val="p"/>
                                    </m:rPr>
                                    <w:rPr>
                                      <w:rFonts w:ascii="Cambria Math" w:hAnsi="Cambria Math"/>
                                    </w:rPr>
                                    <m:t>reshape</m:t>
                                  </m:r>
                                </m:fName>
                                <m:e>
                                  <m:d>
                                    <m:dPr>
                                      <m:ctrlPr>
                                        <w:rPr>
                                          <w:rFonts w:ascii="Cambria Math" w:hAnsi="Cambria Math"/>
                                          <w:i/>
                                          <w:iCs/>
                                        </w:rPr>
                                      </m:ctrlPr>
                                    </m:dPr>
                                    <m:e>
                                      <m:acc>
                                        <m:accPr>
                                          <m:chr m:val="̃"/>
                                          <m:ctrlPr>
                                            <w:rPr>
                                              <w:rFonts w:ascii="Cambria Math" w:hAnsi="Cambria Math"/>
                                              <w:i/>
                                              <w:lang w:val="en-CA"/>
                                            </w:rPr>
                                          </m:ctrlPr>
                                        </m:accPr>
                                        <m:e>
                                          <m:r>
                                            <m:rPr>
                                              <m:sty m:val="bi"/>
                                            </m:rPr>
                                            <w:rPr>
                                              <w:rFonts w:ascii="Cambria Math" w:hAnsi="Cambria Math"/>
                                              <w:lang w:val="en-CA"/>
                                            </w:rPr>
                                            <m:t>Y</m:t>
                                          </m:r>
                                        </m:e>
                                      </m:acc>
                                    </m:e>
                                  </m:d>
                                </m:e>
                              </m:func>
                            </m:num>
                            <m:den>
                              <m:r>
                                <w:rPr>
                                  <w:rFonts w:ascii="Cambria Math" w:hAnsi="Cambria Math"/>
                                  <w:szCs w:val="22"/>
                                </w:rPr>
                                <m:t>ρ</m:t>
                              </m:r>
                            </m:den>
                          </m:f>
                          <m:r>
                            <w:rPr>
                              <w:rFonts w:ascii="Cambria Math" w:hAnsi="Cambria Math"/>
                              <w:lang w:val="en-CA"/>
                            </w:rPr>
                            <m:t>+μ</m:t>
                          </m:r>
                          <m:r>
                            <w:rPr>
                              <w:rFonts w:ascii="Cambria Math" w:hAnsi="Cambria Math"/>
                            </w:rPr>
                            <m:t>, 0</m:t>
                          </m:r>
                        </m:e>
                      </m:d>
                      <m:r>
                        <w:rPr>
                          <w:rFonts w:ascii="Cambria Math" w:hAnsi="Cambria Math"/>
                          <w:lang w:val="en-CA"/>
                        </w:rPr>
                        <m:t xml:space="preserve">, </m:t>
                      </m:r>
                      <m:sSup>
                        <m:sSupPr>
                          <m:ctrlPr>
                            <w:rPr>
                              <w:rFonts w:ascii="Cambria Math" w:hAnsi="Cambria Math"/>
                              <w:i/>
                              <w:iCs/>
                            </w:rPr>
                          </m:ctrlPr>
                        </m:sSupPr>
                        <m:e>
                          <m:r>
                            <w:rPr>
                              <w:rFonts w:ascii="Cambria Math" w:hAnsi="Cambria Math"/>
                            </w:rPr>
                            <m:t>2</m:t>
                          </m:r>
                        </m:e>
                        <m:sup>
                          <m:r>
                            <w:rPr>
                              <w:rFonts w:ascii="Cambria Math" w:hAnsi="Cambria Math"/>
                            </w:rPr>
                            <m:t>b</m:t>
                          </m:r>
                        </m:sup>
                      </m:sSup>
                      <m:r>
                        <w:rPr>
                          <w:rFonts w:ascii="Cambria Math" w:hAnsi="Cambria Math"/>
                        </w:rPr>
                        <m:t>-1</m:t>
                      </m:r>
                    </m:e>
                  </m:func>
                </m:e>
              </m:d>
            </m:e>
          </m:func>
          <m:r>
            <w:rPr>
              <w:rFonts w:ascii="Cambria Math" w:hAnsi="Cambria Math"/>
              <w:lang w:val="en-CA"/>
            </w:rPr>
            <m:t>.</m:t>
          </m:r>
        </m:oMath>
      </m:oMathPara>
    </w:p>
    <w:p w14:paraId="04EFBCB4" w14:textId="77777777" w:rsidR="00D47749" w:rsidRDefault="00D47749" w:rsidP="00D47749">
      <w:pPr>
        <w:rPr>
          <w:lang w:val="en-CA"/>
        </w:rPr>
      </w:pPr>
    </w:p>
    <w:p w14:paraId="7C26FC3C" w14:textId="77777777" w:rsidR="00D47749" w:rsidRDefault="00D47749" w:rsidP="00D47749">
      <w:pPr>
        <w:pStyle w:val="Heading3"/>
      </w:pPr>
      <w:bookmarkStart w:id="52" w:name="_Toc136247689"/>
      <w:r>
        <w:t>Adaptation of the derivation of the list of MPMs</w:t>
      </w:r>
      <w:bookmarkEnd w:id="52"/>
    </w:p>
    <w:p w14:paraId="7EA7887F" w14:textId="77777777" w:rsidR="00D47749" w:rsidRDefault="00D47749" w:rsidP="00D47749">
      <w:pPr>
        <w:rPr>
          <w:lang w:val="en-CA"/>
        </w:rPr>
      </w:pPr>
      <w:r>
        <w:rPr>
          <w:lang w:val="en-CA"/>
        </w:rPr>
        <w:t xml:space="preserve">When creating the MPM list of </w:t>
      </w:r>
      <w:proofErr w:type="gramStart"/>
      <w:r>
        <w:rPr>
          <w:lang w:val="en-CA"/>
        </w:rPr>
        <w:t>a</w:t>
      </w:r>
      <w:proofErr w:type="gramEnd"/>
      <w:r>
        <w:rPr>
          <w:lang w:val="en-CA"/>
        </w:rPr>
        <w:t xml:space="preserve"> given luma CB,</w:t>
      </w:r>
      <w:r w:rsidRPr="1F9F501C">
        <w:rPr>
          <w:lang w:val="en-CA"/>
        </w:rPr>
        <w:t xml:space="preserve"> </w:t>
      </w:r>
      <w:r>
        <w:rPr>
          <w:lang w:val="en-CA"/>
        </w:rPr>
        <w:t>i</w:t>
      </w:r>
      <w:r w:rsidRPr="1F9F501C">
        <w:rPr>
          <w:lang w:val="en-CA"/>
        </w:rPr>
        <w:t xml:space="preserve">f the “left” luma CB is predicted via the neural network-based </w:t>
      </w:r>
      <w:r>
        <w:rPr>
          <w:lang w:val="en-CA"/>
        </w:rPr>
        <w:t xml:space="preserve">intra prediction </w:t>
      </w:r>
      <w:r w:rsidRPr="1F9F501C">
        <w:rPr>
          <w:lang w:val="en-CA"/>
        </w:rPr>
        <w:t xml:space="preserve">mode, the neural network-based mode index can be replaced by the </w:t>
      </w:r>
      <m:oMath>
        <m:r>
          <m:rPr>
            <m:sty m:val="p"/>
          </m:rPr>
          <w:rPr>
            <w:rFonts w:ascii="Cambria Math" w:hAnsi="Cambria Math"/>
            <w:lang w:val="en-CA"/>
          </w:rPr>
          <m:t>repIdx</m:t>
        </m:r>
      </m:oMath>
      <w:r w:rsidRPr="1F9F501C">
        <w:rPr>
          <w:lang w:val="en-CA"/>
        </w:rPr>
        <w:t xml:space="preserve"> returned during the prediction of the “left” luma CB and become a candidate index to be put into the MPM list. Similarly, if “above” luma CB is predicted via the neural network-based</w:t>
      </w:r>
      <w:r>
        <w:rPr>
          <w:lang w:val="en-CA"/>
        </w:rPr>
        <w:t xml:space="preserve"> intra prediction</w:t>
      </w:r>
      <w:r w:rsidRPr="1F9F501C">
        <w:rPr>
          <w:lang w:val="en-CA"/>
        </w:rPr>
        <w:t xml:space="preserve"> mode, the neural network-based mode index can be replaced by the </w:t>
      </w:r>
      <m:oMath>
        <m:r>
          <m:rPr>
            <m:sty m:val="p"/>
          </m:rPr>
          <w:rPr>
            <w:rFonts w:ascii="Cambria Math" w:hAnsi="Cambria Math"/>
            <w:lang w:val="en-CA"/>
          </w:rPr>
          <m:t>repIdx</m:t>
        </m:r>
      </m:oMath>
      <w:r w:rsidRPr="1F9F501C">
        <w:rPr>
          <w:lang w:val="en-CA"/>
        </w:rPr>
        <w:t xml:space="preserve"> returned during the prediction of the “above” luma CB and become a candidate index to be inserted into the MPM list.</w:t>
      </w:r>
    </w:p>
    <w:p w14:paraId="7C2C7654" w14:textId="77777777" w:rsidR="00D47749" w:rsidRDefault="00D47749" w:rsidP="00D47749">
      <w:pPr>
        <w:rPr>
          <w:lang w:val="en-CA"/>
        </w:rPr>
      </w:pPr>
    </w:p>
    <w:p w14:paraId="50C48101" w14:textId="77777777" w:rsidR="00D47749" w:rsidRDefault="00D47749" w:rsidP="00D47749">
      <w:pPr>
        <w:pStyle w:val="Heading3"/>
      </w:pPr>
      <w:bookmarkStart w:id="53" w:name="_Toc136247690"/>
      <w:r>
        <w:lastRenderedPageBreak/>
        <w:t>Signaling of the neural network-based intra prediction mode</w:t>
      </w:r>
      <w:bookmarkEnd w:id="53"/>
    </w:p>
    <w:p w14:paraId="1D95F362" w14:textId="77777777" w:rsidR="00D47749" w:rsidRDefault="00D47749" w:rsidP="00D47749">
      <w:pPr>
        <w:pStyle w:val="Heading4"/>
      </w:pPr>
      <w:r>
        <w:t>Signaling of the neural network-based intra prediction mode in luma</w:t>
      </w:r>
    </w:p>
    <w:p w14:paraId="1CA6BF49" w14:textId="77777777" w:rsidR="00D47749" w:rsidRPr="00392F6C" w:rsidRDefault="00D47749" w:rsidP="00D47749">
      <w:pPr>
        <w:rPr>
          <w:szCs w:val="22"/>
          <w:lang w:val="en-CA"/>
        </w:rPr>
      </w:pPr>
      <w:r w:rsidRPr="00392F6C">
        <w:rPr>
          <w:szCs w:val="22"/>
          <w:lang w:val="en-CA"/>
        </w:rPr>
        <w:t xml:space="preserve">For the current </w:t>
      </w:r>
      <m:oMath>
        <m:r>
          <w:rPr>
            <w:rFonts w:ascii="Cambria Math" w:hAnsi="Cambria Math"/>
            <w:szCs w:val="22"/>
            <w:lang w:val="en-CA"/>
          </w:rPr>
          <m:t>w×h</m:t>
        </m:r>
      </m:oMath>
      <w:r w:rsidRPr="00392F6C">
        <w:rPr>
          <w:szCs w:val="22"/>
          <w:lang w:val="en-CA"/>
        </w:rPr>
        <w:t xml:space="preserve"> luma CB whose top-left pixel is at position </w:t>
      </w:r>
      <m:oMath>
        <m:d>
          <m:dPr>
            <m:ctrlPr>
              <w:rPr>
                <w:rFonts w:ascii="Cambria Math" w:hAnsi="Cambria Math"/>
                <w:i/>
                <w:szCs w:val="22"/>
                <w:lang w:val="en-CA"/>
              </w:rPr>
            </m:ctrlPr>
          </m:dPr>
          <m:e>
            <m:r>
              <w:rPr>
                <w:rFonts w:ascii="Cambria Math" w:hAnsi="Cambria Math"/>
                <w:szCs w:val="22"/>
                <w:lang w:val="en-CA"/>
              </w:rPr>
              <m:t>y,x</m:t>
            </m:r>
          </m:e>
        </m:d>
      </m:oMath>
      <w:r w:rsidRPr="00392F6C">
        <w:rPr>
          <w:szCs w:val="22"/>
          <w:lang w:val="en-CA"/>
        </w:rPr>
        <w:t xml:space="preserve"> in the current luma channel, the </w:t>
      </w:r>
      <w:r>
        <w:rPr>
          <w:szCs w:val="22"/>
          <w:lang w:val="en-CA"/>
        </w:rPr>
        <w:t xml:space="preserve">intra prediction mode </w:t>
      </w:r>
      <w:r w:rsidRPr="00392F6C">
        <w:rPr>
          <w:szCs w:val="22"/>
          <w:lang w:val="en-CA"/>
        </w:rPr>
        <w:t>signaling in luma is split into two cases.</w:t>
      </w:r>
    </w:p>
    <w:p w14:paraId="44050E57" w14:textId="1D0AC3A2" w:rsidR="00D47749" w:rsidRPr="00392F6C" w:rsidRDefault="00D47749" w:rsidP="00D47749">
      <w:pPr>
        <w:pStyle w:val="ListParagraph"/>
        <w:numPr>
          <w:ilvl w:val="0"/>
          <w:numId w:val="55"/>
        </w:numPr>
        <w:rPr>
          <w:rFonts w:cs="Times New Roman"/>
          <w:sz w:val="22"/>
          <w:szCs w:val="22"/>
          <w:lang w:val="en-CA"/>
        </w:rPr>
      </w:pPr>
      <w:r w:rsidRPr="00392F6C">
        <w:rPr>
          <w:rFonts w:cs="Times New Roman"/>
          <w:sz w:val="22"/>
          <w:szCs w:val="22"/>
          <w:lang w:val="en-CA"/>
        </w:rPr>
        <w:t xml:space="preserve">If </w:t>
      </w:r>
      <m:oMath>
        <m:d>
          <m:dPr>
            <m:ctrlPr>
              <w:rPr>
                <w:rFonts w:ascii="Cambria Math" w:hAnsi="Cambria Math" w:cs="Times New Roman"/>
                <w:i/>
                <w:sz w:val="22"/>
                <w:szCs w:val="22"/>
                <w:lang w:val="en-CA"/>
              </w:rPr>
            </m:ctrlPr>
          </m:dPr>
          <m:e>
            <m:r>
              <w:rPr>
                <w:rFonts w:ascii="Cambria Math" w:hAnsi="Cambria Math" w:cs="Times New Roman"/>
                <w:sz w:val="22"/>
                <w:szCs w:val="22"/>
                <w:lang w:val="en-CA"/>
              </w:rPr>
              <m:t>h,w</m:t>
            </m:r>
          </m:e>
        </m:d>
        <m:r>
          <w:rPr>
            <w:rFonts w:ascii="Cambria Math" w:hAnsi="Cambria Math" w:cs="Times New Roman"/>
            <w:sz w:val="22"/>
            <w:szCs w:val="22"/>
            <w:lang w:val="en-CA"/>
          </w:rPr>
          <m:t>∈T</m:t>
        </m:r>
      </m:oMath>
      <w:r w:rsidRPr="00392F6C">
        <w:rPr>
          <w:rFonts w:cs="Times New Roman"/>
          <w:sz w:val="22"/>
          <w:szCs w:val="22"/>
          <w:lang w:val="en-CA"/>
        </w:rPr>
        <w:t xml:space="preserve">, </w:t>
      </w:r>
      <w:proofErr w:type="spellStart"/>
      <w:r w:rsidRPr="00392F6C">
        <w:rPr>
          <w:rFonts w:cs="Times New Roman"/>
          <w:i/>
          <w:iCs/>
          <w:sz w:val="22"/>
          <w:szCs w:val="22"/>
          <w:lang w:val="en-CA"/>
        </w:rPr>
        <w:t>nnFlag</w:t>
      </w:r>
      <w:proofErr w:type="spellEnd"/>
      <w:r w:rsidRPr="00392F6C">
        <w:rPr>
          <w:rFonts w:cs="Times New Roman"/>
          <w:i/>
          <w:iCs/>
          <w:sz w:val="22"/>
          <w:szCs w:val="22"/>
          <w:lang w:val="en-CA"/>
        </w:rPr>
        <w:t xml:space="preserve"> </w:t>
      </w:r>
      <w:r w:rsidRPr="00392F6C">
        <w:rPr>
          <w:rFonts w:cs="Times New Roman"/>
          <w:sz w:val="22"/>
          <w:szCs w:val="22"/>
          <w:lang w:val="en-CA"/>
        </w:rPr>
        <w:t>appears in the intra prediction mode signaling</w:t>
      </w:r>
      <w:r>
        <w:rPr>
          <w:rFonts w:cs="Times New Roman"/>
          <w:sz w:val="22"/>
          <w:szCs w:val="22"/>
          <w:lang w:val="en-CA"/>
        </w:rPr>
        <w:t xml:space="preserve"> in luma</w:t>
      </w:r>
      <w:r w:rsidRPr="00392F6C">
        <w:rPr>
          <w:rFonts w:cs="Times New Roman"/>
          <w:sz w:val="22"/>
          <w:szCs w:val="22"/>
          <w:lang w:val="en-CA"/>
        </w:rPr>
        <w:t xml:space="preserve">. </w:t>
      </w:r>
      <w:proofErr w:type="spellStart"/>
      <w:r w:rsidRPr="00392F6C">
        <w:rPr>
          <w:rFonts w:cs="Times New Roman"/>
          <w:i/>
          <w:iCs/>
          <w:sz w:val="22"/>
          <w:szCs w:val="22"/>
          <w:lang w:val="en-CA"/>
        </w:rPr>
        <w:t>nnFlag</w:t>
      </w:r>
      <w:proofErr w:type="spellEnd"/>
      <w:r w:rsidRPr="00392F6C">
        <w:rPr>
          <w:rFonts w:cs="Times New Roman"/>
          <w:i/>
          <w:iCs/>
          <w:sz w:val="22"/>
          <w:szCs w:val="22"/>
          <w:lang w:val="en-CA"/>
        </w:rPr>
        <w:t xml:space="preserve"> </w:t>
      </w:r>
      <m:oMath>
        <m:r>
          <w:rPr>
            <w:rFonts w:ascii="Cambria Math" w:hAnsi="Cambria Math" w:cs="Times New Roman"/>
            <w:sz w:val="22"/>
            <w:szCs w:val="22"/>
            <w:lang w:val="en-CA"/>
          </w:rPr>
          <m:t>=1</m:t>
        </m:r>
      </m:oMath>
      <w:r w:rsidRPr="00392F6C">
        <w:rPr>
          <w:rFonts w:cs="Times New Roman"/>
          <w:i/>
          <w:iCs/>
          <w:sz w:val="22"/>
          <w:szCs w:val="22"/>
          <w:lang w:val="en-CA"/>
        </w:rPr>
        <w:t xml:space="preserve"> </w:t>
      </w:r>
      <w:r w:rsidRPr="00392F6C">
        <w:rPr>
          <w:rFonts w:cs="Times New Roman"/>
          <w:sz w:val="22"/>
          <w:szCs w:val="22"/>
          <w:lang w:val="en-CA"/>
        </w:rPr>
        <w:t xml:space="preserve">means that the neural network-based intra prediction mode is selected to predict the current luma CB and END. </w:t>
      </w:r>
      <w:proofErr w:type="spellStart"/>
      <w:r w:rsidRPr="00392F6C">
        <w:rPr>
          <w:rFonts w:cs="Times New Roman"/>
          <w:i/>
          <w:iCs/>
          <w:sz w:val="22"/>
          <w:szCs w:val="22"/>
          <w:lang w:val="en-CA"/>
        </w:rPr>
        <w:t>nnFlag</w:t>
      </w:r>
      <w:proofErr w:type="spellEnd"/>
      <w:r w:rsidRPr="00392F6C">
        <w:rPr>
          <w:rFonts w:cs="Times New Roman"/>
          <w:i/>
          <w:iCs/>
          <w:sz w:val="22"/>
          <w:szCs w:val="22"/>
          <w:lang w:val="en-CA"/>
        </w:rPr>
        <w:t xml:space="preserve"> </w:t>
      </w:r>
      <m:oMath>
        <m:r>
          <w:rPr>
            <w:rFonts w:ascii="Cambria Math" w:hAnsi="Cambria Math" w:cs="Times New Roman"/>
            <w:sz w:val="22"/>
            <w:szCs w:val="22"/>
            <w:lang w:val="en-CA"/>
          </w:rPr>
          <m:t>=0</m:t>
        </m:r>
      </m:oMath>
      <w:r w:rsidRPr="00392F6C">
        <w:rPr>
          <w:rFonts w:cs="Times New Roman"/>
          <w:sz w:val="22"/>
          <w:szCs w:val="22"/>
          <w:lang w:val="en-CA"/>
        </w:rPr>
        <w:t xml:space="preserve"> means that the neural network-based intra prediction mode is not selected to predict the current luma CB</w:t>
      </w:r>
      <w:r>
        <w:rPr>
          <w:rFonts w:cs="Times New Roman"/>
          <w:sz w:val="22"/>
          <w:szCs w:val="22"/>
          <w:lang w:val="en-CA"/>
        </w:rPr>
        <w:t>, then</w:t>
      </w:r>
      <w:r w:rsidRPr="00392F6C">
        <w:rPr>
          <w:rFonts w:cs="Times New Roman"/>
          <w:sz w:val="22"/>
          <w:szCs w:val="22"/>
          <w:lang w:val="en-CA"/>
        </w:rPr>
        <w:t xml:space="preserve"> the regular intra prediction mode signaling in luma, denoted </w:t>
      </w:r>
      <m:oMath>
        <m:sSub>
          <m:sSubPr>
            <m:ctrlPr>
              <w:rPr>
                <w:rFonts w:ascii="Cambria Math" w:hAnsi="Cambria Math" w:cs="Times New Roman"/>
                <w:i/>
                <w:sz w:val="22"/>
                <w:szCs w:val="22"/>
                <w:lang w:val="en-CA"/>
              </w:rPr>
            </m:ctrlPr>
          </m:sSubPr>
          <m:e>
            <m:r>
              <w:rPr>
                <w:rFonts w:ascii="Cambria Math" w:hAnsi="Cambria Math" w:cs="Times New Roman"/>
                <w:sz w:val="22"/>
                <w:szCs w:val="22"/>
                <w:lang w:val="en-CA"/>
              </w:rPr>
              <m:t>S</m:t>
            </m:r>
          </m:e>
          <m:sub>
            <m:r>
              <w:rPr>
                <w:rFonts w:ascii="Cambria Math" w:hAnsi="Cambria Math" w:cs="Times New Roman"/>
                <w:sz w:val="22"/>
                <w:szCs w:val="22"/>
                <w:lang w:val="en-CA"/>
              </w:rPr>
              <m:t>⊂</m:t>
            </m:r>
          </m:sub>
        </m:sSub>
      </m:oMath>
      <w:r w:rsidRPr="00392F6C">
        <w:rPr>
          <w:rFonts w:cs="Times New Roman"/>
          <w:sz w:val="22"/>
          <w:szCs w:val="22"/>
          <w:lang w:val="en-CA"/>
        </w:rPr>
        <w:t xml:space="preserve">, </w:t>
      </w:r>
      <w:r>
        <w:rPr>
          <w:rFonts w:cs="Times New Roman"/>
          <w:sz w:val="22"/>
          <w:szCs w:val="22"/>
          <w:lang w:val="en-CA"/>
        </w:rPr>
        <w:t>applies</w:t>
      </w:r>
      <w:r w:rsidRPr="00392F6C">
        <w:rPr>
          <w:rFonts w:cs="Times New Roman"/>
          <w:sz w:val="22"/>
          <w:szCs w:val="22"/>
          <w:lang w:val="en-CA"/>
        </w:rPr>
        <w:t xml:space="preserve">, see </w:t>
      </w:r>
      <w:r w:rsidRPr="00392F6C">
        <w:rPr>
          <w:rFonts w:cs="Times New Roman"/>
          <w:sz w:val="22"/>
          <w:szCs w:val="22"/>
          <w:lang w:val="en-CA"/>
        </w:rPr>
        <w:fldChar w:fldCharType="begin"/>
      </w:r>
      <w:r w:rsidRPr="00392F6C">
        <w:rPr>
          <w:rFonts w:cs="Times New Roman"/>
          <w:sz w:val="22"/>
          <w:szCs w:val="22"/>
          <w:lang w:val="en-CA"/>
        </w:rPr>
        <w:instrText xml:space="preserve"> REF _Ref127198497 \h  \* MERGEFORMAT </w:instrText>
      </w:r>
      <w:r w:rsidRPr="00392F6C">
        <w:rPr>
          <w:rFonts w:cs="Times New Roman"/>
          <w:sz w:val="22"/>
          <w:szCs w:val="22"/>
          <w:lang w:val="en-CA"/>
        </w:rPr>
      </w:r>
      <w:r w:rsidRPr="00392F6C">
        <w:rPr>
          <w:rFonts w:cs="Times New Roman"/>
          <w:sz w:val="22"/>
          <w:szCs w:val="22"/>
          <w:lang w:val="en-CA"/>
        </w:rPr>
        <w:fldChar w:fldCharType="separate"/>
      </w:r>
      <w:r w:rsidR="00530EC3" w:rsidRPr="00530EC3">
        <w:rPr>
          <w:rFonts w:cs="Times New Roman"/>
          <w:sz w:val="22"/>
          <w:szCs w:val="22"/>
        </w:rPr>
        <w:t xml:space="preserve">Figure </w:t>
      </w:r>
      <w:r w:rsidR="00530EC3" w:rsidRPr="00530EC3">
        <w:rPr>
          <w:rFonts w:cs="Times New Roman"/>
          <w:noProof/>
          <w:sz w:val="22"/>
          <w:szCs w:val="22"/>
        </w:rPr>
        <w:t>5</w:t>
      </w:r>
      <w:r w:rsidRPr="00392F6C">
        <w:rPr>
          <w:rFonts w:cs="Times New Roman"/>
          <w:sz w:val="22"/>
          <w:szCs w:val="22"/>
          <w:lang w:val="en-CA"/>
        </w:rPr>
        <w:fldChar w:fldCharType="end"/>
      </w:r>
      <w:r w:rsidRPr="00392F6C">
        <w:rPr>
          <w:rFonts w:cs="Times New Roman"/>
          <w:sz w:val="22"/>
          <w:szCs w:val="22"/>
          <w:lang w:val="en-CA"/>
        </w:rPr>
        <w:t>.</w:t>
      </w:r>
    </w:p>
    <w:p w14:paraId="1103E9A3" w14:textId="77777777" w:rsidR="00D47749" w:rsidRDefault="00D47749" w:rsidP="00D47749">
      <w:pPr>
        <w:pStyle w:val="ListParagraph"/>
        <w:numPr>
          <w:ilvl w:val="0"/>
          <w:numId w:val="55"/>
        </w:numPr>
        <w:rPr>
          <w:rFonts w:cs="Times New Roman"/>
          <w:sz w:val="22"/>
          <w:szCs w:val="22"/>
          <w:lang w:val="en-CA"/>
        </w:rPr>
      </w:pPr>
      <w:r w:rsidRPr="00392F6C">
        <w:rPr>
          <w:rFonts w:cs="Times New Roman"/>
          <w:sz w:val="22"/>
          <w:szCs w:val="22"/>
          <w:lang w:val="en-CA"/>
        </w:rPr>
        <w:t>Otherwise, the regular intra prediction mode signaling in luma</w:t>
      </w:r>
      <w:r>
        <w:rPr>
          <w:rFonts w:cs="Times New Roman"/>
          <w:sz w:val="22"/>
          <w:szCs w:val="22"/>
          <w:lang w:val="en-CA"/>
        </w:rPr>
        <w:t xml:space="preserve"> </w:t>
      </w:r>
      <m:oMath>
        <m:sSub>
          <m:sSubPr>
            <m:ctrlPr>
              <w:rPr>
                <w:rFonts w:ascii="Cambria Math" w:hAnsi="Cambria Math" w:cs="Times New Roman"/>
                <w:i/>
                <w:sz w:val="22"/>
                <w:szCs w:val="22"/>
                <w:lang w:val="en-CA"/>
              </w:rPr>
            </m:ctrlPr>
          </m:sSubPr>
          <m:e>
            <m:r>
              <w:rPr>
                <w:rFonts w:ascii="Cambria Math" w:hAnsi="Cambria Math" w:cs="Times New Roman"/>
                <w:sz w:val="22"/>
                <w:szCs w:val="22"/>
                <w:lang w:val="en-CA"/>
              </w:rPr>
              <m:t>S</m:t>
            </m:r>
          </m:e>
          <m:sub>
            <m:r>
              <w:rPr>
                <w:rFonts w:ascii="Cambria Math" w:hAnsi="Cambria Math" w:cs="Times New Roman"/>
                <w:sz w:val="22"/>
                <w:szCs w:val="22"/>
                <w:lang w:val="en-CA"/>
              </w:rPr>
              <m:t>⊂</m:t>
            </m:r>
          </m:sub>
        </m:sSub>
      </m:oMath>
      <w:r>
        <w:rPr>
          <w:rFonts w:cs="Times New Roman"/>
          <w:sz w:val="22"/>
          <w:szCs w:val="22"/>
          <w:lang w:val="en-CA"/>
        </w:rPr>
        <w:t xml:space="preserve"> applies</w:t>
      </w:r>
      <w:r w:rsidRPr="00392F6C">
        <w:rPr>
          <w:rFonts w:cs="Times New Roman"/>
          <w:sz w:val="22"/>
          <w:szCs w:val="22"/>
          <w:lang w:val="en-CA"/>
        </w:rPr>
        <w:t>.</w:t>
      </w:r>
    </w:p>
    <w:p w14:paraId="5E26D75F" w14:textId="77777777" w:rsidR="00D47749" w:rsidRPr="00F57C30" w:rsidRDefault="00D47749" w:rsidP="00D47749">
      <w:pPr>
        <w:rPr>
          <w:szCs w:val="22"/>
          <w:lang w:val="en-CA"/>
        </w:rPr>
      </w:pPr>
      <w:r w:rsidRPr="00392F6C">
        <w:rPr>
          <w:szCs w:val="22"/>
          <w:lang w:val="en-CA"/>
        </w:rPr>
        <w:t>Note that, in the case “</w:t>
      </w:r>
      <m:oMath>
        <m:d>
          <m:dPr>
            <m:ctrlPr>
              <w:rPr>
                <w:rFonts w:ascii="Cambria Math" w:hAnsi="Cambria Math"/>
                <w:i/>
                <w:szCs w:val="22"/>
                <w:lang w:val="en-CA"/>
              </w:rPr>
            </m:ctrlPr>
          </m:dPr>
          <m:e>
            <m:r>
              <w:rPr>
                <w:rFonts w:ascii="Cambria Math" w:hAnsi="Cambria Math"/>
                <w:szCs w:val="22"/>
                <w:lang w:val="en-CA"/>
              </w:rPr>
              <m:t>h,w</m:t>
            </m:r>
          </m:e>
        </m:d>
        <m:r>
          <w:rPr>
            <w:rFonts w:ascii="Cambria Math" w:hAnsi="Cambria Math"/>
            <w:szCs w:val="22"/>
            <w:lang w:val="en-CA"/>
          </w:rPr>
          <m:t>∈T &amp;&amp; nnFlag =1",</m:t>
        </m:r>
      </m:oMath>
      <w:r w:rsidRPr="00392F6C">
        <w:rPr>
          <w:szCs w:val="22"/>
          <w:lang w:val="en-CA"/>
        </w:rPr>
        <w:t xml:space="preserve"> if the context of the current luma CB goes out of the bounds of the current</w:t>
      </w:r>
      <w:r>
        <w:rPr>
          <w:szCs w:val="22"/>
          <w:lang w:val="en-CA"/>
        </w:rPr>
        <w:t xml:space="preserve"> luma channel</w:t>
      </w:r>
      <w:r w:rsidRPr="00392F6C">
        <w:rPr>
          <w:szCs w:val="22"/>
          <w:lang w:val="en-CA"/>
        </w:rPr>
        <w:t xml:space="preserve">, </w:t>
      </w:r>
      <w:proofErr w:type="gramStart"/>
      <w:r w:rsidRPr="00392F6C">
        <w:rPr>
          <w:szCs w:val="22"/>
          <w:lang w:val="en-CA"/>
        </w:rPr>
        <w:t>i.e.</w:t>
      </w:r>
      <w:proofErr w:type="gramEnd"/>
      <w:r w:rsidRPr="00392F6C">
        <w:rPr>
          <w:szCs w:val="22"/>
          <w:lang w:val="en-CA"/>
        </w:rPr>
        <w:t xml:space="preserve"> </w:t>
      </w:r>
      <m:oMath>
        <m:r>
          <w:rPr>
            <w:rFonts w:ascii="Cambria Math" w:hAnsi="Cambria Math"/>
            <w:szCs w:val="22"/>
            <w:lang w:val="en-CA"/>
          </w:rPr>
          <m:t>x&lt;</m:t>
        </m:r>
        <m:sSub>
          <m:sSubPr>
            <m:ctrlPr>
              <w:rPr>
                <w:rFonts w:ascii="Cambria Math" w:hAnsi="Cambria Math"/>
                <w:i/>
                <w:szCs w:val="22"/>
                <w:lang w:val="en-CA"/>
              </w:rPr>
            </m:ctrlPr>
          </m:sSubPr>
          <m:e>
            <m:r>
              <w:rPr>
                <w:rFonts w:ascii="Cambria Math" w:hAnsi="Cambria Math"/>
                <w:szCs w:val="22"/>
                <w:lang w:val="en-CA"/>
              </w:rPr>
              <m:t>n</m:t>
            </m:r>
          </m:e>
          <m:sub>
            <m:r>
              <w:rPr>
                <w:rFonts w:ascii="Cambria Math" w:hAnsi="Cambria Math"/>
                <w:szCs w:val="22"/>
                <w:lang w:val="en-CA"/>
              </w:rPr>
              <m:t>l</m:t>
            </m:r>
          </m:sub>
        </m:sSub>
        <m:r>
          <w:rPr>
            <w:rFonts w:ascii="Cambria Math" w:hAnsi="Cambria Math"/>
            <w:szCs w:val="22"/>
            <w:lang w:val="en-CA"/>
          </w:rPr>
          <m:t xml:space="preserve"> || y&lt;</m:t>
        </m:r>
        <m:sSub>
          <m:sSubPr>
            <m:ctrlPr>
              <w:rPr>
                <w:rFonts w:ascii="Cambria Math" w:hAnsi="Cambria Math"/>
                <w:i/>
                <w:szCs w:val="22"/>
                <w:lang w:val="en-CA"/>
              </w:rPr>
            </m:ctrlPr>
          </m:sSubPr>
          <m:e>
            <m:r>
              <w:rPr>
                <w:rFonts w:ascii="Cambria Math" w:hAnsi="Cambria Math"/>
                <w:szCs w:val="22"/>
                <w:lang w:val="en-CA"/>
              </w:rPr>
              <m:t>n</m:t>
            </m:r>
          </m:e>
          <m:sub>
            <m:r>
              <w:rPr>
                <w:rFonts w:ascii="Cambria Math" w:hAnsi="Cambria Math"/>
                <w:szCs w:val="22"/>
                <w:lang w:val="en-CA"/>
              </w:rPr>
              <m:t>a</m:t>
            </m:r>
          </m:sub>
        </m:sSub>
      </m:oMath>
      <w:r w:rsidRPr="00392F6C">
        <w:rPr>
          <w:szCs w:val="22"/>
          <w:lang w:val="en-CA"/>
        </w:rPr>
        <w:t>, the neural network-based intra prediction is replaced by PLANAR.</w:t>
      </w:r>
    </w:p>
    <w:p w14:paraId="13214A74" w14:textId="77777777" w:rsidR="00D47749" w:rsidRPr="00392F6C" w:rsidRDefault="00D47749" w:rsidP="00D47749">
      <w:pPr>
        <w:rPr>
          <w:szCs w:val="22"/>
          <w:lang w:val="en-CA"/>
        </w:rPr>
      </w:pPr>
      <m:oMathPara>
        <m:oMath>
          <m:r>
            <w:rPr>
              <w:rFonts w:ascii="Cambria Math" w:hAnsi="Cambria Math"/>
              <w:szCs w:val="22"/>
              <w:lang w:val="en-CA"/>
            </w:rPr>
            <m:t>T=</m:t>
          </m:r>
          <m:d>
            <m:dPr>
              <m:begChr m:val="{"/>
              <m:endChr m:val=""/>
              <m:ctrlPr>
                <w:rPr>
                  <w:rFonts w:ascii="Cambria Math" w:hAnsi="Cambria Math"/>
                  <w:i/>
                  <w:szCs w:val="22"/>
                  <w:lang w:val="en-CA"/>
                </w:rPr>
              </m:ctrlPr>
            </m:dPr>
            <m:e>
              <m:d>
                <m:dPr>
                  <m:ctrlPr>
                    <w:rPr>
                      <w:rFonts w:ascii="Cambria Math" w:hAnsi="Cambria Math"/>
                      <w:i/>
                      <w:szCs w:val="22"/>
                      <w:lang w:val="en-CA"/>
                    </w:rPr>
                  </m:ctrlPr>
                </m:dPr>
                <m:e>
                  <m:r>
                    <w:rPr>
                      <w:rFonts w:ascii="Cambria Math" w:hAnsi="Cambria Math"/>
                      <w:szCs w:val="22"/>
                      <w:lang w:val="en-CA"/>
                    </w:rPr>
                    <m:t>4,4</m:t>
                  </m:r>
                </m:e>
              </m:d>
              <m:r>
                <w:rPr>
                  <w:rFonts w:ascii="Cambria Math" w:hAnsi="Cambria Math"/>
                  <w:szCs w:val="22"/>
                  <w:lang w:val="en-CA"/>
                </w:rPr>
                <m:t xml:space="preserve">, </m:t>
              </m:r>
              <m:d>
                <m:dPr>
                  <m:ctrlPr>
                    <w:rPr>
                      <w:rFonts w:ascii="Cambria Math" w:hAnsi="Cambria Math"/>
                      <w:i/>
                      <w:szCs w:val="22"/>
                      <w:lang w:val="en-CA"/>
                    </w:rPr>
                  </m:ctrlPr>
                </m:dPr>
                <m:e>
                  <m:r>
                    <w:rPr>
                      <w:rFonts w:ascii="Cambria Math" w:hAnsi="Cambria Math"/>
                      <w:szCs w:val="22"/>
                      <w:lang w:val="en-CA"/>
                    </w:rPr>
                    <m:t>4,8</m:t>
                  </m:r>
                </m:e>
              </m:d>
              <m:r>
                <w:rPr>
                  <w:rFonts w:ascii="Cambria Math" w:hAnsi="Cambria Math"/>
                  <w:szCs w:val="22"/>
                  <w:lang w:val="en-CA"/>
                </w:rPr>
                <m:t xml:space="preserve">, </m:t>
              </m:r>
              <m:d>
                <m:dPr>
                  <m:ctrlPr>
                    <w:rPr>
                      <w:rFonts w:ascii="Cambria Math" w:hAnsi="Cambria Math"/>
                      <w:i/>
                      <w:szCs w:val="22"/>
                      <w:lang w:val="en-CA"/>
                    </w:rPr>
                  </m:ctrlPr>
                </m:dPr>
                <m:e>
                  <m:r>
                    <w:rPr>
                      <w:rFonts w:ascii="Cambria Math" w:hAnsi="Cambria Math"/>
                      <w:szCs w:val="22"/>
                      <w:lang w:val="en-CA"/>
                    </w:rPr>
                    <m:t>8,4</m:t>
                  </m:r>
                </m:e>
              </m:d>
              <m:r>
                <w:rPr>
                  <w:rFonts w:ascii="Cambria Math" w:hAnsi="Cambria Math"/>
                  <w:szCs w:val="22"/>
                  <w:lang w:val="en-CA"/>
                </w:rPr>
                <m:t xml:space="preserve">, </m:t>
              </m:r>
              <m:d>
                <m:dPr>
                  <m:ctrlPr>
                    <w:rPr>
                      <w:rFonts w:ascii="Cambria Math" w:hAnsi="Cambria Math"/>
                      <w:i/>
                      <w:szCs w:val="22"/>
                      <w:lang w:val="en-CA"/>
                    </w:rPr>
                  </m:ctrlPr>
                </m:dPr>
                <m:e>
                  <m:r>
                    <w:rPr>
                      <w:rFonts w:ascii="Cambria Math" w:hAnsi="Cambria Math"/>
                      <w:szCs w:val="22"/>
                      <w:lang w:val="en-CA"/>
                    </w:rPr>
                    <m:t>4,16</m:t>
                  </m:r>
                </m:e>
              </m:d>
              <m:r>
                <w:rPr>
                  <w:rFonts w:ascii="Cambria Math" w:hAnsi="Cambria Math"/>
                  <w:szCs w:val="22"/>
                  <w:lang w:val="en-CA"/>
                </w:rPr>
                <m:t xml:space="preserve">, </m:t>
              </m:r>
              <m:d>
                <m:dPr>
                  <m:ctrlPr>
                    <w:rPr>
                      <w:rFonts w:ascii="Cambria Math" w:hAnsi="Cambria Math"/>
                      <w:i/>
                      <w:szCs w:val="22"/>
                      <w:lang w:val="en-CA"/>
                    </w:rPr>
                  </m:ctrlPr>
                </m:dPr>
                <m:e>
                  <m:r>
                    <w:rPr>
                      <w:rFonts w:ascii="Cambria Math" w:hAnsi="Cambria Math"/>
                      <w:szCs w:val="22"/>
                      <w:lang w:val="en-CA"/>
                    </w:rPr>
                    <m:t>16,4</m:t>
                  </m:r>
                </m:e>
              </m:d>
              <m:r>
                <w:rPr>
                  <w:rFonts w:ascii="Cambria Math" w:hAnsi="Cambria Math"/>
                  <w:szCs w:val="22"/>
                  <w:lang w:val="en-CA"/>
                </w:rPr>
                <m:t xml:space="preserve">, </m:t>
              </m:r>
              <m:d>
                <m:dPr>
                  <m:ctrlPr>
                    <w:rPr>
                      <w:rFonts w:ascii="Cambria Math" w:hAnsi="Cambria Math"/>
                      <w:i/>
                      <w:szCs w:val="22"/>
                      <w:lang w:val="en-CA"/>
                    </w:rPr>
                  </m:ctrlPr>
                </m:dPr>
                <m:e>
                  <m:r>
                    <w:rPr>
                      <w:rFonts w:ascii="Cambria Math" w:hAnsi="Cambria Math"/>
                      <w:szCs w:val="22"/>
                      <w:lang w:val="en-CA"/>
                    </w:rPr>
                    <m:t>4,32</m:t>
                  </m:r>
                </m:e>
              </m:d>
              <m:r>
                <w:rPr>
                  <w:rFonts w:ascii="Cambria Math" w:hAnsi="Cambria Math"/>
                  <w:szCs w:val="22"/>
                  <w:lang w:val="en-CA"/>
                </w:rPr>
                <m:t xml:space="preserve">, </m:t>
              </m:r>
              <m:d>
                <m:dPr>
                  <m:ctrlPr>
                    <w:rPr>
                      <w:rFonts w:ascii="Cambria Math" w:hAnsi="Cambria Math"/>
                      <w:i/>
                      <w:szCs w:val="22"/>
                      <w:lang w:val="en-CA"/>
                    </w:rPr>
                  </m:ctrlPr>
                </m:dPr>
                <m:e>
                  <m:r>
                    <w:rPr>
                      <w:rFonts w:ascii="Cambria Math" w:hAnsi="Cambria Math"/>
                      <w:szCs w:val="22"/>
                      <w:lang w:val="en-CA"/>
                    </w:rPr>
                    <m:t>32,4</m:t>
                  </m:r>
                </m:e>
              </m:d>
              <m:r>
                <w:rPr>
                  <w:rFonts w:ascii="Cambria Math" w:hAnsi="Cambria Math"/>
                  <w:szCs w:val="22"/>
                  <w:lang w:val="en-CA"/>
                </w:rPr>
                <m:t xml:space="preserve">, </m:t>
              </m:r>
              <m:d>
                <m:dPr>
                  <m:ctrlPr>
                    <w:rPr>
                      <w:rFonts w:ascii="Cambria Math" w:hAnsi="Cambria Math"/>
                      <w:i/>
                      <w:szCs w:val="22"/>
                      <w:lang w:val="en-CA"/>
                    </w:rPr>
                  </m:ctrlPr>
                </m:dPr>
                <m:e>
                  <m:r>
                    <w:rPr>
                      <w:rFonts w:ascii="Cambria Math" w:hAnsi="Cambria Math"/>
                      <w:szCs w:val="22"/>
                      <w:lang w:val="en-CA"/>
                    </w:rPr>
                    <m:t>8,8</m:t>
                  </m:r>
                </m:e>
              </m:d>
              <m:r>
                <w:rPr>
                  <w:rFonts w:ascii="Cambria Math" w:hAnsi="Cambria Math"/>
                  <w:szCs w:val="22"/>
                  <w:lang w:val="en-CA"/>
                </w:rPr>
                <m:t xml:space="preserve">, </m:t>
              </m:r>
              <m:d>
                <m:dPr>
                  <m:ctrlPr>
                    <w:rPr>
                      <w:rFonts w:ascii="Cambria Math" w:hAnsi="Cambria Math"/>
                      <w:i/>
                      <w:szCs w:val="22"/>
                      <w:lang w:val="en-CA"/>
                    </w:rPr>
                  </m:ctrlPr>
                </m:dPr>
                <m:e>
                  <m:r>
                    <w:rPr>
                      <w:rFonts w:ascii="Cambria Math" w:hAnsi="Cambria Math"/>
                      <w:szCs w:val="22"/>
                      <w:lang w:val="en-CA"/>
                    </w:rPr>
                    <m:t>8,16</m:t>
                  </m:r>
                </m:e>
              </m:d>
              <m:r>
                <w:rPr>
                  <w:rFonts w:ascii="Cambria Math" w:hAnsi="Cambria Math"/>
                  <w:szCs w:val="22"/>
                  <w:lang w:val="en-CA"/>
                </w:rPr>
                <m:t xml:space="preserve">, </m:t>
              </m:r>
              <m:d>
                <m:dPr>
                  <m:ctrlPr>
                    <w:rPr>
                      <w:rFonts w:ascii="Cambria Math" w:hAnsi="Cambria Math"/>
                      <w:i/>
                      <w:szCs w:val="22"/>
                      <w:lang w:val="en-CA"/>
                    </w:rPr>
                  </m:ctrlPr>
                </m:dPr>
                <m:e>
                  <m:r>
                    <w:rPr>
                      <w:rFonts w:ascii="Cambria Math" w:hAnsi="Cambria Math"/>
                      <w:szCs w:val="22"/>
                      <w:lang w:val="en-CA"/>
                    </w:rPr>
                    <m:t>16,8</m:t>
                  </m:r>
                </m:e>
              </m:d>
              <m:r>
                <w:rPr>
                  <w:rFonts w:ascii="Cambria Math" w:hAnsi="Cambria Math"/>
                  <w:szCs w:val="22"/>
                  <w:lang w:val="en-CA"/>
                </w:rPr>
                <m:t>,</m:t>
              </m:r>
              <m:d>
                <m:dPr>
                  <m:ctrlPr>
                    <w:rPr>
                      <w:rFonts w:ascii="Cambria Math" w:hAnsi="Cambria Math"/>
                      <w:i/>
                      <w:szCs w:val="22"/>
                      <w:lang w:val="en-CA"/>
                    </w:rPr>
                  </m:ctrlPr>
                </m:dPr>
                <m:e>
                  <m:r>
                    <w:rPr>
                      <w:rFonts w:ascii="Cambria Math" w:hAnsi="Cambria Math"/>
                      <w:szCs w:val="22"/>
                      <w:lang w:val="en-CA"/>
                    </w:rPr>
                    <m:t>8,32</m:t>
                  </m:r>
                </m:e>
              </m:d>
              <m:r>
                <w:rPr>
                  <w:rFonts w:ascii="Cambria Math" w:hAnsi="Cambria Math"/>
                  <w:szCs w:val="22"/>
                  <w:lang w:val="en-CA"/>
                </w:rPr>
                <m:t xml:space="preserve">, </m:t>
              </m:r>
              <m:d>
                <m:dPr>
                  <m:ctrlPr>
                    <w:rPr>
                      <w:rFonts w:ascii="Cambria Math" w:hAnsi="Cambria Math"/>
                      <w:i/>
                      <w:szCs w:val="22"/>
                      <w:lang w:val="en-CA"/>
                    </w:rPr>
                  </m:ctrlPr>
                </m:dPr>
                <m:e>
                  <m:r>
                    <w:rPr>
                      <w:rFonts w:ascii="Cambria Math" w:hAnsi="Cambria Math"/>
                      <w:szCs w:val="22"/>
                      <w:lang w:val="en-CA"/>
                    </w:rPr>
                    <m:t>32,8</m:t>
                  </m:r>
                </m:e>
              </m:d>
              <m:r>
                <w:rPr>
                  <w:rFonts w:ascii="Cambria Math" w:hAnsi="Cambria Math"/>
                  <w:szCs w:val="22"/>
                  <w:lang w:val="en-CA"/>
                </w:rPr>
                <m:t xml:space="preserve">, </m:t>
              </m:r>
              <m:d>
                <m:dPr>
                  <m:ctrlPr>
                    <w:rPr>
                      <w:rFonts w:ascii="Cambria Math" w:hAnsi="Cambria Math"/>
                      <w:i/>
                      <w:szCs w:val="22"/>
                      <w:lang w:val="en-CA"/>
                    </w:rPr>
                  </m:ctrlPr>
                </m:dPr>
                <m:e>
                  <m:r>
                    <w:rPr>
                      <w:rFonts w:ascii="Cambria Math" w:hAnsi="Cambria Math"/>
                      <w:szCs w:val="22"/>
                      <w:lang w:val="en-CA"/>
                    </w:rPr>
                    <m:t>16,16</m:t>
                  </m:r>
                </m:e>
              </m:d>
              <m:r>
                <w:rPr>
                  <w:rFonts w:ascii="Cambria Math" w:hAnsi="Cambria Math"/>
                  <w:szCs w:val="22"/>
                  <w:lang w:val="en-CA"/>
                </w:rPr>
                <m:t>,</m:t>
              </m:r>
            </m:e>
          </m:d>
        </m:oMath>
      </m:oMathPara>
    </w:p>
    <w:p w14:paraId="7F32100A" w14:textId="77777777" w:rsidR="00D47749" w:rsidRPr="00392F6C" w:rsidRDefault="00000000" w:rsidP="00D47749">
      <w:pPr>
        <w:rPr>
          <w:szCs w:val="22"/>
          <w:lang w:val="en-CA"/>
        </w:rPr>
      </w:pPr>
      <m:oMath>
        <m:d>
          <m:dPr>
            <m:begChr m:val=""/>
            <m:endChr m:val="}"/>
            <m:ctrlPr>
              <w:rPr>
                <w:rFonts w:ascii="Cambria Math" w:hAnsi="Cambria Math"/>
                <w:i/>
                <w:szCs w:val="22"/>
                <w:lang w:val="en-CA"/>
              </w:rPr>
            </m:ctrlPr>
          </m:dPr>
          <m:e>
            <w:bookmarkStart w:id="54" w:name="_Hlk52356316"/>
            <m:d>
              <m:dPr>
                <m:ctrlPr>
                  <w:rPr>
                    <w:rFonts w:ascii="Cambria Math" w:hAnsi="Cambria Math"/>
                    <w:i/>
                    <w:szCs w:val="22"/>
                    <w:lang w:val="en-CA"/>
                  </w:rPr>
                </m:ctrlPr>
              </m:dPr>
              <m:e>
                <m:r>
                  <w:rPr>
                    <w:rFonts w:ascii="Cambria Math" w:hAnsi="Cambria Math"/>
                    <w:szCs w:val="22"/>
                    <w:lang w:val="en-CA"/>
                  </w:rPr>
                  <m:t>16,32</m:t>
                </m:r>
              </m:e>
            </m:d>
            <m:r>
              <w:rPr>
                <w:rFonts w:ascii="Cambria Math" w:hAnsi="Cambria Math"/>
                <w:szCs w:val="22"/>
                <w:lang w:val="en-CA"/>
              </w:rPr>
              <m:t>,</m:t>
            </m:r>
            <m:d>
              <m:dPr>
                <m:ctrlPr>
                  <w:rPr>
                    <w:rFonts w:ascii="Cambria Math" w:hAnsi="Cambria Math"/>
                    <w:i/>
                    <w:szCs w:val="22"/>
                    <w:lang w:val="en-CA"/>
                  </w:rPr>
                </m:ctrlPr>
              </m:dPr>
              <m:e>
                <m:r>
                  <w:rPr>
                    <w:rFonts w:ascii="Cambria Math" w:hAnsi="Cambria Math"/>
                    <w:szCs w:val="22"/>
                    <w:lang w:val="en-CA"/>
                  </w:rPr>
                  <m:t>32,16</m:t>
                </m:r>
              </m:e>
            </m:d>
            <w:bookmarkEnd w:id="54"/>
            <m:r>
              <w:rPr>
                <w:rFonts w:ascii="Cambria Math" w:hAnsi="Cambria Math"/>
                <w:szCs w:val="22"/>
                <w:lang w:val="en-CA"/>
              </w:rPr>
              <m:t xml:space="preserve">, </m:t>
            </m:r>
            <m:d>
              <m:dPr>
                <m:ctrlPr>
                  <w:rPr>
                    <w:rFonts w:ascii="Cambria Math" w:hAnsi="Cambria Math"/>
                    <w:i/>
                    <w:szCs w:val="22"/>
                    <w:lang w:val="en-CA"/>
                  </w:rPr>
                </m:ctrlPr>
              </m:dPr>
              <m:e>
                <m:r>
                  <w:rPr>
                    <w:rFonts w:ascii="Cambria Math" w:hAnsi="Cambria Math"/>
                    <w:szCs w:val="22"/>
                    <w:lang w:val="en-CA"/>
                  </w:rPr>
                  <m:t>32,32</m:t>
                </m:r>
              </m:e>
            </m:d>
            <m:r>
              <w:rPr>
                <w:rFonts w:ascii="Cambria Math" w:hAnsi="Cambria Math"/>
                <w:szCs w:val="22"/>
                <w:lang w:val="en-CA"/>
              </w:rPr>
              <m:t xml:space="preserve">, </m:t>
            </m:r>
            <m:d>
              <m:dPr>
                <m:ctrlPr>
                  <w:rPr>
                    <w:rFonts w:ascii="Cambria Math" w:hAnsi="Cambria Math"/>
                    <w:i/>
                    <w:szCs w:val="22"/>
                    <w:lang w:val="en-CA"/>
                  </w:rPr>
                </m:ctrlPr>
              </m:dPr>
              <m:e>
                <m:r>
                  <w:rPr>
                    <w:rFonts w:ascii="Cambria Math" w:hAnsi="Cambria Math"/>
                    <w:szCs w:val="22"/>
                    <w:lang w:val="en-CA"/>
                  </w:rPr>
                  <m:t>64,64</m:t>
                </m:r>
              </m:e>
            </m:d>
          </m:e>
        </m:d>
      </m:oMath>
      <w:r w:rsidR="00D47749" w:rsidRPr="00392F6C">
        <w:rPr>
          <w:szCs w:val="22"/>
          <w:lang w:val="en-CA"/>
        </w:rPr>
        <w:t>.</w:t>
      </w:r>
    </w:p>
    <w:p w14:paraId="3E9E4FE9" w14:textId="77777777" w:rsidR="00D47749" w:rsidRDefault="00D47749" w:rsidP="00D47749">
      <w:pPr>
        <w:jc w:val="center"/>
      </w:pPr>
      <w:r w:rsidRPr="00CF553B">
        <w:rPr>
          <w:noProof/>
        </w:rPr>
        <w:drawing>
          <wp:inline distT="0" distB="0" distL="0" distR="0" wp14:anchorId="75A51B72" wp14:editId="5A1AD63B">
            <wp:extent cx="3457575" cy="2298770"/>
            <wp:effectExtent l="0" t="0" r="0" b="6350"/>
            <wp:docPr id="34" name="Picture 34"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descr="Diagram&#10;&#10;Description automatically generated"/>
                    <pic:cNvPicPr/>
                  </pic:nvPicPr>
                  <pic:blipFill>
                    <a:blip r:embed="rId28"/>
                    <a:stretch>
                      <a:fillRect/>
                    </a:stretch>
                  </pic:blipFill>
                  <pic:spPr>
                    <a:xfrm>
                      <a:off x="0" y="0"/>
                      <a:ext cx="3465809" cy="2304244"/>
                    </a:xfrm>
                    <a:prstGeom prst="rect">
                      <a:avLst/>
                    </a:prstGeom>
                  </pic:spPr>
                </pic:pic>
              </a:graphicData>
            </a:graphic>
          </wp:inline>
        </w:drawing>
      </w:r>
    </w:p>
    <w:p w14:paraId="5A6C7649" w14:textId="40FFD7C5" w:rsidR="00D47749" w:rsidRPr="00A73EEB" w:rsidRDefault="00D47749" w:rsidP="00D47749">
      <w:pPr>
        <w:pStyle w:val="Caption"/>
        <w:jc w:val="center"/>
        <w:rPr>
          <w:sz w:val="22"/>
          <w:szCs w:val="22"/>
        </w:rPr>
      </w:pPr>
      <w:bookmarkStart w:id="55" w:name="_Ref127198497"/>
      <w:r w:rsidRPr="00A73EEB">
        <w:rPr>
          <w:sz w:val="22"/>
          <w:szCs w:val="22"/>
        </w:rPr>
        <w:t xml:space="preserve">Figure </w:t>
      </w:r>
      <w:r w:rsidRPr="00A73EEB">
        <w:rPr>
          <w:sz w:val="22"/>
          <w:szCs w:val="22"/>
        </w:rPr>
        <w:fldChar w:fldCharType="begin"/>
      </w:r>
      <w:r w:rsidRPr="00A73EEB">
        <w:rPr>
          <w:sz w:val="22"/>
          <w:szCs w:val="22"/>
        </w:rPr>
        <w:instrText xml:space="preserve"> SEQ Figure \* ARABIC </w:instrText>
      </w:r>
      <w:r w:rsidRPr="00A73EEB">
        <w:rPr>
          <w:sz w:val="22"/>
          <w:szCs w:val="22"/>
        </w:rPr>
        <w:fldChar w:fldCharType="separate"/>
      </w:r>
      <w:r w:rsidR="00530EC3">
        <w:rPr>
          <w:noProof/>
          <w:sz w:val="22"/>
          <w:szCs w:val="22"/>
        </w:rPr>
        <w:t>5</w:t>
      </w:r>
      <w:r w:rsidRPr="00A73EEB">
        <w:rPr>
          <w:sz w:val="22"/>
          <w:szCs w:val="22"/>
        </w:rPr>
        <w:fldChar w:fldCharType="end"/>
      </w:r>
      <w:bookmarkEnd w:id="55"/>
      <w:r w:rsidRPr="00A73EEB">
        <w:rPr>
          <w:sz w:val="22"/>
          <w:szCs w:val="22"/>
        </w:rPr>
        <w:t xml:space="preserve">: </w:t>
      </w:r>
      <w:r w:rsidRPr="00A73EEB">
        <w:rPr>
          <w:color w:val="000000" w:themeColor="text1"/>
          <w:sz w:val="22"/>
          <w:szCs w:val="22"/>
        </w:rPr>
        <w:t xml:space="preserve">intra prediction mode signaling for the current </w:t>
      </w:r>
      <m:oMath>
        <m:r>
          <w:rPr>
            <w:rFonts w:ascii="Cambria Math" w:hAnsi="Cambria Math"/>
            <w:color w:val="000000" w:themeColor="text1"/>
            <w:sz w:val="22"/>
            <w:szCs w:val="22"/>
          </w:rPr>
          <m:t>w×h</m:t>
        </m:r>
      </m:oMath>
      <w:r w:rsidRPr="00A73EEB">
        <w:rPr>
          <w:color w:val="000000" w:themeColor="text1"/>
          <w:sz w:val="22"/>
          <w:szCs w:val="22"/>
        </w:rPr>
        <w:t xml:space="preserve"> lum</w:t>
      </w:r>
      <w:r>
        <w:rPr>
          <w:color w:val="000000" w:themeColor="text1"/>
          <w:sz w:val="22"/>
          <w:szCs w:val="22"/>
        </w:rPr>
        <w:t>a</w:t>
      </w:r>
      <w:r w:rsidRPr="00A73EEB">
        <w:rPr>
          <w:color w:val="000000" w:themeColor="text1"/>
          <w:sz w:val="22"/>
          <w:szCs w:val="22"/>
        </w:rPr>
        <w:t xml:space="preserve"> CB framed in orange in dashed line. The coordinates of the pixel at the top-left of this CB are </w:t>
      </w:r>
      <m:oMath>
        <m:d>
          <m:dPr>
            <m:ctrlPr>
              <w:rPr>
                <w:rFonts w:ascii="Cambria Math" w:hAnsi="Cambria Math"/>
                <w:color w:val="000000" w:themeColor="text1"/>
                <w:sz w:val="22"/>
                <w:szCs w:val="22"/>
              </w:rPr>
            </m:ctrlPr>
          </m:dPr>
          <m:e>
            <m:r>
              <w:rPr>
                <w:rFonts w:ascii="Cambria Math" w:hAnsi="Cambria Math"/>
                <w:color w:val="000000" w:themeColor="text1"/>
                <w:sz w:val="22"/>
                <w:szCs w:val="22"/>
              </w:rPr>
              <m:t>y, x</m:t>
            </m:r>
          </m:e>
        </m:d>
        <m:r>
          <w:rPr>
            <w:rFonts w:ascii="Cambria Math" w:hAnsi="Cambria Math"/>
            <w:color w:val="000000" w:themeColor="text1"/>
            <w:sz w:val="22"/>
            <w:szCs w:val="22"/>
          </w:rPr>
          <m:t>.</m:t>
        </m:r>
      </m:oMath>
      <w:r w:rsidRPr="00A73EEB">
        <w:rPr>
          <w:color w:val="000000" w:themeColor="text1"/>
          <w:sz w:val="22"/>
          <w:szCs w:val="22"/>
        </w:rPr>
        <w:t xml:space="preserve"> The bin value of a nnFlag value appears in bold gray. Here, </w:t>
      </w:r>
      <m:oMath>
        <m:r>
          <w:rPr>
            <w:rFonts w:ascii="Cambria Math" w:hAnsi="Cambria Math"/>
            <w:color w:val="000000" w:themeColor="text1"/>
            <w:sz w:val="22"/>
            <w:szCs w:val="22"/>
          </w:rPr>
          <m:t>h=8</m:t>
        </m:r>
      </m:oMath>
      <w:r w:rsidRPr="00A73EEB">
        <w:rPr>
          <w:color w:val="000000" w:themeColor="text1"/>
          <w:sz w:val="22"/>
          <w:szCs w:val="22"/>
        </w:rPr>
        <w:t xml:space="preserve">, </w:t>
      </w:r>
      <m:oMath>
        <m:r>
          <w:rPr>
            <w:rFonts w:ascii="Cambria Math" w:hAnsi="Cambria Math"/>
            <w:color w:val="000000" w:themeColor="text1"/>
            <w:sz w:val="22"/>
            <w:szCs w:val="22"/>
          </w:rPr>
          <m:t>w=4</m:t>
        </m:r>
      </m:oMath>
      <w:r w:rsidRPr="00A73EEB">
        <w:rPr>
          <w:color w:val="000000" w:themeColor="text1"/>
          <w:sz w:val="22"/>
          <w:szCs w:val="22"/>
        </w:rPr>
        <w:t xml:space="preserve">, </w:t>
      </w:r>
      <m:oMath>
        <m:r>
          <w:rPr>
            <w:rFonts w:ascii="Cambria Math" w:hAnsi="Cambria Math"/>
            <w:color w:val="000000" w:themeColor="text1"/>
            <w:sz w:val="22"/>
            <w:szCs w:val="22"/>
          </w:rPr>
          <m:t>x=8</m:t>
        </m:r>
      </m:oMath>
      <w:r w:rsidRPr="00A73EEB">
        <w:rPr>
          <w:color w:val="000000" w:themeColor="text1"/>
          <w:sz w:val="22"/>
          <w:szCs w:val="22"/>
        </w:rPr>
        <w:t xml:space="preserve">, and </w:t>
      </w:r>
      <m:oMath>
        <m:r>
          <w:rPr>
            <w:rFonts w:ascii="Cambria Math" w:hAnsi="Cambria Math"/>
            <w:color w:val="000000" w:themeColor="text1"/>
            <w:sz w:val="22"/>
            <w:szCs w:val="22"/>
          </w:rPr>
          <m:t>y=0</m:t>
        </m:r>
      </m:oMath>
      <w:r w:rsidRPr="00160087">
        <w:rPr>
          <w:color w:val="000000" w:themeColor="text1"/>
          <w:sz w:val="22"/>
          <w:szCs w:val="22"/>
        </w:rPr>
        <w:t>.</w:t>
      </w:r>
    </w:p>
    <w:p w14:paraId="0E02A3CB" w14:textId="77777777" w:rsidR="00D47749" w:rsidRDefault="00D47749" w:rsidP="00D47749">
      <w:pPr>
        <w:jc w:val="left"/>
        <w:rPr>
          <w:lang w:val="en-CA"/>
        </w:rPr>
      </w:pPr>
    </w:p>
    <w:p w14:paraId="16524AFC" w14:textId="77777777" w:rsidR="00D47749" w:rsidRDefault="00D47749" w:rsidP="00D47749">
      <w:pPr>
        <w:pStyle w:val="Heading4"/>
        <w:rPr>
          <w:lang w:val="en-CA"/>
        </w:rPr>
      </w:pPr>
      <w:r>
        <w:rPr>
          <w:lang w:val="en-CA"/>
        </w:rPr>
        <w:t>Signaling of the neural network-based intra prediction mode in chroma</w:t>
      </w:r>
    </w:p>
    <w:p w14:paraId="6E136DC6" w14:textId="77777777" w:rsidR="00D47749" w:rsidRDefault="00D47749" w:rsidP="00D47749">
      <w:pPr>
        <w:rPr>
          <w:lang w:val="en-CA"/>
        </w:rPr>
      </w:pPr>
      <w:r w:rsidRPr="00330B44">
        <w:t xml:space="preserve">For </w:t>
      </w:r>
      <w:r>
        <w:t>the current</w:t>
      </w:r>
      <w:r w:rsidRPr="00330B44">
        <w:t xml:space="preserve"> </w:t>
      </w:r>
      <m:oMath>
        <m:r>
          <w:rPr>
            <w:rFonts w:ascii="Cambria Math" w:hAnsi="Cambria Math"/>
            <w:lang w:val="en-CA"/>
          </w:rPr>
          <m:t>w×h</m:t>
        </m:r>
      </m:oMath>
      <w:r w:rsidRPr="00330B44">
        <w:rPr>
          <w:lang w:val="en-CA"/>
        </w:rPr>
        <w:t xml:space="preserve"> chrom</w:t>
      </w:r>
      <w:r>
        <w:rPr>
          <w:lang w:val="en-CA"/>
        </w:rPr>
        <w:t>a</w:t>
      </w:r>
      <w:r w:rsidRPr="00330B44">
        <w:rPr>
          <w:lang w:val="en-CA"/>
        </w:rPr>
        <w:t xml:space="preserve"> CB whose top-left pixel is at position</w:t>
      </w:r>
      <w:r>
        <w:rPr>
          <w:lang w:val="en-CA"/>
        </w:rPr>
        <w:t xml:space="preserve"> </w:t>
      </w:r>
      <m:oMath>
        <m:d>
          <m:dPr>
            <m:ctrlPr>
              <w:rPr>
                <w:rFonts w:ascii="Cambria Math" w:hAnsi="Cambria Math"/>
                <w:i/>
                <w:lang w:val="en-CA"/>
              </w:rPr>
            </m:ctrlPr>
          </m:dPr>
          <m:e>
            <m:r>
              <w:rPr>
                <w:rFonts w:ascii="Cambria Math" w:hAnsi="Cambria Math"/>
                <w:lang w:val="en-CA"/>
              </w:rPr>
              <m:t>y,x</m:t>
            </m:r>
          </m:e>
        </m:d>
      </m:oMath>
      <w:r w:rsidRPr="00330B44">
        <w:rPr>
          <w:lang w:val="en-CA"/>
        </w:rPr>
        <w:t xml:space="preserve"> in the current </w:t>
      </w:r>
      <w:r>
        <w:rPr>
          <w:lang w:val="en-CA"/>
        </w:rPr>
        <w:t>chroma channel</w:t>
      </w:r>
      <w:r w:rsidRPr="00330B44">
        <w:rPr>
          <w:lang w:val="en-CA"/>
        </w:rPr>
        <w:t xml:space="preserve">, </w:t>
      </w:r>
      <w:r>
        <w:rPr>
          <w:lang w:val="en-CA"/>
        </w:rPr>
        <w:t>the intra prediction mode signaling in chroma is split into two cases.</w:t>
      </w:r>
    </w:p>
    <w:p w14:paraId="7A674906" w14:textId="77777777" w:rsidR="00D47749" w:rsidRDefault="00D47749" w:rsidP="00D47749">
      <w:pPr>
        <w:pStyle w:val="ListParagraph"/>
        <w:numPr>
          <w:ilvl w:val="0"/>
          <w:numId w:val="55"/>
        </w:numPr>
        <w:rPr>
          <w:sz w:val="22"/>
          <w:szCs w:val="22"/>
          <w:lang w:val="en-CA"/>
        </w:rPr>
      </w:pPr>
      <w:r>
        <w:rPr>
          <w:sz w:val="22"/>
          <w:szCs w:val="22"/>
          <w:lang w:val="en-CA"/>
        </w:rPr>
        <w:t>I</w:t>
      </w:r>
      <w:r w:rsidRPr="003369D5">
        <w:rPr>
          <w:sz w:val="22"/>
          <w:szCs w:val="22"/>
          <w:lang w:val="en-CA"/>
        </w:rPr>
        <w:t>f the luma CB collocated with this chroma CB is predicted by the neural network-based intra prediction mode</w:t>
      </w:r>
      <w:r>
        <w:rPr>
          <w:sz w:val="22"/>
          <w:szCs w:val="22"/>
          <w:lang w:val="en-CA"/>
        </w:rPr>
        <w:t>:</w:t>
      </w:r>
    </w:p>
    <w:p w14:paraId="6769745F" w14:textId="77777777" w:rsidR="00D47749" w:rsidRPr="00374991" w:rsidRDefault="00D47749" w:rsidP="00D47749">
      <w:pPr>
        <w:pStyle w:val="ListParagraph"/>
        <w:numPr>
          <w:ilvl w:val="1"/>
          <w:numId w:val="55"/>
        </w:numPr>
        <w:rPr>
          <w:sz w:val="22"/>
          <w:szCs w:val="22"/>
          <w:lang w:val="en-CA"/>
        </w:rPr>
      </w:pPr>
      <w:r>
        <w:rPr>
          <w:sz w:val="22"/>
          <w:szCs w:val="22"/>
          <w:lang w:val="en-CA"/>
        </w:rPr>
        <w:t xml:space="preserve">If </w:t>
      </w:r>
      <m:oMath>
        <m:d>
          <m:dPr>
            <m:ctrlPr>
              <w:rPr>
                <w:rFonts w:ascii="Cambria Math" w:hAnsi="Cambria Math"/>
                <w:i/>
                <w:sz w:val="22"/>
                <w:szCs w:val="22"/>
                <w:lang w:val="en-CA"/>
              </w:rPr>
            </m:ctrlPr>
          </m:dPr>
          <m:e>
            <m:r>
              <w:rPr>
                <w:rFonts w:ascii="Cambria Math" w:hAnsi="Cambria Math"/>
                <w:sz w:val="22"/>
                <w:szCs w:val="22"/>
                <w:lang w:val="en-CA"/>
              </w:rPr>
              <m:t>h,w</m:t>
            </m:r>
          </m:e>
        </m:d>
        <m:r>
          <w:rPr>
            <w:rFonts w:ascii="Cambria Math" w:hAnsi="Cambria Math"/>
            <w:sz w:val="22"/>
            <w:szCs w:val="22"/>
            <w:lang w:val="en-CA"/>
          </w:rPr>
          <m:t xml:space="preserve">∈T, </m:t>
        </m:r>
      </m:oMath>
      <w:r w:rsidRPr="003369D5">
        <w:rPr>
          <w:sz w:val="22"/>
          <w:szCs w:val="22"/>
          <w:lang w:val="en-CA"/>
        </w:rPr>
        <w:t>the DM becomes the neural network-based intra prediction mode</w:t>
      </w:r>
      <m:oMath>
        <m:r>
          <w:rPr>
            <w:rFonts w:ascii="Cambria Math" w:hAnsi="Cambria Math"/>
            <w:sz w:val="22"/>
            <w:szCs w:val="22"/>
            <w:lang w:val="en-CA"/>
          </w:rPr>
          <m:t>.</m:t>
        </m:r>
      </m:oMath>
    </w:p>
    <w:p w14:paraId="53A250D4" w14:textId="77777777" w:rsidR="00D47749" w:rsidRDefault="00D47749" w:rsidP="00D47749">
      <w:pPr>
        <w:pStyle w:val="ListParagraph"/>
        <w:numPr>
          <w:ilvl w:val="1"/>
          <w:numId w:val="55"/>
        </w:numPr>
        <w:rPr>
          <w:sz w:val="22"/>
          <w:szCs w:val="22"/>
          <w:lang w:val="en-CA"/>
        </w:rPr>
      </w:pPr>
      <w:r w:rsidRPr="003369D5">
        <w:rPr>
          <w:sz w:val="22"/>
          <w:szCs w:val="22"/>
          <w:lang w:val="en-CA"/>
        </w:rPr>
        <w:t xml:space="preserve">Otherwise, </w:t>
      </w:r>
      <w:r>
        <w:rPr>
          <w:sz w:val="22"/>
          <w:szCs w:val="22"/>
          <w:lang w:val="en-CA"/>
        </w:rPr>
        <w:t xml:space="preserve">the </w:t>
      </w:r>
      <w:r w:rsidRPr="003369D5">
        <w:rPr>
          <w:sz w:val="22"/>
          <w:szCs w:val="22"/>
          <w:lang w:val="en-CA"/>
        </w:rPr>
        <w:t>DM is set to PLANAR.</w:t>
      </w:r>
    </w:p>
    <w:p w14:paraId="1503B993" w14:textId="77777777" w:rsidR="00D47749" w:rsidRPr="00C02512" w:rsidRDefault="00D47749" w:rsidP="00D47749">
      <w:pPr>
        <w:pStyle w:val="ListParagraph"/>
        <w:numPr>
          <w:ilvl w:val="0"/>
          <w:numId w:val="55"/>
        </w:numPr>
        <w:rPr>
          <w:sz w:val="22"/>
          <w:szCs w:val="22"/>
          <w:lang w:val="en-CA"/>
        </w:rPr>
      </w:pPr>
      <w:r>
        <w:rPr>
          <w:sz w:val="22"/>
          <w:szCs w:val="22"/>
          <w:lang w:val="en-CA"/>
        </w:rPr>
        <w:t>Otherwise:</w:t>
      </w:r>
    </w:p>
    <w:p w14:paraId="4AF2E6BD" w14:textId="77777777" w:rsidR="00D47749" w:rsidRPr="00143C13" w:rsidRDefault="00D47749" w:rsidP="00D47749">
      <w:pPr>
        <w:pStyle w:val="ListParagraph"/>
        <w:numPr>
          <w:ilvl w:val="1"/>
          <w:numId w:val="55"/>
        </w:numPr>
        <w:rPr>
          <w:sz w:val="22"/>
          <w:szCs w:val="22"/>
          <w:lang w:val="en-CA"/>
        </w:rPr>
      </w:pPr>
      <w:r w:rsidRPr="00B709E5">
        <w:rPr>
          <w:rFonts w:cs="Times New Roman"/>
          <w:sz w:val="22"/>
          <w:szCs w:val="22"/>
          <w:lang w:val="en-CA"/>
        </w:rPr>
        <w:t xml:space="preserve">If </w:t>
      </w:r>
      <m:oMath>
        <m:d>
          <m:dPr>
            <m:ctrlPr>
              <w:rPr>
                <w:rFonts w:ascii="Cambria Math" w:hAnsi="Cambria Math" w:cs="Times New Roman"/>
                <w:i/>
                <w:sz w:val="22"/>
                <w:szCs w:val="22"/>
                <w:lang w:val="en-CA"/>
              </w:rPr>
            </m:ctrlPr>
          </m:dPr>
          <m:e>
            <m:r>
              <w:rPr>
                <w:rFonts w:ascii="Cambria Math" w:hAnsi="Cambria Math" w:cs="Times New Roman"/>
                <w:sz w:val="22"/>
                <w:szCs w:val="22"/>
                <w:lang w:val="en-CA"/>
              </w:rPr>
              <m:t>h,w</m:t>
            </m:r>
          </m:e>
        </m:d>
        <m:r>
          <w:rPr>
            <w:rFonts w:ascii="Cambria Math" w:hAnsi="Cambria Math" w:cs="Times New Roman"/>
            <w:sz w:val="22"/>
            <w:szCs w:val="22"/>
            <w:lang w:val="en-CA"/>
          </w:rPr>
          <m:t>∈T</m:t>
        </m:r>
      </m:oMath>
      <w:r>
        <w:rPr>
          <w:rFonts w:cs="Times New Roman"/>
          <w:sz w:val="22"/>
          <w:szCs w:val="22"/>
          <w:lang w:val="en-CA"/>
        </w:rPr>
        <w:t xml:space="preserve">, </w:t>
      </w:r>
      <w:proofErr w:type="spellStart"/>
      <w:r w:rsidRPr="00B709E5">
        <w:rPr>
          <w:rFonts w:cs="Times New Roman"/>
          <w:i/>
          <w:iCs/>
          <w:sz w:val="22"/>
          <w:szCs w:val="22"/>
          <w:lang w:val="en-CA"/>
        </w:rPr>
        <w:t>nnFlagChroma</w:t>
      </w:r>
      <w:proofErr w:type="spellEnd"/>
      <w:r w:rsidRPr="00B709E5">
        <w:rPr>
          <w:rFonts w:cs="Times New Roman"/>
          <w:i/>
          <w:iCs/>
          <w:sz w:val="22"/>
          <w:szCs w:val="22"/>
          <w:lang w:val="en-CA"/>
        </w:rPr>
        <w:t xml:space="preserve"> </w:t>
      </w:r>
      <w:r w:rsidRPr="00B709E5">
        <w:rPr>
          <w:rFonts w:cs="Times New Roman"/>
          <w:sz w:val="22"/>
          <w:szCs w:val="22"/>
          <w:lang w:val="en-CA"/>
        </w:rPr>
        <w:t>appears in the intra prediction mode signaling</w:t>
      </w:r>
      <w:r>
        <w:rPr>
          <w:rFonts w:cs="Times New Roman"/>
          <w:sz w:val="22"/>
          <w:szCs w:val="22"/>
          <w:lang w:val="en-CA"/>
        </w:rPr>
        <w:t xml:space="preserve"> in chroma</w:t>
      </w:r>
      <w:r w:rsidRPr="00B709E5">
        <w:rPr>
          <w:rFonts w:cs="Times New Roman"/>
          <w:sz w:val="22"/>
          <w:szCs w:val="22"/>
          <w:lang w:val="en-CA"/>
        </w:rPr>
        <w:t xml:space="preserve">. </w:t>
      </w:r>
      <w:proofErr w:type="spellStart"/>
      <w:r w:rsidRPr="00B709E5">
        <w:rPr>
          <w:rFonts w:cs="Times New Roman"/>
          <w:i/>
          <w:iCs/>
          <w:sz w:val="22"/>
          <w:szCs w:val="22"/>
          <w:lang w:val="en-CA"/>
        </w:rPr>
        <w:t>nnFlagChroma</w:t>
      </w:r>
      <w:proofErr w:type="spellEnd"/>
      <w:r w:rsidRPr="00B709E5">
        <w:rPr>
          <w:rFonts w:cs="Times New Roman"/>
          <w:sz w:val="22"/>
          <w:szCs w:val="22"/>
          <w:lang w:val="en-CA"/>
        </w:rPr>
        <w:t xml:space="preserve"> is placed before the DM flag in the decision tree of the intra prediction mode signaling in chroma. </w:t>
      </w:r>
      <w:proofErr w:type="spellStart"/>
      <w:r w:rsidRPr="00B709E5">
        <w:rPr>
          <w:rFonts w:cs="Times New Roman"/>
          <w:i/>
          <w:iCs/>
          <w:sz w:val="22"/>
          <w:szCs w:val="22"/>
          <w:lang w:val="en-CA"/>
        </w:rPr>
        <w:t>nnF</w:t>
      </w:r>
      <w:r w:rsidRPr="00B709E5">
        <w:rPr>
          <w:i/>
          <w:iCs/>
          <w:sz w:val="22"/>
          <w:szCs w:val="22"/>
          <w:lang w:val="en-CA"/>
        </w:rPr>
        <w:t>l</w:t>
      </w:r>
      <w:r w:rsidRPr="00B709E5">
        <w:rPr>
          <w:rFonts w:cs="Times New Roman"/>
          <w:i/>
          <w:iCs/>
          <w:sz w:val="22"/>
          <w:szCs w:val="22"/>
          <w:lang w:val="en-CA"/>
        </w:rPr>
        <w:t>agChroma</w:t>
      </w:r>
      <w:proofErr w:type="spellEnd"/>
      <w:r w:rsidRPr="00B709E5">
        <w:rPr>
          <w:rFonts w:cs="Times New Roman"/>
          <w:i/>
          <w:iCs/>
          <w:sz w:val="22"/>
          <w:szCs w:val="22"/>
          <w:lang w:val="en-CA"/>
        </w:rPr>
        <w:t xml:space="preserve"> </w:t>
      </w:r>
      <m:oMath>
        <m:r>
          <w:rPr>
            <w:rFonts w:ascii="Cambria Math" w:hAnsi="Cambria Math" w:cs="Times New Roman"/>
            <w:sz w:val="22"/>
            <w:szCs w:val="22"/>
            <w:lang w:val="en-CA"/>
          </w:rPr>
          <m:t>=1</m:t>
        </m:r>
      </m:oMath>
      <w:r w:rsidRPr="00B709E5">
        <w:rPr>
          <w:rFonts w:cs="Times New Roman"/>
          <w:i/>
          <w:iCs/>
          <w:sz w:val="22"/>
          <w:szCs w:val="22"/>
          <w:lang w:val="en-CA"/>
        </w:rPr>
        <w:t xml:space="preserve"> </w:t>
      </w:r>
      <w:r w:rsidRPr="00B709E5">
        <w:rPr>
          <w:rFonts w:cs="Times New Roman"/>
          <w:sz w:val="22"/>
          <w:szCs w:val="22"/>
          <w:lang w:val="en-CA"/>
        </w:rPr>
        <w:t xml:space="preserve">means that the neural network-based </w:t>
      </w:r>
      <w:r w:rsidRPr="00B709E5">
        <w:rPr>
          <w:rFonts w:cs="Times New Roman"/>
          <w:sz w:val="22"/>
          <w:szCs w:val="22"/>
          <w:lang w:val="en-CA"/>
        </w:rPr>
        <w:lastRenderedPageBreak/>
        <w:t xml:space="preserve">intra prediction mode is selected to predict the current pair of chroma CBs and END. </w:t>
      </w:r>
      <w:proofErr w:type="spellStart"/>
      <w:r w:rsidRPr="00B709E5">
        <w:rPr>
          <w:rFonts w:cs="Times New Roman"/>
          <w:i/>
          <w:iCs/>
          <w:sz w:val="22"/>
          <w:szCs w:val="22"/>
          <w:lang w:val="en-CA"/>
        </w:rPr>
        <w:t>nnF</w:t>
      </w:r>
      <w:r w:rsidRPr="00B709E5">
        <w:rPr>
          <w:i/>
          <w:iCs/>
          <w:sz w:val="22"/>
          <w:szCs w:val="22"/>
          <w:lang w:val="en-CA"/>
        </w:rPr>
        <w:t>l</w:t>
      </w:r>
      <w:r w:rsidRPr="00B709E5">
        <w:rPr>
          <w:rFonts w:cs="Times New Roman"/>
          <w:i/>
          <w:iCs/>
          <w:sz w:val="22"/>
          <w:szCs w:val="22"/>
          <w:lang w:val="en-CA"/>
        </w:rPr>
        <w:t>agChroma</w:t>
      </w:r>
      <w:proofErr w:type="spellEnd"/>
      <w:r w:rsidRPr="00B709E5">
        <w:rPr>
          <w:rFonts w:cs="Times New Roman"/>
          <w:i/>
          <w:iCs/>
          <w:sz w:val="22"/>
          <w:szCs w:val="22"/>
          <w:lang w:val="en-CA"/>
        </w:rPr>
        <w:t xml:space="preserve"> </w:t>
      </w:r>
      <m:oMath>
        <m:r>
          <w:rPr>
            <w:rFonts w:ascii="Cambria Math" w:hAnsi="Cambria Math" w:cs="Times New Roman"/>
            <w:sz w:val="22"/>
            <w:szCs w:val="22"/>
            <w:lang w:val="en-CA"/>
          </w:rPr>
          <m:t>=0</m:t>
        </m:r>
      </m:oMath>
      <w:r w:rsidRPr="00B709E5">
        <w:rPr>
          <w:rFonts w:cs="Times New Roman"/>
          <w:sz w:val="22"/>
          <w:szCs w:val="22"/>
          <w:lang w:val="en-CA"/>
        </w:rPr>
        <w:t xml:space="preserve"> me</w:t>
      </w:r>
      <w:proofErr w:type="spellStart"/>
      <w:r w:rsidRPr="00B709E5">
        <w:rPr>
          <w:rFonts w:cs="Times New Roman"/>
          <w:sz w:val="22"/>
          <w:szCs w:val="22"/>
          <w:lang w:val="en-CA"/>
        </w:rPr>
        <w:t>ans</w:t>
      </w:r>
      <w:proofErr w:type="spellEnd"/>
      <w:r w:rsidRPr="00B709E5">
        <w:rPr>
          <w:rFonts w:cs="Times New Roman"/>
          <w:sz w:val="22"/>
          <w:szCs w:val="22"/>
          <w:lang w:val="en-CA"/>
        </w:rPr>
        <w:t xml:space="preserve"> that the neural network-based intra prediction mode is not selected to predict the current pair of chroma CBs</w:t>
      </w:r>
      <w:r>
        <w:rPr>
          <w:rFonts w:cs="Times New Roman"/>
          <w:sz w:val="22"/>
          <w:szCs w:val="22"/>
          <w:lang w:val="en-CA"/>
        </w:rPr>
        <w:t>, then</w:t>
      </w:r>
      <w:r w:rsidRPr="00B709E5">
        <w:rPr>
          <w:rFonts w:cs="Times New Roman"/>
          <w:sz w:val="22"/>
          <w:szCs w:val="22"/>
          <w:lang w:val="en-CA"/>
        </w:rPr>
        <w:t xml:space="preserve"> the regular intra prediction mode signaling in chroma</w:t>
      </w:r>
      <w:r>
        <w:rPr>
          <w:rFonts w:cs="Times New Roman"/>
          <w:sz w:val="22"/>
          <w:szCs w:val="22"/>
          <w:lang w:val="en-CA"/>
        </w:rPr>
        <w:t xml:space="preserve"> resumes</w:t>
      </w:r>
      <w:r w:rsidRPr="00B709E5">
        <w:rPr>
          <w:rFonts w:cs="Times New Roman"/>
          <w:sz w:val="22"/>
          <w:szCs w:val="22"/>
          <w:lang w:val="en-CA"/>
        </w:rPr>
        <w:t xml:space="preserve"> from the DM flag.</w:t>
      </w:r>
    </w:p>
    <w:p w14:paraId="638AAC30" w14:textId="77777777" w:rsidR="00D47749" w:rsidRPr="00B709E5" w:rsidRDefault="00D47749" w:rsidP="00D47749">
      <w:pPr>
        <w:pStyle w:val="ListParagraph"/>
        <w:numPr>
          <w:ilvl w:val="1"/>
          <w:numId w:val="55"/>
        </w:numPr>
        <w:rPr>
          <w:sz w:val="22"/>
          <w:szCs w:val="22"/>
          <w:lang w:val="en-CA"/>
        </w:rPr>
      </w:pPr>
      <w:r>
        <w:rPr>
          <w:rFonts w:cs="Times New Roman"/>
          <w:sz w:val="22"/>
          <w:szCs w:val="22"/>
          <w:lang w:val="en-CA"/>
        </w:rPr>
        <w:t>Otherwise, the regular intra prediction mode signaling in chroma applies.</w:t>
      </w:r>
    </w:p>
    <w:p w14:paraId="59FC8ADF" w14:textId="77777777" w:rsidR="00D47749" w:rsidRDefault="00D47749" w:rsidP="00D47749">
      <w:pPr>
        <w:jc w:val="left"/>
        <w:rPr>
          <w:szCs w:val="22"/>
          <w:lang w:val="en-CA"/>
        </w:rPr>
      </w:pPr>
      <w:r>
        <w:rPr>
          <w:szCs w:val="22"/>
          <w:lang w:val="en-CA"/>
        </w:rPr>
        <w:t>Note that, in the case where</w:t>
      </w:r>
      <w:r w:rsidRPr="00B709E5">
        <w:rPr>
          <w:szCs w:val="22"/>
          <w:lang w:val="en-CA"/>
        </w:rPr>
        <w:t xml:space="preserve"> </w:t>
      </w:r>
      <w:r>
        <w:rPr>
          <w:szCs w:val="22"/>
          <w:lang w:val="en-CA"/>
        </w:rPr>
        <w:t>“</w:t>
      </w:r>
      <m:oMath>
        <m:d>
          <m:dPr>
            <m:ctrlPr>
              <w:rPr>
                <w:rFonts w:ascii="Cambria Math" w:hAnsi="Cambria Math"/>
                <w:i/>
                <w:szCs w:val="22"/>
                <w:lang w:val="en-CA"/>
              </w:rPr>
            </m:ctrlPr>
          </m:dPr>
          <m:e>
            <m:r>
              <w:rPr>
                <w:rFonts w:ascii="Cambria Math" w:hAnsi="Cambria Math"/>
                <w:szCs w:val="22"/>
                <w:lang w:val="en-CA"/>
              </w:rPr>
              <m:t>h,w</m:t>
            </m:r>
          </m:e>
        </m:d>
        <m:r>
          <w:rPr>
            <w:rFonts w:ascii="Cambria Math" w:hAnsi="Cambria Math"/>
            <w:szCs w:val="22"/>
            <w:lang w:val="en-CA"/>
          </w:rPr>
          <m:t xml:space="preserve">∈T </m:t>
        </m:r>
        <m:r>
          <m:rPr>
            <m:sty m:val="p"/>
          </m:rPr>
          <w:rPr>
            <w:rFonts w:ascii="Cambria Math" w:hAnsi="Cambria Math"/>
            <w:szCs w:val="22"/>
            <w:lang w:val="en-CA"/>
          </w:rPr>
          <m:t xml:space="preserve">and the DM becomes the neural network-based intra prediction mode" </m:t>
        </m:r>
      </m:oMath>
      <w:r>
        <w:rPr>
          <w:szCs w:val="22"/>
          <w:lang w:val="en-CA"/>
        </w:rPr>
        <w:t>and the case where “</w:t>
      </w:r>
      <m:oMath>
        <m:d>
          <m:dPr>
            <m:ctrlPr>
              <w:rPr>
                <w:rFonts w:ascii="Cambria Math" w:hAnsi="Cambria Math"/>
                <w:i/>
                <w:szCs w:val="22"/>
                <w:lang w:val="en-CA"/>
              </w:rPr>
            </m:ctrlPr>
          </m:dPr>
          <m:e>
            <m:r>
              <w:rPr>
                <w:rFonts w:ascii="Cambria Math" w:hAnsi="Cambria Math"/>
                <w:szCs w:val="22"/>
                <w:lang w:val="en-CA"/>
              </w:rPr>
              <m:t>h,w</m:t>
            </m:r>
          </m:e>
        </m:d>
        <m:r>
          <w:rPr>
            <w:rFonts w:ascii="Cambria Math" w:hAnsi="Cambria Math"/>
            <w:szCs w:val="22"/>
            <w:lang w:val="en-CA"/>
          </w:rPr>
          <m:t>∈T &amp;&amp; nnFlagChroma =1</m:t>
        </m:r>
      </m:oMath>
      <w:r>
        <w:rPr>
          <w:szCs w:val="22"/>
          <w:lang w:val="en-CA"/>
        </w:rPr>
        <w:t xml:space="preserve">”, if the context of the current chroma CB goes out of the bounds of the current chroma channel, i.e. </w:t>
      </w:r>
      <m:oMath>
        <m:r>
          <w:rPr>
            <w:rFonts w:ascii="Cambria Math" w:hAnsi="Cambria Math"/>
            <w:szCs w:val="22"/>
            <w:lang w:val="en-CA"/>
          </w:rPr>
          <m:t>x&lt;</m:t>
        </m:r>
        <m:sSub>
          <m:sSubPr>
            <m:ctrlPr>
              <w:rPr>
                <w:rFonts w:ascii="Cambria Math" w:hAnsi="Cambria Math"/>
                <w:i/>
                <w:szCs w:val="22"/>
                <w:lang w:val="en-CA"/>
              </w:rPr>
            </m:ctrlPr>
          </m:sSubPr>
          <m:e>
            <m:r>
              <w:rPr>
                <w:rFonts w:ascii="Cambria Math" w:hAnsi="Cambria Math"/>
                <w:szCs w:val="22"/>
                <w:lang w:val="en-CA"/>
              </w:rPr>
              <m:t>n</m:t>
            </m:r>
          </m:e>
          <m:sub>
            <m:r>
              <w:rPr>
                <w:rFonts w:ascii="Cambria Math" w:hAnsi="Cambria Math"/>
                <w:szCs w:val="22"/>
                <w:lang w:val="en-CA"/>
              </w:rPr>
              <m:t>l</m:t>
            </m:r>
          </m:sub>
        </m:sSub>
        <m:r>
          <w:rPr>
            <w:rFonts w:ascii="Cambria Math" w:hAnsi="Cambria Math"/>
            <w:szCs w:val="22"/>
            <w:lang w:val="en-CA"/>
          </w:rPr>
          <m:t xml:space="preserve"> || y&lt;</m:t>
        </m:r>
        <m:sSub>
          <m:sSubPr>
            <m:ctrlPr>
              <w:rPr>
                <w:rFonts w:ascii="Cambria Math" w:hAnsi="Cambria Math"/>
                <w:i/>
                <w:szCs w:val="22"/>
                <w:lang w:val="en-CA"/>
              </w:rPr>
            </m:ctrlPr>
          </m:sSubPr>
          <m:e>
            <m:r>
              <w:rPr>
                <w:rFonts w:ascii="Cambria Math" w:hAnsi="Cambria Math"/>
                <w:szCs w:val="22"/>
                <w:lang w:val="en-CA"/>
              </w:rPr>
              <m:t>n</m:t>
            </m:r>
          </m:e>
          <m:sub>
            <m:r>
              <w:rPr>
                <w:rFonts w:ascii="Cambria Math" w:hAnsi="Cambria Math"/>
                <w:szCs w:val="22"/>
                <w:lang w:val="en-CA"/>
              </w:rPr>
              <m:t>a</m:t>
            </m:r>
          </m:sub>
        </m:sSub>
      </m:oMath>
      <w:r>
        <w:rPr>
          <w:szCs w:val="22"/>
          <w:lang w:val="en-CA"/>
        </w:rPr>
        <w:t>, the neural network-based intra prediction is replaced by PLANAR.</w:t>
      </w:r>
    </w:p>
    <w:p w14:paraId="48687A42" w14:textId="77777777" w:rsidR="00D47749" w:rsidRDefault="00D47749" w:rsidP="00D47749">
      <w:pPr>
        <w:jc w:val="left"/>
        <w:rPr>
          <w:szCs w:val="22"/>
          <w:lang w:val="en-CA"/>
        </w:rPr>
      </w:pPr>
    </w:p>
    <w:p w14:paraId="6B27095F" w14:textId="77777777" w:rsidR="00D47749" w:rsidRDefault="00D47749" w:rsidP="004930C5">
      <w:pPr>
        <w:pStyle w:val="Heading3"/>
        <w:rPr>
          <w:lang w:val="en-CA"/>
        </w:rPr>
      </w:pPr>
      <w:bookmarkStart w:id="56" w:name="_Toc136247691"/>
      <w:r>
        <w:rPr>
          <w:lang w:val="en-CA"/>
        </w:rPr>
        <w:t>Transformation of the context and the neural network prediction</w:t>
      </w:r>
      <w:bookmarkEnd w:id="56"/>
    </w:p>
    <w:p w14:paraId="539F61B8" w14:textId="1F4CB6B1" w:rsidR="00D47749" w:rsidRPr="00835EAC" w:rsidRDefault="00D47749" w:rsidP="00D47749">
      <w:pPr>
        <w:rPr>
          <w:lang w:val="en-CA"/>
        </w:rPr>
      </w:pPr>
      <w:r>
        <w:rPr>
          <w:color w:val="000000" w:themeColor="text1"/>
          <w:lang w:val="en-CA"/>
        </w:rPr>
        <w:t xml:space="preserve">For a given </w:t>
      </w:r>
      <m:oMath>
        <m:r>
          <w:rPr>
            <w:rFonts w:ascii="Cambria Math" w:hAnsi="Cambria Math"/>
            <w:color w:val="000000" w:themeColor="text1"/>
            <w:lang w:val="en-CA"/>
          </w:rPr>
          <m:t>w×h</m:t>
        </m:r>
      </m:oMath>
      <w:r>
        <w:rPr>
          <w:color w:val="000000" w:themeColor="text1"/>
          <w:lang w:val="en-CA"/>
        </w:rPr>
        <w:t xml:space="preserve"> block, if </w:t>
      </w:r>
      <m:oMath>
        <m:d>
          <m:dPr>
            <m:ctrlPr>
              <w:rPr>
                <w:rFonts w:ascii="Cambria Math" w:hAnsi="Cambria Math"/>
                <w:i/>
                <w:color w:val="000000" w:themeColor="text1"/>
                <w:lang w:val="en-CA"/>
              </w:rPr>
            </m:ctrlPr>
          </m:dPr>
          <m:e>
            <m:r>
              <w:rPr>
                <w:rFonts w:ascii="Cambria Math" w:hAnsi="Cambria Math"/>
                <w:color w:val="000000" w:themeColor="text1"/>
                <w:lang w:val="en-CA"/>
              </w:rPr>
              <m:t>h,w</m:t>
            </m:r>
          </m:e>
        </m:d>
        <m:r>
          <w:rPr>
            <w:rFonts w:ascii="Cambria Math" w:hAnsi="Cambria Math"/>
            <w:color w:val="000000" w:themeColor="text1"/>
            <w:lang w:val="en-CA"/>
          </w:rPr>
          <m:t>∈T</m:t>
        </m:r>
      </m:oMath>
      <w:r>
        <w:rPr>
          <w:color w:val="000000" w:themeColor="text1"/>
          <w:lang w:val="en-CA"/>
        </w:rPr>
        <w:t xml:space="preserve">, it is possible that the neural network-based intra prediction mode must predict this </w:t>
      </w:r>
      <w:proofErr w:type="gramStart"/>
      <w:r>
        <w:rPr>
          <w:color w:val="000000" w:themeColor="text1"/>
          <w:lang w:val="en-CA"/>
        </w:rPr>
        <w:t>block</w:t>
      </w:r>
      <w:proofErr w:type="gramEnd"/>
      <w:r>
        <w:rPr>
          <w:color w:val="000000" w:themeColor="text1"/>
          <w:lang w:val="en-CA"/>
        </w:rPr>
        <w:t xml:space="preserve"> but the neural network-based intra prediction mode does not contain </w:t>
      </w:r>
      <m:oMath>
        <m:sSub>
          <m:sSubPr>
            <m:ctrlPr>
              <w:rPr>
                <w:rFonts w:ascii="Cambria Math" w:hAnsi="Cambria Math"/>
                <w:i/>
                <w:iCs/>
                <w:color w:val="000000" w:themeColor="text1"/>
                <w:lang w:val="en-CA"/>
              </w:rPr>
            </m:ctrlPr>
          </m:sSubPr>
          <m:e>
            <m:r>
              <w:rPr>
                <w:rFonts w:ascii="Cambria Math" w:hAnsi="Cambria Math"/>
                <w:color w:val="000000" w:themeColor="text1"/>
                <w:lang w:val="en-CA"/>
              </w:rPr>
              <m:t>f</m:t>
            </m:r>
          </m:e>
          <m:sub>
            <m:r>
              <w:rPr>
                <w:rFonts w:ascii="Cambria Math" w:hAnsi="Cambria Math"/>
                <w:color w:val="000000" w:themeColor="text1"/>
                <w:lang w:val="en-CA"/>
              </w:rPr>
              <m:t>h, w</m:t>
            </m:r>
          </m:sub>
        </m:sSub>
        <m:d>
          <m:dPr>
            <m:ctrlPr>
              <w:rPr>
                <w:rFonts w:ascii="Cambria Math" w:hAnsi="Cambria Math"/>
                <w:i/>
                <w:iCs/>
                <w:color w:val="000000" w:themeColor="text1"/>
                <w:lang w:val="en-CA"/>
              </w:rPr>
            </m:ctrlPr>
          </m:dPr>
          <m:e>
            <m:r>
              <w:rPr>
                <w:rFonts w:ascii="Cambria Math" w:hAnsi="Cambria Math"/>
                <w:color w:val="000000" w:themeColor="text1"/>
                <w:lang w:val="en-CA"/>
              </w:rPr>
              <m:t xml:space="preserve"> . , </m:t>
            </m:r>
            <m:sSub>
              <m:sSubPr>
                <m:ctrlPr>
                  <w:rPr>
                    <w:rFonts w:ascii="Cambria Math" w:hAnsi="Cambria Math"/>
                    <w:i/>
                    <w:iCs/>
                    <w:color w:val="000000" w:themeColor="text1"/>
                    <w:lang w:val="en-CA"/>
                  </w:rPr>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h,w</m:t>
                </m:r>
              </m:sub>
            </m:sSub>
          </m:e>
        </m:d>
      </m:oMath>
      <w:r>
        <w:rPr>
          <w:color w:val="000000" w:themeColor="text1"/>
        </w:rPr>
        <w:t>. In this case, the context of the current block can be down-sampled vertical</w:t>
      </w:r>
      <w:proofErr w:type="spellStart"/>
      <w:r>
        <w:rPr>
          <w:color w:val="000000" w:themeColor="text1"/>
        </w:rPr>
        <w:t>ly</w:t>
      </w:r>
      <w:proofErr w:type="spellEnd"/>
      <w:r>
        <w:rPr>
          <w:color w:val="000000" w:themeColor="text1"/>
        </w:rPr>
        <w:t xml:space="preserve"> by a factor </w:t>
      </w:r>
      <m:oMath>
        <m:r>
          <w:rPr>
            <w:rFonts w:ascii="Cambria Math" w:hAnsi="Cambria Math"/>
            <w:color w:val="000000" w:themeColor="text1"/>
          </w:rPr>
          <m:t>δ</m:t>
        </m:r>
      </m:oMath>
      <w:r>
        <w:rPr>
          <w:color w:val="000000" w:themeColor="text1"/>
        </w:rPr>
        <w:t xml:space="preserve"> and/or down-sampled horizontally by a factor </w:t>
      </w:r>
      <m:oMath>
        <m:r>
          <w:rPr>
            <w:rFonts w:ascii="Cambria Math" w:hAnsi="Cambria Math"/>
            <w:color w:val="000000" w:themeColor="text1"/>
          </w:rPr>
          <m:t>γ</m:t>
        </m:r>
      </m:oMath>
      <w:r>
        <w:rPr>
          <w:color w:val="000000" w:themeColor="text1"/>
        </w:rPr>
        <w:t xml:space="preserve"> and/or transposed before the step called “preprocessing” in </w:t>
      </w:r>
      <w:r>
        <w:rPr>
          <w:color w:val="000000" w:themeColor="text1"/>
        </w:rPr>
        <w:fldChar w:fldCharType="begin"/>
      </w:r>
      <w:r>
        <w:rPr>
          <w:color w:val="000000" w:themeColor="text1"/>
        </w:rPr>
        <w:instrText xml:space="preserve"> REF _Ref127192749 \h </w:instrText>
      </w:r>
      <w:r>
        <w:rPr>
          <w:color w:val="000000" w:themeColor="text1"/>
        </w:rPr>
      </w:r>
      <w:r>
        <w:rPr>
          <w:color w:val="000000" w:themeColor="text1"/>
        </w:rPr>
        <w:fldChar w:fldCharType="separate"/>
      </w:r>
      <w:r w:rsidR="00530EC3" w:rsidRPr="00BF493A">
        <w:rPr>
          <w:szCs w:val="22"/>
        </w:rPr>
        <w:t xml:space="preserve">Figure </w:t>
      </w:r>
      <w:r w:rsidR="00530EC3">
        <w:rPr>
          <w:noProof/>
          <w:szCs w:val="22"/>
        </w:rPr>
        <w:t>3</w:t>
      </w:r>
      <w:r>
        <w:rPr>
          <w:color w:val="000000" w:themeColor="text1"/>
        </w:rPr>
        <w:fldChar w:fldCharType="end"/>
      </w:r>
      <w:r>
        <w:rPr>
          <w:color w:val="000000" w:themeColor="text1"/>
        </w:rPr>
        <w:t xml:space="preserve">. Then, the prediction of the current block can be transposed and/or up-sampled vertically by the factor </w:t>
      </w:r>
      <m:oMath>
        <m:r>
          <w:rPr>
            <w:rFonts w:ascii="Cambria Math" w:hAnsi="Cambria Math"/>
            <w:color w:val="000000" w:themeColor="text1"/>
          </w:rPr>
          <m:t>δ</m:t>
        </m:r>
      </m:oMath>
      <w:r>
        <w:rPr>
          <w:color w:val="000000" w:themeColor="text1"/>
        </w:rPr>
        <w:t xml:space="preserve"> and/or up-sampled horizontally by the factor </w:t>
      </w:r>
      <m:oMath>
        <m:r>
          <w:rPr>
            <w:rFonts w:ascii="Cambria Math" w:hAnsi="Cambria Math"/>
            <w:color w:val="000000" w:themeColor="text1"/>
          </w:rPr>
          <m:t>γ</m:t>
        </m:r>
      </m:oMath>
      <w:r>
        <w:rPr>
          <w:color w:val="000000" w:themeColor="text1"/>
        </w:rPr>
        <w:t xml:space="preserve"> after the step called “postprocessing” in </w:t>
      </w:r>
      <w:r>
        <w:rPr>
          <w:color w:val="000000" w:themeColor="text1"/>
        </w:rPr>
        <w:fldChar w:fldCharType="begin"/>
      </w:r>
      <w:r>
        <w:rPr>
          <w:color w:val="000000" w:themeColor="text1"/>
        </w:rPr>
        <w:instrText xml:space="preserve"> REF _Ref127192749 \h </w:instrText>
      </w:r>
      <w:r>
        <w:rPr>
          <w:color w:val="000000" w:themeColor="text1"/>
        </w:rPr>
      </w:r>
      <w:r>
        <w:rPr>
          <w:color w:val="000000" w:themeColor="text1"/>
        </w:rPr>
        <w:fldChar w:fldCharType="separate"/>
      </w:r>
      <w:r w:rsidR="00530EC3" w:rsidRPr="00BF493A">
        <w:rPr>
          <w:szCs w:val="22"/>
        </w:rPr>
        <w:t xml:space="preserve">Figure </w:t>
      </w:r>
      <w:r w:rsidR="00530EC3">
        <w:rPr>
          <w:noProof/>
          <w:szCs w:val="22"/>
        </w:rPr>
        <w:t>3</w:t>
      </w:r>
      <w:r>
        <w:rPr>
          <w:color w:val="000000" w:themeColor="text1"/>
        </w:rPr>
        <w:fldChar w:fldCharType="end"/>
      </w:r>
      <w:r>
        <w:rPr>
          <w:color w:val="000000" w:themeColor="text1"/>
        </w:rPr>
        <w:t xml:space="preserve">. The transposition of the context of the current block and the prediction, </w:t>
      </w:r>
      <m:oMath>
        <m:r>
          <w:rPr>
            <w:rFonts w:ascii="Cambria Math" w:hAnsi="Cambria Math"/>
            <w:color w:val="000000" w:themeColor="text1"/>
          </w:rPr>
          <m:t>δ</m:t>
        </m:r>
      </m:oMath>
      <w:r>
        <w:rPr>
          <w:color w:val="000000" w:themeColor="text1"/>
        </w:rPr>
        <w:t xml:space="preserve">, and </w:t>
      </w:r>
      <m:oMath>
        <m:r>
          <w:rPr>
            <w:rFonts w:ascii="Cambria Math" w:hAnsi="Cambria Math"/>
            <w:color w:val="000000" w:themeColor="text1"/>
          </w:rPr>
          <m:t>γ</m:t>
        </m:r>
      </m:oMath>
      <w:r>
        <w:rPr>
          <w:color w:val="000000" w:themeColor="text1"/>
        </w:rPr>
        <w:t xml:space="preserve"> are chosen so that a neural network belonging to the neural network-based intra prediction mode is used for prediction, see </w:t>
      </w:r>
      <w:r>
        <w:rPr>
          <w:color w:val="000000" w:themeColor="text1"/>
        </w:rPr>
        <w:fldChar w:fldCharType="begin"/>
      </w:r>
      <w:r>
        <w:rPr>
          <w:color w:val="000000" w:themeColor="text1"/>
        </w:rPr>
        <w:instrText xml:space="preserve"> REF _Ref127204189 \h </w:instrText>
      </w:r>
      <w:r>
        <w:rPr>
          <w:color w:val="000000" w:themeColor="text1"/>
        </w:rPr>
      </w:r>
      <w:r>
        <w:rPr>
          <w:color w:val="000000" w:themeColor="text1"/>
        </w:rPr>
        <w:fldChar w:fldCharType="separate"/>
      </w:r>
      <w:r w:rsidR="00530EC3" w:rsidRPr="00EB145C">
        <w:rPr>
          <w:szCs w:val="22"/>
        </w:rPr>
        <w:t xml:space="preserve">Table </w:t>
      </w:r>
      <w:r w:rsidR="00530EC3">
        <w:rPr>
          <w:noProof/>
          <w:szCs w:val="22"/>
        </w:rPr>
        <w:t>2</w:t>
      </w:r>
      <w:r>
        <w:rPr>
          <w:color w:val="000000" w:themeColor="text1"/>
        </w:rPr>
        <w:fldChar w:fldCharType="end"/>
      </w:r>
      <w:r>
        <w:rPr>
          <w:color w:val="000000" w:themeColor="text1"/>
        </w:rPr>
        <w:t>.</w:t>
      </w:r>
    </w:p>
    <w:p w14:paraId="2474B260" w14:textId="77777777" w:rsidR="00D47749" w:rsidRDefault="00D47749" w:rsidP="00D47749">
      <w:pPr>
        <w:jc w:val="left"/>
        <w:rPr>
          <w:szCs w:val="22"/>
          <w:lang w:val="en-C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30"/>
        <w:gridCol w:w="1276"/>
        <w:gridCol w:w="1303"/>
        <w:gridCol w:w="1674"/>
        <w:gridCol w:w="1933"/>
      </w:tblGrid>
      <w:tr w:rsidR="00D47749" w14:paraId="6667DC40" w14:textId="77777777" w:rsidTr="00D9242A">
        <w:tc>
          <w:tcPr>
            <w:tcW w:w="2830" w:type="dxa"/>
          </w:tcPr>
          <w:p w14:paraId="2BEBE13F" w14:textId="77777777" w:rsidR="00D47749" w:rsidRDefault="00D47749" w:rsidP="00D9242A">
            <w:pPr>
              <w:spacing w:before="0"/>
              <w:jc w:val="center"/>
              <w:rPr>
                <w:color w:val="000000" w:themeColor="text1"/>
                <w:lang w:val="en-CA"/>
              </w:rPr>
            </w:pPr>
            <w:r>
              <w:rPr>
                <w:color w:val="000000" w:themeColor="text1"/>
                <w:lang w:val="en-CA"/>
              </w:rPr>
              <w:t xml:space="preserve">height and width of the block to be predicted </w:t>
            </w:r>
            <m:oMath>
              <m:d>
                <m:dPr>
                  <m:ctrlPr>
                    <w:rPr>
                      <w:rFonts w:ascii="Cambria Math" w:hAnsi="Cambria Math"/>
                      <w:i/>
                      <w:color w:val="000000" w:themeColor="text1"/>
                      <w:lang w:val="en-CA"/>
                    </w:rPr>
                  </m:ctrlPr>
                </m:dPr>
                <m:e>
                  <m:r>
                    <w:rPr>
                      <w:rFonts w:ascii="Cambria Math" w:hAnsi="Cambria Math"/>
                      <w:color w:val="000000" w:themeColor="text1"/>
                      <w:lang w:val="en-CA"/>
                    </w:rPr>
                    <m:t>h, w</m:t>
                  </m:r>
                </m:e>
              </m:d>
            </m:oMath>
          </w:p>
        </w:tc>
        <w:tc>
          <w:tcPr>
            <w:tcW w:w="1276" w:type="dxa"/>
          </w:tcPr>
          <w:p w14:paraId="132CF599" w14:textId="77777777" w:rsidR="00D47749" w:rsidRDefault="00D47749" w:rsidP="00D9242A">
            <w:pPr>
              <w:spacing w:before="0"/>
              <w:jc w:val="center"/>
              <w:rPr>
                <w:color w:val="000000" w:themeColor="text1"/>
                <w:lang w:val="en-CA"/>
              </w:rPr>
            </w:pPr>
            <m:oMathPara>
              <m:oMath>
                <m:r>
                  <w:rPr>
                    <w:rFonts w:ascii="Cambria Math" w:hAnsi="Cambria Math"/>
                    <w:color w:val="000000" w:themeColor="text1"/>
                    <w:lang w:val="en-CA"/>
                  </w:rPr>
                  <m:t>γ</m:t>
                </m:r>
              </m:oMath>
            </m:oMathPara>
          </w:p>
        </w:tc>
        <w:tc>
          <w:tcPr>
            <w:tcW w:w="1303" w:type="dxa"/>
          </w:tcPr>
          <w:p w14:paraId="3ED69B8A" w14:textId="77777777" w:rsidR="00D47749" w:rsidRDefault="00D47749" w:rsidP="00D9242A">
            <w:pPr>
              <w:spacing w:before="0"/>
              <w:jc w:val="center"/>
              <w:rPr>
                <w:color w:val="000000" w:themeColor="text1"/>
                <w:lang w:val="en-CA"/>
              </w:rPr>
            </w:pPr>
            <m:oMathPara>
              <m:oMath>
                <m:r>
                  <w:rPr>
                    <w:rFonts w:ascii="Cambria Math" w:hAnsi="Cambria Math"/>
                    <w:color w:val="000000" w:themeColor="text1"/>
                    <w:lang w:val="en-CA"/>
                  </w:rPr>
                  <m:t>δ</m:t>
                </m:r>
              </m:oMath>
            </m:oMathPara>
          </w:p>
        </w:tc>
        <w:tc>
          <w:tcPr>
            <w:tcW w:w="1674" w:type="dxa"/>
          </w:tcPr>
          <w:p w14:paraId="4A19D65F" w14:textId="77777777" w:rsidR="00D47749" w:rsidRDefault="00D47749" w:rsidP="00D9242A">
            <w:pPr>
              <w:spacing w:before="0"/>
              <w:jc w:val="center"/>
              <w:rPr>
                <w:color w:val="000000" w:themeColor="text1"/>
                <w:lang w:val="en-CA"/>
              </w:rPr>
            </w:pPr>
            <w:r>
              <w:rPr>
                <w:color w:val="000000" w:themeColor="text1"/>
                <w:lang w:val="en-CA"/>
              </w:rPr>
              <w:t>transposition</w:t>
            </w:r>
          </w:p>
        </w:tc>
        <w:tc>
          <w:tcPr>
            <w:tcW w:w="1933" w:type="dxa"/>
          </w:tcPr>
          <w:p w14:paraId="5C41E129" w14:textId="77777777" w:rsidR="00D47749" w:rsidRDefault="00D47749" w:rsidP="00D9242A">
            <w:pPr>
              <w:spacing w:before="0"/>
              <w:jc w:val="center"/>
              <w:rPr>
                <w:color w:val="000000" w:themeColor="text1"/>
                <w:lang w:val="en-CA"/>
              </w:rPr>
            </w:pPr>
            <w:r>
              <w:rPr>
                <w:color w:val="000000" w:themeColor="text1"/>
                <w:lang w:val="en-CA"/>
              </w:rPr>
              <w:t>neural network used for prediction</w:t>
            </w:r>
          </w:p>
        </w:tc>
      </w:tr>
      <w:tr w:rsidR="00D47749" w14:paraId="7656E0A3" w14:textId="77777777" w:rsidTr="00D9242A">
        <w:tc>
          <w:tcPr>
            <w:tcW w:w="2830" w:type="dxa"/>
          </w:tcPr>
          <w:p w14:paraId="397974D8" w14:textId="77777777" w:rsidR="00D47749" w:rsidRDefault="00000000" w:rsidP="00D9242A">
            <w:pPr>
              <w:spacing w:before="0"/>
              <w:jc w:val="center"/>
              <w:rPr>
                <w:color w:val="000000" w:themeColor="text1"/>
                <w:lang w:val="en-CA"/>
              </w:rPr>
            </w:pPr>
            <m:oMathPara>
              <m:oMath>
                <m:d>
                  <m:dPr>
                    <m:ctrlPr>
                      <w:rPr>
                        <w:rFonts w:ascii="Cambria Math" w:hAnsi="Cambria Math"/>
                        <w:i/>
                        <w:color w:val="000000" w:themeColor="text1"/>
                        <w:lang w:val="en-CA"/>
                      </w:rPr>
                    </m:ctrlPr>
                  </m:dPr>
                  <m:e>
                    <m:r>
                      <w:rPr>
                        <w:rFonts w:ascii="Cambria Math" w:hAnsi="Cambria Math"/>
                        <w:color w:val="000000" w:themeColor="text1"/>
                        <w:lang w:val="en-CA"/>
                      </w:rPr>
                      <m:t>4, 4</m:t>
                    </m:r>
                  </m:e>
                </m:d>
              </m:oMath>
            </m:oMathPara>
          </w:p>
        </w:tc>
        <w:tc>
          <w:tcPr>
            <w:tcW w:w="1276" w:type="dxa"/>
          </w:tcPr>
          <w:p w14:paraId="03844409" w14:textId="77777777" w:rsidR="00D47749" w:rsidRDefault="00D47749" w:rsidP="00D9242A">
            <w:pPr>
              <w:spacing w:before="0"/>
              <w:jc w:val="center"/>
              <w:rPr>
                <w:color w:val="000000" w:themeColor="text1"/>
                <w:lang w:val="en-CA"/>
              </w:rPr>
            </w:pPr>
            <m:oMathPara>
              <m:oMath>
                <m:r>
                  <w:rPr>
                    <w:rFonts w:ascii="Cambria Math" w:hAnsi="Cambria Math"/>
                    <w:color w:val="000000" w:themeColor="text1"/>
                    <w:lang w:val="en-CA"/>
                  </w:rPr>
                  <m:t>1</m:t>
                </m:r>
              </m:oMath>
            </m:oMathPara>
          </w:p>
        </w:tc>
        <w:tc>
          <w:tcPr>
            <w:tcW w:w="1303" w:type="dxa"/>
          </w:tcPr>
          <w:p w14:paraId="0432BE47" w14:textId="77777777" w:rsidR="00D47749" w:rsidRDefault="00D47749" w:rsidP="00D9242A">
            <w:pPr>
              <w:spacing w:before="0"/>
              <w:jc w:val="center"/>
              <w:rPr>
                <w:color w:val="000000" w:themeColor="text1"/>
                <w:lang w:val="en-CA"/>
              </w:rPr>
            </w:pPr>
            <m:oMathPara>
              <m:oMath>
                <m:r>
                  <w:rPr>
                    <w:rFonts w:ascii="Cambria Math" w:hAnsi="Cambria Math"/>
                    <w:color w:val="000000" w:themeColor="text1"/>
                    <w:lang w:val="en-CA"/>
                  </w:rPr>
                  <m:t>1</m:t>
                </m:r>
              </m:oMath>
            </m:oMathPara>
          </w:p>
        </w:tc>
        <w:tc>
          <w:tcPr>
            <w:tcW w:w="1674" w:type="dxa"/>
          </w:tcPr>
          <w:p w14:paraId="29BA5554" w14:textId="77777777" w:rsidR="00D47749" w:rsidRDefault="00D47749" w:rsidP="00D9242A">
            <w:pPr>
              <w:spacing w:before="0"/>
              <w:jc w:val="center"/>
              <w:rPr>
                <w:color w:val="000000" w:themeColor="text1"/>
                <w:lang w:val="en-CA"/>
              </w:rPr>
            </w:pPr>
            <w:r>
              <w:rPr>
                <w:color w:val="000000" w:themeColor="text1"/>
                <w:lang w:val="en-CA"/>
              </w:rPr>
              <w:t>no</w:t>
            </w:r>
          </w:p>
        </w:tc>
        <w:tc>
          <w:tcPr>
            <w:tcW w:w="1933" w:type="dxa"/>
          </w:tcPr>
          <w:p w14:paraId="6C683F72" w14:textId="77777777" w:rsidR="00D47749" w:rsidRDefault="00000000" w:rsidP="00D9242A">
            <w:pPr>
              <w:spacing w:before="0"/>
              <w:jc w:val="center"/>
              <w:rPr>
                <w:color w:val="000000" w:themeColor="text1"/>
                <w:lang w:val="en-CA"/>
              </w:rPr>
            </w:pPr>
            <m:oMathPara>
              <m:oMath>
                <m:sSub>
                  <m:sSubPr>
                    <m:ctrlPr>
                      <w:rPr>
                        <w:rFonts w:ascii="Cambria Math" w:hAnsi="Cambria Math"/>
                        <w:color w:val="000000" w:themeColor="text1"/>
                        <w:lang w:val="en-CA"/>
                      </w:rPr>
                    </m:ctrlPr>
                  </m:sSubPr>
                  <m:e>
                    <m:r>
                      <w:rPr>
                        <w:rFonts w:ascii="Cambria Math" w:hAnsi="Cambria Math"/>
                        <w:color w:val="000000" w:themeColor="text1"/>
                        <w:lang w:val="en-CA"/>
                      </w:rPr>
                      <m:t>f</m:t>
                    </m:r>
                  </m:e>
                  <m:sub>
                    <m:r>
                      <w:rPr>
                        <w:rFonts w:ascii="Cambria Math" w:hAnsi="Cambria Math"/>
                        <w:color w:val="000000" w:themeColor="text1"/>
                        <w:lang w:val="en-CA"/>
                      </w:rPr>
                      <m:t>4, 4</m:t>
                    </m:r>
                  </m:sub>
                </m:sSub>
                <m:d>
                  <m:dPr>
                    <m:ctrlPr>
                      <w:rPr>
                        <w:rFonts w:ascii="Cambria Math" w:hAnsi="Cambria Math"/>
                        <w:color w:val="000000" w:themeColor="text1"/>
                        <w:lang w:val="en-CA"/>
                      </w:rPr>
                    </m:ctrlPr>
                  </m:dPr>
                  <m:e>
                    <m:r>
                      <w:rPr>
                        <w:rFonts w:ascii="Cambria Math" w:hAnsi="Cambria Math"/>
                        <w:color w:val="000000" w:themeColor="text1"/>
                        <w:lang w:val="en-CA"/>
                      </w:rPr>
                      <m:t xml:space="preserve"> . , </m:t>
                    </m:r>
                    <m:sSub>
                      <m:sSubPr>
                        <m:ctrlPr>
                          <w:rPr>
                            <w:rFonts w:ascii="Cambria Math" w:hAnsi="Cambria Math"/>
                            <w:color w:val="000000" w:themeColor="text1"/>
                            <w:lang w:val="en-CA"/>
                          </w:rPr>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4,4</m:t>
                        </m:r>
                      </m:sub>
                    </m:sSub>
                  </m:e>
                </m:d>
              </m:oMath>
            </m:oMathPara>
          </w:p>
        </w:tc>
      </w:tr>
      <w:tr w:rsidR="00D47749" w14:paraId="6ECAE8BA" w14:textId="77777777" w:rsidTr="00D9242A">
        <w:tc>
          <w:tcPr>
            <w:tcW w:w="2830" w:type="dxa"/>
          </w:tcPr>
          <w:p w14:paraId="7DF4C087" w14:textId="77777777" w:rsidR="00D47749" w:rsidRDefault="00000000" w:rsidP="00D9242A">
            <w:pPr>
              <w:spacing w:before="0"/>
              <w:jc w:val="center"/>
              <w:rPr>
                <w:color w:val="000000" w:themeColor="text1"/>
                <w:lang w:val="en-CA"/>
              </w:rPr>
            </w:pPr>
            <m:oMathPara>
              <m:oMath>
                <m:d>
                  <m:dPr>
                    <m:ctrlPr>
                      <w:rPr>
                        <w:rFonts w:ascii="Cambria Math" w:hAnsi="Cambria Math"/>
                        <w:i/>
                        <w:color w:val="000000" w:themeColor="text1"/>
                        <w:lang w:val="en-CA"/>
                      </w:rPr>
                    </m:ctrlPr>
                  </m:dPr>
                  <m:e>
                    <m:r>
                      <w:rPr>
                        <w:rFonts w:ascii="Cambria Math" w:hAnsi="Cambria Math"/>
                        <w:color w:val="000000" w:themeColor="text1"/>
                        <w:lang w:val="en-CA"/>
                      </w:rPr>
                      <m:t>4, 8</m:t>
                    </m:r>
                  </m:e>
                </m:d>
              </m:oMath>
            </m:oMathPara>
          </w:p>
        </w:tc>
        <w:tc>
          <w:tcPr>
            <w:tcW w:w="1276" w:type="dxa"/>
          </w:tcPr>
          <w:p w14:paraId="318AE9DD" w14:textId="77777777" w:rsidR="00D47749" w:rsidRDefault="00D47749" w:rsidP="00D9242A">
            <w:pPr>
              <w:spacing w:before="0"/>
              <w:jc w:val="center"/>
              <w:rPr>
                <w:color w:val="000000" w:themeColor="text1"/>
                <w:lang w:val="en-CA"/>
              </w:rPr>
            </w:pPr>
            <m:oMathPara>
              <m:oMath>
                <m:r>
                  <w:rPr>
                    <w:rFonts w:ascii="Cambria Math" w:hAnsi="Cambria Math"/>
                    <w:color w:val="000000" w:themeColor="text1"/>
                    <w:lang w:val="en-CA"/>
                  </w:rPr>
                  <m:t>1</m:t>
                </m:r>
              </m:oMath>
            </m:oMathPara>
          </w:p>
        </w:tc>
        <w:tc>
          <w:tcPr>
            <w:tcW w:w="1303" w:type="dxa"/>
          </w:tcPr>
          <w:p w14:paraId="393A8FA3" w14:textId="77777777" w:rsidR="00D47749" w:rsidRDefault="00D47749" w:rsidP="00D9242A">
            <w:pPr>
              <w:spacing w:before="0"/>
              <w:jc w:val="center"/>
              <w:rPr>
                <w:color w:val="000000" w:themeColor="text1"/>
                <w:lang w:val="en-CA"/>
              </w:rPr>
            </w:pPr>
            <m:oMathPara>
              <m:oMath>
                <m:r>
                  <w:rPr>
                    <w:rFonts w:ascii="Cambria Math" w:hAnsi="Cambria Math"/>
                    <w:color w:val="000000" w:themeColor="text1"/>
                    <w:lang w:val="en-CA"/>
                  </w:rPr>
                  <m:t>1</m:t>
                </m:r>
              </m:oMath>
            </m:oMathPara>
          </w:p>
        </w:tc>
        <w:tc>
          <w:tcPr>
            <w:tcW w:w="1674" w:type="dxa"/>
          </w:tcPr>
          <w:p w14:paraId="16A53D94" w14:textId="77777777" w:rsidR="00D47749" w:rsidRDefault="00D47749" w:rsidP="00D9242A">
            <w:pPr>
              <w:spacing w:before="0"/>
              <w:jc w:val="center"/>
              <w:rPr>
                <w:color w:val="000000" w:themeColor="text1"/>
                <w:lang w:val="en-CA"/>
              </w:rPr>
            </w:pPr>
            <w:r>
              <w:rPr>
                <w:color w:val="000000" w:themeColor="text1"/>
                <w:lang w:val="en-CA"/>
              </w:rPr>
              <w:t>no</w:t>
            </w:r>
          </w:p>
        </w:tc>
        <w:tc>
          <w:tcPr>
            <w:tcW w:w="1933" w:type="dxa"/>
          </w:tcPr>
          <w:p w14:paraId="5C3816AE" w14:textId="77777777" w:rsidR="00D47749" w:rsidRDefault="00000000" w:rsidP="00D9242A">
            <w:pPr>
              <w:spacing w:before="0"/>
              <w:jc w:val="center"/>
              <w:rPr>
                <w:color w:val="000000" w:themeColor="text1"/>
                <w:lang w:val="en-CA"/>
              </w:rPr>
            </w:pPr>
            <m:oMathPara>
              <m:oMath>
                <m:sSub>
                  <m:sSubPr>
                    <m:ctrlPr>
                      <w:rPr>
                        <w:rFonts w:ascii="Cambria Math" w:hAnsi="Cambria Math"/>
                        <w:color w:val="000000" w:themeColor="text1"/>
                        <w:lang w:val="en-CA"/>
                      </w:rPr>
                    </m:ctrlPr>
                  </m:sSubPr>
                  <m:e>
                    <m:r>
                      <w:rPr>
                        <w:rFonts w:ascii="Cambria Math" w:hAnsi="Cambria Math"/>
                        <w:color w:val="000000" w:themeColor="text1"/>
                        <w:lang w:val="en-CA"/>
                      </w:rPr>
                      <m:t>f</m:t>
                    </m:r>
                  </m:e>
                  <m:sub>
                    <m:r>
                      <w:rPr>
                        <w:rFonts w:ascii="Cambria Math" w:hAnsi="Cambria Math"/>
                        <w:color w:val="000000" w:themeColor="text1"/>
                        <w:lang w:val="en-CA"/>
                      </w:rPr>
                      <m:t>4, 8</m:t>
                    </m:r>
                  </m:sub>
                </m:sSub>
                <m:d>
                  <m:dPr>
                    <m:ctrlPr>
                      <w:rPr>
                        <w:rFonts w:ascii="Cambria Math" w:hAnsi="Cambria Math"/>
                        <w:color w:val="000000" w:themeColor="text1"/>
                        <w:lang w:val="en-CA"/>
                      </w:rPr>
                    </m:ctrlPr>
                  </m:dPr>
                  <m:e>
                    <m:r>
                      <w:rPr>
                        <w:rFonts w:ascii="Cambria Math" w:hAnsi="Cambria Math"/>
                        <w:color w:val="000000" w:themeColor="text1"/>
                        <w:lang w:val="en-CA"/>
                      </w:rPr>
                      <m:t xml:space="preserve"> . , </m:t>
                    </m:r>
                    <m:sSub>
                      <m:sSubPr>
                        <m:ctrlPr>
                          <w:rPr>
                            <w:rFonts w:ascii="Cambria Math" w:hAnsi="Cambria Math"/>
                            <w:color w:val="000000" w:themeColor="text1"/>
                            <w:lang w:val="en-CA"/>
                          </w:rPr>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4,8</m:t>
                        </m:r>
                      </m:sub>
                    </m:sSub>
                  </m:e>
                </m:d>
              </m:oMath>
            </m:oMathPara>
          </w:p>
        </w:tc>
      </w:tr>
      <w:tr w:rsidR="00D47749" w14:paraId="78CF2F1D" w14:textId="77777777" w:rsidTr="00D9242A">
        <w:tc>
          <w:tcPr>
            <w:tcW w:w="2830" w:type="dxa"/>
          </w:tcPr>
          <w:p w14:paraId="794F0767" w14:textId="77777777" w:rsidR="00D47749" w:rsidRDefault="00000000" w:rsidP="00D9242A">
            <w:pPr>
              <w:spacing w:before="0"/>
              <w:jc w:val="center"/>
              <w:rPr>
                <w:color w:val="000000" w:themeColor="text1"/>
                <w:lang w:val="en-CA"/>
              </w:rPr>
            </w:pPr>
            <m:oMathPara>
              <m:oMath>
                <m:d>
                  <m:dPr>
                    <m:ctrlPr>
                      <w:rPr>
                        <w:rFonts w:ascii="Cambria Math" w:hAnsi="Cambria Math"/>
                        <w:i/>
                        <w:color w:val="000000" w:themeColor="text1"/>
                        <w:lang w:val="en-CA"/>
                      </w:rPr>
                    </m:ctrlPr>
                  </m:dPr>
                  <m:e>
                    <m:r>
                      <w:rPr>
                        <w:rFonts w:ascii="Cambria Math" w:hAnsi="Cambria Math"/>
                        <w:color w:val="000000" w:themeColor="text1"/>
                        <w:lang w:val="en-CA"/>
                      </w:rPr>
                      <m:t>8, 4</m:t>
                    </m:r>
                  </m:e>
                </m:d>
              </m:oMath>
            </m:oMathPara>
          </w:p>
        </w:tc>
        <w:tc>
          <w:tcPr>
            <w:tcW w:w="1276" w:type="dxa"/>
          </w:tcPr>
          <w:p w14:paraId="67DBE08B" w14:textId="77777777" w:rsidR="00D47749" w:rsidRDefault="00D47749" w:rsidP="00D9242A">
            <w:pPr>
              <w:spacing w:before="0"/>
              <w:jc w:val="center"/>
              <w:rPr>
                <w:color w:val="000000" w:themeColor="text1"/>
                <w:lang w:val="en-CA"/>
              </w:rPr>
            </w:pPr>
            <m:oMathPara>
              <m:oMath>
                <m:r>
                  <w:rPr>
                    <w:rFonts w:ascii="Cambria Math" w:hAnsi="Cambria Math"/>
                    <w:color w:val="000000" w:themeColor="text1"/>
                    <w:lang w:val="en-CA"/>
                  </w:rPr>
                  <m:t>1</m:t>
                </m:r>
              </m:oMath>
            </m:oMathPara>
          </w:p>
        </w:tc>
        <w:tc>
          <w:tcPr>
            <w:tcW w:w="1303" w:type="dxa"/>
          </w:tcPr>
          <w:p w14:paraId="79422483" w14:textId="77777777" w:rsidR="00D47749" w:rsidRDefault="00D47749" w:rsidP="00D9242A">
            <w:pPr>
              <w:spacing w:before="0"/>
              <w:jc w:val="center"/>
              <w:rPr>
                <w:color w:val="000000" w:themeColor="text1"/>
                <w:lang w:val="en-CA"/>
              </w:rPr>
            </w:pPr>
            <m:oMathPara>
              <m:oMath>
                <m:r>
                  <w:rPr>
                    <w:rFonts w:ascii="Cambria Math" w:hAnsi="Cambria Math"/>
                    <w:color w:val="000000" w:themeColor="text1"/>
                    <w:lang w:val="en-CA"/>
                  </w:rPr>
                  <m:t>1</m:t>
                </m:r>
              </m:oMath>
            </m:oMathPara>
          </w:p>
        </w:tc>
        <w:tc>
          <w:tcPr>
            <w:tcW w:w="1674" w:type="dxa"/>
          </w:tcPr>
          <w:p w14:paraId="797FA4A1" w14:textId="77777777" w:rsidR="00D47749" w:rsidRDefault="00D47749" w:rsidP="00D9242A">
            <w:pPr>
              <w:spacing w:before="0"/>
              <w:jc w:val="center"/>
              <w:rPr>
                <w:color w:val="000000" w:themeColor="text1"/>
                <w:lang w:val="en-CA"/>
              </w:rPr>
            </w:pPr>
            <w:r>
              <w:rPr>
                <w:color w:val="000000" w:themeColor="text1"/>
                <w:lang w:val="en-CA"/>
              </w:rPr>
              <w:t>yes</w:t>
            </w:r>
          </w:p>
        </w:tc>
        <w:tc>
          <w:tcPr>
            <w:tcW w:w="1933" w:type="dxa"/>
          </w:tcPr>
          <w:p w14:paraId="30DBBC2F" w14:textId="77777777" w:rsidR="00D47749" w:rsidRDefault="00000000" w:rsidP="00D9242A">
            <w:pPr>
              <w:spacing w:before="0"/>
              <w:jc w:val="center"/>
              <w:rPr>
                <w:color w:val="000000" w:themeColor="text1"/>
                <w:lang w:val="en-CA"/>
              </w:rPr>
            </w:pPr>
            <m:oMathPara>
              <m:oMath>
                <m:sSub>
                  <m:sSubPr>
                    <m:ctrlPr>
                      <w:rPr>
                        <w:rFonts w:ascii="Cambria Math" w:hAnsi="Cambria Math"/>
                        <w:color w:val="000000" w:themeColor="text1"/>
                        <w:lang w:val="en-CA"/>
                      </w:rPr>
                    </m:ctrlPr>
                  </m:sSubPr>
                  <m:e>
                    <m:r>
                      <w:rPr>
                        <w:rFonts w:ascii="Cambria Math" w:hAnsi="Cambria Math"/>
                        <w:color w:val="000000" w:themeColor="text1"/>
                        <w:lang w:val="en-CA"/>
                      </w:rPr>
                      <m:t>f</m:t>
                    </m:r>
                  </m:e>
                  <m:sub>
                    <m:r>
                      <w:rPr>
                        <w:rFonts w:ascii="Cambria Math" w:hAnsi="Cambria Math"/>
                        <w:color w:val="000000" w:themeColor="text1"/>
                        <w:lang w:val="en-CA"/>
                      </w:rPr>
                      <m:t>4, 8</m:t>
                    </m:r>
                  </m:sub>
                </m:sSub>
                <m:d>
                  <m:dPr>
                    <m:ctrlPr>
                      <w:rPr>
                        <w:rFonts w:ascii="Cambria Math" w:hAnsi="Cambria Math"/>
                        <w:color w:val="000000" w:themeColor="text1"/>
                        <w:lang w:val="en-CA"/>
                      </w:rPr>
                    </m:ctrlPr>
                  </m:dPr>
                  <m:e>
                    <m:r>
                      <w:rPr>
                        <w:rFonts w:ascii="Cambria Math" w:hAnsi="Cambria Math"/>
                        <w:color w:val="000000" w:themeColor="text1"/>
                        <w:lang w:val="en-CA"/>
                      </w:rPr>
                      <m:t xml:space="preserve"> . , </m:t>
                    </m:r>
                    <m:sSub>
                      <m:sSubPr>
                        <m:ctrlPr>
                          <w:rPr>
                            <w:rFonts w:ascii="Cambria Math" w:hAnsi="Cambria Math"/>
                            <w:color w:val="000000" w:themeColor="text1"/>
                            <w:lang w:val="en-CA"/>
                          </w:rPr>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4,8</m:t>
                        </m:r>
                      </m:sub>
                    </m:sSub>
                  </m:e>
                </m:d>
              </m:oMath>
            </m:oMathPara>
          </w:p>
        </w:tc>
      </w:tr>
      <w:tr w:rsidR="00D47749" w14:paraId="34AE9A21" w14:textId="77777777" w:rsidTr="00D9242A">
        <w:tc>
          <w:tcPr>
            <w:tcW w:w="2830" w:type="dxa"/>
          </w:tcPr>
          <w:p w14:paraId="3F4F55C9" w14:textId="77777777" w:rsidR="00D47749" w:rsidRDefault="00000000" w:rsidP="00D9242A">
            <w:pPr>
              <w:spacing w:before="0"/>
              <w:jc w:val="center"/>
              <w:rPr>
                <w:color w:val="000000" w:themeColor="text1"/>
                <w:lang w:val="en-CA"/>
              </w:rPr>
            </w:pPr>
            <m:oMathPara>
              <m:oMath>
                <m:d>
                  <m:dPr>
                    <m:ctrlPr>
                      <w:rPr>
                        <w:rFonts w:ascii="Cambria Math" w:hAnsi="Cambria Math"/>
                        <w:i/>
                        <w:color w:val="000000" w:themeColor="text1"/>
                        <w:lang w:val="en-CA"/>
                      </w:rPr>
                    </m:ctrlPr>
                  </m:dPr>
                  <m:e>
                    <m:r>
                      <w:rPr>
                        <w:rFonts w:ascii="Cambria Math" w:hAnsi="Cambria Math"/>
                        <w:color w:val="000000" w:themeColor="text1"/>
                        <w:lang w:val="en-CA"/>
                      </w:rPr>
                      <m:t>4, 16</m:t>
                    </m:r>
                  </m:e>
                </m:d>
              </m:oMath>
            </m:oMathPara>
          </w:p>
        </w:tc>
        <w:tc>
          <w:tcPr>
            <w:tcW w:w="1276" w:type="dxa"/>
          </w:tcPr>
          <w:p w14:paraId="619AC95F" w14:textId="77777777" w:rsidR="00D47749" w:rsidRDefault="00D47749" w:rsidP="00D9242A">
            <w:pPr>
              <w:spacing w:before="0"/>
              <w:jc w:val="center"/>
              <w:rPr>
                <w:color w:val="000000" w:themeColor="text1"/>
                <w:lang w:val="en-CA"/>
              </w:rPr>
            </w:pPr>
            <m:oMathPara>
              <m:oMath>
                <m:r>
                  <w:rPr>
                    <w:rFonts w:ascii="Cambria Math" w:hAnsi="Cambria Math"/>
                    <w:color w:val="000000" w:themeColor="text1"/>
                    <w:lang w:val="en-CA"/>
                  </w:rPr>
                  <m:t>1</m:t>
                </m:r>
              </m:oMath>
            </m:oMathPara>
          </w:p>
        </w:tc>
        <w:tc>
          <w:tcPr>
            <w:tcW w:w="1303" w:type="dxa"/>
          </w:tcPr>
          <w:p w14:paraId="0A2C3B0D" w14:textId="77777777" w:rsidR="00D47749" w:rsidRDefault="00D47749" w:rsidP="00D9242A">
            <w:pPr>
              <w:spacing w:before="0"/>
              <w:jc w:val="center"/>
              <w:rPr>
                <w:color w:val="000000" w:themeColor="text1"/>
                <w:lang w:val="en-CA"/>
              </w:rPr>
            </w:pPr>
            <m:oMathPara>
              <m:oMath>
                <m:r>
                  <w:rPr>
                    <w:rFonts w:ascii="Cambria Math" w:hAnsi="Cambria Math"/>
                    <w:color w:val="000000" w:themeColor="text1"/>
                    <w:lang w:val="en-CA"/>
                  </w:rPr>
                  <m:t>1</m:t>
                </m:r>
              </m:oMath>
            </m:oMathPara>
          </w:p>
        </w:tc>
        <w:tc>
          <w:tcPr>
            <w:tcW w:w="1674" w:type="dxa"/>
          </w:tcPr>
          <w:p w14:paraId="5DE206A9" w14:textId="77777777" w:rsidR="00D47749" w:rsidRDefault="00D47749" w:rsidP="00D9242A">
            <w:pPr>
              <w:spacing w:before="0"/>
              <w:jc w:val="center"/>
              <w:rPr>
                <w:color w:val="000000" w:themeColor="text1"/>
                <w:lang w:val="en-CA"/>
              </w:rPr>
            </w:pPr>
            <w:r>
              <w:rPr>
                <w:color w:val="000000" w:themeColor="text1"/>
                <w:lang w:val="en-CA"/>
              </w:rPr>
              <w:t>no</w:t>
            </w:r>
          </w:p>
        </w:tc>
        <w:tc>
          <w:tcPr>
            <w:tcW w:w="1933" w:type="dxa"/>
          </w:tcPr>
          <w:p w14:paraId="4326704A" w14:textId="77777777" w:rsidR="00D47749" w:rsidRDefault="00000000" w:rsidP="00D9242A">
            <w:pPr>
              <w:spacing w:before="0"/>
              <w:jc w:val="center"/>
              <w:rPr>
                <w:color w:val="000000" w:themeColor="text1"/>
                <w:lang w:val="en-CA"/>
              </w:rPr>
            </w:pPr>
            <m:oMathPara>
              <m:oMath>
                <m:sSub>
                  <m:sSubPr>
                    <m:ctrlPr>
                      <w:rPr>
                        <w:rFonts w:ascii="Cambria Math" w:hAnsi="Cambria Math"/>
                        <w:color w:val="000000" w:themeColor="text1"/>
                        <w:lang w:val="en-CA"/>
                      </w:rPr>
                    </m:ctrlPr>
                  </m:sSubPr>
                  <m:e>
                    <m:r>
                      <w:rPr>
                        <w:rFonts w:ascii="Cambria Math" w:hAnsi="Cambria Math"/>
                        <w:color w:val="000000" w:themeColor="text1"/>
                        <w:lang w:val="en-CA"/>
                      </w:rPr>
                      <m:t>f</m:t>
                    </m:r>
                  </m:e>
                  <m:sub>
                    <m:r>
                      <w:rPr>
                        <w:rFonts w:ascii="Cambria Math" w:hAnsi="Cambria Math"/>
                        <w:color w:val="000000" w:themeColor="text1"/>
                        <w:lang w:val="en-CA"/>
                      </w:rPr>
                      <m:t>4, 16</m:t>
                    </m:r>
                  </m:sub>
                </m:sSub>
                <m:d>
                  <m:dPr>
                    <m:ctrlPr>
                      <w:rPr>
                        <w:rFonts w:ascii="Cambria Math" w:hAnsi="Cambria Math"/>
                        <w:color w:val="000000" w:themeColor="text1"/>
                        <w:lang w:val="en-CA"/>
                      </w:rPr>
                    </m:ctrlPr>
                  </m:dPr>
                  <m:e>
                    <m:r>
                      <w:rPr>
                        <w:rFonts w:ascii="Cambria Math" w:hAnsi="Cambria Math"/>
                        <w:color w:val="000000" w:themeColor="text1"/>
                        <w:lang w:val="en-CA"/>
                      </w:rPr>
                      <m:t xml:space="preserve"> . , </m:t>
                    </m:r>
                    <m:sSub>
                      <m:sSubPr>
                        <m:ctrlPr>
                          <w:rPr>
                            <w:rFonts w:ascii="Cambria Math" w:hAnsi="Cambria Math"/>
                            <w:color w:val="000000" w:themeColor="text1"/>
                            <w:lang w:val="en-CA"/>
                          </w:rPr>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4,16</m:t>
                        </m:r>
                      </m:sub>
                    </m:sSub>
                  </m:e>
                </m:d>
              </m:oMath>
            </m:oMathPara>
          </w:p>
        </w:tc>
      </w:tr>
      <w:tr w:rsidR="00D47749" w14:paraId="5071FCB8" w14:textId="77777777" w:rsidTr="00D9242A">
        <w:tc>
          <w:tcPr>
            <w:tcW w:w="2830" w:type="dxa"/>
          </w:tcPr>
          <w:p w14:paraId="295BB643" w14:textId="77777777" w:rsidR="00D47749" w:rsidRDefault="00000000" w:rsidP="00D9242A">
            <w:pPr>
              <w:spacing w:before="0"/>
              <w:jc w:val="center"/>
              <w:rPr>
                <w:color w:val="000000" w:themeColor="text1"/>
                <w:lang w:val="en-CA"/>
              </w:rPr>
            </w:pPr>
            <m:oMathPara>
              <m:oMath>
                <m:d>
                  <m:dPr>
                    <m:ctrlPr>
                      <w:rPr>
                        <w:rFonts w:ascii="Cambria Math" w:hAnsi="Cambria Math"/>
                        <w:i/>
                        <w:color w:val="000000" w:themeColor="text1"/>
                        <w:lang w:val="en-CA"/>
                      </w:rPr>
                    </m:ctrlPr>
                  </m:dPr>
                  <m:e>
                    <m:r>
                      <w:rPr>
                        <w:rFonts w:ascii="Cambria Math" w:hAnsi="Cambria Math"/>
                        <w:color w:val="000000" w:themeColor="text1"/>
                        <w:lang w:val="en-CA"/>
                      </w:rPr>
                      <m:t>16, 4</m:t>
                    </m:r>
                  </m:e>
                </m:d>
              </m:oMath>
            </m:oMathPara>
          </w:p>
        </w:tc>
        <w:tc>
          <w:tcPr>
            <w:tcW w:w="1276" w:type="dxa"/>
          </w:tcPr>
          <w:p w14:paraId="3E6BECC0" w14:textId="77777777" w:rsidR="00D47749" w:rsidRDefault="00D47749" w:rsidP="00D9242A">
            <w:pPr>
              <w:spacing w:before="0"/>
              <w:jc w:val="center"/>
              <w:rPr>
                <w:color w:val="000000" w:themeColor="text1"/>
                <w:lang w:val="en-CA"/>
              </w:rPr>
            </w:pPr>
            <m:oMathPara>
              <m:oMath>
                <m:r>
                  <w:rPr>
                    <w:rFonts w:ascii="Cambria Math" w:hAnsi="Cambria Math"/>
                    <w:color w:val="000000" w:themeColor="text1"/>
                    <w:lang w:val="en-CA"/>
                  </w:rPr>
                  <m:t>1</m:t>
                </m:r>
              </m:oMath>
            </m:oMathPara>
          </w:p>
        </w:tc>
        <w:tc>
          <w:tcPr>
            <w:tcW w:w="1303" w:type="dxa"/>
          </w:tcPr>
          <w:p w14:paraId="4D66555F" w14:textId="77777777" w:rsidR="00D47749" w:rsidRDefault="00D47749" w:rsidP="00D9242A">
            <w:pPr>
              <w:spacing w:before="0"/>
              <w:jc w:val="center"/>
              <w:rPr>
                <w:color w:val="000000" w:themeColor="text1"/>
                <w:lang w:val="en-CA"/>
              </w:rPr>
            </w:pPr>
            <m:oMathPara>
              <m:oMath>
                <m:r>
                  <w:rPr>
                    <w:rFonts w:ascii="Cambria Math" w:hAnsi="Cambria Math"/>
                    <w:color w:val="000000" w:themeColor="text1"/>
                    <w:lang w:val="en-CA"/>
                  </w:rPr>
                  <m:t>1</m:t>
                </m:r>
              </m:oMath>
            </m:oMathPara>
          </w:p>
        </w:tc>
        <w:tc>
          <w:tcPr>
            <w:tcW w:w="1674" w:type="dxa"/>
          </w:tcPr>
          <w:p w14:paraId="69E5EC42" w14:textId="77777777" w:rsidR="00D47749" w:rsidRDefault="00D47749" w:rsidP="00D9242A">
            <w:pPr>
              <w:spacing w:before="0"/>
              <w:jc w:val="center"/>
              <w:rPr>
                <w:color w:val="000000" w:themeColor="text1"/>
                <w:lang w:val="en-CA"/>
              </w:rPr>
            </w:pPr>
            <w:r>
              <w:rPr>
                <w:color w:val="000000" w:themeColor="text1"/>
                <w:lang w:val="en-CA"/>
              </w:rPr>
              <w:t>yes</w:t>
            </w:r>
          </w:p>
        </w:tc>
        <w:tc>
          <w:tcPr>
            <w:tcW w:w="1933" w:type="dxa"/>
          </w:tcPr>
          <w:p w14:paraId="34A59C82" w14:textId="77777777" w:rsidR="00D47749" w:rsidRDefault="00000000" w:rsidP="00D9242A">
            <w:pPr>
              <w:spacing w:before="0"/>
              <w:jc w:val="center"/>
              <w:rPr>
                <w:color w:val="000000" w:themeColor="text1"/>
                <w:lang w:val="en-CA"/>
              </w:rPr>
            </w:pPr>
            <m:oMathPara>
              <m:oMath>
                <m:sSub>
                  <m:sSubPr>
                    <m:ctrlPr>
                      <w:rPr>
                        <w:rFonts w:ascii="Cambria Math" w:hAnsi="Cambria Math"/>
                        <w:color w:val="000000" w:themeColor="text1"/>
                        <w:lang w:val="en-CA"/>
                      </w:rPr>
                    </m:ctrlPr>
                  </m:sSubPr>
                  <m:e>
                    <m:r>
                      <w:rPr>
                        <w:rFonts w:ascii="Cambria Math" w:hAnsi="Cambria Math"/>
                        <w:color w:val="000000" w:themeColor="text1"/>
                        <w:lang w:val="en-CA"/>
                      </w:rPr>
                      <m:t>f</m:t>
                    </m:r>
                  </m:e>
                  <m:sub>
                    <m:r>
                      <w:rPr>
                        <w:rFonts w:ascii="Cambria Math" w:hAnsi="Cambria Math"/>
                        <w:color w:val="000000" w:themeColor="text1"/>
                        <w:lang w:val="en-CA"/>
                      </w:rPr>
                      <m:t>4, 16</m:t>
                    </m:r>
                  </m:sub>
                </m:sSub>
                <m:d>
                  <m:dPr>
                    <m:ctrlPr>
                      <w:rPr>
                        <w:rFonts w:ascii="Cambria Math" w:hAnsi="Cambria Math"/>
                        <w:color w:val="000000" w:themeColor="text1"/>
                        <w:lang w:val="en-CA"/>
                      </w:rPr>
                    </m:ctrlPr>
                  </m:dPr>
                  <m:e>
                    <m:r>
                      <w:rPr>
                        <w:rFonts w:ascii="Cambria Math" w:hAnsi="Cambria Math"/>
                        <w:color w:val="000000" w:themeColor="text1"/>
                        <w:lang w:val="en-CA"/>
                      </w:rPr>
                      <m:t xml:space="preserve"> . , </m:t>
                    </m:r>
                    <m:sSub>
                      <m:sSubPr>
                        <m:ctrlPr>
                          <w:rPr>
                            <w:rFonts w:ascii="Cambria Math" w:hAnsi="Cambria Math"/>
                            <w:color w:val="000000" w:themeColor="text1"/>
                            <w:lang w:val="en-CA"/>
                          </w:rPr>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4,16</m:t>
                        </m:r>
                      </m:sub>
                    </m:sSub>
                  </m:e>
                </m:d>
              </m:oMath>
            </m:oMathPara>
          </w:p>
        </w:tc>
      </w:tr>
      <w:tr w:rsidR="00D47749" w14:paraId="5EF469F2" w14:textId="77777777" w:rsidTr="00D9242A">
        <w:tc>
          <w:tcPr>
            <w:tcW w:w="2830" w:type="dxa"/>
          </w:tcPr>
          <w:p w14:paraId="3FF90259" w14:textId="77777777" w:rsidR="00D47749" w:rsidRDefault="00000000" w:rsidP="00D9242A">
            <w:pPr>
              <w:spacing w:before="0"/>
              <w:jc w:val="center"/>
              <w:rPr>
                <w:color w:val="000000" w:themeColor="text1"/>
                <w:lang w:val="en-CA"/>
              </w:rPr>
            </w:pPr>
            <m:oMathPara>
              <m:oMath>
                <m:d>
                  <m:dPr>
                    <m:ctrlPr>
                      <w:rPr>
                        <w:rFonts w:ascii="Cambria Math" w:hAnsi="Cambria Math"/>
                        <w:i/>
                        <w:color w:val="000000" w:themeColor="text1"/>
                        <w:lang w:val="en-CA"/>
                      </w:rPr>
                    </m:ctrlPr>
                  </m:dPr>
                  <m:e>
                    <m:r>
                      <w:rPr>
                        <w:rFonts w:ascii="Cambria Math" w:hAnsi="Cambria Math"/>
                        <w:color w:val="000000" w:themeColor="text1"/>
                        <w:lang w:val="en-CA"/>
                      </w:rPr>
                      <m:t>4, 32</m:t>
                    </m:r>
                  </m:e>
                </m:d>
              </m:oMath>
            </m:oMathPara>
          </w:p>
        </w:tc>
        <w:tc>
          <w:tcPr>
            <w:tcW w:w="1276" w:type="dxa"/>
          </w:tcPr>
          <w:p w14:paraId="4EDBF290" w14:textId="77777777" w:rsidR="00D47749" w:rsidRDefault="00D47749" w:rsidP="00D9242A">
            <w:pPr>
              <w:spacing w:before="0"/>
              <w:jc w:val="center"/>
              <w:rPr>
                <w:color w:val="000000" w:themeColor="text1"/>
                <w:lang w:val="en-CA"/>
              </w:rPr>
            </w:pPr>
            <m:oMathPara>
              <m:oMath>
                <m:r>
                  <w:rPr>
                    <w:rFonts w:ascii="Cambria Math" w:hAnsi="Cambria Math"/>
                    <w:color w:val="000000" w:themeColor="text1"/>
                    <w:lang w:val="en-CA"/>
                  </w:rPr>
                  <m:t>1</m:t>
                </m:r>
              </m:oMath>
            </m:oMathPara>
          </w:p>
        </w:tc>
        <w:tc>
          <w:tcPr>
            <w:tcW w:w="1303" w:type="dxa"/>
          </w:tcPr>
          <w:p w14:paraId="66F55D2B" w14:textId="77777777" w:rsidR="00D47749" w:rsidRDefault="00D47749" w:rsidP="00D9242A">
            <w:pPr>
              <w:spacing w:before="0"/>
              <w:jc w:val="center"/>
              <w:rPr>
                <w:color w:val="000000" w:themeColor="text1"/>
                <w:lang w:val="en-CA"/>
              </w:rPr>
            </w:pPr>
            <m:oMathPara>
              <m:oMath>
                <m:r>
                  <w:rPr>
                    <w:rFonts w:ascii="Cambria Math" w:hAnsi="Cambria Math"/>
                    <w:color w:val="000000" w:themeColor="text1"/>
                    <w:lang w:val="en-CA"/>
                  </w:rPr>
                  <m:t>1</m:t>
                </m:r>
              </m:oMath>
            </m:oMathPara>
          </w:p>
        </w:tc>
        <w:tc>
          <w:tcPr>
            <w:tcW w:w="1674" w:type="dxa"/>
          </w:tcPr>
          <w:p w14:paraId="6E04392C" w14:textId="77777777" w:rsidR="00D47749" w:rsidRDefault="00D47749" w:rsidP="00D9242A">
            <w:pPr>
              <w:spacing w:before="0"/>
              <w:jc w:val="center"/>
              <w:rPr>
                <w:color w:val="000000" w:themeColor="text1"/>
                <w:lang w:val="en-CA"/>
              </w:rPr>
            </w:pPr>
            <w:r>
              <w:rPr>
                <w:color w:val="000000" w:themeColor="text1"/>
                <w:lang w:val="en-CA"/>
              </w:rPr>
              <w:t>no</w:t>
            </w:r>
          </w:p>
        </w:tc>
        <w:tc>
          <w:tcPr>
            <w:tcW w:w="1933" w:type="dxa"/>
          </w:tcPr>
          <w:p w14:paraId="3312452C" w14:textId="77777777" w:rsidR="00D47749" w:rsidRDefault="00000000" w:rsidP="00D9242A">
            <w:pPr>
              <w:spacing w:before="0"/>
              <w:jc w:val="center"/>
              <w:rPr>
                <w:color w:val="000000" w:themeColor="text1"/>
                <w:lang w:val="en-CA"/>
              </w:rPr>
            </w:pPr>
            <m:oMathPara>
              <m:oMath>
                <m:sSub>
                  <m:sSubPr>
                    <m:ctrlPr>
                      <w:rPr>
                        <w:rFonts w:ascii="Cambria Math" w:hAnsi="Cambria Math"/>
                        <w:color w:val="000000" w:themeColor="text1"/>
                        <w:lang w:val="en-CA"/>
                      </w:rPr>
                    </m:ctrlPr>
                  </m:sSubPr>
                  <m:e>
                    <m:r>
                      <w:rPr>
                        <w:rFonts w:ascii="Cambria Math" w:hAnsi="Cambria Math"/>
                        <w:color w:val="000000" w:themeColor="text1"/>
                        <w:lang w:val="en-CA"/>
                      </w:rPr>
                      <m:t>f</m:t>
                    </m:r>
                  </m:e>
                  <m:sub>
                    <m:r>
                      <w:rPr>
                        <w:rFonts w:ascii="Cambria Math" w:hAnsi="Cambria Math"/>
                        <w:color w:val="000000" w:themeColor="text1"/>
                        <w:lang w:val="en-CA"/>
                      </w:rPr>
                      <m:t>4, 32</m:t>
                    </m:r>
                  </m:sub>
                </m:sSub>
                <m:d>
                  <m:dPr>
                    <m:ctrlPr>
                      <w:rPr>
                        <w:rFonts w:ascii="Cambria Math" w:hAnsi="Cambria Math"/>
                        <w:color w:val="000000" w:themeColor="text1"/>
                        <w:lang w:val="en-CA"/>
                      </w:rPr>
                    </m:ctrlPr>
                  </m:dPr>
                  <m:e>
                    <m:r>
                      <w:rPr>
                        <w:rFonts w:ascii="Cambria Math" w:hAnsi="Cambria Math"/>
                        <w:color w:val="000000" w:themeColor="text1"/>
                        <w:lang w:val="en-CA"/>
                      </w:rPr>
                      <m:t xml:space="preserve"> . , </m:t>
                    </m:r>
                    <m:sSub>
                      <m:sSubPr>
                        <m:ctrlPr>
                          <w:rPr>
                            <w:rFonts w:ascii="Cambria Math" w:hAnsi="Cambria Math"/>
                            <w:color w:val="000000" w:themeColor="text1"/>
                            <w:lang w:val="en-CA"/>
                          </w:rPr>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4,32</m:t>
                        </m:r>
                      </m:sub>
                    </m:sSub>
                  </m:e>
                </m:d>
              </m:oMath>
            </m:oMathPara>
          </w:p>
        </w:tc>
      </w:tr>
      <w:tr w:rsidR="00D47749" w14:paraId="18B50BB9" w14:textId="77777777" w:rsidTr="00D9242A">
        <w:tc>
          <w:tcPr>
            <w:tcW w:w="2830" w:type="dxa"/>
          </w:tcPr>
          <w:p w14:paraId="61915542" w14:textId="77777777" w:rsidR="00D47749" w:rsidRPr="00CE6D52" w:rsidRDefault="00000000" w:rsidP="00D9242A">
            <w:pPr>
              <w:spacing w:before="0"/>
              <w:jc w:val="center"/>
              <w:rPr>
                <w:rFonts w:ascii="Calibri" w:hAnsi="Calibri"/>
                <w:color w:val="000000" w:themeColor="text1"/>
                <w:lang w:val="en-CA"/>
              </w:rPr>
            </w:pPr>
            <m:oMathPara>
              <m:oMath>
                <m:d>
                  <m:dPr>
                    <m:ctrlPr>
                      <w:rPr>
                        <w:rFonts w:ascii="Cambria Math" w:hAnsi="Cambria Math"/>
                        <w:i/>
                        <w:color w:val="000000" w:themeColor="text1"/>
                        <w:lang w:val="en-CA"/>
                      </w:rPr>
                    </m:ctrlPr>
                  </m:dPr>
                  <m:e>
                    <m:r>
                      <w:rPr>
                        <w:rFonts w:ascii="Cambria Math" w:hAnsi="Cambria Math"/>
                        <w:color w:val="000000" w:themeColor="text1"/>
                        <w:lang w:val="en-CA"/>
                      </w:rPr>
                      <m:t>32, 4</m:t>
                    </m:r>
                  </m:e>
                </m:d>
              </m:oMath>
            </m:oMathPara>
          </w:p>
        </w:tc>
        <w:tc>
          <w:tcPr>
            <w:tcW w:w="1276" w:type="dxa"/>
          </w:tcPr>
          <w:p w14:paraId="1F80B7D8" w14:textId="77777777" w:rsidR="00D47749" w:rsidRDefault="00D47749" w:rsidP="00D9242A">
            <w:pPr>
              <w:spacing w:before="0"/>
              <w:jc w:val="center"/>
              <w:rPr>
                <w:rFonts w:ascii="Calibri" w:hAnsi="Calibri"/>
                <w:color w:val="000000" w:themeColor="text1"/>
                <w:lang w:val="en-CA"/>
              </w:rPr>
            </w:pPr>
            <m:oMathPara>
              <m:oMath>
                <m:r>
                  <w:rPr>
                    <w:rFonts w:ascii="Cambria Math" w:hAnsi="Cambria Math"/>
                    <w:color w:val="000000" w:themeColor="text1"/>
                    <w:lang w:val="en-CA"/>
                  </w:rPr>
                  <m:t>1</m:t>
                </m:r>
              </m:oMath>
            </m:oMathPara>
          </w:p>
        </w:tc>
        <w:tc>
          <w:tcPr>
            <w:tcW w:w="1303" w:type="dxa"/>
          </w:tcPr>
          <w:p w14:paraId="28199E68" w14:textId="77777777" w:rsidR="00D47749" w:rsidRDefault="00D47749" w:rsidP="00D9242A">
            <w:pPr>
              <w:spacing w:before="0"/>
              <w:jc w:val="center"/>
              <w:rPr>
                <w:rFonts w:ascii="Calibri" w:hAnsi="Calibri"/>
                <w:color w:val="000000" w:themeColor="text1"/>
                <w:lang w:val="en-CA"/>
              </w:rPr>
            </w:pPr>
            <m:oMathPara>
              <m:oMath>
                <m:r>
                  <w:rPr>
                    <w:rFonts w:ascii="Cambria Math" w:hAnsi="Cambria Math"/>
                    <w:color w:val="000000" w:themeColor="text1"/>
                    <w:lang w:val="en-CA"/>
                  </w:rPr>
                  <m:t>1</m:t>
                </m:r>
              </m:oMath>
            </m:oMathPara>
          </w:p>
        </w:tc>
        <w:tc>
          <w:tcPr>
            <w:tcW w:w="1674" w:type="dxa"/>
          </w:tcPr>
          <w:p w14:paraId="79DEB373" w14:textId="77777777" w:rsidR="00D47749" w:rsidRDefault="00D47749" w:rsidP="00D9242A">
            <w:pPr>
              <w:spacing w:before="0"/>
              <w:jc w:val="center"/>
              <w:rPr>
                <w:color w:val="000000" w:themeColor="text1"/>
                <w:lang w:val="en-CA"/>
              </w:rPr>
            </w:pPr>
            <w:r>
              <w:rPr>
                <w:color w:val="000000" w:themeColor="text1"/>
                <w:lang w:val="en-CA"/>
              </w:rPr>
              <w:t>yes</w:t>
            </w:r>
          </w:p>
        </w:tc>
        <w:tc>
          <w:tcPr>
            <w:tcW w:w="1933" w:type="dxa"/>
          </w:tcPr>
          <w:p w14:paraId="6F974167" w14:textId="77777777" w:rsidR="00D47749" w:rsidRDefault="00000000" w:rsidP="00D9242A">
            <w:pPr>
              <w:spacing w:before="0"/>
              <w:jc w:val="center"/>
              <w:rPr>
                <w:rFonts w:ascii="Calibri" w:hAnsi="Calibri"/>
                <w:color w:val="000000" w:themeColor="text1"/>
                <w:lang w:val="en-CA"/>
              </w:rPr>
            </w:pPr>
            <m:oMathPara>
              <m:oMath>
                <m:sSub>
                  <m:sSubPr>
                    <m:ctrlPr>
                      <w:rPr>
                        <w:rFonts w:ascii="Cambria Math" w:hAnsi="Cambria Math"/>
                        <w:color w:val="000000" w:themeColor="text1"/>
                        <w:lang w:val="en-CA"/>
                      </w:rPr>
                    </m:ctrlPr>
                  </m:sSubPr>
                  <m:e>
                    <m:r>
                      <w:rPr>
                        <w:rFonts w:ascii="Cambria Math" w:hAnsi="Cambria Math"/>
                        <w:color w:val="000000" w:themeColor="text1"/>
                        <w:lang w:val="en-CA"/>
                      </w:rPr>
                      <m:t>f</m:t>
                    </m:r>
                  </m:e>
                  <m:sub>
                    <m:r>
                      <w:rPr>
                        <w:rFonts w:ascii="Cambria Math" w:hAnsi="Cambria Math"/>
                        <w:color w:val="000000" w:themeColor="text1"/>
                        <w:lang w:val="en-CA"/>
                      </w:rPr>
                      <m:t>4, 32</m:t>
                    </m:r>
                  </m:sub>
                </m:sSub>
                <m:d>
                  <m:dPr>
                    <m:ctrlPr>
                      <w:rPr>
                        <w:rFonts w:ascii="Cambria Math" w:hAnsi="Cambria Math"/>
                        <w:color w:val="000000" w:themeColor="text1"/>
                        <w:lang w:val="en-CA"/>
                      </w:rPr>
                    </m:ctrlPr>
                  </m:dPr>
                  <m:e>
                    <m:r>
                      <w:rPr>
                        <w:rFonts w:ascii="Cambria Math" w:hAnsi="Cambria Math"/>
                        <w:color w:val="000000" w:themeColor="text1"/>
                        <w:lang w:val="en-CA"/>
                      </w:rPr>
                      <m:t xml:space="preserve"> . , </m:t>
                    </m:r>
                    <m:sSub>
                      <m:sSubPr>
                        <m:ctrlPr>
                          <w:rPr>
                            <w:rFonts w:ascii="Cambria Math" w:hAnsi="Cambria Math"/>
                            <w:color w:val="000000" w:themeColor="text1"/>
                            <w:lang w:val="en-CA"/>
                          </w:rPr>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4,32</m:t>
                        </m:r>
                      </m:sub>
                    </m:sSub>
                  </m:e>
                </m:d>
              </m:oMath>
            </m:oMathPara>
          </w:p>
        </w:tc>
      </w:tr>
      <w:tr w:rsidR="00D47749" w14:paraId="7C63553A" w14:textId="77777777" w:rsidTr="00D9242A">
        <w:tc>
          <w:tcPr>
            <w:tcW w:w="2830" w:type="dxa"/>
          </w:tcPr>
          <w:p w14:paraId="748F830F" w14:textId="77777777" w:rsidR="00D47749" w:rsidRDefault="00000000" w:rsidP="00D9242A">
            <w:pPr>
              <w:spacing w:before="0"/>
              <w:jc w:val="center"/>
              <w:rPr>
                <w:color w:val="000000" w:themeColor="text1"/>
                <w:lang w:val="en-CA"/>
              </w:rPr>
            </w:pPr>
            <m:oMathPara>
              <m:oMath>
                <m:d>
                  <m:dPr>
                    <m:ctrlPr>
                      <w:rPr>
                        <w:rFonts w:ascii="Cambria Math" w:hAnsi="Cambria Math"/>
                        <w:i/>
                        <w:color w:val="000000" w:themeColor="text1"/>
                        <w:lang w:val="en-CA"/>
                      </w:rPr>
                    </m:ctrlPr>
                  </m:dPr>
                  <m:e>
                    <m:r>
                      <w:rPr>
                        <w:rFonts w:ascii="Cambria Math" w:hAnsi="Cambria Math"/>
                        <w:color w:val="000000" w:themeColor="text1"/>
                        <w:lang w:val="en-CA"/>
                      </w:rPr>
                      <m:t>8, 8</m:t>
                    </m:r>
                  </m:e>
                </m:d>
              </m:oMath>
            </m:oMathPara>
          </w:p>
        </w:tc>
        <w:tc>
          <w:tcPr>
            <w:tcW w:w="1276" w:type="dxa"/>
          </w:tcPr>
          <w:p w14:paraId="40A3C1E6" w14:textId="77777777" w:rsidR="00D47749" w:rsidRDefault="00D47749" w:rsidP="00D9242A">
            <w:pPr>
              <w:spacing w:before="0"/>
              <w:jc w:val="center"/>
              <w:rPr>
                <w:color w:val="000000" w:themeColor="text1"/>
                <w:lang w:val="en-CA"/>
              </w:rPr>
            </w:pPr>
            <m:oMathPara>
              <m:oMath>
                <m:r>
                  <w:rPr>
                    <w:rFonts w:ascii="Cambria Math" w:hAnsi="Cambria Math"/>
                    <w:color w:val="000000" w:themeColor="text1"/>
                    <w:lang w:val="en-CA"/>
                  </w:rPr>
                  <m:t>1</m:t>
                </m:r>
              </m:oMath>
            </m:oMathPara>
          </w:p>
        </w:tc>
        <w:tc>
          <w:tcPr>
            <w:tcW w:w="1303" w:type="dxa"/>
          </w:tcPr>
          <w:p w14:paraId="65525A50" w14:textId="77777777" w:rsidR="00D47749" w:rsidRDefault="00D47749" w:rsidP="00D9242A">
            <w:pPr>
              <w:spacing w:before="0"/>
              <w:jc w:val="center"/>
              <w:rPr>
                <w:color w:val="000000" w:themeColor="text1"/>
                <w:lang w:val="en-CA"/>
              </w:rPr>
            </w:pPr>
            <m:oMathPara>
              <m:oMath>
                <m:r>
                  <w:rPr>
                    <w:rFonts w:ascii="Cambria Math" w:hAnsi="Cambria Math"/>
                    <w:color w:val="000000" w:themeColor="text1"/>
                    <w:lang w:val="en-CA"/>
                  </w:rPr>
                  <m:t>1</m:t>
                </m:r>
              </m:oMath>
            </m:oMathPara>
          </w:p>
        </w:tc>
        <w:tc>
          <w:tcPr>
            <w:tcW w:w="1674" w:type="dxa"/>
          </w:tcPr>
          <w:p w14:paraId="235F8D06" w14:textId="77777777" w:rsidR="00D47749" w:rsidRDefault="00D47749" w:rsidP="00D9242A">
            <w:pPr>
              <w:spacing w:before="0"/>
              <w:jc w:val="center"/>
              <w:rPr>
                <w:color w:val="000000" w:themeColor="text1"/>
                <w:lang w:val="en-CA"/>
              </w:rPr>
            </w:pPr>
            <w:r>
              <w:rPr>
                <w:color w:val="000000" w:themeColor="text1"/>
                <w:lang w:val="en-CA"/>
              </w:rPr>
              <w:t>no</w:t>
            </w:r>
          </w:p>
        </w:tc>
        <w:tc>
          <w:tcPr>
            <w:tcW w:w="1933" w:type="dxa"/>
          </w:tcPr>
          <w:p w14:paraId="23B1F07B" w14:textId="77777777" w:rsidR="00D47749" w:rsidRDefault="00000000" w:rsidP="00D9242A">
            <w:pPr>
              <w:spacing w:before="0"/>
              <w:jc w:val="center"/>
              <w:rPr>
                <w:color w:val="000000" w:themeColor="text1"/>
                <w:lang w:val="en-CA"/>
              </w:rPr>
            </w:pPr>
            <m:oMathPara>
              <m:oMath>
                <m:sSub>
                  <m:sSubPr>
                    <m:ctrlPr>
                      <w:rPr>
                        <w:rFonts w:ascii="Cambria Math" w:hAnsi="Cambria Math"/>
                        <w:color w:val="000000" w:themeColor="text1"/>
                        <w:lang w:val="en-CA"/>
                      </w:rPr>
                    </m:ctrlPr>
                  </m:sSubPr>
                  <m:e>
                    <m:r>
                      <w:rPr>
                        <w:rFonts w:ascii="Cambria Math" w:hAnsi="Cambria Math"/>
                        <w:color w:val="000000" w:themeColor="text1"/>
                        <w:lang w:val="en-CA"/>
                      </w:rPr>
                      <m:t>f</m:t>
                    </m:r>
                  </m:e>
                  <m:sub>
                    <m:r>
                      <w:rPr>
                        <w:rFonts w:ascii="Cambria Math" w:hAnsi="Cambria Math"/>
                        <w:color w:val="000000" w:themeColor="text1"/>
                        <w:lang w:val="en-CA"/>
                      </w:rPr>
                      <m:t>8, 8</m:t>
                    </m:r>
                  </m:sub>
                </m:sSub>
                <m:d>
                  <m:dPr>
                    <m:ctrlPr>
                      <w:rPr>
                        <w:rFonts w:ascii="Cambria Math" w:hAnsi="Cambria Math"/>
                        <w:color w:val="000000" w:themeColor="text1"/>
                        <w:lang w:val="en-CA"/>
                      </w:rPr>
                    </m:ctrlPr>
                  </m:dPr>
                  <m:e>
                    <m:r>
                      <w:rPr>
                        <w:rFonts w:ascii="Cambria Math" w:hAnsi="Cambria Math"/>
                        <w:color w:val="000000" w:themeColor="text1"/>
                        <w:lang w:val="en-CA"/>
                      </w:rPr>
                      <m:t xml:space="preserve"> . , </m:t>
                    </m:r>
                    <m:sSub>
                      <m:sSubPr>
                        <m:ctrlPr>
                          <w:rPr>
                            <w:rFonts w:ascii="Cambria Math" w:hAnsi="Cambria Math"/>
                            <w:color w:val="000000" w:themeColor="text1"/>
                            <w:lang w:val="en-CA"/>
                          </w:rPr>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8,8</m:t>
                        </m:r>
                      </m:sub>
                    </m:sSub>
                  </m:e>
                </m:d>
              </m:oMath>
            </m:oMathPara>
          </w:p>
        </w:tc>
      </w:tr>
      <w:tr w:rsidR="00D47749" w14:paraId="1C87FBF4" w14:textId="77777777" w:rsidTr="00D9242A">
        <w:tc>
          <w:tcPr>
            <w:tcW w:w="2830" w:type="dxa"/>
          </w:tcPr>
          <w:p w14:paraId="09C99B45" w14:textId="77777777" w:rsidR="00D47749" w:rsidRPr="00CE6D52" w:rsidRDefault="00000000" w:rsidP="00D9242A">
            <w:pPr>
              <w:spacing w:before="0"/>
              <w:jc w:val="center"/>
              <w:rPr>
                <w:rFonts w:ascii="Calibri" w:hAnsi="Calibri"/>
                <w:color w:val="000000" w:themeColor="text1"/>
                <w:lang w:val="en-CA"/>
              </w:rPr>
            </w:pPr>
            <m:oMathPara>
              <m:oMath>
                <m:d>
                  <m:dPr>
                    <m:ctrlPr>
                      <w:rPr>
                        <w:rFonts w:ascii="Cambria Math" w:hAnsi="Cambria Math"/>
                        <w:i/>
                        <w:color w:val="000000" w:themeColor="text1"/>
                        <w:lang w:val="en-CA"/>
                      </w:rPr>
                    </m:ctrlPr>
                  </m:dPr>
                  <m:e>
                    <m:r>
                      <w:rPr>
                        <w:rFonts w:ascii="Cambria Math" w:hAnsi="Cambria Math"/>
                        <w:color w:val="000000" w:themeColor="text1"/>
                        <w:lang w:val="en-CA"/>
                      </w:rPr>
                      <m:t>8, 16</m:t>
                    </m:r>
                  </m:e>
                </m:d>
              </m:oMath>
            </m:oMathPara>
          </w:p>
        </w:tc>
        <w:tc>
          <w:tcPr>
            <w:tcW w:w="1276" w:type="dxa"/>
          </w:tcPr>
          <w:p w14:paraId="165649A9" w14:textId="77777777" w:rsidR="00D47749" w:rsidRDefault="00D47749" w:rsidP="00D9242A">
            <w:pPr>
              <w:spacing w:before="0"/>
              <w:jc w:val="center"/>
              <w:rPr>
                <w:rFonts w:ascii="Calibri" w:hAnsi="Calibri"/>
                <w:color w:val="000000" w:themeColor="text1"/>
                <w:lang w:val="en-CA"/>
              </w:rPr>
            </w:pPr>
            <m:oMathPara>
              <m:oMath>
                <m:r>
                  <w:rPr>
                    <w:rFonts w:ascii="Cambria Math" w:hAnsi="Cambria Math"/>
                    <w:color w:val="000000" w:themeColor="text1"/>
                    <w:lang w:val="en-CA"/>
                  </w:rPr>
                  <m:t>1</m:t>
                </m:r>
              </m:oMath>
            </m:oMathPara>
          </w:p>
        </w:tc>
        <w:tc>
          <w:tcPr>
            <w:tcW w:w="1303" w:type="dxa"/>
          </w:tcPr>
          <w:p w14:paraId="07549697" w14:textId="77777777" w:rsidR="00D47749" w:rsidRDefault="00D47749" w:rsidP="00D9242A">
            <w:pPr>
              <w:spacing w:before="0"/>
              <w:jc w:val="center"/>
              <w:rPr>
                <w:rFonts w:ascii="Calibri" w:hAnsi="Calibri"/>
                <w:color w:val="000000" w:themeColor="text1"/>
                <w:lang w:val="en-CA"/>
              </w:rPr>
            </w:pPr>
            <m:oMathPara>
              <m:oMath>
                <m:r>
                  <w:rPr>
                    <w:rFonts w:ascii="Cambria Math" w:hAnsi="Cambria Math"/>
                    <w:color w:val="000000" w:themeColor="text1"/>
                    <w:lang w:val="en-CA"/>
                  </w:rPr>
                  <m:t>1</m:t>
                </m:r>
              </m:oMath>
            </m:oMathPara>
          </w:p>
        </w:tc>
        <w:tc>
          <w:tcPr>
            <w:tcW w:w="1674" w:type="dxa"/>
          </w:tcPr>
          <w:p w14:paraId="5321C930" w14:textId="77777777" w:rsidR="00D47749" w:rsidRDefault="00D47749" w:rsidP="00D9242A">
            <w:pPr>
              <w:spacing w:before="0"/>
              <w:jc w:val="center"/>
              <w:rPr>
                <w:color w:val="000000" w:themeColor="text1"/>
                <w:lang w:val="en-CA"/>
              </w:rPr>
            </w:pPr>
            <w:r>
              <w:rPr>
                <w:color w:val="000000" w:themeColor="text1"/>
                <w:lang w:val="en-CA"/>
              </w:rPr>
              <w:t>no</w:t>
            </w:r>
          </w:p>
        </w:tc>
        <w:tc>
          <w:tcPr>
            <w:tcW w:w="1933" w:type="dxa"/>
          </w:tcPr>
          <w:p w14:paraId="52302854" w14:textId="77777777" w:rsidR="00D47749" w:rsidRDefault="00000000" w:rsidP="00D9242A">
            <w:pPr>
              <w:spacing w:before="0"/>
              <w:jc w:val="center"/>
              <w:rPr>
                <w:rFonts w:ascii="Calibri" w:hAnsi="Calibri"/>
                <w:color w:val="000000" w:themeColor="text1"/>
                <w:lang w:val="en-CA"/>
              </w:rPr>
            </w:pPr>
            <m:oMathPara>
              <m:oMath>
                <m:sSub>
                  <m:sSubPr>
                    <m:ctrlPr>
                      <w:rPr>
                        <w:rFonts w:ascii="Cambria Math" w:hAnsi="Cambria Math"/>
                        <w:color w:val="000000" w:themeColor="text1"/>
                        <w:lang w:val="en-CA"/>
                      </w:rPr>
                    </m:ctrlPr>
                  </m:sSubPr>
                  <m:e>
                    <m:r>
                      <w:rPr>
                        <w:rFonts w:ascii="Cambria Math" w:hAnsi="Cambria Math"/>
                        <w:color w:val="000000" w:themeColor="text1"/>
                        <w:lang w:val="en-CA"/>
                      </w:rPr>
                      <m:t>f</m:t>
                    </m:r>
                  </m:e>
                  <m:sub>
                    <m:r>
                      <w:rPr>
                        <w:rFonts w:ascii="Cambria Math" w:hAnsi="Cambria Math"/>
                        <w:color w:val="000000" w:themeColor="text1"/>
                        <w:lang w:val="en-CA"/>
                      </w:rPr>
                      <m:t>8, 16</m:t>
                    </m:r>
                  </m:sub>
                </m:sSub>
                <m:d>
                  <m:dPr>
                    <m:ctrlPr>
                      <w:rPr>
                        <w:rFonts w:ascii="Cambria Math" w:hAnsi="Cambria Math"/>
                        <w:color w:val="000000" w:themeColor="text1"/>
                        <w:lang w:val="en-CA"/>
                      </w:rPr>
                    </m:ctrlPr>
                  </m:dPr>
                  <m:e>
                    <m:r>
                      <w:rPr>
                        <w:rFonts w:ascii="Cambria Math" w:hAnsi="Cambria Math"/>
                        <w:color w:val="000000" w:themeColor="text1"/>
                        <w:lang w:val="en-CA"/>
                      </w:rPr>
                      <m:t xml:space="preserve"> . , </m:t>
                    </m:r>
                    <m:sSub>
                      <m:sSubPr>
                        <m:ctrlPr>
                          <w:rPr>
                            <w:rFonts w:ascii="Cambria Math" w:hAnsi="Cambria Math"/>
                            <w:color w:val="000000" w:themeColor="text1"/>
                            <w:lang w:val="en-CA"/>
                          </w:rPr>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8,16</m:t>
                        </m:r>
                      </m:sub>
                    </m:sSub>
                  </m:e>
                </m:d>
              </m:oMath>
            </m:oMathPara>
          </w:p>
        </w:tc>
      </w:tr>
      <w:tr w:rsidR="00D47749" w14:paraId="0E0F408D" w14:textId="77777777" w:rsidTr="00D9242A">
        <w:tc>
          <w:tcPr>
            <w:tcW w:w="2830" w:type="dxa"/>
          </w:tcPr>
          <w:p w14:paraId="27D98686" w14:textId="77777777" w:rsidR="00D47749" w:rsidRPr="00CE6D52" w:rsidRDefault="00000000" w:rsidP="00D9242A">
            <w:pPr>
              <w:spacing w:before="0"/>
              <w:jc w:val="center"/>
              <w:rPr>
                <w:rFonts w:ascii="Calibri" w:hAnsi="Calibri"/>
                <w:color w:val="000000" w:themeColor="text1"/>
                <w:lang w:val="en-CA"/>
              </w:rPr>
            </w:pPr>
            <m:oMathPara>
              <m:oMath>
                <m:d>
                  <m:dPr>
                    <m:ctrlPr>
                      <w:rPr>
                        <w:rFonts w:ascii="Cambria Math" w:hAnsi="Cambria Math"/>
                        <w:i/>
                        <w:color w:val="000000" w:themeColor="text1"/>
                        <w:lang w:val="en-CA"/>
                      </w:rPr>
                    </m:ctrlPr>
                  </m:dPr>
                  <m:e>
                    <m:r>
                      <w:rPr>
                        <w:rFonts w:ascii="Cambria Math" w:hAnsi="Cambria Math"/>
                        <w:color w:val="000000" w:themeColor="text1"/>
                        <w:lang w:val="en-CA"/>
                      </w:rPr>
                      <m:t>16, 8</m:t>
                    </m:r>
                  </m:e>
                </m:d>
              </m:oMath>
            </m:oMathPara>
          </w:p>
        </w:tc>
        <w:tc>
          <w:tcPr>
            <w:tcW w:w="1276" w:type="dxa"/>
          </w:tcPr>
          <w:p w14:paraId="5F0A9613" w14:textId="77777777" w:rsidR="00D47749" w:rsidRDefault="00D47749" w:rsidP="00D9242A">
            <w:pPr>
              <w:spacing w:before="0"/>
              <w:jc w:val="center"/>
              <w:rPr>
                <w:rFonts w:ascii="Calibri" w:hAnsi="Calibri"/>
                <w:color w:val="000000" w:themeColor="text1"/>
                <w:lang w:val="en-CA"/>
              </w:rPr>
            </w:pPr>
            <m:oMathPara>
              <m:oMath>
                <m:r>
                  <w:rPr>
                    <w:rFonts w:ascii="Cambria Math" w:hAnsi="Cambria Math"/>
                    <w:color w:val="000000" w:themeColor="text1"/>
                    <w:lang w:val="en-CA"/>
                  </w:rPr>
                  <m:t>1</m:t>
                </m:r>
              </m:oMath>
            </m:oMathPara>
          </w:p>
        </w:tc>
        <w:tc>
          <w:tcPr>
            <w:tcW w:w="1303" w:type="dxa"/>
          </w:tcPr>
          <w:p w14:paraId="342C371C" w14:textId="77777777" w:rsidR="00D47749" w:rsidRDefault="00D47749" w:rsidP="00D9242A">
            <w:pPr>
              <w:spacing w:before="0"/>
              <w:jc w:val="center"/>
              <w:rPr>
                <w:rFonts w:ascii="Calibri" w:hAnsi="Calibri"/>
                <w:color w:val="000000" w:themeColor="text1"/>
                <w:lang w:val="en-CA"/>
              </w:rPr>
            </w:pPr>
            <m:oMathPara>
              <m:oMath>
                <m:r>
                  <w:rPr>
                    <w:rFonts w:ascii="Cambria Math" w:hAnsi="Cambria Math"/>
                    <w:color w:val="000000" w:themeColor="text1"/>
                    <w:lang w:val="en-CA"/>
                  </w:rPr>
                  <m:t>1</m:t>
                </m:r>
              </m:oMath>
            </m:oMathPara>
          </w:p>
        </w:tc>
        <w:tc>
          <w:tcPr>
            <w:tcW w:w="1674" w:type="dxa"/>
          </w:tcPr>
          <w:p w14:paraId="1F4B0FB4" w14:textId="77777777" w:rsidR="00D47749" w:rsidRDefault="00D47749" w:rsidP="00D9242A">
            <w:pPr>
              <w:spacing w:before="0"/>
              <w:jc w:val="center"/>
              <w:rPr>
                <w:color w:val="000000" w:themeColor="text1"/>
                <w:lang w:val="en-CA"/>
              </w:rPr>
            </w:pPr>
            <w:r>
              <w:rPr>
                <w:color w:val="000000" w:themeColor="text1"/>
                <w:lang w:val="en-CA"/>
              </w:rPr>
              <w:t>yes</w:t>
            </w:r>
          </w:p>
        </w:tc>
        <w:tc>
          <w:tcPr>
            <w:tcW w:w="1933" w:type="dxa"/>
          </w:tcPr>
          <w:p w14:paraId="1DA640C3" w14:textId="77777777" w:rsidR="00D47749" w:rsidRDefault="00000000" w:rsidP="00D9242A">
            <w:pPr>
              <w:spacing w:before="0"/>
              <w:jc w:val="center"/>
              <w:rPr>
                <w:rFonts w:ascii="Calibri" w:hAnsi="Calibri"/>
                <w:color w:val="000000" w:themeColor="text1"/>
                <w:lang w:val="en-CA"/>
              </w:rPr>
            </w:pPr>
            <m:oMathPara>
              <m:oMath>
                <m:sSub>
                  <m:sSubPr>
                    <m:ctrlPr>
                      <w:rPr>
                        <w:rFonts w:ascii="Cambria Math" w:hAnsi="Cambria Math"/>
                        <w:color w:val="000000" w:themeColor="text1"/>
                        <w:lang w:val="en-CA"/>
                      </w:rPr>
                    </m:ctrlPr>
                  </m:sSubPr>
                  <m:e>
                    <m:r>
                      <w:rPr>
                        <w:rFonts w:ascii="Cambria Math" w:hAnsi="Cambria Math"/>
                        <w:color w:val="000000" w:themeColor="text1"/>
                        <w:lang w:val="en-CA"/>
                      </w:rPr>
                      <m:t>f</m:t>
                    </m:r>
                  </m:e>
                  <m:sub>
                    <m:r>
                      <w:rPr>
                        <w:rFonts w:ascii="Cambria Math" w:hAnsi="Cambria Math"/>
                        <w:color w:val="000000" w:themeColor="text1"/>
                        <w:lang w:val="en-CA"/>
                      </w:rPr>
                      <m:t>8, 16</m:t>
                    </m:r>
                  </m:sub>
                </m:sSub>
                <m:d>
                  <m:dPr>
                    <m:ctrlPr>
                      <w:rPr>
                        <w:rFonts w:ascii="Cambria Math" w:hAnsi="Cambria Math"/>
                        <w:color w:val="000000" w:themeColor="text1"/>
                        <w:lang w:val="en-CA"/>
                      </w:rPr>
                    </m:ctrlPr>
                  </m:dPr>
                  <m:e>
                    <m:r>
                      <w:rPr>
                        <w:rFonts w:ascii="Cambria Math" w:hAnsi="Cambria Math"/>
                        <w:color w:val="000000" w:themeColor="text1"/>
                        <w:lang w:val="en-CA"/>
                      </w:rPr>
                      <m:t xml:space="preserve"> . , </m:t>
                    </m:r>
                    <m:sSub>
                      <m:sSubPr>
                        <m:ctrlPr>
                          <w:rPr>
                            <w:rFonts w:ascii="Cambria Math" w:hAnsi="Cambria Math"/>
                            <w:color w:val="000000" w:themeColor="text1"/>
                            <w:lang w:val="en-CA"/>
                          </w:rPr>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8,16</m:t>
                        </m:r>
                      </m:sub>
                    </m:sSub>
                  </m:e>
                </m:d>
              </m:oMath>
            </m:oMathPara>
          </w:p>
        </w:tc>
      </w:tr>
      <w:tr w:rsidR="00D47749" w14:paraId="44942623" w14:textId="77777777" w:rsidTr="00D9242A">
        <w:tc>
          <w:tcPr>
            <w:tcW w:w="2830" w:type="dxa"/>
          </w:tcPr>
          <w:p w14:paraId="7A2C0E2D" w14:textId="77777777" w:rsidR="00D47749" w:rsidRDefault="00000000" w:rsidP="00D9242A">
            <w:pPr>
              <w:spacing w:before="0"/>
              <w:jc w:val="center"/>
              <w:rPr>
                <w:rFonts w:eastAsia="DengXian"/>
                <w:color w:val="000000" w:themeColor="text1"/>
                <w:lang w:val="en-CA"/>
              </w:rPr>
            </w:pPr>
            <m:oMathPara>
              <m:oMath>
                <m:d>
                  <m:dPr>
                    <m:ctrlPr>
                      <w:rPr>
                        <w:rFonts w:ascii="Cambria Math" w:hAnsi="Cambria Math"/>
                        <w:i/>
                        <w:color w:val="000000" w:themeColor="text1"/>
                        <w:lang w:val="en-CA"/>
                      </w:rPr>
                    </m:ctrlPr>
                  </m:dPr>
                  <m:e>
                    <m:r>
                      <w:rPr>
                        <w:rFonts w:ascii="Cambria Math" w:hAnsi="Cambria Math"/>
                        <w:color w:val="000000" w:themeColor="text1"/>
                        <w:lang w:val="en-CA"/>
                      </w:rPr>
                      <m:t>8, 32</m:t>
                    </m:r>
                  </m:e>
                </m:d>
              </m:oMath>
            </m:oMathPara>
          </w:p>
        </w:tc>
        <w:tc>
          <w:tcPr>
            <w:tcW w:w="1276" w:type="dxa"/>
          </w:tcPr>
          <w:p w14:paraId="0728D3F4" w14:textId="77777777" w:rsidR="00D47749" w:rsidRDefault="00D47749" w:rsidP="00D9242A">
            <w:pPr>
              <w:spacing w:before="0"/>
              <w:jc w:val="center"/>
              <w:rPr>
                <w:rFonts w:ascii="Calibri" w:eastAsia="DengXian" w:hAnsi="Calibri"/>
                <w:color w:val="000000" w:themeColor="text1"/>
                <w:lang w:val="en-CA"/>
              </w:rPr>
            </w:pPr>
            <m:oMathPara>
              <m:oMath>
                <m:r>
                  <w:rPr>
                    <w:rFonts w:ascii="Cambria Math" w:eastAsia="DengXian" w:hAnsi="Cambria Math"/>
                    <w:color w:val="000000" w:themeColor="text1"/>
                    <w:lang w:val="en-CA"/>
                  </w:rPr>
                  <m:t>2</m:t>
                </m:r>
              </m:oMath>
            </m:oMathPara>
          </w:p>
        </w:tc>
        <w:tc>
          <w:tcPr>
            <w:tcW w:w="1303" w:type="dxa"/>
          </w:tcPr>
          <w:p w14:paraId="4457F801" w14:textId="77777777" w:rsidR="00D47749" w:rsidRDefault="00D47749" w:rsidP="00D9242A">
            <w:pPr>
              <w:spacing w:before="0"/>
              <w:jc w:val="center"/>
              <w:rPr>
                <w:rFonts w:ascii="Calibri" w:eastAsia="DengXian" w:hAnsi="Calibri"/>
                <w:color w:val="000000" w:themeColor="text1"/>
                <w:lang w:val="en-CA"/>
              </w:rPr>
            </w:pPr>
            <m:oMathPara>
              <m:oMath>
                <m:r>
                  <w:rPr>
                    <w:rFonts w:ascii="Cambria Math" w:hAnsi="Cambria Math"/>
                    <w:color w:val="000000" w:themeColor="text1"/>
                    <w:lang w:val="en-CA"/>
                  </w:rPr>
                  <m:t>1</m:t>
                </m:r>
              </m:oMath>
            </m:oMathPara>
          </w:p>
        </w:tc>
        <w:tc>
          <w:tcPr>
            <w:tcW w:w="1674" w:type="dxa"/>
          </w:tcPr>
          <w:p w14:paraId="7DD21953" w14:textId="77777777" w:rsidR="00D47749" w:rsidRDefault="00D47749" w:rsidP="00D9242A">
            <w:pPr>
              <w:spacing w:before="0"/>
              <w:jc w:val="center"/>
              <w:rPr>
                <w:color w:val="000000" w:themeColor="text1"/>
                <w:lang w:val="en-CA"/>
              </w:rPr>
            </w:pPr>
            <w:r>
              <w:rPr>
                <w:color w:val="000000" w:themeColor="text1"/>
                <w:lang w:val="en-CA"/>
              </w:rPr>
              <w:t>no</w:t>
            </w:r>
          </w:p>
        </w:tc>
        <w:tc>
          <w:tcPr>
            <w:tcW w:w="1933" w:type="dxa"/>
          </w:tcPr>
          <w:p w14:paraId="002272A0" w14:textId="77777777" w:rsidR="00D47749" w:rsidRDefault="00000000" w:rsidP="00D9242A">
            <w:pPr>
              <w:spacing w:before="0"/>
              <w:jc w:val="center"/>
              <w:rPr>
                <w:rFonts w:eastAsia="DengXian"/>
                <w:color w:val="000000" w:themeColor="text1"/>
                <w:lang w:val="en-CA"/>
              </w:rPr>
            </w:pPr>
            <m:oMathPara>
              <m:oMath>
                <m:sSub>
                  <m:sSubPr>
                    <m:ctrlPr>
                      <w:rPr>
                        <w:rFonts w:ascii="Cambria Math" w:hAnsi="Cambria Math"/>
                        <w:color w:val="000000" w:themeColor="text1"/>
                        <w:lang w:val="en-CA"/>
                      </w:rPr>
                    </m:ctrlPr>
                  </m:sSubPr>
                  <m:e>
                    <m:r>
                      <w:rPr>
                        <w:rFonts w:ascii="Cambria Math" w:hAnsi="Cambria Math"/>
                        <w:color w:val="000000" w:themeColor="text1"/>
                        <w:lang w:val="en-CA"/>
                      </w:rPr>
                      <m:t>f</m:t>
                    </m:r>
                  </m:e>
                  <m:sub>
                    <m:r>
                      <w:rPr>
                        <w:rFonts w:ascii="Cambria Math" w:hAnsi="Cambria Math"/>
                        <w:color w:val="000000" w:themeColor="text1"/>
                        <w:lang w:val="en-CA"/>
                      </w:rPr>
                      <m:t>8, 16</m:t>
                    </m:r>
                  </m:sub>
                </m:sSub>
                <m:d>
                  <m:dPr>
                    <m:ctrlPr>
                      <w:rPr>
                        <w:rFonts w:ascii="Cambria Math" w:hAnsi="Cambria Math"/>
                        <w:color w:val="000000" w:themeColor="text1"/>
                        <w:lang w:val="en-CA"/>
                      </w:rPr>
                    </m:ctrlPr>
                  </m:dPr>
                  <m:e>
                    <m:r>
                      <w:rPr>
                        <w:rFonts w:ascii="Cambria Math" w:hAnsi="Cambria Math"/>
                        <w:color w:val="000000" w:themeColor="text1"/>
                        <w:lang w:val="en-CA"/>
                      </w:rPr>
                      <m:t xml:space="preserve"> . , </m:t>
                    </m:r>
                    <m:sSub>
                      <m:sSubPr>
                        <m:ctrlPr>
                          <w:rPr>
                            <w:rFonts w:ascii="Cambria Math" w:hAnsi="Cambria Math"/>
                            <w:color w:val="000000" w:themeColor="text1"/>
                            <w:lang w:val="en-CA"/>
                          </w:rPr>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8,16</m:t>
                        </m:r>
                      </m:sub>
                    </m:sSub>
                  </m:e>
                </m:d>
              </m:oMath>
            </m:oMathPara>
          </w:p>
        </w:tc>
      </w:tr>
      <w:tr w:rsidR="00D47749" w14:paraId="29449788" w14:textId="77777777" w:rsidTr="00D9242A">
        <w:tc>
          <w:tcPr>
            <w:tcW w:w="2830" w:type="dxa"/>
          </w:tcPr>
          <w:p w14:paraId="0287E789" w14:textId="77777777" w:rsidR="00D47749" w:rsidRDefault="00000000" w:rsidP="00D9242A">
            <w:pPr>
              <w:spacing w:before="0"/>
              <w:jc w:val="center"/>
              <w:rPr>
                <w:rFonts w:eastAsia="DengXian"/>
                <w:color w:val="000000" w:themeColor="text1"/>
                <w:lang w:val="en-CA"/>
              </w:rPr>
            </w:pPr>
            <m:oMathPara>
              <m:oMath>
                <m:d>
                  <m:dPr>
                    <m:ctrlPr>
                      <w:rPr>
                        <w:rFonts w:ascii="Cambria Math" w:hAnsi="Cambria Math"/>
                        <w:i/>
                        <w:color w:val="000000" w:themeColor="text1"/>
                        <w:lang w:val="en-CA"/>
                      </w:rPr>
                    </m:ctrlPr>
                  </m:dPr>
                  <m:e>
                    <m:r>
                      <w:rPr>
                        <w:rFonts w:ascii="Cambria Math" w:hAnsi="Cambria Math"/>
                        <w:color w:val="000000" w:themeColor="text1"/>
                        <w:lang w:val="en-CA"/>
                      </w:rPr>
                      <m:t>32, 8</m:t>
                    </m:r>
                  </m:e>
                </m:d>
              </m:oMath>
            </m:oMathPara>
          </w:p>
        </w:tc>
        <w:tc>
          <w:tcPr>
            <w:tcW w:w="1276" w:type="dxa"/>
          </w:tcPr>
          <w:p w14:paraId="32CA13F7" w14:textId="77777777" w:rsidR="00D47749" w:rsidRDefault="00D47749" w:rsidP="00D9242A">
            <w:pPr>
              <w:spacing w:before="0"/>
              <w:jc w:val="center"/>
              <w:rPr>
                <w:rFonts w:eastAsia="DengXian"/>
                <w:color w:val="000000" w:themeColor="text1"/>
                <w:lang w:val="en-CA"/>
              </w:rPr>
            </w:pPr>
            <m:oMathPara>
              <m:oMath>
                <m:r>
                  <w:rPr>
                    <w:rFonts w:ascii="Cambria Math" w:hAnsi="Cambria Math"/>
                    <w:color w:val="000000" w:themeColor="text1"/>
                    <w:lang w:val="en-CA"/>
                  </w:rPr>
                  <m:t>1</m:t>
                </m:r>
              </m:oMath>
            </m:oMathPara>
          </w:p>
        </w:tc>
        <w:tc>
          <w:tcPr>
            <w:tcW w:w="1303" w:type="dxa"/>
          </w:tcPr>
          <w:p w14:paraId="0D6CB01F" w14:textId="77777777" w:rsidR="00D47749" w:rsidRDefault="00D47749" w:rsidP="00D9242A">
            <w:pPr>
              <w:spacing w:before="0"/>
              <w:jc w:val="center"/>
              <w:rPr>
                <w:rFonts w:ascii="Calibri" w:eastAsia="DengXian" w:hAnsi="Calibri"/>
                <w:color w:val="000000" w:themeColor="text1"/>
                <w:lang w:val="en-CA"/>
              </w:rPr>
            </w:pPr>
            <m:oMathPara>
              <m:oMath>
                <m:r>
                  <w:rPr>
                    <w:rFonts w:ascii="Cambria Math" w:eastAsia="DengXian" w:hAnsi="Cambria Math"/>
                    <w:color w:val="000000" w:themeColor="text1"/>
                    <w:lang w:val="en-CA"/>
                  </w:rPr>
                  <m:t>2</m:t>
                </m:r>
              </m:oMath>
            </m:oMathPara>
          </w:p>
        </w:tc>
        <w:tc>
          <w:tcPr>
            <w:tcW w:w="1674" w:type="dxa"/>
          </w:tcPr>
          <w:p w14:paraId="1DAD4106" w14:textId="77777777" w:rsidR="00D47749" w:rsidRDefault="00D47749" w:rsidP="00D9242A">
            <w:pPr>
              <w:spacing w:before="0"/>
              <w:jc w:val="center"/>
              <w:rPr>
                <w:color w:val="000000" w:themeColor="text1"/>
                <w:lang w:val="en-CA"/>
              </w:rPr>
            </w:pPr>
            <w:r>
              <w:rPr>
                <w:color w:val="000000" w:themeColor="text1"/>
                <w:lang w:val="en-CA"/>
              </w:rPr>
              <w:t>yes</w:t>
            </w:r>
          </w:p>
        </w:tc>
        <w:tc>
          <w:tcPr>
            <w:tcW w:w="1933" w:type="dxa"/>
          </w:tcPr>
          <w:p w14:paraId="1AA439A8" w14:textId="77777777" w:rsidR="00D47749" w:rsidRDefault="00000000" w:rsidP="00D9242A">
            <w:pPr>
              <w:spacing w:before="0"/>
              <w:jc w:val="center"/>
              <w:rPr>
                <w:rFonts w:eastAsia="DengXian"/>
                <w:color w:val="000000" w:themeColor="text1"/>
                <w:lang w:val="en-CA"/>
              </w:rPr>
            </w:pPr>
            <m:oMathPara>
              <m:oMath>
                <m:sSub>
                  <m:sSubPr>
                    <m:ctrlPr>
                      <w:rPr>
                        <w:rFonts w:ascii="Cambria Math" w:hAnsi="Cambria Math"/>
                        <w:color w:val="000000" w:themeColor="text1"/>
                        <w:lang w:val="en-CA"/>
                      </w:rPr>
                    </m:ctrlPr>
                  </m:sSubPr>
                  <m:e>
                    <m:r>
                      <w:rPr>
                        <w:rFonts w:ascii="Cambria Math" w:hAnsi="Cambria Math"/>
                        <w:color w:val="000000" w:themeColor="text1"/>
                        <w:lang w:val="en-CA"/>
                      </w:rPr>
                      <m:t>f</m:t>
                    </m:r>
                  </m:e>
                  <m:sub>
                    <m:r>
                      <w:rPr>
                        <w:rFonts w:ascii="Cambria Math" w:hAnsi="Cambria Math"/>
                        <w:color w:val="000000" w:themeColor="text1"/>
                        <w:lang w:val="en-CA"/>
                      </w:rPr>
                      <m:t>8, 16</m:t>
                    </m:r>
                  </m:sub>
                </m:sSub>
                <m:d>
                  <m:dPr>
                    <m:ctrlPr>
                      <w:rPr>
                        <w:rFonts w:ascii="Cambria Math" w:hAnsi="Cambria Math"/>
                        <w:color w:val="000000" w:themeColor="text1"/>
                        <w:lang w:val="en-CA"/>
                      </w:rPr>
                    </m:ctrlPr>
                  </m:dPr>
                  <m:e>
                    <m:r>
                      <w:rPr>
                        <w:rFonts w:ascii="Cambria Math" w:hAnsi="Cambria Math"/>
                        <w:color w:val="000000" w:themeColor="text1"/>
                        <w:lang w:val="en-CA"/>
                      </w:rPr>
                      <m:t xml:space="preserve"> . , </m:t>
                    </m:r>
                    <m:sSub>
                      <m:sSubPr>
                        <m:ctrlPr>
                          <w:rPr>
                            <w:rFonts w:ascii="Cambria Math" w:hAnsi="Cambria Math"/>
                            <w:color w:val="000000" w:themeColor="text1"/>
                            <w:lang w:val="en-CA"/>
                          </w:rPr>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8,16</m:t>
                        </m:r>
                      </m:sub>
                    </m:sSub>
                  </m:e>
                </m:d>
              </m:oMath>
            </m:oMathPara>
          </w:p>
        </w:tc>
      </w:tr>
      <w:tr w:rsidR="00D47749" w14:paraId="2CB9861D" w14:textId="77777777" w:rsidTr="00D9242A">
        <w:tc>
          <w:tcPr>
            <w:tcW w:w="2830" w:type="dxa"/>
          </w:tcPr>
          <w:p w14:paraId="47760A68" w14:textId="77777777" w:rsidR="00D47749" w:rsidRPr="00CE6D52" w:rsidRDefault="00000000" w:rsidP="00D9242A">
            <w:pPr>
              <w:spacing w:before="0"/>
              <w:jc w:val="center"/>
              <w:rPr>
                <w:rFonts w:ascii="Calibri" w:hAnsi="Calibri"/>
                <w:color w:val="000000" w:themeColor="text1"/>
                <w:lang w:val="en-CA"/>
              </w:rPr>
            </w:pPr>
            <m:oMathPara>
              <m:oMath>
                <m:d>
                  <m:dPr>
                    <m:ctrlPr>
                      <w:rPr>
                        <w:rFonts w:ascii="Cambria Math" w:hAnsi="Cambria Math"/>
                        <w:i/>
                        <w:color w:val="000000" w:themeColor="text1"/>
                        <w:lang w:val="en-CA"/>
                      </w:rPr>
                    </m:ctrlPr>
                  </m:dPr>
                  <m:e>
                    <m:r>
                      <w:rPr>
                        <w:rFonts w:ascii="Cambria Math" w:hAnsi="Cambria Math"/>
                        <w:color w:val="000000" w:themeColor="text1"/>
                        <w:lang w:val="en-CA"/>
                      </w:rPr>
                      <m:t>16, 16</m:t>
                    </m:r>
                  </m:e>
                </m:d>
              </m:oMath>
            </m:oMathPara>
          </w:p>
        </w:tc>
        <w:tc>
          <w:tcPr>
            <w:tcW w:w="1276" w:type="dxa"/>
          </w:tcPr>
          <w:p w14:paraId="167A14FF" w14:textId="77777777" w:rsidR="00D47749" w:rsidRDefault="00D47749" w:rsidP="00D9242A">
            <w:pPr>
              <w:spacing w:before="0"/>
              <w:jc w:val="center"/>
              <w:rPr>
                <w:rFonts w:ascii="Calibri" w:hAnsi="Calibri"/>
                <w:color w:val="000000" w:themeColor="text1"/>
                <w:lang w:val="en-CA"/>
              </w:rPr>
            </w:pPr>
            <m:oMathPara>
              <m:oMath>
                <m:r>
                  <w:rPr>
                    <w:rFonts w:ascii="Cambria Math" w:hAnsi="Cambria Math"/>
                    <w:color w:val="000000" w:themeColor="text1"/>
                    <w:lang w:val="en-CA"/>
                  </w:rPr>
                  <m:t>1</m:t>
                </m:r>
              </m:oMath>
            </m:oMathPara>
          </w:p>
        </w:tc>
        <w:tc>
          <w:tcPr>
            <w:tcW w:w="1303" w:type="dxa"/>
          </w:tcPr>
          <w:p w14:paraId="64842C9D" w14:textId="77777777" w:rsidR="00D47749" w:rsidRDefault="00D47749" w:rsidP="00D9242A">
            <w:pPr>
              <w:spacing w:before="0"/>
              <w:jc w:val="center"/>
              <w:rPr>
                <w:rFonts w:ascii="Calibri" w:hAnsi="Calibri"/>
                <w:color w:val="000000" w:themeColor="text1"/>
                <w:lang w:val="en-CA"/>
              </w:rPr>
            </w:pPr>
            <m:oMathPara>
              <m:oMath>
                <m:r>
                  <w:rPr>
                    <w:rFonts w:ascii="Cambria Math" w:hAnsi="Cambria Math"/>
                    <w:color w:val="000000" w:themeColor="text1"/>
                    <w:lang w:val="en-CA"/>
                  </w:rPr>
                  <m:t>1</m:t>
                </m:r>
              </m:oMath>
            </m:oMathPara>
          </w:p>
        </w:tc>
        <w:tc>
          <w:tcPr>
            <w:tcW w:w="1674" w:type="dxa"/>
          </w:tcPr>
          <w:p w14:paraId="3DB062CB" w14:textId="77777777" w:rsidR="00D47749" w:rsidRDefault="00D47749" w:rsidP="00D9242A">
            <w:pPr>
              <w:spacing w:before="0"/>
              <w:jc w:val="center"/>
              <w:rPr>
                <w:color w:val="000000" w:themeColor="text1"/>
                <w:lang w:val="en-CA"/>
              </w:rPr>
            </w:pPr>
            <w:r>
              <w:rPr>
                <w:color w:val="000000" w:themeColor="text1"/>
                <w:lang w:val="en-CA"/>
              </w:rPr>
              <w:t>no</w:t>
            </w:r>
          </w:p>
        </w:tc>
        <w:tc>
          <w:tcPr>
            <w:tcW w:w="1933" w:type="dxa"/>
          </w:tcPr>
          <w:p w14:paraId="32CAE4D5" w14:textId="77777777" w:rsidR="00D47749" w:rsidRDefault="00000000" w:rsidP="00D9242A">
            <w:pPr>
              <w:spacing w:before="0"/>
              <w:jc w:val="center"/>
              <w:rPr>
                <w:rFonts w:ascii="Calibri" w:hAnsi="Calibri"/>
                <w:color w:val="000000" w:themeColor="text1"/>
                <w:lang w:val="en-CA"/>
              </w:rPr>
            </w:pPr>
            <m:oMathPara>
              <m:oMath>
                <m:sSub>
                  <m:sSubPr>
                    <m:ctrlPr>
                      <w:rPr>
                        <w:rFonts w:ascii="Cambria Math" w:hAnsi="Cambria Math"/>
                        <w:color w:val="000000" w:themeColor="text1"/>
                        <w:lang w:val="en-CA"/>
                      </w:rPr>
                    </m:ctrlPr>
                  </m:sSubPr>
                  <m:e>
                    <m:r>
                      <w:rPr>
                        <w:rFonts w:ascii="Cambria Math" w:hAnsi="Cambria Math"/>
                        <w:color w:val="000000" w:themeColor="text1"/>
                        <w:lang w:val="en-CA"/>
                      </w:rPr>
                      <m:t>f</m:t>
                    </m:r>
                  </m:e>
                  <m:sub>
                    <m:r>
                      <w:rPr>
                        <w:rFonts w:ascii="Cambria Math" w:hAnsi="Cambria Math"/>
                        <w:color w:val="000000" w:themeColor="text1"/>
                        <w:lang w:val="en-CA"/>
                      </w:rPr>
                      <m:t>16, 16</m:t>
                    </m:r>
                  </m:sub>
                </m:sSub>
                <m:d>
                  <m:dPr>
                    <m:ctrlPr>
                      <w:rPr>
                        <w:rFonts w:ascii="Cambria Math" w:hAnsi="Cambria Math"/>
                        <w:color w:val="000000" w:themeColor="text1"/>
                        <w:lang w:val="en-CA"/>
                      </w:rPr>
                    </m:ctrlPr>
                  </m:dPr>
                  <m:e>
                    <m:r>
                      <w:rPr>
                        <w:rFonts w:ascii="Cambria Math" w:hAnsi="Cambria Math"/>
                        <w:color w:val="000000" w:themeColor="text1"/>
                        <w:lang w:val="en-CA"/>
                      </w:rPr>
                      <m:t xml:space="preserve"> . , </m:t>
                    </m:r>
                    <m:sSub>
                      <m:sSubPr>
                        <m:ctrlPr>
                          <w:rPr>
                            <w:rFonts w:ascii="Cambria Math" w:hAnsi="Cambria Math"/>
                            <w:color w:val="000000" w:themeColor="text1"/>
                            <w:lang w:val="en-CA"/>
                          </w:rPr>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16,16</m:t>
                        </m:r>
                      </m:sub>
                    </m:sSub>
                  </m:e>
                </m:d>
              </m:oMath>
            </m:oMathPara>
          </w:p>
        </w:tc>
      </w:tr>
      <w:tr w:rsidR="00D47749" w14:paraId="76DD1753" w14:textId="77777777" w:rsidTr="00D9242A">
        <w:tc>
          <w:tcPr>
            <w:tcW w:w="2830" w:type="dxa"/>
          </w:tcPr>
          <w:p w14:paraId="645ACBFE" w14:textId="77777777" w:rsidR="00D47749" w:rsidRPr="00CE6D52" w:rsidRDefault="00000000" w:rsidP="00D9242A">
            <w:pPr>
              <w:spacing w:before="0"/>
              <w:jc w:val="center"/>
              <w:rPr>
                <w:rFonts w:ascii="Calibri" w:hAnsi="Calibri"/>
                <w:color w:val="000000" w:themeColor="text1"/>
                <w:lang w:val="en-CA"/>
              </w:rPr>
            </w:pPr>
            <m:oMathPara>
              <m:oMath>
                <m:d>
                  <m:dPr>
                    <m:ctrlPr>
                      <w:rPr>
                        <w:rFonts w:ascii="Cambria Math" w:hAnsi="Cambria Math"/>
                        <w:i/>
                        <w:color w:val="000000" w:themeColor="text1"/>
                        <w:lang w:val="en-CA"/>
                      </w:rPr>
                    </m:ctrlPr>
                  </m:dPr>
                  <m:e>
                    <m:r>
                      <w:rPr>
                        <w:rFonts w:ascii="Cambria Math" w:hAnsi="Cambria Math"/>
                        <w:color w:val="000000" w:themeColor="text1"/>
                        <w:lang w:val="en-CA"/>
                      </w:rPr>
                      <m:t>16, 32</m:t>
                    </m:r>
                  </m:e>
                </m:d>
              </m:oMath>
            </m:oMathPara>
          </w:p>
        </w:tc>
        <w:tc>
          <w:tcPr>
            <w:tcW w:w="1276" w:type="dxa"/>
          </w:tcPr>
          <w:p w14:paraId="0A50B7BA" w14:textId="77777777" w:rsidR="00D47749" w:rsidRDefault="00D47749" w:rsidP="00D9242A">
            <w:pPr>
              <w:spacing w:before="0"/>
              <w:jc w:val="center"/>
              <w:rPr>
                <w:rFonts w:ascii="Calibri" w:hAnsi="Calibri"/>
                <w:color w:val="000000" w:themeColor="text1"/>
                <w:lang w:val="en-CA"/>
              </w:rPr>
            </w:pPr>
            <m:oMathPara>
              <m:oMath>
                <m:r>
                  <w:rPr>
                    <w:rFonts w:ascii="Cambria Math" w:hAnsi="Cambria Math"/>
                    <w:color w:val="000000" w:themeColor="text1"/>
                    <w:lang w:val="en-CA"/>
                  </w:rPr>
                  <m:t>2</m:t>
                </m:r>
              </m:oMath>
            </m:oMathPara>
          </w:p>
        </w:tc>
        <w:tc>
          <w:tcPr>
            <w:tcW w:w="1303" w:type="dxa"/>
          </w:tcPr>
          <w:p w14:paraId="55A515FD" w14:textId="77777777" w:rsidR="00D47749" w:rsidRDefault="00D47749" w:rsidP="00D9242A">
            <w:pPr>
              <w:spacing w:before="0"/>
              <w:jc w:val="center"/>
              <w:rPr>
                <w:rFonts w:ascii="Calibri" w:hAnsi="Calibri"/>
                <w:color w:val="000000" w:themeColor="text1"/>
                <w:lang w:val="en-CA"/>
              </w:rPr>
            </w:pPr>
            <m:oMathPara>
              <m:oMath>
                <m:r>
                  <w:rPr>
                    <w:rFonts w:ascii="Cambria Math" w:hAnsi="Cambria Math"/>
                    <w:color w:val="000000" w:themeColor="text1"/>
                    <w:lang w:val="en-CA"/>
                  </w:rPr>
                  <m:t>1</m:t>
                </m:r>
              </m:oMath>
            </m:oMathPara>
          </w:p>
        </w:tc>
        <w:tc>
          <w:tcPr>
            <w:tcW w:w="1674" w:type="dxa"/>
          </w:tcPr>
          <w:p w14:paraId="39496653" w14:textId="77777777" w:rsidR="00D47749" w:rsidRDefault="00D47749" w:rsidP="00D9242A">
            <w:pPr>
              <w:spacing w:before="0"/>
              <w:jc w:val="center"/>
              <w:rPr>
                <w:color w:val="000000" w:themeColor="text1"/>
                <w:lang w:val="en-CA"/>
              </w:rPr>
            </w:pPr>
            <w:r>
              <w:rPr>
                <w:color w:val="000000" w:themeColor="text1"/>
                <w:lang w:val="en-CA"/>
              </w:rPr>
              <w:t>no</w:t>
            </w:r>
          </w:p>
        </w:tc>
        <w:tc>
          <w:tcPr>
            <w:tcW w:w="1933" w:type="dxa"/>
          </w:tcPr>
          <w:p w14:paraId="4FE748B5" w14:textId="77777777" w:rsidR="00D47749" w:rsidRDefault="00000000" w:rsidP="00D9242A">
            <w:pPr>
              <w:spacing w:before="0"/>
              <w:jc w:val="center"/>
              <w:rPr>
                <w:rFonts w:ascii="Calibri" w:hAnsi="Calibri"/>
                <w:color w:val="000000" w:themeColor="text1"/>
                <w:lang w:val="en-CA"/>
              </w:rPr>
            </w:pPr>
            <m:oMathPara>
              <m:oMath>
                <m:sSub>
                  <m:sSubPr>
                    <m:ctrlPr>
                      <w:rPr>
                        <w:rFonts w:ascii="Cambria Math" w:hAnsi="Cambria Math"/>
                        <w:color w:val="000000" w:themeColor="text1"/>
                        <w:lang w:val="en-CA"/>
                      </w:rPr>
                    </m:ctrlPr>
                  </m:sSubPr>
                  <m:e>
                    <m:r>
                      <w:rPr>
                        <w:rFonts w:ascii="Cambria Math" w:hAnsi="Cambria Math"/>
                        <w:color w:val="000000" w:themeColor="text1"/>
                        <w:lang w:val="en-CA"/>
                      </w:rPr>
                      <m:t>f</m:t>
                    </m:r>
                  </m:e>
                  <m:sub>
                    <m:r>
                      <w:rPr>
                        <w:rFonts w:ascii="Cambria Math" w:hAnsi="Cambria Math"/>
                        <w:color w:val="000000" w:themeColor="text1"/>
                        <w:lang w:val="en-CA"/>
                      </w:rPr>
                      <m:t>16, 16</m:t>
                    </m:r>
                  </m:sub>
                </m:sSub>
                <m:d>
                  <m:dPr>
                    <m:ctrlPr>
                      <w:rPr>
                        <w:rFonts w:ascii="Cambria Math" w:hAnsi="Cambria Math"/>
                        <w:color w:val="000000" w:themeColor="text1"/>
                        <w:lang w:val="en-CA"/>
                      </w:rPr>
                    </m:ctrlPr>
                  </m:dPr>
                  <m:e>
                    <m:r>
                      <w:rPr>
                        <w:rFonts w:ascii="Cambria Math" w:hAnsi="Cambria Math"/>
                        <w:color w:val="000000" w:themeColor="text1"/>
                        <w:lang w:val="en-CA"/>
                      </w:rPr>
                      <m:t xml:space="preserve"> . , </m:t>
                    </m:r>
                    <m:sSub>
                      <m:sSubPr>
                        <m:ctrlPr>
                          <w:rPr>
                            <w:rFonts w:ascii="Cambria Math" w:hAnsi="Cambria Math"/>
                            <w:color w:val="000000" w:themeColor="text1"/>
                            <w:lang w:val="en-CA"/>
                          </w:rPr>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16,16</m:t>
                        </m:r>
                      </m:sub>
                    </m:sSub>
                  </m:e>
                </m:d>
              </m:oMath>
            </m:oMathPara>
          </w:p>
        </w:tc>
      </w:tr>
      <w:tr w:rsidR="00D47749" w14:paraId="2F37B22B" w14:textId="77777777" w:rsidTr="00D9242A">
        <w:tc>
          <w:tcPr>
            <w:tcW w:w="2830" w:type="dxa"/>
          </w:tcPr>
          <w:p w14:paraId="1AD4C79C" w14:textId="77777777" w:rsidR="00D47749" w:rsidRPr="00CE6D52" w:rsidRDefault="00000000" w:rsidP="00D9242A">
            <w:pPr>
              <w:spacing w:before="0"/>
              <w:jc w:val="center"/>
              <w:rPr>
                <w:rFonts w:ascii="Calibri" w:hAnsi="Calibri"/>
                <w:color w:val="000000" w:themeColor="text1"/>
                <w:lang w:val="en-CA"/>
              </w:rPr>
            </w:pPr>
            <m:oMathPara>
              <m:oMath>
                <m:d>
                  <m:dPr>
                    <m:ctrlPr>
                      <w:rPr>
                        <w:rFonts w:ascii="Cambria Math" w:hAnsi="Cambria Math"/>
                        <w:i/>
                        <w:color w:val="000000" w:themeColor="text1"/>
                        <w:lang w:val="en-CA"/>
                      </w:rPr>
                    </m:ctrlPr>
                  </m:dPr>
                  <m:e>
                    <m:r>
                      <w:rPr>
                        <w:rFonts w:ascii="Cambria Math" w:hAnsi="Cambria Math"/>
                        <w:color w:val="000000" w:themeColor="text1"/>
                        <w:lang w:val="en-CA"/>
                      </w:rPr>
                      <m:t>32, 16</m:t>
                    </m:r>
                  </m:e>
                </m:d>
              </m:oMath>
            </m:oMathPara>
          </w:p>
        </w:tc>
        <w:tc>
          <w:tcPr>
            <w:tcW w:w="1276" w:type="dxa"/>
          </w:tcPr>
          <w:p w14:paraId="6FFA7A45" w14:textId="77777777" w:rsidR="00D47749" w:rsidRDefault="00D47749" w:rsidP="00D9242A">
            <w:pPr>
              <w:spacing w:before="0"/>
              <w:jc w:val="center"/>
              <w:rPr>
                <w:rFonts w:ascii="Calibri" w:hAnsi="Calibri"/>
                <w:color w:val="000000" w:themeColor="text1"/>
                <w:lang w:val="en-CA"/>
              </w:rPr>
            </w:pPr>
            <m:oMathPara>
              <m:oMath>
                <m:r>
                  <w:rPr>
                    <w:rFonts w:ascii="Cambria Math" w:hAnsi="Cambria Math"/>
                    <w:color w:val="000000" w:themeColor="text1"/>
                    <w:lang w:val="en-CA"/>
                  </w:rPr>
                  <m:t>1</m:t>
                </m:r>
              </m:oMath>
            </m:oMathPara>
          </w:p>
        </w:tc>
        <w:tc>
          <w:tcPr>
            <w:tcW w:w="1303" w:type="dxa"/>
          </w:tcPr>
          <w:p w14:paraId="773197A8" w14:textId="77777777" w:rsidR="00D47749" w:rsidRDefault="00D47749" w:rsidP="00D9242A">
            <w:pPr>
              <w:spacing w:before="0"/>
              <w:jc w:val="center"/>
              <w:rPr>
                <w:rFonts w:ascii="Calibri" w:hAnsi="Calibri"/>
                <w:color w:val="000000" w:themeColor="text1"/>
                <w:lang w:val="en-CA"/>
              </w:rPr>
            </w:pPr>
            <m:oMathPara>
              <m:oMath>
                <m:r>
                  <w:rPr>
                    <w:rFonts w:ascii="Cambria Math" w:hAnsi="Cambria Math"/>
                    <w:color w:val="000000" w:themeColor="text1"/>
                    <w:lang w:val="en-CA"/>
                  </w:rPr>
                  <m:t>2</m:t>
                </m:r>
              </m:oMath>
            </m:oMathPara>
          </w:p>
        </w:tc>
        <w:tc>
          <w:tcPr>
            <w:tcW w:w="1674" w:type="dxa"/>
          </w:tcPr>
          <w:p w14:paraId="44940C21" w14:textId="77777777" w:rsidR="00D47749" w:rsidRDefault="00D47749" w:rsidP="00D9242A">
            <w:pPr>
              <w:spacing w:before="0"/>
              <w:jc w:val="center"/>
              <w:rPr>
                <w:color w:val="000000" w:themeColor="text1"/>
                <w:lang w:val="en-CA"/>
              </w:rPr>
            </w:pPr>
            <w:r>
              <w:rPr>
                <w:color w:val="000000" w:themeColor="text1"/>
                <w:lang w:val="en-CA"/>
              </w:rPr>
              <w:t>no</w:t>
            </w:r>
          </w:p>
        </w:tc>
        <w:tc>
          <w:tcPr>
            <w:tcW w:w="1933" w:type="dxa"/>
          </w:tcPr>
          <w:p w14:paraId="7EA230D1" w14:textId="77777777" w:rsidR="00D47749" w:rsidRDefault="00000000" w:rsidP="00D9242A">
            <w:pPr>
              <w:spacing w:before="0"/>
              <w:jc w:val="center"/>
              <w:rPr>
                <w:rFonts w:ascii="Calibri" w:hAnsi="Calibri"/>
                <w:color w:val="000000" w:themeColor="text1"/>
                <w:lang w:val="en-CA"/>
              </w:rPr>
            </w:pPr>
            <m:oMathPara>
              <m:oMath>
                <m:sSub>
                  <m:sSubPr>
                    <m:ctrlPr>
                      <w:rPr>
                        <w:rFonts w:ascii="Cambria Math" w:hAnsi="Cambria Math"/>
                        <w:color w:val="000000" w:themeColor="text1"/>
                        <w:lang w:val="en-CA"/>
                      </w:rPr>
                    </m:ctrlPr>
                  </m:sSubPr>
                  <m:e>
                    <m:r>
                      <w:rPr>
                        <w:rFonts w:ascii="Cambria Math" w:hAnsi="Cambria Math"/>
                        <w:color w:val="000000" w:themeColor="text1"/>
                        <w:lang w:val="en-CA"/>
                      </w:rPr>
                      <m:t>f</m:t>
                    </m:r>
                  </m:e>
                  <m:sub>
                    <m:r>
                      <w:rPr>
                        <w:rFonts w:ascii="Cambria Math" w:hAnsi="Cambria Math"/>
                        <w:color w:val="000000" w:themeColor="text1"/>
                        <w:lang w:val="en-CA"/>
                      </w:rPr>
                      <m:t>16, 16</m:t>
                    </m:r>
                  </m:sub>
                </m:sSub>
                <m:d>
                  <m:dPr>
                    <m:ctrlPr>
                      <w:rPr>
                        <w:rFonts w:ascii="Cambria Math" w:hAnsi="Cambria Math"/>
                        <w:color w:val="000000" w:themeColor="text1"/>
                        <w:lang w:val="en-CA"/>
                      </w:rPr>
                    </m:ctrlPr>
                  </m:dPr>
                  <m:e>
                    <m:r>
                      <w:rPr>
                        <w:rFonts w:ascii="Cambria Math" w:hAnsi="Cambria Math"/>
                        <w:color w:val="000000" w:themeColor="text1"/>
                        <w:lang w:val="en-CA"/>
                      </w:rPr>
                      <m:t xml:space="preserve"> . , </m:t>
                    </m:r>
                    <m:sSub>
                      <m:sSubPr>
                        <m:ctrlPr>
                          <w:rPr>
                            <w:rFonts w:ascii="Cambria Math" w:hAnsi="Cambria Math"/>
                            <w:color w:val="000000" w:themeColor="text1"/>
                            <w:lang w:val="en-CA"/>
                          </w:rPr>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16,16</m:t>
                        </m:r>
                      </m:sub>
                    </m:sSub>
                  </m:e>
                </m:d>
              </m:oMath>
            </m:oMathPara>
          </w:p>
        </w:tc>
      </w:tr>
      <w:tr w:rsidR="00D47749" w14:paraId="65AD7261" w14:textId="77777777" w:rsidTr="00D9242A">
        <w:tc>
          <w:tcPr>
            <w:tcW w:w="2830" w:type="dxa"/>
          </w:tcPr>
          <w:p w14:paraId="06BAF95C" w14:textId="77777777" w:rsidR="00D47749" w:rsidRPr="00CE6D52" w:rsidRDefault="00000000" w:rsidP="00D9242A">
            <w:pPr>
              <w:spacing w:before="0"/>
              <w:jc w:val="center"/>
              <w:rPr>
                <w:rFonts w:ascii="Calibri" w:hAnsi="Calibri"/>
                <w:color w:val="000000" w:themeColor="text1"/>
                <w:lang w:val="en-CA"/>
              </w:rPr>
            </w:pPr>
            <m:oMathPara>
              <m:oMath>
                <m:d>
                  <m:dPr>
                    <m:ctrlPr>
                      <w:rPr>
                        <w:rFonts w:ascii="Cambria Math" w:hAnsi="Cambria Math"/>
                        <w:i/>
                        <w:color w:val="000000" w:themeColor="text1"/>
                        <w:lang w:val="en-CA"/>
                      </w:rPr>
                    </m:ctrlPr>
                  </m:dPr>
                  <m:e>
                    <m:r>
                      <w:rPr>
                        <w:rFonts w:ascii="Cambria Math" w:hAnsi="Cambria Math"/>
                        <w:color w:val="000000" w:themeColor="text1"/>
                        <w:lang w:val="en-CA"/>
                      </w:rPr>
                      <m:t>32, 32</m:t>
                    </m:r>
                  </m:e>
                </m:d>
              </m:oMath>
            </m:oMathPara>
          </w:p>
        </w:tc>
        <w:tc>
          <w:tcPr>
            <w:tcW w:w="1276" w:type="dxa"/>
          </w:tcPr>
          <w:p w14:paraId="4DFCFAD0" w14:textId="77777777" w:rsidR="00D47749" w:rsidRDefault="00D47749" w:rsidP="00D9242A">
            <w:pPr>
              <w:spacing w:before="0"/>
              <w:jc w:val="center"/>
              <w:rPr>
                <w:rFonts w:ascii="Calibri" w:hAnsi="Calibri"/>
                <w:color w:val="000000" w:themeColor="text1"/>
                <w:lang w:val="en-CA"/>
              </w:rPr>
            </w:pPr>
            <m:oMathPara>
              <m:oMath>
                <m:r>
                  <w:rPr>
                    <w:rFonts w:ascii="Cambria Math" w:hAnsi="Cambria Math"/>
                    <w:color w:val="000000" w:themeColor="text1"/>
                    <w:lang w:val="en-CA"/>
                  </w:rPr>
                  <m:t>2</m:t>
                </m:r>
              </m:oMath>
            </m:oMathPara>
          </w:p>
        </w:tc>
        <w:tc>
          <w:tcPr>
            <w:tcW w:w="1303" w:type="dxa"/>
          </w:tcPr>
          <w:p w14:paraId="7D2EE6D5" w14:textId="77777777" w:rsidR="00D47749" w:rsidRDefault="00D47749" w:rsidP="00D9242A">
            <w:pPr>
              <w:spacing w:before="0"/>
              <w:jc w:val="center"/>
              <w:rPr>
                <w:rFonts w:ascii="Calibri" w:hAnsi="Calibri"/>
                <w:color w:val="000000" w:themeColor="text1"/>
                <w:lang w:val="en-CA"/>
              </w:rPr>
            </w:pPr>
            <m:oMathPara>
              <m:oMath>
                <m:r>
                  <w:rPr>
                    <w:rFonts w:ascii="Cambria Math" w:hAnsi="Cambria Math"/>
                    <w:color w:val="000000" w:themeColor="text1"/>
                    <w:lang w:val="en-CA"/>
                  </w:rPr>
                  <m:t>2</m:t>
                </m:r>
              </m:oMath>
            </m:oMathPara>
          </w:p>
        </w:tc>
        <w:tc>
          <w:tcPr>
            <w:tcW w:w="1674" w:type="dxa"/>
          </w:tcPr>
          <w:p w14:paraId="0B5A8174" w14:textId="77777777" w:rsidR="00D47749" w:rsidRDefault="00D47749" w:rsidP="00D9242A">
            <w:pPr>
              <w:spacing w:before="0"/>
              <w:jc w:val="center"/>
              <w:rPr>
                <w:color w:val="000000" w:themeColor="text1"/>
                <w:lang w:val="en-CA"/>
              </w:rPr>
            </w:pPr>
            <w:r>
              <w:rPr>
                <w:color w:val="000000" w:themeColor="text1"/>
                <w:lang w:val="en-CA"/>
              </w:rPr>
              <w:t>no</w:t>
            </w:r>
          </w:p>
        </w:tc>
        <w:tc>
          <w:tcPr>
            <w:tcW w:w="1933" w:type="dxa"/>
          </w:tcPr>
          <w:p w14:paraId="2A24ED39" w14:textId="77777777" w:rsidR="00D47749" w:rsidRDefault="00000000" w:rsidP="00D9242A">
            <w:pPr>
              <w:spacing w:before="0"/>
              <w:jc w:val="center"/>
              <w:rPr>
                <w:rFonts w:ascii="Calibri" w:hAnsi="Calibri"/>
                <w:color w:val="000000" w:themeColor="text1"/>
                <w:lang w:val="en-CA"/>
              </w:rPr>
            </w:pPr>
            <m:oMathPara>
              <m:oMath>
                <m:sSub>
                  <m:sSubPr>
                    <m:ctrlPr>
                      <w:rPr>
                        <w:rFonts w:ascii="Cambria Math" w:hAnsi="Cambria Math"/>
                        <w:color w:val="000000" w:themeColor="text1"/>
                        <w:lang w:val="en-CA"/>
                      </w:rPr>
                    </m:ctrlPr>
                  </m:sSubPr>
                  <m:e>
                    <m:r>
                      <w:rPr>
                        <w:rFonts w:ascii="Cambria Math" w:hAnsi="Cambria Math"/>
                        <w:color w:val="000000" w:themeColor="text1"/>
                        <w:lang w:val="en-CA"/>
                      </w:rPr>
                      <m:t>f</m:t>
                    </m:r>
                  </m:e>
                  <m:sub>
                    <m:r>
                      <w:rPr>
                        <w:rFonts w:ascii="Cambria Math" w:hAnsi="Cambria Math"/>
                        <w:color w:val="000000" w:themeColor="text1"/>
                        <w:lang w:val="en-CA"/>
                      </w:rPr>
                      <m:t>16, 16</m:t>
                    </m:r>
                  </m:sub>
                </m:sSub>
                <m:d>
                  <m:dPr>
                    <m:ctrlPr>
                      <w:rPr>
                        <w:rFonts w:ascii="Cambria Math" w:hAnsi="Cambria Math"/>
                        <w:color w:val="000000" w:themeColor="text1"/>
                        <w:lang w:val="en-CA"/>
                      </w:rPr>
                    </m:ctrlPr>
                  </m:dPr>
                  <m:e>
                    <m:r>
                      <w:rPr>
                        <w:rFonts w:ascii="Cambria Math" w:hAnsi="Cambria Math"/>
                        <w:color w:val="000000" w:themeColor="text1"/>
                        <w:lang w:val="en-CA"/>
                      </w:rPr>
                      <m:t xml:space="preserve"> . , </m:t>
                    </m:r>
                    <m:sSub>
                      <m:sSubPr>
                        <m:ctrlPr>
                          <w:rPr>
                            <w:rFonts w:ascii="Cambria Math" w:hAnsi="Cambria Math"/>
                            <w:color w:val="000000" w:themeColor="text1"/>
                            <w:lang w:val="en-CA"/>
                          </w:rPr>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16,16</m:t>
                        </m:r>
                      </m:sub>
                    </m:sSub>
                  </m:e>
                </m:d>
              </m:oMath>
            </m:oMathPara>
          </w:p>
        </w:tc>
      </w:tr>
      <w:tr w:rsidR="00D47749" w14:paraId="24B77DAB" w14:textId="77777777" w:rsidTr="00D9242A">
        <w:tc>
          <w:tcPr>
            <w:tcW w:w="2830" w:type="dxa"/>
          </w:tcPr>
          <w:p w14:paraId="4A09E8CD" w14:textId="77777777" w:rsidR="00D47749" w:rsidRPr="00CE6D52" w:rsidRDefault="00000000" w:rsidP="00D9242A">
            <w:pPr>
              <w:spacing w:before="0"/>
              <w:jc w:val="center"/>
              <w:rPr>
                <w:rFonts w:ascii="Calibri" w:hAnsi="Calibri"/>
                <w:color w:val="000000" w:themeColor="text1"/>
                <w:lang w:val="en-CA"/>
              </w:rPr>
            </w:pPr>
            <m:oMathPara>
              <m:oMath>
                <m:d>
                  <m:dPr>
                    <m:ctrlPr>
                      <w:rPr>
                        <w:rFonts w:ascii="Cambria Math" w:hAnsi="Cambria Math"/>
                        <w:i/>
                        <w:color w:val="000000" w:themeColor="text1"/>
                        <w:lang w:val="en-CA"/>
                      </w:rPr>
                    </m:ctrlPr>
                  </m:dPr>
                  <m:e>
                    <m:r>
                      <w:rPr>
                        <w:rFonts w:ascii="Cambria Math" w:hAnsi="Cambria Math"/>
                        <w:color w:val="000000" w:themeColor="text1"/>
                        <w:lang w:val="en-CA"/>
                      </w:rPr>
                      <m:t>64, 64</m:t>
                    </m:r>
                  </m:e>
                </m:d>
              </m:oMath>
            </m:oMathPara>
          </w:p>
        </w:tc>
        <w:tc>
          <w:tcPr>
            <w:tcW w:w="1276" w:type="dxa"/>
          </w:tcPr>
          <w:p w14:paraId="7934DA15" w14:textId="77777777" w:rsidR="00D47749" w:rsidRDefault="00D47749" w:rsidP="00D9242A">
            <w:pPr>
              <w:spacing w:before="0"/>
              <w:jc w:val="center"/>
              <w:rPr>
                <w:rFonts w:ascii="Calibri" w:hAnsi="Calibri"/>
                <w:color w:val="000000" w:themeColor="text1"/>
                <w:lang w:val="en-CA"/>
              </w:rPr>
            </w:pPr>
            <m:oMathPara>
              <m:oMath>
                <m:r>
                  <w:rPr>
                    <w:rFonts w:ascii="Cambria Math" w:hAnsi="Cambria Math"/>
                    <w:color w:val="000000" w:themeColor="text1"/>
                    <w:lang w:val="en-CA"/>
                  </w:rPr>
                  <m:t>4</m:t>
                </m:r>
              </m:oMath>
            </m:oMathPara>
          </w:p>
        </w:tc>
        <w:tc>
          <w:tcPr>
            <w:tcW w:w="1303" w:type="dxa"/>
          </w:tcPr>
          <w:p w14:paraId="7B9F611E" w14:textId="77777777" w:rsidR="00D47749" w:rsidRDefault="00D47749" w:rsidP="00D9242A">
            <w:pPr>
              <w:spacing w:before="0"/>
              <w:jc w:val="center"/>
              <w:rPr>
                <w:rFonts w:ascii="Calibri" w:hAnsi="Calibri"/>
                <w:color w:val="000000" w:themeColor="text1"/>
                <w:lang w:val="en-CA"/>
              </w:rPr>
            </w:pPr>
            <m:oMathPara>
              <m:oMath>
                <m:r>
                  <w:rPr>
                    <w:rFonts w:ascii="Cambria Math" w:hAnsi="Cambria Math"/>
                    <w:color w:val="000000" w:themeColor="text1"/>
                    <w:lang w:val="en-CA"/>
                  </w:rPr>
                  <m:t>4</m:t>
                </m:r>
              </m:oMath>
            </m:oMathPara>
          </w:p>
        </w:tc>
        <w:tc>
          <w:tcPr>
            <w:tcW w:w="1674" w:type="dxa"/>
          </w:tcPr>
          <w:p w14:paraId="2C5DC817" w14:textId="77777777" w:rsidR="00D47749" w:rsidRDefault="00D47749" w:rsidP="00D9242A">
            <w:pPr>
              <w:spacing w:before="0"/>
              <w:jc w:val="center"/>
              <w:rPr>
                <w:color w:val="000000" w:themeColor="text1"/>
                <w:lang w:val="en-CA"/>
              </w:rPr>
            </w:pPr>
            <w:r>
              <w:rPr>
                <w:color w:val="000000" w:themeColor="text1"/>
                <w:lang w:val="en-CA"/>
              </w:rPr>
              <w:t>no</w:t>
            </w:r>
          </w:p>
        </w:tc>
        <w:tc>
          <w:tcPr>
            <w:tcW w:w="1933" w:type="dxa"/>
          </w:tcPr>
          <w:p w14:paraId="24D1EE80" w14:textId="77777777" w:rsidR="00D47749" w:rsidRDefault="00000000" w:rsidP="00D9242A">
            <w:pPr>
              <w:spacing w:before="0"/>
              <w:jc w:val="center"/>
              <w:rPr>
                <w:rFonts w:ascii="Calibri" w:hAnsi="Calibri"/>
                <w:color w:val="000000" w:themeColor="text1"/>
                <w:lang w:val="en-CA"/>
              </w:rPr>
            </w:pPr>
            <m:oMathPara>
              <m:oMath>
                <m:sSub>
                  <m:sSubPr>
                    <m:ctrlPr>
                      <w:rPr>
                        <w:rFonts w:ascii="Cambria Math" w:hAnsi="Cambria Math"/>
                        <w:color w:val="000000" w:themeColor="text1"/>
                        <w:lang w:val="en-CA"/>
                      </w:rPr>
                    </m:ctrlPr>
                  </m:sSubPr>
                  <m:e>
                    <m:r>
                      <w:rPr>
                        <w:rFonts w:ascii="Cambria Math" w:hAnsi="Cambria Math"/>
                        <w:color w:val="000000" w:themeColor="text1"/>
                        <w:lang w:val="en-CA"/>
                      </w:rPr>
                      <m:t>f</m:t>
                    </m:r>
                  </m:e>
                  <m:sub>
                    <m:r>
                      <w:rPr>
                        <w:rFonts w:ascii="Cambria Math" w:hAnsi="Cambria Math"/>
                        <w:color w:val="000000" w:themeColor="text1"/>
                        <w:lang w:val="en-CA"/>
                      </w:rPr>
                      <m:t>16, 16</m:t>
                    </m:r>
                  </m:sub>
                </m:sSub>
                <m:d>
                  <m:dPr>
                    <m:ctrlPr>
                      <w:rPr>
                        <w:rFonts w:ascii="Cambria Math" w:hAnsi="Cambria Math"/>
                        <w:color w:val="000000" w:themeColor="text1"/>
                        <w:lang w:val="en-CA"/>
                      </w:rPr>
                    </m:ctrlPr>
                  </m:dPr>
                  <m:e>
                    <m:r>
                      <w:rPr>
                        <w:rFonts w:ascii="Cambria Math" w:hAnsi="Cambria Math"/>
                        <w:color w:val="000000" w:themeColor="text1"/>
                        <w:lang w:val="en-CA"/>
                      </w:rPr>
                      <m:t xml:space="preserve"> . , </m:t>
                    </m:r>
                    <m:sSub>
                      <m:sSubPr>
                        <m:ctrlPr>
                          <w:rPr>
                            <w:rFonts w:ascii="Cambria Math" w:hAnsi="Cambria Math"/>
                            <w:color w:val="000000" w:themeColor="text1"/>
                            <w:lang w:val="en-CA"/>
                          </w:rPr>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16,16</m:t>
                        </m:r>
                      </m:sub>
                    </m:sSub>
                  </m:e>
                </m:d>
              </m:oMath>
            </m:oMathPara>
          </w:p>
        </w:tc>
      </w:tr>
    </w:tbl>
    <w:p w14:paraId="2E5CC271" w14:textId="5D095740" w:rsidR="00D47749" w:rsidRPr="00EB145C" w:rsidRDefault="00D47749" w:rsidP="00D47749">
      <w:pPr>
        <w:pStyle w:val="Caption"/>
        <w:jc w:val="center"/>
        <w:rPr>
          <w:sz w:val="22"/>
          <w:szCs w:val="22"/>
          <w:lang w:val="en-CA"/>
        </w:rPr>
      </w:pPr>
      <w:bookmarkStart w:id="57" w:name="_Ref127204189"/>
      <w:r w:rsidRPr="00EB145C">
        <w:rPr>
          <w:sz w:val="22"/>
          <w:szCs w:val="22"/>
        </w:rPr>
        <w:t xml:space="preserve">Table </w:t>
      </w:r>
      <w:r w:rsidRPr="00EB145C">
        <w:rPr>
          <w:sz w:val="22"/>
          <w:szCs w:val="22"/>
        </w:rPr>
        <w:fldChar w:fldCharType="begin"/>
      </w:r>
      <w:r w:rsidRPr="00EB145C">
        <w:rPr>
          <w:sz w:val="22"/>
          <w:szCs w:val="22"/>
        </w:rPr>
        <w:instrText xml:space="preserve"> SEQ Table \* ARABIC </w:instrText>
      </w:r>
      <w:r w:rsidRPr="00EB145C">
        <w:rPr>
          <w:sz w:val="22"/>
          <w:szCs w:val="22"/>
        </w:rPr>
        <w:fldChar w:fldCharType="separate"/>
      </w:r>
      <w:r w:rsidR="00530EC3">
        <w:rPr>
          <w:noProof/>
          <w:sz w:val="22"/>
          <w:szCs w:val="22"/>
        </w:rPr>
        <w:t>2</w:t>
      </w:r>
      <w:r w:rsidRPr="00EB145C">
        <w:rPr>
          <w:sz w:val="22"/>
          <w:szCs w:val="22"/>
        </w:rPr>
        <w:fldChar w:fldCharType="end"/>
      </w:r>
      <w:bookmarkEnd w:id="57"/>
      <w:r w:rsidRPr="00EB145C">
        <w:rPr>
          <w:sz w:val="22"/>
          <w:szCs w:val="22"/>
        </w:rPr>
        <w:t xml:space="preserve">: </w:t>
      </w:r>
      <w:r w:rsidRPr="00EB145C">
        <w:rPr>
          <w:color w:val="000000" w:themeColor="text1"/>
          <w:sz w:val="22"/>
          <w:szCs w:val="22"/>
        </w:rPr>
        <w:t>decision of transposing the context of the current</w:t>
      </w:r>
      <m:oMath>
        <m:r>
          <w:rPr>
            <w:rFonts w:ascii="Cambria Math" w:hAnsi="Cambria Math"/>
            <w:color w:val="000000" w:themeColor="text1"/>
            <w:sz w:val="22"/>
            <w:szCs w:val="22"/>
          </w:rPr>
          <m:t xml:space="preserve"> w×h</m:t>
        </m:r>
      </m:oMath>
      <w:r w:rsidRPr="00EB145C">
        <w:rPr>
          <w:color w:val="000000" w:themeColor="text1"/>
          <w:sz w:val="22"/>
          <w:szCs w:val="22"/>
        </w:rPr>
        <w:t xml:space="preserve"> block to be predicted and the prediction of this block, the value of </w:t>
      </w:r>
      <m:oMath>
        <m:r>
          <w:rPr>
            <w:rFonts w:ascii="Cambria Math" w:hAnsi="Cambria Math"/>
            <w:color w:val="000000" w:themeColor="text1"/>
            <w:sz w:val="22"/>
            <w:szCs w:val="22"/>
          </w:rPr>
          <m:t>γ</m:t>
        </m:r>
      </m:oMath>
      <w:r w:rsidRPr="00EB145C">
        <w:rPr>
          <w:color w:val="000000" w:themeColor="text1"/>
          <w:sz w:val="22"/>
          <w:szCs w:val="22"/>
        </w:rPr>
        <w:t xml:space="preserve">, and the value of </w:t>
      </w:r>
      <m:oMath>
        <m:r>
          <w:rPr>
            <w:rFonts w:ascii="Cambria Math" w:hAnsi="Cambria Math"/>
            <w:color w:val="000000" w:themeColor="text1"/>
            <w:sz w:val="22"/>
            <w:szCs w:val="22"/>
          </w:rPr>
          <m:t>δ</m:t>
        </m:r>
      </m:oMath>
      <w:r w:rsidRPr="00EB145C">
        <w:rPr>
          <w:color w:val="000000" w:themeColor="text1"/>
          <w:sz w:val="22"/>
          <w:szCs w:val="22"/>
        </w:rPr>
        <w:t xml:space="preserve">, and the neural network belonging to the neural network-based intra prediction mode used for prediction for each </w:t>
      </w:r>
      <m:oMath>
        <m:d>
          <m:dPr>
            <m:ctrlPr>
              <w:rPr>
                <w:rFonts w:ascii="Cambria Math" w:hAnsi="Cambria Math"/>
                <w:color w:val="000000" w:themeColor="text1"/>
                <w:sz w:val="22"/>
                <w:szCs w:val="22"/>
                <w:lang w:val="en-CA"/>
              </w:rPr>
            </m:ctrlPr>
          </m:dPr>
          <m:e>
            <m:r>
              <w:rPr>
                <w:rFonts w:ascii="Cambria Math" w:hAnsi="Cambria Math"/>
                <w:color w:val="000000" w:themeColor="text1"/>
                <w:sz w:val="22"/>
                <w:szCs w:val="22"/>
                <w:lang w:val="en-CA"/>
              </w:rPr>
              <m:t>h, w</m:t>
            </m:r>
          </m:e>
        </m:d>
        <m:r>
          <w:rPr>
            <w:rFonts w:ascii="Cambria Math" w:hAnsi="Cambria Math"/>
            <w:color w:val="000000" w:themeColor="text1"/>
            <w:sz w:val="22"/>
            <w:szCs w:val="22"/>
            <w:lang w:val="en-CA"/>
          </w:rPr>
          <m:t>∈T</m:t>
        </m:r>
      </m:oMath>
      <w:r>
        <w:rPr>
          <w:color w:val="000000" w:themeColor="text1"/>
          <w:sz w:val="22"/>
          <w:szCs w:val="22"/>
          <w:lang w:val="en-CA"/>
        </w:rPr>
        <w:t>.</w:t>
      </w:r>
    </w:p>
    <w:p w14:paraId="7A93D689" w14:textId="77777777" w:rsidR="00D47749" w:rsidRPr="00DF038E" w:rsidRDefault="00D47749" w:rsidP="00DF038E">
      <w:pPr>
        <w:rPr>
          <w:lang w:val="en-CA"/>
        </w:rPr>
      </w:pPr>
    </w:p>
    <w:p w14:paraId="5C67068B" w14:textId="2B004140" w:rsidR="00DF038E" w:rsidRDefault="00DF038E" w:rsidP="00DF038E">
      <w:pPr>
        <w:pStyle w:val="Heading2"/>
      </w:pPr>
      <w:bookmarkStart w:id="58" w:name="_Ref116481840"/>
      <w:bookmarkStart w:id="59" w:name="_Toc136247692"/>
      <w:r>
        <w:lastRenderedPageBreak/>
        <w:t>Small ad-hoc deep learning (SADL) library</w:t>
      </w:r>
      <w:bookmarkEnd w:id="58"/>
      <w:bookmarkEnd w:id="59"/>
    </w:p>
    <w:p w14:paraId="43D3FB0F" w14:textId="035230A7" w:rsidR="00DF038E" w:rsidRDefault="00DF038E" w:rsidP="00DF038E">
      <w:r>
        <w:t>SADL (Small Ad-hoc Deep-Learning Library) is a header only small library for inference of neural networks. SADL provides both floating-point-based and integer-based inference capabilities.</w:t>
      </w:r>
      <w:r>
        <w:rPr>
          <w:rFonts w:hint="eastAsia"/>
        </w:rPr>
        <w:t xml:space="preserve"> </w:t>
      </w:r>
      <w:r>
        <w:t xml:space="preserve">The inference of neural networks in </w:t>
      </w:r>
      <w:r w:rsidR="004475AF">
        <w:t xml:space="preserve">NNVC </w:t>
      </w:r>
      <w:r>
        <w:t>is based on the SADL.</w:t>
      </w:r>
    </w:p>
    <w:p w14:paraId="52793F73" w14:textId="77777777" w:rsidR="00DF038E" w:rsidRPr="00C623FB" w:rsidRDefault="00DF038E" w:rsidP="00DF038E">
      <w:r>
        <w:t>The table below summarizes the framework characteristics.</w:t>
      </w:r>
    </w:p>
    <w:p w14:paraId="1083EFEE" w14:textId="56E711D5" w:rsidR="00DF038E" w:rsidRDefault="00DF038E" w:rsidP="00DF038E">
      <w:pPr>
        <w:jc w:val="center"/>
        <w:rPr>
          <w:rFonts w:eastAsia="Malgun Gothic"/>
          <w:lang w:eastAsia="ko-KR"/>
        </w:rPr>
      </w:pPr>
      <w:r w:rsidRPr="00F06EEC">
        <w:rPr>
          <w:lang w:val="en-CA"/>
        </w:rPr>
        <w:t xml:space="preserve">Table </w:t>
      </w:r>
      <w:r w:rsidR="00D907A5">
        <w:rPr>
          <w:lang w:val="en-CA"/>
        </w:rPr>
        <w:t>4</w:t>
      </w:r>
      <w:r w:rsidRPr="00083B5E">
        <w:rPr>
          <w:rFonts w:eastAsia="DengXian"/>
          <w:lang w:val="en-CA"/>
        </w:rPr>
        <w:t xml:space="preserve">. </w:t>
      </w:r>
      <w:r>
        <w:rPr>
          <w:rFonts w:eastAsia="Malgun Gothic"/>
          <w:lang w:eastAsia="ko-KR"/>
        </w:rPr>
        <w:t>Characteristics of SADL</w:t>
      </w:r>
    </w:p>
    <w:tbl>
      <w:tblPr>
        <w:tblStyle w:val="TableGrid"/>
        <w:tblW w:w="9700" w:type="dxa"/>
        <w:tblLayout w:type="fixed"/>
        <w:tblLook w:val="04A0" w:firstRow="1" w:lastRow="0" w:firstColumn="1" w:lastColumn="0" w:noHBand="0" w:noVBand="1"/>
      </w:tblPr>
      <w:tblGrid>
        <w:gridCol w:w="2265"/>
        <w:gridCol w:w="7435"/>
      </w:tblGrid>
      <w:tr w:rsidR="0049114A" w14:paraId="11290189" w14:textId="77777777" w:rsidTr="0049114A">
        <w:trPr>
          <w:trHeight w:val="360"/>
        </w:trPr>
        <w:tc>
          <w:tcPr>
            <w:tcW w:w="2265" w:type="dxa"/>
          </w:tcPr>
          <w:p w14:paraId="235A56FA" w14:textId="77777777" w:rsidR="0049114A" w:rsidRDefault="0049114A" w:rsidP="00F45EBF">
            <w:pPr>
              <w:tabs>
                <w:tab w:val="clear" w:pos="720"/>
                <w:tab w:val="left" w:pos="708"/>
              </w:tabs>
              <w:jc w:val="left"/>
            </w:pPr>
            <w:r w:rsidRPr="630ACFF8">
              <w:rPr>
                <w:rFonts w:ascii="Century Gothic" w:eastAsia="Century Gothic" w:hAnsi="Century Gothic" w:cs="Century Gothic"/>
                <w:color w:val="000000" w:themeColor="text1"/>
                <w:sz w:val="20"/>
              </w:rPr>
              <w:t>Language</w:t>
            </w:r>
          </w:p>
        </w:tc>
        <w:tc>
          <w:tcPr>
            <w:tcW w:w="7435" w:type="dxa"/>
          </w:tcPr>
          <w:p w14:paraId="5BC78AE9" w14:textId="77777777" w:rsidR="0049114A" w:rsidRDefault="0049114A" w:rsidP="00F45EBF">
            <w:pPr>
              <w:tabs>
                <w:tab w:val="clear" w:pos="720"/>
                <w:tab w:val="left" w:pos="708"/>
              </w:tabs>
              <w:jc w:val="left"/>
            </w:pPr>
            <w:r w:rsidRPr="630ACFF8">
              <w:rPr>
                <w:rFonts w:ascii="Century Gothic" w:eastAsia="Century Gothic" w:hAnsi="Century Gothic" w:cs="Century Gothic"/>
                <w:color w:val="000000" w:themeColor="text1"/>
                <w:sz w:val="20"/>
              </w:rPr>
              <w:t>Pure C++, header only.</w:t>
            </w:r>
          </w:p>
        </w:tc>
      </w:tr>
      <w:tr w:rsidR="0049114A" w14:paraId="0EDBB560" w14:textId="77777777" w:rsidTr="0049114A">
        <w:trPr>
          <w:trHeight w:val="255"/>
        </w:trPr>
        <w:tc>
          <w:tcPr>
            <w:tcW w:w="2265" w:type="dxa"/>
          </w:tcPr>
          <w:p w14:paraId="6D2CA608" w14:textId="77777777" w:rsidR="0049114A" w:rsidRDefault="0049114A" w:rsidP="00F45EBF">
            <w:pPr>
              <w:tabs>
                <w:tab w:val="clear" w:pos="720"/>
                <w:tab w:val="left" w:pos="708"/>
              </w:tabs>
              <w:jc w:val="left"/>
            </w:pPr>
            <w:r w:rsidRPr="630ACFF8">
              <w:rPr>
                <w:rFonts w:ascii="Century Gothic" w:eastAsia="Century Gothic" w:hAnsi="Century Gothic" w:cs="Century Gothic"/>
                <w:color w:val="000000" w:themeColor="text1"/>
                <w:sz w:val="20"/>
              </w:rPr>
              <w:t>Footprint</w:t>
            </w:r>
          </w:p>
        </w:tc>
        <w:tc>
          <w:tcPr>
            <w:tcW w:w="7435" w:type="dxa"/>
          </w:tcPr>
          <w:p w14:paraId="64EA62C3" w14:textId="77777777" w:rsidR="0049114A" w:rsidRDefault="0049114A" w:rsidP="00F45EBF">
            <w:pPr>
              <w:tabs>
                <w:tab w:val="clear" w:pos="720"/>
                <w:tab w:val="left" w:pos="708"/>
              </w:tabs>
              <w:jc w:val="left"/>
            </w:pPr>
            <w:r w:rsidRPr="630ACFF8">
              <w:rPr>
                <w:rFonts w:ascii="Century Gothic" w:eastAsia="Century Gothic" w:hAnsi="Century Gothic" w:cs="Century Gothic"/>
                <w:color w:val="000000" w:themeColor="text1"/>
                <w:sz w:val="20"/>
              </w:rPr>
              <w:t>~</w:t>
            </w:r>
            <w:r>
              <w:rPr>
                <w:rFonts w:ascii="Century Gothic" w:eastAsia="Century Gothic" w:hAnsi="Century Gothic" w:cs="Century Gothic"/>
                <w:color w:val="000000" w:themeColor="text1"/>
                <w:sz w:val="20"/>
              </w:rPr>
              <w:t>60</w:t>
            </w:r>
            <w:r w:rsidRPr="630ACFF8">
              <w:rPr>
                <w:rFonts w:ascii="Century Gothic" w:eastAsia="Century Gothic" w:hAnsi="Century Gothic" w:cs="Century Gothic"/>
                <w:color w:val="000000" w:themeColor="text1"/>
                <w:sz w:val="20"/>
              </w:rPr>
              <w:t>00 LOC, library ~</w:t>
            </w:r>
            <w:r>
              <w:rPr>
                <w:rFonts w:ascii="Century Gothic" w:eastAsia="Century Gothic" w:hAnsi="Century Gothic" w:cs="Century Gothic"/>
                <w:color w:val="000000" w:themeColor="text1"/>
                <w:sz w:val="20"/>
              </w:rPr>
              <w:t>3</w:t>
            </w:r>
            <w:r w:rsidRPr="630ACFF8">
              <w:rPr>
                <w:rFonts w:ascii="Century Gothic" w:eastAsia="Century Gothic" w:hAnsi="Century Gothic" w:cs="Century Gothic"/>
                <w:color w:val="000000" w:themeColor="text1"/>
                <w:sz w:val="20"/>
              </w:rPr>
              <w:t>00kB, no dependency</w:t>
            </w:r>
          </w:p>
        </w:tc>
      </w:tr>
      <w:tr w:rsidR="0049114A" w14:paraId="395DE285" w14:textId="77777777" w:rsidTr="0049114A">
        <w:trPr>
          <w:trHeight w:val="270"/>
        </w:trPr>
        <w:tc>
          <w:tcPr>
            <w:tcW w:w="2265" w:type="dxa"/>
          </w:tcPr>
          <w:p w14:paraId="1DC9D1E2" w14:textId="77777777" w:rsidR="0049114A" w:rsidRDefault="0049114A" w:rsidP="00F45EBF">
            <w:pPr>
              <w:tabs>
                <w:tab w:val="clear" w:pos="720"/>
                <w:tab w:val="left" w:pos="708"/>
              </w:tabs>
              <w:jc w:val="left"/>
            </w:pPr>
            <w:r w:rsidRPr="630ACFF8">
              <w:rPr>
                <w:rFonts w:ascii="Century Gothic" w:eastAsia="Century Gothic" w:hAnsi="Century Gothic" w:cs="Century Gothic"/>
                <w:color w:val="000000" w:themeColor="text1"/>
                <w:sz w:val="20"/>
              </w:rPr>
              <w:t>Optimization</w:t>
            </w:r>
          </w:p>
        </w:tc>
        <w:tc>
          <w:tcPr>
            <w:tcW w:w="7435" w:type="dxa"/>
          </w:tcPr>
          <w:p w14:paraId="628592CE" w14:textId="77777777" w:rsidR="0049114A" w:rsidRDefault="0049114A" w:rsidP="00F45EBF">
            <w:pPr>
              <w:tabs>
                <w:tab w:val="clear" w:pos="720"/>
                <w:tab w:val="left" w:pos="708"/>
              </w:tabs>
              <w:jc w:val="left"/>
              <w:rPr>
                <w:rFonts w:ascii="Century Gothic" w:eastAsia="Century Gothic" w:hAnsi="Century Gothic" w:cs="Century Gothic"/>
                <w:color w:val="000000" w:themeColor="text1"/>
                <w:sz w:val="20"/>
              </w:rPr>
            </w:pPr>
            <w:r w:rsidRPr="5E441B1A">
              <w:rPr>
                <w:rFonts w:ascii="Century Gothic" w:eastAsia="Century Gothic" w:hAnsi="Century Gothic" w:cs="Century Gothic"/>
                <w:color w:val="000000" w:themeColor="text1"/>
                <w:sz w:val="20"/>
              </w:rPr>
              <w:t xml:space="preserve">Some SIMD at hot spots, </w:t>
            </w:r>
            <w:proofErr w:type="gramStart"/>
            <w:r w:rsidRPr="5E441B1A">
              <w:rPr>
                <w:rFonts w:ascii="Century Gothic" w:eastAsia="Century Gothic" w:hAnsi="Century Gothic" w:cs="Century Gothic"/>
                <w:color w:val="000000" w:themeColor="text1"/>
                <w:sz w:val="20"/>
              </w:rPr>
              <w:t>e.g.</w:t>
            </w:r>
            <w:proofErr w:type="gramEnd"/>
            <w:r w:rsidRPr="5E441B1A">
              <w:rPr>
                <w:rFonts w:ascii="Century Gothic" w:eastAsia="Century Gothic" w:hAnsi="Century Gothic" w:cs="Century Gothic"/>
                <w:color w:val="000000" w:themeColor="text1"/>
                <w:sz w:val="20"/>
              </w:rPr>
              <w:t xml:space="preserve"> convolution (conv2D) and automatic sparse matrix-vector multiplication</w:t>
            </w:r>
          </w:p>
        </w:tc>
      </w:tr>
      <w:tr w:rsidR="0049114A" w14:paraId="3F615728" w14:textId="77777777" w:rsidTr="0049114A">
        <w:trPr>
          <w:trHeight w:val="240"/>
        </w:trPr>
        <w:tc>
          <w:tcPr>
            <w:tcW w:w="2265" w:type="dxa"/>
          </w:tcPr>
          <w:p w14:paraId="61C7E18E" w14:textId="77777777" w:rsidR="0049114A" w:rsidRDefault="0049114A" w:rsidP="00F45EBF">
            <w:pPr>
              <w:tabs>
                <w:tab w:val="clear" w:pos="720"/>
                <w:tab w:val="left" w:pos="708"/>
              </w:tabs>
              <w:jc w:val="left"/>
            </w:pPr>
            <w:r w:rsidRPr="630ACFF8">
              <w:rPr>
                <w:rFonts w:ascii="Century Gothic" w:eastAsia="Century Gothic" w:hAnsi="Century Gothic" w:cs="Century Gothic"/>
                <w:color w:val="000000" w:themeColor="text1"/>
                <w:sz w:val="20"/>
              </w:rPr>
              <w:t>Compatibility</w:t>
            </w:r>
          </w:p>
        </w:tc>
        <w:tc>
          <w:tcPr>
            <w:tcW w:w="7435" w:type="dxa"/>
          </w:tcPr>
          <w:p w14:paraId="4C24EB3D" w14:textId="77777777" w:rsidR="0049114A" w:rsidRDefault="0049114A" w:rsidP="00F45EBF">
            <w:pPr>
              <w:tabs>
                <w:tab w:val="clear" w:pos="720"/>
                <w:tab w:val="left" w:pos="708"/>
              </w:tabs>
              <w:jc w:val="left"/>
            </w:pPr>
            <w:proofErr w:type="spellStart"/>
            <w:r w:rsidRPr="630ACFF8">
              <w:rPr>
                <w:rFonts w:ascii="Century Gothic" w:eastAsia="Century Gothic" w:hAnsi="Century Gothic" w:cs="Century Gothic"/>
                <w:color w:val="000000" w:themeColor="text1"/>
                <w:sz w:val="20"/>
              </w:rPr>
              <w:t>Onnx</w:t>
            </w:r>
            <w:proofErr w:type="spellEnd"/>
            <w:r w:rsidRPr="630ACFF8">
              <w:rPr>
                <w:rFonts w:ascii="Century Gothic" w:eastAsia="Century Gothic" w:hAnsi="Century Gothic" w:cs="Century Gothic"/>
                <w:color w:val="000000" w:themeColor="text1"/>
                <w:sz w:val="20"/>
              </w:rPr>
              <w:t xml:space="preserve"> to </w:t>
            </w:r>
            <w:r>
              <w:rPr>
                <w:rFonts w:ascii="Century Gothic" w:eastAsia="Century Gothic" w:hAnsi="Century Gothic" w:cs="Century Gothic"/>
                <w:color w:val="000000" w:themeColor="text1"/>
                <w:sz w:val="20"/>
              </w:rPr>
              <w:t>SADL</w:t>
            </w:r>
            <w:r w:rsidRPr="630ACFF8">
              <w:rPr>
                <w:rFonts w:ascii="Century Gothic" w:eastAsia="Century Gothic" w:hAnsi="Century Gothic" w:cs="Century Gothic"/>
                <w:color w:val="000000" w:themeColor="text1"/>
                <w:sz w:val="20"/>
              </w:rPr>
              <w:t xml:space="preserve"> converter</w:t>
            </w:r>
          </w:p>
        </w:tc>
      </w:tr>
      <w:tr w:rsidR="0049114A" w14:paraId="497B9CC9" w14:textId="77777777" w:rsidTr="0049114A">
        <w:trPr>
          <w:trHeight w:val="555"/>
        </w:trPr>
        <w:tc>
          <w:tcPr>
            <w:tcW w:w="2265" w:type="dxa"/>
          </w:tcPr>
          <w:p w14:paraId="145964C3" w14:textId="77777777" w:rsidR="0049114A" w:rsidRDefault="0049114A" w:rsidP="00F45EBF">
            <w:pPr>
              <w:tabs>
                <w:tab w:val="clear" w:pos="720"/>
                <w:tab w:val="left" w:pos="708"/>
              </w:tabs>
              <w:jc w:val="left"/>
            </w:pPr>
            <w:r w:rsidRPr="630ACFF8">
              <w:rPr>
                <w:rFonts w:ascii="Century Gothic" w:eastAsia="Century Gothic" w:hAnsi="Century Gothic" w:cs="Century Gothic"/>
                <w:color w:val="000000" w:themeColor="text1"/>
                <w:sz w:val="20"/>
              </w:rPr>
              <w:t>Layer Supports</w:t>
            </w:r>
          </w:p>
        </w:tc>
        <w:tc>
          <w:tcPr>
            <w:tcW w:w="7435" w:type="dxa"/>
          </w:tcPr>
          <w:p w14:paraId="447B4E67" w14:textId="77777777" w:rsidR="0049114A" w:rsidRDefault="0049114A" w:rsidP="00F45EBF">
            <w:pPr>
              <w:tabs>
                <w:tab w:val="clear" w:pos="720"/>
                <w:tab w:val="left" w:pos="708"/>
              </w:tabs>
              <w:jc w:val="left"/>
            </w:pPr>
            <w:r w:rsidRPr="630ACFF8">
              <w:rPr>
                <w:rFonts w:ascii="Century Gothic" w:eastAsia="Century Gothic" w:hAnsi="Century Gothic" w:cs="Century Gothic"/>
                <w:color w:val="000000" w:themeColor="text1"/>
                <w:sz w:val="20"/>
              </w:rPr>
              <w:t xml:space="preserve">constants, add, </w:t>
            </w:r>
            <w:proofErr w:type="spellStart"/>
            <w:r w:rsidRPr="630ACFF8">
              <w:rPr>
                <w:rFonts w:ascii="Century Gothic" w:eastAsia="Century Gothic" w:hAnsi="Century Gothic" w:cs="Century Gothic"/>
                <w:color w:val="000000" w:themeColor="text1"/>
                <w:sz w:val="20"/>
              </w:rPr>
              <w:t>maxPool</w:t>
            </w:r>
            <w:proofErr w:type="spellEnd"/>
            <w:r w:rsidRPr="630ACFF8">
              <w:rPr>
                <w:rFonts w:ascii="Century Gothic" w:eastAsia="Century Gothic" w:hAnsi="Century Gothic" w:cs="Century Gothic"/>
                <w:color w:val="000000" w:themeColor="text1"/>
                <w:sz w:val="20"/>
              </w:rPr>
              <w:t xml:space="preserve">, </w:t>
            </w:r>
            <w:proofErr w:type="spellStart"/>
            <w:r w:rsidRPr="630ACFF8">
              <w:rPr>
                <w:rFonts w:ascii="Century Gothic" w:eastAsia="Century Gothic" w:hAnsi="Century Gothic" w:cs="Century Gothic"/>
                <w:color w:val="000000" w:themeColor="text1"/>
                <w:sz w:val="20"/>
              </w:rPr>
              <w:t>matMul</w:t>
            </w:r>
            <w:proofErr w:type="spellEnd"/>
            <w:r>
              <w:rPr>
                <w:rFonts w:ascii="Century Gothic" w:eastAsia="Century Gothic" w:hAnsi="Century Gothic" w:cs="Century Gothic"/>
                <w:color w:val="000000" w:themeColor="text1"/>
                <w:sz w:val="20"/>
              </w:rPr>
              <w:t xml:space="preserve"> (dense and sparse)</w:t>
            </w:r>
            <w:r w:rsidRPr="630ACFF8">
              <w:rPr>
                <w:rFonts w:ascii="Century Gothic" w:eastAsia="Century Gothic" w:hAnsi="Century Gothic" w:cs="Century Gothic"/>
                <w:color w:val="000000" w:themeColor="text1"/>
                <w:sz w:val="20"/>
              </w:rPr>
              <w:t xml:space="preserve">, reshape, </w:t>
            </w:r>
            <w:proofErr w:type="spellStart"/>
            <w:r w:rsidRPr="630ACFF8">
              <w:rPr>
                <w:rFonts w:ascii="Century Gothic" w:eastAsia="Century Gothic" w:hAnsi="Century Gothic" w:cs="Century Gothic"/>
                <w:color w:val="000000" w:themeColor="text1"/>
                <w:sz w:val="20"/>
              </w:rPr>
              <w:t>ReLU</w:t>
            </w:r>
            <w:proofErr w:type="spellEnd"/>
            <w:r w:rsidRPr="630ACFF8">
              <w:rPr>
                <w:rFonts w:ascii="Century Gothic" w:eastAsia="Century Gothic" w:hAnsi="Century Gothic" w:cs="Century Gothic"/>
                <w:color w:val="000000" w:themeColor="text1"/>
                <w:sz w:val="20"/>
              </w:rPr>
              <w:t>, conv2D</w:t>
            </w:r>
            <w:r>
              <w:rPr>
                <w:rFonts w:ascii="Century Gothic" w:eastAsia="Century Gothic" w:hAnsi="Century Gothic" w:cs="Century Gothic"/>
                <w:color w:val="000000" w:themeColor="text1"/>
                <w:sz w:val="20"/>
              </w:rPr>
              <w:t xml:space="preserve"> (</w:t>
            </w:r>
            <w:proofErr w:type="spellStart"/>
            <w:r>
              <w:rPr>
                <w:rFonts w:ascii="Century Gothic" w:eastAsia="Century Gothic" w:hAnsi="Century Gothic" w:cs="Century Gothic"/>
                <w:color w:val="000000" w:themeColor="text1"/>
                <w:sz w:val="20"/>
              </w:rPr>
              <w:t>strided</w:t>
            </w:r>
            <w:proofErr w:type="spellEnd"/>
            <w:r>
              <w:rPr>
                <w:rFonts w:ascii="Century Gothic" w:eastAsia="Century Gothic" w:hAnsi="Century Gothic" w:cs="Century Gothic"/>
                <w:color w:val="000000" w:themeColor="text1"/>
                <w:sz w:val="20"/>
              </w:rPr>
              <w:t>, grouped, separated)</w:t>
            </w:r>
            <w:r w:rsidRPr="630ACFF8">
              <w:rPr>
                <w:rFonts w:ascii="Century Gothic" w:eastAsia="Century Gothic" w:hAnsi="Century Gothic" w:cs="Century Gothic"/>
                <w:color w:val="000000" w:themeColor="text1"/>
                <w:sz w:val="20"/>
              </w:rPr>
              <w:t xml:space="preserve">, </w:t>
            </w:r>
            <w:proofErr w:type="spellStart"/>
            <w:r w:rsidRPr="630ACFF8">
              <w:rPr>
                <w:rFonts w:ascii="Century Gothic" w:eastAsia="Century Gothic" w:hAnsi="Century Gothic" w:cs="Century Gothic"/>
                <w:color w:val="000000" w:themeColor="text1"/>
                <w:sz w:val="20"/>
              </w:rPr>
              <w:t>mul</w:t>
            </w:r>
            <w:proofErr w:type="spellEnd"/>
            <w:r w:rsidRPr="630ACFF8">
              <w:rPr>
                <w:rFonts w:ascii="Century Gothic" w:eastAsia="Century Gothic" w:hAnsi="Century Gothic" w:cs="Century Gothic"/>
                <w:color w:val="000000" w:themeColor="text1"/>
                <w:sz w:val="20"/>
              </w:rPr>
              <w:t xml:space="preserve">, </w:t>
            </w:r>
            <w:proofErr w:type="spellStart"/>
            <w:r w:rsidRPr="630ACFF8">
              <w:rPr>
                <w:rFonts w:ascii="Century Gothic" w:eastAsia="Century Gothic" w:hAnsi="Century Gothic" w:cs="Century Gothic"/>
                <w:color w:val="000000" w:themeColor="text1"/>
                <w:sz w:val="20"/>
              </w:rPr>
              <w:t>concat</w:t>
            </w:r>
            <w:proofErr w:type="spellEnd"/>
            <w:r w:rsidRPr="630ACFF8">
              <w:rPr>
                <w:rFonts w:ascii="Century Gothic" w:eastAsia="Century Gothic" w:hAnsi="Century Gothic" w:cs="Century Gothic"/>
                <w:color w:val="000000" w:themeColor="text1"/>
                <w:sz w:val="20"/>
              </w:rPr>
              <w:t xml:space="preserve">, max, </w:t>
            </w:r>
            <w:proofErr w:type="spellStart"/>
            <w:r w:rsidRPr="630ACFF8">
              <w:rPr>
                <w:rFonts w:ascii="Century Gothic" w:eastAsia="Century Gothic" w:hAnsi="Century Gothic" w:cs="Century Gothic"/>
                <w:color w:val="000000" w:themeColor="text1"/>
                <w:sz w:val="20"/>
              </w:rPr>
              <w:t>leakyReLU</w:t>
            </w:r>
            <w:proofErr w:type="spellEnd"/>
            <w:r w:rsidRPr="630ACFF8">
              <w:rPr>
                <w:rFonts w:ascii="Century Gothic" w:eastAsia="Century Gothic" w:hAnsi="Century Gothic" w:cs="Century Gothic"/>
                <w:color w:val="000000" w:themeColor="text1"/>
                <w:sz w:val="20"/>
              </w:rPr>
              <w:t xml:space="preserve">, shape, expand, </w:t>
            </w:r>
            <w:proofErr w:type="spellStart"/>
            <w:r w:rsidRPr="630ACFF8">
              <w:rPr>
                <w:rFonts w:ascii="Century Gothic" w:eastAsia="Century Gothic" w:hAnsi="Century Gothic" w:cs="Century Gothic"/>
                <w:color w:val="000000" w:themeColor="text1"/>
                <w:sz w:val="20"/>
              </w:rPr>
              <w:t>PReLU</w:t>
            </w:r>
            <w:proofErr w:type="spellEnd"/>
            <w:r w:rsidRPr="630ACFF8">
              <w:rPr>
                <w:rFonts w:ascii="Century Gothic" w:eastAsia="Century Gothic" w:hAnsi="Century Gothic" w:cs="Century Gothic"/>
                <w:color w:val="000000" w:themeColor="text1"/>
                <w:sz w:val="20"/>
              </w:rPr>
              <w:t xml:space="preserve">, flatten, transpose, </w:t>
            </w:r>
            <w:r w:rsidRPr="00C0144A">
              <w:rPr>
                <w:rFonts w:ascii="Century Gothic" w:eastAsia="Century Gothic" w:hAnsi="Century Gothic" w:cs="Century Gothic"/>
                <w:color w:val="000000" w:themeColor="text1"/>
                <w:sz w:val="20"/>
              </w:rPr>
              <w:t>Cond2DTranspose</w:t>
            </w:r>
            <w:r>
              <w:rPr>
                <w:rFonts w:ascii="Century Gothic" w:eastAsia="Century Gothic" w:hAnsi="Century Gothic" w:cs="Century Gothic"/>
                <w:color w:val="000000" w:themeColor="text1"/>
                <w:sz w:val="20"/>
              </w:rPr>
              <w:t xml:space="preserve">, Slicing </w:t>
            </w:r>
          </w:p>
        </w:tc>
      </w:tr>
      <w:tr w:rsidR="0049114A" w14:paraId="48929133" w14:textId="77777777" w:rsidTr="0049114A">
        <w:trPr>
          <w:trHeight w:val="135"/>
        </w:trPr>
        <w:tc>
          <w:tcPr>
            <w:tcW w:w="2265" w:type="dxa"/>
          </w:tcPr>
          <w:p w14:paraId="263A9CEB" w14:textId="77777777" w:rsidR="0049114A" w:rsidRDefault="0049114A" w:rsidP="00F45EBF">
            <w:pPr>
              <w:tabs>
                <w:tab w:val="clear" w:pos="720"/>
                <w:tab w:val="left" w:pos="708"/>
              </w:tabs>
              <w:jc w:val="left"/>
            </w:pPr>
            <w:r w:rsidRPr="630ACFF8">
              <w:rPr>
                <w:rFonts w:ascii="Century Gothic" w:eastAsia="Century Gothic" w:hAnsi="Century Gothic" w:cs="Century Gothic"/>
                <w:color w:val="000000" w:themeColor="text1"/>
                <w:sz w:val="20"/>
              </w:rPr>
              <w:t>Type support</w:t>
            </w:r>
          </w:p>
        </w:tc>
        <w:tc>
          <w:tcPr>
            <w:tcW w:w="7435" w:type="dxa"/>
          </w:tcPr>
          <w:p w14:paraId="31A2AB4E" w14:textId="77777777" w:rsidR="0049114A" w:rsidRDefault="0049114A" w:rsidP="00F45EBF">
            <w:pPr>
              <w:tabs>
                <w:tab w:val="clear" w:pos="720"/>
                <w:tab w:val="left" w:pos="708"/>
              </w:tabs>
              <w:jc w:val="left"/>
            </w:pPr>
            <w:r w:rsidRPr="630ACFF8">
              <w:rPr>
                <w:rFonts w:ascii="Century Gothic" w:eastAsia="Century Gothic" w:hAnsi="Century Gothic" w:cs="Century Gothic"/>
                <w:color w:val="000000" w:themeColor="text1"/>
                <w:sz w:val="20"/>
              </w:rPr>
              <w:t>float, int32, int16, int8</w:t>
            </w:r>
          </w:p>
        </w:tc>
      </w:tr>
      <w:tr w:rsidR="0049114A" w14:paraId="41E87098" w14:textId="77777777" w:rsidTr="0049114A">
        <w:trPr>
          <w:trHeight w:val="285"/>
        </w:trPr>
        <w:tc>
          <w:tcPr>
            <w:tcW w:w="2265" w:type="dxa"/>
          </w:tcPr>
          <w:p w14:paraId="39D91E68" w14:textId="77777777" w:rsidR="0049114A" w:rsidRDefault="0049114A" w:rsidP="00F45EBF">
            <w:pPr>
              <w:tabs>
                <w:tab w:val="clear" w:pos="720"/>
                <w:tab w:val="left" w:pos="708"/>
              </w:tabs>
              <w:jc w:val="left"/>
            </w:pPr>
            <w:r w:rsidRPr="630ACFF8">
              <w:rPr>
                <w:rFonts w:ascii="Century Gothic" w:eastAsia="Century Gothic" w:hAnsi="Century Gothic" w:cs="Century Gothic"/>
                <w:color w:val="000000" w:themeColor="text1"/>
                <w:sz w:val="20"/>
              </w:rPr>
              <w:t xml:space="preserve">Quantization </w:t>
            </w:r>
          </w:p>
        </w:tc>
        <w:tc>
          <w:tcPr>
            <w:tcW w:w="7435" w:type="dxa"/>
          </w:tcPr>
          <w:p w14:paraId="59703D31" w14:textId="77777777" w:rsidR="0049114A" w:rsidRDefault="0049114A" w:rsidP="00F45EBF">
            <w:pPr>
              <w:tabs>
                <w:tab w:val="clear" w:pos="720"/>
                <w:tab w:val="left" w:pos="708"/>
              </w:tabs>
              <w:jc w:val="left"/>
            </w:pPr>
            <w:r w:rsidRPr="630ACFF8">
              <w:rPr>
                <w:rFonts w:ascii="Century Gothic" w:eastAsia="Century Gothic" w:hAnsi="Century Gothic" w:cs="Century Gothic"/>
                <w:color w:val="000000" w:themeColor="text1"/>
                <w:sz w:val="20"/>
              </w:rPr>
              <w:t>Support adaptive quantizer per layer</w:t>
            </w:r>
          </w:p>
        </w:tc>
      </w:tr>
      <w:tr w:rsidR="0049114A" w14:paraId="520AEC37" w14:textId="77777777" w:rsidTr="0049114A">
        <w:trPr>
          <w:trHeight w:val="285"/>
        </w:trPr>
        <w:tc>
          <w:tcPr>
            <w:tcW w:w="2265" w:type="dxa"/>
          </w:tcPr>
          <w:p w14:paraId="0D34515C" w14:textId="77777777" w:rsidR="0049114A" w:rsidRDefault="0049114A" w:rsidP="00F45EBF">
            <w:pPr>
              <w:tabs>
                <w:tab w:val="clear" w:pos="720"/>
                <w:tab w:val="left" w:pos="708"/>
              </w:tabs>
              <w:jc w:val="left"/>
            </w:pPr>
            <w:r w:rsidRPr="630ACFF8">
              <w:rPr>
                <w:rFonts w:ascii="Century Gothic" w:eastAsia="Century Gothic" w:hAnsi="Century Gothic" w:cs="Century Gothic"/>
                <w:color w:val="000000" w:themeColor="text1"/>
                <w:sz w:val="20"/>
              </w:rPr>
              <w:t>License</w:t>
            </w:r>
          </w:p>
        </w:tc>
        <w:tc>
          <w:tcPr>
            <w:tcW w:w="7435" w:type="dxa"/>
          </w:tcPr>
          <w:p w14:paraId="2B21FD9B" w14:textId="77777777" w:rsidR="0049114A" w:rsidRDefault="0049114A" w:rsidP="00F45EBF">
            <w:pPr>
              <w:tabs>
                <w:tab w:val="clear" w:pos="720"/>
                <w:tab w:val="left" w:pos="708"/>
              </w:tabs>
              <w:jc w:val="left"/>
            </w:pPr>
            <w:r w:rsidRPr="630ACFF8">
              <w:rPr>
                <w:rFonts w:ascii="Century Gothic" w:eastAsia="Century Gothic" w:hAnsi="Century Gothic" w:cs="Century Gothic"/>
                <w:color w:val="000000" w:themeColor="text1"/>
                <w:sz w:val="20"/>
              </w:rPr>
              <w:t>BSD 3-Clause</w:t>
            </w:r>
          </w:p>
        </w:tc>
      </w:tr>
    </w:tbl>
    <w:p w14:paraId="33479C31" w14:textId="77777777" w:rsidR="00351481" w:rsidRDefault="00351481" w:rsidP="6CCCE0CA"/>
    <w:p w14:paraId="330FA01F" w14:textId="371C9677" w:rsidR="00DF038E" w:rsidRPr="00DF038E" w:rsidRDefault="697669E0" w:rsidP="6CCCE0CA">
      <w:pPr>
        <w:rPr>
          <w:rStyle w:val="Hyperlink"/>
        </w:rPr>
      </w:pPr>
      <w:r>
        <w:t xml:space="preserve">NNVC repository uses SADL as a submodule, pointing to the repository here: </w:t>
      </w:r>
      <w:hyperlink r:id="rId29" w:history="1">
        <w:r w:rsidRPr="6CCCE0CA">
          <w:rPr>
            <w:rStyle w:val="Hyperlink"/>
          </w:rPr>
          <w:t>https://vcgit.hhi.fraunhofer.de/jvet-ahg-nnvc/sadl</w:t>
        </w:r>
      </w:hyperlink>
      <w:r w:rsidR="00A06897">
        <w:rPr>
          <w:rStyle w:val="Hyperlink"/>
        </w:rPr>
        <w:t>.</w:t>
      </w:r>
    </w:p>
    <w:p w14:paraId="0CB4CE7C" w14:textId="7829508E" w:rsidR="4F2F72DD" w:rsidRDefault="4F2F72DD" w:rsidP="6CCCE0CA">
      <w:r>
        <w:t>Documentation is available in the doc directory of the repository.</w:t>
      </w:r>
    </w:p>
    <w:p w14:paraId="640444FB" w14:textId="10DB8FD7" w:rsidR="00D9242A" w:rsidRDefault="00D9242A" w:rsidP="00D9242A">
      <w:pPr>
        <w:pStyle w:val="Heading2"/>
      </w:pPr>
      <w:bookmarkStart w:id="60" w:name="_Toc136247693"/>
      <w:r>
        <w:t>Content-adaptive neural network post-filter</w:t>
      </w:r>
      <w:bookmarkEnd w:id="60"/>
    </w:p>
    <w:p w14:paraId="7704F379" w14:textId="4017BF74" w:rsidR="00D9242A" w:rsidRDefault="00D9242A" w:rsidP="00D9242A">
      <w:pPr>
        <w:pStyle w:val="Heading3"/>
      </w:pPr>
      <w:bookmarkStart w:id="61" w:name="_Toc136247694"/>
      <w:r>
        <w:t>Neural network</w:t>
      </w:r>
      <w:bookmarkEnd w:id="61"/>
    </w:p>
    <w:p w14:paraId="64959BCC" w14:textId="1696C185" w:rsidR="00E73C89" w:rsidRDefault="00D9242A" w:rsidP="00E73C89">
      <w:pPr>
        <w:rPr>
          <w:szCs w:val="22"/>
          <w:lang w:val="en-GB"/>
        </w:rPr>
      </w:pPr>
      <w:r>
        <w:rPr>
          <w:szCs w:val="22"/>
          <w:lang w:val="en-GB"/>
        </w:rPr>
        <w:fldChar w:fldCharType="begin"/>
      </w:r>
      <w:r>
        <w:rPr>
          <w:szCs w:val="22"/>
          <w:lang w:val="en-GB"/>
        </w:rPr>
        <w:instrText xml:space="preserve"> REF _Ref127781877 \h </w:instrText>
      </w:r>
      <w:r>
        <w:rPr>
          <w:szCs w:val="22"/>
          <w:lang w:val="en-GB"/>
        </w:rPr>
      </w:r>
      <w:r>
        <w:rPr>
          <w:szCs w:val="22"/>
          <w:lang w:val="en-GB"/>
        </w:rPr>
        <w:fldChar w:fldCharType="separate"/>
      </w:r>
      <w:r w:rsidR="00530EC3">
        <w:rPr>
          <w:b/>
          <w:bCs/>
          <w:szCs w:val="22"/>
        </w:rPr>
        <w:t>Error! Reference source not found.</w:t>
      </w:r>
      <w:r>
        <w:rPr>
          <w:szCs w:val="22"/>
          <w:lang w:val="en-GB"/>
        </w:rPr>
        <w:fldChar w:fldCharType="end"/>
      </w:r>
      <w:r>
        <w:rPr>
          <w:szCs w:val="22"/>
          <w:lang w:val="en-GB"/>
        </w:rPr>
        <w:t xml:space="preserve"> shows the architecture of the NN. </w:t>
      </w:r>
      <w:r w:rsidR="00E73C89">
        <w:rPr>
          <w:szCs w:val="22"/>
          <w:lang w:val="en-GB"/>
        </w:rPr>
        <w:t>The input consists of the reconstructed luma and chroma samples, as well as the strength control value</w:t>
      </w:r>
      <w:r w:rsidR="00B65A13">
        <w:rPr>
          <w:szCs w:val="22"/>
          <w:lang w:val="en-GB"/>
        </w:rPr>
        <w:t xml:space="preserve"> </w:t>
      </w:r>
      <w:proofErr w:type="spellStart"/>
      <w:r w:rsidR="00185D77">
        <w:rPr>
          <w:szCs w:val="22"/>
          <w:lang w:val="en-GB"/>
        </w:rPr>
        <w:t>SliceQP</w:t>
      </w:r>
      <w:r w:rsidR="00185D77" w:rsidRPr="00C248CE">
        <w:rPr>
          <w:szCs w:val="22"/>
          <w:vertAlign w:val="subscript"/>
          <w:lang w:val="en-GB"/>
        </w:rPr>
        <w:t>Y</w:t>
      </w:r>
      <w:proofErr w:type="spellEnd"/>
      <w:r w:rsidR="00E73C89">
        <w:rPr>
          <w:szCs w:val="22"/>
          <w:lang w:val="en-GB"/>
        </w:rPr>
        <w:t>.</w:t>
      </w:r>
    </w:p>
    <w:p w14:paraId="7BABA4F5" w14:textId="20C5F004" w:rsidR="00D9242A" w:rsidRDefault="00D9242A">
      <w:pPr>
        <w:rPr>
          <w:szCs w:val="22"/>
          <w:lang w:val="en-GB"/>
        </w:rPr>
      </w:pPr>
      <w:r>
        <w:rPr>
          <w:szCs w:val="22"/>
          <w:lang w:val="en-GB"/>
        </w:rPr>
        <w:t>The</w:t>
      </w:r>
      <w:r w:rsidR="00E73C89">
        <w:rPr>
          <w:szCs w:val="22"/>
          <w:lang w:val="en-GB"/>
        </w:rPr>
        <w:t xml:space="preserve"> architecture also includes multiplier parameters, which are applied after the bias</w:t>
      </w:r>
      <w:r>
        <w:rPr>
          <w:szCs w:val="22"/>
          <w:lang w:val="en-GB"/>
        </w:rPr>
        <w:t xml:space="preserve"> is added to the convolution result:</w:t>
      </w:r>
    </w:p>
    <w:p w14:paraId="13911096" w14:textId="77777777" w:rsidR="00D9242A" w:rsidRDefault="00D9242A" w:rsidP="00D9242A">
      <w:pPr>
        <w:rPr>
          <w:szCs w:val="22"/>
          <w:lang w:val="en-GB"/>
        </w:rPr>
      </w:pPr>
      <m:oMathPara>
        <m:oMath>
          <m:r>
            <w:rPr>
              <w:rFonts w:ascii="Cambria Math" w:hAnsi="Cambria Math"/>
              <w:lang w:val="en-GB"/>
            </w:rPr>
            <m:t>σ</m:t>
          </m:r>
          <m:d>
            <m:dPr>
              <m:ctrlPr>
                <w:rPr>
                  <w:rFonts w:ascii="Cambria Math" w:hAnsi="Cambria Math"/>
                </w:rPr>
              </m:ctrlPr>
            </m:dPr>
            <m:e>
              <m:d>
                <m:dPr>
                  <m:ctrlPr>
                    <w:rPr>
                      <w:rFonts w:ascii="Cambria Math" w:hAnsi="Cambria Math"/>
                    </w:rPr>
                  </m:ctrlPr>
                </m:dPr>
                <m:e>
                  <m:r>
                    <w:rPr>
                      <w:rFonts w:ascii="Cambria Math" w:hAnsi="Cambria Math"/>
                      <w:lang w:val="en-GB"/>
                    </w:rPr>
                    <m:t>W*x+b</m:t>
                  </m:r>
                </m:e>
              </m:d>
              <m:r>
                <w:rPr>
                  <w:rFonts w:ascii="Cambria Math" w:hAnsi="Cambria Math"/>
                  <w:lang w:val="en-GB"/>
                </w:rPr>
                <m:t>∙m</m:t>
              </m:r>
            </m:e>
          </m:d>
          <m:r>
            <w:rPr>
              <w:rFonts w:ascii="Cambria Math" w:hAnsi="Cambria Math"/>
              <w:lang w:val="en-GB"/>
            </w:rPr>
            <m:t>,</m:t>
          </m:r>
          <m:r>
            <m:rPr>
              <m:sty m:val="p"/>
            </m:rPr>
            <w:rPr>
              <w:rFonts w:ascii="Cambria Math" w:hAnsi="Cambria Math"/>
              <w:szCs w:val="22"/>
              <w:lang w:val="en-GB"/>
            </w:rPr>
            <w:br/>
          </m:r>
        </m:oMath>
      </m:oMathPara>
      <w:r>
        <w:rPr>
          <w:szCs w:val="22"/>
          <w:lang w:val="en-GB"/>
        </w:rPr>
        <w:t xml:space="preserve">where </w:t>
      </w:r>
      <m:oMath>
        <m:r>
          <w:rPr>
            <w:rFonts w:ascii="Cambria Math" w:hAnsi="Cambria Math"/>
            <w:szCs w:val="22"/>
            <w:lang w:val="en-GB"/>
          </w:rPr>
          <m:t>W</m:t>
        </m:r>
      </m:oMath>
      <w:r>
        <w:rPr>
          <w:szCs w:val="22"/>
          <w:lang w:val="en-GB"/>
        </w:rPr>
        <w:t xml:space="preserve"> is the kernel, </w:t>
      </w:r>
      <m:oMath>
        <m:r>
          <w:rPr>
            <w:rFonts w:ascii="Cambria Math" w:hAnsi="Cambria Math"/>
            <w:szCs w:val="22"/>
            <w:lang w:val="en-GB"/>
          </w:rPr>
          <m:t>*</m:t>
        </m:r>
      </m:oMath>
      <w:r>
        <w:rPr>
          <w:szCs w:val="22"/>
          <w:lang w:val="en-GB"/>
        </w:rPr>
        <w:t xml:space="preserve"> is the convolution operator, </w:t>
      </w:r>
      <m:oMath>
        <m:r>
          <w:rPr>
            <w:rFonts w:ascii="Cambria Math" w:hAnsi="Cambria Math"/>
            <w:szCs w:val="22"/>
            <w:lang w:val="en-GB"/>
          </w:rPr>
          <m:t>x</m:t>
        </m:r>
      </m:oMath>
      <w:r>
        <w:rPr>
          <w:szCs w:val="22"/>
          <w:lang w:val="en-GB"/>
        </w:rPr>
        <w:t xml:space="preserve"> is the input, </w:t>
      </w:r>
      <m:oMath>
        <m:r>
          <w:rPr>
            <w:rFonts w:ascii="Cambria Math" w:hAnsi="Cambria Math"/>
            <w:szCs w:val="22"/>
            <w:lang w:val="en-GB"/>
          </w:rPr>
          <m:t>b</m:t>
        </m:r>
      </m:oMath>
      <w:r>
        <w:rPr>
          <w:szCs w:val="22"/>
          <w:lang w:val="en-GB"/>
        </w:rPr>
        <w:t xml:space="preserve"> is the bias, </w:t>
      </w:r>
      <m:oMath>
        <m:r>
          <w:rPr>
            <w:rFonts w:ascii="Cambria Math" w:hAnsi="Cambria Math"/>
            <w:szCs w:val="22"/>
            <w:lang w:val="en-GB"/>
          </w:rPr>
          <m:t>m</m:t>
        </m:r>
      </m:oMath>
      <w:r>
        <w:rPr>
          <w:szCs w:val="22"/>
          <w:lang w:val="en-GB"/>
        </w:rPr>
        <w:t xml:space="preserve"> is the mult</w:t>
      </w:r>
      <w:proofErr w:type="spellStart"/>
      <w:r>
        <w:rPr>
          <w:szCs w:val="22"/>
          <w:lang w:val="en-GB"/>
        </w:rPr>
        <w:t>iplier</w:t>
      </w:r>
      <w:proofErr w:type="spellEnd"/>
      <w:r>
        <w:rPr>
          <w:szCs w:val="22"/>
          <w:lang w:val="en-GB"/>
        </w:rPr>
        <w:t xml:space="preserve"> and </w:t>
      </w:r>
      <m:oMath>
        <m:r>
          <w:rPr>
            <w:rFonts w:ascii="Cambria Math" w:hAnsi="Cambria Math"/>
            <w:szCs w:val="22"/>
            <w:lang w:val="en-GB"/>
          </w:rPr>
          <m:t>σ</m:t>
        </m:r>
      </m:oMath>
      <w:r>
        <w:rPr>
          <w:szCs w:val="22"/>
          <w:lang w:val="en-GB"/>
        </w:rPr>
        <w:t xml:space="preserve"> is the activation function.</w:t>
      </w:r>
    </w:p>
    <w:p w14:paraId="639503CD" w14:textId="77777777" w:rsidR="00AE4385" w:rsidRDefault="00AE4385" w:rsidP="00C248CE">
      <w:pPr>
        <w:keepNext/>
        <w:jc w:val="center"/>
      </w:pPr>
      <w:r>
        <w:rPr>
          <w:noProof/>
        </w:rPr>
        <w:lastRenderedPageBreak/>
        <w:drawing>
          <wp:inline distT="0" distB="0" distL="0" distR="0" wp14:anchorId="5838BD32" wp14:editId="0C00305F">
            <wp:extent cx="5943600" cy="1729105"/>
            <wp:effectExtent l="0" t="0" r="0" b="4445"/>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943600" cy="1729105"/>
                    </a:xfrm>
                    <a:prstGeom prst="rect">
                      <a:avLst/>
                    </a:prstGeom>
                  </pic:spPr>
                </pic:pic>
              </a:graphicData>
            </a:graphic>
          </wp:inline>
        </w:drawing>
      </w:r>
    </w:p>
    <w:p w14:paraId="11FD95B1" w14:textId="308AC16A" w:rsidR="00AE4385" w:rsidRDefault="00AE4385" w:rsidP="00C248CE">
      <w:pPr>
        <w:pStyle w:val="Caption"/>
        <w:jc w:val="center"/>
        <w:rPr>
          <w:szCs w:val="22"/>
          <w:lang w:val="en-GB"/>
        </w:rPr>
      </w:pPr>
      <w:bookmarkStart w:id="62" w:name="_Hlk129097774"/>
      <w:r>
        <w:t xml:space="preserve">Figure </w:t>
      </w:r>
      <w:fldSimple w:instr=" SEQ Figure \* ARABIC ">
        <w:r w:rsidR="00530EC3">
          <w:rPr>
            <w:noProof/>
          </w:rPr>
          <w:t>6</w:t>
        </w:r>
      </w:fldSimple>
      <w:r>
        <w:t>. Architecture of the content-adaptive post-filter</w:t>
      </w:r>
    </w:p>
    <w:bookmarkEnd w:id="62"/>
    <w:p w14:paraId="1C00E535" w14:textId="7ABF77C0" w:rsidR="008B6BBB" w:rsidRDefault="00E73C89" w:rsidP="00D9242A">
      <w:pPr>
        <w:rPr>
          <w:lang w:val="en-CA"/>
        </w:rPr>
      </w:pPr>
      <w:r>
        <w:rPr>
          <w:lang w:val="en-CA"/>
        </w:rPr>
        <w:t>Since</w:t>
      </w:r>
      <w:r w:rsidR="00C54C8A">
        <w:rPr>
          <w:lang w:val="en-CA"/>
        </w:rPr>
        <w:t xml:space="preserve"> the luma and chroma </w:t>
      </w:r>
      <w:r>
        <w:rPr>
          <w:lang w:val="en-CA"/>
        </w:rPr>
        <w:t xml:space="preserve">components </w:t>
      </w:r>
      <w:r w:rsidR="00C54C8A">
        <w:rPr>
          <w:lang w:val="en-CA"/>
        </w:rPr>
        <w:t xml:space="preserve">have different resolutions, the input luma component is split into 4 channels following the pixel unshuffled operation. </w:t>
      </w:r>
      <w:r w:rsidR="00E30EC8">
        <w:rPr>
          <w:lang w:val="en-CA"/>
        </w:rPr>
        <w:t xml:space="preserve">Similarly, </w:t>
      </w:r>
      <w:r w:rsidR="005F095B">
        <w:rPr>
          <w:lang w:val="en-CA"/>
        </w:rPr>
        <w:t>t</w:t>
      </w:r>
      <w:r w:rsidR="00E30EC8">
        <w:rPr>
          <w:lang w:val="en-CA"/>
        </w:rPr>
        <w:t xml:space="preserve">he final </w:t>
      </w:r>
      <w:r w:rsidR="00C54C8A">
        <w:rPr>
          <w:lang w:val="en-CA"/>
        </w:rPr>
        <w:t>output luma component is brought back to the real resolution by applying the pixel shuffle operation.</w:t>
      </w:r>
      <w:r w:rsidR="008B6BBB">
        <w:rPr>
          <w:lang w:val="en-CA"/>
        </w:rPr>
        <w:t xml:space="preserve"> </w:t>
      </w:r>
    </w:p>
    <w:p w14:paraId="21B7D4CC" w14:textId="1E620740" w:rsidR="004F6DF0" w:rsidRDefault="004F6DF0" w:rsidP="004F6DF0">
      <w:pPr>
        <w:pStyle w:val="Heading3"/>
        <w:rPr>
          <w:lang w:val="en-CA"/>
        </w:rPr>
      </w:pPr>
      <w:bookmarkStart w:id="63" w:name="_Toc136247695"/>
      <w:r>
        <w:rPr>
          <w:lang w:val="en-CA"/>
        </w:rPr>
        <w:t>Content adaptation</w:t>
      </w:r>
      <w:bookmarkEnd w:id="63"/>
    </w:p>
    <w:p w14:paraId="78CF98E4" w14:textId="30FF3385" w:rsidR="005F095B" w:rsidRPr="004F6DF0" w:rsidRDefault="005F095B">
      <w:pPr>
        <w:rPr>
          <w:lang w:val="en-CA"/>
        </w:rPr>
      </w:pPr>
      <w:r>
        <w:rPr>
          <w:lang w:val="en-CA"/>
        </w:rPr>
        <w:t xml:space="preserve">The content-adaptive post-filter includes four base filters trained offline. The content adaptation is achieved by over-fitting one </w:t>
      </w:r>
      <w:r w:rsidR="00824A64">
        <w:rPr>
          <w:lang w:val="en-CA"/>
        </w:rPr>
        <w:t xml:space="preserve">of </w:t>
      </w:r>
      <w:r>
        <w:rPr>
          <w:lang w:val="en-CA"/>
        </w:rPr>
        <w:t xml:space="preserve">them on the test content. The over-fitting is done at the encoder side and only </w:t>
      </w:r>
      <w:r w:rsidR="00824A64">
        <w:rPr>
          <w:lang w:val="en-CA"/>
        </w:rPr>
        <w:t xml:space="preserve">for </w:t>
      </w:r>
      <w:r>
        <w:rPr>
          <w:lang w:val="en-CA"/>
        </w:rPr>
        <w:t xml:space="preserve">the multiplier parameters. To recreate the over-fitted model at the decoder end, the resulting </w:t>
      </w:r>
      <w:r w:rsidR="00E73C89">
        <w:rPr>
          <w:lang w:val="en-CA"/>
        </w:rPr>
        <w:t>weight-update (difference between base multiplier</w:t>
      </w:r>
      <w:r w:rsidR="00824A64">
        <w:rPr>
          <w:lang w:val="en-CA"/>
        </w:rPr>
        <w:t>s</w:t>
      </w:r>
      <w:r w:rsidR="00E73C89">
        <w:rPr>
          <w:lang w:val="en-CA"/>
        </w:rPr>
        <w:t xml:space="preserve"> and over-fitted multipliers) is coded with </w:t>
      </w:r>
      <w:r w:rsidR="009B1306">
        <w:rPr>
          <w:lang w:val="en-CA"/>
        </w:rPr>
        <w:t xml:space="preserve">Neural Network compression and Representation (NNR) </w:t>
      </w:r>
      <w:r>
        <w:rPr>
          <w:lang w:val="en-CA"/>
        </w:rPr>
        <w:t xml:space="preserve">standard </w:t>
      </w:r>
      <w:r w:rsidR="00E73C89">
        <w:rPr>
          <w:lang w:val="en-CA"/>
        </w:rPr>
        <w:t>and sent within a Neural Network Post Filter Characteristics (NNPFC) SEI message.</w:t>
      </w:r>
    </w:p>
    <w:p w14:paraId="75ABCBE0" w14:textId="6F5FBE8A" w:rsidR="00C54C8A" w:rsidRDefault="004F6DF0" w:rsidP="00C248CE">
      <w:pPr>
        <w:pStyle w:val="Heading3"/>
        <w:rPr>
          <w:lang w:val="en-GB"/>
        </w:rPr>
      </w:pPr>
      <w:bookmarkStart w:id="64" w:name="_Toc136247696"/>
      <w:r>
        <w:rPr>
          <w:lang w:val="en-GB"/>
        </w:rPr>
        <w:t>Inference details</w:t>
      </w:r>
      <w:bookmarkEnd w:id="64"/>
    </w:p>
    <w:p w14:paraId="0B840508" w14:textId="448E7504" w:rsidR="004F6DF0" w:rsidRDefault="005F095B" w:rsidP="00D9242A">
      <w:pPr>
        <w:rPr>
          <w:lang w:val="en-GB"/>
        </w:rPr>
      </w:pPr>
      <w:r>
        <w:rPr>
          <w:lang w:val="en-GB"/>
        </w:rPr>
        <w:fldChar w:fldCharType="begin"/>
      </w:r>
      <w:r>
        <w:rPr>
          <w:lang w:val="en-GB"/>
        </w:rPr>
        <w:instrText xml:space="preserve"> REF _Ref127784750 \h </w:instrText>
      </w:r>
      <w:r>
        <w:rPr>
          <w:lang w:val="en-GB"/>
        </w:rPr>
      </w:r>
      <w:r>
        <w:rPr>
          <w:lang w:val="en-GB"/>
        </w:rPr>
        <w:fldChar w:fldCharType="separate"/>
      </w:r>
      <w:r w:rsidR="00530EC3">
        <w:t xml:space="preserve">Table </w:t>
      </w:r>
      <w:r w:rsidR="00530EC3">
        <w:rPr>
          <w:noProof/>
        </w:rPr>
        <w:t>III</w:t>
      </w:r>
      <w:r>
        <w:rPr>
          <w:lang w:val="en-GB"/>
        </w:rPr>
        <w:fldChar w:fldCharType="end"/>
      </w:r>
      <w:r>
        <w:rPr>
          <w:lang w:val="en-GB"/>
        </w:rPr>
        <w:t xml:space="preserve"> shows the network information in inference stage when using SADL int16</w:t>
      </w:r>
      <w:r w:rsidR="004407EF">
        <w:rPr>
          <w:lang w:val="en-GB"/>
        </w:rPr>
        <w:t xml:space="preserve"> </w:t>
      </w:r>
      <w:proofErr w:type="gramStart"/>
      <w:r w:rsidR="004407EF">
        <w:rPr>
          <w:lang w:val="en-GB"/>
        </w:rPr>
        <w:t>fixed-precision</w:t>
      </w:r>
      <w:proofErr w:type="gramEnd"/>
      <w:r>
        <w:rPr>
          <w:lang w:val="en-GB"/>
        </w:rPr>
        <w:t>.</w:t>
      </w:r>
    </w:p>
    <w:p w14:paraId="63F5E62C" w14:textId="07B2A122" w:rsidR="002608DC" w:rsidRDefault="004407EF" w:rsidP="002608DC">
      <w:pPr>
        <w:rPr>
          <w:szCs w:val="22"/>
          <w:lang w:val="en-GB"/>
        </w:rPr>
      </w:pPr>
      <w:r>
        <w:rPr>
          <w:lang w:val="en-GB"/>
        </w:rPr>
        <w:t xml:space="preserve">The content-adaptive post-filter </w:t>
      </w:r>
      <w:r w:rsidR="00CC4195">
        <w:rPr>
          <w:lang w:val="en-GB"/>
        </w:rPr>
        <w:t xml:space="preserve">includes the signalling of two NNPFC SEI messages (one </w:t>
      </w:r>
      <w:r w:rsidR="004A4F86">
        <w:rPr>
          <w:lang w:val="en-GB"/>
        </w:rPr>
        <w:t>with the characteristics of</w:t>
      </w:r>
      <w:r w:rsidR="00CC4195">
        <w:rPr>
          <w:lang w:val="en-GB"/>
        </w:rPr>
        <w:t xml:space="preserve"> the base model and </w:t>
      </w:r>
      <w:r>
        <w:rPr>
          <w:lang w:val="en-GB"/>
        </w:rPr>
        <w:t xml:space="preserve">one </w:t>
      </w:r>
      <w:r w:rsidR="004A4F86">
        <w:rPr>
          <w:lang w:val="en-GB"/>
        </w:rPr>
        <w:t xml:space="preserve">with </w:t>
      </w:r>
      <w:r>
        <w:rPr>
          <w:lang w:val="en-GB"/>
        </w:rPr>
        <w:t xml:space="preserve">the </w:t>
      </w:r>
      <w:r w:rsidR="00484DCE">
        <w:rPr>
          <w:lang w:val="en-GB"/>
        </w:rPr>
        <w:t xml:space="preserve">NNR </w:t>
      </w:r>
      <w:r>
        <w:rPr>
          <w:lang w:val="en-GB"/>
        </w:rPr>
        <w:t xml:space="preserve">weight-update) and </w:t>
      </w:r>
      <w:r w:rsidR="00CC4195">
        <w:rPr>
          <w:lang w:val="en-GB"/>
        </w:rPr>
        <w:t xml:space="preserve">one </w:t>
      </w:r>
      <w:r>
        <w:rPr>
          <w:lang w:val="en-GB"/>
        </w:rPr>
        <w:t>Neural Network Post Filter Activation (NNPFA) SEI message. The latter activates/enables a</w:t>
      </w:r>
      <w:r w:rsidR="00CC4195">
        <w:rPr>
          <w:lang w:val="en-GB"/>
        </w:rPr>
        <w:t>n</w:t>
      </w:r>
      <w:r>
        <w:rPr>
          <w:lang w:val="en-GB"/>
        </w:rPr>
        <w:t xml:space="preserve"> NN post-filter </w:t>
      </w:r>
      <w:r w:rsidR="00CC4195">
        <w:rPr>
          <w:lang w:val="en-GB"/>
        </w:rPr>
        <w:t>for the whole video encoded video sequence</w:t>
      </w:r>
      <w:r w:rsidR="002608DC">
        <w:rPr>
          <w:szCs w:val="22"/>
          <w:lang w:val="en-GB"/>
        </w:rPr>
        <w:t>.</w:t>
      </w:r>
    </w:p>
    <w:p w14:paraId="15750D0D" w14:textId="77777777" w:rsidR="002608DC" w:rsidRDefault="002608DC" w:rsidP="00D9242A">
      <w:pPr>
        <w:rPr>
          <w:lang w:val="en-GB"/>
        </w:rPr>
      </w:pPr>
    </w:p>
    <w:p w14:paraId="3B59DC25" w14:textId="282BFA70" w:rsidR="004F6DF0" w:rsidRDefault="004F6DF0" w:rsidP="00C248CE">
      <w:pPr>
        <w:pStyle w:val="Caption"/>
        <w:keepNext/>
      </w:pPr>
      <w:bookmarkStart w:id="65" w:name="_Ref127784750"/>
      <w:r>
        <w:t xml:space="preserve">Table </w:t>
      </w:r>
      <w:fldSimple w:instr=" SEQ Table \* ROMAN ">
        <w:r w:rsidR="00530EC3">
          <w:rPr>
            <w:noProof/>
          </w:rPr>
          <w:t>III</w:t>
        </w:r>
      </w:fldSimple>
      <w:bookmarkEnd w:id="65"/>
      <w:r>
        <w:t xml:space="preserve">. </w:t>
      </w:r>
      <w:r w:rsidRPr="00E91F69">
        <w:t xml:space="preserve">Network Information of </w:t>
      </w:r>
      <w:r>
        <w:t>the content-adaptive post-filter in inference stage</w:t>
      </w:r>
    </w:p>
    <w:tbl>
      <w:tblPr>
        <w:tblW w:w="9340" w:type="dxa"/>
        <w:tblLook w:val="04A0" w:firstRow="1" w:lastRow="0" w:firstColumn="1" w:lastColumn="0" w:noHBand="0" w:noVBand="1"/>
      </w:tblPr>
      <w:tblGrid>
        <w:gridCol w:w="1250"/>
        <w:gridCol w:w="4532"/>
        <w:gridCol w:w="3558"/>
      </w:tblGrid>
      <w:tr w:rsidR="008B6BBB" w:rsidRPr="00D4419A" w14:paraId="5249A56D" w14:textId="77777777" w:rsidTr="00FB5AFF">
        <w:trPr>
          <w:trHeight w:val="240"/>
        </w:trPr>
        <w:tc>
          <w:tcPr>
            <w:tcW w:w="9340" w:type="dxa"/>
            <w:gridSpan w:val="3"/>
            <w:tcBorders>
              <w:top w:val="single" w:sz="8" w:space="0" w:color="auto"/>
              <w:left w:val="single" w:sz="8" w:space="0" w:color="auto"/>
              <w:bottom w:val="single" w:sz="8" w:space="0" w:color="auto"/>
              <w:right w:val="single" w:sz="8" w:space="0" w:color="000000"/>
            </w:tcBorders>
            <w:shd w:val="clear" w:color="auto" w:fill="auto"/>
            <w:vAlign w:val="center"/>
            <w:hideMark/>
          </w:tcPr>
          <w:p w14:paraId="504716FC" w14:textId="77777777" w:rsidR="008B6BBB" w:rsidRPr="00D4419A" w:rsidRDefault="008B6BBB" w:rsidP="00FB5AF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b/>
                <w:bCs/>
                <w:color w:val="000000"/>
                <w:sz w:val="20"/>
                <w:u w:val="single"/>
                <w:lang w:eastAsia="zh-CN"/>
              </w:rPr>
            </w:pPr>
            <w:r w:rsidRPr="00D4419A">
              <w:rPr>
                <w:rFonts w:eastAsia="SimSun"/>
                <w:b/>
                <w:bCs/>
                <w:color w:val="000000"/>
                <w:sz w:val="20"/>
                <w:u w:val="single"/>
                <w:lang w:eastAsia="zh-CN"/>
              </w:rPr>
              <w:t>Network Information in Inference Stage</w:t>
            </w:r>
          </w:p>
        </w:tc>
      </w:tr>
      <w:tr w:rsidR="008B6BBB" w:rsidRPr="00D4419A" w14:paraId="638D97C7" w14:textId="77777777" w:rsidTr="00FB5AFF">
        <w:trPr>
          <w:trHeight w:val="240"/>
        </w:trPr>
        <w:tc>
          <w:tcPr>
            <w:tcW w:w="1250" w:type="dxa"/>
            <w:vMerge w:val="restart"/>
            <w:tcBorders>
              <w:top w:val="nil"/>
              <w:left w:val="single" w:sz="8" w:space="0" w:color="auto"/>
              <w:bottom w:val="nil"/>
              <w:right w:val="single" w:sz="8" w:space="0" w:color="auto"/>
            </w:tcBorders>
            <w:shd w:val="clear" w:color="auto" w:fill="auto"/>
            <w:vAlign w:val="center"/>
            <w:hideMark/>
          </w:tcPr>
          <w:p w14:paraId="6E5C254E" w14:textId="77777777" w:rsidR="008B6BBB" w:rsidRPr="00D4419A" w:rsidRDefault="008B6BBB" w:rsidP="00FB5AF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Mandatory</w:t>
            </w:r>
          </w:p>
        </w:tc>
        <w:tc>
          <w:tcPr>
            <w:tcW w:w="8090" w:type="dxa"/>
            <w:gridSpan w:val="2"/>
            <w:tcBorders>
              <w:top w:val="single" w:sz="8" w:space="0" w:color="auto"/>
              <w:left w:val="nil"/>
              <w:bottom w:val="single" w:sz="8" w:space="0" w:color="auto"/>
              <w:right w:val="single" w:sz="8" w:space="0" w:color="000000"/>
            </w:tcBorders>
            <w:shd w:val="clear" w:color="auto" w:fill="auto"/>
            <w:noWrap/>
            <w:vAlign w:val="center"/>
            <w:hideMark/>
          </w:tcPr>
          <w:p w14:paraId="601011F4" w14:textId="77777777" w:rsidR="008B6BBB" w:rsidRPr="00D4419A" w:rsidRDefault="008B6BBB" w:rsidP="00FB5AF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HW environment:</w:t>
            </w:r>
          </w:p>
        </w:tc>
      </w:tr>
      <w:tr w:rsidR="008B6BBB" w:rsidRPr="00D4419A" w14:paraId="2E42D498" w14:textId="77777777" w:rsidTr="00FB5AFF">
        <w:trPr>
          <w:trHeight w:val="240"/>
        </w:trPr>
        <w:tc>
          <w:tcPr>
            <w:tcW w:w="1250" w:type="dxa"/>
            <w:vMerge/>
            <w:tcBorders>
              <w:top w:val="nil"/>
              <w:left w:val="single" w:sz="8" w:space="0" w:color="auto"/>
              <w:bottom w:val="nil"/>
              <w:right w:val="single" w:sz="8" w:space="0" w:color="auto"/>
            </w:tcBorders>
            <w:vAlign w:val="center"/>
            <w:hideMark/>
          </w:tcPr>
          <w:p w14:paraId="4A049AD6"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2DB4F303" w14:textId="389F4FDE"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GPU Type</w:t>
            </w:r>
          </w:p>
        </w:tc>
        <w:tc>
          <w:tcPr>
            <w:tcW w:w="3558" w:type="dxa"/>
            <w:tcBorders>
              <w:top w:val="nil"/>
              <w:left w:val="nil"/>
              <w:bottom w:val="single" w:sz="8" w:space="0" w:color="auto"/>
              <w:right w:val="single" w:sz="8" w:space="0" w:color="auto"/>
            </w:tcBorders>
            <w:shd w:val="clear" w:color="auto" w:fill="auto"/>
            <w:noWrap/>
            <w:vAlign w:val="center"/>
            <w:hideMark/>
          </w:tcPr>
          <w:p w14:paraId="11DB89D1" w14:textId="5546CAE5"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CPU only</w:t>
            </w:r>
          </w:p>
        </w:tc>
      </w:tr>
      <w:tr w:rsidR="008B6BBB" w:rsidRPr="00D4419A" w14:paraId="721D67F8" w14:textId="77777777" w:rsidTr="00FB5AFF">
        <w:trPr>
          <w:trHeight w:val="240"/>
        </w:trPr>
        <w:tc>
          <w:tcPr>
            <w:tcW w:w="1250" w:type="dxa"/>
            <w:vMerge/>
            <w:tcBorders>
              <w:top w:val="nil"/>
              <w:left w:val="single" w:sz="8" w:space="0" w:color="auto"/>
              <w:bottom w:val="nil"/>
              <w:right w:val="single" w:sz="8" w:space="0" w:color="auto"/>
            </w:tcBorders>
            <w:vAlign w:val="center"/>
            <w:hideMark/>
          </w:tcPr>
          <w:p w14:paraId="54E29180"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12F4C3E1" w14:textId="690440AE"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Framework:</w:t>
            </w:r>
          </w:p>
        </w:tc>
        <w:tc>
          <w:tcPr>
            <w:tcW w:w="3558" w:type="dxa"/>
            <w:tcBorders>
              <w:top w:val="nil"/>
              <w:left w:val="nil"/>
              <w:bottom w:val="single" w:sz="8" w:space="0" w:color="auto"/>
              <w:right w:val="single" w:sz="8" w:space="0" w:color="auto"/>
            </w:tcBorders>
            <w:shd w:val="clear" w:color="auto" w:fill="auto"/>
            <w:noWrap/>
            <w:vAlign w:val="center"/>
            <w:hideMark/>
          </w:tcPr>
          <w:p w14:paraId="530B4330" w14:textId="1A38B7E5"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SADL</w:t>
            </w:r>
          </w:p>
        </w:tc>
      </w:tr>
      <w:tr w:rsidR="008B6BBB" w:rsidRPr="00D4419A" w14:paraId="058BBF5D" w14:textId="77777777" w:rsidTr="00FB5AFF">
        <w:trPr>
          <w:trHeight w:val="240"/>
        </w:trPr>
        <w:tc>
          <w:tcPr>
            <w:tcW w:w="1250" w:type="dxa"/>
            <w:vMerge/>
            <w:tcBorders>
              <w:top w:val="nil"/>
              <w:left w:val="single" w:sz="8" w:space="0" w:color="auto"/>
              <w:bottom w:val="nil"/>
              <w:right w:val="single" w:sz="8" w:space="0" w:color="auto"/>
            </w:tcBorders>
            <w:vAlign w:val="center"/>
            <w:hideMark/>
          </w:tcPr>
          <w:p w14:paraId="6D2A85A2"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13559177" w14:textId="73841FA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Number of GPUs per Task</w:t>
            </w:r>
          </w:p>
        </w:tc>
        <w:tc>
          <w:tcPr>
            <w:tcW w:w="3558" w:type="dxa"/>
            <w:tcBorders>
              <w:top w:val="nil"/>
              <w:left w:val="nil"/>
              <w:bottom w:val="single" w:sz="8" w:space="0" w:color="auto"/>
              <w:right w:val="single" w:sz="8" w:space="0" w:color="auto"/>
            </w:tcBorders>
            <w:shd w:val="clear" w:color="auto" w:fill="auto"/>
            <w:noWrap/>
            <w:vAlign w:val="center"/>
            <w:hideMark/>
          </w:tcPr>
          <w:p w14:paraId="54BA2E36" w14:textId="7B9300FB"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0</w:t>
            </w:r>
          </w:p>
        </w:tc>
      </w:tr>
      <w:tr w:rsidR="008B6BBB" w:rsidRPr="00D4419A" w14:paraId="3B447701" w14:textId="77777777" w:rsidTr="00FB5AFF">
        <w:trPr>
          <w:trHeight w:val="240"/>
        </w:trPr>
        <w:tc>
          <w:tcPr>
            <w:tcW w:w="1250" w:type="dxa"/>
            <w:vMerge/>
            <w:tcBorders>
              <w:top w:val="nil"/>
              <w:left w:val="single" w:sz="8" w:space="0" w:color="auto"/>
              <w:bottom w:val="nil"/>
              <w:right w:val="single" w:sz="8" w:space="0" w:color="auto"/>
            </w:tcBorders>
            <w:vAlign w:val="center"/>
            <w:hideMark/>
          </w:tcPr>
          <w:p w14:paraId="5D38FBEB"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6E255BDB" w14:textId="0A7D3011"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 </w:t>
            </w:r>
          </w:p>
        </w:tc>
        <w:tc>
          <w:tcPr>
            <w:tcW w:w="3558" w:type="dxa"/>
            <w:tcBorders>
              <w:top w:val="nil"/>
              <w:left w:val="nil"/>
              <w:bottom w:val="single" w:sz="8" w:space="0" w:color="auto"/>
              <w:right w:val="single" w:sz="8" w:space="0" w:color="auto"/>
            </w:tcBorders>
            <w:shd w:val="clear" w:color="auto" w:fill="auto"/>
            <w:noWrap/>
            <w:vAlign w:val="center"/>
            <w:hideMark/>
          </w:tcPr>
          <w:p w14:paraId="2A41D992" w14:textId="2C4B8543"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 </w:t>
            </w:r>
          </w:p>
        </w:tc>
      </w:tr>
      <w:tr w:rsidR="008B6BBB" w:rsidRPr="00D4419A" w14:paraId="0539FDE3" w14:textId="77777777" w:rsidTr="00C248CE">
        <w:trPr>
          <w:trHeight w:val="240"/>
        </w:trPr>
        <w:tc>
          <w:tcPr>
            <w:tcW w:w="1250" w:type="dxa"/>
            <w:vMerge/>
            <w:tcBorders>
              <w:top w:val="nil"/>
              <w:left w:val="single" w:sz="8" w:space="0" w:color="auto"/>
              <w:bottom w:val="nil"/>
              <w:right w:val="single" w:sz="8" w:space="0" w:color="auto"/>
            </w:tcBorders>
            <w:vAlign w:val="center"/>
            <w:hideMark/>
          </w:tcPr>
          <w:p w14:paraId="4C962759"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37704DD6" w14:textId="35B6DB46" w:rsidR="008B6BBB" w:rsidRPr="00DF038E"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szCs w:val="16"/>
                <w:lang w:eastAsia="zh-CN"/>
              </w:rPr>
            </w:pPr>
            <w:r>
              <w:rPr>
                <w:color w:val="000000"/>
                <w:sz w:val="20"/>
                <w:lang w:val="en-GB" w:eastAsia="en-GB"/>
              </w:rPr>
              <w:t>Number of Parameters (Each Model)</w:t>
            </w:r>
          </w:p>
        </w:tc>
        <w:tc>
          <w:tcPr>
            <w:tcW w:w="3558" w:type="dxa"/>
            <w:tcBorders>
              <w:top w:val="nil"/>
              <w:left w:val="nil"/>
              <w:bottom w:val="single" w:sz="8" w:space="0" w:color="auto"/>
              <w:right w:val="single" w:sz="8" w:space="0" w:color="auto"/>
            </w:tcBorders>
            <w:shd w:val="clear" w:color="auto" w:fill="auto"/>
            <w:noWrap/>
            <w:vAlign w:val="center"/>
            <w:hideMark/>
          </w:tcPr>
          <w:p w14:paraId="6A66CFAD" w14:textId="774FFE2E" w:rsidR="008B6BBB" w:rsidRPr="00DF038E"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szCs w:val="16"/>
                <w:lang w:eastAsia="zh-CN"/>
              </w:rPr>
            </w:pPr>
            <w:bookmarkStart w:id="66" w:name="OLE_LINK1"/>
            <w:r>
              <w:rPr>
                <w:color w:val="000000"/>
                <w:sz w:val="20"/>
                <w:lang w:val="en-GB" w:eastAsia="en-GB"/>
              </w:rPr>
              <w:t>109068</w:t>
            </w:r>
            <w:bookmarkEnd w:id="66"/>
          </w:p>
        </w:tc>
      </w:tr>
      <w:tr w:rsidR="008B6BBB" w:rsidRPr="00D4419A" w14:paraId="394E140D" w14:textId="77777777" w:rsidTr="00C248CE">
        <w:trPr>
          <w:trHeight w:val="240"/>
        </w:trPr>
        <w:tc>
          <w:tcPr>
            <w:tcW w:w="1250" w:type="dxa"/>
            <w:vMerge/>
            <w:tcBorders>
              <w:top w:val="nil"/>
              <w:left w:val="single" w:sz="8" w:space="0" w:color="auto"/>
              <w:bottom w:val="nil"/>
              <w:right w:val="single" w:sz="8" w:space="0" w:color="auto"/>
            </w:tcBorders>
            <w:vAlign w:val="center"/>
          </w:tcPr>
          <w:p w14:paraId="1CCD9F5F"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tcPr>
          <w:p w14:paraId="1767B1F1" w14:textId="2229151B"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Total Number of Parameters (All Models)</w:t>
            </w:r>
          </w:p>
        </w:tc>
        <w:tc>
          <w:tcPr>
            <w:tcW w:w="3558" w:type="dxa"/>
            <w:tcBorders>
              <w:top w:val="nil"/>
              <w:left w:val="nil"/>
              <w:bottom w:val="single" w:sz="8" w:space="0" w:color="auto"/>
              <w:right w:val="single" w:sz="8" w:space="0" w:color="auto"/>
            </w:tcBorders>
            <w:shd w:val="clear" w:color="auto" w:fill="auto"/>
            <w:noWrap/>
            <w:vAlign w:val="center"/>
          </w:tcPr>
          <w:p w14:paraId="00222766" w14:textId="35A0348D" w:rsidR="008B6BBB"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1"/>
                <w:szCs w:val="21"/>
                <w:lang w:eastAsia="zh-CN"/>
              </w:rPr>
            </w:pPr>
            <w:r>
              <w:rPr>
                <w:color w:val="000000"/>
                <w:sz w:val="20"/>
                <w:lang w:val="en-GB" w:eastAsia="en-GB"/>
              </w:rPr>
              <w:t>436272 (x4)</w:t>
            </w:r>
          </w:p>
        </w:tc>
      </w:tr>
      <w:tr w:rsidR="008B6BBB" w:rsidRPr="00D4419A" w14:paraId="278EA12B" w14:textId="77777777" w:rsidTr="00C248CE">
        <w:trPr>
          <w:trHeight w:val="240"/>
        </w:trPr>
        <w:tc>
          <w:tcPr>
            <w:tcW w:w="1250" w:type="dxa"/>
            <w:vMerge/>
            <w:tcBorders>
              <w:top w:val="nil"/>
              <w:left w:val="single" w:sz="8" w:space="0" w:color="auto"/>
              <w:bottom w:val="nil"/>
              <w:right w:val="single" w:sz="8" w:space="0" w:color="auto"/>
            </w:tcBorders>
            <w:vAlign w:val="center"/>
            <w:hideMark/>
          </w:tcPr>
          <w:p w14:paraId="0363FFB5"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2E558178" w14:textId="49FB057B"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Parameter Precision (Bits)</w:t>
            </w:r>
          </w:p>
        </w:tc>
        <w:tc>
          <w:tcPr>
            <w:tcW w:w="3558" w:type="dxa"/>
            <w:tcBorders>
              <w:top w:val="nil"/>
              <w:left w:val="nil"/>
              <w:bottom w:val="single" w:sz="8" w:space="0" w:color="auto"/>
              <w:right w:val="single" w:sz="8" w:space="0" w:color="auto"/>
            </w:tcBorders>
            <w:shd w:val="clear" w:color="auto" w:fill="auto"/>
            <w:noWrap/>
            <w:vAlign w:val="center"/>
            <w:hideMark/>
          </w:tcPr>
          <w:p w14:paraId="6316DB08" w14:textId="77777777" w:rsidR="008B6BBB" w:rsidRDefault="008B6BBB" w:rsidP="008B6BBB">
            <w:pPr>
              <w:tabs>
                <w:tab w:val="clear" w:pos="360"/>
              </w:tabs>
              <w:overflowPunct/>
              <w:autoSpaceDE/>
              <w:adjustRightInd/>
              <w:spacing w:before="0"/>
              <w:jc w:val="left"/>
              <w:rPr>
                <w:color w:val="000000"/>
                <w:sz w:val="20"/>
                <w:lang w:val="en-GB" w:eastAsia="en-GB"/>
              </w:rPr>
            </w:pPr>
            <w:r>
              <w:rPr>
                <w:color w:val="000000"/>
                <w:sz w:val="20"/>
                <w:lang w:val="en-GB" w:eastAsia="en-GB"/>
              </w:rPr>
              <w:t>16</w:t>
            </w:r>
          </w:p>
          <w:p w14:paraId="497EFBCC" w14:textId="3A2CC88F" w:rsidR="008B6BBB" w:rsidRPr="00BD5B4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1"/>
                <w:szCs w:val="21"/>
                <w:lang w:eastAsia="zh-CN"/>
              </w:rPr>
            </w:pPr>
          </w:p>
        </w:tc>
      </w:tr>
      <w:tr w:rsidR="008B6BBB" w:rsidRPr="00D4419A" w14:paraId="337D8D35" w14:textId="77777777" w:rsidTr="00FB5AFF">
        <w:trPr>
          <w:trHeight w:val="240"/>
        </w:trPr>
        <w:tc>
          <w:tcPr>
            <w:tcW w:w="1250" w:type="dxa"/>
            <w:vMerge/>
            <w:tcBorders>
              <w:top w:val="nil"/>
              <w:left w:val="single" w:sz="8" w:space="0" w:color="auto"/>
              <w:bottom w:val="nil"/>
              <w:right w:val="single" w:sz="8" w:space="0" w:color="auto"/>
            </w:tcBorders>
            <w:vAlign w:val="center"/>
            <w:hideMark/>
          </w:tcPr>
          <w:p w14:paraId="25C9C338"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4852F197" w14:textId="196460C4"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Memory Parameter (MB)</w:t>
            </w:r>
          </w:p>
        </w:tc>
        <w:tc>
          <w:tcPr>
            <w:tcW w:w="3558" w:type="dxa"/>
            <w:tcBorders>
              <w:top w:val="nil"/>
              <w:left w:val="nil"/>
              <w:bottom w:val="single" w:sz="8" w:space="0" w:color="auto"/>
              <w:right w:val="single" w:sz="8" w:space="0" w:color="auto"/>
            </w:tcBorders>
            <w:shd w:val="clear" w:color="auto" w:fill="auto"/>
            <w:noWrap/>
            <w:vAlign w:val="center"/>
            <w:hideMark/>
          </w:tcPr>
          <w:p w14:paraId="121E67B7" w14:textId="15DB1348" w:rsidR="008B6BBB" w:rsidRPr="00BD5B4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rPr>
              <w:t>0,832122803</w:t>
            </w:r>
          </w:p>
        </w:tc>
      </w:tr>
      <w:tr w:rsidR="008B6BBB" w:rsidRPr="00D4419A" w14:paraId="4C69C6E8" w14:textId="77777777" w:rsidTr="00C248CE">
        <w:trPr>
          <w:trHeight w:val="240"/>
        </w:trPr>
        <w:tc>
          <w:tcPr>
            <w:tcW w:w="1250" w:type="dxa"/>
            <w:vMerge/>
            <w:tcBorders>
              <w:top w:val="nil"/>
              <w:left w:val="single" w:sz="8" w:space="0" w:color="auto"/>
              <w:bottom w:val="nil"/>
              <w:right w:val="single" w:sz="8" w:space="0" w:color="auto"/>
            </w:tcBorders>
            <w:vAlign w:val="center"/>
            <w:hideMark/>
          </w:tcPr>
          <w:p w14:paraId="729EE6CB"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5508F0F5" w14:textId="1C96FD3D"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sz w:val="20"/>
                <w:lang w:val="en-GB" w:eastAsia="en-GB"/>
              </w:rPr>
              <w:t>Multiply Accumulate (</w:t>
            </w:r>
            <w:proofErr w:type="spellStart"/>
            <w:r>
              <w:rPr>
                <w:sz w:val="20"/>
                <w:lang w:val="en-GB" w:eastAsia="en-GB"/>
              </w:rPr>
              <w:t>kMAC</w:t>
            </w:r>
            <w:proofErr w:type="spellEnd"/>
            <w:r>
              <w:rPr>
                <w:sz w:val="20"/>
                <w:lang w:val="en-GB" w:eastAsia="en-GB"/>
              </w:rPr>
              <w:t>/pixel)</w:t>
            </w:r>
          </w:p>
        </w:tc>
        <w:tc>
          <w:tcPr>
            <w:tcW w:w="3558" w:type="dxa"/>
            <w:tcBorders>
              <w:top w:val="nil"/>
              <w:left w:val="nil"/>
              <w:bottom w:val="single" w:sz="8" w:space="0" w:color="auto"/>
              <w:right w:val="single" w:sz="8" w:space="0" w:color="auto"/>
            </w:tcBorders>
            <w:shd w:val="clear" w:color="auto" w:fill="auto"/>
            <w:noWrap/>
            <w:vAlign w:val="bottom"/>
            <w:hideMark/>
          </w:tcPr>
          <w:p w14:paraId="44B770A8" w14:textId="54E3AE41" w:rsidR="008B6BBB" w:rsidRPr="00BD5B4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themeColor="text1"/>
                <w:sz w:val="20"/>
                <w:lang w:val="en-GB" w:eastAsia="en-GB"/>
              </w:rPr>
              <w:t>34 (block)</w:t>
            </w:r>
          </w:p>
        </w:tc>
      </w:tr>
      <w:tr w:rsidR="008B6BBB" w:rsidRPr="00D4419A" w14:paraId="490A5CB9" w14:textId="77777777" w:rsidTr="00FB5AFF">
        <w:trPr>
          <w:trHeight w:val="240"/>
        </w:trPr>
        <w:tc>
          <w:tcPr>
            <w:tcW w:w="1250" w:type="dxa"/>
            <w:vMerge w:val="restart"/>
            <w:tcBorders>
              <w:top w:val="single" w:sz="8" w:space="0" w:color="auto"/>
              <w:left w:val="single" w:sz="8" w:space="0" w:color="auto"/>
              <w:bottom w:val="single" w:sz="8" w:space="0" w:color="000000"/>
              <w:right w:val="single" w:sz="8" w:space="0" w:color="auto"/>
            </w:tcBorders>
            <w:shd w:val="clear" w:color="auto" w:fill="auto"/>
            <w:noWrap/>
            <w:vAlign w:val="center"/>
            <w:hideMark/>
          </w:tcPr>
          <w:p w14:paraId="11007F03"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color w:val="000000"/>
                <w:sz w:val="20"/>
                <w:lang w:eastAsia="zh-CN"/>
              </w:rPr>
            </w:pPr>
            <w:r w:rsidRPr="00D4419A">
              <w:rPr>
                <w:rFonts w:eastAsia="SimSun"/>
                <w:color w:val="000000"/>
                <w:sz w:val="20"/>
                <w:lang w:eastAsia="zh-CN"/>
              </w:rPr>
              <w:t>Optional</w:t>
            </w:r>
          </w:p>
        </w:tc>
        <w:tc>
          <w:tcPr>
            <w:tcW w:w="4532" w:type="dxa"/>
            <w:tcBorders>
              <w:top w:val="nil"/>
              <w:left w:val="nil"/>
              <w:bottom w:val="single" w:sz="8" w:space="0" w:color="auto"/>
              <w:right w:val="single" w:sz="8" w:space="0" w:color="auto"/>
            </w:tcBorders>
            <w:shd w:val="clear" w:color="auto" w:fill="auto"/>
            <w:noWrap/>
            <w:vAlign w:val="center"/>
            <w:hideMark/>
          </w:tcPr>
          <w:p w14:paraId="5B154990" w14:textId="5FF34A69"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 </w:t>
            </w:r>
          </w:p>
        </w:tc>
        <w:tc>
          <w:tcPr>
            <w:tcW w:w="3558" w:type="dxa"/>
            <w:tcBorders>
              <w:top w:val="nil"/>
              <w:left w:val="nil"/>
              <w:bottom w:val="single" w:sz="8" w:space="0" w:color="auto"/>
              <w:right w:val="single" w:sz="8" w:space="0" w:color="auto"/>
            </w:tcBorders>
            <w:shd w:val="clear" w:color="auto" w:fill="auto"/>
            <w:noWrap/>
            <w:vAlign w:val="center"/>
            <w:hideMark/>
          </w:tcPr>
          <w:p w14:paraId="5AB41159" w14:textId="5EBB34CD"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 </w:t>
            </w:r>
          </w:p>
        </w:tc>
      </w:tr>
      <w:tr w:rsidR="008B6BBB" w:rsidRPr="00D4419A" w14:paraId="21020768" w14:textId="77777777" w:rsidTr="00C248CE">
        <w:trPr>
          <w:trHeight w:val="48"/>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2D93F36F"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1FEEB514" w14:textId="684901A8"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Total Conv. Layers</w:t>
            </w:r>
          </w:p>
        </w:tc>
        <w:tc>
          <w:tcPr>
            <w:tcW w:w="3558" w:type="dxa"/>
            <w:tcBorders>
              <w:top w:val="nil"/>
              <w:left w:val="nil"/>
              <w:bottom w:val="single" w:sz="8" w:space="0" w:color="auto"/>
              <w:right w:val="single" w:sz="8" w:space="0" w:color="auto"/>
            </w:tcBorders>
            <w:shd w:val="clear" w:color="auto" w:fill="auto"/>
            <w:noWrap/>
            <w:vAlign w:val="center"/>
            <w:hideMark/>
          </w:tcPr>
          <w:p w14:paraId="23A58C3F" w14:textId="40FDFCC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35</w:t>
            </w:r>
          </w:p>
        </w:tc>
      </w:tr>
      <w:tr w:rsidR="008B6BBB" w:rsidRPr="00D4419A" w14:paraId="424B1A4F" w14:textId="77777777" w:rsidTr="00FB5AFF">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65E2F54C"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4EE9609D" w14:textId="5B01DF82"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Total FC Layers</w:t>
            </w:r>
          </w:p>
        </w:tc>
        <w:tc>
          <w:tcPr>
            <w:tcW w:w="3558" w:type="dxa"/>
            <w:tcBorders>
              <w:top w:val="nil"/>
              <w:left w:val="nil"/>
              <w:bottom w:val="single" w:sz="8" w:space="0" w:color="auto"/>
              <w:right w:val="single" w:sz="8" w:space="0" w:color="auto"/>
            </w:tcBorders>
            <w:shd w:val="clear" w:color="auto" w:fill="auto"/>
            <w:noWrap/>
            <w:vAlign w:val="center"/>
            <w:hideMark/>
          </w:tcPr>
          <w:p w14:paraId="6A2C5879" w14:textId="7C5035C5"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0</w:t>
            </w:r>
          </w:p>
        </w:tc>
      </w:tr>
      <w:tr w:rsidR="008B6BBB" w:rsidRPr="00D4419A" w14:paraId="360CD7E9" w14:textId="77777777" w:rsidTr="00FB5AFF">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563D284F"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03402FDA" w14:textId="287AAE09"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Total Memory (MB)</w:t>
            </w:r>
          </w:p>
        </w:tc>
        <w:tc>
          <w:tcPr>
            <w:tcW w:w="3558" w:type="dxa"/>
            <w:tcBorders>
              <w:top w:val="nil"/>
              <w:left w:val="nil"/>
              <w:bottom w:val="single" w:sz="8" w:space="0" w:color="auto"/>
              <w:right w:val="single" w:sz="8" w:space="0" w:color="auto"/>
            </w:tcBorders>
            <w:shd w:val="clear" w:color="auto" w:fill="auto"/>
            <w:noWrap/>
            <w:vAlign w:val="center"/>
            <w:hideMark/>
          </w:tcPr>
          <w:p w14:paraId="507866CE" w14:textId="369FD3D6"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 </w:t>
            </w:r>
          </w:p>
        </w:tc>
      </w:tr>
      <w:tr w:rsidR="008B6BBB" w:rsidRPr="00D4419A" w14:paraId="31D7CA0E" w14:textId="77777777" w:rsidTr="00FB5AFF">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25C3E5C8"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6752DEDA" w14:textId="754987E9"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Batch size:</w:t>
            </w:r>
          </w:p>
        </w:tc>
        <w:tc>
          <w:tcPr>
            <w:tcW w:w="3558" w:type="dxa"/>
            <w:tcBorders>
              <w:top w:val="nil"/>
              <w:left w:val="nil"/>
              <w:bottom w:val="single" w:sz="8" w:space="0" w:color="auto"/>
              <w:right w:val="single" w:sz="8" w:space="0" w:color="auto"/>
            </w:tcBorders>
            <w:shd w:val="clear" w:color="auto" w:fill="auto"/>
            <w:noWrap/>
            <w:vAlign w:val="center"/>
            <w:hideMark/>
          </w:tcPr>
          <w:p w14:paraId="713C500C" w14:textId="2D789D08"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1 </w:t>
            </w:r>
          </w:p>
        </w:tc>
      </w:tr>
      <w:tr w:rsidR="008B6BBB" w:rsidRPr="00D4419A" w14:paraId="201D841F" w14:textId="77777777" w:rsidTr="00FB5AFF">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3E6F51EE"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4FA6DEF1" w14:textId="642FDA05"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Patch size</w:t>
            </w:r>
          </w:p>
        </w:tc>
        <w:tc>
          <w:tcPr>
            <w:tcW w:w="3558" w:type="dxa"/>
            <w:tcBorders>
              <w:top w:val="nil"/>
              <w:left w:val="nil"/>
              <w:bottom w:val="single" w:sz="8" w:space="0" w:color="auto"/>
              <w:right w:val="single" w:sz="8" w:space="0" w:color="auto"/>
            </w:tcBorders>
            <w:shd w:val="clear" w:color="auto" w:fill="auto"/>
            <w:noWrap/>
            <w:vAlign w:val="center"/>
            <w:hideMark/>
          </w:tcPr>
          <w:p w14:paraId="4FC3A854" w14:textId="2E7F3352" w:rsidR="008B6BBB" w:rsidRPr="00F0786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i/>
                <w:color w:val="000000"/>
                <w:sz w:val="20"/>
                <w:lang w:eastAsia="zh-CN"/>
              </w:rPr>
            </w:pPr>
            <w:r>
              <w:rPr>
                <w:color w:val="000000"/>
                <w:sz w:val="20"/>
                <w:lang w:val="en-GB" w:eastAsia="en-GB"/>
              </w:rPr>
              <w:t>144x144</w:t>
            </w:r>
          </w:p>
        </w:tc>
      </w:tr>
      <w:tr w:rsidR="008B6BBB" w:rsidRPr="00D4419A" w14:paraId="055442EE" w14:textId="77777777" w:rsidTr="00FB5AFF">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2762586E"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02E72C29" w14:textId="72F017FD"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Changes to network configuration or weights required to generate rate points</w:t>
            </w:r>
          </w:p>
        </w:tc>
        <w:tc>
          <w:tcPr>
            <w:tcW w:w="3558" w:type="dxa"/>
            <w:tcBorders>
              <w:top w:val="nil"/>
              <w:left w:val="nil"/>
              <w:bottom w:val="single" w:sz="8" w:space="0" w:color="auto"/>
              <w:right w:val="single" w:sz="8" w:space="0" w:color="auto"/>
            </w:tcBorders>
            <w:shd w:val="clear" w:color="auto" w:fill="auto"/>
            <w:noWrap/>
            <w:vAlign w:val="center"/>
            <w:hideMark/>
          </w:tcPr>
          <w:p w14:paraId="7995DD35" w14:textId="7FD53154"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 </w:t>
            </w:r>
          </w:p>
        </w:tc>
      </w:tr>
      <w:tr w:rsidR="008B6BBB" w:rsidRPr="00D4419A" w14:paraId="438CAA5E" w14:textId="77777777" w:rsidTr="00FB5AFF">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0C9854A5"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4AF3E98D" w14:textId="1156E675"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sz w:val="20"/>
                <w:lang w:val="en-GB" w:eastAsia="en-GB"/>
              </w:rPr>
              <w:t>Peak Memory Usage (Total)</w:t>
            </w:r>
          </w:p>
        </w:tc>
        <w:tc>
          <w:tcPr>
            <w:tcW w:w="3558" w:type="dxa"/>
            <w:tcBorders>
              <w:top w:val="nil"/>
              <w:left w:val="nil"/>
              <w:bottom w:val="single" w:sz="8" w:space="0" w:color="auto"/>
              <w:right w:val="single" w:sz="8" w:space="0" w:color="auto"/>
            </w:tcBorders>
            <w:shd w:val="clear" w:color="auto" w:fill="auto"/>
            <w:noWrap/>
            <w:vAlign w:val="center"/>
            <w:hideMark/>
          </w:tcPr>
          <w:p w14:paraId="0A539520" w14:textId="4DD3D166"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r>
      <w:tr w:rsidR="008B6BBB" w:rsidRPr="00D4419A" w14:paraId="66E0BB7A" w14:textId="77777777" w:rsidTr="00FB5AFF">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0670A567"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2A861E4F" w14:textId="0BBC6521"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sz w:val="20"/>
                <w:lang w:val="en-GB" w:eastAsia="en-GB"/>
              </w:rPr>
              <w:t>Peak Memory Usage (per Model)</w:t>
            </w:r>
          </w:p>
        </w:tc>
        <w:tc>
          <w:tcPr>
            <w:tcW w:w="3558" w:type="dxa"/>
            <w:tcBorders>
              <w:top w:val="nil"/>
              <w:left w:val="nil"/>
              <w:bottom w:val="single" w:sz="8" w:space="0" w:color="auto"/>
              <w:right w:val="single" w:sz="8" w:space="0" w:color="auto"/>
            </w:tcBorders>
            <w:shd w:val="clear" w:color="auto" w:fill="auto"/>
            <w:noWrap/>
            <w:vAlign w:val="center"/>
            <w:hideMark/>
          </w:tcPr>
          <w:p w14:paraId="764597E2" w14:textId="55804993"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ascii="SimSun" w:eastAsia="SimSun" w:hAnsi="SimSun" w:cs="SimSun"/>
                <w:color w:val="000000"/>
                <w:sz w:val="20"/>
                <w:lang w:eastAsia="zh-CN"/>
              </w:rPr>
            </w:pPr>
          </w:p>
        </w:tc>
      </w:tr>
    </w:tbl>
    <w:p w14:paraId="6413123E" w14:textId="77777777" w:rsidR="008B6BBB" w:rsidRDefault="008B6BBB" w:rsidP="00D9242A">
      <w:pPr>
        <w:rPr>
          <w:lang w:val="en-GB"/>
        </w:rPr>
      </w:pPr>
    </w:p>
    <w:p w14:paraId="43E91950" w14:textId="26D733DB" w:rsidR="00615CA5" w:rsidRDefault="00615CA5" w:rsidP="00615CA5">
      <w:pPr>
        <w:pStyle w:val="Heading2"/>
      </w:pPr>
      <w:bookmarkStart w:id="67" w:name="_Toc136247697"/>
      <w:r>
        <w:t>Neural network-based super resolution</w:t>
      </w:r>
      <w:bookmarkEnd w:id="67"/>
    </w:p>
    <w:p w14:paraId="611D0B3A" w14:textId="7BCDCC77" w:rsidR="00615CA5" w:rsidRDefault="00615CA5" w:rsidP="00615CA5">
      <w:pPr>
        <w:pStyle w:val="Heading3"/>
      </w:pPr>
      <w:bookmarkStart w:id="68" w:name="_Toc136247698"/>
      <w:r>
        <w:t>Neural network for luma component</w:t>
      </w:r>
      <w:bookmarkEnd w:id="68"/>
      <w:r>
        <w:t xml:space="preserve"> </w:t>
      </w:r>
    </w:p>
    <w:p w14:paraId="2129F7E1" w14:textId="7B21B347" w:rsidR="00837272" w:rsidRDefault="004A0F68" w:rsidP="00837272">
      <w:pPr>
        <w:rPr>
          <w:lang w:val="en-CA"/>
        </w:rPr>
      </w:pPr>
      <w:r w:rsidRPr="004930C5">
        <w:rPr>
          <w:lang w:val="en-CA"/>
        </w:rPr>
        <w:t xml:space="preserve">There are two </w:t>
      </w:r>
      <w:r>
        <w:rPr>
          <w:lang w:val="en-CA"/>
        </w:rPr>
        <w:t>networks for NN-based super resolution, one for luma component and one for chroma component.</w:t>
      </w:r>
      <w:r w:rsidR="00A0169D">
        <w:rPr>
          <w:lang w:val="en-CA"/>
        </w:rPr>
        <w:t xml:space="preserve"> </w:t>
      </w:r>
    </w:p>
    <w:p w14:paraId="56E7AA8B" w14:textId="047A5397" w:rsidR="00A0169D" w:rsidRPr="004930C5" w:rsidRDefault="00A0169D" w:rsidP="00837272">
      <w:r w:rsidRPr="0081056C">
        <w:rPr>
          <w:lang w:val="en-CA"/>
        </w:rPr>
        <w:t xml:space="preserve">The </w:t>
      </w:r>
      <w:r>
        <w:rPr>
          <w:lang w:val="en-CA"/>
        </w:rPr>
        <w:t xml:space="preserve">designed </w:t>
      </w:r>
      <w:r w:rsidRPr="0081056C">
        <w:rPr>
          <w:lang w:val="en-CA"/>
        </w:rPr>
        <w:t xml:space="preserve">network structure </w:t>
      </w:r>
      <w:r>
        <w:rPr>
          <w:lang w:val="en-CA"/>
        </w:rPr>
        <w:t>for luma</w:t>
      </w:r>
      <w:r w:rsidRPr="0081056C">
        <w:rPr>
          <w:lang w:val="en-CA"/>
        </w:rPr>
        <w:t xml:space="preserve"> is shown in Fig</w:t>
      </w:r>
      <w:r>
        <w:rPr>
          <w:lang w:val="en-CA"/>
        </w:rPr>
        <w:t>ure 1</w:t>
      </w:r>
      <w:r w:rsidRPr="0081056C">
        <w:rPr>
          <w:lang w:val="en-CA"/>
        </w:rPr>
        <w:t>.</w:t>
      </w:r>
      <w:r w:rsidRPr="00275C93">
        <w:rPr>
          <w:lang w:val="en-CA"/>
        </w:rPr>
        <w:t xml:space="preserve"> </w:t>
      </w:r>
      <w:r>
        <w:rPr>
          <w:lang w:val="en-CA"/>
        </w:rPr>
        <w:t xml:space="preserve">Along with the </w:t>
      </w:r>
      <w:r w:rsidR="00181070">
        <w:rPr>
          <w:lang w:val="en-CA"/>
        </w:rPr>
        <w:t xml:space="preserve">low-resolution </w:t>
      </w:r>
      <w:r w:rsidRPr="004532B8">
        <w:rPr>
          <w:lang w:val="en-CA"/>
        </w:rPr>
        <w:t>reconstruct</w:t>
      </w:r>
      <w:r>
        <w:rPr>
          <w:lang w:val="en-CA"/>
        </w:rPr>
        <w:t xml:space="preserve">ion </w:t>
      </w:r>
      <m:oMath>
        <m:sSubSup>
          <m:sSubSupPr>
            <m:ctrlPr>
              <w:rPr>
                <w:rFonts w:ascii="Cambria Math" w:hAnsi="Cambria Math"/>
                <w:i/>
                <w:lang w:val="en-CA"/>
              </w:rPr>
            </m:ctrlPr>
          </m:sSubSupPr>
          <m:e>
            <m:r>
              <w:rPr>
                <w:rFonts w:ascii="Cambria Math" w:hAnsi="Cambria Math"/>
                <w:lang w:val="en-CA"/>
              </w:rPr>
              <m:t>Y</m:t>
            </m:r>
          </m:e>
          <m:sub>
            <m:r>
              <w:rPr>
                <w:rFonts w:ascii="Cambria Math" w:hAnsi="Cambria Math"/>
                <w:lang w:val="en-CA"/>
              </w:rPr>
              <m:t>lr</m:t>
            </m:r>
          </m:sub>
          <m:sup>
            <m:r>
              <w:rPr>
                <w:rFonts w:ascii="Cambria Math" w:hAnsi="Cambria Math"/>
                <w:lang w:val="en-CA"/>
              </w:rPr>
              <m:t>rec</m:t>
            </m:r>
          </m:sup>
        </m:sSubSup>
      </m:oMath>
      <w:r>
        <w:rPr>
          <w:lang w:val="en-CA"/>
        </w:rPr>
        <w:t xml:space="preserve">, the </w:t>
      </w:r>
      <w:r w:rsidR="00181070">
        <w:rPr>
          <w:lang w:val="en-CA"/>
        </w:rPr>
        <w:t xml:space="preserve">low-resolution </w:t>
      </w:r>
      <w:r>
        <w:rPr>
          <w:lang w:val="en-CA"/>
        </w:rPr>
        <w:t xml:space="preserve">prediction </w:t>
      </w:r>
      <m:oMath>
        <m:sSubSup>
          <m:sSubSupPr>
            <m:ctrlPr>
              <w:rPr>
                <w:rFonts w:ascii="Cambria Math" w:hAnsi="Cambria Math"/>
                <w:i/>
                <w:lang w:val="en-CA"/>
              </w:rPr>
            </m:ctrlPr>
          </m:sSubSupPr>
          <m:e>
            <m:r>
              <w:rPr>
                <w:rFonts w:ascii="Cambria Math" w:hAnsi="Cambria Math"/>
                <w:lang w:val="en-CA"/>
              </w:rPr>
              <m:t>Y</m:t>
            </m:r>
          </m:e>
          <m:sub>
            <m:r>
              <w:rPr>
                <w:rFonts w:ascii="Cambria Math" w:hAnsi="Cambria Math"/>
                <w:lang w:val="en-CA"/>
              </w:rPr>
              <m:t>lr</m:t>
            </m:r>
          </m:sub>
          <m:sup>
            <m:r>
              <w:rPr>
                <w:rFonts w:ascii="Cambria Math" w:hAnsi="Cambria Math"/>
                <w:lang w:val="en-CA"/>
              </w:rPr>
              <m:t>pred</m:t>
            </m:r>
          </m:sup>
        </m:sSubSup>
      </m:oMath>
      <w:r>
        <w:rPr>
          <w:lang w:val="en-CA"/>
        </w:rPr>
        <w:t>, slice QP and base QP</w:t>
      </w:r>
      <w:r w:rsidRPr="00EF3F0C">
        <w:t xml:space="preserve"> are also </w:t>
      </w:r>
      <w:r w:rsidRPr="00EF3F0C">
        <w:rPr>
          <w:lang w:val="en-CA"/>
        </w:rPr>
        <w:t>fed into the proposed network</w:t>
      </w:r>
      <w:r>
        <w:rPr>
          <w:lang w:val="en-CA"/>
        </w:rPr>
        <w:t xml:space="preserve">. </w:t>
      </w:r>
      <w:r w:rsidR="00D8449D">
        <w:rPr>
          <w:lang w:val="en-CA"/>
        </w:rPr>
        <w:t>T</w:t>
      </w:r>
      <w:r>
        <w:rPr>
          <w:lang w:val="en-CA"/>
        </w:rPr>
        <w:t xml:space="preserve">he RPR reconstruction </w:t>
      </w:r>
      <m:oMath>
        <m:sSubSup>
          <m:sSubSupPr>
            <m:ctrlPr>
              <w:rPr>
                <w:rFonts w:ascii="Cambria Math" w:hAnsi="Cambria Math"/>
                <w:i/>
                <w:lang w:val="en-CA"/>
              </w:rPr>
            </m:ctrlPr>
          </m:sSubSupPr>
          <m:e>
            <m:r>
              <w:rPr>
                <w:rFonts w:ascii="Cambria Math" w:hAnsi="Cambria Math"/>
                <w:lang w:val="en-CA"/>
              </w:rPr>
              <m:t>Y</m:t>
            </m:r>
          </m:e>
          <m:sub>
            <m:r>
              <w:rPr>
                <w:rFonts w:ascii="Cambria Math" w:hAnsi="Cambria Math"/>
                <w:lang w:val="en-CA"/>
              </w:rPr>
              <m:t>hr</m:t>
            </m:r>
          </m:sub>
          <m:sup>
            <m:r>
              <w:rPr>
                <w:rFonts w:ascii="Cambria Math" w:hAnsi="Cambria Math"/>
                <w:lang w:val="en-CA"/>
              </w:rPr>
              <m:t>rpr</m:t>
            </m:r>
          </m:sup>
        </m:sSubSup>
      </m:oMath>
      <w:r>
        <w:rPr>
          <w:lang w:val="en-CA"/>
        </w:rPr>
        <w:t xml:space="preserve"> upsampled by </w:t>
      </w:r>
      <w:r w:rsidR="007504C3">
        <w:rPr>
          <w:lang w:val="en-CA"/>
        </w:rPr>
        <w:t xml:space="preserve">conventional </w:t>
      </w:r>
      <w:r>
        <w:rPr>
          <w:lang w:val="en-CA"/>
        </w:rPr>
        <w:t xml:space="preserve">RPR mechanism is adopted to generate the high-resolution reconstruction </w:t>
      </w:r>
      <m:oMath>
        <m:sSubSup>
          <m:sSubSupPr>
            <m:ctrlPr>
              <w:rPr>
                <w:rFonts w:ascii="Cambria Math" w:hAnsi="Cambria Math"/>
                <w:i/>
                <w:lang w:val="en-CA"/>
              </w:rPr>
            </m:ctrlPr>
          </m:sSubSupPr>
          <m:e>
            <m:r>
              <w:rPr>
                <w:rFonts w:ascii="Cambria Math" w:hAnsi="Cambria Math"/>
                <w:lang w:val="en-CA"/>
              </w:rPr>
              <m:t>Y</m:t>
            </m:r>
          </m:e>
          <m:sub>
            <m:r>
              <w:rPr>
                <w:rFonts w:ascii="Cambria Math" w:hAnsi="Cambria Math"/>
                <w:lang w:val="en-CA"/>
              </w:rPr>
              <m:t>hr</m:t>
            </m:r>
          </m:sub>
          <m:sup>
            <m:r>
              <w:rPr>
                <w:rFonts w:ascii="Cambria Math" w:hAnsi="Cambria Math"/>
                <w:lang w:val="en-CA"/>
              </w:rPr>
              <m:t>rec</m:t>
            </m:r>
          </m:sup>
        </m:sSubSup>
      </m:oMath>
      <w:r>
        <w:rPr>
          <w:lang w:val="en-CA"/>
        </w:rPr>
        <w:t xml:space="preserve">. </w:t>
      </w:r>
      <w:r w:rsidR="00D8449D">
        <w:rPr>
          <w:lang w:val="en-CA"/>
        </w:rPr>
        <w:t xml:space="preserve">The number of </w:t>
      </w:r>
      <w:proofErr w:type="spellStart"/>
      <w:r w:rsidR="00D8449D">
        <w:rPr>
          <w:lang w:val="en-CA"/>
        </w:rPr>
        <w:t>resblocks</w:t>
      </w:r>
      <w:proofErr w:type="spellEnd"/>
      <w:r w:rsidR="00D8449D">
        <w:rPr>
          <w:lang w:val="en-CA"/>
        </w:rPr>
        <w:t xml:space="preserve"> is set to 24, and the channels K and M in the </w:t>
      </w:r>
      <w:proofErr w:type="spellStart"/>
      <w:r w:rsidR="00D8449D">
        <w:rPr>
          <w:lang w:val="en-CA"/>
        </w:rPr>
        <w:t>resblock</w:t>
      </w:r>
      <w:proofErr w:type="spellEnd"/>
      <w:r w:rsidR="00D8449D">
        <w:rPr>
          <w:lang w:val="en-CA"/>
        </w:rPr>
        <w:t xml:space="preserve"> are set to 64 and 192 </w:t>
      </w:r>
      <w:r w:rsidR="00D8449D" w:rsidRPr="009305E8">
        <w:t>respectively</w:t>
      </w:r>
      <w:r w:rsidR="00D8449D">
        <w:t>.</w:t>
      </w:r>
      <w:r w:rsidR="00FC37D5">
        <w:t xml:space="preserve"> Two models are </w:t>
      </w:r>
      <w:proofErr w:type="spellStart"/>
      <w:r w:rsidR="00FC37D5">
        <w:t>traind</w:t>
      </w:r>
      <w:proofErr w:type="spellEnd"/>
      <w:r w:rsidR="00FC37D5">
        <w:t xml:space="preserve"> for I slices and B slices</w:t>
      </w:r>
      <w:r w:rsidR="006400A9">
        <w:t xml:space="preserve">, and the </w:t>
      </w:r>
      <w:r>
        <w:rPr>
          <w:lang w:val="en-CA"/>
        </w:rPr>
        <w:t xml:space="preserve">base QP </w:t>
      </w:r>
      <w:proofErr w:type="spellStart"/>
      <w:r w:rsidR="001C51FD">
        <w:rPr>
          <w:lang w:val="en-CA"/>
        </w:rPr>
        <w:t>huatu</w:t>
      </w:r>
      <w:r>
        <w:rPr>
          <w:lang w:val="en-CA"/>
        </w:rPr>
        <w:t>is</w:t>
      </w:r>
      <w:proofErr w:type="spellEnd"/>
      <w:r>
        <w:rPr>
          <w:lang w:val="en-CA"/>
        </w:rPr>
        <w:t xml:space="preserve"> removed for the I slices.</w:t>
      </w:r>
    </w:p>
    <w:p w14:paraId="19E4A818" w14:textId="239CB7B8" w:rsidR="00A0169D" w:rsidRDefault="007504C3" w:rsidP="007504C3">
      <w:pPr>
        <w:jc w:val="center"/>
        <w:rPr>
          <w:lang w:val="en-CA"/>
        </w:rPr>
      </w:pPr>
      <w:r>
        <w:rPr>
          <w:noProof/>
        </w:rPr>
        <w:drawing>
          <wp:inline distT="0" distB="0" distL="0" distR="0" wp14:anchorId="1121060F" wp14:editId="1EF47798">
            <wp:extent cx="4425950" cy="2661717"/>
            <wp:effectExtent l="0" t="0" r="0" b="5715"/>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473222" cy="2690146"/>
                    </a:xfrm>
                    <a:prstGeom prst="rect">
                      <a:avLst/>
                    </a:prstGeom>
                    <a:noFill/>
                    <a:ln>
                      <a:noFill/>
                    </a:ln>
                  </pic:spPr>
                </pic:pic>
              </a:graphicData>
            </a:graphic>
          </wp:inline>
        </w:drawing>
      </w:r>
    </w:p>
    <w:p w14:paraId="3295F9FB" w14:textId="2852E3F2" w:rsidR="007504C3" w:rsidRDefault="007504C3" w:rsidP="007504C3">
      <w:pPr>
        <w:pStyle w:val="Caption"/>
        <w:jc w:val="center"/>
        <w:rPr>
          <w:szCs w:val="22"/>
          <w:lang w:val="en-GB"/>
        </w:rPr>
      </w:pPr>
      <w:r>
        <w:t>Figure 1. Architecture of the super-resolution filter</w:t>
      </w:r>
    </w:p>
    <w:p w14:paraId="7F471CE8" w14:textId="1FC31F6E" w:rsidR="00615CA5" w:rsidRDefault="00615CA5" w:rsidP="00615CA5">
      <w:pPr>
        <w:pStyle w:val="Heading3"/>
      </w:pPr>
      <w:bookmarkStart w:id="69" w:name="_Toc136247699"/>
      <w:r>
        <w:t>Neural network for chroma component</w:t>
      </w:r>
      <w:bookmarkEnd w:id="69"/>
      <w:r>
        <w:t xml:space="preserve"> </w:t>
      </w:r>
    </w:p>
    <w:p w14:paraId="0D81FDC1" w14:textId="08DF138C" w:rsidR="00615CA5" w:rsidRPr="004930C5" w:rsidRDefault="00CF6939" w:rsidP="004930C5">
      <w:pPr>
        <w:rPr>
          <w:lang w:val="en-CA"/>
        </w:rPr>
      </w:pPr>
      <w:r w:rsidRPr="00CF6939">
        <w:rPr>
          <w:lang w:val="en-CA"/>
        </w:rPr>
        <w:t>The designed network structure for chroma</w:t>
      </w:r>
      <w:r>
        <w:rPr>
          <w:lang w:val="en-CA"/>
        </w:rPr>
        <w:t xml:space="preserve"> </w:t>
      </w:r>
      <w:r w:rsidRPr="00CF6939">
        <w:rPr>
          <w:lang w:val="en-CA"/>
        </w:rPr>
        <w:t xml:space="preserve">is </w:t>
      </w:r>
      <w:proofErr w:type="gramStart"/>
      <w:r w:rsidRPr="00CF6939">
        <w:rPr>
          <w:lang w:val="en-CA"/>
        </w:rPr>
        <w:t>similar to</w:t>
      </w:r>
      <w:proofErr w:type="gramEnd"/>
      <w:r w:rsidRPr="00CF6939">
        <w:rPr>
          <w:lang w:val="en-CA"/>
        </w:rPr>
        <w:t xml:space="preserve"> the network structure for luma. Since the cross-component correlation is beneficial to the super resolution of chroma components, the luma reconstruction is fed into the network. Besides, the slice type is also taken as one input for better generalization.</w:t>
      </w:r>
    </w:p>
    <w:p w14:paraId="2F7D827F" w14:textId="2CE8BD83" w:rsidR="00837272" w:rsidRDefault="00A03E60">
      <w:pPr>
        <w:pStyle w:val="Heading3"/>
      </w:pPr>
      <w:bookmarkStart w:id="70" w:name="_Toc136247700"/>
      <w:r w:rsidRPr="00A03E60">
        <w:t>GOP level encoding resolution decisio</w:t>
      </w:r>
      <w:r>
        <w:t>n</w:t>
      </w:r>
      <w:bookmarkEnd w:id="70"/>
    </w:p>
    <w:p w14:paraId="431F7D41" w14:textId="0C63C192" w:rsidR="00307397" w:rsidRDefault="002A0999" w:rsidP="002A0999">
      <w:pPr>
        <w:rPr>
          <w:lang w:val="en-CA" w:eastAsia="zh-CN"/>
        </w:rPr>
      </w:pPr>
      <w:r>
        <w:rPr>
          <w:lang w:val="en-CA"/>
        </w:rPr>
        <w:t>One of resampling scale factors {</w:t>
      </w:r>
      <w:r>
        <w:rPr>
          <w:bdr w:val="none" w:sz="0" w:space="0" w:color="auto" w:frame="1"/>
          <w:lang w:val="en-CA" w:eastAsia="ko-KR"/>
        </w:rPr>
        <w:t>×</w:t>
      </w:r>
      <w:r w:rsidRPr="00D90F9F">
        <w:rPr>
          <w:lang w:val="en-CA"/>
        </w:rPr>
        <w:t>1.0 (ori</w:t>
      </w:r>
      <w:r>
        <w:rPr>
          <w:lang w:val="en-CA"/>
        </w:rPr>
        <w:t>ginal size</w:t>
      </w:r>
      <w:r w:rsidRPr="00D90F9F">
        <w:rPr>
          <w:lang w:val="en-CA"/>
        </w:rPr>
        <w:t>)</w:t>
      </w:r>
      <w:r>
        <w:rPr>
          <w:lang w:val="en-CA"/>
        </w:rPr>
        <w:t xml:space="preserve"> and </w:t>
      </w:r>
      <w:r>
        <w:rPr>
          <w:bdr w:val="none" w:sz="0" w:space="0" w:color="auto" w:frame="1"/>
          <w:lang w:val="en-CA" w:eastAsia="ko-KR"/>
        </w:rPr>
        <w:t>×</w:t>
      </w:r>
      <w:r w:rsidRPr="00D90F9F">
        <w:rPr>
          <w:lang w:val="en-CA"/>
        </w:rPr>
        <w:t>2.0 (half</w:t>
      </w:r>
      <w:r>
        <w:rPr>
          <w:lang w:val="en-CA"/>
        </w:rPr>
        <w:t xml:space="preserve"> size</w:t>
      </w:r>
      <w:r w:rsidRPr="00D90F9F">
        <w:rPr>
          <w:lang w:val="en-CA"/>
        </w:rPr>
        <w:t>)</w:t>
      </w:r>
      <w:r>
        <w:rPr>
          <w:lang w:val="en-CA"/>
        </w:rPr>
        <w:t xml:space="preserve">} is </w:t>
      </w:r>
      <w:r>
        <w:rPr>
          <w:szCs w:val="22"/>
          <w:lang w:val="en-CA" w:eastAsia="ko-KR"/>
        </w:rPr>
        <w:t xml:space="preserve">selected at GOP level and the same scale factor is applied on all </w:t>
      </w:r>
      <w:r>
        <w:rPr>
          <w:rFonts w:hint="eastAsia"/>
          <w:szCs w:val="22"/>
          <w:lang w:val="en-CA" w:eastAsia="zh-CN"/>
        </w:rPr>
        <w:t>frame</w:t>
      </w:r>
      <w:r>
        <w:rPr>
          <w:szCs w:val="22"/>
          <w:lang w:val="en-CA" w:eastAsia="ko-KR"/>
        </w:rPr>
        <w:t xml:space="preserve">s in a common one GOP. To </w:t>
      </w:r>
      <w:r w:rsidRPr="00A82DE1">
        <w:rPr>
          <w:szCs w:val="22"/>
          <w:lang w:val="en-CA" w:eastAsia="ko-KR"/>
        </w:rPr>
        <w:t xml:space="preserve">determine the </w:t>
      </w:r>
      <w:r>
        <w:rPr>
          <w:szCs w:val="22"/>
          <w:lang w:val="en-CA" w:eastAsia="ko-KR"/>
        </w:rPr>
        <w:t>re</w:t>
      </w:r>
      <w:r w:rsidRPr="00A82DE1">
        <w:rPr>
          <w:szCs w:val="22"/>
          <w:lang w:val="en-CA" w:eastAsia="ko-KR"/>
        </w:rPr>
        <w:t>sampling factor</w:t>
      </w:r>
      <w:r>
        <w:rPr>
          <w:szCs w:val="22"/>
          <w:lang w:val="en-CA" w:eastAsia="ko-KR"/>
        </w:rPr>
        <w:t xml:space="preserve">, the PSNR value and initial QP for the first frame of GOP are exploited. Specifically, the first frame of GOP is </w:t>
      </w:r>
      <w:r>
        <w:rPr>
          <w:lang w:val="en-CA"/>
        </w:rPr>
        <w:t xml:space="preserve">downscaled to quarter resolution and then resampled to the original resolution by using the </w:t>
      </w:r>
      <w:r>
        <w:rPr>
          <w:lang w:val="en-CA" w:eastAsia="zh-CN"/>
        </w:rPr>
        <w:t xml:space="preserve">existing RPR </w:t>
      </w:r>
      <w:r w:rsidRPr="00A82DE1">
        <w:rPr>
          <w:lang w:val="en-CA" w:eastAsia="zh-CN"/>
        </w:rPr>
        <w:lastRenderedPageBreak/>
        <w:t>technology</w:t>
      </w:r>
      <w:r>
        <w:rPr>
          <w:lang w:val="en-CA"/>
        </w:rPr>
        <w:t xml:space="preserve">. The PSNR is calculated between the original </w:t>
      </w:r>
      <w:r>
        <w:rPr>
          <w:szCs w:val="22"/>
          <w:lang w:val="en-CA" w:eastAsia="ko-KR"/>
        </w:rPr>
        <w:t xml:space="preserve">frame </w:t>
      </w:r>
      <w:r>
        <w:rPr>
          <w:lang w:val="en-CA"/>
        </w:rPr>
        <w:t xml:space="preserve">and the down-up scaled </w:t>
      </w:r>
      <w:r>
        <w:rPr>
          <w:szCs w:val="22"/>
          <w:lang w:val="en-CA" w:eastAsia="ko-KR"/>
        </w:rPr>
        <w:t>frame</w:t>
      </w:r>
      <w:r>
        <w:rPr>
          <w:lang w:val="en-CA"/>
        </w:rPr>
        <w:t xml:space="preserve">. Considering </w:t>
      </w:r>
      <w:r w:rsidRPr="00A82DE1">
        <w:rPr>
          <w:lang w:val="en-CA"/>
        </w:rPr>
        <w:t>the different characteristics between</w:t>
      </w:r>
      <w:r>
        <w:rPr>
          <w:lang w:val="en-CA"/>
        </w:rPr>
        <w:t xml:space="preserve"> </w:t>
      </w:r>
      <w:r w:rsidRPr="00A82DE1">
        <w:rPr>
          <w:lang w:val="en-CA"/>
        </w:rPr>
        <w:t>lum</w:t>
      </w:r>
      <w:r>
        <w:rPr>
          <w:lang w:val="en-CA"/>
        </w:rPr>
        <w:t>a</w:t>
      </w:r>
      <w:r w:rsidRPr="00A82DE1">
        <w:rPr>
          <w:lang w:val="en-CA"/>
        </w:rPr>
        <w:t xml:space="preserve"> and </w:t>
      </w:r>
      <w:r>
        <w:rPr>
          <w:lang w:val="en-CA"/>
        </w:rPr>
        <w:t xml:space="preserve">chroma </w:t>
      </w:r>
      <w:r w:rsidRPr="00A82DE1">
        <w:rPr>
          <w:lang w:val="en-CA"/>
        </w:rPr>
        <w:t>component</w:t>
      </w:r>
      <w:r>
        <w:rPr>
          <w:lang w:val="en-CA"/>
        </w:rPr>
        <w:t>s</w:t>
      </w:r>
      <w:r w:rsidRPr="00A82DE1">
        <w:rPr>
          <w:lang w:val="en-CA"/>
        </w:rPr>
        <w:t>,</w:t>
      </w:r>
      <w:r>
        <w:rPr>
          <w:lang w:val="en-CA"/>
        </w:rPr>
        <w:t xml:space="preserve"> </w:t>
      </w:r>
      <w:r w:rsidRPr="00A82DE1">
        <w:rPr>
          <w:lang w:val="en-CA"/>
        </w:rPr>
        <w:t>PSNR</w:t>
      </w:r>
      <w:r>
        <w:rPr>
          <w:lang w:val="en-CA"/>
        </w:rPr>
        <w:t xml:space="preserve">s from </w:t>
      </w:r>
      <w:r w:rsidRPr="00A82DE1">
        <w:rPr>
          <w:lang w:val="en-CA"/>
        </w:rPr>
        <w:t xml:space="preserve">different components </w:t>
      </w:r>
      <w:r>
        <w:rPr>
          <w:lang w:val="en-CA"/>
        </w:rPr>
        <w:t>are</w:t>
      </w:r>
      <w:r w:rsidRPr="00A82DE1">
        <w:rPr>
          <w:lang w:val="en-CA"/>
        </w:rPr>
        <w:t xml:space="preserve"> calculated in the </w:t>
      </w:r>
      <w:r>
        <w:rPr>
          <w:lang w:val="en-CA"/>
        </w:rPr>
        <w:t>scale factor decision</w:t>
      </w:r>
      <w:r w:rsidRPr="00A82DE1">
        <w:rPr>
          <w:lang w:val="en-CA"/>
        </w:rPr>
        <w:t>.</w:t>
      </w:r>
      <w:r>
        <w:rPr>
          <w:lang w:val="en-CA"/>
        </w:rPr>
        <w:t xml:space="preserve"> </w:t>
      </w:r>
      <w:r>
        <w:rPr>
          <w:rFonts w:hint="eastAsia"/>
          <w:lang w:val="en-CA" w:eastAsia="zh-CN"/>
        </w:rPr>
        <w:t>T</w:t>
      </w:r>
      <w:r>
        <w:rPr>
          <w:lang w:val="en-CA" w:eastAsia="zh-CN"/>
        </w:rPr>
        <w:t xml:space="preserve">he </w:t>
      </w:r>
      <w:r w:rsidR="00AE51B0">
        <w:t>scale factor</w:t>
      </w:r>
      <w:r w:rsidR="001C51FD">
        <w:rPr>
          <w:lang w:val="en-CA" w:eastAsia="zh-CN"/>
        </w:rPr>
        <w:t xml:space="preserve"> </w:t>
      </w:r>
      <w:r>
        <w:rPr>
          <w:lang w:val="en-CA" w:eastAsia="zh-CN"/>
        </w:rPr>
        <w:t>decision process is shown in Figure 2.</w:t>
      </w:r>
    </w:p>
    <w:p w14:paraId="0B0AD73F" w14:textId="10C70169" w:rsidR="002A0999" w:rsidRDefault="00301168" w:rsidP="00301168">
      <w:pPr>
        <w:jc w:val="center"/>
        <w:rPr>
          <w:lang w:val="en-CA"/>
        </w:rPr>
      </w:pPr>
      <w:r>
        <w:rPr>
          <w:noProof/>
        </w:rPr>
        <w:drawing>
          <wp:inline distT="0" distB="0" distL="0" distR="0" wp14:anchorId="26621D41" wp14:editId="138E4E55">
            <wp:extent cx="4210050" cy="2814346"/>
            <wp:effectExtent l="0" t="0" r="0" b="508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4268172" cy="2853199"/>
                    </a:xfrm>
                    <a:prstGeom prst="rect">
                      <a:avLst/>
                    </a:prstGeom>
                    <a:noFill/>
                    <a:ln>
                      <a:noFill/>
                    </a:ln>
                  </pic:spPr>
                </pic:pic>
              </a:graphicData>
            </a:graphic>
          </wp:inline>
        </w:drawing>
      </w:r>
    </w:p>
    <w:p w14:paraId="3D8DC773" w14:textId="06AFBC99" w:rsidR="007B49EA" w:rsidRPr="004930C5" w:rsidRDefault="007B49EA" w:rsidP="004930C5">
      <w:pPr>
        <w:pStyle w:val="Caption"/>
        <w:jc w:val="center"/>
        <w:rPr>
          <w:szCs w:val="22"/>
          <w:lang w:val="en-GB"/>
        </w:rPr>
      </w:pPr>
      <w:r>
        <w:t xml:space="preserve">Figure 2. (a) </w:t>
      </w:r>
      <w:r w:rsidRPr="007B49EA">
        <w:t>Scale factor decision for RA</w:t>
      </w:r>
      <w:r>
        <w:t xml:space="preserve">. </w:t>
      </w:r>
      <w:r w:rsidRPr="007B49EA">
        <w:t>(b) Scale factor decision for AI</w:t>
      </w:r>
      <w:r>
        <w:t>.</w:t>
      </w:r>
    </w:p>
    <w:p w14:paraId="3CD5E3B2" w14:textId="6CB9AEFF" w:rsidR="00301168" w:rsidRPr="006641E5" w:rsidRDefault="00301168" w:rsidP="00301168">
      <w:pPr>
        <w:rPr>
          <w:rFonts w:eastAsia="Malgun Gothic"/>
          <w:szCs w:val="22"/>
          <w:lang w:val="en-CA" w:eastAsia="ko-KR"/>
        </w:rPr>
      </w:pPr>
      <w:r>
        <w:rPr>
          <w:lang w:val="en-CA"/>
        </w:rPr>
        <w:t>Specifically, t</w:t>
      </w:r>
      <w:r w:rsidRPr="00A82DE1">
        <w:rPr>
          <w:lang w:val="en-CA"/>
        </w:rPr>
        <w:t xml:space="preserve">he calculation formulas used </w:t>
      </w:r>
      <w:r>
        <w:rPr>
          <w:lang w:val="en-CA"/>
        </w:rPr>
        <w:t>i</w:t>
      </w:r>
      <w:r w:rsidR="007B49EA">
        <w:rPr>
          <w:lang w:val="en-CA"/>
        </w:rPr>
        <w:t>n Figure 1</w:t>
      </w:r>
      <w:r w:rsidRPr="00A82DE1">
        <w:rPr>
          <w:lang w:val="en-CA"/>
        </w:rPr>
        <w:t xml:space="preserve"> are shown </w:t>
      </w:r>
      <w:r>
        <w:rPr>
          <w:lang w:val="en-CA"/>
        </w:rPr>
        <w:t>as follows</w:t>
      </w:r>
      <w:r w:rsidRPr="00A82DE1">
        <w:rPr>
          <w:lang w:val="en-CA"/>
        </w:rPr>
        <w:t>.</w:t>
      </w:r>
    </w:p>
    <w:p w14:paraId="748CF974" w14:textId="77777777" w:rsidR="00301168" w:rsidRPr="006641E5" w:rsidRDefault="00000000" w:rsidP="00301168">
      <w:pPr>
        <w:rPr>
          <w:lang w:val="en-CA"/>
        </w:rPr>
      </w:pPr>
      <m:oMathPara>
        <m:oMath>
          <m:sSub>
            <m:sSubPr>
              <m:ctrlPr>
                <w:rPr>
                  <w:rFonts w:ascii="Cambria Math" w:hAnsi="Cambria Math"/>
                  <w:i/>
                  <w:lang w:val="en-CA"/>
                </w:rPr>
              </m:ctrlPr>
            </m:sSubPr>
            <m:e>
              <m:r>
                <w:rPr>
                  <w:rFonts w:ascii="Cambria Math" w:hAnsi="Cambria Math"/>
                  <w:lang w:val="en-CA"/>
                </w:rPr>
                <m:t>D</m:t>
              </m:r>
            </m:e>
            <m:sub>
              <m:r>
                <w:rPr>
                  <w:rFonts w:ascii="Cambria Math" w:hAnsi="Cambria Math"/>
                  <w:lang w:val="en-CA"/>
                </w:rPr>
                <m:t>1</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DnUpPSNR</m:t>
              </m:r>
            </m:e>
            <m:sub>
              <m:r>
                <w:rPr>
                  <w:rFonts w:ascii="Cambria Math" w:hAnsi="Cambria Math"/>
                  <w:lang w:val="en-CA"/>
                </w:rPr>
                <m:t>uv</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BasePSNR</m:t>
              </m:r>
            </m:e>
            <m:sub>
              <m:r>
                <w:rPr>
                  <w:rFonts w:ascii="Cambria Math" w:hAnsi="Cambria Math"/>
                  <w:lang w:val="en-CA"/>
                </w:rPr>
                <m:t>uv</m:t>
              </m:r>
            </m:sub>
          </m:sSub>
        </m:oMath>
      </m:oMathPara>
    </w:p>
    <w:p w14:paraId="5F4AD684" w14:textId="77777777" w:rsidR="00301168" w:rsidRPr="006641E5" w:rsidRDefault="00000000" w:rsidP="00301168">
      <w:pPr>
        <w:rPr>
          <w:lang w:val="en-CA"/>
        </w:rPr>
      </w:pPr>
      <m:oMathPara>
        <m:oMath>
          <m:sSub>
            <m:sSubPr>
              <m:ctrlPr>
                <w:rPr>
                  <w:rFonts w:ascii="Cambria Math" w:hAnsi="Cambria Math"/>
                  <w:i/>
                  <w:lang w:val="en-CA"/>
                </w:rPr>
              </m:ctrlPr>
            </m:sSubPr>
            <m:e>
              <m:r>
                <w:rPr>
                  <w:rFonts w:ascii="Cambria Math" w:hAnsi="Cambria Math"/>
                  <w:lang w:val="en-CA"/>
                </w:rPr>
                <m:t>D</m:t>
              </m:r>
            </m:e>
            <m:sub>
              <m:r>
                <w:rPr>
                  <w:rFonts w:ascii="Cambria Math" w:hAnsi="Cambria Math"/>
                  <w:lang w:val="en-CA"/>
                </w:rPr>
                <m:t>2</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DnUpPSNR</m:t>
              </m:r>
            </m:e>
            <m:sub>
              <m:r>
                <w:rPr>
                  <w:rFonts w:ascii="Cambria Math" w:hAnsi="Cambria Math"/>
                  <w:lang w:val="en-CA"/>
                </w:rPr>
                <m:t>y</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BasePSNR</m:t>
              </m:r>
            </m:e>
            <m:sub>
              <m:r>
                <w:rPr>
                  <w:rFonts w:ascii="Cambria Math" w:hAnsi="Cambria Math"/>
                  <w:lang w:val="en-CA"/>
                </w:rPr>
                <m:t>y</m:t>
              </m:r>
            </m:sub>
          </m:sSub>
        </m:oMath>
      </m:oMathPara>
    </w:p>
    <w:p w14:paraId="55147E10" w14:textId="77777777" w:rsidR="00301168" w:rsidRPr="00E72037" w:rsidRDefault="00000000" w:rsidP="00301168">
      <w:pPr>
        <w:rPr>
          <w:lang w:val="en-CA"/>
        </w:rPr>
      </w:pPr>
      <m:oMathPara>
        <m:oMath>
          <m:sSub>
            <m:sSubPr>
              <m:ctrlPr>
                <w:rPr>
                  <w:rFonts w:ascii="Cambria Math" w:hAnsi="Cambria Math"/>
                  <w:i/>
                  <w:lang w:val="en-CA"/>
                </w:rPr>
              </m:ctrlPr>
            </m:sSubPr>
            <m:e>
              <m:r>
                <w:rPr>
                  <w:rFonts w:ascii="Cambria Math" w:hAnsi="Cambria Math"/>
                  <w:lang w:val="en-CA"/>
                </w:rPr>
                <m:t>D</m:t>
              </m:r>
            </m:e>
            <m:sub>
              <m:r>
                <w:rPr>
                  <w:rFonts w:ascii="Cambria Math" w:hAnsi="Cambria Math"/>
                  <w:lang w:val="en-CA"/>
                </w:rPr>
                <m:t>3</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DnUpPSNR</m:t>
              </m:r>
            </m:e>
            <m:sub>
              <m:r>
                <w:rPr>
                  <w:rFonts w:ascii="Cambria Math" w:hAnsi="Cambria Math"/>
                  <w:lang w:val="en-CA"/>
                </w:rPr>
                <m:t>y</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(PredefinedPSNR</m:t>
              </m:r>
            </m:e>
            <m:sub>
              <m:r>
                <w:rPr>
                  <w:rFonts w:ascii="Cambria Math" w:hAnsi="Cambria Math"/>
                  <w:lang w:val="en-CA"/>
                </w:rPr>
                <m:t>y</m:t>
              </m:r>
            </m:sub>
          </m:sSub>
          <m:r>
            <w:rPr>
              <w:rFonts w:ascii="Cambria Math" w:hAnsi="Cambria Math"/>
              <w:lang w:val="en-CA"/>
            </w:rPr>
            <m:t>-</m:t>
          </m:r>
          <m:d>
            <m:dPr>
              <m:ctrlPr>
                <w:rPr>
                  <w:rFonts w:ascii="Cambria Math" w:hAnsi="Cambria Math"/>
                  <w:i/>
                  <w:lang w:val="en-CA"/>
                </w:rPr>
              </m:ctrlPr>
            </m:dPr>
            <m:e>
              <m:sSub>
                <m:sSubPr>
                  <m:ctrlPr>
                    <w:rPr>
                      <w:rFonts w:ascii="Cambria Math" w:hAnsi="Cambria Math"/>
                      <w:i/>
                      <w:lang w:val="en-CA"/>
                    </w:rPr>
                  </m:ctrlPr>
                </m:sSubPr>
                <m:e>
                  <m:r>
                    <w:rPr>
                      <w:rFonts w:ascii="Cambria Math" w:hAnsi="Cambria Math"/>
                      <w:lang w:val="en-CA"/>
                    </w:rPr>
                    <m:t>QP</m:t>
                  </m:r>
                </m:e>
                <m:sub>
                  <m:r>
                    <w:rPr>
                      <w:rFonts w:ascii="Cambria Math" w:hAnsi="Cambria Math"/>
                      <w:lang w:val="en-CA"/>
                    </w:rPr>
                    <m:t>i</m:t>
                  </m:r>
                </m:sub>
              </m:sSub>
              <m:r>
                <w:rPr>
                  <w:rFonts w:ascii="Cambria Math" w:hAnsi="Cambria Math"/>
                  <w:lang w:val="en-CA"/>
                </w:rPr>
                <m:t>-BaseQP</m:t>
              </m:r>
            </m:e>
          </m:d>
          <m:r>
            <w:rPr>
              <w:rFonts w:ascii="Cambria Math" w:hAnsi="Cambria Math"/>
              <w:lang w:val="en-CA"/>
            </w:rPr>
            <m:t>*0.5)</m:t>
          </m:r>
        </m:oMath>
      </m:oMathPara>
    </w:p>
    <w:p w14:paraId="28ED2057" w14:textId="3CB184C1" w:rsidR="00615CA5" w:rsidRPr="004930C5" w:rsidRDefault="00301168" w:rsidP="00615CA5">
      <w:pPr>
        <w:rPr>
          <w:lang w:val="en-CA" w:eastAsia="zh-CN"/>
        </w:rPr>
      </w:pPr>
      <w:r>
        <w:rPr>
          <w:lang w:val="en-CA" w:eastAsia="zh-CN"/>
        </w:rPr>
        <w:t xml:space="preserve">where </w:t>
      </w:r>
      <m:oMath>
        <m:sSub>
          <m:sSubPr>
            <m:ctrlPr>
              <w:rPr>
                <w:rFonts w:ascii="Cambria Math" w:hAnsi="Cambria Math"/>
                <w:i/>
                <w:lang w:val="en-CA"/>
              </w:rPr>
            </m:ctrlPr>
          </m:sSubPr>
          <m:e>
            <m:r>
              <w:rPr>
                <w:rFonts w:ascii="Cambria Math" w:hAnsi="Cambria Math"/>
                <w:lang w:val="en-CA"/>
              </w:rPr>
              <m:t>DnUpPSNR</m:t>
            </m:r>
          </m:e>
          <m:sub>
            <m:r>
              <w:rPr>
                <w:rFonts w:ascii="Cambria Math" w:hAnsi="Cambria Math"/>
                <w:lang w:val="en-CA"/>
              </w:rPr>
              <m:t>y</m:t>
            </m:r>
          </m:sub>
        </m:sSub>
      </m:oMath>
      <w:r>
        <w:rPr>
          <w:rFonts w:hint="eastAsia"/>
          <w:lang w:val="en-CA" w:eastAsia="zh-CN"/>
        </w:rPr>
        <w:t xml:space="preserve"> </w:t>
      </w:r>
      <w:r>
        <w:rPr>
          <w:lang w:val="en-CA" w:eastAsia="zh-CN"/>
        </w:rPr>
        <w:t xml:space="preserve">and </w:t>
      </w:r>
      <m:oMath>
        <m:sSub>
          <m:sSubPr>
            <m:ctrlPr>
              <w:rPr>
                <w:rFonts w:ascii="Cambria Math" w:hAnsi="Cambria Math"/>
                <w:i/>
                <w:lang w:val="en-CA"/>
              </w:rPr>
            </m:ctrlPr>
          </m:sSubPr>
          <m:e>
            <m:r>
              <w:rPr>
                <w:rFonts w:ascii="Cambria Math" w:hAnsi="Cambria Math"/>
                <w:lang w:val="en-CA"/>
              </w:rPr>
              <m:t>DnUpPSNR</m:t>
            </m:r>
          </m:e>
          <m:sub>
            <m:r>
              <w:rPr>
                <w:rFonts w:ascii="Cambria Math" w:hAnsi="Cambria Math"/>
                <w:lang w:val="en-CA"/>
              </w:rPr>
              <m:t>uv</m:t>
            </m:r>
          </m:sub>
        </m:sSub>
      </m:oMath>
      <w:r>
        <w:rPr>
          <w:rFonts w:hint="eastAsia"/>
          <w:lang w:val="en-CA" w:eastAsia="zh-CN"/>
        </w:rPr>
        <w:t xml:space="preserve"> </w:t>
      </w:r>
      <w:r>
        <w:rPr>
          <w:lang w:val="en-CA" w:eastAsia="zh-CN"/>
        </w:rPr>
        <w:t xml:space="preserve">represent </w:t>
      </w:r>
      <w:r>
        <w:rPr>
          <w:szCs w:val="22"/>
          <w:lang w:val="en-CA" w:eastAsia="ko-KR"/>
        </w:rPr>
        <w:t xml:space="preserve">down-up scaled luma and chroma PSNR for the first frame </w:t>
      </w:r>
      <w:r>
        <w:rPr>
          <w:lang w:val="en-CA"/>
        </w:rPr>
        <w:t xml:space="preserve">of GOP, respectively. </w:t>
      </w:r>
      <m:oMath>
        <m:sSub>
          <m:sSubPr>
            <m:ctrlPr>
              <w:rPr>
                <w:rFonts w:ascii="Cambria Math" w:hAnsi="Cambria Math"/>
                <w:i/>
                <w:lang w:val="en-CA"/>
              </w:rPr>
            </m:ctrlPr>
          </m:sSubPr>
          <m:e>
            <m:r>
              <w:rPr>
                <w:rFonts w:ascii="Cambria Math" w:hAnsi="Cambria Math"/>
                <w:lang w:val="en-CA"/>
              </w:rPr>
              <m:t>BasePSNR</m:t>
            </m:r>
          </m:e>
          <m:sub>
            <m:r>
              <w:rPr>
                <w:rFonts w:ascii="Cambria Math" w:hAnsi="Cambria Math"/>
                <w:lang w:val="en-CA"/>
              </w:rPr>
              <m:t>y</m:t>
            </m:r>
          </m:sub>
        </m:sSub>
      </m:oMath>
      <w:r>
        <w:rPr>
          <w:rFonts w:hint="eastAsia"/>
          <w:lang w:val="en-CA" w:eastAsia="zh-CN"/>
        </w:rPr>
        <w:t xml:space="preserve"> </w:t>
      </w:r>
      <w:r>
        <w:rPr>
          <w:lang w:val="en-CA" w:eastAsia="zh-CN"/>
        </w:rPr>
        <w:t xml:space="preserve">and </w:t>
      </w:r>
      <m:oMath>
        <m:sSub>
          <m:sSubPr>
            <m:ctrlPr>
              <w:rPr>
                <w:rFonts w:ascii="Cambria Math" w:hAnsi="Cambria Math"/>
                <w:i/>
                <w:lang w:val="en-CA"/>
              </w:rPr>
            </m:ctrlPr>
          </m:sSubPr>
          <m:e>
            <m:r>
              <w:rPr>
                <w:rFonts w:ascii="Cambria Math" w:hAnsi="Cambria Math"/>
                <w:lang w:val="en-CA"/>
              </w:rPr>
              <m:t>BasePSNR</m:t>
            </m:r>
          </m:e>
          <m:sub>
            <m:r>
              <w:rPr>
                <w:rFonts w:ascii="Cambria Math" w:hAnsi="Cambria Math"/>
                <w:lang w:val="en-CA"/>
              </w:rPr>
              <m:t>uv</m:t>
            </m:r>
          </m:sub>
        </m:sSub>
      </m:oMath>
      <w:r>
        <w:rPr>
          <w:rFonts w:hint="eastAsia"/>
          <w:lang w:val="en-CA" w:eastAsia="zh-CN"/>
        </w:rPr>
        <w:t xml:space="preserve"> </w:t>
      </w:r>
      <w:r>
        <w:rPr>
          <w:lang w:val="en-CA" w:eastAsia="zh-CN"/>
        </w:rPr>
        <w:t>represent predefined threshold</w:t>
      </w:r>
      <w:r w:rsidRPr="00D429C5">
        <w:rPr>
          <w:lang w:val="en-CA" w:eastAsia="zh-CN"/>
        </w:rPr>
        <w:t xml:space="preserve"> for </w:t>
      </w:r>
      <w:r>
        <w:rPr>
          <w:lang w:val="en-CA" w:eastAsia="zh-CN"/>
        </w:rPr>
        <w:t xml:space="preserve">luma and chroma </w:t>
      </w:r>
      <w:r w:rsidRPr="00D429C5">
        <w:rPr>
          <w:lang w:val="en-CA" w:eastAsia="zh-CN"/>
        </w:rPr>
        <w:t>PSNR</w:t>
      </w:r>
      <w:r>
        <w:rPr>
          <w:lang w:val="en-CA" w:eastAsia="zh-CN"/>
        </w:rPr>
        <w:t xml:space="preserve">, respectively. </w:t>
      </w:r>
      <m:oMath>
        <m:sSub>
          <m:sSubPr>
            <m:ctrlPr>
              <w:rPr>
                <w:rFonts w:ascii="Cambria Math" w:hAnsi="Cambria Math"/>
                <w:i/>
                <w:lang w:val="en-CA"/>
              </w:rPr>
            </m:ctrlPr>
          </m:sSubPr>
          <m:e>
            <m:r>
              <w:rPr>
                <w:rFonts w:ascii="Cambria Math" w:hAnsi="Cambria Math"/>
                <w:lang w:val="en-CA"/>
              </w:rPr>
              <m:t>PredefinedPSNR</m:t>
            </m:r>
          </m:e>
          <m:sub>
            <m:r>
              <w:rPr>
                <w:rFonts w:ascii="Cambria Math" w:hAnsi="Cambria Math"/>
                <w:lang w:val="en-CA"/>
              </w:rPr>
              <m:t>y</m:t>
            </m:r>
          </m:sub>
        </m:sSub>
      </m:oMath>
      <w:r>
        <w:rPr>
          <w:rFonts w:hint="eastAsia"/>
          <w:lang w:val="en-CA" w:eastAsia="zh-CN"/>
        </w:rPr>
        <w:t xml:space="preserve"> </w:t>
      </w:r>
      <w:r>
        <w:rPr>
          <w:lang w:val="en-CA" w:eastAsia="zh-CN"/>
        </w:rPr>
        <w:t xml:space="preserve">represents another predefined </w:t>
      </w:r>
      <w:proofErr w:type="gramStart"/>
      <w:r>
        <w:rPr>
          <w:szCs w:val="22"/>
          <w:lang w:val="en-CA" w:eastAsia="ko-KR"/>
        </w:rPr>
        <w:t>criteria</w:t>
      </w:r>
      <w:proofErr w:type="gramEnd"/>
      <w:r>
        <w:rPr>
          <w:szCs w:val="22"/>
          <w:lang w:val="en-CA" w:eastAsia="ko-KR"/>
        </w:rPr>
        <w:t xml:space="preserve"> for luma PSNR and </w:t>
      </w:r>
      <m:oMath>
        <m:r>
          <w:rPr>
            <w:rFonts w:ascii="Cambria Math" w:hAnsi="Cambria Math"/>
            <w:lang w:val="en-CA"/>
          </w:rPr>
          <m:t>BaseQP</m:t>
        </m:r>
      </m:oMath>
      <w:r>
        <w:rPr>
          <w:rFonts w:hint="eastAsia"/>
          <w:lang w:val="en-CA" w:eastAsia="zh-CN"/>
        </w:rPr>
        <w:t xml:space="preserve"> </w:t>
      </w:r>
      <w:r>
        <w:rPr>
          <w:lang w:val="en-CA" w:eastAsia="zh-CN"/>
        </w:rPr>
        <w:t xml:space="preserve">represents predefined </w:t>
      </w:r>
      <w:r>
        <w:rPr>
          <w:szCs w:val="22"/>
          <w:lang w:val="en-CA" w:eastAsia="ko-KR"/>
        </w:rPr>
        <w:t>criteria</w:t>
      </w:r>
      <w:r>
        <w:rPr>
          <w:lang w:val="en-CA" w:eastAsia="zh-CN"/>
        </w:rPr>
        <w:t xml:space="preserve"> for QP.</w:t>
      </w:r>
      <w:r w:rsidRPr="00D429C5">
        <w:rPr>
          <w:lang w:val="en-CA" w:eastAsia="zh-CN"/>
        </w:rPr>
        <w:t xml:space="preserve"> </w:t>
      </w:r>
      <m:oMath>
        <m:sSub>
          <m:sSubPr>
            <m:ctrlPr>
              <w:rPr>
                <w:rFonts w:ascii="Cambria Math" w:hAnsi="Cambria Math"/>
                <w:i/>
                <w:lang w:val="en-CA"/>
              </w:rPr>
            </m:ctrlPr>
          </m:sSubPr>
          <m:e>
            <m:r>
              <w:rPr>
                <w:rFonts w:ascii="Cambria Math" w:hAnsi="Cambria Math"/>
                <w:lang w:val="en-CA"/>
              </w:rPr>
              <m:t>QP</m:t>
            </m:r>
          </m:e>
          <m:sub>
            <m:r>
              <w:rPr>
                <w:rFonts w:ascii="Cambria Math" w:hAnsi="Cambria Math"/>
                <w:lang w:val="en-CA"/>
              </w:rPr>
              <m:t>i</m:t>
            </m:r>
          </m:sub>
        </m:sSub>
      </m:oMath>
      <w:r>
        <w:rPr>
          <w:rFonts w:hint="eastAsia"/>
          <w:lang w:val="en-CA" w:eastAsia="zh-CN"/>
        </w:rPr>
        <w:t xml:space="preserve"> </w:t>
      </w:r>
      <w:r w:rsidRPr="00D429C5">
        <w:rPr>
          <w:lang w:val="en-CA" w:eastAsia="zh-CN"/>
        </w:rPr>
        <w:t xml:space="preserve">is the initial QP for the first </w:t>
      </w:r>
      <w:r>
        <w:rPr>
          <w:szCs w:val="22"/>
          <w:lang w:val="en-CA" w:eastAsia="ko-KR"/>
        </w:rPr>
        <w:t>frame</w:t>
      </w:r>
      <w:r w:rsidRPr="00D429C5">
        <w:rPr>
          <w:lang w:val="en-CA" w:eastAsia="zh-CN"/>
        </w:rPr>
        <w:t xml:space="preserve"> of</w:t>
      </w:r>
      <w:r>
        <w:rPr>
          <w:lang w:val="en-CA" w:eastAsia="zh-CN"/>
        </w:rPr>
        <w:t xml:space="preserve"> </w:t>
      </w:r>
      <w:r w:rsidRPr="00D429C5">
        <w:rPr>
          <w:lang w:val="en-CA" w:eastAsia="zh-CN"/>
        </w:rPr>
        <w:t>GOP</w:t>
      </w:r>
      <w:r>
        <w:rPr>
          <w:lang w:val="en-CA" w:eastAsia="zh-CN"/>
        </w:rPr>
        <w:t xml:space="preserve"> and </w:t>
      </w:r>
      <m:oMath>
        <m:r>
          <w:rPr>
            <w:rFonts w:ascii="Cambria Math" w:hAnsi="Cambria Math"/>
            <w:lang w:val="en-CA" w:eastAsia="zh-CN"/>
          </w:rPr>
          <m:t>SF</m:t>
        </m:r>
      </m:oMath>
      <w:r>
        <w:rPr>
          <w:rFonts w:hint="eastAsia"/>
          <w:lang w:val="en-CA" w:eastAsia="zh-CN"/>
        </w:rPr>
        <w:t xml:space="preserve"> </w:t>
      </w:r>
      <w:r>
        <w:rPr>
          <w:lang w:val="en-CA" w:eastAsia="zh-CN"/>
        </w:rPr>
        <w:t>in Fig</w:t>
      </w:r>
      <w:r w:rsidR="00107FBE">
        <w:rPr>
          <w:lang w:val="en-CA" w:eastAsia="zh-CN"/>
        </w:rPr>
        <w:t>ure</w:t>
      </w:r>
      <w:r>
        <w:rPr>
          <w:lang w:val="en-CA" w:eastAsia="zh-CN"/>
        </w:rPr>
        <w:t xml:space="preserve"> 1 is the determined resampling scale factor.</w:t>
      </w:r>
    </w:p>
    <w:p w14:paraId="36A56695" w14:textId="01C2721F" w:rsidR="00837272" w:rsidRDefault="00837272" w:rsidP="00837272">
      <w:pPr>
        <w:pStyle w:val="Heading3"/>
      </w:pPr>
      <w:bookmarkStart w:id="71" w:name="_Toc136247701"/>
      <w:r>
        <w:t>Inference details</w:t>
      </w:r>
      <w:bookmarkEnd w:id="71"/>
    </w:p>
    <w:p w14:paraId="1E6ABD42" w14:textId="6B7DB8A2" w:rsidR="00837272" w:rsidRDefault="00EA27D8" w:rsidP="00615CA5">
      <w:pPr>
        <w:rPr>
          <w:lang w:val="en-CA"/>
        </w:rPr>
      </w:pPr>
      <w:r w:rsidRPr="00EA27D8">
        <w:rPr>
          <w:lang w:val="en-CA"/>
        </w:rPr>
        <w:t xml:space="preserve">SADL (see Section 1.3) is used for performing the inference of the CNN filters. Both floating point-based and fixed point-based implementations are supported. In the fixed-point implementation, both weights and feature maps are represented with int16 precision using a static quantization method. The network information in the inference stage is provided in Table </w:t>
      </w:r>
      <w:r w:rsidR="00B01B28">
        <w:rPr>
          <w:lang w:val="en-CA"/>
        </w:rPr>
        <w:t>1</w:t>
      </w:r>
      <w:r w:rsidRPr="00EA27D8">
        <w:rPr>
          <w:lang w:val="en-CA"/>
        </w:rPr>
        <w:t>.</w:t>
      </w:r>
    </w:p>
    <w:p w14:paraId="0249B033" w14:textId="7F1E68EA" w:rsidR="00EA27D8" w:rsidRPr="004930C5" w:rsidRDefault="00EA27D8" w:rsidP="004930C5">
      <w:pPr>
        <w:jc w:val="center"/>
        <w:rPr>
          <w:lang w:val="en-CA"/>
        </w:rPr>
      </w:pPr>
      <w:r w:rsidRPr="00F06EEC">
        <w:rPr>
          <w:lang w:val="en-CA"/>
        </w:rPr>
        <w:t xml:space="preserve">Table </w:t>
      </w:r>
      <w:r w:rsidR="00B01B28">
        <w:rPr>
          <w:lang w:val="en-CA"/>
        </w:rPr>
        <w:t>1</w:t>
      </w:r>
      <w:r w:rsidRPr="00083B5E">
        <w:rPr>
          <w:rFonts w:eastAsia="DengXian"/>
          <w:lang w:val="en-CA"/>
        </w:rPr>
        <w:t xml:space="preserve">. </w:t>
      </w:r>
      <w:r>
        <w:rPr>
          <w:rFonts w:eastAsia="Malgun Gothic"/>
          <w:lang w:eastAsia="ko-KR"/>
        </w:rPr>
        <w:t xml:space="preserve">Network Information of </w:t>
      </w:r>
      <w:r w:rsidR="00707800">
        <w:rPr>
          <w:rFonts w:eastAsia="Malgun Gothic"/>
          <w:lang w:eastAsia="ko-KR"/>
        </w:rPr>
        <w:t>super resolution</w:t>
      </w:r>
      <w:r w:rsidRPr="00083B5E">
        <w:rPr>
          <w:rFonts w:eastAsia="DengXian"/>
        </w:rPr>
        <w:t xml:space="preserve"> </w:t>
      </w:r>
      <w:r w:rsidRPr="00083B5E">
        <w:rPr>
          <w:rFonts w:eastAsia="DengXian"/>
          <w:lang w:val="en-CA"/>
        </w:rPr>
        <w:t>in Inference Stage</w:t>
      </w:r>
    </w:p>
    <w:tbl>
      <w:tblPr>
        <w:tblStyle w:val="TableGrid"/>
        <w:tblW w:w="0" w:type="auto"/>
        <w:tblLook w:val="04A0" w:firstRow="1" w:lastRow="0" w:firstColumn="1" w:lastColumn="0" w:noHBand="0" w:noVBand="1"/>
      </w:tblPr>
      <w:tblGrid>
        <w:gridCol w:w="1176"/>
        <w:gridCol w:w="4510"/>
        <w:gridCol w:w="3664"/>
      </w:tblGrid>
      <w:tr w:rsidR="00EA27D8" w:rsidRPr="00EA27D8" w14:paraId="129655FE" w14:textId="77777777" w:rsidTr="004835B3">
        <w:trPr>
          <w:trHeight w:val="238"/>
        </w:trPr>
        <w:tc>
          <w:tcPr>
            <w:tcW w:w="9350" w:type="dxa"/>
            <w:gridSpan w:val="3"/>
            <w:hideMark/>
          </w:tcPr>
          <w:p w14:paraId="376AADB2" w14:textId="77777777" w:rsidR="00EA27D8" w:rsidRPr="004930C5" w:rsidRDefault="00EA27D8" w:rsidP="00250851">
            <w:pPr>
              <w:jc w:val="center"/>
              <w:rPr>
                <w:rFonts w:cs="Times New Roman"/>
                <w:b/>
                <w:bCs/>
                <w:sz w:val="20"/>
                <w:u w:val="single"/>
              </w:rPr>
            </w:pPr>
            <w:r w:rsidRPr="004930C5">
              <w:rPr>
                <w:b/>
                <w:bCs/>
                <w:sz w:val="20"/>
                <w:u w:val="single"/>
              </w:rPr>
              <w:t>Network Information in Inference Stage</w:t>
            </w:r>
          </w:p>
        </w:tc>
      </w:tr>
      <w:tr w:rsidR="0049114A" w:rsidRPr="00EA27D8" w14:paraId="727D4C1D" w14:textId="77777777" w:rsidTr="003B6C25">
        <w:trPr>
          <w:trHeight w:val="238"/>
        </w:trPr>
        <w:tc>
          <w:tcPr>
            <w:tcW w:w="1176" w:type="dxa"/>
            <w:vMerge w:val="restart"/>
            <w:hideMark/>
          </w:tcPr>
          <w:p w14:paraId="2C6D99F6" w14:textId="77777777" w:rsidR="00EA27D8" w:rsidRPr="004930C5" w:rsidRDefault="00EA27D8" w:rsidP="00250851">
            <w:pPr>
              <w:rPr>
                <w:rFonts w:cs="Times New Roman"/>
                <w:sz w:val="20"/>
              </w:rPr>
            </w:pPr>
            <w:r w:rsidRPr="004930C5">
              <w:rPr>
                <w:sz w:val="20"/>
              </w:rPr>
              <w:t>Mandatory</w:t>
            </w:r>
          </w:p>
        </w:tc>
        <w:tc>
          <w:tcPr>
            <w:tcW w:w="8174" w:type="dxa"/>
            <w:gridSpan w:val="2"/>
            <w:noWrap/>
            <w:hideMark/>
          </w:tcPr>
          <w:p w14:paraId="03B83E0C" w14:textId="77777777" w:rsidR="00EA27D8" w:rsidRPr="004930C5" w:rsidRDefault="00EA27D8" w:rsidP="00250851">
            <w:pPr>
              <w:rPr>
                <w:rFonts w:cs="Times New Roman"/>
                <w:sz w:val="20"/>
              </w:rPr>
            </w:pPr>
            <w:r w:rsidRPr="004930C5">
              <w:rPr>
                <w:sz w:val="20"/>
              </w:rPr>
              <w:t>HW environment:</w:t>
            </w:r>
          </w:p>
        </w:tc>
      </w:tr>
      <w:tr w:rsidR="0049114A" w:rsidRPr="00EA27D8" w14:paraId="0647E20B" w14:textId="77777777" w:rsidTr="003B6C25">
        <w:trPr>
          <w:trHeight w:val="238"/>
        </w:trPr>
        <w:tc>
          <w:tcPr>
            <w:tcW w:w="1176" w:type="dxa"/>
            <w:vMerge/>
            <w:hideMark/>
          </w:tcPr>
          <w:p w14:paraId="4C5A5627" w14:textId="77777777" w:rsidR="00EA27D8" w:rsidRPr="004930C5" w:rsidRDefault="00EA27D8" w:rsidP="00250851">
            <w:pPr>
              <w:rPr>
                <w:rFonts w:cs="Times New Roman"/>
                <w:sz w:val="20"/>
              </w:rPr>
            </w:pPr>
          </w:p>
        </w:tc>
        <w:tc>
          <w:tcPr>
            <w:tcW w:w="4510" w:type="dxa"/>
            <w:noWrap/>
            <w:hideMark/>
          </w:tcPr>
          <w:p w14:paraId="40A7EA50" w14:textId="77777777" w:rsidR="00EA27D8" w:rsidRPr="004930C5" w:rsidRDefault="00EA27D8" w:rsidP="00250851">
            <w:pPr>
              <w:rPr>
                <w:rFonts w:cs="Times New Roman"/>
                <w:sz w:val="20"/>
              </w:rPr>
            </w:pPr>
            <w:r w:rsidRPr="004930C5">
              <w:rPr>
                <w:sz w:val="20"/>
              </w:rPr>
              <w:t>GPU Type</w:t>
            </w:r>
          </w:p>
        </w:tc>
        <w:tc>
          <w:tcPr>
            <w:tcW w:w="3664" w:type="dxa"/>
            <w:noWrap/>
            <w:hideMark/>
          </w:tcPr>
          <w:p w14:paraId="04D4D83B" w14:textId="39255A14" w:rsidR="00EA27D8" w:rsidRPr="004930C5" w:rsidRDefault="00EA27D8" w:rsidP="00250851">
            <w:pPr>
              <w:rPr>
                <w:rFonts w:cs="Times New Roman"/>
                <w:sz w:val="20"/>
              </w:rPr>
            </w:pPr>
            <w:r w:rsidRPr="003B6C25">
              <w:rPr>
                <w:rFonts w:eastAsia="SimSun" w:cs="Times New Roman"/>
                <w:color w:val="000000"/>
                <w:sz w:val="20"/>
              </w:rPr>
              <w:t>N/A</w:t>
            </w:r>
          </w:p>
        </w:tc>
      </w:tr>
      <w:tr w:rsidR="0049114A" w:rsidRPr="00EA27D8" w14:paraId="09FE30BA" w14:textId="77777777" w:rsidTr="003B6C25">
        <w:trPr>
          <w:trHeight w:val="238"/>
        </w:trPr>
        <w:tc>
          <w:tcPr>
            <w:tcW w:w="1176" w:type="dxa"/>
            <w:vMerge/>
            <w:hideMark/>
          </w:tcPr>
          <w:p w14:paraId="3BF4AC3B" w14:textId="77777777" w:rsidR="00EA27D8" w:rsidRPr="004930C5" w:rsidRDefault="00EA27D8" w:rsidP="00250851">
            <w:pPr>
              <w:rPr>
                <w:rFonts w:cs="Times New Roman"/>
                <w:sz w:val="20"/>
              </w:rPr>
            </w:pPr>
          </w:p>
        </w:tc>
        <w:tc>
          <w:tcPr>
            <w:tcW w:w="4510" w:type="dxa"/>
            <w:noWrap/>
            <w:hideMark/>
          </w:tcPr>
          <w:p w14:paraId="34801E4A" w14:textId="77777777" w:rsidR="00EA27D8" w:rsidRPr="004930C5" w:rsidRDefault="00EA27D8" w:rsidP="00250851">
            <w:pPr>
              <w:rPr>
                <w:rFonts w:cs="Times New Roman"/>
                <w:sz w:val="20"/>
              </w:rPr>
            </w:pPr>
            <w:r w:rsidRPr="004930C5">
              <w:rPr>
                <w:sz w:val="20"/>
              </w:rPr>
              <w:t>Framework:</w:t>
            </w:r>
          </w:p>
        </w:tc>
        <w:tc>
          <w:tcPr>
            <w:tcW w:w="3664" w:type="dxa"/>
            <w:noWrap/>
            <w:hideMark/>
          </w:tcPr>
          <w:p w14:paraId="3216C1F8" w14:textId="467CAFA3" w:rsidR="00EA27D8" w:rsidRPr="004930C5" w:rsidRDefault="004D4824" w:rsidP="00250851">
            <w:pPr>
              <w:rPr>
                <w:rFonts w:cs="Times New Roman"/>
                <w:sz w:val="20"/>
              </w:rPr>
            </w:pPr>
            <w:r>
              <w:rPr>
                <w:rFonts w:cs="Times New Roman" w:hint="eastAsia"/>
                <w:sz w:val="20"/>
              </w:rPr>
              <w:t>S</w:t>
            </w:r>
            <w:r>
              <w:rPr>
                <w:rFonts w:cs="Times New Roman"/>
                <w:sz w:val="20"/>
              </w:rPr>
              <w:t>ADL</w:t>
            </w:r>
          </w:p>
        </w:tc>
      </w:tr>
      <w:tr w:rsidR="0049114A" w:rsidRPr="00EA27D8" w14:paraId="4AAC2ADF" w14:textId="77777777" w:rsidTr="003B6C25">
        <w:trPr>
          <w:trHeight w:val="238"/>
        </w:trPr>
        <w:tc>
          <w:tcPr>
            <w:tcW w:w="1176" w:type="dxa"/>
            <w:vMerge/>
            <w:hideMark/>
          </w:tcPr>
          <w:p w14:paraId="0520256B" w14:textId="77777777" w:rsidR="00EA27D8" w:rsidRPr="004930C5" w:rsidRDefault="00EA27D8" w:rsidP="00250851">
            <w:pPr>
              <w:rPr>
                <w:rFonts w:cs="Times New Roman"/>
                <w:sz w:val="20"/>
              </w:rPr>
            </w:pPr>
          </w:p>
        </w:tc>
        <w:tc>
          <w:tcPr>
            <w:tcW w:w="4510" w:type="dxa"/>
            <w:noWrap/>
            <w:hideMark/>
          </w:tcPr>
          <w:p w14:paraId="3D482D0C" w14:textId="77777777" w:rsidR="00EA27D8" w:rsidRPr="004930C5" w:rsidRDefault="00EA27D8" w:rsidP="00250851">
            <w:pPr>
              <w:rPr>
                <w:rFonts w:cs="Times New Roman"/>
                <w:sz w:val="20"/>
              </w:rPr>
            </w:pPr>
            <w:r w:rsidRPr="004930C5">
              <w:rPr>
                <w:sz w:val="20"/>
              </w:rPr>
              <w:t>Number of GPUs per Task</w:t>
            </w:r>
          </w:p>
        </w:tc>
        <w:tc>
          <w:tcPr>
            <w:tcW w:w="3664" w:type="dxa"/>
            <w:noWrap/>
            <w:hideMark/>
          </w:tcPr>
          <w:p w14:paraId="14F50186" w14:textId="77777777" w:rsidR="00EA27D8" w:rsidRPr="004930C5" w:rsidRDefault="00EA27D8" w:rsidP="00250851">
            <w:pPr>
              <w:rPr>
                <w:rFonts w:cs="Times New Roman"/>
                <w:sz w:val="20"/>
              </w:rPr>
            </w:pPr>
            <w:r w:rsidRPr="004930C5">
              <w:rPr>
                <w:sz w:val="20"/>
              </w:rPr>
              <w:t>0</w:t>
            </w:r>
          </w:p>
        </w:tc>
      </w:tr>
      <w:tr w:rsidR="0049114A" w:rsidRPr="00EA27D8" w14:paraId="57467BB8" w14:textId="77777777" w:rsidTr="003B6C25">
        <w:trPr>
          <w:trHeight w:val="238"/>
        </w:trPr>
        <w:tc>
          <w:tcPr>
            <w:tcW w:w="1176" w:type="dxa"/>
            <w:vMerge/>
            <w:hideMark/>
          </w:tcPr>
          <w:p w14:paraId="6B2D6586" w14:textId="77777777" w:rsidR="00EA27D8" w:rsidRPr="004930C5" w:rsidRDefault="00EA27D8" w:rsidP="00250851">
            <w:pPr>
              <w:rPr>
                <w:rFonts w:cs="Times New Roman"/>
                <w:sz w:val="20"/>
              </w:rPr>
            </w:pPr>
          </w:p>
        </w:tc>
        <w:tc>
          <w:tcPr>
            <w:tcW w:w="4510" w:type="dxa"/>
            <w:noWrap/>
            <w:hideMark/>
          </w:tcPr>
          <w:p w14:paraId="479CC5E2" w14:textId="77777777" w:rsidR="00EA27D8" w:rsidRPr="004930C5" w:rsidRDefault="00EA27D8" w:rsidP="00250851">
            <w:pPr>
              <w:rPr>
                <w:rFonts w:cs="Times New Roman"/>
                <w:sz w:val="20"/>
              </w:rPr>
            </w:pPr>
            <w:r w:rsidRPr="004930C5">
              <w:rPr>
                <w:rFonts w:eastAsia="SimSun" w:cs="Times New Roman" w:hint="eastAsia"/>
                <w:sz w:val="20"/>
              </w:rPr>
              <w:t xml:space="preserve">　</w:t>
            </w:r>
          </w:p>
        </w:tc>
        <w:tc>
          <w:tcPr>
            <w:tcW w:w="3664" w:type="dxa"/>
            <w:noWrap/>
            <w:hideMark/>
          </w:tcPr>
          <w:p w14:paraId="646040D9" w14:textId="77777777" w:rsidR="00EA27D8" w:rsidRPr="004930C5" w:rsidRDefault="00EA27D8" w:rsidP="00250851">
            <w:pPr>
              <w:rPr>
                <w:rFonts w:cs="Times New Roman"/>
                <w:sz w:val="20"/>
              </w:rPr>
            </w:pPr>
            <w:r w:rsidRPr="004930C5">
              <w:rPr>
                <w:rFonts w:eastAsia="SimSun" w:cs="Times New Roman" w:hint="eastAsia"/>
                <w:sz w:val="20"/>
              </w:rPr>
              <w:t xml:space="preserve">　</w:t>
            </w:r>
          </w:p>
        </w:tc>
      </w:tr>
      <w:tr w:rsidR="0049114A" w:rsidRPr="00EA27D8" w14:paraId="56E9657D" w14:textId="77777777" w:rsidTr="003B6C25">
        <w:trPr>
          <w:trHeight w:val="238"/>
        </w:trPr>
        <w:tc>
          <w:tcPr>
            <w:tcW w:w="1176" w:type="dxa"/>
            <w:vMerge/>
          </w:tcPr>
          <w:p w14:paraId="566212E7" w14:textId="77777777" w:rsidR="00EA27D8" w:rsidRPr="004930C5" w:rsidRDefault="00EA27D8" w:rsidP="00250851">
            <w:pPr>
              <w:rPr>
                <w:rFonts w:cs="Times New Roman"/>
                <w:sz w:val="20"/>
              </w:rPr>
            </w:pPr>
          </w:p>
        </w:tc>
        <w:tc>
          <w:tcPr>
            <w:tcW w:w="4510" w:type="dxa"/>
            <w:noWrap/>
          </w:tcPr>
          <w:p w14:paraId="0B7C1A69" w14:textId="77777777" w:rsidR="00EA27D8" w:rsidRPr="004930C5" w:rsidRDefault="00EA27D8" w:rsidP="00250851">
            <w:pPr>
              <w:rPr>
                <w:rFonts w:cs="Times New Roman"/>
                <w:sz w:val="20"/>
              </w:rPr>
            </w:pPr>
            <w:r w:rsidRPr="004930C5">
              <w:rPr>
                <w:sz w:val="20"/>
              </w:rPr>
              <w:t>Number of Parameters (Each Model)</w:t>
            </w:r>
          </w:p>
        </w:tc>
        <w:tc>
          <w:tcPr>
            <w:tcW w:w="3664" w:type="dxa"/>
            <w:noWrap/>
          </w:tcPr>
          <w:p w14:paraId="330DF69A" w14:textId="77777777" w:rsidR="00EA27D8" w:rsidRPr="004930C5" w:rsidRDefault="00EA27D8" w:rsidP="00250851">
            <w:pPr>
              <w:rPr>
                <w:rFonts w:eastAsia="SimSun" w:cs="Times New Roman"/>
                <w:color w:val="000000"/>
                <w:sz w:val="20"/>
              </w:rPr>
            </w:pPr>
            <w:r w:rsidRPr="004930C5">
              <w:rPr>
                <w:rFonts w:eastAsia="SimSun"/>
                <w:color w:val="000000"/>
                <w:sz w:val="20"/>
              </w:rPr>
              <w:t>luma model for I slice: 1.49 M</w:t>
            </w:r>
          </w:p>
          <w:p w14:paraId="39BA3E39" w14:textId="77777777" w:rsidR="00EA27D8" w:rsidRPr="004930C5" w:rsidRDefault="00EA27D8" w:rsidP="00250851">
            <w:pPr>
              <w:rPr>
                <w:rFonts w:eastAsia="SimSun" w:cs="Times New Roman"/>
                <w:color w:val="000000"/>
                <w:sz w:val="20"/>
              </w:rPr>
            </w:pPr>
            <w:r w:rsidRPr="004930C5">
              <w:rPr>
                <w:rFonts w:eastAsia="SimSun"/>
                <w:color w:val="000000"/>
                <w:sz w:val="20"/>
              </w:rPr>
              <w:t>luma model for B slice: 1.49M</w:t>
            </w:r>
          </w:p>
          <w:p w14:paraId="38F1E71A" w14:textId="77777777" w:rsidR="00EA27D8" w:rsidRPr="004930C5" w:rsidRDefault="00EA27D8" w:rsidP="00250851">
            <w:pPr>
              <w:rPr>
                <w:rFonts w:eastAsia="SimSun" w:cs="Times New Roman"/>
                <w:color w:val="000000"/>
                <w:sz w:val="20"/>
              </w:rPr>
            </w:pPr>
            <w:r w:rsidRPr="004930C5">
              <w:rPr>
                <w:rFonts w:eastAsia="SimSun"/>
                <w:color w:val="000000"/>
                <w:sz w:val="20"/>
              </w:rPr>
              <w:t>chroma model: 1.50M</w:t>
            </w:r>
          </w:p>
        </w:tc>
      </w:tr>
      <w:tr w:rsidR="0049114A" w:rsidRPr="00EA27D8" w14:paraId="5C62C86B" w14:textId="77777777" w:rsidTr="003B6C25">
        <w:trPr>
          <w:trHeight w:val="238"/>
        </w:trPr>
        <w:tc>
          <w:tcPr>
            <w:tcW w:w="1176" w:type="dxa"/>
            <w:vMerge/>
            <w:hideMark/>
          </w:tcPr>
          <w:p w14:paraId="0FBC09D4" w14:textId="77777777" w:rsidR="00EA27D8" w:rsidRPr="004930C5" w:rsidRDefault="00EA27D8" w:rsidP="00250851">
            <w:pPr>
              <w:rPr>
                <w:rFonts w:cs="Times New Roman"/>
                <w:sz w:val="20"/>
              </w:rPr>
            </w:pPr>
          </w:p>
        </w:tc>
        <w:tc>
          <w:tcPr>
            <w:tcW w:w="4510" w:type="dxa"/>
            <w:noWrap/>
            <w:hideMark/>
          </w:tcPr>
          <w:p w14:paraId="3BD1C702" w14:textId="77777777" w:rsidR="00EA27D8" w:rsidRPr="004930C5" w:rsidRDefault="00EA27D8" w:rsidP="00250851">
            <w:pPr>
              <w:rPr>
                <w:rFonts w:cs="Times New Roman"/>
                <w:sz w:val="20"/>
              </w:rPr>
            </w:pPr>
            <w:r w:rsidRPr="004930C5">
              <w:rPr>
                <w:sz w:val="20"/>
              </w:rPr>
              <w:t>Total Number of Parameters (All Models)</w:t>
            </w:r>
          </w:p>
        </w:tc>
        <w:tc>
          <w:tcPr>
            <w:tcW w:w="3664" w:type="dxa"/>
            <w:noWrap/>
            <w:hideMark/>
          </w:tcPr>
          <w:p w14:paraId="79CC6C05" w14:textId="77777777" w:rsidR="00EA27D8" w:rsidRPr="004930C5" w:rsidRDefault="00EA27D8" w:rsidP="00250851">
            <w:pPr>
              <w:rPr>
                <w:rFonts w:cs="Times New Roman"/>
                <w:sz w:val="20"/>
              </w:rPr>
            </w:pPr>
            <w:r w:rsidRPr="004930C5">
              <w:rPr>
                <w:sz w:val="20"/>
              </w:rPr>
              <w:t>4.48M</w:t>
            </w:r>
          </w:p>
        </w:tc>
      </w:tr>
      <w:tr w:rsidR="0049114A" w:rsidRPr="00EA27D8" w14:paraId="689A5EDE" w14:textId="77777777" w:rsidTr="003B6C25">
        <w:trPr>
          <w:trHeight w:val="238"/>
        </w:trPr>
        <w:tc>
          <w:tcPr>
            <w:tcW w:w="1176" w:type="dxa"/>
            <w:vMerge/>
            <w:hideMark/>
          </w:tcPr>
          <w:p w14:paraId="170628D1" w14:textId="77777777" w:rsidR="00EA27D8" w:rsidRPr="004930C5" w:rsidRDefault="00EA27D8" w:rsidP="00250851">
            <w:pPr>
              <w:rPr>
                <w:rFonts w:cs="Times New Roman"/>
                <w:sz w:val="20"/>
              </w:rPr>
            </w:pPr>
          </w:p>
        </w:tc>
        <w:tc>
          <w:tcPr>
            <w:tcW w:w="4510" w:type="dxa"/>
            <w:noWrap/>
            <w:hideMark/>
          </w:tcPr>
          <w:p w14:paraId="62588C6D" w14:textId="77777777" w:rsidR="00EA27D8" w:rsidRPr="004930C5" w:rsidRDefault="00EA27D8" w:rsidP="00250851">
            <w:pPr>
              <w:rPr>
                <w:rFonts w:cs="Times New Roman"/>
                <w:sz w:val="20"/>
              </w:rPr>
            </w:pPr>
            <w:r w:rsidRPr="004930C5">
              <w:rPr>
                <w:sz w:val="20"/>
              </w:rPr>
              <w:t>Parameter Precision (Bits)</w:t>
            </w:r>
          </w:p>
        </w:tc>
        <w:tc>
          <w:tcPr>
            <w:tcW w:w="3664" w:type="dxa"/>
            <w:noWrap/>
            <w:hideMark/>
          </w:tcPr>
          <w:p w14:paraId="7A101BC5" w14:textId="4DDE1E9B" w:rsidR="00EA27D8" w:rsidRPr="004930C5" w:rsidRDefault="00707800" w:rsidP="00250851">
            <w:pPr>
              <w:rPr>
                <w:rFonts w:cs="Times New Roman"/>
                <w:sz w:val="20"/>
              </w:rPr>
            </w:pPr>
            <w:r>
              <w:rPr>
                <w:rFonts w:cs="Times New Roman"/>
                <w:sz w:val="20"/>
              </w:rPr>
              <w:t>float: 32, int: 16</w:t>
            </w:r>
          </w:p>
        </w:tc>
      </w:tr>
      <w:tr w:rsidR="0049114A" w:rsidRPr="00EA27D8" w14:paraId="4E188DB3" w14:textId="77777777" w:rsidTr="003B6C25">
        <w:trPr>
          <w:trHeight w:val="238"/>
        </w:trPr>
        <w:tc>
          <w:tcPr>
            <w:tcW w:w="1176" w:type="dxa"/>
            <w:vMerge/>
            <w:hideMark/>
          </w:tcPr>
          <w:p w14:paraId="256563FA" w14:textId="77777777" w:rsidR="00EA27D8" w:rsidRPr="004930C5" w:rsidRDefault="00EA27D8" w:rsidP="00250851">
            <w:pPr>
              <w:rPr>
                <w:rFonts w:cs="Times New Roman"/>
                <w:sz w:val="20"/>
              </w:rPr>
            </w:pPr>
          </w:p>
        </w:tc>
        <w:tc>
          <w:tcPr>
            <w:tcW w:w="4510" w:type="dxa"/>
            <w:noWrap/>
            <w:hideMark/>
          </w:tcPr>
          <w:p w14:paraId="3DB940FE" w14:textId="77777777" w:rsidR="00EA27D8" w:rsidRPr="004930C5" w:rsidRDefault="00EA27D8" w:rsidP="00250851">
            <w:pPr>
              <w:rPr>
                <w:rFonts w:cs="Times New Roman"/>
                <w:sz w:val="20"/>
              </w:rPr>
            </w:pPr>
            <w:r w:rsidRPr="004930C5">
              <w:rPr>
                <w:sz w:val="20"/>
              </w:rPr>
              <w:t>Memory Parameter (MB)</w:t>
            </w:r>
          </w:p>
        </w:tc>
        <w:tc>
          <w:tcPr>
            <w:tcW w:w="3664" w:type="dxa"/>
            <w:noWrap/>
            <w:hideMark/>
          </w:tcPr>
          <w:p w14:paraId="31689F46" w14:textId="77777777" w:rsidR="00EA27D8" w:rsidRDefault="003B6C25" w:rsidP="00250851">
            <w:pPr>
              <w:rPr>
                <w:rFonts w:cs="Times New Roman"/>
                <w:sz w:val="20"/>
              </w:rPr>
            </w:pPr>
            <w:r>
              <w:rPr>
                <w:rFonts w:cs="Times New Roman"/>
                <w:sz w:val="20"/>
              </w:rPr>
              <w:t xml:space="preserve">float: </w:t>
            </w:r>
            <w:r w:rsidR="00EA27D8" w:rsidRPr="004930C5">
              <w:rPr>
                <w:sz w:val="20"/>
              </w:rPr>
              <w:t>17.14MB</w:t>
            </w:r>
            <w:r>
              <w:rPr>
                <w:rFonts w:cs="Times New Roman"/>
                <w:sz w:val="20"/>
              </w:rPr>
              <w:t xml:space="preserve">, </w:t>
            </w:r>
            <w:r w:rsidRPr="001825A8">
              <w:rPr>
                <w:rFonts w:cs="Times New Roman"/>
                <w:sz w:val="20"/>
              </w:rPr>
              <w:t>3 models in total</w:t>
            </w:r>
          </w:p>
          <w:p w14:paraId="06FF1B95" w14:textId="02F13544" w:rsidR="003B6C25" w:rsidRPr="004930C5" w:rsidRDefault="003B6C25" w:rsidP="00250851">
            <w:pPr>
              <w:rPr>
                <w:rFonts w:cs="Times New Roman"/>
                <w:sz w:val="20"/>
              </w:rPr>
            </w:pPr>
            <w:r>
              <w:rPr>
                <w:rFonts w:cs="Times New Roman" w:hint="eastAsia"/>
                <w:sz w:val="20"/>
              </w:rPr>
              <w:t>i</w:t>
            </w:r>
            <w:r>
              <w:rPr>
                <w:rFonts w:cs="Times New Roman"/>
                <w:sz w:val="20"/>
              </w:rPr>
              <w:t>nt: 8.60MB, 3 models in total</w:t>
            </w:r>
          </w:p>
        </w:tc>
      </w:tr>
      <w:tr w:rsidR="0049114A" w:rsidRPr="00EA27D8" w14:paraId="5C814A41" w14:textId="77777777" w:rsidTr="003B6C25">
        <w:trPr>
          <w:trHeight w:val="238"/>
        </w:trPr>
        <w:tc>
          <w:tcPr>
            <w:tcW w:w="1176" w:type="dxa"/>
            <w:vMerge/>
            <w:hideMark/>
          </w:tcPr>
          <w:p w14:paraId="218AC7DB" w14:textId="77777777" w:rsidR="00EA27D8" w:rsidRPr="004930C5" w:rsidRDefault="00EA27D8" w:rsidP="00250851">
            <w:pPr>
              <w:rPr>
                <w:rFonts w:cs="Times New Roman"/>
                <w:sz w:val="20"/>
              </w:rPr>
            </w:pPr>
          </w:p>
        </w:tc>
        <w:tc>
          <w:tcPr>
            <w:tcW w:w="4510" w:type="dxa"/>
            <w:noWrap/>
            <w:hideMark/>
          </w:tcPr>
          <w:p w14:paraId="6421EED4" w14:textId="77777777" w:rsidR="00EA27D8" w:rsidRPr="004930C5" w:rsidRDefault="00EA27D8" w:rsidP="00250851">
            <w:pPr>
              <w:rPr>
                <w:rFonts w:cs="Times New Roman"/>
                <w:sz w:val="20"/>
              </w:rPr>
            </w:pPr>
            <w:proofErr w:type="spellStart"/>
            <w:r w:rsidRPr="004930C5">
              <w:rPr>
                <w:sz w:val="20"/>
              </w:rPr>
              <w:t>Multiplay</w:t>
            </w:r>
            <w:proofErr w:type="spellEnd"/>
            <w:r w:rsidRPr="004930C5">
              <w:rPr>
                <w:sz w:val="20"/>
              </w:rPr>
              <w:t xml:space="preserve"> Accumulate (MAC)/pixel</w:t>
            </w:r>
          </w:p>
        </w:tc>
        <w:tc>
          <w:tcPr>
            <w:tcW w:w="3664" w:type="dxa"/>
            <w:noWrap/>
            <w:hideMark/>
          </w:tcPr>
          <w:p w14:paraId="18F4F280" w14:textId="5DB5F435" w:rsidR="00F72419" w:rsidRDefault="00F72419" w:rsidP="00F72419">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rPr>
            </w:pPr>
            <w:r>
              <w:rPr>
                <w:rFonts w:eastAsia="SimSun"/>
                <w:color w:val="000000"/>
                <w:sz w:val="20"/>
              </w:rPr>
              <w:t>469 (assuming frame-level input)</w:t>
            </w:r>
          </w:p>
          <w:p w14:paraId="04D425CB" w14:textId="6DA1E97F" w:rsidR="00EA27D8" w:rsidRPr="004930C5" w:rsidRDefault="00F72419" w:rsidP="00F72419">
            <w:pPr>
              <w:rPr>
                <w:rFonts w:cs="Times New Roman"/>
                <w:sz w:val="20"/>
              </w:rPr>
            </w:pPr>
            <w:r>
              <w:rPr>
                <w:rFonts w:eastAsia="SimSun"/>
                <w:color w:val="000000"/>
                <w:sz w:val="20"/>
              </w:rPr>
              <w:t>593 (assuming block-level input)</w:t>
            </w:r>
          </w:p>
        </w:tc>
      </w:tr>
      <w:tr w:rsidR="0049114A" w:rsidRPr="00EA27D8" w14:paraId="46D9CD8A" w14:textId="77777777" w:rsidTr="003B6C25">
        <w:trPr>
          <w:trHeight w:val="238"/>
        </w:trPr>
        <w:tc>
          <w:tcPr>
            <w:tcW w:w="1176" w:type="dxa"/>
            <w:vMerge w:val="restart"/>
            <w:noWrap/>
            <w:hideMark/>
          </w:tcPr>
          <w:p w14:paraId="644D171C" w14:textId="77777777" w:rsidR="00EA27D8" w:rsidRPr="004930C5" w:rsidRDefault="00EA27D8" w:rsidP="00250851">
            <w:pPr>
              <w:rPr>
                <w:rFonts w:cs="Times New Roman"/>
                <w:sz w:val="20"/>
              </w:rPr>
            </w:pPr>
            <w:r w:rsidRPr="004930C5">
              <w:rPr>
                <w:sz w:val="20"/>
              </w:rPr>
              <w:t>Optional</w:t>
            </w:r>
          </w:p>
        </w:tc>
        <w:tc>
          <w:tcPr>
            <w:tcW w:w="4510" w:type="dxa"/>
            <w:noWrap/>
            <w:hideMark/>
          </w:tcPr>
          <w:p w14:paraId="7C7C89B3" w14:textId="77777777" w:rsidR="00EA27D8" w:rsidRPr="004930C5" w:rsidRDefault="00EA27D8" w:rsidP="00250851">
            <w:pPr>
              <w:rPr>
                <w:rFonts w:cs="Times New Roman"/>
                <w:sz w:val="20"/>
              </w:rPr>
            </w:pPr>
            <w:r w:rsidRPr="004930C5">
              <w:rPr>
                <w:rFonts w:eastAsia="SimSun" w:cs="Times New Roman" w:hint="eastAsia"/>
                <w:sz w:val="20"/>
              </w:rPr>
              <w:t xml:space="preserve">　</w:t>
            </w:r>
          </w:p>
        </w:tc>
        <w:tc>
          <w:tcPr>
            <w:tcW w:w="3664" w:type="dxa"/>
            <w:noWrap/>
            <w:hideMark/>
          </w:tcPr>
          <w:p w14:paraId="50BB93E2" w14:textId="77777777" w:rsidR="00EA27D8" w:rsidRPr="004930C5" w:rsidRDefault="00EA27D8" w:rsidP="00250851">
            <w:pPr>
              <w:rPr>
                <w:rFonts w:cs="Times New Roman"/>
                <w:sz w:val="20"/>
              </w:rPr>
            </w:pPr>
            <w:r w:rsidRPr="004930C5">
              <w:rPr>
                <w:rFonts w:eastAsia="SimSun" w:cs="Times New Roman" w:hint="eastAsia"/>
                <w:sz w:val="20"/>
              </w:rPr>
              <w:t xml:space="preserve">　</w:t>
            </w:r>
          </w:p>
        </w:tc>
      </w:tr>
      <w:tr w:rsidR="0049114A" w:rsidRPr="00EA27D8" w14:paraId="39306E35" w14:textId="77777777" w:rsidTr="003B6C25">
        <w:trPr>
          <w:trHeight w:val="238"/>
        </w:trPr>
        <w:tc>
          <w:tcPr>
            <w:tcW w:w="1176" w:type="dxa"/>
            <w:vMerge/>
            <w:hideMark/>
          </w:tcPr>
          <w:p w14:paraId="77968468" w14:textId="77777777" w:rsidR="00EA27D8" w:rsidRPr="004930C5" w:rsidRDefault="00EA27D8" w:rsidP="00250851">
            <w:pPr>
              <w:rPr>
                <w:rFonts w:cs="Times New Roman"/>
                <w:sz w:val="20"/>
              </w:rPr>
            </w:pPr>
            <w:bookmarkStart w:id="72" w:name="_Hlk93002566"/>
          </w:p>
        </w:tc>
        <w:tc>
          <w:tcPr>
            <w:tcW w:w="4510" w:type="dxa"/>
            <w:noWrap/>
            <w:hideMark/>
          </w:tcPr>
          <w:p w14:paraId="64628AE1" w14:textId="77777777" w:rsidR="00EA27D8" w:rsidRPr="004930C5" w:rsidRDefault="00EA27D8" w:rsidP="00250851">
            <w:pPr>
              <w:rPr>
                <w:rFonts w:cs="Times New Roman"/>
                <w:sz w:val="20"/>
              </w:rPr>
            </w:pPr>
            <w:r w:rsidRPr="004930C5">
              <w:rPr>
                <w:sz w:val="20"/>
              </w:rPr>
              <w:t>Total Conv. Layers</w:t>
            </w:r>
          </w:p>
        </w:tc>
        <w:tc>
          <w:tcPr>
            <w:tcW w:w="3664" w:type="dxa"/>
            <w:noWrap/>
            <w:hideMark/>
          </w:tcPr>
          <w:p w14:paraId="3376D8BE" w14:textId="77777777" w:rsidR="00EA27D8" w:rsidRPr="004930C5" w:rsidRDefault="00EA27D8" w:rsidP="00250851">
            <w:pPr>
              <w:rPr>
                <w:rFonts w:cs="Times New Roman"/>
                <w:sz w:val="20"/>
              </w:rPr>
            </w:pPr>
            <w:r w:rsidRPr="004930C5">
              <w:rPr>
                <w:sz w:val="20"/>
              </w:rPr>
              <w:t>76</w:t>
            </w:r>
          </w:p>
        </w:tc>
      </w:tr>
      <w:bookmarkEnd w:id="72"/>
      <w:tr w:rsidR="0049114A" w:rsidRPr="00EA27D8" w14:paraId="0E663A39" w14:textId="77777777" w:rsidTr="003B6C25">
        <w:trPr>
          <w:trHeight w:val="238"/>
        </w:trPr>
        <w:tc>
          <w:tcPr>
            <w:tcW w:w="1176" w:type="dxa"/>
            <w:vMerge/>
            <w:hideMark/>
          </w:tcPr>
          <w:p w14:paraId="6874F9D8" w14:textId="77777777" w:rsidR="00EA27D8" w:rsidRPr="004930C5" w:rsidRDefault="00EA27D8" w:rsidP="00250851">
            <w:pPr>
              <w:rPr>
                <w:rFonts w:cs="Times New Roman"/>
                <w:sz w:val="20"/>
              </w:rPr>
            </w:pPr>
          </w:p>
        </w:tc>
        <w:tc>
          <w:tcPr>
            <w:tcW w:w="4510" w:type="dxa"/>
            <w:noWrap/>
            <w:hideMark/>
          </w:tcPr>
          <w:p w14:paraId="6AA1C223" w14:textId="77777777" w:rsidR="00EA27D8" w:rsidRPr="004930C5" w:rsidRDefault="00EA27D8" w:rsidP="00250851">
            <w:pPr>
              <w:rPr>
                <w:rFonts w:cs="Times New Roman"/>
                <w:sz w:val="20"/>
              </w:rPr>
            </w:pPr>
            <w:r w:rsidRPr="004930C5">
              <w:rPr>
                <w:sz w:val="20"/>
              </w:rPr>
              <w:t>Total FC Layers</w:t>
            </w:r>
          </w:p>
        </w:tc>
        <w:tc>
          <w:tcPr>
            <w:tcW w:w="3664" w:type="dxa"/>
            <w:noWrap/>
            <w:hideMark/>
          </w:tcPr>
          <w:p w14:paraId="5AA19D6B" w14:textId="77777777" w:rsidR="00EA27D8" w:rsidRPr="004930C5" w:rsidRDefault="00EA27D8" w:rsidP="00250851">
            <w:pPr>
              <w:rPr>
                <w:rFonts w:cs="Times New Roman"/>
                <w:sz w:val="20"/>
              </w:rPr>
            </w:pPr>
            <w:r w:rsidRPr="004930C5">
              <w:rPr>
                <w:sz w:val="20"/>
              </w:rPr>
              <w:t>0</w:t>
            </w:r>
          </w:p>
        </w:tc>
      </w:tr>
      <w:tr w:rsidR="0049114A" w:rsidRPr="00EA27D8" w14:paraId="08D16A2E" w14:textId="77777777" w:rsidTr="003B6C25">
        <w:trPr>
          <w:trHeight w:val="238"/>
        </w:trPr>
        <w:tc>
          <w:tcPr>
            <w:tcW w:w="1176" w:type="dxa"/>
            <w:vMerge/>
            <w:hideMark/>
          </w:tcPr>
          <w:p w14:paraId="5BB76E83" w14:textId="77777777" w:rsidR="00EA27D8" w:rsidRPr="004930C5" w:rsidRDefault="00EA27D8" w:rsidP="00250851">
            <w:pPr>
              <w:rPr>
                <w:rFonts w:cs="Times New Roman"/>
                <w:sz w:val="20"/>
              </w:rPr>
            </w:pPr>
          </w:p>
        </w:tc>
        <w:tc>
          <w:tcPr>
            <w:tcW w:w="4510" w:type="dxa"/>
            <w:noWrap/>
            <w:hideMark/>
          </w:tcPr>
          <w:p w14:paraId="271775C7" w14:textId="77777777" w:rsidR="00EA27D8" w:rsidRPr="004930C5" w:rsidRDefault="00EA27D8" w:rsidP="00250851">
            <w:pPr>
              <w:rPr>
                <w:rFonts w:cs="Times New Roman"/>
                <w:sz w:val="20"/>
              </w:rPr>
            </w:pPr>
            <w:r w:rsidRPr="004930C5">
              <w:rPr>
                <w:sz w:val="20"/>
              </w:rPr>
              <w:t>Total Memory (MB)</w:t>
            </w:r>
          </w:p>
        </w:tc>
        <w:tc>
          <w:tcPr>
            <w:tcW w:w="3664" w:type="dxa"/>
            <w:noWrap/>
            <w:hideMark/>
          </w:tcPr>
          <w:p w14:paraId="4A0E1322" w14:textId="77777777" w:rsidR="00EA27D8" w:rsidRPr="004930C5" w:rsidRDefault="00EA27D8" w:rsidP="00250851">
            <w:pPr>
              <w:rPr>
                <w:rFonts w:cs="Times New Roman"/>
                <w:sz w:val="20"/>
              </w:rPr>
            </w:pPr>
            <w:r w:rsidRPr="004930C5">
              <w:rPr>
                <w:rFonts w:eastAsia="SimSun" w:cs="Times New Roman" w:hint="eastAsia"/>
                <w:sz w:val="20"/>
              </w:rPr>
              <w:t xml:space="preserve">　</w:t>
            </w:r>
          </w:p>
        </w:tc>
      </w:tr>
      <w:tr w:rsidR="0049114A" w:rsidRPr="00EA27D8" w14:paraId="456741DB" w14:textId="77777777" w:rsidTr="003B6C25">
        <w:trPr>
          <w:trHeight w:val="238"/>
        </w:trPr>
        <w:tc>
          <w:tcPr>
            <w:tcW w:w="1176" w:type="dxa"/>
            <w:vMerge/>
            <w:hideMark/>
          </w:tcPr>
          <w:p w14:paraId="4F348E82" w14:textId="77777777" w:rsidR="00EA27D8" w:rsidRPr="004930C5" w:rsidRDefault="00EA27D8" w:rsidP="00250851">
            <w:pPr>
              <w:rPr>
                <w:rFonts w:cs="Times New Roman"/>
                <w:sz w:val="20"/>
              </w:rPr>
            </w:pPr>
          </w:p>
        </w:tc>
        <w:tc>
          <w:tcPr>
            <w:tcW w:w="4510" w:type="dxa"/>
            <w:noWrap/>
            <w:hideMark/>
          </w:tcPr>
          <w:p w14:paraId="2E4BF6E8" w14:textId="77777777" w:rsidR="00EA27D8" w:rsidRPr="004930C5" w:rsidRDefault="00EA27D8" w:rsidP="00250851">
            <w:pPr>
              <w:rPr>
                <w:rFonts w:cs="Times New Roman"/>
                <w:sz w:val="20"/>
              </w:rPr>
            </w:pPr>
            <w:r w:rsidRPr="004930C5">
              <w:rPr>
                <w:sz w:val="20"/>
              </w:rPr>
              <w:t>Batch size:</w:t>
            </w:r>
          </w:p>
        </w:tc>
        <w:tc>
          <w:tcPr>
            <w:tcW w:w="3664" w:type="dxa"/>
            <w:noWrap/>
            <w:hideMark/>
          </w:tcPr>
          <w:p w14:paraId="334BE86A" w14:textId="77777777" w:rsidR="00EA27D8" w:rsidRPr="004930C5" w:rsidRDefault="00EA27D8" w:rsidP="00250851">
            <w:pPr>
              <w:rPr>
                <w:rFonts w:cs="Times New Roman"/>
                <w:sz w:val="20"/>
              </w:rPr>
            </w:pPr>
            <w:r w:rsidRPr="004930C5">
              <w:rPr>
                <w:sz w:val="20"/>
              </w:rPr>
              <w:t>1</w:t>
            </w:r>
          </w:p>
        </w:tc>
      </w:tr>
      <w:tr w:rsidR="0049114A" w:rsidRPr="00EA27D8" w14:paraId="3541C9A2" w14:textId="77777777" w:rsidTr="003B6C25">
        <w:trPr>
          <w:trHeight w:val="238"/>
        </w:trPr>
        <w:tc>
          <w:tcPr>
            <w:tcW w:w="1176" w:type="dxa"/>
            <w:vMerge/>
            <w:hideMark/>
          </w:tcPr>
          <w:p w14:paraId="216A9AF9" w14:textId="77777777" w:rsidR="00EA27D8" w:rsidRPr="004930C5" w:rsidRDefault="00EA27D8" w:rsidP="00250851">
            <w:pPr>
              <w:rPr>
                <w:rFonts w:cs="Times New Roman"/>
                <w:sz w:val="20"/>
              </w:rPr>
            </w:pPr>
          </w:p>
        </w:tc>
        <w:tc>
          <w:tcPr>
            <w:tcW w:w="4510" w:type="dxa"/>
            <w:noWrap/>
            <w:hideMark/>
          </w:tcPr>
          <w:p w14:paraId="11C7FAE2" w14:textId="77777777" w:rsidR="00EA27D8" w:rsidRPr="004930C5" w:rsidRDefault="00EA27D8" w:rsidP="00250851">
            <w:pPr>
              <w:rPr>
                <w:rFonts w:cs="Times New Roman"/>
                <w:sz w:val="20"/>
              </w:rPr>
            </w:pPr>
            <w:r w:rsidRPr="004930C5">
              <w:rPr>
                <w:sz w:val="20"/>
              </w:rPr>
              <w:t>Patch size</w:t>
            </w:r>
          </w:p>
        </w:tc>
        <w:tc>
          <w:tcPr>
            <w:tcW w:w="3664" w:type="dxa"/>
            <w:noWrap/>
            <w:hideMark/>
          </w:tcPr>
          <w:p w14:paraId="3FF071F7" w14:textId="2EE122DA" w:rsidR="00EA27D8" w:rsidRPr="004930C5" w:rsidRDefault="003B6C25" w:rsidP="00250851">
            <w:pPr>
              <w:rPr>
                <w:rFonts w:cs="Times New Roman"/>
                <w:sz w:val="20"/>
              </w:rPr>
            </w:pPr>
            <w:r>
              <w:rPr>
                <w:rFonts w:cs="Times New Roman"/>
                <w:sz w:val="20"/>
              </w:rPr>
              <w:t>144x144</w:t>
            </w:r>
          </w:p>
        </w:tc>
      </w:tr>
      <w:tr w:rsidR="0049114A" w:rsidRPr="00EA27D8" w14:paraId="0673D5E7" w14:textId="77777777" w:rsidTr="003B6C25">
        <w:trPr>
          <w:trHeight w:val="238"/>
        </w:trPr>
        <w:tc>
          <w:tcPr>
            <w:tcW w:w="1176" w:type="dxa"/>
            <w:vMerge/>
            <w:hideMark/>
          </w:tcPr>
          <w:p w14:paraId="67526B15" w14:textId="77777777" w:rsidR="00EA27D8" w:rsidRPr="004930C5" w:rsidRDefault="00EA27D8" w:rsidP="00250851">
            <w:pPr>
              <w:rPr>
                <w:rFonts w:cs="Times New Roman"/>
                <w:sz w:val="20"/>
              </w:rPr>
            </w:pPr>
          </w:p>
        </w:tc>
        <w:tc>
          <w:tcPr>
            <w:tcW w:w="4510" w:type="dxa"/>
            <w:noWrap/>
            <w:hideMark/>
          </w:tcPr>
          <w:p w14:paraId="5FE2F46C" w14:textId="77777777" w:rsidR="00EA27D8" w:rsidRPr="004930C5" w:rsidRDefault="00EA27D8" w:rsidP="00250851">
            <w:pPr>
              <w:rPr>
                <w:rFonts w:cs="Times New Roman"/>
                <w:sz w:val="20"/>
              </w:rPr>
            </w:pPr>
            <w:r w:rsidRPr="004930C5">
              <w:rPr>
                <w:sz w:val="20"/>
              </w:rPr>
              <w:t>Changes to network configuration or weights required to generate rate points</w:t>
            </w:r>
          </w:p>
        </w:tc>
        <w:tc>
          <w:tcPr>
            <w:tcW w:w="3664" w:type="dxa"/>
            <w:noWrap/>
            <w:hideMark/>
          </w:tcPr>
          <w:p w14:paraId="20C7AD60" w14:textId="77777777" w:rsidR="00EA27D8" w:rsidRPr="004930C5" w:rsidRDefault="00EA27D8" w:rsidP="00250851">
            <w:pPr>
              <w:rPr>
                <w:rFonts w:cs="Times New Roman"/>
                <w:sz w:val="20"/>
              </w:rPr>
            </w:pPr>
          </w:p>
        </w:tc>
      </w:tr>
      <w:tr w:rsidR="0049114A" w:rsidRPr="00EA27D8" w14:paraId="4BF0110C" w14:textId="77777777" w:rsidTr="003B6C25">
        <w:trPr>
          <w:trHeight w:val="238"/>
        </w:trPr>
        <w:tc>
          <w:tcPr>
            <w:tcW w:w="1176" w:type="dxa"/>
            <w:vMerge/>
            <w:hideMark/>
          </w:tcPr>
          <w:p w14:paraId="36A91F5B" w14:textId="77777777" w:rsidR="00EA27D8" w:rsidRPr="004930C5" w:rsidRDefault="00EA27D8" w:rsidP="00250851">
            <w:pPr>
              <w:rPr>
                <w:rFonts w:cs="Times New Roman"/>
                <w:sz w:val="20"/>
              </w:rPr>
            </w:pPr>
          </w:p>
        </w:tc>
        <w:tc>
          <w:tcPr>
            <w:tcW w:w="4510" w:type="dxa"/>
            <w:noWrap/>
            <w:hideMark/>
          </w:tcPr>
          <w:p w14:paraId="1124B5C9" w14:textId="77777777" w:rsidR="00EA27D8" w:rsidRPr="004930C5" w:rsidRDefault="00EA27D8" w:rsidP="00250851">
            <w:pPr>
              <w:rPr>
                <w:rFonts w:cs="Times New Roman"/>
                <w:sz w:val="20"/>
              </w:rPr>
            </w:pPr>
            <w:r w:rsidRPr="004930C5">
              <w:rPr>
                <w:sz w:val="20"/>
              </w:rPr>
              <w:t>Peak Memory Usage (Total)</w:t>
            </w:r>
          </w:p>
        </w:tc>
        <w:tc>
          <w:tcPr>
            <w:tcW w:w="3664" w:type="dxa"/>
            <w:noWrap/>
            <w:hideMark/>
          </w:tcPr>
          <w:p w14:paraId="485E9DAF" w14:textId="77777777" w:rsidR="00EA27D8" w:rsidRPr="004930C5" w:rsidRDefault="00EA27D8" w:rsidP="00250851">
            <w:pPr>
              <w:rPr>
                <w:rFonts w:cs="Times New Roman"/>
                <w:sz w:val="20"/>
              </w:rPr>
            </w:pPr>
            <w:r w:rsidRPr="004930C5">
              <w:rPr>
                <w:rFonts w:eastAsia="SimSun" w:cs="Times New Roman" w:hint="eastAsia"/>
                <w:sz w:val="20"/>
              </w:rPr>
              <w:t xml:space="preserve">　</w:t>
            </w:r>
          </w:p>
        </w:tc>
      </w:tr>
      <w:tr w:rsidR="0049114A" w:rsidRPr="00EA27D8" w14:paraId="70F1CBED" w14:textId="77777777" w:rsidTr="003B6C25">
        <w:trPr>
          <w:trHeight w:val="238"/>
        </w:trPr>
        <w:tc>
          <w:tcPr>
            <w:tcW w:w="1176" w:type="dxa"/>
            <w:vMerge/>
            <w:hideMark/>
          </w:tcPr>
          <w:p w14:paraId="17245FB9" w14:textId="77777777" w:rsidR="00EA27D8" w:rsidRPr="004930C5" w:rsidRDefault="00EA27D8" w:rsidP="00250851">
            <w:pPr>
              <w:rPr>
                <w:rFonts w:cs="Times New Roman"/>
                <w:sz w:val="20"/>
              </w:rPr>
            </w:pPr>
          </w:p>
        </w:tc>
        <w:tc>
          <w:tcPr>
            <w:tcW w:w="4510" w:type="dxa"/>
            <w:noWrap/>
            <w:hideMark/>
          </w:tcPr>
          <w:p w14:paraId="6978F0BB" w14:textId="77777777" w:rsidR="00EA27D8" w:rsidRPr="004930C5" w:rsidRDefault="00EA27D8" w:rsidP="00250851">
            <w:pPr>
              <w:rPr>
                <w:rFonts w:cs="Times New Roman"/>
                <w:sz w:val="20"/>
              </w:rPr>
            </w:pPr>
            <w:r w:rsidRPr="004930C5">
              <w:rPr>
                <w:sz w:val="20"/>
              </w:rPr>
              <w:t>Peak Memory Usage (per Model)</w:t>
            </w:r>
          </w:p>
        </w:tc>
        <w:tc>
          <w:tcPr>
            <w:tcW w:w="3664" w:type="dxa"/>
            <w:noWrap/>
            <w:hideMark/>
          </w:tcPr>
          <w:p w14:paraId="5FB81C6F" w14:textId="77777777" w:rsidR="00EA27D8" w:rsidRPr="004930C5" w:rsidRDefault="00EA27D8" w:rsidP="00250851">
            <w:pPr>
              <w:rPr>
                <w:rFonts w:cs="Times New Roman"/>
                <w:sz w:val="20"/>
              </w:rPr>
            </w:pPr>
            <w:r w:rsidRPr="004930C5">
              <w:rPr>
                <w:rFonts w:eastAsia="SimSun" w:cs="Times New Roman" w:hint="eastAsia"/>
                <w:sz w:val="20"/>
              </w:rPr>
              <w:t xml:space="preserve">　</w:t>
            </w:r>
          </w:p>
        </w:tc>
      </w:tr>
    </w:tbl>
    <w:p w14:paraId="0643099A" w14:textId="77777777" w:rsidR="008B6BBB" w:rsidRDefault="008B6BBB">
      <w:pPr>
        <w:rPr>
          <w:lang w:val="en-GB"/>
        </w:rPr>
      </w:pPr>
    </w:p>
    <w:p w14:paraId="60014AD9" w14:textId="0C3E8031" w:rsidR="00E97454" w:rsidRDefault="00BB4525" w:rsidP="00BB4525">
      <w:pPr>
        <w:pStyle w:val="Heading2"/>
        <w:rPr>
          <w:lang w:val="en-GB"/>
        </w:rPr>
      </w:pPr>
      <w:bookmarkStart w:id="73" w:name="_Toc136247702"/>
      <w:r>
        <w:rPr>
          <w:lang w:val="en-GB"/>
        </w:rPr>
        <w:t>High Operating Point model</w:t>
      </w:r>
      <w:bookmarkEnd w:id="73"/>
    </w:p>
    <w:p w14:paraId="67C4998F" w14:textId="31491E7E" w:rsidR="00BB4525" w:rsidRDefault="00BB4525" w:rsidP="00BB4525">
      <w:pPr>
        <w:pStyle w:val="Heading3"/>
        <w:rPr>
          <w:lang w:val="en-GB"/>
        </w:rPr>
      </w:pPr>
      <w:bookmarkStart w:id="74" w:name="_Toc136247703"/>
      <w:r>
        <w:rPr>
          <w:lang w:val="en-GB"/>
        </w:rPr>
        <w:t>Architecture</w:t>
      </w:r>
      <w:bookmarkEnd w:id="74"/>
    </w:p>
    <w:p w14:paraId="02722C69" w14:textId="32D8C6B7" w:rsidR="00754E14" w:rsidRPr="00754E14" w:rsidRDefault="00754E14" w:rsidP="00754E14">
      <w:pPr>
        <w:rPr>
          <w:lang w:val="en-GB"/>
        </w:rPr>
      </w:pPr>
      <w:r>
        <w:rPr>
          <w:lang w:val="en-GB"/>
        </w:rPr>
        <w:t xml:space="preserve">High Operating Point model </w:t>
      </w:r>
      <w:r w:rsidR="00EC1BB6">
        <w:rPr>
          <w:lang w:val="en-GB"/>
        </w:rPr>
        <w:t>structure is given by the figure below.</w:t>
      </w:r>
      <w:r w:rsidR="00461311">
        <w:rPr>
          <w:lang w:val="en-GB"/>
        </w:rPr>
        <w:t xml:space="preserve"> </w:t>
      </w:r>
    </w:p>
    <w:p w14:paraId="2D85699A" w14:textId="7FC90371" w:rsidR="00BB4525" w:rsidRDefault="00BB4525" w:rsidP="00BB4525">
      <w:pPr>
        <w:jc w:val="center"/>
        <w:rPr>
          <w:lang w:val="en-GB"/>
        </w:rPr>
      </w:pPr>
      <w:r>
        <w:rPr>
          <w:noProof/>
          <w:lang w:val="en-GB"/>
        </w:rPr>
        <w:lastRenderedPageBreak/>
        <w:drawing>
          <wp:inline distT="0" distB="0" distL="0" distR="0" wp14:anchorId="550340C5" wp14:editId="510928BB">
            <wp:extent cx="5854065" cy="3192679"/>
            <wp:effectExtent l="0" t="0" r="0" b="825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876805" cy="3205081"/>
                    </a:xfrm>
                    <a:prstGeom prst="rect">
                      <a:avLst/>
                    </a:prstGeom>
                    <a:noFill/>
                  </pic:spPr>
                </pic:pic>
              </a:graphicData>
            </a:graphic>
          </wp:inline>
        </w:drawing>
      </w:r>
    </w:p>
    <w:p w14:paraId="43911737" w14:textId="2B3CA200" w:rsidR="00BB4525" w:rsidRDefault="00461311" w:rsidP="00461311">
      <w:pPr>
        <w:jc w:val="left"/>
        <w:rPr>
          <w:lang w:val="en-GB"/>
        </w:rPr>
      </w:pPr>
      <w:r>
        <w:rPr>
          <w:lang w:val="en-GB"/>
        </w:rPr>
        <w:t xml:space="preserve">The </w:t>
      </w:r>
      <w:r>
        <w:rPr>
          <w:lang w:val="en-GB"/>
        </w:rPr>
        <w:fldChar w:fldCharType="begin"/>
      </w:r>
      <w:r>
        <w:rPr>
          <w:lang w:val="en-GB"/>
        </w:rPr>
        <w:instrText xml:space="preserve"> REF _Ref133149454 \h </w:instrText>
      </w:r>
      <w:r>
        <w:rPr>
          <w:lang w:val="en-GB"/>
        </w:rPr>
      </w:r>
      <w:r>
        <w:rPr>
          <w:lang w:val="en-GB"/>
        </w:rPr>
        <w:fldChar w:fldCharType="separate"/>
      </w:r>
      <w:r>
        <w:t xml:space="preserve">Table </w:t>
      </w:r>
      <w:r>
        <w:rPr>
          <w:noProof/>
        </w:rPr>
        <w:t>4</w:t>
      </w:r>
      <w:r>
        <w:rPr>
          <w:lang w:val="en-GB"/>
        </w:rPr>
        <w:fldChar w:fldCharType="end"/>
      </w:r>
      <w:r>
        <w:rPr>
          <w:lang w:val="en-GB"/>
        </w:rPr>
        <w:t xml:space="preserve"> gives the characteristics of the model</w:t>
      </w:r>
      <w:r w:rsidR="00BE08D8">
        <w:rPr>
          <w:lang w:val="en-GB"/>
        </w:rPr>
        <w:t>.</w:t>
      </w:r>
    </w:p>
    <w:p w14:paraId="1841F4CF" w14:textId="18A34B04" w:rsidR="00BB4525" w:rsidRDefault="00BB4525" w:rsidP="00BB4525">
      <w:pPr>
        <w:pStyle w:val="Caption"/>
        <w:jc w:val="center"/>
        <w:rPr>
          <w:b/>
          <w:bCs/>
          <w:noProof/>
          <w:sz w:val="18"/>
        </w:rPr>
      </w:pPr>
      <w:bookmarkStart w:id="75" w:name="_Ref133149454"/>
      <w:r>
        <w:t xml:space="preserve">Table </w:t>
      </w:r>
      <w:r>
        <w:fldChar w:fldCharType="begin"/>
      </w:r>
      <w:r>
        <w:rPr>
          <w:noProof/>
        </w:rPr>
        <w:instrText xml:space="preserve"> SEQ Table \* ARABIC </w:instrText>
      </w:r>
      <w:r>
        <w:fldChar w:fldCharType="separate"/>
      </w:r>
      <w:r w:rsidR="00530EC3">
        <w:rPr>
          <w:noProof/>
        </w:rPr>
        <w:t>4</w:t>
      </w:r>
      <w:r>
        <w:fldChar w:fldCharType="end"/>
      </w:r>
      <w:bookmarkEnd w:id="75"/>
      <w:r>
        <w:rPr>
          <w:noProof/>
        </w:rPr>
        <w:t xml:space="preserve"> </w:t>
      </w:r>
      <w:r>
        <w:rPr>
          <w:b/>
          <w:bCs/>
          <w:noProof/>
        </w:rPr>
        <w:t>NN Filter network structure aspects</w:t>
      </w:r>
    </w:p>
    <w:tbl>
      <w:tblPr>
        <w:tblStyle w:val="TableGrid"/>
        <w:tblW w:w="4390" w:type="dxa"/>
        <w:jc w:val="center"/>
        <w:tblLook w:val="04A0" w:firstRow="1" w:lastRow="0" w:firstColumn="1" w:lastColumn="0" w:noHBand="0" w:noVBand="1"/>
      </w:tblPr>
      <w:tblGrid>
        <w:gridCol w:w="2796"/>
        <w:gridCol w:w="1594"/>
      </w:tblGrid>
      <w:tr w:rsidR="00BB4525" w14:paraId="7F95FADD" w14:textId="77777777" w:rsidTr="00BE08D8">
        <w:trPr>
          <w:trHeight w:val="644"/>
          <w:jc w:val="center"/>
        </w:trPr>
        <w:tc>
          <w:tcPr>
            <w:tcW w:w="2796" w:type="dxa"/>
            <w:tcBorders>
              <w:top w:val="single" w:sz="4" w:space="0" w:color="auto"/>
              <w:left w:val="single" w:sz="4" w:space="0" w:color="auto"/>
              <w:bottom w:val="single" w:sz="4" w:space="0" w:color="auto"/>
              <w:right w:val="single" w:sz="4" w:space="0" w:color="auto"/>
            </w:tcBorders>
          </w:tcPr>
          <w:p w14:paraId="3559678A" w14:textId="77777777" w:rsidR="00BB4525" w:rsidRDefault="00BB4525">
            <w:pPr>
              <w:pStyle w:val="ListParagraph"/>
              <w:adjustRightInd w:val="0"/>
              <w:snapToGrid w:val="0"/>
              <w:spacing w:before="0" w:line="240" w:lineRule="auto"/>
              <w:ind w:left="0"/>
              <w:jc w:val="both"/>
              <w:rPr>
                <w:rFonts w:cs="Times New Roman"/>
                <w:bCs/>
                <w:noProof/>
              </w:rPr>
            </w:pPr>
          </w:p>
        </w:tc>
        <w:tc>
          <w:tcPr>
            <w:tcW w:w="1594" w:type="dxa"/>
            <w:tcBorders>
              <w:top w:val="single" w:sz="4" w:space="0" w:color="auto"/>
              <w:left w:val="single" w:sz="4" w:space="0" w:color="auto"/>
              <w:bottom w:val="single" w:sz="4" w:space="0" w:color="auto"/>
              <w:right w:val="single" w:sz="4" w:space="0" w:color="auto"/>
            </w:tcBorders>
            <w:hideMark/>
          </w:tcPr>
          <w:p w14:paraId="6C57DFC1" w14:textId="77777777" w:rsidR="00BB4525" w:rsidRDefault="00BB4525" w:rsidP="00BB4525">
            <w:pPr>
              <w:pStyle w:val="ListParagraph"/>
              <w:adjustRightInd w:val="0"/>
              <w:snapToGrid w:val="0"/>
              <w:spacing w:before="0" w:line="240" w:lineRule="auto"/>
              <w:ind w:left="0"/>
              <w:jc w:val="center"/>
              <w:rPr>
                <w:rFonts w:cs="Times New Roman"/>
                <w:bCs/>
                <w:noProof/>
              </w:rPr>
            </w:pPr>
            <w:r>
              <w:rPr>
                <w:rFonts w:cs="Times New Roman"/>
                <w:bCs/>
                <w:noProof/>
              </w:rPr>
              <w:t>Unified</w:t>
            </w:r>
          </w:p>
          <w:p w14:paraId="022FD1F3" w14:textId="77777777" w:rsidR="00BB4525" w:rsidRDefault="00BB4525">
            <w:pPr>
              <w:pStyle w:val="ListParagraph"/>
              <w:adjustRightInd w:val="0"/>
              <w:snapToGrid w:val="0"/>
              <w:spacing w:before="0" w:line="240" w:lineRule="auto"/>
              <w:ind w:left="0"/>
              <w:jc w:val="both"/>
              <w:rPr>
                <w:rFonts w:cs="Times New Roman"/>
                <w:bCs/>
                <w:noProof/>
              </w:rPr>
            </w:pPr>
            <w:r>
              <w:rPr>
                <w:rFonts w:cs="Times New Roman"/>
                <w:bCs/>
                <w:noProof/>
              </w:rPr>
              <w:t>high tier filter</w:t>
            </w:r>
          </w:p>
        </w:tc>
      </w:tr>
      <w:tr w:rsidR="00BB4525" w14:paraId="316957EF" w14:textId="77777777" w:rsidTr="00BE08D8">
        <w:trPr>
          <w:trHeight w:val="179"/>
          <w:jc w:val="center"/>
        </w:trPr>
        <w:tc>
          <w:tcPr>
            <w:tcW w:w="2796" w:type="dxa"/>
            <w:tcBorders>
              <w:top w:val="single" w:sz="4" w:space="0" w:color="auto"/>
              <w:left w:val="single" w:sz="4" w:space="0" w:color="auto"/>
              <w:bottom w:val="single" w:sz="4" w:space="0" w:color="auto"/>
              <w:right w:val="single" w:sz="4" w:space="0" w:color="auto"/>
            </w:tcBorders>
            <w:hideMark/>
          </w:tcPr>
          <w:p w14:paraId="2D1B3674" w14:textId="77777777" w:rsidR="00BB4525" w:rsidRDefault="00BB4525">
            <w:pPr>
              <w:snapToGrid w:val="0"/>
              <w:spacing w:before="0"/>
              <w:rPr>
                <w:rFonts w:cs="Times New Roman"/>
                <w:bCs/>
                <w:noProof/>
                <w:sz w:val="20"/>
              </w:rPr>
            </w:pPr>
            <w:r>
              <w:rPr>
                <w:bCs/>
                <w:noProof/>
                <w:sz w:val="20"/>
              </w:rPr>
              <w:t>Joint YUV</w:t>
            </w:r>
          </w:p>
        </w:tc>
        <w:tc>
          <w:tcPr>
            <w:tcW w:w="1594" w:type="dxa"/>
            <w:tcBorders>
              <w:top w:val="single" w:sz="4" w:space="0" w:color="auto"/>
              <w:left w:val="single" w:sz="4" w:space="0" w:color="auto"/>
              <w:bottom w:val="single" w:sz="4" w:space="0" w:color="auto"/>
              <w:right w:val="single" w:sz="4" w:space="0" w:color="auto"/>
            </w:tcBorders>
            <w:hideMark/>
          </w:tcPr>
          <w:p w14:paraId="3BBBDF11" w14:textId="77777777" w:rsidR="00BB4525" w:rsidRPr="006C01F3" w:rsidRDefault="00BB4525">
            <w:pPr>
              <w:pStyle w:val="ListParagraph"/>
              <w:adjustRightInd w:val="0"/>
              <w:snapToGrid w:val="0"/>
              <w:spacing w:before="0" w:line="240" w:lineRule="auto"/>
              <w:ind w:left="0"/>
              <w:jc w:val="center"/>
              <w:rPr>
                <w:rFonts w:cs="Times New Roman"/>
                <w:bCs/>
                <w:noProof/>
              </w:rPr>
            </w:pPr>
            <w:r w:rsidRPr="006C01F3">
              <w:rPr>
                <w:rFonts w:hint="eastAsia"/>
                <w:bCs/>
                <w:noProof/>
              </w:rPr>
              <w:t>√</w:t>
            </w:r>
          </w:p>
        </w:tc>
      </w:tr>
      <w:tr w:rsidR="00BB4525" w14:paraId="4E864E8E" w14:textId="77777777" w:rsidTr="00BE08D8">
        <w:trPr>
          <w:trHeight w:val="242"/>
          <w:jc w:val="center"/>
        </w:trPr>
        <w:tc>
          <w:tcPr>
            <w:tcW w:w="2796" w:type="dxa"/>
            <w:tcBorders>
              <w:top w:val="single" w:sz="4" w:space="0" w:color="auto"/>
              <w:left w:val="single" w:sz="4" w:space="0" w:color="auto"/>
              <w:bottom w:val="single" w:sz="4" w:space="0" w:color="auto"/>
              <w:right w:val="single" w:sz="4" w:space="0" w:color="auto"/>
            </w:tcBorders>
            <w:hideMark/>
          </w:tcPr>
          <w:p w14:paraId="315F2D9D" w14:textId="296F54BD" w:rsidR="00BB4525" w:rsidRDefault="00BB4525">
            <w:pPr>
              <w:snapToGrid w:val="0"/>
              <w:spacing w:before="0"/>
              <w:rPr>
                <w:rFonts w:cs="Times New Roman"/>
                <w:bCs/>
                <w:noProof/>
                <w:sz w:val="20"/>
              </w:rPr>
            </w:pPr>
            <w:r>
              <w:rPr>
                <w:bCs/>
                <w:noProof/>
                <w:sz w:val="20"/>
              </w:rPr>
              <w:t>Intra = Inter model</w:t>
            </w:r>
          </w:p>
        </w:tc>
        <w:tc>
          <w:tcPr>
            <w:tcW w:w="1594" w:type="dxa"/>
            <w:tcBorders>
              <w:top w:val="single" w:sz="4" w:space="0" w:color="auto"/>
              <w:left w:val="single" w:sz="4" w:space="0" w:color="auto"/>
              <w:bottom w:val="single" w:sz="4" w:space="0" w:color="auto"/>
              <w:right w:val="single" w:sz="4" w:space="0" w:color="auto"/>
            </w:tcBorders>
            <w:hideMark/>
          </w:tcPr>
          <w:p w14:paraId="178E70B3" w14:textId="77777777" w:rsidR="00BB4525" w:rsidRDefault="00BB4525">
            <w:pPr>
              <w:pStyle w:val="ListParagraph"/>
              <w:adjustRightInd w:val="0"/>
              <w:snapToGrid w:val="0"/>
              <w:spacing w:before="0" w:line="240" w:lineRule="auto"/>
              <w:ind w:left="0"/>
              <w:jc w:val="center"/>
              <w:rPr>
                <w:rFonts w:cs="Times New Roman"/>
                <w:bCs/>
                <w:noProof/>
              </w:rPr>
            </w:pPr>
            <w:r>
              <w:rPr>
                <w:bCs/>
                <w:noProof/>
              </w:rPr>
              <w:t>√</w:t>
            </w:r>
          </w:p>
        </w:tc>
      </w:tr>
      <w:tr w:rsidR="00BB4525" w14:paraId="69C79C55" w14:textId="77777777" w:rsidTr="00BE08D8">
        <w:trPr>
          <w:trHeight w:val="242"/>
          <w:jc w:val="center"/>
        </w:trPr>
        <w:tc>
          <w:tcPr>
            <w:tcW w:w="2796" w:type="dxa"/>
            <w:tcBorders>
              <w:top w:val="single" w:sz="4" w:space="0" w:color="auto"/>
              <w:left w:val="single" w:sz="4" w:space="0" w:color="auto"/>
              <w:bottom w:val="single" w:sz="4" w:space="0" w:color="auto"/>
              <w:right w:val="single" w:sz="4" w:space="0" w:color="auto"/>
            </w:tcBorders>
            <w:hideMark/>
          </w:tcPr>
          <w:p w14:paraId="5464A535" w14:textId="77777777" w:rsidR="00BB4525" w:rsidRDefault="00BB4525">
            <w:pPr>
              <w:snapToGrid w:val="0"/>
              <w:spacing w:before="0"/>
              <w:rPr>
                <w:bCs/>
                <w:noProof/>
                <w:sz w:val="20"/>
              </w:rPr>
            </w:pPr>
            <w:r>
              <w:rPr>
                <w:bCs/>
                <w:noProof/>
                <w:sz w:val="20"/>
              </w:rPr>
              <w:t xml:space="preserve">Prediction </w:t>
            </w:r>
          </w:p>
        </w:tc>
        <w:tc>
          <w:tcPr>
            <w:tcW w:w="1594" w:type="dxa"/>
            <w:tcBorders>
              <w:top w:val="single" w:sz="4" w:space="0" w:color="auto"/>
              <w:left w:val="single" w:sz="4" w:space="0" w:color="auto"/>
              <w:bottom w:val="single" w:sz="4" w:space="0" w:color="auto"/>
              <w:right w:val="single" w:sz="4" w:space="0" w:color="auto"/>
            </w:tcBorders>
            <w:hideMark/>
          </w:tcPr>
          <w:p w14:paraId="29096DD7" w14:textId="77777777" w:rsidR="00BB4525" w:rsidRDefault="00BB4525">
            <w:pPr>
              <w:pStyle w:val="ListParagraph"/>
              <w:adjustRightInd w:val="0"/>
              <w:snapToGrid w:val="0"/>
              <w:spacing w:before="0" w:line="240" w:lineRule="auto"/>
              <w:ind w:left="0"/>
              <w:jc w:val="center"/>
              <w:rPr>
                <w:bCs/>
                <w:noProof/>
              </w:rPr>
            </w:pPr>
            <w:r>
              <w:rPr>
                <w:bCs/>
                <w:noProof/>
              </w:rPr>
              <w:t>√</w:t>
            </w:r>
          </w:p>
        </w:tc>
      </w:tr>
      <w:tr w:rsidR="00BB4525" w14:paraId="606667D1" w14:textId="77777777" w:rsidTr="00BE08D8">
        <w:trPr>
          <w:trHeight w:val="323"/>
          <w:jc w:val="center"/>
        </w:trPr>
        <w:tc>
          <w:tcPr>
            <w:tcW w:w="2796" w:type="dxa"/>
            <w:tcBorders>
              <w:top w:val="single" w:sz="4" w:space="0" w:color="auto"/>
              <w:left w:val="single" w:sz="4" w:space="0" w:color="auto"/>
              <w:bottom w:val="single" w:sz="4" w:space="0" w:color="auto"/>
              <w:right w:val="single" w:sz="4" w:space="0" w:color="auto"/>
            </w:tcBorders>
            <w:hideMark/>
          </w:tcPr>
          <w:p w14:paraId="2BD5AD76" w14:textId="77777777" w:rsidR="00BB4525" w:rsidRDefault="00BB4525">
            <w:pPr>
              <w:snapToGrid w:val="0"/>
              <w:spacing w:before="0"/>
              <w:rPr>
                <w:bCs/>
                <w:noProof/>
                <w:sz w:val="20"/>
              </w:rPr>
            </w:pPr>
            <w:r>
              <w:rPr>
                <w:bCs/>
                <w:noProof/>
                <w:sz w:val="20"/>
              </w:rPr>
              <w:t>BS</w:t>
            </w:r>
          </w:p>
        </w:tc>
        <w:tc>
          <w:tcPr>
            <w:tcW w:w="1594" w:type="dxa"/>
            <w:tcBorders>
              <w:top w:val="single" w:sz="4" w:space="0" w:color="auto"/>
              <w:left w:val="single" w:sz="4" w:space="0" w:color="auto"/>
              <w:bottom w:val="single" w:sz="4" w:space="0" w:color="auto"/>
              <w:right w:val="single" w:sz="4" w:space="0" w:color="auto"/>
            </w:tcBorders>
            <w:hideMark/>
          </w:tcPr>
          <w:p w14:paraId="0CDB9EC3" w14:textId="77777777" w:rsidR="00BB4525" w:rsidRDefault="00BB4525">
            <w:pPr>
              <w:pStyle w:val="ListParagraph"/>
              <w:adjustRightInd w:val="0"/>
              <w:snapToGrid w:val="0"/>
              <w:spacing w:before="0" w:line="240" w:lineRule="auto"/>
              <w:ind w:left="0"/>
              <w:jc w:val="center"/>
              <w:rPr>
                <w:bCs/>
                <w:noProof/>
              </w:rPr>
            </w:pPr>
            <w:r>
              <w:rPr>
                <w:bCs/>
                <w:noProof/>
              </w:rPr>
              <w:t>√</w:t>
            </w:r>
          </w:p>
        </w:tc>
      </w:tr>
      <w:tr w:rsidR="00BB4525" w14:paraId="5B2626F2" w14:textId="77777777" w:rsidTr="00BE08D8">
        <w:trPr>
          <w:trHeight w:val="242"/>
          <w:jc w:val="center"/>
        </w:trPr>
        <w:tc>
          <w:tcPr>
            <w:tcW w:w="2796" w:type="dxa"/>
            <w:tcBorders>
              <w:top w:val="single" w:sz="4" w:space="0" w:color="auto"/>
              <w:left w:val="single" w:sz="4" w:space="0" w:color="auto"/>
              <w:bottom w:val="single" w:sz="4" w:space="0" w:color="auto"/>
              <w:right w:val="single" w:sz="4" w:space="0" w:color="auto"/>
            </w:tcBorders>
            <w:hideMark/>
          </w:tcPr>
          <w:p w14:paraId="53A9B9FB" w14:textId="77777777" w:rsidR="00BB4525" w:rsidRDefault="00BB4525">
            <w:pPr>
              <w:snapToGrid w:val="0"/>
              <w:spacing w:before="0"/>
              <w:rPr>
                <w:bCs/>
                <w:noProof/>
                <w:sz w:val="20"/>
              </w:rPr>
            </w:pPr>
            <w:r>
              <w:rPr>
                <w:bCs/>
                <w:noProof/>
                <w:sz w:val="20"/>
              </w:rPr>
              <w:t xml:space="preserve">QP base </w:t>
            </w:r>
          </w:p>
        </w:tc>
        <w:tc>
          <w:tcPr>
            <w:tcW w:w="1594" w:type="dxa"/>
            <w:tcBorders>
              <w:top w:val="single" w:sz="4" w:space="0" w:color="auto"/>
              <w:left w:val="single" w:sz="4" w:space="0" w:color="auto"/>
              <w:bottom w:val="single" w:sz="4" w:space="0" w:color="auto"/>
              <w:right w:val="single" w:sz="4" w:space="0" w:color="auto"/>
            </w:tcBorders>
            <w:hideMark/>
          </w:tcPr>
          <w:p w14:paraId="026E43A8" w14:textId="77777777" w:rsidR="00BB4525" w:rsidRDefault="00BB4525">
            <w:pPr>
              <w:pStyle w:val="ListParagraph"/>
              <w:adjustRightInd w:val="0"/>
              <w:snapToGrid w:val="0"/>
              <w:spacing w:before="0" w:line="240" w:lineRule="auto"/>
              <w:ind w:left="0"/>
              <w:jc w:val="center"/>
              <w:rPr>
                <w:rFonts w:cs="Times New Roman"/>
                <w:bCs/>
                <w:noProof/>
              </w:rPr>
            </w:pPr>
            <w:r>
              <w:rPr>
                <w:bCs/>
                <w:noProof/>
              </w:rPr>
              <w:t>√</w:t>
            </w:r>
          </w:p>
        </w:tc>
      </w:tr>
      <w:tr w:rsidR="00BB4525" w14:paraId="79BFBEE8" w14:textId="77777777" w:rsidTr="00BE08D8">
        <w:trPr>
          <w:trHeight w:val="260"/>
          <w:jc w:val="center"/>
        </w:trPr>
        <w:tc>
          <w:tcPr>
            <w:tcW w:w="2796" w:type="dxa"/>
            <w:tcBorders>
              <w:top w:val="single" w:sz="4" w:space="0" w:color="auto"/>
              <w:left w:val="single" w:sz="4" w:space="0" w:color="auto"/>
              <w:bottom w:val="single" w:sz="4" w:space="0" w:color="auto"/>
              <w:right w:val="single" w:sz="4" w:space="0" w:color="auto"/>
            </w:tcBorders>
            <w:hideMark/>
          </w:tcPr>
          <w:p w14:paraId="61B1047B" w14:textId="77777777" w:rsidR="00BB4525" w:rsidRDefault="00BB4525">
            <w:pPr>
              <w:snapToGrid w:val="0"/>
              <w:spacing w:before="0"/>
              <w:rPr>
                <w:rFonts w:cs="Times New Roman"/>
                <w:bCs/>
                <w:noProof/>
                <w:sz w:val="20"/>
              </w:rPr>
            </w:pPr>
            <w:r>
              <w:rPr>
                <w:bCs/>
                <w:noProof/>
                <w:sz w:val="20"/>
              </w:rPr>
              <w:t xml:space="preserve">QP slice </w:t>
            </w:r>
          </w:p>
        </w:tc>
        <w:tc>
          <w:tcPr>
            <w:tcW w:w="1594" w:type="dxa"/>
            <w:tcBorders>
              <w:top w:val="single" w:sz="4" w:space="0" w:color="auto"/>
              <w:left w:val="single" w:sz="4" w:space="0" w:color="auto"/>
              <w:bottom w:val="single" w:sz="4" w:space="0" w:color="auto"/>
              <w:right w:val="single" w:sz="4" w:space="0" w:color="auto"/>
            </w:tcBorders>
            <w:hideMark/>
          </w:tcPr>
          <w:p w14:paraId="6E381D0F" w14:textId="77777777" w:rsidR="00BB4525" w:rsidRDefault="00BB4525">
            <w:pPr>
              <w:pStyle w:val="ListParagraph"/>
              <w:adjustRightInd w:val="0"/>
              <w:snapToGrid w:val="0"/>
              <w:spacing w:before="0" w:line="240" w:lineRule="auto"/>
              <w:ind w:left="0"/>
              <w:jc w:val="center"/>
              <w:rPr>
                <w:rFonts w:cs="Times New Roman"/>
                <w:bCs/>
                <w:noProof/>
              </w:rPr>
            </w:pPr>
            <w:r>
              <w:rPr>
                <w:bCs/>
                <w:noProof/>
              </w:rPr>
              <w:t>√</w:t>
            </w:r>
          </w:p>
        </w:tc>
      </w:tr>
      <w:tr w:rsidR="00BB4525" w14:paraId="0AC422C0" w14:textId="77777777" w:rsidTr="00BE08D8">
        <w:trPr>
          <w:trHeight w:val="287"/>
          <w:jc w:val="center"/>
        </w:trPr>
        <w:tc>
          <w:tcPr>
            <w:tcW w:w="2796" w:type="dxa"/>
            <w:tcBorders>
              <w:top w:val="single" w:sz="4" w:space="0" w:color="auto"/>
              <w:left w:val="single" w:sz="4" w:space="0" w:color="auto"/>
              <w:bottom w:val="single" w:sz="4" w:space="0" w:color="auto"/>
              <w:right w:val="single" w:sz="4" w:space="0" w:color="auto"/>
            </w:tcBorders>
            <w:hideMark/>
          </w:tcPr>
          <w:p w14:paraId="5ADB3EF2" w14:textId="77777777" w:rsidR="00BB4525" w:rsidRDefault="00BB4525">
            <w:pPr>
              <w:snapToGrid w:val="0"/>
              <w:spacing w:before="0"/>
              <w:rPr>
                <w:bCs/>
                <w:noProof/>
                <w:sz w:val="20"/>
              </w:rPr>
            </w:pPr>
            <w:r>
              <w:rPr>
                <w:bCs/>
                <w:noProof/>
                <w:sz w:val="20"/>
              </w:rPr>
              <w:t xml:space="preserve">IPB </w:t>
            </w:r>
          </w:p>
        </w:tc>
        <w:tc>
          <w:tcPr>
            <w:tcW w:w="1594" w:type="dxa"/>
            <w:tcBorders>
              <w:top w:val="single" w:sz="4" w:space="0" w:color="auto"/>
              <w:left w:val="single" w:sz="4" w:space="0" w:color="auto"/>
              <w:bottom w:val="single" w:sz="4" w:space="0" w:color="auto"/>
              <w:right w:val="single" w:sz="4" w:space="0" w:color="auto"/>
            </w:tcBorders>
            <w:hideMark/>
          </w:tcPr>
          <w:p w14:paraId="5521BFB3" w14:textId="77777777" w:rsidR="00BB4525" w:rsidRDefault="00BB4525">
            <w:pPr>
              <w:snapToGrid w:val="0"/>
              <w:spacing w:before="0"/>
              <w:jc w:val="center"/>
              <w:rPr>
                <w:bCs/>
                <w:noProof/>
                <w:sz w:val="20"/>
              </w:rPr>
            </w:pPr>
            <w:r>
              <w:rPr>
                <w:bCs/>
                <w:noProof/>
                <w:sz w:val="20"/>
              </w:rPr>
              <w:t>√</w:t>
            </w:r>
          </w:p>
        </w:tc>
      </w:tr>
      <w:tr w:rsidR="00BB4525" w14:paraId="5EDF6758" w14:textId="77777777" w:rsidTr="00BE08D8">
        <w:trPr>
          <w:trHeight w:val="152"/>
          <w:jc w:val="center"/>
        </w:trPr>
        <w:tc>
          <w:tcPr>
            <w:tcW w:w="2796" w:type="dxa"/>
            <w:tcBorders>
              <w:top w:val="single" w:sz="4" w:space="0" w:color="auto"/>
              <w:left w:val="single" w:sz="4" w:space="0" w:color="auto"/>
              <w:bottom w:val="single" w:sz="4" w:space="0" w:color="auto"/>
              <w:right w:val="single" w:sz="4" w:space="0" w:color="auto"/>
            </w:tcBorders>
            <w:hideMark/>
          </w:tcPr>
          <w:p w14:paraId="2175E8BB" w14:textId="77777777" w:rsidR="00BB4525" w:rsidRDefault="00BB4525">
            <w:pPr>
              <w:snapToGrid w:val="0"/>
              <w:spacing w:before="0"/>
              <w:rPr>
                <w:bCs/>
                <w:noProof/>
                <w:sz w:val="20"/>
              </w:rPr>
            </w:pPr>
            <w:r>
              <w:rPr>
                <w:bCs/>
                <w:noProof/>
                <w:sz w:val="20"/>
              </w:rPr>
              <w:t>CONV for side Info</w:t>
            </w:r>
          </w:p>
        </w:tc>
        <w:tc>
          <w:tcPr>
            <w:tcW w:w="1594" w:type="dxa"/>
            <w:tcBorders>
              <w:top w:val="single" w:sz="4" w:space="0" w:color="auto"/>
              <w:left w:val="single" w:sz="4" w:space="0" w:color="auto"/>
              <w:bottom w:val="single" w:sz="4" w:space="0" w:color="auto"/>
              <w:right w:val="single" w:sz="4" w:space="0" w:color="auto"/>
            </w:tcBorders>
            <w:hideMark/>
          </w:tcPr>
          <w:p w14:paraId="2F4E033F" w14:textId="77777777" w:rsidR="00BB4525" w:rsidRDefault="00BB4525">
            <w:pPr>
              <w:pStyle w:val="ListParagraph"/>
              <w:adjustRightInd w:val="0"/>
              <w:snapToGrid w:val="0"/>
              <w:spacing w:before="0" w:line="240" w:lineRule="auto"/>
              <w:ind w:left="0"/>
              <w:jc w:val="center"/>
              <w:rPr>
                <w:rFonts w:cs="Times New Roman"/>
                <w:bCs/>
                <w:noProof/>
              </w:rPr>
            </w:pPr>
            <w:r>
              <w:rPr>
                <w:bCs/>
                <w:noProof/>
              </w:rPr>
              <w:t>√</w:t>
            </w:r>
          </w:p>
        </w:tc>
      </w:tr>
      <w:tr w:rsidR="00BB4525" w14:paraId="4793F14A" w14:textId="77777777" w:rsidTr="00BE08D8">
        <w:trPr>
          <w:trHeight w:val="152"/>
          <w:jc w:val="center"/>
        </w:trPr>
        <w:tc>
          <w:tcPr>
            <w:tcW w:w="2796" w:type="dxa"/>
            <w:tcBorders>
              <w:top w:val="single" w:sz="4" w:space="0" w:color="auto"/>
              <w:left w:val="single" w:sz="4" w:space="0" w:color="auto"/>
              <w:bottom w:val="single" w:sz="4" w:space="0" w:color="auto"/>
              <w:right w:val="single" w:sz="4" w:space="0" w:color="auto"/>
            </w:tcBorders>
            <w:hideMark/>
          </w:tcPr>
          <w:p w14:paraId="3B8C848B" w14:textId="77777777" w:rsidR="00BB4525" w:rsidRDefault="00BB4525">
            <w:pPr>
              <w:snapToGrid w:val="0"/>
              <w:spacing w:before="0"/>
              <w:rPr>
                <w:rFonts w:cs="Times New Roman"/>
                <w:bCs/>
                <w:noProof/>
                <w:sz w:val="20"/>
              </w:rPr>
            </w:pPr>
            <w:r>
              <w:rPr>
                <w:bCs/>
                <w:noProof/>
                <w:sz w:val="20"/>
              </w:rPr>
              <w:t>Variable number Channels</w:t>
            </w:r>
          </w:p>
        </w:tc>
        <w:tc>
          <w:tcPr>
            <w:tcW w:w="1594" w:type="dxa"/>
            <w:tcBorders>
              <w:top w:val="single" w:sz="4" w:space="0" w:color="auto"/>
              <w:left w:val="single" w:sz="4" w:space="0" w:color="auto"/>
              <w:bottom w:val="single" w:sz="4" w:space="0" w:color="auto"/>
              <w:right w:val="single" w:sz="4" w:space="0" w:color="auto"/>
            </w:tcBorders>
            <w:hideMark/>
          </w:tcPr>
          <w:p w14:paraId="1A5EF2C3" w14:textId="77777777" w:rsidR="00BB4525" w:rsidRDefault="00BB4525">
            <w:pPr>
              <w:pStyle w:val="ListParagraph"/>
              <w:adjustRightInd w:val="0"/>
              <w:snapToGrid w:val="0"/>
              <w:spacing w:before="0" w:line="240" w:lineRule="auto"/>
              <w:ind w:left="0"/>
              <w:jc w:val="center"/>
              <w:rPr>
                <w:bCs/>
                <w:noProof/>
              </w:rPr>
            </w:pPr>
            <w:r>
              <w:rPr>
                <w:bCs/>
                <w:noProof/>
              </w:rPr>
              <w:t>√</w:t>
            </w:r>
          </w:p>
        </w:tc>
      </w:tr>
      <w:tr w:rsidR="00BB4525" w14:paraId="03F6D1F7" w14:textId="77777777" w:rsidTr="00BE08D8">
        <w:trPr>
          <w:trHeight w:val="188"/>
          <w:jc w:val="center"/>
        </w:trPr>
        <w:tc>
          <w:tcPr>
            <w:tcW w:w="2796" w:type="dxa"/>
            <w:tcBorders>
              <w:top w:val="single" w:sz="4" w:space="0" w:color="auto"/>
              <w:left w:val="single" w:sz="4" w:space="0" w:color="auto"/>
              <w:bottom w:val="single" w:sz="4" w:space="0" w:color="auto"/>
              <w:right w:val="single" w:sz="4" w:space="0" w:color="auto"/>
            </w:tcBorders>
            <w:hideMark/>
          </w:tcPr>
          <w:p w14:paraId="4F937C2D" w14:textId="77777777" w:rsidR="00BB4525" w:rsidRDefault="00BB4525">
            <w:pPr>
              <w:snapToGrid w:val="0"/>
              <w:spacing w:before="0"/>
              <w:rPr>
                <w:bCs/>
                <w:noProof/>
                <w:sz w:val="20"/>
              </w:rPr>
            </w:pPr>
            <w:r>
              <w:rPr>
                <w:bCs/>
                <w:noProof/>
                <w:sz w:val="20"/>
              </w:rPr>
              <w:t>Long Skip connection</w:t>
            </w:r>
          </w:p>
        </w:tc>
        <w:tc>
          <w:tcPr>
            <w:tcW w:w="1594" w:type="dxa"/>
            <w:tcBorders>
              <w:top w:val="single" w:sz="4" w:space="0" w:color="auto"/>
              <w:left w:val="single" w:sz="4" w:space="0" w:color="auto"/>
              <w:bottom w:val="single" w:sz="4" w:space="0" w:color="auto"/>
              <w:right w:val="single" w:sz="4" w:space="0" w:color="auto"/>
            </w:tcBorders>
            <w:hideMark/>
          </w:tcPr>
          <w:p w14:paraId="75421A45" w14:textId="77777777" w:rsidR="00BB4525" w:rsidRDefault="00BB4525">
            <w:pPr>
              <w:pStyle w:val="ListParagraph"/>
              <w:adjustRightInd w:val="0"/>
              <w:snapToGrid w:val="0"/>
              <w:spacing w:before="0" w:line="240" w:lineRule="auto"/>
              <w:ind w:left="0"/>
              <w:jc w:val="center"/>
              <w:rPr>
                <w:bCs/>
                <w:noProof/>
              </w:rPr>
            </w:pPr>
            <w:r>
              <w:rPr>
                <w:bCs/>
                <w:noProof/>
              </w:rPr>
              <w:t>√</w:t>
            </w:r>
          </w:p>
        </w:tc>
      </w:tr>
      <w:tr w:rsidR="00BB4525" w14:paraId="02EDB6E7" w14:textId="77777777" w:rsidTr="00BE08D8">
        <w:trPr>
          <w:trHeight w:val="188"/>
          <w:jc w:val="center"/>
        </w:trPr>
        <w:tc>
          <w:tcPr>
            <w:tcW w:w="2796" w:type="dxa"/>
            <w:tcBorders>
              <w:top w:val="single" w:sz="4" w:space="0" w:color="auto"/>
              <w:left w:val="single" w:sz="4" w:space="0" w:color="auto"/>
              <w:bottom w:val="single" w:sz="4" w:space="0" w:color="auto"/>
              <w:right w:val="single" w:sz="4" w:space="0" w:color="auto"/>
            </w:tcBorders>
            <w:hideMark/>
          </w:tcPr>
          <w:p w14:paraId="2EE19ED0" w14:textId="77777777" w:rsidR="00BB4525" w:rsidRDefault="00BB4525">
            <w:pPr>
              <w:snapToGrid w:val="0"/>
              <w:spacing w:before="0"/>
              <w:rPr>
                <w:bCs/>
                <w:noProof/>
                <w:sz w:val="20"/>
              </w:rPr>
            </w:pPr>
            <w:r>
              <w:rPr>
                <w:bCs/>
                <w:noProof/>
                <w:sz w:val="20"/>
              </w:rPr>
              <w:t>Long/wide Activation</w:t>
            </w:r>
          </w:p>
        </w:tc>
        <w:tc>
          <w:tcPr>
            <w:tcW w:w="1594" w:type="dxa"/>
            <w:tcBorders>
              <w:top w:val="single" w:sz="4" w:space="0" w:color="auto"/>
              <w:left w:val="single" w:sz="4" w:space="0" w:color="auto"/>
              <w:bottom w:val="single" w:sz="4" w:space="0" w:color="auto"/>
              <w:right w:val="single" w:sz="4" w:space="0" w:color="auto"/>
            </w:tcBorders>
            <w:hideMark/>
          </w:tcPr>
          <w:p w14:paraId="655EDA68" w14:textId="77777777" w:rsidR="00BB4525" w:rsidRDefault="00BB4525">
            <w:pPr>
              <w:pStyle w:val="ListParagraph"/>
              <w:adjustRightInd w:val="0"/>
              <w:snapToGrid w:val="0"/>
              <w:spacing w:before="0" w:line="240" w:lineRule="auto"/>
              <w:ind w:left="0"/>
              <w:jc w:val="center"/>
              <w:rPr>
                <w:bCs/>
                <w:noProof/>
              </w:rPr>
            </w:pPr>
            <w:r>
              <w:rPr>
                <w:bCs/>
                <w:noProof/>
              </w:rPr>
              <w:t>√</w:t>
            </w:r>
          </w:p>
        </w:tc>
      </w:tr>
      <w:tr w:rsidR="00BB4525" w14:paraId="40B55EEE" w14:textId="77777777" w:rsidTr="00BE08D8">
        <w:trPr>
          <w:trHeight w:val="188"/>
          <w:jc w:val="center"/>
        </w:trPr>
        <w:tc>
          <w:tcPr>
            <w:tcW w:w="2796" w:type="dxa"/>
            <w:tcBorders>
              <w:top w:val="single" w:sz="4" w:space="0" w:color="auto"/>
              <w:left w:val="single" w:sz="4" w:space="0" w:color="auto"/>
              <w:bottom w:val="single" w:sz="4" w:space="0" w:color="auto"/>
              <w:right w:val="single" w:sz="4" w:space="0" w:color="auto"/>
            </w:tcBorders>
            <w:hideMark/>
          </w:tcPr>
          <w:p w14:paraId="748E7DB4" w14:textId="77777777" w:rsidR="00BB4525" w:rsidRDefault="00BB4525">
            <w:pPr>
              <w:snapToGrid w:val="0"/>
              <w:spacing w:before="0"/>
              <w:rPr>
                <w:bCs/>
                <w:noProof/>
                <w:sz w:val="20"/>
              </w:rPr>
            </w:pPr>
            <w:r>
              <w:rPr>
                <w:bCs/>
                <w:noProof/>
                <w:sz w:val="20"/>
              </w:rPr>
              <w:t>Number ResBlocks</w:t>
            </w:r>
          </w:p>
        </w:tc>
        <w:tc>
          <w:tcPr>
            <w:tcW w:w="1594" w:type="dxa"/>
            <w:tcBorders>
              <w:top w:val="single" w:sz="4" w:space="0" w:color="auto"/>
              <w:left w:val="single" w:sz="4" w:space="0" w:color="auto"/>
              <w:bottom w:val="single" w:sz="4" w:space="0" w:color="auto"/>
              <w:right w:val="single" w:sz="4" w:space="0" w:color="auto"/>
            </w:tcBorders>
            <w:hideMark/>
          </w:tcPr>
          <w:p w14:paraId="25EAEDE6" w14:textId="77777777" w:rsidR="00BB4525" w:rsidRDefault="00BB4525">
            <w:pPr>
              <w:pStyle w:val="ListParagraph"/>
              <w:adjustRightInd w:val="0"/>
              <w:snapToGrid w:val="0"/>
              <w:spacing w:before="0" w:line="240" w:lineRule="auto"/>
              <w:ind w:left="0"/>
              <w:jc w:val="center"/>
              <w:rPr>
                <w:bCs/>
                <w:noProof/>
              </w:rPr>
            </w:pPr>
            <w:r>
              <w:rPr>
                <w:bCs/>
                <w:noProof/>
              </w:rPr>
              <w:t>N</w:t>
            </w:r>
            <w:r>
              <w:rPr>
                <w:bCs/>
                <w:noProof/>
                <w:sz w:val="16"/>
                <w:szCs w:val="16"/>
                <w:vertAlign w:val="superscript"/>
              </w:rPr>
              <w:t>(*)</w:t>
            </w:r>
          </w:p>
        </w:tc>
      </w:tr>
      <w:tr w:rsidR="00BB4525" w14:paraId="4BA8C88E" w14:textId="77777777" w:rsidTr="00BE08D8">
        <w:trPr>
          <w:trHeight w:val="170"/>
          <w:jc w:val="center"/>
        </w:trPr>
        <w:tc>
          <w:tcPr>
            <w:tcW w:w="2796" w:type="dxa"/>
            <w:tcBorders>
              <w:top w:val="single" w:sz="4" w:space="0" w:color="auto"/>
              <w:left w:val="single" w:sz="4" w:space="0" w:color="auto"/>
              <w:bottom w:val="single" w:sz="4" w:space="0" w:color="auto"/>
              <w:right w:val="single" w:sz="4" w:space="0" w:color="auto"/>
            </w:tcBorders>
            <w:hideMark/>
          </w:tcPr>
          <w:p w14:paraId="7A26CC62" w14:textId="77777777" w:rsidR="00BB4525" w:rsidRDefault="00BB4525">
            <w:pPr>
              <w:snapToGrid w:val="0"/>
              <w:spacing w:before="0"/>
              <w:rPr>
                <w:bCs/>
                <w:noProof/>
                <w:sz w:val="20"/>
              </w:rPr>
            </w:pPr>
            <w:r>
              <w:rPr>
                <w:bCs/>
                <w:noProof/>
                <w:sz w:val="20"/>
              </w:rPr>
              <w:t>Conv Decomposed</w:t>
            </w:r>
          </w:p>
        </w:tc>
        <w:tc>
          <w:tcPr>
            <w:tcW w:w="1594" w:type="dxa"/>
            <w:tcBorders>
              <w:top w:val="single" w:sz="4" w:space="0" w:color="auto"/>
              <w:left w:val="single" w:sz="4" w:space="0" w:color="auto"/>
              <w:bottom w:val="single" w:sz="4" w:space="0" w:color="auto"/>
              <w:right w:val="single" w:sz="4" w:space="0" w:color="auto"/>
            </w:tcBorders>
            <w:hideMark/>
          </w:tcPr>
          <w:p w14:paraId="786812DE" w14:textId="77777777" w:rsidR="00BB4525" w:rsidRDefault="00BB4525">
            <w:pPr>
              <w:pStyle w:val="ListParagraph"/>
              <w:adjustRightInd w:val="0"/>
              <w:snapToGrid w:val="0"/>
              <w:spacing w:before="0" w:line="240" w:lineRule="auto"/>
              <w:ind w:left="0"/>
              <w:jc w:val="center"/>
              <w:rPr>
                <w:rFonts w:cs="Times New Roman"/>
                <w:bCs/>
                <w:noProof/>
              </w:rPr>
            </w:pPr>
            <w:r>
              <w:rPr>
                <w:bCs/>
                <w:noProof/>
              </w:rPr>
              <w:t>√</w:t>
            </w:r>
            <w:r>
              <w:rPr>
                <w:bCs/>
                <w:noProof/>
                <w:sz w:val="16"/>
                <w:szCs w:val="16"/>
                <w:vertAlign w:val="superscript"/>
              </w:rPr>
              <w:t>(**)</w:t>
            </w:r>
          </w:p>
        </w:tc>
      </w:tr>
      <w:tr w:rsidR="00BB4525" w14:paraId="5AFE61FA" w14:textId="77777777" w:rsidTr="00BE08D8">
        <w:trPr>
          <w:trHeight w:val="233"/>
          <w:jc w:val="center"/>
        </w:trPr>
        <w:tc>
          <w:tcPr>
            <w:tcW w:w="2796" w:type="dxa"/>
            <w:tcBorders>
              <w:top w:val="single" w:sz="4" w:space="0" w:color="auto"/>
              <w:left w:val="single" w:sz="4" w:space="0" w:color="auto"/>
              <w:bottom w:val="single" w:sz="4" w:space="0" w:color="auto"/>
              <w:right w:val="single" w:sz="4" w:space="0" w:color="auto"/>
            </w:tcBorders>
            <w:hideMark/>
          </w:tcPr>
          <w:p w14:paraId="4760F137" w14:textId="77777777" w:rsidR="00BB4525" w:rsidRDefault="00BB4525">
            <w:pPr>
              <w:snapToGrid w:val="0"/>
              <w:spacing w:before="0"/>
              <w:rPr>
                <w:bCs/>
                <w:noProof/>
                <w:sz w:val="20"/>
              </w:rPr>
            </w:pPr>
            <w:r>
              <w:rPr>
                <w:bCs/>
                <w:noProof/>
                <w:sz w:val="20"/>
              </w:rPr>
              <w:t>multi-scale feature extraction</w:t>
            </w:r>
          </w:p>
        </w:tc>
        <w:tc>
          <w:tcPr>
            <w:tcW w:w="1594" w:type="dxa"/>
            <w:tcBorders>
              <w:top w:val="single" w:sz="4" w:space="0" w:color="auto"/>
              <w:left w:val="single" w:sz="4" w:space="0" w:color="auto"/>
              <w:bottom w:val="single" w:sz="4" w:space="0" w:color="auto"/>
              <w:right w:val="single" w:sz="4" w:space="0" w:color="auto"/>
            </w:tcBorders>
            <w:hideMark/>
          </w:tcPr>
          <w:p w14:paraId="3CD88F4D" w14:textId="77777777" w:rsidR="00BB4525" w:rsidRDefault="00BB4525">
            <w:pPr>
              <w:pStyle w:val="ListParagraph"/>
              <w:adjustRightInd w:val="0"/>
              <w:snapToGrid w:val="0"/>
              <w:spacing w:before="0" w:line="240" w:lineRule="auto"/>
              <w:ind w:left="0"/>
              <w:jc w:val="center"/>
              <w:rPr>
                <w:rFonts w:eastAsia="SimSun" w:cs="Times New Roman"/>
                <w:bCs/>
                <w:noProof/>
                <w:lang w:eastAsia="en-US"/>
              </w:rPr>
            </w:pPr>
            <w:r>
              <w:rPr>
                <w:bCs/>
                <w:noProof/>
              </w:rPr>
              <w:t>√</w:t>
            </w:r>
          </w:p>
        </w:tc>
      </w:tr>
      <w:tr w:rsidR="00BB4525" w14:paraId="3DDE7DE9" w14:textId="77777777" w:rsidTr="00BE08D8">
        <w:trPr>
          <w:trHeight w:val="197"/>
          <w:jc w:val="center"/>
        </w:trPr>
        <w:tc>
          <w:tcPr>
            <w:tcW w:w="2796" w:type="dxa"/>
            <w:tcBorders>
              <w:top w:val="single" w:sz="4" w:space="0" w:color="auto"/>
              <w:left w:val="single" w:sz="4" w:space="0" w:color="auto"/>
              <w:bottom w:val="single" w:sz="4" w:space="0" w:color="auto"/>
              <w:right w:val="single" w:sz="4" w:space="0" w:color="auto"/>
            </w:tcBorders>
            <w:hideMark/>
          </w:tcPr>
          <w:p w14:paraId="6C0187F6" w14:textId="77777777" w:rsidR="00BB4525" w:rsidRDefault="00BB4525">
            <w:pPr>
              <w:snapToGrid w:val="0"/>
              <w:spacing w:before="0"/>
              <w:rPr>
                <w:rFonts w:eastAsia="SimSun" w:cs="Times New Roman"/>
                <w:bCs/>
                <w:noProof/>
                <w:sz w:val="20"/>
                <w:lang w:eastAsia="en-US"/>
              </w:rPr>
            </w:pPr>
            <w:r>
              <w:rPr>
                <w:bCs/>
                <w:noProof/>
                <w:sz w:val="20"/>
              </w:rPr>
              <w:t>Number of channels</w:t>
            </w:r>
          </w:p>
        </w:tc>
        <w:tc>
          <w:tcPr>
            <w:tcW w:w="1594" w:type="dxa"/>
            <w:tcBorders>
              <w:top w:val="single" w:sz="4" w:space="0" w:color="auto"/>
              <w:left w:val="single" w:sz="4" w:space="0" w:color="auto"/>
              <w:bottom w:val="single" w:sz="4" w:space="0" w:color="auto"/>
              <w:right w:val="single" w:sz="4" w:space="0" w:color="auto"/>
            </w:tcBorders>
            <w:hideMark/>
          </w:tcPr>
          <w:p w14:paraId="1BE1BB63" w14:textId="77777777" w:rsidR="00BB4525" w:rsidRDefault="00BB4525">
            <w:pPr>
              <w:snapToGrid w:val="0"/>
              <w:spacing w:before="0"/>
              <w:jc w:val="center"/>
              <w:rPr>
                <w:bCs/>
                <w:noProof/>
                <w:sz w:val="20"/>
              </w:rPr>
            </w:pPr>
            <w:r>
              <w:rPr>
                <w:bCs/>
                <w:noProof/>
                <w:sz w:val="20"/>
              </w:rPr>
              <w:sym w:font="Symbol" w:char="F0B4"/>
            </w:r>
            <w:r>
              <w:rPr>
                <w:bCs/>
                <w:noProof/>
                <w:sz w:val="20"/>
              </w:rPr>
              <w:t>16</w:t>
            </w:r>
          </w:p>
        </w:tc>
      </w:tr>
      <w:tr w:rsidR="00BB4525" w14:paraId="60F255A1" w14:textId="77777777" w:rsidTr="00BE08D8">
        <w:trPr>
          <w:trHeight w:val="197"/>
          <w:jc w:val="center"/>
        </w:trPr>
        <w:tc>
          <w:tcPr>
            <w:tcW w:w="2796" w:type="dxa"/>
            <w:tcBorders>
              <w:top w:val="single" w:sz="4" w:space="0" w:color="auto"/>
              <w:left w:val="single" w:sz="4" w:space="0" w:color="auto"/>
              <w:bottom w:val="single" w:sz="4" w:space="0" w:color="auto"/>
              <w:right w:val="single" w:sz="4" w:space="0" w:color="auto"/>
            </w:tcBorders>
            <w:hideMark/>
          </w:tcPr>
          <w:p w14:paraId="1B912F49" w14:textId="77777777" w:rsidR="00BB4525" w:rsidRDefault="00BB4525">
            <w:pPr>
              <w:snapToGrid w:val="0"/>
              <w:spacing w:before="0"/>
              <w:rPr>
                <w:bCs/>
                <w:noProof/>
                <w:sz w:val="20"/>
              </w:rPr>
            </w:pPr>
            <w:r>
              <w:rPr>
                <w:bCs/>
                <w:noProof/>
                <w:sz w:val="20"/>
              </w:rPr>
              <w:t>Training Environment</w:t>
            </w:r>
          </w:p>
        </w:tc>
        <w:tc>
          <w:tcPr>
            <w:tcW w:w="1594" w:type="dxa"/>
            <w:tcBorders>
              <w:top w:val="single" w:sz="4" w:space="0" w:color="auto"/>
              <w:left w:val="single" w:sz="4" w:space="0" w:color="auto"/>
              <w:bottom w:val="single" w:sz="4" w:space="0" w:color="auto"/>
              <w:right w:val="single" w:sz="4" w:space="0" w:color="auto"/>
            </w:tcBorders>
            <w:hideMark/>
          </w:tcPr>
          <w:p w14:paraId="5F8A8A8E" w14:textId="3935F285" w:rsidR="00BB4525" w:rsidRDefault="00BE08D8">
            <w:pPr>
              <w:snapToGrid w:val="0"/>
              <w:spacing w:before="0"/>
              <w:jc w:val="center"/>
              <w:rPr>
                <w:bCs/>
                <w:noProof/>
                <w:sz w:val="20"/>
              </w:rPr>
            </w:pPr>
            <w:r>
              <w:rPr>
                <w:bCs/>
                <w:noProof/>
                <w:sz w:val="20"/>
              </w:rPr>
              <w:t xml:space="preserve">pytorch </w:t>
            </w:r>
            <w:r w:rsidR="00BB4525">
              <w:rPr>
                <w:bCs/>
                <w:noProof/>
                <w:sz w:val="20"/>
              </w:rPr>
              <w:t>1.9</w:t>
            </w:r>
          </w:p>
        </w:tc>
      </w:tr>
    </w:tbl>
    <w:p w14:paraId="278B6F61" w14:textId="77777777" w:rsidR="00BE08D8" w:rsidRDefault="00BE08D8" w:rsidP="00BB4525">
      <w:pPr>
        <w:pStyle w:val="ListParagraph"/>
        <w:adjustRightInd w:val="0"/>
        <w:snapToGrid w:val="0"/>
        <w:spacing w:before="0" w:line="240" w:lineRule="auto"/>
        <w:ind w:left="0"/>
        <w:jc w:val="both"/>
        <w:rPr>
          <w:rFonts w:cs="Times New Roman"/>
          <w:bCs/>
          <w:noProof/>
          <w:sz w:val="16"/>
          <w:szCs w:val="16"/>
        </w:rPr>
      </w:pPr>
    </w:p>
    <w:p w14:paraId="4BCBFED8" w14:textId="6E50A9B5" w:rsidR="00BB4525" w:rsidRDefault="00BB4525" w:rsidP="00BB4525">
      <w:pPr>
        <w:pStyle w:val="ListParagraph"/>
        <w:adjustRightInd w:val="0"/>
        <w:snapToGrid w:val="0"/>
        <w:spacing w:before="0" w:line="240" w:lineRule="auto"/>
        <w:ind w:left="0"/>
        <w:jc w:val="both"/>
        <w:rPr>
          <w:rFonts w:cs="Times New Roman"/>
          <w:bCs/>
          <w:noProof/>
          <w:sz w:val="16"/>
          <w:szCs w:val="16"/>
        </w:rPr>
      </w:pPr>
      <w:r>
        <w:rPr>
          <w:rFonts w:cs="Times New Roman"/>
          <w:bCs/>
          <w:noProof/>
          <w:sz w:val="16"/>
          <w:szCs w:val="16"/>
        </w:rPr>
        <w:t>(*) N to be defined later targeting kMAC/pxl (typically ~500kMAC/pixel).</w:t>
      </w:r>
    </w:p>
    <w:p w14:paraId="6BFC79E2" w14:textId="77777777" w:rsidR="00BB4525" w:rsidRDefault="00BB4525" w:rsidP="00BB4525">
      <w:pPr>
        <w:pStyle w:val="ListParagraph"/>
        <w:adjustRightInd w:val="0"/>
        <w:snapToGrid w:val="0"/>
        <w:spacing w:before="0" w:line="240" w:lineRule="auto"/>
        <w:ind w:left="0"/>
        <w:jc w:val="both"/>
        <w:rPr>
          <w:rFonts w:cs="Times New Roman"/>
          <w:bCs/>
          <w:noProof/>
          <w:sz w:val="16"/>
          <w:szCs w:val="16"/>
        </w:rPr>
      </w:pPr>
      <w:r>
        <w:rPr>
          <w:rFonts w:cs="Times New Roman"/>
          <w:bCs/>
          <w:noProof/>
          <w:sz w:val="16"/>
          <w:szCs w:val="16"/>
        </w:rPr>
        <w:t>(**) Decomposition same as in EE1-1.3</w:t>
      </w:r>
    </w:p>
    <w:p w14:paraId="4FDCD600" w14:textId="77777777" w:rsidR="00BB4525" w:rsidRDefault="00BB4525" w:rsidP="00BB4525">
      <w:pPr>
        <w:pStyle w:val="ListParagraph"/>
        <w:adjustRightInd w:val="0"/>
        <w:snapToGrid w:val="0"/>
        <w:spacing w:before="0" w:line="240" w:lineRule="auto"/>
        <w:ind w:left="0"/>
        <w:jc w:val="both"/>
        <w:rPr>
          <w:rFonts w:cs="Times New Roman"/>
          <w:bCs/>
          <w:noProof/>
          <w:sz w:val="16"/>
          <w:szCs w:val="16"/>
        </w:rPr>
      </w:pPr>
      <w:r>
        <w:rPr>
          <w:rFonts w:cs="Times New Roman"/>
          <w:bCs/>
          <w:noProof/>
          <w:sz w:val="16"/>
          <w:szCs w:val="16"/>
        </w:rPr>
        <w:t>(***) 2 Luma models (Intra and Inter) +  2 Chroma models (Intra and Inter)</w:t>
      </w:r>
    </w:p>
    <w:p w14:paraId="660AA46D" w14:textId="77777777" w:rsidR="00BB4525" w:rsidRDefault="00BB4525" w:rsidP="00BB4525">
      <w:pPr>
        <w:pStyle w:val="ListParagraph"/>
        <w:adjustRightInd w:val="0"/>
        <w:snapToGrid w:val="0"/>
        <w:spacing w:before="0" w:line="240" w:lineRule="auto"/>
        <w:ind w:left="0"/>
        <w:jc w:val="both"/>
        <w:rPr>
          <w:rFonts w:cs="Times New Roman"/>
          <w:bCs/>
          <w:noProof/>
          <w:sz w:val="16"/>
          <w:szCs w:val="16"/>
        </w:rPr>
      </w:pPr>
      <w:r>
        <w:rPr>
          <w:rFonts w:cs="Times New Roman"/>
          <w:bCs/>
          <w:noProof/>
          <w:sz w:val="16"/>
          <w:szCs w:val="16"/>
        </w:rPr>
        <w:t>(****) 2 Intra models (low and high rates)  + 2 Inter models (low and high rates)</w:t>
      </w:r>
    </w:p>
    <w:p w14:paraId="376F3921" w14:textId="77777777" w:rsidR="00BB4525" w:rsidRDefault="00BB4525" w:rsidP="00BB4525">
      <w:pPr>
        <w:jc w:val="center"/>
      </w:pPr>
    </w:p>
    <w:p w14:paraId="4B67E1C6" w14:textId="349AF304" w:rsidR="00BB4525" w:rsidRDefault="00BB4525" w:rsidP="00BB4525">
      <w:pPr>
        <w:pStyle w:val="Heading3"/>
      </w:pPr>
      <w:bookmarkStart w:id="76" w:name="_Toc136247704"/>
      <w:r>
        <w:t>Model usage aspects</w:t>
      </w:r>
      <w:bookmarkEnd w:id="76"/>
    </w:p>
    <w:p w14:paraId="79DC1011" w14:textId="4CE1AA1B" w:rsidR="00BE08D8" w:rsidRPr="00BE08D8" w:rsidRDefault="00BE08D8" w:rsidP="00BE08D8">
      <w:r>
        <w:t xml:space="preserve">The </w:t>
      </w:r>
      <w:r>
        <w:fldChar w:fldCharType="begin"/>
      </w:r>
      <w:r>
        <w:instrText xml:space="preserve"> REF _Ref133150614 \h </w:instrText>
      </w:r>
      <w:r>
        <w:fldChar w:fldCharType="separate"/>
      </w:r>
      <w:r>
        <w:t xml:space="preserve">Table </w:t>
      </w:r>
      <w:r>
        <w:rPr>
          <w:noProof/>
        </w:rPr>
        <w:t>5</w:t>
      </w:r>
      <w:r>
        <w:fldChar w:fldCharType="end"/>
      </w:r>
      <w:r>
        <w:t xml:space="preserve"> gives the </w:t>
      </w:r>
      <w:r w:rsidR="00F2300E">
        <w:t>model application characteristics.</w:t>
      </w:r>
    </w:p>
    <w:p w14:paraId="496CCA94" w14:textId="65A5A1F0" w:rsidR="00BB4525" w:rsidRDefault="00BB4525" w:rsidP="00BB4525">
      <w:pPr>
        <w:pStyle w:val="Caption"/>
        <w:jc w:val="center"/>
        <w:rPr>
          <w:b/>
          <w:bCs/>
          <w:noProof/>
          <w:sz w:val="18"/>
        </w:rPr>
      </w:pPr>
      <w:bookmarkStart w:id="77" w:name="_Ref133150614"/>
      <w:r>
        <w:t xml:space="preserve">Table </w:t>
      </w:r>
      <w:r>
        <w:fldChar w:fldCharType="begin"/>
      </w:r>
      <w:r>
        <w:rPr>
          <w:noProof/>
        </w:rPr>
        <w:instrText xml:space="preserve"> SEQ Table \* ARABIC </w:instrText>
      </w:r>
      <w:r>
        <w:fldChar w:fldCharType="separate"/>
      </w:r>
      <w:r w:rsidR="00530EC3">
        <w:rPr>
          <w:noProof/>
        </w:rPr>
        <w:t>5</w:t>
      </w:r>
      <w:r>
        <w:fldChar w:fldCharType="end"/>
      </w:r>
      <w:bookmarkEnd w:id="77"/>
      <w:r>
        <w:t xml:space="preserve"> </w:t>
      </w:r>
      <w:r>
        <w:rPr>
          <w:b/>
          <w:bCs/>
          <w:noProof/>
        </w:rPr>
        <w:t>NN Filter interface aspects</w:t>
      </w:r>
    </w:p>
    <w:tbl>
      <w:tblPr>
        <w:tblStyle w:val="TableGrid"/>
        <w:tblW w:w="3688" w:type="dxa"/>
        <w:jc w:val="center"/>
        <w:tblLayout w:type="fixed"/>
        <w:tblLook w:val="04A0" w:firstRow="1" w:lastRow="0" w:firstColumn="1" w:lastColumn="0" w:noHBand="0" w:noVBand="1"/>
      </w:tblPr>
      <w:tblGrid>
        <w:gridCol w:w="2607"/>
        <w:gridCol w:w="1081"/>
      </w:tblGrid>
      <w:tr w:rsidR="00BB4525" w14:paraId="0195926E" w14:textId="77777777" w:rsidTr="00BB4525">
        <w:trPr>
          <w:trHeight w:val="644"/>
          <w:jc w:val="center"/>
        </w:trPr>
        <w:tc>
          <w:tcPr>
            <w:tcW w:w="2607" w:type="dxa"/>
            <w:tcBorders>
              <w:top w:val="single" w:sz="4" w:space="0" w:color="auto"/>
              <w:left w:val="single" w:sz="4" w:space="0" w:color="auto"/>
              <w:bottom w:val="single" w:sz="4" w:space="0" w:color="auto"/>
              <w:right w:val="single" w:sz="4" w:space="0" w:color="auto"/>
            </w:tcBorders>
          </w:tcPr>
          <w:p w14:paraId="6DA45B84" w14:textId="77777777" w:rsidR="00BB4525" w:rsidRDefault="00BB4525">
            <w:pPr>
              <w:pStyle w:val="ListParagraph"/>
              <w:adjustRightInd w:val="0"/>
              <w:snapToGrid w:val="0"/>
              <w:spacing w:before="0" w:line="240" w:lineRule="auto"/>
              <w:ind w:left="0"/>
              <w:jc w:val="both"/>
              <w:rPr>
                <w:rFonts w:cs="Times New Roman"/>
                <w:bCs/>
                <w:noProof/>
              </w:rPr>
            </w:pPr>
          </w:p>
        </w:tc>
        <w:tc>
          <w:tcPr>
            <w:tcW w:w="1081" w:type="dxa"/>
            <w:tcBorders>
              <w:top w:val="single" w:sz="4" w:space="0" w:color="auto"/>
              <w:left w:val="single" w:sz="4" w:space="0" w:color="auto"/>
              <w:bottom w:val="single" w:sz="4" w:space="0" w:color="auto"/>
              <w:right w:val="single" w:sz="4" w:space="0" w:color="auto"/>
            </w:tcBorders>
            <w:hideMark/>
          </w:tcPr>
          <w:p w14:paraId="3471E945" w14:textId="77777777" w:rsidR="00BB4525" w:rsidRDefault="00BB4525">
            <w:pPr>
              <w:pStyle w:val="ListParagraph"/>
              <w:adjustRightInd w:val="0"/>
              <w:snapToGrid w:val="0"/>
              <w:spacing w:before="0" w:line="240" w:lineRule="auto"/>
              <w:ind w:left="0"/>
              <w:jc w:val="both"/>
              <w:rPr>
                <w:rFonts w:cs="Times New Roman"/>
                <w:bCs/>
                <w:noProof/>
              </w:rPr>
            </w:pPr>
            <w:r>
              <w:rPr>
                <w:rFonts w:cs="Times New Roman"/>
                <w:bCs/>
                <w:noProof/>
              </w:rPr>
              <w:t>Unified</w:t>
            </w:r>
          </w:p>
          <w:p w14:paraId="110ED888" w14:textId="1F014D9B" w:rsidR="00BB4525" w:rsidRDefault="00BE08D8">
            <w:pPr>
              <w:pStyle w:val="ListParagraph"/>
              <w:adjustRightInd w:val="0"/>
              <w:snapToGrid w:val="0"/>
              <w:spacing w:before="0" w:line="240" w:lineRule="auto"/>
              <w:ind w:left="0"/>
              <w:jc w:val="both"/>
              <w:rPr>
                <w:rFonts w:cs="Times New Roman"/>
                <w:bCs/>
                <w:noProof/>
              </w:rPr>
            </w:pPr>
            <w:r>
              <w:rPr>
                <w:rFonts w:cs="Times New Roman"/>
                <w:bCs/>
                <w:noProof/>
              </w:rPr>
              <w:t>F</w:t>
            </w:r>
            <w:r w:rsidR="00BB4525">
              <w:rPr>
                <w:rFonts w:cs="Times New Roman"/>
                <w:bCs/>
                <w:noProof/>
              </w:rPr>
              <w:t>ilter</w:t>
            </w:r>
          </w:p>
        </w:tc>
      </w:tr>
      <w:tr w:rsidR="00BB4525" w14:paraId="48617211" w14:textId="77777777" w:rsidTr="00BB4525">
        <w:trPr>
          <w:trHeight w:val="242"/>
          <w:jc w:val="center"/>
        </w:trPr>
        <w:tc>
          <w:tcPr>
            <w:tcW w:w="2607" w:type="dxa"/>
            <w:tcBorders>
              <w:top w:val="single" w:sz="4" w:space="0" w:color="auto"/>
              <w:left w:val="single" w:sz="4" w:space="0" w:color="auto"/>
              <w:bottom w:val="single" w:sz="4" w:space="0" w:color="auto"/>
              <w:right w:val="single" w:sz="4" w:space="0" w:color="auto"/>
            </w:tcBorders>
            <w:hideMark/>
          </w:tcPr>
          <w:p w14:paraId="40010258" w14:textId="77777777" w:rsidR="00BB4525" w:rsidRDefault="00BB4525">
            <w:pPr>
              <w:snapToGrid w:val="0"/>
              <w:spacing w:before="0"/>
              <w:rPr>
                <w:rFonts w:eastAsia="SimSun" w:cs="Times New Roman"/>
                <w:bCs/>
                <w:noProof/>
                <w:sz w:val="20"/>
                <w:lang w:eastAsia="en-US"/>
              </w:rPr>
            </w:pPr>
            <w:r>
              <w:rPr>
                <w:bCs/>
                <w:noProof/>
                <w:sz w:val="20"/>
              </w:rPr>
              <w:t>Pre-processing and post-processing of chroma</w:t>
            </w:r>
          </w:p>
        </w:tc>
        <w:tc>
          <w:tcPr>
            <w:tcW w:w="1081" w:type="dxa"/>
            <w:tcBorders>
              <w:top w:val="single" w:sz="4" w:space="0" w:color="auto"/>
              <w:left w:val="single" w:sz="4" w:space="0" w:color="auto"/>
              <w:bottom w:val="single" w:sz="4" w:space="0" w:color="auto"/>
              <w:right w:val="single" w:sz="4" w:space="0" w:color="auto"/>
            </w:tcBorders>
            <w:hideMark/>
          </w:tcPr>
          <w:p w14:paraId="0EBB7418" w14:textId="77777777" w:rsidR="00BB4525" w:rsidRDefault="00BB4525">
            <w:pPr>
              <w:snapToGrid w:val="0"/>
              <w:spacing w:before="0"/>
              <w:jc w:val="center"/>
              <w:rPr>
                <w:bCs/>
                <w:noProof/>
                <w:sz w:val="20"/>
              </w:rPr>
            </w:pPr>
            <w:r>
              <w:rPr>
                <w:bCs/>
                <w:noProof/>
              </w:rPr>
              <w:t>√</w:t>
            </w:r>
          </w:p>
        </w:tc>
      </w:tr>
      <w:tr w:rsidR="00BB4525" w14:paraId="406616E7" w14:textId="77777777" w:rsidTr="00BB4525">
        <w:trPr>
          <w:trHeight w:val="242"/>
          <w:jc w:val="center"/>
        </w:trPr>
        <w:tc>
          <w:tcPr>
            <w:tcW w:w="2607" w:type="dxa"/>
            <w:tcBorders>
              <w:top w:val="single" w:sz="4" w:space="0" w:color="auto"/>
              <w:left w:val="single" w:sz="4" w:space="0" w:color="auto"/>
              <w:bottom w:val="single" w:sz="4" w:space="0" w:color="auto"/>
              <w:right w:val="single" w:sz="4" w:space="0" w:color="auto"/>
            </w:tcBorders>
            <w:hideMark/>
          </w:tcPr>
          <w:p w14:paraId="5D61DC9A" w14:textId="77777777" w:rsidR="00BB4525" w:rsidRDefault="00BB4525">
            <w:pPr>
              <w:snapToGrid w:val="0"/>
              <w:spacing w:before="0"/>
              <w:rPr>
                <w:bCs/>
                <w:noProof/>
                <w:sz w:val="20"/>
              </w:rPr>
            </w:pPr>
            <w:r>
              <w:rPr>
                <w:bCs/>
                <w:noProof/>
                <w:sz w:val="20"/>
              </w:rPr>
              <w:t>Enable DBF/SAO</w:t>
            </w:r>
          </w:p>
        </w:tc>
        <w:tc>
          <w:tcPr>
            <w:tcW w:w="1081" w:type="dxa"/>
            <w:tcBorders>
              <w:top w:val="single" w:sz="4" w:space="0" w:color="auto"/>
              <w:left w:val="single" w:sz="4" w:space="0" w:color="auto"/>
              <w:bottom w:val="single" w:sz="4" w:space="0" w:color="auto"/>
              <w:right w:val="single" w:sz="4" w:space="0" w:color="auto"/>
            </w:tcBorders>
            <w:hideMark/>
          </w:tcPr>
          <w:p w14:paraId="56F998C1" w14:textId="0DD9F7F8" w:rsidR="00BB4525" w:rsidRDefault="00BE08D8">
            <w:pPr>
              <w:snapToGrid w:val="0"/>
              <w:spacing w:before="0"/>
              <w:jc w:val="center"/>
              <w:rPr>
                <w:bCs/>
                <w:noProof/>
                <w:sz w:val="20"/>
              </w:rPr>
            </w:pPr>
            <w:r>
              <w:rPr>
                <w:bCs/>
                <w:noProof/>
                <w:sz w:val="20"/>
              </w:rPr>
              <w:t>B</w:t>
            </w:r>
            <w:r w:rsidR="00BB4525">
              <w:rPr>
                <w:bCs/>
                <w:noProof/>
                <w:sz w:val="20"/>
              </w:rPr>
              <w:t>oth</w:t>
            </w:r>
          </w:p>
        </w:tc>
      </w:tr>
      <w:tr w:rsidR="00BB4525" w14:paraId="4FD2AE54" w14:textId="77777777" w:rsidTr="00BB4525">
        <w:trPr>
          <w:trHeight w:val="242"/>
          <w:jc w:val="center"/>
        </w:trPr>
        <w:tc>
          <w:tcPr>
            <w:tcW w:w="2607" w:type="dxa"/>
            <w:tcBorders>
              <w:top w:val="single" w:sz="4" w:space="0" w:color="auto"/>
              <w:left w:val="single" w:sz="4" w:space="0" w:color="auto"/>
              <w:bottom w:val="single" w:sz="4" w:space="0" w:color="auto"/>
              <w:right w:val="single" w:sz="4" w:space="0" w:color="auto"/>
            </w:tcBorders>
            <w:hideMark/>
          </w:tcPr>
          <w:p w14:paraId="27898040" w14:textId="77777777" w:rsidR="00BB4525" w:rsidRDefault="00BB4525">
            <w:pPr>
              <w:snapToGrid w:val="0"/>
              <w:spacing w:before="0"/>
              <w:rPr>
                <w:bCs/>
                <w:noProof/>
                <w:sz w:val="20"/>
              </w:rPr>
            </w:pPr>
            <w:r>
              <w:rPr>
                <w:bCs/>
                <w:noProof/>
                <w:sz w:val="20"/>
              </w:rPr>
              <w:t>Blending with the DBF/SAO</w:t>
            </w:r>
          </w:p>
        </w:tc>
        <w:tc>
          <w:tcPr>
            <w:tcW w:w="1081" w:type="dxa"/>
            <w:tcBorders>
              <w:top w:val="single" w:sz="4" w:space="0" w:color="auto"/>
              <w:left w:val="single" w:sz="4" w:space="0" w:color="auto"/>
              <w:bottom w:val="single" w:sz="4" w:space="0" w:color="auto"/>
              <w:right w:val="single" w:sz="4" w:space="0" w:color="auto"/>
            </w:tcBorders>
            <w:hideMark/>
          </w:tcPr>
          <w:p w14:paraId="0B657F56" w14:textId="77777777" w:rsidR="00BB4525" w:rsidRDefault="00BB4525">
            <w:pPr>
              <w:snapToGrid w:val="0"/>
              <w:spacing w:before="0"/>
              <w:jc w:val="center"/>
              <w:rPr>
                <w:bCs/>
                <w:noProof/>
                <w:sz w:val="20"/>
              </w:rPr>
            </w:pPr>
            <w:r>
              <w:rPr>
                <w:bCs/>
                <w:noProof/>
                <w:sz w:val="20"/>
              </w:rPr>
              <w:t>DBF(*)</w:t>
            </w:r>
          </w:p>
        </w:tc>
      </w:tr>
      <w:tr w:rsidR="00BB4525" w14:paraId="26CEF4E6" w14:textId="77777777" w:rsidTr="00BB4525">
        <w:trPr>
          <w:trHeight w:val="242"/>
          <w:jc w:val="center"/>
        </w:trPr>
        <w:tc>
          <w:tcPr>
            <w:tcW w:w="2607" w:type="dxa"/>
            <w:tcBorders>
              <w:top w:val="single" w:sz="4" w:space="0" w:color="auto"/>
              <w:left w:val="single" w:sz="4" w:space="0" w:color="auto"/>
              <w:bottom w:val="single" w:sz="4" w:space="0" w:color="auto"/>
              <w:right w:val="single" w:sz="4" w:space="0" w:color="auto"/>
            </w:tcBorders>
            <w:hideMark/>
          </w:tcPr>
          <w:p w14:paraId="66EBE7E6" w14:textId="77777777" w:rsidR="00BB4525" w:rsidRDefault="00BB4525">
            <w:pPr>
              <w:snapToGrid w:val="0"/>
              <w:spacing w:before="0"/>
              <w:rPr>
                <w:bCs/>
                <w:noProof/>
                <w:sz w:val="20"/>
              </w:rPr>
            </w:pPr>
            <w:r>
              <w:rPr>
                <w:bCs/>
                <w:noProof/>
                <w:sz w:val="20"/>
              </w:rPr>
              <w:t>Slice-level/Block-level blending with adaptive scale factor</w:t>
            </w:r>
          </w:p>
        </w:tc>
        <w:tc>
          <w:tcPr>
            <w:tcW w:w="1081" w:type="dxa"/>
            <w:tcBorders>
              <w:top w:val="single" w:sz="4" w:space="0" w:color="auto"/>
              <w:left w:val="single" w:sz="4" w:space="0" w:color="auto"/>
              <w:bottom w:val="single" w:sz="4" w:space="0" w:color="auto"/>
              <w:right w:val="single" w:sz="4" w:space="0" w:color="auto"/>
            </w:tcBorders>
            <w:hideMark/>
          </w:tcPr>
          <w:p w14:paraId="3F43CAFC" w14:textId="77777777" w:rsidR="00BB4525" w:rsidRDefault="00BB4525">
            <w:pPr>
              <w:snapToGrid w:val="0"/>
              <w:spacing w:before="0"/>
              <w:jc w:val="center"/>
              <w:rPr>
                <w:bCs/>
                <w:noProof/>
                <w:sz w:val="20"/>
              </w:rPr>
            </w:pPr>
            <w:r>
              <w:rPr>
                <w:bCs/>
                <w:noProof/>
                <w:sz w:val="20"/>
              </w:rPr>
              <w:t>√</w:t>
            </w:r>
          </w:p>
        </w:tc>
      </w:tr>
      <w:tr w:rsidR="00BB4525" w14:paraId="75014D44" w14:textId="77777777" w:rsidTr="00BB4525">
        <w:trPr>
          <w:trHeight w:val="260"/>
          <w:jc w:val="center"/>
        </w:trPr>
        <w:tc>
          <w:tcPr>
            <w:tcW w:w="2607" w:type="dxa"/>
            <w:tcBorders>
              <w:top w:val="single" w:sz="4" w:space="0" w:color="auto"/>
              <w:left w:val="single" w:sz="4" w:space="0" w:color="auto"/>
              <w:bottom w:val="single" w:sz="4" w:space="0" w:color="auto"/>
              <w:right w:val="single" w:sz="4" w:space="0" w:color="auto"/>
            </w:tcBorders>
            <w:hideMark/>
          </w:tcPr>
          <w:p w14:paraId="6C95DCBD" w14:textId="77777777" w:rsidR="00BB4525" w:rsidRDefault="00BB4525">
            <w:pPr>
              <w:snapToGrid w:val="0"/>
              <w:spacing w:before="0"/>
              <w:rPr>
                <w:bCs/>
                <w:noProof/>
                <w:sz w:val="20"/>
              </w:rPr>
            </w:pPr>
            <w:r>
              <w:rPr>
                <w:bCs/>
                <w:noProof/>
                <w:sz w:val="20"/>
              </w:rPr>
              <w:t>Slice-level/Block-level blending with fixed scale factor</w:t>
            </w:r>
          </w:p>
        </w:tc>
        <w:tc>
          <w:tcPr>
            <w:tcW w:w="1081" w:type="dxa"/>
            <w:tcBorders>
              <w:top w:val="single" w:sz="4" w:space="0" w:color="auto"/>
              <w:left w:val="single" w:sz="4" w:space="0" w:color="auto"/>
              <w:bottom w:val="single" w:sz="4" w:space="0" w:color="auto"/>
              <w:right w:val="single" w:sz="4" w:space="0" w:color="auto"/>
            </w:tcBorders>
            <w:hideMark/>
          </w:tcPr>
          <w:p w14:paraId="76389D8E" w14:textId="77777777" w:rsidR="00BB4525" w:rsidRDefault="00BB4525">
            <w:pPr>
              <w:pStyle w:val="ListParagraph"/>
              <w:adjustRightInd w:val="0"/>
              <w:snapToGrid w:val="0"/>
              <w:spacing w:before="0" w:line="240" w:lineRule="auto"/>
              <w:ind w:left="0"/>
              <w:jc w:val="center"/>
              <w:rPr>
                <w:rFonts w:eastAsia="SimSun" w:cs="Times New Roman"/>
                <w:bCs/>
                <w:noProof/>
                <w:sz w:val="22"/>
                <w:lang w:eastAsia="en-US"/>
              </w:rPr>
            </w:pPr>
            <w:r>
              <w:rPr>
                <w:bCs/>
                <w:noProof/>
              </w:rPr>
              <w:t>√</w:t>
            </w:r>
          </w:p>
        </w:tc>
      </w:tr>
      <w:tr w:rsidR="00BB4525" w14:paraId="5DBCBA32" w14:textId="77777777" w:rsidTr="00BB4525">
        <w:trPr>
          <w:trHeight w:val="323"/>
          <w:jc w:val="center"/>
        </w:trPr>
        <w:tc>
          <w:tcPr>
            <w:tcW w:w="2607" w:type="dxa"/>
            <w:tcBorders>
              <w:top w:val="single" w:sz="4" w:space="0" w:color="auto"/>
              <w:left w:val="single" w:sz="4" w:space="0" w:color="auto"/>
              <w:bottom w:val="single" w:sz="4" w:space="0" w:color="auto"/>
              <w:right w:val="single" w:sz="4" w:space="0" w:color="auto"/>
            </w:tcBorders>
            <w:hideMark/>
          </w:tcPr>
          <w:p w14:paraId="4DFE0D22" w14:textId="77777777" w:rsidR="00BB4525" w:rsidRDefault="00BB4525">
            <w:pPr>
              <w:snapToGrid w:val="0"/>
              <w:spacing w:before="0"/>
              <w:rPr>
                <w:rFonts w:eastAsia="SimSun" w:cs="Times New Roman"/>
                <w:bCs/>
                <w:noProof/>
                <w:sz w:val="20"/>
                <w:lang w:eastAsia="en-US"/>
              </w:rPr>
            </w:pPr>
            <w:r>
              <w:rPr>
                <w:bCs/>
                <w:noProof/>
                <w:sz w:val="20"/>
              </w:rPr>
              <w:t>Separate adaptive scale factor for U and V</w:t>
            </w:r>
          </w:p>
        </w:tc>
        <w:tc>
          <w:tcPr>
            <w:tcW w:w="1081" w:type="dxa"/>
            <w:tcBorders>
              <w:top w:val="single" w:sz="4" w:space="0" w:color="auto"/>
              <w:left w:val="single" w:sz="4" w:space="0" w:color="auto"/>
              <w:bottom w:val="single" w:sz="4" w:space="0" w:color="auto"/>
              <w:right w:val="single" w:sz="4" w:space="0" w:color="auto"/>
            </w:tcBorders>
            <w:hideMark/>
          </w:tcPr>
          <w:p w14:paraId="579DD9E3" w14:textId="77777777" w:rsidR="00BB4525" w:rsidRDefault="00BB4525">
            <w:pPr>
              <w:pStyle w:val="ListParagraph"/>
              <w:adjustRightInd w:val="0"/>
              <w:snapToGrid w:val="0"/>
              <w:spacing w:before="0" w:line="240" w:lineRule="auto"/>
              <w:ind w:left="0"/>
              <w:jc w:val="center"/>
              <w:rPr>
                <w:rFonts w:eastAsia="SimSun" w:cs="Times New Roman"/>
                <w:bCs/>
                <w:noProof/>
                <w:sz w:val="22"/>
                <w:lang w:eastAsia="en-US"/>
              </w:rPr>
            </w:pPr>
            <w:r>
              <w:rPr>
                <w:bCs/>
                <w:noProof/>
              </w:rPr>
              <w:t>√</w:t>
            </w:r>
          </w:p>
        </w:tc>
      </w:tr>
      <w:tr w:rsidR="00BB4525" w14:paraId="3BFFDC65" w14:textId="77777777" w:rsidTr="00BB4525">
        <w:trPr>
          <w:trHeight w:val="242"/>
          <w:jc w:val="center"/>
        </w:trPr>
        <w:tc>
          <w:tcPr>
            <w:tcW w:w="2607" w:type="dxa"/>
            <w:tcBorders>
              <w:top w:val="single" w:sz="4" w:space="0" w:color="auto"/>
              <w:left w:val="single" w:sz="4" w:space="0" w:color="auto"/>
              <w:bottom w:val="single" w:sz="4" w:space="0" w:color="auto"/>
              <w:right w:val="single" w:sz="4" w:space="0" w:color="auto"/>
            </w:tcBorders>
            <w:hideMark/>
          </w:tcPr>
          <w:p w14:paraId="2C3FFD1D" w14:textId="77777777" w:rsidR="00BB4525" w:rsidRDefault="00BB4525">
            <w:pPr>
              <w:snapToGrid w:val="0"/>
              <w:spacing w:before="0"/>
              <w:rPr>
                <w:rFonts w:eastAsia="SimSun" w:cs="Times New Roman"/>
                <w:bCs/>
                <w:noProof/>
                <w:sz w:val="20"/>
                <w:lang w:eastAsia="en-US"/>
              </w:rPr>
            </w:pPr>
            <w:r>
              <w:rPr>
                <w:bCs/>
                <w:noProof/>
                <w:sz w:val="20"/>
              </w:rPr>
              <w:t>Base QP adjustment</w:t>
            </w:r>
          </w:p>
        </w:tc>
        <w:tc>
          <w:tcPr>
            <w:tcW w:w="1081" w:type="dxa"/>
            <w:tcBorders>
              <w:top w:val="single" w:sz="4" w:space="0" w:color="auto"/>
              <w:left w:val="single" w:sz="4" w:space="0" w:color="auto"/>
              <w:bottom w:val="single" w:sz="4" w:space="0" w:color="auto"/>
              <w:right w:val="single" w:sz="4" w:space="0" w:color="auto"/>
            </w:tcBorders>
            <w:hideMark/>
          </w:tcPr>
          <w:p w14:paraId="6D8FAD7F" w14:textId="77777777" w:rsidR="00BB4525" w:rsidRDefault="00BB4525">
            <w:pPr>
              <w:snapToGrid w:val="0"/>
              <w:spacing w:before="0"/>
              <w:jc w:val="center"/>
              <w:rPr>
                <w:bCs/>
                <w:noProof/>
                <w:sz w:val="20"/>
              </w:rPr>
            </w:pPr>
            <w:r>
              <w:rPr>
                <w:bCs/>
                <w:noProof/>
                <w:sz w:val="20"/>
              </w:rPr>
              <w:t>(-5, +5)</w:t>
            </w:r>
          </w:p>
        </w:tc>
      </w:tr>
      <w:tr w:rsidR="00BB4525" w14:paraId="60C8E668" w14:textId="77777777" w:rsidTr="00BB4525">
        <w:trPr>
          <w:trHeight w:val="260"/>
          <w:jc w:val="center"/>
        </w:trPr>
        <w:tc>
          <w:tcPr>
            <w:tcW w:w="2607" w:type="dxa"/>
            <w:tcBorders>
              <w:top w:val="single" w:sz="4" w:space="0" w:color="auto"/>
              <w:left w:val="single" w:sz="4" w:space="0" w:color="auto"/>
              <w:bottom w:val="single" w:sz="4" w:space="0" w:color="auto"/>
              <w:right w:val="single" w:sz="4" w:space="0" w:color="auto"/>
            </w:tcBorders>
            <w:hideMark/>
          </w:tcPr>
          <w:p w14:paraId="61B6E0E3" w14:textId="77777777" w:rsidR="00BB4525" w:rsidRDefault="00BB4525">
            <w:pPr>
              <w:snapToGrid w:val="0"/>
              <w:spacing w:before="0"/>
              <w:rPr>
                <w:bCs/>
                <w:noProof/>
                <w:sz w:val="20"/>
              </w:rPr>
            </w:pPr>
            <w:r>
              <w:rPr>
                <w:bCs/>
                <w:noProof/>
                <w:sz w:val="20"/>
              </w:rPr>
              <w:t>Encoder-only Optimization</w:t>
            </w:r>
          </w:p>
        </w:tc>
        <w:tc>
          <w:tcPr>
            <w:tcW w:w="1081" w:type="dxa"/>
            <w:tcBorders>
              <w:top w:val="single" w:sz="4" w:space="0" w:color="auto"/>
              <w:left w:val="single" w:sz="4" w:space="0" w:color="auto"/>
              <w:bottom w:val="single" w:sz="4" w:space="0" w:color="auto"/>
              <w:right w:val="single" w:sz="4" w:space="0" w:color="auto"/>
            </w:tcBorders>
            <w:hideMark/>
          </w:tcPr>
          <w:p w14:paraId="508A32BA" w14:textId="77777777" w:rsidR="00BB4525" w:rsidRDefault="00BB4525">
            <w:pPr>
              <w:snapToGrid w:val="0"/>
              <w:spacing w:before="0"/>
              <w:jc w:val="center"/>
              <w:rPr>
                <w:bCs/>
                <w:noProof/>
                <w:sz w:val="20"/>
              </w:rPr>
            </w:pPr>
            <w:r>
              <w:rPr>
                <w:rFonts w:hint="eastAsia"/>
                <w:bCs/>
                <w:noProof/>
                <w:sz w:val="20"/>
              </w:rPr>
              <w:t>×</w:t>
            </w:r>
          </w:p>
        </w:tc>
      </w:tr>
      <w:tr w:rsidR="00BB4525" w14:paraId="0184D2E4" w14:textId="77777777" w:rsidTr="00BB4525">
        <w:trPr>
          <w:trHeight w:val="233"/>
          <w:jc w:val="center"/>
        </w:trPr>
        <w:tc>
          <w:tcPr>
            <w:tcW w:w="2607" w:type="dxa"/>
            <w:tcBorders>
              <w:top w:val="single" w:sz="4" w:space="0" w:color="auto"/>
              <w:left w:val="single" w:sz="4" w:space="0" w:color="auto"/>
              <w:bottom w:val="single" w:sz="4" w:space="0" w:color="auto"/>
              <w:right w:val="single" w:sz="4" w:space="0" w:color="auto"/>
            </w:tcBorders>
            <w:hideMark/>
          </w:tcPr>
          <w:p w14:paraId="163BFFA5" w14:textId="77777777" w:rsidR="00BB4525" w:rsidRDefault="00BB4525">
            <w:pPr>
              <w:snapToGrid w:val="0"/>
              <w:spacing w:before="0"/>
              <w:rPr>
                <w:bCs/>
                <w:noProof/>
                <w:sz w:val="20"/>
              </w:rPr>
            </w:pPr>
            <w:r>
              <w:rPr>
                <w:bCs/>
                <w:noProof/>
                <w:sz w:val="20"/>
              </w:rPr>
              <w:t>Temporal filter</w:t>
            </w:r>
          </w:p>
        </w:tc>
        <w:tc>
          <w:tcPr>
            <w:tcW w:w="1081" w:type="dxa"/>
            <w:tcBorders>
              <w:top w:val="single" w:sz="4" w:space="0" w:color="auto"/>
              <w:left w:val="single" w:sz="4" w:space="0" w:color="auto"/>
              <w:bottom w:val="single" w:sz="4" w:space="0" w:color="auto"/>
              <w:right w:val="single" w:sz="4" w:space="0" w:color="auto"/>
            </w:tcBorders>
            <w:hideMark/>
          </w:tcPr>
          <w:p w14:paraId="0D6F4A5F" w14:textId="77777777" w:rsidR="00BB4525" w:rsidRDefault="00BB4525">
            <w:pPr>
              <w:snapToGrid w:val="0"/>
              <w:spacing w:before="0"/>
              <w:jc w:val="center"/>
              <w:rPr>
                <w:bCs/>
                <w:noProof/>
                <w:sz w:val="20"/>
              </w:rPr>
            </w:pPr>
            <w:r>
              <w:rPr>
                <w:rFonts w:hint="eastAsia"/>
                <w:bCs/>
                <w:noProof/>
                <w:sz w:val="20"/>
              </w:rPr>
              <w:t>×</w:t>
            </w:r>
          </w:p>
        </w:tc>
      </w:tr>
      <w:tr w:rsidR="00BB4525" w14:paraId="4B6F17EA" w14:textId="77777777" w:rsidTr="00BB4525">
        <w:trPr>
          <w:trHeight w:val="287"/>
          <w:jc w:val="center"/>
        </w:trPr>
        <w:tc>
          <w:tcPr>
            <w:tcW w:w="2607" w:type="dxa"/>
            <w:tcBorders>
              <w:top w:val="single" w:sz="4" w:space="0" w:color="auto"/>
              <w:left w:val="single" w:sz="4" w:space="0" w:color="auto"/>
              <w:bottom w:val="single" w:sz="4" w:space="0" w:color="auto"/>
              <w:right w:val="single" w:sz="4" w:space="0" w:color="auto"/>
            </w:tcBorders>
            <w:hideMark/>
          </w:tcPr>
          <w:p w14:paraId="5F9B2707" w14:textId="77777777" w:rsidR="00BB4525" w:rsidRDefault="00BB4525">
            <w:pPr>
              <w:snapToGrid w:val="0"/>
              <w:spacing w:before="0"/>
              <w:rPr>
                <w:bCs/>
                <w:noProof/>
                <w:sz w:val="20"/>
              </w:rPr>
            </w:pPr>
            <w:r>
              <w:rPr>
                <w:bCs/>
                <w:noProof/>
                <w:sz w:val="20"/>
              </w:rPr>
              <w:t>Adaptive inference granularity (128 or 256 block implicit)</w:t>
            </w:r>
          </w:p>
        </w:tc>
        <w:tc>
          <w:tcPr>
            <w:tcW w:w="1081" w:type="dxa"/>
            <w:tcBorders>
              <w:top w:val="single" w:sz="4" w:space="0" w:color="auto"/>
              <w:left w:val="single" w:sz="4" w:space="0" w:color="auto"/>
              <w:bottom w:val="single" w:sz="4" w:space="0" w:color="auto"/>
              <w:right w:val="single" w:sz="4" w:space="0" w:color="auto"/>
            </w:tcBorders>
            <w:hideMark/>
          </w:tcPr>
          <w:p w14:paraId="5EFA828C" w14:textId="77777777" w:rsidR="00BB4525" w:rsidRDefault="00BB4525">
            <w:pPr>
              <w:pStyle w:val="ListParagraph"/>
              <w:adjustRightInd w:val="0"/>
              <w:snapToGrid w:val="0"/>
              <w:spacing w:before="0" w:line="240" w:lineRule="auto"/>
              <w:ind w:left="0"/>
              <w:jc w:val="center"/>
              <w:rPr>
                <w:rFonts w:eastAsia="SimSun" w:cs="Times New Roman"/>
                <w:bCs/>
                <w:noProof/>
                <w:sz w:val="22"/>
                <w:lang w:eastAsia="en-US"/>
              </w:rPr>
            </w:pPr>
            <w:r>
              <w:rPr>
                <w:bCs/>
                <w:noProof/>
              </w:rPr>
              <w:t>√</w:t>
            </w:r>
          </w:p>
        </w:tc>
      </w:tr>
      <w:tr w:rsidR="00BB4525" w14:paraId="49271CF3" w14:textId="77777777" w:rsidTr="00BB4525">
        <w:trPr>
          <w:trHeight w:val="188"/>
          <w:jc w:val="center"/>
        </w:trPr>
        <w:tc>
          <w:tcPr>
            <w:tcW w:w="2607" w:type="dxa"/>
            <w:tcBorders>
              <w:top w:val="single" w:sz="4" w:space="0" w:color="auto"/>
              <w:left w:val="single" w:sz="4" w:space="0" w:color="auto"/>
              <w:bottom w:val="single" w:sz="4" w:space="0" w:color="auto"/>
              <w:right w:val="single" w:sz="4" w:space="0" w:color="auto"/>
            </w:tcBorders>
            <w:hideMark/>
          </w:tcPr>
          <w:p w14:paraId="7FF55641" w14:textId="77777777" w:rsidR="00BB4525" w:rsidRDefault="00BB4525">
            <w:pPr>
              <w:snapToGrid w:val="0"/>
              <w:spacing w:before="0"/>
              <w:rPr>
                <w:rFonts w:eastAsia="SimSun" w:cs="Times New Roman"/>
                <w:bCs/>
                <w:noProof/>
                <w:sz w:val="20"/>
                <w:lang w:eastAsia="en-US"/>
              </w:rPr>
            </w:pPr>
            <w:r>
              <w:rPr>
                <w:bCs/>
                <w:noProof/>
                <w:sz w:val="20"/>
              </w:rPr>
              <w:t>Configurable inference size (64 or 128 block explicit)</w:t>
            </w:r>
          </w:p>
        </w:tc>
        <w:tc>
          <w:tcPr>
            <w:tcW w:w="1081" w:type="dxa"/>
            <w:tcBorders>
              <w:top w:val="single" w:sz="4" w:space="0" w:color="auto"/>
              <w:left w:val="single" w:sz="4" w:space="0" w:color="auto"/>
              <w:bottom w:val="single" w:sz="4" w:space="0" w:color="auto"/>
              <w:right w:val="single" w:sz="4" w:space="0" w:color="auto"/>
            </w:tcBorders>
            <w:hideMark/>
          </w:tcPr>
          <w:p w14:paraId="2F1B660F" w14:textId="77777777" w:rsidR="00BB4525" w:rsidRDefault="00BB4525">
            <w:pPr>
              <w:pStyle w:val="ListParagraph"/>
              <w:adjustRightInd w:val="0"/>
              <w:snapToGrid w:val="0"/>
              <w:spacing w:before="0" w:line="240" w:lineRule="auto"/>
              <w:ind w:left="0"/>
              <w:jc w:val="center"/>
              <w:rPr>
                <w:rFonts w:cs="Times New Roman"/>
                <w:bCs/>
                <w:noProof/>
              </w:rPr>
            </w:pPr>
            <w:r>
              <w:rPr>
                <w:bCs/>
                <w:noProof/>
              </w:rPr>
              <w:t>√</w:t>
            </w:r>
          </w:p>
        </w:tc>
      </w:tr>
      <w:tr w:rsidR="00BB4525" w14:paraId="2ECA5B53" w14:textId="77777777" w:rsidTr="00BB4525">
        <w:trPr>
          <w:trHeight w:val="170"/>
          <w:jc w:val="center"/>
        </w:trPr>
        <w:tc>
          <w:tcPr>
            <w:tcW w:w="2607" w:type="dxa"/>
            <w:tcBorders>
              <w:top w:val="single" w:sz="4" w:space="0" w:color="auto"/>
              <w:left w:val="single" w:sz="4" w:space="0" w:color="auto"/>
              <w:bottom w:val="single" w:sz="4" w:space="0" w:color="auto"/>
              <w:right w:val="single" w:sz="4" w:space="0" w:color="auto"/>
            </w:tcBorders>
            <w:hideMark/>
          </w:tcPr>
          <w:p w14:paraId="7C8E6566" w14:textId="77777777" w:rsidR="00BB4525" w:rsidRDefault="00BB4525">
            <w:pPr>
              <w:snapToGrid w:val="0"/>
              <w:spacing w:before="0"/>
              <w:rPr>
                <w:rFonts w:cs="Times New Roman"/>
                <w:bCs/>
                <w:noProof/>
                <w:sz w:val="20"/>
              </w:rPr>
            </w:pPr>
            <w:r>
              <w:rPr>
                <w:bCs/>
                <w:noProof/>
                <w:sz w:val="20"/>
              </w:rPr>
              <w:t xml:space="preserve">configurable block extension size </w:t>
            </w:r>
          </w:p>
        </w:tc>
        <w:tc>
          <w:tcPr>
            <w:tcW w:w="1081" w:type="dxa"/>
            <w:tcBorders>
              <w:top w:val="single" w:sz="4" w:space="0" w:color="auto"/>
              <w:left w:val="single" w:sz="4" w:space="0" w:color="auto"/>
              <w:bottom w:val="single" w:sz="4" w:space="0" w:color="auto"/>
              <w:right w:val="single" w:sz="4" w:space="0" w:color="auto"/>
            </w:tcBorders>
            <w:hideMark/>
          </w:tcPr>
          <w:p w14:paraId="3CDE14A2" w14:textId="77777777" w:rsidR="00BB4525" w:rsidRDefault="00BB4525">
            <w:pPr>
              <w:pStyle w:val="ListParagraph"/>
              <w:adjustRightInd w:val="0"/>
              <w:snapToGrid w:val="0"/>
              <w:spacing w:before="0" w:line="240" w:lineRule="auto"/>
              <w:ind w:left="0"/>
              <w:jc w:val="center"/>
              <w:rPr>
                <w:rFonts w:cs="Times New Roman"/>
                <w:bCs/>
                <w:noProof/>
              </w:rPr>
            </w:pPr>
            <w:r>
              <w:rPr>
                <w:bCs/>
                <w:noProof/>
              </w:rPr>
              <w:t>√</w:t>
            </w:r>
          </w:p>
        </w:tc>
      </w:tr>
      <w:tr w:rsidR="00BB4525" w14:paraId="45868E8F" w14:textId="77777777" w:rsidTr="00BB4525">
        <w:trPr>
          <w:trHeight w:val="233"/>
          <w:jc w:val="center"/>
        </w:trPr>
        <w:tc>
          <w:tcPr>
            <w:tcW w:w="2607" w:type="dxa"/>
            <w:tcBorders>
              <w:top w:val="single" w:sz="4" w:space="0" w:color="auto"/>
              <w:left w:val="single" w:sz="4" w:space="0" w:color="auto"/>
              <w:bottom w:val="single" w:sz="4" w:space="0" w:color="auto"/>
              <w:right w:val="single" w:sz="4" w:space="0" w:color="auto"/>
            </w:tcBorders>
            <w:hideMark/>
          </w:tcPr>
          <w:p w14:paraId="241E5C24" w14:textId="77777777" w:rsidR="00BB4525" w:rsidRDefault="00BB4525">
            <w:pPr>
              <w:snapToGrid w:val="0"/>
              <w:spacing w:before="0"/>
              <w:rPr>
                <w:rFonts w:cs="Times New Roman"/>
                <w:bCs/>
                <w:noProof/>
                <w:sz w:val="20"/>
              </w:rPr>
            </w:pPr>
            <w:r>
              <w:rPr>
                <w:bCs/>
                <w:noProof/>
                <w:sz w:val="20"/>
              </w:rPr>
              <w:t>configuration QP params number</w:t>
            </w:r>
          </w:p>
        </w:tc>
        <w:tc>
          <w:tcPr>
            <w:tcW w:w="1081" w:type="dxa"/>
            <w:tcBorders>
              <w:top w:val="single" w:sz="4" w:space="0" w:color="auto"/>
              <w:left w:val="single" w:sz="4" w:space="0" w:color="auto"/>
              <w:bottom w:val="single" w:sz="4" w:space="0" w:color="auto"/>
              <w:right w:val="single" w:sz="4" w:space="0" w:color="auto"/>
            </w:tcBorders>
            <w:hideMark/>
          </w:tcPr>
          <w:p w14:paraId="71C59F8B" w14:textId="77777777" w:rsidR="00BB4525" w:rsidRDefault="00BB4525">
            <w:pPr>
              <w:pStyle w:val="ListParagraph"/>
              <w:adjustRightInd w:val="0"/>
              <w:snapToGrid w:val="0"/>
              <w:spacing w:before="0" w:line="240" w:lineRule="auto"/>
              <w:ind w:left="0"/>
              <w:jc w:val="center"/>
              <w:rPr>
                <w:rFonts w:eastAsia="SimSun" w:cs="Times New Roman"/>
                <w:bCs/>
                <w:noProof/>
                <w:sz w:val="22"/>
                <w:lang w:eastAsia="en-US"/>
              </w:rPr>
            </w:pPr>
            <w:r>
              <w:rPr>
                <w:bCs/>
                <w:noProof/>
              </w:rPr>
              <w:t>√</w:t>
            </w:r>
          </w:p>
        </w:tc>
      </w:tr>
      <w:tr w:rsidR="00BB4525" w14:paraId="1A2E346E" w14:textId="77777777" w:rsidTr="00BB4525">
        <w:trPr>
          <w:trHeight w:val="197"/>
          <w:jc w:val="center"/>
        </w:trPr>
        <w:tc>
          <w:tcPr>
            <w:tcW w:w="2607" w:type="dxa"/>
            <w:tcBorders>
              <w:top w:val="single" w:sz="4" w:space="0" w:color="auto"/>
              <w:left w:val="single" w:sz="4" w:space="0" w:color="auto"/>
              <w:bottom w:val="single" w:sz="4" w:space="0" w:color="auto"/>
              <w:right w:val="single" w:sz="4" w:space="0" w:color="auto"/>
            </w:tcBorders>
          </w:tcPr>
          <w:p w14:paraId="5617CF8D" w14:textId="77777777" w:rsidR="00BB4525" w:rsidRDefault="00BB4525">
            <w:pPr>
              <w:snapToGrid w:val="0"/>
              <w:spacing w:before="0"/>
              <w:rPr>
                <w:rFonts w:eastAsia="SimSun" w:cs="Times New Roman"/>
                <w:bCs/>
                <w:noProof/>
                <w:sz w:val="20"/>
                <w:lang w:eastAsia="en-US"/>
              </w:rPr>
            </w:pPr>
            <w:r>
              <w:rPr>
                <w:bCs/>
                <w:noProof/>
                <w:sz w:val="20"/>
              </w:rPr>
              <w:t>block-level QP adaptation</w:t>
            </w:r>
          </w:p>
          <w:p w14:paraId="6A8238A0" w14:textId="77777777" w:rsidR="00BB4525" w:rsidRDefault="00BB4525">
            <w:pPr>
              <w:snapToGrid w:val="0"/>
              <w:spacing w:before="0"/>
              <w:rPr>
                <w:bCs/>
                <w:noProof/>
                <w:sz w:val="20"/>
              </w:rPr>
            </w:pPr>
          </w:p>
        </w:tc>
        <w:tc>
          <w:tcPr>
            <w:tcW w:w="1081" w:type="dxa"/>
            <w:tcBorders>
              <w:top w:val="single" w:sz="4" w:space="0" w:color="auto"/>
              <w:left w:val="single" w:sz="4" w:space="0" w:color="auto"/>
              <w:bottom w:val="single" w:sz="4" w:space="0" w:color="auto"/>
              <w:right w:val="single" w:sz="4" w:space="0" w:color="auto"/>
            </w:tcBorders>
            <w:hideMark/>
          </w:tcPr>
          <w:p w14:paraId="2622A55A" w14:textId="77777777" w:rsidR="00BB4525" w:rsidRDefault="00BB4525">
            <w:pPr>
              <w:pStyle w:val="ListParagraph"/>
              <w:adjustRightInd w:val="0"/>
              <w:snapToGrid w:val="0"/>
              <w:spacing w:before="0" w:line="240" w:lineRule="auto"/>
              <w:ind w:left="0"/>
              <w:jc w:val="center"/>
              <w:rPr>
                <w:rFonts w:eastAsia="SimSun" w:cs="Times New Roman"/>
                <w:bCs/>
                <w:noProof/>
                <w:sz w:val="22"/>
                <w:lang w:eastAsia="en-US"/>
              </w:rPr>
            </w:pPr>
            <w:r>
              <w:rPr>
                <w:bCs/>
                <w:noProof/>
              </w:rPr>
              <w:t>√</w:t>
            </w:r>
          </w:p>
        </w:tc>
      </w:tr>
    </w:tbl>
    <w:p w14:paraId="5649D0D8" w14:textId="77777777" w:rsidR="00BB4525" w:rsidRDefault="00BB4525" w:rsidP="00BB4525">
      <w:pPr>
        <w:pStyle w:val="ListParagraph"/>
        <w:adjustRightInd w:val="0"/>
        <w:snapToGrid w:val="0"/>
        <w:ind w:left="0"/>
        <w:jc w:val="both"/>
        <w:rPr>
          <w:rFonts w:cs="Times New Roman"/>
          <w:bCs/>
          <w:noProof/>
        </w:rPr>
      </w:pPr>
      <w:r>
        <w:rPr>
          <w:rFonts w:cs="Times New Roman"/>
          <w:bCs/>
          <w:noProof/>
        </w:rPr>
        <w:t>(*) NNLF comes after De-block but before SAO</w:t>
      </w:r>
    </w:p>
    <w:p w14:paraId="0880835B" w14:textId="77777777" w:rsidR="00BB4525" w:rsidRPr="00BB4525" w:rsidRDefault="00BB4525" w:rsidP="00BB4525">
      <w:pPr>
        <w:jc w:val="center"/>
      </w:pPr>
    </w:p>
    <w:p w14:paraId="510767F6" w14:textId="787276F8" w:rsidR="004475AF" w:rsidRDefault="004475AF" w:rsidP="004475AF">
      <w:pPr>
        <w:pStyle w:val="Heading1"/>
        <w:spacing w:before="136"/>
        <w:rPr>
          <w:lang w:val="en-CA"/>
        </w:rPr>
      </w:pPr>
      <w:bookmarkStart w:id="78" w:name="_Toc136247705"/>
      <w:r>
        <w:rPr>
          <w:lang w:val="en-CA"/>
        </w:rPr>
        <w:t>Training description of Neural Network-based Video Coding Software</w:t>
      </w:r>
      <w:bookmarkEnd w:id="78"/>
    </w:p>
    <w:p w14:paraId="127AB5A3" w14:textId="6EFEF2CA" w:rsidR="00F45084" w:rsidRDefault="00F45084">
      <w:pPr>
        <w:rPr>
          <w:lang w:val="en-CA"/>
        </w:rPr>
      </w:pPr>
      <w:r>
        <w:rPr>
          <w:lang w:val="en-CA"/>
        </w:rPr>
        <w:t xml:space="preserve">The training of NN-based tool typical involve three steps: compressing a dataset and dumping necessary training data, loading training data, training using the loaded training data. The first two steps are usually based on the </w:t>
      </w:r>
      <w:r w:rsidR="004475AF">
        <w:rPr>
          <w:lang w:val="en-CA"/>
        </w:rPr>
        <w:t>data dumper and data loader in NNVC</w:t>
      </w:r>
      <w:r>
        <w:rPr>
          <w:lang w:val="en-CA"/>
        </w:rPr>
        <w:t>, while the third step rel</w:t>
      </w:r>
      <w:r w:rsidR="008B64C7">
        <w:rPr>
          <w:rFonts w:hint="eastAsia"/>
          <w:lang w:val="en-CA" w:eastAsia="zh-CN"/>
        </w:rPr>
        <w:t>ie</w:t>
      </w:r>
      <w:r w:rsidR="004D597C">
        <w:rPr>
          <w:lang w:val="en-CA"/>
        </w:rPr>
        <w:t>s</w:t>
      </w:r>
      <w:r>
        <w:rPr>
          <w:lang w:val="en-CA"/>
        </w:rPr>
        <w:t xml:space="preserve"> on the training method designed for each specific tool.</w:t>
      </w:r>
    </w:p>
    <w:p w14:paraId="29D45575" w14:textId="31626214" w:rsidR="004D597C" w:rsidRPr="004D597C" w:rsidRDefault="004D597C" w:rsidP="00143018">
      <w:pPr>
        <w:rPr>
          <w:lang w:val="en-CA"/>
        </w:rPr>
      </w:pPr>
      <w:r>
        <w:rPr>
          <w:lang w:val="en-CA"/>
        </w:rPr>
        <w:t xml:space="preserve">A high-level description of training methods for NN-based tools is provided below. To reproduce the training of a specific tool, it is recommended to refer to the training scripts in the NNVC software. </w:t>
      </w:r>
    </w:p>
    <w:p w14:paraId="6451A7CD" w14:textId="79D3A0FB" w:rsidR="004475AF" w:rsidRDefault="004475AF" w:rsidP="004475AF">
      <w:pPr>
        <w:pStyle w:val="Heading2"/>
      </w:pPr>
      <w:bookmarkStart w:id="79" w:name="_Toc136247706"/>
      <w:r>
        <w:t>Neural network-based loop filter set 0</w:t>
      </w:r>
      <w:bookmarkEnd w:id="79"/>
    </w:p>
    <w:p w14:paraId="3140E8E9" w14:textId="6A89112F" w:rsidR="00113C9F" w:rsidRDefault="00113C9F" w:rsidP="00113C9F">
      <w:proofErr w:type="gramStart"/>
      <w:r>
        <w:t>In order to</w:t>
      </w:r>
      <w:proofErr w:type="gramEnd"/>
      <w:r>
        <w:t xml:space="preserve"> </w:t>
      </w:r>
      <w:r w:rsidRPr="003829ED">
        <w:t xml:space="preserve">effectively enhance the </w:t>
      </w:r>
      <w:r>
        <w:t xml:space="preserve">NN model </w:t>
      </w:r>
      <w:r w:rsidRPr="003829ED">
        <w:t>generalization</w:t>
      </w:r>
      <w:r>
        <w:t xml:space="preserve">, an iterative training method is designed to </w:t>
      </w:r>
      <w:r w:rsidRPr="003829ED">
        <w:t xml:space="preserve">better maintain consistency between the training process and the </w:t>
      </w:r>
      <w:r>
        <w:t>inference</w:t>
      </w:r>
      <w:r w:rsidRPr="003829ED">
        <w:t xml:space="preserve"> process</w:t>
      </w:r>
      <w:r>
        <w:t xml:space="preserve">. As shown in Figure 7, the </w:t>
      </w:r>
      <w:r w:rsidR="00C077D0">
        <w:t xml:space="preserve">proposed </w:t>
      </w:r>
      <w:r>
        <w:t>iterative training method contains the initial training stage and the iterative training stage. In the initial training stage, the training data is generated by the anchor configured with the common test conditions. In the iterative training stage, the NN</w:t>
      </w:r>
      <w:r w:rsidRPr="00067AA8">
        <w:t xml:space="preserve"> model </w:t>
      </w:r>
      <w:r>
        <w:t xml:space="preserve">obtained </w:t>
      </w:r>
      <w:r w:rsidRPr="005C5FAC">
        <w:t xml:space="preserve">from </w:t>
      </w:r>
      <w:r>
        <w:t xml:space="preserve">the previous training process </w:t>
      </w:r>
      <w:r w:rsidR="0039022C">
        <w:t>is</w:t>
      </w:r>
      <w:r>
        <w:t xml:space="preserve"> integrated into anchor and the training data is generated by the NN-filter based codec.</w:t>
      </w:r>
    </w:p>
    <w:p w14:paraId="2233EDEA" w14:textId="77777777" w:rsidR="00113C9F" w:rsidRDefault="00113C9F" w:rsidP="00113C9F">
      <w:r>
        <w:rPr>
          <w:noProof/>
        </w:rPr>
        <w:lastRenderedPageBreak/>
        <w:drawing>
          <wp:inline distT="0" distB="0" distL="0" distR="0" wp14:anchorId="7066C155" wp14:editId="3113DEF4">
            <wp:extent cx="5943600" cy="1070610"/>
            <wp:effectExtent l="0" t="0" r="0" b="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943600" cy="1070610"/>
                    </a:xfrm>
                    <a:prstGeom prst="rect">
                      <a:avLst/>
                    </a:prstGeom>
                  </pic:spPr>
                </pic:pic>
              </a:graphicData>
            </a:graphic>
          </wp:inline>
        </w:drawing>
      </w:r>
    </w:p>
    <w:p w14:paraId="1A3522D8" w14:textId="420A8D72" w:rsidR="00113C9F" w:rsidRDefault="00113C9F" w:rsidP="00EC2704">
      <w:pPr>
        <w:jc w:val="center"/>
        <w:rPr>
          <w:i/>
          <w:iCs/>
          <w:szCs w:val="22"/>
          <w:lang w:eastAsia="zh-CN"/>
        </w:rPr>
      </w:pPr>
      <w:r w:rsidRPr="00253B03">
        <w:rPr>
          <w:rFonts w:hint="eastAsia"/>
          <w:i/>
          <w:iCs/>
          <w:szCs w:val="22"/>
          <w:lang w:eastAsia="zh-CN"/>
        </w:rPr>
        <w:t>Fig</w:t>
      </w:r>
      <w:r>
        <w:rPr>
          <w:i/>
          <w:iCs/>
          <w:szCs w:val="22"/>
          <w:lang w:eastAsia="zh-CN"/>
        </w:rPr>
        <w:t>ure</w:t>
      </w:r>
      <w:r w:rsidRPr="00253B03">
        <w:rPr>
          <w:i/>
          <w:iCs/>
          <w:szCs w:val="22"/>
          <w:lang w:eastAsia="zh-CN"/>
        </w:rPr>
        <w:t xml:space="preserve">. </w:t>
      </w:r>
      <w:r>
        <w:rPr>
          <w:i/>
          <w:iCs/>
          <w:szCs w:val="22"/>
          <w:lang w:eastAsia="zh-CN"/>
        </w:rPr>
        <w:t>7</w:t>
      </w:r>
      <w:r w:rsidRPr="00253B03">
        <w:rPr>
          <w:i/>
          <w:iCs/>
          <w:szCs w:val="22"/>
          <w:lang w:eastAsia="zh-CN"/>
        </w:rPr>
        <w:t xml:space="preserve">. </w:t>
      </w:r>
      <w:r>
        <w:rPr>
          <w:i/>
          <w:iCs/>
          <w:szCs w:val="22"/>
          <w:lang w:eastAsia="zh-CN"/>
        </w:rPr>
        <w:t xml:space="preserve">The </w:t>
      </w:r>
      <w:r w:rsidRPr="00253B03">
        <w:rPr>
          <w:i/>
          <w:iCs/>
          <w:szCs w:val="22"/>
          <w:lang w:eastAsia="zh-CN"/>
        </w:rPr>
        <w:t>Iterative training</w:t>
      </w:r>
      <w:r>
        <w:rPr>
          <w:i/>
          <w:iCs/>
          <w:szCs w:val="22"/>
          <w:lang w:eastAsia="zh-CN"/>
        </w:rPr>
        <w:t xml:space="preserve"> method</w:t>
      </w:r>
    </w:p>
    <w:p w14:paraId="0386874C" w14:textId="3FC37355" w:rsidR="00113C9F" w:rsidRDefault="00113C9F" w:rsidP="00113C9F">
      <w:pPr>
        <w:rPr>
          <w:lang w:val="en-CA" w:eastAsia="zh-CN"/>
        </w:rPr>
      </w:pPr>
      <w:r w:rsidRPr="00184DDE">
        <w:t xml:space="preserve">In the </w:t>
      </w:r>
      <w:r>
        <w:t xml:space="preserve">initial training stage, </w:t>
      </w:r>
      <w:r>
        <w:rPr>
          <w:szCs w:val="22"/>
        </w:rPr>
        <w:t>NNVC (</w:t>
      </w:r>
      <w:r w:rsidRPr="001453BC">
        <w:rPr>
          <w:lang w:val="en-CA"/>
        </w:rPr>
        <w:t>--</w:t>
      </w:r>
      <w:proofErr w:type="spellStart"/>
      <w:r w:rsidRPr="001453BC">
        <w:rPr>
          <w:lang w:val="en-CA"/>
        </w:rPr>
        <w:t>NnlfOption</w:t>
      </w:r>
      <w:proofErr w:type="spellEnd"/>
      <w:r w:rsidRPr="001453BC">
        <w:rPr>
          <w:lang w:val="en-CA"/>
        </w:rPr>
        <w:t>=0</w:t>
      </w:r>
      <w:r>
        <w:rPr>
          <w:lang w:val="en-CA"/>
        </w:rPr>
        <w:t>) is used to compress all training images</w:t>
      </w:r>
      <w:r>
        <w:rPr>
          <w:rFonts w:hint="eastAsia"/>
          <w:lang w:val="en-CA" w:eastAsia="zh-CN"/>
        </w:rPr>
        <w:t xml:space="preserve"> un</w:t>
      </w:r>
      <w:r>
        <w:rPr>
          <w:lang w:val="en-CA" w:eastAsia="zh-CN"/>
        </w:rPr>
        <w:t xml:space="preserve">der all-intra and random-access configuration, </w:t>
      </w:r>
      <w:r w:rsidRPr="00A66719">
        <w:rPr>
          <w:lang w:val="en-CA" w:eastAsia="zh-CN"/>
        </w:rPr>
        <w:t>respectively.</w:t>
      </w:r>
      <w:r>
        <w:rPr>
          <w:lang w:val="en-CA" w:eastAsia="zh-CN"/>
        </w:rPr>
        <w:t xml:space="preserve"> </w:t>
      </w:r>
      <w:r w:rsidRPr="00A66719">
        <w:rPr>
          <w:lang w:val="en-CA" w:eastAsia="zh-CN"/>
        </w:rPr>
        <w:t xml:space="preserve">The reconstructed images together with </w:t>
      </w:r>
      <w:r>
        <w:rPr>
          <w:lang w:val="en-CA" w:eastAsia="zh-CN"/>
        </w:rPr>
        <w:t>additional</w:t>
      </w:r>
      <w:r w:rsidRPr="00A66719">
        <w:rPr>
          <w:lang w:val="en-CA" w:eastAsia="zh-CN"/>
        </w:rPr>
        <w:t xml:space="preserve"> </w:t>
      </w:r>
      <w:r>
        <w:rPr>
          <w:lang w:val="en-CA" w:eastAsia="zh-CN"/>
        </w:rPr>
        <w:t>side</w:t>
      </w:r>
      <w:r w:rsidRPr="00A66719">
        <w:rPr>
          <w:lang w:val="en-CA" w:eastAsia="zh-CN"/>
        </w:rPr>
        <w:t xml:space="preserve"> information are </w:t>
      </w:r>
      <w:r>
        <w:rPr>
          <w:lang w:val="en-CA" w:eastAsia="zh-CN"/>
        </w:rPr>
        <w:t>generated</w:t>
      </w:r>
      <w:r w:rsidRPr="00A66719">
        <w:rPr>
          <w:lang w:val="en-CA" w:eastAsia="zh-CN"/>
        </w:rPr>
        <w:t xml:space="preserve"> and utilized </w:t>
      </w:r>
      <w:r>
        <w:rPr>
          <w:lang w:val="en-CA" w:eastAsia="zh-CN"/>
        </w:rPr>
        <w:t>to</w:t>
      </w:r>
      <w:r w:rsidRPr="00A66719">
        <w:rPr>
          <w:lang w:val="en-CA" w:eastAsia="zh-CN"/>
        </w:rPr>
        <w:t xml:space="preserve"> train </w:t>
      </w:r>
      <w:r>
        <w:rPr>
          <w:lang w:val="en-CA" w:eastAsia="zh-CN"/>
        </w:rPr>
        <w:t>the NN</w:t>
      </w:r>
      <w:r w:rsidRPr="00A66719">
        <w:rPr>
          <w:lang w:val="en-CA" w:eastAsia="zh-CN"/>
        </w:rPr>
        <w:t xml:space="preserve"> filter.</w:t>
      </w:r>
    </w:p>
    <w:p w14:paraId="5B012561" w14:textId="50AD2B13" w:rsidR="00113C9F" w:rsidRDefault="00113C9F" w:rsidP="00113C9F">
      <w:r>
        <w:rPr>
          <w:lang w:val="en-CA" w:eastAsia="zh-CN"/>
        </w:rPr>
        <w:t xml:space="preserve">In the iterative training stage, </w:t>
      </w:r>
      <w:r>
        <w:rPr>
          <w:szCs w:val="22"/>
        </w:rPr>
        <w:t>NNVC (</w:t>
      </w:r>
      <w:r w:rsidRPr="001453BC">
        <w:rPr>
          <w:lang w:val="en-CA"/>
        </w:rPr>
        <w:t>--</w:t>
      </w:r>
      <w:proofErr w:type="spellStart"/>
      <w:r w:rsidRPr="001453BC">
        <w:rPr>
          <w:lang w:val="en-CA"/>
        </w:rPr>
        <w:t>NnlfOption</w:t>
      </w:r>
      <w:proofErr w:type="spellEnd"/>
      <w:r w:rsidRPr="001453BC">
        <w:rPr>
          <w:lang w:val="en-CA"/>
        </w:rPr>
        <w:t>=</w:t>
      </w:r>
      <w:r>
        <w:rPr>
          <w:lang w:val="en-CA"/>
        </w:rPr>
        <w:t>1) with the integrated NN model from previous training stage is used to compress all training images</w:t>
      </w:r>
      <w:r>
        <w:rPr>
          <w:rFonts w:hint="eastAsia"/>
          <w:lang w:val="en-CA" w:eastAsia="zh-CN"/>
        </w:rPr>
        <w:t xml:space="preserve"> un</w:t>
      </w:r>
      <w:r>
        <w:rPr>
          <w:lang w:val="en-CA" w:eastAsia="zh-CN"/>
        </w:rPr>
        <w:t xml:space="preserve">der random-access configuration and the training data for I slices is still used from </w:t>
      </w:r>
      <w:r>
        <w:t>initial training stage. Theoretically, the more times of the iterative training stages, the better performance. However, only up to two times of training stages including the initial</w:t>
      </w:r>
      <w:r>
        <w:rPr>
          <w:rFonts w:hint="eastAsia"/>
          <w:lang w:eastAsia="zh-CN"/>
        </w:rPr>
        <w:t xml:space="preserve"> </w:t>
      </w:r>
      <w:r>
        <w:t xml:space="preserve">training stage are used. </w:t>
      </w:r>
    </w:p>
    <w:p w14:paraId="5603F1F9" w14:textId="704BF9DF" w:rsidR="00113C9F" w:rsidRPr="00184DDE" w:rsidRDefault="00113C9F" w:rsidP="00113C9F">
      <w:r w:rsidRPr="002D1D1F">
        <w:t xml:space="preserve">In addition to the above </w:t>
      </w:r>
      <w:r w:rsidR="00DE4B02">
        <w:t>real</w:t>
      </w:r>
      <w:r>
        <w:t>-iterative</w:t>
      </w:r>
      <w:r w:rsidRPr="002D1D1F">
        <w:t xml:space="preserve"> training</w:t>
      </w:r>
      <w:r w:rsidR="00C43DEF">
        <w:t xml:space="preserve"> method</w:t>
      </w:r>
      <w:r w:rsidRPr="002D1D1F">
        <w:t>, pseudo</w:t>
      </w:r>
      <w:r>
        <w:t>-</w:t>
      </w:r>
      <w:r w:rsidRPr="002D1D1F">
        <w:t>iterati</w:t>
      </w:r>
      <w:r>
        <w:t xml:space="preserve">ve </w:t>
      </w:r>
      <w:r w:rsidR="00973375">
        <w:t xml:space="preserve">method </w:t>
      </w:r>
      <w:r>
        <w:t>training</w:t>
      </w:r>
      <w:r w:rsidRPr="002D1D1F">
        <w:t xml:space="preserve"> can </w:t>
      </w:r>
      <w:r>
        <w:t xml:space="preserve">also </w:t>
      </w:r>
      <w:r w:rsidRPr="002D1D1F">
        <w:t>be</w:t>
      </w:r>
      <w:r>
        <w:t xml:space="preserve"> </w:t>
      </w:r>
      <w:r w:rsidRPr="002D1D1F">
        <w:t>used</w:t>
      </w:r>
      <w:r>
        <w:t>. That’s to say, the training data used for each training stage can be generated by the codec whose performance is comparable with the codec enhanced</w:t>
      </w:r>
      <w:r>
        <w:rPr>
          <w:rFonts w:hint="eastAsia"/>
          <w:lang w:eastAsia="zh-CN"/>
        </w:rPr>
        <w:t xml:space="preserve"> </w:t>
      </w:r>
      <w:r>
        <w:t xml:space="preserve">by the latest training model, </w:t>
      </w:r>
      <w:r w:rsidR="008D3FFF">
        <w:t>then</w:t>
      </w:r>
      <w:r>
        <w:t xml:space="preserve"> the initial training stage </w:t>
      </w:r>
      <w:r w:rsidR="00064B13">
        <w:t>can</w:t>
      </w:r>
      <w:r>
        <w:t xml:space="preserve"> be skipped.</w:t>
      </w:r>
    </w:p>
    <w:p w14:paraId="503CC04F" w14:textId="22276296" w:rsidR="004475AF" w:rsidRDefault="004475AF" w:rsidP="004475AF">
      <w:pPr>
        <w:pStyle w:val="Heading2"/>
      </w:pPr>
      <w:bookmarkStart w:id="80" w:name="_Toc136247707"/>
      <w:r>
        <w:t>Neural network-based loop filter set 1</w:t>
      </w:r>
      <w:bookmarkEnd w:id="80"/>
    </w:p>
    <w:p w14:paraId="5BFDC964" w14:textId="59F64A83" w:rsidR="00824A64" w:rsidRPr="00824A64" w:rsidRDefault="00824A64" w:rsidP="004930C5">
      <w:pPr>
        <w:pStyle w:val="Heading3"/>
      </w:pPr>
      <w:bookmarkStart w:id="81" w:name="_Toc136247708"/>
      <w:r>
        <w:t>Regu</w:t>
      </w:r>
      <w:r w:rsidR="0049114A">
        <w:t>l</w:t>
      </w:r>
      <w:r>
        <w:t>ar filters</w:t>
      </w:r>
      <w:bookmarkEnd w:id="81"/>
    </w:p>
    <w:p w14:paraId="2C9AD3DD" w14:textId="153A8975" w:rsidR="00A27B11" w:rsidRDefault="00F45084" w:rsidP="00F45084">
      <w:pPr>
        <w:rPr>
          <w:lang w:val="en-CA" w:eastAsia="zh-CN"/>
        </w:rPr>
      </w:pPr>
      <w:r>
        <w:rPr>
          <w:lang w:val="en-CA" w:eastAsia="zh-CN"/>
        </w:rPr>
        <w:t>To effectively train the</w:t>
      </w:r>
      <w:r w:rsidR="00824A64">
        <w:rPr>
          <w:lang w:val="en-CA" w:eastAsia="zh-CN"/>
        </w:rPr>
        <w:t xml:space="preserve"> luma and chroma</w:t>
      </w:r>
      <w:r>
        <w:rPr>
          <w:lang w:val="en-CA" w:eastAsia="zh-CN"/>
        </w:rPr>
        <w:t xml:space="preserve"> NN models, an iteratively conducted </w:t>
      </w:r>
      <w:r w:rsidR="00243BF7">
        <w:rPr>
          <w:lang w:val="en-CA" w:eastAsia="zh-CN"/>
        </w:rPr>
        <w:t>two</w:t>
      </w:r>
      <w:r>
        <w:rPr>
          <w:lang w:val="en-CA" w:eastAsia="zh-CN"/>
        </w:rPr>
        <w:t xml:space="preserve">-stage training is adopted to better align the settings during training and testing as shown </w:t>
      </w:r>
      <w:r>
        <w:rPr>
          <w:szCs w:val="22"/>
        </w:rPr>
        <w:t xml:space="preserve">in Figure </w:t>
      </w:r>
      <w:r w:rsidR="0056036A">
        <w:rPr>
          <w:szCs w:val="22"/>
        </w:rPr>
        <w:t>8</w:t>
      </w:r>
      <w:r>
        <w:rPr>
          <w:lang w:val="en-CA" w:eastAsia="zh-CN"/>
        </w:rPr>
        <w:t xml:space="preserve">. </w:t>
      </w:r>
      <w:r w:rsidR="00A27B11">
        <w:rPr>
          <w:lang w:val="en-CA" w:eastAsia="zh-CN"/>
        </w:rPr>
        <w:t>In the first</w:t>
      </w:r>
      <w:r w:rsidR="004B72E2">
        <w:rPr>
          <w:lang w:val="en-CA" w:eastAsia="zh-CN"/>
        </w:rPr>
        <w:t xml:space="preserve"> </w:t>
      </w:r>
      <w:r w:rsidR="00243BF7">
        <w:rPr>
          <w:lang w:val="en-CA" w:eastAsia="zh-CN"/>
        </w:rPr>
        <w:t>stage</w:t>
      </w:r>
      <w:r w:rsidR="00A27B11">
        <w:rPr>
          <w:lang w:val="en-CA" w:eastAsia="zh-CN"/>
        </w:rPr>
        <w:t>, the training data is generated by</w:t>
      </w:r>
      <w:r w:rsidR="00A27B11" w:rsidRPr="00436A70">
        <w:rPr>
          <w:lang w:val="en-CA" w:eastAsia="zh-CN"/>
        </w:rPr>
        <w:t xml:space="preserve"> </w:t>
      </w:r>
      <w:r w:rsidR="00A27B11">
        <w:rPr>
          <w:lang w:val="en-CA" w:eastAsia="zh-CN"/>
        </w:rPr>
        <w:t>VTM under AI and RA configuration</w:t>
      </w:r>
      <w:r w:rsidR="006C5F96">
        <w:rPr>
          <w:lang w:val="en-CA" w:eastAsia="zh-CN"/>
        </w:rPr>
        <w:t>s</w:t>
      </w:r>
      <w:r w:rsidR="00C07F22">
        <w:rPr>
          <w:lang w:val="en-CA" w:eastAsia="zh-CN"/>
        </w:rPr>
        <w:t xml:space="preserve"> and </w:t>
      </w:r>
      <w:r w:rsidR="006E6034">
        <w:rPr>
          <w:lang w:val="en-CA" w:eastAsia="zh-CN"/>
        </w:rPr>
        <w:t>separate intra and inter</w:t>
      </w:r>
      <w:r w:rsidR="00A27B11">
        <w:rPr>
          <w:lang w:val="en-CA" w:eastAsia="zh-CN"/>
        </w:rPr>
        <w:t xml:space="preserve"> models are trained. In the second</w:t>
      </w:r>
      <w:r w:rsidR="004B72E2">
        <w:rPr>
          <w:lang w:val="en-CA" w:eastAsia="zh-CN"/>
        </w:rPr>
        <w:t xml:space="preserve"> </w:t>
      </w:r>
      <w:r w:rsidR="00243BF7">
        <w:rPr>
          <w:lang w:val="en-CA" w:eastAsia="zh-CN"/>
        </w:rPr>
        <w:t>stage</w:t>
      </w:r>
      <w:r w:rsidR="00A27B11">
        <w:rPr>
          <w:lang w:val="en-CA" w:eastAsia="zh-CN"/>
        </w:rPr>
        <w:t>, the models are integrated into VTM to generate the training data under random access configuration. To train the</w:t>
      </w:r>
      <w:r w:rsidR="004B23AE">
        <w:rPr>
          <w:lang w:val="en-CA" w:eastAsia="zh-CN"/>
        </w:rPr>
        <w:t xml:space="preserve"> combined</w:t>
      </w:r>
      <w:r w:rsidR="00A27B11">
        <w:rPr>
          <w:lang w:val="en-CA" w:eastAsia="zh-CN"/>
        </w:rPr>
        <w:t xml:space="preserve"> intra and inter </w:t>
      </w:r>
      <w:r w:rsidR="004B23AE">
        <w:rPr>
          <w:lang w:val="en-CA" w:eastAsia="zh-CN"/>
        </w:rPr>
        <w:t>models</w:t>
      </w:r>
      <w:r w:rsidR="00A27B11">
        <w:rPr>
          <w:lang w:val="en-CA" w:eastAsia="zh-CN"/>
        </w:rPr>
        <w:t xml:space="preserve">, the training data </w:t>
      </w:r>
      <w:r w:rsidR="0043213F">
        <w:rPr>
          <w:lang w:val="en-CA" w:eastAsia="zh-CN"/>
        </w:rPr>
        <w:t>uses s</w:t>
      </w:r>
      <w:r w:rsidR="00243BF7">
        <w:rPr>
          <w:lang w:val="en-CA" w:eastAsia="zh-CN"/>
        </w:rPr>
        <w:t>tage</w:t>
      </w:r>
      <w:r w:rsidR="004B72E2">
        <w:rPr>
          <w:lang w:val="en-CA" w:eastAsia="zh-CN"/>
        </w:rPr>
        <w:t xml:space="preserve"> I</w:t>
      </w:r>
      <w:r w:rsidR="00A27B11">
        <w:rPr>
          <w:lang w:val="en-CA" w:eastAsia="zh-CN"/>
        </w:rPr>
        <w:t xml:space="preserve"> AI </w:t>
      </w:r>
      <w:r w:rsidR="009108D1">
        <w:rPr>
          <w:lang w:val="en-CA" w:eastAsia="zh-CN"/>
        </w:rPr>
        <w:t xml:space="preserve">data and </w:t>
      </w:r>
      <w:r w:rsidR="00243BF7">
        <w:rPr>
          <w:lang w:val="en-CA" w:eastAsia="zh-CN"/>
        </w:rPr>
        <w:t>stage</w:t>
      </w:r>
      <w:r w:rsidR="004B72E2">
        <w:rPr>
          <w:lang w:val="en-CA" w:eastAsia="zh-CN"/>
        </w:rPr>
        <w:t xml:space="preserve"> II</w:t>
      </w:r>
      <w:r w:rsidR="009108D1">
        <w:rPr>
          <w:lang w:val="en-CA" w:eastAsia="zh-CN"/>
        </w:rPr>
        <w:t xml:space="preserve"> RA data.</w:t>
      </w:r>
    </w:p>
    <w:p w14:paraId="27168A42" w14:textId="2A2EDFDB" w:rsidR="00F45084" w:rsidRDefault="00C07F22" w:rsidP="00C248CE">
      <w:pPr>
        <w:jc w:val="center"/>
      </w:pPr>
      <w:r>
        <w:rPr>
          <w:noProof/>
        </w:rPr>
        <w:drawing>
          <wp:inline distT="0" distB="0" distL="0" distR="0" wp14:anchorId="707AC381" wp14:editId="54A65ABE">
            <wp:extent cx="5881255" cy="2288341"/>
            <wp:effectExtent l="0" t="0" r="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911359" cy="2300054"/>
                    </a:xfrm>
                    <a:prstGeom prst="rect">
                      <a:avLst/>
                    </a:prstGeom>
                    <a:noFill/>
                  </pic:spPr>
                </pic:pic>
              </a:graphicData>
            </a:graphic>
          </wp:inline>
        </w:drawing>
      </w:r>
    </w:p>
    <w:p w14:paraId="634EB045" w14:textId="7AF976E4" w:rsidR="00C07F22" w:rsidRPr="00C248CE" w:rsidRDefault="00C07F22" w:rsidP="00C248CE">
      <w:pPr>
        <w:jc w:val="center"/>
        <w:rPr>
          <w:i/>
          <w:iCs/>
        </w:rPr>
      </w:pPr>
      <w:r w:rsidRPr="00C248CE">
        <w:rPr>
          <w:i/>
          <w:iCs/>
        </w:rPr>
        <w:t>Figure 8. Iterative training with two stages.</w:t>
      </w:r>
    </w:p>
    <w:p w14:paraId="62707A9E" w14:textId="67D3E762" w:rsidR="00F45084" w:rsidRPr="00E31110" w:rsidRDefault="00F45084" w:rsidP="00F45084">
      <w:pPr>
        <w:rPr>
          <w:szCs w:val="22"/>
        </w:rPr>
      </w:pPr>
      <w:r w:rsidRPr="00E31110">
        <w:rPr>
          <w:szCs w:val="22"/>
        </w:rPr>
        <w:t xml:space="preserve">In training </w:t>
      </w:r>
      <w:r w:rsidR="00243BF7">
        <w:rPr>
          <w:szCs w:val="22"/>
        </w:rPr>
        <w:t>stage</w:t>
      </w:r>
      <w:r w:rsidRPr="00E31110">
        <w:rPr>
          <w:szCs w:val="22"/>
        </w:rPr>
        <w:t xml:space="preserve"> I, </w:t>
      </w:r>
      <w:r>
        <w:rPr>
          <w:szCs w:val="22"/>
        </w:rPr>
        <w:t>NNVC (</w:t>
      </w:r>
      <w:r w:rsidRPr="001453BC">
        <w:rPr>
          <w:lang w:val="en-CA"/>
        </w:rPr>
        <w:t>--</w:t>
      </w:r>
      <w:proofErr w:type="spellStart"/>
      <w:r w:rsidRPr="001453BC">
        <w:rPr>
          <w:lang w:val="en-CA"/>
        </w:rPr>
        <w:t>NnlfOption</w:t>
      </w:r>
      <w:proofErr w:type="spellEnd"/>
      <w:r w:rsidRPr="001453BC">
        <w:rPr>
          <w:lang w:val="en-CA"/>
        </w:rPr>
        <w:t>=0</w:t>
      </w:r>
      <w:r>
        <w:rPr>
          <w:lang w:val="en-CA"/>
        </w:rPr>
        <w:t>)</w:t>
      </w:r>
      <w:r>
        <w:rPr>
          <w:szCs w:val="22"/>
        </w:rPr>
        <w:t xml:space="preserve"> is used to </w:t>
      </w:r>
      <w:r w:rsidRPr="00E31110">
        <w:rPr>
          <w:szCs w:val="22"/>
        </w:rPr>
        <w:t xml:space="preserve">compress training images under all-intra </w:t>
      </w:r>
      <w:r w:rsidR="006C5F96">
        <w:rPr>
          <w:szCs w:val="22"/>
        </w:rPr>
        <w:t xml:space="preserve">and </w:t>
      </w:r>
      <w:proofErr w:type="gramStart"/>
      <w:r w:rsidR="006C5F96">
        <w:rPr>
          <w:szCs w:val="22"/>
        </w:rPr>
        <w:t>random access</w:t>
      </w:r>
      <w:proofErr w:type="gramEnd"/>
      <w:r w:rsidR="006C5F96">
        <w:rPr>
          <w:szCs w:val="22"/>
        </w:rPr>
        <w:t xml:space="preserve"> </w:t>
      </w:r>
      <w:r w:rsidRPr="00E31110">
        <w:rPr>
          <w:szCs w:val="22"/>
        </w:rPr>
        <w:t>configuration</w:t>
      </w:r>
      <w:r w:rsidR="006C5F96">
        <w:rPr>
          <w:szCs w:val="22"/>
        </w:rPr>
        <w:t>s</w:t>
      </w:r>
      <w:r w:rsidRPr="00E31110">
        <w:rPr>
          <w:szCs w:val="22"/>
        </w:rPr>
        <w:t>. The reconstructed images together with other auxiliary information are</w:t>
      </w:r>
      <w:r>
        <w:rPr>
          <w:szCs w:val="22"/>
        </w:rPr>
        <w:t xml:space="preserve"> collected and</w:t>
      </w:r>
      <w:r w:rsidRPr="00E31110">
        <w:rPr>
          <w:szCs w:val="22"/>
        </w:rPr>
        <w:t xml:space="preserve"> utilized for training intra frame filters</w:t>
      </w:r>
      <w:r w:rsidR="0049283A">
        <w:rPr>
          <w:szCs w:val="22"/>
        </w:rPr>
        <w:t xml:space="preserve"> and inter frame filters</w:t>
      </w:r>
      <w:r w:rsidRPr="00E31110">
        <w:rPr>
          <w:szCs w:val="22"/>
        </w:rPr>
        <w:t>.</w:t>
      </w:r>
    </w:p>
    <w:p w14:paraId="030A6C53" w14:textId="19D09021" w:rsidR="00B92CCE" w:rsidRDefault="00F45084" w:rsidP="00B71D6F">
      <w:pPr>
        <w:rPr>
          <w:szCs w:val="22"/>
        </w:rPr>
      </w:pPr>
      <w:r>
        <w:rPr>
          <w:szCs w:val="22"/>
        </w:rPr>
        <w:lastRenderedPageBreak/>
        <w:t xml:space="preserve">In training </w:t>
      </w:r>
      <w:r w:rsidR="00243BF7">
        <w:rPr>
          <w:szCs w:val="22"/>
        </w:rPr>
        <w:t>stage</w:t>
      </w:r>
      <w:r>
        <w:rPr>
          <w:szCs w:val="22"/>
        </w:rPr>
        <w:t xml:space="preserve"> II, NNVC (--</w:t>
      </w:r>
      <w:proofErr w:type="spellStart"/>
      <w:r>
        <w:rPr>
          <w:szCs w:val="22"/>
        </w:rPr>
        <w:t>NnlfOption</w:t>
      </w:r>
      <w:proofErr w:type="spellEnd"/>
      <w:r>
        <w:rPr>
          <w:szCs w:val="22"/>
        </w:rPr>
        <w:t xml:space="preserve">=2) equipped with the models from the previous training </w:t>
      </w:r>
      <w:r w:rsidR="00243BF7">
        <w:rPr>
          <w:szCs w:val="22"/>
        </w:rPr>
        <w:t>stage</w:t>
      </w:r>
      <w:r>
        <w:rPr>
          <w:szCs w:val="22"/>
        </w:rPr>
        <w:t xml:space="preserve"> is used to </w:t>
      </w:r>
      <w:r w:rsidRPr="00E31110">
        <w:rPr>
          <w:szCs w:val="22"/>
        </w:rPr>
        <w:t xml:space="preserve">compress training videos </w:t>
      </w:r>
      <w:r>
        <w:rPr>
          <w:szCs w:val="22"/>
        </w:rPr>
        <w:t>under</w:t>
      </w:r>
      <w:r w:rsidRPr="00E31110">
        <w:rPr>
          <w:szCs w:val="22"/>
        </w:rPr>
        <w:t xml:space="preserve"> random-access setting</w:t>
      </w:r>
      <w:r>
        <w:rPr>
          <w:szCs w:val="22"/>
        </w:rPr>
        <w:t>. That is to say, the</w:t>
      </w:r>
      <w:r w:rsidRPr="00E31110">
        <w:rPr>
          <w:szCs w:val="22"/>
        </w:rPr>
        <w:t xml:space="preserve"> intra frames</w:t>
      </w:r>
      <w:r w:rsidR="00D177C2">
        <w:rPr>
          <w:szCs w:val="22"/>
        </w:rPr>
        <w:t xml:space="preserve"> and the inter frames</w:t>
      </w:r>
      <w:r w:rsidRPr="00E31110">
        <w:rPr>
          <w:szCs w:val="22"/>
        </w:rPr>
        <w:t xml:space="preserve"> </w:t>
      </w:r>
      <w:r>
        <w:rPr>
          <w:szCs w:val="22"/>
        </w:rPr>
        <w:t xml:space="preserve">will </w:t>
      </w:r>
      <w:r w:rsidRPr="00E31110">
        <w:rPr>
          <w:szCs w:val="22"/>
        </w:rPr>
        <w:t>be processed by the</w:t>
      </w:r>
      <w:r w:rsidR="00076AB2">
        <w:rPr>
          <w:szCs w:val="22"/>
        </w:rPr>
        <w:t xml:space="preserve"> intra</w:t>
      </w:r>
      <w:r w:rsidRPr="00E31110">
        <w:rPr>
          <w:szCs w:val="22"/>
        </w:rPr>
        <w:t xml:space="preserve"> filters </w:t>
      </w:r>
      <w:r w:rsidR="00D177C2">
        <w:rPr>
          <w:szCs w:val="22"/>
        </w:rPr>
        <w:t xml:space="preserve">and inter filters </w:t>
      </w:r>
      <w:r w:rsidRPr="00E31110">
        <w:rPr>
          <w:szCs w:val="22"/>
        </w:rPr>
        <w:t xml:space="preserve">obtained in </w:t>
      </w:r>
      <w:r>
        <w:rPr>
          <w:szCs w:val="22"/>
        </w:rPr>
        <w:t xml:space="preserve">training </w:t>
      </w:r>
      <w:r w:rsidR="00243BF7">
        <w:rPr>
          <w:szCs w:val="22"/>
        </w:rPr>
        <w:t>stage</w:t>
      </w:r>
      <w:r w:rsidRPr="00E31110">
        <w:rPr>
          <w:szCs w:val="22"/>
        </w:rPr>
        <w:t xml:space="preserve"> I</w:t>
      </w:r>
      <w:r w:rsidR="00D177C2">
        <w:rPr>
          <w:szCs w:val="22"/>
        </w:rPr>
        <w:t>, respectively.</w:t>
      </w:r>
      <w:r w:rsidR="00126380">
        <w:rPr>
          <w:szCs w:val="22"/>
        </w:rPr>
        <w:t xml:space="preserve"> </w:t>
      </w:r>
      <w:r w:rsidR="0073147A">
        <w:rPr>
          <w:szCs w:val="22"/>
        </w:rPr>
        <w:t xml:space="preserve">Then, </w:t>
      </w:r>
      <w:r w:rsidR="00FA4619">
        <w:rPr>
          <w:szCs w:val="22"/>
        </w:rPr>
        <w:t xml:space="preserve">the AI data from </w:t>
      </w:r>
      <w:r w:rsidR="00243BF7">
        <w:rPr>
          <w:szCs w:val="22"/>
        </w:rPr>
        <w:t>stage</w:t>
      </w:r>
      <w:r w:rsidR="00FA4619">
        <w:rPr>
          <w:szCs w:val="22"/>
        </w:rPr>
        <w:t xml:space="preserve"> I and RA data from </w:t>
      </w:r>
      <w:r w:rsidR="00243BF7">
        <w:rPr>
          <w:szCs w:val="22"/>
        </w:rPr>
        <w:t>stage</w:t>
      </w:r>
      <w:r w:rsidR="00FA4619">
        <w:rPr>
          <w:szCs w:val="22"/>
        </w:rPr>
        <w:t xml:space="preserve"> II </w:t>
      </w:r>
      <w:r w:rsidR="00F67F53">
        <w:rPr>
          <w:szCs w:val="22"/>
        </w:rPr>
        <w:t xml:space="preserve">are used </w:t>
      </w:r>
      <w:r w:rsidR="00FA4619">
        <w:rPr>
          <w:szCs w:val="22"/>
        </w:rPr>
        <w:t>as training data</w:t>
      </w:r>
      <w:r w:rsidR="007F25BA">
        <w:rPr>
          <w:szCs w:val="22"/>
        </w:rPr>
        <w:t xml:space="preserve"> to train the </w:t>
      </w:r>
      <w:r w:rsidR="00892591">
        <w:rPr>
          <w:szCs w:val="22"/>
        </w:rPr>
        <w:t>combined intra and inter models</w:t>
      </w:r>
      <w:r w:rsidR="007F25BA">
        <w:rPr>
          <w:szCs w:val="22"/>
        </w:rPr>
        <w:t>.</w:t>
      </w:r>
    </w:p>
    <w:p w14:paraId="19667551" w14:textId="77777777" w:rsidR="00824A64" w:rsidRPr="00B92B7C" w:rsidRDefault="00824A64" w:rsidP="00824A64">
      <w:pPr>
        <w:pStyle w:val="Heading3"/>
      </w:pPr>
      <w:bookmarkStart w:id="82" w:name="_Toc136247709"/>
      <w:r>
        <w:t>Temporal filter</w:t>
      </w:r>
      <w:bookmarkEnd w:id="82"/>
    </w:p>
    <w:p w14:paraId="7D567A15" w14:textId="684CE488" w:rsidR="00824A64" w:rsidRDefault="00824A64" w:rsidP="00B71D6F">
      <w:pPr>
        <w:rPr>
          <w:szCs w:val="22"/>
        </w:rPr>
      </w:pPr>
      <w:r>
        <w:rPr>
          <w:lang w:val="en-CA" w:eastAsia="zh-CN"/>
        </w:rPr>
        <w:t>Training of temporal filter involves one step.</w:t>
      </w:r>
      <w:r>
        <w:rPr>
          <w:rFonts w:hint="eastAsia"/>
          <w:lang w:val="en-CA" w:eastAsia="zh-CN"/>
        </w:rPr>
        <w:t xml:space="preserve"> </w:t>
      </w:r>
      <w:r w:rsidR="0049114A">
        <w:rPr>
          <w:szCs w:val="22"/>
        </w:rPr>
        <w:t>NNVC</w:t>
      </w:r>
      <w:r>
        <w:rPr>
          <w:szCs w:val="22"/>
        </w:rPr>
        <w:t xml:space="preserve"> (</w:t>
      </w:r>
      <w:r w:rsidRPr="001453BC">
        <w:rPr>
          <w:lang w:val="en-CA"/>
        </w:rPr>
        <w:t>--</w:t>
      </w:r>
      <w:proofErr w:type="spellStart"/>
      <w:r w:rsidRPr="001453BC">
        <w:rPr>
          <w:lang w:val="en-CA"/>
        </w:rPr>
        <w:t>NnlfOption</w:t>
      </w:r>
      <w:proofErr w:type="spellEnd"/>
      <w:r w:rsidRPr="001453BC">
        <w:rPr>
          <w:lang w:val="en-CA"/>
        </w:rPr>
        <w:t>=</w:t>
      </w:r>
      <w:r>
        <w:rPr>
          <w:lang w:val="en-CA"/>
        </w:rPr>
        <w:t>2)</w:t>
      </w:r>
      <w:r>
        <w:rPr>
          <w:szCs w:val="22"/>
        </w:rPr>
        <w:t xml:space="preserve"> is used to </w:t>
      </w:r>
      <w:r w:rsidRPr="00E31110">
        <w:rPr>
          <w:szCs w:val="22"/>
        </w:rPr>
        <w:t xml:space="preserve">compress training </w:t>
      </w:r>
      <w:r>
        <w:rPr>
          <w:szCs w:val="22"/>
        </w:rPr>
        <w:t>videos</w:t>
      </w:r>
      <w:r w:rsidRPr="00E31110">
        <w:rPr>
          <w:szCs w:val="22"/>
        </w:rPr>
        <w:t xml:space="preserve"> under </w:t>
      </w:r>
      <w:r>
        <w:rPr>
          <w:szCs w:val="22"/>
        </w:rPr>
        <w:t xml:space="preserve">random access </w:t>
      </w:r>
      <w:r w:rsidRPr="00E31110">
        <w:rPr>
          <w:szCs w:val="22"/>
        </w:rPr>
        <w:t>configuration. The reconstructed images together with other auxiliary information are</w:t>
      </w:r>
      <w:r>
        <w:rPr>
          <w:szCs w:val="22"/>
        </w:rPr>
        <w:t xml:space="preserve"> collected and</w:t>
      </w:r>
      <w:r w:rsidRPr="00E31110">
        <w:rPr>
          <w:szCs w:val="22"/>
        </w:rPr>
        <w:t xml:space="preserve"> utilized for training </w:t>
      </w:r>
      <w:r>
        <w:rPr>
          <w:szCs w:val="22"/>
        </w:rPr>
        <w:t>the temporal filter.</w:t>
      </w:r>
    </w:p>
    <w:p w14:paraId="504F5108" w14:textId="76633206" w:rsidR="007826B0" w:rsidRDefault="007826B0" w:rsidP="007826B0">
      <w:pPr>
        <w:pStyle w:val="Heading2"/>
      </w:pPr>
      <w:bookmarkStart w:id="83" w:name="_Toc135919379"/>
      <w:bookmarkStart w:id="84" w:name="_Toc136247710"/>
      <w:r w:rsidRPr="00C67A3E">
        <w:t xml:space="preserve">Low </w:t>
      </w:r>
      <w:r w:rsidR="00DB229A">
        <w:t>operat</w:t>
      </w:r>
      <w:r w:rsidR="00B6131D">
        <w:t>ing</w:t>
      </w:r>
      <w:r w:rsidR="00DB229A">
        <w:t xml:space="preserve"> point </w:t>
      </w:r>
      <w:r w:rsidRPr="00C67A3E">
        <w:t>neural network-based loop filter set</w:t>
      </w:r>
      <w:bookmarkEnd w:id="83"/>
      <w:bookmarkEnd w:id="84"/>
    </w:p>
    <w:p w14:paraId="0DE492B3" w14:textId="48839169" w:rsidR="007826B0" w:rsidRDefault="007826B0" w:rsidP="007826B0">
      <w:r>
        <w:t xml:space="preserve">The models are trained iteratively for better performance. Joint models are used for luma and chroma. </w:t>
      </w:r>
      <w:r w:rsidRPr="00633918">
        <w:t xml:space="preserve">2 models are used for </w:t>
      </w:r>
      <w:proofErr w:type="gramStart"/>
      <w:r w:rsidRPr="00633918">
        <w:t>Intra</w:t>
      </w:r>
      <w:r>
        <w:t>(</w:t>
      </w:r>
      <w:proofErr w:type="gramEnd"/>
      <w:r>
        <w:t>AI)</w:t>
      </w:r>
      <w:r w:rsidRPr="00633918">
        <w:t xml:space="preserve"> and 2 models are used for Inter</w:t>
      </w:r>
      <w:r>
        <w:t>(RA)</w:t>
      </w:r>
      <w:r w:rsidRPr="00633918">
        <w:t>.</w:t>
      </w:r>
      <w:r>
        <w:t xml:space="preserve"> Two models for each configuration </w:t>
      </w:r>
      <w:proofErr w:type="gramStart"/>
      <w:r>
        <w:t>is</w:t>
      </w:r>
      <w:proofErr w:type="gramEnd"/>
      <w:r>
        <w:t xml:space="preserve"> trained by splitting the training data based on the configured QP. Hence out of two models, one is trained for lower QP points and the other for higher QP points. The intra models are trained with DIV2K dataset and inter models are trained with </w:t>
      </w:r>
      <w:r w:rsidRPr="00264B90">
        <w:t xml:space="preserve">BVI-DVC </w:t>
      </w:r>
      <w:r>
        <w:t>dataset</w:t>
      </w:r>
      <w:r w:rsidRPr="00264B90">
        <w:t>.</w:t>
      </w:r>
    </w:p>
    <w:p w14:paraId="14DC9AFF" w14:textId="40C209B0" w:rsidR="007826B0" w:rsidRDefault="007826B0" w:rsidP="007826B0">
      <w:r>
        <w:t xml:space="preserve">The overview of intra models training is shown in </w:t>
      </w:r>
      <w:r>
        <w:fldChar w:fldCharType="begin"/>
      </w:r>
      <w:r>
        <w:instrText xml:space="preserve"> REF _Ref135918792 \h </w:instrText>
      </w:r>
      <w:r>
        <w:fldChar w:fldCharType="separate"/>
      </w:r>
      <w:r w:rsidR="00530EC3" w:rsidRPr="00621C23">
        <w:rPr>
          <w:szCs w:val="22"/>
        </w:rPr>
        <w:t xml:space="preserve">Figure </w:t>
      </w:r>
      <w:r w:rsidR="00530EC3">
        <w:rPr>
          <w:noProof/>
          <w:szCs w:val="22"/>
        </w:rPr>
        <w:t>7</w:t>
      </w:r>
      <w:r>
        <w:fldChar w:fldCharType="end"/>
      </w:r>
      <w:r>
        <w:t xml:space="preserve">. </w:t>
      </w:r>
      <w:r w:rsidRPr="00264B90">
        <w:t>The raw DIV2K image data was compressed using AI configurations</w:t>
      </w:r>
      <w:r>
        <w:t xml:space="preserve"> with </w:t>
      </w:r>
      <w:proofErr w:type="gramStart"/>
      <w:r>
        <w:t>NNVC(</w:t>
      </w:r>
      <w:proofErr w:type="gramEnd"/>
      <w:r>
        <w:t>--</w:t>
      </w:r>
      <w:proofErr w:type="spellStart"/>
      <w:r>
        <w:t>NnlfOption</w:t>
      </w:r>
      <w:proofErr w:type="spellEnd"/>
      <w:r>
        <w:t>=0)</w:t>
      </w:r>
      <w:r w:rsidRPr="00264B90">
        <w:t xml:space="preserve"> to create the training examples for AI. </w:t>
      </w:r>
      <w:r>
        <w:t xml:space="preserve">The baseline model with 3x3 convolution layers before decomposition is trained initially. </w:t>
      </w:r>
      <w:r w:rsidRPr="00633918">
        <w:t xml:space="preserve">The 3x3 convolutions of each hidden layer are decomposed into 4 </w:t>
      </w:r>
      <w:proofErr w:type="gramStart"/>
      <w:r w:rsidRPr="00633918">
        <w:t>layers</w:t>
      </w:r>
      <w:r>
        <w:t>(</w:t>
      </w:r>
      <w:proofErr w:type="gramEnd"/>
      <w:r>
        <w:t>CP decomposition)</w:t>
      </w:r>
      <w:r w:rsidRPr="00633918">
        <w:t xml:space="preserve"> </w:t>
      </w:r>
      <w:r>
        <w:t xml:space="preserve">using PARAFAC </w:t>
      </w:r>
      <w:r w:rsidRPr="00633918">
        <w:t>followed by fusion of adjacent 1x1 convolution</w:t>
      </w:r>
      <w:r>
        <w:t xml:space="preserve"> followed by training to obtain intra models. </w:t>
      </w:r>
    </w:p>
    <w:p w14:paraId="6E32E46D" w14:textId="1C99160D" w:rsidR="007826B0" w:rsidRPr="00264B90" w:rsidRDefault="007826B0" w:rsidP="007826B0">
      <w:r>
        <w:t xml:space="preserve">The overview of inter models training is shown in </w:t>
      </w:r>
      <w:r>
        <w:fldChar w:fldCharType="begin"/>
      </w:r>
      <w:r>
        <w:instrText xml:space="preserve"> REF _Ref135918831 \h </w:instrText>
      </w:r>
      <w:r>
        <w:fldChar w:fldCharType="separate"/>
      </w:r>
      <w:r w:rsidR="00530EC3" w:rsidRPr="00621C23">
        <w:rPr>
          <w:szCs w:val="22"/>
        </w:rPr>
        <w:t xml:space="preserve">Figure </w:t>
      </w:r>
      <w:r w:rsidR="00530EC3">
        <w:rPr>
          <w:noProof/>
          <w:szCs w:val="22"/>
        </w:rPr>
        <w:t>8</w:t>
      </w:r>
      <w:r>
        <w:fldChar w:fldCharType="end"/>
      </w:r>
      <w:r>
        <w:t xml:space="preserve">. </w:t>
      </w:r>
      <w:r w:rsidRPr="00264B90">
        <w:t xml:space="preserve">The raw </w:t>
      </w:r>
      <w:r>
        <w:t xml:space="preserve">BVIDVC </w:t>
      </w:r>
      <w:r w:rsidRPr="00264B90">
        <w:t>video data was compressed using RA configurations</w:t>
      </w:r>
      <w:r>
        <w:t xml:space="preserve"> with </w:t>
      </w:r>
      <w:proofErr w:type="gramStart"/>
      <w:r>
        <w:t>NNVC(</w:t>
      </w:r>
      <w:proofErr w:type="gramEnd"/>
      <w:r>
        <w:t>--</w:t>
      </w:r>
      <w:proofErr w:type="spellStart"/>
      <w:r>
        <w:t>NnlfOption</w:t>
      </w:r>
      <w:proofErr w:type="spellEnd"/>
      <w:r>
        <w:t>=3)</w:t>
      </w:r>
      <w:r w:rsidRPr="00264B90">
        <w:t xml:space="preserve"> to create the training</w:t>
      </w:r>
      <w:r>
        <w:t xml:space="preserve"> examples for RA</w:t>
      </w:r>
      <w:r w:rsidRPr="00264B90">
        <w:t xml:space="preserve">. 1st stage RA training dataset </w:t>
      </w:r>
      <w:r>
        <w:t xml:space="preserve">is </w:t>
      </w:r>
      <w:r w:rsidRPr="00264B90">
        <w:t xml:space="preserve">generated with trained intra models. 2nd stage RA training dataset </w:t>
      </w:r>
      <w:r>
        <w:t>i</w:t>
      </w:r>
      <w:r w:rsidRPr="00264B90">
        <w:t>s generated using trained intra models and inter models from 1st stage RA training.</w:t>
      </w:r>
      <w:r>
        <w:t xml:space="preserve"> The initial weights for the 1</w:t>
      </w:r>
      <w:r w:rsidRPr="00621C23">
        <w:rPr>
          <w:vertAlign w:val="superscript"/>
        </w:rPr>
        <w:t>st</w:t>
      </w:r>
      <w:r>
        <w:t xml:space="preserve"> stage RA </w:t>
      </w:r>
      <w:proofErr w:type="gramStart"/>
      <w:r>
        <w:t>is</w:t>
      </w:r>
      <w:proofErr w:type="gramEnd"/>
      <w:r>
        <w:t xml:space="preserve"> got from trained intra models. The initial weights for the 2</w:t>
      </w:r>
      <w:r w:rsidRPr="00621C23">
        <w:rPr>
          <w:vertAlign w:val="superscript"/>
        </w:rPr>
        <w:t>nd</w:t>
      </w:r>
      <w:r>
        <w:t xml:space="preserve"> stage RA </w:t>
      </w:r>
      <w:proofErr w:type="gramStart"/>
      <w:r>
        <w:t>is</w:t>
      </w:r>
      <w:proofErr w:type="gramEnd"/>
      <w:r>
        <w:t xml:space="preserve"> got from the 1</w:t>
      </w:r>
      <w:r w:rsidRPr="00621C23">
        <w:rPr>
          <w:vertAlign w:val="superscript"/>
        </w:rPr>
        <w:t>st</w:t>
      </w:r>
      <w:r>
        <w:t xml:space="preserve"> stage trained RA models. </w:t>
      </w:r>
    </w:p>
    <w:p w14:paraId="317227DA" w14:textId="15B75725" w:rsidR="007826B0" w:rsidRDefault="007826B0" w:rsidP="007826B0">
      <w:pPr>
        <w:keepNext/>
      </w:pPr>
      <w:r>
        <w:rPr>
          <w:noProof/>
        </w:rPr>
        <w:drawing>
          <wp:inline distT="0" distB="0" distL="0" distR="0" wp14:anchorId="0C01D60D" wp14:editId="3D7D5E94">
            <wp:extent cx="6263005" cy="1652151"/>
            <wp:effectExtent l="0" t="0" r="4445" b="5715"/>
            <wp:docPr id="415010853" name="Picture 3" descr="A screenshot of a computer screen&#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5010853" name="Picture 3" descr="A screenshot of a computer screen&#10;&#10;Description automatically generated with low confidence"/>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6327314" cy="1669115"/>
                    </a:xfrm>
                    <a:prstGeom prst="rect">
                      <a:avLst/>
                    </a:prstGeom>
                    <a:noFill/>
                  </pic:spPr>
                </pic:pic>
              </a:graphicData>
            </a:graphic>
          </wp:inline>
        </w:drawing>
      </w:r>
    </w:p>
    <w:p w14:paraId="036FB296" w14:textId="37EFB548" w:rsidR="007826B0" w:rsidRPr="00393564" w:rsidRDefault="007826B0" w:rsidP="007826B0">
      <w:pPr>
        <w:pStyle w:val="Caption"/>
        <w:jc w:val="center"/>
        <w:rPr>
          <w:szCs w:val="22"/>
        </w:rPr>
      </w:pPr>
      <w:bookmarkStart w:id="85" w:name="_Ref135918792"/>
      <w:bookmarkStart w:id="86" w:name="_Ref135918788"/>
      <w:r w:rsidRPr="00621C23">
        <w:rPr>
          <w:sz w:val="22"/>
          <w:szCs w:val="22"/>
        </w:rPr>
        <w:t xml:space="preserve">Figure </w:t>
      </w:r>
      <w:r w:rsidRPr="00621C23">
        <w:rPr>
          <w:sz w:val="22"/>
          <w:szCs w:val="22"/>
        </w:rPr>
        <w:fldChar w:fldCharType="begin"/>
      </w:r>
      <w:r w:rsidRPr="00621C23">
        <w:rPr>
          <w:sz w:val="22"/>
          <w:szCs w:val="22"/>
        </w:rPr>
        <w:instrText xml:space="preserve"> SEQ Figure \* ARABIC </w:instrText>
      </w:r>
      <w:r w:rsidRPr="00621C23">
        <w:rPr>
          <w:sz w:val="22"/>
          <w:szCs w:val="22"/>
        </w:rPr>
        <w:fldChar w:fldCharType="separate"/>
      </w:r>
      <w:r w:rsidR="00530EC3">
        <w:rPr>
          <w:noProof/>
          <w:sz w:val="22"/>
          <w:szCs w:val="22"/>
        </w:rPr>
        <w:t>7</w:t>
      </w:r>
      <w:r w:rsidRPr="00621C23">
        <w:rPr>
          <w:sz w:val="22"/>
          <w:szCs w:val="22"/>
        </w:rPr>
        <w:fldChar w:fldCharType="end"/>
      </w:r>
      <w:bookmarkEnd w:id="85"/>
      <w:r w:rsidRPr="00621C23">
        <w:rPr>
          <w:sz w:val="22"/>
          <w:szCs w:val="22"/>
        </w:rPr>
        <w:t xml:space="preserve"> Overview of training </w:t>
      </w:r>
      <w:proofErr w:type="gramStart"/>
      <w:r w:rsidRPr="00621C23">
        <w:rPr>
          <w:sz w:val="22"/>
          <w:szCs w:val="22"/>
        </w:rPr>
        <w:t>Intra</w:t>
      </w:r>
      <w:r>
        <w:rPr>
          <w:sz w:val="22"/>
          <w:szCs w:val="22"/>
        </w:rPr>
        <w:t>(</w:t>
      </w:r>
      <w:proofErr w:type="gramEnd"/>
      <w:r>
        <w:rPr>
          <w:sz w:val="22"/>
          <w:szCs w:val="22"/>
        </w:rPr>
        <w:t>AI)</w:t>
      </w:r>
      <w:r w:rsidRPr="00621C23">
        <w:rPr>
          <w:sz w:val="22"/>
          <w:szCs w:val="22"/>
        </w:rPr>
        <w:t xml:space="preserve"> models</w:t>
      </w:r>
      <w:bookmarkEnd w:id="86"/>
    </w:p>
    <w:p w14:paraId="6F22D68B" w14:textId="77777777" w:rsidR="007826B0" w:rsidRDefault="007826B0" w:rsidP="007826B0"/>
    <w:p w14:paraId="268D793A" w14:textId="54270512" w:rsidR="007826B0" w:rsidRDefault="007826B0" w:rsidP="007826B0">
      <w:pPr>
        <w:keepNext/>
        <w:jc w:val="center"/>
      </w:pPr>
      <w:r>
        <w:rPr>
          <w:noProof/>
        </w:rPr>
        <w:lastRenderedPageBreak/>
        <w:drawing>
          <wp:inline distT="0" distB="0" distL="0" distR="0" wp14:anchorId="0DA233E7" wp14:editId="22ADDA1F">
            <wp:extent cx="6278880" cy="2551492"/>
            <wp:effectExtent l="0" t="0" r="7620" b="1270"/>
            <wp:docPr id="1719490384" name="Picture 5" descr="A screenshot of a computer screen&#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9490384" name="Picture 5" descr="A screenshot of a computer screen&#10;&#10;Description automatically generated with low confidence"/>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6309981" cy="2564130"/>
                    </a:xfrm>
                    <a:prstGeom prst="rect">
                      <a:avLst/>
                    </a:prstGeom>
                    <a:noFill/>
                  </pic:spPr>
                </pic:pic>
              </a:graphicData>
            </a:graphic>
          </wp:inline>
        </w:drawing>
      </w:r>
    </w:p>
    <w:p w14:paraId="1C705ABF" w14:textId="36A600B0" w:rsidR="007826B0" w:rsidRPr="00393564" w:rsidRDefault="007826B0" w:rsidP="007826B0">
      <w:pPr>
        <w:pStyle w:val="Caption"/>
        <w:jc w:val="center"/>
        <w:rPr>
          <w:szCs w:val="22"/>
        </w:rPr>
      </w:pPr>
      <w:bookmarkStart w:id="87" w:name="_Ref135918831"/>
      <w:r w:rsidRPr="00621C23">
        <w:rPr>
          <w:sz w:val="22"/>
          <w:szCs w:val="22"/>
        </w:rPr>
        <w:t xml:space="preserve">Figure </w:t>
      </w:r>
      <w:r w:rsidRPr="00621C23">
        <w:rPr>
          <w:sz w:val="22"/>
          <w:szCs w:val="22"/>
        </w:rPr>
        <w:fldChar w:fldCharType="begin"/>
      </w:r>
      <w:r w:rsidRPr="00621C23">
        <w:rPr>
          <w:sz w:val="22"/>
          <w:szCs w:val="22"/>
        </w:rPr>
        <w:instrText xml:space="preserve"> SEQ Figure \* ARABIC </w:instrText>
      </w:r>
      <w:r w:rsidRPr="00621C23">
        <w:rPr>
          <w:sz w:val="22"/>
          <w:szCs w:val="22"/>
        </w:rPr>
        <w:fldChar w:fldCharType="separate"/>
      </w:r>
      <w:r w:rsidR="00530EC3">
        <w:rPr>
          <w:noProof/>
          <w:sz w:val="22"/>
          <w:szCs w:val="22"/>
        </w:rPr>
        <w:t>8</w:t>
      </w:r>
      <w:r w:rsidRPr="00621C23">
        <w:rPr>
          <w:sz w:val="22"/>
          <w:szCs w:val="22"/>
        </w:rPr>
        <w:fldChar w:fldCharType="end"/>
      </w:r>
      <w:bookmarkEnd w:id="87"/>
      <w:r w:rsidRPr="00621C23">
        <w:rPr>
          <w:sz w:val="22"/>
          <w:szCs w:val="22"/>
        </w:rPr>
        <w:t xml:space="preserve"> </w:t>
      </w:r>
      <w:proofErr w:type="spellStart"/>
      <w:r w:rsidRPr="00621C23">
        <w:rPr>
          <w:sz w:val="22"/>
          <w:szCs w:val="22"/>
        </w:rPr>
        <w:t>Overwiew</w:t>
      </w:r>
      <w:proofErr w:type="spellEnd"/>
      <w:r w:rsidRPr="00621C23">
        <w:rPr>
          <w:sz w:val="22"/>
          <w:szCs w:val="22"/>
        </w:rPr>
        <w:t xml:space="preserve"> of training </w:t>
      </w:r>
      <w:proofErr w:type="gramStart"/>
      <w:r w:rsidRPr="00621C23">
        <w:rPr>
          <w:sz w:val="22"/>
          <w:szCs w:val="22"/>
        </w:rPr>
        <w:t>Inter(</w:t>
      </w:r>
      <w:proofErr w:type="gramEnd"/>
      <w:r w:rsidRPr="00621C23">
        <w:rPr>
          <w:sz w:val="22"/>
          <w:szCs w:val="22"/>
        </w:rPr>
        <w:t>RA) models</w:t>
      </w:r>
    </w:p>
    <w:p w14:paraId="1D561F77" w14:textId="77777777" w:rsidR="007826B0" w:rsidRPr="00C67A3E" w:rsidRDefault="007826B0" w:rsidP="007826B0"/>
    <w:p w14:paraId="388BD452" w14:textId="77777777" w:rsidR="007826B0" w:rsidRPr="004835B3" w:rsidRDefault="007826B0" w:rsidP="00B71D6F">
      <w:pPr>
        <w:rPr>
          <w:lang w:val="en-CA" w:eastAsia="zh-CN"/>
        </w:rPr>
      </w:pPr>
    </w:p>
    <w:p w14:paraId="54DCB243" w14:textId="48CE99B1" w:rsidR="00B92CCE" w:rsidRDefault="00FB525E" w:rsidP="00FB525E">
      <w:pPr>
        <w:pStyle w:val="Heading2"/>
      </w:pPr>
      <w:bookmarkStart w:id="88" w:name="_Toc136247711"/>
      <w:r>
        <w:t>Neural network-based intra prediction</w:t>
      </w:r>
      <w:bookmarkEnd w:id="88"/>
    </w:p>
    <w:p w14:paraId="38EAFA03" w14:textId="577AF1A7" w:rsidR="009D4027" w:rsidRPr="00B101F9" w:rsidRDefault="00F10629" w:rsidP="009D4027">
      <w:pPr>
        <w:rPr>
          <w:szCs w:val="22"/>
        </w:rPr>
      </w:pPr>
      <w:r w:rsidRPr="00B101F9">
        <w:rPr>
          <w:szCs w:val="22"/>
        </w:rPr>
        <w:t xml:space="preserve">The workflow of the iterative training of the neural networks belonging to the neural network-based intra prediction mode is displayed in </w:t>
      </w:r>
      <w:r w:rsidR="00F9395B" w:rsidRPr="00B101F9">
        <w:rPr>
          <w:szCs w:val="22"/>
        </w:rPr>
        <w:fldChar w:fldCharType="begin"/>
      </w:r>
      <w:r w:rsidR="00F9395B" w:rsidRPr="00B101F9">
        <w:rPr>
          <w:szCs w:val="22"/>
        </w:rPr>
        <w:instrText xml:space="preserve"> REF _Ref127204749 \h </w:instrText>
      </w:r>
      <w:r w:rsidR="00B101F9">
        <w:rPr>
          <w:szCs w:val="22"/>
        </w:rPr>
        <w:instrText xml:space="preserve"> \* MERGEFORMAT </w:instrText>
      </w:r>
      <w:r w:rsidR="00F9395B" w:rsidRPr="00B101F9">
        <w:rPr>
          <w:szCs w:val="22"/>
        </w:rPr>
      </w:r>
      <w:r w:rsidR="00F9395B" w:rsidRPr="00B101F9">
        <w:rPr>
          <w:szCs w:val="22"/>
        </w:rPr>
        <w:fldChar w:fldCharType="separate"/>
      </w:r>
      <w:r w:rsidR="00530EC3" w:rsidRPr="00530EC3">
        <w:rPr>
          <w:szCs w:val="22"/>
        </w:rPr>
        <w:t xml:space="preserve">Figure </w:t>
      </w:r>
      <w:r w:rsidR="00530EC3" w:rsidRPr="00530EC3">
        <w:rPr>
          <w:noProof/>
          <w:szCs w:val="22"/>
        </w:rPr>
        <w:t>9</w:t>
      </w:r>
      <w:r w:rsidR="00F9395B" w:rsidRPr="00B101F9">
        <w:rPr>
          <w:szCs w:val="22"/>
        </w:rPr>
        <w:fldChar w:fldCharType="end"/>
      </w:r>
      <w:r w:rsidRPr="00B101F9">
        <w:rPr>
          <w:szCs w:val="22"/>
        </w:rPr>
        <w:t>.</w:t>
      </w:r>
    </w:p>
    <w:p w14:paraId="01190F34" w14:textId="2A748919" w:rsidR="00F9395B" w:rsidRPr="00B101F9" w:rsidRDefault="0054181E" w:rsidP="0054181E">
      <w:pPr>
        <w:pStyle w:val="ListParagraph"/>
        <w:numPr>
          <w:ilvl w:val="0"/>
          <w:numId w:val="56"/>
        </w:numPr>
        <w:rPr>
          <w:sz w:val="22"/>
          <w:szCs w:val="22"/>
        </w:rPr>
      </w:pPr>
      <w:r w:rsidRPr="00B101F9">
        <w:rPr>
          <w:sz w:val="22"/>
          <w:szCs w:val="22"/>
        </w:rPr>
        <w:t>At cycle 0, VTM-11-NNVC without the neural network-based intra prediction mode and without any Filter-Set extracts the data for training the neural networks</w:t>
      </w:r>
      <w:r w:rsidR="00EB266A" w:rsidRPr="00B101F9">
        <w:rPr>
          <w:sz w:val="22"/>
          <w:szCs w:val="22"/>
        </w:rPr>
        <w:t>. T</w:t>
      </w:r>
      <w:r w:rsidR="00E624BC" w:rsidRPr="00B101F9">
        <w:rPr>
          <w:sz w:val="22"/>
          <w:szCs w:val="22"/>
        </w:rPr>
        <w:t>hen</w:t>
      </w:r>
      <w:r w:rsidR="002C3D47" w:rsidRPr="00B101F9">
        <w:rPr>
          <w:sz w:val="22"/>
          <w:szCs w:val="22"/>
        </w:rPr>
        <w:t>,</w:t>
      </w:r>
      <w:r w:rsidRPr="00B101F9">
        <w:rPr>
          <w:sz w:val="22"/>
          <w:szCs w:val="22"/>
        </w:rPr>
        <w:t xml:space="preserve"> the 7 neural networks are trained</w:t>
      </w:r>
      <w:r w:rsidR="00245F1A">
        <w:rPr>
          <w:sz w:val="22"/>
          <w:szCs w:val="22"/>
        </w:rPr>
        <w:t xml:space="preserve">, </w:t>
      </w:r>
      <w:r w:rsidRPr="00B101F9">
        <w:rPr>
          <w:sz w:val="22"/>
          <w:szCs w:val="22"/>
        </w:rPr>
        <w:t>initializ</w:t>
      </w:r>
      <w:r w:rsidR="00245F1A">
        <w:rPr>
          <w:sz w:val="22"/>
          <w:szCs w:val="22"/>
        </w:rPr>
        <w:t>ing</w:t>
      </w:r>
      <w:r w:rsidRPr="00B101F9">
        <w:rPr>
          <w:sz w:val="22"/>
          <w:szCs w:val="22"/>
        </w:rPr>
        <w:t xml:space="preserve"> their parameters</w:t>
      </w:r>
      <w:r w:rsidR="00245F1A">
        <w:rPr>
          <w:sz w:val="22"/>
          <w:szCs w:val="22"/>
        </w:rPr>
        <w:t xml:space="preserve"> randomly</w:t>
      </w:r>
      <w:r w:rsidRPr="00B101F9">
        <w:rPr>
          <w:sz w:val="22"/>
          <w:szCs w:val="22"/>
        </w:rPr>
        <w:t>.</w:t>
      </w:r>
    </w:p>
    <w:p w14:paraId="177939B5" w14:textId="26CF5827" w:rsidR="00FD0677" w:rsidRPr="00B101F9" w:rsidRDefault="00FD0677" w:rsidP="0054181E">
      <w:pPr>
        <w:pStyle w:val="ListParagraph"/>
        <w:numPr>
          <w:ilvl w:val="0"/>
          <w:numId w:val="56"/>
        </w:numPr>
        <w:rPr>
          <w:sz w:val="22"/>
          <w:szCs w:val="22"/>
        </w:rPr>
      </w:pPr>
      <w:r w:rsidRPr="00B101F9">
        <w:rPr>
          <w:sz w:val="22"/>
          <w:szCs w:val="22"/>
        </w:rPr>
        <w:t>At cycle 1, VTM-11-NNVC with the neural network-based intra prediction mode using the parameters trained at cycle 0 and without any Filter-Set extracts the data for training the neural networks</w:t>
      </w:r>
      <w:r w:rsidR="006B4454" w:rsidRPr="00B101F9">
        <w:rPr>
          <w:sz w:val="22"/>
          <w:szCs w:val="22"/>
        </w:rPr>
        <w:t>. T</w:t>
      </w:r>
      <w:r w:rsidR="00E84C54" w:rsidRPr="00B101F9">
        <w:rPr>
          <w:sz w:val="22"/>
          <w:szCs w:val="22"/>
        </w:rPr>
        <w:t>hen</w:t>
      </w:r>
      <w:r w:rsidR="0088115F" w:rsidRPr="00B101F9">
        <w:rPr>
          <w:sz w:val="22"/>
          <w:szCs w:val="22"/>
        </w:rPr>
        <w:t>,</w:t>
      </w:r>
      <w:r w:rsidRPr="00B101F9">
        <w:rPr>
          <w:sz w:val="22"/>
          <w:szCs w:val="22"/>
        </w:rPr>
        <w:t xml:space="preserve"> the 7 neural networks are trained, initializing their parameters from their state at the end of cycle 0.</w:t>
      </w:r>
    </w:p>
    <w:p w14:paraId="308C2DD9" w14:textId="2345F380" w:rsidR="00FD0677" w:rsidRPr="00B101F9" w:rsidRDefault="00FD0677" w:rsidP="00FD0677">
      <w:pPr>
        <w:pStyle w:val="ListParagraph"/>
        <w:numPr>
          <w:ilvl w:val="0"/>
          <w:numId w:val="56"/>
        </w:numPr>
        <w:rPr>
          <w:sz w:val="22"/>
          <w:szCs w:val="22"/>
        </w:rPr>
      </w:pPr>
      <w:r w:rsidRPr="00B101F9">
        <w:rPr>
          <w:sz w:val="22"/>
          <w:szCs w:val="22"/>
        </w:rPr>
        <w:t>At cycle 2, VTM-11-NNVC with the neural network-based intra prediction mode using the parameters trained at cycle 1 and without any Filter-Set extracts the data for training the neural networks</w:t>
      </w:r>
      <w:r w:rsidR="007A0114" w:rsidRPr="00B101F9">
        <w:rPr>
          <w:sz w:val="22"/>
          <w:szCs w:val="22"/>
        </w:rPr>
        <w:t>. Then,</w:t>
      </w:r>
      <w:r w:rsidRPr="00B101F9">
        <w:rPr>
          <w:sz w:val="22"/>
          <w:szCs w:val="22"/>
        </w:rPr>
        <w:t xml:space="preserve"> the 7 neural networks are trained, initializing their parameters from their state at the end of cycle </w:t>
      </w:r>
      <w:r w:rsidR="00E5659F" w:rsidRPr="00B101F9">
        <w:rPr>
          <w:sz w:val="22"/>
          <w:szCs w:val="22"/>
        </w:rPr>
        <w:t>1</w:t>
      </w:r>
      <w:r w:rsidRPr="00B101F9">
        <w:rPr>
          <w:sz w:val="22"/>
          <w:szCs w:val="22"/>
        </w:rPr>
        <w:t>.</w:t>
      </w:r>
      <w:r w:rsidR="00001647" w:rsidRPr="00B101F9">
        <w:rPr>
          <w:sz w:val="22"/>
          <w:szCs w:val="22"/>
        </w:rPr>
        <w:t xml:space="preserve"> Then, using the same training data, the trainings of these 7 neural networks </w:t>
      </w:r>
      <w:r w:rsidR="00D9395D" w:rsidRPr="00B101F9">
        <w:rPr>
          <w:sz w:val="22"/>
          <w:szCs w:val="22"/>
        </w:rPr>
        <w:t>are</w:t>
      </w:r>
      <w:r w:rsidR="00001647" w:rsidRPr="00B101F9">
        <w:rPr>
          <w:sz w:val="22"/>
          <w:szCs w:val="22"/>
        </w:rPr>
        <w:t xml:space="preserve"> resumed, introducing this time a sparsity constraint on their weights.</w:t>
      </w:r>
    </w:p>
    <w:p w14:paraId="24CE9ED0" w14:textId="793F7999" w:rsidR="00FD0677" w:rsidRPr="00B101F9" w:rsidRDefault="001F1E65" w:rsidP="0054181E">
      <w:pPr>
        <w:pStyle w:val="ListParagraph"/>
        <w:numPr>
          <w:ilvl w:val="0"/>
          <w:numId w:val="56"/>
        </w:numPr>
        <w:rPr>
          <w:sz w:val="22"/>
          <w:szCs w:val="22"/>
        </w:rPr>
      </w:pPr>
      <w:r w:rsidRPr="00B101F9">
        <w:rPr>
          <w:sz w:val="22"/>
          <w:szCs w:val="22"/>
        </w:rPr>
        <w:t xml:space="preserve">At cycle 3, VTM-11-NNVC with the neural network-based intra prediction mode using the parameters trained at cycle </w:t>
      </w:r>
      <w:r w:rsidR="008042C7" w:rsidRPr="00B101F9">
        <w:rPr>
          <w:sz w:val="22"/>
          <w:szCs w:val="22"/>
        </w:rPr>
        <w:t>2</w:t>
      </w:r>
      <w:r w:rsidRPr="00B101F9">
        <w:rPr>
          <w:sz w:val="22"/>
          <w:szCs w:val="22"/>
        </w:rPr>
        <w:t xml:space="preserve"> and without any Filter-Set extracts the data for training the neural networks</w:t>
      </w:r>
      <w:r w:rsidR="00B213B8" w:rsidRPr="00B101F9">
        <w:rPr>
          <w:sz w:val="22"/>
          <w:szCs w:val="22"/>
        </w:rPr>
        <w:t>. Then,</w:t>
      </w:r>
      <w:r w:rsidRPr="00B101F9">
        <w:rPr>
          <w:sz w:val="22"/>
          <w:szCs w:val="22"/>
        </w:rPr>
        <w:t xml:space="preserve"> </w:t>
      </w:r>
      <w:r w:rsidR="0078385C" w:rsidRPr="00B101F9">
        <w:rPr>
          <w:sz w:val="22"/>
          <w:szCs w:val="22"/>
        </w:rPr>
        <w:t xml:space="preserve">the transform prediction part of each of </w:t>
      </w:r>
      <w:r w:rsidRPr="00B101F9">
        <w:rPr>
          <w:sz w:val="22"/>
          <w:szCs w:val="22"/>
        </w:rPr>
        <w:t xml:space="preserve">the 7 neural networks </w:t>
      </w:r>
      <w:r w:rsidR="0078385C" w:rsidRPr="00B101F9">
        <w:rPr>
          <w:sz w:val="22"/>
          <w:szCs w:val="22"/>
        </w:rPr>
        <w:t>is</w:t>
      </w:r>
      <w:r w:rsidRPr="00B101F9">
        <w:rPr>
          <w:sz w:val="22"/>
          <w:szCs w:val="22"/>
        </w:rPr>
        <w:t xml:space="preserve"> trained, initializing their parameters from their state at the end of cycle </w:t>
      </w:r>
      <w:r w:rsidR="000530B5" w:rsidRPr="00B101F9">
        <w:rPr>
          <w:sz w:val="22"/>
          <w:szCs w:val="22"/>
        </w:rPr>
        <w:t>2</w:t>
      </w:r>
      <w:r w:rsidRPr="00B101F9">
        <w:rPr>
          <w:sz w:val="22"/>
          <w:szCs w:val="22"/>
        </w:rPr>
        <w:t>.</w:t>
      </w:r>
    </w:p>
    <w:p w14:paraId="0A81CF01" w14:textId="77777777" w:rsidR="00F9395B" w:rsidRPr="00B101F9" w:rsidRDefault="00F9395B" w:rsidP="009D4027">
      <w:pPr>
        <w:rPr>
          <w:szCs w:val="22"/>
        </w:rPr>
      </w:pPr>
    </w:p>
    <w:p w14:paraId="4D67712A" w14:textId="3794B3FC" w:rsidR="00FB525E" w:rsidRDefault="009D4027" w:rsidP="009D4027">
      <w:pPr>
        <w:jc w:val="center"/>
      </w:pPr>
      <w:r w:rsidRPr="009D4027">
        <w:rPr>
          <w:noProof/>
        </w:rPr>
        <w:lastRenderedPageBreak/>
        <w:drawing>
          <wp:inline distT="0" distB="0" distL="0" distR="0" wp14:anchorId="6765E5C3" wp14:editId="5B7EDD5F">
            <wp:extent cx="6064072" cy="2941982"/>
            <wp:effectExtent l="0" t="0" r="0" b="0"/>
            <wp:docPr id="36" name="Picture 36"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descr="Diagram&#10;&#10;Description automatically generated"/>
                    <pic:cNvPicPr/>
                  </pic:nvPicPr>
                  <pic:blipFill>
                    <a:blip r:embed="rId38"/>
                    <a:stretch>
                      <a:fillRect/>
                    </a:stretch>
                  </pic:blipFill>
                  <pic:spPr>
                    <a:xfrm>
                      <a:off x="0" y="0"/>
                      <a:ext cx="6066294" cy="2943060"/>
                    </a:xfrm>
                    <a:prstGeom prst="rect">
                      <a:avLst/>
                    </a:prstGeom>
                  </pic:spPr>
                </pic:pic>
              </a:graphicData>
            </a:graphic>
          </wp:inline>
        </w:drawing>
      </w:r>
    </w:p>
    <w:p w14:paraId="5EC9A9DB" w14:textId="22957E85" w:rsidR="00614EAB" w:rsidRPr="00FB525E" w:rsidRDefault="00843209" w:rsidP="00E85EAF">
      <w:pPr>
        <w:pStyle w:val="Caption"/>
        <w:jc w:val="center"/>
      </w:pPr>
      <w:bookmarkStart w:id="89" w:name="_Ref127204749"/>
      <w:r>
        <w:t xml:space="preserve">Figure </w:t>
      </w:r>
      <w:fldSimple w:instr=" SEQ Figure \* ARABIC ">
        <w:r w:rsidR="00530EC3">
          <w:rPr>
            <w:noProof/>
          </w:rPr>
          <w:t>9</w:t>
        </w:r>
      </w:fldSimple>
      <w:bookmarkEnd w:id="89"/>
      <w:r>
        <w:t>: workflow of the iterative of the neural networks belonging to the neural network-based intra prediction mode.</w:t>
      </w:r>
    </w:p>
    <w:p w14:paraId="34A2195B" w14:textId="13942BE9" w:rsidR="00B92CCE" w:rsidRDefault="00D9242A" w:rsidP="00C248CE">
      <w:pPr>
        <w:pStyle w:val="Heading2"/>
      </w:pPr>
      <w:bookmarkStart w:id="90" w:name="_Toc136247712"/>
      <w:r>
        <w:t>Content-adaptive neural network post-filter</w:t>
      </w:r>
      <w:bookmarkEnd w:id="90"/>
    </w:p>
    <w:p w14:paraId="2649450B" w14:textId="1CA5BA6F" w:rsidR="00D9242A" w:rsidRDefault="002608DC" w:rsidP="00B71D6F">
      <w:pPr>
        <w:rPr>
          <w:szCs w:val="22"/>
        </w:rPr>
      </w:pPr>
      <w:r>
        <w:rPr>
          <w:szCs w:val="22"/>
        </w:rPr>
        <w:t>The training of the content-adaptive neural network post-filter consists of two stages</w:t>
      </w:r>
      <w:r w:rsidR="00824A64">
        <w:rPr>
          <w:szCs w:val="22"/>
        </w:rPr>
        <w:t xml:space="preserve"> as follows,</w:t>
      </w:r>
    </w:p>
    <w:p w14:paraId="09CC31EF" w14:textId="5806D485" w:rsidR="002608DC" w:rsidRPr="00824A64" w:rsidRDefault="00824A64" w:rsidP="004835B3">
      <w:pPr>
        <w:rPr>
          <w:szCs w:val="28"/>
        </w:rPr>
      </w:pPr>
      <w:r>
        <w:rPr>
          <w:szCs w:val="28"/>
        </w:rPr>
        <w:t>Stage 1: g</w:t>
      </w:r>
      <w:r w:rsidR="002608DC" w:rsidRPr="00824A64">
        <w:rPr>
          <w:szCs w:val="28"/>
        </w:rPr>
        <w:t>eneration of</w:t>
      </w:r>
      <w:r w:rsidR="00AB76A0" w:rsidRPr="00824A64">
        <w:rPr>
          <w:szCs w:val="28"/>
        </w:rPr>
        <w:t xml:space="preserve"> four</w:t>
      </w:r>
      <w:r w:rsidR="002608DC" w:rsidRPr="00824A64">
        <w:rPr>
          <w:szCs w:val="28"/>
        </w:rPr>
        <w:t xml:space="preserve"> base models</w:t>
      </w:r>
      <w:r w:rsidR="000A54F3" w:rsidRPr="00824A64">
        <w:rPr>
          <w:szCs w:val="28"/>
        </w:rPr>
        <w:t>.</w:t>
      </w:r>
    </w:p>
    <w:p w14:paraId="38181FEC" w14:textId="02077E57" w:rsidR="002608DC" w:rsidRDefault="00824A64">
      <w:pPr>
        <w:rPr>
          <w:szCs w:val="28"/>
        </w:rPr>
      </w:pPr>
      <w:r w:rsidRPr="00824A64">
        <w:rPr>
          <w:szCs w:val="28"/>
        </w:rPr>
        <w:t xml:space="preserve">Stage 2: </w:t>
      </w:r>
      <w:r>
        <w:rPr>
          <w:szCs w:val="28"/>
        </w:rPr>
        <w:t>o</w:t>
      </w:r>
      <w:r w:rsidR="002608DC" w:rsidRPr="00824A64">
        <w:rPr>
          <w:szCs w:val="28"/>
        </w:rPr>
        <w:t>ver-fitting of one base model</w:t>
      </w:r>
      <w:r w:rsidR="00AB76A0" w:rsidRPr="00824A64">
        <w:rPr>
          <w:szCs w:val="28"/>
        </w:rPr>
        <w:t xml:space="preserve"> for each </w:t>
      </w:r>
      <w:r w:rsidR="000A54F3" w:rsidRPr="00824A64">
        <w:rPr>
          <w:szCs w:val="28"/>
        </w:rPr>
        <w:t xml:space="preserve">test </w:t>
      </w:r>
      <w:r w:rsidR="00AB76A0" w:rsidRPr="00824A64">
        <w:rPr>
          <w:szCs w:val="28"/>
        </w:rPr>
        <w:t xml:space="preserve">sequence and QP </w:t>
      </w:r>
      <w:r w:rsidR="009D422C" w:rsidRPr="00824A64">
        <w:rPr>
          <w:szCs w:val="28"/>
        </w:rPr>
        <w:t>point</w:t>
      </w:r>
      <w:r w:rsidR="00AB76A0" w:rsidRPr="00824A64">
        <w:rPr>
          <w:szCs w:val="28"/>
        </w:rPr>
        <w:t>, followed by weight-update coding with NNC.</w:t>
      </w:r>
    </w:p>
    <w:p w14:paraId="3A32A27D" w14:textId="64631FE2" w:rsidR="00250851" w:rsidRDefault="00250851" w:rsidP="00250851">
      <w:pPr>
        <w:pStyle w:val="Heading2"/>
      </w:pPr>
      <w:bookmarkStart w:id="91" w:name="_Toc136247713"/>
      <w:r>
        <w:t>Neural network-based super resolution</w:t>
      </w:r>
      <w:bookmarkEnd w:id="91"/>
      <w:r>
        <w:t xml:space="preserve"> </w:t>
      </w:r>
    </w:p>
    <w:p w14:paraId="107BE281" w14:textId="47349EF1" w:rsidR="00250851" w:rsidRDefault="00250851" w:rsidP="004835B3">
      <w:pPr>
        <w:rPr>
          <w:lang w:eastAsia="zh-CN"/>
        </w:rPr>
      </w:pPr>
      <w:r>
        <w:rPr>
          <w:rFonts w:hint="eastAsia"/>
          <w:lang w:eastAsia="zh-CN"/>
        </w:rPr>
        <w:t>T</w:t>
      </w:r>
      <w:r>
        <w:rPr>
          <w:lang w:eastAsia="zh-CN"/>
        </w:rPr>
        <w:t xml:space="preserve">he training of neural network-based super resolution is </w:t>
      </w:r>
      <w:r w:rsidRPr="00250851">
        <w:rPr>
          <w:lang w:eastAsia="zh-CN"/>
        </w:rPr>
        <w:t>straightforward</w:t>
      </w:r>
      <w:r>
        <w:rPr>
          <w:lang w:eastAsia="zh-CN"/>
        </w:rPr>
        <w:t>.</w:t>
      </w:r>
      <w:r w:rsidR="002864F8">
        <w:rPr>
          <w:lang w:eastAsia="zh-CN"/>
        </w:rPr>
        <w:t xml:space="preserve"> The NNVC software with RPR enabled is used to generate training datasets. Two luma models are trained for I slices and B slices</w:t>
      </w:r>
      <w:r w:rsidR="00DF469F">
        <w:rPr>
          <w:lang w:eastAsia="zh-CN"/>
        </w:rPr>
        <w:t xml:space="preserve"> </w:t>
      </w:r>
      <w:r w:rsidR="00DF469F">
        <w:rPr>
          <w:rFonts w:hint="eastAsia"/>
          <w:lang w:eastAsia="zh-CN"/>
        </w:rPr>
        <w:t>r</w:t>
      </w:r>
      <w:r w:rsidR="00DF469F" w:rsidRPr="00DF469F">
        <w:rPr>
          <w:lang w:eastAsia="zh-CN"/>
        </w:rPr>
        <w:t>espectively</w:t>
      </w:r>
      <w:r w:rsidR="002864F8">
        <w:rPr>
          <w:lang w:eastAsia="zh-CN"/>
        </w:rPr>
        <w:t xml:space="preserve"> and only one model i</w:t>
      </w:r>
      <w:r w:rsidR="00DF469F">
        <w:rPr>
          <w:lang w:eastAsia="zh-CN"/>
        </w:rPr>
        <w:t>s</w:t>
      </w:r>
      <w:r w:rsidR="002864F8">
        <w:rPr>
          <w:lang w:eastAsia="zh-CN"/>
        </w:rPr>
        <w:t xml:space="preserve"> trained for chroma component.</w:t>
      </w:r>
    </w:p>
    <w:p w14:paraId="3D0D0CBF" w14:textId="6E62E4B6" w:rsidR="00BB4525" w:rsidRDefault="00BB4525" w:rsidP="00BB4525">
      <w:pPr>
        <w:pStyle w:val="Heading2"/>
      </w:pPr>
      <w:bookmarkStart w:id="92" w:name="_Toc136247714"/>
      <w:r>
        <w:t>HOP model</w:t>
      </w:r>
      <w:bookmarkEnd w:id="92"/>
    </w:p>
    <w:p w14:paraId="2A5BA87A" w14:textId="6B30C4A6" w:rsidR="006C01F3" w:rsidRPr="006C01F3" w:rsidRDefault="006C01F3" w:rsidP="006C01F3">
      <w:r>
        <w:t>The detailed training description is available in the readme file of the HOP training directory.</w:t>
      </w:r>
    </w:p>
    <w:p w14:paraId="0605B31E" w14:textId="77777777" w:rsidR="00BB4525" w:rsidRDefault="00BB4525" w:rsidP="00BB4525">
      <w:pPr>
        <w:rPr>
          <w:u w:val="single"/>
          <w:lang w:val="en-CA" w:eastAsia="de-DE"/>
        </w:rPr>
      </w:pPr>
      <w:r>
        <w:rPr>
          <w:u w:val="single"/>
          <w:lang w:val="en-CA" w:eastAsia="de-DE"/>
        </w:rPr>
        <w:t>Training description</w:t>
      </w:r>
    </w:p>
    <w:p w14:paraId="23B53302" w14:textId="77777777" w:rsidR="00BB4525" w:rsidRDefault="00BB4525" w:rsidP="00BB4525">
      <w:pPr>
        <w:pStyle w:val="ListParagraph"/>
        <w:numPr>
          <w:ilvl w:val="0"/>
          <w:numId w:val="58"/>
        </w:numPr>
        <w:spacing w:line="256" w:lineRule="auto"/>
        <w:rPr>
          <w:u w:val="single"/>
          <w:lang w:val="en-CA" w:eastAsia="de-DE"/>
        </w:rPr>
      </w:pPr>
      <w:r>
        <w:rPr>
          <w:u w:val="single"/>
          <w:lang w:val="en-CA" w:eastAsia="de-DE"/>
        </w:rPr>
        <w:t>Training Model stage I</w:t>
      </w:r>
    </w:p>
    <w:p w14:paraId="79729489" w14:textId="77777777" w:rsidR="00BB4525" w:rsidRDefault="00BB4525" w:rsidP="00BB4525">
      <w:pPr>
        <w:pStyle w:val="ListParagraph"/>
        <w:numPr>
          <w:ilvl w:val="1"/>
          <w:numId w:val="58"/>
        </w:numPr>
        <w:spacing w:line="256" w:lineRule="auto"/>
        <w:rPr>
          <w:lang w:val="en-CA" w:eastAsia="de-DE"/>
        </w:rPr>
      </w:pPr>
      <w:r>
        <w:rPr>
          <w:lang w:val="en-CA" w:eastAsia="de-DE"/>
        </w:rPr>
        <w:t>Data extraction for intra from vanilla VTM</w:t>
      </w:r>
    </w:p>
    <w:p w14:paraId="3BB9508B" w14:textId="77777777" w:rsidR="00BB4525" w:rsidRDefault="00BB4525" w:rsidP="00BB4525">
      <w:pPr>
        <w:pStyle w:val="ListParagraph"/>
        <w:numPr>
          <w:ilvl w:val="2"/>
          <w:numId w:val="58"/>
        </w:numPr>
        <w:spacing w:line="256" w:lineRule="auto"/>
        <w:rPr>
          <w:lang w:val="en-CA" w:eastAsia="de-DE"/>
        </w:rPr>
      </w:pPr>
      <w:r>
        <w:rPr>
          <w:lang w:val="en-CA" w:eastAsia="de-DE"/>
        </w:rPr>
        <w:t xml:space="preserve">encoder turns on md5sum, just NNVC-4.0 all NNVC tools disabled, </w:t>
      </w:r>
      <w:proofErr w:type="spellStart"/>
      <w:r>
        <w:rPr>
          <w:lang w:val="en-CA" w:eastAsia="de-DE"/>
        </w:rPr>
        <w:t>encoder_intra_vtm.cfg</w:t>
      </w:r>
      <w:proofErr w:type="spellEnd"/>
      <w:r>
        <w:rPr>
          <w:lang w:val="en-CA" w:eastAsia="de-DE"/>
        </w:rPr>
        <w:t>, just first frame</w:t>
      </w:r>
    </w:p>
    <w:p w14:paraId="4F53B93D" w14:textId="77777777" w:rsidR="00BB4525" w:rsidRDefault="00BB4525" w:rsidP="00BB4525">
      <w:pPr>
        <w:pStyle w:val="ListParagraph"/>
        <w:numPr>
          <w:ilvl w:val="2"/>
          <w:numId w:val="58"/>
        </w:numPr>
        <w:spacing w:line="256" w:lineRule="auto"/>
        <w:rPr>
          <w:lang w:val="en-CA" w:eastAsia="de-DE"/>
        </w:rPr>
      </w:pPr>
      <w:r>
        <w:rPr>
          <w:lang w:val="en-CA" w:eastAsia="de-DE"/>
        </w:rPr>
        <w:t>QPs = 22,27,32,37,42 + 19,24,29,34,39</w:t>
      </w:r>
    </w:p>
    <w:p w14:paraId="59F643B5" w14:textId="77777777" w:rsidR="00BB4525" w:rsidRDefault="00BB4525" w:rsidP="00BB4525">
      <w:pPr>
        <w:pStyle w:val="ListParagraph"/>
        <w:numPr>
          <w:ilvl w:val="2"/>
          <w:numId w:val="58"/>
        </w:numPr>
        <w:spacing w:line="256" w:lineRule="auto"/>
        <w:rPr>
          <w:lang w:val="en-CA" w:eastAsia="de-DE"/>
        </w:rPr>
      </w:pPr>
      <w:r>
        <w:rPr>
          <w:lang w:val="en-CA" w:eastAsia="de-DE"/>
        </w:rPr>
        <w:t xml:space="preserve">DIV2K (4:4:4 RGB </w:t>
      </w:r>
      <w:r>
        <w:rPr>
          <w:lang w:val="en-CA" w:eastAsia="de-DE"/>
        </w:rPr>
        <w:sym w:font="Wingdings" w:char="F0E0"/>
      </w:r>
      <w:r>
        <w:rPr>
          <w:lang w:val="en-CA" w:eastAsia="de-DE"/>
        </w:rPr>
        <w:t xml:space="preserve"> YUV420 10 bits, version </w:t>
      </w:r>
      <w:proofErr w:type="spellStart"/>
      <w:r>
        <w:rPr>
          <w:lang w:val="en-CA" w:eastAsia="de-DE"/>
        </w:rPr>
        <w:t>ffmpeg</w:t>
      </w:r>
      <w:proofErr w:type="spellEnd"/>
      <w:r>
        <w:rPr>
          <w:lang w:val="en-CA" w:eastAsia="de-DE"/>
        </w:rPr>
        <w:t xml:space="preserve"> to be specified, script is part of NNVC SW)</w:t>
      </w:r>
    </w:p>
    <w:p w14:paraId="57905BD5" w14:textId="1E03B186" w:rsidR="00BB4525" w:rsidRDefault="00BB4525" w:rsidP="00BB4525">
      <w:pPr>
        <w:pStyle w:val="ListParagraph"/>
        <w:numPr>
          <w:ilvl w:val="2"/>
          <w:numId w:val="58"/>
        </w:numPr>
        <w:spacing w:line="256" w:lineRule="auto"/>
        <w:rPr>
          <w:lang w:val="en-CA" w:eastAsia="de-DE"/>
        </w:rPr>
      </w:pPr>
      <w:r>
        <w:rPr>
          <w:lang w:val="en-CA" w:eastAsia="de-DE"/>
        </w:rPr>
        <w:t>Rotation, flipping, down-</w:t>
      </w:r>
      <w:proofErr w:type="gramStart"/>
      <w:r>
        <w:rPr>
          <w:lang w:val="en-CA" w:eastAsia="de-DE"/>
        </w:rPr>
        <w:t>sampling(</w:t>
      </w:r>
      <w:proofErr w:type="gramEnd"/>
      <w:r>
        <w:rPr>
          <w:lang w:val="en-CA" w:eastAsia="de-DE"/>
        </w:rPr>
        <w:t xml:space="preserve">list of output + md5sum) </w:t>
      </w:r>
    </w:p>
    <w:p w14:paraId="581FD57E" w14:textId="77777777" w:rsidR="00BB4525" w:rsidRDefault="00BB4525" w:rsidP="00BB4525">
      <w:pPr>
        <w:pStyle w:val="ListParagraph"/>
        <w:numPr>
          <w:ilvl w:val="2"/>
          <w:numId w:val="58"/>
        </w:numPr>
        <w:spacing w:line="256" w:lineRule="auto"/>
        <w:rPr>
          <w:lang w:val="en-CA" w:eastAsia="de-DE"/>
        </w:rPr>
      </w:pPr>
      <w:r>
        <w:rPr>
          <w:lang w:val="en-CA" w:eastAsia="de-DE"/>
        </w:rPr>
        <w:t xml:space="preserve">Reconstruction is extracted </w:t>
      </w:r>
      <w:r>
        <w:rPr>
          <w:u w:val="single"/>
          <w:lang w:val="en-CA" w:eastAsia="de-DE"/>
        </w:rPr>
        <w:t>before de-block</w:t>
      </w:r>
      <w:r>
        <w:rPr>
          <w:lang w:val="en-CA" w:eastAsia="de-DE"/>
        </w:rPr>
        <w:t xml:space="preserve"> </w:t>
      </w:r>
    </w:p>
    <w:p w14:paraId="584E17D1" w14:textId="147F73D8" w:rsidR="00BB4525" w:rsidRDefault="00BB4525" w:rsidP="00BB4525">
      <w:pPr>
        <w:pStyle w:val="ListParagraph"/>
        <w:numPr>
          <w:ilvl w:val="2"/>
          <w:numId w:val="58"/>
        </w:numPr>
        <w:spacing w:line="256" w:lineRule="auto"/>
        <w:rPr>
          <w:lang w:val="en-CA" w:eastAsia="de-DE"/>
        </w:rPr>
      </w:pPr>
      <w:r>
        <w:rPr>
          <w:lang w:val="en-CA" w:eastAsia="de-DE"/>
        </w:rPr>
        <w:t xml:space="preserve">All CTUs are extracted (except those on the border) </w:t>
      </w:r>
      <w:r>
        <w:rPr>
          <w:lang w:val="en-CA" w:eastAsia="de-DE"/>
        </w:rPr>
        <w:sym w:font="Wingdings" w:char="F0E0"/>
      </w:r>
      <w:r>
        <w:rPr>
          <w:lang w:val="en-CA" w:eastAsia="de-DE"/>
        </w:rPr>
        <w:t xml:space="preserve"> list of md5sums (NNVC SW coordinators to provide)</w:t>
      </w:r>
    </w:p>
    <w:p w14:paraId="46F48CFC" w14:textId="788BE1DC" w:rsidR="00BB4525" w:rsidRPr="00BB4525" w:rsidRDefault="00BB4525" w:rsidP="00BB4525">
      <w:pPr>
        <w:spacing w:line="256" w:lineRule="auto"/>
        <w:ind w:left="1980"/>
        <w:rPr>
          <w:u w:val="single"/>
          <w:lang w:val="en-CA" w:eastAsia="de-DE"/>
        </w:rPr>
      </w:pPr>
    </w:p>
    <w:p w14:paraId="2ED17424" w14:textId="77777777" w:rsidR="00BB4525" w:rsidRDefault="00BB4525" w:rsidP="00BB4525">
      <w:pPr>
        <w:pStyle w:val="ListParagraph"/>
        <w:numPr>
          <w:ilvl w:val="1"/>
          <w:numId w:val="58"/>
        </w:numPr>
        <w:spacing w:line="256" w:lineRule="auto"/>
        <w:rPr>
          <w:lang w:val="en-CA" w:eastAsia="de-DE"/>
        </w:rPr>
      </w:pPr>
      <w:r>
        <w:rPr>
          <w:u w:val="single"/>
          <w:lang w:val="en-CA" w:eastAsia="de-DE"/>
        </w:rPr>
        <w:lastRenderedPageBreak/>
        <w:t>Model stage I</w:t>
      </w:r>
      <w:r>
        <w:rPr>
          <w:lang w:val="en-CA" w:eastAsia="de-DE"/>
        </w:rPr>
        <w:t xml:space="preserve"> training from scratch for Intra data: </w:t>
      </w:r>
    </w:p>
    <w:p w14:paraId="346165B1" w14:textId="77777777" w:rsidR="00BB4525" w:rsidRDefault="00BB4525" w:rsidP="00BB4525">
      <w:pPr>
        <w:pStyle w:val="ListParagraph"/>
        <w:numPr>
          <w:ilvl w:val="2"/>
          <w:numId w:val="58"/>
        </w:numPr>
        <w:spacing w:line="256" w:lineRule="auto"/>
        <w:rPr>
          <w:lang w:val="en-CA" w:eastAsia="de-DE"/>
        </w:rPr>
      </w:pPr>
      <w:r>
        <w:rPr>
          <w:lang w:val="en-CA" w:eastAsia="de-DE"/>
        </w:rPr>
        <w:t>Random initialization (NNVC SW decide)</w:t>
      </w:r>
    </w:p>
    <w:p w14:paraId="1786FE43" w14:textId="77777777" w:rsidR="00BB4525" w:rsidRDefault="00BB4525" w:rsidP="00BB4525">
      <w:pPr>
        <w:pStyle w:val="ListParagraph"/>
        <w:numPr>
          <w:ilvl w:val="2"/>
          <w:numId w:val="58"/>
        </w:numPr>
        <w:spacing w:line="256" w:lineRule="auto"/>
        <w:rPr>
          <w:lang w:val="en-CA" w:eastAsia="de-DE"/>
        </w:rPr>
      </w:pPr>
      <w:r>
        <w:rPr>
          <w:lang w:val="en-CA" w:eastAsia="de-DE"/>
        </w:rPr>
        <w:t>Use all CTUs</w:t>
      </w:r>
    </w:p>
    <w:p w14:paraId="30D50457" w14:textId="77777777" w:rsidR="00BB4525" w:rsidRDefault="00BB4525" w:rsidP="00BB4525">
      <w:pPr>
        <w:pStyle w:val="ListParagraph"/>
        <w:numPr>
          <w:ilvl w:val="2"/>
          <w:numId w:val="58"/>
        </w:numPr>
        <w:spacing w:line="256" w:lineRule="auto"/>
        <w:rPr>
          <w:lang w:val="en-CA" w:eastAsia="de-DE"/>
        </w:rPr>
      </w:pPr>
      <w:r>
        <w:rPr>
          <w:lang w:val="en-CA" w:eastAsia="de-DE"/>
        </w:rPr>
        <w:t xml:space="preserve">Learning Rate scheduler to be provided by Qualcomm </w:t>
      </w:r>
    </w:p>
    <w:p w14:paraId="3DAAC81A" w14:textId="613D7FE4" w:rsidR="00BB4525" w:rsidRPr="00BB4525" w:rsidRDefault="00BB4525" w:rsidP="00BB4525">
      <w:pPr>
        <w:pStyle w:val="ListParagraph"/>
        <w:numPr>
          <w:ilvl w:val="2"/>
          <w:numId w:val="58"/>
        </w:numPr>
        <w:spacing w:line="256" w:lineRule="auto"/>
        <w:rPr>
          <w:lang w:val="en-CA" w:eastAsia="de-DE"/>
        </w:rPr>
      </w:pPr>
      <w:r>
        <w:rPr>
          <w:lang w:val="en-CA" w:eastAsia="de-DE"/>
        </w:rPr>
        <w:t xml:space="preserve">Resume of training (track of learning rate, store </w:t>
      </w:r>
      <w:proofErr w:type="gramStart"/>
      <w:r>
        <w:rPr>
          <w:lang w:val="en-CA" w:eastAsia="de-DE"/>
        </w:rPr>
        <w:t>check-points</w:t>
      </w:r>
      <w:proofErr w:type="gramEnd"/>
      <w:r>
        <w:rPr>
          <w:lang w:val="en-CA" w:eastAsia="de-DE"/>
        </w:rPr>
        <w:t>…, must be added to the training scripts) functionality is in training scripts to be adjusted for unified model</w:t>
      </w:r>
    </w:p>
    <w:p w14:paraId="5BCB66E9" w14:textId="77777777" w:rsidR="00BB4525" w:rsidRDefault="00BB4525" w:rsidP="00BB4525">
      <w:pPr>
        <w:pStyle w:val="ListParagraph"/>
        <w:numPr>
          <w:ilvl w:val="0"/>
          <w:numId w:val="58"/>
        </w:numPr>
        <w:spacing w:line="256" w:lineRule="auto"/>
        <w:rPr>
          <w:u w:val="single"/>
          <w:lang w:val="en-CA" w:eastAsia="de-DE"/>
        </w:rPr>
      </w:pPr>
      <w:r>
        <w:rPr>
          <w:u w:val="single"/>
          <w:lang w:val="en-CA" w:eastAsia="de-DE"/>
        </w:rPr>
        <w:t>Training Model stage II</w:t>
      </w:r>
    </w:p>
    <w:p w14:paraId="2537CDD7" w14:textId="77777777" w:rsidR="00BB4525" w:rsidRDefault="00BB4525" w:rsidP="00BB4525">
      <w:pPr>
        <w:pStyle w:val="ListParagraph"/>
        <w:numPr>
          <w:ilvl w:val="1"/>
          <w:numId w:val="58"/>
        </w:numPr>
        <w:spacing w:line="256" w:lineRule="auto"/>
        <w:rPr>
          <w:lang w:val="en-CA" w:eastAsia="de-DE"/>
        </w:rPr>
      </w:pPr>
      <w:r>
        <w:rPr>
          <w:lang w:val="en-CA" w:eastAsia="de-DE"/>
        </w:rPr>
        <w:t xml:space="preserve">Data extraction with model#1: </w:t>
      </w:r>
    </w:p>
    <w:p w14:paraId="68E078BC" w14:textId="77777777" w:rsidR="00BB4525" w:rsidRDefault="00BB4525" w:rsidP="00BB4525">
      <w:pPr>
        <w:pStyle w:val="ListParagraph"/>
        <w:numPr>
          <w:ilvl w:val="2"/>
          <w:numId w:val="58"/>
        </w:numPr>
        <w:spacing w:line="256" w:lineRule="auto"/>
        <w:rPr>
          <w:lang w:val="en-CA" w:eastAsia="de-DE"/>
        </w:rPr>
      </w:pPr>
      <w:r>
        <w:rPr>
          <w:lang w:val="en-CA" w:eastAsia="de-DE"/>
        </w:rPr>
        <w:t xml:space="preserve">encoder turns on md5sum, NNVC-4.0 + </w:t>
      </w:r>
      <w:r>
        <w:rPr>
          <w:u w:val="single"/>
          <w:lang w:val="en-CA" w:eastAsia="de-DE"/>
        </w:rPr>
        <w:t xml:space="preserve">Model stage I </w:t>
      </w:r>
      <w:r>
        <w:rPr>
          <w:lang w:val="en-CA" w:eastAsia="de-DE"/>
        </w:rPr>
        <w:t>for I-frames only, encoder_ra_model1.cfg, 65 frames (last is duplicated), Intra Period 64, GOP=32.</w:t>
      </w:r>
    </w:p>
    <w:p w14:paraId="0684B704" w14:textId="77777777" w:rsidR="00BB4525" w:rsidRDefault="00BB4525" w:rsidP="00BB4525">
      <w:pPr>
        <w:pStyle w:val="ListParagraph"/>
        <w:numPr>
          <w:ilvl w:val="2"/>
          <w:numId w:val="58"/>
        </w:numPr>
        <w:spacing w:line="256" w:lineRule="auto"/>
        <w:rPr>
          <w:lang w:val="en-CA" w:eastAsia="de-DE"/>
        </w:rPr>
      </w:pPr>
      <w:r>
        <w:rPr>
          <w:lang w:val="en-CA" w:eastAsia="de-DE"/>
        </w:rPr>
        <w:t xml:space="preserve">QPs = 22,27,32,37,42 </w:t>
      </w:r>
    </w:p>
    <w:p w14:paraId="2C6DCB74" w14:textId="77777777" w:rsidR="00BB4525" w:rsidRDefault="00BB4525" w:rsidP="00BB4525">
      <w:pPr>
        <w:pStyle w:val="ListParagraph"/>
        <w:numPr>
          <w:ilvl w:val="2"/>
          <w:numId w:val="58"/>
        </w:numPr>
        <w:spacing w:line="256" w:lineRule="auto"/>
        <w:rPr>
          <w:lang w:val="en-CA" w:eastAsia="de-DE"/>
        </w:rPr>
      </w:pPr>
      <w:r>
        <w:rPr>
          <w:lang w:val="en-CA" w:eastAsia="de-DE"/>
        </w:rPr>
        <w:t>List of sequences</w:t>
      </w:r>
    </w:p>
    <w:p w14:paraId="0B22E10F" w14:textId="77777777" w:rsidR="00BB4525" w:rsidRDefault="00BB4525" w:rsidP="00BB4525">
      <w:pPr>
        <w:pStyle w:val="ListParagraph"/>
        <w:numPr>
          <w:ilvl w:val="3"/>
          <w:numId w:val="58"/>
        </w:numPr>
        <w:spacing w:line="256" w:lineRule="auto"/>
        <w:rPr>
          <w:lang w:val="en-CA" w:eastAsia="de-DE"/>
        </w:rPr>
      </w:pPr>
      <w:r>
        <w:rPr>
          <w:lang w:val="en-CA" w:eastAsia="de-DE"/>
        </w:rPr>
        <w:t>TVD: 65 frames, 20 sequences (Tencent provides list of sequences with md5sum)</w:t>
      </w:r>
    </w:p>
    <w:p w14:paraId="5420AD9A" w14:textId="77777777" w:rsidR="00BB4525" w:rsidRDefault="00BB4525" w:rsidP="00BB4525">
      <w:pPr>
        <w:pStyle w:val="ListParagraph"/>
        <w:numPr>
          <w:ilvl w:val="3"/>
          <w:numId w:val="58"/>
        </w:numPr>
        <w:spacing w:line="256" w:lineRule="auto"/>
        <w:rPr>
          <w:lang w:val="en-CA" w:eastAsia="de-DE"/>
        </w:rPr>
      </w:pPr>
      <w:r>
        <w:rPr>
          <w:lang w:val="en-CA" w:eastAsia="de-DE"/>
        </w:rPr>
        <w:t xml:space="preserve"> BVI (YUV420), 620 sequences (</w:t>
      </w:r>
      <w:proofErr w:type="spellStart"/>
      <w:r>
        <w:rPr>
          <w:lang w:val="en-CA" w:eastAsia="de-DE"/>
        </w:rPr>
        <w:t>Bytedance</w:t>
      </w:r>
      <w:proofErr w:type="spellEnd"/>
      <w:r>
        <w:rPr>
          <w:lang w:val="en-CA" w:eastAsia="de-DE"/>
        </w:rPr>
        <w:t xml:space="preserve"> provides list of sequences with md5sum + script for duplication last frame duplicated)</w:t>
      </w:r>
    </w:p>
    <w:p w14:paraId="0DACD459" w14:textId="4AA05837" w:rsidR="00BB4525" w:rsidRPr="00BB4525" w:rsidRDefault="00BB4525" w:rsidP="00BB4525">
      <w:pPr>
        <w:pStyle w:val="ListParagraph"/>
        <w:numPr>
          <w:ilvl w:val="3"/>
          <w:numId w:val="58"/>
        </w:numPr>
        <w:spacing w:line="256" w:lineRule="auto"/>
        <w:rPr>
          <w:lang w:val="en-CA" w:eastAsia="de-DE"/>
        </w:rPr>
      </w:pPr>
      <w:r>
        <w:rPr>
          <w:lang w:val="en-CA" w:eastAsia="de-DE"/>
        </w:rPr>
        <w:t xml:space="preserve">All reconstructed CTU are extracted </w:t>
      </w:r>
      <w:r>
        <w:rPr>
          <w:u w:val="single"/>
          <w:lang w:val="en-CA" w:eastAsia="de-DE"/>
        </w:rPr>
        <w:t>before de-</w:t>
      </w:r>
      <w:proofErr w:type="gramStart"/>
      <w:r>
        <w:rPr>
          <w:u w:val="single"/>
          <w:lang w:val="en-CA" w:eastAsia="de-DE"/>
        </w:rPr>
        <w:t>block</w:t>
      </w:r>
      <w:r>
        <w:rPr>
          <w:lang w:val="en-CA" w:eastAsia="de-DE"/>
        </w:rPr>
        <w:t xml:space="preserve"> ,</w:t>
      </w:r>
      <w:proofErr w:type="gramEnd"/>
      <w:r>
        <w:rPr>
          <w:lang w:val="en-CA" w:eastAsia="de-DE"/>
        </w:rPr>
        <w:t xml:space="preserve"> list of frames to be provided by Tencent and </w:t>
      </w:r>
      <w:proofErr w:type="spellStart"/>
      <w:r>
        <w:rPr>
          <w:lang w:val="en-CA" w:eastAsia="de-DE"/>
        </w:rPr>
        <w:t>Bytedance</w:t>
      </w:r>
      <w:proofErr w:type="spellEnd"/>
      <w:r>
        <w:rPr>
          <w:lang w:val="en-CA" w:eastAsia="de-DE"/>
        </w:rPr>
        <w:t xml:space="preserve"> (after check) + DVI2K training data as in training stage I</w:t>
      </w:r>
    </w:p>
    <w:p w14:paraId="3A5B1CF2" w14:textId="77777777" w:rsidR="00BB4525" w:rsidRDefault="00BB4525" w:rsidP="00BB4525">
      <w:pPr>
        <w:pStyle w:val="ListParagraph"/>
        <w:numPr>
          <w:ilvl w:val="1"/>
          <w:numId w:val="58"/>
        </w:numPr>
        <w:spacing w:line="256" w:lineRule="auto"/>
        <w:rPr>
          <w:lang w:val="en-CA" w:eastAsia="de-DE"/>
        </w:rPr>
      </w:pPr>
      <w:r>
        <w:rPr>
          <w:u w:val="single"/>
          <w:lang w:val="en-CA" w:eastAsia="de-DE"/>
        </w:rPr>
        <w:t>Model stage II</w:t>
      </w:r>
      <w:r>
        <w:rPr>
          <w:lang w:val="en-CA" w:eastAsia="de-DE"/>
        </w:rPr>
        <w:t xml:space="preserve"> training with extracted data:</w:t>
      </w:r>
    </w:p>
    <w:p w14:paraId="547235BF" w14:textId="77777777" w:rsidR="00BB4525" w:rsidRDefault="00BB4525" w:rsidP="00BB4525">
      <w:pPr>
        <w:pStyle w:val="ListParagraph"/>
        <w:numPr>
          <w:ilvl w:val="2"/>
          <w:numId w:val="58"/>
        </w:numPr>
        <w:spacing w:line="256" w:lineRule="auto"/>
        <w:rPr>
          <w:lang w:val="en-CA" w:eastAsia="de-DE"/>
        </w:rPr>
      </w:pPr>
      <w:r>
        <w:rPr>
          <w:lang w:val="en-CA" w:eastAsia="de-DE"/>
        </w:rPr>
        <w:t>Random initialization (NNVC SW decide)</w:t>
      </w:r>
    </w:p>
    <w:p w14:paraId="3C84C551" w14:textId="77777777" w:rsidR="00BB4525" w:rsidRDefault="00BB4525" w:rsidP="00BB4525">
      <w:pPr>
        <w:pStyle w:val="ListParagraph"/>
        <w:numPr>
          <w:ilvl w:val="2"/>
          <w:numId w:val="58"/>
        </w:numPr>
        <w:spacing w:line="256" w:lineRule="auto"/>
        <w:rPr>
          <w:lang w:val="en-CA" w:eastAsia="de-DE"/>
        </w:rPr>
      </w:pPr>
      <w:r>
        <w:rPr>
          <w:lang w:val="en-CA" w:eastAsia="de-DE"/>
        </w:rPr>
        <w:t>Use all CTUs</w:t>
      </w:r>
    </w:p>
    <w:p w14:paraId="4C92819A" w14:textId="77777777" w:rsidR="00BB4525" w:rsidRDefault="00BB4525" w:rsidP="00BB4525">
      <w:pPr>
        <w:pStyle w:val="ListParagraph"/>
        <w:numPr>
          <w:ilvl w:val="2"/>
          <w:numId w:val="58"/>
        </w:numPr>
        <w:spacing w:line="256" w:lineRule="auto"/>
        <w:rPr>
          <w:lang w:val="en-CA" w:eastAsia="de-DE"/>
        </w:rPr>
      </w:pPr>
      <w:r>
        <w:rPr>
          <w:lang w:val="en-CA" w:eastAsia="de-DE"/>
        </w:rPr>
        <w:t xml:space="preserve">Rotation and flipping </w:t>
      </w:r>
      <w:proofErr w:type="gramStart"/>
      <w:r>
        <w:rPr>
          <w:lang w:val="en-CA" w:eastAsia="de-DE"/>
        </w:rPr>
        <w:t>is</w:t>
      </w:r>
      <w:proofErr w:type="gramEnd"/>
      <w:r>
        <w:rPr>
          <w:lang w:val="en-CA" w:eastAsia="de-DE"/>
        </w:rPr>
        <w:t xml:space="preserve"> part of training already</w:t>
      </w:r>
    </w:p>
    <w:p w14:paraId="2B82CE3C" w14:textId="77777777" w:rsidR="00BB4525" w:rsidRDefault="00BB4525" w:rsidP="00BB4525">
      <w:pPr>
        <w:pStyle w:val="ListParagraph"/>
        <w:numPr>
          <w:ilvl w:val="2"/>
          <w:numId w:val="58"/>
        </w:numPr>
        <w:spacing w:line="256" w:lineRule="auto"/>
        <w:rPr>
          <w:lang w:val="en-CA" w:eastAsia="de-DE"/>
        </w:rPr>
      </w:pPr>
      <w:r>
        <w:rPr>
          <w:lang w:val="en-CA" w:eastAsia="de-DE"/>
        </w:rPr>
        <w:t xml:space="preserve">Learning Rate scheduler to be provided by Qualcomm </w:t>
      </w:r>
    </w:p>
    <w:p w14:paraId="0589A2DB" w14:textId="6C17035B" w:rsidR="00BB4525" w:rsidRPr="00BB4525" w:rsidRDefault="00BB4525" w:rsidP="00BB4525">
      <w:pPr>
        <w:pStyle w:val="ListParagraph"/>
        <w:numPr>
          <w:ilvl w:val="2"/>
          <w:numId w:val="58"/>
        </w:numPr>
        <w:spacing w:line="256" w:lineRule="auto"/>
        <w:rPr>
          <w:lang w:val="en-CA" w:eastAsia="de-DE"/>
        </w:rPr>
      </w:pPr>
      <w:r>
        <w:rPr>
          <w:lang w:val="en-CA" w:eastAsia="de-DE"/>
        </w:rPr>
        <w:t xml:space="preserve">Resume of training (track of learning rate, store </w:t>
      </w:r>
      <w:proofErr w:type="gramStart"/>
      <w:r>
        <w:rPr>
          <w:lang w:val="en-CA" w:eastAsia="de-DE"/>
        </w:rPr>
        <w:t>check-points</w:t>
      </w:r>
      <w:proofErr w:type="gramEnd"/>
      <w:r>
        <w:rPr>
          <w:lang w:val="en-CA" w:eastAsia="de-DE"/>
        </w:rPr>
        <w:t>…, must be added to the training scripts) functionality is in training scripts to be adjusted for unified model</w:t>
      </w:r>
    </w:p>
    <w:p w14:paraId="0C396EC6" w14:textId="77777777" w:rsidR="00BB4525" w:rsidRDefault="00BB4525" w:rsidP="00BB4525">
      <w:pPr>
        <w:pStyle w:val="ListParagraph"/>
        <w:numPr>
          <w:ilvl w:val="0"/>
          <w:numId w:val="58"/>
        </w:numPr>
        <w:spacing w:line="256" w:lineRule="auto"/>
        <w:rPr>
          <w:u w:val="single"/>
          <w:lang w:val="en-CA" w:eastAsia="de-DE"/>
        </w:rPr>
      </w:pPr>
      <w:r>
        <w:rPr>
          <w:u w:val="single"/>
          <w:lang w:val="en-CA" w:eastAsia="de-DE"/>
        </w:rPr>
        <w:t>Training stage III</w:t>
      </w:r>
    </w:p>
    <w:p w14:paraId="125B52C9" w14:textId="77777777" w:rsidR="00BB4525" w:rsidRDefault="00BB4525" w:rsidP="00BB4525">
      <w:pPr>
        <w:pStyle w:val="ListParagraph"/>
        <w:numPr>
          <w:ilvl w:val="1"/>
          <w:numId w:val="58"/>
        </w:numPr>
        <w:spacing w:line="256" w:lineRule="auto"/>
        <w:rPr>
          <w:lang w:val="en-CA" w:eastAsia="de-DE"/>
        </w:rPr>
      </w:pPr>
      <w:r>
        <w:rPr>
          <w:lang w:val="en-CA" w:eastAsia="de-DE"/>
        </w:rPr>
        <w:t xml:space="preserve">Data extraction with </w:t>
      </w:r>
      <w:r>
        <w:rPr>
          <w:u w:val="single"/>
          <w:lang w:val="en-CA" w:eastAsia="de-DE"/>
        </w:rPr>
        <w:t>Model stage II</w:t>
      </w:r>
      <w:r>
        <w:rPr>
          <w:lang w:val="en-CA" w:eastAsia="de-DE"/>
        </w:rPr>
        <w:t xml:space="preserve">: </w:t>
      </w:r>
    </w:p>
    <w:p w14:paraId="5483ACFB" w14:textId="77777777" w:rsidR="00BB4525" w:rsidRDefault="00BB4525" w:rsidP="00BB4525">
      <w:pPr>
        <w:pStyle w:val="ListParagraph"/>
        <w:numPr>
          <w:ilvl w:val="2"/>
          <w:numId w:val="58"/>
        </w:numPr>
        <w:spacing w:line="256" w:lineRule="auto"/>
        <w:rPr>
          <w:lang w:val="en-CA" w:eastAsia="de-DE"/>
        </w:rPr>
      </w:pPr>
      <w:r>
        <w:rPr>
          <w:lang w:val="en-CA" w:eastAsia="de-DE"/>
        </w:rPr>
        <w:t xml:space="preserve">encoder turns on md5sum, NNVC-4.0 + </w:t>
      </w:r>
      <w:r>
        <w:rPr>
          <w:u w:val="single"/>
          <w:lang w:val="en-CA" w:eastAsia="de-DE"/>
        </w:rPr>
        <w:t>Model stage II (</w:t>
      </w:r>
      <w:r>
        <w:rPr>
          <w:lang w:val="en-CA" w:eastAsia="de-DE"/>
        </w:rPr>
        <w:t>both Intra and Inter frames), encoder_ra_model1.cfg, 65 frames (last is duplicated), Intra Period 64, GOP=32.</w:t>
      </w:r>
    </w:p>
    <w:p w14:paraId="5A8FE95B" w14:textId="77777777" w:rsidR="00BB4525" w:rsidRDefault="00BB4525" w:rsidP="00BB4525">
      <w:pPr>
        <w:pStyle w:val="ListParagraph"/>
        <w:numPr>
          <w:ilvl w:val="2"/>
          <w:numId w:val="58"/>
        </w:numPr>
        <w:spacing w:line="256" w:lineRule="auto"/>
        <w:rPr>
          <w:lang w:val="en-CA" w:eastAsia="de-DE"/>
        </w:rPr>
      </w:pPr>
      <w:r>
        <w:rPr>
          <w:lang w:val="en-CA" w:eastAsia="de-DE"/>
        </w:rPr>
        <w:t xml:space="preserve">QPs = 22,27,32,37,42 </w:t>
      </w:r>
    </w:p>
    <w:p w14:paraId="5DF82F88" w14:textId="77777777" w:rsidR="00BB4525" w:rsidRDefault="00BB4525" w:rsidP="00BB4525">
      <w:pPr>
        <w:pStyle w:val="ListParagraph"/>
        <w:numPr>
          <w:ilvl w:val="2"/>
          <w:numId w:val="58"/>
        </w:numPr>
        <w:spacing w:line="256" w:lineRule="auto"/>
        <w:rPr>
          <w:lang w:val="en-CA" w:eastAsia="de-DE"/>
        </w:rPr>
      </w:pPr>
      <w:r>
        <w:rPr>
          <w:lang w:val="en-CA" w:eastAsia="de-DE"/>
        </w:rPr>
        <w:t>List of sequences</w:t>
      </w:r>
    </w:p>
    <w:p w14:paraId="15446EB1" w14:textId="77777777" w:rsidR="00BB4525" w:rsidRDefault="00BB4525" w:rsidP="00BB4525">
      <w:pPr>
        <w:pStyle w:val="ListParagraph"/>
        <w:numPr>
          <w:ilvl w:val="3"/>
          <w:numId w:val="58"/>
        </w:numPr>
        <w:spacing w:line="256" w:lineRule="auto"/>
        <w:rPr>
          <w:lang w:val="en-CA" w:eastAsia="de-DE"/>
        </w:rPr>
      </w:pPr>
      <w:r>
        <w:rPr>
          <w:lang w:val="en-CA" w:eastAsia="de-DE"/>
        </w:rPr>
        <w:t>TVD: 65 frames, 20 sequences (Tencent provides list of sequences with md5sum)</w:t>
      </w:r>
    </w:p>
    <w:p w14:paraId="7D57408F" w14:textId="77777777" w:rsidR="00BB4525" w:rsidRDefault="00BB4525" w:rsidP="00BB4525">
      <w:pPr>
        <w:pStyle w:val="ListParagraph"/>
        <w:numPr>
          <w:ilvl w:val="3"/>
          <w:numId w:val="58"/>
        </w:numPr>
        <w:spacing w:line="256" w:lineRule="auto"/>
        <w:rPr>
          <w:lang w:val="en-CA" w:eastAsia="de-DE"/>
        </w:rPr>
      </w:pPr>
      <w:r>
        <w:rPr>
          <w:lang w:val="en-CA" w:eastAsia="de-DE"/>
        </w:rPr>
        <w:t xml:space="preserve"> BVI (YUV420), 620 sequences (</w:t>
      </w:r>
      <w:proofErr w:type="spellStart"/>
      <w:r>
        <w:rPr>
          <w:lang w:val="en-CA" w:eastAsia="de-DE"/>
        </w:rPr>
        <w:t>Bytedance</w:t>
      </w:r>
      <w:proofErr w:type="spellEnd"/>
      <w:r>
        <w:rPr>
          <w:lang w:val="en-CA" w:eastAsia="de-DE"/>
        </w:rPr>
        <w:t xml:space="preserve"> provides list of sequences with md5sum </w:t>
      </w:r>
      <w:proofErr w:type="gramStart"/>
      <w:r>
        <w:rPr>
          <w:lang w:val="en-CA" w:eastAsia="de-DE"/>
        </w:rPr>
        <w:t>+  script</w:t>
      </w:r>
      <w:proofErr w:type="gramEnd"/>
      <w:r>
        <w:rPr>
          <w:lang w:val="en-CA" w:eastAsia="de-DE"/>
        </w:rPr>
        <w:t xml:space="preserve"> for duplication last frame duplicated)</w:t>
      </w:r>
    </w:p>
    <w:p w14:paraId="23A4A2C8" w14:textId="7D63AA97" w:rsidR="00BB4525" w:rsidRPr="00BB4525" w:rsidRDefault="00BB4525" w:rsidP="00BB4525">
      <w:pPr>
        <w:pStyle w:val="ListParagraph"/>
        <w:numPr>
          <w:ilvl w:val="3"/>
          <w:numId w:val="58"/>
        </w:numPr>
        <w:spacing w:line="256" w:lineRule="auto"/>
        <w:rPr>
          <w:lang w:val="en-CA" w:eastAsia="de-DE"/>
        </w:rPr>
      </w:pPr>
      <w:r>
        <w:rPr>
          <w:lang w:val="en-CA" w:eastAsia="de-DE"/>
        </w:rPr>
        <w:t xml:space="preserve">ALL reconstructed CTU are extracted </w:t>
      </w:r>
      <w:r>
        <w:rPr>
          <w:u w:val="single"/>
          <w:lang w:val="en-CA" w:eastAsia="de-DE"/>
        </w:rPr>
        <w:t>before de-</w:t>
      </w:r>
      <w:proofErr w:type="gramStart"/>
      <w:r>
        <w:rPr>
          <w:u w:val="single"/>
          <w:lang w:val="en-CA" w:eastAsia="de-DE"/>
        </w:rPr>
        <w:t>block</w:t>
      </w:r>
      <w:r>
        <w:rPr>
          <w:lang w:val="en-CA" w:eastAsia="de-DE"/>
        </w:rPr>
        <w:t xml:space="preserve"> ,</w:t>
      </w:r>
      <w:proofErr w:type="gramEnd"/>
      <w:r>
        <w:rPr>
          <w:lang w:val="en-CA" w:eastAsia="de-DE"/>
        </w:rPr>
        <w:t xml:space="preserve"> list of frames to be provided by Tencent and </w:t>
      </w:r>
      <w:proofErr w:type="spellStart"/>
      <w:r>
        <w:rPr>
          <w:lang w:val="en-CA" w:eastAsia="de-DE"/>
        </w:rPr>
        <w:t>Bytedance</w:t>
      </w:r>
      <w:proofErr w:type="spellEnd"/>
      <w:r>
        <w:rPr>
          <w:lang w:val="en-CA" w:eastAsia="de-DE"/>
        </w:rPr>
        <w:t xml:space="preserve"> (after check) + DVI2K training data as in training stage I</w:t>
      </w:r>
      <w:r w:rsidRPr="00BB4525">
        <w:rPr>
          <w:u w:val="single"/>
          <w:lang w:val="en-CA" w:eastAsia="de-DE"/>
        </w:rPr>
        <w:t xml:space="preserve"> </w:t>
      </w:r>
    </w:p>
    <w:p w14:paraId="7E058FA5" w14:textId="77777777" w:rsidR="00BB4525" w:rsidRDefault="00BB4525" w:rsidP="00BB4525">
      <w:pPr>
        <w:pStyle w:val="ListParagraph"/>
        <w:numPr>
          <w:ilvl w:val="1"/>
          <w:numId w:val="58"/>
        </w:numPr>
        <w:spacing w:line="256" w:lineRule="auto"/>
        <w:rPr>
          <w:lang w:val="en-CA" w:eastAsia="de-DE"/>
        </w:rPr>
      </w:pPr>
      <w:r>
        <w:rPr>
          <w:lang w:val="en-CA" w:eastAsia="de-DE"/>
        </w:rPr>
        <w:t xml:space="preserve">Model </w:t>
      </w:r>
      <w:r>
        <w:rPr>
          <w:i/>
          <w:lang w:val="en-CA" w:eastAsia="de-DE"/>
        </w:rPr>
        <w:t>Stage III</w:t>
      </w:r>
      <w:r>
        <w:rPr>
          <w:lang w:val="en-CA" w:eastAsia="de-DE"/>
        </w:rPr>
        <w:t xml:space="preserve"> training with extracted data:</w:t>
      </w:r>
    </w:p>
    <w:p w14:paraId="3664A79A" w14:textId="77777777" w:rsidR="00BB4525" w:rsidRDefault="00BB4525" w:rsidP="00BB4525">
      <w:pPr>
        <w:pStyle w:val="ListParagraph"/>
        <w:numPr>
          <w:ilvl w:val="2"/>
          <w:numId w:val="58"/>
        </w:numPr>
        <w:spacing w:line="256" w:lineRule="auto"/>
        <w:rPr>
          <w:lang w:val="en-CA" w:eastAsia="de-DE"/>
        </w:rPr>
      </w:pPr>
      <w:r>
        <w:rPr>
          <w:lang w:val="en-CA" w:eastAsia="de-DE"/>
        </w:rPr>
        <w:t>Random initialization (NNVC SW decide)</w:t>
      </w:r>
    </w:p>
    <w:p w14:paraId="4E7E7FC2" w14:textId="77777777" w:rsidR="00BB4525" w:rsidRDefault="00BB4525" w:rsidP="00BB4525">
      <w:pPr>
        <w:pStyle w:val="ListParagraph"/>
        <w:numPr>
          <w:ilvl w:val="2"/>
          <w:numId w:val="58"/>
        </w:numPr>
        <w:spacing w:line="256" w:lineRule="auto"/>
        <w:rPr>
          <w:lang w:val="en-CA" w:eastAsia="de-DE"/>
        </w:rPr>
      </w:pPr>
      <w:r>
        <w:rPr>
          <w:lang w:val="en-CA" w:eastAsia="de-DE"/>
        </w:rPr>
        <w:t>Use all CTUs</w:t>
      </w:r>
    </w:p>
    <w:p w14:paraId="65F813E2" w14:textId="77777777" w:rsidR="00BB4525" w:rsidRDefault="00BB4525" w:rsidP="00BB4525">
      <w:pPr>
        <w:pStyle w:val="ListParagraph"/>
        <w:numPr>
          <w:ilvl w:val="2"/>
          <w:numId w:val="58"/>
        </w:numPr>
        <w:spacing w:line="256" w:lineRule="auto"/>
        <w:rPr>
          <w:lang w:val="en-CA" w:eastAsia="de-DE"/>
        </w:rPr>
      </w:pPr>
      <w:r>
        <w:rPr>
          <w:lang w:val="en-CA" w:eastAsia="de-DE"/>
        </w:rPr>
        <w:t xml:space="preserve">Rotation and flipping </w:t>
      </w:r>
      <w:proofErr w:type="gramStart"/>
      <w:r>
        <w:rPr>
          <w:lang w:val="en-CA" w:eastAsia="de-DE"/>
        </w:rPr>
        <w:t>is</w:t>
      </w:r>
      <w:proofErr w:type="gramEnd"/>
      <w:r>
        <w:rPr>
          <w:lang w:val="en-CA" w:eastAsia="de-DE"/>
        </w:rPr>
        <w:t xml:space="preserve"> part of training already (on the fly augmentation)</w:t>
      </w:r>
    </w:p>
    <w:p w14:paraId="791FC035" w14:textId="77777777" w:rsidR="00BB4525" w:rsidRDefault="00BB4525" w:rsidP="00BB4525">
      <w:pPr>
        <w:pStyle w:val="ListParagraph"/>
        <w:numPr>
          <w:ilvl w:val="2"/>
          <w:numId w:val="58"/>
        </w:numPr>
        <w:spacing w:line="256" w:lineRule="auto"/>
        <w:rPr>
          <w:lang w:val="en-CA" w:eastAsia="de-DE"/>
        </w:rPr>
      </w:pPr>
      <w:r>
        <w:rPr>
          <w:lang w:val="en-CA" w:eastAsia="de-DE"/>
        </w:rPr>
        <w:t xml:space="preserve">Learning Rate scheduler to be provided by Qualcomm </w:t>
      </w:r>
    </w:p>
    <w:p w14:paraId="521D9BCD" w14:textId="77777777" w:rsidR="00BB4525" w:rsidRDefault="00BB4525" w:rsidP="00BB4525">
      <w:pPr>
        <w:pStyle w:val="ListParagraph"/>
        <w:numPr>
          <w:ilvl w:val="2"/>
          <w:numId w:val="58"/>
        </w:numPr>
        <w:spacing w:line="256" w:lineRule="auto"/>
        <w:rPr>
          <w:lang w:val="en-CA" w:eastAsia="de-DE"/>
        </w:rPr>
      </w:pPr>
      <w:r>
        <w:rPr>
          <w:lang w:val="en-CA" w:eastAsia="de-DE"/>
        </w:rPr>
        <w:t xml:space="preserve">Resume of training (track of learning rate, store </w:t>
      </w:r>
      <w:proofErr w:type="gramStart"/>
      <w:r>
        <w:rPr>
          <w:lang w:val="en-CA" w:eastAsia="de-DE"/>
        </w:rPr>
        <w:t>check-points</w:t>
      </w:r>
      <w:proofErr w:type="gramEnd"/>
      <w:r>
        <w:rPr>
          <w:lang w:val="en-CA" w:eastAsia="de-DE"/>
        </w:rPr>
        <w:t>…, must be added to the training scripts) functionality is in training scripts to be adjusted for unified model</w:t>
      </w:r>
    </w:p>
    <w:p w14:paraId="3B34A343" w14:textId="77777777" w:rsidR="00BB4525" w:rsidRPr="00BB4525" w:rsidRDefault="00BB4525" w:rsidP="00BB4525">
      <w:pPr>
        <w:rPr>
          <w:lang w:val="en-CA"/>
        </w:rPr>
      </w:pPr>
    </w:p>
    <w:p w14:paraId="5D2C9C7B" w14:textId="77777777" w:rsidR="008B64C7" w:rsidRPr="005A738E" w:rsidRDefault="008B64C7" w:rsidP="008B64C7">
      <w:pPr>
        <w:pStyle w:val="Heading1"/>
        <w:rPr>
          <w:lang w:val="en-CA"/>
        </w:rPr>
      </w:pPr>
      <w:bookmarkStart w:id="93" w:name="_Toc136247715"/>
      <w:r>
        <w:rPr>
          <w:lang w:val="en-CA"/>
        </w:rPr>
        <w:t>References</w:t>
      </w:r>
      <w:bookmarkStart w:id="94" w:name="_Ref52389065"/>
      <w:bookmarkEnd w:id="93"/>
    </w:p>
    <w:bookmarkEnd w:id="94"/>
    <w:p w14:paraId="6424C10A" w14:textId="661BFF97" w:rsidR="008B64C7" w:rsidRPr="00BE26D7" w:rsidRDefault="008B64C7" w:rsidP="008B64C7">
      <w:pPr>
        <w:pStyle w:val="ListParagraph"/>
        <w:numPr>
          <w:ilvl w:val="0"/>
          <w:numId w:val="54"/>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line="240" w:lineRule="auto"/>
        <w:jc w:val="both"/>
        <w:textAlignment w:val="baseline"/>
        <w:rPr>
          <w:sz w:val="22"/>
          <w:szCs w:val="22"/>
          <w:lang w:val="en-CA"/>
        </w:rPr>
      </w:pPr>
      <w:r w:rsidRPr="00C309E6">
        <w:rPr>
          <w:sz w:val="22"/>
          <w:szCs w:val="22"/>
          <w:lang w:val="en-GB" w:eastAsia="zh-TW"/>
        </w:rPr>
        <w:t xml:space="preserve">B. Bross, J. Chen, S. Liu, and Y.-K. Wang "Versatile Video Coding </w:t>
      </w:r>
      <w:r w:rsidR="00A06897">
        <w:rPr>
          <w:rFonts w:hint="eastAsia"/>
          <w:sz w:val="22"/>
          <w:szCs w:val="22"/>
          <w:lang w:val="en-GB"/>
        </w:rPr>
        <w:t>Edi</w:t>
      </w:r>
      <w:proofErr w:type="spellStart"/>
      <w:r w:rsidR="00A06897">
        <w:rPr>
          <w:sz w:val="22"/>
          <w:szCs w:val="22"/>
        </w:rPr>
        <w:t>torial</w:t>
      </w:r>
      <w:proofErr w:type="spellEnd"/>
      <w:r w:rsidR="00A06897">
        <w:rPr>
          <w:sz w:val="22"/>
          <w:szCs w:val="22"/>
        </w:rPr>
        <w:t xml:space="preserve"> Refinements on Draft 10</w:t>
      </w:r>
      <w:r w:rsidRPr="00C309E6">
        <w:rPr>
          <w:sz w:val="22"/>
          <w:szCs w:val="22"/>
          <w:lang w:val="en-CA"/>
        </w:rPr>
        <w:t>," document JVET-</w:t>
      </w:r>
      <w:r w:rsidR="00A06897">
        <w:rPr>
          <w:sz w:val="22"/>
          <w:szCs w:val="22"/>
          <w:lang w:val="en-CA"/>
        </w:rPr>
        <w:t>T</w:t>
      </w:r>
      <w:r w:rsidRPr="00C309E6">
        <w:rPr>
          <w:sz w:val="22"/>
          <w:szCs w:val="22"/>
          <w:lang w:val="en-CA"/>
        </w:rPr>
        <w:t xml:space="preserve">2001, </w:t>
      </w:r>
      <w:r w:rsidR="00A06897">
        <w:rPr>
          <w:rFonts w:eastAsia="Malgun Gothic"/>
          <w:sz w:val="22"/>
          <w:szCs w:val="22"/>
          <w:lang w:val="en-CA"/>
        </w:rPr>
        <w:t>20</w:t>
      </w:r>
      <w:r w:rsidRPr="00C309E6">
        <w:rPr>
          <w:rFonts w:eastAsia="Malgun Gothic"/>
          <w:sz w:val="22"/>
          <w:szCs w:val="22"/>
          <w:lang w:val="en-CA"/>
        </w:rPr>
        <w:t>th JVET meeting: by</w:t>
      </w:r>
      <w:r w:rsidRPr="00143018">
        <w:rPr>
          <w:sz w:val="22"/>
          <w:szCs w:val="22"/>
        </w:rPr>
        <w:t xml:space="preserve"> teleconference, </w:t>
      </w:r>
      <w:r w:rsidR="00A06897">
        <w:rPr>
          <w:sz w:val="22"/>
          <w:szCs w:val="22"/>
        </w:rPr>
        <w:t>7</w:t>
      </w:r>
      <w:r w:rsidRPr="00143018">
        <w:rPr>
          <w:sz w:val="22"/>
          <w:szCs w:val="22"/>
        </w:rPr>
        <w:t xml:space="preserve"> </w:t>
      </w:r>
      <w:r w:rsidR="00A06897">
        <w:rPr>
          <w:sz w:val="22"/>
          <w:szCs w:val="22"/>
        </w:rPr>
        <w:t>October</w:t>
      </w:r>
      <w:r w:rsidRPr="00143018">
        <w:rPr>
          <w:sz w:val="22"/>
          <w:szCs w:val="22"/>
        </w:rPr>
        <w:t xml:space="preserve"> – 1</w:t>
      </w:r>
      <w:r w:rsidR="00A06897">
        <w:rPr>
          <w:sz w:val="22"/>
          <w:szCs w:val="22"/>
        </w:rPr>
        <w:t>6</w:t>
      </w:r>
      <w:r w:rsidRPr="00143018">
        <w:rPr>
          <w:sz w:val="22"/>
          <w:szCs w:val="22"/>
        </w:rPr>
        <w:t xml:space="preserve"> </w:t>
      </w:r>
      <w:r w:rsidR="00A06897">
        <w:rPr>
          <w:sz w:val="22"/>
          <w:szCs w:val="22"/>
        </w:rPr>
        <w:t>October</w:t>
      </w:r>
      <w:r w:rsidRPr="00143018">
        <w:rPr>
          <w:sz w:val="22"/>
          <w:szCs w:val="22"/>
        </w:rPr>
        <w:t xml:space="preserve"> 2020</w:t>
      </w:r>
      <w:r w:rsidRPr="00C309E6">
        <w:rPr>
          <w:rFonts w:eastAsia="Malgun Gothic"/>
          <w:sz w:val="22"/>
          <w:szCs w:val="22"/>
          <w:lang w:val="en-CA"/>
        </w:rPr>
        <w:t>.</w:t>
      </w:r>
    </w:p>
    <w:p w14:paraId="2FDAD256" w14:textId="6CED38C1" w:rsidR="00BE26D7" w:rsidRPr="008B64C7" w:rsidRDefault="00BE26D7" w:rsidP="008B64C7">
      <w:pPr>
        <w:pStyle w:val="ListParagraph"/>
        <w:numPr>
          <w:ilvl w:val="0"/>
          <w:numId w:val="54"/>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line="240" w:lineRule="auto"/>
        <w:jc w:val="both"/>
        <w:textAlignment w:val="baseline"/>
        <w:rPr>
          <w:sz w:val="22"/>
          <w:szCs w:val="22"/>
          <w:lang w:val="en-CA"/>
        </w:rPr>
      </w:pPr>
      <w:r>
        <w:rPr>
          <w:rFonts w:eastAsia="Malgun Gothic" w:hint="eastAsia"/>
          <w:sz w:val="22"/>
          <w:szCs w:val="22"/>
          <w:lang w:val="en-CA"/>
        </w:rPr>
        <w:t>J</w:t>
      </w:r>
      <w:r>
        <w:rPr>
          <w:rFonts w:eastAsia="Malgun Gothic"/>
          <w:sz w:val="22"/>
          <w:szCs w:val="22"/>
        </w:rPr>
        <w:t>. Chen, Y. Ye, S. Kim "Algorithm description for Versatile Video Coding and Test</w:t>
      </w:r>
      <w:r w:rsidR="00A06897">
        <w:rPr>
          <w:rFonts w:eastAsia="Malgun Gothic"/>
          <w:sz w:val="22"/>
          <w:szCs w:val="22"/>
        </w:rPr>
        <w:t xml:space="preserve"> Model 11 (VTM 11</w:t>
      </w:r>
      <w:proofErr w:type="gramStart"/>
      <w:r w:rsidR="00A06897">
        <w:rPr>
          <w:rFonts w:eastAsia="Malgun Gothic"/>
          <w:sz w:val="22"/>
          <w:szCs w:val="22"/>
        </w:rPr>
        <w:t>)</w:t>
      </w:r>
      <w:r>
        <w:rPr>
          <w:rFonts w:eastAsia="Malgun Gothic"/>
          <w:sz w:val="22"/>
          <w:szCs w:val="22"/>
        </w:rPr>
        <w:t xml:space="preserve"> </w:t>
      </w:r>
      <w:r w:rsidR="00A06897">
        <w:rPr>
          <w:rFonts w:eastAsia="Malgun Gothic"/>
          <w:sz w:val="22"/>
          <w:szCs w:val="22"/>
        </w:rPr>
        <w:t>,</w:t>
      </w:r>
      <w:proofErr w:type="gramEnd"/>
      <w:r>
        <w:rPr>
          <w:rFonts w:eastAsia="Malgun Gothic"/>
          <w:sz w:val="22"/>
          <w:szCs w:val="22"/>
        </w:rPr>
        <w:t>"</w:t>
      </w:r>
      <w:r w:rsidR="00A06897">
        <w:rPr>
          <w:rFonts w:eastAsia="Malgun Gothic"/>
          <w:sz w:val="22"/>
          <w:szCs w:val="22"/>
        </w:rPr>
        <w:t xml:space="preserve"> document JVET-T2002, 20th JVET meeting, by teleconference, 7 October - 16 October 2020.</w:t>
      </w:r>
    </w:p>
    <w:p w14:paraId="24D66100" w14:textId="1073AEB8" w:rsidR="008B64C7" w:rsidRPr="008B64C7" w:rsidRDefault="00000000" w:rsidP="008B64C7">
      <w:pPr>
        <w:pStyle w:val="ListParagraph"/>
        <w:numPr>
          <w:ilvl w:val="0"/>
          <w:numId w:val="54"/>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line="240" w:lineRule="auto"/>
        <w:jc w:val="both"/>
        <w:textAlignment w:val="baseline"/>
        <w:rPr>
          <w:rStyle w:val="Hyperlink"/>
          <w:color w:val="auto"/>
          <w:sz w:val="22"/>
          <w:szCs w:val="22"/>
          <w:u w:val="none"/>
          <w:lang w:val="en-CA"/>
        </w:rPr>
      </w:pPr>
      <w:hyperlink r:id="rId39" w:history="1">
        <w:r w:rsidR="008B64C7" w:rsidRPr="00C309E6">
          <w:rPr>
            <w:rStyle w:val="Hyperlink"/>
            <w:sz w:val="22"/>
            <w:szCs w:val="22"/>
            <w:lang w:val="en-CA"/>
          </w:rPr>
          <w:t>https://vcgit.hhi.fraunhofer.de/jvet-ahg-nnvc/sadl</w:t>
        </w:r>
      </w:hyperlink>
      <w:r w:rsidR="008B64C7">
        <w:rPr>
          <w:rStyle w:val="Hyperlink"/>
          <w:sz w:val="22"/>
          <w:szCs w:val="22"/>
          <w:lang w:val="en-CA"/>
        </w:rPr>
        <w:t>.</w:t>
      </w:r>
    </w:p>
    <w:p w14:paraId="32EAF635" w14:textId="1A64C510" w:rsidR="007F1F8B" w:rsidRPr="008B64C7" w:rsidRDefault="00000000" w:rsidP="00B71D6F">
      <w:pPr>
        <w:pStyle w:val="ListParagraph"/>
        <w:numPr>
          <w:ilvl w:val="0"/>
          <w:numId w:val="54"/>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line="240" w:lineRule="auto"/>
        <w:jc w:val="both"/>
        <w:textAlignment w:val="baseline"/>
        <w:rPr>
          <w:sz w:val="22"/>
          <w:szCs w:val="22"/>
          <w:lang w:val="en-CA"/>
        </w:rPr>
      </w:pPr>
      <w:hyperlink r:id="rId40" w:history="1">
        <w:r w:rsidR="008B64C7" w:rsidRPr="00C309E6">
          <w:rPr>
            <w:rStyle w:val="Hyperlink"/>
            <w:sz w:val="22"/>
            <w:szCs w:val="22"/>
            <w:lang w:val="en-CA"/>
          </w:rPr>
          <w:t>https://vcgit.hhi.fraunhofer.de/jvet/VVCSoftware_VTM/-/tree/VTM-11.0</w:t>
        </w:r>
      </w:hyperlink>
      <w:r w:rsidR="008B64C7">
        <w:rPr>
          <w:sz w:val="22"/>
          <w:szCs w:val="22"/>
          <w:lang w:val="en-CA"/>
        </w:rPr>
        <w:t>.</w:t>
      </w:r>
    </w:p>
    <w:sectPr w:rsidR="007F1F8B" w:rsidRPr="008B64C7" w:rsidSect="007B1BDB">
      <w:footerReference w:type="default" r:id="rId41"/>
      <w:pgSz w:w="12240" w:h="15840" w:code="1"/>
      <w:pgMar w:top="1152" w:right="1440" w:bottom="1152" w:left="1440" w:header="432" w:footer="432"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FF958C6" w14:textId="77777777" w:rsidR="00FA1E45" w:rsidRDefault="00FA1E45">
      <w:r>
        <w:separator/>
      </w:r>
    </w:p>
  </w:endnote>
  <w:endnote w:type="continuationSeparator" w:id="0">
    <w:p w14:paraId="510D6C44" w14:textId="77777777" w:rsidR="00FA1E45" w:rsidRDefault="00FA1E4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altName w:val="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New Roman Bold">
    <w:altName w:val="Times New Roman"/>
    <w:panose1 w:val="02020803070505020304"/>
    <w:charset w:val="00"/>
    <w:family w:val="roman"/>
    <w:pitch w:val="variable"/>
    <w:sig w:usb0="00003A87" w:usb1="00000000" w:usb2="00000000" w:usb3="00000000" w:csb0="000000FF" w:csb1="00000000"/>
  </w:font>
  <w:font w:name="Batang">
    <w:altName w:val="바탕"/>
    <w:panose1 w:val="02030600000101010101"/>
    <w:charset w:val="81"/>
    <w:family w:val="roman"/>
    <w:pitch w:val="variable"/>
    <w:sig w:usb0="B00002AF" w:usb1="69D77CFB" w:usb2="00000030" w:usb3="00000000" w:csb0="0008009F" w:csb1="00000000"/>
  </w:font>
  <w:font w:name="ZapfDingbats">
    <w:panose1 w:val="00000000000000000000"/>
    <w:charset w:val="02"/>
    <w:family w:val="decorative"/>
    <w:notTrueType/>
    <w:pitch w:val="variable"/>
    <w:sig w:usb0="00000000" w:usb1="10000000" w:usb2="00000000" w:usb3="00000000" w:csb0="80000000" w:csb1="00000000"/>
  </w:font>
  <w:font w:name="DengXian">
    <w:altName w:val="等线"/>
    <w:panose1 w:val="02010600030101010101"/>
    <w:charset w:val="86"/>
    <w:family w:val="auto"/>
    <w:pitch w:val="variable"/>
    <w:sig w:usb0="A00002BF" w:usb1="38CF7CFA" w:usb2="00000016" w:usb3="00000000" w:csb0="0004000F" w:csb1="00000000"/>
  </w:font>
  <w:font w:name="Tahoma">
    <w:panose1 w:val="020B0604030504040204"/>
    <w:charset w:val="00"/>
    <w:family w:val="swiss"/>
    <w:pitch w:val="variable"/>
    <w:sig w:usb0="E1002EFF" w:usb1="C000605B" w:usb2="00000029" w:usb3="00000000" w:csb0="000101FF" w:csb1="00000000"/>
  </w:font>
  <w:font w:name="Mangal">
    <w:panose1 w:val="00000400000000000000"/>
    <w:charset w:val="00"/>
    <w:family w:val="roman"/>
    <w:pitch w:val="variable"/>
    <w:sig w:usb0="00008003" w:usb1="00000000" w:usb2="00000000" w:usb3="00000000" w:csb0="00000001" w:csb1="00000000"/>
  </w:font>
  <w:font w:name="MS Mincho">
    <w:altName w:val="MS Mincho"/>
    <w:panose1 w:val="02020609040205080304"/>
    <w:charset w:val="80"/>
    <w:family w:val="modern"/>
    <w:pitch w:val="fixed"/>
    <w:sig w:usb0="E00002FF" w:usb1="6AC7FDFB" w:usb2="08000012" w:usb3="00000000" w:csb0="0002009F" w:csb1="00000000"/>
  </w:font>
  <w:font w:name="Malgun Gothic">
    <w:panose1 w:val="020B0503020000020004"/>
    <w:charset w:val="81"/>
    <w:family w:val="swiss"/>
    <w:pitch w:val="variable"/>
    <w:sig w:usb0="9000002F" w:usb1="29D77CFB" w:usb2="00000012" w:usb3="00000000" w:csb0="00080001"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 w:name="Liberation Sans">
    <w:altName w:val="Arial"/>
    <w:charset w:val="01"/>
    <w:family w:val="swiss"/>
    <w:pitch w:val="variable"/>
  </w:font>
  <w:font w:name="Lohit Devanagari">
    <w:altName w:val="Times New Roman"/>
    <w:panose1 w:val="00000000000000000000"/>
    <w:charset w:val="00"/>
    <w:family w:val="roman"/>
    <w:notTrueType/>
    <w:pitch w:val="default"/>
  </w:font>
  <w:font w:name="Formata-Regular">
    <w:altName w:val="Times New Roman"/>
    <w:panose1 w:val="00000000000000000000"/>
    <w:charset w:val="4D"/>
    <w:family w:val="auto"/>
    <w:notTrueType/>
    <w:pitch w:val="default"/>
    <w:sig w:usb0="00000003" w:usb1="00000000" w:usb2="00000000" w:usb3="00000000" w:csb0="00000001" w:csb1="00000000"/>
  </w:font>
  <w:font w:name="C39T36Lfz">
    <w:altName w:val="Symbol"/>
    <w:charset w:val="00"/>
    <w:family w:val="auto"/>
    <w:pitch w:val="variable"/>
    <w:sig w:usb0="00000003" w:usb1="00000000" w:usb2="00000000" w:usb3="00000000" w:csb0="00000001" w:csb1="00000000"/>
  </w:font>
  <w:font w:name="Times">
    <w:altName w:val="Times"/>
    <w:panose1 w:val="02020603050405020304"/>
    <w:charset w:val="00"/>
    <w:family w:val="auto"/>
    <w:pitch w:val="variable"/>
    <w:sig w:usb0="E00002FF" w:usb1="5000205A" w:usb2="00000000" w:usb3="00000000" w:csb0="0000019F" w:csb1="00000000"/>
  </w:font>
  <w:font w:name="Courier">
    <w:altName w:val="Courier New"/>
    <w:panose1 w:val="02070409020205020404"/>
    <w:charset w:val="00"/>
    <w:family w:val="auto"/>
    <w:pitch w:val="variable"/>
    <w:sig w:usb0="00000003" w:usb1="00000000" w:usb2="00000000" w:usb3="00000000" w:csb0="00000003" w:csb1="00000000"/>
  </w:font>
  <w:font w:name="Helvetica">
    <w:panose1 w:val="020B0604020202020204"/>
    <w:charset w:val="00"/>
    <w:family w:val="auto"/>
    <w:pitch w:val="variable"/>
    <w:sig w:usb0="E00002FF" w:usb1="5000785B" w:usb2="00000000" w:usb3="00000000" w:csb0="0000019F" w:csb1="00000000"/>
  </w:font>
  <w:font w:name="Arial Unicode MS">
    <w:altName w:val="MS Mincho"/>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onsolas">
    <w:panose1 w:val="020B0609020204030204"/>
    <w:charset w:val="00"/>
    <w:family w:val="modern"/>
    <w:pitch w:val="fixed"/>
    <w:sig w:usb0="E00006FF" w:usb1="0000FCFF" w:usb2="00000001" w:usb3="00000000" w:csb0="0000019F" w:csb1="00000000"/>
  </w:font>
  <w:font w:name="Menlo">
    <w:altName w:val="DokChampa"/>
    <w:charset w:val="00"/>
    <w:family w:val="modern"/>
    <w:pitch w:val="fixed"/>
    <w:sig w:usb0="E60022FF" w:usb1="D200F9FB" w:usb2="02000028" w:usb3="00000000" w:csb0="000001DF" w:csb1="00000000"/>
  </w:font>
  <w:font w:name="Candara">
    <w:panose1 w:val="020E0502030303020204"/>
    <w:charset w:val="00"/>
    <w:family w:val="swiss"/>
    <w:pitch w:val="variable"/>
    <w:sig w:usb0="A00002EF" w:usb1="4000A44B" w:usb2="00000000" w:usb3="00000000" w:csb0="0000019F" w:csb1="00000000"/>
  </w:font>
  <w:font w:name="BatangChe">
    <w:charset w:val="81"/>
    <w:family w:val="modern"/>
    <w:pitch w:val="fixed"/>
    <w:sig w:usb0="B00002AF" w:usb1="69D77CFB" w:usb2="00000030" w:usb3="00000000" w:csb0="0008009F" w:csb1="00000000"/>
  </w:font>
  <w:font w:name="CG Times">
    <w:altName w:val="Times New Roman"/>
    <w:panose1 w:val="00000000000000000000"/>
    <w:charset w:val="00"/>
    <w:family w:val="roman"/>
    <w:notTrueType/>
    <w:pitch w:val="variable"/>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Century Gothic">
    <w:panose1 w:val="020B0502020202020204"/>
    <w:charset w:val="00"/>
    <w:family w:val="swiss"/>
    <w:pitch w:val="variable"/>
    <w:sig w:usb0="00000287" w:usb1="00000000" w:usb2="00000000" w:usb3="00000000" w:csb0="0000009F" w:csb1="00000000"/>
  </w:font>
  <w:font w:name="DengXian Light">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D69B53" w14:textId="77777777" w:rsidR="007B1BDB" w:rsidRDefault="007B1BDB" w:rsidP="00270388">
    <w:pPr>
      <w:pStyle w:val="Footer"/>
    </w:pPr>
  </w:p>
  <w:p w14:paraId="3F118C41" w14:textId="77777777" w:rsidR="007B1BDB" w:rsidRDefault="007B1BDB">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9A5A88" w14:textId="00DCA9B1" w:rsidR="00250851" w:rsidRPr="00C00DDE" w:rsidRDefault="00250851" w:rsidP="00C00DDE">
    <w:pPr>
      <w:pStyle w:val="Foote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8640"/>
        <w:tab w:val="right" w:pos="9360"/>
      </w:tabs>
    </w:pPr>
    <w:r w:rsidRPr="00C00DDE">
      <w:tab/>
      <w:t xml:space="preserve">Page: </w:t>
    </w:r>
    <w:r w:rsidRPr="00C00DDE">
      <w:rPr>
        <w:rStyle w:val="PageNumber"/>
      </w:rPr>
      <w:fldChar w:fldCharType="begin"/>
    </w:r>
    <w:r w:rsidRPr="00C00DDE">
      <w:rPr>
        <w:rStyle w:val="PageNumber"/>
      </w:rPr>
      <w:instrText xml:space="preserve"> PAGE </w:instrText>
    </w:r>
    <w:r w:rsidRPr="00C00DDE">
      <w:rPr>
        <w:rStyle w:val="PageNumber"/>
      </w:rPr>
      <w:fldChar w:fldCharType="separate"/>
    </w:r>
    <w:r>
      <w:rPr>
        <w:rStyle w:val="PageNumber"/>
        <w:noProof/>
      </w:rPr>
      <w:t>2</w:t>
    </w:r>
    <w:r w:rsidRPr="00C00DDE">
      <w:rPr>
        <w:rStyle w:val="PageNumber"/>
      </w:rPr>
      <w:fldChar w:fldCharType="end"/>
    </w:r>
    <w:r w:rsidRPr="00C00DDE">
      <w:rPr>
        <w:rStyle w:val="PageNumber"/>
      </w:rPr>
      <w:tab/>
      <w:t xml:space="preserve">Date Saved: </w:t>
    </w:r>
    <w:r w:rsidRPr="00C00DDE">
      <w:rPr>
        <w:rStyle w:val="PageNumber"/>
      </w:rPr>
      <w:fldChar w:fldCharType="begin"/>
    </w:r>
    <w:r w:rsidRPr="00C00DDE">
      <w:rPr>
        <w:rStyle w:val="PageNumber"/>
      </w:rPr>
      <w:instrText xml:space="preserve"> SAVEDATE  \@ "yyyy-MM-dd"  \* MERGEFORMAT </w:instrText>
    </w:r>
    <w:r w:rsidRPr="00C00DDE">
      <w:rPr>
        <w:rStyle w:val="PageNumber"/>
      </w:rPr>
      <w:fldChar w:fldCharType="separate"/>
    </w:r>
    <w:r w:rsidR="007B1BDB">
      <w:rPr>
        <w:rStyle w:val="PageNumber"/>
        <w:noProof/>
      </w:rPr>
      <w:t>2023-05-29</w:t>
    </w:r>
    <w:r w:rsidRPr="00C00DDE">
      <w:rPr>
        <w:rStyle w:val="PageNumber"/>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62E893B" w14:textId="77777777" w:rsidR="00FA1E45" w:rsidRDefault="00FA1E45">
      <w:r>
        <w:separator/>
      </w:r>
    </w:p>
  </w:footnote>
  <w:footnote w:type="continuationSeparator" w:id="0">
    <w:p w14:paraId="0ED4AA59" w14:textId="77777777" w:rsidR="00FA1E45" w:rsidRDefault="00FA1E45">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73F034E0"/>
    <w:lvl w:ilvl="0">
      <w:start w:val="1"/>
      <w:numFmt w:val="decimal"/>
      <w:pStyle w:val="Annex6"/>
      <w:lvlText w:val="%1."/>
      <w:lvlJc w:val="left"/>
      <w:pPr>
        <w:tabs>
          <w:tab w:val="num" w:pos="1800"/>
        </w:tabs>
        <w:ind w:left="1800" w:hanging="360"/>
      </w:pPr>
      <w:rPr>
        <w:rFonts w:cs="Times New Roman"/>
      </w:rPr>
    </w:lvl>
  </w:abstractNum>
  <w:abstractNum w:abstractNumId="1" w15:restartNumberingAfterBreak="0">
    <w:nsid w:val="FFFFFF7D"/>
    <w:multiLevelType w:val="singleLevel"/>
    <w:tmpl w:val="3E14FFAE"/>
    <w:lvl w:ilvl="0">
      <w:start w:val="1"/>
      <w:numFmt w:val="decimal"/>
      <w:pStyle w:val="ListNumber5"/>
      <w:lvlText w:val="%1."/>
      <w:lvlJc w:val="left"/>
      <w:pPr>
        <w:tabs>
          <w:tab w:val="num" w:pos="1440"/>
        </w:tabs>
        <w:ind w:left="1440" w:hanging="360"/>
      </w:pPr>
      <w:rPr>
        <w:rFonts w:cs="Times New Roman"/>
      </w:rPr>
    </w:lvl>
  </w:abstractNum>
  <w:abstractNum w:abstractNumId="2" w15:restartNumberingAfterBreak="0">
    <w:nsid w:val="FFFFFF83"/>
    <w:multiLevelType w:val="singleLevel"/>
    <w:tmpl w:val="318C22D6"/>
    <w:lvl w:ilvl="0">
      <w:start w:val="1"/>
      <w:numFmt w:val="bullet"/>
      <w:pStyle w:val="ListBullet2"/>
      <w:lvlText w:val=""/>
      <w:lvlJc w:val="left"/>
      <w:pPr>
        <w:tabs>
          <w:tab w:val="num" w:pos="720"/>
        </w:tabs>
        <w:ind w:left="720" w:hanging="360"/>
      </w:pPr>
      <w:rPr>
        <w:rFonts w:ascii="Symbol" w:hAnsi="Symbol" w:hint="default"/>
      </w:rPr>
    </w:lvl>
  </w:abstractNum>
  <w:abstractNum w:abstractNumId="3" w15:restartNumberingAfterBreak="0">
    <w:nsid w:val="FFFFFF88"/>
    <w:multiLevelType w:val="singleLevel"/>
    <w:tmpl w:val="E50809C4"/>
    <w:lvl w:ilvl="0">
      <w:start w:val="1"/>
      <w:numFmt w:val="decimal"/>
      <w:pStyle w:val="ListBullet"/>
      <w:lvlText w:val="%1."/>
      <w:lvlJc w:val="left"/>
      <w:pPr>
        <w:tabs>
          <w:tab w:val="num" w:pos="360"/>
        </w:tabs>
        <w:ind w:left="360" w:hanging="360"/>
      </w:pPr>
      <w:rPr>
        <w:rFonts w:cs="Times New Roman"/>
      </w:rPr>
    </w:lvl>
  </w:abstractNum>
  <w:abstractNum w:abstractNumId="4" w15:restartNumberingAfterBreak="0">
    <w:nsid w:val="FFFFFFFE"/>
    <w:multiLevelType w:val="singleLevel"/>
    <w:tmpl w:val="B88A0226"/>
    <w:lvl w:ilvl="0">
      <w:numFmt w:val="decimal"/>
      <w:lvlText w:val="*"/>
      <w:lvlJc w:val="left"/>
    </w:lvl>
  </w:abstractNum>
  <w:abstractNum w:abstractNumId="5" w15:restartNumberingAfterBreak="0">
    <w:nsid w:val="05F252BD"/>
    <w:multiLevelType w:val="singleLevel"/>
    <w:tmpl w:val="77FA1664"/>
    <w:lvl w:ilvl="0">
      <w:start w:val="1"/>
      <w:numFmt w:val="decimal"/>
      <w:pStyle w:val="Bibliography1"/>
      <w:lvlText w:val="[%1]"/>
      <w:lvlJc w:val="left"/>
      <w:pPr>
        <w:tabs>
          <w:tab w:val="num" w:pos="360"/>
        </w:tabs>
        <w:ind w:left="360" w:hanging="360"/>
      </w:pPr>
      <w:rPr>
        <w:rFonts w:cs="Times New Roman"/>
      </w:rPr>
    </w:lvl>
  </w:abstractNum>
  <w:abstractNum w:abstractNumId="6" w15:restartNumberingAfterBreak="0">
    <w:nsid w:val="06DC5EAA"/>
    <w:multiLevelType w:val="multilevel"/>
    <w:tmpl w:val="620CCA88"/>
    <w:styleLink w:val="SVCNumbers"/>
    <w:lvl w:ilvl="0">
      <w:start w:val="1"/>
      <w:numFmt w:val="decimal"/>
      <w:pStyle w:val="SVCNumberinglevel1"/>
      <w:lvlText w:val="%1."/>
      <w:lvlJc w:val="left"/>
      <w:pPr>
        <w:tabs>
          <w:tab w:val="num" w:pos="0"/>
        </w:tabs>
        <w:ind w:left="403" w:hanging="403"/>
      </w:pPr>
      <w:rPr>
        <w:rFonts w:cs="Times New Roman" w:hint="default"/>
      </w:rPr>
    </w:lvl>
    <w:lvl w:ilvl="1">
      <w:start w:val="1"/>
      <w:numFmt w:val="decimal"/>
      <w:lvlText w:val="%2)"/>
      <w:lvlJc w:val="left"/>
      <w:pPr>
        <w:tabs>
          <w:tab w:val="num" w:pos="763"/>
        </w:tabs>
        <w:ind w:left="763" w:hanging="360"/>
      </w:pPr>
      <w:rPr>
        <w:rFonts w:cs="Times New Roman" w:hint="default"/>
      </w:rPr>
    </w:lvl>
    <w:lvl w:ilvl="2">
      <w:start w:val="1"/>
      <w:numFmt w:val="lowerLetter"/>
      <w:pStyle w:val="SVCNumberinglevel3"/>
      <w:lvlText w:val="%3."/>
      <w:lvlJc w:val="left"/>
      <w:pPr>
        <w:tabs>
          <w:tab w:val="num" w:pos="0"/>
        </w:tabs>
        <w:ind w:left="1195" w:hanging="403"/>
      </w:pPr>
      <w:rPr>
        <w:rFonts w:cs="Times New Roman" w:hint="default"/>
      </w:rPr>
    </w:lvl>
    <w:lvl w:ilvl="3">
      <w:start w:val="1"/>
      <w:numFmt w:val="lowerRoman"/>
      <w:pStyle w:val="SVCNumberinglevel4"/>
      <w:lvlText w:val="%4."/>
      <w:lvlJc w:val="left"/>
      <w:pPr>
        <w:tabs>
          <w:tab w:val="num" w:pos="0"/>
        </w:tabs>
        <w:ind w:left="1584" w:hanging="389"/>
      </w:pPr>
      <w:rPr>
        <w:rFonts w:cs="Times New Roman" w:hint="default"/>
      </w:rPr>
    </w:lvl>
    <w:lvl w:ilvl="4">
      <w:start w:val="1"/>
      <w:numFmt w:val="lowerRoman"/>
      <w:pStyle w:val="SVCNumberinglevel5"/>
      <w:lvlText w:val="(%5)"/>
      <w:lvlJc w:val="left"/>
      <w:pPr>
        <w:tabs>
          <w:tab w:val="num" w:pos="0"/>
        </w:tabs>
        <w:ind w:left="1987" w:hanging="403"/>
      </w:pPr>
      <w:rPr>
        <w:rFonts w:cs="Times New Roman" w:hint="default"/>
      </w:rPr>
    </w:lvl>
    <w:lvl w:ilvl="5">
      <w:start w:val="1"/>
      <w:numFmt w:val="lowerRoman"/>
      <w:lvlText w:val="%6."/>
      <w:lvlJc w:val="right"/>
      <w:pPr>
        <w:tabs>
          <w:tab w:val="num" w:pos="7830"/>
        </w:tabs>
        <w:ind w:left="7830" w:hanging="180"/>
      </w:pPr>
      <w:rPr>
        <w:rFonts w:cs="Times New Roman" w:hint="default"/>
      </w:rPr>
    </w:lvl>
    <w:lvl w:ilvl="6">
      <w:start w:val="1"/>
      <w:numFmt w:val="decimal"/>
      <w:lvlText w:val="%7."/>
      <w:lvlJc w:val="left"/>
      <w:pPr>
        <w:tabs>
          <w:tab w:val="num" w:pos="8550"/>
        </w:tabs>
        <w:ind w:left="8550" w:hanging="360"/>
      </w:pPr>
      <w:rPr>
        <w:rFonts w:cs="Times New Roman" w:hint="default"/>
      </w:rPr>
    </w:lvl>
    <w:lvl w:ilvl="7">
      <w:start w:val="1"/>
      <w:numFmt w:val="lowerLetter"/>
      <w:lvlText w:val="%8."/>
      <w:lvlJc w:val="left"/>
      <w:pPr>
        <w:tabs>
          <w:tab w:val="num" w:pos="9270"/>
        </w:tabs>
        <w:ind w:left="9270" w:hanging="360"/>
      </w:pPr>
      <w:rPr>
        <w:rFonts w:cs="Times New Roman" w:hint="default"/>
      </w:rPr>
    </w:lvl>
    <w:lvl w:ilvl="8">
      <w:start w:val="1"/>
      <w:numFmt w:val="lowerRoman"/>
      <w:lvlText w:val="%9."/>
      <w:lvlJc w:val="right"/>
      <w:pPr>
        <w:tabs>
          <w:tab w:val="num" w:pos="9990"/>
        </w:tabs>
        <w:ind w:left="9990" w:hanging="180"/>
      </w:pPr>
      <w:rPr>
        <w:rFonts w:cs="Times New Roman" w:hint="default"/>
      </w:rPr>
    </w:lvl>
  </w:abstractNum>
  <w:abstractNum w:abstractNumId="7" w15:restartNumberingAfterBreak="0">
    <w:nsid w:val="08A55008"/>
    <w:multiLevelType w:val="multilevel"/>
    <w:tmpl w:val="791EE6E4"/>
    <w:lvl w:ilvl="0">
      <w:start w:val="1"/>
      <w:numFmt w:val="upperLetter"/>
      <w:pStyle w:val="ANNEX"/>
      <w:suff w:val="nothing"/>
      <w:lvlText w:val="Annex %1"/>
      <w:lvlJc w:val="left"/>
      <w:rPr>
        <w:rFonts w:ascii="Arial" w:hAnsi="Arial" w:cs="Times New Roman" w:hint="default"/>
        <w:b/>
        <w:i w:val="0"/>
        <w:sz w:val="28"/>
      </w:rPr>
    </w:lvl>
    <w:lvl w:ilvl="1">
      <w:start w:val="1"/>
      <w:numFmt w:val="decimal"/>
      <w:pStyle w:val="a2"/>
      <w:lvlText w:val="%1.%2"/>
      <w:lvlJc w:val="left"/>
      <w:pPr>
        <w:tabs>
          <w:tab w:val="num" w:pos="360"/>
        </w:tabs>
      </w:pPr>
      <w:rPr>
        <w:rFonts w:cs="Times New Roman"/>
        <w:b/>
        <w:i w:val="0"/>
      </w:rPr>
    </w:lvl>
    <w:lvl w:ilvl="2">
      <w:start w:val="1"/>
      <w:numFmt w:val="decimal"/>
      <w:pStyle w:val="a3"/>
      <w:lvlText w:val="%1.%2.%3"/>
      <w:lvlJc w:val="left"/>
      <w:pPr>
        <w:tabs>
          <w:tab w:val="num" w:pos="720"/>
        </w:tabs>
      </w:pPr>
      <w:rPr>
        <w:rFonts w:cs="Times New Roman"/>
        <w:b/>
        <w:i w:val="0"/>
      </w:rPr>
    </w:lvl>
    <w:lvl w:ilvl="3">
      <w:start w:val="1"/>
      <w:numFmt w:val="decimal"/>
      <w:pStyle w:val="a4"/>
      <w:lvlText w:val="%1.%2.%3.%4"/>
      <w:lvlJc w:val="left"/>
      <w:pPr>
        <w:tabs>
          <w:tab w:val="num" w:pos="1080"/>
        </w:tabs>
      </w:pPr>
      <w:rPr>
        <w:rFonts w:cs="Times New Roman"/>
        <w:b/>
        <w:i w:val="0"/>
      </w:rPr>
    </w:lvl>
    <w:lvl w:ilvl="4">
      <w:start w:val="1"/>
      <w:numFmt w:val="decimal"/>
      <w:pStyle w:val="a5"/>
      <w:lvlText w:val="%1.%2.%3.%4.%5"/>
      <w:lvlJc w:val="left"/>
      <w:pPr>
        <w:tabs>
          <w:tab w:val="num" w:pos="1080"/>
        </w:tabs>
      </w:pPr>
      <w:rPr>
        <w:rFonts w:cs="Times New Roman"/>
        <w:b/>
        <w:i w:val="0"/>
      </w:rPr>
    </w:lvl>
    <w:lvl w:ilvl="5">
      <w:start w:val="1"/>
      <w:numFmt w:val="decimal"/>
      <w:pStyle w:val="a6"/>
      <w:lvlText w:val="%1.%2.%3.%4.%5.%6"/>
      <w:lvlJc w:val="left"/>
      <w:pPr>
        <w:tabs>
          <w:tab w:val="num" w:pos="1440"/>
        </w:tabs>
      </w:pPr>
      <w:rPr>
        <w:rFonts w:cs="Times New Roman"/>
        <w:b/>
        <w:i w:val="0"/>
      </w:rPr>
    </w:lvl>
    <w:lvl w:ilvl="6">
      <w:start w:val="1"/>
      <w:numFmt w:val="lowerRoman"/>
      <w:lvlText w:val="(%7)"/>
      <w:lvlJc w:val="left"/>
      <w:pPr>
        <w:tabs>
          <w:tab w:val="num" w:pos="5040"/>
        </w:tabs>
        <w:ind w:left="4320"/>
      </w:pPr>
      <w:rPr>
        <w:rFonts w:cs="Times New Roman"/>
      </w:rPr>
    </w:lvl>
    <w:lvl w:ilvl="7">
      <w:start w:val="1"/>
      <w:numFmt w:val="lowerLetter"/>
      <w:lvlText w:val="(%8)"/>
      <w:lvlJc w:val="left"/>
      <w:pPr>
        <w:tabs>
          <w:tab w:val="num" w:pos="5400"/>
        </w:tabs>
        <w:ind w:left="5040"/>
      </w:pPr>
      <w:rPr>
        <w:rFonts w:cs="Times New Roman"/>
      </w:rPr>
    </w:lvl>
    <w:lvl w:ilvl="8">
      <w:start w:val="1"/>
      <w:numFmt w:val="lowerRoman"/>
      <w:lvlText w:val="(%9)"/>
      <w:lvlJc w:val="left"/>
      <w:pPr>
        <w:tabs>
          <w:tab w:val="num" w:pos="6120"/>
        </w:tabs>
        <w:ind w:left="5760"/>
      </w:pPr>
      <w:rPr>
        <w:rFonts w:cs="Times New Roman"/>
      </w:rPr>
    </w:lvl>
  </w:abstractNum>
  <w:abstractNum w:abstractNumId="8" w15:restartNumberingAfterBreak="0">
    <w:nsid w:val="099F3A0C"/>
    <w:multiLevelType w:val="hybridMultilevel"/>
    <w:tmpl w:val="49549CA8"/>
    <w:lvl w:ilvl="0" w:tplc="1A80FE52">
      <w:start w:val="1"/>
      <w:numFmt w:val="bullet"/>
      <w:pStyle w:val="AVCBulletlevel5"/>
      <w:lvlText w:val=""/>
      <w:lvlJc w:val="left"/>
      <w:pPr>
        <w:tabs>
          <w:tab w:val="num" w:pos="2705"/>
        </w:tabs>
        <w:ind w:left="2705" w:hanging="1121"/>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0D291D8C"/>
    <w:multiLevelType w:val="hybridMultilevel"/>
    <w:tmpl w:val="98FA20D6"/>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12CE1F28"/>
    <w:multiLevelType w:val="hybridMultilevel"/>
    <w:tmpl w:val="FA486766"/>
    <w:lvl w:ilvl="0" w:tplc="E0A6E0DC">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1" w15:restartNumberingAfterBreak="0">
    <w:nsid w:val="1AFE392B"/>
    <w:multiLevelType w:val="hybridMultilevel"/>
    <w:tmpl w:val="33F6B96C"/>
    <w:lvl w:ilvl="0" w:tplc="1760132A">
      <w:start w:val="1"/>
      <w:numFmt w:val="bullet"/>
      <w:pStyle w:val="3EdNotes"/>
      <w:lvlText w:val=""/>
      <w:lvlJc w:val="left"/>
      <w:pPr>
        <w:ind w:left="360" w:hanging="360"/>
      </w:pPr>
      <w:rPr>
        <w:rFonts w:ascii="Symbol" w:hAnsi="Symbol" w:hint="default"/>
      </w:rPr>
    </w:lvl>
    <w:lvl w:ilvl="1" w:tplc="04070003">
      <w:start w:val="1"/>
      <w:numFmt w:val="bullet"/>
      <w:lvlText w:val="o"/>
      <w:lvlJc w:val="left"/>
      <w:pPr>
        <w:ind w:left="1080" w:hanging="360"/>
      </w:pPr>
      <w:rPr>
        <w:rFonts w:ascii="Courier New" w:hAnsi="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2" w15:restartNumberingAfterBreak="0">
    <w:nsid w:val="1B4D1421"/>
    <w:multiLevelType w:val="hybridMultilevel"/>
    <w:tmpl w:val="B7083566"/>
    <w:lvl w:ilvl="0" w:tplc="06F41E9E">
      <w:start w:val="1"/>
      <w:numFmt w:val="bullet"/>
      <w:pStyle w:val="AVCBulletlevel6"/>
      <w:lvlText w:val=""/>
      <w:lvlJc w:val="left"/>
      <w:pPr>
        <w:tabs>
          <w:tab w:val="num" w:pos="4690"/>
        </w:tabs>
        <w:ind w:left="4690" w:hanging="2703"/>
      </w:pPr>
      <w:rPr>
        <w:rFonts w:ascii="Symbol" w:hAnsi="Symbol" w:hint="default"/>
      </w:rPr>
    </w:lvl>
    <w:lvl w:ilvl="1" w:tplc="04547086">
      <w:start w:val="1"/>
      <w:numFmt w:val="bullet"/>
      <w:lvlText w:val="o"/>
      <w:lvlJc w:val="left"/>
      <w:pPr>
        <w:tabs>
          <w:tab w:val="num" w:pos="1440"/>
        </w:tabs>
        <w:ind w:left="1440" w:hanging="360"/>
      </w:pPr>
      <w:rPr>
        <w:rFonts w:ascii="Courier New" w:hAnsi="Courier New" w:hint="default"/>
      </w:rPr>
    </w:lvl>
    <w:lvl w:ilvl="2" w:tplc="2E6E928E" w:tentative="1">
      <w:start w:val="1"/>
      <w:numFmt w:val="bullet"/>
      <w:lvlText w:val=""/>
      <w:lvlJc w:val="left"/>
      <w:pPr>
        <w:tabs>
          <w:tab w:val="num" w:pos="2160"/>
        </w:tabs>
        <w:ind w:left="2160" w:hanging="360"/>
      </w:pPr>
      <w:rPr>
        <w:rFonts w:ascii="Wingdings" w:hAnsi="Wingdings" w:hint="default"/>
      </w:rPr>
    </w:lvl>
    <w:lvl w:ilvl="3" w:tplc="DBEC84FC" w:tentative="1">
      <w:start w:val="1"/>
      <w:numFmt w:val="bullet"/>
      <w:lvlText w:val=""/>
      <w:lvlJc w:val="left"/>
      <w:pPr>
        <w:tabs>
          <w:tab w:val="num" w:pos="2880"/>
        </w:tabs>
        <w:ind w:left="2880" w:hanging="360"/>
      </w:pPr>
      <w:rPr>
        <w:rFonts w:ascii="Symbol" w:hAnsi="Symbol" w:hint="default"/>
      </w:rPr>
    </w:lvl>
    <w:lvl w:ilvl="4" w:tplc="1B8E91D4" w:tentative="1">
      <w:start w:val="1"/>
      <w:numFmt w:val="bullet"/>
      <w:lvlText w:val="o"/>
      <w:lvlJc w:val="left"/>
      <w:pPr>
        <w:tabs>
          <w:tab w:val="num" w:pos="3600"/>
        </w:tabs>
        <w:ind w:left="3600" w:hanging="360"/>
      </w:pPr>
      <w:rPr>
        <w:rFonts w:ascii="Courier New" w:hAnsi="Courier New" w:hint="default"/>
      </w:rPr>
    </w:lvl>
    <w:lvl w:ilvl="5" w:tplc="D6D4360C" w:tentative="1">
      <w:start w:val="1"/>
      <w:numFmt w:val="bullet"/>
      <w:lvlText w:val=""/>
      <w:lvlJc w:val="left"/>
      <w:pPr>
        <w:tabs>
          <w:tab w:val="num" w:pos="4320"/>
        </w:tabs>
        <w:ind w:left="4320" w:hanging="360"/>
      </w:pPr>
      <w:rPr>
        <w:rFonts w:ascii="Wingdings" w:hAnsi="Wingdings" w:hint="default"/>
      </w:rPr>
    </w:lvl>
    <w:lvl w:ilvl="6" w:tplc="B9800F3E" w:tentative="1">
      <w:start w:val="1"/>
      <w:numFmt w:val="bullet"/>
      <w:lvlText w:val=""/>
      <w:lvlJc w:val="left"/>
      <w:pPr>
        <w:tabs>
          <w:tab w:val="num" w:pos="5040"/>
        </w:tabs>
        <w:ind w:left="5040" w:hanging="360"/>
      </w:pPr>
      <w:rPr>
        <w:rFonts w:ascii="Symbol" w:hAnsi="Symbol" w:hint="default"/>
      </w:rPr>
    </w:lvl>
    <w:lvl w:ilvl="7" w:tplc="FF3C6BA8" w:tentative="1">
      <w:start w:val="1"/>
      <w:numFmt w:val="bullet"/>
      <w:lvlText w:val="o"/>
      <w:lvlJc w:val="left"/>
      <w:pPr>
        <w:tabs>
          <w:tab w:val="num" w:pos="5760"/>
        </w:tabs>
        <w:ind w:left="5760" w:hanging="360"/>
      </w:pPr>
      <w:rPr>
        <w:rFonts w:ascii="Courier New" w:hAnsi="Courier New" w:hint="default"/>
      </w:rPr>
    </w:lvl>
    <w:lvl w:ilvl="8" w:tplc="9D380442"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1E736748"/>
    <w:multiLevelType w:val="hybridMultilevel"/>
    <w:tmpl w:val="C76E4854"/>
    <w:styleLink w:val="3DEquation2"/>
    <w:lvl w:ilvl="0" w:tplc="14E04E5A">
      <w:start w:val="1"/>
      <w:numFmt w:val="decimal"/>
      <w:lvlText w:val="%1."/>
      <w:lvlJc w:val="left"/>
      <w:pPr>
        <w:tabs>
          <w:tab w:val="num" w:pos="1194"/>
        </w:tabs>
        <w:ind w:left="1194" w:hanging="400"/>
      </w:pPr>
      <w:rPr>
        <w:rFonts w:cs="Times New Roman" w:hint="eastAsia"/>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4" w15:restartNumberingAfterBreak="0">
    <w:nsid w:val="23B80C58"/>
    <w:multiLevelType w:val="multilevel"/>
    <w:tmpl w:val="DE888882"/>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lvlText w:val="%1.%2.%3.%4.%5.%6.%7.%8.%9"/>
      <w:lvlJc w:val="left"/>
      <w:pPr>
        <w:ind w:left="1584" w:hanging="1584"/>
      </w:pPr>
    </w:lvl>
  </w:abstractNum>
  <w:abstractNum w:abstractNumId="15" w15:restartNumberingAfterBreak="0">
    <w:nsid w:val="25503573"/>
    <w:multiLevelType w:val="hybridMultilevel"/>
    <w:tmpl w:val="E1F03C9C"/>
    <w:lvl w:ilvl="0" w:tplc="BD32AB3C">
      <w:start w:val="1"/>
      <w:numFmt w:val="decimal"/>
      <w:lvlText w:val="[%1]"/>
      <w:lvlJc w:val="left"/>
      <w:pPr>
        <w:ind w:left="340" w:hanging="340"/>
      </w:pPr>
      <w:rPr>
        <w:lang w:val="en-CA"/>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6" w15:restartNumberingAfterBreak="0">
    <w:nsid w:val="27396FBA"/>
    <w:multiLevelType w:val="hybridMultilevel"/>
    <w:tmpl w:val="DE90BF9E"/>
    <w:lvl w:ilvl="0" w:tplc="FFFFFFFF">
      <w:start w:val="1"/>
      <w:numFmt w:val="decimal"/>
      <w:pStyle w:val="AVCNumberinglevel1"/>
      <w:lvlText w:val="%1."/>
      <w:lvlJc w:val="left"/>
      <w:pPr>
        <w:tabs>
          <w:tab w:val="num" w:pos="720"/>
        </w:tabs>
        <w:ind w:left="720" w:hanging="720"/>
      </w:pPr>
      <w:rPr>
        <w:rFonts w:cs="Times New Roman" w:hint="default"/>
      </w:rPr>
    </w:lvl>
    <w:lvl w:ilvl="1" w:tplc="04070019" w:tentative="1">
      <w:start w:val="1"/>
      <w:numFmt w:val="lowerLetter"/>
      <w:lvlText w:val="%2."/>
      <w:lvlJc w:val="left"/>
      <w:pPr>
        <w:tabs>
          <w:tab w:val="num" w:pos="1440"/>
        </w:tabs>
        <w:ind w:left="1440" w:hanging="360"/>
      </w:pPr>
      <w:rPr>
        <w:rFonts w:cs="Times New Roman"/>
      </w:rPr>
    </w:lvl>
    <w:lvl w:ilvl="2" w:tplc="0407001B">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17" w15:restartNumberingAfterBreak="0">
    <w:nsid w:val="289A573B"/>
    <w:multiLevelType w:val="hybridMultilevel"/>
    <w:tmpl w:val="96941604"/>
    <w:lvl w:ilvl="0" w:tplc="1DA491AC">
      <w:start w:val="1"/>
      <w:numFmt w:val="lowerLetter"/>
      <w:pStyle w:val="Reftitle"/>
      <w:lvlText w:val="%1)"/>
      <w:lvlJc w:val="left"/>
      <w:pPr>
        <w:tabs>
          <w:tab w:val="num" w:pos="757"/>
        </w:tabs>
        <w:ind w:left="757" w:hanging="360"/>
      </w:pPr>
      <w:rPr>
        <w:rFonts w:cs="Times New Roman" w:hint="default"/>
      </w:rPr>
    </w:lvl>
    <w:lvl w:ilvl="1" w:tplc="04070019" w:tentative="1">
      <w:start w:val="1"/>
      <w:numFmt w:val="lowerLetter"/>
      <w:pStyle w:val="StyleHeading2TimesNewRoman11ptNotItalicJustifiedBe"/>
      <w:lvlText w:val="%2."/>
      <w:lvlJc w:val="left"/>
      <w:pPr>
        <w:tabs>
          <w:tab w:val="num" w:pos="1440"/>
        </w:tabs>
        <w:ind w:left="1440" w:hanging="360"/>
      </w:pPr>
      <w:rPr>
        <w:rFonts w:cs="Times New Roman"/>
      </w:rPr>
    </w:lvl>
    <w:lvl w:ilvl="2" w:tplc="0407001B" w:tentative="1">
      <w:start w:val="1"/>
      <w:numFmt w:val="lowerRoman"/>
      <w:pStyle w:val="StyleHeading3TimesNewRoman10ptJustifiedBefore905"/>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18" w15:restartNumberingAfterBreak="0">
    <w:nsid w:val="28BA34E3"/>
    <w:multiLevelType w:val="multilevel"/>
    <w:tmpl w:val="EE04B4FE"/>
    <w:styleLink w:val="SVCNumbers2"/>
    <w:lvl w:ilvl="0">
      <w:start w:val="1"/>
      <w:numFmt w:val="decimal"/>
      <w:lvlText w:val="%1."/>
      <w:lvlJc w:val="left"/>
      <w:pPr>
        <w:ind w:left="357" w:hanging="357"/>
      </w:pPr>
      <w:rPr>
        <w:rFonts w:hint="default"/>
      </w:rPr>
    </w:lvl>
    <w:lvl w:ilvl="1">
      <w:start w:val="1"/>
      <w:numFmt w:val="decimal"/>
      <w:lvlText w:val="%2."/>
      <w:lvlJc w:val="left"/>
      <w:pPr>
        <w:ind w:left="714" w:hanging="357"/>
      </w:pPr>
      <w:rPr>
        <w:rFonts w:hint="default"/>
      </w:rPr>
    </w:lvl>
    <w:lvl w:ilvl="2">
      <w:start w:val="1"/>
      <w:numFmt w:val="decimal"/>
      <w:lvlText w:val="%3."/>
      <w:lvlJc w:val="left"/>
      <w:pPr>
        <w:ind w:left="1071" w:hanging="357"/>
      </w:pPr>
      <w:rPr>
        <w:rFonts w:hint="default"/>
      </w:rPr>
    </w:lvl>
    <w:lvl w:ilvl="3">
      <w:start w:val="1"/>
      <w:numFmt w:val="decimal"/>
      <w:lvlText w:val="%4."/>
      <w:lvlJc w:val="left"/>
      <w:pPr>
        <w:ind w:left="1428" w:hanging="357"/>
      </w:pPr>
      <w:rPr>
        <w:rFonts w:hint="default"/>
      </w:rPr>
    </w:lvl>
    <w:lvl w:ilvl="4">
      <w:start w:val="1"/>
      <w:numFmt w:val="decimal"/>
      <w:lvlText w:val="%5."/>
      <w:lvlJc w:val="left"/>
      <w:pPr>
        <w:ind w:left="1785" w:hanging="357"/>
      </w:pPr>
      <w:rPr>
        <w:rFonts w:hint="default"/>
      </w:rPr>
    </w:lvl>
    <w:lvl w:ilvl="5">
      <w:start w:val="1"/>
      <w:numFmt w:val="decimal"/>
      <w:lvlText w:val="%6."/>
      <w:lvlJc w:val="left"/>
      <w:pPr>
        <w:ind w:left="2142" w:hanging="357"/>
      </w:pPr>
      <w:rPr>
        <w:rFonts w:hint="default"/>
      </w:rPr>
    </w:lvl>
    <w:lvl w:ilvl="6">
      <w:start w:val="1"/>
      <w:numFmt w:val="decimal"/>
      <w:lvlText w:val="%7."/>
      <w:lvlJc w:val="left"/>
      <w:pPr>
        <w:ind w:left="2499" w:hanging="357"/>
      </w:pPr>
      <w:rPr>
        <w:rFonts w:hint="default"/>
      </w:rPr>
    </w:lvl>
    <w:lvl w:ilvl="7">
      <w:start w:val="1"/>
      <w:numFmt w:val="decimal"/>
      <w:lvlText w:val="%8."/>
      <w:lvlJc w:val="left"/>
      <w:pPr>
        <w:ind w:left="2856" w:hanging="357"/>
      </w:pPr>
      <w:rPr>
        <w:rFonts w:hint="default"/>
      </w:rPr>
    </w:lvl>
    <w:lvl w:ilvl="8">
      <w:start w:val="1"/>
      <w:numFmt w:val="decimal"/>
      <w:lvlText w:val="%9."/>
      <w:lvlJc w:val="left"/>
      <w:pPr>
        <w:ind w:left="3213" w:hanging="357"/>
      </w:pPr>
      <w:rPr>
        <w:rFonts w:hint="default"/>
      </w:rPr>
    </w:lvl>
  </w:abstractNum>
  <w:abstractNum w:abstractNumId="19" w15:restartNumberingAfterBreak="0">
    <w:nsid w:val="290028B2"/>
    <w:multiLevelType w:val="hybridMultilevel"/>
    <w:tmpl w:val="D66A5E5E"/>
    <w:lvl w:ilvl="0" w:tplc="4336DF7A">
      <w:start w:val="5"/>
      <w:numFmt w:val="bullet"/>
      <w:pStyle w:val="AVCBulletlevel3CharCharCharChar"/>
      <w:lvlText w:val="–"/>
      <w:lvlJc w:val="left"/>
      <w:pPr>
        <w:tabs>
          <w:tab w:val="num" w:pos="1182"/>
        </w:tabs>
        <w:ind w:left="1182" w:hanging="390"/>
      </w:pPr>
      <w:rPr>
        <w:rFonts w:ascii="Times New Roman" w:eastAsia="Times New Roman" w:hAnsi="Times New Roman" w:hint="default"/>
      </w:rPr>
    </w:lvl>
    <w:lvl w:ilvl="1" w:tplc="04070019">
      <w:start w:val="1"/>
      <w:numFmt w:val="bullet"/>
      <w:lvlText w:val="o"/>
      <w:lvlJc w:val="left"/>
      <w:pPr>
        <w:tabs>
          <w:tab w:val="num" w:pos="2232"/>
        </w:tabs>
        <w:ind w:left="2232" w:hanging="360"/>
      </w:pPr>
      <w:rPr>
        <w:rFonts w:ascii="Courier New" w:hAnsi="Courier New" w:hint="default"/>
      </w:rPr>
    </w:lvl>
    <w:lvl w:ilvl="2" w:tplc="0407001B" w:tentative="1">
      <w:start w:val="1"/>
      <w:numFmt w:val="bullet"/>
      <w:lvlText w:val=""/>
      <w:lvlJc w:val="left"/>
      <w:pPr>
        <w:tabs>
          <w:tab w:val="num" w:pos="2952"/>
        </w:tabs>
        <w:ind w:left="2952" w:hanging="360"/>
      </w:pPr>
      <w:rPr>
        <w:rFonts w:ascii="Wingdings" w:hAnsi="Wingdings" w:hint="default"/>
      </w:rPr>
    </w:lvl>
    <w:lvl w:ilvl="3" w:tplc="0407000F" w:tentative="1">
      <w:start w:val="1"/>
      <w:numFmt w:val="bullet"/>
      <w:lvlText w:val=""/>
      <w:lvlJc w:val="left"/>
      <w:pPr>
        <w:tabs>
          <w:tab w:val="num" w:pos="3672"/>
        </w:tabs>
        <w:ind w:left="3672" w:hanging="360"/>
      </w:pPr>
      <w:rPr>
        <w:rFonts w:ascii="Symbol" w:hAnsi="Symbol" w:hint="default"/>
      </w:rPr>
    </w:lvl>
    <w:lvl w:ilvl="4" w:tplc="04070019" w:tentative="1">
      <w:start w:val="1"/>
      <w:numFmt w:val="bullet"/>
      <w:lvlText w:val="o"/>
      <w:lvlJc w:val="left"/>
      <w:pPr>
        <w:tabs>
          <w:tab w:val="num" w:pos="4392"/>
        </w:tabs>
        <w:ind w:left="4392" w:hanging="360"/>
      </w:pPr>
      <w:rPr>
        <w:rFonts w:ascii="Courier New" w:hAnsi="Courier New" w:hint="default"/>
      </w:rPr>
    </w:lvl>
    <w:lvl w:ilvl="5" w:tplc="0407001B">
      <w:start w:val="1"/>
      <w:numFmt w:val="bullet"/>
      <w:lvlText w:val=""/>
      <w:lvlJc w:val="left"/>
      <w:pPr>
        <w:tabs>
          <w:tab w:val="num" w:pos="5112"/>
        </w:tabs>
        <w:ind w:left="5112" w:hanging="360"/>
      </w:pPr>
      <w:rPr>
        <w:rFonts w:ascii="Wingdings" w:hAnsi="Wingdings" w:hint="default"/>
      </w:rPr>
    </w:lvl>
    <w:lvl w:ilvl="6" w:tplc="0407000F" w:tentative="1">
      <w:start w:val="1"/>
      <w:numFmt w:val="bullet"/>
      <w:lvlText w:val=""/>
      <w:lvlJc w:val="left"/>
      <w:pPr>
        <w:tabs>
          <w:tab w:val="num" w:pos="5832"/>
        </w:tabs>
        <w:ind w:left="5832" w:hanging="360"/>
      </w:pPr>
      <w:rPr>
        <w:rFonts w:ascii="Symbol" w:hAnsi="Symbol" w:hint="default"/>
      </w:rPr>
    </w:lvl>
    <w:lvl w:ilvl="7" w:tplc="04070019" w:tentative="1">
      <w:start w:val="1"/>
      <w:numFmt w:val="bullet"/>
      <w:lvlText w:val="o"/>
      <w:lvlJc w:val="left"/>
      <w:pPr>
        <w:tabs>
          <w:tab w:val="num" w:pos="6552"/>
        </w:tabs>
        <w:ind w:left="6552" w:hanging="360"/>
      </w:pPr>
      <w:rPr>
        <w:rFonts w:ascii="Courier New" w:hAnsi="Courier New" w:hint="default"/>
      </w:rPr>
    </w:lvl>
    <w:lvl w:ilvl="8" w:tplc="0407001B" w:tentative="1">
      <w:start w:val="1"/>
      <w:numFmt w:val="bullet"/>
      <w:lvlText w:val=""/>
      <w:lvlJc w:val="left"/>
      <w:pPr>
        <w:tabs>
          <w:tab w:val="num" w:pos="7272"/>
        </w:tabs>
        <w:ind w:left="7272" w:hanging="360"/>
      </w:pPr>
      <w:rPr>
        <w:rFonts w:ascii="Wingdings" w:hAnsi="Wingdings" w:hint="default"/>
      </w:rPr>
    </w:lvl>
  </w:abstractNum>
  <w:abstractNum w:abstractNumId="20" w15:restartNumberingAfterBreak="0">
    <w:nsid w:val="29F13764"/>
    <w:multiLevelType w:val="hybridMultilevel"/>
    <w:tmpl w:val="88102E46"/>
    <w:lvl w:ilvl="0" w:tplc="0AE078EE">
      <w:start w:val="1"/>
      <w:numFmt w:val="decimal"/>
      <w:pStyle w:val="References"/>
      <w:lvlText w:val="[%1]"/>
      <w:lvlJc w:val="left"/>
      <w:pPr>
        <w:tabs>
          <w:tab w:val="num" w:pos="504"/>
        </w:tabs>
        <w:ind w:left="504" w:hanging="504"/>
      </w:pPr>
      <w:rPr>
        <w:rFonts w:hint="default"/>
        <w:vanish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 w15:restartNumberingAfterBreak="0">
    <w:nsid w:val="2C4C1397"/>
    <w:multiLevelType w:val="hybridMultilevel"/>
    <w:tmpl w:val="82AC620E"/>
    <w:lvl w:ilvl="0" w:tplc="40090001">
      <w:start w:val="1"/>
      <w:numFmt w:val="bullet"/>
      <w:lvlText w:val=""/>
      <w:lvlJc w:val="left"/>
      <w:pPr>
        <w:ind w:left="841" w:hanging="360"/>
      </w:pPr>
      <w:rPr>
        <w:rFonts w:ascii="Symbol" w:hAnsi="Symbol" w:hint="default"/>
      </w:rPr>
    </w:lvl>
    <w:lvl w:ilvl="1" w:tplc="40090003">
      <w:start w:val="1"/>
      <w:numFmt w:val="bullet"/>
      <w:lvlText w:val="o"/>
      <w:lvlJc w:val="left"/>
      <w:pPr>
        <w:ind w:left="1561" w:hanging="360"/>
      </w:pPr>
      <w:rPr>
        <w:rFonts w:ascii="Courier New" w:hAnsi="Courier New" w:cs="Courier New" w:hint="default"/>
      </w:rPr>
    </w:lvl>
    <w:lvl w:ilvl="2" w:tplc="40090005">
      <w:start w:val="1"/>
      <w:numFmt w:val="bullet"/>
      <w:lvlText w:val=""/>
      <w:lvlJc w:val="left"/>
      <w:pPr>
        <w:ind w:left="2281" w:hanging="360"/>
      </w:pPr>
      <w:rPr>
        <w:rFonts w:ascii="Wingdings" w:hAnsi="Wingdings" w:hint="default"/>
      </w:rPr>
    </w:lvl>
    <w:lvl w:ilvl="3" w:tplc="40090001">
      <w:start w:val="1"/>
      <w:numFmt w:val="bullet"/>
      <w:lvlText w:val=""/>
      <w:lvlJc w:val="left"/>
      <w:pPr>
        <w:ind w:left="3001" w:hanging="360"/>
      </w:pPr>
      <w:rPr>
        <w:rFonts w:ascii="Symbol" w:hAnsi="Symbol" w:hint="default"/>
      </w:rPr>
    </w:lvl>
    <w:lvl w:ilvl="4" w:tplc="40090003">
      <w:start w:val="1"/>
      <w:numFmt w:val="bullet"/>
      <w:lvlText w:val="o"/>
      <w:lvlJc w:val="left"/>
      <w:pPr>
        <w:ind w:left="3721" w:hanging="360"/>
      </w:pPr>
      <w:rPr>
        <w:rFonts w:ascii="Courier New" w:hAnsi="Courier New" w:cs="Courier New" w:hint="default"/>
      </w:rPr>
    </w:lvl>
    <w:lvl w:ilvl="5" w:tplc="40090005">
      <w:start w:val="1"/>
      <w:numFmt w:val="bullet"/>
      <w:lvlText w:val=""/>
      <w:lvlJc w:val="left"/>
      <w:pPr>
        <w:ind w:left="4441" w:hanging="360"/>
      </w:pPr>
      <w:rPr>
        <w:rFonts w:ascii="Wingdings" w:hAnsi="Wingdings" w:hint="default"/>
      </w:rPr>
    </w:lvl>
    <w:lvl w:ilvl="6" w:tplc="40090001">
      <w:start w:val="1"/>
      <w:numFmt w:val="bullet"/>
      <w:lvlText w:val=""/>
      <w:lvlJc w:val="left"/>
      <w:pPr>
        <w:ind w:left="5161" w:hanging="360"/>
      </w:pPr>
      <w:rPr>
        <w:rFonts w:ascii="Symbol" w:hAnsi="Symbol" w:hint="default"/>
      </w:rPr>
    </w:lvl>
    <w:lvl w:ilvl="7" w:tplc="40090003">
      <w:start w:val="1"/>
      <w:numFmt w:val="bullet"/>
      <w:lvlText w:val="o"/>
      <w:lvlJc w:val="left"/>
      <w:pPr>
        <w:ind w:left="5881" w:hanging="360"/>
      </w:pPr>
      <w:rPr>
        <w:rFonts w:ascii="Courier New" w:hAnsi="Courier New" w:cs="Courier New" w:hint="default"/>
      </w:rPr>
    </w:lvl>
    <w:lvl w:ilvl="8" w:tplc="40090005">
      <w:start w:val="1"/>
      <w:numFmt w:val="bullet"/>
      <w:lvlText w:val=""/>
      <w:lvlJc w:val="left"/>
      <w:pPr>
        <w:ind w:left="6601" w:hanging="360"/>
      </w:pPr>
      <w:rPr>
        <w:rFonts w:ascii="Wingdings" w:hAnsi="Wingdings" w:hint="default"/>
      </w:rPr>
    </w:lvl>
  </w:abstractNum>
  <w:abstractNum w:abstractNumId="22" w15:restartNumberingAfterBreak="0">
    <w:nsid w:val="2E54152E"/>
    <w:multiLevelType w:val="hybridMultilevel"/>
    <w:tmpl w:val="5008CC8E"/>
    <w:styleLink w:val="3DNumbering1"/>
    <w:lvl w:ilvl="0" w:tplc="8CE4A66E">
      <w:start w:val="1"/>
      <w:numFmt w:val="decimal"/>
      <w:lvlText w:val="%1."/>
      <w:lvlJc w:val="left"/>
      <w:pPr>
        <w:tabs>
          <w:tab w:val="num" w:pos="1194"/>
        </w:tabs>
        <w:ind w:left="1194" w:hanging="400"/>
      </w:pPr>
      <w:rPr>
        <w:rFonts w:cs="Times New Roman" w:hint="eastAsia"/>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23" w15:restartNumberingAfterBreak="0">
    <w:nsid w:val="301D7237"/>
    <w:multiLevelType w:val="multilevel"/>
    <w:tmpl w:val="3A82E334"/>
    <w:styleLink w:val="3DEquation"/>
    <w:lvl w:ilvl="0">
      <w:start w:val="1"/>
      <w:numFmt w:val="none"/>
      <w:pStyle w:val="3E0"/>
      <w:suff w:val="nothing"/>
      <w:lvlText w:val="%1"/>
      <w:lvlJc w:val="left"/>
      <w:pPr>
        <w:ind w:left="0" w:firstLine="0"/>
      </w:pPr>
      <w:rPr>
        <w:rFonts w:hint="default"/>
      </w:rPr>
    </w:lvl>
    <w:lvl w:ilvl="1">
      <w:start w:val="1"/>
      <w:numFmt w:val="none"/>
      <w:pStyle w:val="3E1"/>
      <w:suff w:val="nothing"/>
      <w:lvlText w:val=""/>
      <w:lvlJc w:val="left"/>
      <w:pPr>
        <w:ind w:left="357" w:firstLine="0"/>
      </w:pPr>
      <w:rPr>
        <w:rFonts w:hint="default"/>
      </w:rPr>
    </w:lvl>
    <w:lvl w:ilvl="2">
      <w:start w:val="1"/>
      <w:numFmt w:val="none"/>
      <w:pStyle w:val="3E2"/>
      <w:suff w:val="nothing"/>
      <w:lvlText w:val=""/>
      <w:lvlJc w:val="left"/>
      <w:pPr>
        <w:ind w:left="714" w:firstLine="0"/>
      </w:pPr>
      <w:rPr>
        <w:rFonts w:hint="default"/>
      </w:rPr>
    </w:lvl>
    <w:lvl w:ilvl="3">
      <w:start w:val="1"/>
      <w:numFmt w:val="none"/>
      <w:pStyle w:val="3E3"/>
      <w:suff w:val="nothing"/>
      <w:lvlText w:val=""/>
      <w:lvlJc w:val="left"/>
      <w:pPr>
        <w:ind w:left="1071" w:firstLine="0"/>
      </w:pPr>
      <w:rPr>
        <w:rFonts w:hint="default"/>
      </w:rPr>
    </w:lvl>
    <w:lvl w:ilvl="4">
      <w:start w:val="1"/>
      <w:numFmt w:val="none"/>
      <w:pStyle w:val="3E4"/>
      <w:suff w:val="nothing"/>
      <w:lvlText w:val=""/>
      <w:lvlJc w:val="left"/>
      <w:pPr>
        <w:ind w:left="1428" w:firstLine="0"/>
      </w:pPr>
      <w:rPr>
        <w:rFonts w:hint="default"/>
      </w:rPr>
    </w:lvl>
    <w:lvl w:ilvl="5">
      <w:start w:val="1"/>
      <w:numFmt w:val="none"/>
      <w:pStyle w:val="3E5"/>
      <w:suff w:val="nothing"/>
      <w:lvlText w:val=""/>
      <w:lvlJc w:val="left"/>
      <w:pPr>
        <w:ind w:left="1785" w:firstLine="0"/>
      </w:pPr>
      <w:rPr>
        <w:rFonts w:hint="default"/>
      </w:rPr>
    </w:lvl>
    <w:lvl w:ilvl="6">
      <w:start w:val="1"/>
      <w:numFmt w:val="none"/>
      <w:pStyle w:val="3E6"/>
      <w:suff w:val="nothing"/>
      <w:lvlText w:val=""/>
      <w:lvlJc w:val="left"/>
      <w:pPr>
        <w:ind w:left="2142" w:firstLine="0"/>
      </w:pPr>
      <w:rPr>
        <w:rFonts w:hint="default"/>
      </w:rPr>
    </w:lvl>
    <w:lvl w:ilvl="7">
      <w:start w:val="1"/>
      <w:numFmt w:val="none"/>
      <w:pStyle w:val="3E7"/>
      <w:suff w:val="nothing"/>
      <w:lvlText w:val=""/>
      <w:lvlJc w:val="left"/>
      <w:pPr>
        <w:ind w:left="2499" w:firstLine="0"/>
      </w:pPr>
      <w:rPr>
        <w:rFonts w:hint="default"/>
      </w:rPr>
    </w:lvl>
    <w:lvl w:ilvl="8">
      <w:start w:val="1"/>
      <w:numFmt w:val="none"/>
      <w:pStyle w:val="3E8"/>
      <w:suff w:val="nothing"/>
      <w:lvlText w:val=""/>
      <w:lvlJc w:val="left"/>
      <w:pPr>
        <w:ind w:left="2856" w:firstLine="0"/>
      </w:pPr>
      <w:rPr>
        <w:rFonts w:hint="default"/>
      </w:rPr>
    </w:lvl>
  </w:abstractNum>
  <w:abstractNum w:abstractNumId="24" w15:restartNumberingAfterBreak="0">
    <w:nsid w:val="37D7656E"/>
    <w:multiLevelType w:val="multilevel"/>
    <w:tmpl w:val="8DD6E2AC"/>
    <w:lvl w:ilvl="0">
      <w:start w:val="1"/>
      <w:numFmt w:val="decimal"/>
      <w:pStyle w:val="4H0"/>
      <w:lvlText w:val="G.%1"/>
      <w:lvlJc w:val="left"/>
      <w:pPr>
        <w:ind w:left="360" w:hanging="360"/>
      </w:pPr>
      <w:rPr>
        <w:rFonts w:cs="Times New Roman" w:hint="default"/>
        <w:b/>
        <w:i w:val="0"/>
      </w:rPr>
    </w:lvl>
    <w:lvl w:ilvl="1">
      <w:start w:val="1"/>
      <w:numFmt w:val="decimal"/>
      <w:pStyle w:val="4H1"/>
      <w:lvlText w:val="G.%1.%2."/>
      <w:lvlJc w:val="left"/>
      <w:pPr>
        <w:ind w:left="360" w:hanging="360"/>
      </w:pPr>
      <w:rPr>
        <w:rFonts w:cs="Times New Roman"/>
      </w:rPr>
    </w:lvl>
    <w:lvl w:ilvl="2">
      <w:start w:val="1"/>
      <w:numFmt w:val="decimal"/>
      <w:pStyle w:val="4H2"/>
      <w:lvlText w:val="G.%1.%2.%3."/>
      <w:lvlJc w:val="left"/>
      <w:pPr>
        <w:ind w:left="357" w:hanging="357"/>
      </w:pPr>
      <w:rPr>
        <w:rFonts w:cs="Times New Roman" w:hint="default"/>
      </w:rPr>
    </w:lvl>
    <w:lvl w:ilvl="3">
      <w:start w:val="1"/>
      <w:numFmt w:val="decimal"/>
      <w:lvlText w:val="G.%1.%2.%3.%4."/>
      <w:lvlJc w:val="left"/>
      <w:pPr>
        <w:ind w:left="1800" w:hanging="360"/>
      </w:pPr>
      <w:rPr>
        <w:rFonts w:cs="Times New Roman" w:hint="default"/>
      </w:rPr>
    </w:lvl>
    <w:lvl w:ilvl="4">
      <w:start w:val="1"/>
      <w:numFmt w:val="decimal"/>
      <w:lvlText w:val="G.%1.%2.%3.%4.%5."/>
      <w:lvlJc w:val="left"/>
      <w:pPr>
        <w:ind w:left="2520" w:hanging="360"/>
      </w:pPr>
      <w:rPr>
        <w:rFonts w:cs="Times New Roman" w:hint="default"/>
      </w:rPr>
    </w:lvl>
    <w:lvl w:ilvl="5">
      <w:start w:val="1"/>
      <w:numFmt w:val="lowerRoman"/>
      <w:lvlText w:val="%6."/>
      <w:lvlJc w:val="right"/>
      <w:pPr>
        <w:ind w:left="3240" w:hanging="180"/>
      </w:pPr>
      <w:rPr>
        <w:rFonts w:cs="Times New Roman" w:hint="default"/>
      </w:rPr>
    </w:lvl>
    <w:lvl w:ilvl="6">
      <w:start w:val="1"/>
      <w:numFmt w:val="decimal"/>
      <w:lvlText w:val="%7."/>
      <w:lvlJc w:val="left"/>
      <w:pPr>
        <w:ind w:left="3960" w:hanging="360"/>
      </w:pPr>
      <w:rPr>
        <w:rFonts w:cs="Times New Roman" w:hint="default"/>
      </w:rPr>
    </w:lvl>
    <w:lvl w:ilvl="7">
      <w:start w:val="1"/>
      <w:numFmt w:val="lowerLetter"/>
      <w:lvlText w:val="%8."/>
      <w:lvlJc w:val="left"/>
      <w:pPr>
        <w:ind w:left="4680" w:hanging="360"/>
      </w:pPr>
      <w:rPr>
        <w:rFonts w:cs="Times New Roman" w:hint="default"/>
      </w:rPr>
    </w:lvl>
    <w:lvl w:ilvl="8">
      <w:start w:val="1"/>
      <w:numFmt w:val="lowerRoman"/>
      <w:lvlText w:val="%9."/>
      <w:lvlJc w:val="right"/>
      <w:pPr>
        <w:ind w:left="5400" w:hanging="180"/>
      </w:pPr>
      <w:rPr>
        <w:rFonts w:cs="Times New Roman" w:hint="default"/>
      </w:rPr>
    </w:lvl>
  </w:abstractNum>
  <w:abstractNum w:abstractNumId="25" w15:restartNumberingAfterBreak="0">
    <w:nsid w:val="387D4433"/>
    <w:multiLevelType w:val="multilevel"/>
    <w:tmpl w:val="EF029DE6"/>
    <w:lvl w:ilvl="0">
      <w:start w:val="1"/>
      <w:numFmt w:val="bullet"/>
      <w:pStyle w:val="ListContinue"/>
      <w:lvlText w:val=""/>
      <w:lvlJc w:val="left"/>
      <w:pPr>
        <w:ind w:left="400" w:hanging="400"/>
      </w:pPr>
      <w:rPr>
        <w:rFonts w:ascii="Symbol" w:hAnsi="Symbol"/>
      </w:rPr>
    </w:lvl>
    <w:lvl w:ilvl="1">
      <w:start w:val="1"/>
      <w:numFmt w:val="bullet"/>
      <w:pStyle w:val="ListContinue2"/>
      <w:lvlText w:val=""/>
      <w:lvlJc w:val="left"/>
      <w:pPr>
        <w:ind w:left="800" w:hanging="400"/>
      </w:pPr>
      <w:rPr>
        <w:rFonts w:ascii="Symbol" w:hAnsi="Symbol"/>
      </w:rPr>
    </w:lvl>
    <w:lvl w:ilvl="2">
      <w:start w:val="1"/>
      <w:numFmt w:val="bullet"/>
      <w:pStyle w:val="ListContinue3"/>
      <w:lvlText w:val=""/>
      <w:lvlJc w:val="left"/>
      <w:pPr>
        <w:ind w:left="1200" w:hanging="400"/>
      </w:pPr>
      <w:rPr>
        <w:rFonts w:ascii="Symbol" w:hAnsi="Symbol"/>
      </w:rPr>
    </w:lvl>
    <w:lvl w:ilvl="3">
      <w:start w:val="1"/>
      <w:numFmt w:val="bullet"/>
      <w:pStyle w:val="ListContinue4"/>
      <w:lvlText w:val=""/>
      <w:lvlJc w:val="left"/>
      <w:pPr>
        <w:ind w:left="1600" w:hanging="400"/>
      </w:pPr>
      <w:rPr>
        <w:rFonts w:ascii="Symbol" w:hAnsi="Symbol"/>
      </w:rPr>
    </w:lvl>
    <w:lvl w:ilvl="4">
      <w:start w:val="1"/>
      <w:numFmt w:val="none"/>
      <w:suff w:val="nothing"/>
      <w:lvlText w:val=""/>
      <w:lvlJc w:val="left"/>
      <w:rPr>
        <w:rFonts w:cs="Times New Roman"/>
      </w:rPr>
    </w:lvl>
    <w:lvl w:ilvl="5">
      <w:start w:val="1"/>
      <w:numFmt w:val="none"/>
      <w:suff w:val="nothing"/>
      <w:lvlText w:val=""/>
      <w:lvlJc w:val="left"/>
      <w:rPr>
        <w:rFonts w:cs="Times New Roman"/>
      </w:rPr>
    </w:lvl>
    <w:lvl w:ilvl="6">
      <w:start w:val="1"/>
      <w:numFmt w:val="none"/>
      <w:suff w:val="nothing"/>
      <w:lvlText w:val=""/>
      <w:lvlJc w:val="left"/>
      <w:rPr>
        <w:rFonts w:cs="Times New Roman"/>
      </w:rPr>
    </w:lvl>
    <w:lvl w:ilvl="7">
      <w:start w:val="1"/>
      <w:numFmt w:val="none"/>
      <w:suff w:val="nothing"/>
      <w:lvlText w:val=""/>
      <w:lvlJc w:val="left"/>
      <w:rPr>
        <w:rFonts w:cs="Times New Roman"/>
      </w:rPr>
    </w:lvl>
    <w:lvl w:ilvl="8">
      <w:start w:val="1"/>
      <w:numFmt w:val="none"/>
      <w:suff w:val="nothing"/>
      <w:lvlText w:val=""/>
      <w:lvlJc w:val="left"/>
      <w:rPr>
        <w:rFonts w:cs="Times New Roman"/>
      </w:rPr>
    </w:lvl>
  </w:abstractNum>
  <w:abstractNum w:abstractNumId="26" w15:restartNumberingAfterBreak="0">
    <w:nsid w:val="39FD582C"/>
    <w:multiLevelType w:val="multilevel"/>
    <w:tmpl w:val="3A82E334"/>
    <w:numStyleLink w:val="3DEquation"/>
  </w:abstractNum>
  <w:abstractNum w:abstractNumId="27" w15:restartNumberingAfterBreak="0">
    <w:nsid w:val="3A1E50CB"/>
    <w:multiLevelType w:val="multilevel"/>
    <w:tmpl w:val="F11C6A96"/>
    <w:styleLink w:val="3Dash"/>
    <w:lvl w:ilvl="0">
      <w:start w:val="5"/>
      <w:numFmt w:val="bullet"/>
      <w:lvlText w:val="–"/>
      <w:lvlJc w:val="left"/>
      <w:pPr>
        <w:tabs>
          <w:tab w:val="num" w:pos="340"/>
        </w:tabs>
        <w:ind w:left="357" w:hanging="357"/>
      </w:pPr>
      <w:rPr>
        <w:rFonts w:ascii="Times New Roman" w:hAnsi="Times New Roman" w:cs="Times New Roman" w:hint="default"/>
      </w:rPr>
    </w:lvl>
    <w:lvl w:ilvl="1">
      <w:start w:val="1"/>
      <w:numFmt w:val="bullet"/>
      <w:lvlText w:val="–"/>
      <w:lvlJc w:val="left"/>
      <w:pPr>
        <w:tabs>
          <w:tab w:val="num" w:pos="697"/>
        </w:tabs>
        <w:ind w:left="714" w:hanging="357"/>
      </w:pPr>
      <w:rPr>
        <w:rFonts w:ascii="Times New Roman" w:hAnsi="Times New Roman" w:cs="Times New Roman" w:hint="default"/>
      </w:rPr>
    </w:lvl>
    <w:lvl w:ilvl="2">
      <w:start w:val="1"/>
      <w:numFmt w:val="bullet"/>
      <w:lvlText w:val="–"/>
      <w:lvlJc w:val="left"/>
      <w:pPr>
        <w:tabs>
          <w:tab w:val="num" w:pos="1054"/>
        </w:tabs>
        <w:ind w:left="1071" w:hanging="357"/>
      </w:pPr>
      <w:rPr>
        <w:rFonts w:ascii="Times New Roman" w:hAnsi="Times New Roman" w:cs="Times New Roman" w:hint="default"/>
      </w:rPr>
    </w:lvl>
    <w:lvl w:ilvl="3">
      <w:start w:val="1"/>
      <w:numFmt w:val="bullet"/>
      <w:lvlText w:val="–"/>
      <w:lvlJc w:val="left"/>
      <w:pPr>
        <w:tabs>
          <w:tab w:val="num" w:pos="1411"/>
        </w:tabs>
        <w:ind w:left="1428" w:hanging="357"/>
      </w:pPr>
      <w:rPr>
        <w:rFonts w:ascii="Times New Roman" w:hAnsi="Times New Roman" w:cs="Times New Roman" w:hint="default"/>
      </w:rPr>
    </w:lvl>
    <w:lvl w:ilvl="4">
      <w:start w:val="1"/>
      <w:numFmt w:val="bullet"/>
      <w:lvlText w:val="–"/>
      <w:lvlJc w:val="left"/>
      <w:pPr>
        <w:tabs>
          <w:tab w:val="num" w:pos="1768"/>
        </w:tabs>
        <w:ind w:left="1785" w:hanging="357"/>
      </w:pPr>
      <w:rPr>
        <w:rFonts w:ascii="Times New Roman" w:hAnsi="Times New Roman" w:cs="Times New Roman" w:hint="default"/>
      </w:rPr>
    </w:lvl>
    <w:lvl w:ilvl="5">
      <w:start w:val="1"/>
      <w:numFmt w:val="bullet"/>
      <w:lvlText w:val="–"/>
      <w:lvlJc w:val="left"/>
      <w:pPr>
        <w:tabs>
          <w:tab w:val="num" w:pos="2125"/>
        </w:tabs>
        <w:ind w:left="2142" w:hanging="357"/>
      </w:pPr>
      <w:rPr>
        <w:rFonts w:ascii="Times New Roman" w:hAnsi="Times New Roman" w:cs="Times New Roman" w:hint="default"/>
      </w:rPr>
    </w:lvl>
    <w:lvl w:ilvl="6">
      <w:start w:val="1"/>
      <w:numFmt w:val="bullet"/>
      <w:lvlText w:val="–"/>
      <w:lvlJc w:val="left"/>
      <w:pPr>
        <w:tabs>
          <w:tab w:val="num" w:pos="2482"/>
        </w:tabs>
        <w:ind w:left="2499" w:hanging="357"/>
      </w:pPr>
      <w:rPr>
        <w:rFonts w:ascii="Times New Roman" w:hAnsi="Times New Roman" w:cs="Times New Roman" w:hint="default"/>
      </w:rPr>
    </w:lvl>
    <w:lvl w:ilvl="7">
      <w:start w:val="1"/>
      <w:numFmt w:val="bullet"/>
      <w:lvlText w:val="–"/>
      <w:lvlJc w:val="left"/>
      <w:pPr>
        <w:tabs>
          <w:tab w:val="num" w:pos="2839"/>
        </w:tabs>
        <w:ind w:left="2856" w:hanging="357"/>
      </w:pPr>
      <w:rPr>
        <w:rFonts w:ascii="Times New Roman" w:hAnsi="Times New Roman" w:cs="Times New Roman" w:hint="default"/>
      </w:rPr>
    </w:lvl>
    <w:lvl w:ilvl="8">
      <w:start w:val="1"/>
      <w:numFmt w:val="bullet"/>
      <w:lvlText w:val="–"/>
      <w:lvlJc w:val="left"/>
      <w:pPr>
        <w:tabs>
          <w:tab w:val="num" w:pos="3196"/>
        </w:tabs>
        <w:ind w:left="3213" w:hanging="357"/>
      </w:pPr>
      <w:rPr>
        <w:rFonts w:ascii="Times New Roman" w:hAnsi="Times New Roman" w:cs="Times New Roman" w:hint="default"/>
      </w:rPr>
    </w:lvl>
  </w:abstractNum>
  <w:abstractNum w:abstractNumId="28" w15:restartNumberingAfterBreak="0">
    <w:nsid w:val="3B2B22ED"/>
    <w:multiLevelType w:val="multilevel"/>
    <w:tmpl w:val="23028C40"/>
    <w:lvl w:ilvl="0">
      <w:start w:val="1"/>
      <w:numFmt w:val="decimal"/>
      <w:pStyle w:val="3H0"/>
      <w:lvlText w:val="F.%1"/>
      <w:lvlJc w:val="left"/>
      <w:pPr>
        <w:tabs>
          <w:tab w:val="num" w:pos="794"/>
        </w:tabs>
      </w:pPr>
      <w:rPr>
        <w:rFonts w:ascii="Times New Roman Bold" w:hAnsi="Times New Roman Bold" w:cs="Times New Roman" w:hint="default"/>
        <w:b/>
        <w:i w:val="0"/>
        <w:sz w:val="22"/>
      </w:rPr>
    </w:lvl>
    <w:lvl w:ilvl="1">
      <w:start w:val="1"/>
      <w:numFmt w:val="decimal"/>
      <w:pStyle w:val="3H1"/>
      <w:lvlText w:val="F.%1.%2"/>
      <w:lvlJc w:val="left"/>
      <w:pPr>
        <w:tabs>
          <w:tab w:val="num" w:pos="794"/>
        </w:tabs>
      </w:pPr>
      <w:rPr>
        <w:rFonts w:ascii="Times New Roman Bold" w:hAnsi="Times New Roman Bold" w:cs="Times New Roman" w:hint="default"/>
        <w:b/>
        <w:i w:val="0"/>
        <w:sz w:val="20"/>
      </w:rPr>
    </w:lvl>
    <w:lvl w:ilvl="2">
      <w:start w:val="1"/>
      <w:numFmt w:val="decimal"/>
      <w:pStyle w:val="3H2"/>
      <w:lvlText w:val="F.%1.%2.%3"/>
      <w:lvlJc w:val="left"/>
      <w:pPr>
        <w:tabs>
          <w:tab w:val="num" w:pos="794"/>
        </w:tabs>
      </w:pPr>
      <w:rPr>
        <w:rFonts w:ascii="Times New Roman Bold" w:hAnsi="Times New Roman Bold" w:cs="Times New Roman" w:hint="default"/>
        <w:b/>
        <w:i w:val="0"/>
        <w:sz w:val="20"/>
      </w:rPr>
    </w:lvl>
    <w:lvl w:ilvl="3">
      <w:start w:val="1"/>
      <w:numFmt w:val="decimal"/>
      <w:pStyle w:val="3H3"/>
      <w:lvlText w:val="F.%1.%2.%3.%4"/>
      <w:lvlJc w:val="left"/>
      <w:pPr>
        <w:tabs>
          <w:tab w:val="num" w:pos="794"/>
        </w:tabs>
      </w:pPr>
      <w:rPr>
        <w:rFonts w:ascii="Times New Roman Bold" w:hAnsi="Times New Roman Bold" w:cs="Times New Roman" w:hint="default"/>
        <w:b/>
        <w:i w:val="0"/>
        <w:sz w:val="20"/>
      </w:rPr>
    </w:lvl>
    <w:lvl w:ilvl="4">
      <w:start w:val="1"/>
      <w:numFmt w:val="decimal"/>
      <w:pStyle w:val="3H4"/>
      <w:lvlText w:val="F.%1.%2.%3.%4.%5"/>
      <w:lvlJc w:val="left"/>
      <w:pPr>
        <w:tabs>
          <w:tab w:val="num" w:pos="794"/>
        </w:tabs>
      </w:pPr>
      <w:rPr>
        <w:rFonts w:ascii="Times New Roman Bold" w:hAnsi="Times New Roman Bold" w:cs="Times New Roman" w:hint="default"/>
        <w:b/>
        <w:i w:val="0"/>
        <w:sz w:val="20"/>
      </w:rPr>
    </w:lvl>
    <w:lvl w:ilvl="5">
      <w:start w:val="1"/>
      <w:numFmt w:val="decimal"/>
      <w:pStyle w:val="3H5"/>
      <w:lvlText w:val="F.%1.%2.%3.%4.%5.%6"/>
      <w:lvlJc w:val="left"/>
      <w:pPr>
        <w:tabs>
          <w:tab w:val="num" w:pos="794"/>
        </w:tabs>
      </w:pPr>
      <w:rPr>
        <w:rFonts w:ascii="Times New Roman Bold" w:hAnsi="Times New Roman Bold" w:cs="Times New Roman" w:hint="default"/>
        <w:b/>
        <w:i w:val="0"/>
      </w:rPr>
    </w:lvl>
    <w:lvl w:ilvl="6">
      <w:start w:val="1"/>
      <w:numFmt w:val="decimal"/>
      <w:lvlText w:val="F.%1.%2.%3.%4.%5.%6.%7"/>
      <w:lvlJc w:val="left"/>
      <w:pPr>
        <w:tabs>
          <w:tab w:val="num" w:pos="794"/>
        </w:tabs>
      </w:pPr>
      <w:rPr>
        <w:rFonts w:ascii="Times New Roman Bold" w:hAnsi="Times New Roman Bold" w:cs="Times New Roman" w:hint="default"/>
        <w:b/>
        <w:i w:val="0"/>
        <w:sz w:val="20"/>
      </w:rPr>
    </w:lvl>
    <w:lvl w:ilvl="7">
      <w:start w:val="1"/>
      <w:numFmt w:val="decimal"/>
      <w:lvlText w:val="F.%1.%2.%3.%4.%5.%6.%7.%8"/>
      <w:lvlJc w:val="left"/>
      <w:pPr>
        <w:tabs>
          <w:tab w:val="num" w:pos="794"/>
        </w:tabs>
      </w:pPr>
      <w:rPr>
        <w:rFonts w:ascii="Times New Roman Bold" w:hAnsi="Times New Roman Bold" w:cs="Times New Roman" w:hint="default"/>
        <w:b/>
        <w:i w:val="0"/>
      </w:rPr>
    </w:lvl>
    <w:lvl w:ilvl="8">
      <w:start w:val="1"/>
      <w:numFmt w:val="decimal"/>
      <w:lvlText w:val="F.%1.%2.%3.%4.%5.%6.%7.%8.%9"/>
      <w:lvlJc w:val="left"/>
      <w:pPr>
        <w:tabs>
          <w:tab w:val="num" w:pos="794"/>
        </w:tabs>
      </w:pPr>
      <w:rPr>
        <w:rFonts w:ascii="Times New Roman Bold" w:hAnsi="Times New Roman Bold" w:cs="Times New Roman" w:hint="default"/>
        <w:b/>
        <w:i w:val="0"/>
        <w:sz w:val="20"/>
      </w:rPr>
    </w:lvl>
  </w:abstractNum>
  <w:abstractNum w:abstractNumId="29" w15:restartNumberingAfterBreak="0">
    <w:nsid w:val="3D16371C"/>
    <w:multiLevelType w:val="hybridMultilevel"/>
    <w:tmpl w:val="FFFFFFFF"/>
    <w:lvl w:ilvl="0" w:tplc="D6727B5A">
      <w:start w:val="1"/>
      <w:numFmt w:val="bullet"/>
      <w:lvlText w:val="·"/>
      <w:lvlJc w:val="left"/>
      <w:pPr>
        <w:ind w:left="720" w:hanging="360"/>
      </w:pPr>
      <w:rPr>
        <w:rFonts w:ascii="Symbol" w:hAnsi="Symbol" w:hint="default"/>
      </w:rPr>
    </w:lvl>
    <w:lvl w:ilvl="1" w:tplc="CBF64EE2">
      <w:start w:val="1"/>
      <w:numFmt w:val="bullet"/>
      <w:lvlText w:val="o"/>
      <w:lvlJc w:val="left"/>
      <w:pPr>
        <w:ind w:left="1440" w:hanging="360"/>
      </w:pPr>
      <w:rPr>
        <w:rFonts w:ascii="Courier New" w:hAnsi="Courier New" w:hint="default"/>
      </w:rPr>
    </w:lvl>
    <w:lvl w:ilvl="2" w:tplc="CB24D384">
      <w:start w:val="1"/>
      <w:numFmt w:val="bullet"/>
      <w:lvlText w:val=""/>
      <w:lvlJc w:val="left"/>
      <w:pPr>
        <w:ind w:left="2160" w:hanging="360"/>
      </w:pPr>
      <w:rPr>
        <w:rFonts w:ascii="Wingdings" w:hAnsi="Wingdings" w:hint="default"/>
      </w:rPr>
    </w:lvl>
    <w:lvl w:ilvl="3" w:tplc="16DA2B9A">
      <w:start w:val="1"/>
      <w:numFmt w:val="bullet"/>
      <w:lvlText w:val=""/>
      <w:lvlJc w:val="left"/>
      <w:pPr>
        <w:ind w:left="2880" w:hanging="360"/>
      </w:pPr>
      <w:rPr>
        <w:rFonts w:ascii="Symbol" w:hAnsi="Symbol" w:hint="default"/>
      </w:rPr>
    </w:lvl>
    <w:lvl w:ilvl="4" w:tplc="1320350E">
      <w:start w:val="1"/>
      <w:numFmt w:val="bullet"/>
      <w:lvlText w:val="o"/>
      <w:lvlJc w:val="left"/>
      <w:pPr>
        <w:ind w:left="3600" w:hanging="360"/>
      </w:pPr>
      <w:rPr>
        <w:rFonts w:ascii="Courier New" w:hAnsi="Courier New" w:hint="default"/>
      </w:rPr>
    </w:lvl>
    <w:lvl w:ilvl="5" w:tplc="D7EAA728">
      <w:start w:val="1"/>
      <w:numFmt w:val="bullet"/>
      <w:lvlText w:val=""/>
      <w:lvlJc w:val="left"/>
      <w:pPr>
        <w:ind w:left="4320" w:hanging="360"/>
      </w:pPr>
      <w:rPr>
        <w:rFonts w:ascii="Wingdings" w:hAnsi="Wingdings" w:hint="default"/>
      </w:rPr>
    </w:lvl>
    <w:lvl w:ilvl="6" w:tplc="1512BE8C">
      <w:start w:val="1"/>
      <w:numFmt w:val="bullet"/>
      <w:lvlText w:val=""/>
      <w:lvlJc w:val="left"/>
      <w:pPr>
        <w:ind w:left="5040" w:hanging="360"/>
      </w:pPr>
      <w:rPr>
        <w:rFonts w:ascii="Symbol" w:hAnsi="Symbol" w:hint="default"/>
      </w:rPr>
    </w:lvl>
    <w:lvl w:ilvl="7" w:tplc="8C78771A">
      <w:start w:val="1"/>
      <w:numFmt w:val="bullet"/>
      <w:lvlText w:val="o"/>
      <w:lvlJc w:val="left"/>
      <w:pPr>
        <w:ind w:left="5760" w:hanging="360"/>
      </w:pPr>
      <w:rPr>
        <w:rFonts w:ascii="Courier New" w:hAnsi="Courier New" w:hint="default"/>
      </w:rPr>
    </w:lvl>
    <w:lvl w:ilvl="8" w:tplc="7AD476C2">
      <w:start w:val="1"/>
      <w:numFmt w:val="bullet"/>
      <w:lvlText w:val=""/>
      <w:lvlJc w:val="left"/>
      <w:pPr>
        <w:ind w:left="6480" w:hanging="360"/>
      </w:pPr>
      <w:rPr>
        <w:rFonts w:ascii="Wingdings" w:hAnsi="Wingdings" w:hint="default"/>
      </w:rPr>
    </w:lvl>
  </w:abstractNum>
  <w:abstractNum w:abstractNumId="30" w15:restartNumberingAfterBreak="0">
    <w:nsid w:val="3D5C3613"/>
    <w:multiLevelType w:val="hybridMultilevel"/>
    <w:tmpl w:val="EBFE1DBE"/>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1" w15:restartNumberingAfterBreak="0">
    <w:nsid w:val="3E1E4CAF"/>
    <w:multiLevelType w:val="hybridMultilevel"/>
    <w:tmpl w:val="3B826BD2"/>
    <w:lvl w:ilvl="0" w:tplc="0DAAA6A2">
      <w:start w:val="1"/>
      <w:numFmt w:val="bullet"/>
      <w:pStyle w:val="SVCBulletslevel2CharChar"/>
      <w:lvlText w:val="−"/>
      <w:lvlJc w:val="left"/>
      <w:pPr>
        <w:tabs>
          <w:tab w:val="num" w:pos="1117"/>
        </w:tabs>
        <w:ind w:left="1117" w:hanging="360"/>
      </w:pPr>
      <w:rPr>
        <w:rFonts w:ascii="Times New Roman" w:hAnsi="Times New Roman" w:hint="default"/>
      </w:rPr>
    </w:lvl>
    <w:lvl w:ilvl="1" w:tplc="04070019">
      <w:start w:val="1"/>
      <w:numFmt w:val="bullet"/>
      <w:lvlText w:val="o"/>
      <w:lvlJc w:val="left"/>
      <w:pPr>
        <w:tabs>
          <w:tab w:val="num" w:pos="1837"/>
        </w:tabs>
        <w:ind w:left="1837" w:hanging="360"/>
      </w:pPr>
      <w:rPr>
        <w:rFonts w:ascii="Courier New" w:hAnsi="Courier New" w:hint="default"/>
      </w:rPr>
    </w:lvl>
    <w:lvl w:ilvl="2" w:tplc="0407001B" w:tentative="1">
      <w:start w:val="1"/>
      <w:numFmt w:val="bullet"/>
      <w:lvlText w:val=""/>
      <w:lvlJc w:val="left"/>
      <w:pPr>
        <w:tabs>
          <w:tab w:val="num" w:pos="2557"/>
        </w:tabs>
        <w:ind w:left="2557" w:hanging="360"/>
      </w:pPr>
      <w:rPr>
        <w:rFonts w:ascii="Wingdings" w:hAnsi="Wingdings" w:hint="default"/>
      </w:rPr>
    </w:lvl>
    <w:lvl w:ilvl="3" w:tplc="0407000F" w:tentative="1">
      <w:start w:val="1"/>
      <w:numFmt w:val="bullet"/>
      <w:lvlText w:val=""/>
      <w:lvlJc w:val="left"/>
      <w:pPr>
        <w:tabs>
          <w:tab w:val="num" w:pos="3277"/>
        </w:tabs>
        <w:ind w:left="3277" w:hanging="360"/>
      </w:pPr>
      <w:rPr>
        <w:rFonts w:ascii="Symbol" w:hAnsi="Symbol" w:hint="default"/>
      </w:rPr>
    </w:lvl>
    <w:lvl w:ilvl="4" w:tplc="04070019" w:tentative="1">
      <w:start w:val="1"/>
      <w:numFmt w:val="bullet"/>
      <w:lvlText w:val="o"/>
      <w:lvlJc w:val="left"/>
      <w:pPr>
        <w:tabs>
          <w:tab w:val="num" w:pos="3997"/>
        </w:tabs>
        <w:ind w:left="3997" w:hanging="360"/>
      </w:pPr>
      <w:rPr>
        <w:rFonts w:ascii="Courier New" w:hAnsi="Courier New" w:hint="default"/>
      </w:rPr>
    </w:lvl>
    <w:lvl w:ilvl="5" w:tplc="0407001B" w:tentative="1">
      <w:start w:val="1"/>
      <w:numFmt w:val="bullet"/>
      <w:lvlText w:val=""/>
      <w:lvlJc w:val="left"/>
      <w:pPr>
        <w:tabs>
          <w:tab w:val="num" w:pos="4717"/>
        </w:tabs>
        <w:ind w:left="4717" w:hanging="360"/>
      </w:pPr>
      <w:rPr>
        <w:rFonts w:ascii="Wingdings" w:hAnsi="Wingdings" w:hint="default"/>
      </w:rPr>
    </w:lvl>
    <w:lvl w:ilvl="6" w:tplc="0407000F" w:tentative="1">
      <w:start w:val="1"/>
      <w:numFmt w:val="bullet"/>
      <w:lvlText w:val=""/>
      <w:lvlJc w:val="left"/>
      <w:pPr>
        <w:tabs>
          <w:tab w:val="num" w:pos="5437"/>
        </w:tabs>
        <w:ind w:left="5437" w:hanging="360"/>
      </w:pPr>
      <w:rPr>
        <w:rFonts w:ascii="Symbol" w:hAnsi="Symbol" w:hint="default"/>
      </w:rPr>
    </w:lvl>
    <w:lvl w:ilvl="7" w:tplc="04070019" w:tentative="1">
      <w:start w:val="1"/>
      <w:numFmt w:val="bullet"/>
      <w:lvlText w:val="o"/>
      <w:lvlJc w:val="left"/>
      <w:pPr>
        <w:tabs>
          <w:tab w:val="num" w:pos="6157"/>
        </w:tabs>
        <w:ind w:left="6157" w:hanging="360"/>
      </w:pPr>
      <w:rPr>
        <w:rFonts w:ascii="Courier New" w:hAnsi="Courier New" w:hint="default"/>
      </w:rPr>
    </w:lvl>
    <w:lvl w:ilvl="8" w:tplc="0407001B" w:tentative="1">
      <w:start w:val="1"/>
      <w:numFmt w:val="bullet"/>
      <w:lvlText w:val=""/>
      <w:lvlJc w:val="left"/>
      <w:pPr>
        <w:tabs>
          <w:tab w:val="num" w:pos="6877"/>
        </w:tabs>
        <w:ind w:left="6877" w:hanging="360"/>
      </w:pPr>
      <w:rPr>
        <w:rFonts w:ascii="Wingdings" w:hAnsi="Wingdings" w:hint="default"/>
      </w:rPr>
    </w:lvl>
  </w:abstractNum>
  <w:abstractNum w:abstractNumId="32" w15:restartNumberingAfterBreak="0">
    <w:nsid w:val="3F8C1370"/>
    <w:multiLevelType w:val="hybridMultilevel"/>
    <w:tmpl w:val="FFFFFFFF"/>
    <w:lvl w:ilvl="0" w:tplc="C6C06810">
      <w:start w:val="1"/>
      <w:numFmt w:val="bullet"/>
      <w:lvlText w:val="·"/>
      <w:lvlJc w:val="left"/>
      <w:pPr>
        <w:ind w:left="720" w:hanging="360"/>
      </w:pPr>
      <w:rPr>
        <w:rFonts w:ascii="Symbol" w:hAnsi="Symbol" w:hint="default"/>
      </w:rPr>
    </w:lvl>
    <w:lvl w:ilvl="1" w:tplc="843A05E0">
      <w:start w:val="1"/>
      <w:numFmt w:val="bullet"/>
      <w:lvlText w:val="o"/>
      <w:lvlJc w:val="left"/>
      <w:pPr>
        <w:ind w:left="1440" w:hanging="360"/>
      </w:pPr>
      <w:rPr>
        <w:rFonts w:ascii="Courier New" w:hAnsi="Courier New" w:hint="default"/>
      </w:rPr>
    </w:lvl>
    <w:lvl w:ilvl="2" w:tplc="A6B60D84">
      <w:start w:val="1"/>
      <w:numFmt w:val="bullet"/>
      <w:lvlText w:val=""/>
      <w:lvlJc w:val="left"/>
      <w:pPr>
        <w:ind w:left="2160" w:hanging="360"/>
      </w:pPr>
      <w:rPr>
        <w:rFonts w:ascii="Wingdings" w:hAnsi="Wingdings" w:hint="default"/>
      </w:rPr>
    </w:lvl>
    <w:lvl w:ilvl="3" w:tplc="D0CA5A20">
      <w:start w:val="1"/>
      <w:numFmt w:val="bullet"/>
      <w:lvlText w:val=""/>
      <w:lvlJc w:val="left"/>
      <w:pPr>
        <w:ind w:left="2880" w:hanging="360"/>
      </w:pPr>
      <w:rPr>
        <w:rFonts w:ascii="Symbol" w:hAnsi="Symbol" w:hint="default"/>
      </w:rPr>
    </w:lvl>
    <w:lvl w:ilvl="4" w:tplc="F056D99A">
      <w:start w:val="1"/>
      <w:numFmt w:val="bullet"/>
      <w:lvlText w:val="o"/>
      <w:lvlJc w:val="left"/>
      <w:pPr>
        <w:ind w:left="3600" w:hanging="360"/>
      </w:pPr>
      <w:rPr>
        <w:rFonts w:ascii="Courier New" w:hAnsi="Courier New" w:hint="default"/>
      </w:rPr>
    </w:lvl>
    <w:lvl w:ilvl="5" w:tplc="7CB6E84E">
      <w:start w:val="1"/>
      <w:numFmt w:val="bullet"/>
      <w:lvlText w:val=""/>
      <w:lvlJc w:val="left"/>
      <w:pPr>
        <w:ind w:left="4320" w:hanging="360"/>
      </w:pPr>
      <w:rPr>
        <w:rFonts w:ascii="Wingdings" w:hAnsi="Wingdings" w:hint="default"/>
      </w:rPr>
    </w:lvl>
    <w:lvl w:ilvl="6" w:tplc="8DDA5000">
      <w:start w:val="1"/>
      <w:numFmt w:val="bullet"/>
      <w:lvlText w:val=""/>
      <w:lvlJc w:val="left"/>
      <w:pPr>
        <w:ind w:left="5040" w:hanging="360"/>
      </w:pPr>
      <w:rPr>
        <w:rFonts w:ascii="Symbol" w:hAnsi="Symbol" w:hint="default"/>
      </w:rPr>
    </w:lvl>
    <w:lvl w:ilvl="7" w:tplc="7BB8BE20">
      <w:start w:val="1"/>
      <w:numFmt w:val="bullet"/>
      <w:lvlText w:val="o"/>
      <w:lvlJc w:val="left"/>
      <w:pPr>
        <w:ind w:left="5760" w:hanging="360"/>
      </w:pPr>
      <w:rPr>
        <w:rFonts w:ascii="Courier New" w:hAnsi="Courier New" w:hint="default"/>
      </w:rPr>
    </w:lvl>
    <w:lvl w:ilvl="8" w:tplc="6032CE50">
      <w:start w:val="1"/>
      <w:numFmt w:val="bullet"/>
      <w:lvlText w:val=""/>
      <w:lvlJc w:val="left"/>
      <w:pPr>
        <w:ind w:left="6480" w:hanging="360"/>
      </w:pPr>
      <w:rPr>
        <w:rFonts w:ascii="Wingdings" w:hAnsi="Wingdings" w:hint="default"/>
      </w:rPr>
    </w:lvl>
  </w:abstractNum>
  <w:abstractNum w:abstractNumId="33" w15:restartNumberingAfterBreak="0">
    <w:nsid w:val="41C1434F"/>
    <w:multiLevelType w:val="multilevel"/>
    <w:tmpl w:val="D6483218"/>
    <w:lvl w:ilvl="0">
      <w:start w:val="5"/>
      <w:numFmt w:val="bullet"/>
      <w:pStyle w:val="3D0"/>
      <w:lvlText w:val="–"/>
      <w:lvlJc w:val="left"/>
      <w:pPr>
        <w:tabs>
          <w:tab w:val="num" w:pos="340"/>
        </w:tabs>
        <w:ind w:left="357" w:hanging="357"/>
      </w:pPr>
      <w:rPr>
        <w:rFonts w:ascii="Times New Roman" w:hAnsi="Times New Roman" w:cs="Times New Roman" w:hint="default"/>
      </w:rPr>
    </w:lvl>
    <w:lvl w:ilvl="1">
      <w:start w:val="1"/>
      <w:numFmt w:val="bullet"/>
      <w:pStyle w:val="3D1"/>
      <w:lvlText w:val="–"/>
      <w:lvlJc w:val="left"/>
      <w:pPr>
        <w:tabs>
          <w:tab w:val="num" w:pos="697"/>
        </w:tabs>
        <w:ind w:left="714" w:hanging="357"/>
      </w:pPr>
      <w:rPr>
        <w:rFonts w:ascii="Times New Roman" w:hAnsi="Times New Roman" w:cs="Times New Roman" w:hint="default"/>
      </w:rPr>
    </w:lvl>
    <w:lvl w:ilvl="2">
      <w:start w:val="1"/>
      <w:numFmt w:val="bullet"/>
      <w:pStyle w:val="3D2"/>
      <w:lvlText w:val="–"/>
      <w:lvlJc w:val="left"/>
      <w:pPr>
        <w:tabs>
          <w:tab w:val="num" w:pos="340"/>
        </w:tabs>
        <w:ind w:left="357" w:hanging="357"/>
      </w:pPr>
      <w:rPr>
        <w:rFonts w:ascii="Times New Roman" w:hAnsi="Times New Roman" w:cs="Times New Roman" w:hint="default"/>
      </w:rPr>
    </w:lvl>
    <w:lvl w:ilvl="3">
      <w:start w:val="1"/>
      <w:numFmt w:val="bullet"/>
      <w:pStyle w:val="3D3"/>
      <w:lvlText w:val="–"/>
      <w:lvlJc w:val="left"/>
      <w:pPr>
        <w:tabs>
          <w:tab w:val="num" w:pos="1411"/>
        </w:tabs>
        <w:ind w:left="1428" w:hanging="357"/>
      </w:pPr>
      <w:rPr>
        <w:rFonts w:ascii="Times New Roman" w:hAnsi="Times New Roman" w:cs="Times New Roman" w:hint="default"/>
      </w:rPr>
    </w:lvl>
    <w:lvl w:ilvl="4">
      <w:start w:val="1"/>
      <w:numFmt w:val="bullet"/>
      <w:pStyle w:val="3D4"/>
      <w:lvlText w:val="–"/>
      <w:lvlJc w:val="left"/>
      <w:pPr>
        <w:tabs>
          <w:tab w:val="num" w:pos="1768"/>
        </w:tabs>
        <w:ind w:left="1785" w:hanging="357"/>
      </w:pPr>
      <w:rPr>
        <w:rFonts w:ascii="Times New Roman" w:hAnsi="Times New Roman" w:cs="Times New Roman" w:hint="default"/>
      </w:rPr>
    </w:lvl>
    <w:lvl w:ilvl="5">
      <w:start w:val="1"/>
      <w:numFmt w:val="bullet"/>
      <w:pStyle w:val="3D5"/>
      <w:lvlText w:val="–"/>
      <w:lvlJc w:val="left"/>
      <w:pPr>
        <w:tabs>
          <w:tab w:val="num" w:pos="2125"/>
        </w:tabs>
        <w:ind w:left="2142" w:hanging="357"/>
      </w:pPr>
      <w:rPr>
        <w:rFonts w:ascii="Times New Roman" w:hAnsi="Times New Roman" w:cs="Times New Roman" w:hint="default"/>
        <w:b w:val="0"/>
      </w:rPr>
    </w:lvl>
    <w:lvl w:ilvl="6">
      <w:start w:val="1"/>
      <w:numFmt w:val="bullet"/>
      <w:pStyle w:val="3D6"/>
      <w:lvlText w:val="–"/>
      <w:lvlJc w:val="left"/>
      <w:pPr>
        <w:tabs>
          <w:tab w:val="num" w:pos="2482"/>
        </w:tabs>
        <w:ind w:left="2499" w:hanging="357"/>
      </w:pPr>
      <w:rPr>
        <w:rFonts w:ascii="Times New Roman" w:hAnsi="Times New Roman" w:cs="Times New Roman" w:hint="default"/>
      </w:rPr>
    </w:lvl>
    <w:lvl w:ilvl="7">
      <w:start w:val="1"/>
      <w:numFmt w:val="bullet"/>
      <w:pStyle w:val="3D7"/>
      <w:lvlText w:val="–"/>
      <w:lvlJc w:val="left"/>
      <w:pPr>
        <w:tabs>
          <w:tab w:val="num" w:pos="2839"/>
        </w:tabs>
        <w:ind w:left="2856" w:hanging="357"/>
      </w:pPr>
      <w:rPr>
        <w:rFonts w:ascii="Times New Roman" w:hAnsi="Times New Roman" w:cs="Times New Roman" w:hint="default"/>
      </w:rPr>
    </w:lvl>
    <w:lvl w:ilvl="8">
      <w:start w:val="1"/>
      <w:numFmt w:val="bullet"/>
      <w:pStyle w:val="3D8"/>
      <w:lvlText w:val="–"/>
      <w:lvlJc w:val="left"/>
      <w:pPr>
        <w:tabs>
          <w:tab w:val="num" w:pos="3196"/>
        </w:tabs>
        <w:ind w:left="3213" w:hanging="357"/>
      </w:pPr>
      <w:rPr>
        <w:rFonts w:ascii="Times New Roman" w:hAnsi="Times New Roman" w:cs="Times New Roman" w:hint="default"/>
      </w:rPr>
    </w:lvl>
  </w:abstractNum>
  <w:abstractNum w:abstractNumId="34" w15:restartNumberingAfterBreak="0">
    <w:nsid w:val="42C2588F"/>
    <w:multiLevelType w:val="hybridMultilevel"/>
    <w:tmpl w:val="6CD24B8E"/>
    <w:lvl w:ilvl="0" w:tplc="04090001">
      <w:start w:val="1"/>
      <w:numFmt w:val="bullet"/>
      <w:lvlText w:val=""/>
      <w:lvlJc w:val="left"/>
      <w:pPr>
        <w:ind w:left="826" w:hanging="360"/>
      </w:pPr>
      <w:rPr>
        <w:rFonts w:ascii="Symbol" w:hAnsi="Symbol" w:hint="default"/>
      </w:rPr>
    </w:lvl>
    <w:lvl w:ilvl="1" w:tplc="04090003" w:tentative="1">
      <w:start w:val="1"/>
      <w:numFmt w:val="bullet"/>
      <w:lvlText w:val="o"/>
      <w:lvlJc w:val="left"/>
      <w:pPr>
        <w:ind w:left="1546" w:hanging="360"/>
      </w:pPr>
      <w:rPr>
        <w:rFonts w:ascii="Courier New" w:hAnsi="Courier New" w:cs="Courier New" w:hint="default"/>
      </w:rPr>
    </w:lvl>
    <w:lvl w:ilvl="2" w:tplc="04090005" w:tentative="1">
      <w:start w:val="1"/>
      <w:numFmt w:val="bullet"/>
      <w:lvlText w:val=""/>
      <w:lvlJc w:val="left"/>
      <w:pPr>
        <w:ind w:left="2266" w:hanging="360"/>
      </w:pPr>
      <w:rPr>
        <w:rFonts w:ascii="Wingdings" w:hAnsi="Wingdings" w:hint="default"/>
      </w:rPr>
    </w:lvl>
    <w:lvl w:ilvl="3" w:tplc="04090001" w:tentative="1">
      <w:start w:val="1"/>
      <w:numFmt w:val="bullet"/>
      <w:lvlText w:val=""/>
      <w:lvlJc w:val="left"/>
      <w:pPr>
        <w:ind w:left="2986" w:hanging="360"/>
      </w:pPr>
      <w:rPr>
        <w:rFonts w:ascii="Symbol" w:hAnsi="Symbol" w:hint="default"/>
      </w:rPr>
    </w:lvl>
    <w:lvl w:ilvl="4" w:tplc="04090003" w:tentative="1">
      <w:start w:val="1"/>
      <w:numFmt w:val="bullet"/>
      <w:lvlText w:val="o"/>
      <w:lvlJc w:val="left"/>
      <w:pPr>
        <w:ind w:left="3706" w:hanging="360"/>
      </w:pPr>
      <w:rPr>
        <w:rFonts w:ascii="Courier New" w:hAnsi="Courier New" w:cs="Courier New" w:hint="default"/>
      </w:rPr>
    </w:lvl>
    <w:lvl w:ilvl="5" w:tplc="04090005" w:tentative="1">
      <w:start w:val="1"/>
      <w:numFmt w:val="bullet"/>
      <w:lvlText w:val=""/>
      <w:lvlJc w:val="left"/>
      <w:pPr>
        <w:ind w:left="4426" w:hanging="360"/>
      </w:pPr>
      <w:rPr>
        <w:rFonts w:ascii="Wingdings" w:hAnsi="Wingdings" w:hint="default"/>
      </w:rPr>
    </w:lvl>
    <w:lvl w:ilvl="6" w:tplc="04090001" w:tentative="1">
      <w:start w:val="1"/>
      <w:numFmt w:val="bullet"/>
      <w:lvlText w:val=""/>
      <w:lvlJc w:val="left"/>
      <w:pPr>
        <w:ind w:left="5146" w:hanging="360"/>
      </w:pPr>
      <w:rPr>
        <w:rFonts w:ascii="Symbol" w:hAnsi="Symbol" w:hint="default"/>
      </w:rPr>
    </w:lvl>
    <w:lvl w:ilvl="7" w:tplc="04090003" w:tentative="1">
      <w:start w:val="1"/>
      <w:numFmt w:val="bullet"/>
      <w:lvlText w:val="o"/>
      <w:lvlJc w:val="left"/>
      <w:pPr>
        <w:ind w:left="5866" w:hanging="360"/>
      </w:pPr>
      <w:rPr>
        <w:rFonts w:ascii="Courier New" w:hAnsi="Courier New" w:cs="Courier New" w:hint="default"/>
      </w:rPr>
    </w:lvl>
    <w:lvl w:ilvl="8" w:tplc="04090005" w:tentative="1">
      <w:start w:val="1"/>
      <w:numFmt w:val="bullet"/>
      <w:lvlText w:val=""/>
      <w:lvlJc w:val="left"/>
      <w:pPr>
        <w:ind w:left="6586" w:hanging="360"/>
      </w:pPr>
      <w:rPr>
        <w:rFonts w:ascii="Wingdings" w:hAnsi="Wingdings" w:hint="default"/>
      </w:rPr>
    </w:lvl>
  </w:abstractNum>
  <w:abstractNum w:abstractNumId="35" w15:restartNumberingAfterBreak="0">
    <w:nsid w:val="42FA3329"/>
    <w:multiLevelType w:val="hybridMultilevel"/>
    <w:tmpl w:val="6EE2433A"/>
    <w:lvl w:ilvl="0" w:tplc="04070019">
      <w:start w:val="1"/>
      <w:numFmt w:val="bullet"/>
      <w:pStyle w:val="AVCBulletlevel1CharChar"/>
      <w:lvlText w:val=""/>
      <w:lvlJc w:val="left"/>
      <w:pPr>
        <w:tabs>
          <w:tab w:val="num" w:pos="397"/>
        </w:tabs>
        <w:ind w:left="397" w:hanging="397"/>
      </w:pPr>
      <w:rPr>
        <w:rFonts w:ascii="Symbol" w:hAnsi="Symbol" w:hint="default"/>
      </w:rPr>
    </w:lvl>
    <w:lvl w:ilvl="1" w:tplc="04070019">
      <w:start w:val="1"/>
      <w:numFmt w:val="bullet"/>
      <w:lvlText w:val="o"/>
      <w:lvlJc w:val="left"/>
      <w:pPr>
        <w:tabs>
          <w:tab w:val="num" w:pos="1440"/>
        </w:tabs>
        <w:ind w:left="1440" w:hanging="360"/>
      </w:pPr>
      <w:rPr>
        <w:rFonts w:ascii="Courier New" w:hAnsi="Courier New" w:hint="default"/>
      </w:rPr>
    </w:lvl>
    <w:lvl w:ilvl="2" w:tplc="0407001B">
      <w:start w:val="1"/>
      <w:numFmt w:val="bullet"/>
      <w:lvlText w:val=""/>
      <w:lvlJc w:val="left"/>
      <w:pPr>
        <w:tabs>
          <w:tab w:val="num" w:pos="2160"/>
        </w:tabs>
        <w:ind w:left="2160" w:hanging="360"/>
      </w:pPr>
      <w:rPr>
        <w:rFonts w:ascii="Wingdings" w:hAnsi="Wingdings" w:hint="default"/>
      </w:rPr>
    </w:lvl>
    <w:lvl w:ilvl="3" w:tplc="0407000F" w:tentative="1">
      <w:start w:val="1"/>
      <w:numFmt w:val="bullet"/>
      <w:lvlText w:val=""/>
      <w:lvlJc w:val="left"/>
      <w:pPr>
        <w:tabs>
          <w:tab w:val="num" w:pos="2880"/>
        </w:tabs>
        <w:ind w:left="2880" w:hanging="360"/>
      </w:pPr>
      <w:rPr>
        <w:rFonts w:ascii="Symbol" w:hAnsi="Symbol" w:hint="default"/>
      </w:rPr>
    </w:lvl>
    <w:lvl w:ilvl="4" w:tplc="04070019">
      <w:start w:val="1"/>
      <w:numFmt w:val="bullet"/>
      <w:lvlText w:val="o"/>
      <w:lvlJc w:val="left"/>
      <w:pPr>
        <w:tabs>
          <w:tab w:val="num" w:pos="3600"/>
        </w:tabs>
        <w:ind w:left="3600" w:hanging="360"/>
      </w:pPr>
      <w:rPr>
        <w:rFonts w:ascii="Courier New" w:hAnsi="Courier New" w:hint="default"/>
      </w:rPr>
    </w:lvl>
    <w:lvl w:ilvl="5" w:tplc="0407001B" w:tentative="1">
      <w:start w:val="1"/>
      <w:numFmt w:val="bullet"/>
      <w:lvlText w:val=""/>
      <w:lvlJc w:val="left"/>
      <w:pPr>
        <w:tabs>
          <w:tab w:val="num" w:pos="4320"/>
        </w:tabs>
        <w:ind w:left="4320" w:hanging="360"/>
      </w:pPr>
      <w:rPr>
        <w:rFonts w:ascii="Wingdings" w:hAnsi="Wingdings" w:hint="default"/>
      </w:rPr>
    </w:lvl>
    <w:lvl w:ilvl="6" w:tplc="0407000F" w:tentative="1">
      <w:start w:val="1"/>
      <w:numFmt w:val="bullet"/>
      <w:lvlText w:val=""/>
      <w:lvlJc w:val="left"/>
      <w:pPr>
        <w:tabs>
          <w:tab w:val="num" w:pos="5040"/>
        </w:tabs>
        <w:ind w:left="5040" w:hanging="360"/>
      </w:pPr>
      <w:rPr>
        <w:rFonts w:ascii="Symbol" w:hAnsi="Symbol" w:hint="default"/>
      </w:rPr>
    </w:lvl>
    <w:lvl w:ilvl="7" w:tplc="04070019" w:tentative="1">
      <w:start w:val="1"/>
      <w:numFmt w:val="bullet"/>
      <w:lvlText w:val="o"/>
      <w:lvlJc w:val="left"/>
      <w:pPr>
        <w:tabs>
          <w:tab w:val="num" w:pos="5760"/>
        </w:tabs>
        <w:ind w:left="5760" w:hanging="360"/>
      </w:pPr>
      <w:rPr>
        <w:rFonts w:ascii="Courier New" w:hAnsi="Courier New" w:hint="default"/>
      </w:rPr>
    </w:lvl>
    <w:lvl w:ilvl="8" w:tplc="0407001B"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45D23EF8"/>
    <w:multiLevelType w:val="hybridMultilevel"/>
    <w:tmpl w:val="E14A5BB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48F80679"/>
    <w:multiLevelType w:val="hybridMultilevel"/>
    <w:tmpl w:val="2D36F882"/>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38" w15:restartNumberingAfterBreak="0">
    <w:nsid w:val="519471AA"/>
    <w:multiLevelType w:val="hybridMultilevel"/>
    <w:tmpl w:val="7AC65E9A"/>
    <w:lvl w:ilvl="0" w:tplc="BD32AB3C">
      <w:start w:val="1"/>
      <w:numFmt w:val="decimal"/>
      <w:lvlText w:val="[%1]"/>
      <w:lvlJc w:val="left"/>
      <w:pPr>
        <w:ind w:left="360" w:hanging="360"/>
      </w:pPr>
      <w:rPr>
        <w:rFonts w:hint="default"/>
        <w:lang w:val="en-CA"/>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9" w15:restartNumberingAfterBreak="0">
    <w:nsid w:val="53193C50"/>
    <w:multiLevelType w:val="hybridMultilevel"/>
    <w:tmpl w:val="18A60600"/>
    <w:styleLink w:val="3Dash1"/>
    <w:lvl w:ilvl="0" w:tplc="7B8C3B44">
      <w:start w:val="1"/>
      <w:numFmt w:val="bullet"/>
      <w:lvlText w:val="-"/>
      <w:lvlJc w:val="left"/>
      <w:pPr>
        <w:tabs>
          <w:tab w:val="num" w:pos="400"/>
        </w:tabs>
        <w:ind w:left="400" w:hanging="400"/>
      </w:pPr>
      <w:rPr>
        <w:rFonts w:ascii="Batang" w:eastAsia="Batang" w:hAnsi="Batang" w:hint="eastAsia"/>
      </w:rPr>
    </w:lvl>
    <w:lvl w:ilvl="1" w:tplc="FFFFFFFF">
      <w:start w:val="5"/>
      <w:numFmt w:val="bullet"/>
      <w:lvlText w:val="–"/>
      <w:lvlJc w:val="left"/>
      <w:pPr>
        <w:tabs>
          <w:tab w:val="num" w:pos="800"/>
        </w:tabs>
        <w:ind w:left="800" w:hanging="400"/>
      </w:pPr>
      <w:rPr>
        <w:rFonts w:ascii="Times New Roman" w:eastAsia="Times New Roman" w:hAnsi="Times New Roman" w:hint="default"/>
      </w:rPr>
    </w:lvl>
    <w:lvl w:ilvl="2" w:tplc="04090005">
      <w:start w:val="1"/>
      <w:numFmt w:val="bullet"/>
      <w:lvlText w:val=""/>
      <w:lvlJc w:val="left"/>
      <w:pPr>
        <w:tabs>
          <w:tab w:val="num" w:pos="1200"/>
        </w:tabs>
        <w:ind w:left="1200" w:hanging="400"/>
      </w:pPr>
      <w:rPr>
        <w:rFonts w:ascii="Wingdings" w:hAnsi="Wingdings" w:hint="default"/>
      </w:rPr>
    </w:lvl>
    <w:lvl w:ilvl="3" w:tplc="FFFFFFFF">
      <w:start w:val="5"/>
      <w:numFmt w:val="bullet"/>
      <w:lvlText w:val="–"/>
      <w:lvlJc w:val="left"/>
      <w:pPr>
        <w:tabs>
          <w:tab w:val="num" w:pos="1600"/>
        </w:tabs>
        <w:ind w:left="1600" w:hanging="400"/>
      </w:pPr>
      <w:rPr>
        <w:rFonts w:ascii="Times New Roman" w:eastAsia="Times New Roman" w:hAnsi="Times New Roman" w:hint="default"/>
      </w:rPr>
    </w:lvl>
    <w:lvl w:ilvl="4" w:tplc="04090003">
      <w:start w:val="1"/>
      <w:numFmt w:val="bullet"/>
      <w:lvlText w:val=""/>
      <w:lvlJc w:val="left"/>
      <w:pPr>
        <w:tabs>
          <w:tab w:val="num" w:pos="2000"/>
        </w:tabs>
        <w:ind w:left="2000" w:hanging="400"/>
      </w:pPr>
      <w:rPr>
        <w:rFonts w:ascii="Wingdings" w:hAnsi="Wingdings" w:hint="default"/>
      </w:rPr>
    </w:lvl>
    <w:lvl w:ilvl="5" w:tplc="04090005" w:tentative="1">
      <w:start w:val="1"/>
      <w:numFmt w:val="bullet"/>
      <w:lvlText w:val=""/>
      <w:lvlJc w:val="left"/>
      <w:pPr>
        <w:tabs>
          <w:tab w:val="num" w:pos="2400"/>
        </w:tabs>
        <w:ind w:left="2400" w:hanging="400"/>
      </w:pPr>
      <w:rPr>
        <w:rFonts w:ascii="Wingdings" w:hAnsi="Wingdings" w:hint="default"/>
      </w:rPr>
    </w:lvl>
    <w:lvl w:ilvl="6" w:tplc="04090001" w:tentative="1">
      <w:start w:val="1"/>
      <w:numFmt w:val="bullet"/>
      <w:lvlText w:val=""/>
      <w:lvlJc w:val="left"/>
      <w:pPr>
        <w:tabs>
          <w:tab w:val="num" w:pos="2800"/>
        </w:tabs>
        <w:ind w:left="2800" w:hanging="400"/>
      </w:pPr>
      <w:rPr>
        <w:rFonts w:ascii="Wingdings" w:hAnsi="Wingdings" w:hint="default"/>
      </w:rPr>
    </w:lvl>
    <w:lvl w:ilvl="7" w:tplc="04090003" w:tentative="1">
      <w:start w:val="1"/>
      <w:numFmt w:val="bullet"/>
      <w:lvlText w:val=""/>
      <w:lvlJc w:val="left"/>
      <w:pPr>
        <w:tabs>
          <w:tab w:val="num" w:pos="3200"/>
        </w:tabs>
        <w:ind w:left="3200" w:hanging="400"/>
      </w:pPr>
      <w:rPr>
        <w:rFonts w:ascii="Wingdings" w:hAnsi="Wingdings" w:hint="default"/>
      </w:rPr>
    </w:lvl>
    <w:lvl w:ilvl="8" w:tplc="04090005" w:tentative="1">
      <w:start w:val="1"/>
      <w:numFmt w:val="bullet"/>
      <w:lvlText w:val=""/>
      <w:lvlJc w:val="left"/>
      <w:pPr>
        <w:tabs>
          <w:tab w:val="num" w:pos="3600"/>
        </w:tabs>
        <w:ind w:left="3600" w:hanging="400"/>
      </w:pPr>
      <w:rPr>
        <w:rFonts w:ascii="Wingdings" w:hAnsi="Wingdings" w:hint="default"/>
      </w:rPr>
    </w:lvl>
  </w:abstractNum>
  <w:abstractNum w:abstractNumId="40" w15:restartNumberingAfterBreak="0">
    <w:nsid w:val="53BD3E3F"/>
    <w:multiLevelType w:val="hybridMultilevel"/>
    <w:tmpl w:val="08090001"/>
    <w:styleLink w:val="AVCBullet"/>
    <w:lvl w:ilvl="0" w:tplc="F1108FD4">
      <w:start w:val="1"/>
      <w:numFmt w:val="decimal"/>
      <w:lvlText w:val="%1."/>
      <w:lvlJc w:val="left"/>
      <w:pPr>
        <w:tabs>
          <w:tab w:val="num" w:pos="360"/>
        </w:tabs>
        <w:ind w:left="360" w:hanging="360"/>
      </w:pPr>
      <w:rPr>
        <w:rFonts w:cs="Times New Roman"/>
      </w:rPr>
    </w:lvl>
    <w:lvl w:ilvl="1" w:tplc="04090003" w:tentative="1">
      <w:start w:val="1"/>
      <w:numFmt w:val="lowerLetter"/>
      <w:lvlText w:val="%2."/>
      <w:lvlJc w:val="left"/>
      <w:pPr>
        <w:tabs>
          <w:tab w:val="num" w:pos="1080"/>
        </w:tabs>
        <w:ind w:left="1080" w:hanging="360"/>
      </w:pPr>
      <w:rPr>
        <w:rFonts w:cs="Times New Roman"/>
      </w:rPr>
    </w:lvl>
    <w:lvl w:ilvl="2" w:tplc="04090005" w:tentative="1">
      <w:start w:val="1"/>
      <w:numFmt w:val="lowerRoman"/>
      <w:lvlText w:val="%3."/>
      <w:lvlJc w:val="right"/>
      <w:pPr>
        <w:tabs>
          <w:tab w:val="num" w:pos="1800"/>
        </w:tabs>
        <w:ind w:left="1800" w:hanging="180"/>
      </w:pPr>
      <w:rPr>
        <w:rFonts w:cs="Times New Roman"/>
      </w:rPr>
    </w:lvl>
    <w:lvl w:ilvl="3" w:tplc="04090001">
      <w:start w:val="1"/>
      <w:numFmt w:val="decimal"/>
      <w:lvlText w:val="%4."/>
      <w:lvlJc w:val="left"/>
      <w:pPr>
        <w:tabs>
          <w:tab w:val="num" w:pos="2520"/>
        </w:tabs>
        <w:ind w:left="2520" w:hanging="360"/>
      </w:pPr>
      <w:rPr>
        <w:rFonts w:cs="Times New Roman"/>
      </w:rPr>
    </w:lvl>
    <w:lvl w:ilvl="4" w:tplc="04090003" w:tentative="1">
      <w:start w:val="1"/>
      <w:numFmt w:val="lowerLetter"/>
      <w:lvlText w:val="%5."/>
      <w:lvlJc w:val="left"/>
      <w:pPr>
        <w:tabs>
          <w:tab w:val="num" w:pos="3240"/>
        </w:tabs>
        <w:ind w:left="3240" w:hanging="360"/>
      </w:pPr>
      <w:rPr>
        <w:rFonts w:cs="Times New Roman"/>
      </w:rPr>
    </w:lvl>
    <w:lvl w:ilvl="5" w:tplc="04090005" w:tentative="1">
      <w:start w:val="1"/>
      <w:numFmt w:val="lowerRoman"/>
      <w:lvlText w:val="%6."/>
      <w:lvlJc w:val="right"/>
      <w:pPr>
        <w:tabs>
          <w:tab w:val="num" w:pos="3960"/>
        </w:tabs>
        <w:ind w:left="3960" w:hanging="180"/>
      </w:pPr>
      <w:rPr>
        <w:rFonts w:cs="Times New Roman"/>
      </w:rPr>
    </w:lvl>
    <w:lvl w:ilvl="6" w:tplc="04090001" w:tentative="1">
      <w:start w:val="1"/>
      <w:numFmt w:val="decimal"/>
      <w:lvlText w:val="%7."/>
      <w:lvlJc w:val="left"/>
      <w:pPr>
        <w:tabs>
          <w:tab w:val="num" w:pos="4680"/>
        </w:tabs>
        <w:ind w:left="4680" w:hanging="360"/>
      </w:pPr>
      <w:rPr>
        <w:rFonts w:cs="Times New Roman"/>
      </w:rPr>
    </w:lvl>
    <w:lvl w:ilvl="7" w:tplc="04090003" w:tentative="1">
      <w:start w:val="1"/>
      <w:numFmt w:val="lowerLetter"/>
      <w:lvlText w:val="%8."/>
      <w:lvlJc w:val="left"/>
      <w:pPr>
        <w:tabs>
          <w:tab w:val="num" w:pos="5400"/>
        </w:tabs>
        <w:ind w:left="5400" w:hanging="360"/>
      </w:pPr>
      <w:rPr>
        <w:rFonts w:cs="Times New Roman"/>
      </w:rPr>
    </w:lvl>
    <w:lvl w:ilvl="8" w:tplc="04090005" w:tentative="1">
      <w:start w:val="1"/>
      <w:numFmt w:val="lowerRoman"/>
      <w:lvlText w:val="%9."/>
      <w:lvlJc w:val="right"/>
      <w:pPr>
        <w:tabs>
          <w:tab w:val="num" w:pos="6120"/>
        </w:tabs>
        <w:ind w:left="6120" w:hanging="180"/>
      </w:pPr>
      <w:rPr>
        <w:rFonts w:cs="Times New Roman"/>
      </w:rPr>
    </w:lvl>
  </w:abstractNum>
  <w:abstractNum w:abstractNumId="41" w15:restartNumberingAfterBreak="0">
    <w:nsid w:val="53FB1AF1"/>
    <w:multiLevelType w:val="hybridMultilevel"/>
    <w:tmpl w:val="6EF8AE5E"/>
    <w:lvl w:ilvl="0" w:tplc="FFFFFFFF">
      <w:start w:val="1"/>
      <w:numFmt w:val="bullet"/>
      <w:pStyle w:val="AVCBulletlevel4"/>
      <w:lvlText w:val=""/>
      <w:lvlJc w:val="left"/>
      <w:pPr>
        <w:tabs>
          <w:tab w:val="num" w:pos="1915"/>
        </w:tabs>
        <w:ind w:left="1915" w:hanging="72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54021B64"/>
    <w:multiLevelType w:val="hybridMultilevel"/>
    <w:tmpl w:val="147066B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15:restartNumberingAfterBreak="0">
    <w:nsid w:val="566F2FBF"/>
    <w:multiLevelType w:val="multilevel"/>
    <w:tmpl w:val="144E5F8E"/>
    <w:styleLink w:val="AVCBullet2"/>
    <w:lvl w:ilvl="0">
      <w:start w:val="6"/>
      <w:numFmt w:val="upperLetter"/>
      <w:suff w:val="nothing"/>
      <w:lvlText w:val="Annex %1"/>
      <w:lvlJc w:val="left"/>
      <w:rPr>
        <w:rFonts w:ascii="Times New Roman" w:hAnsi="Times New Roman" w:cs="Times New Roman" w:hint="default"/>
        <w:b/>
        <w:i w:val="0"/>
        <w:sz w:val="24"/>
      </w:rPr>
    </w:lvl>
    <w:lvl w:ilvl="1">
      <w:start w:val="1"/>
      <w:numFmt w:val="decimal"/>
      <w:lvlText w:val="%1.%2"/>
      <w:lvlJc w:val="left"/>
      <w:pPr>
        <w:tabs>
          <w:tab w:val="num" w:pos="794"/>
        </w:tabs>
      </w:pPr>
      <w:rPr>
        <w:rFonts w:ascii="Times New Roman" w:hAnsi="Times New Roman" w:cs="Times New Roman" w:hint="default"/>
        <w:b/>
        <w:i w:val="0"/>
        <w:sz w:val="20"/>
      </w:rPr>
    </w:lvl>
    <w:lvl w:ilvl="2">
      <w:start w:val="1"/>
      <w:numFmt w:val="decimal"/>
      <w:lvlText w:val="%1.%2.%3"/>
      <w:lvlJc w:val="left"/>
      <w:pPr>
        <w:tabs>
          <w:tab w:val="num" w:pos="794"/>
        </w:tabs>
      </w:pPr>
      <w:rPr>
        <w:rFonts w:ascii="Times New Roman" w:hAnsi="Times New Roman" w:cs="Times New Roman" w:hint="default"/>
        <w:b/>
        <w:i w:val="0"/>
        <w:sz w:val="20"/>
      </w:rPr>
    </w:lvl>
    <w:lvl w:ilvl="3">
      <w:start w:val="1"/>
      <w:numFmt w:val="decimal"/>
      <w:lvlText w:val="%1.%2.%3.%4"/>
      <w:lvlJc w:val="left"/>
      <w:pPr>
        <w:tabs>
          <w:tab w:val="num" w:pos="794"/>
        </w:tabs>
      </w:pPr>
      <w:rPr>
        <w:rFonts w:ascii="Times New Roman" w:hAnsi="Times New Roman" w:cs="Times New Roman" w:hint="default"/>
        <w:b/>
        <w:i w:val="0"/>
        <w:sz w:val="20"/>
      </w:rPr>
    </w:lvl>
    <w:lvl w:ilvl="4">
      <w:start w:val="1"/>
      <w:numFmt w:val="decimal"/>
      <w:lvlText w:val="%1.%2.%3.%4.%5"/>
      <w:lvlJc w:val="left"/>
      <w:pPr>
        <w:tabs>
          <w:tab w:val="num" w:pos="794"/>
        </w:tabs>
      </w:pPr>
      <w:rPr>
        <w:rFonts w:ascii="Times New Roman" w:hAnsi="Times New Roman" w:cs="Times New Roman" w:hint="default"/>
        <w:b/>
        <w:i w:val="0"/>
        <w:sz w:val="20"/>
      </w:rPr>
    </w:lvl>
    <w:lvl w:ilvl="5">
      <w:start w:val="1"/>
      <w:numFmt w:val="decimal"/>
      <w:lvlText w:val="%1.%2.%3.%4.%5.%6"/>
      <w:lvlJc w:val="left"/>
      <w:pPr>
        <w:tabs>
          <w:tab w:val="num" w:pos="794"/>
        </w:tabs>
      </w:pPr>
      <w:rPr>
        <w:rFonts w:ascii="Times New Roman" w:hAnsi="Times New Roman" w:cs="Times New Roman" w:hint="default"/>
        <w:b/>
        <w:i w:val="0"/>
      </w:rPr>
    </w:lvl>
    <w:lvl w:ilvl="6">
      <w:start w:val="1"/>
      <w:numFmt w:val="decimal"/>
      <w:lvlText w:val="%1.%2.%3.%4.%5.%6.%7"/>
      <w:lvlJc w:val="left"/>
      <w:pPr>
        <w:tabs>
          <w:tab w:val="num" w:pos="794"/>
        </w:tabs>
      </w:pPr>
      <w:rPr>
        <w:rFonts w:ascii="Times New Roman" w:hAnsi="Times New Roman" w:cs="Times New Roman" w:hint="default"/>
        <w:b/>
        <w:i w:val="0"/>
        <w:sz w:val="20"/>
      </w:rPr>
    </w:lvl>
    <w:lvl w:ilvl="7">
      <w:start w:val="1"/>
      <w:numFmt w:val="decimal"/>
      <w:lvlText w:val="%1.%2.%3.%4.%5.%6.%7.%8"/>
      <w:lvlJc w:val="left"/>
      <w:pPr>
        <w:tabs>
          <w:tab w:val="num" w:pos="794"/>
        </w:tabs>
      </w:pPr>
      <w:rPr>
        <w:rFonts w:ascii="Times New Roman" w:hAnsi="Times New Roman" w:cs="Times New Roman" w:hint="default"/>
        <w:b/>
        <w:i w:val="0"/>
      </w:rPr>
    </w:lvl>
    <w:lvl w:ilvl="8">
      <w:start w:val="1"/>
      <w:numFmt w:val="decimal"/>
      <w:lvlText w:val="%1.%2.%3.%4.%5.%6.%7.%8.%9"/>
      <w:lvlJc w:val="left"/>
      <w:pPr>
        <w:tabs>
          <w:tab w:val="num" w:pos="794"/>
        </w:tabs>
      </w:pPr>
      <w:rPr>
        <w:rFonts w:ascii="Times New Roman" w:hAnsi="Times New Roman" w:cs="Times New Roman" w:hint="default"/>
        <w:b/>
        <w:i w:val="0"/>
        <w:sz w:val="20"/>
      </w:rPr>
    </w:lvl>
  </w:abstractNum>
  <w:abstractNum w:abstractNumId="44" w15:restartNumberingAfterBreak="0">
    <w:nsid w:val="5C3B0F03"/>
    <w:multiLevelType w:val="hybridMultilevel"/>
    <w:tmpl w:val="5532F1EA"/>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Times New Roman"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Times New Roman"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Times New Roman" w:hint="default"/>
      </w:rPr>
    </w:lvl>
    <w:lvl w:ilvl="8" w:tplc="04090005">
      <w:start w:val="1"/>
      <w:numFmt w:val="bullet"/>
      <w:lvlText w:val=""/>
      <w:lvlJc w:val="left"/>
      <w:pPr>
        <w:ind w:left="6120" w:hanging="360"/>
      </w:pPr>
      <w:rPr>
        <w:rFonts w:ascii="Wingdings" w:hAnsi="Wingdings" w:hint="default"/>
      </w:rPr>
    </w:lvl>
  </w:abstractNum>
  <w:abstractNum w:abstractNumId="45" w15:restartNumberingAfterBreak="0">
    <w:nsid w:val="5D892193"/>
    <w:multiLevelType w:val="hybridMultilevel"/>
    <w:tmpl w:val="62888802"/>
    <w:lvl w:ilvl="0" w:tplc="A266B492">
      <w:start w:val="1"/>
      <w:numFmt w:val="decimal"/>
      <w:pStyle w:val="Term"/>
      <w:lvlText w:val="%1."/>
      <w:lvlJc w:val="left"/>
      <w:pPr>
        <w:ind w:left="720" w:hanging="360"/>
      </w:pPr>
    </w:lvl>
    <w:lvl w:ilvl="1" w:tplc="ECF65A06" w:tentative="1">
      <w:start w:val="1"/>
      <w:numFmt w:val="lowerLetter"/>
      <w:lvlText w:val="%2."/>
      <w:lvlJc w:val="left"/>
      <w:pPr>
        <w:ind w:left="1440" w:hanging="360"/>
      </w:pPr>
    </w:lvl>
    <w:lvl w:ilvl="2" w:tplc="2BE41B2C" w:tentative="1">
      <w:start w:val="1"/>
      <w:numFmt w:val="lowerRoman"/>
      <w:lvlText w:val="%3."/>
      <w:lvlJc w:val="right"/>
      <w:pPr>
        <w:ind w:left="2160" w:hanging="180"/>
      </w:pPr>
    </w:lvl>
    <w:lvl w:ilvl="3" w:tplc="CCF68504" w:tentative="1">
      <w:start w:val="1"/>
      <w:numFmt w:val="decimal"/>
      <w:lvlText w:val="%4."/>
      <w:lvlJc w:val="left"/>
      <w:pPr>
        <w:ind w:left="2880" w:hanging="360"/>
      </w:pPr>
    </w:lvl>
    <w:lvl w:ilvl="4" w:tplc="7044670C" w:tentative="1">
      <w:start w:val="1"/>
      <w:numFmt w:val="lowerLetter"/>
      <w:lvlText w:val="%5."/>
      <w:lvlJc w:val="left"/>
      <w:pPr>
        <w:ind w:left="3600" w:hanging="360"/>
      </w:pPr>
    </w:lvl>
    <w:lvl w:ilvl="5" w:tplc="92180FBC" w:tentative="1">
      <w:start w:val="1"/>
      <w:numFmt w:val="lowerRoman"/>
      <w:lvlText w:val="%6."/>
      <w:lvlJc w:val="right"/>
      <w:pPr>
        <w:ind w:left="4320" w:hanging="180"/>
      </w:pPr>
    </w:lvl>
    <w:lvl w:ilvl="6" w:tplc="1D2A2564" w:tentative="1">
      <w:start w:val="1"/>
      <w:numFmt w:val="decimal"/>
      <w:lvlText w:val="%7."/>
      <w:lvlJc w:val="left"/>
      <w:pPr>
        <w:ind w:left="5040" w:hanging="360"/>
      </w:pPr>
    </w:lvl>
    <w:lvl w:ilvl="7" w:tplc="CAB03DEA" w:tentative="1">
      <w:start w:val="1"/>
      <w:numFmt w:val="lowerLetter"/>
      <w:lvlText w:val="%8."/>
      <w:lvlJc w:val="left"/>
      <w:pPr>
        <w:ind w:left="5760" w:hanging="360"/>
      </w:pPr>
    </w:lvl>
    <w:lvl w:ilvl="8" w:tplc="C9705E06" w:tentative="1">
      <w:start w:val="1"/>
      <w:numFmt w:val="lowerRoman"/>
      <w:lvlText w:val="%9."/>
      <w:lvlJc w:val="right"/>
      <w:pPr>
        <w:ind w:left="6480" w:hanging="180"/>
      </w:pPr>
    </w:lvl>
  </w:abstractNum>
  <w:abstractNum w:abstractNumId="46" w15:restartNumberingAfterBreak="0">
    <w:nsid w:val="5E860EA7"/>
    <w:multiLevelType w:val="multilevel"/>
    <w:tmpl w:val="EE04B4FE"/>
    <w:styleLink w:val="SVCIndent2"/>
    <w:lvl w:ilvl="0">
      <w:start w:val="1"/>
      <w:numFmt w:val="decimal"/>
      <w:pStyle w:val="3U0"/>
      <w:lvlText w:val="%1."/>
      <w:lvlJc w:val="left"/>
      <w:pPr>
        <w:ind w:left="357" w:hanging="357"/>
      </w:pPr>
      <w:rPr>
        <w:rFonts w:hint="default"/>
      </w:rPr>
    </w:lvl>
    <w:lvl w:ilvl="1">
      <w:start w:val="1"/>
      <w:numFmt w:val="decimal"/>
      <w:pStyle w:val="3U1"/>
      <w:lvlText w:val="%2."/>
      <w:lvlJc w:val="left"/>
      <w:pPr>
        <w:ind w:left="714" w:hanging="357"/>
      </w:pPr>
      <w:rPr>
        <w:rFonts w:hint="default"/>
      </w:rPr>
    </w:lvl>
    <w:lvl w:ilvl="2">
      <w:start w:val="1"/>
      <w:numFmt w:val="decimal"/>
      <w:pStyle w:val="3U2"/>
      <w:lvlText w:val="%3."/>
      <w:lvlJc w:val="left"/>
      <w:pPr>
        <w:ind w:left="1071" w:hanging="357"/>
      </w:pPr>
      <w:rPr>
        <w:rFonts w:hint="default"/>
      </w:rPr>
    </w:lvl>
    <w:lvl w:ilvl="3">
      <w:start w:val="1"/>
      <w:numFmt w:val="decimal"/>
      <w:pStyle w:val="3U3"/>
      <w:lvlText w:val="%4."/>
      <w:lvlJc w:val="left"/>
      <w:pPr>
        <w:ind w:left="1428" w:hanging="357"/>
      </w:pPr>
      <w:rPr>
        <w:rFonts w:hint="default"/>
      </w:rPr>
    </w:lvl>
    <w:lvl w:ilvl="4">
      <w:start w:val="1"/>
      <w:numFmt w:val="decimal"/>
      <w:pStyle w:val="3U4"/>
      <w:lvlText w:val="%5."/>
      <w:lvlJc w:val="left"/>
      <w:pPr>
        <w:ind w:left="1785" w:hanging="357"/>
      </w:pPr>
      <w:rPr>
        <w:rFonts w:hint="default"/>
      </w:rPr>
    </w:lvl>
    <w:lvl w:ilvl="5">
      <w:start w:val="1"/>
      <w:numFmt w:val="decimal"/>
      <w:pStyle w:val="3U5"/>
      <w:lvlText w:val="%6."/>
      <w:lvlJc w:val="left"/>
      <w:pPr>
        <w:ind w:left="2142" w:hanging="357"/>
      </w:pPr>
      <w:rPr>
        <w:rFonts w:hint="default"/>
      </w:rPr>
    </w:lvl>
    <w:lvl w:ilvl="6">
      <w:start w:val="1"/>
      <w:numFmt w:val="decimal"/>
      <w:pStyle w:val="3U6"/>
      <w:lvlText w:val="%7."/>
      <w:lvlJc w:val="left"/>
      <w:pPr>
        <w:ind w:left="2499" w:hanging="357"/>
      </w:pPr>
      <w:rPr>
        <w:rFonts w:hint="default"/>
      </w:rPr>
    </w:lvl>
    <w:lvl w:ilvl="7">
      <w:start w:val="1"/>
      <w:numFmt w:val="decimal"/>
      <w:pStyle w:val="3U7"/>
      <w:lvlText w:val="%8."/>
      <w:lvlJc w:val="left"/>
      <w:pPr>
        <w:ind w:left="2856" w:hanging="357"/>
      </w:pPr>
      <w:rPr>
        <w:rFonts w:hint="default"/>
      </w:rPr>
    </w:lvl>
    <w:lvl w:ilvl="8">
      <w:start w:val="1"/>
      <w:numFmt w:val="decimal"/>
      <w:pStyle w:val="3U8"/>
      <w:lvlText w:val="%9."/>
      <w:lvlJc w:val="left"/>
      <w:pPr>
        <w:ind w:left="3213" w:hanging="357"/>
      </w:pPr>
      <w:rPr>
        <w:rFonts w:hint="default"/>
      </w:rPr>
    </w:lvl>
  </w:abstractNum>
  <w:abstractNum w:abstractNumId="47" w15:restartNumberingAfterBreak="0">
    <w:nsid w:val="5EF70699"/>
    <w:multiLevelType w:val="hybridMultilevel"/>
    <w:tmpl w:val="EA30F108"/>
    <w:lvl w:ilvl="0" w:tplc="84CC2C8A">
      <w:start w:val="5"/>
      <w:numFmt w:val="bullet"/>
      <w:lvlText w:val="–"/>
      <w:lvlJc w:val="left"/>
      <w:pPr>
        <w:tabs>
          <w:tab w:val="num" w:pos="390"/>
        </w:tabs>
        <w:ind w:left="390" w:hanging="390"/>
      </w:pPr>
      <w:rPr>
        <w:rFonts w:ascii="Times New Roman" w:eastAsia="Times New Roman" w:hAnsi="Times New Roman" w:hint="default"/>
        <w:lang w:val="en-GB"/>
      </w:rPr>
    </w:lvl>
    <w:lvl w:ilvl="1" w:tplc="FFFFFFFF">
      <w:start w:val="5"/>
      <w:numFmt w:val="bullet"/>
      <w:pStyle w:val="AppendixHeading2"/>
      <w:lvlText w:val="–"/>
      <w:lvlJc w:val="left"/>
      <w:pPr>
        <w:tabs>
          <w:tab w:val="num" w:pos="1080"/>
        </w:tabs>
        <w:ind w:left="1080" w:hanging="360"/>
      </w:pPr>
      <w:rPr>
        <w:rFonts w:ascii="Times New Roman" w:eastAsia="Times New Roman" w:hAnsi="Times New Roman" w:hint="default"/>
      </w:rPr>
    </w:lvl>
    <w:lvl w:ilvl="2" w:tplc="0407001B">
      <w:start w:val="1"/>
      <w:numFmt w:val="bullet"/>
      <w:pStyle w:val="AppendixHeading3"/>
      <w:lvlText w:val=""/>
      <w:lvlJc w:val="left"/>
      <w:pPr>
        <w:tabs>
          <w:tab w:val="num" w:pos="1800"/>
        </w:tabs>
        <w:ind w:left="1800" w:hanging="360"/>
      </w:pPr>
      <w:rPr>
        <w:rFonts w:ascii="Wingdings" w:hAnsi="Wingdings" w:hint="default"/>
      </w:rPr>
    </w:lvl>
    <w:lvl w:ilvl="3" w:tplc="0407000F">
      <w:start w:val="1"/>
      <w:numFmt w:val="bullet"/>
      <w:pStyle w:val="AppendixHeading4"/>
      <w:lvlText w:val=""/>
      <w:lvlJc w:val="left"/>
      <w:pPr>
        <w:tabs>
          <w:tab w:val="num" w:pos="2520"/>
        </w:tabs>
        <w:ind w:left="2520" w:hanging="360"/>
      </w:pPr>
      <w:rPr>
        <w:rFonts w:ascii="Symbol" w:hAnsi="Symbol" w:hint="default"/>
      </w:rPr>
    </w:lvl>
    <w:lvl w:ilvl="4" w:tplc="04070019">
      <w:start w:val="1"/>
      <w:numFmt w:val="bullet"/>
      <w:pStyle w:val="AppendixHeading5"/>
      <w:lvlText w:val="o"/>
      <w:lvlJc w:val="left"/>
      <w:pPr>
        <w:tabs>
          <w:tab w:val="num" w:pos="3240"/>
        </w:tabs>
        <w:ind w:left="3240" w:hanging="360"/>
      </w:pPr>
      <w:rPr>
        <w:rFonts w:ascii="Courier New" w:hAnsi="Courier New" w:hint="default"/>
      </w:rPr>
    </w:lvl>
    <w:lvl w:ilvl="5" w:tplc="0407001B">
      <w:start w:val="1"/>
      <w:numFmt w:val="bullet"/>
      <w:lvlText w:val=""/>
      <w:lvlJc w:val="left"/>
      <w:pPr>
        <w:tabs>
          <w:tab w:val="num" w:pos="3960"/>
        </w:tabs>
        <w:ind w:left="3960" w:hanging="360"/>
      </w:pPr>
      <w:rPr>
        <w:rFonts w:ascii="Wingdings" w:hAnsi="Wingdings" w:hint="default"/>
      </w:rPr>
    </w:lvl>
    <w:lvl w:ilvl="6" w:tplc="0407000F">
      <w:start w:val="1"/>
      <w:numFmt w:val="bullet"/>
      <w:lvlText w:val=""/>
      <w:lvlJc w:val="left"/>
      <w:pPr>
        <w:tabs>
          <w:tab w:val="num" w:pos="4680"/>
        </w:tabs>
        <w:ind w:left="4680" w:hanging="360"/>
      </w:pPr>
      <w:rPr>
        <w:rFonts w:ascii="Symbol" w:hAnsi="Symbol" w:hint="default"/>
      </w:rPr>
    </w:lvl>
    <w:lvl w:ilvl="7" w:tplc="04070019">
      <w:start w:val="1"/>
      <w:numFmt w:val="bullet"/>
      <w:lvlText w:val="o"/>
      <w:lvlJc w:val="left"/>
      <w:pPr>
        <w:tabs>
          <w:tab w:val="num" w:pos="5400"/>
        </w:tabs>
        <w:ind w:left="5400" w:hanging="360"/>
      </w:pPr>
      <w:rPr>
        <w:rFonts w:ascii="Courier New" w:hAnsi="Courier New" w:hint="default"/>
      </w:rPr>
    </w:lvl>
    <w:lvl w:ilvl="8" w:tplc="0407001B">
      <w:start w:val="1"/>
      <w:numFmt w:val="bullet"/>
      <w:lvlText w:val=""/>
      <w:lvlJc w:val="left"/>
      <w:pPr>
        <w:tabs>
          <w:tab w:val="num" w:pos="6120"/>
        </w:tabs>
        <w:ind w:left="6120" w:hanging="360"/>
      </w:pPr>
      <w:rPr>
        <w:rFonts w:ascii="Wingdings" w:hAnsi="Wingdings" w:hint="default"/>
      </w:rPr>
    </w:lvl>
  </w:abstractNum>
  <w:abstractNum w:abstractNumId="48" w15:restartNumberingAfterBreak="0">
    <w:nsid w:val="6002067D"/>
    <w:multiLevelType w:val="hybridMultilevel"/>
    <w:tmpl w:val="FFFFFFFF"/>
    <w:lvl w:ilvl="0" w:tplc="330492EE">
      <w:start w:val="1"/>
      <w:numFmt w:val="bullet"/>
      <w:lvlText w:val=""/>
      <w:lvlJc w:val="left"/>
      <w:pPr>
        <w:ind w:left="720" w:hanging="360"/>
      </w:pPr>
      <w:rPr>
        <w:rFonts w:ascii="Symbol" w:hAnsi="Symbol" w:hint="default"/>
      </w:rPr>
    </w:lvl>
    <w:lvl w:ilvl="1" w:tplc="5B180B0C">
      <w:start w:val="1"/>
      <w:numFmt w:val="bullet"/>
      <w:lvlText w:val="o"/>
      <w:lvlJc w:val="left"/>
      <w:pPr>
        <w:ind w:left="1440" w:hanging="360"/>
      </w:pPr>
      <w:rPr>
        <w:rFonts w:ascii="Courier New" w:hAnsi="Courier New" w:hint="default"/>
      </w:rPr>
    </w:lvl>
    <w:lvl w:ilvl="2" w:tplc="4CF00CA6">
      <w:start w:val="1"/>
      <w:numFmt w:val="bullet"/>
      <w:lvlText w:val=""/>
      <w:lvlJc w:val="left"/>
      <w:pPr>
        <w:ind w:left="2160" w:hanging="360"/>
      </w:pPr>
      <w:rPr>
        <w:rFonts w:ascii="Wingdings" w:hAnsi="Wingdings" w:hint="default"/>
      </w:rPr>
    </w:lvl>
    <w:lvl w:ilvl="3" w:tplc="A2DEC722">
      <w:start w:val="1"/>
      <w:numFmt w:val="bullet"/>
      <w:lvlText w:val=""/>
      <w:lvlJc w:val="left"/>
      <w:pPr>
        <w:ind w:left="2880" w:hanging="360"/>
      </w:pPr>
      <w:rPr>
        <w:rFonts w:ascii="Symbol" w:hAnsi="Symbol" w:hint="default"/>
      </w:rPr>
    </w:lvl>
    <w:lvl w:ilvl="4" w:tplc="D80839D2">
      <w:start w:val="1"/>
      <w:numFmt w:val="bullet"/>
      <w:lvlText w:val="o"/>
      <w:lvlJc w:val="left"/>
      <w:pPr>
        <w:ind w:left="3600" w:hanging="360"/>
      </w:pPr>
      <w:rPr>
        <w:rFonts w:ascii="Courier New" w:hAnsi="Courier New" w:hint="default"/>
      </w:rPr>
    </w:lvl>
    <w:lvl w:ilvl="5" w:tplc="77E884EC">
      <w:start w:val="1"/>
      <w:numFmt w:val="bullet"/>
      <w:lvlText w:val=""/>
      <w:lvlJc w:val="left"/>
      <w:pPr>
        <w:ind w:left="4320" w:hanging="360"/>
      </w:pPr>
      <w:rPr>
        <w:rFonts w:ascii="Wingdings" w:hAnsi="Wingdings" w:hint="default"/>
      </w:rPr>
    </w:lvl>
    <w:lvl w:ilvl="6" w:tplc="C9CC11EC">
      <w:start w:val="1"/>
      <w:numFmt w:val="bullet"/>
      <w:lvlText w:val=""/>
      <w:lvlJc w:val="left"/>
      <w:pPr>
        <w:ind w:left="5040" w:hanging="360"/>
      </w:pPr>
      <w:rPr>
        <w:rFonts w:ascii="Symbol" w:hAnsi="Symbol" w:hint="default"/>
      </w:rPr>
    </w:lvl>
    <w:lvl w:ilvl="7" w:tplc="F9802CC8">
      <w:start w:val="1"/>
      <w:numFmt w:val="bullet"/>
      <w:lvlText w:val="o"/>
      <w:lvlJc w:val="left"/>
      <w:pPr>
        <w:ind w:left="5760" w:hanging="360"/>
      </w:pPr>
      <w:rPr>
        <w:rFonts w:ascii="Courier New" w:hAnsi="Courier New" w:hint="default"/>
      </w:rPr>
    </w:lvl>
    <w:lvl w:ilvl="8" w:tplc="7EF60D08">
      <w:start w:val="1"/>
      <w:numFmt w:val="bullet"/>
      <w:lvlText w:val=""/>
      <w:lvlJc w:val="left"/>
      <w:pPr>
        <w:ind w:left="6480" w:hanging="360"/>
      </w:pPr>
      <w:rPr>
        <w:rFonts w:ascii="Wingdings" w:hAnsi="Wingdings" w:hint="default"/>
      </w:rPr>
    </w:lvl>
  </w:abstractNum>
  <w:abstractNum w:abstractNumId="49" w15:restartNumberingAfterBreak="0">
    <w:nsid w:val="66A06175"/>
    <w:multiLevelType w:val="hybridMultilevel"/>
    <w:tmpl w:val="B574C938"/>
    <w:lvl w:ilvl="0" w:tplc="871EEC9C">
      <w:start w:val="1"/>
      <w:numFmt w:val="lowerLetter"/>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50" w15:restartNumberingAfterBreak="0">
    <w:nsid w:val="6A70203B"/>
    <w:multiLevelType w:val="hybridMultilevel"/>
    <w:tmpl w:val="FFFFFFFF"/>
    <w:lvl w:ilvl="0" w:tplc="4E32444E">
      <w:start w:val="1"/>
      <w:numFmt w:val="bullet"/>
      <w:lvlText w:val="·"/>
      <w:lvlJc w:val="left"/>
      <w:pPr>
        <w:ind w:left="720" w:hanging="360"/>
      </w:pPr>
      <w:rPr>
        <w:rFonts w:ascii="Symbol" w:hAnsi="Symbol" w:hint="default"/>
      </w:rPr>
    </w:lvl>
    <w:lvl w:ilvl="1" w:tplc="BF408F84">
      <w:start w:val="1"/>
      <w:numFmt w:val="bullet"/>
      <w:lvlText w:val="o"/>
      <w:lvlJc w:val="left"/>
      <w:pPr>
        <w:ind w:left="1440" w:hanging="360"/>
      </w:pPr>
      <w:rPr>
        <w:rFonts w:ascii="Courier New" w:hAnsi="Courier New" w:hint="default"/>
      </w:rPr>
    </w:lvl>
    <w:lvl w:ilvl="2" w:tplc="1DB6490E">
      <w:start w:val="1"/>
      <w:numFmt w:val="bullet"/>
      <w:lvlText w:val=""/>
      <w:lvlJc w:val="left"/>
      <w:pPr>
        <w:ind w:left="2160" w:hanging="360"/>
      </w:pPr>
      <w:rPr>
        <w:rFonts w:ascii="Wingdings" w:hAnsi="Wingdings" w:hint="default"/>
      </w:rPr>
    </w:lvl>
    <w:lvl w:ilvl="3" w:tplc="248EAD80">
      <w:start w:val="1"/>
      <w:numFmt w:val="bullet"/>
      <w:lvlText w:val=""/>
      <w:lvlJc w:val="left"/>
      <w:pPr>
        <w:ind w:left="2880" w:hanging="360"/>
      </w:pPr>
      <w:rPr>
        <w:rFonts w:ascii="Symbol" w:hAnsi="Symbol" w:hint="default"/>
      </w:rPr>
    </w:lvl>
    <w:lvl w:ilvl="4" w:tplc="979CCB80">
      <w:start w:val="1"/>
      <w:numFmt w:val="bullet"/>
      <w:lvlText w:val="o"/>
      <w:lvlJc w:val="left"/>
      <w:pPr>
        <w:ind w:left="3600" w:hanging="360"/>
      </w:pPr>
      <w:rPr>
        <w:rFonts w:ascii="Courier New" w:hAnsi="Courier New" w:hint="default"/>
      </w:rPr>
    </w:lvl>
    <w:lvl w:ilvl="5" w:tplc="A25A0608">
      <w:start w:val="1"/>
      <w:numFmt w:val="bullet"/>
      <w:lvlText w:val=""/>
      <w:lvlJc w:val="left"/>
      <w:pPr>
        <w:ind w:left="4320" w:hanging="360"/>
      </w:pPr>
      <w:rPr>
        <w:rFonts w:ascii="Wingdings" w:hAnsi="Wingdings" w:hint="default"/>
      </w:rPr>
    </w:lvl>
    <w:lvl w:ilvl="6" w:tplc="B0E61D02">
      <w:start w:val="1"/>
      <w:numFmt w:val="bullet"/>
      <w:lvlText w:val=""/>
      <w:lvlJc w:val="left"/>
      <w:pPr>
        <w:ind w:left="5040" w:hanging="360"/>
      </w:pPr>
      <w:rPr>
        <w:rFonts w:ascii="Symbol" w:hAnsi="Symbol" w:hint="default"/>
      </w:rPr>
    </w:lvl>
    <w:lvl w:ilvl="7" w:tplc="35FC6ECA">
      <w:start w:val="1"/>
      <w:numFmt w:val="bullet"/>
      <w:lvlText w:val="o"/>
      <w:lvlJc w:val="left"/>
      <w:pPr>
        <w:ind w:left="5760" w:hanging="360"/>
      </w:pPr>
      <w:rPr>
        <w:rFonts w:ascii="Courier New" w:hAnsi="Courier New" w:hint="default"/>
      </w:rPr>
    </w:lvl>
    <w:lvl w:ilvl="8" w:tplc="C56A2AA6">
      <w:start w:val="1"/>
      <w:numFmt w:val="bullet"/>
      <w:lvlText w:val=""/>
      <w:lvlJc w:val="left"/>
      <w:pPr>
        <w:ind w:left="6480" w:hanging="360"/>
      </w:pPr>
      <w:rPr>
        <w:rFonts w:ascii="Wingdings" w:hAnsi="Wingdings" w:hint="default"/>
      </w:rPr>
    </w:lvl>
  </w:abstractNum>
  <w:abstractNum w:abstractNumId="51" w15:restartNumberingAfterBreak="0">
    <w:nsid w:val="6E4C1C3B"/>
    <w:multiLevelType w:val="multilevel"/>
    <w:tmpl w:val="A22CE9CE"/>
    <w:lvl w:ilvl="0">
      <w:start w:val="1"/>
      <w:numFmt w:val="upperLetter"/>
      <w:suff w:val="nothing"/>
      <w:lvlText w:val="%1"/>
      <w:lvlJc w:val="left"/>
      <w:pPr>
        <w:ind w:left="360" w:hanging="360"/>
      </w:pPr>
      <w:rPr>
        <w:rFonts w:ascii="Times New Roman Bold" w:hAnsi="Times New Roman Bold" w:cs="Times New Roman" w:hint="default"/>
        <w:vanish/>
        <w:color w:val="FFFFFF"/>
      </w:rPr>
    </w:lvl>
    <w:lvl w:ilvl="1">
      <w:start w:val="1"/>
      <w:numFmt w:val="decimal"/>
      <w:lvlText w:val="%1.%2"/>
      <w:lvlJc w:val="left"/>
      <w:pPr>
        <w:tabs>
          <w:tab w:val="num" w:pos="1020"/>
        </w:tabs>
      </w:pPr>
      <w:rPr>
        <w:rFonts w:cs="Times New Roman" w:hint="default"/>
      </w:rPr>
    </w:lvl>
    <w:lvl w:ilvl="2">
      <w:start w:val="1"/>
      <w:numFmt w:val="decimal"/>
      <w:lvlText w:val="%1.%2.%3"/>
      <w:lvlJc w:val="left"/>
      <w:pPr>
        <w:tabs>
          <w:tab w:val="num" w:pos="720"/>
        </w:tabs>
        <w:ind w:left="1224" w:hanging="1224"/>
      </w:pPr>
      <w:rPr>
        <w:rFonts w:cs="Times New Roman" w:hint="default"/>
      </w:rPr>
    </w:lvl>
    <w:lvl w:ilvl="3">
      <w:start w:val="1"/>
      <w:numFmt w:val="decimal"/>
      <w:pStyle w:val="Annex4"/>
      <w:lvlText w:val="%1.%2.%3.%4"/>
      <w:lvlJc w:val="left"/>
      <w:pPr>
        <w:tabs>
          <w:tab w:val="num" w:pos="720"/>
        </w:tabs>
        <w:ind w:left="1728" w:hanging="1728"/>
      </w:pPr>
      <w:rPr>
        <w:rFonts w:cs="Times New Roman" w:hint="default"/>
      </w:rPr>
    </w:lvl>
    <w:lvl w:ilvl="4">
      <w:start w:val="1"/>
      <w:numFmt w:val="decimal"/>
      <w:pStyle w:val="Annex5"/>
      <w:lvlText w:val="%1.%2.%3.%4.%5"/>
      <w:lvlJc w:val="left"/>
      <w:pPr>
        <w:tabs>
          <w:tab w:val="num" w:pos="862"/>
        </w:tabs>
        <w:ind w:left="2374" w:hanging="2232"/>
      </w:pPr>
      <w:rPr>
        <w:rFonts w:cs="Times New Roman" w:hint="default"/>
      </w:rPr>
    </w:lvl>
    <w:lvl w:ilvl="5">
      <w:start w:val="1"/>
      <w:numFmt w:val="decimal"/>
      <w:lvlText w:val="%1.%2.%3.%4.%5.%6"/>
      <w:lvlJc w:val="left"/>
      <w:pPr>
        <w:tabs>
          <w:tab w:val="num" w:pos="1080"/>
        </w:tabs>
      </w:pPr>
      <w:rPr>
        <w:rFonts w:cs="Times New Roman" w:hint="default"/>
      </w:rPr>
    </w:lvl>
    <w:lvl w:ilvl="6">
      <w:start w:val="1"/>
      <w:numFmt w:val="decimal"/>
      <w:lvlText w:val="%1.%2.%3.%4.%5.%6.%7"/>
      <w:lvlJc w:val="left"/>
      <w:pPr>
        <w:tabs>
          <w:tab w:val="num" w:pos="1080"/>
        </w:tabs>
        <w:ind w:left="3240" w:hanging="3240"/>
      </w:pPr>
      <w:rPr>
        <w:rFonts w:cs="Times New Roman" w:hint="default"/>
      </w:rPr>
    </w:lvl>
    <w:lvl w:ilvl="7">
      <w:start w:val="1"/>
      <w:numFmt w:val="decimal"/>
      <w:lvlText w:val="%1.%2.%3.%4.%5.%6.%7.%8"/>
      <w:lvlJc w:val="left"/>
      <w:pPr>
        <w:tabs>
          <w:tab w:val="num" w:pos="3960"/>
        </w:tabs>
        <w:ind w:left="3744" w:hanging="3744"/>
      </w:pPr>
      <w:rPr>
        <w:rFonts w:cs="Times New Roman" w:hint="default"/>
      </w:rPr>
    </w:lvl>
    <w:lvl w:ilvl="8">
      <w:start w:val="1"/>
      <w:numFmt w:val="decimal"/>
      <w:lvlText w:val="%1.%2.%3.%4.%5.%6.%7.%8.%9"/>
      <w:lvlJc w:val="left"/>
      <w:pPr>
        <w:tabs>
          <w:tab w:val="num" w:pos="4680"/>
        </w:tabs>
        <w:ind w:left="4320" w:hanging="4320"/>
      </w:pPr>
      <w:rPr>
        <w:rFonts w:cs="Times New Roman" w:hint="default"/>
      </w:rPr>
    </w:lvl>
  </w:abstractNum>
  <w:abstractNum w:abstractNumId="52" w15:restartNumberingAfterBreak="0">
    <w:nsid w:val="72880A28"/>
    <w:multiLevelType w:val="multilevel"/>
    <w:tmpl w:val="9F5AB1AE"/>
    <w:styleLink w:val="SVCBullets2"/>
    <w:lvl w:ilvl="0">
      <w:start w:val="1"/>
      <w:numFmt w:val="lowerLetter"/>
      <w:pStyle w:val="ListNumber"/>
      <w:lvlText w:val="%1)"/>
      <w:lvlJc w:val="left"/>
      <w:pPr>
        <w:tabs>
          <w:tab w:val="num" w:pos="360"/>
        </w:tabs>
        <w:ind w:left="400" w:hanging="400"/>
      </w:pPr>
      <w:rPr>
        <w:rFonts w:cs="Times New Roman"/>
      </w:rPr>
    </w:lvl>
    <w:lvl w:ilvl="1">
      <w:start w:val="1"/>
      <w:numFmt w:val="decimal"/>
      <w:pStyle w:val="ListNumber2"/>
      <w:lvlText w:val="%2)"/>
      <w:lvlJc w:val="left"/>
      <w:pPr>
        <w:tabs>
          <w:tab w:val="num" w:pos="1080"/>
        </w:tabs>
        <w:ind w:left="800" w:hanging="400"/>
      </w:pPr>
      <w:rPr>
        <w:rFonts w:cs="Times New Roman"/>
      </w:rPr>
    </w:lvl>
    <w:lvl w:ilvl="2">
      <w:start w:val="1"/>
      <w:numFmt w:val="lowerRoman"/>
      <w:pStyle w:val="ListNumber3"/>
      <w:lvlText w:val="%3)"/>
      <w:lvlJc w:val="left"/>
      <w:pPr>
        <w:tabs>
          <w:tab w:val="num" w:pos="1800"/>
        </w:tabs>
        <w:ind w:left="1200" w:hanging="400"/>
      </w:pPr>
      <w:rPr>
        <w:rFonts w:cs="Times New Roman"/>
      </w:rPr>
    </w:lvl>
    <w:lvl w:ilvl="3">
      <w:start w:val="1"/>
      <w:numFmt w:val="upperRoman"/>
      <w:pStyle w:val="ListNumber4"/>
      <w:lvlText w:val="%4)"/>
      <w:lvlJc w:val="left"/>
      <w:pPr>
        <w:tabs>
          <w:tab w:val="num" w:pos="2520"/>
        </w:tabs>
        <w:ind w:left="1600" w:hanging="400"/>
      </w:pPr>
      <w:rPr>
        <w:rFonts w:cs="Times New Roman"/>
      </w:rPr>
    </w:lvl>
    <w:lvl w:ilvl="4">
      <w:start w:val="1"/>
      <w:numFmt w:val="decimal"/>
      <w:lvlText w:val="(%5)"/>
      <w:lvlJc w:val="left"/>
      <w:pPr>
        <w:tabs>
          <w:tab w:val="num" w:pos="3240"/>
        </w:tabs>
        <w:ind w:left="2880"/>
      </w:pPr>
      <w:rPr>
        <w:rFonts w:cs="Times New Roman"/>
      </w:rPr>
    </w:lvl>
    <w:lvl w:ilvl="5">
      <w:start w:val="1"/>
      <w:numFmt w:val="lowerLetter"/>
      <w:lvlText w:val="(%6)"/>
      <w:lvlJc w:val="left"/>
      <w:pPr>
        <w:tabs>
          <w:tab w:val="num" w:pos="3960"/>
        </w:tabs>
        <w:ind w:left="3600"/>
      </w:pPr>
      <w:rPr>
        <w:rFonts w:cs="Times New Roman"/>
      </w:rPr>
    </w:lvl>
    <w:lvl w:ilvl="6">
      <w:start w:val="1"/>
      <w:numFmt w:val="lowerRoman"/>
      <w:lvlText w:val="(%7)"/>
      <w:lvlJc w:val="left"/>
      <w:pPr>
        <w:tabs>
          <w:tab w:val="num" w:pos="4680"/>
        </w:tabs>
        <w:ind w:left="4320"/>
      </w:pPr>
      <w:rPr>
        <w:rFonts w:cs="Times New Roman"/>
      </w:rPr>
    </w:lvl>
    <w:lvl w:ilvl="7">
      <w:start w:val="1"/>
      <w:numFmt w:val="lowerLetter"/>
      <w:lvlText w:val="(%8)"/>
      <w:lvlJc w:val="left"/>
      <w:pPr>
        <w:tabs>
          <w:tab w:val="num" w:pos="5400"/>
        </w:tabs>
        <w:ind w:left="5040"/>
      </w:pPr>
      <w:rPr>
        <w:rFonts w:cs="Times New Roman"/>
      </w:rPr>
    </w:lvl>
    <w:lvl w:ilvl="8">
      <w:start w:val="1"/>
      <w:numFmt w:val="lowerRoman"/>
      <w:lvlText w:val="(%9)"/>
      <w:lvlJc w:val="left"/>
      <w:pPr>
        <w:tabs>
          <w:tab w:val="num" w:pos="6120"/>
        </w:tabs>
        <w:ind w:left="5760"/>
      </w:pPr>
      <w:rPr>
        <w:rFonts w:cs="Times New Roman"/>
      </w:rPr>
    </w:lvl>
  </w:abstractNum>
  <w:abstractNum w:abstractNumId="53" w15:restartNumberingAfterBreak="0">
    <w:nsid w:val="73281601"/>
    <w:multiLevelType w:val="multilevel"/>
    <w:tmpl w:val="B7F8323C"/>
    <w:styleLink w:val="SVCBullets"/>
    <w:lvl w:ilvl="0">
      <w:start w:val="1"/>
      <w:numFmt w:val="bullet"/>
      <w:lvlText w:val=""/>
      <w:lvlJc w:val="left"/>
      <w:pPr>
        <w:tabs>
          <w:tab w:val="num" w:pos="0"/>
        </w:tabs>
        <w:ind w:left="403" w:hanging="403"/>
      </w:pPr>
      <w:rPr>
        <w:rFonts w:ascii="Symbol" w:hAnsi="Symbol" w:hint="default"/>
      </w:rPr>
    </w:lvl>
    <w:lvl w:ilvl="1">
      <w:start w:val="1"/>
      <w:numFmt w:val="bullet"/>
      <w:lvlText w:val=""/>
      <w:lvlJc w:val="left"/>
      <w:pPr>
        <w:tabs>
          <w:tab w:val="num" w:pos="-303"/>
        </w:tabs>
        <w:ind w:left="489" w:hanging="389"/>
      </w:pPr>
      <w:rPr>
        <w:rFonts w:ascii="Symbol" w:hAnsi="Symbol" w:hint="default"/>
      </w:rPr>
    </w:lvl>
    <w:lvl w:ilvl="2">
      <w:start w:val="1"/>
      <w:numFmt w:val="bullet"/>
      <w:lvlText w:val=""/>
      <w:lvlJc w:val="left"/>
      <w:pPr>
        <w:tabs>
          <w:tab w:val="num" w:pos="-31680"/>
        </w:tabs>
        <w:ind w:left="1195" w:hanging="403"/>
      </w:pPr>
      <w:rPr>
        <w:rFonts w:ascii="Symbol" w:hAnsi="Symbol" w:hint="default"/>
      </w:rPr>
    </w:lvl>
    <w:lvl w:ilvl="3">
      <w:start w:val="1"/>
      <w:numFmt w:val="bullet"/>
      <w:lvlText w:val=""/>
      <w:lvlJc w:val="left"/>
      <w:pPr>
        <w:tabs>
          <w:tab w:val="num" w:pos="0"/>
        </w:tabs>
        <w:ind w:left="1584" w:hanging="389"/>
      </w:pPr>
      <w:rPr>
        <w:rFonts w:ascii="Symbol" w:hAnsi="Symbol" w:hint="default"/>
      </w:rPr>
    </w:lvl>
    <w:lvl w:ilvl="4">
      <w:start w:val="1"/>
      <w:numFmt w:val="bullet"/>
      <w:lvlText w:val=""/>
      <w:lvlJc w:val="left"/>
      <w:pPr>
        <w:tabs>
          <w:tab w:val="num" w:pos="0"/>
        </w:tabs>
        <w:ind w:left="1987" w:hanging="403"/>
      </w:pPr>
      <w:rPr>
        <w:rFonts w:ascii="Symbol" w:hAnsi="Symbol" w:hint="default"/>
      </w:rPr>
    </w:lvl>
    <w:lvl w:ilvl="5">
      <w:start w:val="1"/>
      <w:numFmt w:val="bullet"/>
      <w:lvlText w:val=""/>
      <w:lvlJc w:val="left"/>
      <w:pPr>
        <w:tabs>
          <w:tab w:val="num" w:pos="-31680"/>
        </w:tabs>
        <w:ind w:left="2376" w:hanging="389"/>
      </w:pPr>
      <w:rPr>
        <w:rFonts w:ascii="Symbol" w:hAnsi="Symbol" w:hint="default"/>
      </w:rPr>
    </w:lvl>
    <w:lvl w:ilvl="6">
      <w:start w:val="1"/>
      <w:numFmt w:val="bullet"/>
      <w:lvlText w:val=""/>
      <w:lvlJc w:val="left"/>
      <w:pPr>
        <w:tabs>
          <w:tab w:val="num" w:pos="0"/>
        </w:tabs>
        <w:ind w:left="2779" w:hanging="403"/>
      </w:pPr>
      <w:rPr>
        <w:rFonts w:ascii="Symbol" w:hAnsi="Symbol" w:hint="default"/>
      </w:rPr>
    </w:lvl>
    <w:lvl w:ilvl="7">
      <w:start w:val="1"/>
      <w:numFmt w:val="bullet"/>
      <w:lvlText w:val="-"/>
      <w:lvlJc w:val="left"/>
      <w:pPr>
        <w:tabs>
          <w:tab w:val="num" w:pos="0"/>
        </w:tabs>
        <w:ind w:left="3168" w:hanging="389"/>
      </w:pPr>
      <w:rPr>
        <w:rFonts w:ascii="Courier New" w:hAnsi="Courier New" w:hint="default"/>
      </w:rPr>
    </w:lvl>
    <w:lvl w:ilvl="8">
      <w:start w:val="1"/>
      <w:numFmt w:val="bullet"/>
      <w:lvlText w:val=""/>
      <w:lvlJc w:val="left"/>
      <w:pPr>
        <w:tabs>
          <w:tab w:val="num" w:pos="-31680"/>
        </w:tabs>
        <w:ind w:left="3571" w:hanging="403"/>
      </w:pPr>
      <w:rPr>
        <w:rFonts w:ascii="Symbol" w:hAnsi="Symbol" w:hint="default"/>
      </w:rPr>
    </w:lvl>
  </w:abstractNum>
  <w:abstractNum w:abstractNumId="54" w15:restartNumberingAfterBreak="0">
    <w:nsid w:val="76376353"/>
    <w:multiLevelType w:val="multilevel"/>
    <w:tmpl w:val="4E86E7BA"/>
    <w:styleLink w:val="SVCIndent"/>
    <w:lvl w:ilvl="0">
      <w:start w:val="1"/>
      <w:numFmt w:val="none"/>
      <w:lvlText w:val="%1"/>
      <w:lvlJc w:val="left"/>
      <w:pPr>
        <w:tabs>
          <w:tab w:val="num" w:pos="-31680"/>
        </w:tabs>
        <w:ind w:left="403"/>
      </w:pPr>
      <w:rPr>
        <w:rFonts w:cs="Times New Roman" w:hint="default"/>
      </w:rPr>
    </w:lvl>
    <w:lvl w:ilvl="1">
      <w:start w:val="1"/>
      <w:numFmt w:val="none"/>
      <w:lvlText w:val=""/>
      <w:lvlJc w:val="left"/>
      <w:pPr>
        <w:tabs>
          <w:tab w:val="num" w:pos="-31680"/>
        </w:tabs>
        <w:ind w:left="792"/>
      </w:pPr>
      <w:rPr>
        <w:rFonts w:cs="Times New Roman" w:hint="default"/>
      </w:rPr>
    </w:lvl>
    <w:lvl w:ilvl="2">
      <w:start w:val="1"/>
      <w:numFmt w:val="none"/>
      <w:lvlText w:val=""/>
      <w:lvlJc w:val="left"/>
      <w:pPr>
        <w:tabs>
          <w:tab w:val="num" w:pos="-31680"/>
        </w:tabs>
        <w:ind w:left="1195"/>
      </w:pPr>
      <w:rPr>
        <w:rFonts w:cs="Times New Roman" w:hint="default"/>
      </w:rPr>
    </w:lvl>
    <w:lvl w:ilvl="3">
      <w:start w:val="1"/>
      <w:numFmt w:val="none"/>
      <w:lvlText w:val=""/>
      <w:lvlJc w:val="left"/>
      <w:pPr>
        <w:tabs>
          <w:tab w:val="num" w:pos="-31680"/>
        </w:tabs>
        <w:ind w:left="1584"/>
      </w:pPr>
      <w:rPr>
        <w:rFonts w:cs="Times New Roman" w:hint="default"/>
      </w:rPr>
    </w:lvl>
    <w:lvl w:ilvl="4">
      <w:start w:val="1"/>
      <w:numFmt w:val="none"/>
      <w:lvlText w:val=""/>
      <w:lvlJc w:val="left"/>
      <w:pPr>
        <w:tabs>
          <w:tab w:val="num" w:pos="1584"/>
        </w:tabs>
        <w:ind w:left="1987"/>
      </w:pPr>
      <w:rPr>
        <w:rFonts w:cs="Times New Roman" w:hint="default"/>
      </w:rPr>
    </w:lvl>
    <w:lvl w:ilvl="5">
      <w:start w:val="1"/>
      <w:numFmt w:val="none"/>
      <w:lvlText w:val=""/>
      <w:lvlJc w:val="left"/>
      <w:pPr>
        <w:tabs>
          <w:tab w:val="num" w:pos="1987"/>
        </w:tabs>
        <w:ind w:left="2376"/>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55" w15:restartNumberingAfterBreak="0">
    <w:nsid w:val="79F7541B"/>
    <w:multiLevelType w:val="hybridMultilevel"/>
    <w:tmpl w:val="BEEAAF70"/>
    <w:styleLink w:val="3DHeading2"/>
    <w:lvl w:ilvl="0" w:tplc="5C78DBBA">
      <w:start w:val="1"/>
      <w:numFmt w:val="decimal"/>
      <w:lvlText w:val="%1."/>
      <w:lvlJc w:val="left"/>
      <w:pPr>
        <w:tabs>
          <w:tab w:val="num" w:pos="1194"/>
        </w:tabs>
        <w:ind w:left="1194" w:hanging="400"/>
      </w:pPr>
      <w:rPr>
        <w:rFonts w:cs="Times New Roman" w:hint="eastAsia"/>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56" w15:restartNumberingAfterBreak="0">
    <w:nsid w:val="7BC330F5"/>
    <w:multiLevelType w:val="hybridMultilevel"/>
    <w:tmpl w:val="C2769C2A"/>
    <w:lvl w:ilvl="0" w:tplc="0407000F">
      <w:start w:val="1"/>
      <w:numFmt w:val="bullet"/>
      <w:pStyle w:val="CharCharZchnZchnCharCharCarCar"/>
      <w:lvlText w:val=""/>
      <w:lvlJc w:val="left"/>
      <w:pPr>
        <w:tabs>
          <w:tab w:val="num" w:pos="851"/>
        </w:tabs>
        <w:ind w:left="851" w:hanging="851"/>
      </w:pPr>
      <w:rPr>
        <w:rFonts w:ascii="ZapfDingbats" w:hAnsi="ZapfDingbats" w:hint="default"/>
        <w:b/>
        <w:i w:val="0"/>
        <w:color w:val="70CEF5"/>
        <w:sz w:val="20"/>
      </w:rPr>
    </w:lvl>
    <w:lvl w:ilvl="1" w:tplc="04070019">
      <w:start w:val="1"/>
      <w:numFmt w:val="bullet"/>
      <w:lvlText w:val="o"/>
      <w:lvlJc w:val="left"/>
      <w:pPr>
        <w:tabs>
          <w:tab w:val="num" w:pos="1440"/>
        </w:tabs>
        <w:ind w:left="1440" w:hanging="360"/>
      </w:pPr>
      <w:rPr>
        <w:rFonts w:ascii="Courier New" w:hAnsi="Courier New" w:hint="default"/>
      </w:rPr>
    </w:lvl>
    <w:lvl w:ilvl="2" w:tplc="0407001B" w:tentative="1">
      <w:start w:val="1"/>
      <w:numFmt w:val="bullet"/>
      <w:lvlText w:val=""/>
      <w:lvlJc w:val="left"/>
      <w:pPr>
        <w:tabs>
          <w:tab w:val="num" w:pos="2160"/>
        </w:tabs>
        <w:ind w:left="2160" w:hanging="360"/>
      </w:pPr>
      <w:rPr>
        <w:rFonts w:ascii="Wingdings" w:hAnsi="Wingdings" w:hint="default"/>
      </w:rPr>
    </w:lvl>
    <w:lvl w:ilvl="3" w:tplc="0407000F" w:tentative="1">
      <w:start w:val="1"/>
      <w:numFmt w:val="bullet"/>
      <w:lvlText w:val=""/>
      <w:lvlJc w:val="left"/>
      <w:pPr>
        <w:tabs>
          <w:tab w:val="num" w:pos="2880"/>
        </w:tabs>
        <w:ind w:left="2880" w:hanging="360"/>
      </w:pPr>
      <w:rPr>
        <w:rFonts w:ascii="Symbol" w:hAnsi="Symbol" w:hint="default"/>
      </w:rPr>
    </w:lvl>
    <w:lvl w:ilvl="4" w:tplc="04070019" w:tentative="1">
      <w:start w:val="1"/>
      <w:numFmt w:val="bullet"/>
      <w:lvlText w:val="o"/>
      <w:lvlJc w:val="left"/>
      <w:pPr>
        <w:tabs>
          <w:tab w:val="num" w:pos="3600"/>
        </w:tabs>
        <w:ind w:left="3600" w:hanging="360"/>
      </w:pPr>
      <w:rPr>
        <w:rFonts w:ascii="Courier New" w:hAnsi="Courier New" w:hint="default"/>
      </w:rPr>
    </w:lvl>
    <w:lvl w:ilvl="5" w:tplc="0407001B" w:tentative="1">
      <w:start w:val="1"/>
      <w:numFmt w:val="bullet"/>
      <w:lvlText w:val=""/>
      <w:lvlJc w:val="left"/>
      <w:pPr>
        <w:tabs>
          <w:tab w:val="num" w:pos="4320"/>
        </w:tabs>
        <w:ind w:left="4320" w:hanging="360"/>
      </w:pPr>
      <w:rPr>
        <w:rFonts w:ascii="Wingdings" w:hAnsi="Wingdings" w:hint="default"/>
      </w:rPr>
    </w:lvl>
    <w:lvl w:ilvl="6" w:tplc="0407000F" w:tentative="1">
      <w:start w:val="1"/>
      <w:numFmt w:val="bullet"/>
      <w:lvlText w:val=""/>
      <w:lvlJc w:val="left"/>
      <w:pPr>
        <w:tabs>
          <w:tab w:val="num" w:pos="5040"/>
        </w:tabs>
        <w:ind w:left="5040" w:hanging="360"/>
      </w:pPr>
      <w:rPr>
        <w:rFonts w:ascii="Symbol" w:hAnsi="Symbol" w:hint="default"/>
      </w:rPr>
    </w:lvl>
    <w:lvl w:ilvl="7" w:tplc="04070019" w:tentative="1">
      <w:start w:val="1"/>
      <w:numFmt w:val="bullet"/>
      <w:lvlText w:val="o"/>
      <w:lvlJc w:val="left"/>
      <w:pPr>
        <w:tabs>
          <w:tab w:val="num" w:pos="5760"/>
        </w:tabs>
        <w:ind w:left="5760" w:hanging="360"/>
      </w:pPr>
      <w:rPr>
        <w:rFonts w:ascii="Courier New" w:hAnsi="Courier New" w:hint="default"/>
      </w:rPr>
    </w:lvl>
    <w:lvl w:ilvl="8" w:tplc="0407001B" w:tentative="1">
      <w:start w:val="1"/>
      <w:numFmt w:val="bullet"/>
      <w:lvlText w:val=""/>
      <w:lvlJc w:val="left"/>
      <w:pPr>
        <w:tabs>
          <w:tab w:val="num" w:pos="6480"/>
        </w:tabs>
        <w:ind w:left="6480" w:hanging="360"/>
      </w:pPr>
      <w:rPr>
        <w:rFonts w:ascii="Wingdings" w:hAnsi="Wingdings" w:hint="default"/>
      </w:rPr>
    </w:lvl>
  </w:abstractNum>
  <w:num w:numId="1" w16cid:durableId="761101242">
    <w:abstractNumId w:val="14"/>
  </w:num>
  <w:num w:numId="2" w16cid:durableId="813982580">
    <w:abstractNumId w:val="0"/>
  </w:num>
  <w:num w:numId="3" w16cid:durableId="1025641937">
    <w:abstractNumId w:val="20"/>
  </w:num>
  <w:num w:numId="4" w16cid:durableId="846022798">
    <w:abstractNumId w:val="47"/>
  </w:num>
  <w:num w:numId="5" w16cid:durableId="579339955">
    <w:abstractNumId w:val="3"/>
  </w:num>
  <w:num w:numId="6" w16cid:durableId="113527993">
    <w:abstractNumId w:val="1"/>
  </w:num>
  <w:num w:numId="7" w16cid:durableId="1384908524">
    <w:abstractNumId w:val="51"/>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1163663994">
    <w:abstractNumId w:val="53"/>
  </w:num>
  <w:num w:numId="9" w16cid:durableId="1940598869">
    <w:abstractNumId w:val="31"/>
  </w:num>
  <w:num w:numId="10" w16cid:durableId="1068040203">
    <w:abstractNumId w:val="40"/>
  </w:num>
  <w:num w:numId="11" w16cid:durableId="1478693348">
    <w:abstractNumId w:val="41"/>
  </w:num>
  <w:num w:numId="12" w16cid:durableId="1651906359">
    <w:abstractNumId w:val="8"/>
  </w:num>
  <w:num w:numId="13" w16cid:durableId="1233933173">
    <w:abstractNumId w:val="12"/>
  </w:num>
  <w:num w:numId="14" w16cid:durableId="1829177222">
    <w:abstractNumId w:val="35"/>
  </w:num>
  <w:num w:numId="15" w16cid:durableId="1984652084">
    <w:abstractNumId w:val="16"/>
  </w:num>
  <w:num w:numId="16" w16cid:durableId="1728724940">
    <w:abstractNumId w:val="19"/>
  </w:num>
  <w:num w:numId="17" w16cid:durableId="1634478451">
    <w:abstractNumId w:val="6"/>
  </w:num>
  <w:num w:numId="18" w16cid:durableId="1024357378">
    <w:abstractNumId w:val="54"/>
  </w:num>
  <w:num w:numId="19" w16cid:durableId="2128890476">
    <w:abstractNumId w:val="56"/>
  </w:num>
  <w:num w:numId="20" w16cid:durableId="610675010">
    <w:abstractNumId w:val="5"/>
  </w:num>
  <w:num w:numId="21" w16cid:durableId="817645370">
    <w:abstractNumId w:val="7"/>
  </w:num>
  <w:num w:numId="22" w16cid:durableId="2086416964">
    <w:abstractNumId w:val="25"/>
  </w:num>
  <w:num w:numId="23" w16cid:durableId="1369337041">
    <w:abstractNumId w:val="52"/>
  </w:num>
  <w:num w:numId="24" w16cid:durableId="630401191">
    <w:abstractNumId w:val="11"/>
  </w:num>
  <w:num w:numId="25" w16cid:durableId="1981690812">
    <w:abstractNumId w:val="43"/>
  </w:num>
  <w:num w:numId="26" w16cid:durableId="178207125">
    <w:abstractNumId w:val="28"/>
    <w:lvlOverride w:ilvl="0">
      <w:lvl w:ilvl="0">
        <w:start w:val="1"/>
        <w:numFmt w:val="decimal"/>
        <w:pStyle w:val="3H0"/>
        <w:lvlText w:val="F.%1"/>
        <w:lvlJc w:val="left"/>
        <w:pPr>
          <w:tabs>
            <w:tab w:val="num" w:pos="794"/>
          </w:tabs>
        </w:pPr>
        <w:rPr>
          <w:rFonts w:ascii="Times New Roman" w:hAnsi="Times New Roman" w:cs="Times New Roman" w:hint="default"/>
          <w:b/>
          <w:i w:val="0"/>
          <w:sz w:val="22"/>
        </w:rPr>
      </w:lvl>
    </w:lvlOverride>
    <w:lvlOverride w:ilvl="1">
      <w:lvl w:ilvl="1">
        <w:start w:val="1"/>
        <w:numFmt w:val="decimal"/>
        <w:pStyle w:val="3H1"/>
        <w:lvlText w:val="F.%1.%2"/>
        <w:lvlJc w:val="left"/>
        <w:pPr>
          <w:tabs>
            <w:tab w:val="num" w:pos="794"/>
          </w:tabs>
        </w:pPr>
        <w:rPr>
          <w:rFonts w:ascii="Times New Roman" w:hAnsi="Times New Roman" w:cs="Times New Roman" w:hint="default"/>
          <w:b/>
          <w:i w:val="0"/>
          <w:sz w:val="20"/>
        </w:rPr>
      </w:lvl>
    </w:lvlOverride>
    <w:lvlOverride w:ilvl="2">
      <w:lvl w:ilvl="2">
        <w:start w:val="1"/>
        <w:numFmt w:val="decimal"/>
        <w:pStyle w:val="3H2"/>
        <w:lvlText w:val="F.%1.%2.%3"/>
        <w:lvlJc w:val="left"/>
        <w:pPr>
          <w:tabs>
            <w:tab w:val="num" w:pos="794"/>
          </w:tabs>
        </w:pPr>
        <w:rPr>
          <w:rFonts w:ascii="Times New Roman Bold" w:hAnsi="Times New Roman Bold" w:cs="Times New Roman" w:hint="default"/>
          <w:b/>
          <w:i w:val="0"/>
          <w:sz w:val="20"/>
        </w:rPr>
      </w:lvl>
    </w:lvlOverride>
    <w:lvlOverride w:ilvl="3">
      <w:lvl w:ilvl="3">
        <w:start w:val="1"/>
        <w:numFmt w:val="decimal"/>
        <w:pStyle w:val="3H3"/>
        <w:lvlText w:val="F.%1.%2.%3.%4"/>
        <w:lvlJc w:val="left"/>
        <w:pPr>
          <w:tabs>
            <w:tab w:val="num" w:pos="794"/>
          </w:tabs>
        </w:pPr>
        <w:rPr>
          <w:rFonts w:ascii="Times New Roman Bold" w:hAnsi="Times New Roman Bold" w:cs="Times New Roman" w:hint="default"/>
          <w:b/>
          <w:i w:val="0"/>
          <w:sz w:val="20"/>
        </w:rPr>
      </w:lvl>
    </w:lvlOverride>
    <w:lvlOverride w:ilvl="4">
      <w:lvl w:ilvl="4">
        <w:start w:val="1"/>
        <w:numFmt w:val="decimal"/>
        <w:pStyle w:val="3H4"/>
        <w:lvlText w:val="F.%1.%2.%3.%4.%5"/>
        <w:lvlJc w:val="left"/>
        <w:pPr>
          <w:tabs>
            <w:tab w:val="num" w:pos="794"/>
          </w:tabs>
        </w:pPr>
        <w:rPr>
          <w:rFonts w:ascii="Times New Roman Bold" w:hAnsi="Times New Roman Bold" w:cs="Times New Roman" w:hint="default"/>
          <w:b/>
          <w:i w:val="0"/>
          <w:sz w:val="20"/>
        </w:rPr>
      </w:lvl>
    </w:lvlOverride>
    <w:lvlOverride w:ilvl="5">
      <w:lvl w:ilvl="5">
        <w:start w:val="1"/>
        <w:numFmt w:val="decimal"/>
        <w:pStyle w:val="3H5"/>
        <w:lvlText w:val="F.%1.%2.%3.%4.%5.%6"/>
        <w:lvlJc w:val="left"/>
        <w:pPr>
          <w:tabs>
            <w:tab w:val="num" w:pos="794"/>
          </w:tabs>
        </w:pPr>
        <w:rPr>
          <w:rFonts w:ascii="Times New Roman Bold" w:hAnsi="Times New Roman Bold" w:cs="Times New Roman" w:hint="default"/>
          <w:b/>
          <w:i w:val="0"/>
        </w:rPr>
      </w:lvl>
    </w:lvlOverride>
    <w:lvlOverride w:ilvl="6">
      <w:lvl w:ilvl="6">
        <w:start w:val="1"/>
        <w:numFmt w:val="decimal"/>
        <w:lvlText w:val="F.%1.%2.%3.%4.%5.%6.%7"/>
        <w:lvlJc w:val="left"/>
        <w:pPr>
          <w:tabs>
            <w:tab w:val="num" w:pos="794"/>
          </w:tabs>
        </w:pPr>
        <w:rPr>
          <w:rFonts w:ascii="Times New Roman Bold" w:hAnsi="Times New Roman Bold" w:cs="Times New Roman" w:hint="default"/>
          <w:b/>
          <w:i w:val="0"/>
          <w:sz w:val="20"/>
        </w:rPr>
      </w:lvl>
    </w:lvlOverride>
    <w:lvlOverride w:ilvl="7">
      <w:lvl w:ilvl="7">
        <w:start w:val="1"/>
        <w:numFmt w:val="decimal"/>
        <w:lvlText w:val="F.%1.%2.%3.%4.%5.%6.%7.%8"/>
        <w:lvlJc w:val="left"/>
        <w:pPr>
          <w:tabs>
            <w:tab w:val="num" w:pos="794"/>
          </w:tabs>
        </w:pPr>
        <w:rPr>
          <w:rFonts w:ascii="Times New Roman Bold" w:hAnsi="Times New Roman Bold" w:cs="Times New Roman" w:hint="default"/>
          <w:b/>
          <w:i w:val="0"/>
        </w:rPr>
      </w:lvl>
    </w:lvlOverride>
    <w:lvlOverride w:ilvl="8">
      <w:lvl w:ilvl="8">
        <w:start w:val="1"/>
        <w:numFmt w:val="decimal"/>
        <w:lvlText w:val="F.%1.%2.%3.%4.%5.%6.%7.%8.%9"/>
        <w:lvlJc w:val="left"/>
        <w:pPr>
          <w:tabs>
            <w:tab w:val="num" w:pos="794"/>
          </w:tabs>
        </w:pPr>
        <w:rPr>
          <w:rFonts w:ascii="Times New Roman Bold" w:hAnsi="Times New Roman Bold" w:cs="Times New Roman" w:hint="default"/>
          <w:b/>
          <w:i w:val="0"/>
          <w:sz w:val="20"/>
        </w:rPr>
      </w:lvl>
    </w:lvlOverride>
  </w:num>
  <w:num w:numId="27" w16cid:durableId="770273823">
    <w:abstractNumId w:val="24"/>
  </w:num>
  <w:num w:numId="28" w16cid:durableId="1575238376">
    <w:abstractNumId w:val="17"/>
  </w:num>
  <w:num w:numId="29" w16cid:durableId="110981666">
    <w:abstractNumId w:val="33"/>
  </w:num>
  <w:num w:numId="30" w16cid:durableId="1537111579">
    <w:abstractNumId w:val="27"/>
  </w:num>
  <w:num w:numId="31" w16cid:durableId="1105541139">
    <w:abstractNumId w:val="23"/>
  </w:num>
  <w:num w:numId="32" w16cid:durableId="1347320253">
    <w:abstractNumId w:val="18"/>
  </w:num>
  <w:num w:numId="33" w16cid:durableId="1083839600">
    <w:abstractNumId w:val="46"/>
    <w:lvlOverride w:ilvl="0">
      <w:lvl w:ilvl="0">
        <w:start w:val="1"/>
        <w:numFmt w:val="decimal"/>
        <w:pStyle w:val="3U0"/>
        <w:lvlText w:val="%1."/>
        <w:lvlJc w:val="left"/>
        <w:pPr>
          <w:ind w:left="357" w:hanging="357"/>
        </w:pPr>
        <w:rPr>
          <w:rFonts w:hint="default"/>
        </w:rPr>
      </w:lvl>
    </w:lvlOverride>
    <w:lvlOverride w:ilvl="1">
      <w:lvl w:ilvl="1">
        <w:start w:val="1"/>
        <w:numFmt w:val="decimal"/>
        <w:pStyle w:val="3U1"/>
        <w:lvlText w:val="%2."/>
        <w:lvlJc w:val="left"/>
        <w:pPr>
          <w:ind w:left="714" w:hanging="357"/>
        </w:pPr>
        <w:rPr>
          <w:rFonts w:hint="default"/>
        </w:rPr>
      </w:lvl>
    </w:lvlOverride>
    <w:lvlOverride w:ilvl="2">
      <w:lvl w:ilvl="2">
        <w:start w:val="1"/>
        <w:numFmt w:val="decimal"/>
        <w:pStyle w:val="3U2"/>
        <w:lvlText w:val="%3."/>
        <w:lvlJc w:val="left"/>
        <w:pPr>
          <w:ind w:left="1071" w:hanging="357"/>
        </w:pPr>
        <w:rPr>
          <w:rFonts w:hint="default"/>
        </w:rPr>
      </w:lvl>
    </w:lvlOverride>
    <w:lvlOverride w:ilvl="3">
      <w:lvl w:ilvl="3">
        <w:start w:val="1"/>
        <w:numFmt w:val="decimal"/>
        <w:pStyle w:val="3U3"/>
        <w:lvlText w:val="%4."/>
        <w:lvlJc w:val="left"/>
        <w:pPr>
          <w:ind w:left="1428" w:hanging="357"/>
        </w:pPr>
        <w:rPr>
          <w:rFonts w:hint="default"/>
        </w:rPr>
      </w:lvl>
    </w:lvlOverride>
    <w:lvlOverride w:ilvl="4">
      <w:lvl w:ilvl="4">
        <w:start w:val="1"/>
        <w:numFmt w:val="decimal"/>
        <w:pStyle w:val="3U4"/>
        <w:lvlText w:val="%5."/>
        <w:lvlJc w:val="left"/>
        <w:pPr>
          <w:ind w:left="1785" w:hanging="357"/>
        </w:pPr>
        <w:rPr>
          <w:rFonts w:hint="default"/>
        </w:rPr>
      </w:lvl>
    </w:lvlOverride>
    <w:lvlOverride w:ilvl="5">
      <w:lvl w:ilvl="5">
        <w:start w:val="1"/>
        <w:numFmt w:val="decimal"/>
        <w:pStyle w:val="3U5"/>
        <w:lvlText w:val="%6."/>
        <w:lvlJc w:val="left"/>
        <w:pPr>
          <w:ind w:left="2142" w:hanging="357"/>
        </w:pPr>
        <w:rPr>
          <w:rFonts w:hint="default"/>
        </w:rPr>
      </w:lvl>
    </w:lvlOverride>
    <w:lvlOverride w:ilvl="6">
      <w:lvl w:ilvl="6">
        <w:start w:val="1"/>
        <w:numFmt w:val="decimal"/>
        <w:pStyle w:val="3U6"/>
        <w:lvlText w:val="%7."/>
        <w:lvlJc w:val="left"/>
        <w:pPr>
          <w:ind w:left="2499" w:hanging="357"/>
        </w:pPr>
        <w:rPr>
          <w:rFonts w:hint="default"/>
        </w:rPr>
      </w:lvl>
    </w:lvlOverride>
    <w:lvlOverride w:ilvl="7">
      <w:lvl w:ilvl="7">
        <w:start w:val="1"/>
        <w:numFmt w:val="decimal"/>
        <w:pStyle w:val="3U7"/>
        <w:lvlText w:val="%8."/>
        <w:lvlJc w:val="left"/>
        <w:pPr>
          <w:ind w:left="2856" w:hanging="357"/>
        </w:pPr>
        <w:rPr>
          <w:rFonts w:hint="default"/>
        </w:rPr>
      </w:lvl>
    </w:lvlOverride>
    <w:lvlOverride w:ilvl="8">
      <w:lvl w:ilvl="8">
        <w:start w:val="1"/>
        <w:numFmt w:val="decimal"/>
        <w:pStyle w:val="3U8"/>
        <w:lvlText w:val="%9."/>
        <w:lvlJc w:val="left"/>
        <w:pPr>
          <w:ind w:left="3213" w:hanging="357"/>
        </w:pPr>
        <w:rPr>
          <w:rFonts w:hint="default"/>
        </w:rPr>
      </w:lvl>
    </w:lvlOverride>
  </w:num>
  <w:num w:numId="34" w16cid:durableId="1078600904">
    <w:abstractNumId w:val="26"/>
  </w:num>
  <w:num w:numId="35" w16cid:durableId="1168323251">
    <w:abstractNumId w:val="45"/>
  </w:num>
  <w:num w:numId="36" w16cid:durableId="1385760941">
    <w:abstractNumId w:val="55"/>
  </w:num>
  <w:num w:numId="37" w16cid:durableId="1088308138">
    <w:abstractNumId w:val="39"/>
  </w:num>
  <w:num w:numId="38" w16cid:durableId="1149328658">
    <w:abstractNumId w:val="13"/>
  </w:num>
  <w:num w:numId="39" w16cid:durableId="899289049">
    <w:abstractNumId w:val="22"/>
  </w:num>
  <w:num w:numId="40" w16cid:durableId="2045053791">
    <w:abstractNumId w:val="2"/>
  </w:num>
  <w:num w:numId="41" w16cid:durableId="1288849113">
    <w:abstractNumId w:val="46"/>
  </w:num>
  <w:num w:numId="42" w16cid:durableId="1625502436">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16cid:durableId="1108542481">
    <w:abstractNumId w:val="29"/>
  </w:num>
  <w:num w:numId="44" w16cid:durableId="382482018">
    <w:abstractNumId w:val="32"/>
  </w:num>
  <w:num w:numId="45" w16cid:durableId="158891166">
    <w:abstractNumId w:val="50"/>
  </w:num>
  <w:num w:numId="46" w16cid:durableId="789859586">
    <w:abstractNumId w:val="48"/>
  </w:num>
  <w:num w:numId="47" w16cid:durableId="88627094">
    <w:abstractNumId w:val="34"/>
  </w:num>
  <w:num w:numId="48" w16cid:durableId="1126002202">
    <w:abstractNumId w:val="44"/>
  </w:num>
  <w:num w:numId="49" w16cid:durableId="1874149876">
    <w:abstractNumId w:val="36"/>
  </w:num>
  <w:num w:numId="50" w16cid:durableId="30034697">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16cid:durableId="206151265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16cid:durableId="921988471">
    <w:abstractNumId w:val="10"/>
  </w:num>
  <w:num w:numId="53" w16cid:durableId="524251313">
    <w:abstractNumId w:val="4"/>
    <w:lvlOverride w:ilvl="0">
      <w:lvl w:ilvl="0">
        <w:start w:val="1"/>
        <w:numFmt w:val="bullet"/>
        <w:lvlText w:val=""/>
        <w:legacy w:legacy="1" w:legacySpace="0" w:legacyIndent="360"/>
        <w:lvlJc w:val="left"/>
        <w:pPr>
          <w:ind w:left="360" w:hanging="360"/>
        </w:pPr>
        <w:rPr>
          <w:rFonts w:ascii="Symbol" w:hAnsi="Symbol" w:hint="default"/>
        </w:rPr>
      </w:lvl>
    </w:lvlOverride>
  </w:num>
  <w:num w:numId="54" w16cid:durableId="201095600">
    <w:abstractNumId w:val="38"/>
  </w:num>
  <w:num w:numId="55" w16cid:durableId="1026904439">
    <w:abstractNumId w:val="9"/>
  </w:num>
  <w:num w:numId="56" w16cid:durableId="558907764">
    <w:abstractNumId w:val="42"/>
  </w:num>
  <w:num w:numId="57" w16cid:durableId="2028629517">
    <w:abstractNumId w:val="30"/>
  </w:num>
  <w:num w:numId="58" w16cid:durableId="2097088315">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16cid:durableId="1193416398">
    <w:abstractNumId w:val="21"/>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writeProtection w:recommended="1"/>
  <w:zoom w:percent="140"/>
  <w:bordersDoNotSurroundHeader/>
  <w:bordersDoNotSurroundFooter/>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20"/>
  <w:drawingGridVerticalSpacing w:val="12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C5D39"/>
    <w:rsid w:val="00001647"/>
    <w:rsid w:val="00001EED"/>
    <w:rsid w:val="000038D8"/>
    <w:rsid w:val="00005B5C"/>
    <w:rsid w:val="00005E87"/>
    <w:rsid w:val="00007D67"/>
    <w:rsid w:val="000120D8"/>
    <w:rsid w:val="00014E99"/>
    <w:rsid w:val="00021568"/>
    <w:rsid w:val="0002314B"/>
    <w:rsid w:val="00023437"/>
    <w:rsid w:val="000245B3"/>
    <w:rsid w:val="00025337"/>
    <w:rsid w:val="00027FDA"/>
    <w:rsid w:val="000308A3"/>
    <w:rsid w:val="00030C8C"/>
    <w:rsid w:val="000343CC"/>
    <w:rsid w:val="00040988"/>
    <w:rsid w:val="00040DF2"/>
    <w:rsid w:val="00041519"/>
    <w:rsid w:val="00041987"/>
    <w:rsid w:val="00044825"/>
    <w:rsid w:val="0004543A"/>
    <w:rsid w:val="000458BC"/>
    <w:rsid w:val="00045C41"/>
    <w:rsid w:val="00046495"/>
    <w:rsid w:val="00046C03"/>
    <w:rsid w:val="000524A5"/>
    <w:rsid w:val="000530B5"/>
    <w:rsid w:val="000632B2"/>
    <w:rsid w:val="00064B13"/>
    <w:rsid w:val="00065039"/>
    <w:rsid w:val="0007364B"/>
    <w:rsid w:val="000747A0"/>
    <w:rsid w:val="0007614F"/>
    <w:rsid w:val="00076AB2"/>
    <w:rsid w:val="00081398"/>
    <w:rsid w:val="00084393"/>
    <w:rsid w:val="000863CB"/>
    <w:rsid w:val="000865E1"/>
    <w:rsid w:val="0008667B"/>
    <w:rsid w:val="00092AF4"/>
    <w:rsid w:val="00094479"/>
    <w:rsid w:val="000962AC"/>
    <w:rsid w:val="00097343"/>
    <w:rsid w:val="000A11CB"/>
    <w:rsid w:val="000A4BEC"/>
    <w:rsid w:val="000A54F3"/>
    <w:rsid w:val="000A7815"/>
    <w:rsid w:val="000B0C0F"/>
    <w:rsid w:val="000B1C6B"/>
    <w:rsid w:val="000B2145"/>
    <w:rsid w:val="000B2D29"/>
    <w:rsid w:val="000B4142"/>
    <w:rsid w:val="000B4FF9"/>
    <w:rsid w:val="000C09AC"/>
    <w:rsid w:val="000C228D"/>
    <w:rsid w:val="000C2BAA"/>
    <w:rsid w:val="000C5F4C"/>
    <w:rsid w:val="000D637A"/>
    <w:rsid w:val="000E00F3"/>
    <w:rsid w:val="000E121B"/>
    <w:rsid w:val="000E378C"/>
    <w:rsid w:val="000E6413"/>
    <w:rsid w:val="000F0B0B"/>
    <w:rsid w:val="000F158C"/>
    <w:rsid w:val="000F7FD2"/>
    <w:rsid w:val="001006A8"/>
    <w:rsid w:val="0010289A"/>
    <w:rsid w:val="00102F3D"/>
    <w:rsid w:val="00104A4B"/>
    <w:rsid w:val="00105160"/>
    <w:rsid w:val="00107FBE"/>
    <w:rsid w:val="001108A9"/>
    <w:rsid w:val="0011109C"/>
    <w:rsid w:val="00112324"/>
    <w:rsid w:val="00113C9F"/>
    <w:rsid w:val="001164EF"/>
    <w:rsid w:val="00117F69"/>
    <w:rsid w:val="00120B24"/>
    <w:rsid w:val="00121BD5"/>
    <w:rsid w:val="00121E0B"/>
    <w:rsid w:val="00122EB9"/>
    <w:rsid w:val="00123129"/>
    <w:rsid w:val="00124E38"/>
    <w:rsid w:val="0012580B"/>
    <w:rsid w:val="00126380"/>
    <w:rsid w:val="00126F2A"/>
    <w:rsid w:val="00131F90"/>
    <w:rsid w:val="0013458C"/>
    <w:rsid w:val="0013526E"/>
    <w:rsid w:val="00137A53"/>
    <w:rsid w:val="00143018"/>
    <w:rsid w:val="00143C13"/>
    <w:rsid w:val="00145520"/>
    <w:rsid w:val="00146152"/>
    <w:rsid w:val="00153C10"/>
    <w:rsid w:val="00154A09"/>
    <w:rsid w:val="00155526"/>
    <w:rsid w:val="0015654F"/>
    <w:rsid w:val="0015736D"/>
    <w:rsid w:val="001576AF"/>
    <w:rsid w:val="00160087"/>
    <w:rsid w:val="00161815"/>
    <w:rsid w:val="00163FBF"/>
    <w:rsid w:val="00171371"/>
    <w:rsid w:val="0017152C"/>
    <w:rsid w:val="00171B8F"/>
    <w:rsid w:val="00175A24"/>
    <w:rsid w:val="00176CFE"/>
    <w:rsid w:val="00181070"/>
    <w:rsid w:val="00181C1B"/>
    <w:rsid w:val="00182675"/>
    <w:rsid w:val="00183FC5"/>
    <w:rsid w:val="00185D77"/>
    <w:rsid w:val="00186501"/>
    <w:rsid w:val="00187E58"/>
    <w:rsid w:val="00192EE9"/>
    <w:rsid w:val="00195306"/>
    <w:rsid w:val="00195C69"/>
    <w:rsid w:val="001A16FD"/>
    <w:rsid w:val="001A297E"/>
    <w:rsid w:val="001A368E"/>
    <w:rsid w:val="001A7329"/>
    <w:rsid w:val="001A792F"/>
    <w:rsid w:val="001B0E9E"/>
    <w:rsid w:val="001B419A"/>
    <w:rsid w:val="001B4E28"/>
    <w:rsid w:val="001C2F3F"/>
    <w:rsid w:val="001C3525"/>
    <w:rsid w:val="001C3AFB"/>
    <w:rsid w:val="001C3BB8"/>
    <w:rsid w:val="001C3E74"/>
    <w:rsid w:val="001C51FD"/>
    <w:rsid w:val="001C5F27"/>
    <w:rsid w:val="001C604B"/>
    <w:rsid w:val="001D07F0"/>
    <w:rsid w:val="001D1BD2"/>
    <w:rsid w:val="001D2E05"/>
    <w:rsid w:val="001D3C8A"/>
    <w:rsid w:val="001D5237"/>
    <w:rsid w:val="001E0248"/>
    <w:rsid w:val="001E02BE"/>
    <w:rsid w:val="001E3B37"/>
    <w:rsid w:val="001E464F"/>
    <w:rsid w:val="001E4BF5"/>
    <w:rsid w:val="001F0B14"/>
    <w:rsid w:val="001F122C"/>
    <w:rsid w:val="001F17C9"/>
    <w:rsid w:val="001F1E65"/>
    <w:rsid w:val="001F2594"/>
    <w:rsid w:val="001F283C"/>
    <w:rsid w:val="001F4281"/>
    <w:rsid w:val="001F6A5E"/>
    <w:rsid w:val="001F6B4D"/>
    <w:rsid w:val="002055A6"/>
    <w:rsid w:val="00205C19"/>
    <w:rsid w:val="00206460"/>
    <w:rsid w:val="002069B4"/>
    <w:rsid w:val="00207754"/>
    <w:rsid w:val="00211655"/>
    <w:rsid w:val="00215DFC"/>
    <w:rsid w:val="00216652"/>
    <w:rsid w:val="002205D4"/>
    <w:rsid w:val="002212DF"/>
    <w:rsid w:val="00222CD4"/>
    <w:rsid w:val="00225016"/>
    <w:rsid w:val="002253CA"/>
    <w:rsid w:val="002255E2"/>
    <w:rsid w:val="002264A6"/>
    <w:rsid w:val="0022672F"/>
    <w:rsid w:val="00227BA7"/>
    <w:rsid w:val="0023011C"/>
    <w:rsid w:val="00232679"/>
    <w:rsid w:val="002341E7"/>
    <w:rsid w:val="002344F4"/>
    <w:rsid w:val="00234518"/>
    <w:rsid w:val="002375C1"/>
    <w:rsid w:val="00237CD9"/>
    <w:rsid w:val="00243BF7"/>
    <w:rsid w:val="00245F1A"/>
    <w:rsid w:val="00247E1E"/>
    <w:rsid w:val="00250851"/>
    <w:rsid w:val="00251F04"/>
    <w:rsid w:val="0025282F"/>
    <w:rsid w:val="00254BEF"/>
    <w:rsid w:val="00257E16"/>
    <w:rsid w:val="00260583"/>
    <w:rsid w:val="002608DC"/>
    <w:rsid w:val="00260B83"/>
    <w:rsid w:val="0026192C"/>
    <w:rsid w:val="0026291A"/>
    <w:rsid w:val="00262E3D"/>
    <w:rsid w:val="00263398"/>
    <w:rsid w:val="00263B99"/>
    <w:rsid w:val="002647D8"/>
    <w:rsid w:val="002650E3"/>
    <w:rsid w:val="0026659C"/>
    <w:rsid w:val="00266F06"/>
    <w:rsid w:val="00272507"/>
    <w:rsid w:val="00273E85"/>
    <w:rsid w:val="00273EB3"/>
    <w:rsid w:val="002742B7"/>
    <w:rsid w:val="00275BCF"/>
    <w:rsid w:val="00280613"/>
    <w:rsid w:val="00281C75"/>
    <w:rsid w:val="0028266B"/>
    <w:rsid w:val="00284FE1"/>
    <w:rsid w:val="002864F8"/>
    <w:rsid w:val="00286C12"/>
    <w:rsid w:val="00286F6F"/>
    <w:rsid w:val="00291E36"/>
    <w:rsid w:val="00292257"/>
    <w:rsid w:val="00293C9C"/>
    <w:rsid w:val="002A0999"/>
    <w:rsid w:val="002A46EE"/>
    <w:rsid w:val="002A54E0"/>
    <w:rsid w:val="002B1595"/>
    <w:rsid w:val="002B191D"/>
    <w:rsid w:val="002B19CD"/>
    <w:rsid w:val="002B2E83"/>
    <w:rsid w:val="002B34EE"/>
    <w:rsid w:val="002C18C6"/>
    <w:rsid w:val="002C2C58"/>
    <w:rsid w:val="002C3D47"/>
    <w:rsid w:val="002C4BBE"/>
    <w:rsid w:val="002C6A7A"/>
    <w:rsid w:val="002D0AF6"/>
    <w:rsid w:val="002D1F8C"/>
    <w:rsid w:val="002D2913"/>
    <w:rsid w:val="002D319E"/>
    <w:rsid w:val="002D76A8"/>
    <w:rsid w:val="002E1E49"/>
    <w:rsid w:val="002E3446"/>
    <w:rsid w:val="002F10F8"/>
    <w:rsid w:val="002F164D"/>
    <w:rsid w:val="002F53BB"/>
    <w:rsid w:val="002F6D9F"/>
    <w:rsid w:val="002F7786"/>
    <w:rsid w:val="00301168"/>
    <w:rsid w:val="003021BC"/>
    <w:rsid w:val="00302D4F"/>
    <w:rsid w:val="00303A1B"/>
    <w:rsid w:val="00306206"/>
    <w:rsid w:val="00307397"/>
    <w:rsid w:val="00307AB2"/>
    <w:rsid w:val="00311240"/>
    <w:rsid w:val="003137E0"/>
    <w:rsid w:val="0031787B"/>
    <w:rsid w:val="00317D85"/>
    <w:rsid w:val="0032013D"/>
    <w:rsid w:val="00321011"/>
    <w:rsid w:val="003210B1"/>
    <w:rsid w:val="003251D5"/>
    <w:rsid w:val="00327C56"/>
    <w:rsid w:val="003311AD"/>
    <w:rsid w:val="003315A1"/>
    <w:rsid w:val="00335574"/>
    <w:rsid w:val="00335D18"/>
    <w:rsid w:val="003369D5"/>
    <w:rsid w:val="003373EC"/>
    <w:rsid w:val="00341184"/>
    <w:rsid w:val="00342FF4"/>
    <w:rsid w:val="00344E5A"/>
    <w:rsid w:val="00346148"/>
    <w:rsid w:val="00346879"/>
    <w:rsid w:val="00350C9C"/>
    <w:rsid w:val="00351481"/>
    <w:rsid w:val="00356A6D"/>
    <w:rsid w:val="0036176D"/>
    <w:rsid w:val="00364955"/>
    <w:rsid w:val="003669EA"/>
    <w:rsid w:val="003677D4"/>
    <w:rsid w:val="003706CC"/>
    <w:rsid w:val="00374991"/>
    <w:rsid w:val="00376A1D"/>
    <w:rsid w:val="00377710"/>
    <w:rsid w:val="003807F9"/>
    <w:rsid w:val="00380EF8"/>
    <w:rsid w:val="0038680E"/>
    <w:rsid w:val="00387EFF"/>
    <w:rsid w:val="0039022C"/>
    <w:rsid w:val="00392F6C"/>
    <w:rsid w:val="00393144"/>
    <w:rsid w:val="00395A7E"/>
    <w:rsid w:val="003A067B"/>
    <w:rsid w:val="003A098A"/>
    <w:rsid w:val="003A2D8E"/>
    <w:rsid w:val="003A2E92"/>
    <w:rsid w:val="003A68B0"/>
    <w:rsid w:val="003A71E3"/>
    <w:rsid w:val="003A7CE6"/>
    <w:rsid w:val="003B564F"/>
    <w:rsid w:val="003B66D1"/>
    <w:rsid w:val="003B6C25"/>
    <w:rsid w:val="003B7AEB"/>
    <w:rsid w:val="003C20E4"/>
    <w:rsid w:val="003D1BD8"/>
    <w:rsid w:val="003D29D8"/>
    <w:rsid w:val="003D4FE3"/>
    <w:rsid w:val="003D6342"/>
    <w:rsid w:val="003D6C8B"/>
    <w:rsid w:val="003E4F58"/>
    <w:rsid w:val="003E51B5"/>
    <w:rsid w:val="003E5D84"/>
    <w:rsid w:val="003E5E5B"/>
    <w:rsid w:val="003E6312"/>
    <w:rsid w:val="003E636C"/>
    <w:rsid w:val="003E6F90"/>
    <w:rsid w:val="003E73ED"/>
    <w:rsid w:val="003F1285"/>
    <w:rsid w:val="003F3553"/>
    <w:rsid w:val="003F526B"/>
    <w:rsid w:val="003F5D0F"/>
    <w:rsid w:val="00401639"/>
    <w:rsid w:val="004062FB"/>
    <w:rsid w:val="004072C8"/>
    <w:rsid w:val="00410C1A"/>
    <w:rsid w:val="00411FEE"/>
    <w:rsid w:val="00412240"/>
    <w:rsid w:val="00412730"/>
    <w:rsid w:val="00414101"/>
    <w:rsid w:val="00414224"/>
    <w:rsid w:val="00415B58"/>
    <w:rsid w:val="004219CF"/>
    <w:rsid w:val="0042254C"/>
    <w:rsid w:val="00422768"/>
    <w:rsid w:val="004234F0"/>
    <w:rsid w:val="0042746E"/>
    <w:rsid w:val="00427EEC"/>
    <w:rsid w:val="004306C8"/>
    <w:rsid w:val="0043213F"/>
    <w:rsid w:val="00433DDB"/>
    <w:rsid w:val="00435A29"/>
    <w:rsid w:val="00436A70"/>
    <w:rsid w:val="00437619"/>
    <w:rsid w:val="00437936"/>
    <w:rsid w:val="004400B8"/>
    <w:rsid w:val="004407EF"/>
    <w:rsid w:val="00445127"/>
    <w:rsid w:val="0044631B"/>
    <w:rsid w:val="004471E6"/>
    <w:rsid w:val="004475AF"/>
    <w:rsid w:val="00452570"/>
    <w:rsid w:val="0045744B"/>
    <w:rsid w:val="00460729"/>
    <w:rsid w:val="00461311"/>
    <w:rsid w:val="00461A2B"/>
    <w:rsid w:val="004657C6"/>
    <w:rsid w:val="00465A1E"/>
    <w:rsid w:val="0046779E"/>
    <w:rsid w:val="00476F70"/>
    <w:rsid w:val="004835B3"/>
    <w:rsid w:val="0048367A"/>
    <w:rsid w:val="00483CB5"/>
    <w:rsid w:val="00484DCE"/>
    <w:rsid w:val="004867A8"/>
    <w:rsid w:val="00486889"/>
    <w:rsid w:val="00487706"/>
    <w:rsid w:val="00490929"/>
    <w:rsid w:val="00490F55"/>
    <w:rsid w:val="0049114A"/>
    <w:rsid w:val="00491E8C"/>
    <w:rsid w:val="0049283A"/>
    <w:rsid w:val="004930C5"/>
    <w:rsid w:val="0049445A"/>
    <w:rsid w:val="00495386"/>
    <w:rsid w:val="004957D9"/>
    <w:rsid w:val="00496B26"/>
    <w:rsid w:val="00497032"/>
    <w:rsid w:val="004A0F68"/>
    <w:rsid w:val="004A2A63"/>
    <w:rsid w:val="004A4EE8"/>
    <w:rsid w:val="004A4F86"/>
    <w:rsid w:val="004A77B7"/>
    <w:rsid w:val="004B1296"/>
    <w:rsid w:val="004B210C"/>
    <w:rsid w:val="004B23AE"/>
    <w:rsid w:val="004B34C2"/>
    <w:rsid w:val="004B3599"/>
    <w:rsid w:val="004B4EDE"/>
    <w:rsid w:val="004B51F2"/>
    <w:rsid w:val="004B6170"/>
    <w:rsid w:val="004B72E2"/>
    <w:rsid w:val="004C4B1D"/>
    <w:rsid w:val="004C7008"/>
    <w:rsid w:val="004D06CC"/>
    <w:rsid w:val="004D0E30"/>
    <w:rsid w:val="004D122E"/>
    <w:rsid w:val="004D2D3E"/>
    <w:rsid w:val="004D405F"/>
    <w:rsid w:val="004D4824"/>
    <w:rsid w:val="004D597C"/>
    <w:rsid w:val="004E00D7"/>
    <w:rsid w:val="004E4F4F"/>
    <w:rsid w:val="004E6789"/>
    <w:rsid w:val="004F2951"/>
    <w:rsid w:val="004F4A30"/>
    <w:rsid w:val="004F50F6"/>
    <w:rsid w:val="004F61E3"/>
    <w:rsid w:val="004F6DF0"/>
    <w:rsid w:val="0050105F"/>
    <w:rsid w:val="00502E10"/>
    <w:rsid w:val="00502E4F"/>
    <w:rsid w:val="0050354E"/>
    <w:rsid w:val="005055AB"/>
    <w:rsid w:val="0050792E"/>
    <w:rsid w:val="0051015C"/>
    <w:rsid w:val="00510EC2"/>
    <w:rsid w:val="00513312"/>
    <w:rsid w:val="00513B63"/>
    <w:rsid w:val="0051451F"/>
    <w:rsid w:val="00516CF1"/>
    <w:rsid w:val="00521E21"/>
    <w:rsid w:val="005246B1"/>
    <w:rsid w:val="005302B0"/>
    <w:rsid w:val="00530BE1"/>
    <w:rsid w:val="00530EC3"/>
    <w:rsid w:val="00531AE9"/>
    <w:rsid w:val="00533A4A"/>
    <w:rsid w:val="00536188"/>
    <w:rsid w:val="0054178B"/>
    <w:rsid w:val="0054181E"/>
    <w:rsid w:val="00543A45"/>
    <w:rsid w:val="005452D8"/>
    <w:rsid w:val="00545B75"/>
    <w:rsid w:val="0054763B"/>
    <w:rsid w:val="0055040D"/>
    <w:rsid w:val="00550A66"/>
    <w:rsid w:val="00557695"/>
    <w:rsid w:val="0056036A"/>
    <w:rsid w:val="00563A94"/>
    <w:rsid w:val="0056512F"/>
    <w:rsid w:val="00566873"/>
    <w:rsid w:val="00567B20"/>
    <w:rsid w:val="00567EC7"/>
    <w:rsid w:val="00570013"/>
    <w:rsid w:val="00571661"/>
    <w:rsid w:val="00571A2B"/>
    <w:rsid w:val="0057217A"/>
    <w:rsid w:val="0057303B"/>
    <w:rsid w:val="00573968"/>
    <w:rsid w:val="00574139"/>
    <w:rsid w:val="005750FD"/>
    <w:rsid w:val="005753EC"/>
    <w:rsid w:val="005764E5"/>
    <w:rsid w:val="005801A2"/>
    <w:rsid w:val="00580D4B"/>
    <w:rsid w:val="00582789"/>
    <w:rsid w:val="00591F9C"/>
    <w:rsid w:val="00592810"/>
    <w:rsid w:val="005952A5"/>
    <w:rsid w:val="005A2F40"/>
    <w:rsid w:val="005A33A1"/>
    <w:rsid w:val="005A66D7"/>
    <w:rsid w:val="005B217D"/>
    <w:rsid w:val="005B2FC3"/>
    <w:rsid w:val="005B60F8"/>
    <w:rsid w:val="005C385F"/>
    <w:rsid w:val="005C5967"/>
    <w:rsid w:val="005C73C5"/>
    <w:rsid w:val="005C7C26"/>
    <w:rsid w:val="005D1DDB"/>
    <w:rsid w:val="005D2162"/>
    <w:rsid w:val="005D7705"/>
    <w:rsid w:val="005E1AC6"/>
    <w:rsid w:val="005E3F2B"/>
    <w:rsid w:val="005E730D"/>
    <w:rsid w:val="005E7C4C"/>
    <w:rsid w:val="005E7D8B"/>
    <w:rsid w:val="005F095B"/>
    <w:rsid w:val="005F0AC8"/>
    <w:rsid w:val="005F6B3F"/>
    <w:rsid w:val="005F6F1B"/>
    <w:rsid w:val="006033D9"/>
    <w:rsid w:val="0060595A"/>
    <w:rsid w:val="00605FAA"/>
    <w:rsid w:val="0060713D"/>
    <w:rsid w:val="006105C1"/>
    <w:rsid w:val="00614EAB"/>
    <w:rsid w:val="00615995"/>
    <w:rsid w:val="00615CA5"/>
    <w:rsid w:val="00616155"/>
    <w:rsid w:val="00617D04"/>
    <w:rsid w:val="00623403"/>
    <w:rsid w:val="00624B33"/>
    <w:rsid w:val="00624B43"/>
    <w:rsid w:val="0063041A"/>
    <w:rsid w:val="00630AA2"/>
    <w:rsid w:val="006313A5"/>
    <w:rsid w:val="00631B7E"/>
    <w:rsid w:val="00631C51"/>
    <w:rsid w:val="00631D8B"/>
    <w:rsid w:val="00633471"/>
    <w:rsid w:val="006337D3"/>
    <w:rsid w:val="006373E6"/>
    <w:rsid w:val="006400A9"/>
    <w:rsid w:val="00646707"/>
    <w:rsid w:val="00654D68"/>
    <w:rsid w:val="006567B7"/>
    <w:rsid w:val="00657F7E"/>
    <w:rsid w:val="00661209"/>
    <w:rsid w:val="00662E58"/>
    <w:rsid w:val="006637F2"/>
    <w:rsid w:val="006642A5"/>
    <w:rsid w:val="00664DCF"/>
    <w:rsid w:val="00665634"/>
    <w:rsid w:val="006675C1"/>
    <w:rsid w:val="00671BE8"/>
    <w:rsid w:val="00671E2B"/>
    <w:rsid w:val="00677FE2"/>
    <w:rsid w:val="00680CB1"/>
    <w:rsid w:val="0068146B"/>
    <w:rsid w:val="00685D5D"/>
    <w:rsid w:val="00694643"/>
    <w:rsid w:val="00694E14"/>
    <w:rsid w:val="00695ED8"/>
    <w:rsid w:val="006A0E5C"/>
    <w:rsid w:val="006A2064"/>
    <w:rsid w:val="006A2A92"/>
    <w:rsid w:val="006A48E6"/>
    <w:rsid w:val="006B2C65"/>
    <w:rsid w:val="006B4454"/>
    <w:rsid w:val="006B54B0"/>
    <w:rsid w:val="006B64E0"/>
    <w:rsid w:val="006C01F3"/>
    <w:rsid w:val="006C5D39"/>
    <w:rsid w:val="006C5F96"/>
    <w:rsid w:val="006D0146"/>
    <w:rsid w:val="006D6D9B"/>
    <w:rsid w:val="006E2810"/>
    <w:rsid w:val="006E5417"/>
    <w:rsid w:val="006E6034"/>
    <w:rsid w:val="006F004A"/>
    <w:rsid w:val="006F02F2"/>
    <w:rsid w:val="006F0794"/>
    <w:rsid w:val="006F1C67"/>
    <w:rsid w:val="006F7528"/>
    <w:rsid w:val="007004E5"/>
    <w:rsid w:val="007023DE"/>
    <w:rsid w:val="007032E5"/>
    <w:rsid w:val="00703962"/>
    <w:rsid w:val="00707800"/>
    <w:rsid w:val="00712926"/>
    <w:rsid w:val="00712F60"/>
    <w:rsid w:val="00720E3B"/>
    <w:rsid w:val="007212B3"/>
    <w:rsid w:val="00721C85"/>
    <w:rsid w:val="00722D4D"/>
    <w:rsid w:val="007238A1"/>
    <w:rsid w:val="00725492"/>
    <w:rsid w:val="0073147A"/>
    <w:rsid w:val="00736DFB"/>
    <w:rsid w:val="0073729C"/>
    <w:rsid w:val="00741E53"/>
    <w:rsid w:val="0074208B"/>
    <w:rsid w:val="0074212E"/>
    <w:rsid w:val="0074375C"/>
    <w:rsid w:val="0074393F"/>
    <w:rsid w:val="00745F6B"/>
    <w:rsid w:val="007504C3"/>
    <w:rsid w:val="0075175B"/>
    <w:rsid w:val="00754E14"/>
    <w:rsid w:val="0075585E"/>
    <w:rsid w:val="00755FD8"/>
    <w:rsid w:val="00756230"/>
    <w:rsid w:val="0075794F"/>
    <w:rsid w:val="00761E33"/>
    <w:rsid w:val="00765E28"/>
    <w:rsid w:val="00766A3F"/>
    <w:rsid w:val="00767143"/>
    <w:rsid w:val="00770571"/>
    <w:rsid w:val="00772089"/>
    <w:rsid w:val="00775B01"/>
    <w:rsid w:val="007768FF"/>
    <w:rsid w:val="00776B1A"/>
    <w:rsid w:val="007824D3"/>
    <w:rsid w:val="007826B0"/>
    <w:rsid w:val="0078385C"/>
    <w:rsid w:val="00783959"/>
    <w:rsid w:val="00784BB7"/>
    <w:rsid w:val="00787553"/>
    <w:rsid w:val="00790E49"/>
    <w:rsid w:val="007918A5"/>
    <w:rsid w:val="00794C8D"/>
    <w:rsid w:val="007962F3"/>
    <w:rsid w:val="00796EE3"/>
    <w:rsid w:val="0079756B"/>
    <w:rsid w:val="007A0114"/>
    <w:rsid w:val="007A1A68"/>
    <w:rsid w:val="007A7D29"/>
    <w:rsid w:val="007B1BDB"/>
    <w:rsid w:val="007B49EA"/>
    <w:rsid w:val="007B4AB8"/>
    <w:rsid w:val="007B7D11"/>
    <w:rsid w:val="007C081C"/>
    <w:rsid w:val="007C1BBD"/>
    <w:rsid w:val="007D1181"/>
    <w:rsid w:val="007D1969"/>
    <w:rsid w:val="007E01A3"/>
    <w:rsid w:val="007E28AA"/>
    <w:rsid w:val="007E32A7"/>
    <w:rsid w:val="007E51AC"/>
    <w:rsid w:val="007E53D5"/>
    <w:rsid w:val="007E5A6F"/>
    <w:rsid w:val="007F1F8B"/>
    <w:rsid w:val="007F25BA"/>
    <w:rsid w:val="007F2DFC"/>
    <w:rsid w:val="007F351F"/>
    <w:rsid w:val="007F5C50"/>
    <w:rsid w:val="007F5DF0"/>
    <w:rsid w:val="007F6110"/>
    <w:rsid w:val="007F6205"/>
    <w:rsid w:val="007F67A1"/>
    <w:rsid w:val="0080121B"/>
    <w:rsid w:val="00801A7B"/>
    <w:rsid w:val="008033FC"/>
    <w:rsid w:val="008042C7"/>
    <w:rsid w:val="00811C05"/>
    <w:rsid w:val="008127F9"/>
    <w:rsid w:val="008155D6"/>
    <w:rsid w:val="00815B49"/>
    <w:rsid w:val="00820431"/>
    <w:rsid w:val="008206C8"/>
    <w:rsid w:val="00823426"/>
    <w:rsid w:val="00823C7D"/>
    <w:rsid w:val="00824689"/>
    <w:rsid w:val="00824A64"/>
    <w:rsid w:val="008269A7"/>
    <w:rsid w:val="00830C32"/>
    <w:rsid w:val="008348FB"/>
    <w:rsid w:val="00835EAC"/>
    <w:rsid w:val="00835F7E"/>
    <w:rsid w:val="00837272"/>
    <w:rsid w:val="0084062F"/>
    <w:rsid w:val="00842317"/>
    <w:rsid w:val="00843209"/>
    <w:rsid w:val="008435C2"/>
    <w:rsid w:val="00844452"/>
    <w:rsid w:val="0084484E"/>
    <w:rsid w:val="00846351"/>
    <w:rsid w:val="0084741E"/>
    <w:rsid w:val="0084774C"/>
    <w:rsid w:val="008506E4"/>
    <w:rsid w:val="0085355D"/>
    <w:rsid w:val="00853EC9"/>
    <w:rsid w:val="008567DA"/>
    <w:rsid w:val="008624C1"/>
    <w:rsid w:val="00862784"/>
    <w:rsid w:val="0086387C"/>
    <w:rsid w:val="00866182"/>
    <w:rsid w:val="00867951"/>
    <w:rsid w:val="00874A6C"/>
    <w:rsid w:val="00876C65"/>
    <w:rsid w:val="008775F1"/>
    <w:rsid w:val="0088115F"/>
    <w:rsid w:val="00882F72"/>
    <w:rsid w:val="008877CB"/>
    <w:rsid w:val="00890CA9"/>
    <w:rsid w:val="00891FB3"/>
    <w:rsid w:val="00892591"/>
    <w:rsid w:val="00893DC4"/>
    <w:rsid w:val="0089574D"/>
    <w:rsid w:val="00897787"/>
    <w:rsid w:val="008A147E"/>
    <w:rsid w:val="008A4B4C"/>
    <w:rsid w:val="008A4DA4"/>
    <w:rsid w:val="008B315C"/>
    <w:rsid w:val="008B3BD1"/>
    <w:rsid w:val="008B3EA3"/>
    <w:rsid w:val="008B64C7"/>
    <w:rsid w:val="008B6557"/>
    <w:rsid w:val="008B6BBB"/>
    <w:rsid w:val="008C239F"/>
    <w:rsid w:val="008D0DDC"/>
    <w:rsid w:val="008D3FFF"/>
    <w:rsid w:val="008D451B"/>
    <w:rsid w:val="008D6AB7"/>
    <w:rsid w:val="008E1994"/>
    <w:rsid w:val="008E22EA"/>
    <w:rsid w:val="008E2570"/>
    <w:rsid w:val="008E39F4"/>
    <w:rsid w:val="008E3F71"/>
    <w:rsid w:val="008E480C"/>
    <w:rsid w:val="008E6154"/>
    <w:rsid w:val="008E646F"/>
    <w:rsid w:val="008E722B"/>
    <w:rsid w:val="008F6F0C"/>
    <w:rsid w:val="009015FD"/>
    <w:rsid w:val="00904BA3"/>
    <w:rsid w:val="00905D10"/>
    <w:rsid w:val="00907757"/>
    <w:rsid w:val="009108D1"/>
    <w:rsid w:val="009147F7"/>
    <w:rsid w:val="00920366"/>
    <w:rsid w:val="00920E5F"/>
    <w:rsid w:val="009212B0"/>
    <w:rsid w:val="00921FA1"/>
    <w:rsid w:val="009234A5"/>
    <w:rsid w:val="00923F36"/>
    <w:rsid w:val="009305E8"/>
    <w:rsid w:val="00933453"/>
    <w:rsid w:val="009336F7"/>
    <w:rsid w:val="00933BD0"/>
    <w:rsid w:val="009344C6"/>
    <w:rsid w:val="0093636C"/>
    <w:rsid w:val="009374A7"/>
    <w:rsid w:val="0093762E"/>
    <w:rsid w:val="00937F03"/>
    <w:rsid w:val="009539E8"/>
    <w:rsid w:val="00954F66"/>
    <w:rsid w:val="00955F6D"/>
    <w:rsid w:val="00956C23"/>
    <w:rsid w:val="00960130"/>
    <w:rsid w:val="009649A0"/>
    <w:rsid w:val="00971337"/>
    <w:rsid w:val="00973375"/>
    <w:rsid w:val="009743B9"/>
    <w:rsid w:val="00977C16"/>
    <w:rsid w:val="00982BCB"/>
    <w:rsid w:val="009838C6"/>
    <w:rsid w:val="0098551D"/>
    <w:rsid w:val="00985DCB"/>
    <w:rsid w:val="00994CEF"/>
    <w:rsid w:val="0099518F"/>
    <w:rsid w:val="0099649C"/>
    <w:rsid w:val="009A096C"/>
    <w:rsid w:val="009A523D"/>
    <w:rsid w:val="009A7CE0"/>
    <w:rsid w:val="009B02A1"/>
    <w:rsid w:val="009B1306"/>
    <w:rsid w:val="009B3361"/>
    <w:rsid w:val="009B38F4"/>
    <w:rsid w:val="009B7F3F"/>
    <w:rsid w:val="009C4C6D"/>
    <w:rsid w:val="009C5544"/>
    <w:rsid w:val="009C7BC8"/>
    <w:rsid w:val="009D14EA"/>
    <w:rsid w:val="009D4027"/>
    <w:rsid w:val="009D422C"/>
    <w:rsid w:val="009D7CE6"/>
    <w:rsid w:val="009E3DB0"/>
    <w:rsid w:val="009E448E"/>
    <w:rsid w:val="009E74B3"/>
    <w:rsid w:val="009F16E4"/>
    <w:rsid w:val="009F2DA9"/>
    <w:rsid w:val="009F496B"/>
    <w:rsid w:val="00A01439"/>
    <w:rsid w:val="00A0169D"/>
    <w:rsid w:val="00A0272D"/>
    <w:rsid w:val="00A02E61"/>
    <w:rsid w:val="00A03E60"/>
    <w:rsid w:val="00A05CFF"/>
    <w:rsid w:val="00A06897"/>
    <w:rsid w:val="00A071E5"/>
    <w:rsid w:val="00A10B78"/>
    <w:rsid w:val="00A13048"/>
    <w:rsid w:val="00A13AD4"/>
    <w:rsid w:val="00A13F1A"/>
    <w:rsid w:val="00A14199"/>
    <w:rsid w:val="00A21D57"/>
    <w:rsid w:val="00A27B11"/>
    <w:rsid w:val="00A30C97"/>
    <w:rsid w:val="00A33611"/>
    <w:rsid w:val="00A4559C"/>
    <w:rsid w:val="00A4568E"/>
    <w:rsid w:val="00A46843"/>
    <w:rsid w:val="00A47459"/>
    <w:rsid w:val="00A50BF7"/>
    <w:rsid w:val="00A53AD5"/>
    <w:rsid w:val="00A54DD1"/>
    <w:rsid w:val="00A5563C"/>
    <w:rsid w:val="00A56B97"/>
    <w:rsid w:val="00A57FAE"/>
    <w:rsid w:val="00A6093D"/>
    <w:rsid w:val="00A65AAB"/>
    <w:rsid w:val="00A677E4"/>
    <w:rsid w:val="00A703CE"/>
    <w:rsid w:val="00A7145A"/>
    <w:rsid w:val="00A72017"/>
    <w:rsid w:val="00A72F81"/>
    <w:rsid w:val="00A73EEB"/>
    <w:rsid w:val="00A74F2B"/>
    <w:rsid w:val="00A767DC"/>
    <w:rsid w:val="00A76A6D"/>
    <w:rsid w:val="00A76CE0"/>
    <w:rsid w:val="00A83253"/>
    <w:rsid w:val="00A85A42"/>
    <w:rsid w:val="00A90528"/>
    <w:rsid w:val="00A961D1"/>
    <w:rsid w:val="00A96862"/>
    <w:rsid w:val="00A97DE6"/>
    <w:rsid w:val="00AA022D"/>
    <w:rsid w:val="00AA023D"/>
    <w:rsid w:val="00AA291F"/>
    <w:rsid w:val="00AA6E84"/>
    <w:rsid w:val="00AB1A1C"/>
    <w:rsid w:val="00AB38F2"/>
    <w:rsid w:val="00AB420E"/>
    <w:rsid w:val="00AB4721"/>
    <w:rsid w:val="00AB56CC"/>
    <w:rsid w:val="00AB7405"/>
    <w:rsid w:val="00AB76A0"/>
    <w:rsid w:val="00AB7C1E"/>
    <w:rsid w:val="00AC2CCA"/>
    <w:rsid w:val="00AC491A"/>
    <w:rsid w:val="00AC66E9"/>
    <w:rsid w:val="00AC7148"/>
    <w:rsid w:val="00AD05A8"/>
    <w:rsid w:val="00AD5B07"/>
    <w:rsid w:val="00AD6229"/>
    <w:rsid w:val="00AD731A"/>
    <w:rsid w:val="00AE2016"/>
    <w:rsid w:val="00AE341B"/>
    <w:rsid w:val="00AE4385"/>
    <w:rsid w:val="00AE47E8"/>
    <w:rsid w:val="00AE51B0"/>
    <w:rsid w:val="00AE5E63"/>
    <w:rsid w:val="00AF51C5"/>
    <w:rsid w:val="00AF5FFC"/>
    <w:rsid w:val="00AF6083"/>
    <w:rsid w:val="00B01905"/>
    <w:rsid w:val="00B01B28"/>
    <w:rsid w:val="00B06E95"/>
    <w:rsid w:val="00B07861"/>
    <w:rsid w:val="00B07CA7"/>
    <w:rsid w:val="00B101F9"/>
    <w:rsid w:val="00B1279A"/>
    <w:rsid w:val="00B15065"/>
    <w:rsid w:val="00B161E1"/>
    <w:rsid w:val="00B16753"/>
    <w:rsid w:val="00B16B89"/>
    <w:rsid w:val="00B2088F"/>
    <w:rsid w:val="00B213B8"/>
    <w:rsid w:val="00B21BF1"/>
    <w:rsid w:val="00B221B0"/>
    <w:rsid w:val="00B22ABF"/>
    <w:rsid w:val="00B23CF2"/>
    <w:rsid w:val="00B26D96"/>
    <w:rsid w:val="00B323AF"/>
    <w:rsid w:val="00B33CBB"/>
    <w:rsid w:val="00B3640F"/>
    <w:rsid w:val="00B367BC"/>
    <w:rsid w:val="00B378F5"/>
    <w:rsid w:val="00B37FAA"/>
    <w:rsid w:val="00B4194A"/>
    <w:rsid w:val="00B43567"/>
    <w:rsid w:val="00B437E8"/>
    <w:rsid w:val="00B45D06"/>
    <w:rsid w:val="00B4731C"/>
    <w:rsid w:val="00B478A5"/>
    <w:rsid w:val="00B5199E"/>
    <w:rsid w:val="00B51F2C"/>
    <w:rsid w:val="00B5222E"/>
    <w:rsid w:val="00B53179"/>
    <w:rsid w:val="00B532EA"/>
    <w:rsid w:val="00B53A36"/>
    <w:rsid w:val="00B5704C"/>
    <w:rsid w:val="00B57175"/>
    <w:rsid w:val="00B57A23"/>
    <w:rsid w:val="00B600CD"/>
    <w:rsid w:val="00B6131D"/>
    <w:rsid w:val="00B61C96"/>
    <w:rsid w:val="00B6206A"/>
    <w:rsid w:val="00B62291"/>
    <w:rsid w:val="00B653E0"/>
    <w:rsid w:val="00B65A13"/>
    <w:rsid w:val="00B6628E"/>
    <w:rsid w:val="00B67D34"/>
    <w:rsid w:val="00B705CD"/>
    <w:rsid w:val="00B709E5"/>
    <w:rsid w:val="00B7122E"/>
    <w:rsid w:val="00B71D6F"/>
    <w:rsid w:val="00B73A2A"/>
    <w:rsid w:val="00B74A38"/>
    <w:rsid w:val="00B74AFC"/>
    <w:rsid w:val="00B75A51"/>
    <w:rsid w:val="00B760B5"/>
    <w:rsid w:val="00B7669E"/>
    <w:rsid w:val="00B76CDC"/>
    <w:rsid w:val="00B774F1"/>
    <w:rsid w:val="00B8066F"/>
    <w:rsid w:val="00B81520"/>
    <w:rsid w:val="00B816E5"/>
    <w:rsid w:val="00B827C6"/>
    <w:rsid w:val="00B84168"/>
    <w:rsid w:val="00B86448"/>
    <w:rsid w:val="00B90D12"/>
    <w:rsid w:val="00B91A27"/>
    <w:rsid w:val="00B92CCE"/>
    <w:rsid w:val="00B945C3"/>
    <w:rsid w:val="00B94B06"/>
    <w:rsid w:val="00B94C28"/>
    <w:rsid w:val="00B94EBC"/>
    <w:rsid w:val="00B95EA1"/>
    <w:rsid w:val="00B96A2F"/>
    <w:rsid w:val="00B96A30"/>
    <w:rsid w:val="00B97362"/>
    <w:rsid w:val="00B9770A"/>
    <w:rsid w:val="00BA3CBE"/>
    <w:rsid w:val="00BA5B11"/>
    <w:rsid w:val="00BA73D6"/>
    <w:rsid w:val="00BB4525"/>
    <w:rsid w:val="00BB5BAC"/>
    <w:rsid w:val="00BB6681"/>
    <w:rsid w:val="00BC10BA"/>
    <w:rsid w:val="00BC2F0C"/>
    <w:rsid w:val="00BC3C38"/>
    <w:rsid w:val="00BC4E3A"/>
    <w:rsid w:val="00BC5AFD"/>
    <w:rsid w:val="00BC6316"/>
    <w:rsid w:val="00BD6140"/>
    <w:rsid w:val="00BE038B"/>
    <w:rsid w:val="00BE08D8"/>
    <w:rsid w:val="00BE26D7"/>
    <w:rsid w:val="00BF1FD6"/>
    <w:rsid w:val="00BF493A"/>
    <w:rsid w:val="00BF4FA1"/>
    <w:rsid w:val="00BF6649"/>
    <w:rsid w:val="00C00DDE"/>
    <w:rsid w:val="00C00F61"/>
    <w:rsid w:val="00C01A10"/>
    <w:rsid w:val="00C02512"/>
    <w:rsid w:val="00C04A11"/>
    <w:rsid w:val="00C04F43"/>
    <w:rsid w:val="00C05271"/>
    <w:rsid w:val="00C0609D"/>
    <w:rsid w:val="00C06999"/>
    <w:rsid w:val="00C077D0"/>
    <w:rsid w:val="00C07F22"/>
    <w:rsid w:val="00C105C8"/>
    <w:rsid w:val="00C115AB"/>
    <w:rsid w:val="00C119F2"/>
    <w:rsid w:val="00C11E25"/>
    <w:rsid w:val="00C154A1"/>
    <w:rsid w:val="00C21BA9"/>
    <w:rsid w:val="00C248CE"/>
    <w:rsid w:val="00C250A9"/>
    <w:rsid w:val="00C26CCB"/>
    <w:rsid w:val="00C30249"/>
    <w:rsid w:val="00C309E6"/>
    <w:rsid w:val="00C35F74"/>
    <w:rsid w:val="00C36638"/>
    <w:rsid w:val="00C3723B"/>
    <w:rsid w:val="00C419C1"/>
    <w:rsid w:val="00C42466"/>
    <w:rsid w:val="00C43DEF"/>
    <w:rsid w:val="00C44C86"/>
    <w:rsid w:val="00C46C7D"/>
    <w:rsid w:val="00C502A0"/>
    <w:rsid w:val="00C50588"/>
    <w:rsid w:val="00C50E18"/>
    <w:rsid w:val="00C535DA"/>
    <w:rsid w:val="00C539EF"/>
    <w:rsid w:val="00C54869"/>
    <w:rsid w:val="00C54C8A"/>
    <w:rsid w:val="00C56617"/>
    <w:rsid w:val="00C56E54"/>
    <w:rsid w:val="00C606C9"/>
    <w:rsid w:val="00C635E4"/>
    <w:rsid w:val="00C71669"/>
    <w:rsid w:val="00C732BA"/>
    <w:rsid w:val="00C80288"/>
    <w:rsid w:val="00C81698"/>
    <w:rsid w:val="00C82F97"/>
    <w:rsid w:val="00C836F0"/>
    <w:rsid w:val="00C84003"/>
    <w:rsid w:val="00C84058"/>
    <w:rsid w:val="00C842A9"/>
    <w:rsid w:val="00C85D73"/>
    <w:rsid w:val="00C90650"/>
    <w:rsid w:val="00C9694D"/>
    <w:rsid w:val="00C97D78"/>
    <w:rsid w:val="00CA0803"/>
    <w:rsid w:val="00CA212C"/>
    <w:rsid w:val="00CB7B0E"/>
    <w:rsid w:val="00CC2AAE"/>
    <w:rsid w:val="00CC4195"/>
    <w:rsid w:val="00CC4F04"/>
    <w:rsid w:val="00CC5A42"/>
    <w:rsid w:val="00CC5C4F"/>
    <w:rsid w:val="00CD0EAB"/>
    <w:rsid w:val="00CD2001"/>
    <w:rsid w:val="00CD25B8"/>
    <w:rsid w:val="00CD6FC0"/>
    <w:rsid w:val="00CE0B2A"/>
    <w:rsid w:val="00CE101E"/>
    <w:rsid w:val="00CE2F34"/>
    <w:rsid w:val="00CE5E02"/>
    <w:rsid w:val="00CE6F86"/>
    <w:rsid w:val="00CF086E"/>
    <w:rsid w:val="00CF0DF8"/>
    <w:rsid w:val="00CF245B"/>
    <w:rsid w:val="00CF34DB"/>
    <w:rsid w:val="00CF3917"/>
    <w:rsid w:val="00CF553B"/>
    <w:rsid w:val="00CF558F"/>
    <w:rsid w:val="00CF61D2"/>
    <w:rsid w:val="00CF6939"/>
    <w:rsid w:val="00D010C0"/>
    <w:rsid w:val="00D01526"/>
    <w:rsid w:val="00D02B0C"/>
    <w:rsid w:val="00D05555"/>
    <w:rsid w:val="00D06B8B"/>
    <w:rsid w:val="00D073E2"/>
    <w:rsid w:val="00D130AF"/>
    <w:rsid w:val="00D1555A"/>
    <w:rsid w:val="00D15B41"/>
    <w:rsid w:val="00D177C2"/>
    <w:rsid w:val="00D20DD0"/>
    <w:rsid w:val="00D21DC9"/>
    <w:rsid w:val="00D24B26"/>
    <w:rsid w:val="00D24B34"/>
    <w:rsid w:val="00D260A6"/>
    <w:rsid w:val="00D31281"/>
    <w:rsid w:val="00D333FE"/>
    <w:rsid w:val="00D34CE4"/>
    <w:rsid w:val="00D3723C"/>
    <w:rsid w:val="00D375DE"/>
    <w:rsid w:val="00D41E6D"/>
    <w:rsid w:val="00D446EC"/>
    <w:rsid w:val="00D46FC1"/>
    <w:rsid w:val="00D47749"/>
    <w:rsid w:val="00D47AB6"/>
    <w:rsid w:val="00D50B0D"/>
    <w:rsid w:val="00D50E96"/>
    <w:rsid w:val="00D51BF0"/>
    <w:rsid w:val="00D526F7"/>
    <w:rsid w:val="00D531DB"/>
    <w:rsid w:val="00D55942"/>
    <w:rsid w:val="00D55DA4"/>
    <w:rsid w:val="00D661A6"/>
    <w:rsid w:val="00D66412"/>
    <w:rsid w:val="00D807BF"/>
    <w:rsid w:val="00D82FCC"/>
    <w:rsid w:val="00D8449D"/>
    <w:rsid w:val="00D86209"/>
    <w:rsid w:val="00D907A5"/>
    <w:rsid w:val="00D9242A"/>
    <w:rsid w:val="00D9395D"/>
    <w:rsid w:val="00D94666"/>
    <w:rsid w:val="00D95D5E"/>
    <w:rsid w:val="00DA0EEB"/>
    <w:rsid w:val="00DA17FC"/>
    <w:rsid w:val="00DA748A"/>
    <w:rsid w:val="00DA7887"/>
    <w:rsid w:val="00DB1C31"/>
    <w:rsid w:val="00DB229A"/>
    <w:rsid w:val="00DB27B1"/>
    <w:rsid w:val="00DB2C26"/>
    <w:rsid w:val="00DB45C3"/>
    <w:rsid w:val="00DB5107"/>
    <w:rsid w:val="00DC6F30"/>
    <w:rsid w:val="00DD02F4"/>
    <w:rsid w:val="00DD2E10"/>
    <w:rsid w:val="00DD6622"/>
    <w:rsid w:val="00DE0320"/>
    <w:rsid w:val="00DE1C7C"/>
    <w:rsid w:val="00DE25A9"/>
    <w:rsid w:val="00DE322E"/>
    <w:rsid w:val="00DE4286"/>
    <w:rsid w:val="00DE4B02"/>
    <w:rsid w:val="00DE6B43"/>
    <w:rsid w:val="00DF038E"/>
    <w:rsid w:val="00DF114E"/>
    <w:rsid w:val="00DF2881"/>
    <w:rsid w:val="00DF469F"/>
    <w:rsid w:val="00DF585E"/>
    <w:rsid w:val="00DF67BA"/>
    <w:rsid w:val="00DF7815"/>
    <w:rsid w:val="00E03C57"/>
    <w:rsid w:val="00E041C6"/>
    <w:rsid w:val="00E05615"/>
    <w:rsid w:val="00E11923"/>
    <w:rsid w:val="00E15343"/>
    <w:rsid w:val="00E16199"/>
    <w:rsid w:val="00E207D8"/>
    <w:rsid w:val="00E212CF"/>
    <w:rsid w:val="00E2163D"/>
    <w:rsid w:val="00E258DF"/>
    <w:rsid w:val="00E26039"/>
    <w:rsid w:val="00E26101"/>
    <w:rsid w:val="00E262D4"/>
    <w:rsid w:val="00E26449"/>
    <w:rsid w:val="00E27C25"/>
    <w:rsid w:val="00E30E5B"/>
    <w:rsid w:val="00E30EC8"/>
    <w:rsid w:val="00E32C24"/>
    <w:rsid w:val="00E36250"/>
    <w:rsid w:val="00E4360E"/>
    <w:rsid w:val="00E43E40"/>
    <w:rsid w:val="00E47476"/>
    <w:rsid w:val="00E47F2D"/>
    <w:rsid w:val="00E53502"/>
    <w:rsid w:val="00E54511"/>
    <w:rsid w:val="00E5659F"/>
    <w:rsid w:val="00E60EDC"/>
    <w:rsid w:val="00E61952"/>
    <w:rsid w:val="00E61C5B"/>
    <w:rsid w:val="00E61DAC"/>
    <w:rsid w:val="00E624BC"/>
    <w:rsid w:val="00E650DA"/>
    <w:rsid w:val="00E65877"/>
    <w:rsid w:val="00E67390"/>
    <w:rsid w:val="00E7000A"/>
    <w:rsid w:val="00E72B80"/>
    <w:rsid w:val="00E73C89"/>
    <w:rsid w:val="00E75FE3"/>
    <w:rsid w:val="00E84C54"/>
    <w:rsid w:val="00E85EAF"/>
    <w:rsid w:val="00E8623D"/>
    <w:rsid w:val="00E86728"/>
    <w:rsid w:val="00E86C15"/>
    <w:rsid w:val="00E86C4C"/>
    <w:rsid w:val="00E907A3"/>
    <w:rsid w:val="00E92784"/>
    <w:rsid w:val="00E96E4B"/>
    <w:rsid w:val="00E97454"/>
    <w:rsid w:val="00EA27D8"/>
    <w:rsid w:val="00EA2DCC"/>
    <w:rsid w:val="00EA526B"/>
    <w:rsid w:val="00EA5AE0"/>
    <w:rsid w:val="00EA5F06"/>
    <w:rsid w:val="00EB103B"/>
    <w:rsid w:val="00EB11AA"/>
    <w:rsid w:val="00EB145C"/>
    <w:rsid w:val="00EB266A"/>
    <w:rsid w:val="00EB2CBF"/>
    <w:rsid w:val="00EB4EC6"/>
    <w:rsid w:val="00EB56E1"/>
    <w:rsid w:val="00EB5EB9"/>
    <w:rsid w:val="00EB7AB1"/>
    <w:rsid w:val="00EC0D7C"/>
    <w:rsid w:val="00EC1BB6"/>
    <w:rsid w:val="00EC205E"/>
    <w:rsid w:val="00EC2704"/>
    <w:rsid w:val="00EC32BD"/>
    <w:rsid w:val="00EC4D4F"/>
    <w:rsid w:val="00EC5D77"/>
    <w:rsid w:val="00ED36E9"/>
    <w:rsid w:val="00ED3790"/>
    <w:rsid w:val="00ED62B3"/>
    <w:rsid w:val="00ED7A6E"/>
    <w:rsid w:val="00EE3CB1"/>
    <w:rsid w:val="00EE718F"/>
    <w:rsid w:val="00EE7CD8"/>
    <w:rsid w:val="00EF0237"/>
    <w:rsid w:val="00EF37F6"/>
    <w:rsid w:val="00EF3A6E"/>
    <w:rsid w:val="00EF48CC"/>
    <w:rsid w:val="00EF7148"/>
    <w:rsid w:val="00F00801"/>
    <w:rsid w:val="00F00AFF"/>
    <w:rsid w:val="00F0252D"/>
    <w:rsid w:val="00F03E55"/>
    <w:rsid w:val="00F105F7"/>
    <w:rsid w:val="00F10629"/>
    <w:rsid w:val="00F145C8"/>
    <w:rsid w:val="00F15EF7"/>
    <w:rsid w:val="00F2300E"/>
    <w:rsid w:val="00F2488D"/>
    <w:rsid w:val="00F2562A"/>
    <w:rsid w:val="00F26D63"/>
    <w:rsid w:val="00F27DA2"/>
    <w:rsid w:val="00F302FF"/>
    <w:rsid w:val="00F30739"/>
    <w:rsid w:val="00F44502"/>
    <w:rsid w:val="00F45084"/>
    <w:rsid w:val="00F5234B"/>
    <w:rsid w:val="00F57B75"/>
    <w:rsid w:val="00F57C30"/>
    <w:rsid w:val="00F601A0"/>
    <w:rsid w:val="00F667F7"/>
    <w:rsid w:val="00F67481"/>
    <w:rsid w:val="00F67F53"/>
    <w:rsid w:val="00F712E9"/>
    <w:rsid w:val="00F72419"/>
    <w:rsid w:val="00F73032"/>
    <w:rsid w:val="00F74DB9"/>
    <w:rsid w:val="00F753DF"/>
    <w:rsid w:val="00F75C16"/>
    <w:rsid w:val="00F77AF2"/>
    <w:rsid w:val="00F801E3"/>
    <w:rsid w:val="00F830C8"/>
    <w:rsid w:val="00F848FC"/>
    <w:rsid w:val="00F85930"/>
    <w:rsid w:val="00F85B2A"/>
    <w:rsid w:val="00F85C83"/>
    <w:rsid w:val="00F8757C"/>
    <w:rsid w:val="00F906F6"/>
    <w:rsid w:val="00F9161C"/>
    <w:rsid w:val="00F9282A"/>
    <w:rsid w:val="00F9395B"/>
    <w:rsid w:val="00F96BAD"/>
    <w:rsid w:val="00FA139D"/>
    <w:rsid w:val="00FA1E45"/>
    <w:rsid w:val="00FA3525"/>
    <w:rsid w:val="00FA3644"/>
    <w:rsid w:val="00FA437D"/>
    <w:rsid w:val="00FA4619"/>
    <w:rsid w:val="00FA60F5"/>
    <w:rsid w:val="00FB0E84"/>
    <w:rsid w:val="00FB1995"/>
    <w:rsid w:val="00FB525E"/>
    <w:rsid w:val="00FB5932"/>
    <w:rsid w:val="00FB5AFF"/>
    <w:rsid w:val="00FB64E1"/>
    <w:rsid w:val="00FB6509"/>
    <w:rsid w:val="00FC2405"/>
    <w:rsid w:val="00FC259F"/>
    <w:rsid w:val="00FC2D39"/>
    <w:rsid w:val="00FC3250"/>
    <w:rsid w:val="00FC37D5"/>
    <w:rsid w:val="00FC60EB"/>
    <w:rsid w:val="00FC69BF"/>
    <w:rsid w:val="00FD01C2"/>
    <w:rsid w:val="00FD0677"/>
    <w:rsid w:val="00FE33E9"/>
    <w:rsid w:val="00FE3B1D"/>
    <w:rsid w:val="00FE595C"/>
    <w:rsid w:val="00FF0CE3"/>
    <w:rsid w:val="00FF4B12"/>
    <w:rsid w:val="1713CD86"/>
    <w:rsid w:val="1C97399D"/>
    <w:rsid w:val="2447ED6C"/>
    <w:rsid w:val="2A913A72"/>
    <w:rsid w:val="3D7B119A"/>
    <w:rsid w:val="3F8F8906"/>
    <w:rsid w:val="3FBA4992"/>
    <w:rsid w:val="497A334B"/>
    <w:rsid w:val="4EFD9F62"/>
    <w:rsid w:val="4F2F72DD"/>
    <w:rsid w:val="53BA6EA0"/>
    <w:rsid w:val="65F6F967"/>
    <w:rsid w:val="697669E0"/>
    <w:rsid w:val="6CCCE0CA"/>
    <w:rsid w:val="6D46E670"/>
    <w:rsid w:val="76A12FE0"/>
    <w:rsid w:val="7A956BE7"/>
  </w:rsids>
  <m:mathPr>
    <m:mathFont m:val="Cambria Math"/>
    <m:brkBin m:val="before"/>
    <m:brkBinSub m:val="--"/>
    <m:smallFrac m:val="0"/>
    <m:dispDef/>
    <m:lMargin m:val="0"/>
    <m:rMargin m:val="0"/>
    <m:defJc m:val="centerGroup"/>
    <m:wrapIndent m:val="1440"/>
    <m:intLim m:val="subSup"/>
    <m:naryLim m:val="undOvr"/>
  </m:mathPr>
  <w:themeFontLang w:val="en-US" w:eastAsia="zh-CN" w:bidi="mr-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044C5C9"/>
  <w15:chartTrackingRefBased/>
  <w15:docId w15:val="{FB5305C3-DA02-4153-B088-3DF0E55815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EastAsia"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uiPriority="99"/>
    <w:lsdException w:name="index 2" w:uiPriority="99"/>
    <w:lsdException w:name="index 3" w:uiPriority="99"/>
    <w:lsdException w:name="index 4" w:uiPriority="99"/>
    <w:lsdException w:name="index 5" w:uiPriority="99"/>
    <w:lsdException w:name="index 6" w:uiPriority="99"/>
    <w:lsdException w:name="index 7" w:uiPriority="99"/>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uiPriority="99"/>
    <w:lsdException w:name="footer" w:uiPriority="99"/>
    <w:lsdException w:name="index heading" w:uiPriority="99"/>
    <w:lsdException w:name="caption" w:semiHidden="1" w:unhideWhenUsed="1" w:qFormat="1"/>
    <w:lsdException w:name="table of figures" w:uiPriority="99"/>
    <w:lsdException w:name="line number" w:uiPriority="99"/>
    <w:lsdException w:name="endnote reference" w:uiPriority="99"/>
    <w:lsdException w:name="endnote text" w:uiPriority="99"/>
    <w:lsdException w:name="List Bullet" w:uiPriority="99"/>
    <w:lsdException w:name="List Number" w:uiPriority="99"/>
    <w:lsdException w:name="List 2" w:uiPriority="99"/>
    <w:lsdException w:name="List Bullet 2" w:uiPriority="99"/>
    <w:lsdException w:name="List Bullet 4" w:uiPriority="99"/>
    <w:lsdException w:name="List Number 2" w:uiPriority="99"/>
    <w:lsdException w:name="List Number 3" w:uiPriority="99"/>
    <w:lsdException w:name="List Number 4" w:uiPriority="99"/>
    <w:lsdException w:name="List Number 5" w:uiPriority="99"/>
    <w:lsdException w:name="Title" w:uiPriority="99" w:qFormat="1"/>
    <w:lsdException w:name="Body Text" w:uiPriority="99"/>
    <w:lsdException w:name="Body Text Indent" w:uiPriority="99"/>
    <w:lsdException w:name="Message Header" w:uiPriority="99"/>
    <w:lsdException w:name="Subtitle" w:qFormat="1"/>
    <w:lsdException w:name="Date" w:uiPriority="99"/>
    <w:lsdException w:name="Body Text 2" w:uiPriority="99"/>
    <w:lsdException w:name="Body Text 3" w:uiPriority="99"/>
    <w:lsdException w:name="Body Text Indent 2" w:uiPriority="99"/>
    <w:lsdException w:name="Body Text Indent 3" w:uiPriority="99"/>
    <w:lsdException w:name="Hyperlink" w:uiPriority="99"/>
    <w:lsdException w:name="Strong" w:uiPriority="22" w:qFormat="1"/>
    <w:lsdException w:name="Emphasis" w:qFormat="1"/>
    <w:lsdException w:name="Plain Text" w:uiPriority="99"/>
    <w:lsdException w:name="Normal (Web)" w:uiPriority="99"/>
    <w:lsdException w:name="HTML Definition" w:semiHidden="1" w:unhideWhenUsed="1"/>
    <w:lsdException w:name="HTML Preformatted" w:semiHidden="1" w:uiPriority="99"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C00DDE"/>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jc w:val="both"/>
      <w:textAlignment w:val="baseline"/>
    </w:pPr>
    <w:rPr>
      <w:sz w:val="22"/>
    </w:rPr>
  </w:style>
  <w:style w:type="paragraph" w:styleId="Heading1">
    <w:name w:val="heading 1"/>
    <w:aliases w:val="Heading U,H1,H11,Œ©o‚µ 1,뙥,?co??E 1,h1,?c,?co?ƒÊ 1,?,Œ,Œ©,Œ...,Œ©oâµ 1,?co?ÄÊ 1,Î,Î©,Î...,o‚µ 1,app heading 1,l1,Huvudrubrik,h11,h12,h13,h14,h15,h16,Heading 1_a,Heading 1 (NN),Titolo Sezione,Head 1 (Chapter heading),Titre§,1,Section Head"/>
    <w:basedOn w:val="Normal"/>
    <w:next w:val="Normal"/>
    <w:link w:val="Heading1Char"/>
    <w:qFormat/>
    <w:rsid w:val="00E11923"/>
    <w:pPr>
      <w:keepNext/>
      <w:numPr>
        <w:numId w:val="1"/>
      </w:numPr>
      <w:spacing w:before="240" w:after="60"/>
      <w:ind w:left="360" w:hanging="360"/>
      <w:outlineLvl w:val="0"/>
    </w:pPr>
    <w:rPr>
      <w:rFonts w:cs="Arial"/>
      <w:b/>
      <w:bCs/>
      <w:kern w:val="32"/>
      <w:sz w:val="32"/>
      <w:szCs w:val="32"/>
    </w:rPr>
  </w:style>
  <w:style w:type="paragraph" w:styleId="Heading2">
    <w:name w:val="heading 2"/>
    <w:aliases w:val="H2,H21,Œ©o‚µ 2,뙥2,?co??E 2,h2,?c1,?co?ƒÊ 2,?2,Œ1,Œ2,Œ©2,...,Œ©_o‚µ 2,Œ©1,Œ©oâµ 2,?co?ÄÊ 2,Î1,Î2,Î©2,Î©_oâµ 2,Î©1,Head2A,2,Break before,UNDERRUBRIK 1-2,level 2,Heading Two,Prophead 2,headi,heading2,h21,h22,21,Titolo Sottosezione,Head 2,l2"/>
    <w:basedOn w:val="Normal"/>
    <w:next w:val="Normal"/>
    <w:link w:val="Heading2Char"/>
    <w:qFormat/>
    <w:rsid w:val="00E11923"/>
    <w:pPr>
      <w:keepNext/>
      <w:numPr>
        <w:ilvl w:val="1"/>
        <w:numId w:val="1"/>
      </w:numPr>
      <w:tabs>
        <w:tab w:val="clear" w:pos="360"/>
      </w:tabs>
      <w:spacing w:before="240" w:after="60"/>
      <w:ind w:left="720" w:hanging="720"/>
      <w:outlineLvl w:val="1"/>
    </w:pPr>
    <w:rPr>
      <w:b/>
      <w:bCs/>
      <w:i/>
      <w:iCs/>
      <w:sz w:val="28"/>
      <w:szCs w:val="28"/>
    </w:rPr>
  </w:style>
  <w:style w:type="paragraph" w:styleId="Heading3">
    <w:name w:val="heading 3"/>
    <w:aliases w:val="H3,H31,h3,h31,h32,THeading 3,Titre 3,Org Heading 1,Alt+3,Alt+31,Alt+32,Alt+33,Alt+311,Alt+321,Alt+34,Alt+35,Alt+36,Alt+37,Alt+38,Alt+39,Alt+310,Alt+312,Alt+322,Alt+313,Alt+314,Title3,3,GS_3,0H,bullet,b,3 bullet,SECOND,Second,l3"/>
    <w:basedOn w:val="Normal"/>
    <w:next w:val="Normal"/>
    <w:link w:val="Heading3Char"/>
    <w:qFormat/>
    <w:rsid w:val="002B191D"/>
    <w:pPr>
      <w:keepNext/>
      <w:numPr>
        <w:ilvl w:val="2"/>
        <w:numId w:val="1"/>
      </w:numPr>
      <w:spacing w:before="240" w:after="60"/>
      <w:outlineLvl w:val="2"/>
    </w:pPr>
    <w:rPr>
      <w:b/>
      <w:bCs/>
      <w:sz w:val="26"/>
      <w:szCs w:val="26"/>
    </w:rPr>
  </w:style>
  <w:style w:type="paragraph" w:styleId="Heading4">
    <w:name w:val="heading 4"/>
    <w:aliases w:val="Heading 4 Char1,Heading 4 Char Char,H4,H41,h4,0.1.1.1 Titre 4 + Left:  0&quot;,First line:  0&quot;,0.1.1...,0.1.1.1 Titre 4,h41,heading 41,h42,heading 42,h43,H42,H43,H411,h411,H421,h421,H44,h44,H412,h412,H422,h422,H431,h431,H45,h45,H413,h413,H423,h423"/>
    <w:basedOn w:val="Normal"/>
    <w:next w:val="Normal"/>
    <w:link w:val="Heading4Char"/>
    <w:qFormat/>
    <w:rsid w:val="004234F0"/>
    <w:pPr>
      <w:keepNext/>
      <w:numPr>
        <w:ilvl w:val="3"/>
        <w:numId w:val="1"/>
      </w:numPr>
      <w:spacing w:before="240" w:after="60"/>
      <w:ind w:left="1080" w:right="1008" w:hanging="1080"/>
      <w:outlineLvl w:val="3"/>
    </w:pPr>
    <w:rPr>
      <w:rFonts w:ascii="Times New Roman Bold" w:hAnsi="Times New Roman Bold"/>
      <w:b/>
      <w:bCs/>
      <w:sz w:val="24"/>
      <w:szCs w:val="28"/>
    </w:rPr>
  </w:style>
  <w:style w:type="paragraph" w:styleId="Heading5">
    <w:name w:val="heading 5"/>
    <w:aliases w:val="H5,H51,h5,Titre 5,Appendix A to X,Heading 5   Appendix A to X,5 sub-bullet,sb,4,Indent,Heading5,h51,heading 51,Heading51,h52,h53,DO NOT USE_h5,Alt+5,Alt+51,Alt+52,Alt+53,Alt+511,Alt+521,Alt+54,Alt+512,Alt+522,Alt+55,Alt+513,Alt+523,Alt+531"/>
    <w:basedOn w:val="Normal"/>
    <w:next w:val="Normal"/>
    <w:link w:val="Heading5Char"/>
    <w:qFormat/>
    <w:rsid w:val="004234F0"/>
    <w:pPr>
      <w:keepNext/>
      <w:numPr>
        <w:ilvl w:val="4"/>
        <w:numId w:val="1"/>
      </w:numPr>
      <w:spacing w:before="240" w:after="60"/>
      <w:ind w:left="1080" w:hanging="1080"/>
      <w:outlineLvl w:val="4"/>
    </w:pPr>
    <w:rPr>
      <w:b/>
      <w:bCs/>
      <w:i/>
      <w:iCs/>
      <w:sz w:val="24"/>
      <w:szCs w:val="26"/>
    </w:rPr>
  </w:style>
  <w:style w:type="paragraph" w:styleId="Heading6">
    <w:name w:val="heading 6"/>
    <w:aliases w:val="H6,H61,h6,TOC header,Bullet list,sub-dash,sd,5,Appendix,T1,Heading6,h61,h62,Titre 6,Alt+6"/>
    <w:basedOn w:val="Normal"/>
    <w:next w:val="Normal"/>
    <w:link w:val="Heading6Char"/>
    <w:qFormat/>
    <w:rsid w:val="000E00F3"/>
    <w:pPr>
      <w:keepNext/>
      <w:numPr>
        <w:ilvl w:val="5"/>
        <w:numId w:val="1"/>
      </w:numPr>
      <w:spacing w:before="240" w:after="60"/>
      <w:ind w:left="1080" w:hanging="1080"/>
      <w:outlineLvl w:val="5"/>
    </w:pPr>
    <w:rPr>
      <w:b/>
      <w:bCs/>
      <w:szCs w:val="22"/>
    </w:rPr>
  </w:style>
  <w:style w:type="paragraph" w:styleId="Heading7">
    <w:name w:val="heading 7"/>
    <w:aliases w:val="Bulleted list,L7,SDL title,h7,Alt+7,Alt+71,Alt+72,Alt+73,Alt+74,Alt+75,Alt+76,Alt+77,Alt+78,Alt+79,Alt+710,Alt+711,Alt+712,Alt+713"/>
    <w:basedOn w:val="Normal"/>
    <w:next w:val="Normal"/>
    <w:link w:val="Heading7Char"/>
    <w:qFormat/>
    <w:rsid w:val="004234F0"/>
    <w:pPr>
      <w:keepNext/>
      <w:numPr>
        <w:ilvl w:val="6"/>
        <w:numId w:val="1"/>
      </w:numPr>
      <w:spacing w:before="240" w:after="60"/>
      <w:ind w:left="1440" w:hanging="1440"/>
      <w:outlineLvl w:val="6"/>
    </w:pPr>
    <w:rPr>
      <w:szCs w:val="24"/>
    </w:rPr>
  </w:style>
  <w:style w:type="paragraph" w:styleId="Heading8">
    <w:name w:val="heading 8"/>
    <w:aliases w:val="Legal Level 1.1.1.,Center Bold,Tables,Alt+8,Alt+81,Alt+82,Alt+83,Alt+84,Alt+85,Alt+86,Alt+87,Alt+88,Alt+89,Alt+810,Alt+811,Alt+812,Alt+813"/>
    <w:basedOn w:val="Normal"/>
    <w:next w:val="Normal"/>
    <w:link w:val="Heading8Char"/>
    <w:qFormat/>
    <w:rsid w:val="004234F0"/>
    <w:pPr>
      <w:keepNext/>
      <w:numPr>
        <w:ilvl w:val="7"/>
        <w:numId w:val="1"/>
      </w:numPr>
      <w:spacing w:before="240" w:after="60"/>
      <w:ind w:left="1800" w:hanging="1800"/>
      <w:outlineLvl w:val="7"/>
    </w:pPr>
    <w:rPr>
      <w:i/>
      <w:iCs/>
      <w:szCs w:val="24"/>
    </w:rPr>
  </w:style>
  <w:style w:type="paragraph" w:styleId="Heading9">
    <w:name w:val="heading 9"/>
    <w:basedOn w:val="Normal"/>
    <w:next w:val="Normal"/>
    <w:link w:val="Heading9Char"/>
    <w:qFormat/>
    <w:rsid w:val="000E00F3"/>
    <w:pPr>
      <w:keepNext/>
      <w:spacing w:before="240" w:after="60"/>
      <w:ind w:left="1440" w:hanging="1440"/>
      <w:outlineLvl w:val="8"/>
    </w:pPr>
    <w:rPr>
      <w:b/>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h,Header/Footer"/>
    <w:basedOn w:val="Normal"/>
    <w:link w:val="HeaderChar"/>
    <w:pPr>
      <w:tabs>
        <w:tab w:val="center" w:pos="4320"/>
        <w:tab w:val="right" w:pos="8640"/>
      </w:tabs>
    </w:pPr>
  </w:style>
  <w:style w:type="paragraph" w:styleId="Footer">
    <w:name w:val="footer"/>
    <w:basedOn w:val="Normal"/>
    <w:link w:val="FooterChar"/>
    <w:uiPriority w:val="99"/>
    <w:pPr>
      <w:tabs>
        <w:tab w:val="center" w:pos="4320"/>
        <w:tab w:val="right" w:pos="8640"/>
      </w:tabs>
    </w:pPr>
  </w:style>
  <w:style w:type="character" w:styleId="PageNumber">
    <w:name w:val="page number"/>
    <w:basedOn w:val="DefaultParagraphFont"/>
  </w:style>
  <w:style w:type="character" w:styleId="Hyperlink">
    <w:name w:val="Hyperlink"/>
    <w:uiPriority w:val="99"/>
    <w:rsid w:val="0012580B"/>
    <w:rPr>
      <w:color w:val="0000FF"/>
      <w:u w:val="single"/>
    </w:rPr>
  </w:style>
  <w:style w:type="paragraph" w:styleId="BalloonText">
    <w:name w:val="Balloon Text"/>
    <w:basedOn w:val="Normal"/>
    <w:link w:val="BalloonTextChar"/>
    <w:rsid w:val="009336F7"/>
    <w:rPr>
      <w:rFonts w:ascii="Tahoma" w:hAnsi="Tahoma" w:cs="Tahoma"/>
      <w:sz w:val="16"/>
      <w:szCs w:val="16"/>
    </w:rPr>
  </w:style>
  <w:style w:type="character" w:customStyle="1" w:styleId="Heading2Char">
    <w:name w:val="Heading 2 Char"/>
    <w:aliases w:val="H2 Char,H21 Char,Œ©o‚µ 2 Char,뙥2 Char,?co??E 2 Char,h2 Char,?c1 Char,?co?ƒÊ 2 Char,?2 Char,Œ1 Char,Œ2 Char,Œ©2 Char,... Char,Œ©_o‚µ 2 Char,Œ©1 Char,Œ©oâµ 2 Char,?co?ÄÊ 2 Char,Î1 Char,Î2 Char,Î©2 Char,Î©_oâµ 2 Char,Î©1 Char,2 Char"/>
    <w:link w:val="Heading2"/>
    <w:qFormat/>
    <w:rsid w:val="00E11923"/>
    <w:rPr>
      <w:b/>
      <w:bCs/>
      <w:i/>
      <w:iCs/>
      <w:sz w:val="28"/>
      <w:szCs w:val="28"/>
    </w:rPr>
  </w:style>
  <w:style w:type="character" w:customStyle="1" w:styleId="Heading3Char">
    <w:name w:val="Heading 3 Char"/>
    <w:aliases w:val="H3 Char,H31 Char,h3 Char,h31 Char,h32 Char,THeading 3 Char,Titre 3 Char,Org Heading 1 Char,Alt+3 Char,Alt+31 Char,Alt+32 Char,Alt+33 Char,Alt+311 Char,Alt+321 Char,Alt+34 Char,Alt+35 Char,Alt+36 Char,Alt+37 Char,Alt+38 Char,Alt+39 Char"/>
    <w:link w:val="Heading3"/>
    <w:qFormat/>
    <w:rsid w:val="002B191D"/>
    <w:rPr>
      <w:b/>
      <w:bCs/>
      <w:sz w:val="26"/>
      <w:szCs w:val="26"/>
    </w:rPr>
  </w:style>
  <w:style w:type="character" w:customStyle="1" w:styleId="Heading4Char">
    <w:name w:val="Heading 4 Char"/>
    <w:aliases w:val="Heading 4 Char1 Char,Heading 4 Char Char Char,H4 Char,H41 Char,h4 Char,0.1.1.1 Titre 4 + Left:  0&quot; Char,First line:  0&quot; Char,0.1.1... Char,0.1.1.1 Titre 4 Char,h41 Char,heading 41 Char,h42 Char,heading 42 Char,h43 Char,H42 Char,H43 Char"/>
    <w:link w:val="Heading4"/>
    <w:qFormat/>
    <w:rsid w:val="004234F0"/>
    <w:rPr>
      <w:rFonts w:ascii="Times New Roman Bold" w:hAnsi="Times New Roman Bold"/>
      <w:b/>
      <w:bCs/>
      <w:sz w:val="24"/>
      <w:szCs w:val="28"/>
    </w:rPr>
  </w:style>
  <w:style w:type="character" w:customStyle="1" w:styleId="Heading5Char">
    <w:name w:val="Heading 5 Char"/>
    <w:aliases w:val="H5 Char,H51 Char,h5 Char,Titre 5 Char,Appendix A to X Char,Heading 5   Appendix A to X Char,5 sub-bullet Char,sb Char,4 Char,Indent Char,Heading5 Char,h51 Char,heading 51 Char,Heading51 Char,h52 Char,h53 Char,DO NOT USE_h5 Char,Alt+5 Char"/>
    <w:link w:val="Heading5"/>
    <w:qFormat/>
    <w:rsid w:val="004234F0"/>
    <w:rPr>
      <w:b/>
      <w:bCs/>
      <w:i/>
      <w:iCs/>
      <w:sz w:val="24"/>
      <w:szCs w:val="26"/>
    </w:rPr>
  </w:style>
  <w:style w:type="character" w:customStyle="1" w:styleId="Heading6Char">
    <w:name w:val="Heading 6 Char"/>
    <w:aliases w:val="H6 Char,H61 Char,h6 Char,TOC header Char,Bullet list Char,sub-dash Char,sd Char,5 Char,Appendix Char,T1 Char,Heading6 Char,h61 Char,h62 Char,Titre 6 Char,Alt+6 Char"/>
    <w:link w:val="Heading6"/>
    <w:qFormat/>
    <w:rsid w:val="000E00F3"/>
    <w:rPr>
      <w:b/>
      <w:bCs/>
      <w:sz w:val="22"/>
      <w:szCs w:val="22"/>
    </w:rPr>
  </w:style>
  <w:style w:type="character" w:customStyle="1" w:styleId="Heading7Char">
    <w:name w:val="Heading 7 Char"/>
    <w:aliases w:val="Bulleted list Char,L7 Char,SDL title Char,h7 Char,Alt+7 Char,Alt+71 Char,Alt+72 Char,Alt+73 Char,Alt+74 Char,Alt+75 Char,Alt+76 Char,Alt+77 Char,Alt+78 Char,Alt+79 Char,Alt+710 Char,Alt+711 Char,Alt+712 Char,Alt+713 Char"/>
    <w:link w:val="Heading7"/>
    <w:qFormat/>
    <w:rsid w:val="004234F0"/>
    <w:rPr>
      <w:sz w:val="22"/>
      <w:szCs w:val="24"/>
    </w:rPr>
  </w:style>
  <w:style w:type="character" w:customStyle="1" w:styleId="Heading8Char">
    <w:name w:val="Heading 8 Char"/>
    <w:aliases w:val="Legal Level 1.1.1. Char,Center Bold Char,Tables Char,Alt+8 Char,Alt+81 Char,Alt+82 Char,Alt+83 Char,Alt+84 Char,Alt+85 Char,Alt+86 Char,Alt+87 Char,Alt+88 Char,Alt+89 Char,Alt+810 Char,Alt+811 Char,Alt+812 Char,Alt+813 Char"/>
    <w:link w:val="Heading8"/>
    <w:qFormat/>
    <w:rsid w:val="004234F0"/>
    <w:rPr>
      <w:i/>
      <w:iCs/>
      <w:sz w:val="22"/>
      <w:szCs w:val="24"/>
    </w:rPr>
  </w:style>
  <w:style w:type="character" w:customStyle="1" w:styleId="Heading9Char">
    <w:name w:val="Heading 9 Char"/>
    <w:link w:val="Heading9"/>
    <w:qFormat/>
    <w:rsid w:val="000E00F3"/>
    <w:rPr>
      <w:b/>
      <w:sz w:val="22"/>
      <w:szCs w:val="22"/>
      <w:lang w:eastAsia="en-US"/>
    </w:rPr>
  </w:style>
  <w:style w:type="character" w:styleId="FollowedHyperlink">
    <w:name w:val="FollowedHyperlink"/>
    <w:rsid w:val="003373EC"/>
    <w:rPr>
      <w:color w:val="800080"/>
      <w:u w:val="single"/>
    </w:rPr>
  </w:style>
  <w:style w:type="paragraph" w:styleId="DocumentMap">
    <w:name w:val="Document Map"/>
    <w:basedOn w:val="Normal"/>
    <w:link w:val="DocumentMapChar"/>
    <w:rsid w:val="00E11923"/>
    <w:rPr>
      <w:rFonts w:ascii="Tahoma" w:hAnsi="Tahoma" w:cs="Tahoma"/>
      <w:sz w:val="16"/>
      <w:szCs w:val="16"/>
    </w:rPr>
  </w:style>
  <w:style w:type="character" w:customStyle="1" w:styleId="DocumentMapChar">
    <w:name w:val="Document Map Char"/>
    <w:link w:val="DocumentMap"/>
    <w:rsid w:val="00E11923"/>
    <w:rPr>
      <w:rFonts w:ascii="Tahoma" w:hAnsi="Tahoma" w:cs="Tahoma"/>
      <w:sz w:val="16"/>
      <w:szCs w:val="16"/>
      <w:lang w:eastAsia="en-US"/>
    </w:rPr>
  </w:style>
  <w:style w:type="paragraph" w:styleId="Revision">
    <w:name w:val="Revision"/>
    <w:hidden/>
    <w:uiPriority w:val="99"/>
    <w:rsid w:val="004957D9"/>
    <w:rPr>
      <w:sz w:val="22"/>
    </w:rPr>
  </w:style>
  <w:style w:type="character" w:styleId="UnresolvedMention">
    <w:name w:val="Unresolved Mention"/>
    <w:basedOn w:val="DefaultParagraphFont"/>
    <w:uiPriority w:val="99"/>
    <w:semiHidden/>
    <w:unhideWhenUsed/>
    <w:rsid w:val="009838C6"/>
    <w:rPr>
      <w:color w:val="605E5C"/>
      <w:shd w:val="clear" w:color="auto" w:fill="E1DFDD"/>
    </w:rPr>
  </w:style>
  <w:style w:type="paragraph" w:styleId="ListParagraph">
    <w:name w:val="List Paragraph"/>
    <w:basedOn w:val="Normal"/>
    <w:link w:val="ListParagraphChar"/>
    <w:uiPriority w:val="34"/>
    <w:qFormat/>
    <w:rsid w:val="0050105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line="259" w:lineRule="auto"/>
      <w:ind w:left="720"/>
      <w:contextualSpacing/>
      <w:jc w:val="left"/>
      <w:textAlignment w:val="auto"/>
    </w:pPr>
    <w:rPr>
      <w:rFonts w:cstheme="minorBidi"/>
      <w:sz w:val="20"/>
      <w:lang w:eastAsia="zh-CN"/>
    </w:rPr>
  </w:style>
  <w:style w:type="character" w:customStyle="1" w:styleId="ListParagraphChar">
    <w:name w:val="List Paragraph Char"/>
    <w:link w:val="ListParagraph"/>
    <w:uiPriority w:val="34"/>
    <w:rsid w:val="0050105F"/>
    <w:rPr>
      <w:rFonts w:eastAsiaTheme="minorEastAsia" w:cstheme="minorBidi"/>
      <w:lang w:eastAsia="zh-CN"/>
    </w:rPr>
  </w:style>
  <w:style w:type="character" w:styleId="CommentReference">
    <w:name w:val="annotation reference"/>
    <w:basedOn w:val="DefaultParagraphFont"/>
    <w:unhideWhenUsed/>
    <w:rsid w:val="00E26101"/>
    <w:rPr>
      <w:sz w:val="16"/>
      <w:szCs w:val="16"/>
    </w:rPr>
  </w:style>
  <w:style w:type="paragraph" w:styleId="CommentText">
    <w:name w:val="annotation text"/>
    <w:basedOn w:val="Normal"/>
    <w:link w:val="CommentTextChar"/>
    <w:unhideWhenUsed/>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jc w:val="left"/>
      <w:textAlignment w:val="auto"/>
    </w:pPr>
    <w:rPr>
      <w:rFonts w:cstheme="minorBidi"/>
      <w:sz w:val="20"/>
      <w:lang w:eastAsia="zh-CN"/>
    </w:rPr>
  </w:style>
  <w:style w:type="character" w:customStyle="1" w:styleId="CommentTextChar">
    <w:name w:val="Comment Text Char"/>
    <w:basedOn w:val="DefaultParagraphFont"/>
    <w:link w:val="CommentText"/>
    <w:rsid w:val="00E26101"/>
    <w:rPr>
      <w:rFonts w:cstheme="minorBidi"/>
      <w:lang w:eastAsia="zh-CN"/>
    </w:rPr>
  </w:style>
  <w:style w:type="paragraph" w:styleId="CommentSubject">
    <w:name w:val="annotation subject"/>
    <w:basedOn w:val="CommentText"/>
    <w:next w:val="CommentText"/>
    <w:link w:val="CommentSubjectChar"/>
    <w:unhideWhenUsed/>
    <w:rsid w:val="00E26101"/>
    <w:rPr>
      <w:b/>
      <w:bCs/>
    </w:rPr>
  </w:style>
  <w:style w:type="character" w:customStyle="1" w:styleId="CommentSubjectChar">
    <w:name w:val="Comment Subject Char"/>
    <w:basedOn w:val="CommentTextChar"/>
    <w:link w:val="CommentSubject"/>
    <w:rsid w:val="00E26101"/>
    <w:rPr>
      <w:rFonts w:cstheme="minorBidi"/>
      <w:b/>
      <w:bCs/>
      <w:lang w:eastAsia="zh-CN"/>
    </w:rPr>
  </w:style>
  <w:style w:type="character" w:customStyle="1" w:styleId="BalloonTextChar">
    <w:name w:val="Balloon Text Char"/>
    <w:basedOn w:val="DefaultParagraphFont"/>
    <w:link w:val="BalloonText"/>
    <w:rsid w:val="00E26101"/>
    <w:rPr>
      <w:rFonts w:ascii="Tahoma" w:hAnsi="Tahoma" w:cs="Tahoma"/>
      <w:sz w:val="16"/>
      <w:szCs w:val="16"/>
    </w:rPr>
  </w:style>
  <w:style w:type="paragraph" w:styleId="Caption">
    <w:name w:val="caption"/>
    <w:aliases w:val="fig and tbl,fighead2,fighead21,fighead22,fighead23,Table Caption1,fighead211,fighead24,Table Caption2,fighead25,fighead212,fighead26,Table Caption3,fighead27,fighead213,Table Caption4,fighead28,fighead214,fighead29"/>
    <w:basedOn w:val="Normal"/>
    <w:link w:val="CaptionChar"/>
    <w:qFormat/>
    <w:rsid w:val="00E26101"/>
    <w:pPr>
      <w:suppressLineNumber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uppressAutoHyphens/>
      <w:overflowPunct/>
      <w:autoSpaceDE/>
      <w:autoSpaceDN/>
      <w:adjustRightInd/>
      <w:spacing w:before="120" w:after="120"/>
      <w:textAlignment w:val="auto"/>
    </w:pPr>
    <w:rPr>
      <w:rFonts w:eastAsia="MS Mincho"/>
      <w:i/>
      <w:iCs/>
      <w:sz w:val="24"/>
      <w:szCs w:val="24"/>
    </w:rPr>
  </w:style>
  <w:style w:type="character" w:customStyle="1" w:styleId="CaptionChar">
    <w:name w:val="Caption Char"/>
    <w:aliases w:val="fig and tbl Char,fighead2 Char,fighead21 Char,fighead22 Char,fighead23 Char,Table Caption1 Char,fighead211 Char,fighead24 Char,Table Caption2 Char,fighead25 Char,fighead212 Char,fighead26 Char,Table Caption3 Char,fighead27 Char"/>
    <w:link w:val="Caption"/>
    <w:locked/>
    <w:rsid w:val="00E26101"/>
    <w:rPr>
      <w:rFonts w:eastAsia="MS Mincho"/>
      <w:i/>
      <w:iCs/>
      <w:sz w:val="24"/>
      <w:szCs w:val="24"/>
    </w:rPr>
  </w:style>
  <w:style w:type="paragraph" w:styleId="NormalWeb">
    <w:name w:val="Normal (Web)"/>
    <w:basedOn w:val="Normal"/>
    <w:uiPriority w:val="99"/>
    <w:unhideWhenUsed/>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100" w:beforeAutospacing="1" w:after="100" w:afterAutospacing="1"/>
      <w:jc w:val="left"/>
      <w:textAlignment w:val="auto"/>
    </w:pPr>
    <w:rPr>
      <w:rFonts w:eastAsia="Times New Roman"/>
      <w:sz w:val="24"/>
      <w:szCs w:val="24"/>
      <w:lang w:val="de-DE" w:eastAsia="de-DE"/>
    </w:rPr>
  </w:style>
  <w:style w:type="character" w:customStyle="1" w:styleId="Heading1Char">
    <w:name w:val="Heading 1 Char"/>
    <w:aliases w:val="Heading U Char,H1 Char,H11 Char,Œ©o‚µ 1 Char,뙥 Char,?co??E 1 Char,h1 Char,?c Char,?co?ƒÊ 1 Char,? Char,Œ Char,Œ© Char,Œ... Char,Œ©oâµ 1 Char,?co?ÄÊ 1 Char,Î Char,Î© Char,Î... Char,o‚µ 1 Char,app heading 1 Char,l1 Char,h11 Char"/>
    <w:basedOn w:val="DefaultParagraphFont"/>
    <w:link w:val="Heading1"/>
    <w:qFormat/>
    <w:rsid w:val="00E26101"/>
    <w:rPr>
      <w:rFonts w:cs="Arial"/>
      <w:b/>
      <w:bCs/>
      <w:kern w:val="32"/>
      <w:sz w:val="32"/>
      <w:szCs w:val="32"/>
    </w:rPr>
  </w:style>
  <w:style w:type="character" w:styleId="PlaceholderText">
    <w:name w:val="Placeholder Text"/>
    <w:basedOn w:val="DefaultParagraphFont"/>
    <w:uiPriority w:val="99"/>
    <w:rsid w:val="00E26101"/>
    <w:rPr>
      <w:color w:val="808080"/>
    </w:rPr>
  </w:style>
  <w:style w:type="table" w:styleId="TableGrid">
    <w:name w:val="Table Grid"/>
    <w:basedOn w:val="TableNormal"/>
    <w:rsid w:val="00E26101"/>
    <w:pPr>
      <w:spacing w:before="136"/>
    </w:pPr>
    <w:rPr>
      <w:rFonts w:cstheme="minorBidi"/>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nnex6">
    <w:name w:val="Annex 6"/>
    <w:basedOn w:val="Normal"/>
    <w:next w:val="Normal"/>
    <w:autoRedefine/>
    <w:uiPriority w:val="99"/>
    <w:rsid w:val="00E26101"/>
    <w:pPr>
      <w:keepNext/>
      <w:keepLines/>
      <w:numPr>
        <w:numId w:val="2"/>
      </w:numPr>
      <w:tabs>
        <w:tab w:val="clear" w:pos="360"/>
        <w:tab w:val="clear" w:pos="720"/>
        <w:tab w:val="clear" w:pos="1800"/>
        <w:tab w:val="clear" w:pos="2160"/>
        <w:tab w:val="clear" w:pos="2520"/>
        <w:tab w:val="clear" w:pos="2880"/>
        <w:tab w:val="clear" w:pos="3240"/>
        <w:tab w:val="clear" w:pos="3960"/>
        <w:tab w:val="num" w:pos="1080"/>
        <w:tab w:val="left" w:pos="1191"/>
        <w:tab w:val="num" w:pos="1440"/>
        <w:tab w:val="left" w:pos="1588"/>
        <w:tab w:val="left" w:pos="1985"/>
        <w:tab w:val="num" w:pos="3600"/>
        <w:tab w:val="num" w:pos="4320"/>
      </w:tabs>
      <w:spacing w:before="181"/>
      <w:ind w:left="0" w:firstLine="0"/>
      <w:outlineLvl w:val="5"/>
    </w:pPr>
    <w:rPr>
      <w:rFonts w:eastAsia="Malgun Gothic"/>
      <w:b/>
      <w:bCs/>
      <w:sz w:val="20"/>
      <w:lang w:val="en-GB"/>
    </w:rPr>
  </w:style>
  <w:style w:type="character" w:customStyle="1" w:styleId="CaptionChar1">
    <w:name w:val="Caption Char1"/>
    <w:aliases w:val="fig and tbl Char1,fighead2 Char1,fighead21 Char1,fighead22 Char1,fighead23 Char1,Table Caption1 Char1,fighead211 Char1,fighead24 Char1,Table Caption2 Char1,fighead25 Char1,fighead212 Char1,fighead26 Char1,Table Caption3 Char1"/>
    <w:locked/>
    <w:rsid w:val="00E26101"/>
    <w:rPr>
      <w:rFonts w:ascii="Times New Roman" w:hAnsi="Times New Roman"/>
      <w:b/>
      <w:bCs/>
      <w:lang w:val="en-US" w:eastAsia="en-US"/>
    </w:rPr>
  </w:style>
  <w:style w:type="paragraph" w:styleId="TOC1">
    <w:name w:val="toc 1"/>
    <w:basedOn w:val="Normal"/>
    <w:next w:val="Normal"/>
    <w:autoRedefine/>
    <w:uiPriority w:val="39"/>
    <w:qFormat/>
    <w:rsid w:val="002D76A8"/>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440"/>
        <w:tab w:val="right" w:leader="dot" w:pos="9074"/>
      </w:tabs>
      <w:overflowPunct/>
      <w:autoSpaceDE/>
      <w:autoSpaceDN/>
      <w:adjustRightInd/>
      <w:jc w:val="center"/>
      <w:textAlignment w:val="auto"/>
    </w:pPr>
    <w:rPr>
      <w:rFonts w:eastAsia="SimSun"/>
      <w:sz w:val="24"/>
      <w:szCs w:val="24"/>
      <w:lang w:val="en-GB" w:eastAsia="zh-CN"/>
    </w:rPr>
  </w:style>
  <w:style w:type="paragraph" w:customStyle="1" w:styleId="Annex0">
    <w:name w:val="Annex"/>
    <w:basedOn w:val="Normal"/>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jc w:val="left"/>
      <w:textAlignment w:val="auto"/>
    </w:pPr>
    <w:rPr>
      <w:rFonts w:eastAsia="Batang"/>
      <w:sz w:val="24"/>
      <w:szCs w:val="24"/>
      <w:lang w:val="de-DE" w:eastAsia="ko-KR"/>
    </w:rPr>
  </w:style>
  <w:style w:type="paragraph" w:styleId="TOCHeading">
    <w:name w:val="TOC Heading"/>
    <w:basedOn w:val="Heading1"/>
    <w:next w:val="Normal"/>
    <w:uiPriority w:val="39"/>
    <w:unhideWhenUsed/>
    <w:qFormat/>
    <w:rsid w:val="00E26101"/>
    <w:pPr>
      <w:numPr>
        <w:numId w:val="0"/>
      </w:numPr>
      <w:tabs>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jc w:val="left"/>
      <w:textAlignment w:val="auto"/>
      <w:outlineLvl w:val="9"/>
    </w:pPr>
    <w:rPr>
      <w:rFonts w:ascii="Calibri Light" w:eastAsia="Times New Roman" w:hAnsi="Calibri Light" w:cs="Times New Roman"/>
      <w:lang w:val="de-DE" w:eastAsia="ko-KR"/>
    </w:rPr>
  </w:style>
  <w:style w:type="character" w:customStyle="1" w:styleId="HeaderChar">
    <w:name w:val="Header Char"/>
    <w:aliases w:val="h Char,Header/Footer Char"/>
    <w:link w:val="Header"/>
    <w:qFormat/>
    <w:rsid w:val="00E26101"/>
    <w:rPr>
      <w:sz w:val="22"/>
    </w:rPr>
  </w:style>
  <w:style w:type="character" w:customStyle="1" w:styleId="HeaderChar1">
    <w:name w:val="Header Char1"/>
    <w:aliases w:val="h Char1,Header/Footer Char1"/>
    <w:basedOn w:val="DefaultParagraphFont"/>
    <w:uiPriority w:val="99"/>
    <w:semiHidden/>
    <w:rsid w:val="00E26101"/>
  </w:style>
  <w:style w:type="character" w:customStyle="1" w:styleId="FooterChar">
    <w:name w:val="Footer Char"/>
    <w:link w:val="Footer"/>
    <w:uiPriority w:val="99"/>
    <w:qFormat/>
    <w:rsid w:val="00E26101"/>
    <w:rPr>
      <w:sz w:val="22"/>
    </w:rPr>
  </w:style>
  <w:style w:type="character" w:customStyle="1" w:styleId="FooterChar1">
    <w:name w:val="Footer Char1"/>
    <w:basedOn w:val="DefaultParagraphFont"/>
    <w:uiPriority w:val="99"/>
    <w:semiHidden/>
    <w:rsid w:val="00E26101"/>
  </w:style>
  <w:style w:type="character" w:customStyle="1" w:styleId="ListLabel1">
    <w:name w:val="ListLabel 1"/>
    <w:qFormat/>
    <w:rsid w:val="00E26101"/>
    <w:rPr>
      <w:rFonts w:cs="Courier New"/>
    </w:rPr>
  </w:style>
  <w:style w:type="paragraph" w:customStyle="1" w:styleId="Heading">
    <w:name w:val="Heading"/>
    <w:basedOn w:val="Normal"/>
    <w:next w:val="TextBody"/>
    <w:qFormat/>
    <w:rsid w:val="00E26101"/>
    <w:pPr>
      <w:keepNext/>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uppressAutoHyphens/>
      <w:overflowPunct/>
      <w:autoSpaceDE/>
      <w:autoSpaceDN/>
      <w:adjustRightInd/>
      <w:spacing w:before="240" w:after="120"/>
      <w:textAlignment w:val="auto"/>
    </w:pPr>
    <w:rPr>
      <w:rFonts w:ascii="Liberation Sans" w:eastAsia="Tahoma" w:hAnsi="Liberation Sans" w:cs="Lohit Devanagari"/>
      <w:sz w:val="28"/>
      <w:szCs w:val="28"/>
    </w:rPr>
  </w:style>
  <w:style w:type="paragraph" w:customStyle="1" w:styleId="TextBody">
    <w:name w:val="Text Body"/>
    <w:basedOn w:val="Normal"/>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uppressAutoHyphens/>
      <w:overflowPunct/>
      <w:autoSpaceDE/>
      <w:autoSpaceDN/>
      <w:adjustRightInd/>
      <w:spacing w:after="140" w:line="288" w:lineRule="auto"/>
      <w:textAlignment w:val="auto"/>
    </w:pPr>
    <w:rPr>
      <w:rFonts w:eastAsia="MS Mincho"/>
      <w:sz w:val="24"/>
      <w:szCs w:val="24"/>
    </w:rPr>
  </w:style>
  <w:style w:type="paragraph" w:styleId="List">
    <w:name w:val="List"/>
    <w:basedOn w:val="TextBody"/>
    <w:rsid w:val="00E26101"/>
    <w:rPr>
      <w:rFonts w:cs="Lohit Devanagari"/>
    </w:rPr>
  </w:style>
  <w:style w:type="paragraph" w:customStyle="1" w:styleId="Index">
    <w:name w:val="Index"/>
    <w:basedOn w:val="Normal"/>
    <w:qFormat/>
    <w:rsid w:val="00E26101"/>
    <w:pPr>
      <w:suppressLineNumber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uppressAutoHyphens/>
      <w:overflowPunct/>
      <w:autoSpaceDE/>
      <w:autoSpaceDN/>
      <w:adjustRightInd/>
      <w:textAlignment w:val="auto"/>
    </w:pPr>
    <w:rPr>
      <w:rFonts w:eastAsia="MS Mincho" w:cs="Lohit Devanagari"/>
      <w:sz w:val="24"/>
      <w:szCs w:val="24"/>
    </w:rPr>
  </w:style>
  <w:style w:type="paragraph" w:customStyle="1" w:styleId="Quotations">
    <w:name w:val="Quotations"/>
    <w:basedOn w:val="Normal"/>
    <w:qFormat/>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uppressAutoHyphens/>
      <w:overflowPunct/>
      <w:autoSpaceDE/>
      <w:autoSpaceDN/>
      <w:adjustRightInd/>
      <w:textAlignment w:val="auto"/>
    </w:pPr>
    <w:rPr>
      <w:rFonts w:eastAsia="MS Mincho"/>
      <w:sz w:val="24"/>
      <w:szCs w:val="24"/>
    </w:rPr>
  </w:style>
  <w:style w:type="paragraph" w:styleId="Title">
    <w:name w:val="Title"/>
    <w:basedOn w:val="Heading"/>
    <w:link w:val="TitleChar"/>
    <w:uiPriority w:val="99"/>
    <w:qFormat/>
    <w:rsid w:val="00E26101"/>
    <w:rPr>
      <w:rFonts w:cs="Times New Roman"/>
    </w:rPr>
  </w:style>
  <w:style w:type="character" w:customStyle="1" w:styleId="TitleChar">
    <w:name w:val="Title Char"/>
    <w:basedOn w:val="DefaultParagraphFont"/>
    <w:link w:val="Title"/>
    <w:uiPriority w:val="99"/>
    <w:rsid w:val="00E26101"/>
    <w:rPr>
      <w:rFonts w:ascii="Liberation Sans" w:eastAsia="Tahoma" w:hAnsi="Liberation Sans"/>
      <w:sz w:val="28"/>
      <w:szCs w:val="28"/>
    </w:rPr>
  </w:style>
  <w:style w:type="paragraph" w:styleId="Subtitle">
    <w:name w:val="Subtitle"/>
    <w:basedOn w:val="Heading"/>
    <w:link w:val="SubtitleChar"/>
    <w:qFormat/>
    <w:rsid w:val="00E26101"/>
    <w:rPr>
      <w:rFonts w:cs="Times New Roman"/>
    </w:rPr>
  </w:style>
  <w:style w:type="character" w:customStyle="1" w:styleId="SubtitleChar">
    <w:name w:val="Subtitle Char"/>
    <w:basedOn w:val="DefaultParagraphFont"/>
    <w:link w:val="Subtitle"/>
    <w:rsid w:val="00E26101"/>
    <w:rPr>
      <w:rFonts w:ascii="Liberation Sans" w:eastAsia="Tahoma" w:hAnsi="Liberation Sans"/>
      <w:sz w:val="28"/>
      <w:szCs w:val="28"/>
    </w:rPr>
  </w:style>
  <w:style w:type="paragraph" w:styleId="TOC3">
    <w:name w:val="toc 3"/>
    <w:basedOn w:val="Normal"/>
    <w:next w:val="Normal"/>
    <w:autoRedefine/>
    <w:uiPriority w:val="39"/>
    <w:unhideWhenUsed/>
    <w:qFormat/>
    <w:rsid w:val="007E51AC"/>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1320"/>
        <w:tab w:val="right" w:leader="dot" w:pos="9072"/>
      </w:tabs>
      <w:overflowPunct/>
      <w:autoSpaceDE/>
      <w:autoSpaceDN/>
      <w:adjustRightInd/>
      <w:ind w:left="446"/>
      <w:jc w:val="distribute"/>
      <w:textAlignment w:val="auto"/>
    </w:pPr>
    <w:rPr>
      <w:rFonts w:eastAsia="Batang"/>
      <w:sz w:val="20"/>
    </w:rPr>
  </w:style>
  <w:style w:type="character" w:customStyle="1" w:styleId="apple-converted-space">
    <w:name w:val="apple-converted-space"/>
    <w:rsid w:val="00E26101"/>
  </w:style>
  <w:style w:type="character" w:customStyle="1" w:styleId="b-translationtext">
    <w:name w:val="b-translation__text"/>
    <w:rsid w:val="00E26101"/>
  </w:style>
  <w:style w:type="paragraph" w:customStyle="1" w:styleId="Figure">
    <w:name w:val="Figure"/>
    <w:basedOn w:val="Normal"/>
    <w:next w:val="Normal"/>
    <w:uiPriority w:val="99"/>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240" w:after="120"/>
      <w:jc w:val="center"/>
    </w:pPr>
    <w:rPr>
      <w:rFonts w:eastAsia="Times New Roman"/>
      <w:sz w:val="24"/>
      <w:lang w:val="en-GB"/>
    </w:rPr>
  </w:style>
  <w:style w:type="paragraph" w:customStyle="1" w:styleId="FigureNotitle">
    <w:name w:val="Figure_No &amp; title"/>
    <w:basedOn w:val="Normal"/>
    <w:next w:val="Normal"/>
    <w:qFormat/>
    <w:rsid w:val="00E26101"/>
    <w:pPr>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240" w:after="120"/>
      <w:jc w:val="center"/>
    </w:pPr>
    <w:rPr>
      <w:rFonts w:eastAsia="SimSun"/>
      <w:b/>
      <w:sz w:val="24"/>
      <w:lang w:val="en-GB" w:eastAsia="ja-JP"/>
    </w:rPr>
  </w:style>
  <w:style w:type="paragraph" w:customStyle="1" w:styleId="TableNotitle">
    <w:name w:val="Table_No &amp; title"/>
    <w:basedOn w:val="Normal"/>
    <w:next w:val="Normal"/>
    <w:qFormat/>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360" w:after="120"/>
      <w:jc w:val="center"/>
    </w:pPr>
    <w:rPr>
      <w:rFonts w:eastAsia="SimSun"/>
      <w:b/>
      <w:sz w:val="24"/>
      <w:lang w:val="en-GB" w:eastAsia="ja-JP"/>
    </w:rPr>
  </w:style>
  <w:style w:type="paragraph" w:styleId="Index1">
    <w:name w:val="index 1"/>
    <w:basedOn w:val="Normal"/>
    <w:next w:val="Normal"/>
    <w:autoRedefine/>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jc w:val="left"/>
      <w:textAlignment w:val="auto"/>
    </w:pPr>
    <w:rPr>
      <w:rFonts w:eastAsia="Batang"/>
      <w:sz w:val="24"/>
      <w:szCs w:val="24"/>
      <w:lang w:val="de-DE" w:eastAsia="ko-KR"/>
    </w:rPr>
  </w:style>
  <w:style w:type="paragraph" w:styleId="TOC2">
    <w:name w:val="toc 2"/>
    <w:basedOn w:val="Normal"/>
    <w:next w:val="Normal"/>
    <w:autoRedefine/>
    <w:uiPriority w:val="39"/>
    <w:qFormat/>
    <w:rsid w:val="007E51AC"/>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2948"/>
        <w:tab w:val="right" w:leader="dot" w:pos="9350"/>
      </w:tabs>
      <w:overflowPunct/>
      <w:autoSpaceDE/>
      <w:autoSpaceDN/>
      <w:adjustRightInd/>
      <w:ind w:left="240"/>
      <w:jc w:val="left"/>
      <w:textAlignment w:val="auto"/>
    </w:pPr>
    <w:rPr>
      <w:rFonts w:eastAsia="Batang"/>
      <w:sz w:val="24"/>
      <w:szCs w:val="24"/>
      <w:lang w:val="de-DE" w:eastAsia="ko-KR"/>
    </w:rPr>
  </w:style>
  <w:style w:type="paragraph" w:styleId="FootnoteText">
    <w:name w:val="footnote text"/>
    <w:basedOn w:val="Normal"/>
    <w:link w:val="FootnoteTextChar"/>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jc w:val="left"/>
      <w:textAlignment w:val="auto"/>
    </w:pPr>
    <w:rPr>
      <w:rFonts w:eastAsia="Batang"/>
      <w:sz w:val="20"/>
      <w:lang w:val="de-DE" w:eastAsia="ko-KR"/>
    </w:rPr>
  </w:style>
  <w:style w:type="character" w:customStyle="1" w:styleId="FootnoteTextChar">
    <w:name w:val="Footnote Text Char"/>
    <w:basedOn w:val="DefaultParagraphFont"/>
    <w:link w:val="FootnoteText"/>
    <w:rsid w:val="00E26101"/>
    <w:rPr>
      <w:rFonts w:eastAsia="Batang"/>
      <w:lang w:val="de-DE" w:eastAsia="ko-KR"/>
    </w:rPr>
  </w:style>
  <w:style w:type="character" w:styleId="FootnoteReference">
    <w:name w:val="footnote reference"/>
    <w:rsid w:val="00E26101"/>
    <w:rPr>
      <w:vertAlign w:val="superscript"/>
    </w:rPr>
  </w:style>
  <w:style w:type="paragraph" w:customStyle="1" w:styleId="BodyTextFirstParagraph">
    <w:name w:val="Body Text First Paragraph"/>
    <w:basedOn w:val="BodyText"/>
    <w:next w:val="BodyText"/>
    <w:rsid w:val="00E26101"/>
    <w:pPr>
      <w:ind w:firstLine="0"/>
    </w:pPr>
  </w:style>
  <w:style w:type="paragraph" w:styleId="BodyText">
    <w:name w:val="Body Text"/>
    <w:basedOn w:val="Normal"/>
    <w:link w:val="BodyTextChar"/>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after="120"/>
      <w:ind w:firstLine="288"/>
      <w:textAlignment w:val="auto"/>
    </w:pPr>
    <w:rPr>
      <w:rFonts w:eastAsia="SimSun"/>
      <w:sz w:val="24"/>
      <w:lang w:val="x-none" w:eastAsia="x-none"/>
    </w:rPr>
  </w:style>
  <w:style w:type="character" w:customStyle="1" w:styleId="BodyTextChar">
    <w:name w:val="Body Text Char"/>
    <w:basedOn w:val="DefaultParagraphFont"/>
    <w:link w:val="BodyText"/>
    <w:uiPriority w:val="99"/>
    <w:rsid w:val="00E26101"/>
    <w:rPr>
      <w:rFonts w:eastAsia="SimSun"/>
      <w:sz w:val="24"/>
      <w:lang w:val="x-none" w:eastAsia="x-none"/>
    </w:rPr>
  </w:style>
  <w:style w:type="paragraph" w:customStyle="1" w:styleId="Equation">
    <w:name w:val="Equation"/>
    <w:basedOn w:val="Normal"/>
    <w:qFormat/>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enter" w:pos="4320"/>
        <w:tab w:val="right" w:pos="8640"/>
      </w:tabs>
      <w:overflowPunct/>
      <w:autoSpaceDE/>
      <w:autoSpaceDN/>
      <w:adjustRightInd/>
      <w:spacing w:before="240" w:after="240"/>
      <w:textAlignment w:val="auto"/>
    </w:pPr>
    <w:rPr>
      <w:rFonts w:eastAsia="SimSun"/>
      <w:sz w:val="24"/>
    </w:rPr>
  </w:style>
  <w:style w:type="paragraph" w:customStyle="1" w:styleId="11BodyText">
    <w:name w:val="11 BodyText"/>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after="220"/>
      <w:ind w:left="1298"/>
      <w:jc w:val="left"/>
      <w:textAlignment w:val="auto"/>
    </w:pPr>
    <w:rPr>
      <w:rFonts w:ascii="Arial" w:eastAsia="Times New Roman" w:hAnsi="Arial"/>
      <w:sz w:val="20"/>
    </w:rPr>
  </w:style>
  <w:style w:type="paragraph" w:customStyle="1" w:styleId="SPIEbodytext">
    <w:name w:val="SPIE body text"/>
    <w:basedOn w:val="Normal"/>
    <w:link w:val="SPIEbodytextCharChar"/>
    <w:qFormat/>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after="120"/>
      <w:textAlignment w:val="auto"/>
    </w:pPr>
    <w:rPr>
      <w:rFonts w:eastAsia="Times New Roman"/>
      <w:sz w:val="20"/>
      <w:szCs w:val="24"/>
    </w:rPr>
  </w:style>
  <w:style w:type="character" w:customStyle="1" w:styleId="SPIEbodytextCharChar">
    <w:name w:val="SPIE body text Char Char"/>
    <w:link w:val="SPIEbodytext"/>
    <w:rsid w:val="00E26101"/>
    <w:rPr>
      <w:rFonts w:eastAsia="Times New Roman"/>
      <w:szCs w:val="24"/>
    </w:rPr>
  </w:style>
  <w:style w:type="paragraph" w:customStyle="1" w:styleId="ParagraphStyle1">
    <w:name w:val="Paragraph Style 1"/>
    <w:basedOn w:val="Normal"/>
    <w:uiPriority w:val="99"/>
    <w:rsid w:val="00E26101"/>
    <w:pPr>
      <w:widowControl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480"/>
      </w:tabs>
      <w:overflowPunct/>
      <w:autoSpaceDE/>
      <w:autoSpaceDN/>
      <w:spacing w:before="100" w:line="280" w:lineRule="atLeast"/>
      <w:jc w:val="left"/>
      <w:textAlignment w:val="center"/>
    </w:pPr>
    <w:rPr>
      <w:rFonts w:ascii="Formata-Regular" w:hAnsi="Formata-Regular" w:cs="Formata-Regular"/>
      <w:color w:val="000000"/>
      <w:sz w:val="20"/>
      <w:lang w:eastAsia="ja-JP"/>
    </w:rPr>
  </w:style>
  <w:style w:type="paragraph" w:customStyle="1" w:styleId="References">
    <w:name w:val="References"/>
    <w:basedOn w:val="Normal"/>
    <w:rsid w:val="00E26101"/>
    <w:pPr>
      <w:numPr>
        <w:numId w:val="3"/>
      </w:numPr>
      <w:tabs>
        <w:tab w:val="clear" w:pos="504"/>
        <w:tab w:val="clear" w:pos="720"/>
        <w:tab w:val="clear" w:pos="1080"/>
        <w:tab w:val="clear" w:pos="1440"/>
        <w:tab w:val="clear" w:pos="1800"/>
        <w:tab w:val="clear" w:pos="2160"/>
        <w:tab w:val="clear" w:pos="2520"/>
        <w:tab w:val="clear" w:pos="2880"/>
        <w:tab w:val="clear" w:pos="3240"/>
        <w:tab w:val="clear" w:pos="3600"/>
        <w:tab w:val="clear" w:pos="3960"/>
        <w:tab w:val="clear" w:pos="4320"/>
        <w:tab w:val="num" w:pos="360"/>
      </w:tabs>
      <w:overflowPunct/>
      <w:autoSpaceDE/>
      <w:autoSpaceDN/>
      <w:adjustRightInd/>
      <w:ind w:left="360" w:hanging="360"/>
      <w:jc w:val="left"/>
      <w:textAlignment w:val="auto"/>
    </w:pPr>
    <w:rPr>
      <w:rFonts w:eastAsia="Times New Roman"/>
      <w:sz w:val="24"/>
      <w:szCs w:val="24"/>
    </w:rPr>
  </w:style>
  <w:style w:type="character" w:customStyle="1" w:styleId="mw-headline">
    <w:name w:val="mw-headline"/>
    <w:basedOn w:val="DefaultParagraphFont"/>
    <w:rsid w:val="00E26101"/>
  </w:style>
  <w:style w:type="character" w:customStyle="1" w:styleId="mw-editsection">
    <w:name w:val="mw-editsection"/>
    <w:basedOn w:val="DefaultParagraphFont"/>
    <w:rsid w:val="00E26101"/>
  </w:style>
  <w:style w:type="character" w:customStyle="1" w:styleId="mw-editsection-bracket">
    <w:name w:val="mw-editsection-bracket"/>
    <w:basedOn w:val="DefaultParagraphFont"/>
    <w:rsid w:val="00E26101"/>
  </w:style>
  <w:style w:type="paragraph" w:customStyle="1" w:styleId="tableheading">
    <w:name w:val="table heading"/>
    <w:basedOn w:val="Normal"/>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after="60"/>
    </w:pPr>
    <w:rPr>
      <w:rFonts w:eastAsia="Malgun Gothic"/>
      <w:b/>
      <w:bCs/>
      <w:sz w:val="20"/>
      <w:lang w:val="en-GB"/>
    </w:rPr>
  </w:style>
  <w:style w:type="paragraph" w:customStyle="1" w:styleId="tablecell">
    <w:name w:val="table cell"/>
    <w:basedOn w:val="Normal"/>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after="60"/>
    </w:pPr>
    <w:rPr>
      <w:rFonts w:eastAsia="Malgun Gothic"/>
      <w:sz w:val="20"/>
      <w:lang w:val="en-GB"/>
    </w:rPr>
  </w:style>
  <w:style w:type="paragraph" w:customStyle="1" w:styleId="tablesyntax">
    <w:name w:val="table syntax"/>
    <w:basedOn w:val="Normal"/>
    <w:link w:val="tablesyntaxChar"/>
    <w:qFormat/>
    <w:rsid w:val="00E26101"/>
    <w:pPr>
      <w:keepNext/>
      <w:keepLines/>
      <w:tabs>
        <w:tab w:val="clear" w:pos="360"/>
        <w:tab w:val="clear" w:pos="720"/>
        <w:tab w:val="clear" w:pos="1440"/>
        <w:tab w:val="clear" w:pos="1800"/>
        <w:tab w:val="clear" w:pos="2520"/>
        <w:tab w:val="clear" w:pos="2880"/>
        <w:tab w:val="clear" w:pos="3240"/>
        <w:tab w:val="clear" w:pos="3600"/>
        <w:tab w:val="clear" w:pos="3960"/>
        <w:tab w:val="clear" w:pos="4320"/>
        <w:tab w:val="left" w:pos="216"/>
        <w:tab w:val="left" w:pos="432"/>
        <w:tab w:val="left" w:pos="648"/>
        <w:tab w:val="left" w:pos="864"/>
        <w:tab w:val="left" w:pos="1296"/>
        <w:tab w:val="left" w:pos="1512"/>
        <w:tab w:val="left" w:pos="1728"/>
        <w:tab w:val="left" w:pos="1944"/>
      </w:tabs>
      <w:jc w:val="left"/>
    </w:pPr>
    <w:rPr>
      <w:rFonts w:eastAsia="Malgun Gothic"/>
      <w:sz w:val="20"/>
      <w:lang w:val="en-GB"/>
    </w:rPr>
  </w:style>
  <w:style w:type="character" w:customStyle="1" w:styleId="tablesyntaxChar">
    <w:name w:val="table syntax Char"/>
    <w:link w:val="tablesyntax"/>
    <w:qFormat/>
    <w:locked/>
    <w:rsid w:val="00E26101"/>
    <w:rPr>
      <w:rFonts w:eastAsia="Malgun Gothic"/>
      <w:lang w:val="en-GB"/>
    </w:rPr>
  </w:style>
  <w:style w:type="paragraph" w:customStyle="1" w:styleId="TableTextCentred">
    <w:name w:val="Table_Text_Centred"/>
    <w:basedOn w:val="Normal"/>
    <w:uiPriority w:val="99"/>
    <w:rsid w:val="00E26101"/>
    <w:pPr>
      <w:keepNext/>
      <w:tabs>
        <w:tab w:val="clear" w:pos="360"/>
        <w:tab w:val="clear" w:pos="1080"/>
        <w:tab w:val="clear" w:pos="1440"/>
        <w:tab w:val="clear" w:pos="1800"/>
        <w:tab w:val="clear" w:pos="2160"/>
        <w:tab w:val="clear" w:pos="2520"/>
        <w:tab w:val="clear" w:pos="2880"/>
        <w:tab w:val="clear" w:pos="3240"/>
        <w:tab w:val="clear" w:pos="3600"/>
        <w:tab w:val="clear" w:pos="3960"/>
        <w:tab w:val="clear" w:pos="4320"/>
        <w:tab w:val="num" w:pos="720"/>
        <w:tab w:val="left" w:pos="794"/>
        <w:tab w:val="left" w:pos="1191"/>
        <w:tab w:val="left" w:pos="1588"/>
        <w:tab w:val="left" w:pos="1985"/>
      </w:tabs>
      <w:overflowPunct/>
      <w:autoSpaceDE/>
      <w:autoSpaceDN/>
      <w:adjustRightInd/>
      <w:spacing w:before="181"/>
      <w:ind w:left="1224" w:hanging="1224"/>
      <w:textAlignment w:val="auto"/>
      <w:outlineLvl w:val="2"/>
    </w:pPr>
    <w:rPr>
      <w:rFonts w:eastAsia="MS Mincho"/>
      <w:b/>
      <w:bCs/>
      <w:sz w:val="20"/>
      <w:lang w:val="en-GB"/>
    </w:rPr>
  </w:style>
  <w:style w:type="paragraph" w:customStyle="1" w:styleId="msonormal0">
    <w:name w:val="msonormal"/>
    <w:basedOn w:val="Normal"/>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100" w:beforeAutospacing="1" w:after="100" w:afterAutospacing="1"/>
      <w:jc w:val="left"/>
      <w:textAlignment w:val="auto"/>
    </w:pPr>
    <w:rPr>
      <w:rFonts w:eastAsia="Times New Roman"/>
      <w:sz w:val="24"/>
      <w:szCs w:val="24"/>
      <w:lang w:eastAsia="zh-CN"/>
    </w:rPr>
  </w:style>
  <w:style w:type="paragraph" w:customStyle="1" w:styleId="TableText">
    <w:name w:val="Table_Text"/>
    <w:basedOn w:val="Normal"/>
    <w:uiPriority w:val="99"/>
    <w:rsid w:val="00E26101"/>
    <w:pPr>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100" w:after="100" w:line="190" w:lineRule="exact"/>
      <w:textAlignment w:val="auto"/>
    </w:pPr>
    <w:rPr>
      <w:rFonts w:eastAsia="SimSun"/>
      <w:sz w:val="18"/>
      <w:lang w:val="en-GB"/>
    </w:rPr>
  </w:style>
  <w:style w:type="character" w:customStyle="1" w:styleId="CommentTextChar1">
    <w:name w:val="Comment Text Char1"/>
    <w:basedOn w:val="DefaultParagraphFont"/>
    <w:uiPriority w:val="99"/>
    <w:rsid w:val="00E26101"/>
  </w:style>
  <w:style w:type="table" w:customStyle="1" w:styleId="TableGrid1">
    <w:name w:val="Table Grid1"/>
    <w:basedOn w:val="TableNormal"/>
    <w:next w:val="TableGrid"/>
    <w:rsid w:val="00E26101"/>
    <w:pPr>
      <w:spacing w:before="136"/>
    </w:pPr>
    <w:rPr>
      <w:rFonts w:eastAsia="SimSu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8">
    <w:name w:val="toc 8"/>
    <w:basedOn w:val="Normal"/>
    <w:next w:val="Normal"/>
    <w:uiPriority w:val="3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8"/>
        <w:tab w:val="left" w:pos="1195"/>
        <w:tab w:val="left" w:pos="1592"/>
        <w:tab w:val="left" w:pos="1989"/>
        <w:tab w:val="left" w:pos="7715"/>
        <w:tab w:val="right" w:leader="dot" w:pos="9729"/>
      </w:tabs>
      <w:ind w:left="6350"/>
    </w:pPr>
    <w:rPr>
      <w:rFonts w:eastAsia="SimSun"/>
      <w:sz w:val="20"/>
      <w:lang w:val="en-GB"/>
    </w:rPr>
  </w:style>
  <w:style w:type="paragraph" w:styleId="TOC7">
    <w:name w:val="toc 7"/>
    <w:basedOn w:val="TOC3"/>
    <w:uiPriority w:val="39"/>
    <w:rsid w:val="00E26101"/>
    <w:pPr>
      <w:tabs>
        <w:tab w:val="clear" w:pos="1320"/>
        <w:tab w:val="clear" w:pos="9072"/>
        <w:tab w:val="left" w:pos="6354"/>
        <w:tab w:val="right" w:leader="dot" w:pos="9076"/>
        <w:tab w:val="right" w:leader="dot" w:pos="9729"/>
      </w:tabs>
      <w:overflowPunct w:val="0"/>
      <w:autoSpaceDE w:val="0"/>
      <w:autoSpaceDN w:val="0"/>
      <w:adjustRightInd w:val="0"/>
      <w:ind w:left="6350" w:right="652" w:hanging="1247"/>
      <w:jc w:val="both"/>
      <w:textAlignment w:val="baseline"/>
    </w:pPr>
    <w:rPr>
      <w:rFonts w:eastAsia="SimSun"/>
      <w:lang w:val="en-GB"/>
    </w:rPr>
  </w:style>
  <w:style w:type="paragraph" w:styleId="TOC6">
    <w:name w:val="toc 6"/>
    <w:basedOn w:val="TOC3"/>
    <w:uiPriority w:val="39"/>
    <w:rsid w:val="00E26101"/>
    <w:pPr>
      <w:tabs>
        <w:tab w:val="clear" w:pos="1320"/>
        <w:tab w:val="clear" w:pos="9072"/>
        <w:tab w:val="left" w:pos="5108"/>
        <w:tab w:val="left" w:leader="dot" w:pos="9076"/>
        <w:tab w:val="right" w:pos="9729"/>
      </w:tabs>
      <w:overflowPunct w:val="0"/>
      <w:autoSpaceDE w:val="0"/>
      <w:autoSpaceDN w:val="0"/>
      <w:adjustRightInd w:val="0"/>
      <w:ind w:left="5103" w:right="652" w:hanging="1134"/>
      <w:jc w:val="both"/>
      <w:textAlignment w:val="baseline"/>
    </w:pPr>
    <w:rPr>
      <w:rFonts w:eastAsia="SimSun"/>
      <w:lang w:val="en-GB"/>
    </w:rPr>
  </w:style>
  <w:style w:type="paragraph" w:styleId="TOC5">
    <w:name w:val="toc 5"/>
    <w:basedOn w:val="TOC3"/>
    <w:uiPriority w:val="39"/>
    <w:rsid w:val="00E26101"/>
    <w:pPr>
      <w:tabs>
        <w:tab w:val="clear" w:pos="1320"/>
        <w:tab w:val="clear" w:pos="9072"/>
        <w:tab w:val="left" w:pos="3973"/>
        <w:tab w:val="left" w:leader="dot" w:pos="9076"/>
        <w:tab w:val="right" w:pos="9729"/>
      </w:tabs>
      <w:overflowPunct w:val="0"/>
      <w:autoSpaceDE w:val="0"/>
      <w:autoSpaceDN w:val="0"/>
      <w:adjustRightInd w:val="0"/>
      <w:ind w:left="3969" w:right="652" w:hanging="1021"/>
      <w:jc w:val="both"/>
      <w:textAlignment w:val="baseline"/>
    </w:pPr>
    <w:rPr>
      <w:rFonts w:eastAsia="SimSun"/>
      <w:lang w:val="en-GB"/>
    </w:rPr>
  </w:style>
  <w:style w:type="paragraph" w:styleId="TOC4">
    <w:name w:val="toc 4"/>
    <w:basedOn w:val="TOC3"/>
    <w:next w:val="TOC5"/>
    <w:uiPriority w:val="39"/>
    <w:rsid w:val="00E26101"/>
    <w:pPr>
      <w:tabs>
        <w:tab w:val="clear" w:pos="1320"/>
        <w:tab w:val="clear" w:pos="9072"/>
        <w:tab w:val="left" w:pos="2045"/>
        <w:tab w:val="left" w:pos="2952"/>
        <w:tab w:val="right" w:leader="dot" w:pos="9076"/>
        <w:tab w:val="right" w:pos="9729"/>
      </w:tabs>
      <w:overflowPunct w:val="0"/>
      <w:autoSpaceDE w:val="0"/>
      <w:autoSpaceDN w:val="0"/>
      <w:adjustRightInd w:val="0"/>
      <w:ind w:left="2948" w:right="653" w:hanging="907"/>
      <w:jc w:val="both"/>
      <w:textAlignment w:val="baseline"/>
    </w:pPr>
    <w:rPr>
      <w:rFonts w:eastAsia="SimSun"/>
      <w:lang w:val="en-GB"/>
    </w:rPr>
  </w:style>
  <w:style w:type="paragraph" w:styleId="Index7">
    <w:name w:val="index 7"/>
    <w:basedOn w:val="Normal"/>
    <w:next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1698"/>
    </w:pPr>
    <w:rPr>
      <w:rFonts w:eastAsia="SimSun"/>
      <w:sz w:val="20"/>
      <w:lang w:val="en-GB"/>
    </w:rPr>
  </w:style>
  <w:style w:type="paragraph" w:styleId="Index6">
    <w:name w:val="index 6"/>
    <w:basedOn w:val="Normal"/>
    <w:next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1415"/>
    </w:pPr>
    <w:rPr>
      <w:rFonts w:eastAsia="SimSun"/>
      <w:sz w:val="20"/>
      <w:lang w:val="en-GB"/>
    </w:rPr>
  </w:style>
  <w:style w:type="paragraph" w:styleId="Index5">
    <w:name w:val="index 5"/>
    <w:basedOn w:val="Normal"/>
    <w:next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1132"/>
    </w:pPr>
    <w:rPr>
      <w:rFonts w:eastAsia="SimSun"/>
      <w:sz w:val="20"/>
      <w:lang w:val="en-GB"/>
    </w:rPr>
  </w:style>
  <w:style w:type="paragraph" w:styleId="Index4">
    <w:name w:val="index 4"/>
    <w:basedOn w:val="Normal"/>
    <w:next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849"/>
    </w:pPr>
    <w:rPr>
      <w:rFonts w:eastAsia="SimSun"/>
      <w:sz w:val="20"/>
      <w:lang w:val="en-GB"/>
    </w:rPr>
  </w:style>
  <w:style w:type="paragraph" w:styleId="Index3">
    <w:name w:val="index 3"/>
    <w:basedOn w:val="Normal"/>
    <w:next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566"/>
    </w:pPr>
    <w:rPr>
      <w:rFonts w:eastAsia="SimSun"/>
      <w:sz w:val="20"/>
      <w:lang w:val="en-GB"/>
    </w:rPr>
  </w:style>
  <w:style w:type="paragraph" w:styleId="Index2">
    <w:name w:val="index 2"/>
    <w:basedOn w:val="Normal"/>
    <w:next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283"/>
    </w:pPr>
    <w:rPr>
      <w:rFonts w:eastAsia="SimSun"/>
      <w:sz w:val="20"/>
      <w:lang w:val="en-GB"/>
    </w:rPr>
  </w:style>
  <w:style w:type="character" w:styleId="LineNumber">
    <w:name w:val="line number"/>
    <w:basedOn w:val="DefaultParagraphFont"/>
    <w:uiPriority w:val="99"/>
    <w:rsid w:val="00E26101"/>
  </w:style>
  <w:style w:type="paragraph" w:styleId="IndexHeading">
    <w:name w:val="index heading"/>
    <w:basedOn w:val="Normal"/>
    <w:next w:val="Index1"/>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426"/>
        <w:tab w:val="left" w:pos="851"/>
        <w:tab w:val="left" w:pos="1276"/>
        <w:tab w:val="left" w:pos="1701"/>
        <w:tab w:val="left" w:pos="2127"/>
      </w:tabs>
      <w:spacing w:before="90" w:after="180" w:line="240" w:lineRule="atLeast"/>
      <w:jc w:val="left"/>
    </w:pPr>
    <w:rPr>
      <w:rFonts w:eastAsia="SimSun"/>
      <w:b/>
      <w:sz w:val="20"/>
      <w:lang w:val="en-GB"/>
    </w:rPr>
  </w:style>
  <w:style w:type="paragraph" w:styleId="NormalIndent">
    <w:name w:val="Normal Indent"/>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600"/>
    </w:pPr>
    <w:rPr>
      <w:rFonts w:eastAsia="SimSun"/>
      <w:sz w:val="20"/>
      <w:lang w:val="en-GB"/>
    </w:rPr>
  </w:style>
  <w:style w:type="paragraph" w:customStyle="1" w:styleId="TableLegend">
    <w:name w:val="Table_Legend"/>
    <w:basedOn w:val="Normal"/>
    <w:next w:val="Normal"/>
    <w:uiPriority w:val="99"/>
    <w:rsid w:val="00E26101"/>
    <w:pPr>
      <w:keepNext/>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454"/>
      </w:tabs>
      <w:spacing w:before="86"/>
    </w:pPr>
    <w:rPr>
      <w:rFonts w:eastAsia="SimSun"/>
      <w:sz w:val="18"/>
      <w:lang w:val="en-GB"/>
    </w:rPr>
  </w:style>
  <w:style w:type="paragraph" w:customStyle="1" w:styleId="TableTitle">
    <w:name w:val="Table_Title"/>
    <w:basedOn w:val="Normal"/>
    <w:next w:val="Blanc"/>
    <w:rsid w:val="00E26101"/>
    <w:pPr>
      <w:keepNext/>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240" w:after="113"/>
      <w:jc w:val="center"/>
    </w:pPr>
    <w:rPr>
      <w:rFonts w:eastAsia="SimSun"/>
      <w:b/>
      <w:sz w:val="20"/>
      <w:lang w:val="en-GB"/>
    </w:rPr>
  </w:style>
  <w:style w:type="paragraph" w:customStyle="1" w:styleId="Blanc">
    <w:name w:val="Blanc"/>
    <w:basedOn w:val="TableTitle"/>
    <w:next w:val="TableText"/>
    <w:rsid w:val="00E26101"/>
    <w:pPr>
      <w:tabs>
        <w:tab w:val="clear" w:pos="794"/>
        <w:tab w:val="clear" w:pos="1191"/>
        <w:tab w:val="clear" w:pos="1588"/>
        <w:tab w:val="clear" w:pos="1985"/>
      </w:tabs>
      <w:spacing w:before="0" w:after="57" w:line="12" w:lineRule="exact"/>
    </w:pPr>
    <w:rPr>
      <w:b w:val="0"/>
      <w:sz w:val="8"/>
      <w:lang w:val="en-US"/>
    </w:rPr>
  </w:style>
  <w:style w:type="paragraph" w:customStyle="1" w:styleId="enumlev1">
    <w:name w:val="enumlev1"/>
    <w:basedOn w:val="Normal"/>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86"/>
      <w:ind w:left="1191" w:hanging="397"/>
    </w:pPr>
    <w:rPr>
      <w:rFonts w:eastAsia="SimSun"/>
      <w:sz w:val="20"/>
      <w:lang w:val="en-GB"/>
    </w:rPr>
  </w:style>
  <w:style w:type="paragraph" w:customStyle="1" w:styleId="enumlev2">
    <w:name w:val="enumlev2"/>
    <w:basedOn w:val="enumlev1"/>
    <w:uiPriority w:val="99"/>
    <w:rsid w:val="00E26101"/>
    <w:pPr>
      <w:ind w:left="1588"/>
    </w:pPr>
  </w:style>
  <w:style w:type="paragraph" w:customStyle="1" w:styleId="enumlev3">
    <w:name w:val="enumlev3"/>
    <w:basedOn w:val="enumlev2"/>
    <w:uiPriority w:val="99"/>
    <w:rsid w:val="00E26101"/>
    <w:pPr>
      <w:ind w:left="1985"/>
    </w:pPr>
  </w:style>
  <w:style w:type="paragraph" w:customStyle="1" w:styleId="heading1aftertitle">
    <w:name w:val="heading 1aftertitle"/>
    <w:basedOn w:val="Heading1"/>
    <w:next w:val="Normal"/>
    <w:uiPriority w:val="99"/>
    <w:rsid w:val="00E26101"/>
    <w:pPr>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1134" w:after="0"/>
      <w:ind w:left="432" w:hanging="432"/>
      <w:jc w:val="left"/>
      <w:outlineLvl w:val="9"/>
    </w:pPr>
    <w:rPr>
      <w:rFonts w:eastAsia="SimSun" w:cs="Times New Roman"/>
      <w:bCs w:val="0"/>
      <w:kern w:val="0"/>
      <w:sz w:val="24"/>
      <w:szCs w:val="20"/>
      <w:lang w:val="en-GB"/>
    </w:rPr>
  </w:style>
  <w:style w:type="paragraph" w:customStyle="1" w:styleId="FigureLegend">
    <w:name w:val="Figure_Legend"/>
    <w:basedOn w:val="TableLegend"/>
    <w:next w:val="Normal"/>
    <w:uiPriority w:val="99"/>
    <w:rsid w:val="00E26101"/>
  </w:style>
  <w:style w:type="paragraph" w:customStyle="1" w:styleId="Figure0">
    <w:name w:val="Figure_#"/>
    <w:basedOn w:val="Normal"/>
    <w:next w:val="FigureTitle"/>
    <w:uiPriority w:val="99"/>
    <w:rsid w:val="00E26101"/>
    <w:pPr>
      <w:keepNext/>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567" w:after="113"/>
      <w:jc w:val="center"/>
    </w:pPr>
    <w:rPr>
      <w:rFonts w:eastAsia="SimSun"/>
      <w:sz w:val="20"/>
    </w:rPr>
  </w:style>
  <w:style w:type="paragraph" w:customStyle="1" w:styleId="FigureTitle">
    <w:name w:val="Figure_Title"/>
    <w:basedOn w:val="TableTitle"/>
    <w:next w:val="Normal"/>
    <w:uiPriority w:val="99"/>
    <w:rsid w:val="00E26101"/>
    <w:pPr>
      <w:spacing w:after="720"/>
    </w:pPr>
  </w:style>
  <w:style w:type="paragraph" w:customStyle="1" w:styleId="AnnexRef">
    <w:name w:val="Annex_Ref"/>
    <w:basedOn w:val="Normal"/>
    <w:next w:val="AnnexTitle"/>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jc w:val="center"/>
    </w:pPr>
    <w:rPr>
      <w:rFonts w:eastAsia="SimSun"/>
      <w:sz w:val="20"/>
      <w:lang w:val="en-GB"/>
    </w:rPr>
  </w:style>
  <w:style w:type="paragraph" w:customStyle="1" w:styleId="AnnexTitle">
    <w:name w:val="Annex_Title"/>
    <w:basedOn w:val="Normal"/>
    <w:next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after="68"/>
      <w:jc w:val="center"/>
    </w:pPr>
    <w:rPr>
      <w:rFonts w:eastAsia="SimSun"/>
      <w:b/>
      <w:sz w:val="24"/>
      <w:lang w:val="en-GB"/>
    </w:rPr>
  </w:style>
  <w:style w:type="paragraph" w:customStyle="1" w:styleId="Fig">
    <w:name w:val="Fig"/>
    <w:basedOn w:val="Figure"/>
    <w:next w:val="Fig0"/>
    <w:uiPriority w:val="99"/>
    <w:rsid w:val="00E26101"/>
    <w:pPr>
      <w:keepNext w:val="0"/>
      <w:keepLines w:val="0"/>
      <w:spacing w:before="136" w:after="0"/>
    </w:pPr>
    <w:rPr>
      <w:rFonts w:eastAsia="SimSun"/>
      <w:sz w:val="20"/>
      <w:lang w:val="en-US"/>
    </w:rPr>
  </w:style>
  <w:style w:type="paragraph" w:customStyle="1" w:styleId="Fig0">
    <w:name w:val="Fig_#"/>
    <w:basedOn w:val="Fig"/>
    <w:next w:val="Normal"/>
    <w:uiPriority w:val="99"/>
    <w:rsid w:val="00E26101"/>
    <w:pPr>
      <w:jc w:val="left"/>
    </w:pPr>
    <w:rPr>
      <w:color w:val="FF0000"/>
    </w:rPr>
  </w:style>
  <w:style w:type="paragraph" w:customStyle="1" w:styleId="SectionTitle">
    <w:name w:val="Section_Title"/>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ind w:left="1418"/>
      <w:jc w:val="left"/>
    </w:pPr>
    <w:rPr>
      <w:rFonts w:ascii="Arial" w:eastAsia="SimSun" w:hAnsi="Arial"/>
      <w:sz w:val="32"/>
    </w:rPr>
  </w:style>
  <w:style w:type="paragraph" w:customStyle="1" w:styleId="CouvRecTitle">
    <w:name w:val="Couv Rec Title"/>
    <w:basedOn w:val="Normal"/>
    <w:uiPriority w:val="99"/>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240"/>
      <w:ind w:left="1418"/>
      <w:jc w:val="left"/>
    </w:pPr>
    <w:rPr>
      <w:rFonts w:ascii="Arial" w:eastAsia="SimSun" w:hAnsi="Arial"/>
      <w:b/>
      <w:sz w:val="36"/>
    </w:rPr>
  </w:style>
  <w:style w:type="paragraph" w:customStyle="1" w:styleId="CouvRec">
    <w:name w:val="Couv Rec #"/>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6"/>
      <w:ind w:left="1418"/>
    </w:pPr>
    <w:rPr>
      <w:rFonts w:ascii="Arial" w:eastAsia="SimSun" w:hAnsi="Arial"/>
      <w:sz w:val="32"/>
    </w:rPr>
  </w:style>
  <w:style w:type="paragraph" w:customStyle="1" w:styleId="CouvNote">
    <w:name w:val="Couv Note"/>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1134"/>
        <w:tab w:val="left" w:pos="1418"/>
      </w:tabs>
      <w:spacing w:before="200"/>
    </w:pPr>
    <w:rPr>
      <w:rFonts w:ascii="Arial" w:eastAsia="SimSun" w:hAnsi="Arial"/>
      <w:sz w:val="20"/>
    </w:rPr>
  </w:style>
  <w:style w:type="paragraph" w:customStyle="1" w:styleId="Rec">
    <w:name w:val="Rec #"/>
    <w:basedOn w:val="Normal"/>
    <w:next w:val="headfoot"/>
    <w:uiPriority w:val="99"/>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720"/>
      <w:jc w:val="left"/>
    </w:pPr>
    <w:rPr>
      <w:rFonts w:eastAsia="SimSun"/>
      <w:b/>
      <w:sz w:val="20"/>
      <w:lang w:val="en-GB"/>
    </w:rPr>
  </w:style>
  <w:style w:type="paragraph" w:customStyle="1" w:styleId="headfoot">
    <w:name w:val="head_foot"/>
    <w:basedOn w:val="Normal"/>
    <w:next w:val="Rec"/>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pPr>
    <w:rPr>
      <w:rFonts w:eastAsia="SimSun"/>
      <w:color w:val="FF0000"/>
      <w:sz w:val="8"/>
      <w:lang w:val="en-GB"/>
    </w:rPr>
  </w:style>
  <w:style w:type="paragraph" w:customStyle="1" w:styleId="SAP">
    <w:name w:val="SAP"/>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960" w:after="240"/>
      <w:jc w:val="right"/>
    </w:pPr>
    <w:rPr>
      <w:rFonts w:ascii="C39T36Lfz" w:eastAsia="SimSun" w:hAnsi="C39T36Lfz"/>
      <w:sz w:val="104"/>
      <w:lang w:val="en-GB"/>
    </w:rPr>
  </w:style>
  <w:style w:type="paragraph" w:customStyle="1" w:styleId="ASN1">
    <w:name w:val="ASN.1"/>
    <w:basedOn w:val="Normal"/>
    <w:next w:val="ASN1Continue"/>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 w:val="left" w:pos="2381"/>
        <w:tab w:val="left" w:pos="2778"/>
        <w:tab w:val="left" w:pos="3175"/>
        <w:tab w:val="left" w:pos="3572"/>
        <w:tab w:val="left" w:pos="3969"/>
        <w:tab w:val="left" w:pos="4366"/>
        <w:tab w:val="left" w:pos="4763"/>
        <w:tab w:val="left" w:pos="5160"/>
        <w:tab w:val="left" w:pos="5557"/>
        <w:tab w:val="left" w:pos="5954"/>
        <w:tab w:val="left" w:pos="6350"/>
        <w:tab w:val="right" w:pos="9735"/>
      </w:tabs>
      <w:jc w:val="left"/>
    </w:pPr>
    <w:rPr>
      <w:rFonts w:eastAsia="SimSun"/>
      <w:b/>
      <w:sz w:val="18"/>
      <w:lang w:val="en-GB"/>
    </w:rPr>
  </w:style>
  <w:style w:type="paragraph" w:customStyle="1" w:styleId="ASN1Continue">
    <w:name w:val="ASN.1 Continue"/>
    <w:basedOn w:val="ASN1"/>
    <w:uiPriority w:val="99"/>
    <w:rsid w:val="00E26101"/>
    <w:pPr>
      <w:spacing w:before="0"/>
    </w:pPr>
  </w:style>
  <w:style w:type="paragraph" w:customStyle="1" w:styleId="ASN1Italic">
    <w:name w:val="ASN.1 Italic"/>
    <w:basedOn w:val="ASN1"/>
    <w:uiPriority w:val="99"/>
    <w:rsid w:val="00E26101"/>
    <w:pPr>
      <w:spacing w:before="0"/>
    </w:pPr>
    <w:rPr>
      <w:b w:val="0"/>
      <w:i/>
      <w:sz w:val="20"/>
    </w:rPr>
  </w:style>
  <w:style w:type="paragraph" w:customStyle="1" w:styleId="Note">
    <w:name w:val="Note"/>
    <w:basedOn w:val="Normal"/>
    <w:next w:val="Normal"/>
    <w:link w:val="NoteChar2"/>
    <w:qFormat/>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1191"/>
        <w:tab w:val="left" w:pos="1588"/>
        <w:tab w:val="left" w:pos="1985"/>
      </w:tabs>
      <w:spacing w:before="60" w:line="199" w:lineRule="exact"/>
      <w:ind w:firstLine="794"/>
    </w:pPr>
    <w:rPr>
      <w:rFonts w:eastAsia="SimSun"/>
      <w:sz w:val="18"/>
      <w:lang w:val="en-GB"/>
    </w:rPr>
  </w:style>
  <w:style w:type="paragraph" w:customStyle="1" w:styleId="head">
    <w:name w:val="head"/>
    <w:basedOn w:val="headfoot"/>
    <w:next w:val="foot"/>
    <w:uiPriority w:val="99"/>
    <w:rsid w:val="00E26101"/>
    <w:rPr>
      <w:color w:val="FFFFFF"/>
    </w:rPr>
  </w:style>
  <w:style w:type="paragraph" w:customStyle="1" w:styleId="foot">
    <w:name w:val="foot"/>
    <w:basedOn w:val="head"/>
    <w:next w:val="Heading1"/>
    <w:uiPriority w:val="99"/>
    <w:rsid w:val="00E26101"/>
  </w:style>
  <w:style w:type="paragraph" w:customStyle="1" w:styleId="RecISO">
    <w:name w:val="Rec_ISO_#"/>
    <w:basedOn w:val="Rec"/>
    <w:uiPriority w:val="99"/>
    <w:rsid w:val="00E26101"/>
    <w:pPr>
      <w:tabs>
        <w:tab w:val="clear" w:pos="794"/>
        <w:tab w:val="clear" w:pos="1191"/>
        <w:tab w:val="clear" w:pos="1588"/>
        <w:tab w:val="clear" w:pos="1985"/>
      </w:tabs>
    </w:pPr>
  </w:style>
  <w:style w:type="paragraph" w:customStyle="1" w:styleId="RecCCITT">
    <w:name w:val="Rec_CCITT_#"/>
    <w:basedOn w:val="RecISO"/>
    <w:uiPriority w:val="99"/>
    <w:rsid w:val="00E26101"/>
    <w:pPr>
      <w:spacing w:before="0"/>
    </w:pPr>
  </w:style>
  <w:style w:type="paragraph" w:customStyle="1" w:styleId="IndexTitle">
    <w:name w:val="Index_Title"/>
    <w:basedOn w:val="AnnexTitle"/>
    <w:uiPriority w:val="99"/>
    <w:rsid w:val="00E26101"/>
  </w:style>
  <w:style w:type="paragraph" w:customStyle="1" w:styleId="Note1">
    <w:name w:val="Note 1"/>
    <w:basedOn w:val="Note"/>
    <w:link w:val="Note1Char"/>
    <w:qFormat/>
    <w:rsid w:val="00E26101"/>
    <w:pPr>
      <w:tabs>
        <w:tab w:val="clear" w:pos="1191"/>
        <w:tab w:val="clear" w:pos="1588"/>
        <w:tab w:val="clear" w:pos="1985"/>
      </w:tabs>
      <w:ind w:left="284" w:firstLine="0"/>
    </w:pPr>
  </w:style>
  <w:style w:type="paragraph" w:customStyle="1" w:styleId="Note2">
    <w:name w:val="Note 2"/>
    <w:basedOn w:val="Normal"/>
    <w:uiPriority w:val="99"/>
    <w:qFormat/>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60" w:line="199" w:lineRule="exact"/>
      <w:ind w:left="1077"/>
    </w:pPr>
    <w:rPr>
      <w:rFonts w:eastAsia="SimSun"/>
      <w:sz w:val="18"/>
      <w:lang w:val="en-GB"/>
    </w:rPr>
  </w:style>
  <w:style w:type="paragraph" w:customStyle="1" w:styleId="Note3">
    <w:name w:val="Note 3"/>
    <w:basedOn w:val="Note1"/>
    <w:uiPriority w:val="99"/>
    <w:rsid w:val="00E26101"/>
    <w:pPr>
      <w:ind w:left="1474"/>
    </w:pPr>
  </w:style>
  <w:style w:type="paragraph" w:customStyle="1" w:styleId="Normalaftertitle">
    <w:name w:val="Normal after title"/>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480"/>
    </w:pPr>
    <w:rPr>
      <w:rFonts w:ascii="Times" w:eastAsia="SimSun" w:hAnsi="Times"/>
      <w:sz w:val="20"/>
    </w:rPr>
  </w:style>
  <w:style w:type="paragraph" w:customStyle="1" w:styleId="IndexTitle0">
    <w:name w:val="Index Title"/>
    <w:basedOn w:val="Normal"/>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after="68"/>
      <w:jc w:val="center"/>
    </w:pPr>
    <w:rPr>
      <w:rFonts w:eastAsia="SimSun"/>
      <w:b/>
      <w:sz w:val="24"/>
      <w:lang w:val="en-GB"/>
    </w:rPr>
  </w:style>
  <w:style w:type="paragraph" w:customStyle="1" w:styleId="Cov">
    <w:name w:val="Cov"/>
    <w:basedOn w:val="Normal"/>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80" w:after="80"/>
      <w:ind w:left="57"/>
      <w:jc w:val="left"/>
    </w:pPr>
    <w:rPr>
      <w:rFonts w:eastAsia="SimSun"/>
      <w:sz w:val="24"/>
      <w:lang w:val="en-GB"/>
    </w:rPr>
  </w:style>
  <w:style w:type="paragraph" w:customStyle="1" w:styleId="ASN1Cont">
    <w:name w:val="ASN.1 Cont."/>
    <w:basedOn w:val="ASN1"/>
    <w:rsid w:val="00E26101"/>
    <w:pPr>
      <w:spacing w:before="0"/>
    </w:pPr>
  </w:style>
  <w:style w:type="paragraph" w:customStyle="1" w:styleId="ASN1ital">
    <w:name w:val="ASN.1 ital"/>
    <w:basedOn w:val="ASN1"/>
    <w:rsid w:val="00E26101"/>
    <w:pPr>
      <w:spacing w:before="0"/>
      <w:jc w:val="both"/>
    </w:pPr>
    <w:rPr>
      <w:b w:val="0"/>
      <w:i/>
      <w:sz w:val="20"/>
    </w:rPr>
  </w:style>
  <w:style w:type="paragraph" w:styleId="TOC9">
    <w:name w:val="toc 9"/>
    <w:basedOn w:val="Normal"/>
    <w:next w:val="Normal"/>
    <w:uiPriority w:val="3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right" w:leader="dot" w:pos="9729"/>
      </w:tabs>
      <w:ind w:left="1600"/>
    </w:pPr>
    <w:rPr>
      <w:rFonts w:eastAsia="SimSun"/>
      <w:sz w:val="20"/>
      <w:lang w:val="en-GB"/>
    </w:rPr>
  </w:style>
  <w:style w:type="character" w:customStyle="1" w:styleId="Note1Char">
    <w:name w:val="Note 1 Char"/>
    <w:basedOn w:val="DefaultParagraphFont"/>
    <w:link w:val="Note1"/>
    <w:rsid w:val="00E26101"/>
    <w:rPr>
      <w:rFonts w:eastAsia="SimSun"/>
      <w:sz w:val="18"/>
      <w:lang w:val="en-GB"/>
    </w:rPr>
  </w:style>
  <w:style w:type="paragraph" w:customStyle="1" w:styleId="Headingi">
    <w:name w:val="Heading_i"/>
    <w:basedOn w:val="Heading3"/>
    <w:next w:val="Normal"/>
    <w:uiPriority w:val="99"/>
    <w:rsid w:val="00E26101"/>
    <w:pPr>
      <w:keepLines/>
      <w:tabs>
        <w:tab w:val="clear" w:pos="360"/>
        <w:tab w:val="clear" w:pos="720"/>
        <w:tab w:val="clear" w:pos="1080"/>
        <w:tab w:val="clear" w:pos="1440"/>
        <w:tab w:val="clear" w:pos="1800"/>
        <w:tab w:val="clear" w:pos="2520"/>
        <w:tab w:val="clear" w:pos="2880"/>
        <w:tab w:val="clear" w:pos="3240"/>
        <w:tab w:val="clear" w:pos="3600"/>
        <w:tab w:val="clear" w:pos="3960"/>
        <w:tab w:val="clear" w:pos="4320"/>
        <w:tab w:val="left" w:pos="794"/>
        <w:tab w:val="left" w:pos="1191"/>
        <w:tab w:val="left" w:pos="1588"/>
        <w:tab w:val="left" w:pos="1985"/>
        <w:tab w:val="num" w:pos="2160"/>
      </w:tabs>
      <w:spacing w:before="181" w:after="0"/>
    </w:pPr>
    <w:rPr>
      <w:rFonts w:eastAsia="SimSun"/>
      <w:b w:val="0"/>
      <w:bCs w:val="0"/>
      <w:i/>
      <w:sz w:val="20"/>
      <w:szCs w:val="20"/>
      <w:lang w:val="en-GB"/>
    </w:rPr>
  </w:style>
  <w:style w:type="paragraph" w:customStyle="1" w:styleId="AppendixHeading2">
    <w:name w:val="Appendix Heading 2"/>
    <w:basedOn w:val="Heading2"/>
    <w:uiPriority w:val="99"/>
    <w:rsid w:val="00E26101"/>
    <w:pPr>
      <w:numPr>
        <w:numId w:val="4"/>
      </w:numPr>
      <w:tabs>
        <w:tab w:val="clear" w:pos="720"/>
        <w:tab w:val="clear" w:pos="1440"/>
        <w:tab w:val="clear" w:pos="1800"/>
        <w:tab w:val="clear" w:pos="2160"/>
        <w:tab w:val="clear" w:pos="2520"/>
        <w:tab w:val="clear" w:pos="2880"/>
        <w:tab w:val="clear" w:pos="3240"/>
        <w:tab w:val="clear" w:pos="3600"/>
        <w:tab w:val="clear" w:pos="3960"/>
        <w:tab w:val="clear" w:pos="4320"/>
        <w:tab w:val="num" w:pos="576"/>
      </w:tabs>
      <w:ind w:left="576" w:hanging="576"/>
      <w:jc w:val="left"/>
    </w:pPr>
    <w:rPr>
      <w:rFonts w:eastAsia="Batang"/>
      <w:i w:val="0"/>
      <w:iCs w:val="0"/>
      <w:sz w:val="22"/>
      <w:szCs w:val="22"/>
    </w:rPr>
  </w:style>
  <w:style w:type="paragraph" w:customStyle="1" w:styleId="AppendixHeading3">
    <w:name w:val="Appendix Heading 3"/>
    <w:basedOn w:val="Heading3"/>
    <w:uiPriority w:val="99"/>
    <w:rsid w:val="00E26101"/>
    <w:pPr>
      <w:numPr>
        <w:numId w:val="4"/>
      </w:numPr>
      <w:tabs>
        <w:tab w:val="clear" w:pos="360"/>
        <w:tab w:val="clear" w:pos="720"/>
        <w:tab w:val="clear" w:pos="1080"/>
        <w:tab w:val="clear" w:pos="1440"/>
        <w:tab w:val="clear" w:pos="2160"/>
        <w:tab w:val="clear" w:pos="2520"/>
        <w:tab w:val="clear" w:pos="2880"/>
        <w:tab w:val="clear" w:pos="3240"/>
        <w:tab w:val="clear" w:pos="3600"/>
        <w:tab w:val="clear" w:pos="3960"/>
        <w:tab w:val="clear" w:pos="4320"/>
        <w:tab w:val="left" w:pos="794"/>
      </w:tabs>
      <w:ind w:left="720" w:hanging="720"/>
      <w:jc w:val="left"/>
    </w:pPr>
    <w:rPr>
      <w:rFonts w:eastAsia="Batang"/>
      <w:sz w:val="22"/>
      <w:szCs w:val="22"/>
      <w:lang w:val="nb-NO"/>
    </w:rPr>
  </w:style>
  <w:style w:type="paragraph" w:customStyle="1" w:styleId="AppendixHeading4">
    <w:name w:val="Appendix Heading 4"/>
    <w:basedOn w:val="Heading4"/>
    <w:uiPriority w:val="99"/>
    <w:rsid w:val="00E26101"/>
    <w:pPr>
      <w:numPr>
        <w:numId w:val="4"/>
      </w:numPr>
      <w:tabs>
        <w:tab w:val="clear" w:pos="360"/>
        <w:tab w:val="clear" w:pos="720"/>
        <w:tab w:val="clear" w:pos="1080"/>
        <w:tab w:val="clear" w:pos="1440"/>
        <w:tab w:val="clear" w:pos="2160"/>
        <w:tab w:val="clear" w:pos="2880"/>
        <w:tab w:val="clear" w:pos="3240"/>
        <w:tab w:val="clear" w:pos="3600"/>
        <w:tab w:val="clear" w:pos="3960"/>
        <w:tab w:val="clear" w:pos="4320"/>
        <w:tab w:val="left" w:pos="794"/>
        <w:tab w:val="num" w:pos="864"/>
        <w:tab w:val="num" w:pos="1800"/>
      </w:tabs>
      <w:ind w:left="864" w:right="0" w:hanging="864"/>
      <w:jc w:val="left"/>
    </w:pPr>
    <w:rPr>
      <w:rFonts w:ascii="Times New Roman" w:eastAsia="Batang" w:hAnsi="Times New Roman"/>
      <w:sz w:val="22"/>
      <w:szCs w:val="22"/>
      <w:lang w:eastAsia="zh-CN"/>
    </w:rPr>
  </w:style>
  <w:style w:type="paragraph" w:customStyle="1" w:styleId="AppendixHeading5">
    <w:name w:val="Appendix Heading 5"/>
    <w:basedOn w:val="Heading5"/>
    <w:uiPriority w:val="99"/>
    <w:rsid w:val="00E26101"/>
    <w:pPr>
      <w:keepNext w:val="0"/>
      <w:numPr>
        <w:numId w:val="4"/>
      </w:numPr>
      <w:tabs>
        <w:tab w:val="clear" w:pos="360"/>
        <w:tab w:val="clear" w:pos="720"/>
        <w:tab w:val="clear" w:pos="1080"/>
        <w:tab w:val="clear" w:pos="1440"/>
        <w:tab w:val="clear" w:pos="2160"/>
        <w:tab w:val="clear" w:pos="2520"/>
        <w:tab w:val="clear" w:pos="2880"/>
        <w:tab w:val="clear" w:pos="3600"/>
        <w:tab w:val="clear" w:pos="3960"/>
        <w:tab w:val="clear" w:pos="4320"/>
        <w:tab w:val="left" w:pos="794"/>
        <w:tab w:val="num" w:pos="1008"/>
        <w:tab w:val="num" w:pos="1800"/>
      </w:tabs>
      <w:ind w:left="1008" w:hanging="1008"/>
      <w:jc w:val="left"/>
    </w:pPr>
    <w:rPr>
      <w:rFonts w:eastAsia="Batang"/>
      <w:i w:val="0"/>
      <w:iCs w:val="0"/>
      <w:sz w:val="22"/>
      <w:szCs w:val="22"/>
      <w:lang w:eastAsia="zh-CN"/>
    </w:rPr>
  </w:style>
  <w:style w:type="character" w:customStyle="1" w:styleId="UnresolvedMention1">
    <w:name w:val="Unresolved Mention1"/>
    <w:basedOn w:val="DefaultParagraphFont"/>
    <w:uiPriority w:val="99"/>
    <w:unhideWhenUsed/>
    <w:rsid w:val="00E26101"/>
    <w:rPr>
      <w:color w:val="605E5C"/>
      <w:shd w:val="clear" w:color="auto" w:fill="E1DFDD"/>
    </w:rPr>
  </w:style>
  <w:style w:type="paragraph" w:customStyle="1" w:styleId="ColorfulList-Accent11">
    <w:name w:val="Colorful List - Accent 11"/>
    <w:basedOn w:val="Normal"/>
    <w:uiPriority w:val="34"/>
    <w:qFormat/>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720"/>
    </w:pPr>
    <w:rPr>
      <w:rFonts w:eastAsia="Malgun Gothic"/>
      <w:sz w:val="20"/>
      <w:lang w:val="en-GB"/>
    </w:rPr>
  </w:style>
  <w:style w:type="paragraph" w:customStyle="1" w:styleId="toc0">
    <w:name w:val="toc 0"/>
    <w:basedOn w:val="TOC1"/>
    <w:next w:val="TOC1"/>
    <w:rsid w:val="00E26101"/>
    <w:pPr>
      <w:tabs>
        <w:tab w:val="clear" w:pos="440"/>
        <w:tab w:val="clear" w:pos="9074"/>
        <w:tab w:val="right" w:pos="9639"/>
      </w:tabs>
      <w:overflowPunct w:val="0"/>
      <w:autoSpaceDE w:val="0"/>
      <w:autoSpaceDN w:val="0"/>
      <w:adjustRightInd w:val="0"/>
      <w:spacing w:before="120"/>
      <w:jc w:val="right"/>
      <w:textAlignment w:val="baseline"/>
    </w:pPr>
    <w:rPr>
      <w:i/>
      <w:sz w:val="20"/>
      <w:szCs w:val="20"/>
      <w:lang w:eastAsia="en-US"/>
    </w:rPr>
  </w:style>
  <w:style w:type="paragraph" w:customStyle="1" w:styleId="Chaptitle">
    <w:name w:val="Chap_title"/>
    <w:basedOn w:val="Normal"/>
    <w:next w:val="Normalaftertitle0"/>
    <w:uiPriority w:val="99"/>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240"/>
      <w:jc w:val="center"/>
    </w:pPr>
    <w:rPr>
      <w:rFonts w:eastAsia="SimSun"/>
      <w:b/>
      <w:sz w:val="28"/>
      <w:lang w:val="en-GB"/>
    </w:rPr>
  </w:style>
  <w:style w:type="paragraph" w:customStyle="1" w:styleId="Normalaftertitle0">
    <w:name w:val="Normal_after_title"/>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480"/>
    </w:pPr>
    <w:rPr>
      <w:rFonts w:eastAsia="SimSun"/>
      <w:sz w:val="20"/>
      <w:lang w:val="en-GB"/>
    </w:rPr>
  </w:style>
  <w:style w:type="paragraph" w:customStyle="1" w:styleId="AnnexNoTitle">
    <w:name w:val="Annex_NoTitle"/>
    <w:basedOn w:val="Normal"/>
    <w:next w:val="Normalaftertitle0"/>
    <w:uiPriority w:val="99"/>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720"/>
      <w:jc w:val="center"/>
    </w:pPr>
    <w:rPr>
      <w:rFonts w:eastAsia="SimSun"/>
      <w:b/>
      <w:sz w:val="24"/>
      <w:lang w:val="en-GB"/>
    </w:rPr>
  </w:style>
  <w:style w:type="character" w:customStyle="1" w:styleId="Appdef">
    <w:name w:val="App_def"/>
    <w:basedOn w:val="DefaultParagraphFont"/>
    <w:uiPriority w:val="99"/>
    <w:rsid w:val="00E26101"/>
    <w:rPr>
      <w:rFonts w:ascii="Times New Roman" w:hAnsi="Times New Roman"/>
      <w:b/>
    </w:rPr>
  </w:style>
  <w:style w:type="character" w:customStyle="1" w:styleId="Appref">
    <w:name w:val="App_ref"/>
    <w:basedOn w:val="DefaultParagraphFont"/>
    <w:uiPriority w:val="99"/>
    <w:rsid w:val="00E26101"/>
  </w:style>
  <w:style w:type="paragraph" w:customStyle="1" w:styleId="AppendixNoTitle">
    <w:name w:val="Appendix_NoTitle"/>
    <w:basedOn w:val="AnnexNoTitle"/>
    <w:next w:val="Normalaftertitle0"/>
    <w:uiPriority w:val="99"/>
    <w:rsid w:val="00E26101"/>
    <w:pPr>
      <w:outlineLvl w:val="0"/>
    </w:pPr>
  </w:style>
  <w:style w:type="character" w:customStyle="1" w:styleId="Artdef">
    <w:name w:val="Art_def"/>
    <w:basedOn w:val="DefaultParagraphFont"/>
    <w:uiPriority w:val="99"/>
    <w:rsid w:val="00E26101"/>
    <w:rPr>
      <w:rFonts w:ascii="Times New Roman" w:hAnsi="Times New Roman"/>
      <w:b/>
    </w:rPr>
  </w:style>
  <w:style w:type="paragraph" w:customStyle="1" w:styleId="Reftitle">
    <w:name w:val="Ref_title"/>
    <w:basedOn w:val="Heading1"/>
    <w:next w:val="Reftext"/>
    <w:uiPriority w:val="99"/>
    <w:rsid w:val="00E26101"/>
    <w:pPr>
      <w:keepLines/>
      <w:numPr>
        <w:numId w:val="28"/>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480" w:after="0"/>
      <w:jc w:val="left"/>
      <w:outlineLvl w:val="9"/>
    </w:pPr>
    <w:rPr>
      <w:rFonts w:eastAsia="SimSun" w:cs="Times New Roman"/>
      <w:bCs w:val="0"/>
      <w:kern w:val="0"/>
      <w:sz w:val="24"/>
      <w:szCs w:val="20"/>
      <w:lang w:val="en-GB"/>
    </w:rPr>
  </w:style>
  <w:style w:type="paragraph" w:customStyle="1" w:styleId="Reftext">
    <w:name w:val="Ref_text"/>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794" w:hanging="794"/>
    </w:pPr>
    <w:rPr>
      <w:rFonts w:eastAsia="SimSun"/>
      <w:sz w:val="20"/>
      <w:lang w:val="en-GB"/>
    </w:rPr>
  </w:style>
  <w:style w:type="paragraph" w:customStyle="1" w:styleId="ArtNo">
    <w:name w:val="Art_No"/>
    <w:basedOn w:val="Normal"/>
    <w:next w:val="Arttitle"/>
    <w:uiPriority w:val="99"/>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480"/>
      <w:jc w:val="center"/>
    </w:pPr>
    <w:rPr>
      <w:rFonts w:eastAsia="SimSun"/>
      <w:caps/>
      <w:sz w:val="28"/>
      <w:lang w:val="en-GB"/>
    </w:rPr>
  </w:style>
  <w:style w:type="paragraph" w:customStyle="1" w:styleId="Arttitle">
    <w:name w:val="Art_title"/>
    <w:basedOn w:val="Normal"/>
    <w:next w:val="Normalaftertitle0"/>
    <w:uiPriority w:val="99"/>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240"/>
      <w:jc w:val="center"/>
    </w:pPr>
    <w:rPr>
      <w:rFonts w:eastAsia="SimSun"/>
      <w:b/>
      <w:sz w:val="28"/>
      <w:lang w:val="en-GB"/>
    </w:rPr>
  </w:style>
  <w:style w:type="character" w:customStyle="1" w:styleId="Artref">
    <w:name w:val="Art_ref"/>
    <w:basedOn w:val="DefaultParagraphFont"/>
    <w:uiPriority w:val="99"/>
    <w:rsid w:val="00E26101"/>
  </w:style>
  <w:style w:type="paragraph" w:customStyle="1" w:styleId="Call">
    <w:name w:val="Call"/>
    <w:basedOn w:val="Normal"/>
    <w:next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s>
      <w:spacing w:before="227"/>
      <w:ind w:left="794"/>
      <w:jc w:val="left"/>
    </w:pPr>
    <w:rPr>
      <w:rFonts w:eastAsia="SimSun"/>
      <w:i/>
      <w:sz w:val="20"/>
      <w:lang w:val="en-GB"/>
    </w:rPr>
  </w:style>
  <w:style w:type="paragraph" w:customStyle="1" w:styleId="ChapNo">
    <w:name w:val="Chap_No"/>
    <w:basedOn w:val="Normal"/>
    <w:next w:val="Chaptitle"/>
    <w:uiPriority w:val="99"/>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480"/>
      <w:jc w:val="center"/>
    </w:pPr>
    <w:rPr>
      <w:rFonts w:eastAsia="SimSun"/>
      <w:b/>
      <w:caps/>
      <w:sz w:val="28"/>
      <w:lang w:val="en-GB"/>
    </w:rPr>
  </w:style>
  <w:style w:type="paragraph" w:customStyle="1" w:styleId="Equationlegend">
    <w:name w:val="Equation_legend"/>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right" w:pos="1814"/>
        <w:tab w:val="left" w:pos="1985"/>
      </w:tabs>
      <w:spacing w:before="80"/>
      <w:ind w:left="1985" w:hanging="1985"/>
    </w:pPr>
    <w:rPr>
      <w:rFonts w:eastAsia="SimSun"/>
      <w:sz w:val="20"/>
      <w:lang w:val="en-GB"/>
    </w:rPr>
  </w:style>
  <w:style w:type="paragraph" w:customStyle="1" w:styleId="Figurelegend0">
    <w:name w:val="Figure_legend"/>
    <w:basedOn w:val="Tablelegend0"/>
    <w:next w:val="Normal"/>
    <w:uiPriority w:val="99"/>
    <w:rsid w:val="00E26101"/>
  </w:style>
  <w:style w:type="paragraph" w:customStyle="1" w:styleId="Tablelegend0">
    <w:name w:val="Table_legend"/>
    <w:basedOn w:val="Normal"/>
    <w:next w:val="Normal"/>
    <w:uiPriority w:val="99"/>
    <w:rsid w:val="00E26101"/>
    <w:pPr>
      <w:keepNext/>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454"/>
      </w:tabs>
      <w:spacing w:before="86"/>
    </w:pPr>
    <w:rPr>
      <w:rFonts w:eastAsia="SimSun"/>
      <w:sz w:val="18"/>
      <w:lang w:val="en-GB"/>
    </w:rPr>
  </w:style>
  <w:style w:type="paragraph" w:customStyle="1" w:styleId="FigureNoTitle0">
    <w:name w:val="Figure_NoTitle"/>
    <w:basedOn w:val="Normal"/>
    <w:next w:val="Normalaftertitle0"/>
    <w:uiPriority w:val="99"/>
    <w:rsid w:val="00E26101"/>
    <w:pPr>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240" w:after="120"/>
      <w:jc w:val="center"/>
    </w:pPr>
    <w:rPr>
      <w:rFonts w:eastAsia="SimSun"/>
      <w:b/>
      <w:sz w:val="20"/>
      <w:lang w:val="en-GB"/>
    </w:rPr>
  </w:style>
  <w:style w:type="paragraph" w:customStyle="1" w:styleId="Figurewithouttitle">
    <w:name w:val="Figure_without_title"/>
    <w:basedOn w:val="Normal"/>
    <w:next w:val="Normalaftertitle0"/>
    <w:uiPriority w:val="99"/>
    <w:rsid w:val="00E26101"/>
    <w:pPr>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240" w:after="120"/>
      <w:jc w:val="center"/>
    </w:pPr>
    <w:rPr>
      <w:rFonts w:eastAsia="SimSun"/>
      <w:sz w:val="20"/>
      <w:lang w:val="en-GB"/>
    </w:rPr>
  </w:style>
  <w:style w:type="paragraph" w:customStyle="1" w:styleId="FooterQP">
    <w:name w:val="Footer_QP"/>
    <w:basedOn w:val="Normal"/>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907"/>
        <w:tab w:val="right" w:pos="8789"/>
        <w:tab w:val="right" w:pos="9639"/>
      </w:tabs>
      <w:jc w:val="left"/>
    </w:pPr>
    <w:rPr>
      <w:rFonts w:eastAsia="SimSun"/>
      <w:b/>
      <w:sz w:val="20"/>
      <w:lang w:val="en-GB"/>
    </w:rPr>
  </w:style>
  <w:style w:type="paragraph" w:customStyle="1" w:styleId="FirstFooter">
    <w:name w:val="FirstFooter"/>
    <w:basedOn w:val="Footer"/>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clear" w:pos="8640"/>
        <w:tab w:val="left" w:pos="907"/>
        <w:tab w:val="right" w:pos="8789"/>
        <w:tab w:val="right" w:pos="9725"/>
      </w:tabs>
      <w:overflowPunct/>
      <w:autoSpaceDE/>
      <w:autoSpaceDN/>
      <w:adjustRightInd/>
      <w:spacing w:before="40"/>
      <w:jc w:val="left"/>
      <w:textAlignment w:val="auto"/>
    </w:pPr>
    <w:rPr>
      <w:rFonts w:eastAsia="SimSun"/>
      <w:b/>
      <w:caps/>
      <w:sz w:val="20"/>
      <w:lang w:val="en-GB"/>
    </w:rPr>
  </w:style>
  <w:style w:type="paragraph" w:customStyle="1" w:styleId="Formal">
    <w:name w:val="Formal"/>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567"/>
        <w:tab w:val="left" w:pos="1134"/>
        <w:tab w:val="left" w:pos="1701"/>
        <w:tab w:val="left" w:pos="2268"/>
        <w:tab w:val="left" w:pos="2835"/>
        <w:tab w:val="left" w:pos="3402"/>
        <w:tab w:val="left" w:pos="3969"/>
        <w:tab w:val="left" w:pos="4536"/>
        <w:tab w:val="left" w:pos="5103"/>
        <w:tab w:val="left" w:pos="5670"/>
      </w:tabs>
      <w:snapToGrid w:val="0"/>
      <w:jc w:val="left"/>
    </w:pPr>
    <w:rPr>
      <w:rFonts w:ascii="Courier New" w:eastAsia="SimSun" w:hAnsi="Courier New" w:cs="Courier New"/>
      <w:noProof/>
      <w:sz w:val="18"/>
      <w:szCs w:val="18"/>
      <w:lang w:val="en-GB"/>
    </w:rPr>
  </w:style>
  <w:style w:type="paragraph" w:customStyle="1" w:styleId="Headingb">
    <w:name w:val="Heading_b"/>
    <w:basedOn w:val="Normal"/>
    <w:next w:val="Normal"/>
    <w:qFormat/>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181"/>
      <w:ind w:left="794" w:hanging="794"/>
    </w:pPr>
    <w:rPr>
      <w:rFonts w:ascii="Times New Roman Bold" w:eastAsia="SimSun" w:hAnsi="Times New Roman Bold"/>
      <w:b/>
      <w:sz w:val="20"/>
      <w:lang w:val="en-GB"/>
    </w:rPr>
  </w:style>
  <w:style w:type="paragraph" w:customStyle="1" w:styleId="PartNo">
    <w:name w:val="Part_No"/>
    <w:basedOn w:val="Normal"/>
    <w:next w:val="Partref"/>
    <w:uiPriority w:val="99"/>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480" w:after="80"/>
      <w:jc w:val="center"/>
    </w:pPr>
    <w:rPr>
      <w:rFonts w:eastAsia="SimSun"/>
      <w:caps/>
      <w:sz w:val="28"/>
      <w:lang w:val="en-GB"/>
    </w:rPr>
  </w:style>
  <w:style w:type="paragraph" w:customStyle="1" w:styleId="Partref">
    <w:name w:val="Part_ref"/>
    <w:basedOn w:val="Normal"/>
    <w:next w:val="Parttitle"/>
    <w:uiPriority w:val="99"/>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280"/>
      <w:jc w:val="center"/>
    </w:pPr>
    <w:rPr>
      <w:rFonts w:eastAsia="SimSun"/>
      <w:sz w:val="20"/>
      <w:lang w:val="en-GB"/>
    </w:rPr>
  </w:style>
  <w:style w:type="paragraph" w:customStyle="1" w:styleId="Parttitle">
    <w:name w:val="Part_title"/>
    <w:basedOn w:val="Normal"/>
    <w:next w:val="Normalaftertitle0"/>
    <w:uiPriority w:val="99"/>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240" w:after="280"/>
      <w:jc w:val="center"/>
    </w:pPr>
    <w:rPr>
      <w:rFonts w:eastAsia="SimSun"/>
      <w:b/>
      <w:sz w:val="28"/>
      <w:lang w:val="en-GB"/>
    </w:rPr>
  </w:style>
  <w:style w:type="paragraph" w:customStyle="1" w:styleId="Recdate">
    <w:name w:val="Rec_date"/>
    <w:basedOn w:val="Normal"/>
    <w:next w:val="Normalaftertitle0"/>
    <w:uiPriority w:val="99"/>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jc w:val="right"/>
    </w:pPr>
    <w:rPr>
      <w:rFonts w:eastAsia="SimSun"/>
      <w:i/>
      <w:sz w:val="20"/>
      <w:lang w:val="en-GB"/>
    </w:rPr>
  </w:style>
  <w:style w:type="paragraph" w:customStyle="1" w:styleId="Questiondate">
    <w:name w:val="Question_date"/>
    <w:basedOn w:val="Recdate"/>
    <w:next w:val="Normalaftertitle0"/>
    <w:uiPriority w:val="99"/>
    <w:rsid w:val="00E26101"/>
  </w:style>
  <w:style w:type="paragraph" w:customStyle="1" w:styleId="RecNo">
    <w:name w:val="Rec_No"/>
    <w:basedOn w:val="Normal"/>
    <w:next w:val="Title"/>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jc w:val="left"/>
    </w:pPr>
    <w:rPr>
      <w:rFonts w:ascii="Times New Roman Bold" w:eastAsia="SimSun" w:hAnsi="Times New Roman Bold"/>
      <w:b/>
      <w:sz w:val="20"/>
      <w:lang w:val="en-GB"/>
    </w:rPr>
  </w:style>
  <w:style w:type="paragraph" w:customStyle="1" w:styleId="QuestionNo">
    <w:name w:val="Question_No"/>
    <w:basedOn w:val="RecNo"/>
    <w:next w:val="Questiontitle"/>
    <w:uiPriority w:val="99"/>
    <w:rsid w:val="00E26101"/>
  </w:style>
  <w:style w:type="paragraph" w:customStyle="1" w:styleId="Questiontitle">
    <w:name w:val="Question_title"/>
    <w:basedOn w:val="Rectitle"/>
    <w:next w:val="Questionref"/>
    <w:uiPriority w:val="99"/>
    <w:rsid w:val="00E26101"/>
  </w:style>
  <w:style w:type="paragraph" w:customStyle="1" w:styleId="Rectitle">
    <w:name w:val="Rec_title"/>
    <w:basedOn w:val="Normal"/>
    <w:next w:val="Recref"/>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240"/>
      <w:jc w:val="center"/>
    </w:pPr>
    <w:rPr>
      <w:rFonts w:ascii="Times New Roman Bold" w:eastAsia="SimSun" w:hAnsi="Times New Roman Bold"/>
      <w:b/>
      <w:sz w:val="24"/>
      <w:lang w:val="en-GB"/>
    </w:rPr>
  </w:style>
  <w:style w:type="paragraph" w:customStyle="1" w:styleId="Recref">
    <w:name w:val="Rec_ref"/>
    <w:basedOn w:val="Normal"/>
    <w:next w:val="Heading1"/>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jc w:val="center"/>
    </w:pPr>
    <w:rPr>
      <w:rFonts w:eastAsia="SimSun"/>
      <w:i/>
      <w:sz w:val="20"/>
      <w:lang w:val="en-GB"/>
    </w:rPr>
  </w:style>
  <w:style w:type="paragraph" w:customStyle="1" w:styleId="Questionref">
    <w:name w:val="Question_ref"/>
    <w:basedOn w:val="Recref"/>
    <w:next w:val="Questiondate"/>
    <w:uiPriority w:val="99"/>
    <w:rsid w:val="00E26101"/>
  </w:style>
  <w:style w:type="paragraph" w:customStyle="1" w:styleId="Repdate">
    <w:name w:val="Rep_date"/>
    <w:basedOn w:val="Recdate"/>
    <w:next w:val="Normalaftertitle0"/>
    <w:uiPriority w:val="99"/>
    <w:rsid w:val="00E26101"/>
  </w:style>
  <w:style w:type="paragraph" w:customStyle="1" w:styleId="RepNo">
    <w:name w:val="Rep_No"/>
    <w:basedOn w:val="RecNo"/>
    <w:next w:val="Reptitle"/>
    <w:uiPriority w:val="99"/>
    <w:rsid w:val="00E26101"/>
  </w:style>
  <w:style w:type="paragraph" w:customStyle="1" w:styleId="Reptitle">
    <w:name w:val="Rep_title"/>
    <w:basedOn w:val="Rectitle"/>
    <w:next w:val="Repref"/>
    <w:uiPriority w:val="99"/>
    <w:rsid w:val="00E26101"/>
  </w:style>
  <w:style w:type="paragraph" w:customStyle="1" w:styleId="Repref">
    <w:name w:val="Rep_ref"/>
    <w:basedOn w:val="Recref"/>
    <w:next w:val="Repdate"/>
    <w:uiPriority w:val="99"/>
    <w:rsid w:val="00E26101"/>
  </w:style>
  <w:style w:type="paragraph" w:customStyle="1" w:styleId="Resdate">
    <w:name w:val="Res_date"/>
    <w:basedOn w:val="Recdate"/>
    <w:next w:val="Normalaftertitle0"/>
    <w:uiPriority w:val="99"/>
    <w:rsid w:val="00E26101"/>
  </w:style>
  <w:style w:type="character" w:customStyle="1" w:styleId="Resdef">
    <w:name w:val="Res_def"/>
    <w:basedOn w:val="DefaultParagraphFont"/>
    <w:uiPriority w:val="99"/>
    <w:rsid w:val="00E26101"/>
    <w:rPr>
      <w:rFonts w:ascii="Times New Roman" w:hAnsi="Times New Roman"/>
      <w:b/>
    </w:rPr>
  </w:style>
  <w:style w:type="paragraph" w:customStyle="1" w:styleId="ResNo">
    <w:name w:val="Res_No"/>
    <w:basedOn w:val="RecNo"/>
    <w:next w:val="Restitle"/>
    <w:uiPriority w:val="99"/>
    <w:rsid w:val="00E26101"/>
  </w:style>
  <w:style w:type="paragraph" w:customStyle="1" w:styleId="Restitle">
    <w:name w:val="Res_title"/>
    <w:basedOn w:val="Rectitle"/>
    <w:next w:val="Resref"/>
    <w:uiPriority w:val="99"/>
    <w:rsid w:val="00E26101"/>
  </w:style>
  <w:style w:type="paragraph" w:customStyle="1" w:styleId="Resref">
    <w:name w:val="Res_ref"/>
    <w:basedOn w:val="Recref"/>
    <w:next w:val="Resdate"/>
    <w:uiPriority w:val="99"/>
    <w:rsid w:val="00E26101"/>
  </w:style>
  <w:style w:type="paragraph" w:customStyle="1" w:styleId="Section1">
    <w:name w:val="Section_1"/>
    <w:basedOn w:val="Normal"/>
    <w:next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624"/>
      <w:jc w:val="center"/>
    </w:pPr>
    <w:rPr>
      <w:rFonts w:eastAsia="SimSun"/>
      <w:b/>
      <w:sz w:val="20"/>
      <w:lang w:val="en-GB"/>
    </w:rPr>
  </w:style>
  <w:style w:type="paragraph" w:customStyle="1" w:styleId="Section2">
    <w:name w:val="Section_2"/>
    <w:basedOn w:val="Normal"/>
    <w:next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240"/>
      <w:jc w:val="center"/>
    </w:pPr>
    <w:rPr>
      <w:rFonts w:eastAsia="SimSun"/>
      <w:i/>
      <w:sz w:val="20"/>
      <w:lang w:val="en-GB"/>
    </w:rPr>
  </w:style>
  <w:style w:type="paragraph" w:customStyle="1" w:styleId="SectionNo">
    <w:name w:val="Section_No"/>
    <w:basedOn w:val="Normal"/>
    <w:next w:val="Sectiontitle0"/>
    <w:uiPriority w:val="99"/>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480" w:after="80"/>
      <w:jc w:val="center"/>
    </w:pPr>
    <w:rPr>
      <w:rFonts w:eastAsia="SimSun"/>
      <w:caps/>
      <w:sz w:val="24"/>
      <w:lang w:val="en-GB"/>
    </w:rPr>
  </w:style>
  <w:style w:type="paragraph" w:customStyle="1" w:styleId="Sectiontitle0">
    <w:name w:val="Section_title"/>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ind w:left="1418"/>
      <w:jc w:val="left"/>
    </w:pPr>
    <w:rPr>
      <w:rFonts w:ascii="Arial" w:eastAsia="SimSun" w:hAnsi="Arial"/>
      <w:sz w:val="32"/>
    </w:rPr>
  </w:style>
  <w:style w:type="paragraph" w:customStyle="1" w:styleId="Source">
    <w:name w:val="Source"/>
    <w:basedOn w:val="Normal"/>
    <w:next w:val="Normalaftertitle0"/>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840" w:after="200"/>
      <w:jc w:val="center"/>
    </w:pPr>
    <w:rPr>
      <w:rFonts w:eastAsia="SimSun"/>
      <w:b/>
      <w:sz w:val="28"/>
      <w:lang w:val="en-GB"/>
    </w:rPr>
  </w:style>
  <w:style w:type="paragraph" w:customStyle="1" w:styleId="SpecialFooter">
    <w:name w:val="Special Footer"/>
    <w:basedOn w:val="Footer"/>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clear" w:pos="8640"/>
        <w:tab w:val="left" w:pos="567"/>
        <w:tab w:val="left" w:pos="907"/>
        <w:tab w:val="left" w:pos="1134"/>
        <w:tab w:val="left" w:pos="1701"/>
        <w:tab w:val="left" w:pos="2268"/>
        <w:tab w:val="left" w:pos="2835"/>
        <w:tab w:val="right" w:pos="8789"/>
        <w:tab w:val="right" w:pos="9725"/>
      </w:tabs>
      <w:jc w:val="left"/>
    </w:pPr>
    <w:rPr>
      <w:rFonts w:eastAsia="SimSun"/>
      <w:b/>
      <w:caps/>
      <w:sz w:val="20"/>
      <w:lang w:val="en-GB"/>
    </w:rPr>
  </w:style>
  <w:style w:type="character" w:customStyle="1" w:styleId="Tablefreq">
    <w:name w:val="Table_freq"/>
    <w:basedOn w:val="DefaultParagraphFont"/>
    <w:uiPriority w:val="99"/>
    <w:rsid w:val="00E26101"/>
    <w:rPr>
      <w:b/>
      <w:color w:val="auto"/>
    </w:rPr>
  </w:style>
  <w:style w:type="paragraph" w:customStyle="1" w:styleId="Tablehead">
    <w:name w:val="Table_head"/>
    <w:basedOn w:val="Tabletext0"/>
    <w:next w:val="Tabletext0"/>
    <w:rsid w:val="00E26101"/>
    <w:pPr>
      <w:keepLines w:val="0"/>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line="240" w:lineRule="auto"/>
      <w:jc w:val="center"/>
    </w:pPr>
    <w:rPr>
      <w:b/>
      <w:noProof/>
    </w:rPr>
  </w:style>
  <w:style w:type="paragraph" w:customStyle="1" w:styleId="Tabletext0">
    <w:name w:val="Table_text"/>
    <w:basedOn w:val="Tablelegend0"/>
    <w:rsid w:val="00E26101"/>
    <w:pPr>
      <w:keepNext w:val="0"/>
      <w:keepLines/>
      <w:tabs>
        <w:tab w:val="clear" w:pos="454"/>
      </w:tabs>
      <w:spacing w:before="40" w:after="40" w:line="190" w:lineRule="exact"/>
      <w:jc w:val="left"/>
    </w:pPr>
  </w:style>
  <w:style w:type="paragraph" w:customStyle="1" w:styleId="TableNoTitle0">
    <w:name w:val="Table_NoTitle"/>
    <w:basedOn w:val="Normal"/>
    <w:next w:val="Tablehead"/>
    <w:uiPriority w:val="99"/>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360" w:after="120"/>
      <w:jc w:val="center"/>
    </w:pPr>
    <w:rPr>
      <w:rFonts w:eastAsia="SimSun"/>
      <w:b/>
      <w:sz w:val="20"/>
      <w:lang w:val="en-GB"/>
    </w:rPr>
  </w:style>
  <w:style w:type="paragraph" w:customStyle="1" w:styleId="Title1">
    <w:name w:val="Title 1"/>
    <w:basedOn w:val="Source"/>
    <w:next w:val="Title2"/>
    <w:uiPriority w:val="99"/>
    <w:rsid w:val="00E26101"/>
    <w:pPr>
      <w:tabs>
        <w:tab w:val="clear" w:pos="794"/>
        <w:tab w:val="clear" w:pos="1191"/>
        <w:tab w:val="clear" w:pos="1588"/>
        <w:tab w:val="clear" w:pos="1985"/>
        <w:tab w:val="left" w:pos="567"/>
        <w:tab w:val="left" w:pos="1134"/>
        <w:tab w:val="left" w:pos="1701"/>
        <w:tab w:val="left" w:pos="2268"/>
        <w:tab w:val="left" w:pos="2835"/>
      </w:tabs>
      <w:spacing w:before="240" w:after="0"/>
    </w:pPr>
    <w:rPr>
      <w:b w:val="0"/>
      <w:caps/>
    </w:rPr>
  </w:style>
  <w:style w:type="paragraph" w:customStyle="1" w:styleId="Title2">
    <w:name w:val="Title 2"/>
    <w:basedOn w:val="Title1"/>
    <w:next w:val="Title3"/>
    <w:uiPriority w:val="99"/>
    <w:rsid w:val="00E26101"/>
  </w:style>
  <w:style w:type="paragraph" w:customStyle="1" w:styleId="Title3">
    <w:name w:val="Title 3"/>
    <w:basedOn w:val="Title2"/>
    <w:next w:val="Title4"/>
    <w:uiPriority w:val="99"/>
    <w:rsid w:val="00E26101"/>
    <w:rPr>
      <w:caps w:val="0"/>
    </w:rPr>
  </w:style>
  <w:style w:type="paragraph" w:customStyle="1" w:styleId="Title4">
    <w:name w:val="Title 4"/>
    <w:basedOn w:val="Title3"/>
    <w:next w:val="Heading1"/>
    <w:uiPriority w:val="99"/>
    <w:rsid w:val="00E26101"/>
    <w:rPr>
      <w:b/>
    </w:rPr>
  </w:style>
  <w:style w:type="paragraph" w:customStyle="1" w:styleId="Artheading">
    <w:name w:val="Art_heading"/>
    <w:basedOn w:val="Normal"/>
    <w:next w:val="Normalaftertitle0"/>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480"/>
      <w:jc w:val="center"/>
    </w:pPr>
    <w:rPr>
      <w:rFonts w:eastAsia="SimSun"/>
      <w:b/>
      <w:sz w:val="28"/>
      <w:lang w:val="en-GB"/>
    </w:rPr>
  </w:style>
  <w:style w:type="paragraph" w:customStyle="1" w:styleId="Annexref0">
    <w:name w:val="Annex_ref"/>
    <w:basedOn w:val="Normal"/>
    <w:next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jc w:val="center"/>
    </w:pPr>
    <w:rPr>
      <w:rFonts w:eastAsia="SimSun"/>
      <w:sz w:val="20"/>
      <w:lang w:val="en-GB"/>
    </w:rPr>
  </w:style>
  <w:style w:type="paragraph" w:customStyle="1" w:styleId="Appendixref">
    <w:name w:val="Appendix_ref"/>
    <w:basedOn w:val="Annexref0"/>
    <w:next w:val="Normalaftertitle0"/>
    <w:uiPriority w:val="99"/>
    <w:rsid w:val="00E26101"/>
  </w:style>
  <w:style w:type="character" w:customStyle="1" w:styleId="ASN1boldchar">
    <w:name w:val="ASN.1 bold char"/>
    <w:basedOn w:val="DefaultParagraphFont"/>
    <w:rsid w:val="00E26101"/>
    <w:rPr>
      <w:rFonts w:ascii="Courier New" w:hAnsi="Courier New"/>
      <w:b/>
      <w:sz w:val="18"/>
    </w:rPr>
  </w:style>
  <w:style w:type="paragraph" w:customStyle="1" w:styleId="ASN1italic0">
    <w:name w:val="ASN.1_italic"/>
    <w:basedOn w:val="ASN1"/>
    <w:uiPriority w:val="99"/>
    <w:rsid w:val="00E26101"/>
    <w:pPr>
      <w:tabs>
        <w:tab w:val="clear" w:pos="794"/>
        <w:tab w:val="clear" w:pos="1191"/>
        <w:tab w:val="clear" w:pos="1588"/>
        <w:tab w:val="clear" w:pos="1985"/>
        <w:tab w:val="clear" w:pos="2381"/>
        <w:tab w:val="clear" w:pos="2778"/>
        <w:tab w:val="clear" w:pos="3175"/>
        <w:tab w:val="clear" w:pos="3572"/>
        <w:tab w:val="clear" w:pos="4366"/>
        <w:tab w:val="clear" w:pos="4763"/>
        <w:tab w:val="clear" w:pos="5160"/>
        <w:tab w:val="clear" w:pos="5557"/>
        <w:tab w:val="clear" w:pos="5954"/>
        <w:tab w:val="clear" w:pos="6350"/>
        <w:tab w:val="clear" w:pos="9735"/>
        <w:tab w:val="left" w:pos="567"/>
        <w:tab w:val="left" w:pos="1134"/>
        <w:tab w:val="left" w:pos="1701"/>
        <w:tab w:val="left" w:pos="2268"/>
        <w:tab w:val="left" w:pos="2835"/>
        <w:tab w:val="left" w:pos="3402"/>
        <w:tab w:val="left" w:pos="4536"/>
        <w:tab w:val="left" w:pos="5103"/>
        <w:tab w:val="left" w:pos="5670"/>
      </w:tabs>
      <w:snapToGrid w:val="0"/>
      <w:spacing w:before="0"/>
    </w:pPr>
    <w:rPr>
      <w:rFonts w:ascii="Courier New" w:hAnsi="Courier New" w:cs="Courier New"/>
      <w:b w:val="0"/>
      <w:bCs/>
      <w:i/>
      <w:noProof/>
      <w:szCs w:val="18"/>
    </w:rPr>
  </w:style>
  <w:style w:type="paragraph" w:customStyle="1" w:styleId="Couvnote0">
    <w:name w:val="Couv_note"/>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1134"/>
        <w:tab w:val="left" w:pos="1418"/>
      </w:tabs>
      <w:spacing w:before="200"/>
    </w:pPr>
    <w:rPr>
      <w:rFonts w:ascii="Arial" w:eastAsia="SimSun" w:hAnsi="Arial"/>
      <w:sz w:val="20"/>
      <w:lang w:val="en-GB"/>
    </w:rPr>
  </w:style>
  <w:style w:type="paragraph" w:customStyle="1" w:styleId="CouvrecNo">
    <w:name w:val="Couv_rec_No"/>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6"/>
      <w:ind w:left="1418"/>
    </w:pPr>
    <w:rPr>
      <w:rFonts w:ascii="Arial" w:eastAsia="SimSun" w:hAnsi="Arial"/>
      <w:sz w:val="32"/>
      <w:lang w:val="en-GB"/>
    </w:rPr>
  </w:style>
  <w:style w:type="paragraph" w:customStyle="1" w:styleId="Couvrectitle0">
    <w:name w:val="Couv_rec_title"/>
    <w:basedOn w:val="Normal"/>
    <w:uiPriority w:val="99"/>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240"/>
      <w:ind w:left="1418"/>
      <w:jc w:val="left"/>
    </w:pPr>
    <w:rPr>
      <w:rFonts w:ascii="Arial" w:eastAsia="SimSun" w:hAnsi="Arial"/>
      <w:b/>
      <w:sz w:val="36"/>
      <w:lang w:val="en-GB"/>
    </w:rPr>
  </w:style>
  <w:style w:type="character" w:customStyle="1" w:styleId="Head0">
    <w:name w:val="Head"/>
    <w:basedOn w:val="DefaultParagraphFont"/>
    <w:uiPriority w:val="99"/>
    <w:rsid w:val="00E26101"/>
    <w:rPr>
      <w:b/>
    </w:rPr>
  </w:style>
  <w:style w:type="character" w:customStyle="1" w:styleId="href">
    <w:name w:val="href"/>
    <w:basedOn w:val="DefaultParagraphFont"/>
    <w:uiPriority w:val="99"/>
    <w:rsid w:val="00E26101"/>
    <w:rPr>
      <w:lang w:val="fr-FR"/>
    </w:rPr>
  </w:style>
  <w:style w:type="paragraph" w:customStyle="1" w:styleId="Indextitle1">
    <w:name w:val="Index_title"/>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after="68"/>
      <w:jc w:val="center"/>
    </w:pPr>
    <w:rPr>
      <w:rFonts w:eastAsia="SimSun"/>
      <w:b/>
      <w:sz w:val="24"/>
      <w:lang w:val="en-GB"/>
    </w:rPr>
  </w:style>
  <w:style w:type="paragraph" w:customStyle="1" w:styleId="Tablefin">
    <w:name w:val="Table_fin"/>
    <w:basedOn w:val="Normal"/>
    <w:next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pPr>
    <w:rPr>
      <w:rFonts w:eastAsia="SimSun"/>
      <w:sz w:val="12"/>
      <w:lang w:val="en-GB"/>
    </w:rPr>
  </w:style>
  <w:style w:type="character" w:customStyle="1" w:styleId="ASN1ItalicChar">
    <w:name w:val="ASN.1 Italic Char"/>
    <w:basedOn w:val="DefaultParagraphFont"/>
    <w:rsid w:val="00E26101"/>
    <w:rPr>
      <w:rFonts w:ascii="Courier New" w:hAnsi="Courier New"/>
      <w:i/>
      <w:sz w:val="18"/>
    </w:rPr>
  </w:style>
  <w:style w:type="paragraph" w:styleId="BodyTextIndent">
    <w:name w:val="Body Text Indent"/>
    <w:basedOn w:val="Normal"/>
    <w:link w:val="BodyTextIndentChar"/>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after="120" w:line="480" w:lineRule="auto"/>
    </w:pPr>
    <w:rPr>
      <w:rFonts w:eastAsia="Malgun Gothic"/>
      <w:sz w:val="20"/>
      <w:lang w:val="en-GB" w:eastAsia="zh-CN"/>
    </w:rPr>
  </w:style>
  <w:style w:type="character" w:customStyle="1" w:styleId="BodyTextIndentChar">
    <w:name w:val="Body Text Indent Char"/>
    <w:basedOn w:val="DefaultParagraphFont"/>
    <w:link w:val="BodyTextIndent"/>
    <w:uiPriority w:val="99"/>
    <w:rsid w:val="00E26101"/>
    <w:rPr>
      <w:rFonts w:eastAsia="Malgun Gothic"/>
      <w:lang w:val="en-GB" w:eastAsia="zh-CN"/>
    </w:rPr>
  </w:style>
  <w:style w:type="character" w:customStyle="1" w:styleId="Heading4CharChar1">
    <w:name w:val="Heading 4 Char Char1"/>
    <w:aliases w:val="Heading 4 Char1 Char Char,Heading 4 Char Char Char Char"/>
    <w:uiPriority w:val="99"/>
    <w:rsid w:val="00E26101"/>
    <w:rPr>
      <w:rFonts w:cs="Times New Roman"/>
      <w:b/>
      <w:bCs/>
      <w:lang w:val="en-GB" w:eastAsia="en-US"/>
    </w:rPr>
  </w:style>
  <w:style w:type="paragraph" w:customStyle="1" w:styleId="ColorfulShading-Accent12">
    <w:name w:val="Colorful Shading - Accent 12"/>
    <w:hidden/>
    <w:uiPriority w:val="99"/>
    <w:semiHidden/>
    <w:rsid w:val="00E26101"/>
    <w:pPr>
      <w:spacing w:before="136"/>
    </w:pPr>
    <w:rPr>
      <w:rFonts w:eastAsia="Malgun Gothic"/>
      <w:lang w:val="en-GB"/>
    </w:rPr>
  </w:style>
  <w:style w:type="paragraph" w:customStyle="1" w:styleId="BlancCharChar">
    <w:name w:val="Blanc Char Char"/>
    <w:basedOn w:val="Normal"/>
    <w:next w:val="TableText"/>
    <w:uiPriority w:val="99"/>
    <w:rsid w:val="00E26101"/>
    <w:pPr>
      <w:keepNext/>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after="57" w:line="12" w:lineRule="exact"/>
      <w:jc w:val="center"/>
    </w:pPr>
    <w:rPr>
      <w:rFonts w:eastAsia="Malgun Gothic"/>
      <w:sz w:val="8"/>
      <w:szCs w:val="8"/>
    </w:rPr>
  </w:style>
  <w:style w:type="character" w:customStyle="1" w:styleId="BlancCharCharChar">
    <w:name w:val="Blanc Char Char Char"/>
    <w:uiPriority w:val="99"/>
    <w:rsid w:val="00E26101"/>
    <w:rPr>
      <w:b/>
      <w:sz w:val="8"/>
      <w:lang w:val="en-US" w:eastAsia="en-US"/>
    </w:rPr>
  </w:style>
  <w:style w:type="paragraph" w:customStyle="1" w:styleId="Annex1">
    <w:name w:val="Annex 1"/>
    <w:basedOn w:val="Heading1"/>
    <w:next w:val="Normal"/>
    <w:uiPriority w:val="99"/>
    <w:qFormat/>
    <w:rsid w:val="00E26101"/>
    <w:pPr>
      <w:keepLines/>
      <w:numPr>
        <w:numId w:val="0"/>
      </w:numPr>
      <w:tabs>
        <w:tab w:val="clear" w:pos="720"/>
        <w:tab w:val="clear" w:pos="1080"/>
        <w:tab w:val="clear" w:pos="1440"/>
        <w:tab w:val="clear" w:pos="1800"/>
        <w:tab w:val="clear" w:pos="2160"/>
        <w:tab w:val="clear" w:pos="2520"/>
        <w:tab w:val="clear" w:pos="2880"/>
        <w:tab w:val="clear" w:pos="3240"/>
        <w:tab w:val="clear" w:pos="3600"/>
        <w:tab w:val="clear" w:pos="3960"/>
        <w:tab w:val="clear" w:pos="4320"/>
        <w:tab w:val="num" w:pos="757"/>
        <w:tab w:val="left" w:pos="794"/>
        <w:tab w:val="left" w:pos="1191"/>
        <w:tab w:val="left" w:pos="1588"/>
        <w:tab w:val="left" w:pos="1985"/>
        <w:tab w:val="num" w:pos="4690"/>
      </w:tabs>
      <w:spacing w:before="480" w:after="0"/>
      <w:ind w:left="757" w:hanging="360"/>
      <w:jc w:val="center"/>
    </w:pPr>
    <w:rPr>
      <w:rFonts w:eastAsia="Malgun Gothic" w:cs="Times New Roman"/>
      <w:kern w:val="0"/>
      <w:sz w:val="24"/>
      <w:szCs w:val="24"/>
      <w:lang w:val="en-GB"/>
    </w:rPr>
  </w:style>
  <w:style w:type="paragraph" w:customStyle="1" w:styleId="FigureTitleChar">
    <w:name w:val="Figure_Title Char"/>
    <w:basedOn w:val="Normal"/>
    <w:next w:val="Normal"/>
    <w:uiPriority w:val="99"/>
    <w:rsid w:val="00E26101"/>
    <w:pPr>
      <w:keepNext/>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240" w:after="720"/>
      <w:jc w:val="center"/>
    </w:pPr>
    <w:rPr>
      <w:rFonts w:eastAsia="Malgun Gothic"/>
      <w:b/>
      <w:bCs/>
      <w:sz w:val="20"/>
      <w:lang w:val="en-GB"/>
    </w:rPr>
  </w:style>
  <w:style w:type="character" w:customStyle="1" w:styleId="NoteChar">
    <w:name w:val="Note Char"/>
    <w:rsid w:val="00E26101"/>
    <w:rPr>
      <w:sz w:val="18"/>
      <w:lang w:val="en-GB" w:eastAsia="en-US"/>
    </w:rPr>
  </w:style>
  <w:style w:type="paragraph" w:customStyle="1" w:styleId="Sprechblasentext1">
    <w:name w:val="Sprechblasentext1"/>
    <w:basedOn w:val="Normal"/>
    <w:uiPriority w:val="99"/>
    <w:semiHidden/>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pPr>
    <w:rPr>
      <w:rFonts w:ascii="Tahoma" w:eastAsia="Malgun Gothic" w:hAnsi="Tahoma" w:cs="Tahoma"/>
      <w:sz w:val="16"/>
      <w:szCs w:val="16"/>
      <w:lang w:val="en-GB"/>
    </w:rPr>
  </w:style>
  <w:style w:type="paragraph" w:customStyle="1" w:styleId="CourierText">
    <w:name w:val="Courier Text"/>
    <w:basedOn w:val="Normal"/>
    <w:uiPriority w:val="99"/>
    <w:rsid w:val="00E26101"/>
    <w:pPr>
      <w:numPr>
        <w:ilvl w:val="12"/>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after="60"/>
      <w:jc w:val="left"/>
    </w:pPr>
    <w:rPr>
      <w:rFonts w:ascii="Courier" w:eastAsia="Malgun Gothic" w:hAnsi="Courier" w:cs="Courier"/>
      <w:sz w:val="20"/>
      <w:lang w:val="en-GB"/>
    </w:rPr>
  </w:style>
  <w:style w:type="paragraph" w:styleId="TableofFigures">
    <w:name w:val="table of figures"/>
    <w:basedOn w:val="Normal"/>
    <w:next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ind w:left="400" w:hanging="400"/>
    </w:pPr>
    <w:rPr>
      <w:rFonts w:eastAsia="Malgun Gothic"/>
      <w:sz w:val="20"/>
      <w:lang w:val="en-GB"/>
    </w:rPr>
  </w:style>
  <w:style w:type="paragraph" w:customStyle="1" w:styleId="AppendixHeadingI">
    <w:name w:val="Appendix Heading I"/>
    <w:basedOn w:val="Normal"/>
    <w:uiPriority w:val="99"/>
    <w:rsid w:val="00E26101"/>
    <w:pPr>
      <w:keepNext/>
      <w:tabs>
        <w:tab w:val="clear" w:pos="360"/>
        <w:tab w:val="clear" w:pos="720"/>
        <w:tab w:val="clear" w:pos="1080"/>
        <w:tab w:val="clear" w:pos="1440"/>
        <w:tab w:val="clear" w:pos="2160"/>
        <w:tab w:val="clear" w:pos="2520"/>
        <w:tab w:val="clear" w:pos="2880"/>
        <w:tab w:val="clear" w:pos="3240"/>
        <w:tab w:val="clear" w:pos="3600"/>
        <w:tab w:val="clear" w:pos="3960"/>
        <w:tab w:val="clear" w:pos="4320"/>
        <w:tab w:val="num" w:pos="1800"/>
      </w:tabs>
      <w:spacing w:before="240" w:after="60"/>
      <w:ind w:left="284" w:hanging="284"/>
      <w:jc w:val="left"/>
      <w:outlineLvl w:val="0"/>
    </w:pPr>
    <w:rPr>
      <w:rFonts w:eastAsia="Batang"/>
      <w:b/>
      <w:bCs/>
      <w:kern w:val="28"/>
      <w:sz w:val="28"/>
      <w:szCs w:val="28"/>
      <w:lang w:val="nb-NO"/>
    </w:rPr>
  </w:style>
  <w:style w:type="paragraph" w:customStyle="1" w:styleId="BlancChar">
    <w:name w:val="Blanc Char"/>
    <w:basedOn w:val="Normal"/>
    <w:next w:val="TableText"/>
    <w:uiPriority w:val="99"/>
    <w:rsid w:val="00E26101"/>
    <w:pPr>
      <w:keepNext/>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after="57" w:line="12" w:lineRule="exact"/>
      <w:jc w:val="center"/>
    </w:pPr>
    <w:rPr>
      <w:rFonts w:eastAsia="Malgun Gothic"/>
      <w:b/>
      <w:bCs/>
      <w:sz w:val="8"/>
      <w:szCs w:val="8"/>
    </w:rPr>
  </w:style>
  <w:style w:type="paragraph" w:styleId="BodyTextIndent3">
    <w:name w:val="Body Text Indent 3"/>
    <w:basedOn w:val="Normal"/>
    <w:link w:val="BodyTextIndent3Char"/>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ind w:left="720"/>
      <w:textAlignment w:val="auto"/>
    </w:pPr>
    <w:rPr>
      <w:rFonts w:eastAsia="Malgun Gothic"/>
      <w:sz w:val="16"/>
      <w:szCs w:val="16"/>
      <w:lang w:val="en-GB" w:eastAsia="zh-CN"/>
    </w:rPr>
  </w:style>
  <w:style w:type="character" w:customStyle="1" w:styleId="BodyTextIndent3Char">
    <w:name w:val="Body Text Indent 3 Char"/>
    <w:basedOn w:val="DefaultParagraphFont"/>
    <w:link w:val="BodyTextIndent3"/>
    <w:uiPriority w:val="99"/>
    <w:rsid w:val="00E26101"/>
    <w:rPr>
      <w:rFonts w:eastAsia="Malgun Gothic"/>
      <w:sz w:val="16"/>
      <w:szCs w:val="16"/>
      <w:lang w:val="en-GB" w:eastAsia="zh-CN"/>
    </w:rPr>
  </w:style>
  <w:style w:type="paragraph" w:styleId="BodyTextIndent2">
    <w:name w:val="Body Text Indent 2"/>
    <w:basedOn w:val="Normal"/>
    <w:link w:val="BodyTextIndent2Char"/>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after="120" w:line="480" w:lineRule="auto"/>
      <w:ind w:left="283"/>
    </w:pPr>
    <w:rPr>
      <w:rFonts w:eastAsia="Malgun Gothic"/>
      <w:sz w:val="20"/>
      <w:lang w:val="en-GB" w:eastAsia="zh-CN"/>
    </w:rPr>
  </w:style>
  <w:style w:type="character" w:customStyle="1" w:styleId="BodyTextIndent2Char">
    <w:name w:val="Body Text Indent 2 Char"/>
    <w:basedOn w:val="DefaultParagraphFont"/>
    <w:link w:val="BodyTextIndent2"/>
    <w:uiPriority w:val="99"/>
    <w:rsid w:val="00E26101"/>
    <w:rPr>
      <w:rFonts w:eastAsia="Malgun Gothic"/>
      <w:lang w:val="en-GB" w:eastAsia="zh-CN"/>
    </w:rPr>
  </w:style>
  <w:style w:type="paragraph" w:customStyle="1" w:styleId="Kommentarthema1">
    <w:name w:val="Kommentarthema1"/>
    <w:basedOn w:val="CommentText"/>
    <w:next w:val="CommentText"/>
    <w:uiPriority w:val="99"/>
    <w:semiHidden/>
    <w:rsid w:val="00E26101"/>
    <w:pPr>
      <w:tabs>
        <w:tab w:val="left" w:pos="794"/>
        <w:tab w:val="left" w:pos="1191"/>
        <w:tab w:val="left" w:pos="1588"/>
        <w:tab w:val="left" w:pos="1985"/>
      </w:tabs>
      <w:overflowPunct w:val="0"/>
      <w:autoSpaceDE w:val="0"/>
      <w:autoSpaceDN w:val="0"/>
      <w:adjustRightInd w:val="0"/>
      <w:jc w:val="both"/>
      <w:textAlignment w:val="baseline"/>
    </w:pPr>
    <w:rPr>
      <w:rFonts w:eastAsia="Malgun Gothic" w:cs="Times New Roman"/>
      <w:b/>
      <w:bCs/>
      <w:lang w:val="en-GB"/>
    </w:rPr>
  </w:style>
  <w:style w:type="paragraph" w:styleId="BodyText3">
    <w:name w:val="Body Text 3"/>
    <w:basedOn w:val="Normal"/>
    <w:link w:val="BodyText3Char"/>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after="120"/>
    </w:pPr>
    <w:rPr>
      <w:rFonts w:eastAsia="Malgun Gothic"/>
      <w:sz w:val="16"/>
      <w:szCs w:val="16"/>
      <w:lang w:val="en-GB" w:eastAsia="zh-CN"/>
    </w:rPr>
  </w:style>
  <w:style w:type="character" w:customStyle="1" w:styleId="BodyText3Char">
    <w:name w:val="Body Text 3 Char"/>
    <w:basedOn w:val="DefaultParagraphFont"/>
    <w:link w:val="BodyText3"/>
    <w:uiPriority w:val="99"/>
    <w:rsid w:val="00E26101"/>
    <w:rPr>
      <w:rFonts w:eastAsia="Malgun Gothic"/>
      <w:sz w:val="16"/>
      <w:szCs w:val="16"/>
      <w:lang w:val="en-GB" w:eastAsia="zh-CN"/>
    </w:rPr>
  </w:style>
  <w:style w:type="paragraph" w:customStyle="1" w:styleId="figure1">
    <w:name w:val="figure"/>
    <w:basedOn w:val="Normal"/>
    <w:uiPriority w:val="99"/>
    <w:rsid w:val="00E26101"/>
    <w:pPr>
      <w:keepNext/>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after="220"/>
      <w:jc w:val="center"/>
      <w:textAlignment w:val="auto"/>
    </w:pPr>
    <w:rPr>
      <w:rFonts w:ascii="Helvetica" w:eastAsia="Malgun Gothic" w:hAnsi="Helvetica" w:cs="Helvetica"/>
      <w:color w:val="000000"/>
      <w:sz w:val="20"/>
      <w:lang w:val="fr-FR"/>
    </w:rPr>
  </w:style>
  <w:style w:type="character" w:customStyle="1" w:styleId="FigureChar">
    <w:name w:val="Figure_# Char"/>
    <w:uiPriority w:val="99"/>
    <w:rsid w:val="00E26101"/>
    <w:rPr>
      <w:rFonts w:cs="Times New Roman"/>
      <w:lang w:val="en-US" w:eastAsia="en-US"/>
    </w:rPr>
  </w:style>
  <w:style w:type="paragraph" w:customStyle="1" w:styleId="Annex2">
    <w:name w:val="Annex 2"/>
    <w:basedOn w:val="Normal"/>
    <w:next w:val="Normal"/>
    <w:link w:val="Annex2Char"/>
    <w:uiPriority w:val="99"/>
    <w:qFormat/>
    <w:rsid w:val="00E26101"/>
    <w:pPr>
      <w:keepNext/>
      <w:keepLines/>
      <w:tabs>
        <w:tab w:val="clear" w:pos="360"/>
        <w:tab w:val="clear" w:pos="720"/>
        <w:tab w:val="clear" w:pos="1080"/>
        <w:tab w:val="clear" w:pos="1800"/>
        <w:tab w:val="clear" w:pos="2160"/>
        <w:tab w:val="clear" w:pos="2520"/>
        <w:tab w:val="clear" w:pos="2880"/>
        <w:tab w:val="clear" w:pos="3240"/>
        <w:tab w:val="clear" w:pos="3600"/>
        <w:tab w:val="clear" w:pos="3960"/>
        <w:tab w:val="clear" w:pos="4320"/>
        <w:tab w:val="left" w:pos="794"/>
        <w:tab w:val="num" w:pos="1020"/>
        <w:tab w:val="left" w:pos="1191"/>
        <w:tab w:val="num" w:pos="1440"/>
        <w:tab w:val="left" w:pos="1588"/>
        <w:tab w:val="left" w:pos="1985"/>
      </w:tabs>
      <w:spacing w:before="313"/>
      <w:ind w:left="1440" w:hanging="360"/>
      <w:outlineLvl w:val="1"/>
    </w:pPr>
    <w:rPr>
      <w:rFonts w:eastAsia="Malgun Gothic"/>
      <w:b/>
      <w:bCs/>
      <w:sz w:val="20"/>
      <w:lang w:val="en-GB"/>
    </w:rPr>
  </w:style>
  <w:style w:type="paragraph" w:customStyle="1" w:styleId="Annex3">
    <w:name w:val="Annex 3"/>
    <w:basedOn w:val="Normal"/>
    <w:next w:val="Normal"/>
    <w:link w:val="Annex3Char2"/>
    <w:qFormat/>
    <w:rsid w:val="00E26101"/>
    <w:pPr>
      <w:keepNext/>
      <w:tabs>
        <w:tab w:val="clear" w:pos="360"/>
        <w:tab w:val="clear" w:pos="1080"/>
        <w:tab w:val="clear" w:pos="1800"/>
        <w:tab w:val="clear" w:pos="2520"/>
        <w:tab w:val="clear" w:pos="2880"/>
        <w:tab w:val="clear" w:pos="3240"/>
        <w:tab w:val="clear" w:pos="3600"/>
        <w:tab w:val="clear" w:pos="3960"/>
        <w:tab w:val="clear" w:pos="4320"/>
        <w:tab w:val="num" w:pos="720"/>
        <w:tab w:val="left" w:pos="794"/>
        <w:tab w:val="left" w:pos="1191"/>
        <w:tab w:val="num" w:pos="1440"/>
        <w:tab w:val="left" w:pos="1588"/>
        <w:tab w:val="left" w:pos="1985"/>
        <w:tab w:val="num" w:pos="2160"/>
      </w:tabs>
      <w:spacing w:before="181"/>
      <w:ind w:left="1224" w:hanging="1224"/>
      <w:outlineLvl w:val="2"/>
    </w:pPr>
    <w:rPr>
      <w:rFonts w:eastAsia="Malgun Gothic"/>
      <w:b/>
      <w:bCs/>
      <w:sz w:val="20"/>
      <w:lang w:val="en-GB"/>
    </w:rPr>
  </w:style>
  <w:style w:type="paragraph" w:customStyle="1" w:styleId="Annex4">
    <w:name w:val="Annex 4"/>
    <w:basedOn w:val="Normal"/>
    <w:next w:val="Normal"/>
    <w:autoRedefine/>
    <w:uiPriority w:val="99"/>
    <w:rsid w:val="00E26101"/>
    <w:pPr>
      <w:keepNext/>
      <w:numPr>
        <w:ilvl w:val="3"/>
        <w:numId w:val="7"/>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num" w:pos="862"/>
      </w:tabs>
      <w:overflowPunct/>
      <w:autoSpaceDE/>
      <w:autoSpaceDN/>
      <w:adjustRightInd/>
      <w:spacing w:before="181"/>
      <w:ind w:left="720" w:hanging="720"/>
      <w:textAlignment w:val="auto"/>
      <w:outlineLvl w:val="3"/>
    </w:pPr>
    <w:rPr>
      <w:rFonts w:eastAsia="Malgun Gothic"/>
      <w:b/>
      <w:bCs/>
      <w:sz w:val="20"/>
      <w:lang w:val="en-GB"/>
    </w:rPr>
  </w:style>
  <w:style w:type="paragraph" w:customStyle="1" w:styleId="Annex5">
    <w:name w:val="Annex 5"/>
    <w:basedOn w:val="Normal"/>
    <w:next w:val="Normal"/>
    <w:autoRedefine/>
    <w:uiPriority w:val="99"/>
    <w:rsid w:val="00E26101"/>
    <w:pPr>
      <w:keepNext/>
      <w:numPr>
        <w:ilvl w:val="4"/>
        <w:numId w:val="7"/>
      </w:numPr>
      <w:tabs>
        <w:tab w:val="clear" w:pos="360"/>
        <w:tab w:val="clear" w:pos="720"/>
        <w:tab w:val="clear" w:pos="862"/>
        <w:tab w:val="clear" w:pos="1080"/>
        <w:tab w:val="clear" w:pos="1440"/>
        <w:tab w:val="clear" w:pos="1800"/>
        <w:tab w:val="clear" w:pos="2160"/>
        <w:tab w:val="clear" w:pos="2520"/>
        <w:tab w:val="clear" w:pos="2880"/>
        <w:tab w:val="clear" w:pos="3240"/>
        <w:tab w:val="clear" w:pos="3600"/>
        <w:tab w:val="clear" w:pos="3960"/>
        <w:tab w:val="clear" w:pos="4320"/>
        <w:tab w:val="num" w:pos="1170"/>
        <w:tab w:val="num" w:pos="4752"/>
      </w:tabs>
      <w:overflowPunct/>
      <w:autoSpaceDE/>
      <w:autoSpaceDN/>
      <w:adjustRightInd/>
      <w:spacing w:before="181"/>
      <w:ind w:left="2232"/>
      <w:textAlignment w:val="auto"/>
      <w:outlineLvl w:val="4"/>
    </w:pPr>
    <w:rPr>
      <w:rFonts w:eastAsia="Malgun Gothic"/>
      <w:b/>
      <w:bCs/>
      <w:sz w:val="20"/>
      <w:lang w:val="en-GB"/>
    </w:rPr>
  </w:style>
  <w:style w:type="character" w:customStyle="1" w:styleId="CourierTextChar">
    <w:name w:val="Courier Text Char"/>
    <w:uiPriority w:val="99"/>
    <w:rsid w:val="00E26101"/>
    <w:rPr>
      <w:rFonts w:ascii="Courier" w:hAnsi="Courier"/>
      <w:sz w:val="22"/>
      <w:lang w:val="en-GB" w:eastAsia="en-US"/>
    </w:rPr>
  </w:style>
  <w:style w:type="paragraph" w:styleId="BodyText2">
    <w:name w:val="Body Text 2"/>
    <w:basedOn w:val="Normal"/>
    <w:link w:val="BodyText2Char"/>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after="120" w:line="480" w:lineRule="auto"/>
    </w:pPr>
    <w:rPr>
      <w:rFonts w:eastAsia="Malgun Gothic"/>
      <w:sz w:val="20"/>
      <w:lang w:val="en-GB" w:eastAsia="zh-CN"/>
    </w:rPr>
  </w:style>
  <w:style w:type="character" w:customStyle="1" w:styleId="BodyText2Char">
    <w:name w:val="Body Text 2 Char"/>
    <w:basedOn w:val="DefaultParagraphFont"/>
    <w:link w:val="BodyText2"/>
    <w:uiPriority w:val="99"/>
    <w:rsid w:val="00E26101"/>
    <w:rPr>
      <w:rFonts w:eastAsia="Malgun Gothic"/>
      <w:lang w:val="en-GB" w:eastAsia="zh-CN"/>
    </w:rPr>
  </w:style>
  <w:style w:type="paragraph" w:customStyle="1" w:styleId="Normal1">
    <w:name w:val="Normal1"/>
    <w:basedOn w:val="TableTitle"/>
    <w:uiPriority w:val="99"/>
    <w:rsid w:val="00E26101"/>
    <w:pPr>
      <w:tabs>
        <w:tab w:val="center" w:pos="4864"/>
      </w:tabs>
      <w:jc w:val="both"/>
    </w:pPr>
    <w:rPr>
      <w:rFonts w:eastAsia="Malgun Gothic"/>
      <w:bCs/>
    </w:rPr>
  </w:style>
  <w:style w:type="paragraph" w:customStyle="1" w:styleId="equation0">
    <w:name w:val="equation"/>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100" w:beforeAutospacing="1" w:after="100" w:afterAutospacing="1"/>
      <w:jc w:val="left"/>
      <w:textAlignment w:val="auto"/>
    </w:pPr>
    <w:rPr>
      <w:rFonts w:ascii="Arial Unicode MS" w:eastAsia="Malgun Gothic" w:hAnsi="Arial Unicode MS" w:cs="Arial Unicode MS"/>
      <w:sz w:val="24"/>
      <w:szCs w:val="24"/>
    </w:rPr>
  </w:style>
  <w:style w:type="paragraph" w:customStyle="1" w:styleId="AnnexNotitle0">
    <w:name w:val="Annex_No &amp; title"/>
    <w:basedOn w:val="Normal"/>
    <w:next w:val="Normal"/>
    <w:uiPriority w:val="99"/>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480"/>
      <w:jc w:val="center"/>
    </w:pPr>
    <w:rPr>
      <w:rFonts w:eastAsia="Malgun Gothic"/>
      <w:b/>
      <w:sz w:val="28"/>
      <w:lang w:val="en-GB"/>
    </w:rPr>
  </w:style>
  <w:style w:type="paragraph" w:customStyle="1" w:styleId="TableTitleCharChar">
    <w:name w:val="Table_Title Char Char"/>
    <w:basedOn w:val="Normal"/>
    <w:next w:val="BlancCharChar"/>
    <w:uiPriority w:val="99"/>
    <w:rsid w:val="00E26101"/>
    <w:pPr>
      <w:keepNext/>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240" w:after="113"/>
      <w:jc w:val="center"/>
    </w:pPr>
    <w:rPr>
      <w:rFonts w:eastAsia="Malgun Gothic"/>
      <w:b/>
      <w:bCs/>
      <w:sz w:val="20"/>
      <w:lang w:val="en-GB"/>
    </w:rPr>
  </w:style>
  <w:style w:type="character" w:customStyle="1" w:styleId="TableTitleCharCharChar1">
    <w:name w:val="Table_Title Char Char Char1"/>
    <w:uiPriority w:val="99"/>
    <w:rsid w:val="00E26101"/>
    <w:rPr>
      <w:b/>
      <w:lang w:val="en-GB" w:eastAsia="en-US"/>
    </w:rPr>
  </w:style>
  <w:style w:type="character" w:customStyle="1" w:styleId="TableTitleCharCharChar">
    <w:name w:val="Table_Title Char Char Char"/>
    <w:uiPriority w:val="99"/>
    <w:rsid w:val="00E26101"/>
    <w:rPr>
      <w:b/>
      <w:lang w:val="en-GB" w:eastAsia="en-US"/>
    </w:rPr>
  </w:style>
  <w:style w:type="character" w:customStyle="1" w:styleId="Annex1Char">
    <w:name w:val="Annex 1 Char"/>
    <w:uiPriority w:val="99"/>
    <w:rsid w:val="00E26101"/>
    <w:rPr>
      <w:b/>
      <w:sz w:val="24"/>
      <w:lang w:val="en-GB" w:eastAsia="en-US"/>
    </w:rPr>
  </w:style>
  <w:style w:type="paragraph" w:customStyle="1" w:styleId="TableTitleChar">
    <w:name w:val="Table_Title Char"/>
    <w:basedOn w:val="Normal"/>
    <w:next w:val="Normal"/>
    <w:uiPriority w:val="99"/>
    <w:rsid w:val="00E26101"/>
    <w:pPr>
      <w:keepNext/>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240" w:after="113"/>
      <w:jc w:val="center"/>
    </w:pPr>
    <w:rPr>
      <w:rFonts w:eastAsia="Malgun Gothic"/>
      <w:b/>
      <w:bCs/>
      <w:sz w:val="20"/>
      <w:lang w:val="en-GB"/>
    </w:rPr>
  </w:style>
  <w:style w:type="character" w:customStyle="1" w:styleId="Annex3Char">
    <w:name w:val="Annex 3 Char"/>
    <w:uiPriority w:val="99"/>
    <w:rsid w:val="00E26101"/>
    <w:rPr>
      <w:b/>
      <w:lang w:val="en-GB" w:eastAsia="en-US"/>
    </w:rPr>
  </w:style>
  <w:style w:type="character" w:customStyle="1" w:styleId="Heading1Char1">
    <w:name w:val="Heading 1 Char1"/>
    <w:aliases w:val="Heading U Char1,H1 Char1,H11 Char1,Œ©o‚µ 1 Char1,뙥 Char1,?co??E 1 Char1,h1 Char1,?c Char1,?co?ƒÊ 1 Char1,? Char1,Œ Char1,Œ© Char1,Œ... Char1,Œ©oâµ 1 Char1,?co?ÄÊ 1 Char1,Î Char1,Î© Char1,Î... Char1"/>
    <w:uiPriority w:val="99"/>
    <w:rsid w:val="00E26101"/>
    <w:rPr>
      <w:rFonts w:cs="Times New Roman"/>
      <w:b/>
      <w:bCs/>
      <w:sz w:val="24"/>
      <w:szCs w:val="24"/>
      <w:lang w:val="en-GB" w:eastAsia="en-US"/>
    </w:rPr>
  </w:style>
  <w:style w:type="paragraph" w:customStyle="1" w:styleId="StyleHeading1TimesNewRoman12ptBefore24ptAfter0">
    <w:name w:val="Style Heading 1 + Times New Roman 12 pt Before:  24 pt After:  0..."/>
    <w:basedOn w:val="Heading1"/>
    <w:uiPriority w:val="99"/>
    <w:rsid w:val="00E26101"/>
    <w:pPr>
      <w:numPr>
        <w:numId w:val="0"/>
      </w:numPr>
      <w:tabs>
        <w:tab w:val="clear" w:pos="720"/>
        <w:tab w:val="clear" w:pos="1080"/>
        <w:tab w:val="clear" w:pos="1440"/>
        <w:tab w:val="clear" w:pos="1800"/>
        <w:tab w:val="clear" w:pos="2160"/>
        <w:tab w:val="clear" w:pos="2520"/>
        <w:tab w:val="clear" w:pos="2880"/>
        <w:tab w:val="clear" w:pos="3240"/>
        <w:tab w:val="clear" w:pos="3600"/>
        <w:tab w:val="clear" w:pos="3960"/>
        <w:tab w:val="clear" w:pos="4320"/>
        <w:tab w:val="num" w:pos="432"/>
        <w:tab w:val="num" w:pos="757"/>
      </w:tabs>
      <w:spacing w:before="480" w:after="0"/>
      <w:ind w:left="432" w:hanging="432"/>
    </w:pPr>
    <w:rPr>
      <w:rFonts w:eastAsia="Batang" w:cs="Times New Roman"/>
      <w:kern w:val="0"/>
      <w:sz w:val="24"/>
      <w:szCs w:val="20"/>
      <w:lang w:val="en-GB"/>
    </w:rPr>
  </w:style>
  <w:style w:type="paragraph" w:customStyle="1" w:styleId="StyleHeading2TimesNewRoman11ptNotItalicJustifiedBe">
    <w:name w:val="Style Heading 2 + Times New Roman 11 pt Not Italic Justified Be..."/>
    <w:basedOn w:val="Heading2"/>
    <w:uiPriority w:val="99"/>
    <w:rsid w:val="00E26101"/>
    <w:pPr>
      <w:numPr>
        <w:numId w:val="28"/>
      </w:numPr>
      <w:tabs>
        <w:tab w:val="clear" w:pos="1080"/>
        <w:tab w:val="clear" w:pos="1800"/>
        <w:tab w:val="clear" w:pos="2160"/>
        <w:tab w:val="clear" w:pos="2520"/>
        <w:tab w:val="clear" w:pos="2880"/>
        <w:tab w:val="clear" w:pos="3240"/>
        <w:tab w:val="clear" w:pos="3600"/>
        <w:tab w:val="clear" w:pos="3960"/>
        <w:tab w:val="clear" w:pos="4320"/>
        <w:tab w:val="num" w:pos="720"/>
      </w:tabs>
      <w:spacing w:before="313" w:after="0"/>
    </w:pPr>
    <w:rPr>
      <w:rFonts w:eastAsia="Batang"/>
      <w:i w:val="0"/>
      <w:iCs w:val="0"/>
      <w:sz w:val="22"/>
      <w:szCs w:val="20"/>
      <w:lang w:val="en-GB"/>
    </w:rPr>
  </w:style>
  <w:style w:type="paragraph" w:customStyle="1" w:styleId="StyleHeading3TimesNewRoman10ptJustifiedBefore905">
    <w:name w:val="Style Heading 3 + Times New Roman 10 pt Justified Before:  9.05 ..."/>
    <w:basedOn w:val="Heading3"/>
    <w:uiPriority w:val="99"/>
    <w:rsid w:val="00E26101"/>
    <w:pPr>
      <w:numPr>
        <w:numId w:val="28"/>
      </w:numPr>
      <w:tabs>
        <w:tab w:val="clear" w:pos="360"/>
        <w:tab w:val="clear" w:pos="1080"/>
        <w:tab w:val="clear" w:pos="1440"/>
        <w:tab w:val="clear" w:pos="1800"/>
        <w:tab w:val="clear" w:pos="2520"/>
        <w:tab w:val="clear" w:pos="2880"/>
        <w:tab w:val="clear" w:pos="3240"/>
        <w:tab w:val="clear" w:pos="3600"/>
        <w:tab w:val="clear" w:pos="3960"/>
        <w:tab w:val="clear" w:pos="4320"/>
        <w:tab w:val="num" w:pos="720"/>
      </w:tabs>
      <w:spacing w:before="181" w:after="0"/>
      <w:ind w:left="1224" w:hanging="1224"/>
    </w:pPr>
    <w:rPr>
      <w:rFonts w:eastAsia="Batang"/>
      <w:sz w:val="20"/>
      <w:szCs w:val="20"/>
    </w:rPr>
  </w:style>
  <w:style w:type="character" w:customStyle="1" w:styleId="NoteChar1">
    <w:name w:val="Note Char1"/>
    <w:uiPriority w:val="99"/>
    <w:rsid w:val="00E26101"/>
    <w:rPr>
      <w:rFonts w:eastAsia="Batang"/>
      <w:sz w:val="18"/>
      <w:lang w:val="en-GB" w:eastAsia="en-US"/>
    </w:rPr>
  </w:style>
  <w:style w:type="paragraph" w:customStyle="1" w:styleId="StyletableheadingCentered">
    <w:name w:val="Style table heading + Centered"/>
    <w:basedOn w:val="tableheading"/>
    <w:uiPriority w:val="99"/>
    <w:rsid w:val="00E26101"/>
    <w:pPr>
      <w:spacing w:before="20" w:after="40"/>
      <w:jc w:val="center"/>
    </w:pPr>
    <w:rPr>
      <w:rFonts w:eastAsia="Batang"/>
    </w:rPr>
  </w:style>
  <w:style w:type="paragraph" w:customStyle="1" w:styleId="Styleenumlev1Left0Hanging03">
    <w:name w:val="Style enumlev1 + Left:  0&quot; Hanging:  0.3&quot;"/>
    <w:basedOn w:val="enumlev1"/>
    <w:uiPriority w:val="99"/>
    <w:rsid w:val="00E26101"/>
    <w:pPr>
      <w:spacing w:before="136"/>
      <w:ind w:left="432" w:hanging="432"/>
    </w:pPr>
    <w:rPr>
      <w:rFonts w:eastAsia="Batang"/>
    </w:rPr>
  </w:style>
  <w:style w:type="paragraph" w:customStyle="1" w:styleId="StyleNote111ptLeft0">
    <w:name w:val="Style Note 1 + 11 pt Left:  0&quot;"/>
    <w:basedOn w:val="Note1"/>
    <w:uiPriority w:val="99"/>
    <w:rsid w:val="00E26101"/>
    <w:pPr>
      <w:spacing w:before="136" w:line="240" w:lineRule="auto"/>
      <w:ind w:left="0"/>
    </w:pPr>
    <w:rPr>
      <w:rFonts w:eastAsia="Batang"/>
      <w:sz w:val="22"/>
    </w:rPr>
  </w:style>
  <w:style w:type="paragraph" w:customStyle="1" w:styleId="Annex3CharChar">
    <w:name w:val="Annex 3 Char Char"/>
    <w:basedOn w:val="Normal"/>
    <w:next w:val="Normal"/>
    <w:link w:val="Annex3CharCharChar"/>
    <w:uiPriority w:val="99"/>
    <w:rsid w:val="00E26101"/>
    <w:pPr>
      <w:keepNext/>
      <w:tabs>
        <w:tab w:val="clear" w:pos="360"/>
        <w:tab w:val="clear" w:pos="1080"/>
        <w:tab w:val="clear" w:pos="1440"/>
        <w:tab w:val="clear" w:pos="1800"/>
        <w:tab w:val="clear" w:pos="2160"/>
        <w:tab w:val="clear" w:pos="2520"/>
        <w:tab w:val="clear" w:pos="2880"/>
        <w:tab w:val="clear" w:pos="3240"/>
        <w:tab w:val="clear" w:pos="3600"/>
        <w:tab w:val="clear" w:pos="3960"/>
        <w:tab w:val="clear" w:pos="4320"/>
        <w:tab w:val="num" w:pos="720"/>
        <w:tab w:val="left" w:pos="794"/>
        <w:tab w:val="left" w:pos="1191"/>
        <w:tab w:val="left" w:pos="1588"/>
        <w:tab w:val="left" w:pos="1985"/>
      </w:tabs>
      <w:spacing w:before="181"/>
      <w:ind w:left="1224" w:hanging="1224"/>
      <w:outlineLvl w:val="2"/>
    </w:pPr>
    <w:rPr>
      <w:rFonts w:ascii="Times" w:eastAsia="Malgun Gothic" w:hAnsi="Times"/>
      <w:b/>
      <w:bCs/>
      <w:sz w:val="20"/>
      <w:lang w:val="en-GB"/>
    </w:rPr>
  </w:style>
  <w:style w:type="paragraph" w:customStyle="1" w:styleId="Annex4CharCharCharChar">
    <w:name w:val="Annex 4 Char Char Char Char"/>
    <w:basedOn w:val="Annex3CharChar"/>
    <w:next w:val="Normal"/>
    <w:link w:val="Annex4CharCharCharCharChar"/>
    <w:uiPriority w:val="99"/>
    <w:rsid w:val="00E26101"/>
    <w:pPr>
      <w:ind w:left="1728" w:hanging="1728"/>
    </w:pPr>
    <w:rPr>
      <w:lang w:val="en-US"/>
    </w:rPr>
  </w:style>
  <w:style w:type="paragraph" w:customStyle="1" w:styleId="AVCEquationlevel1CharCharCharChar">
    <w:name w:val="AVC Equation level 1 Char Char Char Char"/>
    <w:basedOn w:val="Normal"/>
    <w:link w:val="AVCEquationlevel1CharCharCharCharChar"/>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588"/>
        <w:tab w:val="right" w:pos="9696"/>
      </w:tabs>
      <w:spacing w:before="200" w:after="240"/>
      <w:ind w:left="794"/>
      <w:jc w:val="left"/>
    </w:pPr>
    <w:rPr>
      <w:rFonts w:ascii="Times" w:eastAsia="Malgun Gothic" w:hAnsi="Times"/>
      <w:sz w:val="20"/>
      <w:lang w:val="en-GB"/>
    </w:rPr>
  </w:style>
  <w:style w:type="character" w:customStyle="1" w:styleId="AVCEquationlevel1CharCharCharCharChar">
    <w:name w:val="AVC Equation level 1 Char Char Char Char Char"/>
    <w:link w:val="AVCEquationlevel1CharCharCharChar"/>
    <w:uiPriority w:val="99"/>
    <w:locked/>
    <w:rsid w:val="00E26101"/>
    <w:rPr>
      <w:rFonts w:ascii="Times" w:eastAsia="Malgun Gothic" w:hAnsi="Times"/>
      <w:lang w:val="en-GB"/>
    </w:rPr>
  </w:style>
  <w:style w:type="paragraph" w:customStyle="1" w:styleId="SVCBulletslevel1CharCharChar">
    <w:name w:val="SVC Bullets level 1 Char Char Char"/>
    <w:link w:val="SVCBulletslevel1CharCharCharChar"/>
    <w:uiPriority w:val="99"/>
    <w:rsid w:val="00E26101"/>
    <w:pPr>
      <w:tabs>
        <w:tab w:val="left" w:pos="403"/>
        <w:tab w:val="left" w:pos="792"/>
        <w:tab w:val="left" w:pos="1195"/>
        <w:tab w:val="left" w:pos="1584"/>
        <w:tab w:val="left" w:pos="1987"/>
        <w:tab w:val="left" w:pos="2376"/>
        <w:tab w:val="left" w:pos="2779"/>
        <w:tab w:val="left" w:pos="3168"/>
      </w:tabs>
      <w:spacing w:before="120"/>
      <w:jc w:val="both"/>
    </w:pPr>
    <w:rPr>
      <w:rFonts w:eastAsia="Malgun Gothic"/>
      <w:lang w:val="en-GB"/>
    </w:rPr>
  </w:style>
  <w:style w:type="character" w:customStyle="1" w:styleId="Annex3CharCharChar">
    <w:name w:val="Annex 3 Char Char Char"/>
    <w:link w:val="Annex3CharChar"/>
    <w:uiPriority w:val="99"/>
    <w:locked/>
    <w:rsid w:val="00E26101"/>
    <w:rPr>
      <w:rFonts w:ascii="Times" w:eastAsia="Malgun Gothic" w:hAnsi="Times"/>
      <w:b/>
      <w:bCs/>
      <w:lang w:val="en-GB"/>
    </w:rPr>
  </w:style>
  <w:style w:type="character" w:customStyle="1" w:styleId="SVCBulletslevel1CharChar">
    <w:name w:val="SVC Bullets level 1 Char Char"/>
    <w:link w:val="SVCBulletslevel1Char"/>
    <w:uiPriority w:val="99"/>
    <w:locked/>
    <w:rsid w:val="00E26101"/>
    <w:rPr>
      <w:lang w:val="en-GB"/>
    </w:rPr>
  </w:style>
  <w:style w:type="paragraph" w:customStyle="1" w:styleId="SVCBulletslevel3CharChar">
    <w:name w:val="SVC Bullets level 3 Char Char"/>
    <w:basedOn w:val="SVCBulletslevel3"/>
    <w:link w:val="SVCBulletslevel3CharCharChar"/>
    <w:rsid w:val="00E26101"/>
    <w:rPr>
      <w:rFonts w:ascii="Times" w:hAnsi="Times"/>
      <w:lang w:eastAsia="zh-CN"/>
    </w:rPr>
  </w:style>
  <w:style w:type="paragraph" w:customStyle="1" w:styleId="SVCBulletslevel4Char">
    <w:name w:val="SVC Bullets level 4 Char"/>
    <w:basedOn w:val="SVCBulletslevel3CharChar"/>
    <w:link w:val="SVCBulletslevel4CharChar"/>
    <w:rsid w:val="00E26101"/>
    <w:pPr>
      <w:tabs>
        <w:tab w:val="clear" w:pos="-31680"/>
        <w:tab w:val="num" w:pos="2880"/>
      </w:tabs>
      <w:ind w:left="2880" w:hanging="360"/>
    </w:pPr>
  </w:style>
  <w:style w:type="paragraph" w:customStyle="1" w:styleId="SVCBulletslevel5">
    <w:name w:val="SVC Bullets level 5"/>
    <w:basedOn w:val="SVCBulletslevel4Char"/>
    <w:uiPriority w:val="99"/>
    <w:rsid w:val="00E26101"/>
    <w:pPr>
      <w:tabs>
        <w:tab w:val="clear" w:pos="2880"/>
        <w:tab w:val="num" w:pos="3600"/>
      </w:tabs>
      <w:ind w:left="3600"/>
    </w:pPr>
  </w:style>
  <w:style w:type="paragraph" w:customStyle="1" w:styleId="SVCBulletslevel6">
    <w:name w:val="SVC Bullets level 6"/>
    <w:basedOn w:val="SVCBulletslevel5"/>
    <w:uiPriority w:val="99"/>
    <w:rsid w:val="00E26101"/>
    <w:pPr>
      <w:tabs>
        <w:tab w:val="clear" w:pos="3600"/>
        <w:tab w:val="left" w:pos="2381"/>
        <w:tab w:val="num" w:pos="4320"/>
      </w:tabs>
      <w:ind w:left="4320" w:hanging="391"/>
    </w:pPr>
  </w:style>
  <w:style w:type="character" w:customStyle="1" w:styleId="SVCBulletslevel1CharCharCharChar">
    <w:name w:val="SVC Bullets level 1 Char Char Char Char"/>
    <w:link w:val="SVCBulletslevel1CharCharChar"/>
    <w:uiPriority w:val="99"/>
    <w:locked/>
    <w:rsid w:val="00E26101"/>
    <w:rPr>
      <w:rFonts w:eastAsia="Malgun Gothic"/>
      <w:lang w:val="en-GB"/>
    </w:rPr>
  </w:style>
  <w:style w:type="character" w:customStyle="1" w:styleId="SVCBulletslevel3CharCharChar">
    <w:name w:val="SVC Bullets level 3 Char Char Char"/>
    <w:link w:val="SVCBulletslevel3CharChar"/>
    <w:locked/>
    <w:rsid w:val="00E26101"/>
    <w:rPr>
      <w:rFonts w:ascii="Times" w:eastAsia="Malgun Gothic" w:hAnsi="Times"/>
      <w:lang w:val="en-GB" w:eastAsia="zh-CN"/>
    </w:rPr>
  </w:style>
  <w:style w:type="character" w:customStyle="1" w:styleId="SVCBulletslevel4CharChar">
    <w:name w:val="SVC Bullets level 4 Char Char"/>
    <w:basedOn w:val="SVCBulletslevel3CharCharChar"/>
    <w:link w:val="SVCBulletslevel4Char"/>
    <w:locked/>
    <w:rsid w:val="00E26101"/>
    <w:rPr>
      <w:rFonts w:ascii="Times" w:eastAsia="Malgun Gothic" w:hAnsi="Times"/>
      <w:lang w:val="en-GB" w:eastAsia="zh-CN"/>
    </w:rPr>
  </w:style>
  <w:style w:type="paragraph" w:customStyle="1" w:styleId="SVCBulletslevel7">
    <w:name w:val="SVC Bullets level 7"/>
    <w:basedOn w:val="SVCBulletslevel6"/>
    <w:uiPriority w:val="99"/>
    <w:rsid w:val="00E26101"/>
    <w:pPr>
      <w:ind w:left="2772"/>
    </w:pPr>
  </w:style>
  <w:style w:type="paragraph" w:customStyle="1" w:styleId="SVCBulletslevel8">
    <w:name w:val="SVC Bullets level 8"/>
    <w:basedOn w:val="SVCBulletslevel7"/>
    <w:uiPriority w:val="99"/>
    <w:rsid w:val="00E26101"/>
    <w:pPr>
      <w:ind w:left="3168"/>
    </w:pPr>
  </w:style>
  <w:style w:type="paragraph" w:customStyle="1" w:styleId="SVCBulletslevel3">
    <w:name w:val="SVC Bullets level 3"/>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num" w:pos="-31680"/>
        <w:tab w:val="left" w:pos="794"/>
        <w:tab w:val="left" w:pos="1191"/>
        <w:tab w:val="left" w:pos="1588"/>
        <w:tab w:val="left" w:pos="1985"/>
      </w:tabs>
      <w:ind w:left="1195" w:hanging="403"/>
    </w:pPr>
    <w:rPr>
      <w:rFonts w:eastAsia="Malgun Gothic"/>
      <w:sz w:val="20"/>
      <w:lang w:val="en-GB"/>
    </w:rPr>
  </w:style>
  <w:style w:type="paragraph" w:customStyle="1" w:styleId="SVCBulletslevel2CharChar">
    <w:name w:val="SVC Bullets level 2 Char Char"/>
    <w:basedOn w:val="Normal"/>
    <w:link w:val="SVCBulletslevel2CharCharChar"/>
    <w:uiPriority w:val="99"/>
    <w:rsid w:val="00E26101"/>
    <w:pPr>
      <w:numPr>
        <w:numId w:val="9"/>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403"/>
        <w:tab w:val="left" w:pos="792"/>
        <w:tab w:val="left" w:pos="1195"/>
        <w:tab w:val="left" w:pos="1584"/>
        <w:tab w:val="left" w:pos="1987"/>
        <w:tab w:val="left" w:pos="2376"/>
        <w:tab w:val="left" w:pos="2779"/>
        <w:tab w:val="left" w:pos="3168"/>
      </w:tabs>
      <w:overflowPunct/>
      <w:autoSpaceDE/>
      <w:autoSpaceDN/>
      <w:adjustRightInd/>
      <w:spacing w:before="120"/>
      <w:textAlignment w:val="auto"/>
    </w:pPr>
    <w:rPr>
      <w:rFonts w:eastAsia="Malgun Gothic"/>
      <w:sz w:val="20"/>
      <w:lang w:val="en-GB"/>
    </w:rPr>
  </w:style>
  <w:style w:type="character" w:customStyle="1" w:styleId="SVCBulletslevel2CharCharChar">
    <w:name w:val="SVC Bullets level 2 Char Char Char"/>
    <w:link w:val="SVCBulletslevel2CharChar"/>
    <w:uiPriority w:val="99"/>
    <w:locked/>
    <w:rsid w:val="00E26101"/>
    <w:rPr>
      <w:rFonts w:eastAsia="Malgun Gothic"/>
      <w:lang w:val="en-GB"/>
    </w:rPr>
  </w:style>
  <w:style w:type="paragraph" w:customStyle="1" w:styleId="FigureCharChar">
    <w:name w:val="Figure_# Char Char"/>
    <w:basedOn w:val="Normal"/>
    <w:next w:val="FigureTitleChar"/>
    <w:link w:val="FigureCharCharChar"/>
    <w:uiPriority w:val="99"/>
    <w:rsid w:val="00E26101"/>
    <w:pPr>
      <w:keepNext/>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567" w:after="113"/>
      <w:jc w:val="center"/>
    </w:pPr>
    <w:rPr>
      <w:rFonts w:eastAsia="Malgun Gothic"/>
      <w:sz w:val="20"/>
      <w:lang w:val="en-GB"/>
    </w:rPr>
  </w:style>
  <w:style w:type="paragraph" w:customStyle="1" w:styleId="FigureCharCharChar0">
    <w:name w:val="Figure Char Char Char"/>
    <w:basedOn w:val="Normal"/>
    <w:next w:val="Normal"/>
    <w:link w:val="FigureCharCharCharChar"/>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240" w:after="480"/>
      <w:jc w:val="center"/>
    </w:pPr>
    <w:rPr>
      <w:rFonts w:eastAsia="Malgun Gothic"/>
      <w:sz w:val="20"/>
      <w:lang w:val="en-GB"/>
    </w:rPr>
  </w:style>
  <w:style w:type="paragraph" w:customStyle="1" w:styleId="figureCharCharChar1">
    <w:name w:val="figure Char Char Char"/>
    <w:basedOn w:val="Normal"/>
    <w:link w:val="figureCharCharCharChar0"/>
    <w:uiPriority w:val="99"/>
    <w:rsid w:val="00E26101"/>
    <w:pPr>
      <w:keepNext/>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after="220"/>
      <w:jc w:val="center"/>
      <w:textAlignment w:val="auto"/>
    </w:pPr>
    <w:rPr>
      <w:rFonts w:ascii="Helvetica" w:eastAsia="Malgun Gothic" w:hAnsi="Helvetica" w:cs="Helvetica"/>
      <w:color w:val="000000"/>
      <w:sz w:val="20"/>
      <w:lang w:val="fr-FR"/>
    </w:rPr>
  </w:style>
  <w:style w:type="character" w:customStyle="1" w:styleId="FigureChar2">
    <w:name w:val="Figure_# Char2"/>
    <w:uiPriority w:val="99"/>
    <w:rsid w:val="00E26101"/>
    <w:rPr>
      <w:rFonts w:cs="Times New Roman"/>
      <w:lang w:val="en-US" w:eastAsia="en-US"/>
    </w:rPr>
  </w:style>
  <w:style w:type="paragraph" w:customStyle="1" w:styleId="AVCIndentlevel2">
    <w:name w:val="AVC Indent level 2"/>
    <w:basedOn w:val="AVCIndentlevel1"/>
    <w:uiPriority w:val="99"/>
    <w:rsid w:val="00E26101"/>
    <w:pPr>
      <w:ind w:left="794"/>
    </w:pPr>
  </w:style>
  <w:style w:type="paragraph" w:customStyle="1" w:styleId="AVCIndentlevel1">
    <w:name w:val="AVC Indent level 1"/>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397"/>
        <w:tab w:val="left" w:pos="794"/>
        <w:tab w:val="left" w:pos="1191"/>
        <w:tab w:val="left" w:pos="1588"/>
        <w:tab w:val="left" w:pos="1985"/>
      </w:tabs>
      <w:ind w:left="397"/>
      <w:textAlignment w:val="auto"/>
    </w:pPr>
    <w:rPr>
      <w:rFonts w:eastAsia="Malgun Gothic"/>
      <w:sz w:val="20"/>
      <w:lang w:val="en-GB"/>
    </w:rPr>
  </w:style>
  <w:style w:type="paragraph" w:customStyle="1" w:styleId="Style1">
    <w:name w:val="Style1"/>
    <w:basedOn w:val="AVCBulletlevel1CharChar"/>
    <w:uiPriority w:val="99"/>
    <w:rsid w:val="00E26101"/>
    <w:pPr>
      <w:ind w:left="2304" w:hanging="403"/>
    </w:pPr>
  </w:style>
  <w:style w:type="paragraph" w:customStyle="1" w:styleId="AVCEquationlevel2">
    <w:name w:val="AVC Equation level 2"/>
    <w:basedOn w:val="AVCEquationlevel1CharCharCharChar"/>
    <w:uiPriority w:val="99"/>
    <w:rsid w:val="00E26101"/>
    <w:pPr>
      <w:tabs>
        <w:tab w:val="left" w:pos="1191"/>
      </w:tabs>
      <w:ind w:left="1191"/>
    </w:pPr>
  </w:style>
  <w:style w:type="paragraph" w:customStyle="1" w:styleId="AVCBulletlevel2CharChar">
    <w:name w:val="AVC Bullet level 2 Char Char"/>
    <w:basedOn w:val="AVCBulletlevel1CharChar"/>
    <w:link w:val="AVCBulletlevel2CharCharChar"/>
    <w:rsid w:val="00E26101"/>
    <w:pPr>
      <w:tabs>
        <w:tab w:val="clear" w:pos="397"/>
        <w:tab w:val="clear" w:pos="792"/>
        <w:tab w:val="num" w:pos="794"/>
      </w:tabs>
      <w:ind w:left="794" w:hanging="391"/>
    </w:pPr>
  </w:style>
  <w:style w:type="paragraph" w:customStyle="1" w:styleId="AVCEquationlevel3">
    <w:name w:val="AVC Equation level 3"/>
    <w:basedOn w:val="AVCEquationlevel2"/>
    <w:uiPriority w:val="99"/>
    <w:rsid w:val="00E26101"/>
    <w:pPr>
      <w:ind w:left="1588"/>
    </w:pPr>
  </w:style>
  <w:style w:type="character" w:customStyle="1" w:styleId="AVCEquationlevel1Char1">
    <w:name w:val="AVC Equation level 1 Char1"/>
    <w:uiPriority w:val="99"/>
    <w:rsid w:val="00E26101"/>
    <w:rPr>
      <w:sz w:val="22"/>
      <w:lang w:val="en-GB" w:eastAsia="en-US"/>
    </w:rPr>
  </w:style>
  <w:style w:type="character" w:customStyle="1" w:styleId="figureCharCharCharChar0">
    <w:name w:val="figure Char Char Char Char"/>
    <w:link w:val="figureCharCharChar1"/>
    <w:uiPriority w:val="99"/>
    <w:locked/>
    <w:rsid w:val="00E26101"/>
    <w:rPr>
      <w:rFonts w:ascii="Helvetica" w:eastAsia="Malgun Gothic" w:hAnsi="Helvetica" w:cs="Helvetica"/>
      <w:color w:val="000000"/>
      <w:lang w:val="fr-FR"/>
    </w:rPr>
  </w:style>
  <w:style w:type="character" w:customStyle="1" w:styleId="FigureCharCharCharChar">
    <w:name w:val="Figure Char Char Char Char"/>
    <w:link w:val="FigureCharCharChar0"/>
    <w:uiPriority w:val="99"/>
    <w:locked/>
    <w:rsid w:val="00E26101"/>
    <w:rPr>
      <w:rFonts w:eastAsia="Malgun Gothic"/>
      <w:lang w:val="en-GB"/>
    </w:rPr>
  </w:style>
  <w:style w:type="character" w:customStyle="1" w:styleId="FigureCharCharChar">
    <w:name w:val="Figure_# Char Char Char"/>
    <w:link w:val="FigureCharChar"/>
    <w:uiPriority w:val="99"/>
    <w:locked/>
    <w:rsid w:val="00E26101"/>
    <w:rPr>
      <w:rFonts w:eastAsia="Malgun Gothic"/>
      <w:lang w:val="en-GB"/>
    </w:rPr>
  </w:style>
  <w:style w:type="paragraph" w:customStyle="1" w:styleId="AVCBulletlevel6">
    <w:name w:val="AVC Bullet level 6"/>
    <w:basedOn w:val="AVCBulletlevel1CharChar"/>
    <w:uiPriority w:val="99"/>
    <w:rsid w:val="00E26101"/>
    <w:pPr>
      <w:numPr>
        <w:numId w:val="13"/>
      </w:numPr>
      <w:tabs>
        <w:tab w:val="clear" w:pos="2376"/>
        <w:tab w:val="clear" w:pos="2779"/>
        <w:tab w:val="clear" w:pos="4690"/>
        <w:tab w:val="num" w:pos="0"/>
        <w:tab w:val="num" w:pos="360"/>
        <w:tab w:val="num" w:pos="720"/>
        <w:tab w:val="num" w:pos="1440"/>
        <w:tab w:val="left" w:pos="2381"/>
        <w:tab w:val="left" w:pos="2778"/>
      </w:tabs>
      <w:ind w:left="720" w:hanging="360"/>
    </w:pPr>
  </w:style>
  <w:style w:type="paragraph" w:styleId="EndnoteText">
    <w:name w:val="endnote text"/>
    <w:basedOn w:val="Normal"/>
    <w:link w:val="EndnoteTextChar"/>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after="75"/>
      <w:textAlignment w:val="auto"/>
    </w:pPr>
    <w:rPr>
      <w:rFonts w:eastAsia="Malgun Gothic"/>
      <w:sz w:val="20"/>
      <w:lang w:val="en-GB" w:eastAsia="zh-CN"/>
    </w:rPr>
  </w:style>
  <w:style w:type="character" w:customStyle="1" w:styleId="EndnoteTextChar">
    <w:name w:val="Endnote Text Char"/>
    <w:basedOn w:val="DefaultParagraphFont"/>
    <w:link w:val="EndnoteText"/>
    <w:uiPriority w:val="99"/>
    <w:rsid w:val="00E26101"/>
    <w:rPr>
      <w:rFonts w:eastAsia="Malgun Gothic"/>
      <w:lang w:val="en-GB" w:eastAsia="zh-CN"/>
    </w:rPr>
  </w:style>
  <w:style w:type="character" w:customStyle="1" w:styleId="AVCNumberinglevel2Char">
    <w:name w:val="AVC Numbering level 2 Char"/>
    <w:uiPriority w:val="99"/>
    <w:rsid w:val="00E26101"/>
  </w:style>
  <w:style w:type="paragraph" w:customStyle="1" w:styleId="AVCNumberinglevel2">
    <w:name w:val="AVC Numbering level 2"/>
    <w:basedOn w:val="AVCNumberinglevel1"/>
    <w:uiPriority w:val="99"/>
    <w:rsid w:val="00E26101"/>
    <w:pPr>
      <w:tabs>
        <w:tab w:val="left" w:pos="397"/>
      </w:tabs>
      <w:ind w:left="720" w:hanging="720"/>
    </w:pPr>
  </w:style>
  <w:style w:type="paragraph" w:customStyle="1" w:styleId="AVCIndentlevel3">
    <w:name w:val="AVC Indent level 3"/>
    <w:basedOn w:val="AVCIndentlevel2"/>
    <w:uiPriority w:val="99"/>
    <w:rsid w:val="00E26101"/>
    <w:pPr>
      <w:ind w:left="1191"/>
    </w:pPr>
  </w:style>
  <w:style w:type="paragraph" w:customStyle="1" w:styleId="AVCBulletlevel1CharChar">
    <w:name w:val="AVC Bullet level 1 Char Char"/>
    <w:basedOn w:val="Normal"/>
    <w:link w:val="AVCBulletlevel1CharCharChar"/>
    <w:uiPriority w:val="99"/>
    <w:rsid w:val="00E26101"/>
    <w:pPr>
      <w:numPr>
        <w:numId w:val="14"/>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2"/>
        <w:tab w:val="left" w:pos="1195"/>
        <w:tab w:val="left" w:pos="1588"/>
        <w:tab w:val="left" w:pos="1985"/>
        <w:tab w:val="left" w:pos="2376"/>
        <w:tab w:val="left" w:pos="2779"/>
      </w:tabs>
    </w:pPr>
    <w:rPr>
      <w:rFonts w:ascii="Times" w:eastAsia="Malgun Gothic" w:hAnsi="Times"/>
      <w:sz w:val="20"/>
      <w:lang w:val="en-GB"/>
    </w:rPr>
  </w:style>
  <w:style w:type="character" w:customStyle="1" w:styleId="EquationChar1">
    <w:name w:val="Equation Char1"/>
    <w:uiPriority w:val="99"/>
    <w:rsid w:val="00E26101"/>
    <w:rPr>
      <w:sz w:val="22"/>
      <w:lang w:val="en-GB" w:eastAsia="en-US"/>
    </w:rPr>
  </w:style>
  <w:style w:type="character" w:customStyle="1" w:styleId="AVCEquationlevel1Char2">
    <w:name w:val="AVC Equation level 1 Char2"/>
    <w:basedOn w:val="EquationChar1"/>
    <w:uiPriority w:val="99"/>
    <w:locked/>
    <w:rsid w:val="00E26101"/>
    <w:rPr>
      <w:rFonts w:cs="Times New Roman"/>
      <w:sz w:val="22"/>
      <w:szCs w:val="22"/>
      <w:lang w:val="en-GB" w:eastAsia="en-US" w:bidi="ar-SA"/>
    </w:rPr>
  </w:style>
  <w:style w:type="character" w:customStyle="1" w:styleId="AVCEquationlevel2Char">
    <w:name w:val="AVC Equation level 2 Char"/>
    <w:uiPriority w:val="99"/>
    <w:rsid w:val="00E26101"/>
    <w:rPr>
      <w:sz w:val="22"/>
      <w:lang w:val="en-GB" w:eastAsia="en-US"/>
    </w:rPr>
  </w:style>
  <w:style w:type="paragraph" w:customStyle="1" w:styleId="BalloonText1">
    <w:name w:val="Balloon Text1"/>
    <w:basedOn w:val="Normal"/>
    <w:uiPriority w:val="99"/>
    <w:semiHidden/>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jc w:val="left"/>
      <w:textAlignment w:val="auto"/>
    </w:pPr>
    <w:rPr>
      <w:rFonts w:ascii="Tahoma" w:eastAsia="Malgun Gothic" w:hAnsi="Tahoma" w:cs="Tahoma"/>
      <w:sz w:val="16"/>
      <w:szCs w:val="16"/>
    </w:rPr>
  </w:style>
  <w:style w:type="paragraph" w:customStyle="1" w:styleId="CommentSubject1">
    <w:name w:val="Comment Subject1"/>
    <w:basedOn w:val="CommentText"/>
    <w:next w:val="CommentText"/>
    <w:uiPriority w:val="99"/>
    <w:semiHidden/>
    <w:rsid w:val="00E26101"/>
    <w:rPr>
      <w:rFonts w:eastAsia="Malgun Gothic" w:cs="Times New Roman"/>
      <w:b/>
      <w:bCs/>
    </w:rPr>
  </w:style>
  <w:style w:type="paragraph" w:customStyle="1" w:styleId="AVCBulletlevel4">
    <w:name w:val="AVC Bullet level 4"/>
    <w:basedOn w:val="AVCBulletlevel1CharChar"/>
    <w:uiPriority w:val="99"/>
    <w:rsid w:val="00E26101"/>
    <w:pPr>
      <w:numPr>
        <w:numId w:val="11"/>
      </w:numPr>
      <w:tabs>
        <w:tab w:val="clear" w:pos="1915"/>
        <w:tab w:val="num" w:pos="360"/>
        <w:tab w:val="num" w:pos="643"/>
        <w:tab w:val="num" w:pos="720"/>
      </w:tabs>
      <w:ind w:left="1598" w:hanging="403"/>
    </w:pPr>
  </w:style>
  <w:style w:type="paragraph" w:customStyle="1" w:styleId="AVCBulletlevel5">
    <w:name w:val="AVC Bullet level 5"/>
    <w:basedOn w:val="AVCBulletlevel1CharChar"/>
    <w:uiPriority w:val="99"/>
    <w:rsid w:val="00E26101"/>
    <w:pPr>
      <w:numPr>
        <w:numId w:val="12"/>
      </w:numPr>
      <w:tabs>
        <w:tab w:val="clear" w:pos="2376"/>
        <w:tab w:val="clear" w:pos="2705"/>
        <w:tab w:val="num" w:pos="360"/>
        <w:tab w:val="num" w:pos="926"/>
        <w:tab w:val="left" w:pos="2381"/>
      </w:tabs>
      <w:ind w:left="1987" w:hanging="403"/>
    </w:pPr>
  </w:style>
  <w:style w:type="paragraph" w:customStyle="1" w:styleId="AVCBulletlevel7">
    <w:name w:val="AVC Bullet level 7"/>
    <w:basedOn w:val="AVCBulletlevel1CharChar"/>
    <w:uiPriority w:val="99"/>
    <w:rsid w:val="00E26101"/>
    <w:pPr>
      <w:tabs>
        <w:tab w:val="clear" w:pos="397"/>
        <w:tab w:val="clear" w:pos="792"/>
        <w:tab w:val="clear" w:pos="1195"/>
        <w:tab w:val="clear" w:pos="1588"/>
        <w:tab w:val="clear" w:pos="2376"/>
        <w:tab w:val="clear" w:pos="2779"/>
        <w:tab w:val="num" w:pos="1985"/>
        <w:tab w:val="left" w:pos="2381"/>
        <w:tab w:val="left" w:pos="2778"/>
        <w:tab w:val="left" w:pos="3175"/>
      </w:tabs>
      <w:ind w:left="2779"/>
    </w:pPr>
  </w:style>
  <w:style w:type="paragraph" w:customStyle="1" w:styleId="AVCNumberinglevel3">
    <w:name w:val="AVC Numbering level 3"/>
    <w:basedOn w:val="AVCNumberinglevel2"/>
    <w:uiPriority w:val="99"/>
    <w:rsid w:val="00E26101"/>
    <w:pPr>
      <w:numPr>
        <w:numId w:val="0"/>
      </w:numPr>
      <w:tabs>
        <w:tab w:val="clear" w:pos="1191"/>
      </w:tabs>
    </w:pPr>
  </w:style>
  <w:style w:type="paragraph" w:customStyle="1" w:styleId="AVCNumberinglevel1">
    <w:name w:val="AVC Numbering level 1"/>
    <w:basedOn w:val="Normal"/>
    <w:uiPriority w:val="99"/>
    <w:rsid w:val="00E26101"/>
    <w:pPr>
      <w:numPr>
        <w:numId w:val="15"/>
      </w:numPr>
      <w:tabs>
        <w:tab w:val="clear" w:pos="36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403" w:hanging="403"/>
      <w:textAlignment w:val="auto"/>
    </w:pPr>
    <w:rPr>
      <w:rFonts w:eastAsia="Malgun Gothic"/>
      <w:sz w:val="20"/>
      <w:lang w:val="en-GB"/>
    </w:rPr>
  </w:style>
  <w:style w:type="paragraph" w:customStyle="1" w:styleId="LegendeFigure">
    <w:name w:val="Legende Figure"/>
    <w:basedOn w:val="Caption"/>
    <w:next w:val="Normal"/>
    <w:uiPriority w:val="99"/>
    <w:rsid w:val="00E26101"/>
    <w:pPr>
      <w:keepNext/>
      <w:suppressLineNumbers w:val="0"/>
      <w:tabs>
        <w:tab w:val="num" w:pos="397"/>
      </w:tabs>
      <w:suppressAutoHyphens w:val="0"/>
      <w:ind w:left="1633" w:hanging="357"/>
      <w:jc w:val="center"/>
    </w:pPr>
    <w:rPr>
      <w:rFonts w:ascii="Arial" w:eastAsia="Malgun Gothic" w:hAnsi="Arial" w:cs="Arial"/>
      <w:iCs w:val="0"/>
      <w:sz w:val="20"/>
      <w:szCs w:val="20"/>
      <w:lang w:val="fr-FR"/>
    </w:rPr>
  </w:style>
  <w:style w:type="character" w:customStyle="1" w:styleId="AVCBulletlevel1CharCharChar">
    <w:name w:val="AVC Bullet level 1 Char Char Char"/>
    <w:link w:val="AVCBulletlevel1CharChar"/>
    <w:uiPriority w:val="99"/>
    <w:locked/>
    <w:rsid w:val="00E26101"/>
    <w:rPr>
      <w:rFonts w:ascii="Times" w:eastAsia="Malgun Gothic" w:hAnsi="Times"/>
      <w:lang w:val="en-GB"/>
    </w:rPr>
  </w:style>
  <w:style w:type="character" w:customStyle="1" w:styleId="AVCBulletlevel3CharCharCharCharChar">
    <w:name w:val="AVC Bullet level 3 Char Char Char Char Char"/>
    <w:link w:val="AVCBulletlevel3CharCharCharChar"/>
    <w:uiPriority w:val="99"/>
    <w:locked/>
    <w:rsid w:val="00E26101"/>
    <w:rPr>
      <w:rFonts w:asciiTheme="minorHAnsi" w:hAnsiTheme="minorHAnsi"/>
      <w:sz w:val="22"/>
      <w:szCs w:val="22"/>
    </w:rPr>
  </w:style>
  <w:style w:type="paragraph" w:customStyle="1" w:styleId="AVCBulletlevel3CharCharCharChar">
    <w:name w:val="AVC Bullet level 3 Char Char Char Char"/>
    <w:basedOn w:val="AVCBulletlevel1CharChar"/>
    <w:link w:val="AVCBulletlevel3CharCharCharCharChar"/>
    <w:uiPriority w:val="99"/>
    <w:rsid w:val="00E26101"/>
    <w:pPr>
      <w:numPr>
        <w:numId w:val="16"/>
      </w:numPr>
      <w:tabs>
        <w:tab w:val="clear" w:pos="1182"/>
        <w:tab w:val="clear" w:pos="1985"/>
        <w:tab w:val="num" w:pos="390"/>
        <w:tab w:val="num" w:pos="1117"/>
        <w:tab w:val="left" w:pos="1195"/>
      </w:tabs>
      <w:ind w:left="1117" w:hanging="360"/>
    </w:pPr>
    <w:rPr>
      <w:rFonts w:asciiTheme="minorHAnsi" w:eastAsiaTheme="minorEastAsia" w:hAnsiTheme="minorHAnsi"/>
      <w:sz w:val="22"/>
      <w:szCs w:val="22"/>
      <w:lang w:val="en-US"/>
    </w:rPr>
  </w:style>
  <w:style w:type="character" w:customStyle="1" w:styleId="FigureChar1">
    <w:name w:val="Figure_# Char1"/>
    <w:uiPriority w:val="99"/>
    <w:rsid w:val="00E26101"/>
    <w:rPr>
      <w:rFonts w:cs="Times New Roman"/>
      <w:lang w:val="en-US" w:eastAsia="en-US" w:bidi="ar-SA"/>
    </w:rPr>
  </w:style>
  <w:style w:type="character" w:customStyle="1" w:styleId="Annex4CharCharCharCharChar">
    <w:name w:val="Annex 4 Char Char Char Char Char"/>
    <w:link w:val="Annex4CharCharCharChar"/>
    <w:uiPriority w:val="99"/>
    <w:locked/>
    <w:rsid w:val="00E26101"/>
    <w:rPr>
      <w:rFonts w:ascii="Times" w:eastAsia="Malgun Gothic" w:hAnsi="Times"/>
      <w:b/>
      <w:bCs/>
    </w:rPr>
  </w:style>
  <w:style w:type="paragraph" w:customStyle="1" w:styleId="AVCBulletlevel1Char1">
    <w:name w:val="AVC Bullet level 1 Char1"/>
    <w:basedOn w:val="Normal"/>
    <w:uiPriority w:val="99"/>
    <w:rsid w:val="00E26101"/>
    <w:pPr>
      <w:tabs>
        <w:tab w:val="clear" w:pos="360"/>
        <w:tab w:val="clear" w:pos="1080"/>
        <w:tab w:val="clear" w:pos="1440"/>
        <w:tab w:val="clear" w:pos="1800"/>
        <w:tab w:val="clear" w:pos="2160"/>
        <w:tab w:val="clear" w:pos="2520"/>
        <w:tab w:val="clear" w:pos="2880"/>
        <w:tab w:val="clear" w:pos="3240"/>
        <w:tab w:val="clear" w:pos="3600"/>
        <w:tab w:val="clear" w:pos="3960"/>
        <w:tab w:val="clear" w:pos="4320"/>
        <w:tab w:val="left" w:pos="397"/>
        <w:tab w:val="num" w:pos="720"/>
        <w:tab w:val="left" w:pos="794"/>
        <w:tab w:val="left" w:pos="1191"/>
        <w:tab w:val="left" w:pos="1588"/>
        <w:tab w:val="left" w:pos="1985"/>
      </w:tabs>
      <w:ind w:left="397" w:hanging="360"/>
    </w:pPr>
    <w:rPr>
      <w:rFonts w:eastAsia="Malgun Gothic"/>
      <w:sz w:val="20"/>
      <w:lang w:val="en-GB"/>
    </w:rPr>
  </w:style>
  <w:style w:type="paragraph" w:customStyle="1" w:styleId="AVCBulletlevel3">
    <w:name w:val="AVC Bullet level 3"/>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397"/>
        <w:tab w:val="left" w:pos="794"/>
        <w:tab w:val="num" w:pos="1191"/>
        <w:tab w:val="left" w:pos="1588"/>
        <w:tab w:val="left" w:pos="1985"/>
      </w:tabs>
      <w:ind w:left="1191" w:hanging="397"/>
    </w:pPr>
    <w:rPr>
      <w:rFonts w:eastAsia="Malgun Gothic"/>
      <w:sz w:val="20"/>
      <w:lang w:val="en-GB"/>
    </w:rPr>
  </w:style>
  <w:style w:type="character" w:customStyle="1" w:styleId="SVCBulletslevel2CharCharCharCharChar">
    <w:name w:val="SVC Bullets level 2 Char Char Char Char Char"/>
    <w:basedOn w:val="SVCBulletslevel1CharCharCharChar"/>
    <w:uiPriority w:val="99"/>
    <w:rsid w:val="00E26101"/>
    <w:rPr>
      <w:rFonts w:eastAsia="Malgun Gothic"/>
      <w:lang w:val="en-GB"/>
    </w:rPr>
  </w:style>
  <w:style w:type="paragraph" w:customStyle="1" w:styleId="SVCNumberinglevel1">
    <w:name w:val="SVC Numbering level 1"/>
    <w:basedOn w:val="SVCBulletslevel1CharCharChar"/>
    <w:uiPriority w:val="99"/>
    <w:rsid w:val="00E26101"/>
    <w:pPr>
      <w:numPr>
        <w:numId w:val="17"/>
      </w:numPr>
      <w:tabs>
        <w:tab w:val="clear" w:pos="0"/>
        <w:tab w:val="num" w:pos="360"/>
        <w:tab w:val="num" w:pos="2705"/>
      </w:tabs>
      <w:ind w:left="0" w:firstLine="0"/>
      <w:textAlignment w:val="baseline"/>
    </w:pPr>
  </w:style>
  <w:style w:type="paragraph" w:customStyle="1" w:styleId="SVCNumberinglevel2">
    <w:name w:val="SVC Numbering level 2"/>
    <w:basedOn w:val="SVCNumberinglevel1"/>
    <w:uiPriority w:val="99"/>
    <w:rsid w:val="00E26101"/>
    <w:pPr>
      <w:numPr>
        <w:numId w:val="0"/>
      </w:numPr>
    </w:pPr>
  </w:style>
  <w:style w:type="paragraph" w:customStyle="1" w:styleId="SVCNumberinglevel3">
    <w:name w:val="SVC Numbering level 3"/>
    <w:basedOn w:val="SVCNumberinglevel2"/>
    <w:uiPriority w:val="99"/>
    <w:rsid w:val="00E26101"/>
    <w:pPr>
      <w:numPr>
        <w:ilvl w:val="2"/>
        <w:numId w:val="17"/>
      </w:numPr>
      <w:tabs>
        <w:tab w:val="clear" w:pos="0"/>
        <w:tab w:val="num" w:pos="360"/>
        <w:tab w:val="num" w:pos="1800"/>
        <w:tab w:val="num" w:pos="2160"/>
      </w:tabs>
      <w:ind w:left="1800" w:hanging="180"/>
    </w:pPr>
  </w:style>
  <w:style w:type="paragraph" w:customStyle="1" w:styleId="SVCNumberinglevel4">
    <w:name w:val="SVC Numbering level 4"/>
    <w:basedOn w:val="SVCNumberinglevel3"/>
    <w:uiPriority w:val="99"/>
    <w:rsid w:val="00E26101"/>
    <w:pPr>
      <w:numPr>
        <w:ilvl w:val="3"/>
      </w:numPr>
      <w:tabs>
        <w:tab w:val="clear" w:pos="0"/>
        <w:tab w:val="num" w:pos="360"/>
        <w:tab w:val="num" w:pos="2520"/>
        <w:tab w:val="num" w:pos="2880"/>
      </w:tabs>
      <w:ind w:left="1800" w:hanging="180"/>
    </w:pPr>
  </w:style>
  <w:style w:type="paragraph" w:customStyle="1" w:styleId="SVCNumberinglevel5">
    <w:name w:val="SVC Numbering level 5"/>
    <w:basedOn w:val="SVCNumberinglevel4"/>
    <w:uiPriority w:val="99"/>
    <w:rsid w:val="00E26101"/>
    <w:pPr>
      <w:numPr>
        <w:ilvl w:val="4"/>
      </w:numPr>
      <w:tabs>
        <w:tab w:val="clear" w:pos="0"/>
        <w:tab w:val="num" w:pos="360"/>
        <w:tab w:val="num" w:pos="3240"/>
        <w:tab w:val="num" w:pos="3600"/>
      </w:tabs>
      <w:ind w:left="1800" w:hanging="180"/>
    </w:pPr>
  </w:style>
  <w:style w:type="paragraph" w:customStyle="1" w:styleId="SVCIndentlevel5">
    <w:name w:val="SVC Indent level 5"/>
    <w:basedOn w:val="SVCIndentlevel4"/>
    <w:uiPriority w:val="99"/>
    <w:rsid w:val="00E26101"/>
    <w:pPr>
      <w:tabs>
        <w:tab w:val="clear" w:pos="1584"/>
      </w:tabs>
      <w:ind w:left="2000"/>
    </w:pPr>
  </w:style>
  <w:style w:type="paragraph" w:customStyle="1" w:styleId="SVCIndentlevel2">
    <w:name w:val="SVC Indent level 2"/>
    <w:basedOn w:val="SVCIndentlevel1"/>
    <w:uiPriority w:val="99"/>
    <w:rsid w:val="00E26101"/>
    <w:pPr>
      <w:ind w:left="800"/>
    </w:pPr>
  </w:style>
  <w:style w:type="paragraph" w:customStyle="1" w:styleId="SVCIndentlevel3">
    <w:name w:val="SVC Indent level 3"/>
    <w:basedOn w:val="SVCIndentlevel2"/>
    <w:uiPriority w:val="99"/>
    <w:rsid w:val="00E26101"/>
    <w:pPr>
      <w:tabs>
        <w:tab w:val="clear" w:pos="792"/>
      </w:tabs>
      <w:ind w:left="1200"/>
    </w:pPr>
  </w:style>
  <w:style w:type="paragraph" w:customStyle="1" w:styleId="SVCIndentlevel4">
    <w:name w:val="SVC Indent level 4"/>
    <w:uiPriority w:val="99"/>
    <w:rsid w:val="00E26101"/>
    <w:pPr>
      <w:tabs>
        <w:tab w:val="left" w:pos="1584"/>
        <w:tab w:val="left" w:pos="1987"/>
        <w:tab w:val="left" w:pos="2376"/>
        <w:tab w:val="left" w:pos="2779"/>
        <w:tab w:val="left" w:pos="3168"/>
      </w:tabs>
      <w:spacing w:before="120"/>
      <w:ind w:left="1600"/>
      <w:jc w:val="both"/>
    </w:pPr>
    <w:rPr>
      <w:rFonts w:eastAsia="Malgun Gothic"/>
      <w:lang w:val="en-GB"/>
    </w:rPr>
  </w:style>
  <w:style w:type="paragraph" w:customStyle="1" w:styleId="SVCIndentlevel1">
    <w:name w:val="SVC Indent level 1"/>
    <w:basedOn w:val="SVCBulletslevel1CharCharChar"/>
    <w:uiPriority w:val="99"/>
    <w:rsid w:val="00E26101"/>
    <w:pPr>
      <w:tabs>
        <w:tab w:val="clear" w:pos="403"/>
      </w:tabs>
      <w:ind w:left="403"/>
    </w:pPr>
  </w:style>
  <w:style w:type="character" w:customStyle="1" w:styleId="AVCBulletlevel1CharCharCharChar">
    <w:name w:val="AVC Bullet level 1 Char Char Char Char"/>
    <w:uiPriority w:val="99"/>
    <w:rsid w:val="00E26101"/>
    <w:rPr>
      <w:lang w:val="en-GB" w:eastAsia="en-US"/>
    </w:rPr>
  </w:style>
  <w:style w:type="character" w:customStyle="1" w:styleId="AVCBulletlevel2CharCharChar">
    <w:name w:val="AVC Bullet level 2 Char Char Char"/>
    <w:link w:val="AVCBulletlevel2CharChar"/>
    <w:locked/>
    <w:rsid w:val="00E26101"/>
    <w:rPr>
      <w:rFonts w:ascii="Times" w:eastAsia="Malgun Gothic" w:hAnsi="Times"/>
      <w:lang w:val="en-GB"/>
    </w:rPr>
  </w:style>
  <w:style w:type="paragraph" w:customStyle="1" w:styleId="AVCBulletlevel3Char">
    <w:name w:val="AVC Bullet level 3 Char"/>
    <w:basedOn w:val="AVCBulletlevel1CharChar"/>
    <w:uiPriority w:val="99"/>
    <w:rsid w:val="00E26101"/>
    <w:pPr>
      <w:numPr>
        <w:numId w:val="0"/>
      </w:numPr>
      <w:tabs>
        <w:tab w:val="clear" w:pos="1195"/>
        <w:tab w:val="clear" w:pos="1985"/>
        <w:tab w:val="num" w:pos="1182"/>
      </w:tabs>
      <w:ind w:left="1182" w:hanging="390"/>
    </w:pPr>
  </w:style>
  <w:style w:type="paragraph" w:customStyle="1" w:styleId="AVCBulletlevel1">
    <w:name w:val="AVC Bullet level 1"/>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num" w:pos="397"/>
        <w:tab w:val="left" w:pos="792"/>
        <w:tab w:val="left" w:pos="1195"/>
        <w:tab w:val="left" w:pos="1588"/>
        <w:tab w:val="left" w:pos="1985"/>
        <w:tab w:val="left" w:pos="2376"/>
        <w:tab w:val="left" w:pos="2779"/>
      </w:tabs>
      <w:ind w:left="397" w:hanging="397"/>
    </w:pPr>
    <w:rPr>
      <w:rFonts w:eastAsia="Malgun Gothic"/>
      <w:sz w:val="20"/>
      <w:lang w:val="en-GB"/>
    </w:rPr>
  </w:style>
  <w:style w:type="paragraph" w:customStyle="1" w:styleId="AVCEquationlevel1">
    <w:name w:val="AVC Equation level 1"/>
    <w:basedOn w:val="Equation"/>
    <w:uiPriority w:val="99"/>
    <w:rsid w:val="00E26101"/>
    <w:pPr>
      <w:tabs>
        <w:tab w:val="clear" w:pos="4320"/>
        <w:tab w:val="clear" w:pos="8640"/>
        <w:tab w:val="left" w:pos="794"/>
        <w:tab w:val="left" w:pos="1588"/>
        <w:tab w:val="right" w:pos="9696"/>
      </w:tabs>
      <w:overflowPunct w:val="0"/>
      <w:autoSpaceDE w:val="0"/>
      <w:autoSpaceDN w:val="0"/>
      <w:adjustRightInd w:val="0"/>
      <w:spacing w:before="200" w:after="0"/>
      <w:ind w:left="794"/>
      <w:jc w:val="left"/>
      <w:textAlignment w:val="baseline"/>
    </w:pPr>
    <w:rPr>
      <w:rFonts w:eastAsia="Malgun Gothic"/>
      <w:sz w:val="20"/>
      <w:szCs w:val="22"/>
      <w:lang w:val="en-GB"/>
    </w:rPr>
  </w:style>
  <w:style w:type="paragraph" w:customStyle="1" w:styleId="SVCBulletslevel2">
    <w:name w:val="SVC Bullets level 2"/>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pPr>
    <w:rPr>
      <w:rFonts w:eastAsia="Malgun Gothic"/>
      <w:sz w:val="20"/>
      <w:lang w:val="en-GB" w:eastAsia="ko-KR"/>
    </w:rPr>
  </w:style>
  <w:style w:type="paragraph" w:customStyle="1" w:styleId="Annex4Char">
    <w:name w:val="Annex 4 Char"/>
    <w:basedOn w:val="Annex3CharChar"/>
    <w:next w:val="Normal"/>
    <w:uiPriority w:val="99"/>
    <w:rsid w:val="00E26101"/>
    <w:pPr>
      <w:tabs>
        <w:tab w:val="clear" w:pos="720"/>
        <w:tab w:val="num" w:pos="1120"/>
      </w:tabs>
      <w:ind w:left="2128" w:hanging="1728"/>
    </w:pPr>
    <w:rPr>
      <w:lang w:val="en-US"/>
    </w:rPr>
  </w:style>
  <w:style w:type="paragraph" w:customStyle="1" w:styleId="AVCBulletlevel3CharChar">
    <w:name w:val="AVC Bullet level 3 Char Char"/>
    <w:basedOn w:val="AVCBulletlevel1CharChar"/>
    <w:uiPriority w:val="99"/>
    <w:rsid w:val="00E26101"/>
    <w:pPr>
      <w:numPr>
        <w:numId w:val="0"/>
      </w:numPr>
      <w:tabs>
        <w:tab w:val="clear" w:pos="1195"/>
        <w:tab w:val="clear" w:pos="1985"/>
        <w:tab w:val="num" w:pos="1182"/>
      </w:tabs>
      <w:ind w:left="1182" w:hanging="390"/>
    </w:pPr>
  </w:style>
  <w:style w:type="paragraph" w:customStyle="1" w:styleId="AVCBulletlevel3CharCharChar">
    <w:name w:val="AVC Bullet level 3 Char Char Char"/>
    <w:basedOn w:val="AVCBulletlevel1CharChar"/>
    <w:uiPriority w:val="99"/>
    <w:rsid w:val="00E26101"/>
    <w:pPr>
      <w:numPr>
        <w:numId w:val="0"/>
      </w:numPr>
      <w:tabs>
        <w:tab w:val="clear" w:pos="1985"/>
        <w:tab w:val="num" w:pos="490"/>
      </w:tabs>
      <w:ind w:left="490" w:hanging="390"/>
    </w:pPr>
  </w:style>
  <w:style w:type="character" w:customStyle="1" w:styleId="TableTitleChar1">
    <w:name w:val="Table_Title Char1"/>
    <w:uiPriority w:val="99"/>
    <w:rsid w:val="00E26101"/>
    <w:rPr>
      <w:b/>
      <w:lang w:val="en-GB" w:eastAsia="en-US"/>
    </w:rPr>
  </w:style>
  <w:style w:type="paragraph" w:customStyle="1" w:styleId="AVCBulletlevel1Char">
    <w:name w:val="AVC Bullet level 1 Char"/>
    <w:basedOn w:val="Normal"/>
    <w:link w:val="AVCBulletlevel1CharChar1"/>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num" w:pos="397"/>
        <w:tab w:val="left" w:pos="792"/>
        <w:tab w:val="left" w:pos="1195"/>
        <w:tab w:val="left" w:pos="1588"/>
        <w:tab w:val="left" w:pos="1985"/>
        <w:tab w:val="left" w:pos="2376"/>
        <w:tab w:val="left" w:pos="2779"/>
      </w:tabs>
      <w:ind w:left="397" w:hanging="397"/>
    </w:pPr>
    <w:rPr>
      <w:rFonts w:ascii="Times" w:eastAsia="Malgun Gothic" w:hAnsi="Times"/>
      <w:sz w:val="20"/>
      <w:lang w:val="en-GB"/>
    </w:rPr>
  </w:style>
  <w:style w:type="paragraph" w:customStyle="1" w:styleId="AVCEquationlevel1CharChar">
    <w:name w:val="AVC Equation level 1 Char Char"/>
    <w:basedOn w:val="Equation"/>
    <w:uiPriority w:val="99"/>
    <w:rsid w:val="00E26101"/>
    <w:pPr>
      <w:tabs>
        <w:tab w:val="clear" w:pos="4320"/>
        <w:tab w:val="clear" w:pos="8640"/>
        <w:tab w:val="left" w:pos="794"/>
        <w:tab w:val="left" w:pos="1588"/>
        <w:tab w:val="right" w:pos="9696"/>
      </w:tabs>
      <w:overflowPunct w:val="0"/>
      <w:autoSpaceDE w:val="0"/>
      <w:autoSpaceDN w:val="0"/>
      <w:adjustRightInd w:val="0"/>
      <w:spacing w:before="200" w:after="0"/>
      <w:ind w:left="794"/>
      <w:jc w:val="left"/>
      <w:textAlignment w:val="baseline"/>
    </w:pPr>
    <w:rPr>
      <w:rFonts w:eastAsia="Malgun Gothic"/>
      <w:sz w:val="20"/>
      <w:szCs w:val="22"/>
      <w:lang w:val="en-GB"/>
    </w:rPr>
  </w:style>
  <w:style w:type="paragraph" w:customStyle="1" w:styleId="SVCBulletslevel1">
    <w:name w:val="SVC Bullets level 1"/>
    <w:basedOn w:val="SVCBulletslevel1CharCharChar"/>
    <w:uiPriority w:val="99"/>
    <w:rsid w:val="00E26101"/>
    <w:pPr>
      <w:tabs>
        <w:tab w:val="clear" w:pos="403"/>
        <w:tab w:val="num" w:pos="360"/>
      </w:tabs>
      <w:ind w:left="360" w:hanging="360"/>
    </w:pPr>
  </w:style>
  <w:style w:type="paragraph" w:customStyle="1" w:styleId="SVCBulletslevel2Char">
    <w:name w:val="SVC Bullets level 2 Char"/>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pPr>
    <w:rPr>
      <w:rFonts w:eastAsia="Malgun Gothic"/>
      <w:sz w:val="20"/>
      <w:lang w:val="en-GB"/>
    </w:rPr>
  </w:style>
  <w:style w:type="paragraph" w:customStyle="1" w:styleId="SVCBulletslevel4">
    <w:name w:val="SVC Bullets level 4"/>
    <w:basedOn w:val="SVCBulletslevel3"/>
    <w:uiPriority w:val="99"/>
    <w:rsid w:val="00E26101"/>
    <w:pPr>
      <w:tabs>
        <w:tab w:val="clear" w:pos="-31680"/>
        <w:tab w:val="num" w:pos="1800"/>
      </w:tabs>
      <w:ind w:left="1800" w:hanging="360"/>
    </w:pPr>
  </w:style>
  <w:style w:type="paragraph" w:customStyle="1" w:styleId="SVCBulletslevel1Char">
    <w:name w:val="SVC Bullets level 1 Char"/>
    <w:link w:val="SVCBulletslevel1CharChar"/>
    <w:uiPriority w:val="99"/>
    <w:rsid w:val="00E26101"/>
    <w:pPr>
      <w:tabs>
        <w:tab w:val="num" w:pos="0"/>
        <w:tab w:val="left" w:pos="403"/>
        <w:tab w:val="left" w:pos="792"/>
        <w:tab w:val="left" w:pos="1195"/>
        <w:tab w:val="left" w:pos="1584"/>
        <w:tab w:val="left" w:pos="1987"/>
        <w:tab w:val="left" w:pos="2376"/>
        <w:tab w:val="left" w:pos="2779"/>
        <w:tab w:val="left" w:pos="3168"/>
      </w:tabs>
      <w:spacing w:before="120"/>
      <w:ind w:left="403" w:hanging="403"/>
      <w:jc w:val="both"/>
    </w:pPr>
    <w:rPr>
      <w:lang w:val="en-GB"/>
    </w:rPr>
  </w:style>
  <w:style w:type="paragraph" w:customStyle="1" w:styleId="AVCBulletslevel3">
    <w:name w:val="AVC Bullets level 3"/>
    <w:basedOn w:val="SVCBulletslevel3"/>
    <w:uiPriority w:val="99"/>
    <w:rsid w:val="00E26101"/>
    <w:pPr>
      <w:tabs>
        <w:tab w:val="clear" w:pos="-31680"/>
        <w:tab w:val="num" w:pos="2160"/>
      </w:tabs>
      <w:ind w:left="2160" w:hanging="360"/>
    </w:pPr>
  </w:style>
  <w:style w:type="paragraph" w:customStyle="1" w:styleId="AVCEquationlevel1CharCharChar">
    <w:name w:val="AVC Equation level 1 Char Char Char"/>
    <w:basedOn w:val="Equation"/>
    <w:uiPriority w:val="99"/>
    <w:rsid w:val="00E26101"/>
    <w:pPr>
      <w:tabs>
        <w:tab w:val="clear" w:pos="4320"/>
        <w:tab w:val="clear" w:pos="8640"/>
        <w:tab w:val="left" w:pos="794"/>
        <w:tab w:val="left" w:pos="1588"/>
        <w:tab w:val="right" w:pos="9696"/>
      </w:tabs>
      <w:overflowPunct w:val="0"/>
      <w:autoSpaceDE w:val="0"/>
      <w:autoSpaceDN w:val="0"/>
      <w:adjustRightInd w:val="0"/>
      <w:spacing w:before="200" w:after="0"/>
      <w:ind w:left="794"/>
      <w:jc w:val="left"/>
      <w:textAlignment w:val="baseline"/>
    </w:pPr>
    <w:rPr>
      <w:rFonts w:eastAsia="Malgun Gothic"/>
      <w:sz w:val="20"/>
      <w:szCs w:val="22"/>
      <w:lang w:val="en-GB"/>
    </w:rPr>
  </w:style>
  <w:style w:type="paragraph" w:customStyle="1" w:styleId="AVCBulletlevel2Char">
    <w:name w:val="AVC Bullet level 2 Char"/>
    <w:basedOn w:val="AVCBulletlevel1CharChar"/>
    <w:uiPriority w:val="99"/>
    <w:rsid w:val="00E26101"/>
    <w:pPr>
      <w:tabs>
        <w:tab w:val="clear" w:pos="792"/>
      </w:tabs>
    </w:pPr>
  </w:style>
  <w:style w:type="paragraph" w:customStyle="1" w:styleId="SVCBulletslevel3Char">
    <w:name w:val="SVC Bullets level 3 Char"/>
    <w:basedOn w:val="SVCBulletslevel3"/>
    <w:uiPriority w:val="99"/>
    <w:rsid w:val="00E26101"/>
    <w:pPr>
      <w:tabs>
        <w:tab w:val="clear" w:pos="-31680"/>
        <w:tab w:val="num" w:pos="720"/>
      </w:tabs>
      <w:ind w:left="1224" w:hanging="1224"/>
    </w:pPr>
  </w:style>
  <w:style w:type="paragraph" w:customStyle="1" w:styleId="00BodyText">
    <w:name w:val="00 BodyText"/>
    <w:basedOn w:val="Normal"/>
    <w:link w:val="00BodyTextChar"/>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after="220"/>
      <w:jc w:val="left"/>
      <w:textAlignment w:val="auto"/>
    </w:pPr>
    <w:rPr>
      <w:rFonts w:ascii="Arial" w:eastAsia="MS Mincho" w:hAnsi="Arial"/>
      <w:sz w:val="20"/>
      <w:lang w:eastAsia="ja-JP"/>
    </w:rPr>
  </w:style>
  <w:style w:type="paragraph" w:customStyle="1" w:styleId="CharCharZchnZchnCharCharCarCar">
    <w:name w:val="Char Char Zchn Zchn Char Char Car Car"/>
    <w:uiPriority w:val="99"/>
    <w:semiHidden/>
    <w:rsid w:val="00E26101"/>
    <w:pPr>
      <w:keepNext/>
      <w:numPr>
        <w:numId w:val="19"/>
      </w:numPr>
      <w:autoSpaceDE w:val="0"/>
      <w:autoSpaceDN w:val="0"/>
      <w:adjustRightInd w:val="0"/>
      <w:spacing w:before="60" w:after="60"/>
      <w:jc w:val="both"/>
    </w:pPr>
    <w:rPr>
      <w:rFonts w:ascii="Arial" w:eastAsia="SimSun" w:hAnsi="Arial" w:cs="Arial"/>
      <w:color w:val="0000FF"/>
      <w:kern w:val="2"/>
      <w:lang w:eastAsia="zh-CN"/>
    </w:rPr>
  </w:style>
  <w:style w:type="paragraph" w:customStyle="1" w:styleId="Annex7">
    <w:name w:val="Annex 7"/>
    <w:basedOn w:val="Annex6"/>
    <w:next w:val="Normal"/>
    <w:autoRedefine/>
    <w:uiPriority w:val="99"/>
    <w:rsid w:val="00E26101"/>
    <w:pPr>
      <w:keepLines w:val="0"/>
      <w:numPr>
        <w:numId w:val="0"/>
      </w:numPr>
      <w:tabs>
        <w:tab w:val="clear" w:pos="1191"/>
        <w:tab w:val="clear" w:pos="1588"/>
        <w:tab w:val="clear" w:pos="1800"/>
        <w:tab w:val="clear" w:pos="1985"/>
        <w:tab w:val="clear" w:pos="3600"/>
        <w:tab w:val="num" w:pos="1200"/>
        <w:tab w:val="num" w:pos="1440"/>
        <w:tab w:val="num" w:pos="5040"/>
      </w:tabs>
      <w:overflowPunct/>
      <w:autoSpaceDE/>
      <w:autoSpaceDN/>
      <w:adjustRightInd/>
      <w:ind w:left="3240" w:hanging="3240"/>
      <w:textAlignment w:val="auto"/>
      <w:outlineLvl w:val="6"/>
    </w:pPr>
  </w:style>
  <w:style w:type="paragraph" w:styleId="ListBullet">
    <w:name w:val="List Bullet"/>
    <w:basedOn w:val="Normal"/>
    <w:uiPriority w:val="99"/>
    <w:rsid w:val="00E26101"/>
    <w:pPr>
      <w:numPr>
        <w:numId w:val="5"/>
      </w:numPr>
      <w:tabs>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pPr>
    <w:rPr>
      <w:rFonts w:eastAsia="Malgun Gothic"/>
      <w:sz w:val="20"/>
      <w:lang w:val="en-GB"/>
    </w:rPr>
  </w:style>
  <w:style w:type="paragraph" w:customStyle="1" w:styleId="NormalITU">
    <w:name w:val="Normal_ITU"/>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spacing w:before="120"/>
      <w:jc w:val="left"/>
      <w:textAlignment w:val="auto"/>
    </w:pPr>
    <w:rPr>
      <w:rFonts w:eastAsia="MS Mincho" w:cs="Arial"/>
      <w:sz w:val="24"/>
      <w:lang w:eastAsia="ja-JP"/>
    </w:rPr>
  </w:style>
  <w:style w:type="paragraph" w:customStyle="1" w:styleId="XTableEntry">
    <w:name w:val="XTableEntry"/>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227"/>
        <w:tab w:val="left" w:pos="454"/>
        <w:tab w:val="left" w:pos="680"/>
        <w:tab w:val="left" w:pos="907"/>
        <w:tab w:val="left" w:pos="1134"/>
        <w:tab w:val="left" w:pos="1361"/>
        <w:tab w:val="left" w:pos="1588"/>
        <w:tab w:val="left" w:pos="1814"/>
        <w:tab w:val="left" w:pos="2041"/>
        <w:tab w:val="left" w:pos="2268"/>
        <w:tab w:val="left" w:pos="2495"/>
        <w:tab w:val="left" w:pos="2722"/>
        <w:tab w:val="left" w:pos="2948"/>
        <w:tab w:val="left" w:pos="3175"/>
        <w:tab w:val="left" w:pos="3402"/>
        <w:tab w:val="left" w:pos="3629"/>
      </w:tabs>
      <w:spacing w:before="40" w:after="40"/>
      <w:jc w:val="left"/>
    </w:pPr>
    <w:rPr>
      <w:rFonts w:eastAsia="Malgun Gothic"/>
      <w:sz w:val="20"/>
      <w:lang w:val="en-GB"/>
    </w:rPr>
  </w:style>
  <w:style w:type="paragraph" w:customStyle="1" w:styleId="XParagraph">
    <w:name w:val="XParagraph"/>
    <w:basedOn w:val="Normal"/>
    <w:link w:val="XParagraphChar"/>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284"/>
        <w:tab w:val="num" w:pos="1191"/>
      </w:tabs>
      <w:spacing w:before="120"/>
      <w:ind w:left="567"/>
    </w:pPr>
    <w:rPr>
      <w:rFonts w:ascii="Times" w:eastAsia="Malgun Gothic" w:hAnsi="Times"/>
      <w:sz w:val="20"/>
      <w:lang w:val="en-GB"/>
    </w:rPr>
  </w:style>
  <w:style w:type="paragraph" w:customStyle="1" w:styleId="XBullet1">
    <w:name w:val="XBullet1"/>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284"/>
        <w:tab w:val="num" w:pos="21972"/>
      </w:tabs>
      <w:spacing w:before="120"/>
      <w:ind w:left="992" w:hanging="425"/>
    </w:pPr>
    <w:rPr>
      <w:rFonts w:eastAsia="Malgun Gothic"/>
      <w:sz w:val="20"/>
      <w:lang w:val="en-GB"/>
    </w:rPr>
  </w:style>
  <w:style w:type="paragraph" w:customStyle="1" w:styleId="XBullet2">
    <w:name w:val="XBullet2"/>
    <w:basedOn w:val="XBullet1"/>
    <w:uiPriority w:val="99"/>
    <w:rsid w:val="00E26101"/>
    <w:pPr>
      <w:ind w:left="1417"/>
    </w:pPr>
  </w:style>
  <w:style w:type="character" w:customStyle="1" w:styleId="XParagraphChar">
    <w:name w:val="XParagraph Char"/>
    <w:link w:val="XParagraph"/>
    <w:uiPriority w:val="99"/>
    <w:locked/>
    <w:rsid w:val="00E26101"/>
    <w:rPr>
      <w:rFonts w:ascii="Times" w:eastAsia="Malgun Gothic" w:hAnsi="Times"/>
      <w:lang w:val="en-GB"/>
    </w:rPr>
  </w:style>
  <w:style w:type="paragraph" w:customStyle="1" w:styleId="XEquation2">
    <w:name w:val="XEquation2"/>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588"/>
        <w:tab w:val="right" w:pos="9356"/>
        <w:tab w:val="right" w:pos="9696"/>
      </w:tabs>
      <w:spacing w:before="120" w:after="120"/>
      <w:ind w:left="1701"/>
      <w:jc w:val="left"/>
    </w:pPr>
    <w:rPr>
      <w:rFonts w:eastAsia="Malgun Gothic"/>
      <w:sz w:val="20"/>
      <w:lang w:val="en-GB"/>
    </w:rPr>
  </w:style>
  <w:style w:type="paragraph" w:customStyle="1" w:styleId="note10">
    <w:name w:val="note1"/>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adjustRightInd/>
      <w:spacing w:before="60" w:line="199" w:lineRule="atLeast"/>
      <w:ind w:left="284"/>
      <w:textAlignment w:val="auto"/>
    </w:pPr>
    <w:rPr>
      <w:rFonts w:eastAsia="Malgun Gothic"/>
      <w:sz w:val="18"/>
      <w:szCs w:val="18"/>
    </w:rPr>
  </w:style>
  <w:style w:type="paragraph" w:customStyle="1" w:styleId="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w:uiPriority w:val="99"/>
    <w:semiHidden/>
    <w:rsid w:val="00E26101"/>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character" w:customStyle="1" w:styleId="Annex4CharChar">
    <w:name w:val="Annex 4 Char Char"/>
    <w:uiPriority w:val="99"/>
    <w:rsid w:val="00E26101"/>
    <w:rPr>
      <w:rFonts w:ascii="Arial" w:eastAsia="SimSun" w:hAnsi="Arial"/>
      <w:b/>
      <w:color w:val="0000FF"/>
      <w:kern w:val="2"/>
      <w:lang w:val="en-US" w:eastAsia="en-US"/>
    </w:rPr>
  </w:style>
  <w:style w:type="paragraph" w:customStyle="1" w:styleId="Bibliography1">
    <w:name w:val="Bibliography1"/>
    <w:basedOn w:val="Normal"/>
    <w:uiPriority w:val="99"/>
    <w:rsid w:val="00E26101"/>
    <w:pPr>
      <w:numPr>
        <w:numId w:val="20"/>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660"/>
      </w:tabs>
      <w:overflowPunct/>
      <w:autoSpaceDE/>
      <w:autoSpaceDN/>
      <w:adjustRightInd/>
      <w:spacing w:after="240" w:line="230" w:lineRule="atLeast"/>
      <w:ind w:left="660" w:hanging="660"/>
      <w:textAlignment w:val="auto"/>
    </w:pPr>
    <w:rPr>
      <w:rFonts w:ascii="Arial" w:eastAsia="MS Mincho" w:hAnsi="Arial"/>
      <w:sz w:val="20"/>
    </w:rPr>
  </w:style>
  <w:style w:type="character" w:customStyle="1" w:styleId="AVCBulletlevel1CharChar1">
    <w:name w:val="AVC Bullet level 1 Char Char1"/>
    <w:link w:val="AVCBulletlevel1Char"/>
    <w:uiPriority w:val="99"/>
    <w:locked/>
    <w:rsid w:val="00E26101"/>
    <w:rPr>
      <w:rFonts w:ascii="Times" w:eastAsia="Malgun Gothic" w:hAnsi="Times"/>
      <w:lang w:val="en-GB"/>
    </w:rPr>
  </w:style>
  <w:style w:type="character" w:customStyle="1" w:styleId="Annex3Char1">
    <w:name w:val="Annex 3 Char1"/>
    <w:uiPriority w:val="99"/>
    <w:rsid w:val="00E26101"/>
    <w:rPr>
      <w:rFonts w:ascii="Arial" w:eastAsia="SimSun" w:hAnsi="Arial"/>
      <w:b/>
      <w:color w:val="0000FF"/>
      <w:kern w:val="2"/>
      <w:lang w:val="en-GB" w:eastAsia="en-US"/>
    </w:rPr>
  </w:style>
  <w:style w:type="paragraph" w:customStyle="1" w:styleId="AVCBulletlevel2">
    <w:name w:val="AVC Bullet level 2"/>
    <w:basedOn w:val="AVCBulletlevel1Char"/>
    <w:uiPriority w:val="99"/>
    <w:rsid w:val="00E26101"/>
    <w:pPr>
      <w:tabs>
        <w:tab w:val="clear" w:pos="397"/>
        <w:tab w:val="clear" w:pos="792"/>
        <w:tab w:val="num" w:pos="794"/>
      </w:tabs>
      <w:ind w:left="794" w:hanging="391"/>
    </w:pPr>
  </w:style>
  <w:style w:type="character" w:customStyle="1" w:styleId="00BodyTextChar">
    <w:name w:val="00 BodyText Char"/>
    <w:link w:val="00BodyText"/>
    <w:uiPriority w:val="99"/>
    <w:locked/>
    <w:rsid w:val="00E26101"/>
    <w:rPr>
      <w:rFonts w:ascii="Arial" w:eastAsia="MS Mincho" w:hAnsi="Arial"/>
      <w:lang w:eastAsia="ja-JP"/>
    </w:rPr>
  </w:style>
  <w:style w:type="paragraph" w:customStyle="1" w:styleId="CharCharCharCharCharCharChar">
    <w:name w:val="Char Char Char Char Char Char Char"/>
    <w:uiPriority w:val="99"/>
    <w:semiHidden/>
    <w:rsid w:val="00E26101"/>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Char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Char"/>
    <w:uiPriority w:val="99"/>
    <w:semiHidden/>
    <w:rsid w:val="00E26101"/>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Foreword">
    <w:name w:val="Foreword"/>
    <w:basedOn w:val="Normal"/>
    <w:next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after="240" w:line="230" w:lineRule="atLeast"/>
      <w:textAlignment w:val="auto"/>
    </w:pPr>
    <w:rPr>
      <w:rFonts w:ascii="Arial" w:eastAsia="MS Mincho" w:hAnsi="Arial"/>
      <w:color w:val="0000FF"/>
      <w:sz w:val="20"/>
      <w:lang w:val="en-GB" w:eastAsia="ja-JP"/>
    </w:rPr>
  </w:style>
  <w:style w:type="paragraph" w:styleId="ListBullet4">
    <w:name w:val="List Bullet 4"/>
    <w:basedOn w:val="Normal"/>
    <w:autoRedefine/>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num" w:pos="1209"/>
      </w:tabs>
      <w:overflowPunct/>
      <w:autoSpaceDE/>
      <w:autoSpaceDN/>
      <w:adjustRightInd/>
      <w:spacing w:after="240" w:line="230" w:lineRule="atLeast"/>
      <w:ind w:left="1209" w:hanging="360"/>
      <w:textAlignment w:val="auto"/>
    </w:pPr>
    <w:rPr>
      <w:rFonts w:ascii="Arial" w:eastAsia="MS Mincho" w:hAnsi="Arial"/>
      <w:sz w:val="20"/>
      <w:lang w:val="en-GB" w:eastAsia="ja-JP"/>
    </w:rPr>
  </w:style>
  <w:style w:type="paragraph" w:styleId="ListNumber5">
    <w:name w:val="List Number 5"/>
    <w:basedOn w:val="Normal"/>
    <w:uiPriority w:val="99"/>
    <w:rsid w:val="00E26101"/>
    <w:pPr>
      <w:numPr>
        <w:numId w:val="6"/>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num" w:pos="0"/>
        <w:tab w:val="num" w:pos="1492"/>
      </w:tabs>
      <w:overflowPunct/>
      <w:autoSpaceDE/>
      <w:autoSpaceDN/>
      <w:adjustRightInd/>
      <w:spacing w:after="240" w:line="230" w:lineRule="atLeast"/>
      <w:ind w:left="1492" w:hanging="403"/>
      <w:textAlignment w:val="auto"/>
    </w:pPr>
    <w:rPr>
      <w:rFonts w:ascii="Arial" w:eastAsia="MS Mincho" w:hAnsi="Arial"/>
      <w:sz w:val="20"/>
      <w:lang w:val="en-GB" w:eastAsia="ja-JP"/>
    </w:rPr>
  </w:style>
  <w:style w:type="paragraph" w:customStyle="1" w:styleId="zzCopyright">
    <w:name w:val="zzCopyright"/>
    <w:basedOn w:val="Normal"/>
    <w:next w:val="Normal"/>
    <w:uiPriority w:val="99"/>
    <w:rsid w:val="00E26101"/>
    <w:pPr>
      <w:pBdr>
        <w:top w:val="single" w:sz="4" w:space="1" w:color="0000FF"/>
        <w:left w:val="single" w:sz="4" w:space="4" w:color="0000FF"/>
        <w:bottom w:val="single" w:sz="4" w:space="1" w:color="0000FF"/>
        <w:right w:val="single" w:sz="4" w:space="4" w:color="0000FF"/>
      </w:pBd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514"/>
        <w:tab w:val="left" w:pos="9623"/>
      </w:tabs>
      <w:overflowPunct/>
      <w:autoSpaceDE/>
      <w:autoSpaceDN/>
      <w:adjustRightInd/>
      <w:spacing w:after="240" w:line="230" w:lineRule="atLeast"/>
      <w:ind w:left="284" w:right="284"/>
      <w:textAlignment w:val="auto"/>
    </w:pPr>
    <w:rPr>
      <w:rFonts w:ascii="Arial" w:eastAsia="MS Mincho" w:hAnsi="Arial"/>
      <w:color w:val="0000FF"/>
      <w:sz w:val="20"/>
      <w:lang w:val="en-GB" w:eastAsia="ja-JP"/>
    </w:rPr>
  </w:style>
  <w:style w:type="paragraph" w:customStyle="1" w:styleId="zzCover">
    <w:name w:val="zzCover"/>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after="220" w:line="230" w:lineRule="atLeast"/>
      <w:jc w:val="right"/>
      <w:textAlignment w:val="auto"/>
    </w:pPr>
    <w:rPr>
      <w:rFonts w:ascii="Arial" w:eastAsia="MS Mincho" w:hAnsi="Arial"/>
      <w:b/>
      <w:color w:val="000000"/>
      <w:sz w:val="24"/>
      <w:lang w:val="en-GB" w:eastAsia="ja-JP"/>
    </w:rPr>
  </w:style>
  <w:style w:type="paragraph" w:customStyle="1" w:styleId="zzForeword">
    <w:name w:val="zzForeword"/>
    <w:basedOn w:val="Normal"/>
    <w:next w:val="Normal"/>
    <w:uiPriority w:val="99"/>
    <w:rsid w:val="00E26101"/>
    <w:pPr>
      <w:keepNext/>
      <w:pageBreakBefore/>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uppressAutoHyphens/>
      <w:overflowPunct/>
      <w:autoSpaceDE/>
      <w:autoSpaceDN/>
      <w:adjustRightInd/>
      <w:spacing w:before="960" w:after="310" w:line="310" w:lineRule="exact"/>
      <w:jc w:val="left"/>
      <w:textAlignment w:val="auto"/>
    </w:pPr>
    <w:rPr>
      <w:rFonts w:ascii="Arial" w:eastAsia="MS Mincho" w:hAnsi="Arial"/>
      <w:b/>
      <w:color w:val="0000FF"/>
      <w:sz w:val="28"/>
      <w:lang w:val="en-GB" w:eastAsia="ja-JP"/>
    </w:rPr>
  </w:style>
  <w:style w:type="paragraph" w:customStyle="1" w:styleId="CharChar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Char Char"/>
    <w:uiPriority w:val="99"/>
    <w:semiHidden/>
    <w:rsid w:val="00E26101"/>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annex4char0">
    <w:name w:val="annex4char"/>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100" w:beforeAutospacing="1" w:after="100" w:afterAutospacing="1"/>
      <w:jc w:val="left"/>
      <w:textAlignment w:val="auto"/>
    </w:pPr>
    <w:rPr>
      <w:rFonts w:eastAsia="MS Mincho"/>
      <w:sz w:val="24"/>
      <w:szCs w:val="24"/>
      <w:lang w:eastAsia="ja-JP"/>
    </w:rPr>
  </w:style>
  <w:style w:type="paragraph" w:customStyle="1" w:styleId="Bulletedo2">
    <w:name w:val="Bulleted o 2"/>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after="220"/>
      <w:ind w:left="2954" w:hanging="357"/>
      <w:jc w:val="left"/>
      <w:textAlignment w:val="auto"/>
    </w:pPr>
    <w:rPr>
      <w:rFonts w:ascii="Arial" w:eastAsia="Malgun Gothic" w:hAnsi="Arial"/>
      <w:sz w:val="20"/>
      <w:lang w:eastAsia="zh-CN"/>
    </w:rPr>
  </w:style>
  <w:style w:type="paragraph" w:customStyle="1" w:styleId="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w:uiPriority w:val="99"/>
    <w:semiHidden/>
    <w:rsid w:val="00E26101"/>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CharCharCharCharCharCharCharCharCharCharCharCharCharCharCharCharCharCharCharCharCharCharCharCharCharCharChar">
    <w:name w:val="Char Char Char Char Char Char Char Char Char Char Char Char Char Char Char Char Char Char Char Char Char (文字) (文字) Char Char Char Char Char Char"/>
    <w:uiPriority w:val="99"/>
    <w:semiHidden/>
    <w:rsid w:val="00E26101"/>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styleId="HTMLPreformatted">
    <w:name w:val="HTML Preformatted"/>
    <w:basedOn w:val="Normal"/>
    <w:link w:val="HTMLPreformattedChar"/>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autoSpaceDE/>
      <w:autoSpaceDN/>
      <w:adjustRightInd/>
      <w:jc w:val="left"/>
      <w:textAlignment w:val="auto"/>
    </w:pPr>
    <w:rPr>
      <w:rFonts w:ascii="Courier New" w:eastAsia="Malgun Gothic" w:hAnsi="Courier New"/>
      <w:sz w:val="20"/>
      <w:lang w:val="en-GB" w:eastAsia="zh-CN"/>
    </w:rPr>
  </w:style>
  <w:style w:type="character" w:customStyle="1" w:styleId="HTMLPreformattedChar">
    <w:name w:val="HTML Preformatted Char"/>
    <w:basedOn w:val="DefaultParagraphFont"/>
    <w:link w:val="HTMLPreformatted"/>
    <w:uiPriority w:val="99"/>
    <w:rsid w:val="00E26101"/>
    <w:rPr>
      <w:rFonts w:ascii="Courier New" w:eastAsia="Malgun Gothic" w:hAnsi="Courier New"/>
      <w:lang w:val="en-GB" w:eastAsia="zh-CN"/>
    </w:rPr>
  </w:style>
  <w:style w:type="paragraph" w:customStyle="1" w:styleId="a2">
    <w:name w:val="a2"/>
    <w:basedOn w:val="Heading2"/>
    <w:next w:val="Normal"/>
    <w:rsid w:val="00E26101"/>
    <w:pPr>
      <w:numPr>
        <w:numId w:val="21"/>
      </w:numPr>
      <w:tabs>
        <w:tab w:val="clear" w:pos="360"/>
        <w:tab w:val="clear" w:pos="1080"/>
        <w:tab w:val="clear" w:pos="1800"/>
        <w:tab w:val="clear" w:pos="2160"/>
        <w:tab w:val="clear" w:pos="2520"/>
        <w:tab w:val="clear" w:pos="2880"/>
        <w:tab w:val="clear" w:pos="3240"/>
        <w:tab w:val="clear" w:pos="3600"/>
        <w:tab w:val="clear" w:pos="3960"/>
        <w:tab w:val="clear" w:pos="4320"/>
        <w:tab w:val="left" w:pos="500"/>
        <w:tab w:val="num" w:pos="763"/>
        <w:tab w:val="num" w:pos="1440"/>
      </w:tabs>
      <w:suppressAutoHyphens/>
      <w:overflowPunct/>
      <w:autoSpaceDE/>
      <w:autoSpaceDN/>
      <w:adjustRightInd/>
      <w:spacing w:before="270" w:after="240" w:line="270" w:lineRule="exact"/>
      <w:ind w:left="1440" w:hanging="360"/>
      <w:jc w:val="left"/>
      <w:textAlignment w:val="auto"/>
    </w:pPr>
    <w:rPr>
      <w:rFonts w:ascii="Arial" w:eastAsia="MS Mincho" w:hAnsi="Arial"/>
      <w:bCs w:val="0"/>
      <w:i w:val="0"/>
      <w:iCs w:val="0"/>
      <w:sz w:val="24"/>
      <w:szCs w:val="20"/>
      <w:lang w:val="de-DE" w:eastAsia="ja-JP"/>
    </w:rPr>
  </w:style>
  <w:style w:type="paragraph" w:customStyle="1" w:styleId="a3">
    <w:name w:val="a3"/>
    <w:basedOn w:val="Heading3"/>
    <w:next w:val="Normal"/>
    <w:rsid w:val="00E26101"/>
    <w:pPr>
      <w:numPr>
        <w:numId w:val="21"/>
      </w:numPr>
      <w:tabs>
        <w:tab w:val="clear" w:pos="360"/>
        <w:tab w:val="clear" w:pos="1080"/>
        <w:tab w:val="clear" w:pos="1440"/>
        <w:tab w:val="clear" w:pos="1800"/>
        <w:tab w:val="clear" w:pos="2520"/>
        <w:tab w:val="clear" w:pos="2880"/>
        <w:tab w:val="clear" w:pos="3240"/>
        <w:tab w:val="clear" w:pos="3600"/>
        <w:tab w:val="clear" w:pos="3960"/>
        <w:tab w:val="clear" w:pos="4320"/>
        <w:tab w:val="num" w:pos="0"/>
        <w:tab w:val="left" w:pos="640"/>
        <w:tab w:val="left" w:pos="880"/>
        <w:tab w:val="num" w:pos="2160"/>
      </w:tabs>
      <w:suppressAutoHyphens/>
      <w:overflowPunct/>
      <w:autoSpaceDE/>
      <w:autoSpaceDN/>
      <w:adjustRightInd/>
      <w:spacing w:before="60" w:after="240" w:line="250" w:lineRule="exact"/>
      <w:jc w:val="left"/>
      <w:textAlignment w:val="auto"/>
    </w:pPr>
    <w:rPr>
      <w:rFonts w:ascii="Arial" w:eastAsia="MS Mincho" w:hAnsi="Arial"/>
      <w:bCs w:val="0"/>
      <w:sz w:val="22"/>
      <w:szCs w:val="20"/>
      <w:lang w:val="de-DE" w:eastAsia="ja-JP"/>
    </w:rPr>
  </w:style>
  <w:style w:type="paragraph" w:customStyle="1" w:styleId="a4">
    <w:name w:val="a4"/>
    <w:basedOn w:val="Heading4"/>
    <w:next w:val="Normal"/>
    <w:rsid w:val="00E26101"/>
    <w:pPr>
      <w:numPr>
        <w:numId w:val="21"/>
      </w:numPr>
      <w:tabs>
        <w:tab w:val="clear" w:pos="360"/>
        <w:tab w:val="clear" w:pos="720"/>
        <w:tab w:val="clear" w:pos="1440"/>
        <w:tab w:val="clear" w:pos="2160"/>
        <w:tab w:val="clear" w:pos="2520"/>
        <w:tab w:val="clear" w:pos="3240"/>
        <w:tab w:val="clear" w:pos="3600"/>
        <w:tab w:val="clear" w:pos="3960"/>
        <w:tab w:val="clear" w:pos="4320"/>
        <w:tab w:val="num" w:pos="0"/>
        <w:tab w:val="left" w:pos="880"/>
        <w:tab w:val="num" w:pos="1800"/>
        <w:tab w:val="num" w:pos="2880"/>
      </w:tabs>
      <w:suppressAutoHyphens/>
      <w:overflowPunct/>
      <w:autoSpaceDE/>
      <w:autoSpaceDN/>
      <w:adjustRightInd/>
      <w:spacing w:before="60" w:after="240" w:line="230" w:lineRule="exact"/>
      <w:ind w:left="2880" w:right="0" w:hanging="720"/>
      <w:jc w:val="left"/>
      <w:textAlignment w:val="auto"/>
    </w:pPr>
    <w:rPr>
      <w:rFonts w:ascii="Arial" w:eastAsia="MS Mincho" w:hAnsi="Arial"/>
      <w:bCs w:val="0"/>
      <w:sz w:val="20"/>
      <w:szCs w:val="20"/>
      <w:lang w:val="de-DE" w:eastAsia="ja-JP"/>
    </w:rPr>
  </w:style>
  <w:style w:type="paragraph" w:customStyle="1" w:styleId="a5">
    <w:name w:val="a5"/>
    <w:basedOn w:val="Heading5"/>
    <w:next w:val="Normal"/>
    <w:rsid w:val="00E26101"/>
    <w:pPr>
      <w:numPr>
        <w:numId w:val="21"/>
      </w:numPr>
      <w:tabs>
        <w:tab w:val="clear" w:pos="360"/>
        <w:tab w:val="clear" w:pos="720"/>
        <w:tab w:val="clear" w:pos="1440"/>
        <w:tab w:val="clear" w:pos="1800"/>
        <w:tab w:val="clear" w:pos="2160"/>
        <w:tab w:val="clear" w:pos="2520"/>
        <w:tab w:val="clear" w:pos="2880"/>
        <w:tab w:val="clear" w:pos="3240"/>
        <w:tab w:val="clear" w:pos="3960"/>
        <w:tab w:val="clear" w:pos="4320"/>
        <w:tab w:val="num" w:pos="0"/>
        <w:tab w:val="left" w:pos="794"/>
        <w:tab w:val="left" w:pos="1140"/>
        <w:tab w:val="left" w:pos="1360"/>
        <w:tab w:val="num" w:pos="1492"/>
        <w:tab w:val="num" w:pos="3600"/>
      </w:tabs>
      <w:suppressAutoHyphens/>
      <w:overflowPunct/>
      <w:autoSpaceDE/>
      <w:autoSpaceDN/>
      <w:adjustRightInd/>
      <w:spacing w:before="60" w:after="240" w:line="230" w:lineRule="exact"/>
      <w:ind w:left="3600" w:hanging="720"/>
      <w:jc w:val="left"/>
      <w:textAlignment w:val="auto"/>
    </w:pPr>
    <w:rPr>
      <w:rFonts w:ascii="Arial" w:eastAsia="MS Mincho" w:hAnsi="Arial"/>
      <w:bCs w:val="0"/>
      <w:i w:val="0"/>
      <w:iCs w:val="0"/>
      <w:sz w:val="20"/>
      <w:szCs w:val="20"/>
      <w:lang w:val="de-DE" w:eastAsia="ja-JP"/>
    </w:rPr>
  </w:style>
  <w:style w:type="paragraph" w:customStyle="1" w:styleId="a6">
    <w:name w:val="a6"/>
    <w:basedOn w:val="Heading6"/>
    <w:next w:val="Normal"/>
    <w:rsid w:val="00E26101"/>
    <w:pPr>
      <w:numPr>
        <w:numId w:val="21"/>
      </w:numPr>
      <w:tabs>
        <w:tab w:val="clear" w:pos="360"/>
        <w:tab w:val="clear" w:pos="720"/>
        <w:tab w:val="clear" w:pos="1080"/>
        <w:tab w:val="clear" w:pos="2160"/>
        <w:tab w:val="clear" w:pos="2520"/>
        <w:tab w:val="clear" w:pos="2880"/>
        <w:tab w:val="clear" w:pos="3240"/>
        <w:tab w:val="clear" w:pos="3600"/>
        <w:tab w:val="clear" w:pos="3960"/>
        <w:tab w:val="left" w:pos="1140"/>
        <w:tab w:val="left" w:pos="1360"/>
        <w:tab w:val="num" w:pos="1800"/>
        <w:tab w:val="num" w:pos="4320"/>
        <w:tab w:val="num" w:pos="7830"/>
      </w:tabs>
      <w:suppressAutoHyphens/>
      <w:overflowPunct/>
      <w:autoSpaceDE/>
      <w:autoSpaceDN/>
      <w:adjustRightInd/>
      <w:spacing w:before="60" w:after="240" w:line="230" w:lineRule="exact"/>
      <w:ind w:left="1224" w:hanging="1224"/>
      <w:jc w:val="left"/>
      <w:textAlignment w:val="auto"/>
    </w:pPr>
    <w:rPr>
      <w:rFonts w:ascii="Arial" w:eastAsia="MS Mincho" w:hAnsi="Arial"/>
      <w:bCs w:val="0"/>
      <w:sz w:val="20"/>
      <w:szCs w:val="20"/>
      <w:lang w:val="de-DE" w:eastAsia="ja-JP"/>
    </w:rPr>
  </w:style>
  <w:style w:type="paragraph" w:customStyle="1" w:styleId="ANNEX">
    <w:name w:val="ANNEX"/>
    <w:basedOn w:val="Normal"/>
    <w:next w:val="Normal"/>
    <w:rsid w:val="00E26101"/>
    <w:pPr>
      <w:keepNext/>
      <w:pageBreakBefore/>
      <w:numPr>
        <w:numId w:val="21"/>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after="760" w:line="310" w:lineRule="exact"/>
      <w:jc w:val="center"/>
      <w:textAlignment w:val="auto"/>
      <w:outlineLvl w:val="0"/>
    </w:pPr>
    <w:rPr>
      <w:rFonts w:ascii="Arial" w:eastAsia="MS Mincho" w:hAnsi="Arial"/>
      <w:b/>
      <w:sz w:val="28"/>
      <w:lang w:val="de-DE" w:eastAsia="ja-JP"/>
    </w:rPr>
  </w:style>
  <w:style w:type="paragraph" w:styleId="ListContinue">
    <w:name w:val="List Continue"/>
    <w:aliases w:val="list 1,list-1"/>
    <w:basedOn w:val="Normal"/>
    <w:rsid w:val="00E26101"/>
    <w:pPr>
      <w:numPr>
        <w:numId w:val="22"/>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400"/>
      </w:tabs>
      <w:overflowPunct/>
      <w:autoSpaceDE/>
      <w:autoSpaceDN/>
      <w:adjustRightInd/>
      <w:spacing w:after="240" w:line="230" w:lineRule="atLeast"/>
      <w:textAlignment w:val="auto"/>
    </w:pPr>
    <w:rPr>
      <w:rFonts w:eastAsia="MS Mincho"/>
      <w:sz w:val="20"/>
      <w:lang w:val="en-GB" w:eastAsia="ja-JP"/>
    </w:rPr>
  </w:style>
  <w:style w:type="paragraph" w:styleId="ListContinue2">
    <w:name w:val="List Continue 2"/>
    <w:aliases w:val="list-2"/>
    <w:basedOn w:val="ListContinue"/>
    <w:rsid w:val="00E26101"/>
    <w:pPr>
      <w:numPr>
        <w:ilvl w:val="1"/>
      </w:numPr>
      <w:tabs>
        <w:tab w:val="clear" w:pos="400"/>
        <w:tab w:val="num" w:pos="-31680"/>
        <w:tab w:val="left" w:pos="800"/>
        <w:tab w:val="num" w:pos="1268"/>
        <w:tab w:val="num" w:pos="1440"/>
      </w:tabs>
      <w:ind w:hanging="360"/>
    </w:pPr>
  </w:style>
  <w:style w:type="paragraph" w:styleId="ListContinue3">
    <w:name w:val="List Continue 3"/>
    <w:aliases w:val="list-3"/>
    <w:basedOn w:val="ListContinue"/>
    <w:rsid w:val="00E26101"/>
    <w:pPr>
      <w:numPr>
        <w:ilvl w:val="2"/>
      </w:numPr>
      <w:tabs>
        <w:tab w:val="clear" w:pos="400"/>
        <w:tab w:val="num" w:pos="-31680"/>
        <w:tab w:val="left" w:pos="1200"/>
        <w:tab w:val="num" w:pos="1988"/>
        <w:tab w:val="num" w:pos="2160"/>
      </w:tabs>
      <w:ind w:hanging="180"/>
    </w:pPr>
  </w:style>
  <w:style w:type="paragraph" w:styleId="ListContinue4">
    <w:name w:val="List Continue 4"/>
    <w:aliases w:val="list-4"/>
    <w:basedOn w:val="ListContinue"/>
    <w:rsid w:val="00E26101"/>
    <w:pPr>
      <w:numPr>
        <w:ilvl w:val="3"/>
      </w:numPr>
      <w:tabs>
        <w:tab w:val="clear" w:pos="400"/>
        <w:tab w:val="num" w:pos="-31680"/>
        <w:tab w:val="left" w:pos="1600"/>
        <w:tab w:val="num" w:pos="2708"/>
        <w:tab w:val="num" w:pos="2880"/>
      </w:tabs>
      <w:ind w:hanging="360"/>
    </w:pPr>
  </w:style>
  <w:style w:type="paragraph" w:styleId="ListNumber">
    <w:name w:val="List Number"/>
    <w:aliases w:val="OL"/>
    <w:basedOn w:val="Normal"/>
    <w:uiPriority w:val="99"/>
    <w:rsid w:val="00E26101"/>
    <w:pPr>
      <w:numPr>
        <w:numId w:val="23"/>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400"/>
      </w:tabs>
      <w:overflowPunct/>
      <w:autoSpaceDE/>
      <w:autoSpaceDN/>
      <w:adjustRightInd/>
      <w:spacing w:after="240" w:line="230" w:lineRule="atLeast"/>
      <w:textAlignment w:val="auto"/>
    </w:pPr>
    <w:rPr>
      <w:rFonts w:eastAsia="MS Mincho"/>
      <w:sz w:val="20"/>
      <w:lang w:val="en-GB" w:eastAsia="ja-JP"/>
    </w:rPr>
  </w:style>
  <w:style w:type="paragraph" w:styleId="ListNumber2">
    <w:name w:val="List Number 2"/>
    <w:basedOn w:val="Normal"/>
    <w:uiPriority w:val="99"/>
    <w:rsid w:val="00E26101"/>
    <w:pPr>
      <w:numPr>
        <w:ilvl w:val="1"/>
        <w:numId w:val="23"/>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800"/>
      </w:tabs>
      <w:overflowPunct/>
      <w:autoSpaceDE/>
      <w:autoSpaceDN/>
      <w:adjustRightInd/>
      <w:spacing w:after="240" w:line="230" w:lineRule="atLeast"/>
      <w:textAlignment w:val="auto"/>
    </w:pPr>
    <w:rPr>
      <w:rFonts w:eastAsia="MS Mincho"/>
      <w:sz w:val="20"/>
      <w:lang w:val="en-GB" w:eastAsia="ja-JP"/>
    </w:rPr>
  </w:style>
  <w:style w:type="paragraph" w:styleId="ListNumber3">
    <w:name w:val="List Number 3"/>
    <w:basedOn w:val="Normal"/>
    <w:uiPriority w:val="99"/>
    <w:rsid w:val="00E26101"/>
    <w:pPr>
      <w:numPr>
        <w:ilvl w:val="2"/>
        <w:numId w:val="23"/>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1200"/>
      </w:tabs>
      <w:overflowPunct/>
      <w:autoSpaceDE/>
      <w:autoSpaceDN/>
      <w:adjustRightInd/>
      <w:spacing w:after="240" w:line="230" w:lineRule="atLeast"/>
      <w:textAlignment w:val="auto"/>
    </w:pPr>
    <w:rPr>
      <w:rFonts w:eastAsia="MS Mincho"/>
      <w:sz w:val="20"/>
      <w:lang w:val="en-GB" w:eastAsia="ja-JP"/>
    </w:rPr>
  </w:style>
  <w:style w:type="paragraph" w:styleId="ListNumber4">
    <w:name w:val="List Number 4"/>
    <w:basedOn w:val="Normal"/>
    <w:uiPriority w:val="99"/>
    <w:rsid w:val="00E26101"/>
    <w:pPr>
      <w:numPr>
        <w:ilvl w:val="3"/>
        <w:numId w:val="23"/>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1600"/>
      </w:tabs>
      <w:overflowPunct/>
      <w:autoSpaceDE/>
      <w:autoSpaceDN/>
      <w:adjustRightInd/>
      <w:spacing w:after="240" w:line="230" w:lineRule="atLeast"/>
      <w:textAlignment w:val="auto"/>
    </w:pPr>
    <w:rPr>
      <w:rFonts w:eastAsia="MS Mincho"/>
      <w:sz w:val="20"/>
      <w:lang w:val="en-GB" w:eastAsia="ja-JP"/>
    </w:rPr>
  </w:style>
  <w:style w:type="paragraph" w:customStyle="1" w:styleId="ASN1continue0">
    <w:name w:val="ASN.1_continue"/>
    <w:basedOn w:val="ASN1"/>
    <w:uiPriority w:val="99"/>
    <w:rsid w:val="00E26101"/>
    <w:pPr>
      <w:tabs>
        <w:tab w:val="clear" w:pos="794"/>
        <w:tab w:val="clear" w:pos="1191"/>
        <w:tab w:val="clear" w:pos="1588"/>
        <w:tab w:val="clear" w:pos="1985"/>
        <w:tab w:val="clear" w:pos="2381"/>
        <w:tab w:val="clear" w:pos="2778"/>
        <w:tab w:val="clear" w:pos="3175"/>
        <w:tab w:val="clear" w:pos="3572"/>
        <w:tab w:val="clear" w:pos="4366"/>
        <w:tab w:val="clear" w:pos="4763"/>
        <w:tab w:val="clear" w:pos="5160"/>
        <w:tab w:val="clear" w:pos="5557"/>
        <w:tab w:val="clear" w:pos="5954"/>
        <w:tab w:val="clear" w:pos="6350"/>
        <w:tab w:val="clear" w:pos="9735"/>
        <w:tab w:val="left" w:pos="567"/>
        <w:tab w:val="left" w:pos="1134"/>
        <w:tab w:val="left" w:pos="1701"/>
        <w:tab w:val="left" w:pos="2268"/>
        <w:tab w:val="left" w:pos="2835"/>
        <w:tab w:val="left" w:pos="3402"/>
        <w:tab w:val="left" w:pos="4536"/>
        <w:tab w:val="left" w:pos="5103"/>
        <w:tab w:val="left" w:pos="5670"/>
      </w:tabs>
      <w:snapToGrid w:val="0"/>
      <w:spacing w:before="0"/>
    </w:pPr>
    <w:rPr>
      <w:rFonts w:ascii="Courier New" w:eastAsia="Malgun Gothic" w:hAnsi="Courier New" w:cs="Courier New"/>
      <w:bCs/>
      <w:noProof/>
      <w:szCs w:val="18"/>
    </w:rPr>
  </w:style>
  <w:style w:type="paragraph" w:styleId="Date">
    <w:name w:val="Date"/>
    <w:basedOn w:val="Normal"/>
    <w:next w:val="Normal"/>
    <w:link w:val="DateChar"/>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pPr>
    <w:rPr>
      <w:rFonts w:eastAsia="Malgun Gothic"/>
      <w:sz w:val="20"/>
      <w:lang w:val="en-GB" w:eastAsia="zh-CN"/>
    </w:rPr>
  </w:style>
  <w:style w:type="character" w:customStyle="1" w:styleId="DateChar">
    <w:name w:val="Date Char"/>
    <w:basedOn w:val="DefaultParagraphFont"/>
    <w:link w:val="Date"/>
    <w:uiPriority w:val="99"/>
    <w:rsid w:val="00E26101"/>
    <w:rPr>
      <w:rFonts w:eastAsia="Malgun Gothic"/>
      <w:lang w:val="en-GB" w:eastAsia="zh-CN"/>
    </w:rPr>
  </w:style>
  <w:style w:type="paragraph" w:customStyle="1" w:styleId="StyleHeading1Justified">
    <w:name w:val="Style Heading 1 + Justified"/>
    <w:basedOn w:val="Heading1"/>
    <w:rsid w:val="00E26101"/>
    <w:pPr>
      <w:numPr>
        <w:numId w:val="0"/>
      </w:numPr>
      <w:tabs>
        <w:tab w:val="clear" w:pos="1800"/>
        <w:tab w:val="clear" w:pos="2160"/>
        <w:tab w:val="clear" w:pos="2520"/>
        <w:tab w:val="clear" w:pos="2880"/>
        <w:tab w:val="clear" w:pos="3240"/>
        <w:tab w:val="clear" w:pos="3600"/>
        <w:tab w:val="clear" w:pos="3960"/>
        <w:tab w:val="clear" w:pos="4320"/>
        <w:tab w:val="num" w:pos="390"/>
        <w:tab w:val="num" w:pos="757"/>
      </w:tabs>
      <w:ind w:left="432" w:hanging="432"/>
    </w:pPr>
    <w:rPr>
      <w:rFonts w:ascii="Times New Roman Bold" w:eastAsia="Malgun Gothic" w:hAnsi="Times New Roman Bold" w:cs="Times New Roman"/>
      <w:szCs w:val="20"/>
    </w:rPr>
  </w:style>
  <w:style w:type="paragraph" w:customStyle="1" w:styleId="MediumList2-Accent21">
    <w:name w:val="Medium List 2 - Accent 21"/>
    <w:hidden/>
    <w:uiPriority w:val="99"/>
    <w:rsid w:val="00E26101"/>
    <w:pPr>
      <w:spacing w:before="136"/>
    </w:pPr>
    <w:rPr>
      <w:rFonts w:eastAsia="Malgun Gothic"/>
      <w:lang w:val="en-GB"/>
    </w:rPr>
  </w:style>
  <w:style w:type="character" w:styleId="Emphasis">
    <w:name w:val="Emphasis"/>
    <w:basedOn w:val="DefaultParagraphFont"/>
    <w:qFormat/>
    <w:rsid w:val="00E26101"/>
    <w:rPr>
      <w:i/>
    </w:rPr>
  </w:style>
  <w:style w:type="paragraph" w:customStyle="1" w:styleId="Style4ptBefore0pt">
    <w:name w:val="Style 4 pt Before:  0 pt"/>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pPr>
    <w:rPr>
      <w:rFonts w:eastAsia="Malgun Gothic"/>
      <w:sz w:val="24"/>
      <w:lang w:val="en-GB"/>
    </w:rPr>
  </w:style>
  <w:style w:type="paragraph" w:customStyle="1" w:styleId="MediumGrid1-Accent21">
    <w:name w:val="Medium Grid 1 - Accent 21"/>
    <w:basedOn w:val="Normal"/>
    <w:uiPriority w:val="34"/>
    <w:qFormat/>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720"/>
    </w:pPr>
    <w:rPr>
      <w:rFonts w:eastAsia="Malgun Gothic"/>
      <w:sz w:val="20"/>
      <w:lang w:val="en-GB"/>
    </w:rPr>
  </w:style>
  <w:style w:type="paragraph" w:customStyle="1" w:styleId="ColorfulShading-Accent11">
    <w:name w:val="Colorful Shading - Accent 11"/>
    <w:hidden/>
    <w:uiPriority w:val="99"/>
    <w:semiHidden/>
    <w:rsid w:val="00E26101"/>
    <w:pPr>
      <w:spacing w:before="136"/>
    </w:pPr>
    <w:rPr>
      <w:rFonts w:eastAsia="Malgun Gothic"/>
      <w:lang w:val="en-GB"/>
    </w:rPr>
  </w:style>
  <w:style w:type="paragraph" w:customStyle="1" w:styleId="MediumList2-Accent22">
    <w:name w:val="Medium List 2 - Accent 22"/>
    <w:hidden/>
    <w:uiPriority w:val="99"/>
    <w:semiHidden/>
    <w:rsid w:val="00E26101"/>
    <w:pPr>
      <w:spacing w:before="136"/>
    </w:pPr>
    <w:rPr>
      <w:rFonts w:eastAsia="Malgun Gothic"/>
      <w:lang w:val="en-GB"/>
    </w:rPr>
  </w:style>
  <w:style w:type="paragraph" w:customStyle="1" w:styleId="MediumGrid1-Accent22">
    <w:name w:val="Medium Grid 1 - Accent 22"/>
    <w:basedOn w:val="Normal"/>
    <w:uiPriority w:val="34"/>
    <w:qFormat/>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720"/>
    </w:pPr>
    <w:rPr>
      <w:rFonts w:eastAsia="Malgun Gothic"/>
      <w:sz w:val="20"/>
      <w:lang w:val="en-GB"/>
    </w:rPr>
  </w:style>
  <w:style w:type="paragraph" w:customStyle="1" w:styleId="ColorfulList-Accent12">
    <w:name w:val="Colorful List - Accent 12"/>
    <w:basedOn w:val="Normal"/>
    <w:uiPriority w:val="34"/>
    <w:qFormat/>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720"/>
      <w:textAlignment w:val="auto"/>
    </w:pPr>
    <w:rPr>
      <w:rFonts w:eastAsia="Malgun Gothic"/>
      <w:sz w:val="20"/>
      <w:lang w:val="en-GB"/>
    </w:rPr>
  </w:style>
  <w:style w:type="paragraph" w:customStyle="1" w:styleId="annex-heading3">
    <w:name w:val="annex-heading3"/>
    <w:basedOn w:val="Annex3"/>
    <w:link w:val="annex-heading3Char"/>
    <w:qFormat/>
    <w:rsid w:val="00E26101"/>
    <w:pPr>
      <w:tabs>
        <w:tab w:val="clear" w:pos="1440"/>
        <w:tab w:val="clear" w:pos="2160"/>
      </w:tabs>
      <w:textAlignment w:val="auto"/>
    </w:pPr>
  </w:style>
  <w:style w:type="character" w:customStyle="1" w:styleId="annex-heading3Char">
    <w:name w:val="annex-heading3 Char"/>
    <w:link w:val="annex-heading3"/>
    <w:locked/>
    <w:rsid w:val="00E26101"/>
    <w:rPr>
      <w:rFonts w:eastAsia="Malgun Gothic"/>
      <w:b/>
      <w:bCs/>
      <w:lang w:val="en-GB"/>
    </w:rPr>
  </w:style>
  <w:style w:type="paragraph" w:customStyle="1" w:styleId="ColorfulShading-Accent13">
    <w:name w:val="Colorful Shading - Accent 13"/>
    <w:hidden/>
    <w:uiPriority w:val="99"/>
    <w:semiHidden/>
    <w:rsid w:val="00E26101"/>
    <w:pPr>
      <w:spacing w:before="136"/>
    </w:pPr>
    <w:rPr>
      <w:rFonts w:eastAsia="Malgun Gothic"/>
      <w:lang w:val="en-GB"/>
    </w:rPr>
  </w:style>
  <w:style w:type="paragraph" w:customStyle="1" w:styleId="ColorfulList-Accent13">
    <w:name w:val="Colorful List - Accent 13"/>
    <w:basedOn w:val="Normal"/>
    <w:uiPriority w:val="34"/>
    <w:qFormat/>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720"/>
      <w:textAlignment w:val="auto"/>
    </w:pPr>
    <w:rPr>
      <w:rFonts w:eastAsia="Malgun Gothic"/>
      <w:sz w:val="20"/>
      <w:lang w:val="en-GB"/>
    </w:rPr>
  </w:style>
  <w:style w:type="paragraph" w:customStyle="1" w:styleId="3N">
    <w:name w:val="3N"/>
    <w:basedOn w:val="Normal"/>
    <w:link w:val="3NChar"/>
    <w:qFormat/>
    <w:rsid w:val="00E26101"/>
    <w:pPr>
      <w:widowControl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pPr>
    <w:rPr>
      <w:rFonts w:eastAsia="Malgun Gothic"/>
      <w:sz w:val="20"/>
      <w:lang w:val="en-GB"/>
    </w:rPr>
  </w:style>
  <w:style w:type="character" w:customStyle="1" w:styleId="3NChar">
    <w:name w:val="3N Char"/>
    <w:link w:val="3N"/>
    <w:locked/>
    <w:rsid w:val="00E26101"/>
    <w:rPr>
      <w:rFonts w:eastAsia="Malgun Gothic"/>
      <w:lang w:val="en-GB"/>
    </w:rPr>
  </w:style>
  <w:style w:type="paragraph" w:customStyle="1" w:styleId="st">
    <w:name w:val="st"/>
    <w:basedOn w:val="Normal"/>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line="400" w:lineRule="exact"/>
      <w:jc w:val="left"/>
      <w:textAlignment w:val="auto"/>
    </w:pPr>
    <w:rPr>
      <w:rFonts w:eastAsia="Malgun Gothic"/>
      <w:sz w:val="34"/>
    </w:rPr>
  </w:style>
  <w:style w:type="paragraph" w:customStyle="1" w:styleId="pbcopy">
    <w:name w:val="pbcopy"/>
    <w:basedOn w:val="Footer"/>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clear" w:pos="8640"/>
      </w:tabs>
      <w:overflowPunct/>
      <w:autoSpaceDE/>
      <w:autoSpaceDN/>
      <w:adjustRightInd/>
      <w:spacing w:after="60" w:line="190" w:lineRule="exact"/>
      <w:textAlignment w:val="auto"/>
    </w:pPr>
    <w:rPr>
      <w:rFonts w:ascii="Arial" w:eastAsia="Malgun Gothic" w:hAnsi="Arial"/>
      <w:sz w:val="16"/>
      <w:lang w:val="en-GB"/>
    </w:rPr>
  </w:style>
  <w:style w:type="paragraph" w:customStyle="1" w:styleId="Bibliography2">
    <w:name w:val="Bibliography2"/>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660"/>
      </w:tabs>
      <w:overflowPunct/>
      <w:autoSpaceDE/>
      <w:autoSpaceDN/>
      <w:adjustRightInd/>
      <w:spacing w:after="240" w:line="230" w:lineRule="atLeast"/>
      <w:ind w:left="660" w:hanging="660"/>
      <w:textAlignment w:val="auto"/>
    </w:pPr>
    <w:rPr>
      <w:rFonts w:ascii="Arial" w:eastAsia="MS Mincho" w:hAnsi="Arial"/>
      <w:sz w:val="20"/>
    </w:rPr>
  </w:style>
  <w:style w:type="paragraph" w:customStyle="1" w:styleId="3H5">
    <w:name w:val="3H5"/>
    <w:basedOn w:val="Normal"/>
    <w:link w:val="3DVCLevel5Char"/>
    <w:uiPriority w:val="99"/>
    <w:qFormat/>
    <w:rsid w:val="00E26101"/>
    <w:pPr>
      <w:keepNext/>
      <w:keepLines/>
      <w:numPr>
        <w:ilvl w:val="5"/>
        <w:numId w:val="26"/>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181"/>
      <w:textAlignment w:val="auto"/>
      <w:outlineLvl w:val="5"/>
    </w:pPr>
    <w:rPr>
      <w:rFonts w:eastAsia="Malgun Gothic"/>
      <w:b/>
      <w:sz w:val="20"/>
      <w:lang w:val="en-GB"/>
    </w:rPr>
  </w:style>
  <w:style w:type="paragraph" w:customStyle="1" w:styleId="3HAnnex">
    <w:name w:val="3HAnnex"/>
    <w:basedOn w:val="Normal"/>
    <w:uiPriority w:val="99"/>
    <w:qFormat/>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480"/>
      <w:jc w:val="center"/>
    </w:pPr>
    <w:rPr>
      <w:rFonts w:eastAsia="Malgun Gothic"/>
      <w:b/>
      <w:sz w:val="24"/>
      <w:lang w:val="en-GB"/>
    </w:rPr>
  </w:style>
  <w:style w:type="paragraph" w:customStyle="1" w:styleId="3H6">
    <w:name w:val="3H6"/>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num" w:pos="794"/>
        <w:tab w:val="left" w:pos="1191"/>
        <w:tab w:val="left" w:pos="1588"/>
        <w:tab w:val="left" w:pos="1985"/>
      </w:tabs>
    </w:pPr>
    <w:rPr>
      <w:rFonts w:eastAsia="Malgun Gothic"/>
      <w:sz w:val="20"/>
      <w:lang w:val="en-GB"/>
    </w:rPr>
  </w:style>
  <w:style w:type="paragraph" w:customStyle="1" w:styleId="3H7">
    <w:name w:val="3H7"/>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num" w:pos="794"/>
        <w:tab w:val="left" w:pos="1191"/>
        <w:tab w:val="left" w:pos="1588"/>
        <w:tab w:val="left" w:pos="1985"/>
      </w:tabs>
    </w:pPr>
    <w:rPr>
      <w:rFonts w:eastAsia="Malgun Gothic"/>
      <w:sz w:val="20"/>
      <w:lang w:val="en-GB"/>
    </w:rPr>
  </w:style>
  <w:style w:type="paragraph" w:customStyle="1" w:styleId="3H9">
    <w:name w:val="3H9"/>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1191"/>
        <w:tab w:val="left" w:pos="1588"/>
        <w:tab w:val="left" w:pos="1985"/>
      </w:tabs>
    </w:pPr>
    <w:rPr>
      <w:rFonts w:eastAsia="Malgun Gothic"/>
      <w:sz w:val="20"/>
      <w:lang w:val="en-GB"/>
    </w:rPr>
  </w:style>
  <w:style w:type="character" w:customStyle="1" w:styleId="hps">
    <w:name w:val="hps"/>
    <w:rsid w:val="00E26101"/>
  </w:style>
  <w:style w:type="paragraph" w:customStyle="1" w:styleId="3HeaderFooter">
    <w:name w:val="3HeaderFooter"/>
    <w:basedOn w:val="3N"/>
    <w:link w:val="3HeaderFooterChar"/>
    <w:qFormat/>
    <w:rsid w:val="00E26101"/>
    <w:pPr>
      <w:tabs>
        <w:tab w:val="left" w:pos="907"/>
        <w:tab w:val="right" w:pos="8789"/>
        <w:tab w:val="right" w:pos="9696"/>
      </w:tabs>
      <w:spacing w:before="0"/>
      <w:jc w:val="left"/>
    </w:pPr>
    <w:rPr>
      <w:b/>
      <w:sz w:val="22"/>
      <w:szCs w:val="22"/>
    </w:rPr>
  </w:style>
  <w:style w:type="table" w:customStyle="1" w:styleId="TableGrid2">
    <w:name w:val="Table Grid2"/>
    <w:basedOn w:val="TableNormal"/>
    <w:next w:val="TableGrid"/>
    <w:uiPriority w:val="99"/>
    <w:rsid w:val="00E26101"/>
    <w:pPr>
      <w:tabs>
        <w:tab w:val="left" w:pos="794"/>
        <w:tab w:val="left" w:pos="1191"/>
        <w:tab w:val="left" w:pos="1588"/>
        <w:tab w:val="left" w:pos="1985"/>
      </w:tabs>
      <w:overflowPunct w:val="0"/>
      <w:autoSpaceDE w:val="0"/>
      <w:autoSpaceDN w:val="0"/>
      <w:adjustRightInd w:val="0"/>
      <w:spacing w:before="136"/>
      <w:jc w:val="both"/>
      <w:textAlignment w:val="baseline"/>
    </w:pPr>
    <w:rPr>
      <w:rFonts w:eastAsia="Malgun Gothic"/>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HeaderFooterChar">
    <w:name w:val="3HeaderFooter Char"/>
    <w:link w:val="3HeaderFooter"/>
    <w:locked/>
    <w:rsid w:val="00E26101"/>
    <w:rPr>
      <w:rFonts w:eastAsia="Malgun Gothic"/>
      <w:b/>
      <w:sz w:val="22"/>
      <w:szCs w:val="22"/>
      <w:lang w:val="en-GB"/>
    </w:rPr>
  </w:style>
  <w:style w:type="paragraph" w:customStyle="1" w:styleId="3L1">
    <w:name w:val="3L1"/>
    <w:basedOn w:val="3H1"/>
    <w:link w:val="3L1Char"/>
    <w:qFormat/>
    <w:rsid w:val="00E26101"/>
    <w:pPr>
      <w:keepLines w:val="0"/>
      <w:widowControl w:val="0"/>
      <w:outlineLvl w:val="9"/>
    </w:pPr>
    <w:rPr>
      <w:bCs/>
    </w:rPr>
  </w:style>
  <w:style w:type="paragraph" w:customStyle="1" w:styleId="3H0">
    <w:name w:val="3H0"/>
    <w:next w:val="3N"/>
    <w:link w:val="3H0Char"/>
    <w:uiPriority w:val="99"/>
    <w:qFormat/>
    <w:rsid w:val="00E26101"/>
    <w:pPr>
      <w:keepNext/>
      <w:keepLines/>
      <w:numPr>
        <w:numId w:val="26"/>
      </w:numPr>
      <w:spacing w:before="313"/>
      <w:jc w:val="both"/>
      <w:outlineLvl w:val="1"/>
    </w:pPr>
    <w:rPr>
      <w:rFonts w:eastAsia="Malgun Gothic"/>
      <w:b/>
      <w:lang w:val="en-GB"/>
    </w:rPr>
  </w:style>
  <w:style w:type="character" w:customStyle="1" w:styleId="3L1Char">
    <w:name w:val="3L1 Char"/>
    <w:link w:val="3L1"/>
    <w:locked/>
    <w:rsid w:val="00E26101"/>
    <w:rPr>
      <w:rFonts w:eastAsia="Malgun Gothic"/>
      <w:b/>
      <w:bCs/>
      <w:lang w:val="en-GB"/>
    </w:rPr>
  </w:style>
  <w:style w:type="paragraph" w:customStyle="1" w:styleId="3H1">
    <w:name w:val="3H1"/>
    <w:basedOn w:val="3H0"/>
    <w:next w:val="3N"/>
    <w:link w:val="3H1Char"/>
    <w:uiPriority w:val="99"/>
    <w:qFormat/>
    <w:rsid w:val="00E26101"/>
    <w:pPr>
      <w:numPr>
        <w:ilvl w:val="1"/>
      </w:numPr>
      <w:tabs>
        <w:tab w:val="clear" w:pos="794"/>
        <w:tab w:val="num" w:pos="360"/>
      </w:tabs>
      <w:spacing w:before="181"/>
      <w:ind w:left="800" w:hanging="400"/>
      <w:outlineLvl w:val="2"/>
    </w:pPr>
  </w:style>
  <w:style w:type="paragraph" w:customStyle="1" w:styleId="3H2">
    <w:name w:val="3H2"/>
    <w:basedOn w:val="3H1"/>
    <w:next w:val="3N"/>
    <w:link w:val="3H2Char"/>
    <w:uiPriority w:val="99"/>
    <w:qFormat/>
    <w:rsid w:val="00E26101"/>
    <w:pPr>
      <w:numPr>
        <w:ilvl w:val="2"/>
      </w:numPr>
      <w:tabs>
        <w:tab w:val="clear" w:pos="794"/>
        <w:tab w:val="num" w:pos="360"/>
      </w:tabs>
      <w:ind w:left="1200" w:hanging="420"/>
      <w:outlineLvl w:val="3"/>
    </w:pPr>
  </w:style>
  <w:style w:type="paragraph" w:customStyle="1" w:styleId="3Table">
    <w:name w:val="3Table"/>
    <w:basedOn w:val="tablesyntax"/>
    <w:link w:val="3TableChar"/>
    <w:qFormat/>
    <w:rsid w:val="00E26101"/>
    <w:pPr>
      <w:spacing w:after="60"/>
    </w:pPr>
    <w:rPr>
      <w:noProof/>
    </w:rPr>
  </w:style>
  <w:style w:type="character" w:customStyle="1" w:styleId="3H1Char">
    <w:name w:val="3H1 Char"/>
    <w:link w:val="3H1"/>
    <w:uiPriority w:val="99"/>
    <w:locked/>
    <w:rsid w:val="00E26101"/>
    <w:rPr>
      <w:rFonts w:eastAsia="Malgun Gothic"/>
      <w:b/>
      <w:lang w:val="en-GB"/>
    </w:rPr>
  </w:style>
  <w:style w:type="paragraph" w:customStyle="1" w:styleId="3H3">
    <w:name w:val="3H3"/>
    <w:basedOn w:val="3H2"/>
    <w:next w:val="3N"/>
    <w:link w:val="3H3Char"/>
    <w:uiPriority w:val="99"/>
    <w:qFormat/>
    <w:rsid w:val="00E26101"/>
    <w:pPr>
      <w:numPr>
        <w:ilvl w:val="3"/>
      </w:numPr>
      <w:tabs>
        <w:tab w:val="clear" w:pos="794"/>
        <w:tab w:val="num" w:pos="360"/>
      </w:tabs>
      <w:ind w:left="2880" w:hanging="360"/>
      <w:outlineLvl w:val="4"/>
    </w:pPr>
  </w:style>
  <w:style w:type="character" w:customStyle="1" w:styleId="3TableChar">
    <w:name w:val="3Table Char"/>
    <w:link w:val="3Table"/>
    <w:locked/>
    <w:rsid w:val="00E26101"/>
    <w:rPr>
      <w:rFonts w:eastAsia="Malgun Gothic"/>
      <w:noProof/>
      <w:lang w:val="en-GB"/>
    </w:rPr>
  </w:style>
  <w:style w:type="paragraph" w:customStyle="1" w:styleId="3H4">
    <w:name w:val="3H4"/>
    <w:basedOn w:val="3H3"/>
    <w:next w:val="3N"/>
    <w:link w:val="3H4Char"/>
    <w:uiPriority w:val="99"/>
    <w:qFormat/>
    <w:rsid w:val="00E26101"/>
    <w:pPr>
      <w:numPr>
        <w:ilvl w:val="4"/>
      </w:numPr>
      <w:tabs>
        <w:tab w:val="clear" w:pos="794"/>
        <w:tab w:val="num" w:pos="360"/>
      </w:tabs>
      <w:ind w:left="3600"/>
      <w:outlineLvl w:val="5"/>
    </w:pPr>
  </w:style>
  <w:style w:type="character" w:customStyle="1" w:styleId="3H2Char">
    <w:name w:val="3H2 Char"/>
    <w:link w:val="3H2"/>
    <w:uiPriority w:val="99"/>
    <w:locked/>
    <w:rsid w:val="00E26101"/>
    <w:rPr>
      <w:rFonts w:eastAsia="Malgun Gothic"/>
      <w:b/>
      <w:lang w:val="en-GB"/>
    </w:rPr>
  </w:style>
  <w:style w:type="paragraph" w:customStyle="1" w:styleId="3L1Note">
    <w:name w:val="3L1Note"/>
    <w:basedOn w:val="3L1"/>
    <w:link w:val="3L1NoteChar"/>
    <w:qFormat/>
    <w:rsid w:val="00E26101"/>
    <w:pPr>
      <w:numPr>
        <w:ilvl w:val="0"/>
        <w:numId w:val="0"/>
      </w:numPr>
      <w:ind w:left="794"/>
    </w:pPr>
  </w:style>
  <w:style w:type="character" w:customStyle="1" w:styleId="3H3Char">
    <w:name w:val="3H3 Char"/>
    <w:link w:val="3H3"/>
    <w:uiPriority w:val="99"/>
    <w:locked/>
    <w:rsid w:val="00E26101"/>
    <w:rPr>
      <w:rFonts w:eastAsia="Malgun Gothic"/>
      <w:b/>
      <w:lang w:val="en-GB"/>
    </w:rPr>
  </w:style>
  <w:style w:type="character" w:customStyle="1" w:styleId="3DVCAnnexLevel0Char">
    <w:name w:val="3DVC Annex Level 0 Char"/>
    <w:rsid w:val="00E26101"/>
    <w:rPr>
      <w:rFonts w:ascii="Times New Roman" w:hAnsi="Times New Roman"/>
      <w:b/>
      <w:sz w:val="22"/>
      <w:lang w:val="en-GB" w:eastAsia="en-US"/>
    </w:rPr>
  </w:style>
  <w:style w:type="character" w:customStyle="1" w:styleId="3L1NoteChar">
    <w:name w:val="3L1Note Char"/>
    <w:link w:val="3L1Note"/>
    <w:locked/>
    <w:rsid w:val="00E26101"/>
    <w:rPr>
      <w:rFonts w:eastAsia="Malgun Gothic"/>
      <w:b/>
      <w:bCs/>
      <w:lang w:val="en-GB"/>
    </w:rPr>
  </w:style>
  <w:style w:type="character" w:customStyle="1" w:styleId="3DVCLevel1Char">
    <w:name w:val="3DVC Level 1 Char"/>
    <w:rsid w:val="00E26101"/>
    <w:rPr>
      <w:rFonts w:ascii="Times New Roman" w:hAnsi="Times New Roman"/>
      <w:b/>
      <w:lang w:val="en-GB" w:eastAsia="en-US"/>
    </w:rPr>
  </w:style>
  <w:style w:type="paragraph" w:customStyle="1" w:styleId="3EdNotes">
    <w:name w:val="3EdNotes"/>
    <w:basedOn w:val="Normal"/>
    <w:link w:val="3EdNotesChar"/>
    <w:uiPriority w:val="99"/>
    <w:qFormat/>
    <w:rsid w:val="00E26101"/>
    <w:pPr>
      <w:numPr>
        <w:numId w:val="24"/>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284"/>
        <w:tab w:val="left" w:pos="1191"/>
        <w:tab w:val="left" w:pos="1588"/>
        <w:tab w:val="left" w:pos="1985"/>
      </w:tabs>
    </w:pPr>
    <w:rPr>
      <w:rFonts w:eastAsia="Malgun Gothic"/>
      <w:sz w:val="20"/>
      <w:lang w:val="en-GB"/>
    </w:rPr>
  </w:style>
  <w:style w:type="character" w:customStyle="1" w:styleId="3H4Char">
    <w:name w:val="3H4 Char"/>
    <w:link w:val="3H4"/>
    <w:uiPriority w:val="99"/>
    <w:locked/>
    <w:rsid w:val="00E26101"/>
    <w:rPr>
      <w:rFonts w:eastAsia="Malgun Gothic"/>
      <w:b/>
      <w:lang w:val="en-GB"/>
    </w:rPr>
  </w:style>
  <w:style w:type="character" w:customStyle="1" w:styleId="3DVCLevel2Char">
    <w:name w:val="3DVC Level 2 Char"/>
    <w:rsid w:val="00E26101"/>
    <w:rPr>
      <w:rFonts w:ascii="Times New Roman" w:hAnsi="Times New Roman"/>
      <w:b/>
      <w:lang w:val="en-GB"/>
    </w:rPr>
  </w:style>
  <w:style w:type="character" w:customStyle="1" w:styleId="3EdNotesChar">
    <w:name w:val="3EdNotes Char"/>
    <w:link w:val="3EdNotes"/>
    <w:uiPriority w:val="99"/>
    <w:locked/>
    <w:rsid w:val="00E26101"/>
    <w:rPr>
      <w:rFonts w:eastAsia="Malgun Gothic"/>
      <w:lang w:val="en-GB"/>
    </w:rPr>
  </w:style>
  <w:style w:type="paragraph" w:customStyle="1" w:styleId="3TOCLOFLOT">
    <w:name w:val="3TOCLOFLOT"/>
    <w:basedOn w:val="3N"/>
    <w:link w:val="3TOCLOFLOTChar"/>
    <w:qFormat/>
    <w:rsid w:val="00E26101"/>
    <w:pPr>
      <w:keepNext/>
      <w:jc w:val="center"/>
      <w:outlineLvl w:val="0"/>
    </w:pPr>
    <w:rPr>
      <w:b/>
      <w:caps/>
      <w:sz w:val="24"/>
      <w:szCs w:val="24"/>
    </w:rPr>
  </w:style>
  <w:style w:type="character" w:customStyle="1" w:styleId="3TOCLOFLOTChar">
    <w:name w:val="3TOCLOFLOT Char"/>
    <w:link w:val="3TOCLOFLOT"/>
    <w:locked/>
    <w:rsid w:val="00E26101"/>
    <w:rPr>
      <w:rFonts w:eastAsia="Malgun Gothic"/>
      <w:b/>
      <w:caps/>
      <w:sz w:val="24"/>
      <w:szCs w:val="24"/>
      <w:lang w:val="en-GB"/>
    </w:rPr>
  </w:style>
  <w:style w:type="paragraph" w:customStyle="1" w:styleId="Note1CharCharCharCharCharChar">
    <w:name w:val="Note 1 Char Char Char Char Char Char"/>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60" w:line="199" w:lineRule="exact"/>
      <w:ind w:left="284"/>
    </w:pPr>
    <w:rPr>
      <w:rFonts w:eastAsia="Malgun Gothic"/>
      <w:sz w:val="18"/>
      <w:szCs w:val="18"/>
      <w:lang w:val="en-GB"/>
    </w:rPr>
  </w:style>
  <w:style w:type="character" w:customStyle="1" w:styleId="3DVCLevel3Char">
    <w:name w:val="3DVC Level 3 Char"/>
    <w:rsid w:val="00E26101"/>
    <w:rPr>
      <w:rFonts w:ascii="Times New Roman" w:hAnsi="Times New Roman"/>
      <w:b/>
      <w:lang w:val="en-GB"/>
    </w:rPr>
  </w:style>
  <w:style w:type="paragraph" w:customStyle="1" w:styleId="3S0">
    <w:name w:val="3S0"/>
    <w:basedOn w:val="Normal"/>
    <w:link w:val="3S0Char"/>
    <w:uiPriority w:val="99"/>
    <w:qFormat/>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794" w:hanging="794"/>
    </w:pPr>
    <w:rPr>
      <w:rFonts w:eastAsia="Malgun Gothic"/>
      <w:sz w:val="20"/>
      <w:lang w:val="en-GB"/>
    </w:rPr>
  </w:style>
  <w:style w:type="character" w:customStyle="1" w:styleId="3H0Char">
    <w:name w:val="3H0 Char"/>
    <w:link w:val="3H0"/>
    <w:uiPriority w:val="99"/>
    <w:locked/>
    <w:rsid w:val="00E26101"/>
    <w:rPr>
      <w:rFonts w:eastAsia="Malgun Gothic"/>
      <w:b/>
      <w:lang w:val="en-GB"/>
    </w:rPr>
  </w:style>
  <w:style w:type="character" w:customStyle="1" w:styleId="3DVCLevel4Char">
    <w:name w:val="3DVC Level 4 Char"/>
    <w:rsid w:val="00E26101"/>
    <w:rPr>
      <w:rFonts w:ascii="Times New Roman" w:hAnsi="Times New Roman"/>
      <w:b/>
      <w:lang w:val="en-GB"/>
    </w:rPr>
  </w:style>
  <w:style w:type="character" w:customStyle="1" w:styleId="3S0Char">
    <w:name w:val="3S0 Char"/>
    <w:link w:val="3S0"/>
    <w:uiPriority w:val="99"/>
    <w:locked/>
    <w:rsid w:val="00E26101"/>
    <w:rPr>
      <w:rFonts w:eastAsia="Malgun Gothic"/>
      <w:lang w:val="en-GB"/>
    </w:rPr>
  </w:style>
  <w:style w:type="character" w:customStyle="1" w:styleId="3DVCLevel5Char">
    <w:name w:val="3DVC Level 5 Char"/>
    <w:link w:val="3H5"/>
    <w:uiPriority w:val="99"/>
    <w:locked/>
    <w:rsid w:val="00E26101"/>
    <w:rPr>
      <w:rFonts w:eastAsia="Malgun Gothic"/>
      <w:b/>
      <w:lang w:val="en-GB"/>
    </w:rPr>
  </w:style>
  <w:style w:type="paragraph" w:customStyle="1" w:styleId="4H0">
    <w:name w:val="4H0"/>
    <w:basedOn w:val="3H0"/>
    <w:link w:val="4H0Char"/>
    <w:qFormat/>
    <w:rsid w:val="00E26101"/>
    <w:pPr>
      <w:numPr>
        <w:numId w:val="27"/>
      </w:numPr>
      <w:tabs>
        <w:tab w:val="left" w:pos="794"/>
      </w:tabs>
    </w:pPr>
  </w:style>
  <w:style w:type="paragraph" w:customStyle="1" w:styleId="4H1">
    <w:name w:val="4H1"/>
    <w:basedOn w:val="3N"/>
    <w:link w:val="4H1Char"/>
    <w:qFormat/>
    <w:rsid w:val="00E26101"/>
    <w:pPr>
      <w:numPr>
        <w:ilvl w:val="1"/>
        <w:numId w:val="27"/>
      </w:numPr>
    </w:pPr>
    <w:rPr>
      <w:b/>
    </w:rPr>
  </w:style>
  <w:style w:type="character" w:customStyle="1" w:styleId="4H0Char">
    <w:name w:val="4H0 Char"/>
    <w:link w:val="4H0"/>
    <w:locked/>
    <w:rsid w:val="00E26101"/>
    <w:rPr>
      <w:rFonts w:eastAsia="Malgun Gothic"/>
      <w:b/>
      <w:lang w:val="en-GB"/>
    </w:rPr>
  </w:style>
  <w:style w:type="paragraph" w:customStyle="1" w:styleId="4H2">
    <w:name w:val="4H2"/>
    <w:basedOn w:val="Normal"/>
    <w:rsid w:val="00E26101"/>
    <w:pPr>
      <w:numPr>
        <w:ilvl w:val="2"/>
        <w:numId w:val="27"/>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pPr>
    <w:rPr>
      <w:rFonts w:eastAsia="Malgun Gothic"/>
      <w:sz w:val="20"/>
      <w:lang w:val="en-GB"/>
    </w:rPr>
  </w:style>
  <w:style w:type="character" w:customStyle="1" w:styleId="4H1Char">
    <w:name w:val="4H1 Char"/>
    <w:link w:val="4H1"/>
    <w:locked/>
    <w:rsid w:val="00E26101"/>
    <w:rPr>
      <w:rFonts w:eastAsia="Malgun Gothic"/>
      <w:b/>
      <w:lang w:val="en-GB"/>
    </w:rPr>
  </w:style>
  <w:style w:type="character" w:styleId="SubtleReference">
    <w:name w:val="Subtle Reference"/>
    <w:basedOn w:val="DefaultParagraphFont"/>
    <w:uiPriority w:val="31"/>
    <w:qFormat/>
    <w:rsid w:val="00E26101"/>
    <w:rPr>
      <w:smallCaps/>
      <w:color w:val="C0504D"/>
      <w:u w:val="single"/>
    </w:rPr>
  </w:style>
  <w:style w:type="paragraph" w:customStyle="1" w:styleId="3N0">
    <w:name w:val="3N0"/>
    <w:basedOn w:val="Normal"/>
    <w:link w:val="3N0Char"/>
    <w:qFormat/>
    <w:rsid w:val="00E26101"/>
    <w:pPr>
      <w:widowControl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pPr>
    <w:rPr>
      <w:rFonts w:eastAsia="Malgun Gothic"/>
      <w:sz w:val="20"/>
      <w:lang w:val="en-GB"/>
    </w:rPr>
  </w:style>
  <w:style w:type="character" w:customStyle="1" w:styleId="3N0Char">
    <w:name w:val="3N0 Char"/>
    <w:link w:val="3N0"/>
    <w:locked/>
    <w:rsid w:val="00E26101"/>
    <w:rPr>
      <w:rFonts w:eastAsia="Malgun Gothic"/>
      <w:lang w:val="en-GB"/>
    </w:rPr>
  </w:style>
  <w:style w:type="table" w:customStyle="1" w:styleId="TableGrid11">
    <w:name w:val="Table Grid11"/>
    <w:basedOn w:val="TableNormal"/>
    <w:next w:val="TableGrid"/>
    <w:uiPriority w:val="99"/>
    <w:rsid w:val="00E26101"/>
    <w:pPr>
      <w:tabs>
        <w:tab w:val="left" w:pos="794"/>
        <w:tab w:val="left" w:pos="1191"/>
        <w:tab w:val="left" w:pos="1588"/>
        <w:tab w:val="left" w:pos="1985"/>
      </w:tabs>
      <w:overflowPunct w:val="0"/>
      <w:autoSpaceDE w:val="0"/>
      <w:autoSpaceDN w:val="0"/>
      <w:adjustRightInd w:val="0"/>
      <w:spacing w:before="136"/>
      <w:jc w:val="both"/>
      <w:textAlignment w:val="baseline"/>
    </w:pPr>
    <w:rPr>
      <w:rFonts w:eastAsia="Malgun Gothic"/>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MessageHeader">
    <w:name w:val="Message Header"/>
    <w:basedOn w:val="Normal"/>
    <w:link w:val="MessageHeaderChar"/>
    <w:uiPriority w:val="99"/>
    <w:unhideWhenUsed/>
    <w:rsid w:val="00E26101"/>
    <w:pPr>
      <w:pBdr>
        <w:top w:val="single" w:sz="6" w:space="1" w:color="auto"/>
        <w:left w:val="single" w:sz="6" w:space="1" w:color="auto"/>
        <w:bottom w:val="single" w:sz="6" w:space="1" w:color="auto"/>
        <w:right w:val="single" w:sz="6" w:space="1" w:color="auto"/>
      </w:pBdr>
      <w:shd w:val="pct20" w:color="auto" w:fill="auto"/>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1080" w:hanging="1080"/>
    </w:pPr>
    <w:rPr>
      <w:rFonts w:ascii="Cambria" w:eastAsia="SimSun" w:hAnsi="Cambria"/>
      <w:sz w:val="24"/>
      <w:szCs w:val="24"/>
      <w:lang w:val="en-GB"/>
    </w:rPr>
  </w:style>
  <w:style w:type="character" w:customStyle="1" w:styleId="MessageHeaderChar">
    <w:name w:val="Message Header Char"/>
    <w:basedOn w:val="DefaultParagraphFont"/>
    <w:link w:val="MessageHeader"/>
    <w:uiPriority w:val="99"/>
    <w:rsid w:val="00E26101"/>
    <w:rPr>
      <w:rFonts w:ascii="Cambria" w:eastAsia="SimSun" w:hAnsi="Cambria"/>
      <w:sz w:val="24"/>
      <w:szCs w:val="24"/>
      <w:shd w:val="pct20" w:color="auto" w:fill="auto"/>
      <w:lang w:val="en-GB"/>
    </w:rPr>
  </w:style>
  <w:style w:type="character" w:customStyle="1" w:styleId="summary">
    <w:name w:val="summary"/>
    <w:rsid w:val="00E26101"/>
  </w:style>
  <w:style w:type="paragraph" w:customStyle="1" w:styleId="Bibliography3">
    <w:name w:val="Bibliography3"/>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660"/>
      </w:tabs>
      <w:overflowPunct/>
      <w:autoSpaceDE/>
      <w:autoSpaceDN/>
      <w:adjustRightInd/>
      <w:spacing w:after="240" w:line="230" w:lineRule="atLeast"/>
      <w:ind w:left="660" w:hanging="660"/>
      <w:textAlignment w:val="auto"/>
    </w:pPr>
    <w:rPr>
      <w:rFonts w:ascii="Arial" w:eastAsia="MS Mincho" w:hAnsi="Arial"/>
      <w:sz w:val="20"/>
    </w:rPr>
  </w:style>
  <w:style w:type="paragraph" w:customStyle="1" w:styleId="Bibliography4">
    <w:name w:val="Bibliography4"/>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660"/>
      </w:tabs>
      <w:overflowPunct/>
      <w:autoSpaceDE/>
      <w:autoSpaceDN/>
      <w:adjustRightInd/>
      <w:spacing w:after="240" w:line="230" w:lineRule="atLeast"/>
      <w:ind w:left="660" w:hanging="660"/>
      <w:textAlignment w:val="auto"/>
    </w:pPr>
    <w:rPr>
      <w:rFonts w:ascii="Arial" w:eastAsia="MS Mincho" w:hAnsi="Arial"/>
      <w:sz w:val="20"/>
    </w:rPr>
  </w:style>
  <w:style w:type="paragraph" w:customStyle="1" w:styleId="Bibliography5">
    <w:name w:val="Bibliography5"/>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660"/>
      </w:tabs>
      <w:overflowPunct/>
      <w:autoSpaceDE/>
      <w:autoSpaceDN/>
      <w:adjustRightInd/>
      <w:spacing w:after="240" w:line="230" w:lineRule="atLeast"/>
      <w:ind w:left="660" w:hanging="660"/>
      <w:textAlignment w:val="auto"/>
    </w:pPr>
    <w:rPr>
      <w:rFonts w:ascii="Arial" w:eastAsia="MS Mincho" w:hAnsi="Arial"/>
      <w:noProof/>
      <w:sz w:val="20"/>
    </w:rPr>
  </w:style>
  <w:style w:type="paragraph" w:customStyle="1" w:styleId="Bibliography6">
    <w:name w:val="Bibliography6"/>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660"/>
      </w:tabs>
      <w:overflowPunct/>
      <w:autoSpaceDE/>
      <w:autoSpaceDN/>
      <w:adjustRightInd/>
      <w:spacing w:after="240" w:line="230" w:lineRule="atLeast"/>
      <w:ind w:left="660" w:hanging="660"/>
      <w:textAlignment w:val="auto"/>
    </w:pPr>
    <w:rPr>
      <w:rFonts w:ascii="Arial" w:eastAsia="MS Mincho" w:hAnsi="Arial"/>
      <w:sz w:val="20"/>
    </w:rPr>
  </w:style>
  <w:style w:type="paragraph" w:customStyle="1" w:styleId="Bibliography7">
    <w:name w:val="Bibliography7"/>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660"/>
      </w:tabs>
      <w:overflowPunct/>
      <w:autoSpaceDE/>
      <w:autoSpaceDN/>
      <w:adjustRightInd/>
      <w:spacing w:after="240" w:line="230" w:lineRule="atLeast"/>
      <w:ind w:left="660" w:hanging="660"/>
      <w:textAlignment w:val="auto"/>
    </w:pPr>
    <w:rPr>
      <w:rFonts w:ascii="Arial" w:eastAsia="MS Mincho" w:hAnsi="Arial"/>
      <w:sz w:val="20"/>
    </w:rPr>
  </w:style>
  <w:style w:type="paragraph" w:styleId="PlainText">
    <w:name w:val="Plain Text"/>
    <w:basedOn w:val="Normal"/>
    <w:link w:val="PlainTextChar"/>
    <w:uiPriority w:val="99"/>
    <w:unhideWhenUsed/>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jc w:val="left"/>
      <w:textAlignment w:val="auto"/>
    </w:pPr>
    <w:rPr>
      <w:rFonts w:ascii="Calibri" w:eastAsia="SimSun" w:hAnsi="Calibri" w:cs="Consolas"/>
      <w:sz w:val="20"/>
      <w:szCs w:val="21"/>
    </w:rPr>
  </w:style>
  <w:style w:type="character" w:customStyle="1" w:styleId="PlainTextChar">
    <w:name w:val="Plain Text Char"/>
    <w:basedOn w:val="DefaultParagraphFont"/>
    <w:link w:val="PlainText"/>
    <w:uiPriority w:val="99"/>
    <w:rsid w:val="00E26101"/>
    <w:rPr>
      <w:rFonts w:ascii="Calibri" w:eastAsia="SimSun" w:hAnsi="Calibri" w:cs="Consolas"/>
      <w:szCs w:val="21"/>
    </w:rPr>
  </w:style>
  <w:style w:type="paragraph" w:customStyle="1" w:styleId="ColorfulShading-Accent14">
    <w:name w:val="Colorful Shading - Accent 14"/>
    <w:hidden/>
    <w:uiPriority w:val="99"/>
    <w:semiHidden/>
    <w:rsid w:val="00E26101"/>
    <w:pPr>
      <w:spacing w:before="136"/>
    </w:pPr>
    <w:rPr>
      <w:rFonts w:eastAsia="Malgun Gothic"/>
      <w:lang w:val="en-GB"/>
    </w:rPr>
  </w:style>
  <w:style w:type="paragraph" w:customStyle="1" w:styleId="Bibliography8">
    <w:name w:val="Bibliography8"/>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660"/>
      </w:tabs>
      <w:overflowPunct/>
      <w:autoSpaceDE/>
      <w:autoSpaceDN/>
      <w:adjustRightInd/>
      <w:spacing w:after="240" w:line="230" w:lineRule="atLeast"/>
      <w:ind w:left="660" w:hanging="660"/>
      <w:textAlignment w:val="auto"/>
    </w:pPr>
    <w:rPr>
      <w:rFonts w:ascii="Arial" w:eastAsia="MS Mincho" w:hAnsi="Arial"/>
      <w:sz w:val="20"/>
    </w:rPr>
  </w:style>
  <w:style w:type="paragraph" w:customStyle="1" w:styleId="ColorfulList-Accent14">
    <w:name w:val="Colorful List - Accent 14"/>
    <w:basedOn w:val="Normal"/>
    <w:uiPriority w:val="34"/>
    <w:qFormat/>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720" w:hanging="794"/>
    </w:pPr>
    <w:rPr>
      <w:rFonts w:eastAsia="Malgun Gothic"/>
      <w:sz w:val="20"/>
      <w:lang w:val="en-GB"/>
    </w:rPr>
  </w:style>
  <w:style w:type="paragraph" w:customStyle="1" w:styleId="Bibliography9">
    <w:name w:val="Bibliography9"/>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660"/>
      </w:tabs>
      <w:overflowPunct/>
      <w:autoSpaceDE/>
      <w:autoSpaceDN/>
      <w:adjustRightInd/>
      <w:spacing w:after="240" w:line="230" w:lineRule="atLeast"/>
      <w:ind w:left="660" w:hanging="660"/>
      <w:textAlignment w:val="auto"/>
    </w:pPr>
    <w:rPr>
      <w:rFonts w:ascii="Arial" w:eastAsia="MS Mincho" w:hAnsi="Arial"/>
      <w:sz w:val="20"/>
    </w:rPr>
  </w:style>
  <w:style w:type="paragraph" w:customStyle="1" w:styleId="Bibliography10">
    <w:name w:val="Bibliography10"/>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660"/>
      </w:tabs>
      <w:overflowPunct/>
      <w:autoSpaceDE/>
      <w:autoSpaceDN/>
      <w:adjustRightInd/>
      <w:spacing w:after="240" w:line="230" w:lineRule="atLeast"/>
      <w:ind w:left="660" w:hanging="660"/>
      <w:textAlignment w:val="auto"/>
    </w:pPr>
    <w:rPr>
      <w:rFonts w:ascii="Arial" w:eastAsia="MS Mincho" w:hAnsi="Arial"/>
      <w:sz w:val="20"/>
    </w:rPr>
  </w:style>
  <w:style w:type="paragraph" w:customStyle="1" w:styleId="Equationsmallertabs">
    <w:name w:val="Equation smaller tabs"/>
    <w:basedOn w:val="Equation"/>
    <w:qFormat/>
    <w:rsid w:val="00E26101"/>
    <w:pPr>
      <w:tabs>
        <w:tab w:val="clear" w:pos="4320"/>
        <w:tab w:val="clear" w:pos="8640"/>
        <w:tab w:val="left" w:pos="794"/>
        <w:tab w:val="left" w:pos="1170"/>
        <w:tab w:val="left" w:pos="1588"/>
        <w:tab w:val="left" w:pos="1890"/>
        <w:tab w:val="left" w:pos="2160"/>
        <w:tab w:val="left" w:pos="2430"/>
        <w:tab w:val="center" w:pos="4849"/>
        <w:tab w:val="right" w:pos="9696"/>
      </w:tabs>
      <w:overflowPunct w:val="0"/>
      <w:autoSpaceDE w:val="0"/>
      <w:autoSpaceDN w:val="0"/>
      <w:adjustRightInd w:val="0"/>
      <w:spacing w:before="136" w:after="0"/>
      <w:ind w:left="794"/>
      <w:jc w:val="left"/>
      <w:textAlignment w:val="baseline"/>
    </w:pPr>
    <w:rPr>
      <w:rFonts w:eastAsia="Malgun Gothic"/>
      <w:sz w:val="20"/>
      <w:szCs w:val="22"/>
      <w:lang w:val="en-CA" w:eastAsia="ko-KR"/>
    </w:rPr>
  </w:style>
  <w:style w:type="numbering" w:customStyle="1" w:styleId="SVCNumbers">
    <w:name w:val="SVC Numbers"/>
    <w:rsid w:val="00E26101"/>
    <w:pPr>
      <w:numPr>
        <w:numId w:val="17"/>
      </w:numPr>
    </w:pPr>
  </w:style>
  <w:style w:type="numbering" w:customStyle="1" w:styleId="AVCBullet">
    <w:name w:val="AVC Bullet"/>
    <w:rsid w:val="00E26101"/>
    <w:pPr>
      <w:numPr>
        <w:numId w:val="10"/>
      </w:numPr>
    </w:pPr>
  </w:style>
  <w:style w:type="character" w:customStyle="1" w:styleId="normaltextrun">
    <w:name w:val="normaltextrun"/>
    <w:basedOn w:val="DefaultParagraphFont"/>
    <w:rsid w:val="00E26101"/>
  </w:style>
  <w:style w:type="numbering" w:customStyle="1" w:styleId="SVCBullets">
    <w:name w:val="SVC Bullets"/>
    <w:rsid w:val="00E26101"/>
    <w:pPr>
      <w:numPr>
        <w:numId w:val="8"/>
      </w:numPr>
    </w:pPr>
  </w:style>
  <w:style w:type="numbering" w:customStyle="1" w:styleId="SVCIndent">
    <w:name w:val="SVC Indent"/>
    <w:rsid w:val="00E26101"/>
    <w:pPr>
      <w:numPr>
        <w:numId w:val="18"/>
      </w:numPr>
    </w:pPr>
  </w:style>
  <w:style w:type="character" w:customStyle="1" w:styleId="Mention1">
    <w:name w:val="Mention1"/>
    <w:basedOn w:val="DefaultParagraphFont"/>
    <w:uiPriority w:val="99"/>
    <w:unhideWhenUsed/>
    <w:rsid w:val="00E26101"/>
    <w:rPr>
      <w:color w:val="2B579A"/>
      <w:shd w:val="clear" w:color="auto" w:fill="E1DFDD"/>
    </w:rPr>
  </w:style>
  <w:style w:type="paragraph" w:customStyle="1" w:styleId="Rec0">
    <w:name w:val="Rec"/>
    <w:basedOn w:val="Title"/>
    <w:rsid w:val="00E26101"/>
    <w:pPr>
      <w:keepNext w:val="0"/>
      <w:tabs>
        <w:tab w:val="left" w:pos="794"/>
        <w:tab w:val="left" w:pos="1191"/>
        <w:tab w:val="left" w:pos="1588"/>
        <w:tab w:val="left" w:pos="1985"/>
      </w:tabs>
      <w:suppressAutoHyphens w:val="0"/>
      <w:overflowPunct w:val="0"/>
      <w:autoSpaceDE w:val="0"/>
      <w:autoSpaceDN w:val="0"/>
      <w:adjustRightInd w:val="0"/>
      <w:spacing w:before="840" w:after="480"/>
      <w:jc w:val="center"/>
      <w:textAlignment w:val="baseline"/>
    </w:pPr>
    <w:rPr>
      <w:rFonts w:ascii="Times New Roman" w:eastAsia="SimSun" w:hAnsi="Times New Roman"/>
      <w:b/>
      <w:sz w:val="24"/>
      <w:szCs w:val="20"/>
      <w:lang w:val="en-GB"/>
    </w:rPr>
  </w:style>
  <w:style w:type="character" w:customStyle="1" w:styleId="Note1CharCharCharCharCharCharChar">
    <w:name w:val="Note 1 Char Char Char Char Char Char Char"/>
    <w:uiPriority w:val="99"/>
    <w:rsid w:val="00E26101"/>
    <w:rPr>
      <w:rFonts w:cs="Times New Roman"/>
      <w:sz w:val="18"/>
      <w:szCs w:val="18"/>
      <w:lang w:val="en-GB" w:eastAsia="en-US"/>
    </w:rPr>
  </w:style>
  <w:style w:type="character" w:customStyle="1" w:styleId="Note1CharCharCharCharCharCharChar1">
    <w:name w:val="Note 1 Char Char Char Char Char Char Char1"/>
    <w:uiPriority w:val="99"/>
    <w:rsid w:val="00E26101"/>
    <w:rPr>
      <w:rFonts w:eastAsia="Batang" w:cs="Times New Roman"/>
      <w:sz w:val="18"/>
      <w:szCs w:val="18"/>
      <w:lang w:val="en-GB" w:eastAsia="en-US" w:bidi="ar-SA"/>
    </w:rPr>
  </w:style>
  <w:style w:type="character" w:customStyle="1" w:styleId="Note3Char">
    <w:name w:val="Note 3 Char"/>
    <w:uiPriority w:val="99"/>
    <w:rsid w:val="00E26101"/>
    <w:rPr>
      <w:rFonts w:eastAsia="Batang" w:cs="Times New Roman"/>
      <w:sz w:val="18"/>
      <w:szCs w:val="18"/>
      <w:lang w:val="en-GB" w:eastAsia="en-US" w:bidi="ar-SA"/>
    </w:rPr>
  </w:style>
  <w:style w:type="character" w:customStyle="1" w:styleId="Annex2Char">
    <w:name w:val="Annex 2 Char"/>
    <w:link w:val="Annex2"/>
    <w:uiPriority w:val="99"/>
    <w:rsid w:val="00E26101"/>
    <w:rPr>
      <w:rFonts w:eastAsia="Malgun Gothic"/>
      <w:b/>
      <w:bCs/>
      <w:lang w:val="en-GB"/>
    </w:rPr>
  </w:style>
  <w:style w:type="character" w:customStyle="1" w:styleId="Annex3Char2">
    <w:name w:val="Annex 3 Char2"/>
    <w:link w:val="Annex3"/>
    <w:rsid w:val="00E26101"/>
    <w:rPr>
      <w:rFonts w:eastAsia="Malgun Gothic"/>
      <w:b/>
      <w:bCs/>
      <w:lang w:val="en-GB"/>
    </w:rPr>
  </w:style>
  <w:style w:type="paragraph" w:customStyle="1" w:styleId="Text">
    <w:name w:val="Text"/>
    <w:basedOn w:val="Normal"/>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after="240" w:line="276" w:lineRule="auto"/>
      <w:textAlignment w:val="auto"/>
    </w:pPr>
    <w:rPr>
      <w:rFonts w:eastAsia="MS Mincho"/>
      <w:sz w:val="24"/>
      <w:szCs w:val="24"/>
      <w:lang w:val="de-AT"/>
    </w:rPr>
  </w:style>
  <w:style w:type="paragraph" w:customStyle="1" w:styleId="EquationTab">
    <w:name w:val="EquationTab"/>
    <w:basedOn w:val="Normal"/>
    <w:link w:val="EquationTabChar"/>
    <w:qFormat/>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pPr>
    <w:rPr>
      <w:rFonts w:eastAsia="Malgun Gothic"/>
      <w:sz w:val="20"/>
      <w:lang w:val="en-GB"/>
    </w:rPr>
  </w:style>
  <w:style w:type="character" w:customStyle="1" w:styleId="EquationTabChar">
    <w:name w:val="EquationTab Char"/>
    <w:link w:val="EquationTab"/>
    <w:rsid w:val="00E26101"/>
    <w:rPr>
      <w:rFonts w:eastAsia="Malgun Gothic"/>
      <w:lang w:val="en-GB"/>
    </w:rPr>
  </w:style>
  <w:style w:type="paragraph" w:customStyle="1" w:styleId="3H8">
    <w:name w:val="3H8"/>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1191"/>
        <w:tab w:val="left" w:pos="1588"/>
        <w:tab w:val="left" w:pos="1985"/>
      </w:tabs>
    </w:pPr>
    <w:rPr>
      <w:rFonts w:eastAsia="Malgun Gothic"/>
      <w:sz w:val="20"/>
      <w:lang w:val="en-GB"/>
    </w:rPr>
  </w:style>
  <w:style w:type="paragraph" w:customStyle="1" w:styleId="3DVCAnnexSem0">
    <w:name w:val="3DVC Annex Sem 0"/>
    <w:basedOn w:val="Normal"/>
    <w:link w:val="3DVCAnnexSem0Char"/>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794" w:hanging="794"/>
    </w:pPr>
    <w:rPr>
      <w:rFonts w:eastAsia="Malgun Gothic"/>
      <w:sz w:val="20"/>
      <w:lang w:val="en-GB"/>
    </w:rPr>
  </w:style>
  <w:style w:type="character" w:customStyle="1" w:styleId="3DVCAnnexSem0Char">
    <w:name w:val="3DVC Annex Sem 0 Char"/>
    <w:link w:val="3DVCAnnexSem0"/>
    <w:rsid w:val="00E26101"/>
    <w:rPr>
      <w:rFonts w:eastAsia="Malgun Gothic"/>
      <w:lang w:val="en-GB"/>
    </w:rPr>
  </w:style>
  <w:style w:type="paragraph" w:customStyle="1" w:styleId="3DVCnormal">
    <w:name w:val="3DVC normal"/>
    <w:basedOn w:val="Normal"/>
    <w:link w:val="3DVCnormalChar"/>
    <w:qFormat/>
    <w:rsid w:val="00E26101"/>
    <w:pPr>
      <w:widowControl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pPr>
    <w:rPr>
      <w:rFonts w:eastAsia="Malgun Gothic"/>
      <w:sz w:val="20"/>
      <w:lang w:val="en-GB"/>
    </w:rPr>
  </w:style>
  <w:style w:type="character" w:customStyle="1" w:styleId="3DVCnormalChar">
    <w:name w:val="3DVC normal Char"/>
    <w:link w:val="3DVCnormal"/>
    <w:rsid w:val="00E26101"/>
    <w:rPr>
      <w:rFonts w:eastAsia="Malgun Gothic"/>
      <w:lang w:val="en-GB"/>
    </w:rPr>
  </w:style>
  <w:style w:type="paragraph" w:customStyle="1" w:styleId="3D0">
    <w:name w:val="3D0"/>
    <w:basedOn w:val="3N0"/>
    <w:link w:val="3D0Char"/>
    <w:uiPriority w:val="99"/>
    <w:qFormat/>
    <w:rsid w:val="00E26101"/>
    <w:pPr>
      <w:numPr>
        <w:numId w:val="29"/>
      </w:numPr>
      <w:tabs>
        <w:tab w:val="clear" w:pos="340"/>
        <w:tab w:val="left" w:pos="357"/>
        <w:tab w:val="left" w:pos="794"/>
        <w:tab w:val="left" w:pos="1191"/>
        <w:tab w:val="left" w:pos="1588"/>
        <w:tab w:val="left" w:pos="1985"/>
        <w:tab w:val="left" w:pos="2381"/>
      </w:tabs>
    </w:pPr>
    <w:rPr>
      <w:lang w:val="en-CA"/>
    </w:rPr>
  </w:style>
  <w:style w:type="paragraph" w:customStyle="1" w:styleId="3D1">
    <w:name w:val="3D1"/>
    <w:basedOn w:val="3D0"/>
    <w:link w:val="3D1Char"/>
    <w:uiPriority w:val="99"/>
    <w:qFormat/>
    <w:rsid w:val="00E26101"/>
    <w:pPr>
      <w:numPr>
        <w:ilvl w:val="1"/>
      </w:numPr>
    </w:pPr>
  </w:style>
  <w:style w:type="character" w:customStyle="1" w:styleId="3D0Char">
    <w:name w:val="3D0 Char"/>
    <w:link w:val="3D0"/>
    <w:uiPriority w:val="99"/>
    <w:rsid w:val="00E26101"/>
    <w:rPr>
      <w:rFonts w:eastAsia="Malgun Gothic"/>
      <w:lang w:val="en-CA"/>
    </w:rPr>
  </w:style>
  <w:style w:type="paragraph" w:customStyle="1" w:styleId="3D2">
    <w:name w:val="3D2"/>
    <w:basedOn w:val="3D1"/>
    <w:link w:val="3D2Char"/>
    <w:uiPriority w:val="99"/>
    <w:qFormat/>
    <w:rsid w:val="00E26101"/>
    <w:pPr>
      <w:numPr>
        <w:ilvl w:val="2"/>
      </w:numPr>
      <w:tabs>
        <w:tab w:val="clear" w:pos="794"/>
        <w:tab w:val="left" w:pos="1072"/>
      </w:tabs>
      <w:ind w:left="1071"/>
    </w:pPr>
    <w:rPr>
      <w:lang w:eastAsia="ko-KR"/>
    </w:rPr>
  </w:style>
  <w:style w:type="character" w:customStyle="1" w:styleId="3D1Char">
    <w:name w:val="3D1 Char"/>
    <w:link w:val="3D1"/>
    <w:uiPriority w:val="99"/>
    <w:rsid w:val="00E26101"/>
    <w:rPr>
      <w:rFonts w:eastAsia="Malgun Gothic"/>
      <w:lang w:val="en-CA"/>
    </w:rPr>
  </w:style>
  <w:style w:type="paragraph" w:customStyle="1" w:styleId="3D3">
    <w:name w:val="3D3"/>
    <w:basedOn w:val="3D2"/>
    <w:link w:val="3D3Char"/>
    <w:uiPriority w:val="99"/>
    <w:qFormat/>
    <w:rsid w:val="00E26101"/>
    <w:pPr>
      <w:numPr>
        <w:ilvl w:val="3"/>
      </w:numPr>
      <w:tabs>
        <w:tab w:val="clear" w:pos="1072"/>
        <w:tab w:val="clear" w:pos="1191"/>
      </w:tabs>
    </w:pPr>
  </w:style>
  <w:style w:type="character" w:customStyle="1" w:styleId="3D2Char">
    <w:name w:val="3D2 Char"/>
    <w:link w:val="3D2"/>
    <w:uiPriority w:val="99"/>
    <w:rsid w:val="00E26101"/>
    <w:rPr>
      <w:rFonts w:eastAsia="Malgun Gothic"/>
      <w:lang w:val="en-CA" w:eastAsia="ko-KR"/>
    </w:rPr>
  </w:style>
  <w:style w:type="paragraph" w:customStyle="1" w:styleId="3D4">
    <w:name w:val="3D4"/>
    <w:basedOn w:val="3D3"/>
    <w:link w:val="3D4Char"/>
    <w:uiPriority w:val="99"/>
    <w:qFormat/>
    <w:rsid w:val="00E26101"/>
    <w:pPr>
      <w:numPr>
        <w:ilvl w:val="4"/>
      </w:numPr>
      <w:tabs>
        <w:tab w:val="clear" w:pos="1588"/>
      </w:tabs>
    </w:pPr>
  </w:style>
  <w:style w:type="character" w:customStyle="1" w:styleId="3D3Char">
    <w:name w:val="3D3 Char"/>
    <w:link w:val="3D3"/>
    <w:uiPriority w:val="99"/>
    <w:rsid w:val="00E26101"/>
    <w:rPr>
      <w:rFonts w:eastAsia="Malgun Gothic"/>
      <w:lang w:val="en-CA" w:eastAsia="ko-KR"/>
    </w:rPr>
  </w:style>
  <w:style w:type="paragraph" w:customStyle="1" w:styleId="3D5">
    <w:name w:val="3D5"/>
    <w:basedOn w:val="3D4"/>
    <w:link w:val="3D5Char"/>
    <w:uiPriority w:val="99"/>
    <w:qFormat/>
    <w:rsid w:val="00E26101"/>
    <w:pPr>
      <w:numPr>
        <w:ilvl w:val="5"/>
      </w:numPr>
      <w:tabs>
        <w:tab w:val="clear" w:pos="1985"/>
      </w:tabs>
    </w:pPr>
  </w:style>
  <w:style w:type="character" w:customStyle="1" w:styleId="3D4Char">
    <w:name w:val="3D4 Char"/>
    <w:link w:val="3D4"/>
    <w:uiPriority w:val="99"/>
    <w:rsid w:val="00E26101"/>
    <w:rPr>
      <w:rFonts w:eastAsia="Malgun Gothic"/>
      <w:lang w:val="en-CA" w:eastAsia="ko-KR"/>
    </w:rPr>
  </w:style>
  <w:style w:type="paragraph" w:customStyle="1" w:styleId="3D6">
    <w:name w:val="3D6"/>
    <w:basedOn w:val="3D5"/>
    <w:link w:val="3D6Char"/>
    <w:uiPriority w:val="99"/>
    <w:qFormat/>
    <w:rsid w:val="00E26101"/>
    <w:pPr>
      <w:numPr>
        <w:ilvl w:val="6"/>
      </w:numPr>
      <w:tabs>
        <w:tab w:val="clear" w:pos="2381"/>
      </w:tabs>
    </w:pPr>
  </w:style>
  <w:style w:type="character" w:customStyle="1" w:styleId="3D5Char">
    <w:name w:val="3D5 Char"/>
    <w:link w:val="3D5"/>
    <w:uiPriority w:val="99"/>
    <w:rsid w:val="00E26101"/>
    <w:rPr>
      <w:rFonts w:eastAsia="Malgun Gothic"/>
      <w:lang w:val="en-CA" w:eastAsia="ko-KR"/>
    </w:rPr>
  </w:style>
  <w:style w:type="paragraph" w:customStyle="1" w:styleId="3Tabs">
    <w:name w:val="3 Tabs"/>
    <w:basedOn w:val="3N0"/>
    <w:link w:val="3TabsChar"/>
    <w:qFormat/>
    <w:rsid w:val="00E26101"/>
    <w:pPr>
      <w:tabs>
        <w:tab w:val="left" w:pos="357"/>
        <w:tab w:val="left" w:pos="714"/>
        <w:tab w:val="left" w:pos="1071"/>
        <w:tab w:val="left" w:pos="1429"/>
        <w:tab w:val="left" w:pos="1786"/>
        <w:tab w:val="left" w:pos="2143"/>
        <w:tab w:val="left" w:pos="2500"/>
        <w:tab w:val="left" w:pos="2857"/>
        <w:tab w:val="right" w:pos="9729"/>
      </w:tabs>
      <w:spacing w:before="120" w:after="120"/>
      <w:jc w:val="left"/>
    </w:pPr>
    <w:rPr>
      <w:bCs/>
      <w:lang w:val="en-US"/>
    </w:rPr>
  </w:style>
  <w:style w:type="character" w:customStyle="1" w:styleId="3D6Char">
    <w:name w:val="3D6 Char"/>
    <w:link w:val="3D6"/>
    <w:uiPriority w:val="99"/>
    <w:rsid w:val="00E26101"/>
    <w:rPr>
      <w:rFonts w:eastAsia="Malgun Gothic"/>
      <w:lang w:val="en-CA" w:eastAsia="ko-KR"/>
    </w:rPr>
  </w:style>
  <w:style w:type="paragraph" w:customStyle="1" w:styleId="3U1">
    <w:name w:val="3U1"/>
    <w:basedOn w:val="3N0"/>
    <w:uiPriority w:val="99"/>
    <w:qFormat/>
    <w:rsid w:val="00E26101"/>
    <w:pPr>
      <w:numPr>
        <w:ilvl w:val="1"/>
        <w:numId w:val="33"/>
      </w:numPr>
      <w:tabs>
        <w:tab w:val="num" w:pos="360"/>
        <w:tab w:val="num" w:pos="697"/>
      </w:tabs>
      <w:ind w:left="0" w:firstLine="0"/>
    </w:pPr>
  </w:style>
  <w:style w:type="paragraph" w:customStyle="1" w:styleId="3U0">
    <w:name w:val="3U0"/>
    <w:basedOn w:val="3N0"/>
    <w:uiPriority w:val="99"/>
    <w:qFormat/>
    <w:rsid w:val="00E26101"/>
    <w:pPr>
      <w:numPr>
        <w:numId w:val="33"/>
      </w:numPr>
      <w:tabs>
        <w:tab w:val="num" w:pos="360"/>
      </w:tabs>
      <w:ind w:left="0" w:firstLine="0"/>
    </w:pPr>
  </w:style>
  <w:style w:type="paragraph" w:customStyle="1" w:styleId="3U2">
    <w:name w:val="3U2"/>
    <w:basedOn w:val="3U1"/>
    <w:uiPriority w:val="99"/>
    <w:qFormat/>
    <w:rsid w:val="00E26101"/>
    <w:pPr>
      <w:numPr>
        <w:ilvl w:val="2"/>
      </w:numPr>
      <w:tabs>
        <w:tab w:val="num" w:pos="360"/>
        <w:tab w:val="num" w:pos="697"/>
        <w:tab w:val="num" w:pos="1054"/>
      </w:tabs>
      <w:ind w:left="0" w:firstLine="0"/>
    </w:pPr>
  </w:style>
  <w:style w:type="paragraph" w:customStyle="1" w:styleId="3U3">
    <w:name w:val="3U3"/>
    <w:basedOn w:val="3U2"/>
    <w:uiPriority w:val="99"/>
    <w:qFormat/>
    <w:rsid w:val="00E26101"/>
    <w:pPr>
      <w:numPr>
        <w:ilvl w:val="3"/>
      </w:numPr>
      <w:tabs>
        <w:tab w:val="num" w:pos="360"/>
        <w:tab w:val="num" w:pos="697"/>
        <w:tab w:val="num" w:pos="1411"/>
      </w:tabs>
      <w:ind w:left="0" w:firstLine="0"/>
    </w:pPr>
  </w:style>
  <w:style w:type="paragraph" w:customStyle="1" w:styleId="3U4">
    <w:name w:val="3U4"/>
    <w:basedOn w:val="3U3"/>
    <w:uiPriority w:val="99"/>
    <w:qFormat/>
    <w:rsid w:val="00E26101"/>
    <w:pPr>
      <w:numPr>
        <w:ilvl w:val="4"/>
      </w:numPr>
      <w:tabs>
        <w:tab w:val="num" w:pos="360"/>
        <w:tab w:val="num" w:pos="697"/>
        <w:tab w:val="num" w:pos="1768"/>
      </w:tabs>
      <w:ind w:left="0" w:firstLine="0"/>
    </w:pPr>
  </w:style>
  <w:style w:type="paragraph" w:customStyle="1" w:styleId="3U5">
    <w:name w:val="3U5"/>
    <w:basedOn w:val="3U4"/>
    <w:uiPriority w:val="99"/>
    <w:qFormat/>
    <w:rsid w:val="00E26101"/>
    <w:pPr>
      <w:numPr>
        <w:ilvl w:val="5"/>
      </w:numPr>
      <w:tabs>
        <w:tab w:val="num" w:pos="360"/>
        <w:tab w:val="num" w:pos="697"/>
        <w:tab w:val="num" w:pos="2125"/>
      </w:tabs>
      <w:ind w:left="0" w:firstLine="0"/>
    </w:pPr>
  </w:style>
  <w:style w:type="paragraph" w:customStyle="1" w:styleId="3U6">
    <w:name w:val="3U6"/>
    <w:basedOn w:val="3U5"/>
    <w:uiPriority w:val="99"/>
    <w:qFormat/>
    <w:rsid w:val="00E26101"/>
    <w:pPr>
      <w:numPr>
        <w:ilvl w:val="6"/>
      </w:numPr>
      <w:tabs>
        <w:tab w:val="num" w:pos="360"/>
        <w:tab w:val="num" w:pos="697"/>
        <w:tab w:val="num" w:pos="2482"/>
      </w:tabs>
      <w:ind w:left="0" w:firstLine="0"/>
    </w:pPr>
  </w:style>
  <w:style w:type="paragraph" w:customStyle="1" w:styleId="3U7">
    <w:name w:val="3U7"/>
    <w:basedOn w:val="Normal"/>
    <w:uiPriority w:val="99"/>
    <w:qFormat/>
    <w:rsid w:val="00E26101"/>
    <w:pPr>
      <w:numPr>
        <w:ilvl w:val="7"/>
        <w:numId w:val="33"/>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pPr>
    <w:rPr>
      <w:rFonts w:eastAsia="Malgun Gothic"/>
      <w:sz w:val="20"/>
      <w:lang w:val="en-GB"/>
    </w:rPr>
  </w:style>
  <w:style w:type="paragraph" w:customStyle="1" w:styleId="3U8">
    <w:name w:val="3U8"/>
    <w:basedOn w:val="3U7"/>
    <w:uiPriority w:val="99"/>
    <w:qFormat/>
    <w:rsid w:val="00E26101"/>
    <w:pPr>
      <w:numPr>
        <w:ilvl w:val="8"/>
      </w:numPr>
    </w:pPr>
  </w:style>
  <w:style w:type="character" w:styleId="Strong">
    <w:name w:val="Strong"/>
    <w:uiPriority w:val="22"/>
    <w:qFormat/>
    <w:rsid w:val="00E26101"/>
    <w:rPr>
      <w:b/>
      <w:bCs/>
    </w:rPr>
  </w:style>
  <w:style w:type="paragraph" w:customStyle="1" w:styleId="3D7">
    <w:name w:val="3D7"/>
    <w:basedOn w:val="Normal"/>
    <w:uiPriority w:val="99"/>
    <w:rsid w:val="00E26101"/>
    <w:pPr>
      <w:numPr>
        <w:ilvl w:val="7"/>
        <w:numId w:val="29"/>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pPr>
    <w:rPr>
      <w:rFonts w:eastAsia="Malgun Gothic"/>
      <w:sz w:val="20"/>
      <w:lang w:val="en-GB"/>
    </w:rPr>
  </w:style>
  <w:style w:type="paragraph" w:customStyle="1" w:styleId="3D8">
    <w:name w:val="3D8"/>
    <w:basedOn w:val="Normal"/>
    <w:uiPriority w:val="99"/>
    <w:rsid w:val="00E26101"/>
    <w:pPr>
      <w:numPr>
        <w:ilvl w:val="8"/>
        <w:numId w:val="29"/>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pPr>
    <w:rPr>
      <w:rFonts w:eastAsia="Malgun Gothic"/>
      <w:sz w:val="20"/>
      <w:lang w:val="en-GB"/>
    </w:rPr>
  </w:style>
  <w:style w:type="paragraph" w:customStyle="1" w:styleId="3E0">
    <w:name w:val="3E0"/>
    <w:basedOn w:val="3N0"/>
    <w:uiPriority w:val="99"/>
    <w:qFormat/>
    <w:rsid w:val="00E26101"/>
    <w:pPr>
      <w:numPr>
        <w:numId w:val="34"/>
      </w:numPr>
      <w:tabs>
        <w:tab w:val="num" w:pos="360"/>
        <w:tab w:val="center" w:pos="4865"/>
        <w:tab w:val="right" w:pos="9730"/>
      </w:tabs>
      <w:jc w:val="left"/>
    </w:pPr>
  </w:style>
  <w:style w:type="numbering" w:customStyle="1" w:styleId="3Dash">
    <w:name w:val="3Dash"/>
    <w:uiPriority w:val="99"/>
    <w:rsid w:val="00E26101"/>
    <w:pPr>
      <w:numPr>
        <w:numId w:val="30"/>
      </w:numPr>
    </w:pPr>
  </w:style>
  <w:style w:type="paragraph" w:customStyle="1" w:styleId="3E1">
    <w:name w:val="3E1"/>
    <w:basedOn w:val="3E0"/>
    <w:uiPriority w:val="99"/>
    <w:qFormat/>
    <w:rsid w:val="00E26101"/>
    <w:pPr>
      <w:numPr>
        <w:ilvl w:val="1"/>
      </w:numPr>
      <w:tabs>
        <w:tab w:val="num" w:pos="360"/>
      </w:tabs>
      <w:ind w:left="0"/>
    </w:pPr>
  </w:style>
  <w:style w:type="paragraph" w:customStyle="1" w:styleId="3E2">
    <w:name w:val="3E2"/>
    <w:basedOn w:val="3E1"/>
    <w:uiPriority w:val="99"/>
    <w:qFormat/>
    <w:rsid w:val="00E26101"/>
    <w:pPr>
      <w:numPr>
        <w:ilvl w:val="2"/>
      </w:numPr>
      <w:tabs>
        <w:tab w:val="num" w:pos="360"/>
      </w:tabs>
      <w:ind w:left="0"/>
    </w:pPr>
  </w:style>
  <w:style w:type="paragraph" w:customStyle="1" w:styleId="3E3">
    <w:name w:val="3E3"/>
    <w:basedOn w:val="Normal"/>
    <w:uiPriority w:val="99"/>
    <w:qFormat/>
    <w:rsid w:val="00E26101"/>
    <w:pPr>
      <w:numPr>
        <w:ilvl w:val="3"/>
        <w:numId w:val="34"/>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center" w:pos="4865"/>
        <w:tab w:val="right" w:pos="9730"/>
      </w:tabs>
    </w:pPr>
    <w:rPr>
      <w:rFonts w:eastAsia="Malgun Gothic"/>
      <w:sz w:val="20"/>
      <w:lang w:val="en-GB"/>
    </w:rPr>
  </w:style>
  <w:style w:type="paragraph" w:customStyle="1" w:styleId="3E4">
    <w:name w:val="3E4"/>
    <w:basedOn w:val="Normal"/>
    <w:uiPriority w:val="99"/>
    <w:qFormat/>
    <w:rsid w:val="00E26101"/>
    <w:pPr>
      <w:numPr>
        <w:ilvl w:val="4"/>
        <w:numId w:val="34"/>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center" w:pos="4865"/>
        <w:tab w:val="right" w:pos="9730"/>
      </w:tabs>
    </w:pPr>
    <w:rPr>
      <w:rFonts w:eastAsia="Malgun Gothic"/>
      <w:sz w:val="20"/>
      <w:lang w:val="en-GB"/>
    </w:rPr>
  </w:style>
  <w:style w:type="paragraph" w:customStyle="1" w:styleId="3E5">
    <w:name w:val="3E5"/>
    <w:basedOn w:val="Normal"/>
    <w:uiPriority w:val="99"/>
    <w:qFormat/>
    <w:rsid w:val="00E26101"/>
    <w:pPr>
      <w:numPr>
        <w:ilvl w:val="5"/>
        <w:numId w:val="34"/>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center" w:pos="4864"/>
        <w:tab w:val="right" w:pos="9729"/>
      </w:tabs>
    </w:pPr>
    <w:rPr>
      <w:rFonts w:eastAsia="Malgun Gothic"/>
      <w:sz w:val="20"/>
      <w:lang w:val="en-GB"/>
    </w:rPr>
  </w:style>
  <w:style w:type="paragraph" w:customStyle="1" w:styleId="3E6">
    <w:name w:val="3E6"/>
    <w:basedOn w:val="Normal"/>
    <w:uiPriority w:val="99"/>
    <w:qFormat/>
    <w:rsid w:val="00E26101"/>
    <w:pPr>
      <w:numPr>
        <w:ilvl w:val="6"/>
        <w:numId w:val="34"/>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center" w:pos="4864"/>
        <w:tab w:val="right" w:pos="9729"/>
      </w:tabs>
    </w:pPr>
    <w:rPr>
      <w:rFonts w:eastAsia="Malgun Gothic"/>
      <w:sz w:val="20"/>
      <w:lang w:val="en-GB"/>
    </w:rPr>
  </w:style>
  <w:style w:type="paragraph" w:customStyle="1" w:styleId="3E7">
    <w:name w:val="3E7"/>
    <w:basedOn w:val="Normal"/>
    <w:uiPriority w:val="99"/>
    <w:qFormat/>
    <w:rsid w:val="00E26101"/>
    <w:pPr>
      <w:numPr>
        <w:ilvl w:val="7"/>
        <w:numId w:val="34"/>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center" w:pos="4864"/>
        <w:tab w:val="right" w:pos="9729"/>
      </w:tabs>
    </w:pPr>
    <w:rPr>
      <w:rFonts w:eastAsia="Malgun Gothic"/>
      <w:sz w:val="20"/>
      <w:lang w:val="en-GB"/>
    </w:rPr>
  </w:style>
  <w:style w:type="paragraph" w:customStyle="1" w:styleId="3E8">
    <w:name w:val="3E8"/>
    <w:basedOn w:val="Normal"/>
    <w:uiPriority w:val="99"/>
    <w:qFormat/>
    <w:rsid w:val="00E26101"/>
    <w:pPr>
      <w:numPr>
        <w:ilvl w:val="8"/>
        <w:numId w:val="34"/>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center" w:pos="4864"/>
        <w:tab w:val="right" w:pos="9729"/>
      </w:tabs>
    </w:pPr>
    <w:rPr>
      <w:rFonts w:eastAsia="Malgun Gothic"/>
      <w:sz w:val="20"/>
      <w:lang w:val="en-GB"/>
    </w:rPr>
  </w:style>
  <w:style w:type="numbering" w:customStyle="1" w:styleId="3DEquation">
    <w:name w:val="3D Equation"/>
    <w:uiPriority w:val="99"/>
    <w:rsid w:val="00E26101"/>
    <w:pPr>
      <w:numPr>
        <w:numId w:val="31"/>
      </w:numPr>
    </w:pPr>
  </w:style>
  <w:style w:type="character" w:customStyle="1" w:styleId="3TabsChar">
    <w:name w:val="3 Tabs Char"/>
    <w:link w:val="3Tabs"/>
    <w:rsid w:val="00E26101"/>
    <w:rPr>
      <w:rFonts w:eastAsia="Malgun Gothic"/>
      <w:bCs/>
    </w:rPr>
  </w:style>
  <w:style w:type="paragraph" w:customStyle="1" w:styleId="3N4">
    <w:name w:val="3N4"/>
    <w:basedOn w:val="3N0"/>
    <w:link w:val="3N4Char"/>
    <w:qFormat/>
    <w:rsid w:val="00E26101"/>
    <w:pPr>
      <w:ind w:left="1429"/>
    </w:pPr>
  </w:style>
  <w:style w:type="paragraph" w:customStyle="1" w:styleId="3N3">
    <w:name w:val="3N3"/>
    <w:basedOn w:val="3N4"/>
    <w:link w:val="3N3Char"/>
    <w:qFormat/>
    <w:rsid w:val="00E26101"/>
    <w:pPr>
      <w:ind w:left="1072"/>
    </w:pPr>
  </w:style>
  <w:style w:type="paragraph" w:customStyle="1" w:styleId="3N1">
    <w:name w:val="3N1"/>
    <w:basedOn w:val="3N0"/>
    <w:link w:val="3N1Char"/>
    <w:qFormat/>
    <w:rsid w:val="00E26101"/>
    <w:pPr>
      <w:ind w:left="357"/>
    </w:pPr>
    <w:rPr>
      <w:lang w:eastAsia="ko-KR"/>
    </w:rPr>
  </w:style>
  <w:style w:type="character" w:customStyle="1" w:styleId="3N4Char">
    <w:name w:val="3N4 Char"/>
    <w:link w:val="3N4"/>
    <w:rsid w:val="00E26101"/>
    <w:rPr>
      <w:rFonts w:eastAsia="Malgun Gothic"/>
      <w:lang w:val="en-GB"/>
    </w:rPr>
  </w:style>
  <w:style w:type="character" w:customStyle="1" w:styleId="3N3Char">
    <w:name w:val="3N3 Char"/>
    <w:link w:val="3N3"/>
    <w:rsid w:val="00E26101"/>
    <w:rPr>
      <w:rFonts w:eastAsia="Malgun Gothic"/>
      <w:lang w:val="en-GB"/>
    </w:rPr>
  </w:style>
  <w:style w:type="paragraph" w:customStyle="1" w:styleId="3N2">
    <w:name w:val="3N2"/>
    <w:basedOn w:val="3N1"/>
    <w:link w:val="3N2Char"/>
    <w:qFormat/>
    <w:rsid w:val="00E26101"/>
    <w:pPr>
      <w:ind w:left="714"/>
    </w:pPr>
  </w:style>
  <w:style w:type="character" w:customStyle="1" w:styleId="3N1Char">
    <w:name w:val="3N1 Char"/>
    <w:link w:val="3N1"/>
    <w:rsid w:val="00E26101"/>
    <w:rPr>
      <w:rFonts w:eastAsia="Malgun Gothic"/>
      <w:lang w:val="en-GB" w:eastAsia="ko-KR"/>
    </w:rPr>
  </w:style>
  <w:style w:type="paragraph" w:customStyle="1" w:styleId="3N5">
    <w:name w:val="3N5"/>
    <w:basedOn w:val="3N4"/>
    <w:link w:val="3N5Char"/>
    <w:qFormat/>
    <w:rsid w:val="00E26101"/>
    <w:pPr>
      <w:ind w:left="1786"/>
    </w:pPr>
  </w:style>
  <w:style w:type="character" w:customStyle="1" w:styleId="3N2Char">
    <w:name w:val="3N2 Char"/>
    <w:link w:val="3N2"/>
    <w:rsid w:val="00E26101"/>
    <w:rPr>
      <w:rFonts w:eastAsia="Malgun Gothic"/>
      <w:lang w:val="en-GB" w:eastAsia="ko-KR"/>
    </w:rPr>
  </w:style>
  <w:style w:type="paragraph" w:customStyle="1" w:styleId="3N6">
    <w:name w:val="3N6"/>
    <w:basedOn w:val="3N5"/>
    <w:link w:val="3N6Char"/>
    <w:qFormat/>
    <w:rsid w:val="00E26101"/>
    <w:pPr>
      <w:ind w:left="2143"/>
    </w:pPr>
  </w:style>
  <w:style w:type="character" w:customStyle="1" w:styleId="3N5Char">
    <w:name w:val="3N5 Char"/>
    <w:link w:val="3N5"/>
    <w:rsid w:val="00E26101"/>
    <w:rPr>
      <w:rFonts w:eastAsia="Malgun Gothic"/>
      <w:lang w:val="en-GB"/>
    </w:rPr>
  </w:style>
  <w:style w:type="paragraph" w:customStyle="1" w:styleId="3N7">
    <w:name w:val="3N7"/>
    <w:basedOn w:val="3N6"/>
    <w:link w:val="3N7Char"/>
    <w:qFormat/>
    <w:rsid w:val="00E26101"/>
    <w:pPr>
      <w:ind w:left="2500"/>
    </w:pPr>
  </w:style>
  <w:style w:type="character" w:customStyle="1" w:styleId="3N6Char">
    <w:name w:val="3N6 Char"/>
    <w:link w:val="3N6"/>
    <w:rsid w:val="00E26101"/>
    <w:rPr>
      <w:rFonts w:eastAsia="Malgun Gothic"/>
      <w:lang w:val="en-GB"/>
    </w:rPr>
  </w:style>
  <w:style w:type="paragraph" w:customStyle="1" w:styleId="3N8">
    <w:name w:val="3N8"/>
    <w:basedOn w:val="3N7"/>
    <w:link w:val="3N8Char"/>
    <w:qFormat/>
    <w:rsid w:val="00E26101"/>
    <w:pPr>
      <w:ind w:left="2858"/>
    </w:pPr>
  </w:style>
  <w:style w:type="character" w:customStyle="1" w:styleId="3N7Char">
    <w:name w:val="3N7 Char"/>
    <w:link w:val="3N7"/>
    <w:rsid w:val="00E26101"/>
    <w:rPr>
      <w:rFonts w:eastAsia="Malgun Gothic"/>
      <w:lang w:val="en-GB"/>
    </w:rPr>
  </w:style>
  <w:style w:type="character" w:customStyle="1" w:styleId="3N8Char">
    <w:name w:val="3N8 Char"/>
    <w:link w:val="3N8"/>
    <w:rsid w:val="00E26101"/>
    <w:rPr>
      <w:rFonts w:eastAsia="Malgun Gothic"/>
      <w:lang w:val="en-GB"/>
    </w:rPr>
  </w:style>
  <w:style w:type="paragraph" w:customStyle="1" w:styleId="Syntax">
    <w:name w:val="Syntax"/>
    <w:basedOn w:val="Normal"/>
    <w:link w:val="SyntaxChar"/>
    <w:qFormat/>
    <w:rsid w:val="00E26101"/>
    <w:pPr>
      <w:keepNext/>
      <w:keepLines/>
      <w:tabs>
        <w:tab w:val="clear" w:pos="360"/>
        <w:tab w:val="clear" w:pos="720"/>
        <w:tab w:val="clear" w:pos="1440"/>
        <w:tab w:val="clear" w:pos="1800"/>
        <w:tab w:val="clear" w:pos="2520"/>
        <w:tab w:val="clear" w:pos="2880"/>
        <w:tab w:val="clear" w:pos="3240"/>
        <w:tab w:val="clear" w:pos="3600"/>
        <w:tab w:val="clear" w:pos="3960"/>
        <w:tab w:val="clear" w:pos="4320"/>
        <w:tab w:val="left" w:pos="216"/>
        <w:tab w:val="left" w:pos="432"/>
        <w:tab w:val="left" w:pos="648"/>
        <w:tab w:val="left" w:pos="864"/>
        <w:tab w:val="left" w:pos="1296"/>
        <w:tab w:val="left" w:pos="1512"/>
        <w:tab w:val="left" w:pos="1728"/>
        <w:tab w:val="left" w:pos="1944"/>
      </w:tabs>
      <w:spacing w:after="60"/>
      <w:jc w:val="left"/>
    </w:pPr>
    <w:rPr>
      <w:rFonts w:eastAsia="Malgun Gothic"/>
      <w:bCs/>
      <w:sz w:val="20"/>
      <w:lang w:val="en-CA"/>
    </w:rPr>
  </w:style>
  <w:style w:type="character" w:customStyle="1" w:styleId="SyntaxChar">
    <w:name w:val="Syntax Char"/>
    <w:link w:val="Syntax"/>
    <w:rsid w:val="00E26101"/>
    <w:rPr>
      <w:rFonts w:eastAsia="Malgun Gothic"/>
      <w:bCs/>
      <w:lang w:val="en-CA"/>
    </w:rPr>
  </w:style>
  <w:style w:type="paragraph" w:customStyle="1" w:styleId="3DNote">
    <w:name w:val="3D Note"/>
    <w:basedOn w:val="3EdNotes"/>
    <w:link w:val="3DNoteChar"/>
    <w:uiPriority w:val="99"/>
    <w:qFormat/>
    <w:rsid w:val="00E26101"/>
    <w:pPr>
      <w:numPr>
        <w:numId w:val="0"/>
      </w:numPr>
      <w:tabs>
        <w:tab w:val="num" w:pos="1915"/>
      </w:tabs>
      <w:ind w:left="1915" w:hanging="720"/>
    </w:pPr>
    <w:rPr>
      <w:lang w:val="en-CA"/>
    </w:rPr>
  </w:style>
  <w:style w:type="character" w:customStyle="1" w:styleId="3DNoteChar">
    <w:name w:val="3D Note Char"/>
    <w:link w:val="3DNote"/>
    <w:uiPriority w:val="99"/>
    <w:rsid w:val="00E26101"/>
    <w:rPr>
      <w:rFonts w:eastAsia="Malgun Gothic"/>
      <w:lang w:val="en-CA"/>
    </w:rPr>
  </w:style>
  <w:style w:type="paragraph" w:customStyle="1" w:styleId="3DEdNote">
    <w:name w:val="3D Ed. Note"/>
    <w:basedOn w:val="Note1"/>
    <w:link w:val="3DEdNoteChar"/>
    <w:qFormat/>
    <w:rsid w:val="00E26101"/>
    <w:pPr>
      <w:spacing w:line="240" w:lineRule="auto"/>
      <w:ind w:left="288"/>
    </w:pPr>
    <w:rPr>
      <w:rFonts w:eastAsia="Malgun Gothic"/>
    </w:rPr>
  </w:style>
  <w:style w:type="character" w:customStyle="1" w:styleId="NoteChar2">
    <w:name w:val="Note Char2"/>
    <w:link w:val="Note"/>
    <w:rsid w:val="00E26101"/>
    <w:rPr>
      <w:rFonts w:eastAsia="SimSun"/>
      <w:sz w:val="18"/>
      <w:lang w:val="en-GB"/>
    </w:rPr>
  </w:style>
  <w:style w:type="character" w:customStyle="1" w:styleId="3DEdNoteChar">
    <w:name w:val="3D Ed. Note Char"/>
    <w:basedOn w:val="Note1Char"/>
    <w:link w:val="3DEdNote"/>
    <w:rsid w:val="00E26101"/>
    <w:rPr>
      <w:rFonts w:eastAsia="Malgun Gothic"/>
      <w:sz w:val="18"/>
      <w:lang w:val="en-GB"/>
    </w:rPr>
  </w:style>
  <w:style w:type="paragraph" w:customStyle="1" w:styleId="3AmdHead">
    <w:name w:val="3 Amd Head"/>
    <w:basedOn w:val="3N0"/>
    <w:link w:val="3AmdHeadChar"/>
    <w:qFormat/>
    <w:rsid w:val="00E26101"/>
    <w:rPr>
      <w:b/>
      <w:sz w:val="22"/>
      <w:szCs w:val="22"/>
      <w:lang w:val="en-CA"/>
    </w:rPr>
  </w:style>
  <w:style w:type="character" w:customStyle="1" w:styleId="3AmdHeadChar">
    <w:name w:val="3 Amd Head Char"/>
    <w:link w:val="3AmdHead"/>
    <w:rsid w:val="00E26101"/>
    <w:rPr>
      <w:rFonts w:eastAsia="Malgun Gothic"/>
      <w:b/>
      <w:sz w:val="22"/>
      <w:szCs w:val="22"/>
      <w:lang w:val="en-CA"/>
    </w:rPr>
  </w:style>
  <w:style w:type="paragraph" w:customStyle="1" w:styleId="LightGrid-Accent31">
    <w:name w:val="Light Grid - Accent 31"/>
    <w:basedOn w:val="Normal"/>
    <w:uiPriority w:val="34"/>
    <w:qFormat/>
    <w:rsid w:val="00E26101"/>
    <w:pPr>
      <w:tabs>
        <w:tab w:val="clear" w:pos="1800"/>
        <w:tab w:val="clear" w:pos="2160"/>
        <w:tab w:val="clear" w:pos="2520"/>
        <w:tab w:val="clear" w:pos="2880"/>
        <w:tab w:val="clear" w:pos="3240"/>
        <w:tab w:val="clear" w:pos="3600"/>
        <w:tab w:val="clear" w:pos="3960"/>
        <w:tab w:val="clear" w:pos="4320"/>
      </w:tabs>
      <w:ind w:leftChars="400" w:left="840"/>
      <w:jc w:val="left"/>
    </w:pPr>
    <w:rPr>
      <w:rFonts w:eastAsia="MS Mincho"/>
      <w:sz w:val="20"/>
      <w:lang w:val="en-CA"/>
    </w:rPr>
  </w:style>
  <w:style w:type="character" w:customStyle="1" w:styleId="PlainTable51">
    <w:name w:val="Plain Table 51"/>
    <w:uiPriority w:val="31"/>
    <w:qFormat/>
    <w:rsid w:val="00E26101"/>
    <w:rPr>
      <w:smallCaps/>
      <w:color w:val="C0504D"/>
      <w:u w:val="single"/>
    </w:rPr>
  </w:style>
  <w:style w:type="paragraph" w:customStyle="1" w:styleId="GridTable31">
    <w:name w:val="Grid Table 31"/>
    <w:basedOn w:val="Heading1"/>
    <w:next w:val="Normal"/>
    <w:uiPriority w:val="39"/>
    <w:unhideWhenUsed/>
    <w:qFormat/>
    <w:rsid w:val="00E26101"/>
    <w:pPr>
      <w:keepLines/>
      <w:numPr>
        <w:numId w:val="0"/>
      </w:numPr>
      <w:tabs>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480" w:after="0" w:line="276" w:lineRule="auto"/>
      <w:jc w:val="left"/>
      <w:textAlignment w:val="auto"/>
      <w:outlineLvl w:val="9"/>
    </w:pPr>
    <w:rPr>
      <w:rFonts w:ascii="Cambria" w:eastAsia="SimSun" w:hAnsi="Cambria" w:cs="Times New Roman"/>
      <w:color w:val="365F91"/>
      <w:kern w:val="0"/>
      <w:sz w:val="28"/>
      <w:szCs w:val="28"/>
      <w:lang w:val="en-CA" w:eastAsia="ja-JP"/>
    </w:rPr>
  </w:style>
  <w:style w:type="character" w:customStyle="1" w:styleId="Heading2Char1">
    <w:name w:val="Heading 2 Char1"/>
    <w:aliases w:val="H Char"/>
    <w:uiPriority w:val="99"/>
    <w:rsid w:val="00E26101"/>
    <w:rPr>
      <w:rFonts w:ascii="Cambria" w:eastAsia="SimSun" w:hAnsi="Cambria" w:cs="Times New Roman"/>
      <w:b/>
      <w:bCs/>
      <w:i/>
      <w:iCs/>
      <w:sz w:val="28"/>
      <w:szCs w:val="28"/>
      <w:lang w:val="en-GB" w:eastAsia="en-US"/>
    </w:rPr>
  </w:style>
  <w:style w:type="character" w:customStyle="1" w:styleId="Heading1Char2">
    <w:name w:val="Heading 1 Char2"/>
    <w:uiPriority w:val="99"/>
    <w:rsid w:val="00E26101"/>
    <w:rPr>
      <w:rFonts w:ascii="Cambria" w:eastAsia="SimSun" w:hAnsi="Cambria" w:cs="Times New Roman"/>
      <w:b/>
      <w:bCs/>
      <w:kern w:val="32"/>
      <w:sz w:val="32"/>
      <w:szCs w:val="32"/>
      <w:lang w:val="en-GB" w:eastAsia="en-US"/>
    </w:rPr>
  </w:style>
  <w:style w:type="character" w:customStyle="1" w:styleId="Heading4Char2">
    <w:name w:val="Heading 4 Char2"/>
    <w:aliases w:val="Heading 4 Char1 Char1,Heading 4 Char Char Char1"/>
    <w:uiPriority w:val="99"/>
    <w:semiHidden/>
    <w:rsid w:val="00E26101"/>
    <w:rPr>
      <w:rFonts w:ascii="Calibri Light" w:eastAsia="Times New Roman" w:hAnsi="Calibri Light" w:cs="Times New Roman"/>
      <w:i/>
      <w:iCs/>
      <w:color w:val="2E74B5"/>
      <w:lang w:val="en-GB"/>
    </w:rPr>
  </w:style>
  <w:style w:type="paragraph" w:customStyle="1" w:styleId="FigureCaption">
    <w:name w:val="Figure Caption"/>
    <w:basedOn w:val="Normal"/>
    <w:uiPriority w:val="99"/>
    <w:qFormat/>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100" w:after="100" w:line="276" w:lineRule="auto"/>
      <w:jc w:val="center"/>
      <w:textAlignment w:val="auto"/>
    </w:pPr>
    <w:rPr>
      <w:rFonts w:ascii="Calibri" w:eastAsia="Calibri" w:hAnsi="Calibri"/>
      <w:b/>
      <w:sz w:val="18"/>
      <w:lang w:val="en-CA"/>
    </w:rPr>
  </w:style>
  <w:style w:type="character" w:customStyle="1" w:styleId="LightGrid-Accent11">
    <w:name w:val="Light Grid - Accent 11"/>
    <w:uiPriority w:val="99"/>
    <w:rsid w:val="00E26101"/>
    <w:rPr>
      <w:color w:val="808080"/>
    </w:rPr>
  </w:style>
  <w:style w:type="paragraph" w:customStyle="1" w:styleId="zzSTDTitle">
    <w:name w:val="zzSTDTitle"/>
    <w:basedOn w:val="Normal"/>
    <w:next w:val="Normal"/>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uppressAutoHyphens/>
      <w:overflowPunct/>
      <w:autoSpaceDE/>
      <w:autoSpaceDN/>
      <w:adjustRightInd/>
      <w:spacing w:before="400" w:after="760" w:line="350" w:lineRule="exact"/>
      <w:jc w:val="left"/>
      <w:textAlignment w:val="auto"/>
    </w:pPr>
    <w:rPr>
      <w:rFonts w:ascii="Arial" w:eastAsia="MS Mincho" w:hAnsi="Arial"/>
      <w:b/>
      <w:color w:val="0000FF"/>
      <w:sz w:val="32"/>
      <w:lang w:val="de-DE" w:eastAsia="ja-JP"/>
    </w:rPr>
  </w:style>
  <w:style w:type="table" w:customStyle="1" w:styleId="TableGrid3">
    <w:name w:val="Table Grid3"/>
    <w:basedOn w:val="TableNormal"/>
    <w:next w:val="TableGrid"/>
    <w:rsid w:val="00E26101"/>
    <w:pPr>
      <w:spacing w:before="136"/>
    </w:pPr>
    <w:rPr>
      <w:rFonts w:eastAsia="SimSu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ightList-Accent31">
    <w:name w:val="Light List - Accent 31"/>
    <w:hidden/>
    <w:uiPriority w:val="99"/>
    <w:semiHidden/>
    <w:rsid w:val="00E26101"/>
    <w:pPr>
      <w:spacing w:before="136"/>
    </w:pPr>
    <w:rPr>
      <w:rFonts w:eastAsia="SimSun"/>
    </w:rPr>
  </w:style>
  <w:style w:type="paragraph" w:customStyle="1" w:styleId="p1">
    <w:name w:val="p1"/>
    <w:basedOn w:val="Normal"/>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jc w:val="left"/>
      <w:textAlignment w:val="auto"/>
    </w:pPr>
    <w:rPr>
      <w:rFonts w:ascii="Menlo" w:eastAsia="MS Mincho" w:hAnsi="Menlo" w:cs="Menlo"/>
      <w:color w:val="000000"/>
      <w:sz w:val="17"/>
      <w:szCs w:val="17"/>
      <w:lang w:val="en-CA"/>
    </w:rPr>
  </w:style>
  <w:style w:type="character" w:customStyle="1" w:styleId="s1">
    <w:name w:val="s1"/>
    <w:rsid w:val="00E26101"/>
  </w:style>
  <w:style w:type="paragraph" w:customStyle="1" w:styleId="MediumList2-Accent23">
    <w:name w:val="Medium List 2 - Accent 23"/>
    <w:hidden/>
    <w:uiPriority w:val="71"/>
    <w:rsid w:val="00E26101"/>
    <w:pPr>
      <w:spacing w:before="136"/>
    </w:pPr>
    <w:rPr>
      <w:rFonts w:eastAsia="SimSun"/>
    </w:rPr>
  </w:style>
  <w:style w:type="paragraph" w:customStyle="1" w:styleId="ColorfulShading-Accent15">
    <w:name w:val="Colorful Shading - Accent 15"/>
    <w:hidden/>
    <w:uiPriority w:val="62"/>
    <w:rsid w:val="00E26101"/>
    <w:pPr>
      <w:spacing w:before="136"/>
    </w:pPr>
    <w:rPr>
      <w:rFonts w:eastAsia="SimSun"/>
    </w:rPr>
  </w:style>
  <w:style w:type="paragraph" w:customStyle="1" w:styleId="Term">
    <w:name w:val="Term"/>
    <w:basedOn w:val="ColorfulList-Accent11"/>
    <w:autoRedefine/>
    <w:qFormat/>
    <w:rsid w:val="00E26101"/>
    <w:pPr>
      <w:numPr>
        <w:numId w:val="35"/>
      </w:numPr>
      <w:tabs>
        <w:tab w:val="clear" w:pos="794"/>
        <w:tab w:val="clear" w:pos="1191"/>
        <w:tab w:val="clear" w:pos="1588"/>
        <w:tab w:val="clear" w:pos="1985"/>
      </w:tabs>
      <w:overflowPunct/>
      <w:autoSpaceDE/>
      <w:autoSpaceDN/>
      <w:adjustRightInd/>
      <w:spacing w:before="0"/>
      <w:contextualSpacing/>
      <w:jc w:val="left"/>
      <w:textAlignment w:val="auto"/>
    </w:pPr>
    <w:rPr>
      <w:rFonts w:ascii="Candara" w:eastAsia="Candara" w:hAnsi="Candara"/>
      <w:b/>
      <w:smallCaps/>
      <w:lang w:val="en-US"/>
    </w:rPr>
  </w:style>
  <w:style w:type="paragraph" w:customStyle="1" w:styleId="fields">
    <w:name w:val="fields"/>
    <w:basedOn w:val="Normal"/>
    <w:link w:val="fieldsZchn"/>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8010"/>
      </w:tabs>
      <w:overflowPunct/>
      <w:autoSpaceDE/>
      <w:autoSpaceDN/>
      <w:adjustRightInd/>
      <w:ind w:left="720" w:hanging="360"/>
      <w:textAlignment w:val="auto"/>
    </w:pPr>
    <w:rPr>
      <w:rFonts w:ascii="Times" w:eastAsia="BatangChe" w:hAnsi="Times"/>
      <w:sz w:val="24"/>
    </w:rPr>
  </w:style>
  <w:style w:type="character" w:customStyle="1" w:styleId="fieldsZchn">
    <w:name w:val="fields Zchn"/>
    <w:link w:val="fields"/>
    <w:rsid w:val="00E26101"/>
    <w:rPr>
      <w:rFonts w:ascii="Times" w:eastAsia="BatangChe" w:hAnsi="Times"/>
      <w:sz w:val="24"/>
    </w:rPr>
  </w:style>
  <w:style w:type="character" w:customStyle="1" w:styleId="UnresolvedMention2">
    <w:name w:val="Unresolved Mention2"/>
    <w:basedOn w:val="DefaultParagraphFont"/>
    <w:uiPriority w:val="99"/>
    <w:semiHidden/>
    <w:unhideWhenUsed/>
    <w:rsid w:val="00E26101"/>
    <w:rPr>
      <w:color w:val="605E5C"/>
      <w:shd w:val="clear" w:color="auto" w:fill="E1DFDD"/>
    </w:rPr>
  </w:style>
  <w:style w:type="table" w:customStyle="1" w:styleId="TableGrid4">
    <w:name w:val="Table Grid4"/>
    <w:basedOn w:val="TableNormal"/>
    <w:next w:val="TableGrid"/>
    <w:rsid w:val="00E26101"/>
    <w:pPr>
      <w:spacing w:before="136"/>
    </w:pPr>
    <w:rPr>
      <w:rFonts w:ascii="CG Times" w:eastAsia="SimSun" w:hAnsi="CG Times"/>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E26101"/>
    <w:pPr>
      <w:widowControl w:val="0"/>
      <w:autoSpaceDE w:val="0"/>
      <w:autoSpaceDN w:val="0"/>
      <w:adjustRightInd w:val="0"/>
      <w:spacing w:before="136"/>
    </w:pPr>
    <w:rPr>
      <w:rFonts w:eastAsia="SimSun"/>
      <w:color w:val="000000"/>
      <w:sz w:val="24"/>
      <w:szCs w:val="24"/>
    </w:rPr>
  </w:style>
  <w:style w:type="paragraph" w:customStyle="1" w:styleId="n">
    <w:name w:val="n"/>
    <w:basedOn w:val="Normalaftertitle0"/>
    <w:rsid w:val="00E26101"/>
  </w:style>
  <w:style w:type="table" w:customStyle="1" w:styleId="1">
    <w:name w:val="표 구분선1"/>
    <w:basedOn w:val="TableNormal"/>
    <w:next w:val="TableGrid"/>
    <w:rsid w:val="00E26101"/>
    <w:pPr>
      <w:spacing w:before="136"/>
    </w:pPr>
    <w:rPr>
      <w:rFonts w:ascii="CG Times" w:eastAsia="SimSun" w:hAnsi="CG Times"/>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3">
    <w:name w:val="Unresolved Mention3"/>
    <w:basedOn w:val="DefaultParagraphFont"/>
    <w:uiPriority w:val="99"/>
    <w:semiHidden/>
    <w:unhideWhenUsed/>
    <w:rsid w:val="00E26101"/>
    <w:rPr>
      <w:color w:val="605E5C"/>
      <w:shd w:val="clear" w:color="auto" w:fill="E1DFDD"/>
    </w:rPr>
  </w:style>
  <w:style w:type="character" w:customStyle="1" w:styleId="text-only">
    <w:name w:val="text-only"/>
    <w:basedOn w:val="DefaultParagraphFont"/>
    <w:rsid w:val="00E26101"/>
  </w:style>
  <w:style w:type="table" w:customStyle="1" w:styleId="TableGrid5">
    <w:name w:val="Table Grid5"/>
    <w:basedOn w:val="TableNormal"/>
    <w:next w:val="TableGrid"/>
    <w:rsid w:val="00E26101"/>
    <w:rPr>
      <w:rFonts w:ascii="CG Times" w:eastAsia="SimSun" w:hAnsi="CG Times"/>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
    <w:name w:val="Table Grid12"/>
    <w:basedOn w:val="TableNormal"/>
    <w:next w:val="TableGrid"/>
    <w:uiPriority w:val="99"/>
    <w:rsid w:val="00E26101"/>
    <w:pPr>
      <w:tabs>
        <w:tab w:val="left" w:pos="794"/>
        <w:tab w:val="left" w:pos="1191"/>
        <w:tab w:val="left" w:pos="1588"/>
        <w:tab w:val="left" w:pos="1985"/>
      </w:tabs>
      <w:overflowPunct w:val="0"/>
      <w:autoSpaceDE w:val="0"/>
      <w:autoSpaceDN w:val="0"/>
      <w:adjustRightInd w:val="0"/>
      <w:spacing w:before="136"/>
      <w:jc w:val="both"/>
      <w:textAlignment w:val="baseline"/>
    </w:pPr>
    <w:rPr>
      <w:rFonts w:eastAsia="Malgun Gothic"/>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VCNumbers2">
    <w:name w:val="SVC Numbers2"/>
    <w:rsid w:val="00E26101"/>
    <w:pPr>
      <w:numPr>
        <w:numId w:val="32"/>
      </w:numPr>
    </w:pPr>
  </w:style>
  <w:style w:type="numbering" w:customStyle="1" w:styleId="AVCBullet2">
    <w:name w:val="AVC Bullet2"/>
    <w:rsid w:val="00E26101"/>
    <w:pPr>
      <w:numPr>
        <w:numId w:val="25"/>
      </w:numPr>
    </w:pPr>
  </w:style>
  <w:style w:type="numbering" w:customStyle="1" w:styleId="3DHeading2">
    <w:name w:val="3D Heading2"/>
    <w:uiPriority w:val="99"/>
    <w:rsid w:val="00E26101"/>
    <w:pPr>
      <w:numPr>
        <w:numId w:val="36"/>
      </w:numPr>
    </w:pPr>
  </w:style>
  <w:style w:type="numbering" w:customStyle="1" w:styleId="SVCBullets2">
    <w:name w:val="SVC Bullets2"/>
    <w:rsid w:val="00E26101"/>
    <w:pPr>
      <w:numPr>
        <w:numId w:val="23"/>
      </w:numPr>
    </w:pPr>
  </w:style>
  <w:style w:type="numbering" w:customStyle="1" w:styleId="SVCIndent2">
    <w:name w:val="SVC Indent2"/>
    <w:rsid w:val="00E26101"/>
    <w:pPr>
      <w:numPr>
        <w:numId w:val="41"/>
      </w:numPr>
    </w:pPr>
  </w:style>
  <w:style w:type="numbering" w:customStyle="1" w:styleId="3Dash1">
    <w:name w:val="3Dash1"/>
    <w:uiPriority w:val="99"/>
    <w:rsid w:val="00E26101"/>
    <w:pPr>
      <w:numPr>
        <w:numId w:val="37"/>
      </w:numPr>
    </w:pPr>
  </w:style>
  <w:style w:type="numbering" w:customStyle="1" w:styleId="3DEquation2">
    <w:name w:val="3D Equation2"/>
    <w:uiPriority w:val="99"/>
    <w:rsid w:val="00E26101"/>
    <w:pPr>
      <w:numPr>
        <w:numId w:val="38"/>
      </w:numPr>
    </w:pPr>
  </w:style>
  <w:style w:type="numbering" w:customStyle="1" w:styleId="3DNumbering1">
    <w:name w:val="3D Numbering1"/>
    <w:uiPriority w:val="99"/>
    <w:rsid w:val="00E26101"/>
    <w:pPr>
      <w:numPr>
        <w:numId w:val="39"/>
      </w:numPr>
    </w:pPr>
  </w:style>
  <w:style w:type="table" w:customStyle="1" w:styleId="TableGrid31">
    <w:name w:val="Table Grid31"/>
    <w:basedOn w:val="TableNormal"/>
    <w:next w:val="TableGrid"/>
    <w:rsid w:val="00E26101"/>
    <w:rPr>
      <w:rFonts w:eastAsia="SimSu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
    <w:name w:val="Table Grid41"/>
    <w:basedOn w:val="TableNormal"/>
    <w:next w:val="TableGrid"/>
    <w:rsid w:val="00E26101"/>
    <w:rPr>
      <w:rFonts w:ascii="CG Times" w:eastAsia="SimSun" w:hAnsi="CG Times"/>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
    <w:name w:val="표 구분선11"/>
    <w:basedOn w:val="TableNormal"/>
    <w:next w:val="TableGrid"/>
    <w:rsid w:val="00E26101"/>
    <w:rPr>
      <w:rFonts w:ascii="CG Times" w:eastAsia="SimSun" w:hAnsi="CG Times"/>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21">
    <w:name w:val="Unresolved Mention21"/>
    <w:basedOn w:val="DefaultParagraphFont"/>
    <w:uiPriority w:val="99"/>
    <w:semiHidden/>
    <w:unhideWhenUsed/>
    <w:rsid w:val="00E26101"/>
    <w:rPr>
      <w:color w:val="605E5C"/>
      <w:shd w:val="clear" w:color="auto" w:fill="E1DFDD"/>
    </w:rPr>
  </w:style>
  <w:style w:type="character" w:customStyle="1" w:styleId="UnresolvedMention4">
    <w:name w:val="Unresolved Mention4"/>
    <w:basedOn w:val="DefaultParagraphFont"/>
    <w:uiPriority w:val="99"/>
    <w:semiHidden/>
    <w:unhideWhenUsed/>
    <w:rsid w:val="00E26101"/>
    <w:rPr>
      <w:color w:val="605E5C"/>
      <w:shd w:val="clear" w:color="auto" w:fill="E1DFDD"/>
    </w:rPr>
  </w:style>
  <w:style w:type="character" w:customStyle="1" w:styleId="CodeChar">
    <w:name w:val="Code Char"/>
    <w:uiPriority w:val="1"/>
    <w:qFormat/>
    <w:rsid w:val="00E26101"/>
    <w:rPr>
      <w:rFonts w:ascii="Courier New" w:hAnsi="Courier New"/>
    </w:rPr>
  </w:style>
  <w:style w:type="paragraph" w:customStyle="1" w:styleId="ISOComments">
    <w:name w:val="ISO_Comments"/>
    <w:basedOn w:val="Normal"/>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210" w:line="210" w:lineRule="exact"/>
      <w:jc w:val="left"/>
      <w:textAlignment w:val="auto"/>
    </w:pPr>
    <w:rPr>
      <w:rFonts w:ascii="Arial" w:eastAsia="Times New Roman" w:hAnsi="Arial"/>
      <w:sz w:val="18"/>
      <w:lang w:val="en-GB"/>
    </w:rPr>
  </w:style>
  <w:style w:type="paragraph" w:customStyle="1" w:styleId="BoxTable">
    <w:name w:val="BoxTable"/>
    <w:basedOn w:val="Normal"/>
    <w:link w:val="BoxTableChar"/>
    <w:qFormat/>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line="230" w:lineRule="atLeast"/>
      <w:jc w:val="left"/>
      <w:textAlignment w:val="auto"/>
    </w:pPr>
    <w:rPr>
      <w:rFonts w:ascii="Cambria" w:eastAsia="MS Mincho" w:hAnsi="Cambria"/>
      <w:szCs w:val="24"/>
      <w:lang w:val="en-GB"/>
    </w:rPr>
  </w:style>
  <w:style w:type="character" w:customStyle="1" w:styleId="BoxTableChar">
    <w:name w:val="BoxTable Char"/>
    <w:link w:val="BoxTable"/>
    <w:rsid w:val="00E26101"/>
    <w:rPr>
      <w:rFonts w:ascii="Cambria" w:eastAsia="MS Mincho" w:hAnsi="Cambria"/>
      <w:sz w:val="22"/>
      <w:szCs w:val="24"/>
      <w:lang w:val="en-GB"/>
    </w:rPr>
  </w:style>
  <w:style w:type="paragraph" w:styleId="List2">
    <w:name w:val="List 2"/>
    <w:basedOn w:val="Normal"/>
    <w:uiPriority w:val="99"/>
    <w:unhideWhenUsed/>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line="259" w:lineRule="auto"/>
      <w:ind w:left="720" w:hanging="360"/>
      <w:contextualSpacing/>
      <w:jc w:val="left"/>
      <w:textAlignment w:val="auto"/>
    </w:pPr>
    <w:rPr>
      <w:rFonts w:cstheme="minorBidi"/>
      <w:sz w:val="20"/>
      <w:lang w:eastAsia="zh-CN"/>
    </w:rPr>
  </w:style>
  <w:style w:type="character" w:customStyle="1" w:styleId="NoteZchn">
    <w:name w:val="Note Zchn"/>
    <w:rsid w:val="00E26101"/>
    <w:rPr>
      <w:sz w:val="18"/>
      <w:szCs w:val="22"/>
      <w:lang w:val="en-GB"/>
    </w:rPr>
  </w:style>
  <w:style w:type="paragraph" w:customStyle="1" w:styleId="lastfield">
    <w:name w:val="lastfield"/>
    <w:basedOn w:val="fields"/>
    <w:link w:val="lastfieldZchn"/>
    <w:rsid w:val="00E26101"/>
    <w:pPr>
      <w:tabs>
        <w:tab w:val="left" w:pos="1440"/>
      </w:tabs>
      <w:spacing w:before="0" w:after="220"/>
    </w:pPr>
    <w:rPr>
      <w:rFonts w:ascii="Cambria" w:eastAsia="Batang" w:hAnsi="Cambria"/>
      <w:sz w:val="22"/>
      <w:szCs w:val="22"/>
      <w:lang w:val="en-GB" w:eastAsia="ko-KR"/>
    </w:rPr>
  </w:style>
  <w:style w:type="character" w:customStyle="1" w:styleId="lastfieldZchn">
    <w:name w:val="lastfield Zchn"/>
    <w:link w:val="lastfield"/>
    <w:rsid w:val="00E26101"/>
    <w:rPr>
      <w:rFonts w:ascii="Cambria" w:eastAsia="Batang" w:hAnsi="Cambria"/>
      <w:sz w:val="22"/>
      <w:szCs w:val="22"/>
      <w:lang w:val="en-GB" w:eastAsia="ko-KR"/>
    </w:rPr>
  </w:style>
  <w:style w:type="character" w:customStyle="1" w:styleId="codeChar0">
    <w:name w:val="code Char"/>
    <w:rsid w:val="00E26101"/>
    <w:rPr>
      <w:rFonts w:ascii="Courier New" w:hAnsi="Courier New"/>
      <w:noProof/>
      <w:lang w:val="en-GB" w:eastAsia="ja-JP" w:bidi="ar-SA"/>
    </w:rPr>
  </w:style>
  <w:style w:type="paragraph" w:styleId="ListBullet2">
    <w:name w:val="List Bullet 2"/>
    <w:basedOn w:val="Normal"/>
    <w:uiPriority w:val="99"/>
    <w:unhideWhenUsed/>
    <w:rsid w:val="00E26101"/>
    <w:pPr>
      <w:numPr>
        <w:numId w:val="40"/>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line="259" w:lineRule="auto"/>
      <w:contextualSpacing/>
      <w:jc w:val="left"/>
      <w:textAlignment w:val="auto"/>
    </w:pPr>
    <w:rPr>
      <w:rFonts w:cstheme="minorBidi"/>
      <w:sz w:val="20"/>
      <w:lang w:eastAsia="zh-CN"/>
    </w:rPr>
  </w:style>
  <w:style w:type="paragraph" w:customStyle="1" w:styleId="code">
    <w:name w:val="code"/>
    <w:basedOn w:val="Normal"/>
    <w:next w:val="Normal"/>
    <w:link w:val="codeZchn"/>
    <w:rsid w:val="00E26101"/>
    <w:pPr>
      <w:keepLines/>
      <w:overflowPunct/>
      <w:autoSpaceDE/>
      <w:autoSpaceDN/>
      <w:adjustRightInd/>
      <w:spacing w:before="60" w:after="120"/>
      <w:jc w:val="left"/>
      <w:textAlignment w:val="auto"/>
    </w:pPr>
    <w:rPr>
      <w:rFonts w:ascii="Courier New" w:eastAsia="Times New Roman" w:hAnsi="Courier New"/>
      <w:noProof/>
      <w:sz w:val="20"/>
      <w:lang w:val="en-GB"/>
    </w:rPr>
  </w:style>
  <w:style w:type="character" w:customStyle="1" w:styleId="codeZchn">
    <w:name w:val="code Zchn"/>
    <w:link w:val="code"/>
    <w:rsid w:val="00E26101"/>
    <w:rPr>
      <w:rFonts w:ascii="Courier New" w:eastAsia="Times New Roman" w:hAnsi="Courier New"/>
      <w:noProof/>
      <w:lang w:val="en-GB"/>
    </w:rPr>
  </w:style>
  <w:style w:type="table" w:customStyle="1" w:styleId="TableGrid6">
    <w:name w:val="Table Grid6"/>
    <w:basedOn w:val="TableNormal"/>
    <w:next w:val="TableGrid"/>
    <w:rsid w:val="00E26101"/>
    <w:rPr>
      <w:rFonts w:ascii="CG Times" w:eastAsia="SimSun" w:hAnsi="CG Times"/>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only1">
    <w:name w:val="text-only1"/>
    <w:basedOn w:val="DefaultParagraphFont"/>
    <w:rsid w:val="00E26101"/>
  </w:style>
  <w:style w:type="character" w:styleId="EndnoteReference">
    <w:name w:val="endnote reference"/>
    <w:basedOn w:val="DefaultParagraphFont"/>
    <w:uiPriority w:val="99"/>
    <w:unhideWhenUsed/>
    <w:rsid w:val="00DF038E"/>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12647861">
      <w:bodyDiv w:val="1"/>
      <w:marLeft w:val="0"/>
      <w:marRight w:val="0"/>
      <w:marTop w:val="0"/>
      <w:marBottom w:val="0"/>
      <w:divBdr>
        <w:top w:val="none" w:sz="0" w:space="0" w:color="auto"/>
        <w:left w:val="none" w:sz="0" w:space="0" w:color="auto"/>
        <w:bottom w:val="none" w:sz="0" w:space="0" w:color="auto"/>
        <w:right w:val="none" w:sz="0" w:space="0" w:color="auto"/>
      </w:divBdr>
      <w:divsChild>
        <w:div w:id="1404067570">
          <w:marLeft w:val="0"/>
          <w:marRight w:val="0"/>
          <w:marTop w:val="0"/>
          <w:marBottom w:val="0"/>
          <w:divBdr>
            <w:top w:val="none" w:sz="0" w:space="0" w:color="auto"/>
            <w:left w:val="none" w:sz="0" w:space="0" w:color="auto"/>
            <w:bottom w:val="none" w:sz="0" w:space="0" w:color="auto"/>
            <w:right w:val="none" w:sz="0" w:space="0" w:color="auto"/>
          </w:divBdr>
          <w:divsChild>
            <w:div w:id="755637469">
              <w:marLeft w:val="0"/>
              <w:marRight w:val="0"/>
              <w:marTop w:val="0"/>
              <w:marBottom w:val="0"/>
              <w:divBdr>
                <w:top w:val="none" w:sz="0" w:space="0" w:color="auto"/>
                <w:left w:val="none" w:sz="0" w:space="0" w:color="auto"/>
                <w:bottom w:val="none" w:sz="0" w:space="0" w:color="auto"/>
                <w:right w:val="none" w:sz="0" w:space="0" w:color="auto"/>
              </w:divBdr>
              <w:divsChild>
                <w:div w:id="17390152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1312613">
      <w:bodyDiv w:val="1"/>
      <w:marLeft w:val="0"/>
      <w:marRight w:val="0"/>
      <w:marTop w:val="0"/>
      <w:marBottom w:val="0"/>
      <w:divBdr>
        <w:top w:val="none" w:sz="0" w:space="0" w:color="auto"/>
        <w:left w:val="none" w:sz="0" w:space="0" w:color="auto"/>
        <w:bottom w:val="none" w:sz="0" w:space="0" w:color="auto"/>
        <w:right w:val="none" w:sz="0" w:space="0" w:color="auto"/>
      </w:divBdr>
    </w:div>
    <w:div w:id="771516554">
      <w:bodyDiv w:val="1"/>
      <w:marLeft w:val="0"/>
      <w:marRight w:val="0"/>
      <w:marTop w:val="0"/>
      <w:marBottom w:val="0"/>
      <w:divBdr>
        <w:top w:val="none" w:sz="0" w:space="0" w:color="auto"/>
        <w:left w:val="none" w:sz="0" w:space="0" w:color="auto"/>
        <w:bottom w:val="none" w:sz="0" w:space="0" w:color="auto"/>
        <w:right w:val="none" w:sz="0" w:space="0" w:color="auto"/>
      </w:divBdr>
    </w:div>
    <w:div w:id="1275676293">
      <w:bodyDiv w:val="1"/>
      <w:marLeft w:val="0"/>
      <w:marRight w:val="0"/>
      <w:marTop w:val="0"/>
      <w:marBottom w:val="0"/>
      <w:divBdr>
        <w:top w:val="none" w:sz="0" w:space="0" w:color="auto"/>
        <w:left w:val="none" w:sz="0" w:space="0" w:color="auto"/>
        <w:bottom w:val="none" w:sz="0" w:space="0" w:color="auto"/>
        <w:right w:val="none" w:sz="0" w:space="0" w:color="auto"/>
      </w:divBdr>
    </w:div>
    <w:div w:id="1497459237">
      <w:bodyDiv w:val="1"/>
      <w:marLeft w:val="0"/>
      <w:marRight w:val="0"/>
      <w:marTop w:val="0"/>
      <w:marBottom w:val="0"/>
      <w:divBdr>
        <w:top w:val="none" w:sz="0" w:space="0" w:color="auto"/>
        <w:left w:val="none" w:sz="0" w:space="0" w:color="auto"/>
        <w:bottom w:val="none" w:sz="0" w:space="0" w:color="auto"/>
        <w:right w:val="none" w:sz="0" w:space="0" w:color="auto"/>
      </w:divBdr>
    </w:div>
    <w:div w:id="1504005268">
      <w:bodyDiv w:val="1"/>
      <w:marLeft w:val="0"/>
      <w:marRight w:val="0"/>
      <w:marTop w:val="0"/>
      <w:marBottom w:val="0"/>
      <w:divBdr>
        <w:top w:val="none" w:sz="0" w:space="0" w:color="auto"/>
        <w:left w:val="none" w:sz="0" w:space="0" w:color="auto"/>
        <w:bottom w:val="none" w:sz="0" w:space="0" w:color="auto"/>
        <w:right w:val="none" w:sz="0" w:space="0" w:color="auto"/>
      </w:divBdr>
    </w:div>
    <w:div w:id="1538005297">
      <w:bodyDiv w:val="1"/>
      <w:marLeft w:val="0"/>
      <w:marRight w:val="0"/>
      <w:marTop w:val="0"/>
      <w:marBottom w:val="0"/>
      <w:divBdr>
        <w:top w:val="none" w:sz="0" w:space="0" w:color="auto"/>
        <w:left w:val="none" w:sz="0" w:space="0" w:color="auto"/>
        <w:bottom w:val="none" w:sz="0" w:space="0" w:color="auto"/>
        <w:right w:val="none" w:sz="0" w:space="0" w:color="auto"/>
      </w:divBdr>
    </w:div>
    <w:div w:id="1565144382">
      <w:bodyDiv w:val="1"/>
      <w:marLeft w:val="0"/>
      <w:marRight w:val="0"/>
      <w:marTop w:val="0"/>
      <w:marBottom w:val="0"/>
      <w:divBdr>
        <w:top w:val="none" w:sz="0" w:space="0" w:color="auto"/>
        <w:left w:val="none" w:sz="0" w:space="0" w:color="auto"/>
        <w:bottom w:val="none" w:sz="0" w:space="0" w:color="auto"/>
        <w:right w:val="none" w:sz="0" w:space="0" w:color="auto"/>
      </w:divBdr>
    </w:div>
    <w:div w:id="1704013513">
      <w:bodyDiv w:val="1"/>
      <w:marLeft w:val="0"/>
      <w:marRight w:val="0"/>
      <w:marTop w:val="0"/>
      <w:marBottom w:val="0"/>
      <w:divBdr>
        <w:top w:val="none" w:sz="0" w:space="0" w:color="auto"/>
        <w:left w:val="none" w:sz="0" w:space="0" w:color="auto"/>
        <w:bottom w:val="none" w:sz="0" w:space="0" w:color="auto"/>
        <w:right w:val="none" w:sz="0" w:space="0" w:color="auto"/>
      </w:divBdr>
    </w:div>
    <w:div w:id="18894884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hyperlink" Target="https://vcgit.hhi.fraunhofer.de/jvet-ahg-nnvc/VVCSoftware_VTM" TargetMode="External"/><Relationship Id="rId18" Type="http://schemas.openxmlformats.org/officeDocument/2006/relationships/image" Target="media/image5.png"/><Relationship Id="rId26" Type="http://schemas.openxmlformats.org/officeDocument/2006/relationships/image" Target="media/image13.PNG"/><Relationship Id="rId39" Type="http://schemas.openxmlformats.org/officeDocument/2006/relationships/hyperlink" Target="https://vcgit.hhi.fraunhofer.de/jvet-ahg-nnvc/sadl" TargetMode="External"/><Relationship Id="rId3" Type="http://schemas.openxmlformats.org/officeDocument/2006/relationships/styles" Target="styles.xml"/><Relationship Id="rId21" Type="http://schemas.openxmlformats.org/officeDocument/2006/relationships/image" Target="media/image8.emf"/><Relationship Id="rId34" Type="http://schemas.openxmlformats.org/officeDocument/2006/relationships/image" Target="media/image20.png"/><Relationship Id="rId42"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mailto:liqiangwang@tencent.com" TargetMode="External"/><Relationship Id="rId17" Type="http://schemas.openxmlformats.org/officeDocument/2006/relationships/image" Target="media/image4.png"/><Relationship Id="rId25" Type="http://schemas.openxmlformats.org/officeDocument/2006/relationships/image" Target="media/image12.png"/><Relationship Id="rId33" Type="http://schemas.openxmlformats.org/officeDocument/2006/relationships/image" Target="media/image19.png"/><Relationship Id="rId38" Type="http://schemas.openxmlformats.org/officeDocument/2006/relationships/image" Target="media/image24.png"/><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image" Target="media/image7.png"/><Relationship Id="rId29" Type="http://schemas.openxmlformats.org/officeDocument/2006/relationships/hyperlink" Target="https://vcgit.hhi.fraunhofer.de/jvet-ahg-nnvc/sadl" TargetMode="External"/><Relationship Id="rId41"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jacob.strom@ericsson.com" TargetMode="External"/><Relationship Id="rId24" Type="http://schemas.openxmlformats.org/officeDocument/2006/relationships/image" Target="media/image11.svg"/><Relationship Id="rId32" Type="http://schemas.openxmlformats.org/officeDocument/2006/relationships/image" Target="media/image18.png"/><Relationship Id="rId37" Type="http://schemas.openxmlformats.org/officeDocument/2006/relationships/image" Target="media/image23.png"/><Relationship Id="rId40" Type="http://schemas.openxmlformats.org/officeDocument/2006/relationships/hyperlink" Target="https://vcgit.hhi.fraunhofer.de/jvet/VVCSoftware_VTM/-/tree/VTM-11.0" TargetMode="External"/><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image" Target="media/image10.png"/><Relationship Id="rId28" Type="http://schemas.openxmlformats.org/officeDocument/2006/relationships/image" Target="media/image15.png"/><Relationship Id="rId36" Type="http://schemas.openxmlformats.org/officeDocument/2006/relationships/image" Target="media/image22.png"/><Relationship Id="rId10" Type="http://schemas.openxmlformats.org/officeDocument/2006/relationships/hyperlink" Target="mailto:yue.li@bytedance.com" TargetMode="External"/><Relationship Id="rId19" Type="http://schemas.openxmlformats.org/officeDocument/2006/relationships/image" Target="media/image6.png"/><Relationship Id="rId31" Type="http://schemas.openxmlformats.org/officeDocument/2006/relationships/image" Target="media/image17.png"/><Relationship Id="rId4" Type="http://schemas.openxmlformats.org/officeDocument/2006/relationships/settings" Target="settings.xml"/><Relationship Id="rId9" Type="http://schemas.openxmlformats.org/officeDocument/2006/relationships/hyperlink" Target="mailto:franck.galpin@interdigital.com" TargetMode="External"/><Relationship Id="rId14" Type="http://schemas.openxmlformats.org/officeDocument/2006/relationships/image" Target="media/image1.png"/><Relationship Id="rId22" Type="http://schemas.openxmlformats.org/officeDocument/2006/relationships/image" Target="media/image9.emf"/><Relationship Id="rId27" Type="http://schemas.openxmlformats.org/officeDocument/2006/relationships/image" Target="media/image14.png"/><Relationship Id="rId30" Type="http://schemas.openxmlformats.org/officeDocument/2006/relationships/image" Target="media/image16.png"/><Relationship Id="rId35" Type="http://schemas.openxmlformats.org/officeDocument/2006/relationships/image" Target="media/image21.png"/><Relationship Id="rId43"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2D01448-7857-4576-B049-F49D54034E3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TotalTime>
  <Pages>30</Pages>
  <Words>8442</Words>
  <Characters>48122</Characters>
  <Application>Microsoft Office Word</Application>
  <DocSecurity>2</DocSecurity>
  <Lines>401</Lines>
  <Paragraphs>112</Paragraphs>
  <ScaleCrop>false</ScaleCrop>
  <HeadingPairs>
    <vt:vector size="2" baseType="variant">
      <vt:variant>
        <vt:lpstr>Title</vt:lpstr>
      </vt:variant>
      <vt:variant>
        <vt:i4>1</vt:i4>
      </vt:variant>
    </vt:vector>
  </HeadingPairs>
  <TitlesOfParts>
    <vt:vector size="1" baseType="lpstr">
      <vt:lpstr>Joint Collaborative Team on Video Coding (JCT-VC) Contribution</vt:lpstr>
    </vt:vector>
  </TitlesOfParts>
  <Company>JCT-VC</Company>
  <LinksUpToDate>false</LinksUpToDate>
  <CharactersWithSpaces>56452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 Contribution</dc:title>
  <dc:subject/>
  <dc:creator>Gary J. Sullivan &amp; Jens-Rainer Ohm</dc:creator>
  <cp:keywords>JCT-VC, MPEG, VCEG</cp:keywords>
  <cp:lastModifiedBy>Gary Sullivan</cp:lastModifiedBy>
  <cp:revision>18</cp:revision>
  <cp:lastPrinted>1900-01-01T08:00:00Z</cp:lastPrinted>
  <dcterms:created xsi:type="dcterms:W3CDTF">2023-05-29T08:10:00Z</dcterms:created>
  <dcterms:modified xsi:type="dcterms:W3CDTF">2023-08-02T02:28:00Z</dcterms:modified>
</cp:coreProperties>
</file>