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624" w:type="dxa"/>
        <w:tblInd w:w="1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8"/>
        <w:gridCol w:w="6946"/>
      </w:tblGrid>
      <w:tr w:rsidR="005F44B5" w14:paraId="33B6D6AE" w14:textId="77777777" w:rsidTr="007F11E1">
        <w:tc>
          <w:tcPr>
            <w:tcW w:w="3678" w:type="dxa"/>
          </w:tcPr>
          <w:p w14:paraId="1023E631" w14:textId="77777777" w:rsidR="005F44B5" w:rsidRPr="00337E96" w:rsidRDefault="005F44B5" w:rsidP="007F11E1">
            <w:pPr>
              <w:rPr>
                <w:rFonts w:ascii="Arial" w:hAnsi="Arial" w:cs="Arial"/>
                <w:b/>
                <w:spacing w:val="-7"/>
                <w:w w:val="90"/>
                <w:sz w:val="25"/>
                <w:szCs w:val="25"/>
              </w:rPr>
            </w:pPr>
          </w:p>
        </w:tc>
        <w:tc>
          <w:tcPr>
            <w:tcW w:w="6946" w:type="dxa"/>
          </w:tcPr>
          <w:p w14:paraId="4C42A4BD" w14:textId="77777777" w:rsidR="005F44B5" w:rsidRPr="00337E96" w:rsidRDefault="005F44B5" w:rsidP="007F11E1">
            <w:pPr>
              <w:tabs>
                <w:tab w:val="left" w:pos="2062"/>
              </w:tabs>
              <w:rPr>
                <w:rFonts w:ascii="Arial" w:hAnsi="Arial" w:cs="Arial"/>
                <w:spacing w:val="-6"/>
                <w:w w:val="90"/>
                <w:sz w:val="25"/>
                <w:szCs w:val="25"/>
              </w:rPr>
            </w:pPr>
          </w:p>
        </w:tc>
      </w:tr>
    </w:tbl>
    <w:p w14:paraId="085699E5" w14:textId="74D3D1A7" w:rsidR="005F44B5" w:rsidRPr="00E70B89" w:rsidRDefault="005F44B5" w:rsidP="005F44B5">
      <w:pPr>
        <w:pStyle w:val="Title"/>
        <w:tabs>
          <w:tab w:val="left" w:pos="4589"/>
        </w:tabs>
        <w:jc w:val="right"/>
        <w:rPr>
          <w:sz w:val="44"/>
          <w:lang w:val="en-US"/>
        </w:rPr>
      </w:pPr>
      <w:bookmarkStart w:id="0" w:name="_Toc129026842"/>
      <w:bookmarkStart w:id="1" w:name="_Toc129028544"/>
      <w:bookmarkStart w:id="2" w:name="_Toc134677538"/>
      <w:bookmarkStart w:id="3" w:name="_Toc134678891"/>
      <w:bookmarkStart w:id="4" w:name="_Toc134679089"/>
      <w:r w:rsidRPr="004F5473">
        <w:rPr>
          <w:rFonts w:eastAsiaTheme="minorHAnsi"/>
          <w:noProof/>
          <w:lang w:val="en-US" w:eastAsia="en-US"/>
        </w:rPr>
        <w:drawing>
          <wp:anchor distT="0" distB="0" distL="114300" distR="114300" simplePos="0" relativeHeight="251657216" behindDoc="0" locked="0" layoutInCell="1" allowOverlap="1" wp14:anchorId="46709102" wp14:editId="6777D12A">
            <wp:simplePos x="0" y="0"/>
            <wp:positionH relativeFrom="page">
              <wp:posOffset>632561</wp:posOffset>
            </wp:positionH>
            <wp:positionV relativeFrom="paragraph">
              <wp:posOffset>59830</wp:posOffset>
            </wp:positionV>
            <wp:extent cx="1239520" cy="537845"/>
            <wp:effectExtent l="0" t="0" r="0" b="0"/>
            <wp:wrapNone/>
            <wp:docPr id="6"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70B89">
        <w:rPr>
          <w:rFonts w:ascii="Times New Roman"/>
          <w:b w:val="0"/>
          <w:lang w:val="en-US"/>
        </w:rPr>
        <w:t xml:space="preserve">             </w:t>
      </w:r>
      <w:r w:rsidRPr="00E70B89">
        <w:rPr>
          <w:rFonts w:ascii="Times New Roman"/>
          <w:b w:val="0"/>
          <w:u w:val="thick"/>
          <w:lang w:val="en-US"/>
        </w:rPr>
        <w:t xml:space="preserve">                   </w:t>
      </w:r>
      <w:r w:rsidRPr="00E70B89">
        <w:rPr>
          <w:w w:val="115"/>
          <w:u w:val="thick"/>
          <w:lang w:val="en-US"/>
        </w:rPr>
        <w:t>ISO/IEC JTC 1/SC</w:t>
      </w:r>
      <w:r w:rsidRPr="00E70B89">
        <w:rPr>
          <w:spacing w:val="-25"/>
          <w:w w:val="115"/>
          <w:u w:val="thick"/>
          <w:lang w:val="en-US"/>
        </w:rPr>
        <w:t xml:space="preserve"> </w:t>
      </w:r>
      <w:r w:rsidRPr="00E70B89">
        <w:rPr>
          <w:w w:val="115"/>
          <w:u w:val="thick"/>
          <w:lang w:val="en-US"/>
        </w:rPr>
        <w:t xml:space="preserve">29/WG 03 </w:t>
      </w:r>
      <w:r w:rsidRPr="00E70B89">
        <w:rPr>
          <w:w w:val="115"/>
          <w:sz w:val="44"/>
          <w:u w:val="thick"/>
          <w:lang w:val="en-US"/>
        </w:rPr>
        <w:t>N</w:t>
      </w:r>
      <w:r w:rsidRPr="00E70B89">
        <w:rPr>
          <w:spacing w:val="28"/>
          <w:w w:val="115"/>
          <w:sz w:val="44"/>
          <w:u w:val="thick"/>
          <w:lang w:val="en-US"/>
        </w:rPr>
        <w:t>0</w:t>
      </w:r>
      <w:bookmarkEnd w:id="0"/>
      <w:bookmarkEnd w:id="1"/>
      <w:r w:rsidR="00151CC7" w:rsidRPr="00E70B89">
        <w:rPr>
          <w:spacing w:val="28"/>
          <w:w w:val="115"/>
          <w:sz w:val="44"/>
          <w:u w:val="thick"/>
          <w:lang w:val="en-US"/>
        </w:rPr>
        <w:t>867</w:t>
      </w:r>
      <w:bookmarkEnd w:id="2"/>
      <w:bookmarkEnd w:id="3"/>
      <w:bookmarkEnd w:id="4"/>
    </w:p>
    <w:p w14:paraId="7D5AA102" w14:textId="77777777" w:rsidR="005F44B5" w:rsidRPr="00E70B89" w:rsidRDefault="005F44B5" w:rsidP="005F44B5">
      <w:pPr>
        <w:rPr>
          <w:b/>
          <w:sz w:val="20"/>
          <w:lang w:val="en-US"/>
        </w:rPr>
      </w:pPr>
    </w:p>
    <w:p w14:paraId="18DFBA1F" w14:textId="77777777" w:rsidR="005F44B5" w:rsidRPr="00E70B89" w:rsidRDefault="005F44B5" w:rsidP="005F44B5">
      <w:pPr>
        <w:rPr>
          <w:b/>
          <w:sz w:val="20"/>
          <w:lang w:val="en-US"/>
        </w:rPr>
      </w:pPr>
    </w:p>
    <w:p w14:paraId="59F3FC6B" w14:textId="67E77CAE" w:rsidR="005F44B5" w:rsidRPr="00E70B89" w:rsidRDefault="00207702" w:rsidP="005F44B5">
      <w:pPr>
        <w:spacing w:before="3"/>
        <w:rPr>
          <w:b/>
          <w:sz w:val="23"/>
          <w:lang w:val="en-US"/>
        </w:rPr>
      </w:pPr>
      <w:r>
        <w:rPr>
          <w:noProof/>
          <w:lang w:val="en-US" w:eastAsia="en-US"/>
        </w:rPr>
        <mc:AlternateContent>
          <mc:Choice Requires="wps">
            <w:drawing>
              <wp:anchor distT="0" distB="0" distL="0" distR="0" simplePos="0" relativeHeight="251655680" behindDoc="1" locked="0" layoutInCell="1" allowOverlap="1" wp14:anchorId="3004BCB8" wp14:editId="26A6CBDC">
                <wp:simplePos x="0" y="0"/>
                <wp:positionH relativeFrom="page">
                  <wp:posOffset>706120</wp:posOffset>
                </wp:positionH>
                <wp:positionV relativeFrom="paragraph">
                  <wp:posOffset>199390</wp:posOffset>
                </wp:positionV>
                <wp:extent cx="6155055" cy="829310"/>
                <wp:effectExtent l="0" t="0" r="0" b="8890"/>
                <wp:wrapTopAndBottom/>
                <wp:docPr id="57" name="Textfeld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wps:spPr>
                      <wps:txbx>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04BCB8" id="_x0000_t202" coordsize="21600,21600" o:spt="202" path="m,l,21600r21600,l21600,xe">
                <v:stroke joinstyle="miter"/>
                <v:path gradientshapeok="t" o:connecttype="rect"/>
              </v:shapetype>
              <v:shape id="Textfeld 57" o:spid="_x0000_s1026" type="#_x0000_t202" style="position:absolute;left:0;text-align:left;margin-left:55.6pt;margin-top:15.7pt;width:484.65pt;height:65.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3B693FB0" w14:textId="77777777" w:rsidR="00895209" w:rsidRPr="00E70B89" w:rsidRDefault="00895209" w:rsidP="00151CC7">
                      <w:pPr>
                        <w:spacing w:before="107" w:after="0"/>
                        <w:ind w:left="2916" w:right="2896"/>
                        <w:jc w:val="center"/>
                        <w:rPr>
                          <w:b/>
                          <w:sz w:val="23"/>
                          <w:lang w:val="en-US"/>
                        </w:rPr>
                      </w:pPr>
                      <w:r w:rsidRPr="00E70B89">
                        <w:rPr>
                          <w:b/>
                          <w:w w:val="115"/>
                          <w:sz w:val="23"/>
                          <w:lang w:val="en-US"/>
                        </w:rPr>
                        <w:t>ISO/IEC JTC 1/SC 29/WG 03</w:t>
                      </w:r>
                    </w:p>
                    <w:p w14:paraId="4FBD2910" w14:textId="77777777" w:rsidR="00895209" w:rsidRPr="00E70B89" w:rsidRDefault="00895209" w:rsidP="00151CC7">
                      <w:pPr>
                        <w:spacing w:before="134" w:after="0" w:line="362" w:lineRule="auto"/>
                        <w:ind w:right="-46"/>
                        <w:jc w:val="center"/>
                        <w:rPr>
                          <w:b/>
                          <w:sz w:val="23"/>
                          <w:lang w:val="en-US"/>
                        </w:rPr>
                      </w:pPr>
                      <w:r w:rsidRPr="00E70B89">
                        <w:rPr>
                          <w:b/>
                          <w:w w:val="115"/>
                          <w:sz w:val="23"/>
                          <w:lang w:val="en-US"/>
                        </w:rPr>
                        <w:t xml:space="preserve">MPEG Systems </w:t>
                      </w:r>
                      <w:r w:rsidRPr="00E70B89">
                        <w:rPr>
                          <w:b/>
                          <w:w w:val="115"/>
                          <w:sz w:val="23"/>
                          <w:lang w:val="en-US"/>
                        </w:rPr>
                        <w:br/>
                        <w:t>Convenorship: KATS (Korea, Republic of)</w:t>
                      </w:r>
                    </w:p>
                  </w:txbxContent>
                </v:textbox>
                <w10:wrap type="topAndBottom" anchorx="page"/>
              </v:shape>
            </w:pict>
          </mc:Fallback>
        </mc:AlternateContent>
      </w:r>
    </w:p>
    <w:p w14:paraId="002787D1" w14:textId="77777777" w:rsidR="005F44B5" w:rsidRPr="00E70B89" w:rsidRDefault="005F44B5" w:rsidP="005F44B5">
      <w:pPr>
        <w:rPr>
          <w:b/>
          <w:sz w:val="20"/>
          <w:lang w:val="en-US"/>
        </w:rPr>
      </w:pPr>
    </w:p>
    <w:p w14:paraId="07920278" w14:textId="77777777" w:rsidR="005F44B5" w:rsidRPr="00E70B89" w:rsidRDefault="005F44B5" w:rsidP="005F44B5">
      <w:pPr>
        <w:rPr>
          <w:rFonts w:asciiTheme="minorHAnsi" w:hAnsiTheme="minorHAnsi" w:cstheme="minorHAnsi"/>
          <w:b/>
          <w:sz w:val="24"/>
          <w:szCs w:val="24"/>
          <w:lang w:val="en-US"/>
        </w:rPr>
      </w:pPr>
    </w:p>
    <w:p w14:paraId="07756926" w14:textId="77777777" w:rsidR="005F44B5" w:rsidRPr="00E70B89" w:rsidRDefault="005F44B5" w:rsidP="00151CC7">
      <w:pPr>
        <w:tabs>
          <w:tab w:val="left" w:pos="3099"/>
        </w:tabs>
        <w:spacing w:before="103"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Document</w:t>
      </w:r>
      <w:r w:rsidRPr="00E70B89">
        <w:rPr>
          <w:rFonts w:asciiTheme="minorHAnsi" w:hAnsiTheme="minorHAnsi" w:cstheme="minorHAnsi"/>
          <w:b/>
          <w:spacing w:val="14"/>
          <w:w w:val="120"/>
          <w:sz w:val="24"/>
          <w:szCs w:val="24"/>
          <w:lang w:val="en-US"/>
        </w:rPr>
        <w:t xml:space="preserve"> </w:t>
      </w:r>
      <w:r w:rsidRPr="00E70B89">
        <w:rPr>
          <w:rFonts w:asciiTheme="minorHAnsi" w:hAnsiTheme="minorHAnsi" w:cstheme="minorHAnsi"/>
          <w:b/>
          <w:w w:val="120"/>
          <w:sz w:val="24"/>
          <w:szCs w:val="24"/>
          <w:lang w:val="en-US"/>
        </w:rPr>
        <w:t>type:</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Output Document</w:t>
      </w:r>
    </w:p>
    <w:p w14:paraId="3E4F9775" w14:textId="77777777" w:rsidR="005F44B5" w:rsidRPr="00E70B89" w:rsidRDefault="005F44B5" w:rsidP="00151CC7">
      <w:pPr>
        <w:spacing w:before="1" w:after="0"/>
        <w:rPr>
          <w:rFonts w:asciiTheme="minorHAnsi" w:hAnsiTheme="minorHAnsi" w:cstheme="minorHAnsi"/>
          <w:sz w:val="24"/>
          <w:szCs w:val="24"/>
          <w:lang w:val="en-US"/>
        </w:rPr>
      </w:pPr>
    </w:p>
    <w:p w14:paraId="0E724B16" w14:textId="7839AAE1"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Title:</w:t>
      </w:r>
      <w:r w:rsidRPr="00E70B89">
        <w:rPr>
          <w:rFonts w:asciiTheme="minorHAnsi" w:hAnsiTheme="minorHAnsi" w:cstheme="minorHAnsi"/>
          <w:b/>
          <w:w w:val="120"/>
          <w:sz w:val="24"/>
          <w:szCs w:val="24"/>
          <w:lang w:val="en-US"/>
        </w:rPr>
        <w:tab/>
        <w:t xml:space="preserve">Exploration on alignment of ISOBMFF/DASH/CMAF terminology, </w:t>
      </w:r>
      <w:proofErr w:type="gramStart"/>
      <w:r w:rsidRPr="00E70B89">
        <w:rPr>
          <w:rFonts w:asciiTheme="minorHAnsi" w:hAnsiTheme="minorHAnsi" w:cstheme="minorHAnsi"/>
          <w:b/>
          <w:w w:val="120"/>
          <w:sz w:val="24"/>
          <w:szCs w:val="24"/>
          <w:lang w:val="en-US"/>
        </w:rPr>
        <w:t>concepts</w:t>
      </w:r>
      <w:proofErr w:type="gramEnd"/>
      <w:r w:rsidRPr="00E70B89">
        <w:rPr>
          <w:rFonts w:asciiTheme="minorHAnsi" w:hAnsiTheme="minorHAnsi" w:cstheme="minorHAnsi"/>
          <w:b/>
          <w:w w:val="120"/>
          <w:sz w:val="24"/>
          <w:szCs w:val="24"/>
          <w:lang w:val="en-US"/>
        </w:rPr>
        <w:t xml:space="preserve"> and solutions</w:t>
      </w:r>
    </w:p>
    <w:p w14:paraId="51B746EF" w14:textId="77777777" w:rsidR="005F44B5" w:rsidRPr="00E70B89" w:rsidRDefault="005F44B5" w:rsidP="00151CC7">
      <w:pPr>
        <w:spacing w:before="6" w:after="0"/>
        <w:rPr>
          <w:rFonts w:asciiTheme="minorHAnsi" w:hAnsiTheme="minorHAnsi" w:cstheme="minorHAnsi"/>
          <w:sz w:val="24"/>
          <w:szCs w:val="24"/>
          <w:lang w:val="en-US"/>
        </w:rPr>
      </w:pPr>
    </w:p>
    <w:p w14:paraId="7F2924A6"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w w:val="120"/>
          <w:sz w:val="24"/>
          <w:szCs w:val="24"/>
          <w:lang w:val="en-US"/>
        </w:rPr>
      </w:pPr>
      <w:r w:rsidRPr="00E70B89">
        <w:rPr>
          <w:rFonts w:asciiTheme="minorHAnsi" w:hAnsiTheme="minorHAnsi" w:cstheme="minorHAnsi"/>
          <w:b/>
          <w:w w:val="120"/>
          <w:sz w:val="24"/>
          <w:szCs w:val="24"/>
          <w:lang w:val="en-US"/>
        </w:rPr>
        <w:t>Status:</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Approved</w:t>
      </w:r>
    </w:p>
    <w:p w14:paraId="686FEEBC" w14:textId="77777777" w:rsidR="005F44B5" w:rsidRPr="00E70B89" w:rsidRDefault="005F44B5" w:rsidP="00151CC7">
      <w:pPr>
        <w:pStyle w:val="BodyText"/>
        <w:tabs>
          <w:tab w:val="left" w:pos="3099"/>
        </w:tabs>
        <w:spacing w:after="0" w:line="254" w:lineRule="auto"/>
        <w:ind w:left="3099" w:right="214" w:hanging="2996"/>
        <w:rPr>
          <w:rFonts w:asciiTheme="minorHAnsi" w:hAnsiTheme="minorHAnsi" w:cstheme="minorHAnsi"/>
          <w:sz w:val="24"/>
          <w:szCs w:val="24"/>
          <w:lang w:val="en-US"/>
        </w:rPr>
      </w:pPr>
    </w:p>
    <w:p w14:paraId="29269B02" w14:textId="77777777" w:rsidR="005F44B5" w:rsidRPr="00E70B89" w:rsidRDefault="005F44B5" w:rsidP="00151CC7">
      <w:pPr>
        <w:tabs>
          <w:tab w:val="left" w:pos="3099"/>
        </w:tabs>
        <w:spacing w:after="0"/>
        <w:ind w:left="104"/>
        <w:rPr>
          <w:rFonts w:asciiTheme="minorHAnsi" w:hAnsiTheme="minorHAnsi" w:cstheme="minorHAnsi"/>
          <w:b/>
          <w:w w:val="125"/>
          <w:sz w:val="24"/>
          <w:szCs w:val="24"/>
          <w:lang w:val="en-US"/>
        </w:rPr>
      </w:pPr>
    </w:p>
    <w:p w14:paraId="4915671B" w14:textId="2664465C"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5"/>
          <w:sz w:val="24"/>
          <w:szCs w:val="24"/>
          <w:lang w:val="en-US"/>
        </w:rPr>
        <w:t>Date</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of</w:t>
      </w:r>
      <w:r w:rsidRPr="00E70B89">
        <w:rPr>
          <w:rFonts w:asciiTheme="minorHAnsi" w:hAnsiTheme="minorHAnsi" w:cstheme="minorHAnsi"/>
          <w:b/>
          <w:spacing w:val="-16"/>
          <w:w w:val="125"/>
          <w:sz w:val="24"/>
          <w:szCs w:val="24"/>
          <w:lang w:val="en-US"/>
        </w:rPr>
        <w:t xml:space="preserve"> </w:t>
      </w:r>
      <w:r w:rsidRPr="00E70B89">
        <w:rPr>
          <w:rFonts w:asciiTheme="minorHAnsi" w:hAnsiTheme="minorHAnsi" w:cstheme="minorHAnsi"/>
          <w:b/>
          <w:w w:val="125"/>
          <w:sz w:val="24"/>
          <w:szCs w:val="24"/>
          <w:lang w:val="en-US"/>
        </w:rPr>
        <w:t>document:</w:t>
      </w:r>
      <w:r w:rsidRPr="00E70B89">
        <w:rPr>
          <w:rFonts w:asciiTheme="minorHAnsi" w:hAnsiTheme="minorHAnsi" w:cstheme="minorHAnsi"/>
          <w:b/>
          <w:w w:val="125"/>
          <w:sz w:val="24"/>
          <w:szCs w:val="24"/>
          <w:lang w:val="en-US"/>
        </w:rPr>
        <w:tab/>
      </w:r>
      <w:r w:rsidRPr="00E70B89">
        <w:rPr>
          <w:rFonts w:asciiTheme="minorHAnsi" w:hAnsiTheme="minorHAnsi" w:cstheme="minorHAnsi"/>
          <w:w w:val="125"/>
          <w:sz w:val="24"/>
          <w:szCs w:val="24"/>
          <w:lang w:val="en-US"/>
        </w:rPr>
        <w:t>2023-0</w:t>
      </w:r>
      <w:r w:rsidR="00151CC7" w:rsidRPr="00E70B89">
        <w:rPr>
          <w:rFonts w:asciiTheme="minorHAnsi" w:hAnsiTheme="minorHAnsi" w:cstheme="minorHAnsi"/>
          <w:w w:val="125"/>
          <w:sz w:val="24"/>
          <w:szCs w:val="24"/>
          <w:lang w:val="en-US"/>
        </w:rPr>
        <w:t>5</w:t>
      </w:r>
      <w:r w:rsidRPr="00E70B89">
        <w:rPr>
          <w:rFonts w:asciiTheme="minorHAnsi" w:hAnsiTheme="minorHAnsi" w:cstheme="minorHAnsi"/>
          <w:w w:val="125"/>
          <w:sz w:val="24"/>
          <w:szCs w:val="24"/>
          <w:lang w:val="en-US"/>
        </w:rPr>
        <w:t>-</w:t>
      </w:r>
      <w:r w:rsidR="00151CC7" w:rsidRPr="00E70B89">
        <w:rPr>
          <w:rFonts w:asciiTheme="minorHAnsi" w:hAnsiTheme="minorHAnsi" w:cstheme="minorHAnsi"/>
          <w:w w:val="125"/>
          <w:sz w:val="24"/>
          <w:szCs w:val="24"/>
          <w:lang w:val="en-US"/>
        </w:rPr>
        <w:t>12</w:t>
      </w:r>
    </w:p>
    <w:p w14:paraId="5521464E" w14:textId="77777777" w:rsidR="005F44B5" w:rsidRPr="00E70B89" w:rsidRDefault="005F44B5" w:rsidP="00151CC7">
      <w:pPr>
        <w:spacing w:before="1" w:after="0"/>
        <w:rPr>
          <w:rFonts w:asciiTheme="minorHAnsi" w:hAnsiTheme="minorHAnsi" w:cstheme="minorHAnsi"/>
          <w:sz w:val="24"/>
          <w:szCs w:val="24"/>
          <w:lang w:val="en-US"/>
        </w:rPr>
      </w:pPr>
    </w:p>
    <w:p w14:paraId="789313D2"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10"/>
          <w:sz w:val="24"/>
          <w:szCs w:val="24"/>
          <w:lang w:val="en-US"/>
        </w:rPr>
        <w:t>Source:</w:t>
      </w:r>
      <w:r w:rsidRPr="00E70B89">
        <w:rPr>
          <w:rFonts w:asciiTheme="minorHAnsi" w:hAnsiTheme="minorHAnsi" w:cstheme="minorHAnsi"/>
          <w:b/>
          <w:w w:val="110"/>
          <w:sz w:val="24"/>
          <w:szCs w:val="24"/>
          <w:lang w:val="en-US"/>
        </w:rPr>
        <w:tab/>
      </w:r>
      <w:r w:rsidRPr="00E70B89">
        <w:rPr>
          <w:rFonts w:asciiTheme="minorHAnsi" w:hAnsiTheme="minorHAnsi" w:cstheme="minorHAnsi"/>
          <w:w w:val="110"/>
          <w:sz w:val="24"/>
          <w:szCs w:val="24"/>
          <w:lang w:val="en-US"/>
        </w:rPr>
        <w:t>ISO/IEC JTC 1/SC 29/WG 03</w:t>
      </w:r>
    </w:p>
    <w:p w14:paraId="3D6C584C" w14:textId="77777777" w:rsidR="005F44B5" w:rsidRPr="00E70B89" w:rsidRDefault="005F44B5" w:rsidP="00151CC7">
      <w:pPr>
        <w:spacing w:before="1" w:after="0"/>
        <w:rPr>
          <w:rFonts w:asciiTheme="minorHAnsi" w:hAnsiTheme="minorHAnsi" w:cstheme="minorHAnsi"/>
          <w:sz w:val="24"/>
          <w:szCs w:val="24"/>
          <w:lang w:val="en-US"/>
        </w:rPr>
      </w:pPr>
      <w:r w:rsidRPr="00E70B89">
        <w:rPr>
          <w:rFonts w:asciiTheme="minorHAnsi" w:hAnsiTheme="minorHAnsi" w:cstheme="minorHAnsi"/>
          <w:sz w:val="24"/>
          <w:szCs w:val="24"/>
          <w:lang w:val="en-US"/>
        </w:rPr>
        <w:t xml:space="preserve"> </w:t>
      </w:r>
    </w:p>
    <w:p w14:paraId="008442F1" w14:textId="18689F53"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No.</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pages:</w:t>
      </w:r>
      <w:r w:rsidRPr="00E70B89">
        <w:rPr>
          <w:rFonts w:asciiTheme="minorHAnsi" w:hAnsiTheme="minorHAnsi" w:cstheme="minorHAnsi"/>
          <w:b/>
          <w:w w:val="120"/>
          <w:sz w:val="24"/>
          <w:szCs w:val="24"/>
          <w:lang w:val="en-US"/>
        </w:rPr>
        <w:tab/>
      </w:r>
      <w:r w:rsidR="0043212E" w:rsidRPr="00A50268">
        <w:rPr>
          <w:rFonts w:asciiTheme="minorHAnsi" w:hAnsiTheme="minorHAnsi" w:cstheme="minorHAnsi"/>
          <w:w w:val="120"/>
          <w:sz w:val="24"/>
          <w:szCs w:val="24"/>
          <w:lang w:val="en-US"/>
        </w:rPr>
        <w:t xml:space="preserve">15 </w:t>
      </w:r>
      <w:r w:rsidRPr="00A50268">
        <w:rPr>
          <w:rFonts w:asciiTheme="minorHAnsi" w:hAnsiTheme="minorHAnsi" w:cstheme="minorHAnsi"/>
          <w:w w:val="120"/>
          <w:sz w:val="24"/>
          <w:szCs w:val="24"/>
          <w:lang w:val="en-US"/>
        </w:rPr>
        <w:t>(with</w:t>
      </w:r>
      <w:r w:rsidRPr="00E70B89">
        <w:rPr>
          <w:rFonts w:asciiTheme="minorHAnsi" w:hAnsiTheme="minorHAnsi" w:cstheme="minorHAnsi"/>
          <w:w w:val="120"/>
          <w:sz w:val="24"/>
          <w:szCs w:val="24"/>
          <w:lang w:val="en-US"/>
        </w:rPr>
        <w:t xml:space="preserve"> cover</w:t>
      </w:r>
      <w:r w:rsidRPr="00E70B89">
        <w:rPr>
          <w:rFonts w:asciiTheme="minorHAnsi" w:hAnsiTheme="minorHAnsi" w:cstheme="minorHAnsi"/>
          <w:spacing w:val="-10"/>
          <w:w w:val="120"/>
          <w:sz w:val="24"/>
          <w:szCs w:val="24"/>
          <w:lang w:val="en-US"/>
        </w:rPr>
        <w:t xml:space="preserve"> </w:t>
      </w:r>
      <w:r w:rsidRPr="00E70B89">
        <w:rPr>
          <w:rFonts w:asciiTheme="minorHAnsi" w:hAnsiTheme="minorHAnsi" w:cstheme="minorHAnsi"/>
          <w:w w:val="120"/>
          <w:sz w:val="24"/>
          <w:szCs w:val="24"/>
          <w:lang w:val="en-US"/>
        </w:rPr>
        <w:t>page)</w:t>
      </w:r>
    </w:p>
    <w:p w14:paraId="6D08B72B" w14:textId="77777777" w:rsidR="005F44B5" w:rsidRPr="00E70B89" w:rsidRDefault="005F44B5" w:rsidP="00151CC7">
      <w:pPr>
        <w:spacing w:before="1" w:after="0"/>
        <w:rPr>
          <w:rFonts w:asciiTheme="minorHAnsi" w:hAnsiTheme="minorHAnsi" w:cstheme="minorHAnsi"/>
          <w:sz w:val="24"/>
          <w:szCs w:val="24"/>
          <w:lang w:val="en-US"/>
        </w:rPr>
      </w:pPr>
    </w:p>
    <w:p w14:paraId="0267DF7E" w14:textId="77777777" w:rsidR="005F44B5" w:rsidRPr="00E70B89" w:rsidRDefault="005F44B5" w:rsidP="00151CC7">
      <w:pPr>
        <w:tabs>
          <w:tab w:val="left" w:pos="3099"/>
        </w:tabs>
        <w:spacing w:after="0"/>
        <w:ind w:left="104"/>
        <w:rPr>
          <w:rFonts w:asciiTheme="minorHAnsi" w:hAnsiTheme="minorHAnsi" w:cstheme="minorHAnsi"/>
          <w:sz w:val="24"/>
          <w:szCs w:val="24"/>
          <w:lang w:val="en-US"/>
        </w:rPr>
      </w:pPr>
      <w:r w:rsidRPr="00E70B89">
        <w:rPr>
          <w:rFonts w:asciiTheme="minorHAnsi" w:hAnsiTheme="minorHAnsi" w:cstheme="minorHAnsi"/>
          <w:b/>
          <w:w w:val="120"/>
          <w:sz w:val="24"/>
          <w:szCs w:val="24"/>
          <w:lang w:val="en-US"/>
        </w:rPr>
        <w:t>Email</w:t>
      </w:r>
      <w:r w:rsidRPr="00E70B89">
        <w:rPr>
          <w:rFonts w:asciiTheme="minorHAnsi" w:hAnsiTheme="minorHAnsi" w:cstheme="minorHAnsi"/>
          <w:b/>
          <w:spacing w:val="5"/>
          <w:w w:val="120"/>
          <w:sz w:val="24"/>
          <w:szCs w:val="24"/>
          <w:lang w:val="en-US"/>
        </w:rPr>
        <w:t xml:space="preserve"> </w:t>
      </w:r>
      <w:r w:rsidRPr="00E70B89">
        <w:rPr>
          <w:rFonts w:asciiTheme="minorHAnsi" w:hAnsiTheme="minorHAnsi" w:cstheme="minorHAnsi"/>
          <w:b/>
          <w:w w:val="120"/>
          <w:sz w:val="24"/>
          <w:szCs w:val="24"/>
          <w:lang w:val="en-US"/>
        </w:rPr>
        <w:t>of</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Convenor:</w:t>
      </w:r>
      <w:r w:rsidRPr="00E70B89">
        <w:rPr>
          <w:rFonts w:asciiTheme="minorHAnsi" w:hAnsiTheme="minorHAnsi" w:cstheme="minorHAnsi"/>
          <w:b/>
          <w:w w:val="120"/>
          <w:sz w:val="24"/>
          <w:szCs w:val="24"/>
          <w:lang w:val="en-US"/>
        </w:rPr>
        <w:tab/>
      </w:r>
      <w:r w:rsidRPr="00E70B89">
        <w:rPr>
          <w:rFonts w:asciiTheme="minorHAnsi" w:hAnsiTheme="minorHAnsi" w:cstheme="minorHAnsi"/>
          <w:w w:val="120"/>
          <w:sz w:val="24"/>
          <w:szCs w:val="24"/>
          <w:lang w:val="en-US"/>
        </w:rPr>
        <w:t>young.L@samsung.com</w:t>
      </w:r>
    </w:p>
    <w:p w14:paraId="65F58EF5" w14:textId="77777777" w:rsidR="005F44B5" w:rsidRPr="00E70B89" w:rsidRDefault="005F44B5" w:rsidP="00151CC7">
      <w:pPr>
        <w:spacing w:before="1" w:after="0"/>
        <w:rPr>
          <w:rFonts w:asciiTheme="minorHAnsi" w:hAnsiTheme="minorHAnsi" w:cstheme="minorHAnsi"/>
          <w:b/>
          <w:sz w:val="24"/>
          <w:szCs w:val="24"/>
          <w:lang w:val="en-US"/>
        </w:rPr>
      </w:pPr>
    </w:p>
    <w:p w14:paraId="5EA005A0" w14:textId="49D95E3E" w:rsidR="005F44B5" w:rsidRPr="00E70B89" w:rsidRDefault="005F44B5" w:rsidP="00151CC7">
      <w:pPr>
        <w:tabs>
          <w:tab w:val="left" w:pos="3099"/>
        </w:tabs>
        <w:spacing w:after="0"/>
        <w:ind w:left="104"/>
        <w:jc w:val="left"/>
        <w:rPr>
          <w:rFonts w:asciiTheme="minorHAnsi" w:hAnsiTheme="minorHAnsi" w:cstheme="minorHAnsi"/>
          <w:color w:val="0000EE"/>
          <w:w w:val="120"/>
          <w:sz w:val="24"/>
          <w:szCs w:val="24"/>
          <w:u w:val="single" w:color="0000EE"/>
          <w:lang w:val="en-US"/>
        </w:rPr>
      </w:pPr>
      <w:r w:rsidRPr="00E70B89">
        <w:rPr>
          <w:rFonts w:asciiTheme="minorHAnsi" w:hAnsiTheme="minorHAnsi" w:cstheme="minorHAnsi"/>
          <w:b/>
          <w:w w:val="120"/>
          <w:sz w:val="24"/>
          <w:szCs w:val="24"/>
          <w:lang w:val="en-US"/>
        </w:rPr>
        <w:t>Committee</w:t>
      </w:r>
      <w:r w:rsidRPr="00E70B89">
        <w:rPr>
          <w:rFonts w:asciiTheme="minorHAnsi" w:hAnsiTheme="minorHAnsi" w:cstheme="minorHAnsi"/>
          <w:b/>
          <w:spacing w:val="-6"/>
          <w:w w:val="120"/>
          <w:sz w:val="24"/>
          <w:szCs w:val="24"/>
          <w:lang w:val="en-US"/>
        </w:rPr>
        <w:t xml:space="preserve"> </w:t>
      </w:r>
      <w:r w:rsidRPr="00E70B89">
        <w:rPr>
          <w:rFonts w:asciiTheme="minorHAnsi" w:hAnsiTheme="minorHAnsi" w:cstheme="minorHAnsi"/>
          <w:b/>
          <w:w w:val="120"/>
          <w:sz w:val="24"/>
          <w:szCs w:val="24"/>
          <w:lang w:val="en-US"/>
        </w:rPr>
        <w:t xml:space="preserve">URL:                </w:t>
      </w:r>
      <w:hyperlink r:id="rId9" w:history="1">
        <w:r w:rsidRPr="00151CC7">
          <w:rPr>
            <w:rStyle w:val="Hyperlink"/>
            <w:rFonts w:asciiTheme="minorHAnsi" w:hAnsiTheme="minorHAnsi" w:cstheme="minorHAnsi"/>
            <w:w w:val="120"/>
            <w:sz w:val="24"/>
            <w:szCs w:val="24"/>
          </w:rPr>
          <w:t>https://isotc.iso.org/livelink/livelink/open/jtc1sc29wg3</w:t>
        </w:r>
      </w:hyperlink>
    </w:p>
    <w:p w14:paraId="3C04AE1B" w14:textId="77777777" w:rsidR="005F44B5" w:rsidRPr="00E70B89" w:rsidRDefault="005F44B5" w:rsidP="005F44B5">
      <w:pPr>
        <w:tabs>
          <w:tab w:val="left" w:pos="3099"/>
        </w:tabs>
        <w:ind w:left="104"/>
        <w:rPr>
          <w:color w:val="0000EE"/>
          <w:w w:val="120"/>
          <w:sz w:val="24"/>
          <w:u w:val="single" w:color="0000EE"/>
          <w:lang w:val="en-US"/>
        </w:rPr>
        <w:sectPr w:rsidR="005F44B5" w:rsidRPr="00E70B89" w:rsidSect="005F44B5">
          <w:type w:val="oddPage"/>
          <w:pgSz w:w="11900" w:h="16840"/>
          <w:pgMar w:top="540" w:right="980" w:bottom="280" w:left="1000" w:header="720" w:footer="720" w:gutter="0"/>
          <w:cols w:space="720"/>
        </w:sectPr>
      </w:pPr>
    </w:p>
    <w:p w14:paraId="1A9819A1"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lastRenderedPageBreak/>
        <w:t>INTERNATIONAL ORGANISATION FOR STANDARDISATION</w:t>
      </w:r>
    </w:p>
    <w:p w14:paraId="581BE478"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ORGANISATION INTERNATIONALE DE NORMALISATION</w:t>
      </w:r>
    </w:p>
    <w:p w14:paraId="4118A52A" w14:textId="77777777" w:rsidR="005F44B5" w:rsidRPr="003226C8" w:rsidRDefault="005F44B5" w:rsidP="00151CC7">
      <w:pPr>
        <w:spacing w:after="0"/>
        <w:jc w:val="center"/>
        <w:rPr>
          <w:rFonts w:ascii="Times New Roman" w:eastAsia="SimSun" w:hAnsi="Times New Roman"/>
          <w:b/>
          <w:sz w:val="2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 MPEG SYSTEMS</w:t>
      </w:r>
    </w:p>
    <w:p w14:paraId="6985005E" w14:textId="77777777" w:rsidR="005F44B5" w:rsidRPr="003226C8" w:rsidRDefault="005F44B5" w:rsidP="00151CC7">
      <w:pPr>
        <w:spacing w:after="0"/>
        <w:rPr>
          <w:rFonts w:ascii="Times New Roman" w:hAnsi="Times New Roman"/>
          <w:lang w:val="en-GB"/>
        </w:rPr>
      </w:pPr>
    </w:p>
    <w:p w14:paraId="2E6BF443" w14:textId="4724B304" w:rsidR="005F44B5" w:rsidRPr="003226C8" w:rsidRDefault="005F44B5" w:rsidP="00151CC7">
      <w:pPr>
        <w:spacing w:after="0"/>
        <w:jc w:val="right"/>
        <w:rPr>
          <w:rFonts w:ascii="Times New Roman" w:eastAsia="SimSun" w:hAnsi="Times New Roman"/>
          <w:b/>
          <w:sz w:val="48"/>
          <w:szCs w:val="24"/>
          <w:lang w:val="en-GB" w:eastAsia="zh-CN"/>
        </w:rPr>
      </w:pPr>
      <w:r w:rsidRPr="003226C8">
        <w:rPr>
          <w:rFonts w:ascii="Times New Roman" w:eastAsia="SimSun" w:hAnsi="Times New Roman"/>
          <w:b/>
          <w:sz w:val="28"/>
          <w:szCs w:val="24"/>
          <w:lang w:val="en-GB" w:eastAsia="zh-CN"/>
        </w:rPr>
        <w:t>ISO/IEC JTC 1/SC 29/</w:t>
      </w:r>
      <w:r>
        <w:rPr>
          <w:rFonts w:ascii="Times New Roman" w:eastAsia="SimSun" w:hAnsi="Times New Roman"/>
          <w:b/>
          <w:sz w:val="28"/>
          <w:szCs w:val="24"/>
          <w:lang w:val="en-GB" w:eastAsia="zh-CN"/>
        </w:rPr>
        <w:t>WG 03</w:t>
      </w:r>
      <w:r w:rsidRPr="003226C8">
        <w:rPr>
          <w:rFonts w:ascii="Times New Roman" w:eastAsia="SimSun" w:hAnsi="Times New Roman"/>
          <w:b/>
          <w:sz w:val="28"/>
          <w:szCs w:val="24"/>
          <w:lang w:val="en-GB" w:eastAsia="zh-CN"/>
        </w:rPr>
        <w:t xml:space="preserve"> </w:t>
      </w:r>
      <w:r w:rsidRPr="003226C8">
        <w:rPr>
          <w:rFonts w:ascii="Times New Roman" w:eastAsia="SimSun" w:hAnsi="Times New Roman"/>
          <w:b/>
          <w:sz w:val="48"/>
          <w:szCs w:val="24"/>
          <w:lang w:val="en-GB" w:eastAsia="zh-CN"/>
        </w:rPr>
        <w:t>N</w:t>
      </w:r>
      <w:r w:rsidRPr="003226C8">
        <w:rPr>
          <w:rFonts w:ascii="Times New Roman" w:hAnsi="Times New Roman"/>
          <w:lang w:val="en-GB"/>
        </w:rPr>
        <w:t xml:space="preserve"> </w:t>
      </w:r>
      <w:r>
        <w:rPr>
          <w:rFonts w:ascii="Times New Roman" w:eastAsia="SimSun" w:hAnsi="Times New Roman"/>
          <w:b/>
          <w:sz w:val="48"/>
          <w:szCs w:val="24"/>
          <w:lang w:val="en-GB" w:eastAsia="zh-CN"/>
        </w:rPr>
        <w:t>08</w:t>
      </w:r>
      <w:r w:rsidR="009D2BFE">
        <w:rPr>
          <w:rFonts w:ascii="Times New Roman" w:eastAsia="SimSun" w:hAnsi="Times New Roman"/>
          <w:b/>
          <w:sz w:val="48"/>
          <w:szCs w:val="24"/>
          <w:lang w:val="en-GB" w:eastAsia="zh-CN"/>
        </w:rPr>
        <w:t>67</w:t>
      </w:r>
    </w:p>
    <w:p w14:paraId="7E866735" w14:textId="77777777" w:rsidR="005F44B5" w:rsidRDefault="005F44B5" w:rsidP="00151CC7">
      <w:pPr>
        <w:spacing w:after="0"/>
        <w:jc w:val="right"/>
        <w:rPr>
          <w:rFonts w:ascii="Times New Roman" w:eastAsia="SimSun" w:hAnsi="Times New Roman"/>
          <w:b/>
          <w:sz w:val="28"/>
          <w:szCs w:val="24"/>
          <w:lang w:val="en-GB" w:eastAsia="zh-CN"/>
        </w:rPr>
      </w:pPr>
      <w:r>
        <w:rPr>
          <w:rFonts w:ascii="Times New Roman" w:eastAsia="SimSun" w:hAnsi="Times New Roman"/>
          <w:b/>
          <w:sz w:val="28"/>
          <w:szCs w:val="24"/>
          <w:lang w:val="en-GB" w:eastAsia="zh-CN"/>
        </w:rPr>
        <w:t xml:space="preserve">  January 2023, Online</w:t>
      </w:r>
    </w:p>
    <w:p w14:paraId="0532574A"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p w14:paraId="774B6F3F" w14:textId="77777777" w:rsidR="005F44B5" w:rsidRDefault="005F44B5" w:rsidP="00151CC7">
      <w:pPr>
        <w:tabs>
          <w:tab w:val="left" w:pos="2062"/>
        </w:tabs>
        <w:spacing w:after="0"/>
        <w:jc w:val="right"/>
        <w:rPr>
          <w:rFonts w:ascii="Times New Roman" w:eastAsia="SimSun" w:hAnsi="Times New Roman"/>
          <w:b/>
          <w:sz w:val="28"/>
          <w:szCs w:val="24"/>
          <w:lang w:val="en-GB" w:eastAsia="zh-CN"/>
        </w:rPr>
      </w:pPr>
    </w:p>
    <w:tbl>
      <w:tblPr>
        <w:tblW w:w="0" w:type="auto"/>
        <w:tblLook w:val="01E0" w:firstRow="1" w:lastRow="1" w:firstColumn="1" w:lastColumn="1" w:noHBand="0" w:noVBand="0"/>
      </w:tblPr>
      <w:tblGrid>
        <w:gridCol w:w="2070"/>
        <w:gridCol w:w="7501"/>
      </w:tblGrid>
      <w:tr w:rsidR="005F44B5" w14:paraId="200930E8" w14:textId="77777777" w:rsidTr="007F11E1">
        <w:trPr>
          <w:trHeight w:val="297"/>
        </w:trPr>
        <w:tc>
          <w:tcPr>
            <w:tcW w:w="2070" w:type="dxa"/>
            <w:hideMark/>
          </w:tcPr>
          <w:p w14:paraId="23F7BB06" w14:textId="77777777" w:rsidR="005F44B5" w:rsidRPr="009D07B3" w:rsidRDefault="005F44B5" w:rsidP="00151CC7">
            <w:pPr>
              <w:suppressAutoHyphens/>
              <w:spacing w:after="0"/>
              <w:rPr>
                <w:rFonts w:cstheme="minorHAnsi"/>
                <w:b/>
              </w:rPr>
            </w:pPr>
            <w:r w:rsidRPr="009D07B3">
              <w:rPr>
                <w:rFonts w:cstheme="minorHAnsi"/>
                <w:b/>
              </w:rPr>
              <w:t>Source</w:t>
            </w:r>
          </w:p>
        </w:tc>
        <w:tc>
          <w:tcPr>
            <w:tcW w:w="7501" w:type="dxa"/>
            <w:hideMark/>
          </w:tcPr>
          <w:p w14:paraId="71CEA7D3" w14:textId="77777777" w:rsidR="005F44B5" w:rsidRPr="009D07B3" w:rsidRDefault="005F44B5" w:rsidP="00151CC7">
            <w:pPr>
              <w:suppressAutoHyphens/>
              <w:spacing w:after="0"/>
              <w:rPr>
                <w:rFonts w:cstheme="minorHAnsi"/>
                <w:b/>
              </w:rPr>
            </w:pPr>
            <w:r w:rsidRPr="009D07B3">
              <w:rPr>
                <w:rFonts w:cstheme="minorHAnsi"/>
                <w:b/>
              </w:rPr>
              <w:t>MPEG Systems working group</w:t>
            </w:r>
          </w:p>
        </w:tc>
      </w:tr>
      <w:tr w:rsidR="005F44B5" w14:paraId="6DD84523" w14:textId="77777777" w:rsidTr="007F11E1">
        <w:tc>
          <w:tcPr>
            <w:tcW w:w="2070" w:type="dxa"/>
            <w:hideMark/>
          </w:tcPr>
          <w:p w14:paraId="1BA5F373" w14:textId="77777777" w:rsidR="005F44B5" w:rsidRPr="009D07B3" w:rsidRDefault="005F44B5" w:rsidP="00151CC7">
            <w:pPr>
              <w:suppressAutoHyphens/>
              <w:spacing w:after="0"/>
              <w:rPr>
                <w:rFonts w:cstheme="minorHAnsi"/>
                <w:b/>
              </w:rPr>
            </w:pPr>
            <w:r w:rsidRPr="009D07B3">
              <w:rPr>
                <w:rFonts w:cstheme="minorHAnsi"/>
                <w:b/>
              </w:rPr>
              <w:t>Status</w:t>
            </w:r>
          </w:p>
        </w:tc>
        <w:tc>
          <w:tcPr>
            <w:tcW w:w="7501" w:type="dxa"/>
            <w:hideMark/>
          </w:tcPr>
          <w:p w14:paraId="48793AF9" w14:textId="77777777" w:rsidR="005F44B5" w:rsidRPr="009D07B3" w:rsidRDefault="005F44B5" w:rsidP="00151CC7">
            <w:pPr>
              <w:suppressAutoHyphens/>
              <w:spacing w:after="0"/>
              <w:rPr>
                <w:rFonts w:cstheme="minorHAnsi"/>
                <w:b/>
              </w:rPr>
            </w:pPr>
            <w:r w:rsidRPr="009D07B3">
              <w:rPr>
                <w:rFonts w:cstheme="minorHAnsi"/>
                <w:b/>
              </w:rPr>
              <w:t>Output</w:t>
            </w:r>
          </w:p>
        </w:tc>
      </w:tr>
      <w:tr w:rsidR="005F44B5" w:rsidRPr="00895209" w14:paraId="3252C103" w14:textId="77777777" w:rsidTr="007F11E1">
        <w:tc>
          <w:tcPr>
            <w:tcW w:w="2070" w:type="dxa"/>
            <w:hideMark/>
          </w:tcPr>
          <w:p w14:paraId="1CE13206" w14:textId="77777777" w:rsidR="005F44B5" w:rsidRPr="009D07B3" w:rsidRDefault="005F44B5" w:rsidP="00151CC7">
            <w:pPr>
              <w:suppressAutoHyphens/>
              <w:spacing w:after="0"/>
              <w:rPr>
                <w:rFonts w:cstheme="minorHAnsi"/>
                <w:b/>
              </w:rPr>
            </w:pPr>
            <w:r w:rsidRPr="009D07B3">
              <w:rPr>
                <w:rFonts w:cstheme="minorHAnsi"/>
                <w:b/>
              </w:rPr>
              <w:t>Title</w:t>
            </w:r>
          </w:p>
        </w:tc>
        <w:tc>
          <w:tcPr>
            <w:tcW w:w="7501" w:type="dxa"/>
            <w:hideMark/>
          </w:tcPr>
          <w:p w14:paraId="0648CFA6" w14:textId="3558D7A4" w:rsidR="005F44B5" w:rsidRPr="00E70B89" w:rsidRDefault="005F44B5" w:rsidP="00151CC7">
            <w:pPr>
              <w:suppressAutoHyphens/>
              <w:spacing w:after="0"/>
              <w:rPr>
                <w:rFonts w:cstheme="minorHAnsi"/>
                <w:b/>
                <w:lang w:val="en-US"/>
              </w:rPr>
            </w:pPr>
            <w:r w:rsidRPr="00E70B89">
              <w:rPr>
                <w:rFonts w:cstheme="minorHAnsi"/>
                <w:b/>
                <w:w w:val="120"/>
                <w:lang w:val="en-US"/>
              </w:rPr>
              <w:t xml:space="preserve">Exploration on alignment of ISOBMFF/DASH/CMAF terminology, </w:t>
            </w:r>
            <w:proofErr w:type="gramStart"/>
            <w:r w:rsidRPr="00E70B89">
              <w:rPr>
                <w:rFonts w:cstheme="minorHAnsi"/>
                <w:b/>
                <w:w w:val="120"/>
                <w:lang w:val="en-US"/>
              </w:rPr>
              <w:t>concepts</w:t>
            </w:r>
            <w:proofErr w:type="gramEnd"/>
            <w:r w:rsidRPr="00E70B89">
              <w:rPr>
                <w:rFonts w:cstheme="minorHAnsi"/>
                <w:b/>
                <w:w w:val="120"/>
                <w:lang w:val="en-US"/>
              </w:rPr>
              <w:t xml:space="preserve"> and solutions</w:t>
            </w:r>
          </w:p>
        </w:tc>
      </w:tr>
      <w:tr w:rsidR="005F44B5" w14:paraId="79CCF219" w14:textId="77777777" w:rsidTr="007F11E1">
        <w:tc>
          <w:tcPr>
            <w:tcW w:w="2070" w:type="dxa"/>
          </w:tcPr>
          <w:p w14:paraId="02824892" w14:textId="77777777" w:rsidR="005F44B5" w:rsidRPr="009D07B3" w:rsidRDefault="005F44B5" w:rsidP="00151CC7">
            <w:pPr>
              <w:spacing w:after="0"/>
              <w:rPr>
                <w:rFonts w:cstheme="minorHAnsi"/>
                <w:b/>
              </w:rPr>
            </w:pPr>
            <w:r w:rsidRPr="009D07B3">
              <w:rPr>
                <w:rFonts w:cstheme="minorHAnsi"/>
                <w:b/>
              </w:rPr>
              <w:t>Serial Number</w:t>
            </w:r>
          </w:p>
        </w:tc>
        <w:tc>
          <w:tcPr>
            <w:tcW w:w="7501" w:type="dxa"/>
          </w:tcPr>
          <w:p w14:paraId="5B26C7D4" w14:textId="73DF9668" w:rsidR="005F44B5" w:rsidRPr="009D07B3" w:rsidRDefault="005F44B5" w:rsidP="00151CC7">
            <w:pPr>
              <w:spacing w:after="0"/>
              <w:rPr>
                <w:rFonts w:cstheme="minorHAnsi"/>
                <w:b/>
              </w:rPr>
            </w:pPr>
            <w:r w:rsidRPr="00F63D92">
              <w:rPr>
                <w:rFonts w:cstheme="minorHAnsi"/>
                <w:b/>
                <w:lang w:val="fr-FR"/>
              </w:rPr>
              <w:t>2</w:t>
            </w:r>
            <w:r>
              <w:rPr>
                <w:rFonts w:cstheme="minorHAnsi"/>
                <w:b/>
                <w:lang w:val="fr-FR"/>
              </w:rPr>
              <w:t>2</w:t>
            </w:r>
            <w:r w:rsidR="006351BF">
              <w:rPr>
                <w:rFonts w:cstheme="minorHAnsi"/>
                <w:b/>
                <w:lang w:val="fr-FR"/>
              </w:rPr>
              <w:t>609</w:t>
            </w:r>
          </w:p>
        </w:tc>
      </w:tr>
    </w:tbl>
    <w:p w14:paraId="788DD335" w14:textId="605E2D0D" w:rsidR="00082AA7" w:rsidRDefault="00082AA7" w:rsidP="00151CC7">
      <w:pPr>
        <w:pStyle w:val="zzSTDTitle"/>
        <w:spacing w:before="0" w:after="0"/>
        <w:rPr>
          <w:color w:val="auto"/>
          <w:lang w:val="it-IT"/>
        </w:rPr>
      </w:pPr>
      <w:r>
        <w:rPr>
          <w:noProof/>
          <w:color w:val="auto"/>
          <w:lang w:val="it-IT"/>
        </w:rPr>
        <w:fldChar w:fldCharType="begin"/>
      </w:r>
      <w:r>
        <w:rPr>
          <w:noProof/>
          <w:color w:val="auto"/>
          <w:lang w:val="it-IT"/>
        </w:rPr>
        <w:instrText xml:space="preserve"> SET DDHeadingPage1 "INTERNATIONAL STANDARD" </w:instrText>
      </w:r>
      <w:r>
        <w:rPr>
          <w:noProof/>
          <w:color w:val="auto"/>
          <w:lang w:val="it-IT"/>
        </w:rPr>
        <w:fldChar w:fldCharType="separate"/>
      </w:r>
      <w:bookmarkStart w:id="5" w:name="DDHeadingPage1"/>
      <w:r>
        <w:rPr>
          <w:noProof/>
          <w:color w:val="auto"/>
          <w:lang w:val="it-IT"/>
        </w:rPr>
        <w:t>INTERNATIONAL STANDARD</w:t>
      </w:r>
      <w:bookmarkEnd w:id="5"/>
      <w:r>
        <w:rPr>
          <w:noProof/>
          <w:color w:val="auto"/>
          <w:lang w:val="it-IT"/>
        </w:rPr>
        <w:fldChar w:fldCharType="end"/>
      </w:r>
      <w:r>
        <w:rPr>
          <w:noProof/>
          <w:color w:val="auto"/>
          <w:lang w:val="it-IT"/>
        </w:rPr>
        <w:fldChar w:fldCharType="begin"/>
      </w:r>
      <w:r>
        <w:rPr>
          <w:noProof/>
          <w:color w:val="auto"/>
          <w:lang w:val="it-IT"/>
        </w:rPr>
        <w:instrText xml:space="preserve"> SET DDOrganization "© ISO/IEC 2015 – All rights reserved" </w:instrText>
      </w:r>
      <w:r>
        <w:rPr>
          <w:noProof/>
          <w:color w:val="auto"/>
          <w:lang w:val="it-IT"/>
        </w:rPr>
        <w:fldChar w:fldCharType="separate"/>
      </w:r>
      <w:bookmarkStart w:id="6" w:name="DDOrganization"/>
      <w:r>
        <w:rPr>
          <w:noProof/>
          <w:color w:val="auto"/>
          <w:lang w:val="it-IT"/>
        </w:rPr>
        <w:t>© ISO/IEC 2015 – All rights reserved</w:t>
      </w:r>
      <w:bookmarkEnd w:id="6"/>
      <w:r>
        <w:rPr>
          <w:noProof/>
          <w:color w:val="auto"/>
          <w:lang w:val="it-IT"/>
        </w:rPr>
        <w:fldChar w:fldCharType="end"/>
      </w:r>
      <w:r>
        <w:rPr>
          <w:noProof/>
          <w:color w:val="auto"/>
          <w:lang w:val="it-IT"/>
        </w:rPr>
        <w:fldChar w:fldCharType="begin"/>
      </w:r>
      <w:r>
        <w:rPr>
          <w:noProof/>
          <w:color w:val="auto"/>
          <w:lang w:val="it-IT"/>
        </w:rPr>
        <w:instrText xml:space="preserve"> SET LibEnteteISO "ISO/IEC 15444-12:2015(E)" </w:instrText>
      </w:r>
      <w:r>
        <w:rPr>
          <w:noProof/>
          <w:color w:val="auto"/>
          <w:lang w:val="it-IT"/>
        </w:rPr>
        <w:fldChar w:fldCharType="separate"/>
      </w:r>
      <w:bookmarkStart w:id="7" w:name="LibEnteteISO"/>
      <w:r>
        <w:rPr>
          <w:noProof/>
          <w:color w:val="auto"/>
          <w:lang w:val="it-IT"/>
        </w:rPr>
        <w:t>ISO/IEC 15444-12:2015(E)</w:t>
      </w:r>
      <w:bookmarkEnd w:id="7"/>
      <w:r>
        <w:rPr>
          <w:noProof/>
          <w:color w:val="auto"/>
          <w:lang w:val="it-IT"/>
        </w:rPr>
        <w:fldChar w:fldCharType="end"/>
      </w:r>
      <w:r>
        <w:rPr>
          <w:noProof/>
          <w:color w:val="auto"/>
          <w:lang w:val="it-IT"/>
        </w:rPr>
        <w:fldChar w:fldCharType="begin"/>
      </w:r>
      <w:r>
        <w:rPr>
          <w:noProof/>
          <w:color w:val="auto"/>
          <w:lang w:val="it-IT"/>
        </w:rPr>
        <w:instrText xml:space="preserve"> SET LIBTypeTitreISO " 63" </w:instrText>
      </w:r>
      <w:r>
        <w:rPr>
          <w:noProof/>
          <w:color w:val="auto"/>
          <w:lang w:val="it-IT"/>
        </w:rPr>
        <w:fldChar w:fldCharType="separate"/>
      </w:r>
      <w:bookmarkStart w:id="8" w:name="LIBTypeTitreISO"/>
      <w:r>
        <w:rPr>
          <w:noProof/>
          <w:color w:val="auto"/>
          <w:lang w:val="it-IT"/>
        </w:rPr>
        <w:t xml:space="preserve"> 63</w:t>
      </w:r>
      <w:bookmarkEnd w:id="8"/>
      <w:r>
        <w:rPr>
          <w:noProof/>
          <w:color w:val="auto"/>
          <w:lang w:val="it-IT"/>
        </w:rPr>
        <w:fldChar w:fldCharType="end"/>
      </w:r>
      <w:r>
        <w:rPr>
          <w:noProof/>
          <w:color w:val="auto"/>
          <w:lang w:val="it-IT"/>
        </w:rPr>
        <w:fldChar w:fldCharType="begin"/>
      </w:r>
      <w:r>
        <w:rPr>
          <w:noProof/>
          <w:color w:val="auto"/>
          <w:lang w:val="it-IT"/>
        </w:rPr>
        <w:instrText xml:space="preserve"> SET DDTITLE4 "Part 12: ISO base media file format" </w:instrText>
      </w:r>
      <w:r>
        <w:rPr>
          <w:noProof/>
          <w:color w:val="auto"/>
          <w:lang w:val="it-IT"/>
        </w:rPr>
        <w:fldChar w:fldCharType="separate"/>
      </w:r>
      <w:bookmarkStart w:id="9" w:name="DDTITLE4"/>
      <w:r>
        <w:rPr>
          <w:noProof/>
          <w:color w:val="auto"/>
          <w:lang w:val="it-IT"/>
        </w:rPr>
        <w:t>Part 12: ISO base media file format</w:t>
      </w:r>
      <w:bookmarkEnd w:id="9"/>
      <w:r>
        <w:rPr>
          <w:noProof/>
          <w:color w:val="auto"/>
          <w:lang w:val="it-IT"/>
        </w:rPr>
        <w:fldChar w:fldCharType="end"/>
      </w:r>
      <w:r>
        <w:rPr>
          <w:noProof/>
          <w:color w:val="auto"/>
          <w:lang w:val="it-IT"/>
        </w:rPr>
        <w:fldChar w:fldCharType="begin"/>
      </w:r>
      <w:r>
        <w:rPr>
          <w:noProof/>
          <w:color w:val="auto"/>
          <w:lang w:val="it-IT"/>
        </w:rPr>
        <w:instrText xml:space="preserve"> SET DDTITLE3 "Information technology — JPEG 2000 image coding system" </w:instrText>
      </w:r>
      <w:r>
        <w:rPr>
          <w:noProof/>
          <w:color w:val="auto"/>
          <w:lang w:val="it-IT"/>
        </w:rPr>
        <w:fldChar w:fldCharType="separate"/>
      </w:r>
      <w:bookmarkStart w:id="10" w:name="DDTITLE3"/>
      <w:r>
        <w:rPr>
          <w:noProof/>
          <w:color w:val="auto"/>
          <w:lang w:val="it-IT"/>
        </w:rPr>
        <w:t>Information technology — JPEG 2000 image coding system</w:t>
      </w:r>
      <w:bookmarkEnd w:id="10"/>
      <w:r>
        <w:rPr>
          <w:noProof/>
          <w:color w:val="auto"/>
          <w:lang w:val="it-IT"/>
        </w:rPr>
        <w:fldChar w:fldCharType="end"/>
      </w:r>
      <w:r>
        <w:rPr>
          <w:noProof/>
          <w:color w:val="auto"/>
          <w:lang w:val="it-IT"/>
        </w:rPr>
        <w:fldChar w:fldCharType="begin"/>
      </w:r>
      <w:r>
        <w:rPr>
          <w:noProof/>
          <w:color w:val="auto"/>
          <w:lang w:val="it-IT"/>
        </w:rPr>
        <w:instrText xml:space="preserve"> SET DDTITLE2 "Technologies de l'information — Codage des objets audiovisuels — Partie 12: Format ISO de base pour les fichiers médias" </w:instrText>
      </w:r>
      <w:r>
        <w:rPr>
          <w:noProof/>
          <w:color w:val="auto"/>
          <w:lang w:val="it-IT"/>
        </w:rPr>
        <w:fldChar w:fldCharType="separate"/>
      </w:r>
      <w:bookmarkStart w:id="11" w:name="DDTITLE2"/>
      <w:r>
        <w:rPr>
          <w:noProof/>
          <w:color w:val="auto"/>
          <w:lang w:val="it-IT"/>
        </w:rPr>
        <w:t>Technologies de l'information — Codage des objets audiovisuels — Partie 12: Format ISO de base pour les fichiers médias</w:t>
      </w:r>
      <w:bookmarkEnd w:id="11"/>
      <w:r>
        <w:rPr>
          <w:noProof/>
          <w:color w:val="auto"/>
          <w:lang w:val="it-IT"/>
        </w:rPr>
        <w:fldChar w:fldCharType="end"/>
      </w:r>
      <w:r>
        <w:rPr>
          <w:noProof/>
          <w:color w:val="auto"/>
          <w:lang w:val="it-IT"/>
        </w:rPr>
        <w:fldChar w:fldCharType="begin"/>
      </w:r>
      <w:r>
        <w:rPr>
          <w:noProof/>
          <w:color w:val="auto"/>
          <w:lang w:val="it-IT"/>
        </w:rPr>
        <w:instrText xml:space="preserve"> SET DDTITLE1 "Information technology — JPEG 2000 image coding system — Part 12: ISO base media file format" </w:instrText>
      </w:r>
      <w:r>
        <w:rPr>
          <w:noProof/>
          <w:color w:val="auto"/>
          <w:lang w:val="it-IT"/>
        </w:rPr>
        <w:fldChar w:fldCharType="separate"/>
      </w:r>
      <w:bookmarkStart w:id="12" w:name="DDTITLE1"/>
      <w:r>
        <w:rPr>
          <w:noProof/>
          <w:color w:val="auto"/>
          <w:lang w:val="it-IT"/>
        </w:rPr>
        <w:t>Information technology — JPEG 2000 image coding system — Part 12: ISO base media file format</w:t>
      </w:r>
      <w:bookmarkEnd w:id="12"/>
      <w:r>
        <w:rPr>
          <w:noProof/>
          <w:color w:val="auto"/>
          <w:lang w:val="it-IT"/>
        </w:rPr>
        <w:fldChar w:fldCharType="end"/>
      </w:r>
      <w:r>
        <w:rPr>
          <w:noProof/>
          <w:color w:val="auto"/>
          <w:lang w:val="it-IT"/>
        </w:rPr>
        <w:fldChar w:fldCharType="begin"/>
      </w:r>
      <w:r>
        <w:rPr>
          <w:noProof/>
          <w:color w:val="auto"/>
          <w:lang w:val="it-IT"/>
        </w:rPr>
        <w:instrText xml:space="preserve"> SET DDDocLanguage "E" </w:instrText>
      </w:r>
      <w:r>
        <w:rPr>
          <w:noProof/>
          <w:color w:val="auto"/>
          <w:lang w:val="it-IT"/>
        </w:rPr>
        <w:fldChar w:fldCharType="separate"/>
      </w:r>
      <w:bookmarkStart w:id="13" w:name="DDDocLanguage"/>
      <w:r>
        <w:rPr>
          <w:noProof/>
          <w:color w:val="auto"/>
          <w:lang w:val="it-IT"/>
        </w:rPr>
        <w:t>E</w:t>
      </w:r>
      <w:bookmarkEnd w:id="13"/>
      <w:r>
        <w:rPr>
          <w:noProof/>
          <w:color w:val="auto"/>
          <w:lang w:val="it-IT"/>
        </w:rPr>
        <w:fldChar w:fldCharType="end"/>
      </w:r>
      <w:r>
        <w:rPr>
          <w:noProof/>
          <w:color w:val="auto"/>
          <w:lang w:val="it-IT"/>
        </w:rPr>
        <w:fldChar w:fldCharType="begin"/>
      </w:r>
      <w:r>
        <w:rPr>
          <w:noProof/>
          <w:color w:val="auto"/>
          <w:lang w:val="it-IT"/>
        </w:rPr>
        <w:instrText xml:space="preserve"> SET DDWorkDocDate "2015-02-20" </w:instrText>
      </w:r>
      <w:r>
        <w:rPr>
          <w:noProof/>
          <w:color w:val="auto"/>
          <w:lang w:val="it-IT"/>
        </w:rPr>
        <w:fldChar w:fldCharType="separate"/>
      </w:r>
      <w:bookmarkStart w:id="14" w:name="DDWorkDocDate"/>
      <w:r>
        <w:rPr>
          <w:noProof/>
          <w:color w:val="auto"/>
          <w:lang w:val="it-IT"/>
        </w:rPr>
        <w:t>2015-02-20</w:t>
      </w:r>
      <w:bookmarkEnd w:id="14"/>
      <w:r>
        <w:rPr>
          <w:noProof/>
          <w:color w:val="auto"/>
          <w:lang w:val="it-IT"/>
        </w:rPr>
        <w:fldChar w:fldCharType="end"/>
      </w:r>
      <w:r>
        <w:rPr>
          <w:noProof/>
          <w:color w:val="auto"/>
          <w:lang w:val="it-IT"/>
        </w:rPr>
        <w:fldChar w:fldCharType="begin"/>
      </w:r>
      <w:r>
        <w:rPr>
          <w:noProof/>
          <w:color w:val="auto"/>
          <w:lang w:val="it-IT"/>
        </w:rPr>
        <w:instrText xml:space="preserve"> SET DDDocStage "(60) Publication" </w:instrText>
      </w:r>
      <w:r>
        <w:rPr>
          <w:noProof/>
          <w:color w:val="auto"/>
          <w:lang w:val="it-IT"/>
        </w:rPr>
        <w:fldChar w:fldCharType="separate"/>
      </w:r>
      <w:bookmarkStart w:id="15" w:name="DDDocStage"/>
      <w:r>
        <w:rPr>
          <w:noProof/>
          <w:color w:val="auto"/>
          <w:lang w:val="it-IT"/>
        </w:rPr>
        <w:t>(60) Publication</w:t>
      </w:r>
      <w:bookmarkEnd w:id="15"/>
      <w:r>
        <w:rPr>
          <w:noProof/>
          <w:color w:val="auto"/>
          <w:lang w:val="it-IT"/>
        </w:rPr>
        <w:fldChar w:fldCharType="end"/>
      </w:r>
      <w:r>
        <w:rPr>
          <w:noProof/>
          <w:color w:val="auto"/>
          <w:lang w:val="it-IT"/>
        </w:rPr>
        <w:fldChar w:fldCharType="begin"/>
      </w:r>
      <w:r>
        <w:rPr>
          <w:noProof/>
          <w:color w:val="auto"/>
          <w:lang w:val="it-IT"/>
        </w:rPr>
        <w:instrText xml:space="preserve"> SET DDOrganization3 "ISO/IEC" </w:instrText>
      </w:r>
      <w:r>
        <w:rPr>
          <w:noProof/>
          <w:color w:val="auto"/>
          <w:lang w:val="it-IT"/>
        </w:rPr>
        <w:fldChar w:fldCharType="separate"/>
      </w:r>
      <w:bookmarkStart w:id="16" w:name="DDOrganization3"/>
      <w:r>
        <w:rPr>
          <w:noProof/>
          <w:color w:val="auto"/>
          <w:lang w:val="it-IT"/>
        </w:rPr>
        <w:t>ISO/IEC</w:t>
      </w:r>
      <w:bookmarkEnd w:id="16"/>
      <w:r>
        <w:rPr>
          <w:noProof/>
          <w:color w:val="auto"/>
          <w:lang w:val="it-IT"/>
        </w:rPr>
        <w:fldChar w:fldCharType="end"/>
      </w:r>
      <w:r>
        <w:rPr>
          <w:noProof/>
          <w:color w:val="auto"/>
          <w:lang w:val="it-IT"/>
        </w:rPr>
        <w:fldChar w:fldCharType="begin"/>
      </w:r>
      <w:r>
        <w:rPr>
          <w:noProof/>
          <w:color w:val="auto"/>
          <w:lang w:val="it-IT"/>
        </w:rPr>
        <w:instrText xml:space="preserve"> SET DDOrganization1 "ISO/IEC J" </w:instrText>
      </w:r>
      <w:r>
        <w:rPr>
          <w:noProof/>
          <w:color w:val="auto"/>
          <w:lang w:val="it-IT"/>
        </w:rPr>
        <w:fldChar w:fldCharType="separate"/>
      </w:r>
      <w:bookmarkStart w:id="17" w:name="DDOrganization1"/>
      <w:r>
        <w:rPr>
          <w:noProof/>
          <w:color w:val="auto"/>
          <w:lang w:val="it-IT"/>
        </w:rPr>
        <w:t>ISO/IEC J</w:t>
      </w:r>
      <w:bookmarkEnd w:id="17"/>
      <w:r>
        <w:rPr>
          <w:noProof/>
          <w:color w:val="auto"/>
          <w:lang w:val="it-IT"/>
        </w:rPr>
        <w:fldChar w:fldCharType="end"/>
      </w:r>
      <w:r>
        <w:rPr>
          <w:noProof/>
          <w:color w:val="auto"/>
          <w:lang w:val="it-IT"/>
        </w:rPr>
        <w:fldChar w:fldCharType="begin"/>
      </w:r>
      <w:r>
        <w:rPr>
          <w:noProof/>
          <w:color w:val="auto"/>
          <w:lang w:val="it-IT"/>
        </w:rPr>
        <w:instrText xml:space="preserve"> SET DDBASEYEAR "" </w:instrText>
      </w:r>
      <w:r>
        <w:rPr>
          <w:noProof/>
          <w:color w:val="auto"/>
          <w:lang w:val="it-IT"/>
        </w:rPr>
        <w:fldChar w:fldCharType="separate"/>
      </w:r>
      <w:bookmarkStart w:id="18" w:name="DDBASEYEAR"/>
      <w:bookmarkEnd w:id="1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DDAmno "" </w:instrText>
      </w:r>
      <w:r>
        <w:rPr>
          <w:noProof/>
          <w:color w:val="auto"/>
          <w:lang w:val="it-IT"/>
        </w:rPr>
        <w:fldChar w:fldCharType="separate"/>
      </w:r>
      <w:bookmarkStart w:id="19" w:name="DDAmno"/>
      <w:bookmarkEnd w:id="1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DDDocSubType "" </w:instrText>
      </w:r>
      <w:r>
        <w:rPr>
          <w:noProof/>
          <w:color w:val="auto"/>
          <w:lang w:val="it-IT"/>
        </w:rPr>
        <w:fldChar w:fldCharType="separate"/>
      </w:r>
      <w:bookmarkStart w:id="20" w:name="DDDocSubType"/>
      <w:bookmarkEnd w:id="2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DDDocType "International Standard" </w:instrText>
      </w:r>
      <w:r>
        <w:rPr>
          <w:noProof/>
          <w:color w:val="auto"/>
          <w:lang w:val="it-IT"/>
        </w:rPr>
        <w:fldChar w:fldCharType="separate"/>
      </w:r>
      <w:bookmarkStart w:id="21" w:name="DDDocType"/>
      <w:r>
        <w:rPr>
          <w:noProof/>
          <w:color w:val="auto"/>
          <w:lang w:val="it-IT"/>
        </w:rPr>
        <w:t>International Standard</w:t>
      </w:r>
      <w:bookmarkEnd w:id="21"/>
      <w:r>
        <w:rPr>
          <w:noProof/>
          <w:color w:val="auto"/>
          <w:lang w:val="it-IT"/>
        </w:rPr>
        <w:fldChar w:fldCharType="end"/>
      </w:r>
      <w:r>
        <w:rPr>
          <w:noProof/>
          <w:color w:val="auto"/>
          <w:lang w:val="it-IT"/>
        </w:rPr>
        <w:fldChar w:fldCharType="begin"/>
      </w:r>
      <w:r>
        <w:rPr>
          <w:noProof/>
          <w:color w:val="auto"/>
          <w:lang w:val="it-IT"/>
        </w:rPr>
        <w:instrText xml:space="preserve"> SET DDWorkDocNo """" </w:instrText>
      </w:r>
      <w:r>
        <w:rPr>
          <w:noProof/>
          <w:color w:val="auto"/>
          <w:lang w:val="it-IT"/>
        </w:rPr>
        <w:fldChar w:fldCharType="separate"/>
      </w:r>
      <w:bookmarkStart w:id="22" w:name="DDWorkDocNo"/>
      <w:bookmarkEnd w:id="22"/>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DDpubYear "2015" </w:instrText>
      </w:r>
      <w:r>
        <w:rPr>
          <w:noProof/>
          <w:color w:val="auto"/>
          <w:lang w:val="it-IT"/>
        </w:rPr>
        <w:fldChar w:fldCharType="separate"/>
      </w:r>
      <w:bookmarkStart w:id="23" w:name="DDpubYear"/>
      <w:r>
        <w:rPr>
          <w:noProof/>
          <w:color w:val="auto"/>
          <w:lang w:val="it-IT"/>
        </w:rPr>
        <w:t>2015</w:t>
      </w:r>
      <w:bookmarkEnd w:id="23"/>
      <w:r>
        <w:rPr>
          <w:noProof/>
          <w:color w:val="auto"/>
          <w:lang w:val="it-IT"/>
        </w:rPr>
        <w:fldChar w:fldCharType="end"/>
      </w:r>
      <w:r>
        <w:rPr>
          <w:noProof/>
          <w:color w:val="auto"/>
          <w:lang w:val="it-IT"/>
        </w:rPr>
        <w:fldChar w:fldCharType="begin"/>
      </w:r>
      <w:r>
        <w:rPr>
          <w:noProof/>
          <w:color w:val="auto"/>
          <w:lang w:val="it-IT"/>
        </w:rPr>
        <w:instrText xml:space="preserve"> SET DDRefNoPart "ISO/IEC 15444" </w:instrText>
      </w:r>
      <w:r>
        <w:rPr>
          <w:noProof/>
          <w:color w:val="auto"/>
          <w:lang w:val="it-IT"/>
        </w:rPr>
        <w:fldChar w:fldCharType="separate"/>
      </w:r>
      <w:bookmarkStart w:id="24" w:name="DDRefNoPart"/>
      <w:r>
        <w:rPr>
          <w:noProof/>
          <w:color w:val="auto"/>
          <w:lang w:val="it-IT"/>
        </w:rPr>
        <w:t>ISO/IEC 15444</w:t>
      </w:r>
      <w:bookmarkEnd w:id="24"/>
      <w:r>
        <w:rPr>
          <w:noProof/>
          <w:color w:val="auto"/>
          <w:lang w:val="it-IT"/>
        </w:rPr>
        <w:fldChar w:fldCharType="end"/>
      </w:r>
      <w:r>
        <w:rPr>
          <w:noProof/>
          <w:color w:val="auto"/>
          <w:lang w:val="it-IT"/>
        </w:rPr>
        <w:fldChar w:fldCharType="begin"/>
      </w:r>
      <w:r>
        <w:rPr>
          <w:noProof/>
          <w:color w:val="auto"/>
          <w:lang w:val="it-IT"/>
        </w:rPr>
        <w:instrText xml:space="preserve"> SET DDRefGen "ISO/IEC 15444</w:instrText>
      </w:r>
      <w:r>
        <w:rPr>
          <w:noProof/>
          <w:color w:val="auto"/>
          <w:lang w:val="it-IT"/>
        </w:rPr>
        <w:noBreakHyphen/>
        <w:instrText xml:space="preserve">12" </w:instrText>
      </w:r>
      <w:r>
        <w:rPr>
          <w:noProof/>
          <w:color w:val="auto"/>
          <w:lang w:val="it-IT"/>
        </w:rPr>
        <w:fldChar w:fldCharType="separate"/>
      </w:r>
      <w:bookmarkStart w:id="25" w:name="DDRefGen"/>
      <w:r>
        <w:rPr>
          <w:noProof/>
          <w:color w:val="auto"/>
          <w:lang w:val="it-IT"/>
        </w:rPr>
        <w:t>ISO/IEC 15444</w:t>
      </w:r>
      <w:r>
        <w:rPr>
          <w:noProof/>
          <w:color w:val="auto"/>
          <w:lang w:val="it-IT"/>
        </w:rPr>
        <w:noBreakHyphen/>
        <w:t>12</w:t>
      </w:r>
      <w:bookmarkEnd w:id="25"/>
      <w:r>
        <w:rPr>
          <w:noProof/>
          <w:color w:val="auto"/>
          <w:lang w:val="it-IT"/>
        </w:rPr>
        <w:fldChar w:fldCharType="end"/>
      </w:r>
      <w:r>
        <w:rPr>
          <w:noProof/>
          <w:color w:val="auto"/>
          <w:lang w:val="it-IT"/>
        </w:rPr>
        <w:fldChar w:fldCharType="begin"/>
      </w:r>
      <w:r>
        <w:rPr>
          <w:noProof/>
          <w:color w:val="auto"/>
          <w:lang w:val="it-IT"/>
        </w:rPr>
        <w:instrText xml:space="preserve"> SET DDRefNum "ISO/IEC 15444-12" </w:instrText>
      </w:r>
      <w:r>
        <w:rPr>
          <w:noProof/>
          <w:color w:val="auto"/>
          <w:lang w:val="it-IT"/>
        </w:rPr>
        <w:fldChar w:fldCharType="separate"/>
      </w:r>
      <w:bookmarkStart w:id="26" w:name="DDRefNum"/>
      <w:r>
        <w:rPr>
          <w:noProof/>
          <w:color w:val="auto"/>
          <w:lang w:val="it-IT"/>
        </w:rPr>
        <w:t>ISO/IEC 15444-12</w:t>
      </w:r>
      <w:bookmarkEnd w:id="26"/>
      <w:r>
        <w:rPr>
          <w:noProof/>
          <w:color w:val="auto"/>
          <w:lang w:val="it-IT"/>
        </w:rPr>
        <w:fldChar w:fldCharType="end"/>
      </w:r>
      <w:r>
        <w:rPr>
          <w:noProof/>
          <w:color w:val="auto"/>
          <w:lang w:val="it-IT"/>
        </w:rPr>
        <w:fldChar w:fldCharType="begin"/>
      </w:r>
      <w:r>
        <w:rPr>
          <w:noProof/>
          <w:color w:val="auto"/>
          <w:lang w:val="it-IT"/>
        </w:rPr>
        <w:instrText xml:space="preserve"> SET DDSCSecr "" </w:instrText>
      </w:r>
      <w:r>
        <w:rPr>
          <w:noProof/>
          <w:color w:val="auto"/>
          <w:lang w:val="it-IT"/>
        </w:rPr>
        <w:fldChar w:fldCharType="separate"/>
      </w:r>
      <w:bookmarkStart w:id="27" w:name="DDSCSecr"/>
      <w:bookmarkEnd w:id="27"/>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DDSecr "" </w:instrText>
      </w:r>
      <w:r>
        <w:rPr>
          <w:noProof/>
          <w:color w:val="auto"/>
          <w:lang w:val="it-IT"/>
        </w:rPr>
        <w:fldChar w:fldCharType="separate"/>
      </w:r>
      <w:bookmarkStart w:id="28" w:name="DDSecr"/>
      <w:bookmarkEnd w:id="2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DDSCTitle "Coding of audio, picture, multimedia and hypermedia information" </w:instrText>
      </w:r>
      <w:r>
        <w:rPr>
          <w:noProof/>
          <w:color w:val="auto"/>
          <w:lang w:val="it-IT"/>
        </w:rPr>
        <w:fldChar w:fldCharType="separate"/>
      </w:r>
      <w:bookmarkStart w:id="29" w:name="DDSCTitle"/>
      <w:r>
        <w:rPr>
          <w:noProof/>
          <w:color w:val="auto"/>
          <w:lang w:val="it-IT"/>
        </w:rPr>
        <w:t>Coding of audio, picture, multimedia and hypermedia information</w:t>
      </w:r>
      <w:bookmarkEnd w:id="29"/>
      <w:r>
        <w:rPr>
          <w:noProof/>
          <w:color w:val="auto"/>
          <w:lang w:val="it-IT"/>
        </w:rPr>
        <w:fldChar w:fldCharType="end"/>
      </w:r>
      <w:r>
        <w:rPr>
          <w:noProof/>
          <w:color w:val="auto"/>
          <w:lang w:val="it-IT"/>
        </w:rPr>
        <w:fldChar w:fldCharType="begin"/>
      </w:r>
      <w:r>
        <w:rPr>
          <w:noProof/>
          <w:color w:val="auto"/>
          <w:lang w:val="it-IT"/>
        </w:rPr>
        <w:instrText xml:space="preserve"> SET DDTCTitle "Information technology" </w:instrText>
      </w:r>
      <w:r>
        <w:rPr>
          <w:noProof/>
          <w:color w:val="auto"/>
          <w:lang w:val="it-IT"/>
        </w:rPr>
        <w:fldChar w:fldCharType="separate"/>
      </w:r>
      <w:bookmarkStart w:id="30" w:name="DDTCTitle"/>
      <w:r>
        <w:rPr>
          <w:noProof/>
          <w:color w:val="auto"/>
          <w:lang w:val="it-IT"/>
        </w:rPr>
        <w:t>Information technology</w:t>
      </w:r>
      <w:bookmarkEnd w:id="30"/>
      <w:r>
        <w:rPr>
          <w:noProof/>
          <w:color w:val="auto"/>
          <w:lang w:val="it-IT"/>
        </w:rPr>
        <w:fldChar w:fldCharType="end"/>
      </w:r>
      <w:r>
        <w:rPr>
          <w:noProof/>
          <w:color w:val="auto"/>
          <w:lang w:val="it-IT"/>
        </w:rPr>
        <w:fldChar w:fldCharType="begin"/>
      </w:r>
      <w:r>
        <w:rPr>
          <w:noProof/>
          <w:color w:val="auto"/>
          <w:lang w:val="it-IT"/>
        </w:rPr>
        <w:instrText xml:space="preserve"> SET DDWGNum "" </w:instrText>
      </w:r>
      <w:r>
        <w:rPr>
          <w:noProof/>
          <w:color w:val="auto"/>
          <w:lang w:val="it-IT"/>
        </w:rPr>
        <w:fldChar w:fldCharType="separate"/>
      </w:r>
      <w:bookmarkStart w:id="31" w:name="DDWGNum"/>
      <w:bookmarkEnd w:id="31"/>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DDSCNum "29" </w:instrText>
      </w:r>
      <w:r>
        <w:rPr>
          <w:noProof/>
          <w:color w:val="auto"/>
          <w:lang w:val="it-IT"/>
        </w:rPr>
        <w:fldChar w:fldCharType="separate"/>
      </w:r>
      <w:bookmarkStart w:id="32" w:name="DDSCNum"/>
      <w:r>
        <w:rPr>
          <w:noProof/>
          <w:color w:val="auto"/>
          <w:lang w:val="it-IT"/>
        </w:rPr>
        <w:t>29</w:t>
      </w:r>
      <w:bookmarkEnd w:id="32"/>
      <w:r>
        <w:rPr>
          <w:noProof/>
          <w:color w:val="auto"/>
          <w:lang w:val="it-IT"/>
        </w:rPr>
        <w:fldChar w:fldCharType="end"/>
      </w:r>
      <w:r>
        <w:rPr>
          <w:noProof/>
          <w:color w:val="auto"/>
          <w:lang w:val="it-IT"/>
        </w:rPr>
        <w:fldChar w:fldCharType="begin"/>
      </w:r>
      <w:r>
        <w:rPr>
          <w:noProof/>
          <w:color w:val="auto"/>
          <w:lang w:val="it-IT"/>
        </w:rPr>
        <w:instrText xml:space="preserve"> SET DDTCNum "1" </w:instrText>
      </w:r>
      <w:r>
        <w:rPr>
          <w:noProof/>
          <w:color w:val="auto"/>
          <w:lang w:val="it-IT"/>
        </w:rPr>
        <w:fldChar w:fldCharType="separate"/>
      </w:r>
      <w:bookmarkStart w:id="33" w:name="DDTCNum"/>
      <w:r>
        <w:rPr>
          <w:noProof/>
          <w:color w:val="auto"/>
          <w:lang w:val="it-IT"/>
        </w:rPr>
        <w:t>1</w:t>
      </w:r>
      <w:bookmarkEnd w:id="33"/>
      <w:r>
        <w:rPr>
          <w:noProof/>
          <w:color w:val="auto"/>
          <w:lang w:val="it-IT"/>
        </w:rPr>
        <w:fldChar w:fldCharType="end"/>
      </w:r>
      <w:r>
        <w:rPr>
          <w:noProof/>
          <w:color w:val="auto"/>
          <w:lang w:val="it-IT"/>
        </w:rPr>
        <w:fldChar w:fldCharType="begin"/>
      </w:r>
      <w:r>
        <w:rPr>
          <w:noProof/>
          <w:color w:val="auto"/>
          <w:lang w:val="it-IT"/>
        </w:rPr>
        <w:instrText xml:space="preserve"> SET LIBLANG " 2" </w:instrText>
      </w:r>
      <w:r>
        <w:rPr>
          <w:noProof/>
          <w:color w:val="auto"/>
          <w:lang w:val="it-IT"/>
        </w:rPr>
        <w:fldChar w:fldCharType="separate"/>
      </w:r>
      <w:bookmarkStart w:id="34" w:name="LIBLANG"/>
      <w:r>
        <w:rPr>
          <w:noProof/>
          <w:color w:val="auto"/>
          <w:lang w:val="it-IT"/>
        </w:rPr>
        <w:t xml:space="preserve"> 2</w:t>
      </w:r>
      <w:bookmarkEnd w:id="34"/>
      <w:r>
        <w:rPr>
          <w:noProof/>
          <w:color w:val="auto"/>
          <w:lang w:val="it-IT"/>
        </w:rPr>
        <w:fldChar w:fldCharType="end"/>
      </w:r>
      <w:r>
        <w:rPr>
          <w:noProof/>
          <w:color w:val="auto"/>
          <w:lang w:val="it-IT"/>
        </w:rPr>
        <w:fldChar w:fldCharType="begin"/>
      </w:r>
      <w:r>
        <w:rPr>
          <w:noProof/>
          <w:color w:val="auto"/>
          <w:lang w:val="it-IT"/>
        </w:rPr>
        <w:instrText xml:space="preserve"> SET libH2NAME "</w:instrText>
      </w:r>
      <w:r>
        <w:rPr>
          <w:noProof/>
          <w:color w:val="auto"/>
          <w:lang w:val="it-IT"/>
        </w:rPr>
        <w:instrText>見出し</w:instrText>
      </w:r>
      <w:r>
        <w:rPr>
          <w:noProof/>
          <w:color w:val="auto"/>
          <w:lang w:val="it-IT"/>
        </w:rPr>
        <w:instrText xml:space="preserve"> 2" </w:instrText>
      </w:r>
      <w:r>
        <w:rPr>
          <w:noProof/>
          <w:color w:val="auto"/>
          <w:lang w:val="it-IT"/>
        </w:rPr>
        <w:fldChar w:fldCharType="separate"/>
      </w:r>
      <w:bookmarkStart w:id="35" w:name="libH2NAME"/>
      <w:r>
        <w:rPr>
          <w:noProof/>
          <w:color w:val="auto"/>
          <w:lang w:val="it-IT"/>
        </w:rPr>
        <w:t>見出し</w:t>
      </w:r>
      <w:r>
        <w:rPr>
          <w:noProof/>
          <w:color w:val="auto"/>
          <w:lang w:val="it-IT"/>
        </w:rPr>
        <w:t xml:space="preserve"> 2</w:t>
      </w:r>
      <w:bookmarkEnd w:id="35"/>
      <w:r>
        <w:rPr>
          <w:noProof/>
          <w:color w:val="auto"/>
          <w:lang w:val="it-IT"/>
        </w:rPr>
        <w:fldChar w:fldCharType="end"/>
      </w:r>
      <w:r>
        <w:rPr>
          <w:noProof/>
          <w:color w:val="auto"/>
          <w:lang w:val="it-IT"/>
        </w:rPr>
        <w:fldChar w:fldCharType="begin"/>
      </w:r>
      <w:r>
        <w:rPr>
          <w:noProof/>
          <w:color w:val="auto"/>
          <w:lang w:val="it-IT"/>
        </w:rPr>
        <w:instrText xml:space="preserve"> SET libH1NAME "</w:instrText>
      </w:r>
      <w:r>
        <w:rPr>
          <w:noProof/>
          <w:color w:val="auto"/>
          <w:lang w:val="it-IT"/>
        </w:rPr>
        <w:instrText>見出し</w:instrText>
      </w:r>
      <w:r>
        <w:rPr>
          <w:noProof/>
          <w:color w:val="auto"/>
          <w:lang w:val="it-IT"/>
        </w:rPr>
        <w:instrText xml:space="preserve"> 1" </w:instrText>
      </w:r>
      <w:r>
        <w:rPr>
          <w:noProof/>
          <w:color w:val="auto"/>
          <w:lang w:val="it-IT"/>
        </w:rPr>
        <w:fldChar w:fldCharType="separate"/>
      </w:r>
      <w:bookmarkStart w:id="36" w:name="libH1NAME"/>
      <w:r>
        <w:rPr>
          <w:noProof/>
          <w:color w:val="auto"/>
          <w:lang w:val="it-IT"/>
        </w:rPr>
        <w:t>見出し</w:t>
      </w:r>
      <w:r>
        <w:rPr>
          <w:noProof/>
          <w:color w:val="auto"/>
          <w:lang w:val="it-IT"/>
        </w:rPr>
        <w:t xml:space="preserve"> 1</w:t>
      </w:r>
      <w:bookmarkEnd w:id="36"/>
      <w:r>
        <w:rPr>
          <w:noProof/>
          <w:color w:val="auto"/>
          <w:lang w:val="it-IT"/>
        </w:rPr>
        <w:fldChar w:fldCharType="end"/>
      </w:r>
      <w:r>
        <w:rPr>
          <w:noProof/>
          <w:color w:val="auto"/>
          <w:lang w:val="it-IT"/>
        </w:rPr>
        <w:fldChar w:fldCharType="begin"/>
      </w:r>
      <w:r>
        <w:rPr>
          <w:noProof/>
          <w:color w:val="auto"/>
          <w:lang w:val="it-IT"/>
        </w:rPr>
        <w:instrText xml:space="preserve"> SET LibDesc "" </w:instrText>
      </w:r>
      <w:r>
        <w:rPr>
          <w:noProof/>
          <w:color w:val="auto"/>
          <w:lang w:val="it-IT"/>
        </w:rPr>
        <w:fldChar w:fldCharType="separate"/>
      </w:r>
      <w:bookmarkStart w:id="37" w:name="LibDesc"/>
      <w:bookmarkEnd w:id="37"/>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LibDescD "" </w:instrText>
      </w:r>
      <w:r>
        <w:rPr>
          <w:noProof/>
          <w:color w:val="auto"/>
          <w:lang w:val="it-IT"/>
        </w:rPr>
        <w:fldChar w:fldCharType="separate"/>
      </w:r>
      <w:bookmarkStart w:id="38" w:name="LibDescD"/>
      <w:bookmarkEnd w:id="38"/>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LibDescE "" </w:instrText>
      </w:r>
      <w:r>
        <w:rPr>
          <w:noProof/>
          <w:color w:val="auto"/>
          <w:lang w:val="it-IT"/>
        </w:rPr>
        <w:fldChar w:fldCharType="separate"/>
      </w:r>
      <w:bookmarkStart w:id="39" w:name="LibDescE"/>
      <w:bookmarkEnd w:id="39"/>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LibDescF "" </w:instrText>
      </w:r>
      <w:r>
        <w:rPr>
          <w:noProof/>
          <w:color w:val="auto"/>
          <w:lang w:val="it-IT"/>
        </w:rPr>
        <w:fldChar w:fldCharType="separate"/>
      </w:r>
      <w:bookmarkStart w:id="40" w:name="LibDescF"/>
      <w:bookmarkEnd w:id="40"/>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NATSubVer "0" </w:instrText>
      </w:r>
      <w:r>
        <w:rPr>
          <w:noProof/>
          <w:color w:val="auto"/>
          <w:lang w:val="it-IT"/>
        </w:rPr>
        <w:fldChar w:fldCharType="separate"/>
      </w:r>
      <w:bookmarkStart w:id="41" w:name="NATSubVer"/>
      <w:r>
        <w:rPr>
          <w:noProof/>
          <w:color w:val="auto"/>
          <w:lang w:val="it-IT"/>
        </w:rPr>
        <w:t>0</w:t>
      </w:r>
      <w:bookmarkEnd w:id="41"/>
      <w:r>
        <w:rPr>
          <w:noProof/>
          <w:color w:val="auto"/>
          <w:lang w:val="it-IT"/>
        </w:rPr>
        <w:fldChar w:fldCharType="end"/>
      </w:r>
      <w:r>
        <w:rPr>
          <w:noProof/>
          <w:color w:val="auto"/>
          <w:lang w:val="it-IT"/>
        </w:rPr>
        <w:fldChar w:fldCharType="begin"/>
      </w:r>
      <w:r>
        <w:rPr>
          <w:noProof/>
          <w:color w:val="auto"/>
          <w:lang w:val="it-IT"/>
        </w:rPr>
        <w:instrText xml:space="preserve"> SET CENSubVer "2" </w:instrText>
      </w:r>
      <w:r>
        <w:rPr>
          <w:noProof/>
          <w:color w:val="auto"/>
          <w:lang w:val="it-IT"/>
        </w:rPr>
        <w:fldChar w:fldCharType="separate"/>
      </w:r>
      <w:bookmarkStart w:id="42" w:name="CENSubVer"/>
      <w:r>
        <w:rPr>
          <w:noProof/>
          <w:color w:val="auto"/>
          <w:lang w:val="it-IT"/>
        </w:rPr>
        <w:t>2</w:t>
      </w:r>
      <w:bookmarkEnd w:id="42"/>
      <w:r>
        <w:rPr>
          <w:noProof/>
          <w:color w:val="auto"/>
          <w:lang w:val="it-IT"/>
        </w:rPr>
        <w:fldChar w:fldCharType="end"/>
      </w:r>
      <w:r>
        <w:rPr>
          <w:noProof/>
          <w:color w:val="auto"/>
          <w:lang w:val="it-IT"/>
        </w:rPr>
        <w:fldChar w:fldCharType="begin"/>
      </w:r>
      <w:r>
        <w:rPr>
          <w:noProof/>
          <w:color w:val="auto"/>
          <w:lang w:val="it-IT"/>
        </w:rPr>
        <w:instrText xml:space="preserve"> SET ISOSubVer "" </w:instrText>
      </w:r>
      <w:r>
        <w:rPr>
          <w:noProof/>
          <w:color w:val="auto"/>
          <w:lang w:val="it-IT"/>
        </w:rPr>
        <w:fldChar w:fldCharType="separate"/>
      </w:r>
      <w:bookmarkStart w:id="43" w:name="ISOSubVer"/>
      <w:bookmarkEnd w:id="43"/>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LIBVerMSDN "STD Version 2.1c2" </w:instrText>
      </w:r>
      <w:r>
        <w:rPr>
          <w:noProof/>
          <w:color w:val="auto"/>
          <w:lang w:val="it-IT"/>
        </w:rPr>
        <w:fldChar w:fldCharType="separate"/>
      </w:r>
      <w:bookmarkStart w:id="44" w:name="LIBVerMSDN"/>
      <w:r>
        <w:rPr>
          <w:noProof/>
          <w:color w:val="auto"/>
          <w:lang w:val="it-IT"/>
        </w:rPr>
        <w:t>STD Version 2.1c2</w:t>
      </w:r>
      <w:bookmarkEnd w:id="44"/>
      <w:r>
        <w:rPr>
          <w:noProof/>
          <w:color w:val="auto"/>
          <w:lang w:val="it-IT"/>
        </w:rPr>
        <w:fldChar w:fldCharType="end"/>
      </w:r>
      <w:r>
        <w:rPr>
          <w:noProof/>
          <w:color w:val="auto"/>
          <w:lang w:val="it-IT"/>
        </w:rPr>
        <w:fldChar w:fldCharType="begin"/>
      </w:r>
      <w:r>
        <w:rPr>
          <w:noProof/>
          <w:color w:val="auto"/>
          <w:lang w:val="it-IT"/>
        </w:rPr>
        <w:instrText xml:space="preserve"> SET LIBStageCode "60" </w:instrText>
      </w:r>
      <w:r>
        <w:rPr>
          <w:noProof/>
          <w:color w:val="auto"/>
          <w:lang w:val="it-IT"/>
        </w:rPr>
        <w:fldChar w:fldCharType="separate"/>
      </w:r>
      <w:bookmarkStart w:id="45" w:name="LIBStageCode"/>
      <w:r>
        <w:rPr>
          <w:noProof/>
          <w:color w:val="auto"/>
          <w:lang w:val="it-IT"/>
        </w:rPr>
        <w:t>60</w:t>
      </w:r>
      <w:bookmarkEnd w:id="45"/>
      <w:r>
        <w:rPr>
          <w:noProof/>
          <w:color w:val="auto"/>
          <w:lang w:val="it-IT"/>
        </w:rPr>
        <w:fldChar w:fldCharType="end"/>
      </w:r>
      <w:r>
        <w:rPr>
          <w:noProof/>
          <w:color w:val="auto"/>
          <w:lang w:val="it-IT"/>
        </w:rPr>
        <w:fldChar w:fldCharType="begin"/>
      </w:r>
      <w:r>
        <w:rPr>
          <w:noProof/>
          <w:color w:val="auto"/>
          <w:lang w:val="it-IT"/>
        </w:rPr>
        <w:instrText xml:space="preserve"> SET LibRpl "" </w:instrText>
      </w:r>
      <w:r>
        <w:rPr>
          <w:noProof/>
          <w:color w:val="auto"/>
          <w:lang w:val="it-IT"/>
        </w:rPr>
        <w:fldChar w:fldCharType="separate"/>
      </w:r>
      <w:bookmarkStart w:id="46" w:name="LibRpl"/>
      <w:bookmarkEnd w:id="46"/>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LibICS "" </w:instrText>
      </w:r>
      <w:r>
        <w:rPr>
          <w:noProof/>
          <w:color w:val="auto"/>
          <w:lang w:val="it-IT"/>
        </w:rPr>
        <w:fldChar w:fldCharType="separate"/>
      </w:r>
      <w:bookmarkStart w:id="47" w:name="LibICS"/>
      <w:bookmarkEnd w:id="47"/>
      <w:r>
        <w:rPr>
          <w:noProof/>
          <w:color w:val="auto"/>
          <w:lang w:val="it-IT"/>
        </w:rPr>
        <w:t xml:space="preserve"> </w:t>
      </w:r>
      <w:r>
        <w:rPr>
          <w:noProof/>
          <w:color w:val="auto"/>
          <w:lang w:val="it-IT"/>
        </w:rPr>
        <w:fldChar w:fldCharType="end"/>
      </w:r>
      <w:r>
        <w:rPr>
          <w:noProof/>
          <w:color w:val="auto"/>
          <w:lang w:val="it-IT"/>
        </w:rPr>
        <w:fldChar w:fldCharType="begin"/>
      </w:r>
      <w:r>
        <w:rPr>
          <w:noProof/>
          <w:color w:val="auto"/>
          <w:lang w:val="it-IT"/>
        </w:rPr>
        <w:instrText xml:space="preserve"> SET LIBFIL " 4" </w:instrText>
      </w:r>
      <w:r>
        <w:rPr>
          <w:noProof/>
          <w:color w:val="auto"/>
          <w:lang w:val="it-IT"/>
        </w:rPr>
        <w:fldChar w:fldCharType="separate"/>
      </w:r>
      <w:bookmarkStart w:id="48" w:name="LIBFIL"/>
      <w:r>
        <w:rPr>
          <w:noProof/>
          <w:color w:val="auto"/>
          <w:lang w:val="it-IT"/>
        </w:rPr>
        <w:t xml:space="preserve"> 4</w:t>
      </w:r>
      <w:bookmarkEnd w:id="48"/>
      <w:r>
        <w:rPr>
          <w:noProof/>
          <w:color w:val="auto"/>
          <w:lang w:val="it-IT"/>
        </w:rPr>
        <w:fldChar w:fldCharType="end"/>
      </w:r>
      <w:r>
        <w:rPr>
          <w:noProof/>
          <w:color w:val="auto"/>
          <w:lang w:val="it-IT"/>
        </w:rPr>
        <w:fldChar w:fldCharType="begin"/>
      </w:r>
      <w:r>
        <w:rPr>
          <w:noProof/>
          <w:color w:val="auto"/>
          <w:lang w:val="it-IT"/>
        </w:rPr>
        <w:instrText xml:space="preserve"> SET LIBEnFileName "C:\Users\shinji_w\AppData\Roaming\Microsoft\Templates\STD\w15177_14496_5th.-restyle-R1.doc" </w:instrText>
      </w:r>
      <w:r>
        <w:rPr>
          <w:noProof/>
          <w:color w:val="auto"/>
          <w:lang w:val="it-IT"/>
        </w:rPr>
        <w:fldChar w:fldCharType="separate"/>
      </w:r>
      <w:bookmarkStart w:id="49" w:name="LIBEnFileName"/>
      <w:r>
        <w:rPr>
          <w:noProof/>
          <w:color w:val="auto"/>
          <w:lang w:val="it-IT"/>
        </w:rPr>
        <w:t>C:\Users\shinji_w\AppData\Roaming\Microsoft\Templates\STD\w15177_14496_5th.-restyle-R1.doc</w:t>
      </w:r>
      <w:bookmarkEnd w:id="49"/>
      <w:r>
        <w:rPr>
          <w:noProof/>
          <w:color w:val="auto"/>
          <w:lang w:val="it-IT"/>
        </w:rPr>
        <w:fldChar w:fldCharType="end"/>
      </w:r>
      <w:r>
        <w:rPr>
          <w:color w:val="auto"/>
        </w:rPr>
        <w:fldChar w:fldCharType="begin"/>
      </w:r>
      <w:r>
        <w:rPr>
          <w:color w:val="auto"/>
          <w:lang w:val="it-IT"/>
        </w:rPr>
        <w:instrText xml:space="preserve"> SET LIBFrFileName ""</w:instrText>
      </w:r>
      <w:r>
        <w:rPr>
          <w:color w:val="auto"/>
        </w:rPr>
        <w:fldChar w:fldCharType="separate"/>
      </w:r>
      <w:bookmarkStart w:id="50" w:name="LIBFrFileName"/>
      <w:bookmarkEnd w:id="50"/>
      <w:r>
        <w:rPr>
          <w:noProof/>
          <w:color w:val="auto"/>
          <w:lang w:val="it-IT"/>
        </w:rPr>
        <w:t xml:space="preserve"> </w:t>
      </w:r>
      <w:r>
        <w:rPr>
          <w:color w:val="auto"/>
        </w:rPr>
        <w:fldChar w:fldCharType="end"/>
      </w:r>
      <w:r>
        <w:rPr>
          <w:color w:val="auto"/>
        </w:rPr>
        <w:fldChar w:fldCharType="begin"/>
      </w:r>
      <w:r>
        <w:rPr>
          <w:color w:val="auto"/>
          <w:lang w:val="it-IT"/>
        </w:rPr>
        <w:instrText xml:space="preserve"> SET LIBDeFileName ""</w:instrText>
      </w:r>
      <w:r>
        <w:rPr>
          <w:color w:val="auto"/>
        </w:rPr>
        <w:fldChar w:fldCharType="separate"/>
      </w:r>
      <w:bookmarkStart w:id="51" w:name="LIBDeFileName"/>
      <w:bookmarkEnd w:id="51"/>
      <w:r>
        <w:rPr>
          <w:noProof/>
          <w:color w:val="auto"/>
          <w:lang w:val="it-IT"/>
        </w:rPr>
        <w:t xml:space="preserve"> </w:t>
      </w:r>
      <w:r>
        <w:rPr>
          <w:color w:val="auto"/>
        </w:rPr>
        <w:fldChar w:fldCharType="end"/>
      </w:r>
      <w:r>
        <w:rPr>
          <w:color w:val="auto"/>
        </w:rPr>
        <w:fldChar w:fldCharType="begin"/>
      </w:r>
      <w:r>
        <w:rPr>
          <w:color w:val="auto"/>
          <w:lang w:val="it-IT"/>
        </w:rPr>
        <w:instrText xml:space="preserve"> SET LIBNatFileName ""</w:instrText>
      </w:r>
      <w:r>
        <w:rPr>
          <w:color w:val="auto"/>
        </w:rPr>
        <w:fldChar w:fldCharType="separate"/>
      </w:r>
      <w:bookmarkStart w:id="52" w:name="LIBNatFileName"/>
      <w:bookmarkEnd w:id="52"/>
      <w:r>
        <w:rPr>
          <w:noProof/>
          <w:color w:val="auto"/>
          <w:lang w:val="it-IT"/>
        </w:rPr>
        <w:t xml:space="preserve"> </w:t>
      </w:r>
      <w:r>
        <w:rPr>
          <w:color w:val="auto"/>
        </w:rPr>
        <w:fldChar w:fldCharType="end"/>
      </w:r>
      <w:r>
        <w:rPr>
          <w:color w:val="auto"/>
        </w:rPr>
        <w:fldChar w:fldCharType="begin"/>
      </w:r>
      <w:r>
        <w:rPr>
          <w:color w:val="auto"/>
          <w:lang w:val="it-IT"/>
        </w:rPr>
        <w:instrText xml:space="preserve"> SET LIBFileOld "" </w:instrText>
      </w:r>
      <w:r>
        <w:rPr>
          <w:color w:val="auto"/>
        </w:rPr>
        <w:fldChar w:fldCharType="separate"/>
      </w:r>
      <w:bookmarkStart w:id="53" w:name="LIBFileOld"/>
      <w:bookmarkEnd w:id="53"/>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LIBTypeTitreCEN "" </w:instrText>
      </w:r>
      <w:r>
        <w:rPr>
          <w:color w:val="auto"/>
        </w:rPr>
        <w:fldChar w:fldCharType="separate"/>
      </w:r>
      <w:bookmarkStart w:id="54" w:name="LIBTypeTitreCEN"/>
      <w:bookmarkEnd w:id="54"/>
      <w:r>
        <w:rPr>
          <w:noProof/>
          <w:color w:val="auto"/>
          <w:lang w:val="it-IT"/>
        </w:rPr>
        <w:t xml:space="preserve"> </w:t>
      </w:r>
      <w:r>
        <w:rPr>
          <w:color w:val="auto"/>
        </w:rPr>
        <w:fldChar w:fldCharType="end"/>
      </w:r>
      <w:r>
        <w:rPr>
          <w:color w:val="auto"/>
        </w:rPr>
        <w:fldChar w:fldCharType="begin"/>
      </w:r>
      <w:r>
        <w:rPr>
          <w:color w:val="auto"/>
          <w:lang w:val="it-IT"/>
        </w:rPr>
        <w:instrText xml:space="preserve"> SET LIBTypeTitreNAT "" </w:instrText>
      </w:r>
      <w:r>
        <w:rPr>
          <w:color w:val="auto"/>
        </w:rPr>
        <w:fldChar w:fldCharType="separate"/>
      </w:r>
      <w:bookmarkStart w:id="55" w:name="LIBTypeTitreNAT"/>
      <w:bookmarkEnd w:id="55"/>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LibEnteteCEN "" </w:instrText>
      </w:r>
      <w:r>
        <w:rPr>
          <w:color w:val="auto"/>
        </w:rPr>
        <w:fldChar w:fldCharType="separate"/>
      </w:r>
      <w:bookmarkStart w:id="56" w:name="LibEnteteCEN"/>
      <w:bookmarkEnd w:id="56"/>
      <w:r>
        <w:rPr>
          <w:noProof/>
          <w:color w:val="auto"/>
          <w:lang w:val="it-IT"/>
        </w:rPr>
        <w:t xml:space="preserve"> </w:t>
      </w:r>
      <w:r>
        <w:rPr>
          <w:color w:val="auto"/>
        </w:rPr>
        <w:fldChar w:fldCharType="end"/>
      </w:r>
      <w:r>
        <w:rPr>
          <w:color w:val="auto"/>
        </w:rPr>
        <w:fldChar w:fldCharType="begin"/>
      </w:r>
      <w:r>
        <w:rPr>
          <w:color w:val="auto"/>
          <w:lang w:val="it-IT"/>
        </w:rPr>
        <w:instrText xml:space="preserve"> SET LibEnteteNAT "" </w:instrText>
      </w:r>
      <w:r>
        <w:rPr>
          <w:color w:val="auto"/>
        </w:rPr>
        <w:fldChar w:fldCharType="separate"/>
      </w:r>
      <w:bookmarkStart w:id="57" w:name="LibEnteteNAT"/>
      <w:bookmarkEnd w:id="57"/>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LIBASynchroVF "" </w:instrText>
      </w:r>
      <w:r>
        <w:rPr>
          <w:color w:val="auto"/>
        </w:rPr>
        <w:fldChar w:fldCharType="separate"/>
      </w:r>
      <w:bookmarkStart w:id="58" w:name="LIBASynchroVF"/>
      <w:bookmarkEnd w:id="58"/>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LIBASynchroVE "" </w:instrText>
      </w:r>
      <w:r>
        <w:rPr>
          <w:color w:val="auto"/>
        </w:rPr>
        <w:fldChar w:fldCharType="separate"/>
      </w:r>
      <w:bookmarkStart w:id="59" w:name="LIBASynchroVE"/>
      <w:bookmarkEnd w:id="59"/>
      <w:r>
        <w:rPr>
          <w:noProof/>
          <w:color w:val="auto"/>
          <w:lang w:val="it-IT"/>
        </w:rPr>
        <w:t xml:space="preserve"> </w:t>
      </w:r>
      <w:r>
        <w:rPr>
          <w:color w:val="auto"/>
        </w:rPr>
        <w:fldChar w:fldCharType="end"/>
      </w:r>
      <w:r>
        <w:rPr>
          <w:color w:val="auto"/>
        </w:rPr>
        <w:fldChar w:fldCharType="begin"/>
      </w:r>
      <w:r>
        <w:rPr>
          <w:color w:val="auto"/>
          <w:lang w:val="it-IT"/>
        </w:rPr>
        <w:instrText xml:space="preserve"> SET LIBASynchroVD "" </w:instrText>
      </w:r>
      <w:r>
        <w:rPr>
          <w:color w:val="auto"/>
        </w:rPr>
        <w:fldChar w:fldCharType="separate"/>
      </w:r>
      <w:bookmarkStart w:id="60" w:name="LIBASynchroVD"/>
      <w:bookmarkEnd w:id="60"/>
      <w:r>
        <w:rPr>
          <w:noProof/>
          <w:color w:val="auto"/>
          <w:lang w:val="it-IT"/>
        </w:rPr>
        <w:t xml:space="preserve"> </w:t>
      </w:r>
      <w:r>
        <w:rPr>
          <w:color w:val="auto"/>
        </w:rPr>
        <w:fldChar w:fldCharType="end"/>
      </w:r>
      <w:r>
        <w:rPr>
          <w:color w:val="auto"/>
        </w:rPr>
        <w:fldChar w:fldCharType="begin"/>
      </w:r>
      <w:r>
        <w:rPr>
          <w:color w:val="auto"/>
          <w:lang w:val="it-IT"/>
        </w:rPr>
        <w:instrText xml:space="preserve"> SET DDEditionNo "" </w:instrText>
      </w:r>
      <w:r>
        <w:rPr>
          <w:color w:val="auto"/>
        </w:rPr>
        <w:fldChar w:fldCharType="separate"/>
      </w:r>
      <w:bookmarkStart w:id="61" w:name="DDEditionNo"/>
      <w:bookmarkEnd w:id="61"/>
      <w:r>
        <w:rPr>
          <w:noProof/>
          <w:color w:val="auto"/>
          <w:lang w:val="it-IT"/>
        </w:rPr>
        <w:t xml:space="preserve"> </w:t>
      </w:r>
      <w:r>
        <w:rPr>
          <w:color w:val="auto"/>
        </w:rPr>
        <w:fldChar w:fldCharType="end"/>
      </w:r>
    </w:p>
    <w:p w14:paraId="43A7F80C" w14:textId="227B007B" w:rsidR="00CF2242" w:rsidRPr="003176D3" w:rsidRDefault="00CF2242" w:rsidP="00ED4E4E">
      <w:pPr>
        <w:pStyle w:val="zzContents"/>
        <w:pageBreakBefore w:val="0"/>
        <w:tabs>
          <w:tab w:val="right" w:pos="9752"/>
        </w:tabs>
        <w:rPr>
          <w:lang w:val="en-GB"/>
        </w:rPr>
      </w:pPr>
      <w:r w:rsidRPr="003176D3">
        <w:rPr>
          <w:lang w:val="en-GB"/>
        </w:rPr>
        <w:t>Contents</w:t>
      </w:r>
      <w:r w:rsidRPr="003176D3">
        <w:rPr>
          <w:lang w:val="en-GB"/>
        </w:rPr>
        <w:tab/>
      </w:r>
      <w:r w:rsidRPr="003176D3">
        <w:rPr>
          <w:b w:val="0"/>
          <w:sz w:val="20"/>
          <w:lang w:val="en-GB"/>
        </w:rPr>
        <w:t>Page</w:t>
      </w:r>
    </w:p>
    <w:p w14:paraId="41819805" w14:textId="4415A9A3" w:rsidR="00ED31AA" w:rsidRDefault="00CF2242">
      <w:pPr>
        <w:pStyle w:val="TOC1"/>
        <w:rPr>
          <w:rFonts w:asciiTheme="minorHAnsi" w:eastAsiaTheme="minorEastAsia" w:hAnsiTheme="minorHAnsi" w:cstheme="minorBidi"/>
          <w:b w:val="0"/>
          <w:noProof/>
          <w:kern w:val="2"/>
          <w:szCs w:val="22"/>
          <w:lang w:val="en-US" w:eastAsia="en-US"/>
          <w14:ligatures w14:val="standardContextual"/>
        </w:rPr>
      </w:pPr>
      <w:r w:rsidRPr="00EC6C63">
        <w:rPr>
          <w:lang w:val="en-GB"/>
        </w:rPr>
        <w:fldChar w:fldCharType="begin"/>
      </w:r>
      <w:r w:rsidRPr="001C2E1E">
        <w:rPr>
          <w:lang w:val="en-GB"/>
        </w:rPr>
        <w:instrText xml:space="preserve"> TOC \o "1-2" \t "Heading 3,3,a3,3,na3,3,Annex 3,3,Annex C3,3,Annex D3,3" </w:instrText>
      </w:r>
      <w:r w:rsidRPr="00EC6C63">
        <w:rPr>
          <w:lang w:val="en-GB"/>
        </w:rPr>
        <w:fldChar w:fldCharType="separate"/>
      </w:r>
      <w:r w:rsidR="00ED31AA" w:rsidRPr="00743FE6">
        <w:rPr>
          <w:rFonts w:ascii="Times New Roman"/>
          <w:b w:val="0"/>
          <w:noProof/>
        </w:rPr>
        <w:t xml:space="preserve">             </w:t>
      </w:r>
      <w:r w:rsidR="00ED31AA" w:rsidRPr="00743FE6">
        <w:rPr>
          <w:rFonts w:ascii="Times New Roman"/>
          <w:b w:val="0"/>
          <w:noProof/>
          <w:u w:val="thick"/>
        </w:rPr>
        <w:t xml:space="preserve">               </w:t>
      </w:r>
    </w:p>
    <w:p w14:paraId="23B1E1FE" w14:textId="1815FFE2" w:rsidR="00ED31AA" w:rsidRDefault="00ED31AA">
      <w:pPr>
        <w:pStyle w:val="TOC1"/>
        <w:rPr>
          <w:rFonts w:asciiTheme="minorHAnsi" w:eastAsiaTheme="minorEastAsia" w:hAnsiTheme="minorHAnsi" w:cstheme="minorBidi"/>
          <w:b w:val="0"/>
          <w:noProof/>
          <w:kern w:val="2"/>
          <w:szCs w:val="22"/>
          <w:lang w:val="en-US" w:eastAsia="en-US"/>
          <w14:ligatures w14:val="standardContextual"/>
        </w:rPr>
      </w:pPr>
      <w:r w:rsidRPr="00743FE6">
        <w:rPr>
          <w:noProof/>
          <w:lang w:val="en-GB"/>
        </w:rPr>
        <w:t>1</w:t>
      </w:r>
      <w:r>
        <w:rPr>
          <w:rFonts w:asciiTheme="minorHAnsi" w:eastAsiaTheme="minorEastAsia" w:hAnsiTheme="minorHAnsi" w:cstheme="minorBidi"/>
          <w:b w:val="0"/>
          <w:noProof/>
          <w:kern w:val="2"/>
          <w:szCs w:val="22"/>
          <w:lang w:val="en-US" w:eastAsia="en-US"/>
          <w14:ligatures w14:val="standardContextual"/>
        </w:rPr>
        <w:tab/>
      </w:r>
      <w:r w:rsidRPr="00743FE6">
        <w:rPr>
          <w:noProof/>
          <w:lang w:val="en-GB"/>
        </w:rPr>
        <w:t>General Considerations</w:t>
      </w:r>
      <w:r>
        <w:rPr>
          <w:noProof/>
        </w:rPr>
        <w:tab/>
      </w:r>
      <w:r>
        <w:rPr>
          <w:noProof/>
        </w:rPr>
        <w:fldChar w:fldCharType="begin"/>
      </w:r>
      <w:r>
        <w:rPr>
          <w:noProof/>
        </w:rPr>
        <w:instrText xml:space="preserve"> PAGEREF _Toc134679091 \h </w:instrText>
      </w:r>
      <w:r>
        <w:rPr>
          <w:noProof/>
        </w:rPr>
      </w:r>
      <w:r>
        <w:rPr>
          <w:noProof/>
        </w:rPr>
        <w:fldChar w:fldCharType="separate"/>
      </w:r>
      <w:r>
        <w:rPr>
          <w:noProof/>
        </w:rPr>
        <w:t>2</w:t>
      </w:r>
      <w:r>
        <w:rPr>
          <w:noProof/>
        </w:rPr>
        <w:fldChar w:fldCharType="end"/>
      </w:r>
    </w:p>
    <w:p w14:paraId="7A378F82" w14:textId="10626528"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Pr>
          <w:noProof/>
        </w:rPr>
        <w:t>1.1</w:t>
      </w:r>
      <w:r>
        <w:rPr>
          <w:rFonts w:asciiTheme="minorHAnsi" w:eastAsiaTheme="minorEastAsia" w:hAnsiTheme="minorHAnsi" w:cstheme="minorBidi"/>
          <w:b w:val="0"/>
          <w:noProof/>
          <w:kern w:val="2"/>
          <w:szCs w:val="22"/>
          <w:lang w:val="en-US" w:eastAsia="en-US"/>
          <w14:ligatures w14:val="standardContextual"/>
        </w:rPr>
        <w:tab/>
      </w:r>
      <w:r>
        <w:rPr>
          <w:noProof/>
        </w:rPr>
        <w:t>Purpose of document</w:t>
      </w:r>
      <w:r>
        <w:rPr>
          <w:noProof/>
        </w:rPr>
        <w:tab/>
      </w:r>
      <w:r>
        <w:rPr>
          <w:noProof/>
        </w:rPr>
        <w:fldChar w:fldCharType="begin"/>
      </w:r>
      <w:r>
        <w:rPr>
          <w:noProof/>
        </w:rPr>
        <w:instrText xml:space="preserve"> PAGEREF _Toc134679092 \h </w:instrText>
      </w:r>
      <w:r>
        <w:rPr>
          <w:noProof/>
        </w:rPr>
      </w:r>
      <w:r>
        <w:rPr>
          <w:noProof/>
        </w:rPr>
        <w:fldChar w:fldCharType="separate"/>
      </w:r>
      <w:r>
        <w:rPr>
          <w:noProof/>
        </w:rPr>
        <w:t>2</w:t>
      </w:r>
      <w:r>
        <w:rPr>
          <w:noProof/>
        </w:rPr>
        <w:fldChar w:fldCharType="end"/>
      </w:r>
    </w:p>
    <w:p w14:paraId="40895DF2" w14:textId="01A38EC5"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Pr>
          <w:noProof/>
        </w:rPr>
        <w:t>1.2</w:t>
      </w:r>
      <w:r>
        <w:rPr>
          <w:rFonts w:asciiTheme="minorHAnsi" w:eastAsiaTheme="minorEastAsia" w:hAnsiTheme="minorHAnsi" w:cstheme="minorBidi"/>
          <w:b w:val="0"/>
          <w:noProof/>
          <w:kern w:val="2"/>
          <w:szCs w:val="22"/>
          <w:lang w:val="en-US" w:eastAsia="en-US"/>
          <w14:ligatures w14:val="standardContextual"/>
        </w:rPr>
        <w:tab/>
      </w:r>
      <w:r>
        <w:rPr>
          <w:noProof/>
        </w:rPr>
        <w:t>Background</w:t>
      </w:r>
      <w:r>
        <w:rPr>
          <w:noProof/>
        </w:rPr>
        <w:tab/>
      </w:r>
      <w:r>
        <w:rPr>
          <w:noProof/>
        </w:rPr>
        <w:fldChar w:fldCharType="begin"/>
      </w:r>
      <w:r>
        <w:rPr>
          <w:noProof/>
        </w:rPr>
        <w:instrText xml:space="preserve"> PAGEREF _Toc134679093 \h </w:instrText>
      </w:r>
      <w:r>
        <w:rPr>
          <w:noProof/>
        </w:rPr>
      </w:r>
      <w:r>
        <w:rPr>
          <w:noProof/>
        </w:rPr>
        <w:fldChar w:fldCharType="separate"/>
      </w:r>
      <w:r>
        <w:rPr>
          <w:noProof/>
        </w:rPr>
        <w:t>2</w:t>
      </w:r>
      <w:r>
        <w:rPr>
          <w:noProof/>
        </w:rPr>
        <w:fldChar w:fldCharType="end"/>
      </w:r>
    </w:p>
    <w:p w14:paraId="70E5E028" w14:textId="584C58A1"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Pr>
          <w:noProof/>
        </w:rPr>
        <w:t>1.3</w:t>
      </w:r>
      <w:r>
        <w:rPr>
          <w:rFonts w:asciiTheme="minorHAnsi" w:eastAsiaTheme="minorEastAsia" w:hAnsiTheme="minorHAnsi" w:cstheme="minorBidi"/>
          <w:b w:val="0"/>
          <w:noProof/>
          <w:kern w:val="2"/>
          <w:szCs w:val="22"/>
          <w:lang w:val="en-US" w:eastAsia="en-US"/>
          <w14:ligatures w14:val="standardContextual"/>
        </w:rPr>
        <w:tab/>
      </w:r>
      <w:r>
        <w:rPr>
          <w:noProof/>
        </w:rPr>
        <w:t>Processing Diagram</w:t>
      </w:r>
      <w:r>
        <w:rPr>
          <w:noProof/>
        </w:rPr>
        <w:tab/>
      </w:r>
      <w:r>
        <w:rPr>
          <w:noProof/>
        </w:rPr>
        <w:fldChar w:fldCharType="begin"/>
      </w:r>
      <w:r>
        <w:rPr>
          <w:noProof/>
        </w:rPr>
        <w:instrText xml:space="preserve"> PAGEREF _Toc134679094 \h </w:instrText>
      </w:r>
      <w:r>
        <w:rPr>
          <w:noProof/>
        </w:rPr>
      </w:r>
      <w:r>
        <w:rPr>
          <w:noProof/>
        </w:rPr>
        <w:fldChar w:fldCharType="separate"/>
      </w:r>
      <w:r>
        <w:rPr>
          <w:noProof/>
        </w:rPr>
        <w:t>4</w:t>
      </w:r>
      <w:r>
        <w:rPr>
          <w:noProof/>
        </w:rPr>
        <w:fldChar w:fldCharType="end"/>
      </w:r>
    </w:p>
    <w:p w14:paraId="3DD5572B" w14:textId="197C14BC"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Pr>
          <w:noProof/>
        </w:rPr>
        <w:t>1.4</w:t>
      </w:r>
      <w:r>
        <w:rPr>
          <w:rFonts w:asciiTheme="minorHAnsi" w:eastAsiaTheme="minorEastAsia" w:hAnsiTheme="minorHAnsi" w:cstheme="minorBidi"/>
          <w:b w:val="0"/>
          <w:noProof/>
          <w:kern w:val="2"/>
          <w:szCs w:val="22"/>
          <w:lang w:val="en-US" w:eastAsia="en-US"/>
          <w14:ligatures w14:val="standardContextual"/>
        </w:rPr>
        <w:tab/>
      </w:r>
      <w:r>
        <w:rPr>
          <w:noProof/>
        </w:rPr>
        <w:t>Requirements and Scenarios</w:t>
      </w:r>
      <w:r>
        <w:rPr>
          <w:noProof/>
        </w:rPr>
        <w:tab/>
      </w:r>
      <w:r>
        <w:rPr>
          <w:noProof/>
        </w:rPr>
        <w:fldChar w:fldCharType="begin"/>
      </w:r>
      <w:r>
        <w:rPr>
          <w:noProof/>
        </w:rPr>
        <w:instrText xml:space="preserve"> PAGEREF _Toc134679097 \h </w:instrText>
      </w:r>
      <w:r>
        <w:rPr>
          <w:noProof/>
        </w:rPr>
      </w:r>
      <w:r>
        <w:rPr>
          <w:noProof/>
        </w:rPr>
        <w:fldChar w:fldCharType="separate"/>
      </w:r>
      <w:r>
        <w:rPr>
          <w:noProof/>
        </w:rPr>
        <w:t>4</w:t>
      </w:r>
      <w:r>
        <w:rPr>
          <w:noProof/>
        </w:rPr>
        <w:fldChar w:fldCharType="end"/>
      </w:r>
    </w:p>
    <w:p w14:paraId="3C7DD12E" w14:textId="60449BC0"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Pr>
          <w:noProof/>
        </w:rPr>
        <w:t>1.5</w:t>
      </w:r>
      <w:r>
        <w:rPr>
          <w:rFonts w:asciiTheme="minorHAnsi" w:eastAsiaTheme="minorEastAsia" w:hAnsiTheme="minorHAnsi" w:cstheme="minorBidi"/>
          <w:b w:val="0"/>
          <w:noProof/>
          <w:kern w:val="2"/>
          <w:szCs w:val="22"/>
          <w:lang w:val="en-US" w:eastAsia="en-US"/>
          <w14:ligatures w14:val="standardContextual"/>
        </w:rPr>
        <w:tab/>
      </w:r>
      <w:r>
        <w:rPr>
          <w:noProof/>
        </w:rPr>
        <w:t>Previous work summary</w:t>
      </w:r>
      <w:r>
        <w:rPr>
          <w:noProof/>
        </w:rPr>
        <w:tab/>
      </w:r>
      <w:r>
        <w:rPr>
          <w:noProof/>
        </w:rPr>
        <w:fldChar w:fldCharType="begin"/>
      </w:r>
      <w:r>
        <w:rPr>
          <w:noProof/>
        </w:rPr>
        <w:instrText xml:space="preserve"> PAGEREF _Toc134679098 \h </w:instrText>
      </w:r>
      <w:r>
        <w:rPr>
          <w:noProof/>
        </w:rPr>
      </w:r>
      <w:r>
        <w:rPr>
          <w:noProof/>
        </w:rPr>
        <w:fldChar w:fldCharType="separate"/>
      </w:r>
      <w:r>
        <w:rPr>
          <w:noProof/>
        </w:rPr>
        <w:t>5</w:t>
      </w:r>
      <w:r>
        <w:rPr>
          <w:noProof/>
        </w:rPr>
        <w:fldChar w:fldCharType="end"/>
      </w:r>
    </w:p>
    <w:p w14:paraId="41CEB345" w14:textId="43F3A36B" w:rsidR="00ED31AA" w:rsidRDefault="00ED31AA">
      <w:pPr>
        <w:pStyle w:val="TOC1"/>
        <w:rPr>
          <w:rFonts w:asciiTheme="minorHAnsi" w:eastAsiaTheme="minorEastAsia" w:hAnsiTheme="minorHAnsi" w:cstheme="minorBidi"/>
          <w:b w:val="0"/>
          <w:noProof/>
          <w:kern w:val="2"/>
          <w:szCs w:val="22"/>
          <w:lang w:val="en-US" w:eastAsia="en-US"/>
          <w14:ligatures w14:val="standardContextual"/>
        </w:rPr>
      </w:pPr>
      <w:r>
        <w:rPr>
          <w:noProof/>
        </w:rPr>
        <w:t>2</w:t>
      </w:r>
      <w:r>
        <w:rPr>
          <w:rFonts w:asciiTheme="minorHAnsi" w:eastAsiaTheme="minorEastAsia" w:hAnsiTheme="minorHAnsi" w:cstheme="minorBidi"/>
          <w:b w:val="0"/>
          <w:noProof/>
          <w:kern w:val="2"/>
          <w:szCs w:val="22"/>
          <w:lang w:val="en-US" w:eastAsia="en-US"/>
          <w14:ligatures w14:val="standardContextual"/>
        </w:rPr>
        <w:tab/>
      </w:r>
      <w:r>
        <w:rPr>
          <w:noProof/>
        </w:rPr>
        <w:t>Identfied ISOBMFF text issues</w:t>
      </w:r>
      <w:r>
        <w:rPr>
          <w:noProof/>
        </w:rPr>
        <w:tab/>
      </w:r>
      <w:r>
        <w:rPr>
          <w:noProof/>
        </w:rPr>
        <w:fldChar w:fldCharType="begin"/>
      </w:r>
      <w:r>
        <w:rPr>
          <w:noProof/>
        </w:rPr>
        <w:instrText xml:space="preserve"> PAGEREF _Toc134679099 \h </w:instrText>
      </w:r>
      <w:r>
        <w:rPr>
          <w:noProof/>
        </w:rPr>
      </w:r>
      <w:r>
        <w:rPr>
          <w:noProof/>
        </w:rPr>
        <w:fldChar w:fldCharType="separate"/>
      </w:r>
      <w:r>
        <w:rPr>
          <w:noProof/>
        </w:rPr>
        <w:t>5</w:t>
      </w:r>
      <w:r>
        <w:rPr>
          <w:noProof/>
        </w:rPr>
        <w:fldChar w:fldCharType="end"/>
      </w:r>
    </w:p>
    <w:p w14:paraId="31C02493" w14:textId="03C460CB"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sidRPr="00743FE6">
        <w:rPr>
          <w:noProof/>
        </w:rPr>
        <w:t>2.1</w:t>
      </w:r>
      <w:r>
        <w:rPr>
          <w:rFonts w:asciiTheme="minorHAnsi" w:eastAsiaTheme="minorEastAsia" w:hAnsiTheme="minorHAnsi" w:cstheme="minorBidi"/>
          <w:b w:val="0"/>
          <w:noProof/>
          <w:kern w:val="2"/>
          <w:szCs w:val="22"/>
          <w:lang w:val="en-US" w:eastAsia="en-US"/>
          <w14:ligatures w14:val="standardContextual"/>
        </w:rPr>
        <w:tab/>
      </w:r>
      <w:r>
        <w:rPr>
          <w:noProof/>
        </w:rPr>
        <w:t>Clarification on Alternate Groups</w:t>
      </w:r>
      <w:r>
        <w:rPr>
          <w:noProof/>
        </w:rPr>
        <w:tab/>
      </w:r>
      <w:r>
        <w:rPr>
          <w:noProof/>
        </w:rPr>
        <w:fldChar w:fldCharType="begin"/>
      </w:r>
      <w:r>
        <w:rPr>
          <w:noProof/>
        </w:rPr>
        <w:instrText xml:space="preserve"> PAGEREF _Toc134679100 \h </w:instrText>
      </w:r>
      <w:r>
        <w:rPr>
          <w:noProof/>
        </w:rPr>
      </w:r>
      <w:r>
        <w:rPr>
          <w:noProof/>
        </w:rPr>
        <w:fldChar w:fldCharType="separate"/>
      </w:r>
      <w:r>
        <w:rPr>
          <w:noProof/>
        </w:rPr>
        <w:t>5</w:t>
      </w:r>
      <w:r>
        <w:rPr>
          <w:noProof/>
        </w:rPr>
        <w:fldChar w:fldCharType="end"/>
      </w:r>
    </w:p>
    <w:p w14:paraId="3347F252" w14:textId="383AC59D" w:rsidR="00ED31AA" w:rsidRDefault="00ED31AA">
      <w:pPr>
        <w:pStyle w:val="TOC1"/>
        <w:rPr>
          <w:rFonts w:asciiTheme="minorHAnsi" w:eastAsiaTheme="minorEastAsia" w:hAnsiTheme="minorHAnsi" w:cstheme="minorBidi"/>
          <w:b w:val="0"/>
          <w:noProof/>
          <w:kern w:val="2"/>
          <w:szCs w:val="22"/>
          <w:lang w:val="en-US" w:eastAsia="en-US"/>
          <w14:ligatures w14:val="standardContextual"/>
        </w:rPr>
      </w:pPr>
      <w:r>
        <w:rPr>
          <w:noProof/>
        </w:rPr>
        <w:t>3</w:t>
      </w:r>
      <w:r>
        <w:rPr>
          <w:rFonts w:asciiTheme="minorHAnsi" w:eastAsiaTheme="minorEastAsia" w:hAnsiTheme="minorHAnsi" w:cstheme="minorBidi"/>
          <w:b w:val="0"/>
          <w:noProof/>
          <w:kern w:val="2"/>
          <w:szCs w:val="22"/>
          <w:lang w:val="en-US" w:eastAsia="en-US"/>
          <w14:ligatures w14:val="standardContextual"/>
        </w:rPr>
        <w:tab/>
      </w:r>
      <w:r>
        <w:rPr>
          <w:noProof/>
        </w:rPr>
        <w:t>Proposals</w:t>
      </w:r>
      <w:r>
        <w:rPr>
          <w:noProof/>
        </w:rPr>
        <w:tab/>
      </w:r>
      <w:r>
        <w:rPr>
          <w:noProof/>
        </w:rPr>
        <w:fldChar w:fldCharType="begin"/>
      </w:r>
      <w:r>
        <w:rPr>
          <w:noProof/>
        </w:rPr>
        <w:instrText xml:space="preserve"> PAGEREF _Toc134679102 \h </w:instrText>
      </w:r>
      <w:r>
        <w:rPr>
          <w:noProof/>
        </w:rPr>
      </w:r>
      <w:r>
        <w:rPr>
          <w:noProof/>
        </w:rPr>
        <w:fldChar w:fldCharType="separate"/>
      </w:r>
      <w:r>
        <w:rPr>
          <w:noProof/>
        </w:rPr>
        <w:t>5</w:t>
      </w:r>
      <w:r>
        <w:rPr>
          <w:noProof/>
        </w:rPr>
        <w:fldChar w:fldCharType="end"/>
      </w:r>
    </w:p>
    <w:p w14:paraId="6A28023D" w14:textId="3B1978A1"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3.1</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Hierarchical track groups (m62998, m63118, m63258, m63260)</w:t>
      </w:r>
      <w:r w:rsidRPr="00E70B89">
        <w:rPr>
          <w:noProof/>
          <w:lang w:val="en-US"/>
        </w:rPr>
        <w:tab/>
      </w:r>
      <w:r>
        <w:rPr>
          <w:noProof/>
        </w:rPr>
        <w:fldChar w:fldCharType="begin"/>
      </w:r>
      <w:r w:rsidRPr="00E70B89">
        <w:rPr>
          <w:noProof/>
          <w:lang w:val="en-US"/>
        </w:rPr>
        <w:instrText xml:space="preserve"> PAGEREF _Toc134679103 \h </w:instrText>
      </w:r>
      <w:r>
        <w:rPr>
          <w:noProof/>
        </w:rPr>
      </w:r>
      <w:r>
        <w:rPr>
          <w:noProof/>
        </w:rPr>
        <w:fldChar w:fldCharType="separate"/>
      </w:r>
      <w:r w:rsidRPr="00E70B89">
        <w:rPr>
          <w:noProof/>
          <w:lang w:val="en-US"/>
        </w:rPr>
        <w:t>5</w:t>
      </w:r>
      <w:r>
        <w:rPr>
          <w:noProof/>
        </w:rPr>
        <w:fldChar w:fldCharType="end"/>
      </w:r>
    </w:p>
    <w:p w14:paraId="1BEABED2" w14:textId="742ABE26"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3.1.1</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Use case</w:t>
      </w:r>
      <w:r w:rsidRPr="00E70B89">
        <w:rPr>
          <w:noProof/>
          <w:lang w:val="en-US"/>
        </w:rPr>
        <w:tab/>
      </w:r>
      <w:r>
        <w:rPr>
          <w:noProof/>
        </w:rPr>
        <w:fldChar w:fldCharType="begin"/>
      </w:r>
      <w:r w:rsidRPr="00E70B89">
        <w:rPr>
          <w:noProof/>
          <w:lang w:val="en-US"/>
        </w:rPr>
        <w:instrText xml:space="preserve"> PAGEREF _Toc134679104 \h </w:instrText>
      </w:r>
      <w:r>
        <w:rPr>
          <w:noProof/>
        </w:rPr>
      </w:r>
      <w:r>
        <w:rPr>
          <w:noProof/>
        </w:rPr>
        <w:fldChar w:fldCharType="separate"/>
      </w:r>
      <w:r w:rsidRPr="00E70B89">
        <w:rPr>
          <w:noProof/>
          <w:lang w:val="en-US"/>
        </w:rPr>
        <w:t>5</w:t>
      </w:r>
      <w:r>
        <w:rPr>
          <w:noProof/>
        </w:rPr>
        <w:fldChar w:fldCharType="end"/>
      </w:r>
    </w:p>
    <w:p w14:paraId="17A73DE8" w14:textId="7BC179E8"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3.1.2</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Existing solution in the ISOBMFF 8</w:t>
      </w:r>
      <w:r w:rsidRPr="00E70B89">
        <w:rPr>
          <w:noProof/>
          <w:vertAlign w:val="superscript"/>
          <w:lang w:val="en-US"/>
        </w:rPr>
        <w:t>th</w:t>
      </w:r>
      <w:r w:rsidRPr="00E70B89">
        <w:rPr>
          <w:noProof/>
          <w:lang w:val="en-US"/>
        </w:rPr>
        <w:t xml:space="preserve"> edition DIS</w:t>
      </w:r>
      <w:r w:rsidRPr="00E70B89">
        <w:rPr>
          <w:noProof/>
          <w:lang w:val="en-US"/>
        </w:rPr>
        <w:tab/>
      </w:r>
      <w:r>
        <w:rPr>
          <w:noProof/>
        </w:rPr>
        <w:fldChar w:fldCharType="begin"/>
      </w:r>
      <w:r w:rsidRPr="00E70B89">
        <w:rPr>
          <w:noProof/>
          <w:lang w:val="en-US"/>
        </w:rPr>
        <w:instrText xml:space="preserve"> PAGEREF _Toc134679105 \h </w:instrText>
      </w:r>
      <w:r>
        <w:rPr>
          <w:noProof/>
        </w:rPr>
      </w:r>
      <w:r>
        <w:rPr>
          <w:noProof/>
        </w:rPr>
        <w:fldChar w:fldCharType="separate"/>
      </w:r>
      <w:r w:rsidRPr="00E70B89">
        <w:rPr>
          <w:noProof/>
          <w:lang w:val="en-US"/>
        </w:rPr>
        <w:t>6</w:t>
      </w:r>
      <w:r>
        <w:rPr>
          <w:noProof/>
        </w:rPr>
        <w:fldChar w:fldCharType="end"/>
      </w:r>
    </w:p>
    <w:p w14:paraId="05FEA8EE" w14:textId="2FBA3E0A"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3.1.3</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Proposed solution</w:t>
      </w:r>
      <w:r w:rsidRPr="00E70B89">
        <w:rPr>
          <w:noProof/>
          <w:lang w:val="en-US"/>
        </w:rPr>
        <w:tab/>
      </w:r>
      <w:r>
        <w:rPr>
          <w:noProof/>
        </w:rPr>
        <w:fldChar w:fldCharType="begin"/>
      </w:r>
      <w:r w:rsidRPr="00E70B89">
        <w:rPr>
          <w:noProof/>
          <w:lang w:val="en-US"/>
        </w:rPr>
        <w:instrText xml:space="preserve"> PAGEREF _Toc134679106 \h </w:instrText>
      </w:r>
      <w:r>
        <w:rPr>
          <w:noProof/>
        </w:rPr>
      </w:r>
      <w:r>
        <w:rPr>
          <w:noProof/>
        </w:rPr>
        <w:fldChar w:fldCharType="separate"/>
      </w:r>
      <w:r w:rsidRPr="00E70B89">
        <w:rPr>
          <w:noProof/>
          <w:lang w:val="en-US"/>
        </w:rPr>
        <w:t>6</w:t>
      </w:r>
      <w:r>
        <w:rPr>
          <w:noProof/>
        </w:rPr>
        <w:fldChar w:fldCharType="end"/>
      </w:r>
    </w:p>
    <w:p w14:paraId="15A3560E" w14:textId="0316C3A5"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3.1.4</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 xml:space="preserve">Proposed </w:t>
      </w:r>
      <w:r w:rsidR="00FA3807" w:rsidRPr="00E70B89">
        <w:rPr>
          <w:noProof/>
          <w:lang w:val="en-US"/>
        </w:rPr>
        <w:t>specification</w:t>
      </w:r>
      <w:r w:rsidRPr="00E70B89">
        <w:rPr>
          <w:noProof/>
          <w:lang w:val="en-US"/>
        </w:rPr>
        <w:t xml:space="preserve"> revision</w:t>
      </w:r>
      <w:r w:rsidRPr="00E70B89">
        <w:rPr>
          <w:noProof/>
          <w:lang w:val="en-US"/>
        </w:rPr>
        <w:tab/>
      </w:r>
      <w:r>
        <w:rPr>
          <w:noProof/>
        </w:rPr>
        <w:fldChar w:fldCharType="begin"/>
      </w:r>
      <w:r w:rsidRPr="00E70B89">
        <w:rPr>
          <w:noProof/>
          <w:lang w:val="en-US"/>
        </w:rPr>
        <w:instrText xml:space="preserve"> PAGEREF _Toc134679107 \h </w:instrText>
      </w:r>
      <w:r>
        <w:rPr>
          <w:noProof/>
        </w:rPr>
      </w:r>
      <w:r>
        <w:rPr>
          <w:noProof/>
        </w:rPr>
        <w:fldChar w:fldCharType="separate"/>
      </w:r>
      <w:r w:rsidRPr="00E70B89">
        <w:rPr>
          <w:noProof/>
          <w:lang w:val="en-US"/>
        </w:rPr>
        <w:t>7</w:t>
      </w:r>
      <w:r>
        <w:rPr>
          <w:noProof/>
        </w:rPr>
        <w:fldChar w:fldCharType="end"/>
      </w:r>
    </w:p>
    <w:p w14:paraId="36291547" w14:textId="75AE3027"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3.2</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 xml:space="preserve">Use of </w:t>
      </w:r>
      <w:r w:rsidR="00FA3807" w:rsidRPr="00E70B89">
        <w:rPr>
          <w:noProof/>
          <w:lang w:val="en-US"/>
        </w:rPr>
        <w:t>identifiers</w:t>
      </w:r>
      <w:r w:rsidRPr="00E70B89">
        <w:rPr>
          <w:noProof/>
          <w:lang w:val="en-US"/>
        </w:rPr>
        <w:t xml:space="preserve"> (m63400)</w:t>
      </w:r>
      <w:r w:rsidRPr="00E70B89">
        <w:rPr>
          <w:noProof/>
          <w:lang w:val="en-US"/>
        </w:rPr>
        <w:tab/>
      </w:r>
      <w:r>
        <w:rPr>
          <w:noProof/>
        </w:rPr>
        <w:fldChar w:fldCharType="begin"/>
      </w:r>
      <w:r w:rsidRPr="00E70B89">
        <w:rPr>
          <w:noProof/>
          <w:lang w:val="en-US"/>
        </w:rPr>
        <w:instrText xml:space="preserve"> PAGEREF _Toc134679109 \h </w:instrText>
      </w:r>
      <w:r>
        <w:rPr>
          <w:noProof/>
        </w:rPr>
      </w:r>
      <w:r>
        <w:rPr>
          <w:noProof/>
        </w:rPr>
        <w:fldChar w:fldCharType="separate"/>
      </w:r>
      <w:r w:rsidRPr="00E70B89">
        <w:rPr>
          <w:noProof/>
          <w:lang w:val="en-US"/>
        </w:rPr>
        <w:t>9</w:t>
      </w:r>
      <w:r>
        <w:rPr>
          <w:noProof/>
        </w:rPr>
        <w:fldChar w:fldCharType="end"/>
      </w:r>
    </w:p>
    <w:p w14:paraId="6122157D" w14:textId="0486AB8E"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3.2.1</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Overview</w:t>
      </w:r>
      <w:r w:rsidRPr="00E70B89">
        <w:rPr>
          <w:noProof/>
          <w:lang w:val="en-US"/>
        </w:rPr>
        <w:tab/>
      </w:r>
      <w:r>
        <w:rPr>
          <w:noProof/>
        </w:rPr>
        <w:fldChar w:fldCharType="begin"/>
      </w:r>
      <w:r w:rsidRPr="00E70B89">
        <w:rPr>
          <w:noProof/>
          <w:lang w:val="en-US"/>
        </w:rPr>
        <w:instrText xml:space="preserve"> PAGEREF _Toc134679110 \h </w:instrText>
      </w:r>
      <w:r>
        <w:rPr>
          <w:noProof/>
        </w:rPr>
      </w:r>
      <w:r>
        <w:rPr>
          <w:noProof/>
        </w:rPr>
        <w:fldChar w:fldCharType="separate"/>
      </w:r>
      <w:r w:rsidRPr="00E70B89">
        <w:rPr>
          <w:noProof/>
          <w:lang w:val="en-US"/>
        </w:rPr>
        <w:t>9</w:t>
      </w:r>
      <w:r>
        <w:rPr>
          <w:noProof/>
        </w:rPr>
        <w:fldChar w:fldCharType="end"/>
      </w:r>
    </w:p>
    <w:p w14:paraId="739F4E4C" w14:textId="3CC4FE68"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eastAsia="zh-CN"/>
        </w:rPr>
        <w:t>3.2.2</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eastAsia="zh-CN"/>
        </w:rPr>
        <w:t xml:space="preserve">Examples: Use of the </w:t>
      </w:r>
      <w:r w:rsidR="00FA3807" w:rsidRPr="00E70B89">
        <w:rPr>
          <w:noProof/>
          <w:lang w:val="en-US" w:eastAsia="zh-CN"/>
        </w:rPr>
        <w:t>identifiers</w:t>
      </w:r>
      <w:r w:rsidRPr="00E70B89">
        <w:rPr>
          <w:noProof/>
          <w:lang w:val="en-US" w:eastAsia="zh-CN"/>
        </w:rPr>
        <w:t xml:space="preserve"> in 23009-9 CD</w:t>
      </w:r>
      <w:r w:rsidRPr="00E70B89">
        <w:rPr>
          <w:noProof/>
          <w:lang w:val="en-US"/>
        </w:rPr>
        <w:tab/>
      </w:r>
      <w:r>
        <w:rPr>
          <w:noProof/>
        </w:rPr>
        <w:fldChar w:fldCharType="begin"/>
      </w:r>
      <w:r w:rsidRPr="00E70B89">
        <w:rPr>
          <w:noProof/>
          <w:lang w:val="en-US"/>
        </w:rPr>
        <w:instrText xml:space="preserve"> PAGEREF _Toc134679111 \h </w:instrText>
      </w:r>
      <w:r>
        <w:rPr>
          <w:noProof/>
        </w:rPr>
      </w:r>
      <w:r>
        <w:rPr>
          <w:noProof/>
        </w:rPr>
        <w:fldChar w:fldCharType="separate"/>
      </w:r>
      <w:r w:rsidRPr="00E70B89">
        <w:rPr>
          <w:noProof/>
          <w:lang w:val="en-US"/>
        </w:rPr>
        <w:t>9</w:t>
      </w:r>
      <w:r>
        <w:rPr>
          <w:noProof/>
        </w:rPr>
        <w:fldChar w:fldCharType="end"/>
      </w:r>
    </w:p>
    <w:p w14:paraId="418BBD69" w14:textId="387AAFA0"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3.3</w:t>
      </w:r>
      <w:r>
        <w:rPr>
          <w:rFonts w:asciiTheme="minorHAnsi" w:eastAsiaTheme="minorEastAsia" w:hAnsiTheme="minorHAnsi" w:cstheme="minorBidi"/>
          <w:b w:val="0"/>
          <w:noProof/>
          <w:kern w:val="2"/>
          <w:szCs w:val="22"/>
          <w:lang w:val="en-US" w:eastAsia="en-US"/>
          <w14:ligatures w14:val="standardContextual"/>
        </w:rPr>
        <w:tab/>
      </w:r>
      <w:r w:rsidRPr="00E70B89">
        <w:rPr>
          <w:rFonts w:ascii="Segoe UI" w:hAnsi="Segoe UI" w:cs="Segoe UI"/>
          <w:noProof/>
          <w:color w:val="333238"/>
          <w:shd w:val="clear" w:color="auto" w:fill="FFFFFF"/>
          <w:lang w:val="en-US"/>
        </w:rPr>
        <w:t>Simplified</w:t>
      </w:r>
      <w:r w:rsidRPr="00E70B89">
        <w:rPr>
          <w:noProof/>
          <w:lang w:val="en-US"/>
        </w:rPr>
        <w:t xml:space="preserve"> Preselection (m63254)</w:t>
      </w:r>
      <w:r w:rsidRPr="00E70B89">
        <w:rPr>
          <w:noProof/>
          <w:lang w:val="en-US"/>
        </w:rPr>
        <w:tab/>
      </w:r>
      <w:r>
        <w:rPr>
          <w:noProof/>
        </w:rPr>
        <w:fldChar w:fldCharType="begin"/>
      </w:r>
      <w:r w:rsidRPr="00E70B89">
        <w:rPr>
          <w:noProof/>
          <w:lang w:val="en-US"/>
        </w:rPr>
        <w:instrText xml:space="preserve"> PAGEREF _Toc134679112 \h </w:instrText>
      </w:r>
      <w:r>
        <w:rPr>
          <w:noProof/>
        </w:rPr>
      </w:r>
      <w:r>
        <w:rPr>
          <w:noProof/>
        </w:rPr>
        <w:fldChar w:fldCharType="separate"/>
      </w:r>
      <w:r w:rsidRPr="00E70B89">
        <w:rPr>
          <w:noProof/>
          <w:lang w:val="en-US"/>
        </w:rPr>
        <w:t>11</w:t>
      </w:r>
      <w:r>
        <w:rPr>
          <w:noProof/>
        </w:rPr>
        <w:fldChar w:fldCharType="end"/>
      </w:r>
    </w:p>
    <w:p w14:paraId="28EE2C1A" w14:textId="124339FC"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3.3.1</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Overview</w:t>
      </w:r>
      <w:r w:rsidRPr="00E70B89">
        <w:rPr>
          <w:noProof/>
          <w:lang w:val="en-US"/>
        </w:rPr>
        <w:tab/>
      </w:r>
      <w:r>
        <w:rPr>
          <w:noProof/>
        </w:rPr>
        <w:fldChar w:fldCharType="begin"/>
      </w:r>
      <w:r w:rsidRPr="00E70B89">
        <w:rPr>
          <w:noProof/>
          <w:lang w:val="en-US"/>
        </w:rPr>
        <w:instrText xml:space="preserve"> PAGEREF _Toc134679113 \h </w:instrText>
      </w:r>
      <w:r>
        <w:rPr>
          <w:noProof/>
        </w:rPr>
      </w:r>
      <w:r>
        <w:rPr>
          <w:noProof/>
        </w:rPr>
        <w:fldChar w:fldCharType="separate"/>
      </w:r>
      <w:r w:rsidRPr="00E70B89">
        <w:rPr>
          <w:noProof/>
          <w:lang w:val="en-US"/>
        </w:rPr>
        <w:t>11</w:t>
      </w:r>
      <w:r>
        <w:rPr>
          <w:noProof/>
        </w:rPr>
        <w:fldChar w:fldCharType="end"/>
      </w:r>
    </w:p>
    <w:p w14:paraId="541EBBCF" w14:textId="5625D166"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3.3.2</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Proposal update to 14496-12 text</w:t>
      </w:r>
      <w:r w:rsidRPr="00E70B89">
        <w:rPr>
          <w:noProof/>
          <w:lang w:val="en-US"/>
        </w:rPr>
        <w:tab/>
      </w:r>
      <w:r>
        <w:rPr>
          <w:noProof/>
        </w:rPr>
        <w:fldChar w:fldCharType="begin"/>
      </w:r>
      <w:r w:rsidRPr="00E70B89">
        <w:rPr>
          <w:noProof/>
          <w:lang w:val="en-US"/>
        </w:rPr>
        <w:instrText xml:space="preserve"> PAGEREF _Toc134679114 \h </w:instrText>
      </w:r>
      <w:r>
        <w:rPr>
          <w:noProof/>
        </w:rPr>
      </w:r>
      <w:r>
        <w:rPr>
          <w:noProof/>
        </w:rPr>
        <w:fldChar w:fldCharType="separate"/>
      </w:r>
      <w:r w:rsidRPr="00E70B89">
        <w:rPr>
          <w:noProof/>
          <w:lang w:val="en-US"/>
        </w:rPr>
        <w:t>11</w:t>
      </w:r>
      <w:r>
        <w:rPr>
          <w:noProof/>
        </w:rPr>
        <w:fldChar w:fldCharType="end"/>
      </w:r>
    </w:p>
    <w:p w14:paraId="3A17D049" w14:textId="202C85F7" w:rsidR="00ED31AA" w:rsidRDefault="00ED31AA">
      <w:pPr>
        <w:pStyle w:val="TOC2"/>
        <w:rPr>
          <w:rFonts w:asciiTheme="minorHAnsi" w:eastAsiaTheme="minorEastAsia" w:hAnsiTheme="minorHAnsi" w:cstheme="minorBidi"/>
          <w:b w:val="0"/>
          <w:noProof/>
          <w:kern w:val="2"/>
          <w:szCs w:val="22"/>
          <w:lang w:val="en-US" w:eastAsia="en-US"/>
          <w14:ligatures w14:val="standardContextual"/>
        </w:rPr>
      </w:pPr>
      <w:r w:rsidRPr="00E70B89">
        <w:rPr>
          <w:noProof/>
          <w:lang w:val="en-US"/>
        </w:rPr>
        <w:t>3.4</w:t>
      </w:r>
      <w:r>
        <w:rPr>
          <w:rFonts w:asciiTheme="minorHAnsi" w:eastAsiaTheme="minorEastAsia" w:hAnsiTheme="minorHAnsi" w:cstheme="minorBidi"/>
          <w:b w:val="0"/>
          <w:noProof/>
          <w:kern w:val="2"/>
          <w:szCs w:val="22"/>
          <w:lang w:val="en-US" w:eastAsia="en-US"/>
          <w14:ligatures w14:val="standardContextual"/>
        </w:rPr>
        <w:tab/>
      </w:r>
      <w:r w:rsidRPr="00E70B89">
        <w:rPr>
          <w:noProof/>
          <w:lang w:val="en-US"/>
        </w:rPr>
        <w:t xml:space="preserve">Cross-ISOBMFF files track  </w:t>
      </w:r>
      <w:r w:rsidR="00FA3807" w:rsidRPr="00E70B89">
        <w:rPr>
          <w:noProof/>
          <w:lang w:val="en-US"/>
        </w:rPr>
        <w:t>identifiers</w:t>
      </w:r>
      <w:r w:rsidRPr="00E70B89">
        <w:rPr>
          <w:noProof/>
          <w:lang w:val="en-US"/>
        </w:rPr>
        <w:t xml:space="preserve">  (m63099)</w:t>
      </w:r>
      <w:r w:rsidRPr="00E70B89">
        <w:rPr>
          <w:noProof/>
          <w:lang w:val="en-US"/>
        </w:rPr>
        <w:tab/>
      </w:r>
      <w:r>
        <w:rPr>
          <w:noProof/>
        </w:rPr>
        <w:fldChar w:fldCharType="begin"/>
      </w:r>
      <w:r w:rsidRPr="00E70B89">
        <w:rPr>
          <w:noProof/>
          <w:lang w:val="en-US"/>
        </w:rPr>
        <w:instrText xml:space="preserve"> PAGEREF _Toc134679115 \h </w:instrText>
      </w:r>
      <w:r>
        <w:rPr>
          <w:noProof/>
        </w:rPr>
      </w:r>
      <w:r>
        <w:rPr>
          <w:noProof/>
        </w:rPr>
        <w:fldChar w:fldCharType="separate"/>
      </w:r>
      <w:r w:rsidRPr="00E70B89">
        <w:rPr>
          <w:noProof/>
          <w:lang w:val="en-US"/>
        </w:rPr>
        <w:t>13</w:t>
      </w:r>
      <w:r>
        <w:rPr>
          <w:noProof/>
        </w:rPr>
        <w:fldChar w:fldCharType="end"/>
      </w:r>
    </w:p>
    <w:p w14:paraId="3E9E636D" w14:textId="6F9DBB0F"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sidRPr="00743FE6">
        <w:rPr>
          <w:noProof/>
          <w:lang w:val="en-GB"/>
        </w:rPr>
        <w:t>3.4.1</w:t>
      </w:r>
      <w:r>
        <w:rPr>
          <w:rFonts w:asciiTheme="minorHAnsi" w:eastAsiaTheme="minorEastAsia" w:hAnsiTheme="minorHAnsi" w:cstheme="minorBidi"/>
          <w:b w:val="0"/>
          <w:noProof/>
          <w:kern w:val="2"/>
          <w:szCs w:val="22"/>
          <w:lang w:val="en-US" w:eastAsia="en-US"/>
          <w14:ligatures w14:val="standardContextual"/>
        </w:rPr>
        <w:tab/>
      </w:r>
      <w:r w:rsidRPr="00743FE6">
        <w:rPr>
          <w:noProof/>
          <w:lang w:val="en-CA"/>
        </w:rPr>
        <w:t>Overview</w:t>
      </w:r>
      <w:r>
        <w:rPr>
          <w:noProof/>
        </w:rPr>
        <w:tab/>
      </w:r>
      <w:r>
        <w:rPr>
          <w:noProof/>
        </w:rPr>
        <w:fldChar w:fldCharType="begin"/>
      </w:r>
      <w:r>
        <w:rPr>
          <w:noProof/>
        </w:rPr>
        <w:instrText xml:space="preserve"> PAGEREF _Toc134679116 \h </w:instrText>
      </w:r>
      <w:r>
        <w:rPr>
          <w:noProof/>
        </w:rPr>
      </w:r>
      <w:r>
        <w:rPr>
          <w:noProof/>
        </w:rPr>
        <w:fldChar w:fldCharType="separate"/>
      </w:r>
      <w:r>
        <w:rPr>
          <w:noProof/>
        </w:rPr>
        <w:t>13</w:t>
      </w:r>
      <w:r>
        <w:rPr>
          <w:noProof/>
        </w:rPr>
        <w:fldChar w:fldCharType="end"/>
      </w:r>
    </w:p>
    <w:p w14:paraId="5D591D72" w14:textId="30C4623C" w:rsidR="00ED31AA" w:rsidRDefault="00ED31AA">
      <w:pPr>
        <w:pStyle w:val="TOC3"/>
        <w:rPr>
          <w:rFonts w:asciiTheme="minorHAnsi" w:eastAsiaTheme="minorEastAsia" w:hAnsiTheme="minorHAnsi" w:cstheme="minorBidi"/>
          <w:b w:val="0"/>
          <w:noProof/>
          <w:kern w:val="2"/>
          <w:szCs w:val="22"/>
          <w:lang w:val="en-US" w:eastAsia="en-US"/>
          <w14:ligatures w14:val="standardContextual"/>
        </w:rPr>
      </w:pPr>
      <w:r>
        <w:rPr>
          <w:noProof/>
        </w:rPr>
        <w:t>3.4.2</w:t>
      </w:r>
      <w:r>
        <w:rPr>
          <w:rFonts w:asciiTheme="minorHAnsi" w:eastAsiaTheme="minorEastAsia" w:hAnsiTheme="minorHAnsi" w:cstheme="minorBidi"/>
          <w:b w:val="0"/>
          <w:noProof/>
          <w:kern w:val="2"/>
          <w:szCs w:val="22"/>
          <w:lang w:val="en-US" w:eastAsia="en-US"/>
          <w14:ligatures w14:val="standardContextual"/>
        </w:rPr>
        <w:tab/>
      </w:r>
      <w:r>
        <w:rPr>
          <w:noProof/>
        </w:rPr>
        <w:t>Proposed Changes</w:t>
      </w:r>
      <w:r>
        <w:rPr>
          <w:noProof/>
        </w:rPr>
        <w:tab/>
      </w:r>
      <w:r>
        <w:rPr>
          <w:noProof/>
        </w:rPr>
        <w:fldChar w:fldCharType="begin"/>
      </w:r>
      <w:r>
        <w:rPr>
          <w:noProof/>
        </w:rPr>
        <w:instrText xml:space="preserve"> PAGEREF _Toc134679117 \h </w:instrText>
      </w:r>
      <w:r>
        <w:rPr>
          <w:noProof/>
        </w:rPr>
      </w:r>
      <w:r>
        <w:rPr>
          <w:noProof/>
        </w:rPr>
        <w:fldChar w:fldCharType="separate"/>
      </w:r>
      <w:r>
        <w:rPr>
          <w:noProof/>
        </w:rPr>
        <w:t>13</w:t>
      </w:r>
      <w:r>
        <w:rPr>
          <w:noProof/>
        </w:rPr>
        <w:fldChar w:fldCharType="end"/>
      </w:r>
    </w:p>
    <w:p w14:paraId="79B6AB4B" w14:textId="54E9FB5C" w:rsidR="00B250D7" w:rsidRDefault="00CF2242">
      <w:pPr>
        <w:pStyle w:val="TOC1"/>
        <w:tabs>
          <w:tab w:val="clear" w:pos="9752"/>
          <w:tab w:val="left" w:pos="370"/>
          <w:tab w:val="right" w:leader="dot" w:pos="9741"/>
        </w:tabs>
        <w:rPr>
          <w:lang w:val="en-GB"/>
        </w:rPr>
      </w:pPr>
      <w:r w:rsidRPr="00EC6C63">
        <w:rPr>
          <w:lang w:val="en-GB"/>
        </w:rPr>
        <w:fldChar w:fldCharType="end"/>
      </w:r>
    </w:p>
    <w:p w14:paraId="6DCBC4E8" w14:textId="429E085B" w:rsidR="00CF2242" w:rsidRPr="003176D3" w:rsidRDefault="00082AA7" w:rsidP="0094205F">
      <w:pPr>
        <w:pStyle w:val="Heading1"/>
        <w:rPr>
          <w:lang w:val="en-GB"/>
        </w:rPr>
      </w:pPr>
      <w:bookmarkStart w:id="62" w:name="_Toc134677539"/>
      <w:bookmarkStart w:id="63" w:name="_Toc134678892"/>
      <w:bookmarkStart w:id="64" w:name="_Toc134679090"/>
      <w:bookmarkStart w:id="65" w:name="_Toc134679091"/>
      <w:bookmarkEnd w:id="62"/>
      <w:bookmarkEnd w:id="63"/>
      <w:bookmarkEnd w:id="64"/>
      <w:r w:rsidRPr="00082AA7">
        <w:rPr>
          <w:lang w:val="en-GB"/>
        </w:rPr>
        <w:lastRenderedPageBreak/>
        <w:t xml:space="preserve">General </w:t>
      </w:r>
      <w:bookmarkEnd w:id="65"/>
      <w:r w:rsidR="00FA3807">
        <w:rPr>
          <w:lang w:val="en-GB"/>
        </w:rPr>
        <w:t>c</w:t>
      </w:r>
      <w:r w:rsidR="00FA3807" w:rsidRPr="00082AA7">
        <w:rPr>
          <w:lang w:val="en-GB"/>
        </w:rPr>
        <w:t>onsiderations</w:t>
      </w:r>
    </w:p>
    <w:p w14:paraId="799D67D4" w14:textId="777AA626" w:rsidR="004728B0" w:rsidRDefault="004728B0" w:rsidP="004728B0">
      <w:pPr>
        <w:pStyle w:val="Heading2"/>
      </w:pPr>
      <w:bookmarkStart w:id="66" w:name="_Toc134679092"/>
      <w:r>
        <w:t xml:space="preserve">Purpose of </w:t>
      </w:r>
      <w:r w:rsidR="00FA3807">
        <w:t xml:space="preserve">this </w:t>
      </w:r>
      <w:r>
        <w:t>document</w:t>
      </w:r>
      <w:bookmarkEnd w:id="66"/>
    </w:p>
    <w:p w14:paraId="26A535C4" w14:textId="1C1EE279" w:rsidR="004728B0" w:rsidRDefault="004728B0" w:rsidP="004728B0">
      <w:pPr>
        <w:rPr>
          <w:lang w:val="en-GB"/>
        </w:rPr>
      </w:pPr>
      <w:r>
        <w:rPr>
          <w:lang w:val="en-GB"/>
        </w:rPr>
        <w:t>This exploration document and/or its technologies may eventually evolve into one or more of the following outcomes:</w:t>
      </w:r>
    </w:p>
    <w:p w14:paraId="25FE7109" w14:textId="7CD25497" w:rsidR="004728B0" w:rsidRPr="002771A2" w:rsidRDefault="004728B0" w:rsidP="004728B0">
      <w:pPr>
        <w:pStyle w:val="ListParagraph"/>
        <w:numPr>
          <w:ilvl w:val="0"/>
          <w:numId w:val="46"/>
        </w:numPr>
        <w:rPr>
          <w:lang w:val="en-GB"/>
        </w:rPr>
      </w:pPr>
      <w:r w:rsidRPr="002771A2">
        <w:rPr>
          <w:lang w:val="en-US"/>
        </w:rPr>
        <w:t>Technical Report that describes the mapping between ISOBMFF, CMAF, and DASH terms and concepts.</w:t>
      </w:r>
    </w:p>
    <w:p w14:paraId="7E3C5DA2" w14:textId="2C042DAD" w:rsidR="004728B0" w:rsidRPr="002771A2" w:rsidRDefault="004728B0" w:rsidP="004728B0">
      <w:pPr>
        <w:pStyle w:val="ListParagraph"/>
        <w:numPr>
          <w:ilvl w:val="0"/>
          <w:numId w:val="46"/>
        </w:numPr>
        <w:rPr>
          <w:lang w:val="en-GB"/>
        </w:rPr>
      </w:pPr>
      <w:r w:rsidRPr="002771A2">
        <w:rPr>
          <w:lang w:val="en-US"/>
        </w:rPr>
        <w:t xml:space="preserve">ISOBMFF extensions to indicate a track grouping that is equivalent to a CMAF Switching </w:t>
      </w:r>
      <w:proofErr w:type="gramStart"/>
      <w:r w:rsidRPr="002771A2">
        <w:rPr>
          <w:lang w:val="en-US"/>
        </w:rPr>
        <w:t>Set</w:t>
      </w:r>
      <w:proofErr w:type="gramEnd"/>
      <w:r w:rsidRPr="002771A2">
        <w:rPr>
          <w:lang w:val="en-US"/>
        </w:rPr>
        <w:t xml:space="preserve"> and a DASH Adaptation Set</w:t>
      </w:r>
    </w:p>
    <w:p w14:paraId="209C12E9" w14:textId="37591366" w:rsidR="004728B0" w:rsidRPr="00151CC7" w:rsidRDefault="004728B0" w:rsidP="002771A2">
      <w:pPr>
        <w:pStyle w:val="ListParagraph"/>
        <w:numPr>
          <w:ilvl w:val="0"/>
          <w:numId w:val="46"/>
        </w:numPr>
        <w:rPr>
          <w:lang w:val="en-GB"/>
        </w:rPr>
      </w:pPr>
      <w:r w:rsidRPr="002771A2">
        <w:rPr>
          <w:lang w:val="en-US"/>
        </w:rPr>
        <w:t>ISOBMFF extensions equivalent to indicating switching between DASH Adaptation Sets</w:t>
      </w:r>
    </w:p>
    <w:p w14:paraId="5AC62AD7" w14:textId="40BD540B" w:rsidR="00151CC7" w:rsidRPr="004728B0" w:rsidRDefault="00151CC7" w:rsidP="002771A2">
      <w:pPr>
        <w:pStyle w:val="ListParagraph"/>
        <w:numPr>
          <w:ilvl w:val="0"/>
          <w:numId w:val="46"/>
        </w:numPr>
        <w:rPr>
          <w:lang w:val="en-GB"/>
        </w:rPr>
      </w:pPr>
      <w:r>
        <w:rPr>
          <w:lang w:val="en-GB"/>
        </w:rPr>
        <w:t xml:space="preserve">ISOBMFF extensions allowing hierarchical track grouping, for </w:t>
      </w:r>
      <w:proofErr w:type="gramStart"/>
      <w:r>
        <w:rPr>
          <w:lang w:val="en-GB"/>
        </w:rPr>
        <w:t>applications  such</w:t>
      </w:r>
      <w:proofErr w:type="gramEnd"/>
      <w:r>
        <w:rPr>
          <w:lang w:val="en-GB"/>
        </w:rPr>
        <w:t xml:space="preserve"> as </w:t>
      </w:r>
      <w:proofErr w:type="spellStart"/>
      <w:r>
        <w:rPr>
          <w:lang w:val="en-GB"/>
        </w:rPr>
        <w:t>signaling</w:t>
      </w:r>
      <w:proofErr w:type="spellEnd"/>
      <w:r>
        <w:rPr>
          <w:lang w:val="en-GB"/>
        </w:rPr>
        <w:t xml:space="preserve"> </w:t>
      </w:r>
      <w:proofErr w:type="spellStart"/>
      <w:r>
        <w:rPr>
          <w:lang w:val="en-GB"/>
        </w:rPr>
        <w:t>preselections</w:t>
      </w:r>
      <w:proofErr w:type="spellEnd"/>
      <w:r>
        <w:rPr>
          <w:lang w:val="en-GB"/>
        </w:rPr>
        <w:t xml:space="preserve"> of DASH Adaptations Sets.</w:t>
      </w:r>
    </w:p>
    <w:p w14:paraId="3CEEF912" w14:textId="753D5D70" w:rsidR="000A1CA9" w:rsidRDefault="000A1CA9" w:rsidP="000A1CA9">
      <w:pPr>
        <w:pStyle w:val="Heading2"/>
      </w:pPr>
      <w:bookmarkStart w:id="67" w:name="_Toc134679093"/>
      <w:r>
        <w:t>Background</w:t>
      </w:r>
      <w:bookmarkEnd w:id="67"/>
    </w:p>
    <w:p w14:paraId="79E840D1" w14:textId="476226FD" w:rsidR="003D3855" w:rsidRDefault="002B380D" w:rsidP="0094205F">
      <w:pPr>
        <w:rPr>
          <w:lang w:val="en-GB"/>
        </w:rPr>
      </w:pPr>
      <w:r>
        <w:rPr>
          <w:lang w:val="en-GB"/>
        </w:rPr>
        <w:t>Some</w:t>
      </w:r>
      <w:r w:rsidR="0094205F" w:rsidRPr="0094205F">
        <w:rPr>
          <w:lang w:val="en-GB"/>
        </w:rPr>
        <w:t xml:space="preserve"> structural functionalities in DASH and ISO BMFF have not been fully harmonized. The file format typically assumes that all tracks are contained in a single file and a single movie header documents all tracks included in the file, but also provides the relationship of these tracks for presentation. A few </w:t>
      </w:r>
      <w:proofErr w:type="gramStart"/>
      <w:r w:rsidR="0094205F" w:rsidRPr="0094205F">
        <w:rPr>
          <w:lang w:val="en-GB"/>
        </w:rPr>
        <w:t>file</w:t>
      </w:r>
      <w:proofErr w:type="gramEnd"/>
      <w:r w:rsidR="0094205F" w:rsidRPr="0094205F">
        <w:rPr>
          <w:lang w:val="en-GB"/>
        </w:rPr>
        <w:t xml:space="preserve"> format functionality that are relevant include</w:t>
      </w:r>
    </w:p>
    <w:p w14:paraId="7A13067B" w14:textId="022C7013" w:rsidR="003D3855" w:rsidRDefault="0094205F" w:rsidP="00D035A3">
      <w:pPr>
        <w:pStyle w:val="ListParagraph"/>
        <w:numPr>
          <w:ilvl w:val="0"/>
          <w:numId w:val="33"/>
        </w:numPr>
        <w:rPr>
          <w:lang w:val="en-GB"/>
        </w:rPr>
      </w:pPr>
      <w:r w:rsidRPr="003D3855">
        <w:rPr>
          <w:lang w:val="en-GB"/>
        </w:rPr>
        <w:t>Each media stream is contained in a track specialized for that media type (audio, video</w:t>
      </w:r>
      <w:r w:rsidR="00FA3807">
        <w:rPr>
          <w:lang w:val="en-GB"/>
        </w:rPr>
        <w:t>,</w:t>
      </w:r>
      <w:r w:rsidRPr="003D3855">
        <w:rPr>
          <w:lang w:val="en-GB"/>
        </w:rPr>
        <w:t xml:space="preserve"> etc.), and is further parameterized by a sample entry.  </w:t>
      </w:r>
    </w:p>
    <w:p w14:paraId="46FC8133" w14:textId="77777777" w:rsidR="003D3855" w:rsidRDefault="0094205F" w:rsidP="00D035A3">
      <w:pPr>
        <w:pStyle w:val="ListParagraph"/>
        <w:numPr>
          <w:ilvl w:val="0"/>
          <w:numId w:val="33"/>
        </w:numPr>
        <w:rPr>
          <w:lang w:val="en-GB"/>
        </w:rPr>
      </w:pPr>
      <w:r w:rsidRPr="003D3855">
        <w:rPr>
          <w:lang w:val="en-GB"/>
        </w:rPr>
        <w:t>The sample entry</w:t>
      </w:r>
    </w:p>
    <w:p w14:paraId="6A7D26EA" w14:textId="77777777" w:rsidR="003D3855" w:rsidRDefault="0094205F" w:rsidP="00D035A3">
      <w:pPr>
        <w:pStyle w:val="ListParagraph"/>
        <w:numPr>
          <w:ilvl w:val="1"/>
          <w:numId w:val="33"/>
        </w:numPr>
        <w:rPr>
          <w:lang w:val="en-GB"/>
        </w:rPr>
      </w:pPr>
      <w:r w:rsidRPr="003D3855">
        <w:rPr>
          <w:lang w:val="en-GB"/>
        </w:rPr>
        <w:t xml:space="preserve">contains the ‘name’ of the exact media type (i.e., the type of the decoder needed to decode the stream) and any parameterization of that decoder needed.  </w:t>
      </w:r>
    </w:p>
    <w:p w14:paraId="7809D526" w14:textId="77777777" w:rsidR="003D3855" w:rsidRDefault="0094205F" w:rsidP="00D035A3">
      <w:pPr>
        <w:pStyle w:val="ListParagraph"/>
        <w:numPr>
          <w:ilvl w:val="1"/>
          <w:numId w:val="33"/>
        </w:numPr>
        <w:rPr>
          <w:lang w:val="en-GB"/>
        </w:rPr>
      </w:pPr>
      <w:r w:rsidRPr="003D3855">
        <w:rPr>
          <w:lang w:val="en-GB"/>
        </w:rPr>
        <w:t xml:space="preserve">The name also takes the form of a four-character code.  </w:t>
      </w:r>
    </w:p>
    <w:p w14:paraId="56EB21A5" w14:textId="399348E8" w:rsidR="003D3855" w:rsidRDefault="0094205F" w:rsidP="00D035A3">
      <w:pPr>
        <w:pStyle w:val="ListParagraph"/>
        <w:numPr>
          <w:ilvl w:val="1"/>
          <w:numId w:val="33"/>
        </w:numPr>
        <w:rPr>
          <w:lang w:val="en-GB"/>
        </w:rPr>
      </w:pPr>
      <w:r w:rsidRPr="003D3855">
        <w:rPr>
          <w:lang w:val="en-GB"/>
        </w:rPr>
        <w:t xml:space="preserve">There are defined sample entry formats not only for MPEG-4 media but also for the media types used by other organizations using this file format family.  </w:t>
      </w:r>
    </w:p>
    <w:p w14:paraId="286AFAF3" w14:textId="77777777" w:rsidR="003D3855" w:rsidRDefault="0094205F" w:rsidP="00D035A3">
      <w:pPr>
        <w:pStyle w:val="ListParagraph"/>
        <w:numPr>
          <w:ilvl w:val="1"/>
          <w:numId w:val="33"/>
        </w:numPr>
        <w:rPr>
          <w:lang w:val="en-GB"/>
        </w:rPr>
      </w:pPr>
      <w:r w:rsidRPr="003D3855">
        <w:rPr>
          <w:lang w:val="en-GB"/>
        </w:rPr>
        <w:t>They are registered at the MP4 registration authority.</w:t>
      </w:r>
    </w:p>
    <w:p w14:paraId="44413201" w14:textId="6260B57C" w:rsidR="007D6E38" w:rsidRDefault="0094205F" w:rsidP="00D035A3">
      <w:pPr>
        <w:pStyle w:val="ListParagraph"/>
        <w:numPr>
          <w:ilvl w:val="0"/>
          <w:numId w:val="33"/>
        </w:numPr>
        <w:rPr>
          <w:lang w:val="en-GB"/>
        </w:rPr>
      </w:pPr>
      <w:r w:rsidRPr="007D6E38">
        <w:rPr>
          <w:lang w:val="en-GB"/>
        </w:rPr>
        <w:t xml:space="preserve">Tracks (or </w:t>
      </w:r>
      <w:r w:rsidR="00FA3807">
        <w:rPr>
          <w:lang w:val="en-GB"/>
        </w:rPr>
        <w:t>sub-tracks</w:t>
      </w:r>
      <w:r w:rsidRPr="007D6E38">
        <w:rPr>
          <w:lang w:val="en-GB"/>
        </w:rPr>
        <w:t>) may be identified as alternatives to each other, and there is support for declarations to identify what aspect of the track can be used to determine which alternative to present, in the form of track selection data.</w:t>
      </w:r>
    </w:p>
    <w:p w14:paraId="0578EB68" w14:textId="77777777" w:rsidR="007D6E38" w:rsidRDefault="0094205F" w:rsidP="00D035A3">
      <w:pPr>
        <w:pStyle w:val="ListParagraph"/>
        <w:numPr>
          <w:ilvl w:val="0"/>
          <w:numId w:val="33"/>
        </w:numPr>
        <w:rPr>
          <w:lang w:val="en-GB"/>
        </w:rPr>
      </w:pPr>
      <w:r w:rsidRPr="007D6E38">
        <w:rPr>
          <w:lang w:val="en-GB"/>
        </w:rPr>
        <w:t xml:space="preserve">Tracks may also be </w:t>
      </w:r>
      <w:proofErr w:type="gramStart"/>
      <w:r w:rsidRPr="007D6E38">
        <w:rPr>
          <w:lang w:val="en-GB"/>
        </w:rPr>
        <w:t>linked</w:t>
      </w:r>
      <w:proofErr w:type="gramEnd"/>
    </w:p>
    <w:p w14:paraId="6510668B" w14:textId="77777777" w:rsidR="007D6E38" w:rsidRDefault="0094205F" w:rsidP="00D035A3">
      <w:pPr>
        <w:pStyle w:val="ListParagraph"/>
        <w:numPr>
          <w:ilvl w:val="0"/>
          <w:numId w:val="33"/>
        </w:numPr>
        <w:rPr>
          <w:lang w:val="en-GB"/>
        </w:rPr>
      </w:pPr>
      <w:r w:rsidRPr="007D6E38">
        <w:rPr>
          <w:lang w:val="en-GB"/>
        </w:rPr>
        <w:t xml:space="preserve">Tracks may be </w:t>
      </w:r>
      <w:proofErr w:type="gramStart"/>
      <w:r w:rsidRPr="007D6E38">
        <w:rPr>
          <w:lang w:val="en-GB"/>
        </w:rPr>
        <w:t>grouped</w:t>
      </w:r>
      <w:proofErr w:type="gramEnd"/>
      <w:r w:rsidRPr="007D6E38">
        <w:rPr>
          <w:lang w:val="en-GB"/>
        </w:rPr>
        <w:t xml:space="preserve"> </w:t>
      </w:r>
    </w:p>
    <w:p w14:paraId="7523F651" w14:textId="77777777" w:rsidR="007D6E38" w:rsidRDefault="0094205F" w:rsidP="00D035A3">
      <w:pPr>
        <w:pStyle w:val="ListParagraph"/>
        <w:numPr>
          <w:ilvl w:val="0"/>
          <w:numId w:val="33"/>
        </w:numPr>
        <w:rPr>
          <w:lang w:val="en-GB"/>
        </w:rPr>
      </w:pPr>
      <w:r w:rsidRPr="007D6E38">
        <w:rPr>
          <w:lang w:val="en-GB"/>
        </w:rPr>
        <w:t xml:space="preserve">Tracks may be </w:t>
      </w:r>
      <w:proofErr w:type="gramStart"/>
      <w:r w:rsidRPr="007D6E38">
        <w:rPr>
          <w:lang w:val="en-GB"/>
        </w:rPr>
        <w:t>encrypted</w:t>
      </w:r>
      <w:proofErr w:type="gramEnd"/>
    </w:p>
    <w:p w14:paraId="1FB1D6FD" w14:textId="77777777" w:rsidR="007D6E38" w:rsidRDefault="0094205F" w:rsidP="00D035A3">
      <w:pPr>
        <w:pStyle w:val="ListParagraph"/>
        <w:numPr>
          <w:ilvl w:val="0"/>
          <w:numId w:val="33"/>
        </w:numPr>
        <w:rPr>
          <w:lang w:val="en-GB"/>
        </w:rPr>
      </w:pPr>
      <w:r w:rsidRPr="007D6E38">
        <w:rPr>
          <w:lang w:val="en-GB"/>
        </w:rPr>
        <w:t xml:space="preserve">Tracks have random access </w:t>
      </w:r>
      <w:proofErr w:type="gramStart"/>
      <w:r w:rsidRPr="007D6E38">
        <w:rPr>
          <w:lang w:val="en-GB"/>
        </w:rPr>
        <w:t>samples</w:t>
      </w:r>
      <w:proofErr w:type="gramEnd"/>
    </w:p>
    <w:p w14:paraId="05D67F24" w14:textId="77777777" w:rsidR="007D6E38" w:rsidRDefault="0094205F" w:rsidP="00D035A3">
      <w:pPr>
        <w:pStyle w:val="ListParagraph"/>
        <w:numPr>
          <w:ilvl w:val="0"/>
          <w:numId w:val="33"/>
        </w:numPr>
        <w:rPr>
          <w:lang w:val="en-GB"/>
        </w:rPr>
      </w:pPr>
      <w:r w:rsidRPr="007D6E38">
        <w:rPr>
          <w:lang w:val="en-GB"/>
        </w:rPr>
        <w:t>Tracks have assigned media specific properties/annotation (codec, width, height, etc.)</w:t>
      </w:r>
    </w:p>
    <w:p w14:paraId="0C75C18A" w14:textId="331F41A5" w:rsidR="007D6E38" w:rsidRDefault="006D736C" w:rsidP="00D035A3">
      <w:pPr>
        <w:pStyle w:val="ListParagraph"/>
        <w:numPr>
          <w:ilvl w:val="0"/>
          <w:numId w:val="33"/>
        </w:numPr>
        <w:rPr>
          <w:lang w:val="en-GB"/>
        </w:rPr>
      </w:pPr>
      <w:r>
        <w:rPr>
          <w:lang w:val="en-GB"/>
        </w:rPr>
        <w:t>Relationships</w:t>
      </w:r>
      <w:r w:rsidRPr="007D6E38">
        <w:rPr>
          <w:lang w:val="en-GB"/>
        </w:rPr>
        <w:t xml:space="preserve"> </w:t>
      </w:r>
      <w:r w:rsidR="0094205F" w:rsidRPr="007D6E38">
        <w:rPr>
          <w:lang w:val="en-GB"/>
        </w:rPr>
        <w:t>in tracks are expressed as</w:t>
      </w:r>
    </w:p>
    <w:p w14:paraId="67E156DC" w14:textId="4ACE27D0" w:rsidR="007D6E38" w:rsidRDefault="0094205F" w:rsidP="00D035A3">
      <w:pPr>
        <w:pStyle w:val="ListParagraph"/>
        <w:numPr>
          <w:ilvl w:val="1"/>
          <w:numId w:val="33"/>
        </w:numPr>
        <w:rPr>
          <w:lang w:val="en-GB"/>
        </w:rPr>
      </w:pPr>
      <w:r w:rsidRPr="007D6E38">
        <w:rPr>
          <w:lang w:val="en-GB"/>
        </w:rPr>
        <w:t xml:space="preserve">Track references: track N uses or refers to track(s) K (hint, chap, </w:t>
      </w:r>
      <w:proofErr w:type="spellStart"/>
      <w:r w:rsidRPr="007D6E38">
        <w:rPr>
          <w:lang w:val="en-GB"/>
        </w:rPr>
        <w:t>scal</w:t>
      </w:r>
      <w:proofErr w:type="spellEnd"/>
      <w:r w:rsidRPr="007D6E38">
        <w:rPr>
          <w:lang w:val="en-GB"/>
        </w:rPr>
        <w:t>)</w:t>
      </w:r>
    </w:p>
    <w:p w14:paraId="1117FBAC" w14:textId="77777777" w:rsidR="007D6E38" w:rsidRDefault="0094205F" w:rsidP="00D035A3">
      <w:pPr>
        <w:pStyle w:val="ListParagraph"/>
        <w:numPr>
          <w:ilvl w:val="1"/>
          <w:numId w:val="33"/>
        </w:numPr>
        <w:rPr>
          <w:lang w:val="en-GB"/>
        </w:rPr>
      </w:pPr>
      <w:r w:rsidRPr="007D6E38">
        <w:rPr>
          <w:lang w:val="en-GB"/>
        </w:rPr>
        <w:t xml:space="preserve">Track groups: Tracks in the same group share a common </w:t>
      </w:r>
      <w:proofErr w:type="gramStart"/>
      <w:r w:rsidRPr="007D6E38">
        <w:rPr>
          <w:lang w:val="en-GB"/>
        </w:rPr>
        <w:t>feature</w:t>
      </w:r>
      <w:proofErr w:type="gramEnd"/>
    </w:p>
    <w:p w14:paraId="676701D7" w14:textId="77777777" w:rsidR="007D6E38" w:rsidRDefault="0094205F" w:rsidP="00D035A3">
      <w:pPr>
        <w:pStyle w:val="ListParagraph"/>
        <w:numPr>
          <w:ilvl w:val="1"/>
          <w:numId w:val="33"/>
        </w:numPr>
        <w:rPr>
          <w:lang w:val="en-GB"/>
        </w:rPr>
      </w:pPr>
      <w:r w:rsidRPr="007D6E38">
        <w:rPr>
          <w:lang w:val="en-GB"/>
        </w:rPr>
        <w:t xml:space="preserve">Track Selection: Provides selection information for alternate </w:t>
      </w:r>
      <w:proofErr w:type="gramStart"/>
      <w:r w:rsidRPr="007D6E38">
        <w:rPr>
          <w:lang w:val="en-GB"/>
        </w:rPr>
        <w:t>tracks</w:t>
      </w:r>
      <w:proofErr w:type="gramEnd"/>
    </w:p>
    <w:p w14:paraId="0BE313AD" w14:textId="14825797" w:rsidR="0094205F" w:rsidRPr="007D6E38" w:rsidRDefault="0094205F" w:rsidP="00D035A3">
      <w:pPr>
        <w:pStyle w:val="ListParagraph"/>
        <w:numPr>
          <w:ilvl w:val="2"/>
          <w:numId w:val="33"/>
        </w:numPr>
        <w:rPr>
          <w:lang w:val="en-GB"/>
        </w:rPr>
      </w:pPr>
      <w:r w:rsidRPr="007D6E38">
        <w:rPr>
          <w:lang w:val="en-GB"/>
        </w:rPr>
        <w:t>New features have been added or about to be added, such as dependencies, Pre-selection, etc.</w:t>
      </w:r>
    </w:p>
    <w:p w14:paraId="04A2117B" w14:textId="0AEC413B" w:rsidR="00082AA7" w:rsidRDefault="002B380D" w:rsidP="0094205F">
      <w:pPr>
        <w:rPr>
          <w:lang w:val="en-GB"/>
        </w:rPr>
      </w:pPr>
      <w:r>
        <w:rPr>
          <w:lang w:val="en-GB"/>
        </w:rPr>
        <w:t>Some of</w:t>
      </w:r>
      <w:r w:rsidR="0094205F" w:rsidRPr="0094205F">
        <w:rPr>
          <w:lang w:val="en-GB"/>
        </w:rPr>
        <w:t xml:space="preserve"> the file format principles do not carry forward to CMAF or DASH, because CMAF and DASH heavily </w:t>
      </w:r>
      <w:r>
        <w:rPr>
          <w:lang w:val="en-GB"/>
        </w:rPr>
        <w:t>rely</w:t>
      </w:r>
      <w:r w:rsidRPr="0094205F">
        <w:rPr>
          <w:lang w:val="en-GB"/>
        </w:rPr>
        <w:t xml:space="preserve"> </w:t>
      </w:r>
      <w:r w:rsidR="0094205F" w:rsidRPr="0094205F">
        <w:rPr>
          <w:lang w:val="en-GB"/>
        </w:rPr>
        <w:t xml:space="preserve">on the concept of late binding, </w:t>
      </w:r>
      <w:proofErr w:type="gramStart"/>
      <w:r w:rsidR="0094205F" w:rsidRPr="0094205F">
        <w:rPr>
          <w:lang w:val="en-GB"/>
        </w:rPr>
        <w:t>i.e.</w:t>
      </w:r>
      <w:proofErr w:type="gramEnd"/>
      <w:r w:rsidR="0094205F" w:rsidRPr="0094205F">
        <w:rPr>
          <w:lang w:val="en-GB"/>
        </w:rPr>
        <w:t xml:space="preserve"> each track is stored in a separate file. This is shown in the figure below.</w:t>
      </w:r>
    </w:p>
    <w:p w14:paraId="6808376E" w14:textId="03EAE661" w:rsidR="0094205F" w:rsidRDefault="0094205F" w:rsidP="0094205F">
      <w:pPr>
        <w:rPr>
          <w:lang w:val="en-GB"/>
        </w:rPr>
      </w:pPr>
      <w:r>
        <w:rPr>
          <w:rFonts w:ascii="Segoe UI" w:hAnsi="Segoe UI" w:cs="Segoe UI"/>
          <w:noProof/>
          <w:color w:val="24292F"/>
          <w:sz w:val="21"/>
          <w:szCs w:val="21"/>
          <w:lang w:val="en-US" w:eastAsia="en-US"/>
        </w:rPr>
        <w:drawing>
          <wp:inline distT="0" distB="0" distL="0" distR="0" wp14:anchorId="6594B6EE" wp14:editId="153AC24C">
            <wp:extent cx="5727700" cy="2615565"/>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7700" cy="2615565"/>
                    </a:xfrm>
                    <a:prstGeom prst="rect">
                      <a:avLst/>
                    </a:prstGeom>
                    <a:noFill/>
                    <a:ln>
                      <a:noFill/>
                    </a:ln>
                  </pic:spPr>
                </pic:pic>
              </a:graphicData>
            </a:graphic>
          </wp:inline>
        </w:drawing>
      </w:r>
    </w:p>
    <w:p w14:paraId="74FFA201" w14:textId="77777777" w:rsidR="0094205F" w:rsidRPr="0094205F" w:rsidRDefault="0094205F" w:rsidP="0094205F">
      <w:pPr>
        <w:rPr>
          <w:lang w:val="en-GB"/>
        </w:rPr>
      </w:pPr>
      <w:r w:rsidRPr="0094205F">
        <w:rPr>
          <w:lang w:val="en-GB"/>
        </w:rPr>
        <w:t>In a streaming environment this avoids combinatorial complexity or useless downloads, as clients only select the relevant tracks for the current situation, and only downloads these tracks and does synchronized playout. The HTML-5 MSE based playback exactly permits this.</w:t>
      </w:r>
    </w:p>
    <w:p w14:paraId="0DF6EC90" w14:textId="77777777" w:rsidR="0094205F" w:rsidRPr="0094205F" w:rsidRDefault="0094205F" w:rsidP="0094205F">
      <w:pPr>
        <w:rPr>
          <w:lang w:val="en-GB"/>
        </w:rPr>
      </w:pPr>
      <w:r w:rsidRPr="0094205F">
        <w:rPr>
          <w:lang w:val="en-GB"/>
        </w:rPr>
        <w:t xml:space="preserve">However, by doing so, each track gets its own ISO BMFF/MP4 file and all of a </w:t>
      </w:r>
      <w:proofErr w:type="gramStart"/>
      <w:r w:rsidRPr="0094205F">
        <w:rPr>
          <w:lang w:val="en-GB"/>
        </w:rPr>
        <w:t>sudden</w:t>
      </w:r>
      <w:proofErr w:type="gramEnd"/>
      <w:r w:rsidRPr="0094205F">
        <w:rPr>
          <w:lang w:val="en-GB"/>
        </w:rPr>
        <w:t xml:space="preserve"> all concepts of the file format are no longer applicable because</w:t>
      </w:r>
    </w:p>
    <w:p w14:paraId="54DE0EE0" w14:textId="19FF0186" w:rsidR="0094205F" w:rsidRPr="00557D32" w:rsidRDefault="0094205F" w:rsidP="00D035A3">
      <w:pPr>
        <w:pStyle w:val="ListParagraph"/>
        <w:numPr>
          <w:ilvl w:val="0"/>
          <w:numId w:val="35"/>
        </w:numPr>
        <w:rPr>
          <w:lang w:val="en-GB"/>
        </w:rPr>
      </w:pPr>
      <w:r w:rsidRPr="00557D32">
        <w:rPr>
          <w:lang w:val="en-GB"/>
        </w:rPr>
        <w:t xml:space="preserve">The requirements for file to have unique track identifiers is not carried </w:t>
      </w:r>
      <w:proofErr w:type="gramStart"/>
      <w:r w:rsidRPr="00557D32">
        <w:rPr>
          <w:lang w:val="en-GB"/>
        </w:rPr>
        <w:t>forward</w:t>
      </w:r>
      <w:proofErr w:type="gramEnd"/>
    </w:p>
    <w:p w14:paraId="65ED9AEA" w14:textId="072A790C" w:rsidR="0094205F" w:rsidRPr="00557D32" w:rsidRDefault="0094205F" w:rsidP="00D035A3">
      <w:pPr>
        <w:pStyle w:val="ListParagraph"/>
        <w:numPr>
          <w:ilvl w:val="0"/>
          <w:numId w:val="35"/>
        </w:numPr>
        <w:rPr>
          <w:lang w:val="en-GB"/>
        </w:rPr>
      </w:pPr>
      <w:r w:rsidRPr="00557D32">
        <w:rPr>
          <w:lang w:val="en-GB"/>
        </w:rPr>
        <w:t xml:space="preserve">Each file includes its own movie header and relationship about the tracks cannot be </w:t>
      </w:r>
      <w:proofErr w:type="gramStart"/>
      <w:r w:rsidRPr="00557D32">
        <w:rPr>
          <w:lang w:val="en-GB"/>
        </w:rPr>
        <w:t>expressed</w:t>
      </w:r>
      <w:proofErr w:type="gramEnd"/>
    </w:p>
    <w:p w14:paraId="675CE04B" w14:textId="77777777" w:rsidR="0094205F" w:rsidRPr="0094205F" w:rsidRDefault="0094205F" w:rsidP="0094205F">
      <w:pPr>
        <w:rPr>
          <w:lang w:val="en-GB"/>
        </w:rPr>
      </w:pPr>
      <w:r w:rsidRPr="0094205F">
        <w:rPr>
          <w:lang w:val="en-GB"/>
        </w:rPr>
        <w:t>In a streaming environment, the information that is contained in a movie header for many tracks, needs to be populated to the manifest such that the client can early enough select the tracks based on this information.</w:t>
      </w:r>
    </w:p>
    <w:p w14:paraId="6343B44C" w14:textId="77777777" w:rsidR="00E81EF8" w:rsidRDefault="0094205F" w:rsidP="0094205F">
      <w:pPr>
        <w:rPr>
          <w:lang w:val="en-GB"/>
        </w:rPr>
      </w:pPr>
      <w:r w:rsidRPr="0094205F">
        <w:rPr>
          <w:lang w:val="en-GB"/>
        </w:rPr>
        <w:t xml:space="preserve">In CMAF, some conceptual grouping was done, but not relying on file format information, but defining its own </w:t>
      </w:r>
      <w:proofErr w:type="gramStart"/>
      <w:r w:rsidRPr="0094205F">
        <w:rPr>
          <w:lang w:val="en-GB"/>
        </w:rPr>
        <w:t>concepts</w:t>
      </w:r>
      <w:proofErr w:type="gramEnd"/>
    </w:p>
    <w:p w14:paraId="1800F966" w14:textId="77777777" w:rsidR="00E81EF8" w:rsidRDefault="0094205F" w:rsidP="00D035A3">
      <w:pPr>
        <w:pStyle w:val="ListParagraph"/>
        <w:numPr>
          <w:ilvl w:val="0"/>
          <w:numId w:val="34"/>
        </w:numPr>
        <w:rPr>
          <w:lang w:val="en-GB"/>
        </w:rPr>
      </w:pPr>
      <w:r w:rsidRPr="00E81EF8">
        <w:rPr>
          <w:lang w:val="en-GB"/>
        </w:rPr>
        <w:t>CMAF Tracks</w:t>
      </w:r>
    </w:p>
    <w:p w14:paraId="309FBC45" w14:textId="77777777" w:rsidR="00E81EF8" w:rsidRDefault="0094205F" w:rsidP="00D035A3">
      <w:pPr>
        <w:pStyle w:val="ListParagraph"/>
        <w:numPr>
          <w:ilvl w:val="0"/>
          <w:numId w:val="34"/>
        </w:numPr>
        <w:rPr>
          <w:lang w:val="en-GB"/>
        </w:rPr>
      </w:pPr>
      <w:r w:rsidRPr="00E81EF8">
        <w:rPr>
          <w:lang w:val="en-GB"/>
        </w:rPr>
        <w:t>CMAF Switching Sets</w:t>
      </w:r>
    </w:p>
    <w:p w14:paraId="0AE69071" w14:textId="77777777" w:rsidR="00E81EF8" w:rsidRDefault="0094205F" w:rsidP="00D035A3">
      <w:pPr>
        <w:pStyle w:val="ListParagraph"/>
        <w:numPr>
          <w:ilvl w:val="0"/>
          <w:numId w:val="34"/>
        </w:numPr>
        <w:rPr>
          <w:lang w:val="en-GB"/>
        </w:rPr>
      </w:pPr>
      <w:r w:rsidRPr="00E81EF8">
        <w:rPr>
          <w:lang w:val="en-GB"/>
        </w:rPr>
        <w:t>CMAF Groups</w:t>
      </w:r>
    </w:p>
    <w:p w14:paraId="20785D33" w14:textId="77777777" w:rsidR="00E81EF8" w:rsidRDefault="0094205F" w:rsidP="00D035A3">
      <w:pPr>
        <w:pStyle w:val="ListParagraph"/>
        <w:numPr>
          <w:ilvl w:val="0"/>
          <w:numId w:val="34"/>
        </w:numPr>
        <w:rPr>
          <w:lang w:val="en-GB"/>
        </w:rPr>
      </w:pPr>
      <w:proofErr w:type="gramStart"/>
      <w:r w:rsidRPr="00E81EF8">
        <w:rPr>
          <w:lang w:val="en-GB"/>
        </w:rPr>
        <w:t>Depending</w:t>
      </w:r>
      <w:proofErr w:type="gramEnd"/>
      <w:r w:rsidRPr="00E81EF8">
        <w:rPr>
          <w:lang w:val="en-GB"/>
        </w:rPr>
        <w:t xml:space="preserve"> switching sets</w:t>
      </w:r>
    </w:p>
    <w:p w14:paraId="13B322A9" w14:textId="77777777" w:rsidR="00E81EF8" w:rsidRDefault="0094205F" w:rsidP="00D035A3">
      <w:pPr>
        <w:pStyle w:val="ListParagraph"/>
        <w:numPr>
          <w:ilvl w:val="0"/>
          <w:numId w:val="34"/>
        </w:numPr>
        <w:rPr>
          <w:lang w:val="en-GB"/>
        </w:rPr>
      </w:pPr>
      <w:r w:rsidRPr="00E81EF8">
        <w:rPr>
          <w:lang w:val="en-GB"/>
        </w:rPr>
        <w:t xml:space="preserve">Aligned switching </w:t>
      </w:r>
      <w:proofErr w:type="gramStart"/>
      <w:r w:rsidRPr="00E81EF8">
        <w:rPr>
          <w:lang w:val="en-GB"/>
        </w:rPr>
        <w:t>sets</w:t>
      </w:r>
      <w:proofErr w:type="gramEnd"/>
    </w:p>
    <w:p w14:paraId="2DAA0BE9" w14:textId="2921E0A0" w:rsidR="0094205F" w:rsidRPr="00E81EF8" w:rsidRDefault="0094205F" w:rsidP="00D035A3">
      <w:pPr>
        <w:pStyle w:val="ListParagraph"/>
        <w:numPr>
          <w:ilvl w:val="0"/>
          <w:numId w:val="34"/>
        </w:numPr>
        <w:rPr>
          <w:lang w:val="en-GB"/>
        </w:rPr>
      </w:pPr>
      <w:r w:rsidRPr="00E81EF8">
        <w:rPr>
          <w:lang w:val="en-GB"/>
        </w:rPr>
        <w:t>Etc.</w:t>
      </w:r>
    </w:p>
    <w:p w14:paraId="6F97B865" w14:textId="248F1FBF" w:rsidR="0094205F" w:rsidRPr="0094205F" w:rsidRDefault="0094205F" w:rsidP="0094205F">
      <w:pPr>
        <w:rPr>
          <w:lang w:val="en-GB"/>
        </w:rPr>
      </w:pPr>
      <w:r w:rsidRPr="0094205F">
        <w:rPr>
          <w:lang w:val="en-GB"/>
        </w:rPr>
        <w:t xml:space="preserve">For example, in CMAF </w:t>
      </w:r>
      <w:r w:rsidR="002B380D">
        <w:rPr>
          <w:lang w:val="en-GB"/>
        </w:rPr>
        <w:t>it is not specified</w:t>
      </w:r>
      <w:r w:rsidRPr="0094205F">
        <w:rPr>
          <w:lang w:val="en-GB"/>
        </w:rPr>
        <w:t xml:space="preserve"> that all tracks in a CMAF switching track shall conform to a track group according to the ISO BMFF.</w:t>
      </w:r>
    </w:p>
    <w:p w14:paraId="26E04D8B" w14:textId="77777777" w:rsidR="0094205F" w:rsidRDefault="0094205F" w:rsidP="0094205F">
      <w:pPr>
        <w:rPr>
          <w:lang w:val="en-GB"/>
        </w:rPr>
      </w:pPr>
    </w:p>
    <w:p w14:paraId="04469928" w14:textId="209BD158" w:rsidR="00082AA7" w:rsidRDefault="00082AA7" w:rsidP="00E5188F">
      <w:pPr>
        <w:pStyle w:val="Heading2"/>
      </w:pPr>
      <w:bookmarkStart w:id="68" w:name="_Toc134679094"/>
      <w:r>
        <w:t>Processing Diagram</w:t>
      </w:r>
      <w:bookmarkEnd w:id="68"/>
    </w:p>
    <w:p w14:paraId="14BAE2BB" w14:textId="02D23F66" w:rsidR="00082AA7" w:rsidRDefault="00207702" w:rsidP="00E70B89">
      <w:pPr>
        <w:jc w:val="center"/>
        <w:rPr>
          <w:lang w:val="en-GB"/>
        </w:rPr>
      </w:pPr>
      <w:r>
        <w:rPr>
          <w:noProof/>
          <w:lang w:val="en-US" w:eastAsia="en-US"/>
        </w:rPr>
        <mc:AlternateContent>
          <mc:Choice Requires="wpg">
            <w:drawing>
              <wp:inline distT="0" distB="0" distL="0" distR="0" wp14:anchorId="205AC43A" wp14:editId="4AB7A8C4">
                <wp:extent cx="5784850" cy="2939415"/>
                <wp:effectExtent l="13335" t="0" r="2540" b="0"/>
                <wp:docPr id="50"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84850" cy="2939415"/>
                          <a:chOff x="11077" y="0"/>
                          <a:chExt cx="57679" cy="39834"/>
                        </a:xfrm>
                      </wpg:grpSpPr>
                      <wps:wsp>
                        <wps:cNvPr id="51" name="Oval 2"/>
                        <wps:cNvSpPr>
                          <a:spLocks noChangeArrowheads="1"/>
                        </wps:cNvSpPr>
                        <wps:spPr bwMode="auto">
                          <a:xfrm>
                            <a:off x="11077" y="12436"/>
                            <a:ext cx="16665" cy="14508"/>
                          </a:xfrm>
                          <a:prstGeom prst="ellipse">
                            <a:avLst/>
                          </a:prstGeom>
                          <a:solidFill>
                            <a:srgbClr val="CFE2F3"/>
                          </a:solidFill>
                          <a:ln w="9525">
                            <a:solidFill>
                              <a:srgbClr val="000000"/>
                            </a:solidFill>
                            <a:round/>
                            <a:headEnd type="none" w="sm" len="sm"/>
                            <a:tailEnd type="none" w="sm" len="sm"/>
                          </a:ln>
                        </wps:spPr>
                        <wps:txbx>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wps:txbx>
                        <wps:bodyPr rot="0" vert="horz" wrap="square" lIns="91425" tIns="91425" rIns="91425" bIns="91425" anchor="ctr" anchorCtr="0" upright="1">
                          <a:noAutofit/>
                        </wps:bodyPr>
                      </wps:wsp>
                      <wps:wsp>
                        <wps:cNvPr id="52" name="Oval 3"/>
                        <wps:cNvSpPr>
                          <a:spLocks noChangeArrowheads="1"/>
                        </wps:cNvSpPr>
                        <wps:spPr bwMode="auto">
                          <a:xfrm>
                            <a:off x="48915" y="12436"/>
                            <a:ext cx="16077" cy="12939"/>
                          </a:xfrm>
                          <a:prstGeom prst="ellipse">
                            <a:avLst/>
                          </a:prstGeom>
                          <a:solidFill>
                            <a:srgbClr val="CFE2F3"/>
                          </a:solidFill>
                          <a:ln w="9525">
                            <a:solidFill>
                              <a:srgbClr val="000000"/>
                            </a:solidFill>
                            <a:round/>
                            <a:headEnd type="none" w="sm" len="sm"/>
                            <a:tailEnd type="none" w="sm" len="sm"/>
                          </a:ln>
                        </wps:spPr>
                        <wps:txbx>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wps:txbx>
                        <wps:bodyPr rot="0" vert="horz" wrap="square" lIns="91425" tIns="91425" rIns="91425" bIns="91425" anchor="ctr" anchorCtr="0" upright="1">
                          <a:noAutofit/>
                        </wps:bodyPr>
                      </wps:wsp>
                      <wps:wsp>
                        <wps:cNvPr id="53" name="Connector: Curved 4"/>
                        <wps:cNvCnPr>
                          <a:cxnSpLocks noChangeShapeType="1"/>
                        </wps:cNvCnPr>
                        <wps:spPr bwMode="auto">
                          <a:xfrm rot="16200000" flipH="1">
                            <a:off x="38179" y="-6334"/>
                            <a:ext cx="6" cy="37545"/>
                          </a:xfrm>
                          <a:prstGeom prst="curvedConnector3">
                            <a:avLst>
                              <a:gd name="adj1" fmla="val -89858333"/>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4" name="Connector: Curved 5"/>
                        <wps:cNvCnPr>
                          <a:cxnSpLocks noChangeShapeType="1"/>
                        </wps:cNvCnPr>
                        <wps:spPr bwMode="auto">
                          <a:xfrm rot="5400000">
                            <a:off x="37397" y="7387"/>
                            <a:ext cx="1569" cy="37545"/>
                          </a:xfrm>
                          <a:prstGeom prst="curvedConnector3">
                            <a:avLst>
                              <a:gd name="adj1" fmla="val 499856"/>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5" name="Text Box 6"/>
                        <wps:cNvSpPr txBox="1">
                          <a:spLocks noChangeArrowheads="1"/>
                        </wps:cNvSpPr>
                        <wps:spPr bwMode="auto">
                          <a:xfrm>
                            <a:off x="23024" y="33218"/>
                            <a:ext cx="30302" cy="66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wps:txbx>
                        <wps:bodyPr rot="0" vert="horz" wrap="square" lIns="91425" tIns="91425" rIns="91425" bIns="91425" anchor="t" anchorCtr="0" upright="1">
                          <a:noAutofit/>
                        </wps:bodyPr>
                      </wps:wsp>
                      <wps:wsp>
                        <wps:cNvPr id="56" name="Text Box 52"/>
                        <wps:cNvSpPr txBox="1">
                          <a:spLocks noChangeArrowheads="1"/>
                        </wps:cNvSpPr>
                        <wps:spPr bwMode="auto">
                          <a:xfrm>
                            <a:off x="21910" y="0"/>
                            <a:ext cx="46846" cy="89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wps:txbx>
                        <wps:bodyPr rot="0" vert="horz" wrap="square" lIns="91425" tIns="91425" rIns="91425" bIns="91425" anchor="t" anchorCtr="0" upright="1">
                          <a:noAutofit/>
                        </wps:bodyPr>
                      </wps:wsp>
                    </wpg:wgp>
                  </a:graphicData>
                </a:graphic>
              </wp:inline>
            </w:drawing>
          </mc:Choice>
          <mc:Fallback>
            <w:pict>
              <v:group w14:anchorId="205AC43A" id="Group 16" o:spid="_x0000_s1027" style="width:455.5pt;height:231.45pt;mso-position-horizontal-relative:char;mso-position-vertical-relative:line" coordorigin="11077" coordsize="57679,398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">
                <v:oval id="Oval 2" o:spid="_x0000_s1028" style="position:absolute;left:11077;top:12436;width:16665;height:1450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" fillcolor="#cfe2f3">
                  <v:stroke startarrowwidth="narrow" startarrowlength="short" endarrowwidth="narrow" endarrowlength="short"/>
                  <v:textbox inset="2.53958mm,2.53958mm,2.53958mm,2.53958mm">
                    <w:txbxContent>
                      <w:p w14:paraId="75C74650" w14:textId="77777777" w:rsidR="00895209" w:rsidRPr="00E70B89" w:rsidRDefault="00895209" w:rsidP="00E70B89">
                        <w:pPr>
                          <w:jc w:val="center"/>
                          <w:rPr>
                            <w:sz w:val="20"/>
                            <w:szCs w:val="18"/>
                            <w:lang w:val="en-US"/>
                          </w:rPr>
                        </w:pPr>
                        <w:r w:rsidRPr="00E70B89">
                          <w:rPr>
                            <w:color w:val="000000"/>
                            <w:sz w:val="24"/>
                            <w:szCs w:val="18"/>
                            <w:lang w:val="en-US"/>
                          </w:rPr>
                          <w:t>Single Period MPD + N CMAF Tracks</w:t>
                        </w:r>
                      </w:p>
                    </w:txbxContent>
                  </v:textbox>
                </v:oval>
                <v:oval id="Oval 3" o:spid="_x0000_s1029" style="position:absolute;left:48915;top:12436;width:16077;height:129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" fillcolor="#cfe2f3">
                  <v:stroke startarrowwidth="narrow" startarrowlength="short" endarrowwidth="narrow" endarrowlength="short"/>
                  <v:textbox inset="2.53958mm,2.53958mm,2.53958mm,2.53958mm">
                    <w:txbxContent>
                      <w:p w14:paraId="7C07D3FF" w14:textId="77777777" w:rsidR="00895209" w:rsidRPr="00E70B89" w:rsidRDefault="00895209" w:rsidP="00E70B89">
                        <w:pPr>
                          <w:jc w:val="center"/>
                          <w:rPr>
                            <w:sz w:val="20"/>
                            <w:szCs w:val="18"/>
                          </w:rPr>
                        </w:pPr>
                        <w:r w:rsidRPr="00E70B89">
                          <w:rPr>
                            <w:color w:val="000000"/>
                            <w:sz w:val="24"/>
                            <w:szCs w:val="18"/>
                          </w:rPr>
                          <w:t>MP4 with N tracks</w:t>
                        </w:r>
                      </w:p>
                    </w:txbxContent>
                  </v:textbox>
                </v:oval>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onnector: Curved 4" o:spid="_x0000_s1030" type="#_x0000_t38" style="position:absolute;left:38179;top:-6334;width:6;height:37545;rotation:90;flip:x;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" adj="-19409400" strokeweight="2.25pt">
                  <v:stroke endarrow="block"/>
                </v:shape>
                <v:shape id="Connector: Curved 5" o:spid="_x0000_s1031" type="#_x0000_t38" style="position:absolute;left:37397;top:7387;width:1569;height:37545;rotation:90;visibility:visible;mso-wrap-style:square" o:connectortype="curved"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" adj="107969" strokeweight="2.25pt">
                  <v:stroke endarrow="block"/>
                </v:shape>
                <v:shape id="Text Box 6" o:spid="_x0000_s1032" type="#_x0000_t202" style="position:absolute;left:23024;top:33218;width:30302;height:66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" filled="f" stroked="f">
                  <v:textbox inset="2.53958mm,2.53958mm,2.53958mm,2.53958mm">
                    <w:txbxContent>
                      <w:p w14:paraId="2CB752DB" w14:textId="77777777" w:rsidR="00895209" w:rsidRPr="00895209" w:rsidRDefault="00895209" w:rsidP="00D83942">
                        <w:pPr>
                          <w:jc w:val="center"/>
                          <w:rPr>
                            <w:szCs w:val="22"/>
                            <w:lang w:val="en-US"/>
                          </w:rPr>
                        </w:pPr>
                        <w:r w:rsidRPr="00E70B89">
                          <w:rPr>
                            <w:color w:val="000000"/>
                            <w:szCs w:val="22"/>
                            <w:lang w:val="en-US"/>
                          </w:rPr>
                          <w:t xml:space="preserve">Packaging for Streaming </w:t>
                        </w:r>
                        <w:r w:rsidRPr="00E70B89">
                          <w:rPr>
                            <w:color w:val="000000"/>
                            <w:szCs w:val="22"/>
                            <w:lang w:val="en-US"/>
                          </w:rPr>
                          <w:br/>
                          <w:t>(parameters: segment duration, low latency, …)</w:t>
                        </w:r>
                      </w:p>
                    </w:txbxContent>
                  </v:textbox>
                </v:shape>
                <v:shape id="Text Box 52" o:spid="_x0000_s1033" type="#_x0000_t202" style="position:absolute;left:21910;width:46846;height:8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" filled="f" stroked="f">
                  <v:textbox inset="2.53958mm,2.53958mm,2.53958mm,2.53958mm">
                    <w:txbxContent>
                      <w:p w14:paraId="5EC8F2B0" w14:textId="77777777" w:rsidR="00895209" w:rsidRPr="00E70B89" w:rsidRDefault="00895209" w:rsidP="00FE1809">
                        <w:pPr>
                          <w:jc w:val="left"/>
                          <w:rPr>
                            <w:sz w:val="18"/>
                            <w:szCs w:val="16"/>
                            <w:lang w:val="en-US"/>
                          </w:rPr>
                        </w:pPr>
                        <w:r w:rsidRPr="00E70B89">
                          <w:rPr>
                            <w:color w:val="000000"/>
                            <w:szCs w:val="16"/>
                            <w:lang w:val="en-US"/>
                          </w:rPr>
                          <w:t xml:space="preserve">Packaging for local playback </w:t>
                        </w:r>
                        <w:r w:rsidRPr="00E70B89">
                          <w:rPr>
                            <w:color w:val="000000"/>
                            <w:szCs w:val="16"/>
                            <w:lang w:val="en-US"/>
                          </w:rPr>
                          <w:br/>
                          <w:t>(losing delivery aspects: segmentation, availability, …)</w:t>
                        </w:r>
                      </w:p>
                    </w:txbxContent>
                  </v:textbox>
                </v:shape>
                <w10:anchorlock/>
              </v:group>
            </w:pict>
          </mc:Fallback>
        </mc:AlternateContent>
      </w:r>
    </w:p>
    <w:p w14:paraId="7F4F40F2" w14:textId="51262A7C" w:rsidR="000F71A6" w:rsidRDefault="001B502A" w:rsidP="000F71A6">
      <w:pPr>
        <w:rPr>
          <w:lang w:val="en-GB"/>
        </w:rPr>
      </w:pPr>
      <w:r>
        <w:rPr>
          <w:lang w:val="en-GB"/>
        </w:rPr>
        <w:t>Different potential processes exist</w:t>
      </w:r>
      <w:r w:rsidR="000F71A6">
        <w:rPr>
          <w:lang w:val="en-GB"/>
        </w:rPr>
        <w:t xml:space="preserve"> for converting ISO BMFF content into CMAF/DASH delivery and vice versa. </w:t>
      </w:r>
    </w:p>
    <w:p w14:paraId="1E7B8B03" w14:textId="77777777" w:rsidR="000F71A6" w:rsidRDefault="000F71A6" w:rsidP="000F71A6">
      <w:pPr>
        <w:rPr>
          <w:lang w:val="en-GB"/>
        </w:rPr>
      </w:pPr>
      <w:r>
        <w:rPr>
          <w:lang w:val="en-GB"/>
        </w:rPr>
        <w:t>Processing use cases may for example be:</w:t>
      </w:r>
    </w:p>
    <w:p w14:paraId="0490B8C0" w14:textId="4038C531" w:rsidR="000F71A6" w:rsidRDefault="000F71A6" w:rsidP="000F71A6">
      <w:pPr>
        <w:pStyle w:val="ListParagraph"/>
        <w:numPr>
          <w:ilvl w:val="0"/>
          <w:numId w:val="52"/>
        </w:numPr>
        <w:rPr>
          <w:lang w:val="en-GB"/>
        </w:rPr>
      </w:pPr>
      <w:r>
        <w:rPr>
          <w:lang w:val="en-GB"/>
        </w:rPr>
        <w:t xml:space="preserve">A </w:t>
      </w:r>
      <w:proofErr w:type="gramStart"/>
      <w:r>
        <w:rPr>
          <w:lang w:val="en-GB"/>
        </w:rPr>
        <w:t>content providers</w:t>
      </w:r>
      <w:proofErr w:type="gramEnd"/>
      <w:r>
        <w:rPr>
          <w:lang w:val="en-GB"/>
        </w:rPr>
        <w:t xml:space="preserve"> has generated CMAF content for a movie or a CMAF presentation. For storage efficiency reason, the content prov</w:t>
      </w:r>
      <w:r w:rsidR="00207702">
        <w:rPr>
          <w:lang w:val="en-GB"/>
        </w:rPr>
        <w:t>i</w:t>
      </w:r>
      <w:r>
        <w:rPr>
          <w:lang w:val="en-GB"/>
        </w:rPr>
        <w:t>der wants to store the entire CMAF presentation in an ISO BMFF file format that is compatible to the existing file format. At the same time, the content provider wants to re-generate the CMAF Presentation when for example it is converted into a DASH/HLS streaming session.</w:t>
      </w:r>
    </w:p>
    <w:p w14:paraId="3F0C5C3E" w14:textId="77777777" w:rsidR="000F71A6" w:rsidRPr="006F4891" w:rsidRDefault="000F71A6" w:rsidP="000F71A6">
      <w:pPr>
        <w:pStyle w:val="ListParagraph"/>
        <w:numPr>
          <w:ilvl w:val="0"/>
          <w:numId w:val="52"/>
        </w:numPr>
        <w:rPr>
          <w:lang w:val="en-GB"/>
        </w:rPr>
      </w:pPr>
      <w:r>
        <w:rPr>
          <w:lang w:val="en-GB"/>
        </w:rPr>
        <w:t xml:space="preserve">A receiver wants to record a streamed DASH Presentation into an ISO BMFF file format compatible file with minimum changes.  </w:t>
      </w:r>
    </w:p>
    <w:p w14:paraId="309EFB00" w14:textId="032C62A9" w:rsidR="00936C4C" w:rsidRDefault="000F71A6" w:rsidP="000F71A6">
      <w:pPr>
        <w:rPr>
          <w:lang w:val="en-GB"/>
        </w:rPr>
      </w:pPr>
      <w:r>
        <w:rPr>
          <w:lang w:val="en-GB"/>
        </w:rPr>
        <w:t>Other cases may be defined.</w:t>
      </w:r>
    </w:p>
    <w:p w14:paraId="62914DB4" w14:textId="6D33CE65" w:rsidR="00082AA7" w:rsidRDefault="00082AA7" w:rsidP="00E5188F">
      <w:pPr>
        <w:pStyle w:val="Heading2"/>
      </w:pPr>
      <w:bookmarkStart w:id="69" w:name="_Toc134677544"/>
      <w:bookmarkStart w:id="70" w:name="_Toc134678897"/>
      <w:bookmarkStart w:id="71" w:name="_Toc134679095"/>
      <w:bookmarkStart w:id="72" w:name="_Toc134677545"/>
      <w:bookmarkStart w:id="73" w:name="_Toc134678898"/>
      <w:bookmarkStart w:id="74" w:name="_Toc134679096"/>
      <w:bookmarkStart w:id="75" w:name="_Toc134679097"/>
      <w:bookmarkEnd w:id="69"/>
      <w:bookmarkEnd w:id="70"/>
      <w:bookmarkEnd w:id="71"/>
      <w:bookmarkEnd w:id="72"/>
      <w:bookmarkEnd w:id="73"/>
      <w:bookmarkEnd w:id="74"/>
      <w:r>
        <w:t>R</w:t>
      </w:r>
      <w:r w:rsidR="00545647">
        <w:t>equirements</w:t>
      </w:r>
      <w:r>
        <w:t xml:space="preserve"> and </w:t>
      </w:r>
      <w:bookmarkEnd w:id="75"/>
      <w:r w:rsidR="00545647">
        <w:t>scenarios</w:t>
      </w:r>
    </w:p>
    <w:p w14:paraId="0099B9CC" w14:textId="641E9E78" w:rsidR="000F71A6" w:rsidRPr="000F71A6" w:rsidRDefault="00D83942" w:rsidP="000F71A6">
      <w:pPr>
        <w:pStyle w:val="ListParagraph"/>
        <w:numPr>
          <w:ilvl w:val="0"/>
          <w:numId w:val="27"/>
        </w:numPr>
        <w:rPr>
          <w:lang w:val="en-US"/>
        </w:rPr>
      </w:pPr>
      <w:r w:rsidRPr="00D83942">
        <w:rPr>
          <w:rFonts w:hint="eastAsia"/>
          <w:lang w:val="en-US"/>
        </w:rPr>
        <w:t xml:space="preserve">It should be possible to </w:t>
      </w:r>
      <w:r w:rsidR="000F71A6" w:rsidRPr="000F71A6">
        <w:rPr>
          <w:lang w:val="en-US"/>
        </w:rPr>
        <w:t xml:space="preserve">store a CMAF presentation in a multi-track MP4 file and recover a CMAF presentation from this multi-track MP4 file. </w:t>
      </w:r>
    </w:p>
    <w:p w14:paraId="755E3CCF" w14:textId="38691148" w:rsidR="00D83942" w:rsidRPr="00D83942" w:rsidRDefault="000F71A6" w:rsidP="000F71A6">
      <w:pPr>
        <w:pStyle w:val="ListParagraph"/>
        <w:numPr>
          <w:ilvl w:val="0"/>
          <w:numId w:val="27"/>
        </w:numPr>
        <w:rPr>
          <w:lang w:val="en-US"/>
        </w:rPr>
      </w:pPr>
      <w:r>
        <w:rPr>
          <w:lang w:val="en-US"/>
        </w:rPr>
        <w:t xml:space="preserve">Using the DASH Profile for CMAF content it should be possible to </w:t>
      </w:r>
      <w:r w:rsidRPr="00D83942">
        <w:rPr>
          <w:rFonts w:hint="eastAsia"/>
          <w:lang w:val="en-US"/>
        </w:rPr>
        <w:t xml:space="preserve">generate </w:t>
      </w:r>
      <w:r>
        <w:rPr>
          <w:lang w:val="en-US"/>
        </w:rPr>
        <w:t>a DASH Media Presentation (</w:t>
      </w:r>
      <w:r w:rsidRPr="00D83942">
        <w:rPr>
          <w:rFonts w:hint="eastAsia"/>
          <w:lang w:val="en-US"/>
        </w:rPr>
        <w:t>MPD</w:t>
      </w:r>
      <w:r>
        <w:rPr>
          <w:lang w:val="en-US"/>
        </w:rPr>
        <w:t xml:space="preserve"> and Segments) using such a recovered CMAF Presentation. Based on this, it should be possible to generate a DASH Media Presentation from a multi-track MP4 file.</w:t>
      </w:r>
    </w:p>
    <w:p w14:paraId="1AED6B73" w14:textId="6C186A5F" w:rsidR="00D83942" w:rsidRPr="00D83942" w:rsidRDefault="00D83942" w:rsidP="00D035A3">
      <w:pPr>
        <w:pStyle w:val="ListParagraph"/>
        <w:numPr>
          <w:ilvl w:val="0"/>
          <w:numId w:val="27"/>
        </w:numPr>
        <w:rPr>
          <w:lang w:val="en-US"/>
        </w:rPr>
      </w:pPr>
      <w:r w:rsidRPr="00D83942">
        <w:rPr>
          <w:rFonts w:hint="eastAsia"/>
          <w:lang w:val="en-US"/>
        </w:rPr>
        <w:t>It should be possible to offer the same presentation options than the MPD offers in a local MP4, including bitrate variations (for debug purposes but also for battery efficiency use cases)</w:t>
      </w:r>
      <w:r w:rsidR="00151CC7">
        <w:rPr>
          <w:lang w:val="en-US"/>
        </w:rPr>
        <w:t>.</w:t>
      </w:r>
    </w:p>
    <w:p w14:paraId="7D983F7A" w14:textId="247E2F71" w:rsidR="00D83942" w:rsidRPr="00936C4C" w:rsidRDefault="005343F3" w:rsidP="00D83942">
      <w:pPr>
        <w:rPr>
          <w:i/>
          <w:iCs/>
          <w:lang w:val="en-GB"/>
        </w:rPr>
      </w:pPr>
      <w:r w:rsidRPr="00936C4C">
        <w:rPr>
          <w:i/>
          <w:iCs/>
          <w:highlight w:val="yellow"/>
          <w:lang w:val="en-GB"/>
        </w:rPr>
        <w:t xml:space="preserve">We need to consider live cases, where you would only get the MP4 </w:t>
      </w:r>
      <w:proofErr w:type="spellStart"/>
      <w:r w:rsidRPr="00936C4C">
        <w:rPr>
          <w:i/>
          <w:iCs/>
          <w:highlight w:val="yellow"/>
          <w:lang w:val="en-GB"/>
        </w:rPr>
        <w:t>init</w:t>
      </w:r>
      <w:proofErr w:type="spellEnd"/>
      <w:r w:rsidRPr="00936C4C">
        <w:rPr>
          <w:i/>
          <w:iCs/>
          <w:highlight w:val="yellow"/>
          <w:lang w:val="en-GB"/>
        </w:rPr>
        <w:t xml:space="preserve"> segment (with multiple tracks in it), can you produce an MPD from that only? Not having the media </w:t>
      </w:r>
      <w:proofErr w:type="gramStart"/>
      <w:r w:rsidRPr="00936C4C">
        <w:rPr>
          <w:i/>
          <w:iCs/>
          <w:highlight w:val="yellow"/>
          <w:lang w:val="en-GB"/>
        </w:rPr>
        <w:t>segments</w:t>
      </w:r>
      <w:proofErr w:type="gramEnd"/>
      <w:r w:rsidRPr="00936C4C">
        <w:rPr>
          <w:i/>
          <w:iCs/>
          <w:highlight w:val="yellow"/>
          <w:lang w:val="en-GB"/>
        </w:rPr>
        <w:t xml:space="preserve"> you cannot know in advance if they are aligned and thus cannot produce the proper MPD grouping, without additional </w:t>
      </w:r>
      <w:proofErr w:type="spellStart"/>
      <w:r w:rsidRPr="00936C4C">
        <w:rPr>
          <w:i/>
          <w:iCs/>
          <w:highlight w:val="yellow"/>
          <w:lang w:val="en-GB"/>
        </w:rPr>
        <w:t>signaling</w:t>
      </w:r>
      <w:proofErr w:type="spellEnd"/>
      <w:r w:rsidRPr="00936C4C">
        <w:rPr>
          <w:i/>
          <w:iCs/>
          <w:highlight w:val="yellow"/>
          <w:lang w:val="en-GB"/>
        </w:rPr>
        <w:t>.</w:t>
      </w:r>
      <w:r w:rsidR="000F71A6">
        <w:rPr>
          <w:i/>
          <w:iCs/>
          <w:lang w:val="en-GB"/>
        </w:rPr>
        <w:t xml:space="preserve"> Hence, there needs to be a property assigned to multiple tracks that provides in the movie header the information that the tracks will be produced in an aligned fashion.</w:t>
      </w:r>
    </w:p>
    <w:p w14:paraId="31BE2ACB" w14:textId="5BC19CBC" w:rsidR="00151CC7" w:rsidRDefault="00151CC7" w:rsidP="00151CC7">
      <w:pPr>
        <w:pStyle w:val="Heading2"/>
      </w:pPr>
      <w:bookmarkStart w:id="76" w:name="_Toc134679098"/>
      <w:r>
        <w:t xml:space="preserve">Previous </w:t>
      </w:r>
      <w:r w:rsidR="007F11E1">
        <w:t>w</w:t>
      </w:r>
      <w:r>
        <w:t>ork</w:t>
      </w:r>
      <w:r w:rsidR="007F11E1">
        <w:t xml:space="preserve"> summary</w:t>
      </w:r>
      <w:bookmarkEnd w:id="76"/>
    </w:p>
    <w:p w14:paraId="7864AA4B" w14:textId="71E5D8AD" w:rsidR="007F11E1" w:rsidRDefault="00151CC7" w:rsidP="007F11E1">
      <w:pPr>
        <w:spacing w:after="0" w:line="240" w:lineRule="auto"/>
        <w:rPr>
          <w:lang w:val="en-GB"/>
        </w:rPr>
      </w:pPr>
      <w:r>
        <w:rPr>
          <w:lang w:val="en-GB"/>
        </w:rPr>
        <w:t>Document</w:t>
      </w:r>
      <w:r w:rsidR="007F11E1">
        <w:rPr>
          <w:lang w:val="en-GB"/>
        </w:rPr>
        <w:t xml:space="preserve"> WG03N805 (</w:t>
      </w:r>
      <w:hyperlink r:id="rId11" w:history="1">
        <w:r w:rsidR="007F11E1">
          <w:rPr>
            <w:rStyle w:val="Hyperlink"/>
            <w:rFonts w:ascii="Arial" w:hAnsi="Arial" w:cs="Arial"/>
            <w:sz w:val="20"/>
          </w:rPr>
          <w:t>MDS22329</w:t>
        </w:r>
      </w:hyperlink>
      <w:r w:rsidR="007F11E1">
        <w:rPr>
          <w:lang w:val="en-GB"/>
        </w:rPr>
        <w:t>) summ</w:t>
      </w:r>
      <w:r w:rsidR="00895209">
        <w:rPr>
          <w:lang w:val="en-GB"/>
        </w:rPr>
        <w:t>a</w:t>
      </w:r>
      <w:r w:rsidR="007F11E1">
        <w:rPr>
          <w:lang w:val="en-GB"/>
        </w:rPr>
        <w:t>rizes the exploration prior to MPEG#142 meeting. It includes:</w:t>
      </w:r>
    </w:p>
    <w:p w14:paraId="08227528" w14:textId="7B1D36C2" w:rsidR="007F11E1" w:rsidRDefault="007F11E1" w:rsidP="007F11E1">
      <w:pPr>
        <w:pStyle w:val="ListParagraph"/>
        <w:numPr>
          <w:ilvl w:val="0"/>
          <w:numId w:val="54"/>
        </w:numPr>
        <w:spacing w:after="0" w:line="240" w:lineRule="auto"/>
        <w:rPr>
          <w:rFonts w:ascii="Arial" w:hAnsi="Arial" w:cs="Arial"/>
          <w:sz w:val="20"/>
          <w:lang w:val="en-US" w:eastAsia="en-US"/>
        </w:rPr>
      </w:pPr>
      <w:r>
        <w:rPr>
          <w:rFonts w:ascii="Arial" w:hAnsi="Arial" w:cs="Arial"/>
          <w:sz w:val="20"/>
          <w:lang w:val="en-US" w:eastAsia="en-US"/>
        </w:rPr>
        <w:t>A tentative mapping between the ISOBMFF, CMAF and DASH entities, and identifies the existing gaps in the mapping.</w:t>
      </w:r>
    </w:p>
    <w:p w14:paraId="7E3951B8" w14:textId="19B6674D" w:rsidR="007F11E1" w:rsidRDefault="007F11E1" w:rsidP="007F11E1">
      <w:pPr>
        <w:pStyle w:val="ListParagraph"/>
        <w:numPr>
          <w:ilvl w:val="0"/>
          <w:numId w:val="54"/>
        </w:numPr>
        <w:spacing w:after="0" w:line="240" w:lineRule="auto"/>
        <w:rPr>
          <w:rFonts w:ascii="Arial" w:hAnsi="Arial" w:cs="Arial"/>
          <w:sz w:val="20"/>
          <w:lang w:val="en-US" w:eastAsia="en-US"/>
        </w:rPr>
      </w:pPr>
      <w:r>
        <w:rPr>
          <w:rFonts w:ascii="Arial" w:hAnsi="Arial" w:cs="Arial"/>
          <w:sz w:val="20"/>
          <w:lang w:val="en-US" w:eastAsia="en-US"/>
        </w:rPr>
        <w:t>Possible clarifications needed on the ISOBMFF alternate groups and track groups in ISO/IEC 14496-12.</w:t>
      </w:r>
    </w:p>
    <w:p w14:paraId="2B98ECF4" w14:textId="5EC7DDC6" w:rsidR="007F11E1" w:rsidRDefault="007F11E1" w:rsidP="007F11E1">
      <w:pPr>
        <w:pStyle w:val="ListParagraph"/>
        <w:numPr>
          <w:ilvl w:val="0"/>
          <w:numId w:val="54"/>
        </w:numPr>
        <w:spacing w:after="0" w:line="240" w:lineRule="auto"/>
        <w:rPr>
          <w:rFonts w:ascii="Arial" w:hAnsi="Arial" w:cs="Arial"/>
          <w:sz w:val="20"/>
          <w:lang w:val="en-US" w:eastAsia="en-US"/>
        </w:rPr>
      </w:pPr>
      <w:r>
        <w:rPr>
          <w:rFonts w:ascii="Arial" w:hAnsi="Arial" w:cs="Arial"/>
          <w:sz w:val="20"/>
          <w:lang w:val="en-US" w:eastAsia="en-US"/>
        </w:rPr>
        <w:t>A conceptual entry sample processing for ISOBMFF, CMAF and DASH in a single framework</w:t>
      </w:r>
    </w:p>
    <w:p w14:paraId="5C5EE92D" w14:textId="7879A8CE" w:rsidR="007F11E1" w:rsidRDefault="007F11E1" w:rsidP="007F11E1">
      <w:pPr>
        <w:pStyle w:val="ListParagraph"/>
        <w:numPr>
          <w:ilvl w:val="0"/>
          <w:numId w:val="54"/>
        </w:numPr>
        <w:spacing w:after="0" w:line="240" w:lineRule="auto"/>
        <w:rPr>
          <w:rFonts w:ascii="Arial" w:hAnsi="Arial" w:cs="Arial"/>
          <w:sz w:val="20"/>
          <w:lang w:val="en-US" w:eastAsia="en-US"/>
        </w:rPr>
      </w:pPr>
      <w:r>
        <w:rPr>
          <w:rFonts w:ascii="Arial" w:hAnsi="Arial" w:cs="Arial"/>
          <w:sz w:val="20"/>
          <w:lang w:val="en-US" w:eastAsia="en-US"/>
        </w:rPr>
        <w:t>Various use-cases, and proposals for signaling bitrate switching, CMAF switching sets, preselection of CMAF switching sets, switching cross DASH adaptation Sets, dependent tracks in ISOBMFF.</w:t>
      </w:r>
    </w:p>
    <w:p w14:paraId="7320DBD0" w14:textId="253D6D8E" w:rsidR="007F11E1" w:rsidRDefault="007F11E1" w:rsidP="007F11E1">
      <w:pPr>
        <w:spacing w:after="0" w:line="240" w:lineRule="auto"/>
        <w:rPr>
          <w:rFonts w:ascii="Arial" w:hAnsi="Arial" w:cs="Arial"/>
          <w:sz w:val="20"/>
          <w:lang w:val="en-US" w:eastAsia="en-US"/>
        </w:rPr>
      </w:pPr>
    </w:p>
    <w:p w14:paraId="7AA18DBA" w14:textId="11E9FD52" w:rsidR="0049035D" w:rsidRPr="00E70B89" w:rsidRDefault="007F11E1" w:rsidP="0049035D">
      <w:pPr>
        <w:rPr>
          <w:lang w:val="en-US"/>
        </w:rPr>
      </w:pPr>
      <w:r w:rsidRPr="00E70B89">
        <w:rPr>
          <w:rFonts w:cs="Arial"/>
          <w:szCs w:val="22"/>
          <w:lang w:val="en-US" w:eastAsia="en-US"/>
        </w:rPr>
        <w:t xml:space="preserve">This document is the </w:t>
      </w:r>
      <w:r w:rsidR="00AD1D56">
        <w:rPr>
          <w:rFonts w:cs="Arial"/>
          <w:szCs w:val="22"/>
          <w:lang w:val="en-US" w:eastAsia="en-US"/>
        </w:rPr>
        <w:t>result</w:t>
      </w:r>
      <w:r w:rsidRPr="00E70B89">
        <w:rPr>
          <w:rFonts w:cs="Arial"/>
          <w:szCs w:val="22"/>
          <w:lang w:val="en-US" w:eastAsia="en-US"/>
        </w:rPr>
        <w:t xml:space="preserve"> of the contributions to and discussions at the MPEG#142 meeting. It was agreed that the document only focuses on the results of the discussio</w:t>
      </w:r>
      <w:r w:rsidR="00105C8E" w:rsidRPr="00E70B89">
        <w:rPr>
          <w:rFonts w:cs="Arial"/>
          <w:szCs w:val="22"/>
          <w:lang w:val="en-US" w:eastAsia="en-US"/>
        </w:rPr>
        <w:t>n and only i</w:t>
      </w:r>
      <w:r w:rsidR="00AD1D56">
        <w:rPr>
          <w:rFonts w:cs="Arial"/>
          <w:szCs w:val="22"/>
          <w:lang w:val="en-US" w:eastAsia="en-US"/>
        </w:rPr>
        <w:t>ncludes</w:t>
      </w:r>
      <w:r w:rsidR="00895209">
        <w:rPr>
          <w:rFonts w:cs="Arial"/>
          <w:szCs w:val="22"/>
          <w:lang w:val="en-US" w:eastAsia="en-US"/>
        </w:rPr>
        <w:t xml:space="preserve"> </w:t>
      </w:r>
      <w:r w:rsidR="00105C8E" w:rsidRPr="00E70B89">
        <w:rPr>
          <w:rFonts w:cs="Arial"/>
          <w:szCs w:val="22"/>
          <w:lang w:val="en-US" w:eastAsia="en-US"/>
        </w:rPr>
        <w:t xml:space="preserve">the latest candidate proposals. For the history and </w:t>
      </w:r>
      <w:r w:rsidR="00AD1D56">
        <w:rPr>
          <w:rFonts w:cs="Arial"/>
          <w:szCs w:val="22"/>
          <w:lang w:val="en-US" w:eastAsia="en-US"/>
        </w:rPr>
        <w:t>previously</w:t>
      </w:r>
      <w:r w:rsidR="00105C8E" w:rsidRPr="00E70B89">
        <w:rPr>
          <w:rFonts w:cs="Arial"/>
          <w:szCs w:val="22"/>
          <w:lang w:val="en-US" w:eastAsia="en-US"/>
        </w:rPr>
        <w:t xml:space="preserve"> proposed solutions, please refer to WG03N805.</w:t>
      </w:r>
      <w:bookmarkStart w:id="77" w:name="_Toc525304426"/>
      <w:bookmarkStart w:id="78" w:name="_Toc531080925"/>
      <w:bookmarkStart w:id="79" w:name="_Toc536543829"/>
      <w:bookmarkStart w:id="80" w:name="_Toc536545654"/>
      <w:bookmarkStart w:id="81" w:name="_Toc536547837"/>
      <w:bookmarkStart w:id="82" w:name="_Toc7593763"/>
      <w:bookmarkStart w:id="83" w:name="_Toc129028575"/>
      <w:bookmarkStart w:id="84" w:name="_Toc129028576"/>
      <w:bookmarkEnd w:id="77"/>
      <w:bookmarkEnd w:id="78"/>
      <w:bookmarkEnd w:id="79"/>
      <w:bookmarkEnd w:id="80"/>
      <w:bookmarkEnd w:id="81"/>
      <w:bookmarkEnd w:id="82"/>
      <w:bookmarkEnd w:id="83"/>
      <w:bookmarkEnd w:id="84"/>
    </w:p>
    <w:p w14:paraId="1EE3EEAF" w14:textId="2188387D" w:rsidR="003771CE" w:rsidRDefault="003771CE" w:rsidP="003771CE">
      <w:pPr>
        <w:pStyle w:val="Heading1"/>
      </w:pPr>
      <w:bookmarkStart w:id="85" w:name="_Toc134679099"/>
      <w:r>
        <w:t>Ident</w:t>
      </w:r>
      <w:r w:rsidR="00207702">
        <w:t>i</w:t>
      </w:r>
      <w:r>
        <w:t>fied ISOBMFF text issues</w:t>
      </w:r>
      <w:bookmarkEnd w:id="85"/>
    </w:p>
    <w:p w14:paraId="2948745C" w14:textId="77777777" w:rsidR="003771CE" w:rsidRPr="00B11486" w:rsidRDefault="003771CE" w:rsidP="003771CE">
      <w:pPr>
        <w:pStyle w:val="Heading2"/>
        <w:rPr>
          <w:sz w:val="24"/>
          <w:lang w:val="de-DE"/>
        </w:rPr>
      </w:pPr>
      <w:bookmarkStart w:id="86" w:name="_Toc134679100"/>
      <w:r>
        <w:t>Clarification on Alternate Groups</w:t>
      </w:r>
      <w:bookmarkEnd w:id="86"/>
    </w:p>
    <w:p w14:paraId="5BA4BD85" w14:textId="77777777" w:rsidR="003771CE" w:rsidRDefault="003771CE" w:rsidP="003771CE">
      <w:pPr>
        <w:spacing w:before="160"/>
      </w:pPr>
      <w:r>
        <w:t>Options are:</w:t>
      </w:r>
    </w:p>
    <w:p w14:paraId="5A0777D3" w14:textId="77777777" w:rsidR="003771CE" w:rsidRPr="00E70B89" w:rsidRDefault="003771CE" w:rsidP="003771CE">
      <w:pPr>
        <w:spacing w:before="160"/>
        <w:ind w:left="400"/>
        <w:rPr>
          <w:lang w:val="en-US"/>
        </w:rPr>
      </w:pPr>
      <w:r w:rsidRPr="00E70B89">
        <w:rPr>
          <w:lang w:val="en-US"/>
        </w:rPr>
        <w:t>a - alternate groups are intended for initial track selection only and should not be used for dynamic switching</w:t>
      </w:r>
    </w:p>
    <w:p w14:paraId="6B8CB1B1" w14:textId="77777777" w:rsidR="003771CE" w:rsidRPr="00E70B89" w:rsidRDefault="003771CE" w:rsidP="003771CE">
      <w:pPr>
        <w:spacing w:before="160"/>
        <w:ind w:left="400"/>
        <w:rPr>
          <w:lang w:val="en-US"/>
        </w:rPr>
      </w:pPr>
      <w:r w:rsidRPr="00E70B89">
        <w:rPr>
          <w:lang w:val="en-US"/>
        </w:rPr>
        <w:t>b - update the spec to clarify how alternate groups can be used in dynamic switching (drawback: no parameters like time-aligned or not, same codec or not, same encryption)</w:t>
      </w:r>
    </w:p>
    <w:p w14:paraId="0F89BD8D" w14:textId="6CF78D2A" w:rsidR="003771CE" w:rsidRPr="00E70B89" w:rsidRDefault="003771CE" w:rsidP="003771CE">
      <w:pPr>
        <w:spacing w:before="160"/>
        <w:rPr>
          <w:lang w:val="en-US"/>
        </w:rPr>
      </w:pPr>
      <w:r w:rsidRPr="00E70B89">
        <w:rPr>
          <w:lang w:val="en-US"/>
        </w:rPr>
        <w:t>We welcome contribution</w:t>
      </w:r>
      <w:r w:rsidR="00AD1D56" w:rsidRPr="00E70B89">
        <w:rPr>
          <w:lang w:val="en-US"/>
        </w:rPr>
        <w:t>s</w:t>
      </w:r>
      <w:r w:rsidRPr="00E70B89">
        <w:rPr>
          <w:lang w:val="en-US"/>
        </w:rPr>
        <w:t xml:space="preserve"> on clarifying </w:t>
      </w:r>
      <w:r w:rsidR="00AD1D56" w:rsidRPr="00E70B89">
        <w:rPr>
          <w:lang w:val="en-US"/>
        </w:rPr>
        <w:t xml:space="preserve">the </w:t>
      </w:r>
      <w:r w:rsidRPr="00E70B89">
        <w:rPr>
          <w:lang w:val="en-US"/>
        </w:rPr>
        <w:t xml:space="preserve">“dynamic </w:t>
      </w:r>
      <w:proofErr w:type="spellStart"/>
      <w:r w:rsidRPr="00E70B89">
        <w:rPr>
          <w:lang w:val="en-US"/>
        </w:rPr>
        <w:t>switchability</w:t>
      </w:r>
      <w:proofErr w:type="spellEnd"/>
      <w:r w:rsidRPr="00E70B89">
        <w:rPr>
          <w:lang w:val="en-US"/>
        </w:rPr>
        <w:t xml:space="preserve"> of track groups”.</w:t>
      </w:r>
    </w:p>
    <w:p w14:paraId="2B91DB62" w14:textId="45D22E0C" w:rsidR="00105C8E" w:rsidRPr="00105C8E" w:rsidRDefault="00617FCB" w:rsidP="00617FCB">
      <w:pPr>
        <w:pStyle w:val="Heading1"/>
      </w:pPr>
      <w:bookmarkStart w:id="87" w:name="_Toc134678903"/>
      <w:bookmarkStart w:id="88" w:name="_Toc134679101"/>
      <w:bookmarkStart w:id="89" w:name="_Toc134679102"/>
      <w:bookmarkEnd w:id="87"/>
      <w:bookmarkEnd w:id="88"/>
      <w:r>
        <w:t>Proposals</w:t>
      </w:r>
      <w:bookmarkEnd w:id="89"/>
    </w:p>
    <w:p w14:paraId="2E541839" w14:textId="0AAF6750" w:rsidR="006E01C4" w:rsidRDefault="006E01C4" w:rsidP="00E70B89">
      <w:pPr>
        <w:pStyle w:val="Heading2"/>
        <w:numPr>
          <w:ilvl w:val="0"/>
          <w:numId w:val="0"/>
        </w:numPr>
      </w:pPr>
      <w:bookmarkStart w:id="90" w:name="_Toc134679103"/>
      <w:r w:rsidRPr="006E01C4">
        <w:t>3.1</w:t>
      </w:r>
      <w:r w:rsidRPr="006E01C4">
        <w:tab/>
        <w:t>Hierarchical track groups (m62998, m63118, m63258, m63260</w:t>
      </w:r>
      <w:r>
        <w:t>)</w:t>
      </w:r>
      <w:bookmarkEnd w:id="90"/>
    </w:p>
    <w:p w14:paraId="7231691A" w14:textId="54C540CF" w:rsidR="00105C8E" w:rsidRDefault="00105C8E" w:rsidP="00E70B89">
      <w:pPr>
        <w:pStyle w:val="Heading3"/>
      </w:pPr>
      <w:bookmarkStart w:id="91" w:name="_Toc134679104"/>
      <w:r>
        <w:t>Use case</w:t>
      </w:r>
      <w:bookmarkEnd w:id="91"/>
    </w:p>
    <w:p w14:paraId="7FEC2A3C" w14:textId="4E227484" w:rsidR="00105C8E" w:rsidRDefault="00105C8E" w:rsidP="00105C8E">
      <w:pPr>
        <w:rPr>
          <w:lang w:val="en-GB"/>
        </w:rPr>
      </w:pPr>
      <w:r>
        <w:rPr>
          <w:lang w:val="en-GB"/>
        </w:rPr>
        <w:t xml:space="preserve">The use case allows grouping of the ISOBMFF tracks in </w:t>
      </w:r>
      <w:r w:rsidR="00A469B5">
        <w:rPr>
          <w:lang w:val="en-GB"/>
        </w:rPr>
        <w:t>a</w:t>
      </w:r>
      <w:r>
        <w:rPr>
          <w:lang w:val="en-GB"/>
        </w:rPr>
        <w:t xml:space="preserve"> hierarchical manner, </w:t>
      </w:r>
      <w:proofErr w:type="gramStart"/>
      <w:r>
        <w:rPr>
          <w:lang w:val="en-GB"/>
        </w:rPr>
        <w:t>i.e.</w:t>
      </w:r>
      <w:proofErr w:type="gramEnd"/>
      <w:r>
        <w:rPr>
          <w:lang w:val="en-GB"/>
        </w:rPr>
        <w:t xml:space="preserve"> defining groups of groups of tracks at two or more </w:t>
      </w:r>
      <w:r w:rsidR="00A469B5">
        <w:rPr>
          <w:lang w:val="en-GB"/>
        </w:rPr>
        <w:t>levels</w:t>
      </w:r>
      <w:r>
        <w:rPr>
          <w:lang w:val="en-GB"/>
        </w:rPr>
        <w:t xml:space="preserve">. One main application is </w:t>
      </w:r>
      <w:r w:rsidR="00671AD2">
        <w:rPr>
          <w:lang w:val="en-GB"/>
        </w:rPr>
        <w:t>for</w:t>
      </w:r>
      <w:r>
        <w:rPr>
          <w:lang w:val="en-GB"/>
        </w:rPr>
        <w:t xml:space="preserve"> defin</w:t>
      </w:r>
      <w:r w:rsidR="00671AD2">
        <w:rPr>
          <w:lang w:val="en-GB"/>
        </w:rPr>
        <w:t>ing</w:t>
      </w:r>
      <w:r>
        <w:rPr>
          <w:lang w:val="en-GB"/>
        </w:rPr>
        <w:t xml:space="preserve"> </w:t>
      </w:r>
      <w:r w:rsidR="00671AD2">
        <w:rPr>
          <w:lang w:val="en-GB"/>
        </w:rPr>
        <w:t>a</w:t>
      </w:r>
      <w:r>
        <w:rPr>
          <w:lang w:val="en-GB"/>
        </w:rPr>
        <w:t xml:space="preserve"> preselection of CMAF Switching Sets. In this </w:t>
      </w:r>
      <w:r w:rsidR="00671AD2">
        <w:rPr>
          <w:lang w:val="en-GB"/>
        </w:rPr>
        <w:t xml:space="preserve">application, one or more CMAF Switching Sets of tracks may exist in an ISOBMFF file, along with zero or more single tracks. A preselection </w:t>
      </w:r>
      <w:r w:rsidR="00CC704F">
        <w:rPr>
          <w:lang w:val="en-GB"/>
        </w:rPr>
        <w:t xml:space="preserve">track </w:t>
      </w:r>
      <w:r w:rsidR="00671AD2">
        <w:rPr>
          <w:lang w:val="en-GB"/>
        </w:rPr>
        <w:t xml:space="preserve">group is defined from </w:t>
      </w:r>
      <w:r w:rsidR="00895209">
        <w:rPr>
          <w:lang w:val="en-GB"/>
        </w:rPr>
        <w:t>zero</w:t>
      </w:r>
      <w:r w:rsidR="00671AD2">
        <w:rPr>
          <w:lang w:val="en-GB"/>
        </w:rPr>
        <w:t xml:space="preserve"> or more CMAF </w:t>
      </w:r>
      <w:r w:rsidR="00A469B5">
        <w:rPr>
          <w:lang w:val="en-GB"/>
        </w:rPr>
        <w:t>Switching</w:t>
      </w:r>
      <w:r w:rsidR="00671AD2">
        <w:rPr>
          <w:lang w:val="en-GB"/>
        </w:rPr>
        <w:t xml:space="preserve"> Sets, possibly along with one or more single tracks. In this preselection, the tracks of a CMAF Switching Set are interchangeable, </w:t>
      </w:r>
      <w:proofErr w:type="gramStart"/>
      <w:r w:rsidR="00A469B5">
        <w:rPr>
          <w:lang w:val="en-GB"/>
        </w:rPr>
        <w:t>i.e.</w:t>
      </w:r>
      <w:proofErr w:type="gramEnd"/>
      <w:r w:rsidR="00671AD2">
        <w:rPr>
          <w:lang w:val="en-GB"/>
        </w:rPr>
        <w:t xml:space="preserve"> any track of the Switching Set has the same property </w:t>
      </w:r>
      <w:r w:rsidR="00A469B5">
        <w:rPr>
          <w:lang w:val="en-GB"/>
        </w:rPr>
        <w:t>concerning</w:t>
      </w:r>
      <w:r w:rsidR="00671AD2">
        <w:rPr>
          <w:lang w:val="en-GB"/>
        </w:rPr>
        <w:t xml:space="preserve"> its role in the preselection grouping.</w:t>
      </w:r>
    </w:p>
    <w:p w14:paraId="30375352" w14:textId="24435ABA" w:rsidR="00CF35B8" w:rsidRDefault="00CF35B8" w:rsidP="00105C8E">
      <w:pPr>
        <w:rPr>
          <w:lang w:val="en-GB"/>
        </w:rPr>
      </w:pPr>
      <w:r>
        <w:rPr>
          <w:lang w:val="en-GB"/>
        </w:rPr>
        <w:t>Figure 1 shows an example of the above use case.</w:t>
      </w:r>
    </w:p>
    <w:p w14:paraId="596CF273" w14:textId="5046AEBC" w:rsidR="00CF35B8" w:rsidRDefault="00207702" w:rsidP="00CF35B8">
      <w:pPr>
        <w:jc w:val="center"/>
        <w:rPr>
          <w:lang w:val="en-GB"/>
        </w:rPr>
      </w:pPr>
      <w:r>
        <w:rPr>
          <w:noProof/>
          <w:lang w:val="en-US" w:eastAsia="en-US"/>
        </w:rPr>
        <mc:AlternateContent>
          <mc:Choice Requires="wpc">
            <w:drawing>
              <wp:inline distT="0" distB="0" distL="0" distR="0" wp14:anchorId="17EE1748" wp14:editId="11E66F40">
                <wp:extent cx="2840355" cy="1522095"/>
                <wp:effectExtent l="0" t="635" r="2540" b="1270"/>
                <wp:docPr id="66" name="Zeichenbereich 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pic:pic xmlns:pic="http://schemas.openxmlformats.org/drawingml/2006/picture">
                        <pic:nvPicPr>
                          <pic:cNvPr id="7" name="Picture 6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150228" y="166793"/>
                            <a:ext cx="2374823" cy="1311639"/>
                          </a:xfrm>
                          <a:prstGeom prst="rect">
                            <a:avLst/>
                          </a:prstGeom>
                          <a:noFill/>
                          <a:extLst>
                            <a:ext uri="{909E8E84-426E-40DD-AFC4-6F175D3DCCD1}">
                              <a14:hiddenFill xmlns:a14="http://schemas.microsoft.com/office/drawing/2010/main">
                                <a:solidFill>
                                  <a:srgbClr val="FFFFFF"/>
                                </a:solidFill>
                              </a14:hiddenFill>
                            </a:ext>
                          </a:extLst>
                        </pic:spPr>
                      </pic:pic>
                    </wpc:wpc>
                  </a:graphicData>
                </a:graphic>
              </wp:inline>
            </w:drawing>
          </mc:Choice>
          <mc:Fallback>
            <w:pict>
              <v:group w14:anchorId="06E17DC7" id="Zeichenbereich 66" o:spid="_x0000_s1026" editas="canvas" style="width:223.65pt;height:119.85pt;mso-position-horizontal-relative:char;mso-position-vertical-relative:line" coordsize="28403,152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">
                <v:shape id="_x0000_s1027" type="#_x0000_t75" style="position:absolute;width:28403;height:15220;visibility:visible;mso-wrap-style:square">
                  <v:fill o:detectmouseclick="t"/>
                  <v:path o:connecttype="none"/>
                </v:shape>
                <v:shape id="Picture 67" o:spid="_x0000_s1028" type="#_x0000_t75" style="position:absolute;left:1502;top:1667;width:23748;height:131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">
                  <v:imagedata r:id="rId17" o:title=""/>
                </v:shape>
                <w10:anchorlock/>
              </v:group>
            </w:pict>
          </mc:Fallback>
        </mc:AlternateContent>
      </w:r>
    </w:p>
    <w:p w14:paraId="7EF87096" w14:textId="6B400477" w:rsidR="00CF35B8" w:rsidRPr="00E70B89" w:rsidRDefault="00CF35B8" w:rsidP="00E70B89">
      <w:pPr>
        <w:jc w:val="center"/>
        <w:rPr>
          <w:b/>
          <w:bCs/>
          <w:lang w:val="en-GB"/>
        </w:rPr>
      </w:pPr>
      <w:r w:rsidRPr="00E70B89">
        <w:rPr>
          <w:b/>
          <w:bCs/>
          <w:lang w:val="en-GB"/>
        </w:rPr>
        <w:t>Figure 1 – Example: preselection of two CMAF Switching Sets.</w:t>
      </w:r>
    </w:p>
    <w:p w14:paraId="609953A7" w14:textId="2554FFC6" w:rsidR="00671AD2" w:rsidRPr="00E70B89" w:rsidRDefault="00671AD2" w:rsidP="00E70B89">
      <w:pPr>
        <w:pStyle w:val="Heading3"/>
        <w:rPr>
          <w:lang w:val="en-US"/>
        </w:rPr>
      </w:pPr>
      <w:bookmarkStart w:id="92" w:name="_Toc134679105"/>
      <w:r w:rsidRPr="00E70B89">
        <w:rPr>
          <w:lang w:val="en-US"/>
        </w:rPr>
        <w:t>Existing solution in the ISOBMFF 8</w:t>
      </w:r>
      <w:r w:rsidRPr="00E70B89">
        <w:rPr>
          <w:vertAlign w:val="superscript"/>
          <w:lang w:val="en-US"/>
        </w:rPr>
        <w:t>th</w:t>
      </w:r>
      <w:r w:rsidRPr="00E70B89">
        <w:rPr>
          <w:lang w:val="en-US"/>
        </w:rPr>
        <w:t xml:space="preserve"> edition </w:t>
      </w:r>
      <w:proofErr w:type="gramStart"/>
      <w:r w:rsidRPr="00E70B89">
        <w:rPr>
          <w:lang w:val="en-US"/>
        </w:rPr>
        <w:t>DIS</w:t>
      </w:r>
      <w:bookmarkEnd w:id="92"/>
      <w:proofErr w:type="gramEnd"/>
    </w:p>
    <w:p w14:paraId="525B30ED" w14:textId="5EC09AD2" w:rsidR="00671AD2" w:rsidRDefault="00671AD2" w:rsidP="00105C8E">
      <w:pPr>
        <w:rPr>
          <w:lang w:val="en-GB"/>
        </w:rPr>
      </w:pPr>
      <w:r>
        <w:rPr>
          <w:lang w:val="en-GB"/>
        </w:rPr>
        <w:t xml:space="preserve">As shown in the example of Figure </w:t>
      </w:r>
      <w:r w:rsidR="00CF35B8">
        <w:rPr>
          <w:lang w:val="en-GB"/>
        </w:rPr>
        <w:t>2</w:t>
      </w:r>
      <w:r>
        <w:rPr>
          <w:lang w:val="en-GB"/>
        </w:rPr>
        <w:t>, the current ISOBMFF 8</w:t>
      </w:r>
      <w:r w:rsidRPr="00E70B89">
        <w:rPr>
          <w:vertAlign w:val="superscript"/>
          <w:lang w:val="en-GB"/>
        </w:rPr>
        <w:t>th</w:t>
      </w:r>
      <w:r>
        <w:rPr>
          <w:lang w:val="en-GB"/>
        </w:rPr>
        <w:t xml:space="preserve"> edition DIS only allows single track</w:t>
      </w:r>
      <w:r w:rsidR="00207702">
        <w:rPr>
          <w:lang w:val="en-GB"/>
        </w:rPr>
        <w:t>s</w:t>
      </w:r>
      <w:r>
        <w:rPr>
          <w:lang w:val="en-GB"/>
        </w:rPr>
        <w:t xml:space="preserve"> to be a member of a preselection group.</w:t>
      </w:r>
    </w:p>
    <w:p w14:paraId="69E3498F" w14:textId="77777777" w:rsidR="00671AD2" w:rsidRDefault="00671AD2" w:rsidP="00105C8E">
      <w:pPr>
        <w:rPr>
          <w:lang w:val="en-GB"/>
        </w:rPr>
      </w:pPr>
    </w:p>
    <w:p w14:paraId="5A404E58" w14:textId="5C7F22A8" w:rsidR="00671AD2" w:rsidRDefault="00CF35B8" w:rsidP="00105C8E">
      <w:pPr>
        <w:rPr>
          <w:lang w:val="en-GB"/>
        </w:rPr>
      </w:pPr>
      <w:r>
        <w:rPr>
          <w:noProof/>
          <w:lang w:val="en-US" w:eastAsia="en-US"/>
        </w:rPr>
        <w:drawing>
          <wp:anchor distT="0" distB="0" distL="114300" distR="114300" simplePos="0" relativeHeight="251655168" behindDoc="0" locked="0" layoutInCell="1" allowOverlap="1" wp14:anchorId="7258BD83" wp14:editId="7DD8B54C">
            <wp:simplePos x="0" y="0"/>
            <wp:positionH relativeFrom="column">
              <wp:posOffset>83820</wp:posOffset>
            </wp:positionH>
            <wp:positionV relativeFrom="paragraph">
              <wp:posOffset>121285</wp:posOffset>
            </wp:positionV>
            <wp:extent cx="6289040" cy="1673225"/>
            <wp:effectExtent l="0" t="0" r="0" b="0"/>
            <wp:wrapNone/>
            <wp:docPr id="6673445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289040" cy="1673225"/>
                    </a:xfrm>
                    <a:prstGeom prst="rect">
                      <a:avLst/>
                    </a:prstGeom>
                    <a:noFill/>
                  </pic:spPr>
                </pic:pic>
              </a:graphicData>
            </a:graphic>
            <wp14:sizeRelH relativeFrom="page">
              <wp14:pctWidth>0</wp14:pctWidth>
            </wp14:sizeRelH>
            <wp14:sizeRelV relativeFrom="page">
              <wp14:pctHeight>0</wp14:pctHeight>
            </wp14:sizeRelV>
          </wp:anchor>
        </w:drawing>
      </w:r>
      <w:r w:rsidR="00207702">
        <w:rPr>
          <w:noProof/>
          <w:lang w:val="en-US" w:eastAsia="en-US"/>
        </w:rPr>
        <mc:AlternateContent>
          <mc:Choice Requires="wpc">
            <w:drawing>
              <wp:inline distT="0" distB="0" distL="0" distR="0" wp14:anchorId="624554BC" wp14:editId="025A47BF">
                <wp:extent cx="6450965" cy="1890395"/>
                <wp:effectExtent l="4445" t="1905" r="2540" b="3175"/>
                <wp:docPr id="62" name="Zeichenbereich 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3A1C4E4E" id="Zeichenbereich 62" o:spid="_x0000_s1026" editas="canvas" style="width:507.95pt;height:148.85pt;mso-position-horizontal-relative:char;mso-position-vertical-relative:line" coordsize="64509,18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">
                <v:shape id="_x0000_s1027" type="#_x0000_t75" style="position:absolute;width:64509;height:18903;visibility:visible;mso-wrap-style:square">
                  <v:fill o:detectmouseclick="t"/>
                  <v:path o:connecttype="none"/>
                </v:shape>
                <w10:anchorlock/>
              </v:group>
            </w:pict>
          </mc:Fallback>
        </mc:AlternateContent>
      </w:r>
    </w:p>
    <w:p w14:paraId="7CD79C71" w14:textId="02DADACB" w:rsidR="00CF35B8" w:rsidRPr="00E70B89" w:rsidRDefault="00CF35B8" w:rsidP="00E70B89">
      <w:pPr>
        <w:jc w:val="center"/>
        <w:rPr>
          <w:b/>
          <w:bCs/>
          <w:lang w:val="en-GB"/>
        </w:rPr>
      </w:pPr>
      <w:r w:rsidRPr="00E70B89">
        <w:rPr>
          <w:b/>
          <w:bCs/>
          <w:lang w:val="en-GB"/>
        </w:rPr>
        <w:t xml:space="preserve">Figure </w:t>
      </w:r>
      <w:r>
        <w:rPr>
          <w:b/>
          <w:bCs/>
          <w:lang w:val="en-GB"/>
        </w:rPr>
        <w:t>2</w:t>
      </w:r>
      <w:r w:rsidRPr="00E70B89">
        <w:rPr>
          <w:b/>
          <w:bCs/>
          <w:lang w:val="en-GB"/>
        </w:rPr>
        <w:t xml:space="preserve"> – The existing preselection track groups in ISOBMFF 8</w:t>
      </w:r>
      <w:r w:rsidRPr="00E70B89">
        <w:rPr>
          <w:b/>
          <w:bCs/>
          <w:vertAlign w:val="superscript"/>
          <w:lang w:val="en-GB"/>
        </w:rPr>
        <w:t>th</w:t>
      </w:r>
      <w:r w:rsidRPr="00E70B89">
        <w:rPr>
          <w:b/>
          <w:bCs/>
          <w:lang w:val="en-GB"/>
        </w:rPr>
        <w:t xml:space="preserve"> edition </w:t>
      </w:r>
      <w:proofErr w:type="gramStart"/>
      <w:r w:rsidRPr="00E70B89">
        <w:rPr>
          <w:b/>
          <w:bCs/>
          <w:lang w:val="en-GB"/>
        </w:rPr>
        <w:t>DIS</w:t>
      </w:r>
      <w:proofErr w:type="gramEnd"/>
    </w:p>
    <w:p w14:paraId="6BE1E6F0" w14:textId="12B31FCC" w:rsidR="00671AD2" w:rsidRDefault="00671AD2" w:rsidP="00105C8E">
      <w:pPr>
        <w:rPr>
          <w:lang w:val="en-GB"/>
        </w:rPr>
      </w:pPr>
      <w:r>
        <w:rPr>
          <w:lang w:val="en-GB"/>
        </w:rPr>
        <w:t>In the above solution:</w:t>
      </w:r>
    </w:p>
    <w:p w14:paraId="7FB1C10C" w14:textId="77777777" w:rsidR="00671AD2" w:rsidRPr="00671AD2" w:rsidRDefault="00671AD2" w:rsidP="00E70B89">
      <w:pPr>
        <w:numPr>
          <w:ilvl w:val="0"/>
          <w:numId w:val="55"/>
        </w:numPr>
        <w:spacing w:after="0"/>
        <w:rPr>
          <w:lang w:val="en-US"/>
        </w:rPr>
      </w:pPr>
      <w:r w:rsidRPr="00671AD2">
        <w:rPr>
          <w:lang w:val="en-US"/>
        </w:rPr>
        <w:t xml:space="preserve">The grouping by including </w:t>
      </w:r>
      <w:proofErr w:type="spellStart"/>
      <w:r w:rsidRPr="00671AD2">
        <w:rPr>
          <w:lang w:val="en-US"/>
        </w:rPr>
        <w:t>track_group_id</w:t>
      </w:r>
      <w:proofErr w:type="spellEnd"/>
      <w:r w:rsidRPr="00671AD2">
        <w:rPr>
          <w:lang w:val="en-US"/>
        </w:rPr>
        <w:t xml:space="preserve"> in each </w:t>
      </w:r>
      <w:proofErr w:type="gramStart"/>
      <w:r w:rsidRPr="00671AD2">
        <w:rPr>
          <w:lang w:val="en-US"/>
        </w:rPr>
        <w:t>track</w:t>
      </w:r>
      <w:proofErr w:type="gramEnd"/>
    </w:p>
    <w:p w14:paraId="6147F0E7" w14:textId="77777777" w:rsidR="00671AD2" w:rsidRPr="00671AD2" w:rsidRDefault="00671AD2" w:rsidP="00E70B89">
      <w:pPr>
        <w:numPr>
          <w:ilvl w:val="0"/>
          <w:numId w:val="55"/>
        </w:numPr>
        <w:spacing w:after="0"/>
        <w:rPr>
          <w:lang w:val="en-US"/>
        </w:rPr>
      </w:pPr>
      <w:r w:rsidRPr="00671AD2">
        <w:rPr>
          <w:lang w:val="en-US"/>
        </w:rPr>
        <w:t xml:space="preserve">4cc of track group box and track group entry box show the property of </w:t>
      </w:r>
      <w:proofErr w:type="gramStart"/>
      <w:r w:rsidRPr="00671AD2">
        <w:rPr>
          <w:lang w:val="en-US"/>
        </w:rPr>
        <w:t>grouping</w:t>
      </w:r>
      <w:proofErr w:type="gramEnd"/>
    </w:p>
    <w:p w14:paraId="1FF1BE63" w14:textId="77777777" w:rsidR="00671AD2" w:rsidRPr="00671AD2" w:rsidRDefault="00671AD2" w:rsidP="00E70B89">
      <w:pPr>
        <w:numPr>
          <w:ilvl w:val="1"/>
          <w:numId w:val="55"/>
        </w:numPr>
        <w:spacing w:after="0"/>
        <w:rPr>
          <w:lang w:val="en-US"/>
        </w:rPr>
      </w:pPr>
      <w:r w:rsidRPr="00671AD2">
        <w:rPr>
          <w:lang w:val="en-US"/>
        </w:rPr>
        <w:t>Example: preselection “</w:t>
      </w:r>
      <w:proofErr w:type="spellStart"/>
      <w:r w:rsidRPr="00671AD2">
        <w:rPr>
          <w:lang w:val="en-US"/>
        </w:rPr>
        <w:t>pres</w:t>
      </w:r>
      <w:proofErr w:type="spellEnd"/>
      <w:r w:rsidRPr="00671AD2">
        <w:rPr>
          <w:lang w:val="en-US"/>
        </w:rPr>
        <w:t>” and “</w:t>
      </w:r>
      <w:proofErr w:type="spellStart"/>
      <w:r w:rsidRPr="00671AD2">
        <w:rPr>
          <w:lang w:val="en-US"/>
        </w:rPr>
        <w:t>prse</w:t>
      </w:r>
      <w:proofErr w:type="spellEnd"/>
      <w:r w:rsidRPr="00671AD2">
        <w:rPr>
          <w:lang w:val="en-US"/>
        </w:rPr>
        <w:t>”</w:t>
      </w:r>
    </w:p>
    <w:p w14:paraId="1821A818" w14:textId="1F3AF740" w:rsidR="00671AD2" w:rsidRPr="00671AD2" w:rsidRDefault="00671AD2" w:rsidP="00E70B89">
      <w:pPr>
        <w:numPr>
          <w:ilvl w:val="0"/>
          <w:numId w:val="55"/>
        </w:numPr>
        <w:spacing w:after="0"/>
        <w:rPr>
          <w:lang w:val="en-US"/>
        </w:rPr>
      </w:pPr>
      <w:r w:rsidRPr="00671AD2">
        <w:rPr>
          <w:lang w:val="en-US"/>
        </w:rPr>
        <w:t xml:space="preserve">The track group entry box has common properties such as </w:t>
      </w:r>
      <w:r w:rsidR="00A469B5">
        <w:rPr>
          <w:lang w:val="en-US"/>
        </w:rPr>
        <w:t xml:space="preserve">the </w:t>
      </w:r>
      <w:r w:rsidRPr="00671AD2">
        <w:rPr>
          <w:lang w:val="en-US"/>
        </w:rPr>
        <w:t xml:space="preserve">number of </w:t>
      </w:r>
      <w:proofErr w:type="gramStart"/>
      <w:r w:rsidRPr="00671AD2">
        <w:rPr>
          <w:lang w:val="en-US"/>
        </w:rPr>
        <w:t>tracks</w:t>
      </w:r>
      <w:proofErr w:type="gramEnd"/>
    </w:p>
    <w:p w14:paraId="5E3A692C" w14:textId="65FED6FB" w:rsidR="00671AD2" w:rsidRPr="00671AD2" w:rsidRDefault="00671AD2" w:rsidP="00E70B89">
      <w:pPr>
        <w:numPr>
          <w:ilvl w:val="0"/>
          <w:numId w:val="55"/>
        </w:numPr>
        <w:spacing w:after="0"/>
        <w:rPr>
          <w:lang w:val="en-US"/>
        </w:rPr>
      </w:pPr>
      <w:r w:rsidRPr="00671AD2">
        <w:rPr>
          <w:lang w:val="en-US"/>
        </w:rPr>
        <w:t xml:space="preserve">Each track also may have its </w:t>
      </w:r>
      <w:proofErr w:type="gramStart"/>
      <w:r w:rsidRPr="00671AD2">
        <w:rPr>
          <w:lang w:val="en-US"/>
        </w:rPr>
        <w:t>parameters</w:t>
      </w:r>
      <w:proofErr w:type="gramEnd"/>
    </w:p>
    <w:p w14:paraId="01E1AFA1" w14:textId="77777777" w:rsidR="00671AD2" w:rsidRPr="00671AD2" w:rsidRDefault="00671AD2" w:rsidP="00E70B89">
      <w:pPr>
        <w:numPr>
          <w:ilvl w:val="0"/>
          <w:numId w:val="55"/>
        </w:numPr>
        <w:spacing w:after="0"/>
        <w:rPr>
          <w:lang w:val="en-US"/>
        </w:rPr>
      </w:pPr>
      <w:r w:rsidRPr="00671AD2">
        <w:rPr>
          <w:lang w:val="en-US"/>
        </w:rPr>
        <w:t xml:space="preserve">No solution of a group </w:t>
      </w:r>
      <w:proofErr w:type="gramStart"/>
      <w:r w:rsidRPr="00671AD2">
        <w:rPr>
          <w:lang w:val="en-US"/>
        </w:rPr>
        <w:t>of  track</w:t>
      </w:r>
      <w:proofErr w:type="gramEnd"/>
      <w:r w:rsidRPr="00671AD2">
        <w:rPr>
          <w:lang w:val="en-US"/>
        </w:rPr>
        <w:t xml:space="preserve"> groups</w:t>
      </w:r>
    </w:p>
    <w:p w14:paraId="7B777FEB" w14:textId="435DCCAF" w:rsidR="00CF35B8" w:rsidRDefault="00CF35B8" w:rsidP="00E70B89">
      <w:pPr>
        <w:pStyle w:val="Heading3"/>
      </w:pPr>
      <w:bookmarkStart w:id="93" w:name="_Toc134679106"/>
      <w:r>
        <w:t>Proposed solution</w:t>
      </w:r>
      <w:bookmarkEnd w:id="93"/>
    </w:p>
    <w:p w14:paraId="1A9D260F" w14:textId="4EC398DE" w:rsidR="00671AD2" w:rsidRDefault="00CF35B8" w:rsidP="00105C8E">
      <w:pPr>
        <w:rPr>
          <w:lang w:val="en-GB"/>
        </w:rPr>
      </w:pPr>
      <w:r>
        <w:rPr>
          <w:lang w:val="en-GB"/>
        </w:rPr>
        <w:t>Figure 3 demonstrates the hierarchical track grouping for the Figure 1 example.</w:t>
      </w:r>
    </w:p>
    <w:p w14:paraId="017CA942" w14:textId="1F224609" w:rsidR="00CF35B8" w:rsidRPr="00E70B89" w:rsidRDefault="00CF35B8" w:rsidP="00105C8E">
      <w:pPr>
        <w:rPr>
          <w:lang w:val="en-GB"/>
        </w:rPr>
      </w:pPr>
      <w:r>
        <w:rPr>
          <w:noProof/>
          <w:lang w:val="en-US" w:eastAsia="en-US"/>
        </w:rPr>
        <w:drawing>
          <wp:anchor distT="0" distB="0" distL="114300" distR="114300" simplePos="0" relativeHeight="251660288" behindDoc="0" locked="0" layoutInCell="1" allowOverlap="1" wp14:anchorId="162358BA" wp14:editId="51D9759D">
            <wp:simplePos x="0" y="0"/>
            <wp:positionH relativeFrom="column">
              <wp:posOffset>-54610</wp:posOffset>
            </wp:positionH>
            <wp:positionV relativeFrom="paragraph">
              <wp:posOffset>22225</wp:posOffset>
            </wp:positionV>
            <wp:extent cx="6289040" cy="2734945"/>
            <wp:effectExtent l="0" t="0" r="0" b="0"/>
            <wp:wrapNone/>
            <wp:docPr id="15844482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9040" cy="2734945"/>
                    </a:xfrm>
                    <a:prstGeom prst="rect">
                      <a:avLst/>
                    </a:prstGeom>
                    <a:noFill/>
                  </pic:spPr>
                </pic:pic>
              </a:graphicData>
            </a:graphic>
            <wp14:sizeRelH relativeFrom="page">
              <wp14:pctWidth>0</wp14:pctWidth>
            </wp14:sizeRelH>
            <wp14:sizeRelV relativeFrom="page">
              <wp14:pctHeight>0</wp14:pctHeight>
            </wp14:sizeRelV>
          </wp:anchor>
        </w:drawing>
      </w:r>
      <w:r w:rsidR="00207702">
        <w:rPr>
          <w:noProof/>
          <w:lang w:val="en-US" w:eastAsia="en-US"/>
        </w:rPr>
        <mc:AlternateContent>
          <mc:Choice Requires="wpc">
            <w:drawing>
              <wp:inline distT="0" distB="0" distL="0" distR="0" wp14:anchorId="1077B63B" wp14:editId="2DE401B5">
                <wp:extent cx="6289040" cy="2771140"/>
                <wp:effectExtent l="4445" t="635" r="2540" b="0"/>
                <wp:docPr id="69" name="Zeichenbereich 6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inline>
            </w:drawing>
          </mc:Choice>
          <mc:Fallback>
            <w:pict>
              <v:group w14:anchorId="68298022" id="Zeichenbereich 69" o:spid="_x0000_s1026" editas="canvas" style="width:495.2pt;height:218.2pt;mso-position-horizontal-relative:char;mso-position-vertical-relative:line" coordsize="62890,277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">
                <v:shape id="_x0000_s1027" type="#_x0000_t75" style="position:absolute;width:62890;height:27711;visibility:visible;mso-wrap-style:square">
                  <v:fill o:detectmouseclick="t"/>
                  <v:path o:connecttype="none"/>
                </v:shape>
                <w10:anchorlock/>
              </v:group>
            </w:pict>
          </mc:Fallback>
        </mc:AlternateContent>
      </w:r>
    </w:p>
    <w:p w14:paraId="78A3C992" w14:textId="5B7C9112" w:rsidR="00CF35B8" w:rsidRPr="001B5E3B" w:rsidRDefault="00CF35B8" w:rsidP="00CF35B8">
      <w:pPr>
        <w:jc w:val="center"/>
        <w:rPr>
          <w:b/>
          <w:bCs/>
          <w:lang w:val="en-GB"/>
        </w:rPr>
      </w:pPr>
      <w:r w:rsidRPr="001B5E3B">
        <w:rPr>
          <w:b/>
          <w:bCs/>
          <w:lang w:val="en-GB"/>
        </w:rPr>
        <w:t xml:space="preserve">Figure </w:t>
      </w:r>
      <w:r>
        <w:rPr>
          <w:b/>
          <w:bCs/>
          <w:lang w:val="en-GB"/>
        </w:rPr>
        <w:t>3</w:t>
      </w:r>
      <w:r w:rsidRPr="001B5E3B">
        <w:rPr>
          <w:b/>
          <w:bCs/>
          <w:lang w:val="en-GB"/>
        </w:rPr>
        <w:t xml:space="preserve"> – </w:t>
      </w:r>
      <w:r w:rsidR="00EE115A">
        <w:rPr>
          <w:b/>
          <w:bCs/>
          <w:lang w:val="en-GB"/>
        </w:rPr>
        <w:t>hierarchical</w:t>
      </w:r>
      <w:r>
        <w:rPr>
          <w:b/>
          <w:bCs/>
          <w:lang w:val="en-GB"/>
        </w:rPr>
        <w:t xml:space="preserve"> track </w:t>
      </w:r>
      <w:r w:rsidR="00EE115A">
        <w:rPr>
          <w:b/>
          <w:bCs/>
          <w:lang w:val="en-GB"/>
        </w:rPr>
        <w:t>grouping</w:t>
      </w:r>
      <w:r>
        <w:rPr>
          <w:b/>
          <w:bCs/>
          <w:lang w:val="en-GB"/>
        </w:rPr>
        <w:t xml:space="preserve"> for Figure 1 example</w:t>
      </w:r>
    </w:p>
    <w:p w14:paraId="6A5C1839" w14:textId="0F08F983" w:rsidR="006560B4" w:rsidRDefault="006560B4" w:rsidP="006560B4">
      <w:pPr>
        <w:rPr>
          <w:lang w:val="en-GB"/>
        </w:rPr>
      </w:pPr>
      <w:r>
        <w:rPr>
          <w:lang w:val="en-GB"/>
        </w:rPr>
        <w:t xml:space="preserve">In this approach, a (child) track group may be used as a member of another (parent) track group. </w:t>
      </w:r>
      <w:r w:rsidR="00EE115A">
        <w:rPr>
          <w:lang w:val="en-GB"/>
        </w:rPr>
        <w:t>To</w:t>
      </w:r>
      <w:r>
        <w:rPr>
          <w:lang w:val="en-GB"/>
        </w:rPr>
        <w:t xml:space="preserve"> show such associated, the child track group Track Entry Box may include a ‘</w:t>
      </w:r>
      <w:proofErr w:type="spellStart"/>
      <w:r w:rsidR="00CF35B8">
        <w:rPr>
          <w:lang w:val="en-GB"/>
        </w:rPr>
        <w:t>trgr</w:t>
      </w:r>
      <w:proofErr w:type="spellEnd"/>
      <w:r>
        <w:rPr>
          <w:lang w:val="en-GB"/>
        </w:rPr>
        <w:t>’</w:t>
      </w:r>
      <w:r w:rsidR="00CF35B8">
        <w:rPr>
          <w:lang w:val="en-GB"/>
        </w:rPr>
        <w:t xml:space="preserve"> bo</w:t>
      </w:r>
      <w:r>
        <w:rPr>
          <w:lang w:val="en-GB"/>
        </w:rPr>
        <w:t xml:space="preserve">x that includes the </w:t>
      </w:r>
      <w:proofErr w:type="spellStart"/>
      <w:r>
        <w:rPr>
          <w:lang w:val="en-GB"/>
        </w:rPr>
        <w:t>track_group_id</w:t>
      </w:r>
      <w:proofErr w:type="spellEnd"/>
      <w:r>
        <w:rPr>
          <w:lang w:val="en-GB"/>
        </w:rPr>
        <w:t xml:space="preserve"> of the parent track group. In this approach:</w:t>
      </w:r>
    </w:p>
    <w:p w14:paraId="271AECF4" w14:textId="36622BCF" w:rsidR="006560B4" w:rsidRPr="006560B4" w:rsidRDefault="006560B4" w:rsidP="00E70B89">
      <w:pPr>
        <w:numPr>
          <w:ilvl w:val="0"/>
          <w:numId w:val="56"/>
        </w:numPr>
        <w:spacing w:after="0"/>
        <w:rPr>
          <w:lang w:val="en-US"/>
        </w:rPr>
      </w:pPr>
      <w:r w:rsidRPr="006560B4">
        <w:rPr>
          <w:lang w:val="en-US"/>
        </w:rPr>
        <w:t>Track group</w:t>
      </w:r>
      <w:r>
        <w:rPr>
          <w:lang w:val="en-US"/>
        </w:rPr>
        <w:t xml:space="preserve"> is</w:t>
      </w:r>
      <w:r w:rsidRPr="006560B4">
        <w:rPr>
          <w:lang w:val="en-US"/>
        </w:rPr>
        <w:t xml:space="preserve"> a group of single tracks and other track groups</w:t>
      </w:r>
      <w:r>
        <w:rPr>
          <w:lang w:val="en-US"/>
        </w:rPr>
        <w:t>.</w:t>
      </w:r>
    </w:p>
    <w:p w14:paraId="4F0103B6" w14:textId="54CBB5B0" w:rsidR="006560B4" w:rsidRPr="006560B4" w:rsidRDefault="006560B4" w:rsidP="00E70B89">
      <w:pPr>
        <w:numPr>
          <w:ilvl w:val="0"/>
          <w:numId w:val="56"/>
        </w:numPr>
        <w:spacing w:after="0"/>
        <w:rPr>
          <w:lang w:val="en-US"/>
        </w:rPr>
      </w:pPr>
      <w:r w:rsidRPr="006560B4">
        <w:rPr>
          <w:lang w:val="en-US"/>
        </w:rPr>
        <w:t xml:space="preserve">The grouping </w:t>
      </w:r>
      <w:r>
        <w:rPr>
          <w:lang w:val="en-US"/>
        </w:rPr>
        <w:t xml:space="preserve">is indicated </w:t>
      </w:r>
      <w:r w:rsidRPr="006560B4">
        <w:rPr>
          <w:lang w:val="en-US"/>
        </w:rPr>
        <w:t xml:space="preserve">by including </w:t>
      </w:r>
      <w:proofErr w:type="spellStart"/>
      <w:r w:rsidRPr="006560B4">
        <w:rPr>
          <w:lang w:val="en-US"/>
        </w:rPr>
        <w:t>track_group_id</w:t>
      </w:r>
      <w:proofErr w:type="spellEnd"/>
      <w:r w:rsidRPr="006560B4">
        <w:rPr>
          <w:lang w:val="en-US"/>
        </w:rPr>
        <w:t xml:space="preserve"> in each track or each track entry box</w:t>
      </w:r>
      <w:r>
        <w:rPr>
          <w:lang w:val="en-US"/>
        </w:rPr>
        <w:t>.</w:t>
      </w:r>
    </w:p>
    <w:p w14:paraId="74F84A5C" w14:textId="56800588" w:rsidR="006560B4" w:rsidRPr="006560B4" w:rsidRDefault="006560B4" w:rsidP="00E70B89">
      <w:pPr>
        <w:numPr>
          <w:ilvl w:val="0"/>
          <w:numId w:val="56"/>
        </w:numPr>
        <w:spacing w:after="0"/>
        <w:rPr>
          <w:lang w:val="en-US"/>
        </w:rPr>
      </w:pPr>
      <w:r w:rsidRPr="006560B4">
        <w:rPr>
          <w:lang w:val="en-US"/>
        </w:rPr>
        <w:t>The track group entry box</w:t>
      </w:r>
      <w:r w:rsidR="00EE115A">
        <w:rPr>
          <w:lang w:val="en-US"/>
        </w:rPr>
        <w:t xml:space="preserve"> </w:t>
      </w:r>
      <w:r w:rsidRPr="006560B4">
        <w:rPr>
          <w:lang w:val="en-US"/>
        </w:rPr>
        <w:t xml:space="preserve">of </w:t>
      </w:r>
      <w:r w:rsidR="00EE115A">
        <w:rPr>
          <w:lang w:val="en-US"/>
        </w:rPr>
        <w:t xml:space="preserve">the </w:t>
      </w:r>
      <w:r w:rsidRPr="006560B4">
        <w:rPr>
          <w:lang w:val="en-US"/>
        </w:rPr>
        <w:t>parent track group has common properties of tracks and/or children track groups</w:t>
      </w:r>
      <w:r>
        <w:rPr>
          <w:lang w:val="en-US"/>
        </w:rPr>
        <w:t>.</w:t>
      </w:r>
    </w:p>
    <w:p w14:paraId="7449A52D" w14:textId="7C706A09" w:rsidR="006560B4" w:rsidRPr="006560B4" w:rsidRDefault="006560B4" w:rsidP="00E70B89">
      <w:pPr>
        <w:numPr>
          <w:ilvl w:val="0"/>
          <w:numId w:val="56"/>
        </w:numPr>
        <w:spacing w:after="0"/>
        <w:rPr>
          <w:lang w:val="en-US"/>
        </w:rPr>
      </w:pPr>
      <w:r w:rsidRPr="006560B4">
        <w:rPr>
          <w:lang w:val="en-US"/>
        </w:rPr>
        <w:t>Each track or child track group also may have its own parameters</w:t>
      </w:r>
      <w:r>
        <w:rPr>
          <w:lang w:val="en-US"/>
        </w:rPr>
        <w:t>.</w:t>
      </w:r>
    </w:p>
    <w:p w14:paraId="4852B5FE" w14:textId="3AE7CAAC" w:rsidR="006560B4" w:rsidRPr="006560B4" w:rsidRDefault="006560B4" w:rsidP="00E70B89">
      <w:pPr>
        <w:numPr>
          <w:ilvl w:val="0"/>
          <w:numId w:val="56"/>
        </w:numPr>
        <w:spacing w:after="0"/>
        <w:rPr>
          <w:lang w:val="en-US"/>
        </w:rPr>
      </w:pPr>
      <w:r w:rsidRPr="006560B4">
        <w:rPr>
          <w:lang w:val="en-US"/>
        </w:rPr>
        <w:t>4cc of track group box and track group entry box show the property of grouping</w:t>
      </w:r>
      <w:r>
        <w:rPr>
          <w:lang w:val="en-US"/>
        </w:rPr>
        <w:t>.</w:t>
      </w:r>
    </w:p>
    <w:p w14:paraId="281CBAD9" w14:textId="77777777" w:rsidR="006560B4" w:rsidRPr="006560B4" w:rsidRDefault="006560B4" w:rsidP="00E70B89">
      <w:pPr>
        <w:numPr>
          <w:ilvl w:val="1"/>
          <w:numId w:val="56"/>
        </w:numPr>
        <w:spacing w:after="0"/>
        <w:rPr>
          <w:lang w:val="en-US"/>
        </w:rPr>
      </w:pPr>
      <w:r w:rsidRPr="006560B4">
        <w:rPr>
          <w:lang w:val="en-US"/>
        </w:rPr>
        <w:t>Example: preselection “</w:t>
      </w:r>
      <w:proofErr w:type="spellStart"/>
      <w:r w:rsidRPr="006560B4">
        <w:rPr>
          <w:lang w:val="en-US"/>
        </w:rPr>
        <w:t>pres</w:t>
      </w:r>
      <w:proofErr w:type="spellEnd"/>
      <w:r w:rsidRPr="006560B4">
        <w:rPr>
          <w:lang w:val="en-US"/>
        </w:rPr>
        <w:t>” and “</w:t>
      </w:r>
      <w:proofErr w:type="spellStart"/>
      <w:r w:rsidRPr="006560B4">
        <w:rPr>
          <w:lang w:val="en-US"/>
        </w:rPr>
        <w:t>prse</w:t>
      </w:r>
      <w:proofErr w:type="spellEnd"/>
      <w:r w:rsidRPr="006560B4">
        <w:rPr>
          <w:lang w:val="en-US"/>
        </w:rPr>
        <w:t>”</w:t>
      </w:r>
    </w:p>
    <w:p w14:paraId="7138EE0C" w14:textId="6662279A" w:rsidR="006560B4" w:rsidRPr="006560B4" w:rsidRDefault="006560B4" w:rsidP="00E70B89">
      <w:pPr>
        <w:numPr>
          <w:ilvl w:val="0"/>
          <w:numId w:val="56"/>
        </w:numPr>
        <w:spacing w:after="0"/>
        <w:rPr>
          <w:lang w:val="en-US"/>
        </w:rPr>
      </w:pPr>
      <w:r>
        <w:rPr>
          <w:lang w:val="en-US"/>
        </w:rPr>
        <w:t xml:space="preserve">This </w:t>
      </w:r>
      <w:r w:rsidR="00EE115A">
        <w:rPr>
          <w:lang w:val="en-US"/>
        </w:rPr>
        <w:t>approach</w:t>
      </w:r>
      <w:r>
        <w:rPr>
          <w:lang w:val="en-US"/>
        </w:rPr>
        <w:t xml:space="preserve"> a</w:t>
      </w:r>
      <w:r w:rsidRPr="006560B4">
        <w:rPr>
          <w:lang w:val="en-US"/>
        </w:rPr>
        <w:t>ccommodates multi-level grouping</w:t>
      </w:r>
      <w:r>
        <w:rPr>
          <w:lang w:val="en-US"/>
        </w:rPr>
        <w:t>.</w:t>
      </w:r>
    </w:p>
    <w:p w14:paraId="30112CAF" w14:textId="66864125" w:rsidR="006560B4" w:rsidRPr="006560B4" w:rsidRDefault="006560B4" w:rsidP="00E70B89">
      <w:pPr>
        <w:numPr>
          <w:ilvl w:val="0"/>
          <w:numId w:val="56"/>
        </w:numPr>
        <w:spacing w:after="0"/>
        <w:rPr>
          <w:lang w:val="en-US"/>
        </w:rPr>
      </w:pPr>
      <w:r w:rsidRPr="006560B4">
        <w:rPr>
          <w:lang w:val="en-US"/>
        </w:rPr>
        <w:t xml:space="preserve">The number of members in </w:t>
      </w:r>
      <w:r w:rsidR="00EE115A">
        <w:rPr>
          <w:lang w:val="en-US"/>
        </w:rPr>
        <w:t xml:space="preserve">the </w:t>
      </w:r>
      <w:r w:rsidRPr="006560B4">
        <w:rPr>
          <w:lang w:val="en-US"/>
        </w:rPr>
        <w:t>parent track group is the number of its immediate children</w:t>
      </w:r>
      <w:r>
        <w:rPr>
          <w:lang w:val="en-US"/>
        </w:rPr>
        <w:t>.</w:t>
      </w:r>
    </w:p>
    <w:p w14:paraId="3CF8F75B" w14:textId="072BFCB5" w:rsidR="006560B4" w:rsidRDefault="006560B4" w:rsidP="006560B4">
      <w:pPr>
        <w:numPr>
          <w:ilvl w:val="1"/>
          <w:numId w:val="56"/>
        </w:numPr>
        <w:spacing w:after="0"/>
        <w:rPr>
          <w:lang w:val="en-US"/>
        </w:rPr>
      </w:pPr>
      <w:proofErr w:type="gramStart"/>
      <w:r w:rsidRPr="006560B4">
        <w:rPr>
          <w:lang w:val="en-US"/>
        </w:rPr>
        <w:t>e.g.</w:t>
      </w:r>
      <w:proofErr w:type="gramEnd"/>
      <w:r w:rsidRPr="006560B4">
        <w:rPr>
          <w:lang w:val="en-US"/>
        </w:rPr>
        <w:t xml:space="preserve"> preselection example has two members, CMAF1 and CMAF2, </w:t>
      </w:r>
      <w:proofErr w:type="spellStart"/>
      <w:r w:rsidRPr="006560B4">
        <w:rPr>
          <w:lang w:val="en-US"/>
        </w:rPr>
        <w:t>i.e</w:t>
      </w:r>
      <w:proofErr w:type="spellEnd"/>
      <w:r w:rsidRPr="006560B4">
        <w:rPr>
          <w:lang w:val="en-US"/>
        </w:rPr>
        <w:t xml:space="preserve"> </w:t>
      </w:r>
      <w:proofErr w:type="spellStart"/>
      <w:r w:rsidRPr="006560B4">
        <w:rPr>
          <w:lang w:val="en-US"/>
        </w:rPr>
        <w:t>number_tracks</w:t>
      </w:r>
      <w:proofErr w:type="spellEnd"/>
      <w:r w:rsidRPr="006560B4">
        <w:rPr>
          <w:lang w:val="en-US"/>
        </w:rPr>
        <w:t xml:space="preserve"> =2</w:t>
      </w:r>
    </w:p>
    <w:p w14:paraId="275E5F19" w14:textId="77777777" w:rsidR="006560B4" w:rsidRDefault="006560B4" w:rsidP="006560B4">
      <w:pPr>
        <w:spacing w:after="0"/>
        <w:rPr>
          <w:lang w:val="en-US"/>
        </w:rPr>
      </w:pPr>
    </w:p>
    <w:p w14:paraId="1D5D65E6" w14:textId="77777777" w:rsidR="006560B4" w:rsidRDefault="006560B4" w:rsidP="006560B4">
      <w:pPr>
        <w:spacing w:after="0"/>
        <w:rPr>
          <w:lang w:val="en-US"/>
        </w:rPr>
      </w:pPr>
      <w:r>
        <w:rPr>
          <w:lang w:val="en-US"/>
        </w:rPr>
        <w:t>NOTES:</w:t>
      </w:r>
    </w:p>
    <w:p w14:paraId="3764B229" w14:textId="6CB51B71" w:rsidR="006560B4" w:rsidRPr="006560B4" w:rsidRDefault="006560B4" w:rsidP="00E70B89">
      <w:pPr>
        <w:spacing w:after="0"/>
        <w:ind w:left="400"/>
        <w:rPr>
          <w:lang w:val="en-US"/>
        </w:rPr>
      </w:pPr>
      <w:r>
        <w:rPr>
          <w:lang w:val="en-US"/>
        </w:rPr>
        <w:t xml:space="preserve">1.  </w:t>
      </w:r>
      <w:r w:rsidRPr="006560B4">
        <w:rPr>
          <w:lang w:val="en-US"/>
        </w:rPr>
        <w:t xml:space="preserve">We recommend not to use </w:t>
      </w:r>
      <w:proofErr w:type="spellStart"/>
      <w:r w:rsidRPr="006560B4">
        <w:rPr>
          <w:lang w:val="en-US"/>
        </w:rPr>
        <w:t>alternate_group</w:t>
      </w:r>
      <w:proofErr w:type="spellEnd"/>
      <w:r w:rsidRPr="006560B4">
        <w:rPr>
          <w:lang w:val="en-US"/>
        </w:rPr>
        <w:t xml:space="preserve"> in combination with track </w:t>
      </w:r>
      <w:proofErr w:type="gramStart"/>
      <w:r w:rsidRPr="006560B4">
        <w:rPr>
          <w:lang w:val="en-US"/>
        </w:rPr>
        <w:t>groups, and</w:t>
      </w:r>
      <w:proofErr w:type="gramEnd"/>
      <w:r w:rsidRPr="006560B4">
        <w:rPr>
          <w:lang w:val="en-US"/>
        </w:rPr>
        <w:t xml:space="preserve"> use the hierarchical track groups instead.</w:t>
      </w:r>
    </w:p>
    <w:p w14:paraId="218B53BF" w14:textId="002BDEB6" w:rsidR="006560B4" w:rsidRPr="00E70B89" w:rsidRDefault="006560B4" w:rsidP="00E70B89">
      <w:pPr>
        <w:spacing w:after="0"/>
        <w:ind w:left="400"/>
        <w:rPr>
          <w:lang w:val="en-US"/>
        </w:rPr>
      </w:pPr>
      <w:r>
        <w:rPr>
          <w:lang w:val="en-US"/>
        </w:rPr>
        <w:t xml:space="preserve">2. </w:t>
      </w:r>
      <w:r w:rsidRPr="006560B4">
        <w:rPr>
          <w:lang w:val="en-US"/>
        </w:rPr>
        <w:t xml:space="preserve">As shown in the example, implementation of the </w:t>
      </w:r>
      <w:r w:rsidR="00EE115A">
        <w:rPr>
          <w:lang w:val="en-US"/>
        </w:rPr>
        <w:t>use case</w:t>
      </w:r>
      <w:r w:rsidRPr="006560B4">
        <w:rPr>
          <w:lang w:val="en-US"/>
        </w:rPr>
        <w:t xml:space="preserve"> is only possible if a track group type is defined for the switching sets/adaptation sets.</w:t>
      </w:r>
    </w:p>
    <w:p w14:paraId="24EEA281" w14:textId="010D1B89" w:rsidR="006560B4" w:rsidRDefault="006560B4" w:rsidP="00E70B89">
      <w:pPr>
        <w:pStyle w:val="Heading3"/>
      </w:pPr>
      <w:r>
        <w:rPr>
          <w:lang w:val="en-GB"/>
        </w:rPr>
        <w:t xml:space="preserve"> </w:t>
      </w:r>
      <w:bookmarkStart w:id="94" w:name="_Toc134679107"/>
      <w:r>
        <w:t xml:space="preserve">Proposed </w:t>
      </w:r>
      <w:r w:rsidR="00EE115A">
        <w:t>specification</w:t>
      </w:r>
      <w:r>
        <w:t xml:space="preserve"> revision</w:t>
      </w:r>
      <w:bookmarkEnd w:id="94"/>
    </w:p>
    <w:p w14:paraId="513CB73E" w14:textId="049515AE" w:rsidR="00515ECD" w:rsidRPr="00E70B89" w:rsidRDefault="00515ECD" w:rsidP="00E70B89">
      <w:pPr>
        <w:rPr>
          <w:lang w:val="en-US"/>
        </w:rPr>
      </w:pPr>
      <w:r>
        <w:rPr>
          <w:lang w:val="en-GB"/>
        </w:rPr>
        <w:t>The revisions are shown in red.</w:t>
      </w:r>
    </w:p>
    <w:p w14:paraId="063CCEE8" w14:textId="77777777" w:rsidR="006560B4" w:rsidRPr="00E70B89" w:rsidRDefault="006560B4" w:rsidP="006560B4">
      <w:pPr>
        <w:kinsoku w:val="0"/>
        <w:overflowPunct w:val="0"/>
        <w:spacing w:after="0" w:line="240" w:lineRule="auto"/>
        <w:jc w:val="left"/>
        <w:textAlignment w:val="baseline"/>
        <w:rPr>
          <w:rFonts w:eastAsia="Times New Roman"/>
          <w:szCs w:val="22"/>
          <w:lang w:val="en-US" w:eastAsia="en-US"/>
        </w:rPr>
      </w:pPr>
      <w:r w:rsidRPr="00E70B89">
        <w:rPr>
          <w:b/>
          <w:bCs/>
          <w:kern w:val="24"/>
          <w:szCs w:val="22"/>
          <w:lang w:val="en-US" w:eastAsia="en-US"/>
        </w:rPr>
        <w:t>8.3.5 Track group description box</w:t>
      </w:r>
    </w:p>
    <w:p w14:paraId="65DA4969"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eastAsia="MS Gothic"/>
          <w:color w:val="000000" w:themeColor="text1"/>
          <w:kern w:val="24"/>
          <w:szCs w:val="22"/>
          <w:lang w:val="en-GB" w:eastAsia="en-US"/>
        </w:rPr>
        <w:t xml:space="preserve">The </w:t>
      </w:r>
      <w:proofErr w:type="spellStart"/>
      <w:r w:rsidRPr="006560B4">
        <w:rPr>
          <w:rFonts w:ascii="Courier New" w:eastAsia="MS Gothic" w:hAnsi="Courier New" w:cs="Courier New"/>
          <w:color w:val="000000" w:themeColor="text1"/>
          <w:kern w:val="24"/>
          <w:szCs w:val="22"/>
          <w:lang w:val="en-GB" w:eastAsia="en-US"/>
        </w:rPr>
        <w:t>TrackGroupDescriptionBox</w:t>
      </w:r>
      <w:proofErr w:type="spellEnd"/>
      <w:r w:rsidRPr="006560B4">
        <w:rPr>
          <w:rFonts w:eastAsia="MS Gothic"/>
          <w:color w:val="000000" w:themeColor="text1"/>
          <w:kern w:val="24"/>
          <w:szCs w:val="22"/>
          <w:lang w:val="en-GB" w:eastAsia="en-US"/>
        </w:rPr>
        <w:t xml:space="preserve"> provides an array of </w:t>
      </w:r>
      <w:proofErr w:type="spellStart"/>
      <w:r w:rsidRPr="006560B4">
        <w:rPr>
          <w:rFonts w:ascii="Courier New" w:eastAsia="Times New Roman" w:hAnsi="Courier New" w:cs="Courier New"/>
          <w:color w:val="000000" w:themeColor="text1"/>
          <w:kern w:val="24"/>
          <w:szCs w:val="22"/>
          <w:lang w:val="en-GB" w:eastAsia="en-US"/>
        </w:rPr>
        <w:t>TrackGroupEntryBox</w:t>
      </w:r>
      <w:r w:rsidRPr="006560B4">
        <w:rPr>
          <w:rFonts w:eastAsia="Times New Roman"/>
          <w:color w:val="000000" w:themeColor="text1"/>
          <w:kern w:val="24"/>
          <w:szCs w:val="22"/>
          <w:lang w:val="en-GB" w:eastAsia="en-US"/>
        </w:rPr>
        <w:t>es</w:t>
      </w:r>
      <w:proofErr w:type="spellEnd"/>
      <w:r w:rsidRPr="006560B4">
        <w:rPr>
          <w:rFonts w:eastAsia="Times New Roman"/>
          <w:color w:val="000000" w:themeColor="text1"/>
          <w:kern w:val="24"/>
          <w:szCs w:val="22"/>
          <w:lang w:val="en-GB" w:eastAsia="en-US"/>
        </w:rPr>
        <w:t xml:space="preserve">, where each </w:t>
      </w:r>
      <w:proofErr w:type="spellStart"/>
      <w:r w:rsidRPr="006560B4">
        <w:rPr>
          <w:rFonts w:ascii="Courier New" w:eastAsia="Times New Roman" w:hAnsi="Courier New" w:cs="Courier New"/>
          <w:color w:val="000000" w:themeColor="text1"/>
          <w:kern w:val="24"/>
          <w:szCs w:val="22"/>
          <w:lang w:val="en-GB" w:eastAsia="en-US"/>
        </w:rPr>
        <w:t>TrackGroupEntryBox</w:t>
      </w:r>
      <w:proofErr w:type="spellEnd"/>
      <w:r w:rsidRPr="006560B4">
        <w:rPr>
          <w:rFonts w:ascii="Courier New" w:eastAsia="Times New Roman" w:hAnsi="Courier New" w:cs="Courier New"/>
          <w:color w:val="000000" w:themeColor="text1"/>
          <w:kern w:val="24"/>
          <w:szCs w:val="22"/>
          <w:lang w:val="en-GB" w:eastAsia="en-US"/>
        </w:rPr>
        <w:t xml:space="preserve"> </w:t>
      </w:r>
      <w:r w:rsidRPr="006560B4">
        <w:rPr>
          <w:rFonts w:eastAsia="MS Gothic"/>
          <w:color w:val="000000" w:themeColor="text1"/>
          <w:kern w:val="24"/>
          <w:szCs w:val="22"/>
          <w:lang w:val="en-GB" w:eastAsia="en-US"/>
        </w:rPr>
        <w:t>provides detailed characteristics of a particular track group.</w:t>
      </w:r>
    </w:p>
    <w:p w14:paraId="023F24A7"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asciiTheme="minorHAnsi" w:eastAsia="Arial" w:hAnsi="Calibri" w:cstheme="minorBidi"/>
          <w:color w:val="000000" w:themeColor="text1"/>
          <w:kern w:val="24"/>
          <w:szCs w:val="22"/>
          <w:lang w:val="en-GB" w:eastAsia="en-US"/>
        </w:rPr>
        <w:t xml:space="preserve">The syntax of the </w:t>
      </w:r>
      <w:proofErr w:type="spellStart"/>
      <w:r w:rsidRPr="006560B4">
        <w:rPr>
          <w:rFonts w:ascii="Courier New" w:eastAsia="Times New Roman" w:hAnsi="Courier New" w:cs="Courier New"/>
          <w:color w:val="000000" w:themeColor="text1"/>
          <w:kern w:val="24"/>
          <w:szCs w:val="22"/>
          <w:lang w:val="en-GB" w:eastAsia="en-US"/>
        </w:rPr>
        <w:t>TrackGroupEntryBox</w:t>
      </w:r>
      <w:proofErr w:type="spellEnd"/>
      <w:r w:rsidRPr="006560B4">
        <w:rPr>
          <w:rFonts w:ascii="Courier" w:eastAsia="Times New Roman" w:hAnsi="Courier" w:cstheme="minorBidi"/>
          <w:color w:val="000000" w:themeColor="text1"/>
          <w:kern w:val="24"/>
          <w:szCs w:val="22"/>
          <w:lang w:val="en-GB" w:eastAsia="en-US"/>
        </w:rPr>
        <w:t xml:space="preserve"> </w:t>
      </w:r>
      <w:r w:rsidRPr="006560B4">
        <w:rPr>
          <w:rFonts w:asciiTheme="minorHAnsi" w:eastAsia="Arial" w:hAnsi="Calibri" w:cstheme="minorBidi"/>
          <w:color w:val="000000" w:themeColor="text1"/>
          <w:kern w:val="24"/>
          <w:szCs w:val="22"/>
          <w:lang w:val="en-GB" w:eastAsia="en-US"/>
        </w:rPr>
        <w:t xml:space="preserve">is determined by </w:t>
      </w:r>
      <w:proofErr w:type="spellStart"/>
      <w:r w:rsidRPr="006560B4">
        <w:rPr>
          <w:rFonts w:ascii="Courier New" w:eastAsia="Arial" w:hAnsi="Courier New" w:cs="Courier New"/>
          <w:color w:val="000000" w:themeColor="text1"/>
          <w:kern w:val="24"/>
          <w:szCs w:val="22"/>
          <w:lang w:val="en-GB" w:eastAsia="en-US"/>
        </w:rPr>
        <w:t>track_group_entry_type</w:t>
      </w:r>
      <w:proofErr w:type="spellEnd"/>
      <w:r w:rsidRPr="006560B4">
        <w:rPr>
          <w:rFonts w:asciiTheme="minorHAnsi" w:eastAsia="Arial" w:hAnsi="Calibri" w:cstheme="minorBidi"/>
          <w:color w:val="000000" w:themeColor="text1"/>
          <w:kern w:val="24"/>
          <w:szCs w:val="22"/>
          <w:lang w:val="en-GB" w:eastAsia="en-US"/>
        </w:rPr>
        <w:t xml:space="preserve">. </w:t>
      </w:r>
      <w:proofErr w:type="spellStart"/>
      <w:r w:rsidRPr="006560B4">
        <w:rPr>
          <w:rFonts w:ascii="Courier New" w:eastAsia="Arial" w:hAnsi="Courier New" w:cs="Courier New"/>
          <w:color w:val="000000" w:themeColor="text1"/>
          <w:kern w:val="24"/>
          <w:szCs w:val="22"/>
          <w:lang w:val="en-CA" w:eastAsia="en-US"/>
        </w:rPr>
        <w:t>TrackGroupEntryBox</w:t>
      </w:r>
      <w:proofErr w:type="spellEnd"/>
      <w:r w:rsidRPr="006560B4">
        <w:rPr>
          <w:rFonts w:ascii="Courier New" w:eastAsia="Arial" w:hAnsi="Courier New" w:cs="Courier New"/>
          <w:color w:val="000000" w:themeColor="text1"/>
          <w:kern w:val="24"/>
          <w:szCs w:val="22"/>
          <w:lang w:val="en-CA" w:eastAsia="en-US"/>
        </w:rPr>
        <w:t xml:space="preserve"> </w:t>
      </w:r>
      <w:r w:rsidRPr="006560B4">
        <w:rPr>
          <w:rFonts w:asciiTheme="minorHAnsi" w:eastAsia="Arial" w:hAnsi="Calibri" w:cstheme="minorBidi"/>
          <w:color w:val="000000" w:themeColor="text1"/>
          <w:kern w:val="24"/>
          <w:szCs w:val="22"/>
          <w:lang w:val="en-CA" w:eastAsia="en-US"/>
        </w:rPr>
        <w:t xml:space="preserve">is mapped to the track group by a unique </w:t>
      </w:r>
      <w:proofErr w:type="spellStart"/>
      <w:r w:rsidRPr="006560B4">
        <w:rPr>
          <w:rFonts w:ascii="Courier New" w:eastAsia="Arial" w:hAnsi="Courier New" w:cs="Courier New"/>
          <w:color w:val="000000" w:themeColor="text1"/>
          <w:kern w:val="24"/>
          <w:szCs w:val="22"/>
          <w:lang w:val="en-CA" w:eastAsia="en-US"/>
        </w:rPr>
        <w:t>track_group_entry_type</w:t>
      </w:r>
      <w:proofErr w:type="spellEnd"/>
      <w:r w:rsidRPr="006560B4">
        <w:rPr>
          <w:rFonts w:asciiTheme="minorHAnsi" w:eastAsia="Arial" w:hAnsi="Calibri" w:cstheme="minorBidi"/>
          <w:color w:val="000000" w:themeColor="text1"/>
          <w:kern w:val="24"/>
          <w:szCs w:val="22"/>
          <w:lang w:val="en-CA" w:eastAsia="en-US"/>
        </w:rPr>
        <w:t xml:space="preserve"> that is associated with a </w:t>
      </w:r>
      <w:proofErr w:type="spellStart"/>
      <w:r w:rsidRPr="006560B4">
        <w:rPr>
          <w:rFonts w:ascii="Courier New" w:eastAsia="Arial" w:hAnsi="Courier New" w:cs="Courier New"/>
          <w:color w:val="000000" w:themeColor="text1"/>
          <w:kern w:val="24"/>
          <w:szCs w:val="22"/>
          <w:lang w:val="en-CA" w:eastAsia="en-US"/>
        </w:rPr>
        <w:t>track_group_type</w:t>
      </w:r>
      <w:proofErr w:type="spellEnd"/>
      <w:r w:rsidRPr="006560B4">
        <w:rPr>
          <w:rFonts w:ascii="Courier New" w:eastAsia="Arial" w:hAnsi="Courier New" w:cs="Courier New"/>
          <w:color w:val="000000" w:themeColor="text1"/>
          <w:kern w:val="24"/>
          <w:szCs w:val="22"/>
          <w:lang w:val="en-CA" w:eastAsia="en-US"/>
        </w:rPr>
        <w:t xml:space="preserve"> </w:t>
      </w:r>
      <w:r w:rsidRPr="006560B4">
        <w:rPr>
          <w:rFonts w:asciiTheme="minorHAnsi" w:eastAsia="Arial" w:hAnsi="Calibri" w:cstheme="minorBidi"/>
          <w:color w:val="000000" w:themeColor="text1"/>
          <w:kern w:val="24"/>
          <w:szCs w:val="22"/>
          <w:lang w:val="en-CA" w:eastAsia="en-US"/>
        </w:rPr>
        <w:t xml:space="preserve">defined in subclause </w:t>
      </w:r>
      <w:r w:rsidRPr="006560B4">
        <w:rPr>
          <w:rFonts w:ascii="Arial" w:eastAsia="Arial" w:hAnsi="Arial" w:cstheme="minorBidi"/>
          <w:color w:val="000000" w:themeColor="text1"/>
          <w:kern w:val="24"/>
          <w:szCs w:val="22"/>
          <w:lang w:val="en-CA" w:eastAsia="en-US"/>
        </w:rPr>
        <w:t>8.3.4.3</w:t>
      </w:r>
      <w:r w:rsidRPr="006560B4">
        <w:rPr>
          <w:rFonts w:ascii="Arial" w:eastAsia="Arial" w:hAnsi="Arial" w:cs="Courier New"/>
          <w:color w:val="000000" w:themeColor="text1"/>
          <w:kern w:val="24"/>
          <w:szCs w:val="22"/>
          <w:lang w:val="en-CA" w:eastAsia="en-US"/>
        </w:rPr>
        <w:t xml:space="preserve">. </w:t>
      </w:r>
      <w:r w:rsidRPr="006560B4">
        <w:rPr>
          <w:rFonts w:ascii="Arial" w:eastAsia="Arial" w:hAnsi="Arial" w:cstheme="minorBidi"/>
          <w:color w:val="000000" w:themeColor="text1"/>
          <w:kern w:val="24"/>
          <w:szCs w:val="22"/>
          <w:lang w:val="en-US" w:eastAsia="en-US"/>
        </w:rPr>
        <w:t>More than one</w:t>
      </w:r>
      <w:r w:rsidRPr="006560B4">
        <w:rPr>
          <w:rFonts w:ascii="Courier New" w:eastAsia="Arial" w:hAnsi="Courier New" w:cs="Courier New"/>
          <w:color w:val="000000" w:themeColor="text1"/>
          <w:kern w:val="24"/>
          <w:sz w:val="20"/>
          <w:lang w:val="en-CA" w:eastAsia="en-US"/>
        </w:rPr>
        <w:t xml:space="preserve"> </w:t>
      </w:r>
      <w:proofErr w:type="spellStart"/>
      <w:r w:rsidRPr="006560B4">
        <w:rPr>
          <w:rFonts w:ascii="Courier New" w:eastAsia="Times New Roman" w:hAnsi="Courier New" w:cs="Courier New"/>
          <w:color w:val="000000" w:themeColor="text1"/>
          <w:kern w:val="24"/>
          <w:szCs w:val="22"/>
          <w:lang w:val="en-GB" w:eastAsia="en-US"/>
        </w:rPr>
        <w:t>TrackGroupEntryBox</w:t>
      </w:r>
      <w:proofErr w:type="spellEnd"/>
      <w:r w:rsidRPr="006560B4">
        <w:rPr>
          <w:rFonts w:ascii="Courier" w:eastAsia="Times New Roman" w:hAnsi="Courier" w:cstheme="minorBidi"/>
          <w:color w:val="000000" w:themeColor="text1"/>
          <w:kern w:val="24"/>
          <w:szCs w:val="22"/>
          <w:lang w:val="en-GB" w:eastAsia="en-US"/>
        </w:rPr>
        <w:t xml:space="preserve"> </w:t>
      </w:r>
      <w:r w:rsidRPr="006560B4">
        <w:rPr>
          <w:rFonts w:asciiTheme="minorHAnsi" w:eastAsia="Times New Roman" w:hAnsi="Calibri" w:cstheme="minorBidi"/>
          <w:color w:val="000000" w:themeColor="text1"/>
          <w:kern w:val="24"/>
          <w:szCs w:val="22"/>
          <w:lang w:val="en-GB" w:eastAsia="en-US"/>
        </w:rPr>
        <w:t>with the same</w:t>
      </w:r>
      <w:r w:rsidRPr="006560B4">
        <w:rPr>
          <w:rFonts w:ascii="Courier" w:eastAsia="Times New Roman" w:hAnsi="Courier" w:cstheme="minorBidi"/>
          <w:color w:val="000000" w:themeColor="text1"/>
          <w:kern w:val="24"/>
          <w:szCs w:val="22"/>
          <w:lang w:val="en-GB" w:eastAsia="en-US"/>
        </w:rPr>
        <w:t xml:space="preserve"> </w:t>
      </w:r>
      <w:proofErr w:type="spellStart"/>
      <w:r w:rsidRPr="006560B4">
        <w:rPr>
          <w:rFonts w:ascii="Courier New" w:eastAsia="Arial" w:hAnsi="Courier New" w:cs="Courier New"/>
          <w:color w:val="000000" w:themeColor="text1"/>
          <w:kern w:val="24"/>
          <w:szCs w:val="22"/>
          <w:lang w:val="en-GB" w:eastAsia="en-US"/>
        </w:rPr>
        <w:t>track_group_entry_type</w:t>
      </w:r>
      <w:proofErr w:type="spellEnd"/>
      <w:r w:rsidRPr="006560B4">
        <w:rPr>
          <w:rFonts w:asciiTheme="minorHAnsi" w:eastAsia="Arial" w:hAnsi="Calibri" w:cstheme="minorBidi"/>
          <w:color w:val="000000" w:themeColor="text1"/>
          <w:kern w:val="24"/>
          <w:szCs w:val="22"/>
          <w:lang w:val="en-CA" w:eastAsia="en-US"/>
        </w:rPr>
        <w:t xml:space="preserve"> may be present in </w:t>
      </w:r>
      <w:proofErr w:type="spellStart"/>
      <w:r w:rsidRPr="006560B4">
        <w:rPr>
          <w:rFonts w:ascii="Courier New" w:eastAsia="Arial" w:hAnsi="Courier New" w:cs="Courier New"/>
          <w:color w:val="000000" w:themeColor="text1"/>
          <w:kern w:val="24"/>
          <w:szCs w:val="22"/>
          <w:lang w:val="en-GB" w:eastAsia="en-US"/>
        </w:rPr>
        <w:t>TrackGroupDescriptionBox</w:t>
      </w:r>
      <w:proofErr w:type="spellEnd"/>
      <w:r w:rsidRPr="006560B4">
        <w:rPr>
          <w:rFonts w:asciiTheme="minorHAnsi" w:eastAsia="Arial" w:hAnsi="Calibri" w:cstheme="minorBidi"/>
          <w:color w:val="000000" w:themeColor="text1"/>
          <w:kern w:val="24"/>
          <w:szCs w:val="22"/>
          <w:lang w:val="en-GB" w:eastAsia="en-US"/>
        </w:rPr>
        <w:t xml:space="preserve">, in that case </w:t>
      </w:r>
      <w:proofErr w:type="spellStart"/>
      <w:r w:rsidRPr="006560B4">
        <w:rPr>
          <w:rFonts w:ascii="Courier New" w:eastAsia="Times New Roman" w:hAnsi="Courier New" w:cs="Courier New"/>
          <w:color w:val="000000" w:themeColor="text1"/>
          <w:kern w:val="24"/>
          <w:szCs w:val="22"/>
          <w:lang w:val="en-GB" w:eastAsia="en-US"/>
        </w:rPr>
        <w:t>TrackGroupEntryBox</w:t>
      </w:r>
      <w:r w:rsidRPr="006560B4">
        <w:rPr>
          <w:rFonts w:asciiTheme="minorHAnsi" w:eastAsia="Times New Roman" w:hAnsi="Calibri" w:cstheme="minorBidi"/>
          <w:color w:val="000000" w:themeColor="text1"/>
          <w:kern w:val="24"/>
          <w:szCs w:val="22"/>
          <w:lang w:val="en-GB" w:eastAsia="en-US"/>
        </w:rPr>
        <w:t>es</w:t>
      </w:r>
      <w:proofErr w:type="spellEnd"/>
      <w:r w:rsidRPr="006560B4">
        <w:rPr>
          <w:rFonts w:ascii="Arial" w:eastAsia="Arial" w:hAnsi="Arial" w:cstheme="minorBidi"/>
          <w:color w:val="000000" w:themeColor="text1"/>
          <w:kern w:val="24"/>
          <w:szCs w:val="22"/>
          <w:lang w:val="en-GB" w:eastAsia="en-US"/>
        </w:rPr>
        <w:t xml:space="preserve"> </w:t>
      </w:r>
      <w:r w:rsidRPr="006560B4">
        <w:rPr>
          <w:rFonts w:ascii="Arial" w:eastAsia="Arial" w:hAnsi="Arial" w:cstheme="minorBidi"/>
          <w:color w:val="000000" w:themeColor="text1"/>
          <w:kern w:val="24"/>
          <w:szCs w:val="22"/>
          <w:lang w:val="en-CA" w:eastAsia="en-US"/>
        </w:rPr>
        <w:t xml:space="preserve">shall have different </w:t>
      </w:r>
      <w:proofErr w:type="spellStart"/>
      <w:r w:rsidRPr="006560B4">
        <w:rPr>
          <w:rFonts w:ascii="Courier New" w:eastAsia="Arial" w:hAnsi="Courier New" w:cs="Courier New"/>
          <w:color w:val="000000" w:themeColor="text1"/>
          <w:kern w:val="24"/>
          <w:szCs w:val="22"/>
          <w:lang w:val="en-CA" w:eastAsia="en-US"/>
        </w:rPr>
        <w:t>track_group_id</w:t>
      </w:r>
      <w:proofErr w:type="spellEnd"/>
      <w:r w:rsidRPr="006560B4">
        <w:rPr>
          <w:rFonts w:ascii="Courier New" w:eastAsia="Arial" w:hAnsi="Courier New" w:cs="Courier New"/>
          <w:color w:val="000000" w:themeColor="text1"/>
          <w:kern w:val="24"/>
          <w:szCs w:val="22"/>
          <w:lang w:val="en-CA" w:eastAsia="en-US"/>
        </w:rPr>
        <w:t>.</w:t>
      </w:r>
    </w:p>
    <w:p w14:paraId="4B6DD689"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E70B89">
        <w:rPr>
          <w:rFonts w:eastAsia="MS Gothic"/>
          <w:b/>
          <w:bCs/>
          <w:kern w:val="24"/>
          <w:szCs w:val="22"/>
          <w:lang w:val="en-US" w:eastAsia="en-US"/>
        </w:rPr>
        <w:t xml:space="preserve">8.3.5.1 </w:t>
      </w:r>
      <w:r w:rsidRPr="00E70B89">
        <w:rPr>
          <w:b/>
          <w:bCs/>
          <w:kern w:val="24"/>
          <w:szCs w:val="22"/>
          <w:lang w:val="en-US" w:eastAsia="en-US"/>
        </w:rPr>
        <w:t>Syntax</w:t>
      </w:r>
    </w:p>
    <w:p w14:paraId="4FCC24A1"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proofErr w:type="gramStart"/>
      <w:r w:rsidRPr="006560B4">
        <w:rPr>
          <w:rFonts w:ascii="Courier New" w:eastAsia="Arial" w:hAnsi="Courier New" w:cs="Courier New"/>
          <w:color w:val="000000" w:themeColor="text1"/>
          <w:kern w:val="24"/>
          <w:szCs w:val="22"/>
          <w:lang w:val="en-US" w:eastAsia="en-US"/>
        </w:rPr>
        <w:t>aligned(</w:t>
      </w:r>
      <w:proofErr w:type="gramEnd"/>
      <w:r w:rsidRPr="006560B4">
        <w:rPr>
          <w:rFonts w:ascii="Courier New" w:eastAsia="Arial" w:hAnsi="Courier New" w:cs="Courier New"/>
          <w:color w:val="000000" w:themeColor="text1"/>
          <w:kern w:val="24"/>
          <w:szCs w:val="22"/>
          <w:lang w:val="en-US" w:eastAsia="en-US"/>
        </w:rPr>
        <w:t xml:space="preserve">8) class </w:t>
      </w:r>
      <w:proofErr w:type="spellStart"/>
      <w:r w:rsidRPr="006560B4">
        <w:rPr>
          <w:rFonts w:ascii="Courier New" w:eastAsia="Arial" w:hAnsi="Courier New" w:cs="Courier New"/>
          <w:color w:val="000000" w:themeColor="text1"/>
          <w:kern w:val="24"/>
          <w:szCs w:val="22"/>
          <w:lang w:val="en-US" w:eastAsia="en-US"/>
        </w:rPr>
        <w:t>TrackGroupDescriptionBox</w:t>
      </w:r>
      <w:proofErr w:type="spellEnd"/>
      <w:r w:rsidRPr="006560B4">
        <w:rPr>
          <w:rFonts w:ascii="Courier New" w:eastAsia="Arial" w:hAnsi="Courier New" w:cs="Courier New"/>
          <w:color w:val="000000" w:themeColor="text1"/>
          <w:kern w:val="24"/>
          <w:szCs w:val="22"/>
          <w:lang w:val="en-US" w:eastAsia="en-US"/>
        </w:rPr>
        <w:t xml:space="preserve"> extends Box(</w:t>
      </w:r>
      <w:r w:rsidRPr="006560B4">
        <w:rPr>
          <w:rFonts w:ascii="Courier New" w:eastAsia="Arial" w:hAnsi="Courier New" w:cs="Arial"/>
          <w:color w:val="000000" w:themeColor="text1"/>
          <w:kern w:val="24"/>
          <w:szCs w:val="22"/>
          <w:lang w:val="en-GB" w:eastAsia="en-US"/>
        </w:rPr>
        <w:t>'</w:t>
      </w:r>
      <w:proofErr w:type="spellStart"/>
      <w:r w:rsidRPr="006560B4">
        <w:rPr>
          <w:rFonts w:ascii="Courier New" w:eastAsia="Arial" w:hAnsi="Courier New" w:cs="Courier New"/>
          <w:color w:val="000000" w:themeColor="text1"/>
          <w:kern w:val="24"/>
          <w:szCs w:val="22"/>
          <w:lang w:val="en-US" w:eastAsia="en-US"/>
        </w:rPr>
        <w:t>tkgd</w:t>
      </w:r>
      <w:proofErr w:type="spellEnd"/>
      <w:r w:rsidRPr="006560B4">
        <w:rPr>
          <w:rFonts w:ascii="Courier New" w:eastAsia="Arial" w:hAnsi="Courier New" w:cs="Arial"/>
          <w:color w:val="000000" w:themeColor="text1"/>
          <w:kern w:val="24"/>
          <w:szCs w:val="22"/>
          <w:lang w:val="en-GB" w:eastAsia="en-US"/>
        </w:rPr>
        <w:t>'</w:t>
      </w:r>
      <w:r w:rsidRPr="006560B4">
        <w:rPr>
          <w:rFonts w:ascii="Courier New" w:eastAsia="Arial" w:hAnsi="Courier New" w:cs="Courier New"/>
          <w:color w:val="000000" w:themeColor="text1"/>
          <w:kern w:val="24"/>
          <w:szCs w:val="22"/>
          <w:lang w:val="en-US" w:eastAsia="en-US"/>
        </w:rPr>
        <w:t>)</w:t>
      </w:r>
      <w:r w:rsidRPr="006560B4">
        <w:rPr>
          <w:rFonts w:ascii="Courier New" w:eastAsia="Arial" w:hAnsi="Courier New" w:cs="Courier New"/>
          <w:color w:val="000000" w:themeColor="text1"/>
          <w:kern w:val="24"/>
          <w:szCs w:val="22"/>
          <w:lang w:val="en-US" w:eastAsia="en-US"/>
        </w:rPr>
        <w:br/>
        <w:t>{</w:t>
      </w:r>
      <w:r w:rsidRPr="006560B4">
        <w:rPr>
          <w:rFonts w:ascii="Courier New" w:eastAsia="Arial" w:hAnsi="Courier New" w:cs="Courier New"/>
          <w:color w:val="000000" w:themeColor="text1"/>
          <w:kern w:val="24"/>
          <w:szCs w:val="22"/>
          <w:lang w:val="en-US" w:eastAsia="en-US"/>
        </w:rPr>
        <w:br/>
        <w:t xml:space="preserve">   Box boxes[];</w:t>
      </w:r>
      <w:r w:rsidRPr="006560B4">
        <w:rPr>
          <w:rFonts w:ascii="Courier New" w:eastAsia="Arial" w:hAnsi="Courier New" w:cs="Courier New"/>
          <w:color w:val="000000" w:themeColor="text1"/>
          <w:kern w:val="24"/>
          <w:szCs w:val="22"/>
          <w:lang w:val="en-US" w:eastAsia="en-US"/>
        </w:rPr>
        <w:br/>
        <w:t>}</w:t>
      </w:r>
    </w:p>
    <w:p w14:paraId="65A623AE"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proofErr w:type="gramStart"/>
      <w:r w:rsidRPr="006560B4">
        <w:rPr>
          <w:rFonts w:ascii="Courier New" w:eastAsia="Arial" w:hAnsi="Courier New" w:cs="Courier New"/>
          <w:color w:val="000000" w:themeColor="text1"/>
          <w:kern w:val="24"/>
          <w:szCs w:val="22"/>
          <w:lang w:val="en-US" w:eastAsia="en-US"/>
        </w:rPr>
        <w:t>aligned(</w:t>
      </w:r>
      <w:proofErr w:type="gramEnd"/>
      <w:r w:rsidRPr="006560B4">
        <w:rPr>
          <w:rFonts w:ascii="Courier New" w:eastAsia="Arial" w:hAnsi="Courier New" w:cs="Courier New"/>
          <w:color w:val="000000" w:themeColor="text1"/>
          <w:kern w:val="24"/>
          <w:szCs w:val="22"/>
          <w:lang w:val="en-US" w:eastAsia="en-US"/>
        </w:rPr>
        <w:t xml:space="preserve">8) abstract class </w:t>
      </w:r>
      <w:proofErr w:type="spellStart"/>
      <w:r w:rsidRPr="006560B4">
        <w:rPr>
          <w:rFonts w:ascii="Courier New" w:eastAsia="Arial" w:hAnsi="Courier New" w:cs="Courier New"/>
          <w:color w:val="000000" w:themeColor="text1"/>
          <w:kern w:val="24"/>
          <w:szCs w:val="22"/>
          <w:lang w:val="en-US" w:eastAsia="en-US"/>
        </w:rPr>
        <w:t>TrackGroupEntryBox</w:t>
      </w:r>
      <w:proofErr w:type="spellEnd"/>
      <w:r w:rsidRPr="006560B4">
        <w:rPr>
          <w:rFonts w:ascii="Courier New" w:eastAsia="Arial" w:hAnsi="Courier New" w:cs="Courier New"/>
          <w:color w:val="000000" w:themeColor="text1"/>
          <w:kern w:val="24"/>
          <w:szCs w:val="22"/>
          <w:lang w:val="en-US" w:eastAsia="en-US"/>
        </w:rPr>
        <w:t xml:space="preserve"> (unsigned int(32) </w:t>
      </w:r>
      <w:proofErr w:type="spellStart"/>
      <w:r w:rsidRPr="006560B4">
        <w:rPr>
          <w:rFonts w:ascii="Courier New" w:eastAsia="Arial" w:hAnsi="Courier New" w:cs="Courier New"/>
          <w:color w:val="000000" w:themeColor="text1"/>
          <w:kern w:val="24"/>
          <w:szCs w:val="22"/>
          <w:lang w:val="en-US" w:eastAsia="en-US"/>
        </w:rPr>
        <w:t>track_group_entry_type</w:t>
      </w:r>
      <w:proofErr w:type="spellEnd"/>
      <w:r w:rsidRPr="006560B4">
        <w:rPr>
          <w:rFonts w:ascii="Courier New" w:eastAsia="Arial" w:hAnsi="Courier New" w:cs="Courier New"/>
          <w:color w:val="000000" w:themeColor="text1"/>
          <w:kern w:val="24"/>
          <w:szCs w:val="22"/>
          <w:lang w:val="en-US" w:eastAsia="en-US"/>
        </w:rPr>
        <w:t xml:space="preserve">, unsigned int(8) version, unsigned int(24) flags) extends </w:t>
      </w:r>
      <w:proofErr w:type="spellStart"/>
      <w:r w:rsidRPr="006560B4">
        <w:rPr>
          <w:rFonts w:ascii="Courier New" w:eastAsia="Arial" w:hAnsi="Courier New" w:cs="Courier New"/>
          <w:color w:val="000000" w:themeColor="text1"/>
          <w:kern w:val="24"/>
          <w:szCs w:val="22"/>
          <w:lang w:val="en-US" w:eastAsia="en-US"/>
        </w:rPr>
        <w:t>FullBox</w:t>
      </w:r>
      <w:proofErr w:type="spellEnd"/>
      <w:r w:rsidRPr="006560B4">
        <w:rPr>
          <w:rFonts w:ascii="Courier New" w:eastAsia="Arial" w:hAnsi="Courier New" w:cs="Courier New"/>
          <w:color w:val="000000" w:themeColor="text1"/>
          <w:kern w:val="24"/>
          <w:szCs w:val="22"/>
          <w:lang w:val="en-US" w:eastAsia="en-US"/>
        </w:rPr>
        <w:t>(</w:t>
      </w:r>
      <w:proofErr w:type="spellStart"/>
      <w:r w:rsidRPr="006560B4">
        <w:rPr>
          <w:rFonts w:ascii="Courier New" w:eastAsia="Arial" w:hAnsi="Courier New" w:cs="Courier New"/>
          <w:color w:val="000000" w:themeColor="text1"/>
          <w:kern w:val="24"/>
          <w:szCs w:val="22"/>
          <w:lang w:val="en-US" w:eastAsia="en-US"/>
        </w:rPr>
        <w:t>track_group_entry_type</w:t>
      </w:r>
      <w:proofErr w:type="spellEnd"/>
      <w:r w:rsidRPr="006560B4">
        <w:rPr>
          <w:rFonts w:ascii="Courier New" w:eastAsia="Arial" w:hAnsi="Courier New" w:cs="Courier New"/>
          <w:color w:val="000000" w:themeColor="text1"/>
          <w:kern w:val="24"/>
          <w:szCs w:val="22"/>
          <w:lang w:val="en-US" w:eastAsia="en-US"/>
        </w:rPr>
        <w:t xml:space="preserve">, version, flags) </w:t>
      </w:r>
      <w:r w:rsidRPr="006560B4">
        <w:rPr>
          <w:rFonts w:ascii="Courier New" w:eastAsia="Arial" w:hAnsi="Courier New" w:cs="Courier New"/>
          <w:color w:val="000000" w:themeColor="text1"/>
          <w:kern w:val="24"/>
          <w:szCs w:val="22"/>
          <w:lang w:val="en-US" w:eastAsia="en-US"/>
        </w:rPr>
        <w:br/>
        <w:t xml:space="preserve">{ </w:t>
      </w:r>
      <w:r w:rsidRPr="006560B4">
        <w:rPr>
          <w:rFonts w:ascii="Courier New" w:eastAsia="Arial" w:hAnsi="Courier New" w:cs="Courier New"/>
          <w:color w:val="000000" w:themeColor="text1"/>
          <w:kern w:val="24"/>
          <w:szCs w:val="22"/>
          <w:lang w:val="en-US" w:eastAsia="en-US"/>
        </w:rPr>
        <w:br/>
        <w:t xml:space="preserve">    unsigned int(32) </w:t>
      </w:r>
      <w:proofErr w:type="spellStart"/>
      <w:r w:rsidRPr="006560B4">
        <w:rPr>
          <w:rFonts w:ascii="Courier New" w:eastAsia="Arial" w:hAnsi="Courier New" w:cs="Courier New"/>
          <w:color w:val="000000" w:themeColor="text1"/>
          <w:kern w:val="24"/>
          <w:szCs w:val="22"/>
          <w:lang w:val="en-US" w:eastAsia="en-US"/>
        </w:rPr>
        <w:t>track_group_id</w:t>
      </w:r>
      <w:proofErr w:type="spellEnd"/>
      <w:r w:rsidRPr="006560B4">
        <w:rPr>
          <w:rFonts w:ascii="Courier New" w:eastAsia="Arial" w:hAnsi="Courier New" w:cs="Courier New"/>
          <w:color w:val="000000" w:themeColor="text1"/>
          <w:kern w:val="24"/>
          <w:szCs w:val="22"/>
          <w:lang w:val="en-US" w:eastAsia="en-US"/>
        </w:rPr>
        <w:t>;</w:t>
      </w:r>
      <w:r w:rsidRPr="006560B4">
        <w:rPr>
          <w:rFonts w:ascii="Courier New" w:eastAsia="Arial" w:hAnsi="Courier New" w:cs="Courier New"/>
          <w:color w:val="000000" w:themeColor="text1"/>
          <w:kern w:val="24"/>
          <w:szCs w:val="22"/>
          <w:lang w:val="en-US" w:eastAsia="en-US"/>
        </w:rPr>
        <w:br/>
        <w:t xml:space="preserve">    // the remaining data may be specified </w:t>
      </w:r>
      <w:r w:rsidRPr="006560B4">
        <w:rPr>
          <w:rFonts w:ascii="Courier New" w:eastAsia="Arial" w:hAnsi="Courier New" w:cs="Courier New"/>
          <w:color w:val="000000" w:themeColor="text1"/>
          <w:kern w:val="24"/>
          <w:szCs w:val="22"/>
          <w:lang w:val="en-US" w:eastAsia="en-US"/>
        </w:rPr>
        <w:br/>
        <w:t xml:space="preserve">    //  for a particular </w:t>
      </w:r>
      <w:proofErr w:type="spellStart"/>
      <w:r w:rsidRPr="006560B4">
        <w:rPr>
          <w:rFonts w:ascii="Courier New" w:eastAsia="Arial" w:hAnsi="Courier New" w:cs="Courier New"/>
          <w:color w:val="000000" w:themeColor="text1"/>
          <w:kern w:val="24"/>
          <w:szCs w:val="22"/>
          <w:lang w:val="en-US" w:eastAsia="en-US"/>
        </w:rPr>
        <w:t>track_group_entry_type</w:t>
      </w:r>
      <w:proofErr w:type="spellEnd"/>
      <w:r w:rsidRPr="006560B4">
        <w:rPr>
          <w:rFonts w:ascii="Courier New" w:eastAsia="Arial" w:hAnsi="Courier New" w:cs="Courier New"/>
          <w:color w:val="000000" w:themeColor="text1"/>
          <w:kern w:val="24"/>
          <w:szCs w:val="22"/>
          <w:lang w:val="en-US" w:eastAsia="en-US"/>
        </w:rPr>
        <w:t xml:space="preserve"> </w:t>
      </w:r>
      <w:r w:rsidRPr="006560B4">
        <w:rPr>
          <w:rFonts w:ascii="Courier New" w:eastAsia="Arial" w:hAnsi="Courier New" w:cs="Courier New"/>
          <w:color w:val="000000" w:themeColor="text1"/>
          <w:kern w:val="24"/>
          <w:szCs w:val="22"/>
          <w:lang w:val="en-US" w:eastAsia="en-US"/>
        </w:rPr>
        <w:br/>
        <w:t>}</w:t>
      </w:r>
    </w:p>
    <w:p w14:paraId="31B3B955"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E70B89">
        <w:rPr>
          <w:rFonts w:eastAsia="MS Gothic"/>
          <w:b/>
          <w:bCs/>
          <w:kern w:val="24"/>
          <w:szCs w:val="22"/>
          <w:lang w:val="en-US" w:eastAsia="en-US"/>
        </w:rPr>
        <w:t xml:space="preserve">8.3.5.2 </w:t>
      </w:r>
      <w:r w:rsidRPr="00E70B89">
        <w:rPr>
          <w:b/>
          <w:bCs/>
          <w:kern w:val="24"/>
          <w:szCs w:val="22"/>
          <w:lang w:val="en-US" w:eastAsia="en-US"/>
        </w:rPr>
        <w:t>Semantics</w:t>
      </w:r>
    </w:p>
    <w:p w14:paraId="56D9B3AA"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asciiTheme="minorHAnsi" w:eastAsia="Arial" w:hAnsi="Calibri" w:cstheme="minorBidi"/>
          <w:color w:val="000000" w:themeColor="text1"/>
          <w:kern w:val="24"/>
          <w:szCs w:val="22"/>
          <w:lang w:val="en-CA" w:eastAsia="en-US"/>
        </w:rPr>
        <w:t>The</w:t>
      </w:r>
      <w:r w:rsidRPr="006560B4">
        <w:rPr>
          <w:rFonts w:ascii="Courier New" w:hAnsi="Courier New" w:cs="Arial"/>
          <w:color w:val="000000" w:themeColor="text1"/>
          <w:kern w:val="24"/>
          <w:szCs w:val="22"/>
          <w:lang w:val="en-GB" w:eastAsia="en-US"/>
        </w:rPr>
        <w:t xml:space="preserve"> </w:t>
      </w:r>
      <w:proofErr w:type="spellStart"/>
      <w:r w:rsidRPr="006560B4">
        <w:rPr>
          <w:rFonts w:ascii="Courier New" w:hAnsi="Courier New" w:cs="Arial"/>
          <w:color w:val="000000" w:themeColor="text1"/>
          <w:kern w:val="24"/>
          <w:szCs w:val="22"/>
          <w:lang w:val="en-GB" w:eastAsia="en-US"/>
        </w:rPr>
        <w:t>TrackGroupDescriptionBox</w:t>
      </w:r>
      <w:proofErr w:type="spellEnd"/>
      <w:r w:rsidRPr="006560B4">
        <w:rPr>
          <w:rFonts w:ascii="Courier New" w:hAnsi="Courier New" w:cs="Arial"/>
          <w:color w:val="000000" w:themeColor="text1"/>
          <w:kern w:val="24"/>
          <w:szCs w:val="22"/>
          <w:lang w:val="en-GB" w:eastAsia="en-US"/>
        </w:rPr>
        <w:t xml:space="preserve"> </w:t>
      </w:r>
      <w:r w:rsidRPr="006560B4">
        <w:rPr>
          <w:rFonts w:asciiTheme="minorHAnsi" w:eastAsia="Arial" w:hAnsi="Calibri" w:cstheme="minorBidi"/>
          <w:color w:val="000000" w:themeColor="text1"/>
          <w:kern w:val="24"/>
          <w:szCs w:val="22"/>
          <w:lang w:val="en-CA" w:eastAsia="en-US"/>
        </w:rPr>
        <w:t xml:space="preserve">contains </w:t>
      </w:r>
      <w:proofErr w:type="spellStart"/>
      <w:r w:rsidRPr="006560B4">
        <w:rPr>
          <w:rFonts w:ascii="Courier New" w:hAnsi="Courier New" w:cs="Arial"/>
          <w:color w:val="000000" w:themeColor="text1"/>
          <w:kern w:val="24"/>
          <w:szCs w:val="22"/>
          <w:lang w:val="en-GB" w:eastAsia="en-US"/>
        </w:rPr>
        <w:t>TrackGroupEntryBox</w:t>
      </w:r>
      <w:proofErr w:type="spellEnd"/>
      <w:r w:rsidRPr="006560B4">
        <w:rPr>
          <w:rFonts w:asciiTheme="minorHAnsi" w:eastAsia="Arial" w:hAnsi="Calibri" w:cstheme="minorBidi"/>
          <w:color w:val="000000" w:themeColor="text1"/>
          <w:kern w:val="24"/>
          <w:szCs w:val="22"/>
          <w:lang w:val="en-US" w:eastAsia="en-US"/>
        </w:rPr>
        <w:t>es.</w:t>
      </w:r>
      <w:r w:rsidRPr="006560B4">
        <w:rPr>
          <w:rFonts w:ascii="Arial" w:eastAsiaTheme="minorEastAsia" w:hAnsi="Arial" w:cstheme="minorBidi"/>
          <w:color w:val="000000" w:themeColor="text1"/>
          <w:kern w:val="24"/>
          <w:sz w:val="8"/>
          <w:szCs w:val="8"/>
          <w:lang w:val="en-US" w:eastAsia="en-US"/>
        </w:rPr>
        <w:t xml:space="preserve"> </w:t>
      </w:r>
      <w:proofErr w:type="spellStart"/>
      <w:r w:rsidRPr="006560B4">
        <w:rPr>
          <w:rFonts w:ascii="Courier New" w:hAnsi="Courier New" w:cs="Arial"/>
          <w:color w:val="000000" w:themeColor="text1"/>
          <w:kern w:val="24"/>
          <w:szCs w:val="22"/>
          <w:lang w:val="en-GB" w:eastAsia="en-US"/>
        </w:rPr>
        <w:t>track_group_entry_type</w:t>
      </w:r>
      <w:proofErr w:type="spellEnd"/>
      <w:r w:rsidRPr="006560B4">
        <w:rPr>
          <w:rFonts w:ascii="Courier New" w:hAnsi="Courier New" w:cs="Arial"/>
          <w:color w:val="000000" w:themeColor="text1"/>
          <w:kern w:val="24"/>
          <w:szCs w:val="22"/>
          <w:lang w:val="en-GB" w:eastAsia="en-US"/>
        </w:rPr>
        <w:t xml:space="preserve"> </w:t>
      </w:r>
      <w:r w:rsidRPr="006560B4">
        <w:rPr>
          <w:rFonts w:asciiTheme="minorHAnsi" w:eastAsia="Arial" w:hAnsi="Calibri" w:cstheme="minorBidi"/>
          <w:color w:val="000000" w:themeColor="text1"/>
          <w:kern w:val="24"/>
          <w:szCs w:val="22"/>
          <w:lang w:val="en-US" w:eastAsia="en-US"/>
        </w:rPr>
        <w:t xml:space="preserve">indicates a 4CC that is </w:t>
      </w:r>
      <w:r w:rsidRPr="006560B4">
        <w:rPr>
          <w:rFonts w:ascii="Arial" w:eastAsia="Arial" w:hAnsi="Arial" w:cstheme="minorBidi"/>
          <w:color w:val="000000" w:themeColor="text1"/>
          <w:kern w:val="24"/>
          <w:szCs w:val="22"/>
          <w:lang w:val="en-CA" w:eastAsia="en-US"/>
        </w:rPr>
        <w:t xml:space="preserve">associated </w:t>
      </w:r>
      <w:r w:rsidRPr="006560B4">
        <w:rPr>
          <w:rFonts w:ascii="Arial" w:eastAsia="Arial" w:hAnsi="Arial" w:cstheme="minorBidi"/>
          <w:color w:val="000000" w:themeColor="text1"/>
          <w:kern w:val="24"/>
          <w:szCs w:val="22"/>
          <w:lang w:val="en-US" w:eastAsia="en-US"/>
        </w:rPr>
        <w:t xml:space="preserve">with a </w:t>
      </w:r>
      <w:proofErr w:type="spellStart"/>
      <w:r w:rsidRPr="006560B4">
        <w:rPr>
          <w:rFonts w:ascii="Courier New" w:eastAsia="Arial" w:hAnsi="Courier New" w:cs="Arial"/>
          <w:color w:val="000000" w:themeColor="text1"/>
          <w:kern w:val="24"/>
          <w:szCs w:val="22"/>
          <w:lang w:val="en-GB" w:eastAsia="en-US"/>
        </w:rPr>
        <w:t>track_group_type</w:t>
      </w:r>
      <w:proofErr w:type="spellEnd"/>
      <w:r w:rsidRPr="006560B4">
        <w:rPr>
          <w:rFonts w:asciiTheme="minorHAnsi" w:eastAsia="Arial" w:hAnsi="Calibri" w:cstheme="minorBidi"/>
          <w:color w:val="000000" w:themeColor="text1"/>
          <w:kern w:val="24"/>
          <w:szCs w:val="22"/>
          <w:lang w:val="en-US" w:eastAsia="en-US"/>
        </w:rPr>
        <w:t>.</w:t>
      </w:r>
    </w:p>
    <w:p w14:paraId="78CE6D07"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ascii="Arial" w:eastAsia="Arial" w:hAnsi="Arial" w:cstheme="minorBidi"/>
          <w:color w:val="000000" w:themeColor="text1"/>
          <w:kern w:val="24"/>
          <w:szCs w:val="22"/>
          <w:lang w:val="en-US" w:eastAsia="en-US"/>
        </w:rPr>
        <w:t>The pair of</w:t>
      </w:r>
      <w:r w:rsidRPr="006560B4">
        <w:rPr>
          <w:rFonts w:ascii="Courier New" w:eastAsia="Arial" w:hAnsi="Courier New" w:cs="Arial"/>
          <w:color w:val="000000" w:themeColor="text1"/>
          <w:kern w:val="24"/>
          <w:szCs w:val="22"/>
          <w:lang w:val="en-GB" w:eastAsia="en-US"/>
        </w:rPr>
        <w:t xml:space="preserve"> </w:t>
      </w:r>
      <w:proofErr w:type="spellStart"/>
      <w:proofErr w:type="gramStart"/>
      <w:r w:rsidRPr="006560B4">
        <w:rPr>
          <w:rFonts w:ascii="Courier New" w:eastAsia="Arial" w:hAnsi="Courier New" w:cs="Arial"/>
          <w:color w:val="000000" w:themeColor="text1"/>
          <w:kern w:val="24"/>
          <w:szCs w:val="22"/>
          <w:lang w:val="en-GB" w:eastAsia="en-US"/>
        </w:rPr>
        <w:t>track</w:t>
      </w:r>
      <w:proofErr w:type="gramEnd"/>
      <w:r w:rsidRPr="006560B4">
        <w:rPr>
          <w:rFonts w:ascii="Courier New" w:eastAsia="Arial" w:hAnsi="Courier New" w:cs="Arial"/>
          <w:color w:val="000000" w:themeColor="text1"/>
          <w:kern w:val="24"/>
          <w:szCs w:val="22"/>
          <w:lang w:val="en-GB" w:eastAsia="en-US"/>
        </w:rPr>
        <w:t>_group_id</w:t>
      </w:r>
      <w:proofErr w:type="spellEnd"/>
      <w:r w:rsidRPr="006560B4">
        <w:rPr>
          <w:rFonts w:asciiTheme="minorHAnsi" w:eastAsia="Arial" w:hAnsi="Calibri" w:cstheme="minorBidi"/>
          <w:color w:val="000000" w:themeColor="text1"/>
          <w:kern w:val="24"/>
          <w:szCs w:val="22"/>
          <w:lang w:val="en-US" w:eastAsia="en-US"/>
        </w:rPr>
        <w:t xml:space="preserve"> and </w:t>
      </w:r>
      <w:proofErr w:type="spellStart"/>
      <w:r w:rsidRPr="006560B4">
        <w:rPr>
          <w:rFonts w:ascii="Courier New" w:eastAsia="Arial" w:hAnsi="Courier New" w:cs="Arial"/>
          <w:color w:val="000000" w:themeColor="text1"/>
          <w:kern w:val="24"/>
          <w:szCs w:val="22"/>
          <w:lang w:val="en-GB" w:eastAsia="en-US"/>
        </w:rPr>
        <w:t>track_group_entry_type</w:t>
      </w:r>
      <w:proofErr w:type="spellEnd"/>
      <w:r w:rsidRPr="006560B4">
        <w:rPr>
          <w:rFonts w:asciiTheme="minorHAnsi" w:eastAsia="Arial" w:hAnsi="Calibri" w:cstheme="minorBidi"/>
          <w:color w:val="000000" w:themeColor="text1"/>
          <w:kern w:val="24"/>
          <w:szCs w:val="22"/>
          <w:lang w:val="en-US" w:eastAsia="en-US"/>
        </w:rPr>
        <w:t xml:space="preserve"> identifies the track group that the </w:t>
      </w:r>
      <w:proofErr w:type="spellStart"/>
      <w:r w:rsidRPr="006560B4">
        <w:rPr>
          <w:rFonts w:ascii="Courier New" w:eastAsia="Arial" w:hAnsi="Courier New" w:cs="Courier New"/>
          <w:color w:val="000000" w:themeColor="text1"/>
          <w:kern w:val="24"/>
          <w:szCs w:val="22"/>
          <w:lang w:val="en-US" w:eastAsia="en-US"/>
        </w:rPr>
        <w:t>TrackGroupEntryBox</w:t>
      </w:r>
      <w:proofErr w:type="spellEnd"/>
      <w:r w:rsidRPr="006560B4">
        <w:rPr>
          <w:rFonts w:asciiTheme="minorHAnsi" w:eastAsia="Arial" w:hAnsi="Calibri" w:cstheme="minorBidi"/>
          <w:color w:val="000000" w:themeColor="text1"/>
          <w:kern w:val="24"/>
          <w:szCs w:val="22"/>
          <w:lang w:val="en-US" w:eastAsia="en-US"/>
        </w:rPr>
        <w:t xml:space="preserve"> describes.</w:t>
      </w:r>
    </w:p>
    <w:p w14:paraId="22399171" w14:textId="5E1148A0"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ascii="Arial" w:eastAsia="Calibri" w:hAnsi="Arial" w:cs="Arial"/>
          <w:color w:val="FF0000"/>
          <w:kern w:val="24"/>
          <w:szCs w:val="22"/>
          <w:lang w:val="en-US" w:eastAsia="en-US"/>
        </w:rPr>
        <w:t xml:space="preserve">A </w:t>
      </w:r>
      <w:proofErr w:type="spellStart"/>
      <w:r w:rsidRPr="006560B4">
        <w:rPr>
          <w:rFonts w:ascii="Courier New" w:eastAsia="Calibri" w:hAnsi="Courier New" w:cs="Courier New"/>
          <w:color w:val="FF0000"/>
          <w:kern w:val="24"/>
          <w:szCs w:val="22"/>
          <w:lang w:val="en-US" w:eastAsia="en-US"/>
        </w:rPr>
        <w:t>TrackGroupEntryBox</w:t>
      </w:r>
      <w:proofErr w:type="spellEnd"/>
      <w:r w:rsidRPr="006560B4">
        <w:rPr>
          <w:rFonts w:ascii="Arial" w:eastAsia="Calibri" w:hAnsi="Arial" w:cs="Arial"/>
          <w:color w:val="FF0000"/>
          <w:kern w:val="24"/>
          <w:szCs w:val="22"/>
          <w:lang w:val="en-US" w:eastAsia="en-US"/>
        </w:rPr>
        <w:t xml:space="preserve"> may contain a </w:t>
      </w:r>
      <w:proofErr w:type="spellStart"/>
      <w:r w:rsidRPr="006560B4">
        <w:rPr>
          <w:rFonts w:ascii="Courier New" w:eastAsia="Calibri" w:hAnsi="Courier New" w:cs="Courier New"/>
          <w:color w:val="FF0000"/>
          <w:kern w:val="24"/>
          <w:szCs w:val="22"/>
          <w:lang w:val="en-US" w:eastAsia="en-US"/>
        </w:rPr>
        <w:t>TrackGroupBox</w:t>
      </w:r>
      <w:proofErr w:type="spellEnd"/>
      <w:r w:rsidRPr="006560B4">
        <w:rPr>
          <w:rFonts w:ascii="Arial" w:eastAsia="Calibri" w:hAnsi="Arial" w:cs="Arial"/>
          <w:color w:val="FF0000"/>
          <w:kern w:val="24"/>
          <w:szCs w:val="22"/>
          <w:lang w:val="en-US" w:eastAsia="en-US"/>
        </w:rPr>
        <w:t xml:space="preserve"> (</w:t>
      </w:r>
      <w:r w:rsidRPr="006560B4">
        <w:rPr>
          <w:rFonts w:ascii="Courier New" w:eastAsia="Calibri" w:hAnsi="Courier New" w:cs="Courier New"/>
          <w:color w:val="FF0000"/>
          <w:kern w:val="24"/>
          <w:szCs w:val="22"/>
          <w:lang w:val="en-US" w:eastAsia="en-US"/>
        </w:rPr>
        <w:t>‘</w:t>
      </w:r>
      <w:proofErr w:type="spellStart"/>
      <w:proofErr w:type="gramStart"/>
      <w:r w:rsidRPr="006560B4">
        <w:rPr>
          <w:rFonts w:ascii="Courier New" w:eastAsia="Calibri" w:hAnsi="Courier New" w:cs="Courier New"/>
          <w:color w:val="FF0000"/>
          <w:kern w:val="24"/>
          <w:szCs w:val="22"/>
          <w:lang w:val="en-US" w:eastAsia="en-US"/>
        </w:rPr>
        <w:t>trgr</w:t>
      </w:r>
      <w:proofErr w:type="spellEnd"/>
      <w:r w:rsidRPr="006560B4">
        <w:rPr>
          <w:rFonts w:ascii="Courier New" w:eastAsia="Calibri" w:hAnsi="Courier New" w:cs="Courier New"/>
          <w:color w:val="FF0000"/>
          <w:kern w:val="24"/>
          <w:szCs w:val="22"/>
          <w:lang w:val="en-US" w:eastAsia="en-US"/>
        </w:rPr>
        <w:t>‘</w:t>
      </w:r>
      <w:proofErr w:type="gramEnd"/>
      <w:r w:rsidRPr="006560B4">
        <w:rPr>
          <w:rFonts w:ascii="Arial" w:eastAsia="Calibri" w:hAnsi="Arial" w:cs="Arial"/>
          <w:color w:val="FF0000"/>
          <w:kern w:val="24"/>
          <w:szCs w:val="22"/>
          <w:lang w:val="en-US" w:eastAsia="en-US"/>
        </w:rPr>
        <w:t xml:space="preserve">). If this is the case, each </w:t>
      </w:r>
      <w:proofErr w:type="spellStart"/>
      <w:r w:rsidRPr="006560B4">
        <w:rPr>
          <w:rFonts w:ascii="Courier New" w:eastAsia="Calibri" w:hAnsi="Courier New" w:cs="Courier New"/>
          <w:color w:val="FF0000"/>
          <w:kern w:val="24"/>
          <w:szCs w:val="22"/>
          <w:lang w:val="en-US" w:eastAsia="en-US"/>
        </w:rPr>
        <w:t>TrackGroupTypeBox</w:t>
      </w:r>
      <w:proofErr w:type="spellEnd"/>
      <w:r w:rsidRPr="006560B4">
        <w:rPr>
          <w:rFonts w:ascii="Arial" w:eastAsia="Calibri" w:hAnsi="Arial" w:cs="Arial"/>
          <w:color w:val="FF0000"/>
          <w:kern w:val="24"/>
          <w:szCs w:val="22"/>
          <w:lang w:val="en-US" w:eastAsia="en-US"/>
        </w:rPr>
        <w:t xml:space="preserve"> within the </w:t>
      </w:r>
      <w:proofErr w:type="spellStart"/>
      <w:r w:rsidRPr="006560B4">
        <w:rPr>
          <w:rFonts w:ascii="Courier New" w:eastAsia="Calibri" w:hAnsi="Courier New" w:cs="Courier New"/>
          <w:color w:val="FF0000"/>
          <w:kern w:val="24"/>
          <w:szCs w:val="22"/>
          <w:lang w:val="en-US" w:eastAsia="en-US"/>
        </w:rPr>
        <w:t>TrackGroupBox</w:t>
      </w:r>
      <w:proofErr w:type="spellEnd"/>
      <w:r w:rsidRPr="006560B4">
        <w:rPr>
          <w:rFonts w:ascii="Arial" w:eastAsia="Calibri" w:hAnsi="Arial" w:cs="Arial"/>
          <w:color w:val="FF0000"/>
          <w:kern w:val="24"/>
          <w:szCs w:val="22"/>
          <w:lang w:val="en-US" w:eastAsia="en-US"/>
        </w:rPr>
        <w:t xml:space="preserve"> indicates that the track group under description is a member of another track group identified by the </w:t>
      </w:r>
      <w:proofErr w:type="spellStart"/>
      <w:r w:rsidRPr="006560B4">
        <w:rPr>
          <w:rFonts w:ascii="Courier New" w:eastAsia="Calibri" w:hAnsi="Courier New" w:cs="Courier New"/>
          <w:color w:val="FF0000"/>
          <w:kern w:val="24"/>
          <w:szCs w:val="22"/>
          <w:lang w:val="en-US" w:eastAsia="en-US"/>
        </w:rPr>
        <w:t>track_group_id</w:t>
      </w:r>
      <w:proofErr w:type="spellEnd"/>
      <w:r w:rsidRPr="006560B4">
        <w:rPr>
          <w:rFonts w:ascii="Courier New" w:eastAsia="Calibri" w:hAnsi="Courier New" w:cs="Courier New"/>
          <w:color w:val="FF0000"/>
          <w:kern w:val="24"/>
          <w:szCs w:val="22"/>
          <w:lang w:val="en-US" w:eastAsia="en-US"/>
        </w:rPr>
        <w:t xml:space="preserve"> </w:t>
      </w:r>
      <w:r w:rsidRPr="006560B4">
        <w:rPr>
          <w:rFonts w:ascii="Arial" w:eastAsia="Calibri" w:hAnsi="Arial" w:cs="Arial"/>
          <w:color w:val="FF0000"/>
          <w:kern w:val="24"/>
          <w:szCs w:val="22"/>
          <w:lang w:val="en-US" w:eastAsia="en-US"/>
        </w:rPr>
        <w:t xml:space="preserve">in the </w:t>
      </w:r>
      <w:proofErr w:type="spellStart"/>
      <w:r w:rsidRPr="006560B4">
        <w:rPr>
          <w:rFonts w:ascii="Courier New" w:eastAsia="Calibri" w:hAnsi="Courier New" w:cs="Courier New"/>
          <w:color w:val="FF0000"/>
          <w:kern w:val="24"/>
          <w:szCs w:val="22"/>
          <w:lang w:val="en-US" w:eastAsia="en-US"/>
        </w:rPr>
        <w:t>TrackGroupTypeBox</w:t>
      </w:r>
      <w:proofErr w:type="spellEnd"/>
      <w:r w:rsidRPr="006560B4">
        <w:rPr>
          <w:rFonts w:ascii="Arial" w:eastAsia="Calibri" w:hAnsi="Arial" w:cs="Arial"/>
          <w:color w:val="FF0000"/>
          <w:kern w:val="24"/>
          <w:szCs w:val="22"/>
          <w:lang w:val="en-US" w:eastAsia="en-US"/>
        </w:rPr>
        <w:t>.</w:t>
      </w:r>
    </w:p>
    <w:p w14:paraId="158D651C" w14:textId="77777777" w:rsidR="006560B4" w:rsidRPr="006560B4" w:rsidRDefault="006560B4" w:rsidP="006560B4">
      <w:pPr>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ascii="Arial" w:eastAsia="Arial" w:hAnsi="Arial" w:cstheme="minorBidi"/>
          <w:color w:val="000000" w:themeColor="text1"/>
          <w:kern w:val="24"/>
          <w:szCs w:val="22"/>
          <w:lang w:val="en-US" w:eastAsia="en-US"/>
        </w:rPr>
        <w:t xml:space="preserve">All attributes uniquely </w:t>
      </w:r>
      <w:r w:rsidRPr="006560B4">
        <w:rPr>
          <w:rFonts w:ascii="Arial" w:eastAsia="Arial" w:hAnsi="Arial" w:cstheme="minorBidi"/>
          <w:color w:val="000000" w:themeColor="text1"/>
          <w:kern w:val="24"/>
          <w:szCs w:val="22"/>
          <w:lang w:val="en-GB" w:eastAsia="en-US"/>
        </w:rPr>
        <w:t xml:space="preserve">characterizing </w:t>
      </w:r>
      <w:r w:rsidRPr="006560B4">
        <w:rPr>
          <w:rFonts w:ascii="Arial" w:eastAsia="Arial" w:hAnsi="Arial" w:cstheme="minorBidi"/>
          <w:color w:val="000000" w:themeColor="text1"/>
          <w:kern w:val="24"/>
          <w:szCs w:val="22"/>
          <w:lang w:val="en-US" w:eastAsia="en-US"/>
        </w:rPr>
        <w:t xml:space="preserve">a preselection should be present in the </w:t>
      </w:r>
      <w:proofErr w:type="spellStart"/>
      <w:r w:rsidRPr="006560B4">
        <w:rPr>
          <w:rFonts w:ascii="Courier New" w:eastAsia="Arial" w:hAnsi="Courier New" w:cs="Arial"/>
          <w:color w:val="000000" w:themeColor="text1"/>
          <w:kern w:val="24"/>
          <w:szCs w:val="22"/>
          <w:lang w:val="en-GB" w:eastAsia="en-US"/>
        </w:rPr>
        <w:t>PreselectionTrackGroupEntryBox</w:t>
      </w:r>
      <w:proofErr w:type="spellEnd"/>
      <w:r w:rsidRPr="006560B4">
        <w:rPr>
          <w:rFonts w:asciiTheme="minorHAnsi" w:eastAsia="Arial" w:hAnsi="Calibri" w:cstheme="minorBidi"/>
          <w:color w:val="000000" w:themeColor="text1"/>
          <w:kern w:val="24"/>
          <w:szCs w:val="22"/>
          <w:lang w:val="en-US" w:eastAsia="en-US"/>
        </w:rPr>
        <w:t xml:space="preserve"> for the preselection.</w:t>
      </w:r>
    </w:p>
    <w:p w14:paraId="5AED2031" w14:textId="77777777" w:rsidR="006560B4" w:rsidRPr="00E70B89" w:rsidRDefault="006560B4" w:rsidP="00E70B89">
      <w:pPr>
        <w:rPr>
          <w:lang w:val="en-US"/>
        </w:rPr>
      </w:pPr>
    </w:p>
    <w:p w14:paraId="3BE0A6A0" w14:textId="2F9D7FCD" w:rsidR="006560B4" w:rsidRDefault="00731D5D" w:rsidP="00E70B89">
      <w:pPr>
        <w:rPr>
          <w:lang w:val="en-GB"/>
        </w:rPr>
      </w:pPr>
      <w:r w:rsidRPr="00E70B89">
        <w:rPr>
          <w:b/>
          <w:bCs/>
          <w:lang w:val="en-GB"/>
        </w:rPr>
        <w:t>8.3.5.4.1.2 Syntax</w:t>
      </w:r>
    </w:p>
    <w:p w14:paraId="151D7106" w14:textId="77777777" w:rsidR="006560B4" w:rsidRDefault="006560B4" w:rsidP="006560B4">
      <w:pPr>
        <w:tabs>
          <w:tab w:val="left" w:pos="1440"/>
          <w:tab w:val="left" w:pos="8010"/>
        </w:tabs>
        <w:kinsoku w:val="0"/>
        <w:overflowPunct w:val="0"/>
        <w:spacing w:after="0" w:line="240" w:lineRule="auto"/>
        <w:jc w:val="left"/>
        <w:textAlignment w:val="baseline"/>
        <w:rPr>
          <w:rFonts w:ascii="Courier New" w:eastAsia="Times New Roman" w:hAnsi="Courier New" w:cs="Courier New"/>
          <w:color w:val="000000"/>
          <w:kern w:val="24"/>
          <w:szCs w:val="22"/>
          <w:lang w:val="en-GB" w:eastAsia="en-US"/>
        </w:rPr>
      </w:pPr>
      <w:proofErr w:type="gramStart"/>
      <w:r w:rsidRPr="006560B4">
        <w:rPr>
          <w:rFonts w:ascii="Courier New" w:eastAsia="Times New Roman" w:hAnsi="Courier New" w:cs="Courier New"/>
          <w:color w:val="000000"/>
          <w:kern w:val="24"/>
          <w:szCs w:val="22"/>
          <w:lang w:val="en-GB" w:eastAsia="en-US"/>
        </w:rPr>
        <w:t>aligned(</w:t>
      </w:r>
      <w:proofErr w:type="gramEnd"/>
      <w:r w:rsidRPr="006560B4">
        <w:rPr>
          <w:rFonts w:ascii="Courier New" w:eastAsia="Times New Roman" w:hAnsi="Courier New" w:cs="Courier New"/>
          <w:color w:val="000000"/>
          <w:kern w:val="24"/>
          <w:szCs w:val="22"/>
          <w:lang w:val="en-GB" w:eastAsia="en-US"/>
        </w:rPr>
        <w:t xml:space="preserve">8) class </w:t>
      </w:r>
      <w:proofErr w:type="spellStart"/>
      <w:r w:rsidRPr="006560B4">
        <w:rPr>
          <w:rFonts w:ascii="Courier New" w:eastAsia="Times New Roman" w:hAnsi="Courier New" w:cs="Courier New"/>
          <w:color w:val="000000"/>
          <w:kern w:val="24"/>
          <w:szCs w:val="22"/>
          <w:lang w:val="en-GB" w:eastAsia="en-US"/>
        </w:rPr>
        <w:t>PreselectionTrackGroupEntryBox</w:t>
      </w:r>
      <w:proofErr w:type="spellEnd"/>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r>
      <w:r w:rsidRPr="006560B4">
        <w:rPr>
          <w:rFonts w:ascii="Courier New" w:eastAsia="Times New Roman" w:hAnsi="Courier New" w:cs="Courier New"/>
          <w:color w:val="000000"/>
          <w:kern w:val="24"/>
          <w:szCs w:val="22"/>
          <w:lang w:val="en-GB" w:eastAsia="en-US"/>
        </w:rPr>
        <w:tab/>
        <w:t xml:space="preserve">extends </w:t>
      </w:r>
      <w:proofErr w:type="spellStart"/>
      <w:r w:rsidRPr="006560B4">
        <w:rPr>
          <w:rFonts w:ascii="Courier New" w:eastAsia="Times New Roman" w:hAnsi="Courier New" w:cs="Courier New"/>
          <w:color w:val="000000"/>
          <w:kern w:val="24"/>
          <w:szCs w:val="22"/>
          <w:lang w:val="en-GB" w:eastAsia="en-US"/>
        </w:rPr>
        <w:t>TrackGroupEntryBox</w:t>
      </w:r>
      <w:proofErr w:type="spellEnd"/>
      <w:r w:rsidRPr="006560B4">
        <w:rPr>
          <w:rFonts w:ascii="Courier New" w:eastAsia="Times New Roman" w:hAnsi="Courier New" w:cs="Courier New"/>
          <w:color w:val="000000"/>
          <w:kern w:val="24"/>
          <w:szCs w:val="22"/>
          <w:lang w:val="en-GB" w:eastAsia="en-US"/>
        </w:rPr>
        <w:t>('</w:t>
      </w:r>
      <w:proofErr w:type="spellStart"/>
      <w:r w:rsidRPr="006560B4">
        <w:rPr>
          <w:rFonts w:ascii="Courier New" w:eastAsia="Times New Roman" w:hAnsi="Courier New" w:cs="Courier New"/>
          <w:color w:val="000000"/>
          <w:kern w:val="24"/>
          <w:szCs w:val="22"/>
          <w:lang w:val="en-GB" w:eastAsia="en-US"/>
        </w:rPr>
        <w:t>prse</w:t>
      </w:r>
      <w:proofErr w:type="spellEnd"/>
      <w:r w:rsidRPr="006560B4">
        <w:rPr>
          <w:rFonts w:ascii="Courier New" w:eastAsia="Times New Roman" w:hAnsi="Courier New" w:cs="Courier New"/>
          <w:color w:val="000000"/>
          <w:kern w:val="24"/>
          <w:szCs w:val="22"/>
          <w:lang w:val="en-GB" w:eastAsia="en-US"/>
        </w:rPr>
        <w:t>', version=0, flags)</w:t>
      </w:r>
      <w:r w:rsidRPr="006560B4">
        <w:rPr>
          <w:rFonts w:ascii="Courier New" w:eastAsia="Times New Roman" w:hAnsi="Courier New" w:cs="Courier New"/>
          <w:color w:val="000000"/>
          <w:kern w:val="24"/>
          <w:szCs w:val="22"/>
          <w:lang w:val="en-GB" w:eastAsia="en-US"/>
        </w:rPr>
        <w:br/>
        <w:t>{</w:t>
      </w:r>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t xml:space="preserve">unsigned int(8) </w:t>
      </w:r>
      <w:proofErr w:type="spellStart"/>
      <w:r w:rsidRPr="006560B4">
        <w:rPr>
          <w:rFonts w:ascii="Courier New" w:eastAsia="Times New Roman" w:hAnsi="Courier New" w:cs="Courier New"/>
          <w:color w:val="000000"/>
          <w:kern w:val="24"/>
          <w:szCs w:val="22"/>
          <w:lang w:val="en-GB" w:eastAsia="en-US"/>
        </w:rPr>
        <w:t>num_</w:t>
      </w:r>
      <w:r w:rsidRPr="00E70B89">
        <w:rPr>
          <w:rFonts w:ascii="Courier New" w:eastAsia="Times New Roman" w:hAnsi="Courier New" w:cs="Courier New"/>
          <w:strike/>
          <w:color w:val="FF0000"/>
          <w:kern w:val="24"/>
          <w:szCs w:val="22"/>
          <w:lang w:val="en-GB" w:eastAsia="en-US"/>
        </w:rPr>
        <w:t>tracks</w:t>
      </w:r>
      <w:r w:rsidRPr="006560B4">
        <w:rPr>
          <w:rFonts w:ascii="Courier New" w:eastAsia="Times New Roman" w:hAnsi="Courier New" w:cs="Courier New"/>
          <w:color w:val="FF0000"/>
          <w:kern w:val="24"/>
          <w:szCs w:val="22"/>
          <w:lang w:val="en-GB" w:eastAsia="en-US"/>
        </w:rPr>
        <w:t>members</w:t>
      </w:r>
      <w:proofErr w:type="spellEnd"/>
      <w:r w:rsidRPr="006560B4">
        <w:rPr>
          <w:rFonts w:ascii="Courier New" w:eastAsia="Times New Roman" w:hAnsi="Courier New" w:cs="Courier New"/>
          <w:color w:val="000000"/>
          <w:kern w:val="24"/>
          <w:szCs w:val="22"/>
          <w:lang w:val="en-GB" w:eastAsia="en-US"/>
        </w:rPr>
        <w:t>;</w:t>
      </w:r>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t xml:space="preserve">utf8string </w:t>
      </w:r>
      <w:proofErr w:type="spellStart"/>
      <w:r w:rsidRPr="006560B4">
        <w:rPr>
          <w:rFonts w:ascii="Courier New" w:eastAsia="Times New Roman" w:hAnsi="Courier New" w:cs="Courier New"/>
          <w:color w:val="000000"/>
          <w:kern w:val="24"/>
          <w:szCs w:val="22"/>
          <w:lang w:val="en-GB" w:eastAsia="en-US"/>
        </w:rPr>
        <w:t>preselection_tag</w:t>
      </w:r>
      <w:proofErr w:type="spellEnd"/>
      <w:r w:rsidRPr="006560B4">
        <w:rPr>
          <w:rFonts w:ascii="Courier New" w:eastAsia="Times New Roman" w:hAnsi="Courier New" w:cs="Courier New"/>
          <w:color w:val="000000"/>
          <w:kern w:val="24"/>
          <w:szCs w:val="22"/>
          <w:lang w:val="en-GB" w:eastAsia="en-US"/>
        </w:rPr>
        <w:t>;</w:t>
      </w:r>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t>if (flags &amp; 1) {</w:t>
      </w:r>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r>
      <w:r w:rsidRPr="006560B4">
        <w:rPr>
          <w:rFonts w:ascii="Courier New" w:eastAsia="Times New Roman" w:hAnsi="Courier New" w:cs="Courier New"/>
          <w:color w:val="000000"/>
          <w:kern w:val="24"/>
          <w:szCs w:val="22"/>
          <w:lang w:val="en-GB" w:eastAsia="en-US"/>
        </w:rPr>
        <w:tab/>
        <w:t xml:space="preserve">unsigned int(8) </w:t>
      </w:r>
      <w:proofErr w:type="spellStart"/>
      <w:r w:rsidRPr="006560B4">
        <w:rPr>
          <w:rFonts w:ascii="Courier New" w:eastAsia="Times New Roman" w:hAnsi="Courier New" w:cs="Courier New"/>
          <w:color w:val="000000"/>
          <w:kern w:val="24"/>
          <w:szCs w:val="22"/>
          <w:lang w:val="en-GB" w:eastAsia="en-US"/>
        </w:rPr>
        <w:t>selection_priority</w:t>
      </w:r>
      <w:proofErr w:type="spellEnd"/>
      <w:r w:rsidRPr="006560B4">
        <w:rPr>
          <w:rFonts w:ascii="Courier New" w:eastAsia="Times New Roman" w:hAnsi="Courier New" w:cs="Courier New"/>
          <w:color w:val="000000"/>
          <w:kern w:val="24"/>
          <w:szCs w:val="22"/>
          <w:lang w:val="en-GB" w:eastAsia="en-US"/>
        </w:rPr>
        <w:t>;</w:t>
      </w:r>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t>}</w:t>
      </w:r>
      <w:r w:rsidRPr="006560B4">
        <w:rPr>
          <w:rFonts w:ascii="Courier New" w:eastAsia="Times New Roman" w:hAnsi="Courier New" w:cs="Courier New"/>
          <w:color w:val="000000"/>
          <w:kern w:val="24"/>
          <w:szCs w:val="22"/>
          <w:lang w:val="en-GB" w:eastAsia="en-US"/>
        </w:rPr>
        <w:br/>
      </w:r>
      <w:r w:rsidRPr="006560B4">
        <w:rPr>
          <w:rFonts w:ascii="Courier New" w:eastAsia="Times New Roman" w:hAnsi="Courier New" w:cs="Courier New"/>
          <w:color w:val="000000"/>
          <w:kern w:val="24"/>
          <w:szCs w:val="22"/>
          <w:lang w:val="en-GB" w:eastAsia="en-US"/>
        </w:rPr>
        <w:tab/>
        <w:t>// Boxes describing the preselection</w:t>
      </w:r>
      <w:r w:rsidRPr="006560B4">
        <w:rPr>
          <w:rFonts w:ascii="Courier New" w:eastAsia="Times New Roman" w:hAnsi="Courier New" w:cs="Courier New"/>
          <w:color w:val="000000"/>
          <w:kern w:val="24"/>
          <w:szCs w:val="22"/>
          <w:lang w:val="en-GB" w:eastAsia="en-US"/>
        </w:rPr>
        <w:br/>
        <w:t>}</w:t>
      </w:r>
    </w:p>
    <w:p w14:paraId="2A6548EA" w14:textId="77777777" w:rsidR="00731D5D" w:rsidRPr="006560B4" w:rsidRDefault="00731D5D" w:rsidP="00E70B89">
      <w:pPr>
        <w:tabs>
          <w:tab w:val="left" w:pos="1440"/>
          <w:tab w:val="left" w:pos="8010"/>
        </w:tabs>
        <w:kinsoku w:val="0"/>
        <w:overflowPunct w:val="0"/>
        <w:spacing w:after="0" w:line="240" w:lineRule="auto"/>
        <w:jc w:val="left"/>
        <w:textAlignment w:val="baseline"/>
        <w:rPr>
          <w:rFonts w:ascii="Times New Roman" w:eastAsia="Times New Roman" w:hAnsi="Times New Roman"/>
          <w:sz w:val="24"/>
          <w:szCs w:val="24"/>
          <w:lang w:val="en-US" w:eastAsia="en-US"/>
        </w:rPr>
      </w:pPr>
    </w:p>
    <w:p w14:paraId="2585C12F" w14:textId="5C25B6CD" w:rsidR="006560B4" w:rsidRPr="006560B4" w:rsidRDefault="00731D5D" w:rsidP="00E70B89">
      <w:pPr>
        <w:tabs>
          <w:tab w:val="left" w:pos="1440"/>
          <w:tab w:val="left" w:pos="8010"/>
        </w:tabs>
        <w:kinsoku w:val="0"/>
        <w:overflowPunct w:val="0"/>
        <w:spacing w:after="0" w:line="240" w:lineRule="auto"/>
        <w:jc w:val="left"/>
        <w:textAlignment w:val="baseline"/>
        <w:rPr>
          <w:rFonts w:ascii="Times New Roman" w:eastAsia="Times New Roman" w:hAnsi="Times New Roman"/>
          <w:sz w:val="24"/>
          <w:szCs w:val="24"/>
          <w:lang w:val="en-US" w:eastAsia="en-US"/>
        </w:rPr>
      </w:pPr>
      <w:r w:rsidRPr="001B5E3B">
        <w:rPr>
          <w:b/>
          <w:bCs/>
          <w:lang w:val="en-GB"/>
        </w:rPr>
        <w:t>8.3.5.4.1.</w:t>
      </w:r>
      <w:r>
        <w:rPr>
          <w:b/>
          <w:bCs/>
          <w:lang w:val="en-GB"/>
        </w:rPr>
        <w:t>3</w:t>
      </w:r>
      <w:r w:rsidRPr="001B5E3B">
        <w:rPr>
          <w:b/>
          <w:bCs/>
          <w:lang w:val="en-GB"/>
        </w:rPr>
        <w:t xml:space="preserve"> </w:t>
      </w:r>
      <w:r w:rsidR="006560B4" w:rsidRPr="006560B4">
        <w:rPr>
          <w:b/>
          <w:bCs/>
          <w:color w:val="000000"/>
          <w:kern w:val="24"/>
          <w:sz w:val="20"/>
          <w:lang w:val="en-GB" w:eastAsia="en-US"/>
        </w:rPr>
        <w:t>Semantics</w:t>
      </w:r>
    </w:p>
    <w:p w14:paraId="1750DEED" w14:textId="77777777" w:rsidR="006560B4" w:rsidRPr="006560B4" w:rsidRDefault="006560B4" w:rsidP="00E70B89">
      <w:pPr>
        <w:tabs>
          <w:tab w:val="left" w:pos="1440"/>
          <w:tab w:val="left" w:pos="8010"/>
        </w:tabs>
        <w:kinsoku w:val="0"/>
        <w:overflowPunct w:val="0"/>
        <w:spacing w:after="0" w:line="240" w:lineRule="auto"/>
        <w:jc w:val="left"/>
        <w:textAlignment w:val="baseline"/>
        <w:rPr>
          <w:rFonts w:ascii="Times New Roman" w:eastAsia="Times New Roman" w:hAnsi="Times New Roman"/>
          <w:sz w:val="24"/>
          <w:szCs w:val="24"/>
          <w:lang w:val="en-US" w:eastAsia="en-US"/>
        </w:rPr>
      </w:pPr>
      <w:proofErr w:type="spellStart"/>
      <w:r w:rsidRPr="006560B4">
        <w:rPr>
          <w:rFonts w:ascii="Courier New" w:eastAsia="Times New Roman" w:hAnsi="Courier New"/>
          <w:color w:val="000000"/>
          <w:kern w:val="24"/>
          <w:szCs w:val="22"/>
          <w:lang w:val="en-GB" w:eastAsia="en-US"/>
        </w:rPr>
        <w:t>num_</w:t>
      </w:r>
      <w:r w:rsidRPr="00E70B89">
        <w:rPr>
          <w:rFonts w:ascii="Courier New" w:eastAsia="Times New Roman" w:hAnsi="Courier New"/>
          <w:strike/>
          <w:color w:val="FF0000"/>
          <w:kern w:val="24"/>
          <w:szCs w:val="22"/>
          <w:lang w:val="en-GB" w:eastAsia="en-US"/>
        </w:rPr>
        <w:t>tracks</w:t>
      </w:r>
      <w:r w:rsidRPr="006560B4">
        <w:rPr>
          <w:rFonts w:ascii="Courier New" w:eastAsia="Times New Roman" w:hAnsi="Courier New"/>
          <w:color w:val="FF0000"/>
          <w:kern w:val="24"/>
          <w:szCs w:val="22"/>
          <w:lang w:val="en-GB" w:eastAsia="en-US"/>
        </w:rPr>
        <w:t>members</w:t>
      </w:r>
      <w:proofErr w:type="spellEnd"/>
      <w:r w:rsidRPr="006560B4">
        <w:rPr>
          <w:rFonts w:eastAsia="Times New Roman"/>
          <w:color w:val="000000"/>
          <w:kern w:val="24"/>
          <w:sz w:val="24"/>
          <w:szCs w:val="24"/>
          <w:lang w:val="en-GB" w:eastAsia="en-US"/>
        </w:rPr>
        <w:t xml:space="preserve"> </w:t>
      </w:r>
      <w:r w:rsidRPr="006560B4">
        <w:rPr>
          <w:rFonts w:eastAsia="Times New Roman"/>
          <w:color w:val="000000"/>
          <w:kern w:val="24"/>
          <w:szCs w:val="22"/>
          <w:lang w:val="en-GB" w:eastAsia="en-US"/>
        </w:rPr>
        <w:t xml:space="preserve">specifies the number of </w:t>
      </w:r>
      <w:r w:rsidRPr="00E70B89">
        <w:rPr>
          <w:rFonts w:eastAsia="Times New Roman"/>
          <w:strike/>
          <w:color w:val="FF0000"/>
          <w:kern w:val="24"/>
          <w:szCs w:val="22"/>
          <w:lang w:val="en-GB" w:eastAsia="en-US"/>
        </w:rPr>
        <w:t xml:space="preserve">non-alternative tracks grouped </w:t>
      </w:r>
      <w:proofErr w:type="gramStart"/>
      <w:r w:rsidRPr="00E70B89">
        <w:rPr>
          <w:rFonts w:eastAsia="Times New Roman"/>
          <w:strike/>
          <w:color w:val="FF0000"/>
          <w:kern w:val="24"/>
          <w:szCs w:val="22"/>
          <w:lang w:val="en-GB" w:eastAsia="en-US"/>
        </w:rPr>
        <w:t>by</w:t>
      </w:r>
      <w:r w:rsidRPr="006560B4">
        <w:rPr>
          <w:rFonts w:eastAsia="Times New Roman"/>
          <w:strike/>
          <w:color w:val="000000"/>
          <w:kern w:val="24"/>
          <w:szCs w:val="22"/>
          <w:lang w:val="en-GB" w:eastAsia="en-US"/>
        </w:rPr>
        <w:t xml:space="preserve">  </w:t>
      </w:r>
      <w:r w:rsidRPr="006560B4">
        <w:rPr>
          <w:rFonts w:eastAsia="Times New Roman"/>
          <w:color w:val="FF0000"/>
          <w:kern w:val="24"/>
          <w:szCs w:val="22"/>
          <w:lang w:val="en-GB" w:eastAsia="en-US"/>
        </w:rPr>
        <w:t>members</w:t>
      </w:r>
      <w:proofErr w:type="gramEnd"/>
      <w:r w:rsidRPr="006560B4">
        <w:rPr>
          <w:rFonts w:eastAsia="Times New Roman"/>
          <w:color w:val="FF0000"/>
          <w:kern w:val="24"/>
          <w:szCs w:val="22"/>
          <w:lang w:val="en-GB" w:eastAsia="en-US"/>
        </w:rPr>
        <w:t xml:space="preserve"> of </w:t>
      </w:r>
      <w:r w:rsidRPr="006560B4">
        <w:rPr>
          <w:rFonts w:eastAsia="Times New Roman"/>
          <w:color w:val="000000"/>
          <w:kern w:val="24"/>
          <w:szCs w:val="22"/>
          <w:lang w:val="en-GB" w:eastAsia="en-US"/>
        </w:rPr>
        <w:t>this preselection track group.</w:t>
      </w:r>
    </w:p>
    <w:p w14:paraId="1484DC14" w14:textId="7172C3BC" w:rsidR="006560B4" w:rsidRPr="006560B4" w:rsidRDefault="006560B4" w:rsidP="00E70B89">
      <w:pPr>
        <w:tabs>
          <w:tab w:val="left" w:pos="1440"/>
          <w:tab w:val="left" w:pos="8010"/>
        </w:tabs>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eastAsia="Times New Roman"/>
          <w:color w:val="000000"/>
          <w:kern w:val="24"/>
          <w:szCs w:val="22"/>
          <w:lang w:val="en-GB" w:eastAsia="en-US"/>
        </w:rPr>
        <w:t xml:space="preserve">A </w:t>
      </w:r>
      <w:r w:rsidRPr="006560B4">
        <w:rPr>
          <w:rFonts w:eastAsia="Times New Roman"/>
          <w:strike/>
          <w:color w:val="000000"/>
          <w:kern w:val="24"/>
          <w:szCs w:val="22"/>
          <w:lang w:val="en-GB" w:eastAsia="en-US"/>
        </w:rPr>
        <w:t>track grouped by</w:t>
      </w:r>
      <w:r w:rsidRPr="006560B4">
        <w:rPr>
          <w:rFonts w:eastAsia="Times New Roman"/>
          <w:color w:val="000000"/>
          <w:kern w:val="24"/>
          <w:szCs w:val="22"/>
          <w:lang w:val="en-GB" w:eastAsia="en-US"/>
        </w:rPr>
        <w:t xml:space="preserve"> </w:t>
      </w:r>
      <w:r w:rsidRPr="006560B4">
        <w:rPr>
          <w:rFonts w:eastAsia="Times New Roman"/>
          <w:color w:val="FF0000"/>
          <w:kern w:val="24"/>
          <w:szCs w:val="22"/>
          <w:lang w:val="en-GB" w:eastAsia="en-US"/>
        </w:rPr>
        <w:t xml:space="preserve">member of </w:t>
      </w:r>
      <w:r w:rsidRPr="006560B4">
        <w:rPr>
          <w:rFonts w:eastAsia="Times New Roman"/>
          <w:color w:val="000000"/>
          <w:kern w:val="24"/>
          <w:szCs w:val="22"/>
          <w:lang w:val="en-GB" w:eastAsia="en-US"/>
        </w:rPr>
        <w:t xml:space="preserve">this preselection track group is a track </w:t>
      </w:r>
      <w:r w:rsidRPr="006560B4">
        <w:rPr>
          <w:rFonts w:eastAsia="Times New Roman"/>
          <w:color w:val="FF0000"/>
          <w:kern w:val="24"/>
          <w:szCs w:val="22"/>
          <w:lang w:val="en-GB" w:eastAsia="en-US"/>
        </w:rPr>
        <w:t xml:space="preserve">or track group </w:t>
      </w:r>
      <w:r w:rsidRPr="006560B4">
        <w:rPr>
          <w:rFonts w:eastAsia="Times New Roman"/>
          <w:color w:val="000000"/>
          <w:kern w:val="24"/>
          <w:szCs w:val="22"/>
          <w:lang w:val="en-GB" w:eastAsia="en-US"/>
        </w:rPr>
        <w:t xml:space="preserve">that has the </w:t>
      </w:r>
      <w:r w:rsidRPr="006560B4">
        <w:rPr>
          <w:rFonts w:ascii="Courier New" w:eastAsia="Times New Roman" w:hAnsi="Courier New"/>
          <w:color w:val="000000"/>
          <w:kern w:val="24"/>
          <w:szCs w:val="22"/>
          <w:lang w:val="en-GB" w:eastAsia="en-US"/>
        </w:rPr>
        <w:t>'</w:t>
      </w:r>
      <w:proofErr w:type="spellStart"/>
      <w:r w:rsidRPr="006560B4">
        <w:rPr>
          <w:rFonts w:ascii="Courier New" w:eastAsia="Times New Roman" w:hAnsi="Courier New"/>
          <w:color w:val="000000"/>
          <w:kern w:val="24"/>
          <w:szCs w:val="22"/>
          <w:lang w:val="en-GB" w:eastAsia="en-US"/>
        </w:rPr>
        <w:t>pres</w:t>
      </w:r>
      <w:proofErr w:type="spellEnd"/>
      <w:r w:rsidRPr="006560B4">
        <w:rPr>
          <w:rFonts w:ascii="Courier New" w:eastAsia="Times New Roman" w:hAnsi="Courier New"/>
          <w:color w:val="000000"/>
          <w:kern w:val="24"/>
          <w:szCs w:val="22"/>
          <w:lang w:val="en-GB" w:eastAsia="en-US"/>
        </w:rPr>
        <w:t>'</w:t>
      </w:r>
      <w:r w:rsidRPr="006560B4">
        <w:rPr>
          <w:rFonts w:eastAsia="Times New Roman"/>
          <w:color w:val="000000"/>
          <w:kern w:val="24"/>
          <w:szCs w:val="22"/>
          <w:lang w:val="en-US" w:eastAsia="en-US"/>
        </w:rPr>
        <w:t xml:space="preserve"> track group with </w:t>
      </w:r>
      <w:proofErr w:type="spellStart"/>
      <w:r w:rsidRPr="006560B4">
        <w:rPr>
          <w:rFonts w:ascii="Courier New" w:eastAsia="Times New Roman" w:hAnsi="Courier New"/>
          <w:color w:val="000000"/>
          <w:kern w:val="24"/>
          <w:szCs w:val="22"/>
          <w:lang w:val="en-GB" w:eastAsia="en-US"/>
        </w:rPr>
        <w:t>track_group_id</w:t>
      </w:r>
      <w:proofErr w:type="spellEnd"/>
      <w:r w:rsidRPr="006560B4">
        <w:rPr>
          <w:rFonts w:eastAsia="Times New Roman"/>
          <w:color w:val="000000"/>
          <w:kern w:val="24"/>
          <w:szCs w:val="22"/>
          <w:lang w:val="en-GB" w:eastAsia="en-US"/>
        </w:rPr>
        <w:t xml:space="preserve"> </w:t>
      </w:r>
      <w:r w:rsidRPr="006560B4">
        <w:rPr>
          <w:rFonts w:eastAsia="Times New Roman"/>
          <w:color w:val="000000"/>
          <w:kern w:val="24"/>
          <w:szCs w:val="22"/>
          <w:lang w:val="en-US" w:eastAsia="en-US"/>
        </w:rPr>
        <w:t>equal to the ID of this preselection.</w:t>
      </w:r>
      <w:r w:rsidRPr="006560B4">
        <w:rPr>
          <w:rFonts w:eastAsia="Times New Roman"/>
          <w:color w:val="000000"/>
          <w:kern w:val="24"/>
          <w:szCs w:val="22"/>
          <w:lang w:val="en-US" w:eastAsia="en-US"/>
        </w:rPr>
        <w:br/>
        <w:t xml:space="preserve">The number of </w:t>
      </w:r>
      <w:r w:rsidRPr="00E70B89">
        <w:rPr>
          <w:rFonts w:eastAsia="Times New Roman"/>
          <w:strike/>
          <w:color w:val="FF0000"/>
          <w:kern w:val="24"/>
          <w:szCs w:val="22"/>
          <w:lang w:val="en-GB" w:eastAsia="en-US"/>
        </w:rPr>
        <w:t xml:space="preserve">non-alternative tracks grouped </w:t>
      </w:r>
      <w:proofErr w:type="gramStart"/>
      <w:r w:rsidRPr="00E70B89">
        <w:rPr>
          <w:rFonts w:eastAsia="Times New Roman"/>
          <w:strike/>
          <w:color w:val="FF0000"/>
          <w:kern w:val="24"/>
          <w:szCs w:val="22"/>
          <w:lang w:val="en-GB" w:eastAsia="en-US"/>
        </w:rPr>
        <w:t>by</w:t>
      </w:r>
      <w:r w:rsidRPr="006560B4">
        <w:rPr>
          <w:rFonts w:eastAsia="Times New Roman"/>
          <w:strike/>
          <w:color w:val="000000"/>
          <w:kern w:val="24"/>
          <w:szCs w:val="22"/>
          <w:lang w:val="en-GB" w:eastAsia="en-US"/>
        </w:rPr>
        <w:t xml:space="preserve">  </w:t>
      </w:r>
      <w:r w:rsidRPr="006560B4">
        <w:rPr>
          <w:rFonts w:eastAsia="Times New Roman"/>
          <w:color w:val="FF0000"/>
          <w:kern w:val="24"/>
          <w:szCs w:val="22"/>
          <w:lang w:val="en-GB" w:eastAsia="en-US"/>
        </w:rPr>
        <w:t>members</w:t>
      </w:r>
      <w:proofErr w:type="gramEnd"/>
      <w:r w:rsidRPr="006560B4">
        <w:rPr>
          <w:rFonts w:eastAsia="Times New Roman"/>
          <w:color w:val="FF0000"/>
          <w:kern w:val="24"/>
          <w:szCs w:val="22"/>
          <w:lang w:val="en-GB" w:eastAsia="en-US"/>
        </w:rPr>
        <w:t xml:space="preserve"> of </w:t>
      </w:r>
      <w:r w:rsidRPr="006560B4">
        <w:rPr>
          <w:rFonts w:eastAsia="Times New Roman"/>
          <w:color w:val="000000"/>
          <w:kern w:val="24"/>
          <w:szCs w:val="22"/>
          <w:lang w:val="en-GB" w:eastAsia="en-US"/>
        </w:rPr>
        <w:t>this preselection track group is the sum of the following:</w:t>
      </w:r>
    </w:p>
    <w:p w14:paraId="47FBA4A9" w14:textId="77777777" w:rsidR="006560B4" w:rsidRPr="006560B4" w:rsidRDefault="006560B4" w:rsidP="006560B4">
      <w:pPr>
        <w:numPr>
          <w:ilvl w:val="0"/>
          <w:numId w:val="57"/>
        </w:numPr>
        <w:tabs>
          <w:tab w:val="left" w:pos="1440"/>
          <w:tab w:val="left" w:pos="8010"/>
        </w:tabs>
        <w:kinsoku w:val="0"/>
        <w:overflowPunct w:val="0"/>
        <w:spacing w:after="0" w:line="240" w:lineRule="auto"/>
        <w:contextualSpacing/>
        <w:jc w:val="left"/>
        <w:textAlignment w:val="baseline"/>
        <w:rPr>
          <w:rFonts w:ascii="Times New Roman" w:eastAsia="Times New Roman" w:hAnsi="Times New Roman"/>
          <w:szCs w:val="24"/>
          <w:lang w:val="en-US" w:eastAsia="en-US"/>
        </w:rPr>
      </w:pPr>
      <w:r w:rsidRPr="006560B4">
        <w:rPr>
          <w:rFonts w:eastAsia="Times New Roman"/>
          <w:color w:val="000000"/>
          <w:kern w:val="24"/>
          <w:szCs w:val="22"/>
          <w:lang w:val="en-GB" w:eastAsia="en-US"/>
        </w:rPr>
        <w:t xml:space="preserve">the number of tracks that </w:t>
      </w:r>
      <w:r w:rsidRPr="006560B4">
        <w:rPr>
          <w:rFonts w:eastAsia="Times New Roman"/>
          <w:strike/>
          <w:color w:val="FF0000"/>
          <w:kern w:val="24"/>
          <w:szCs w:val="22"/>
          <w:lang w:val="en-GB" w:eastAsia="en-US"/>
        </w:rPr>
        <w:t xml:space="preserve">have </w:t>
      </w:r>
      <w:proofErr w:type="spellStart"/>
      <w:r w:rsidRPr="006560B4">
        <w:rPr>
          <w:rFonts w:ascii="Courier New" w:eastAsia="Times New Roman" w:hAnsi="Courier New" w:cs="Courier New"/>
          <w:strike/>
          <w:color w:val="FF0000"/>
          <w:kern w:val="24"/>
          <w:szCs w:val="22"/>
          <w:lang w:val="en-GB" w:eastAsia="en-US"/>
        </w:rPr>
        <w:t>alternate_group</w:t>
      </w:r>
      <w:proofErr w:type="spellEnd"/>
      <w:r w:rsidRPr="006560B4">
        <w:rPr>
          <w:rFonts w:eastAsia="Times New Roman"/>
          <w:strike/>
          <w:color w:val="FF0000"/>
          <w:kern w:val="24"/>
          <w:szCs w:val="22"/>
          <w:lang w:val="en-GB" w:eastAsia="en-US"/>
        </w:rPr>
        <w:t xml:space="preserve"> equal to 0 and </w:t>
      </w:r>
      <w:r w:rsidRPr="006560B4">
        <w:rPr>
          <w:rFonts w:eastAsia="Times New Roman"/>
          <w:color w:val="000000"/>
          <w:kern w:val="24"/>
          <w:szCs w:val="22"/>
          <w:lang w:val="en-GB" w:eastAsia="en-US"/>
        </w:rPr>
        <w:t>are grouped by this preselection track group,</w:t>
      </w:r>
    </w:p>
    <w:p w14:paraId="1BE8C67B" w14:textId="77777777" w:rsidR="006560B4" w:rsidRPr="006560B4" w:rsidRDefault="006560B4" w:rsidP="006560B4">
      <w:pPr>
        <w:numPr>
          <w:ilvl w:val="0"/>
          <w:numId w:val="57"/>
        </w:numPr>
        <w:tabs>
          <w:tab w:val="left" w:pos="1440"/>
          <w:tab w:val="left" w:pos="8010"/>
        </w:tabs>
        <w:kinsoku w:val="0"/>
        <w:overflowPunct w:val="0"/>
        <w:spacing w:after="0" w:line="240" w:lineRule="auto"/>
        <w:contextualSpacing/>
        <w:jc w:val="left"/>
        <w:textAlignment w:val="baseline"/>
        <w:rPr>
          <w:rFonts w:ascii="Times New Roman" w:eastAsia="Times New Roman" w:hAnsi="Times New Roman"/>
          <w:szCs w:val="24"/>
          <w:lang w:val="en-US" w:eastAsia="en-US"/>
        </w:rPr>
      </w:pPr>
      <w:r w:rsidRPr="006560B4">
        <w:rPr>
          <w:rFonts w:eastAsia="Times New Roman"/>
          <w:color w:val="000000"/>
          <w:kern w:val="24"/>
          <w:szCs w:val="22"/>
          <w:lang w:val="en-GB" w:eastAsia="en-US"/>
        </w:rPr>
        <w:t xml:space="preserve">the number of </w:t>
      </w:r>
      <w:r w:rsidRPr="006560B4">
        <w:rPr>
          <w:rFonts w:eastAsia="Yu Gothic"/>
          <w:strike/>
          <w:color w:val="FF0000"/>
          <w:kern w:val="24"/>
          <w:szCs w:val="22"/>
          <w:lang w:val="en-GB" w:eastAsia="en-US"/>
        </w:rPr>
        <w:t xml:space="preserve">unique non-zero </w:t>
      </w:r>
      <w:proofErr w:type="spellStart"/>
      <w:r w:rsidRPr="006560B4">
        <w:rPr>
          <w:rFonts w:ascii="Courier New" w:eastAsia="Times New Roman" w:hAnsi="Courier New" w:cs="Courier New"/>
          <w:strike/>
          <w:color w:val="FF0000"/>
          <w:kern w:val="24"/>
          <w:szCs w:val="22"/>
          <w:lang w:val="en-GB" w:eastAsia="en-US"/>
        </w:rPr>
        <w:t>alternate_group</w:t>
      </w:r>
      <w:proofErr w:type="spellEnd"/>
      <w:r w:rsidRPr="006560B4">
        <w:rPr>
          <w:rFonts w:eastAsia="Times New Roman"/>
          <w:strike/>
          <w:color w:val="FF0000"/>
          <w:kern w:val="24"/>
          <w:szCs w:val="22"/>
          <w:lang w:val="en-GB" w:eastAsia="en-US"/>
        </w:rPr>
        <w:t xml:space="preserve"> values in </w:t>
      </w:r>
      <w:r w:rsidRPr="006560B4">
        <w:rPr>
          <w:rFonts w:eastAsia="Times New Roman"/>
          <w:color w:val="000000"/>
          <w:kern w:val="24"/>
          <w:szCs w:val="22"/>
          <w:lang w:val="en-GB" w:eastAsia="en-US"/>
        </w:rPr>
        <w:t xml:space="preserve">all </w:t>
      </w:r>
      <w:proofErr w:type="gramStart"/>
      <w:r w:rsidRPr="006560B4">
        <w:rPr>
          <w:rFonts w:eastAsia="Times New Roman"/>
          <w:color w:val="000000"/>
          <w:kern w:val="24"/>
          <w:szCs w:val="22"/>
          <w:lang w:val="en-GB" w:eastAsia="en-US"/>
        </w:rPr>
        <w:t xml:space="preserve">track  </w:t>
      </w:r>
      <w:r w:rsidRPr="006560B4">
        <w:rPr>
          <w:rFonts w:eastAsia="Times New Roman"/>
          <w:color w:val="FF0000"/>
          <w:kern w:val="24"/>
          <w:szCs w:val="22"/>
          <w:lang w:val="en-GB" w:eastAsia="en-US"/>
        </w:rPr>
        <w:t>groups</w:t>
      </w:r>
      <w:proofErr w:type="gramEnd"/>
      <w:r w:rsidRPr="006560B4">
        <w:rPr>
          <w:rFonts w:eastAsia="Times New Roman"/>
          <w:color w:val="000000"/>
          <w:kern w:val="24"/>
          <w:szCs w:val="22"/>
          <w:lang w:val="en-GB" w:eastAsia="en-US"/>
        </w:rPr>
        <w:t xml:space="preserve"> that are grouped by this preselection track group.</w:t>
      </w:r>
    </w:p>
    <w:p w14:paraId="4C13236A" w14:textId="3DB72AAD" w:rsidR="006560B4" w:rsidRPr="006560B4" w:rsidRDefault="006560B4" w:rsidP="00E70B89">
      <w:pPr>
        <w:tabs>
          <w:tab w:val="left" w:pos="1440"/>
          <w:tab w:val="left" w:pos="8010"/>
        </w:tabs>
        <w:kinsoku w:val="0"/>
        <w:overflowPunct w:val="0"/>
        <w:spacing w:after="0" w:line="240" w:lineRule="auto"/>
        <w:jc w:val="left"/>
        <w:textAlignment w:val="baseline"/>
        <w:rPr>
          <w:rFonts w:ascii="Times New Roman" w:eastAsia="Times New Roman" w:hAnsi="Times New Roman"/>
          <w:sz w:val="24"/>
          <w:szCs w:val="24"/>
          <w:lang w:val="en-US" w:eastAsia="en-US"/>
        </w:rPr>
      </w:pPr>
      <w:r w:rsidRPr="006560B4">
        <w:rPr>
          <w:rFonts w:eastAsia="Times New Roman"/>
          <w:color w:val="000000"/>
          <w:kern w:val="24"/>
          <w:szCs w:val="22"/>
          <w:lang w:val="en-GB" w:eastAsia="en-US"/>
        </w:rPr>
        <w:t xml:space="preserve">The value of </w:t>
      </w:r>
      <w:proofErr w:type="spellStart"/>
      <w:r w:rsidRPr="006560B4">
        <w:rPr>
          <w:rFonts w:ascii="Courier New" w:eastAsia="Times New Roman" w:hAnsi="Courier New" w:cs="Courier New"/>
          <w:color w:val="000000"/>
          <w:kern w:val="24"/>
          <w:szCs w:val="22"/>
          <w:lang w:val="en-GB" w:eastAsia="en-US"/>
        </w:rPr>
        <w:t>num_</w:t>
      </w:r>
      <w:r w:rsidRPr="00E70B89">
        <w:rPr>
          <w:rFonts w:ascii="Courier New" w:eastAsia="Times New Roman" w:hAnsi="Courier New" w:cs="Courier New"/>
          <w:strike/>
          <w:color w:val="FF0000"/>
          <w:kern w:val="24"/>
          <w:szCs w:val="22"/>
          <w:lang w:val="en-GB" w:eastAsia="en-US"/>
        </w:rPr>
        <w:t>tracks</w:t>
      </w:r>
      <w:r w:rsidRPr="006560B4">
        <w:rPr>
          <w:rFonts w:ascii="Courier New" w:eastAsia="Times New Roman" w:hAnsi="Courier New" w:cs="Courier New"/>
          <w:color w:val="FF0000"/>
          <w:kern w:val="24"/>
          <w:szCs w:val="22"/>
          <w:lang w:val="en-GB" w:eastAsia="en-US"/>
        </w:rPr>
        <w:t>members</w:t>
      </w:r>
      <w:proofErr w:type="spellEnd"/>
      <w:r w:rsidRPr="006560B4">
        <w:rPr>
          <w:rFonts w:eastAsia="Times New Roman"/>
          <w:color w:val="000000"/>
          <w:kern w:val="24"/>
          <w:szCs w:val="22"/>
          <w:lang w:val="en-GB" w:eastAsia="en-US"/>
        </w:rPr>
        <w:t xml:space="preserve"> shall be greater than or equal to the number of </w:t>
      </w:r>
      <w:r w:rsidRPr="00E70B89">
        <w:rPr>
          <w:rFonts w:eastAsia="Times New Roman"/>
          <w:strike/>
          <w:color w:val="FF0000"/>
          <w:kern w:val="24"/>
          <w:szCs w:val="22"/>
          <w:lang w:val="en-GB" w:eastAsia="en-US"/>
        </w:rPr>
        <w:t>non-alternative tracks grouped by</w:t>
      </w:r>
      <w:r w:rsidRPr="006560B4">
        <w:rPr>
          <w:rFonts w:eastAsia="Times New Roman"/>
          <w:strike/>
          <w:color w:val="000000"/>
          <w:kern w:val="24"/>
          <w:szCs w:val="22"/>
          <w:lang w:val="en-GB" w:eastAsia="en-US"/>
        </w:rPr>
        <w:t xml:space="preserve"> </w:t>
      </w:r>
      <w:r w:rsidRPr="006560B4">
        <w:rPr>
          <w:rFonts w:eastAsia="Times New Roman"/>
          <w:color w:val="FF0000"/>
          <w:kern w:val="24"/>
          <w:szCs w:val="22"/>
          <w:lang w:val="en-GB" w:eastAsia="en-US"/>
        </w:rPr>
        <w:t>members of</w:t>
      </w:r>
      <w:r w:rsidR="00AD07AF">
        <w:rPr>
          <w:rFonts w:eastAsia="Times New Roman"/>
          <w:color w:val="FF0000"/>
          <w:kern w:val="24"/>
          <w:szCs w:val="22"/>
          <w:lang w:val="en-GB" w:eastAsia="en-US"/>
        </w:rPr>
        <w:t xml:space="preserve"> </w:t>
      </w:r>
      <w:r w:rsidRPr="006560B4">
        <w:rPr>
          <w:rFonts w:eastAsia="Times New Roman"/>
          <w:color w:val="000000"/>
          <w:kern w:val="24"/>
          <w:szCs w:val="22"/>
          <w:lang w:val="en-GB" w:eastAsia="en-US"/>
        </w:rPr>
        <w:t>this preselection track group in this file.</w:t>
      </w:r>
      <w:r w:rsidRPr="006560B4">
        <w:rPr>
          <w:rFonts w:eastAsia="Times New Roman"/>
          <w:color w:val="000000"/>
          <w:kern w:val="24"/>
          <w:szCs w:val="22"/>
          <w:lang w:val="en-GB" w:eastAsia="en-US"/>
        </w:rPr>
        <w:br/>
        <w:t xml:space="preserve">A value equal to 0 indicates that the number of </w:t>
      </w:r>
      <w:r w:rsidRPr="006560B4">
        <w:rPr>
          <w:rFonts w:eastAsia="Times New Roman"/>
          <w:strike/>
          <w:color w:val="000000"/>
          <w:kern w:val="24"/>
          <w:szCs w:val="22"/>
          <w:lang w:val="en-GB" w:eastAsia="en-US"/>
        </w:rPr>
        <w:t xml:space="preserve">tracks grouped by </w:t>
      </w:r>
      <w:r w:rsidRPr="006560B4">
        <w:rPr>
          <w:rFonts w:eastAsia="Times New Roman"/>
          <w:color w:val="FF0000"/>
          <w:kern w:val="24"/>
          <w:szCs w:val="22"/>
          <w:lang w:val="en-GB" w:eastAsia="en-US"/>
        </w:rPr>
        <w:t xml:space="preserve">members of </w:t>
      </w:r>
      <w:r w:rsidRPr="006560B4">
        <w:rPr>
          <w:rFonts w:eastAsia="Times New Roman"/>
          <w:color w:val="000000"/>
          <w:kern w:val="24"/>
          <w:szCs w:val="22"/>
          <w:lang w:val="en-GB" w:eastAsia="en-US"/>
        </w:rPr>
        <w:t>this track group is unknown or not essential for processing the track group.</w:t>
      </w:r>
      <w:r w:rsidRPr="006560B4">
        <w:rPr>
          <w:rFonts w:eastAsia="Times New Roman"/>
          <w:color w:val="000000"/>
          <w:kern w:val="24"/>
          <w:szCs w:val="22"/>
          <w:lang w:val="en-GB" w:eastAsia="en-US"/>
        </w:rPr>
        <w:br/>
      </w:r>
      <w:r w:rsidRPr="006560B4">
        <w:rPr>
          <w:rFonts w:eastAsia="Times New Roman"/>
          <w:color w:val="000000"/>
          <w:kern w:val="24"/>
          <w:sz w:val="18"/>
          <w:szCs w:val="18"/>
          <w:lang w:val="en-GB" w:eastAsia="en-US"/>
        </w:rPr>
        <w:t>NOTE 1</w:t>
      </w:r>
      <w:r w:rsidRPr="006560B4">
        <w:rPr>
          <w:rFonts w:eastAsia="Times New Roman"/>
          <w:color w:val="000000"/>
          <w:kern w:val="24"/>
          <w:sz w:val="18"/>
          <w:szCs w:val="18"/>
          <w:lang w:val="en-GB" w:eastAsia="en-US"/>
        </w:rPr>
        <w:tab/>
        <w:t xml:space="preserve">The value of </w:t>
      </w:r>
      <w:proofErr w:type="spellStart"/>
      <w:r w:rsidRPr="006560B4">
        <w:rPr>
          <w:rFonts w:ascii="Courier New" w:eastAsia="Times New Roman" w:hAnsi="Courier New" w:cs="Courier New"/>
          <w:color w:val="000000"/>
          <w:kern w:val="24"/>
          <w:sz w:val="18"/>
          <w:szCs w:val="18"/>
          <w:lang w:val="en-GB" w:eastAsia="en-US"/>
        </w:rPr>
        <w:t>num_</w:t>
      </w:r>
      <w:r w:rsidRPr="006560B4">
        <w:rPr>
          <w:rFonts w:ascii="Courier New" w:eastAsia="Times New Roman" w:hAnsi="Courier New" w:cs="Courier New"/>
          <w:strike/>
          <w:color w:val="000000"/>
          <w:kern w:val="24"/>
          <w:sz w:val="18"/>
          <w:szCs w:val="18"/>
          <w:lang w:val="en-GB" w:eastAsia="en-US"/>
        </w:rPr>
        <w:t>tracks</w:t>
      </w:r>
      <w:r w:rsidRPr="006560B4">
        <w:rPr>
          <w:rFonts w:ascii="Courier New" w:eastAsia="Times New Roman" w:hAnsi="Courier New" w:cs="Courier New"/>
          <w:color w:val="FF0000"/>
          <w:kern w:val="24"/>
          <w:sz w:val="18"/>
          <w:szCs w:val="18"/>
          <w:lang w:val="en-GB" w:eastAsia="en-US"/>
        </w:rPr>
        <w:t>members</w:t>
      </w:r>
      <w:proofErr w:type="spellEnd"/>
      <w:r w:rsidRPr="006560B4">
        <w:rPr>
          <w:rFonts w:eastAsia="Times New Roman"/>
          <w:color w:val="000000"/>
          <w:kern w:val="24"/>
          <w:sz w:val="18"/>
          <w:szCs w:val="18"/>
          <w:lang w:val="en-GB" w:eastAsia="en-US"/>
        </w:rPr>
        <w:t xml:space="preserve"> can be greater than the </w:t>
      </w:r>
      <w:r w:rsidRPr="006560B4">
        <w:rPr>
          <w:rFonts w:eastAsia="Times New Roman"/>
          <w:color w:val="FF0000"/>
          <w:kern w:val="24"/>
          <w:sz w:val="18"/>
          <w:szCs w:val="18"/>
          <w:lang w:val="en-GB" w:eastAsia="en-US"/>
        </w:rPr>
        <w:t>total</w:t>
      </w:r>
      <w:r w:rsidRPr="006560B4">
        <w:rPr>
          <w:rFonts w:eastAsia="Times New Roman"/>
          <w:color w:val="000000"/>
          <w:kern w:val="24"/>
          <w:sz w:val="18"/>
          <w:szCs w:val="18"/>
          <w:lang w:val="en-GB" w:eastAsia="en-US"/>
        </w:rPr>
        <w:t xml:space="preserve"> number of </w:t>
      </w:r>
      <w:r w:rsidRPr="006560B4">
        <w:rPr>
          <w:rFonts w:eastAsia="Times New Roman"/>
          <w:strike/>
          <w:color w:val="000000"/>
          <w:kern w:val="24"/>
          <w:sz w:val="18"/>
          <w:szCs w:val="18"/>
          <w:lang w:val="en-GB" w:eastAsia="en-US"/>
        </w:rPr>
        <w:t>non-alternative</w:t>
      </w:r>
      <w:r w:rsidRPr="006560B4">
        <w:rPr>
          <w:rFonts w:eastAsia="Times New Roman"/>
          <w:color w:val="000000"/>
          <w:kern w:val="24"/>
          <w:sz w:val="18"/>
          <w:szCs w:val="18"/>
          <w:lang w:val="en-GB" w:eastAsia="en-US"/>
        </w:rPr>
        <w:t xml:space="preserve"> tracks </w:t>
      </w:r>
      <w:r w:rsidRPr="006560B4">
        <w:rPr>
          <w:rFonts w:eastAsia="Times New Roman"/>
          <w:color w:val="FF0000"/>
          <w:kern w:val="24"/>
          <w:sz w:val="18"/>
          <w:szCs w:val="18"/>
          <w:lang w:val="en-GB" w:eastAsia="en-US"/>
        </w:rPr>
        <w:t xml:space="preserve">and track groups </w:t>
      </w:r>
      <w:r w:rsidRPr="006560B4">
        <w:rPr>
          <w:rFonts w:eastAsia="Times New Roman"/>
          <w:color w:val="000000"/>
          <w:kern w:val="24"/>
          <w:sz w:val="18"/>
          <w:szCs w:val="18"/>
          <w:lang w:val="en-GB" w:eastAsia="en-US"/>
        </w:rPr>
        <w:t xml:space="preserve">containing a </w:t>
      </w:r>
      <w:proofErr w:type="spellStart"/>
      <w:r w:rsidRPr="006560B4">
        <w:rPr>
          <w:rFonts w:ascii="Courier New" w:hAnsi="Courier New"/>
          <w:color w:val="000000"/>
          <w:kern w:val="24"/>
          <w:sz w:val="18"/>
          <w:szCs w:val="18"/>
          <w:lang w:val="en-GB" w:eastAsia="en-US"/>
        </w:rPr>
        <w:t>PreselectionGroupBox</w:t>
      </w:r>
      <w:proofErr w:type="spellEnd"/>
      <w:r w:rsidRPr="006560B4">
        <w:rPr>
          <w:rFonts w:eastAsia="Times New Roman"/>
          <w:color w:val="000000"/>
          <w:kern w:val="24"/>
          <w:sz w:val="18"/>
          <w:szCs w:val="18"/>
          <w:lang w:val="en-GB" w:eastAsia="en-US"/>
        </w:rPr>
        <w:t xml:space="preserve"> with the same </w:t>
      </w:r>
      <w:proofErr w:type="spellStart"/>
      <w:r w:rsidRPr="006560B4">
        <w:rPr>
          <w:rFonts w:ascii="Courier New" w:hAnsi="Courier New"/>
          <w:color w:val="000000"/>
          <w:kern w:val="24"/>
          <w:sz w:val="18"/>
          <w:szCs w:val="18"/>
          <w:lang w:val="en-GB" w:eastAsia="en-US"/>
        </w:rPr>
        <w:t>track_group_id</w:t>
      </w:r>
      <w:proofErr w:type="spellEnd"/>
      <w:r w:rsidRPr="006560B4">
        <w:rPr>
          <w:rFonts w:eastAsia="Times New Roman"/>
          <w:color w:val="000000"/>
          <w:kern w:val="24"/>
          <w:sz w:val="18"/>
          <w:szCs w:val="18"/>
          <w:lang w:val="en-GB" w:eastAsia="en-US"/>
        </w:rPr>
        <w:t xml:space="preserve"> in this file when the preselection is split into multiple files.</w:t>
      </w:r>
      <w:r w:rsidRPr="006560B4">
        <w:rPr>
          <w:rFonts w:eastAsia="Times New Roman"/>
          <w:color w:val="000000"/>
          <w:kern w:val="24"/>
          <w:sz w:val="18"/>
          <w:szCs w:val="18"/>
          <w:lang w:val="en-GB" w:eastAsia="en-US"/>
        </w:rPr>
        <w:br/>
        <w:t>NOTE 2</w:t>
      </w:r>
      <w:r w:rsidRPr="006560B4">
        <w:rPr>
          <w:rFonts w:eastAsia="Times New Roman"/>
          <w:color w:val="000000"/>
          <w:kern w:val="24"/>
          <w:sz w:val="18"/>
          <w:szCs w:val="18"/>
          <w:lang w:val="en-GB" w:eastAsia="en-US"/>
        </w:rPr>
        <w:tab/>
        <w:t>When a p</w:t>
      </w:r>
      <w:r w:rsidRPr="00E70B89">
        <w:rPr>
          <w:rFonts w:eastAsia="Times New Roman"/>
          <w:color w:val="000000"/>
          <w:kern w:val="24"/>
          <w:sz w:val="18"/>
          <w:szCs w:val="18"/>
          <w:lang w:val="en-US" w:eastAsia="en-US"/>
        </w:rPr>
        <w:t xml:space="preserve">layer has access to fewer </w:t>
      </w:r>
      <w:r w:rsidRPr="00E70B89">
        <w:rPr>
          <w:rFonts w:eastAsia="Times New Roman"/>
          <w:strike/>
          <w:color w:val="000000"/>
          <w:kern w:val="24"/>
          <w:sz w:val="18"/>
          <w:szCs w:val="18"/>
          <w:lang w:val="en-US" w:eastAsia="en-US"/>
        </w:rPr>
        <w:t>non-alternative</w:t>
      </w:r>
      <w:r w:rsidRPr="00E70B89">
        <w:rPr>
          <w:rFonts w:eastAsia="Times New Roman"/>
          <w:color w:val="000000"/>
          <w:kern w:val="24"/>
          <w:sz w:val="18"/>
          <w:szCs w:val="18"/>
          <w:lang w:val="en-US" w:eastAsia="en-US"/>
        </w:rPr>
        <w:t xml:space="preserve"> tracks grouped by this preselection track group than indicated by </w:t>
      </w:r>
      <w:proofErr w:type="spellStart"/>
      <w:r w:rsidRPr="00E70B89">
        <w:rPr>
          <w:rFonts w:ascii="Courier New" w:eastAsia="Times New Roman" w:hAnsi="Courier New" w:cs="Courier New"/>
          <w:color w:val="000000"/>
          <w:kern w:val="24"/>
          <w:sz w:val="18"/>
          <w:szCs w:val="18"/>
          <w:lang w:val="en-US" w:eastAsia="en-US"/>
        </w:rPr>
        <w:t>num_</w:t>
      </w:r>
      <w:r w:rsidRPr="00E70B89">
        <w:rPr>
          <w:rFonts w:ascii="Courier New" w:eastAsia="Times New Roman" w:hAnsi="Courier New" w:cs="Courier New"/>
          <w:strike/>
          <w:color w:val="000000"/>
          <w:kern w:val="24"/>
          <w:sz w:val="18"/>
          <w:szCs w:val="18"/>
          <w:lang w:val="en-US" w:eastAsia="en-US"/>
        </w:rPr>
        <w:t>tracks</w:t>
      </w:r>
      <w:r w:rsidRPr="00E70B89">
        <w:rPr>
          <w:rFonts w:ascii="Courier New" w:eastAsia="Times New Roman" w:hAnsi="Courier New" w:cs="Courier New"/>
          <w:color w:val="FF0000"/>
          <w:kern w:val="24"/>
          <w:sz w:val="18"/>
          <w:szCs w:val="18"/>
          <w:lang w:val="en-US" w:eastAsia="en-US"/>
        </w:rPr>
        <w:t>members</w:t>
      </w:r>
      <w:proofErr w:type="spellEnd"/>
      <w:r w:rsidRPr="00E70B89">
        <w:rPr>
          <w:rFonts w:eastAsia="Times New Roman"/>
          <w:color w:val="000000"/>
          <w:kern w:val="24"/>
          <w:sz w:val="18"/>
          <w:szCs w:val="18"/>
          <w:lang w:val="en-US" w:eastAsia="en-US"/>
        </w:rPr>
        <w:t>, the player might need to omit the tracks grouped by this preselection track group.</w:t>
      </w:r>
    </w:p>
    <w:p w14:paraId="15428555" w14:textId="77777777" w:rsidR="006560B4" w:rsidRPr="006560B4" w:rsidRDefault="006560B4" w:rsidP="00E70B89">
      <w:pPr>
        <w:tabs>
          <w:tab w:val="left" w:pos="1440"/>
          <w:tab w:val="left" w:pos="8010"/>
        </w:tabs>
        <w:kinsoku w:val="0"/>
        <w:overflowPunct w:val="0"/>
        <w:spacing w:after="0" w:line="240" w:lineRule="auto"/>
        <w:jc w:val="left"/>
        <w:textAlignment w:val="baseline"/>
        <w:rPr>
          <w:rFonts w:ascii="Times New Roman" w:eastAsia="Times New Roman" w:hAnsi="Times New Roman"/>
          <w:sz w:val="24"/>
          <w:szCs w:val="24"/>
          <w:lang w:val="en-US" w:eastAsia="en-US"/>
        </w:rPr>
      </w:pPr>
      <w:proofErr w:type="spellStart"/>
      <w:r w:rsidRPr="006560B4">
        <w:rPr>
          <w:rFonts w:ascii="Courier New" w:eastAsia="Times New Roman" w:hAnsi="Courier New"/>
          <w:color w:val="000000"/>
          <w:kern w:val="24"/>
          <w:szCs w:val="22"/>
          <w:lang w:val="en-GB" w:eastAsia="en-US"/>
        </w:rPr>
        <w:t>preselection_tag</w:t>
      </w:r>
      <w:proofErr w:type="spellEnd"/>
      <w:r w:rsidRPr="006560B4">
        <w:rPr>
          <w:rFonts w:ascii="Courier New" w:hAnsi="Courier New"/>
          <w:color w:val="000000"/>
          <w:kern w:val="24"/>
          <w:szCs w:val="22"/>
          <w:lang w:val="en-GB" w:eastAsia="en-US"/>
        </w:rPr>
        <w:t xml:space="preserve"> </w:t>
      </w:r>
      <w:r w:rsidRPr="006560B4">
        <w:rPr>
          <w:color w:val="000000"/>
          <w:kern w:val="24"/>
          <w:szCs w:val="22"/>
          <w:lang w:val="en-US" w:eastAsia="en-US"/>
        </w:rPr>
        <w:t xml:space="preserve">is a codec specific value that a playback system can provide to a decoder to uniquely identify one out of several </w:t>
      </w:r>
      <w:proofErr w:type="spellStart"/>
      <w:r w:rsidRPr="006560B4">
        <w:rPr>
          <w:color w:val="000000"/>
          <w:kern w:val="24"/>
          <w:szCs w:val="22"/>
          <w:lang w:val="en-US" w:eastAsia="en-US"/>
        </w:rPr>
        <w:t>preselections</w:t>
      </w:r>
      <w:proofErr w:type="spellEnd"/>
      <w:r w:rsidRPr="006560B4">
        <w:rPr>
          <w:color w:val="000000"/>
          <w:kern w:val="24"/>
          <w:szCs w:val="22"/>
          <w:lang w:val="en-US" w:eastAsia="en-US"/>
        </w:rPr>
        <w:t xml:space="preserve"> in the media.</w:t>
      </w:r>
    </w:p>
    <w:p w14:paraId="5D57D1AF" w14:textId="6320C93D" w:rsidR="00515ECD" w:rsidRDefault="00515ECD" w:rsidP="00E70B89">
      <w:pPr>
        <w:pStyle w:val="Heading2"/>
      </w:pPr>
      <w:bookmarkStart w:id="95" w:name="_Toc134677555"/>
      <w:bookmarkStart w:id="96" w:name="_Toc134678911"/>
      <w:bookmarkStart w:id="97" w:name="_Toc134679108"/>
      <w:bookmarkStart w:id="98" w:name="_Toc134679109"/>
      <w:bookmarkEnd w:id="95"/>
      <w:bookmarkEnd w:id="96"/>
      <w:bookmarkEnd w:id="97"/>
      <w:r>
        <w:t xml:space="preserve">Use of </w:t>
      </w:r>
      <w:r w:rsidR="00AD07AF">
        <w:t>identifiers</w:t>
      </w:r>
      <w:r>
        <w:t xml:space="preserve"> (</w:t>
      </w:r>
      <w:r w:rsidRPr="00105C8E">
        <w:t>m6</w:t>
      </w:r>
      <w:r>
        <w:t>3400)</w:t>
      </w:r>
      <w:bookmarkEnd w:id="98"/>
    </w:p>
    <w:p w14:paraId="494F3CA1" w14:textId="4E936A5C" w:rsidR="0049035D" w:rsidRPr="0049035D" w:rsidRDefault="0049035D" w:rsidP="00E70B89">
      <w:pPr>
        <w:pStyle w:val="Heading3"/>
      </w:pPr>
      <w:bookmarkStart w:id="99" w:name="_Toc134679110"/>
      <w:r>
        <w:t>Overview</w:t>
      </w:r>
      <w:bookmarkEnd w:id="99"/>
    </w:p>
    <w:p w14:paraId="0E4CC8AC" w14:textId="77777777" w:rsidR="0049035D" w:rsidRPr="00E70B89" w:rsidRDefault="0049035D" w:rsidP="0049035D">
      <w:pPr>
        <w:rPr>
          <w:lang w:val="en-US" w:eastAsia="zh-CN"/>
        </w:rPr>
      </w:pPr>
      <w:r w:rsidRPr="00E70B89">
        <w:rPr>
          <w:lang w:val="en-US" w:eastAsia="zh-CN"/>
        </w:rPr>
        <w:t xml:space="preserve">In practice, an easy solution for supporting CMAF or DASH constructs in ISOBMFF files is to use identifiers in the tracks that allow a converter to </w:t>
      </w:r>
      <w:proofErr w:type="gramStart"/>
      <w:r w:rsidRPr="00E70B89">
        <w:rPr>
          <w:lang w:val="en-US" w:eastAsia="zh-CN"/>
        </w:rPr>
        <w:t>then easily create a CMAF</w:t>
      </w:r>
      <w:proofErr w:type="gramEnd"/>
      <w:r w:rsidRPr="00E70B89">
        <w:rPr>
          <w:lang w:val="en-US" w:eastAsia="zh-CN"/>
        </w:rPr>
        <w:t xml:space="preserve"> and/or DASH presentation from an ISOBMFF formatted file.</w:t>
      </w:r>
    </w:p>
    <w:p w14:paraId="3BE066EA" w14:textId="37F63C4B" w:rsidR="0049035D" w:rsidRPr="00E70B89" w:rsidRDefault="0049035D" w:rsidP="0049035D">
      <w:pPr>
        <w:rPr>
          <w:rFonts w:ascii="Arial" w:hAnsi="Arial"/>
          <w:lang w:val="en-US" w:eastAsia="zh-CN"/>
        </w:rPr>
      </w:pPr>
      <w:r w:rsidRPr="00E70B89">
        <w:rPr>
          <w:lang w:val="en-US" w:eastAsia="zh-CN"/>
        </w:rPr>
        <w:t xml:space="preserve"> In addition</w:t>
      </w:r>
      <w:r w:rsidR="00AD07AF" w:rsidRPr="00E70B89">
        <w:rPr>
          <w:lang w:val="en-US" w:eastAsia="zh-CN"/>
        </w:rPr>
        <w:t>,</w:t>
      </w:r>
      <w:r w:rsidRPr="00E70B89">
        <w:rPr>
          <w:lang w:val="en-US" w:eastAsia="zh-CN"/>
        </w:rPr>
        <w:t xml:space="preserve"> CMAF lacks explicit </w:t>
      </w:r>
      <w:r w:rsidR="00AD07AF" w:rsidRPr="00E70B89">
        <w:rPr>
          <w:lang w:val="en-US" w:eastAsia="zh-CN"/>
        </w:rPr>
        <w:t>signaling</w:t>
      </w:r>
      <w:r w:rsidRPr="00E70B89">
        <w:rPr>
          <w:lang w:val="en-US" w:eastAsia="zh-CN"/>
        </w:rPr>
        <w:t xml:space="preserve">, thus these identifiers may also be added to CMAF tracks. The idea is to allow a reader to do a grouping based on the values of the identifiers, </w:t>
      </w:r>
      <w:proofErr w:type="gramStart"/>
      <w:r w:rsidRPr="00E70B89">
        <w:rPr>
          <w:lang w:val="en-US" w:eastAsia="zh-CN"/>
        </w:rPr>
        <w:t>i.e.</w:t>
      </w:r>
      <w:proofErr w:type="gramEnd"/>
      <w:r w:rsidRPr="00E70B89">
        <w:rPr>
          <w:lang w:val="en-US" w:eastAsia="zh-CN"/>
        </w:rPr>
        <w:t xml:space="preserve"> tracks with </w:t>
      </w:r>
      <w:r w:rsidR="00AD07AF" w:rsidRPr="00E70B89">
        <w:rPr>
          <w:lang w:val="en-US" w:eastAsia="zh-CN"/>
        </w:rPr>
        <w:t xml:space="preserve">the </w:t>
      </w:r>
      <w:r w:rsidRPr="00E70B89">
        <w:rPr>
          <w:lang w:val="en-US" w:eastAsia="zh-CN"/>
        </w:rPr>
        <w:t xml:space="preserve">same switching set identifier are grouped together. </w:t>
      </w:r>
    </w:p>
    <w:p w14:paraId="3299A69F" w14:textId="5FB4484D" w:rsidR="0049035D" w:rsidRDefault="0049035D" w:rsidP="0049035D">
      <w:pPr>
        <w:rPr>
          <w:lang w:eastAsia="zh-CN"/>
        </w:rPr>
      </w:pPr>
      <w:r w:rsidRPr="00E70B89">
        <w:rPr>
          <w:lang w:val="en-US" w:eastAsia="zh-CN"/>
        </w:rPr>
        <w:t xml:space="preserve">MPEG-DASH part 9 </w:t>
      </w:r>
      <w:proofErr w:type="spellStart"/>
      <w:r w:rsidRPr="00E70B89">
        <w:rPr>
          <w:lang w:val="en-US" w:eastAsia="zh-CN"/>
        </w:rPr>
        <w:t>REaP</w:t>
      </w:r>
      <w:proofErr w:type="spellEnd"/>
      <w:r w:rsidRPr="00E70B89">
        <w:rPr>
          <w:lang w:val="en-US" w:eastAsia="zh-CN"/>
        </w:rPr>
        <w:t xml:space="preserve"> (23009-9) defines a storage format, mainly targeting CMAF track files, that uses identifiers for constructs for DASH and/or CMAF in files. We think that as this mapping is already in Committee Draft Ballot, it may be a good</w:t>
      </w:r>
      <w:r w:rsidR="00AD07AF" w:rsidRPr="00E70B89">
        <w:rPr>
          <w:lang w:val="en-US" w:eastAsia="zh-CN"/>
        </w:rPr>
        <w:t xml:space="preserve"> </w:t>
      </w:r>
      <w:r w:rsidRPr="00E70B89">
        <w:rPr>
          <w:lang w:val="en-US" w:eastAsia="zh-CN"/>
        </w:rPr>
        <w:t xml:space="preserve">starting point for adding these mappings using identifiers in </w:t>
      </w:r>
      <w:r w:rsidRPr="00E70B89">
        <w:rPr>
          <w:i/>
          <w:iCs/>
          <w:lang w:val="en-US" w:eastAsia="zh-CN"/>
        </w:rPr>
        <w:t>kind</w:t>
      </w:r>
      <w:r w:rsidRPr="00E70B89">
        <w:rPr>
          <w:lang w:val="en-US" w:eastAsia="zh-CN"/>
        </w:rPr>
        <w:t xml:space="preserve"> and </w:t>
      </w:r>
      <w:proofErr w:type="spellStart"/>
      <w:r w:rsidRPr="00E70B89">
        <w:rPr>
          <w:i/>
          <w:iCs/>
          <w:lang w:val="en-US" w:eastAsia="zh-CN"/>
        </w:rPr>
        <w:t>udta</w:t>
      </w:r>
      <w:proofErr w:type="spellEnd"/>
      <w:r w:rsidRPr="00E70B89">
        <w:rPr>
          <w:i/>
          <w:iCs/>
          <w:lang w:val="en-US" w:eastAsia="zh-CN"/>
        </w:rPr>
        <w:t xml:space="preserve"> </w:t>
      </w:r>
      <w:r w:rsidRPr="00E70B89">
        <w:rPr>
          <w:lang w:val="en-US" w:eastAsia="zh-CN"/>
        </w:rPr>
        <w:t xml:space="preserve">boxes. The REAP specification defines the </w:t>
      </w:r>
      <w:proofErr w:type="spellStart"/>
      <w:r w:rsidRPr="00E70B89">
        <w:rPr>
          <w:lang w:val="en-US" w:eastAsia="zh-CN"/>
        </w:rPr>
        <w:t>schemeURI</w:t>
      </w:r>
      <w:proofErr w:type="spellEnd"/>
      <w:r w:rsidRPr="00E70B89">
        <w:rPr>
          <w:lang w:val="en-US" w:eastAsia="zh-CN"/>
        </w:rPr>
        <w:t xml:space="preserve"> and values to add different </w:t>
      </w:r>
      <w:proofErr w:type="gramStart"/>
      <w:r w:rsidRPr="00E70B89">
        <w:rPr>
          <w:lang w:val="en-US" w:eastAsia="zh-CN"/>
        </w:rPr>
        <w:t>identifiers  for</w:t>
      </w:r>
      <w:proofErr w:type="gramEnd"/>
      <w:r w:rsidRPr="00E70B89">
        <w:rPr>
          <w:lang w:val="en-US" w:eastAsia="zh-CN"/>
        </w:rPr>
        <w:t xml:space="preserve"> different DASH and CMAF constructs. </w:t>
      </w:r>
      <w:r>
        <w:rPr>
          <w:lang w:eastAsia="zh-CN"/>
        </w:rPr>
        <w:t xml:space="preserve">It is possible to add additional </w:t>
      </w:r>
    </w:p>
    <w:p w14:paraId="113E1F2C" w14:textId="5FDFD946" w:rsidR="0049035D" w:rsidRPr="00E70B89" w:rsidRDefault="0049035D" w:rsidP="00E70B89">
      <w:pPr>
        <w:pStyle w:val="Heading3"/>
        <w:rPr>
          <w:lang w:val="en-US" w:eastAsia="zh-CN"/>
        </w:rPr>
      </w:pPr>
      <w:bookmarkStart w:id="100" w:name="_Toc134679111"/>
      <w:r w:rsidRPr="00E70B89">
        <w:rPr>
          <w:lang w:val="en-US" w:eastAsia="zh-CN"/>
        </w:rPr>
        <w:t xml:space="preserve">Examples: Use of the </w:t>
      </w:r>
      <w:proofErr w:type="spellStart"/>
      <w:r w:rsidRPr="00E70B89">
        <w:rPr>
          <w:lang w:val="en-US" w:eastAsia="zh-CN"/>
        </w:rPr>
        <w:t>identfiers</w:t>
      </w:r>
      <w:proofErr w:type="spellEnd"/>
      <w:r w:rsidRPr="00E70B89">
        <w:rPr>
          <w:lang w:val="en-US" w:eastAsia="zh-CN"/>
        </w:rPr>
        <w:t xml:space="preserve"> in 23009-9 CD</w:t>
      </w:r>
      <w:bookmarkEnd w:id="100"/>
      <w:r w:rsidRPr="00E70B89">
        <w:rPr>
          <w:lang w:val="en-US" w:eastAsia="zh-CN"/>
        </w:rPr>
        <w:t xml:space="preserve"> </w:t>
      </w:r>
    </w:p>
    <w:p w14:paraId="58087E3A" w14:textId="7A5BBBCA" w:rsidR="0049035D" w:rsidRPr="00E70B89" w:rsidRDefault="0049035D" w:rsidP="0049035D">
      <w:pPr>
        <w:pStyle w:val="BodyText"/>
        <w:rPr>
          <w:lang w:val="en-US"/>
        </w:rPr>
      </w:pPr>
      <w:bookmarkStart w:id="101" w:name="_t2lznk8arne7"/>
      <w:bookmarkEnd w:id="101"/>
      <w:r w:rsidRPr="00E70B89">
        <w:rPr>
          <w:lang w:val="en-US"/>
        </w:rPr>
        <w:t xml:space="preserve">This clause defines </w:t>
      </w:r>
      <w:proofErr w:type="gramStart"/>
      <w:r w:rsidRPr="00E70B89">
        <w:rPr>
          <w:lang w:val="en-US"/>
        </w:rPr>
        <w:t>urn’s</w:t>
      </w:r>
      <w:proofErr w:type="gramEnd"/>
      <w:r w:rsidRPr="00E70B89">
        <w:rPr>
          <w:lang w:val="en-US"/>
        </w:rPr>
        <w:t xml:space="preserve"> and identifiers to code properties in each track to allow recreating a media presentation or playlist if needed. Both identifiers corresponding to DASH and CMAF constructs are introduced and linked.</w:t>
      </w:r>
    </w:p>
    <w:p w14:paraId="58DF48F7" w14:textId="77777777" w:rsidR="0049035D" w:rsidRPr="00E70B89" w:rsidRDefault="0049035D" w:rsidP="0049035D">
      <w:pPr>
        <w:pStyle w:val="BodyText"/>
        <w:rPr>
          <w:lang w:val="en-US"/>
        </w:rPr>
      </w:pPr>
      <w:r w:rsidRPr="00E70B89">
        <w:rPr>
          <w:lang w:val="en-US"/>
        </w:rPr>
        <w:t xml:space="preserve">Figure 4 links the DASH identifiers and the CMAF identifier constructs. Table 2 defines the </w:t>
      </w:r>
      <w:proofErr w:type="spellStart"/>
      <w:r w:rsidRPr="00E70B89">
        <w:rPr>
          <w:lang w:val="en-US"/>
        </w:rPr>
        <w:t>schemeURI</w:t>
      </w:r>
      <w:proofErr w:type="spellEnd"/>
      <w:r w:rsidRPr="00E70B89">
        <w:rPr>
          <w:lang w:val="en-US"/>
        </w:rPr>
        <w:t xml:space="preserve"> for each identifier when used according to this proposal when </w:t>
      </w:r>
      <w:proofErr w:type="spellStart"/>
      <w:r w:rsidRPr="00E70B89">
        <w:rPr>
          <w:lang w:val="en-US"/>
        </w:rPr>
        <w:t>signalling</w:t>
      </w:r>
      <w:proofErr w:type="spellEnd"/>
      <w:r w:rsidRPr="00E70B89">
        <w:rPr>
          <w:lang w:val="en-US"/>
        </w:rPr>
        <w:t xml:space="preserve"> in a `kind` box. The </w:t>
      </w:r>
      <w:proofErr w:type="spellStart"/>
      <w:r w:rsidRPr="00E70B89">
        <w:rPr>
          <w:lang w:val="en-US"/>
        </w:rPr>
        <w:t>schemeURI</w:t>
      </w:r>
      <w:proofErr w:type="spellEnd"/>
      <w:r w:rsidRPr="00E70B89">
        <w:rPr>
          <w:lang w:val="en-US"/>
        </w:rPr>
        <w:t xml:space="preserve"> and value attribute in kind shall be set to the identifier scheme and UUID/ID respectively. </w:t>
      </w:r>
    </w:p>
    <w:p w14:paraId="08FF1A07" w14:textId="77777777" w:rsidR="0049035D" w:rsidRPr="00E70B89" w:rsidRDefault="0049035D" w:rsidP="0049035D">
      <w:pPr>
        <w:pStyle w:val="BodyText"/>
        <w:rPr>
          <w:lang w:val="en-US"/>
        </w:rPr>
      </w:pPr>
      <w:r w:rsidRPr="00E70B89">
        <w:rPr>
          <w:lang w:val="en-US"/>
        </w:rPr>
        <w:t xml:space="preserve">Track identifiers may be present in tracks. If present, they shall be </w:t>
      </w:r>
      <w:proofErr w:type="spellStart"/>
      <w:r w:rsidRPr="00E70B89">
        <w:rPr>
          <w:lang w:val="en-US"/>
        </w:rPr>
        <w:t>signalled</w:t>
      </w:r>
      <w:proofErr w:type="spellEnd"/>
      <w:r w:rsidRPr="00E70B89">
        <w:rPr>
          <w:lang w:val="en-US"/>
        </w:rPr>
        <w:t xml:space="preserve"> using a </w:t>
      </w:r>
      <w:proofErr w:type="spellStart"/>
      <w:r w:rsidRPr="00E70B89">
        <w:rPr>
          <w:lang w:val="en-US"/>
        </w:rPr>
        <w:t>schemeURI</w:t>
      </w:r>
      <w:proofErr w:type="spellEnd"/>
      <w:r w:rsidRPr="00E70B89">
        <w:rPr>
          <w:lang w:val="en-US"/>
        </w:rPr>
        <w:t xml:space="preserve"> in the kind box in </w:t>
      </w:r>
      <w:proofErr w:type="spellStart"/>
      <w:r w:rsidRPr="00E70B89">
        <w:rPr>
          <w:rFonts w:ascii="Courier New" w:hAnsi="Courier New" w:cs="Courier New"/>
          <w:sz w:val="20"/>
          <w:lang w:val="en-US"/>
        </w:rPr>
        <w:t>UserDataBox</w:t>
      </w:r>
      <w:proofErr w:type="spellEnd"/>
      <w:r w:rsidRPr="00E70B89">
        <w:rPr>
          <w:lang w:val="en-US"/>
        </w:rPr>
        <w:t xml:space="preserve"> (</w:t>
      </w:r>
      <w:proofErr w:type="spellStart"/>
      <w:r w:rsidRPr="00E70B89">
        <w:rPr>
          <w:lang w:val="en-US"/>
        </w:rPr>
        <w:t>udta</w:t>
      </w:r>
      <w:proofErr w:type="spellEnd"/>
      <w:r w:rsidRPr="00E70B89">
        <w:rPr>
          <w:lang w:val="en-US"/>
        </w:rPr>
        <w:t xml:space="preserve">) as and the value as a UTF-8 character encoded and null terminated UUID or id value as string. The defined </w:t>
      </w:r>
      <w:proofErr w:type="spellStart"/>
      <w:r w:rsidRPr="00E70B89">
        <w:rPr>
          <w:lang w:val="en-US"/>
        </w:rPr>
        <w:t>schemeURI</w:t>
      </w:r>
      <w:proofErr w:type="spellEnd"/>
      <w:r w:rsidRPr="00E70B89">
        <w:rPr>
          <w:lang w:val="en-US"/>
        </w:rPr>
        <w:t xml:space="preserve"> from Table 2 may be included in a storage track file. </w:t>
      </w:r>
    </w:p>
    <w:p w14:paraId="3D964068" w14:textId="77777777" w:rsidR="0049035D" w:rsidRDefault="0049035D" w:rsidP="0049035D">
      <w:pPr>
        <w:spacing w:before="270"/>
        <w:ind w:left="567"/>
        <w:jc w:val="center"/>
      </w:pPr>
      <w:r>
        <w:rPr>
          <w:rFonts w:ascii="Arial" w:eastAsia="Arial" w:hAnsi="Arial" w:cs="Arial"/>
          <w:noProof/>
          <w:szCs w:val="22"/>
          <w:lang w:val="en-US"/>
        </w:rPr>
        <w:object w:dxaOrig="6935" w:dyaOrig="4000" w14:anchorId="338D80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47.6pt;height:201.1pt;mso-width-percent:0;mso-height-percent:0;mso-width-percent:0;mso-height-percent:0" o:ole="">
            <v:imagedata r:id="rId20" o:title=""/>
          </v:shape>
          <o:OLEObject Type="Embed" ProgID="Visio.Drawing.15" ShapeID="_x0000_i1025" DrawAspect="Content" ObjectID="_1745728995" r:id="rId21"/>
        </w:object>
      </w:r>
    </w:p>
    <w:p w14:paraId="4831A2A8" w14:textId="3A25227C" w:rsidR="0049035D" w:rsidRDefault="0049035D" w:rsidP="0049035D">
      <w:pPr>
        <w:pStyle w:val="FigureTitle"/>
        <w:numPr>
          <w:ilvl w:val="0"/>
          <w:numId w:val="0"/>
        </w:numPr>
        <w:rPr>
          <w:b w:val="0"/>
        </w:rPr>
      </w:pPr>
      <w:r>
        <w:t xml:space="preserve">Figure 4 </w:t>
      </w:r>
      <w:proofErr w:type="gramStart"/>
      <w:r>
        <w:t>-  Relationship</w:t>
      </w:r>
      <w:proofErr w:type="gramEnd"/>
      <w:r>
        <w:t xml:space="preserve"> between the manifest and its segments.</w:t>
      </w:r>
    </w:p>
    <w:p w14:paraId="3339EECF" w14:textId="77777777" w:rsidR="0049035D" w:rsidRDefault="0049035D" w:rsidP="0049035D">
      <w:pPr>
        <w:pStyle w:val="FigureTitle"/>
        <w:numPr>
          <w:ilvl w:val="0"/>
          <w:numId w:val="0"/>
        </w:numPr>
        <w:ind w:left="1327"/>
        <w:jc w:val="both"/>
        <w:rPr>
          <w:b w:val="0"/>
        </w:rPr>
      </w:pPr>
    </w:p>
    <w:p w14:paraId="508B44A1" w14:textId="77777777" w:rsidR="0049035D" w:rsidRDefault="0049035D" w:rsidP="0049035D">
      <w:pPr>
        <w:spacing w:before="270"/>
        <w:ind w:left="567"/>
      </w:pPr>
      <w:r>
        <w:rPr>
          <w:rFonts w:ascii="Arial" w:eastAsia="Arial" w:hAnsi="Arial" w:cs="Arial"/>
          <w:noProof/>
          <w:szCs w:val="22"/>
          <w:lang w:val="en-US"/>
        </w:rPr>
        <w:object w:dxaOrig="8270" w:dyaOrig="1625" w14:anchorId="569117B8">
          <v:shape id="_x0000_i1026" type="#_x0000_t75" alt="" style="width:412.15pt;height:81.95pt;mso-width-percent:0;mso-height-percent:0;mso-width-percent:0;mso-height-percent:0" o:ole="">
            <v:imagedata r:id="rId22" o:title=""/>
          </v:shape>
          <o:OLEObject Type="Embed" ProgID="Visio.Drawing.15" ShapeID="_x0000_i1026" DrawAspect="Content" ObjectID="_1745728996" r:id="rId23"/>
        </w:object>
      </w:r>
    </w:p>
    <w:p w14:paraId="09D4AEA1" w14:textId="691A20AD" w:rsidR="0049035D" w:rsidRDefault="0049035D" w:rsidP="0049035D">
      <w:pPr>
        <w:pStyle w:val="FigureTitle"/>
        <w:numPr>
          <w:ilvl w:val="0"/>
          <w:numId w:val="0"/>
        </w:numPr>
      </w:pPr>
      <w:r>
        <w:t>Figure 5 - Orphaned content stream or asset with information to do reverse lookup.</w:t>
      </w:r>
    </w:p>
    <w:p w14:paraId="3F3C1DAC" w14:textId="77777777" w:rsidR="0049035D" w:rsidRDefault="0049035D" w:rsidP="0049035D">
      <w:pPr>
        <w:pStyle w:val="Tabletitle"/>
        <w:keepNext w:val="0"/>
        <w:numPr>
          <w:ilvl w:val="0"/>
          <w:numId w:val="59"/>
        </w:numPr>
        <w:tabs>
          <w:tab w:val="left" w:pos="403"/>
        </w:tabs>
        <w:suppressAutoHyphens w:val="0"/>
        <w:spacing w:before="0" w:line="240" w:lineRule="atLeast"/>
        <w:contextualSpacing/>
        <w:rPr>
          <w:lang w:val="en-GB"/>
        </w:rPr>
      </w:pPr>
      <w:r>
        <w:rPr>
          <w:lang w:val="en-GB"/>
        </w:rPr>
        <w:t>Example CMAF identifiers and mapping to DASH identifiers (informative?).</w:t>
      </w:r>
    </w:p>
    <w:tbl>
      <w:tblPr>
        <w:tblW w:w="8070" w:type="dxa"/>
        <w:jc w:val="center"/>
        <w:tblLayout w:type="fixed"/>
        <w:tblLook w:val="0400" w:firstRow="0" w:lastRow="0" w:firstColumn="0" w:lastColumn="0" w:noHBand="0" w:noVBand="1"/>
      </w:tblPr>
      <w:tblGrid>
        <w:gridCol w:w="3601"/>
        <w:gridCol w:w="4469"/>
      </w:tblGrid>
      <w:tr w:rsidR="0049035D" w14:paraId="281DCAC1" w14:textId="77777777" w:rsidTr="0049035D">
        <w:trPr>
          <w:trHeight w:val="34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4B1865" w14:textId="77777777" w:rsidR="0049035D" w:rsidRDefault="0049035D">
            <w:pPr>
              <w:spacing w:before="270"/>
              <w:ind w:left="567"/>
              <w:rPr>
                <w:b/>
                <w:lang w:val="en-US"/>
              </w:rPr>
            </w:pPr>
            <w:r>
              <w:rPr>
                <w:b/>
              </w:rPr>
              <w:t>DASH construct</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F3840D" w14:textId="77777777" w:rsidR="0049035D" w:rsidRDefault="0049035D">
            <w:pPr>
              <w:spacing w:before="270"/>
              <w:ind w:left="567"/>
              <w:rPr>
                <w:b/>
              </w:rPr>
            </w:pPr>
            <w:r>
              <w:rPr>
                <w:b/>
              </w:rPr>
              <w:t>CMAF construct</w:t>
            </w:r>
          </w:p>
        </w:tc>
      </w:tr>
      <w:tr w:rsidR="0049035D" w14:paraId="493C84FF" w14:textId="77777777" w:rsidTr="0049035D">
        <w:trPr>
          <w:trHeight w:val="296"/>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9F822C9" w14:textId="77777777" w:rsidR="0049035D" w:rsidRDefault="0049035D">
            <w:pPr>
              <w:spacing w:before="270"/>
              <w:ind w:left="567"/>
            </w:pPr>
            <w:r>
              <w:t>MPD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5B363C" w14:textId="77777777" w:rsidR="0049035D" w:rsidRDefault="0049035D">
            <w:pPr>
              <w:spacing w:before="270"/>
              <w:ind w:left="567"/>
            </w:pPr>
            <w:r>
              <w:t>CMAF Presentation ID</w:t>
            </w:r>
          </w:p>
        </w:tc>
      </w:tr>
      <w:tr w:rsidR="0049035D" w14:paraId="3DB8195A" w14:textId="77777777" w:rsidTr="0049035D">
        <w:trPr>
          <w:trHeight w:val="45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1C70560" w14:textId="77777777" w:rsidR="0049035D" w:rsidRDefault="0049035D">
            <w:pPr>
              <w:spacing w:before="270"/>
              <w:ind w:left="567"/>
            </w:pPr>
            <w:r>
              <w:t>Period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260C71" w14:textId="77777777" w:rsidR="0049035D" w:rsidRDefault="0049035D">
            <w:pPr>
              <w:spacing w:before="270"/>
              <w:ind w:left="567"/>
            </w:pPr>
            <w:r>
              <w:t>CMAF Presentation ID</w:t>
            </w:r>
          </w:p>
        </w:tc>
      </w:tr>
      <w:tr w:rsidR="0049035D" w14:paraId="039BD4D5" w14:textId="77777777" w:rsidTr="0049035D">
        <w:trPr>
          <w:trHeight w:val="22"/>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AB1646A" w14:textId="77777777" w:rsidR="0049035D" w:rsidRDefault="0049035D">
            <w:pPr>
              <w:spacing w:before="270"/>
              <w:ind w:left="567"/>
            </w:pPr>
            <w:r>
              <w:t>AdaptationSet  Group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6624BA" w14:textId="77777777" w:rsidR="0049035D" w:rsidRDefault="0049035D">
            <w:pPr>
              <w:spacing w:before="270"/>
              <w:ind w:left="567"/>
            </w:pPr>
            <w:r>
              <w:t>Aligned Switching Set ID</w:t>
            </w:r>
          </w:p>
        </w:tc>
      </w:tr>
      <w:tr w:rsidR="0049035D" w14:paraId="20C04ABA" w14:textId="77777777" w:rsidTr="0049035D">
        <w:trPr>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C409A04" w14:textId="77777777" w:rsidR="0049035D" w:rsidRDefault="0049035D">
            <w:pPr>
              <w:spacing w:before="270"/>
              <w:ind w:left="567"/>
            </w:pPr>
            <w:r>
              <w:t>AdaptationSet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614C7E" w14:textId="77777777" w:rsidR="0049035D" w:rsidRDefault="0049035D">
            <w:pPr>
              <w:spacing w:before="270"/>
              <w:ind w:left="567"/>
            </w:pPr>
            <w:r>
              <w:t>SwitchingSet ID</w:t>
            </w:r>
          </w:p>
        </w:tc>
      </w:tr>
      <w:tr w:rsidR="0049035D" w:rsidRPr="00895209" w14:paraId="1982B6CB" w14:textId="77777777" w:rsidTr="0049035D">
        <w:trPr>
          <w:trHeight w:val="657"/>
          <w:jc w:val="center"/>
        </w:trPr>
        <w:tc>
          <w:tcPr>
            <w:tcW w:w="360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FF89F4" w14:textId="77777777" w:rsidR="0049035D" w:rsidRDefault="0049035D">
            <w:pPr>
              <w:spacing w:before="270"/>
              <w:ind w:left="567"/>
            </w:pPr>
            <w:r>
              <w:t>Representation ID</w:t>
            </w:r>
          </w:p>
        </w:tc>
        <w:tc>
          <w:tcPr>
            <w:tcW w:w="4468"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5C1AF3" w14:textId="77777777" w:rsidR="0049035D" w:rsidRPr="00E70B89" w:rsidRDefault="0049035D">
            <w:pPr>
              <w:spacing w:before="270"/>
              <w:ind w:left="567"/>
              <w:rPr>
                <w:lang w:val="en-US"/>
              </w:rPr>
            </w:pPr>
            <w:r w:rsidRPr="00E70B89">
              <w:rPr>
                <w:lang w:val="en-US"/>
              </w:rPr>
              <w:t xml:space="preserve">CMAF track id (not to confuse with </w:t>
            </w:r>
            <w:proofErr w:type="spellStart"/>
            <w:r w:rsidRPr="00E70B89">
              <w:rPr>
                <w:lang w:val="en-US"/>
              </w:rPr>
              <w:t>track_id</w:t>
            </w:r>
            <w:proofErr w:type="spellEnd"/>
            <w:r w:rsidRPr="00E70B89">
              <w:rPr>
                <w:lang w:val="en-US"/>
              </w:rPr>
              <w:t>)</w:t>
            </w:r>
          </w:p>
        </w:tc>
      </w:tr>
    </w:tbl>
    <w:p w14:paraId="46AB4D68" w14:textId="77777777" w:rsidR="0049035D" w:rsidRDefault="0049035D" w:rsidP="0049035D">
      <w:pPr>
        <w:pStyle w:val="Tabletitle"/>
        <w:ind w:left="720"/>
        <w:jc w:val="both"/>
        <w:rPr>
          <w:rFonts w:eastAsia="Calibri"/>
          <w:szCs w:val="22"/>
          <w:lang w:val="en-GB"/>
        </w:rPr>
      </w:pPr>
    </w:p>
    <w:p w14:paraId="34C56972" w14:textId="77777777" w:rsidR="0049035D" w:rsidRDefault="0049035D" w:rsidP="0049035D">
      <w:pPr>
        <w:pStyle w:val="Tabletitle"/>
        <w:keepNext w:val="0"/>
        <w:numPr>
          <w:ilvl w:val="0"/>
          <w:numId w:val="59"/>
        </w:numPr>
        <w:tabs>
          <w:tab w:val="left" w:pos="403"/>
        </w:tabs>
        <w:suppressAutoHyphens w:val="0"/>
        <w:spacing w:before="0" w:line="240" w:lineRule="atLeast"/>
        <w:contextualSpacing/>
        <w:rPr>
          <w:lang w:val="en-GB"/>
        </w:rPr>
      </w:pPr>
      <w:r>
        <w:rPr>
          <w:lang w:val="en-GB"/>
        </w:rPr>
        <w:t xml:space="preserve"> Link between constructs in DASH and HLS and defined urn’s (informative)</w:t>
      </w:r>
    </w:p>
    <w:tbl>
      <w:tblPr>
        <w:tblW w:w="9345" w:type="dxa"/>
        <w:tblLayout w:type="fixed"/>
        <w:tblLook w:val="0400" w:firstRow="0" w:lastRow="0" w:firstColumn="0" w:lastColumn="0" w:noHBand="0" w:noVBand="1"/>
      </w:tblPr>
      <w:tblGrid>
        <w:gridCol w:w="3030"/>
        <w:gridCol w:w="6315"/>
      </w:tblGrid>
      <w:tr w:rsidR="0049035D" w:rsidRPr="00895209" w14:paraId="6B18F0EF" w14:textId="77777777" w:rsidTr="0049035D">
        <w:trPr>
          <w:trHeight w:val="512"/>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6B0C04" w14:textId="77777777" w:rsidR="0049035D" w:rsidRDefault="0049035D">
            <w:pPr>
              <w:spacing w:before="270"/>
              <w:ind w:left="567"/>
              <w:rPr>
                <w:lang w:val="en-US"/>
              </w:rPr>
            </w:pPr>
            <w:r>
              <w:t>Content ID (optional)</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B8A182" w14:textId="77777777" w:rsidR="0049035D" w:rsidRPr="00E70B89" w:rsidRDefault="0049035D">
            <w:pPr>
              <w:spacing w:before="270"/>
              <w:ind w:left="567"/>
              <w:rPr>
                <w:lang w:val="en-US"/>
              </w:rPr>
            </w:pPr>
            <w:proofErr w:type="spellStart"/>
            <w:r w:rsidRPr="00E70B89">
              <w:rPr>
                <w:lang w:val="en-US"/>
              </w:rPr>
              <w:t>urn:</w:t>
            </w:r>
            <w:proofErr w:type="gramStart"/>
            <w:r w:rsidRPr="00E70B89">
              <w:rPr>
                <w:lang w:val="en-US"/>
              </w:rPr>
              <w:t>mpeg:asset</w:t>
            </w:r>
            <w:proofErr w:type="gramEnd"/>
            <w:r w:rsidRPr="00E70B89">
              <w:rPr>
                <w:lang w:val="en-US"/>
              </w:rPr>
              <w:t>-storage-format:cmaf-content-id</w:t>
            </w:r>
            <w:proofErr w:type="spellEnd"/>
          </w:p>
        </w:tc>
      </w:tr>
      <w:tr w:rsidR="0049035D" w:rsidRPr="00895209" w14:paraId="10A07137" w14:textId="77777777" w:rsidTr="0049035D">
        <w:trPr>
          <w:trHeight w:val="495"/>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DFF291" w14:textId="77777777" w:rsidR="0049035D" w:rsidRDefault="0049035D">
            <w:pPr>
              <w:spacing w:before="270"/>
              <w:ind w:left="567"/>
            </w:pPr>
            <w:r>
              <w:t>CMAF Presentation ID (MPD)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8697453" w14:textId="77777777" w:rsidR="0049035D" w:rsidRPr="00E70B89" w:rsidRDefault="0049035D">
            <w:pPr>
              <w:spacing w:before="270"/>
              <w:ind w:left="567"/>
              <w:rPr>
                <w:lang w:val="en-US"/>
              </w:rPr>
            </w:pPr>
            <w:proofErr w:type="spellStart"/>
            <w:r w:rsidRPr="00E70B89">
              <w:rPr>
                <w:lang w:val="en-US"/>
              </w:rPr>
              <w:t>urn:</w:t>
            </w:r>
            <w:proofErr w:type="gramStart"/>
            <w:r w:rsidRPr="00E70B89">
              <w:rPr>
                <w:lang w:val="en-US"/>
              </w:rPr>
              <w:t>mpeg:asset</w:t>
            </w:r>
            <w:proofErr w:type="gramEnd"/>
            <w:r w:rsidRPr="00E70B89">
              <w:rPr>
                <w:lang w:val="en-US"/>
              </w:rPr>
              <w:t>-storage-format:cmaf-mpd-id</w:t>
            </w:r>
            <w:proofErr w:type="spellEnd"/>
          </w:p>
        </w:tc>
      </w:tr>
      <w:tr w:rsidR="0049035D" w:rsidRPr="00895209" w14:paraId="1D694A48" w14:textId="77777777" w:rsidTr="0049035D">
        <w:trPr>
          <w:trHeight w:val="511"/>
        </w:trPr>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6241562" w14:textId="77777777" w:rsidR="0049035D" w:rsidRDefault="0049035D">
            <w:pPr>
              <w:spacing w:before="270"/>
              <w:ind w:left="567"/>
            </w:pPr>
            <w:r>
              <w:t>CMAF PresentationID (Period)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155389A" w14:textId="77777777" w:rsidR="0049035D" w:rsidRPr="00E70B89" w:rsidRDefault="0049035D">
            <w:pPr>
              <w:spacing w:before="270"/>
              <w:ind w:left="567"/>
              <w:rPr>
                <w:lang w:val="en-US"/>
              </w:rPr>
            </w:pPr>
            <w:proofErr w:type="spellStart"/>
            <w:r w:rsidRPr="00E70B89">
              <w:rPr>
                <w:lang w:val="en-US"/>
              </w:rPr>
              <w:t>urn:</w:t>
            </w:r>
            <w:proofErr w:type="gramStart"/>
            <w:r w:rsidRPr="00E70B89">
              <w:rPr>
                <w:lang w:val="en-US"/>
              </w:rPr>
              <w:t>mpeg:asset</w:t>
            </w:r>
            <w:proofErr w:type="gramEnd"/>
            <w:r w:rsidRPr="00E70B89">
              <w:rPr>
                <w:lang w:val="en-US"/>
              </w:rPr>
              <w:t>-storage-format:cmaf-period-id</w:t>
            </w:r>
            <w:proofErr w:type="spellEnd"/>
          </w:p>
        </w:tc>
      </w:tr>
      <w:tr w:rsidR="0049035D" w:rsidRPr="00895209" w14:paraId="5E4E6CC4" w14:textId="77777777" w:rsidTr="0049035D">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5379EE" w14:textId="77777777" w:rsidR="0049035D" w:rsidRDefault="0049035D">
            <w:pPr>
              <w:spacing w:before="270"/>
              <w:ind w:left="567"/>
            </w:pPr>
            <w:r>
              <w:t>Aligned Switching 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798E20" w14:textId="77777777" w:rsidR="0049035D" w:rsidRPr="00E70B89" w:rsidRDefault="0049035D">
            <w:pPr>
              <w:spacing w:before="270"/>
              <w:ind w:left="567"/>
              <w:rPr>
                <w:lang w:val="en-US"/>
              </w:rPr>
            </w:pPr>
            <w:proofErr w:type="spellStart"/>
            <w:r w:rsidRPr="00E70B89">
              <w:rPr>
                <w:lang w:val="en-US"/>
              </w:rPr>
              <w:t>urn:</w:t>
            </w:r>
            <w:proofErr w:type="gramStart"/>
            <w:r w:rsidRPr="00E70B89">
              <w:rPr>
                <w:lang w:val="en-US"/>
              </w:rPr>
              <w:t>mpeg:asset</w:t>
            </w:r>
            <w:proofErr w:type="gramEnd"/>
            <w:r w:rsidRPr="00E70B89">
              <w:rPr>
                <w:lang w:val="en-US"/>
              </w:rPr>
              <w:t>-storage-format:cmaf-aligned-switching-id</w:t>
            </w:r>
            <w:proofErr w:type="spellEnd"/>
          </w:p>
        </w:tc>
      </w:tr>
      <w:tr w:rsidR="0049035D" w:rsidRPr="00895209" w14:paraId="4BAAEC3D" w14:textId="77777777" w:rsidTr="0049035D">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1AF80E3" w14:textId="77777777" w:rsidR="0049035D" w:rsidRDefault="0049035D">
            <w:pPr>
              <w:spacing w:before="270"/>
              <w:ind w:left="567"/>
            </w:pPr>
            <w:r>
              <w:t>SwitchingSet ID</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F0243C" w14:textId="77777777" w:rsidR="0049035D" w:rsidRPr="00E70B89" w:rsidRDefault="0049035D">
            <w:pPr>
              <w:spacing w:before="270"/>
              <w:ind w:left="567"/>
              <w:rPr>
                <w:lang w:val="en-US"/>
              </w:rPr>
            </w:pPr>
            <w:proofErr w:type="spellStart"/>
            <w:r w:rsidRPr="00E70B89">
              <w:rPr>
                <w:lang w:val="en-US"/>
              </w:rPr>
              <w:t>urn:</w:t>
            </w:r>
            <w:proofErr w:type="gramStart"/>
            <w:r w:rsidRPr="00E70B89">
              <w:rPr>
                <w:lang w:val="en-US"/>
              </w:rPr>
              <w:t>mpeg:asset</w:t>
            </w:r>
            <w:proofErr w:type="gramEnd"/>
            <w:r w:rsidRPr="00E70B89">
              <w:rPr>
                <w:lang w:val="en-US"/>
              </w:rPr>
              <w:t>-storage-format:cmaf-switching-id</w:t>
            </w:r>
            <w:proofErr w:type="spellEnd"/>
          </w:p>
        </w:tc>
      </w:tr>
      <w:tr w:rsidR="0049035D" w:rsidRPr="00895209" w14:paraId="0CC7ABD8" w14:textId="77777777" w:rsidTr="0049035D">
        <w:tc>
          <w:tcPr>
            <w:tcW w:w="30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735B3DA" w14:textId="77777777" w:rsidR="0049035D" w:rsidRPr="00E70B89" w:rsidRDefault="0049035D">
            <w:pPr>
              <w:spacing w:before="270"/>
              <w:ind w:left="567"/>
              <w:rPr>
                <w:lang w:val="en-US"/>
              </w:rPr>
            </w:pPr>
            <w:r w:rsidRPr="00E70B89">
              <w:rPr>
                <w:lang w:val="en-US"/>
              </w:rPr>
              <w:t xml:space="preserve">CMAF track id (not to confuse with </w:t>
            </w:r>
            <w:proofErr w:type="spellStart"/>
            <w:r w:rsidRPr="00E70B89">
              <w:rPr>
                <w:lang w:val="en-US"/>
              </w:rPr>
              <w:t>track_id</w:t>
            </w:r>
            <w:proofErr w:type="spellEnd"/>
            <w:r w:rsidRPr="00E70B89">
              <w:rPr>
                <w:lang w:val="en-US"/>
              </w:rPr>
              <w:t>)</w:t>
            </w:r>
          </w:p>
        </w:tc>
        <w:tc>
          <w:tcPr>
            <w:tcW w:w="6316"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41AE46" w14:textId="77777777" w:rsidR="0049035D" w:rsidRPr="00E70B89" w:rsidRDefault="0049035D">
            <w:pPr>
              <w:spacing w:before="270"/>
              <w:ind w:left="567"/>
              <w:rPr>
                <w:lang w:val="en-US"/>
              </w:rPr>
            </w:pPr>
            <w:proofErr w:type="spellStart"/>
            <w:r w:rsidRPr="00E70B89">
              <w:rPr>
                <w:lang w:val="en-US"/>
              </w:rPr>
              <w:t>urn:</w:t>
            </w:r>
            <w:proofErr w:type="gramStart"/>
            <w:r w:rsidRPr="00E70B89">
              <w:rPr>
                <w:lang w:val="en-US"/>
              </w:rPr>
              <w:t>mpeg:asset</w:t>
            </w:r>
            <w:proofErr w:type="gramEnd"/>
            <w:r w:rsidRPr="00E70B89">
              <w:rPr>
                <w:lang w:val="en-US"/>
              </w:rPr>
              <w:t>-storage-format:cmaf-track-id</w:t>
            </w:r>
            <w:proofErr w:type="spellEnd"/>
          </w:p>
        </w:tc>
      </w:tr>
    </w:tbl>
    <w:p w14:paraId="125F09A1" w14:textId="77777777" w:rsidR="0049035D" w:rsidRDefault="0049035D" w:rsidP="006560B4">
      <w:pPr>
        <w:rPr>
          <w:lang w:val="en-GB"/>
        </w:rPr>
      </w:pPr>
    </w:p>
    <w:p w14:paraId="3F2FAA7C" w14:textId="2E090DB5" w:rsidR="0049035D" w:rsidRDefault="003F69CD" w:rsidP="0049035D">
      <w:pPr>
        <w:pStyle w:val="Heading2"/>
      </w:pPr>
      <w:bookmarkStart w:id="102" w:name="_Toc134679112"/>
      <w:r w:rsidRPr="00E70B89">
        <w:rPr>
          <w:rFonts w:ascii="Segoe UI" w:hAnsi="Segoe UI" w:cs="Segoe UI"/>
          <w:color w:val="333238"/>
          <w:sz w:val="21"/>
          <w:szCs w:val="21"/>
          <w:shd w:val="clear" w:color="auto" w:fill="FFFFFF"/>
        </w:rPr>
        <w:t>Simplified</w:t>
      </w:r>
      <w:r w:rsidRPr="003F69CD">
        <w:t xml:space="preserve"> P</w:t>
      </w:r>
      <w:r>
        <w:t>reselection (</w:t>
      </w:r>
      <w:r w:rsidRPr="003F69CD">
        <w:t>m63254</w:t>
      </w:r>
      <w:r>
        <w:t>)</w:t>
      </w:r>
      <w:bookmarkEnd w:id="102"/>
    </w:p>
    <w:p w14:paraId="3CA54568" w14:textId="1CF87C64" w:rsidR="003F69CD" w:rsidRDefault="003F69CD" w:rsidP="00503F9D">
      <w:pPr>
        <w:pStyle w:val="Heading3"/>
      </w:pPr>
      <w:bookmarkStart w:id="103" w:name="_Toc134679113"/>
      <w:r>
        <w:t>Overview</w:t>
      </w:r>
      <w:bookmarkEnd w:id="103"/>
    </w:p>
    <w:p w14:paraId="00DAC21C" w14:textId="7AFF54E6" w:rsidR="003F69CD" w:rsidRPr="00E70B89" w:rsidRDefault="003F69CD" w:rsidP="003F69CD">
      <w:pPr>
        <w:rPr>
          <w:lang w:val="en-US"/>
        </w:rPr>
      </w:pPr>
      <w:r w:rsidRPr="00E70B89">
        <w:rPr>
          <w:lang w:val="en-US"/>
        </w:rPr>
        <w:t>The contribution m62053 argued that the stream interleaving is not the task of the ISO file format parser/CMAF parser/DASH access client. This task belongs to the Sample entry processor. The result was included in the exploration document N805.</w:t>
      </w:r>
    </w:p>
    <w:p w14:paraId="6355686A" w14:textId="77777777" w:rsidR="003F69CD" w:rsidRPr="00E70B89" w:rsidRDefault="003F69CD" w:rsidP="003F69CD">
      <w:pPr>
        <w:rPr>
          <w:lang w:val="en-US"/>
        </w:rPr>
      </w:pPr>
    </w:p>
    <w:p w14:paraId="5E9385D8" w14:textId="31A64EA2" w:rsidR="003F69CD" w:rsidRPr="00E70B89" w:rsidRDefault="003F69CD" w:rsidP="003F69CD">
      <w:pPr>
        <w:rPr>
          <w:lang w:val="en-US"/>
        </w:rPr>
      </w:pPr>
      <w:r w:rsidRPr="00E70B89">
        <w:rPr>
          <w:lang w:val="en-US"/>
        </w:rPr>
        <w:t xml:space="preserve">This proposal simplifies the preselection in ISOBMFF accordingly. The simplified solution provides inherent extensibility for signaling bitstream manipulation commands for various use cases. </w:t>
      </w:r>
    </w:p>
    <w:p w14:paraId="5B759D2C" w14:textId="1CBB13E3" w:rsidR="003F69CD" w:rsidRDefault="003F69CD" w:rsidP="00503F9D">
      <w:pPr>
        <w:pStyle w:val="Heading3"/>
      </w:pPr>
      <w:bookmarkStart w:id="104" w:name="_Toc134679114"/>
      <w:r>
        <w:t>Proposal update to 14496-12 text</w:t>
      </w:r>
      <w:bookmarkEnd w:id="104"/>
    </w:p>
    <w:p w14:paraId="6D647348" w14:textId="77777777" w:rsidR="003F69CD" w:rsidRPr="0075472B" w:rsidRDefault="003F69CD" w:rsidP="003F69CD">
      <w:pPr>
        <w:pStyle w:val="fields"/>
        <w:ind w:left="0" w:firstLine="0"/>
        <w:rPr>
          <w:lang w:val="en-US"/>
        </w:rPr>
      </w:pPr>
    </w:p>
    <w:p w14:paraId="41A788AB" w14:textId="77777777" w:rsidR="003F69CD" w:rsidRPr="0075472B" w:rsidRDefault="003F69CD" w:rsidP="00E70B89">
      <w:pPr>
        <w:pStyle w:val="BoxHeading5"/>
        <w:numPr>
          <w:ilvl w:val="5"/>
          <w:numId w:val="2"/>
        </w:numPr>
      </w:pPr>
      <w:bookmarkStart w:id="105" w:name="_Ref112933025"/>
      <w:r w:rsidRPr="006610E7">
        <w:t>Preselection processing box</w:t>
      </w:r>
      <w:bookmarkEnd w:id="105"/>
    </w:p>
    <w:p w14:paraId="5332D72B" w14:textId="77777777" w:rsidR="003F69CD" w:rsidRPr="0075472B" w:rsidRDefault="003F69CD" w:rsidP="00E70B89">
      <w:pPr>
        <w:pStyle w:val="BoxHeading5"/>
        <w:numPr>
          <w:ilvl w:val="6"/>
          <w:numId w:val="2"/>
        </w:numPr>
      </w:pPr>
      <w:r>
        <w:t>Definition</w:t>
      </w:r>
    </w:p>
    <w:p w14:paraId="60757EA9" w14:textId="77777777" w:rsidR="003F69CD" w:rsidRPr="0075472B" w:rsidRDefault="003F69CD" w:rsidP="003F69CD">
      <w:pPr>
        <w:pStyle w:val="Atom"/>
      </w:pPr>
      <w:r w:rsidRPr="00A0219B">
        <w:t>Box Type:</w:t>
      </w:r>
      <w:r w:rsidRPr="00A0219B">
        <w:tab/>
      </w:r>
      <w:r w:rsidRPr="003670FB">
        <w:rPr>
          <w:rStyle w:val="codeChar"/>
        </w:rPr>
        <w:t>'prsp'</w:t>
      </w:r>
      <w:r w:rsidRPr="0075472B">
        <w:br/>
        <w:t>Container:</w:t>
      </w:r>
      <w:r w:rsidRPr="0075472B">
        <w:tab/>
      </w:r>
      <w:r w:rsidRPr="00B94355">
        <w:rPr>
          <w:rStyle w:val="codeChar"/>
        </w:rPr>
        <w:t>PreselectionGroupBox</w:t>
      </w:r>
      <w:r w:rsidRPr="0075472B">
        <w:br/>
        <w:t>Mandatory:</w:t>
      </w:r>
      <w:r w:rsidRPr="0075472B">
        <w:tab/>
      </w:r>
      <w:r>
        <w:t>No</w:t>
      </w:r>
      <w:r w:rsidRPr="0075472B">
        <w:br/>
        <w:t>Quantity:</w:t>
      </w:r>
      <w:r w:rsidRPr="0075472B">
        <w:tab/>
      </w:r>
      <w:r>
        <w:t>Zero or one</w:t>
      </w:r>
    </w:p>
    <w:p w14:paraId="168904C5" w14:textId="77777777" w:rsidR="003F69CD" w:rsidRPr="0075472B" w:rsidRDefault="003F69CD" w:rsidP="003F69CD">
      <w:pPr>
        <w:rPr>
          <w:lang w:val="en-US"/>
        </w:rPr>
      </w:pPr>
      <w:r w:rsidRPr="0075472B">
        <w:rPr>
          <w:lang w:val="en-US"/>
        </w:rPr>
        <w:t xml:space="preserve">This box contains information </w:t>
      </w:r>
      <w:r>
        <w:rPr>
          <w:lang w:val="en-US"/>
        </w:rPr>
        <w:t xml:space="preserve">about </w:t>
      </w:r>
      <w:r w:rsidRPr="0075472B">
        <w:rPr>
          <w:lang w:val="en-US"/>
        </w:rPr>
        <w:t xml:space="preserve">how the tracks contributing to the preselection </w:t>
      </w:r>
      <w:r>
        <w:rPr>
          <w:lang w:val="en-US"/>
        </w:rPr>
        <w:t>can</w:t>
      </w:r>
      <w:r w:rsidRPr="0075472B">
        <w:rPr>
          <w:lang w:val="en-US"/>
        </w:rPr>
        <w:t xml:space="preserve"> be processed. Media type specific boxes may be used to describe further processing.</w:t>
      </w:r>
    </w:p>
    <w:p w14:paraId="2188B835" w14:textId="77777777" w:rsidR="003F69CD" w:rsidRPr="0075472B" w:rsidRDefault="003F69CD" w:rsidP="00E70B89">
      <w:pPr>
        <w:pStyle w:val="BoxHeading5"/>
        <w:numPr>
          <w:ilvl w:val="6"/>
          <w:numId w:val="2"/>
        </w:numPr>
      </w:pPr>
      <w:r>
        <w:t>Syntax</w:t>
      </w:r>
    </w:p>
    <w:p w14:paraId="150F9D67" w14:textId="77777777" w:rsidR="003F69CD" w:rsidRPr="00B94355" w:rsidRDefault="003F69CD" w:rsidP="003F69CD">
      <w:pPr>
        <w:pStyle w:val="code"/>
      </w:pPr>
      <w:r w:rsidRPr="00B94355">
        <w:t xml:space="preserve">aligned(8) class PreselectionProcessingBox </w:t>
      </w:r>
      <w:r w:rsidRPr="00B94355">
        <w:br/>
      </w:r>
      <w:r w:rsidRPr="00B94355">
        <w:tab/>
        <w:t>extends FullBox('prsp', version</w:t>
      </w:r>
      <w:r>
        <w:t xml:space="preserve"> </w:t>
      </w:r>
      <w:r w:rsidRPr="00B94355">
        <w:t>=</w:t>
      </w:r>
      <w:r>
        <w:t xml:space="preserve"> </w:t>
      </w:r>
      <w:r w:rsidRPr="00B94355">
        <w:t>0, flags )</w:t>
      </w:r>
      <w:r>
        <w:br/>
      </w:r>
      <w:r w:rsidRPr="00B94355">
        <w:t>{</w:t>
      </w:r>
      <w:r w:rsidRPr="006610E7">
        <w:br/>
      </w:r>
      <w:r w:rsidRPr="006610E7">
        <w:tab/>
        <w:t>unsigned int(8) track_order;</w:t>
      </w:r>
      <w:r w:rsidRPr="006610E7">
        <w:br/>
      </w:r>
      <w:r w:rsidRPr="006610E7">
        <w:tab/>
        <w:t>unsigned int(1) sample_merge_flag;</w:t>
      </w:r>
      <w:r w:rsidRPr="006610E7">
        <w:br/>
      </w:r>
      <w:r w:rsidRPr="006610E7">
        <w:tab/>
        <w:t>unsigned int(7) reserved;</w:t>
      </w:r>
      <w:r>
        <w:br/>
      </w:r>
      <w:r w:rsidRPr="006610E7">
        <w:tab/>
      </w:r>
      <w:r>
        <w:t>utf8string interleaving_tag</w:t>
      </w:r>
      <w:r w:rsidRPr="006610E7">
        <w:br/>
      </w:r>
      <w:r w:rsidRPr="00B94355">
        <w:tab/>
        <w:t xml:space="preserve">// further attributes and Boxes </w:t>
      </w:r>
      <w:r w:rsidRPr="006610E7">
        <w:tab/>
      </w:r>
      <w:r w:rsidRPr="00B94355">
        <w:t>defining additional processing of</w:t>
      </w:r>
      <w:r w:rsidRPr="00B94355">
        <w:br/>
      </w:r>
      <w:r w:rsidRPr="00B94355">
        <w:tab/>
        <w:t>// the track contributing to the preselection</w:t>
      </w:r>
      <w:r w:rsidRPr="00B94355">
        <w:br/>
        <w:t>}</w:t>
      </w:r>
    </w:p>
    <w:p w14:paraId="13162B39" w14:textId="77777777" w:rsidR="003F69CD" w:rsidRPr="0075472B" w:rsidRDefault="003F69CD" w:rsidP="00E70B89">
      <w:pPr>
        <w:pStyle w:val="BoxHeading5"/>
        <w:numPr>
          <w:ilvl w:val="6"/>
          <w:numId w:val="2"/>
        </w:numPr>
      </w:pPr>
      <w:r>
        <w:t>Semantics</w:t>
      </w:r>
    </w:p>
    <w:p w14:paraId="5484E307" w14:textId="77777777" w:rsidR="003F69CD" w:rsidRPr="006610E7" w:rsidRDefault="003F69CD" w:rsidP="003F69CD">
      <w:pPr>
        <w:pStyle w:val="fields"/>
      </w:pPr>
      <w:r w:rsidRPr="00B94355">
        <w:rPr>
          <w:rStyle w:val="codeChar"/>
        </w:rPr>
        <w:t>track_order</w:t>
      </w:r>
      <w:r w:rsidRPr="00B94355">
        <w:rPr>
          <w:rFonts w:eastAsia="MS Mincho"/>
        </w:rPr>
        <w:t xml:space="preserve"> </w:t>
      </w:r>
      <w:r w:rsidRPr="006610E7">
        <w:t>defines the order of this track relative to other tracks in the preselection as described below.</w:t>
      </w:r>
    </w:p>
    <w:p w14:paraId="09065BAA" w14:textId="77777777" w:rsidR="003F69CD" w:rsidRDefault="003F69CD" w:rsidP="003F69CD">
      <w:pPr>
        <w:pStyle w:val="fields"/>
      </w:pPr>
      <w:r w:rsidRPr="00B94355">
        <w:rPr>
          <w:rStyle w:val="codeChar"/>
        </w:rPr>
        <w:t>sample_merge_flag</w:t>
      </w:r>
      <w:r w:rsidRPr="006610E7">
        <w:t xml:space="preserve"> equal to 1 indicates that this track is enabled to be merged with another track as described below.</w:t>
      </w:r>
    </w:p>
    <w:p w14:paraId="53F72D3F" w14:textId="4308471C" w:rsidR="003F69CD" w:rsidRPr="006610E7" w:rsidRDefault="003F69CD" w:rsidP="003F69CD">
      <w:pPr>
        <w:pStyle w:val="fields"/>
      </w:pPr>
      <w:proofErr w:type="spellStart"/>
      <w:r>
        <w:rPr>
          <w:rFonts w:ascii="Courier New" w:hAnsi="Courier New" w:cs="Courier New"/>
        </w:rPr>
        <w:t>interleaving</w:t>
      </w:r>
      <w:r w:rsidRPr="0037146F">
        <w:rPr>
          <w:rFonts w:ascii="Courier New" w:hAnsi="Courier New" w:cs="Courier New"/>
        </w:rPr>
        <w:t>_tag</w:t>
      </w:r>
      <w:proofErr w:type="spellEnd"/>
      <w:r>
        <w:rPr>
          <w:rFonts w:ascii="Courier New" w:hAnsi="Courier New" w:cs="Courier New"/>
        </w:rPr>
        <w:t xml:space="preserve"> </w:t>
      </w:r>
      <w:r>
        <w:t>provides the interleaving instructions to be used for interleaving samples or groups of samples of this track with other tracks in this preselection. If not defined in this document, the syntax and semantics should be defined by a decoder specification or related documents.</w:t>
      </w:r>
    </w:p>
    <w:p w14:paraId="4C8FB555" w14:textId="77777777" w:rsidR="003F69CD" w:rsidRDefault="003F69CD" w:rsidP="003F69CD">
      <w:pPr>
        <w:rPr>
          <w:lang w:val="en-US"/>
        </w:rPr>
      </w:pPr>
      <w:r>
        <w:rPr>
          <w:lang w:val="en-US"/>
        </w:rPr>
        <w:t xml:space="preserve">Sample entry specific specifications might require the tracks for a preselection to be provided to the respective decoder instances in a specific order. Since other means, such as the </w:t>
      </w:r>
      <w:r w:rsidRPr="00B94355">
        <w:rPr>
          <w:rStyle w:val="codeChar"/>
        </w:rPr>
        <w:t>track_id</w:t>
      </w:r>
      <w:r>
        <w:rPr>
          <w:rFonts w:ascii="Courier" w:hAnsi="Courier"/>
          <w:lang w:val="en-US"/>
        </w:rPr>
        <w:t>,</w:t>
      </w:r>
      <w:r>
        <w:rPr>
          <w:lang w:val="en-US"/>
        </w:rPr>
        <w:t xml:space="preserve"> are not reliable for this purpose, the </w:t>
      </w:r>
      <w:r w:rsidRPr="00B94355">
        <w:rPr>
          <w:rStyle w:val="codeChar"/>
        </w:rPr>
        <w:t>track_order</w:t>
      </w:r>
      <w:r>
        <w:rPr>
          <w:lang w:val="en-US"/>
        </w:rPr>
        <w:t xml:space="preserve"> is used to order tracks in a preselection relative to each other. A lower value of </w:t>
      </w:r>
      <w:r w:rsidRPr="00B94355">
        <w:rPr>
          <w:rStyle w:val="codeChar"/>
        </w:rPr>
        <w:t>track_order</w:t>
      </w:r>
      <w:r>
        <w:rPr>
          <w:lang w:val="en-US"/>
        </w:rPr>
        <w:t xml:space="preserve"> indicates that at a given</w:t>
      </w:r>
      <w:r w:rsidRPr="00691984">
        <w:rPr>
          <w:lang w:val="en-US"/>
        </w:rPr>
        <w:t xml:space="preserve"> </w:t>
      </w:r>
      <w:r>
        <w:rPr>
          <w:lang w:val="en-US"/>
        </w:rPr>
        <w:t xml:space="preserve">decoding time the sample of the containing track is provided to the decoder before the sample with the same given decoding time of other tracks with higher number. If two tracks in a preselection have their </w:t>
      </w:r>
      <w:r w:rsidRPr="00B94355">
        <w:rPr>
          <w:rStyle w:val="codeChar"/>
        </w:rPr>
        <w:t>track_order</w:t>
      </w:r>
      <w:r>
        <w:rPr>
          <w:lang w:val="en-US"/>
        </w:rPr>
        <w:t xml:space="preserve"> set to the same value or if the preselection processing box is absent for at least one of the tracks, the order of these tracks is not relevant for the preselection, and the samples</w:t>
      </w:r>
      <w:r w:rsidRPr="00691984">
        <w:rPr>
          <w:lang w:val="en-US"/>
        </w:rPr>
        <w:t xml:space="preserve"> </w:t>
      </w:r>
      <w:r>
        <w:rPr>
          <w:lang w:val="en-US"/>
        </w:rPr>
        <w:t>with a particular decoding time for these two tracks can be provided to the decoder in any order.</w:t>
      </w:r>
    </w:p>
    <w:p w14:paraId="402C69DA" w14:textId="77777777" w:rsidR="003F69CD" w:rsidRDefault="003F69CD" w:rsidP="003F69CD">
      <w:pPr>
        <w:rPr>
          <w:lang w:val="en-US"/>
        </w:rPr>
      </w:pPr>
      <w:r w:rsidRPr="003D04C8">
        <w:rPr>
          <w:lang w:val="en-US"/>
        </w:rPr>
        <w:t xml:space="preserve">A merge group is defined as a group of tracks, sorted according to </w:t>
      </w:r>
      <w:r w:rsidRPr="00B94355">
        <w:rPr>
          <w:rStyle w:val="codeChar"/>
        </w:rPr>
        <w:t>track_order</w:t>
      </w:r>
      <w:r w:rsidRPr="003D04C8">
        <w:rPr>
          <w:lang w:val="en-US"/>
        </w:rPr>
        <w:t xml:space="preserve">, where one track with the </w:t>
      </w:r>
      <w:r w:rsidRPr="00B94355">
        <w:rPr>
          <w:rStyle w:val="codeChar"/>
        </w:rPr>
        <w:t>sample_merge_flag</w:t>
      </w:r>
      <w:r w:rsidRPr="003D04C8">
        <w:rPr>
          <w:lang w:val="en-US"/>
        </w:rPr>
        <w:t xml:space="preserve"> set to 0 is followed by a group of consecutive tracks with the </w:t>
      </w:r>
      <w:r w:rsidRPr="00B94355">
        <w:rPr>
          <w:rStyle w:val="codeChar"/>
        </w:rPr>
        <w:t>sample_merge_flag</w:t>
      </w:r>
      <w:r w:rsidRPr="003D04C8">
        <w:rPr>
          <w:lang w:val="en-US"/>
        </w:rPr>
        <w:t xml:space="preserve"> set to 1.</w:t>
      </w:r>
      <w:r>
        <w:rPr>
          <w:lang w:val="en-US"/>
        </w:rPr>
        <w:t xml:space="preserve"> </w:t>
      </w:r>
      <w:r w:rsidRPr="003D04C8">
        <w:rPr>
          <w:lang w:val="en-US"/>
        </w:rPr>
        <w:t xml:space="preserve">All tracks of a merge group shall be of the same </w:t>
      </w:r>
      <w:r>
        <w:rPr>
          <w:lang w:val="en-US"/>
        </w:rPr>
        <w:t xml:space="preserve">media type </w:t>
      </w:r>
      <w:r w:rsidRPr="003D04C8">
        <w:rPr>
          <w:lang w:val="en-US"/>
        </w:rPr>
        <w:t xml:space="preserve">and shall have all samples </w:t>
      </w:r>
      <w:r>
        <w:rPr>
          <w:lang w:val="en-US"/>
        </w:rPr>
        <w:t>decoding-</w:t>
      </w:r>
      <w:r w:rsidRPr="003D04C8">
        <w:rPr>
          <w:lang w:val="en-US"/>
        </w:rPr>
        <w:t>time-aligned.</w:t>
      </w:r>
    </w:p>
    <w:p w14:paraId="3E405DE2" w14:textId="0619DC20" w:rsidR="003F69CD" w:rsidRPr="00E70B89" w:rsidRDefault="003F69CD" w:rsidP="003F69CD">
      <w:pPr>
        <w:rPr>
          <w:rFonts w:eastAsia="Calibri"/>
          <w:sz w:val="20"/>
          <w:lang w:val="en-GB"/>
        </w:rPr>
      </w:pPr>
      <w:r>
        <w:rPr>
          <w:lang w:val="en-US"/>
        </w:rPr>
        <w:t xml:space="preserve">The process of merging samples in a merge group is out-of-scope of this specification and shall be defined by the codec specification for the sample entry type, optionally guided by the information from the </w:t>
      </w:r>
      <w:r w:rsidRPr="00FF2F0A">
        <w:rPr>
          <w:rStyle w:val="codeChar"/>
        </w:rPr>
        <w:t>interleaving_</w:t>
      </w:r>
      <w:proofErr w:type="gramStart"/>
      <w:r w:rsidRPr="00FF2F0A">
        <w:rPr>
          <w:rStyle w:val="codeChar"/>
        </w:rPr>
        <w:t>tag</w:t>
      </w:r>
      <w:r>
        <w:rPr>
          <w:lang w:val="en-US"/>
        </w:rPr>
        <w:t>.</w:t>
      </w:r>
      <w:r w:rsidRPr="003E075D">
        <w:rPr>
          <w:rStyle w:val="NoteChar"/>
        </w:rPr>
        <w:t>N</w:t>
      </w:r>
      <w:r>
        <w:rPr>
          <w:rStyle w:val="NoteChar"/>
        </w:rPr>
        <w:t>OTE</w:t>
      </w:r>
      <w:proofErr w:type="gramEnd"/>
      <w:r>
        <w:rPr>
          <w:rStyle w:val="NoteChar"/>
        </w:rPr>
        <w:t> </w:t>
      </w:r>
      <w:r>
        <w:rPr>
          <w:rStyle w:val="NoteChar"/>
        </w:rPr>
        <w:tab/>
      </w:r>
      <w:r w:rsidRPr="003E075D">
        <w:rPr>
          <w:rStyle w:val="NoteChar"/>
        </w:rPr>
        <w:t>Tracks in a merge group may have different sample entry types.</w:t>
      </w:r>
    </w:p>
    <w:p w14:paraId="465E8344" w14:textId="6A062284" w:rsidR="003F69CD" w:rsidRDefault="003F69CD" w:rsidP="003F69CD">
      <w:pPr>
        <w:rPr>
          <w:rStyle w:val="NoteChar"/>
        </w:rPr>
      </w:pPr>
      <w:r w:rsidRPr="003E075D">
        <w:rPr>
          <w:rStyle w:val="NoteChar"/>
        </w:rPr>
        <w:t xml:space="preserve">If the tracks in the merge group are all of sample entry type of “mhm2” (MPEG-H 3D Audio), </w:t>
      </w:r>
      <w:r>
        <w:rPr>
          <w:rStyle w:val="NoteChar"/>
        </w:rPr>
        <w:t xml:space="preserve">the </w:t>
      </w:r>
      <w:proofErr w:type="spellStart"/>
      <w:r w:rsidRPr="00E70B89">
        <w:rPr>
          <w:rStyle w:val="NoteChar"/>
          <w:rFonts w:ascii="Courier New" w:hAnsi="Courier New" w:cs="Courier New"/>
          <w:sz w:val="22"/>
          <w:szCs w:val="22"/>
        </w:rPr>
        <w:t>interleaving_tag</w:t>
      </w:r>
      <w:proofErr w:type="spellEnd"/>
      <w:r>
        <w:rPr>
          <w:rStyle w:val="NoteChar"/>
        </w:rPr>
        <w:t xml:space="preserve"> shall be set to “mhm2” (null terminated) and </w:t>
      </w:r>
      <w:r w:rsidRPr="003E075D">
        <w:rPr>
          <w:rStyle w:val="NoteChar"/>
        </w:rPr>
        <w:t xml:space="preserve">the </w:t>
      </w:r>
      <w:r>
        <w:rPr>
          <w:rStyle w:val="NoteChar"/>
        </w:rPr>
        <w:t xml:space="preserve">specific </w:t>
      </w:r>
      <w:r w:rsidRPr="003E075D">
        <w:rPr>
          <w:rStyle w:val="NoteChar"/>
        </w:rPr>
        <w:t xml:space="preserve">merging process </w:t>
      </w:r>
      <w:r>
        <w:rPr>
          <w:rStyle w:val="NoteChar"/>
        </w:rPr>
        <w:t>for this sample entry is</w:t>
      </w:r>
      <w:r w:rsidRPr="003E075D">
        <w:rPr>
          <w:rStyle w:val="NoteChar"/>
        </w:rPr>
        <w:t xml:space="preserve"> defined in ISO/IEC 23008-3:2019, </w:t>
      </w:r>
      <w:r>
        <w:rPr>
          <w:rStyle w:val="NoteChar"/>
        </w:rPr>
        <w:t>sub</w:t>
      </w:r>
      <w:r w:rsidRPr="003E075D">
        <w:rPr>
          <w:rStyle w:val="NoteChar"/>
        </w:rPr>
        <w:t>clause 14.</w:t>
      </w:r>
    </w:p>
    <w:p w14:paraId="32DEA238" w14:textId="3CB91EA6" w:rsidR="003F69CD" w:rsidRPr="00E70B89" w:rsidRDefault="003F69CD" w:rsidP="003F69CD">
      <w:pPr>
        <w:rPr>
          <w:rStyle w:val="NoteChar"/>
          <w:rFonts w:ascii="Calibri" w:eastAsia="Times New Roman" w:hAnsi="Calibri"/>
          <w:sz w:val="22"/>
          <w:lang w:val="en-US" w:eastAsia="en-US"/>
        </w:rPr>
      </w:pPr>
      <w:r w:rsidRPr="00E70B89">
        <w:rPr>
          <w:rStyle w:val="NoteChar"/>
          <w:highlight w:val="yellow"/>
        </w:rPr>
        <w:t>EDITOR’S NOTE</w:t>
      </w:r>
      <w:r>
        <w:rPr>
          <w:rStyle w:val="NoteChar"/>
          <w:highlight w:val="yellow"/>
        </w:rPr>
        <w:t>:</w:t>
      </w:r>
      <w:r w:rsidRPr="00E70B89">
        <w:rPr>
          <w:rStyle w:val="NoteChar"/>
          <w:highlight w:val="yellow"/>
        </w:rPr>
        <w:t xml:space="preserve">  </w:t>
      </w:r>
      <w:r w:rsidRPr="00E70B89">
        <w:rPr>
          <w:rFonts w:eastAsia="Times New Roman"/>
          <w:highlight w:val="yellow"/>
          <w:lang w:val="en-US"/>
        </w:rPr>
        <w:t>The above paragraph may be moved to an MPEG-H amendment when a new amendment work item starts. Then, this paragraph will be replaced by a reference to that amendment.</w:t>
      </w:r>
    </w:p>
    <w:p w14:paraId="31F93A53" w14:textId="201B3A79" w:rsidR="003F69CD" w:rsidRPr="00E70B89" w:rsidRDefault="003F69CD" w:rsidP="00503F9D">
      <w:pPr>
        <w:rPr>
          <w:lang w:val="en-US"/>
        </w:rPr>
      </w:pPr>
      <w:r w:rsidRPr="0071039A">
        <w:rPr>
          <w:lang w:val="en-US"/>
        </w:rPr>
        <w:t xml:space="preserve">For tracks not part of a merge group, a merging process is not specified by </w:t>
      </w:r>
      <w:r>
        <w:rPr>
          <w:lang w:val="en-US"/>
        </w:rPr>
        <w:t xml:space="preserve">this </w:t>
      </w:r>
      <w:r w:rsidRPr="0071039A">
        <w:rPr>
          <w:lang w:val="en-US"/>
        </w:rPr>
        <w:t>document.</w:t>
      </w:r>
    </w:p>
    <w:p w14:paraId="604002DB" w14:textId="77777777" w:rsidR="00503F9D" w:rsidRDefault="00503F9D" w:rsidP="00503F9D">
      <w:pPr>
        <w:pStyle w:val="Heading2"/>
      </w:pPr>
      <w:bookmarkStart w:id="106" w:name="_Toc134679115"/>
      <w:r>
        <w:t xml:space="preserve">Cross-ISOBMFF files </w:t>
      </w:r>
      <w:proofErr w:type="gramStart"/>
      <w:r>
        <w:t>track  identifers</w:t>
      </w:r>
      <w:proofErr w:type="gramEnd"/>
      <w:r>
        <w:t xml:space="preserve">  (m63099)</w:t>
      </w:r>
      <w:bookmarkEnd w:id="106"/>
    </w:p>
    <w:p w14:paraId="4E1699E7" w14:textId="48394F6D" w:rsidR="00503F9D" w:rsidRPr="00E70B89" w:rsidRDefault="00503F9D" w:rsidP="00E70B89">
      <w:pPr>
        <w:pStyle w:val="Heading3"/>
        <w:rPr>
          <w:lang w:val="en-GB"/>
        </w:rPr>
      </w:pPr>
      <w:bookmarkStart w:id="107" w:name="_Toc134679116"/>
      <w:r>
        <w:rPr>
          <w:lang w:val="en-CA"/>
        </w:rPr>
        <w:t>Overview</w:t>
      </w:r>
      <w:bookmarkEnd w:id="107"/>
    </w:p>
    <w:p w14:paraId="541B0A35" w14:textId="77777777" w:rsidR="00503F9D" w:rsidRDefault="00503F9D" w:rsidP="00503F9D">
      <w:pPr>
        <w:pStyle w:val="fields"/>
        <w:spacing w:before="136"/>
        <w:ind w:left="0" w:firstLine="0"/>
        <w:jc w:val="both"/>
        <w:rPr>
          <w:rFonts w:ascii="Times New Roman" w:hAnsi="Times New Roman"/>
          <w:lang w:val="en-CA"/>
        </w:rPr>
      </w:pPr>
      <w:r>
        <w:rPr>
          <w:rFonts w:ascii="Times New Roman" w:hAnsi="Times New Roman"/>
          <w:lang w:val="en-CA"/>
        </w:rPr>
        <w:t xml:space="preserve">ISOBMFF specifies encapsulation of media streams into tracks of a file. It typically assumes that all tracks of a media presentation are contained in a file and a single movie box documents all tracks in the file. However, some of the ISOBMFF principles are not carried forward to CMAF or DASH, because they rely on the concept of late binding, i.e., each track stored in a separate file. </w:t>
      </w:r>
    </w:p>
    <w:p w14:paraId="2C63848C" w14:textId="77777777" w:rsidR="00503F9D" w:rsidRDefault="00503F9D" w:rsidP="00503F9D">
      <w:pPr>
        <w:pStyle w:val="fields"/>
        <w:spacing w:before="136"/>
        <w:ind w:left="0" w:firstLine="0"/>
        <w:jc w:val="both"/>
        <w:rPr>
          <w:rFonts w:ascii="Times New Roman" w:hAnsi="Times New Roman"/>
          <w:lang w:val="en-CA"/>
        </w:rPr>
      </w:pPr>
      <w:r>
        <w:rPr>
          <w:rFonts w:ascii="Times New Roman" w:hAnsi="Times New Roman"/>
          <w:lang w:val="en-CA"/>
        </w:rPr>
        <w:t>In case of late binding</w:t>
      </w:r>
    </w:p>
    <w:p w14:paraId="00E0BAEA" w14:textId="77777777" w:rsidR="00503F9D" w:rsidRDefault="00503F9D" w:rsidP="00503F9D">
      <w:pPr>
        <w:pStyle w:val="fields"/>
        <w:numPr>
          <w:ilvl w:val="0"/>
          <w:numId w:val="62"/>
        </w:numPr>
        <w:spacing w:before="136" w:after="0"/>
        <w:contextualSpacing w:val="0"/>
        <w:jc w:val="both"/>
        <w:rPr>
          <w:rFonts w:ascii="Times New Roman" w:hAnsi="Times New Roman"/>
          <w:lang w:val="en-CA"/>
        </w:rPr>
      </w:pPr>
      <w:r>
        <w:rPr>
          <w:rFonts w:ascii="Times New Roman" w:hAnsi="Times New Roman"/>
          <w:lang w:val="en-CA"/>
        </w:rPr>
        <w:t xml:space="preserve">The requirement to have unique track identifiers is not carried </w:t>
      </w:r>
      <w:proofErr w:type="gramStart"/>
      <w:r>
        <w:rPr>
          <w:rFonts w:ascii="Times New Roman" w:hAnsi="Times New Roman"/>
          <w:lang w:val="en-CA"/>
        </w:rPr>
        <w:t>forward</w:t>
      </w:r>
      <w:proofErr w:type="gramEnd"/>
    </w:p>
    <w:p w14:paraId="486F647F" w14:textId="77777777" w:rsidR="00503F9D" w:rsidRDefault="00503F9D" w:rsidP="00503F9D">
      <w:pPr>
        <w:pStyle w:val="fields"/>
        <w:numPr>
          <w:ilvl w:val="0"/>
          <w:numId w:val="62"/>
        </w:numPr>
        <w:spacing w:before="136" w:after="0"/>
        <w:contextualSpacing w:val="0"/>
        <w:jc w:val="both"/>
        <w:rPr>
          <w:rFonts w:ascii="Times New Roman" w:hAnsi="Times New Roman"/>
          <w:lang w:val="en-CA"/>
        </w:rPr>
      </w:pPr>
      <w:r>
        <w:rPr>
          <w:rFonts w:ascii="Times New Roman" w:hAnsi="Times New Roman"/>
          <w:lang w:val="en-CA"/>
        </w:rPr>
        <w:t xml:space="preserve">Each file includes its own movie header and relationship about the tracks in different files cannot be </w:t>
      </w:r>
      <w:proofErr w:type="gramStart"/>
      <w:r>
        <w:rPr>
          <w:rFonts w:ascii="Times New Roman" w:hAnsi="Times New Roman"/>
          <w:lang w:val="en-CA"/>
        </w:rPr>
        <w:t>expressed</w:t>
      </w:r>
      <w:proofErr w:type="gramEnd"/>
    </w:p>
    <w:p w14:paraId="746F2C88" w14:textId="77777777" w:rsidR="00503F9D" w:rsidRDefault="00503F9D" w:rsidP="00503F9D">
      <w:pPr>
        <w:pStyle w:val="fields"/>
        <w:spacing w:before="136"/>
        <w:ind w:left="0" w:firstLine="0"/>
        <w:jc w:val="both"/>
        <w:rPr>
          <w:rFonts w:ascii="Times New Roman" w:hAnsi="Times New Roman"/>
          <w:lang w:val="en-CA"/>
        </w:rPr>
      </w:pPr>
      <w:r>
        <w:rPr>
          <w:rFonts w:ascii="Times New Roman" w:hAnsi="Times New Roman"/>
          <w:lang w:val="en-CA"/>
        </w:rPr>
        <w:t>Without the uniqueness established between tracks (media streams), a file reader will have to deal with ambiguity in selecting the tracks for playback, and this may lead to unintended behaviour at the playback end.</w:t>
      </w:r>
    </w:p>
    <w:p w14:paraId="3E952E3A" w14:textId="569BE17D" w:rsidR="00503F9D" w:rsidRDefault="00503F9D" w:rsidP="00503F9D">
      <w:pPr>
        <w:pStyle w:val="fields"/>
        <w:spacing w:before="136"/>
        <w:ind w:left="0" w:firstLine="0"/>
        <w:jc w:val="both"/>
        <w:rPr>
          <w:rFonts w:ascii="Times New Roman" w:eastAsia="MS Mincho" w:hAnsi="Times New Roman"/>
          <w:lang w:val="en-US"/>
        </w:rPr>
      </w:pPr>
      <w:r>
        <w:rPr>
          <w:rFonts w:ascii="Times New Roman" w:eastAsia="MS Mincho" w:hAnsi="Times New Roman"/>
          <w:lang w:val="en-US"/>
        </w:rPr>
        <w:t xml:space="preserve">In this proposal, we propose to address the above concerns by introducing new </w:t>
      </w:r>
      <w:r>
        <w:rPr>
          <w:rFonts w:ascii="Courier New" w:hAnsi="Courier New"/>
          <w:lang w:eastAsia="ja-JP"/>
        </w:rPr>
        <w:t>MovieHeaderExtensionBox</w:t>
      </w:r>
      <w:r>
        <w:rPr>
          <w:rFonts w:ascii="Times New Roman" w:eastAsia="MS Mincho" w:hAnsi="Times New Roman"/>
          <w:lang w:val="en-US"/>
        </w:rPr>
        <w:t xml:space="preserve"> which is a companion box to the </w:t>
      </w:r>
      <w:proofErr w:type="gramStart"/>
      <w:r>
        <w:rPr>
          <w:rFonts w:ascii="Courier New" w:eastAsia="Calibri" w:hAnsi="Courier New" w:cs="Courier New"/>
        </w:rPr>
        <w:t xml:space="preserve">MovieHeaderBox, </w:t>
      </w:r>
      <w:r>
        <w:rPr>
          <w:rFonts w:ascii="Times New Roman" w:eastAsia="MS Mincho" w:hAnsi="Times New Roman"/>
          <w:lang w:val="en-US"/>
        </w:rPr>
        <w:t>and</w:t>
      </w:r>
      <w:proofErr w:type="gramEnd"/>
      <w:r>
        <w:rPr>
          <w:rFonts w:ascii="Courier New" w:eastAsia="Calibri" w:hAnsi="Courier New" w:cs="Courier New"/>
        </w:rPr>
        <w:t xml:space="preserve"> </w:t>
      </w:r>
      <w:r>
        <w:rPr>
          <w:rFonts w:ascii="Times New Roman" w:eastAsia="MS Mincho" w:hAnsi="Times New Roman"/>
          <w:lang w:val="en-US"/>
        </w:rPr>
        <w:t xml:space="preserve">carries one or more unique identifiers. </w:t>
      </w:r>
      <w:r>
        <w:rPr>
          <w:rFonts w:eastAsia="MS Mincho"/>
          <w:lang w:eastAsia="ja-JP"/>
        </w:rPr>
        <w:t xml:space="preserve">When two or more ISOBMFF files carry the same </w:t>
      </w:r>
      <w:r>
        <w:rPr>
          <w:rFonts w:ascii="Times New Roman" w:eastAsia="MS Mincho" w:hAnsi="Times New Roman"/>
          <w:lang w:val="en-US"/>
        </w:rPr>
        <w:t>unique identifiers,</w:t>
      </w:r>
      <w:r>
        <w:rPr>
          <w:rFonts w:eastAsia="MS Mincho"/>
          <w:lang w:eastAsia="ja-JP"/>
        </w:rPr>
        <w:t xml:space="preserve"> then the files represent the same presentation and can be combined to get a conformant ISOBMFF file. Moreover, CMAF file/segment writers and MPD generators can verify based on the unique identifiers which files represent the same presentation to prepare them for the same CMAF switching set and DASH adaptation set.</w:t>
      </w:r>
    </w:p>
    <w:p w14:paraId="7C1B4913" w14:textId="77777777" w:rsidR="00503F9D" w:rsidRDefault="00503F9D" w:rsidP="00E70B89">
      <w:pPr>
        <w:pStyle w:val="Heading3"/>
      </w:pPr>
      <w:bookmarkStart w:id="108" w:name="_Toc134679117"/>
      <w:r>
        <w:t>Proposed Changes</w:t>
      </w:r>
      <w:bookmarkEnd w:id="108"/>
    </w:p>
    <w:p w14:paraId="54F89EF9" w14:textId="77777777" w:rsidR="00503F9D" w:rsidRDefault="00503F9D" w:rsidP="00503F9D">
      <w:pPr>
        <w:keepNext/>
        <w:tabs>
          <w:tab w:val="left" w:pos="936"/>
          <w:tab w:val="left" w:pos="1138"/>
          <w:tab w:val="left" w:pos="1354"/>
        </w:tabs>
        <w:suppressAutoHyphens/>
        <w:spacing w:before="60" w:line="230" w:lineRule="exact"/>
        <w:outlineLvl w:val="5"/>
        <w:rPr>
          <w:b/>
          <w:sz w:val="20"/>
          <w:lang w:val="en-GB"/>
        </w:rPr>
      </w:pPr>
      <w:r>
        <w:rPr>
          <w:b/>
          <w:sz w:val="20"/>
          <w:lang w:val="en-GB"/>
        </w:rPr>
        <w:t xml:space="preserve">XX Movie header extension box </w:t>
      </w:r>
    </w:p>
    <w:p w14:paraId="60F78E1F" w14:textId="77777777" w:rsidR="00503F9D" w:rsidRDefault="00503F9D" w:rsidP="00503F9D">
      <w:pPr>
        <w:keepNext/>
        <w:tabs>
          <w:tab w:val="left" w:pos="936"/>
          <w:tab w:val="left" w:pos="1138"/>
          <w:tab w:val="left" w:pos="1354"/>
        </w:tabs>
        <w:suppressAutoHyphens/>
        <w:spacing w:before="60" w:line="230" w:lineRule="exact"/>
        <w:outlineLvl w:val="4"/>
        <w:rPr>
          <w:b/>
          <w:sz w:val="20"/>
          <w:lang w:val="en-GB"/>
        </w:rPr>
      </w:pPr>
      <w:r>
        <w:rPr>
          <w:b/>
          <w:sz w:val="20"/>
          <w:lang w:val="en-GB"/>
        </w:rPr>
        <w:t>XX.1 Definition</w:t>
      </w:r>
    </w:p>
    <w:p w14:paraId="14142909" w14:textId="77777777" w:rsidR="00503F9D" w:rsidRDefault="00503F9D" w:rsidP="00503F9D">
      <w:pPr>
        <w:pStyle w:val="Atom"/>
        <w:tabs>
          <w:tab w:val="left" w:pos="1134"/>
        </w:tabs>
      </w:pPr>
      <w:r>
        <w:t>Box Type:</w:t>
      </w:r>
      <w:r>
        <w:tab/>
      </w:r>
      <w:r>
        <w:rPr>
          <w:rStyle w:val="codeChar"/>
        </w:rPr>
        <w:t>'mvhe'</w:t>
      </w:r>
      <w:r>
        <w:br/>
        <w:t>Container:</w:t>
      </w:r>
      <w:r>
        <w:tab/>
      </w:r>
      <w:r>
        <w:rPr>
          <w:rStyle w:val="codeChar"/>
        </w:rPr>
        <w:t>MovieBox</w:t>
      </w:r>
      <w:r>
        <w:br/>
        <w:t>Mandatory:</w:t>
      </w:r>
      <w:r>
        <w:tab/>
        <w:t>No</w:t>
      </w:r>
      <w:r>
        <w:br/>
        <w:t>Quantity:</w:t>
      </w:r>
      <w:r>
        <w:tab/>
        <w:t>Exactly one</w:t>
      </w:r>
    </w:p>
    <w:p w14:paraId="42BD5734" w14:textId="7C9248CB" w:rsidR="00503F9D" w:rsidRDefault="00503F9D" w:rsidP="00503F9D">
      <w:pPr>
        <w:rPr>
          <w:lang w:val="en-GB"/>
        </w:rPr>
      </w:pPr>
      <w:r>
        <w:rPr>
          <w:lang w:val="en-GB"/>
        </w:rPr>
        <w:t xml:space="preserve">The </w:t>
      </w:r>
      <w:r w:rsidRPr="00E70B89">
        <w:rPr>
          <w:rFonts w:ascii="Courier New" w:eastAsia="Calibri" w:hAnsi="Courier New" w:cs="Courier New"/>
          <w:lang w:val="en-US"/>
        </w:rPr>
        <w:t xml:space="preserve">MovieHeaderExtensionBox </w:t>
      </w:r>
      <w:r>
        <w:rPr>
          <w:lang w:val="en-GB"/>
        </w:rPr>
        <w:t>is a companion box and</w:t>
      </w:r>
      <w:r>
        <w:rPr>
          <w:rFonts w:ascii="Courier New" w:eastAsia="Calibri" w:hAnsi="Courier New" w:cs="Courier New"/>
          <w:lang w:val="en-GB"/>
        </w:rPr>
        <w:t xml:space="preserve"> </w:t>
      </w:r>
      <w:r>
        <w:rPr>
          <w:lang w:val="en-GB"/>
        </w:rPr>
        <w:t>immediately follows the</w:t>
      </w:r>
      <w:r>
        <w:rPr>
          <w:rFonts w:eastAsia="Calibri"/>
          <w:sz w:val="18"/>
          <w:szCs w:val="18"/>
          <w:lang w:val="en-GB"/>
        </w:rPr>
        <w:t xml:space="preserve"> </w:t>
      </w:r>
      <w:r w:rsidRPr="00E70B89">
        <w:rPr>
          <w:rFonts w:ascii="Courier New" w:eastAsia="Calibri" w:hAnsi="Courier New" w:cs="Courier New"/>
          <w:lang w:val="en-US"/>
        </w:rPr>
        <w:t xml:space="preserve">MovieHeaderBox </w:t>
      </w:r>
      <w:r>
        <w:rPr>
          <w:lang w:val="en-GB"/>
        </w:rPr>
        <w:t>within the</w:t>
      </w:r>
      <w:r>
        <w:rPr>
          <w:rFonts w:eastAsia="Calibri"/>
          <w:sz w:val="18"/>
          <w:szCs w:val="18"/>
          <w:lang w:val="en-GB"/>
        </w:rPr>
        <w:t xml:space="preserve"> </w:t>
      </w:r>
      <w:r>
        <w:rPr>
          <w:rStyle w:val="codeChar"/>
          <w:rFonts w:cs="Arial"/>
        </w:rPr>
        <w:t xml:space="preserve">MovieBox. </w:t>
      </w:r>
      <w:r>
        <w:rPr>
          <w:lang w:val="en-GB"/>
        </w:rPr>
        <w:t xml:space="preserve">This box carries unique identifiers for the movie in the current ISOBMFF file. </w:t>
      </w:r>
    </w:p>
    <w:p w14:paraId="1C96C714" w14:textId="5424B354" w:rsidR="00503F9D" w:rsidRPr="00895209" w:rsidRDefault="00503F9D" w:rsidP="00503F9D">
      <w:pPr>
        <w:rPr>
          <w:szCs w:val="22"/>
          <w:lang w:val="en-GB"/>
        </w:rPr>
      </w:pPr>
      <w:r>
        <w:rPr>
          <w:lang w:val="en-GB"/>
        </w:rPr>
        <w:t xml:space="preserve">The </w:t>
      </w:r>
      <w:r w:rsidRPr="00E70B89">
        <w:rPr>
          <w:rFonts w:ascii="Courier New" w:eastAsia="Calibri" w:hAnsi="Courier New" w:cs="Courier New"/>
          <w:lang w:val="en-US"/>
        </w:rPr>
        <w:t>unique_ID</w:t>
      </w:r>
      <w:r>
        <w:rPr>
          <w:lang w:val="en-GB"/>
        </w:rPr>
        <w:t xml:space="preserve"> present in the </w:t>
      </w:r>
      <w:r w:rsidRPr="00E70B89">
        <w:rPr>
          <w:rFonts w:ascii="Courier New" w:eastAsia="Calibri" w:hAnsi="Courier New" w:cs="Courier New"/>
          <w:lang w:val="en-US"/>
        </w:rPr>
        <w:t xml:space="preserve">MovieHeaderExtensionBox </w:t>
      </w:r>
      <w:r>
        <w:rPr>
          <w:lang w:val="en-GB"/>
        </w:rPr>
        <w:t xml:space="preserve">can be used for determining that different files are part of the same presentation and different files can be combined to a single conformant ISO base media file. If a track belongs to two or more different presentations multiple </w:t>
      </w:r>
      <w:r w:rsidRPr="00E70B89">
        <w:rPr>
          <w:rFonts w:ascii="Courier New" w:eastAsia="Calibri" w:hAnsi="Courier New" w:cs="Courier New"/>
          <w:lang w:val="en-US"/>
        </w:rPr>
        <w:t>unique_ID</w:t>
      </w:r>
      <w:r>
        <w:rPr>
          <w:lang w:val="en-GB"/>
        </w:rPr>
        <w:t>s</w:t>
      </w:r>
      <w:r>
        <w:rPr>
          <w:rFonts w:ascii="Courier New" w:eastAsia="Calibri" w:hAnsi="Courier New" w:cs="Courier New"/>
          <w:lang w:val="en-GB"/>
        </w:rPr>
        <w:t xml:space="preserve"> </w:t>
      </w:r>
      <w:r>
        <w:rPr>
          <w:lang w:val="en-GB"/>
        </w:rPr>
        <w:t>are present in the</w:t>
      </w:r>
      <w:r>
        <w:rPr>
          <w:rFonts w:ascii="Courier New" w:eastAsia="Calibri" w:hAnsi="Courier New" w:cs="Courier New"/>
          <w:lang w:val="en-GB"/>
        </w:rPr>
        <w:t xml:space="preserve"> </w:t>
      </w:r>
      <w:r w:rsidRPr="00E70B89">
        <w:rPr>
          <w:rFonts w:ascii="Courier New" w:eastAsia="Calibri" w:hAnsi="Courier New" w:cs="Courier New"/>
          <w:lang w:val="en-US"/>
        </w:rPr>
        <w:t xml:space="preserve">MovieHeaderExtensionBox </w:t>
      </w:r>
      <w:r>
        <w:rPr>
          <w:lang w:val="en-GB"/>
        </w:rPr>
        <w:t>which can be then mapped to different presentations.</w:t>
      </w:r>
    </w:p>
    <w:p w14:paraId="5F601B43" w14:textId="77777777" w:rsidR="00503F9D" w:rsidRDefault="00503F9D" w:rsidP="00503F9D">
      <w:pPr>
        <w:rPr>
          <w:szCs w:val="22"/>
          <w:lang w:val="en-GB"/>
        </w:rPr>
      </w:pPr>
      <w:r>
        <w:rPr>
          <w:lang w:val="en-GB"/>
        </w:rPr>
        <w:t xml:space="preserve">When different files carry the same </w:t>
      </w:r>
      <w:r w:rsidRPr="00E70B89">
        <w:rPr>
          <w:rFonts w:ascii="Courier New" w:eastAsia="Calibri" w:hAnsi="Courier New" w:cs="Courier New"/>
          <w:lang w:val="en-US"/>
        </w:rPr>
        <w:t>unique_ID</w:t>
      </w:r>
      <w:r>
        <w:rPr>
          <w:lang w:val="en-GB"/>
        </w:rPr>
        <w:t xml:space="preserve"> then the files can be </w:t>
      </w:r>
      <w:proofErr w:type="gramStart"/>
      <w:r>
        <w:rPr>
          <w:lang w:val="en-GB"/>
        </w:rPr>
        <w:t>combined together</w:t>
      </w:r>
      <w:proofErr w:type="gramEnd"/>
      <w:r>
        <w:rPr>
          <w:lang w:val="en-GB"/>
        </w:rPr>
        <w:t xml:space="preserve"> such that the track IDs can be modified to be unique in the resulting conformant ISO base media file.</w:t>
      </w:r>
    </w:p>
    <w:p w14:paraId="0502C0BF" w14:textId="77777777" w:rsidR="00503F9D" w:rsidRDefault="00503F9D" w:rsidP="00503F9D">
      <w:pPr>
        <w:pStyle w:val="Note"/>
        <w:ind w:left="1440" w:hanging="720"/>
        <w:rPr>
          <w:rFonts w:eastAsia="Calibri"/>
          <w:szCs w:val="18"/>
          <w:lang w:val="en-GB" w:eastAsia="en-US"/>
        </w:rPr>
      </w:pPr>
      <w:r w:rsidRPr="00E70B89">
        <w:rPr>
          <w:lang w:val="en-US"/>
        </w:rPr>
        <w:t>NOTE</w:t>
      </w:r>
      <w:r w:rsidRPr="00E70B89">
        <w:rPr>
          <w:lang w:val="en-US"/>
        </w:rPr>
        <w:tab/>
        <w:t xml:space="preserve">When tracks in different files do not carry a </w:t>
      </w:r>
      <w:r>
        <w:rPr>
          <w:rFonts w:ascii="Courier New" w:hAnsi="Courier New" w:cs="Courier New"/>
          <w:sz w:val="22"/>
          <w:lang w:val="en-US"/>
        </w:rPr>
        <w:t>unique_ID</w:t>
      </w:r>
      <w:r w:rsidRPr="00E70B89">
        <w:rPr>
          <w:lang w:val="en-US"/>
        </w:rPr>
        <w:t>, there is no guarantee that combining those files lead to a conforming ISOBMFF file.</w:t>
      </w:r>
    </w:p>
    <w:p w14:paraId="55A905F9" w14:textId="77777777" w:rsidR="00503F9D" w:rsidRDefault="00503F9D" w:rsidP="00503F9D">
      <w:pPr>
        <w:keepNext/>
        <w:tabs>
          <w:tab w:val="left" w:pos="936"/>
          <w:tab w:val="left" w:pos="1138"/>
          <w:tab w:val="left" w:pos="1354"/>
        </w:tabs>
        <w:suppressAutoHyphens/>
        <w:spacing w:before="60" w:line="230" w:lineRule="exact"/>
        <w:outlineLvl w:val="4"/>
        <w:rPr>
          <w:b/>
          <w:sz w:val="20"/>
          <w:lang w:val="en-GB"/>
        </w:rPr>
      </w:pPr>
      <w:r>
        <w:rPr>
          <w:b/>
          <w:sz w:val="20"/>
          <w:lang w:val="en-GB"/>
        </w:rPr>
        <w:t>XX.2 Syntax</w:t>
      </w:r>
    </w:p>
    <w:p w14:paraId="37156033" w14:textId="5FC05E4E" w:rsidR="00503F9D" w:rsidRPr="00E70B89" w:rsidRDefault="00503F9D" w:rsidP="00E70B89">
      <w:pPr>
        <w:jc w:val="left"/>
        <w:rPr>
          <w:rFonts w:ascii="Courier New" w:eastAsia="Calibri" w:hAnsi="Courier New" w:cs="Courier New"/>
          <w:szCs w:val="22"/>
          <w:lang w:val="en-US"/>
        </w:rPr>
      </w:pPr>
      <w:proofErr w:type="gramStart"/>
      <w:r w:rsidRPr="00E70B89">
        <w:rPr>
          <w:rFonts w:ascii="Courier New" w:eastAsia="Calibri" w:hAnsi="Courier New" w:cs="Courier New"/>
          <w:lang w:val="en-US"/>
        </w:rPr>
        <w:t>aligned(</w:t>
      </w:r>
      <w:proofErr w:type="gramEnd"/>
      <w:r w:rsidRPr="00E70B89">
        <w:rPr>
          <w:rFonts w:ascii="Courier New" w:eastAsia="Calibri" w:hAnsi="Courier New" w:cs="Courier New"/>
          <w:lang w:val="en-US"/>
        </w:rPr>
        <w:t>8) class MovieHeaderExtensionBox extends FullBox('mvhe', version, 0) {</w:t>
      </w:r>
      <w:r w:rsidRPr="00E70B89">
        <w:rPr>
          <w:lang w:val="en-US"/>
        </w:rPr>
        <w:br/>
      </w:r>
      <w:r w:rsidRPr="00E70B89">
        <w:rPr>
          <w:lang w:val="en-US"/>
        </w:rPr>
        <w:tab/>
      </w:r>
      <w:r w:rsidRPr="00E70B89">
        <w:rPr>
          <w:rFonts w:ascii="Courier New" w:eastAsia="Calibri" w:hAnsi="Courier New" w:cs="Courier New"/>
          <w:lang w:val="en-US"/>
        </w:rPr>
        <w:t>unsigned int(8) unique_ids_count_minus1;</w:t>
      </w:r>
      <w:r w:rsidRPr="00E70B89">
        <w:rPr>
          <w:lang w:val="en-US"/>
        </w:rPr>
        <w:br/>
      </w:r>
      <w:r w:rsidRPr="00E70B89">
        <w:rPr>
          <w:lang w:val="en-US"/>
        </w:rPr>
        <w:tab/>
      </w:r>
      <w:r w:rsidRPr="00E70B89">
        <w:rPr>
          <w:rFonts w:ascii="Courier New" w:eastAsia="Calibri" w:hAnsi="Courier New" w:cs="Courier New"/>
          <w:lang w:val="en-US"/>
        </w:rPr>
        <w:t>unsigned int(128) unique_ID[unique_ids_count_minus1 + 1];</w:t>
      </w:r>
      <w:r w:rsidRPr="00E70B89">
        <w:rPr>
          <w:lang w:val="en-US"/>
        </w:rPr>
        <w:br/>
      </w:r>
      <w:r w:rsidRPr="00E70B89">
        <w:rPr>
          <w:rFonts w:ascii="Courier New" w:eastAsia="Calibri" w:hAnsi="Courier New" w:cs="Courier New"/>
          <w:lang w:val="en-US"/>
        </w:rPr>
        <w:t>}</w:t>
      </w:r>
    </w:p>
    <w:p w14:paraId="4A185F0A" w14:textId="77777777" w:rsidR="00503F9D" w:rsidRDefault="00503F9D" w:rsidP="00503F9D">
      <w:pPr>
        <w:keepNext/>
        <w:tabs>
          <w:tab w:val="left" w:pos="936"/>
          <w:tab w:val="left" w:pos="1138"/>
          <w:tab w:val="left" w:pos="1354"/>
        </w:tabs>
        <w:suppressAutoHyphens/>
        <w:spacing w:before="60" w:line="230" w:lineRule="exact"/>
        <w:outlineLvl w:val="4"/>
        <w:rPr>
          <w:b/>
          <w:sz w:val="20"/>
          <w:lang w:val="en-GB"/>
        </w:rPr>
      </w:pPr>
      <w:r>
        <w:rPr>
          <w:b/>
          <w:sz w:val="20"/>
          <w:lang w:val="en-GB"/>
        </w:rPr>
        <w:t>XX.3 Semantics</w:t>
      </w:r>
    </w:p>
    <w:p w14:paraId="2402ECA9" w14:textId="77777777" w:rsidR="00503F9D" w:rsidRDefault="00503F9D" w:rsidP="00503F9D">
      <w:pPr>
        <w:spacing w:after="120"/>
        <w:rPr>
          <w:rFonts w:ascii="Calibri" w:eastAsia="Calibri" w:hAnsi="Calibri"/>
          <w:szCs w:val="22"/>
          <w:lang w:val="en-IN"/>
        </w:rPr>
      </w:pPr>
      <w:r>
        <w:rPr>
          <w:rFonts w:ascii="Courier New" w:eastAsia="Calibri" w:hAnsi="Courier New" w:cs="Courier New"/>
          <w:lang w:val="en-GB"/>
        </w:rPr>
        <w:t>unique_ids_count_minus1</w:t>
      </w:r>
      <w:r>
        <w:rPr>
          <w:rFonts w:ascii="Calibri" w:eastAsia="Calibri" w:hAnsi="Calibri"/>
          <w:lang w:val="en-IN"/>
        </w:rPr>
        <w:t xml:space="preserve"> </w:t>
      </w:r>
      <w:r>
        <w:rPr>
          <w:lang w:val="en-GB"/>
        </w:rPr>
        <w:t>plus 1 indicates the number of unique IDs present in the movie.</w:t>
      </w:r>
    </w:p>
    <w:p w14:paraId="204DFD2A" w14:textId="481D0BD1" w:rsidR="009A2952" w:rsidRDefault="00503F9D" w:rsidP="006560B4">
      <w:pPr>
        <w:rPr>
          <w:lang w:val="en-GB"/>
        </w:rPr>
      </w:pPr>
      <w:r>
        <w:rPr>
          <w:rFonts w:ascii="Courier New" w:eastAsia="Calibri" w:hAnsi="Courier New" w:cs="Courier New"/>
          <w:lang w:val="en-IN"/>
        </w:rPr>
        <w:t>unique_ID</w:t>
      </w:r>
      <w:r>
        <w:rPr>
          <w:rFonts w:ascii="Calibri" w:eastAsia="Calibri" w:hAnsi="Calibri"/>
          <w:lang w:val="en-IN"/>
        </w:rPr>
        <w:t xml:space="preserve"> </w:t>
      </w:r>
      <w:r>
        <w:rPr>
          <w:lang w:val="en-GB"/>
        </w:rPr>
        <w:t>is an array of unique values for the movie in the current file.</w:t>
      </w:r>
      <w:r>
        <w:rPr>
          <w:noProof/>
          <w:lang w:val="en-GB"/>
        </w:rPr>
        <w:t xml:space="preserve"> </w:t>
      </w:r>
      <w:r>
        <w:rPr>
          <w:lang w:val="en-GB"/>
        </w:rPr>
        <w:t>Array elements of</w:t>
      </w:r>
      <w:r>
        <w:rPr>
          <w:noProof/>
          <w:lang w:val="en-GB"/>
        </w:rPr>
        <w:t xml:space="preserve"> </w:t>
      </w:r>
      <w:r>
        <w:rPr>
          <w:rFonts w:ascii="Courier New" w:eastAsia="Calibri" w:hAnsi="Courier New" w:cs="Courier New"/>
          <w:lang w:val="en-IN"/>
        </w:rPr>
        <w:t>unique_ID</w:t>
      </w:r>
      <w:r>
        <w:rPr>
          <w:noProof/>
          <w:lang w:val="en-GB"/>
        </w:rPr>
        <w:t xml:space="preserve"> can take integer values (UUID) as defined in RFC 4122.</w:t>
      </w:r>
    </w:p>
    <w:sectPr w:rsidR="009A2952" w:rsidSect="004A78F0">
      <w:headerReference w:type="default" r:id="rId24"/>
      <w:footerReference w:type="even" r:id="rId25"/>
      <w:footerReference w:type="default" r:id="rId26"/>
      <w:footerReference w:type="first" r:id="rId27"/>
      <w:type w:val="oddPage"/>
      <w:pgSz w:w="11906" w:h="16838"/>
      <w:pgMar w:top="792" w:right="720" w:bottom="562" w:left="720" w:header="706" w:footer="288" w:gutter="562"/>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87F59A" w14:textId="77777777" w:rsidR="00895209" w:rsidRDefault="00895209">
      <w:pPr>
        <w:spacing w:after="0" w:line="240" w:lineRule="auto"/>
      </w:pPr>
      <w:r>
        <w:separator/>
      </w:r>
    </w:p>
  </w:endnote>
  <w:endnote w:type="continuationSeparator" w:id="0">
    <w:p w14:paraId="7F22CE60" w14:textId="77777777" w:rsidR="00895209" w:rsidRDefault="00895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w:altName w:val="Courier New"/>
    <w:panose1 w:val="02070409020205020404"/>
    <w:charset w:val="00"/>
    <w:family w:val="auto"/>
    <w:pitch w:val="variable"/>
    <w:sig w:usb0="00000003"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活샦">
    <w:altName w:val="BatangChe"/>
    <w:panose1 w:val="00000000000000000000"/>
    <w:charset w:val="81"/>
    <w:family w:val="modern"/>
    <w:notTrueType/>
    <w:pitch w:val="default"/>
    <w:sig w:usb0="00000001" w:usb1="09060000" w:usb2="00000010" w:usb3="00000000" w:csb0="00080000"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pitch w:val="variable"/>
    <w:sig w:usb0="E0002AEF" w:usb1="C0007841"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E41822" w14:paraId="17E65FBE" w14:textId="77777777">
      <w:trPr>
        <w:cantSplit/>
        <w:jc w:val="center"/>
      </w:trPr>
      <w:tc>
        <w:tcPr>
          <w:tcW w:w="4876" w:type="dxa"/>
        </w:tcPr>
        <w:p w14:paraId="31A46703" w14:textId="1E00A637" w:rsidR="00895209" w:rsidRPr="00EC6C63" w:rsidRDefault="00895209">
          <w:pPr>
            <w:pStyle w:val="Footer"/>
            <w:spacing w:before="540"/>
            <w:rPr>
              <w:b/>
              <w:lang w:val="en-GB"/>
            </w:rPr>
          </w:pPr>
          <w:r>
            <w:rPr>
              <w:b/>
            </w:rPr>
            <w:fldChar w:fldCharType="begin"/>
          </w:r>
          <w:r>
            <w:rPr>
              <w:b/>
              <w:lang w:val="fr-FR"/>
            </w:rPr>
            <w:instrText xml:space="preserve">PAGE \* ARABIC \* CHARFORMAT </w:instrText>
          </w:r>
          <w:r>
            <w:rPr>
              <w:b/>
            </w:rPr>
            <w:fldChar w:fldCharType="separate"/>
          </w:r>
          <w:r>
            <w:rPr>
              <w:b/>
              <w:noProof/>
              <w:lang w:val="fr-FR"/>
            </w:rPr>
            <w:t>130</w:t>
          </w:r>
          <w:r>
            <w:rPr>
              <w:b/>
            </w:rPr>
            <w:fldChar w:fldCharType="end"/>
          </w:r>
        </w:p>
      </w:tc>
      <w:tc>
        <w:tcPr>
          <w:tcW w:w="4876" w:type="dxa"/>
        </w:tcPr>
        <w:p w14:paraId="0B10A068" w14:textId="2A01EDEE" w:rsidR="00895209" w:rsidRPr="003176D3" w:rsidRDefault="00895209">
          <w:pPr>
            <w:pStyle w:val="Footer"/>
            <w:spacing w:before="540"/>
            <w:jc w:val="right"/>
            <w:rPr>
              <w:sz w:val="16"/>
              <w:lang w:val="en-GB"/>
            </w:rPr>
          </w:pPr>
          <w:r>
            <w:rPr>
              <w:sz w:val="16"/>
            </w:rPr>
            <w:fldChar w:fldCharType="begin"/>
          </w:r>
          <w:r w:rsidRPr="00E41822">
            <w:rPr>
              <w:sz w:val="16"/>
              <w:lang w:val="en-US"/>
            </w:rPr>
            <w:instrText xml:space="preserve"> REF DDOrganization \* CHARFORMAT    \* MERGEFORMAT </w:instrText>
          </w:r>
          <w:r>
            <w:rPr>
              <w:sz w:val="16"/>
            </w:rPr>
            <w:fldChar w:fldCharType="separate"/>
          </w:r>
          <w:r w:rsidRPr="00E41822">
            <w:rPr>
              <w:sz w:val="16"/>
              <w:lang w:val="en-US"/>
            </w:rPr>
            <w:t>d</w:t>
          </w:r>
          <w:r>
            <w:fldChar w:fldCharType="end"/>
          </w:r>
        </w:p>
      </w:tc>
    </w:tr>
  </w:tbl>
  <w:p w14:paraId="7BF3CB12" w14:textId="77777777" w:rsidR="00895209" w:rsidRPr="003176D3" w:rsidRDefault="00895209">
    <w:pPr>
      <w:pStyle w:val="Footer"/>
      <w:jc w:val="left"/>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A581C4" w14:textId="77777777">
      <w:trPr>
        <w:cantSplit/>
        <w:jc w:val="center"/>
      </w:trPr>
      <w:tc>
        <w:tcPr>
          <w:tcW w:w="4876" w:type="dxa"/>
        </w:tcPr>
        <w:p w14:paraId="0673104B" w14:textId="46E97664" w:rsidR="00895209" w:rsidRPr="00EC6C63" w:rsidRDefault="00895209">
          <w:pPr>
            <w:pStyle w:val="Footer"/>
            <w:spacing w:before="540"/>
            <w:rPr>
              <w:b/>
              <w:sz w:val="16"/>
              <w:lang w:val="en-GB"/>
            </w:rPr>
          </w:pPr>
        </w:p>
      </w:tc>
      <w:tc>
        <w:tcPr>
          <w:tcW w:w="4876" w:type="dxa"/>
        </w:tcPr>
        <w:p w14:paraId="0744B377" w14:textId="21891389"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sidR="00207702">
            <w:rPr>
              <w:b/>
              <w:noProof/>
              <w:lang w:val="en-GB"/>
            </w:rPr>
            <w:t>11</w:t>
          </w:r>
          <w:r w:rsidRPr="003176D3">
            <w:rPr>
              <w:b/>
              <w:lang w:val="en-GB"/>
            </w:rPr>
            <w:fldChar w:fldCharType="end"/>
          </w:r>
        </w:p>
      </w:tc>
    </w:tr>
  </w:tbl>
  <w:p w14:paraId="75703C7A" w14:textId="77777777" w:rsidR="00895209" w:rsidRPr="003176D3" w:rsidRDefault="00895209">
    <w:pPr>
      <w:pStyle w:val="Footer"/>
      <w:jc w:val="right"/>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895209" w:rsidRPr="003176D3" w14:paraId="7148E748" w14:textId="77777777">
      <w:trPr>
        <w:cantSplit/>
        <w:jc w:val="center"/>
      </w:trPr>
      <w:tc>
        <w:tcPr>
          <w:tcW w:w="4876" w:type="dxa"/>
        </w:tcPr>
        <w:p w14:paraId="0672BB3C" w14:textId="406EF03D" w:rsidR="00895209" w:rsidRPr="00EC6C63" w:rsidRDefault="00895209">
          <w:pPr>
            <w:pStyle w:val="Footer"/>
            <w:spacing w:before="540"/>
            <w:rPr>
              <w:b/>
              <w:sz w:val="16"/>
              <w:lang w:val="en-GB"/>
            </w:rPr>
          </w:pPr>
        </w:p>
      </w:tc>
      <w:tc>
        <w:tcPr>
          <w:tcW w:w="4876" w:type="dxa"/>
        </w:tcPr>
        <w:p w14:paraId="7A859242" w14:textId="1EBB0BC5" w:rsidR="00895209" w:rsidRPr="003176D3" w:rsidRDefault="00895209">
          <w:pPr>
            <w:pStyle w:val="Footer"/>
            <w:spacing w:before="540"/>
            <w:jc w:val="right"/>
            <w:rPr>
              <w:b/>
              <w:lang w:val="en-GB"/>
            </w:rPr>
          </w:pPr>
          <w:r w:rsidRPr="003176D3">
            <w:rPr>
              <w:b/>
              <w:lang w:val="en-GB"/>
            </w:rPr>
            <w:fldChar w:fldCharType="begin"/>
          </w:r>
          <w:r w:rsidRPr="003176D3">
            <w:rPr>
              <w:b/>
              <w:lang w:val="en-GB"/>
            </w:rPr>
            <w:instrText xml:space="preserve">PAGE \* ARABIC \* CHARFORMAT </w:instrText>
          </w:r>
          <w:r w:rsidRPr="003176D3">
            <w:rPr>
              <w:b/>
              <w:lang w:val="en-GB"/>
            </w:rPr>
            <w:fldChar w:fldCharType="separate"/>
          </w:r>
          <w:r>
            <w:rPr>
              <w:b/>
              <w:noProof/>
              <w:lang w:val="en-GB"/>
            </w:rPr>
            <w:t>1</w:t>
          </w:r>
          <w:r w:rsidRPr="003176D3">
            <w:rPr>
              <w:b/>
              <w:lang w:val="en-GB"/>
            </w:rPr>
            <w:fldChar w:fldCharType="end"/>
          </w:r>
        </w:p>
      </w:tc>
    </w:tr>
  </w:tbl>
  <w:p w14:paraId="14DDB85C" w14:textId="77777777" w:rsidR="00895209" w:rsidRPr="003176D3" w:rsidRDefault="00895209">
    <w:pPr>
      <w:pStyle w:val="Footer"/>
      <w:jc w:val="right"/>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46E3" w14:textId="77777777" w:rsidR="00895209" w:rsidRDefault="00895209">
      <w:pPr>
        <w:spacing w:after="0" w:line="240" w:lineRule="auto"/>
      </w:pPr>
      <w:r>
        <w:separator/>
      </w:r>
    </w:p>
  </w:footnote>
  <w:footnote w:type="continuationSeparator" w:id="0">
    <w:p w14:paraId="249E8155" w14:textId="77777777" w:rsidR="00895209" w:rsidRDefault="00895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F821B" w14:textId="27A5F4B5" w:rsidR="00895209" w:rsidRPr="003176D3" w:rsidRDefault="00895209" w:rsidP="00CA0707">
    <w:pPr>
      <w:pStyle w:val="Header"/>
      <w:jc w:val="right"/>
      <w:rPr>
        <w:b w:val="0"/>
        <w:lang w:val="en-GB"/>
      </w:rPr>
    </w:pPr>
    <w:r w:rsidRPr="00082AA7">
      <w:rPr>
        <w:lang w:val="en-GB"/>
      </w:rPr>
      <w:t xml:space="preserve">Exploration on alignment of ISOBMFF/DASH/CMAF terminology, </w:t>
    </w:r>
    <w:proofErr w:type="gramStart"/>
    <w:r w:rsidRPr="00082AA7">
      <w:rPr>
        <w:lang w:val="en-GB"/>
      </w:rPr>
      <w:t>concepts</w:t>
    </w:r>
    <w:proofErr w:type="gramEnd"/>
    <w:r w:rsidRPr="00082AA7">
      <w:rPr>
        <w:lang w:val="en-GB"/>
      </w:rPr>
      <w:t xml:space="preserve"> and solutions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9328A50"/>
    <w:lvl w:ilvl="0">
      <w:start w:val="1"/>
      <w:numFmt w:val="bullet"/>
      <w:pStyle w:val="00BodyTex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D2C5496"/>
    <w:lvl w:ilvl="0">
      <w:start w:val="1"/>
      <w:numFmt w:val="decimal"/>
      <w:pStyle w:val="Annex3"/>
      <w:lvlText w:val="%1."/>
      <w:lvlJc w:val="left"/>
      <w:pPr>
        <w:tabs>
          <w:tab w:val="num" w:pos="1492"/>
        </w:tabs>
        <w:ind w:left="1492" w:hanging="360"/>
      </w:pPr>
    </w:lvl>
  </w:abstractNum>
  <w:abstractNum w:abstractNumId="2" w15:restartNumberingAfterBreak="0">
    <w:nsid w:val="FFFFFF80"/>
    <w:multiLevelType w:val="singleLevel"/>
    <w:tmpl w:val="725CAB9C"/>
    <w:lvl w:ilvl="0">
      <w:start w:val="1"/>
      <w:numFmt w:val="bullet"/>
      <w:pStyle w:val="ListBullet5"/>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EC54D860"/>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61BE3B8C"/>
    <w:lvl w:ilvl="0">
      <w:start w:val="1"/>
      <w:numFmt w:val="bullet"/>
      <w:pStyle w:val="AnnexD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19620DAC"/>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0F664082"/>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0D87B3D"/>
    <w:multiLevelType w:val="multilevel"/>
    <w:tmpl w:val="A31C1B2A"/>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oxHeading"/>
      <w:lvlText w:val="D.%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numFmt w:val="none"/>
      <w:lvlText w:val=""/>
      <w:lvlJc w:val="left"/>
      <w:pPr>
        <w:tabs>
          <w:tab w:val="num" w:pos="360"/>
        </w:tabs>
      </w:p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1CC1C45"/>
    <w:multiLevelType w:val="hybridMultilevel"/>
    <w:tmpl w:val="8F426F56"/>
    <w:lvl w:ilvl="0" w:tplc="C98EE640">
      <w:start w:val="1"/>
      <w:numFmt w:val="bullet"/>
      <w:lvlText w:val="•"/>
      <w:lvlJc w:val="left"/>
      <w:pPr>
        <w:tabs>
          <w:tab w:val="num" w:pos="720"/>
        </w:tabs>
        <w:ind w:left="720" w:hanging="360"/>
      </w:pPr>
      <w:rPr>
        <w:rFonts w:ascii="Arial" w:hAnsi="Arial" w:hint="default"/>
      </w:rPr>
    </w:lvl>
    <w:lvl w:ilvl="1" w:tplc="BD00620A">
      <w:numFmt w:val="bullet"/>
      <w:lvlText w:val="•"/>
      <w:lvlJc w:val="left"/>
      <w:pPr>
        <w:tabs>
          <w:tab w:val="num" w:pos="1440"/>
        </w:tabs>
        <w:ind w:left="1440" w:hanging="360"/>
      </w:pPr>
      <w:rPr>
        <w:rFonts w:ascii="Arial" w:hAnsi="Arial" w:hint="default"/>
      </w:rPr>
    </w:lvl>
    <w:lvl w:ilvl="2" w:tplc="98C67CDC" w:tentative="1">
      <w:start w:val="1"/>
      <w:numFmt w:val="bullet"/>
      <w:lvlText w:val="•"/>
      <w:lvlJc w:val="left"/>
      <w:pPr>
        <w:tabs>
          <w:tab w:val="num" w:pos="2160"/>
        </w:tabs>
        <w:ind w:left="2160" w:hanging="360"/>
      </w:pPr>
      <w:rPr>
        <w:rFonts w:ascii="Arial" w:hAnsi="Arial" w:hint="default"/>
      </w:rPr>
    </w:lvl>
    <w:lvl w:ilvl="3" w:tplc="6E86A7A8" w:tentative="1">
      <w:start w:val="1"/>
      <w:numFmt w:val="bullet"/>
      <w:lvlText w:val="•"/>
      <w:lvlJc w:val="left"/>
      <w:pPr>
        <w:tabs>
          <w:tab w:val="num" w:pos="2880"/>
        </w:tabs>
        <w:ind w:left="2880" w:hanging="360"/>
      </w:pPr>
      <w:rPr>
        <w:rFonts w:ascii="Arial" w:hAnsi="Arial" w:hint="default"/>
      </w:rPr>
    </w:lvl>
    <w:lvl w:ilvl="4" w:tplc="59B4AB58" w:tentative="1">
      <w:start w:val="1"/>
      <w:numFmt w:val="bullet"/>
      <w:lvlText w:val="•"/>
      <w:lvlJc w:val="left"/>
      <w:pPr>
        <w:tabs>
          <w:tab w:val="num" w:pos="3600"/>
        </w:tabs>
        <w:ind w:left="3600" w:hanging="360"/>
      </w:pPr>
      <w:rPr>
        <w:rFonts w:ascii="Arial" w:hAnsi="Arial" w:hint="default"/>
      </w:rPr>
    </w:lvl>
    <w:lvl w:ilvl="5" w:tplc="E9A6196C" w:tentative="1">
      <w:start w:val="1"/>
      <w:numFmt w:val="bullet"/>
      <w:lvlText w:val="•"/>
      <w:lvlJc w:val="left"/>
      <w:pPr>
        <w:tabs>
          <w:tab w:val="num" w:pos="4320"/>
        </w:tabs>
        <w:ind w:left="4320" w:hanging="360"/>
      </w:pPr>
      <w:rPr>
        <w:rFonts w:ascii="Arial" w:hAnsi="Arial" w:hint="default"/>
      </w:rPr>
    </w:lvl>
    <w:lvl w:ilvl="6" w:tplc="C014620A" w:tentative="1">
      <w:start w:val="1"/>
      <w:numFmt w:val="bullet"/>
      <w:lvlText w:val="•"/>
      <w:lvlJc w:val="left"/>
      <w:pPr>
        <w:tabs>
          <w:tab w:val="num" w:pos="5040"/>
        </w:tabs>
        <w:ind w:left="5040" w:hanging="360"/>
      </w:pPr>
      <w:rPr>
        <w:rFonts w:ascii="Arial" w:hAnsi="Arial" w:hint="default"/>
      </w:rPr>
    </w:lvl>
    <w:lvl w:ilvl="7" w:tplc="860CF720" w:tentative="1">
      <w:start w:val="1"/>
      <w:numFmt w:val="bullet"/>
      <w:lvlText w:val="•"/>
      <w:lvlJc w:val="left"/>
      <w:pPr>
        <w:tabs>
          <w:tab w:val="num" w:pos="5760"/>
        </w:tabs>
        <w:ind w:left="5760" w:hanging="360"/>
      </w:pPr>
      <w:rPr>
        <w:rFonts w:ascii="Arial" w:hAnsi="Arial" w:hint="default"/>
      </w:rPr>
    </w:lvl>
    <w:lvl w:ilvl="8" w:tplc="153C1794"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03725AA4"/>
    <w:multiLevelType w:val="hybridMultilevel"/>
    <w:tmpl w:val="273224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5D03250"/>
    <w:multiLevelType w:val="hybridMultilevel"/>
    <w:tmpl w:val="C1D2423E"/>
    <w:lvl w:ilvl="0" w:tplc="04090001">
      <w:start w:val="1"/>
      <w:numFmt w:val="bullet"/>
      <w:lvlText w:val=""/>
      <w:lvlJc w:val="left"/>
      <w:pPr>
        <w:ind w:left="836" w:hanging="360"/>
      </w:pPr>
      <w:rPr>
        <w:rFonts w:ascii="Symbol" w:hAnsi="Symbol" w:hint="default"/>
      </w:rPr>
    </w:lvl>
    <w:lvl w:ilvl="1" w:tplc="04090003" w:tentative="1">
      <w:start w:val="1"/>
      <w:numFmt w:val="bullet"/>
      <w:lvlText w:val="o"/>
      <w:lvlJc w:val="left"/>
      <w:pPr>
        <w:ind w:left="1556" w:hanging="360"/>
      </w:pPr>
      <w:rPr>
        <w:rFonts w:ascii="Courier New" w:hAnsi="Courier New" w:cs="Courier New" w:hint="default"/>
      </w:rPr>
    </w:lvl>
    <w:lvl w:ilvl="2" w:tplc="04090005" w:tentative="1">
      <w:start w:val="1"/>
      <w:numFmt w:val="bullet"/>
      <w:lvlText w:val=""/>
      <w:lvlJc w:val="left"/>
      <w:pPr>
        <w:ind w:left="2276" w:hanging="360"/>
      </w:pPr>
      <w:rPr>
        <w:rFonts w:ascii="Wingdings" w:hAnsi="Wingdings" w:hint="default"/>
      </w:rPr>
    </w:lvl>
    <w:lvl w:ilvl="3" w:tplc="04090001" w:tentative="1">
      <w:start w:val="1"/>
      <w:numFmt w:val="bullet"/>
      <w:lvlText w:val=""/>
      <w:lvlJc w:val="left"/>
      <w:pPr>
        <w:ind w:left="2996" w:hanging="360"/>
      </w:pPr>
      <w:rPr>
        <w:rFonts w:ascii="Symbol" w:hAnsi="Symbol" w:hint="default"/>
      </w:rPr>
    </w:lvl>
    <w:lvl w:ilvl="4" w:tplc="04090003" w:tentative="1">
      <w:start w:val="1"/>
      <w:numFmt w:val="bullet"/>
      <w:lvlText w:val="o"/>
      <w:lvlJc w:val="left"/>
      <w:pPr>
        <w:ind w:left="3716" w:hanging="360"/>
      </w:pPr>
      <w:rPr>
        <w:rFonts w:ascii="Courier New" w:hAnsi="Courier New" w:cs="Courier New" w:hint="default"/>
      </w:rPr>
    </w:lvl>
    <w:lvl w:ilvl="5" w:tplc="04090005" w:tentative="1">
      <w:start w:val="1"/>
      <w:numFmt w:val="bullet"/>
      <w:lvlText w:val=""/>
      <w:lvlJc w:val="left"/>
      <w:pPr>
        <w:ind w:left="4436" w:hanging="360"/>
      </w:pPr>
      <w:rPr>
        <w:rFonts w:ascii="Wingdings" w:hAnsi="Wingdings" w:hint="default"/>
      </w:rPr>
    </w:lvl>
    <w:lvl w:ilvl="6" w:tplc="04090001" w:tentative="1">
      <w:start w:val="1"/>
      <w:numFmt w:val="bullet"/>
      <w:lvlText w:val=""/>
      <w:lvlJc w:val="left"/>
      <w:pPr>
        <w:ind w:left="5156" w:hanging="360"/>
      </w:pPr>
      <w:rPr>
        <w:rFonts w:ascii="Symbol" w:hAnsi="Symbol" w:hint="default"/>
      </w:rPr>
    </w:lvl>
    <w:lvl w:ilvl="7" w:tplc="04090003" w:tentative="1">
      <w:start w:val="1"/>
      <w:numFmt w:val="bullet"/>
      <w:lvlText w:val="o"/>
      <w:lvlJc w:val="left"/>
      <w:pPr>
        <w:ind w:left="5876" w:hanging="360"/>
      </w:pPr>
      <w:rPr>
        <w:rFonts w:ascii="Courier New" w:hAnsi="Courier New" w:cs="Courier New" w:hint="default"/>
      </w:rPr>
    </w:lvl>
    <w:lvl w:ilvl="8" w:tplc="04090005" w:tentative="1">
      <w:start w:val="1"/>
      <w:numFmt w:val="bullet"/>
      <w:lvlText w:val=""/>
      <w:lvlJc w:val="left"/>
      <w:pPr>
        <w:ind w:left="6596" w:hanging="360"/>
      </w:pPr>
      <w:rPr>
        <w:rFonts w:ascii="Wingdings" w:hAnsi="Wingdings" w:hint="default"/>
      </w:rPr>
    </w:lvl>
  </w:abstractNum>
  <w:abstractNum w:abstractNumId="11" w15:restartNumberingAfterBreak="0">
    <w:nsid w:val="05ED0B5B"/>
    <w:multiLevelType w:val="multilevel"/>
    <w:tmpl w:val="6BBA16AE"/>
    <w:lvl w:ilvl="0">
      <w:start w:val="1"/>
      <w:numFmt w:val="upperLetter"/>
      <w:pStyle w:val="NO"/>
      <w:lvlText w:val="Annex %1:"/>
      <w:lvlJc w:val="left"/>
      <w:pPr>
        <w:tabs>
          <w:tab w:val="num" w:pos="5552"/>
        </w:tabs>
        <w:ind w:left="4112" w:firstLine="0"/>
      </w:pPr>
      <w:rPr>
        <w:rFonts w:hint="default"/>
      </w:rPr>
    </w:lvl>
    <w:lvl w:ilvl="1">
      <w:start w:val="1"/>
      <w:numFmt w:val="decimal"/>
      <w:lvlText w:val="%1.%2"/>
      <w:lvlJc w:val="left"/>
      <w:pPr>
        <w:tabs>
          <w:tab w:val="num" w:pos="4832"/>
        </w:tabs>
        <w:ind w:left="4112" w:firstLine="0"/>
      </w:pPr>
      <w:rPr>
        <w:rFonts w:hint="default"/>
      </w:rPr>
    </w:lvl>
    <w:lvl w:ilvl="2">
      <w:start w:val="1"/>
      <w:numFmt w:val="decimal"/>
      <w:lvlText w:val="B.%2.%3"/>
      <w:lvlJc w:val="left"/>
      <w:pPr>
        <w:tabs>
          <w:tab w:val="num" w:pos="4832"/>
        </w:tabs>
        <w:ind w:left="4112" w:firstLine="0"/>
      </w:pPr>
      <w:rPr>
        <w:rFonts w:hint="default"/>
      </w:rPr>
    </w:lvl>
    <w:lvl w:ilvl="3">
      <w:start w:val="1"/>
      <w:numFmt w:val="decimal"/>
      <w:lvlText w:val="%1.%2.%3.%4"/>
      <w:lvlJc w:val="left"/>
      <w:pPr>
        <w:tabs>
          <w:tab w:val="num" w:pos="4112"/>
        </w:tabs>
        <w:ind w:left="4112" w:firstLine="0"/>
      </w:pPr>
      <w:rPr>
        <w:rFonts w:hint="default"/>
      </w:rPr>
    </w:lvl>
    <w:lvl w:ilvl="4">
      <w:start w:val="1"/>
      <w:numFmt w:val="decimal"/>
      <w:lvlText w:val="%1.%2.%3.%4.%5"/>
      <w:lvlJc w:val="left"/>
      <w:pPr>
        <w:tabs>
          <w:tab w:val="num" w:pos="4112"/>
        </w:tabs>
        <w:ind w:left="4112" w:firstLine="0"/>
      </w:pPr>
      <w:rPr>
        <w:rFonts w:hint="default"/>
      </w:rPr>
    </w:lvl>
    <w:lvl w:ilvl="5">
      <w:start w:val="1"/>
      <w:numFmt w:val="decimal"/>
      <w:lvlText w:val="%1.%2.%3.%4.%5.%6"/>
      <w:lvlJc w:val="left"/>
      <w:pPr>
        <w:tabs>
          <w:tab w:val="num" w:pos="4112"/>
        </w:tabs>
        <w:ind w:left="4112" w:firstLine="0"/>
      </w:pPr>
      <w:rPr>
        <w:rFonts w:hint="default"/>
      </w:rPr>
    </w:lvl>
    <w:lvl w:ilvl="6">
      <w:start w:val="1"/>
      <w:numFmt w:val="decimal"/>
      <w:lvlText w:val="%1.%2.%3.%4.%5.%6.%7"/>
      <w:lvlJc w:val="left"/>
      <w:pPr>
        <w:tabs>
          <w:tab w:val="num" w:pos="4112"/>
        </w:tabs>
        <w:ind w:left="4112" w:firstLine="0"/>
      </w:pPr>
      <w:rPr>
        <w:rFonts w:hint="default"/>
      </w:rPr>
    </w:lvl>
    <w:lvl w:ilvl="7">
      <w:start w:val="1"/>
      <w:numFmt w:val="decimal"/>
      <w:lvlText w:val="%1.%2.%3.%4.%5.%6.%7.%8"/>
      <w:lvlJc w:val="left"/>
      <w:pPr>
        <w:tabs>
          <w:tab w:val="num" w:pos="4112"/>
        </w:tabs>
        <w:ind w:left="4112" w:firstLine="0"/>
      </w:pPr>
      <w:rPr>
        <w:rFonts w:hint="default"/>
      </w:rPr>
    </w:lvl>
    <w:lvl w:ilvl="8">
      <w:start w:val="1"/>
      <w:numFmt w:val="decimal"/>
      <w:lvlText w:val="%1.%2.%3.%4.%5.%6.%7.%8.%9"/>
      <w:lvlJc w:val="left"/>
      <w:pPr>
        <w:tabs>
          <w:tab w:val="num" w:pos="4112"/>
        </w:tabs>
        <w:ind w:left="4112" w:firstLine="0"/>
      </w:pPr>
      <w:rPr>
        <w:rFonts w:hint="default"/>
      </w:rPr>
    </w:lvl>
  </w:abstractNum>
  <w:abstractNum w:abstractNumId="12" w15:restartNumberingAfterBreak="0">
    <w:nsid w:val="05F252BD"/>
    <w:multiLevelType w:val="singleLevel"/>
    <w:tmpl w:val="FFC4B0A2"/>
    <w:lvl w:ilvl="0">
      <w:start w:val="1"/>
      <w:numFmt w:val="decimal"/>
      <w:pStyle w:val="Bibliography1"/>
      <w:lvlText w:val="[%1]"/>
      <w:lvlJc w:val="left"/>
      <w:pPr>
        <w:tabs>
          <w:tab w:val="num" w:pos="360"/>
        </w:tabs>
        <w:ind w:left="360" w:hanging="360"/>
      </w:pPr>
    </w:lvl>
  </w:abstractNum>
  <w:abstractNum w:abstractNumId="13" w15:restartNumberingAfterBreak="0">
    <w:nsid w:val="08A55008"/>
    <w:multiLevelType w:val="multilevel"/>
    <w:tmpl w:val="7E10D052"/>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0C07177F"/>
    <w:multiLevelType w:val="hybridMultilevel"/>
    <w:tmpl w:val="18747BFE"/>
    <w:lvl w:ilvl="0" w:tplc="5A7CCAFA">
      <w:start w:val="1"/>
      <w:numFmt w:val="decimal"/>
      <w:lvlText w:val="%1."/>
      <w:lvlJc w:val="left"/>
      <w:pPr>
        <w:ind w:left="720" w:hanging="360"/>
      </w:pPr>
      <w:rPr>
        <w:rFonts w:ascii="Arial" w:eastAsia="Arial"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0E3653A6"/>
    <w:multiLevelType w:val="hybridMultilevel"/>
    <w:tmpl w:val="A64C5E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0FEA283B"/>
    <w:multiLevelType w:val="hybridMultilevel"/>
    <w:tmpl w:val="C8DE74CC"/>
    <w:lvl w:ilvl="0" w:tplc="C750E5F0">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BD36F6"/>
    <w:multiLevelType w:val="multilevel"/>
    <w:tmpl w:val="991E7C28"/>
    <w:lvl w:ilvl="0">
      <w:start w:val="8"/>
      <w:numFmt w:val="decimal"/>
      <w:lvlText w:val="%1"/>
      <w:lvlJc w:val="left"/>
      <w:pPr>
        <w:tabs>
          <w:tab w:val="num" w:pos="450"/>
        </w:tabs>
        <w:ind w:left="450" w:hanging="450"/>
      </w:pPr>
      <w:rPr>
        <w:rFonts w:hint="default"/>
      </w:rPr>
    </w:lvl>
    <w:lvl w:ilvl="1">
      <w:start w:val="3"/>
      <w:numFmt w:val="decimal"/>
      <w:lvlText w:val="%1.%2"/>
      <w:lvlJc w:val="left"/>
      <w:pPr>
        <w:tabs>
          <w:tab w:val="num" w:pos="450"/>
        </w:tabs>
        <w:ind w:left="450" w:hanging="45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6556A0F"/>
    <w:multiLevelType w:val="hybridMultilevel"/>
    <w:tmpl w:val="0DC6B9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041670"/>
    <w:multiLevelType w:val="hybridMultilevel"/>
    <w:tmpl w:val="C80A9A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189965E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A0B45D2"/>
    <w:multiLevelType w:val="hybridMultilevel"/>
    <w:tmpl w:val="C77088A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22" w15:restartNumberingAfterBreak="0">
    <w:nsid w:val="20034339"/>
    <w:multiLevelType w:val="hybridMultilevel"/>
    <w:tmpl w:val="45ECDA52"/>
    <w:lvl w:ilvl="0" w:tplc="65BC5EFA">
      <w:numFmt w:val="bullet"/>
      <w:lvlText w:val="-"/>
      <w:lvlJc w:val="left"/>
      <w:pPr>
        <w:ind w:left="765" w:hanging="405"/>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465285"/>
    <w:multiLevelType w:val="multilevel"/>
    <w:tmpl w:val="2AD20B3E"/>
    <w:lvl w:ilvl="0">
      <w:start w:val="1"/>
      <w:numFmt w:val="decimal"/>
      <w:lvlText w:val="%1."/>
      <w:lvlJc w:val="left"/>
      <w:pPr>
        <w:ind w:left="360" w:hanging="360"/>
      </w:pPr>
      <w:rPr>
        <w:lang w:val="en-I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75948FF"/>
    <w:multiLevelType w:val="multilevel"/>
    <w:tmpl w:val="473AE2CE"/>
    <w:lvl w:ilvl="0">
      <w:start w:val="8"/>
      <w:numFmt w:val="decimal"/>
      <w:lvlText w:val="%1"/>
      <w:lvlJc w:val="left"/>
      <w:pPr>
        <w:ind w:left="970" w:hanging="970"/>
      </w:pPr>
      <w:rPr>
        <w:rFonts w:hint="default"/>
      </w:rPr>
    </w:lvl>
    <w:lvl w:ilvl="1">
      <w:start w:val="3"/>
      <w:numFmt w:val="decimal"/>
      <w:lvlText w:val="%1.%2"/>
      <w:lvlJc w:val="left"/>
      <w:pPr>
        <w:ind w:left="970" w:hanging="970"/>
      </w:pPr>
      <w:rPr>
        <w:rFonts w:hint="default"/>
      </w:rPr>
    </w:lvl>
    <w:lvl w:ilvl="2">
      <w:start w:val="5"/>
      <w:numFmt w:val="decimal"/>
      <w:lvlText w:val="%1.%2.%3"/>
      <w:lvlJc w:val="left"/>
      <w:pPr>
        <w:ind w:left="970" w:hanging="970"/>
      </w:pPr>
      <w:rPr>
        <w:rFonts w:hint="default"/>
      </w:rPr>
    </w:lvl>
    <w:lvl w:ilvl="3">
      <w:start w:val="4"/>
      <w:numFmt w:val="decimal"/>
      <w:lvlText w:val="%1.%2.%3.%4"/>
      <w:lvlJc w:val="left"/>
      <w:pPr>
        <w:ind w:left="970" w:hanging="970"/>
      </w:pPr>
      <w:rPr>
        <w:rFonts w:hint="default"/>
      </w:rPr>
    </w:lvl>
    <w:lvl w:ilvl="4">
      <w:start w:val="1"/>
      <w:numFmt w:val="decimal"/>
      <w:lvlText w:val="%1.%2.%3.%4.%5"/>
      <w:lvlJc w:val="left"/>
      <w:pPr>
        <w:ind w:left="1080" w:hanging="1080"/>
      </w:pPr>
      <w:rPr>
        <w:rFonts w:hint="default"/>
      </w:rPr>
    </w:lvl>
    <w:lvl w:ilvl="5">
      <w:start w:val="3"/>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AB1655"/>
    <w:multiLevelType w:val="hybridMultilevel"/>
    <w:tmpl w:val="C72208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DA172F"/>
    <w:multiLevelType w:val="hybridMultilevel"/>
    <w:tmpl w:val="907EAD9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8C702D0"/>
    <w:multiLevelType w:val="hybridMultilevel"/>
    <w:tmpl w:val="4752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9F978E9"/>
    <w:multiLevelType w:val="hybridMultilevel"/>
    <w:tmpl w:val="E58CD424"/>
    <w:lvl w:ilvl="0" w:tplc="A8CC1874">
      <w:start w:val="1"/>
      <w:numFmt w:val="bullet"/>
      <w:pStyle w:val="MPEGHeader"/>
      <w:lvlText w:val=""/>
      <w:lvlJc w:val="left"/>
      <w:pPr>
        <w:tabs>
          <w:tab w:val="num" w:pos="737"/>
        </w:tabs>
        <w:ind w:left="737" w:hanging="453"/>
      </w:pPr>
      <w:rPr>
        <w:rFonts w:ascii="Symbol" w:hAnsi="Symbol" w:hint="default"/>
        <w:color w:val="auto"/>
      </w:rPr>
    </w:lvl>
    <w:lvl w:ilvl="1" w:tplc="04090019">
      <w:start w:val="1"/>
      <w:numFmt w:val="bullet"/>
      <w:lvlText w:val=""/>
      <w:lvlJc w:val="left"/>
      <w:pPr>
        <w:tabs>
          <w:tab w:val="num" w:pos="1440"/>
        </w:tabs>
        <w:ind w:left="1440" w:hanging="360"/>
      </w:pPr>
      <w:rPr>
        <w:rFonts w:ascii="Symbol" w:hAnsi="Symbol" w:hint="default"/>
        <w:color w:val="auto"/>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DE31D8F"/>
    <w:multiLevelType w:val="hybridMultilevel"/>
    <w:tmpl w:val="41FC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1A36F7A"/>
    <w:multiLevelType w:val="multilevel"/>
    <w:tmpl w:val="74ECD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3AC7EB8"/>
    <w:multiLevelType w:val="multilevel"/>
    <w:tmpl w:val="FC863BA2"/>
    <w:lvl w:ilvl="0">
      <w:start w:val="1"/>
      <w:numFmt w:val="decimal"/>
      <w:pStyle w:val="Heading1"/>
      <w:lvlText w:val="%1"/>
      <w:lvlJc w:val="left"/>
      <w:pPr>
        <w:tabs>
          <w:tab w:val="num" w:pos="2612"/>
        </w:tabs>
        <w:ind w:left="2612" w:hanging="432"/>
      </w:pPr>
      <w:rPr>
        <w:b/>
        <w:i w:val="0"/>
      </w:rPr>
    </w:lvl>
    <w:lvl w:ilvl="1">
      <w:start w:val="1"/>
      <w:numFmt w:val="decimal"/>
      <w:pStyle w:val="Heading2"/>
      <w:lvlText w:val="%1.%2"/>
      <w:lvlJc w:val="left"/>
      <w:pPr>
        <w:tabs>
          <w:tab w:val="num" w:pos="2540"/>
        </w:tabs>
        <w:ind w:left="2180" w:firstLine="0"/>
      </w:pPr>
    </w:lvl>
    <w:lvl w:ilvl="2">
      <w:start w:val="1"/>
      <w:numFmt w:val="decimal"/>
      <w:pStyle w:val="Heading3"/>
      <w:lvlText w:val="%1.%2.%3"/>
      <w:lvlJc w:val="left"/>
      <w:pPr>
        <w:tabs>
          <w:tab w:val="num" w:pos="2900"/>
        </w:tabs>
        <w:ind w:left="2180" w:firstLine="0"/>
      </w:pPr>
      <w:rPr>
        <w:b/>
        <w:i w:val="0"/>
      </w:rPr>
    </w:lvl>
    <w:lvl w:ilvl="3">
      <w:start w:val="1"/>
      <w:numFmt w:val="decimal"/>
      <w:pStyle w:val="Heading4"/>
      <w:lvlText w:val="%1.%2.%3.%4"/>
      <w:lvlJc w:val="left"/>
      <w:pPr>
        <w:tabs>
          <w:tab w:val="num" w:pos="3260"/>
        </w:tabs>
        <w:ind w:left="2180" w:firstLine="0"/>
      </w:pPr>
      <w:rPr>
        <w:b/>
        <w:i w:val="0"/>
      </w:rPr>
    </w:lvl>
    <w:lvl w:ilvl="4">
      <w:start w:val="1"/>
      <w:numFmt w:val="decimal"/>
      <w:pStyle w:val="Heading5"/>
      <w:lvlText w:val="%1.%2.%3.%4.%5"/>
      <w:lvlJc w:val="left"/>
      <w:pPr>
        <w:tabs>
          <w:tab w:val="num" w:pos="3260"/>
        </w:tabs>
        <w:ind w:left="2180" w:firstLine="0"/>
      </w:pPr>
      <w:rPr>
        <w:b/>
        <w:i w:val="0"/>
      </w:rPr>
    </w:lvl>
    <w:lvl w:ilvl="5">
      <w:start w:val="1"/>
      <w:numFmt w:val="decimal"/>
      <w:pStyle w:val="Heading6"/>
      <w:lvlText w:val="%1.%2.%3.%4.%5.%6"/>
      <w:lvlJc w:val="left"/>
      <w:pPr>
        <w:tabs>
          <w:tab w:val="num" w:pos="3620"/>
        </w:tabs>
        <w:ind w:left="2180" w:firstLine="0"/>
      </w:pPr>
      <w:rPr>
        <w:b/>
        <w:i w:val="0"/>
      </w:rPr>
    </w:lvl>
    <w:lvl w:ilvl="6">
      <w:start w:val="1"/>
      <w:numFmt w:val="decimal"/>
      <w:pStyle w:val="Heading7"/>
      <w:lvlText w:val="%1.%2.%3.%4.%5.%6.%7"/>
      <w:lvlJc w:val="left"/>
      <w:pPr>
        <w:tabs>
          <w:tab w:val="num" w:pos="3620"/>
        </w:tabs>
        <w:ind w:left="2180" w:firstLine="0"/>
      </w:pPr>
    </w:lvl>
    <w:lvl w:ilvl="7">
      <w:start w:val="1"/>
      <w:numFmt w:val="decimal"/>
      <w:pStyle w:val="Heading8"/>
      <w:lvlText w:val="%1.%2.%3.%4.%5.%6.%7.%8"/>
      <w:lvlJc w:val="left"/>
      <w:pPr>
        <w:tabs>
          <w:tab w:val="num" w:pos="3980"/>
        </w:tabs>
        <w:ind w:left="2180" w:firstLine="0"/>
      </w:pPr>
    </w:lvl>
    <w:lvl w:ilvl="8">
      <w:start w:val="1"/>
      <w:numFmt w:val="decimal"/>
      <w:pStyle w:val="Heading9"/>
      <w:lvlText w:val="%1.%2.%3.%4.%5.%6.%7.%8.%9"/>
      <w:lvlJc w:val="left"/>
      <w:pPr>
        <w:tabs>
          <w:tab w:val="num" w:pos="3980"/>
        </w:tabs>
        <w:ind w:left="2180" w:firstLine="0"/>
      </w:pPr>
    </w:lvl>
  </w:abstractNum>
  <w:abstractNum w:abstractNumId="32" w15:restartNumberingAfterBreak="0">
    <w:nsid w:val="376845B8"/>
    <w:multiLevelType w:val="hybridMultilevel"/>
    <w:tmpl w:val="AB0422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85B37D8"/>
    <w:multiLevelType w:val="multilevel"/>
    <w:tmpl w:val="46323BD4"/>
    <w:lvl w:ilvl="0">
      <w:start w:val="1"/>
      <w:numFmt w:val="upperLetter"/>
      <w:pStyle w:val="ANNEXN"/>
      <w:suff w:val="nothing"/>
      <w:lvlText w:val="Annex N%1"/>
      <w:lvlJc w:val="left"/>
      <w:pPr>
        <w:ind w:left="0" w:firstLine="0"/>
      </w:pPr>
      <w:rPr>
        <w:b/>
        <w:i w:val="0"/>
      </w:rPr>
    </w:lvl>
    <w:lvl w:ilvl="1">
      <w:start w:val="1"/>
      <w:numFmt w:val="decimal"/>
      <w:pStyle w:val="na2"/>
      <w:suff w:val="nothing"/>
      <w:lvlText w:val="N%1.%2"/>
      <w:lvlJc w:val="left"/>
      <w:pPr>
        <w:ind w:left="0" w:firstLine="0"/>
      </w:pPr>
    </w:lvl>
    <w:lvl w:ilvl="2">
      <w:start w:val="1"/>
      <w:numFmt w:val="decimal"/>
      <w:pStyle w:val="na3"/>
      <w:suff w:val="nothing"/>
      <w:lvlText w:val="N%1.%2.%3"/>
      <w:lvlJc w:val="left"/>
      <w:pPr>
        <w:ind w:left="0" w:firstLine="0"/>
      </w:pPr>
    </w:lvl>
    <w:lvl w:ilvl="3">
      <w:start w:val="1"/>
      <w:numFmt w:val="decimal"/>
      <w:pStyle w:val="na4"/>
      <w:suff w:val="nothing"/>
      <w:lvlText w:val="N%1.%2.%3.%4"/>
      <w:lvlJc w:val="left"/>
      <w:pPr>
        <w:ind w:left="0" w:firstLine="0"/>
      </w:pPr>
    </w:lvl>
    <w:lvl w:ilvl="4">
      <w:start w:val="1"/>
      <w:numFmt w:val="decimal"/>
      <w:pStyle w:val="na5"/>
      <w:suff w:val="nothing"/>
      <w:lvlText w:val="N%1.%2.%3.%4.%5"/>
      <w:lvlJc w:val="left"/>
      <w:pPr>
        <w:ind w:left="0" w:firstLine="0"/>
      </w:pPr>
    </w:lvl>
    <w:lvl w:ilvl="5">
      <w:start w:val="1"/>
      <w:numFmt w:val="decimal"/>
      <w:pStyle w:val="na6"/>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4"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3D010078"/>
    <w:multiLevelType w:val="multilevel"/>
    <w:tmpl w:val="4D4489EA"/>
    <w:lvl w:ilvl="0">
      <w:start w:val="8"/>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F2E7C04"/>
    <w:multiLevelType w:val="hybridMultilevel"/>
    <w:tmpl w:val="02E8C804"/>
    <w:name w:val="NDSUnifiedGalleryHeadingsAndLists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001362C"/>
    <w:multiLevelType w:val="hybridMultilevel"/>
    <w:tmpl w:val="E0189C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0500B3A"/>
    <w:multiLevelType w:val="multilevel"/>
    <w:tmpl w:val="C51C75EC"/>
    <w:lvl w:ilvl="0">
      <w:start w:val="1"/>
      <w:numFmt w:val="upperLetter"/>
      <w:lvlText w:val="%1"/>
      <w:lvlJc w:val="left"/>
      <w:pPr>
        <w:tabs>
          <w:tab w:val="num" w:pos="360"/>
        </w:tabs>
        <w:ind w:left="284" w:hanging="284"/>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ableCel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4BC51656"/>
    <w:multiLevelType w:val="hybridMultilevel"/>
    <w:tmpl w:val="809AF6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4F121A87"/>
    <w:multiLevelType w:val="multilevel"/>
    <w:tmpl w:val="502CFCD8"/>
    <w:lvl w:ilvl="0">
      <w:start w:val="1"/>
      <w:numFmt w:val="upperLetter"/>
      <w:pStyle w:val="Annex4"/>
      <w:suff w:val="nothing"/>
      <w:lvlText w:val="Annex %1"/>
      <w:lvlJc w:val="left"/>
      <w:pPr>
        <w:ind w:left="0" w:firstLine="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15:restartNumberingAfterBreak="0">
    <w:nsid w:val="556B2F06"/>
    <w:multiLevelType w:val="hybridMultilevel"/>
    <w:tmpl w:val="6E1ED7AE"/>
    <w:lvl w:ilvl="0" w:tplc="9F1A3044">
      <w:start w:val="1"/>
      <w:numFmt w:val="decimal"/>
      <w:pStyle w:val="mnemonictablright"/>
      <w:lvlText w:val="%1. "/>
      <w:lvlJc w:val="left"/>
      <w:pPr>
        <w:tabs>
          <w:tab w:val="num" w:pos="720"/>
        </w:tabs>
        <w:ind w:left="720" w:hanging="360"/>
      </w:pPr>
      <w:rPr>
        <w:rFonts w:hint="default"/>
      </w:rPr>
    </w:lvl>
    <w:lvl w:ilvl="1" w:tplc="1DD4D8D0" w:tentative="1">
      <w:start w:val="1"/>
      <w:numFmt w:val="lowerLetter"/>
      <w:lvlText w:val="%2."/>
      <w:lvlJc w:val="left"/>
      <w:pPr>
        <w:tabs>
          <w:tab w:val="num" w:pos="1440"/>
        </w:tabs>
        <w:ind w:left="1440" w:hanging="360"/>
      </w:pPr>
    </w:lvl>
    <w:lvl w:ilvl="2" w:tplc="3E1881F4" w:tentative="1">
      <w:start w:val="1"/>
      <w:numFmt w:val="lowerRoman"/>
      <w:lvlText w:val="%3."/>
      <w:lvlJc w:val="right"/>
      <w:pPr>
        <w:tabs>
          <w:tab w:val="num" w:pos="2160"/>
        </w:tabs>
        <w:ind w:left="2160" w:hanging="180"/>
      </w:pPr>
    </w:lvl>
    <w:lvl w:ilvl="3" w:tplc="07AE10E6" w:tentative="1">
      <w:start w:val="1"/>
      <w:numFmt w:val="decimal"/>
      <w:lvlText w:val="%4."/>
      <w:lvlJc w:val="left"/>
      <w:pPr>
        <w:tabs>
          <w:tab w:val="num" w:pos="2880"/>
        </w:tabs>
        <w:ind w:left="2880" w:hanging="360"/>
      </w:pPr>
    </w:lvl>
    <w:lvl w:ilvl="4" w:tplc="9FA04052" w:tentative="1">
      <w:start w:val="1"/>
      <w:numFmt w:val="lowerLetter"/>
      <w:lvlText w:val="%5."/>
      <w:lvlJc w:val="left"/>
      <w:pPr>
        <w:tabs>
          <w:tab w:val="num" w:pos="3600"/>
        </w:tabs>
        <w:ind w:left="3600" w:hanging="360"/>
      </w:pPr>
    </w:lvl>
    <w:lvl w:ilvl="5" w:tplc="16448ED8" w:tentative="1">
      <w:start w:val="1"/>
      <w:numFmt w:val="lowerRoman"/>
      <w:lvlText w:val="%6."/>
      <w:lvlJc w:val="right"/>
      <w:pPr>
        <w:tabs>
          <w:tab w:val="num" w:pos="4320"/>
        </w:tabs>
        <w:ind w:left="4320" w:hanging="180"/>
      </w:pPr>
    </w:lvl>
    <w:lvl w:ilvl="6" w:tplc="5F5816B4" w:tentative="1">
      <w:start w:val="1"/>
      <w:numFmt w:val="decimal"/>
      <w:lvlText w:val="%7."/>
      <w:lvlJc w:val="left"/>
      <w:pPr>
        <w:tabs>
          <w:tab w:val="num" w:pos="5040"/>
        </w:tabs>
        <w:ind w:left="5040" w:hanging="360"/>
      </w:pPr>
    </w:lvl>
    <w:lvl w:ilvl="7" w:tplc="6FB03C48" w:tentative="1">
      <w:start w:val="1"/>
      <w:numFmt w:val="lowerLetter"/>
      <w:lvlText w:val="%8."/>
      <w:lvlJc w:val="left"/>
      <w:pPr>
        <w:tabs>
          <w:tab w:val="num" w:pos="5760"/>
        </w:tabs>
        <w:ind w:left="5760" w:hanging="360"/>
      </w:pPr>
    </w:lvl>
    <w:lvl w:ilvl="8" w:tplc="F32455DE" w:tentative="1">
      <w:start w:val="1"/>
      <w:numFmt w:val="lowerRoman"/>
      <w:lvlText w:val="%9."/>
      <w:lvlJc w:val="right"/>
      <w:pPr>
        <w:tabs>
          <w:tab w:val="num" w:pos="6480"/>
        </w:tabs>
        <w:ind w:left="6480" w:hanging="180"/>
      </w:pPr>
    </w:lvl>
  </w:abstractNum>
  <w:abstractNum w:abstractNumId="42" w15:restartNumberingAfterBreak="0">
    <w:nsid w:val="56A41121"/>
    <w:multiLevelType w:val="multilevel"/>
    <w:tmpl w:val="520C1BAA"/>
    <w:lvl w:ilvl="0">
      <w:start w:val="1"/>
      <w:numFmt w:val="decimal"/>
      <w:lvlText w:val="%1"/>
      <w:lvlJc w:val="left"/>
      <w:pPr>
        <w:ind w:left="832" w:hanging="432"/>
      </w:pPr>
    </w:lvl>
    <w:lvl w:ilvl="1">
      <w:start w:val="1"/>
      <w:numFmt w:val="decimal"/>
      <w:lvlText w:val="%1.%2"/>
      <w:lvlJc w:val="left"/>
      <w:pPr>
        <w:ind w:left="976" w:hanging="576"/>
      </w:pPr>
      <w:rPr>
        <w:rFonts w:ascii="Times New Roman" w:hAnsi="Times New Roman" w:cs="Times New Roman" w:hint="default"/>
        <w:b/>
        <w:bCs/>
        <w:color w:val="000000" w:themeColor="text1"/>
        <w:sz w:val="28"/>
        <w:szCs w:val="28"/>
      </w:rPr>
    </w:lvl>
    <w:lvl w:ilvl="2">
      <w:start w:val="1"/>
      <w:numFmt w:val="decimal"/>
      <w:lvlText w:val="%1.%2.%3"/>
      <w:lvlJc w:val="left"/>
      <w:pPr>
        <w:ind w:left="1120" w:hanging="720"/>
      </w:pPr>
      <w:rPr>
        <w:color w:val="000000" w:themeColor="text1"/>
      </w:rPr>
    </w:lvl>
    <w:lvl w:ilvl="3">
      <w:start w:val="1"/>
      <w:numFmt w:val="decimal"/>
      <w:lvlText w:val="%1.%2.%3.%4"/>
      <w:lvlJc w:val="left"/>
      <w:pPr>
        <w:ind w:left="1264" w:hanging="864"/>
      </w:pPr>
    </w:lvl>
    <w:lvl w:ilvl="4">
      <w:start w:val="1"/>
      <w:numFmt w:val="decimal"/>
      <w:lvlText w:val="%1.%2.%3.%4.%5"/>
      <w:lvlJc w:val="left"/>
      <w:pPr>
        <w:ind w:left="1408" w:hanging="1008"/>
      </w:pPr>
    </w:lvl>
    <w:lvl w:ilvl="5">
      <w:start w:val="1"/>
      <w:numFmt w:val="decimal"/>
      <w:lvlText w:val="%1.%2.%3.%4.%5.%6"/>
      <w:lvlJc w:val="left"/>
      <w:pPr>
        <w:ind w:left="1552" w:hanging="1152"/>
      </w:pPr>
    </w:lvl>
    <w:lvl w:ilvl="6">
      <w:start w:val="1"/>
      <w:numFmt w:val="decimal"/>
      <w:lvlText w:val="%1.%2.%3.%4.%5.%6.%7"/>
      <w:lvlJc w:val="left"/>
      <w:pPr>
        <w:ind w:left="1696" w:hanging="1296"/>
      </w:pPr>
    </w:lvl>
    <w:lvl w:ilvl="7">
      <w:start w:val="1"/>
      <w:numFmt w:val="decimal"/>
      <w:lvlText w:val="%1.%2.%3.%4.%5.%6.%7.%8"/>
      <w:lvlJc w:val="left"/>
      <w:pPr>
        <w:ind w:left="1840" w:hanging="1440"/>
      </w:pPr>
    </w:lvl>
    <w:lvl w:ilvl="8">
      <w:start w:val="1"/>
      <w:numFmt w:val="decimal"/>
      <w:lvlText w:val="%1.%2.%3.%4.%5.%6.%7.%8.%9"/>
      <w:lvlJc w:val="left"/>
      <w:pPr>
        <w:ind w:left="1984" w:hanging="1584"/>
      </w:pPr>
    </w:lvl>
  </w:abstractNum>
  <w:abstractNum w:abstractNumId="43" w15:restartNumberingAfterBreak="0">
    <w:nsid w:val="5BDB2629"/>
    <w:multiLevelType w:val="multilevel"/>
    <w:tmpl w:val="8814CF48"/>
    <w:lvl w:ilvl="0">
      <w:start w:val="1"/>
      <w:numFmt w:val="none"/>
      <w:pStyle w:val="Corpsdetexte"/>
      <w:lvlText w:val="Description:"/>
      <w:lvlJc w:val="left"/>
      <w:pPr>
        <w:tabs>
          <w:tab w:val="num" w:pos="144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4" w15:restartNumberingAfterBreak="0">
    <w:nsid w:val="5E0A7ABD"/>
    <w:multiLevelType w:val="hybridMultilevel"/>
    <w:tmpl w:val="EB0837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971A6F"/>
    <w:multiLevelType w:val="multilevel"/>
    <w:tmpl w:val="258CE83C"/>
    <w:lvl w:ilvl="0">
      <w:start w:val="1"/>
      <w:numFmt w:val="upperLetter"/>
      <w:pStyle w:val="ANNEXZ"/>
      <w:suff w:val="nothing"/>
      <w:lvlText w:val="Annex Z%1"/>
      <w:lvlJc w:val="left"/>
      <w:pPr>
        <w:ind w:left="0" w:firstLine="0"/>
      </w:pPr>
      <w:rPr>
        <w:b/>
        <w:i w:val="0"/>
      </w:rPr>
    </w:lvl>
    <w:lvl w:ilvl="1">
      <w:start w:val="1"/>
      <w:numFmt w:val="decimal"/>
      <w:lvlText w:val="%1.%2."/>
      <w:lvlJc w:val="left"/>
      <w:pPr>
        <w:tabs>
          <w:tab w:val="num" w:pos="720"/>
        </w:tabs>
        <w:ind w:left="0" w:firstLine="0"/>
      </w:pPr>
    </w:lvl>
    <w:lvl w:ilvl="2">
      <w:start w:val="1"/>
      <w:numFmt w:val="decimal"/>
      <w:lvlText w:val="%1.%2.%3."/>
      <w:lvlJc w:val="left"/>
      <w:pPr>
        <w:tabs>
          <w:tab w:val="num" w:pos="720"/>
        </w:tabs>
        <w:ind w:left="0" w:firstLine="0"/>
      </w:pPr>
    </w:lvl>
    <w:lvl w:ilvl="3">
      <w:start w:val="1"/>
      <w:numFmt w:val="decimal"/>
      <w:lvlText w:val="%1.%2.%3.%4."/>
      <w:lvlJc w:val="left"/>
      <w:pPr>
        <w:tabs>
          <w:tab w:val="num" w:pos="1080"/>
        </w:tabs>
        <w:ind w:left="0"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440"/>
        </w:tabs>
        <w:ind w:left="0" w:firstLine="0"/>
      </w:pPr>
    </w:lvl>
    <w:lvl w:ilvl="6">
      <w:start w:val="1"/>
      <w:numFmt w:val="decimal"/>
      <w:lvlText w:val="%1.%2.%3.%4.%5.%6.%7."/>
      <w:lvlJc w:val="left"/>
      <w:pPr>
        <w:tabs>
          <w:tab w:val="num" w:pos="1440"/>
        </w:tabs>
        <w:ind w:left="0" w:firstLine="0"/>
      </w:pPr>
    </w:lvl>
    <w:lvl w:ilvl="7">
      <w:start w:val="1"/>
      <w:numFmt w:val="decimal"/>
      <w:lvlText w:val="%1.%2.%3.%4.%5.%6.%7.%8."/>
      <w:lvlJc w:val="left"/>
      <w:pPr>
        <w:tabs>
          <w:tab w:val="num" w:pos="1440"/>
        </w:tabs>
        <w:ind w:left="0" w:firstLine="0"/>
      </w:pPr>
    </w:lvl>
    <w:lvl w:ilvl="8">
      <w:start w:val="1"/>
      <w:numFmt w:val="decimal"/>
      <w:lvlText w:val="%1.%2.%3.%4.%5.%6.%7.%8.%9."/>
      <w:lvlJc w:val="left"/>
      <w:pPr>
        <w:tabs>
          <w:tab w:val="num" w:pos="1800"/>
        </w:tabs>
        <w:ind w:left="0" w:firstLine="0"/>
      </w:pPr>
    </w:lvl>
  </w:abstractNum>
  <w:abstractNum w:abstractNumId="46" w15:restartNumberingAfterBreak="0">
    <w:nsid w:val="5F162CCD"/>
    <w:multiLevelType w:val="multilevel"/>
    <w:tmpl w:val="86920980"/>
    <w:lvl w:ilvl="0">
      <w:start w:val="1"/>
      <w:numFmt w:val="none"/>
      <w:pStyle w:val="sp2"/>
      <w:lvlText w:val="Allowed values:"/>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5F476042"/>
    <w:multiLevelType w:val="hybridMultilevel"/>
    <w:tmpl w:val="A220123A"/>
    <w:lvl w:ilvl="0" w:tplc="9A960D10">
      <w:start w:val="1"/>
      <w:numFmt w:val="decimal"/>
      <w:suff w:val="space"/>
      <w:lvlText w:val="Table %1 —"/>
      <w:lvlJc w:val="center"/>
      <w:pPr>
        <w:ind w:left="720" w:hanging="360"/>
      </w:pPr>
      <w:rPr>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8" w15:restartNumberingAfterBreak="0">
    <w:nsid w:val="5F82528C"/>
    <w:multiLevelType w:val="multilevel"/>
    <w:tmpl w:val="38E284E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464116C"/>
    <w:multiLevelType w:val="multilevel"/>
    <w:tmpl w:val="34FC2F00"/>
    <w:lvl w:ilvl="0">
      <w:start w:val="8"/>
      <w:numFmt w:val="decimal"/>
      <w:lvlText w:val="%1"/>
      <w:lvlJc w:val="left"/>
      <w:pPr>
        <w:ind w:left="615" w:hanging="615"/>
      </w:pPr>
      <w:rPr>
        <w:rFonts w:hint="default"/>
      </w:rPr>
    </w:lvl>
    <w:lvl w:ilvl="1">
      <w:start w:val="3"/>
      <w:numFmt w:val="decimal"/>
      <w:lvlText w:val="%1.%2"/>
      <w:lvlJc w:val="left"/>
      <w:pPr>
        <w:ind w:left="615" w:hanging="615"/>
      </w:pPr>
      <w:rPr>
        <w:rFonts w:hint="default"/>
      </w:rPr>
    </w:lvl>
    <w:lvl w:ilvl="2">
      <w:start w:val="3"/>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64747661"/>
    <w:multiLevelType w:val="hybridMultilevel"/>
    <w:tmpl w:val="5EEC0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4BF41F9"/>
    <w:multiLevelType w:val="multilevel"/>
    <w:tmpl w:val="4B8476C8"/>
    <w:lvl w:ilvl="0">
      <w:start w:val="1"/>
      <w:numFmt w:val="none"/>
      <w:pStyle w:val="TableHeading"/>
      <w:lvlText w:val="Value at level 0:"/>
      <w:lvlJc w:val="left"/>
      <w:pPr>
        <w:tabs>
          <w:tab w:val="num" w:pos="1800"/>
        </w:tabs>
        <w:ind w:left="0" w:firstLine="0"/>
      </w:pPr>
      <w:rPr>
        <w:rFonts w:ascii="Arial" w:hAnsi="Arial" w:hint="default"/>
        <w:b/>
        <w:i w:val="0"/>
        <w:sz w:val="20"/>
      </w:rPr>
    </w:lvl>
    <w:lvl w:ilvl="1">
      <w:start w:val="1"/>
      <w:numFmt w:val="decimalZero"/>
      <w:isLgl/>
      <w:lvlText w:val="Section %1.%2"/>
      <w:lvlJc w:val="left"/>
      <w:pPr>
        <w:tabs>
          <w:tab w:val="num" w:pos="216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2" w15:restartNumberingAfterBreak="0">
    <w:nsid w:val="69610358"/>
    <w:multiLevelType w:val="hybridMultilevel"/>
    <w:tmpl w:val="D86E7000"/>
    <w:lvl w:ilvl="0" w:tplc="4B1E18E0">
      <w:start w:val="1"/>
      <w:numFmt w:val="bullet"/>
      <w:lvlText w:val="•"/>
      <w:lvlJc w:val="left"/>
      <w:pPr>
        <w:tabs>
          <w:tab w:val="num" w:pos="720"/>
        </w:tabs>
        <w:ind w:left="720" w:hanging="360"/>
      </w:pPr>
      <w:rPr>
        <w:rFonts w:ascii="Times New Roman" w:hAnsi="Times New Roman" w:hint="default"/>
      </w:rPr>
    </w:lvl>
    <w:lvl w:ilvl="1" w:tplc="9F38D654" w:tentative="1">
      <w:start w:val="1"/>
      <w:numFmt w:val="bullet"/>
      <w:lvlText w:val="•"/>
      <w:lvlJc w:val="left"/>
      <w:pPr>
        <w:tabs>
          <w:tab w:val="num" w:pos="1440"/>
        </w:tabs>
        <w:ind w:left="1440" w:hanging="360"/>
      </w:pPr>
      <w:rPr>
        <w:rFonts w:ascii="Times New Roman" w:hAnsi="Times New Roman" w:hint="default"/>
      </w:rPr>
    </w:lvl>
    <w:lvl w:ilvl="2" w:tplc="0B145C74" w:tentative="1">
      <w:start w:val="1"/>
      <w:numFmt w:val="bullet"/>
      <w:lvlText w:val="•"/>
      <w:lvlJc w:val="left"/>
      <w:pPr>
        <w:tabs>
          <w:tab w:val="num" w:pos="2160"/>
        </w:tabs>
        <w:ind w:left="2160" w:hanging="360"/>
      </w:pPr>
      <w:rPr>
        <w:rFonts w:ascii="Times New Roman" w:hAnsi="Times New Roman" w:hint="default"/>
      </w:rPr>
    </w:lvl>
    <w:lvl w:ilvl="3" w:tplc="247E567A" w:tentative="1">
      <w:start w:val="1"/>
      <w:numFmt w:val="bullet"/>
      <w:lvlText w:val="•"/>
      <w:lvlJc w:val="left"/>
      <w:pPr>
        <w:tabs>
          <w:tab w:val="num" w:pos="2880"/>
        </w:tabs>
        <w:ind w:left="2880" w:hanging="360"/>
      </w:pPr>
      <w:rPr>
        <w:rFonts w:ascii="Times New Roman" w:hAnsi="Times New Roman" w:hint="default"/>
      </w:rPr>
    </w:lvl>
    <w:lvl w:ilvl="4" w:tplc="12686EE6" w:tentative="1">
      <w:start w:val="1"/>
      <w:numFmt w:val="bullet"/>
      <w:lvlText w:val="•"/>
      <w:lvlJc w:val="left"/>
      <w:pPr>
        <w:tabs>
          <w:tab w:val="num" w:pos="3600"/>
        </w:tabs>
        <w:ind w:left="3600" w:hanging="360"/>
      </w:pPr>
      <w:rPr>
        <w:rFonts w:ascii="Times New Roman" w:hAnsi="Times New Roman" w:hint="default"/>
      </w:rPr>
    </w:lvl>
    <w:lvl w:ilvl="5" w:tplc="E6701102" w:tentative="1">
      <w:start w:val="1"/>
      <w:numFmt w:val="bullet"/>
      <w:lvlText w:val="•"/>
      <w:lvlJc w:val="left"/>
      <w:pPr>
        <w:tabs>
          <w:tab w:val="num" w:pos="4320"/>
        </w:tabs>
        <w:ind w:left="4320" w:hanging="360"/>
      </w:pPr>
      <w:rPr>
        <w:rFonts w:ascii="Times New Roman" w:hAnsi="Times New Roman" w:hint="default"/>
      </w:rPr>
    </w:lvl>
    <w:lvl w:ilvl="6" w:tplc="E5F229AC" w:tentative="1">
      <w:start w:val="1"/>
      <w:numFmt w:val="bullet"/>
      <w:lvlText w:val="•"/>
      <w:lvlJc w:val="left"/>
      <w:pPr>
        <w:tabs>
          <w:tab w:val="num" w:pos="5040"/>
        </w:tabs>
        <w:ind w:left="5040" w:hanging="360"/>
      </w:pPr>
      <w:rPr>
        <w:rFonts w:ascii="Times New Roman" w:hAnsi="Times New Roman" w:hint="default"/>
      </w:rPr>
    </w:lvl>
    <w:lvl w:ilvl="7" w:tplc="F8241E32" w:tentative="1">
      <w:start w:val="1"/>
      <w:numFmt w:val="bullet"/>
      <w:lvlText w:val="•"/>
      <w:lvlJc w:val="left"/>
      <w:pPr>
        <w:tabs>
          <w:tab w:val="num" w:pos="5760"/>
        </w:tabs>
        <w:ind w:left="5760" w:hanging="360"/>
      </w:pPr>
      <w:rPr>
        <w:rFonts w:ascii="Times New Roman" w:hAnsi="Times New Roman" w:hint="default"/>
      </w:rPr>
    </w:lvl>
    <w:lvl w:ilvl="8" w:tplc="ADFADB28" w:tentative="1">
      <w:start w:val="1"/>
      <w:numFmt w:val="bullet"/>
      <w:lvlText w:val="•"/>
      <w:lvlJc w:val="left"/>
      <w:pPr>
        <w:tabs>
          <w:tab w:val="num" w:pos="6480"/>
        </w:tabs>
        <w:ind w:left="6480" w:hanging="360"/>
      </w:pPr>
      <w:rPr>
        <w:rFonts w:ascii="Times New Roman" w:hAnsi="Times New Roman" w:hint="default"/>
      </w:rPr>
    </w:lvl>
  </w:abstractNum>
  <w:abstractNum w:abstractNumId="53" w15:restartNumberingAfterBreak="0">
    <w:nsid w:val="6D67512C"/>
    <w:multiLevelType w:val="hybridMultilevel"/>
    <w:tmpl w:val="A3F0DEBA"/>
    <w:lvl w:ilvl="0" w:tplc="055A9968">
      <w:start w:val="1"/>
      <w:numFmt w:val="bullet"/>
      <w:lvlText w:val="•"/>
      <w:lvlJc w:val="left"/>
      <w:pPr>
        <w:tabs>
          <w:tab w:val="num" w:pos="720"/>
        </w:tabs>
        <w:ind w:left="720" w:hanging="360"/>
      </w:pPr>
      <w:rPr>
        <w:rFonts w:ascii="Arial" w:hAnsi="Arial" w:hint="default"/>
      </w:rPr>
    </w:lvl>
    <w:lvl w:ilvl="1" w:tplc="D51C477C">
      <w:numFmt w:val="bullet"/>
      <w:lvlText w:val="•"/>
      <w:lvlJc w:val="left"/>
      <w:pPr>
        <w:tabs>
          <w:tab w:val="num" w:pos="1440"/>
        </w:tabs>
        <w:ind w:left="1440" w:hanging="360"/>
      </w:pPr>
      <w:rPr>
        <w:rFonts w:ascii="Arial" w:hAnsi="Arial" w:hint="default"/>
      </w:rPr>
    </w:lvl>
    <w:lvl w:ilvl="2" w:tplc="C4A6A954" w:tentative="1">
      <w:start w:val="1"/>
      <w:numFmt w:val="bullet"/>
      <w:lvlText w:val="•"/>
      <w:lvlJc w:val="left"/>
      <w:pPr>
        <w:tabs>
          <w:tab w:val="num" w:pos="2160"/>
        </w:tabs>
        <w:ind w:left="2160" w:hanging="360"/>
      </w:pPr>
      <w:rPr>
        <w:rFonts w:ascii="Arial" w:hAnsi="Arial" w:hint="default"/>
      </w:rPr>
    </w:lvl>
    <w:lvl w:ilvl="3" w:tplc="AC9EA2D6" w:tentative="1">
      <w:start w:val="1"/>
      <w:numFmt w:val="bullet"/>
      <w:lvlText w:val="•"/>
      <w:lvlJc w:val="left"/>
      <w:pPr>
        <w:tabs>
          <w:tab w:val="num" w:pos="2880"/>
        </w:tabs>
        <w:ind w:left="2880" w:hanging="360"/>
      </w:pPr>
      <w:rPr>
        <w:rFonts w:ascii="Arial" w:hAnsi="Arial" w:hint="default"/>
      </w:rPr>
    </w:lvl>
    <w:lvl w:ilvl="4" w:tplc="70B09B3C" w:tentative="1">
      <w:start w:val="1"/>
      <w:numFmt w:val="bullet"/>
      <w:lvlText w:val="•"/>
      <w:lvlJc w:val="left"/>
      <w:pPr>
        <w:tabs>
          <w:tab w:val="num" w:pos="3600"/>
        </w:tabs>
        <w:ind w:left="3600" w:hanging="360"/>
      </w:pPr>
      <w:rPr>
        <w:rFonts w:ascii="Arial" w:hAnsi="Arial" w:hint="default"/>
      </w:rPr>
    </w:lvl>
    <w:lvl w:ilvl="5" w:tplc="B8B8DE2C" w:tentative="1">
      <w:start w:val="1"/>
      <w:numFmt w:val="bullet"/>
      <w:lvlText w:val="•"/>
      <w:lvlJc w:val="left"/>
      <w:pPr>
        <w:tabs>
          <w:tab w:val="num" w:pos="4320"/>
        </w:tabs>
        <w:ind w:left="4320" w:hanging="360"/>
      </w:pPr>
      <w:rPr>
        <w:rFonts w:ascii="Arial" w:hAnsi="Arial" w:hint="default"/>
      </w:rPr>
    </w:lvl>
    <w:lvl w:ilvl="6" w:tplc="DBEEF7D6" w:tentative="1">
      <w:start w:val="1"/>
      <w:numFmt w:val="bullet"/>
      <w:lvlText w:val="•"/>
      <w:lvlJc w:val="left"/>
      <w:pPr>
        <w:tabs>
          <w:tab w:val="num" w:pos="5040"/>
        </w:tabs>
        <w:ind w:left="5040" w:hanging="360"/>
      </w:pPr>
      <w:rPr>
        <w:rFonts w:ascii="Arial" w:hAnsi="Arial" w:hint="default"/>
      </w:rPr>
    </w:lvl>
    <w:lvl w:ilvl="7" w:tplc="922286BE" w:tentative="1">
      <w:start w:val="1"/>
      <w:numFmt w:val="bullet"/>
      <w:lvlText w:val="•"/>
      <w:lvlJc w:val="left"/>
      <w:pPr>
        <w:tabs>
          <w:tab w:val="num" w:pos="5760"/>
        </w:tabs>
        <w:ind w:left="5760" w:hanging="360"/>
      </w:pPr>
      <w:rPr>
        <w:rFonts w:ascii="Arial" w:hAnsi="Arial" w:hint="default"/>
      </w:rPr>
    </w:lvl>
    <w:lvl w:ilvl="8" w:tplc="C40CAB78" w:tentative="1">
      <w:start w:val="1"/>
      <w:numFmt w:val="bullet"/>
      <w:lvlText w:val="•"/>
      <w:lvlJc w:val="left"/>
      <w:pPr>
        <w:tabs>
          <w:tab w:val="num" w:pos="6480"/>
        </w:tabs>
        <w:ind w:left="6480" w:hanging="360"/>
      </w:pPr>
      <w:rPr>
        <w:rFonts w:ascii="Arial" w:hAnsi="Arial" w:hint="default"/>
      </w:rPr>
    </w:lvl>
  </w:abstractNum>
  <w:abstractNum w:abstractNumId="54" w15:restartNumberingAfterBreak="0">
    <w:nsid w:val="6DB17091"/>
    <w:multiLevelType w:val="hybridMultilevel"/>
    <w:tmpl w:val="76D2E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ECF585D"/>
    <w:multiLevelType w:val="hybridMultilevel"/>
    <w:tmpl w:val="77125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FA84791"/>
    <w:multiLevelType w:val="hybridMultilevel"/>
    <w:tmpl w:val="8480BD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70FA73E0"/>
    <w:multiLevelType w:val="hybridMultilevel"/>
    <w:tmpl w:val="F34AFDA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8" w15:restartNumberingAfterBreak="0">
    <w:nsid w:val="728705AE"/>
    <w:multiLevelType w:val="hybridMultilevel"/>
    <w:tmpl w:val="CFF6B316"/>
    <w:lvl w:ilvl="0" w:tplc="DEAE53B6">
      <w:start w:val="1"/>
      <w:numFmt w:val="decimal"/>
      <w:pStyle w:val="tablesyntax"/>
      <w:lvlText w:val="%1."/>
      <w:lvlJc w:val="left"/>
      <w:pPr>
        <w:tabs>
          <w:tab w:val="num" w:pos="720"/>
        </w:tabs>
        <w:ind w:left="720" w:hanging="360"/>
      </w:pPr>
    </w:lvl>
    <w:lvl w:ilvl="1" w:tplc="C0DE8BB0">
      <w:start w:val="1"/>
      <w:numFmt w:val="decimal"/>
      <w:lvlText w:val="%2)"/>
      <w:lvlJc w:val="left"/>
      <w:pPr>
        <w:tabs>
          <w:tab w:val="num" w:pos="1800"/>
        </w:tabs>
        <w:ind w:left="1800" w:hanging="720"/>
      </w:pPr>
      <w:rPr>
        <w:rFonts w:hint="default"/>
      </w:rPr>
    </w:lvl>
    <w:lvl w:ilvl="2" w:tplc="4620AECA" w:tentative="1">
      <w:start w:val="1"/>
      <w:numFmt w:val="lowerRoman"/>
      <w:lvlText w:val="%3."/>
      <w:lvlJc w:val="right"/>
      <w:pPr>
        <w:tabs>
          <w:tab w:val="num" w:pos="2160"/>
        </w:tabs>
        <w:ind w:left="2160" w:hanging="180"/>
      </w:pPr>
    </w:lvl>
    <w:lvl w:ilvl="3" w:tplc="25C0C42A" w:tentative="1">
      <w:start w:val="1"/>
      <w:numFmt w:val="decimal"/>
      <w:lvlText w:val="%4."/>
      <w:lvlJc w:val="left"/>
      <w:pPr>
        <w:tabs>
          <w:tab w:val="num" w:pos="2880"/>
        </w:tabs>
        <w:ind w:left="2880" w:hanging="360"/>
      </w:pPr>
    </w:lvl>
    <w:lvl w:ilvl="4" w:tplc="F95A99B0" w:tentative="1">
      <w:start w:val="1"/>
      <w:numFmt w:val="lowerLetter"/>
      <w:lvlText w:val="%5."/>
      <w:lvlJc w:val="left"/>
      <w:pPr>
        <w:tabs>
          <w:tab w:val="num" w:pos="3600"/>
        </w:tabs>
        <w:ind w:left="3600" w:hanging="360"/>
      </w:pPr>
    </w:lvl>
    <w:lvl w:ilvl="5" w:tplc="74F44BD0" w:tentative="1">
      <w:start w:val="1"/>
      <w:numFmt w:val="lowerRoman"/>
      <w:lvlText w:val="%6."/>
      <w:lvlJc w:val="right"/>
      <w:pPr>
        <w:tabs>
          <w:tab w:val="num" w:pos="4320"/>
        </w:tabs>
        <w:ind w:left="4320" w:hanging="180"/>
      </w:pPr>
    </w:lvl>
    <w:lvl w:ilvl="6" w:tplc="DD129C0C" w:tentative="1">
      <w:start w:val="1"/>
      <w:numFmt w:val="decimal"/>
      <w:lvlText w:val="%7."/>
      <w:lvlJc w:val="left"/>
      <w:pPr>
        <w:tabs>
          <w:tab w:val="num" w:pos="5040"/>
        </w:tabs>
        <w:ind w:left="5040" w:hanging="360"/>
      </w:pPr>
    </w:lvl>
    <w:lvl w:ilvl="7" w:tplc="272ABCF4" w:tentative="1">
      <w:start w:val="1"/>
      <w:numFmt w:val="lowerLetter"/>
      <w:lvlText w:val="%8."/>
      <w:lvlJc w:val="left"/>
      <w:pPr>
        <w:tabs>
          <w:tab w:val="num" w:pos="5760"/>
        </w:tabs>
        <w:ind w:left="5760" w:hanging="360"/>
      </w:pPr>
    </w:lvl>
    <w:lvl w:ilvl="8" w:tplc="680ABB7C" w:tentative="1">
      <w:start w:val="1"/>
      <w:numFmt w:val="lowerRoman"/>
      <w:lvlText w:val="%9."/>
      <w:lvlJc w:val="right"/>
      <w:pPr>
        <w:tabs>
          <w:tab w:val="num" w:pos="6480"/>
        </w:tabs>
        <w:ind w:left="6480" w:hanging="180"/>
      </w:pPr>
    </w:lvl>
  </w:abstractNum>
  <w:abstractNum w:abstractNumId="59" w15:restartNumberingAfterBreak="0">
    <w:nsid w:val="72880A28"/>
    <w:multiLevelType w:val="multilevel"/>
    <w:tmpl w:val="6574A90A"/>
    <w:lvl w:ilvl="0">
      <w:start w:val="1"/>
      <w:numFmt w:val="lowerLetter"/>
      <w:pStyle w:val="ListNumber"/>
      <w:lvlText w:val="%1)"/>
      <w:lvlJc w:val="left"/>
      <w:pPr>
        <w:tabs>
          <w:tab w:val="num" w:pos="360"/>
        </w:tabs>
        <w:ind w:left="400" w:hanging="400"/>
      </w:pPr>
    </w:lvl>
    <w:lvl w:ilvl="1">
      <w:start w:val="1"/>
      <w:numFmt w:val="decimal"/>
      <w:pStyle w:val="ListNumber2"/>
      <w:lvlText w:val="%2)"/>
      <w:lvlJc w:val="left"/>
      <w:pPr>
        <w:tabs>
          <w:tab w:val="num" w:pos="1080"/>
        </w:tabs>
        <w:ind w:left="800" w:hanging="400"/>
      </w:pPr>
    </w:lvl>
    <w:lvl w:ilvl="2">
      <w:start w:val="1"/>
      <w:numFmt w:val="lowerRoman"/>
      <w:pStyle w:val="ListNumber3"/>
      <w:lvlText w:val="%3)"/>
      <w:lvlJc w:val="left"/>
      <w:pPr>
        <w:tabs>
          <w:tab w:val="num" w:pos="1800"/>
        </w:tabs>
        <w:ind w:left="1200" w:hanging="400"/>
      </w:pPr>
    </w:lvl>
    <w:lvl w:ilvl="3">
      <w:start w:val="1"/>
      <w:numFmt w:val="upperRoman"/>
      <w:pStyle w:val="ListNumber4"/>
      <w:lvlText w:val="%4)"/>
      <w:lvlJc w:val="left"/>
      <w:pPr>
        <w:tabs>
          <w:tab w:val="num" w:pos="2520"/>
        </w:tabs>
        <w:ind w:left="1600" w:hanging="40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0" w15:restartNumberingAfterBreak="0">
    <w:nsid w:val="77CD4DCF"/>
    <w:multiLevelType w:val="multilevel"/>
    <w:tmpl w:val="A86012FA"/>
    <w:lvl w:ilvl="0">
      <w:start w:val="8"/>
      <w:numFmt w:val="decimal"/>
      <w:lvlText w:val="%1"/>
      <w:lvlJc w:val="left"/>
      <w:pPr>
        <w:ind w:left="780" w:hanging="780"/>
      </w:pPr>
      <w:rPr>
        <w:rFonts w:hint="default"/>
      </w:rPr>
    </w:lvl>
    <w:lvl w:ilvl="1">
      <w:start w:val="3"/>
      <w:numFmt w:val="decimal"/>
      <w:lvlText w:val="%1.%2"/>
      <w:lvlJc w:val="left"/>
      <w:pPr>
        <w:ind w:left="780" w:hanging="780"/>
      </w:pPr>
      <w:rPr>
        <w:rFonts w:hint="default"/>
      </w:rPr>
    </w:lvl>
    <w:lvl w:ilvl="2">
      <w:start w:val="4"/>
      <w:numFmt w:val="decimal"/>
      <w:lvlText w:val="%1.%2.%3"/>
      <w:lvlJc w:val="left"/>
      <w:pPr>
        <w:ind w:left="780" w:hanging="780"/>
      </w:pPr>
      <w:rPr>
        <w:rFonts w:hint="default"/>
      </w:rPr>
    </w:lvl>
    <w:lvl w:ilvl="3">
      <w:start w:val="4"/>
      <w:numFmt w:val="decimal"/>
      <w:lvlText w:val="%1.%2.%3.%4"/>
      <w:lvlJc w:val="left"/>
      <w:pPr>
        <w:ind w:left="780" w:hanging="780"/>
      </w:pPr>
      <w:rPr>
        <w:rFonts w:hint="default"/>
      </w:rPr>
    </w:lvl>
    <w:lvl w:ilvl="4">
      <w:start w:val="4"/>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781625E5"/>
    <w:multiLevelType w:val="hybridMultilevel"/>
    <w:tmpl w:val="EE524828"/>
    <w:lvl w:ilvl="0" w:tplc="65BC5EFA">
      <w:numFmt w:val="bullet"/>
      <w:lvlText w:val="-"/>
      <w:lvlJc w:val="left"/>
      <w:pPr>
        <w:ind w:left="765" w:hanging="405"/>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EC93298"/>
    <w:multiLevelType w:val="hybridMultilevel"/>
    <w:tmpl w:val="E4AE9412"/>
    <w:lvl w:ilvl="0" w:tplc="EB08431E">
      <w:start w:val="1"/>
      <w:numFmt w:val="decimal"/>
      <w:pStyle w:val="FigureTitle"/>
      <w:suff w:val="space"/>
      <w:lvlText w:val="Figure %1 —"/>
      <w:lvlJc w:val="center"/>
      <w:pPr>
        <w:ind w:left="1316" w:hanging="607"/>
      </w:pPr>
    </w:lvl>
    <w:lvl w:ilvl="1" w:tplc="04090019">
      <w:start w:val="1"/>
      <w:numFmt w:val="lowerLetter"/>
      <w:lvlText w:val="%2."/>
      <w:lvlJc w:val="left"/>
      <w:pPr>
        <w:ind w:left="2036" w:hanging="360"/>
      </w:pPr>
    </w:lvl>
    <w:lvl w:ilvl="2" w:tplc="0409001B">
      <w:start w:val="1"/>
      <w:numFmt w:val="lowerRoman"/>
      <w:lvlText w:val="%3."/>
      <w:lvlJc w:val="right"/>
      <w:pPr>
        <w:ind w:left="2756" w:hanging="180"/>
      </w:pPr>
    </w:lvl>
    <w:lvl w:ilvl="3" w:tplc="0409000F">
      <w:start w:val="1"/>
      <w:numFmt w:val="decimal"/>
      <w:lvlText w:val="%4."/>
      <w:lvlJc w:val="left"/>
      <w:pPr>
        <w:ind w:left="3476" w:hanging="360"/>
      </w:pPr>
    </w:lvl>
    <w:lvl w:ilvl="4" w:tplc="04090019">
      <w:start w:val="1"/>
      <w:numFmt w:val="lowerLetter"/>
      <w:lvlText w:val="%5."/>
      <w:lvlJc w:val="left"/>
      <w:pPr>
        <w:ind w:left="4196" w:hanging="360"/>
      </w:pPr>
    </w:lvl>
    <w:lvl w:ilvl="5" w:tplc="0409001B">
      <w:start w:val="1"/>
      <w:numFmt w:val="lowerRoman"/>
      <w:lvlText w:val="%6."/>
      <w:lvlJc w:val="right"/>
      <w:pPr>
        <w:ind w:left="4916" w:hanging="180"/>
      </w:pPr>
    </w:lvl>
    <w:lvl w:ilvl="6" w:tplc="0409000F">
      <w:start w:val="1"/>
      <w:numFmt w:val="decimal"/>
      <w:lvlText w:val="%7."/>
      <w:lvlJc w:val="left"/>
      <w:pPr>
        <w:ind w:left="5636" w:hanging="360"/>
      </w:pPr>
    </w:lvl>
    <w:lvl w:ilvl="7" w:tplc="04090019">
      <w:start w:val="1"/>
      <w:numFmt w:val="lowerLetter"/>
      <w:lvlText w:val="%8."/>
      <w:lvlJc w:val="left"/>
      <w:pPr>
        <w:ind w:left="6356" w:hanging="360"/>
      </w:pPr>
    </w:lvl>
    <w:lvl w:ilvl="8" w:tplc="0409001B">
      <w:start w:val="1"/>
      <w:numFmt w:val="lowerRoman"/>
      <w:lvlText w:val="%9."/>
      <w:lvlJc w:val="right"/>
      <w:pPr>
        <w:ind w:left="7076" w:hanging="180"/>
      </w:pPr>
    </w:lvl>
  </w:abstractNum>
  <w:abstractNum w:abstractNumId="63" w15:restartNumberingAfterBreak="0">
    <w:nsid w:val="7F6A46F7"/>
    <w:multiLevelType w:val="multilevel"/>
    <w:tmpl w:val="3E7C959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263804780">
    <w:abstractNumId w:val="6"/>
  </w:num>
  <w:num w:numId="2" w16cid:durableId="1553804967">
    <w:abstractNumId w:val="17"/>
  </w:num>
  <w:num w:numId="3" w16cid:durableId="137840699">
    <w:abstractNumId w:val="63"/>
  </w:num>
  <w:num w:numId="4" w16cid:durableId="208035575">
    <w:abstractNumId w:val="0"/>
  </w:num>
  <w:num w:numId="5" w16cid:durableId="925457130">
    <w:abstractNumId w:val="13"/>
  </w:num>
  <w:num w:numId="6" w16cid:durableId="920142524">
    <w:abstractNumId w:val="1"/>
  </w:num>
  <w:num w:numId="7" w16cid:durableId="283460034">
    <w:abstractNumId w:val="40"/>
  </w:num>
  <w:num w:numId="8" w16cid:durableId="211384199">
    <w:abstractNumId w:val="45"/>
  </w:num>
  <w:num w:numId="9" w16cid:durableId="1966499313">
    <w:abstractNumId w:val="12"/>
  </w:num>
  <w:num w:numId="10" w16cid:durableId="947203498">
    <w:abstractNumId w:val="4"/>
  </w:num>
  <w:num w:numId="11" w16cid:durableId="446849270">
    <w:abstractNumId w:val="7"/>
  </w:num>
  <w:num w:numId="12" w16cid:durableId="422267272">
    <w:abstractNumId w:val="43"/>
  </w:num>
  <w:num w:numId="13" w16cid:durableId="1328170998">
    <w:abstractNumId w:val="31"/>
  </w:num>
  <w:num w:numId="14" w16cid:durableId="4132782">
    <w:abstractNumId w:val="5"/>
  </w:num>
  <w:num w:numId="15" w16cid:durableId="1950817527">
    <w:abstractNumId w:val="3"/>
  </w:num>
  <w:num w:numId="16" w16cid:durableId="493883358">
    <w:abstractNumId w:val="2"/>
  </w:num>
  <w:num w:numId="17" w16cid:durableId="1177041252">
    <w:abstractNumId w:val="34"/>
  </w:num>
  <w:num w:numId="18" w16cid:durableId="1374774301">
    <w:abstractNumId w:val="59"/>
  </w:num>
  <w:num w:numId="19" w16cid:durableId="1371145527">
    <w:abstractNumId w:val="41"/>
  </w:num>
  <w:num w:numId="20" w16cid:durableId="440340318">
    <w:abstractNumId w:val="28"/>
  </w:num>
  <w:num w:numId="21" w16cid:durableId="1990210892">
    <w:abstractNumId w:val="33"/>
  </w:num>
  <w:num w:numId="22" w16cid:durableId="1348753117">
    <w:abstractNumId w:val="11"/>
  </w:num>
  <w:num w:numId="23" w16cid:durableId="1913466114">
    <w:abstractNumId w:val="46"/>
  </w:num>
  <w:num w:numId="24" w16cid:durableId="334461294">
    <w:abstractNumId w:val="58"/>
  </w:num>
  <w:num w:numId="25" w16cid:durableId="1910265437">
    <w:abstractNumId w:val="38"/>
  </w:num>
  <w:num w:numId="26" w16cid:durableId="761875885">
    <w:abstractNumId w:val="51"/>
  </w:num>
  <w:num w:numId="27" w16cid:durableId="216741753">
    <w:abstractNumId w:val="27"/>
  </w:num>
  <w:num w:numId="28" w16cid:durableId="641467150">
    <w:abstractNumId w:val="35"/>
  </w:num>
  <w:num w:numId="29" w16cid:durableId="958412644">
    <w:abstractNumId w:val="60"/>
  </w:num>
  <w:num w:numId="30" w16cid:durableId="2058779753">
    <w:abstractNumId w:val="48"/>
  </w:num>
  <w:num w:numId="31" w16cid:durableId="1764380169">
    <w:abstractNumId w:val="30"/>
  </w:num>
  <w:num w:numId="32" w16cid:durableId="5136725">
    <w:abstractNumId w:val="49"/>
  </w:num>
  <w:num w:numId="33" w16cid:durableId="1230264140">
    <w:abstractNumId w:val="44"/>
  </w:num>
  <w:num w:numId="34" w16cid:durableId="1333949620">
    <w:abstractNumId w:val="32"/>
  </w:num>
  <w:num w:numId="35" w16cid:durableId="1190295787">
    <w:abstractNumId w:val="9"/>
  </w:num>
  <w:num w:numId="36" w16cid:durableId="1082532271">
    <w:abstractNumId w:val="22"/>
  </w:num>
  <w:num w:numId="37" w16cid:durableId="637491551">
    <w:abstractNumId w:val="37"/>
  </w:num>
  <w:num w:numId="38" w16cid:durableId="1836258801">
    <w:abstractNumId w:val="61"/>
  </w:num>
  <w:num w:numId="39" w16cid:durableId="1674450730">
    <w:abstractNumId w:val="29"/>
  </w:num>
  <w:num w:numId="40" w16cid:durableId="1911111612">
    <w:abstractNumId w:val="55"/>
  </w:num>
  <w:num w:numId="41" w16cid:durableId="606473246">
    <w:abstractNumId w:val="54"/>
  </w:num>
  <w:num w:numId="42" w16cid:durableId="1945727929">
    <w:abstractNumId w:val="25"/>
  </w:num>
  <w:num w:numId="43" w16cid:durableId="2053572923">
    <w:abstractNumId w:val="50"/>
  </w:num>
  <w:num w:numId="44" w16cid:durableId="1980039640">
    <w:abstractNumId w:val="24"/>
  </w:num>
  <w:num w:numId="45" w16cid:durableId="90124037">
    <w:abstractNumId w:val="56"/>
  </w:num>
  <w:num w:numId="46" w16cid:durableId="887643587">
    <w:abstractNumId w:val="16"/>
  </w:num>
  <w:num w:numId="47" w16cid:durableId="13209658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7573925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44534949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12646215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1682525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7574173">
    <w:abstractNumId w:val="26"/>
  </w:num>
  <w:num w:numId="53" w16cid:durableId="1210845610">
    <w:abstractNumId w:val="10"/>
  </w:num>
  <w:num w:numId="54" w16cid:durableId="714085321">
    <w:abstractNumId w:val="18"/>
  </w:num>
  <w:num w:numId="55" w16cid:durableId="180977589">
    <w:abstractNumId w:val="8"/>
  </w:num>
  <w:num w:numId="56" w16cid:durableId="298153423">
    <w:abstractNumId w:val="53"/>
  </w:num>
  <w:num w:numId="57" w16cid:durableId="1514756971">
    <w:abstractNumId w:val="52"/>
  </w:num>
  <w:num w:numId="58" w16cid:durableId="111124708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95897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842547310">
    <w:abstractNumId w:val="20"/>
  </w:num>
  <w:num w:numId="61" w16cid:durableId="43964039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1243453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06423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en-GB" w:vendorID="64" w:dllVersion="4096" w:nlCheck="1" w:checkStyle="0"/>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ar-SA" w:vendorID="64" w:dllVersion="0" w:nlCheck="1" w:checkStyle="0"/>
  <w:activeWritingStyle w:appName="MSWord" w:lang="de-DE" w:vendorID="64" w:dllVersion="0" w:nlCheck="1" w:checkStyle="0"/>
  <w:activeWritingStyle w:appName="MSWord" w:lang="it-IT" w:vendorID="64" w:dllVersion="0" w:nlCheck="1" w:checkStyle="0"/>
  <w:activeWritingStyle w:appName="MSWord" w:lang="ja-JP" w:vendorID="64" w:dllVersion="0" w:nlCheck="1" w:checkStyle="1"/>
  <w:activeWritingStyle w:appName="MSWord" w:lang="sv-SE" w:vendorID="64" w:dllVersion="0" w:nlCheck="1" w:checkStyle="0"/>
  <w:activeWritingStyle w:appName="MSWord" w:lang="en-IN" w:vendorID="64" w:dllVersion="0" w:nlCheck="1" w:checkStyle="0"/>
  <w:activeWritingStyle w:appName="MSWord" w:lang="en-US" w:vendorID="64" w:dllVersion="6" w:nlCheck="1" w:checkStyle="1"/>
  <w:activeWritingStyle w:appName="MSWord" w:lang="en-GB" w:vendorID="64" w:dllVersion="6" w:nlCheck="1" w:checkStyle="1"/>
  <w:activeWritingStyle w:appName="MSWord" w:lang="en-CA" w:vendorID="64" w:dllVersion="6" w:nlCheck="1" w:checkStyle="1"/>
  <w:activeWritingStyle w:appName="MSWord" w:lang="de-DE" w:vendorID="64" w:dllVersion="6" w:nlCheck="1" w:checkStyle="0"/>
  <w:activeWritingStyle w:appName="MSWord" w:lang="en-IN" w:vendorID="64" w:dllVersion="6" w:nlCheck="1" w:checkStyle="1"/>
  <w:proofState w:spelling="clean" w:grammar="clean"/>
  <w:attachedTemplate r:id="rId1"/>
  <w:defaultTabStop w:val="400"/>
  <w:hyphenationZone w:val="425"/>
  <w:characterSpacingControl w:val="doNotCompress"/>
  <w:hdrShapeDefaults>
    <o:shapedefaults v:ext="edit" spidmax="2052">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7259"/>
    <w:rsid w:val="000005F8"/>
    <w:rsid w:val="00001AD5"/>
    <w:rsid w:val="00002596"/>
    <w:rsid w:val="00003580"/>
    <w:rsid w:val="00003749"/>
    <w:rsid w:val="00014914"/>
    <w:rsid w:val="00016B77"/>
    <w:rsid w:val="0001728A"/>
    <w:rsid w:val="000179FC"/>
    <w:rsid w:val="00017AE3"/>
    <w:rsid w:val="00020EE7"/>
    <w:rsid w:val="00021F3F"/>
    <w:rsid w:val="000230C2"/>
    <w:rsid w:val="000236DC"/>
    <w:rsid w:val="00025868"/>
    <w:rsid w:val="00031B48"/>
    <w:rsid w:val="00032559"/>
    <w:rsid w:val="00032692"/>
    <w:rsid w:val="00042695"/>
    <w:rsid w:val="0004316D"/>
    <w:rsid w:val="00043B22"/>
    <w:rsid w:val="00043D51"/>
    <w:rsid w:val="00045ED7"/>
    <w:rsid w:val="00050F62"/>
    <w:rsid w:val="00053C34"/>
    <w:rsid w:val="000576E5"/>
    <w:rsid w:val="0005774B"/>
    <w:rsid w:val="00057BF8"/>
    <w:rsid w:val="0006120E"/>
    <w:rsid w:val="000639AA"/>
    <w:rsid w:val="00065EBA"/>
    <w:rsid w:val="00066195"/>
    <w:rsid w:val="000666C5"/>
    <w:rsid w:val="0007108F"/>
    <w:rsid w:val="00071392"/>
    <w:rsid w:val="00072483"/>
    <w:rsid w:val="00072D94"/>
    <w:rsid w:val="000755D2"/>
    <w:rsid w:val="000763BC"/>
    <w:rsid w:val="0007671D"/>
    <w:rsid w:val="000829AA"/>
    <w:rsid w:val="00082AA7"/>
    <w:rsid w:val="00087862"/>
    <w:rsid w:val="00087C32"/>
    <w:rsid w:val="00090389"/>
    <w:rsid w:val="00090549"/>
    <w:rsid w:val="000917AB"/>
    <w:rsid w:val="0009226F"/>
    <w:rsid w:val="000934F8"/>
    <w:rsid w:val="0009473C"/>
    <w:rsid w:val="00095126"/>
    <w:rsid w:val="00095CD7"/>
    <w:rsid w:val="0009632C"/>
    <w:rsid w:val="000965C9"/>
    <w:rsid w:val="000970A9"/>
    <w:rsid w:val="000973C6"/>
    <w:rsid w:val="000A1CA9"/>
    <w:rsid w:val="000A238A"/>
    <w:rsid w:val="000A2D30"/>
    <w:rsid w:val="000A2F0F"/>
    <w:rsid w:val="000A60AB"/>
    <w:rsid w:val="000A6538"/>
    <w:rsid w:val="000A6DB8"/>
    <w:rsid w:val="000A77FA"/>
    <w:rsid w:val="000A7E22"/>
    <w:rsid w:val="000B0D29"/>
    <w:rsid w:val="000B1757"/>
    <w:rsid w:val="000B33AF"/>
    <w:rsid w:val="000B5CBE"/>
    <w:rsid w:val="000C0E0C"/>
    <w:rsid w:val="000C187F"/>
    <w:rsid w:val="000C23ED"/>
    <w:rsid w:val="000C3C8A"/>
    <w:rsid w:val="000C458F"/>
    <w:rsid w:val="000C5BD2"/>
    <w:rsid w:val="000C65DD"/>
    <w:rsid w:val="000C6D69"/>
    <w:rsid w:val="000C6FC4"/>
    <w:rsid w:val="000D0236"/>
    <w:rsid w:val="000D0781"/>
    <w:rsid w:val="000D2DB2"/>
    <w:rsid w:val="000D4BEE"/>
    <w:rsid w:val="000D565D"/>
    <w:rsid w:val="000D579D"/>
    <w:rsid w:val="000D6127"/>
    <w:rsid w:val="000D6775"/>
    <w:rsid w:val="000D6BBC"/>
    <w:rsid w:val="000E119D"/>
    <w:rsid w:val="000E1C15"/>
    <w:rsid w:val="000E1CB9"/>
    <w:rsid w:val="000E1D3A"/>
    <w:rsid w:val="000E30E0"/>
    <w:rsid w:val="000E6BBA"/>
    <w:rsid w:val="000F4755"/>
    <w:rsid w:val="000F71A6"/>
    <w:rsid w:val="000F73F9"/>
    <w:rsid w:val="00100356"/>
    <w:rsid w:val="00101B91"/>
    <w:rsid w:val="00103420"/>
    <w:rsid w:val="00103569"/>
    <w:rsid w:val="00105C8E"/>
    <w:rsid w:val="001071C3"/>
    <w:rsid w:val="00107494"/>
    <w:rsid w:val="001113C6"/>
    <w:rsid w:val="001117BA"/>
    <w:rsid w:val="00112756"/>
    <w:rsid w:val="001133DA"/>
    <w:rsid w:val="001135EF"/>
    <w:rsid w:val="0011571D"/>
    <w:rsid w:val="00115A1F"/>
    <w:rsid w:val="00116DD8"/>
    <w:rsid w:val="00120B9E"/>
    <w:rsid w:val="00126C32"/>
    <w:rsid w:val="00126E04"/>
    <w:rsid w:val="00127D91"/>
    <w:rsid w:val="00131AA7"/>
    <w:rsid w:val="00131C31"/>
    <w:rsid w:val="001333AB"/>
    <w:rsid w:val="00135F90"/>
    <w:rsid w:val="00136E7C"/>
    <w:rsid w:val="00142C08"/>
    <w:rsid w:val="00142ED2"/>
    <w:rsid w:val="00143BBD"/>
    <w:rsid w:val="0014455D"/>
    <w:rsid w:val="00144BD1"/>
    <w:rsid w:val="001450E9"/>
    <w:rsid w:val="00146846"/>
    <w:rsid w:val="00146F61"/>
    <w:rsid w:val="00147D4B"/>
    <w:rsid w:val="00150527"/>
    <w:rsid w:val="00151CC7"/>
    <w:rsid w:val="0015391F"/>
    <w:rsid w:val="0016064B"/>
    <w:rsid w:val="00160A65"/>
    <w:rsid w:val="0016207A"/>
    <w:rsid w:val="00162518"/>
    <w:rsid w:val="00163DDF"/>
    <w:rsid w:val="0016421C"/>
    <w:rsid w:val="0017122E"/>
    <w:rsid w:val="001769D1"/>
    <w:rsid w:val="00176BF2"/>
    <w:rsid w:val="00176CA4"/>
    <w:rsid w:val="00177B2F"/>
    <w:rsid w:val="00177F7C"/>
    <w:rsid w:val="00180EDF"/>
    <w:rsid w:val="001869F9"/>
    <w:rsid w:val="00190C28"/>
    <w:rsid w:val="00191724"/>
    <w:rsid w:val="00191E99"/>
    <w:rsid w:val="00192D16"/>
    <w:rsid w:val="001971D8"/>
    <w:rsid w:val="001A7F25"/>
    <w:rsid w:val="001B4AD2"/>
    <w:rsid w:val="001B4BE7"/>
    <w:rsid w:val="001B502A"/>
    <w:rsid w:val="001B6870"/>
    <w:rsid w:val="001B7094"/>
    <w:rsid w:val="001C11B4"/>
    <w:rsid w:val="001C2E1E"/>
    <w:rsid w:val="001C2F29"/>
    <w:rsid w:val="001C2FAB"/>
    <w:rsid w:val="001C6036"/>
    <w:rsid w:val="001C69ED"/>
    <w:rsid w:val="001C7D30"/>
    <w:rsid w:val="001D235A"/>
    <w:rsid w:val="001D273A"/>
    <w:rsid w:val="001D27B6"/>
    <w:rsid w:val="001D393C"/>
    <w:rsid w:val="001D7259"/>
    <w:rsid w:val="001E4470"/>
    <w:rsid w:val="001E4BEB"/>
    <w:rsid w:val="001E5397"/>
    <w:rsid w:val="001F0933"/>
    <w:rsid w:val="001F1469"/>
    <w:rsid w:val="001F25CB"/>
    <w:rsid w:val="001F4009"/>
    <w:rsid w:val="001F4349"/>
    <w:rsid w:val="001F5225"/>
    <w:rsid w:val="001F7B9A"/>
    <w:rsid w:val="00200DD0"/>
    <w:rsid w:val="002027A3"/>
    <w:rsid w:val="00203367"/>
    <w:rsid w:val="00206B72"/>
    <w:rsid w:val="00207702"/>
    <w:rsid w:val="00207DC4"/>
    <w:rsid w:val="00211897"/>
    <w:rsid w:val="002146AF"/>
    <w:rsid w:val="002228D7"/>
    <w:rsid w:val="0022370D"/>
    <w:rsid w:val="00224438"/>
    <w:rsid w:val="002244D3"/>
    <w:rsid w:val="00231C6A"/>
    <w:rsid w:val="00231F16"/>
    <w:rsid w:val="002331B3"/>
    <w:rsid w:val="00233291"/>
    <w:rsid w:val="00233A4A"/>
    <w:rsid w:val="002348D9"/>
    <w:rsid w:val="00236440"/>
    <w:rsid w:val="0023645D"/>
    <w:rsid w:val="00236462"/>
    <w:rsid w:val="00237B19"/>
    <w:rsid w:val="00241C04"/>
    <w:rsid w:val="00242D1F"/>
    <w:rsid w:val="0024387C"/>
    <w:rsid w:val="00247560"/>
    <w:rsid w:val="00264184"/>
    <w:rsid w:val="0026461D"/>
    <w:rsid w:val="0026507C"/>
    <w:rsid w:val="00265FA4"/>
    <w:rsid w:val="00271FD5"/>
    <w:rsid w:val="0027222E"/>
    <w:rsid w:val="00274646"/>
    <w:rsid w:val="00277096"/>
    <w:rsid w:val="002771A2"/>
    <w:rsid w:val="0027793F"/>
    <w:rsid w:val="00277A51"/>
    <w:rsid w:val="00277D03"/>
    <w:rsid w:val="002800CC"/>
    <w:rsid w:val="002824C1"/>
    <w:rsid w:val="0028269E"/>
    <w:rsid w:val="00283501"/>
    <w:rsid w:val="00285B05"/>
    <w:rsid w:val="00285BF5"/>
    <w:rsid w:val="00287A34"/>
    <w:rsid w:val="00287E27"/>
    <w:rsid w:val="00290C68"/>
    <w:rsid w:val="00290CFA"/>
    <w:rsid w:val="00293A72"/>
    <w:rsid w:val="00296B8D"/>
    <w:rsid w:val="002A175F"/>
    <w:rsid w:val="002A37A2"/>
    <w:rsid w:val="002A3B7C"/>
    <w:rsid w:val="002A56F4"/>
    <w:rsid w:val="002A5A02"/>
    <w:rsid w:val="002A6513"/>
    <w:rsid w:val="002A6B83"/>
    <w:rsid w:val="002A77A3"/>
    <w:rsid w:val="002B380D"/>
    <w:rsid w:val="002B5848"/>
    <w:rsid w:val="002B7CF5"/>
    <w:rsid w:val="002C286B"/>
    <w:rsid w:val="002C5B2E"/>
    <w:rsid w:val="002C6FC7"/>
    <w:rsid w:val="002D01D3"/>
    <w:rsid w:val="002D1D52"/>
    <w:rsid w:val="002D2A98"/>
    <w:rsid w:val="002D313C"/>
    <w:rsid w:val="002D6112"/>
    <w:rsid w:val="002D73F1"/>
    <w:rsid w:val="002E1729"/>
    <w:rsid w:val="002E28F8"/>
    <w:rsid w:val="002E3DAD"/>
    <w:rsid w:val="002E5503"/>
    <w:rsid w:val="002E5D78"/>
    <w:rsid w:val="002E61B2"/>
    <w:rsid w:val="002F0749"/>
    <w:rsid w:val="002F12F0"/>
    <w:rsid w:val="002F4BB7"/>
    <w:rsid w:val="002F7E76"/>
    <w:rsid w:val="002F7E89"/>
    <w:rsid w:val="003018E6"/>
    <w:rsid w:val="00301F02"/>
    <w:rsid w:val="00302EC4"/>
    <w:rsid w:val="00310EC8"/>
    <w:rsid w:val="003121DA"/>
    <w:rsid w:val="003126AE"/>
    <w:rsid w:val="003130E8"/>
    <w:rsid w:val="00315AA1"/>
    <w:rsid w:val="0031645E"/>
    <w:rsid w:val="003176D3"/>
    <w:rsid w:val="0031776E"/>
    <w:rsid w:val="003221EC"/>
    <w:rsid w:val="00322911"/>
    <w:rsid w:val="0032606C"/>
    <w:rsid w:val="003264E1"/>
    <w:rsid w:val="00326916"/>
    <w:rsid w:val="00326DD2"/>
    <w:rsid w:val="00331246"/>
    <w:rsid w:val="00331949"/>
    <w:rsid w:val="003319EF"/>
    <w:rsid w:val="0033360D"/>
    <w:rsid w:val="00334E5B"/>
    <w:rsid w:val="00335C00"/>
    <w:rsid w:val="003401F0"/>
    <w:rsid w:val="0034072B"/>
    <w:rsid w:val="00340C06"/>
    <w:rsid w:val="0034168E"/>
    <w:rsid w:val="00341E7D"/>
    <w:rsid w:val="003425E7"/>
    <w:rsid w:val="00342A00"/>
    <w:rsid w:val="003435A4"/>
    <w:rsid w:val="00344810"/>
    <w:rsid w:val="00344992"/>
    <w:rsid w:val="003515E1"/>
    <w:rsid w:val="00351856"/>
    <w:rsid w:val="00351C45"/>
    <w:rsid w:val="003536B9"/>
    <w:rsid w:val="00353B04"/>
    <w:rsid w:val="003550A9"/>
    <w:rsid w:val="00357EE5"/>
    <w:rsid w:val="003615D9"/>
    <w:rsid w:val="0036185D"/>
    <w:rsid w:val="0036281A"/>
    <w:rsid w:val="00365A8B"/>
    <w:rsid w:val="003665A2"/>
    <w:rsid w:val="003742F2"/>
    <w:rsid w:val="00375F6F"/>
    <w:rsid w:val="003771CE"/>
    <w:rsid w:val="003810BE"/>
    <w:rsid w:val="00381D19"/>
    <w:rsid w:val="0038296D"/>
    <w:rsid w:val="00383CC8"/>
    <w:rsid w:val="00384189"/>
    <w:rsid w:val="00384FFC"/>
    <w:rsid w:val="00385559"/>
    <w:rsid w:val="00386F2F"/>
    <w:rsid w:val="00390AFB"/>
    <w:rsid w:val="003939F5"/>
    <w:rsid w:val="00393CBE"/>
    <w:rsid w:val="00394A72"/>
    <w:rsid w:val="00394DC6"/>
    <w:rsid w:val="0039565D"/>
    <w:rsid w:val="00397BDB"/>
    <w:rsid w:val="003A137C"/>
    <w:rsid w:val="003A3169"/>
    <w:rsid w:val="003A3B09"/>
    <w:rsid w:val="003A53D5"/>
    <w:rsid w:val="003A5861"/>
    <w:rsid w:val="003A5DF8"/>
    <w:rsid w:val="003A63B0"/>
    <w:rsid w:val="003B05F4"/>
    <w:rsid w:val="003B1027"/>
    <w:rsid w:val="003B1A0D"/>
    <w:rsid w:val="003B1D8B"/>
    <w:rsid w:val="003B26B9"/>
    <w:rsid w:val="003B477F"/>
    <w:rsid w:val="003B517C"/>
    <w:rsid w:val="003B5E47"/>
    <w:rsid w:val="003B70B6"/>
    <w:rsid w:val="003C0566"/>
    <w:rsid w:val="003C2B15"/>
    <w:rsid w:val="003C405D"/>
    <w:rsid w:val="003C68CC"/>
    <w:rsid w:val="003D3855"/>
    <w:rsid w:val="003D3EC6"/>
    <w:rsid w:val="003D4134"/>
    <w:rsid w:val="003E075D"/>
    <w:rsid w:val="003E1EF7"/>
    <w:rsid w:val="003E3D36"/>
    <w:rsid w:val="003E6D28"/>
    <w:rsid w:val="003F00CC"/>
    <w:rsid w:val="003F1EB2"/>
    <w:rsid w:val="003F2FF2"/>
    <w:rsid w:val="003F3AB6"/>
    <w:rsid w:val="003F56AB"/>
    <w:rsid w:val="003F66B0"/>
    <w:rsid w:val="003F69CD"/>
    <w:rsid w:val="00404B87"/>
    <w:rsid w:val="00406D26"/>
    <w:rsid w:val="004071B4"/>
    <w:rsid w:val="00407E69"/>
    <w:rsid w:val="0041164C"/>
    <w:rsid w:val="0041320F"/>
    <w:rsid w:val="00415B5A"/>
    <w:rsid w:val="00416869"/>
    <w:rsid w:val="00417654"/>
    <w:rsid w:val="0042019B"/>
    <w:rsid w:val="00421EF0"/>
    <w:rsid w:val="00424A6E"/>
    <w:rsid w:val="004272E9"/>
    <w:rsid w:val="00427984"/>
    <w:rsid w:val="00427B86"/>
    <w:rsid w:val="00430480"/>
    <w:rsid w:val="004308D4"/>
    <w:rsid w:val="00431F8B"/>
    <w:rsid w:val="0043212E"/>
    <w:rsid w:val="00433122"/>
    <w:rsid w:val="00433582"/>
    <w:rsid w:val="004345D6"/>
    <w:rsid w:val="004358A3"/>
    <w:rsid w:val="00435964"/>
    <w:rsid w:val="004442FD"/>
    <w:rsid w:val="00445CF9"/>
    <w:rsid w:val="004460EC"/>
    <w:rsid w:val="004509AF"/>
    <w:rsid w:val="00450EAB"/>
    <w:rsid w:val="00454554"/>
    <w:rsid w:val="00460BF1"/>
    <w:rsid w:val="00461817"/>
    <w:rsid w:val="00461D8C"/>
    <w:rsid w:val="004661A2"/>
    <w:rsid w:val="004678AE"/>
    <w:rsid w:val="00470136"/>
    <w:rsid w:val="004728B0"/>
    <w:rsid w:val="00473C11"/>
    <w:rsid w:val="00477669"/>
    <w:rsid w:val="00480080"/>
    <w:rsid w:val="004825D1"/>
    <w:rsid w:val="00483A18"/>
    <w:rsid w:val="00484320"/>
    <w:rsid w:val="004854D2"/>
    <w:rsid w:val="0049035D"/>
    <w:rsid w:val="00494258"/>
    <w:rsid w:val="00494E75"/>
    <w:rsid w:val="00496853"/>
    <w:rsid w:val="00497DC9"/>
    <w:rsid w:val="004A1162"/>
    <w:rsid w:val="004A1AC1"/>
    <w:rsid w:val="004A373D"/>
    <w:rsid w:val="004A545C"/>
    <w:rsid w:val="004A5C4D"/>
    <w:rsid w:val="004A6AF4"/>
    <w:rsid w:val="004A6FC9"/>
    <w:rsid w:val="004A7234"/>
    <w:rsid w:val="004A78F0"/>
    <w:rsid w:val="004B0298"/>
    <w:rsid w:val="004B0445"/>
    <w:rsid w:val="004B159F"/>
    <w:rsid w:val="004B1876"/>
    <w:rsid w:val="004B5E86"/>
    <w:rsid w:val="004C0BEF"/>
    <w:rsid w:val="004C2790"/>
    <w:rsid w:val="004C318C"/>
    <w:rsid w:val="004C439E"/>
    <w:rsid w:val="004D3A88"/>
    <w:rsid w:val="004D5553"/>
    <w:rsid w:val="004D6116"/>
    <w:rsid w:val="004D78D6"/>
    <w:rsid w:val="004D7A6D"/>
    <w:rsid w:val="004E12F0"/>
    <w:rsid w:val="004E1D56"/>
    <w:rsid w:val="004E3E98"/>
    <w:rsid w:val="004E3F1F"/>
    <w:rsid w:val="004E49AF"/>
    <w:rsid w:val="004E7AD0"/>
    <w:rsid w:val="004E7E34"/>
    <w:rsid w:val="004F1ADB"/>
    <w:rsid w:val="004F40DC"/>
    <w:rsid w:val="004F5D95"/>
    <w:rsid w:val="004F60CE"/>
    <w:rsid w:val="004F6C69"/>
    <w:rsid w:val="004F744F"/>
    <w:rsid w:val="004F756F"/>
    <w:rsid w:val="0050021C"/>
    <w:rsid w:val="00500710"/>
    <w:rsid w:val="00501CA0"/>
    <w:rsid w:val="00503F9D"/>
    <w:rsid w:val="00507F6B"/>
    <w:rsid w:val="005108CF"/>
    <w:rsid w:val="00515ECD"/>
    <w:rsid w:val="00520109"/>
    <w:rsid w:val="00521E30"/>
    <w:rsid w:val="0052235F"/>
    <w:rsid w:val="00522437"/>
    <w:rsid w:val="005251E9"/>
    <w:rsid w:val="00525A62"/>
    <w:rsid w:val="00526684"/>
    <w:rsid w:val="0053036D"/>
    <w:rsid w:val="005307E9"/>
    <w:rsid w:val="00530CA0"/>
    <w:rsid w:val="00532282"/>
    <w:rsid w:val="00532D1E"/>
    <w:rsid w:val="00533484"/>
    <w:rsid w:val="00533765"/>
    <w:rsid w:val="00533ED6"/>
    <w:rsid w:val="005343F3"/>
    <w:rsid w:val="0053464F"/>
    <w:rsid w:val="00534C38"/>
    <w:rsid w:val="00535FDF"/>
    <w:rsid w:val="00536266"/>
    <w:rsid w:val="00536B21"/>
    <w:rsid w:val="005372D8"/>
    <w:rsid w:val="00537D8D"/>
    <w:rsid w:val="00540ADE"/>
    <w:rsid w:val="00545647"/>
    <w:rsid w:val="00554AC0"/>
    <w:rsid w:val="00555654"/>
    <w:rsid w:val="0055672E"/>
    <w:rsid w:val="00556C65"/>
    <w:rsid w:val="00557493"/>
    <w:rsid w:val="005577A8"/>
    <w:rsid w:val="00557D32"/>
    <w:rsid w:val="00560835"/>
    <w:rsid w:val="005608F1"/>
    <w:rsid w:val="00564AED"/>
    <w:rsid w:val="00566AAC"/>
    <w:rsid w:val="00567541"/>
    <w:rsid w:val="0057006F"/>
    <w:rsid w:val="00570639"/>
    <w:rsid w:val="005708AF"/>
    <w:rsid w:val="00571922"/>
    <w:rsid w:val="00573F99"/>
    <w:rsid w:val="00577519"/>
    <w:rsid w:val="005776A3"/>
    <w:rsid w:val="00577EBA"/>
    <w:rsid w:val="0058141B"/>
    <w:rsid w:val="00583518"/>
    <w:rsid w:val="005840F7"/>
    <w:rsid w:val="00586FDD"/>
    <w:rsid w:val="005872CC"/>
    <w:rsid w:val="00593A8F"/>
    <w:rsid w:val="00593F35"/>
    <w:rsid w:val="005969D6"/>
    <w:rsid w:val="005A1C97"/>
    <w:rsid w:val="005A1FEE"/>
    <w:rsid w:val="005A319F"/>
    <w:rsid w:val="005B090C"/>
    <w:rsid w:val="005B09A8"/>
    <w:rsid w:val="005B0D4B"/>
    <w:rsid w:val="005B0D72"/>
    <w:rsid w:val="005B2AE0"/>
    <w:rsid w:val="005C095D"/>
    <w:rsid w:val="005C1F57"/>
    <w:rsid w:val="005C7CFA"/>
    <w:rsid w:val="005D0725"/>
    <w:rsid w:val="005D20F4"/>
    <w:rsid w:val="005D33C6"/>
    <w:rsid w:val="005D4A80"/>
    <w:rsid w:val="005D4B51"/>
    <w:rsid w:val="005D6CD3"/>
    <w:rsid w:val="005D6D32"/>
    <w:rsid w:val="005D7012"/>
    <w:rsid w:val="005D7D07"/>
    <w:rsid w:val="005E0267"/>
    <w:rsid w:val="005E115D"/>
    <w:rsid w:val="005E28DB"/>
    <w:rsid w:val="005E2A15"/>
    <w:rsid w:val="005E34FA"/>
    <w:rsid w:val="005E4251"/>
    <w:rsid w:val="005E6340"/>
    <w:rsid w:val="005F0261"/>
    <w:rsid w:val="005F0D0E"/>
    <w:rsid w:val="005F366D"/>
    <w:rsid w:val="005F3700"/>
    <w:rsid w:val="005F44B5"/>
    <w:rsid w:val="005F4AD9"/>
    <w:rsid w:val="005F50E8"/>
    <w:rsid w:val="00600CAD"/>
    <w:rsid w:val="0060351A"/>
    <w:rsid w:val="006036B4"/>
    <w:rsid w:val="0060480E"/>
    <w:rsid w:val="00611A32"/>
    <w:rsid w:val="00614ECE"/>
    <w:rsid w:val="00617FCB"/>
    <w:rsid w:val="0062246C"/>
    <w:rsid w:val="006237CD"/>
    <w:rsid w:val="00624AA1"/>
    <w:rsid w:val="00624CF4"/>
    <w:rsid w:val="006251E6"/>
    <w:rsid w:val="006259EB"/>
    <w:rsid w:val="00626F89"/>
    <w:rsid w:val="0063045F"/>
    <w:rsid w:val="00630B27"/>
    <w:rsid w:val="006329E9"/>
    <w:rsid w:val="006329FE"/>
    <w:rsid w:val="006336B4"/>
    <w:rsid w:val="00634FA6"/>
    <w:rsid w:val="006351BF"/>
    <w:rsid w:val="00640410"/>
    <w:rsid w:val="00640B70"/>
    <w:rsid w:val="00641491"/>
    <w:rsid w:val="00645599"/>
    <w:rsid w:val="00645A4F"/>
    <w:rsid w:val="00645CF0"/>
    <w:rsid w:val="006467AC"/>
    <w:rsid w:val="00650009"/>
    <w:rsid w:val="006507FC"/>
    <w:rsid w:val="006509BB"/>
    <w:rsid w:val="006511B6"/>
    <w:rsid w:val="00652AAA"/>
    <w:rsid w:val="00652EA0"/>
    <w:rsid w:val="006560B4"/>
    <w:rsid w:val="006567E7"/>
    <w:rsid w:val="006610E7"/>
    <w:rsid w:val="006610EC"/>
    <w:rsid w:val="0066165B"/>
    <w:rsid w:val="00664731"/>
    <w:rsid w:val="00664F03"/>
    <w:rsid w:val="00667B4D"/>
    <w:rsid w:val="00667B7E"/>
    <w:rsid w:val="006708F9"/>
    <w:rsid w:val="00671484"/>
    <w:rsid w:val="00671AD2"/>
    <w:rsid w:val="00671C04"/>
    <w:rsid w:val="00672F12"/>
    <w:rsid w:val="006754C3"/>
    <w:rsid w:val="00675607"/>
    <w:rsid w:val="006806F3"/>
    <w:rsid w:val="00680AE7"/>
    <w:rsid w:val="00681109"/>
    <w:rsid w:val="00686485"/>
    <w:rsid w:val="00686A27"/>
    <w:rsid w:val="006911F1"/>
    <w:rsid w:val="00692EA4"/>
    <w:rsid w:val="006933E0"/>
    <w:rsid w:val="006A1D01"/>
    <w:rsid w:val="006A3DE7"/>
    <w:rsid w:val="006A4CFA"/>
    <w:rsid w:val="006A4E4B"/>
    <w:rsid w:val="006A6A12"/>
    <w:rsid w:val="006A7B3A"/>
    <w:rsid w:val="006B0076"/>
    <w:rsid w:val="006B0FB2"/>
    <w:rsid w:val="006B23B7"/>
    <w:rsid w:val="006B3C64"/>
    <w:rsid w:val="006B5C6E"/>
    <w:rsid w:val="006B7E38"/>
    <w:rsid w:val="006C03C3"/>
    <w:rsid w:val="006C52CD"/>
    <w:rsid w:val="006D3126"/>
    <w:rsid w:val="006D4B14"/>
    <w:rsid w:val="006D55FB"/>
    <w:rsid w:val="006D5CF8"/>
    <w:rsid w:val="006D6343"/>
    <w:rsid w:val="006D66D3"/>
    <w:rsid w:val="006D67C7"/>
    <w:rsid w:val="006D736C"/>
    <w:rsid w:val="006D7420"/>
    <w:rsid w:val="006D7626"/>
    <w:rsid w:val="006E00D3"/>
    <w:rsid w:val="006E01C4"/>
    <w:rsid w:val="006E523B"/>
    <w:rsid w:val="006E6055"/>
    <w:rsid w:val="006E6B74"/>
    <w:rsid w:val="006F1F72"/>
    <w:rsid w:val="006F28AA"/>
    <w:rsid w:val="006F3839"/>
    <w:rsid w:val="006F4F89"/>
    <w:rsid w:val="006F5910"/>
    <w:rsid w:val="006F5BB6"/>
    <w:rsid w:val="006F7EBD"/>
    <w:rsid w:val="007003FA"/>
    <w:rsid w:val="007004B5"/>
    <w:rsid w:val="007008A0"/>
    <w:rsid w:val="00701C43"/>
    <w:rsid w:val="00703770"/>
    <w:rsid w:val="00705268"/>
    <w:rsid w:val="00707005"/>
    <w:rsid w:val="007073B8"/>
    <w:rsid w:val="007073E3"/>
    <w:rsid w:val="00707C71"/>
    <w:rsid w:val="00710264"/>
    <w:rsid w:val="00710504"/>
    <w:rsid w:val="0071130E"/>
    <w:rsid w:val="00711F29"/>
    <w:rsid w:val="00712508"/>
    <w:rsid w:val="0071266B"/>
    <w:rsid w:val="00713675"/>
    <w:rsid w:val="00713934"/>
    <w:rsid w:val="007143B8"/>
    <w:rsid w:val="0071445F"/>
    <w:rsid w:val="007156F7"/>
    <w:rsid w:val="00715AB5"/>
    <w:rsid w:val="00720910"/>
    <w:rsid w:val="00723907"/>
    <w:rsid w:val="0072572E"/>
    <w:rsid w:val="00726025"/>
    <w:rsid w:val="007269CD"/>
    <w:rsid w:val="0073004F"/>
    <w:rsid w:val="0073013A"/>
    <w:rsid w:val="00730F80"/>
    <w:rsid w:val="00731A1E"/>
    <w:rsid w:val="00731D5D"/>
    <w:rsid w:val="00734431"/>
    <w:rsid w:val="007348AB"/>
    <w:rsid w:val="00735C95"/>
    <w:rsid w:val="007424A8"/>
    <w:rsid w:val="00742955"/>
    <w:rsid w:val="007462EF"/>
    <w:rsid w:val="007463FB"/>
    <w:rsid w:val="0075218E"/>
    <w:rsid w:val="0075243E"/>
    <w:rsid w:val="00754185"/>
    <w:rsid w:val="00754AB4"/>
    <w:rsid w:val="00754BD1"/>
    <w:rsid w:val="00756FF1"/>
    <w:rsid w:val="00762D31"/>
    <w:rsid w:val="00764740"/>
    <w:rsid w:val="00766007"/>
    <w:rsid w:val="00770BBD"/>
    <w:rsid w:val="00771CA5"/>
    <w:rsid w:val="00776A03"/>
    <w:rsid w:val="00777D57"/>
    <w:rsid w:val="00780782"/>
    <w:rsid w:val="00780915"/>
    <w:rsid w:val="00781C1D"/>
    <w:rsid w:val="00781F5A"/>
    <w:rsid w:val="007824A6"/>
    <w:rsid w:val="007827D4"/>
    <w:rsid w:val="0078362C"/>
    <w:rsid w:val="00784C4E"/>
    <w:rsid w:val="007854AA"/>
    <w:rsid w:val="00786782"/>
    <w:rsid w:val="00787DF9"/>
    <w:rsid w:val="007908F5"/>
    <w:rsid w:val="007912EC"/>
    <w:rsid w:val="0079184C"/>
    <w:rsid w:val="00793DDB"/>
    <w:rsid w:val="007948E8"/>
    <w:rsid w:val="007A3959"/>
    <w:rsid w:val="007A5016"/>
    <w:rsid w:val="007A5BEA"/>
    <w:rsid w:val="007A68D3"/>
    <w:rsid w:val="007A7A38"/>
    <w:rsid w:val="007B090F"/>
    <w:rsid w:val="007B1F48"/>
    <w:rsid w:val="007B2E23"/>
    <w:rsid w:val="007B5774"/>
    <w:rsid w:val="007C18FD"/>
    <w:rsid w:val="007C238B"/>
    <w:rsid w:val="007C61C4"/>
    <w:rsid w:val="007D05AE"/>
    <w:rsid w:val="007D0E90"/>
    <w:rsid w:val="007D1002"/>
    <w:rsid w:val="007D2323"/>
    <w:rsid w:val="007D34B2"/>
    <w:rsid w:val="007D6951"/>
    <w:rsid w:val="007D6985"/>
    <w:rsid w:val="007D6E38"/>
    <w:rsid w:val="007D6E93"/>
    <w:rsid w:val="007D7FC4"/>
    <w:rsid w:val="007E2D0A"/>
    <w:rsid w:val="007E3873"/>
    <w:rsid w:val="007E3A59"/>
    <w:rsid w:val="007E4AA9"/>
    <w:rsid w:val="007E7E74"/>
    <w:rsid w:val="007E7F0D"/>
    <w:rsid w:val="007E7F45"/>
    <w:rsid w:val="007F0940"/>
    <w:rsid w:val="007F11E1"/>
    <w:rsid w:val="007F1922"/>
    <w:rsid w:val="007F23F2"/>
    <w:rsid w:val="007F325D"/>
    <w:rsid w:val="007F35AD"/>
    <w:rsid w:val="007F3B98"/>
    <w:rsid w:val="007F525D"/>
    <w:rsid w:val="00800A93"/>
    <w:rsid w:val="008022FE"/>
    <w:rsid w:val="00804507"/>
    <w:rsid w:val="00805099"/>
    <w:rsid w:val="00805D09"/>
    <w:rsid w:val="00807CFA"/>
    <w:rsid w:val="00811B9F"/>
    <w:rsid w:val="00811E18"/>
    <w:rsid w:val="00812600"/>
    <w:rsid w:val="008140DA"/>
    <w:rsid w:val="00814321"/>
    <w:rsid w:val="00814F93"/>
    <w:rsid w:val="0081567E"/>
    <w:rsid w:val="00816845"/>
    <w:rsid w:val="00817004"/>
    <w:rsid w:val="008262A7"/>
    <w:rsid w:val="008304C6"/>
    <w:rsid w:val="0083109C"/>
    <w:rsid w:val="00831DFF"/>
    <w:rsid w:val="00833391"/>
    <w:rsid w:val="00833E6F"/>
    <w:rsid w:val="008351B5"/>
    <w:rsid w:val="00836AD6"/>
    <w:rsid w:val="00837624"/>
    <w:rsid w:val="00840592"/>
    <w:rsid w:val="008412E6"/>
    <w:rsid w:val="0084281E"/>
    <w:rsid w:val="00842859"/>
    <w:rsid w:val="0084569F"/>
    <w:rsid w:val="008456C6"/>
    <w:rsid w:val="00845923"/>
    <w:rsid w:val="00847030"/>
    <w:rsid w:val="0085000B"/>
    <w:rsid w:val="0085141A"/>
    <w:rsid w:val="00851AEE"/>
    <w:rsid w:val="00851F3B"/>
    <w:rsid w:val="0085299B"/>
    <w:rsid w:val="00853509"/>
    <w:rsid w:val="0085503F"/>
    <w:rsid w:val="00857180"/>
    <w:rsid w:val="008616D5"/>
    <w:rsid w:val="0086243A"/>
    <w:rsid w:val="008628A4"/>
    <w:rsid w:val="00866373"/>
    <w:rsid w:val="00871F35"/>
    <w:rsid w:val="00873230"/>
    <w:rsid w:val="00874144"/>
    <w:rsid w:val="00874511"/>
    <w:rsid w:val="0087462F"/>
    <w:rsid w:val="00876328"/>
    <w:rsid w:val="0087655A"/>
    <w:rsid w:val="008772A2"/>
    <w:rsid w:val="0088067E"/>
    <w:rsid w:val="00881D77"/>
    <w:rsid w:val="008842D7"/>
    <w:rsid w:val="008854E9"/>
    <w:rsid w:val="0088627B"/>
    <w:rsid w:val="008869B6"/>
    <w:rsid w:val="008879C3"/>
    <w:rsid w:val="00890502"/>
    <w:rsid w:val="00891230"/>
    <w:rsid w:val="00891783"/>
    <w:rsid w:val="00892278"/>
    <w:rsid w:val="00893BE6"/>
    <w:rsid w:val="00894E76"/>
    <w:rsid w:val="00895209"/>
    <w:rsid w:val="008A1CA3"/>
    <w:rsid w:val="008A3B2C"/>
    <w:rsid w:val="008A4227"/>
    <w:rsid w:val="008A42BC"/>
    <w:rsid w:val="008B19FA"/>
    <w:rsid w:val="008B1B4A"/>
    <w:rsid w:val="008B1E0F"/>
    <w:rsid w:val="008B24B1"/>
    <w:rsid w:val="008B3150"/>
    <w:rsid w:val="008B3BA8"/>
    <w:rsid w:val="008B4444"/>
    <w:rsid w:val="008B5357"/>
    <w:rsid w:val="008B7E02"/>
    <w:rsid w:val="008C05F8"/>
    <w:rsid w:val="008C1185"/>
    <w:rsid w:val="008C1EDC"/>
    <w:rsid w:val="008D0554"/>
    <w:rsid w:val="008D21C1"/>
    <w:rsid w:val="008D5A2A"/>
    <w:rsid w:val="008D6841"/>
    <w:rsid w:val="008D7D10"/>
    <w:rsid w:val="008E1A98"/>
    <w:rsid w:val="008E4696"/>
    <w:rsid w:val="008E4AE2"/>
    <w:rsid w:val="008E4C5F"/>
    <w:rsid w:val="008E60FC"/>
    <w:rsid w:val="008E6A28"/>
    <w:rsid w:val="008E7284"/>
    <w:rsid w:val="008F06F7"/>
    <w:rsid w:val="008F187E"/>
    <w:rsid w:val="008F3CD7"/>
    <w:rsid w:val="008F5DAD"/>
    <w:rsid w:val="008F6426"/>
    <w:rsid w:val="008F6E9D"/>
    <w:rsid w:val="008F7EFF"/>
    <w:rsid w:val="00900CA5"/>
    <w:rsid w:val="009016A3"/>
    <w:rsid w:val="00904AD4"/>
    <w:rsid w:val="009055FB"/>
    <w:rsid w:val="0090603C"/>
    <w:rsid w:val="00906E7C"/>
    <w:rsid w:val="00907271"/>
    <w:rsid w:val="00910D0D"/>
    <w:rsid w:val="00912412"/>
    <w:rsid w:val="0091395E"/>
    <w:rsid w:val="0091403E"/>
    <w:rsid w:val="00915A93"/>
    <w:rsid w:val="009160D8"/>
    <w:rsid w:val="00921458"/>
    <w:rsid w:val="0092611E"/>
    <w:rsid w:val="009267A5"/>
    <w:rsid w:val="0093007D"/>
    <w:rsid w:val="00930658"/>
    <w:rsid w:val="0093096F"/>
    <w:rsid w:val="0093105B"/>
    <w:rsid w:val="00933178"/>
    <w:rsid w:val="00934F77"/>
    <w:rsid w:val="00936C4C"/>
    <w:rsid w:val="00937E29"/>
    <w:rsid w:val="009400E9"/>
    <w:rsid w:val="0094205F"/>
    <w:rsid w:val="0094231A"/>
    <w:rsid w:val="009453A8"/>
    <w:rsid w:val="00946292"/>
    <w:rsid w:val="00952137"/>
    <w:rsid w:val="00953953"/>
    <w:rsid w:val="00954D56"/>
    <w:rsid w:val="00955D4E"/>
    <w:rsid w:val="009602B1"/>
    <w:rsid w:val="00965434"/>
    <w:rsid w:val="00965EB7"/>
    <w:rsid w:val="00971633"/>
    <w:rsid w:val="00974469"/>
    <w:rsid w:val="00975889"/>
    <w:rsid w:val="00980F21"/>
    <w:rsid w:val="0098128E"/>
    <w:rsid w:val="009817A5"/>
    <w:rsid w:val="00981BE2"/>
    <w:rsid w:val="0098589B"/>
    <w:rsid w:val="00986345"/>
    <w:rsid w:val="009866B7"/>
    <w:rsid w:val="00986A85"/>
    <w:rsid w:val="00991F8E"/>
    <w:rsid w:val="00993857"/>
    <w:rsid w:val="00993F46"/>
    <w:rsid w:val="009A0D70"/>
    <w:rsid w:val="009A110F"/>
    <w:rsid w:val="009A1651"/>
    <w:rsid w:val="009A2952"/>
    <w:rsid w:val="009A37B4"/>
    <w:rsid w:val="009A390E"/>
    <w:rsid w:val="009A41F5"/>
    <w:rsid w:val="009A56F3"/>
    <w:rsid w:val="009A6B6E"/>
    <w:rsid w:val="009A6F0C"/>
    <w:rsid w:val="009B1676"/>
    <w:rsid w:val="009B19AB"/>
    <w:rsid w:val="009B1ED6"/>
    <w:rsid w:val="009B2B7D"/>
    <w:rsid w:val="009B5C78"/>
    <w:rsid w:val="009B772C"/>
    <w:rsid w:val="009C158E"/>
    <w:rsid w:val="009C1BBF"/>
    <w:rsid w:val="009C2E1C"/>
    <w:rsid w:val="009C42CA"/>
    <w:rsid w:val="009C5A36"/>
    <w:rsid w:val="009D13AD"/>
    <w:rsid w:val="009D2BFE"/>
    <w:rsid w:val="009D2C3C"/>
    <w:rsid w:val="009D5CD9"/>
    <w:rsid w:val="009D6658"/>
    <w:rsid w:val="009D787A"/>
    <w:rsid w:val="009E11C3"/>
    <w:rsid w:val="009E3CE5"/>
    <w:rsid w:val="009E5C18"/>
    <w:rsid w:val="009E7332"/>
    <w:rsid w:val="009F0162"/>
    <w:rsid w:val="009F0496"/>
    <w:rsid w:val="009F101C"/>
    <w:rsid w:val="009F1294"/>
    <w:rsid w:val="009F1F7F"/>
    <w:rsid w:val="009F2CAB"/>
    <w:rsid w:val="009F2E1E"/>
    <w:rsid w:val="009F36B2"/>
    <w:rsid w:val="009F3BC6"/>
    <w:rsid w:val="009F4867"/>
    <w:rsid w:val="009F5A34"/>
    <w:rsid w:val="009F653F"/>
    <w:rsid w:val="009F6A21"/>
    <w:rsid w:val="00A0094B"/>
    <w:rsid w:val="00A01E8F"/>
    <w:rsid w:val="00A0219B"/>
    <w:rsid w:val="00A05293"/>
    <w:rsid w:val="00A05A4D"/>
    <w:rsid w:val="00A07AC4"/>
    <w:rsid w:val="00A07F47"/>
    <w:rsid w:val="00A1439D"/>
    <w:rsid w:val="00A14F8F"/>
    <w:rsid w:val="00A150E1"/>
    <w:rsid w:val="00A16BBA"/>
    <w:rsid w:val="00A173AD"/>
    <w:rsid w:val="00A17B23"/>
    <w:rsid w:val="00A21D01"/>
    <w:rsid w:val="00A237A2"/>
    <w:rsid w:val="00A2757D"/>
    <w:rsid w:val="00A27595"/>
    <w:rsid w:val="00A27719"/>
    <w:rsid w:val="00A3153F"/>
    <w:rsid w:val="00A3268D"/>
    <w:rsid w:val="00A33D9C"/>
    <w:rsid w:val="00A34E3C"/>
    <w:rsid w:val="00A355BC"/>
    <w:rsid w:val="00A3770E"/>
    <w:rsid w:val="00A377F0"/>
    <w:rsid w:val="00A37E42"/>
    <w:rsid w:val="00A418A8"/>
    <w:rsid w:val="00A469B5"/>
    <w:rsid w:val="00A46B8F"/>
    <w:rsid w:val="00A47BD9"/>
    <w:rsid w:val="00A47EAD"/>
    <w:rsid w:val="00A50268"/>
    <w:rsid w:val="00A50A78"/>
    <w:rsid w:val="00A51F51"/>
    <w:rsid w:val="00A52EC5"/>
    <w:rsid w:val="00A539E1"/>
    <w:rsid w:val="00A53F0F"/>
    <w:rsid w:val="00A54B16"/>
    <w:rsid w:val="00A5582B"/>
    <w:rsid w:val="00A5663F"/>
    <w:rsid w:val="00A56955"/>
    <w:rsid w:val="00A569D2"/>
    <w:rsid w:val="00A57106"/>
    <w:rsid w:val="00A62381"/>
    <w:rsid w:val="00A66165"/>
    <w:rsid w:val="00A6647D"/>
    <w:rsid w:val="00A66D93"/>
    <w:rsid w:val="00A66FDE"/>
    <w:rsid w:val="00A717F7"/>
    <w:rsid w:val="00A72654"/>
    <w:rsid w:val="00A74468"/>
    <w:rsid w:val="00A74D26"/>
    <w:rsid w:val="00A750A9"/>
    <w:rsid w:val="00A75F31"/>
    <w:rsid w:val="00A7790F"/>
    <w:rsid w:val="00A802AE"/>
    <w:rsid w:val="00A802EB"/>
    <w:rsid w:val="00A855C5"/>
    <w:rsid w:val="00A86D40"/>
    <w:rsid w:val="00A87E81"/>
    <w:rsid w:val="00A904CF"/>
    <w:rsid w:val="00A91689"/>
    <w:rsid w:val="00A91D4C"/>
    <w:rsid w:val="00A9218C"/>
    <w:rsid w:val="00A97A5E"/>
    <w:rsid w:val="00AA1372"/>
    <w:rsid w:val="00AA3BF1"/>
    <w:rsid w:val="00AA5821"/>
    <w:rsid w:val="00AB0A91"/>
    <w:rsid w:val="00AB26A5"/>
    <w:rsid w:val="00AB3095"/>
    <w:rsid w:val="00AB4A84"/>
    <w:rsid w:val="00AB60B5"/>
    <w:rsid w:val="00AB6E29"/>
    <w:rsid w:val="00AB7921"/>
    <w:rsid w:val="00AC0A27"/>
    <w:rsid w:val="00AC1023"/>
    <w:rsid w:val="00AC35CD"/>
    <w:rsid w:val="00AC4FFD"/>
    <w:rsid w:val="00AC5CAE"/>
    <w:rsid w:val="00AD07AF"/>
    <w:rsid w:val="00AD1D56"/>
    <w:rsid w:val="00AD48CC"/>
    <w:rsid w:val="00AD57E1"/>
    <w:rsid w:val="00AD6470"/>
    <w:rsid w:val="00AD7109"/>
    <w:rsid w:val="00AD77A7"/>
    <w:rsid w:val="00AE0B10"/>
    <w:rsid w:val="00AE18B5"/>
    <w:rsid w:val="00AE38D3"/>
    <w:rsid w:val="00AE5881"/>
    <w:rsid w:val="00AF1862"/>
    <w:rsid w:val="00AF259C"/>
    <w:rsid w:val="00AF44AF"/>
    <w:rsid w:val="00AF6426"/>
    <w:rsid w:val="00AF768D"/>
    <w:rsid w:val="00B02D6A"/>
    <w:rsid w:val="00B03419"/>
    <w:rsid w:val="00B038F4"/>
    <w:rsid w:val="00B0451A"/>
    <w:rsid w:val="00B04832"/>
    <w:rsid w:val="00B06F52"/>
    <w:rsid w:val="00B107E6"/>
    <w:rsid w:val="00B11486"/>
    <w:rsid w:val="00B12A8D"/>
    <w:rsid w:val="00B13437"/>
    <w:rsid w:val="00B162D6"/>
    <w:rsid w:val="00B17210"/>
    <w:rsid w:val="00B17398"/>
    <w:rsid w:val="00B23E5E"/>
    <w:rsid w:val="00B24170"/>
    <w:rsid w:val="00B250D7"/>
    <w:rsid w:val="00B26C48"/>
    <w:rsid w:val="00B379FA"/>
    <w:rsid w:val="00B44550"/>
    <w:rsid w:val="00B46D4C"/>
    <w:rsid w:val="00B471C6"/>
    <w:rsid w:val="00B4728E"/>
    <w:rsid w:val="00B50EBA"/>
    <w:rsid w:val="00B51B3D"/>
    <w:rsid w:val="00B5432D"/>
    <w:rsid w:val="00B57044"/>
    <w:rsid w:val="00B57064"/>
    <w:rsid w:val="00B6077C"/>
    <w:rsid w:val="00B637D0"/>
    <w:rsid w:val="00B65AC5"/>
    <w:rsid w:val="00B66056"/>
    <w:rsid w:val="00B718D5"/>
    <w:rsid w:val="00B72F27"/>
    <w:rsid w:val="00B7338E"/>
    <w:rsid w:val="00B741D5"/>
    <w:rsid w:val="00B7539F"/>
    <w:rsid w:val="00B7584A"/>
    <w:rsid w:val="00B75A9E"/>
    <w:rsid w:val="00B7601D"/>
    <w:rsid w:val="00B77CCF"/>
    <w:rsid w:val="00B80022"/>
    <w:rsid w:val="00B80BBF"/>
    <w:rsid w:val="00B8357F"/>
    <w:rsid w:val="00B84656"/>
    <w:rsid w:val="00B860B5"/>
    <w:rsid w:val="00B860F8"/>
    <w:rsid w:val="00B8647A"/>
    <w:rsid w:val="00B86607"/>
    <w:rsid w:val="00B927C6"/>
    <w:rsid w:val="00B933A2"/>
    <w:rsid w:val="00B935C1"/>
    <w:rsid w:val="00B93849"/>
    <w:rsid w:val="00B94355"/>
    <w:rsid w:val="00B9471D"/>
    <w:rsid w:val="00BA1CFE"/>
    <w:rsid w:val="00BA3524"/>
    <w:rsid w:val="00BA4F02"/>
    <w:rsid w:val="00BB0EFF"/>
    <w:rsid w:val="00BB4218"/>
    <w:rsid w:val="00BB431F"/>
    <w:rsid w:val="00BB5955"/>
    <w:rsid w:val="00BB5A9F"/>
    <w:rsid w:val="00BB5FA0"/>
    <w:rsid w:val="00BB6DDA"/>
    <w:rsid w:val="00BC007D"/>
    <w:rsid w:val="00BC04AB"/>
    <w:rsid w:val="00BC2809"/>
    <w:rsid w:val="00BC2DEA"/>
    <w:rsid w:val="00BC3ED1"/>
    <w:rsid w:val="00BC4CDF"/>
    <w:rsid w:val="00BD00CD"/>
    <w:rsid w:val="00BD0582"/>
    <w:rsid w:val="00BD250E"/>
    <w:rsid w:val="00BD48F5"/>
    <w:rsid w:val="00BE0BDE"/>
    <w:rsid w:val="00BE11A8"/>
    <w:rsid w:val="00BE1F44"/>
    <w:rsid w:val="00BE4C0A"/>
    <w:rsid w:val="00BE6BC3"/>
    <w:rsid w:val="00BE7D48"/>
    <w:rsid w:val="00BF1CF3"/>
    <w:rsid w:val="00BF3372"/>
    <w:rsid w:val="00BF4881"/>
    <w:rsid w:val="00BF4A81"/>
    <w:rsid w:val="00BF565C"/>
    <w:rsid w:val="00BF5DD5"/>
    <w:rsid w:val="00C038F0"/>
    <w:rsid w:val="00C03F76"/>
    <w:rsid w:val="00C0512B"/>
    <w:rsid w:val="00C05D41"/>
    <w:rsid w:val="00C1056D"/>
    <w:rsid w:val="00C10B8C"/>
    <w:rsid w:val="00C110B6"/>
    <w:rsid w:val="00C115BA"/>
    <w:rsid w:val="00C11600"/>
    <w:rsid w:val="00C130AF"/>
    <w:rsid w:val="00C13558"/>
    <w:rsid w:val="00C15EBB"/>
    <w:rsid w:val="00C1678E"/>
    <w:rsid w:val="00C23988"/>
    <w:rsid w:val="00C25B89"/>
    <w:rsid w:val="00C25C05"/>
    <w:rsid w:val="00C27F57"/>
    <w:rsid w:val="00C30467"/>
    <w:rsid w:val="00C32209"/>
    <w:rsid w:val="00C42F44"/>
    <w:rsid w:val="00C44995"/>
    <w:rsid w:val="00C45476"/>
    <w:rsid w:val="00C5146B"/>
    <w:rsid w:val="00C51B2C"/>
    <w:rsid w:val="00C53623"/>
    <w:rsid w:val="00C559B2"/>
    <w:rsid w:val="00C5786E"/>
    <w:rsid w:val="00C62C50"/>
    <w:rsid w:val="00C64357"/>
    <w:rsid w:val="00C646FB"/>
    <w:rsid w:val="00C65511"/>
    <w:rsid w:val="00C67652"/>
    <w:rsid w:val="00C7386A"/>
    <w:rsid w:val="00C75BBA"/>
    <w:rsid w:val="00C773D8"/>
    <w:rsid w:val="00C81724"/>
    <w:rsid w:val="00C8393C"/>
    <w:rsid w:val="00C83F5D"/>
    <w:rsid w:val="00C84101"/>
    <w:rsid w:val="00C84D90"/>
    <w:rsid w:val="00C85118"/>
    <w:rsid w:val="00C9176B"/>
    <w:rsid w:val="00C9257E"/>
    <w:rsid w:val="00C93105"/>
    <w:rsid w:val="00C93123"/>
    <w:rsid w:val="00CA0485"/>
    <w:rsid w:val="00CA0707"/>
    <w:rsid w:val="00CA3735"/>
    <w:rsid w:val="00CA3A82"/>
    <w:rsid w:val="00CA45ED"/>
    <w:rsid w:val="00CB0148"/>
    <w:rsid w:val="00CB3253"/>
    <w:rsid w:val="00CB3E9E"/>
    <w:rsid w:val="00CB4448"/>
    <w:rsid w:val="00CB53E4"/>
    <w:rsid w:val="00CB6667"/>
    <w:rsid w:val="00CC1951"/>
    <w:rsid w:val="00CC25E9"/>
    <w:rsid w:val="00CC577D"/>
    <w:rsid w:val="00CC6C54"/>
    <w:rsid w:val="00CC704F"/>
    <w:rsid w:val="00CC7C83"/>
    <w:rsid w:val="00CD1C94"/>
    <w:rsid w:val="00CD1EDB"/>
    <w:rsid w:val="00CD3AFC"/>
    <w:rsid w:val="00CD59F9"/>
    <w:rsid w:val="00CD63F8"/>
    <w:rsid w:val="00CE1F7A"/>
    <w:rsid w:val="00CE5276"/>
    <w:rsid w:val="00CE6871"/>
    <w:rsid w:val="00CF055D"/>
    <w:rsid w:val="00CF0629"/>
    <w:rsid w:val="00CF0C25"/>
    <w:rsid w:val="00CF2242"/>
    <w:rsid w:val="00CF35B8"/>
    <w:rsid w:val="00CF47D9"/>
    <w:rsid w:val="00CF57A6"/>
    <w:rsid w:val="00D02381"/>
    <w:rsid w:val="00D035A3"/>
    <w:rsid w:val="00D04C63"/>
    <w:rsid w:val="00D05CA7"/>
    <w:rsid w:val="00D06D1D"/>
    <w:rsid w:val="00D07CF4"/>
    <w:rsid w:val="00D1123B"/>
    <w:rsid w:val="00D11DF8"/>
    <w:rsid w:val="00D17544"/>
    <w:rsid w:val="00D22882"/>
    <w:rsid w:val="00D22FB7"/>
    <w:rsid w:val="00D27D1E"/>
    <w:rsid w:val="00D30E7F"/>
    <w:rsid w:val="00D310C5"/>
    <w:rsid w:val="00D338C2"/>
    <w:rsid w:val="00D358B6"/>
    <w:rsid w:val="00D35E02"/>
    <w:rsid w:val="00D37704"/>
    <w:rsid w:val="00D37718"/>
    <w:rsid w:val="00D37B1A"/>
    <w:rsid w:val="00D46F1F"/>
    <w:rsid w:val="00D4792D"/>
    <w:rsid w:val="00D50EE1"/>
    <w:rsid w:val="00D5380B"/>
    <w:rsid w:val="00D57951"/>
    <w:rsid w:val="00D6115B"/>
    <w:rsid w:val="00D62E3B"/>
    <w:rsid w:val="00D65A89"/>
    <w:rsid w:val="00D67756"/>
    <w:rsid w:val="00D743B0"/>
    <w:rsid w:val="00D75219"/>
    <w:rsid w:val="00D759D5"/>
    <w:rsid w:val="00D82582"/>
    <w:rsid w:val="00D826DD"/>
    <w:rsid w:val="00D83942"/>
    <w:rsid w:val="00D841F4"/>
    <w:rsid w:val="00D85241"/>
    <w:rsid w:val="00D85A5F"/>
    <w:rsid w:val="00D86504"/>
    <w:rsid w:val="00D900B5"/>
    <w:rsid w:val="00D906F4"/>
    <w:rsid w:val="00D91AAA"/>
    <w:rsid w:val="00D9338B"/>
    <w:rsid w:val="00D93D76"/>
    <w:rsid w:val="00D968AB"/>
    <w:rsid w:val="00DA1B05"/>
    <w:rsid w:val="00DA301B"/>
    <w:rsid w:val="00DA7A97"/>
    <w:rsid w:val="00DB1901"/>
    <w:rsid w:val="00DB5562"/>
    <w:rsid w:val="00DC0C3F"/>
    <w:rsid w:val="00DC39E3"/>
    <w:rsid w:val="00DC3A30"/>
    <w:rsid w:val="00DC5C08"/>
    <w:rsid w:val="00DD14B7"/>
    <w:rsid w:val="00DD1992"/>
    <w:rsid w:val="00DE0704"/>
    <w:rsid w:val="00DE1F73"/>
    <w:rsid w:val="00DE2931"/>
    <w:rsid w:val="00DE4F1A"/>
    <w:rsid w:val="00DE6C96"/>
    <w:rsid w:val="00DF09E4"/>
    <w:rsid w:val="00DF1334"/>
    <w:rsid w:val="00DF48A5"/>
    <w:rsid w:val="00DF4BBE"/>
    <w:rsid w:val="00DF7318"/>
    <w:rsid w:val="00DF7691"/>
    <w:rsid w:val="00E007A7"/>
    <w:rsid w:val="00E02027"/>
    <w:rsid w:val="00E04368"/>
    <w:rsid w:val="00E04FE9"/>
    <w:rsid w:val="00E0674A"/>
    <w:rsid w:val="00E072E2"/>
    <w:rsid w:val="00E112E3"/>
    <w:rsid w:val="00E12EA4"/>
    <w:rsid w:val="00E1609C"/>
    <w:rsid w:val="00E17753"/>
    <w:rsid w:val="00E20A8E"/>
    <w:rsid w:val="00E210A0"/>
    <w:rsid w:val="00E21BBD"/>
    <w:rsid w:val="00E2237C"/>
    <w:rsid w:val="00E237E7"/>
    <w:rsid w:val="00E240E5"/>
    <w:rsid w:val="00E25494"/>
    <w:rsid w:val="00E2557A"/>
    <w:rsid w:val="00E332AD"/>
    <w:rsid w:val="00E41256"/>
    <w:rsid w:val="00E416F2"/>
    <w:rsid w:val="00E41822"/>
    <w:rsid w:val="00E42FF9"/>
    <w:rsid w:val="00E44245"/>
    <w:rsid w:val="00E44682"/>
    <w:rsid w:val="00E47095"/>
    <w:rsid w:val="00E47430"/>
    <w:rsid w:val="00E5146B"/>
    <w:rsid w:val="00E5188F"/>
    <w:rsid w:val="00E52355"/>
    <w:rsid w:val="00E54004"/>
    <w:rsid w:val="00E5505A"/>
    <w:rsid w:val="00E55D2D"/>
    <w:rsid w:val="00E56D2B"/>
    <w:rsid w:val="00E56D4D"/>
    <w:rsid w:val="00E603F4"/>
    <w:rsid w:val="00E64175"/>
    <w:rsid w:val="00E66546"/>
    <w:rsid w:val="00E70107"/>
    <w:rsid w:val="00E70B89"/>
    <w:rsid w:val="00E72564"/>
    <w:rsid w:val="00E7384E"/>
    <w:rsid w:val="00E74AE4"/>
    <w:rsid w:val="00E75132"/>
    <w:rsid w:val="00E75A5B"/>
    <w:rsid w:val="00E807C2"/>
    <w:rsid w:val="00E81EF8"/>
    <w:rsid w:val="00E822A3"/>
    <w:rsid w:val="00E82CB7"/>
    <w:rsid w:val="00E832EB"/>
    <w:rsid w:val="00E83E60"/>
    <w:rsid w:val="00E84AE7"/>
    <w:rsid w:val="00E85E10"/>
    <w:rsid w:val="00E8640E"/>
    <w:rsid w:val="00E86C33"/>
    <w:rsid w:val="00E86C90"/>
    <w:rsid w:val="00E86C91"/>
    <w:rsid w:val="00E872CB"/>
    <w:rsid w:val="00E87C01"/>
    <w:rsid w:val="00E87EA6"/>
    <w:rsid w:val="00E91544"/>
    <w:rsid w:val="00E91FC7"/>
    <w:rsid w:val="00E92DEB"/>
    <w:rsid w:val="00E960B2"/>
    <w:rsid w:val="00E970FE"/>
    <w:rsid w:val="00E97C5D"/>
    <w:rsid w:val="00EA0D72"/>
    <w:rsid w:val="00EA1428"/>
    <w:rsid w:val="00EA1EAD"/>
    <w:rsid w:val="00EA2650"/>
    <w:rsid w:val="00EA5829"/>
    <w:rsid w:val="00EA7264"/>
    <w:rsid w:val="00EA762C"/>
    <w:rsid w:val="00EA7B5E"/>
    <w:rsid w:val="00EB1378"/>
    <w:rsid w:val="00EB1562"/>
    <w:rsid w:val="00EB1EE0"/>
    <w:rsid w:val="00EB20F2"/>
    <w:rsid w:val="00EB22B6"/>
    <w:rsid w:val="00EB6FFC"/>
    <w:rsid w:val="00EC1354"/>
    <w:rsid w:val="00EC2AB3"/>
    <w:rsid w:val="00EC3885"/>
    <w:rsid w:val="00EC39E1"/>
    <w:rsid w:val="00EC57DD"/>
    <w:rsid w:val="00EC6C63"/>
    <w:rsid w:val="00EC7039"/>
    <w:rsid w:val="00ED111C"/>
    <w:rsid w:val="00ED1723"/>
    <w:rsid w:val="00ED1D14"/>
    <w:rsid w:val="00ED220F"/>
    <w:rsid w:val="00ED31AA"/>
    <w:rsid w:val="00ED4E4E"/>
    <w:rsid w:val="00ED6BB7"/>
    <w:rsid w:val="00ED79D7"/>
    <w:rsid w:val="00ED7EDB"/>
    <w:rsid w:val="00EE025C"/>
    <w:rsid w:val="00EE094B"/>
    <w:rsid w:val="00EE115A"/>
    <w:rsid w:val="00EE1F94"/>
    <w:rsid w:val="00EE42BE"/>
    <w:rsid w:val="00EE5B3D"/>
    <w:rsid w:val="00EF0CB9"/>
    <w:rsid w:val="00EF358D"/>
    <w:rsid w:val="00EF501A"/>
    <w:rsid w:val="00EF69FD"/>
    <w:rsid w:val="00EF7D3A"/>
    <w:rsid w:val="00EF7ED7"/>
    <w:rsid w:val="00F01797"/>
    <w:rsid w:val="00F027DC"/>
    <w:rsid w:val="00F029DD"/>
    <w:rsid w:val="00F0502C"/>
    <w:rsid w:val="00F06316"/>
    <w:rsid w:val="00F07716"/>
    <w:rsid w:val="00F12AD8"/>
    <w:rsid w:val="00F12DCB"/>
    <w:rsid w:val="00F16A17"/>
    <w:rsid w:val="00F2042B"/>
    <w:rsid w:val="00F21754"/>
    <w:rsid w:val="00F24374"/>
    <w:rsid w:val="00F25385"/>
    <w:rsid w:val="00F32FD0"/>
    <w:rsid w:val="00F34604"/>
    <w:rsid w:val="00F3506E"/>
    <w:rsid w:val="00F35135"/>
    <w:rsid w:val="00F366D6"/>
    <w:rsid w:val="00F36C63"/>
    <w:rsid w:val="00F40336"/>
    <w:rsid w:val="00F40C7E"/>
    <w:rsid w:val="00F415A8"/>
    <w:rsid w:val="00F420C2"/>
    <w:rsid w:val="00F439AA"/>
    <w:rsid w:val="00F45809"/>
    <w:rsid w:val="00F46B8B"/>
    <w:rsid w:val="00F51575"/>
    <w:rsid w:val="00F537BA"/>
    <w:rsid w:val="00F53E72"/>
    <w:rsid w:val="00F54A5D"/>
    <w:rsid w:val="00F56277"/>
    <w:rsid w:val="00F56AA0"/>
    <w:rsid w:val="00F60FA4"/>
    <w:rsid w:val="00F61053"/>
    <w:rsid w:val="00F624BA"/>
    <w:rsid w:val="00F62530"/>
    <w:rsid w:val="00F6291E"/>
    <w:rsid w:val="00F62F4B"/>
    <w:rsid w:val="00F63B19"/>
    <w:rsid w:val="00F649F9"/>
    <w:rsid w:val="00F65AFC"/>
    <w:rsid w:val="00F6637F"/>
    <w:rsid w:val="00F6644F"/>
    <w:rsid w:val="00F66E99"/>
    <w:rsid w:val="00F67797"/>
    <w:rsid w:val="00F707FC"/>
    <w:rsid w:val="00F7308B"/>
    <w:rsid w:val="00F75516"/>
    <w:rsid w:val="00F80606"/>
    <w:rsid w:val="00F825BC"/>
    <w:rsid w:val="00F83512"/>
    <w:rsid w:val="00F8382C"/>
    <w:rsid w:val="00F84114"/>
    <w:rsid w:val="00F841DC"/>
    <w:rsid w:val="00F84615"/>
    <w:rsid w:val="00F8776A"/>
    <w:rsid w:val="00F9059F"/>
    <w:rsid w:val="00F90B3F"/>
    <w:rsid w:val="00F9190B"/>
    <w:rsid w:val="00F92832"/>
    <w:rsid w:val="00F92BB8"/>
    <w:rsid w:val="00F9338B"/>
    <w:rsid w:val="00F94440"/>
    <w:rsid w:val="00F95F2C"/>
    <w:rsid w:val="00FA0F52"/>
    <w:rsid w:val="00FA197F"/>
    <w:rsid w:val="00FA1B9C"/>
    <w:rsid w:val="00FA3807"/>
    <w:rsid w:val="00FA3DBC"/>
    <w:rsid w:val="00FA4BDC"/>
    <w:rsid w:val="00FA5433"/>
    <w:rsid w:val="00FA5612"/>
    <w:rsid w:val="00FA5B95"/>
    <w:rsid w:val="00FA73F3"/>
    <w:rsid w:val="00FB08AF"/>
    <w:rsid w:val="00FB3AA5"/>
    <w:rsid w:val="00FB3C45"/>
    <w:rsid w:val="00FB5CC4"/>
    <w:rsid w:val="00FB787F"/>
    <w:rsid w:val="00FC1821"/>
    <w:rsid w:val="00FC2929"/>
    <w:rsid w:val="00FC36A9"/>
    <w:rsid w:val="00FC49DA"/>
    <w:rsid w:val="00FC4F75"/>
    <w:rsid w:val="00FC680E"/>
    <w:rsid w:val="00FD0884"/>
    <w:rsid w:val="00FD14F5"/>
    <w:rsid w:val="00FD415C"/>
    <w:rsid w:val="00FD562B"/>
    <w:rsid w:val="00FD5B79"/>
    <w:rsid w:val="00FD6165"/>
    <w:rsid w:val="00FD707A"/>
    <w:rsid w:val="00FE14CE"/>
    <w:rsid w:val="00FE1809"/>
    <w:rsid w:val="00FE1A01"/>
    <w:rsid w:val="00FE3470"/>
    <w:rsid w:val="00FE35CB"/>
    <w:rsid w:val="00FE580A"/>
    <w:rsid w:val="00FE79CE"/>
    <w:rsid w:val="00FF0EC6"/>
    <w:rsid w:val="00FF719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2">
      <v:textbox inset="5.85pt,.7pt,5.85pt,.7pt"/>
    </o:shapedefaults>
    <o:shapelayout v:ext="edit">
      <o:idmap v:ext="edit" data="2"/>
    </o:shapelayout>
  </w:shapeDefaults>
  <w:decimalSymbol w:val="."/>
  <w:listSeparator w:val=","/>
  <w14:docId w14:val="1A9F372F"/>
  <w15:docId w15:val="{8DA6A9F6-6E54-4E2D-ADC9-7E937B8A0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uiPriority="99"/>
    <w:lsdException w:name="Table Subtle 2" w:semiHidden="1" w:uiPriority="99" w:unhideWhenUsed="1"/>
    <w:lsdException w:name="Table Web 1" w:semiHidden="1" w:uiPriority="99" w:unhideWhenUsed="1"/>
    <w:lsdException w:name="Table Web 2" w:uiPriority="99"/>
    <w:lsdException w:name="Table Web 3" w:uiPriority="99"/>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99"/>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15AA1"/>
    <w:pPr>
      <w:spacing w:after="240" w:line="230" w:lineRule="atLeast"/>
      <w:jc w:val="both"/>
    </w:pPr>
    <w:rPr>
      <w:rFonts w:ascii="Cambria" w:hAnsi="Cambria"/>
      <w:sz w:val="22"/>
      <w:lang w:val="de-DE" w:eastAsia="ja-JP"/>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
    <w:basedOn w:val="Normal"/>
    <w:next w:val="Normal"/>
    <w:link w:val="Heading1Char"/>
    <w:uiPriority w:val="9"/>
    <w:qFormat/>
    <w:rsid w:val="00F95F2C"/>
    <w:pPr>
      <w:keepNext/>
      <w:numPr>
        <w:numId w:val="13"/>
      </w:numPr>
      <w:tabs>
        <w:tab w:val="left" w:pos="936"/>
        <w:tab w:val="left" w:pos="1138"/>
        <w:tab w:val="left" w:pos="1354"/>
      </w:tabs>
      <w:suppressAutoHyphens/>
      <w:spacing w:before="270" w:line="270" w:lineRule="exact"/>
      <w:ind w:left="432"/>
      <w:jc w:val="left"/>
      <w:outlineLvl w:val="0"/>
    </w:pPr>
    <w:rPr>
      <w:b/>
      <w:sz w:val="24"/>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
    <w:basedOn w:val="Heading1"/>
    <w:next w:val="Normal"/>
    <w:link w:val="Heading2Char"/>
    <w:qFormat/>
    <w:rsid w:val="00E5188F"/>
    <w:pPr>
      <w:numPr>
        <w:ilvl w:val="1"/>
      </w:numPr>
      <w:spacing w:before="60" w:line="250" w:lineRule="exact"/>
      <w:ind w:left="0"/>
      <w:outlineLvl w:val="1"/>
    </w:pPr>
    <w:rPr>
      <w:sz w:val="22"/>
      <w:lang w:val="en-GB"/>
    </w:rPr>
  </w:style>
  <w:style w:type="paragraph" w:styleId="Heading3">
    <w:name w:val="heading 3"/>
    <w:aliases w:val="h3,H3,H31,Titre 3,Org Heading 1,Title3,3,GS_3,0H,bullet,b,3 bullet,SECOND,Bullet,Second,l3,kopregel 3,EIVIS Title 3,Titre C,Guide 3,heading 3,Sec II,h31,H32,h32,H33,h33,H34,h34,H35,h35,BLANK2,second,3bullet,dot,ob,bbullet,3 Ggbullet"/>
    <w:basedOn w:val="Heading1"/>
    <w:next w:val="Normal"/>
    <w:autoRedefine/>
    <w:uiPriority w:val="9"/>
    <w:qFormat/>
    <w:rsid w:val="00503F9D"/>
    <w:pPr>
      <w:numPr>
        <w:ilvl w:val="2"/>
      </w:numPr>
      <w:spacing w:before="60" w:line="230" w:lineRule="exact"/>
      <w:ind w:left="0"/>
      <w:outlineLvl w:val="2"/>
    </w:pPr>
    <w:rPr>
      <w:sz w:val="20"/>
    </w:rPr>
  </w:style>
  <w:style w:type="paragraph" w:styleId="Heading4">
    <w:name w:val="heading 4"/>
    <w:aliases w:val="h4,H4,H41,Titre 4,Org Heading 2,Title4,GS_4,ASSET_heading4,EIVIS Title 4,DesignT4,Heading4,h41,h42,H42,h43,H43,h44,H44,h45,H45,dash,d,4 dash,T4,heading 4,Titre 4 Char,Heading 4 Char1 Char,Heading 4 Char Char Char,First line:  0&quot;,bl"/>
    <w:basedOn w:val="Heading3"/>
    <w:next w:val="Normal"/>
    <w:uiPriority w:val="9"/>
    <w:qFormat/>
    <w:rsid w:val="00F56AA0"/>
    <w:pPr>
      <w:numPr>
        <w:ilvl w:val="3"/>
      </w:numPr>
      <w:tabs>
        <w:tab w:val="clear" w:pos="936"/>
        <w:tab w:val="clear" w:pos="1138"/>
        <w:tab w:val="clear" w:pos="1354"/>
        <w:tab w:val="left" w:pos="940"/>
        <w:tab w:val="left" w:pos="1140"/>
        <w:tab w:val="left" w:pos="1360"/>
      </w:tabs>
      <w:outlineLvl w:val="3"/>
    </w:pPr>
  </w:style>
  <w:style w:type="paragraph" w:styleId="Heading5">
    <w:name w:val="heading 5"/>
    <w:aliases w:val="h5,H5,H51,Titre 5,DO NOT USE_h5,Appendix A to X,Heading 5   Appendix A to X,5 sub-bullet,sb,4,Indent,PIM 5,ds,dd,Heading5,ITT t5,PA Pico Section,heading 5,l5,Roman list,口,口1,口2,h51,heading 51,h52,heading 52,h53,heading 53,第NNNN节,TITRE 5"/>
    <w:basedOn w:val="Heading4"/>
    <w:next w:val="Normal"/>
    <w:qFormat/>
    <w:rsid w:val="00F56AA0"/>
    <w:pPr>
      <w:numPr>
        <w:ilvl w:val="4"/>
      </w:numPr>
      <w:tabs>
        <w:tab w:val="clear" w:pos="940"/>
        <w:tab w:val="clear" w:pos="1140"/>
        <w:tab w:val="clear" w:pos="1360"/>
      </w:tabs>
      <w:outlineLvl w:val="4"/>
    </w:pPr>
  </w:style>
  <w:style w:type="paragraph" w:styleId="Heading6">
    <w:name w:val="heading 6"/>
    <w:aliases w:val="h6,H6,H61,Titre 6,TOC header,Bullet list,sub-dash,sd,5,Appendix,T1"/>
    <w:basedOn w:val="Heading5"/>
    <w:next w:val="Normal"/>
    <w:qFormat/>
    <w:rsid w:val="00F56AA0"/>
    <w:pPr>
      <w:numPr>
        <w:ilvl w:val="5"/>
      </w:numPr>
      <w:outlineLvl w:val="5"/>
    </w:pPr>
  </w:style>
  <w:style w:type="paragraph" w:styleId="Heading7">
    <w:name w:val="heading 7"/>
    <w:aliases w:val="Bulleted list,L7"/>
    <w:basedOn w:val="Heading6"/>
    <w:next w:val="Normal"/>
    <w:qFormat/>
    <w:rsid w:val="00F56AA0"/>
    <w:pPr>
      <w:numPr>
        <w:ilvl w:val="6"/>
      </w:numPr>
      <w:outlineLvl w:val="6"/>
    </w:pPr>
  </w:style>
  <w:style w:type="paragraph" w:styleId="Heading8">
    <w:name w:val="heading 8"/>
    <w:aliases w:val="Legal Level 1.1.1.,Center Bold,Table Heading,Table"/>
    <w:basedOn w:val="Heading6"/>
    <w:next w:val="Normal"/>
    <w:qFormat/>
    <w:rsid w:val="00F56AA0"/>
    <w:pPr>
      <w:numPr>
        <w:ilvl w:val="7"/>
      </w:numPr>
      <w:outlineLvl w:val="7"/>
    </w:pPr>
  </w:style>
  <w:style w:type="paragraph" w:styleId="Heading9">
    <w:name w:val="heading 9"/>
    <w:aliases w:val="Figure Heading,FH,Titre 10"/>
    <w:basedOn w:val="Heading6"/>
    <w:next w:val="Normal"/>
    <w:qFormat/>
    <w:rsid w:val="00F56AA0"/>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2">
    <w:name w:val="a2"/>
    <w:basedOn w:val="Heading2"/>
    <w:next w:val="Normal"/>
    <w:rsid w:val="00F56AA0"/>
    <w:pPr>
      <w:numPr>
        <w:numId w:val="5"/>
      </w:numPr>
      <w:tabs>
        <w:tab w:val="left" w:pos="500"/>
        <w:tab w:val="left" w:pos="720"/>
      </w:tabs>
      <w:spacing w:before="270" w:line="270" w:lineRule="exact"/>
    </w:pPr>
    <w:rPr>
      <w:sz w:val="24"/>
    </w:rPr>
  </w:style>
  <w:style w:type="paragraph" w:customStyle="1" w:styleId="a3">
    <w:name w:val="a3"/>
    <w:basedOn w:val="Heading3"/>
    <w:next w:val="Normal"/>
    <w:rsid w:val="00F56AA0"/>
    <w:pPr>
      <w:numPr>
        <w:numId w:val="5"/>
      </w:numPr>
      <w:tabs>
        <w:tab w:val="left" w:pos="640"/>
      </w:tabs>
      <w:spacing w:line="250" w:lineRule="exact"/>
    </w:pPr>
    <w:rPr>
      <w:sz w:val="22"/>
    </w:rPr>
  </w:style>
  <w:style w:type="paragraph" w:customStyle="1" w:styleId="a4">
    <w:name w:val="a4"/>
    <w:basedOn w:val="Heading4"/>
    <w:next w:val="Normal"/>
    <w:rsid w:val="00F56AA0"/>
    <w:pPr>
      <w:numPr>
        <w:numId w:val="5"/>
      </w:numPr>
      <w:tabs>
        <w:tab w:val="clear" w:pos="940"/>
        <w:tab w:val="clear" w:pos="1140"/>
        <w:tab w:val="clear" w:pos="1360"/>
        <w:tab w:val="left" w:pos="880"/>
      </w:tabs>
    </w:pPr>
  </w:style>
  <w:style w:type="paragraph" w:customStyle="1" w:styleId="a5">
    <w:name w:val="a5"/>
    <w:basedOn w:val="Heading5"/>
    <w:next w:val="Normal"/>
    <w:rsid w:val="00F56AA0"/>
    <w:pPr>
      <w:numPr>
        <w:numId w:val="5"/>
      </w:numPr>
      <w:tabs>
        <w:tab w:val="left" w:pos="1140"/>
        <w:tab w:val="left" w:pos="1360"/>
      </w:tabs>
    </w:pPr>
  </w:style>
  <w:style w:type="paragraph" w:customStyle="1" w:styleId="a6">
    <w:name w:val="a6"/>
    <w:basedOn w:val="Heading6"/>
    <w:next w:val="Normal"/>
    <w:rsid w:val="00F56AA0"/>
    <w:pPr>
      <w:numPr>
        <w:numId w:val="5"/>
      </w:numPr>
      <w:tabs>
        <w:tab w:val="left" w:pos="1140"/>
        <w:tab w:val="left" w:pos="1360"/>
      </w:tabs>
    </w:pPr>
  </w:style>
  <w:style w:type="paragraph" w:customStyle="1" w:styleId="ANNEX">
    <w:name w:val="ANNEX"/>
    <w:basedOn w:val="Normal"/>
    <w:next w:val="Normal"/>
    <w:rsid w:val="00F56AA0"/>
    <w:pPr>
      <w:keepNext/>
      <w:pageBreakBefore/>
      <w:numPr>
        <w:numId w:val="5"/>
      </w:numPr>
      <w:spacing w:after="760" w:line="310" w:lineRule="exact"/>
      <w:jc w:val="center"/>
      <w:outlineLvl w:val="0"/>
    </w:pPr>
    <w:rPr>
      <w:b/>
      <w:sz w:val="28"/>
    </w:rPr>
  </w:style>
  <w:style w:type="paragraph" w:customStyle="1" w:styleId="ANNEXN">
    <w:name w:val="ANNEXN"/>
    <w:basedOn w:val="ANNEX"/>
    <w:next w:val="Normal"/>
    <w:rsid w:val="00F56AA0"/>
    <w:pPr>
      <w:numPr>
        <w:numId w:val="21"/>
      </w:numPr>
    </w:pPr>
  </w:style>
  <w:style w:type="paragraph" w:customStyle="1" w:styleId="ANNEXZ">
    <w:name w:val="ANNEXZ"/>
    <w:basedOn w:val="ANNEX"/>
    <w:next w:val="Normal"/>
    <w:rsid w:val="00F56AA0"/>
    <w:pPr>
      <w:numPr>
        <w:numId w:val="8"/>
      </w:numPr>
    </w:pPr>
  </w:style>
  <w:style w:type="paragraph" w:customStyle="1" w:styleId="Bibliography1">
    <w:name w:val="Bibliography1"/>
    <w:basedOn w:val="Normal"/>
    <w:rsid w:val="00F56AA0"/>
    <w:pPr>
      <w:numPr>
        <w:numId w:val="9"/>
      </w:numPr>
      <w:tabs>
        <w:tab w:val="clear" w:pos="360"/>
        <w:tab w:val="left" w:pos="660"/>
      </w:tabs>
    </w:pPr>
  </w:style>
  <w:style w:type="paragraph" w:styleId="BlockText">
    <w:name w:val="Block Text"/>
    <w:basedOn w:val="Normal"/>
    <w:rsid w:val="00F56AA0"/>
    <w:pPr>
      <w:spacing w:after="120"/>
      <w:ind w:left="1440" w:right="1440"/>
    </w:pPr>
  </w:style>
  <w:style w:type="paragraph" w:styleId="BodyText">
    <w:name w:val="Body Text"/>
    <w:aliases w:val="Body Text Char,Body Text Char1 Char,Body Text Char Char Char,Body Text Char1,Body Text Char Char"/>
    <w:basedOn w:val="Normal"/>
    <w:link w:val="BodyTextChar2"/>
    <w:uiPriority w:val="99"/>
    <w:rsid w:val="00F56AA0"/>
    <w:pPr>
      <w:spacing w:before="60" w:after="60" w:line="210" w:lineRule="atLeast"/>
    </w:pPr>
    <w:rPr>
      <w:sz w:val="18"/>
    </w:rPr>
  </w:style>
  <w:style w:type="paragraph" w:styleId="BodyText2">
    <w:name w:val="Body Text 2"/>
    <w:basedOn w:val="Normal"/>
    <w:rsid w:val="00F56AA0"/>
    <w:pPr>
      <w:spacing w:before="60" w:after="60" w:line="190" w:lineRule="atLeast"/>
    </w:pPr>
    <w:rPr>
      <w:sz w:val="16"/>
    </w:rPr>
  </w:style>
  <w:style w:type="paragraph" w:styleId="BodyText3">
    <w:name w:val="Body Text 3"/>
    <w:basedOn w:val="Normal"/>
    <w:rsid w:val="00F56AA0"/>
    <w:pPr>
      <w:spacing w:before="60" w:after="60" w:line="170" w:lineRule="atLeast"/>
    </w:pPr>
    <w:rPr>
      <w:sz w:val="14"/>
    </w:rPr>
  </w:style>
  <w:style w:type="paragraph" w:styleId="BodyTextFirstIndent">
    <w:name w:val="Body Text First Indent"/>
    <w:basedOn w:val="BodyText"/>
    <w:rsid w:val="00F56AA0"/>
    <w:pPr>
      <w:spacing w:before="0" w:after="120"/>
      <w:ind w:firstLine="210"/>
    </w:pPr>
  </w:style>
  <w:style w:type="paragraph" w:styleId="BodyTextIndent">
    <w:name w:val="Body Text Indent"/>
    <w:basedOn w:val="Normal"/>
    <w:link w:val="BodyTextIndentChar"/>
    <w:rsid w:val="00F56AA0"/>
    <w:pPr>
      <w:spacing w:after="120"/>
      <w:ind w:left="283"/>
    </w:pPr>
  </w:style>
  <w:style w:type="paragraph" w:styleId="BodyTextFirstIndent2">
    <w:name w:val="Body Text First Indent 2"/>
    <w:aliases w:val="Retrait corps et 1ère lig"/>
    <w:basedOn w:val="Normal"/>
    <w:rsid w:val="00F56AA0"/>
    <w:pPr>
      <w:ind w:firstLine="210"/>
    </w:pPr>
  </w:style>
  <w:style w:type="paragraph" w:styleId="BodyTextIndent2">
    <w:name w:val="Body Text Indent 2"/>
    <w:basedOn w:val="Normal"/>
    <w:rsid w:val="00F56AA0"/>
    <w:pPr>
      <w:spacing w:after="120" w:line="480" w:lineRule="auto"/>
      <w:ind w:left="283"/>
    </w:pPr>
  </w:style>
  <w:style w:type="paragraph" w:styleId="BodyTextIndent3">
    <w:name w:val="Body Text Indent 3"/>
    <w:basedOn w:val="Normal"/>
    <w:rsid w:val="00F56AA0"/>
    <w:pPr>
      <w:spacing w:after="120"/>
      <w:ind w:left="283"/>
    </w:pPr>
    <w:rPr>
      <w:sz w:val="16"/>
    </w:rPr>
  </w:style>
  <w:style w:type="paragraph" w:styleId="Caption">
    <w:name w:val="caption"/>
    <w:aliases w:val="Figure-caption,CAPTION,Figure Caption,Figure-caption1,CAPTION1,Figure Caption1,Figure-caption2,CAPTION2,Figure Caption2,Figure-caption3,CAPTION3,Figure Caption3,Figure-caption4,CAPTION4,Figure Caption4,Figure-caption5,CAPTION5,Table Captio"/>
    <w:basedOn w:val="Normal"/>
    <w:next w:val="Normal"/>
    <w:link w:val="CaptionChar"/>
    <w:qFormat/>
    <w:rsid w:val="00F56AA0"/>
    <w:pPr>
      <w:keepNext/>
      <w:spacing w:before="120" w:after="120"/>
    </w:pPr>
    <w:rPr>
      <w:b/>
    </w:rPr>
  </w:style>
  <w:style w:type="paragraph" w:styleId="Closing">
    <w:name w:val="Closing"/>
    <w:basedOn w:val="Normal"/>
    <w:rsid w:val="00F56AA0"/>
    <w:pPr>
      <w:ind w:left="4252"/>
    </w:pPr>
  </w:style>
  <w:style w:type="character" w:styleId="CommentReference">
    <w:name w:val="annotation reference"/>
    <w:uiPriority w:val="99"/>
    <w:rsid w:val="00F56AA0"/>
    <w:rPr>
      <w:noProof w:val="0"/>
      <w:sz w:val="16"/>
      <w:lang w:val="fr-FR"/>
    </w:rPr>
  </w:style>
  <w:style w:type="paragraph" w:styleId="CommentText">
    <w:name w:val="annotation text"/>
    <w:basedOn w:val="Normal"/>
    <w:link w:val="CommentTextChar1"/>
    <w:uiPriority w:val="99"/>
    <w:qFormat/>
    <w:rsid w:val="00F56AA0"/>
  </w:style>
  <w:style w:type="paragraph" w:styleId="Date">
    <w:name w:val="Date"/>
    <w:basedOn w:val="Normal"/>
    <w:next w:val="Normal"/>
    <w:rsid w:val="00F56AA0"/>
  </w:style>
  <w:style w:type="paragraph" w:customStyle="1" w:styleId="Definition">
    <w:name w:val="Definition"/>
    <w:basedOn w:val="Normal"/>
    <w:next w:val="Normal"/>
    <w:rsid w:val="00F56AA0"/>
  </w:style>
  <w:style w:type="character" w:customStyle="1" w:styleId="Defterms">
    <w:name w:val="Defterms"/>
    <w:rsid w:val="00F56AA0"/>
    <w:rPr>
      <w:noProof w:val="0"/>
      <w:color w:val="auto"/>
      <w:lang w:val="fr-FR"/>
    </w:rPr>
  </w:style>
  <w:style w:type="paragraph" w:customStyle="1" w:styleId="dl">
    <w:name w:val="dl"/>
    <w:basedOn w:val="Normal"/>
    <w:rsid w:val="00F56AA0"/>
    <w:pPr>
      <w:ind w:left="800" w:hanging="400"/>
    </w:pPr>
  </w:style>
  <w:style w:type="paragraph" w:styleId="DocumentMap">
    <w:name w:val="Document Map"/>
    <w:basedOn w:val="Normal"/>
    <w:semiHidden/>
    <w:rsid w:val="00F56AA0"/>
    <w:pPr>
      <w:shd w:val="clear" w:color="auto" w:fill="000080"/>
    </w:pPr>
    <w:rPr>
      <w:rFonts w:ascii="Tahoma" w:hAnsi="Tahoma"/>
    </w:rPr>
  </w:style>
  <w:style w:type="character" w:styleId="Emphasis">
    <w:name w:val="Emphasis"/>
    <w:qFormat/>
    <w:rsid w:val="00F56AA0"/>
    <w:rPr>
      <w:i/>
      <w:noProof w:val="0"/>
      <w:lang w:val="fr-FR"/>
    </w:rPr>
  </w:style>
  <w:style w:type="character" w:styleId="EndnoteReference">
    <w:name w:val="endnote reference"/>
    <w:semiHidden/>
    <w:rsid w:val="00F56AA0"/>
    <w:rPr>
      <w:noProof w:val="0"/>
      <w:vertAlign w:val="superscript"/>
      <w:lang w:val="fr-FR"/>
    </w:rPr>
  </w:style>
  <w:style w:type="paragraph" w:styleId="EndnoteText">
    <w:name w:val="endnote text"/>
    <w:basedOn w:val="Normal"/>
    <w:semiHidden/>
    <w:rsid w:val="00F56AA0"/>
  </w:style>
  <w:style w:type="paragraph" w:styleId="EnvelopeAddress">
    <w:name w:val="envelope address"/>
    <w:basedOn w:val="Normal"/>
    <w:rsid w:val="00F56AA0"/>
    <w:pPr>
      <w:framePr w:w="7938" w:h="1985" w:hRule="exact" w:hSpace="141" w:wrap="auto" w:hAnchor="page" w:xAlign="center" w:yAlign="bottom"/>
      <w:ind w:left="2835"/>
    </w:pPr>
    <w:rPr>
      <w:sz w:val="24"/>
    </w:rPr>
  </w:style>
  <w:style w:type="paragraph" w:styleId="EnvelopeReturn">
    <w:name w:val="envelope return"/>
    <w:basedOn w:val="Normal"/>
    <w:rsid w:val="00F56AA0"/>
  </w:style>
  <w:style w:type="paragraph" w:customStyle="1" w:styleId="Example">
    <w:name w:val="Example"/>
    <w:basedOn w:val="Normal"/>
    <w:next w:val="Normal"/>
    <w:rsid w:val="00F56AA0"/>
    <w:pPr>
      <w:tabs>
        <w:tab w:val="left" w:pos="1360"/>
      </w:tabs>
      <w:spacing w:line="210" w:lineRule="atLeast"/>
    </w:pPr>
    <w:rPr>
      <w:sz w:val="18"/>
    </w:rPr>
  </w:style>
  <w:style w:type="character" w:customStyle="1" w:styleId="ExtXref">
    <w:name w:val="ExtXref"/>
    <w:rsid w:val="00F56AA0"/>
    <w:rPr>
      <w:noProof w:val="0"/>
      <w:color w:val="auto"/>
      <w:lang w:val="fr-FR"/>
    </w:rPr>
  </w:style>
  <w:style w:type="paragraph" w:customStyle="1" w:styleId="Figurefootnote">
    <w:name w:val="Figure footnote"/>
    <w:basedOn w:val="Normal"/>
    <w:rsid w:val="00F56AA0"/>
    <w:pPr>
      <w:keepNext/>
      <w:tabs>
        <w:tab w:val="left" w:pos="340"/>
      </w:tabs>
      <w:spacing w:after="60" w:line="210" w:lineRule="atLeast"/>
    </w:pPr>
    <w:rPr>
      <w:sz w:val="18"/>
    </w:rPr>
  </w:style>
  <w:style w:type="paragraph" w:customStyle="1" w:styleId="Figuretitle0">
    <w:name w:val="Figure title"/>
    <w:basedOn w:val="Normal"/>
    <w:next w:val="Normal"/>
    <w:rsid w:val="00F56AA0"/>
    <w:pPr>
      <w:suppressAutoHyphens/>
      <w:spacing w:before="220" w:after="220"/>
      <w:jc w:val="center"/>
    </w:pPr>
    <w:rPr>
      <w:b/>
    </w:rPr>
  </w:style>
  <w:style w:type="character" w:styleId="FollowedHyperlink">
    <w:name w:val="FollowedHyperlink"/>
    <w:uiPriority w:val="99"/>
    <w:rsid w:val="00F56AA0"/>
    <w:rPr>
      <w:noProof w:val="0"/>
      <w:color w:val="800080"/>
      <w:u w:val="single"/>
      <w:lang w:val="fr-FR"/>
    </w:rPr>
  </w:style>
  <w:style w:type="paragraph" w:styleId="Footer">
    <w:name w:val="footer"/>
    <w:basedOn w:val="Normal"/>
    <w:link w:val="FooterChar"/>
    <w:uiPriority w:val="99"/>
    <w:rsid w:val="00F56AA0"/>
    <w:pPr>
      <w:spacing w:after="0" w:line="220" w:lineRule="exact"/>
    </w:pPr>
  </w:style>
  <w:style w:type="character" w:styleId="FootnoteReference">
    <w:name w:val="footnote reference"/>
    <w:aliases w:val="Appel note de bas de p"/>
    <w:semiHidden/>
    <w:rsid w:val="00F56AA0"/>
    <w:rPr>
      <w:noProof/>
      <w:position w:val="6"/>
      <w:sz w:val="16"/>
      <w:vertAlign w:val="baseline"/>
      <w:lang w:val="fr-FR"/>
    </w:rPr>
  </w:style>
  <w:style w:type="paragraph" w:styleId="FootnoteText">
    <w:name w:val="footnote text"/>
    <w:basedOn w:val="Normal"/>
    <w:semiHidden/>
    <w:rsid w:val="00F56AA0"/>
    <w:pPr>
      <w:tabs>
        <w:tab w:val="left" w:pos="340"/>
      </w:tabs>
      <w:spacing w:after="120" w:line="210" w:lineRule="atLeast"/>
    </w:pPr>
    <w:rPr>
      <w:sz w:val="18"/>
    </w:rPr>
  </w:style>
  <w:style w:type="paragraph" w:customStyle="1" w:styleId="Foreword">
    <w:name w:val="Foreword"/>
    <w:basedOn w:val="Normal"/>
    <w:next w:val="Normal"/>
    <w:rsid w:val="00F56AA0"/>
    <w:rPr>
      <w:color w:val="0000FF"/>
    </w:rPr>
  </w:style>
  <w:style w:type="paragraph" w:customStyle="1" w:styleId="Formula">
    <w:name w:val="Formula"/>
    <w:basedOn w:val="Normal"/>
    <w:next w:val="Normal"/>
    <w:rsid w:val="00F56AA0"/>
    <w:pPr>
      <w:tabs>
        <w:tab w:val="right" w:pos="9752"/>
      </w:tabs>
      <w:spacing w:after="220"/>
      <w:ind w:left="403"/>
      <w:jc w:val="left"/>
    </w:pPr>
  </w:style>
  <w:style w:type="paragraph" w:styleId="Header">
    <w:name w:val="header"/>
    <w:basedOn w:val="Normal"/>
    <w:link w:val="HeaderChar"/>
    <w:uiPriority w:val="99"/>
    <w:rsid w:val="00F56AA0"/>
    <w:pPr>
      <w:spacing w:after="740" w:line="220" w:lineRule="exact"/>
    </w:pPr>
    <w:rPr>
      <w:b/>
    </w:rPr>
  </w:style>
  <w:style w:type="character" w:styleId="Hyperlink">
    <w:name w:val="Hyperlink"/>
    <w:uiPriority w:val="99"/>
    <w:rsid w:val="00F56AA0"/>
    <w:rPr>
      <w:noProof w:val="0"/>
      <w:color w:val="0000FF"/>
      <w:u w:val="single"/>
      <w:lang w:val="fr-FR"/>
    </w:rPr>
  </w:style>
  <w:style w:type="paragraph" w:styleId="Index1">
    <w:name w:val="index 1"/>
    <w:basedOn w:val="Normal"/>
    <w:semiHidden/>
    <w:rsid w:val="00F56AA0"/>
    <w:pPr>
      <w:spacing w:after="0" w:line="210" w:lineRule="atLeast"/>
      <w:ind w:left="142" w:hanging="142"/>
      <w:jc w:val="left"/>
    </w:pPr>
    <w:rPr>
      <w:b/>
      <w:sz w:val="18"/>
    </w:rPr>
  </w:style>
  <w:style w:type="paragraph" w:styleId="Index2">
    <w:name w:val="index 2"/>
    <w:basedOn w:val="Normal"/>
    <w:next w:val="Normal"/>
    <w:autoRedefine/>
    <w:semiHidden/>
    <w:rsid w:val="00F56AA0"/>
    <w:pPr>
      <w:spacing w:line="210" w:lineRule="atLeast"/>
      <w:ind w:left="600" w:hanging="200"/>
    </w:pPr>
    <w:rPr>
      <w:b/>
      <w:sz w:val="18"/>
    </w:rPr>
  </w:style>
  <w:style w:type="paragraph" w:styleId="Index3">
    <w:name w:val="index 3"/>
    <w:basedOn w:val="Normal"/>
    <w:next w:val="Normal"/>
    <w:autoRedefine/>
    <w:semiHidden/>
    <w:rsid w:val="00F56AA0"/>
    <w:pPr>
      <w:spacing w:line="220" w:lineRule="atLeast"/>
      <w:ind w:left="600" w:hanging="200"/>
    </w:pPr>
    <w:rPr>
      <w:b/>
    </w:rPr>
  </w:style>
  <w:style w:type="paragraph" w:styleId="Index4">
    <w:name w:val="index 4"/>
    <w:basedOn w:val="Normal"/>
    <w:next w:val="Normal"/>
    <w:autoRedefine/>
    <w:semiHidden/>
    <w:rsid w:val="00F56AA0"/>
    <w:pPr>
      <w:spacing w:line="220" w:lineRule="atLeast"/>
      <w:ind w:left="800" w:hanging="200"/>
    </w:pPr>
    <w:rPr>
      <w:b/>
    </w:rPr>
  </w:style>
  <w:style w:type="paragraph" w:styleId="Index5">
    <w:name w:val="index 5"/>
    <w:basedOn w:val="Normal"/>
    <w:next w:val="Normal"/>
    <w:autoRedefine/>
    <w:semiHidden/>
    <w:rsid w:val="00F56AA0"/>
    <w:pPr>
      <w:spacing w:line="220" w:lineRule="atLeast"/>
      <w:ind w:left="1000" w:hanging="200"/>
    </w:pPr>
    <w:rPr>
      <w:b/>
    </w:rPr>
  </w:style>
  <w:style w:type="paragraph" w:styleId="Index6">
    <w:name w:val="index 6"/>
    <w:basedOn w:val="Normal"/>
    <w:next w:val="Normal"/>
    <w:autoRedefine/>
    <w:semiHidden/>
    <w:rsid w:val="00F56AA0"/>
    <w:pPr>
      <w:spacing w:line="220" w:lineRule="atLeast"/>
      <w:ind w:left="1200" w:hanging="200"/>
    </w:pPr>
    <w:rPr>
      <w:b/>
    </w:rPr>
  </w:style>
  <w:style w:type="paragraph" w:styleId="Index7">
    <w:name w:val="index 7"/>
    <w:basedOn w:val="Normal"/>
    <w:next w:val="Normal"/>
    <w:autoRedefine/>
    <w:semiHidden/>
    <w:rsid w:val="00F56AA0"/>
    <w:pPr>
      <w:spacing w:line="220" w:lineRule="atLeast"/>
      <w:ind w:left="1400" w:hanging="200"/>
    </w:pPr>
    <w:rPr>
      <w:b/>
    </w:rPr>
  </w:style>
  <w:style w:type="paragraph" w:styleId="Index8">
    <w:name w:val="index 8"/>
    <w:basedOn w:val="Normal"/>
    <w:next w:val="Normal"/>
    <w:autoRedefine/>
    <w:semiHidden/>
    <w:rsid w:val="00F56AA0"/>
    <w:pPr>
      <w:spacing w:line="220" w:lineRule="atLeast"/>
      <w:ind w:left="1600" w:hanging="200"/>
    </w:pPr>
    <w:rPr>
      <w:b/>
    </w:rPr>
  </w:style>
  <w:style w:type="paragraph" w:styleId="Index9">
    <w:name w:val="index 9"/>
    <w:basedOn w:val="Normal"/>
    <w:next w:val="Normal"/>
    <w:autoRedefine/>
    <w:semiHidden/>
    <w:rsid w:val="00F56AA0"/>
    <w:pPr>
      <w:spacing w:line="220" w:lineRule="atLeast"/>
      <w:ind w:left="1800" w:hanging="200"/>
    </w:pPr>
    <w:rPr>
      <w:b/>
    </w:rPr>
  </w:style>
  <w:style w:type="paragraph" w:styleId="IndexHeading">
    <w:name w:val="index heading"/>
    <w:basedOn w:val="Normal"/>
    <w:next w:val="Index1"/>
    <w:semiHidden/>
    <w:rsid w:val="00F56AA0"/>
    <w:pPr>
      <w:keepNext/>
      <w:spacing w:before="400" w:after="210"/>
      <w:jc w:val="center"/>
    </w:pPr>
  </w:style>
  <w:style w:type="paragraph" w:customStyle="1" w:styleId="Introduction">
    <w:name w:val="Introduction"/>
    <w:basedOn w:val="Normal"/>
    <w:next w:val="Normal"/>
    <w:rsid w:val="00F56AA0"/>
    <w:pPr>
      <w:keepNext/>
      <w:pageBreakBefore/>
      <w:tabs>
        <w:tab w:val="left" w:pos="400"/>
      </w:tabs>
      <w:suppressAutoHyphens/>
      <w:spacing w:before="960" w:after="310" w:line="310" w:lineRule="exact"/>
      <w:jc w:val="left"/>
    </w:pPr>
    <w:rPr>
      <w:b/>
      <w:sz w:val="28"/>
    </w:rPr>
  </w:style>
  <w:style w:type="character" w:styleId="LineNumber">
    <w:name w:val="line number"/>
    <w:rsid w:val="00F56AA0"/>
    <w:rPr>
      <w:noProof w:val="0"/>
      <w:lang w:val="fr-FR"/>
    </w:rPr>
  </w:style>
  <w:style w:type="paragraph" w:styleId="List">
    <w:name w:val="List"/>
    <w:basedOn w:val="Normal"/>
    <w:rsid w:val="00F56AA0"/>
    <w:pPr>
      <w:ind w:left="283" w:hanging="283"/>
    </w:pPr>
  </w:style>
  <w:style w:type="paragraph" w:styleId="List2">
    <w:name w:val="List 2"/>
    <w:basedOn w:val="Normal"/>
    <w:rsid w:val="00F56AA0"/>
    <w:pPr>
      <w:ind w:left="566" w:hanging="283"/>
    </w:pPr>
  </w:style>
  <w:style w:type="paragraph" w:styleId="List3">
    <w:name w:val="List 3"/>
    <w:basedOn w:val="Normal"/>
    <w:rsid w:val="00F56AA0"/>
    <w:pPr>
      <w:ind w:left="849" w:hanging="283"/>
    </w:pPr>
  </w:style>
  <w:style w:type="paragraph" w:styleId="List4">
    <w:name w:val="List 4"/>
    <w:basedOn w:val="Normal"/>
    <w:rsid w:val="00F56AA0"/>
    <w:pPr>
      <w:ind w:left="1132" w:hanging="283"/>
    </w:pPr>
  </w:style>
  <w:style w:type="paragraph" w:styleId="List5">
    <w:name w:val="List 5"/>
    <w:basedOn w:val="Normal"/>
    <w:rsid w:val="00F56AA0"/>
    <w:pPr>
      <w:ind w:left="1415" w:hanging="283"/>
    </w:pPr>
  </w:style>
  <w:style w:type="paragraph" w:styleId="ListBullet">
    <w:name w:val="List Bullet"/>
    <w:aliases w:val="UL,Liste à puces"/>
    <w:basedOn w:val="Normal"/>
    <w:autoRedefine/>
    <w:rsid w:val="004A373D"/>
    <w:pPr>
      <w:numPr>
        <w:numId w:val="1"/>
      </w:numPr>
      <w:tabs>
        <w:tab w:val="clear" w:pos="360"/>
        <w:tab w:val="num" w:pos="990"/>
      </w:tabs>
      <w:spacing w:line="276" w:lineRule="auto"/>
      <w:ind w:left="1987" w:hanging="1267"/>
    </w:pPr>
  </w:style>
  <w:style w:type="paragraph" w:styleId="ListBullet2">
    <w:name w:val="List Bullet 2"/>
    <w:basedOn w:val="Normal"/>
    <w:autoRedefine/>
    <w:rsid w:val="00F56AA0"/>
    <w:pPr>
      <w:numPr>
        <w:numId w:val="14"/>
      </w:numPr>
    </w:pPr>
  </w:style>
  <w:style w:type="paragraph" w:styleId="ListBullet3">
    <w:name w:val="List Bullet 3"/>
    <w:basedOn w:val="Normal"/>
    <w:autoRedefine/>
    <w:rsid w:val="00F56AA0"/>
    <w:pPr>
      <w:tabs>
        <w:tab w:val="num" w:pos="926"/>
      </w:tabs>
      <w:ind w:left="926" w:hanging="360"/>
    </w:pPr>
  </w:style>
  <w:style w:type="paragraph" w:styleId="ListBullet4">
    <w:name w:val="List Bullet 4"/>
    <w:basedOn w:val="Normal"/>
    <w:autoRedefine/>
    <w:rsid w:val="00F56AA0"/>
    <w:pPr>
      <w:numPr>
        <w:numId w:val="15"/>
      </w:numPr>
    </w:pPr>
  </w:style>
  <w:style w:type="paragraph" w:styleId="ListBullet5">
    <w:name w:val="List Bullet 5"/>
    <w:basedOn w:val="Normal"/>
    <w:autoRedefine/>
    <w:rsid w:val="00F56AA0"/>
    <w:pPr>
      <w:numPr>
        <w:numId w:val="16"/>
      </w:numPr>
    </w:pPr>
  </w:style>
  <w:style w:type="paragraph" w:styleId="ListContinue">
    <w:name w:val="List Continue"/>
    <w:aliases w:val="list 1,list-1"/>
    <w:basedOn w:val="Normal"/>
    <w:rsid w:val="00F56AA0"/>
    <w:pPr>
      <w:numPr>
        <w:numId w:val="17"/>
      </w:numPr>
      <w:tabs>
        <w:tab w:val="left" w:pos="400"/>
      </w:tabs>
    </w:pPr>
  </w:style>
  <w:style w:type="paragraph" w:styleId="ListContinue2">
    <w:name w:val="List Continue 2"/>
    <w:aliases w:val="list-2"/>
    <w:basedOn w:val="ListContinue"/>
    <w:rsid w:val="00F56AA0"/>
    <w:pPr>
      <w:numPr>
        <w:ilvl w:val="1"/>
      </w:numPr>
      <w:tabs>
        <w:tab w:val="clear" w:pos="400"/>
        <w:tab w:val="left" w:pos="800"/>
      </w:tabs>
    </w:pPr>
  </w:style>
  <w:style w:type="paragraph" w:styleId="ListContinue3">
    <w:name w:val="List Continue 3"/>
    <w:basedOn w:val="ListContinue"/>
    <w:rsid w:val="00F56AA0"/>
    <w:pPr>
      <w:numPr>
        <w:ilvl w:val="2"/>
      </w:numPr>
      <w:tabs>
        <w:tab w:val="clear" w:pos="400"/>
        <w:tab w:val="left" w:pos="1200"/>
      </w:tabs>
    </w:pPr>
  </w:style>
  <w:style w:type="paragraph" w:styleId="ListContinue4">
    <w:name w:val="List Continue 4"/>
    <w:basedOn w:val="ListContinue"/>
    <w:rsid w:val="00F56AA0"/>
    <w:pPr>
      <w:numPr>
        <w:ilvl w:val="3"/>
      </w:numPr>
      <w:tabs>
        <w:tab w:val="clear" w:pos="400"/>
        <w:tab w:val="left" w:pos="1600"/>
      </w:tabs>
    </w:pPr>
  </w:style>
  <w:style w:type="paragraph" w:styleId="ListContinue5">
    <w:name w:val="List Continue 5"/>
    <w:basedOn w:val="Normal"/>
    <w:rsid w:val="00F56AA0"/>
    <w:pPr>
      <w:spacing w:after="120"/>
      <w:ind w:left="1415"/>
    </w:pPr>
  </w:style>
  <w:style w:type="paragraph" w:styleId="ListNumber">
    <w:name w:val="List Number"/>
    <w:basedOn w:val="Normal"/>
    <w:rsid w:val="00F56AA0"/>
    <w:pPr>
      <w:numPr>
        <w:numId w:val="18"/>
      </w:numPr>
      <w:tabs>
        <w:tab w:val="left" w:pos="400"/>
      </w:tabs>
    </w:pPr>
  </w:style>
  <w:style w:type="paragraph" w:styleId="ListNumber2">
    <w:name w:val="List Number 2"/>
    <w:basedOn w:val="Normal"/>
    <w:rsid w:val="00F56AA0"/>
    <w:pPr>
      <w:numPr>
        <w:ilvl w:val="1"/>
        <w:numId w:val="18"/>
      </w:numPr>
      <w:tabs>
        <w:tab w:val="left" w:pos="800"/>
      </w:tabs>
    </w:pPr>
  </w:style>
  <w:style w:type="paragraph" w:styleId="ListNumber3">
    <w:name w:val="List Number 3"/>
    <w:basedOn w:val="Normal"/>
    <w:rsid w:val="00F56AA0"/>
    <w:pPr>
      <w:numPr>
        <w:ilvl w:val="2"/>
        <w:numId w:val="18"/>
      </w:numPr>
      <w:tabs>
        <w:tab w:val="left" w:pos="1200"/>
      </w:tabs>
    </w:pPr>
  </w:style>
  <w:style w:type="paragraph" w:styleId="ListNumber4">
    <w:name w:val="List Number 4"/>
    <w:basedOn w:val="Normal"/>
    <w:rsid w:val="00F56AA0"/>
    <w:pPr>
      <w:numPr>
        <w:ilvl w:val="3"/>
        <w:numId w:val="18"/>
      </w:numPr>
      <w:tabs>
        <w:tab w:val="clear" w:pos="2520"/>
        <w:tab w:val="left" w:pos="1600"/>
      </w:tabs>
    </w:pPr>
  </w:style>
  <w:style w:type="paragraph" w:styleId="ListNumber5">
    <w:name w:val="List Number 5"/>
    <w:basedOn w:val="Normal"/>
    <w:rsid w:val="00F56AA0"/>
    <w:pPr>
      <w:tabs>
        <w:tab w:val="num" w:pos="1492"/>
      </w:tabs>
      <w:ind w:left="1492" w:hanging="360"/>
    </w:pPr>
  </w:style>
  <w:style w:type="paragraph" w:styleId="MacroText">
    <w:name w:val="macro"/>
    <w:semiHidden/>
    <w:rsid w:val="00F56AA0"/>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paragraph" w:styleId="MessageHeader">
    <w:name w:val="Message Header"/>
    <w:basedOn w:val="Normal"/>
    <w:rsid w:val="00F56AA0"/>
    <w:pPr>
      <w:pBdr>
        <w:top w:val="single" w:sz="6" w:space="1" w:color="auto"/>
        <w:left w:val="single" w:sz="6" w:space="1" w:color="auto"/>
        <w:bottom w:val="single" w:sz="6" w:space="1" w:color="auto"/>
        <w:right w:val="single" w:sz="6" w:space="1" w:color="auto"/>
      </w:pBdr>
      <w:shd w:val="pct20" w:color="auto" w:fill="auto"/>
      <w:ind w:left="1134" w:hanging="1134"/>
    </w:pPr>
    <w:rPr>
      <w:sz w:val="24"/>
    </w:rPr>
  </w:style>
  <w:style w:type="paragraph" w:customStyle="1" w:styleId="MSDNFR">
    <w:name w:val="MSDNFR"/>
    <w:basedOn w:val="Normal"/>
    <w:next w:val="Normal"/>
    <w:rsid w:val="00F56AA0"/>
    <w:pPr>
      <w:spacing w:line="220" w:lineRule="atLeast"/>
    </w:pPr>
    <w:rPr>
      <w:color w:val="0000FF"/>
    </w:rPr>
  </w:style>
  <w:style w:type="paragraph" w:customStyle="1" w:styleId="na2">
    <w:name w:val="na2"/>
    <w:basedOn w:val="a2"/>
    <w:next w:val="Normal"/>
    <w:rsid w:val="00F56AA0"/>
    <w:pPr>
      <w:numPr>
        <w:numId w:val="21"/>
      </w:numPr>
    </w:pPr>
  </w:style>
  <w:style w:type="paragraph" w:customStyle="1" w:styleId="na3">
    <w:name w:val="na3"/>
    <w:basedOn w:val="a3"/>
    <w:next w:val="Normal"/>
    <w:rsid w:val="00F56AA0"/>
    <w:pPr>
      <w:numPr>
        <w:numId w:val="21"/>
      </w:numPr>
    </w:pPr>
  </w:style>
  <w:style w:type="paragraph" w:customStyle="1" w:styleId="na4">
    <w:name w:val="na4"/>
    <w:basedOn w:val="a4"/>
    <w:next w:val="Normal"/>
    <w:rsid w:val="00F56AA0"/>
    <w:pPr>
      <w:numPr>
        <w:numId w:val="21"/>
      </w:numPr>
      <w:tabs>
        <w:tab w:val="left" w:pos="1060"/>
      </w:tabs>
    </w:pPr>
  </w:style>
  <w:style w:type="paragraph" w:customStyle="1" w:styleId="na5">
    <w:name w:val="na5"/>
    <w:basedOn w:val="a5"/>
    <w:next w:val="Normal"/>
    <w:rsid w:val="00F56AA0"/>
    <w:pPr>
      <w:numPr>
        <w:numId w:val="21"/>
      </w:numPr>
    </w:pPr>
  </w:style>
  <w:style w:type="paragraph" w:customStyle="1" w:styleId="na6">
    <w:name w:val="na6"/>
    <w:basedOn w:val="a6"/>
    <w:next w:val="Normal"/>
    <w:rsid w:val="00F56AA0"/>
    <w:pPr>
      <w:numPr>
        <w:numId w:val="21"/>
      </w:numPr>
    </w:pPr>
  </w:style>
  <w:style w:type="paragraph" w:styleId="NormalIndent">
    <w:name w:val="Normal Indent"/>
    <w:basedOn w:val="Normal"/>
    <w:rsid w:val="00F56AA0"/>
    <w:pPr>
      <w:ind w:left="708"/>
    </w:pPr>
  </w:style>
  <w:style w:type="paragraph" w:customStyle="1" w:styleId="Note">
    <w:name w:val="Note"/>
    <w:basedOn w:val="Normal"/>
    <w:next w:val="Normal"/>
    <w:link w:val="NoteZchn"/>
    <w:rsid w:val="00F56AA0"/>
    <w:pPr>
      <w:tabs>
        <w:tab w:val="left" w:pos="1685"/>
        <w:tab w:val="left" w:pos="2160"/>
      </w:tabs>
      <w:spacing w:line="210" w:lineRule="atLeast"/>
      <w:ind w:left="720" w:right="720"/>
    </w:pPr>
    <w:rPr>
      <w:sz w:val="18"/>
    </w:rPr>
  </w:style>
  <w:style w:type="paragraph" w:styleId="NoteHeading">
    <w:name w:val="Note Heading"/>
    <w:basedOn w:val="Normal"/>
    <w:next w:val="Normal"/>
    <w:rsid w:val="00F56AA0"/>
  </w:style>
  <w:style w:type="paragraph" w:customStyle="1" w:styleId="p2">
    <w:name w:val="p2"/>
    <w:basedOn w:val="Normal"/>
    <w:next w:val="Normal"/>
    <w:rsid w:val="00F56AA0"/>
    <w:pPr>
      <w:tabs>
        <w:tab w:val="left" w:pos="560"/>
      </w:tabs>
    </w:pPr>
  </w:style>
  <w:style w:type="paragraph" w:customStyle="1" w:styleId="p3">
    <w:name w:val="p3"/>
    <w:basedOn w:val="Normal"/>
    <w:next w:val="Normal"/>
    <w:rsid w:val="00F56AA0"/>
    <w:pPr>
      <w:tabs>
        <w:tab w:val="left" w:pos="720"/>
      </w:tabs>
    </w:pPr>
  </w:style>
  <w:style w:type="paragraph" w:customStyle="1" w:styleId="p4">
    <w:name w:val="p4"/>
    <w:basedOn w:val="Normal"/>
    <w:next w:val="Normal"/>
    <w:rsid w:val="00F56AA0"/>
    <w:pPr>
      <w:tabs>
        <w:tab w:val="left" w:pos="1100"/>
      </w:tabs>
    </w:pPr>
  </w:style>
  <w:style w:type="paragraph" w:customStyle="1" w:styleId="p5">
    <w:name w:val="p5"/>
    <w:basedOn w:val="Normal"/>
    <w:next w:val="Normal"/>
    <w:rsid w:val="00F56AA0"/>
    <w:pPr>
      <w:tabs>
        <w:tab w:val="left" w:pos="1100"/>
      </w:tabs>
    </w:pPr>
  </w:style>
  <w:style w:type="paragraph" w:customStyle="1" w:styleId="p6">
    <w:name w:val="p6"/>
    <w:basedOn w:val="Normal"/>
    <w:next w:val="Normal"/>
    <w:rsid w:val="00F56AA0"/>
    <w:pPr>
      <w:tabs>
        <w:tab w:val="left" w:pos="1440"/>
      </w:tabs>
    </w:pPr>
  </w:style>
  <w:style w:type="character" w:styleId="PageNumber">
    <w:name w:val="page number"/>
    <w:rsid w:val="00F56AA0"/>
    <w:rPr>
      <w:noProof w:val="0"/>
      <w:lang w:val="fr-FR"/>
    </w:rPr>
  </w:style>
  <w:style w:type="paragraph" w:styleId="PlainText">
    <w:name w:val="Plain Text"/>
    <w:basedOn w:val="Normal"/>
    <w:rsid w:val="00F56AA0"/>
    <w:rPr>
      <w:rFonts w:ascii="Courier New" w:hAnsi="Courier New"/>
    </w:rPr>
  </w:style>
  <w:style w:type="paragraph" w:customStyle="1" w:styleId="RefNorm">
    <w:name w:val="RefNorm"/>
    <w:basedOn w:val="Normal"/>
    <w:next w:val="Normal"/>
    <w:rsid w:val="00F56AA0"/>
  </w:style>
  <w:style w:type="paragraph" w:styleId="Salutation">
    <w:name w:val="Salutation"/>
    <w:basedOn w:val="Normal"/>
    <w:next w:val="Normal"/>
    <w:rsid w:val="00F56AA0"/>
  </w:style>
  <w:style w:type="paragraph" w:styleId="Signature">
    <w:name w:val="Signature"/>
    <w:basedOn w:val="Normal"/>
    <w:rsid w:val="00F56AA0"/>
    <w:pPr>
      <w:ind w:left="4252"/>
    </w:pPr>
  </w:style>
  <w:style w:type="paragraph" w:customStyle="1" w:styleId="Special">
    <w:name w:val="Special"/>
    <w:basedOn w:val="Normal"/>
    <w:next w:val="Normal"/>
    <w:rsid w:val="00F56AA0"/>
  </w:style>
  <w:style w:type="character" w:styleId="Strong">
    <w:name w:val="Strong"/>
    <w:qFormat/>
    <w:rsid w:val="00F56AA0"/>
    <w:rPr>
      <w:b/>
      <w:noProof w:val="0"/>
      <w:lang w:val="fr-FR"/>
    </w:rPr>
  </w:style>
  <w:style w:type="paragraph" w:styleId="Subtitle">
    <w:name w:val="Subtitle"/>
    <w:basedOn w:val="Normal"/>
    <w:qFormat/>
    <w:rsid w:val="00F56AA0"/>
    <w:pPr>
      <w:spacing w:after="60"/>
      <w:jc w:val="center"/>
      <w:outlineLvl w:val="1"/>
    </w:pPr>
    <w:rPr>
      <w:sz w:val="24"/>
    </w:rPr>
  </w:style>
  <w:style w:type="paragraph" w:customStyle="1" w:styleId="Tablefootnote">
    <w:name w:val="Table footnote"/>
    <w:basedOn w:val="Normal"/>
    <w:rsid w:val="00F56AA0"/>
    <w:pPr>
      <w:tabs>
        <w:tab w:val="left" w:pos="340"/>
      </w:tabs>
      <w:spacing w:before="60" w:after="60" w:line="190" w:lineRule="atLeast"/>
    </w:pPr>
    <w:rPr>
      <w:sz w:val="16"/>
    </w:rPr>
  </w:style>
  <w:style w:type="paragraph" w:styleId="TableofAuthorities">
    <w:name w:val="table of authorities"/>
    <w:basedOn w:val="Normal"/>
    <w:next w:val="Normal"/>
    <w:semiHidden/>
    <w:rsid w:val="00F56AA0"/>
    <w:pPr>
      <w:ind w:left="200" w:hanging="200"/>
    </w:pPr>
  </w:style>
  <w:style w:type="paragraph" w:styleId="TableofFigures">
    <w:name w:val="table of figures"/>
    <w:basedOn w:val="Normal"/>
    <w:next w:val="Normal"/>
    <w:uiPriority w:val="99"/>
    <w:rsid w:val="00F56AA0"/>
    <w:pPr>
      <w:ind w:left="400" w:hanging="400"/>
    </w:pPr>
  </w:style>
  <w:style w:type="paragraph" w:customStyle="1" w:styleId="Tabletitle">
    <w:name w:val="Table title"/>
    <w:basedOn w:val="Normal"/>
    <w:next w:val="Normal"/>
    <w:link w:val="TabletitleChar"/>
    <w:qFormat/>
    <w:rsid w:val="00F56AA0"/>
    <w:pPr>
      <w:keepNext/>
      <w:suppressAutoHyphens/>
      <w:spacing w:before="120" w:after="120" w:line="230" w:lineRule="exact"/>
      <w:jc w:val="center"/>
    </w:pPr>
    <w:rPr>
      <w:b/>
    </w:rPr>
  </w:style>
  <w:style w:type="character" w:customStyle="1" w:styleId="TableFootNoteXref">
    <w:name w:val="TableFootNoteXref"/>
    <w:rsid w:val="00F56AA0"/>
    <w:rPr>
      <w:noProof/>
      <w:position w:val="6"/>
      <w:sz w:val="14"/>
      <w:lang w:val="fr-FR"/>
    </w:rPr>
  </w:style>
  <w:style w:type="paragraph" w:customStyle="1" w:styleId="Terms">
    <w:name w:val="Term(s)"/>
    <w:basedOn w:val="Normal"/>
    <w:next w:val="Definition"/>
    <w:rsid w:val="00F56AA0"/>
    <w:pPr>
      <w:keepNext/>
      <w:suppressAutoHyphens/>
      <w:spacing w:after="0"/>
      <w:jc w:val="left"/>
    </w:pPr>
    <w:rPr>
      <w:b/>
    </w:rPr>
  </w:style>
  <w:style w:type="paragraph" w:customStyle="1" w:styleId="TermNum">
    <w:name w:val="TermNum"/>
    <w:basedOn w:val="Normal"/>
    <w:next w:val="Terms"/>
    <w:rsid w:val="00F56AA0"/>
    <w:pPr>
      <w:keepNext/>
      <w:spacing w:after="0"/>
    </w:pPr>
    <w:rPr>
      <w:b/>
    </w:rPr>
  </w:style>
  <w:style w:type="paragraph" w:styleId="Title">
    <w:name w:val="Title"/>
    <w:basedOn w:val="Normal"/>
    <w:link w:val="TitleChar"/>
    <w:uiPriority w:val="10"/>
    <w:qFormat/>
    <w:rsid w:val="00F56AA0"/>
    <w:pPr>
      <w:spacing w:before="240" w:after="60"/>
      <w:jc w:val="center"/>
      <w:outlineLvl w:val="0"/>
    </w:pPr>
    <w:rPr>
      <w:b/>
      <w:kern w:val="28"/>
      <w:sz w:val="32"/>
    </w:rPr>
  </w:style>
  <w:style w:type="paragraph" w:styleId="TOAHeading">
    <w:name w:val="toa heading"/>
    <w:basedOn w:val="Normal"/>
    <w:next w:val="Normal"/>
    <w:semiHidden/>
    <w:rsid w:val="00F56AA0"/>
    <w:pPr>
      <w:spacing w:before="120"/>
    </w:pPr>
    <w:rPr>
      <w:b/>
      <w:sz w:val="24"/>
    </w:rPr>
  </w:style>
  <w:style w:type="paragraph" w:styleId="TOC1">
    <w:name w:val="toc 1"/>
    <w:basedOn w:val="Normal"/>
    <w:next w:val="Normal"/>
    <w:uiPriority w:val="39"/>
    <w:rsid w:val="00F56AA0"/>
    <w:pPr>
      <w:tabs>
        <w:tab w:val="left" w:pos="1080"/>
        <w:tab w:val="right" w:leader="dot" w:pos="9752"/>
      </w:tabs>
      <w:suppressAutoHyphens/>
      <w:spacing w:before="120" w:after="0"/>
      <w:ind w:left="1080" w:right="504" w:hanging="1080"/>
      <w:jc w:val="left"/>
    </w:pPr>
    <w:rPr>
      <w:b/>
    </w:rPr>
  </w:style>
  <w:style w:type="paragraph" w:styleId="TOC2">
    <w:name w:val="toc 2"/>
    <w:basedOn w:val="TOC1"/>
    <w:next w:val="Normal"/>
    <w:uiPriority w:val="39"/>
    <w:rsid w:val="00F56AA0"/>
    <w:pPr>
      <w:spacing w:before="0"/>
    </w:pPr>
  </w:style>
  <w:style w:type="paragraph" w:styleId="TOC3">
    <w:name w:val="toc 3"/>
    <w:basedOn w:val="TOC2"/>
    <w:next w:val="Normal"/>
    <w:uiPriority w:val="39"/>
    <w:rsid w:val="00F56AA0"/>
  </w:style>
  <w:style w:type="paragraph" w:styleId="TOC4">
    <w:name w:val="toc 4"/>
    <w:basedOn w:val="TOC2"/>
    <w:next w:val="Normal"/>
    <w:uiPriority w:val="39"/>
    <w:rsid w:val="00F56AA0"/>
    <w:pPr>
      <w:tabs>
        <w:tab w:val="left" w:pos="1140"/>
      </w:tabs>
      <w:ind w:left="1140" w:hanging="1140"/>
    </w:pPr>
  </w:style>
  <w:style w:type="paragraph" w:styleId="TOC5">
    <w:name w:val="toc 5"/>
    <w:basedOn w:val="TOC4"/>
    <w:next w:val="Normal"/>
    <w:uiPriority w:val="39"/>
    <w:rsid w:val="00F56AA0"/>
  </w:style>
  <w:style w:type="paragraph" w:styleId="TOC6">
    <w:name w:val="toc 6"/>
    <w:basedOn w:val="TOC4"/>
    <w:next w:val="Normal"/>
    <w:uiPriority w:val="39"/>
    <w:rsid w:val="00F56AA0"/>
    <w:pPr>
      <w:tabs>
        <w:tab w:val="clear" w:pos="1140"/>
        <w:tab w:val="left" w:pos="1440"/>
      </w:tabs>
      <w:ind w:left="1440" w:hanging="1440"/>
    </w:pPr>
  </w:style>
  <w:style w:type="paragraph" w:styleId="TOC7">
    <w:name w:val="toc 7"/>
    <w:basedOn w:val="TOC4"/>
    <w:next w:val="Normal"/>
    <w:uiPriority w:val="39"/>
    <w:rsid w:val="00F56AA0"/>
    <w:pPr>
      <w:tabs>
        <w:tab w:val="clear" w:pos="1140"/>
        <w:tab w:val="left" w:pos="1440"/>
      </w:tabs>
      <w:ind w:left="1440" w:hanging="1440"/>
    </w:pPr>
  </w:style>
  <w:style w:type="paragraph" w:styleId="TOC8">
    <w:name w:val="toc 8"/>
    <w:basedOn w:val="TOC4"/>
    <w:next w:val="Normal"/>
    <w:uiPriority w:val="39"/>
    <w:rsid w:val="00F56AA0"/>
    <w:pPr>
      <w:tabs>
        <w:tab w:val="clear" w:pos="1140"/>
        <w:tab w:val="left" w:pos="1440"/>
      </w:tabs>
      <w:ind w:left="1440" w:hanging="1440"/>
    </w:pPr>
  </w:style>
  <w:style w:type="paragraph" w:styleId="TOC9">
    <w:name w:val="toc 9"/>
    <w:basedOn w:val="TOC1"/>
    <w:next w:val="Normal"/>
    <w:uiPriority w:val="39"/>
    <w:rsid w:val="00F56AA0"/>
    <w:pPr>
      <w:ind w:left="0" w:firstLine="0"/>
    </w:pPr>
  </w:style>
  <w:style w:type="paragraph" w:customStyle="1" w:styleId="zzBiblio">
    <w:name w:val="zzBiblio"/>
    <w:basedOn w:val="Normal"/>
    <w:next w:val="Bibliography1"/>
    <w:rsid w:val="00F56AA0"/>
    <w:pPr>
      <w:pageBreakBefore/>
      <w:spacing w:after="760" w:line="310" w:lineRule="exact"/>
      <w:jc w:val="center"/>
    </w:pPr>
    <w:rPr>
      <w:b/>
      <w:sz w:val="28"/>
    </w:rPr>
  </w:style>
  <w:style w:type="paragraph" w:customStyle="1" w:styleId="zzContents">
    <w:name w:val="zzContents"/>
    <w:basedOn w:val="Introduction"/>
    <w:next w:val="TOC1"/>
    <w:rsid w:val="00F56AA0"/>
    <w:pPr>
      <w:tabs>
        <w:tab w:val="clear" w:pos="400"/>
      </w:tabs>
    </w:pPr>
  </w:style>
  <w:style w:type="paragraph" w:customStyle="1" w:styleId="zzCopyright">
    <w:name w:val="zzCopyright"/>
    <w:basedOn w:val="Normal"/>
    <w:next w:val="Normal"/>
    <w:rsid w:val="00F56AA0"/>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Cover">
    <w:name w:val="zzCover"/>
    <w:basedOn w:val="Normal"/>
    <w:link w:val="zzCoverChar"/>
    <w:rsid w:val="00F56AA0"/>
    <w:pPr>
      <w:spacing w:after="220"/>
      <w:jc w:val="right"/>
    </w:pPr>
    <w:rPr>
      <w:b/>
      <w:color w:val="000000"/>
      <w:sz w:val="24"/>
    </w:rPr>
  </w:style>
  <w:style w:type="paragraph" w:customStyle="1" w:styleId="zzForeword">
    <w:name w:val="zzForeword"/>
    <w:basedOn w:val="Introduction"/>
    <w:next w:val="Normal"/>
    <w:rsid w:val="00F56AA0"/>
    <w:pPr>
      <w:tabs>
        <w:tab w:val="clear" w:pos="400"/>
      </w:tabs>
    </w:pPr>
    <w:rPr>
      <w:color w:val="0000FF"/>
    </w:rPr>
  </w:style>
  <w:style w:type="paragraph" w:customStyle="1" w:styleId="zzHelp">
    <w:name w:val="zzHelp"/>
    <w:basedOn w:val="Normal"/>
    <w:rsid w:val="00F56AA0"/>
    <w:rPr>
      <w:color w:val="008000"/>
    </w:rPr>
  </w:style>
  <w:style w:type="paragraph" w:customStyle="1" w:styleId="zzIndex">
    <w:name w:val="zzIndex"/>
    <w:basedOn w:val="zzBiblio"/>
    <w:next w:val="IndexHeading"/>
    <w:rsid w:val="00F56AA0"/>
  </w:style>
  <w:style w:type="paragraph" w:customStyle="1" w:styleId="zzLc5">
    <w:name w:val="zzLc5"/>
    <w:basedOn w:val="Normal"/>
    <w:next w:val="Normal"/>
    <w:rsid w:val="00F56AA0"/>
    <w:pPr>
      <w:jc w:val="left"/>
    </w:pPr>
  </w:style>
  <w:style w:type="paragraph" w:customStyle="1" w:styleId="zzLc6">
    <w:name w:val="zzLc6"/>
    <w:basedOn w:val="Normal"/>
    <w:next w:val="Normal"/>
    <w:rsid w:val="00F56AA0"/>
    <w:pPr>
      <w:jc w:val="left"/>
    </w:pPr>
  </w:style>
  <w:style w:type="paragraph" w:customStyle="1" w:styleId="zzLn5">
    <w:name w:val="zzLn5"/>
    <w:basedOn w:val="Normal"/>
    <w:next w:val="Normal"/>
    <w:rsid w:val="00F56AA0"/>
    <w:pPr>
      <w:jc w:val="left"/>
    </w:pPr>
  </w:style>
  <w:style w:type="paragraph" w:customStyle="1" w:styleId="zzLn6">
    <w:name w:val="zzLn6"/>
    <w:basedOn w:val="Normal"/>
    <w:next w:val="Normal"/>
    <w:rsid w:val="00F56AA0"/>
    <w:pPr>
      <w:jc w:val="left"/>
    </w:pPr>
  </w:style>
  <w:style w:type="paragraph" w:customStyle="1" w:styleId="zzSTDTitle">
    <w:name w:val="zzSTDTitle"/>
    <w:basedOn w:val="Normal"/>
    <w:next w:val="Normal"/>
    <w:rsid w:val="00F56AA0"/>
    <w:pPr>
      <w:suppressAutoHyphens/>
      <w:spacing w:before="400" w:after="760" w:line="350" w:lineRule="exact"/>
      <w:jc w:val="left"/>
    </w:pPr>
    <w:rPr>
      <w:b/>
      <w:color w:val="0000FF"/>
      <w:sz w:val="32"/>
    </w:r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uiPriority w:val="9"/>
    <w:rsid w:val="00F95F2C"/>
    <w:rPr>
      <w:rFonts w:ascii="Cambria" w:hAnsi="Cambria"/>
      <w:b/>
      <w:sz w:val="24"/>
      <w:lang w:val="de-DE" w:eastAsia="ja-JP"/>
    </w:rPr>
  </w:style>
  <w:style w:type="paragraph" w:customStyle="1" w:styleId="Tabletext10">
    <w:name w:val="Table text (10)"/>
    <w:basedOn w:val="Normal"/>
    <w:rsid w:val="00F56AA0"/>
    <w:pPr>
      <w:spacing w:before="60" w:after="60"/>
    </w:pPr>
  </w:style>
  <w:style w:type="paragraph" w:customStyle="1" w:styleId="Tabletext9">
    <w:name w:val="Table text (9)"/>
    <w:basedOn w:val="Normal"/>
    <w:rsid w:val="00F56AA0"/>
    <w:pPr>
      <w:spacing w:before="60" w:after="60" w:line="210" w:lineRule="atLeast"/>
    </w:pPr>
    <w:rPr>
      <w:sz w:val="18"/>
    </w:rPr>
  </w:style>
  <w:style w:type="paragraph" w:customStyle="1" w:styleId="Tabletext8">
    <w:name w:val="Table text (8)"/>
    <w:basedOn w:val="Normal"/>
    <w:rsid w:val="00F56AA0"/>
    <w:pPr>
      <w:spacing w:before="60" w:after="60" w:line="190" w:lineRule="atLeast"/>
    </w:pPr>
    <w:rPr>
      <w:sz w:val="16"/>
    </w:rPr>
  </w:style>
  <w:style w:type="paragraph" w:customStyle="1" w:styleId="Tabletext7">
    <w:name w:val="Table text (7)"/>
    <w:basedOn w:val="Normal"/>
    <w:rsid w:val="00F56AA0"/>
    <w:pPr>
      <w:spacing w:before="60" w:after="60" w:line="170" w:lineRule="atLeast"/>
    </w:pPr>
    <w:rPr>
      <w:sz w:val="14"/>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rsid w:val="00E5188F"/>
    <w:rPr>
      <w:rFonts w:ascii="Cambria" w:hAnsi="Cambria"/>
      <w:b/>
      <w:sz w:val="22"/>
      <w:lang w:val="en-GB" w:eastAsia="ja-JP"/>
    </w:rPr>
  </w:style>
  <w:style w:type="character" w:customStyle="1" w:styleId="CommentTextChar">
    <w:name w:val="Comment Text Char"/>
    <w:uiPriority w:val="99"/>
    <w:rsid w:val="00F56AA0"/>
    <w:rPr>
      <w:rFonts w:ascii="Cambria" w:eastAsia="Calibri" w:hAnsi="Cambria"/>
      <w:lang w:val="en-GB"/>
    </w:rPr>
  </w:style>
  <w:style w:type="character" w:customStyle="1" w:styleId="FooterChar">
    <w:name w:val="Footer Char"/>
    <w:link w:val="Footer"/>
    <w:uiPriority w:val="99"/>
    <w:rsid w:val="00F56AA0"/>
    <w:rPr>
      <w:rFonts w:ascii="Cambria" w:hAnsi="Cambria"/>
      <w:sz w:val="22"/>
      <w:lang w:val="de-DE" w:eastAsia="ja-JP"/>
    </w:rPr>
  </w:style>
  <w:style w:type="character" w:customStyle="1" w:styleId="HeaderChar">
    <w:name w:val="Header Char"/>
    <w:link w:val="Header"/>
    <w:uiPriority w:val="99"/>
    <w:rsid w:val="00F56AA0"/>
    <w:rPr>
      <w:rFonts w:ascii="Cambria" w:hAnsi="Cambria"/>
      <w:b/>
      <w:sz w:val="22"/>
      <w:lang w:val="de-DE" w:eastAsia="ja-JP"/>
    </w:rPr>
  </w:style>
  <w:style w:type="character" w:customStyle="1" w:styleId="NoteZchn">
    <w:name w:val="Note Zchn"/>
    <w:link w:val="Note"/>
    <w:rsid w:val="00F56AA0"/>
    <w:rPr>
      <w:rFonts w:ascii="Cambria" w:hAnsi="Cambria"/>
      <w:sz w:val="18"/>
      <w:lang w:val="de-DE" w:eastAsia="ja-JP"/>
    </w:rPr>
  </w:style>
  <w:style w:type="paragraph" w:customStyle="1" w:styleId="ChromaTable">
    <w:name w:val="ChromaTable"/>
    <w:basedOn w:val="Normal"/>
    <w:rsid w:val="00F56AA0"/>
    <w:pPr>
      <w:keepNext/>
      <w:spacing w:before="480" w:after="0" w:line="240" w:lineRule="auto"/>
      <w:jc w:val="center"/>
    </w:pPr>
    <w:rPr>
      <w:rFonts w:ascii="Times" w:eastAsia="Times New Roman" w:hAnsi="Times"/>
      <w:b/>
      <w:sz w:val="24"/>
      <w:szCs w:val="22"/>
      <w:lang w:val="en-GB" w:eastAsia="en-US"/>
    </w:rPr>
  </w:style>
  <w:style w:type="paragraph" w:customStyle="1" w:styleId="code">
    <w:name w:val="code"/>
    <w:basedOn w:val="Normal"/>
    <w:next w:val="Normal"/>
    <w:link w:val="codeZchn"/>
    <w:qFormat/>
    <w:rsid w:val="00FD14F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New" w:eastAsia="Times New Roman" w:hAnsi="Courier New"/>
      <w:noProof/>
      <w:lang w:val="en-GB" w:eastAsia="en-US"/>
    </w:rPr>
  </w:style>
  <w:style w:type="character" w:customStyle="1" w:styleId="codeZchn">
    <w:name w:val="code Zchn"/>
    <w:link w:val="code"/>
    <w:rsid w:val="00FD14F5"/>
    <w:rPr>
      <w:rFonts w:ascii="Courier New" w:eastAsia="Times New Roman" w:hAnsi="Courier New"/>
      <w:noProof/>
      <w:sz w:val="22"/>
      <w:lang w:val="en-GB"/>
    </w:rPr>
  </w:style>
  <w:style w:type="paragraph" w:customStyle="1" w:styleId="fields">
    <w:name w:val="fields"/>
    <w:basedOn w:val="Normal"/>
    <w:link w:val="fieldsZchn"/>
    <w:qFormat/>
    <w:rsid w:val="00233A4A"/>
    <w:pPr>
      <w:tabs>
        <w:tab w:val="left" w:pos="1440"/>
        <w:tab w:val="left" w:pos="8010"/>
      </w:tabs>
      <w:spacing w:after="220" w:line="240" w:lineRule="auto"/>
      <w:ind w:left="720" w:hanging="360"/>
      <w:contextualSpacing/>
      <w:jc w:val="left"/>
    </w:pPr>
    <w:rPr>
      <w:rFonts w:eastAsia="Times New Roman"/>
      <w:szCs w:val="22"/>
      <w:lang w:val="en-GB" w:eastAsia="en-US"/>
    </w:rPr>
  </w:style>
  <w:style w:type="character" w:customStyle="1" w:styleId="fieldsZchn">
    <w:name w:val="fields Zchn"/>
    <w:link w:val="fields"/>
    <w:rsid w:val="00233A4A"/>
    <w:rPr>
      <w:rFonts w:ascii="Cambria" w:eastAsia="Times New Roman" w:hAnsi="Cambria"/>
      <w:sz w:val="22"/>
      <w:szCs w:val="22"/>
      <w:lang w:val="en-GB"/>
    </w:rPr>
  </w:style>
  <w:style w:type="paragraph" w:customStyle="1" w:styleId="lastfield">
    <w:name w:val="lastfield"/>
    <w:basedOn w:val="fields"/>
    <w:link w:val="lastfieldZchn"/>
    <w:rsid w:val="00F56AA0"/>
    <w:pPr>
      <w:jc w:val="both"/>
    </w:pPr>
    <w:rPr>
      <w:rFonts w:eastAsia="Batang"/>
      <w:lang w:eastAsia="ko-KR"/>
    </w:rPr>
  </w:style>
  <w:style w:type="character" w:customStyle="1" w:styleId="lastfieldZchn">
    <w:name w:val="lastfield Zchn"/>
    <w:link w:val="lastfield"/>
    <w:rsid w:val="00F56AA0"/>
    <w:rPr>
      <w:rFonts w:ascii="Cambria" w:eastAsia="Batang" w:hAnsi="Cambria"/>
      <w:sz w:val="22"/>
      <w:szCs w:val="22"/>
      <w:lang w:val="en-GB" w:eastAsia="ko-KR"/>
    </w:rPr>
  </w:style>
  <w:style w:type="paragraph" w:customStyle="1" w:styleId="Atom">
    <w:name w:val="Atom"/>
    <w:basedOn w:val="Normal"/>
    <w:qFormat/>
    <w:rsid w:val="00F56AA0"/>
    <w:pPr>
      <w:keepNext/>
      <w:keepLines/>
      <w:spacing w:after="220" w:line="240" w:lineRule="auto"/>
      <w:jc w:val="left"/>
    </w:pPr>
    <w:rPr>
      <w:rFonts w:eastAsia="Times New Roman"/>
      <w:szCs w:val="22"/>
      <w:lang w:val="en-GB" w:eastAsia="en-US"/>
    </w:rPr>
  </w:style>
  <w:style w:type="character" w:customStyle="1" w:styleId="CharSDLcode">
    <w:name w:val="Char SDLcode"/>
    <w:rsid w:val="00F56AA0"/>
    <w:rPr>
      <w:rFonts w:ascii="Courier" w:hAnsi="Courier"/>
      <w:color w:val="auto"/>
    </w:rPr>
  </w:style>
  <w:style w:type="character" w:customStyle="1" w:styleId="CharBold">
    <w:name w:val="Char Bold"/>
    <w:rsid w:val="00F56AA0"/>
    <w:rPr>
      <w:b/>
    </w:rPr>
  </w:style>
  <w:style w:type="paragraph" w:customStyle="1" w:styleId="arial">
    <w:name w:val="arial"/>
    <w:basedOn w:val="BodyText"/>
    <w:rsid w:val="00F56AA0"/>
    <w:pPr>
      <w:spacing w:before="0" w:after="220" w:line="240" w:lineRule="auto"/>
    </w:pPr>
    <w:rPr>
      <w:rFonts w:ascii="Helvetica" w:eastAsia="Times New Roman" w:hAnsi="Helvetica"/>
      <w:color w:val="000000"/>
      <w:szCs w:val="22"/>
      <w:lang w:val="en-GB" w:eastAsia="en-US"/>
    </w:rPr>
  </w:style>
  <w:style w:type="paragraph" w:customStyle="1" w:styleId="SDLCode">
    <w:name w:val="SDLCode"/>
    <w:basedOn w:val="Normal"/>
    <w:rsid w:val="00F56AA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spacing w:after="0" w:line="240" w:lineRule="auto"/>
      <w:jc w:val="left"/>
    </w:pPr>
    <w:rPr>
      <w:rFonts w:ascii="Courier" w:eastAsia="Times New Roman" w:hAnsi="Courier"/>
      <w:szCs w:val="22"/>
      <w:lang w:val="en-GB" w:eastAsia="en-US"/>
    </w:rPr>
  </w:style>
  <w:style w:type="paragraph" w:customStyle="1" w:styleId="Annex1">
    <w:name w:val="Annex 1"/>
    <w:basedOn w:val="Heading1"/>
    <w:rsid w:val="00F56AA0"/>
    <w:pPr>
      <w:pageBreakBefore/>
      <w:numPr>
        <w:numId w:val="0"/>
      </w:numPr>
      <w:tabs>
        <w:tab w:val="num" w:pos="360"/>
        <w:tab w:val="left" w:pos="576"/>
      </w:tabs>
      <w:suppressAutoHyphens w:val="0"/>
      <w:spacing w:before="240" w:after="60" w:line="240" w:lineRule="auto"/>
      <w:ind w:left="360" w:hanging="360"/>
    </w:pPr>
    <w:rPr>
      <w:rFonts w:ascii="Helvetica" w:eastAsia="Times New Roman" w:hAnsi="Helvetica"/>
      <w:bCs/>
      <w:kern w:val="28"/>
      <w:sz w:val="28"/>
      <w:szCs w:val="26"/>
      <w:lang w:val="en-GB" w:eastAsia="en-US"/>
    </w:rPr>
  </w:style>
  <w:style w:type="paragraph" w:customStyle="1" w:styleId="Annex2">
    <w:name w:val="Annex 2"/>
    <w:basedOn w:val="Heading2"/>
    <w:rsid w:val="00F56AA0"/>
    <w:pPr>
      <w:numPr>
        <w:ilvl w:val="0"/>
        <w:numId w:val="0"/>
      </w:numPr>
      <w:tabs>
        <w:tab w:val="num" w:pos="360"/>
      </w:tabs>
      <w:suppressAutoHyphens w:val="0"/>
      <w:spacing w:before="240" w:after="60" w:line="240" w:lineRule="auto"/>
      <w:ind w:left="360" w:hanging="360"/>
    </w:pPr>
    <w:rPr>
      <w:rFonts w:ascii="Helvetica" w:eastAsia="Times New Roman" w:hAnsi="Helvetica"/>
      <w:bCs/>
      <w:sz w:val="20"/>
      <w:szCs w:val="26"/>
      <w:lang w:eastAsia="en-US"/>
    </w:rPr>
  </w:style>
  <w:style w:type="paragraph" w:customStyle="1" w:styleId="tablesyntax">
    <w:name w:val="table syntax"/>
    <w:basedOn w:val="Normal"/>
    <w:rsid w:val="00F56AA0"/>
    <w:pPr>
      <w:keepNext/>
      <w:keepLines/>
      <w:numPr>
        <w:numId w:val="24"/>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s>
      <w:spacing w:after="60" w:line="240" w:lineRule="auto"/>
      <w:ind w:right="104"/>
    </w:pPr>
    <w:rPr>
      <w:rFonts w:ascii="Times New Roman" w:eastAsia="Batang" w:hAnsi="Times New Roman"/>
      <w:szCs w:val="22"/>
      <w:lang w:val="en-GB" w:eastAsia="ko-KR"/>
    </w:rPr>
  </w:style>
  <w:style w:type="paragraph" w:customStyle="1" w:styleId="TitreAuthor">
    <w:name w:val="Titre Author"/>
    <w:basedOn w:val="Normal"/>
    <w:rsid w:val="00F56AA0"/>
    <w:pPr>
      <w:tabs>
        <w:tab w:val="left" w:pos="1702"/>
      </w:tabs>
      <w:spacing w:after="0" w:line="240" w:lineRule="auto"/>
    </w:pPr>
    <w:rPr>
      <w:rFonts w:ascii="Times New Roman" w:eastAsia="Calibri" w:hAnsi="Times New Roman"/>
      <w:b/>
      <w:szCs w:val="22"/>
      <w:lang w:val="en-GB" w:eastAsia="en-US"/>
    </w:rPr>
  </w:style>
  <w:style w:type="paragraph" w:customStyle="1" w:styleId="BoxHeading3">
    <w:name w:val="BoxHeading 3"/>
    <w:basedOn w:val="Heading3"/>
    <w:rsid w:val="00F56AA0"/>
    <w:pPr>
      <w:numPr>
        <w:ilvl w:val="0"/>
        <w:numId w:val="0"/>
      </w:numPr>
      <w:tabs>
        <w:tab w:val="num" w:pos="2720"/>
      </w:tabs>
      <w:ind w:left="720" w:hanging="720"/>
    </w:pPr>
    <w:rPr>
      <w:lang w:val="en-GB" w:eastAsia="en-US"/>
    </w:rPr>
  </w:style>
  <w:style w:type="paragraph" w:customStyle="1" w:styleId="BoxHeading4">
    <w:name w:val="BoxHeading 4"/>
    <w:basedOn w:val="Heading4"/>
    <w:rsid w:val="00F56AA0"/>
    <w:pPr>
      <w:numPr>
        <w:ilvl w:val="0"/>
        <w:numId w:val="0"/>
      </w:numPr>
      <w:tabs>
        <w:tab w:val="num" w:pos="3080"/>
      </w:tabs>
      <w:ind w:left="864" w:hanging="864"/>
    </w:pPr>
    <w:rPr>
      <w:lang w:val="en-GB" w:eastAsia="en-US"/>
    </w:rPr>
  </w:style>
  <w:style w:type="paragraph" w:customStyle="1" w:styleId="Corpsdetexte">
    <w:name w:val="Corps de texte"/>
    <w:basedOn w:val="Normal"/>
    <w:rsid w:val="00F56AA0"/>
    <w:pPr>
      <w:widowControl w:val="0"/>
      <w:numPr>
        <w:numId w:val="12"/>
      </w:numPr>
      <w:tabs>
        <w:tab w:val="clear" w:pos="1440"/>
      </w:tabs>
      <w:spacing w:after="120" w:line="240" w:lineRule="auto"/>
      <w:jc w:val="left"/>
    </w:pPr>
    <w:rPr>
      <w:rFonts w:ascii="Times New Roman" w:eastAsia="Calibri" w:hAnsi="Times New Roman"/>
      <w:szCs w:val="22"/>
      <w:lang w:val="en-GB" w:eastAsia="en-US"/>
    </w:rPr>
  </w:style>
  <w:style w:type="paragraph" w:customStyle="1" w:styleId="TableCell">
    <w:name w:val="TableCell"/>
    <w:basedOn w:val="Normal"/>
    <w:rsid w:val="00F56AA0"/>
    <w:pPr>
      <w:keepNext/>
      <w:keepLines/>
      <w:numPr>
        <w:ilvl w:val="2"/>
        <w:numId w:val="25"/>
      </w:numPr>
      <w:tabs>
        <w:tab w:val="clear" w:pos="720"/>
      </w:tabs>
      <w:spacing w:after="20" w:line="240" w:lineRule="auto"/>
    </w:pPr>
    <w:rPr>
      <w:rFonts w:eastAsia="Calibri"/>
      <w:szCs w:val="22"/>
      <w:lang w:val="en-GB" w:eastAsia="en-US"/>
    </w:rPr>
  </w:style>
  <w:style w:type="paragraph" w:customStyle="1" w:styleId="TableHeading">
    <w:name w:val="TableHeading"/>
    <w:basedOn w:val="TableCell"/>
    <w:rsid w:val="00F56AA0"/>
    <w:pPr>
      <w:numPr>
        <w:ilvl w:val="0"/>
        <w:numId w:val="26"/>
      </w:numPr>
      <w:tabs>
        <w:tab w:val="clear" w:pos="1800"/>
        <w:tab w:val="num" w:pos="720"/>
      </w:tabs>
      <w:spacing w:before="60" w:after="60"/>
    </w:pPr>
    <w:rPr>
      <w:b/>
    </w:rPr>
  </w:style>
  <w:style w:type="paragraph" w:customStyle="1" w:styleId="sp2">
    <w:name w:val="sp2"/>
    <w:basedOn w:val="Normal"/>
    <w:rsid w:val="00F56AA0"/>
    <w:pPr>
      <w:widowControl w:val="0"/>
      <w:numPr>
        <w:numId w:val="23"/>
      </w:numPr>
      <w:tabs>
        <w:tab w:val="clear" w:pos="1800"/>
      </w:tabs>
      <w:overflowPunct w:val="0"/>
      <w:autoSpaceDE w:val="0"/>
      <w:autoSpaceDN w:val="0"/>
      <w:adjustRightInd w:val="0"/>
      <w:spacing w:after="0" w:line="240" w:lineRule="auto"/>
      <w:ind w:right="20"/>
      <w:textAlignment w:val="baseline"/>
    </w:pPr>
    <w:rPr>
      <w:rFonts w:ascii="Times New Roman" w:eastAsia="BatangChe" w:hAnsi="Times New Roman"/>
      <w:b/>
      <w:szCs w:val="22"/>
      <w:lang w:val="en-GB" w:eastAsia="en-US"/>
    </w:rPr>
  </w:style>
  <w:style w:type="paragraph" w:customStyle="1" w:styleId="sp3">
    <w:name w:val="sp3"/>
    <w:basedOn w:val="Normal"/>
    <w:rsid w:val="00F56AA0"/>
    <w:pPr>
      <w:widowControl w:val="0"/>
      <w:tabs>
        <w:tab w:val="left" w:pos="2160"/>
      </w:tabs>
      <w:overflowPunct w:val="0"/>
      <w:autoSpaceDE w:val="0"/>
      <w:autoSpaceDN w:val="0"/>
      <w:adjustRightInd w:val="0"/>
      <w:spacing w:before="600" w:after="0" w:line="240" w:lineRule="auto"/>
      <w:ind w:left="2160" w:hanging="2160"/>
      <w:textAlignment w:val="baseline"/>
    </w:pPr>
    <w:rPr>
      <w:rFonts w:ascii="Times New Roman" w:eastAsia="BatangChe" w:hAnsi="Times New Roman"/>
      <w:szCs w:val="22"/>
      <w:lang w:val="en-GB" w:eastAsia="en-US"/>
    </w:rPr>
  </w:style>
  <w:style w:type="paragraph" w:customStyle="1" w:styleId="sp4">
    <w:name w:val="sp4"/>
    <w:basedOn w:val="Normal"/>
    <w:rsid w:val="00F56AA0"/>
    <w:pPr>
      <w:widowControl w:val="0"/>
      <w:overflowPunct w:val="0"/>
      <w:autoSpaceDE w:val="0"/>
      <w:autoSpaceDN w:val="0"/>
      <w:adjustRightInd w:val="0"/>
      <w:spacing w:before="20" w:after="0" w:line="240" w:lineRule="auto"/>
      <w:textAlignment w:val="baseline"/>
    </w:pPr>
    <w:rPr>
      <w:rFonts w:ascii="活샦" w:eastAsia="活샦" w:hAnsi="Times New Roman"/>
      <w:szCs w:val="22"/>
      <w:lang w:val="en-GB" w:eastAsia="en-US"/>
    </w:rPr>
  </w:style>
  <w:style w:type="paragraph" w:customStyle="1" w:styleId="Description">
    <w:name w:val="Description"/>
    <w:basedOn w:val="BodyText"/>
    <w:next w:val="BodyText"/>
    <w:rsid w:val="00F56AA0"/>
    <w:pPr>
      <w:keepLines/>
      <w:tabs>
        <w:tab w:val="num" w:pos="1209"/>
        <w:tab w:val="left" w:pos="2410"/>
      </w:tabs>
      <w:spacing w:before="240" w:after="0" w:line="240" w:lineRule="auto"/>
      <w:ind w:left="1134" w:hanging="360"/>
      <w:jc w:val="left"/>
    </w:pPr>
    <w:rPr>
      <w:rFonts w:ascii="Garamond" w:eastAsia="Calibri" w:hAnsi="Garamond"/>
      <w:sz w:val="22"/>
      <w:szCs w:val="22"/>
      <w:lang w:val="en-GB" w:eastAsia="en-US"/>
    </w:rPr>
  </w:style>
  <w:style w:type="paragraph" w:customStyle="1" w:styleId="Annex3">
    <w:name w:val="Annex 3"/>
    <w:basedOn w:val="Heading3"/>
    <w:rsid w:val="00F56AA0"/>
    <w:pPr>
      <w:numPr>
        <w:ilvl w:val="0"/>
        <w:numId w:val="6"/>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ValueLevel0">
    <w:name w:val="Value_Level0"/>
    <w:basedOn w:val="Description"/>
    <w:next w:val="BodyText"/>
    <w:rsid w:val="00F56AA0"/>
    <w:pPr>
      <w:tabs>
        <w:tab w:val="clear" w:pos="1209"/>
        <w:tab w:val="clear" w:pos="2410"/>
        <w:tab w:val="num" w:pos="926"/>
        <w:tab w:val="left" w:pos="2977"/>
      </w:tabs>
    </w:pPr>
  </w:style>
  <w:style w:type="paragraph" w:customStyle="1" w:styleId="Allowed">
    <w:name w:val="Allowed"/>
    <w:basedOn w:val="ValueLevel0"/>
    <w:next w:val="BodyText"/>
    <w:rsid w:val="00F56AA0"/>
    <w:pPr>
      <w:tabs>
        <w:tab w:val="clear" w:pos="926"/>
        <w:tab w:val="num" w:pos="360"/>
        <w:tab w:val="num" w:pos="1209"/>
        <w:tab w:val="left" w:pos="2694"/>
      </w:tabs>
      <w:ind w:hanging="720"/>
    </w:pPr>
  </w:style>
  <w:style w:type="paragraph" w:customStyle="1" w:styleId="Annex4">
    <w:name w:val="Annex 4"/>
    <w:basedOn w:val="Heading4"/>
    <w:rsid w:val="00F56AA0"/>
    <w:pPr>
      <w:numPr>
        <w:ilvl w:val="0"/>
        <w:numId w:val="7"/>
      </w:numPr>
      <w:tabs>
        <w:tab w:val="clear" w:pos="940"/>
        <w:tab w:val="clear" w:pos="1140"/>
        <w:tab w:val="clear" w:pos="1360"/>
        <w:tab w:val="left" w:pos="1080"/>
        <w:tab w:val="left" w:pos="1440"/>
      </w:tabs>
      <w:spacing w:before="0" w:after="220" w:line="220" w:lineRule="exact"/>
    </w:pPr>
    <w:rPr>
      <w:rFonts w:ascii="Helvetica" w:eastAsia="Batang" w:hAnsi="Helvetica"/>
      <w:i/>
      <w:color w:val="000000"/>
      <w:lang w:val="en-GB" w:eastAsia="ko-KR"/>
    </w:rPr>
  </w:style>
  <w:style w:type="paragraph" w:customStyle="1" w:styleId="boxdefn">
    <w:name w:val="boxdefn"/>
    <w:basedOn w:val="BodyText"/>
    <w:rsid w:val="00F56AA0"/>
    <w:pPr>
      <w:spacing w:before="0" w:after="220" w:line="240" w:lineRule="auto"/>
      <w:jc w:val="left"/>
    </w:pPr>
    <w:rPr>
      <w:rFonts w:ascii="Times" w:eastAsia="Calibri" w:hAnsi="Times"/>
      <w:sz w:val="20"/>
      <w:szCs w:val="22"/>
      <w:lang w:val="en-GB" w:eastAsia="en-US"/>
    </w:rPr>
  </w:style>
  <w:style w:type="paragraph" w:customStyle="1" w:styleId="BoxH">
    <w:name w:val="BoxH"/>
    <w:basedOn w:val="Heading3"/>
    <w:rsid w:val="00F56AA0"/>
    <w:p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BoxHeading">
    <w:name w:val="BoxHeading"/>
    <w:basedOn w:val="Heading3"/>
    <w:rsid w:val="00F56AA0"/>
    <w:pPr>
      <w:numPr>
        <w:numId w:val="11"/>
      </w:numPr>
      <w:tabs>
        <w:tab w:val="left" w:pos="1080"/>
        <w:tab w:val="left" w:pos="1800"/>
        <w:tab w:val="left" w:pos="2520"/>
      </w:tabs>
      <w:suppressAutoHyphens w:val="0"/>
      <w:spacing w:before="180" w:after="60" w:line="240" w:lineRule="auto"/>
    </w:pPr>
    <w:rPr>
      <w:rFonts w:ascii="Times" w:hAnsi="Times"/>
      <w:lang w:val="en-GB" w:eastAsia="en-US"/>
    </w:rPr>
  </w:style>
  <w:style w:type="paragraph" w:customStyle="1" w:styleId="Syntax">
    <w:name w:val="Syntax"/>
    <w:basedOn w:val="Normal"/>
    <w:rsid w:val="00F56AA0"/>
    <w:pPr>
      <w:spacing w:after="120" w:line="240" w:lineRule="auto"/>
      <w:jc w:val="left"/>
    </w:pPr>
    <w:rPr>
      <w:rFonts w:ascii="Times" w:eastAsia="Calibri" w:hAnsi="Times"/>
      <w:sz w:val="24"/>
      <w:szCs w:val="22"/>
      <w:lang w:val="en-GB" w:eastAsia="en-US"/>
    </w:rPr>
  </w:style>
  <w:style w:type="paragraph" w:customStyle="1" w:styleId="DDL">
    <w:name w:val="DDL"/>
    <w:basedOn w:val="PlainText"/>
    <w:rsid w:val="00F56AA0"/>
    <w:pPr>
      <w:pBdr>
        <w:top w:val="thinThickLargeGap" w:sz="8" w:space="1" w:color="auto"/>
        <w:left w:val="thinThickLargeGap" w:sz="8" w:space="4" w:color="auto"/>
        <w:bottom w:val="thickThinLargeGap" w:sz="8" w:space="1" w:color="auto"/>
        <w:right w:val="thickThinLargeGap" w:sz="8" w:space="4" w:color="auto"/>
      </w:pBdr>
      <w:shd w:val="clear" w:color="auto" w:fill="E6E6E6"/>
      <w:spacing w:after="0" w:line="240" w:lineRule="atLeast"/>
    </w:pPr>
    <w:rPr>
      <w:rFonts w:eastAsia="Calibri"/>
      <w:szCs w:val="22"/>
      <w:lang w:val="en-GB" w:eastAsia="en-US"/>
    </w:rPr>
  </w:style>
  <w:style w:type="paragraph" w:customStyle="1" w:styleId="Annex0">
    <w:name w:val="Annex"/>
    <w:basedOn w:val="Heading1"/>
    <w:next w:val="Normal"/>
    <w:rsid w:val="00F56AA0"/>
    <w:pPr>
      <w:numPr>
        <w:numId w:val="0"/>
      </w:numPr>
      <w:tabs>
        <w:tab w:val="num" w:pos="1492"/>
      </w:tabs>
      <w:spacing w:before="260" w:after="260" w:line="260" w:lineRule="exact"/>
      <w:ind w:left="1492" w:hanging="360"/>
      <w:jc w:val="center"/>
    </w:pPr>
    <w:rPr>
      <w:rFonts w:ascii="Helvetica" w:eastAsia="Batang" w:hAnsi="Helvetica"/>
      <w:bCs/>
      <w:color w:val="000000"/>
      <w:sz w:val="26"/>
      <w:szCs w:val="26"/>
      <w:lang w:val="en-GB" w:eastAsia="ko-KR"/>
    </w:rPr>
  </w:style>
  <w:style w:type="paragraph" w:styleId="BalloonText">
    <w:name w:val="Balloon Text"/>
    <w:basedOn w:val="Normal"/>
    <w:link w:val="BalloonTextChar"/>
    <w:uiPriority w:val="99"/>
    <w:semiHidden/>
    <w:unhideWhenUsed/>
    <w:rsid w:val="00F56AA0"/>
    <w:pPr>
      <w:spacing w:after="0" w:line="240" w:lineRule="auto"/>
    </w:pPr>
    <w:rPr>
      <w:rFonts w:ascii="Tahoma" w:eastAsia="Calibri" w:hAnsi="Tahoma" w:cs="Tahoma"/>
      <w:sz w:val="16"/>
      <w:szCs w:val="16"/>
      <w:lang w:val="en-GB" w:eastAsia="en-US"/>
    </w:rPr>
  </w:style>
  <w:style w:type="character" w:customStyle="1" w:styleId="BalloonTextChar">
    <w:name w:val="Balloon Text Char"/>
    <w:link w:val="BalloonText"/>
    <w:uiPriority w:val="99"/>
    <w:semiHidden/>
    <w:rsid w:val="00F56AA0"/>
    <w:rPr>
      <w:rFonts w:ascii="Tahoma" w:eastAsia="Calibri" w:hAnsi="Tahoma" w:cs="Tahoma"/>
      <w:sz w:val="16"/>
      <w:szCs w:val="16"/>
      <w:lang w:val="en-GB"/>
    </w:rPr>
  </w:style>
  <w:style w:type="paragraph" w:customStyle="1" w:styleId="AnnexC3">
    <w:name w:val="Annex C3"/>
    <w:basedOn w:val="Heading3"/>
    <w:next w:val="Normal"/>
    <w:rsid w:val="00F56AA0"/>
    <w:pPr>
      <w:numPr>
        <w:ilvl w:val="0"/>
        <w:numId w:val="0"/>
      </w:numPr>
      <w:tabs>
        <w:tab w:val="num" w:pos="2720"/>
      </w:tabs>
      <w:ind w:left="720" w:hanging="720"/>
    </w:pPr>
    <w:rPr>
      <w:lang w:val="en-GB" w:eastAsia="en-US"/>
    </w:rPr>
  </w:style>
  <w:style w:type="paragraph" w:customStyle="1" w:styleId="AnnexD3">
    <w:name w:val="Annex D3"/>
    <w:basedOn w:val="Heading3"/>
    <w:rsid w:val="00F56AA0"/>
    <w:pPr>
      <w:numPr>
        <w:ilvl w:val="0"/>
        <w:numId w:val="10"/>
      </w:numPr>
    </w:pPr>
    <w:rPr>
      <w:lang w:val="en-GB" w:eastAsia="en-US"/>
    </w:rPr>
  </w:style>
  <w:style w:type="character" w:customStyle="1" w:styleId="MTEquationSection">
    <w:name w:val="MTEquationSection"/>
    <w:rsid w:val="00F56AA0"/>
    <w:rPr>
      <w:vanish w:val="0"/>
      <w:color w:val="FF0000"/>
    </w:rPr>
  </w:style>
  <w:style w:type="paragraph" w:customStyle="1" w:styleId="pdf">
    <w:name w:val="pdf"/>
    <w:basedOn w:val="Normal"/>
    <w:rsid w:val="00F56AA0"/>
    <w:pPr>
      <w:spacing w:before="100" w:after="0" w:line="190" w:lineRule="exact"/>
      <w:ind w:left="100" w:right="100"/>
    </w:pPr>
    <w:rPr>
      <w:rFonts w:eastAsia="Times New Roman"/>
      <w:sz w:val="16"/>
      <w:szCs w:val="22"/>
      <w:lang w:val="en-GB" w:eastAsia="en-US"/>
    </w:rPr>
  </w:style>
  <w:style w:type="paragraph" w:customStyle="1" w:styleId="pbcopy">
    <w:name w:val="pbcopy"/>
    <w:basedOn w:val="Footer"/>
    <w:rsid w:val="00F56AA0"/>
    <w:pPr>
      <w:tabs>
        <w:tab w:val="center" w:pos="4536"/>
        <w:tab w:val="right" w:pos="9072"/>
      </w:tabs>
      <w:spacing w:after="60" w:line="190" w:lineRule="exact"/>
    </w:pPr>
    <w:rPr>
      <w:rFonts w:eastAsia="Times New Roman"/>
      <w:sz w:val="16"/>
      <w:szCs w:val="22"/>
      <w:lang w:val="en-GB" w:eastAsia="en-US"/>
    </w:rPr>
  </w:style>
  <w:style w:type="paragraph" w:styleId="E-mailSignature">
    <w:name w:val="E-mail Signature"/>
    <w:basedOn w:val="Normal"/>
    <w:link w:val="E-mailSignatureChar"/>
    <w:rsid w:val="00F56AA0"/>
    <w:pPr>
      <w:spacing w:line="276" w:lineRule="auto"/>
    </w:pPr>
    <w:rPr>
      <w:rFonts w:eastAsia="Calibri"/>
      <w:szCs w:val="22"/>
      <w:lang w:val="en-GB" w:eastAsia="en-US"/>
    </w:rPr>
  </w:style>
  <w:style w:type="character" w:customStyle="1" w:styleId="E-mailSignatureChar">
    <w:name w:val="E-mail Signature Char"/>
    <w:link w:val="E-mailSignature"/>
    <w:rsid w:val="00F56AA0"/>
    <w:rPr>
      <w:rFonts w:ascii="Cambria" w:eastAsia="Calibri" w:hAnsi="Cambria"/>
      <w:sz w:val="22"/>
      <w:szCs w:val="22"/>
      <w:lang w:val="en-GB"/>
    </w:rPr>
  </w:style>
  <w:style w:type="paragraph" w:styleId="HTMLAddress">
    <w:name w:val="HTML Address"/>
    <w:basedOn w:val="Normal"/>
    <w:link w:val="HTMLAddressChar"/>
    <w:rsid w:val="00F56AA0"/>
    <w:pPr>
      <w:spacing w:line="276" w:lineRule="auto"/>
    </w:pPr>
    <w:rPr>
      <w:rFonts w:eastAsia="Calibri"/>
      <w:i/>
      <w:iCs/>
      <w:szCs w:val="22"/>
      <w:lang w:val="en-GB" w:eastAsia="en-US"/>
    </w:rPr>
  </w:style>
  <w:style w:type="character" w:customStyle="1" w:styleId="HTMLAddressChar">
    <w:name w:val="HTML Address Char"/>
    <w:link w:val="HTMLAddress"/>
    <w:rsid w:val="00F56AA0"/>
    <w:rPr>
      <w:rFonts w:ascii="Cambria" w:eastAsia="Calibri" w:hAnsi="Cambria"/>
      <w:i/>
      <w:iCs/>
      <w:sz w:val="22"/>
      <w:szCs w:val="22"/>
      <w:lang w:val="en-GB"/>
    </w:rPr>
  </w:style>
  <w:style w:type="paragraph" w:styleId="HTMLPreformatted">
    <w:name w:val="HTML Preformatted"/>
    <w:basedOn w:val="Normal"/>
    <w:link w:val="HTMLPreformattedChar"/>
    <w:rsid w:val="00F56AA0"/>
    <w:pPr>
      <w:spacing w:line="276" w:lineRule="auto"/>
    </w:pPr>
    <w:rPr>
      <w:rFonts w:ascii="Courier New" w:eastAsia="Calibri" w:hAnsi="Courier New" w:cs="Courier New"/>
      <w:szCs w:val="22"/>
      <w:lang w:val="en-GB" w:eastAsia="en-US"/>
    </w:rPr>
  </w:style>
  <w:style w:type="character" w:customStyle="1" w:styleId="HTMLPreformattedChar">
    <w:name w:val="HTML Preformatted Char"/>
    <w:link w:val="HTMLPreformatted"/>
    <w:rsid w:val="00F56AA0"/>
    <w:rPr>
      <w:rFonts w:ascii="Courier New" w:eastAsia="Calibri" w:hAnsi="Courier New" w:cs="Courier New"/>
      <w:sz w:val="22"/>
      <w:szCs w:val="22"/>
      <w:lang w:val="en-GB"/>
    </w:rPr>
  </w:style>
  <w:style w:type="paragraph" w:styleId="NormalWeb">
    <w:name w:val="Normal (Web)"/>
    <w:basedOn w:val="Normal"/>
    <w:uiPriority w:val="99"/>
    <w:rsid w:val="00F56AA0"/>
    <w:pPr>
      <w:spacing w:line="276" w:lineRule="auto"/>
    </w:pPr>
    <w:rPr>
      <w:rFonts w:ascii="Times New Roman" w:eastAsia="Calibri" w:hAnsi="Times New Roman"/>
      <w:sz w:val="24"/>
      <w:szCs w:val="24"/>
      <w:lang w:val="en-GB" w:eastAsia="en-US"/>
    </w:rPr>
  </w:style>
  <w:style w:type="paragraph" w:customStyle="1" w:styleId="MPEGNumberedList">
    <w:name w:val="MPEG Numbered List"/>
    <w:basedOn w:val="Normal"/>
    <w:rsid w:val="00F56AA0"/>
    <w:pPr>
      <w:spacing w:before="100" w:beforeAutospacing="1" w:afterAutospacing="1" w:line="320" w:lineRule="atLeast"/>
      <w:contextualSpacing/>
    </w:pPr>
    <w:rPr>
      <w:rFonts w:eastAsia="Times New Roman"/>
      <w:sz w:val="24"/>
      <w:szCs w:val="24"/>
      <w:lang w:val="en-US" w:eastAsia="en-US"/>
    </w:rPr>
  </w:style>
  <w:style w:type="paragraph" w:customStyle="1" w:styleId="NBComment">
    <w:name w:val="NBComment"/>
    <w:basedOn w:val="Normal"/>
    <w:rsid w:val="00F56AA0"/>
    <w:pPr>
      <w:spacing w:after="75" w:line="240" w:lineRule="auto"/>
    </w:pPr>
    <w:rPr>
      <w:rFonts w:ascii="Times New Roman" w:eastAsia="SimSun" w:hAnsi="Times New Roman"/>
      <w:b/>
      <w:szCs w:val="22"/>
      <w:lang w:val="en-US" w:eastAsia="en-US"/>
    </w:rPr>
  </w:style>
  <w:style w:type="paragraph" w:customStyle="1" w:styleId="st">
    <w:name w:val="st"/>
    <w:basedOn w:val="Normal"/>
    <w:rsid w:val="00F56AA0"/>
    <w:pPr>
      <w:keepNext/>
      <w:spacing w:after="0" w:line="500" w:lineRule="exact"/>
    </w:pPr>
    <w:rPr>
      <w:rFonts w:eastAsia="Times New Roman"/>
      <w:spacing w:val="5"/>
      <w:sz w:val="44"/>
      <w:szCs w:val="22"/>
      <w:lang w:val="en-GB" w:eastAsia="en-US"/>
    </w:rPr>
  </w:style>
  <w:style w:type="paragraph" w:customStyle="1" w:styleId="BoxHeading5">
    <w:name w:val="BoxHeading 5"/>
    <w:basedOn w:val="Heading5"/>
    <w:rsid w:val="00DA301B"/>
    <w:pPr>
      <w:numPr>
        <w:ilvl w:val="0"/>
        <w:numId w:val="0"/>
      </w:numPr>
      <w:tabs>
        <w:tab w:val="left" w:pos="936"/>
        <w:tab w:val="left" w:pos="1138"/>
        <w:tab w:val="left" w:pos="1354"/>
        <w:tab w:val="num" w:pos="3080"/>
      </w:tabs>
      <w:ind w:left="1008" w:hanging="1008"/>
    </w:pPr>
    <w:rPr>
      <w:lang w:val="en-GB" w:eastAsia="en-US"/>
    </w:rPr>
  </w:style>
  <w:style w:type="character" w:customStyle="1" w:styleId="PLChar">
    <w:name w:val="PL Char"/>
    <w:rsid w:val="00F56AA0"/>
    <w:rPr>
      <w:rFonts w:ascii="Courier New" w:hAnsi="Courier New"/>
      <w:noProof/>
      <w:sz w:val="16"/>
      <w:lang w:val="en-GB" w:eastAsia="en-US" w:bidi="ar-SA"/>
    </w:rPr>
  </w:style>
  <w:style w:type="paragraph" w:customStyle="1" w:styleId="CHAMPSEU">
    <w:name w:val="CHAMPSEU"/>
    <w:rsid w:val="00F56AA0"/>
    <w:pPr>
      <w:spacing w:after="240" w:line="230" w:lineRule="atLeast"/>
      <w:jc w:val="both"/>
    </w:pPr>
    <w:rPr>
      <w:rFonts w:ascii="Arial" w:eastAsia="Times New Roman" w:hAnsi="Arial"/>
      <w:lang w:val="en-GB"/>
    </w:rPr>
  </w:style>
  <w:style w:type="paragraph" w:customStyle="1" w:styleId="CHAMPSFR">
    <w:name w:val="CHAMPSFR"/>
    <w:rsid w:val="00F56AA0"/>
    <w:pPr>
      <w:spacing w:after="240" w:line="230" w:lineRule="atLeast"/>
      <w:jc w:val="both"/>
    </w:pPr>
    <w:rPr>
      <w:rFonts w:ascii="Arial" w:eastAsia="Times New Roman" w:hAnsi="Arial"/>
      <w:snapToGrid w:val="0"/>
      <w:lang w:val="en-GB"/>
    </w:rPr>
  </w:style>
  <w:style w:type="paragraph" w:customStyle="1" w:styleId="CHAMPSGEN">
    <w:name w:val="CHAMPSGEN"/>
    <w:rsid w:val="00F56AA0"/>
    <w:pPr>
      <w:spacing w:after="240" w:line="230" w:lineRule="atLeast"/>
      <w:jc w:val="both"/>
    </w:pPr>
    <w:rPr>
      <w:rFonts w:ascii="Arial" w:eastAsia="Times New Roman" w:hAnsi="Arial"/>
      <w:snapToGrid w:val="0"/>
      <w:lang w:val="en-GB"/>
    </w:rPr>
  </w:style>
  <w:style w:type="paragraph" w:customStyle="1" w:styleId="fdcopy">
    <w:name w:val="fdcopy"/>
    <w:basedOn w:val="Normal"/>
    <w:rsid w:val="00F56AA0"/>
    <w:pPr>
      <w:pBdr>
        <w:top w:val="single" w:sz="6" w:space="1" w:color="auto"/>
        <w:left w:val="single" w:sz="6" w:space="4" w:color="auto"/>
        <w:bottom w:val="single" w:sz="6" w:space="1" w:color="auto"/>
        <w:right w:val="single" w:sz="6" w:space="4" w:color="auto"/>
      </w:pBdr>
      <w:tabs>
        <w:tab w:val="left" w:pos="514"/>
        <w:tab w:val="left" w:pos="9623"/>
      </w:tabs>
      <w:spacing w:after="230" w:line="230" w:lineRule="exact"/>
      <w:ind w:left="100" w:right="100"/>
    </w:pPr>
    <w:rPr>
      <w:rFonts w:eastAsia="Times New Roman"/>
      <w:szCs w:val="22"/>
      <w:lang w:val="en-GB" w:eastAsia="en-US"/>
    </w:rPr>
  </w:style>
  <w:style w:type="paragraph" w:customStyle="1" w:styleId="blanc">
    <w:name w:val="blanc"/>
    <w:basedOn w:val="Header"/>
    <w:rsid w:val="00F56AA0"/>
    <w:pPr>
      <w:tabs>
        <w:tab w:val="center" w:pos="4536"/>
        <w:tab w:val="right" w:pos="9072"/>
      </w:tabs>
      <w:spacing w:after="360" w:line="276" w:lineRule="auto"/>
    </w:pPr>
    <w:rPr>
      <w:rFonts w:ascii="Helvetica" w:eastAsia="Times New Roman" w:hAnsi="Helvetica"/>
      <w:b w:val="0"/>
      <w:szCs w:val="22"/>
      <w:lang w:val="en-GB" w:eastAsia="en-US"/>
    </w:rPr>
  </w:style>
  <w:style w:type="paragraph" w:customStyle="1" w:styleId="pv">
    <w:name w:val="pv"/>
    <w:basedOn w:val="Normal"/>
    <w:rsid w:val="00F56AA0"/>
    <w:pPr>
      <w:pBdr>
        <w:top w:val="single" w:sz="4" w:space="1" w:color="auto"/>
        <w:left w:val="single" w:sz="4" w:space="4" w:color="auto"/>
        <w:bottom w:val="single" w:sz="4" w:space="1" w:color="auto"/>
        <w:right w:val="single" w:sz="4" w:space="4" w:color="auto"/>
      </w:pBdr>
      <w:spacing w:after="230" w:line="230" w:lineRule="exact"/>
      <w:ind w:left="100" w:right="100"/>
      <w:jc w:val="center"/>
    </w:pPr>
    <w:rPr>
      <w:rFonts w:eastAsia="Times New Roman"/>
      <w:b/>
      <w:szCs w:val="22"/>
      <w:lang w:val="en-GB" w:eastAsia="en-US"/>
    </w:rPr>
  </w:style>
  <w:style w:type="paragraph" w:customStyle="1" w:styleId="syntaxBox">
    <w:name w:val="syntaxBox"/>
    <w:basedOn w:val="Normal"/>
    <w:rsid w:val="00F56AA0"/>
    <w:pPr>
      <w:keepNext/>
      <w:keepLines/>
      <w:tabs>
        <w:tab w:val="left" w:pos="360"/>
        <w:tab w:val="left" w:pos="720"/>
        <w:tab w:val="left" w:pos="1077"/>
        <w:tab w:val="left" w:pos="1440"/>
        <w:tab w:val="left" w:pos="1800"/>
        <w:tab w:val="left" w:pos="2160"/>
        <w:tab w:val="left" w:pos="2268"/>
        <w:tab w:val="left" w:pos="2520"/>
        <w:tab w:val="left" w:pos="2880"/>
        <w:tab w:val="left" w:pos="3240"/>
      </w:tabs>
      <w:overflowPunct w:val="0"/>
      <w:autoSpaceDE w:val="0"/>
      <w:autoSpaceDN w:val="0"/>
      <w:adjustRightInd w:val="0"/>
      <w:spacing w:after="0" w:line="240" w:lineRule="auto"/>
      <w:jc w:val="left"/>
      <w:textAlignment w:val="baseline"/>
    </w:pPr>
    <w:rPr>
      <w:rFonts w:ascii="Helvetica" w:eastAsia="BatangChe" w:hAnsi="Helvetica"/>
      <w:noProof/>
      <w:szCs w:val="22"/>
      <w:lang w:val="en-GB" w:eastAsia="en-US"/>
    </w:rPr>
  </w:style>
  <w:style w:type="character" w:customStyle="1" w:styleId="SDLattribute">
    <w:name w:val="SDLattribute"/>
    <w:rsid w:val="00F56AA0"/>
    <w:rPr>
      <w:i/>
      <w:iCs/>
      <w:noProof w:val="0"/>
      <w:lang w:val="en-GB"/>
    </w:rPr>
  </w:style>
  <w:style w:type="character" w:customStyle="1" w:styleId="SDLkeyword">
    <w:name w:val="SDLkeyword"/>
    <w:rsid w:val="00F56AA0"/>
    <w:rPr>
      <w:rFonts w:ascii="Courier New" w:hAnsi="Courier New" w:cs="Courier New"/>
      <w:b/>
      <w:bCs/>
      <w:noProof w:val="0"/>
      <w:lang w:val="en-GB"/>
    </w:rPr>
  </w:style>
  <w:style w:type="paragraph" w:customStyle="1" w:styleId="TOCtitle">
    <w:name w:val="TOC title"/>
    <w:basedOn w:val="Normal"/>
    <w:rsid w:val="00F56AA0"/>
    <w:pPr>
      <w:tabs>
        <w:tab w:val="center" w:pos="64"/>
        <w:tab w:val="right" w:pos="8640"/>
      </w:tabs>
      <w:spacing w:after="220" w:line="240" w:lineRule="auto"/>
      <w:jc w:val="center"/>
    </w:pPr>
    <w:rPr>
      <w:rFonts w:eastAsia="Batang"/>
      <w:color w:val="000000"/>
      <w:szCs w:val="22"/>
      <w:lang w:val="en-US" w:eastAsia="en-US"/>
    </w:rPr>
  </w:style>
  <w:style w:type="paragraph" w:customStyle="1" w:styleId="mnemonictablright">
    <w:name w:val="mnemonic_tabl_right"/>
    <w:basedOn w:val="Normal"/>
    <w:rsid w:val="00F56AA0"/>
    <w:pPr>
      <w:numPr>
        <w:numId w:val="19"/>
      </w:numPr>
      <w:tabs>
        <w:tab w:val="clear" w:pos="720"/>
      </w:tabs>
      <w:spacing w:before="120" w:after="220" w:line="240" w:lineRule="auto"/>
    </w:pPr>
    <w:rPr>
      <w:rFonts w:ascii="Helvetica" w:eastAsia="Batang" w:hAnsi="Helvetica"/>
      <w:color w:val="000000"/>
      <w:szCs w:val="22"/>
      <w:lang w:val="en-US" w:eastAsia="en-US"/>
    </w:rPr>
  </w:style>
  <w:style w:type="paragraph" w:customStyle="1" w:styleId="DocumentInfo">
    <w:name w:val="Document Info"/>
    <w:next w:val="Normal"/>
    <w:rsid w:val="00F56AA0"/>
    <w:pPr>
      <w:tabs>
        <w:tab w:val="left" w:pos="1134"/>
      </w:tabs>
      <w:suppressAutoHyphens/>
      <w:spacing w:after="240"/>
    </w:pPr>
    <w:rPr>
      <w:rFonts w:eastAsia="Times New Roman"/>
      <w:b/>
      <w:sz w:val="24"/>
      <w:szCs w:val="24"/>
    </w:rPr>
  </w:style>
  <w:style w:type="paragraph" w:customStyle="1" w:styleId="MPEGInfo">
    <w:name w:val="MPEG Info"/>
    <w:next w:val="DocumentInfo"/>
    <w:rsid w:val="00F56AA0"/>
    <w:pPr>
      <w:spacing w:after="480"/>
      <w:jc w:val="right"/>
    </w:pPr>
    <w:rPr>
      <w:rFonts w:eastAsia="Times New Roman"/>
      <w:b/>
      <w:sz w:val="24"/>
      <w:szCs w:val="24"/>
    </w:rPr>
  </w:style>
  <w:style w:type="paragraph" w:customStyle="1" w:styleId="MPEGHeader">
    <w:name w:val="MPEG Header"/>
    <w:next w:val="MPEGInfo"/>
    <w:rsid w:val="00F56AA0"/>
    <w:pPr>
      <w:numPr>
        <w:numId w:val="20"/>
      </w:numPr>
      <w:tabs>
        <w:tab w:val="clear" w:pos="737"/>
      </w:tabs>
      <w:spacing w:after="240"/>
      <w:jc w:val="center"/>
    </w:pPr>
    <w:rPr>
      <w:rFonts w:ascii="Times New Roman Bold" w:eastAsia="Times New Roman" w:hAnsi="Times New Roman Bold"/>
      <w:b/>
      <w:caps/>
      <w:sz w:val="28"/>
      <w:szCs w:val="28"/>
    </w:rPr>
  </w:style>
  <w:style w:type="paragraph" w:customStyle="1" w:styleId="00BodyText">
    <w:name w:val="00 BodyText"/>
    <w:basedOn w:val="Normal"/>
    <w:rsid w:val="00F56AA0"/>
    <w:pPr>
      <w:numPr>
        <w:numId w:val="4"/>
      </w:numPr>
      <w:spacing w:after="220" w:line="240" w:lineRule="auto"/>
      <w:jc w:val="left"/>
    </w:pPr>
    <w:rPr>
      <w:rFonts w:eastAsia="Times New Roman"/>
      <w:szCs w:val="22"/>
      <w:lang w:val="en-GB" w:eastAsia="en-US"/>
    </w:rPr>
  </w:style>
  <w:style w:type="paragraph" w:customStyle="1" w:styleId="11BodyText">
    <w:name w:val="11 BodyText"/>
    <w:basedOn w:val="Normal"/>
    <w:rsid w:val="00F56AA0"/>
    <w:pPr>
      <w:spacing w:after="120" w:line="240" w:lineRule="auto"/>
      <w:jc w:val="left"/>
    </w:pPr>
    <w:rPr>
      <w:rFonts w:ascii="Times New Roman" w:eastAsia="Times New Roman" w:hAnsi="Times New Roman"/>
      <w:sz w:val="24"/>
      <w:szCs w:val="24"/>
      <w:lang w:val="en-US" w:eastAsia="en-US"/>
    </w:rPr>
  </w:style>
  <w:style w:type="character" w:customStyle="1" w:styleId="CharChar3">
    <w:name w:val="Char Char3"/>
    <w:rsid w:val="00F56AA0"/>
    <w:rPr>
      <w:rFonts w:ascii="Arial" w:eastAsia="MS Mincho" w:hAnsi="Arial" w:cs="Times New Roman"/>
      <w:b/>
      <w:noProof w:val="0"/>
      <w:kern w:val="28"/>
      <w:sz w:val="32"/>
      <w:szCs w:val="20"/>
      <w:lang w:val="en-US" w:eastAsia="ja-JP"/>
    </w:rPr>
  </w:style>
  <w:style w:type="paragraph" w:customStyle="1" w:styleId="NO">
    <w:name w:val="NO"/>
    <w:basedOn w:val="Normal"/>
    <w:rsid w:val="00F56AA0"/>
    <w:pPr>
      <w:keepLines/>
      <w:numPr>
        <w:numId w:val="22"/>
      </w:num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1">
    <w:name w:val="B1+"/>
    <w:basedOn w:val="Normal"/>
    <w:rsid w:val="00F56AA0"/>
    <w:pPr>
      <w:tabs>
        <w:tab w:val="num" w:pos="2432"/>
      </w:tabs>
      <w:overflowPunct w:val="0"/>
      <w:autoSpaceDE w:val="0"/>
      <w:autoSpaceDN w:val="0"/>
      <w:adjustRightInd w:val="0"/>
      <w:spacing w:after="180" w:line="240" w:lineRule="auto"/>
      <w:ind w:left="2432" w:hanging="432"/>
      <w:jc w:val="left"/>
      <w:textAlignment w:val="baseline"/>
    </w:pPr>
    <w:rPr>
      <w:rFonts w:ascii="Times New Roman" w:eastAsia="Times New Roman" w:hAnsi="Times New Roman"/>
      <w:szCs w:val="22"/>
      <w:lang w:val="en-GB" w:eastAsia="en-US"/>
    </w:rPr>
  </w:style>
  <w:style w:type="paragraph" w:customStyle="1" w:styleId="EQ">
    <w:name w:val="EQ"/>
    <w:basedOn w:val="Normal"/>
    <w:next w:val="Normal"/>
    <w:rsid w:val="00F56AA0"/>
    <w:pPr>
      <w:keepLines/>
      <w:tabs>
        <w:tab w:val="center" w:pos="4536"/>
        <w:tab w:val="right" w:pos="9072"/>
      </w:tabs>
      <w:overflowPunct w:val="0"/>
      <w:autoSpaceDE w:val="0"/>
      <w:autoSpaceDN w:val="0"/>
      <w:adjustRightInd w:val="0"/>
      <w:spacing w:after="180" w:line="240" w:lineRule="auto"/>
      <w:jc w:val="left"/>
      <w:textAlignment w:val="baseline"/>
    </w:pPr>
    <w:rPr>
      <w:rFonts w:ascii="Times New Roman" w:eastAsia="Times New Roman" w:hAnsi="Times New Roman"/>
      <w:noProof/>
      <w:szCs w:val="22"/>
      <w:lang w:val="en-GB" w:eastAsia="en-US"/>
    </w:rPr>
  </w:style>
  <w:style w:type="character" w:customStyle="1" w:styleId="ZGSM">
    <w:name w:val="ZGSM"/>
    <w:rsid w:val="00F56AA0"/>
  </w:style>
  <w:style w:type="paragraph" w:customStyle="1" w:styleId="ZD">
    <w:name w:val="ZD"/>
    <w:rsid w:val="00F56AA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customStyle="1" w:styleId="TT">
    <w:name w:val="TT"/>
    <w:basedOn w:val="Heading1"/>
    <w:next w:val="Normal"/>
    <w:rsid w:val="00F56AA0"/>
    <w:pPr>
      <w:keepLines/>
      <w:numPr>
        <w:numId w:val="0"/>
      </w:numPr>
      <w:pBdr>
        <w:top w:val="single" w:sz="12" w:space="3" w:color="auto"/>
      </w:pBdr>
      <w:suppressAutoHyphens w:val="0"/>
      <w:overflowPunct w:val="0"/>
      <w:autoSpaceDE w:val="0"/>
      <w:autoSpaceDN w:val="0"/>
      <w:adjustRightInd w:val="0"/>
      <w:spacing w:before="240" w:after="180" w:line="240" w:lineRule="auto"/>
      <w:ind w:left="1134" w:hanging="1134"/>
      <w:textAlignment w:val="baseline"/>
      <w:outlineLvl w:val="9"/>
    </w:pPr>
    <w:rPr>
      <w:rFonts w:eastAsia="Times New Roman"/>
      <w:b w:val="0"/>
      <w:bCs/>
      <w:sz w:val="36"/>
      <w:szCs w:val="26"/>
      <w:lang w:val="en-GB" w:eastAsia="en-US"/>
    </w:rPr>
  </w:style>
  <w:style w:type="paragraph" w:customStyle="1" w:styleId="NF">
    <w:name w:val="NF"/>
    <w:basedOn w:val="NO"/>
    <w:rsid w:val="00F56AA0"/>
    <w:pPr>
      <w:keepNext/>
      <w:spacing w:after="0"/>
      <w:ind w:left="1135" w:hanging="851"/>
    </w:pPr>
    <w:rPr>
      <w:rFonts w:ascii="Arial" w:hAnsi="Arial"/>
      <w:sz w:val="18"/>
    </w:rPr>
  </w:style>
  <w:style w:type="paragraph" w:customStyle="1" w:styleId="PL">
    <w:name w:val="PL"/>
    <w:rsid w:val="00F56AA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F56AA0"/>
    <w:pPr>
      <w:jc w:val="right"/>
    </w:pPr>
  </w:style>
  <w:style w:type="paragraph" w:customStyle="1" w:styleId="TAL">
    <w:name w:val="TAL"/>
    <w:basedOn w:val="Normal"/>
    <w:rsid w:val="00F56AA0"/>
    <w:pPr>
      <w:keepNext/>
      <w:keepLines/>
      <w:overflowPunct w:val="0"/>
      <w:autoSpaceDE w:val="0"/>
      <w:autoSpaceDN w:val="0"/>
      <w:adjustRightInd w:val="0"/>
      <w:spacing w:after="0" w:line="240" w:lineRule="auto"/>
      <w:jc w:val="left"/>
      <w:textAlignment w:val="baseline"/>
    </w:pPr>
    <w:rPr>
      <w:rFonts w:eastAsia="Times New Roman"/>
      <w:sz w:val="18"/>
      <w:szCs w:val="22"/>
      <w:lang w:val="en-GB" w:eastAsia="en-US"/>
    </w:rPr>
  </w:style>
  <w:style w:type="paragraph" w:customStyle="1" w:styleId="TAH">
    <w:name w:val="TAH"/>
    <w:basedOn w:val="TAC"/>
    <w:rsid w:val="00F56AA0"/>
    <w:rPr>
      <w:b/>
    </w:rPr>
  </w:style>
  <w:style w:type="paragraph" w:customStyle="1" w:styleId="TAC">
    <w:name w:val="TAC"/>
    <w:basedOn w:val="TAL"/>
    <w:rsid w:val="00F56AA0"/>
    <w:pPr>
      <w:jc w:val="center"/>
    </w:pPr>
  </w:style>
  <w:style w:type="paragraph" w:customStyle="1" w:styleId="LD">
    <w:name w:val="LD"/>
    <w:rsid w:val="00F56AA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EX">
    <w:name w:val="EX"/>
    <w:basedOn w:val="Normal"/>
    <w:rsid w:val="00F56AA0"/>
    <w:pPr>
      <w:keepLines/>
      <w:overflowPunct w:val="0"/>
      <w:autoSpaceDE w:val="0"/>
      <w:autoSpaceDN w:val="0"/>
      <w:adjustRightInd w:val="0"/>
      <w:spacing w:after="180" w:line="240" w:lineRule="auto"/>
      <w:ind w:left="1702" w:hanging="1418"/>
      <w:jc w:val="left"/>
      <w:textAlignment w:val="baseline"/>
    </w:pPr>
    <w:rPr>
      <w:rFonts w:ascii="Times New Roman" w:eastAsia="Times New Roman" w:hAnsi="Times New Roman"/>
      <w:szCs w:val="22"/>
      <w:lang w:val="en-GB" w:eastAsia="en-US"/>
    </w:rPr>
  </w:style>
  <w:style w:type="paragraph" w:customStyle="1" w:styleId="FP">
    <w:name w:val="FP"/>
    <w:basedOn w:val="Normal"/>
    <w:rsid w:val="00F56AA0"/>
    <w:pPr>
      <w:overflowPunct w:val="0"/>
      <w:autoSpaceDE w:val="0"/>
      <w:autoSpaceDN w:val="0"/>
      <w:adjustRightInd w:val="0"/>
      <w:spacing w:after="0" w:line="240" w:lineRule="auto"/>
      <w:jc w:val="left"/>
      <w:textAlignment w:val="baseline"/>
    </w:pPr>
    <w:rPr>
      <w:rFonts w:ascii="Times New Roman" w:eastAsia="Times New Roman" w:hAnsi="Times New Roman"/>
      <w:szCs w:val="22"/>
      <w:lang w:val="en-GB" w:eastAsia="en-US"/>
    </w:rPr>
  </w:style>
  <w:style w:type="paragraph" w:customStyle="1" w:styleId="NW">
    <w:name w:val="NW"/>
    <w:basedOn w:val="NO"/>
    <w:rsid w:val="00F56AA0"/>
    <w:pPr>
      <w:spacing w:after="0"/>
      <w:ind w:left="1135" w:hanging="851"/>
    </w:pPr>
  </w:style>
  <w:style w:type="paragraph" w:customStyle="1" w:styleId="EW">
    <w:name w:val="EW"/>
    <w:basedOn w:val="EX"/>
    <w:rsid w:val="00F56AA0"/>
    <w:pPr>
      <w:spacing w:after="0"/>
    </w:pPr>
  </w:style>
  <w:style w:type="paragraph" w:customStyle="1" w:styleId="B10">
    <w:name w:val="B1"/>
    <w:basedOn w:val="List"/>
    <w:rsid w:val="00F56AA0"/>
    <w:pPr>
      <w:overflowPunct w:val="0"/>
      <w:autoSpaceDE w:val="0"/>
      <w:autoSpaceDN w:val="0"/>
      <w:adjustRightInd w:val="0"/>
      <w:spacing w:after="180" w:line="240" w:lineRule="auto"/>
      <w:ind w:left="738" w:hanging="454"/>
      <w:jc w:val="left"/>
      <w:textAlignment w:val="baseline"/>
    </w:pPr>
    <w:rPr>
      <w:rFonts w:ascii="Times New Roman" w:eastAsia="Times New Roman" w:hAnsi="Times New Roman"/>
      <w:szCs w:val="22"/>
      <w:lang w:val="en-GB" w:eastAsia="en-US"/>
    </w:rPr>
  </w:style>
  <w:style w:type="paragraph" w:customStyle="1" w:styleId="EditorsNote">
    <w:name w:val="Editor's Note"/>
    <w:basedOn w:val="NO"/>
    <w:rsid w:val="00F56AA0"/>
    <w:pPr>
      <w:ind w:left="1135" w:hanging="851"/>
    </w:pPr>
    <w:rPr>
      <w:color w:val="FF0000"/>
    </w:rPr>
  </w:style>
  <w:style w:type="paragraph" w:customStyle="1" w:styleId="TH">
    <w:name w:val="TH"/>
    <w:basedOn w:val="FL"/>
    <w:next w:val="FL"/>
    <w:rsid w:val="00F56AA0"/>
  </w:style>
  <w:style w:type="paragraph" w:customStyle="1" w:styleId="FL">
    <w:name w:val="FL"/>
    <w:basedOn w:val="Normal"/>
    <w:rsid w:val="00F56AA0"/>
    <w:pPr>
      <w:keepNext/>
      <w:keepLines/>
      <w:overflowPunct w:val="0"/>
      <w:autoSpaceDE w:val="0"/>
      <w:autoSpaceDN w:val="0"/>
      <w:adjustRightInd w:val="0"/>
      <w:spacing w:before="60" w:after="180" w:line="240" w:lineRule="auto"/>
      <w:jc w:val="center"/>
      <w:textAlignment w:val="baseline"/>
    </w:pPr>
    <w:rPr>
      <w:rFonts w:eastAsia="Times New Roman"/>
      <w:b/>
      <w:szCs w:val="22"/>
      <w:lang w:val="en-GB" w:eastAsia="en-US"/>
    </w:rPr>
  </w:style>
  <w:style w:type="paragraph" w:customStyle="1" w:styleId="ZA">
    <w:name w:val="ZA"/>
    <w:rsid w:val="00F56AA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F56AA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F56AA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F56AA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F56AA0"/>
    <w:pPr>
      <w:ind w:left="851" w:hanging="851"/>
    </w:pPr>
  </w:style>
  <w:style w:type="paragraph" w:customStyle="1" w:styleId="ZH">
    <w:name w:val="ZH"/>
    <w:rsid w:val="00F56AA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FL"/>
    <w:rsid w:val="00F56AA0"/>
    <w:pPr>
      <w:keepNext w:val="0"/>
      <w:spacing w:before="0" w:after="240"/>
    </w:pPr>
  </w:style>
  <w:style w:type="paragraph" w:customStyle="1" w:styleId="ZG">
    <w:name w:val="ZG"/>
    <w:rsid w:val="00F56AA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customStyle="1" w:styleId="B2">
    <w:name w:val="B2"/>
    <w:basedOn w:val="List2"/>
    <w:rsid w:val="00F56AA0"/>
    <w:pPr>
      <w:overflowPunct w:val="0"/>
      <w:autoSpaceDE w:val="0"/>
      <w:autoSpaceDN w:val="0"/>
      <w:adjustRightInd w:val="0"/>
      <w:spacing w:after="180" w:line="240" w:lineRule="auto"/>
      <w:ind w:left="1191" w:hanging="454"/>
      <w:jc w:val="left"/>
      <w:textAlignment w:val="baseline"/>
    </w:pPr>
    <w:rPr>
      <w:rFonts w:ascii="Times New Roman" w:eastAsia="Times New Roman" w:hAnsi="Times New Roman"/>
      <w:szCs w:val="22"/>
      <w:lang w:val="en-GB" w:eastAsia="en-US"/>
    </w:rPr>
  </w:style>
  <w:style w:type="paragraph" w:customStyle="1" w:styleId="B3">
    <w:name w:val="B3"/>
    <w:basedOn w:val="List3"/>
    <w:rsid w:val="00F56AA0"/>
    <w:pPr>
      <w:overflowPunct w:val="0"/>
      <w:autoSpaceDE w:val="0"/>
      <w:autoSpaceDN w:val="0"/>
      <w:adjustRightInd w:val="0"/>
      <w:spacing w:after="180" w:line="240" w:lineRule="auto"/>
      <w:ind w:left="1645" w:hanging="454"/>
      <w:jc w:val="left"/>
      <w:textAlignment w:val="baseline"/>
    </w:pPr>
    <w:rPr>
      <w:rFonts w:ascii="Times New Roman" w:eastAsia="Times New Roman" w:hAnsi="Times New Roman"/>
      <w:szCs w:val="22"/>
      <w:lang w:val="en-GB" w:eastAsia="en-US"/>
    </w:rPr>
  </w:style>
  <w:style w:type="paragraph" w:customStyle="1" w:styleId="B4">
    <w:name w:val="B4"/>
    <w:basedOn w:val="List4"/>
    <w:rsid w:val="00F56AA0"/>
    <w:pPr>
      <w:overflowPunct w:val="0"/>
      <w:autoSpaceDE w:val="0"/>
      <w:autoSpaceDN w:val="0"/>
      <w:adjustRightInd w:val="0"/>
      <w:spacing w:after="180" w:line="240" w:lineRule="auto"/>
      <w:ind w:left="2098" w:hanging="454"/>
      <w:jc w:val="left"/>
      <w:textAlignment w:val="baseline"/>
    </w:pPr>
    <w:rPr>
      <w:rFonts w:ascii="Times New Roman" w:eastAsia="Times New Roman" w:hAnsi="Times New Roman"/>
      <w:szCs w:val="22"/>
      <w:lang w:val="en-GB" w:eastAsia="en-US"/>
    </w:rPr>
  </w:style>
  <w:style w:type="paragraph" w:customStyle="1" w:styleId="B5">
    <w:name w:val="B5"/>
    <w:basedOn w:val="List5"/>
    <w:rsid w:val="00F56AA0"/>
    <w:pPr>
      <w:overflowPunct w:val="0"/>
      <w:autoSpaceDE w:val="0"/>
      <w:autoSpaceDN w:val="0"/>
      <w:adjustRightInd w:val="0"/>
      <w:spacing w:after="180" w:line="240" w:lineRule="auto"/>
      <w:ind w:left="2552" w:hanging="454"/>
      <w:jc w:val="left"/>
      <w:textAlignment w:val="baseline"/>
    </w:pPr>
    <w:rPr>
      <w:rFonts w:ascii="Times New Roman" w:eastAsia="Times New Roman" w:hAnsi="Times New Roman"/>
      <w:szCs w:val="22"/>
      <w:lang w:val="en-GB" w:eastAsia="en-US"/>
    </w:rPr>
  </w:style>
  <w:style w:type="paragraph" w:customStyle="1" w:styleId="ZTD">
    <w:name w:val="ZTD"/>
    <w:basedOn w:val="ZB"/>
    <w:rsid w:val="00F56AA0"/>
    <w:pPr>
      <w:framePr w:hRule="auto" w:wrap="notBeside" w:y="852"/>
    </w:pPr>
    <w:rPr>
      <w:i w:val="0"/>
      <w:sz w:val="40"/>
    </w:rPr>
  </w:style>
  <w:style w:type="paragraph" w:customStyle="1" w:styleId="ZV">
    <w:name w:val="ZV"/>
    <w:basedOn w:val="ZU"/>
    <w:rsid w:val="00F56AA0"/>
    <w:pPr>
      <w:framePr w:wrap="notBeside" w:y="16161"/>
    </w:pPr>
  </w:style>
  <w:style w:type="character" w:customStyle="1" w:styleId="Guidance">
    <w:name w:val="Guidance"/>
    <w:rsid w:val="00F56AA0"/>
    <w:rPr>
      <w:i/>
      <w:noProof w:val="0"/>
      <w:color w:val="0000FF"/>
      <w:sz w:val="20"/>
      <w:lang w:val="en-GB"/>
    </w:rPr>
  </w:style>
  <w:style w:type="paragraph" w:customStyle="1" w:styleId="B30">
    <w:name w:val="B3+"/>
    <w:basedOn w:val="B3"/>
    <w:rsid w:val="00F56AA0"/>
    <w:pPr>
      <w:tabs>
        <w:tab w:val="left" w:pos="1134"/>
        <w:tab w:val="num" w:pos="2432"/>
      </w:tabs>
      <w:ind w:left="2432" w:hanging="432"/>
    </w:pPr>
  </w:style>
  <w:style w:type="paragraph" w:customStyle="1" w:styleId="B20">
    <w:name w:val="B2+"/>
    <w:basedOn w:val="B2"/>
    <w:rsid w:val="00F56AA0"/>
    <w:pPr>
      <w:ind w:left="0" w:firstLine="0"/>
    </w:pPr>
  </w:style>
  <w:style w:type="paragraph" w:customStyle="1" w:styleId="BL">
    <w:name w:val="BL"/>
    <w:basedOn w:val="Normal"/>
    <w:rsid w:val="00F56AA0"/>
    <w:pPr>
      <w:tabs>
        <w:tab w:val="left" w:pos="851"/>
      </w:tabs>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paragraph" w:customStyle="1" w:styleId="BN">
    <w:name w:val="BN"/>
    <w:basedOn w:val="Normal"/>
    <w:rsid w:val="00F56AA0"/>
    <w:pPr>
      <w:overflowPunct w:val="0"/>
      <w:autoSpaceDE w:val="0"/>
      <w:autoSpaceDN w:val="0"/>
      <w:adjustRightInd w:val="0"/>
      <w:spacing w:after="180" w:line="240" w:lineRule="auto"/>
      <w:jc w:val="left"/>
      <w:textAlignment w:val="baseline"/>
    </w:pPr>
    <w:rPr>
      <w:rFonts w:ascii="Times New Roman" w:eastAsia="Times New Roman" w:hAnsi="Times New Roman"/>
      <w:szCs w:val="22"/>
      <w:lang w:val="en-GB" w:eastAsia="en-US"/>
    </w:rPr>
  </w:style>
  <w:style w:type="character" w:styleId="HTMLAcronym">
    <w:name w:val="HTML Acronym"/>
    <w:rsid w:val="00F56AA0"/>
    <w:rPr>
      <w:noProof w:val="0"/>
      <w:lang w:val="en-GB"/>
    </w:rPr>
  </w:style>
  <w:style w:type="character" w:styleId="HTMLCite">
    <w:name w:val="HTML Cite"/>
    <w:rsid w:val="00F56AA0"/>
    <w:rPr>
      <w:i/>
      <w:iCs/>
      <w:noProof w:val="0"/>
      <w:lang w:val="en-GB"/>
    </w:rPr>
  </w:style>
  <w:style w:type="character" w:styleId="HTMLCode">
    <w:name w:val="HTML Code"/>
    <w:uiPriority w:val="99"/>
    <w:rsid w:val="00F56AA0"/>
    <w:rPr>
      <w:rFonts w:ascii="Courier New" w:hAnsi="Courier New"/>
      <w:noProof w:val="0"/>
      <w:sz w:val="20"/>
      <w:szCs w:val="20"/>
      <w:lang w:val="en-GB"/>
    </w:rPr>
  </w:style>
  <w:style w:type="character" w:styleId="HTMLDefinition">
    <w:name w:val="HTML Definition"/>
    <w:rsid w:val="00F56AA0"/>
    <w:rPr>
      <w:i/>
      <w:iCs/>
      <w:noProof w:val="0"/>
      <w:lang w:val="en-GB"/>
    </w:rPr>
  </w:style>
  <w:style w:type="character" w:styleId="HTMLKeyboard">
    <w:name w:val="HTML Keyboard"/>
    <w:rsid w:val="00F56AA0"/>
    <w:rPr>
      <w:rFonts w:ascii="Courier New" w:hAnsi="Courier New"/>
      <w:noProof w:val="0"/>
      <w:sz w:val="20"/>
      <w:szCs w:val="20"/>
      <w:lang w:val="en-GB"/>
    </w:rPr>
  </w:style>
  <w:style w:type="character" w:styleId="HTMLSample">
    <w:name w:val="HTML Sample"/>
    <w:rsid w:val="00F56AA0"/>
    <w:rPr>
      <w:rFonts w:ascii="Courier New" w:hAnsi="Courier New"/>
      <w:noProof w:val="0"/>
      <w:lang w:val="en-GB"/>
    </w:rPr>
  </w:style>
  <w:style w:type="character" w:styleId="HTMLTypewriter">
    <w:name w:val="HTML Typewriter"/>
    <w:rsid w:val="00F56AA0"/>
    <w:rPr>
      <w:rFonts w:ascii="Courier New" w:hAnsi="Courier New"/>
      <w:noProof w:val="0"/>
      <w:sz w:val="20"/>
      <w:szCs w:val="20"/>
      <w:lang w:val="en-GB"/>
    </w:rPr>
  </w:style>
  <w:style w:type="character" w:styleId="HTMLVariable">
    <w:name w:val="HTML Variable"/>
    <w:rsid w:val="00F56AA0"/>
    <w:rPr>
      <w:i/>
      <w:iCs/>
      <w:noProof w:val="0"/>
      <w:lang w:val="en-GB"/>
    </w:rPr>
  </w:style>
  <w:style w:type="paragraph" w:customStyle="1" w:styleId="TAJ">
    <w:name w:val="TAJ"/>
    <w:basedOn w:val="Normal"/>
    <w:rsid w:val="00F56AA0"/>
    <w:pPr>
      <w:keepNext/>
      <w:keepLines/>
      <w:overflowPunct w:val="0"/>
      <w:autoSpaceDE w:val="0"/>
      <w:autoSpaceDN w:val="0"/>
      <w:adjustRightInd w:val="0"/>
      <w:spacing w:after="0" w:line="240" w:lineRule="auto"/>
      <w:textAlignment w:val="baseline"/>
    </w:pPr>
    <w:rPr>
      <w:rFonts w:eastAsia="Times New Roman"/>
      <w:sz w:val="18"/>
      <w:szCs w:val="22"/>
      <w:lang w:val="en-GB" w:eastAsia="en-US"/>
    </w:rPr>
  </w:style>
  <w:style w:type="character" w:customStyle="1" w:styleId="NOChar">
    <w:name w:val="NO Char"/>
    <w:rsid w:val="00F56AA0"/>
    <w:rPr>
      <w:noProof w:val="0"/>
      <w:lang w:val="en-GB" w:eastAsia="en-US" w:bidi="ar-SA"/>
    </w:rPr>
  </w:style>
  <w:style w:type="character" w:customStyle="1" w:styleId="EditorsNoteChar">
    <w:name w:val="Editor's Note Char"/>
    <w:rsid w:val="00F56AA0"/>
    <w:rPr>
      <w:noProof w:val="0"/>
      <w:color w:val="FF0000"/>
      <w:lang w:val="en-GB" w:eastAsia="en-US" w:bidi="ar-SA"/>
    </w:rPr>
  </w:style>
  <w:style w:type="character" w:customStyle="1" w:styleId="Heading3Char">
    <w:name w:val="Heading 3 Char"/>
    <w:rsid w:val="00F56AA0"/>
    <w:rPr>
      <w:rFonts w:ascii="Arial" w:hAnsi="Arial"/>
      <w:noProof w:val="0"/>
      <w:sz w:val="28"/>
      <w:lang w:val="en-GB" w:eastAsia="en-US" w:bidi="ar-SA"/>
    </w:rPr>
  </w:style>
  <w:style w:type="character" w:customStyle="1" w:styleId="Heading4Char">
    <w:name w:val="Heading 4 Char"/>
    <w:rsid w:val="00F56AA0"/>
    <w:rPr>
      <w:rFonts w:ascii="Arial" w:hAnsi="Arial"/>
      <w:noProof w:val="0"/>
      <w:sz w:val="24"/>
      <w:lang w:val="en-GB" w:eastAsia="en-US" w:bidi="ar-SA"/>
    </w:rPr>
  </w:style>
  <w:style w:type="character" w:customStyle="1" w:styleId="Heading5Char">
    <w:name w:val="Heading 5 Char"/>
    <w:rsid w:val="00F56AA0"/>
    <w:rPr>
      <w:rFonts w:ascii="Arial" w:hAnsi="Arial"/>
      <w:noProof w:val="0"/>
      <w:sz w:val="22"/>
      <w:lang w:val="en-GB" w:eastAsia="en-US" w:bidi="ar-SA"/>
    </w:rPr>
  </w:style>
  <w:style w:type="character" w:customStyle="1" w:styleId="H6Char">
    <w:name w:val="H6 Char"/>
    <w:rsid w:val="00F56AA0"/>
    <w:rPr>
      <w:rFonts w:ascii="Arial" w:hAnsi="Arial"/>
      <w:noProof w:val="0"/>
      <w:sz w:val="22"/>
      <w:lang w:val="en-GB" w:eastAsia="en-US" w:bidi="ar-SA"/>
    </w:rPr>
  </w:style>
  <w:style w:type="character" w:customStyle="1" w:styleId="codeChar">
    <w:name w:val="code Char"/>
    <w:qFormat/>
    <w:rsid w:val="00F56AA0"/>
    <w:rPr>
      <w:rFonts w:ascii="Courier New" w:hAnsi="Courier New"/>
      <w:noProof/>
      <w:lang w:val="en-GB" w:eastAsia="ja-JP" w:bidi="ar-SA"/>
    </w:rPr>
  </w:style>
  <w:style w:type="character" w:customStyle="1" w:styleId="EXChar">
    <w:name w:val="EX Char"/>
    <w:rsid w:val="00F56AA0"/>
    <w:rPr>
      <w:noProof w:val="0"/>
      <w:lang w:val="en-GB" w:eastAsia="en-US" w:bidi="ar-SA"/>
    </w:rPr>
  </w:style>
  <w:style w:type="paragraph" w:customStyle="1" w:styleId="codfer">
    <w:name w:val="codfer"/>
    <w:basedOn w:val="PL"/>
    <w:rsid w:val="00F56AA0"/>
  </w:style>
  <w:style w:type="paragraph" w:customStyle="1" w:styleId="tablecell0">
    <w:name w:val="table cell"/>
    <w:basedOn w:val="Normal"/>
    <w:rsid w:val="00F56AA0"/>
    <w:pPr>
      <w:keepNext/>
      <w:keepLines/>
      <w:overflowPunct w:val="0"/>
      <w:autoSpaceDE w:val="0"/>
      <w:autoSpaceDN w:val="0"/>
      <w:adjustRightInd w:val="0"/>
      <w:spacing w:after="60" w:line="240" w:lineRule="auto"/>
      <w:textAlignment w:val="baseline"/>
    </w:pPr>
    <w:rPr>
      <w:rFonts w:ascii="Times New Roman" w:eastAsia="Times New Roman" w:hAnsi="Times New Roman"/>
      <w:szCs w:val="22"/>
      <w:lang w:val="en-GB" w:eastAsia="en-US"/>
    </w:rPr>
  </w:style>
  <w:style w:type="character" w:customStyle="1" w:styleId="EQChar">
    <w:name w:val="EQ Char"/>
    <w:rsid w:val="00F56AA0"/>
    <w:rPr>
      <w:noProof/>
      <w:lang w:val="en-GB" w:eastAsia="en-US" w:bidi="ar-SA"/>
    </w:rPr>
  </w:style>
  <w:style w:type="paragraph" w:styleId="CommentSubject">
    <w:name w:val="annotation subject"/>
    <w:basedOn w:val="CommentText"/>
    <w:next w:val="CommentText"/>
    <w:link w:val="CommentSubjectChar"/>
    <w:uiPriority w:val="99"/>
    <w:unhideWhenUsed/>
    <w:rsid w:val="00F56AA0"/>
    <w:pPr>
      <w:spacing w:line="240" w:lineRule="auto"/>
    </w:pPr>
    <w:rPr>
      <w:rFonts w:eastAsia="Calibri"/>
      <w:b/>
      <w:bCs/>
      <w:szCs w:val="22"/>
      <w:lang w:val="en-GB" w:eastAsia="en-US"/>
    </w:rPr>
  </w:style>
  <w:style w:type="character" w:customStyle="1" w:styleId="CommentTextChar1">
    <w:name w:val="Comment Text Char1"/>
    <w:link w:val="CommentText"/>
    <w:uiPriority w:val="99"/>
    <w:rsid w:val="00F56AA0"/>
    <w:rPr>
      <w:rFonts w:ascii="Cambria" w:hAnsi="Cambria"/>
      <w:sz w:val="22"/>
      <w:lang w:val="de-DE" w:eastAsia="ja-JP"/>
    </w:rPr>
  </w:style>
  <w:style w:type="character" w:customStyle="1" w:styleId="CommentSubjectChar">
    <w:name w:val="Comment Subject Char"/>
    <w:link w:val="CommentSubject"/>
    <w:uiPriority w:val="99"/>
    <w:rsid w:val="00F56AA0"/>
    <w:rPr>
      <w:rFonts w:ascii="Cambria" w:eastAsia="Calibri" w:hAnsi="Cambria"/>
      <w:b/>
      <w:bCs/>
      <w:sz w:val="22"/>
      <w:szCs w:val="22"/>
      <w:lang w:val="en-GB"/>
    </w:rPr>
  </w:style>
  <w:style w:type="paragraph" w:customStyle="1" w:styleId="covernote">
    <w:name w:val="covernote"/>
    <w:basedOn w:val="Normal"/>
    <w:next w:val="Normal"/>
    <w:rsid w:val="00F56AA0"/>
    <w:pPr>
      <w:spacing w:after="230" w:line="230" w:lineRule="exact"/>
      <w:ind w:left="100" w:right="100"/>
    </w:pPr>
    <w:rPr>
      <w:rFonts w:eastAsia="Times New Roman"/>
      <w:szCs w:val="22"/>
      <w:lang w:val="en-GB" w:eastAsia="en-US"/>
    </w:rPr>
  </w:style>
  <w:style w:type="paragraph" w:customStyle="1" w:styleId="ColorfulList-Accent11">
    <w:name w:val="Colorful List - Accent 11"/>
    <w:basedOn w:val="Normal"/>
    <w:qFormat/>
    <w:rsid w:val="00F56AA0"/>
    <w:pPr>
      <w:spacing w:line="240" w:lineRule="auto"/>
      <w:ind w:left="720"/>
      <w:contextualSpacing/>
      <w:jc w:val="left"/>
    </w:pPr>
    <w:rPr>
      <w:rFonts w:eastAsia="Times New Roman"/>
      <w:szCs w:val="22"/>
      <w:lang w:val="en-US" w:eastAsia="en-US" w:bidi="en-US"/>
    </w:rPr>
  </w:style>
  <w:style w:type="paragraph" w:customStyle="1" w:styleId="FigureGraphic">
    <w:name w:val="Figure Graphic"/>
    <w:basedOn w:val="Normal"/>
    <w:rsid w:val="00F56AA0"/>
    <w:pPr>
      <w:spacing w:before="240" w:after="120" w:line="240" w:lineRule="atLeast"/>
      <w:jc w:val="center"/>
    </w:pPr>
    <w:rPr>
      <w:rFonts w:eastAsia="Calibri"/>
      <w:szCs w:val="22"/>
      <w:lang w:val="en-GB" w:eastAsia="en-US"/>
    </w:rPr>
  </w:style>
  <w:style w:type="paragraph" w:customStyle="1" w:styleId="Reference">
    <w:name w:val="Reference"/>
    <w:basedOn w:val="ListNumber"/>
    <w:rsid w:val="00F56AA0"/>
    <w:pPr>
      <w:numPr>
        <w:numId w:val="0"/>
      </w:numPr>
      <w:tabs>
        <w:tab w:val="clear" w:pos="400"/>
        <w:tab w:val="left" w:pos="709"/>
        <w:tab w:val="num" w:pos="2432"/>
      </w:tabs>
      <w:suppressAutoHyphens/>
      <w:spacing w:after="120" w:line="240" w:lineRule="auto"/>
      <w:ind w:left="2432" w:hanging="432"/>
    </w:pPr>
    <w:rPr>
      <w:rFonts w:ascii="Times New Roman" w:hAnsi="Times New Roman"/>
      <w:sz w:val="24"/>
      <w:szCs w:val="22"/>
      <w:lang w:val="en-GB" w:eastAsia="en-US"/>
    </w:rPr>
  </w:style>
  <w:style w:type="paragraph" w:customStyle="1" w:styleId="Default">
    <w:name w:val="Default"/>
    <w:rsid w:val="00F56AA0"/>
    <w:pPr>
      <w:autoSpaceDE w:val="0"/>
      <w:autoSpaceDN w:val="0"/>
      <w:adjustRightInd w:val="0"/>
    </w:pPr>
    <w:rPr>
      <w:rFonts w:ascii="Cambria" w:hAnsi="Cambria" w:cs="Cambria"/>
      <w:color w:val="000000"/>
      <w:sz w:val="24"/>
      <w:szCs w:val="24"/>
      <w:lang w:val="fr-FR" w:eastAsia="fr-FR"/>
    </w:rPr>
  </w:style>
  <w:style w:type="character" w:customStyle="1" w:styleId="BodyTextChar2">
    <w:name w:val="Body Text Char2"/>
    <w:aliases w:val="Body Text Char Char1,Body Text Char1 Char Char,Body Text Char Char Char Char,Body Text Char1 Char1,Body Text Char Char Char1"/>
    <w:link w:val="BodyText"/>
    <w:uiPriority w:val="99"/>
    <w:rsid w:val="00F56AA0"/>
    <w:rPr>
      <w:rFonts w:ascii="Cambria" w:hAnsi="Cambria"/>
      <w:sz w:val="18"/>
      <w:lang w:val="de-DE" w:eastAsia="ja-JP"/>
    </w:rPr>
  </w:style>
  <w:style w:type="paragraph" w:customStyle="1" w:styleId="ISOChange">
    <w:name w:val="ISO_Change"/>
    <w:basedOn w:val="Normal"/>
    <w:rsid w:val="00F56AA0"/>
    <w:pPr>
      <w:spacing w:before="210" w:after="0" w:line="210" w:lineRule="exact"/>
      <w:jc w:val="left"/>
    </w:pPr>
    <w:rPr>
      <w:rFonts w:eastAsia="Times New Roman"/>
      <w:sz w:val="18"/>
      <w:lang w:val="en-GB" w:eastAsia="en-US"/>
    </w:rPr>
  </w:style>
  <w:style w:type="paragraph" w:customStyle="1" w:styleId="DarkList-Accent31">
    <w:name w:val="Dark List - Accent 31"/>
    <w:hidden/>
    <w:uiPriority w:val="99"/>
    <w:unhideWhenUsed/>
    <w:rPr>
      <w:rFonts w:ascii="Cambria" w:eastAsia="Calibri" w:hAnsi="Cambria"/>
      <w:sz w:val="22"/>
      <w:szCs w:val="22"/>
      <w:lang w:val="en-GB"/>
    </w:rPr>
  </w:style>
  <w:style w:type="character" w:customStyle="1" w:styleId="CaptionChar">
    <w:name w:val="Caption Char"/>
    <w:aliases w:val="Figure-caption Char,CAPTION Char,Figure Caption Char,Figure-caption1 Char,CAPTION1 Char,Figure Caption1 Char,Figure-caption2 Char,CAPTION2 Char,Figure Caption2 Char,Figure-caption3 Char,CAPTION3 Char,Figure Caption3 Char,CAPTION4 Char"/>
    <w:link w:val="Caption"/>
    <w:rsid w:val="00F56AA0"/>
    <w:rPr>
      <w:rFonts w:ascii="Cambria" w:hAnsi="Cambria"/>
      <w:b/>
      <w:sz w:val="22"/>
      <w:lang w:val="de-DE" w:eastAsia="ja-JP"/>
    </w:rPr>
  </w:style>
  <w:style w:type="paragraph" w:customStyle="1" w:styleId="LightGrid-Accent31">
    <w:name w:val="Light Grid - Accent 31"/>
    <w:basedOn w:val="Normal"/>
    <w:uiPriority w:val="34"/>
    <w:qFormat/>
    <w:rsid w:val="00F56AA0"/>
    <w:pPr>
      <w:ind w:left="720"/>
      <w:contextualSpacing/>
    </w:pPr>
    <w:rPr>
      <w:rFonts w:cs="Cambria"/>
      <w:lang w:val="en-GB" w:eastAsia="fr-FR"/>
    </w:rPr>
  </w:style>
  <w:style w:type="paragraph" w:customStyle="1" w:styleId="LightList-Accent31">
    <w:name w:val="Light List - Accent 31"/>
    <w:hidden/>
    <w:uiPriority w:val="99"/>
    <w:rsid w:val="008616D5"/>
    <w:rPr>
      <w:rFonts w:ascii="Cambria" w:hAnsi="Cambria"/>
      <w:sz w:val="22"/>
      <w:lang w:val="de-DE" w:eastAsia="ja-JP"/>
    </w:rPr>
  </w:style>
  <w:style w:type="character" w:customStyle="1" w:styleId="ndfsyntaxelem">
    <w:name w:val="ndf_syntaxelem"/>
    <w:uiPriority w:val="1"/>
    <w:qFormat/>
    <w:rsid w:val="00F56AA0"/>
    <w:rPr>
      <w:rFonts w:ascii="Courier New" w:hAnsi="Courier New" w:cs="Courier New"/>
    </w:rPr>
  </w:style>
  <w:style w:type="paragraph" w:customStyle="1" w:styleId="ForewordText">
    <w:name w:val="Foreword Text"/>
    <w:basedOn w:val="Normal"/>
    <w:link w:val="ForewordTextChar"/>
    <w:rsid w:val="00F56AA0"/>
    <w:pPr>
      <w:spacing w:line="240" w:lineRule="atLeast"/>
    </w:pPr>
    <w:rPr>
      <w:rFonts w:eastAsia="Times New Roman"/>
      <w:szCs w:val="22"/>
      <w:lang w:val="en-GB" w:eastAsia="en-US"/>
    </w:rPr>
  </w:style>
  <w:style w:type="character" w:customStyle="1" w:styleId="UnresolvedMention1">
    <w:name w:val="Unresolved Mention1"/>
    <w:uiPriority w:val="47"/>
    <w:rsid w:val="00F56AA0"/>
    <w:rPr>
      <w:color w:val="808080"/>
      <w:shd w:val="clear" w:color="auto" w:fill="E6E6E6"/>
    </w:rPr>
  </w:style>
  <w:style w:type="paragraph" w:customStyle="1" w:styleId="ListContinue1">
    <w:name w:val="List Continue 1"/>
    <w:basedOn w:val="Normal"/>
    <w:rsid w:val="00F56AA0"/>
    <w:pPr>
      <w:spacing w:line="240" w:lineRule="atLeast"/>
      <w:ind w:left="403" w:hanging="403"/>
    </w:pPr>
    <w:rPr>
      <w:rFonts w:eastAsia="Times New Roman"/>
      <w:szCs w:val="22"/>
      <w:lang w:val="en-GB" w:eastAsia="en-US"/>
    </w:rPr>
  </w:style>
  <w:style w:type="paragraph" w:customStyle="1" w:styleId="MediumList2-Accent21">
    <w:name w:val="Medium List 2 - Accent 21"/>
    <w:hidden/>
    <w:uiPriority w:val="99"/>
    <w:semiHidden/>
    <w:rsid w:val="000A77FA"/>
    <w:rPr>
      <w:rFonts w:ascii="Cambria" w:hAnsi="Cambria"/>
      <w:sz w:val="22"/>
      <w:lang w:val="de-DE" w:eastAsia="ja-JP"/>
    </w:rPr>
  </w:style>
  <w:style w:type="paragraph" w:customStyle="1" w:styleId="ColorfulShading-Accent11">
    <w:name w:val="Colorful Shading - Accent 11"/>
    <w:hidden/>
    <w:uiPriority w:val="99"/>
    <w:semiHidden/>
    <w:rsid w:val="004F60CE"/>
    <w:rPr>
      <w:rFonts w:ascii="Cambria" w:hAnsi="Cambria"/>
      <w:sz w:val="22"/>
      <w:lang w:val="de-DE" w:eastAsia="ja-JP"/>
    </w:rPr>
  </w:style>
  <w:style w:type="paragraph" w:styleId="Revision">
    <w:name w:val="Revision"/>
    <w:hidden/>
    <w:uiPriority w:val="99"/>
    <w:semiHidden/>
    <w:rsid w:val="000F73F9"/>
    <w:rPr>
      <w:rFonts w:ascii="Cambria" w:hAnsi="Cambria"/>
      <w:sz w:val="22"/>
      <w:lang w:val="de-DE" w:eastAsia="ja-JP"/>
    </w:rPr>
  </w:style>
  <w:style w:type="paragraph" w:styleId="ListParagraph">
    <w:name w:val="List Paragraph"/>
    <w:basedOn w:val="Normal"/>
    <w:link w:val="ListParagraphChar"/>
    <w:uiPriority w:val="34"/>
    <w:qFormat/>
    <w:rsid w:val="00F56AA0"/>
    <w:pPr>
      <w:ind w:left="720"/>
      <w:contextualSpacing/>
    </w:pPr>
  </w:style>
  <w:style w:type="character" w:customStyle="1" w:styleId="stddocNumber">
    <w:name w:val="std_docNumber"/>
    <w:rsid w:val="00072483"/>
    <w:rPr>
      <w:rFonts w:ascii="Cambria" w:hAnsi="Cambria"/>
      <w:bdr w:val="none" w:sz="0" w:space="0" w:color="auto"/>
      <w:shd w:val="clear" w:color="auto" w:fill="F2DBDB"/>
    </w:rPr>
  </w:style>
  <w:style w:type="character" w:customStyle="1" w:styleId="stddocPartNumber">
    <w:name w:val="std_docPartNumber"/>
    <w:rsid w:val="00072483"/>
    <w:rPr>
      <w:rFonts w:ascii="Cambria" w:hAnsi="Cambria"/>
      <w:bdr w:val="none" w:sz="0" w:space="0" w:color="auto"/>
      <w:shd w:val="clear" w:color="auto" w:fill="EAF1DD"/>
    </w:rPr>
  </w:style>
  <w:style w:type="character" w:customStyle="1" w:styleId="stdpublisher">
    <w:name w:val="std_publisher"/>
    <w:rsid w:val="00072483"/>
    <w:rPr>
      <w:rFonts w:ascii="Cambria" w:hAnsi="Cambria"/>
      <w:bdr w:val="none" w:sz="0" w:space="0" w:color="auto"/>
      <w:shd w:val="clear" w:color="auto" w:fill="C6D9F1"/>
    </w:rPr>
  </w:style>
  <w:style w:type="character" w:customStyle="1" w:styleId="stdyear">
    <w:name w:val="std_year"/>
    <w:rsid w:val="00072483"/>
    <w:rPr>
      <w:rFonts w:ascii="Cambria" w:hAnsi="Cambria"/>
      <w:bdr w:val="none" w:sz="0" w:space="0" w:color="auto"/>
      <w:shd w:val="clear" w:color="auto" w:fill="DAEEF3"/>
    </w:rPr>
  </w:style>
  <w:style w:type="character" w:customStyle="1" w:styleId="stdsuppl">
    <w:name w:val="std_suppl"/>
    <w:rsid w:val="00072483"/>
    <w:rPr>
      <w:rFonts w:ascii="Cambria" w:hAnsi="Cambria"/>
      <w:bdr w:val="none" w:sz="0" w:space="0" w:color="auto"/>
      <w:shd w:val="clear" w:color="auto" w:fill="F6FBB5"/>
    </w:rPr>
  </w:style>
  <w:style w:type="character" w:customStyle="1" w:styleId="stddocTitle">
    <w:name w:val="std_docTitle"/>
    <w:rsid w:val="00072483"/>
    <w:rPr>
      <w:rFonts w:ascii="Cambria" w:hAnsi="Cambria"/>
      <w:i/>
      <w:bdr w:val="none" w:sz="0" w:space="0" w:color="auto"/>
      <w:shd w:val="clear" w:color="auto" w:fill="FDE9D9"/>
    </w:rPr>
  </w:style>
  <w:style w:type="character" w:customStyle="1" w:styleId="citeapp">
    <w:name w:val="cite_app"/>
    <w:rsid w:val="002B5848"/>
    <w:rPr>
      <w:rFonts w:ascii="Cambria" w:hAnsi="Cambria"/>
      <w:bdr w:val="none" w:sz="0" w:space="0" w:color="auto"/>
      <w:shd w:val="clear" w:color="auto" w:fill="CCFF33"/>
    </w:rPr>
  </w:style>
  <w:style w:type="character" w:customStyle="1" w:styleId="Courier">
    <w:name w:val="Courier"/>
    <w:rsid w:val="007269CD"/>
    <w:rPr>
      <w:rFonts w:ascii="Courier New" w:hAnsi="Courier New"/>
    </w:rPr>
  </w:style>
  <w:style w:type="character" w:customStyle="1" w:styleId="BodyTextIndentChar">
    <w:name w:val="Body Text Indent Char"/>
    <w:basedOn w:val="DefaultParagraphFont"/>
    <w:link w:val="BodyTextIndent"/>
    <w:rsid w:val="00FC49DA"/>
    <w:rPr>
      <w:rFonts w:ascii="Cambria" w:hAnsi="Cambria"/>
      <w:sz w:val="22"/>
      <w:lang w:val="de-DE" w:eastAsia="ja-JP"/>
    </w:rPr>
  </w:style>
  <w:style w:type="table" w:styleId="TableGrid">
    <w:name w:val="Table Grid"/>
    <w:basedOn w:val="TableNormal"/>
    <w:uiPriority w:val="39"/>
    <w:rsid w:val="00045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DefaultParagraphFont"/>
    <w:uiPriority w:val="99"/>
    <w:semiHidden/>
    <w:unhideWhenUsed/>
    <w:rsid w:val="00AE38D3"/>
    <w:rPr>
      <w:color w:val="605E5C"/>
      <w:shd w:val="clear" w:color="auto" w:fill="E1DFDD"/>
    </w:rPr>
  </w:style>
  <w:style w:type="character" w:styleId="PlaceholderText">
    <w:name w:val="Placeholder Text"/>
    <w:basedOn w:val="DefaultParagraphFont"/>
    <w:uiPriority w:val="99"/>
    <w:semiHidden/>
    <w:rsid w:val="004D78D6"/>
    <w:rPr>
      <w:color w:val="808080"/>
    </w:rPr>
  </w:style>
  <w:style w:type="paragraph" w:customStyle="1" w:styleId="Tablebody">
    <w:name w:val="Table body (+)"/>
    <w:basedOn w:val="Normal"/>
    <w:rsid w:val="00397BDB"/>
    <w:pPr>
      <w:tabs>
        <w:tab w:val="left" w:pos="397"/>
        <w:tab w:val="left" w:pos="794"/>
        <w:tab w:val="left" w:pos="1191"/>
        <w:tab w:val="left" w:pos="1588"/>
        <w:tab w:val="left" w:pos="1985"/>
        <w:tab w:val="left" w:pos="2381"/>
        <w:tab w:val="left" w:pos="2778"/>
        <w:tab w:val="left" w:pos="3175"/>
        <w:tab w:val="left" w:pos="3572"/>
        <w:tab w:val="left" w:pos="3969"/>
      </w:tabs>
      <w:spacing w:before="60" w:after="60"/>
      <w:jc w:val="left"/>
    </w:pPr>
    <w:rPr>
      <w:rFonts w:eastAsia="Calibri"/>
      <w:szCs w:val="22"/>
      <w:lang w:val="en-GB" w:eastAsia="en-US"/>
    </w:rPr>
  </w:style>
  <w:style w:type="character" w:customStyle="1" w:styleId="ForewordTextChar">
    <w:name w:val="Foreword Text Char"/>
    <w:link w:val="ForewordText"/>
    <w:locked/>
    <w:rsid w:val="00143BBD"/>
    <w:rPr>
      <w:rFonts w:ascii="Cambria" w:eastAsia="Times New Roman" w:hAnsi="Cambria"/>
      <w:sz w:val="22"/>
      <w:szCs w:val="22"/>
      <w:lang w:val="en-GB"/>
    </w:rPr>
  </w:style>
  <w:style w:type="character" w:customStyle="1" w:styleId="NoteChar">
    <w:name w:val="Note Char"/>
    <w:rsid w:val="00D358B6"/>
    <w:rPr>
      <w:rFonts w:ascii="Cambria" w:eastAsia="Calibri" w:hAnsi="Cambria" w:cs="Times New Roman"/>
      <w:sz w:val="20"/>
      <w:lang w:val="en-GB"/>
    </w:rPr>
  </w:style>
  <w:style w:type="character" w:customStyle="1" w:styleId="ISOCode">
    <w:name w:val="ISOCode"/>
    <w:basedOn w:val="DefaultParagraphFont"/>
    <w:rsid w:val="00BD250E"/>
    <w:rPr>
      <w:rFonts w:ascii="Courier New" w:eastAsia="SimSun" w:hAnsi="Courier New" w:cs="Courier New"/>
      <w:b w:val="0"/>
      <w:i w:val="0"/>
      <w:sz w:val="22"/>
      <w:szCs w:val="24"/>
      <w:lang w:val="en-GB" w:eastAsia="zh-CN"/>
    </w:rPr>
  </w:style>
  <w:style w:type="paragraph" w:customStyle="1" w:styleId="Noteindent">
    <w:name w:val="Note indent"/>
    <w:basedOn w:val="Note"/>
    <w:rsid w:val="0041164C"/>
    <w:pPr>
      <w:tabs>
        <w:tab w:val="clear" w:pos="1685"/>
        <w:tab w:val="clear" w:pos="2160"/>
        <w:tab w:val="left" w:pos="1368"/>
      </w:tabs>
      <w:spacing w:line="220" w:lineRule="atLeast"/>
      <w:ind w:left="403" w:right="0"/>
    </w:pPr>
    <w:rPr>
      <w:rFonts w:eastAsia="Calibri"/>
      <w:sz w:val="20"/>
      <w:szCs w:val="22"/>
      <w:lang w:val="en-GB" w:eastAsia="en-US"/>
    </w:rPr>
  </w:style>
  <w:style w:type="character" w:customStyle="1" w:styleId="zzCoverChar">
    <w:name w:val="zzCover Char"/>
    <w:basedOn w:val="DefaultParagraphFont"/>
    <w:link w:val="zzCover"/>
    <w:rsid w:val="00D37704"/>
    <w:rPr>
      <w:rFonts w:ascii="Cambria" w:hAnsi="Cambria"/>
      <w:b/>
      <w:color w:val="000000"/>
      <w:sz w:val="24"/>
      <w:lang w:val="de-DE" w:eastAsia="ja-JP"/>
    </w:rPr>
  </w:style>
  <w:style w:type="character" w:customStyle="1" w:styleId="apple-converted-space">
    <w:name w:val="apple-converted-space"/>
    <w:basedOn w:val="DefaultParagraphFont"/>
    <w:rsid w:val="00DE2931"/>
  </w:style>
  <w:style w:type="character" w:customStyle="1" w:styleId="line">
    <w:name w:val="line"/>
    <w:basedOn w:val="DefaultParagraphFont"/>
    <w:rsid w:val="000A7E22"/>
  </w:style>
  <w:style w:type="paragraph" w:customStyle="1" w:styleId="ISOComments">
    <w:name w:val="ISO_Comments"/>
    <w:basedOn w:val="Normal"/>
    <w:rsid w:val="00B0451A"/>
    <w:pPr>
      <w:spacing w:before="210" w:after="0" w:line="210" w:lineRule="exact"/>
      <w:jc w:val="left"/>
    </w:pPr>
    <w:rPr>
      <w:rFonts w:ascii="Arial" w:eastAsia="Times New Roman" w:hAnsi="Arial"/>
      <w:sz w:val="18"/>
      <w:lang w:val="en-GB" w:eastAsia="en-US"/>
    </w:rPr>
  </w:style>
  <w:style w:type="paragraph" w:customStyle="1" w:styleId="ISOSecretObservations">
    <w:name w:val="ISO_Secret_Observations"/>
    <w:basedOn w:val="Normal"/>
    <w:rsid w:val="00645CF0"/>
    <w:pPr>
      <w:spacing w:before="210" w:after="0" w:line="210" w:lineRule="exact"/>
      <w:jc w:val="left"/>
    </w:pPr>
    <w:rPr>
      <w:rFonts w:ascii="Arial" w:eastAsia="Times New Roman" w:hAnsi="Arial"/>
      <w:sz w:val="18"/>
      <w:lang w:val="en-GB" w:eastAsia="en-US"/>
    </w:rPr>
  </w:style>
  <w:style w:type="character" w:customStyle="1" w:styleId="ListParagraphChar">
    <w:name w:val="List Paragraph Char"/>
    <w:basedOn w:val="DefaultParagraphFont"/>
    <w:link w:val="ListParagraph"/>
    <w:uiPriority w:val="34"/>
    <w:qFormat/>
    <w:locked/>
    <w:rsid w:val="00BB431F"/>
    <w:rPr>
      <w:rFonts w:ascii="Cambria" w:hAnsi="Cambria"/>
      <w:sz w:val="22"/>
      <w:lang w:val="de-DE" w:eastAsia="ja-JP"/>
    </w:rPr>
  </w:style>
  <w:style w:type="character" w:customStyle="1" w:styleId="TablebodyChar">
    <w:name w:val="Table body Char"/>
    <w:basedOn w:val="DefaultParagraphFont"/>
    <w:link w:val="Tablebody0"/>
    <w:locked/>
    <w:rsid w:val="00BB431F"/>
    <w:rPr>
      <w:rFonts w:ascii="Cambria" w:eastAsia="Calibri" w:hAnsi="Cambria"/>
      <w:lang w:val="en-GB"/>
    </w:rPr>
  </w:style>
  <w:style w:type="paragraph" w:customStyle="1" w:styleId="Tablebody0">
    <w:name w:val="Table body"/>
    <w:basedOn w:val="Normal"/>
    <w:link w:val="TablebodyChar"/>
    <w:rsid w:val="00BB431F"/>
    <w:pPr>
      <w:spacing w:before="60" w:after="60" w:line="210" w:lineRule="atLeast"/>
      <w:jc w:val="left"/>
    </w:pPr>
    <w:rPr>
      <w:rFonts w:eastAsia="Calibri"/>
      <w:sz w:val="20"/>
      <w:lang w:val="en-GB" w:eastAsia="en-US"/>
    </w:rPr>
  </w:style>
  <w:style w:type="character" w:customStyle="1" w:styleId="TitleChar">
    <w:name w:val="Title Char"/>
    <w:basedOn w:val="DefaultParagraphFont"/>
    <w:link w:val="Title"/>
    <w:uiPriority w:val="10"/>
    <w:rsid w:val="005F44B5"/>
    <w:rPr>
      <w:rFonts w:ascii="Cambria" w:hAnsi="Cambria"/>
      <w:b/>
      <w:kern w:val="28"/>
      <w:sz w:val="32"/>
      <w:lang w:val="de-DE" w:eastAsia="ja-JP"/>
    </w:rPr>
  </w:style>
  <w:style w:type="character" w:customStyle="1" w:styleId="FigureTitleChar">
    <w:name w:val="Figure Title Char"/>
    <w:basedOn w:val="DefaultParagraphFont"/>
    <w:link w:val="FigureTitle"/>
    <w:locked/>
    <w:rsid w:val="0049035D"/>
    <w:rPr>
      <w:rFonts w:ascii="Cambria" w:eastAsia="Calibri" w:hAnsi="Cambria"/>
      <w:b/>
      <w:bCs/>
      <w:lang w:val="en-GB"/>
    </w:rPr>
  </w:style>
  <w:style w:type="paragraph" w:customStyle="1" w:styleId="FigureTitle">
    <w:name w:val="Figure Title"/>
    <w:basedOn w:val="ListParagraph"/>
    <w:link w:val="FigureTitleChar"/>
    <w:qFormat/>
    <w:rsid w:val="0049035D"/>
    <w:pPr>
      <w:numPr>
        <w:numId w:val="58"/>
      </w:numPr>
      <w:tabs>
        <w:tab w:val="left" w:pos="403"/>
      </w:tabs>
      <w:spacing w:after="120" w:line="240" w:lineRule="atLeast"/>
      <w:jc w:val="center"/>
    </w:pPr>
    <w:rPr>
      <w:rFonts w:eastAsia="Calibri"/>
      <w:b/>
      <w:bCs/>
      <w:sz w:val="20"/>
      <w:lang w:val="en-GB" w:eastAsia="en-US"/>
    </w:rPr>
  </w:style>
  <w:style w:type="character" w:customStyle="1" w:styleId="TabletitleChar">
    <w:name w:val="Table title Char"/>
    <w:basedOn w:val="DefaultParagraphFont"/>
    <w:link w:val="Tabletitle"/>
    <w:locked/>
    <w:rsid w:val="0049035D"/>
    <w:rPr>
      <w:rFonts w:ascii="Cambria" w:hAnsi="Cambria"/>
      <w:b/>
      <w:sz w:val="22"/>
      <w:lang w:val="de-DE"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26148">
      <w:bodyDiv w:val="1"/>
      <w:marLeft w:val="0"/>
      <w:marRight w:val="0"/>
      <w:marTop w:val="0"/>
      <w:marBottom w:val="0"/>
      <w:divBdr>
        <w:top w:val="none" w:sz="0" w:space="0" w:color="auto"/>
        <w:left w:val="none" w:sz="0" w:space="0" w:color="auto"/>
        <w:bottom w:val="none" w:sz="0" w:space="0" w:color="auto"/>
        <w:right w:val="none" w:sz="0" w:space="0" w:color="auto"/>
      </w:divBdr>
    </w:div>
    <w:div w:id="120224378">
      <w:bodyDiv w:val="1"/>
      <w:marLeft w:val="0"/>
      <w:marRight w:val="0"/>
      <w:marTop w:val="0"/>
      <w:marBottom w:val="0"/>
      <w:divBdr>
        <w:top w:val="none" w:sz="0" w:space="0" w:color="auto"/>
        <w:left w:val="none" w:sz="0" w:space="0" w:color="auto"/>
        <w:bottom w:val="none" w:sz="0" w:space="0" w:color="auto"/>
        <w:right w:val="none" w:sz="0" w:space="0" w:color="auto"/>
      </w:divBdr>
    </w:div>
    <w:div w:id="214200297">
      <w:bodyDiv w:val="1"/>
      <w:marLeft w:val="0"/>
      <w:marRight w:val="0"/>
      <w:marTop w:val="0"/>
      <w:marBottom w:val="0"/>
      <w:divBdr>
        <w:top w:val="none" w:sz="0" w:space="0" w:color="auto"/>
        <w:left w:val="none" w:sz="0" w:space="0" w:color="auto"/>
        <w:bottom w:val="none" w:sz="0" w:space="0" w:color="auto"/>
        <w:right w:val="none" w:sz="0" w:space="0" w:color="auto"/>
      </w:divBdr>
    </w:div>
    <w:div w:id="238294718">
      <w:bodyDiv w:val="1"/>
      <w:marLeft w:val="0"/>
      <w:marRight w:val="0"/>
      <w:marTop w:val="0"/>
      <w:marBottom w:val="0"/>
      <w:divBdr>
        <w:top w:val="none" w:sz="0" w:space="0" w:color="auto"/>
        <w:left w:val="none" w:sz="0" w:space="0" w:color="auto"/>
        <w:bottom w:val="none" w:sz="0" w:space="0" w:color="auto"/>
        <w:right w:val="none" w:sz="0" w:space="0" w:color="auto"/>
      </w:divBdr>
    </w:div>
    <w:div w:id="288240859">
      <w:bodyDiv w:val="1"/>
      <w:marLeft w:val="0"/>
      <w:marRight w:val="0"/>
      <w:marTop w:val="0"/>
      <w:marBottom w:val="0"/>
      <w:divBdr>
        <w:top w:val="none" w:sz="0" w:space="0" w:color="auto"/>
        <w:left w:val="none" w:sz="0" w:space="0" w:color="auto"/>
        <w:bottom w:val="none" w:sz="0" w:space="0" w:color="auto"/>
        <w:right w:val="none" w:sz="0" w:space="0" w:color="auto"/>
      </w:divBdr>
    </w:div>
    <w:div w:id="313146868">
      <w:bodyDiv w:val="1"/>
      <w:marLeft w:val="0"/>
      <w:marRight w:val="0"/>
      <w:marTop w:val="0"/>
      <w:marBottom w:val="0"/>
      <w:divBdr>
        <w:top w:val="none" w:sz="0" w:space="0" w:color="auto"/>
        <w:left w:val="none" w:sz="0" w:space="0" w:color="auto"/>
        <w:bottom w:val="none" w:sz="0" w:space="0" w:color="auto"/>
        <w:right w:val="none" w:sz="0" w:space="0" w:color="auto"/>
      </w:divBdr>
      <w:divsChild>
        <w:div w:id="223764486">
          <w:marLeft w:val="446"/>
          <w:marRight w:val="0"/>
          <w:marTop w:val="0"/>
          <w:marBottom w:val="0"/>
          <w:divBdr>
            <w:top w:val="none" w:sz="0" w:space="0" w:color="auto"/>
            <w:left w:val="none" w:sz="0" w:space="0" w:color="auto"/>
            <w:bottom w:val="none" w:sz="0" w:space="0" w:color="auto"/>
            <w:right w:val="none" w:sz="0" w:space="0" w:color="auto"/>
          </w:divBdr>
        </w:div>
        <w:div w:id="658391135">
          <w:marLeft w:val="446"/>
          <w:marRight w:val="0"/>
          <w:marTop w:val="0"/>
          <w:marBottom w:val="0"/>
          <w:divBdr>
            <w:top w:val="none" w:sz="0" w:space="0" w:color="auto"/>
            <w:left w:val="none" w:sz="0" w:space="0" w:color="auto"/>
            <w:bottom w:val="none" w:sz="0" w:space="0" w:color="auto"/>
            <w:right w:val="none" w:sz="0" w:space="0" w:color="auto"/>
          </w:divBdr>
        </w:div>
        <w:div w:id="1683127114">
          <w:marLeft w:val="446"/>
          <w:marRight w:val="0"/>
          <w:marTop w:val="0"/>
          <w:marBottom w:val="0"/>
          <w:divBdr>
            <w:top w:val="none" w:sz="0" w:space="0" w:color="auto"/>
            <w:left w:val="none" w:sz="0" w:space="0" w:color="auto"/>
            <w:bottom w:val="none" w:sz="0" w:space="0" w:color="auto"/>
            <w:right w:val="none" w:sz="0" w:space="0" w:color="auto"/>
          </w:divBdr>
        </w:div>
        <w:div w:id="1606839344">
          <w:marLeft w:val="1166"/>
          <w:marRight w:val="0"/>
          <w:marTop w:val="0"/>
          <w:marBottom w:val="0"/>
          <w:divBdr>
            <w:top w:val="none" w:sz="0" w:space="0" w:color="auto"/>
            <w:left w:val="none" w:sz="0" w:space="0" w:color="auto"/>
            <w:bottom w:val="none" w:sz="0" w:space="0" w:color="auto"/>
            <w:right w:val="none" w:sz="0" w:space="0" w:color="auto"/>
          </w:divBdr>
        </w:div>
        <w:div w:id="188684494">
          <w:marLeft w:val="446"/>
          <w:marRight w:val="0"/>
          <w:marTop w:val="0"/>
          <w:marBottom w:val="0"/>
          <w:divBdr>
            <w:top w:val="none" w:sz="0" w:space="0" w:color="auto"/>
            <w:left w:val="none" w:sz="0" w:space="0" w:color="auto"/>
            <w:bottom w:val="none" w:sz="0" w:space="0" w:color="auto"/>
            <w:right w:val="none" w:sz="0" w:space="0" w:color="auto"/>
          </w:divBdr>
        </w:div>
        <w:div w:id="1639647534">
          <w:marLeft w:val="446"/>
          <w:marRight w:val="0"/>
          <w:marTop w:val="0"/>
          <w:marBottom w:val="0"/>
          <w:divBdr>
            <w:top w:val="none" w:sz="0" w:space="0" w:color="auto"/>
            <w:left w:val="none" w:sz="0" w:space="0" w:color="auto"/>
            <w:bottom w:val="none" w:sz="0" w:space="0" w:color="auto"/>
            <w:right w:val="none" w:sz="0" w:space="0" w:color="auto"/>
          </w:divBdr>
        </w:div>
        <w:div w:id="1032538191">
          <w:marLeft w:val="446"/>
          <w:marRight w:val="0"/>
          <w:marTop w:val="0"/>
          <w:marBottom w:val="0"/>
          <w:divBdr>
            <w:top w:val="none" w:sz="0" w:space="0" w:color="auto"/>
            <w:left w:val="none" w:sz="0" w:space="0" w:color="auto"/>
            <w:bottom w:val="none" w:sz="0" w:space="0" w:color="auto"/>
            <w:right w:val="none" w:sz="0" w:space="0" w:color="auto"/>
          </w:divBdr>
        </w:div>
      </w:divsChild>
    </w:div>
    <w:div w:id="388070559">
      <w:bodyDiv w:val="1"/>
      <w:marLeft w:val="0"/>
      <w:marRight w:val="0"/>
      <w:marTop w:val="0"/>
      <w:marBottom w:val="0"/>
      <w:divBdr>
        <w:top w:val="none" w:sz="0" w:space="0" w:color="auto"/>
        <w:left w:val="none" w:sz="0" w:space="0" w:color="auto"/>
        <w:bottom w:val="none" w:sz="0" w:space="0" w:color="auto"/>
        <w:right w:val="none" w:sz="0" w:space="0" w:color="auto"/>
      </w:divBdr>
    </w:div>
    <w:div w:id="489247500">
      <w:bodyDiv w:val="1"/>
      <w:marLeft w:val="0"/>
      <w:marRight w:val="0"/>
      <w:marTop w:val="0"/>
      <w:marBottom w:val="0"/>
      <w:divBdr>
        <w:top w:val="none" w:sz="0" w:space="0" w:color="auto"/>
        <w:left w:val="none" w:sz="0" w:space="0" w:color="auto"/>
        <w:bottom w:val="none" w:sz="0" w:space="0" w:color="auto"/>
        <w:right w:val="none" w:sz="0" w:space="0" w:color="auto"/>
      </w:divBdr>
    </w:div>
    <w:div w:id="587542319">
      <w:bodyDiv w:val="1"/>
      <w:marLeft w:val="0"/>
      <w:marRight w:val="0"/>
      <w:marTop w:val="0"/>
      <w:marBottom w:val="0"/>
      <w:divBdr>
        <w:top w:val="none" w:sz="0" w:space="0" w:color="auto"/>
        <w:left w:val="none" w:sz="0" w:space="0" w:color="auto"/>
        <w:bottom w:val="none" w:sz="0" w:space="0" w:color="auto"/>
        <w:right w:val="none" w:sz="0" w:space="0" w:color="auto"/>
      </w:divBdr>
    </w:div>
    <w:div w:id="685450303">
      <w:bodyDiv w:val="1"/>
      <w:marLeft w:val="0"/>
      <w:marRight w:val="0"/>
      <w:marTop w:val="0"/>
      <w:marBottom w:val="0"/>
      <w:divBdr>
        <w:top w:val="none" w:sz="0" w:space="0" w:color="auto"/>
        <w:left w:val="none" w:sz="0" w:space="0" w:color="auto"/>
        <w:bottom w:val="none" w:sz="0" w:space="0" w:color="auto"/>
        <w:right w:val="none" w:sz="0" w:space="0" w:color="auto"/>
      </w:divBdr>
    </w:div>
    <w:div w:id="697049241">
      <w:bodyDiv w:val="1"/>
      <w:marLeft w:val="0"/>
      <w:marRight w:val="0"/>
      <w:marTop w:val="0"/>
      <w:marBottom w:val="0"/>
      <w:divBdr>
        <w:top w:val="none" w:sz="0" w:space="0" w:color="auto"/>
        <w:left w:val="none" w:sz="0" w:space="0" w:color="auto"/>
        <w:bottom w:val="none" w:sz="0" w:space="0" w:color="auto"/>
        <w:right w:val="none" w:sz="0" w:space="0" w:color="auto"/>
      </w:divBdr>
      <w:divsChild>
        <w:div w:id="12231000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0976378">
      <w:bodyDiv w:val="1"/>
      <w:marLeft w:val="0"/>
      <w:marRight w:val="0"/>
      <w:marTop w:val="0"/>
      <w:marBottom w:val="0"/>
      <w:divBdr>
        <w:top w:val="none" w:sz="0" w:space="0" w:color="auto"/>
        <w:left w:val="none" w:sz="0" w:space="0" w:color="auto"/>
        <w:bottom w:val="none" w:sz="0" w:space="0" w:color="auto"/>
        <w:right w:val="none" w:sz="0" w:space="0" w:color="auto"/>
      </w:divBdr>
    </w:div>
    <w:div w:id="766391756">
      <w:bodyDiv w:val="1"/>
      <w:marLeft w:val="0"/>
      <w:marRight w:val="0"/>
      <w:marTop w:val="0"/>
      <w:marBottom w:val="0"/>
      <w:divBdr>
        <w:top w:val="none" w:sz="0" w:space="0" w:color="auto"/>
        <w:left w:val="none" w:sz="0" w:space="0" w:color="auto"/>
        <w:bottom w:val="none" w:sz="0" w:space="0" w:color="auto"/>
        <w:right w:val="none" w:sz="0" w:space="0" w:color="auto"/>
      </w:divBdr>
    </w:div>
    <w:div w:id="782379916">
      <w:bodyDiv w:val="1"/>
      <w:marLeft w:val="0"/>
      <w:marRight w:val="0"/>
      <w:marTop w:val="0"/>
      <w:marBottom w:val="0"/>
      <w:divBdr>
        <w:top w:val="none" w:sz="0" w:space="0" w:color="auto"/>
        <w:left w:val="none" w:sz="0" w:space="0" w:color="auto"/>
        <w:bottom w:val="none" w:sz="0" w:space="0" w:color="auto"/>
        <w:right w:val="none" w:sz="0" w:space="0" w:color="auto"/>
      </w:divBdr>
      <w:divsChild>
        <w:div w:id="1877111189">
          <w:marLeft w:val="806"/>
          <w:marRight w:val="0"/>
          <w:marTop w:val="200"/>
          <w:marBottom w:val="0"/>
          <w:divBdr>
            <w:top w:val="none" w:sz="0" w:space="0" w:color="auto"/>
            <w:left w:val="none" w:sz="0" w:space="0" w:color="auto"/>
            <w:bottom w:val="none" w:sz="0" w:space="0" w:color="auto"/>
            <w:right w:val="none" w:sz="0" w:space="0" w:color="auto"/>
          </w:divBdr>
        </w:div>
        <w:div w:id="2017999403">
          <w:marLeft w:val="806"/>
          <w:marRight w:val="0"/>
          <w:marTop w:val="200"/>
          <w:marBottom w:val="0"/>
          <w:divBdr>
            <w:top w:val="none" w:sz="0" w:space="0" w:color="auto"/>
            <w:left w:val="none" w:sz="0" w:space="0" w:color="auto"/>
            <w:bottom w:val="none" w:sz="0" w:space="0" w:color="auto"/>
            <w:right w:val="none" w:sz="0" w:space="0" w:color="auto"/>
          </w:divBdr>
        </w:div>
      </w:divsChild>
    </w:div>
    <w:div w:id="862324869">
      <w:bodyDiv w:val="1"/>
      <w:marLeft w:val="0"/>
      <w:marRight w:val="0"/>
      <w:marTop w:val="0"/>
      <w:marBottom w:val="0"/>
      <w:divBdr>
        <w:top w:val="none" w:sz="0" w:space="0" w:color="auto"/>
        <w:left w:val="none" w:sz="0" w:space="0" w:color="auto"/>
        <w:bottom w:val="none" w:sz="0" w:space="0" w:color="auto"/>
        <w:right w:val="none" w:sz="0" w:space="0" w:color="auto"/>
      </w:divBdr>
    </w:div>
    <w:div w:id="875046185">
      <w:bodyDiv w:val="1"/>
      <w:marLeft w:val="0"/>
      <w:marRight w:val="0"/>
      <w:marTop w:val="0"/>
      <w:marBottom w:val="0"/>
      <w:divBdr>
        <w:top w:val="none" w:sz="0" w:space="0" w:color="auto"/>
        <w:left w:val="none" w:sz="0" w:space="0" w:color="auto"/>
        <w:bottom w:val="none" w:sz="0" w:space="0" w:color="auto"/>
        <w:right w:val="none" w:sz="0" w:space="0" w:color="auto"/>
      </w:divBdr>
    </w:div>
    <w:div w:id="930237423">
      <w:bodyDiv w:val="1"/>
      <w:marLeft w:val="0"/>
      <w:marRight w:val="0"/>
      <w:marTop w:val="0"/>
      <w:marBottom w:val="0"/>
      <w:divBdr>
        <w:top w:val="none" w:sz="0" w:space="0" w:color="auto"/>
        <w:left w:val="none" w:sz="0" w:space="0" w:color="auto"/>
        <w:bottom w:val="none" w:sz="0" w:space="0" w:color="auto"/>
        <w:right w:val="none" w:sz="0" w:space="0" w:color="auto"/>
      </w:divBdr>
    </w:div>
    <w:div w:id="1079250254">
      <w:bodyDiv w:val="1"/>
      <w:marLeft w:val="0"/>
      <w:marRight w:val="0"/>
      <w:marTop w:val="0"/>
      <w:marBottom w:val="0"/>
      <w:divBdr>
        <w:top w:val="none" w:sz="0" w:space="0" w:color="auto"/>
        <w:left w:val="none" w:sz="0" w:space="0" w:color="auto"/>
        <w:bottom w:val="none" w:sz="0" w:space="0" w:color="auto"/>
        <w:right w:val="none" w:sz="0" w:space="0" w:color="auto"/>
      </w:divBdr>
    </w:div>
    <w:div w:id="1111974932">
      <w:bodyDiv w:val="1"/>
      <w:marLeft w:val="0"/>
      <w:marRight w:val="0"/>
      <w:marTop w:val="0"/>
      <w:marBottom w:val="0"/>
      <w:divBdr>
        <w:top w:val="none" w:sz="0" w:space="0" w:color="auto"/>
        <w:left w:val="none" w:sz="0" w:space="0" w:color="auto"/>
        <w:bottom w:val="none" w:sz="0" w:space="0" w:color="auto"/>
        <w:right w:val="none" w:sz="0" w:space="0" w:color="auto"/>
      </w:divBdr>
    </w:div>
    <w:div w:id="1141383289">
      <w:bodyDiv w:val="1"/>
      <w:marLeft w:val="0"/>
      <w:marRight w:val="0"/>
      <w:marTop w:val="0"/>
      <w:marBottom w:val="0"/>
      <w:divBdr>
        <w:top w:val="none" w:sz="0" w:space="0" w:color="auto"/>
        <w:left w:val="none" w:sz="0" w:space="0" w:color="auto"/>
        <w:bottom w:val="none" w:sz="0" w:space="0" w:color="auto"/>
        <w:right w:val="none" w:sz="0" w:space="0" w:color="auto"/>
      </w:divBdr>
    </w:div>
    <w:div w:id="1171872512">
      <w:bodyDiv w:val="1"/>
      <w:marLeft w:val="0"/>
      <w:marRight w:val="0"/>
      <w:marTop w:val="0"/>
      <w:marBottom w:val="0"/>
      <w:divBdr>
        <w:top w:val="none" w:sz="0" w:space="0" w:color="auto"/>
        <w:left w:val="none" w:sz="0" w:space="0" w:color="auto"/>
        <w:bottom w:val="none" w:sz="0" w:space="0" w:color="auto"/>
        <w:right w:val="none" w:sz="0" w:space="0" w:color="auto"/>
      </w:divBdr>
    </w:div>
    <w:div w:id="1191146734">
      <w:bodyDiv w:val="1"/>
      <w:marLeft w:val="0"/>
      <w:marRight w:val="0"/>
      <w:marTop w:val="0"/>
      <w:marBottom w:val="0"/>
      <w:divBdr>
        <w:top w:val="none" w:sz="0" w:space="0" w:color="auto"/>
        <w:left w:val="none" w:sz="0" w:space="0" w:color="auto"/>
        <w:bottom w:val="none" w:sz="0" w:space="0" w:color="auto"/>
        <w:right w:val="none" w:sz="0" w:space="0" w:color="auto"/>
      </w:divBdr>
    </w:div>
    <w:div w:id="1218321614">
      <w:bodyDiv w:val="1"/>
      <w:marLeft w:val="0"/>
      <w:marRight w:val="0"/>
      <w:marTop w:val="0"/>
      <w:marBottom w:val="0"/>
      <w:divBdr>
        <w:top w:val="none" w:sz="0" w:space="0" w:color="auto"/>
        <w:left w:val="none" w:sz="0" w:space="0" w:color="auto"/>
        <w:bottom w:val="none" w:sz="0" w:space="0" w:color="auto"/>
        <w:right w:val="none" w:sz="0" w:space="0" w:color="auto"/>
      </w:divBdr>
    </w:div>
    <w:div w:id="1264876205">
      <w:bodyDiv w:val="1"/>
      <w:marLeft w:val="0"/>
      <w:marRight w:val="0"/>
      <w:marTop w:val="0"/>
      <w:marBottom w:val="0"/>
      <w:divBdr>
        <w:top w:val="none" w:sz="0" w:space="0" w:color="auto"/>
        <w:left w:val="none" w:sz="0" w:space="0" w:color="auto"/>
        <w:bottom w:val="none" w:sz="0" w:space="0" w:color="auto"/>
        <w:right w:val="none" w:sz="0" w:space="0" w:color="auto"/>
      </w:divBdr>
    </w:div>
    <w:div w:id="1416710414">
      <w:bodyDiv w:val="1"/>
      <w:marLeft w:val="0"/>
      <w:marRight w:val="0"/>
      <w:marTop w:val="0"/>
      <w:marBottom w:val="0"/>
      <w:divBdr>
        <w:top w:val="none" w:sz="0" w:space="0" w:color="auto"/>
        <w:left w:val="none" w:sz="0" w:space="0" w:color="auto"/>
        <w:bottom w:val="none" w:sz="0" w:space="0" w:color="auto"/>
        <w:right w:val="none" w:sz="0" w:space="0" w:color="auto"/>
      </w:divBdr>
    </w:div>
    <w:div w:id="1428114234">
      <w:bodyDiv w:val="1"/>
      <w:marLeft w:val="0"/>
      <w:marRight w:val="0"/>
      <w:marTop w:val="0"/>
      <w:marBottom w:val="0"/>
      <w:divBdr>
        <w:top w:val="none" w:sz="0" w:space="0" w:color="auto"/>
        <w:left w:val="none" w:sz="0" w:space="0" w:color="auto"/>
        <w:bottom w:val="none" w:sz="0" w:space="0" w:color="auto"/>
        <w:right w:val="none" w:sz="0" w:space="0" w:color="auto"/>
      </w:divBdr>
    </w:div>
    <w:div w:id="1438792103">
      <w:bodyDiv w:val="1"/>
      <w:marLeft w:val="0"/>
      <w:marRight w:val="0"/>
      <w:marTop w:val="0"/>
      <w:marBottom w:val="0"/>
      <w:divBdr>
        <w:top w:val="none" w:sz="0" w:space="0" w:color="auto"/>
        <w:left w:val="none" w:sz="0" w:space="0" w:color="auto"/>
        <w:bottom w:val="none" w:sz="0" w:space="0" w:color="auto"/>
        <w:right w:val="none" w:sz="0" w:space="0" w:color="auto"/>
      </w:divBdr>
      <w:divsChild>
        <w:div w:id="3342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1292255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45660750">
      <w:bodyDiv w:val="1"/>
      <w:marLeft w:val="0"/>
      <w:marRight w:val="0"/>
      <w:marTop w:val="0"/>
      <w:marBottom w:val="0"/>
      <w:divBdr>
        <w:top w:val="none" w:sz="0" w:space="0" w:color="auto"/>
        <w:left w:val="none" w:sz="0" w:space="0" w:color="auto"/>
        <w:bottom w:val="none" w:sz="0" w:space="0" w:color="auto"/>
        <w:right w:val="none" w:sz="0" w:space="0" w:color="auto"/>
      </w:divBdr>
    </w:div>
    <w:div w:id="1474247694">
      <w:bodyDiv w:val="1"/>
      <w:marLeft w:val="0"/>
      <w:marRight w:val="0"/>
      <w:marTop w:val="0"/>
      <w:marBottom w:val="0"/>
      <w:divBdr>
        <w:top w:val="none" w:sz="0" w:space="0" w:color="auto"/>
        <w:left w:val="none" w:sz="0" w:space="0" w:color="auto"/>
        <w:bottom w:val="none" w:sz="0" w:space="0" w:color="auto"/>
        <w:right w:val="none" w:sz="0" w:space="0" w:color="auto"/>
      </w:divBdr>
    </w:div>
    <w:div w:id="1564639037">
      <w:bodyDiv w:val="1"/>
      <w:marLeft w:val="0"/>
      <w:marRight w:val="0"/>
      <w:marTop w:val="0"/>
      <w:marBottom w:val="0"/>
      <w:divBdr>
        <w:top w:val="none" w:sz="0" w:space="0" w:color="auto"/>
        <w:left w:val="none" w:sz="0" w:space="0" w:color="auto"/>
        <w:bottom w:val="none" w:sz="0" w:space="0" w:color="auto"/>
        <w:right w:val="none" w:sz="0" w:space="0" w:color="auto"/>
      </w:divBdr>
    </w:div>
    <w:div w:id="1636251368">
      <w:bodyDiv w:val="1"/>
      <w:marLeft w:val="0"/>
      <w:marRight w:val="0"/>
      <w:marTop w:val="0"/>
      <w:marBottom w:val="0"/>
      <w:divBdr>
        <w:top w:val="none" w:sz="0" w:space="0" w:color="auto"/>
        <w:left w:val="none" w:sz="0" w:space="0" w:color="auto"/>
        <w:bottom w:val="none" w:sz="0" w:space="0" w:color="auto"/>
        <w:right w:val="none" w:sz="0" w:space="0" w:color="auto"/>
      </w:divBdr>
    </w:div>
    <w:div w:id="1658345138">
      <w:bodyDiv w:val="1"/>
      <w:marLeft w:val="0"/>
      <w:marRight w:val="0"/>
      <w:marTop w:val="0"/>
      <w:marBottom w:val="0"/>
      <w:divBdr>
        <w:top w:val="none" w:sz="0" w:space="0" w:color="auto"/>
        <w:left w:val="none" w:sz="0" w:space="0" w:color="auto"/>
        <w:bottom w:val="none" w:sz="0" w:space="0" w:color="auto"/>
        <w:right w:val="none" w:sz="0" w:space="0" w:color="auto"/>
      </w:divBdr>
    </w:div>
    <w:div w:id="1674186718">
      <w:bodyDiv w:val="1"/>
      <w:marLeft w:val="0"/>
      <w:marRight w:val="0"/>
      <w:marTop w:val="0"/>
      <w:marBottom w:val="0"/>
      <w:divBdr>
        <w:top w:val="none" w:sz="0" w:space="0" w:color="auto"/>
        <w:left w:val="none" w:sz="0" w:space="0" w:color="auto"/>
        <w:bottom w:val="none" w:sz="0" w:space="0" w:color="auto"/>
        <w:right w:val="none" w:sz="0" w:space="0" w:color="auto"/>
      </w:divBdr>
    </w:div>
    <w:div w:id="1705133512">
      <w:bodyDiv w:val="1"/>
      <w:marLeft w:val="0"/>
      <w:marRight w:val="0"/>
      <w:marTop w:val="0"/>
      <w:marBottom w:val="0"/>
      <w:divBdr>
        <w:top w:val="none" w:sz="0" w:space="0" w:color="auto"/>
        <w:left w:val="none" w:sz="0" w:space="0" w:color="auto"/>
        <w:bottom w:val="none" w:sz="0" w:space="0" w:color="auto"/>
        <w:right w:val="none" w:sz="0" w:space="0" w:color="auto"/>
      </w:divBdr>
    </w:div>
    <w:div w:id="1837380930">
      <w:bodyDiv w:val="1"/>
      <w:marLeft w:val="0"/>
      <w:marRight w:val="0"/>
      <w:marTop w:val="0"/>
      <w:marBottom w:val="0"/>
      <w:divBdr>
        <w:top w:val="none" w:sz="0" w:space="0" w:color="auto"/>
        <w:left w:val="none" w:sz="0" w:space="0" w:color="auto"/>
        <w:bottom w:val="none" w:sz="0" w:space="0" w:color="auto"/>
        <w:right w:val="none" w:sz="0" w:space="0" w:color="auto"/>
      </w:divBdr>
    </w:div>
    <w:div w:id="1850949335">
      <w:bodyDiv w:val="1"/>
      <w:marLeft w:val="0"/>
      <w:marRight w:val="0"/>
      <w:marTop w:val="0"/>
      <w:marBottom w:val="0"/>
      <w:divBdr>
        <w:top w:val="none" w:sz="0" w:space="0" w:color="auto"/>
        <w:left w:val="none" w:sz="0" w:space="0" w:color="auto"/>
        <w:bottom w:val="none" w:sz="0" w:space="0" w:color="auto"/>
        <w:right w:val="none" w:sz="0" w:space="0" w:color="auto"/>
      </w:divBdr>
    </w:div>
    <w:div w:id="1885218913">
      <w:bodyDiv w:val="1"/>
      <w:marLeft w:val="0"/>
      <w:marRight w:val="0"/>
      <w:marTop w:val="0"/>
      <w:marBottom w:val="0"/>
      <w:divBdr>
        <w:top w:val="none" w:sz="0" w:space="0" w:color="auto"/>
        <w:left w:val="none" w:sz="0" w:space="0" w:color="auto"/>
        <w:bottom w:val="none" w:sz="0" w:space="0" w:color="auto"/>
        <w:right w:val="none" w:sz="0" w:space="0" w:color="auto"/>
      </w:divBdr>
    </w:div>
    <w:div w:id="1930114662">
      <w:bodyDiv w:val="1"/>
      <w:marLeft w:val="0"/>
      <w:marRight w:val="0"/>
      <w:marTop w:val="0"/>
      <w:marBottom w:val="0"/>
      <w:divBdr>
        <w:top w:val="none" w:sz="0" w:space="0" w:color="auto"/>
        <w:left w:val="none" w:sz="0" w:space="0" w:color="auto"/>
        <w:bottom w:val="none" w:sz="0" w:space="0" w:color="auto"/>
        <w:right w:val="none" w:sz="0" w:space="0" w:color="auto"/>
      </w:divBdr>
      <w:divsChild>
        <w:div w:id="109476775">
          <w:marLeft w:val="446"/>
          <w:marRight w:val="0"/>
          <w:marTop w:val="0"/>
          <w:marBottom w:val="0"/>
          <w:divBdr>
            <w:top w:val="none" w:sz="0" w:space="0" w:color="auto"/>
            <w:left w:val="none" w:sz="0" w:space="0" w:color="auto"/>
            <w:bottom w:val="none" w:sz="0" w:space="0" w:color="auto"/>
            <w:right w:val="none" w:sz="0" w:space="0" w:color="auto"/>
          </w:divBdr>
        </w:div>
        <w:div w:id="576599351">
          <w:marLeft w:val="446"/>
          <w:marRight w:val="0"/>
          <w:marTop w:val="0"/>
          <w:marBottom w:val="0"/>
          <w:divBdr>
            <w:top w:val="none" w:sz="0" w:space="0" w:color="auto"/>
            <w:left w:val="none" w:sz="0" w:space="0" w:color="auto"/>
            <w:bottom w:val="none" w:sz="0" w:space="0" w:color="auto"/>
            <w:right w:val="none" w:sz="0" w:space="0" w:color="auto"/>
          </w:divBdr>
        </w:div>
        <w:div w:id="882139495">
          <w:marLeft w:val="446"/>
          <w:marRight w:val="0"/>
          <w:marTop w:val="0"/>
          <w:marBottom w:val="0"/>
          <w:divBdr>
            <w:top w:val="none" w:sz="0" w:space="0" w:color="auto"/>
            <w:left w:val="none" w:sz="0" w:space="0" w:color="auto"/>
            <w:bottom w:val="none" w:sz="0" w:space="0" w:color="auto"/>
            <w:right w:val="none" w:sz="0" w:space="0" w:color="auto"/>
          </w:divBdr>
        </w:div>
        <w:div w:id="177356444">
          <w:marLeft w:val="446"/>
          <w:marRight w:val="0"/>
          <w:marTop w:val="0"/>
          <w:marBottom w:val="0"/>
          <w:divBdr>
            <w:top w:val="none" w:sz="0" w:space="0" w:color="auto"/>
            <w:left w:val="none" w:sz="0" w:space="0" w:color="auto"/>
            <w:bottom w:val="none" w:sz="0" w:space="0" w:color="auto"/>
            <w:right w:val="none" w:sz="0" w:space="0" w:color="auto"/>
          </w:divBdr>
        </w:div>
        <w:div w:id="67728584">
          <w:marLeft w:val="446"/>
          <w:marRight w:val="0"/>
          <w:marTop w:val="0"/>
          <w:marBottom w:val="0"/>
          <w:divBdr>
            <w:top w:val="none" w:sz="0" w:space="0" w:color="auto"/>
            <w:left w:val="none" w:sz="0" w:space="0" w:color="auto"/>
            <w:bottom w:val="none" w:sz="0" w:space="0" w:color="auto"/>
            <w:right w:val="none" w:sz="0" w:space="0" w:color="auto"/>
          </w:divBdr>
        </w:div>
        <w:div w:id="1942835751">
          <w:marLeft w:val="1166"/>
          <w:marRight w:val="0"/>
          <w:marTop w:val="0"/>
          <w:marBottom w:val="0"/>
          <w:divBdr>
            <w:top w:val="none" w:sz="0" w:space="0" w:color="auto"/>
            <w:left w:val="none" w:sz="0" w:space="0" w:color="auto"/>
            <w:bottom w:val="none" w:sz="0" w:space="0" w:color="auto"/>
            <w:right w:val="none" w:sz="0" w:space="0" w:color="auto"/>
          </w:divBdr>
        </w:div>
        <w:div w:id="832526263">
          <w:marLeft w:val="446"/>
          <w:marRight w:val="0"/>
          <w:marTop w:val="0"/>
          <w:marBottom w:val="0"/>
          <w:divBdr>
            <w:top w:val="none" w:sz="0" w:space="0" w:color="auto"/>
            <w:left w:val="none" w:sz="0" w:space="0" w:color="auto"/>
            <w:bottom w:val="none" w:sz="0" w:space="0" w:color="auto"/>
            <w:right w:val="none" w:sz="0" w:space="0" w:color="auto"/>
          </w:divBdr>
        </w:div>
        <w:div w:id="601842454">
          <w:marLeft w:val="446"/>
          <w:marRight w:val="0"/>
          <w:marTop w:val="0"/>
          <w:marBottom w:val="0"/>
          <w:divBdr>
            <w:top w:val="none" w:sz="0" w:space="0" w:color="auto"/>
            <w:left w:val="none" w:sz="0" w:space="0" w:color="auto"/>
            <w:bottom w:val="none" w:sz="0" w:space="0" w:color="auto"/>
            <w:right w:val="none" w:sz="0" w:space="0" w:color="auto"/>
          </w:divBdr>
        </w:div>
        <w:div w:id="720594220">
          <w:marLeft w:val="1166"/>
          <w:marRight w:val="0"/>
          <w:marTop w:val="0"/>
          <w:marBottom w:val="0"/>
          <w:divBdr>
            <w:top w:val="none" w:sz="0" w:space="0" w:color="auto"/>
            <w:left w:val="none" w:sz="0" w:space="0" w:color="auto"/>
            <w:bottom w:val="none" w:sz="0" w:space="0" w:color="auto"/>
            <w:right w:val="none" w:sz="0" w:space="0" w:color="auto"/>
          </w:divBdr>
        </w:div>
      </w:divsChild>
    </w:div>
    <w:div w:id="2053188942">
      <w:bodyDiv w:val="1"/>
      <w:marLeft w:val="0"/>
      <w:marRight w:val="0"/>
      <w:marTop w:val="0"/>
      <w:marBottom w:val="0"/>
      <w:divBdr>
        <w:top w:val="none" w:sz="0" w:space="0" w:color="auto"/>
        <w:left w:val="none" w:sz="0" w:space="0" w:color="auto"/>
        <w:bottom w:val="none" w:sz="0" w:space="0" w:color="auto"/>
        <w:right w:val="none" w:sz="0" w:space="0" w:color="auto"/>
      </w:divBdr>
    </w:div>
    <w:div w:id="2145124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8" Type="http://schemas.openxmlformats.org/officeDocument/2006/relationships/image" Target="media/image4.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package" Target="embeddings/Microsoft_Visio_Drawing.vsdx"/><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20" Type="http://schemas.openxmlformats.org/officeDocument/2006/relationships/image" Target="media/image6.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ms.mpeg.expert/doc_end_user/current_document.php?id=86329&amp;id_meeting=193" TargetMode="External"/><Relationship Id="rId24" Type="http://schemas.openxmlformats.org/officeDocument/2006/relationships/header" Target="header1.xml"/><Relationship Id="rId5" Type="http://schemas.openxmlformats.org/officeDocument/2006/relationships/webSettings" Target="webSettings.xml"/><Relationship Id="rId23" Type="http://schemas.openxmlformats.org/officeDocument/2006/relationships/package" Target="embeddings/Microsoft_Visio_Drawing1.vsdx"/><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22" Type="http://schemas.openxmlformats.org/officeDocument/2006/relationships/image" Target="media/image7.emf"/><Relationship Id="rId27"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inji_w\AppData\Roaming\Microsoft\Templates\STD\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224504-37A4-440F-AF1F-2E488461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Std.dot</Template>
  <TotalTime>3</TotalTime>
  <Pages>15</Pages>
  <Words>4280</Words>
  <Characters>24013</Characters>
  <Application>Microsoft Office Word</Application>
  <DocSecurity>0</DocSecurity>
  <Lines>960</Lines>
  <Paragraphs>479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afnor</Company>
  <LinksUpToDate>false</LinksUpToDate>
  <CharactersWithSpaces>27814</CharactersWithSpaces>
  <SharedDoc>false</SharedDoc>
  <HyperlinkBase/>
  <HLinks>
    <vt:vector size="84" baseType="variant">
      <vt:variant>
        <vt:i4>786447</vt:i4>
      </vt:variant>
      <vt:variant>
        <vt:i4>2675</vt:i4>
      </vt:variant>
      <vt:variant>
        <vt:i4>0</vt:i4>
      </vt:variant>
      <vt:variant>
        <vt:i4>5</vt:i4>
      </vt:variant>
      <vt:variant>
        <vt:lpwstr>http://developer.apple.com/documentation/QuickTime/QTFF/qtff.pdf</vt:lpwstr>
      </vt:variant>
      <vt:variant>
        <vt:lpwstr/>
      </vt:variant>
      <vt:variant>
        <vt:i4>5177424</vt:i4>
      </vt:variant>
      <vt:variant>
        <vt:i4>1511</vt:i4>
      </vt:variant>
      <vt:variant>
        <vt:i4>0</vt:i4>
      </vt:variant>
      <vt:variant>
        <vt:i4>5</vt:i4>
      </vt:variant>
      <vt:variant>
        <vt:lpwstr>http://www.electropedia.org/</vt:lpwstr>
      </vt:variant>
      <vt:variant>
        <vt:lpwstr/>
      </vt:variant>
      <vt:variant>
        <vt:i4>7077924</vt:i4>
      </vt:variant>
      <vt:variant>
        <vt:i4>1508</vt:i4>
      </vt:variant>
      <vt:variant>
        <vt:i4>0</vt:i4>
      </vt:variant>
      <vt:variant>
        <vt:i4>5</vt:i4>
      </vt:variant>
      <vt:variant>
        <vt:lpwstr>https://www.iso.org/obp/ui</vt:lpwstr>
      </vt:variant>
      <vt:variant>
        <vt:lpwstr/>
      </vt:variant>
      <vt:variant>
        <vt:i4>7929977</vt:i4>
      </vt:variant>
      <vt:variant>
        <vt:i4>1505</vt:i4>
      </vt:variant>
      <vt:variant>
        <vt:i4>0</vt:i4>
      </vt:variant>
      <vt:variant>
        <vt:i4>5</vt:i4>
      </vt:variant>
      <vt:variant>
        <vt:lpwstr>http://www.w3.org/TR/REC-smil/</vt:lpwstr>
      </vt:variant>
      <vt:variant>
        <vt:lpwstr/>
      </vt:variant>
      <vt:variant>
        <vt:i4>7602292</vt:i4>
      </vt:variant>
      <vt:variant>
        <vt:i4>1331</vt:i4>
      </vt:variant>
      <vt:variant>
        <vt:i4>0</vt:i4>
      </vt:variant>
      <vt:variant>
        <vt:i4>5</vt:i4>
      </vt:variant>
      <vt:variant>
        <vt:lpwstr>http://patents.iec.ch/</vt:lpwstr>
      </vt:variant>
      <vt:variant>
        <vt:lpwstr/>
      </vt:variant>
      <vt:variant>
        <vt:i4>3932192</vt:i4>
      </vt:variant>
      <vt:variant>
        <vt:i4>1328</vt:i4>
      </vt:variant>
      <vt:variant>
        <vt:i4>0</vt:i4>
      </vt:variant>
      <vt:variant>
        <vt:i4>5</vt:i4>
      </vt:variant>
      <vt:variant>
        <vt:lpwstr>http://www.iso.org/patents</vt:lpwstr>
      </vt:variant>
      <vt:variant>
        <vt:lpwstr/>
      </vt:variant>
      <vt:variant>
        <vt:i4>2031659</vt:i4>
      </vt:variant>
      <vt:variant>
        <vt:i4>1325</vt:i4>
      </vt:variant>
      <vt:variant>
        <vt:i4>0</vt:i4>
      </vt:variant>
      <vt:variant>
        <vt:i4>5</vt:i4>
      </vt:variant>
      <vt:variant>
        <vt:lpwstr>http://www.iso.org/iso/home/standards_development/resources-for-technical-work/foreword.htm</vt:lpwstr>
      </vt:variant>
      <vt:variant>
        <vt:lpwstr/>
      </vt:variant>
      <vt:variant>
        <vt:i4>3932192</vt:i4>
      </vt:variant>
      <vt:variant>
        <vt:i4>1322</vt:i4>
      </vt:variant>
      <vt:variant>
        <vt:i4>0</vt:i4>
      </vt:variant>
      <vt:variant>
        <vt:i4>5</vt:i4>
      </vt:variant>
      <vt:variant>
        <vt:lpwstr>http://www.iso.org/patents</vt:lpwstr>
      </vt:variant>
      <vt:variant>
        <vt:lpwstr/>
      </vt:variant>
      <vt:variant>
        <vt:i4>6029406</vt:i4>
      </vt:variant>
      <vt:variant>
        <vt:i4>1319</vt:i4>
      </vt:variant>
      <vt:variant>
        <vt:i4>0</vt:i4>
      </vt:variant>
      <vt:variant>
        <vt:i4>5</vt:i4>
      </vt:variant>
      <vt:variant>
        <vt:lpwstr>http://www.iso.org/directives</vt:lpwstr>
      </vt:variant>
      <vt:variant>
        <vt:lpwstr/>
      </vt:variant>
      <vt:variant>
        <vt:i4>109</vt:i4>
      </vt:variant>
      <vt:variant>
        <vt:i4>1316</vt:i4>
      </vt:variant>
      <vt:variant>
        <vt:i4>0</vt:i4>
      </vt:variant>
      <vt:variant>
        <vt:i4>5</vt:i4>
      </vt:variant>
      <vt:variant>
        <vt:lpwstr>m</vt:lpwstr>
      </vt:variant>
      <vt:variant>
        <vt:lpwstr/>
      </vt:variant>
      <vt:variant>
        <vt:i4>2293873</vt:i4>
      </vt:variant>
      <vt:variant>
        <vt:i4>1313</vt:i4>
      </vt:variant>
      <vt:variant>
        <vt:i4>0</vt:i4>
      </vt:variant>
      <vt:variant>
        <vt:i4>5</vt:i4>
      </vt:variant>
      <vt:variant>
        <vt:lpwstr>https://www.iso.org/foreword-supplementary-information.html</vt:lpwstr>
      </vt:variant>
      <vt:variant>
        <vt:lpwstr/>
      </vt:variant>
      <vt:variant>
        <vt:i4>4587529</vt:i4>
      </vt:variant>
      <vt:variant>
        <vt:i4>1310</vt:i4>
      </vt:variant>
      <vt:variant>
        <vt:i4>0</vt:i4>
      </vt:variant>
      <vt:variant>
        <vt:i4>5</vt:i4>
      </vt:variant>
      <vt:variant>
        <vt:lpwstr>http://m/</vt:lpwstr>
      </vt:variant>
      <vt:variant>
        <vt:lpwstr/>
      </vt:variant>
      <vt:variant>
        <vt:i4>2162726</vt:i4>
      </vt:variant>
      <vt:variant>
        <vt:i4>1307</vt:i4>
      </vt:variant>
      <vt:variant>
        <vt:i4>0</vt:i4>
      </vt:variant>
      <vt:variant>
        <vt:i4>5</vt:i4>
      </vt:variant>
      <vt:variant>
        <vt:lpwstr>https://www.iso.org/iso-standards-and-patents.html</vt:lpwstr>
      </vt:variant>
      <vt:variant>
        <vt:lpwstr/>
      </vt:variant>
      <vt:variant>
        <vt:i4>1835072</vt:i4>
      </vt:variant>
      <vt:variant>
        <vt:i4>1304</vt:i4>
      </vt:variant>
      <vt:variant>
        <vt:i4>0</vt:i4>
      </vt:variant>
      <vt:variant>
        <vt:i4>5</vt:i4>
      </vt:variant>
      <vt:variant>
        <vt:lpwstr>https://www.iso.org/directives-and-policies.html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Iraj Sodagar</cp:lastModifiedBy>
  <cp:revision>4</cp:revision>
  <cp:lastPrinted>2019-10-09T15:37:00Z</cp:lastPrinted>
  <dcterms:created xsi:type="dcterms:W3CDTF">2023-05-16T14:55:00Z</dcterms:created>
  <dcterms:modified xsi:type="dcterms:W3CDTF">2023-05-16T14:57:00Z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4f67b03792f0188e7fdb8b19cd550467e390d43b44a7b95bdbe430a2a42a40b9</vt:lpwstr>
  </property>
</Properties>
</file>