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432AA" w14:textId="77777777" w:rsidR="00567FEB" w:rsidRPr="000F3696" w:rsidRDefault="00567FEB" w:rsidP="000F3696">
      <w:pPr>
        <w:pStyle w:val="zzCover"/>
        <w:rPr>
          <w:rFonts w:eastAsia="Times New Roman"/>
          <w:bCs w:val="0"/>
          <w:lang w:val="fr-FR"/>
        </w:rPr>
      </w:pPr>
      <w:r w:rsidRPr="000F3696">
        <w:rPr>
          <w:rFonts w:eastAsia="Times New Roman"/>
          <w:bCs w:val="0"/>
          <w:lang w:val="fr-FR"/>
        </w:rPr>
        <w:t>ISO/IEC </w:t>
      </w:r>
      <w:r w:rsidR="000F3696" w:rsidRPr="000F3696">
        <w:rPr>
          <w:rFonts w:eastAsia="Times New Roman"/>
          <w:bCs w:val="0"/>
          <w:lang w:val="fr-FR"/>
        </w:rPr>
        <w:t xml:space="preserve"> </w:t>
      </w:r>
      <w:r w:rsidRPr="000F3696">
        <w:rPr>
          <w:rFonts w:eastAsia="Times New Roman"/>
          <w:bCs w:val="0"/>
          <w:lang w:val="fr-FR"/>
        </w:rPr>
        <w:t>23000-22:2019(E)</w:t>
      </w:r>
    </w:p>
    <w:p w14:paraId="78386F82" w14:textId="77777777" w:rsidR="00567FEB" w:rsidRPr="000F3696" w:rsidRDefault="00567FEB" w:rsidP="000F3696">
      <w:pPr>
        <w:pStyle w:val="zzCover"/>
        <w:rPr>
          <w:rFonts w:eastAsia="Times New Roman"/>
          <w:bCs w:val="0"/>
          <w:lang w:val="fr-FR"/>
        </w:rPr>
      </w:pPr>
    </w:p>
    <w:p w14:paraId="281AC092" w14:textId="77777777" w:rsidR="00567FEB" w:rsidRPr="000F3696" w:rsidRDefault="00567FEB" w:rsidP="000F3696">
      <w:pPr>
        <w:pStyle w:val="zzCover"/>
        <w:rPr>
          <w:rFonts w:eastAsia="Times New Roman"/>
          <w:bCs w:val="0"/>
          <w:lang w:val="fr-FR"/>
        </w:rPr>
      </w:pPr>
      <w:r w:rsidRPr="000F3696">
        <w:rPr>
          <w:rFonts w:eastAsia="Times New Roman"/>
          <w:bCs w:val="0"/>
          <w:lang w:val="fr-FR"/>
        </w:rPr>
        <w:t xml:space="preserve">Information </w:t>
      </w:r>
      <w:proofErr w:type="spellStart"/>
      <w:r w:rsidRPr="000F3696">
        <w:rPr>
          <w:rFonts w:eastAsia="Times New Roman"/>
          <w:bCs w:val="0"/>
          <w:lang w:val="fr-FR"/>
        </w:rPr>
        <w:t>technology</w:t>
      </w:r>
      <w:proofErr w:type="spellEnd"/>
      <w:r w:rsidRPr="000F3696">
        <w:rPr>
          <w:rFonts w:eastAsia="Times New Roman"/>
          <w:bCs w:val="0"/>
          <w:lang w:val="fr-FR"/>
        </w:rPr>
        <w:t xml:space="preserve"> — </w:t>
      </w:r>
      <w:proofErr w:type="spellStart"/>
      <w:r w:rsidRPr="000F3696">
        <w:rPr>
          <w:rFonts w:eastAsia="Times New Roman"/>
          <w:bCs w:val="0"/>
          <w:lang w:val="fr-FR"/>
        </w:rPr>
        <w:t>Multimedia</w:t>
      </w:r>
      <w:proofErr w:type="spellEnd"/>
      <w:r w:rsidRPr="000F3696">
        <w:rPr>
          <w:rFonts w:eastAsia="Times New Roman"/>
          <w:bCs w:val="0"/>
          <w:lang w:val="fr-FR"/>
        </w:rPr>
        <w:t xml:space="preserve"> application format —Part 22 Multi-image application format (MIAF)</w:t>
      </w:r>
    </w:p>
    <w:p w14:paraId="255A5BB6" w14:textId="77777777" w:rsidR="000F3696" w:rsidRPr="000F3696" w:rsidRDefault="000F3696" w:rsidP="00022866">
      <w:pPr>
        <w:pStyle w:val="zzCover"/>
        <w:rPr>
          <w:lang w:val="fr-FR"/>
        </w:rPr>
      </w:pPr>
      <w:r w:rsidRPr="000F3696">
        <w:rPr>
          <w:lang w:val="fr-FR"/>
        </w:rPr>
        <w:t>Technologies de l'information — Format pour application multimédia (MPEG-A) — Partie 22: Format pour application à images multiples (MIAF)</w:t>
      </w:r>
    </w:p>
    <w:p w14:paraId="167D1136" w14:textId="77777777" w:rsidR="00567FEB" w:rsidRPr="000F3696" w:rsidRDefault="00567FEB" w:rsidP="000F3696">
      <w:pPr>
        <w:pStyle w:val="zzCover"/>
        <w:rPr>
          <w:lang w:val="fr-FR" w:eastAsia="en-US"/>
        </w:rPr>
        <w:sectPr w:rsidR="00567FEB" w:rsidRPr="000F3696" w:rsidSect="000F3696">
          <w:headerReference w:type="even" r:id="rId11"/>
          <w:headerReference w:type="default" r:id="rId12"/>
          <w:footerReference w:type="even" r:id="rId13"/>
          <w:footerReference w:type="default" r:id="rId14"/>
          <w:headerReference w:type="first" r:id="rId15"/>
          <w:footerReference w:type="first" r:id="rId16"/>
          <w:type w:val="oddPage"/>
          <w:pgSz w:w="12240" w:h="15840" w:code="9"/>
          <w:pgMar w:top="794" w:right="1077" w:bottom="567" w:left="1077" w:header="709" w:footer="284" w:gutter="0"/>
          <w:cols w:space="720"/>
          <w:titlePg/>
          <w:docGrid w:linePitch="299"/>
        </w:sectPr>
      </w:pPr>
    </w:p>
    <w:p w14:paraId="570A1204" w14:textId="77777777" w:rsidR="000F3696" w:rsidRPr="000F3696" w:rsidRDefault="000F3696">
      <w:pPr>
        <w:pStyle w:val="TOCHeading"/>
        <w:rPr>
          <w:rFonts w:ascii="Cambria" w:hAnsi="Cambria"/>
        </w:rPr>
      </w:pPr>
      <w:r w:rsidRPr="000F3696">
        <w:rPr>
          <w:rFonts w:ascii="Cambria" w:hAnsi="Cambria"/>
        </w:rPr>
        <w:lastRenderedPageBreak/>
        <w:t>Contents</w:t>
      </w:r>
    </w:p>
    <w:p w14:paraId="386215A5"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noProof/>
          <w:color w:val="auto"/>
          <w:u w:val="none"/>
        </w:rPr>
        <w:t>Foreword</w:t>
      </w:r>
      <w:r w:rsidRPr="000F3696">
        <w:rPr>
          <w:noProof/>
          <w:webHidden/>
        </w:rPr>
        <w:tab/>
      </w:r>
      <w:r>
        <w:rPr>
          <w:noProof/>
          <w:webHidden/>
        </w:rPr>
        <w:t>iv</w:t>
      </w:r>
    </w:p>
    <w:p w14:paraId="25E52DE4"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noProof/>
          <w:color w:val="auto"/>
          <w:u w:val="none"/>
        </w:rPr>
        <w:t>Introduction</w:t>
      </w:r>
      <w:r w:rsidRPr="000F3696">
        <w:rPr>
          <w:noProof/>
          <w:webHidden/>
        </w:rPr>
        <w:tab/>
      </w:r>
      <w:r>
        <w:rPr>
          <w:noProof/>
          <w:webHidden/>
        </w:rPr>
        <w:t>v</w:t>
      </w:r>
    </w:p>
    <w:p w14:paraId="641E3A39"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Scope</w:t>
      </w:r>
      <w:r w:rsidRPr="000F3696">
        <w:rPr>
          <w:noProof/>
          <w:webHidden/>
        </w:rPr>
        <w:tab/>
        <w:t>1</w:t>
      </w:r>
    </w:p>
    <w:p w14:paraId="76AC97F6"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Normative references</w:t>
      </w:r>
      <w:r w:rsidRPr="000F3696">
        <w:rPr>
          <w:noProof/>
          <w:webHidden/>
        </w:rPr>
        <w:tab/>
        <w:t>1</w:t>
      </w:r>
    </w:p>
    <w:p w14:paraId="564EB0DA"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Terms and definitions</w:t>
      </w:r>
      <w:r w:rsidRPr="000F3696">
        <w:rPr>
          <w:noProof/>
          <w:webHidden/>
        </w:rPr>
        <w:tab/>
        <w:t>2</w:t>
      </w:r>
    </w:p>
    <w:p w14:paraId="23E37809"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Abbreviations</w:t>
      </w:r>
      <w:r w:rsidRPr="000F3696">
        <w:rPr>
          <w:noProof/>
          <w:webHidden/>
        </w:rPr>
        <w:tab/>
        <w:t>4</w:t>
      </w:r>
    </w:p>
    <w:p w14:paraId="6880A6C4"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Document organization and conventions</w:t>
      </w:r>
      <w:r w:rsidRPr="000F3696">
        <w:rPr>
          <w:noProof/>
          <w:webHidden/>
        </w:rPr>
        <w:tab/>
        <w:t>4</w:t>
      </w:r>
    </w:p>
    <w:p w14:paraId="2A8AA192"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concepts and processing of MIAF files</w:t>
      </w:r>
      <w:r w:rsidRPr="000F3696">
        <w:rPr>
          <w:noProof/>
          <w:webHidden/>
        </w:rPr>
        <w:tab/>
        <w:t>5</w:t>
      </w:r>
    </w:p>
    <w:p w14:paraId="236514E3"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5</w:t>
      </w:r>
    </w:p>
    <w:p w14:paraId="77DF20CD"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data object model</w:t>
      </w:r>
      <w:r w:rsidRPr="000F3696">
        <w:rPr>
          <w:noProof/>
          <w:webHidden/>
        </w:rPr>
        <w:tab/>
        <w:t>5</w:t>
      </w:r>
    </w:p>
    <w:p w14:paraId="45FA5E98"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image items</w:t>
      </w:r>
      <w:r w:rsidRPr="000F3696">
        <w:rPr>
          <w:noProof/>
          <w:webHidden/>
        </w:rPr>
        <w:tab/>
        <w:t>5</w:t>
      </w:r>
    </w:p>
    <w:p w14:paraId="310BCC74"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thumbnail image items</w:t>
      </w:r>
      <w:r w:rsidRPr="000F3696">
        <w:rPr>
          <w:noProof/>
          <w:webHidden/>
        </w:rPr>
        <w:tab/>
        <w:t>6</w:t>
      </w:r>
    </w:p>
    <w:p w14:paraId="2CAF52D0"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auxiliary image item</w:t>
      </w:r>
      <w:r w:rsidRPr="000F3696">
        <w:rPr>
          <w:noProof/>
          <w:webHidden/>
        </w:rPr>
        <w:tab/>
        <w:t>6</w:t>
      </w:r>
    </w:p>
    <w:p w14:paraId="5D08B2C7"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reader processing model</w:t>
      </w:r>
      <w:r w:rsidRPr="000F3696">
        <w:rPr>
          <w:noProof/>
          <w:webHidden/>
        </w:rPr>
        <w:tab/>
        <w:t>6</w:t>
      </w:r>
    </w:p>
    <w:p w14:paraId="31BF657E"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6.7</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renderer processing model</w:t>
      </w:r>
      <w:r w:rsidRPr="000F3696">
        <w:rPr>
          <w:noProof/>
          <w:webHidden/>
        </w:rPr>
        <w:tab/>
        <w:t>9</w:t>
      </w:r>
    </w:p>
    <w:p w14:paraId="16A56D84"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file general requirements</w:t>
      </w:r>
      <w:r w:rsidRPr="000F3696">
        <w:rPr>
          <w:noProof/>
          <w:webHidden/>
        </w:rPr>
        <w:tab/>
        <w:t>11</w:t>
      </w:r>
    </w:p>
    <w:p w14:paraId="63671327"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11</w:t>
      </w:r>
    </w:p>
    <w:p w14:paraId="0456B3D6"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Box-level requirements</w:t>
      </w:r>
      <w:r w:rsidRPr="000F3696">
        <w:rPr>
          <w:noProof/>
          <w:webHidden/>
        </w:rPr>
        <w:tab/>
        <w:t>11</w:t>
      </w:r>
    </w:p>
    <w:p w14:paraId="0D3DC51A"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7.2.1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Box-level requirements on image items</w:t>
      </w:r>
      <w:r w:rsidRPr="000F3696">
        <w:rPr>
          <w:noProof/>
          <w:webHidden/>
        </w:rPr>
        <w:tab/>
        <w:t>11</w:t>
      </w:r>
    </w:p>
    <w:p w14:paraId="15BF3E4E"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7.2.2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Box-level requirements on image sequences and video</w:t>
      </w:r>
      <w:r w:rsidRPr="000F3696">
        <w:rPr>
          <w:noProof/>
          <w:webHidden/>
        </w:rPr>
        <w:tab/>
        <w:t>14</w:t>
      </w:r>
    </w:p>
    <w:p w14:paraId="64C5F13A"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Item level requirements on image items</w:t>
      </w:r>
      <w:r w:rsidRPr="000F3696">
        <w:rPr>
          <w:noProof/>
          <w:webHidden/>
        </w:rPr>
        <w:tab/>
        <w:t>14</w:t>
      </w:r>
    </w:p>
    <w:p w14:paraId="18C4356F"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14</w:t>
      </w:r>
    </w:p>
    <w:p w14:paraId="3A42A45D"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Primary item</w:t>
      </w:r>
      <w:r w:rsidRPr="000F3696">
        <w:rPr>
          <w:noProof/>
          <w:webHidden/>
        </w:rPr>
        <w:tab/>
        <w:t>14</w:t>
      </w:r>
    </w:p>
    <w:p w14:paraId="29A850BD"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thumbnail images</w:t>
      </w:r>
      <w:r w:rsidRPr="000F3696">
        <w:rPr>
          <w:noProof/>
          <w:webHidden/>
        </w:rPr>
        <w:tab/>
        <w:t>14</w:t>
      </w:r>
    </w:p>
    <w:p w14:paraId="392E2B0B"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master image items that are not the primary item</w:t>
      </w:r>
      <w:r w:rsidRPr="000F3696">
        <w:rPr>
          <w:noProof/>
          <w:webHidden/>
        </w:rPr>
        <w:tab/>
        <w:t>15</w:t>
      </w:r>
    </w:p>
    <w:p w14:paraId="3B360A4E"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MIAF auxiliary image items</w:t>
      </w:r>
      <w:r w:rsidRPr="000F3696">
        <w:rPr>
          <w:noProof/>
          <w:webHidden/>
        </w:rPr>
        <w:tab/>
        <w:t>15</w:t>
      </w:r>
    </w:p>
    <w:p w14:paraId="23362CDA"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Item properties</w:t>
      </w:r>
      <w:r w:rsidRPr="000F3696">
        <w:rPr>
          <w:noProof/>
          <w:webHidden/>
        </w:rPr>
        <w:tab/>
        <w:t>16</w:t>
      </w:r>
    </w:p>
    <w:p w14:paraId="70636ADA"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7.3.7</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Content light level property</w:t>
      </w:r>
      <w:r w:rsidRPr="000F3696">
        <w:rPr>
          <w:noProof/>
          <w:webHidden/>
        </w:rPr>
        <w:tab/>
        <w:t>18</w:t>
      </w:r>
    </w:p>
    <w:p w14:paraId="31072E39"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7.3.8</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Mastering display colour volume property</w:t>
      </w:r>
      <w:r w:rsidRPr="000F3696">
        <w:rPr>
          <w:noProof/>
          <w:webHidden/>
        </w:rPr>
        <w:tab/>
        <w:t>18</w:t>
      </w:r>
    </w:p>
    <w:p w14:paraId="7B851273"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7.3.9</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Transformations and derived items</w:t>
      </w:r>
      <w:r w:rsidRPr="000F3696">
        <w:rPr>
          <w:noProof/>
          <w:webHidden/>
        </w:rPr>
        <w:tab/>
        <w:t>18</w:t>
      </w:r>
    </w:p>
    <w:p w14:paraId="3B21CC80"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7.3.10</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Metadata</w:t>
      </w:r>
      <w:r w:rsidRPr="000F3696">
        <w:rPr>
          <w:noProof/>
          <w:webHidden/>
        </w:rPr>
        <w:tab/>
        <w:t>18</w:t>
      </w:r>
    </w:p>
    <w:p w14:paraId="1AAF14C2"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7.3.11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Derived images and derived image items</w:t>
      </w:r>
      <w:r w:rsidRPr="000F3696">
        <w:rPr>
          <w:noProof/>
          <w:webHidden/>
        </w:rPr>
        <w:tab/>
        <w:t>19</w:t>
      </w:r>
    </w:p>
    <w:p w14:paraId="49BC0A2D"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7.3.12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Image grouping</w:t>
      </w:r>
      <w:r w:rsidRPr="000F3696">
        <w:rPr>
          <w:noProof/>
          <w:webHidden/>
        </w:rPr>
        <w:tab/>
        <w:t>21</w:t>
      </w:r>
    </w:p>
    <w:p w14:paraId="4DDF46ED"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Track-level requirements on image sequences and video</w:t>
      </w:r>
      <w:r w:rsidRPr="000F3696">
        <w:rPr>
          <w:noProof/>
          <w:webHidden/>
        </w:rPr>
        <w:tab/>
        <w:t>22</w:t>
      </w:r>
    </w:p>
    <w:p w14:paraId="09B0BF21"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22</w:t>
      </w:r>
    </w:p>
    <w:p w14:paraId="5CA0FDF9"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Track reference types</w:t>
      </w:r>
      <w:r w:rsidRPr="000F3696">
        <w:rPr>
          <w:noProof/>
          <w:webHidden/>
        </w:rPr>
        <w:tab/>
        <w:t>22</w:t>
      </w:r>
    </w:p>
    <w:p w14:paraId="273C2103"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Video track-level requirements</w:t>
      </w:r>
      <w:r w:rsidRPr="000F3696">
        <w:rPr>
          <w:noProof/>
          <w:webHidden/>
        </w:rPr>
        <w:tab/>
        <w:t>22</w:t>
      </w:r>
    </w:p>
    <w:p w14:paraId="48CB249D"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Video track sample entry boxes</w:t>
      </w:r>
      <w:r w:rsidRPr="000F3696">
        <w:rPr>
          <w:noProof/>
          <w:webHidden/>
        </w:rPr>
        <w:tab/>
        <w:t>22</w:t>
      </w:r>
    </w:p>
    <w:p w14:paraId="3448818A"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Audio track-level requirements</w:t>
      </w:r>
      <w:r w:rsidRPr="000F3696">
        <w:rPr>
          <w:noProof/>
          <w:webHidden/>
        </w:rPr>
        <w:tab/>
        <w:t>23</w:t>
      </w:r>
    </w:p>
    <w:p w14:paraId="5C9E5130"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7.4.6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Auxiliary video track-level requirements</w:t>
      </w:r>
      <w:r w:rsidRPr="000F3696">
        <w:rPr>
          <w:noProof/>
          <w:webHidden/>
        </w:rPr>
        <w:tab/>
        <w:t>24</w:t>
      </w:r>
    </w:p>
    <w:p w14:paraId="409D9845"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Association of image items and tracks</w:t>
      </w:r>
      <w:r w:rsidRPr="000F3696">
        <w:rPr>
          <w:noProof/>
          <w:webHidden/>
        </w:rPr>
        <w:tab/>
        <w:t>24</w:t>
      </w:r>
    </w:p>
    <w:p w14:paraId="78E7763D"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7.6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Metadata</w:t>
      </w:r>
      <w:r w:rsidRPr="000F3696">
        <w:rPr>
          <w:noProof/>
          <w:webHidden/>
        </w:rPr>
        <w:tab/>
        <w:t>24</w:t>
      </w:r>
    </w:p>
    <w:p w14:paraId="62B006EE"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Shared conditions and requirements</w:t>
      </w:r>
      <w:r w:rsidRPr="000F3696">
        <w:rPr>
          <w:noProof/>
          <w:webHidden/>
        </w:rPr>
        <w:tab/>
        <w:t>24</w:t>
      </w:r>
    </w:p>
    <w:p w14:paraId="1606D392"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24</w:t>
      </w:r>
    </w:p>
    <w:p w14:paraId="1EEF4C3A"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Self-containment</w:t>
      </w:r>
      <w:r w:rsidRPr="000F3696">
        <w:rPr>
          <w:noProof/>
          <w:webHidden/>
        </w:rPr>
        <w:tab/>
        <w:t>25</w:t>
      </w:r>
    </w:p>
    <w:p w14:paraId="5D4C0BC9"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8.2.1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Image items</w:t>
      </w:r>
      <w:r w:rsidRPr="000F3696">
        <w:rPr>
          <w:noProof/>
          <w:webHidden/>
        </w:rPr>
        <w:tab/>
        <w:t>25</w:t>
      </w:r>
    </w:p>
    <w:p w14:paraId="496CF922" w14:textId="77777777" w:rsidR="000F3696" w:rsidRPr="000F3696" w:rsidRDefault="000F3696">
      <w:pPr>
        <w:pStyle w:val="TOC3"/>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8.2.2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Image sequences and video</w:t>
      </w:r>
      <w:r w:rsidRPr="000F3696">
        <w:rPr>
          <w:noProof/>
          <w:webHidden/>
        </w:rPr>
        <w:tab/>
        <w:t>25</w:t>
      </w:r>
    </w:p>
    <w:p w14:paraId="749E6264"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lastRenderedPageBreak/>
        <w:t>8.3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Single-layer</w:t>
      </w:r>
      <w:r w:rsidRPr="000F3696">
        <w:rPr>
          <w:noProof/>
          <w:webHidden/>
        </w:rPr>
        <w:tab/>
        <w:t>25</w:t>
      </w:r>
    </w:p>
    <w:p w14:paraId="7B319CBF"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Grid-limit</w:t>
      </w:r>
      <w:r w:rsidRPr="000F3696">
        <w:rPr>
          <w:noProof/>
          <w:webHidden/>
        </w:rPr>
        <w:tab/>
        <w:t>25</w:t>
      </w:r>
    </w:p>
    <w:p w14:paraId="3957467F"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Single-track</w:t>
      </w:r>
      <w:r w:rsidRPr="000F3696">
        <w:rPr>
          <w:noProof/>
          <w:webHidden/>
        </w:rPr>
        <w:tab/>
        <w:t>25</w:t>
      </w:r>
    </w:p>
    <w:p w14:paraId="64383A65"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Edit-lists</w:t>
      </w:r>
      <w:r w:rsidRPr="000F3696">
        <w:rPr>
          <w:noProof/>
          <w:webHidden/>
        </w:rPr>
        <w:tab/>
        <w:t>25</w:t>
      </w:r>
    </w:p>
    <w:p w14:paraId="5C2520BD"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8.7</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Matched-duration</w:t>
      </w:r>
      <w:r w:rsidRPr="000F3696">
        <w:rPr>
          <w:noProof/>
          <w:webHidden/>
        </w:rPr>
        <w:tab/>
        <w:t>26</w:t>
      </w:r>
    </w:p>
    <w:p w14:paraId="1765C9A8"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9</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Profile-independent image item and sequence coding</w:t>
      </w:r>
      <w:r w:rsidRPr="000F3696">
        <w:rPr>
          <w:noProof/>
          <w:webHidden/>
        </w:rPr>
        <w:tab/>
        <w:t>26</w:t>
      </w:r>
    </w:p>
    <w:p w14:paraId="36F5E116"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Brands and file extensions</w:t>
      </w:r>
      <w:r w:rsidRPr="000F3696">
        <w:rPr>
          <w:noProof/>
          <w:webHidden/>
        </w:rPr>
        <w:tab/>
        <w:t>26</w:t>
      </w:r>
    </w:p>
    <w:p w14:paraId="11C8E588"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10.1</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General</w:t>
      </w:r>
      <w:r w:rsidRPr="000F3696">
        <w:rPr>
          <w:noProof/>
          <w:webHidden/>
        </w:rPr>
        <w:tab/>
        <w:t>26</w:t>
      </w:r>
    </w:p>
    <w:p w14:paraId="631A5265"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10.2</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Progressive application brand</w:t>
      </w:r>
      <w:r w:rsidRPr="000F3696">
        <w:rPr>
          <w:noProof/>
          <w:webHidden/>
        </w:rPr>
        <w:tab/>
        <w:t>27</w:t>
      </w:r>
    </w:p>
    <w:p w14:paraId="03D7CB2E"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10.3</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Animation application brand</w:t>
      </w:r>
      <w:r w:rsidRPr="000F3696">
        <w:rPr>
          <w:noProof/>
          <w:webHidden/>
        </w:rPr>
        <w:tab/>
        <w:t>28</w:t>
      </w:r>
    </w:p>
    <w:p w14:paraId="089A5910"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10.4</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Burst capture application brand</w:t>
      </w:r>
      <w:r w:rsidRPr="000F3696">
        <w:rPr>
          <w:noProof/>
          <w:webHidden/>
        </w:rPr>
        <w:tab/>
        <w:t>28</w:t>
      </w:r>
    </w:p>
    <w:p w14:paraId="24577AE1"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10.5</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Fragmented alpha video brand</w:t>
      </w:r>
      <w:r w:rsidRPr="000F3696">
        <w:rPr>
          <w:noProof/>
          <w:webHidden/>
        </w:rPr>
        <w:tab/>
        <w:t>29</w:t>
      </w:r>
    </w:p>
    <w:p w14:paraId="4B11C8D4" w14:textId="77777777" w:rsidR="000F3696" w:rsidRPr="000F3696" w:rsidRDefault="000F3696">
      <w:pPr>
        <w:pStyle w:val="TOC2"/>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10.6</w:t>
      </w:r>
      <w:r w:rsidRPr="000F3696">
        <w:rPr>
          <w:rFonts w:ascii="Calibri" w:eastAsia="Times New Roman" w:hAnsi="Calibri"/>
          <w:b w:val="0"/>
          <w:bCs w:val="0"/>
          <w:noProof/>
          <w:sz w:val="22"/>
          <w:szCs w:val="22"/>
          <w:lang w:val="en-US" w:eastAsia="en-US"/>
        </w:rPr>
        <w:tab/>
      </w:r>
      <w:r w:rsidRPr="000F3696">
        <w:rPr>
          <w:rStyle w:val="Hyperlink"/>
          <w:rFonts w:eastAsia="Times New Roman"/>
          <w:noProof/>
          <w:color w:val="auto"/>
          <w:u w:val="none"/>
        </w:rPr>
        <w:t>Common media fragmented brand</w:t>
      </w:r>
      <w:r w:rsidRPr="000F3696">
        <w:rPr>
          <w:noProof/>
          <w:webHidden/>
        </w:rPr>
        <w:tab/>
        <w:t>29</w:t>
      </w:r>
    </w:p>
    <w:p w14:paraId="0452449C"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rFonts w:eastAsia="Times New Roman"/>
          <w:noProof/>
          <w:color w:val="auto"/>
          <w:u w:val="none"/>
        </w:rPr>
        <w:t>Annex A (normative)  MIAF profiles</w:t>
      </w:r>
      <w:r w:rsidRPr="000F3696">
        <w:rPr>
          <w:noProof/>
          <w:webHidden/>
        </w:rPr>
        <w:tab/>
        <w:t>30</w:t>
      </w:r>
    </w:p>
    <w:p w14:paraId="631ED51C" w14:textId="77777777" w:rsidR="000F3696" w:rsidRPr="000F3696" w:rsidRDefault="000F3696">
      <w:pPr>
        <w:pStyle w:val="TOC1"/>
        <w:rPr>
          <w:rFonts w:ascii="Calibri" w:eastAsia="Times New Roman" w:hAnsi="Calibri"/>
          <w:b w:val="0"/>
          <w:bCs w:val="0"/>
          <w:noProof/>
          <w:sz w:val="22"/>
          <w:szCs w:val="22"/>
          <w:lang w:val="en-US" w:eastAsia="en-US"/>
        </w:rPr>
      </w:pPr>
      <w:r w:rsidRPr="000F3696">
        <w:rPr>
          <w:rStyle w:val="Hyperlink"/>
          <w:noProof/>
          <w:color w:val="auto"/>
          <w:u w:val="none"/>
        </w:rPr>
        <w:t>Bibliography</w:t>
      </w:r>
      <w:r w:rsidRPr="000F3696">
        <w:rPr>
          <w:noProof/>
          <w:webHidden/>
        </w:rPr>
        <w:tab/>
        <w:t>34</w:t>
      </w:r>
    </w:p>
    <w:p w14:paraId="30E2751B" w14:textId="77777777" w:rsidR="000F3696" w:rsidRDefault="000F3696"/>
    <w:p w14:paraId="7AB34FCB" w14:textId="77777777" w:rsidR="00567FEB" w:rsidRPr="000F3696" w:rsidRDefault="00567FEB" w:rsidP="000F3696">
      <w:pPr>
        <w:pStyle w:val="ForewordTitle"/>
        <w:autoSpaceDE w:val="0"/>
        <w:autoSpaceDN w:val="0"/>
        <w:adjustRightInd w:val="0"/>
        <w:rPr>
          <w:szCs w:val="24"/>
        </w:rPr>
      </w:pPr>
      <w:bookmarkStart w:id="0" w:name="_Toc10625058"/>
      <w:r w:rsidRPr="000F3696">
        <w:rPr>
          <w:szCs w:val="24"/>
        </w:rPr>
        <w:lastRenderedPageBreak/>
        <w:t>Foreword</w:t>
      </w:r>
      <w:bookmarkEnd w:id="0"/>
    </w:p>
    <w:p w14:paraId="4C09076C" w14:textId="77777777" w:rsidR="00C010F0" w:rsidRPr="000F3696" w:rsidRDefault="00C010F0" w:rsidP="000F3696">
      <w:pPr>
        <w:pStyle w:val="ForewordText"/>
        <w:rPr>
          <w:lang w:val="en-US"/>
        </w:rPr>
      </w:pPr>
      <w:r w:rsidRPr="000F3696">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0F3696">
        <w:rPr>
          <w:lang w:val="en-US"/>
        </w:rPr>
        <w:t>particular fields</w:t>
      </w:r>
      <w:proofErr w:type="gramEnd"/>
      <w:r w:rsidRPr="000F3696">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116E8AA3" w14:textId="77777777" w:rsidR="00C010F0" w:rsidRPr="000F3696" w:rsidRDefault="00C010F0" w:rsidP="000F3696">
      <w:pPr>
        <w:pStyle w:val="ForewordText"/>
        <w:rPr>
          <w:lang w:val="en-US"/>
        </w:rPr>
      </w:pPr>
      <w:r w:rsidRPr="000F3696">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0F3696">
        <w:rPr>
          <w:lang w:val="en-US"/>
        </w:rPr>
        <w:t>document</w:t>
      </w:r>
      <w:proofErr w:type="gramEnd"/>
      <w:r w:rsidRPr="000F3696">
        <w:rPr>
          <w:lang w:val="en-US"/>
        </w:rPr>
        <w:t xml:space="preserve"> should be noted. This document was drafted in accordance with the editorial rules of the ISO/IEC Directives, Part 2 (see </w:t>
      </w:r>
      <w:hyperlink r:id="rId17" w:history="1">
        <w:r w:rsidRPr="000F3696">
          <w:rPr>
            <w:color w:val="0000FF"/>
            <w:u w:val="single"/>
            <w:lang w:val="en-US"/>
          </w:rPr>
          <w:t>www.iso.org/directives</w:t>
        </w:r>
      </w:hyperlink>
      <w:r w:rsidRPr="000F3696">
        <w:rPr>
          <w:lang w:val="en-US"/>
        </w:rPr>
        <w:t>).</w:t>
      </w:r>
    </w:p>
    <w:p w14:paraId="58C93EDE" w14:textId="77777777" w:rsidR="00C010F0" w:rsidRPr="000F3696" w:rsidRDefault="00C010F0" w:rsidP="000F3696">
      <w:pPr>
        <w:pStyle w:val="ForewordText"/>
        <w:rPr>
          <w:lang w:val="en-US"/>
        </w:rPr>
      </w:pPr>
      <w:r w:rsidRPr="000F3696">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8" w:history="1">
        <w:r w:rsidRPr="000F3696">
          <w:rPr>
            <w:color w:val="0000FF"/>
            <w:u w:val="single"/>
            <w:lang w:val="en-US"/>
          </w:rPr>
          <w:t>www.iso.org/patents</w:t>
        </w:r>
      </w:hyperlink>
      <w:r w:rsidRPr="000F3696">
        <w:rPr>
          <w:lang w:val="en-US"/>
        </w:rPr>
        <w:t>) or the IEC list of patent declarations received (see</w:t>
      </w:r>
      <w:r w:rsidRPr="000F3696">
        <w:rPr>
          <w:iCs/>
          <w:color w:val="FF0000"/>
          <w:lang w:val="en-US"/>
        </w:rPr>
        <w:t xml:space="preserve"> </w:t>
      </w:r>
      <w:hyperlink r:id="rId19" w:history="1">
        <w:r w:rsidRPr="000F3696">
          <w:rPr>
            <w:color w:val="0000FF"/>
            <w:u w:val="single"/>
            <w:lang w:val="en-US"/>
          </w:rPr>
          <w:t>http://patents.iec.ch</w:t>
        </w:r>
      </w:hyperlink>
      <w:r w:rsidRPr="000F3696">
        <w:rPr>
          <w:lang w:val="en-US"/>
        </w:rPr>
        <w:t xml:space="preserve">). </w:t>
      </w:r>
    </w:p>
    <w:p w14:paraId="3B7DB892" w14:textId="77777777" w:rsidR="00C010F0" w:rsidRPr="000F3696" w:rsidRDefault="00C010F0" w:rsidP="000F3696">
      <w:pPr>
        <w:pStyle w:val="ForewordText"/>
        <w:rPr>
          <w:lang w:val="en-US"/>
        </w:rPr>
      </w:pPr>
      <w:r w:rsidRPr="000F3696">
        <w:rPr>
          <w:lang w:val="en-US"/>
        </w:rPr>
        <w:t>Any trade name used in this document is information given for the convenience of users and does not constitute an endorsement.</w:t>
      </w:r>
    </w:p>
    <w:p w14:paraId="611E7E6C" w14:textId="77777777" w:rsidR="00C010F0" w:rsidRPr="000F3696" w:rsidRDefault="00C010F0" w:rsidP="000F3696">
      <w:pPr>
        <w:pStyle w:val="ForewordText"/>
        <w:rPr>
          <w:lang w:val="en-US"/>
        </w:rPr>
      </w:pPr>
      <w:r w:rsidRPr="000F3696">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0" w:history="1">
        <w:r w:rsidRPr="000F3696">
          <w:rPr>
            <w:rFonts w:eastAsia="Malgun Gothic" w:cs="Arial"/>
            <w:color w:val="0000FF"/>
            <w:szCs w:val="24"/>
            <w:u w:val="single"/>
            <w:lang w:val="en-US"/>
          </w:rPr>
          <w:t>www.iso.org/iso/foreword.html</w:t>
        </w:r>
      </w:hyperlink>
      <w:r w:rsidRPr="000F3696">
        <w:rPr>
          <w:rFonts w:eastAsia="Malgun Gothic"/>
          <w:lang w:val="en-US"/>
        </w:rPr>
        <w:t>.</w:t>
      </w:r>
      <w:r w:rsidRPr="000F3696">
        <w:rPr>
          <w:lang w:val="en-US"/>
        </w:rPr>
        <w:t xml:space="preserve"> </w:t>
      </w:r>
    </w:p>
    <w:p w14:paraId="69E4D6B7" w14:textId="77777777" w:rsidR="00567FEB" w:rsidRPr="000F3696" w:rsidRDefault="00C010F0" w:rsidP="000F3696">
      <w:pPr>
        <w:pStyle w:val="ForewordText"/>
        <w:rPr>
          <w:szCs w:val="24"/>
        </w:rPr>
      </w:pPr>
      <w:r w:rsidRPr="000F3696">
        <w:rPr>
          <w:lang w:val="en-US"/>
        </w:rPr>
        <w:t xml:space="preserve">This document was prepared by Joint Technical Committee ISO/IEC JTC 1, </w:t>
      </w:r>
      <w:r w:rsidRPr="000F3696">
        <w:rPr>
          <w:i/>
          <w:lang w:val="en-US"/>
        </w:rPr>
        <w:t>Information technology</w:t>
      </w:r>
      <w:r w:rsidRPr="000F3696">
        <w:rPr>
          <w:lang w:val="en-US"/>
        </w:rPr>
        <w:t xml:space="preserve">, </w:t>
      </w:r>
      <w:r w:rsidR="00567FEB" w:rsidRPr="000F3696">
        <w:rPr>
          <w:szCs w:val="24"/>
        </w:rPr>
        <w:t xml:space="preserve">Subcommittee SC 29, </w:t>
      </w:r>
      <w:r w:rsidR="00567FEB" w:rsidRPr="000F3696">
        <w:rPr>
          <w:i/>
          <w:szCs w:val="24"/>
        </w:rPr>
        <w:t xml:space="preserve">Coding of audio, picture, </w:t>
      </w:r>
      <w:proofErr w:type="gramStart"/>
      <w:r w:rsidR="00567FEB" w:rsidRPr="000F3696">
        <w:rPr>
          <w:i/>
          <w:szCs w:val="24"/>
        </w:rPr>
        <w:t>multimedia</w:t>
      </w:r>
      <w:proofErr w:type="gramEnd"/>
      <w:r w:rsidR="00567FEB" w:rsidRPr="000F3696">
        <w:rPr>
          <w:i/>
          <w:szCs w:val="24"/>
        </w:rPr>
        <w:t xml:space="preserve"> and hypermedia information.</w:t>
      </w:r>
    </w:p>
    <w:p w14:paraId="0B0E1063" w14:textId="77777777" w:rsidR="00567FEB" w:rsidRPr="000F3696" w:rsidRDefault="00567FEB" w:rsidP="000F3696">
      <w:pPr>
        <w:pStyle w:val="ForewordText"/>
        <w:autoSpaceDE w:val="0"/>
        <w:autoSpaceDN w:val="0"/>
        <w:adjustRightInd w:val="0"/>
        <w:rPr>
          <w:szCs w:val="24"/>
        </w:rPr>
      </w:pPr>
      <w:r w:rsidRPr="000F3696">
        <w:rPr>
          <w:szCs w:val="24"/>
        </w:rPr>
        <w:t xml:space="preserve">A list of all parts in the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23000</w:t>
      </w:r>
      <w:r w:rsidRPr="000F3696">
        <w:rPr>
          <w:szCs w:val="24"/>
        </w:rPr>
        <w:t xml:space="preserve"> </w:t>
      </w:r>
      <w:r w:rsidRPr="000F3696">
        <w:rPr>
          <w:rStyle w:val="stddocPartNumber"/>
          <w:szCs w:val="24"/>
          <w:shd w:val="clear" w:color="auto" w:fill="auto"/>
        </w:rPr>
        <w:t>series</w:t>
      </w:r>
      <w:r w:rsidRPr="000F3696">
        <w:rPr>
          <w:szCs w:val="24"/>
        </w:rPr>
        <w:t xml:space="preserve"> can be found on the ISO website.</w:t>
      </w:r>
    </w:p>
    <w:p w14:paraId="35975AA4" w14:textId="77777777" w:rsidR="00567FEB" w:rsidRPr="000F3696" w:rsidRDefault="00567FEB" w:rsidP="000F3696">
      <w:pPr>
        <w:pStyle w:val="ForewordText"/>
        <w:autoSpaceDE w:val="0"/>
        <w:autoSpaceDN w:val="0"/>
        <w:adjustRightInd w:val="0"/>
        <w:rPr>
          <w:szCs w:val="24"/>
        </w:rPr>
      </w:pPr>
      <w:r w:rsidRPr="000F3696">
        <w:rPr>
          <w:szCs w:val="24"/>
        </w:rPr>
        <w:t xml:space="preserve">Any feedback or questions on this document should be directed to the user’s national standards body. A complete listing of these bodies can be found at </w:t>
      </w:r>
      <w:hyperlink r:id="rId21" w:history="1">
        <w:r w:rsidRPr="000F3696">
          <w:rPr>
            <w:rStyle w:val="Hyperlink"/>
            <w:iCs/>
            <w:szCs w:val="24"/>
            <w:lang w:val="en-US" w:eastAsia="ja-JP"/>
          </w:rPr>
          <w:t>w</w:t>
        </w:r>
        <w:r w:rsidRPr="000F3696">
          <w:rPr>
            <w:rFonts w:eastAsia="MS Mincho"/>
            <w:color w:val="0000FF"/>
            <w:szCs w:val="24"/>
            <w:u w:val="single"/>
          </w:rPr>
          <w:t>ww.iso.org/members.html</w:t>
        </w:r>
      </w:hyperlink>
      <w:r w:rsidRPr="000F3696">
        <w:rPr>
          <w:szCs w:val="24"/>
        </w:rPr>
        <w:t>.</w:t>
      </w:r>
    </w:p>
    <w:p w14:paraId="0A7D13A8" w14:textId="77777777" w:rsidR="00567FEB" w:rsidRPr="000F3696" w:rsidRDefault="00567FEB" w:rsidP="000F3696">
      <w:pPr>
        <w:pStyle w:val="IntroTitle"/>
        <w:autoSpaceDE w:val="0"/>
        <w:autoSpaceDN w:val="0"/>
        <w:adjustRightInd w:val="0"/>
        <w:rPr>
          <w:szCs w:val="24"/>
        </w:rPr>
      </w:pPr>
      <w:bookmarkStart w:id="1" w:name="_Toc10625059"/>
      <w:r w:rsidRPr="000F3696">
        <w:rPr>
          <w:szCs w:val="24"/>
        </w:rPr>
        <w:lastRenderedPageBreak/>
        <w:t>Introduction</w:t>
      </w:r>
      <w:bookmarkEnd w:id="1"/>
    </w:p>
    <w:p w14:paraId="7B67D1D8" w14:textId="77777777" w:rsidR="00567FEB" w:rsidRPr="000F3696" w:rsidRDefault="00567FEB" w:rsidP="000F3696">
      <w:pPr>
        <w:pStyle w:val="BodyText"/>
        <w:autoSpaceDE w:val="0"/>
        <w:autoSpaceDN w:val="0"/>
        <w:adjustRightInd w:val="0"/>
        <w:rPr>
          <w:szCs w:val="24"/>
        </w:rPr>
      </w:pPr>
      <w:r w:rsidRPr="000F3696">
        <w:rPr>
          <w:szCs w:val="24"/>
        </w:rPr>
        <w:t xml:space="preserve">This document specifies a multimedia application format, the Multi-Image Application Format (MIAF), that enables precise interoperability points for creation, reading, </w:t>
      </w:r>
      <w:proofErr w:type="gramStart"/>
      <w:r w:rsidRPr="000F3696">
        <w:rPr>
          <w:szCs w:val="24"/>
        </w:rPr>
        <w:t>parsing</w:t>
      </w:r>
      <w:proofErr w:type="gramEnd"/>
      <w:r w:rsidRPr="000F3696">
        <w:rPr>
          <w:szCs w:val="24"/>
        </w:rPr>
        <w:t xml:space="preserve"> and decoding of images embedded in the High Efficiency Image File (HEIF) format. The MIAF specification fully conforms to the HEIF format and only defines additional constraints to ensure higher interoperability.</w:t>
      </w:r>
    </w:p>
    <w:p w14:paraId="58EA460D" w14:textId="77777777" w:rsidR="00567FEB" w:rsidRPr="000F3696" w:rsidRDefault="00567FEB" w:rsidP="000F3696">
      <w:pPr>
        <w:pStyle w:val="BodyText"/>
        <w:autoSpaceDE w:val="0"/>
        <w:autoSpaceDN w:val="0"/>
        <w:adjustRightInd w:val="0"/>
        <w:rPr>
          <w:szCs w:val="24"/>
        </w:rPr>
      </w:pPr>
      <w:r w:rsidRPr="000F3696">
        <w:rPr>
          <w:szCs w:val="24"/>
        </w:rPr>
        <w:t>The HEIF specification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defines a file format for the inclusion of one or more images, possibly with one or more sequences of images, with associated metadata and their relationship to each other. While the HEIF specification defines the file format and general requirements for the included coding formats, it does not define specific interoperability points by which capturing devices, editing applications, storage systems, cloud and delivery networks, and playback devices and applications can interoperate with each other.</w:t>
      </w:r>
    </w:p>
    <w:p w14:paraId="2E8E40DB" w14:textId="77777777" w:rsidR="00567FEB" w:rsidRPr="000F3696" w:rsidRDefault="00567FEB" w:rsidP="000F3696">
      <w:pPr>
        <w:pStyle w:val="BodyText"/>
        <w:autoSpaceDE w:val="0"/>
        <w:autoSpaceDN w:val="0"/>
        <w:adjustRightInd w:val="0"/>
        <w:rPr>
          <w:szCs w:val="24"/>
        </w:rPr>
      </w:pPr>
      <w:r w:rsidRPr="000F3696">
        <w:rPr>
          <w:szCs w:val="24"/>
        </w:rPr>
        <w:t xml:space="preserve">This document, by defining specific constraints on the HEIF format, limiting the supported encoding types to a set of specific profiles and levels, requiring specific metadata formats, and defining a set of brands for signalling such constraints, defines precise interoperability points which enable the industry to deploy </w:t>
      </w:r>
      <w:proofErr w:type="gramStart"/>
      <w:r w:rsidRPr="000F3696">
        <w:rPr>
          <w:szCs w:val="24"/>
        </w:rPr>
        <w:t>particular uses</w:t>
      </w:r>
      <w:proofErr w:type="gramEnd"/>
      <w:r w:rsidRPr="000F3696">
        <w:rPr>
          <w:szCs w:val="24"/>
        </w:rPr>
        <w:t xml:space="preserve"> of the HEIF specification to improve interoperability.</w:t>
      </w:r>
    </w:p>
    <w:p w14:paraId="225AED20" w14:textId="77777777" w:rsidR="00567FEB" w:rsidRPr="000F3696" w:rsidRDefault="00567FEB" w:rsidP="000F3696">
      <w:pPr>
        <w:pStyle w:val="BodyText"/>
        <w:autoSpaceDE w:val="0"/>
        <w:autoSpaceDN w:val="0"/>
        <w:adjustRightInd w:val="0"/>
        <w:rPr>
          <w:szCs w:val="24"/>
        </w:rPr>
      </w:pPr>
      <w:r w:rsidRPr="000F3696">
        <w:rPr>
          <w:szCs w:val="24"/>
        </w:rPr>
        <w:t>This document defines the normative requirements for MIAF files as well as for MIAF readers and renderers.</w:t>
      </w:r>
    </w:p>
    <w:p w14:paraId="154796C1" w14:textId="77777777" w:rsidR="00567FEB" w:rsidRPr="000F3696" w:rsidRDefault="00567FEB" w:rsidP="000F3696">
      <w:pPr>
        <w:pStyle w:val="BodyText"/>
        <w:autoSpaceDE w:val="0"/>
        <w:autoSpaceDN w:val="0"/>
        <w:adjustRightInd w:val="0"/>
        <w:rPr>
          <w:szCs w:val="24"/>
        </w:rPr>
        <w:sectPr w:rsidR="00567FEB" w:rsidRPr="000F3696">
          <w:headerReference w:type="even" r:id="rId22"/>
          <w:headerReference w:type="default" r:id="rId23"/>
          <w:footerReference w:type="even" r:id="rId24"/>
          <w:footerReference w:type="default" r:id="rId25"/>
          <w:pgSz w:w="12240" w:h="15840" w:code="9"/>
          <w:pgMar w:top="794" w:right="1077" w:bottom="567" w:left="1077" w:header="709" w:footer="284" w:gutter="0"/>
          <w:cols w:space="720"/>
          <w:docGrid w:linePitch="299"/>
        </w:sectPr>
      </w:pPr>
    </w:p>
    <w:p w14:paraId="766F3171" w14:textId="77777777" w:rsidR="00567FEB" w:rsidRPr="000F3696" w:rsidRDefault="00567FEB" w:rsidP="000F3696">
      <w:pPr>
        <w:pStyle w:val="zzSTDTitle"/>
        <w:autoSpaceDE w:val="0"/>
        <w:autoSpaceDN w:val="0"/>
        <w:adjustRightInd w:val="0"/>
        <w:rPr>
          <w:rFonts w:eastAsia="Times New Roman"/>
          <w:color w:val="auto"/>
          <w:szCs w:val="24"/>
        </w:rPr>
      </w:pPr>
      <w:r w:rsidRPr="000F3696">
        <w:rPr>
          <w:rFonts w:eastAsia="Times New Roman"/>
          <w:color w:val="auto"/>
          <w:szCs w:val="24"/>
        </w:rPr>
        <w:lastRenderedPageBreak/>
        <w:t>Information technology — Multimedia application format —Part 22 Multi-image application format</w:t>
      </w:r>
    </w:p>
    <w:p w14:paraId="22C8B942" w14:textId="77777777" w:rsidR="00567FEB" w:rsidRPr="000F3696" w:rsidRDefault="00567FEB" w:rsidP="000F3696">
      <w:pPr>
        <w:pStyle w:val="Heading1"/>
        <w:autoSpaceDE w:val="0"/>
        <w:autoSpaceDN w:val="0"/>
        <w:adjustRightInd w:val="0"/>
        <w:rPr>
          <w:rFonts w:eastAsia="Times New Roman"/>
          <w:szCs w:val="24"/>
        </w:rPr>
      </w:pPr>
      <w:bookmarkStart w:id="2" w:name="_Toc10625060"/>
      <w:r w:rsidRPr="000F3696">
        <w:rPr>
          <w:rFonts w:eastAsia="Times New Roman"/>
          <w:szCs w:val="24"/>
        </w:rPr>
        <w:t>Scope</w:t>
      </w:r>
      <w:bookmarkEnd w:id="2"/>
    </w:p>
    <w:p w14:paraId="0977E089" w14:textId="77777777" w:rsidR="00567FEB" w:rsidRPr="000F3696" w:rsidRDefault="00567FEB" w:rsidP="000F3696">
      <w:pPr>
        <w:pStyle w:val="BodyText"/>
        <w:autoSpaceDE w:val="0"/>
        <w:autoSpaceDN w:val="0"/>
        <w:adjustRightInd w:val="0"/>
        <w:rPr>
          <w:szCs w:val="24"/>
        </w:rPr>
      </w:pPr>
      <w:r w:rsidRPr="000F3696">
        <w:rPr>
          <w:szCs w:val="24"/>
        </w:rPr>
        <w:t xml:space="preserve">This document specifies the Multi-Image Application Format (MIAF), which contains coded images, </w:t>
      </w:r>
      <w:proofErr w:type="gramStart"/>
      <w:r w:rsidRPr="000F3696">
        <w:rPr>
          <w:szCs w:val="24"/>
        </w:rPr>
        <w:t>groups</w:t>
      </w:r>
      <w:proofErr w:type="gramEnd"/>
      <w:r w:rsidRPr="000F3696">
        <w:rPr>
          <w:szCs w:val="24"/>
        </w:rPr>
        <w:t xml:space="preserve"> and sequences of images along with their metadata and the information about their relations to each other, all embedded in the High Efficiency Image File (HEIF) format.</w:t>
      </w:r>
    </w:p>
    <w:p w14:paraId="56EDAD27" w14:textId="77777777" w:rsidR="00567FEB" w:rsidRPr="000F3696" w:rsidRDefault="00567FEB" w:rsidP="000F3696">
      <w:pPr>
        <w:pStyle w:val="BodyText"/>
        <w:autoSpaceDE w:val="0"/>
        <w:autoSpaceDN w:val="0"/>
        <w:adjustRightInd w:val="0"/>
        <w:rPr>
          <w:szCs w:val="24"/>
        </w:rPr>
      </w:pPr>
      <w:r w:rsidRPr="000F3696">
        <w:rPr>
          <w:szCs w:val="24"/>
        </w:rPr>
        <w:t>This document builds on the HEIF specification and defines the following:</w:t>
      </w:r>
    </w:p>
    <w:p w14:paraId="771892A6"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a set of additional constraints on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(HEIF) specification, to simplify its file format </w:t>
      </w:r>
      <w:proofErr w:type="gramStart"/>
      <w:r w:rsidRPr="000F3696">
        <w:rPr>
          <w:szCs w:val="24"/>
        </w:rPr>
        <w:t>options;</w:t>
      </w:r>
      <w:proofErr w:type="gramEnd"/>
    </w:p>
    <w:p w14:paraId="04BED036"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specific alpha plane </w:t>
      </w:r>
      <w:proofErr w:type="gramStart"/>
      <w:r w:rsidRPr="000F3696">
        <w:rPr>
          <w:szCs w:val="24"/>
        </w:rPr>
        <w:t>formats;</w:t>
      </w:r>
      <w:proofErr w:type="gramEnd"/>
    </w:p>
    <w:p w14:paraId="27465C4B"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a set of specific profiles and levels for the supported coding </w:t>
      </w:r>
      <w:proofErr w:type="gramStart"/>
      <w:r w:rsidRPr="000F3696">
        <w:rPr>
          <w:szCs w:val="24"/>
        </w:rPr>
        <w:t>formats;</w:t>
      </w:r>
      <w:proofErr w:type="gramEnd"/>
    </w:p>
    <w:p w14:paraId="514F7752"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a set of specific metadata </w:t>
      </w:r>
      <w:proofErr w:type="gramStart"/>
      <w:r w:rsidRPr="000F3696">
        <w:rPr>
          <w:szCs w:val="24"/>
        </w:rPr>
        <w:t>formats;</w:t>
      </w:r>
      <w:proofErr w:type="gramEnd"/>
    </w:p>
    <w:p w14:paraId="70A168F7"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a set of brands, including application brands indicating conformance with specific </w:t>
      </w:r>
      <w:proofErr w:type="gramStart"/>
      <w:r w:rsidRPr="000F3696">
        <w:rPr>
          <w:szCs w:val="24"/>
        </w:rPr>
        <w:t>profiles;</w:t>
      </w:r>
      <w:proofErr w:type="gramEnd"/>
    </w:p>
    <w:p w14:paraId="7B44C64F" w14:textId="77777777" w:rsidR="00567FEB" w:rsidRPr="000F3696" w:rsidRDefault="00567FEB" w:rsidP="000F3696">
      <w:pPr>
        <w:pStyle w:val="ListContinue1"/>
        <w:autoSpaceDE w:val="0"/>
        <w:autoSpaceDN w:val="0"/>
        <w:adjustRightInd w:val="0"/>
        <w:rPr>
          <w:szCs w:val="24"/>
        </w:rPr>
      </w:pPr>
      <w:r w:rsidRPr="000F3696">
        <w:rPr>
          <w:szCs w:val="24"/>
        </w:rPr>
        <w:t>—</w:t>
      </w:r>
      <w:r w:rsidRPr="000F3696">
        <w:rPr>
          <w:szCs w:val="24"/>
        </w:rPr>
        <w:tab/>
        <w:t xml:space="preserve">a set of rules for extending MIAF format to support additional coding formats, profiles, </w:t>
      </w:r>
      <w:proofErr w:type="gramStart"/>
      <w:r w:rsidRPr="000F3696">
        <w:rPr>
          <w:szCs w:val="24"/>
        </w:rPr>
        <w:t>levels</w:t>
      </w:r>
      <w:proofErr w:type="gramEnd"/>
      <w:r w:rsidRPr="000F3696">
        <w:rPr>
          <w:szCs w:val="24"/>
        </w:rPr>
        <w:t xml:space="preserve"> and metadata.</w:t>
      </w:r>
    </w:p>
    <w:p w14:paraId="1878CB33" w14:textId="77777777" w:rsidR="00567FEB" w:rsidRPr="000F3696" w:rsidRDefault="00567FEB" w:rsidP="000F3696">
      <w:pPr>
        <w:pStyle w:val="BodyText"/>
        <w:autoSpaceDE w:val="0"/>
        <w:autoSpaceDN w:val="0"/>
        <w:adjustRightInd w:val="0"/>
        <w:rPr>
          <w:szCs w:val="24"/>
        </w:rPr>
      </w:pPr>
      <w:r w:rsidRPr="000F3696">
        <w:rPr>
          <w:szCs w:val="24"/>
        </w:rPr>
        <w:t xml:space="preserve">This document also defines the normative behaviour for </w:t>
      </w:r>
      <w:r w:rsidR="006D4D1A" w:rsidRPr="000F3696">
        <w:rPr>
          <w:szCs w:val="24"/>
        </w:rPr>
        <w:t>a MIAF</w:t>
      </w:r>
      <w:r w:rsidRPr="000F3696">
        <w:rPr>
          <w:szCs w:val="24"/>
        </w:rPr>
        <w:t xml:space="preserve"> reader and MIAF renderer.</w:t>
      </w:r>
    </w:p>
    <w:p w14:paraId="6D1818CD" w14:textId="77777777" w:rsidR="00567FEB" w:rsidRPr="000F3696" w:rsidRDefault="00567FEB" w:rsidP="000F3696">
      <w:pPr>
        <w:pStyle w:val="BodyText"/>
        <w:autoSpaceDE w:val="0"/>
        <w:autoSpaceDN w:val="0"/>
        <w:adjustRightInd w:val="0"/>
        <w:rPr>
          <w:szCs w:val="24"/>
        </w:rPr>
      </w:pPr>
      <w:r w:rsidRPr="000F3696">
        <w:rPr>
          <w:szCs w:val="24"/>
        </w:rPr>
        <w:t>The MIAF specification is intentionally written to be extensible, and to allow for forward compatibility. The format is also permissive of the presence of other data, such as coding formats, metadata, and derived images.</w:t>
      </w:r>
    </w:p>
    <w:p w14:paraId="507C4FEE" w14:textId="77777777" w:rsidR="00567FEB" w:rsidRPr="000F3696" w:rsidRDefault="00567FEB" w:rsidP="000F3696">
      <w:pPr>
        <w:pStyle w:val="Heading1"/>
        <w:autoSpaceDE w:val="0"/>
        <w:autoSpaceDN w:val="0"/>
        <w:adjustRightInd w:val="0"/>
        <w:rPr>
          <w:rFonts w:eastAsia="Times New Roman"/>
          <w:szCs w:val="24"/>
        </w:rPr>
      </w:pPr>
      <w:bookmarkStart w:id="3" w:name="_Toc10625061"/>
      <w:r w:rsidRPr="000F3696">
        <w:rPr>
          <w:rFonts w:eastAsia="Times New Roman"/>
          <w:szCs w:val="24"/>
        </w:rPr>
        <w:t>Normative references</w:t>
      </w:r>
      <w:bookmarkEnd w:id="3"/>
    </w:p>
    <w:p w14:paraId="4C13472F" w14:textId="77777777" w:rsidR="00567FEB" w:rsidRPr="000F3696" w:rsidRDefault="00567FEB" w:rsidP="000F3696">
      <w:pPr>
        <w:pStyle w:val="BodyText"/>
        <w:autoSpaceDE w:val="0"/>
        <w:autoSpaceDN w:val="0"/>
        <w:adjustRightInd w:val="0"/>
        <w:rPr>
          <w:szCs w:val="24"/>
        </w:rPr>
      </w:pPr>
      <w:r w:rsidRPr="000F3696">
        <w:rPr>
          <w:szCs w:val="24"/>
        </w:rPr>
        <w:t xml:space="preserve">The following documents are referred to in the text in such a way that some or </w:t>
      </w:r>
      <w:proofErr w:type="gramStart"/>
      <w:r w:rsidRPr="000F3696">
        <w:rPr>
          <w:szCs w:val="24"/>
        </w:rPr>
        <w:t>all of</w:t>
      </w:r>
      <w:proofErr w:type="gramEnd"/>
      <w:r w:rsidRPr="000F3696">
        <w:rPr>
          <w:szCs w:val="24"/>
        </w:rPr>
        <w:t xml:space="preserve"> their content constitutes requirements of this document. For dated references, only the edition cited applies. For undated references, the latest edition of the referenced document (including any amendments) applies.</w:t>
      </w:r>
    </w:p>
    <w:p w14:paraId="1A9EBB3B" w14:textId="77777777" w:rsidR="006D4D1A" w:rsidRPr="000F3696" w:rsidRDefault="006D4D1A"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14496</w:t>
      </w:r>
      <w:r w:rsidRPr="000F3696">
        <w:rPr>
          <w:szCs w:val="24"/>
        </w:rPr>
        <w:noBreakHyphen/>
      </w:r>
      <w:r w:rsidRPr="000F3696">
        <w:rPr>
          <w:rStyle w:val="stddocPartNumber"/>
          <w:szCs w:val="24"/>
          <w:shd w:val="clear" w:color="auto" w:fill="auto"/>
        </w:rPr>
        <w:t>3</w:t>
      </w:r>
      <w:r w:rsidRPr="000F3696">
        <w:rPr>
          <w:szCs w:val="24"/>
        </w:rPr>
        <w:t xml:space="preserve">, </w:t>
      </w:r>
      <w:r w:rsidRPr="000F3696">
        <w:rPr>
          <w:rStyle w:val="stddocTitle"/>
          <w:szCs w:val="24"/>
          <w:shd w:val="clear" w:color="auto" w:fill="auto"/>
        </w:rPr>
        <w:t>Information technology — Coding of audio-visual objects — Part 3: Audio</w:t>
      </w:r>
    </w:p>
    <w:p w14:paraId="56818227" w14:textId="77777777" w:rsidR="00567FEB" w:rsidRPr="000F3696" w:rsidRDefault="00AB2045" w:rsidP="000F3696">
      <w:pPr>
        <w:pStyle w:val="RefNorm"/>
        <w:tabs>
          <w:tab w:val="left" w:pos="420"/>
          <w:tab w:val="left" w:pos="3119"/>
          <w:tab w:val="left" w:pos="5670"/>
          <w:tab w:val="left" w:pos="7144"/>
        </w:tabs>
        <w:autoSpaceDE w:val="0"/>
        <w:autoSpaceDN w:val="0"/>
        <w:adjustRightInd w:val="0"/>
        <w:rPr>
          <w:i/>
          <w:szCs w:val="24"/>
        </w:rPr>
      </w:pPr>
      <w:r w:rsidRPr="000F3696">
        <w:rPr>
          <w:szCs w:val="24"/>
        </w:rPr>
        <w:t xml:space="preserve">Rec. ITU-T H.264 | </w:t>
      </w:r>
      <w:r w:rsidR="00B075EC" w:rsidRPr="000F3696">
        <w:rPr>
          <w:rStyle w:val="stdpublisher"/>
          <w:szCs w:val="24"/>
          <w:shd w:val="clear" w:color="auto" w:fill="auto"/>
        </w:rPr>
        <w:t>ISO/IEC</w:t>
      </w:r>
      <w:r w:rsidR="00567FEB" w:rsidRPr="000F3696">
        <w:rPr>
          <w:szCs w:val="24"/>
        </w:rPr>
        <w:t> </w:t>
      </w:r>
      <w:r w:rsidR="00567FEB" w:rsidRPr="000F3696">
        <w:rPr>
          <w:rStyle w:val="stddocNumber"/>
          <w:shd w:val="clear" w:color="auto" w:fill="auto"/>
        </w:rPr>
        <w:t>14496</w:t>
      </w:r>
      <w:r w:rsidR="00567FEB" w:rsidRPr="000F3696">
        <w:rPr>
          <w:szCs w:val="24"/>
        </w:rPr>
        <w:t>-</w:t>
      </w:r>
      <w:r w:rsidR="00567FEB" w:rsidRPr="000F3696">
        <w:rPr>
          <w:rStyle w:val="stddocPartNumber"/>
          <w:shd w:val="clear" w:color="auto" w:fill="auto"/>
        </w:rPr>
        <w:t>10</w:t>
      </w:r>
      <w:r w:rsidR="00567FEB" w:rsidRPr="000F3696">
        <w:rPr>
          <w:szCs w:val="24"/>
        </w:rPr>
        <w:t xml:space="preserve">, </w:t>
      </w:r>
      <w:r w:rsidR="00567FEB" w:rsidRPr="000F3696">
        <w:rPr>
          <w:rStyle w:val="stddocTitle"/>
          <w:shd w:val="clear" w:color="auto" w:fill="auto"/>
        </w:rPr>
        <w:t>Information technology — Coding of audio-visual objects — Advanced video codin</w:t>
      </w:r>
      <w:r w:rsidR="00567FEB" w:rsidRPr="000F3696">
        <w:rPr>
          <w:i/>
          <w:szCs w:val="24"/>
        </w:rPr>
        <w:t>g</w:t>
      </w:r>
    </w:p>
    <w:p w14:paraId="416AE317" w14:textId="77777777" w:rsidR="006D4D1A" w:rsidRPr="000F3696" w:rsidRDefault="006D4D1A"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14496</w:t>
      </w:r>
      <w:r w:rsidRPr="000F3696">
        <w:rPr>
          <w:szCs w:val="24"/>
        </w:rPr>
        <w:noBreakHyphen/>
      </w:r>
      <w:r w:rsidRPr="000F3696">
        <w:rPr>
          <w:rStyle w:val="stddocPartNumber"/>
          <w:szCs w:val="24"/>
          <w:shd w:val="clear" w:color="auto" w:fill="auto"/>
        </w:rPr>
        <w:t>12</w:t>
      </w:r>
      <w:r w:rsidRPr="000F3696">
        <w:rPr>
          <w:szCs w:val="24"/>
        </w:rPr>
        <w:t xml:space="preserve">, </w:t>
      </w:r>
      <w:r w:rsidRPr="000F3696">
        <w:rPr>
          <w:rStyle w:val="stddocTitle"/>
          <w:szCs w:val="24"/>
          <w:shd w:val="clear" w:color="auto" w:fill="auto"/>
        </w:rPr>
        <w:t>Information technology — Coding of audio-visual objects — Part 12: ISO base media file format</w:t>
      </w:r>
    </w:p>
    <w:p w14:paraId="3C96C9CA" w14:textId="77777777" w:rsidR="006D4D1A" w:rsidRPr="000F3696" w:rsidRDefault="006D4D1A"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14496</w:t>
      </w:r>
      <w:r w:rsidRPr="000F3696">
        <w:rPr>
          <w:szCs w:val="24"/>
        </w:rPr>
        <w:noBreakHyphen/>
      </w:r>
      <w:r w:rsidRPr="000F3696">
        <w:rPr>
          <w:rStyle w:val="stddocPartNumber"/>
          <w:szCs w:val="24"/>
          <w:shd w:val="clear" w:color="auto" w:fill="auto"/>
        </w:rPr>
        <w:t>15</w:t>
      </w:r>
      <w:r w:rsidRPr="000F3696">
        <w:rPr>
          <w:szCs w:val="24"/>
        </w:rPr>
        <w:t xml:space="preserve">, </w:t>
      </w:r>
      <w:r w:rsidRPr="000F3696">
        <w:rPr>
          <w:rStyle w:val="stddocTitle"/>
          <w:szCs w:val="24"/>
          <w:shd w:val="clear" w:color="auto" w:fill="auto"/>
        </w:rPr>
        <w:t>Information technology — Coding of audio-visual objects — Part 15: Carriage of network abstraction layer (NAL) unit structured video in the ISO base media file format</w:t>
      </w:r>
    </w:p>
    <w:p w14:paraId="7FC81B74" w14:textId="77777777" w:rsidR="00567FEB" w:rsidRPr="000F3696" w:rsidRDefault="00AB2045" w:rsidP="000F3696">
      <w:pPr>
        <w:pStyle w:val="RefNorm"/>
        <w:tabs>
          <w:tab w:val="left" w:pos="420"/>
          <w:tab w:val="left" w:pos="3119"/>
          <w:tab w:val="left" w:pos="5670"/>
          <w:tab w:val="left" w:pos="7144"/>
        </w:tabs>
        <w:autoSpaceDE w:val="0"/>
        <w:autoSpaceDN w:val="0"/>
        <w:adjustRightInd w:val="0"/>
        <w:rPr>
          <w:szCs w:val="24"/>
        </w:rPr>
      </w:pPr>
      <w:r w:rsidRPr="000F3696">
        <w:rPr>
          <w:szCs w:val="24"/>
          <w:lang w:val="en-US"/>
        </w:rPr>
        <w:lastRenderedPageBreak/>
        <w:t xml:space="preserve">Rec. ITU-T T.802 | </w:t>
      </w:r>
      <w:r w:rsidR="00B075EC" w:rsidRPr="000F3696">
        <w:rPr>
          <w:rStyle w:val="stdpublisher"/>
          <w:szCs w:val="24"/>
          <w:shd w:val="clear" w:color="auto" w:fill="auto"/>
          <w:lang w:val="en-US"/>
        </w:rPr>
        <w:t>ISO/IEC</w:t>
      </w:r>
      <w:r w:rsidR="00B075EC" w:rsidRPr="000F3696">
        <w:rPr>
          <w:szCs w:val="24"/>
          <w:lang w:val="en-US"/>
        </w:rPr>
        <w:t> </w:t>
      </w:r>
      <w:r w:rsidR="00567FEB" w:rsidRPr="000F3696">
        <w:rPr>
          <w:rStyle w:val="stddocNumber"/>
          <w:shd w:val="clear" w:color="auto" w:fill="auto"/>
        </w:rPr>
        <w:t>15444</w:t>
      </w:r>
      <w:r w:rsidR="00567FEB" w:rsidRPr="000F3696">
        <w:rPr>
          <w:szCs w:val="24"/>
        </w:rPr>
        <w:t>-</w:t>
      </w:r>
      <w:r w:rsidR="00567FEB" w:rsidRPr="000F3696">
        <w:rPr>
          <w:rStyle w:val="stddocPartNumber"/>
          <w:shd w:val="clear" w:color="auto" w:fill="auto"/>
        </w:rPr>
        <w:t>3</w:t>
      </w:r>
      <w:r w:rsidR="00484F84" w:rsidRPr="000F3696">
        <w:t>,</w:t>
      </w:r>
      <w:r w:rsidR="00567FEB" w:rsidRPr="000F3696">
        <w:rPr>
          <w:szCs w:val="24"/>
        </w:rPr>
        <w:t xml:space="preserve"> </w:t>
      </w:r>
      <w:r w:rsidR="00567FEB" w:rsidRPr="000F3696">
        <w:rPr>
          <w:rStyle w:val="stddocTitle"/>
          <w:shd w:val="clear" w:color="auto" w:fill="auto"/>
        </w:rPr>
        <w:t xml:space="preserve">Information technology — JPEG 2000 </w:t>
      </w:r>
      <w:r w:rsidR="00481FC2" w:rsidRPr="000F3696">
        <w:rPr>
          <w:rStyle w:val="stddocTitle"/>
          <w:shd w:val="clear" w:color="auto" w:fill="auto"/>
        </w:rPr>
        <w:t>i</w:t>
      </w:r>
      <w:r w:rsidR="00567FEB" w:rsidRPr="000F3696">
        <w:rPr>
          <w:rStyle w:val="stddocTitle"/>
          <w:shd w:val="clear" w:color="auto" w:fill="auto"/>
        </w:rPr>
        <w:t xml:space="preserve">mage </w:t>
      </w:r>
      <w:r w:rsidR="00481FC2" w:rsidRPr="000F3696">
        <w:rPr>
          <w:rStyle w:val="stddocTitle"/>
          <w:shd w:val="clear" w:color="auto" w:fill="auto"/>
        </w:rPr>
        <w:t>c</w:t>
      </w:r>
      <w:r w:rsidR="00567FEB" w:rsidRPr="000F3696">
        <w:rPr>
          <w:rStyle w:val="stddocTitle"/>
          <w:shd w:val="clear" w:color="auto" w:fill="auto"/>
        </w:rPr>
        <w:t xml:space="preserve">oding </w:t>
      </w:r>
      <w:r w:rsidR="00481FC2" w:rsidRPr="000F3696">
        <w:rPr>
          <w:rStyle w:val="stddocTitle"/>
          <w:shd w:val="clear" w:color="auto" w:fill="auto"/>
        </w:rPr>
        <w:t>s</w:t>
      </w:r>
      <w:r w:rsidR="00567FEB" w:rsidRPr="000F3696">
        <w:rPr>
          <w:rStyle w:val="stddocTitle"/>
          <w:shd w:val="clear" w:color="auto" w:fill="auto"/>
        </w:rPr>
        <w:t>ystem — Part 3</w:t>
      </w:r>
      <w:r w:rsidR="00481FC2" w:rsidRPr="000F3696">
        <w:rPr>
          <w:rStyle w:val="stddocTitle"/>
          <w:shd w:val="clear" w:color="auto" w:fill="auto"/>
        </w:rPr>
        <w:t>:</w:t>
      </w:r>
      <w:r w:rsidR="00567FEB" w:rsidRPr="000F3696">
        <w:rPr>
          <w:rStyle w:val="stddocTitle"/>
          <w:shd w:val="clear" w:color="auto" w:fill="auto"/>
        </w:rPr>
        <w:t xml:space="preserve"> Motion JPEG 2000</w:t>
      </w:r>
    </w:p>
    <w:p w14:paraId="3AD21F83" w14:textId="77777777" w:rsidR="00567FEB" w:rsidRPr="000F3696" w:rsidRDefault="00567FEB"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w:t>
      </w:r>
      <w:r w:rsidRPr="000F3696">
        <w:rPr>
          <w:szCs w:val="24"/>
        </w:rPr>
        <w:t> </w:t>
      </w:r>
      <w:r w:rsidRPr="000F3696">
        <w:rPr>
          <w:rStyle w:val="stddocNumber"/>
          <w:szCs w:val="24"/>
          <w:shd w:val="clear" w:color="auto" w:fill="auto"/>
        </w:rPr>
        <w:t>16684</w:t>
      </w:r>
      <w:r w:rsidRPr="000F3696">
        <w:rPr>
          <w:szCs w:val="24"/>
        </w:rPr>
        <w:noBreakHyphen/>
      </w:r>
      <w:r w:rsidRPr="000F3696">
        <w:rPr>
          <w:rStyle w:val="stddocPartNumber"/>
          <w:szCs w:val="24"/>
          <w:shd w:val="clear" w:color="auto" w:fill="auto"/>
        </w:rPr>
        <w:t>1</w:t>
      </w:r>
      <w:r w:rsidRPr="000F3696">
        <w:rPr>
          <w:szCs w:val="24"/>
        </w:rPr>
        <w:t xml:space="preserve">, </w:t>
      </w:r>
      <w:r w:rsidRPr="000F3696">
        <w:rPr>
          <w:rStyle w:val="stddocTitle"/>
          <w:szCs w:val="24"/>
          <w:shd w:val="clear" w:color="auto" w:fill="auto"/>
        </w:rPr>
        <w:t xml:space="preserve">Graphic technology — Extensible metadata platform (XMP)— Part 1: Data model, </w:t>
      </w:r>
      <w:proofErr w:type="gramStart"/>
      <w:r w:rsidRPr="000F3696">
        <w:rPr>
          <w:rStyle w:val="stddocTitle"/>
          <w:szCs w:val="24"/>
          <w:shd w:val="clear" w:color="auto" w:fill="auto"/>
        </w:rPr>
        <w:t>serialization</w:t>
      </w:r>
      <w:proofErr w:type="gramEnd"/>
      <w:r w:rsidRPr="000F3696">
        <w:rPr>
          <w:rStyle w:val="stddocTitle"/>
          <w:szCs w:val="24"/>
          <w:shd w:val="clear" w:color="auto" w:fill="auto"/>
        </w:rPr>
        <w:t xml:space="preserve"> and core properties</w:t>
      </w:r>
    </w:p>
    <w:p w14:paraId="2A0FAD7F" w14:textId="77777777" w:rsidR="006D4D1A" w:rsidRPr="000F3696" w:rsidRDefault="006D4D1A"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23000</w:t>
      </w:r>
      <w:r w:rsidRPr="000F3696">
        <w:rPr>
          <w:szCs w:val="24"/>
        </w:rPr>
        <w:noBreakHyphen/>
      </w:r>
      <w:r w:rsidRPr="000F3696">
        <w:rPr>
          <w:rStyle w:val="stddocPartNumber"/>
          <w:szCs w:val="24"/>
          <w:shd w:val="clear" w:color="auto" w:fill="auto"/>
        </w:rPr>
        <w:t>19</w:t>
      </w:r>
      <w:r w:rsidRPr="000F3696">
        <w:rPr>
          <w:szCs w:val="24"/>
        </w:rPr>
        <w:t xml:space="preserve">, </w:t>
      </w:r>
      <w:r w:rsidRPr="000F3696">
        <w:rPr>
          <w:rStyle w:val="stddocTitle"/>
          <w:szCs w:val="24"/>
          <w:shd w:val="clear" w:color="auto" w:fill="auto"/>
        </w:rPr>
        <w:t>Information technology — Multimedia application format (MPEG-A) — Part 19: Common media application format (CMAF) for segmented media</w:t>
      </w:r>
    </w:p>
    <w:p w14:paraId="367FB0DD" w14:textId="77777777" w:rsidR="006D4D1A" w:rsidRPr="000F3696" w:rsidRDefault="006D4D1A"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23001</w:t>
      </w:r>
      <w:r w:rsidRPr="000F3696">
        <w:rPr>
          <w:szCs w:val="24"/>
        </w:rPr>
        <w:noBreakHyphen/>
      </w:r>
      <w:r w:rsidRPr="000F3696">
        <w:rPr>
          <w:rStyle w:val="stddocPartNumber"/>
          <w:szCs w:val="24"/>
          <w:shd w:val="clear" w:color="auto" w:fill="auto"/>
        </w:rPr>
        <w:t>14</w:t>
      </w:r>
      <w:r w:rsidRPr="000F3696">
        <w:rPr>
          <w:szCs w:val="24"/>
        </w:rPr>
        <w:t xml:space="preserve">, </w:t>
      </w:r>
      <w:r w:rsidRPr="000F3696">
        <w:rPr>
          <w:rStyle w:val="stddocTitle"/>
          <w:szCs w:val="24"/>
          <w:shd w:val="clear" w:color="auto" w:fill="auto"/>
        </w:rPr>
        <w:t>Information technology — MPEG systems technologies — Part 14: Partial file format</w:t>
      </w:r>
    </w:p>
    <w:p w14:paraId="5BB0CBF3" w14:textId="77777777" w:rsidR="006D4D1A" w:rsidRPr="000F3696" w:rsidRDefault="00AB2045" w:rsidP="000F3696">
      <w:pPr>
        <w:pStyle w:val="RefNorm"/>
        <w:tabs>
          <w:tab w:val="left" w:pos="420"/>
          <w:tab w:val="left" w:pos="3119"/>
          <w:tab w:val="left" w:pos="5670"/>
          <w:tab w:val="left" w:pos="7144"/>
        </w:tabs>
        <w:autoSpaceDE w:val="0"/>
        <w:autoSpaceDN w:val="0"/>
        <w:adjustRightInd w:val="0"/>
        <w:rPr>
          <w:szCs w:val="24"/>
        </w:rPr>
      </w:pPr>
      <w:r w:rsidRPr="000F3696">
        <w:rPr>
          <w:szCs w:val="24"/>
        </w:rPr>
        <w:t xml:space="preserve">Rec. ITU-T H.265 | </w:t>
      </w:r>
      <w:r w:rsidR="006D4D1A" w:rsidRPr="000F3696">
        <w:rPr>
          <w:rStyle w:val="stdpublisher"/>
          <w:szCs w:val="24"/>
          <w:shd w:val="clear" w:color="auto" w:fill="auto"/>
        </w:rPr>
        <w:t>ISO/IEC</w:t>
      </w:r>
      <w:r w:rsidR="006D4D1A" w:rsidRPr="000F3696">
        <w:rPr>
          <w:szCs w:val="24"/>
        </w:rPr>
        <w:t> </w:t>
      </w:r>
      <w:r w:rsidR="006D4D1A" w:rsidRPr="000F3696">
        <w:rPr>
          <w:rStyle w:val="stddocNumber"/>
          <w:shd w:val="clear" w:color="auto" w:fill="auto"/>
        </w:rPr>
        <w:t>23008</w:t>
      </w:r>
      <w:r w:rsidR="006D4D1A" w:rsidRPr="000F3696">
        <w:rPr>
          <w:szCs w:val="24"/>
        </w:rPr>
        <w:t>-</w:t>
      </w:r>
      <w:r w:rsidR="006D4D1A" w:rsidRPr="000F3696">
        <w:rPr>
          <w:rStyle w:val="stddocPartNumber"/>
          <w:shd w:val="clear" w:color="auto" w:fill="auto"/>
        </w:rPr>
        <w:t>2</w:t>
      </w:r>
      <w:r w:rsidR="006D4D1A" w:rsidRPr="000F3696">
        <w:rPr>
          <w:szCs w:val="24"/>
        </w:rPr>
        <w:t xml:space="preserve">, </w:t>
      </w:r>
      <w:r w:rsidR="006D4D1A" w:rsidRPr="000F3696">
        <w:rPr>
          <w:rStyle w:val="stddocTitle"/>
          <w:shd w:val="clear" w:color="auto" w:fill="auto"/>
        </w:rPr>
        <w:t>Information technology — High efficiency coding and media delivery in heterogeneous environments — High efficiency video coding</w:t>
      </w:r>
    </w:p>
    <w:p w14:paraId="288D15ED" w14:textId="77777777" w:rsidR="00567FEB" w:rsidRPr="000F3696" w:rsidRDefault="00567FEB" w:rsidP="000F3696">
      <w:pPr>
        <w:pStyle w:val="RefNorm"/>
        <w:tabs>
          <w:tab w:val="left" w:pos="420"/>
          <w:tab w:val="left" w:pos="3119"/>
          <w:tab w:val="left" w:pos="5670"/>
          <w:tab w:val="left" w:pos="7144"/>
        </w:tabs>
        <w:autoSpaceDE w:val="0"/>
        <w:autoSpaceDN w:val="0"/>
        <w:adjustRightInd w:val="0"/>
        <w:rPr>
          <w:szCs w:val="24"/>
        </w:rPr>
      </w:pP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23008</w:t>
      </w:r>
      <w:r w:rsidRPr="000F3696">
        <w:rPr>
          <w:szCs w:val="24"/>
        </w:rPr>
        <w:noBreakHyphen/>
      </w:r>
      <w:r w:rsidRPr="000F3696">
        <w:rPr>
          <w:rStyle w:val="stddocPartNumber"/>
          <w:szCs w:val="24"/>
          <w:shd w:val="clear" w:color="auto" w:fill="auto"/>
        </w:rPr>
        <w:t>12</w:t>
      </w:r>
      <w:r w:rsidRPr="000F3696">
        <w:rPr>
          <w:szCs w:val="24"/>
        </w:rPr>
        <w:t xml:space="preserve">, </w:t>
      </w:r>
      <w:r w:rsidRPr="000F3696">
        <w:rPr>
          <w:rStyle w:val="stddocTitle"/>
          <w:szCs w:val="24"/>
          <w:shd w:val="clear" w:color="auto" w:fill="auto"/>
        </w:rPr>
        <w:t>Information technology — High efficiency coding and media delivery in heterogeneous environments — Part 12: Image File Format</w:t>
      </w:r>
    </w:p>
    <w:p w14:paraId="478EE71C" w14:textId="77777777" w:rsidR="006D4D1A" w:rsidRPr="000F3696" w:rsidRDefault="006D4D1A" w:rsidP="000F3696">
      <w:pPr>
        <w:pStyle w:val="RefNorm"/>
        <w:autoSpaceDE w:val="0"/>
        <w:autoSpaceDN w:val="0"/>
        <w:adjustRightInd w:val="0"/>
        <w:rPr>
          <w:szCs w:val="24"/>
        </w:rPr>
      </w:pPr>
      <w:r w:rsidRPr="000F3696">
        <w:rPr>
          <w:rStyle w:val="biborganization"/>
          <w:szCs w:val="24"/>
          <w:shd w:val="clear" w:color="auto" w:fill="auto"/>
        </w:rPr>
        <w:t>JEITA CP-3451</w:t>
      </w:r>
      <w:r w:rsidRPr="000F3696">
        <w:rPr>
          <w:szCs w:val="24"/>
        </w:rPr>
        <w:t>, Exchangeable image file format for digital still cameras</w:t>
      </w:r>
    </w:p>
    <w:p w14:paraId="5044F7FC" w14:textId="77777777" w:rsidR="00567FEB" w:rsidRPr="000F3696" w:rsidRDefault="00567FEB" w:rsidP="000F3696">
      <w:pPr>
        <w:pStyle w:val="Heading1"/>
        <w:autoSpaceDE w:val="0"/>
        <w:autoSpaceDN w:val="0"/>
        <w:adjustRightInd w:val="0"/>
        <w:rPr>
          <w:rFonts w:eastAsia="Times New Roman"/>
          <w:szCs w:val="24"/>
        </w:rPr>
      </w:pPr>
      <w:bookmarkStart w:id="4" w:name="_Toc10625062"/>
      <w:r w:rsidRPr="000F3696">
        <w:rPr>
          <w:rFonts w:eastAsia="Times New Roman"/>
          <w:szCs w:val="24"/>
        </w:rPr>
        <w:t>Terms and definitions</w:t>
      </w:r>
      <w:bookmarkEnd w:id="4"/>
    </w:p>
    <w:p w14:paraId="00EA5E16" w14:textId="77777777" w:rsidR="00567FEB" w:rsidRPr="000F3696" w:rsidRDefault="00567FEB" w:rsidP="000F3696">
      <w:pPr>
        <w:pStyle w:val="BodyText"/>
        <w:autoSpaceDE w:val="0"/>
        <w:autoSpaceDN w:val="0"/>
        <w:adjustRightInd w:val="0"/>
        <w:rPr>
          <w:szCs w:val="24"/>
        </w:rPr>
      </w:pPr>
      <w:r w:rsidRPr="000F3696">
        <w:rPr>
          <w:szCs w:val="24"/>
        </w:rPr>
        <w:t xml:space="preserve">For the purposes of this document, the terms and definitions given in </w:t>
      </w:r>
      <w:r w:rsidR="00AB2045" w:rsidRPr="000F3696">
        <w:rPr>
          <w:szCs w:val="24"/>
        </w:rPr>
        <w:t>Rec. ITU-T H.264 | </w:t>
      </w:r>
      <w:r w:rsidR="00AB2045" w:rsidRPr="000F3696">
        <w:rPr>
          <w:rStyle w:val="stdpublisher"/>
          <w:szCs w:val="24"/>
          <w:shd w:val="clear" w:color="auto" w:fill="auto"/>
        </w:rPr>
        <w:t xml:space="preserve">ISO </w:t>
      </w:r>
      <w:r w:rsidRPr="000F3696">
        <w:rPr>
          <w:rStyle w:val="stdpublisher"/>
          <w:szCs w:val="24"/>
          <w:shd w:val="clear" w:color="auto" w:fill="auto"/>
        </w:rPr>
        <w:t>ISO/IEC</w:t>
      </w:r>
      <w:r w:rsidRPr="000F3696">
        <w:rPr>
          <w:szCs w:val="24"/>
        </w:rPr>
        <w:t>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10</w:t>
      </w:r>
      <w:r w:rsidRPr="000F3696">
        <w:rPr>
          <w:szCs w:val="24"/>
        </w:rPr>
        <w:t xml:space="preserve">, </w:t>
      </w:r>
      <w:r w:rsidR="00AB2045" w:rsidRPr="000F3696">
        <w:rPr>
          <w:szCs w:val="24"/>
        </w:rPr>
        <w:t>Rec. ITU-T H.264 | </w:t>
      </w:r>
      <w:r w:rsidR="00AB2045" w:rsidRPr="000F3696">
        <w:rPr>
          <w:rStyle w:val="stdpublisher"/>
          <w:szCs w:val="24"/>
          <w:shd w:val="clear" w:color="auto" w:fill="auto"/>
        </w:rPr>
        <w:t xml:space="preserve">ISO </w:t>
      </w: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2</w:t>
      </w:r>
      <w:r w:rsidRPr="000F3696">
        <w:rPr>
          <w:szCs w:val="24"/>
        </w:rPr>
        <w:t xml:space="preserve">, </w:t>
      </w:r>
      <w:r w:rsidRPr="000F3696">
        <w:rPr>
          <w:rStyle w:val="stdpublisher"/>
          <w:szCs w:val="24"/>
          <w:shd w:val="clear" w:color="auto" w:fill="auto"/>
        </w:rPr>
        <w:t>ISO/IEC</w:t>
      </w:r>
      <w:r w:rsidR="00806836" w:rsidRPr="000F3696">
        <w:rPr>
          <w:szCs w:val="24"/>
        </w:rPr>
        <w:t>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12</w:t>
      </w:r>
      <w:r w:rsidRPr="000F3696">
        <w:rPr>
          <w:szCs w:val="24"/>
        </w:rPr>
        <w:t xml:space="preserve">, </w:t>
      </w:r>
      <w:r w:rsidRPr="000F3696">
        <w:rPr>
          <w:rStyle w:val="stdpublisher"/>
          <w:szCs w:val="24"/>
          <w:shd w:val="clear" w:color="auto" w:fill="auto"/>
        </w:rPr>
        <w:t>ISO/IEC</w:t>
      </w:r>
      <w:r w:rsidR="00806836" w:rsidRPr="000F3696">
        <w:rPr>
          <w:szCs w:val="24"/>
        </w:rPr>
        <w:t> </w:t>
      </w:r>
      <w:proofErr w:type="gramStart"/>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proofErr w:type="gramEnd"/>
      <w:r w:rsidRPr="000F3696">
        <w:rPr>
          <w:szCs w:val="24"/>
        </w:rPr>
        <w:t xml:space="preserve"> and the following apply.</w:t>
      </w:r>
    </w:p>
    <w:p w14:paraId="3A2815CF" w14:textId="77777777" w:rsidR="00D76698" w:rsidRPr="000F3696" w:rsidRDefault="00D76698" w:rsidP="000F3696">
      <w:pPr>
        <w:pStyle w:val="BodyText"/>
        <w:rPr>
          <w:rFonts w:ascii="Times New Roman" w:eastAsia="Times New Roman" w:hAnsi="Times New Roman"/>
          <w:sz w:val="24"/>
          <w:szCs w:val="24"/>
          <w:lang w:val="en-US"/>
        </w:rPr>
      </w:pPr>
      <w:r w:rsidRPr="000F3696">
        <w:rPr>
          <w:lang w:val="en-US"/>
        </w:rPr>
        <w:t>ISO and IEC maintain terminological databases for use in standardization at the following addresses:</w:t>
      </w:r>
    </w:p>
    <w:p w14:paraId="2ED9794C" w14:textId="77777777" w:rsidR="00D76698" w:rsidRPr="000F3696" w:rsidRDefault="00D76698" w:rsidP="000F3696">
      <w:pPr>
        <w:pStyle w:val="ListContinue1"/>
      </w:pPr>
      <w:r w:rsidRPr="000F3696">
        <w:rPr>
          <w:lang w:val="en-US"/>
        </w:rPr>
        <w:t>—</w:t>
      </w:r>
      <w:r w:rsidRPr="000F3696">
        <w:rPr>
          <w:lang w:val="en-US"/>
        </w:rPr>
        <w:tab/>
        <w:t xml:space="preserve">ISO Online browsing platform: available at </w:t>
      </w:r>
      <w:hyperlink r:id="rId26" w:history="1">
        <w:r w:rsidRPr="000F3696">
          <w:rPr>
            <w:rStyle w:val="Hyperlink"/>
            <w:lang w:val="en-US"/>
          </w:rPr>
          <w:t>https://www.iso.org/obp</w:t>
        </w:r>
      </w:hyperlink>
    </w:p>
    <w:p w14:paraId="680F2868" w14:textId="77777777" w:rsidR="00D76698" w:rsidRPr="000F3696" w:rsidRDefault="00D76698" w:rsidP="000F3696">
      <w:pPr>
        <w:pStyle w:val="ListContinue1"/>
        <w:rPr>
          <w:rFonts w:ascii="Times New Roman" w:eastAsia="Times New Roman" w:hAnsi="Times New Roman"/>
          <w:szCs w:val="24"/>
          <w:lang w:val="en-US"/>
        </w:rPr>
      </w:pPr>
      <w:r w:rsidRPr="000F3696">
        <w:rPr>
          <w:lang w:val="en-US"/>
        </w:rPr>
        <w:t>—</w:t>
      </w:r>
      <w:r w:rsidRPr="000F3696">
        <w:rPr>
          <w:lang w:val="en-US"/>
        </w:rPr>
        <w:tab/>
        <w:t xml:space="preserve">IEC </w:t>
      </w:r>
      <w:proofErr w:type="spellStart"/>
      <w:r w:rsidRPr="000F3696">
        <w:rPr>
          <w:lang w:val="en-US"/>
        </w:rPr>
        <w:t>Electropedia</w:t>
      </w:r>
      <w:proofErr w:type="spellEnd"/>
      <w:r w:rsidRPr="000F3696">
        <w:rPr>
          <w:lang w:val="en-US"/>
        </w:rPr>
        <w:t xml:space="preserve">: available at </w:t>
      </w:r>
      <w:hyperlink r:id="rId27" w:history="1">
        <w:r w:rsidRPr="000F3696">
          <w:rPr>
            <w:rStyle w:val="Hyperlink"/>
            <w:lang w:val="en-US"/>
          </w:rPr>
          <w:t>http://www.electropedia.org/</w:t>
        </w:r>
      </w:hyperlink>
    </w:p>
    <w:p w14:paraId="288E08C8" w14:textId="77777777" w:rsidR="00567FEB" w:rsidRPr="000F3696" w:rsidRDefault="00567FEB" w:rsidP="000F3696">
      <w:pPr>
        <w:pStyle w:val="TermNum0"/>
        <w:autoSpaceDE w:val="0"/>
        <w:autoSpaceDN w:val="0"/>
        <w:adjustRightInd w:val="0"/>
        <w:rPr>
          <w:szCs w:val="24"/>
        </w:rPr>
      </w:pPr>
      <w:r w:rsidRPr="000F3696">
        <w:rPr>
          <w:szCs w:val="24"/>
        </w:rPr>
        <w:t>3.1</w:t>
      </w:r>
    </w:p>
    <w:p w14:paraId="6BF3A2D1" w14:textId="77777777" w:rsidR="00567FEB" w:rsidRPr="000F3696" w:rsidRDefault="00567FEB" w:rsidP="000F3696">
      <w:pPr>
        <w:pStyle w:val="Terms"/>
        <w:autoSpaceDE w:val="0"/>
        <w:autoSpaceDN w:val="0"/>
        <w:adjustRightInd w:val="0"/>
        <w:rPr>
          <w:szCs w:val="24"/>
        </w:rPr>
      </w:pPr>
      <w:r w:rsidRPr="000F3696">
        <w:rPr>
          <w:szCs w:val="24"/>
        </w:rPr>
        <w:t>alpha plane</w:t>
      </w:r>
    </w:p>
    <w:p w14:paraId="7CBA14AC" w14:textId="77777777" w:rsidR="00567FEB" w:rsidRPr="000F3696" w:rsidRDefault="00567FEB" w:rsidP="000F3696">
      <w:pPr>
        <w:pStyle w:val="Definition"/>
        <w:autoSpaceDE w:val="0"/>
        <w:autoSpaceDN w:val="0"/>
        <w:adjustRightInd w:val="0"/>
        <w:rPr>
          <w:szCs w:val="24"/>
        </w:rPr>
      </w:pPr>
      <w:r w:rsidRPr="000F3696">
        <w:rPr>
          <w:szCs w:val="24"/>
        </w:rPr>
        <w:t>image specifying the transparency information of the master image</w:t>
      </w:r>
    </w:p>
    <w:p w14:paraId="09B8084B" w14:textId="77777777" w:rsidR="00567FEB" w:rsidRPr="000F3696" w:rsidRDefault="00567FEB" w:rsidP="000F3696">
      <w:pPr>
        <w:pStyle w:val="Note"/>
        <w:autoSpaceDE w:val="0"/>
        <w:autoSpaceDN w:val="0"/>
        <w:adjustRightInd w:val="0"/>
        <w:rPr>
          <w:szCs w:val="24"/>
        </w:rPr>
      </w:pPr>
      <w:r w:rsidRPr="000F3696">
        <w:rPr>
          <w:szCs w:val="24"/>
        </w:rPr>
        <w:t xml:space="preserve">Note 1 to entry: When the resolution of an alpha plane differs from that of the master image, MIAF renderers are expected to rescale the alpha plane to the resolution of the master image, but the rescaling operation is not specified exactly and thus the exact behaviour of different MIAF renderer implementations </w:t>
      </w:r>
      <w:r w:rsidR="00D76698" w:rsidRPr="000F3696">
        <w:rPr>
          <w:szCs w:val="24"/>
        </w:rPr>
        <w:t>can</w:t>
      </w:r>
      <w:r w:rsidRPr="000F3696">
        <w:rPr>
          <w:szCs w:val="24"/>
        </w:rPr>
        <w:t xml:space="preserve"> differ.</w:t>
      </w:r>
    </w:p>
    <w:p w14:paraId="7422D7D2" w14:textId="77777777" w:rsidR="00567FEB" w:rsidRPr="000F3696" w:rsidRDefault="00567FEB" w:rsidP="000F3696">
      <w:pPr>
        <w:pStyle w:val="TermNum0"/>
        <w:autoSpaceDE w:val="0"/>
        <w:autoSpaceDN w:val="0"/>
        <w:adjustRightInd w:val="0"/>
        <w:rPr>
          <w:szCs w:val="24"/>
        </w:rPr>
      </w:pPr>
      <w:r w:rsidRPr="000F3696">
        <w:rPr>
          <w:szCs w:val="24"/>
        </w:rPr>
        <w:t>3.2</w:t>
      </w:r>
    </w:p>
    <w:p w14:paraId="77BE846D" w14:textId="77777777" w:rsidR="00567FEB" w:rsidRPr="000F3696" w:rsidRDefault="00567FEB" w:rsidP="000F3696">
      <w:pPr>
        <w:pStyle w:val="Terms"/>
        <w:autoSpaceDE w:val="0"/>
        <w:autoSpaceDN w:val="0"/>
        <w:adjustRightInd w:val="0"/>
        <w:rPr>
          <w:szCs w:val="24"/>
        </w:rPr>
      </w:pPr>
      <w:r w:rsidRPr="000F3696">
        <w:rPr>
          <w:szCs w:val="24"/>
        </w:rPr>
        <w:t>depth map</w:t>
      </w:r>
    </w:p>
    <w:p w14:paraId="62EB5496" w14:textId="77777777" w:rsidR="00567FEB" w:rsidRPr="000F3696" w:rsidRDefault="00567FEB" w:rsidP="000F3696">
      <w:pPr>
        <w:pStyle w:val="Definition"/>
        <w:autoSpaceDE w:val="0"/>
        <w:autoSpaceDN w:val="0"/>
        <w:adjustRightInd w:val="0"/>
        <w:rPr>
          <w:szCs w:val="24"/>
        </w:rPr>
      </w:pPr>
      <w:r w:rsidRPr="000F3696">
        <w:rPr>
          <w:szCs w:val="24"/>
        </w:rPr>
        <w:t>image that contains information relating to the distance of the surfaces of scene objects from a viewpoint</w:t>
      </w:r>
    </w:p>
    <w:p w14:paraId="7918FC98" w14:textId="77777777" w:rsidR="00567FEB" w:rsidRPr="000F3696" w:rsidRDefault="00567FEB" w:rsidP="000F3696">
      <w:pPr>
        <w:pStyle w:val="TermNum0"/>
        <w:autoSpaceDE w:val="0"/>
        <w:autoSpaceDN w:val="0"/>
        <w:adjustRightInd w:val="0"/>
        <w:rPr>
          <w:szCs w:val="24"/>
        </w:rPr>
      </w:pPr>
      <w:r w:rsidRPr="000F3696">
        <w:rPr>
          <w:szCs w:val="24"/>
        </w:rPr>
        <w:t>3.3</w:t>
      </w:r>
    </w:p>
    <w:p w14:paraId="4E9F47F5" w14:textId="77777777" w:rsidR="00567FEB" w:rsidRPr="000F3696" w:rsidRDefault="00567FEB" w:rsidP="000F3696">
      <w:pPr>
        <w:pStyle w:val="Terms"/>
        <w:autoSpaceDE w:val="0"/>
        <w:autoSpaceDN w:val="0"/>
        <w:adjustRightInd w:val="0"/>
        <w:rPr>
          <w:szCs w:val="24"/>
        </w:rPr>
      </w:pPr>
      <w:r w:rsidRPr="000F3696">
        <w:rPr>
          <w:szCs w:val="24"/>
        </w:rPr>
        <w:t>MIAF application brand</w:t>
      </w:r>
    </w:p>
    <w:p w14:paraId="4F985BD8" w14:textId="24572AED" w:rsidR="00567FEB" w:rsidRPr="000F3696" w:rsidRDefault="00567FEB" w:rsidP="000F3696">
      <w:pPr>
        <w:pStyle w:val="Definition"/>
        <w:autoSpaceDE w:val="0"/>
        <w:autoSpaceDN w:val="0"/>
        <w:adjustRightInd w:val="0"/>
        <w:rPr>
          <w:szCs w:val="24"/>
        </w:rPr>
      </w:pPr>
      <w:r w:rsidRPr="000F3696">
        <w:rPr>
          <w:szCs w:val="24"/>
        </w:rPr>
        <w:t xml:space="preserve">brand indicating that a </w:t>
      </w:r>
      <w:r w:rsidRPr="000F3696">
        <w:rPr>
          <w:i/>
          <w:szCs w:val="24"/>
        </w:rPr>
        <w:t>MIAF file</w:t>
      </w:r>
      <w:r w:rsidRPr="000F3696">
        <w:rPr>
          <w:szCs w:val="24"/>
        </w:rPr>
        <w:t xml:space="preserve"> </w:t>
      </w:r>
      <w:r w:rsidR="007A6D48" w:rsidRPr="000F3696">
        <w:rPr>
          <w:szCs w:val="24"/>
        </w:rPr>
        <w:t>(</w:t>
      </w:r>
      <w:r w:rsidR="007A6D48" w:rsidRPr="000F3696">
        <w:rPr>
          <w:rStyle w:val="citesec"/>
          <w:shd w:val="clear" w:color="auto" w:fill="auto"/>
        </w:rPr>
        <w:t>3.5</w:t>
      </w:r>
      <w:r w:rsidR="007A6D48" w:rsidRPr="000F3696">
        <w:rPr>
          <w:szCs w:val="24"/>
        </w:rPr>
        <w:t xml:space="preserve">) </w:t>
      </w:r>
      <w:r w:rsidRPr="000F3696">
        <w:rPr>
          <w:szCs w:val="24"/>
        </w:rPr>
        <w:t xml:space="preserve">conforms to </w:t>
      </w:r>
      <w:ins w:id="5" w:author="Amd2" w:date="2023-01-31T07:20:00Z">
        <w:r w:rsidR="005659DE" w:rsidRPr="005659DE">
          <w:rPr>
            <w:szCs w:val="24"/>
          </w:rPr>
          <w:t>additional requirements that apply to all</w:t>
        </w:r>
        <w:r w:rsidR="005659DE">
          <w:rPr>
            <w:szCs w:val="24"/>
          </w:rPr>
          <w:t xml:space="preserve"> </w:t>
        </w:r>
      </w:ins>
      <w:del w:id="6" w:author="Amd2" w:date="2023-01-31T07:20:00Z">
        <w:r w:rsidRPr="000F3696" w:rsidDel="005659DE">
          <w:rPr>
            <w:szCs w:val="24"/>
          </w:rPr>
          <w:delText xml:space="preserve">a specific </w:delText>
        </w:r>
      </w:del>
      <w:r w:rsidRPr="000F3696">
        <w:rPr>
          <w:i/>
          <w:szCs w:val="24"/>
        </w:rPr>
        <w:t>MIAF profile</w:t>
      </w:r>
      <w:ins w:id="7" w:author="Amd2" w:date="2023-01-31T07:20:00Z">
        <w:r w:rsidR="005659DE">
          <w:rPr>
            <w:i/>
            <w:szCs w:val="24"/>
          </w:rPr>
          <w:t>s</w:t>
        </w:r>
      </w:ins>
      <w:r w:rsidRPr="000F3696">
        <w:rPr>
          <w:szCs w:val="24"/>
        </w:rPr>
        <w:t xml:space="preserve"> </w:t>
      </w:r>
      <w:r w:rsidR="00064D34" w:rsidRPr="000F3696">
        <w:rPr>
          <w:szCs w:val="24"/>
        </w:rPr>
        <w:t>(</w:t>
      </w:r>
      <w:r w:rsidR="00064D34" w:rsidRPr="000F3696">
        <w:rPr>
          <w:rStyle w:val="citesec"/>
          <w:shd w:val="clear" w:color="auto" w:fill="auto"/>
        </w:rPr>
        <w:t>3.8</w:t>
      </w:r>
      <w:r w:rsidR="00064D34" w:rsidRPr="000F3696">
        <w:rPr>
          <w:szCs w:val="24"/>
        </w:rPr>
        <w:t xml:space="preserve">) </w:t>
      </w:r>
      <w:r w:rsidRPr="000F3696">
        <w:rPr>
          <w:szCs w:val="24"/>
        </w:rPr>
        <w:t xml:space="preserve">and that </w:t>
      </w:r>
      <w:r w:rsidRPr="000F3696">
        <w:rPr>
          <w:i/>
          <w:szCs w:val="24"/>
        </w:rPr>
        <w:t>MIAF readers</w:t>
      </w:r>
      <w:r w:rsidRPr="000F3696">
        <w:rPr>
          <w:szCs w:val="24"/>
        </w:rPr>
        <w:t xml:space="preserve"> </w:t>
      </w:r>
      <w:r w:rsidR="00064D34" w:rsidRPr="000F3696">
        <w:rPr>
          <w:szCs w:val="24"/>
        </w:rPr>
        <w:t>(</w:t>
      </w:r>
      <w:r w:rsidR="00064D34" w:rsidRPr="000F3696">
        <w:rPr>
          <w:rStyle w:val="citesec"/>
          <w:shd w:val="clear" w:color="auto" w:fill="auto"/>
        </w:rPr>
        <w:t>3.9</w:t>
      </w:r>
      <w:r w:rsidR="00064D34" w:rsidRPr="000F3696">
        <w:rPr>
          <w:szCs w:val="24"/>
        </w:rPr>
        <w:t xml:space="preserve">) </w:t>
      </w:r>
      <w:r w:rsidRPr="000F3696">
        <w:rPr>
          <w:szCs w:val="24"/>
        </w:rPr>
        <w:t xml:space="preserve">and </w:t>
      </w:r>
      <w:r w:rsidRPr="000F3696">
        <w:rPr>
          <w:i/>
          <w:szCs w:val="24"/>
        </w:rPr>
        <w:t>MIAF renderers</w:t>
      </w:r>
      <w:r w:rsidRPr="000F3696">
        <w:rPr>
          <w:szCs w:val="24"/>
        </w:rPr>
        <w:t xml:space="preserve"> </w:t>
      </w:r>
      <w:r w:rsidR="00064D34" w:rsidRPr="000F3696">
        <w:rPr>
          <w:szCs w:val="24"/>
        </w:rPr>
        <w:t>(</w:t>
      </w:r>
      <w:r w:rsidR="00064D34" w:rsidRPr="000F3696">
        <w:rPr>
          <w:rStyle w:val="citesec"/>
          <w:shd w:val="clear" w:color="auto" w:fill="auto"/>
        </w:rPr>
        <w:t>3.12</w:t>
      </w:r>
      <w:r w:rsidR="00064D34" w:rsidRPr="000F3696">
        <w:rPr>
          <w:szCs w:val="24"/>
        </w:rPr>
        <w:t xml:space="preserve">) </w:t>
      </w:r>
      <w:r w:rsidRPr="000F3696">
        <w:rPr>
          <w:szCs w:val="24"/>
        </w:rPr>
        <w:t xml:space="preserve">that </w:t>
      </w:r>
      <w:del w:id="8" w:author="Amd2" w:date="2023-01-31T07:22:00Z">
        <w:r w:rsidRPr="000F3696" w:rsidDel="005659DE">
          <w:rPr>
            <w:szCs w:val="24"/>
          </w:rPr>
          <w:delText xml:space="preserve">only </w:delText>
        </w:r>
      </w:del>
      <w:r w:rsidRPr="000F3696">
        <w:rPr>
          <w:szCs w:val="24"/>
        </w:rPr>
        <w:t xml:space="preserve">implement </w:t>
      </w:r>
      <w:ins w:id="9" w:author="Amd2" w:date="2023-01-31T07:23:00Z">
        <w:r w:rsidR="005659DE" w:rsidRPr="005659DE">
          <w:rPr>
            <w:szCs w:val="24"/>
          </w:rPr>
          <w:t>these requirements may</w:t>
        </w:r>
      </w:ins>
      <w:del w:id="10" w:author="Amd2" w:date="2023-01-31T07:23:00Z">
        <w:r w:rsidRPr="000F3696" w:rsidDel="005659DE">
          <w:rPr>
            <w:szCs w:val="24"/>
          </w:rPr>
          <w:delText>the features required by that MIAF profile can</w:delText>
        </w:r>
      </w:del>
      <w:r w:rsidRPr="000F3696">
        <w:rPr>
          <w:szCs w:val="24"/>
        </w:rPr>
        <w:t xml:space="preserve"> process the MIAF file</w:t>
      </w:r>
    </w:p>
    <w:p w14:paraId="23083F25" w14:textId="77777777" w:rsidR="00567FEB" w:rsidRPr="000F3696" w:rsidRDefault="00567FEB" w:rsidP="000F3696">
      <w:pPr>
        <w:pStyle w:val="TermNum0"/>
        <w:autoSpaceDE w:val="0"/>
        <w:autoSpaceDN w:val="0"/>
        <w:adjustRightInd w:val="0"/>
        <w:rPr>
          <w:szCs w:val="24"/>
        </w:rPr>
      </w:pPr>
      <w:r w:rsidRPr="000F3696">
        <w:rPr>
          <w:szCs w:val="24"/>
        </w:rPr>
        <w:t>3.4</w:t>
      </w:r>
    </w:p>
    <w:p w14:paraId="0E6B2179" w14:textId="77777777" w:rsidR="00567FEB" w:rsidRPr="000F3696" w:rsidRDefault="00567FEB" w:rsidP="000F3696">
      <w:pPr>
        <w:pStyle w:val="Terms"/>
        <w:autoSpaceDE w:val="0"/>
        <w:autoSpaceDN w:val="0"/>
        <w:adjustRightInd w:val="0"/>
        <w:rPr>
          <w:szCs w:val="24"/>
        </w:rPr>
      </w:pPr>
      <w:r w:rsidRPr="000F3696">
        <w:rPr>
          <w:szCs w:val="24"/>
        </w:rPr>
        <w:t>MIAF auxiliary image item</w:t>
      </w:r>
    </w:p>
    <w:p w14:paraId="3EEFC6D2" w14:textId="77777777" w:rsidR="00567FEB" w:rsidRPr="000F3696" w:rsidRDefault="00567FEB" w:rsidP="000F3696">
      <w:pPr>
        <w:pStyle w:val="Definition"/>
        <w:autoSpaceDE w:val="0"/>
        <w:autoSpaceDN w:val="0"/>
        <w:adjustRightInd w:val="0"/>
        <w:rPr>
          <w:szCs w:val="24"/>
        </w:rPr>
      </w:pPr>
      <w:r w:rsidRPr="000F3696">
        <w:rPr>
          <w:szCs w:val="24"/>
        </w:rPr>
        <w:t>image item that provides auxiliary visual information but is not normally independently rendered</w:t>
      </w:r>
    </w:p>
    <w:p w14:paraId="0FAB320B" w14:textId="77777777" w:rsidR="00567FEB" w:rsidRPr="000F3696" w:rsidRDefault="00567FEB" w:rsidP="000F3696">
      <w:pPr>
        <w:pStyle w:val="Note"/>
        <w:autoSpaceDE w:val="0"/>
        <w:autoSpaceDN w:val="0"/>
        <w:adjustRightInd w:val="0"/>
        <w:rPr>
          <w:szCs w:val="24"/>
        </w:rPr>
      </w:pPr>
      <w:r w:rsidRPr="000F3696">
        <w:rPr>
          <w:szCs w:val="24"/>
        </w:rPr>
        <w:lastRenderedPageBreak/>
        <w:t xml:space="preserve">Note 1 to entry: The requirements are in </w:t>
      </w:r>
      <w:r w:rsidR="00D76698" w:rsidRPr="000F3696">
        <w:rPr>
          <w:szCs w:val="24"/>
        </w:rPr>
        <w:t>sub</w:t>
      </w:r>
      <w:r w:rsidRPr="000F3696">
        <w:rPr>
          <w:szCs w:val="24"/>
        </w:rPr>
        <w:t xml:space="preserve">clause </w:t>
      </w:r>
      <w:r w:rsidRPr="000F3696">
        <w:rPr>
          <w:rStyle w:val="citesec"/>
          <w:szCs w:val="24"/>
          <w:shd w:val="clear" w:color="auto" w:fill="auto"/>
        </w:rPr>
        <w:t>7.3.5</w:t>
      </w:r>
      <w:r w:rsidRPr="000F3696">
        <w:rPr>
          <w:szCs w:val="24"/>
        </w:rPr>
        <w:t>.</w:t>
      </w:r>
    </w:p>
    <w:p w14:paraId="35AB9BF9" w14:textId="77777777" w:rsidR="00567FEB" w:rsidRPr="000F3696" w:rsidRDefault="00567FEB" w:rsidP="000F3696">
      <w:pPr>
        <w:pStyle w:val="TermNum0"/>
        <w:autoSpaceDE w:val="0"/>
        <w:autoSpaceDN w:val="0"/>
        <w:adjustRightInd w:val="0"/>
        <w:rPr>
          <w:szCs w:val="24"/>
        </w:rPr>
      </w:pPr>
      <w:r w:rsidRPr="000F3696">
        <w:rPr>
          <w:szCs w:val="24"/>
        </w:rPr>
        <w:t>3.5</w:t>
      </w:r>
    </w:p>
    <w:p w14:paraId="138B8058" w14:textId="77777777" w:rsidR="00567FEB" w:rsidRPr="000F3696" w:rsidRDefault="00567FEB" w:rsidP="000F3696">
      <w:pPr>
        <w:pStyle w:val="Terms"/>
        <w:autoSpaceDE w:val="0"/>
        <w:autoSpaceDN w:val="0"/>
        <w:adjustRightInd w:val="0"/>
        <w:rPr>
          <w:szCs w:val="24"/>
        </w:rPr>
      </w:pPr>
      <w:r w:rsidRPr="000F3696">
        <w:rPr>
          <w:szCs w:val="24"/>
        </w:rPr>
        <w:t>MIAF file</w:t>
      </w:r>
    </w:p>
    <w:p w14:paraId="69C75E1F" w14:textId="77777777" w:rsidR="00567FEB" w:rsidRPr="000F3696" w:rsidRDefault="00567FEB" w:rsidP="000F3696">
      <w:pPr>
        <w:pStyle w:val="Definition"/>
        <w:autoSpaceDE w:val="0"/>
        <w:autoSpaceDN w:val="0"/>
        <w:adjustRightInd w:val="0"/>
        <w:rPr>
          <w:szCs w:val="24"/>
        </w:rPr>
      </w:pPr>
      <w:r w:rsidRPr="000F3696">
        <w:rPr>
          <w:szCs w:val="24"/>
        </w:rPr>
        <w:t>file containing one or more image and/or image sequence and/or video tracks</w:t>
      </w:r>
    </w:p>
    <w:p w14:paraId="2072C745" w14:textId="77777777" w:rsidR="00567FEB" w:rsidRPr="000F3696" w:rsidRDefault="00567FEB" w:rsidP="000F3696">
      <w:pPr>
        <w:pStyle w:val="Note"/>
        <w:autoSpaceDE w:val="0"/>
        <w:autoSpaceDN w:val="0"/>
        <w:adjustRightInd w:val="0"/>
        <w:rPr>
          <w:szCs w:val="24"/>
        </w:rPr>
      </w:pPr>
      <w:r w:rsidRPr="000F3696">
        <w:rPr>
          <w:szCs w:val="24"/>
        </w:rPr>
        <w:t xml:space="preserve">Note 1 to entry: A MIAF file is constrained to conform to </w:t>
      </w:r>
      <w:r w:rsidRPr="000F3696">
        <w:rPr>
          <w:rStyle w:val="citesec"/>
          <w:szCs w:val="24"/>
          <w:shd w:val="clear" w:color="auto" w:fill="auto"/>
        </w:rPr>
        <w:t>clause 7</w:t>
      </w:r>
      <w:r w:rsidRPr="000F3696">
        <w:rPr>
          <w:szCs w:val="24"/>
        </w:rPr>
        <w:t>.</w:t>
      </w:r>
    </w:p>
    <w:p w14:paraId="6E536D24" w14:textId="77777777" w:rsidR="00567FEB" w:rsidRPr="000F3696" w:rsidRDefault="00567FEB" w:rsidP="000F3696">
      <w:pPr>
        <w:pStyle w:val="TermNum0"/>
        <w:autoSpaceDE w:val="0"/>
        <w:autoSpaceDN w:val="0"/>
        <w:adjustRightInd w:val="0"/>
        <w:rPr>
          <w:szCs w:val="24"/>
        </w:rPr>
      </w:pPr>
      <w:r w:rsidRPr="000F3696">
        <w:rPr>
          <w:szCs w:val="24"/>
        </w:rPr>
        <w:t>3.6</w:t>
      </w:r>
    </w:p>
    <w:p w14:paraId="118EFE6F" w14:textId="77777777" w:rsidR="00567FEB" w:rsidRPr="000F3696" w:rsidRDefault="00567FEB" w:rsidP="000F3696">
      <w:pPr>
        <w:pStyle w:val="Terms"/>
        <w:autoSpaceDE w:val="0"/>
        <w:autoSpaceDN w:val="0"/>
        <w:adjustRightInd w:val="0"/>
        <w:rPr>
          <w:szCs w:val="24"/>
        </w:rPr>
      </w:pPr>
      <w:r w:rsidRPr="000F3696">
        <w:rPr>
          <w:szCs w:val="24"/>
        </w:rPr>
        <w:t>MIAF master image item</w:t>
      </w:r>
    </w:p>
    <w:p w14:paraId="35C3A1A5" w14:textId="77777777" w:rsidR="00567FEB" w:rsidRPr="000F3696" w:rsidRDefault="00567FEB" w:rsidP="000F3696">
      <w:pPr>
        <w:pStyle w:val="Definition"/>
        <w:autoSpaceDE w:val="0"/>
        <w:autoSpaceDN w:val="0"/>
        <w:adjustRightInd w:val="0"/>
        <w:rPr>
          <w:szCs w:val="24"/>
        </w:rPr>
      </w:pPr>
      <w:r w:rsidRPr="000F3696">
        <w:rPr>
          <w:szCs w:val="24"/>
        </w:rPr>
        <w:t>image item that may be rendered</w:t>
      </w:r>
    </w:p>
    <w:p w14:paraId="2D1D0F0F" w14:textId="77777777" w:rsidR="00567FEB" w:rsidRPr="000F3696" w:rsidRDefault="00567FEB" w:rsidP="000F3696">
      <w:pPr>
        <w:pStyle w:val="TermNum0"/>
        <w:autoSpaceDE w:val="0"/>
        <w:autoSpaceDN w:val="0"/>
        <w:adjustRightInd w:val="0"/>
        <w:rPr>
          <w:szCs w:val="24"/>
        </w:rPr>
      </w:pPr>
      <w:r w:rsidRPr="000F3696">
        <w:rPr>
          <w:szCs w:val="24"/>
        </w:rPr>
        <w:t>3.7</w:t>
      </w:r>
    </w:p>
    <w:p w14:paraId="4ED77D4D" w14:textId="77777777" w:rsidR="00567FEB" w:rsidRPr="000F3696" w:rsidRDefault="00567FEB" w:rsidP="000F3696">
      <w:pPr>
        <w:pStyle w:val="Terms"/>
        <w:autoSpaceDE w:val="0"/>
        <w:autoSpaceDN w:val="0"/>
        <w:adjustRightInd w:val="0"/>
        <w:rPr>
          <w:szCs w:val="24"/>
        </w:rPr>
      </w:pPr>
      <w:r w:rsidRPr="000F3696">
        <w:rPr>
          <w:szCs w:val="24"/>
        </w:rPr>
        <w:t>MIAF image item</w:t>
      </w:r>
    </w:p>
    <w:p w14:paraId="3BEEDE6C" w14:textId="77777777" w:rsidR="00567FEB" w:rsidRPr="000F3696" w:rsidRDefault="00567FEB" w:rsidP="000F3696">
      <w:pPr>
        <w:pStyle w:val="Definition"/>
        <w:autoSpaceDE w:val="0"/>
        <w:autoSpaceDN w:val="0"/>
        <w:adjustRightInd w:val="0"/>
        <w:rPr>
          <w:szCs w:val="24"/>
        </w:rPr>
      </w:pPr>
      <w:r w:rsidRPr="000F3696">
        <w:rPr>
          <w:i/>
          <w:szCs w:val="24"/>
        </w:rPr>
        <w:t>MIAF master image item</w:t>
      </w:r>
      <w:r w:rsidR="007A6D48" w:rsidRPr="000F3696">
        <w:rPr>
          <w:szCs w:val="24"/>
        </w:rPr>
        <w:t xml:space="preserve"> (</w:t>
      </w:r>
      <w:r w:rsidR="007A6D48" w:rsidRPr="000F3696">
        <w:rPr>
          <w:rStyle w:val="citesec"/>
          <w:shd w:val="clear" w:color="auto" w:fill="auto"/>
        </w:rPr>
        <w:t>3.6</w:t>
      </w:r>
      <w:r w:rsidR="007A6D48" w:rsidRPr="000F3696">
        <w:rPr>
          <w:szCs w:val="24"/>
        </w:rPr>
        <w:t>)</w:t>
      </w:r>
      <w:r w:rsidRPr="000F3696">
        <w:rPr>
          <w:szCs w:val="24"/>
        </w:rPr>
        <w:t xml:space="preserve">, </w:t>
      </w:r>
      <w:r w:rsidRPr="000F3696">
        <w:rPr>
          <w:i/>
          <w:szCs w:val="24"/>
        </w:rPr>
        <w:t>MIAF auxiliary image item</w:t>
      </w:r>
      <w:r w:rsidRPr="000F3696">
        <w:rPr>
          <w:szCs w:val="24"/>
        </w:rPr>
        <w:t xml:space="preserve"> </w:t>
      </w:r>
      <w:r w:rsidR="00D76698" w:rsidRPr="000F3696">
        <w:rPr>
          <w:szCs w:val="24"/>
        </w:rPr>
        <w:t>(</w:t>
      </w:r>
      <w:r w:rsidR="00D76698" w:rsidRPr="000F3696">
        <w:rPr>
          <w:rStyle w:val="citesec"/>
          <w:shd w:val="clear" w:color="auto" w:fill="auto"/>
        </w:rPr>
        <w:t>3.4</w:t>
      </w:r>
      <w:r w:rsidR="00D76698" w:rsidRPr="000F3696">
        <w:rPr>
          <w:szCs w:val="24"/>
        </w:rPr>
        <w:t xml:space="preserve">) </w:t>
      </w:r>
      <w:r w:rsidRPr="000F3696">
        <w:rPr>
          <w:szCs w:val="24"/>
        </w:rPr>
        <w:t xml:space="preserve">or </w:t>
      </w:r>
      <w:r w:rsidRPr="000F3696">
        <w:rPr>
          <w:i/>
          <w:szCs w:val="24"/>
        </w:rPr>
        <w:t>MIAF thumbnail image item</w:t>
      </w:r>
      <w:r w:rsidR="00064D34" w:rsidRPr="000F3696">
        <w:rPr>
          <w:i/>
          <w:szCs w:val="24"/>
        </w:rPr>
        <w:t xml:space="preserve"> </w:t>
      </w:r>
      <w:r w:rsidR="00064D34" w:rsidRPr="000F3696">
        <w:rPr>
          <w:szCs w:val="24"/>
        </w:rPr>
        <w:t>(</w:t>
      </w:r>
      <w:r w:rsidR="00064D34" w:rsidRPr="000F3696">
        <w:rPr>
          <w:rStyle w:val="citesec"/>
          <w:shd w:val="clear" w:color="auto" w:fill="auto"/>
        </w:rPr>
        <w:t>3.10</w:t>
      </w:r>
      <w:r w:rsidR="00064D34" w:rsidRPr="000F3696">
        <w:rPr>
          <w:szCs w:val="24"/>
        </w:rPr>
        <w:t>)</w:t>
      </w:r>
    </w:p>
    <w:p w14:paraId="55D79AD7" w14:textId="77777777" w:rsidR="00567FEB" w:rsidRPr="000F3696" w:rsidRDefault="00567FEB" w:rsidP="000F3696">
      <w:pPr>
        <w:pStyle w:val="TermNum0"/>
        <w:autoSpaceDE w:val="0"/>
        <w:autoSpaceDN w:val="0"/>
        <w:adjustRightInd w:val="0"/>
        <w:rPr>
          <w:szCs w:val="24"/>
        </w:rPr>
      </w:pPr>
      <w:r w:rsidRPr="000F3696">
        <w:rPr>
          <w:szCs w:val="24"/>
        </w:rPr>
        <w:t>3.8</w:t>
      </w:r>
    </w:p>
    <w:p w14:paraId="4B5C207E" w14:textId="77777777" w:rsidR="00567FEB" w:rsidRPr="000F3696" w:rsidRDefault="00567FEB" w:rsidP="000F3696">
      <w:pPr>
        <w:pStyle w:val="Terms"/>
        <w:autoSpaceDE w:val="0"/>
        <w:autoSpaceDN w:val="0"/>
        <w:adjustRightInd w:val="0"/>
        <w:rPr>
          <w:szCs w:val="24"/>
        </w:rPr>
      </w:pPr>
      <w:r w:rsidRPr="000F3696">
        <w:rPr>
          <w:szCs w:val="24"/>
        </w:rPr>
        <w:t>MIAF profile</w:t>
      </w:r>
    </w:p>
    <w:p w14:paraId="28575B51" w14:textId="77777777" w:rsidR="00567FEB" w:rsidRPr="000F3696" w:rsidRDefault="00567FEB" w:rsidP="000F3696">
      <w:pPr>
        <w:pStyle w:val="Definition"/>
        <w:autoSpaceDE w:val="0"/>
        <w:autoSpaceDN w:val="0"/>
        <w:adjustRightInd w:val="0"/>
        <w:rPr>
          <w:szCs w:val="24"/>
        </w:rPr>
      </w:pPr>
      <w:r w:rsidRPr="000F3696">
        <w:rPr>
          <w:szCs w:val="24"/>
        </w:rPr>
        <w:t xml:space="preserve">set of restrictions on a </w:t>
      </w:r>
      <w:r w:rsidR="007A6D48" w:rsidRPr="000F3696">
        <w:rPr>
          <w:i/>
          <w:szCs w:val="24"/>
        </w:rPr>
        <w:t>MIAF file</w:t>
      </w:r>
      <w:r w:rsidR="007A6D48" w:rsidRPr="000F3696">
        <w:rPr>
          <w:szCs w:val="24"/>
        </w:rPr>
        <w:t xml:space="preserve"> (</w:t>
      </w:r>
      <w:r w:rsidR="007A6D48" w:rsidRPr="000F3696">
        <w:rPr>
          <w:rStyle w:val="citesec"/>
          <w:shd w:val="clear" w:color="auto" w:fill="auto"/>
        </w:rPr>
        <w:t>3.5</w:t>
      </w:r>
      <w:r w:rsidR="007A6D48" w:rsidRPr="000F3696">
        <w:rPr>
          <w:szCs w:val="24"/>
        </w:rPr>
        <w:t>)</w:t>
      </w:r>
    </w:p>
    <w:p w14:paraId="3A56E83A" w14:textId="77777777" w:rsidR="00567FEB" w:rsidRPr="000F3696" w:rsidRDefault="00567FEB" w:rsidP="000F3696">
      <w:pPr>
        <w:pStyle w:val="Note"/>
        <w:tabs>
          <w:tab w:val="left" w:pos="2430"/>
        </w:tabs>
        <w:autoSpaceDE w:val="0"/>
        <w:autoSpaceDN w:val="0"/>
        <w:adjustRightInd w:val="0"/>
        <w:rPr>
          <w:szCs w:val="24"/>
        </w:rPr>
      </w:pPr>
      <w:r w:rsidRPr="000F3696">
        <w:rPr>
          <w:szCs w:val="24"/>
        </w:rPr>
        <w:t>Note 1 to entry: These are typically restrictions on the media coding format/profile/level, content protection scheme, or on quantitative measures. MIAF profiles enable interoperability between MIAF files and MIAF readers.</w:t>
      </w:r>
    </w:p>
    <w:p w14:paraId="3317BC95" w14:textId="77777777" w:rsidR="00567FEB" w:rsidRPr="000F3696" w:rsidRDefault="00567FEB" w:rsidP="000F3696">
      <w:pPr>
        <w:pStyle w:val="Note"/>
        <w:tabs>
          <w:tab w:val="left" w:pos="2430"/>
        </w:tabs>
        <w:autoSpaceDE w:val="0"/>
        <w:autoSpaceDN w:val="0"/>
        <w:adjustRightInd w:val="0"/>
        <w:rPr>
          <w:szCs w:val="24"/>
        </w:rPr>
      </w:pPr>
      <w:r w:rsidRPr="000F3696">
        <w:rPr>
          <w:szCs w:val="24"/>
        </w:rPr>
        <w:t>Note 2 to entry: A MIAF file may conform to multiple MIAF profiles. A MIAF reader or MIAF renderer may be capable of processing one or more MIAF profiles.</w:t>
      </w:r>
    </w:p>
    <w:p w14:paraId="30AA6CDB" w14:textId="77777777" w:rsidR="00567FEB" w:rsidRPr="000F3696" w:rsidRDefault="00567FEB" w:rsidP="000F3696">
      <w:pPr>
        <w:pStyle w:val="TermNum0"/>
        <w:autoSpaceDE w:val="0"/>
        <w:autoSpaceDN w:val="0"/>
        <w:adjustRightInd w:val="0"/>
        <w:rPr>
          <w:szCs w:val="24"/>
        </w:rPr>
      </w:pPr>
      <w:r w:rsidRPr="000F3696">
        <w:rPr>
          <w:szCs w:val="24"/>
        </w:rPr>
        <w:t>3.9</w:t>
      </w:r>
    </w:p>
    <w:p w14:paraId="151EE767" w14:textId="77777777" w:rsidR="00567FEB" w:rsidRPr="000F3696" w:rsidRDefault="00567FEB" w:rsidP="000F3696">
      <w:pPr>
        <w:pStyle w:val="Terms"/>
        <w:autoSpaceDE w:val="0"/>
        <w:autoSpaceDN w:val="0"/>
        <w:adjustRightInd w:val="0"/>
        <w:rPr>
          <w:szCs w:val="24"/>
        </w:rPr>
      </w:pPr>
      <w:r w:rsidRPr="000F3696">
        <w:rPr>
          <w:szCs w:val="24"/>
        </w:rPr>
        <w:t>MIAF reader</w:t>
      </w:r>
    </w:p>
    <w:p w14:paraId="5DA005BA" w14:textId="77777777" w:rsidR="00567FEB" w:rsidRPr="000F3696" w:rsidRDefault="00567FEB" w:rsidP="000F3696">
      <w:pPr>
        <w:pStyle w:val="Definition"/>
        <w:autoSpaceDE w:val="0"/>
        <w:autoSpaceDN w:val="0"/>
        <w:adjustRightInd w:val="0"/>
        <w:rPr>
          <w:szCs w:val="24"/>
        </w:rPr>
      </w:pPr>
      <w:r w:rsidRPr="000F3696">
        <w:rPr>
          <w:szCs w:val="24"/>
        </w:rPr>
        <w:t xml:space="preserve">entity that reads and parses </w:t>
      </w:r>
      <w:r w:rsidR="007A6D48" w:rsidRPr="000F3696">
        <w:rPr>
          <w:i/>
          <w:szCs w:val="24"/>
        </w:rPr>
        <w:t>MIAF files</w:t>
      </w:r>
      <w:r w:rsidR="007A6D48" w:rsidRPr="000F3696">
        <w:rPr>
          <w:szCs w:val="24"/>
        </w:rPr>
        <w:t xml:space="preserve"> (</w:t>
      </w:r>
      <w:r w:rsidR="007A6D48" w:rsidRPr="000F3696">
        <w:rPr>
          <w:rStyle w:val="citesec"/>
          <w:shd w:val="clear" w:color="auto" w:fill="auto"/>
        </w:rPr>
        <w:t>3.5</w:t>
      </w:r>
      <w:r w:rsidR="007A6D48" w:rsidRPr="000F3696">
        <w:rPr>
          <w:szCs w:val="24"/>
        </w:rPr>
        <w:t>)</w:t>
      </w:r>
      <w:r w:rsidRPr="000F3696">
        <w:rPr>
          <w:szCs w:val="24"/>
        </w:rPr>
        <w:t>, identifies the type of image coding and metadata, and decodes the coded streams for the coding types/profiles/levels that it supports</w:t>
      </w:r>
    </w:p>
    <w:p w14:paraId="5F0889F5" w14:textId="77777777" w:rsidR="00567FEB" w:rsidRPr="000F3696" w:rsidRDefault="00567FEB" w:rsidP="000F3696">
      <w:pPr>
        <w:pStyle w:val="TermNum0"/>
        <w:autoSpaceDE w:val="0"/>
        <w:autoSpaceDN w:val="0"/>
        <w:adjustRightInd w:val="0"/>
        <w:rPr>
          <w:szCs w:val="24"/>
        </w:rPr>
      </w:pPr>
      <w:r w:rsidRPr="000F3696">
        <w:rPr>
          <w:szCs w:val="24"/>
        </w:rPr>
        <w:t>3.10</w:t>
      </w:r>
    </w:p>
    <w:p w14:paraId="65A17097" w14:textId="77777777" w:rsidR="00567FEB" w:rsidRPr="000F3696" w:rsidRDefault="00567FEB" w:rsidP="000F3696">
      <w:pPr>
        <w:pStyle w:val="Terms"/>
        <w:autoSpaceDE w:val="0"/>
        <w:autoSpaceDN w:val="0"/>
        <w:adjustRightInd w:val="0"/>
        <w:rPr>
          <w:szCs w:val="24"/>
        </w:rPr>
      </w:pPr>
      <w:r w:rsidRPr="000F3696">
        <w:rPr>
          <w:szCs w:val="24"/>
        </w:rPr>
        <w:t>MIAF thumbnail image item</w:t>
      </w:r>
    </w:p>
    <w:p w14:paraId="7D6942F8" w14:textId="77777777" w:rsidR="00567FEB" w:rsidRPr="000F3696" w:rsidRDefault="00567FEB" w:rsidP="000F3696">
      <w:pPr>
        <w:pStyle w:val="Definition"/>
        <w:autoSpaceDE w:val="0"/>
        <w:autoSpaceDN w:val="0"/>
        <w:adjustRightInd w:val="0"/>
        <w:rPr>
          <w:szCs w:val="24"/>
        </w:rPr>
      </w:pPr>
      <w:r w:rsidRPr="000F3696">
        <w:rPr>
          <w:szCs w:val="24"/>
        </w:rPr>
        <w:t xml:space="preserve">image item that is referenced </w:t>
      </w:r>
      <w:r w:rsidR="002218EA" w:rsidRPr="000F3696">
        <w:rPr>
          <w:szCs w:val="24"/>
        </w:rPr>
        <w:t>using the</w:t>
      </w:r>
      <w:r w:rsidRPr="000F3696">
        <w:rPr>
          <w:szCs w:val="24"/>
        </w:rPr>
        <w:t xml:space="preserve"> thumbnail</w:t>
      </w:r>
      <w:r w:rsidR="004D2D9A" w:rsidRPr="000F3696">
        <w:rPr>
          <w:szCs w:val="24"/>
        </w:rPr>
        <w:t xml:space="preserve"> reference type</w:t>
      </w:r>
    </w:p>
    <w:p w14:paraId="4A3B166F" w14:textId="77777777" w:rsidR="00567FEB" w:rsidRPr="000F3696" w:rsidRDefault="00567FEB" w:rsidP="000F3696">
      <w:pPr>
        <w:pStyle w:val="Note"/>
        <w:autoSpaceDE w:val="0"/>
        <w:autoSpaceDN w:val="0"/>
        <w:adjustRightInd w:val="0"/>
        <w:rPr>
          <w:szCs w:val="24"/>
        </w:rPr>
      </w:pPr>
      <w:r w:rsidRPr="000F3696">
        <w:rPr>
          <w:szCs w:val="24"/>
        </w:rPr>
        <w:t xml:space="preserve">Note 1 to entry: The requirements for </w:t>
      </w:r>
      <w:r w:rsidR="007A6D48" w:rsidRPr="000F3696">
        <w:rPr>
          <w:szCs w:val="24"/>
        </w:rPr>
        <w:t>a MIAF</w:t>
      </w:r>
      <w:r w:rsidRPr="000F3696">
        <w:rPr>
          <w:szCs w:val="24"/>
        </w:rPr>
        <w:t xml:space="preserve"> thumbnail image item are specified in </w:t>
      </w:r>
      <w:r w:rsidR="00064D34" w:rsidRPr="000F3696">
        <w:rPr>
          <w:szCs w:val="24"/>
        </w:rPr>
        <w:t>sub</w:t>
      </w:r>
      <w:r w:rsidRPr="000F3696">
        <w:rPr>
          <w:szCs w:val="24"/>
        </w:rPr>
        <w:t xml:space="preserve">clause </w:t>
      </w:r>
      <w:r w:rsidRPr="000F3696">
        <w:rPr>
          <w:rStyle w:val="citesec"/>
          <w:szCs w:val="24"/>
          <w:shd w:val="clear" w:color="auto" w:fill="auto"/>
        </w:rPr>
        <w:t>7.3.3</w:t>
      </w:r>
      <w:r w:rsidRPr="000F3696">
        <w:rPr>
          <w:szCs w:val="24"/>
        </w:rPr>
        <w:t>.</w:t>
      </w:r>
    </w:p>
    <w:p w14:paraId="57D8815B" w14:textId="77777777" w:rsidR="00567FEB" w:rsidRPr="000F3696" w:rsidRDefault="00567FEB" w:rsidP="000F3696">
      <w:pPr>
        <w:pStyle w:val="TermNum0"/>
        <w:autoSpaceDE w:val="0"/>
        <w:autoSpaceDN w:val="0"/>
        <w:adjustRightInd w:val="0"/>
        <w:rPr>
          <w:szCs w:val="24"/>
        </w:rPr>
      </w:pPr>
      <w:r w:rsidRPr="000F3696">
        <w:rPr>
          <w:szCs w:val="24"/>
        </w:rPr>
        <w:t>3.11</w:t>
      </w:r>
    </w:p>
    <w:p w14:paraId="27E76284" w14:textId="77777777" w:rsidR="00567FEB" w:rsidRPr="000F3696" w:rsidRDefault="00567FEB" w:rsidP="000F3696">
      <w:pPr>
        <w:pStyle w:val="Terms"/>
        <w:autoSpaceDE w:val="0"/>
        <w:autoSpaceDN w:val="0"/>
        <w:adjustRightInd w:val="0"/>
        <w:rPr>
          <w:szCs w:val="24"/>
        </w:rPr>
      </w:pPr>
      <w:r w:rsidRPr="000F3696">
        <w:rPr>
          <w:szCs w:val="24"/>
        </w:rPr>
        <w:t>MIAF player</w:t>
      </w:r>
    </w:p>
    <w:p w14:paraId="72BB2F5A" w14:textId="77777777" w:rsidR="00567FEB" w:rsidRPr="000F3696" w:rsidRDefault="00567FEB" w:rsidP="000F3696">
      <w:pPr>
        <w:pStyle w:val="Definition"/>
        <w:autoSpaceDE w:val="0"/>
        <w:autoSpaceDN w:val="0"/>
        <w:adjustRightInd w:val="0"/>
        <w:rPr>
          <w:szCs w:val="24"/>
        </w:rPr>
      </w:pPr>
      <w:r w:rsidRPr="000F3696">
        <w:rPr>
          <w:szCs w:val="24"/>
        </w:rPr>
        <w:t xml:space="preserve">entity including </w:t>
      </w:r>
      <w:r w:rsidR="006D4D1A" w:rsidRPr="000F3696">
        <w:rPr>
          <w:szCs w:val="24"/>
        </w:rPr>
        <w:t xml:space="preserve">a </w:t>
      </w:r>
      <w:r w:rsidR="006D4D1A" w:rsidRPr="000F3696">
        <w:rPr>
          <w:i/>
          <w:szCs w:val="24"/>
        </w:rPr>
        <w:t>MIAF</w:t>
      </w:r>
      <w:r w:rsidRPr="000F3696">
        <w:rPr>
          <w:i/>
          <w:szCs w:val="24"/>
        </w:rPr>
        <w:t xml:space="preserve"> reader</w:t>
      </w:r>
      <w:r w:rsidRPr="000F3696">
        <w:rPr>
          <w:szCs w:val="24"/>
        </w:rPr>
        <w:t xml:space="preserve"> </w:t>
      </w:r>
      <w:r w:rsidR="00064D34" w:rsidRPr="000F3696">
        <w:rPr>
          <w:szCs w:val="24"/>
        </w:rPr>
        <w:t>(</w:t>
      </w:r>
      <w:r w:rsidR="00064D34" w:rsidRPr="000F3696">
        <w:rPr>
          <w:rStyle w:val="citesec"/>
          <w:shd w:val="clear" w:color="auto" w:fill="auto"/>
        </w:rPr>
        <w:t>3.9</w:t>
      </w:r>
      <w:r w:rsidR="00064D34" w:rsidRPr="000F3696">
        <w:rPr>
          <w:szCs w:val="24"/>
        </w:rPr>
        <w:t xml:space="preserve">) </w:t>
      </w:r>
      <w:r w:rsidRPr="000F3696">
        <w:rPr>
          <w:szCs w:val="24"/>
        </w:rPr>
        <w:t xml:space="preserve">and </w:t>
      </w:r>
      <w:r w:rsidR="007A6D48" w:rsidRPr="000F3696">
        <w:rPr>
          <w:szCs w:val="24"/>
        </w:rPr>
        <w:t xml:space="preserve">a </w:t>
      </w:r>
      <w:r w:rsidR="007A6D48" w:rsidRPr="000F3696">
        <w:rPr>
          <w:i/>
          <w:szCs w:val="24"/>
        </w:rPr>
        <w:t>MIAF</w:t>
      </w:r>
      <w:r w:rsidRPr="000F3696">
        <w:rPr>
          <w:i/>
          <w:szCs w:val="24"/>
        </w:rPr>
        <w:t xml:space="preserve"> renderer</w:t>
      </w:r>
      <w:r w:rsidR="00064D34" w:rsidRPr="000F3696">
        <w:rPr>
          <w:szCs w:val="24"/>
        </w:rPr>
        <w:t xml:space="preserve"> (</w:t>
      </w:r>
      <w:r w:rsidR="00064D34" w:rsidRPr="000F3696">
        <w:rPr>
          <w:rStyle w:val="citesec"/>
          <w:shd w:val="clear" w:color="auto" w:fill="auto"/>
        </w:rPr>
        <w:t>3.12</w:t>
      </w:r>
      <w:r w:rsidR="00064D34" w:rsidRPr="000F3696">
        <w:rPr>
          <w:szCs w:val="24"/>
        </w:rPr>
        <w:t>)</w:t>
      </w:r>
    </w:p>
    <w:p w14:paraId="121481E4" w14:textId="77777777" w:rsidR="00567FEB" w:rsidRPr="000F3696" w:rsidRDefault="00567FEB" w:rsidP="000F3696">
      <w:pPr>
        <w:pStyle w:val="TermNum0"/>
        <w:autoSpaceDE w:val="0"/>
        <w:autoSpaceDN w:val="0"/>
        <w:adjustRightInd w:val="0"/>
        <w:rPr>
          <w:szCs w:val="24"/>
        </w:rPr>
      </w:pPr>
      <w:r w:rsidRPr="000F3696">
        <w:rPr>
          <w:szCs w:val="24"/>
        </w:rPr>
        <w:t>3.12</w:t>
      </w:r>
    </w:p>
    <w:p w14:paraId="37C7B469" w14:textId="77777777" w:rsidR="00567FEB" w:rsidRPr="000F3696" w:rsidRDefault="00567FEB" w:rsidP="000F3696">
      <w:pPr>
        <w:pStyle w:val="Terms"/>
        <w:autoSpaceDE w:val="0"/>
        <w:autoSpaceDN w:val="0"/>
        <w:adjustRightInd w:val="0"/>
        <w:rPr>
          <w:szCs w:val="24"/>
        </w:rPr>
      </w:pPr>
      <w:r w:rsidRPr="000F3696">
        <w:rPr>
          <w:szCs w:val="24"/>
        </w:rPr>
        <w:t>MIAF renderer</w:t>
      </w:r>
    </w:p>
    <w:p w14:paraId="0360FCE9" w14:textId="77777777" w:rsidR="00567FEB" w:rsidRPr="000F3696" w:rsidRDefault="00567FEB" w:rsidP="000F3696">
      <w:pPr>
        <w:pStyle w:val="Definition"/>
        <w:autoSpaceDE w:val="0"/>
        <w:autoSpaceDN w:val="0"/>
        <w:adjustRightInd w:val="0"/>
        <w:rPr>
          <w:szCs w:val="24"/>
        </w:rPr>
      </w:pPr>
      <w:r w:rsidRPr="000F3696">
        <w:rPr>
          <w:szCs w:val="24"/>
        </w:rPr>
        <w:t xml:space="preserve">entity that renders the output of </w:t>
      </w:r>
      <w:r w:rsidR="00064D34" w:rsidRPr="000F3696">
        <w:rPr>
          <w:i/>
          <w:szCs w:val="24"/>
        </w:rPr>
        <w:t>MIAF reader</w:t>
      </w:r>
      <w:r w:rsidR="00064D34" w:rsidRPr="000F3696">
        <w:rPr>
          <w:szCs w:val="24"/>
        </w:rPr>
        <w:t xml:space="preserve"> (</w:t>
      </w:r>
      <w:r w:rsidR="00064D34" w:rsidRPr="000F3696">
        <w:rPr>
          <w:rStyle w:val="citesec"/>
          <w:shd w:val="clear" w:color="auto" w:fill="auto"/>
        </w:rPr>
        <w:t>3.9</w:t>
      </w:r>
      <w:r w:rsidR="00064D34" w:rsidRPr="000F3696">
        <w:rPr>
          <w:szCs w:val="24"/>
        </w:rPr>
        <w:t xml:space="preserve">) </w:t>
      </w:r>
      <w:r w:rsidRPr="000F3696">
        <w:rPr>
          <w:szCs w:val="24"/>
        </w:rPr>
        <w:t xml:space="preserve">into a </w:t>
      </w:r>
      <w:r w:rsidRPr="000F3696">
        <w:rPr>
          <w:i/>
          <w:szCs w:val="24"/>
        </w:rPr>
        <w:t>visual context</w:t>
      </w:r>
      <w:r w:rsidR="0015198E" w:rsidRPr="000F3696">
        <w:rPr>
          <w:szCs w:val="24"/>
        </w:rPr>
        <w:t xml:space="preserve"> (</w:t>
      </w:r>
      <w:r w:rsidR="0015198E" w:rsidRPr="000F3696">
        <w:rPr>
          <w:rStyle w:val="citesec"/>
          <w:shd w:val="clear" w:color="auto" w:fill="auto"/>
        </w:rPr>
        <w:t>3.15</w:t>
      </w:r>
      <w:r w:rsidR="0015198E" w:rsidRPr="000F3696">
        <w:rPr>
          <w:szCs w:val="24"/>
        </w:rPr>
        <w:t>)</w:t>
      </w:r>
      <w:r w:rsidRPr="000F3696">
        <w:rPr>
          <w:szCs w:val="24"/>
        </w:rPr>
        <w:t>, taking into account associated metadata (</w:t>
      </w:r>
      <w:proofErr w:type="gramStart"/>
      <w:r w:rsidRPr="000F3696">
        <w:rPr>
          <w:szCs w:val="24"/>
        </w:rPr>
        <w:t>e.g.</w:t>
      </w:r>
      <w:proofErr w:type="gramEnd"/>
      <w:r w:rsidRPr="000F3696">
        <w:rPr>
          <w:szCs w:val="24"/>
        </w:rPr>
        <w:t xml:space="preserve"> colour information) and auxiliary image data (e.g. alpha planes)</w:t>
      </w:r>
    </w:p>
    <w:p w14:paraId="3AD3252D" w14:textId="77777777" w:rsidR="00567FEB" w:rsidRPr="000F3696" w:rsidRDefault="00567FEB" w:rsidP="000F3696">
      <w:pPr>
        <w:pStyle w:val="TermNum0"/>
        <w:autoSpaceDE w:val="0"/>
        <w:autoSpaceDN w:val="0"/>
        <w:adjustRightInd w:val="0"/>
        <w:rPr>
          <w:szCs w:val="24"/>
        </w:rPr>
      </w:pPr>
      <w:r w:rsidRPr="000F3696">
        <w:rPr>
          <w:szCs w:val="24"/>
        </w:rPr>
        <w:t>3.13</w:t>
      </w:r>
    </w:p>
    <w:p w14:paraId="51460178" w14:textId="77777777" w:rsidR="00567FEB" w:rsidRPr="000F3696" w:rsidRDefault="00567FEB" w:rsidP="000F3696">
      <w:pPr>
        <w:pStyle w:val="Terms"/>
        <w:autoSpaceDE w:val="0"/>
        <w:autoSpaceDN w:val="0"/>
        <w:adjustRightInd w:val="0"/>
        <w:rPr>
          <w:szCs w:val="24"/>
        </w:rPr>
      </w:pPr>
      <w:r w:rsidRPr="000F3696">
        <w:rPr>
          <w:szCs w:val="24"/>
        </w:rPr>
        <w:t>primary image</w:t>
      </w:r>
    </w:p>
    <w:p w14:paraId="05B3356F" w14:textId="77777777" w:rsidR="00567FEB" w:rsidRPr="000F3696" w:rsidRDefault="00567FEB" w:rsidP="000F3696">
      <w:pPr>
        <w:pStyle w:val="Definition"/>
        <w:autoSpaceDE w:val="0"/>
        <w:autoSpaceDN w:val="0"/>
        <w:adjustRightInd w:val="0"/>
        <w:rPr>
          <w:szCs w:val="24"/>
        </w:rPr>
      </w:pPr>
      <w:r w:rsidRPr="000F3696">
        <w:rPr>
          <w:szCs w:val="24"/>
        </w:rPr>
        <w:t xml:space="preserve">image identified as the </w:t>
      </w:r>
      <w:r w:rsidRPr="000F3696">
        <w:rPr>
          <w:i/>
          <w:szCs w:val="24"/>
        </w:rPr>
        <w:t>primary item</w:t>
      </w:r>
      <w:r w:rsidRPr="000F3696">
        <w:rPr>
          <w:szCs w:val="24"/>
        </w:rPr>
        <w:t xml:space="preserve"> </w:t>
      </w:r>
      <w:r w:rsidR="00064D34" w:rsidRPr="000F3696">
        <w:rPr>
          <w:szCs w:val="24"/>
        </w:rPr>
        <w:t>(</w:t>
      </w:r>
      <w:r w:rsidR="00064D34" w:rsidRPr="000F3696">
        <w:rPr>
          <w:rStyle w:val="citesec"/>
          <w:shd w:val="clear" w:color="auto" w:fill="auto"/>
        </w:rPr>
        <w:t>3.14</w:t>
      </w:r>
      <w:r w:rsidR="00064D34" w:rsidRPr="000F3696">
        <w:rPr>
          <w:szCs w:val="24"/>
        </w:rPr>
        <w:t xml:space="preserve">) </w:t>
      </w:r>
      <w:r w:rsidRPr="000F3696">
        <w:rPr>
          <w:szCs w:val="24"/>
        </w:rPr>
        <w:t xml:space="preserve">in the file-level </w:t>
      </w:r>
      <w:proofErr w:type="spellStart"/>
      <w:r w:rsidRPr="000F3696">
        <w:rPr>
          <w:rStyle w:val="ISOCode"/>
        </w:rPr>
        <w:t>MetaBox</w:t>
      </w:r>
      <w:proofErr w:type="spellEnd"/>
    </w:p>
    <w:p w14:paraId="471598D3" w14:textId="77777777" w:rsidR="00567FEB" w:rsidRPr="000F3696" w:rsidRDefault="00567FEB" w:rsidP="000F3696">
      <w:pPr>
        <w:pStyle w:val="TermNum0"/>
        <w:autoSpaceDE w:val="0"/>
        <w:autoSpaceDN w:val="0"/>
        <w:adjustRightInd w:val="0"/>
        <w:rPr>
          <w:szCs w:val="24"/>
        </w:rPr>
      </w:pPr>
      <w:r w:rsidRPr="000F3696">
        <w:rPr>
          <w:szCs w:val="24"/>
        </w:rPr>
        <w:t>3.14</w:t>
      </w:r>
    </w:p>
    <w:p w14:paraId="2294A4A8" w14:textId="77777777" w:rsidR="00567FEB" w:rsidRPr="000F3696" w:rsidRDefault="00567FEB" w:rsidP="000F3696">
      <w:pPr>
        <w:pStyle w:val="Terms"/>
        <w:autoSpaceDE w:val="0"/>
        <w:autoSpaceDN w:val="0"/>
        <w:adjustRightInd w:val="0"/>
        <w:rPr>
          <w:szCs w:val="24"/>
        </w:rPr>
      </w:pPr>
      <w:r w:rsidRPr="000F3696">
        <w:rPr>
          <w:szCs w:val="24"/>
        </w:rPr>
        <w:lastRenderedPageBreak/>
        <w:t>primary item</w:t>
      </w:r>
    </w:p>
    <w:p w14:paraId="3B7D77E1" w14:textId="77777777" w:rsidR="00567FEB" w:rsidRPr="000F3696" w:rsidRDefault="00567FEB" w:rsidP="000F3696">
      <w:pPr>
        <w:pStyle w:val="Definition"/>
        <w:autoSpaceDE w:val="0"/>
        <w:autoSpaceDN w:val="0"/>
        <w:adjustRightInd w:val="0"/>
        <w:rPr>
          <w:szCs w:val="24"/>
        </w:rPr>
      </w:pPr>
      <w:r w:rsidRPr="000F3696">
        <w:rPr>
          <w:szCs w:val="24"/>
        </w:rPr>
        <w:t xml:space="preserve">item as identified by the </w:t>
      </w:r>
      <w:proofErr w:type="spellStart"/>
      <w:r w:rsidRPr="000F3696">
        <w:rPr>
          <w:rStyle w:val="ISOCode"/>
        </w:rPr>
        <w:t>PrimaryItemBox</w:t>
      </w:r>
      <w:proofErr w:type="spellEnd"/>
      <w:r w:rsidRPr="000F3696">
        <w:rPr>
          <w:szCs w:val="24"/>
        </w:rPr>
        <w:t xml:space="preserve"> in the file-level </w:t>
      </w:r>
      <w:proofErr w:type="spellStart"/>
      <w:r w:rsidRPr="000F3696">
        <w:rPr>
          <w:rStyle w:val="ISOCode"/>
        </w:rPr>
        <w:t>MetaBox</w:t>
      </w:r>
      <w:proofErr w:type="spellEnd"/>
    </w:p>
    <w:p w14:paraId="576CCB14" w14:textId="77777777" w:rsidR="00567FEB" w:rsidRPr="000F3696" w:rsidRDefault="00567FEB" w:rsidP="000F3696">
      <w:pPr>
        <w:pStyle w:val="TermNum0"/>
        <w:autoSpaceDE w:val="0"/>
        <w:autoSpaceDN w:val="0"/>
        <w:adjustRightInd w:val="0"/>
        <w:rPr>
          <w:szCs w:val="24"/>
        </w:rPr>
      </w:pPr>
      <w:r w:rsidRPr="000F3696">
        <w:rPr>
          <w:szCs w:val="24"/>
        </w:rPr>
        <w:t>3.15</w:t>
      </w:r>
    </w:p>
    <w:p w14:paraId="03B79E07" w14:textId="77777777" w:rsidR="00567FEB" w:rsidRPr="000F3696" w:rsidRDefault="00567FEB" w:rsidP="000F3696">
      <w:pPr>
        <w:pStyle w:val="Terms"/>
        <w:autoSpaceDE w:val="0"/>
        <w:autoSpaceDN w:val="0"/>
        <w:adjustRightInd w:val="0"/>
        <w:rPr>
          <w:szCs w:val="24"/>
        </w:rPr>
      </w:pPr>
      <w:r w:rsidRPr="000F3696">
        <w:rPr>
          <w:szCs w:val="24"/>
        </w:rPr>
        <w:t>visual context</w:t>
      </w:r>
    </w:p>
    <w:p w14:paraId="36362B44" w14:textId="13241340" w:rsidR="00567FEB" w:rsidRDefault="00567FEB" w:rsidP="000F3696">
      <w:pPr>
        <w:pStyle w:val="Definition"/>
        <w:autoSpaceDE w:val="0"/>
        <w:autoSpaceDN w:val="0"/>
        <w:adjustRightInd w:val="0"/>
        <w:rPr>
          <w:ins w:id="11" w:author="Amd2" w:date="2023-01-31T07:26:00Z"/>
          <w:szCs w:val="24"/>
        </w:rPr>
      </w:pPr>
      <w:r w:rsidRPr="000F3696">
        <w:rPr>
          <w:szCs w:val="24"/>
        </w:rPr>
        <w:t>visual rendering surface such as a screen buffer, which may already contain visual material, and onto which an image can be rendered</w:t>
      </w:r>
    </w:p>
    <w:p w14:paraId="564415BA" w14:textId="77777777" w:rsidR="00625F3B" w:rsidRPr="00625F3B" w:rsidRDefault="00625F3B" w:rsidP="00625F3B">
      <w:pPr>
        <w:pStyle w:val="TermNum0"/>
        <w:rPr>
          <w:ins w:id="12" w:author="Amd2" w:date="2023-01-31T07:26:00Z"/>
        </w:rPr>
      </w:pPr>
      <w:ins w:id="13" w:author="Amd2" w:date="2023-01-31T07:26:00Z">
        <w:r w:rsidRPr="00625F3B">
          <w:t>3.16</w:t>
        </w:r>
      </w:ins>
    </w:p>
    <w:p w14:paraId="0D02614E" w14:textId="77777777" w:rsidR="00625F3B" w:rsidRPr="00625F3B" w:rsidRDefault="00625F3B" w:rsidP="00625F3B">
      <w:pPr>
        <w:pStyle w:val="Terms"/>
        <w:rPr>
          <w:ins w:id="14" w:author="Amd2" w:date="2023-01-31T07:26:00Z"/>
        </w:rPr>
      </w:pPr>
      <w:ins w:id="15" w:author="Amd2" w:date="2023-01-31T07:26:00Z">
        <w:r w:rsidRPr="00625F3B">
          <w:t>CICP colour information</w:t>
        </w:r>
      </w:ins>
      <w:commentRangeStart w:id="16"/>
      <w:commentRangeEnd w:id="16"/>
      <w:r w:rsidR="00A500AE">
        <w:rPr>
          <w:rStyle w:val="CommentReference"/>
          <w:rFonts w:eastAsia="MS Mincho"/>
          <w:b w:val="0"/>
          <w:lang w:eastAsia="ja-JP"/>
        </w:rPr>
        <w:commentReference w:id="16"/>
      </w:r>
    </w:p>
    <w:p w14:paraId="2F5BB3EB" w14:textId="77777777" w:rsidR="00625F3B" w:rsidRPr="00625F3B" w:rsidRDefault="00625F3B" w:rsidP="00625F3B">
      <w:pPr>
        <w:pStyle w:val="Definition"/>
        <w:autoSpaceDE w:val="0"/>
        <w:autoSpaceDN w:val="0"/>
        <w:adjustRightInd w:val="0"/>
        <w:rPr>
          <w:ins w:id="17" w:author="Amd2" w:date="2023-01-31T07:26:00Z"/>
          <w:szCs w:val="24"/>
        </w:rPr>
      </w:pPr>
      <w:ins w:id="18" w:author="Amd2" w:date="2023-01-31T07:26:00Z">
        <w:r w:rsidRPr="00625F3B">
          <w:rPr>
            <w:szCs w:val="24"/>
          </w:rPr>
          <w:t xml:space="preserve">metadata provided by a colour information box or property with </w:t>
        </w:r>
        <w:proofErr w:type="spellStart"/>
        <w:r w:rsidRPr="00625F3B">
          <w:rPr>
            <w:rStyle w:val="ISOCode"/>
          </w:rPr>
          <w:t>colour_type</w:t>
        </w:r>
        <w:proofErr w:type="spellEnd"/>
        <w:r w:rsidRPr="00625F3B">
          <w:rPr>
            <w:szCs w:val="24"/>
          </w:rPr>
          <w:t xml:space="preserve"> equal to </w:t>
        </w:r>
        <w:r w:rsidRPr="00625F3B">
          <w:rPr>
            <w:rStyle w:val="ISOCode"/>
          </w:rPr>
          <w:t>'</w:t>
        </w:r>
        <w:proofErr w:type="spellStart"/>
        <w:r w:rsidRPr="00625F3B">
          <w:rPr>
            <w:rStyle w:val="ISOCode"/>
          </w:rPr>
          <w:t>nclx</w:t>
        </w:r>
        <w:proofErr w:type="spellEnd"/>
        <w:r w:rsidRPr="00625F3B">
          <w:rPr>
            <w:rStyle w:val="ISOCode"/>
          </w:rPr>
          <w:t>'</w:t>
        </w:r>
      </w:ins>
    </w:p>
    <w:p w14:paraId="6C121C41" w14:textId="77777777" w:rsidR="00625F3B" w:rsidRPr="00625F3B" w:rsidRDefault="00625F3B" w:rsidP="00625F3B">
      <w:pPr>
        <w:pStyle w:val="TermNum0"/>
        <w:rPr>
          <w:ins w:id="19" w:author="Amd2" w:date="2023-01-31T07:26:00Z"/>
        </w:rPr>
      </w:pPr>
      <w:ins w:id="20" w:author="Amd2" w:date="2023-01-31T07:26:00Z">
        <w:r w:rsidRPr="00625F3B">
          <w:t>3.17</w:t>
        </w:r>
      </w:ins>
    </w:p>
    <w:p w14:paraId="0DD2DA4F" w14:textId="77777777" w:rsidR="00625F3B" w:rsidRPr="00625F3B" w:rsidRDefault="00625F3B" w:rsidP="00625F3B">
      <w:pPr>
        <w:pStyle w:val="Terms"/>
        <w:rPr>
          <w:ins w:id="21" w:author="Amd2" w:date="2023-01-31T07:26:00Z"/>
        </w:rPr>
      </w:pPr>
      <w:ins w:id="22" w:author="Amd2" w:date="2023-01-31T07:26:00Z">
        <w:r w:rsidRPr="00625F3B">
          <w:t>ICC colour information</w:t>
        </w:r>
      </w:ins>
    </w:p>
    <w:p w14:paraId="6A033A0A" w14:textId="6D0DC35E" w:rsidR="00625F3B" w:rsidRPr="000F3696" w:rsidRDefault="00625F3B" w:rsidP="00625F3B">
      <w:pPr>
        <w:pStyle w:val="Definition"/>
        <w:autoSpaceDE w:val="0"/>
        <w:autoSpaceDN w:val="0"/>
        <w:adjustRightInd w:val="0"/>
        <w:rPr>
          <w:szCs w:val="24"/>
        </w:rPr>
      </w:pPr>
      <w:ins w:id="23" w:author="Amd2" w:date="2023-01-31T07:26:00Z">
        <w:r w:rsidRPr="00625F3B">
          <w:rPr>
            <w:szCs w:val="24"/>
          </w:rPr>
          <w:t xml:space="preserve">metadata provided by a colour information box or property with </w:t>
        </w:r>
        <w:proofErr w:type="spellStart"/>
        <w:r w:rsidRPr="00625F3B">
          <w:rPr>
            <w:rStyle w:val="ISOCode"/>
          </w:rPr>
          <w:t>colour_type</w:t>
        </w:r>
        <w:proofErr w:type="spellEnd"/>
        <w:r w:rsidRPr="00625F3B">
          <w:rPr>
            <w:szCs w:val="24"/>
          </w:rPr>
          <w:t xml:space="preserve"> equal to </w:t>
        </w:r>
        <w:r w:rsidRPr="00625F3B">
          <w:rPr>
            <w:rStyle w:val="ISOCode"/>
          </w:rPr>
          <w:t>'prof'</w:t>
        </w:r>
        <w:r w:rsidRPr="00625F3B">
          <w:rPr>
            <w:szCs w:val="24"/>
          </w:rPr>
          <w:t xml:space="preserve"> or </w:t>
        </w:r>
        <w:r w:rsidRPr="00625F3B">
          <w:rPr>
            <w:rStyle w:val="ISOCode"/>
          </w:rPr>
          <w:t>'</w:t>
        </w:r>
        <w:proofErr w:type="spellStart"/>
        <w:r w:rsidRPr="00625F3B">
          <w:rPr>
            <w:rStyle w:val="ISOCode"/>
          </w:rPr>
          <w:t>rICC</w:t>
        </w:r>
        <w:proofErr w:type="spellEnd"/>
        <w:r w:rsidRPr="00625F3B">
          <w:rPr>
            <w:rStyle w:val="ISOCode"/>
          </w:rPr>
          <w:t>'</w:t>
        </w:r>
      </w:ins>
    </w:p>
    <w:p w14:paraId="5726966F" w14:textId="77777777" w:rsidR="00567FEB" w:rsidRPr="000F3696" w:rsidRDefault="00567FEB" w:rsidP="000F3696">
      <w:pPr>
        <w:pStyle w:val="Heading1"/>
        <w:autoSpaceDE w:val="0"/>
        <w:autoSpaceDN w:val="0"/>
        <w:adjustRightInd w:val="0"/>
        <w:rPr>
          <w:rFonts w:eastAsia="Times New Roman"/>
          <w:szCs w:val="24"/>
        </w:rPr>
      </w:pPr>
      <w:bookmarkStart w:id="24" w:name="_Toc10625063"/>
      <w:r w:rsidRPr="000F3696">
        <w:rPr>
          <w:rFonts w:eastAsia="Times New Roman"/>
          <w:szCs w:val="24"/>
        </w:rPr>
        <w:t>Abbreviations</w:t>
      </w:r>
      <w:bookmarkEnd w:id="24"/>
    </w:p>
    <w:tbl>
      <w:tblPr>
        <w:tblW w:w="0" w:type="auto"/>
        <w:tblLook w:val="04A0" w:firstRow="1" w:lastRow="0" w:firstColumn="1" w:lastColumn="0" w:noHBand="0" w:noVBand="1"/>
      </w:tblPr>
      <w:tblGrid>
        <w:gridCol w:w="1059"/>
        <w:gridCol w:w="8383"/>
        <w:gridCol w:w="644"/>
      </w:tblGrid>
      <w:tr w:rsidR="00B86552" w:rsidRPr="000F3696" w14:paraId="36F03FC3" w14:textId="77777777" w:rsidTr="00A6464C">
        <w:tc>
          <w:tcPr>
            <w:tcW w:w="1101" w:type="dxa"/>
            <w:shd w:val="clear" w:color="auto" w:fill="auto"/>
          </w:tcPr>
          <w:p w14:paraId="7E660C24" w14:textId="77777777" w:rsidR="00B86552" w:rsidRPr="000F3696" w:rsidRDefault="00B86552" w:rsidP="000F3696">
            <w:pPr>
              <w:pStyle w:val="Tablebody0"/>
            </w:pPr>
            <w:r w:rsidRPr="000F3696">
              <w:t>AVC</w:t>
            </w:r>
          </w:p>
        </w:tc>
        <w:tc>
          <w:tcPr>
            <w:tcW w:w="9201" w:type="dxa"/>
            <w:gridSpan w:val="2"/>
            <w:shd w:val="clear" w:color="auto" w:fill="auto"/>
          </w:tcPr>
          <w:p w14:paraId="2BECCFE5" w14:textId="77777777" w:rsidR="00B86552" w:rsidRPr="000F3696" w:rsidRDefault="00B86552" w:rsidP="000F3696">
            <w:pPr>
              <w:pStyle w:val="Tablebody0"/>
              <w:rPr>
                <w:lang w:val="fr-FR"/>
              </w:rPr>
            </w:pPr>
            <w:r w:rsidRPr="000F3696">
              <w:t xml:space="preserve">Advanced Video Coding (as specified by </w:t>
            </w:r>
            <w:r w:rsidR="00AB2045" w:rsidRPr="000F3696">
              <w:rPr>
                <w:szCs w:val="24"/>
              </w:rPr>
              <w:t xml:space="preserve">Rec. </w:t>
            </w:r>
            <w:r w:rsidR="00AB2045" w:rsidRPr="000F3696">
              <w:rPr>
                <w:szCs w:val="24"/>
                <w:lang w:val="fr-FR"/>
              </w:rPr>
              <w:t>ITU-T H.264 | </w:t>
            </w:r>
            <w:r w:rsidRPr="000F3696">
              <w:rPr>
                <w:rStyle w:val="stdpublisher"/>
                <w:szCs w:val="24"/>
                <w:shd w:val="clear" w:color="auto" w:fill="auto"/>
                <w:lang w:val="fr-FR"/>
              </w:rPr>
              <w:t>ISO/IEC</w:t>
            </w:r>
            <w:r w:rsidRPr="000F3696">
              <w:rPr>
                <w:lang w:val="fr-FR"/>
              </w:rPr>
              <w:t> </w:t>
            </w:r>
            <w:r w:rsidRPr="000F3696">
              <w:rPr>
                <w:rStyle w:val="stddocNumber"/>
                <w:szCs w:val="24"/>
                <w:shd w:val="clear" w:color="auto" w:fill="auto"/>
                <w:lang w:val="fr-FR"/>
              </w:rPr>
              <w:t>14496</w:t>
            </w:r>
            <w:r w:rsidRPr="000F3696">
              <w:rPr>
                <w:lang w:val="fr-FR"/>
              </w:rPr>
              <w:t>-</w:t>
            </w:r>
            <w:r w:rsidRPr="000F3696">
              <w:rPr>
                <w:rStyle w:val="stddocPartNumber"/>
                <w:szCs w:val="24"/>
                <w:shd w:val="clear" w:color="auto" w:fill="auto"/>
                <w:lang w:val="fr-FR"/>
              </w:rPr>
              <w:t>10</w:t>
            </w:r>
            <w:r w:rsidRPr="000F3696">
              <w:rPr>
                <w:lang w:val="fr-FR"/>
              </w:rPr>
              <w:t>)</w:t>
            </w:r>
          </w:p>
        </w:tc>
      </w:tr>
      <w:tr w:rsidR="001476FF" w:rsidRPr="000F3696" w14:paraId="2EE79B24" w14:textId="77777777" w:rsidTr="00A6464C">
        <w:trPr>
          <w:gridAfter w:val="1"/>
          <w:wAfter w:w="726" w:type="dxa"/>
          <w:ins w:id="25" w:author="Miska Hannuksela" w:date="2023-02-03T15:24:00Z"/>
        </w:trPr>
        <w:tc>
          <w:tcPr>
            <w:tcW w:w="1101" w:type="dxa"/>
            <w:shd w:val="clear" w:color="auto" w:fill="auto"/>
          </w:tcPr>
          <w:p w14:paraId="0DE52F35" w14:textId="5BB75FD2" w:rsidR="001476FF" w:rsidRPr="000F3696" w:rsidRDefault="001476FF" w:rsidP="000F3696">
            <w:pPr>
              <w:pStyle w:val="Tablebody0"/>
              <w:rPr>
                <w:ins w:id="26" w:author="Miska Hannuksela" w:date="2023-02-03T15:24:00Z"/>
              </w:rPr>
            </w:pPr>
            <w:ins w:id="27" w:author="Miska Hannuksela" w:date="2023-02-03T15:24:00Z">
              <w:r>
                <w:t>CICP</w:t>
              </w:r>
            </w:ins>
          </w:p>
        </w:tc>
        <w:tc>
          <w:tcPr>
            <w:tcW w:w="9201" w:type="dxa"/>
            <w:shd w:val="clear" w:color="auto" w:fill="auto"/>
          </w:tcPr>
          <w:p w14:paraId="2C50B2C9" w14:textId="7568B676" w:rsidR="001476FF" w:rsidRPr="000F3696" w:rsidRDefault="001476FF" w:rsidP="000F3696">
            <w:pPr>
              <w:pStyle w:val="Tablebody0"/>
              <w:rPr>
                <w:ins w:id="28" w:author="Miska Hannuksela" w:date="2023-02-03T15:24:00Z"/>
              </w:rPr>
            </w:pPr>
            <w:ins w:id="29" w:author="Miska Hannuksela" w:date="2023-02-03T15:24:00Z">
              <w:r>
                <w:t>Coding-indepen</w:t>
              </w:r>
            </w:ins>
            <w:ins w:id="30" w:author="Miska Hannuksela" w:date="2023-02-03T15:25:00Z">
              <w:r>
                <w:t>dent Code Points</w:t>
              </w:r>
            </w:ins>
          </w:p>
        </w:tc>
      </w:tr>
      <w:tr w:rsidR="00B86552" w:rsidRPr="000F3696" w14:paraId="5E7EBFD6" w14:textId="77777777" w:rsidTr="00A6464C">
        <w:tc>
          <w:tcPr>
            <w:tcW w:w="1101" w:type="dxa"/>
            <w:shd w:val="clear" w:color="auto" w:fill="auto"/>
          </w:tcPr>
          <w:p w14:paraId="39CADED4" w14:textId="77777777" w:rsidR="00B86552" w:rsidRPr="000F3696" w:rsidRDefault="00B86552" w:rsidP="000F3696">
            <w:pPr>
              <w:pStyle w:val="Tablebody0"/>
            </w:pPr>
            <w:r w:rsidRPr="000F3696">
              <w:t>HEIF</w:t>
            </w:r>
          </w:p>
        </w:tc>
        <w:tc>
          <w:tcPr>
            <w:tcW w:w="9201" w:type="dxa"/>
            <w:gridSpan w:val="2"/>
            <w:shd w:val="clear" w:color="auto" w:fill="auto"/>
          </w:tcPr>
          <w:p w14:paraId="36D32D54" w14:textId="77777777" w:rsidR="00B86552" w:rsidRPr="000F3696" w:rsidRDefault="00B86552" w:rsidP="000F3696">
            <w:pPr>
              <w:pStyle w:val="Tablebody0"/>
            </w:pPr>
            <w:r w:rsidRPr="000F3696">
              <w:t xml:space="preserve">High Efficiency Image File format (as specified by </w:t>
            </w:r>
            <w:r w:rsidRPr="000F3696">
              <w:rPr>
                <w:rStyle w:val="stdpublisher"/>
                <w:szCs w:val="24"/>
                <w:shd w:val="clear" w:color="auto" w:fill="auto"/>
              </w:rPr>
              <w:t>ISO/IEC</w:t>
            </w:r>
            <w:r w:rsidRPr="000F3696">
              <w:t xml:space="preserve"> </w:t>
            </w:r>
            <w:r w:rsidRPr="000F3696">
              <w:rPr>
                <w:rStyle w:val="stddocNumber"/>
                <w:szCs w:val="24"/>
                <w:shd w:val="clear" w:color="auto" w:fill="auto"/>
              </w:rPr>
              <w:t>23008</w:t>
            </w:r>
            <w:r w:rsidRPr="000F3696">
              <w:t>-</w:t>
            </w:r>
            <w:r w:rsidRPr="000F3696">
              <w:rPr>
                <w:rStyle w:val="stddocPartNumber"/>
                <w:szCs w:val="24"/>
                <w:shd w:val="clear" w:color="auto" w:fill="auto"/>
              </w:rPr>
              <w:t>12</w:t>
            </w:r>
            <w:r w:rsidRPr="000F3696">
              <w:t>)</w:t>
            </w:r>
          </w:p>
        </w:tc>
      </w:tr>
      <w:tr w:rsidR="00B86552" w:rsidRPr="000F3696" w14:paraId="531B78A0" w14:textId="77777777" w:rsidTr="00A6464C">
        <w:tc>
          <w:tcPr>
            <w:tcW w:w="1101" w:type="dxa"/>
            <w:shd w:val="clear" w:color="auto" w:fill="auto"/>
          </w:tcPr>
          <w:p w14:paraId="3F926A28" w14:textId="77777777" w:rsidR="00B86552" w:rsidRPr="000F3696" w:rsidRDefault="00B86552" w:rsidP="000F3696">
            <w:pPr>
              <w:pStyle w:val="Tablebody0"/>
            </w:pPr>
            <w:r w:rsidRPr="000F3696">
              <w:t>HEVC</w:t>
            </w:r>
          </w:p>
        </w:tc>
        <w:tc>
          <w:tcPr>
            <w:tcW w:w="9201" w:type="dxa"/>
            <w:gridSpan w:val="2"/>
            <w:shd w:val="clear" w:color="auto" w:fill="auto"/>
          </w:tcPr>
          <w:p w14:paraId="6EFF4C35" w14:textId="77777777" w:rsidR="00B86552" w:rsidRPr="000F3696" w:rsidRDefault="00B86552" w:rsidP="000F3696">
            <w:pPr>
              <w:pStyle w:val="Tablebody0"/>
              <w:rPr>
                <w:lang w:val="fr-FR"/>
              </w:rPr>
            </w:pPr>
            <w:r w:rsidRPr="000F3696">
              <w:t xml:space="preserve">High Efficiency Video Coding (as specified by </w:t>
            </w:r>
            <w:r w:rsidR="00AB2045" w:rsidRPr="000F3696">
              <w:rPr>
                <w:szCs w:val="24"/>
              </w:rPr>
              <w:t xml:space="preserve">Rec. </w:t>
            </w:r>
            <w:r w:rsidR="00AB2045" w:rsidRPr="000F3696">
              <w:rPr>
                <w:szCs w:val="24"/>
                <w:lang w:val="fr-FR"/>
              </w:rPr>
              <w:t>ITU-T H.265 | </w:t>
            </w:r>
            <w:r w:rsidRPr="000F3696">
              <w:rPr>
                <w:rStyle w:val="stdpublisher"/>
                <w:szCs w:val="24"/>
                <w:shd w:val="clear" w:color="auto" w:fill="auto"/>
                <w:lang w:val="fr-FR"/>
              </w:rPr>
              <w:t>ISO/IEC</w:t>
            </w:r>
            <w:r w:rsidRPr="000F3696">
              <w:rPr>
                <w:lang w:val="fr-FR"/>
              </w:rPr>
              <w:t> </w:t>
            </w:r>
            <w:r w:rsidRPr="000F3696">
              <w:rPr>
                <w:rStyle w:val="stddocNumber"/>
                <w:szCs w:val="24"/>
                <w:shd w:val="clear" w:color="auto" w:fill="auto"/>
                <w:lang w:val="fr-FR"/>
              </w:rPr>
              <w:t>23008</w:t>
            </w:r>
            <w:r w:rsidRPr="000F3696">
              <w:rPr>
                <w:lang w:val="fr-FR"/>
              </w:rPr>
              <w:t>-</w:t>
            </w:r>
            <w:r w:rsidRPr="000F3696">
              <w:rPr>
                <w:rStyle w:val="stddocPartNumber"/>
                <w:szCs w:val="24"/>
                <w:shd w:val="clear" w:color="auto" w:fill="auto"/>
                <w:lang w:val="fr-FR"/>
              </w:rPr>
              <w:t>2</w:t>
            </w:r>
            <w:r w:rsidRPr="000F3696">
              <w:rPr>
                <w:lang w:val="fr-FR"/>
              </w:rPr>
              <w:t>)</w:t>
            </w:r>
          </w:p>
        </w:tc>
      </w:tr>
      <w:tr w:rsidR="001476FF" w:rsidRPr="000F3696" w14:paraId="6BEC09B9" w14:textId="77777777" w:rsidTr="00A6464C">
        <w:trPr>
          <w:gridAfter w:val="1"/>
          <w:wAfter w:w="726" w:type="dxa"/>
          <w:ins w:id="31" w:author="Miska Hannuksela" w:date="2023-02-03T15:25:00Z"/>
        </w:trPr>
        <w:tc>
          <w:tcPr>
            <w:tcW w:w="1101" w:type="dxa"/>
            <w:shd w:val="clear" w:color="auto" w:fill="auto"/>
          </w:tcPr>
          <w:p w14:paraId="622BD779" w14:textId="42C859C0" w:rsidR="001476FF" w:rsidRPr="000F3696" w:rsidRDefault="001476FF" w:rsidP="000F3696">
            <w:pPr>
              <w:pStyle w:val="Tablebody0"/>
              <w:rPr>
                <w:ins w:id="32" w:author="Miska Hannuksela" w:date="2023-02-03T15:25:00Z"/>
              </w:rPr>
            </w:pPr>
            <w:ins w:id="33" w:author="Miska Hannuksela" w:date="2023-02-03T15:25:00Z">
              <w:r>
                <w:t>ICC</w:t>
              </w:r>
            </w:ins>
          </w:p>
        </w:tc>
        <w:tc>
          <w:tcPr>
            <w:tcW w:w="9201" w:type="dxa"/>
            <w:shd w:val="clear" w:color="auto" w:fill="auto"/>
          </w:tcPr>
          <w:p w14:paraId="46F624BC" w14:textId="240CF31C" w:rsidR="001476FF" w:rsidRPr="000F3696" w:rsidRDefault="001476FF" w:rsidP="000F3696">
            <w:pPr>
              <w:pStyle w:val="Tablebody0"/>
              <w:rPr>
                <w:ins w:id="34" w:author="Miska Hannuksela" w:date="2023-02-03T15:25:00Z"/>
              </w:rPr>
            </w:pPr>
            <w:ins w:id="35" w:author="Miska Hannuksela" w:date="2023-02-03T15:27:00Z">
              <w:r>
                <w:t xml:space="preserve">International </w:t>
              </w:r>
              <w:proofErr w:type="spellStart"/>
              <w:r>
                <w:t>Color</w:t>
              </w:r>
              <w:proofErr w:type="spellEnd"/>
              <w:r>
                <w:t xml:space="preserve"> Consortium</w:t>
              </w:r>
            </w:ins>
          </w:p>
        </w:tc>
      </w:tr>
      <w:tr w:rsidR="00B86552" w:rsidRPr="000F3696" w14:paraId="6910B868" w14:textId="77777777" w:rsidTr="00A6464C">
        <w:tc>
          <w:tcPr>
            <w:tcW w:w="1101" w:type="dxa"/>
            <w:shd w:val="clear" w:color="auto" w:fill="auto"/>
          </w:tcPr>
          <w:p w14:paraId="5FEF7734" w14:textId="77777777" w:rsidR="00B86552" w:rsidRPr="000F3696" w:rsidRDefault="00B86552" w:rsidP="000F3696">
            <w:pPr>
              <w:pStyle w:val="Tablebody0"/>
            </w:pPr>
            <w:r w:rsidRPr="000F3696">
              <w:t>MIAF</w:t>
            </w:r>
          </w:p>
        </w:tc>
        <w:tc>
          <w:tcPr>
            <w:tcW w:w="9201" w:type="dxa"/>
            <w:gridSpan w:val="2"/>
            <w:shd w:val="clear" w:color="auto" w:fill="auto"/>
          </w:tcPr>
          <w:p w14:paraId="00BCE102" w14:textId="77777777" w:rsidR="00B86552" w:rsidRPr="000F3696" w:rsidRDefault="00B86552" w:rsidP="000F3696">
            <w:pPr>
              <w:pStyle w:val="Tablebody0"/>
            </w:pPr>
            <w:r w:rsidRPr="000F3696">
              <w:t>Multi Image Application Format (as specified by this document)</w:t>
            </w:r>
          </w:p>
        </w:tc>
      </w:tr>
    </w:tbl>
    <w:p w14:paraId="417F4DD7" w14:textId="77777777" w:rsidR="00567FEB" w:rsidRPr="000F3696" w:rsidRDefault="00567FEB" w:rsidP="000F3696">
      <w:pPr>
        <w:pStyle w:val="Heading1"/>
        <w:autoSpaceDE w:val="0"/>
        <w:autoSpaceDN w:val="0"/>
        <w:adjustRightInd w:val="0"/>
        <w:rPr>
          <w:rFonts w:eastAsia="Times New Roman"/>
          <w:szCs w:val="24"/>
        </w:rPr>
      </w:pPr>
      <w:bookmarkStart w:id="36" w:name="_Toc10625064"/>
      <w:r w:rsidRPr="000F3696">
        <w:rPr>
          <w:rFonts w:eastAsia="Times New Roman"/>
          <w:szCs w:val="24"/>
        </w:rPr>
        <w:t>Document organization and conventions</w:t>
      </w:r>
      <w:bookmarkEnd w:id="36"/>
    </w:p>
    <w:p w14:paraId="4BDA112A" w14:textId="77777777" w:rsidR="00567FEB" w:rsidRPr="000F3696" w:rsidRDefault="00567FEB" w:rsidP="000F3696">
      <w:pPr>
        <w:pStyle w:val="BodyText"/>
        <w:autoSpaceDE w:val="0"/>
        <w:autoSpaceDN w:val="0"/>
        <w:adjustRightInd w:val="0"/>
        <w:rPr>
          <w:szCs w:val="24"/>
        </w:rPr>
      </w:pPr>
      <w:r w:rsidRPr="000F3696">
        <w:rPr>
          <w:rStyle w:val="citesec"/>
          <w:szCs w:val="24"/>
          <w:shd w:val="clear" w:color="auto" w:fill="auto"/>
        </w:rPr>
        <w:t>Clause</w:t>
      </w:r>
      <w:r w:rsidR="00F32B9D" w:rsidRPr="000F3696">
        <w:rPr>
          <w:rStyle w:val="citesec"/>
          <w:szCs w:val="24"/>
          <w:shd w:val="clear" w:color="auto" w:fill="auto"/>
        </w:rPr>
        <w:t> </w:t>
      </w:r>
      <w:r w:rsidRPr="000F3696">
        <w:rPr>
          <w:rStyle w:val="citesec"/>
          <w:szCs w:val="24"/>
          <w:shd w:val="clear" w:color="auto" w:fill="auto"/>
        </w:rPr>
        <w:t>6</w:t>
      </w:r>
      <w:r w:rsidRPr="000F3696">
        <w:rPr>
          <w:szCs w:val="24"/>
        </w:rPr>
        <w:t xml:space="preserve"> specifies general concepts and processing of MIAF files.</w:t>
      </w:r>
    </w:p>
    <w:p w14:paraId="07D14CDB" w14:textId="47EE1DBA" w:rsidR="00567FEB" w:rsidRPr="000F3696" w:rsidRDefault="00567FEB" w:rsidP="000F3696">
      <w:pPr>
        <w:pStyle w:val="BodyText"/>
        <w:autoSpaceDE w:val="0"/>
        <w:autoSpaceDN w:val="0"/>
        <w:adjustRightInd w:val="0"/>
        <w:rPr>
          <w:szCs w:val="24"/>
        </w:rPr>
      </w:pPr>
      <w:r w:rsidRPr="000F3696">
        <w:rPr>
          <w:rStyle w:val="citesec"/>
          <w:szCs w:val="24"/>
          <w:shd w:val="clear" w:color="auto" w:fill="auto"/>
        </w:rPr>
        <w:t>Clause</w:t>
      </w:r>
      <w:r w:rsidR="00F32B9D" w:rsidRPr="000F3696">
        <w:rPr>
          <w:rStyle w:val="citesec"/>
          <w:szCs w:val="24"/>
          <w:shd w:val="clear" w:color="auto" w:fill="auto"/>
        </w:rPr>
        <w:t> </w:t>
      </w:r>
      <w:r w:rsidRPr="000F3696">
        <w:rPr>
          <w:rStyle w:val="citesec"/>
          <w:szCs w:val="24"/>
          <w:shd w:val="clear" w:color="auto" w:fill="auto"/>
        </w:rPr>
        <w:t>7</w:t>
      </w:r>
      <w:r w:rsidRPr="000F3696">
        <w:rPr>
          <w:szCs w:val="24"/>
        </w:rPr>
        <w:t xml:space="preserve"> specifies general requirements that apply to all </w:t>
      </w:r>
      <w:ins w:id="37" w:author="Amd2" w:date="2023-01-31T07:32:00Z">
        <w:r w:rsidR="00E418C5">
          <w:rPr>
            <w:szCs w:val="24"/>
          </w:rPr>
          <w:t xml:space="preserve">MIAF </w:t>
        </w:r>
      </w:ins>
      <w:r w:rsidRPr="000F3696">
        <w:rPr>
          <w:szCs w:val="24"/>
        </w:rPr>
        <w:t>profiles. These requirements are split in two ways:</w:t>
      </w:r>
    </w:p>
    <w:p w14:paraId="037E23D0" w14:textId="77777777" w:rsidR="00567FEB" w:rsidRPr="000F3696" w:rsidRDefault="00F32B9D" w:rsidP="000F3696">
      <w:pPr>
        <w:pStyle w:val="ListContinue1"/>
      </w:pPr>
      <w:r w:rsidRPr="000F3696">
        <w:t>—</w:t>
      </w:r>
      <w:r w:rsidR="00567FEB" w:rsidRPr="000F3696">
        <w:tab/>
        <w:t>requirements at the file format structure level, and requirements at the 'abstraction layer' that the file format structures create; and</w:t>
      </w:r>
    </w:p>
    <w:p w14:paraId="19308329" w14:textId="77777777" w:rsidR="00567FEB" w:rsidRPr="000F3696" w:rsidRDefault="00F32B9D" w:rsidP="000F3696">
      <w:pPr>
        <w:pStyle w:val="ListContinue1"/>
      </w:pPr>
      <w:r w:rsidRPr="000F3696">
        <w:t>—</w:t>
      </w:r>
      <w:r w:rsidR="00567FEB" w:rsidRPr="000F3696">
        <w:tab/>
        <w:t>requirements for both still images, image sequences and video.</w:t>
      </w:r>
    </w:p>
    <w:p w14:paraId="75246FE4" w14:textId="6E075415" w:rsidR="00567FEB" w:rsidRPr="000F3696" w:rsidRDefault="00567FEB" w:rsidP="000F3696">
      <w:pPr>
        <w:pStyle w:val="BodyText"/>
        <w:autoSpaceDE w:val="0"/>
        <w:autoSpaceDN w:val="0"/>
        <w:adjustRightInd w:val="0"/>
        <w:rPr>
          <w:szCs w:val="24"/>
        </w:rPr>
      </w:pPr>
      <w:r w:rsidRPr="000F3696">
        <w:rPr>
          <w:rStyle w:val="citesec"/>
          <w:szCs w:val="24"/>
          <w:shd w:val="clear" w:color="auto" w:fill="auto"/>
        </w:rPr>
        <w:t>Clause</w:t>
      </w:r>
      <w:r w:rsidR="00B7689B" w:rsidRPr="000F3696">
        <w:rPr>
          <w:rStyle w:val="citesec"/>
          <w:szCs w:val="24"/>
          <w:shd w:val="clear" w:color="auto" w:fill="auto"/>
        </w:rPr>
        <w:t> </w:t>
      </w:r>
      <w:r w:rsidRPr="000F3696">
        <w:rPr>
          <w:rStyle w:val="citesec"/>
          <w:szCs w:val="24"/>
          <w:shd w:val="clear" w:color="auto" w:fill="auto"/>
        </w:rPr>
        <w:t>8</w:t>
      </w:r>
      <w:r w:rsidRPr="000F3696">
        <w:rPr>
          <w:szCs w:val="24"/>
        </w:rPr>
        <w:t xml:space="preserve"> specifies constraints which are shared by one or more</w:t>
      </w:r>
      <w:ins w:id="38" w:author="Amd2" w:date="2023-01-31T07:34:00Z">
        <w:r w:rsidR="00E418C5">
          <w:rPr>
            <w:szCs w:val="24"/>
          </w:rPr>
          <w:t xml:space="preserve"> MIAF</w:t>
        </w:r>
      </w:ins>
      <w:r w:rsidRPr="000F3696">
        <w:rPr>
          <w:szCs w:val="24"/>
        </w:rPr>
        <w:t xml:space="preserve"> profiles.</w:t>
      </w:r>
    </w:p>
    <w:p w14:paraId="11E58048" w14:textId="34902DC8" w:rsidR="00567FEB" w:rsidRPr="000F3696" w:rsidRDefault="00567FEB" w:rsidP="000F3696">
      <w:pPr>
        <w:pStyle w:val="BodyText"/>
        <w:autoSpaceDE w:val="0"/>
        <w:autoSpaceDN w:val="0"/>
        <w:adjustRightInd w:val="0"/>
        <w:rPr>
          <w:szCs w:val="24"/>
        </w:rPr>
      </w:pPr>
      <w:r w:rsidRPr="000F3696">
        <w:rPr>
          <w:rStyle w:val="citesec"/>
          <w:szCs w:val="24"/>
          <w:shd w:val="clear" w:color="auto" w:fill="auto"/>
        </w:rPr>
        <w:t>Clause</w:t>
      </w:r>
      <w:r w:rsidR="00B7689B" w:rsidRPr="000F3696">
        <w:rPr>
          <w:rStyle w:val="citesec"/>
          <w:szCs w:val="24"/>
          <w:shd w:val="clear" w:color="auto" w:fill="auto"/>
        </w:rPr>
        <w:t> </w:t>
      </w:r>
      <w:r w:rsidRPr="000F3696">
        <w:rPr>
          <w:rStyle w:val="citesec"/>
          <w:szCs w:val="24"/>
          <w:shd w:val="clear" w:color="auto" w:fill="auto"/>
        </w:rPr>
        <w:t>9</w:t>
      </w:r>
      <w:r w:rsidRPr="000F3696">
        <w:rPr>
          <w:szCs w:val="24"/>
        </w:rPr>
        <w:t xml:space="preserve"> specifies the coding format(s) that </w:t>
      </w:r>
      <w:del w:id="39" w:author="Amd2" w:date="2023-01-31T07:36:00Z">
        <w:r w:rsidR="004D2D9A" w:rsidRPr="000F3696" w:rsidDel="00E418C5">
          <w:rPr>
            <w:szCs w:val="24"/>
          </w:rPr>
          <w:delText>are required to</w:delText>
        </w:r>
      </w:del>
      <w:ins w:id="40" w:author="Amd2" w:date="2023-01-31T07:36:00Z">
        <w:r w:rsidR="00E418C5">
          <w:rPr>
            <w:szCs w:val="24"/>
          </w:rPr>
          <w:t>must</w:t>
        </w:r>
      </w:ins>
      <w:r w:rsidRPr="000F3696">
        <w:rPr>
          <w:szCs w:val="24"/>
        </w:rPr>
        <w:t xml:space="preserve"> be supported in any player, independent of any </w:t>
      </w:r>
      <w:ins w:id="41" w:author="Amd2" w:date="2023-01-31T07:34:00Z">
        <w:r w:rsidR="00E418C5">
          <w:rPr>
            <w:szCs w:val="24"/>
          </w:rPr>
          <w:t xml:space="preserve">MIAF </w:t>
        </w:r>
      </w:ins>
      <w:r w:rsidRPr="000F3696">
        <w:rPr>
          <w:szCs w:val="24"/>
        </w:rPr>
        <w:t>profile.</w:t>
      </w:r>
    </w:p>
    <w:p w14:paraId="2C7706C6" w14:textId="0F2C3FEB" w:rsidR="00567FEB" w:rsidRPr="000F3696" w:rsidRDefault="00567FEB" w:rsidP="000F3696">
      <w:pPr>
        <w:pStyle w:val="BodyText"/>
        <w:autoSpaceDE w:val="0"/>
        <w:autoSpaceDN w:val="0"/>
        <w:adjustRightInd w:val="0"/>
        <w:rPr>
          <w:szCs w:val="24"/>
        </w:rPr>
      </w:pPr>
      <w:r w:rsidRPr="000F3696">
        <w:rPr>
          <w:rStyle w:val="citesec"/>
          <w:szCs w:val="24"/>
          <w:shd w:val="clear" w:color="auto" w:fill="auto"/>
        </w:rPr>
        <w:t>Clause</w:t>
      </w:r>
      <w:r w:rsidR="00B7689B" w:rsidRPr="000F3696">
        <w:rPr>
          <w:rStyle w:val="citesec"/>
          <w:szCs w:val="24"/>
          <w:shd w:val="clear" w:color="auto" w:fill="auto"/>
        </w:rPr>
        <w:t> </w:t>
      </w:r>
      <w:r w:rsidRPr="000F3696">
        <w:rPr>
          <w:rStyle w:val="citesec"/>
          <w:szCs w:val="24"/>
          <w:shd w:val="clear" w:color="auto" w:fill="auto"/>
        </w:rPr>
        <w:t>10</w:t>
      </w:r>
      <w:r w:rsidRPr="000F3696">
        <w:rPr>
          <w:szCs w:val="24"/>
        </w:rPr>
        <w:t xml:space="preserve"> specifies the</w:t>
      </w:r>
      <w:ins w:id="42" w:author="Amd2" w:date="2023-01-31T07:37:00Z">
        <w:r w:rsidR="00E418C5">
          <w:rPr>
            <w:szCs w:val="24"/>
          </w:rPr>
          <w:t xml:space="preserve"> </w:t>
        </w:r>
        <w:r w:rsidR="00E418C5" w:rsidRPr="00E418C5">
          <w:rPr>
            <w:szCs w:val="24"/>
          </w:rPr>
          <w:t>MIAF application</w:t>
        </w:r>
      </w:ins>
      <w:r w:rsidRPr="000F3696">
        <w:rPr>
          <w:szCs w:val="24"/>
        </w:rPr>
        <w:t xml:space="preserve"> brands that indicate conformance to the normative requirements of this document, common to all </w:t>
      </w:r>
      <w:ins w:id="43" w:author="Amd2" w:date="2023-01-31T07:38:00Z">
        <w:r w:rsidR="00E418C5">
          <w:rPr>
            <w:szCs w:val="24"/>
          </w:rPr>
          <w:t>M</w:t>
        </w:r>
      </w:ins>
      <w:ins w:id="44" w:author="Amd2" w:date="2023-01-31T07:39:00Z">
        <w:r w:rsidR="00E418C5">
          <w:rPr>
            <w:szCs w:val="24"/>
          </w:rPr>
          <w:t xml:space="preserve">IAF </w:t>
        </w:r>
      </w:ins>
      <w:r w:rsidRPr="000F3696">
        <w:rPr>
          <w:szCs w:val="24"/>
        </w:rPr>
        <w:t>profiles (as documented in the clauses preceding the annexes), and the applicable file extensions.</w:t>
      </w:r>
    </w:p>
    <w:p w14:paraId="6D4BB1BE" w14:textId="15D934DB" w:rsidR="00567FEB" w:rsidRDefault="00567FEB" w:rsidP="000F3696">
      <w:pPr>
        <w:pStyle w:val="BodyText"/>
        <w:autoSpaceDE w:val="0"/>
        <w:autoSpaceDN w:val="0"/>
        <w:adjustRightInd w:val="0"/>
        <w:rPr>
          <w:ins w:id="45" w:author="Amd1" w:date="2023-01-31T06:34:00Z"/>
          <w:szCs w:val="24"/>
        </w:rPr>
      </w:pPr>
      <w:r w:rsidRPr="000F3696">
        <w:rPr>
          <w:rStyle w:val="citeapp"/>
          <w:szCs w:val="24"/>
          <w:shd w:val="clear" w:color="auto" w:fill="auto"/>
        </w:rPr>
        <w:t>Annex A</w:t>
      </w:r>
      <w:r w:rsidRPr="000F3696">
        <w:rPr>
          <w:szCs w:val="24"/>
        </w:rPr>
        <w:t xml:space="preserve"> specifies the </w:t>
      </w:r>
      <w:ins w:id="46" w:author="Amd2" w:date="2023-01-31T07:39:00Z">
        <w:r w:rsidR="00E418C5">
          <w:rPr>
            <w:szCs w:val="24"/>
          </w:rPr>
          <w:t xml:space="preserve">MIAF </w:t>
        </w:r>
      </w:ins>
      <w:r w:rsidRPr="000F3696">
        <w:rPr>
          <w:szCs w:val="24"/>
        </w:rPr>
        <w:t>profiles, each of which imposes a set of specific restrictions which shall be followed for enabling interoperability between MIAF files and MIAF readers.</w:t>
      </w:r>
    </w:p>
    <w:p w14:paraId="0275411A" w14:textId="72639FC9" w:rsidR="003B09FA" w:rsidRPr="000F3696" w:rsidRDefault="003B09FA" w:rsidP="000F3696">
      <w:pPr>
        <w:pStyle w:val="BodyText"/>
        <w:autoSpaceDE w:val="0"/>
        <w:autoSpaceDN w:val="0"/>
        <w:adjustRightInd w:val="0"/>
        <w:rPr>
          <w:szCs w:val="24"/>
        </w:rPr>
      </w:pPr>
      <w:ins w:id="47" w:author="Amd1" w:date="2023-01-31T06:34:00Z">
        <w:r w:rsidRPr="003B09FA">
          <w:rPr>
            <w:szCs w:val="24"/>
          </w:rPr>
          <w:lastRenderedPageBreak/>
          <w:t>Annex B provides reference software and conformance.</w:t>
        </w:r>
      </w:ins>
    </w:p>
    <w:p w14:paraId="0BEEC1BC" w14:textId="77777777" w:rsidR="00567FEB" w:rsidRPr="000F3696" w:rsidRDefault="00567FEB" w:rsidP="000F3696">
      <w:pPr>
        <w:pStyle w:val="BodyText"/>
        <w:autoSpaceDE w:val="0"/>
        <w:autoSpaceDN w:val="0"/>
        <w:adjustRightInd w:val="0"/>
        <w:rPr>
          <w:szCs w:val="24"/>
        </w:rPr>
      </w:pPr>
      <w:r w:rsidRPr="000F3696">
        <w:rPr>
          <w:szCs w:val="24"/>
        </w:rPr>
        <w:t xml:space="preserve">This document derives variables that are named by a mixture of lower case and upper case letters and without any underscore characters. Variables starting with an upper case letter are derived for the current syntax structure and all </w:t>
      </w:r>
      <w:proofErr w:type="gramStart"/>
      <w:r w:rsidRPr="000F3696">
        <w:rPr>
          <w:szCs w:val="24"/>
        </w:rPr>
        <w:t>depending</w:t>
      </w:r>
      <w:proofErr w:type="gramEnd"/>
      <w:r w:rsidRPr="000F3696">
        <w:rPr>
          <w:szCs w:val="24"/>
        </w:rPr>
        <w:t xml:space="preserve"> syntax structures. Variables starting with an upper case letter may be used in the specification for dependent syntax structures without mentioning the originating syntax structure of the variable. Variables starting with a lower case letter are only used within the clause in which they are derived.</w:t>
      </w:r>
    </w:p>
    <w:p w14:paraId="618AF893" w14:textId="77777777" w:rsidR="00567FEB" w:rsidRPr="000F3696" w:rsidRDefault="00567FEB" w:rsidP="000F3696">
      <w:pPr>
        <w:pStyle w:val="Heading1"/>
        <w:autoSpaceDE w:val="0"/>
        <w:autoSpaceDN w:val="0"/>
        <w:adjustRightInd w:val="0"/>
        <w:rPr>
          <w:rFonts w:eastAsia="Times New Roman"/>
          <w:szCs w:val="24"/>
        </w:rPr>
      </w:pPr>
      <w:bookmarkStart w:id="48" w:name="_Toc10625065"/>
      <w:r w:rsidRPr="000F3696">
        <w:rPr>
          <w:rFonts w:eastAsia="Times New Roman"/>
          <w:szCs w:val="24"/>
        </w:rPr>
        <w:t>MIAF concepts and processing of MIAF files</w:t>
      </w:r>
      <w:bookmarkEnd w:id="48"/>
    </w:p>
    <w:p w14:paraId="2B6F10D8"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9" w:name="_Toc10625066"/>
      <w:r w:rsidRPr="000F3696">
        <w:rPr>
          <w:rFonts w:eastAsia="Times New Roman"/>
          <w:szCs w:val="24"/>
        </w:rPr>
        <w:t>General</w:t>
      </w:r>
      <w:bookmarkEnd w:id="49"/>
    </w:p>
    <w:p w14:paraId="5EE60875" w14:textId="77777777" w:rsidR="00567FEB" w:rsidRPr="000F3696" w:rsidRDefault="00567FEB" w:rsidP="000F3696">
      <w:pPr>
        <w:pStyle w:val="BodyText"/>
        <w:autoSpaceDE w:val="0"/>
        <w:autoSpaceDN w:val="0"/>
        <w:adjustRightInd w:val="0"/>
        <w:rPr>
          <w:szCs w:val="24"/>
        </w:rPr>
      </w:pPr>
      <w:r w:rsidRPr="000F3696">
        <w:rPr>
          <w:szCs w:val="24"/>
        </w:rPr>
        <w:t>This clause describes the overall encoding, packaging, parsing and decoding architecture as well as the data structure (concepts of image, image sequence, video, metadata, etc.).</w:t>
      </w:r>
    </w:p>
    <w:p w14:paraId="39DF501D" w14:textId="77777777" w:rsidR="00567FEB" w:rsidRPr="000F3696" w:rsidRDefault="00567FEB" w:rsidP="000F3696">
      <w:pPr>
        <w:pStyle w:val="BodyText"/>
        <w:autoSpaceDE w:val="0"/>
        <w:autoSpaceDN w:val="0"/>
        <w:adjustRightInd w:val="0"/>
        <w:rPr>
          <w:szCs w:val="24"/>
        </w:rPr>
      </w:pPr>
      <w:r w:rsidRPr="000F3696">
        <w:rPr>
          <w:szCs w:val="24"/>
        </w:rPr>
        <w:t>This document places requirements on</w:t>
      </w:r>
    </w:p>
    <w:p w14:paraId="471139AF" w14:textId="77777777" w:rsidR="00567FEB" w:rsidRPr="000F3696" w:rsidRDefault="00E402E7" w:rsidP="000F3696">
      <w:pPr>
        <w:pStyle w:val="ListContinue1"/>
      </w:pPr>
      <w:r w:rsidRPr="000F3696">
        <w:t>—</w:t>
      </w:r>
      <w:r w:rsidR="00567FEB" w:rsidRPr="000F3696">
        <w:tab/>
        <w:t xml:space="preserve">the format of </w:t>
      </w:r>
      <w:proofErr w:type="gramStart"/>
      <w:r w:rsidR="00567FEB" w:rsidRPr="000F3696">
        <w:t>files;</w:t>
      </w:r>
      <w:proofErr w:type="gramEnd"/>
    </w:p>
    <w:p w14:paraId="7ADEBD8C" w14:textId="77777777" w:rsidR="00567FEB" w:rsidRPr="000F3696" w:rsidRDefault="00E402E7" w:rsidP="000F3696">
      <w:pPr>
        <w:pStyle w:val="ListContinue1"/>
      </w:pPr>
      <w:r w:rsidRPr="000F3696">
        <w:t>—</w:t>
      </w:r>
      <w:r w:rsidR="00567FEB" w:rsidRPr="000F3696">
        <w:tab/>
        <w:t xml:space="preserve">the action of a process that reads and parses a file, and produces output images (a </w:t>
      </w:r>
      <w:r w:rsidR="002218EA" w:rsidRPr="000F3696">
        <w:t>"</w:t>
      </w:r>
      <w:r w:rsidR="00567FEB" w:rsidRPr="000F3696">
        <w:t>reader</w:t>
      </w:r>
      <w:r w:rsidR="002218EA" w:rsidRPr="000F3696">
        <w:t>"</w:t>
      </w:r>
      <w:proofErr w:type="gramStart"/>
      <w:r w:rsidR="00567FEB" w:rsidRPr="000F3696">
        <w:t>);</w:t>
      </w:r>
      <w:proofErr w:type="gramEnd"/>
    </w:p>
    <w:p w14:paraId="4E1A8EEE" w14:textId="77777777" w:rsidR="00567FEB" w:rsidRPr="000F3696" w:rsidRDefault="00E402E7" w:rsidP="000F3696">
      <w:pPr>
        <w:pStyle w:val="ListContinue1"/>
      </w:pPr>
      <w:r w:rsidRPr="000F3696">
        <w:t>—</w:t>
      </w:r>
      <w:r w:rsidR="00567FEB" w:rsidRPr="000F3696">
        <w:tab/>
        <w:t xml:space="preserve">the action of a process that renders the output images (a </w:t>
      </w:r>
      <w:r w:rsidR="002218EA" w:rsidRPr="000F3696">
        <w:t>"</w:t>
      </w:r>
      <w:r w:rsidR="00567FEB" w:rsidRPr="000F3696">
        <w:t>renderer</w:t>
      </w:r>
      <w:r w:rsidR="002218EA" w:rsidRPr="000F3696">
        <w:t>"</w:t>
      </w:r>
      <w:r w:rsidR="00567FEB" w:rsidRPr="000F3696">
        <w:t>).</w:t>
      </w:r>
    </w:p>
    <w:p w14:paraId="6BEA3007" w14:textId="77777777" w:rsidR="00567FEB" w:rsidRPr="000F3696" w:rsidRDefault="00567FEB" w:rsidP="000F3696">
      <w:pPr>
        <w:pStyle w:val="BodyText"/>
        <w:autoSpaceDE w:val="0"/>
        <w:autoSpaceDN w:val="0"/>
        <w:adjustRightInd w:val="0"/>
        <w:rPr>
          <w:szCs w:val="24"/>
        </w:rPr>
      </w:pPr>
      <w:r w:rsidRPr="000F3696">
        <w:rPr>
          <w:rStyle w:val="citefig"/>
          <w:shd w:val="clear" w:color="auto" w:fill="auto"/>
        </w:rPr>
        <w:t>Figure</w:t>
      </w:r>
      <w:r w:rsidR="00063589" w:rsidRPr="000F3696">
        <w:rPr>
          <w:rStyle w:val="citefig"/>
          <w:shd w:val="clear" w:color="auto" w:fill="auto"/>
        </w:rPr>
        <w:t> </w:t>
      </w:r>
      <w:r w:rsidRPr="000F3696">
        <w:rPr>
          <w:rStyle w:val="citefig"/>
          <w:shd w:val="clear" w:color="auto" w:fill="auto"/>
        </w:rPr>
        <w:t>1</w:t>
      </w:r>
      <w:r w:rsidRPr="000F3696">
        <w:rPr>
          <w:szCs w:val="24"/>
        </w:rPr>
        <w:t xml:space="preserve"> illustrates a possible processing model to handle MIAF files. A MIAF reader gets </w:t>
      </w:r>
      <w:r w:rsidR="007A6D48" w:rsidRPr="000F3696">
        <w:rPr>
          <w:szCs w:val="24"/>
        </w:rPr>
        <w:t>a MIAF</w:t>
      </w:r>
      <w:r w:rsidRPr="000F3696">
        <w:rPr>
          <w:szCs w:val="24"/>
        </w:rPr>
        <w:t xml:space="preserve"> file as input. In addition, the caller process or application provides inputs </w:t>
      </w:r>
      <w:r w:rsidR="002218EA" w:rsidRPr="000F3696">
        <w:rPr>
          <w:szCs w:val="24"/>
        </w:rPr>
        <w:t xml:space="preserve">on </w:t>
      </w:r>
      <w:r w:rsidRPr="000F3696">
        <w:rPr>
          <w:szCs w:val="24"/>
        </w:rPr>
        <w:t>how the file is intended to be processed. The MIAF reader produces output images that are provided to the MIAF renderer for displaying. The rendering takes place on a visual context, such as a screen buffer, and is controlled by the caller process or application.</w:t>
      </w:r>
    </w:p>
    <w:p w14:paraId="12416825" w14:textId="77777777" w:rsidR="00567FEB" w:rsidRPr="000F3696" w:rsidRDefault="00AE724A" w:rsidP="000F3696">
      <w:pPr>
        <w:pStyle w:val="FigureGraphic"/>
        <w:autoSpaceDE w:val="0"/>
        <w:autoSpaceDN w:val="0"/>
        <w:adjustRightInd w:val="0"/>
        <w:rPr>
          <w:szCs w:val="24"/>
        </w:rPr>
      </w:pPr>
      <w:r>
        <w:rPr>
          <w:noProof/>
          <w:szCs w:val="24"/>
        </w:rPr>
        <w:drawing>
          <wp:inline distT="0" distB="0" distL="0" distR="0" wp14:anchorId="3237DC68" wp14:editId="240F4153">
            <wp:extent cx="4495800" cy="7747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495800" cy="774700"/>
                    </a:xfrm>
                    <a:prstGeom prst="rect">
                      <a:avLst/>
                    </a:prstGeom>
                    <a:noFill/>
                    <a:ln>
                      <a:noFill/>
                    </a:ln>
                  </pic:spPr>
                </pic:pic>
              </a:graphicData>
            </a:graphic>
          </wp:inline>
        </w:drawing>
      </w:r>
    </w:p>
    <w:p w14:paraId="7245009F" w14:textId="77777777" w:rsidR="00567FEB" w:rsidRPr="000F3696" w:rsidRDefault="00567FEB" w:rsidP="000F3696">
      <w:pPr>
        <w:pStyle w:val="Figuretitle"/>
      </w:pPr>
      <w:r w:rsidRPr="000F3696">
        <w:t>Figure 1</w:t>
      </w:r>
      <w:r w:rsidR="00075170" w:rsidRPr="000F3696">
        <w:t xml:space="preserve"> —</w:t>
      </w:r>
      <w:r w:rsidR="002B4334" w:rsidRPr="000F3696">
        <w:t xml:space="preserve"> Processing of </w:t>
      </w:r>
      <w:r w:rsidR="006D4D1A" w:rsidRPr="000F3696">
        <w:t>a MIAF</w:t>
      </w:r>
      <w:r w:rsidR="002B4334" w:rsidRPr="000F3696">
        <w:t xml:space="preserve"> file</w:t>
      </w:r>
    </w:p>
    <w:p w14:paraId="5C35C1E8"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50" w:name="_Toc10625067"/>
      <w:r w:rsidRPr="000F3696">
        <w:rPr>
          <w:rFonts w:eastAsia="Times New Roman"/>
          <w:szCs w:val="24"/>
        </w:rPr>
        <w:t>MIAF data object model</w:t>
      </w:r>
      <w:bookmarkEnd w:id="50"/>
    </w:p>
    <w:p w14:paraId="155CBBB9" w14:textId="77777777" w:rsidR="00567FEB" w:rsidRPr="000F3696" w:rsidRDefault="00567FEB" w:rsidP="000F3696">
      <w:pPr>
        <w:pStyle w:val="BodyText"/>
        <w:autoSpaceDE w:val="0"/>
        <w:autoSpaceDN w:val="0"/>
        <w:adjustRightInd w:val="0"/>
        <w:rPr>
          <w:szCs w:val="24"/>
        </w:rPr>
      </w:pPr>
      <w:r w:rsidRPr="000F3696">
        <w:rPr>
          <w:szCs w:val="24"/>
        </w:rPr>
        <w:t>The data object model consists of the boxes at the file format layer, and the two abstraction layers that those boxes create:</w:t>
      </w:r>
    </w:p>
    <w:p w14:paraId="219A64E7" w14:textId="77777777" w:rsidR="00567FEB" w:rsidRPr="000F3696" w:rsidRDefault="009F0DC5" w:rsidP="000F3696">
      <w:pPr>
        <w:pStyle w:val="ListContinue1"/>
      </w:pPr>
      <w:r w:rsidRPr="000F3696">
        <w:t>—</w:t>
      </w:r>
      <w:r w:rsidR="00567FEB" w:rsidRPr="000F3696">
        <w:tab/>
        <w:t>image items, with their properties, and relationships (expressed by item references</w:t>
      </w:r>
      <w:proofErr w:type="gramStart"/>
      <w:r w:rsidR="00567FEB" w:rsidRPr="000F3696">
        <w:t>);</w:t>
      </w:r>
      <w:proofErr w:type="gramEnd"/>
    </w:p>
    <w:p w14:paraId="3B1DAA57" w14:textId="77777777" w:rsidR="00567FEB" w:rsidRPr="000F3696" w:rsidRDefault="009F0DC5" w:rsidP="000F3696">
      <w:pPr>
        <w:pStyle w:val="ListContinue1"/>
      </w:pPr>
      <w:r w:rsidRPr="000F3696">
        <w:t>—</w:t>
      </w:r>
      <w:r w:rsidR="00567FEB" w:rsidRPr="000F3696">
        <w:tab/>
        <w:t>image sequences and/or video, with the sample entry setup information, and their relationships (expressed by track references).</w:t>
      </w:r>
    </w:p>
    <w:p w14:paraId="7C1C9CD3" w14:textId="77777777" w:rsidR="00567FEB" w:rsidRPr="000F3696" w:rsidRDefault="00567FEB" w:rsidP="000F3696">
      <w:pPr>
        <w:pStyle w:val="BodyText"/>
        <w:autoSpaceDE w:val="0"/>
        <w:autoSpaceDN w:val="0"/>
        <w:adjustRightInd w:val="0"/>
        <w:rPr>
          <w:szCs w:val="24"/>
        </w:rPr>
      </w:pPr>
      <w:r w:rsidRPr="000F3696">
        <w:rPr>
          <w:szCs w:val="24"/>
        </w:rPr>
        <w:t>These two abstraction layer models can be linked by references and entity groups.</w:t>
      </w:r>
    </w:p>
    <w:p w14:paraId="70B946F5" w14:textId="77777777" w:rsidR="00567FEB" w:rsidRPr="000F3696" w:rsidRDefault="00567FEB" w:rsidP="000F3696">
      <w:pPr>
        <w:pStyle w:val="BodyText"/>
        <w:autoSpaceDE w:val="0"/>
        <w:autoSpaceDN w:val="0"/>
        <w:adjustRightInd w:val="0"/>
        <w:rPr>
          <w:szCs w:val="24"/>
        </w:rPr>
      </w:pPr>
      <w:r w:rsidRPr="000F3696">
        <w:rPr>
          <w:szCs w:val="24"/>
        </w:rPr>
        <w:t xml:space="preserve">Image items are suitable when neither timing nor coding dependency is required. If either timing is required or the coding scheme takes advantage of inter-picture prediction, an image sequence track or a video track </w:t>
      </w:r>
      <w:r w:rsidRPr="000F3696">
        <w:rPr>
          <w:szCs w:val="24"/>
        </w:rPr>
        <w:lastRenderedPageBreak/>
        <w:t>is used. A key difference between image sequence tracks and video tracks is that</w:t>
      </w:r>
      <w:r w:rsidR="00272B8C" w:rsidRPr="000F3696">
        <w:rPr>
          <w:szCs w:val="24"/>
        </w:rPr>
        <w:t>,</w:t>
      </w:r>
      <w:r w:rsidRPr="000F3696">
        <w:rPr>
          <w:szCs w:val="24"/>
        </w:rPr>
        <w:t xml:space="preserve"> in image sequence tracks</w:t>
      </w:r>
      <w:r w:rsidR="00272B8C" w:rsidRPr="000F3696">
        <w:rPr>
          <w:szCs w:val="24"/>
        </w:rPr>
        <w:t>,</w:t>
      </w:r>
      <w:r w:rsidRPr="000F3696">
        <w:rPr>
          <w:szCs w:val="24"/>
        </w:rPr>
        <w:t xml:space="preserve"> the timing is advisory. Consequently, it is suggested that MIAF files contain image sequence tracks when timing is not meanin</w:t>
      </w:r>
      <w:r w:rsidR="00547095" w:rsidRPr="000F3696">
        <w:rPr>
          <w:szCs w:val="24"/>
        </w:rPr>
        <w:t xml:space="preserve">gful or essential for playback </w:t>
      </w:r>
      <w:r w:rsidR="00547095" w:rsidRPr="000F3696">
        <w:t>—</w:t>
      </w:r>
      <w:r w:rsidRPr="000F3696">
        <w:rPr>
          <w:szCs w:val="24"/>
        </w:rPr>
        <w:t xml:space="preserve"> for example, images captured with exposure or focal bracketing.</w:t>
      </w:r>
    </w:p>
    <w:p w14:paraId="0EE40C09"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51" w:name="_Toc10625068"/>
      <w:r w:rsidRPr="000F3696">
        <w:rPr>
          <w:rFonts w:eastAsia="Times New Roman"/>
          <w:szCs w:val="24"/>
        </w:rPr>
        <w:t>MIAF image items</w:t>
      </w:r>
      <w:bookmarkEnd w:id="51"/>
    </w:p>
    <w:p w14:paraId="5DAE5F74" w14:textId="1FEAE44F" w:rsidR="00567FEB" w:rsidRPr="000F3696" w:rsidRDefault="00567FEB" w:rsidP="000F3696">
      <w:pPr>
        <w:pStyle w:val="BodyText"/>
        <w:autoSpaceDE w:val="0"/>
        <w:autoSpaceDN w:val="0"/>
        <w:adjustRightInd w:val="0"/>
        <w:rPr>
          <w:szCs w:val="24"/>
        </w:rPr>
      </w:pPr>
      <w:r w:rsidRPr="000F3696">
        <w:rPr>
          <w:szCs w:val="24"/>
        </w:rPr>
        <w:t xml:space="preserve">A MIAF image item is </w:t>
      </w:r>
      <w:ins w:id="52" w:author="Amd2" w:date="2023-01-31T07:42:00Z">
        <w:r w:rsidR="003F74D6" w:rsidRPr="003F74D6">
          <w:rPr>
            <w:szCs w:val="24"/>
          </w:rPr>
          <w:t>independently decodable and represented by an image</w:t>
        </w:r>
        <w:r w:rsidR="003F74D6" w:rsidRPr="003F74D6" w:rsidDel="003F74D6">
          <w:rPr>
            <w:szCs w:val="24"/>
          </w:rPr>
          <w:t xml:space="preserve"> </w:t>
        </w:r>
      </w:ins>
      <w:del w:id="53" w:author="Amd2" w:date="2023-01-31T07:42:00Z">
        <w:r w:rsidRPr="000F3696" w:rsidDel="003F74D6">
          <w:rPr>
            <w:szCs w:val="24"/>
          </w:rPr>
          <w:delText xml:space="preserve">an </w:delText>
        </w:r>
      </w:del>
      <w:r w:rsidRPr="000F3696">
        <w:rPr>
          <w:szCs w:val="24"/>
        </w:rPr>
        <w:t>item that conforms</w:t>
      </w:r>
    </w:p>
    <w:p w14:paraId="0590C919" w14:textId="218B0B63" w:rsidR="00567FEB" w:rsidRPr="000F3696" w:rsidRDefault="00567FEB" w:rsidP="000F3696">
      <w:pPr>
        <w:pStyle w:val="ListNumber1"/>
        <w:autoSpaceDE w:val="0"/>
        <w:autoSpaceDN w:val="0"/>
        <w:adjustRightInd w:val="0"/>
        <w:rPr>
          <w:szCs w:val="24"/>
        </w:rPr>
      </w:pPr>
      <w:r w:rsidRPr="000F3696">
        <w:rPr>
          <w:szCs w:val="24"/>
        </w:rPr>
        <w:t>a)</w:t>
      </w:r>
      <w:r w:rsidRPr="000F3696">
        <w:rPr>
          <w:szCs w:val="24"/>
        </w:rPr>
        <w:tab/>
        <w:t xml:space="preserve">to the box-level requirements for </w:t>
      </w:r>
      <w:ins w:id="54" w:author="Amd2" w:date="2023-01-31T07:43:00Z">
        <w:r w:rsidR="003F74D6">
          <w:rPr>
            <w:szCs w:val="24"/>
          </w:rPr>
          <w:t xml:space="preserve">image </w:t>
        </w:r>
      </w:ins>
      <w:r w:rsidRPr="000F3696">
        <w:rPr>
          <w:szCs w:val="24"/>
        </w:rPr>
        <w:t xml:space="preserve">items in </w:t>
      </w:r>
      <w:r w:rsidR="00272B8C" w:rsidRPr="000F3696">
        <w:rPr>
          <w:szCs w:val="24"/>
        </w:rPr>
        <w:t>sub</w:t>
      </w:r>
      <w:r w:rsidRPr="000F3696">
        <w:t xml:space="preserve">clause </w:t>
      </w:r>
      <w:r w:rsidRPr="000F3696">
        <w:rPr>
          <w:rStyle w:val="citesec"/>
          <w:szCs w:val="24"/>
          <w:shd w:val="clear" w:color="auto" w:fill="auto"/>
        </w:rPr>
        <w:t>7.2.1</w:t>
      </w:r>
      <w:ins w:id="55" w:author="Amd2" w:date="2023-01-31T07:43:00Z">
        <w:r w:rsidR="003F74D6">
          <w:rPr>
            <w:rStyle w:val="citesec"/>
            <w:szCs w:val="24"/>
            <w:shd w:val="clear" w:color="auto" w:fill="auto"/>
          </w:rPr>
          <w:t xml:space="preserve"> and</w:t>
        </w:r>
      </w:ins>
      <w:del w:id="56" w:author="Amd2" w:date="2023-01-31T07:45:00Z">
        <w:r w:rsidR="002218EA" w:rsidRPr="000F3696" w:rsidDel="003F74D6">
          <w:rPr>
            <w:szCs w:val="24"/>
          </w:rPr>
          <w:delText>;</w:delText>
        </w:r>
      </w:del>
    </w:p>
    <w:p w14:paraId="1E7F8366" w14:textId="2F9D7FC3" w:rsidR="00567FEB" w:rsidRPr="000F3696" w:rsidRDefault="00567FEB" w:rsidP="000F3696">
      <w:pPr>
        <w:pStyle w:val="ListNumber1"/>
        <w:autoSpaceDE w:val="0"/>
        <w:autoSpaceDN w:val="0"/>
        <w:adjustRightInd w:val="0"/>
        <w:rPr>
          <w:szCs w:val="24"/>
        </w:rPr>
      </w:pPr>
      <w:r w:rsidRPr="000F3696">
        <w:rPr>
          <w:szCs w:val="24"/>
        </w:rPr>
        <w:t>b)</w:t>
      </w:r>
      <w:r w:rsidRPr="000F3696">
        <w:rPr>
          <w:szCs w:val="24"/>
        </w:rPr>
        <w:tab/>
        <w:t xml:space="preserve">to the requirements for </w:t>
      </w:r>
      <w:ins w:id="57" w:author="Amd2" w:date="2023-01-31T07:44:00Z">
        <w:r w:rsidR="003F74D6">
          <w:rPr>
            <w:szCs w:val="24"/>
          </w:rPr>
          <w:t xml:space="preserve">image </w:t>
        </w:r>
      </w:ins>
      <w:r w:rsidRPr="000F3696">
        <w:rPr>
          <w:szCs w:val="24"/>
        </w:rPr>
        <w:t xml:space="preserve">items in </w:t>
      </w:r>
      <w:r w:rsidR="00272B8C" w:rsidRPr="000F3696">
        <w:rPr>
          <w:szCs w:val="24"/>
        </w:rPr>
        <w:t>sub</w:t>
      </w:r>
      <w:r w:rsidRPr="000F3696">
        <w:t xml:space="preserve">clause </w:t>
      </w:r>
      <w:r w:rsidRPr="000F3696">
        <w:rPr>
          <w:rStyle w:val="citesec"/>
          <w:szCs w:val="24"/>
          <w:shd w:val="clear" w:color="auto" w:fill="auto"/>
        </w:rPr>
        <w:t>7.3</w:t>
      </w:r>
      <w:ins w:id="58" w:author="Amd2" w:date="2023-01-31T07:45:00Z">
        <w:r w:rsidR="003F74D6">
          <w:rPr>
            <w:rStyle w:val="citesec"/>
            <w:szCs w:val="24"/>
            <w:shd w:val="clear" w:color="auto" w:fill="auto"/>
          </w:rPr>
          <w:t xml:space="preserve"> and</w:t>
        </w:r>
      </w:ins>
      <w:del w:id="59" w:author="Amd2" w:date="2023-01-31T07:45:00Z">
        <w:r w:rsidR="002218EA" w:rsidRPr="000F3696" w:rsidDel="003F74D6">
          <w:rPr>
            <w:szCs w:val="24"/>
          </w:rPr>
          <w:delText>;</w:delText>
        </w:r>
      </w:del>
    </w:p>
    <w:p w14:paraId="1CE0A631" w14:textId="11B75BFE" w:rsidR="00567FEB" w:rsidRPr="000F3696" w:rsidDel="003F74D6" w:rsidRDefault="00567FEB" w:rsidP="000F3696">
      <w:pPr>
        <w:pStyle w:val="ListNumber1"/>
        <w:autoSpaceDE w:val="0"/>
        <w:autoSpaceDN w:val="0"/>
        <w:adjustRightInd w:val="0"/>
        <w:rPr>
          <w:del w:id="60" w:author="Amd2" w:date="2023-01-31T07:47:00Z"/>
          <w:szCs w:val="24"/>
        </w:rPr>
      </w:pPr>
      <w:r w:rsidRPr="000F3696">
        <w:rPr>
          <w:szCs w:val="24"/>
        </w:rPr>
        <w:t>c)</w:t>
      </w:r>
      <w:r w:rsidRPr="000F3696">
        <w:rPr>
          <w:szCs w:val="24"/>
        </w:rPr>
        <w:tab/>
        <w:t xml:space="preserve">to the requirements of a defined MIAF </w:t>
      </w:r>
      <w:del w:id="61" w:author="Amd2" w:date="2023-01-31T07:46:00Z">
        <w:r w:rsidRPr="000F3696" w:rsidDel="003F74D6">
          <w:rPr>
            <w:szCs w:val="24"/>
          </w:rPr>
          <w:delText xml:space="preserve">codec </w:delText>
        </w:r>
      </w:del>
      <w:r w:rsidRPr="000F3696">
        <w:rPr>
          <w:szCs w:val="24"/>
        </w:rPr>
        <w:t>profile</w:t>
      </w:r>
      <w:ins w:id="62" w:author="Amd2" w:date="2023-01-31T07:46:00Z">
        <w:r w:rsidR="003F74D6">
          <w:rPr>
            <w:szCs w:val="24"/>
          </w:rPr>
          <w:t xml:space="preserve">, if it exists, </w:t>
        </w:r>
      </w:ins>
      <w:del w:id="63" w:author="Amd2" w:date="2023-01-31T07:46:00Z">
        <w:r w:rsidR="002218EA" w:rsidRPr="000F3696" w:rsidDel="003F74D6">
          <w:rPr>
            <w:szCs w:val="24"/>
          </w:rPr>
          <w:delText>;</w:delText>
        </w:r>
      </w:del>
    </w:p>
    <w:p w14:paraId="715459E0" w14:textId="6207AD66" w:rsidR="00567FEB" w:rsidRPr="000F3696" w:rsidRDefault="00567FEB" w:rsidP="000F3696">
      <w:pPr>
        <w:pStyle w:val="ListNumber1"/>
        <w:autoSpaceDE w:val="0"/>
        <w:autoSpaceDN w:val="0"/>
        <w:adjustRightInd w:val="0"/>
        <w:rPr>
          <w:szCs w:val="24"/>
        </w:rPr>
      </w:pPr>
      <w:del w:id="64" w:author="Amd2" w:date="2023-01-31T07:46:00Z">
        <w:r w:rsidRPr="000F3696" w:rsidDel="003F74D6">
          <w:rPr>
            <w:szCs w:val="24"/>
          </w:rPr>
          <w:delText>d)</w:delText>
        </w:r>
        <w:r w:rsidRPr="000F3696" w:rsidDel="003F74D6">
          <w:rPr>
            <w:szCs w:val="24"/>
          </w:rPr>
          <w:tab/>
        </w:r>
      </w:del>
      <w:r w:rsidR="002218EA" w:rsidRPr="000F3696">
        <w:rPr>
          <w:szCs w:val="24"/>
        </w:rPr>
        <w:t xml:space="preserve">and </w:t>
      </w:r>
      <w:r w:rsidRPr="000F3696">
        <w:rPr>
          <w:szCs w:val="24"/>
        </w:rPr>
        <w:t xml:space="preserve">for which </w:t>
      </w:r>
      <w:r w:rsidR="006D4D1A" w:rsidRPr="000F3696">
        <w:rPr>
          <w:szCs w:val="24"/>
        </w:rPr>
        <w:t xml:space="preserve">a </w:t>
      </w:r>
      <w:del w:id="65" w:author="Amd2" w:date="2023-01-31T07:45:00Z">
        <w:r w:rsidR="006D4D1A" w:rsidRPr="000F3696" w:rsidDel="003F74D6">
          <w:rPr>
            <w:szCs w:val="24"/>
          </w:rPr>
          <w:delText>MIAF</w:delText>
        </w:r>
        <w:r w:rsidRPr="000F3696" w:rsidDel="003F74D6">
          <w:rPr>
            <w:szCs w:val="24"/>
          </w:rPr>
          <w:delText xml:space="preserve"> </w:delText>
        </w:r>
      </w:del>
      <w:r w:rsidRPr="000F3696">
        <w:rPr>
          <w:szCs w:val="24"/>
        </w:rPr>
        <w:t xml:space="preserve">brand </w:t>
      </w:r>
      <w:ins w:id="66" w:author="Amd2" w:date="2023-01-31T07:47:00Z">
        <w:r w:rsidR="003F74D6">
          <w:rPr>
            <w:szCs w:val="24"/>
          </w:rPr>
          <w:t xml:space="preserve">should </w:t>
        </w:r>
      </w:ins>
      <w:r w:rsidRPr="000F3696">
        <w:rPr>
          <w:szCs w:val="24"/>
        </w:rPr>
        <w:t>appear</w:t>
      </w:r>
      <w:del w:id="67" w:author="Amd2" w:date="2023-01-31T07:47:00Z">
        <w:r w:rsidRPr="000F3696" w:rsidDel="003F74D6">
          <w:rPr>
            <w:szCs w:val="24"/>
          </w:rPr>
          <w:delText>s</w:delText>
        </w:r>
      </w:del>
      <w:r w:rsidRPr="000F3696">
        <w:rPr>
          <w:szCs w:val="24"/>
        </w:rPr>
        <w:t xml:space="preserve"> in the </w:t>
      </w:r>
      <w:proofErr w:type="spellStart"/>
      <w:r w:rsidRPr="000F3696">
        <w:rPr>
          <w:rStyle w:val="ISOCode"/>
        </w:rPr>
        <w:t>FileTypeBox</w:t>
      </w:r>
      <w:proofErr w:type="spellEnd"/>
      <w:r w:rsidRPr="000F3696">
        <w:rPr>
          <w:szCs w:val="24"/>
        </w:rPr>
        <w:t>.</w:t>
      </w:r>
    </w:p>
    <w:p w14:paraId="4C08C96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8" w:name="_Toc10625069"/>
      <w:r w:rsidRPr="000F3696">
        <w:rPr>
          <w:rFonts w:eastAsia="Times New Roman"/>
          <w:szCs w:val="24"/>
        </w:rPr>
        <w:t>MIAF thumbnail image items</w:t>
      </w:r>
      <w:bookmarkEnd w:id="68"/>
    </w:p>
    <w:p w14:paraId="08245FE6" w14:textId="2E022A31" w:rsidR="00567FEB" w:rsidRPr="000F3696" w:rsidRDefault="00567FEB" w:rsidP="000F3696">
      <w:pPr>
        <w:pStyle w:val="BodyText"/>
        <w:autoSpaceDE w:val="0"/>
        <w:autoSpaceDN w:val="0"/>
        <w:adjustRightInd w:val="0"/>
        <w:rPr>
          <w:szCs w:val="24"/>
        </w:rPr>
      </w:pPr>
      <w:r w:rsidRPr="000F3696">
        <w:rPr>
          <w:szCs w:val="24"/>
        </w:rPr>
        <w:t>A MIAF thumbnail image item is a</w:t>
      </w:r>
      <w:ins w:id="69" w:author="Amd2" w:date="2023-01-31T07:50:00Z">
        <w:r w:rsidR="004E6517">
          <w:rPr>
            <w:szCs w:val="24"/>
          </w:rPr>
          <w:t xml:space="preserve"> MIAF image</w:t>
        </w:r>
      </w:ins>
      <w:del w:id="70" w:author="Amd2" w:date="2023-01-31T07:50:00Z">
        <w:r w:rsidRPr="000F3696" w:rsidDel="004E6517">
          <w:rPr>
            <w:szCs w:val="24"/>
          </w:rPr>
          <w:delText>n</w:delText>
        </w:r>
      </w:del>
      <w:r w:rsidRPr="000F3696">
        <w:rPr>
          <w:szCs w:val="24"/>
        </w:rPr>
        <w:t xml:space="preserve"> item that</w:t>
      </w:r>
    </w:p>
    <w:p w14:paraId="767FB359" w14:textId="77777777" w:rsidR="00567FEB" w:rsidRPr="000F3696" w:rsidRDefault="00567FEB" w:rsidP="000F3696">
      <w:pPr>
        <w:pStyle w:val="ListNumber1"/>
      </w:pPr>
      <w:r w:rsidRPr="000F3696">
        <w:t>a)</w:t>
      </w:r>
      <w:r w:rsidRPr="000F3696">
        <w:tab/>
        <w:t xml:space="preserve">is referenced as a thumbnail image from </w:t>
      </w:r>
      <w:r w:rsidR="006D4D1A" w:rsidRPr="000F3696">
        <w:t>a MIAF</w:t>
      </w:r>
      <w:r w:rsidRPr="000F3696">
        <w:t xml:space="preserve"> master image </w:t>
      </w:r>
      <w:proofErr w:type="gramStart"/>
      <w:r w:rsidRPr="000F3696">
        <w:t>item;</w:t>
      </w:r>
      <w:proofErr w:type="gramEnd"/>
    </w:p>
    <w:p w14:paraId="1C105166" w14:textId="3C619399" w:rsidR="00567FEB" w:rsidRPr="000F3696" w:rsidDel="004E6517" w:rsidRDefault="00567FEB">
      <w:pPr>
        <w:pStyle w:val="ListNumber1"/>
        <w:rPr>
          <w:del w:id="71" w:author="Amd2" w:date="2023-01-31T07:52:00Z"/>
        </w:rPr>
      </w:pPr>
      <w:r w:rsidRPr="000F3696">
        <w:t>b)</w:t>
      </w:r>
      <w:r w:rsidRPr="000F3696">
        <w:tab/>
      </w:r>
      <w:del w:id="72" w:author="Amd2" w:date="2023-01-31T07:52:00Z">
        <w:r w:rsidRPr="000F3696" w:rsidDel="004E6517">
          <w:delText xml:space="preserve">conforms to the box-level requirements for items in </w:delText>
        </w:r>
        <w:r w:rsidR="00272B8C" w:rsidRPr="000F3696" w:rsidDel="004E6517">
          <w:delText>sub</w:delText>
        </w:r>
        <w:r w:rsidRPr="000F3696" w:rsidDel="004E6517">
          <w:delText xml:space="preserve">clause </w:delText>
        </w:r>
        <w:r w:rsidRPr="000F3696" w:rsidDel="004E6517">
          <w:rPr>
            <w:rStyle w:val="citesec"/>
            <w:szCs w:val="24"/>
            <w:shd w:val="clear" w:color="auto" w:fill="auto"/>
          </w:rPr>
          <w:delText>7.2</w:delText>
        </w:r>
        <w:r w:rsidRPr="000F3696" w:rsidDel="004E6517">
          <w:delText>;</w:delText>
        </w:r>
      </w:del>
    </w:p>
    <w:p w14:paraId="390F7778" w14:textId="18ECD65C" w:rsidR="00567FEB" w:rsidRPr="000F3696" w:rsidDel="004E6517" w:rsidRDefault="00567FEB">
      <w:pPr>
        <w:pStyle w:val="ListNumber1"/>
        <w:rPr>
          <w:del w:id="73" w:author="Amd2" w:date="2023-01-31T07:52:00Z"/>
        </w:rPr>
      </w:pPr>
      <w:del w:id="74" w:author="Amd2" w:date="2023-01-31T07:52:00Z">
        <w:r w:rsidRPr="000F3696" w:rsidDel="004E6517">
          <w:delText>c)</w:delText>
        </w:r>
        <w:r w:rsidRPr="000F3696" w:rsidDel="004E6517">
          <w:tab/>
          <w:delText xml:space="preserve">conforms also to the requirements for items in </w:delText>
        </w:r>
        <w:r w:rsidR="00272B8C" w:rsidRPr="000F3696" w:rsidDel="004E6517">
          <w:delText>sub</w:delText>
        </w:r>
        <w:r w:rsidRPr="000F3696" w:rsidDel="004E6517">
          <w:delText xml:space="preserve">clause </w:delText>
        </w:r>
        <w:r w:rsidRPr="000F3696" w:rsidDel="004E6517">
          <w:rPr>
            <w:rStyle w:val="citesec"/>
            <w:shd w:val="clear" w:color="auto" w:fill="auto"/>
          </w:rPr>
          <w:delText>7.3</w:delText>
        </w:r>
        <w:r w:rsidRPr="000F3696" w:rsidDel="004E6517">
          <w:delText>;</w:delText>
        </w:r>
      </w:del>
    </w:p>
    <w:p w14:paraId="21670007" w14:textId="0C6C99F0" w:rsidR="00567FEB" w:rsidRPr="000F3696" w:rsidDel="004E6517" w:rsidRDefault="00567FEB">
      <w:pPr>
        <w:pStyle w:val="ListNumber1"/>
        <w:rPr>
          <w:del w:id="75" w:author="Amd2" w:date="2023-01-31T07:52:00Z"/>
        </w:rPr>
      </w:pPr>
      <w:del w:id="76" w:author="Amd2" w:date="2023-01-31T07:52:00Z">
        <w:r w:rsidRPr="000F3696" w:rsidDel="004E6517">
          <w:delText>d)</w:delText>
        </w:r>
        <w:r w:rsidRPr="000F3696" w:rsidDel="004E6517">
          <w:tab/>
          <w:delText xml:space="preserve">conforms either to a profile that </w:delText>
        </w:r>
        <w:r w:rsidR="006D4D1A" w:rsidRPr="000F3696" w:rsidDel="004E6517">
          <w:delText>a MIAF</w:delText>
        </w:r>
        <w:r w:rsidRPr="000F3696" w:rsidDel="004E6517">
          <w:delText xml:space="preserve"> reader conforming to the profile of the associated master image item is required to support, or to the requirements of a format defined in </w:delText>
        </w:r>
        <w:r w:rsidRPr="000F3696" w:rsidDel="004E6517">
          <w:rPr>
            <w:rStyle w:val="citesec"/>
            <w:szCs w:val="24"/>
            <w:shd w:val="clear" w:color="auto" w:fill="auto"/>
          </w:rPr>
          <w:delText>clause</w:delText>
        </w:r>
        <w:r w:rsidR="00F90AD7" w:rsidRPr="000F3696" w:rsidDel="004E6517">
          <w:rPr>
            <w:rStyle w:val="citesec"/>
            <w:szCs w:val="24"/>
            <w:shd w:val="clear" w:color="auto" w:fill="auto"/>
          </w:rPr>
          <w:delText> </w:delText>
        </w:r>
        <w:r w:rsidRPr="000F3696" w:rsidDel="004E6517">
          <w:rPr>
            <w:rStyle w:val="citesec"/>
            <w:szCs w:val="24"/>
            <w:shd w:val="clear" w:color="auto" w:fill="auto"/>
          </w:rPr>
          <w:delText>9</w:delText>
        </w:r>
        <w:r w:rsidRPr="000F3696" w:rsidDel="004E6517">
          <w:delText>;</w:delText>
        </w:r>
      </w:del>
    </w:p>
    <w:p w14:paraId="0778C052" w14:textId="3D5A4E0D" w:rsidR="00567FEB" w:rsidRPr="000F3696" w:rsidDel="004E6517" w:rsidRDefault="00567FEB" w:rsidP="004E6517">
      <w:pPr>
        <w:pStyle w:val="ListNumber1"/>
        <w:rPr>
          <w:del w:id="77" w:author="Amd2" w:date="2023-01-31T07:53:00Z"/>
        </w:rPr>
      </w:pPr>
      <w:del w:id="78" w:author="Amd2" w:date="2023-01-31T07:52:00Z">
        <w:r w:rsidRPr="000F3696" w:rsidDel="004E6517">
          <w:delText>e)</w:delText>
        </w:r>
        <w:r w:rsidRPr="000F3696" w:rsidDel="004E6517">
          <w:tab/>
          <w:delText>is unprotected;</w:delText>
        </w:r>
      </w:del>
    </w:p>
    <w:p w14:paraId="3E76D0F9" w14:textId="77777777" w:rsidR="00567FEB" w:rsidRPr="000F3696" w:rsidRDefault="00567FEB" w:rsidP="000F3696">
      <w:pPr>
        <w:pStyle w:val="ListNumber1"/>
      </w:pPr>
      <w:del w:id="79" w:author="Amd2" w:date="2023-01-31T07:53:00Z">
        <w:r w:rsidRPr="000F3696" w:rsidDel="004E6517">
          <w:delText>f)</w:delText>
        </w:r>
      </w:del>
      <w:del w:id="80" w:author="Amd2" w:date="2023-01-31T07:52:00Z">
        <w:r w:rsidRPr="000F3696" w:rsidDel="004E6517">
          <w:tab/>
        </w:r>
      </w:del>
      <w:r w:rsidRPr="000F3696">
        <w:t>has its image data stored in the same file as the MIAF master image item for which it is a thumbnail.</w:t>
      </w:r>
    </w:p>
    <w:p w14:paraId="6F3BA95C"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81" w:name="_Toc10625070"/>
      <w:r w:rsidRPr="000F3696">
        <w:rPr>
          <w:rFonts w:eastAsia="Times New Roman"/>
          <w:szCs w:val="24"/>
        </w:rPr>
        <w:t>MIAF auxiliary image item</w:t>
      </w:r>
      <w:bookmarkEnd w:id="81"/>
    </w:p>
    <w:p w14:paraId="5EDD2482" w14:textId="09659A1D" w:rsidR="00567FEB" w:rsidRPr="000F3696" w:rsidRDefault="00567FEB" w:rsidP="000F3696">
      <w:pPr>
        <w:pStyle w:val="BodyText"/>
        <w:autoSpaceDE w:val="0"/>
        <w:autoSpaceDN w:val="0"/>
        <w:adjustRightInd w:val="0"/>
        <w:rPr>
          <w:szCs w:val="24"/>
        </w:rPr>
      </w:pPr>
      <w:r w:rsidRPr="000F3696">
        <w:rPr>
          <w:szCs w:val="24"/>
        </w:rPr>
        <w:t>A MIAF auxiliary image item is a</w:t>
      </w:r>
      <w:ins w:id="82" w:author="Amd2" w:date="2023-01-31T07:54:00Z">
        <w:r w:rsidR="005C58BA">
          <w:rPr>
            <w:szCs w:val="24"/>
          </w:rPr>
          <w:t xml:space="preserve"> MIAF image</w:t>
        </w:r>
      </w:ins>
      <w:del w:id="83" w:author="Amd2" w:date="2023-01-31T07:54:00Z">
        <w:r w:rsidRPr="000F3696" w:rsidDel="005C58BA">
          <w:rPr>
            <w:szCs w:val="24"/>
          </w:rPr>
          <w:delText>n</w:delText>
        </w:r>
      </w:del>
      <w:r w:rsidRPr="000F3696">
        <w:rPr>
          <w:szCs w:val="24"/>
        </w:rPr>
        <w:t xml:space="preserve"> item that</w:t>
      </w:r>
    </w:p>
    <w:p w14:paraId="64CE7341" w14:textId="21F21268" w:rsidR="00567FEB" w:rsidRPr="000F3696" w:rsidDel="005C58BA" w:rsidRDefault="00567FEB">
      <w:pPr>
        <w:pStyle w:val="ListNumber1"/>
        <w:rPr>
          <w:del w:id="84" w:author="Amd2" w:date="2023-01-31T07:56:00Z"/>
        </w:rPr>
      </w:pPr>
      <w:r w:rsidRPr="000F3696">
        <w:t>a)</w:t>
      </w:r>
      <w:r w:rsidRPr="000F3696">
        <w:tab/>
      </w:r>
      <w:del w:id="85" w:author="Amd2" w:date="2023-01-31T07:56:00Z">
        <w:r w:rsidRPr="000F3696" w:rsidDel="005C58BA">
          <w:delText xml:space="preserve">conforms to the box-level requirements for items in </w:delText>
        </w:r>
        <w:r w:rsidR="00272B8C" w:rsidRPr="000F3696" w:rsidDel="005C58BA">
          <w:delText>sub</w:delText>
        </w:r>
        <w:r w:rsidRPr="000F3696" w:rsidDel="005C58BA">
          <w:delText xml:space="preserve">clause </w:delText>
        </w:r>
        <w:r w:rsidRPr="000F3696" w:rsidDel="005C58BA">
          <w:rPr>
            <w:rStyle w:val="citesec"/>
            <w:szCs w:val="24"/>
            <w:shd w:val="clear" w:color="auto" w:fill="auto"/>
          </w:rPr>
          <w:delText>7.2</w:delText>
        </w:r>
        <w:r w:rsidRPr="000F3696" w:rsidDel="005C58BA">
          <w:delText>;</w:delText>
        </w:r>
      </w:del>
    </w:p>
    <w:p w14:paraId="5F287142" w14:textId="705A31FD" w:rsidR="00567FEB" w:rsidRPr="000F3696" w:rsidDel="005C58BA" w:rsidRDefault="00567FEB">
      <w:pPr>
        <w:pStyle w:val="ListNumber1"/>
        <w:rPr>
          <w:del w:id="86" w:author="Amd2" w:date="2023-01-31T07:56:00Z"/>
        </w:rPr>
      </w:pPr>
      <w:del w:id="87" w:author="Amd2" w:date="2023-01-31T07:56:00Z">
        <w:r w:rsidRPr="000F3696" w:rsidDel="005C58BA">
          <w:delText>b)</w:delText>
        </w:r>
        <w:r w:rsidRPr="000F3696" w:rsidDel="005C58BA">
          <w:tab/>
          <w:delText xml:space="preserve">conforms also to the requirements for items in </w:delText>
        </w:r>
        <w:r w:rsidR="00272B8C" w:rsidRPr="000F3696" w:rsidDel="005C58BA">
          <w:delText>sub</w:delText>
        </w:r>
        <w:r w:rsidRPr="000F3696" w:rsidDel="005C58BA">
          <w:delText xml:space="preserve">clause </w:delText>
        </w:r>
        <w:r w:rsidRPr="000F3696" w:rsidDel="005C58BA">
          <w:rPr>
            <w:rStyle w:val="citesec"/>
            <w:szCs w:val="24"/>
            <w:shd w:val="clear" w:color="auto" w:fill="auto"/>
          </w:rPr>
          <w:delText>7.3</w:delText>
        </w:r>
        <w:r w:rsidRPr="000F3696" w:rsidDel="005C58BA">
          <w:delText>;</w:delText>
        </w:r>
      </w:del>
    </w:p>
    <w:p w14:paraId="2D8DD95A" w14:textId="2C472AD7" w:rsidR="00567FEB" w:rsidRPr="000F3696" w:rsidRDefault="00567FEB" w:rsidP="005C58BA">
      <w:pPr>
        <w:pStyle w:val="ListNumber1"/>
      </w:pPr>
      <w:del w:id="88" w:author="Amd2" w:date="2023-01-31T07:56:00Z">
        <w:r w:rsidRPr="000F3696" w:rsidDel="005C58BA">
          <w:delText>c)</w:delText>
        </w:r>
        <w:r w:rsidRPr="000F3696" w:rsidDel="005C58BA">
          <w:tab/>
        </w:r>
      </w:del>
      <w:r w:rsidRPr="000F3696">
        <w:t>conforms</w:t>
      </w:r>
      <w:ins w:id="89" w:author="Amd2" w:date="2023-01-31T07:56:00Z">
        <w:r w:rsidR="005C58BA">
          <w:t xml:space="preserve"> also</w:t>
        </w:r>
      </w:ins>
      <w:r w:rsidRPr="000F3696">
        <w:t xml:space="preserve"> to the requirements for auxiliary </w:t>
      </w:r>
      <w:ins w:id="90" w:author="Amd2" w:date="2023-01-31T07:56:00Z">
        <w:r w:rsidR="005C58BA">
          <w:t xml:space="preserve">image </w:t>
        </w:r>
      </w:ins>
      <w:r w:rsidRPr="000F3696">
        <w:t xml:space="preserve">items in </w:t>
      </w:r>
      <w:r w:rsidR="00272B8C" w:rsidRPr="000F3696">
        <w:t>sub</w:t>
      </w:r>
      <w:r w:rsidRPr="000F3696">
        <w:t xml:space="preserve">clause </w:t>
      </w:r>
      <w:proofErr w:type="gramStart"/>
      <w:r w:rsidRPr="000F3696">
        <w:rPr>
          <w:rStyle w:val="citesec"/>
          <w:szCs w:val="24"/>
          <w:shd w:val="clear" w:color="auto" w:fill="auto"/>
        </w:rPr>
        <w:t>7.3.5</w:t>
      </w:r>
      <w:r w:rsidRPr="000F3696">
        <w:t>;</w:t>
      </w:r>
      <w:proofErr w:type="gramEnd"/>
    </w:p>
    <w:p w14:paraId="35D82C82" w14:textId="46D66D28" w:rsidR="00567FEB" w:rsidRPr="000F3696" w:rsidDel="005C58BA" w:rsidRDefault="00567FEB" w:rsidP="000F3696">
      <w:pPr>
        <w:pStyle w:val="ListNumber1"/>
        <w:rPr>
          <w:del w:id="91" w:author="Amd2" w:date="2023-01-31T07:56:00Z"/>
        </w:rPr>
      </w:pPr>
      <w:del w:id="92" w:author="Amd2" w:date="2023-01-31T07:56:00Z">
        <w:r w:rsidRPr="000F3696" w:rsidDel="005C58BA">
          <w:delText>d)</w:delText>
        </w:r>
        <w:r w:rsidRPr="000F3696" w:rsidDel="005C58BA">
          <w:tab/>
          <w:delText xml:space="preserve">conforms either to the requirements </w:delText>
        </w:r>
        <w:r w:rsidR="002218EA" w:rsidRPr="000F3696" w:rsidDel="005C58BA">
          <w:delText xml:space="preserve">of </w:delText>
        </w:r>
        <w:r w:rsidRPr="000F3696" w:rsidDel="005C58BA">
          <w:delText xml:space="preserve">the same MIAF codec profile as the MIAF master image item for which it is an auxiliary image, or to the requirements of a format defined in </w:delText>
        </w:r>
        <w:r w:rsidRPr="000F3696" w:rsidDel="005C58BA">
          <w:rPr>
            <w:rStyle w:val="citesec"/>
            <w:szCs w:val="24"/>
            <w:shd w:val="clear" w:color="auto" w:fill="auto"/>
          </w:rPr>
          <w:delText>clause</w:delText>
        </w:r>
        <w:r w:rsidR="00D23733" w:rsidRPr="000F3696" w:rsidDel="005C58BA">
          <w:rPr>
            <w:rStyle w:val="citesec"/>
            <w:szCs w:val="24"/>
            <w:shd w:val="clear" w:color="auto" w:fill="auto"/>
          </w:rPr>
          <w:delText> </w:delText>
        </w:r>
        <w:r w:rsidRPr="000F3696" w:rsidDel="005C58BA">
          <w:rPr>
            <w:rStyle w:val="citesec"/>
            <w:szCs w:val="24"/>
            <w:shd w:val="clear" w:color="auto" w:fill="auto"/>
          </w:rPr>
          <w:delText>9</w:delText>
        </w:r>
        <w:r w:rsidR="00B24984" w:rsidRPr="000F3696" w:rsidDel="005C58BA">
          <w:delText>.</w:delText>
        </w:r>
      </w:del>
    </w:p>
    <w:p w14:paraId="413056C3" w14:textId="3DC64214" w:rsidR="00567FEB" w:rsidRPr="000F3696" w:rsidDel="005C58BA" w:rsidRDefault="00567FEB" w:rsidP="000F3696">
      <w:pPr>
        <w:pStyle w:val="BodyText"/>
        <w:autoSpaceDE w:val="0"/>
        <w:autoSpaceDN w:val="0"/>
        <w:adjustRightInd w:val="0"/>
        <w:rPr>
          <w:del w:id="93" w:author="Amd2" w:date="2023-01-31T07:57:00Z"/>
          <w:szCs w:val="24"/>
        </w:rPr>
      </w:pPr>
      <w:del w:id="94" w:author="Amd2" w:date="2023-01-31T07:57:00Z">
        <w:r w:rsidRPr="000F3696" w:rsidDel="005C58BA">
          <w:rPr>
            <w:szCs w:val="24"/>
          </w:rPr>
          <w:delText>A MIAF auxiliary image may have alternates.</w:delText>
        </w:r>
      </w:del>
    </w:p>
    <w:p w14:paraId="767D4104"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95" w:name="_Toc10625071"/>
      <w:r w:rsidRPr="000F3696">
        <w:rPr>
          <w:rFonts w:eastAsia="Times New Roman"/>
          <w:szCs w:val="24"/>
        </w:rPr>
        <w:t>MIAF reader processing model</w:t>
      </w:r>
      <w:bookmarkEnd w:id="95"/>
    </w:p>
    <w:p w14:paraId="3E342FEA" w14:textId="77777777" w:rsidR="00567FEB" w:rsidRPr="000F3696" w:rsidRDefault="00567FEB" w:rsidP="000F3696">
      <w:pPr>
        <w:pStyle w:val="BodyText"/>
        <w:autoSpaceDE w:val="0"/>
        <w:autoSpaceDN w:val="0"/>
        <w:adjustRightInd w:val="0"/>
        <w:rPr>
          <w:szCs w:val="24"/>
        </w:rPr>
      </w:pPr>
      <w:r w:rsidRPr="000F3696">
        <w:rPr>
          <w:szCs w:val="24"/>
        </w:rPr>
        <w:t>A MIAF reader is an entity capable of:</w:t>
      </w:r>
    </w:p>
    <w:p w14:paraId="731EE86A" w14:textId="77777777" w:rsidR="00567FEB" w:rsidRPr="000F3696" w:rsidRDefault="00272B8C" w:rsidP="000F3696">
      <w:pPr>
        <w:pStyle w:val="ListNumber1"/>
      </w:pPr>
      <w:r w:rsidRPr="000F3696">
        <w:t>a)</w:t>
      </w:r>
      <w:r w:rsidR="00567FEB" w:rsidRPr="000F3696">
        <w:tab/>
        <w:t xml:space="preserve">concluding which image item(s) or track(s) of </w:t>
      </w:r>
      <w:r w:rsidR="006D4D1A" w:rsidRPr="000F3696">
        <w:t>a MIAF</w:t>
      </w:r>
      <w:r w:rsidR="00567FEB" w:rsidRPr="000F3696">
        <w:t xml:space="preserve">-conforming file are to be output based on given input </w:t>
      </w:r>
      <w:proofErr w:type="gramStart"/>
      <w:r w:rsidR="00567FEB" w:rsidRPr="000F3696">
        <w:t>parameters</w:t>
      </w:r>
      <w:r w:rsidR="001D6AFB" w:rsidRPr="000F3696">
        <w:t>;</w:t>
      </w:r>
      <w:proofErr w:type="gramEnd"/>
    </w:p>
    <w:p w14:paraId="03C7247F" w14:textId="77777777" w:rsidR="00567FEB" w:rsidRPr="000F3696" w:rsidRDefault="00272B8C" w:rsidP="000F3696">
      <w:pPr>
        <w:pStyle w:val="ListNumber1"/>
      </w:pPr>
      <w:r w:rsidRPr="000F3696">
        <w:t>b)</w:t>
      </w:r>
      <w:r w:rsidR="00567FEB" w:rsidRPr="000F3696">
        <w:tab/>
        <w:t xml:space="preserve">decoding image items(s) or track(s) to be </w:t>
      </w:r>
      <w:proofErr w:type="gramStart"/>
      <w:r w:rsidR="00567FEB" w:rsidRPr="000F3696">
        <w:t>output</w:t>
      </w:r>
      <w:r w:rsidR="001D6AFB" w:rsidRPr="000F3696">
        <w:t>;</w:t>
      </w:r>
      <w:proofErr w:type="gramEnd"/>
    </w:p>
    <w:p w14:paraId="09CFC487" w14:textId="77777777" w:rsidR="00567FEB" w:rsidRPr="000F3696" w:rsidRDefault="00272B8C" w:rsidP="000F3696">
      <w:pPr>
        <w:pStyle w:val="ListNumber1"/>
      </w:pPr>
      <w:r w:rsidRPr="000F3696">
        <w:t>c)</w:t>
      </w:r>
      <w:r w:rsidR="00567FEB" w:rsidRPr="000F3696">
        <w:tab/>
        <w:t>generating the output pictures from the decoded pictures (</w:t>
      </w:r>
      <w:proofErr w:type="gramStart"/>
      <w:r w:rsidR="00567FEB" w:rsidRPr="000F3696">
        <w:t>e.g.</w:t>
      </w:r>
      <w:proofErr w:type="gramEnd"/>
      <w:r w:rsidR="00567FEB" w:rsidRPr="000F3696">
        <w:t xml:space="preserve"> by applying transformative image properties)</w:t>
      </w:r>
      <w:r w:rsidR="001D6AFB" w:rsidRPr="000F3696">
        <w:t>;</w:t>
      </w:r>
      <w:r w:rsidR="00567FEB" w:rsidRPr="000F3696">
        <w:t xml:space="preserve"> and</w:t>
      </w:r>
    </w:p>
    <w:p w14:paraId="02B31EDA" w14:textId="77777777" w:rsidR="00567FEB" w:rsidRPr="000F3696" w:rsidRDefault="00272B8C" w:rsidP="000F3696">
      <w:pPr>
        <w:pStyle w:val="ListNumber1"/>
      </w:pPr>
      <w:r w:rsidRPr="000F3696">
        <w:t>d)</w:t>
      </w:r>
      <w:r w:rsidR="00567FEB" w:rsidRPr="000F3696">
        <w:tab/>
        <w:t>outputting the output pictures and file metadata associated with the output pictures.</w:t>
      </w:r>
    </w:p>
    <w:p w14:paraId="2CB34054" w14:textId="77777777" w:rsidR="00567FEB" w:rsidRPr="000F3696" w:rsidRDefault="00567FEB" w:rsidP="000F3696">
      <w:pPr>
        <w:pStyle w:val="BodyText"/>
        <w:autoSpaceDE w:val="0"/>
        <w:autoSpaceDN w:val="0"/>
        <w:adjustRightInd w:val="0"/>
        <w:rPr>
          <w:szCs w:val="24"/>
        </w:rPr>
      </w:pPr>
      <w:r w:rsidRPr="000F3696">
        <w:rPr>
          <w:szCs w:val="24"/>
        </w:rPr>
        <w:t xml:space="preserve">Inputs to </w:t>
      </w:r>
      <w:r w:rsidR="006D4D1A" w:rsidRPr="000F3696">
        <w:rPr>
          <w:szCs w:val="24"/>
        </w:rPr>
        <w:t>a MIAF</w:t>
      </w:r>
      <w:r w:rsidRPr="000F3696">
        <w:rPr>
          <w:szCs w:val="24"/>
        </w:rPr>
        <w:t xml:space="preserve"> reader are:</w:t>
      </w:r>
    </w:p>
    <w:p w14:paraId="73B793A8" w14:textId="3C1B22EF" w:rsidR="00567FEB" w:rsidRPr="000F3696" w:rsidRDefault="003F730C" w:rsidP="000F3696">
      <w:pPr>
        <w:pStyle w:val="ListContinue1"/>
      </w:pPr>
      <w:r w:rsidRPr="000F3696">
        <w:t>—</w:t>
      </w:r>
      <w:r w:rsidR="00567FEB" w:rsidRPr="000F3696">
        <w:tab/>
        <w:t xml:space="preserve">a file </w:t>
      </w:r>
      <w:del w:id="96" w:author="Amd2" w:date="2023-01-31T07:58:00Z">
        <w:r w:rsidR="00567FEB" w:rsidRPr="000F3696" w:rsidDel="004839EA">
          <w:delText xml:space="preserve">with a </w:delText>
        </w:r>
        <w:r w:rsidR="00567FEB" w:rsidRPr="000F3696" w:rsidDel="004839EA">
          <w:rPr>
            <w:rStyle w:val="ISOCode"/>
          </w:rPr>
          <w:delText>FileTypeBox</w:delText>
        </w:r>
        <w:r w:rsidR="00567FEB" w:rsidRPr="000F3696" w:rsidDel="004839EA">
          <w:delText xml:space="preserve"> containing at least one brand specified in</w:delText>
        </w:r>
      </w:del>
      <w:ins w:id="97" w:author="Amd2" w:date="2023-01-31T07:58:00Z">
        <w:r w:rsidR="004839EA">
          <w:t>compli</w:t>
        </w:r>
      </w:ins>
      <w:ins w:id="98" w:author="Amd2" w:date="2023-01-31T07:59:00Z">
        <w:r w:rsidR="004839EA">
          <w:t>ant to</w:t>
        </w:r>
      </w:ins>
      <w:r w:rsidR="00567FEB" w:rsidRPr="000F3696">
        <w:t xml:space="preserve"> this </w:t>
      </w:r>
      <w:proofErr w:type="gramStart"/>
      <w:r w:rsidR="00567FEB" w:rsidRPr="000F3696">
        <w:t>document</w:t>
      </w:r>
      <w:r w:rsidR="001D6AFB" w:rsidRPr="000F3696">
        <w:t>;</w:t>
      </w:r>
      <w:proofErr w:type="gramEnd"/>
    </w:p>
    <w:p w14:paraId="64A88D43" w14:textId="77777777" w:rsidR="00567FEB" w:rsidRPr="000F3696" w:rsidRDefault="003F730C" w:rsidP="000F3696">
      <w:pPr>
        <w:pStyle w:val="ListContinue1"/>
      </w:pPr>
      <w:r w:rsidRPr="000F3696">
        <w:t>—</w:t>
      </w:r>
      <w:r w:rsidR="00567FEB" w:rsidRPr="000F3696">
        <w:tab/>
        <w:t>optionally one of the following:</w:t>
      </w:r>
    </w:p>
    <w:p w14:paraId="31403FA6" w14:textId="77777777" w:rsidR="00567FEB" w:rsidRPr="000F3696" w:rsidRDefault="003F730C" w:rsidP="000F3696">
      <w:pPr>
        <w:pStyle w:val="ListContinue2"/>
      </w:pPr>
      <w:r w:rsidRPr="000F3696">
        <w:t>—</w:t>
      </w:r>
      <w:r w:rsidR="00567FEB" w:rsidRPr="000F3696">
        <w:tab/>
      </w:r>
      <w:proofErr w:type="spellStart"/>
      <w:r w:rsidR="00567FEB" w:rsidRPr="000F3696">
        <w:rPr>
          <w:rStyle w:val="ISOCode"/>
        </w:rPr>
        <w:t>item_ID</w:t>
      </w:r>
      <w:proofErr w:type="spellEnd"/>
      <w:r w:rsidR="00567FEB" w:rsidRPr="000F3696">
        <w:t xml:space="preserve"> of the item to be output (</w:t>
      </w:r>
      <w:proofErr w:type="spellStart"/>
      <w:r w:rsidR="00567FEB" w:rsidRPr="000F3696">
        <w:t>psItemId</w:t>
      </w:r>
      <w:proofErr w:type="spellEnd"/>
      <w:r w:rsidR="00567FEB" w:rsidRPr="000F3696">
        <w:t>)</w:t>
      </w:r>
      <w:r w:rsidR="00272B8C" w:rsidRPr="000F3696">
        <w:t>,</w:t>
      </w:r>
    </w:p>
    <w:p w14:paraId="08D683E6" w14:textId="77777777" w:rsidR="00567FEB" w:rsidRPr="000F3696" w:rsidRDefault="003F730C" w:rsidP="000F3696">
      <w:pPr>
        <w:pStyle w:val="ListContinue2"/>
      </w:pPr>
      <w:r w:rsidRPr="000F3696">
        <w:t>—</w:t>
      </w:r>
      <w:r w:rsidR="00567FEB" w:rsidRPr="000F3696">
        <w:tab/>
      </w:r>
      <w:proofErr w:type="spellStart"/>
      <w:r w:rsidR="00567FEB" w:rsidRPr="000F3696">
        <w:rPr>
          <w:rStyle w:val="ISOCode"/>
        </w:rPr>
        <w:t>track_ID</w:t>
      </w:r>
      <w:proofErr w:type="spellEnd"/>
      <w:r w:rsidR="00567FEB" w:rsidRPr="000F3696">
        <w:t xml:space="preserve"> of the track to be output (</w:t>
      </w:r>
      <w:proofErr w:type="spellStart"/>
      <w:r w:rsidR="00567FEB" w:rsidRPr="000F3696">
        <w:t>psTrackId</w:t>
      </w:r>
      <w:proofErr w:type="spellEnd"/>
      <w:r w:rsidR="00567FEB" w:rsidRPr="000F3696">
        <w:t>)</w:t>
      </w:r>
      <w:r w:rsidR="00272B8C" w:rsidRPr="000F3696">
        <w:t>,</w:t>
      </w:r>
    </w:p>
    <w:p w14:paraId="288EB1B3" w14:textId="77777777" w:rsidR="00567FEB" w:rsidRPr="000F3696" w:rsidRDefault="003F730C" w:rsidP="000F3696">
      <w:pPr>
        <w:pStyle w:val="ListContinue2"/>
      </w:pPr>
      <w:r w:rsidRPr="000F3696">
        <w:lastRenderedPageBreak/>
        <w:t>—</w:t>
      </w:r>
      <w:r w:rsidR="00567FEB" w:rsidRPr="000F3696">
        <w:tab/>
        <w:t>a selection between a static image (</w:t>
      </w:r>
      <w:proofErr w:type="spellStart"/>
      <w:r w:rsidR="00567FEB" w:rsidRPr="000F3696">
        <w:t>psImagePreferredFlag</w:t>
      </w:r>
      <w:proofErr w:type="spellEnd"/>
      <w:r w:rsidR="00567FEB" w:rsidRPr="000F3696">
        <w:t xml:space="preserve"> equal to 1) or track (</w:t>
      </w:r>
      <w:proofErr w:type="spellStart"/>
      <w:r w:rsidR="00567FEB" w:rsidRPr="000F3696">
        <w:t>psImagePreferredFlag</w:t>
      </w:r>
      <w:proofErr w:type="spellEnd"/>
      <w:r w:rsidR="00567FEB" w:rsidRPr="000F3696">
        <w:t xml:space="preserve"> equal to 0) to be output</w:t>
      </w:r>
      <w:r w:rsidR="00272B8C" w:rsidRPr="000F3696">
        <w:t>,</w:t>
      </w:r>
    </w:p>
    <w:p w14:paraId="0543DAC6" w14:textId="77777777" w:rsidR="00567FEB" w:rsidRPr="000F3696" w:rsidRDefault="00567FEB" w:rsidP="000F3696">
      <w:pPr>
        <w:pStyle w:val="Noteindent2"/>
      </w:pPr>
      <w:r w:rsidRPr="000F3696">
        <w:t>NOTE 1</w:t>
      </w:r>
      <w:r w:rsidRPr="000F3696">
        <w:tab/>
        <w:t xml:space="preserve">When neither </w:t>
      </w:r>
      <w:proofErr w:type="spellStart"/>
      <w:r w:rsidRPr="000F3696">
        <w:t>psItemId</w:t>
      </w:r>
      <w:proofErr w:type="spellEnd"/>
      <w:r w:rsidRPr="000F3696">
        <w:t xml:space="preserve"> nor </w:t>
      </w:r>
      <w:proofErr w:type="spellStart"/>
      <w:r w:rsidRPr="000F3696">
        <w:t>psTrackId</w:t>
      </w:r>
      <w:proofErr w:type="spellEnd"/>
      <w:r w:rsidRPr="000F3696">
        <w:t xml:space="preserve"> is provided as input, a default image item or track is selected as specified in this clause.</w:t>
      </w:r>
    </w:p>
    <w:p w14:paraId="172CA0FE" w14:textId="77777777" w:rsidR="00567FEB" w:rsidRPr="000F3696" w:rsidRDefault="0008342B" w:rsidP="000F3696">
      <w:pPr>
        <w:pStyle w:val="ListContinue1"/>
      </w:pPr>
      <w:r w:rsidRPr="000F3696">
        <w:t>—</w:t>
      </w:r>
      <w:r w:rsidR="00567FEB" w:rsidRPr="000F3696">
        <w:tab/>
        <w:t xml:space="preserve">optionally constraints, such as the maximum width and height of an image item or </w:t>
      </w:r>
      <w:proofErr w:type="gramStart"/>
      <w:r w:rsidR="00567FEB" w:rsidRPr="000F3696">
        <w:t>track</w:t>
      </w:r>
      <w:r w:rsidR="001D6AFB" w:rsidRPr="000F3696">
        <w:t>;</w:t>
      </w:r>
      <w:proofErr w:type="gramEnd"/>
    </w:p>
    <w:p w14:paraId="2628F98E" w14:textId="77777777" w:rsidR="00567FEB" w:rsidRPr="000F3696" w:rsidRDefault="0008342B" w:rsidP="000F3696">
      <w:pPr>
        <w:pStyle w:val="ListContinue1"/>
      </w:pPr>
      <w:r w:rsidRPr="000F3696">
        <w:t>—</w:t>
      </w:r>
      <w:r w:rsidR="00567FEB" w:rsidRPr="000F3696">
        <w:tab/>
        <w:t>optionally one or more of the following roles of the image or track to be output:</w:t>
      </w:r>
    </w:p>
    <w:p w14:paraId="0CFA88CB" w14:textId="77777777" w:rsidR="00567FEB" w:rsidRPr="000F3696" w:rsidRDefault="0008342B" w:rsidP="000F3696">
      <w:pPr>
        <w:pStyle w:val="ListContinue2"/>
      </w:pPr>
      <w:r w:rsidRPr="000F3696">
        <w:t>—</w:t>
      </w:r>
      <w:r w:rsidR="00567FEB" w:rsidRPr="000F3696">
        <w:tab/>
        <w:t>master (default)</w:t>
      </w:r>
      <w:r w:rsidR="00272B8C" w:rsidRPr="000F3696">
        <w:t>,</w:t>
      </w:r>
    </w:p>
    <w:p w14:paraId="025E7CD0" w14:textId="77777777" w:rsidR="00567FEB" w:rsidRPr="000F3696" w:rsidRDefault="0008342B" w:rsidP="000F3696">
      <w:pPr>
        <w:pStyle w:val="ListContinue2"/>
      </w:pPr>
      <w:r w:rsidRPr="000F3696">
        <w:t>—</w:t>
      </w:r>
      <w:r w:rsidR="00567FEB" w:rsidRPr="000F3696">
        <w:tab/>
        <w:t>thumbnail</w:t>
      </w:r>
      <w:r w:rsidR="00272B8C" w:rsidRPr="000F3696">
        <w:t>,</w:t>
      </w:r>
    </w:p>
    <w:p w14:paraId="7DE6D95A" w14:textId="77777777" w:rsidR="00567FEB" w:rsidRPr="000F3696" w:rsidRDefault="0008342B" w:rsidP="000F3696">
      <w:pPr>
        <w:pStyle w:val="ListContinue2"/>
      </w:pPr>
      <w:r w:rsidRPr="000F3696">
        <w:t>—</w:t>
      </w:r>
      <w:r w:rsidR="00567FEB" w:rsidRPr="000F3696">
        <w:tab/>
        <w:t>auxiliary, which may be further classified by the type</w:t>
      </w:r>
      <w:r w:rsidR="00272B8C" w:rsidRPr="000F3696">
        <w:t>.</w:t>
      </w:r>
    </w:p>
    <w:p w14:paraId="1C2D4ED5" w14:textId="77777777" w:rsidR="00567FEB" w:rsidRPr="000F3696" w:rsidRDefault="00567FEB" w:rsidP="000F3696">
      <w:pPr>
        <w:pStyle w:val="Noteindent2"/>
      </w:pPr>
      <w:r w:rsidRPr="000F3696">
        <w:t>NOTE 2</w:t>
      </w:r>
      <w:r w:rsidRPr="000F3696">
        <w:tab/>
        <w:t xml:space="preserve">More than one role can be provided as input for example to instruct </w:t>
      </w:r>
      <w:r w:rsidR="006D4D1A" w:rsidRPr="000F3696">
        <w:t>a MIAF</w:t>
      </w:r>
      <w:r w:rsidRPr="000F3696">
        <w:t xml:space="preserve"> reader to return both an image item and its alpha plane (when present).</w:t>
      </w:r>
    </w:p>
    <w:p w14:paraId="1135F29C" w14:textId="77777777" w:rsidR="00567FEB" w:rsidRPr="000F3696" w:rsidRDefault="00567FEB" w:rsidP="000F3696">
      <w:pPr>
        <w:pStyle w:val="BodyText"/>
        <w:autoSpaceDE w:val="0"/>
        <w:autoSpaceDN w:val="0"/>
        <w:adjustRightInd w:val="0"/>
        <w:rPr>
          <w:szCs w:val="24"/>
        </w:rPr>
      </w:pPr>
      <w:r w:rsidRPr="000F3696">
        <w:rPr>
          <w:szCs w:val="24"/>
        </w:rPr>
        <w:t xml:space="preserve">Outputs of </w:t>
      </w:r>
      <w:r w:rsidR="006D4D1A" w:rsidRPr="000F3696">
        <w:rPr>
          <w:szCs w:val="24"/>
        </w:rPr>
        <w:t>a MIAF</w:t>
      </w:r>
      <w:r w:rsidRPr="000F3696">
        <w:rPr>
          <w:szCs w:val="24"/>
        </w:rPr>
        <w:t xml:space="preserve"> reader are:</w:t>
      </w:r>
    </w:p>
    <w:p w14:paraId="5DA90B1C" w14:textId="77777777" w:rsidR="00567FEB" w:rsidRPr="000F3696" w:rsidRDefault="000E7A36" w:rsidP="000F3696">
      <w:pPr>
        <w:pStyle w:val="ListContinue1"/>
      </w:pPr>
      <w:r w:rsidRPr="000F3696">
        <w:t>—</w:t>
      </w:r>
      <w:r w:rsidR="00567FEB" w:rsidRPr="000F3696">
        <w:tab/>
        <w:t xml:space="preserve">the output image(s) of the track(s) or item(s) that </w:t>
      </w:r>
      <w:r w:rsidR="002218EA" w:rsidRPr="000F3696">
        <w:t>was (</w:t>
      </w:r>
      <w:r w:rsidR="00567FEB" w:rsidRPr="000F3696">
        <w:t>were</w:t>
      </w:r>
      <w:r w:rsidR="002218EA" w:rsidRPr="000F3696">
        <w:t>)</w:t>
      </w:r>
      <w:r w:rsidR="00567FEB" w:rsidRPr="000F3696">
        <w:t xml:space="preserve"> requested as input or selected by the MIAF reader as specified below, not including any non-output samples as defined in </w:t>
      </w:r>
      <w:r w:rsidR="00567FEB" w:rsidRPr="000F3696">
        <w:rPr>
          <w:rStyle w:val="stdpublisher"/>
          <w:szCs w:val="24"/>
          <w:shd w:val="clear" w:color="auto" w:fill="auto"/>
        </w:rPr>
        <w:t>ISO/IEC</w:t>
      </w:r>
      <w:r w:rsidRPr="000F3696">
        <w:t> </w:t>
      </w:r>
      <w:proofErr w:type="gramStart"/>
      <w:r w:rsidR="00567FEB" w:rsidRPr="000F3696">
        <w:rPr>
          <w:rStyle w:val="stddocNumber"/>
          <w:szCs w:val="24"/>
          <w:shd w:val="clear" w:color="auto" w:fill="auto"/>
        </w:rPr>
        <w:t>14496</w:t>
      </w:r>
      <w:r w:rsidR="00567FEB" w:rsidRPr="000F3696">
        <w:t>-</w:t>
      </w:r>
      <w:r w:rsidR="00567FEB" w:rsidRPr="000F3696">
        <w:rPr>
          <w:rStyle w:val="stddocPartNumber"/>
          <w:szCs w:val="24"/>
          <w:shd w:val="clear" w:color="auto" w:fill="auto"/>
        </w:rPr>
        <w:t>12</w:t>
      </w:r>
      <w:r w:rsidR="00567FEB" w:rsidRPr="000F3696">
        <w:t>;</w:t>
      </w:r>
      <w:proofErr w:type="gramEnd"/>
    </w:p>
    <w:p w14:paraId="391C131B" w14:textId="77777777" w:rsidR="00567FEB" w:rsidRPr="000F3696" w:rsidRDefault="000E7A36" w:rsidP="000F3696">
      <w:pPr>
        <w:pStyle w:val="ListContinue1"/>
      </w:pPr>
      <w:r w:rsidRPr="000F3696">
        <w:t>—</w:t>
      </w:r>
      <w:r w:rsidR="00567FEB" w:rsidRPr="000F3696">
        <w:tab/>
      </w:r>
      <w:r w:rsidR="00B47235" w:rsidRPr="000F3696">
        <w:t xml:space="preserve">in the case that any tracks are present, </w:t>
      </w:r>
      <w:r w:rsidR="00567FEB" w:rsidRPr="000F3696">
        <w:t xml:space="preserve">the composition times for each output sample, with any associated edit </w:t>
      </w:r>
      <w:proofErr w:type="gramStart"/>
      <w:r w:rsidR="00567FEB" w:rsidRPr="000F3696">
        <w:t>list;</w:t>
      </w:r>
      <w:proofErr w:type="gramEnd"/>
    </w:p>
    <w:p w14:paraId="0515B5CC" w14:textId="78110586" w:rsidR="00567FEB" w:rsidRPr="000F3696" w:rsidRDefault="000E7A36" w:rsidP="000F3696">
      <w:pPr>
        <w:pStyle w:val="ListContinue1"/>
      </w:pPr>
      <w:r w:rsidRPr="000F3696">
        <w:t>—</w:t>
      </w:r>
      <w:r w:rsidR="00567FEB" w:rsidRPr="000F3696">
        <w:tab/>
        <w:t xml:space="preserve">the metadata associated with the output image(s), including the content of the </w:t>
      </w:r>
      <w:proofErr w:type="spellStart"/>
      <w:r w:rsidR="00567FEB" w:rsidRPr="000F3696">
        <w:rPr>
          <w:rStyle w:val="ISOCode"/>
        </w:rPr>
        <w:t>ColourInformationProperty</w:t>
      </w:r>
      <w:proofErr w:type="spellEnd"/>
      <w:r w:rsidR="00567FEB" w:rsidRPr="000F3696">
        <w:t xml:space="preserve"> or </w:t>
      </w:r>
      <w:proofErr w:type="spellStart"/>
      <w:r w:rsidR="00567FEB" w:rsidRPr="000F3696">
        <w:rPr>
          <w:rStyle w:val="ISOCode"/>
        </w:rPr>
        <w:t>ColourInformationBox</w:t>
      </w:r>
      <w:proofErr w:type="spellEnd"/>
      <w:ins w:id="99" w:author="Amd2" w:date="2023-01-31T08:02:00Z">
        <w:r w:rsidR="004839EA">
          <w:t xml:space="preserve"> box(es)</w:t>
        </w:r>
      </w:ins>
      <w:r w:rsidR="00567FEB" w:rsidRPr="000F3696">
        <w:t>.</w:t>
      </w:r>
    </w:p>
    <w:p w14:paraId="4F5C2136" w14:textId="40310C5B" w:rsidR="004839EA" w:rsidRDefault="004839EA" w:rsidP="000F3696">
      <w:pPr>
        <w:pStyle w:val="Noteindent"/>
        <w:rPr>
          <w:ins w:id="100" w:author="Amd2" w:date="2023-01-31T08:03:00Z"/>
        </w:rPr>
      </w:pPr>
      <w:ins w:id="101" w:author="Amd2" w:date="2023-01-31T08:03:00Z">
        <w:r>
          <w:t>NOTE  3</w:t>
        </w:r>
        <w:r w:rsidRPr="000F3696">
          <w:tab/>
        </w:r>
      </w:ins>
      <w:ins w:id="102" w:author="Amd2" w:date="2023-01-31T08:04:00Z">
        <w:r w:rsidRPr="004839EA">
          <w:t xml:space="preserve">All colour properties are expected to be parsed by MIAF readers, including all colour types (on-screen </w:t>
        </w:r>
        <w:proofErr w:type="gramStart"/>
        <w:r w:rsidRPr="004839EA">
          <w:t>i.e.</w:t>
        </w:r>
        <w:proofErr w:type="gramEnd"/>
        <w:r w:rsidRPr="004839EA">
          <w:t xml:space="preserve"> </w:t>
        </w:r>
        <w:proofErr w:type="spellStart"/>
        <w:r w:rsidRPr="004839EA">
          <w:rPr>
            <w:rStyle w:val="ISOCode"/>
            <w:sz w:val="20"/>
            <w:szCs w:val="20"/>
          </w:rPr>
          <w:t>colour_type</w:t>
        </w:r>
        <w:proofErr w:type="spellEnd"/>
        <w:r w:rsidRPr="004839EA">
          <w:t xml:space="preserve"> equal to </w:t>
        </w:r>
        <w:r w:rsidRPr="004839EA">
          <w:rPr>
            <w:rStyle w:val="ISOCode"/>
            <w:sz w:val="20"/>
            <w:szCs w:val="20"/>
          </w:rPr>
          <w:t>'</w:t>
        </w:r>
        <w:proofErr w:type="spellStart"/>
        <w:r w:rsidRPr="004839EA">
          <w:rPr>
            <w:rStyle w:val="ISOCode"/>
            <w:sz w:val="20"/>
            <w:szCs w:val="20"/>
          </w:rPr>
          <w:t>nclx</w:t>
        </w:r>
        <w:proofErr w:type="spellEnd"/>
        <w:r w:rsidRPr="004839EA">
          <w:rPr>
            <w:rStyle w:val="ISOCode"/>
            <w:sz w:val="20"/>
            <w:szCs w:val="20"/>
          </w:rPr>
          <w:t>'</w:t>
        </w:r>
        <w:r w:rsidRPr="004839EA">
          <w:t>, constrained and unconstrained ICC profiles), and passed as metadata to the MIAF renderer.</w:t>
        </w:r>
      </w:ins>
    </w:p>
    <w:p w14:paraId="2CEC156C" w14:textId="4A8DCFB2" w:rsidR="00567FEB" w:rsidRPr="000F3696" w:rsidRDefault="00567FEB" w:rsidP="000F3696">
      <w:pPr>
        <w:pStyle w:val="Noteindent"/>
      </w:pPr>
      <w:r w:rsidRPr="000F3696">
        <w:t>NOTE </w:t>
      </w:r>
      <w:del w:id="103" w:author="Amd2" w:date="2023-01-31T08:03:00Z">
        <w:r w:rsidRPr="000F3696" w:rsidDel="004839EA">
          <w:delText>3</w:delText>
        </w:r>
      </w:del>
      <w:ins w:id="104" w:author="Amd2" w:date="2023-01-31T08:03:00Z">
        <w:r w:rsidR="004839EA">
          <w:t>4</w:t>
        </w:r>
      </w:ins>
      <w:r w:rsidRPr="000F3696">
        <w:tab/>
        <w:t xml:space="preserve">When </w:t>
      </w:r>
      <w:r w:rsidR="006D4D1A" w:rsidRPr="000F3696">
        <w:t>a MIAF</w:t>
      </w:r>
      <w:r w:rsidRPr="000F3696">
        <w:t xml:space="preserve"> reader is requested to provide auxiliary images as output, the output image(s) of </w:t>
      </w:r>
      <w:r w:rsidR="001D6AFB" w:rsidRPr="000F3696">
        <w:t xml:space="preserve">the </w:t>
      </w:r>
      <w:r w:rsidRPr="000F3696">
        <w:t>MIAF reader include output images of auxiliary image item(s) or decoded samples of auxiliary track(s) of any type, when no input of auxiliary picture type is given to the MIAF reader, or of the type matching that given as input to the MIAF reader.</w:t>
      </w:r>
    </w:p>
    <w:p w14:paraId="77FEA08E" w14:textId="77777777" w:rsidR="00567FEB" w:rsidRPr="000F3696" w:rsidRDefault="00567FEB" w:rsidP="000F3696">
      <w:pPr>
        <w:pStyle w:val="BodyText"/>
        <w:autoSpaceDE w:val="0"/>
        <w:autoSpaceDN w:val="0"/>
        <w:adjustRightInd w:val="0"/>
        <w:rPr>
          <w:szCs w:val="24"/>
        </w:rPr>
      </w:pPr>
      <w:r w:rsidRPr="000F3696">
        <w:rPr>
          <w:szCs w:val="24"/>
        </w:rPr>
        <w:t xml:space="preserve">A </w:t>
      </w:r>
      <w:proofErr w:type="spellStart"/>
      <w:r w:rsidRPr="000F3696">
        <w:rPr>
          <w:rStyle w:val="ISOCode"/>
        </w:rPr>
        <w:t>track_ID</w:t>
      </w:r>
      <w:proofErr w:type="spellEnd"/>
      <w:r w:rsidRPr="000F3696">
        <w:rPr>
          <w:szCs w:val="24"/>
        </w:rPr>
        <w:t xml:space="preserve"> or </w:t>
      </w:r>
      <w:proofErr w:type="spellStart"/>
      <w:r w:rsidRPr="000F3696">
        <w:rPr>
          <w:rStyle w:val="ISOCode"/>
        </w:rPr>
        <w:t>item_ID</w:t>
      </w:r>
      <w:proofErr w:type="spellEnd"/>
      <w:r w:rsidRPr="000F3696">
        <w:rPr>
          <w:szCs w:val="24"/>
        </w:rPr>
        <w:t xml:space="preserve"> value </w:t>
      </w:r>
      <w:proofErr w:type="spellStart"/>
      <w:r w:rsidRPr="000F3696">
        <w:rPr>
          <w:szCs w:val="24"/>
        </w:rPr>
        <w:t>seedId</w:t>
      </w:r>
      <w:proofErr w:type="spellEnd"/>
      <w:r w:rsidRPr="000F3696">
        <w:rPr>
          <w:szCs w:val="24"/>
        </w:rPr>
        <w:t xml:space="preserve"> is derived using the following ordered steps:</w:t>
      </w:r>
    </w:p>
    <w:p w14:paraId="7E625CFF" w14:textId="77777777" w:rsidR="00567FEB" w:rsidRPr="000F3696" w:rsidRDefault="00734225" w:rsidP="000F3696">
      <w:pPr>
        <w:pStyle w:val="ListContinue1"/>
      </w:pPr>
      <w:r w:rsidRPr="000F3696">
        <w:t>—</w:t>
      </w:r>
      <w:r w:rsidR="00567FEB" w:rsidRPr="000F3696">
        <w:tab/>
        <w:t xml:space="preserve">If neither </w:t>
      </w:r>
      <w:proofErr w:type="spellStart"/>
      <w:r w:rsidR="00567FEB" w:rsidRPr="000F3696">
        <w:t>psItemId</w:t>
      </w:r>
      <w:proofErr w:type="spellEnd"/>
      <w:r w:rsidR="00567FEB" w:rsidRPr="000F3696">
        <w:t xml:space="preserve"> nor </w:t>
      </w:r>
      <w:proofErr w:type="spellStart"/>
      <w:r w:rsidR="00567FEB" w:rsidRPr="000F3696">
        <w:t>psTrackId</w:t>
      </w:r>
      <w:proofErr w:type="spellEnd"/>
      <w:r w:rsidR="00567FEB" w:rsidRPr="000F3696">
        <w:t xml:space="preserve"> is provided as input, the following applies:</w:t>
      </w:r>
    </w:p>
    <w:p w14:paraId="1E9694C1" w14:textId="77777777" w:rsidR="00567FEB" w:rsidRPr="000F3696" w:rsidRDefault="00734225" w:rsidP="000F3696">
      <w:pPr>
        <w:pStyle w:val="ListContinue2"/>
      </w:pPr>
      <w:r w:rsidRPr="000F3696">
        <w:t>—</w:t>
      </w:r>
      <w:r w:rsidR="00567FEB" w:rsidRPr="000F3696">
        <w:tab/>
        <w:t>If there is an alternate group including the primary item of the file, the following applies</w:t>
      </w:r>
      <w:r w:rsidR="001D6AFB" w:rsidRPr="000F3696">
        <w:t>:</w:t>
      </w:r>
    </w:p>
    <w:p w14:paraId="11D57C2B" w14:textId="77777777" w:rsidR="00567FEB" w:rsidRPr="000F3696" w:rsidRDefault="00AA1155" w:rsidP="000F3696">
      <w:pPr>
        <w:pStyle w:val="ListContinue3"/>
      </w:pPr>
      <w:r w:rsidRPr="000F3696">
        <w:t>—</w:t>
      </w:r>
      <w:r w:rsidR="00567FEB" w:rsidRPr="000F3696">
        <w:tab/>
        <w:t xml:space="preserve">If </w:t>
      </w:r>
      <w:proofErr w:type="spellStart"/>
      <w:r w:rsidR="00567FEB" w:rsidRPr="000F3696">
        <w:t>psImagePreferredFlag</w:t>
      </w:r>
      <w:proofErr w:type="spellEnd"/>
      <w:r w:rsidR="00567FEB" w:rsidRPr="000F3696">
        <w:t xml:space="preserve"> is provided as input and is equal to 0,</w:t>
      </w:r>
      <w:r w:rsidR="00B47235" w:rsidRPr="000F3696">
        <w:t xml:space="preserve"> the tracks in the alternate group are examined in the order they are listed in the alternate group and</w:t>
      </w:r>
      <w:r w:rsidR="00567FEB" w:rsidRPr="000F3696">
        <w:t xml:space="preserve"> </w:t>
      </w:r>
      <w:proofErr w:type="spellStart"/>
      <w:r w:rsidR="00567FEB" w:rsidRPr="000F3696">
        <w:t>seedId</w:t>
      </w:r>
      <w:proofErr w:type="spellEnd"/>
      <w:r w:rsidR="00567FEB" w:rsidRPr="000F3696">
        <w:t xml:space="preserve"> is set equal to the </w:t>
      </w:r>
      <w:proofErr w:type="spellStart"/>
      <w:r w:rsidR="00567FEB" w:rsidRPr="000F3696">
        <w:rPr>
          <w:rStyle w:val="ISOCode"/>
        </w:rPr>
        <w:t>track_ID</w:t>
      </w:r>
      <w:proofErr w:type="spellEnd"/>
      <w:r w:rsidR="00567FEB" w:rsidRPr="000F3696">
        <w:t xml:space="preserve"> value of </w:t>
      </w:r>
      <w:r w:rsidR="00E967E3" w:rsidRPr="000F3696">
        <w:t xml:space="preserve">the </w:t>
      </w:r>
      <w:r w:rsidR="00567FEB" w:rsidRPr="000F3696">
        <w:t xml:space="preserve">first track that the MIAF reader </w:t>
      </w:r>
      <w:proofErr w:type="gramStart"/>
      <w:r w:rsidR="00567FEB" w:rsidRPr="000F3696">
        <w:t>is able to</w:t>
      </w:r>
      <w:proofErr w:type="gramEnd"/>
      <w:r w:rsidR="00567FEB" w:rsidRPr="000F3696">
        <w:t xml:space="preserve"> decode and </w:t>
      </w:r>
      <w:r w:rsidR="00B47235" w:rsidRPr="000F3696">
        <w:t xml:space="preserve">that </w:t>
      </w:r>
      <w:r w:rsidR="00567FEB" w:rsidRPr="000F3696">
        <w:t>fulfils the constraints provided as input, if any.</w:t>
      </w:r>
    </w:p>
    <w:p w14:paraId="46093F1C" w14:textId="77777777" w:rsidR="00567FEB" w:rsidRPr="000F3696" w:rsidRDefault="00AA1155" w:rsidP="000F3696">
      <w:pPr>
        <w:pStyle w:val="ListContinue3"/>
      </w:pPr>
      <w:r w:rsidRPr="000F3696">
        <w:t>—</w:t>
      </w:r>
      <w:r w:rsidR="00567FEB" w:rsidRPr="000F3696">
        <w:tab/>
        <w:t xml:space="preserve">Otherwise, if </w:t>
      </w:r>
      <w:proofErr w:type="spellStart"/>
      <w:r w:rsidR="00567FEB" w:rsidRPr="000F3696">
        <w:t>psImagePreferredFlag</w:t>
      </w:r>
      <w:proofErr w:type="spellEnd"/>
      <w:r w:rsidR="00567FEB" w:rsidRPr="000F3696">
        <w:t xml:space="preserve"> is provided as input and is equal to 1, </w:t>
      </w:r>
      <w:r w:rsidR="00703728" w:rsidRPr="000F3696">
        <w:t xml:space="preserve">the items in the alternate group are examined in the order they are listed in the alternate group and </w:t>
      </w:r>
      <w:proofErr w:type="spellStart"/>
      <w:r w:rsidR="00567FEB" w:rsidRPr="000F3696">
        <w:lastRenderedPageBreak/>
        <w:t>seedId</w:t>
      </w:r>
      <w:proofErr w:type="spellEnd"/>
      <w:r w:rsidR="00567FEB" w:rsidRPr="000F3696">
        <w:t xml:space="preserve"> is set equal to the </w:t>
      </w:r>
      <w:proofErr w:type="spellStart"/>
      <w:r w:rsidR="00567FEB" w:rsidRPr="000F3696">
        <w:rPr>
          <w:rStyle w:val="ISOCode"/>
        </w:rPr>
        <w:t>item_ID</w:t>
      </w:r>
      <w:proofErr w:type="spellEnd"/>
      <w:r w:rsidR="00567FEB" w:rsidRPr="000F3696">
        <w:t xml:space="preserve"> value of </w:t>
      </w:r>
      <w:r w:rsidR="00E967E3" w:rsidRPr="000F3696">
        <w:t xml:space="preserve">the </w:t>
      </w:r>
      <w:r w:rsidR="00567FEB" w:rsidRPr="000F3696">
        <w:t xml:space="preserve">first item that the MIAF reader </w:t>
      </w:r>
      <w:proofErr w:type="gramStart"/>
      <w:r w:rsidR="00567FEB" w:rsidRPr="000F3696">
        <w:t>is able to</w:t>
      </w:r>
      <w:proofErr w:type="gramEnd"/>
      <w:r w:rsidR="00567FEB" w:rsidRPr="000F3696">
        <w:t xml:space="preserve"> decode and </w:t>
      </w:r>
      <w:r w:rsidR="00703728" w:rsidRPr="000F3696">
        <w:t xml:space="preserve">that </w:t>
      </w:r>
      <w:r w:rsidR="00567FEB" w:rsidRPr="000F3696">
        <w:t>fulfils the constraints provided as input, if any.</w:t>
      </w:r>
    </w:p>
    <w:p w14:paraId="6BC6E591" w14:textId="77777777" w:rsidR="00567FEB" w:rsidRPr="000F3696" w:rsidRDefault="00AA1155" w:rsidP="000F3696">
      <w:pPr>
        <w:pStyle w:val="ListContinue3"/>
      </w:pPr>
      <w:r w:rsidRPr="000F3696">
        <w:t>—</w:t>
      </w:r>
      <w:r w:rsidR="00567FEB" w:rsidRPr="000F3696">
        <w:tab/>
        <w:t>Otherwise (</w:t>
      </w:r>
      <w:proofErr w:type="spellStart"/>
      <w:r w:rsidR="00567FEB" w:rsidRPr="000F3696">
        <w:t>psImagePreferredFlag</w:t>
      </w:r>
      <w:proofErr w:type="spellEnd"/>
      <w:r w:rsidR="00567FEB" w:rsidRPr="000F3696">
        <w:t xml:space="preserve"> is not provided as input), </w:t>
      </w:r>
      <w:r w:rsidR="00703728" w:rsidRPr="000F3696">
        <w:t xml:space="preserve">the tracks and items in the alternate group are examined in the order they are listed in the alternate group and </w:t>
      </w:r>
      <w:proofErr w:type="spellStart"/>
      <w:r w:rsidR="00567FEB" w:rsidRPr="000F3696">
        <w:t>seedId</w:t>
      </w:r>
      <w:proofErr w:type="spellEnd"/>
      <w:r w:rsidR="00567FEB" w:rsidRPr="000F3696">
        <w:t xml:space="preserve"> is set equal to the </w:t>
      </w:r>
      <w:proofErr w:type="spellStart"/>
      <w:r w:rsidR="00567FEB" w:rsidRPr="000F3696">
        <w:rPr>
          <w:rStyle w:val="ISOCode"/>
        </w:rPr>
        <w:t>track_ID</w:t>
      </w:r>
      <w:proofErr w:type="spellEnd"/>
      <w:r w:rsidR="00567FEB" w:rsidRPr="000F3696">
        <w:t xml:space="preserve"> or </w:t>
      </w:r>
      <w:proofErr w:type="spellStart"/>
      <w:r w:rsidR="00567FEB" w:rsidRPr="000F3696">
        <w:rPr>
          <w:rStyle w:val="ISOCode"/>
        </w:rPr>
        <w:t>item_ID</w:t>
      </w:r>
      <w:proofErr w:type="spellEnd"/>
      <w:r w:rsidR="00567FEB" w:rsidRPr="000F3696">
        <w:t xml:space="preserve"> value of </w:t>
      </w:r>
      <w:r w:rsidR="00E967E3" w:rsidRPr="000F3696">
        <w:t xml:space="preserve">the </w:t>
      </w:r>
      <w:r w:rsidR="00567FEB" w:rsidRPr="000F3696">
        <w:t xml:space="preserve">first track or item that the MIAF reader is able to decode and </w:t>
      </w:r>
      <w:r w:rsidR="00703728" w:rsidRPr="000F3696">
        <w:t xml:space="preserve">that </w:t>
      </w:r>
      <w:r w:rsidR="00567FEB" w:rsidRPr="000F3696">
        <w:t>fulfils the constraints provided as input, if any.</w:t>
      </w:r>
    </w:p>
    <w:p w14:paraId="4861E80E" w14:textId="5C8E3AE8" w:rsidR="00567FEB" w:rsidRPr="000F3696" w:rsidRDefault="00567FEB" w:rsidP="000F3696">
      <w:pPr>
        <w:pStyle w:val="Noteindent2"/>
      </w:pPr>
      <w:r w:rsidRPr="000F3696">
        <w:t>NOTE </w:t>
      </w:r>
      <w:del w:id="105" w:author="Amd2" w:date="2023-01-31T08:10:00Z">
        <w:r w:rsidRPr="000F3696" w:rsidDel="00304298">
          <w:delText>4</w:delText>
        </w:r>
      </w:del>
      <w:ins w:id="106" w:author="Amd2" w:date="2023-01-31T08:10:00Z">
        <w:r w:rsidR="00304298">
          <w:t>5</w:t>
        </w:r>
      </w:ins>
      <w:r w:rsidRPr="000F3696">
        <w:tab/>
        <w:t xml:space="preserve">The selection of an entity from an alternate group </w:t>
      </w:r>
      <w:r w:rsidR="001D6AFB" w:rsidRPr="000F3696">
        <w:t>can</w:t>
      </w:r>
      <w:r w:rsidRPr="000F3696">
        <w:t xml:space="preserve"> be implemented in </w:t>
      </w:r>
      <w:r w:rsidR="006D4D1A" w:rsidRPr="000F3696">
        <w:t>a MIAF</w:t>
      </w:r>
      <w:r w:rsidRPr="000F3696">
        <w:t xml:space="preserve"> reader as follows. At least the initial part of the fi</w:t>
      </w:r>
      <w:r w:rsidR="006E471F" w:rsidRPr="000F3696">
        <w:t xml:space="preserve">le is retrieved for inspection </w:t>
      </w:r>
      <w:r w:rsidR="006E471F" w:rsidRPr="000F3696">
        <w:rPr>
          <w:szCs w:val="24"/>
        </w:rPr>
        <w:t>—</w:t>
      </w:r>
      <w:r w:rsidRPr="000F3696">
        <w:t xml:space="preserve"> enough to cover the </w:t>
      </w:r>
      <w:proofErr w:type="spellStart"/>
      <w:r w:rsidRPr="000F3696">
        <w:rPr>
          <w:rStyle w:val="ISOCode"/>
        </w:rPr>
        <w:t>FileTypeBox</w:t>
      </w:r>
      <w:proofErr w:type="spellEnd"/>
      <w:r w:rsidRPr="000F3696">
        <w:t xml:space="preserve">, and </w:t>
      </w:r>
      <w:proofErr w:type="spellStart"/>
      <w:r w:rsidRPr="000F3696">
        <w:rPr>
          <w:rStyle w:val="ISOCode"/>
        </w:rPr>
        <w:t>MetaBox</w:t>
      </w:r>
      <w:proofErr w:type="spellEnd"/>
      <w:r w:rsidRPr="000F3696">
        <w:t xml:space="preserve"> and possibly the </w:t>
      </w:r>
      <w:proofErr w:type="spellStart"/>
      <w:r w:rsidRPr="000F3696">
        <w:rPr>
          <w:rStyle w:val="ISOCode"/>
        </w:rPr>
        <w:t>MovieBox</w:t>
      </w:r>
      <w:proofErr w:type="spellEnd"/>
      <w:r w:rsidRPr="000F3696">
        <w:t xml:space="preserve"> (if any). The </w:t>
      </w:r>
      <w:proofErr w:type="spellStart"/>
      <w:r w:rsidRPr="000F3696">
        <w:rPr>
          <w:rStyle w:val="ISOCode"/>
        </w:rPr>
        <w:t>MetaBox</w:t>
      </w:r>
      <w:proofErr w:type="spellEnd"/>
      <w:r w:rsidRPr="000F3696">
        <w:t xml:space="preserve"> is then inspected to find the identification of the primary item, and any of its alternatives indicated by an alternate group. If there are alternatives, the MIAF reader selects the first such entity listed in the alternate grou</w:t>
      </w:r>
      <w:r w:rsidR="006E471F" w:rsidRPr="000F3696">
        <w:t xml:space="preserve">p that </w:t>
      </w:r>
      <w:r w:rsidR="00E967E3" w:rsidRPr="000F3696">
        <w:t xml:space="preserve">the </w:t>
      </w:r>
      <w:r w:rsidR="006E471F" w:rsidRPr="000F3696">
        <w:t xml:space="preserve">MIAF reader can support </w:t>
      </w:r>
      <w:r w:rsidR="006E471F" w:rsidRPr="000F3696">
        <w:rPr>
          <w:szCs w:val="24"/>
        </w:rPr>
        <w:t>—</w:t>
      </w:r>
      <w:r w:rsidRPr="000F3696">
        <w:t xml:space="preserve"> with regards to compatible coding format, existence of protection, and so on, and that fulfils the constraints provided as input, if any.</w:t>
      </w:r>
    </w:p>
    <w:p w14:paraId="6F104F01" w14:textId="77777777" w:rsidR="00567FEB" w:rsidRPr="000F3696" w:rsidRDefault="006E471F" w:rsidP="000F3696">
      <w:pPr>
        <w:pStyle w:val="ListContinue2"/>
      </w:pPr>
      <w:r w:rsidRPr="000F3696">
        <w:t>—</w:t>
      </w:r>
      <w:r w:rsidR="00567FEB" w:rsidRPr="000F3696">
        <w:tab/>
        <w:t>Otherwise, the following applies:</w:t>
      </w:r>
    </w:p>
    <w:p w14:paraId="5FB3C51C" w14:textId="77777777" w:rsidR="00567FEB" w:rsidRPr="000F3696" w:rsidRDefault="006A1060" w:rsidP="000F3696">
      <w:pPr>
        <w:pStyle w:val="ListContinue3"/>
      </w:pPr>
      <w:r w:rsidRPr="000F3696">
        <w:t>—</w:t>
      </w:r>
      <w:r w:rsidR="00567FEB" w:rsidRPr="000F3696">
        <w:tab/>
        <w:t xml:space="preserve">If </w:t>
      </w:r>
      <w:proofErr w:type="spellStart"/>
      <w:r w:rsidR="00567FEB" w:rsidRPr="000F3696">
        <w:t>psImagePreferredFlag</w:t>
      </w:r>
      <w:proofErr w:type="spellEnd"/>
      <w:r w:rsidR="00567FEB" w:rsidRPr="000F3696">
        <w:t xml:space="preserve"> is not provided as input, or is equal to 1, </w:t>
      </w:r>
      <w:proofErr w:type="spellStart"/>
      <w:r w:rsidR="00567FEB" w:rsidRPr="000F3696">
        <w:t>seedId</w:t>
      </w:r>
      <w:proofErr w:type="spellEnd"/>
      <w:r w:rsidR="00567FEB" w:rsidRPr="000F3696">
        <w:t xml:space="preserve"> is set equal to the </w:t>
      </w:r>
      <w:proofErr w:type="spellStart"/>
      <w:r w:rsidR="00567FEB" w:rsidRPr="000F3696">
        <w:rPr>
          <w:rStyle w:val="ISOCode"/>
        </w:rPr>
        <w:t>item_ID</w:t>
      </w:r>
      <w:proofErr w:type="spellEnd"/>
      <w:r w:rsidR="00567FEB" w:rsidRPr="000F3696">
        <w:t xml:space="preserve"> value of the primary item.</w:t>
      </w:r>
    </w:p>
    <w:p w14:paraId="0E9DA4CF" w14:textId="77777777" w:rsidR="00567FEB" w:rsidRPr="000F3696" w:rsidRDefault="006A1060" w:rsidP="000F3696">
      <w:pPr>
        <w:pStyle w:val="ListContinue3"/>
      </w:pPr>
      <w:r w:rsidRPr="000F3696">
        <w:t>—</w:t>
      </w:r>
      <w:r w:rsidR="00567FEB" w:rsidRPr="000F3696">
        <w:tab/>
        <w:t xml:space="preserve">Otherwise, </w:t>
      </w:r>
      <w:proofErr w:type="spellStart"/>
      <w:r w:rsidR="00567FEB" w:rsidRPr="000F3696">
        <w:t>seedId</w:t>
      </w:r>
      <w:proofErr w:type="spellEnd"/>
      <w:r w:rsidR="00567FEB" w:rsidRPr="000F3696">
        <w:t xml:space="preserve"> is set equal to the </w:t>
      </w:r>
      <w:proofErr w:type="spellStart"/>
      <w:r w:rsidR="00567FEB" w:rsidRPr="000F3696">
        <w:rPr>
          <w:rStyle w:val="ISOCode"/>
        </w:rPr>
        <w:t>track_ID</w:t>
      </w:r>
      <w:proofErr w:type="spellEnd"/>
      <w:r w:rsidR="00567FEB" w:rsidRPr="000F3696">
        <w:t xml:space="preserve"> value of any track conforming to this document and fulfils the constraints provided as input, if any.</w:t>
      </w:r>
    </w:p>
    <w:p w14:paraId="50C84050" w14:textId="77777777" w:rsidR="00567FEB" w:rsidRPr="000F3696" w:rsidRDefault="006A1060" w:rsidP="000F3696">
      <w:pPr>
        <w:pStyle w:val="ListContinue1"/>
      </w:pPr>
      <w:r w:rsidRPr="000F3696">
        <w:t>—</w:t>
      </w:r>
      <w:r w:rsidR="00567FEB" w:rsidRPr="000F3696">
        <w:tab/>
        <w:t xml:space="preserve">Otherwise, if </w:t>
      </w:r>
      <w:proofErr w:type="spellStart"/>
      <w:r w:rsidR="00567FEB" w:rsidRPr="000F3696">
        <w:t>psItemId</w:t>
      </w:r>
      <w:proofErr w:type="spellEnd"/>
      <w:r w:rsidR="00567FEB" w:rsidRPr="000F3696">
        <w:t xml:space="preserve"> is provided as input, </w:t>
      </w:r>
      <w:proofErr w:type="spellStart"/>
      <w:r w:rsidR="00567FEB" w:rsidRPr="000F3696">
        <w:t>seedId</w:t>
      </w:r>
      <w:proofErr w:type="spellEnd"/>
      <w:r w:rsidR="00567FEB" w:rsidRPr="000F3696">
        <w:t xml:space="preserve"> is set equal to </w:t>
      </w:r>
      <w:proofErr w:type="spellStart"/>
      <w:r w:rsidR="00567FEB" w:rsidRPr="000F3696">
        <w:t>psItemId</w:t>
      </w:r>
      <w:proofErr w:type="spellEnd"/>
      <w:r w:rsidR="00567FEB" w:rsidRPr="000F3696">
        <w:t>.</w:t>
      </w:r>
    </w:p>
    <w:p w14:paraId="2D580FDC" w14:textId="77777777" w:rsidR="00567FEB" w:rsidRPr="000F3696" w:rsidRDefault="006A1060" w:rsidP="000F3696">
      <w:pPr>
        <w:pStyle w:val="ListContinue1"/>
      </w:pPr>
      <w:r w:rsidRPr="000F3696">
        <w:t>—</w:t>
      </w:r>
      <w:r w:rsidR="00567FEB" w:rsidRPr="000F3696">
        <w:tab/>
        <w:t xml:space="preserve">Otherwise, </w:t>
      </w:r>
      <w:proofErr w:type="spellStart"/>
      <w:r w:rsidR="00567FEB" w:rsidRPr="000F3696">
        <w:t>seedId</w:t>
      </w:r>
      <w:proofErr w:type="spellEnd"/>
      <w:r w:rsidR="00567FEB" w:rsidRPr="000F3696">
        <w:t xml:space="preserve"> is set equal to </w:t>
      </w:r>
      <w:proofErr w:type="spellStart"/>
      <w:r w:rsidR="00567FEB" w:rsidRPr="000F3696">
        <w:t>psTrackId</w:t>
      </w:r>
      <w:proofErr w:type="spellEnd"/>
      <w:r w:rsidR="00567FEB" w:rsidRPr="000F3696">
        <w:t>.</w:t>
      </w:r>
    </w:p>
    <w:p w14:paraId="266539C0" w14:textId="77777777" w:rsidR="00567FEB" w:rsidRPr="000F3696" w:rsidRDefault="00567FEB" w:rsidP="000F3696">
      <w:pPr>
        <w:pStyle w:val="BodyText"/>
        <w:autoSpaceDE w:val="0"/>
        <w:autoSpaceDN w:val="0"/>
        <w:adjustRightInd w:val="0"/>
        <w:rPr>
          <w:szCs w:val="24"/>
        </w:rPr>
      </w:pPr>
      <w:r w:rsidRPr="000F3696">
        <w:rPr>
          <w:szCs w:val="24"/>
        </w:rPr>
        <w:t xml:space="preserve">A list of </w:t>
      </w:r>
      <w:proofErr w:type="spellStart"/>
      <w:proofErr w:type="gramStart"/>
      <w:r w:rsidRPr="000F3696">
        <w:rPr>
          <w:rStyle w:val="ISOCode"/>
        </w:rPr>
        <w:t>track</w:t>
      </w:r>
      <w:proofErr w:type="gramEnd"/>
      <w:r w:rsidRPr="000F3696">
        <w:rPr>
          <w:rStyle w:val="ISOCode"/>
        </w:rPr>
        <w:t>_ID</w:t>
      </w:r>
      <w:proofErr w:type="spellEnd"/>
      <w:r w:rsidRPr="000F3696">
        <w:rPr>
          <w:szCs w:val="24"/>
        </w:rPr>
        <w:t xml:space="preserve"> or </w:t>
      </w:r>
      <w:proofErr w:type="spellStart"/>
      <w:r w:rsidRPr="000F3696">
        <w:rPr>
          <w:rStyle w:val="ISOCode"/>
        </w:rPr>
        <w:t>item_ID</w:t>
      </w:r>
      <w:proofErr w:type="spellEnd"/>
      <w:r w:rsidRPr="000F3696">
        <w:rPr>
          <w:szCs w:val="24"/>
        </w:rPr>
        <w:t xml:space="preserve"> values to be decoded, </w:t>
      </w:r>
      <w:proofErr w:type="spellStart"/>
      <w:r w:rsidRPr="000F3696">
        <w:rPr>
          <w:szCs w:val="24"/>
        </w:rPr>
        <w:t>selectedIds</w:t>
      </w:r>
      <w:proofErr w:type="spellEnd"/>
      <w:r w:rsidRPr="000F3696">
        <w:rPr>
          <w:szCs w:val="24"/>
        </w:rPr>
        <w:t>, is derived as follows:</w:t>
      </w:r>
    </w:p>
    <w:p w14:paraId="14653187" w14:textId="77777777" w:rsidR="00567FEB" w:rsidRPr="000F3696" w:rsidRDefault="006A1060" w:rsidP="000F3696">
      <w:pPr>
        <w:pStyle w:val="ListContinue1"/>
      </w:pPr>
      <w:r w:rsidRPr="000F3696">
        <w:t>—</w:t>
      </w:r>
      <w:r w:rsidR="00567FEB" w:rsidRPr="000F3696">
        <w:tab/>
        <w:t xml:space="preserve">If </w:t>
      </w:r>
      <w:proofErr w:type="spellStart"/>
      <w:r w:rsidR="00567FEB" w:rsidRPr="000F3696">
        <w:t>seedId</w:t>
      </w:r>
      <w:proofErr w:type="spellEnd"/>
      <w:r w:rsidR="00567FEB" w:rsidRPr="000F3696">
        <w:t xml:space="preserve"> represents a </w:t>
      </w:r>
      <w:proofErr w:type="spellStart"/>
      <w:r w:rsidR="00567FEB" w:rsidRPr="000F3696">
        <w:rPr>
          <w:rStyle w:val="ISOCode"/>
        </w:rPr>
        <w:t>track_ID</w:t>
      </w:r>
      <w:proofErr w:type="spellEnd"/>
      <w:r w:rsidR="00567FEB" w:rsidRPr="000F3696">
        <w:t xml:space="preserve"> and one or more roles are provided as input, </w:t>
      </w:r>
      <w:proofErr w:type="spellStart"/>
      <w:r w:rsidR="00567FEB" w:rsidRPr="000F3696">
        <w:t>selectedIds</w:t>
      </w:r>
      <w:proofErr w:type="spellEnd"/>
      <w:r w:rsidR="00567FEB" w:rsidRPr="000F3696">
        <w:t xml:space="preserve"> is a list of </w:t>
      </w:r>
      <w:proofErr w:type="spellStart"/>
      <w:proofErr w:type="gramStart"/>
      <w:r w:rsidR="00567FEB" w:rsidRPr="000F3696">
        <w:rPr>
          <w:rStyle w:val="ISOCode"/>
        </w:rPr>
        <w:t>track</w:t>
      </w:r>
      <w:proofErr w:type="gramEnd"/>
      <w:r w:rsidR="00567FEB" w:rsidRPr="000F3696">
        <w:rPr>
          <w:rStyle w:val="ISOCode"/>
        </w:rPr>
        <w:t>_ID</w:t>
      </w:r>
      <w:proofErr w:type="spellEnd"/>
      <w:r w:rsidR="00567FEB" w:rsidRPr="000F3696">
        <w:t xml:space="preserve"> values such that both of the following are true for each list element </w:t>
      </w:r>
      <w:proofErr w:type="spellStart"/>
      <w:r w:rsidR="00567FEB" w:rsidRPr="000F3696">
        <w:t>selectedIds</w:t>
      </w:r>
      <w:proofErr w:type="spellEnd"/>
      <w:r w:rsidR="00567FEB" w:rsidRPr="000F3696">
        <w:t>[</w:t>
      </w:r>
      <w:proofErr w:type="spellStart"/>
      <w:r w:rsidR="00567FEB" w:rsidRPr="000F3696">
        <w:t>listIdx</w:t>
      </w:r>
      <w:proofErr w:type="spellEnd"/>
      <w:r w:rsidR="00567FEB" w:rsidRPr="000F3696">
        <w:t>]:</w:t>
      </w:r>
    </w:p>
    <w:p w14:paraId="0929B30E" w14:textId="77777777" w:rsidR="00567FEB" w:rsidRPr="000F3696" w:rsidRDefault="00DA748E" w:rsidP="000F3696">
      <w:pPr>
        <w:pStyle w:val="ListContinue2"/>
      </w:pPr>
      <w:r w:rsidRPr="000F3696">
        <w:t>—</w:t>
      </w:r>
      <w:r w:rsidR="00567FEB" w:rsidRPr="000F3696">
        <w:tab/>
      </w:r>
      <w:proofErr w:type="spellStart"/>
      <w:r w:rsidR="00567FEB" w:rsidRPr="000F3696">
        <w:t>selectedIdsx</w:t>
      </w:r>
      <w:proofErr w:type="spellEnd"/>
      <w:r w:rsidR="00567FEB" w:rsidRPr="000F3696">
        <w:t>[</w:t>
      </w:r>
      <w:proofErr w:type="spellStart"/>
      <w:r w:rsidR="00567FEB" w:rsidRPr="000F3696">
        <w:t>listIdx</w:t>
      </w:r>
      <w:proofErr w:type="spellEnd"/>
      <w:r w:rsidR="00567FEB" w:rsidRPr="000F3696">
        <w:t xml:space="preserve">] is equal to </w:t>
      </w:r>
      <w:proofErr w:type="spellStart"/>
      <w:r w:rsidR="00567FEB" w:rsidRPr="000F3696">
        <w:t>seedId</w:t>
      </w:r>
      <w:proofErr w:type="spellEnd"/>
      <w:r w:rsidR="00567FEB" w:rsidRPr="000F3696">
        <w:t xml:space="preserve"> or the </w:t>
      </w:r>
      <w:proofErr w:type="spellStart"/>
      <w:r w:rsidR="00567FEB" w:rsidRPr="000F3696">
        <w:rPr>
          <w:rStyle w:val="ISOCode"/>
        </w:rPr>
        <w:t>track_ID</w:t>
      </w:r>
      <w:proofErr w:type="spellEnd"/>
      <w:r w:rsidR="00567FEB" w:rsidRPr="000F3696">
        <w:t xml:space="preserve"> value of any auxiliary and thumbnail tracks associated with the track having </w:t>
      </w:r>
      <w:proofErr w:type="spellStart"/>
      <w:r w:rsidR="00567FEB" w:rsidRPr="000F3696">
        <w:rPr>
          <w:rStyle w:val="ISOCode"/>
        </w:rPr>
        <w:t>track_ID</w:t>
      </w:r>
      <w:proofErr w:type="spellEnd"/>
      <w:r w:rsidR="00567FEB" w:rsidRPr="000F3696">
        <w:t xml:space="preserve"> equal to </w:t>
      </w:r>
      <w:proofErr w:type="spellStart"/>
      <w:proofErr w:type="gramStart"/>
      <w:r w:rsidR="00567FEB" w:rsidRPr="000F3696">
        <w:t>seedId</w:t>
      </w:r>
      <w:proofErr w:type="spellEnd"/>
      <w:r w:rsidR="0006007B" w:rsidRPr="000F3696">
        <w:t>;</w:t>
      </w:r>
      <w:proofErr w:type="gramEnd"/>
    </w:p>
    <w:p w14:paraId="1FC6DD9B" w14:textId="77777777" w:rsidR="00567FEB" w:rsidRPr="000F3696" w:rsidRDefault="00DA748E" w:rsidP="000F3696">
      <w:pPr>
        <w:pStyle w:val="ListContinue2"/>
      </w:pPr>
      <w:r w:rsidRPr="000F3696">
        <w:t>—</w:t>
      </w:r>
      <w:r w:rsidR="00567FEB" w:rsidRPr="000F3696">
        <w:tab/>
        <w:t xml:space="preserve">the track with the </w:t>
      </w:r>
      <w:proofErr w:type="spellStart"/>
      <w:r w:rsidR="00567FEB" w:rsidRPr="000F3696">
        <w:rPr>
          <w:rStyle w:val="ISOCode"/>
        </w:rPr>
        <w:t>track_ID</w:t>
      </w:r>
      <w:proofErr w:type="spellEnd"/>
      <w:r w:rsidR="00567FEB" w:rsidRPr="000F3696">
        <w:t xml:space="preserve"> value equal to </w:t>
      </w:r>
      <w:proofErr w:type="spellStart"/>
      <w:r w:rsidR="00567FEB" w:rsidRPr="000F3696">
        <w:t>selectedIds</w:t>
      </w:r>
      <w:proofErr w:type="spellEnd"/>
      <w:r w:rsidR="00567FEB" w:rsidRPr="000F3696">
        <w:t>[</w:t>
      </w:r>
      <w:proofErr w:type="spellStart"/>
      <w:r w:rsidR="00567FEB" w:rsidRPr="000F3696">
        <w:t>listIdx</w:t>
      </w:r>
      <w:proofErr w:type="spellEnd"/>
      <w:r w:rsidR="00567FEB" w:rsidRPr="000F3696">
        <w:t>] has a role that is given as input.</w:t>
      </w:r>
    </w:p>
    <w:p w14:paraId="2B303BA8" w14:textId="77777777" w:rsidR="00567FEB" w:rsidRPr="000F3696" w:rsidRDefault="00993BF0" w:rsidP="000F3696">
      <w:pPr>
        <w:pStyle w:val="ListContinue1"/>
      </w:pPr>
      <w:r w:rsidRPr="000F3696">
        <w:t>—</w:t>
      </w:r>
      <w:r w:rsidR="00567FEB" w:rsidRPr="000F3696">
        <w:tab/>
        <w:t xml:space="preserve">Otherwise, if </w:t>
      </w:r>
      <w:proofErr w:type="spellStart"/>
      <w:r w:rsidR="00567FEB" w:rsidRPr="000F3696">
        <w:t>seedId</w:t>
      </w:r>
      <w:proofErr w:type="spellEnd"/>
      <w:r w:rsidR="00567FEB" w:rsidRPr="000F3696">
        <w:t xml:space="preserve"> represents an </w:t>
      </w:r>
      <w:proofErr w:type="spellStart"/>
      <w:r w:rsidR="00567FEB" w:rsidRPr="000F3696">
        <w:rPr>
          <w:rStyle w:val="ISOCode"/>
        </w:rPr>
        <w:t>item_ID</w:t>
      </w:r>
      <w:proofErr w:type="spellEnd"/>
      <w:r w:rsidR="00567FEB" w:rsidRPr="000F3696">
        <w:t xml:space="preserve"> and one or more roles are provided as input, </w:t>
      </w:r>
      <w:proofErr w:type="spellStart"/>
      <w:r w:rsidR="00567FEB" w:rsidRPr="000F3696">
        <w:t>selectedIds</w:t>
      </w:r>
      <w:proofErr w:type="spellEnd"/>
      <w:r w:rsidR="00567FEB" w:rsidRPr="000F3696">
        <w:t xml:space="preserve"> is a list of </w:t>
      </w:r>
      <w:proofErr w:type="spellStart"/>
      <w:proofErr w:type="gramStart"/>
      <w:r w:rsidR="00567FEB" w:rsidRPr="000F3696">
        <w:rPr>
          <w:rStyle w:val="ISOCode"/>
        </w:rPr>
        <w:t>item</w:t>
      </w:r>
      <w:proofErr w:type="gramEnd"/>
      <w:r w:rsidR="00567FEB" w:rsidRPr="000F3696">
        <w:rPr>
          <w:rStyle w:val="ISOCode"/>
        </w:rPr>
        <w:t>_ID</w:t>
      </w:r>
      <w:proofErr w:type="spellEnd"/>
      <w:r w:rsidR="00567FEB" w:rsidRPr="000F3696">
        <w:t xml:space="preserve"> values such that both of the following are true for each list element </w:t>
      </w:r>
      <w:proofErr w:type="spellStart"/>
      <w:r w:rsidR="00567FEB" w:rsidRPr="000F3696">
        <w:t>selectedIds</w:t>
      </w:r>
      <w:proofErr w:type="spellEnd"/>
      <w:r w:rsidR="00567FEB" w:rsidRPr="000F3696">
        <w:t>[</w:t>
      </w:r>
      <w:proofErr w:type="spellStart"/>
      <w:r w:rsidR="00567FEB" w:rsidRPr="000F3696">
        <w:t>listIdx</w:t>
      </w:r>
      <w:proofErr w:type="spellEnd"/>
      <w:r w:rsidR="00567FEB" w:rsidRPr="000F3696">
        <w:t>]:</w:t>
      </w:r>
    </w:p>
    <w:p w14:paraId="746D6648" w14:textId="77777777" w:rsidR="00567FEB" w:rsidRPr="000F3696" w:rsidRDefault="00AC22E3" w:rsidP="000F3696">
      <w:pPr>
        <w:pStyle w:val="ListContinue2"/>
      </w:pPr>
      <w:r w:rsidRPr="000F3696">
        <w:t>—</w:t>
      </w:r>
      <w:r w:rsidR="00567FEB" w:rsidRPr="000F3696">
        <w:tab/>
      </w:r>
      <w:proofErr w:type="spellStart"/>
      <w:r w:rsidR="00567FEB" w:rsidRPr="000F3696">
        <w:t>selectedIds</w:t>
      </w:r>
      <w:proofErr w:type="spellEnd"/>
      <w:r w:rsidR="00567FEB" w:rsidRPr="000F3696">
        <w:t>[</w:t>
      </w:r>
      <w:proofErr w:type="spellStart"/>
      <w:r w:rsidR="00567FEB" w:rsidRPr="000F3696">
        <w:t>listIdx</w:t>
      </w:r>
      <w:proofErr w:type="spellEnd"/>
      <w:r w:rsidR="00567FEB" w:rsidRPr="000F3696">
        <w:t xml:space="preserve">] is equal to </w:t>
      </w:r>
      <w:proofErr w:type="spellStart"/>
      <w:r w:rsidR="00567FEB" w:rsidRPr="000F3696">
        <w:t>seedId</w:t>
      </w:r>
      <w:proofErr w:type="spellEnd"/>
      <w:r w:rsidR="00567FEB" w:rsidRPr="000F3696">
        <w:t xml:space="preserve"> or the </w:t>
      </w:r>
      <w:proofErr w:type="spellStart"/>
      <w:r w:rsidR="00567FEB" w:rsidRPr="000F3696">
        <w:rPr>
          <w:rStyle w:val="ISOCode"/>
        </w:rPr>
        <w:t>item_ID</w:t>
      </w:r>
      <w:proofErr w:type="spellEnd"/>
      <w:r w:rsidR="00567FEB" w:rsidRPr="000F3696">
        <w:t xml:space="preserve"> value of any auxiliary and thumbnail items associated with the item having </w:t>
      </w:r>
      <w:proofErr w:type="spellStart"/>
      <w:r w:rsidR="00567FEB" w:rsidRPr="000F3696">
        <w:rPr>
          <w:rStyle w:val="ISOCode"/>
        </w:rPr>
        <w:t>item_ID</w:t>
      </w:r>
      <w:proofErr w:type="spellEnd"/>
      <w:r w:rsidR="00567FEB" w:rsidRPr="000F3696">
        <w:t xml:space="preserve"> equal to </w:t>
      </w:r>
      <w:proofErr w:type="spellStart"/>
      <w:proofErr w:type="gramStart"/>
      <w:r w:rsidR="00567FEB" w:rsidRPr="000F3696">
        <w:t>seedId</w:t>
      </w:r>
      <w:proofErr w:type="spellEnd"/>
      <w:r w:rsidR="0006007B" w:rsidRPr="000F3696">
        <w:t>;</w:t>
      </w:r>
      <w:proofErr w:type="gramEnd"/>
    </w:p>
    <w:p w14:paraId="23F9D896" w14:textId="77777777" w:rsidR="00567FEB" w:rsidRPr="000F3696" w:rsidRDefault="00AC22E3" w:rsidP="000F3696">
      <w:pPr>
        <w:pStyle w:val="ListContinue2"/>
      </w:pPr>
      <w:r w:rsidRPr="000F3696">
        <w:t>—</w:t>
      </w:r>
      <w:r w:rsidR="00567FEB" w:rsidRPr="000F3696">
        <w:tab/>
        <w:t xml:space="preserve">the item with the </w:t>
      </w:r>
      <w:proofErr w:type="spellStart"/>
      <w:r w:rsidR="00567FEB" w:rsidRPr="000F3696">
        <w:rPr>
          <w:rStyle w:val="ISOCode"/>
        </w:rPr>
        <w:t>item_ID</w:t>
      </w:r>
      <w:proofErr w:type="spellEnd"/>
      <w:r w:rsidR="00567FEB" w:rsidRPr="000F3696">
        <w:t xml:space="preserve"> value equal to </w:t>
      </w:r>
      <w:proofErr w:type="spellStart"/>
      <w:r w:rsidR="00567FEB" w:rsidRPr="000F3696">
        <w:t>selectedIds</w:t>
      </w:r>
      <w:proofErr w:type="spellEnd"/>
      <w:r w:rsidR="00567FEB" w:rsidRPr="000F3696">
        <w:t>[</w:t>
      </w:r>
      <w:proofErr w:type="spellStart"/>
      <w:r w:rsidR="00567FEB" w:rsidRPr="000F3696">
        <w:t>listIdx</w:t>
      </w:r>
      <w:proofErr w:type="spellEnd"/>
      <w:r w:rsidR="00567FEB" w:rsidRPr="000F3696">
        <w:t>] has a role that is given as input.</w:t>
      </w:r>
    </w:p>
    <w:p w14:paraId="42F6B2DB" w14:textId="742BA07F" w:rsidR="00567FEB" w:rsidRPr="000F3696" w:rsidRDefault="00EF6967" w:rsidP="000F3696">
      <w:pPr>
        <w:pStyle w:val="ListContinue1"/>
      </w:pPr>
      <w:r w:rsidRPr="000F3696">
        <w:t>—</w:t>
      </w:r>
      <w:r w:rsidR="00567FEB" w:rsidRPr="000F3696">
        <w:tab/>
        <w:t xml:space="preserve">Otherwise, </w:t>
      </w:r>
      <w:proofErr w:type="spellStart"/>
      <w:r w:rsidR="00567FEB" w:rsidRPr="000F3696">
        <w:t>selectedIds</w:t>
      </w:r>
      <w:proofErr w:type="spellEnd"/>
      <w:r w:rsidR="00567FEB" w:rsidRPr="000F3696">
        <w:t xml:space="preserve"> is </w:t>
      </w:r>
      <w:ins w:id="107" w:author="Amd2" w:date="2023-01-31T08:08:00Z">
        <w:r w:rsidR="00BA2D32" w:rsidRPr="00BA2D32">
          <w:t xml:space="preserve">either empty or </w:t>
        </w:r>
      </w:ins>
      <w:r w:rsidR="00567FEB" w:rsidRPr="000F3696">
        <w:t xml:space="preserve">a list that has one and only one list element that is set equal to </w:t>
      </w:r>
      <w:proofErr w:type="spellStart"/>
      <w:r w:rsidR="00567FEB" w:rsidRPr="000F3696">
        <w:t>seedId</w:t>
      </w:r>
      <w:proofErr w:type="spellEnd"/>
      <w:r w:rsidR="00567FEB" w:rsidRPr="000F3696">
        <w:t>.</w:t>
      </w:r>
    </w:p>
    <w:p w14:paraId="0D385686" w14:textId="5D8727C6" w:rsidR="00567FEB" w:rsidRPr="000F3696" w:rsidRDefault="00567FEB" w:rsidP="000F3696">
      <w:pPr>
        <w:pStyle w:val="Note"/>
      </w:pPr>
      <w:r w:rsidRPr="000F3696">
        <w:t>NOTE </w:t>
      </w:r>
      <w:del w:id="108" w:author="Amd2" w:date="2023-01-31T08:10:00Z">
        <w:r w:rsidRPr="000F3696" w:rsidDel="00304298">
          <w:delText>5</w:delText>
        </w:r>
      </w:del>
      <w:ins w:id="109" w:author="Amd2" w:date="2023-01-31T08:10:00Z">
        <w:r w:rsidR="00304298">
          <w:t>6</w:t>
        </w:r>
      </w:ins>
      <w:r w:rsidRPr="000F3696">
        <w:tab/>
      </w:r>
      <w:proofErr w:type="spellStart"/>
      <w:r w:rsidRPr="000F3696">
        <w:t>selectedIds</w:t>
      </w:r>
      <w:proofErr w:type="spellEnd"/>
      <w:r w:rsidRPr="000F3696">
        <w:t xml:space="preserve"> </w:t>
      </w:r>
      <w:r w:rsidR="0006007B" w:rsidRPr="000F3696">
        <w:t>can</w:t>
      </w:r>
      <w:r w:rsidRPr="000F3696">
        <w:t xml:space="preserve"> contain multiple items, such as a master image item and its thumbnail image item, when more than one role is given as an input to </w:t>
      </w:r>
      <w:r w:rsidR="006D4D1A" w:rsidRPr="000F3696">
        <w:t>a MIAF</w:t>
      </w:r>
      <w:r w:rsidRPr="000F3696">
        <w:t xml:space="preserve"> reader.</w:t>
      </w:r>
    </w:p>
    <w:p w14:paraId="455C19C9" w14:textId="515DACDB" w:rsidR="00567FEB" w:rsidRPr="000F3696" w:rsidRDefault="00567FEB" w:rsidP="000F3696">
      <w:pPr>
        <w:pStyle w:val="BodyText"/>
        <w:autoSpaceDE w:val="0"/>
        <w:autoSpaceDN w:val="0"/>
        <w:adjustRightInd w:val="0"/>
        <w:rPr>
          <w:szCs w:val="24"/>
        </w:rPr>
      </w:pPr>
      <w:r w:rsidRPr="000F3696">
        <w:rPr>
          <w:szCs w:val="24"/>
        </w:rPr>
        <w:lastRenderedPageBreak/>
        <w:t xml:space="preserve">A MIAF reader </w:t>
      </w:r>
      <w:del w:id="110" w:author="Amd2" w:date="2023-01-31T08:09:00Z">
        <w:r w:rsidRPr="000F3696" w:rsidDel="00BA2D32">
          <w:rPr>
            <w:szCs w:val="24"/>
          </w:rPr>
          <w:delText xml:space="preserve">shall </w:delText>
        </w:r>
      </w:del>
      <w:r w:rsidRPr="000F3696">
        <w:rPr>
          <w:szCs w:val="24"/>
        </w:rPr>
        <w:t>conclude</w:t>
      </w:r>
      <w:ins w:id="111" w:author="Amd2" w:date="2023-01-31T08:09:00Z">
        <w:r w:rsidR="00BA2D32">
          <w:rPr>
            <w:szCs w:val="24"/>
          </w:rPr>
          <w:t>s</w:t>
        </w:r>
      </w:ins>
      <w:r w:rsidRPr="000F3696">
        <w:rPr>
          <w:szCs w:val="24"/>
        </w:rPr>
        <w:t xml:space="preserve"> an error when any of the following occurs:</w:t>
      </w:r>
    </w:p>
    <w:p w14:paraId="79561C51" w14:textId="77777777" w:rsidR="00567FEB" w:rsidRPr="000F3696" w:rsidRDefault="004F1095" w:rsidP="000F3696">
      <w:pPr>
        <w:pStyle w:val="ListContinue1"/>
      </w:pPr>
      <w:r w:rsidRPr="000F3696">
        <w:t>—</w:t>
      </w:r>
      <w:r w:rsidR="00567FEB" w:rsidRPr="000F3696">
        <w:tab/>
      </w:r>
      <w:proofErr w:type="spellStart"/>
      <w:r w:rsidR="00567FEB" w:rsidRPr="000F3696">
        <w:t>selectedIds</w:t>
      </w:r>
      <w:proofErr w:type="spellEnd"/>
      <w:r w:rsidR="00567FEB" w:rsidRPr="000F3696">
        <w:t xml:space="preserve"> contains no </w:t>
      </w:r>
      <w:proofErr w:type="spellStart"/>
      <w:r w:rsidR="00567FEB" w:rsidRPr="000F3696">
        <w:rPr>
          <w:rStyle w:val="ISOCode"/>
        </w:rPr>
        <w:t>track_ID</w:t>
      </w:r>
      <w:proofErr w:type="spellEnd"/>
      <w:r w:rsidR="00567FEB" w:rsidRPr="000F3696">
        <w:t xml:space="preserve"> or </w:t>
      </w:r>
      <w:proofErr w:type="spellStart"/>
      <w:r w:rsidR="00567FEB" w:rsidRPr="000F3696">
        <w:rPr>
          <w:rStyle w:val="ISOCode"/>
        </w:rPr>
        <w:t>item_ID</w:t>
      </w:r>
      <w:proofErr w:type="spellEnd"/>
      <w:r w:rsidR="00567FEB" w:rsidRPr="000F3696">
        <w:t xml:space="preserve"> </w:t>
      </w:r>
      <w:proofErr w:type="gramStart"/>
      <w:r w:rsidR="00567FEB" w:rsidRPr="000F3696">
        <w:t>values</w:t>
      </w:r>
      <w:r w:rsidR="0006007B" w:rsidRPr="000F3696">
        <w:t>;</w:t>
      </w:r>
      <w:proofErr w:type="gramEnd"/>
    </w:p>
    <w:p w14:paraId="778949A1" w14:textId="77777777" w:rsidR="00567FEB" w:rsidRPr="000F3696" w:rsidRDefault="004F1095" w:rsidP="000F3696">
      <w:pPr>
        <w:pStyle w:val="ListContinue1"/>
      </w:pPr>
      <w:r w:rsidRPr="000F3696">
        <w:t>—</w:t>
      </w:r>
      <w:r w:rsidR="00567FEB" w:rsidRPr="000F3696">
        <w:tab/>
        <w:t xml:space="preserve">one or more roles are provided as input and </w:t>
      </w:r>
      <w:proofErr w:type="spellStart"/>
      <w:r w:rsidR="00567FEB" w:rsidRPr="000F3696">
        <w:t>selectedIds</w:t>
      </w:r>
      <w:proofErr w:type="spellEnd"/>
      <w:r w:rsidR="00567FEB" w:rsidRPr="000F3696">
        <w:t xml:space="preserve"> contains a </w:t>
      </w:r>
      <w:proofErr w:type="spellStart"/>
      <w:r w:rsidR="00567FEB" w:rsidRPr="000F3696">
        <w:rPr>
          <w:rStyle w:val="ISOCode"/>
        </w:rPr>
        <w:t>track_ID</w:t>
      </w:r>
      <w:proofErr w:type="spellEnd"/>
      <w:r w:rsidR="00567FEB" w:rsidRPr="000F3696">
        <w:t xml:space="preserve"> or </w:t>
      </w:r>
      <w:proofErr w:type="spellStart"/>
      <w:r w:rsidR="00567FEB" w:rsidRPr="000F3696">
        <w:rPr>
          <w:rStyle w:val="ISOCode"/>
        </w:rPr>
        <w:t>item_ID</w:t>
      </w:r>
      <w:proofErr w:type="spellEnd"/>
      <w:r w:rsidR="00567FEB" w:rsidRPr="000F3696">
        <w:t xml:space="preserve"> value of a track or item that has a role other than those provided as input.</w:t>
      </w:r>
    </w:p>
    <w:p w14:paraId="68DAAF94" w14:textId="34DE8532" w:rsidR="00567FEB" w:rsidRPr="000F3696" w:rsidRDefault="00567FEB" w:rsidP="000F3696">
      <w:pPr>
        <w:pStyle w:val="Note"/>
      </w:pPr>
      <w:r w:rsidRPr="000F3696">
        <w:t>NOTE </w:t>
      </w:r>
      <w:del w:id="112" w:author="Amd2" w:date="2023-01-31T08:11:00Z">
        <w:r w:rsidRPr="000F3696" w:rsidDel="00304298">
          <w:delText>6</w:delText>
        </w:r>
      </w:del>
      <w:ins w:id="113" w:author="Amd2" w:date="2023-01-31T08:11:00Z">
        <w:r w:rsidR="00304298">
          <w:t>7</w:t>
        </w:r>
      </w:ins>
      <w:r w:rsidRPr="000F3696">
        <w:tab/>
        <w:t xml:space="preserve">A MIAF reader retrieves enough of the data-portion of the file (identified by offsets and sizes in the data already retrieved) to enable the decoding and reconstruction of the output image(s) or image sequence(s) or video(s), represented by the image items or tracks identified by </w:t>
      </w:r>
      <w:proofErr w:type="spellStart"/>
      <w:r w:rsidRPr="000F3696">
        <w:t>selectedIds</w:t>
      </w:r>
      <w:proofErr w:type="spellEnd"/>
      <w:r w:rsidRPr="000F3696">
        <w:t>.</w:t>
      </w:r>
    </w:p>
    <w:p w14:paraId="288EB7FA" w14:textId="77777777" w:rsidR="00567FEB" w:rsidRPr="000F3696" w:rsidRDefault="00567FEB" w:rsidP="000F3696">
      <w:pPr>
        <w:pStyle w:val="BodyText"/>
        <w:autoSpaceDE w:val="0"/>
        <w:autoSpaceDN w:val="0"/>
        <w:adjustRightInd w:val="0"/>
        <w:rPr>
          <w:szCs w:val="24"/>
        </w:rPr>
      </w:pPr>
      <w:r w:rsidRPr="000F3696">
        <w:rPr>
          <w:szCs w:val="24"/>
        </w:rPr>
        <w:t xml:space="preserve">A MIAF reader decodes each track or item identified by the values in </w:t>
      </w:r>
      <w:proofErr w:type="spellStart"/>
      <w:r w:rsidRPr="000F3696">
        <w:rPr>
          <w:szCs w:val="24"/>
        </w:rPr>
        <w:t>selectedIds</w:t>
      </w:r>
      <w:proofErr w:type="spellEnd"/>
      <w:r w:rsidRPr="000F3696">
        <w:rPr>
          <w:szCs w:val="24"/>
        </w:rPr>
        <w:t xml:space="preserve"> and provides as output the output images of the decoded image items or the decoded samples, including the application of transformations.</w:t>
      </w:r>
    </w:p>
    <w:p w14:paraId="0634CB4A" w14:textId="77777777" w:rsidR="00567FEB" w:rsidRPr="000F3696" w:rsidRDefault="00567FEB" w:rsidP="000F3696">
      <w:pPr>
        <w:pStyle w:val="ListNumber1"/>
      </w:pPr>
      <w:r w:rsidRPr="000F3696">
        <w:t>1.</w:t>
      </w:r>
      <w:r w:rsidRPr="000F3696">
        <w:tab/>
        <w:t xml:space="preserve">Derive output image(s) from the image item(s) to be output, if any, as specified in </w:t>
      </w:r>
      <w:r w:rsidRPr="000F3696">
        <w:rPr>
          <w:rStyle w:val="stdpublisher"/>
          <w:szCs w:val="24"/>
          <w:shd w:val="clear" w:color="auto" w:fill="auto"/>
        </w:rPr>
        <w:t>ISO/IEC</w:t>
      </w:r>
      <w:r w:rsidRPr="000F3696">
        <w:t xml:space="preserve"> </w:t>
      </w:r>
      <w:r w:rsidRPr="000F3696">
        <w:rPr>
          <w:rStyle w:val="stddocNumber"/>
          <w:szCs w:val="24"/>
          <w:shd w:val="clear" w:color="auto" w:fill="auto"/>
        </w:rPr>
        <w:t>23008</w:t>
      </w:r>
      <w:r w:rsidRPr="000F3696">
        <w:t>-</w:t>
      </w:r>
      <w:r w:rsidRPr="000F3696">
        <w:rPr>
          <w:rStyle w:val="stddocPartNumber"/>
          <w:szCs w:val="24"/>
          <w:shd w:val="clear" w:color="auto" w:fill="auto"/>
        </w:rPr>
        <w:t>12</w:t>
      </w:r>
      <w:r w:rsidRPr="000F3696">
        <w:t>.</w:t>
      </w:r>
    </w:p>
    <w:p w14:paraId="326784B7" w14:textId="77777777" w:rsidR="00567FEB" w:rsidRPr="000F3696" w:rsidRDefault="00567FEB" w:rsidP="000F3696">
      <w:pPr>
        <w:pStyle w:val="ListNumber1"/>
      </w:pPr>
      <w:r w:rsidRPr="000F3696">
        <w:t>2.</w:t>
      </w:r>
      <w:r w:rsidRPr="000F3696">
        <w:tab/>
        <w:t xml:space="preserve">Decode image sequence or video track(s) to be output, if any, and apply matrix of </w:t>
      </w:r>
      <w:proofErr w:type="spellStart"/>
      <w:r w:rsidRPr="000F3696">
        <w:rPr>
          <w:rStyle w:val="ISOCode"/>
        </w:rPr>
        <w:t>TrackHeaderBox</w:t>
      </w:r>
      <w:proofErr w:type="spellEnd"/>
      <w:r w:rsidRPr="000F3696">
        <w:t xml:space="preserve"> and </w:t>
      </w:r>
      <w:proofErr w:type="spellStart"/>
      <w:r w:rsidRPr="000F3696">
        <w:rPr>
          <w:rStyle w:val="ISOCode"/>
        </w:rPr>
        <w:t>CleanApertureBox</w:t>
      </w:r>
      <w:proofErr w:type="spellEnd"/>
      <w:r w:rsidRPr="000F3696">
        <w:t xml:space="preserve"> to the decoded pictures to generate pictures to be output.</w:t>
      </w:r>
    </w:p>
    <w:p w14:paraId="485B281D" w14:textId="1D1A0045" w:rsidR="00567FEB" w:rsidRPr="000F3696" w:rsidRDefault="00567FEB" w:rsidP="000F3696">
      <w:pPr>
        <w:pStyle w:val="BodyText"/>
        <w:autoSpaceDE w:val="0"/>
        <w:autoSpaceDN w:val="0"/>
        <w:adjustRightInd w:val="0"/>
        <w:rPr>
          <w:szCs w:val="24"/>
        </w:rPr>
      </w:pPr>
      <w:r w:rsidRPr="000F3696">
        <w:rPr>
          <w:szCs w:val="24"/>
        </w:rPr>
        <w:t xml:space="preserve">For each output image, the MIAF reader returns metadata, such as </w:t>
      </w:r>
      <w:del w:id="114" w:author="Amd2" w:date="2023-01-31T08:12:00Z">
        <w:r w:rsidRPr="000F3696" w:rsidDel="009B1A0D">
          <w:rPr>
            <w:szCs w:val="24"/>
          </w:rPr>
          <w:delText xml:space="preserve">the </w:delText>
        </w:r>
      </w:del>
      <w:r w:rsidRPr="000F3696">
        <w:rPr>
          <w:szCs w:val="24"/>
        </w:rPr>
        <w:t>colour information</w:t>
      </w:r>
      <w:del w:id="115" w:author="Amd2" w:date="2023-01-31T08:12:00Z">
        <w:r w:rsidRPr="000F3696" w:rsidDel="009B1A0D">
          <w:rPr>
            <w:szCs w:val="24"/>
          </w:rPr>
          <w:delText xml:space="preserve"> property or equivalent metadata. For each track identified by the values in se</w:delText>
        </w:r>
        <w:r w:rsidR="00CD3FFF" w:rsidRPr="000F3696" w:rsidDel="009B1A0D">
          <w:rPr>
            <w:szCs w:val="24"/>
          </w:rPr>
          <w:delText>lected</w:delText>
        </w:r>
        <w:r w:rsidRPr="000F3696" w:rsidDel="009B1A0D">
          <w:rPr>
            <w:szCs w:val="24"/>
          </w:rPr>
          <w:delText>Id</w:delText>
        </w:r>
        <w:r w:rsidR="00CD3FFF" w:rsidRPr="000F3696" w:rsidDel="009B1A0D">
          <w:rPr>
            <w:szCs w:val="24"/>
          </w:rPr>
          <w:delText>s</w:delText>
        </w:r>
        <w:r w:rsidRPr="000F3696" w:rsidDel="009B1A0D">
          <w:rPr>
            <w:szCs w:val="24"/>
          </w:rPr>
          <w:delText>, the MIAF reader returns the composition times of the output images and the edit list, if any, applying to the track</w:delText>
        </w:r>
      </w:del>
      <w:r w:rsidRPr="000F3696">
        <w:rPr>
          <w:szCs w:val="24"/>
        </w:rPr>
        <w:t>.</w:t>
      </w:r>
    </w:p>
    <w:p w14:paraId="6C1EACE2" w14:textId="0A2DDC90" w:rsidR="00567FEB" w:rsidRPr="000F3696" w:rsidRDefault="00567FEB" w:rsidP="000F3696">
      <w:pPr>
        <w:pStyle w:val="Note"/>
      </w:pPr>
      <w:r w:rsidRPr="000F3696">
        <w:t>NOTE </w:t>
      </w:r>
      <w:del w:id="116" w:author="Amd2" w:date="2023-01-31T08:13:00Z">
        <w:r w:rsidRPr="000F3696" w:rsidDel="009B1A0D">
          <w:delText>7</w:delText>
        </w:r>
      </w:del>
      <w:ins w:id="117" w:author="Amd2" w:date="2023-01-31T08:13:00Z">
        <w:r w:rsidR="009B1A0D">
          <w:t>8</w:t>
        </w:r>
      </w:ins>
      <w:r w:rsidRPr="000F3696">
        <w:tab/>
        <w:t xml:space="preserve">Decoding of an image item </w:t>
      </w:r>
      <w:r w:rsidR="0006007B" w:rsidRPr="000F3696">
        <w:t>can</w:t>
      </w:r>
      <w:r w:rsidRPr="000F3696">
        <w:t xml:space="preserve"> involve image derivation, or the application of transformative properties applied in sequence.</w:t>
      </w:r>
      <w:ins w:id="118" w:author="Amd2" w:date="2023-01-31T08:14:00Z">
        <w:r w:rsidR="009B1A0D" w:rsidRPr="009B1A0D">
          <w:t xml:space="preserve"> MIAF readers are expected to only use CICP colour information during decoding, derivation, </w:t>
        </w:r>
        <w:proofErr w:type="gramStart"/>
        <w:r w:rsidR="009B1A0D" w:rsidRPr="009B1A0D">
          <w:t>transformation</w:t>
        </w:r>
        <w:proofErr w:type="gramEnd"/>
        <w:r w:rsidR="009B1A0D" w:rsidRPr="009B1A0D">
          <w:t xml:space="preserve"> or colour conversion, and to ignore ICC colour information.</w:t>
        </w:r>
      </w:ins>
    </w:p>
    <w:p w14:paraId="6FDB5DD3"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119" w:name="_Toc10625072"/>
      <w:r w:rsidRPr="000F3696">
        <w:rPr>
          <w:rFonts w:eastAsia="Times New Roman"/>
          <w:szCs w:val="24"/>
        </w:rPr>
        <w:t>MIAF renderer processing model</w:t>
      </w:r>
      <w:bookmarkEnd w:id="119"/>
    </w:p>
    <w:p w14:paraId="4DAB4E14" w14:textId="77777777" w:rsidR="00567FEB" w:rsidRPr="000F3696" w:rsidRDefault="00567FEB" w:rsidP="000F3696">
      <w:pPr>
        <w:pStyle w:val="BodyText"/>
        <w:autoSpaceDE w:val="0"/>
        <w:autoSpaceDN w:val="0"/>
        <w:adjustRightInd w:val="0"/>
        <w:rPr>
          <w:szCs w:val="24"/>
        </w:rPr>
      </w:pPr>
      <w:r w:rsidRPr="000F3696">
        <w:rPr>
          <w:szCs w:val="24"/>
        </w:rPr>
        <w:t xml:space="preserve">Inputs to </w:t>
      </w:r>
      <w:r w:rsidR="006D4D1A" w:rsidRPr="000F3696">
        <w:rPr>
          <w:szCs w:val="24"/>
        </w:rPr>
        <w:t>a MIAF</w:t>
      </w:r>
      <w:r w:rsidRPr="000F3696">
        <w:rPr>
          <w:szCs w:val="24"/>
        </w:rPr>
        <w:t xml:space="preserve"> renderer are:</w:t>
      </w:r>
    </w:p>
    <w:p w14:paraId="3FDF3ACB" w14:textId="77777777" w:rsidR="00567FEB" w:rsidRPr="000F3696" w:rsidRDefault="00A14E6B" w:rsidP="000F3696">
      <w:pPr>
        <w:pStyle w:val="ListContinue1"/>
      </w:pPr>
      <w:r w:rsidRPr="000F3696">
        <w:t>—</w:t>
      </w:r>
      <w:r w:rsidR="00567FEB" w:rsidRPr="000F3696">
        <w:tab/>
        <w:t xml:space="preserve">the output image(s) of the item(s) or the sample(s) of the track(s) that were provided as output by the MIAF </w:t>
      </w:r>
      <w:proofErr w:type="gramStart"/>
      <w:r w:rsidR="00567FEB" w:rsidRPr="000F3696">
        <w:t>reader</w:t>
      </w:r>
      <w:r w:rsidR="000E2574" w:rsidRPr="000F3696">
        <w:t>;</w:t>
      </w:r>
      <w:proofErr w:type="gramEnd"/>
    </w:p>
    <w:p w14:paraId="71DF5C4E" w14:textId="77777777" w:rsidR="00567FEB" w:rsidRPr="000F3696" w:rsidRDefault="00A14E6B" w:rsidP="000F3696">
      <w:pPr>
        <w:pStyle w:val="ListContinue1"/>
      </w:pPr>
      <w:r w:rsidRPr="000F3696">
        <w:t>—</w:t>
      </w:r>
      <w:r w:rsidR="00567FEB" w:rsidRPr="000F3696">
        <w:tab/>
      </w:r>
      <w:r w:rsidR="00CD3FFF" w:rsidRPr="000F3696">
        <w:t xml:space="preserve">in the case that any tracks are present, </w:t>
      </w:r>
      <w:r w:rsidR="00567FEB" w:rsidRPr="000F3696">
        <w:t xml:space="preserve">the composition times of the output samples, with their associated edit </w:t>
      </w:r>
      <w:proofErr w:type="gramStart"/>
      <w:r w:rsidR="00567FEB" w:rsidRPr="000F3696">
        <w:t>lists</w:t>
      </w:r>
      <w:r w:rsidR="000E2574" w:rsidRPr="000F3696">
        <w:t>;</w:t>
      </w:r>
      <w:proofErr w:type="gramEnd"/>
    </w:p>
    <w:p w14:paraId="20E4FF05" w14:textId="5BDA3045" w:rsidR="00567FEB" w:rsidRPr="000F3696" w:rsidRDefault="00A14E6B" w:rsidP="000F3696">
      <w:pPr>
        <w:pStyle w:val="ListContinue1"/>
      </w:pPr>
      <w:r w:rsidRPr="000F3696">
        <w:t>—</w:t>
      </w:r>
      <w:r w:rsidR="00567FEB" w:rsidRPr="000F3696">
        <w:tab/>
        <w:t xml:space="preserve">the metadata associated with the output image(s), including the content of the </w:t>
      </w:r>
      <w:proofErr w:type="spellStart"/>
      <w:r w:rsidR="00567FEB" w:rsidRPr="000F3696">
        <w:rPr>
          <w:rStyle w:val="ISOCode"/>
        </w:rPr>
        <w:t>ColourInformationProperty</w:t>
      </w:r>
      <w:proofErr w:type="spellEnd"/>
      <w:r w:rsidR="00567FEB" w:rsidRPr="000F3696">
        <w:t xml:space="preserve"> or </w:t>
      </w:r>
      <w:proofErr w:type="spellStart"/>
      <w:r w:rsidR="00567FEB" w:rsidRPr="000F3696">
        <w:rPr>
          <w:rStyle w:val="ISOCode"/>
        </w:rPr>
        <w:t>ColourInformationBox</w:t>
      </w:r>
      <w:proofErr w:type="spellEnd"/>
      <w:del w:id="120" w:author="Amd2" w:date="2023-01-31T08:18:00Z">
        <w:r w:rsidR="000E2574" w:rsidRPr="000F3696" w:rsidDel="009E4B24">
          <w:delText>;</w:delText>
        </w:r>
      </w:del>
      <w:ins w:id="121" w:author="Amd2" w:date="2023-01-31T08:17:00Z">
        <w:r w:rsidR="009E4B24">
          <w:t xml:space="preserve"> box(es)</w:t>
        </w:r>
      </w:ins>
      <w:ins w:id="122" w:author="Amd2" w:date="2023-01-31T08:18:00Z">
        <w:r w:rsidR="009E4B24">
          <w:t>.</w:t>
        </w:r>
      </w:ins>
    </w:p>
    <w:p w14:paraId="0C181ED6" w14:textId="77777777" w:rsidR="00567FEB" w:rsidRPr="000F3696" w:rsidRDefault="00A14E6B" w:rsidP="000F3696">
      <w:pPr>
        <w:pStyle w:val="ListContinue1"/>
      </w:pPr>
      <w:r w:rsidRPr="000F3696">
        <w:t>—</w:t>
      </w:r>
      <w:r w:rsidR="00567FEB" w:rsidRPr="000F3696">
        <w:tab/>
        <w:t>a visual context, such as a bitmap representing a displaying window prior to rendering the output image(s).</w:t>
      </w:r>
    </w:p>
    <w:p w14:paraId="1463BE2E" w14:textId="2001A0E9" w:rsidR="00567FEB" w:rsidRPr="000F3696" w:rsidDel="00A1603C" w:rsidRDefault="00567FEB" w:rsidP="000F3696">
      <w:pPr>
        <w:pStyle w:val="Note"/>
        <w:rPr>
          <w:moveFrom w:id="123" w:author="Amd2" w:date="2023-01-31T08:25:00Z"/>
        </w:rPr>
      </w:pPr>
      <w:moveFromRangeStart w:id="124" w:author="Amd2" w:date="2023-01-31T08:25:00Z" w:name="move126045940"/>
      <w:moveFrom w:id="125" w:author="Amd2" w:date="2023-01-31T08:25:00Z">
        <w:r w:rsidRPr="000F3696" w:rsidDel="00A1603C">
          <w:t>NOTE 1</w:t>
        </w:r>
        <w:r w:rsidRPr="000F3696" w:rsidDel="00A1603C">
          <w:tab/>
          <w:t>When the output image(s) provided as output by the MIAF reader include</w:t>
        </w:r>
        <w:r w:rsidR="00E967E3" w:rsidRPr="000F3696" w:rsidDel="00A1603C">
          <w:t>(s)</w:t>
        </w:r>
        <w:r w:rsidRPr="000F3696" w:rsidDel="00A1603C">
          <w:t xml:space="preserve"> auxiliary image(s), </w:t>
        </w:r>
        <w:r w:rsidR="00E967E3" w:rsidRPr="000F3696" w:rsidDel="00A1603C">
          <w:t>this (</w:t>
        </w:r>
        <w:r w:rsidRPr="000F3696" w:rsidDel="00A1603C">
          <w:t>th</w:t>
        </w:r>
        <w:r w:rsidR="00E967E3" w:rsidRPr="000F3696" w:rsidDel="00A1603C">
          <w:t>e</w:t>
        </w:r>
        <w:r w:rsidRPr="000F3696" w:rsidDel="00A1603C">
          <w:t>se</w:t>
        </w:r>
        <w:r w:rsidR="00E967E3" w:rsidRPr="000F3696" w:rsidDel="00A1603C">
          <w:t>)</w:t>
        </w:r>
        <w:r w:rsidRPr="000F3696" w:rsidDel="00A1603C">
          <w:t xml:space="preserve"> auxiliary image(s) </w:t>
        </w:r>
        <w:r w:rsidR="00E967E3" w:rsidRPr="000F3696" w:rsidDel="00A1603C">
          <w:t>is (</w:t>
        </w:r>
        <w:r w:rsidRPr="000F3696" w:rsidDel="00A1603C">
          <w:t>are</w:t>
        </w:r>
        <w:r w:rsidR="00E967E3" w:rsidRPr="000F3696" w:rsidDel="00A1603C">
          <w:t>)</w:t>
        </w:r>
        <w:r w:rsidRPr="000F3696" w:rsidDel="00A1603C">
          <w:t xml:space="preserve"> also provided as input to the MIAF renderer.</w:t>
        </w:r>
      </w:moveFrom>
    </w:p>
    <w:moveFromRangeEnd w:id="124"/>
    <w:p w14:paraId="5183944C" w14:textId="77777777" w:rsidR="00567FEB" w:rsidRPr="000F3696" w:rsidRDefault="00567FEB" w:rsidP="000F3696">
      <w:pPr>
        <w:pStyle w:val="BodyText"/>
        <w:autoSpaceDE w:val="0"/>
        <w:autoSpaceDN w:val="0"/>
        <w:adjustRightInd w:val="0"/>
        <w:rPr>
          <w:szCs w:val="24"/>
        </w:rPr>
      </w:pPr>
      <w:r w:rsidRPr="000F3696">
        <w:rPr>
          <w:szCs w:val="24"/>
        </w:rPr>
        <w:t xml:space="preserve">Outputs of </w:t>
      </w:r>
      <w:r w:rsidR="006D4D1A" w:rsidRPr="000F3696">
        <w:rPr>
          <w:szCs w:val="24"/>
        </w:rPr>
        <w:t>a MIAF</w:t>
      </w:r>
      <w:r w:rsidRPr="000F3696">
        <w:rPr>
          <w:szCs w:val="24"/>
        </w:rPr>
        <w:t xml:space="preserve"> renderer are:</w:t>
      </w:r>
    </w:p>
    <w:p w14:paraId="3FDCFA2E" w14:textId="6E09EFAB" w:rsidR="00567FEB" w:rsidRDefault="00F4699B" w:rsidP="000F3696">
      <w:pPr>
        <w:pStyle w:val="ListContinue1"/>
        <w:rPr>
          <w:ins w:id="126" w:author="Amd2" w:date="2023-01-31T08:25:00Z"/>
        </w:rPr>
      </w:pPr>
      <w:r w:rsidRPr="000F3696">
        <w:t>—</w:t>
      </w:r>
      <w:r w:rsidR="00567FEB" w:rsidRPr="000F3696">
        <w:tab/>
        <w:t xml:space="preserve">A new visual context </w:t>
      </w:r>
      <w:proofErr w:type="gramStart"/>
      <w:r w:rsidR="00567FEB" w:rsidRPr="000F3696">
        <w:t>subsequent to</w:t>
      </w:r>
      <w:proofErr w:type="gramEnd"/>
      <w:r w:rsidR="00567FEB" w:rsidRPr="000F3696">
        <w:t xml:space="preserve"> rendering the output image(s) into the provided visual context.</w:t>
      </w:r>
    </w:p>
    <w:p w14:paraId="7986C9E1" w14:textId="77777777" w:rsidR="00A1603C" w:rsidRPr="000F3696" w:rsidRDefault="00A1603C" w:rsidP="00A1603C">
      <w:pPr>
        <w:pStyle w:val="Note"/>
        <w:rPr>
          <w:moveTo w:id="127" w:author="Amd2" w:date="2023-01-31T08:25:00Z"/>
        </w:rPr>
      </w:pPr>
      <w:moveToRangeStart w:id="128" w:author="Amd2" w:date="2023-01-31T08:25:00Z" w:name="move126045940"/>
      <w:moveTo w:id="129" w:author="Amd2" w:date="2023-01-31T08:25:00Z">
        <w:r w:rsidRPr="000F3696">
          <w:t>NOTE 1</w:t>
        </w:r>
        <w:r w:rsidRPr="000F3696">
          <w:tab/>
          <w:t>When the output image(s) provided as output by the MIAF reader include(s) auxiliary image(s), this (these) auxiliary image(s) is (are) also provided as input to the MIAF renderer.</w:t>
        </w:r>
      </w:moveTo>
    </w:p>
    <w:moveToRangeEnd w:id="128"/>
    <w:p w14:paraId="0E3C635E" w14:textId="77777777" w:rsidR="00A1603C" w:rsidRPr="000F3696" w:rsidRDefault="00A1603C" w:rsidP="000F3696">
      <w:pPr>
        <w:pStyle w:val="ListContinue1"/>
      </w:pPr>
    </w:p>
    <w:p w14:paraId="1B7696FF" w14:textId="096069E3" w:rsidR="00567FEB" w:rsidRPr="000F3696" w:rsidRDefault="00A1603C" w:rsidP="000F3696">
      <w:pPr>
        <w:pStyle w:val="BodyText"/>
        <w:autoSpaceDE w:val="0"/>
        <w:autoSpaceDN w:val="0"/>
        <w:adjustRightInd w:val="0"/>
        <w:rPr>
          <w:szCs w:val="24"/>
        </w:rPr>
      </w:pPr>
      <w:ins w:id="130" w:author="Amd2" w:date="2023-01-31T08:20:00Z">
        <w:r>
          <w:rPr>
            <w:szCs w:val="24"/>
          </w:rPr>
          <w:lastRenderedPageBreak/>
          <w:t xml:space="preserve">MIAF </w:t>
        </w:r>
      </w:ins>
      <w:del w:id="131" w:author="Amd2" w:date="2023-01-31T08:20:00Z">
        <w:r w:rsidR="00567FEB" w:rsidRPr="000F3696" w:rsidDel="00A1603C">
          <w:rPr>
            <w:szCs w:val="24"/>
          </w:rPr>
          <w:delText xml:space="preserve">Profiles </w:delText>
        </w:r>
      </w:del>
      <w:ins w:id="132" w:author="Amd2" w:date="2023-01-31T08:20:00Z">
        <w:r>
          <w:rPr>
            <w:szCs w:val="24"/>
          </w:rPr>
          <w:t>p</w:t>
        </w:r>
        <w:r w:rsidRPr="000F3696">
          <w:rPr>
            <w:szCs w:val="24"/>
          </w:rPr>
          <w:t xml:space="preserve">rofiles </w:t>
        </w:r>
      </w:ins>
      <w:r w:rsidR="00567FEB" w:rsidRPr="000F3696">
        <w:rPr>
          <w:szCs w:val="24"/>
        </w:rPr>
        <w:t xml:space="preserve">or </w:t>
      </w:r>
      <w:ins w:id="133" w:author="Amd2" w:date="2023-01-31T08:21:00Z">
        <w:r>
          <w:rPr>
            <w:szCs w:val="24"/>
          </w:rPr>
          <w:t xml:space="preserve">MIAF </w:t>
        </w:r>
      </w:ins>
      <w:r w:rsidR="00567FEB" w:rsidRPr="000F3696">
        <w:rPr>
          <w:szCs w:val="24"/>
        </w:rPr>
        <w:t xml:space="preserve">application brands may specify the operation of the MIAF renderer. When </w:t>
      </w:r>
      <w:ins w:id="134" w:author="Amd2" w:date="2023-01-31T08:21:00Z">
        <w:r>
          <w:rPr>
            <w:szCs w:val="24"/>
          </w:rPr>
          <w:t xml:space="preserve">MIAF </w:t>
        </w:r>
      </w:ins>
      <w:r w:rsidR="00567FEB" w:rsidRPr="000F3696">
        <w:rPr>
          <w:szCs w:val="24"/>
        </w:rPr>
        <w:t>profiles or</w:t>
      </w:r>
      <w:ins w:id="135" w:author="Amd2" w:date="2023-01-31T08:21:00Z">
        <w:r>
          <w:rPr>
            <w:szCs w:val="24"/>
          </w:rPr>
          <w:t xml:space="preserve"> MIAF</w:t>
        </w:r>
      </w:ins>
      <w:r w:rsidR="00567FEB" w:rsidRPr="000F3696">
        <w:rPr>
          <w:szCs w:val="24"/>
        </w:rPr>
        <w:t xml:space="preserve"> application brands do not specify the operation of the MIAF renderer and no other information of the MIAF renderer operation is available, the MIAF ren</w:t>
      </w:r>
      <w:r w:rsidR="001D2F68" w:rsidRPr="000F3696">
        <w:rPr>
          <w:szCs w:val="24"/>
        </w:rPr>
        <w:t>derer should operate as follows.</w:t>
      </w:r>
    </w:p>
    <w:p w14:paraId="2F8B77C6" w14:textId="77777777" w:rsidR="00567FEB" w:rsidRPr="000F3696" w:rsidRDefault="00567FEB" w:rsidP="000F3696">
      <w:pPr>
        <w:pStyle w:val="BodyText"/>
        <w:autoSpaceDE w:val="0"/>
        <w:autoSpaceDN w:val="0"/>
        <w:adjustRightInd w:val="0"/>
        <w:rPr>
          <w:szCs w:val="24"/>
        </w:rPr>
      </w:pPr>
      <w:r w:rsidRPr="000F3696">
        <w:rPr>
          <w:szCs w:val="24"/>
        </w:rPr>
        <w:t>If an output image given as input to the MIAF renderer resulted from an image item, the following processing steps are applied once to produce the updated visual context. Otherwise, if output image(s) given as input to the MIAF renderer resulted from a video track, the following processing steps are applied multiple times using the timing provided by the edit list, if any, or composition times, otherwise.</w:t>
      </w:r>
    </w:p>
    <w:p w14:paraId="147EB72E" w14:textId="5163AFE7" w:rsidR="00567FEB" w:rsidRPr="000F3696" w:rsidRDefault="00567FEB" w:rsidP="000F3696">
      <w:pPr>
        <w:pStyle w:val="Note"/>
      </w:pPr>
      <w:r w:rsidRPr="000F3696">
        <w:t>NOTE 2</w:t>
      </w:r>
      <w:r w:rsidRPr="000F3696">
        <w:tab/>
        <w:t>Colour properties and other descriptive properties are expected to be used to enable display matching.</w:t>
      </w:r>
      <w:ins w:id="136" w:author="Amd2" w:date="2023-01-31T08:26:00Z">
        <w:r w:rsidR="00A1603C">
          <w:t xml:space="preserve"> </w:t>
        </w:r>
        <w:r w:rsidR="00A1603C" w:rsidRPr="00A1603C">
          <w:t>MIAF renderers are expected to use the various colour information from the MIAF reader in the following order of preference (from most preferred to least preferred): ICC profile information, if available; CICP colour information, if not set to unknown; application-provided colour information, if available; default CICP colour information, as defined in</w:t>
        </w:r>
      </w:ins>
      <w:ins w:id="137" w:author="Amd2" w:date="2023-01-31T08:27:00Z">
        <w:r w:rsidR="00A1603C">
          <w:t xml:space="preserve"> </w:t>
        </w:r>
      </w:ins>
      <w:ins w:id="138" w:author="Amd2" w:date="2023-01-31T08:28:00Z">
        <w:r w:rsidR="00A1603C">
          <w:fldChar w:fldCharType="begin"/>
        </w:r>
        <w:r w:rsidR="00A1603C">
          <w:instrText xml:space="preserve"> REF _Ref126046109 \r \h </w:instrText>
        </w:r>
      </w:ins>
      <w:r w:rsidR="00A1603C">
        <w:fldChar w:fldCharType="separate"/>
      </w:r>
      <w:ins w:id="139" w:author="Amd2" w:date="2023-01-31T08:28:00Z">
        <w:r w:rsidR="00A1603C">
          <w:t>7.3.6.4</w:t>
        </w:r>
        <w:r w:rsidR="00A1603C">
          <w:fldChar w:fldCharType="end"/>
        </w:r>
        <w:r w:rsidR="00A1603C">
          <w:t>.</w:t>
        </w:r>
      </w:ins>
    </w:p>
    <w:p w14:paraId="5C4627CA" w14:textId="77777777" w:rsidR="00567FEB" w:rsidRPr="000F3696" w:rsidRDefault="00567FEB" w:rsidP="000F3696">
      <w:pPr>
        <w:pStyle w:val="Note"/>
      </w:pPr>
      <w:r w:rsidRPr="000F3696">
        <w:t>NOTE 3</w:t>
      </w:r>
      <w:r w:rsidRPr="000F3696">
        <w:tab/>
        <w:t>No default rendering for an image sequence track is specified. A proper rendering of an image sequence track depends on the use case or capturing scenario for the image sequence track.</w:t>
      </w:r>
    </w:p>
    <w:p w14:paraId="0A71668C" w14:textId="77777777" w:rsidR="00567FEB" w:rsidRPr="000F3696" w:rsidRDefault="00567FEB" w:rsidP="000F3696">
      <w:pPr>
        <w:pStyle w:val="BodyText"/>
        <w:autoSpaceDE w:val="0"/>
        <w:autoSpaceDN w:val="0"/>
        <w:adjustRightInd w:val="0"/>
        <w:rPr>
          <w:szCs w:val="24"/>
        </w:rPr>
      </w:pPr>
      <w:r w:rsidRPr="000F3696">
        <w:rPr>
          <w:szCs w:val="24"/>
        </w:rPr>
        <w:t>If both a master image and an associated alpha plane are provided as inputs to the processing model, the following applies:</w:t>
      </w:r>
    </w:p>
    <w:p w14:paraId="3B77CD7F" w14:textId="77777777" w:rsidR="00567FEB" w:rsidRPr="000F3696" w:rsidRDefault="00631789" w:rsidP="000F3696">
      <w:pPr>
        <w:pStyle w:val="ListContinue1"/>
      </w:pPr>
      <w:r w:rsidRPr="000F3696">
        <w:t>—</w:t>
      </w:r>
      <w:r w:rsidR="00567FEB" w:rsidRPr="000F3696">
        <w:tab/>
        <w:t>When the width or the height of the alpha plane differs from the width or the height of the master image, respectively, the alpha plane is resized to have the same width and height as those of the master image.</w:t>
      </w:r>
    </w:p>
    <w:p w14:paraId="7E13434C" w14:textId="77777777" w:rsidR="00567FEB" w:rsidRPr="000F3696" w:rsidRDefault="00631789" w:rsidP="000F3696">
      <w:pPr>
        <w:pStyle w:val="ListContinue1"/>
      </w:pPr>
      <w:r w:rsidRPr="000F3696">
        <w:t>—</w:t>
      </w:r>
      <w:r w:rsidR="00567FEB" w:rsidRPr="000F3696">
        <w:tab/>
        <w:t>If the master image is not pre-multiplied, the visual context is updated by performing the following operation for each co-located pixel of the master image and the visual context:</w:t>
      </w:r>
    </w:p>
    <w:p w14:paraId="4409A35C" w14:textId="77777777" w:rsidR="00567FEB" w:rsidRPr="000F3696" w:rsidRDefault="00FF08FA" w:rsidP="000F3696">
      <w:pPr>
        <w:pStyle w:val="Formula"/>
      </w:pPr>
      <w:r w:rsidRPr="000F3696">
        <w:t>      </w:t>
      </w:r>
      <w:r w:rsidR="00567FEB" w:rsidRPr="000F3696">
        <w:rPr>
          <w:i/>
        </w:rPr>
        <w:t>v</w:t>
      </w:r>
      <w:r w:rsidR="00567FEB" w:rsidRPr="000F3696">
        <w:rPr>
          <w:vertAlign w:val="subscript"/>
        </w:rPr>
        <w:t>u</w:t>
      </w:r>
      <w:r w:rsidR="00567FEB" w:rsidRPr="000F3696">
        <w:t xml:space="preserve"> = </w:t>
      </w:r>
      <w:r w:rsidR="00567FEB" w:rsidRPr="000F3696">
        <w:rPr>
          <w:i/>
        </w:rPr>
        <w:t>m</w:t>
      </w:r>
      <w:r w:rsidR="00567FEB" w:rsidRPr="000F3696">
        <w:t xml:space="preserve"> × </w:t>
      </w:r>
      <w:r w:rsidR="00567FEB" w:rsidRPr="000F3696">
        <w:rPr>
          <w:i/>
        </w:rPr>
        <w:t>α</w:t>
      </w:r>
      <w:r w:rsidR="00567FEB" w:rsidRPr="000F3696">
        <w:t xml:space="preserve"> + </w:t>
      </w:r>
      <w:r w:rsidR="00567FEB" w:rsidRPr="000F3696">
        <w:rPr>
          <w:i/>
        </w:rPr>
        <w:t>v</w:t>
      </w:r>
      <w:r w:rsidR="00567FEB" w:rsidRPr="000F3696">
        <w:rPr>
          <w:vertAlign w:val="subscript"/>
        </w:rPr>
        <w:t>i</w:t>
      </w:r>
      <w:r w:rsidR="00567FEB" w:rsidRPr="000F3696">
        <w:t xml:space="preserve"> × (1 − </w:t>
      </w:r>
      <w:r w:rsidR="00567FEB" w:rsidRPr="000F3696">
        <w:rPr>
          <w:i/>
        </w:rPr>
        <w:t>α</w:t>
      </w:r>
      <w:r w:rsidR="00567FEB" w:rsidRPr="000F3696">
        <w:t>)</w:t>
      </w:r>
    </w:p>
    <w:p w14:paraId="40CCD7DD" w14:textId="77777777" w:rsidR="00567FEB" w:rsidRPr="000F3696" w:rsidRDefault="00803551" w:rsidP="000F3696">
      <w:pPr>
        <w:pStyle w:val="ListContinue1"/>
      </w:pPr>
      <w:r w:rsidRPr="000F3696">
        <w:t>—</w:t>
      </w:r>
      <w:r w:rsidR="00567FEB" w:rsidRPr="000F3696">
        <w:tab/>
        <w:t>Otherwise (the master image is pre-multiplied), the visual context is updated by performing the following operation for each co-located pixel of the master image and the visual context:</w:t>
      </w:r>
    </w:p>
    <w:p w14:paraId="0D821227" w14:textId="77777777" w:rsidR="00567FEB" w:rsidRPr="000F3696" w:rsidRDefault="00FF08FA" w:rsidP="000F3696">
      <w:pPr>
        <w:pStyle w:val="Formula"/>
      </w:pPr>
      <w:r w:rsidRPr="000F3696">
        <w:t>      </w:t>
      </w:r>
      <w:r w:rsidR="00567FEB" w:rsidRPr="000F3696">
        <w:rPr>
          <w:i/>
        </w:rPr>
        <w:t>v</w:t>
      </w:r>
      <w:r w:rsidR="00567FEB" w:rsidRPr="000F3696">
        <w:rPr>
          <w:vertAlign w:val="subscript"/>
        </w:rPr>
        <w:t>u</w:t>
      </w:r>
      <w:r w:rsidR="00567FEB" w:rsidRPr="000F3696">
        <w:t xml:space="preserve"> = </w:t>
      </w:r>
      <w:r w:rsidR="00567FEB" w:rsidRPr="000F3696">
        <w:rPr>
          <w:i/>
        </w:rPr>
        <w:t>m</w:t>
      </w:r>
      <w:r w:rsidR="00567FEB" w:rsidRPr="000F3696">
        <w:t xml:space="preserve"> + </w:t>
      </w:r>
      <w:r w:rsidR="00567FEB" w:rsidRPr="000F3696">
        <w:rPr>
          <w:i/>
        </w:rPr>
        <w:t>v</w:t>
      </w:r>
      <w:r w:rsidR="00567FEB" w:rsidRPr="000F3696">
        <w:rPr>
          <w:vertAlign w:val="subscript"/>
        </w:rPr>
        <w:t>i</w:t>
      </w:r>
      <w:r w:rsidR="00567FEB" w:rsidRPr="000F3696">
        <w:t xml:space="preserve"> × (1 − </w:t>
      </w:r>
      <w:r w:rsidR="00567FEB" w:rsidRPr="000F3696">
        <w:rPr>
          <w:i/>
        </w:rPr>
        <w:t>α</w:t>
      </w:r>
      <w:r w:rsidR="00567FEB" w:rsidRPr="000F3696">
        <w:t>)</w:t>
      </w:r>
    </w:p>
    <w:p w14:paraId="51FF25FA" w14:textId="77777777" w:rsidR="00803551" w:rsidRPr="000F3696" w:rsidRDefault="00567FEB" w:rsidP="000F3696">
      <w:pPr>
        <w:pStyle w:val="BodyTextindent1"/>
      </w:pPr>
      <w:proofErr w:type="gramStart"/>
      <w:r w:rsidRPr="000F3696">
        <w:t>where</w:t>
      </w:r>
      <w:proofErr w:type="gramEnd"/>
    </w:p>
    <w:tbl>
      <w:tblPr>
        <w:tblW w:w="9753" w:type="dxa"/>
        <w:tblLayout w:type="fixed"/>
        <w:tblCellMar>
          <w:left w:w="0" w:type="dxa"/>
          <w:right w:w="0" w:type="dxa"/>
        </w:tblCellMar>
        <w:tblLook w:val="04A0" w:firstRow="1" w:lastRow="0" w:firstColumn="1" w:lastColumn="0" w:noHBand="0" w:noVBand="1"/>
      </w:tblPr>
      <w:tblGrid>
        <w:gridCol w:w="709"/>
        <w:gridCol w:w="425"/>
        <w:gridCol w:w="8619"/>
      </w:tblGrid>
      <w:tr w:rsidR="00803551" w:rsidRPr="000F3696" w14:paraId="5761C3D8" w14:textId="77777777" w:rsidTr="00FF08FA">
        <w:tc>
          <w:tcPr>
            <w:tcW w:w="709" w:type="dxa"/>
          </w:tcPr>
          <w:p w14:paraId="4460D06C" w14:textId="77777777" w:rsidR="00803551" w:rsidRPr="000F3696" w:rsidRDefault="00803551" w:rsidP="000F3696">
            <w:pPr>
              <w:pStyle w:val="Tablebody0"/>
            </w:pPr>
            <w:r w:rsidRPr="000F3696">
              <w:t> </w:t>
            </w:r>
          </w:p>
        </w:tc>
        <w:tc>
          <w:tcPr>
            <w:tcW w:w="425" w:type="dxa"/>
          </w:tcPr>
          <w:p w14:paraId="51288897" w14:textId="77777777" w:rsidR="00803551" w:rsidRPr="000F3696" w:rsidRDefault="00803551" w:rsidP="000F3696">
            <w:pPr>
              <w:pStyle w:val="Tablebody0"/>
            </w:pPr>
            <w:r w:rsidRPr="000F3696">
              <w:rPr>
                <w:i/>
                <w:szCs w:val="24"/>
              </w:rPr>
              <w:t>v</w:t>
            </w:r>
            <w:r w:rsidRPr="000F3696">
              <w:rPr>
                <w:szCs w:val="24"/>
                <w:vertAlign w:val="subscript"/>
              </w:rPr>
              <w:t>u</w:t>
            </w:r>
          </w:p>
        </w:tc>
        <w:tc>
          <w:tcPr>
            <w:tcW w:w="8619" w:type="dxa"/>
          </w:tcPr>
          <w:p w14:paraId="1B0CDC07" w14:textId="77777777" w:rsidR="00803551" w:rsidRPr="000F3696" w:rsidRDefault="00803551" w:rsidP="000F3696">
            <w:pPr>
              <w:pStyle w:val="Tablebody0"/>
            </w:pPr>
            <w:r w:rsidRPr="000F3696">
              <w:rPr>
                <w:szCs w:val="24"/>
              </w:rPr>
              <w:t>is a pixel value in the updated visual context;</w:t>
            </w:r>
          </w:p>
        </w:tc>
      </w:tr>
      <w:tr w:rsidR="00803551" w:rsidRPr="000F3696" w14:paraId="7A334944" w14:textId="77777777" w:rsidTr="00FF08FA">
        <w:tc>
          <w:tcPr>
            <w:tcW w:w="709" w:type="dxa"/>
          </w:tcPr>
          <w:p w14:paraId="5CA3245C" w14:textId="77777777" w:rsidR="00803551" w:rsidRPr="000F3696" w:rsidRDefault="00803551" w:rsidP="000F3696">
            <w:pPr>
              <w:pStyle w:val="Tablebody0"/>
            </w:pPr>
            <w:r w:rsidRPr="000F3696">
              <w:t> </w:t>
            </w:r>
          </w:p>
        </w:tc>
        <w:tc>
          <w:tcPr>
            <w:tcW w:w="425" w:type="dxa"/>
          </w:tcPr>
          <w:p w14:paraId="79B6D707" w14:textId="77777777" w:rsidR="00803551" w:rsidRPr="000F3696" w:rsidRDefault="00803551" w:rsidP="000F3696">
            <w:pPr>
              <w:pStyle w:val="Tablebody0"/>
            </w:pPr>
            <w:r w:rsidRPr="000F3696">
              <w:rPr>
                <w:i/>
                <w:szCs w:val="24"/>
              </w:rPr>
              <w:t>m</w:t>
            </w:r>
          </w:p>
        </w:tc>
        <w:tc>
          <w:tcPr>
            <w:tcW w:w="8619" w:type="dxa"/>
          </w:tcPr>
          <w:p w14:paraId="7664202D" w14:textId="77777777" w:rsidR="00803551" w:rsidRPr="000F3696" w:rsidRDefault="00803551" w:rsidP="000F3696">
            <w:pPr>
              <w:pStyle w:val="Tablebody0"/>
            </w:pPr>
            <w:r w:rsidRPr="000F3696">
              <w:rPr>
                <w:szCs w:val="24"/>
              </w:rPr>
              <w:t>is a pixel value in the master image;</w:t>
            </w:r>
          </w:p>
        </w:tc>
      </w:tr>
      <w:tr w:rsidR="00803551" w:rsidRPr="000F3696" w14:paraId="7693081B" w14:textId="77777777" w:rsidTr="00FF08FA">
        <w:tc>
          <w:tcPr>
            <w:tcW w:w="709" w:type="dxa"/>
          </w:tcPr>
          <w:p w14:paraId="1C8EBDB3" w14:textId="77777777" w:rsidR="00803551" w:rsidRPr="000F3696" w:rsidRDefault="00803551" w:rsidP="000F3696">
            <w:pPr>
              <w:pStyle w:val="Tablebody0"/>
            </w:pPr>
            <w:r w:rsidRPr="000F3696">
              <w:t> </w:t>
            </w:r>
          </w:p>
        </w:tc>
        <w:tc>
          <w:tcPr>
            <w:tcW w:w="425" w:type="dxa"/>
          </w:tcPr>
          <w:p w14:paraId="2B104994" w14:textId="77777777" w:rsidR="00803551" w:rsidRPr="000F3696" w:rsidRDefault="00803551" w:rsidP="000F3696">
            <w:pPr>
              <w:pStyle w:val="Tablebody0"/>
            </w:pPr>
            <w:r w:rsidRPr="000F3696">
              <w:rPr>
                <w:i/>
                <w:szCs w:val="24"/>
              </w:rPr>
              <w:t>α</w:t>
            </w:r>
          </w:p>
        </w:tc>
        <w:tc>
          <w:tcPr>
            <w:tcW w:w="8619" w:type="dxa"/>
          </w:tcPr>
          <w:p w14:paraId="2AE38C88" w14:textId="77777777" w:rsidR="00803551" w:rsidRPr="000F3696" w:rsidRDefault="00803551" w:rsidP="000F3696">
            <w:pPr>
              <w:pStyle w:val="Tablebody0"/>
            </w:pPr>
            <w:r w:rsidRPr="000F3696">
              <w:rPr>
                <w:szCs w:val="24"/>
              </w:rPr>
              <w:t>is an alpha plane value, scaled into the range of 0 (fully transparent) to 1 (fully opaque), inclusive;</w:t>
            </w:r>
          </w:p>
        </w:tc>
      </w:tr>
      <w:tr w:rsidR="00803551" w:rsidRPr="000F3696" w14:paraId="513AC899" w14:textId="77777777" w:rsidTr="00FF08FA">
        <w:tc>
          <w:tcPr>
            <w:tcW w:w="709" w:type="dxa"/>
          </w:tcPr>
          <w:p w14:paraId="01AAF7B0" w14:textId="77777777" w:rsidR="00803551" w:rsidRPr="000F3696" w:rsidRDefault="00803551" w:rsidP="000F3696">
            <w:pPr>
              <w:pStyle w:val="Tablebody0"/>
            </w:pPr>
            <w:r w:rsidRPr="000F3696">
              <w:t> </w:t>
            </w:r>
          </w:p>
        </w:tc>
        <w:tc>
          <w:tcPr>
            <w:tcW w:w="425" w:type="dxa"/>
          </w:tcPr>
          <w:p w14:paraId="16ECC26D" w14:textId="77777777" w:rsidR="00803551" w:rsidRPr="000F3696" w:rsidRDefault="00803551" w:rsidP="000F3696">
            <w:pPr>
              <w:pStyle w:val="Tablebody0"/>
            </w:pPr>
            <w:r w:rsidRPr="000F3696">
              <w:rPr>
                <w:i/>
                <w:szCs w:val="24"/>
              </w:rPr>
              <w:t>v</w:t>
            </w:r>
            <w:r w:rsidRPr="000F3696">
              <w:rPr>
                <w:szCs w:val="24"/>
                <w:vertAlign w:val="subscript"/>
              </w:rPr>
              <w:t>i</w:t>
            </w:r>
          </w:p>
        </w:tc>
        <w:tc>
          <w:tcPr>
            <w:tcW w:w="8619" w:type="dxa"/>
          </w:tcPr>
          <w:p w14:paraId="13EB9EE1" w14:textId="77777777" w:rsidR="00803551" w:rsidRPr="000F3696" w:rsidRDefault="00803551" w:rsidP="000F3696">
            <w:pPr>
              <w:pStyle w:val="Tablebody0"/>
            </w:pPr>
            <w:r w:rsidRPr="000F3696">
              <w:rPr>
                <w:szCs w:val="24"/>
              </w:rPr>
              <w:t>is a pixel value in the visual context given as input to the process.</w:t>
            </w:r>
          </w:p>
        </w:tc>
      </w:tr>
    </w:tbl>
    <w:p w14:paraId="572E6B86" w14:textId="77777777" w:rsidR="00567FEB" w:rsidRPr="000F3696" w:rsidRDefault="00567FEB" w:rsidP="000F3696">
      <w:pPr>
        <w:pStyle w:val="BodyText"/>
        <w:autoSpaceDE w:val="0"/>
        <w:autoSpaceDN w:val="0"/>
        <w:adjustRightInd w:val="0"/>
        <w:rPr>
          <w:szCs w:val="24"/>
        </w:rPr>
      </w:pPr>
      <w:r w:rsidRPr="000F3696">
        <w:rPr>
          <w:szCs w:val="24"/>
        </w:rPr>
        <w:t>Otherwise (no alpha plane with a master image is provided as input to the processing model), the master image is opaquely overlaid on the visual context.</w:t>
      </w:r>
    </w:p>
    <w:p w14:paraId="2ADFDAA2" w14:textId="77777777" w:rsidR="00567FEB" w:rsidRPr="000F3696" w:rsidRDefault="00567FEB" w:rsidP="000F3696">
      <w:pPr>
        <w:pStyle w:val="Heading1"/>
        <w:autoSpaceDE w:val="0"/>
        <w:autoSpaceDN w:val="0"/>
        <w:adjustRightInd w:val="0"/>
        <w:rPr>
          <w:rFonts w:eastAsia="Times New Roman"/>
          <w:szCs w:val="24"/>
        </w:rPr>
      </w:pPr>
      <w:bookmarkStart w:id="140" w:name="_Toc10625073"/>
      <w:bookmarkStart w:id="141" w:name="_Ref126090361"/>
      <w:r w:rsidRPr="000F3696">
        <w:rPr>
          <w:rFonts w:eastAsia="Times New Roman"/>
          <w:szCs w:val="24"/>
        </w:rPr>
        <w:t>MIAF file general requirements</w:t>
      </w:r>
      <w:bookmarkEnd w:id="140"/>
      <w:bookmarkEnd w:id="141"/>
    </w:p>
    <w:p w14:paraId="68D3425B"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142" w:name="_Toc10625074"/>
      <w:r w:rsidRPr="000F3696">
        <w:rPr>
          <w:rFonts w:eastAsia="Times New Roman"/>
          <w:szCs w:val="24"/>
        </w:rPr>
        <w:t>General</w:t>
      </w:r>
      <w:bookmarkEnd w:id="142"/>
    </w:p>
    <w:p w14:paraId="0BA57E2B" w14:textId="77777777" w:rsidR="00567FEB" w:rsidRPr="000F3696" w:rsidRDefault="00567FEB" w:rsidP="000F3696">
      <w:pPr>
        <w:pStyle w:val="BodyText"/>
        <w:autoSpaceDE w:val="0"/>
        <w:autoSpaceDN w:val="0"/>
        <w:adjustRightInd w:val="0"/>
        <w:rPr>
          <w:szCs w:val="24"/>
        </w:rPr>
      </w:pPr>
      <w:r w:rsidRPr="000F3696">
        <w:rPr>
          <w:szCs w:val="24"/>
        </w:rPr>
        <w:t xml:space="preserve">A MIAF file shall conform to the requirements specified by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(which in turn references requirements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12</w:t>
      </w:r>
      <w:r w:rsidRPr="000F3696">
        <w:rPr>
          <w:szCs w:val="24"/>
        </w:rPr>
        <w:t>).</w:t>
      </w:r>
    </w:p>
    <w:p w14:paraId="66E5FAAE" w14:textId="77777777" w:rsidR="00567FEB" w:rsidRPr="000F3696" w:rsidRDefault="00567FEB" w:rsidP="000F3696">
      <w:pPr>
        <w:pStyle w:val="BodyText"/>
        <w:autoSpaceDE w:val="0"/>
        <w:autoSpaceDN w:val="0"/>
        <w:adjustRightInd w:val="0"/>
        <w:rPr>
          <w:szCs w:val="24"/>
        </w:rPr>
      </w:pPr>
      <w:r w:rsidRPr="000F3696">
        <w:rPr>
          <w:szCs w:val="24"/>
        </w:rPr>
        <w:lastRenderedPageBreak/>
        <w:t xml:space="preserve">A MIAF reader shall process all normative parts of </w:t>
      </w:r>
      <w:r w:rsidR="006D4D1A" w:rsidRPr="000F3696">
        <w:rPr>
          <w:szCs w:val="24"/>
        </w:rPr>
        <w:t>a MIAF</w:t>
      </w:r>
      <w:r w:rsidRPr="000F3696">
        <w:rPr>
          <w:szCs w:val="24"/>
        </w:rPr>
        <w:t xml:space="preserve"> file.</w:t>
      </w:r>
    </w:p>
    <w:p w14:paraId="1FCED4DB" w14:textId="77777777" w:rsidR="00567FEB" w:rsidRPr="000F3696" w:rsidRDefault="00567FEB" w:rsidP="000F3696">
      <w:pPr>
        <w:pStyle w:val="Note"/>
        <w:autoSpaceDE w:val="0"/>
        <w:autoSpaceDN w:val="0"/>
        <w:adjustRightInd w:val="0"/>
        <w:spacing w:line="240" w:lineRule="atLeast"/>
        <w:rPr>
          <w:szCs w:val="24"/>
        </w:rPr>
      </w:pPr>
      <w:r w:rsidRPr="000F3696">
        <w:rPr>
          <w:szCs w:val="24"/>
        </w:rPr>
        <w:t>NOTE</w:t>
      </w:r>
      <w:r w:rsidRPr="000F3696">
        <w:rPr>
          <w:szCs w:val="24"/>
        </w:rPr>
        <w:tab/>
        <w:t xml:space="preserve">A MIAF file can contain data additional to that defined by this document. A MIAF reader is expected to ignore and/or skip the data it does not </w:t>
      </w:r>
      <w:proofErr w:type="gramStart"/>
      <w:r w:rsidRPr="000F3696">
        <w:rPr>
          <w:szCs w:val="24"/>
        </w:rPr>
        <w:t>understand, and</w:t>
      </w:r>
      <w:proofErr w:type="gramEnd"/>
      <w:r w:rsidRPr="000F3696">
        <w:rPr>
          <w:szCs w:val="24"/>
        </w:rPr>
        <w:t xml:space="preserve"> continue processing the received file.</w:t>
      </w:r>
    </w:p>
    <w:p w14:paraId="5CC8A1C2"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143" w:name="_Toc10625075"/>
      <w:r w:rsidRPr="000F3696">
        <w:rPr>
          <w:rFonts w:eastAsia="Times New Roman"/>
          <w:szCs w:val="24"/>
        </w:rPr>
        <w:t>Box-level requirements</w:t>
      </w:r>
      <w:bookmarkEnd w:id="143"/>
    </w:p>
    <w:p w14:paraId="17F28544"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44" w:name="_Toc10625076"/>
      <w:r w:rsidRPr="000F3696">
        <w:rPr>
          <w:rFonts w:eastAsia="Times New Roman"/>
          <w:szCs w:val="24"/>
        </w:rPr>
        <w:t>Box-level requirements on image items</w:t>
      </w:r>
      <w:bookmarkEnd w:id="144"/>
    </w:p>
    <w:p w14:paraId="4DEF49DC"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General</w:t>
      </w:r>
    </w:p>
    <w:p w14:paraId="6FF153B0" w14:textId="77777777" w:rsidR="00567FEB" w:rsidRPr="000F3696" w:rsidRDefault="00567FEB" w:rsidP="000F3696">
      <w:pPr>
        <w:pStyle w:val="BodyText"/>
        <w:autoSpaceDE w:val="0"/>
        <w:autoSpaceDN w:val="0"/>
        <w:adjustRightInd w:val="0"/>
        <w:rPr>
          <w:szCs w:val="24"/>
        </w:rPr>
      </w:pPr>
      <w:r w:rsidRPr="000F3696">
        <w:rPr>
          <w:szCs w:val="24"/>
        </w:rPr>
        <w:t xml:space="preserve">A summary of the boxes in MIAF that support image items is in </w:t>
      </w:r>
      <w:r w:rsidRPr="000F3696">
        <w:rPr>
          <w:rStyle w:val="citetbl"/>
          <w:shd w:val="clear" w:color="auto" w:fill="auto"/>
        </w:rPr>
        <w:t>Table</w:t>
      </w:r>
      <w:r w:rsidR="00576127" w:rsidRPr="000F3696">
        <w:rPr>
          <w:rStyle w:val="citetbl"/>
          <w:shd w:val="clear" w:color="auto" w:fill="auto"/>
        </w:rPr>
        <w:t> </w:t>
      </w:r>
      <w:r w:rsidRPr="000F3696">
        <w:rPr>
          <w:rStyle w:val="citetbl"/>
          <w:shd w:val="clear" w:color="auto" w:fill="auto"/>
        </w:rPr>
        <w:t>1</w:t>
      </w:r>
      <w:r w:rsidRPr="000F3696">
        <w:rPr>
          <w:szCs w:val="24"/>
        </w:rPr>
        <w:t xml:space="preserve">. Indentation is used to represent which boxes are enclosed in others. The names are the formal syntax names of the boxes. The clause numbers indicate </w:t>
      </w:r>
      <w:r w:rsidR="00034772" w:rsidRPr="000F3696">
        <w:rPr>
          <w:szCs w:val="24"/>
        </w:rPr>
        <w:t>sub</w:t>
      </w:r>
      <w:r w:rsidRPr="000F3696">
        <w:rPr>
          <w:szCs w:val="24"/>
        </w:rPr>
        <w:t>clauses of this document that provide requirements and restrictions on those boxes.</w:t>
      </w:r>
    </w:p>
    <w:p w14:paraId="18246DD1" w14:textId="77777777" w:rsidR="00567FEB" w:rsidRPr="000F3696" w:rsidRDefault="00567FEB" w:rsidP="000F3696">
      <w:pPr>
        <w:pStyle w:val="Tabletitle"/>
      </w:pPr>
      <w:r w:rsidRPr="000F3696">
        <w:t>Table 1</w:t>
      </w:r>
      <w:r w:rsidR="00DD785F" w:rsidRPr="000F3696">
        <w:t xml:space="preserve"> —</w:t>
      </w:r>
      <w:r w:rsidRPr="000F3696">
        <w:t xml:space="preserve"> Box overview and nesting for image items</w:t>
      </w:r>
    </w:p>
    <w:tbl>
      <w:tblPr>
        <w:tblW w:w="10199" w:type="dxa"/>
        <w:tblLayout w:type="fixed"/>
        <w:tblCellMar>
          <w:left w:w="29" w:type="dxa"/>
          <w:right w:w="29" w:type="dxa"/>
        </w:tblCellMar>
        <w:tblLook w:val="04A0" w:firstRow="1" w:lastRow="0" w:firstColumn="1" w:lastColumn="0" w:noHBand="0" w:noVBand="1"/>
      </w:tblPr>
      <w:tblGrid>
        <w:gridCol w:w="2297"/>
        <w:gridCol w:w="2694"/>
        <w:gridCol w:w="2409"/>
        <w:gridCol w:w="851"/>
        <w:gridCol w:w="1948"/>
      </w:tblGrid>
      <w:tr w:rsidR="00567FEB" w:rsidRPr="000F3696" w14:paraId="312F4CF8" w14:textId="77777777" w:rsidTr="00C00CA7">
        <w:trPr>
          <w:trHeight w:val="340"/>
        </w:trPr>
        <w:tc>
          <w:tcPr>
            <w:tcW w:w="10199" w:type="dxa"/>
            <w:gridSpan w:val="5"/>
            <w:tcBorders>
              <w:top w:val="single" w:sz="12" w:space="0" w:color="auto"/>
              <w:left w:val="single" w:sz="12" w:space="0" w:color="auto"/>
              <w:bottom w:val="single" w:sz="12" w:space="0" w:color="auto"/>
              <w:right w:val="single" w:sz="12" w:space="0" w:color="auto"/>
            </w:tcBorders>
            <w:vAlign w:val="center"/>
            <w:hideMark/>
          </w:tcPr>
          <w:p w14:paraId="4895AD89" w14:textId="77777777" w:rsidR="00567FEB" w:rsidRPr="000F3696" w:rsidRDefault="00567FEB" w:rsidP="000F3696">
            <w:pPr>
              <w:pStyle w:val="Tableheader"/>
              <w:autoSpaceDE w:val="0"/>
              <w:autoSpaceDN w:val="0"/>
              <w:adjustRightInd w:val="0"/>
              <w:jc w:val="center"/>
              <w:rPr>
                <w:b/>
              </w:rPr>
            </w:pPr>
            <w:r w:rsidRPr="000F3696">
              <w:rPr>
                <w:b/>
                <w:szCs w:val="24"/>
              </w:rPr>
              <w:t>Box overview and nesting for image items</w:t>
            </w:r>
          </w:p>
        </w:tc>
      </w:tr>
      <w:tr w:rsidR="00567FEB" w:rsidRPr="000F3696" w14:paraId="6D94C777" w14:textId="77777777" w:rsidTr="00C00CA7">
        <w:trPr>
          <w:trHeight w:val="340"/>
        </w:trPr>
        <w:tc>
          <w:tcPr>
            <w:tcW w:w="2297" w:type="dxa"/>
            <w:tcBorders>
              <w:top w:val="single" w:sz="12" w:space="0" w:color="auto"/>
              <w:left w:val="single" w:sz="12" w:space="0" w:color="auto"/>
              <w:bottom w:val="single" w:sz="6" w:space="0" w:color="auto"/>
              <w:right w:val="single" w:sz="6" w:space="0" w:color="auto"/>
            </w:tcBorders>
            <w:noWrap/>
            <w:vAlign w:val="center"/>
            <w:hideMark/>
          </w:tcPr>
          <w:p w14:paraId="7EA884A8" w14:textId="77777777" w:rsidR="00567FEB" w:rsidRPr="000F3696" w:rsidRDefault="00567FEB" w:rsidP="000F3696">
            <w:pPr>
              <w:pStyle w:val="Tablebody"/>
              <w:rPr>
                <w:rStyle w:val="ISOCode"/>
              </w:rPr>
            </w:pPr>
            <w:proofErr w:type="spellStart"/>
            <w:r w:rsidRPr="000F3696">
              <w:rPr>
                <w:rStyle w:val="ISOCode"/>
              </w:rPr>
              <w:t>FileTypeBox</w:t>
            </w:r>
            <w:proofErr w:type="spellEnd"/>
          </w:p>
        </w:tc>
        <w:tc>
          <w:tcPr>
            <w:tcW w:w="2694" w:type="dxa"/>
            <w:tcBorders>
              <w:top w:val="single" w:sz="12" w:space="0" w:color="auto"/>
              <w:left w:val="single" w:sz="6" w:space="0" w:color="auto"/>
              <w:bottom w:val="single" w:sz="6" w:space="0" w:color="auto"/>
              <w:right w:val="single" w:sz="6" w:space="0" w:color="auto"/>
            </w:tcBorders>
            <w:vAlign w:val="center"/>
            <w:hideMark/>
          </w:tcPr>
          <w:p w14:paraId="21F61493" w14:textId="77777777" w:rsidR="00567FEB" w:rsidRPr="000F3696" w:rsidRDefault="00567FEB" w:rsidP="000F3696">
            <w:pPr>
              <w:pStyle w:val="Tablebody"/>
            </w:pPr>
            <w:r w:rsidRPr="000F3696">
              <w:t> </w:t>
            </w:r>
          </w:p>
        </w:tc>
        <w:tc>
          <w:tcPr>
            <w:tcW w:w="2409" w:type="dxa"/>
            <w:tcBorders>
              <w:top w:val="single" w:sz="12" w:space="0" w:color="auto"/>
              <w:left w:val="single" w:sz="6" w:space="0" w:color="auto"/>
              <w:bottom w:val="single" w:sz="6" w:space="0" w:color="auto"/>
              <w:right w:val="single" w:sz="6" w:space="0" w:color="auto"/>
            </w:tcBorders>
            <w:vAlign w:val="center"/>
            <w:hideMark/>
          </w:tcPr>
          <w:p w14:paraId="78800279" w14:textId="77777777" w:rsidR="00567FEB" w:rsidRPr="000F3696" w:rsidRDefault="00567FEB" w:rsidP="000F3696">
            <w:pPr>
              <w:pStyle w:val="Tablebody"/>
            </w:pPr>
            <w:r w:rsidRPr="000F3696">
              <w:rPr>
                <w:szCs w:val="24"/>
              </w:rPr>
              <w:t> </w:t>
            </w:r>
          </w:p>
        </w:tc>
        <w:tc>
          <w:tcPr>
            <w:tcW w:w="851" w:type="dxa"/>
            <w:tcBorders>
              <w:top w:val="single" w:sz="12" w:space="0" w:color="auto"/>
              <w:left w:val="single" w:sz="6" w:space="0" w:color="auto"/>
              <w:bottom w:val="single" w:sz="6" w:space="0" w:color="auto"/>
              <w:right w:val="single" w:sz="6" w:space="0" w:color="auto"/>
            </w:tcBorders>
            <w:vAlign w:val="center"/>
            <w:hideMark/>
          </w:tcPr>
          <w:p w14:paraId="61EBC933" w14:textId="77777777" w:rsidR="00567FEB" w:rsidRPr="000F3696" w:rsidRDefault="00567FEB" w:rsidP="000F3696">
            <w:pPr>
              <w:pStyle w:val="Tablebody"/>
            </w:pPr>
            <w:r w:rsidRPr="000F3696">
              <w:rPr>
                <w:rStyle w:val="citesec"/>
                <w:szCs w:val="24"/>
                <w:shd w:val="clear" w:color="auto" w:fill="auto"/>
              </w:rPr>
              <w:t>7.2.1.2</w:t>
            </w:r>
          </w:p>
        </w:tc>
        <w:tc>
          <w:tcPr>
            <w:tcW w:w="1948" w:type="dxa"/>
            <w:tcBorders>
              <w:top w:val="single" w:sz="12" w:space="0" w:color="auto"/>
              <w:left w:val="single" w:sz="6" w:space="0" w:color="auto"/>
              <w:bottom w:val="single" w:sz="6" w:space="0" w:color="auto"/>
              <w:right w:val="single" w:sz="12" w:space="0" w:color="auto"/>
            </w:tcBorders>
            <w:vAlign w:val="center"/>
            <w:hideMark/>
          </w:tcPr>
          <w:p w14:paraId="2D92A370" w14:textId="77777777" w:rsidR="00567FEB" w:rsidRPr="000F3696" w:rsidRDefault="00567FEB" w:rsidP="000F3696">
            <w:pPr>
              <w:pStyle w:val="Tablebody"/>
            </w:pPr>
            <w:r w:rsidRPr="000F3696">
              <w:rPr>
                <w:szCs w:val="24"/>
              </w:rPr>
              <w:t>file type and compatibility</w:t>
            </w:r>
          </w:p>
        </w:tc>
      </w:tr>
      <w:tr w:rsidR="00567FEB" w:rsidRPr="000F3696" w14:paraId="12A138C8"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noWrap/>
            <w:vAlign w:val="center"/>
          </w:tcPr>
          <w:p w14:paraId="7FB520E1"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BoxFileIndexBox</w:t>
            </w:r>
            <w:proofErr w:type="spellEnd"/>
          </w:p>
        </w:tc>
        <w:tc>
          <w:tcPr>
            <w:tcW w:w="2694" w:type="dxa"/>
            <w:tcBorders>
              <w:top w:val="single" w:sz="6" w:space="0" w:color="auto"/>
              <w:left w:val="single" w:sz="6" w:space="0" w:color="auto"/>
              <w:bottom w:val="single" w:sz="6" w:space="0" w:color="auto"/>
              <w:right w:val="single" w:sz="6" w:space="0" w:color="auto"/>
            </w:tcBorders>
            <w:vAlign w:val="center"/>
          </w:tcPr>
          <w:p w14:paraId="62BB534B"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409" w:type="dxa"/>
            <w:tcBorders>
              <w:top w:val="single" w:sz="6" w:space="0" w:color="auto"/>
              <w:left w:val="single" w:sz="6" w:space="0" w:color="auto"/>
              <w:bottom w:val="single" w:sz="6" w:space="0" w:color="auto"/>
              <w:right w:val="single" w:sz="6" w:space="0" w:color="auto"/>
            </w:tcBorders>
            <w:vAlign w:val="center"/>
          </w:tcPr>
          <w:p w14:paraId="47775251"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tcPr>
          <w:p w14:paraId="479DC0BF"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7.2.1.3</w:t>
            </w:r>
          </w:p>
        </w:tc>
        <w:tc>
          <w:tcPr>
            <w:tcW w:w="1948" w:type="dxa"/>
            <w:tcBorders>
              <w:top w:val="single" w:sz="6" w:space="0" w:color="auto"/>
              <w:left w:val="single" w:sz="6" w:space="0" w:color="auto"/>
              <w:bottom w:val="single" w:sz="6" w:space="0" w:color="auto"/>
              <w:right w:val="single" w:sz="12" w:space="0" w:color="auto"/>
            </w:tcBorders>
            <w:vAlign w:val="center"/>
          </w:tcPr>
          <w:p w14:paraId="09F838A1" w14:textId="77777777" w:rsidR="00567FEB" w:rsidRPr="000F3696" w:rsidRDefault="00567FEB" w:rsidP="000F3696">
            <w:pPr>
              <w:pStyle w:val="Tablebody"/>
              <w:autoSpaceDE w:val="0"/>
              <w:autoSpaceDN w:val="0"/>
              <w:adjustRightInd w:val="0"/>
            </w:pPr>
            <w:r w:rsidRPr="000F3696">
              <w:rPr>
                <w:szCs w:val="24"/>
              </w:rPr>
              <w:t>file index</w:t>
            </w:r>
          </w:p>
        </w:tc>
      </w:tr>
      <w:tr w:rsidR="00567FEB" w:rsidRPr="000F3696" w14:paraId="53785DC7"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noWrap/>
            <w:vAlign w:val="center"/>
            <w:hideMark/>
          </w:tcPr>
          <w:p w14:paraId="4E0BFE49"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MetaBox</w:t>
            </w:r>
            <w:proofErr w:type="spellEnd"/>
          </w:p>
        </w:tc>
        <w:tc>
          <w:tcPr>
            <w:tcW w:w="2694" w:type="dxa"/>
            <w:tcBorders>
              <w:top w:val="single" w:sz="6" w:space="0" w:color="auto"/>
              <w:left w:val="single" w:sz="6" w:space="0" w:color="auto"/>
              <w:bottom w:val="single" w:sz="6" w:space="0" w:color="auto"/>
              <w:right w:val="single" w:sz="6" w:space="0" w:color="auto"/>
            </w:tcBorders>
            <w:vAlign w:val="center"/>
            <w:hideMark/>
          </w:tcPr>
          <w:p w14:paraId="3D27281C"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409" w:type="dxa"/>
            <w:tcBorders>
              <w:top w:val="single" w:sz="6" w:space="0" w:color="auto"/>
              <w:left w:val="single" w:sz="6" w:space="0" w:color="auto"/>
              <w:bottom w:val="single" w:sz="6" w:space="0" w:color="auto"/>
              <w:right w:val="single" w:sz="6" w:space="0" w:color="auto"/>
            </w:tcBorders>
            <w:vAlign w:val="center"/>
            <w:hideMark/>
          </w:tcPr>
          <w:p w14:paraId="223AA219"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3E697073"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7.2.1.4</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6E0BBDAC" w14:textId="77777777" w:rsidR="00567FEB" w:rsidRPr="000F3696" w:rsidRDefault="00567FEB" w:rsidP="000F3696">
            <w:pPr>
              <w:pStyle w:val="Tablebody"/>
              <w:autoSpaceDE w:val="0"/>
              <w:autoSpaceDN w:val="0"/>
              <w:adjustRightInd w:val="0"/>
            </w:pPr>
            <w:r w:rsidRPr="000F3696">
              <w:rPr>
                <w:szCs w:val="24"/>
              </w:rPr>
              <w:t>metadata</w:t>
            </w:r>
          </w:p>
        </w:tc>
      </w:tr>
      <w:tr w:rsidR="00567FEB" w:rsidRPr="000F3696" w14:paraId="0B658B85"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4BB28385"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1A6C5232"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HandlerBox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489A0994"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586E3C32"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7.2.1.5</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1808244E" w14:textId="77777777" w:rsidR="00567FEB" w:rsidRPr="000F3696" w:rsidRDefault="00567FEB" w:rsidP="000F3696">
            <w:pPr>
              <w:pStyle w:val="Tablebody"/>
              <w:autoSpaceDE w:val="0"/>
              <w:autoSpaceDN w:val="0"/>
              <w:adjustRightInd w:val="0"/>
            </w:pPr>
            <w:r w:rsidRPr="000F3696">
              <w:rPr>
                <w:szCs w:val="24"/>
              </w:rPr>
              <w:t>handler, declares the metadata (handler) type</w:t>
            </w:r>
          </w:p>
        </w:tc>
      </w:tr>
      <w:tr w:rsidR="00567FEB" w:rsidRPr="000F3696" w14:paraId="19BC8E39"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51A63639"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707AF86E"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DataInformationBox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389977FE"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729D11A1"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7.2.1.6</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0EBA3CD6" w14:textId="77777777" w:rsidR="00567FEB" w:rsidRPr="000F3696" w:rsidRDefault="00567FEB" w:rsidP="000F3696">
            <w:pPr>
              <w:pStyle w:val="Tablebody"/>
              <w:autoSpaceDE w:val="0"/>
              <w:autoSpaceDN w:val="0"/>
              <w:adjustRightInd w:val="0"/>
            </w:pPr>
            <w:r w:rsidRPr="000F3696">
              <w:rPr>
                <w:szCs w:val="24"/>
              </w:rPr>
              <w:t>data information box, container</w:t>
            </w:r>
          </w:p>
        </w:tc>
      </w:tr>
      <w:tr w:rsidR="00567FEB" w:rsidRPr="000F3696" w14:paraId="2DAA4A94"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71A8E830"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vAlign w:val="center"/>
            <w:hideMark/>
          </w:tcPr>
          <w:p w14:paraId="77E05E37"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409" w:type="dxa"/>
            <w:tcBorders>
              <w:top w:val="single" w:sz="6" w:space="0" w:color="auto"/>
              <w:left w:val="single" w:sz="6" w:space="0" w:color="auto"/>
              <w:bottom w:val="single" w:sz="6" w:space="0" w:color="auto"/>
              <w:right w:val="single" w:sz="6" w:space="0" w:color="auto"/>
            </w:tcBorders>
            <w:noWrap/>
            <w:vAlign w:val="center"/>
            <w:hideMark/>
          </w:tcPr>
          <w:p w14:paraId="758B49A8"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rsidRPr="000F3696">
              <w:rPr>
                <w:rStyle w:val="ISOCode"/>
              </w:rPr>
              <w:t>DataReferenceBox</w:t>
            </w:r>
            <w:proofErr w:type="spellEnd"/>
          </w:p>
        </w:tc>
        <w:tc>
          <w:tcPr>
            <w:tcW w:w="851" w:type="dxa"/>
            <w:tcBorders>
              <w:top w:val="single" w:sz="6" w:space="0" w:color="auto"/>
              <w:left w:val="single" w:sz="6" w:space="0" w:color="auto"/>
              <w:bottom w:val="single" w:sz="6" w:space="0" w:color="auto"/>
              <w:right w:val="single" w:sz="6" w:space="0" w:color="auto"/>
            </w:tcBorders>
            <w:vAlign w:val="center"/>
            <w:hideMark/>
          </w:tcPr>
          <w:p w14:paraId="7B959E99"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7.2.1.6</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35F25B6E" w14:textId="77777777" w:rsidR="00567FEB" w:rsidRPr="000F3696" w:rsidRDefault="00567FEB" w:rsidP="000F3696">
            <w:pPr>
              <w:pStyle w:val="Tablebody"/>
              <w:autoSpaceDE w:val="0"/>
              <w:autoSpaceDN w:val="0"/>
              <w:adjustRightInd w:val="0"/>
            </w:pPr>
            <w:r w:rsidRPr="000F3696">
              <w:rPr>
                <w:szCs w:val="24"/>
              </w:rPr>
              <w:t>data reference box, declares source(s) of metadata items</w:t>
            </w:r>
          </w:p>
        </w:tc>
      </w:tr>
      <w:tr w:rsidR="00567FEB" w:rsidRPr="000F3696" w14:paraId="7912744C"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78FBCB68"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6EB74519"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ItemLocationBox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07E2B4B7"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1F3B81DC"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7.2.1.7</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48F1A34C" w14:textId="77777777" w:rsidR="00567FEB" w:rsidRPr="000F3696" w:rsidRDefault="00567FEB" w:rsidP="000F3696">
            <w:pPr>
              <w:pStyle w:val="Tablebody"/>
              <w:autoSpaceDE w:val="0"/>
              <w:autoSpaceDN w:val="0"/>
              <w:adjustRightInd w:val="0"/>
            </w:pPr>
            <w:r w:rsidRPr="000F3696">
              <w:rPr>
                <w:szCs w:val="24"/>
              </w:rPr>
              <w:t>item location</w:t>
            </w:r>
          </w:p>
        </w:tc>
      </w:tr>
      <w:tr w:rsidR="00567FEB" w:rsidRPr="000F3696" w14:paraId="2AD6370A"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540471B5"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498B0E63"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ItemProtectionBox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76B3B970"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67DDF6D8"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7.2.1.8</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4953B1BB" w14:textId="77777777" w:rsidR="00567FEB" w:rsidRPr="000F3696" w:rsidRDefault="00567FEB" w:rsidP="000F3696">
            <w:pPr>
              <w:pStyle w:val="Tablebody"/>
              <w:autoSpaceDE w:val="0"/>
              <w:autoSpaceDN w:val="0"/>
              <w:adjustRightInd w:val="0"/>
            </w:pPr>
            <w:r w:rsidRPr="000F3696">
              <w:rPr>
                <w:szCs w:val="24"/>
              </w:rPr>
              <w:t>item protection</w:t>
            </w:r>
          </w:p>
        </w:tc>
      </w:tr>
      <w:tr w:rsidR="00567FEB" w:rsidRPr="000F3696" w14:paraId="4EB57CE3"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770A47E1"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60748D5B"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ItemInfoBox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725FB765"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5D0B87A3"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7.2.1.9</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1E5F726D" w14:textId="77777777" w:rsidR="00567FEB" w:rsidRPr="000F3696" w:rsidRDefault="00567FEB" w:rsidP="000F3696">
            <w:pPr>
              <w:pStyle w:val="Tablebody"/>
              <w:autoSpaceDE w:val="0"/>
              <w:autoSpaceDN w:val="0"/>
              <w:adjustRightInd w:val="0"/>
            </w:pPr>
            <w:r w:rsidRPr="000F3696">
              <w:rPr>
                <w:szCs w:val="24"/>
              </w:rPr>
              <w:t>item information</w:t>
            </w:r>
          </w:p>
        </w:tc>
      </w:tr>
      <w:tr w:rsidR="00567FEB" w:rsidRPr="000F3696" w14:paraId="31880969"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238500A2"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40761D78"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PrimaryItemBox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0E555D89"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7BF21B8B"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7.2.1.10</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1217AE57" w14:textId="77777777" w:rsidR="00567FEB" w:rsidRPr="000F3696" w:rsidRDefault="00567FEB" w:rsidP="000F3696">
            <w:pPr>
              <w:pStyle w:val="Tablebody"/>
              <w:autoSpaceDE w:val="0"/>
              <w:autoSpaceDN w:val="0"/>
              <w:adjustRightInd w:val="0"/>
            </w:pPr>
            <w:r w:rsidRPr="000F3696">
              <w:rPr>
                <w:szCs w:val="24"/>
              </w:rPr>
              <w:t>primary item reference</w:t>
            </w:r>
          </w:p>
        </w:tc>
      </w:tr>
      <w:tr w:rsidR="00567FEB" w:rsidRPr="000F3696" w14:paraId="43AB8353"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4ADDD7C3"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3BAB2CC8"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ItemPropertiesBox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30E1BF70"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5F79E9CD"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7.2.1.11</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630B4D90" w14:textId="77777777" w:rsidR="00567FEB" w:rsidRPr="000F3696" w:rsidRDefault="00567FEB" w:rsidP="000F3696">
            <w:pPr>
              <w:pStyle w:val="Tablebody"/>
              <w:autoSpaceDE w:val="0"/>
              <w:autoSpaceDN w:val="0"/>
              <w:adjustRightInd w:val="0"/>
            </w:pPr>
            <w:r w:rsidRPr="000F3696">
              <w:rPr>
                <w:szCs w:val="24"/>
              </w:rPr>
              <w:t>item properties</w:t>
            </w:r>
          </w:p>
        </w:tc>
      </w:tr>
      <w:tr w:rsidR="00567FEB" w:rsidRPr="000F3696" w14:paraId="7D1D0520"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25D9E437"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3314DC63"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ItemReferenceBox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4257839A"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608948"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7.2.1.12</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3C7F5CEF" w14:textId="77777777" w:rsidR="00567FEB" w:rsidRPr="000F3696" w:rsidRDefault="00567FEB" w:rsidP="000F3696">
            <w:pPr>
              <w:pStyle w:val="Tablebody"/>
              <w:autoSpaceDE w:val="0"/>
              <w:autoSpaceDN w:val="0"/>
              <w:adjustRightInd w:val="0"/>
            </w:pPr>
            <w:r w:rsidRPr="000F3696">
              <w:rPr>
                <w:szCs w:val="24"/>
              </w:rPr>
              <w:t>item reference</w:t>
            </w:r>
          </w:p>
        </w:tc>
      </w:tr>
      <w:tr w:rsidR="00567FEB" w:rsidRPr="000F3696" w14:paraId="1FFB8E7D"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hideMark/>
          </w:tcPr>
          <w:p w14:paraId="5D5AA7B1"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hideMark/>
          </w:tcPr>
          <w:p w14:paraId="79E00FEF"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ItemDataBox</w:t>
            </w:r>
            <w:proofErr w:type="spellEnd"/>
          </w:p>
        </w:tc>
        <w:tc>
          <w:tcPr>
            <w:tcW w:w="2409" w:type="dxa"/>
            <w:tcBorders>
              <w:top w:val="single" w:sz="6" w:space="0" w:color="auto"/>
              <w:left w:val="single" w:sz="6" w:space="0" w:color="auto"/>
              <w:bottom w:val="single" w:sz="6" w:space="0" w:color="auto"/>
              <w:right w:val="single" w:sz="6" w:space="0" w:color="auto"/>
            </w:tcBorders>
            <w:vAlign w:val="center"/>
            <w:hideMark/>
          </w:tcPr>
          <w:p w14:paraId="23D02D7A"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hideMark/>
          </w:tcPr>
          <w:p w14:paraId="046D594C"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7.2.1.13</w:t>
            </w:r>
          </w:p>
        </w:tc>
        <w:tc>
          <w:tcPr>
            <w:tcW w:w="1948" w:type="dxa"/>
            <w:tcBorders>
              <w:top w:val="single" w:sz="6" w:space="0" w:color="auto"/>
              <w:left w:val="single" w:sz="6" w:space="0" w:color="auto"/>
              <w:bottom w:val="single" w:sz="6" w:space="0" w:color="auto"/>
              <w:right w:val="single" w:sz="12" w:space="0" w:color="auto"/>
            </w:tcBorders>
            <w:vAlign w:val="center"/>
            <w:hideMark/>
          </w:tcPr>
          <w:p w14:paraId="72076005" w14:textId="77777777" w:rsidR="00567FEB" w:rsidRPr="000F3696" w:rsidRDefault="00567FEB" w:rsidP="000F3696">
            <w:pPr>
              <w:pStyle w:val="Tablebody"/>
              <w:autoSpaceDE w:val="0"/>
              <w:autoSpaceDN w:val="0"/>
              <w:adjustRightInd w:val="0"/>
            </w:pPr>
            <w:r w:rsidRPr="000F3696">
              <w:rPr>
                <w:szCs w:val="24"/>
              </w:rPr>
              <w:t>item data</w:t>
            </w:r>
          </w:p>
        </w:tc>
      </w:tr>
      <w:tr w:rsidR="00567FEB" w:rsidRPr="000F3696" w14:paraId="23715780"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tcPr>
          <w:p w14:paraId="10960FD4"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tcPr>
          <w:p w14:paraId="67E9F741"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GroupsListBox</w:t>
            </w:r>
            <w:proofErr w:type="spellEnd"/>
          </w:p>
        </w:tc>
        <w:tc>
          <w:tcPr>
            <w:tcW w:w="2409" w:type="dxa"/>
            <w:tcBorders>
              <w:top w:val="single" w:sz="6" w:space="0" w:color="auto"/>
              <w:left w:val="single" w:sz="6" w:space="0" w:color="auto"/>
              <w:bottom w:val="single" w:sz="6" w:space="0" w:color="auto"/>
              <w:right w:val="single" w:sz="6" w:space="0" w:color="auto"/>
            </w:tcBorders>
            <w:vAlign w:val="center"/>
          </w:tcPr>
          <w:p w14:paraId="15BF5E25"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6" w:space="0" w:color="auto"/>
              <w:right w:val="single" w:sz="6" w:space="0" w:color="auto"/>
            </w:tcBorders>
            <w:vAlign w:val="center"/>
          </w:tcPr>
          <w:p w14:paraId="698B69A3"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7.3.12</w:t>
            </w:r>
          </w:p>
        </w:tc>
        <w:tc>
          <w:tcPr>
            <w:tcW w:w="1948" w:type="dxa"/>
            <w:tcBorders>
              <w:top w:val="single" w:sz="6" w:space="0" w:color="auto"/>
              <w:left w:val="single" w:sz="6" w:space="0" w:color="auto"/>
              <w:bottom w:val="single" w:sz="6" w:space="0" w:color="auto"/>
              <w:right w:val="single" w:sz="12" w:space="0" w:color="auto"/>
            </w:tcBorders>
            <w:vAlign w:val="center"/>
          </w:tcPr>
          <w:p w14:paraId="246074E6" w14:textId="77777777" w:rsidR="00567FEB" w:rsidRPr="000F3696" w:rsidRDefault="00567FEB" w:rsidP="000F3696">
            <w:pPr>
              <w:pStyle w:val="Tablebody"/>
              <w:autoSpaceDE w:val="0"/>
              <w:autoSpaceDN w:val="0"/>
              <w:adjustRightInd w:val="0"/>
            </w:pPr>
            <w:r w:rsidRPr="000F3696">
              <w:rPr>
                <w:szCs w:val="24"/>
              </w:rPr>
              <w:t>entity grouping</w:t>
            </w:r>
          </w:p>
        </w:tc>
      </w:tr>
      <w:tr w:rsidR="00567FEB" w:rsidRPr="000F3696" w14:paraId="756B117A" w14:textId="77777777" w:rsidTr="00C00CA7">
        <w:trPr>
          <w:trHeight w:val="340"/>
        </w:trPr>
        <w:tc>
          <w:tcPr>
            <w:tcW w:w="2297" w:type="dxa"/>
            <w:tcBorders>
              <w:top w:val="single" w:sz="6" w:space="0" w:color="auto"/>
              <w:left w:val="single" w:sz="12" w:space="0" w:color="auto"/>
              <w:bottom w:val="single" w:sz="6" w:space="0" w:color="auto"/>
              <w:right w:val="single" w:sz="6" w:space="0" w:color="auto"/>
            </w:tcBorders>
            <w:vAlign w:val="center"/>
          </w:tcPr>
          <w:p w14:paraId="4E3688F7"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694" w:type="dxa"/>
            <w:tcBorders>
              <w:top w:val="single" w:sz="6" w:space="0" w:color="auto"/>
              <w:left w:val="single" w:sz="6" w:space="0" w:color="auto"/>
              <w:bottom w:val="single" w:sz="6" w:space="0" w:color="auto"/>
              <w:right w:val="single" w:sz="6" w:space="0" w:color="auto"/>
            </w:tcBorders>
            <w:noWrap/>
            <w:vAlign w:val="center"/>
          </w:tcPr>
          <w:p w14:paraId="1D313FCD"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2409" w:type="dxa"/>
            <w:tcBorders>
              <w:top w:val="single" w:sz="6" w:space="0" w:color="auto"/>
              <w:left w:val="single" w:sz="6" w:space="0" w:color="auto"/>
              <w:bottom w:val="single" w:sz="6" w:space="0" w:color="auto"/>
              <w:right w:val="single" w:sz="6" w:space="0" w:color="auto"/>
            </w:tcBorders>
            <w:vAlign w:val="center"/>
          </w:tcPr>
          <w:p w14:paraId="05696DAC"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color w:val="000000"/>
              </w:rPr>
            </w:pPr>
            <w:proofErr w:type="spellStart"/>
            <w:r w:rsidRPr="000F3696">
              <w:rPr>
                <w:rStyle w:val="ISOCode"/>
              </w:rPr>
              <w:t>EntityToGroupBox</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14:paraId="38A11CED"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7.3.12</w:t>
            </w:r>
          </w:p>
        </w:tc>
        <w:tc>
          <w:tcPr>
            <w:tcW w:w="1948" w:type="dxa"/>
            <w:tcBorders>
              <w:top w:val="single" w:sz="6" w:space="0" w:color="auto"/>
              <w:left w:val="single" w:sz="6" w:space="0" w:color="auto"/>
              <w:bottom w:val="single" w:sz="6" w:space="0" w:color="auto"/>
              <w:right w:val="single" w:sz="12" w:space="0" w:color="auto"/>
            </w:tcBorders>
            <w:vAlign w:val="center"/>
          </w:tcPr>
          <w:p w14:paraId="17DF87D7"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
        </w:tc>
      </w:tr>
      <w:tr w:rsidR="00567FEB" w:rsidRPr="000F3696" w14:paraId="03C17B9F" w14:textId="77777777" w:rsidTr="00C00CA7">
        <w:trPr>
          <w:trHeight w:val="340"/>
        </w:trPr>
        <w:tc>
          <w:tcPr>
            <w:tcW w:w="2297" w:type="dxa"/>
            <w:tcBorders>
              <w:top w:val="single" w:sz="6" w:space="0" w:color="auto"/>
              <w:left w:val="single" w:sz="12" w:space="0" w:color="auto"/>
              <w:bottom w:val="single" w:sz="12" w:space="0" w:color="auto"/>
              <w:right w:val="single" w:sz="6" w:space="0" w:color="auto"/>
            </w:tcBorders>
            <w:noWrap/>
            <w:vAlign w:val="center"/>
            <w:hideMark/>
          </w:tcPr>
          <w:p w14:paraId="278A7560"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Style w:val="ISOCode"/>
              </w:rPr>
            </w:pPr>
            <w:proofErr w:type="spellStart"/>
            <w:r w:rsidRPr="000F3696">
              <w:rPr>
                <w:rStyle w:val="ISOCode"/>
              </w:rPr>
              <w:t>MediaDataBox</w:t>
            </w:r>
            <w:proofErr w:type="spellEnd"/>
          </w:p>
        </w:tc>
        <w:tc>
          <w:tcPr>
            <w:tcW w:w="2694" w:type="dxa"/>
            <w:tcBorders>
              <w:top w:val="single" w:sz="6" w:space="0" w:color="auto"/>
              <w:left w:val="single" w:sz="6" w:space="0" w:color="auto"/>
              <w:bottom w:val="single" w:sz="12" w:space="0" w:color="auto"/>
              <w:right w:val="single" w:sz="6" w:space="0" w:color="auto"/>
            </w:tcBorders>
            <w:vAlign w:val="center"/>
            <w:hideMark/>
          </w:tcPr>
          <w:p w14:paraId="05C5A7B0"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t> </w:t>
            </w:r>
          </w:p>
        </w:tc>
        <w:tc>
          <w:tcPr>
            <w:tcW w:w="2409" w:type="dxa"/>
            <w:tcBorders>
              <w:top w:val="single" w:sz="6" w:space="0" w:color="auto"/>
              <w:left w:val="single" w:sz="6" w:space="0" w:color="auto"/>
              <w:bottom w:val="single" w:sz="12" w:space="0" w:color="auto"/>
              <w:right w:val="single" w:sz="6" w:space="0" w:color="auto"/>
            </w:tcBorders>
            <w:vAlign w:val="center"/>
            <w:hideMark/>
          </w:tcPr>
          <w:p w14:paraId="0ABECD2D" w14:textId="77777777" w:rsidR="00567FEB" w:rsidRPr="000F3696" w:rsidRDefault="00567FEB" w:rsidP="000F3696">
            <w:pPr>
              <w:pStyle w:val="Table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rsidRPr="000F3696">
              <w:rPr>
                <w:szCs w:val="24"/>
              </w:rPr>
              <w:t> </w:t>
            </w:r>
          </w:p>
        </w:tc>
        <w:tc>
          <w:tcPr>
            <w:tcW w:w="851" w:type="dxa"/>
            <w:tcBorders>
              <w:top w:val="single" w:sz="6" w:space="0" w:color="auto"/>
              <w:left w:val="single" w:sz="6" w:space="0" w:color="auto"/>
              <w:bottom w:val="single" w:sz="12" w:space="0" w:color="auto"/>
              <w:right w:val="single" w:sz="6" w:space="0" w:color="auto"/>
            </w:tcBorders>
            <w:vAlign w:val="center"/>
            <w:hideMark/>
          </w:tcPr>
          <w:p w14:paraId="54D200B4" w14:textId="77777777" w:rsidR="00567FEB" w:rsidRPr="000F3696" w:rsidRDefault="00567FEB" w:rsidP="000F3696">
            <w:pPr>
              <w:pStyle w:val="Tablebody"/>
              <w:autoSpaceDE w:val="0"/>
              <w:autoSpaceDN w:val="0"/>
              <w:adjustRightInd w:val="0"/>
              <w:jc w:val="both"/>
            </w:pPr>
            <w:r w:rsidRPr="000F3696">
              <w:rPr>
                <w:rStyle w:val="citesec"/>
                <w:szCs w:val="24"/>
                <w:shd w:val="clear" w:color="auto" w:fill="auto"/>
              </w:rPr>
              <w:t>7.2.1.13</w:t>
            </w:r>
          </w:p>
        </w:tc>
        <w:tc>
          <w:tcPr>
            <w:tcW w:w="1948" w:type="dxa"/>
            <w:tcBorders>
              <w:top w:val="single" w:sz="6" w:space="0" w:color="auto"/>
              <w:left w:val="single" w:sz="6" w:space="0" w:color="auto"/>
              <w:bottom w:val="single" w:sz="12" w:space="0" w:color="auto"/>
              <w:right w:val="single" w:sz="12" w:space="0" w:color="auto"/>
            </w:tcBorders>
            <w:vAlign w:val="center"/>
            <w:hideMark/>
          </w:tcPr>
          <w:p w14:paraId="1771CC90" w14:textId="77777777" w:rsidR="00567FEB" w:rsidRPr="000F3696" w:rsidRDefault="00567FEB" w:rsidP="000F3696">
            <w:pPr>
              <w:pStyle w:val="Tablebody"/>
              <w:autoSpaceDE w:val="0"/>
              <w:autoSpaceDN w:val="0"/>
              <w:adjustRightInd w:val="0"/>
            </w:pPr>
            <w:r w:rsidRPr="000F3696">
              <w:rPr>
                <w:szCs w:val="24"/>
              </w:rPr>
              <w:t>media data container</w:t>
            </w:r>
          </w:p>
        </w:tc>
      </w:tr>
    </w:tbl>
    <w:p w14:paraId="30B024EE" w14:textId="77777777" w:rsidR="00567FEB" w:rsidRPr="000F3696" w:rsidRDefault="00567FEB" w:rsidP="000F3696">
      <w:pPr>
        <w:pStyle w:val="BodyText"/>
        <w:autoSpaceDE w:val="0"/>
        <w:autoSpaceDN w:val="0"/>
        <w:adjustRightInd w:val="0"/>
        <w:rPr>
          <w:szCs w:val="24"/>
        </w:rPr>
      </w:pPr>
      <w:r w:rsidRPr="000F3696">
        <w:rPr>
          <w:szCs w:val="24"/>
        </w:rPr>
        <w:lastRenderedPageBreak/>
        <w:t xml:space="preserve">Boxes documented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12</w:t>
      </w:r>
      <w:r w:rsidRPr="000F3696">
        <w:rPr>
          <w:szCs w:val="24"/>
        </w:rPr>
        <w:t xml:space="preserve"> or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23001</w:t>
      </w:r>
      <w:r w:rsidRPr="000F3696">
        <w:rPr>
          <w:szCs w:val="24"/>
        </w:rPr>
        <w:t>-</w:t>
      </w:r>
      <w:r w:rsidRPr="000F3696">
        <w:rPr>
          <w:rStyle w:val="stddocPartNumber"/>
          <w:szCs w:val="24"/>
          <w:shd w:val="clear" w:color="auto" w:fill="auto"/>
        </w:rPr>
        <w:t>14</w:t>
      </w:r>
      <w:r w:rsidRPr="000F3696">
        <w:rPr>
          <w:szCs w:val="24"/>
        </w:rPr>
        <w:t xml:space="preserve"> are shown in </w:t>
      </w:r>
      <w:r w:rsidRPr="000F3696">
        <w:rPr>
          <w:rStyle w:val="citetbl"/>
          <w:shd w:val="clear" w:color="auto" w:fill="auto"/>
        </w:rPr>
        <w:t>Table</w:t>
      </w:r>
      <w:r w:rsidR="00CA3C9A" w:rsidRPr="000F3696">
        <w:rPr>
          <w:rStyle w:val="citetbl"/>
          <w:shd w:val="clear" w:color="auto" w:fill="auto"/>
        </w:rPr>
        <w:t> </w:t>
      </w:r>
      <w:r w:rsidRPr="000F3696">
        <w:rPr>
          <w:rStyle w:val="citetbl"/>
          <w:shd w:val="clear" w:color="auto" w:fill="auto"/>
        </w:rPr>
        <w:t>1</w:t>
      </w:r>
      <w:r w:rsidRPr="000F3696">
        <w:rPr>
          <w:szCs w:val="24"/>
        </w:rPr>
        <w:t xml:space="preserve">. Other boxes may be present in the </w:t>
      </w:r>
      <w:proofErr w:type="gramStart"/>
      <w:r w:rsidRPr="000F3696">
        <w:rPr>
          <w:szCs w:val="24"/>
        </w:rPr>
        <w:t>file</w:t>
      </w:r>
      <w:proofErr w:type="gramEnd"/>
      <w:r w:rsidRPr="000F3696">
        <w:rPr>
          <w:szCs w:val="24"/>
        </w:rPr>
        <w:t xml:space="preserve"> but they shall not affect the processing of any images that are required or conditionally required by this document.</w:t>
      </w:r>
    </w:p>
    <w:p w14:paraId="708591B4" w14:textId="77777777" w:rsidR="00567FEB" w:rsidRPr="000F3696" w:rsidRDefault="00567FEB" w:rsidP="000F3696">
      <w:pPr>
        <w:pStyle w:val="BodyText"/>
        <w:autoSpaceDE w:val="0"/>
        <w:autoSpaceDN w:val="0"/>
        <w:adjustRightInd w:val="0"/>
        <w:rPr>
          <w:szCs w:val="24"/>
        </w:rPr>
      </w:pPr>
      <w:r w:rsidRPr="000F3696">
        <w:rPr>
          <w:szCs w:val="24"/>
        </w:rPr>
        <w:t>Any MIAF file has the following constraints:</w:t>
      </w:r>
    </w:p>
    <w:p w14:paraId="4F339F06" w14:textId="77777777" w:rsidR="00567FEB" w:rsidRPr="000F3696" w:rsidRDefault="00E54C10" w:rsidP="000F3696">
      <w:pPr>
        <w:pStyle w:val="ListContinue1"/>
      </w:pPr>
      <w:r w:rsidRPr="000F3696">
        <w:t>—</w:t>
      </w:r>
      <w:r w:rsidR="00567FEB" w:rsidRPr="000F3696">
        <w:tab/>
        <w:t xml:space="preserve">The file shall conform to the constraints of the </w:t>
      </w:r>
      <w:r w:rsidR="00567FEB" w:rsidRPr="000F3696">
        <w:rPr>
          <w:rStyle w:val="ISOCode"/>
        </w:rPr>
        <w:t>'mif1'</w:t>
      </w:r>
      <w:r w:rsidR="00567FEB" w:rsidRPr="000F3696">
        <w:t xml:space="preserve"> brand specified in </w:t>
      </w:r>
      <w:r w:rsidR="00567FEB" w:rsidRPr="000F3696">
        <w:rPr>
          <w:rStyle w:val="stdpublisher"/>
          <w:szCs w:val="24"/>
          <w:shd w:val="clear" w:color="auto" w:fill="auto"/>
        </w:rPr>
        <w:t>ISO/IEC</w:t>
      </w:r>
      <w:r w:rsidR="00567FEB" w:rsidRPr="000F3696">
        <w:t xml:space="preserve"> </w:t>
      </w:r>
      <w:proofErr w:type="gramStart"/>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r w:rsidR="00567FEB" w:rsidRPr="000F3696">
        <w:t>;</w:t>
      </w:r>
      <w:proofErr w:type="gramEnd"/>
    </w:p>
    <w:p w14:paraId="0A68941B" w14:textId="77777777" w:rsidR="00567FEB" w:rsidRPr="000F3696" w:rsidRDefault="00E54C10" w:rsidP="000F3696">
      <w:pPr>
        <w:pStyle w:val="ListContinue1"/>
      </w:pPr>
      <w:r w:rsidRPr="000F3696">
        <w:t>—</w:t>
      </w:r>
      <w:r w:rsidR="00567FEB" w:rsidRPr="000F3696">
        <w:tab/>
        <w:t xml:space="preserve">When the file contains an image sequence track, the file shall conform to the constraints of the </w:t>
      </w:r>
      <w:r w:rsidR="00567FEB" w:rsidRPr="000F3696">
        <w:rPr>
          <w:rStyle w:val="ISOCode"/>
        </w:rPr>
        <w:t>'msf1'</w:t>
      </w:r>
      <w:r w:rsidR="00567FEB" w:rsidRPr="000F3696">
        <w:t xml:space="preserve"> brand specified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r w:rsidR="00567FEB" w:rsidRPr="000F3696">
        <w:t>.</w:t>
      </w:r>
    </w:p>
    <w:p w14:paraId="69068B00" w14:textId="77777777" w:rsidR="00567FEB" w:rsidRPr="000F3696" w:rsidRDefault="00E54C10" w:rsidP="000F3696">
      <w:pPr>
        <w:pStyle w:val="ListContinue1"/>
      </w:pPr>
      <w:r w:rsidRPr="000F3696">
        <w:t>—</w:t>
      </w:r>
      <w:r w:rsidR="00567FEB" w:rsidRPr="000F3696">
        <w:tab/>
        <w:t xml:space="preserve">When the file contains a video track, the file shall conform to the constraints of any brand specified in </w:t>
      </w:r>
      <w:r w:rsidR="00567FEB" w:rsidRPr="000F3696">
        <w:rPr>
          <w:rStyle w:val="stdpublisher"/>
          <w:szCs w:val="24"/>
          <w:shd w:val="clear" w:color="auto" w:fill="auto"/>
        </w:rPr>
        <w:t>ISO/IEC</w:t>
      </w:r>
      <w:r w:rsidR="00E8058E" w:rsidRPr="000F3696">
        <w:t> </w:t>
      </w:r>
      <w:r w:rsidR="00567FEB" w:rsidRPr="000F3696">
        <w:rPr>
          <w:rStyle w:val="stddocNumber"/>
          <w:szCs w:val="24"/>
          <w:shd w:val="clear" w:color="auto" w:fill="auto"/>
        </w:rPr>
        <w:t>14496</w:t>
      </w:r>
      <w:r w:rsidR="00567FEB" w:rsidRPr="000F3696">
        <w:t>-</w:t>
      </w:r>
      <w:r w:rsidR="00567FEB" w:rsidRPr="000F3696">
        <w:rPr>
          <w:rStyle w:val="stddocPartNumber"/>
          <w:szCs w:val="24"/>
          <w:shd w:val="clear" w:color="auto" w:fill="auto"/>
        </w:rPr>
        <w:t>12</w:t>
      </w:r>
      <w:r w:rsidR="00567FEB" w:rsidRPr="000F3696">
        <w:t>.</w:t>
      </w:r>
    </w:p>
    <w:p w14:paraId="3B0F6BDF" w14:textId="77777777" w:rsidR="00567FEB" w:rsidRPr="000F3696" w:rsidRDefault="00E54C10" w:rsidP="000F3696">
      <w:pPr>
        <w:pStyle w:val="ListContinue1"/>
      </w:pPr>
      <w:r w:rsidRPr="000F3696">
        <w:t>—</w:t>
      </w:r>
      <w:r w:rsidR="00567FEB" w:rsidRPr="000F3696">
        <w:tab/>
        <w:t xml:space="preserve">The file-level </w:t>
      </w:r>
      <w:proofErr w:type="spellStart"/>
      <w:r w:rsidR="00567FEB" w:rsidRPr="000F3696">
        <w:rPr>
          <w:rStyle w:val="ISOCode"/>
        </w:rPr>
        <w:t>MetaBox</w:t>
      </w:r>
      <w:proofErr w:type="spellEnd"/>
      <w:r w:rsidR="00567FEB" w:rsidRPr="000F3696">
        <w:t xml:space="preserve"> shall always be present (see </w:t>
      </w:r>
      <w:r w:rsidR="00567FEB" w:rsidRPr="000F3696">
        <w:rPr>
          <w:rStyle w:val="citesec"/>
          <w:szCs w:val="24"/>
          <w:shd w:val="clear" w:color="auto" w:fill="auto"/>
        </w:rPr>
        <w:t>7.2.1.4</w:t>
      </w:r>
      <w:r w:rsidR="00567FEB" w:rsidRPr="000F3696">
        <w:t>).</w:t>
      </w:r>
    </w:p>
    <w:p w14:paraId="59AA20ED" w14:textId="77777777" w:rsidR="00567FEB" w:rsidRPr="000F3696" w:rsidRDefault="00E54C10" w:rsidP="000F3696">
      <w:pPr>
        <w:pStyle w:val="ListContinue1"/>
      </w:pPr>
      <w:r w:rsidRPr="000F3696">
        <w:t>—</w:t>
      </w:r>
      <w:r w:rsidR="00567FEB" w:rsidRPr="000F3696">
        <w:tab/>
        <w:t xml:space="preserve">The </w:t>
      </w:r>
      <w:proofErr w:type="spellStart"/>
      <w:r w:rsidR="00567FEB" w:rsidRPr="000F3696">
        <w:rPr>
          <w:rStyle w:val="ISOCode"/>
        </w:rPr>
        <w:t>HandlerBox</w:t>
      </w:r>
      <w:proofErr w:type="spellEnd"/>
      <w:r w:rsidR="00567FEB" w:rsidRPr="000F3696">
        <w:t xml:space="preserve"> shall be the first contained box within the </w:t>
      </w:r>
      <w:proofErr w:type="spellStart"/>
      <w:r w:rsidR="00567FEB" w:rsidRPr="000F3696">
        <w:rPr>
          <w:rStyle w:val="ISOCode"/>
        </w:rPr>
        <w:t>MetaBox</w:t>
      </w:r>
      <w:proofErr w:type="spellEnd"/>
      <w:r w:rsidR="00567FEB" w:rsidRPr="000F3696">
        <w:t>.</w:t>
      </w:r>
    </w:p>
    <w:p w14:paraId="6EBE18E9" w14:textId="77777777" w:rsidR="00567FEB" w:rsidRPr="000F3696" w:rsidRDefault="00E54C10" w:rsidP="000F3696">
      <w:pPr>
        <w:pStyle w:val="ListContinue1"/>
      </w:pPr>
      <w:r w:rsidRPr="000F3696">
        <w:t>—</w:t>
      </w:r>
      <w:r w:rsidR="00567FEB" w:rsidRPr="000F3696">
        <w:tab/>
        <w:t xml:space="preserve">Both 16-bit and 32-bit </w:t>
      </w:r>
      <w:proofErr w:type="spellStart"/>
      <w:r w:rsidR="00567FEB" w:rsidRPr="000F3696">
        <w:rPr>
          <w:rStyle w:val="ISOCode"/>
        </w:rPr>
        <w:t>item_ID</w:t>
      </w:r>
      <w:r w:rsidR="00567FEB" w:rsidRPr="000F3696">
        <w:t>s</w:t>
      </w:r>
      <w:proofErr w:type="spellEnd"/>
      <w:r w:rsidR="00567FEB" w:rsidRPr="000F3696">
        <w:t xml:space="preserve"> may be present.</w:t>
      </w:r>
    </w:p>
    <w:p w14:paraId="0DCE834E"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bookmarkStart w:id="145" w:name="_Ref126087684"/>
      <w:proofErr w:type="spellStart"/>
      <w:r w:rsidRPr="000F3696">
        <w:rPr>
          <w:rFonts w:eastAsia="Times New Roman"/>
          <w:szCs w:val="24"/>
        </w:rPr>
        <w:t>FileTypeBox</w:t>
      </w:r>
      <w:bookmarkEnd w:id="145"/>
      <w:proofErr w:type="spellEnd"/>
    </w:p>
    <w:p w14:paraId="4690071A" w14:textId="50A1A2CE" w:rsidR="00567FEB" w:rsidRPr="000F3696" w:rsidDel="00264A2C" w:rsidRDefault="00567FEB" w:rsidP="000F3696">
      <w:pPr>
        <w:pStyle w:val="BodyText"/>
        <w:autoSpaceDE w:val="0"/>
        <w:autoSpaceDN w:val="0"/>
        <w:adjustRightInd w:val="0"/>
        <w:rPr>
          <w:del w:id="146" w:author="Amd2" w:date="2023-01-31T08:31:00Z"/>
          <w:szCs w:val="24"/>
        </w:rPr>
      </w:pPr>
      <w:r w:rsidRPr="000F3696">
        <w:rPr>
          <w:szCs w:val="24"/>
        </w:rPr>
        <w:t xml:space="preserve">The </w:t>
      </w:r>
      <w:proofErr w:type="spellStart"/>
      <w:r w:rsidRPr="000F3696">
        <w:rPr>
          <w:rStyle w:val="ISOCode"/>
        </w:rPr>
        <w:t>FileTypeBox</w:t>
      </w:r>
      <w:proofErr w:type="spellEnd"/>
      <w:r w:rsidRPr="000F3696">
        <w:rPr>
          <w:szCs w:val="24"/>
        </w:rPr>
        <w:t xml:space="preserve"> </w:t>
      </w:r>
      <w:del w:id="147" w:author="Amd2" w:date="2023-01-31T08:30:00Z">
        <w:r w:rsidRPr="000F3696" w:rsidDel="00A6738D">
          <w:rPr>
            <w:szCs w:val="24"/>
          </w:rPr>
          <w:delText xml:space="preserve">shall </w:delText>
        </w:r>
      </w:del>
      <w:ins w:id="148" w:author="Amd2" w:date="2023-01-31T08:30:00Z">
        <w:r w:rsidR="00A6738D">
          <w:rPr>
            <w:szCs w:val="24"/>
          </w:rPr>
          <w:t>should</w:t>
        </w:r>
        <w:r w:rsidR="00A6738D" w:rsidRPr="000F3696">
          <w:rPr>
            <w:szCs w:val="24"/>
          </w:rPr>
          <w:t xml:space="preserve"> </w:t>
        </w:r>
      </w:ins>
      <w:r w:rsidRPr="000F3696">
        <w:rPr>
          <w:szCs w:val="24"/>
        </w:rPr>
        <w:t xml:space="preserve">contain, in the </w:t>
      </w:r>
      <w:proofErr w:type="spellStart"/>
      <w:r w:rsidRPr="000F3696">
        <w:rPr>
          <w:rStyle w:val="ISOCode"/>
        </w:rPr>
        <w:t>compatible_brands</w:t>
      </w:r>
      <w:proofErr w:type="spellEnd"/>
      <w:r w:rsidRPr="000F3696">
        <w:rPr>
          <w:szCs w:val="24"/>
        </w:rPr>
        <w:t xml:space="preserve"> list, the </w:t>
      </w:r>
      <w:del w:id="149" w:author="Amd2" w:date="2023-01-31T08:31:00Z">
        <w:r w:rsidRPr="000F3696" w:rsidDel="00264A2C">
          <w:rPr>
            <w:szCs w:val="24"/>
          </w:rPr>
          <w:delText>following (in any order):</w:delText>
        </w:r>
      </w:del>
    </w:p>
    <w:p w14:paraId="1E6D3A07" w14:textId="67FC936A" w:rsidR="00567FEB" w:rsidRPr="000F3696" w:rsidRDefault="00AC317A" w:rsidP="00264A2C">
      <w:pPr>
        <w:pStyle w:val="BodyText"/>
        <w:autoSpaceDE w:val="0"/>
        <w:autoSpaceDN w:val="0"/>
        <w:adjustRightInd w:val="0"/>
      </w:pPr>
      <w:del w:id="150" w:author="Amd2" w:date="2023-01-31T08:31:00Z">
        <w:r w:rsidRPr="000F3696" w:rsidDel="00264A2C">
          <w:delText>—</w:delText>
        </w:r>
        <w:r w:rsidR="00567FEB" w:rsidRPr="000F3696" w:rsidDel="00264A2C">
          <w:tab/>
        </w:r>
      </w:del>
      <w:r w:rsidR="00567FEB" w:rsidRPr="000F3696">
        <w:rPr>
          <w:rStyle w:val="ISOCode"/>
        </w:rPr>
        <w:t>'mif1'</w:t>
      </w:r>
      <w:r w:rsidR="00567FEB" w:rsidRPr="000F3696">
        <w:t xml:space="preserve"> </w:t>
      </w:r>
      <w:ins w:id="151" w:author="Amd2" w:date="2023-01-31T08:31:00Z">
        <w:r w:rsidR="00264A2C">
          <w:t xml:space="preserve">brand </w:t>
        </w:r>
      </w:ins>
      <w:r w:rsidR="00567FEB" w:rsidRPr="000F3696">
        <w:t xml:space="preserve">(specified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r w:rsidR="00567FEB" w:rsidRPr="000F3696">
        <w:t>).</w:t>
      </w:r>
      <w:ins w:id="152" w:author="Amd2" w:date="2023-01-31T08:32:00Z">
        <w:r w:rsidR="00264A2C">
          <w:t xml:space="preserve"> </w:t>
        </w:r>
        <w:r w:rsidR="00264A2C" w:rsidRPr="00264A2C">
          <w:t>Some MIAF profiles mandate the presence of this brand.</w:t>
        </w:r>
      </w:ins>
    </w:p>
    <w:p w14:paraId="5F57E041" w14:textId="31349656" w:rsidR="00567FEB" w:rsidRPr="000F3696" w:rsidDel="00264A2C" w:rsidRDefault="00AC317A" w:rsidP="000F3696">
      <w:pPr>
        <w:pStyle w:val="ListContinue1"/>
        <w:rPr>
          <w:del w:id="153" w:author="Amd2" w:date="2023-01-31T08:32:00Z"/>
        </w:rPr>
      </w:pPr>
      <w:del w:id="154" w:author="Amd2" w:date="2023-01-31T08:32:00Z">
        <w:r w:rsidRPr="000F3696" w:rsidDel="00264A2C">
          <w:delText>—</w:delText>
        </w:r>
        <w:r w:rsidR="00567FEB" w:rsidRPr="000F3696" w:rsidDel="00264A2C">
          <w:tab/>
          <w:delText xml:space="preserve">brand(s) identifying conformance to this document (specified in </w:delText>
        </w:r>
        <w:r w:rsidR="005A232A" w:rsidRPr="000F3696" w:rsidDel="00264A2C">
          <w:rPr>
            <w:rStyle w:val="citesec"/>
            <w:shd w:val="clear" w:color="auto" w:fill="auto"/>
          </w:rPr>
          <w:delText>Clause </w:delText>
        </w:r>
        <w:r w:rsidR="00567FEB" w:rsidRPr="000F3696" w:rsidDel="00264A2C">
          <w:rPr>
            <w:rStyle w:val="citesec"/>
            <w:shd w:val="clear" w:color="auto" w:fill="auto"/>
          </w:rPr>
          <w:delText>10</w:delText>
        </w:r>
        <w:r w:rsidR="00567FEB" w:rsidRPr="000F3696" w:rsidDel="00264A2C">
          <w:delText>).</w:delText>
        </w:r>
      </w:del>
    </w:p>
    <w:p w14:paraId="494302EB" w14:textId="77777777" w:rsidR="00567FEB" w:rsidRPr="000F3696" w:rsidRDefault="00567FEB" w:rsidP="000F3696">
      <w:pPr>
        <w:pStyle w:val="BodyText"/>
        <w:autoSpaceDE w:val="0"/>
        <w:autoSpaceDN w:val="0"/>
        <w:adjustRightInd w:val="0"/>
        <w:rPr>
          <w:szCs w:val="24"/>
        </w:rPr>
      </w:pPr>
      <w:r w:rsidRPr="000F3696">
        <w:rPr>
          <w:szCs w:val="24"/>
        </w:rPr>
        <w:t xml:space="preserve">The </w:t>
      </w:r>
      <w:proofErr w:type="spellStart"/>
      <w:r w:rsidRPr="000F3696">
        <w:rPr>
          <w:rStyle w:val="ISOCode"/>
        </w:rPr>
        <w:t>FileTypeBox</w:t>
      </w:r>
      <w:proofErr w:type="spellEnd"/>
      <w:r w:rsidRPr="000F3696">
        <w:rPr>
          <w:szCs w:val="24"/>
        </w:rPr>
        <w:t xml:space="preserve"> should also contain brands that identify the MIAF profile(s), to which the file conforms (specified in </w:t>
      </w:r>
      <w:r w:rsidRPr="000F3696">
        <w:rPr>
          <w:rStyle w:val="citeapp"/>
          <w:szCs w:val="24"/>
          <w:shd w:val="clear" w:color="auto" w:fill="auto"/>
        </w:rPr>
        <w:t>Annex A</w:t>
      </w:r>
      <w:r w:rsidRPr="000F3696">
        <w:rPr>
          <w:szCs w:val="24"/>
        </w:rPr>
        <w:t xml:space="preserve"> or externally), and possibly other brands to which the file conforms.</w:t>
      </w:r>
    </w:p>
    <w:p w14:paraId="2AD3BB07" w14:textId="71C7C3FB" w:rsidR="00567FEB" w:rsidRPr="000F3696" w:rsidRDefault="00567FEB" w:rsidP="000F3696">
      <w:pPr>
        <w:pStyle w:val="BodyText"/>
        <w:autoSpaceDE w:val="0"/>
        <w:autoSpaceDN w:val="0"/>
        <w:adjustRightInd w:val="0"/>
        <w:rPr>
          <w:szCs w:val="24"/>
        </w:rPr>
      </w:pPr>
      <w:r w:rsidRPr="000F3696">
        <w:rPr>
          <w:szCs w:val="24"/>
        </w:rPr>
        <w:t xml:space="preserve">Files </w:t>
      </w:r>
      <w:ins w:id="155" w:author="Amd2" w:date="2023-01-31T08:34:00Z">
        <w:r w:rsidR="00264A2C" w:rsidRPr="00264A2C">
          <w:rPr>
            <w:szCs w:val="24"/>
          </w:rPr>
          <w:t xml:space="preserve">that contain multiple MIAF-compatible tracks or items that comply to different MIAF profiles should use the </w:t>
        </w:r>
        <w:proofErr w:type="spellStart"/>
        <w:r w:rsidR="00264A2C" w:rsidRPr="00264A2C">
          <w:rPr>
            <w:rStyle w:val="ISOCode"/>
          </w:rPr>
          <w:t>TrackTypeBox</w:t>
        </w:r>
        <w:proofErr w:type="spellEnd"/>
        <w:r w:rsidR="00264A2C" w:rsidRPr="00264A2C">
          <w:rPr>
            <w:szCs w:val="24"/>
          </w:rPr>
          <w:t xml:space="preserve"> (in tracks) and the </w:t>
        </w:r>
        <w:proofErr w:type="spellStart"/>
        <w:r w:rsidR="00264A2C" w:rsidRPr="00264A2C">
          <w:rPr>
            <w:rStyle w:val="ISOCode"/>
          </w:rPr>
          <w:t>BrandProperty</w:t>
        </w:r>
        <w:proofErr w:type="spellEnd"/>
        <w:r w:rsidR="00264A2C" w:rsidRPr="00264A2C">
          <w:rPr>
            <w:szCs w:val="24"/>
          </w:rPr>
          <w:t xml:space="preserve"> (in items) declaring the MIAF profile of the track or item, to enable determining to which tracks or items the brands declared in the </w:t>
        </w:r>
        <w:proofErr w:type="spellStart"/>
        <w:r w:rsidR="00264A2C" w:rsidRPr="00264A2C">
          <w:rPr>
            <w:rStyle w:val="ISOCode"/>
          </w:rPr>
          <w:t>FileTypeBox</w:t>
        </w:r>
        <w:proofErr w:type="spellEnd"/>
        <w:r w:rsidR="00264A2C" w:rsidRPr="00264A2C">
          <w:rPr>
            <w:szCs w:val="24"/>
          </w:rPr>
          <w:t xml:space="preserve"> apply</w:t>
        </w:r>
      </w:ins>
      <w:del w:id="156" w:author="Amd2" w:date="2023-01-31T08:34:00Z">
        <w:r w:rsidRPr="000F3696" w:rsidDel="00264A2C">
          <w:rPr>
            <w:szCs w:val="24"/>
          </w:rPr>
          <w:delText xml:space="preserve">shall also carry a compatible brand to identify the MIAF profile to which the file conforms, as defined in </w:delText>
        </w:r>
        <w:r w:rsidRPr="000F3696" w:rsidDel="00264A2C">
          <w:rPr>
            <w:rStyle w:val="citeapp"/>
            <w:szCs w:val="24"/>
            <w:shd w:val="clear" w:color="auto" w:fill="auto"/>
          </w:rPr>
          <w:delText>Annex A</w:delText>
        </w:r>
        <w:r w:rsidRPr="000F3696" w:rsidDel="00264A2C">
          <w:rPr>
            <w:szCs w:val="24"/>
          </w:rPr>
          <w:delText xml:space="preserve"> or external specifications</w:delText>
        </w:r>
      </w:del>
      <w:r w:rsidRPr="000F3696">
        <w:rPr>
          <w:szCs w:val="24"/>
        </w:rPr>
        <w:t>.</w:t>
      </w:r>
    </w:p>
    <w:p w14:paraId="17BAC43A"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Box file index</w:t>
      </w:r>
    </w:p>
    <w:p w14:paraId="73069FE3" w14:textId="12AF5290" w:rsidR="00567FEB" w:rsidRPr="000F3696" w:rsidRDefault="00567FEB" w:rsidP="000F3696">
      <w:pPr>
        <w:pStyle w:val="BodyText"/>
        <w:autoSpaceDE w:val="0"/>
        <w:autoSpaceDN w:val="0"/>
        <w:adjustRightInd w:val="0"/>
        <w:rPr>
          <w:szCs w:val="24"/>
        </w:rPr>
      </w:pPr>
      <w:r w:rsidRPr="000F3696">
        <w:rPr>
          <w:szCs w:val="24"/>
        </w:rPr>
        <w:t xml:space="preserve">A </w:t>
      </w:r>
      <w:proofErr w:type="spellStart"/>
      <w:r w:rsidRPr="000F3696">
        <w:rPr>
          <w:rStyle w:val="ISOCode"/>
        </w:rPr>
        <w:t>BoxFileIndexBox</w:t>
      </w:r>
      <w:proofErr w:type="spellEnd"/>
      <w:r w:rsidRPr="000F3696">
        <w:rPr>
          <w:szCs w:val="24"/>
        </w:rPr>
        <w:t xml:space="preserve"> that shall conform to the specification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23001</w:t>
      </w:r>
      <w:r w:rsidRPr="000F3696">
        <w:rPr>
          <w:szCs w:val="24"/>
        </w:rPr>
        <w:t>-</w:t>
      </w:r>
      <w:r w:rsidRPr="000F3696">
        <w:rPr>
          <w:rStyle w:val="stddocPartNumber"/>
          <w:szCs w:val="24"/>
          <w:shd w:val="clear" w:color="auto" w:fill="auto"/>
        </w:rPr>
        <w:t>14</w:t>
      </w:r>
      <w:r w:rsidRPr="000F3696">
        <w:rPr>
          <w:szCs w:val="24"/>
        </w:rPr>
        <w:t xml:space="preserve"> may be present after the </w:t>
      </w:r>
      <w:proofErr w:type="spellStart"/>
      <w:r w:rsidRPr="000F3696">
        <w:rPr>
          <w:rStyle w:val="ISOCode"/>
        </w:rPr>
        <w:t>FileTypeBox</w:t>
      </w:r>
      <w:proofErr w:type="spellEnd"/>
      <w:r w:rsidRPr="000F3696">
        <w:rPr>
          <w:szCs w:val="24"/>
        </w:rPr>
        <w:t xml:space="preserve"> to provide an index of the file. Any editing operation on the file which changes box sizing or placement </w:t>
      </w:r>
      <w:ins w:id="157" w:author="Amd2" w:date="2023-01-31T08:38:00Z">
        <w:r w:rsidR="005435E3" w:rsidRPr="005435E3">
          <w:rPr>
            <w:szCs w:val="24"/>
          </w:rPr>
          <w:t>is expected to update this index or remove it to produce a file conformant to ISO/IEC 23001-14</w:t>
        </w:r>
      </w:ins>
      <w:del w:id="158" w:author="Amd2" w:date="2023-01-31T08:38:00Z">
        <w:r w:rsidRPr="000F3696" w:rsidDel="005435E3">
          <w:rPr>
            <w:szCs w:val="24"/>
          </w:rPr>
          <w:delText>shall update this index or remove it</w:delText>
        </w:r>
      </w:del>
      <w:r w:rsidRPr="000F3696">
        <w:rPr>
          <w:szCs w:val="24"/>
        </w:rPr>
        <w:t>.</w:t>
      </w:r>
    </w:p>
    <w:p w14:paraId="6030B7DB"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 xml:space="preserve">Alternatively or additionally, </w:t>
      </w:r>
      <w:proofErr w:type="spellStart"/>
      <w:r w:rsidRPr="000F3696">
        <w:rPr>
          <w:rStyle w:val="ISOCode"/>
        </w:rPr>
        <w:t>BoxFileIndexBox</w:t>
      </w:r>
      <w:proofErr w:type="spellEnd"/>
      <w:r w:rsidRPr="000F3696">
        <w:rPr>
          <w:szCs w:val="24"/>
        </w:rPr>
        <w:t xml:space="preserve"> </w:t>
      </w:r>
      <w:r w:rsidR="00BB55FA" w:rsidRPr="000F3696">
        <w:rPr>
          <w:szCs w:val="24"/>
        </w:rPr>
        <w:t>can</w:t>
      </w:r>
      <w:r w:rsidRPr="000F3696">
        <w:rPr>
          <w:szCs w:val="24"/>
        </w:rPr>
        <w:t xml:space="preserve"> be delivered out-of-band </w:t>
      </w:r>
      <w:proofErr w:type="gramStart"/>
      <w:r w:rsidRPr="000F3696">
        <w:rPr>
          <w:szCs w:val="24"/>
        </w:rPr>
        <w:t>e.g.</w:t>
      </w:r>
      <w:proofErr w:type="gramEnd"/>
      <w:r w:rsidRPr="000F3696">
        <w:rPr>
          <w:szCs w:val="24"/>
        </w:rPr>
        <w:t xml:space="preserve"> by using the optional </w:t>
      </w:r>
      <w:proofErr w:type="spellStart"/>
      <w:r w:rsidRPr="000F3696">
        <w:rPr>
          <w:rStyle w:val="ISOCode"/>
        </w:rPr>
        <w:t>fileindex</w:t>
      </w:r>
      <w:proofErr w:type="spellEnd"/>
      <w:r w:rsidRPr="000F3696">
        <w:rPr>
          <w:szCs w:val="24"/>
        </w:rPr>
        <w:t xml:space="preserve"> MIME media parameter specified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23001</w:t>
      </w:r>
      <w:r w:rsidRPr="000F3696">
        <w:rPr>
          <w:szCs w:val="24"/>
        </w:rPr>
        <w:t>-</w:t>
      </w:r>
      <w:r w:rsidRPr="000F3696">
        <w:rPr>
          <w:rStyle w:val="stddocPartNumber"/>
          <w:szCs w:val="24"/>
          <w:shd w:val="clear" w:color="auto" w:fill="auto"/>
        </w:rPr>
        <w:t>14</w:t>
      </w:r>
      <w:r w:rsidRPr="000F3696">
        <w:rPr>
          <w:szCs w:val="24"/>
        </w:rPr>
        <w:t>.</w:t>
      </w:r>
    </w:p>
    <w:p w14:paraId="480A3815"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MetaBox</w:t>
      </w:r>
      <w:proofErr w:type="spellEnd"/>
    </w:p>
    <w:p w14:paraId="4B164A35" w14:textId="77777777" w:rsidR="00567FEB" w:rsidRPr="000F3696" w:rsidRDefault="00567FEB" w:rsidP="000F3696">
      <w:pPr>
        <w:pStyle w:val="BodyText"/>
        <w:autoSpaceDE w:val="0"/>
        <w:autoSpaceDN w:val="0"/>
        <w:adjustRightInd w:val="0"/>
        <w:rPr>
          <w:szCs w:val="24"/>
        </w:rPr>
      </w:pPr>
      <w:r w:rsidRPr="000F3696">
        <w:rPr>
          <w:szCs w:val="24"/>
        </w:rPr>
        <w:t xml:space="preserve">The </w:t>
      </w:r>
      <w:proofErr w:type="spellStart"/>
      <w:r w:rsidRPr="000F3696">
        <w:rPr>
          <w:rStyle w:val="ISOCode"/>
        </w:rPr>
        <w:t>MetaBox</w:t>
      </w:r>
      <w:proofErr w:type="spellEnd"/>
      <w:r w:rsidRPr="000F3696">
        <w:rPr>
          <w:szCs w:val="24"/>
        </w:rPr>
        <w:t xml:space="preserve"> shall be present at the file-level.</w:t>
      </w:r>
    </w:p>
    <w:p w14:paraId="31299F28"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 xml:space="preserve">This also means that a file that is primarily a sequence will still have at least a primary image item in the </w:t>
      </w:r>
      <w:proofErr w:type="spellStart"/>
      <w:r w:rsidRPr="000F3696">
        <w:rPr>
          <w:rStyle w:val="ISOCode"/>
        </w:rPr>
        <w:t>MetaBox</w:t>
      </w:r>
      <w:proofErr w:type="spellEnd"/>
      <w:r w:rsidRPr="000F3696">
        <w:rPr>
          <w:szCs w:val="24"/>
        </w:rPr>
        <w:t xml:space="preserve"> (</w:t>
      </w:r>
      <w:proofErr w:type="gramStart"/>
      <w:r w:rsidRPr="000F3696">
        <w:rPr>
          <w:szCs w:val="24"/>
        </w:rPr>
        <w:t>e.g.</w:t>
      </w:r>
      <w:proofErr w:type="gramEnd"/>
      <w:r w:rsidRPr="000F3696">
        <w:rPr>
          <w:szCs w:val="24"/>
        </w:rPr>
        <w:t xml:space="preserve"> for printing).</w:t>
      </w:r>
    </w:p>
    <w:p w14:paraId="24CB9B72" w14:textId="77777777" w:rsidR="00567FEB" w:rsidRPr="000F3696" w:rsidRDefault="00567FEB" w:rsidP="000F3696">
      <w:pPr>
        <w:pStyle w:val="BodyText"/>
        <w:autoSpaceDE w:val="0"/>
        <w:autoSpaceDN w:val="0"/>
        <w:adjustRightInd w:val="0"/>
        <w:rPr>
          <w:szCs w:val="24"/>
        </w:rPr>
      </w:pPr>
      <w:r w:rsidRPr="000F3696">
        <w:rPr>
          <w:szCs w:val="24"/>
        </w:rPr>
        <w:t xml:space="preserve">The </w:t>
      </w:r>
      <w:proofErr w:type="spellStart"/>
      <w:r w:rsidRPr="000F3696">
        <w:rPr>
          <w:rStyle w:val="ISOCode"/>
        </w:rPr>
        <w:t>XMLBox</w:t>
      </w:r>
      <w:proofErr w:type="spellEnd"/>
      <w:r w:rsidRPr="000F3696">
        <w:rPr>
          <w:szCs w:val="24"/>
        </w:rPr>
        <w:t xml:space="preserve"> and </w:t>
      </w:r>
      <w:proofErr w:type="spellStart"/>
      <w:r w:rsidRPr="000F3696">
        <w:rPr>
          <w:rStyle w:val="ISOCode"/>
        </w:rPr>
        <w:t>BinaryXMLBox</w:t>
      </w:r>
      <w:proofErr w:type="spellEnd"/>
      <w:r w:rsidRPr="000F3696">
        <w:rPr>
          <w:szCs w:val="24"/>
        </w:rPr>
        <w:t xml:space="preserve"> shall not be used in a </w:t>
      </w:r>
      <w:proofErr w:type="spellStart"/>
      <w:r w:rsidRPr="000F3696">
        <w:rPr>
          <w:rStyle w:val="ISOCode"/>
        </w:rPr>
        <w:t>MetaBox</w:t>
      </w:r>
      <w:proofErr w:type="spellEnd"/>
      <w:r w:rsidRPr="000F3696">
        <w:rPr>
          <w:szCs w:val="24"/>
        </w:rPr>
        <w:t>.</w:t>
      </w:r>
    </w:p>
    <w:p w14:paraId="32173D0E"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lastRenderedPageBreak/>
        <w:t>HandlerBox</w:t>
      </w:r>
      <w:proofErr w:type="spellEnd"/>
    </w:p>
    <w:p w14:paraId="408E175B" w14:textId="77777777" w:rsidR="00567FEB" w:rsidRPr="000F3696" w:rsidRDefault="00567FEB" w:rsidP="000F3696">
      <w:pPr>
        <w:pStyle w:val="BodyText"/>
        <w:autoSpaceDE w:val="0"/>
        <w:autoSpaceDN w:val="0"/>
        <w:adjustRightInd w:val="0"/>
        <w:rPr>
          <w:szCs w:val="24"/>
        </w:rPr>
      </w:pPr>
      <w:r w:rsidRPr="000F3696">
        <w:rPr>
          <w:szCs w:val="24"/>
        </w:rPr>
        <w:t xml:space="preserve">The file-level </w:t>
      </w:r>
      <w:proofErr w:type="spellStart"/>
      <w:r w:rsidRPr="000F3696">
        <w:rPr>
          <w:rStyle w:val="ISOCode"/>
        </w:rPr>
        <w:t>MetaBox</w:t>
      </w:r>
      <w:proofErr w:type="spellEnd"/>
      <w:r w:rsidRPr="000F3696">
        <w:rPr>
          <w:szCs w:val="24"/>
        </w:rPr>
        <w:t xml:space="preserve"> shall be identified as carrying images by carrying </w:t>
      </w:r>
      <w:r w:rsidR="00AC07A4" w:rsidRPr="000F3696">
        <w:rPr>
          <w:szCs w:val="24"/>
        </w:rPr>
        <w:t xml:space="preserve">in the associated </w:t>
      </w:r>
      <w:proofErr w:type="spellStart"/>
      <w:r w:rsidR="00AC07A4" w:rsidRPr="000F3696">
        <w:rPr>
          <w:rStyle w:val="ISOCode"/>
        </w:rPr>
        <w:t>HandlerBox</w:t>
      </w:r>
      <w:proofErr w:type="spellEnd"/>
      <w:r w:rsidR="00AC07A4" w:rsidRPr="000F3696">
        <w:rPr>
          <w:szCs w:val="24"/>
        </w:rPr>
        <w:t xml:space="preserve"> </w:t>
      </w:r>
      <w:r w:rsidRPr="000F3696">
        <w:rPr>
          <w:szCs w:val="24"/>
        </w:rPr>
        <w:t xml:space="preserve">the value required by </w:t>
      </w:r>
      <w:r w:rsidRPr="000F3696">
        <w:rPr>
          <w:rStyle w:val="stdpublisher"/>
          <w:szCs w:val="24"/>
          <w:shd w:val="clear" w:color="auto" w:fill="auto"/>
        </w:rPr>
        <w:t>ISO/IEC</w:t>
      </w:r>
      <w:r w:rsidR="00AF0656" w:rsidRPr="000F3696">
        <w:rPr>
          <w:szCs w:val="24"/>
        </w:rPr>
        <w:t>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(which is </w:t>
      </w:r>
      <w:r w:rsidRPr="000F3696">
        <w:rPr>
          <w:rStyle w:val="ISOCode"/>
        </w:rPr>
        <w:t>'</w:t>
      </w:r>
      <w:proofErr w:type="spellStart"/>
      <w:r w:rsidRPr="000F3696">
        <w:rPr>
          <w:rStyle w:val="ISOCode"/>
        </w:rPr>
        <w:t>pict</w:t>
      </w:r>
      <w:proofErr w:type="spellEnd"/>
      <w:r w:rsidRPr="000F3696">
        <w:rPr>
          <w:rStyle w:val="ISOCode"/>
        </w:rPr>
        <w:t>'</w:t>
      </w:r>
      <w:r w:rsidRPr="000F3696">
        <w:rPr>
          <w:szCs w:val="24"/>
        </w:rPr>
        <w:t>).</w:t>
      </w:r>
    </w:p>
    <w:p w14:paraId="2622CCA9"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DataInformationBox</w:t>
      </w:r>
      <w:proofErr w:type="spellEnd"/>
      <w:r w:rsidRPr="000F3696">
        <w:rPr>
          <w:rFonts w:eastAsia="Times New Roman"/>
          <w:szCs w:val="24"/>
        </w:rPr>
        <w:t xml:space="preserve"> and </w:t>
      </w:r>
      <w:proofErr w:type="spellStart"/>
      <w:r w:rsidRPr="000F3696">
        <w:rPr>
          <w:rFonts w:eastAsia="Times New Roman"/>
          <w:szCs w:val="24"/>
        </w:rPr>
        <w:t>DataReferenceBox</w:t>
      </w:r>
      <w:proofErr w:type="spellEnd"/>
    </w:p>
    <w:p w14:paraId="201237A1" w14:textId="5E452E16" w:rsidR="00567FEB" w:rsidRPr="000F3696" w:rsidRDefault="00A13651" w:rsidP="000F3696">
      <w:pPr>
        <w:pStyle w:val="BodyText"/>
        <w:autoSpaceDE w:val="0"/>
        <w:autoSpaceDN w:val="0"/>
        <w:adjustRightInd w:val="0"/>
        <w:rPr>
          <w:szCs w:val="24"/>
        </w:rPr>
      </w:pPr>
      <w:ins w:id="159" w:author="Amd2" w:date="2023-01-31T08:39:00Z">
        <w:r>
          <w:rPr>
            <w:szCs w:val="24"/>
          </w:rPr>
          <w:t xml:space="preserve">MIAF </w:t>
        </w:r>
      </w:ins>
      <w:del w:id="160" w:author="Amd2" w:date="2023-01-31T08:39:00Z">
        <w:r w:rsidR="00567FEB" w:rsidRPr="000F3696" w:rsidDel="00A13651">
          <w:rPr>
            <w:szCs w:val="24"/>
          </w:rPr>
          <w:delText xml:space="preserve">Profiles </w:delText>
        </w:r>
      </w:del>
      <w:ins w:id="161" w:author="Amd2" w:date="2023-01-31T08:39:00Z">
        <w:r>
          <w:rPr>
            <w:szCs w:val="24"/>
          </w:rPr>
          <w:t>p</w:t>
        </w:r>
        <w:r w:rsidRPr="000F3696">
          <w:rPr>
            <w:szCs w:val="24"/>
          </w:rPr>
          <w:t xml:space="preserve">rofiles </w:t>
        </w:r>
      </w:ins>
      <w:r w:rsidR="00567FEB" w:rsidRPr="000F3696">
        <w:rPr>
          <w:szCs w:val="24"/>
        </w:rPr>
        <w:t>may limit the use of data references for image items.</w:t>
      </w:r>
    </w:p>
    <w:p w14:paraId="75ECD2DB"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ItemLocationBox</w:t>
      </w:r>
      <w:proofErr w:type="spellEnd"/>
    </w:p>
    <w:p w14:paraId="196224AE" w14:textId="77777777" w:rsidR="00567FEB" w:rsidRPr="000F3696" w:rsidRDefault="00567FEB" w:rsidP="000F3696">
      <w:pPr>
        <w:pStyle w:val="BodyText"/>
        <w:autoSpaceDE w:val="0"/>
        <w:autoSpaceDN w:val="0"/>
        <w:adjustRightInd w:val="0"/>
        <w:rPr>
          <w:szCs w:val="24"/>
        </w:rPr>
      </w:pPr>
      <w:r w:rsidRPr="000F3696">
        <w:rPr>
          <w:szCs w:val="24"/>
        </w:rPr>
        <w:t>MIAF image items are constrained as follows:</w:t>
      </w:r>
    </w:p>
    <w:p w14:paraId="6525EA45" w14:textId="77777777" w:rsidR="00567FEB" w:rsidRPr="000F3696" w:rsidRDefault="002807A2" w:rsidP="000F3696">
      <w:pPr>
        <w:pStyle w:val="ListContinue1"/>
      </w:pPr>
      <w:r w:rsidRPr="000F3696">
        <w:t>—</w:t>
      </w:r>
      <w:r w:rsidRPr="000F3696">
        <w:tab/>
      </w:r>
      <w:proofErr w:type="spellStart"/>
      <w:r w:rsidR="00567FEB" w:rsidRPr="000F3696">
        <w:rPr>
          <w:rStyle w:val="ISOCode"/>
        </w:rPr>
        <w:t>construction_method</w:t>
      </w:r>
      <w:proofErr w:type="spellEnd"/>
      <w:r w:rsidR="00567FEB" w:rsidRPr="000F3696">
        <w:t xml:space="preserve"> shall be equal to 0 for MIAF image items that are coded image items.</w:t>
      </w:r>
    </w:p>
    <w:p w14:paraId="7A9948B5" w14:textId="77777777" w:rsidR="00567FEB" w:rsidRPr="000F3696" w:rsidRDefault="0065338C" w:rsidP="000F3696">
      <w:pPr>
        <w:pStyle w:val="ListContinue1"/>
      </w:pPr>
      <w:r w:rsidRPr="000F3696">
        <w:t>—</w:t>
      </w:r>
      <w:r w:rsidRPr="000F3696">
        <w:tab/>
      </w:r>
      <w:proofErr w:type="spellStart"/>
      <w:r w:rsidRPr="000F3696">
        <w:rPr>
          <w:rStyle w:val="ISOCode"/>
        </w:rPr>
        <w:t>construction_method</w:t>
      </w:r>
      <w:proofErr w:type="spellEnd"/>
      <w:r w:rsidRPr="000F3696">
        <w:t xml:space="preserve"> </w:t>
      </w:r>
      <w:r w:rsidR="00567FEB" w:rsidRPr="000F3696">
        <w:t>shall be equal to 0 or 1 for MIAF image items that are derived image items.</w:t>
      </w:r>
    </w:p>
    <w:p w14:paraId="65873A51"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bookmarkStart w:id="162" w:name="_Ref126047309"/>
      <w:proofErr w:type="spellStart"/>
      <w:r w:rsidRPr="000F3696">
        <w:rPr>
          <w:rFonts w:eastAsia="Times New Roman"/>
          <w:szCs w:val="24"/>
        </w:rPr>
        <w:t>ItemProtectionBox</w:t>
      </w:r>
      <w:bookmarkEnd w:id="162"/>
      <w:proofErr w:type="spellEnd"/>
    </w:p>
    <w:p w14:paraId="0FD52B4B" w14:textId="77777777" w:rsidR="00567FEB" w:rsidRPr="000F3696" w:rsidRDefault="00567FEB" w:rsidP="000F3696">
      <w:pPr>
        <w:pStyle w:val="BodyText"/>
        <w:autoSpaceDE w:val="0"/>
        <w:autoSpaceDN w:val="0"/>
        <w:adjustRightInd w:val="0"/>
        <w:rPr>
          <w:szCs w:val="24"/>
        </w:rPr>
      </w:pPr>
      <w:r w:rsidRPr="000F3696">
        <w:rPr>
          <w:szCs w:val="24"/>
        </w:rPr>
        <w:t xml:space="preserve">MIAF image items shall not reference any item protection, </w:t>
      </w:r>
      <w:proofErr w:type="gramStart"/>
      <w:r w:rsidRPr="000F3696">
        <w:rPr>
          <w:szCs w:val="24"/>
        </w:rPr>
        <w:t>i.e.</w:t>
      </w:r>
      <w:proofErr w:type="gramEnd"/>
      <w:r w:rsidRPr="000F3696">
        <w:rPr>
          <w:szCs w:val="24"/>
        </w:rPr>
        <w:t xml:space="preserve"> the image data shall be unprotected. These boxes may be present but shall only be used to define the protection of other data (image items that are not MIAF image items, or metadata).</w:t>
      </w:r>
    </w:p>
    <w:p w14:paraId="7FEA8501"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ItemInfoBox</w:t>
      </w:r>
      <w:proofErr w:type="spellEnd"/>
    </w:p>
    <w:p w14:paraId="62FD705F" w14:textId="77777777" w:rsidR="00567FEB" w:rsidRPr="000F3696" w:rsidRDefault="00567FEB" w:rsidP="000F3696">
      <w:pPr>
        <w:pStyle w:val="BodyText"/>
        <w:autoSpaceDE w:val="0"/>
        <w:autoSpaceDN w:val="0"/>
        <w:adjustRightInd w:val="0"/>
        <w:rPr>
          <w:szCs w:val="24"/>
        </w:rPr>
      </w:pPr>
      <w:r w:rsidRPr="000F3696">
        <w:rPr>
          <w:szCs w:val="24"/>
        </w:rPr>
        <w:t xml:space="preserve">Version 0 or 1 of this box is required by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w:t>
      </w:r>
    </w:p>
    <w:p w14:paraId="2FCCD3D7"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 xml:space="preserve">The naming of items using the </w:t>
      </w:r>
      <w:proofErr w:type="spellStart"/>
      <w:r w:rsidRPr="000F3696">
        <w:rPr>
          <w:rStyle w:val="ISOCode"/>
        </w:rPr>
        <w:t>item_name</w:t>
      </w:r>
      <w:proofErr w:type="spellEnd"/>
      <w:r w:rsidRPr="000F3696">
        <w:rPr>
          <w:szCs w:val="24"/>
        </w:rPr>
        <w:t xml:space="preserve"> field is permitted but not required, hence the </w:t>
      </w:r>
      <w:proofErr w:type="spellStart"/>
      <w:r w:rsidRPr="000F3696">
        <w:rPr>
          <w:rStyle w:val="ISOCode"/>
        </w:rPr>
        <w:t>item_name</w:t>
      </w:r>
      <w:proofErr w:type="spellEnd"/>
      <w:r w:rsidRPr="000F3696">
        <w:rPr>
          <w:szCs w:val="24"/>
        </w:rPr>
        <w:t xml:space="preserve"> can be an empty string.</w:t>
      </w:r>
    </w:p>
    <w:p w14:paraId="5FE7A516"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PrimaryItemBox</w:t>
      </w:r>
      <w:proofErr w:type="spellEnd"/>
    </w:p>
    <w:p w14:paraId="54B52FDB" w14:textId="77777777" w:rsidR="00567FEB" w:rsidRPr="000F3696" w:rsidRDefault="00567FEB" w:rsidP="000F3696">
      <w:pPr>
        <w:pStyle w:val="BodyText"/>
        <w:autoSpaceDE w:val="0"/>
        <w:autoSpaceDN w:val="0"/>
        <w:adjustRightInd w:val="0"/>
        <w:rPr>
          <w:szCs w:val="24"/>
        </w:rPr>
      </w:pP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requires that the </w:t>
      </w:r>
      <w:proofErr w:type="spellStart"/>
      <w:r w:rsidRPr="000F3696">
        <w:rPr>
          <w:rStyle w:val="ISOCode"/>
        </w:rPr>
        <w:t>PrimaryItemBox</w:t>
      </w:r>
      <w:proofErr w:type="spellEnd"/>
      <w:r w:rsidRPr="000F3696">
        <w:rPr>
          <w:szCs w:val="24"/>
        </w:rPr>
        <w:t xml:space="preserve"> identify the primary image (see</w:t>
      </w:r>
      <w:r w:rsidR="00BB55FA" w:rsidRPr="000F3696">
        <w:rPr>
          <w:szCs w:val="24"/>
        </w:rPr>
        <w:t xml:space="preserve"> subclause</w:t>
      </w:r>
      <w:r w:rsidRPr="000F3696">
        <w:rPr>
          <w:szCs w:val="24"/>
        </w:rPr>
        <w:t xml:space="preserve"> </w:t>
      </w:r>
      <w:r w:rsidRPr="000F3696">
        <w:rPr>
          <w:rStyle w:val="citesec"/>
          <w:szCs w:val="24"/>
          <w:shd w:val="clear" w:color="auto" w:fill="auto"/>
        </w:rPr>
        <w:t>7.3.2</w:t>
      </w:r>
      <w:r w:rsidRPr="000F3696">
        <w:rPr>
          <w:szCs w:val="24"/>
        </w:rPr>
        <w:t xml:space="preserve"> below).</w:t>
      </w:r>
    </w:p>
    <w:p w14:paraId="45F9CFDB"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ItemPropertiesBox</w:t>
      </w:r>
      <w:proofErr w:type="spellEnd"/>
    </w:p>
    <w:p w14:paraId="1BA7E299" w14:textId="77777777" w:rsidR="00567FEB" w:rsidRPr="000F3696" w:rsidRDefault="00567FEB" w:rsidP="000F3696">
      <w:pPr>
        <w:pStyle w:val="BodyText"/>
        <w:autoSpaceDE w:val="0"/>
        <w:autoSpaceDN w:val="0"/>
        <w:adjustRightInd w:val="0"/>
        <w:rPr>
          <w:szCs w:val="24"/>
        </w:rPr>
      </w:pPr>
      <w:r w:rsidRPr="000F3696">
        <w:rPr>
          <w:szCs w:val="24"/>
        </w:rPr>
        <w:t xml:space="preserve">Both 7 and 15 bit </w:t>
      </w:r>
      <w:proofErr w:type="spellStart"/>
      <w:r w:rsidRPr="000F3696">
        <w:rPr>
          <w:rStyle w:val="ISOCode"/>
        </w:rPr>
        <w:t>property_index</w:t>
      </w:r>
      <w:proofErr w:type="spellEnd"/>
      <w:r w:rsidRPr="000F3696">
        <w:rPr>
          <w:szCs w:val="24"/>
        </w:rPr>
        <w:t xml:space="preserve"> values may be present.</w:t>
      </w:r>
    </w:p>
    <w:p w14:paraId="12ACB97D"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ItemReferenceBox</w:t>
      </w:r>
      <w:proofErr w:type="spellEnd"/>
    </w:p>
    <w:p w14:paraId="0754A2D7" w14:textId="77777777" w:rsidR="00567FEB" w:rsidRPr="000F3696" w:rsidRDefault="00567FEB" w:rsidP="000F3696">
      <w:pPr>
        <w:pStyle w:val="BodyText"/>
        <w:autoSpaceDE w:val="0"/>
        <w:autoSpaceDN w:val="0"/>
        <w:adjustRightInd w:val="0"/>
        <w:rPr>
          <w:szCs w:val="24"/>
        </w:rPr>
      </w:pPr>
      <w:r w:rsidRPr="000F3696">
        <w:rPr>
          <w:szCs w:val="24"/>
        </w:rPr>
        <w:t>There are no additional restrictions on this box.</w:t>
      </w:r>
    </w:p>
    <w:p w14:paraId="54F7CEF2"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ItemDataBox</w:t>
      </w:r>
      <w:proofErr w:type="spellEnd"/>
      <w:r w:rsidRPr="000F3696">
        <w:rPr>
          <w:rFonts w:eastAsia="Times New Roman"/>
          <w:szCs w:val="24"/>
        </w:rPr>
        <w:t xml:space="preserve"> and </w:t>
      </w:r>
      <w:proofErr w:type="spellStart"/>
      <w:r w:rsidRPr="000F3696">
        <w:rPr>
          <w:rFonts w:eastAsia="Times New Roman"/>
          <w:szCs w:val="24"/>
        </w:rPr>
        <w:t>MediaDataBox</w:t>
      </w:r>
      <w:proofErr w:type="spellEnd"/>
    </w:p>
    <w:p w14:paraId="41CB06A3" w14:textId="77777777" w:rsidR="00567FEB" w:rsidRPr="000F3696" w:rsidRDefault="00567FEB" w:rsidP="000F3696">
      <w:pPr>
        <w:pStyle w:val="BodyText"/>
        <w:autoSpaceDE w:val="0"/>
        <w:autoSpaceDN w:val="0"/>
        <w:adjustRightInd w:val="0"/>
        <w:rPr>
          <w:szCs w:val="24"/>
        </w:rPr>
      </w:pPr>
      <w:r w:rsidRPr="000F3696">
        <w:rPr>
          <w:szCs w:val="24"/>
        </w:rPr>
        <w:t xml:space="preserve">Item bodies of coded image items shall not be present in the </w:t>
      </w:r>
      <w:proofErr w:type="spellStart"/>
      <w:r w:rsidRPr="000F3696">
        <w:rPr>
          <w:rStyle w:val="ISOCode"/>
        </w:rPr>
        <w:t>ItemDataBox</w:t>
      </w:r>
      <w:proofErr w:type="spellEnd"/>
      <w:r w:rsidRPr="000F3696">
        <w:rPr>
          <w:szCs w:val="24"/>
        </w:rPr>
        <w:t xml:space="preserve">; all body data for coded images (including thumbnails) shall be in a </w:t>
      </w:r>
      <w:proofErr w:type="spellStart"/>
      <w:r w:rsidRPr="000F3696">
        <w:rPr>
          <w:rStyle w:val="ISOCode"/>
        </w:rPr>
        <w:t>MediaDataBox</w:t>
      </w:r>
      <w:proofErr w:type="spellEnd"/>
      <w:r w:rsidRPr="000F3696">
        <w:rPr>
          <w:szCs w:val="24"/>
        </w:rPr>
        <w:t xml:space="preserve">. Exif and XMP metadata shall also be in a </w:t>
      </w:r>
      <w:proofErr w:type="spellStart"/>
      <w:r w:rsidRPr="000F3696">
        <w:rPr>
          <w:rStyle w:val="ISOCode"/>
        </w:rPr>
        <w:t>MediaDataBox</w:t>
      </w:r>
      <w:proofErr w:type="spellEnd"/>
      <w:r w:rsidRPr="000F3696">
        <w:rPr>
          <w:szCs w:val="24"/>
        </w:rPr>
        <w:t>.</w:t>
      </w:r>
    </w:p>
    <w:p w14:paraId="24CA6432" w14:textId="77777777" w:rsidR="00567FEB" w:rsidRPr="000F3696" w:rsidRDefault="00567FEB" w:rsidP="000F3696">
      <w:pPr>
        <w:pStyle w:val="BodyText"/>
        <w:autoSpaceDE w:val="0"/>
        <w:autoSpaceDN w:val="0"/>
        <w:adjustRightInd w:val="0"/>
        <w:rPr>
          <w:szCs w:val="24"/>
        </w:rPr>
      </w:pPr>
      <w:r w:rsidRPr="000F3696">
        <w:rPr>
          <w:szCs w:val="24"/>
        </w:rPr>
        <w:t xml:space="preserve">The body data for metadata and thumbnail items should precede the item body for the primary item and other large item bodies in the </w:t>
      </w:r>
      <w:proofErr w:type="spellStart"/>
      <w:r w:rsidRPr="000F3696">
        <w:rPr>
          <w:rStyle w:val="ISOCode"/>
        </w:rPr>
        <w:t>MediaDataBox</w:t>
      </w:r>
      <w:proofErr w:type="spellEnd"/>
      <w:r w:rsidRPr="000F3696">
        <w:rPr>
          <w:szCs w:val="24"/>
        </w:rPr>
        <w:t>. The body data needed to decode, understand (</w:t>
      </w:r>
      <w:proofErr w:type="gramStart"/>
      <w:r w:rsidRPr="000F3696">
        <w:rPr>
          <w:szCs w:val="24"/>
        </w:rPr>
        <w:t>i.e.</w:t>
      </w:r>
      <w:proofErr w:type="gramEnd"/>
      <w:r w:rsidRPr="000F3696">
        <w:rPr>
          <w:szCs w:val="24"/>
        </w:rPr>
        <w:t xml:space="preserve"> presentational metadata) and present (e.g. including item derivation) the primary item should precede any other data in the </w:t>
      </w:r>
      <w:proofErr w:type="spellStart"/>
      <w:r w:rsidRPr="000F3696">
        <w:rPr>
          <w:rStyle w:val="ISOCode"/>
        </w:rPr>
        <w:t>MediaDataBox</w:t>
      </w:r>
      <w:proofErr w:type="spellEnd"/>
      <w:r w:rsidRPr="000F3696">
        <w:rPr>
          <w:szCs w:val="24"/>
        </w:rPr>
        <w:t>.</w:t>
      </w:r>
    </w:p>
    <w:p w14:paraId="0372A8DC"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63" w:name="_Toc10625077"/>
      <w:r w:rsidRPr="000F3696">
        <w:rPr>
          <w:rFonts w:eastAsia="Times New Roman"/>
          <w:szCs w:val="24"/>
        </w:rPr>
        <w:lastRenderedPageBreak/>
        <w:t>Box-level requirements on image sequences and video</w:t>
      </w:r>
      <w:bookmarkEnd w:id="163"/>
    </w:p>
    <w:p w14:paraId="60C4B977"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Data references</w:t>
      </w:r>
    </w:p>
    <w:p w14:paraId="760BF740" w14:textId="0D2B7E14" w:rsidR="00567FEB" w:rsidRPr="000F3696" w:rsidRDefault="005D4B09" w:rsidP="000F3696">
      <w:pPr>
        <w:pStyle w:val="BodyText"/>
        <w:autoSpaceDE w:val="0"/>
        <w:autoSpaceDN w:val="0"/>
        <w:adjustRightInd w:val="0"/>
        <w:rPr>
          <w:szCs w:val="24"/>
        </w:rPr>
      </w:pPr>
      <w:ins w:id="164" w:author="Amd2" w:date="2023-01-31T08:39:00Z">
        <w:r>
          <w:rPr>
            <w:szCs w:val="24"/>
          </w:rPr>
          <w:t xml:space="preserve">MIAF </w:t>
        </w:r>
      </w:ins>
      <w:del w:id="165" w:author="Amd2" w:date="2023-01-31T08:39:00Z">
        <w:r w:rsidR="00567FEB" w:rsidRPr="000F3696" w:rsidDel="005D4B09">
          <w:rPr>
            <w:szCs w:val="24"/>
          </w:rPr>
          <w:delText xml:space="preserve">Profiles </w:delText>
        </w:r>
      </w:del>
      <w:ins w:id="166" w:author="Amd2" w:date="2023-01-31T08:39:00Z">
        <w:r>
          <w:rPr>
            <w:szCs w:val="24"/>
          </w:rPr>
          <w:t>p</w:t>
        </w:r>
        <w:r w:rsidRPr="000F3696">
          <w:rPr>
            <w:szCs w:val="24"/>
          </w:rPr>
          <w:t xml:space="preserve">rofiles </w:t>
        </w:r>
      </w:ins>
      <w:r w:rsidR="00567FEB" w:rsidRPr="000F3696">
        <w:rPr>
          <w:szCs w:val="24"/>
        </w:rPr>
        <w:t>may limit the use of data references for image sequences and video.</w:t>
      </w:r>
    </w:p>
    <w:p w14:paraId="4419371B"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Content protection</w:t>
      </w:r>
    </w:p>
    <w:p w14:paraId="1663CD2B" w14:textId="42207DF6" w:rsidR="00567FEB" w:rsidRPr="000F3696" w:rsidRDefault="00567FEB" w:rsidP="000F3696">
      <w:pPr>
        <w:pStyle w:val="BodyText"/>
        <w:autoSpaceDE w:val="0"/>
        <w:autoSpaceDN w:val="0"/>
        <w:adjustRightInd w:val="0"/>
        <w:rPr>
          <w:szCs w:val="24"/>
        </w:rPr>
      </w:pPr>
      <w:r w:rsidRPr="000F3696">
        <w:rPr>
          <w:szCs w:val="24"/>
        </w:rPr>
        <w:t xml:space="preserve">Content protection </w:t>
      </w:r>
      <w:ins w:id="167" w:author="Amd2" w:date="2023-01-31T08:41:00Z">
        <w:r w:rsidR="00057526" w:rsidRPr="00057526">
          <w:rPr>
            <w:szCs w:val="24"/>
          </w:rPr>
          <w:t>may be used in a valid MIAF file only if the following is true: if all the protected content is removed from the file, the remaining file conforms to this document</w:t>
        </w:r>
      </w:ins>
      <w:del w:id="168" w:author="Amd2" w:date="2023-01-31T08:41:00Z">
        <w:r w:rsidRPr="000F3696" w:rsidDel="00057526">
          <w:rPr>
            <w:szCs w:val="24"/>
          </w:rPr>
          <w:delText>(protected sample entries) shall not be used for sequences that are required, conditionally required or explicitly permitted by this document, i.e. all such sequences shall be un-protected</w:delText>
        </w:r>
      </w:del>
      <w:r w:rsidRPr="000F3696">
        <w:rPr>
          <w:szCs w:val="24"/>
        </w:rPr>
        <w:t>.</w:t>
      </w:r>
    </w:p>
    <w:p w14:paraId="0DC2B39B"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Movie fragments</w:t>
      </w:r>
    </w:p>
    <w:p w14:paraId="0170F1A4" w14:textId="77777777" w:rsidR="00567FEB" w:rsidRPr="000F3696" w:rsidRDefault="00567FEB" w:rsidP="000F3696">
      <w:pPr>
        <w:pStyle w:val="BodyText"/>
        <w:autoSpaceDE w:val="0"/>
        <w:autoSpaceDN w:val="0"/>
        <w:adjustRightInd w:val="0"/>
        <w:rPr>
          <w:szCs w:val="24"/>
        </w:rPr>
      </w:pPr>
      <w:r w:rsidRPr="000F3696">
        <w:rPr>
          <w:szCs w:val="24"/>
        </w:rPr>
        <w:t xml:space="preserve">Movie fragments as defined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12</w:t>
      </w:r>
      <w:r w:rsidRPr="000F3696">
        <w:rPr>
          <w:szCs w:val="24"/>
        </w:rPr>
        <w:t xml:space="preserve"> may be used in image sequence and video tracks and shall be supported by the MIAF reader.</w:t>
      </w:r>
    </w:p>
    <w:p w14:paraId="64F2DA1F"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proofErr w:type="spellStart"/>
      <w:r w:rsidRPr="000F3696">
        <w:rPr>
          <w:rFonts w:eastAsia="Times New Roman"/>
          <w:szCs w:val="24"/>
        </w:rPr>
        <w:t>CodingConstraintsBox</w:t>
      </w:r>
      <w:proofErr w:type="spellEnd"/>
    </w:p>
    <w:p w14:paraId="53A6C448" w14:textId="77777777" w:rsidR="00567FEB" w:rsidRPr="000F3696" w:rsidRDefault="00567FEB" w:rsidP="000F3696">
      <w:pPr>
        <w:pStyle w:val="BodyText"/>
        <w:autoSpaceDE w:val="0"/>
        <w:autoSpaceDN w:val="0"/>
        <w:adjustRightInd w:val="0"/>
        <w:rPr>
          <w:szCs w:val="24"/>
        </w:rPr>
      </w:pP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mandates this box for </w:t>
      </w:r>
      <w:r w:rsidRPr="000F3696">
        <w:rPr>
          <w:rStyle w:val="ISOCode"/>
        </w:rPr>
        <w:t>'</w:t>
      </w:r>
      <w:proofErr w:type="spellStart"/>
      <w:r w:rsidRPr="000F3696">
        <w:rPr>
          <w:rStyle w:val="ISOCode"/>
        </w:rPr>
        <w:t>pict</w:t>
      </w:r>
      <w:proofErr w:type="spellEnd"/>
      <w:r w:rsidRPr="000F3696">
        <w:rPr>
          <w:rStyle w:val="ISOCode"/>
        </w:rPr>
        <w:t>'</w:t>
      </w:r>
      <w:r w:rsidRPr="000F3696">
        <w:rPr>
          <w:szCs w:val="24"/>
        </w:rPr>
        <w:t xml:space="preserve"> tracks; it may also be present for </w:t>
      </w:r>
      <w:r w:rsidRPr="000F3696">
        <w:rPr>
          <w:rStyle w:val="ISOCode"/>
        </w:rPr>
        <w:t>'vide'</w:t>
      </w:r>
      <w:r w:rsidRPr="000F3696">
        <w:rPr>
          <w:szCs w:val="24"/>
        </w:rPr>
        <w:t xml:space="preserve"> tracks.</w:t>
      </w:r>
    </w:p>
    <w:p w14:paraId="3FC4EE79"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169" w:name="_Toc10625078"/>
      <w:r w:rsidRPr="000F3696">
        <w:rPr>
          <w:rFonts w:eastAsia="Times New Roman"/>
          <w:szCs w:val="24"/>
        </w:rPr>
        <w:t>Item level requirements on image items</w:t>
      </w:r>
      <w:bookmarkEnd w:id="169"/>
    </w:p>
    <w:p w14:paraId="00FD7C84"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70" w:name="_Toc10625079"/>
      <w:r w:rsidRPr="000F3696">
        <w:rPr>
          <w:rFonts w:eastAsia="Times New Roman"/>
          <w:szCs w:val="24"/>
        </w:rPr>
        <w:t>General</w:t>
      </w:r>
      <w:bookmarkEnd w:id="170"/>
    </w:p>
    <w:p w14:paraId="179E7E4A" w14:textId="77777777" w:rsidR="00567FEB" w:rsidRPr="000F3696" w:rsidRDefault="00567FEB" w:rsidP="000F3696">
      <w:pPr>
        <w:pStyle w:val="BodyText"/>
        <w:autoSpaceDE w:val="0"/>
        <w:autoSpaceDN w:val="0"/>
        <w:adjustRightInd w:val="0"/>
        <w:rPr>
          <w:szCs w:val="24"/>
        </w:rPr>
      </w:pPr>
      <w:r w:rsidRPr="000F3696">
        <w:rPr>
          <w:szCs w:val="24"/>
        </w:rPr>
        <w:t xml:space="preserve">Items and item properties other than those documented by this document may be present in the </w:t>
      </w:r>
      <w:proofErr w:type="spellStart"/>
      <w:r w:rsidRPr="000F3696">
        <w:rPr>
          <w:rStyle w:val="ISOCode"/>
        </w:rPr>
        <w:t>MetaBox</w:t>
      </w:r>
      <w:proofErr w:type="spellEnd"/>
      <w:r w:rsidRPr="000F3696">
        <w:rPr>
          <w:szCs w:val="24"/>
        </w:rPr>
        <w:t xml:space="preserve"> at file </w:t>
      </w:r>
      <w:proofErr w:type="gramStart"/>
      <w:r w:rsidRPr="000F3696">
        <w:rPr>
          <w:szCs w:val="24"/>
        </w:rPr>
        <w:t>level</w:t>
      </w:r>
      <w:proofErr w:type="gramEnd"/>
      <w:r w:rsidRPr="000F3696">
        <w:rPr>
          <w:szCs w:val="24"/>
        </w:rPr>
        <w:t xml:space="preserve"> but they shall not affect the decoding or presentation of MIAF image items.</w:t>
      </w:r>
    </w:p>
    <w:p w14:paraId="365FA86A" w14:textId="77777777" w:rsidR="00567FEB" w:rsidRPr="000F3696" w:rsidRDefault="00567FEB" w:rsidP="000F3696">
      <w:pPr>
        <w:pStyle w:val="BodyText"/>
        <w:autoSpaceDE w:val="0"/>
        <w:autoSpaceDN w:val="0"/>
        <w:adjustRightInd w:val="0"/>
        <w:rPr>
          <w:szCs w:val="24"/>
        </w:rPr>
      </w:pPr>
      <w:r w:rsidRPr="000F3696">
        <w:rPr>
          <w:szCs w:val="24"/>
        </w:rPr>
        <w:t>It is recommended that the size of items and properties other than those specified in this document be minimized. The item bodies of these other items should be stored after the item bodies of those defined by this document; similarly, the other item properties should follow the item properties required by this document.</w:t>
      </w:r>
    </w:p>
    <w:p w14:paraId="0ECCAD16"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71" w:name="_Toc10625080"/>
      <w:r w:rsidRPr="000F3696">
        <w:rPr>
          <w:rFonts w:eastAsia="Times New Roman"/>
          <w:szCs w:val="24"/>
        </w:rPr>
        <w:t>Primary item</w:t>
      </w:r>
      <w:bookmarkEnd w:id="171"/>
    </w:p>
    <w:p w14:paraId="5D18D432" w14:textId="77777777" w:rsidR="00567FEB" w:rsidRPr="000F3696" w:rsidRDefault="00567FEB" w:rsidP="000F3696">
      <w:pPr>
        <w:pStyle w:val="BodyText"/>
        <w:autoSpaceDE w:val="0"/>
        <w:autoSpaceDN w:val="0"/>
        <w:adjustRightInd w:val="0"/>
        <w:rPr>
          <w:szCs w:val="24"/>
        </w:rPr>
      </w:pPr>
      <w:r w:rsidRPr="000F3696">
        <w:rPr>
          <w:szCs w:val="24"/>
        </w:rPr>
        <w:t xml:space="preserve">The primary item shall be </w:t>
      </w:r>
      <w:r w:rsidR="006D4D1A" w:rsidRPr="000F3696">
        <w:rPr>
          <w:szCs w:val="24"/>
        </w:rPr>
        <w:t>a MIAF</w:t>
      </w:r>
      <w:r w:rsidRPr="000F3696">
        <w:rPr>
          <w:szCs w:val="24"/>
        </w:rPr>
        <w:t xml:space="preserve"> master image item.</w:t>
      </w:r>
    </w:p>
    <w:p w14:paraId="1C916CA4" w14:textId="2AE1A0A2" w:rsidR="00567FEB" w:rsidRPr="000F3696" w:rsidRDefault="00567FEB" w:rsidP="000F3696">
      <w:pPr>
        <w:pStyle w:val="BodyText"/>
        <w:autoSpaceDE w:val="0"/>
        <w:autoSpaceDN w:val="0"/>
        <w:adjustRightInd w:val="0"/>
        <w:rPr>
          <w:szCs w:val="24"/>
        </w:rPr>
      </w:pPr>
      <w:r w:rsidRPr="000F3696">
        <w:rPr>
          <w:szCs w:val="24"/>
        </w:rPr>
        <w:t xml:space="preserve">When a </w:t>
      </w:r>
      <w:ins w:id="172" w:author="Amd2" w:date="2023-01-31T08:45:00Z">
        <w:r w:rsidR="00646F99">
          <w:rPr>
            <w:szCs w:val="24"/>
          </w:rPr>
          <w:t xml:space="preserve">MIAF </w:t>
        </w:r>
      </w:ins>
      <w:r w:rsidRPr="000F3696">
        <w:rPr>
          <w:szCs w:val="24"/>
        </w:rPr>
        <w:t xml:space="preserve">profile specified in </w:t>
      </w:r>
      <w:r w:rsidRPr="000F3696">
        <w:rPr>
          <w:rStyle w:val="citeapp"/>
          <w:szCs w:val="24"/>
          <w:shd w:val="clear" w:color="auto" w:fill="auto"/>
        </w:rPr>
        <w:t>Annex A</w:t>
      </w:r>
      <w:ins w:id="173" w:author="Amd2" w:date="2023-01-31T08:46:00Z">
        <w:r w:rsidR="00646F99" w:rsidRPr="00646F99">
          <w:t xml:space="preserve"> </w:t>
        </w:r>
        <w:r w:rsidR="00646F99" w:rsidRPr="00646F99">
          <w:rPr>
            <w:rStyle w:val="citeapp"/>
            <w:szCs w:val="24"/>
            <w:shd w:val="clear" w:color="auto" w:fill="auto"/>
          </w:rPr>
          <w:t>or defined in external specifications</w:t>
        </w:r>
      </w:ins>
      <w:r w:rsidRPr="000F3696">
        <w:rPr>
          <w:szCs w:val="24"/>
        </w:rPr>
        <w:t xml:space="preserve"> is listed in the </w:t>
      </w:r>
      <w:proofErr w:type="spellStart"/>
      <w:r w:rsidRPr="000F3696">
        <w:rPr>
          <w:rStyle w:val="ISOCode"/>
        </w:rPr>
        <w:t>FileTypeBox</w:t>
      </w:r>
      <w:proofErr w:type="spellEnd"/>
      <w:r w:rsidRPr="000F3696">
        <w:rPr>
          <w:szCs w:val="24"/>
        </w:rPr>
        <w:t xml:space="preserve">, there shall be an image item that conforms to that </w:t>
      </w:r>
      <w:ins w:id="174" w:author="Amd2" w:date="2023-01-31T08:46:00Z">
        <w:r w:rsidR="00646F99">
          <w:rPr>
            <w:szCs w:val="24"/>
          </w:rPr>
          <w:t xml:space="preserve">MIAF </w:t>
        </w:r>
      </w:ins>
      <w:r w:rsidRPr="000F3696">
        <w:rPr>
          <w:szCs w:val="24"/>
        </w:rPr>
        <w:t>profile and is among the set of items comprised of the primary item and its alternates.</w:t>
      </w:r>
    </w:p>
    <w:p w14:paraId="12018754" w14:textId="69F6188C"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r>
      <w:r w:rsidR="00BB55FA" w:rsidRPr="000F3696">
        <w:rPr>
          <w:szCs w:val="24"/>
        </w:rPr>
        <w:t>Subclause</w:t>
      </w:r>
      <w:del w:id="175" w:author="Amd2" w:date="2023-01-31T08:48:00Z">
        <w:r w:rsidR="00BB55FA" w:rsidRPr="000F3696" w:rsidDel="00646F99">
          <w:rPr>
            <w:szCs w:val="24"/>
          </w:rPr>
          <w:delText xml:space="preserve"> </w:delText>
        </w:r>
        <w:r w:rsidRPr="000F3696" w:rsidDel="00646F99">
          <w:rPr>
            <w:rStyle w:val="citesec"/>
            <w:szCs w:val="24"/>
            <w:shd w:val="clear" w:color="auto" w:fill="auto"/>
          </w:rPr>
          <w:delText>7.2.2.2</w:delText>
        </w:r>
      </w:del>
      <w:ins w:id="176" w:author="Amd2" w:date="2023-01-31T08:47:00Z">
        <w:r w:rsidR="00646F99">
          <w:rPr>
            <w:rStyle w:val="citesec"/>
            <w:szCs w:val="24"/>
            <w:shd w:val="clear" w:color="auto" w:fill="auto"/>
          </w:rPr>
          <w:t xml:space="preserve"> </w:t>
        </w:r>
      </w:ins>
      <w:ins w:id="177" w:author="Amd2" w:date="2023-01-31T08:48:00Z">
        <w:r w:rsidR="00646F99">
          <w:rPr>
            <w:rStyle w:val="citesec"/>
            <w:szCs w:val="24"/>
            <w:shd w:val="clear" w:color="auto" w:fill="auto"/>
          </w:rPr>
          <w:fldChar w:fldCharType="begin"/>
        </w:r>
        <w:r w:rsidR="00646F99">
          <w:rPr>
            <w:rStyle w:val="citesec"/>
            <w:szCs w:val="24"/>
            <w:shd w:val="clear" w:color="auto" w:fill="auto"/>
          </w:rPr>
          <w:instrText xml:space="preserve"> REF _Ref126047309 \r \h </w:instrText>
        </w:r>
      </w:ins>
      <w:r w:rsidR="00646F99">
        <w:rPr>
          <w:rStyle w:val="citesec"/>
          <w:szCs w:val="24"/>
          <w:shd w:val="clear" w:color="auto" w:fill="auto"/>
        </w:rPr>
      </w:r>
      <w:r w:rsidR="00646F99">
        <w:rPr>
          <w:rStyle w:val="citesec"/>
          <w:szCs w:val="24"/>
          <w:shd w:val="clear" w:color="auto" w:fill="auto"/>
        </w:rPr>
        <w:fldChar w:fldCharType="separate"/>
      </w:r>
      <w:ins w:id="178" w:author="Amd2" w:date="2023-01-31T08:48:00Z">
        <w:r w:rsidR="00646F99">
          <w:rPr>
            <w:rStyle w:val="citesec"/>
            <w:szCs w:val="24"/>
            <w:shd w:val="clear" w:color="auto" w:fill="auto"/>
          </w:rPr>
          <w:t>7.2.1.8</w:t>
        </w:r>
        <w:r w:rsidR="00646F99">
          <w:rPr>
            <w:rStyle w:val="citesec"/>
            <w:szCs w:val="24"/>
            <w:shd w:val="clear" w:color="auto" w:fill="auto"/>
          </w:rPr>
          <w:fldChar w:fldCharType="end"/>
        </w:r>
      </w:ins>
      <w:r w:rsidRPr="000F3696">
        <w:rPr>
          <w:szCs w:val="24"/>
        </w:rPr>
        <w:t xml:space="preserve"> requires that </w:t>
      </w:r>
      <w:del w:id="179" w:author="Amd2" w:date="2023-01-31T08:47:00Z">
        <w:r w:rsidRPr="000F3696" w:rsidDel="00646F99">
          <w:rPr>
            <w:szCs w:val="24"/>
          </w:rPr>
          <w:delText xml:space="preserve">that </w:delText>
        </w:r>
      </w:del>
      <w:ins w:id="180" w:author="Amd2" w:date="2023-01-31T08:47:00Z">
        <w:r w:rsidR="00646F99">
          <w:rPr>
            <w:szCs w:val="24"/>
          </w:rPr>
          <w:t>MIAF image</w:t>
        </w:r>
        <w:r w:rsidR="00646F99" w:rsidRPr="000F3696">
          <w:rPr>
            <w:szCs w:val="24"/>
          </w:rPr>
          <w:t xml:space="preserve"> </w:t>
        </w:r>
      </w:ins>
      <w:r w:rsidRPr="000F3696">
        <w:rPr>
          <w:szCs w:val="24"/>
        </w:rPr>
        <w:t>item</w:t>
      </w:r>
      <w:ins w:id="181" w:author="Amd2" w:date="2023-01-31T08:47:00Z">
        <w:r w:rsidR="00646F99">
          <w:rPr>
            <w:szCs w:val="24"/>
          </w:rPr>
          <w:t>s</w:t>
        </w:r>
      </w:ins>
      <w:r w:rsidRPr="000F3696">
        <w:rPr>
          <w:szCs w:val="24"/>
        </w:rPr>
        <w:t xml:space="preserve"> be unprotected.</w:t>
      </w:r>
    </w:p>
    <w:p w14:paraId="5FB15A62"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82" w:name="_Toc10625081"/>
      <w:r w:rsidRPr="000F3696">
        <w:rPr>
          <w:rFonts w:eastAsia="Times New Roman"/>
          <w:szCs w:val="24"/>
        </w:rPr>
        <w:t>MIAF thumbnail images</w:t>
      </w:r>
      <w:bookmarkEnd w:id="182"/>
    </w:p>
    <w:p w14:paraId="31E55CA3" w14:textId="77777777" w:rsidR="00567FEB" w:rsidRPr="000F3696" w:rsidRDefault="00567FEB" w:rsidP="000F3696">
      <w:pPr>
        <w:pStyle w:val="BodyText"/>
        <w:autoSpaceDE w:val="0"/>
        <w:autoSpaceDN w:val="0"/>
        <w:adjustRightInd w:val="0"/>
        <w:rPr>
          <w:szCs w:val="24"/>
        </w:rPr>
      </w:pPr>
      <w:r w:rsidRPr="000F3696">
        <w:rPr>
          <w:szCs w:val="24"/>
        </w:rPr>
        <w:t xml:space="preserve">One or more MIAF thumbnail image items should be associated as thumbnails with all MIAF master image items (by using the mechanisms defined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w:t>
      </w:r>
    </w:p>
    <w:p w14:paraId="471F966E" w14:textId="77777777" w:rsidR="00567FEB" w:rsidRPr="000F3696" w:rsidRDefault="00567FEB" w:rsidP="000F3696">
      <w:pPr>
        <w:pStyle w:val="BodyText"/>
        <w:autoSpaceDE w:val="0"/>
        <w:autoSpaceDN w:val="0"/>
        <w:adjustRightInd w:val="0"/>
        <w:rPr>
          <w:szCs w:val="24"/>
        </w:rPr>
      </w:pPr>
      <w:r w:rsidRPr="000F3696">
        <w:rPr>
          <w:szCs w:val="24"/>
        </w:rPr>
        <w:t xml:space="preserve">For each profile of this document whose brand is listed in the </w:t>
      </w:r>
      <w:proofErr w:type="spellStart"/>
      <w:r w:rsidRPr="000F3696">
        <w:rPr>
          <w:rStyle w:val="ISOCode"/>
        </w:rPr>
        <w:t>FileTypeBox</w:t>
      </w:r>
      <w:proofErr w:type="spellEnd"/>
      <w:r w:rsidRPr="000F3696">
        <w:rPr>
          <w:szCs w:val="24"/>
        </w:rPr>
        <w:t xml:space="preserve">, among the set of items identified as a thumbnail related to the primary item or its alternates, there shall be </w:t>
      </w:r>
      <w:r w:rsidR="006D4D1A" w:rsidRPr="000F3696">
        <w:rPr>
          <w:szCs w:val="24"/>
        </w:rPr>
        <w:t>a MIAF</w:t>
      </w:r>
      <w:r w:rsidRPr="000F3696">
        <w:rPr>
          <w:szCs w:val="24"/>
        </w:rPr>
        <w:t xml:space="preserve"> thumbnail image item one that uses either a coding format permitted by that profile, or a format defined in </w:t>
      </w:r>
      <w:r w:rsidRPr="000F3696">
        <w:rPr>
          <w:rStyle w:val="citesec"/>
          <w:szCs w:val="24"/>
          <w:shd w:val="clear" w:color="auto" w:fill="auto"/>
        </w:rPr>
        <w:t>clause</w:t>
      </w:r>
      <w:r w:rsidR="00B80A41" w:rsidRPr="000F3696">
        <w:rPr>
          <w:rStyle w:val="citesec"/>
          <w:szCs w:val="24"/>
          <w:shd w:val="clear" w:color="auto" w:fill="auto"/>
        </w:rPr>
        <w:t> </w:t>
      </w:r>
      <w:r w:rsidRPr="000F3696">
        <w:rPr>
          <w:rStyle w:val="citesec"/>
          <w:szCs w:val="24"/>
          <w:shd w:val="clear" w:color="auto" w:fill="auto"/>
        </w:rPr>
        <w:t>9</w:t>
      </w:r>
      <w:r w:rsidRPr="000F3696">
        <w:rPr>
          <w:szCs w:val="24"/>
        </w:rPr>
        <w:t>.</w:t>
      </w:r>
    </w:p>
    <w:p w14:paraId="21DAE32A" w14:textId="77777777" w:rsidR="00567FEB" w:rsidRPr="000F3696" w:rsidRDefault="00567FEB" w:rsidP="000F3696">
      <w:pPr>
        <w:pStyle w:val="BodyText"/>
        <w:autoSpaceDE w:val="0"/>
        <w:autoSpaceDN w:val="0"/>
        <w:adjustRightInd w:val="0"/>
        <w:rPr>
          <w:szCs w:val="24"/>
        </w:rPr>
      </w:pPr>
      <w:r w:rsidRPr="000F3696">
        <w:rPr>
          <w:szCs w:val="24"/>
        </w:rPr>
        <w:t xml:space="preserve">The recommended size for </w:t>
      </w:r>
      <w:r w:rsidR="006D4D1A" w:rsidRPr="000F3696">
        <w:rPr>
          <w:szCs w:val="24"/>
        </w:rPr>
        <w:t>a MIAF</w:t>
      </w:r>
      <w:r w:rsidRPr="000F3696">
        <w:rPr>
          <w:szCs w:val="24"/>
        </w:rPr>
        <w:t xml:space="preserve"> thumbnail image item is 320 pixels in its largest dimension.</w:t>
      </w:r>
    </w:p>
    <w:p w14:paraId="654976A1" w14:textId="54597985" w:rsidR="00567FEB" w:rsidRPr="000F3696" w:rsidRDefault="00567FEB" w:rsidP="000F3696">
      <w:pPr>
        <w:pStyle w:val="BodyText"/>
        <w:autoSpaceDE w:val="0"/>
        <w:autoSpaceDN w:val="0"/>
        <w:adjustRightInd w:val="0"/>
        <w:rPr>
          <w:szCs w:val="24"/>
        </w:rPr>
      </w:pPr>
      <w:r w:rsidRPr="000F3696">
        <w:rPr>
          <w:szCs w:val="24"/>
        </w:rPr>
        <w:lastRenderedPageBreak/>
        <w:t xml:space="preserve">There shall be no greater than a factor of 200 between the total number of pixels in </w:t>
      </w:r>
      <w:r w:rsidR="006D4D1A" w:rsidRPr="000F3696">
        <w:rPr>
          <w:szCs w:val="24"/>
        </w:rPr>
        <w:t>a MIAF</w:t>
      </w:r>
      <w:r w:rsidRPr="000F3696">
        <w:rPr>
          <w:szCs w:val="24"/>
        </w:rPr>
        <w:t xml:space="preserve"> thumbnail image item and the next larger MIAF thumbnail image item</w:t>
      </w:r>
      <w:ins w:id="183" w:author="Amd2" w:date="2023-01-31T08:53:00Z">
        <w:r w:rsidR="00116ADF">
          <w:rPr>
            <w:szCs w:val="24"/>
          </w:rPr>
          <w:t>.</w:t>
        </w:r>
      </w:ins>
      <w:del w:id="184" w:author="Amd2" w:date="2023-01-31T08:53:00Z">
        <w:r w:rsidRPr="000F3696" w:rsidDel="00116ADF">
          <w:rPr>
            <w:szCs w:val="24"/>
          </w:rPr>
          <w:delText>,</w:delText>
        </w:r>
      </w:del>
      <w:r w:rsidRPr="000F3696">
        <w:rPr>
          <w:szCs w:val="24"/>
        </w:rPr>
        <w:t xml:space="preserve"> </w:t>
      </w:r>
      <w:ins w:id="185" w:author="Amd2" w:date="2023-01-31T08:53:00Z">
        <w:r w:rsidR="00116ADF" w:rsidRPr="00116ADF">
          <w:rPr>
            <w:szCs w:val="24"/>
          </w:rPr>
          <w:t>There shall be no greater a factor of 200 between the largest thumbnail image item and the associated MIAF master image item</w:t>
        </w:r>
        <w:r w:rsidR="00116ADF">
          <w:rPr>
            <w:szCs w:val="24"/>
          </w:rPr>
          <w:t>.</w:t>
        </w:r>
      </w:ins>
      <w:del w:id="186" w:author="Amd2" w:date="2023-01-31T08:53:00Z">
        <w:r w:rsidRPr="000F3696" w:rsidDel="00116ADF">
          <w:rPr>
            <w:szCs w:val="24"/>
          </w:rPr>
          <w:delText>or the associated MIAF master image item if there is no larger MIAF thumbnail image item.</w:delText>
        </w:r>
      </w:del>
    </w:p>
    <w:p w14:paraId="4E58FD6B"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87" w:name="_Toc10625082"/>
      <w:r w:rsidRPr="000F3696">
        <w:rPr>
          <w:rFonts w:eastAsia="Times New Roman"/>
          <w:szCs w:val="24"/>
        </w:rPr>
        <w:t>MIAF master image items that are not the primary item</w:t>
      </w:r>
      <w:bookmarkEnd w:id="187"/>
    </w:p>
    <w:p w14:paraId="46FEC02C" w14:textId="77777777" w:rsidR="00567FEB" w:rsidRPr="000F3696" w:rsidRDefault="00567FEB" w:rsidP="000F3696">
      <w:pPr>
        <w:pStyle w:val="BodyText"/>
        <w:autoSpaceDE w:val="0"/>
        <w:autoSpaceDN w:val="0"/>
        <w:adjustRightInd w:val="0"/>
        <w:rPr>
          <w:szCs w:val="24"/>
        </w:rPr>
      </w:pPr>
      <w:r w:rsidRPr="000F3696">
        <w:rPr>
          <w:szCs w:val="24"/>
        </w:rPr>
        <w:t xml:space="preserve">Master image items that are not the primary item and not required for generating the output image of the primary item may be </w:t>
      </w:r>
      <w:proofErr w:type="gramStart"/>
      <w:r w:rsidRPr="000F3696">
        <w:rPr>
          <w:szCs w:val="24"/>
        </w:rPr>
        <w:t>present, but</w:t>
      </w:r>
      <w:proofErr w:type="gramEnd"/>
      <w:r w:rsidRPr="000F3696">
        <w:rPr>
          <w:szCs w:val="24"/>
        </w:rPr>
        <w:t xml:space="preserve"> should be present only if it is expected that the application environment </w:t>
      </w:r>
      <w:r w:rsidR="00BB55FA" w:rsidRPr="000F3696">
        <w:rPr>
          <w:szCs w:val="24"/>
        </w:rPr>
        <w:t>can</w:t>
      </w:r>
      <w:r w:rsidRPr="000F3696">
        <w:rPr>
          <w:szCs w:val="24"/>
        </w:rPr>
        <w:t xml:space="preserve"> make use of multi-branded files efficiently. It is recommended that alternative coding formats be represented by a choice of image file in a higher-level context (</w:t>
      </w:r>
      <w:proofErr w:type="gramStart"/>
      <w:r w:rsidRPr="000F3696">
        <w:rPr>
          <w:szCs w:val="24"/>
        </w:rPr>
        <w:t>e.g.</w:t>
      </w:r>
      <w:proofErr w:type="gramEnd"/>
      <w:r w:rsidRPr="000F3696">
        <w:rPr>
          <w:szCs w:val="24"/>
        </w:rPr>
        <w:t xml:space="preserve"> the picture element in HTML5).</w:t>
      </w:r>
    </w:p>
    <w:p w14:paraId="361F2AB5" w14:textId="77777777" w:rsidR="00567FEB" w:rsidRPr="000F3696" w:rsidRDefault="00567FEB" w:rsidP="000F3696">
      <w:pPr>
        <w:pStyle w:val="BodyText"/>
        <w:autoSpaceDE w:val="0"/>
        <w:autoSpaceDN w:val="0"/>
        <w:adjustRightInd w:val="0"/>
        <w:rPr>
          <w:szCs w:val="24"/>
        </w:rPr>
      </w:pPr>
      <w:r w:rsidRPr="000F3696">
        <w:rPr>
          <w:szCs w:val="24"/>
        </w:rPr>
        <w:t xml:space="preserve">Master image items representing multiple resolutions of the same content may be </w:t>
      </w:r>
      <w:proofErr w:type="gramStart"/>
      <w:r w:rsidRPr="000F3696">
        <w:rPr>
          <w:szCs w:val="24"/>
        </w:rPr>
        <w:t>present, but</w:t>
      </w:r>
      <w:proofErr w:type="gramEnd"/>
      <w:r w:rsidRPr="000F3696">
        <w:rPr>
          <w:szCs w:val="24"/>
        </w:rPr>
        <w:t xml:space="preserve"> should be present only if it is expected that the application environment </w:t>
      </w:r>
      <w:r w:rsidR="00BB55FA" w:rsidRPr="000F3696">
        <w:rPr>
          <w:szCs w:val="24"/>
        </w:rPr>
        <w:t>can</w:t>
      </w:r>
      <w:r w:rsidRPr="000F3696">
        <w:rPr>
          <w:szCs w:val="24"/>
        </w:rPr>
        <w:t xml:space="preserve"> make use of the multiple resolutions. A file with multiple master image items representing the same content may be arranged to conform to the progressive application brand specified in </w:t>
      </w:r>
      <w:r w:rsidR="00BB55FA" w:rsidRPr="000F3696">
        <w:rPr>
          <w:szCs w:val="24"/>
        </w:rPr>
        <w:t>sub</w:t>
      </w:r>
      <w:r w:rsidRPr="000F3696">
        <w:t xml:space="preserve">clause </w:t>
      </w:r>
      <w:r w:rsidRPr="000F3696">
        <w:rPr>
          <w:rStyle w:val="citesec"/>
          <w:szCs w:val="24"/>
          <w:shd w:val="clear" w:color="auto" w:fill="auto"/>
        </w:rPr>
        <w:t>10.2</w:t>
      </w:r>
      <w:r w:rsidRPr="000F3696">
        <w:rPr>
          <w:szCs w:val="24"/>
        </w:rPr>
        <w:t>.</w:t>
      </w:r>
    </w:p>
    <w:p w14:paraId="64B6299C"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88" w:name="_Toc10625083"/>
      <w:r w:rsidRPr="000F3696">
        <w:rPr>
          <w:rFonts w:eastAsia="Times New Roman"/>
          <w:szCs w:val="24"/>
        </w:rPr>
        <w:t>MIAF auxiliary image items</w:t>
      </w:r>
      <w:bookmarkEnd w:id="188"/>
    </w:p>
    <w:p w14:paraId="3B6726EE"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General auxiliary image items</w:t>
      </w:r>
    </w:p>
    <w:p w14:paraId="7F4D4974" w14:textId="77777777" w:rsidR="00567FEB" w:rsidRPr="000F3696" w:rsidRDefault="00567FEB" w:rsidP="000F3696">
      <w:pPr>
        <w:pStyle w:val="BodyText"/>
        <w:autoSpaceDE w:val="0"/>
        <w:autoSpaceDN w:val="0"/>
        <w:adjustRightInd w:val="0"/>
        <w:rPr>
          <w:szCs w:val="24"/>
        </w:rPr>
      </w:pPr>
      <w:r w:rsidRPr="000F3696">
        <w:rPr>
          <w:szCs w:val="24"/>
        </w:rPr>
        <w:t xml:space="preserve">The constraints provided in this </w:t>
      </w:r>
      <w:r w:rsidR="00BB55FA" w:rsidRPr="000F3696">
        <w:rPr>
          <w:szCs w:val="24"/>
        </w:rPr>
        <w:t>sub</w:t>
      </w:r>
      <w:r w:rsidRPr="000F3696">
        <w:rPr>
          <w:szCs w:val="24"/>
        </w:rPr>
        <w:t>clause are applicable to auxiliary images stored as image items or as part of image sequences or video.</w:t>
      </w:r>
    </w:p>
    <w:p w14:paraId="5307F4E7" w14:textId="77777777" w:rsidR="00567FEB" w:rsidRPr="000F3696" w:rsidRDefault="00567FEB" w:rsidP="000F3696">
      <w:pPr>
        <w:pStyle w:val="BodyText"/>
        <w:autoSpaceDE w:val="0"/>
        <w:autoSpaceDN w:val="0"/>
        <w:adjustRightInd w:val="0"/>
        <w:rPr>
          <w:szCs w:val="24"/>
        </w:rPr>
      </w:pPr>
      <w:r w:rsidRPr="000F3696">
        <w:rPr>
          <w:szCs w:val="24"/>
        </w:rPr>
        <w:t xml:space="preserve">The following </w:t>
      </w:r>
      <w:proofErr w:type="spellStart"/>
      <w:r w:rsidRPr="000F3696">
        <w:rPr>
          <w:rStyle w:val="ISOCode"/>
        </w:rPr>
        <w:t>aux_type</w:t>
      </w:r>
      <w:proofErr w:type="spellEnd"/>
      <w:r w:rsidRPr="000F3696">
        <w:rPr>
          <w:szCs w:val="24"/>
        </w:rPr>
        <w:t xml:space="preserve"> values, for images, or </w:t>
      </w:r>
      <w:proofErr w:type="spellStart"/>
      <w:r w:rsidRPr="000F3696">
        <w:rPr>
          <w:rStyle w:val="ISOCode"/>
        </w:rPr>
        <w:t>aux_track_type</w:t>
      </w:r>
      <w:proofErr w:type="spellEnd"/>
      <w:r w:rsidRPr="000F3696">
        <w:rPr>
          <w:szCs w:val="24"/>
        </w:rPr>
        <w:t xml:space="preserve">, for tracks, of the </w:t>
      </w:r>
      <w:proofErr w:type="spellStart"/>
      <w:r w:rsidRPr="000F3696">
        <w:rPr>
          <w:rStyle w:val="ISOCode"/>
        </w:rPr>
        <w:t>AuxiliaryTypeProperty</w:t>
      </w:r>
      <w:proofErr w:type="spellEnd"/>
      <w:r w:rsidRPr="000F3696">
        <w:rPr>
          <w:szCs w:val="24"/>
        </w:rPr>
        <w:t xml:space="preserve"> (respectively </w:t>
      </w:r>
      <w:proofErr w:type="spellStart"/>
      <w:r w:rsidRPr="000F3696">
        <w:rPr>
          <w:rStyle w:val="ISOCode"/>
        </w:rPr>
        <w:t>AuxiliaryTypeInfoBox</w:t>
      </w:r>
      <w:proofErr w:type="spellEnd"/>
      <w:r w:rsidRPr="000F3696">
        <w:rPr>
          <w:szCs w:val="24"/>
        </w:rPr>
        <w:t>) are defined:</w:t>
      </w:r>
    </w:p>
    <w:p w14:paraId="734B353B" w14:textId="77777777" w:rsidR="00567FEB" w:rsidRPr="000F3696" w:rsidRDefault="003F59AA" w:rsidP="000F3696">
      <w:pPr>
        <w:pStyle w:val="ListContinue1"/>
      </w:pPr>
      <w:r w:rsidRPr="000F3696">
        <w:t>—</w:t>
      </w:r>
      <w:r w:rsidR="00567FEB" w:rsidRPr="000F3696">
        <w:tab/>
        <w:t>“</w:t>
      </w:r>
      <w:proofErr w:type="spellStart"/>
      <w:r w:rsidR="00567FEB" w:rsidRPr="000F3696">
        <w:rPr>
          <w:rStyle w:val="ISOCode"/>
        </w:rPr>
        <w:t>urn:</w:t>
      </w:r>
      <w:proofErr w:type="gramStart"/>
      <w:r w:rsidR="00567FEB" w:rsidRPr="000F3696">
        <w:rPr>
          <w:rStyle w:val="ISOCode"/>
        </w:rPr>
        <w:t>mpeg:mpegB</w:t>
      </w:r>
      <w:proofErr w:type="gramEnd"/>
      <w:r w:rsidR="00567FEB" w:rsidRPr="000F3696">
        <w:rPr>
          <w:rStyle w:val="ISOCode"/>
        </w:rPr>
        <w:t>:cicp:systems:auxiliary:alpha</w:t>
      </w:r>
      <w:proofErr w:type="spellEnd"/>
      <w:r w:rsidR="00567FEB" w:rsidRPr="000F3696">
        <w:t>” for alpha planes</w:t>
      </w:r>
    </w:p>
    <w:p w14:paraId="2746072E" w14:textId="77777777" w:rsidR="00567FEB" w:rsidRPr="000F3696" w:rsidRDefault="003F59AA" w:rsidP="000F3696">
      <w:pPr>
        <w:pStyle w:val="ListContinue1"/>
      </w:pPr>
      <w:r w:rsidRPr="000F3696">
        <w:t>—</w:t>
      </w:r>
      <w:r w:rsidR="00567FEB" w:rsidRPr="000F3696">
        <w:tab/>
        <w:t>“</w:t>
      </w:r>
      <w:proofErr w:type="spellStart"/>
      <w:r w:rsidR="00567FEB" w:rsidRPr="000F3696">
        <w:rPr>
          <w:rStyle w:val="ISOCode"/>
        </w:rPr>
        <w:t>urn:</w:t>
      </w:r>
      <w:proofErr w:type="gramStart"/>
      <w:r w:rsidR="00567FEB" w:rsidRPr="000F3696">
        <w:rPr>
          <w:rStyle w:val="ISOCode"/>
        </w:rPr>
        <w:t>mpeg:mpegB</w:t>
      </w:r>
      <w:proofErr w:type="gramEnd"/>
      <w:r w:rsidR="00567FEB" w:rsidRPr="000F3696">
        <w:rPr>
          <w:rStyle w:val="ISOCode"/>
        </w:rPr>
        <w:t>:cicp:systems:auxiliary:depth</w:t>
      </w:r>
      <w:proofErr w:type="spellEnd"/>
      <w:r w:rsidR="00567FEB" w:rsidRPr="000F3696">
        <w:t>” for depth maps.</w:t>
      </w:r>
    </w:p>
    <w:p w14:paraId="448E352B" w14:textId="77777777" w:rsidR="00567FEB" w:rsidRPr="000F3696" w:rsidRDefault="00567FEB" w:rsidP="000F3696">
      <w:pPr>
        <w:pStyle w:val="BodyText"/>
        <w:autoSpaceDE w:val="0"/>
        <w:autoSpaceDN w:val="0"/>
        <w:adjustRightInd w:val="0"/>
        <w:rPr>
          <w:szCs w:val="24"/>
        </w:rPr>
      </w:pPr>
      <w:r w:rsidRPr="000F3696">
        <w:rPr>
          <w:szCs w:val="24"/>
        </w:rPr>
        <w:t>Other values may be defined in future or derived specifications.</w:t>
      </w:r>
    </w:p>
    <w:p w14:paraId="1E9A9B13"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The use of the URN ‘</w:t>
      </w:r>
      <w:r w:rsidRPr="000F3696">
        <w:rPr>
          <w:rStyle w:val="ISOCode"/>
        </w:rPr>
        <w:t>urn:</w:t>
      </w:r>
      <w:proofErr w:type="gramStart"/>
      <w:r w:rsidRPr="000F3696">
        <w:rPr>
          <w:rStyle w:val="ISOCode"/>
        </w:rPr>
        <w:t>mpeg:hevc</w:t>
      </w:r>
      <w:proofErr w:type="gramEnd"/>
      <w:r w:rsidRPr="000F3696">
        <w:rPr>
          <w:rStyle w:val="ISOCode"/>
        </w:rPr>
        <w:t>:2015:auxid:xxx</w:t>
      </w:r>
      <w:r w:rsidRPr="000F3696">
        <w:rPr>
          <w:szCs w:val="24"/>
        </w:rPr>
        <w:t>’ is discouraged and the use of the above codec-independent URNs is preferred.</w:t>
      </w:r>
    </w:p>
    <w:p w14:paraId="2C3BE352" w14:textId="3140C368" w:rsidR="00567FEB" w:rsidRPr="000F3696" w:rsidRDefault="00567FEB" w:rsidP="000F3696">
      <w:pPr>
        <w:pStyle w:val="BodyText"/>
        <w:autoSpaceDE w:val="0"/>
        <w:autoSpaceDN w:val="0"/>
        <w:adjustRightInd w:val="0"/>
        <w:rPr>
          <w:szCs w:val="24"/>
        </w:rPr>
      </w:pPr>
      <w:r w:rsidRPr="000F3696">
        <w:rPr>
          <w:szCs w:val="24"/>
        </w:rPr>
        <w:t xml:space="preserve">MIAF readers shall support all auxiliary images and be capable of outputting any auxiliary images associated with the output image(s) with their type (notably depth-map and alpha-plane auxiliary images). MIAF renderers shall interpret alpha planes and should support alpha blending using alpha-plane auxiliary images. This is especially important for image overlays. There is no required or recommended behaviour for MIAF renderers for other types of auxiliary images, including depth maps. Limits and requirements on auxiliary images may be expressed by specific </w:t>
      </w:r>
      <w:ins w:id="189" w:author="Amd2" w:date="2023-01-31T08:55:00Z">
        <w:r w:rsidR="001023E6">
          <w:rPr>
            <w:szCs w:val="24"/>
          </w:rPr>
          <w:t xml:space="preserve">MIAF </w:t>
        </w:r>
      </w:ins>
      <w:r w:rsidRPr="000F3696">
        <w:rPr>
          <w:szCs w:val="24"/>
        </w:rPr>
        <w:t>profiles.</w:t>
      </w:r>
    </w:p>
    <w:p w14:paraId="108C9C34" w14:textId="77777777" w:rsidR="00567FEB" w:rsidRPr="000F3696" w:rsidRDefault="00567FEB" w:rsidP="000F3696">
      <w:pPr>
        <w:pStyle w:val="BodyText"/>
        <w:autoSpaceDE w:val="0"/>
        <w:autoSpaceDN w:val="0"/>
        <w:adjustRightInd w:val="0"/>
        <w:rPr>
          <w:szCs w:val="24"/>
        </w:rPr>
      </w:pPr>
      <w:r w:rsidRPr="000F3696">
        <w:rPr>
          <w:szCs w:val="24"/>
        </w:rPr>
        <w:t>Other auxiliary images may be present and may be ignored by the MIAF reader and MIAF renderer.</w:t>
      </w:r>
    </w:p>
    <w:p w14:paraId="7D514171" w14:textId="77777777" w:rsidR="00567FEB" w:rsidRPr="000F3696" w:rsidRDefault="00567FEB" w:rsidP="000F3696">
      <w:pPr>
        <w:pStyle w:val="BodyText"/>
        <w:autoSpaceDE w:val="0"/>
        <w:autoSpaceDN w:val="0"/>
        <w:adjustRightInd w:val="0"/>
        <w:rPr>
          <w:szCs w:val="24"/>
        </w:rPr>
      </w:pPr>
      <w:r w:rsidRPr="000F3696">
        <w:rPr>
          <w:szCs w:val="24"/>
        </w:rPr>
        <w:t>Depth maps and alpha planes should be encoded in monochrome format (</w:t>
      </w:r>
      <w:proofErr w:type="gramStart"/>
      <w:r w:rsidRPr="000F3696">
        <w:rPr>
          <w:szCs w:val="24"/>
        </w:rPr>
        <w:t>i.e.</w:t>
      </w:r>
      <w:proofErr w:type="gramEnd"/>
      <w:r w:rsidRPr="000F3696">
        <w:rPr>
          <w:szCs w:val="24"/>
        </w:rPr>
        <w:t xml:space="preserve"> 4:0:0 chroma format) if possible; if they are encoded in colour, they shall be encoded in a colour format with a luma plane and chroma planes, e.g. as 4:2:0 </w:t>
      </w:r>
      <w:proofErr w:type="spellStart"/>
      <w:r w:rsidRPr="000F3696">
        <w:rPr>
          <w:szCs w:val="24"/>
        </w:rPr>
        <w:t>YCbCr</w:t>
      </w:r>
      <w:proofErr w:type="spellEnd"/>
      <w:r w:rsidR="008938A5" w:rsidRPr="000F3696">
        <w:rPr>
          <w:szCs w:val="24"/>
        </w:rPr>
        <w:t>,</w:t>
      </w:r>
      <w:r w:rsidRPr="000F3696">
        <w:rPr>
          <w:szCs w:val="24"/>
        </w:rPr>
        <w:t xml:space="preserve"> in which case only the luma plane is relevant, and the chroma planes shall be ignored by the MIAF renderer.</w:t>
      </w:r>
    </w:p>
    <w:p w14:paraId="314881FD"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Alpha auxiliary image items</w:t>
      </w:r>
    </w:p>
    <w:p w14:paraId="45AF9D27" w14:textId="77777777" w:rsidR="00567FEB" w:rsidRPr="000F3696" w:rsidRDefault="00567FEB" w:rsidP="000F3696">
      <w:pPr>
        <w:pStyle w:val="BodyText"/>
        <w:autoSpaceDE w:val="0"/>
        <w:autoSpaceDN w:val="0"/>
        <w:adjustRightInd w:val="0"/>
        <w:rPr>
          <w:szCs w:val="24"/>
        </w:rPr>
      </w:pPr>
      <w:r w:rsidRPr="000F3696">
        <w:rPr>
          <w:szCs w:val="24"/>
        </w:rPr>
        <w:t xml:space="preserve">The semantics provided in this </w:t>
      </w:r>
      <w:r w:rsidR="008938A5" w:rsidRPr="000F3696">
        <w:rPr>
          <w:szCs w:val="24"/>
        </w:rPr>
        <w:t>sub</w:t>
      </w:r>
      <w:r w:rsidRPr="000F3696">
        <w:rPr>
          <w:szCs w:val="24"/>
        </w:rPr>
        <w:t>clause are applicable to auxiliary images stored as image items or as part of image sequences or video.</w:t>
      </w:r>
    </w:p>
    <w:p w14:paraId="7D2CBDA0" w14:textId="77777777" w:rsidR="00567FEB" w:rsidRPr="000F3696" w:rsidRDefault="00567FEB" w:rsidP="000F3696">
      <w:pPr>
        <w:pStyle w:val="BodyText"/>
        <w:autoSpaceDE w:val="0"/>
        <w:autoSpaceDN w:val="0"/>
        <w:adjustRightInd w:val="0"/>
        <w:rPr>
          <w:szCs w:val="24"/>
        </w:rPr>
      </w:pPr>
      <w:r w:rsidRPr="000F3696">
        <w:rPr>
          <w:szCs w:val="24"/>
        </w:rPr>
        <w:t>The following semantics apply to alpha planes:</w:t>
      </w:r>
    </w:p>
    <w:p w14:paraId="3873A8DF" w14:textId="77777777" w:rsidR="00567FEB" w:rsidRPr="000F3696" w:rsidRDefault="00E0392E" w:rsidP="000F3696">
      <w:pPr>
        <w:pStyle w:val="ListContinue1"/>
      </w:pPr>
      <w:r w:rsidRPr="000F3696">
        <w:lastRenderedPageBreak/>
        <w:t>—</w:t>
      </w:r>
      <w:r w:rsidR="00567FEB" w:rsidRPr="000F3696">
        <w:tab/>
        <w:t>sample value 0 means that the co-located pixel in the master image is transparent (</w:t>
      </w:r>
      <w:proofErr w:type="gramStart"/>
      <w:r w:rsidR="00567FEB" w:rsidRPr="000F3696">
        <w:t>i.e.</w:t>
      </w:r>
      <w:proofErr w:type="gramEnd"/>
      <w:r w:rsidR="00567FEB" w:rsidRPr="000F3696">
        <w:t xml:space="preserve"> </w:t>
      </w:r>
      <w:r w:rsidR="008938A5" w:rsidRPr="000F3696">
        <w:t>will not</w:t>
      </w:r>
      <w:r w:rsidR="00567FEB" w:rsidRPr="000F3696">
        <w:t xml:space="preserve"> be displayed)</w:t>
      </w:r>
      <w:r w:rsidR="008938A5" w:rsidRPr="000F3696">
        <w:t>;</w:t>
      </w:r>
    </w:p>
    <w:p w14:paraId="482255B1" w14:textId="77777777" w:rsidR="00567FEB" w:rsidRPr="000F3696" w:rsidRDefault="00E0392E" w:rsidP="000F3696">
      <w:pPr>
        <w:pStyle w:val="ListContinue1"/>
      </w:pPr>
      <w:r w:rsidRPr="000F3696">
        <w:t>—</w:t>
      </w:r>
      <w:r w:rsidR="00567FEB" w:rsidRPr="000F3696">
        <w:tab/>
        <w:t>the maximum sample value (</w:t>
      </w:r>
      <w:proofErr w:type="gramStart"/>
      <w:r w:rsidR="00567FEB" w:rsidRPr="000F3696">
        <w:t>e.g.</w:t>
      </w:r>
      <w:proofErr w:type="gramEnd"/>
      <w:r w:rsidR="00567FEB" w:rsidRPr="000F3696">
        <w:t xml:space="preserve"> 255 for 8-bit sample values) means that the co-located pixel in the master image is opaque, i.e. fully covers the background image</w:t>
      </w:r>
      <w:r w:rsidR="008938A5" w:rsidRPr="000F3696">
        <w:t>;</w:t>
      </w:r>
    </w:p>
    <w:p w14:paraId="683E499B" w14:textId="6327BD26" w:rsidR="00567FEB" w:rsidRDefault="00E0392E" w:rsidP="000F3696">
      <w:pPr>
        <w:pStyle w:val="ListContinue1"/>
        <w:rPr>
          <w:ins w:id="190" w:author="Amd2" w:date="2023-01-31T08:56:00Z"/>
        </w:rPr>
      </w:pPr>
      <w:r w:rsidRPr="000F3696">
        <w:t>—</w:t>
      </w:r>
      <w:r w:rsidR="00567FEB" w:rsidRPr="000F3696">
        <w:tab/>
        <w:t>the sample values of the alpha plane divided by the maximum value (</w:t>
      </w:r>
      <w:proofErr w:type="gramStart"/>
      <w:r w:rsidR="00567FEB" w:rsidRPr="000F3696">
        <w:t>e.g.</w:t>
      </w:r>
      <w:proofErr w:type="gramEnd"/>
      <w:r w:rsidR="00567FEB" w:rsidRPr="000F3696">
        <w:t xml:space="preserve"> by 255 for 8-bit sample values) provides the multiplier to be used to obtain the intensity for the associated master image</w:t>
      </w:r>
      <w:r w:rsidR="008938A5" w:rsidRPr="000F3696">
        <w:t>.</w:t>
      </w:r>
    </w:p>
    <w:p w14:paraId="06903C4A" w14:textId="775F6453" w:rsidR="007B75CC" w:rsidRPr="000F3696" w:rsidRDefault="007B75CC" w:rsidP="000F3696">
      <w:pPr>
        <w:pStyle w:val="ListContinue1"/>
      </w:pPr>
      <w:ins w:id="191" w:author="Amd2" w:date="2023-01-31T08:57:00Z">
        <w:r w:rsidRPr="000F3696">
          <w:t>—</w:t>
        </w:r>
        <w:r w:rsidRPr="000F3696">
          <w:tab/>
        </w:r>
      </w:ins>
      <w:ins w:id="192" w:author="Amd2" w:date="2023-01-31T08:56:00Z">
        <w:r w:rsidRPr="007B75CC">
          <w:t xml:space="preserve">Given the semantics above, if a CICP colour property is associated with an alpha auxiliary image item, </w:t>
        </w:r>
        <w:proofErr w:type="spellStart"/>
        <w:r w:rsidRPr="007B75CC">
          <w:rPr>
            <w:rStyle w:val="ISOCode"/>
          </w:rPr>
          <w:t>full_range_flag</w:t>
        </w:r>
        <w:proofErr w:type="spellEnd"/>
        <w:r w:rsidRPr="007B75CC">
          <w:t xml:space="preserve"> shall be set to 1.</w:t>
        </w:r>
      </w:ins>
    </w:p>
    <w:p w14:paraId="389AA523" w14:textId="77777777" w:rsidR="00567FEB" w:rsidRPr="000F3696" w:rsidRDefault="00567FEB" w:rsidP="000F3696">
      <w:pPr>
        <w:pStyle w:val="Note"/>
      </w:pPr>
      <w:r w:rsidRPr="000F3696">
        <w:t>NOTE</w:t>
      </w:r>
      <w:r w:rsidRPr="000F3696">
        <w:tab/>
        <w:t>The term “sample value” used above is to be interpreted as “luma sample value” if encoded with separate luma and chroma planes.</w:t>
      </w:r>
    </w:p>
    <w:p w14:paraId="1FBE03C9" w14:textId="77777777" w:rsidR="00567FEB" w:rsidRPr="000F3696" w:rsidRDefault="00567FEB" w:rsidP="000F3696">
      <w:pPr>
        <w:pStyle w:val="BodyText"/>
        <w:autoSpaceDE w:val="0"/>
        <w:autoSpaceDN w:val="0"/>
        <w:adjustRightInd w:val="0"/>
        <w:rPr>
          <w:szCs w:val="24"/>
        </w:rPr>
      </w:pPr>
      <w:r w:rsidRPr="000F3696">
        <w:rPr>
          <w:szCs w:val="24"/>
        </w:rPr>
        <w:t xml:space="preserve">An item reference (respectively track reference) of type </w:t>
      </w:r>
      <w:r w:rsidRPr="000F3696">
        <w:rPr>
          <w:rStyle w:val="ISOCode"/>
        </w:rPr>
        <w:t>'prem'</w:t>
      </w:r>
      <w:r w:rsidRPr="000F3696">
        <w:rPr>
          <w:szCs w:val="24"/>
        </w:rPr>
        <w:t xml:space="preserve"> from the master image item (respectively master image sequence track) to the auxiliary image item (respectively auxiliary image sequence track) signals that the master image(s) is (are) pre-multiplied by the alpha value. If the item or track reference is not present, the master image(s) </w:t>
      </w:r>
      <w:r w:rsidR="008938A5" w:rsidRPr="000F3696">
        <w:rPr>
          <w:szCs w:val="24"/>
        </w:rPr>
        <w:t>is (</w:t>
      </w:r>
      <w:r w:rsidRPr="000F3696">
        <w:rPr>
          <w:szCs w:val="24"/>
        </w:rPr>
        <w:t>are</w:t>
      </w:r>
      <w:r w:rsidR="008938A5" w:rsidRPr="000F3696">
        <w:rPr>
          <w:szCs w:val="24"/>
        </w:rPr>
        <w:t>)</w:t>
      </w:r>
      <w:r w:rsidRPr="000F3696">
        <w:rPr>
          <w:szCs w:val="24"/>
        </w:rPr>
        <w:t xml:space="preserve"> not pre-multiplied by the alpha value. For further detail on the interpretation of alpha planes, see </w:t>
      </w:r>
      <w:r w:rsidR="008938A5" w:rsidRPr="000F3696">
        <w:rPr>
          <w:szCs w:val="24"/>
        </w:rPr>
        <w:t xml:space="preserve">subclause </w:t>
      </w:r>
      <w:r w:rsidRPr="000F3696">
        <w:rPr>
          <w:rStyle w:val="citesec"/>
          <w:szCs w:val="24"/>
          <w:shd w:val="clear" w:color="auto" w:fill="auto"/>
        </w:rPr>
        <w:t>6.7</w:t>
      </w:r>
      <w:r w:rsidRPr="000F3696">
        <w:rPr>
          <w:szCs w:val="24"/>
        </w:rPr>
        <w:t>.</w:t>
      </w:r>
    </w:p>
    <w:p w14:paraId="57A40837"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193" w:name="_Toc10625084"/>
      <w:r w:rsidRPr="000F3696">
        <w:rPr>
          <w:rFonts w:eastAsia="Times New Roman"/>
          <w:szCs w:val="24"/>
        </w:rPr>
        <w:t>Item properties</w:t>
      </w:r>
      <w:bookmarkEnd w:id="193"/>
    </w:p>
    <w:p w14:paraId="4ADC09C9"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General</w:t>
      </w:r>
    </w:p>
    <w:p w14:paraId="76703BC2" w14:textId="77777777" w:rsidR="00567FEB" w:rsidRPr="000F3696" w:rsidRDefault="00567FEB" w:rsidP="000F3696">
      <w:pPr>
        <w:pStyle w:val="BodyText"/>
        <w:autoSpaceDE w:val="0"/>
        <w:autoSpaceDN w:val="0"/>
        <w:adjustRightInd w:val="0"/>
        <w:rPr>
          <w:szCs w:val="24"/>
        </w:rPr>
      </w:pPr>
      <w:r w:rsidRPr="000F3696">
        <w:rPr>
          <w:szCs w:val="24"/>
        </w:rPr>
        <w:t>The following properties shall be supported as defined in the processing models, by the combination of the MIAF reader (see</w:t>
      </w:r>
      <w:r w:rsidR="008938A5" w:rsidRPr="000F3696">
        <w:rPr>
          <w:szCs w:val="24"/>
        </w:rPr>
        <w:t xml:space="preserve"> subclause</w:t>
      </w:r>
      <w:r w:rsidRPr="000F3696">
        <w:rPr>
          <w:szCs w:val="24"/>
        </w:rPr>
        <w:t xml:space="preserve"> </w:t>
      </w:r>
      <w:r w:rsidRPr="000F3696">
        <w:rPr>
          <w:rStyle w:val="citesec"/>
          <w:szCs w:val="24"/>
          <w:shd w:val="clear" w:color="auto" w:fill="auto"/>
        </w:rPr>
        <w:t>6.6</w:t>
      </w:r>
      <w:r w:rsidRPr="000F3696">
        <w:rPr>
          <w:szCs w:val="24"/>
        </w:rPr>
        <w:t xml:space="preserve">) and the MIAF renderer (see </w:t>
      </w:r>
      <w:r w:rsidR="008938A5" w:rsidRPr="000F3696">
        <w:rPr>
          <w:szCs w:val="24"/>
        </w:rPr>
        <w:t xml:space="preserve">subclause </w:t>
      </w:r>
      <w:r w:rsidRPr="000F3696">
        <w:rPr>
          <w:rStyle w:val="citesec"/>
          <w:szCs w:val="24"/>
          <w:shd w:val="clear" w:color="auto" w:fill="auto"/>
        </w:rPr>
        <w:t>6.7</w:t>
      </w:r>
      <w:r w:rsidRPr="000F3696">
        <w:rPr>
          <w:szCs w:val="24"/>
        </w:rPr>
        <w:t>):</w:t>
      </w:r>
    </w:p>
    <w:p w14:paraId="4AB17637" w14:textId="77777777" w:rsidR="00567FEB" w:rsidRPr="000F3696" w:rsidRDefault="009A2231" w:rsidP="000F3696">
      <w:pPr>
        <w:pStyle w:val="ListContinue1"/>
      </w:pPr>
      <w:r w:rsidRPr="000F3696">
        <w:t>—</w:t>
      </w:r>
      <w:r w:rsidR="00567FEB" w:rsidRPr="000F3696">
        <w:tab/>
        <w:t>decoder configuration,</w:t>
      </w:r>
    </w:p>
    <w:p w14:paraId="1510F5D3" w14:textId="069C82E2" w:rsidR="00567FEB" w:rsidRPr="000F3696" w:rsidRDefault="009A2231" w:rsidP="000F3696">
      <w:pPr>
        <w:pStyle w:val="ListContinue1"/>
      </w:pPr>
      <w:r w:rsidRPr="000F3696">
        <w:t>—</w:t>
      </w:r>
      <w:r w:rsidR="00567FEB" w:rsidRPr="000F3696">
        <w:tab/>
        <w:t>image spatial extents</w:t>
      </w:r>
      <w:ins w:id="194" w:author="Amd3" w:date="2023-01-31T21:52:00Z">
        <w:r w:rsidR="00B20ED4">
          <w:t xml:space="preserve"> (</w:t>
        </w:r>
        <w:proofErr w:type="spellStart"/>
        <w:r w:rsidR="00B20ED4" w:rsidRPr="00F831C1">
          <w:rPr>
            <w:rStyle w:val="ISOCode"/>
          </w:rPr>
          <w:t>ImageSpatialExtentsProperty</w:t>
        </w:r>
        <w:proofErr w:type="spellEnd"/>
        <w:r w:rsidR="00B20ED4" w:rsidRPr="00F831C1">
          <w:rPr>
            <w:rStyle w:val="ISOCode"/>
          </w:rPr>
          <w:t xml:space="preserve"> - '</w:t>
        </w:r>
        <w:proofErr w:type="spellStart"/>
        <w:r w:rsidR="00B20ED4" w:rsidRPr="00F831C1">
          <w:rPr>
            <w:rStyle w:val="ISOCode"/>
          </w:rPr>
          <w:t>ispe</w:t>
        </w:r>
        <w:proofErr w:type="spellEnd"/>
        <w:r w:rsidR="00B20ED4" w:rsidRPr="00F831C1">
          <w:rPr>
            <w:rStyle w:val="ISOCode"/>
          </w:rPr>
          <w:t>'</w:t>
        </w:r>
        <w:r w:rsidR="00B20ED4">
          <w:t>)</w:t>
        </w:r>
      </w:ins>
      <w:r w:rsidR="00567FEB" w:rsidRPr="000F3696">
        <w:t>,</w:t>
      </w:r>
    </w:p>
    <w:p w14:paraId="46B34AF6" w14:textId="079C1186" w:rsidR="00567FEB" w:rsidRPr="000F3696" w:rsidRDefault="009A2231" w:rsidP="000F3696">
      <w:pPr>
        <w:pStyle w:val="ListContinue1"/>
      </w:pPr>
      <w:r w:rsidRPr="000F3696">
        <w:t>—</w:t>
      </w:r>
      <w:r w:rsidR="00567FEB" w:rsidRPr="000F3696">
        <w:tab/>
        <w:t>pixel aspect ratio</w:t>
      </w:r>
      <w:ins w:id="195" w:author="Amd3" w:date="2023-01-31T22:09:00Z">
        <w:r w:rsidR="00F831C1">
          <w:t xml:space="preserve"> (</w:t>
        </w:r>
        <w:proofErr w:type="spellStart"/>
        <w:r w:rsidR="00F831C1" w:rsidRPr="00F831C1">
          <w:rPr>
            <w:rStyle w:val="ISOCode"/>
          </w:rPr>
          <w:t>PixelAspectRatioBox</w:t>
        </w:r>
        <w:proofErr w:type="spellEnd"/>
        <w:r w:rsidR="00F831C1" w:rsidRPr="00F831C1">
          <w:rPr>
            <w:rStyle w:val="ISOCode"/>
          </w:rPr>
          <w:t xml:space="preserve"> - '</w:t>
        </w:r>
        <w:proofErr w:type="spellStart"/>
        <w:r w:rsidR="00F831C1" w:rsidRPr="00F831C1">
          <w:rPr>
            <w:rStyle w:val="ISOCode"/>
          </w:rPr>
          <w:t>pasp</w:t>
        </w:r>
        <w:proofErr w:type="spellEnd"/>
        <w:r w:rsidR="00F831C1" w:rsidRPr="00F831C1">
          <w:rPr>
            <w:rStyle w:val="ISOCode"/>
          </w:rPr>
          <w:t>'</w:t>
        </w:r>
        <w:r w:rsidR="00F831C1">
          <w:t>)</w:t>
        </w:r>
      </w:ins>
      <w:r w:rsidR="00567FEB" w:rsidRPr="000F3696">
        <w:t>,</w:t>
      </w:r>
    </w:p>
    <w:p w14:paraId="674F98C1" w14:textId="58F23B97" w:rsidR="00567FEB" w:rsidRPr="000F3696" w:rsidRDefault="009A2231" w:rsidP="000F3696">
      <w:pPr>
        <w:pStyle w:val="ListContinue1"/>
      </w:pPr>
      <w:r w:rsidRPr="000F3696">
        <w:t>—</w:t>
      </w:r>
      <w:r w:rsidR="00567FEB" w:rsidRPr="000F3696">
        <w:tab/>
        <w:t>colour information</w:t>
      </w:r>
      <w:ins w:id="196" w:author="Amd3" w:date="2023-01-31T22:10:00Z">
        <w:r w:rsidR="00F831C1">
          <w:t xml:space="preserve"> (</w:t>
        </w:r>
        <w:proofErr w:type="spellStart"/>
        <w:r w:rsidR="00F831C1" w:rsidRPr="00F831C1">
          <w:rPr>
            <w:rStyle w:val="ISOCode"/>
          </w:rPr>
          <w:t>ColourInformationBox</w:t>
        </w:r>
        <w:proofErr w:type="spellEnd"/>
        <w:r w:rsidR="00F831C1" w:rsidRPr="00F831C1">
          <w:rPr>
            <w:rStyle w:val="ISOCode"/>
          </w:rPr>
          <w:t xml:space="preserve"> - '</w:t>
        </w:r>
        <w:proofErr w:type="spellStart"/>
        <w:r w:rsidR="00F831C1" w:rsidRPr="00F831C1">
          <w:rPr>
            <w:rStyle w:val="ISOCode"/>
          </w:rPr>
          <w:t>colr</w:t>
        </w:r>
        <w:proofErr w:type="spellEnd"/>
        <w:r w:rsidR="00F831C1" w:rsidRPr="00F831C1">
          <w:rPr>
            <w:rStyle w:val="ISOCode"/>
          </w:rPr>
          <w:t>'</w:t>
        </w:r>
        <w:r w:rsidR="00F831C1">
          <w:t>)</w:t>
        </w:r>
      </w:ins>
      <w:r w:rsidR="00567FEB" w:rsidRPr="000F3696">
        <w:t>,</w:t>
      </w:r>
    </w:p>
    <w:p w14:paraId="73A418B3" w14:textId="5DCF78FB" w:rsidR="00567FEB" w:rsidRPr="000F3696" w:rsidRDefault="009A2231" w:rsidP="000F3696">
      <w:pPr>
        <w:pStyle w:val="ListContinue1"/>
      </w:pPr>
      <w:r w:rsidRPr="000F3696">
        <w:t>—</w:t>
      </w:r>
      <w:r w:rsidR="00567FEB" w:rsidRPr="000F3696">
        <w:tab/>
        <w:t>pixel information</w:t>
      </w:r>
      <w:ins w:id="197" w:author="Amd3" w:date="2023-01-31T21:47:00Z">
        <w:r w:rsidR="00B20ED4">
          <w:t xml:space="preserve"> (</w:t>
        </w:r>
        <w:proofErr w:type="spellStart"/>
        <w:r w:rsidR="00B20ED4" w:rsidRPr="00B20ED4">
          <w:rPr>
            <w:rStyle w:val="ISOCode"/>
          </w:rPr>
          <w:t>PixelInformationProperty</w:t>
        </w:r>
      </w:ins>
      <w:proofErr w:type="spellEnd"/>
      <w:ins w:id="198" w:author="Amd3" w:date="2023-01-31T21:48:00Z">
        <w:r w:rsidR="00B20ED4" w:rsidRPr="00B20ED4">
          <w:rPr>
            <w:rStyle w:val="ISOCode"/>
          </w:rPr>
          <w:t xml:space="preserve"> - '</w:t>
        </w:r>
        <w:proofErr w:type="spellStart"/>
        <w:r w:rsidR="00B20ED4" w:rsidRPr="00B20ED4">
          <w:rPr>
            <w:rStyle w:val="ISOCode"/>
          </w:rPr>
          <w:t>pixi</w:t>
        </w:r>
        <w:proofErr w:type="spellEnd"/>
        <w:r w:rsidR="00B20ED4" w:rsidRPr="00B20ED4">
          <w:rPr>
            <w:rStyle w:val="ISOCode"/>
          </w:rPr>
          <w:t>'</w:t>
        </w:r>
        <w:r w:rsidR="00B20ED4">
          <w:t>)</w:t>
        </w:r>
      </w:ins>
      <w:r w:rsidR="00567FEB" w:rsidRPr="000F3696">
        <w:t>,</w:t>
      </w:r>
    </w:p>
    <w:p w14:paraId="79547D24" w14:textId="5EDD9AB5" w:rsidR="00567FEB" w:rsidRPr="000F3696" w:rsidRDefault="009A2231" w:rsidP="000F3696">
      <w:pPr>
        <w:pStyle w:val="ListContinue1"/>
      </w:pPr>
      <w:r w:rsidRPr="000F3696">
        <w:t>—</w:t>
      </w:r>
      <w:r w:rsidR="00567FEB" w:rsidRPr="000F3696">
        <w:tab/>
        <w:t>relative location</w:t>
      </w:r>
      <w:ins w:id="199" w:author="Amd3" w:date="2023-01-31T22:11:00Z">
        <w:r w:rsidR="00F831C1">
          <w:t xml:space="preserve"> (</w:t>
        </w:r>
        <w:proofErr w:type="spellStart"/>
        <w:r w:rsidR="00F831C1" w:rsidRPr="00F831C1">
          <w:rPr>
            <w:rStyle w:val="ISOCode"/>
          </w:rPr>
          <w:t>RelativeLocationProperty</w:t>
        </w:r>
        <w:proofErr w:type="spellEnd"/>
        <w:r w:rsidR="00F831C1" w:rsidRPr="00F831C1">
          <w:rPr>
            <w:rStyle w:val="ISOCode"/>
          </w:rPr>
          <w:t xml:space="preserve"> - '</w:t>
        </w:r>
        <w:proofErr w:type="spellStart"/>
        <w:r w:rsidR="00F831C1" w:rsidRPr="00F831C1">
          <w:rPr>
            <w:rStyle w:val="ISOCode"/>
          </w:rPr>
          <w:t>rloc</w:t>
        </w:r>
        <w:proofErr w:type="spellEnd"/>
        <w:r w:rsidR="00F831C1" w:rsidRPr="00F831C1">
          <w:rPr>
            <w:rStyle w:val="ISOCode"/>
          </w:rPr>
          <w:t>'</w:t>
        </w:r>
        <w:r w:rsidR="00F831C1">
          <w:t>)</w:t>
        </w:r>
      </w:ins>
      <w:r w:rsidR="00567FEB" w:rsidRPr="000F3696">
        <w:t>,</w:t>
      </w:r>
    </w:p>
    <w:p w14:paraId="3951C07F" w14:textId="79F6A1F5" w:rsidR="00567FEB" w:rsidRPr="000F3696" w:rsidRDefault="009A2231" w:rsidP="000F3696">
      <w:pPr>
        <w:pStyle w:val="ListContinue1"/>
      </w:pPr>
      <w:r w:rsidRPr="000F3696">
        <w:t>—</w:t>
      </w:r>
      <w:r w:rsidR="00567FEB" w:rsidRPr="000F3696">
        <w:tab/>
        <w:t>image properties for auxiliary images</w:t>
      </w:r>
      <w:ins w:id="200" w:author="Amd3" w:date="2023-01-31T22:14:00Z">
        <w:r w:rsidR="00F831C1">
          <w:t xml:space="preserve"> (</w:t>
        </w:r>
      </w:ins>
      <w:proofErr w:type="spellStart"/>
      <w:ins w:id="201" w:author="Amd3" w:date="2023-01-31T22:15:00Z">
        <w:r w:rsidR="00F831C1" w:rsidRPr="00F831C1">
          <w:rPr>
            <w:rStyle w:val="ISOCode"/>
          </w:rPr>
          <w:t>AuxiliaryTypeProperty</w:t>
        </w:r>
        <w:proofErr w:type="spellEnd"/>
        <w:r w:rsidR="00F831C1" w:rsidRPr="00F831C1">
          <w:rPr>
            <w:rStyle w:val="ISOCode"/>
          </w:rPr>
          <w:t xml:space="preserve"> - '</w:t>
        </w:r>
        <w:proofErr w:type="spellStart"/>
        <w:r w:rsidR="00F831C1" w:rsidRPr="00F831C1">
          <w:rPr>
            <w:rStyle w:val="ISOCode"/>
          </w:rPr>
          <w:t>auxC</w:t>
        </w:r>
        <w:proofErr w:type="spellEnd"/>
        <w:r w:rsidR="00F831C1" w:rsidRPr="00F831C1">
          <w:rPr>
            <w:rStyle w:val="ISOCode"/>
          </w:rPr>
          <w:t>'</w:t>
        </w:r>
      </w:ins>
      <w:ins w:id="202" w:author="Amd3" w:date="2023-01-31T22:14:00Z">
        <w:r w:rsidR="00F831C1">
          <w:t>)</w:t>
        </w:r>
      </w:ins>
      <w:r w:rsidR="00567FEB" w:rsidRPr="000F3696">
        <w:t>,</w:t>
      </w:r>
    </w:p>
    <w:p w14:paraId="105289B4" w14:textId="18C0F1DE" w:rsidR="00567FEB" w:rsidRPr="000F3696" w:rsidRDefault="009A2231" w:rsidP="000F3696">
      <w:pPr>
        <w:pStyle w:val="ListContinue1"/>
      </w:pPr>
      <w:r w:rsidRPr="000F3696">
        <w:t>—</w:t>
      </w:r>
      <w:r w:rsidR="00567FEB" w:rsidRPr="000F3696">
        <w:tab/>
        <w:t>clean aperture</w:t>
      </w:r>
      <w:ins w:id="203" w:author="Amd3" w:date="2023-01-31T22:11:00Z">
        <w:r w:rsidR="00F831C1">
          <w:t xml:space="preserve"> (</w:t>
        </w:r>
        <w:proofErr w:type="spellStart"/>
        <w:r w:rsidR="00F831C1" w:rsidRPr="00F831C1">
          <w:rPr>
            <w:rStyle w:val="ISOCode"/>
          </w:rPr>
          <w:t>CleanApertureBox</w:t>
        </w:r>
        <w:proofErr w:type="spellEnd"/>
        <w:r w:rsidR="00F831C1" w:rsidRPr="00F831C1">
          <w:rPr>
            <w:rStyle w:val="ISOCode"/>
          </w:rPr>
          <w:t xml:space="preserve"> - </w:t>
        </w:r>
      </w:ins>
      <w:ins w:id="204" w:author="Amd3" w:date="2023-01-31T22:12:00Z">
        <w:r w:rsidR="00F831C1" w:rsidRPr="00F831C1">
          <w:rPr>
            <w:rStyle w:val="ISOCode"/>
          </w:rPr>
          <w:t>'clap'</w:t>
        </w:r>
      </w:ins>
      <w:ins w:id="205" w:author="Amd3" w:date="2023-01-31T22:11:00Z">
        <w:r w:rsidR="00F831C1">
          <w:t>)</w:t>
        </w:r>
      </w:ins>
      <w:r w:rsidR="00567FEB" w:rsidRPr="000F3696">
        <w:t>,</w:t>
      </w:r>
    </w:p>
    <w:p w14:paraId="49796F65" w14:textId="20FABF6C" w:rsidR="00567FEB" w:rsidRPr="000F3696" w:rsidRDefault="009A2231" w:rsidP="000F3696">
      <w:pPr>
        <w:pStyle w:val="ListContinue1"/>
      </w:pPr>
      <w:r w:rsidRPr="000F3696">
        <w:t>—</w:t>
      </w:r>
      <w:r w:rsidR="00567FEB" w:rsidRPr="000F3696">
        <w:tab/>
        <w:t>rotation</w:t>
      </w:r>
      <w:ins w:id="206" w:author="Amd3" w:date="2023-01-31T22:12:00Z">
        <w:r w:rsidR="00F831C1">
          <w:t xml:space="preserve"> (</w:t>
        </w:r>
        <w:proofErr w:type="spellStart"/>
        <w:r w:rsidR="00F831C1" w:rsidRPr="00F831C1">
          <w:rPr>
            <w:rStyle w:val="ISOCode"/>
          </w:rPr>
          <w:t>ImageRotation</w:t>
        </w:r>
        <w:proofErr w:type="spellEnd"/>
        <w:r w:rsidR="00F831C1" w:rsidRPr="00F831C1">
          <w:rPr>
            <w:rStyle w:val="ISOCode"/>
          </w:rPr>
          <w:t xml:space="preserve"> - '</w:t>
        </w:r>
        <w:proofErr w:type="spellStart"/>
        <w:r w:rsidR="00F831C1" w:rsidRPr="00F831C1">
          <w:rPr>
            <w:rStyle w:val="ISOCode"/>
          </w:rPr>
          <w:t>irot</w:t>
        </w:r>
        <w:proofErr w:type="spellEnd"/>
        <w:r w:rsidR="00F831C1" w:rsidRPr="00F831C1">
          <w:rPr>
            <w:rStyle w:val="ISOCode"/>
          </w:rPr>
          <w:t>'</w:t>
        </w:r>
        <w:r w:rsidR="00F831C1">
          <w:t>)</w:t>
        </w:r>
      </w:ins>
      <w:r w:rsidR="00AD1A49" w:rsidRPr="000F3696">
        <w:t>,</w:t>
      </w:r>
      <w:r w:rsidR="00567FEB" w:rsidRPr="000F3696">
        <w:t xml:space="preserve"> and</w:t>
      </w:r>
    </w:p>
    <w:p w14:paraId="52B34796" w14:textId="0894B54A" w:rsidR="00567FEB" w:rsidRPr="000F3696" w:rsidRDefault="009A2231" w:rsidP="000F3696">
      <w:pPr>
        <w:pStyle w:val="ListContinue1"/>
      </w:pPr>
      <w:r w:rsidRPr="000F3696">
        <w:t>—</w:t>
      </w:r>
      <w:r w:rsidR="00567FEB" w:rsidRPr="000F3696">
        <w:tab/>
        <w:t>mirroring</w:t>
      </w:r>
      <w:ins w:id="207" w:author="Amd3" w:date="2023-01-31T22:12:00Z">
        <w:r w:rsidR="00F831C1">
          <w:t xml:space="preserve"> (</w:t>
        </w:r>
        <w:proofErr w:type="spellStart"/>
        <w:r w:rsidR="00F831C1" w:rsidRPr="00F831C1">
          <w:rPr>
            <w:rStyle w:val="ISOCode"/>
          </w:rPr>
          <w:t>ImageMirror</w:t>
        </w:r>
        <w:proofErr w:type="spellEnd"/>
        <w:r w:rsidR="00F831C1" w:rsidRPr="00F831C1">
          <w:rPr>
            <w:rStyle w:val="ISOCode"/>
          </w:rPr>
          <w:t xml:space="preserve"> - </w:t>
        </w:r>
      </w:ins>
      <w:ins w:id="208" w:author="Amd3" w:date="2023-01-31T22:13:00Z">
        <w:r w:rsidR="00F831C1" w:rsidRPr="00F831C1">
          <w:rPr>
            <w:rStyle w:val="ISOCode"/>
          </w:rPr>
          <w:t>'</w:t>
        </w:r>
        <w:proofErr w:type="spellStart"/>
        <w:r w:rsidR="00F831C1" w:rsidRPr="00F831C1">
          <w:rPr>
            <w:rStyle w:val="ISOCode"/>
          </w:rPr>
          <w:t>imir</w:t>
        </w:r>
        <w:proofErr w:type="spellEnd"/>
        <w:r w:rsidR="00F831C1" w:rsidRPr="00F831C1">
          <w:rPr>
            <w:rStyle w:val="ISOCode"/>
          </w:rPr>
          <w:t>'</w:t>
        </w:r>
      </w:ins>
      <w:ins w:id="209" w:author="Amd3" w:date="2023-01-31T22:12:00Z">
        <w:r w:rsidR="00F831C1">
          <w:t>)</w:t>
        </w:r>
      </w:ins>
      <w:r w:rsidR="00567FEB" w:rsidRPr="000F3696">
        <w:t>.</w:t>
      </w:r>
    </w:p>
    <w:p w14:paraId="42CE33C9"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lastRenderedPageBreak/>
        <w:t>Decoder configuration</w:t>
      </w:r>
    </w:p>
    <w:p w14:paraId="7BA58E3E" w14:textId="77777777" w:rsidR="00567FEB" w:rsidRPr="000F3696" w:rsidRDefault="00567FEB" w:rsidP="000F3696">
      <w:pPr>
        <w:pStyle w:val="BodyText"/>
        <w:autoSpaceDE w:val="0"/>
        <w:autoSpaceDN w:val="0"/>
        <w:adjustRightInd w:val="0"/>
        <w:rPr>
          <w:szCs w:val="24"/>
        </w:rPr>
      </w:pPr>
      <w:r w:rsidRPr="000F3696">
        <w:rPr>
          <w:szCs w:val="24"/>
        </w:rPr>
        <w:t xml:space="preserve">Decoder configuration properties are required by some coding formats and even when optional should be </w:t>
      </w:r>
      <w:proofErr w:type="gramStart"/>
      <w:r w:rsidRPr="000F3696">
        <w:rPr>
          <w:szCs w:val="24"/>
        </w:rPr>
        <w:t>used</w:t>
      </w:r>
      <w:proofErr w:type="gramEnd"/>
      <w:r w:rsidRPr="000F3696">
        <w:rPr>
          <w:szCs w:val="24"/>
        </w:rPr>
        <w:t xml:space="preserve"> when possible, to indicate the coded nature of the images.</w:t>
      </w:r>
    </w:p>
    <w:p w14:paraId="194ED3C4"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Image spatial extents</w:t>
      </w:r>
    </w:p>
    <w:p w14:paraId="001EC7C5" w14:textId="77777777" w:rsidR="00567FEB" w:rsidRPr="000F3696" w:rsidRDefault="00567FEB" w:rsidP="000F3696">
      <w:pPr>
        <w:pStyle w:val="BodyText"/>
        <w:autoSpaceDE w:val="0"/>
        <w:autoSpaceDN w:val="0"/>
        <w:adjustRightInd w:val="0"/>
        <w:rPr>
          <w:szCs w:val="24"/>
        </w:rPr>
      </w:pP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requires that every image item be associated with a property of this type. The MIAF reader passes this information as metadata to the MIAF renderer.</w:t>
      </w:r>
    </w:p>
    <w:p w14:paraId="37E28192"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bookmarkStart w:id="210" w:name="_Ref126046109"/>
      <w:r w:rsidRPr="000F3696">
        <w:rPr>
          <w:rFonts w:eastAsia="Times New Roman"/>
          <w:szCs w:val="24"/>
        </w:rPr>
        <w:t>Colour information property</w:t>
      </w:r>
      <w:bookmarkEnd w:id="210"/>
    </w:p>
    <w:p w14:paraId="07918FF1" w14:textId="334A7EB3" w:rsidR="00567FEB" w:rsidRPr="000F3696" w:rsidRDefault="00567FEB" w:rsidP="000F3696">
      <w:pPr>
        <w:pStyle w:val="BodyText"/>
        <w:autoSpaceDE w:val="0"/>
        <w:autoSpaceDN w:val="0"/>
        <w:adjustRightInd w:val="0"/>
        <w:rPr>
          <w:szCs w:val="24"/>
        </w:rPr>
      </w:pPr>
      <w:r w:rsidRPr="000F3696">
        <w:rPr>
          <w:szCs w:val="24"/>
        </w:rPr>
        <w:t>All image items, both coded and derived, should be associated with a</w:t>
      </w:r>
      <w:ins w:id="211" w:author="Amd2" w:date="2023-01-31T08:59:00Z">
        <w:r w:rsidR="00FA00DA">
          <w:rPr>
            <w:szCs w:val="24"/>
          </w:rPr>
          <w:t>t least one</w:t>
        </w:r>
      </w:ins>
      <w:r w:rsidRPr="000F3696">
        <w:rPr>
          <w:szCs w:val="24"/>
        </w:rPr>
        <w:t xml:space="preserve"> colour information property.</w:t>
      </w:r>
    </w:p>
    <w:p w14:paraId="764BC080" w14:textId="77777777" w:rsidR="00567FEB" w:rsidRPr="000F3696" w:rsidRDefault="00567FEB" w:rsidP="000F3696">
      <w:pPr>
        <w:pStyle w:val="BodyText"/>
        <w:autoSpaceDE w:val="0"/>
        <w:autoSpaceDN w:val="0"/>
        <w:adjustRightInd w:val="0"/>
        <w:rPr>
          <w:szCs w:val="24"/>
        </w:rPr>
      </w:pPr>
      <w:r w:rsidRPr="000F3696">
        <w:rPr>
          <w:szCs w:val="24"/>
        </w:rPr>
        <w:t>The handling of colour information by the system (</w:t>
      </w:r>
      <w:proofErr w:type="gramStart"/>
      <w:r w:rsidRPr="000F3696">
        <w:rPr>
          <w:szCs w:val="24"/>
        </w:rPr>
        <w:t>i.e.</w:t>
      </w:r>
      <w:proofErr w:type="gramEnd"/>
      <w:r w:rsidRPr="000F3696">
        <w:rPr>
          <w:szCs w:val="24"/>
        </w:rPr>
        <w:t xml:space="preserve"> colour management) is outside the scope of this document; a renderer takes this information into account when rendering the image(s).</w:t>
      </w:r>
    </w:p>
    <w:p w14:paraId="02E80325" w14:textId="77777777" w:rsidR="00236982" w:rsidRPr="00236982" w:rsidRDefault="00236982" w:rsidP="00236982">
      <w:pPr>
        <w:pStyle w:val="BodyText"/>
        <w:autoSpaceDE w:val="0"/>
        <w:autoSpaceDN w:val="0"/>
        <w:adjustRightInd w:val="0"/>
        <w:rPr>
          <w:ins w:id="212" w:author="Amd2" w:date="2023-01-31T09:02:00Z"/>
          <w:szCs w:val="24"/>
        </w:rPr>
      </w:pPr>
      <w:ins w:id="213" w:author="Amd2" w:date="2023-01-31T09:02:00Z">
        <w:r w:rsidRPr="00236982">
          <w:rPr>
            <w:szCs w:val="24"/>
          </w:rPr>
          <w:t xml:space="preserve">If a coded image has no associated CICP colour property, the default property is defined as having </w:t>
        </w:r>
        <w:proofErr w:type="spellStart"/>
        <w:r w:rsidRPr="001149E0">
          <w:rPr>
            <w:rStyle w:val="ISOCode"/>
          </w:rPr>
          <w:t>colour_type</w:t>
        </w:r>
        <w:proofErr w:type="spellEnd"/>
        <w:r w:rsidRPr="00236982">
          <w:rPr>
            <w:szCs w:val="24"/>
          </w:rPr>
          <w:t xml:space="preserve"> equal to </w:t>
        </w:r>
        <w:r w:rsidRPr="001149E0">
          <w:rPr>
            <w:rStyle w:val="ISOCode"/>
          </w:rPr>
          <w:t>'</w:t>
        </w:r>
        <w:proofErr w:type="spellStart"/>
        <w:r w:rsidRPr="001149E0">
          <w:rPr>
            <w:rStyle w:val="ISOCode"/>
          </w:rPr>
          <w:t>nclx</w:t>
        </w:r>
        <w:proofErr w:type="spellEnd"/>
        <w:r w:rsidRPr="001149E0">
          <w:rPr>
            <w:rStyle w:val="ISOCode"/>
          </w:rPr>
          <w:t>'</w:t>
        </w:r>
        <w:r w:rsidRPr="00236982">
          <w:rPr>
            <w:szCs w:val="24"/>
          </w:rPr>
          <w:t xml:space="preserve"> with properties as follows:</w:t>
        </w:r>
      </w:ins>
    </w:p>
    <w:p w14:paraId="19CD56E5" w14:textId="1B12FBDD" w:rsidR="00236982" w:rsidRPr="00236982" w:rsidRDefault="00236982" w:rsidP="001149E0">
      <w:pPr>
        <w:pStyle w:val="ListContinue1"/>
        <w:rPr>
          <w:ins w:id="214" w:author="Amd2" w:date="2023-01-31T09:02:00Z"/>
        </w:rPr>
      </w:pPr>
      <w:ins w:id="215" w:author="Amd2" w:date="2023-01-31T09:02:00Z">
        <w:r w:rsidRPr="000F3696">
          <w:t>—</w:t>
        </w:r>
        <w:r w:rsidRPr="000F3696">
          <w:tab/>
        </w:r>
        <w:proofErr w:type="spellStart"/>
        <w:r w:rsidRPr="003C286A">
          <w:rPr>
            <w:rFonts w:ascii="Courier New" w:hAnsi="Courier New" w:cs="Courier New"/>
            <w:rPrChange w:id="216" w:author="Miska Hannuksela" w:date="2023-02-03T15:41:00Z">
              <w:rPr/>
            </w:rPrChange>
          </w:rPr>
          <w:t>colour_primaries</w:t>
        </w:r>
        <w:proofErr w:type="spellEnd"/>
        <w:r w:rsidRPr="00236982">
          <w:t xml:space="preserve"> equal to 1,</w:t>
        </w:r>
      </w:ins>
    </w:p>
    <w:p w14:paraId="758B485C" w14:textId="77777777" w:rsidR="00236982" w:rsidRPr="00236982" w:rsidRDefault="00236982" w:rsidP="001149E0">
      <w:pPr>
        <w:pStyle w:val="ListContinue1"/>
        <w:rPr>
          <w:ins w:id="217" w:author="Amd2" w:date="2023-01-31T09:02:00Z"/>
        </w:rPr>
      </w:pPr>
      <w:ins w:id="218" w:author="Amd2" w:date="2023-01-31T09:02:00Z">
        <w:r w:rsidRPr="00236982">
          <w:t>—</w:t>
        </w:r>
        <w:r w:rsidRPr="00236982">
          <w:tab/>
        </w:r>
        <w:proofErr w:type="spellStart"/>
        <w:r w:rsidRPr="003C286A">
          <w:rPr>
            <w:rFonts w:ascii="Courier New" w:hAnsi="Courier New" w:cs="Courier New"/>
            <w:rPrChange w:id="219" w:author="Miska Hannuksela" w:date="2023-02-03T15:41:00Z">
              <w:rPr/>
            </w:rPrChange>
          </w:rPr>
          <w:t>transfer_characteristics</w:t>
        </w:r>
        <w:proofErr w:type="spellEnd"/>
        <w:r w:rsidRPr="00236982">
          <w:t xml:space="preserve"> equal to 13,</w:t>
        </w:r>
      </w:ins>
    </w:p>
    <w:p w14:paraId="7B63F8F7" w14:textId="77777777" w:rsidR="00236982" w:rsidRPr="00236982" w:rsidRDefault="00236982" w:rsidP="001149E0">
      <w:pPr>
        <w:pStyle w:val="ListContinue1"/>
        <w:rPr>
          <w:ins w:id="220" w:author="Amd2" w:date="2023-01-31T09:02:00Z"/>
        </w:rPr>
      </w:pPr>
      <w:ins w:id="221" w:author="Amd2" w:date="2023-01-31T09:02:00Z">
        <w:r w:rsidRPr="00236982">
          <w:t>—</w:t>
        </w:r>
        <w:r w:rsidRPr="00236982">
          <w:tab/>
        </w:r>
        <w:proofErr w:type="spellStart"/>
        <w:r w:rsidRPr="003C286A">
          <w:rPr>
            <w:rFonts w:ascii="Courier New" w:hAnsi="Courier New" w:cs="Courier New"/>
            <w:rPrChange w:id="222" w:author="Miska Hannuksela" w:date="2023-02-03T15:41:00Z">
              <w:rPr/>
            </w:rPrChange>
          </w:rPr>
          <w:t>matrix_coefficients</w:t>
        </w:r>
        <w:proofErr w:type="spellEnd"/>
        <w:r w:rsidRPr="00236982">
          <w:t xml:space="preserve"> equal to 5 or 6 (which are functionally identical), and</w:t>
        </w:r>
      </w:ins>
    </w:p>
    <w:p w14:paraId="45530C33" w14:textId="77777777" w:rsidR="00236982" w:rsidRPr="00236982" w:rsidRDefault="00236982" w:rsidP="001149E0">
      <w:pPr>
        <w:pStyle w:val="ListContinue1"/>
        <w:rPr>
          <w:ins w:id="223" w:author="Amd2" w:date="2023-01-31T09:02:00Z"/>
        </w:rPr>
      </w:pPr>
      <w:ins w:id="224" w:author="Amd2" w:date="2023-01-31T09:02:00Z">
        <w:r w:rsidRPr="00236982">
          <w:t>—</w:t>
        </w:r>
        <w:r w:rsidRPr="00236982">
          <w:tab/>
        </w:r>
        <w:proofErr w:type="spellStart"/>
        <w:r w:rsidRPr="003C286A">
          <w:rPr>
            <w:rFonts w:ascii="Courier New" w:hAnsi="Courier New" w:cs="Courier New"/>
            <w:rPrChange w:id="225" w:author="Miska Hannuksela" w:date="2023-02-03T15:41:00Z">
              <w:rPr/>
            </w:rPrChange>
          </w:rPr>
          <w:t>full_range_flag</w:t>
        </w:r>
        <w:proofErr w:type="spellEnd"/>
        <w:r w:rsidRPr="00236982">
          <w:t xml:space="preserve"> equal to 1.</w:t>
        </w:r>
      </w:ins>
    </w:p>
    <w:p w14:paraId="1E07CCBB" w14:textId="77777777" w:rsidR="00236982" w:rsidRPr="00236982" w:rsidRDefault="00236982" w:rsidP="001149E0">
      <w:pPr>
        <w:pStyle w:val="Note"/>
        <w:rPr>
          <w:ins w:id="226" w:author="Amd2" w:date="2023-01-31T09:02:00Z"/>
        </w:rPr>
      </w:pPr>
      <w:ins w:id="227" w:author="Amd2" w:date="2023-01-31T09:02:00Z">
        <w:r w:rsidRPr="00236982">
          <w:t>NOTE 1</w:t>
        </w:r>
        <w:r w:rsidRPr="00236982">
          <w:tab/>
          <w:t>Any colour information in the bitstream is ignored by the MIAF reader and MIAF renderer processing models. The colour information property whether explicit or default, takes precedence over any colour information in the image bitstream.</w:t>
        </w:r>
      </w:ins>
    </w:p>
    <w:p w14:paraId="70205876" w14:textId="77777777" w:rsidR="002C0B4A" w:rsidRDefault="00236982" w:rsidP="001149E0">
      <w:pPr>
        <w:pStyle w:val="Note"/>
        <w:rPr>
          <w:ins w:id="228" w:author="Miska Hannuksela" w:date="2023-02-03T15:58:00Z"/>
        </w:rPr>
      </w:pPr>
      <w:ins w:id="229" w:author="Amd2" w:date="2023-01-31T09:02:00Z">
        <w:r w:rsidRPr="00236982">
          <w:t>NOTE 2</w:t>
        </w:r>
        <w:r w:rsidRPr="00236982">
          <w:tab/>
          <w:t xml:space="preserve">When creating a colour property with </w:t>
        </w:r>
        <w:proofErr w:type="spellStart"/>
        <w:r w:rsidRPr="003C286A">
          <w:rPr>
            <w:rFonts w:ascii="Courier New" w:hAnsi="Courier New" w:cs="Courier New"/>
            <w:rPrChange w:id="230" w:author="Miska Hannuksela" w:date="2023-02-03T15:42:00Z">
              <w:rPr/>
            </w:rPrChange>
          </w:rPr>
          <w:t>colour_type</w:t>
        </w:r>
        <w:proofErr w:type="spellEnd"/>
        <w:r w:rsidRPr="00236982">
          <w:t xml:space="preserve"> equal to </w:t>
        </w:r>
        <w:del w:id="231" w:author="Miska Hannuksela" w:date="2023-02-03T15:42:00Z">
          <w:r w:rsidRPr="003C286A" w:rsidDel="003C286A">
            <w:rPr>
              <w:rFonts w:ascii="Courier New" w:hAnsi="Courier New" w:cs="Courier New"/>
              <w:rPrChange w:id="232" w:author="Miska Hannuksela" w:date="2023-02-03T15:42:00Z">
                <w:rPr/>
              </w:rPrChange>
            </w:rPr>
            <w:delText>‘</w:delText>
          </w:r>
        </w:del>
      </w:ins>
      <w:ins w:id="233" w:author="Miska Hannuksela" w:date="2023-02-03T15:42:00Z">
        <w:r w:rsidR="003C286A">
          <w:rPr>
            <w:rFonts w:ascii="Courier New" w:hAnsi="Courier New" w:cs="Courier New"/>
          </w:rPr>
          <w:t>'</w:t>
        </w:r>
      </w:ins>
      <w:proofErr w:type="spellStart"/>
      <w:ins w:id="234" w:author="Amd2" w:date="2023-01-31T09:02:00Z">
        <w:r w:rsidRPr="003C286A">
          <w:rPr>
            <w:rFonts w:ascii="Courier New" w:hAnsi="Courier New" w:cs="Courier New"/>
            <w:rPrChange w:id="235" w:author="Miska Hannuksela" w:date="2023-02-03T15:42:00Z">
              <w:rPr/>
            </w:rPrChange>
          </w:rPr>
          <w:t>nclx</w:t>
        </w:r>
      </w:ins>
      <w:proofErr w:type="spellEnd"/>
      <w:ins w:id="236" w:author="Miska Hannuksela" w:date="2023-02-03T15:42:00Z">
        <w:r w:rsidR="003C286A">
          <w:rPr>
            <w:rFonts w:ascii="Courier New" w:hAnsi="Courier New" w:cs="Courier New"/>
          </w:rPr>
          <w:t>'</w:t>
        </w:r>
      </w:ins>
      <w:ins w:id="237" w:author="Amd2" w:date="2023-01-31T09:02:00Z">
        <w:del w:id="238" w:author="Miska Hannuksela" w:date="2023-02-03T15:42:00Z">
          <w:r w:rsidRPr="003C286A" w:rsidDel="003C286A">
            <w:rPr>
              <w:rFonts w:ascii="Courier New" w:hAnsi="Courier New" w:cs="Courier New"/>
              <w:rPrChange w:id="239" w:author="Miska Hannuksela" w:date="2023-02-03T15:42:00Z">
                <w:rPr/>
              </w:rPrChange>
            </w:rPr>
            <w:delText>’</w:delText>
          </w:r>
        </w:del>
        <w:r w:rsidRPr="00236982">
          <w:t xml:space="preserve">, authors are encouraged to set the values other than undefined (2), especially </w:t>
        </w:r>
        <w:proofErr w:type="spellStart"/>
        <w:r w:rsidRPr="003C286A">
          <w:rPr>
            <w:rFonts w:ascii="Courier New" w:hAnsi="Courier New" w:cs="Courier New"/>
            <w:rPrChange w:id="240" w:author="Miska Hannuksela" w:date="2023-02-03T15:42:00Z">
              <w:rPr/>
            </w:rPrChange>
          </w:rPr>
          <w:t>matrix_coefficients</w:t>
        </w:r>
        <w:proofErr w:type="spellEnd"/>
        <w:r w:rsidRPr="00236982">
          <w:t xml:space="preserve">. If undefined values are still used, applications are expected to provide the necessary information to the MIAF reader and MIAF renderer to resolve the value. If that is not the case, MIAF readers and MIAF renderers may assume that the default value above </w:t>
        </w:r>
        <w:proofErr w:type="gramStart"/>
        <w:r w:rsidRPr="00236982">
          <w:t>are</w:t>
        </w:r>
        <w:proofErr w:type="gramEnd"/>
        <w:r w:rsidRPr="00236982">
          <w:t xml:space="preserve"> used.</w:t>
        </w:r>
      </w:ins>
    </w:p>
    <w:p w14:paraId="5324F84B" w14:textId="59C74B83" w:rsidR="00567FEB" w:rsidRPr="000F3696" w:rsidDel="00236982" w:rsidRDefault="002C0B4A" w:rsidP="001149E0">
      <w:pPr>
        <w:pStyle w:val="Note"/>
        <w:rPr>
          <w:del w:id="241" w:author="Amd2" w:date="2023-01-31T09:02:00Z"/>
        </w:rPr>
      </w:pPr>
      <w:ins w:id="242" w:author="Miska Hannuksela" w:date="2023-02-03T15:59:00Z">
        <w:r w:rsidRPr="005376CA">
          <w:rPr>
            <w:highlight w:val="yellow"/>
          </w:rPr>
          <w:t>[Ed. (MH): Normative keywords ("may" above) must not appear in a NOTE.]</w:t>
        </w:r>
      </w:ins>
      <w:del w:id="243" w:author="Amd2" w:date="2023-01-31T09:02:00Z">
        <w:r w:rsidR="00567FEB" w:rsidRPr="000F3696" w:rsidDel="00236982">
          <w:delText xml:space="preserve">The colour property shall be parsed by MIAF readers, including all colour types (on-screen i.e. </w:delText>
        </w:r>
        <w:r w:rsidR="00567FEB" w:rsidRPr="000F3696" w:rsidDel="00236982">
          <w:rPr>
            <w:rStyle w:val="ISOCode"/>
          </w:rPr>
          <w:delText>colour_type</w:delText>
        </w:r>
        <w:r w:rsidR="00567FEB" w:rsidRPr="000F3696" w:rsidDel="00236982">
          <w:delText xml:space="preserve"> equal to </w:delText>
        </w:r>
        <w:r w:rsidR="00567FEB" w:rsidRPr="000F3696" w:rsidDel="00236982">
          <w:rPr>
            <w:rStyle w:val="ISOCode"/>
          </w:rPr>
          <w:delText>'nclx'</w:delText>
        </w:r>
        <w:r w:rsidR="00567FEB" w:rsidRPr="000F3696" w:rsidDel="00236982">
          <w:delText xml:space="preserve">, constrained and unconstrained ICC profiles), and passed as metadata to the MIAF renderer. The MIAF renderer receives a visual context with a colour property, and the output of the MIAF reader with a colour property; the way that </w:delText>
        </w:r>
        <w:r w:rsidR="006D4D1A" w:rsidRPr="000F3696" w:rsidDel="00236982">
          <w:delText>a MIAF</w:delText>
        </w:r>
        <w:r w:rsidR="00567FEB" w:rsidRPr="000F3696" w:rsidDel="00236982">
          <w:delText xml:space="preserve"> renderer handles the colour properties is out of scope.</w:delText>
        </w:r>
      </w:del>
    </w:p>
    <w:p w14:paraId="4C563095" w14:textId="731B010C" w:rsidR="00567FEB" w:rsidRPr="000F3696" w:rsidDel="00236982" w:rsidRDefault="00567FEB" w:rsidP="001149E0">
      <w:pPr>
        <w:pStyle w:val="Note"/>
        <w:rPr>
          <w:del w:id="244" w:author="Amd2" w:date="2023-01-31T09:02:00Z"/>
        </w:rPr>
      </w:pPr>
      <w:del w:id="245" w:author="Amd2" w:date="2023-01-31T09:02:00Z">
        <w:r w:rsidRPr="000F3696" w:rsidDel="00236982">
          <w:delText xml:space="preserve">Only if the colour space of the image is sRGB or sYCC (as in </w:delText>
        </w:r>
        <w:r w:rsidRPr="000F3696" w:rsidDel="00236982">
          <w:rPr>
            <w:rStyle w:val="stdpublisher"/>
            <w:szCs w:val="24"/>
            <w:shd w:val="clear" w:color="auto" w:fill="auto"/>
          </w:rPr>
          <w:delText>IEC</w:delText>
        </w:r>
        <w:r w:rsidRPr="000F3696" w:rsidDel="00236982">
          <w:delText> </w:delText>
        </w:r>
        <w:r w:rsidRPr="000F3696" w:rsidDel="00236982">
          <w:rPr>
            <w:rStyle w:val="stddocNumber"/>
            <w:szCs w:val="24"/>
            <w:shd w:val="clear" w:color="auto" w:fill="auto"/>
          </w:rPr>
          <w:delText>61966</w:delText>
        </w:r>
        <w:r w:rsidRPr="000F3696" w:rsidDel="00236982">
          <w:delText>-</w:delText>
        </w:r>
        <w:r w:rsidRPr="000F3696" w:rsidDel="00236982">
          <w:rPr>
            <w:rStyle w:val="stddocPartNumber"/>
            <w:szCs w:val="24"/>
            <w:shd w:val="clear" w:color="auto" w:fill="auto"/>
          </w:rPr>
          <w:delText>2-1</w:delText>
        </w:r>
        <w:r w:rsidRPr="000F3696" w:rsidDel="00236982">
          <w:delText>) the colour property may be omitted; all other images shall have an explicitly declared colour space via association with a property of this type.</w:delText>
        </w:r>
      </w:del>
    </w:p>
    <w:p w14:paraId="2192AE14" w14:textId="21E95C96" w:rsidR="00567FEB" w:rsidRPr="000F3696" w:rsidDel="00236982" w:rsidRDefault="00567FEB" w:rsidP="001149E0">
      <w:pPr>
        <w:pStyle w:val="Note"/>
        <w:rPr>
          <w:del w:id="246" w:author="Amd2" w:date="2023-01-31T09:02:00Z"/>
        </w:rPr>
      </w:pPr>
      <w:del w:id="247" w:author="Amd2" w:date="2023-01-31T09:02:00Z">
        <w:r w:rsidRPr="000F3696" w:rsidDel="00236982">
          <w:delText xml:space="preserve">If a coded image has no associated colour property, the default property is defined as having </w:delText>
        </w:r>
        <w:r w:rsidRPr="000F3696" w:rsidDel="00236982">
          <w:rPr>
            <w:rStyle w:val="ISOCode"/>
          </w:rPr>
          <w:delText>colour_type</w:delText>
        </w:r>
        <w:r w:rsidRPr="000F3696" w:rsidDel="00236982">
          <w:delText xml:space="preserve"> equal to </w:delText>
        </w:r>
        <w:r w:rsidRPr="000F3696" w:rsidDel="00236982">
          <w:rPr>
            <w:rStyle w:val="ISOCode"/>
          </w:rPr>
          <w:delText>'nclx'</w:delText>
        </w:r>
        <w:r w:rsidRPr="000F3696" w:rsidDel="00236982">
          <w:delText xml:space="preserve"> with properties as follows:</w:delText>
        </w:r>
      </w:del>
    </w:p>
    <w:p w14:paraId="132D08F7" w14:textId="329EB85A" w:rsidR="00567FEB" w:rsidRPr="000F3696" w:rsidDel="00236982" w:rsidRDefault="002D031F">
      <w:pPr>
        <w:pStyle w:val="Note"/>
        <w:rPr>
          <w:del w:id="248" w:author="Amd2" w:date="2023-01-31T09:02:00Z"/>
        </w:rPr>
        <w:pPrChange w:id="249" w:author="Amd2" w:date="2023-01-31T09:14:00Z">
          <w:pPr>
            <w:pStyle w:val="ListContinue1"/>
          </w:pPr>
        </w:pPrChange>
      </w:pPr>
      <w:del w:id="250" w:author="Amd2" w:date="2023-01-31T09:02:00Z">
        <w:r w:rsidRPr="000F3696" w:rsidDel="00236982">
          <w:delText>—</w:delText>
        </w:r>
        <w:r w:rsidR="00567FEB" w:rsidRPr="000F3696" w:rsidDel="00236982">
          <w:tab/>
          <w:delText xml:space="preserve">For YCbCr encoding, sYCC should be assumed as indicated by </w:delText>
        </w:r>
        <w:r w:rsidR="00567FEB" w:rsidRPr="000F3696" w:rsidDel="00236982">
          <w:rPr>
            <w:rStyle w:val="ISOCode"/>
          </w:rPr>
          <w:delText>colour_primaries</w:delText>
        </w:r>
        <w:r w:rsidR="00567FEB" w:rsidRPr="000F3696" w:rsidDel="00236982">
          <w:delText xml:space="preserve"> equal to 1, </w:delText>
        </w:r>
        <w:r w:rsidR="00567FEB" w:rsidRPr="000F3696" w:rsidDel="00236982">
          <w:rPr>
            <w:rStyle w:val="ISOCode"/>
          </w:rPr>
          <w:delText>transfer_characteristics</w:delText>
        </w:r>
        <w:r w:rsidR="00567FEB" w:rsidRPr="000F3696" w:rsidDel="00236982">
          <w:delText xml:space="preserve"> equal to 13, </w:delText>
        </w:r>
        <w:r w:rsidR="00567FEB" w:rsidRPr="000F3696" w:rsidDel="00236982">
          <w:rPr>
            <w:rStyle w:val="ISOCode"/>
          </w:rPr>
          <w:delText>matrix_coefficients</w:delText>
        </w:r>
        <w:r w:rsidR="00567FEB" w:rsidRPr="000F3696" w:rsidDel="00236982">
          <w:delText xml:space="preserve"> equal to 1, and </w:delText>
        </w:r>
        <w:r w:rsidR="00567FEB" w:rsidRPr="000F3696" w:rsidDel="00236982">
          <w:rPr>
            <w:rStyle w:val="ISOCode"/>
          </w:rPr>
          <w:delText>full_range_flag</w:delText>
        </w:r>
        <w:r w:rsidR="00567FEB" w:rsidRPr="000F3696" w:rsidDel="00236982">
          <w:delText xml:space="preserve"> equal to 1.</w:delText>
        </w:r>
      </w:del>
    </w:p>
    <w:p w14:paraId="41BD9B16" w14:textId="53AFB102" w:rsidR="00567FEB" w:rsidRPr="000F3696" w:rsidDel="00236982" w:rsidRDefault="002D031F">
      <w:pPr>
        <w:pStyle w:val="Note"/>
        <w:rPr>
          <w:del w:id="251" w:author="Amd2" w:date="2023-01-31T09:02:00Z"/>
        </w:rPr>
        <w:pPrChange w:id="252" w:author="Amd2" w:date="2023-01-31T09:14:00Z">
          <w:pPr>
            <w:pStyle w:val="ListContinue1"/>
          </w:pPr>
        </w:pPrChange>
      </w:pPr>
      <w:del w:id="253" w:author="Amd2" w:date="2023-01-31T09:02:00Z">
        <w:r w:rsidRPr="000F3696" w:rsidDel="00236982">
          <w:delText>—</w:delText>
        </w:r>
        <w:r w:rsidR="00567FEB" w:rsidRPr="000F3696" w:rsidDel="00236982">
          <w:tab/>
          <w:delText xml:space="preserve">For RGB encoding, sRGB should be assumed as indicated by </w:delText>
        </w:r>
        <w:r w:rsidR="00567FEB" w:rsidRPr="000F3696" w:rsidDel="00236982">
          <w:rPr>
            <w:rStyle w:val="ISOCode"/>
          </w:rPr>
          <w:delText>colour_primaries</w:delText>
        </w:r>
        <w:r w:rsidR="00567FEB" w:rsidRPr="000F3696" w:rsidDel="00236982">
          <w:delText xml:space="preserve"> equal to 1, </w:delText>
        </w:r>
        <w:r w:rsidR="00567FEB" w:rsidRPr="000F3696" w:rsidDel="00236982">
          <w:rPr>
            <w:rStyle w:val="ISOCode"/>
          </w:rPr>
          <w:delText>transfer_characteristics</w:delText>
        </w:r>
        <w:r w:rsidR="00567FEB" w:rsidRPr="000F3696" w:rsidDel="00236982">
          <w:delText xml:space="preserve"> equal to 13, </w:delText>
        </w:r>
        <w:r w:rsidR="00567FEB" w:rsidRPr="000F3696" w:rsidDel="00236982">
          <w:rPr>
            <w:rStyle w:val="ISOCode"/>
          </w:rPr>
          <w:delText>matrix_coefficients</w:delText>
        </w:r>
        <w:r w:rsidR="00567FEB" w:rsidRPr="000F3696" w:rsidDel="00236982">
          <w:delText xml:space="preserve"> equal to 0, and </w:delText>
        </w:r>
        <w:r w:rsidR="00567FEB" w:rsidRPr="000F3696" w:rsidDel="00236982">
          <w:rPr>
            <w:rStyle w:val="ISOCode"/>
          </w:rPr>
          <w:delText>full_range_flag</w:delText>
        </w:r>
        <w:r w:rsidR="00567FEB" w:rsidRPr="000F3696" w:rsidDel="00236982">
          <w:delText xml:space="preserve"> equal to 1.</w:delText>
        </w:r>
      </w:del>
    </w:p>
    <w:p w14:paraId="21F36D0A" w14:textId="5BF5B5CE" w:rsidR="00567FEB" w:rsidRPr="000F3696" w:rsidDel="00236982" w:rsidRDefault="00567FEB" w:rsidP="001149E0">
      <w:pPr>
        <w:pStyle w:val="Note"/>
        <w:rPr>
          <w:del w:id="254" w:author="Amd2" w:date="2023-01-31T09:02:00Z"/>
        </w:rPr>
      </w:pPr>
      <w:del w:id="255" w:author="Amd2" w:date="2023-01-31T09:02:00Z">
        <w:r w:rsidRPr="000F3696" w:rsidDel="00236982">
          <w:delText>If a derived image has no colour information, then the default colour information is defined by the derivation.</w:delText>
        </w:r>
      </w:del>
    </w:p>
    <w:p w14:paraId="12AAEE81" w14:textId="1D0FD195" w:rsidR="00567FEB" w:rsidRPr="000F3696" w:rsidRDefault="00567FEB" w:rsidP="001149E0">
      <w:pPr>
        <w:pStyle w:val="Note"/>
      </w:pPr>
      <w:del w:id="256" w:author="Amd2" w:date="2023-01-31T09:02:00Z">
        <w:r w:rsidRPr="000F3696" w:rsidDel="00236982">
          <w:delText>The colour information property takes precedence over any colour information in the image bitstream, i.e. if the property is present, colour information in the bitstream shall be ignored.</w:delText>
        </w:r>
      </w:del>
    </w:p>
    <w:p w14:paraId="428C847C"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Pixel aspect ratio</w:t>
      </w:r>
    </w:p>
    <w:p w14:paraId="23C356AD" w14:textId="77777777" w:rsidR="00567FEB" w:rsidRPr="000F3696" w:rsidRDefault="00567FEB" w:rsidP="000F3696">
      <w:pPr>
        <w:pStyle w:val="BodyText"/>
        <w:autoSpaceDE w:val="0"/>
        <w:autoSpaceDN w:val="0"/>
        <w:adjustRightInd w:val="0"/>
        <w:rPr>
          <w:szCs w:val="24"/>
        </w:rPr>
      </w:pPr>
      <w:r w:rsidRPr="000F3696">
        <w:rPr>
          <w:szCs w:val="24"/>
        </w:rPr>
        <w:t>This property shall be supported by the MIAF renderer and may be associated with any image item.</w:t>
      </w:r>
    </w:p>
    <w:p w14:paraId="17E0E538" w14:textId="77777777" w:rsidR="00567FEB" w:rsidRPr="000F3696" w:rsidRDefault="00567FEB" w:rsidP="000F3696">
      <w:pPr>
        <w:pStyle w:val="BodyText"/>
        <w:autoSpaceDE w:val="0"/>
        <w:autoSpaceDN w:val="0"/>
        <w:adjustRightInd w:val="0"/>
        <w:rPr>
          <w:szCs w:val="24"/>
        </w:rPr>
      </w:pPr>
      <w:r w:rsidRPr="000F3696">
        <w:rPr>
          <w:szCs w:val="24"/>
        </w:rPr>
        <w:t xml:space="preserve">The default pixel aspect ratio of an image, in the absence of association with a </w:t>
      </w:r>
      <w:proofErr w:type="spellStart"/>
      <w:r w:rsidRPr="000F3696">
        <w:rPr>
          <w:rStyle w:val="ISOCode"/>
        </w:rPr>
        <w:t>PixelAspectRatioBox</w:t>
      </w:r>
      <w:proofErr w:type="spellEnd"/>
      <w:r w:rsidRPr="000F3696">
        <w:rPr>
          <w:szCs w:val="24"/>
        </w:rPr>
        <w:t xml:space="preserve"> property, is 1:1 (</w:t>
      </w:r>
      <w:proofErr w:type="gramStart"/>
      <w:r w:rsidRPr="000F3696">
        <w:rPr>
          <w:szCs w:val="24"/>
        </w:rPr>
        <w:t>i.e.</w:t>
      </w:r>
      <w:proofErr w:type="gramEnd"/>
      <w:r w:rsidRPr="000F3696">
        <w:rPr>
          <w:szCs w:val="24"/>
        </w:rPr>
        <w:t xml:space="preserve"> </w:t>
      </w:r>
      <w:r w:rsidR="00E967E3" w:rsidRPr="000F3696">
        <w:rPr>
          <w:szCs w:val="24"/>
        </w:rPr>
        <w:t>"</w:t>
      </w:r>
      <w:r w:rsidRPr="000F3696">
        <w:rPr>
          <w:szCs w:val="24"/>
        </w:rPr>
        <w:t>square</w:t>
      </w:r>
      <w:r w:rsidR="00E967E3" w:rsidRPr="000F3696">
        <w:rPr>
          <w:szCs w:val="24"/>
        </w:rPr>
        <w:t>"</w:t>
      </w:r>
      <w:r w:rsidRPr="000F3696">
        <w:rPr>
          <w:szCs w:val="24"/>
        </w:rPr>
        <w:t xml:space="preserve">). This value of pixel aspect ratio is the mandatory value for all images mandated or conditionally mandated by this document, </w:t>
      </w:r>
      <w:proofErr w:type="gramStart"/>
      <w:r w:rsidRPr="000F3696">
        <w:rPr>
          <w:szCs w:val="24"/>
        </w:rPr>
        <w:t>i.e.</w:t>
      </w:r>
      <w:proofErr w:type="gramEnd"/>
      <w:r w:rsidRPr="000F3696">
        <w:rPr>
          <w:szCs w:val="24"/>
        </w:rPr>
        <w:t xml:space="preserve"> all images conformant with this document shall have a pixel aspect ratio of 1:1.</w:t>
      </w:r>
    </w:p>
    <w:p w14:paraId="29C65BEE" w14:textId="77777777" w:rsidR="00567FEB" w:rsidRPr="000F3696" w:rsidRDefault="00567FEB" w:rsidP="000F3696">
      <w:pPr>
        <w:pStyle w:val="BodyText"/>
        <w:autoSpaceDE w:val="0"/>
        <w:autoSpaceDN w:val="0"/>
        <w:adjustRightInd w:val="0"/>
        <w:rPr>
          <w:szCs w:val="24"/>
        </w:rPr>
      </w:pPr>
      <w:r w:rsidRPr="000F3696">
        <w:rPr>
          <w:szCs w:val="24"/>
        </w:rPr>
        <w:t>This information shall be output by the MIAF reader as metadata and interpreted by the MIAF renderer.</w:t>
      </w:r>
    </w:p>
    <w:p w14:paraId="39C170FC"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 xml:space="preserve">Pixel </w:t>
      </w:r>
      <w:r w:rsidR="00920712" w:rsidRPr="000F3696">
        <w:rPr>
          <w:rFonts w:eastAsia="Times New Roman"/>
          <w:szCs w:val="24"/>
        </w:rPr>
        <w:t>i</w:t>
      </w:r>
      <w:r w:rsidRPr="000F3696">
        <w:rPr>
          <w:rFonts w:eastAsia="Times New Roman"/>
          <w:szCs w:val="24"/>
        </w:rPr>
        <w:t>nformation</w:t>
      </w:r>
    </w:p>
    <w:p w14:paraId="4D183DE0" w14:textId="35D6772C" w:rsidR="00567FEB" w:rsidRDefault="00567FEB" w:rsidP="000F3696">
      <w:pPr>
        <w:pStyle w:val="BodyText"/>
        <w:autoSpaceDE w:val="0"/>
        <w:autoSpaceDN w:val="0"/>
        <w:adjustRightInd w:val="0"/>
        <w:rPr>
          <w:ins w:id="257" w:author="Amd3" w:date="2023-01-31T21:23:00Z"/>
          <w:szCs w:val="24"/>
        </w:rPr>
      </w:pPr>
      <w:r w:rsidRPr="000F3696">
        <w:rPr>
          <w:szCs w:val="24"/>
        </w:rPr>
        <w:t xml:space="preserve">The pixel information property </w:t>
      </w:r>
      <w:proofErr w:type="spellStart"/>
      <w:ins w:id="258" w:author="Amd3" w:date="2023-01-31T21:24:00Z">
        <w:r w:rsidR="00080389" w:rsidRPr="00080389">
          <w:rPr>
            <w:rStyle w:val="ISOCode"/>
          </w:rPr>
          <w:t>PixelInformationProperty</w:t>
        </w:r>
        <w:proofErr w:type="spellEnd"/>
        <w:r w:rsidR="00080389" w:rsidRPr="000F3696" w:rsidDel="007D01E4">
          <w:rPr>
            <w:szCs w:val="24"/>
          </w:rPr>
          <w:t xml:space="preserve"> </w:t>
        </w:r>
      </w:ins>
      <w:del w:id="259" w:author="Amd3" w:date="2023-01-31T21:19:00Z">
        <w:r w:rsidRPr="000F3696" w:rsidDel="007D01E4">
          <w:rPr>
            <w:szCs w:val="24"/>
          </w:rPr>
          <w:delText xml:space="preserve">shall </w:delText>
        </w:r>
      </w:del>
      <w:ins w:id="260" w:author="Amd3" w:date="2023-01-31T21:19:00Z">
        <w:r w:rsidR="007D01E4">
          <w:rPr>
            <w:szCs w:val="24"/>
          </w:rPr>
          <w:t>should</w:t>
        </w:r>
        <w:r w:rsidR="007D01E4" w:rsidRPr="000F3696">
          <w:rPr>
            <w:szCs w:val="24"/>
          </w:rPr>
          <w:t xml:space="preserve"> </w:t>
        </w:r>
      </w:ins>
      <w:r w:rsidRPr="000F3696">
        <w:rPr>
          <w:szCs w:val="24"/>
        </w:rPr>
        <w:t xml:space="preserve">be associated with every image that is displayable (not hidden) and </w:t>
      </w:r>
      <w:del w:id="261" w:author="Amd3" w:date="2023-01-31T21:25:00Z">
        <w:r w:rsidRPr="000F3696" w:rsidDel="00080389">
          <w:rPr>
            <w:szCs w:val="24"/>
          </w:rPr>
          <w:delText xml:space="preserve">should </w:delText>
        </w:r>
      </w:del>
      <w:ins w:id="262" w:author="Amd3" w:date="2023-01-31T21:25:00Z">
        <w:r w:rsidR="00080389">
          <w:rPr>
            <w:szCs w:val="24"/>
          </w:rPr>
          <w:t>may</w:t>
        </w:r>
        <w:r w:rsidR="00080389" w:rsidRPr="000F3696">
          <w:rPr>
            <w:szCs w:val="24"/>
          </w:rPr>
          <w:t xml:space="preserve"> </w:t>
        </w:r>
      </w:ins>
      <w:r w:rsidRPr="000F3696">
        <w:rPr>
          <w:szCs w:val="24"/>
        </w:rPr>
        <w:t xml:space="preserve">be associated with all </w:t>
      </w:r>
      <w:proofErr w:type="gramStart"/>
      <w:r w:rsidRPr="000F3696">
        <w:rPr>
          <w:szCs w:val="24"/>
        </w:rPr>
        <w:t>images, and</w:t>
      </w:r>
      <w:proofErr w:type="gramEnd"/>
      <w:r w:rsidRPr="000F3696">
        <w:rPr>
          <w:szCs w:val="24"/>
        </w:rPr>
        <w:t xml:space="preserve"> shall be supported by the MIAF </w:t>
      </w:r>
      <w:r w:rsidRPr="000F3696">
        <w:rPr>
          <w:szCs w:val="24"/>
        </w:rPr>
        <w:lastRenderedPageBreak/>
        <w:t xml:space="preserve">renderer. </w:t>
      </w:r>
      <w:ins w:id="263" w:author="Amd3" w:date="2023-01-31T21:22:00Z">
        <w:r w:rsidR="00080389">
          <w:rPr>
            <w:szCs w:val="24"/>
          </w:rPr>
          <w:t xml:space="preserve">When present, </w:t>
        </w:r>
      </w:ins>
      <w:del w:id="264" w:author="Amd3" w:date="2023-01-31T21:22:00Z">
        <w:r w:rsidRPr="000F3696" w:rsidDel="00080389">
          <w:rPr>
            <w:szCs w:val="24"/>
          </w:rPr>
          <w:delText xml:space="preserve">This </w:delText>
        </w:r>
      </w:del>
      <w:ins w:id="265" w:author="Amd3" w:date="2023-01-31T21:22:00Z">
        <w:r w:rsidR="00080389">
          <w:rPr>
            <w:szCs w:val="24"/>
          </w:rPr>
          <w:t>t</w:t>
        </w:r>
        <w:r w:rsidR="00080389" w:rsidRPr="000F3696">
          <w:rPr>
            <w:szCs w:val="24"/>
          </w:rPr>
          <w:t xml:space="preserve">his </w:t>
        </w:r>
      </w:ins>
      <w:r w:rsidRPr="000F3696">
        <w:rPr>
          <w:szCs w:val="24"/>
        </w:rPr>
        <w:t>information shall be output by the MIAF reader as metadata and interpreted by the MIAF renderer.</w:t>
      </w:r>
    </w:p>
    <w:p w14:paraId="66AB58F3" w14:textId="595586F8" w:rsidR="00080389" w:rsidRDefault="00080389" w:rsidP="000F3696">
      <w:pPr>
        <w:pStyle w:val="BodyText"/>
        <w:autoSpaceDE w:val="0"/>
        <w:autoSpaceDN w:val="0"/>
        <w:adjustRightInd w:val="0"/>
        <w:rPr>
          <w:ins w:id="266" w:author="Amd3" w:date="2023-02-01T08:57:00Z"/>
          <w:szCs w:val="24"/>
        </w:rPr>
      </w:pPr>
      <w:ins w:id="267" w:author="Amd3" w:date="2023-01-31T21:23:00Z">
        <w:r>
          <w:rPr>
            <w:szCs w:val="24"/>
          </w:rPr>
          <w:t xml:space="preserve">If a coded image has no associated </w:t>
        </w:r>
      </w:ins>
      <w:ins w:id="268" w:author="Amd3" w:date="2023-01-31T21:32:00Z">
        <w:r w:rsidR="00E87833">
          <w:rPr>
            <w:szCs w:val="24"/>
          </w:rPr>
          <w:t>pixel information property</w:t>
        </w:r>
      </w:ins>
      <w:ins w:id="269" w:author="Amd3" w:date="2023-01-31T21:33:00Z">
        <w:r w:rsidR="00E87833">
          <w:rPr>
            <w:szCs w:val="24"/>
          </w:rPr>
          <w:t xml:space="preserve">, the default </w:t>
        </w:r>
      </w:ins>
      <w:ins w:id="270" w:author="Amd3" w:date="2023-01-31T21:34:00Z">
        <w:r w:rsidR="00E87833">
          <w:rPr>
            <w:szCs w:val="24"/>
          </w:rPr>
          <w:t xml:space="preserve">property is defined </w:t>
        </w:r>
      </w:ins>
      <w:ins w:id="271" w:author="Amd3" w:date="2023-01-31T21:40:00Z">
        <w:r w:rsidR="00E87833">
          <w:rPr>
            <w:szCs w:val="24"/>
          </w:rPr>
          <w:t>as follows:</w:t>
        </w:r>
      </w:ins>
    </w:p>
    <w:p w14:paraId="15BBF9B3" w14:textId="37571E7A" w:rsidR="00E248F2" w:rsidRDefault="003C286A" w:rsidP="003B747F">
      <w:pPr>
        <w:pStyle w:val="ListContinue1"/>
        <w:rPr>
          <w:ins w:id="272" w:author="Amd3" w:date="2023-02-05T22:20:00Z"/>
        </w:rPr>
      </w:pPr>
      <w:ins w:id="273" w:author="Miska Hannuksela" w:date="2023-02-03T15:44:00Z">
        <w:del w:id="274" w:author="Amd3" w:date="2023-02-05T22:26:00Z">
          <w:r w:rsidRPr="000F3696" w:rsidDel="002E3763">
            <w:delText>—</w:delText>
          </w:r>
          <w:r w:rsidRPr="000F3696" w:rsidDel="002E3763">
            <w:tab/>
          </w:r>
        </w:del>
        <w:r w:rsidRPr="000F3696">
          <w:t>—</w:t>
        </w:r>
        <w:r w:rsidRPr="000F3696">
          <w:tab/>
        </w:r>
      </w:ins>
      <w:ins w:id="275" w:author="Amd3" w:date="2023-02-01T09:07:00Z">
        <w:del w:id="276" w:author="Miska Hannuksela" w:date="2023-02-03T15:44:00Z">
          <w:r w:rsidR="00E248F2" w:rsidDel="003C286A">
            <w:delText xml:space="preserve">- </w:delText>
          </w:r>
        </w:del>
        <w:r w:rsidR="00E248F2">
          <w:t xml:space="preserve">For </w:t>
        </w:r>
      </w:ins>
      <w:ins w:id="277" w:author="Amd3" w:date="2023-02-01T10:11:00Z">
        <w:r w:rsidR="003B747F">
          <w:t xml:space="preserve">every </w:t>
        </w:r>
      </w:ins>
      <w:ins w:id="278" w:author="Amd3" w:date="2023-02-05T22:05:00Z">
        <w:r w:rsidR="00DF219A">
          <w:t xml:space="preserve">MIAF auxiliary </w:t>
        </w:r>
      </w:ins>
      <w:ins w:id="279" w:author="Amd3" w:date="2023-02-01T10:11:00Z">
        <w:r w:rsidR="003B747F">
          <w:t xml:space="preserve">image </w:t>
        </w:r>
      </w:ins>
      <w:ins w:id="280" w:author="Amd3" w:date="2023-02-05T22:06:00Z">
        <w:r w:rsidR="00DF219A">
          <w:t>item</w:t>
        </w:r>
      </w:ins>
      <w:ins w:id="281" w:author="Amd3" w:date="2023-02-01T10:11:00Z">
        <w:r w:rsidR="003B747F">
          <w:t xml:space="preserve"> </w:t>
        </w:r>
      </w:ins>
      <w:proofErr w:type="spellStart"/>
      <w:ins w:id="282" w:author="Amd3" w:date="2023-02-01T11:15:00Z">
        <w:r w:rsidR="006811E9" w:rsidRPr="006811E9">
          <w:rPr>
            <w:rStyle w:val="ISOCode"/>
          </w:rPr>
          <w:t>num_channels</w:t>
        </w:r>
        <w:proofErr w:type="spellEnd"/>
        <w:r w:rsidR="006811E9">
          <w:t xml:space="preserve"> is set to 1 and </w:t>
        </w:r>
        <w:proofErr w:type="spellStart"/>
        <w:r w:rsidR="006811E9" w:rsidRPr="006811E9">
          <w:rPr>
            <w:rStyle w:val="ISOCode"/>
          </w:rPr>
          <w:t>bits_per_channel</w:t>
        </w:r>
        <w:proofErr w:type="spellEnd"/>
        <w:r w:rsidR="006811E9">
          <w:t xml:space="preserve"> array is set to [8].</w:t>
        </w:r>
      </w:ins>
    </w:p>
    <w:p w14:paraId="135BEDE7" w14:textId="5299DDAF" w:rsidR="002E3763" w:rsidRDefault="002E3763" w:rsidP="003B747F">
      <w:pPr>
        <w:pStyle w:val="ListContinue1"/>
        <w:rPr>
          <w:ins w:id="283" w:author="Amd3" w:date="2023-02-01T09:08:00Z"/>
        </w:rPr>
      </w:pPr>
      <w:ins w:id="284" w:author="Amd3" w:date="2023-02-05T22:20:00Z">
        <w:r w:rsidRPr="000F3696">
          <w:t>—</w:t>
        </w:r>
        <w:r w:rsidRPr="000F3696">
          <w:tab/>
        </w:r>
      </w:ins>
      <w:ins w:id="285" w:author="Amd3" w:date="2023-02-05T22:25:00Z">
        <w:r>
          <w:t>O</w:t>
        </w:r>
      </w:ins>
      <w:ins w:id="286" w:author="Amd3" w:date="2023-02-05T22:20:00Z">
        <w:r>
          <w:t>therwise</w:t>
        </w:r>
      </w:ins>
      <w:ins w:id="287" w:author="Amd3" w:date="2023-02-05T22:21:00Z">
        <w:r>
          <w:t xml:space="preserve">, </w:t>
        </w:r>
        <w:proofErr w:type="spellStart"/>
        <w:r w:rsidRPr="006811E9">
          <w:rPr>
            <w:rStyle w:val="ISOCode"/>
          </w:rPr>
          <w:t>num_channels</w:t>
        </w:r>
        <w:proofErr w:type="spellEnd"/>
        <w:r>
          <w:t xml:space="preserve"> </w:t>
        </w:r>
        <w:proofErr w:type="gramStart"/>
        <w:r>
          <w:t>is</w:t>
        </w:r>
        <w:proofErr w:type="gramEnd"/>
        <w:r>
          <w:t xml:space="preserve"> set to 3 and </w:t>
        </w:r>
        <w:proofErr w:type="spellStart"/>
        <w:r w:rsidRPr="006811E9">
          <w:rPr>
            <w:rStyle w:val="ISOCode"/>
          </w:rPr>
          <w:t>bits_per_channel</w:t>
        </w:r>
        <w:proofErr w:type="spellEnd"/>
        <w:r>
          <w:t xml:space="preserve"> array is set to [8, 8, 8]</w:t>
        </w:r>
        <w:r>
          <w:t>.</w:t>
        </w:r>
      </w:ins>
    </w:p>
    <w:p w14:paraId="1C5BBD4E" w14:textId="4B35CA98" w:rsidR="00E248F2" w:rsidRDefault="00E248F2" w:rsidP="000F3696">
      <w:pPr>
        <w:pStyle w:val="BodyText"/>
        <w:autoSpaceDE w:val="0"/>
        <w:autoSpaceDN w:val="0"/>
        <w:adjustRightInd w:val="0"/>
        <w:rPr>
          <w:ins w:id="288" w:author="Amd3" w:date="2023-02-01T11:09:00Z"/>
          <w:szCs w:val="24"/>
        </w:rPr>
      </w:pPr>
      <w:ins w:id="289" w:author="Amd3" w:date="2023-02-01T09:08:00Z">
        <w:r>
          <w:rPr>
            <w:szCs w:val="24"/>
          </w:rPr>
          <w:t>The information</w:t>
        </w:r>
      </w:ins>
      <w:ins w:id="290" w:author="Amd3" w:date="2023-02-01T11:16:00Z">
        <w:r w:rsidR="006811E9">
          <w:rPr>
            <w:szCs w:val="24"/>
          </w:rPr>
          <w:t xml:space="preserve"> in the pixel information property</w:t>
        </w:r>
      </w:ins>
      <w:ins w:id="291" w:author="Amd3" w:date="2023-02-01T11:17:00Z">
        <w:r w:rsidR="006811E9">
          <w:rPr>
            <w:szCs w:val="24"/>
          </w:rPr>
          <w:t xml:space="preserve"> </w:t>
        </w:r>
      </w:ins>
      <w:ins w:id="292" w:author="Amd3" w:date="2023-02-01T11:19:00Z">
        <w:r w:rsidR="006811E9">
          <w:rPr>
            <w:szCs w:val="24"/>
          </w:rPr>
          <w:t>that</w:t>
        </w:r>
      </w:ins>
      <w:ins w:id="293" w:author="Amd3" w:date="2023-02-01T11:17:00Z">
        <w:r w:rsidR="006811E9">
          <w:rPr>
            <w:szCs w:val="24"/>
          </w:rPr>
          <w:t xml:space="preserve"> is</w:t>
        </w:r>
      </w:ins>
      <w:ins w:id="294" w:author="Amd3" w:date="2023-02-01T09:08:00Z">
        <w:r>
          <w:rPr>
            <w:szCs w:val="24"/>
          </w:rPr>
          <w:t xml:space="preserve"> </w:t>
        </w:r>
      </w:ins>
      <w:ins w:id="295" w:author="Amd3" w:date="2023-02-01T11:16:00Z">
        <w:r w:rsidR="006811E9">
          <w:rPr>
            <w:szCs w:val="24"/>
          </w:rPr>
          <w:t xml:space="preserve">explicitly </w:t>
        </w:r>
      </w:ins>
      <w:ins w:id="296" w:author="Amd3" w:date="2023-02-01T09:08:00Z">
        <w:r>
          <w:rPr>
            <w:szCs w:val="24"/>
          </w:rPr>
          <w:t>signalled</w:t>
        </w:r>
      </w:ins>
      <w:ins w:id="297" w:author="Amd3" w:date="2023-02-01T11:19:00Z">
        <w:r w:rsidR="006811E9">
          <w:rPr>
            <w:szCs w:val="24"/>
          </w:rPr>
          <w:t xml:space="preserve"> by the presence of the </w:t>
        </w:r>
        <w:proofErr w:type="spellStart"/>
        <w:r w:rsidR="006811E9" w:rsidRPr="00080389">
          <w:rPr>
            <w:rStyle w:val="ISOCode"/>
          </w:rPr>
          <w:t>PixelInformationProperty</w:t>
        </w:r>
      </w:ins>
      <w:proofErr w:type="spellEnd"/>
      <w:ins w:id="298" w:author="Amd3" w:date="2023-02-01T09:08:00Z">
        <w:r>
          <w:rPr>
            <w:szCs w:val="24"/>
          </w:rPr>
          <w:t xml:space="preserve"> </w:t>
        </w:r>
      </w:ins>
      <w:ins w:id="299" w:author="Amd3" w:date="2023-02-01T11:16:00Z">
        <w:r w:rsidR="006811E9">
          <w:rPr>
            <w:szCs w:val="24"/>
          </w:rPr>
          <w:t>or</w:t>
        </w:r>
      </w:ins>
      <w:ins w:id="300" w:author="Amd3" w:date="2023-02-01T11:19:00Z">
        <w:r w:rsidR="006811E9">
          <w:rPr>
            <w:szCs w:val="24"/>
          </w:rPr>
          <w:t>, if not present,</w:t>
        </w:r>
      </w:ins>
      <w:ins w:id="301" w:author="Amd3" w:date="2023-02-01T11:16:00Z">
        <w:r w:rsidR="006811E9">
          <w:rPr>
            <w:szCs w:val="24"/>
          </w:rPr>
          <w:t xml:space="preserve"> </w:t>
        </w:r>
      </w:ins>
      <w:ins w:id="302" w:author="Amd3" w:date="2023-02-01T11:20:00Z">
        <w:r w:rsidR="006811E9">
          <w:rPr>
            <w:szCs w:val="24"/>
          </w:rPr>
          <w:t>derived</w:t>
        </w:r>
      </w:ins>
      <w:ins w:id="303" w:author="Amd3" w:date="2023-02-01T11:16:00Z">
        <w:r w:rsidR="006811E9">
          <w:rPr>
            <w:szCs w:val="24"/>
          </w:rPr>
          <w:t xml:space="preserve"> from the default values</w:t>
        </w:r>
      </w:ins>
      <w:ins w:id="304" w:author="Amd3" w:date="2023-02-01T11:17:00Z">
        <w:r w:rsidR="006811E9">
          <w:rPr>
            <w:szCs w:val="24"/>
          </w:rPr>
          <w:t>,</w:t>
        </w:r>
      </w:ins>
      <w:ins w:id="305" w:author="Amd3" w:date="2023-02-01T11:16:00Z">
        <w:r w:rsidR="006811E9">
          <w:rPr>
            <w:szCs w:val="24"/>
          </w:rPr>
          <w:t xml:space="preserve"> </w:t>
        </w:r>
      </w:ins>
      <w:ins w:id="306" w:author="Amd3" w:date="2023-02-01T09:08:00Z">
        <w:r>
          <w:rPr>
            <w:szCs w:val="24"/>
          </w:rPr>
          <w:t>shall</w:t>
        </w:r>
      </w:ins>
      <w:ins w:id="307" w:author="Amd3" w:date="2023-02-01T09:09:00Z">
        <w:r>
          <w:rPr>
            <w:szCs w:val="24"/>
          </w:rPr>
          <w:t xml:space="preserve"> </w:t>
        </w:r>
      </w:ins>
      <w:ins w:id="308" w:author="Amd3" w:date="2023-02-01T11:20:00Z">
        <w:r w:rsidR="006811E9">
          <w:rPr>
            <w:szCs w:val="24"/>
          </w:rPr>
          <w:t>match</w:t>
        </w:r>
      </w:ins>
      <w:ins w:id="309" w:author="Amd3" w:date="2023-02-01T09:09:00Z">
        <w:r>
          <w:rPr>
            <w:szCs w:val="24"/>
          </w:rPr>
          <w:t xml:space="preserve"> the information</w:t>
        </w:r>
      </w:ins>
      <w:ins w:id="310" w:author="Amd3" w:date="2023-02-01T11:22:00Z">
        <w:r w:rsidR="00730404">
          <w:rPr>
            <w:szCs w:val="24"/>
          </w:rPr>
          <w:t xml:space="preserve"> in the bitstream</w:t>
        </w:r>
      </w:ins>
      <w:ins w:id="311" w:author="Amd3" w:date="2023-02-01T11:23:00Z">
        <w:r w:rsidR="00730404">
          <w:rPr>
            <w:szCs w:val="24"/>
          </w:rPr>
          <w:t xml:space="preserve"> </w:t>
        </w:r>
      </w:ins>
      <w:ins w:id="312" w:author="Amd3" w:date="2023-02-01T11:18:00Z">
        <w:r w:rsidR="006811E9">
          <w:rPr>
            <w:szCs w:val="24"/>
          </w:rPr>
          <w:t>carried by the associated image item</w:t>
        </w:r>
      </w:ins>
      <w:ins w:id="313" w:author="Amd3" w:date="2023-02-01T09:09:00Z">
        <w:r>
          <w:rPr>
            <w:szCs w:val="24"/>
          </w:rPr>
          <w:t>.</w:t>
        </w:r>
      </w:ins>
    </w:p>
    <w:p w14:paraId="390418E0" w14:textId="259CE201" w:rsidR="00287EFA" w:rsidRPr="000F3696" w:rsidRDefault="00287EFA" w:rsidP="00914BC5">
      <w:pPr>
        <w:pStyle w:val="Note"/>
      </w:pPr>
      <w:ins w:id="314" w:author="Amd3" w:date="2023-02-01T11:09:00Z">
        <w:r w:rsidRPr="006811E9">
          <w:rPr>
            <w:highlight w:val="yellow"/>
          </w:rPr>
          <w:t xml:space="preserve">[Ed. </w:t>
        </w:r>
      </w:ins>
      <w:ins w:id="315" w:author="Amd3" w:date="2023-02-05T22:00:00Z">
        <w:r w:rsidR="00DF219A">
          <w:rPr>
            <w:highlight w:val="yellow"/>
          </w:rPr>
          <w:t>(DP)</w:t>
        </w:r>
      </w:ins>
      <w:ins w:id="316" w:author="Amd3" w:date="2023-02-01T11:09:00Z">
        <w:r w:rsidRPr="006811E9">
          <w:rPr>
            <w:highlight w:val="yellow"/>
          </w:rPr>
          <w:t xml:space="preserve">: </w:t>
        </w:r>
      </w:ins>
      <w:ins w:id="317" w:author="Amd3" w:date="2023-02-01T11:11:00Z">
        <w:r w:rsidR="00BD6D6D" w:rsidRPr="006811E9">
          <w:rPr>
            <w:highlight w:val="yellow"/>
          </w:rPr>
          <w:t xml:space="preserve">The </w:t>
        </w:r>
      </w:ins>
      <w:ins w:id="318" w:author="Amd3" w:date="2023-02-01T11:09:00Z">
        <w:r w:rsidRPr="006811E9">
          <w:rPr>
            <w:highlight w:val="yellow"/>
          </w:rPr>
          <w:t>AMD3 text di</w:t>
        </w:r>
      </w:ins>
      <w:ins w:id="319" w:author="Amd3" w:date="2023-02-01T11:11:00Z">
        <w:r w:rsidR="00BD6D6D" w:rsidRPr="006811E9">
          <w:rPr>
            <w:highlight w:val="yellow"/>
          </w:rPr>
          <w:t>d not</w:t>
        </w:r>
      </w:ins>
      <w:ins w:id="320" w:author="Amd3" w:date="2023-02-01T11:09:00Z">
        <w:r w:rsidRPr="006811E9">
          <w:rPr>
            <w:highlight w:val="yellow"/>
          </w:rPr>
          <w:t xml:space="preserve"> propose the exact wording </w:t>
        </w:r>
      </w:ins>
      <w:ins w:id="321" w:author="Amd3" w:date="2023-02-01T11:12:00Z">
        <w:r w:rsidR="00BD6D6D" w:rsidRPr="006811E9">
          <w:rPr>
            <w:highlight w:val="yellow"/>
          </w:rPr>
          <w:t>that</w:t>
        </w:r>
      </w:ins>
      <w:ins w:id="322" w:author="Amd3" w:date="2023-02-01T11:09:00Z">
        <w:r w:rsidRPr="006811E9">
          <w:rPr>
            <w:highlight w:val="yellow"/>
          </w:rPr>
          <w:t xml:space="preserve"> pixel information </w:t>
        </w:r>
      </w:ins>
      <w:ins w:id="323" w:author="Amd3" w:date="2023-02-01T11:12:00Z">
        <w:r w:rsidR="00BD6D6D" w:rsidRPr="006811E9">
          <w:rPr>
            <w:highlight w:val="yellow"/>
          </w:rPr>
          <w:t xml:space="preserve">should not be </w:t>
        </w:r>
      </w:ins>
      <w:ins w:id="324" w:author="Amd3" w:date="2023-02-01T11:10:00Z">
        <w:r w:rsidRPr="006811E9">
          <w:rPr>
            <w:highlight w:val="yellow"/>
          </w:rPr>
          <w:t xml:space="preserve">mandatory. </w:t>
        </w:r>
      </w:ins>
      <w:ins w:id="325" w:author="Amd3" w:date="2023-02-05T22:01:00Z">
        <w:r w:rsidR="00DF219A">
          <w:rPr>
            <w:highlight w:val="yellow"/>
          </w:rPr>
          <w:t>NB comments are welcome</w:t>
        </w:r>
      </w:ins>
      <w:ins w:id="326" w:author="Amd3" w:date="2023-02-01T11:11:00Z">
        <w:r w:rsidRPr="006811E9">
          <w:rPr>
            <w:highlight w:val="yellow"/>
          </w:rPr>
          <w:t>.]</w:t>
        </w:r>
      </w:ins>
    </w:p>
    <w:p w14:paraId="360A9B68"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bookmarkStart w:id="327" w:name="_Ref126053603"/>
      <w:r w:rsidRPr="000F3696">
        <w:rPr>
          <w:rFonts w:eastAsia="Times New Roman"/>
          <w:szCs w:val="24"/>
        </w:rPr>
        <w:t xml:space="preserve">Clean aperture, </w:t>
      </w:r>
      <w:proofErr w:type="gramStart"/>
      <w:r w:rsidRPr="000F3696">
        <w:rPr>
          <w:rFonts w:eastAsia="Times New Roman"/>
          <w:szCs w:val="24"/>
        </w:rPr>
        <w:t>rotation</w:t>
      </w:r>
      <w:proofErr w:type="gramEnd"/>
      <w:r w:rsidRPr="000F3696">
        <w:rPr>
          <w:rFonts w:eastAsia="Times New Roman"/>
          <w:szCs w:val="24"/>
        </w:rPr>
        <w:t xml:space="preserve"> and mirror</w:t>
      </w:r>
      <w:bookmarkEnd w:id="327"/>
    </w:p>
    <w:p w14:paraId="4FF8C73D" w14:textId="7AE6279F" w:rsidR="00567FEB" w:rsidRPr="000F3696" w:rsidRDefault="00567FEB" w:rsidP="000F3696">
      <w:pPr>
        <w:pStyle w:val="BodyText"/>
        <w:autoSpaceDE w:val="0"/>
        <w:autoSpaceDN w:val="0"/>
        <w:adjustRightInd w:val="0"/>
        <w:rPr>
          <w:szCs w:val="24"/>
        </w:rPr>
      </w:pPr>
      <w:r w:rsidRPr="000F3696">
        <w:rPr>
          <w:szCs w:val="24"/>
        </w:rPr>
        <w:t>The clean aperture (cropping) property may be associated with any image and shall be supported by the MIAF reader. The clean aperture property is restricted according to the chroma sampling format of the input image (4:4:4, 4:2:2, 4:2:0, or 4:0:0)</w:t>
      </w:r>
      <w:del w:id="328" w:author="Amd2" w:date="2023-01-31T10:16:00Z">
        <w:r w:rsidRPr="000F3696" w:rsidDel="00EE7F37">
          <w:rPr>
            <w:szCs w:val="24"/>
          </w:rPr>
          <w:delText>; the cropping shall select an integer number of samples for all planes. In effect</w:delText>
        </w:r>
        <w:r w:rsidR="00034772" w:rsidRPr="000F3696" w:rsidDel="00EE7F37">
          <w:rPr>
            <w:szCs w:val="24"/>
          </w:rPr>
          <w:delText>,</w:delText>
        </w:r>
        <w:r w:rsidRPr="000F3696" w:rsidDel="00EE7F37">
          <w:rPr>
            <w:szCs w:val="24"/>
          </w:rPr>
          <w:delText xml:space="preserve"> this means that</w:delText>
        </w:r>
      </w:del>
      <w:ins w:id="329" w:author="Amd2" w:date="2023-01-31T10:16:00Z">
        <w:r w:rsidR="00EE7F37">
          <w:rPr>
            <w:szCs w:val="24"/>
          </w:rPr>
          <w:t xml:space="preserve"> as follows</w:t>
        </w:r>
      </w:ins>
      <w:r w:rsidRPr="000F3696">
        <w:rPr>
          <w:szCs w:val="24"/>
        </w:rPr>
        <w:t>:</w:t>
      </w:r>
    </w:p>
    <w:p w14:paraId="16003C90" w14:textId="4024B031" w:rsidR="00567FEB" w:rsidRPr="000F3696" w:rsidRDefault="00721282" w:rsidP="000F3696">
      <w:pPr>
        <w:pStyle w:val="ListContinue1"/>
      </w:pPr>
      <w:r w:rsidRPr="000F3696">
        <w:t>—</w:t>
      </w:r>
      <w:r w:rsidR="00567FEB" w:rsidRPr="000F3696">
        <w:tab/>
      </w:r>
      <w:proofErr w:type="spellStart"/>
      <w:ins w:id="330" w:author="Amd2" w:date="2023-01-31T10:17:00Z">
        <w:r w:rsidR="00EE7F37" w:rsidRPr="00EE7F37">
          <w:rPr>
            <w:rStyle w:val="ISOCode"/>
          </w:rPr>
          <w:t>cleanApertureWidth</w:t>
        </w:r>
        <w:proofErr w:type="spellEnd"/>
        <w:r w:rsidR="00EE7F37" w:rsidRPr="00EE7F37">
          <w:t xml:space="preserve"> and </w:t>
        </w:r>
        <w:proofErr w:type="spellStart"/>
        <w:r w:rsidR="00EE7F37" w:rsidRPr="00EE7F37">
          <w:rPr>
            <w:rStyle w:val="ISOCode"/>
          </w:rPr>
          <w:t>cleanApertureHeight</w:t>
        </w:r>
        <w:proofErr w:type="spellEnd"/>
        <w:r w:rsidR="00EE7F37" w:rsidRPr="00EE7F37">
          <w:t xml:space="preserve"> shall be integers;</w:t>
        </w:r>
      </w:ins>
      <w:del w:id="331" w:author="Amd2" w:date="2023-01-31T10:17:00Z">
        <w:r w:rsidR="00567FEB" w:rsidRPr="000F3696" w:rsidDel="00EE7F37">
          <w:delText>when the image is 4:0:0 (monochrome) or 4:4:4, there is no restriction;</w:delText>
        </w:r>
      </w:del>
    </w:p>
    <w:p w14:paraId="22202C24" w14:textId="7C13D264" w:rsidR="00567FEB" w:rsidRPr="000F3696" w:rsidRDefault="00721282" w:rsidP="000F3696">
      <w:pPr>
        <w:pStyle w:val="ListContinue1"/>
      </w:pPr>
      <w:r w:rsidRPr="000F3696">
        <w:t>—</w:t>
      </w:r>
      <w:r w:rsidR="00567FEB" w:rsidRPr="000F3696">
        <w:tab/>
      </w:r>
      <w:ins w:id="332" w:author="Amd2" w:date="2023-01-31T10:18:00Z">
        <w:r w:rsidR="00EE7F37" w:rsidRPr="00EE7F37">
          <w:t xml:space="preserve">The leftmost pixel and the topmost line of the clean aperture as defined in ISO/IEC 14496-12:2020, </w:t>
        </w:r>
        <w:del w:id="333" w:author="Miska Hannuksela" w:date="2023-02-03T15:46:00Z">
          <w:r w:rsidR="00EE7F37" w:rsidRPr="00EE7F37" w:rsidDel="002F3CCD">
            <w:delText>Section</w:delText>
          </w:r>
        </w:del>
      </w:ins>
      <w:ins w:id="334" w:author="Miska Hannuksela" w:date="2023-02-03T15:46:00Z">
        <w:r w:rsidR="002F3CCD">
          <w:t>subclause</w:t>
        </w:r>
      </w:ins>
      <w:ins w:id="335" w:author="Amd2" w:date="2023-01-31T10:18:00Z">
        <w:r w:rsidR="00EE7F37" w:rsidRPr="00EE7F37">
          <w:t xml:space="preserve"> 12.1.4.1 shall be integers;</w:t>
        </w:r>
      </w:ins>
      <w:del w:id="336" w:author="Amd2" w:date="2023-01-31T10:18:00Z">
        <w:r w:rsidR="00567FEB" w:rsidRPr="000F3696" w:rsidDel="00EE7F37">
          <w:delText>when the image is 4:2:2</w:delText>
        </w:r>
        <w:r w:rsidR="00034772" w:rsidRPr="000F3696" w:rsidDel="00EE7F37">
          <w:delText>,</w:delText>
        </w:r>
        <w:r w:rsidR="00567FEB" w:rsidRPr="000F3696" w:rsidDel="00EE7F37">
          <w:delText xml:space="preserve"> the horizontal cropped offset and width shall be even numbers;</w:delText>
        </w:r>
      </w:del>
    </w:p>
    <w:p w14:paraId="3F2613A8" w14:textId="77777777" w:rsidR="00EE7F37" w:rsidRPr="000F3696" w:rsidRDefault="00721282" w:rsidP="00EE7F37">
      <w:pPr>
        <w:pStyle w:val="ListContinue1"/>
        <w:rPr>
          <w:ins w:id="337" w:author="Amd2" w:date="2023-01-31T10:21:00Z"/>
        </w:rPr>
      </w:pPr>
      <w:r w:rsidRPr="000F3696">
        <w:t>—</w:t>
      </w:r>
      <w:r w:rsidR="00567FEB" w:rsidRPr="000F3696">
        <w:tab/>
      </w:r>
      <w:ins w:id="338" w:author="Amd2" w:date="2023-01-31T10:20:00Z">
        <w:r w:rsidR="00EE7F37" w:rsidRPr="00EE7F37">
          <w:t xml:space="preserve">If chroma is subsampled horizontally (i.e., 4:2:2 and 4:2:0), the leftmost pixel of the clean aperture shall be even </w:t>
        </w:r>
        <w:proofErr w:type="gramStart"/>
        <w:r w:rsidR="00EE7F37" w:rsidRPr="00EE7F37">
          <w:t>numbers;</w:t>
        </w:r>
      </w:ins>
      <w:proofErr w:type="gramEnd"/>
    </w:p>
    <w:p w14:paraId="474A3406" w14:textId="279EC0F5" w:rsidR="00567FEB" w:rsidRDefault="00EE7F37" w:rsidP="00EE7F37">
      <w:pPr>
        <w:pStyle w:val="ListContinue1"/>
        <w:rPr>
          <w:ins w:id="339" w:author="Amd3" w:date="2023-02-01T11:58:00Z"/>
        </w:rPr>
      </w:pPr>
      <w:ins w:id="340" w:author="Amd2" w:date="2023-01-31T10:21:00Z">
        <w:r w:rsidRPr="000F3696">
          <w:t>—</w:t>
        </w:r>
        <w:r w:rsidRPr="000F3696">
          <w:tab/>
        </w:r>
        <w:r w:rsidRPr="00EE7F37">
          <w:t>If chroma is subsampled vertically (i.e., 4:2:0), the topmost line of the clean aperture shall be even numbers.</w:t>
        </w:r>
      </w:ins>
      <w:del w:id="341" w:author="Amd2" w:date="2023-01-31T10:20:00Z">
        <w:r w:rsidR="00567FEB" w:rsidRPr="000F3696" w:rsidDel="00EE7F37">
          <w:delText>when the image is 4:2:0</w:delText>
        </w:r>
        <w:r w:rsidR="00034772" w:rsidRPr="000F3696" w:rsidDel="00EE7F37">
          <w:delText>,</w:delText>
        </w:r>
        <w:r w:rsidR="00567FEB" w:rsidRPr="000F3696" w:rsidDel="00EE7F37">
          <w:delText xml:space="preserve"> both the horizontal and vertical cropped offsets</w:delText>
        </w:r>
        <w:r w:rsidR="00E32E61" w:rsidRPr="000F3696" w:rsidDel="00EE7F37">
          <w:delText>, and heights</w:delText>
        </w:r>
        <w:r w:rsidR="00567FEB" w:rsidRPr="000F3696" w:rsidDel="00EE7F37">
          <w:delText xml:space="preserve"> and widths</w:delText>
        </w:r>
        <w:r w:rsidR="00E32E61" w:rsidRPr="000F3696" w:rsidDel="00EE7F37">
          <w:delText>,</w:delText>
        </w:r>
        <w:r w:rsidR="00567FEB" w:rsidRPr="000F3696" w:rsidDel="00EE7F37">
          <w:delText xml:space="preserve"> shall be even numbers.</w:delText>
        </w:r>
      </w:del>
    </w:p>
    <w:p w14:paraId="105D3C77" w14:textId="29F33FC1" w:rsidR="00B45E7B" w:rsidRDefault="00B45E7B" w:rsidP="00B45E7B">
      <w:pPr>
        <w:pStyle w:val="BodyText"/>
        <w:rPr>
          <w:ins w:id="342" w:author="Amd3" w:date="2023-02-01T12:00:00Z"/>
        </w:rPr>
      </w:pPr>
      <w:ins w:id="343" w:author="Amd3" w:date="2023-02-01T11:58:00Z">
        <w:r>
          <w:t>When the leftmost pixel or the top</w:t>
        </w:r>
      </w:ins>
      <w:ins w:id="344" w:author="Amd3" w:date="2023-02-01T11:59:00Z">
        <w:r>
          <w:t xml:space="preserve">most line of the clean aperture does not comply with the constraints in this </w:t>
        </w:r>
      </w:ins>
      <w:ins w:id="345" w:author="Amd3" w:date="2023-02-01T12:00:00Z">
        <w:r>
          <w:t>subclause the following constraints are specified:</w:t>
        </w:r>
      </w:ins>
    </w:p>
    <w:p w14:paraId="07971B61" w14:textId="5ABE6405" w:rsidR="00B45E7B" w:rsidRDefault="00B45E7B" w:rsidP="00B45E7B">
      <w:pPr>
        <w:pStyle w:val="ListContinue1"/>
        <w:rPr>
          <w:ins w:id="346" w:author="Amd3" w:date="2023-02-01T12:01:00Z"/>
        </w:rPr>
      </w:pPr>
      <w:ins w:id="347" w:author="Amd3" w:date="2023-02-01T12:01:00Z">
        <w:r w:rsidRPr="000F3696">
          <w:t>—</w:t>
        </w:r>
        <w:r w:rsidRPr="000F3696">
          <w:tab/>
        </w:r>
        <w:r>
          <w:t>There shall not be subsequent transformations or derivations, and</w:t>
        </w:r>
      </w:ins>
    </w:p>
    <w:p w14:paraId="73E18D00" w14:textId="1B7D6908" w:rsidR="00B45E7B" w:rsidRDefault="00B45E7B" w:rsidP="00B45E7B">
      <w:pPr>
        <w:pStyle w:val="ListContinue1"/>
        <w:rPr>
          <w:ins w:id="348" w:author="Amd3" w:date="2023-02-01T11:59:00Z"/>
        </w:rPr>
      </w:pPr>
      <w:ins w:id="349" w:author="Amd3" w:date="2023-02-01T12:01:00Z">
        <w:r w:rsidRPr="000F3696">
          <w:t>—</w:t>
        </w:r>
        <w:r w:rsidRPr="000F3696">
          <w:tab/>
        </w:r>
        <w:r>
          <w:t xml:space="preserve">The image is first implicitly </w:t>
        </w:r>
        <w:proofErr w:type="spellStart"/>
        <w:r>
          <w:t>upsampled</w:t>
        </w:r>
        <w:proofErr w:type="spellEnd"/>
        <w:r>
          <w:t xml:space="preserve"> to 4:4:4 prior to applying the clean aperture.</w:t>
        </w:r>
      </w:ins>
    </w:p>
    <w:p w14:paraId="7426C961" w14:textId="53B3EDA3" w:rsidR="00B45E7B" w:rsidRPr="00B45E7B" w:rsidRDefault="00B45E7B" w:rsidP="00B45E7B">
      <w:pPr>
        <w:pStyle w:val="BodyText"/>
      </w:pPr>
      <w:ins w:id="350" w:author="Amd3" w:date="2023-02-01T12:02:00Z">
        <w:r w:rsidRPr="00D212CA">
          <w:rPr>
            <w:highlight w:val="yellow"/>
          </w:rPr>
          <w:t xml:space="preserve">[Ed. </w:t>
        </w:r>
      </w:ins>
      <w:ins w:id="351" w:author="Amd3" w:date="2023-02-05T22:07:00Z">
        <w:r w:rsidR="00DF219A">
          <w:rPr>
            <w:highlight w:val="yellow"/>
          </w:rPr>
          <w:t>(DP)</w:t>
        </w:r>
      </w:ins>
      <w:ins w:id="352" w:author="Amd3" w:date="2023-02-01T12:02:00Z">
        <w:r w:rsidRPr="00D212CA">
          <w:rPr>
            <w:highlight w:val="yellow"/>
          </w:rPr>
          <w:t>: AMD 3 text was not yet approved by the group</w:t>
        </w:r>
      </w:ins>
      <w:ins w:id="353" w:author="Amd3" w:date="2023-02-01T12:03:00Z">
        <w:r w:rsidRPr="00D212CA">
          <w:rPr>
            <w:highlight w:val="yellow"/>
          </w:rPr>
          <w:t>. There group expressed concerns of having a restriction on subsequent transformations or derivations and aspects related to rotation/mirroring should be further investigated]</w:t>
        </w:r>
      </w:ins>
    </w:p>
    <w:p w14:paraId="04BAA6F2" w14:textId="5A0CC3E6" w:rsidR="00567FEB" w:rsidRPr="000F3696" w:rsidRDefault="00EE7F37" w:rsidP="000F3696">
      <w:pPr>
        <w:pStyle w:val="BodyText"/>
        <w:autoSpaceDE w:val="0"/>
        <w:autoSpaceDN w:val="0"/>
        <w:adjustRightInd w:val="0"/>
        <w:rPr>
          <w:szCs w:val="24"/>
        </w:rPr>
      </w:pPr>
      <w:moveFromRangeStart w:id="354" w:author="Amd3" w:date="2023-02-05T22:08:00Z" w:name="move126527331"/>
      <w:moveFrom w:id="355" w:author="Amd3" w:date="2023-02-05T22:08:00Z">
        <w:ins w:id="356" w:author="Amd2" w:date="2023-01-31T10:24:00Z">
          <w:r w:rsidRPr="00DF219A" w:rsidDel="00DF219A">
            <w:rPr>
              <w:szCs w:val="24"/>
            </w:rPr>
            <w:t>[Ed. Note: Amd 2 states to replace the text of the entire clause</w:t>
          </w:r>
        </w:ins>
        <w:ins w:id="357" w:author="Amd2" w:date="2023-01-31T10:26:00Z">
          <w:r w:rsidR="00641C93" w:rsidRPr="00DF219A" w:rsidDel="00DF219A">
            <w:rPr>
              <w:szCs w:val="24"/>
            </w:rPr>
            <w:t xml:space="preserve"> 7.3.6.7</w:t>
          </w:r>
        </w:ins>
        <w:ins w:id="358" w:author="Amd2" w:date="2023-01-31T10:24:00Z">
          <w:r w:rsidRPr="00DF219A" w:rsidDel="00DF219A">
            <w:rPr>
              <w:szCs w:val="24"/>
            </w:rPr>
            <w:t xml:space="preserve"> with </w:t>
          </w:r>
        </w:ins>
        <w:ins w:id="359" w:author="Amd2" w:date="2023-01-31T10:25:00Z">
          <w:r w:rsidRPr="00DF219A" w:rsidDel="00DF219A">
            <w:rPr>
              <w:szCs w:val="24"/>
            </w:rPr>
            <w:t>the above. This means that the section on rotation / mirroring including 2 Notes are removed. Please verify if this was the intended change</w:t>
          </w:r>
        </w:ins>
        <w:ins w:id="360" w:author="Amd2" w:date="2023-01-31T10:28:00Z">
          <w:r w:rsidR="004A2CE3" w:rsidRPr="00DF219A" w:rsidDel="00DF219A">
            <w:rPr>
              <w:szCs w:val="24"/>
            </w:rPr>
            <w:t xml:space="preserve">, and if not, reject the change which </w:t>
          </w:r>
        </w:ins>
        <w:ins w:id="361" w:author="Amd2" w:date="2023-01-31T10:29:00Z">
          <w:r w:rsidR="004A2CE3" w:rsidRPr="00DF219A" w:rsidDel="00DF219A">
            <w:rPr>
              <w:szCs w:val="24"/>
            </w:rPr>
            <w:t>removes the text below</w:t>
          </w:r>
        </w:ins>
        <w:ins w:id="362" w:author="Amd2" w:date="2023-01-31T10:25:00Z">
          <w:r w:rsidRPr="00DF219A" w:rsidDel="00DF219A">
            <w:rPr>
              <w:szCs w:val="24"/>
            </w:rPr>
            <w:t>.</w:t>
          </w:r>
        </w:ins>
        <w:ins w:id="363" w:author="Amd2" w:date="2023-01-31T10:26:00Z">
          <w:r w:rsidRPr="00DF219A" w:rsidDel="00DF219A">
            <w:rPr>
              <w:szCs w:val="24"/>
            </w:rPr>
            <w:t>]</w:t>
          </w:r>
        </w:ins>
      </w:moveFrom>
      <w:moveFromRangeEnd w:id="354"/>
      <w:r w:rsidR="00567FEB" w:rsidRPr="00DF219A">
        <w:rPr>
          <w:szCs w:val="24"/>
        </w:rPr>
        <w:t>The rotation property may be associated with any image and shall be supported by the MIAF reader.</w:t>
      </w:r>
    </w:p>
    <w:p w14:paraId="07A34073" w14:textId="15183D58" w:rsidR="00567FEB" w:rsidRPr="000F3696" w:rsidRDefault="00567FEB" w:rsidP="000F3696">
      <w:pPr>
        <w:pStyle w:val="Note"/>
        <w:autoSpaceDE w:val="0"/>
        <w:autoSpaceDN w:val="0"/>
        <w:adjustRightInd w:val="0"/>
        <w:rPr>
          <w:szCs w:val="24"/>
        </w:rPr>
      </w:pPr>
      <w:r w:rsidRPr="000F3696">
        <w:rPr>
          <w:szCs w:val="24"/>
        </w:rPr>
        <w:t>NOTE 1</w:t>
      </w:r>
      <w:r w:rsidRPr="000F3696">
        <w:rPr>
          <w:szCs w:val="24"/>
        </w:rPr>
        <w:tab/>
        <w:t xml:space="preserve">After rotation, images </w:t>
      </w:r>
      <w:r w:rsidR="00034772" w:rsidRPr="000F3696">
        <w:rPr>
          <w:szCs w:val="24"/>
        </w:rPr>
        <w:t>sometimes</w:t>
      </w:r>
      <w:r w:rsidRPr="000F3696">
        <w:rPr>
          <w:szCs w:val="24"/>
        </w:rPr>
        <w:t xml:space="preserve"> need </w:t>
      </w:r>
      <w:r w:rsidR="00E32E61" w:rsidRPr="000F3696">
        <w:rPr>
          <w:szCs w:val="24"/>
        </w:rPr>
        <w:t xml:space="preserve">chroma </w:t>
      </w:r>
      <w:r w:rsidRPr="000F3696">
        <w:rPr>
          <w:szCs w:val="24"/>
        </w:rPr>
        <w:t>re-sampling.</w:t>
      </w:r>
    </w:p>
    <w:p w14:paraId="1CEC278A" w14:textId="42B8898D" w:rsidR="00567FEB" w:rsidRPr="000F3696" w:rsidRDefault="00567FEB" w:rsidP="000F3696">
      <w:pPr>
        <w:pStyle w:val="BodyText"/>
        <w:autoSpaceDE w:val="0"/>
        <w:autoSpaceDN w:val="0"/>
        <w:adjustRightInd w:val="0"/>
        <w:rPr>
          <w:szCs w:val="24"/>
        </w:rPr>
      </w:pPr>
      <w:r w:rsidRPr="000F3696">
        <w:rPr>
          <w:szCs w:val="24"/>
        </w:rPr>
        <w:t>The mirror property may be associated with any image and shall be supported by the MIAF reader.</w:t>
      </w:r>
    </w:p>
    <w:p w14:paraId="2AB58F9B" w14:textId="010C4553" w:rsidR="00567FEB" w:rsidRPr="000F3696" w:rsidRDefault="00567FEB" w:rsidP="000F3696">
      <w:pPr>
        <w:pStyle w:val="BodyText"/>
        <w:autoSpaceDE w:val="0"/>
        <w:autoSpaceDN w:val="0"/>
        <w:adjustRightInd w:val="0"/>
        <w:rPr>
          <w:szCs w:val="24"/>
        </w:rPr>
      </w:pPr>
      <w:r w:rsidRPr="000F3696">
        <w:rPr>
          <w:szCs w:val="24"/>
        </w:rPr>
        <w:t>These properties, if used, shall be indicated to be applied in the following order: clean aperture first, then rotation, then mirror.</w:t>
      </w:r>
    </w:p>
    <w:p w14:paraId="1253092C" w14:textId="37B32F56" w:rsidR="00567FEB" w:rsidRDefault="00567FEB" w:rsidP="000F3696">
      <w:pPr>
        <w:pStyle w:val="Note"/>
        <w:autoSpaceDE w:val="0"/>
        <w:autoSpaceDN w:val="0"/>
        <w:adjustRightInd w:val="0"/>
        <w:rPr>
          <w:ins w:id="364" w:author="Amd3" w:date="2023-02-05T22:08:00Z"/>
          <w:szCs w:val="24"/>
        </w:rPr>
      </w:pPr>
      <w:r w:rsidRPr="000F3696">
        <w:rPr>
          <w:szCs w:val="24"/>
        </w:rPr>
        <w:t>NOTE 2</w:t>
      </w:r>
      <w:r w:rsidRPr="000F3696">
        <w:rPr>
          <w:szCs w:val="24"/>
        </w:rPr>
        <w:tab/>
        <w:t>In video and image sequence tracks, clean aperture is defined to be applied before the track matrix</w:t>
      </w:r>
      <w:r w:rsidR="004305AB" w:rsidRPr="000F3696">
        <w:rPr>
          <w:szCs w:val="24"/>
        </w:rPr>
        <w:t>.</w:t>
      </w:r>
    </w:p>
    <w:p w14:paraId="702BD83F" w14:textId="001E0970" w:rsidR="00DF219A" w:rsidRPr="000F3696" w:rsidRDefault="00DF219A" w:rsidP="000F3696">
      <w:pPr>
        <w:pStyle w:val="Note"/>
        <w:autoSpaceDE w:val="0"/>
        <w:autoSpaceDN w:val="0"/>
        <w:adjustRightInd w:val="0"/>
        <w:rPr>
          <w:szCs w:val="24"/>
        </w:rPr>
      </w:pPr>
      <w:moveToRangeStart w:id="365" w:author="Amd3" w:date="2023-02-05T22:08:00Z" w:name="move126527331"/>
      <w:moveTo w:id="366" w:author="Amd3" w:date="2023-02-05T22:08:00Z">
        <w:r w:rsidRPr="00B45E7B">
          <w:rPr>
            <w:szCs w:val="24"/>
            <w:highlight w:val="yellow"/>
          </w:rPr>
          <w:lastRenderedPageBreak/>
          <w:t xml:space="preserve">[Ed. </w:t>
        </w:r>
        <w:del w:id="367" w:author="Amd3" w:date="2023-02-05T22:09:00Z">
          <w:r w:rsidRPr="00B45E7B" w:rsidDel="00DF219A">
            <w:rPr>
              <w:szCs w:val="24"/>
              <w:highlight w:val="yellow"/>
            </w:rPr>
            <w:delText>Note</w:delText>
          </w:r>
        </w:del>
      </w:moveTo>
      <w:ins w:id="368" w:author="Amd3" w:date="2023-02-05T22:09:00Z">
        <w:r>
          <w:rPr>
            <w:szCs w:val="24"/>
            <w:highlight w:val="yellow"/>
          </w:rPr>
          <w:t>(DP)</w:t>
        </w:r>
      </w:ins>
      <w:moveTo w:id="369" w:author="Amd3" w:date="2023-02-05T22:08:00Z">
        <w:r w:rsidRPr="00B45E7B">
          <w:rPr>
            <w:szCs w:val="24"/>
            <w:highlight w:val="yellow"/>
          </w:rPr>
          <w:t xml:space="preserve">: </w:t>
        </w:r>
        <w:proofErr w:type="spellStart"/>
        <w:r w:rsidRPr="00B45E7B">
          <w:rPr>
            <w:szCs w:val="24"/>
            <w:highlight w:val="yellow"/>
          </w:rPr>
          <w:t>Amd</w:t>
        </w:r>
        <w:proofErr w:type="spellEnd"/>
        <w:r w:rsidRPr="00B45E7B">
          <w:rPr>
            <w:szCs w:val="24"/>
            <w:highlight w:val="yellow"/>
          </w:rPr>
          <w:t xml:space="preserve"> 2 states to replace the text of the entire clause</w:t>
        </w:r>
        <w:r>
          <w:rPr>
            <w:szCs w:val="24"/>
            <w:highlight w:val="yellow"/>
          </w:rPr>
          <w:t xml:space="preserve"> 7.3.6.7</w:t>
        </w:r>
        <w:r w:rsidRPr="00B45E7B">
          <w:rPr>
            <w:szCs w:val="24"/>
            <w:highlight w:val="yellow"/>
          </w:rPr>
          <w:t xml:space="preserve"> </w:t>
        </w:r>
      </w:moveTo>
      <w:ins w:id="370" w:author="Amd3" w:date="2023-02-05T22:10:00Z">
        <w:r w:rsidRPr="00DF219A">
          <w:rPr>
            <w:szCs w:val="24"/>
            <w:highlight w:val="yellow"/>
          </w:rPr>
          <w:t>which would remove the above text related to rotation and mirroring.</w:t>
        </w:r>
      </w:ins>
      <w:moveTo w:id="371" w:author="Amd3" w:date="2023-02-02T21:19:00Z">
        <w:ins w:id="372" w:author="Amd3" w:date="2023-02-02T21:19:00Z">
          <w:r w:rsidRPr="00DF219A">
            <w:rPr>
              <w:szCs w:val="24"/>
              <w:highlight w:val="yellow"/>
            </w:rPr>
            <w:t xml:space="preserve"> </w:t>
          </w:r>
        </w:ins>
      </w:moveTo>
      <w:ins w:id="373" w:author="Amd3" w:date="2023-02-05T22:10:00Z">
        <w:r w:rsidRPr="00DF219A">
          <w:rPr>
            <w:szCs w:val="24"/>
            <w:highlight w:val="yellow"/>
          </w:rPr>
          <w:t xml:space="preserve">We believe that this was not the intention of the </w:t>
        </w:r>
        <w:proofErr w:type="gramStart"/>
        <w:r w:rsidRPr="00DF219A">
          <w:rPr>
            <w:szCs w:val="24"/>
            <w:highlight w:val="yellow"/>
          </w:rPr>
          <w:t>AMD2</w:t>
        </w:r>
        <w:proofErr w:type="gramEnd"/>
        <w:r w:rsidRPr="00DF219A">
          <w:rPr>
            <w:szCs w:val="24"/>
            <w:highlight w:val="yellow"/>
          </w:rPr>
          <w:t xml:space="preserve"> and it should have replaced only the clean aperture part. Therefore, we will leave that part related to rotation and mirror in this version of the document. NB comments are welcome.</w:t>
        </w:r>
      </w:ins>
      <w:moveTo w:id="374" w:author="Amd3" w:date="2023-02-05T22:08:00Z">
        <w:del w:id="375" w:author="Amd3" w:date="2023-02-05T22:10:00Z">
          <w:r w:rsidRPr="00B45E7B" w:rsidDel="00DF219A">
            <w:rPr>
              <w:szCs w:val="24"/>
              <w:highlight w:val="yellow"/>
            </w:rPr>
            <w:delText>with the above. This means that the section on rotation / mirroring including 2 Notes are removed. Please verify if this was the intended change</w:delText>
          </w:r>
          <w:r w:rsidDel="00DF219A">
            <w:rPr>
              <w:szCs w:val="24"/>
              <w:highlight w:val="yellow"/>
            </w:rPr>
            <w:delText>, and if not, reject the change which removes the text below</w:delText>
          </w:r>
          <w:r w:rsidRPr="00B45E7B" w:rsidDel="00DF219A">
            <w:rPr>
              <w:szCs w:val="24"/>
              <w:highlight w:val="yellow"/>
            </w:rPr>
            <w:delText>.</w:delText>
          </w:r>
        </w:del>
        <w:r w:rsidRPr="00B45E7B">
          <w:rPr>
            <w:szCs w:val="24"/>
            <w:highlight w:val="yellow"/>
          </w:rPr>
          <w:t>]</w:t>
        </w:r>
      </w:moveTo>
      <w:moveToRangeEnd w:id="365"/>
    </w:p>
    <w:p w14:paraId="1693AAFD"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376" w:name="_Toc10625085"/>
      <w:r w:rsidRPr="000F3696">
        <w:rPr>
          <w:rFonts w:eastAsia="Times New Roman"/>
          <w:szCs w:val="24"/>
        </w:rPr>
        <w:t>Content light level property</w:t>
      </w:r>
      <w:bookmarkEnd w:id="376"/>
    </w:p>
    <w:p w14:paraId="3A1362C2" w14:textId="77777777" w:rsidR="00567FEB" w:rsidRPr="000F3696" w:rsidRDefault="00567FEB" w:rsidP="000F3696">
      <w:pPr>
        <w:pStyle w:val="BodyText"/>
        <w:autoSpaceDE w:val="0"/>
        <w:autoSpaceDN w:val="0"/>
        <w:adjustRightInd w:val="0"/>
        <w:rPr>
          <w:szCs w:val="24"/>
        </w:rPr>
      </w:pPr>
      <w:r w:rsidRPr="000F3696">
        <w:rPr>
          <w:szCs w:val="24"/>
        </w:rPr>
        <w:t xml:space="preserve">This property provides information about the light level in the content. The contents of this property are </w:t>
      </w:r>
      <w:proofErr w:type="gramStart"/>
      <w:r w:rsidRPr="000F3696">
        <w:rPr>
          <w:szCs w:val="24"/>
        </w:rPr>
        <w:t>exactly the same</w:t>
      </w:r>
      <w:proofErr w:type="gramEnd"/>
      <w:r w:rsidRPr="000F3696">
        <w:rPr>
          <w:szCs w:val="24"/>
        </w:rPr>
        <w:t xml:space="preserve"> as the contents of the Content light level sample entry box described in </w:t>
      </w:r>
      <w:r w:rsidR="00034772" w:rsidRPr="000F3696">
        <w:rPr>
          <w:szCs w:val="24"/>
        </w:rPr>
        <w:t xml:space="preserve">subclause </w:t>
      </w:r>
      <w:r w:rsidRPr="000F3696">
        <w:rPr>
          <w:rStyle w:val="citesec"/>
          <w:szCs w:val="24"/>
          <w:shd w:val="clear" w:color="auto" w:fill="auto"/>
        </w:rPr>
        <w:t>7.4.4.2</w:t>
      </w:r>
      <w:r w:rsidRPr="000F3696">
        <w:rPr>
          <w:szCs w:val="24"/>
        </w:rPr>
        <w:t>, and the same semantics apply.</w:t>
      </w:r>
    </w:p>
    <w:p w14:paraId="14C084D2"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377" w:name="_Toc10625086"/>
      <w:r w:rsidRPr="000F3696">
        <w:rPr>
          <w:rFonts w:eastAsia="Times New Roman"/>
          <w:szCs w:val="24"/>
        </w:rPr>
        <w:t>Mastering display colour volume property</w:t>
      </w:r>
      <w:bookmarkEnd w:id="377"/>
    </w:p>
    <w:p w14:paraId="38B425AF" w14:textId="77777777" w:rsidR="00567FEB" w:rsidRPr="000F3696" w:rsidRDefault="00567FEB" w:rsidP="000F3696">
      <w:pPr>
        <w:pStyle w:val="BodyText"/>
        <w:autoSpaceDE w:val="0"/>
        <w:autoSpaceDN w:val="0"/>
        <w:adjustRightInd w:val="0"/>
        <w:rPr>
          <w:szCs w:val="24"/>
        </w:rPr>
      </w:pPr>
      <w:r w:rsidRPr="000F3696">
        <w:rPr>
          <w:szCs w:val="24"/>
        </w:rPr>
        <w:t xml:space="preserve">This property provides information about the colour primaries, white point, and mastering luminance in the content. The contents of this property are </w:t>
      </w:r>
      <w:proofErr w:type="gramStart"/>
      <w:r w:rsidRPr="000F3696">
        <w:rPr>
          <w:szCs w:val="24"/>
        </w:rPr>
        <w:t>exactly the same</w:t>
      </w:r>
      <w:proofErr w:type="gramEnd"/>
      <w:r w:rsidRPr="000F3696">
        <w:rPr>
          <w:szCs w:val="24"/>
        </w:rPr>
        <w:t xml:space="preserve"> as the contents of the </w:t>
      </w:r>
      <w:r w:rsidR="00E967E3" w:rsidRPr="000F3696">
        <w:rPr>
          <w:szCs w:val="24"/>
        </w:rPr>
        <w:t>"</w:t>
      </w:r>
      <w:r w:rsidRPr="000F3696">
        <w:rPr>
          <w:szCs w:val="24"/>
        </w:rPr>
        <w:t>Mastering display colour volume</w:t>
      </w:r>
      <w:r w:rsidR="00E967E3" w:rsidRPr="000F3696">
        <w:rPr>
          <w:szCs w:val="24"/>
        </w:rPr>
        <w:t>"</w:t>
      </w:r>
      <w:r w:rsidRPr="000F3696">
        <w:rPr>
          <w:szCs w:val="24"/>
        </w:rPr>
        <w:t xml:space="preserve"> sample entry box described in</w:t>
      </w:r>
      <w:r w:rsidR="00034772" w:rsidRPr="000F3696">
        <w:rPr>
          <w:szCs w:val="24"/>
        </w:rPr>
        <w:t xml:space="preserve"> subclause</w:t>
      </w:r>
      <w:r w:rsidRPr="000F3696">
        <w:rPr>
          <w:szCs w:val="24"/>
        </w:rPr>
        <w:t xml:space="preserve"> </w:t>
      </w:r>
      <w:r w:rsidRPr="000F3696">
        <w:rPr>
          <w:rStyle w:val="citesec"/>
          <w:szCs w:val="24"/>
          <w:shd w:val="clear" w:color="auto" w:fill="auto"/>
        </w:rPr>
        <w:t>7.4.4.3</w:t>
      </w:r>
      <w:r w:rsidRPr="000F3696">
        <w:rPr>
          <w:szCs w:val="24"/>
        </w:rPr>
        <w:t>, and the same semantics apply.</w:t>
      </w:r>
    </w:p>
    <w:p w14:paraId="721689A8"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378" w:name="_Toc10625087"/>
      <w:r w:rsidRPr="000F3696">
        <w:rPr>
          <w:rFonts w:eastAsia="Times New Roman"/>
          <w:szCs w:val="24"/>
        </w:rPr>
        <w:t>Transformations and derived items</w:t>
      </w:r>
      <w:bookmarkEnd w:id="378"/>
    </w:p>
    <w:p w14:paraId="65ABDF20" w14:textId="492DAF81" w:rsidR="00567FEB" w:rsidRPr="000F3696" w:rsidRDefault="00567FEB" w:rsidP="000F3696">
      <w:pPr>
        <w:pStyle w:val="BodyText"/>
        <w:autoSpaceDE w:val="0"/>
        <w:autoSpaceDN w:val="0"/>
        <w:adjustRightInd w:val="0"/>
        <w:rPr>
          <w:szCs w:val="24"/>
        </w:rPr>
      </w:pPr>
      <w:r w:rsidRPr="000F3696">
        <w:rPr>
          <w:szCs w:val="24"/>
        </w:rPr>
        <w:t xml:space="preserve">The image grid, overlay, and identity derivations shall be supported by </w:t>
      </w:r>
      <w:del w:id="379" w:author="Amd2" w:date="2023-01-31T10:30:00Z">
        <w:r w:rsidRPr="000F3696" w:rsidDel="006967C2">
          <w:rPr>
            <w:szCs w:val="24"/>
          </w:rPr>
          <w:delText xml:space="preserve">the </w:delText>
        </w:r>
      </w:del>
      <w:ins w:id="380" w:author="Amd2" w:date="2023-01-31T10:30:00Z">
        <w:r w:rsidR="006967C2">
          <w:rPr>
            <w:szCs w:val="24"/>
          </w:rPr>
          <w:t>a</w:t>
        </w:r>
        <w:r w:rsidR="006967C2" w:rsidRPr="000F3696">
          <w:rPr>
            <w:szCs w:val="24"/>
          </w:rPr>
          <w:t xml:space="preserve"> </w:t>
        </w:r>
      </w:ins>
      <w:r w:rsidRPr="000F3696">
        <w:rPr>
          <w:szCs w:val="24"/>
        </w:rPr>
        <w:t>MIAF reader.</w:t>
      </w:r>
    </w:p>
    <w:p w14:paraId="0D9BBA73" w14:textId="7746283A" w:rsidR="00567FEB" w:rsidRPr="000F3696" w:rsidRDefault="00567FEB" w:rsidP="000F3696">
      <w:pPr>
        <w:pStyle w:val="BodyText"/>
        <w:autoSpaceDE w:val="0"/>
        <w:autoSpaceDN w:val="0"/>
        <w:adjustRightInd w:val="0"/>
        <w:rPr>
          <w:szCs w:val="24"/>
        </w:rPr>
      </w:pPr>
      <w:r w:rsidRPr="000F3696">
        <w:rPr>
          <w:szCs w:val="24"/>
        </w:rPr>
        <w:t xml:space="preserve">All transformative properties associated with coded and derived images </w:t>
      </w:r>
      <w:del w:id="381" w:author="Amd2" w:date="2023-01-31T10:31:00Z">
        <w:r w:rsidRPr="000F3696" w:rsidDel="006967C2">
          <w:rPr>
            <w:szCs w:val="24"/>
          </w:rPr>
          <w:delText xml:space="preserve">required or conditionally required by this document </w:delText>
        </w:r>
      </w:del>
      <w:r w:rsidRPr="000F3696">
        <w:rPr>
          <w:szCs w:val="24"/>
        </w:rPr>
        <w:t xml:space="preserve">shall be marked as essential, and shall be from the set </w:t>
      </w:r>
      <w:del w:id="382" w:author="Amd2" w:date="2023-01-31T10:32:00Z">
        <w:r w:rsidRPr="000F3696" w:rsidDel="006967C2">
          <w:rPr>
            <w:szCs w:val="24"/>
          </w:rPr>
          <w:delText xml:space="preserve">that are permitted by this document </w:delText>
        </w:r>
      </w:del>
      <w:ins w:id="383" w:author="Amd2" w:date="2023-01-31T10:32:00Z">
        <w:r w:rsidR="006967C2">
          <w:rPr>
            <w:szCs w:val="24"/>
          </w:rPr>
          <w:t xml:space="preserve">defined in </w:t>
        </w:r>
      </w:ins>
      <w:ins w:id="384" w:author="Amd2" w:date="2023-01-31T10:33:00Z">
        <w:r w:rsidR="006967C2">
          <w:rPr>
            <w:szCs w:val="24"/>
          </w:rPr>
          <w:fldChar w:fldCharType="begin"/>
        </w:r>
        <w:r w:rsidR="006967C2">
          <w:rPr>
            <w:szCs w:val="24"/>
          </w:rPr>
          <w:instrText xml:space="preserve"> REF _Ref126053603 \r \h </w:instrText>
        </w:r>
      </w:ins>
      <w:r w:rsidR="006967C2">
        <w:rPr>
          <w:szCs w:val="24"/>
        </w:rPr>
      </w:r>
      <w:r w:rsidR="006967C2">
        <w:rPr>
          <w:szCs w:val="24"/>
        </w:rPr>
        <w:fldChar w:fldCharType="separate"/>
      </w:r>
      <w:ins w:id="385" w:author="Amd2" w:date="2023-01-31T10:33:00Z">
        <w:r w:rsidR="006967C2">
          <w:rPr>
            <w:szCs w:val="24"/>
          </w:rPr>
          <w:t>7.3.6.7</w:t>
        </w:r>
        <w:r w:rsidR="006967C2">
          <w:rPr>
            <w:szCs w:val="24"/>
          </w:rPr>
          <w:fldChar w:fldCharType="end"/>
        </w:r>
        <w:r w:rsidR="006967C2">
          <w:rPr>
            <w:szCs w:val="24"/>
          </w:rPr>
          <w:t xml:space="preserve"> </w:t>
        </w:r>
      </w:ins>
      <w:r w:rsidRPr="000F3696">
        <w:rPr>
          <w:szCs w:val="24"/>
        </w:rPr>
        <w:t xml:space="preserve">or the applicable </w:t>
      </w:r>
      <w:ins w:id="386" w:author="Amd2" w:date="2023-01-31T10:32:00Z">
        <w:r w:rsidR="006967C2">
          <w:rPr>
            <w:szCs w:val="24"/>
          </w:rPr>
          <w:t xml:space="preserve">MIAF </w:t>
        </w:r>
      </w:ins>
      <w:r w:rsidRPr="000F3696">
        <w:rPr>
          <w:szCs w:val="24"/>
        </w:rPr>
        <w:t>profile. No other essential transformative property shall be associated with such images.</w:t>
      </w:r>
    </w:p>
    <w:p w14:paraId="2A4C8FDE"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387" w:name="_Toc10625088"/>
      <w:r w:rsidRPr="000F3696">
        <w:rPr>
          <w:rFonts w:eastAsia="Times New Roman"/>
          <w:szCs w:val="24"/>
        </w:rPr>
        <w:t>Metadata</w:t>
      </w:r>
      <w:bookmarkEnd w:id="387"/>
    </w:p>
    <w:p w14:paraId="5637F311" w14:textId="77777777" w:rsidR="00567FEB" w:rsidRPr="000F3696" w:rsidRDefault="00567FEB" w:rsidP="000F3696">
      <w:pPr>
        <w:pStyle w:val="BodyText"/>
        <w:autoSpaceDE w:val="0"/>
        <w:autoSpaceDN w:val="0"/>
        <w:adjustRightInd w:val="0"/>
        <w:rPr>
          <w:szCs w:val="24"/>
        </w:rPr>
      </w:pPr>
      <w:r w:rsidRPr="000F3696">
        <w:rPr>
          <w:szCs w:val="24"/>
        </w:rPr>
        <w:t xml:space="preserve">Metadata of type Exif as specified by JEITA CP-3451 may be present in the file and shall be output by the MIAF reader; this means that a reader shall be able to transfer this data to the application. There is no need for a reader to understand the details of the metadata. There should be no image transformations expressed by Exif (rotation, mirroring, etc.) indicated in the Exif metadata, in files encoded according to this document. If present, they shall be ignored by </w:t>
      </w:r>
      <w:r w:rsidR="006D4D1A" w:rsidRPr="000F3696">
        <w:rPr>
          <w:szCs w:val="24"/>
        </w:rPr>
        <w:t>a MIAF</w:t>
      </w:r>
      <w:r w:rsidRPr="000F3696">
        <w:rPr>
          <w:szCs w:val="24"/>
        </w:rPr>
        <w:t xml:space="preserve"> renderer, </w:t>
      </w:r>
      <w:proofErr w:type="gramStart"/>
      <w:r w:rsidRPr="000F3696">
        <w:rPr>
          <w:szCs w:val="24"/>
        </w:rPr>
        <w:t>i.e.</w:t>
      </w:r>
      <w:proofErr w:type="gramEnd"/>
      <w:r w:rsidRPr="000F3696">
        <w:rPr>
          <w:szCs w:val="24"/>
        </w:rPr>
        <w:t xml:space="preserve"> not cause a change in the presentation of associated images by </w:t>
      </w:r>
      <w:r w:rsidR="006D4D1A" w:rsidRPr="000F3696">
        <w:rPr>
          <w:szCs w:val="24"/>
        </w:rPr>
        <w:t>a MIAF</w:t>
      </w:r>
      <w:r w:rsidRPr="000F3696">
        <w:rPr>
          <w:szCs w:val="24"/>
        </w:rPr>
        <w:t xml:space="preserve"> player.</w:t>
      </w:r>
    </w:p>
    <w:p w14:paraId="3B74AE97" w14:textId="77777777" w:rsidR="00567FEB" w:rsidRPr="000F3696" w:rsidRDefault="00567FEB" w:rsidP="000F3696">
      <w:pPr>
        <w:pStyle w:val="BodyText"/>
        <w:autoSpaceDE w:val="0"/>
        <w:autoSpaceDN w:val="0"/>
        <w:adjustRightInd w:val="0"/>
        <w:rPr>
          <w:szCs w:val="24"/>
        </w:rPr>
      </w:pPr>
      <w:r w:rsidRPr="000F3696">
        <w:rPr>
          <w:szCs w:val="24"/>
        </w:rPr>
        <w:t xml:space="preserve">Metadata of type XMP as specified by </w:t>
      </w:r>
      <w:r w:rsidRPr="000F3696">
        <w:rPr>
          <w:rStyle w:val="stdpublisher"/>
          <w:szCs w:val="24"/>
          <w:shd w:val="clear" w:color="auto" w:fill="auto"/>
        </w:rPr>
        <w:t>ISO</w:t>
      </w:r>
      <w:r w:rsidRPr="000F3696">
        <w:rPr>
          <w:szCs w:val="24"/>
        </w:rPr>
        <w:t xml:space="preserve"> </w:t>
      </w:r>
      <w:r w:rsidRPr="000F3696">
        <w:rPr>
          <w:rStyle w:val="stddocNumber"/>
          <w:szCs w:val="24"/>
          <w:shd w:val="clear" w:color="auto" w:fill="auto"/>
        </w:rPr>
        <w:t>16684</w:t>
      </w:r>
      <w:r w:rsidRPr="000F3696">
        <w:rPr>
          <w:szCs w:val="24"/>
        </w:rPr>
        <w:t>-</w:t>
      </w:r>
      <w:r w:rsidRPr="000F3696">
        <w:rPr>
          <w:rStyle w:val="stddocPartNumber"/>
          <w:szCs w:val="24"/>
          <w:shd w:val="clear" w:color="auto" w:fill="auto"/>
        </w:rPr>
        <w:t>1</w:t>
      </w:r>
      <w:r w:rsidRPr="000F3696">
        <w:rPr>
          <w:szCs w:val="24"/>
        </w:rPr>
        <w:t xml:space="preserve"> may be present in the file and shall be output by the MIAF reader; this means that a reader shall be able to transfer this data to the application. There is no need for a reader to understand the details of the metadata.</w:t>
      </w:r>
    </w:p>
    <w:p w14:paraId="065AA16A"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388" w:name="_Toc10625089"/>
      <w:r w:rsidRPr="000F3696">
        <w:rPr>
          <w:rFonts w:eastAsia="Times New Roman"/>
          <w:szCs w:val="24"/>
        </w:rPr>
        <w:t>Derived images and derived image items</w:t>
      </w:r>
      <w:bookmarkEnd w:id="388"/>
    </w:p>
    <w:p w14:paraId="5DEF08B8"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General</w:t>
      </w:r>
    </w:p>
    <w:p w14:paraId="362E50F0" w14:textId="77777777" w:rsidR="00567FEB" w:rsidRPr="000F3696" w:rsidRDefault="00567FEB" w:rsidP="000F3696">
      <w:pPr>
        <w:pStyle w:val="BodyText"/>
        <w:autoSpaceDE w:val="0"/>
        <w:autoSpaceDN w:val="0"/>
        <w:adjustRightInd w:val="0"/>
        <w:rPr>
          <w:szCs w:val="24"/>
        </w:rPr>
      </w:pPr>
      <w:commentRangeStart w:id="389"/>
      <w:r w:rsidRPr="000F3696">
        <w:rPr>
          <w:szCs w:val="24"/>
        </w:rPr>
        <w:t xml:space="preserve">A MIAF file may include any derived image defined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with the constraints defined</w:t>
      </w:r>
      <w:r w:rsidR="00E967E3" w:rsidRPr="000F3696">
        <w:rPr>
          <w:szCs w:val="24"/>
        </w:rPr>
        <w:t xml:space="preserve"> here</w:t>
      </w:r>
      <w:r w:rsidRPr="000F3696">
        <w:rPr>
          <w:szCs w:val="24"/>
        </w:rPr>
        <w:t>.</w:t>
      </w:r>
      <w:commentRangeEnd w:id="389"/>
      <w:r w:rsidR="00867FC5">
        <w:rPr>
          <w:rStyle w:val="CommentReference"/>
          <w:rFonts w:eastAsia="MS Mincho"/>
          <w:lang w:eastAsia="ja-JP"/>
        </w:rPr>
        <w:commentReference w:id="389"/>
      </w:r>
    </w:p>
    <w:p w14:paraId="29E3D5B7" w14:textId="45746441" w:rsidR="00567FEB" w:rsidRPr="000F3696" w:rsidRDefault="00567FEB" w:rsidP="000F3696">
      <w:pPr>
        <w:pStyle w:val="BodyText"/>
        <w:autoSpaceDE w:val="0"/>
        <w:autoSpaceDN w:val="0"/>
        <w:adjustRightInd w:val="0"/>
        <w:rPr>
          <w:szCs w:val="24"/>
        </w:rPr>
      </w:pPr>
      <w:r w:rsidRPr="000F3696">
        <w:rPr>
          <w:szCs w:val="24"/>
        </w:rPr>
        <w:t>A MIAF player shall process all derived images of the types identified in</w:t>
      </w:r>
      <w:r w:rsidR="00034772" w:rsidRPr="000F3696">
        <w:rPr>
          <w:szCs w:val="24"/>
        </w:rPr>
        <w:t xml:space="preserve"> </w:t>
      </w:r>
      <w:ins w:id="390" w:author="Amd2" w:date="2023-01-31T10:34:00Z">
        <w:r w:rsidR="008F2539">
          <w:rPr>
            <w:szCs w:val="24"/>
          </w:rPr>
          <w:t xml:space="preserve">this </w:t>
        </w:r>
      </w:ins>
      <w:r w:rsidR="00034772" w:rsidRPr="000F3696">
        <w:rPr>
          <w:szCs w:val="24"/>
        </w:rPr>
        <w:t>subclause</w:t>
      </w:r>
      <w:del w:id="391" w:author="Amd2" w:date="2023-01-31T10:34:00Z">
        <w:r w:rsidRPr="000F3696" w:rsidDel="008F2539">
          <w:rPr>
            <w:szCs w:val="24"/>
          </w:rPr>
          <w:delText xml:space="preserve"> </w:delText>
        </w:r>
        <w:r w:rsidRPr="000F3696" w:rsidDel="008F2539">
          <w:rPr>
            <w:rStyle w:val="citesec"/>
            <w:szCs w:val="24"/>
            <w:shd w:val="clear" w:color="auto" w:fill="auto"/>
          </w:rPr>
          <w:delText>7.3.</w:delText>
        </w:r>
        <w:r w:rsidR="0095446C" w:rsidRPr="000F3696" w:rsidDel="008F2539">
          <w:rPr>
            <w:rStyle w:val="citesec"/>
            <w:szCs w:val="24"/>
            <w:shd w:val="clear" w:color="auto" w:fill="auto"/>
          </w:rPr>
          <w:delText>9</w:delText>
        </w:r>
      </w:del>
      <w:r w:rsidRPr="000F3696">
        <w:rPr>
          <w:szCs w:val="24"/>
        </w:rPr>
        <w:t>.</w:t>
      </w:r>
    </w:p>
    <w:p w14:paraId="248A8EBF" w14:textId="77777777" w:rsidR="00567FEB" w:rsidRPr="000F3696" w:rsidRDefault="00567FEB" w:rsidP="000F3696">
      <w:pPr>
        <w:pStyle w:val="BodyText"/>
        <w:autoSpaceDE w:val="0"/>
        <w:autoSpaceDN w:val="0"/>
        <w:adjustRightInd w:val="0"/>
        <w:rPr>
          <w:szCs w:val="24"/>
        </w:rPr>
      </w:pPr>
      <w:r w:rsidRPr="000F3696">
        <w:rPr>
          <w:szCs w:val="24"/>
        </w:rPr>
        <w:t xml:space="preserve">The maximum derivation chain is shown in the following </w:t>
      </w:r>
      <w:proofErr w:type="gramStart"/>
      <w:r w:rsidRPr="000F3696">
        <w:rPr>
          <w:szCs w:val="24"/>
        </w:rPr>
        <w:t>list;</w:t>
      </w:r>
      <w:proofErr w:type="gramEnd"/>
      <w:r w:rsidRPr="000F3696">
        <w:rPr>
          <w:szCs w:val="24"/>
        </w:rPr>
        <w:t xml:space="preserve"> the Identity, Grid and Overlay derivations are optional. All derivation chains shall originate from one or more coded images. </w:t>
      </w:r>
      <w:commentRangeStart w:id="392"/>
      <w:r w:rsidRPr="000F3696">
        <w:rPr>
          <w:szCs w:val="24"/>
        </w:rPr>
        <w:t>An identity derivation shall not be derived immediately from another identity derivation</w:t>
      </w:r>
      <w:commentRangeEnd w:id="392"/>
      <w:r w:rsidR="00867FC5">
        <w:rPr>
          <w:rStyle w:val="CommentReference"/>
          <w:rFonts w:eastAsia="MS Mincho"/>
          <w:lang w:eastAsia="ja-JP"/>
        </w:rPr>
        <w:commentReference w:id="392"/>
      </w:r>
      <w:r w:rsidRPr="000F3696">
        <w:rPr>
          <w:szCs w:val="24"/>
        </w:rPr>
        <w:t>. If derivations occur, they shall be in this order:</w:t>
      </w:r>
    </w:p>
    <w:p w14:paraId="7292F0E1" w14:textId="77777777" w:rsidR="00567FEB" w:rsidRPr="000F3696" w:rsidRDefault="00DA3D30" w:rsidP="000F3696">
      <w:pPr>
        <w:pStyle w:val="ListContinue1"/>
      </w:pPr>
      <w:r w:rsidRPr="000F3696">
        <w:t>—</w:t>
      </w:r>
      <w:r w:rsidR="00567FEB" w:rsidRPr="000F3696">
        <w:tab/>
      </w:r>
      <w:r w:rsidR="00E967E3" w:rsidRPr="000F3696">
        <w:t>m</w:t>
      </w:r>
      <w:r w:rsidR="00567FEB" w:rsidRPr="000F3696">
        <w:t xml:space="preserve">andatory </w:t>
      </w:r>
      <w:r w:rsidR="00E967E3" w:rsidRPr="000F3696">
        <w:t>c</w:t>
      </w:r>
      <w:r w:rsidR="00567FEB" w:rsidRPr="000F3696">
        <w:t xml:space="preserve">oded </w:t>
      </w:r>
      <w:r w:rsidR="00CE7A9F" w:rsidRPr="000F3696">
        <w:t>i</w:t>
      </w:r>
      <w:r w:rsidR="00567FEB" w:rsidRPr="000F3696">
        <w:t>mage(s)</w:t>
      </w:r>
    </w:p>
    <w:p w14:paraId="0A2FCA1F" w14:textId="77777777" w:rsidR="00567FEB" w:rsidRPr="000F3696" w:rsidRDefault="00DA3D30" w:rsidP="000F3696">
      <w:pPr>
        <w:pStyle w:val="ListContinue1"/>
      </w:pPr>
      <w:r w:rsidRPr="000F3696">
        <w:t>—</w:t>
      </w:r>
      <w:r w:rsidR="00567FEB" w:rsidRPr="000F3696">
        <w:tab/>
      </w:r>
      <w:r w:rsidR="00E967E3" w:rsidRPr="000F3696">
        <w:t>o</w:t>
      </w:r>
      <w:r w:rsidR="00567FEB" w:rsidRPr="000F3696">
        <w:t xml:space="preserve">ptional </w:t>
      </w:r>
      <w:r w:rsidR="00E967E3" w:rsidRPr="000F3696">
        <w:t>i</w:t>
      </w:r>
      <w:r w:rsidR="00567FEB" w:rsidRPr="000F3696">
        <w:t>dentity derivation (</w:t>
      </w:r>
      <w:r w:rsidR="00034772" w:rsidRPr="000F3696">
        <w:t xml:space="preserve">subclause </w:t>
      </w:r>
      <w:r w:rsidR="00567FEB" w:rsidRPr="000F3696">
        <w:rPr>
          <w:rStyle w:val="citesec"/>
          <w:szCs w:val="24"/>
          <w:shd w:val="clear" w:color="auto" w:fill="auto"/>
        </w:rPr>
        <w:t>7.3.11.2</w:t>
      </w:r>
      <w:r w:rsidR="00567FEB" w:rsidRPr="000F3696">
        <w:t>)</w:t>
      </w:r>
    </w:p>
    <w:p w14:paraId="6669CDC4" w14:textId="77777777" w:rsidR="00567FEB" w:rsidRPr="000F3696" w:rsidRDefault="00DA3D30" w:rsidP="000F3696">
      <w:pPr>
        <w:pStyle w:val="ListContinue1"/>
      </w:pPr>
      <w:r w:rsidRPr="000F3696">
        <w:t>—</w:t>
      </w:r>
      <w:r w:rsidR="00567FEB" w:rsidRPr="000F3696">
        <w:tab/>
      </w:r>
      <w:r w:rsidR="00E967E3" w:rsidRPr="000F3696">
        <w:t>o</w:t>
      </w:r>
      <w:r w:rsidR="00567FEB" w:rsidRPr="000F3696">
        <w:t xml:space="preserve">ptional </w:t>
      </w:r>
      <w:r w:rsidR="00E967E3" w:rsidRPr="000F3696">
        <w:t>g</w:t>
      </w:r>
      <w:r w:rsidR="00567FEB" w:rsidRPr="000F3696">
        <w:t>rid (</w:t>
      </w:r>
      <w:r w:rsidR="00034772" w:rsidRPr="000F3696">
        <w:t xml:space="preserve">subclause </w:t>
      </w:r>
      <w:r w:rsidR="00567FEB" w:rsidRPr="000F3696">
        <w:rPr>
          <w:rStyle w:val="citesec"/>
          <w:szCs w:val="24"/>
          <w:shd w:val="clear" w:color="auto" w:fill="auto"/>
        </w:rPr>
        <w:t>7.3.11.4</w:t>
      </w:r>
      <w:r w:rsidR="00567FEB" w:rsidRPr="000F3696">
        <w:t>)</w:t>
      </w:r>
    </w:p>
    <w:p w14:paraId="0407D57D" w14:textId="77777777" w:rsidR="00567FEB" w:rsidRPr="000F3696" w:rsidRDefault="00DA3D30" w:rsidP="000F3696">
      <w:pPr>
        <w:pStyle w:val="ListContinue1"/>
      </w:pPr>
      <w:r w:rsidRPr="000F3696">
        <w:lastRenderedPageBreak/>
        <w:t>—</w:t>
      </w:r>
      <w:r w:rsidR="00567FEB" w:rsidRPr="000F3696">
        <w:tab/>
      </w:r>
      <w:r w:rsidR="00E967E3" w:rsidRPr="000F3696">
        <w:t>o</w:t>
      </w:r>
      <w:r w:rsidR="00567FEB" w:rsidRPr="000F3696">
        <w:t xml:space="preserve">ptional </w:t>
      </w:r>
      <w:r w:rsidR="00E967E3" w:rsidRPr="000F3696">
        <w:t>i</w:t>
      </w:r>
      <w:r w:rsidR="00567FEB" w:rsidRPr="000F3696">
        <w:t>dentity derivation (</w:t>
      </w:r>
      <w:r w:rsidR="00034772" w:rsidRPr="000F3696">
        <w:t xml:space="preserve">subclause </w:t>
      </w:r>
      <w:r w:rsidR="00567FEB" w:rsidRPr="000F3696">
        <w:rPr>
          <w:rStyle w:val="citesec"/>
          <w:szCs w:val="24"/>
          <w:shd w:val="clear" w:color="auto" w:fill="auto"/>
        </w:rPr>
        <w:t>7.3.11.2</w:t>
      </w:r>
      <w:r w:rsidR="00567FEB" w:rsidRPr="000F3696">
        <w:t>)</w:t>
      </w:r>
    </w:p>
    <w:p w14:paraId="3B95C47F" w14:textId="77777777" w:rsidR="00567FEB" w:rsidRPr="000F3696" w:rsidRDefault="00DA3D30" w:rsidP="000F3696">
      <w:pPr>
        <w:pStyle w:val="ListContinue1"/>
      </w:pPr>
      <w:r w:rsidRPr="000F3696">
        <w:t>—</w:t>
      </w:r>
      <w:r w:rsidR="00567FEB" w:rsidRPr="000F3696">
        <w:tab/>
      </w:r>
      <w:r w:rsidR="00E967E3" w:rsidRPr="000F3696">
        <w:t>o</w:t>
      </w:r>
      <w:r w:rsidR="00567FEB" w:rsidRPr="000F3696">
        <w:t xml:space="preserve">ptional </w:t>
      </w:r>
      <w:r w:rsidR="00E967E3" w:rsidRPr="000F3696">
        <w:t>o</w:t>
      </w:r>
      <w:r w:rsidR="00567FEB" w:rsidRPr="000F3696">
        <w:t>verlay (</w:t>
      </w:r>
      <w:r w:rsidR="00034772" w:rsidRPr="000F3696">
        <w:t xml:space="preserve">subclause </w:t>
      </w:r>
      <w:r w:rsidR="00567FEB" w:rsidRPr="000F3696">
        <w:rPr>
          <w:rStyle w:val="citesec"/>
          <w:szCs w:val="24"/>
          <w:shd w:val="clear" w:color="auto" w:fill="auto"/>
        </w:rPr>
        <w:t>7.3.11.3</w:t>
      </w:r>
      <w:r w:rsidR="00567FEB" w:rsidRPr="000F3696">
        <w:t>)</w:t>
      </w:r>
    </w:p>
    <w:p w14:paraId="7BA01CCA" w14:textId="77777777" w:rsidR="00567FEB" w:rsidRPr="000F3696" w:rsidRDefault="00DA3D30" w:rsidP="000F3696">
      <w:pPr>
        <w:pStyle w:val="ListContinue1"/>
      </w:pPr>
      <w:r w:rsidRPr="000F3696">
        <w:t>—</w:t>
      </w:r>
      <w:r w:rsidR="00567FEB" w:rsidRPr="000F3696">
        <w:tab/>
      </w:r>
      <w:r w:rsidR="00E967E3" w:rsidRPr="000F3696">
        <w:t>o</w:t>
      </w:r>
      <w:r w:rsidR="00567FEB" w:rsidRPr="000F3696">
        <w:t xml:space="preserve">ptional </w:t>
      </w:r>
      <w:r w:rsidR="00E967E3" w:rsidRPr="000F3696">
        <w:t>i</w:t>
      </w:r>
      <w:r w:rsidR="00567FEB" w:rsidRPr="000F3696">
        <w:t>dentity derivation (</w:t>
      </w:r>
      <w:r w:rsidR="00034772" w:rsidRPr="000F3696">
        <w:t xml:space="preserve">subclause </w:t>
      </w:r>
      <w:r w:rsidR="00567FEB" w:rsidRPr="000F3696">
        <w:rPr>
          <w:rStyle w:val="citesec"/>
          <w:szCs w:val="24"/>
          <w:shd w:val="clear" w:color="auto" w:fill="auto"/>
        </w:rPr>
        <w:t>7.3.11.2</w:t>
      </w:r>
      <w:r w:rsidR="00567FEB" w:rsidRPr="000F3696">
        <w:t>)</w:t>
      </w:r>
    </w:p>
    <w:p w14:paraId="487D7DB9"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Identity derived image</w:t>
      </w:r>
    </w:p>
    <w:p w14:paraId="114D044B" w14:textId="77777777" w:rsidR="00567FEB" w:rsidRPr="000F3696" w:rsidRDefault="00567FEB" w:rsidP="000F3696">
      <w:pPr>
        <w:pStyle w:val="BodyText"/>
        <w:autoSpaceDE w:val="0"/>
        <w:autoSpaceDN w:val="0"/>
        <w:adjustRightInd w:val="0"/>
        <w:rPr>
          <w:szCs w:val="24"/>
        </w:rPr>
      </w:pPr>
      <w:commentRangeStart w:id="393"/>
      <w:r w:rsidRPr="000F3696">
        <w:rPr>
          <w:szCs w:val="24"/>
        </w:rPr>
        <w:t xml:space="preserve">Any derived image item of the </w:t>
      </w:r>
      <w:proofErr w:type="spellStart"/>
      <w:r w:rsidRPr="000F3696">
        <w:rPr>
          <w:rStyle w:val="ISOCode"/>
        </w:rPr>
        <w:t>item_type</w:t>
      </w:r>
      <w:proofErr w:type="spellEnd"/>
      <w:r w:rsidRPr="000F3696">
        <w:rPr>
          <w:szCs w:val="24"/>
        </w:rPr>
        <w:t xml:space="preserve"> value </w:t>
      </w:r>
      <w:r w:rsidRPr="000F3696">
        <w:rPr>
          <w:rStyle w:val="ISOCode"/>
        </w:rPr>
        <w:t>'</w:t>
      </w:r>
      <w:proofErr w:type="spellStart"/>
      <w:r w:rsidRPr="000F3696">
        <w:rPr>
          <w:rStyle w:val="ISOCode"/>
        </w:rPr>
        <w:t>iden</w:t>
      </w:r>
      <w:proofErr w:type="spellEnd"/>
      <w:r w:rsidRPr="000F3696">
        <w:rPr>
          <w:rStyle w:val="ISOCode"/>
        </w:rPr>
        <w:t>'</w:t>
      </w:r>
      <w:r w:rsidRPr="000F3696">
        <w:rPr>
          <w:szCs w:val="24"/>
        </w:rPr>
        <w:t xml:space="preserve"> shall not be derived from an image item of </w:t>
      </w:r>
      <w:proofErr w:type="spellStart"/>
      <w:r w:rsidRPr="000F3696">
        <w:rPr>
          <w:rStyle w:val="ISOCode"/>
        </w:rPr>
        <w:t>item_type</w:t>
      </w:r>
      <w:proofErr w:type="spellEnd"/>
      <w:r w:rsidRPr="000F3696">
        <w:rPr>
          <w:rStyle w:val="ISOCode"/>
        </w:rPr>
        <w:t xml:space="preserve"> </w:t>
      </w:r>
      <w:r w:rsidRPr="000F3696">
        <w:rPr>
          <w:szCs w:val="24"/>
        </w:rPr>
        <w:t xml:space="preserve">value </w:t>
      </w:r>
      <w:r w:rsidRPr="000F3696">
        <w:rPr>
          <w:rStyle w:val="ISOCode"/>
        </w:rPr>
        <w:t>'</w:t>
      </w:r>
      <w:proofErr w:type="spellStart"/>
      <w:r w:rsidRPr="000F3696">
        <w:rPr>
          <w:rStyle w:val="ISOCode"/>
        </w:rPr>
        <w:t>iden</w:t>
      </w:r>
      <w:proofErr w:type="spellEnd"/>
      <w:r w:rsidRPr="000F3696">
        <w:rPr>
          <w:rStyle w:val="ISOCode"/>
        </w:rPr>
        <w:t>'</w:t>
      </w:r>
      <w:r w:rsidRPr="000F3696">
        <w:rPr>
          <w:szCs w:val="24"/>
        </w:rPr>
        <w:t>.</w:t>
      </w:r>
    </w:p>
    <w:p w14:paraId="52AA5BCE"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Identity derivations are useful when it is desired to have the base image and an image to which transformative properties have been applied, both visible as separate items in the file. If this is not needed, transformative properties can be associated with the base image itself.</w:t>
      </w:r>
      <w:commentRangeEnd w:id="393"/>
      <w:r w:rsidR="00867FC5">
        <w:rPr>
          <w:rStyle w:val="CommentReference"/>
          <w:rFonts w:eastAsia="MS Mincho"/>
          <w:lang w:eastAsia="ja-JP"/>
        </w:rPr>
        <w:commentReference w:id="393"/>
      </w:r>
    </w:p>
    <w:p w14:paraId="6C90CE44"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Overlay derived image</w:t>
      </w:r>
    </w:p>
    <w:p w14:paraId="0A45FE24"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include overlay images, </w:t>
      </w:r>
      <w:proofErr w:type="gramStart"/>
      <w:r w:rsidRPr="000F3696">
        <w:rPr>
          <w:szCs w:val="24"/>
        </w:rPr>
        <w:t>i.e.</w:t>
      </w:r>
      <w:proofErr w:type="gramEnd"/>
      <w:r w:rsidRPr="000F3696">
        <w:rPr>
          <w:szCs w:val="24"/>
        </w:rPr>
        <w:t xml:space="preserve"> derived image items with </w:t>
      </w:r>
      <w:proofErr w:type="spellStart"/>
      <w:r w:rsidRPr="000F3696">
        <w:rPr>
          <w:rStyle w:val="ISOCode"/>
        </w:rPr>
        <w:t>item_type</w:t>
      </w:r>
      <w:proofErr w:type="spellEnd"/>
      <w:r w:rsidRPr="000F3696">
        <w:rPr>
          <w:szCs w:val="24"/>
        </w:rPr>
        <w:t xml:space="preserve"> value </w:t>
      </w:r>
      <w:r w:rsidRPr="000F3696">
        <w:rPr>
          <w:rStyle w:val="ISOCode"/>
        </w:rPr>
        <w:t>'</w:t>
      </w:r>
      <w:proofErr w:type="spellStart"/>
      <w:r w:rsidRPr="000F3696">
        <w:rPr>
          <w:rStyle w:val="ISOCode"/>
        </w:rPr>
        <w:t>iovl</w:t>
      </w:r>
      <w:proofErr w:type="spellEnd"/>
      <w:r w:rsidRPr="000F3696">
        <w:rPr>
          <w:rStyle w:val="ISOCode"/>
        </w:rPr>
        <w:t>'</w:t>
      </w:r>
      <w:r w:rsidRPr="000F3696">
        <w:rPr>
          <w:szCs w:val="24"/>
        </w:rPr>
        <w:t>.</w:t>
      </w:r>
    </w:p>
    <w:p w14:paraId="53AC9919" w14:textId="77777777" w:rsidR="00546250" w:rsidRDefault="00567FEB" w:rsidP="000F3696">
      <w:pPr>
        <w:pStyle w:val="BodyText"/>
        <w:autoSpaceDE w:val="0"/>
        <w:autoSpaceDN w:val="0"/>
        <w:adjustRightInd w:val="0"/>
        <w:rPr>
          <w:ins w:id="394" w:author="Amd2" w:date="2023-01-31T15:56:00Z"/>
          <w:szCs w:val="24"/>
        </w:rPr>
      </w:pPr>
      <w:r w:rsidRPr="000F3696">
        <w:rPr>
          <w:szCs w:val="24"/>
        </w:rPr>
        <w:t xml:space="preserve">All input items to an overlay shall have the same </w:t>
      </w:r>
      <w:ins w:id="395" w:author="Amd2" w:date="2023-01-31T15:56:00Z">
        <w:r w:rsidR="00546250" w:rsidRPr="00546250">
          <w:rPr>
            <w:szCs w:val="24"/>
          </w:rPr>
          <w:t>pixel aspect ratio and the same bit depth</w:t>
        </w:r>
      </w:ins>
      <w:del w:id="396" w:author="Amd2" w:date="2023-01-31T15:56:00Z">
        <w:r w:rsidRPr="000F3696" w:rsidDel="00546250">
          <w:rPr>
            <w:szCs w:val="24"/>
          </w:rPr>
          <w:delText>explicit or default colour information</w:delText>
        </w:r>
      </w:del>
      <w:r w:rsidRPr="000F3696">
        <w:rPr>
          <w:szCs w:val="24"/>
        </w:rPr>
        <w:t>.</w:t>
      </w:r>
    </w:p>
    <w:p w14:paraId="3A33733C" w14:textId="6C7F0071" w:rsidR="00567FEB" w:rsidRPr="000F3696" w:rsidRDefault="00567FEB" w:rsidP="000F3696">
      <w:pPr>
        <w:pStyle w:val="BodyText"/>
        <w:autoSpaceDE w:val="0"/>
        <w:autoSpaceDN w:val="0"/>
        <w:adjustRightInd w:val="0"/>
        <w:rPr>
          <w:szCs w:val="24"/>
        </w:rPr>
      </w:pPr>
      <w:del w:id="397" w:author="Miska Hannuksela" w:date="2023-02-02T13:49:00Z">
        <w:r w:rsidRPr="000F3696" w:rsidDel="00A7200E">
          <w:rPr>
            <w:szCs w:val="24"/>
          </w:rPr>
          <w:delText xml:space="preserve"> </w:delText>
        </w:r>
      </w:del>
      <w:ins w:id="398" w:author="Amd2" w:date="2023-01-31T15:58:00Z">
        <w:r w:rsidR="00546250" w:rsidRPr="00546250">
          <w:rPr>
            <w:szCs w:val="24"/>
          </w:rPr>
          <w:t xml:space="preserve">All input items to an overlay shall have identical explicit colour information with a given value of </w:t>
        </w:r>
        <w:r w:rsidR="00546250" w:rsidRPr="00546250">
          <w:rPr>
            <w:rStyle w:val="ISOCode"/>
          </w:rPr>
          <w:t>'</w:t>
        </w:r>
        <w:proofErr w:type="spellStart"/>
        <w:r w:rsidR="00546250" w:rsidRPr="00546250">
          <w:rPr>
            <w:rStyle w:val="ISOCode"/>
          </w:rPr>
          <w:t>colour_type</w:t>
        </w:r>
        <w:proofErr w:type="spellEnd"/>
        <w:r w:rsidR="00546250" w:rsidRPr="00546250">
          <w:rPr>
            <w:rStyle w:val="ISOCode"/>
          </w:rPr>
          <w:t>'</w:t>
        </w:r>
        <w:r w:rsidR="00546250" w:rsidRPr="00546250">
          <w:rPr>
            <w:szCs w:val="24"/>
          </w:rPr>
          <w:t xml:space="preserve">, or none of them shall have explicit colour information. Additionally, the colour information with a given value of </w:t>
        </w:r>
        <w:r w:rsidR="00546250" w:rsidRPr="00CF008C">
          <w:rPr>
            <w:rStyle w:val="ISOCode"/>
          </w:rPr>
          <w:t>'</w:t>
        </w:r>
        <w:proofErr w:type="spellStart"/>
        <w:r w:rsidR="00546250" w:rsidRPr="00CF008C">
          <w:rPr>
            <w:rStyle w:val="ISOCode"/>
          </w:rPr>
          <w:t>colour_type</w:t>
        </w:r>
        <w:proofErr w:type="spellEnd"/>
        <w:r w:rsidR="00546250" w:rsidRPr="00CF008C">
          <w:rPr>
            <w:rStyle w:val="ISOCode"/>
          </w:rPr>
          <w:t>'</w:t>
        </w:r>
        <w:r w:rsidR="00546250" w:rsidRPr="00546250">
          <w:rPr>
            <w:szCs w:val="24"/>
          </w:rPr>
          <w:t xml:space="preserve"> associated with the overlay item shall be the same as the colour information of the inputs, either defaulted because all the inputs use default colour information, or explicitly associated if the inputs use explicit colour information.</w:t>
        </w:r>
      </w:ins>
      <w:del w:id="399" w:author="Amd2" w:date="2023-01-31T15:58:00Z">
        <w:r w:rsidRPr="000F3696" w:rsidDel="00546250">
          <w:rPr>
            <w:szCs w:val="24"/>
          </w:rPr>
          <w:delText>If the inputs do not have the default colour information identified in</w:delText>
        </w:r>
        <w:r w:rsidR="00034772" w:rsidRPr="000F3696" w:rsidDel="00546250">
          <w:rPr>
            <w:szCs w:val="24"/>
          </w:rPr>
          <w:delText xml:space="preserve"> subclause</w:delText>
        </w:r>
        <w:r w:rsidRPr="000F3696" w:rsidDel="00546250">
          <w:rPr>
            <w:szCs w:val="24"/>
          </w:rPr>
          <w:delText xml:space="preserve"> </w:delText>
        </w:r>
        <w:r w:rsidRPr="000F3696" w:rsidDel="00546250">
          <w:rPr>
            <w:rStyle w:val="citesec"/>
            <w:szCs w:val="24"/>
            <w:shd w:val="clear" w:color="auto" w:fill="auto"/>
          </w:rPr>
          <w:delText>7.3.6.4</w:delText>
        </w:r>
        <w:r w:rsidRPr="000F3696" w:rsidDel="00546250">
          <w:rPr>
            <w:szCs w:val="24"/>
          </w:rPr>
          <w:delText xml:space="preserve"> then the overlay item shall have explicitly associated colour information. Colour information associated with the overlay item shall be the same as the colour information of the inputs.</w:delText>
        </w:r>
      </w:del>
    </w:p>
    <w:p w14:paraId="62D89B90"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Grid derived image</w:t>
      </w:r>
    </w:p>
    <w:p w14:paraId="2AD4CA31"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t>General</w:t>
      </w:r>
    </w:p>
    <w:p w14:paraId="405D7C56"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include grid images, </w:t>
      </w:r>
      <w:proofErr w:type="gramStart"/>
      <w:r w:rsidRPr="000F3696">
        <w:rPr>
          <w:szCs w:val="24"/>
        </w:rPr>
        <w:t>i.e.</w:t>
      </w:r>
      <w:proofErr w:type="gramEnd"/>
      <w:r w:rsidRPr="000F3696">
        <w:rPr>
          <w:szCs w:val="24"/>
        </w:rPr>
        <w:t xml:space="preserve"> derived image items with </w:t>
      </w:r>
      <w:proofErr w:type="spellStart"/>
      <w:r w:rsidRPr="000F3696">
        <w:rPr>
          <w:rStyle w:val="ISOCode"/>
        </w:rPr>
        <w:t>item_type</w:t>
      </w:r>
      <w:proofErr w:type="spellEnd"/>
      <w:r w:rsidRPr="000F3696">
        <w:rPr>
          <w:szCs w:val="24"/>
        </w:rPr>
        <w:t xml:space="preserve"> value </w:t>
      </w:r>
      <w:r w:rsidRPr="000F3696">
        <w:rPr>
          <w:rStyle w:val="ISOCode"/>
        </w:rPr>
        <w:t>'grid'</w:t>
      </w:r>
      <w:r w:rsidRPr="000F3696">
        <w:rPr>
          <w:szCs w:val="24"/>
        </w:rPr>
        <w:t>.</w:t>
      </w:r>
    </w:p>
    <w:p w14:paraId="5D77D478" w14:textId="77777777" w:rsidR="00567FEB" w:rsidRPr="000F3696" w:rsidRDefault="00567FEB" w:rsidP="000F3696">
      <w:pPr>
        <w:pStyle w:val="BodyText"/>
        <w:autoSpaceDE w:val="0"/>
        <w:autoSpaceDN w:val="0"/>
        <w:adjustRightInd w:val="0"/>
        <w:rPr>
          <w:szCs w:val="24"/>
        </w:rPr>
      </w:pPr>
      <w:r w:rsidRPr="000F3696">
        <w:rPr>
          <w:szCs w:val="24"/>
        </w:rPr>
        <w:t>All input image</w:t>
      </w:r>
      <w:r w:rsidR="00034772" w:rsidRPr="000F3696">
        <w:rPr>
          <w:szCs w:val="24"/>
        </w:rPr>
        <w:t>s</w:t>
      </w:r>
      <w:r w:rsidRPr="000F3696">
        <w:rPr>
          <w:szCs w:val="24"/>
        </w:rPr>
        <w:t xml:space="preserve"> of a grid image item shall use the same coding format, chroma sampling format, and the same decoder configuration (see</w:t>
      </w:r>
      <w:r w:rsidR="00034772" w:rsidRPr="000F3696">
        <w:rPr>
          <w:szCs w:val="24"/>
        </w:rPr>
        <w:t xml:space="preserve"> subclause</w:t>
      </w:r>
      <w:r w:rsidRPr="000F3696">
        <w:rPr>
          <w:szCs w:val="24"/>
        </w:rPr>
        <w:t xml:space="preserve"> </w:t>
      </w:r>
      <w:r w:rsidRPr="000F3696">
        <w:rPr>
          <w:rStyle w:val="citesec"/>
          <w:szCs w:val="24"/>
          <w:shd w:val="clear" w:color="auto" w:fill="auto"/>
        </w:rPr>
        <w:t>7.3.6.2</w:t>
      </w:r>
      <w:r w:rsidRPr="000F3696">
        <w:rPr>
          <w:szCs w:val="24"/>
        </w:rPr>
        <w:t>).</w:t>
      </w:r>
    </w:p>
    <w:p w14:paraId="591EE8A4"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have a grid of </w:t>
      </w:r>
      <w:r w:rsidRPr="000F3696">
        <w:rPr>
          <w:rStyle w:val="ISOCode"/>
        </w:rPr>
        <w:t>'</w:t>
      </w:r>
      <w:proofErr w:type="spellStart"/>
      <w:r w:rsidRPr="000F3696">
        <w:rPr>
          <w:rStyle w:val="ISOCode"/>
        </w:rPr>
        <w:t>iden</w:t>
      </w:r>
      <w:proofErr w:type="spellEnd"/>
      <w:r w:rsidRPr="000F3696">
        <w:rPr>
          <w:rStyle w:val="ISOCode"/>
        </w:rPr>
        <w:t>'</w:t>
      </w:r>
      <w:r w:rsidRPr="000F3696">
        <w:rPr>
          <w:szCs w:val="24"/>
        </w:rPr>
        <w:t xml:space="preserve"> image items with the limitation that each such identity image item has to refer directly to a coded image.</w:t>
      </w:r>
    </w:p>
    <w:p w14:paraId="19379025" w14:textId="77777777" w:rsidR="00CF008C" w:rsidRPr="00CF008C" w:rsidRDefault="00CF008C" w:rsidP="00CF008C">
      <w:pPr>
        <w:pStyle w:val="Note"/>
        <w:rPr>
          <w:ins w:id="400" w:author="Amd2" w:date="2023-01-31T16:03:00Z"/>
        </w:rPr>
      </w:pPr>
      <w:ins w:id="401" w:author="Amd2" w:date="2023-01-31T16:03:00Z">
        <w:r w:rsidRPr="00CF008C">
          <w:t>NOTE</w:t>
        </w:r>
        <w:r w:rsidRPr="00CF008C">
          <w:tab/>
          <w:t>The concept of a grid of images is sometimes referred to as 'system tiles', to distinguish it from any tiling structure defined within a codec.</w:t>
        </w:r>
      </w:ins>
    </w:p>
    <w:p w14:paraId="11CFCEBF" w14:textId="03A19750" w:rsidR="00567FEB" w:rsidRPr="000F3696" w:rsidDel="00CF008C" w:rsidRDefault="00CF008C" w:rsidP="00CF008C">
      <w:pPr>
        <w:pStyle w:val="BodyText"/>
        <w:autoSpaceDE w:val="0"/>
        <w:autoSpaceDN w:val="0"/>
        <w:adjustRightInd w:val="0"/>
        <w:rPr>
          <w:del w:id="402" w:author="Amd2" w:date="2023-01-31T16:03:00Z"/>
          <w:szCs w:val="24"/>
        </w:rPr>
      </w:pPr>
      <w:ins w:id="403" w:author="Amd2" w:date="2023-01-31T16:03:00Z">
        <w:r w:rsidRPr="00CF008C">
          <w:rPr>
            <w:szCs w:val="24"/>
          </w:rPr>
          <w:t>The colour information constraints that apply to a grid and its inputs are the same as the ones that apply to an overlay and its inputs.</w:t>
        </w:r>
      </w:ins>
      <w:del w:id="404" w:author="Amd2" w:date="2023-01-31T16:03:00Z">
        <w:r w:rsidR="00567FEB" w:rsidRPr="000F3696" w:rsidDel="00CF008C">
          <w:rPr>
            <w:szCs w:val="24"/>
          </w:rPr>
          <w:delText xml:space="preserve">All input items to a grid shall have the same explicit or default colour information. If the inputs do not have the default colour information identified in </w:delText>
        </w:r>
        <w:r w:rsidR="00034772" w:rsidRPr="000F3696" w:rsidDel="00CF008C">
          <w:rPr>
            <w:szCs w:val="24"/>
          </w:rPr>
          <w:delText xml:space="preserve">subclause </w:delText>
        </w:r>
        <w:r w:rsidR="00567FEB" w:rsidRPr="000F3696" w:rsidDel="00CF008C">
          <w:rPr>
            <w:rStyle w:val="citesec"/>
            <w:szCs w:val="24"/>
            <w:shd w:val="clear" w:color="auto" w:fill="auto"/>
          </w:rPr>
          <w:delText>7.3.6.4</w:delText>
        </w:r>
        <w:r w:rsidR="00567FEB" w:rsidRPr="000F3696" w:rsidDel="00CF008C">
          <w:rPr>
            <w:szCs w:val="24"/>
          </w:rPr>
          <w:delText xml:space="preserve"> then the grid shall have explicitly associated colour information. Colour information associated with the grid shall be the same as the colour information of the inputs.</w:delText>
        </w:r>
      </w:del>
    </w:p>
    <w:p w14:paraId="6C3B2FD4" w14:textId="2A22EF00" w:rsidR="00567FEB" w:rsidRPr="000F3696" w:rsidRDefault="00567FEB" w:rsidP="000F3696">
      <w:pPr>
        <w:pStyle w:val="BodyText"/>
        <w:autoSpaceDE w:val="0"/>
        <w:autoSpaceDN w:val="0"/>
        <w:adjustRightInd w:val="0"/>
        <w:rPr>
          <w:szCs w:val="24"/>
        </w:rPr>
      </w:pPr>
      <w:del w:id="405" w:author="Amd2" w:date="2023-01-31T16:03:00Z">
        <w:r w:rsidRPr="000F3696" w:rsidDel="00CF008C">
          <w:rPr>
            <w:szCs w:val="24"/>
          </w:rPr>
          <w:delText>The input images of a grid image item shall be encoded such that each can be independently decoded (a concept sometimes referred to as 'system tiles', to distinguish it from any tiling structure defined within a codec).</w:delText>
        </w:r>
      </w:del>
    </w:p>
    <w:p w14:paraId="35A6CBEE"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t>Grid tile size</w:t>
      </w:r>
    </w:p>
    <w:p w14:paraId="5AEA434C" w14:textId="77777777" w:rsidR="00567FEB" w:rsidRPr="000F3696" w:rsidRDefault="00567FEB" w:rsidP="000F3696">
      <w:pPr>
        <w:pStyle w:val="BodyText"/>
        <w:autoSpaceDE w:val="0"/>
        <w:autoSpaceDN w:val="0"/>
        <w:adjustRightInd w:val="0"/>
        <w:rPr>
          <w:szCs w:val="24"/>
        </w:rPr>
      </w:pPr>
      <w:r w:rsidRPr="000F3696">
        <w:rPr>
          <w:szCs w:val="24"/>
        </w:rPr>
        <w:t xml:space="preserve">The tile size is restricted according to the chroma sampling format of the input images; the cropping shall select an integer number of samples for all planes, and result in an output image that also includes an integer number of samples for all planes. In effect, this </w:t>
      </w:r>
      <w:r w:rsidR="00BB67CA" w:rsidRPr="000F3696">
        <w:rPr>
          <w:szCs w:val="24"/>
        </w:rPr>
        <w:t>imposes the following constraints on the horizontal tile offset (</w:t>
      </w:r>
      <w:proofErr w:type="gramStart"/>
      <w:r w:rsidR="00BB67CA" w:rsidRPr="000F3696">
        <w:rPr>
          <w:szCs w:val="24"/>
        </w:rPr>
        <w:t>i.e.</w:t>
      </w:r>
      <w:proofErr w:type="gramEnd"/>
      <w:r w:rsidR="00BB67CA" w:rsidRPr="000F3696">
        <w:rPr>
          <w:szCs w:val="24"/>
        </w:rPr>
        <w:t xml:space="preserve"> the number of luma samples from the left boundary of the picture to the left boundary of the tile), the vertical tile offset (i.e. the number of luma samples from the top boundary of the picture to the top boundary of the tile), the tile width, the tile height, the output image width, and the output image height</w:t>
      </w:r>
      <w:r w:rsidRPr="000F3696">
        <w:rPr>
          <w:szCs w:val="24"/>
        </w:rPr>
        <w:t>:</w:t>
      </w:r>
    </w:p>
    <w:p w14:paraId="6824B2A4" w14:textId="77777777" w:rsidR="00567FEB" w:rsidRPr="000F3696" w:rsidRDefault="004B5EA1" w:rsidP="000F3696">
      <w:pPr>
        <w:pStyle w:val="ListContinue1"/>
      </w:pPr>
      <w:r w:rsidRPr="000F3696">
        <w:lastRenderedPageBreak/>
        <w:t>—</w:t>
      </w:r>
      <w:r w:rsidR="00567FEB" w:rsidRPr="000F3696">
        <w:tab/>
        <w:t xml:space="preserve">when the images are in the 4:4:4 or 4:0:0 chroma sampling format, there is no </w:t>
      </w:r>
      <w:proofErr w:type="gramStart"/>
      <w:r w:rsidR="00567FEB" w:rsidRPr="000F3696">
        <w:t>restriction;</w:t>
      </w:r>
      <w:proofErr w:type="gramEnd"/>
    </w:p>
    <w:p w14:paraId="62E63D54" w14:textId="77777777" w:rsidR="00567FEB" w:rsidRPr="000F3696" w:rsidRDefault="004B5EA1" w:rsidP="000F3696">
      <w:pPr>
        <w:pStyle w:val="ListContinue1"/>
      </w:pPr>
      <w:r w:rsidRPr="000F3696">
        <w:t>—</w:t>
      </w:r>
      <w:r w:rsidR="00567FEB" w:rsidRPr="000F3696">
        <w:tab/>
        <w:t>when the images are in the 4:2:2 chroma sampling format</w:t>
      </w:r>
      <w:r w:rsidR="00325A77" w:rsidRPr="000F3696">
        <w:t>,</w:t>
      </w:r>
      <w:r w:rsidR="00567FEB" w:rsidRPr="000F3696">
        <w:t xml:space="preserve"> the horizontal tile offsets and widths, and the output width, shall be even </w:t>
      </w:r>
      <w:proofErr w:type="gramStart"/>
      <w:r w:rsidR="00567FEB" w:rsidRPr="000F3696">
        <w:t>numbers;</w:t>
      </w:r>
      <w:proofErr w:type="gramEnd"/>
    </w:p>
    <w:p w14:paraId="35CBB41B" w14:textId="617679D9" w:rsidR="00567FEB" w:rsidRDefault="004B5EA1" w:rsidP="000F3696">
      <w:pPr>
        <w:pStyle w:val="ListContinue1"/>
        <w:rPr>
          <w:ins w:id="406" w:author="Amd3" w:date="2023-02-01T12:08:00Z"/>
        </w:rPr>
      </w:pPr>
      <w:r w:rsidRPr="000F3696">
        <w:t>—</w:t>
      </w:r>
      <w:r w:rsidR="00567FEB" w:rsidRPr="000F3696">
        <w:tab/>
        <w:t>when the images are in the 4:2:0 chroma sampling format</w:t>
      </w:r>
      <w:r w:rsidR="00325A77" w:rsidRPr="000F3696">
        <w:t>,</w:t>
      </w:r>
      <w:r w:rsidR="00567FEB" w:rsidRPr="000F3696">
        <w:t xml:space="preserve"> both the horizontal and vertical tile offsets and widths</w:t>
      </w:r>
      <w:r w:rsidR="00BB67CA" w:rsidRPr="000F3696">
        <w:t xml:space="preserve"> and heights</w:t>
      </w:r>
      <w:r w:rsidR="00567FEB" w:rsidRPr="000F3696">
        <w:t>, and the output width and height, shall be even numbers.</w:t>
      </w:r>
    </w:p>
    <w:p w14:paraId="192D758B" w14:textId="61B21FF4" w:rsidR="00D212CA" w:rsidRDefault="002C430F" w:rsidP="000F3696">
      <w:pPr>
        <w:pStyle w:val="ListContinue1"/>
        <w:rPr>
          <w:ins w:id="407" w:author="Amd3" w:date="2023-02-01T12:09:00Z"/>
        </w:rPr>
      </w:pPr>
      <w:ins w:id="408" w:author="Amd3" w:date="2023-02-01T12:09:00Z">
        <w:r w:rsidRPr="000F3696">
          <w:t>—</w:t>
        </w:r>
        <w:r w:rsidRPr="000F3696">
          <w:tab/>
        </w:r>
        <w:r w:rsidRPr="002C430F">
          <w:t>When the images are in the 4:2:2 chroma sampling format and the output width is an odd number, the following applies</w:t>
        </w:r>
        <w:r>
          <w:t>:</w:t>
        </w:r>
      </w:ins>
    </w:p>
    <w:p w14:paraId="1CF8091E" w14:textId="3BC48B3E" w:rsidR="002C430F" w:rsidRDefault="002C430F" w:rsidP="002C430F">
      <w:pPr>
        <w:pStyle w:val="ListContinue2"/>
        <w:rPr>
          <w:ins w:id="409" w:author="Amd3" w:date="2023-02-01T12:09:00Z"/>
        </w:rPr>
      </w:pPr>
      <w:ins w:id="410" w:author="Amd3" w:date="2023-02-01T12:10:00Z">
        <w:r w:rsidRPr="000F3696">
          <w:t>—</w:t>
        </w:r>
        <w:r w:rsidRPr="000F3696">
          <w:tab/>
        </w:r>
      </w:ins>
      <w:ins w:id="411" w:author="Amd3" w:date="2023-02-01T12:09:00Z">
        <w:r>
          <w:t>There shall not be subsequent transformations or derivations, and</w:t>
        </w:r>
      </w:ins>
    </w:p>
    <w:p w14:paraId="0980B247" w14:textId="66B7C19F" w:rsidR="002C430F" w:rsidRDefault="002C430F" w:rsidP="002C430F">
      <w:pPr>
        <w:pStyle w:val="ListContinue2"/>
        <w:rPr>
          <w:ins w:id="412" w:author="Amd3" w:date="2023-02-01T12:09:00Z"/>
        </w:rPr>
      </w:pPr>
      <w:ins w:id="413" w:author="Amd3" w:date="2023-02-01T12:10:00Z">
        <w:r w:rsidRPr="000F3696">
          <w:t>—</w:t>
        </w:r>
        <w:r w:rsidRPr="000F3696">
          <w:tab/>
        </w:r>
      </w:ins>
      <w:ins w:id="414" w:author="Amd3" w:date="2023-02-01T12:09:00Z">
        <w:r>
          <w:t xml:space="preserve">The output image is first implicitly </w:t>
        </w:r>
        <w:proofErr w:type="spellStart"/>
        <w:r>
          <w:t>upsampled</w:t>
        </w:r>
        <w:proofErr w:type="spellEnd"/>
        <w:r>
          <w:t xml:space="preserve"> to 4:4:4 prior to applying the implicit cropping to an odd width.</w:t>
        </w:r>
      </w:ins>
    </w:p>
    <w:p w14:paraId="33450FAE" w14:textId="6A5C7F55" w:rsidR="002C430F" w:rsidRDefault="002C430F" w:rsidP="002C430F">
      <w:pPr>
        <w:pStyle w:val="ListContinue1"/>
        <w:rPr>
          <w:ins w:id="415" w:author="Amd3" w:date="2023-02-01T12:10:00Z"/>
        </w:rPr>
      </w:pPr>
      <w:ins w:id="416" w:author="Amd3" w:date="2023-02-01T12:10:00Z">
        <w:r w:rsidRPr="000F3696">
          <w:t>—</w:t>
        </w:r>
        <w:r w:rsidRPr="000F3696">
          <w:tab/>
        </w:r>
        <w:r w:rsidRPr="002C430F">
          <w:t xml:space="preserve">When the images are in the 4:2:0 chroma sampling format and either or </w:t>
        </w:r>
        <w:proofErr w:type="gramStart"/>
        <w:r w:rsidRPr="002C430F">
          <w:t>both of the output</w:t>
        </w:r>
        <w:proofErr w:type="gramEnd"/>
        <w:r w:rsidRPr="002C430F">
          <w:t xml:space="preserve"> height or the output width is an odd number, the following applies:</w:t>
        </w:r>
      </w:ins>
    </w:p>
    <w:p w14:paraId="7A7199EB" w14:textId="5FC84AA3" w:rsidR="002C430F" w:rsidRDefault="002C430F" w:rsidP="002C430F">
      <w:pPr>
        <w:pStyle w:val="ListContinue2"/>
        <w:rPr>
          <w:ins w:id="417" w:author="Amd3" w:date="2023-02-01T12:10:00Z"/>
        </w:rPr>
      </w:pPr>
      <w:ins w:id="418" w:author="Amd3" w:date="2023-02-01T12:10:00Z">
        <w:r w:rsidRPr="000F3696">
          <w:t>—</w:t>
        </w:r>
        <w:r w:rsidRPr="000F3696">
          <w:tab/>
        </w:r>
        <w:r w:rsidRPr="002C430F">
          <w:t>There</w:t>
        </w:r>
        <w:r>
          <w:t xml:space="preserve"> shall not be subsequent transformations or derivations, and</w:t>
        </w:r>
      </w:ins>
    </w:p>
    <w:p w14:paraId="5441F56B" w14:textId="2EF3B458" w:rsidR="002C430F" w:rsidRDefault="002C430F" w:rsidP="002C430F">
      <w:pPr>
        <w:pStyle w:val="ListContinue2"/>
        <w:rPr>
          <w:ins w:id="419" w:author="Amd3" w:date="2023-02-01T12:11:00Z"/>
        </w:rPr>
      </w:pPr>
      <w:ins w:id="420" w:author="Amd3" w:date="2023-02-01T12:10:00Z">
        <w:r w:rsidRPr="000F3696">
          <w:t>—</w:t>
        </w:r>
        <w:r w:rsidRPr="000F3696">
          <w:tab/>
        </w:r>
        <w:r>
          <w:t xml:space="preserve">The output image is first implicitly </w:t>
        </w:r>
        <w:proofErr w:type="spellStart"/>
        <w:r>
          <w:t>upsampled</w:t>
        </w:r>
        <w:proofErr w:type="spellEnd"/>
        <w:r>
          <w:t xml:space="preserve"> to 4:4:4 prior to applying the implicit cropping to an odd width and/or height.</w:t>
        </w:r>
      </w:ins>
    </w:p>
    <w:p w14:paraId="565A59BA" w14:textId="7553D726" w:rsidR="002C430F" w:rsidRPr="000F3696" w:rsidRDefault="002C430F" w:rsidP="002C430F">
      <w:pPr>
        <w:pStyle w:val="Note"/>
      </w:pPr>
      <w:ins w:id="421" w:author="Amd3" w:date="2023-02-01T12:13:00Z">
        <w:r w:rsidRPr="00D212CA">
          <w:rPr>
            <w:highlight w:val="yellow"/>
          </w:rPr>
          <w:t xml:space="preserve">[Ed. </w:t>
        </w:r>
      </w:ins>
      <w:ins w:id="422" w:author="Amd3" w:date="2023-02-05T22:12:00Z">
        <w:r w:rsidR="00F651C3">
          <w:rPr>
            <w:highlight w:val="yellow"/>
          </w:rPr>
          <w:t>(DP)</w:t>
        </w:r>
      </w:ins>
      <w:ins w:id="423" w:author="Amd3" w:date="2023-02-01T12:13:00Z">
        <w:r w:rsidRPr="00D212CA">
          <w:rPr>
            <w:highlight w:val="yellow"/>
          </w:rPr>
          <w:t>: AMD 3 text was not yet approved by the group. There group expressed concerns of having a restriction on subsequent transformations or derivations and aspects related to rotation/mirroring should be further investigated]</w:t>
        </w:r>
      </w:ins>
    </w:p>
    <w:p w14:paraId="62C93B8F" w14:textId="24573C90" w:rsidR="00567FEB" w:rsidRPr="000F3696" w:rsidRDefault="00567FEB" w:rsidP="000F3696">
      <w:pPr>
        <w:pStyle w:val="BodyText"/>
        <w:autoSpaceDE w:val="0"/>
        <w:autoSpaceDN w:val="0"/>
        <w:adjustRightInd w:val="0"/>
        <w:rPr>
          <w:szCs w:val="24"/>
        </w:rPr>
      </w:pPr>
      <w:r w:rsidRPr="000F3696">
        <w:rPr>
          <w:szCs w:val="24"/>
        </w:rPr>
        <w:t xml:space="preserve">Any grid image in </w:t>
      </w:r>
      <w:r w:rsidR="006D4D1A" w:rsidRPr="000F3696">
        <w:rPr>
          <w:szCs w:val="24"/>
        </w:rPr>
        <w:t>a MIAF</w:t>
      </w:r>
      <w:r w:rsidRPr="000F3696">
        <w:rPr>
          <w:szCs w:val="24"/>
        </w:rPr>
        <w:t xml:space="preserve"> file shall also conform to the following constraints (see</w:t>
      </w:r>
      <w:r w:rsidRPr="000F3696">
        <w:rPr>
          <w:rStyle w:val="citefig"/>
          <w:shd w:val="clear" w:color="auto" w:fill="auto"/>
        </w:rPr>
        <w:t xml:space="preserve"> Figure</w:t>
      </w:r>
      <w:r w:rsidR="004B5EA1" w:rsidRPr="000F3696">
        <w:rPr>
          <w:rStyle w:val="citefig"/>
          <w:shd w:val="clear" w:color="auto" w:fill="auto"/>
        </w:rPr>
        <w:t> </w:t>
      </w:r>
      <w:r w:rsidRPr="000F3696">
        <w:rPr>
          <w:rStyle w:val="citefig"/>
          <w:shd w:val="clear" w:color="auto" w:fill="auto"/>
        </w:rPr>
        <w:t>2</w:t>
      </w:r>
      <w:r w:rsidRPr="000F3696">
        <w:rPr>
          <w:szCs w:val="24"/>
        </w:rPr>
        <w:t xml:space="preserve"> for definition).</w:t>
      </w:r>
      <w:del w:id="424" w:author="Amd2" w:date="2023-01-31T16:08:00Z">
        <w:r w:rsidRPr="000F3696" w:rsidDel="005F6BD4">
          <w:rPr>
            <w:szCs w:val="24"/>
          </w:rPr>
          <w:delText xml:space="preserve"> A tile here means the output of the coding system that delivers an independent image as input to the grid, and is distinct from any tile constructions within the coding layer.</w:delText>
        </w:r>
      </w:del>
    </w:p>
    <w:p w14:paraId="5CFECF4A" w14:textId="77777777" w:rsidR="00567FEB" w:rsidRPr="000F3696" w:rsidRDefault="00320C65" w:rsidP="000F3696">
      <w:pPr>
        <w:pStyle w:val="ListContinue1"/>
      </w:pPr>
      <w:r w:rsidRPr="000F3696">
        <w:t>—</w:t>
      </w:r>
      <w:r w:rsidR="00567FEB" w:rsidRPr="000F3696">
        <w:tab/>
      </w:r>
      <w:r w:rsidR="00325A77" w:rsidRPr="000F3696">
        <w:t>T</w:t>
      </w:r>
      <w:r w:rsidR="00567FEB" w:rsidRPr="000F3696">
        <w:t xml:space="preserve">he </w:t>
      </w:r>
      <w:proofErr w:type="spellStart"/>
      <w:r w:rsidR="00567FEB" w:rsidRPr="000F3696">
        <w:rPr>
          <w:rStyle w:val="ISOCode"/>
        </w:rPr>
        <w:t>tile_width</w:t>
      </w:r>
      <w:proofErr w:type="spellEnd"/>
      <w:r w:rsidR="00567FEB" w:rsidRPr="000F3696">
        <w:t xml:space="preserve"> shall be greater than or equal to </w:t>
      </w:r>
      <w:proofErr w:type="gramStart"/>
      <w:r w:rsidR="00567FEB" w:rsidRPr="000F3696">
        <w:t>64, and</w:t>
      </w:r>
      <w:proofErr w:type="gramEnd"/>
      <w:r w:rsidR="00567FEB" w:rsidRPr="000F3696">
        <w:t xml:space="preserve"> should be a multiple of 64</w:t>
      </w:r>
      <w:r w:rsidR="00325A77" w:rsidRPr="000F3696">
        <w:t>.</w:t>
      </w:r>
    </w:p>
    <w:p w14:paraId="36632AC4" w14:textId="77777777" w:rsidR="00567FEB" w:rsidRPr="000F3696" w:rsidRDefault="00320C65" w:rsidP="000F3696">
      <w:pPr>
        <w:pStyle w:val="ListContinue1"/>
      </w:pPr>
      <w:r w:rsidRPr="000F3696">
        <w:t>—</w:t>
      </w:r>
      <w:r w:rsidR="00567FEB" w:rsidRPr="000F3696">
        <w:tab/>
      </w:r>
      <w:r w:rsidR="00325A77" w:rsidRPr="000F3696">
        <w:t>T</w:t>
      </w:r>
      <w:r w:rsidR="00567FEB" w:rsidRPr="000F3696">
        <w:t xml:space="preserve">he </w:t>
      </w:r>
      <w:proofErr w:type="spellStart"/>
      <w:r w:rsidR="00567FEB" w:rsidRPr="000F3696">
        <w:rPr>
          <w:rStyle w:val="ISOCode"/>
        </w:rPr>
        <w:t>tile_height</w:t>
      </w:r>
      <w:proofErr w:type="spellEnd"/>
      <w:r w:rsidR="00567FEB" w:rsidRPr="000F3696">
        <w:t xml:space="preserve"> shall be greater than or equal to </w:t>
      </w:r>
      <w:proofErr w:type="gramStart"/>
      <w:r w:rsidR="00567FEB" w:rsidRPr="000F3696">
        <w:t>64, and</w:t>
      </w:r>
      <w:proofErr w:type="gramEnd"/>
      <w:r w:rsidR="00567FEB" w:rsidRPr="000F3696">
        <w:t xml:space="preserve"> should be a multiple of 64</w:t>
      </w:r>
      <w:r w:rsidR="00325A77" w:rsidRPr="000F3696">
        <w:t>.</w:t>
      </w:r>
    </w:p>
    <w:p w14:paraId="156C75BA" w14:textId="77777777" w:rsidR="00567FEB" w:rsidRPr="000F3696" w:rsidRDefault="00567FEB" w:rsidP="000F3696">
      <w:pPr>
        <w:pStyle w:val="Note"/>
      </w:pPr>
      <w:r w:rsidRPr="000F3696">
        <w:t>NOTE</w:t>
      </w:r>
      <w:r w:rsidRPr="000F3696">
        <w:tab/>
        <w:t>The maximum tile size is effectively set by the limits of the codec profile.</w:t>
      </w:r>
    </w:p>
    <w:p w14:paraId="7CED0FD9" w14:textId="77777777" w:rsidR="00567FEB" w:rsidRPr="000F3696" w:rsidRDefault="00AE724A" w:rsidP="000F3696">
      <w:pPr>
        <w:pStyle w:val="FigureGraphic"/>
      </w:pPr>
      <w:r>
        <w:rPr>
          <w:noProof/>
        </w:rPr>
        <w:lastRenderedPageBreak/>
        <w:drawing>
          <wp:inline distT="0" distB="0" distL="0" distR="0" wp14:anchorId="7849C1D3" wp14:editId="409DB017">
            <wp:extent cx="6045200" cy="36449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45200" cy="3644900"/>
                    </a:xfrm>
                    <a:prstGeom prst="rect">
                      <a:avLst/>
                    </a:prstGeom>
                    <a:noFill/>
                    <a:ln>
                      <a:noFill/>
                    </a:ln>
                  </pic:spPr>
                </pic:pic>
              </a:graphicData>
            </a:graphic>
          </wp:inline>
        </w:drawing>
      </w:r>
    </w:p>
    <w:p w14:paraId="2D85E946" w14:textId="77777777" w:rsidR="00567FEB" w:rsidRPr="000F3696" w:rsidRDefault="00567FEB" w:rsidP="000F3696">
      <w:pPr>
        <w:pStyle w:val="Figuretitle"/>
      </w:pPr>
      <w:r w:rsidRPr="000F3696">
        <w:t>Figure 2</w:t>
      </w:r>
      <w:r w:rsidR="0008522A" w:rsidRPr="000F3696">
        <w:t xml:space="preserve"> —</w:t>
      </w:r>
      <w:r w:rsidRPr="000F3696">
        <w:t xml:space="preserve"> Tile structure for a grid image</w:t>
      </w:r>
    </w:p>
    <w:p w14:paraId="0552FC93"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25" w:name="_Toc10625090"/>
      <w:r w:rsidRPr="000F3696">
        <w:rPr>
          <w:rFonts w:eastAsia="Times New Roman"/>
          <w:szCs w:val="24"/>
        </w:rPr>
        <w:t>Image grouping</w:t>
      </w:r>
      <w:bookmarkEnd w:id="425"/>
    </w:p>
    <w:p w14:paraId="5BB03438"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General</w:t>
      </w:r>
    </w:p>
    <w:p w14:paraId="11D0379E"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include a </w:t>
      </w:r>
      <w:proofErr w:type="spellStart"/>
      <w:r w:rsidRPr="000F3696">
        <w:rPr>
          <w:rStyle w:val="ISOCode"/>
        </w:rPr>
        <w:t>GroupsListBox</w:t>
      </w:r>
      <w:proofErr w:type="spellEnd"/>
      <w:r w:rsidRPr="000F3696">
        <w:rPr>
          <w:szCs w:val="24"/>
        </w:rPr>
        <w:t xml:space="preserve"> containing entity groups of items with the following constraints.</w:t>
      </w:r>
    </w:p>
    <w:p w14:paraId="7BF251C1" w14:textId="77777777" w:rsidR="00567FEB" w:rsidRPr="000F3696" w:rsidRDefault="00567FEB" w:rsidP="000F3696">
      <w:pPr>
        <w:pStyle w:val="BodyText"/>
        <w:autoSpaceDE w:val="0"/>
        <w:autoSpaceDN w:val="0"/>
        <w:adjustRightInd w:val="0"/>
        <w:rPr>
          <w:szCs w:val="24"/>
        </w:rPr>
      </w:pPr>
      <w:r w:rsidRPr="000F3696">
        <w:rPr>
          <w:szCs w:val="24"/>
        </w:rPr>
        <w:t xml:space="preserve">A MIAF reader shall process all the following groupings: </w:t>
      </w:r>
      <w:r w:rsidR="00E81DD7" w:rsidRPr="000F3696">
        <w:rPr>
          <w:szCs w:val="24"/>
        </w:rPr>
        <w:t>alternative images (as defined in ISO/IEC 14496-12), stereo image (as defined in ISO/IEC 23008-12), and equivalent entities (as defined in ISO/IEC 23008-12)</w:t>
      </w:r>
      <w:r w:rsidRPr="000F3696">
        <w:rPr>
          <w:szCs w:val="24"/>
        </w:rPr>
        <w:t>.</w:t>
      </w:r>
    </w:p>
    <w:p w14:paraId="1A376382"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Alternative images</w:t>
      </w:r>
    </w:p>
    <w:p w14:paraId="59F13895" w14:textId="77777777" w:rsidR="00567FEB" w:rsidRPr="000F3696" w:rsidRDefault="00567FEB" w:rsidP="000F3696">
      <w:pPr>
        <w:pStyle w:val="BodyText"/>
        <w:autoSpaceDE w:val="0"/>
        <w:autoSpaceDN w:val="0"/>
        <w:adjustRightInd w:val="0"/>
        <w:rPr>
          <w:szCs w:val="24"/>
        </w:rPr>
      </w:pPr>
      <w:r w:rsidRPr="000F3696">
        <w:rPr>
          <w:szCs w:val="24"/>
        </w:rPr>
        <w:t xml:space="preserve">Alternative images shall be supported by the MIAF reader, which shall support selecting an alternative that it is capable of </w:t>
      </w:r>
      <w:proofErr w:type="gramStart"/>
      <w:r w:rsidRPr="000F3696">
        <w:rPr>
          <w:szCs w:val="24"/>
        </w:rPr>
        <w:t>decoding, and</w:t>
      </w:r>
      <w:proofErr w:type="gramEnd"/>
      <w:r w:rsidRPr="000F3696">
        <w:rPr>
          <w:szCs w:val="24"/>
        </w:rPr>
        <w:t xml:space="preserve"> should support selecting the most suitable image from the set of images it is capable of decoding.</w:t>
      </w:r>
    </w:p>
    <w:p w14:paraId="16149B7A" w14:textId="77777777" w:rsidR="00567FEB" w:rsidRPr="000F3696" w:rsidRDefault="00567FEB" w:rsidP="000F3696">
      <w:pPr>
        <w:pStyle w:val="BodyText"/>
        <w:autoSpaceDE w:val="0"/>
        <w:autoSpaceDN w:val="0"/>
        <w:adjustRightInd w:val="0"/>
        <w:rPr>
          <w:szCs w:val="24"/>
        </w:rPr>
      </w:pPr>
      <w:r w:rsidRPr="000F3696">
        <w:rPr>
          <w:szCs w:val="24"/>
        </w:rPr>
        <w:t>Example</w:t>
      </w:r>
      <w:r w:rsidR="00325A77" w:rsidRPr="000F3696">
        <w:rPr>
          <w:szCs w:val="24"/>
        </w:rPr>
        <w:t>s</w:t>
      </w:r>
      <w:r w:rsidRPr="000F3696">
        <w:rPr>
          <w:szCs w:val="24"/>
        </w:rPr>
        <w:t xml:space="preserve"> of alternative images are:</w:t>
      </w:r>
    </w:p>
    <w:p w14:paraId="2F9D47A7" w14:textId="77777777" w:rsidR="00567FEB" w:rsidRPr="000F3696" w:rsidRDefault="0008522A" w:rsidP="000F3696">
      <w:pPr>
        <w:pStyle w:val="ListContinue1"/>
      </w:pPr>
      <w:r w:rsidRPr="000F3696">
        <w:t>—</w:t>
      </w:r>
      <w:r w:rsidR="00567FEB" w:rsidRPr="000F3696">
        <w:tab/>
      </w:r>
      <w:r w:rsidR="00325A77" w:rsidRPr="000F3696">
        <w:t>d</w:t>
      </w:r>
      <w:r w:rsidR="00567FEB" w:rsidRPr="000F3696">
        <w:t xml:space="preserve">ifferent bit </w:t>
      </w:r>
      <w:proofErr w:type="gramStart"/>
      <w:r w:rsidR="00567FEB" w:rsidRPr="000F3696">
        <w:t>depth</w:t>
      </w:r>
      <w:r w:rsidR="00325A77" w:rsidRPr="000F3696">
        <w:t>;</w:t>
      </w:r>
      <w:proofErr w:type="gramEnd"/>
    </w:p>
    <w:p w14:paraId="3FD28B37" w14:textId="77777777" w:rsidR="00567FEB" w:rsidRPr="000F3696" w:rsidRDefault="0008522A" w:rsidP="000F3696">
      <w:pPr>
        <w:pStyle w:val="ListContinue1"/>
      </w:pPr>
      <w:r w:rsidRPr="000F3696">
        <w:t>—</w:t>
      </w:r>
      <w:r w:rsidR="00567FEB" w:rsidRPr="000F3696">
        <w:tab/>
      </w:r>
      <w:r w:rsidR="00325A77" w:rsidRPr="000F3696">
        <w:t>d</w:t>
      </w:r>
      <w:r w:rsidR="00567FEB" w:rsidRPr="000F3696">
        <w:t xml:space="preserve">ifferent </w:t>
      </w:r>
      <w:proofErr w:type="gramStart"/>
      <w:r w:rsidR="00567FEB" w:rsidRPr="000F3696">
        <w:t>resolution</w:t>
      </w:r>
      <w:r w:rsidR="00325A77" w:rsidRPr="000F3696">
        <w:t>;</w:t>
      </w:r>
      <w:proofErr w:type="gramEnd"/>
    </w:p>
    <w:p w14:paraId="0B3383A4" w14:textId="77777777" w:rsidR="00567FEB" w:rsidRPr="000F3696" w:rsidRDefault="0008522A" w:rsidP="000F3696">
      <w:pPr>
        <w:pStyle w:val="ListContinue1"/>
      </w:pPr>
      <w:r w:rsidRPr="000F3696">
        <w:t>—</w:t>
      </w:r>
      <w:r w:rsidR="00567FEB" w:rsidRPr="000F3696">
        <w:tab/>
      </w:r>
      <w:r w:rsidR="00325A77" w:rsidRPr="000F3696">
        <w:t>d</w:t>
      </w:r>
      <w:r w:rsidR="00567FEB" w:rsidRPr="000F3696">
        <w:t>ifferent codec profile</w:t>
      </w:r>
      <w:r w:rsidR="00325A77" w:rsidRPr="000F3696">
        <w:t>.</w:t>
      </w:r>
    </w:p>
    <w:p w14:paraId="524DE911"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r>
      <w:r w:rsidR="00325A77" w:rsidRPr="000F3696">
        <w:rPr>
          <w:szCs w:val="24"/>
        </w:rPr>
        <w:t xml:space="preserve">Subclause </w:t>
      </w:r>
      <w:r w:rsidRPr="000F3696">
        <w:rPr>
          <w:rStyle w:val="citesec"/>
          <w:szCs w:val="24"/>
          <w:shd w:val="clear" w:color="auto" w:fill="auto"/>
        </w:rPr>
        <w:t>7.3.4</w:t>
      </w:r>
      <w:r w:rsidRPr="000F3696">
        <w:rPr>
          <w:szCs w:val="24"/>
        </w:rPr>
        <w:t xml:space="preserve"> constrains alternative </w:t>
      </w:r>
      <w:proofErr w:type="spellStart"/>
      <w:r w:rsidRPr="000F3696">
        <w:rPr>
          <w:szCs w:val="24"/>
        </w:rPr>
        <w:t>codings</w:t>
      </w:r>
      <w:proofErr w:type="spellEnd"/>
      <w:r w:rsidRPr="000F3696">
        <w:rPr>
          <w:szCs w:val="24"/>
        </w:rPr>
        <w:t>.</w:t>
      </w:r>
    </w:p>
    <w:p w14:paraId="11F31DC0"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lastRenderedPageBreak/>
        <w:t>Stereo image</w:t>
      </w:r>
    </w:p>
    <w:p w14:paraId="36C909CB" w14:textId="77777777" w:rsidR="00567FEB" w:rsidRPr="000F3696" w:rsidRDefault="00567FEB" w:rsidP="000F3696">
      <w:pPr>
        <w:pStyle w:val="BodyText"/>
        <w:autoSpaceDE w:val="0"/>
        <w:autoSpaceDN w:val="0"/>
        <w:adjustRightInd w:val="0"/>
        <w:rPr>
          <w:szCs w:val="24"/>
        </w:rPr>
      </w:pPr>
      <w:r w:rsidRPr="000F3696">
        <w:rPr>
          <w:szCs w:val="24"/>
        </w:rPr>
        <w:t>Stereo images may be supported; if not supported, or</w:t>
      </w:r>
      <w:r w:rsidR="00E967E3" w:rsidRPr="000F3696">
        <w:rPr>
          <w:szCs w:val="24"/>
        </w:rPr>
        <w:t xml:space="preserve"> if</w:t>
      </w:r>
      <w:r w:rsidRPr="000F3696">
        <w:rPr>
          <w:szCs w:val="24"/>
        </w:rPr>
        <w:t xml:space="preserve"> a monoscopic image is desired (</w:t>
      </w:r>
      <w:proofErr w:type="gramStart"/>
      <w:r w:rsidRPr="000F3696">
        <w:rPr>
          <w:szCs w:val="24"/>
        </w:rPr>
        <w:t>e.g.</w:t>
      </w:r>
      <w:proofErr w:type="gramEnd"/>
      <w:r w:rsidRPr="000F3696">
        <w:rPr>
          <w:szCs w:val="24"/>
        </w:rPr>
        <w:t xml:space="preserve"> for printing)</w:t>
      </w:r>
      <w:r w:rsidR="00325A77" w:rsidRPr="000F3696">
        <w:rPr>
          <w:szCs w:val="24"/>
        </w:rPr>
        <w:t>,</w:t>
      </w:r>
      <w:r w:rsidRPr="000F3696">
        <w:rPr>
          <w:szCs w:val="24"/>
        </w:rPr>
        <w:t xml:space="preserve"> the primary item should be used.</w:t>
      </w:r>
    </w:p>
    <w:p w14:paraId="59898FA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26" w:name="_Toc10625091"/>
      <w:r w:rsidRPr="000F3696">
        <w:rPr>
          <w:rFonts w:eastAsia="Times New Roman"/>
          <w:szCs w:val="24"/>
        </w:rPr>
        <w:t>Track-level requirements on image sequences and video</w:t>
      </w:r>
      <w:bookmarkEnd w:id="426"/>
    </w:p>
    <w:p w14:paraId="0D59E560"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27" w:name="_Toc10625092"/>
      <w:r w:rsidRPr="000F3696">
        <w:rPr>
          <w:rFonts w:eastAsia="Times New Roman"/>
          <w:szCs w:val="24"/>
        </w:rPr>
        <w:t>General</w:t>
      </w:r>
      <w:bookmarkEnd w:id="427"/>
    </w:p>
    <w:p w14:paraId="4CC13B36" w14:textId="0AE40C03" w:rsidR="00567FEB" w:rsidRPr="000F3696" w:rsidRDefault="00567FEB" w:rsidP="000F3696">
      <w:pPr>
        <w:pStyle w:val="BodyText"/>
        <w:autoSpaceDE w:val="0"/>
        <w:autoSpaceDN w:val="0"/>
        <w:adjustRightInd w:val="0"/>
        <w:rPr>
          <w:szCs w:val="24"/>
        </w:rPr>
      </w:pPr>
      <w:r w:rsidRPr="000F3696">
        <w:rPr>
          <w:szCs w:val="24"/>
        </w:rPr>
        <w:t>A MIAF file may include image sequences</w:t>
      </w:r>
      <w:del w:id="428" w:author="Amd2" w:date="2023-01-31T16:10:00Z">
        <w:r w:rsidRPr="000F3696" w:rsidDel="00DE2CA9">
          <w:rPr>
            <w:szCs w:val="24"/>
          </w:rPr>
          <w:delText xml:space="preserve"> and video</w:delText>
        </w:r>
      </w:del>
      <w:r w:rsidRPr="000F3696">
        <w:rPr>
          <w:szCs w:val="24"/>
        </w:rPr>
        <w:t xml:space="preserve">. Examples are burst, animations, </w:t>
      </w:r>
      <w:r w:rsidR="00E967E3" w:rsidRPr="000F3696">
        <w:rPr>
          <w:szCs w:val="24"/>
        </w:rPr>
        <w:t>"</w:t>
      </w:r>
      <w:r w:rsidRPr="000F3696">
        <w:rPr>
          <w:szCs w:val="24"/>
        </w:rPr>
        <w:t>living images</w:t>
      </w:r>
      <w:r w:rsidR="00E967E3" w:rsidRPr="000F3696">
        <w:rPr>
          <w:szCs w:val="24"/>
        </w:rPr>
        <w:t>"</w:t>
      </w:r>
      <w:r w:rsidRPr="000F3696">
        <w:rPr>
          <w:szCs w:val="24"/>
        </w:rPr>
        <w:t>.</w:t>
      </w:r>
    </w:p>
    <w:p w14:paraId="2C096E52" w14:textId="27F98011" w:rsidR="00567FEB" w:rsidRPr="000F3696" w:rsidRDefault="00DE2CA9" w:rsidP="000F3696">
      <w:pPr>
        <w:pStyle w:val="BodyText"/>
        <w:autoSpaceDE w:val="0"/>
        <w:autoSpaceDN w:val="0"/>
        <w:adjustRightInd w:val="0"/>
        <w:rPr>
          <w:szCs w:val="24"/>
        </w:rPr>
      </w:pPr>
      <w:ins w:id="429" w:author="Amd2" w:date="2023-01-31T16:11:00Z">
        <w:r w:rsidRPr="00DE2CA9">
          <w:rPr>
            <w:szCs w:val="24"/>
          </w:rPr>
          <w:t>If present and conforming to the constraints of</w:t>
        </w:r>
      </w:ins>
      <w:del w:id="430" w:author="Amd2" w:date="2023-01-31T16:11:00Z">
        <w:r w:rsidR="00567FEB" w:rsidRPr="000F3696" w:rsidDel="00DE2CA9">
          <w:rPr>
            <w:szCs w:val="24"/>
          </w:rPr>
          <w:delText>The coding format of the video track(s) and any image sequence track(s) shall be one that is permitted by</w:delText>
        </w:r>
      </w:del>
      <w:r w:rsidR="00567FEB" w:rsidRPr="000F3696">
        <w:rPr>
          <w:szCs w:val="24"/>
        </w:rPr>
        <w:t xml:space="preserve"> one of the MIAF profiles</w:t>
      </w:r>
      <w:ins w:id="431" w:author="Amd2" w:date="2023-01-31T16:12:00Z">
        <w:r>
          <w:rPr>
            <w:szCs w:val="24"/>
          </w:rPr>
          <w:t>,</w:t>
        </w:r>
      </w:ins>
      <w:r w:rsidR="00567FEB" w:rsidRPr="000F3696">
        <w:rPr>
          <w:szCs w:val="24"/>
        </w:rPr>
        <w:t xml:space="preserve"> </w:t>
      </w:r>
      <w:del w:id="432" w:author="Amd2" w:date="2023-01-31T16:12:00Z">
        <w:r w:rsidR="00567FEB" w:rsidRPr="000F3696" w:rsidDel="00DE2CA9">
          <w:rPr>
            <w:szCs w:val="24"/>
          </w:rPr>
          <w:delText>with a</w:delText>
        </w:r>
      </w:del>
      <w:ins w:id="433" w:author="Amd2" w:date="2023-01-31T16:12:00Z">
        <w:r>
          <w:rPr>
            <w:szCs w:val="24"/>
          </w:rPr>
          <w:t>the corresponding</w:t>
        </w:r>
      </w:ins>
      <w:r w:rsidR="00567FEB" w:rsidRPr="000F3696">
        <w:rPr>
          <w:szCs w:val="24"/>
        </w:rPr>
        <w:t xml:space="preserve"> brand</w:t>
      </w:r>
      <w:ins w:id="434" w:author="Amd2" w:date="2023-01-31T16:12:00Z">
        <w:r>
          <w:rPr>
            <w:szCs w:val="24"/>
          </w:rPr>
          <w:t xml:space="preserve"> should be</w:t>
        </w:r>
      </w:ins>
      <w:r w:rsidR="00567FEB" w:rsidRPr="000F3696">
        <w:rPr>
          <w:szCs w:val="24"/>
        </w:rPr>
        <w:t xml:space="preserve"> listed in the </w:t>
      </w:r>
      <w:proofErr w:type="spellStart"/>
      <w:r w:rsidR="00567FEB" w:rsidRPr="000F3696">
        <w:rPr>
          <w:rStyle w:val="ISOCode"/>
        </w:rPr>
        <w:t>FileTypeBox</w:t>
      </w:r>
      <w:proofErr w:type="spellEnd"/>
      <w:r w:rsidR="00567FEB" w:rsidRPr="000F3696">
        <w:rPr>
          <w:szCs w:val="24"/>
        </w:rPr>
        <w:t xml:space="preserve">. </w:t>
      </w:r>
      <w:ins w:id="435" w:author="Amd2" w:date="2023-01-31T16:13:00Z">
        <w:r w:rsidRPr="00DE2CA9">
          <w:rPr>
            <w:szCs w:val="24"/>
          </w:rPr>
          <w:t>A MIAF file may include other types of tracks (</w:t>
        </w:r>
        <w:proofErr w:type="gramStart"/>
        <w:r w:rsidRPr="00DE2CA9">
          <w:rPr>
            <w:szCs w:val="24"/>
          </w:rPr>
          <w:t>e.g.</w:t>
        </w:r>
        <w:proofErr w:type="gramEnd"/>
        <w:r w:rsidRPr="00DE2CA9">
          <w:rPr>
            <w:szCs w:val="24"/>
          </w:rPr>
          <w:t xml:space="preserve"> video, audio, timed text, metadata, etc.).</w:t>
        </w:r>
      </w:ins>
      <w:del w:id="436" w:author="Amd2" w:date="2023-01-31T16:13:00Z">
        <w:r w:rsidR="00567FEB" w:rsidRPr="000F3696" w:rsidDel="00DE2CA9">
          <w:rPr>
            <w:szCs w:val="24"/>
          </w:rPr>
          <w:delText>Metadata tracks may be present.</w:delText>
        </w:r>
      </w:del>
    </w:p>
    <w:p w14:paraId="00DA0241"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37" w:name="_Toc10625093"/>
      <w:r w:rsidRPr="000F3696">
        <w:rPr>
          <w:rFonts w:eastAsia="Times New Roman"/>
          <w:szCs w:val="24"/>
        </w:rPr>
        <w:t>Track reference types</w:t>
      </w:r>
      <w:bookmarkEnd w:id="437"/>
    </w:p>
    <w:p w14:paraId="46952F82" w14:textId="77777777" w:rsidR="00567FEB" w:rsidRPr="000F3696" w:rsidRDefault="00567FEB" w:rsidP="000F3696">
      <w:pPr>
        <w:pStyle w:val="BodyText"/>
        <w:autoSpaceDE w:val="0"/>
        <w:autoSpaceDN w:val="0"/>
        <w:adjustRightInd w:val="0"/>
        <w:rPr>
          <w:szCs w:val="24"/>
        </w:rPr>
      </w:pPr>
      <w:r w:rsidRPr="000F3696">
        <w:rPr>
          <w:szCs w:val="24"/>
        </w:rPr>
        <w:t>A MIAF reader shall process the following track reference types:</w:t>
      </w:r>
    </w:p>
    <w:p w14:paraId="644C7B65" w14:textId="77777777" w:rsidR="00567FEB" w:rsidRPr="000F3696" w:rsidRDefault="00443415" w:rsidP="000F3696">
      <w:pPr>
        <w:pStyle w:val="ListContinue1"/>
      </w:pPr>
      <w:r w:rsidRPr="000F3696">
        <w:t>—</w:t>
      </w:r>
      <w:r w:rsidR="00567FEB" w:rsidRPr="000F3696">
        <w:tab/>
        <w:t xml:space="preserve">thumbnail sequence, </w:t>
      </w:r>
      <w:r w:rsidR="00567FEB" w:rsidRPr="000F3696">
        <w:rPr>
          <w:rStyle w:val="ISOCode"/>
        </w:rPr>
        <w:t>'</w:t>
      </w:r>
      <w:proofErr w:type="spellStart"/>
      <w:r w:rsidR="00567FEB" w:rsidRPr="000F3696">
        <w:rPr>
          <w:rStyle w:val="ISOCode"/>
        </w:rPr>
        <w:t>thmb</w:t>
      </w:r>
      <w:proofErr w:type="spellEnd"/>
      <w:r w:rsidR="00567FEB" w:rsidRPr="000F3696">
        <w:rPr>
          <w:rStyle w:val="ISOCode"/>
        </w:rPr>
        <w:t>'</w:t>
      </w:r>
      <w:r w:rsidR="00567FEB" w:rsidRPr="000F3696">
        <w:t xml:space="preserve"> (as documented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proofErr w:type="gramStart"/>
      <w:r w:rsidR="00567FEB" w:rsidRPr="000F3696">
        <w:t>);</w:t>
      </w:r>
      <w:proofErr w:type="gramEnd"/>
    </w:p>
    <w:p w14:paraId="6526CFF2" w14:textId="77777777" w:rsidR="00567FEB" w:rsidRPr="000F3696" w:rsidRDefault="00443415" w:rsidP="000F3696">
      <w:pPr>
        <w:pStyle w:val="ListContinue1"/>
      </w:pPr>
      <w:r w:rsidRPr="000F3696">
        <w:t>—</w:t>
      </w:r>
      <w:r w:rsidR="00567FEB" w:rsidRPr="000F3696">
        <w:tab/>
        <w:t xml:space="preserve">alpha and depth auxiliary sequences, </w:t>
      </w:r>
      <w:r w:rsidR="00567FEB" w:rsidRPr="000F3696">
        <w:rPr>
          <w:rStyle w:val="ISOCode"/>
        </w:rPr>
        <w:t>'</w:t>
      </w:r>
      <w:proofErr w:type="spellStart"/>
      <w:r w:rsidR="00567FEB" w:rsidRPr="000F3696">
        <w:rPr>
          <w:rStyle w:val="ISOCode"/>
        </w:rPr>
        <w:t>auxl</w:t>
      </w:r>
      <w:proofErr w:type="spellEnd"/>
      <w:r w:rsidR="00567FEB" w:rsidRPr="000F3696">
        <w:rPr>
          <w:rStyle w:val="ISOCode"/>
        </w:rPr>
        <w:t>'</w:t>
      </w:r>
      <w:r w:rsidR="00567FEB" w:rsidRPr="000F3696">
        <w:t xml:space="preserve"> (as documented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proofErr w:type="gramStart"/>
      <w:r w:rsidR="00567FEB" w:rsidRPr="000F3696">
        <w:t>);</w:t>
      </w:r>
      <w:proofErr w:type="gramEnd"/>
    </w:p>
    <w:p w14:paraId="1D04533A" w14:textId="77777777" w:rsidR="00567FEB" w:rsidRPr="000F3696" w:rsidRDefault="00443415" w:rsidP="000F3696">
      <w:pPr>
        <w:pStyle w:val="ListContinue1"/>
      </w:pPr>
      <w:r w:rsidRPr="000F3696">
        <w:t>—</w:t>
      </w:r>
      <w:r w:rsidR="00567FEB" w:rsidRPr="000F3696">
        <w:tab/>
        <w:t xml:space="preserve">metadata, </w:t>
      </w:r>
      <w:r w:rsidR="00567FEB" w:rsidRPr="000F3696">
        <w:rPr>
          <w:rStyle w:val="ISOCode"/>
        </w:rPr>
        <w:t>'</w:t>
      </w:r>
      <w:proofErr w:type="spellStart"/>
      <w:r w:rsidR="00567FEB" w:rsidRPr="000F3696">
        <w:rPr>
          <w:rStyle w:val="ISOCode"/>
        </w:rPr>
        <w:t>cdsc</w:t>
      </w:r>
      <w:proofErr w:type="spellEnd"/>
      <w:r w:rsidR="00567FEB" w:rsidRPr="000F3696">
        <w:rPr>
          <w:rStyle w:val="ISOCode"/>
        </w:rPr>
        <w:t>'</w:t>
      </w:r>
      <w:r w:rsidR="00567FEB" w:rsidRPr="000F3696">
        <w:t xml:space="preserve"> (as documented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14496</w:t>
      </w:r>
      <w:r w:rsidR="00567FEB" w:rsidRPr="000F3696">
        <w:t>-</w:t>
      </w:r>
      <w:r w:rsidR="00567FEB" w:rsidRPr="000F3696">
        <w:rPr>
          <w:rStyle w:val="stddocPartNumber"/>
          <w:szCs w:val="24"/>
          <w:shd w:val="clear" w:color="auto" w:fill="auto"/>
        </w:rPr>
        <w:t>12</w:t>
      </w:r>
      <w:r w:rsidR="00567FEB" w:rsidRPr="000F3696">
        <w:t>), though there is no requirement on processing the metadata.</w:t>
      </w:r>
    </w:p>
    <w:p w14:paraId="49F9A984" w14:textId="2EAE4B41" w:rsidR="00567FEB" w:rsidRPr="000F3696" w:rsidRDefault="00567FEB" w:rsidP="000F3696">
      <w:pPr>
        <w:pStyle w:val="BodyText"/>
        <w:autoSpaceDE w:val="0"/>
        <w:autoSpaceDN w:val="0"/>
        <w:adjustRightInd w:val="0"/>
        <w:rPr>
          <w:szCs w:val="24"/>
        </w:rPr>
      </w:pPr>
      <w:r w:rsidRPr="000F3696">
        <w:rPr>
          <w:szCs w:val="24"/>
        </w:rPr>
        <w:t xml:space="preserve">Thumbnail or auxiliary sequences shall conform either to the requirements </w:t>
      </w:r>
      <w:r w:rsidR="00E967E3" w:rsidRPr="000F3696">
        <w:rPr>
          <w:szCs w:val="24"/>
        </w:rPr>
        <w:t xml:space="preserve">of </w:t>
      </w:r>
      <w:r w:rsidRPr="000F3696">
        <w:rPr>
          <w:szCs w:val="24"/>
        </w:rPr>
        <w:t xml:space="preserve">the same MIAF </w:t>
      </w:r>
      <w:del w:id="438" w:author="Amd2" w:date="2023-01-31T16:15:00Z">
        <w:r w:rsidRPr="000F3696" w:rsidDel="004E27D6">
          <w:rPr>
            <w:szCs w:val="24"/>
          </w:rPr>
          <w:delText xml:space="preserve">codec </w:delText>
        </w:r>
      </w:del>
      <w:r w:rsidRPr="000F3696">
        <w:rPr>
          <w:szCs w:val="24"/>
        </w:rPr>
        <w:t xml:space="preserve">profile as the MIAF image sequence or video to which it is linked, or to the requirements of a format defined in </w:t>
      </w:r>
      <w:r w:rsidRPr="000F3696">
        <w:rPr>
          <w:rStyle w:val="citesec"/>
          <w:shd w:val="clear" w:color="auto" w:fill="auto"/>
        </w:rPr>
        <w:t>clause</w:t>
      </w:r>
      <w:r w:rsidR="00E30D72" w:rsidRPr="000F3696">
        <w:rPr>
          <w:rStyle w:val="citesec"/>
          <w:shd w:val="clear" w:color="auto" w:fill="auto"/>
        </w:rPr>
        <w:t> </w:t>
      </w:r>
      <w:r w:rsidRPr="000F3696">
        <w:rPr>
          <w:rStyle w:val="citesec"/>
          <w:shd w:val="clear" w:color="auto" w:fill="auto"/>
        </w:rPr>
        <w:t>9</w:t>
      </w:r>
      <w:r w:rsidRPr="000F3696">
        <w:rPr>
          <w:szCs w:val="24"/>
        </w:rPr>
        <w:t>.</w:t>
      </w:r>
    </w:p>
    <w:p w14:paraId="09E917CE"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39" w:name="_Toc10625094"/>
      <w:r w:rsidRPr="000F3696">
        <w:rPr>
          <w:rFonts w:eastAsia="Times New Roman"/>
          <w:szCs w:val="24"/>
        </w:rPr>
        <w:t>Video track-level requirements</w:t>
      </w:r>
      <w:bookmarkEnd w:id="439"/>
    </w:p>
    <w:p w14:paraId="4E42EE0F" w14:textId="77777777" w:rsidR="00567FEB" w:rsidRPr="000F3696" w:rsidRDefault="00567FEB" w:rsidP="000F3696">
      <w:pPr>
        <w:pStyle w:val="BodyText"/>
        <w:autoSpaceDE w:val="0"/>
        <w:autoSpaceDN w:val="0"/>
        <w:adjustRightInd w:val="0"/>
        <w:rPr>
          <w:szCs w:val="24"/>
        </w:rPr>
      </w:pPr>
      <w:r w:rsidRPr="000F3696">
        <w:rPr>
          <w:szCs w:val="24"/>
        </w:rPr>
        <w:t xml:space="preserve">Those visual tracks that are related to the </w:t>
      </w:r>
      <w:proofErr w:type="spellStart"/>
      <w:r w:rsidRPr="000F3696">
        <w:rPr>
          <w:rStyle w:val="ISOCode"/>
        </w:rPr>
        <w:t>PrimaryItem</w:t>
      </w:r>
      <w:proofErr w:type="spellEnd"/>
      <w:r w:rsidRPr="000F3696">
        <w:rPr>
          <w:szCs w:val="24"/>
        </w:rPr>
        <w:t xml:space="preserve"> or to an item related to the </w:t>
      </w:r>
      <w:proofErr w:type="spellStart"/>
      <w:r w:rsidRPr="000F3696">
        <w:rPr>
          <w:rStyle w:val="ISOCode"/>
        </w:rPr>
        <w:t>PrimaryItem</w:t>
      </w:r>
      <w:proofErr w:type="spellEnd"/>
      <w:r w:rsidRPr="000F3696">
        <w:rPr>
          <w:szCs w:val="24"/>
        </w:rPr>
        <w:t xml:space="preserve"> can have a visual </w:t>
      </w:r>
      <w:r w:rsidRPr="000F3696">
        <w:rPr>
          <w:rStyle w:val="ISOCode"/>
        </w:rPr>
        <w:t>width</w:t>
      </w:r>
      <w:r w:rsidRPr="000F3696">
        <w:rPr>
          <w:szCs w:val="24"/>
        </w:rPr>
        <w:t xml:space="preserve"> and </w:t>
      </w:r>
      <w:r w:rsidRPr="000F3696">
        <w:rPr>
          <w:rStyle w:val="ISOCode"/>
        </w:rPr>
        <w:t>height</w:t>
      </w:r>
      <w:r w:rsidRPr="000F3696">
        <w:rPr>
          <w:szCs w:val="24"/>
        </w:rPr>
        <w:t xml:space="preserve"> recorded in the </w:t>
      </w:r>
      <w:proofErr w:type="spellStart"/>
      <w:r w:rsidRPr="000F3696">
        <w:rPr>
          <w:rStyle w:val="ISOCode"/>
        </w:rPr>
        <w:t>TrackHeaderBox</w:t>
      </w:r>
      <w:proofErr w:type="spellEnd"/>
      <w:r w:rsidRPr="000F3696">
        <w:rPr>
          <w:szCs w:val="24"/>
        </w:rPr>
        <w:t xml:space="preserve"> that is different from the visual size of the primary item.</w:t>
      </w:r>
    </w:p>
    <w:p w14:paraId="78B3A670" w14:textId="77777777" w:rsidR="00567FEB" w:rsidRPr="000F3696" w:rsidRDefault="00567FEB" w:rsidP="000F3696">
      <w:pPr>
        <w:pStyle w:val="BodyText"/>
        <w:autoSpaceDE w:val="0"/>
        <w:autoSpaceDN w:val="0"/>
        <w:adjustRightInd w:val="0"/>
        <w:rPr>
          <w:szCs w:val="24"/>
        </w:rPr>
      </w:pPr>
      <w:r w:rsidRPr="000F3696">
        <w:rPr>
          <w:szCs w:val="24"/>
        </w:rPr>
        <w:t xml:space="preserve">The use of the </w:t>
      </w:r>
      <w:r w:rsidRPr="000F3696">
        <w:rPr>
          <w:rStyle w:val="ISOCode"/>
        </w:rPr>
        <w:t>matrix</w:t>
      </w:r>
      <w:r w:rsidRPr="000F3696">
        <w:rPr>
          <w:szCs w:val="24"/>
        </w:rPr>
        <w:t xml:space="preserve"> field of the </w:t>
      </w:r>
      <w:proofErr w:type="spellStart"/>
      <w:r w:rsidRPr="000F3696">
        <w:rPr>
          <w:rStyle w:val="ISOCode"/>
        </w:rPr>
        <w:t>TrackHeaderBox</w:t>
      </w:r>
      <w:proofErr w:type="spellEnd"/>
      <w:r w:rsidRPr="000F3696">
        <w:rPr>
          <w:szCs w:val="24"/>
        </w:rPr>
        <w:t xml:space="preserve"> shall represent only no transformation (identity matrix), or vertical or horizontal mirroring and/or rotations of 90°, 180° or 270°.</w:t>
      </w:r>
    </w:p>
    <w:p w14:paraId="1F051398"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40" w:name="_Toc10625095"/>
      <w:r w:rsidRPr="000F3696">
        <w:rPr>
          <w:rFonts w:eastAsia="Times New Roman"/>
          <w:szCs w:val="24"/>
        </w:rPr>
        <w:t>Video track sample entry boxes</w:t>
      </w:r>
      <w:bookmarkEnd w:id="440"/>
    </w:p>
    <w:p w14:paraId="20CD8044"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Cropping</w:t>
      </w:r>
    </w:p>
    <w:p w14:paraId="06BE8693" w14:textId="77777777" w:rsidR="00567FEB" w:rsidRPr="000F3696" w:rsidRDefault="00567FEB" w:rsidP="000F3696">
      <w:pPr>
        <w:pStyle w:val="BodyText"/>
        <w:autoSpaceDE w:val="0"/>
        <w:autoSpaceDN w:val="0"/>
        <w:adjustRightInd w:val="0"/>
        <w:rPr>
          <w:szCs w:val="24"/>
        </w:rPr>
      </w:pPr>
      <w:r w:rsidRPr="000F3696">
        <w:rPr>
          <w:szCs w:val="24"/>
        </w:rPr>
        <w:t xml:space="preserve">The </w:t>
      </w:r>
      <w:proofErr w:type="spellStart"/>
      <w:r w:rsidRPr="000F3696">
        <w:rPr>
          <w:rStyle w:val="ISOCode"/>
        </w:rPr>
        <w:t>CleanApertureBox</w:t>
      </w:r>
      <w:proofErr w:type="spellEnd"/>
      <w:r w:rsidRPr="000F3696">
        <w:rPr>
          <w:szCs w:val="24"/>
        </w:rPr>
        <w:t xml:space="preserve"> may be used for cropping and shall be supported by the MIAF reader.</w:t>
      </w:r>
    </w:p>
    <w:p w14:paraId="563D6F05"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Content light level</w:t>
      </w:r>
    </w:p>
    <w:p w14:paraId="0DD906CF"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t>Definition</w:t>
      </w:r>
    </w:p>
    <w:p w14:paraId="59E6ED91" w14:textId="77777777" w:rsidR="00567FEB" w:rsidRPr="000F3696" w:rsidRDefault="00567FEB" w:rsidP="000F3696">
      <w:pPr>
        <w:pStyle w:val="BodyText"/>
        <w:autoSpaceDE w:val="0"/>
        <w:autoSpaceDN w:val="0"/>
        <w:adjustRightInd w:val="0"/>
        <w:rPr>
          <w:szCs w:val="24"/>
        </w:rPr>
      </w:pPr>
      <w:r w:rsidRPr="000F3696">
        <w:rPr>
          <w:szCs w:val="24"/>
        </w:rPr>
        <w:t xml:space="preserve">This box may be used to provide information about the light level in the content and may be present in a </w:t>
      </w:r>
      <w:proofErr w:type="spellStart"/>
      <w:r w:rsidRPr="000F3696">
        <w:rPr>
          <w:rStyle w:val="ISOCode"/>
        </w:rPr>
        <w:t>VisualSampleEntry</w:t>
      </w:r>
      <w:proofErr w:type="spellEnd"/>
      <w:r w:rsidRPr="000F3696">
        <w:rPr>
          <w:szCs w:val="24"/>
        </w:rPr>
        <w:t xml:space="preserve">. It is functionally equivalent to, and described in, the Content light level information SEI message in </w:t>
      </w:r>
      <w:r w:rsidR="00AB2045" w:rsidRPr="000F3696">
        <w:rPr>
          <w:szCs w:val="24"/>
        </w:rPr>
        <w:t>Rec. ITU-T H.265 | </w:t>
      </w: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2</w:t>
      </w:r>
      <w:r w:rsidRPr="000F3696">
        <w:rPr>
          <w:szCs w:val="24"/>
        </w:rPr>
        <w:t>, with the addition that the provisions of CTA-861-G, in which zero in some cases codes an unknown value, may be used.</w:t>
      </w:r>
    </w:p>
    <w:p w14:paraId="0B34C0A0"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 xml:space="preserve">This is a </w:t>
      </w:r>
      <w:r w:rsidRPr="000F3696">
        <w:rPr>
          <w:rStyle w:val="ISOCode"/>
          <w:szCs w:val="24"/>
        </w:rPr>
        <w:t>Box</w:t>
      </w:r>
      <w:r w:rsidRPr="000F3696">
        <w:rPr>
          <w:szCs w:val="24"/>
        </w:rPr>
        <w:t xml:space="preserve">, not a </w:t>
      </w:r>
      <w:proofErr w:type="spellStart"/>
      <w:r w:rsidRPr="000F3696">
        <w:rPr>
          <w:rStyle w:val="ISOCode"/>
          <w:szCs w:val="24"/>
        </w:rPr>
        <w:t>FullBox</w:t>
      </w:r>
      <w:proofErr w:type="spellEnd"/>
      <w:r w:rsidRPr="000F3696">
        <w:rPr>
          <w:szCs w:val="24"/>
        </w:rPr>
        <w:t xml:space="preserve"> (</w:t>
      </w:r>
      <w:proofErr w:type="gramStart"/>
      <w:r w:rsidRPr="000F3696">
        <w:rPr>
          <w:szCs w:val="24"/>
        </w:rPr>
        <w:t>similar to</w:t>
      </w:r>
      <w:proofErr w:type="gramEnd"/>
      <w:r w:rsidRPr="000F3696">
        <w:rPr>
          <w:szCs w:val="24"/>
        </w:rPr>
        <w:t xml:space="preserve"> </w:t>
      </w:r>
      <w:proofErr w:type="spellStart"/>
      <w:r w:rsidRPr="000F3696">
        <w:rPr>
          <w:rStyle w:val="ISOCode"/>
          <w:szCs w:val="24"/>
        </w:rPr>
        <w:t>PixelAspectRatioBox</w:t>
      </w:r>
      <w:proofErr w:type="spellEnd"/>
      <w:r w:rsidRPr="000F3696">
        <w:rPr>
          <w:szCs w:val="24"/>
        </w:rPr>
        <w:t>).</w:t>
      </w:r>
    </w:p>
    <w:p w14:paraId="01CE71A7"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lastRenderedPageBreak/>
        <w:t>Syntax</w:t>
      </w:r>
    </w:p>
    <w:p w14:paraId="67EAB7A2" w14:textId="77777777" w:rsidR="001132CF" w:rsidRPr="000F3696" w:rsidRDefault="00567FEB" w:rsidP="000F3696">
      <w:pPr>
        <w:pStyle w:val="BodyText"/>
        <w:rPr>
          <w:rStyle w:val="ISOCode"/>
        </w:rPr>
      </w:pPr>
      <w:r w:rsidRPr="000F3696">
        <w:rPr>
          <w:rStyle w:val="ISOCode"/>
        </w:rPr>
        <w:t xml:space="preserve">class </w:t>
      </w:r>
      <w:proofErr w:type="spellStart"/>
      <w:r w:rsidRPr="000F3696">
        <w:rPr>
          <w:rStyle w:val="ISOCode"/>
        </w:rPr>
        <w:t>ContentLightLevelBox</w:t>
      </w:r>
      <w:proofErr w:type="spellEnd"/>
      <w:r w:rsidRPr="000F3696">
        <w:rPr>
          <w:rStyle w:val="ISOCode"/>
        </w:rPr>
        <w:t xml:space="preserve"> extends Box('</w:t>
      </w:r>
      <w:proofErr w:type="spellStart"/>
      <w:r w:rsidRPr="000F3696">
        <w:rPr>
          <w:rStyle w:val="ISOCode"/>
        </w:rPr>
        <w:t>clli</w:t>
      </w:r>
      <w:proofErr w:type="spellEnd"/>
      <w:proofErr w:type="gramStart"/>
      <w:r w:rsidRPr="000F3696">
        <w:rPr>
          <w:rStyle w:val="ISOCode"/>
        </w:rPr>
        <w:t>'){</w:t>
      </w:r>
      <w:proofErr w:type="gramEnd"/>
    </w:p>
    <w:p w14:paraId="3293A2E3" w14:textId="77777777" w:rsidR="001132CF" w:rsidRPr="000F3696" w:rsidRDefault="001132CF"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max_content_light_level</w:t>
      </w:r>
      <w:proofErr w:type="spellEnd"/>
      <w:r w:rsidR="00567FEB" w:rsidRPr="000F3696">
        <w:rPr>
          <w:rStyle w:val="ISOCode"/>
        </w:rPr>
        <w:t>;</w:t>
      </w:r>
    </w:p>
    <w:p w14:paraId="64DCB18F" w14:textId="77777777" w:rsidR="001132CF" w:rsidRPr="000F3696" w:rsidRDefault="001132CF"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max_pic_average_light_level</w:t>
      </w:r>
      <w:proofErr w:type="spellEnd"/>
      <w:r w:rsidR="00567FEB" w:rsidRPr="000F3696">
        <w:rPr>
          <w:rStyle w:val="ISOCode"/>
        </w:rPr>
        <w:t>;</w:t>
      </w:r>
    </w:p>
    <w:p w14:paraId="0194A5A7" w14:textId="77777777" w:rsidR="00567FEB" w:rsidRPr="000F3696" w:rsidRDefault="00567FEB" w:rsidP="000F3696">
      <w:pPr>
        <w:pStyle w:val="BodyText"/>
        <w:rPr>
          <w:rStyle w:val="ISOCode"/>
        </w:rPr>
      </w:pPr>
      <w:r w:rsidRPr="000F3696">
        <w:rPr>
          <w:rStyle w:val="ISOCode"/>
        </w:rPr>
        <w:t>}</w:t>
      </w:r>
    </w:p>
    <w:p w14:paraId="3EA39DF5" w14:textId="77777777" w:rsidR="00567FEB" w:rsidRPr="000F3696" w:rsidRDefault="00567FEB" w:rsidP="000F3696">
      <w:pPr>
        <w:pStyle w:val="Heading4"/>
        <w:tabs>
          <w:tab w:val="left" w:pos="400"/>
          <w:tab w:val="left" w:pos="560"/>
          <w:tab w:val="left" w:pos="720"/>
          <w:tab w:val="left" w:pos="880"/>
          <w:tab w:val="left" w:pos="1080"/>
        </w:tabs>
        <w:autoSpaceDE w:val="0"/>
        <w:autoSpaceDN w:val="0"/>
        <w:adjustRightInd w:val="0"/>
        <w:rPr>
          <w:rFonts w:eastAsia="Times New Roman"/>
          <w:szCs w:val="24"/>
        </w:rPr>
      </w:pPr>
      <w:r w:rsidRPr="000F3696">
        <w:rPr>
          <w:rFonts w:eastAsia="Times New Roman"/>
          <w:szCs w:val="24"/>
        </w:rPr>
        <w:t>Mastering display colour volume</w:t>
      </w:r>
    </w:p>
    <w:p w14:paraId="25EF92E1"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t>Definition</w:t>
      </w:r>
    </w:p>
    <w:p w14:paraId="72E27CA1" w14:textId="77777777" w:rsidR="00567FEB" w:rsidRPr="000F3696" w:rsidRDefault="00567FEB" w:rsidP="000F3696">
      <w:pPr>
        <w:pStyle w:val="BodyText"/>
        <w:autoSpaceDE w:val="0"/>
        <w:autoSpaceDN w:val="0"/>
        <w:adjustRightInd w:val="0"/>
        <w:rPr>
          <w:szCs w:val="24"/>
        </w:rPr>
      </w:pPr>
      <w:r w:rsidRPr="000F3696">
        <w:rPr>
          <w:szCs w:val="24"/>
        </w:rPr>
        <w:t xml:space="preserve">This box may be used to provide information about the colour primaries, white point, and mastering luminance in the content and may be present in a </w:t>
      </w:r>
      <w:proofErr w:type="spellStart"/>
      <w:r w:rsidRPr="000F3696">
        <w:rPr>
          <w:rStyle w:val="ISOCode"/>
        </w:rPr>
        <w:t>VisualSampleEntry</w:t>
      </w:r>
      <w:proofErr w:type="spellEnd"/>
      <w:r w:rsidRPr="000F3696">
        <w:rPr>
          <w:szCs w:val="24"/>
        </w:rPr>
        <w:t xml:space="preserve">. It is functionally equivalent to, and described in, the mastering display colour volume SEI message in </w:t>
      </w:r>
      <w:r w:rsidR="00AB2045" w:rsidRPr="000F3696">
        <w:rPr>
          <w:szCs w:val="24"/>
        </w:rPr>
        <w:t>Rec. ITU-T H.265 | </w:t>
      </w:r>
      <w:r w:rsidRPr="000F3696">
        <w:rPr>
          <w:rStyle w:val="stdpublisher"/>
          <w:szCs w:val="24"/>
          <w:shd w:val="clear" w:color="auto" w:fill="auto"/>
        </w:rPr>
        <w:t>ISO/IEC</w:t>
      </w:r>
      <w:r w:rsidRPr="000F3696">
        <w:rPr>
          <w:szCs w:val="24"/>
        </w:rPr>
        <w:t>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2</w:t>
      </w:r>
      <w:r w:rsidRPr="000F3696">
        <w:rPr>
          <w:szCs w:val="24"/>
        </w:rPr>
        <w:t>, with the addition that the provisions of CTA-861-G</w:t>
      </w:r>
      <w:r w:rsidR="00B05AF4" w:rsidRPr="000F3696">
        <w:rPr>
          <w:szCs w:val="24"/>
        </w:rPr>
        <w:t>,</w:t>
      </w:r>
      <w:r w:rsidRPr="000F3696">
        <w:rPr>
          <w:szCs w:val="24"/>
        </w:rPr>
        <w:t xml:space="preserve"> in which zero in some cases codes an unknown value</w:t>
      </w:r>
      <w:r w:rsidR="00B05AF4" w:rsidRPr="000F3696">
        <w:rPr>
          <w:szCs w:val="24"/>
        </w:rPr>
        <w:t>,</w:t>
      </w:r>
      <w:r w:rsidRPr="000F3696">
        <w:rPr>
          <w:szCs w:val="24"/>
        </w:rPr>
        <w:t xml:space="preserve"> may be used.</w:t>
      </w:r>
    </w:p>
    <w:p w14:paraId="75D423D9"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 xml:space="preserve">This is a </w:t>
      </w:r>
      <w:r w:rsidRPr="000F3696">
        <w:rPr>
          <w:rStyle w:val="ISOCode"/>
          <w:szCs w:val="24"/>
        </w:rPr>
        <w:t>Box</w:t>
      </w:r>
      <w:r w:rsidRPr="000F3696">
        <w:rPr>
          <w:szCs w:val="24"/>
        </w:rPr>
        <w:t xml:space="preserve">, not a </w:t>
      </w:r>
      <w:proofErr w:type="spellStart"/>
      <w:r w:rsidRPr="000F3696">
        <w:rPr>
          <w:rStyle w:val="ISOCode"/>
          <w:szCs w:val="24"/>
        </w:rPr>
        <w:t>FullBox</w:t>
      </w:r>
      <w:proofErr w:type="spellEnd"/>
      <w:r w:rsidRPr="000F3696">
        <w:rPr>
          <w:szCs w:val="24"/>
        </w:rPr>
        <w:t xml:space="preserve"> (</w:t>
      </w:r>
      <w:proofErr w:type="gramStart"/>
      <w:r w:rsidRPr="000F3696">
        <w:rPr>
          <w:szCs w:val="24"/>
        </w:rPr>
        <w:t>similar to</w:t>
      </w:r>
      <w:proofErr w:type="gramEnd"/>
      <w:r w:rsidRPr="000F3696">
        <w:rPr>
          <w:szCs w:val="24"/>
        </w:rPr>
        <w:t xml:space="preserve"> </w:t>
      </w:r>
      <w:proofErr w:type="spellStart"/>
      <w:r w:rsidRPr="000F3696">
        <w:rPr>
          <w:rStyle w:val="ISOCode"/>
          <w:szCs w:val="24"/>
        </w:rPr>
        <w:t>PixelAspectRatioBox</w:t>
      </w:r>
      <w:proofErr w:type="spellEnd"/>
      <w:r w:rsidRPr="000F3696">
        <w:rPr>
          <w:szCs w:val="24"/>
        </w:rPr>
        <w:t>).</w:t>
      </w:r>
    </w:p>
    <w:p w14:paraId="6670234E" w14:textId="77777777" w:rsidR="00567FEB" w:rsidRPr="000F3696" w:rsidRDefault="00567FEB" w:rsidP="000F3696">
      <w:pPr>
        <w:pStyle w:val="Heading5"/>
        <w:tabs>
          <w:tab w:val="left" w:pos="400"/>
          <w:tab w:val="left" w:pos="560"/>
          <w:tab w:val="left" w:pos="720"/>
          <w:tab w:val="left" w:pos="880"/>
          <w:tab w:val="left" w:pos="940"/>
          <w:tab w:val="left" w:pos="1080"/>
          <w:tab w:val="left" w:pos="1140"/>
          <w:tab w:val="left" w:pos="1360"/>
        </w:tabs>
        <w:autoSpaceDE w:val="0"/>
        <w:autoSpaceDN w:val="0"/>
        <w:adjustRightInd w:val="0"/>
        <w:rPr>
          <w:rFonts w:eastAsia="Times New Roman"/>
          <w:szCs w:val="24"/>
        </w:rPr>
      </w:pPr>
      <w:r w:rsidRPr="000F3696">
        <w:rPr>
          <w:rFonts w:eastAsia="Times New Roman"/>
          <w:szCs w:val="24"/>
        </w:rPr>
        <w:t>Syntax</w:t>
      </w:r>
    </w:p>
    <w:p w14:paraId="770761B1" w14:textId="77777777" w:rsidR="00FF0CB0" w:rsidRPr="000F3696" w:rsidRDefault="00567FEB" w:rsidP="000F3696">
      <w:pPr>
        <w:pStyle w:val="BodyText"/>
        <w:rPr>
          <w:rStyle w:val="ISOCode"/>
        </w:rPr>
      </w:pPr>
      <w:r w:rsidRPr="000F3696">
        <w:rPr>
          <w:rStyle w:val="ISOCode"/>
        </w:rPr>
        <w:t xml:space="preserve">class </w:t>
      </w:r>
      <w:proofErr w:type="spellStart"/>
      <w:r w:rsidRPr="000F3696">
        <w:rPr>
          <w:rStyle w:val="ISOCode"/>
        </w:rPr>
        <w:t>MasteringDisplayColourVolumeBox</w:t>
      </w:r>
      <w:proofErr w:type="spellEnd"/>
      <w:r w:rsidRPr="000F3696">
        <w:rPr>
          <w:rStyle w:val="ISOCode"/>
        </w:rPr>
        <w:t xml:space="preserve"> extends Box('mdcv</w:t>
      </w:r>
      <w:proofErr w:type="gramStart"/>
      <w:r w:rsidRPr="000F3696">
        <w:rPr>
          <w:rStyle w:val="ISOCode"/>
        </w:rPr>
        <w:t>'){</w:t>
      </w:r>
      <w:proofErr w:type="gramEnd"/>
    </w:p>
    <w:p w14:paraId="713BB4E4" w14:textId="77777777" w:rsidR="00FF0CB0" w:rsidRPr="000F3696" w:rsidRDefault="002A51BB" w:rsidP="000F3696">
      <w:pPr>
        <w:pStyle w:val="BodyText"/>
        <w:rPr>
          <w:rStyle w:val="ISOCode"/>
        </w:rPr>
      </w:pPr>
      <w:r w:rsidRPr="000F3696">
        <w:rPr>
          <w:rStyle w:val="ISOCode"/>
        </w:rPr>
        <w:t xml:space="preserve">   </w:t>
      </w:r>
      <w:r w:rsidR="00567FEB" w:rsidRPr="000F3696">
        <w:rPr>
          <w:rStyle w:val="ISOCode"/>
        </w:rPr>
        <w:t xml:space="preserve">for (c = 0; c&lt;3; </w:t>
      </w:r>
      <w:proofErr w:type="spellStart"/>
      <w:r w:rsidR="00567FEB" w:rsidRPr="000F3696">
        <w:rPr>
          <w:rStyle w:val="ISOCode"/>
        </w:rPr>
        <w:t>c++</w:t>
      </w:r>
      <w:proofErr w:type="spellEnd"/>
      <w:r w:rsidR="00567FEB" w:rsidRPr="000F3696">
        <w:rPr>
          <w:rStyle w:val="ISOCode"/>
        </w:rPr>
        <w:t>) {</w:t>
      </w:r>
    </w:p>
    <w:p w14:paraId="1A9776C2" w14:textId="77777777" w:rsidR="00FF0CB0"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display_primaries_x</w:t>
      </w:r>
      <w:proofErr w:type="spellEnd"/>
      <w:r w:rsidR="00567FEB" w:rsidRPr="000F3696">
        <w:rPr>
          <w:rStyle w:val="ISOCode"/>
        </w:rPr>
        <w:t>;</w:t>
      </w:r>
    </w:p>
    <w:p w14:paraId="3FB3A18E" w14:textId="77777777" w:rsidR="00FF0CB0"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display_primaries_y</w:t>
      </w:r>
      <w:proofErr w:type="spellEnd"/>
      <w:r w:rsidR="00567FEB" w:rsidRPr="000F3696">
        <w:rPr>
          <w:rStyle w:val="ISOCode"/>
        </w:rPr>
        <w:t>;</w:t>
      </w:r>
    </w:p>
    <w:p w14:paraId="69499D73" w14:textId="77777777" w:rsidR="00FF0CB0" w:rsidRPr="000F3696" w:rsidRDefault="002A51BB" w:rsidP="000F3696">
      <w:pPr>
        <w:pStyle w:val="BodyText"/>
        <w:rPr>
          <w:rStyle w:val="ISOCode"/>
        </w:rPr>
      </w:pPr>
      <w:r w:rsidRPr="000F3696">
        <w:rPr>
          <w:rStyle w:val="ISOCode"/>
        </w:rPr>
        <w:t xml:space="preserve">   </w:t>
      </w:r>
      <w:r w:rsidR="00567FEB" w:rsidRPr="000F3696">
        <w:rPr>
          <w:rStyle w:val="ISOCode"/>
        </w:rPr>
        <w:t>}</w:t>
      </w:r>
    </w:p>
    <w:p w14:paraId="482A2EF3" w14:textId="77777777" w:rsidR="002A51BB"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white_point_x</w:t>
      </w:r>
      <w:proofErr w:type="spellEnd"/>
      <w:r w:rsidR="00567FEB" w:rsidRPr="000F3696">
        <w:rPr>
          <w:rStyle w:val="ISOCode"/>
        </w:rPr>
        <w:t>;</w:t>
      </w:r>
    </w:p>
    <w:p w14:paraId="155808E1" w14:textId="77777777" w:rsidR="002A51BB"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16) </w:t>
      </w:r>
      <w:proofErr w:type="spellStart"/>
      <w:r w:rsidR="00567FEB" w:rsidRPr="000F3696">
        <w:rPr>
          <w:rStyle w:val="ISOCode"/>
        </w:rPr>
        <w:t>white_point_y</w:t>
      </w:r>
      <w:proofErr w:type="spellEnd"/>
      <w:r w:rsidR="00567FEB" w:rsidRPr="000F3696">
        <w:rPr>
          <w:rStyle w:val="ISOCode"/>
        </w:rPr>
        <w:t>;</w:t>
      </w:r>
    </w:p>
    <w:p w14:paraId="6D596917" w14:textId="77777777" w:rsidR="002A51BB"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32) </w:t>
      </w:r>
      <w:proofErr w:type="spellStart"/>
      <w:r w:rsidR="00567FEB" w:rsidRPr="000F3696">
        <w:rPr>
          <w:rStyle w:val="ISOCode"/>
        </w:rPr>
        <w:t>max_display_mastering_luminance</w:t>
      </w:r>
      <w:proofErr w:type="spellEnd"/>
      <w:r w:rsidR="00567FEB" w:rsidRPr="000F3696">
        <w:rPr>
          <w:rStyle w:val="ISOCode"/>
        </w:rPr>
        <w:t>;</w:t>
      </w:r>
    </w:p>
    <w:p w14:paraId="1A2190E4" w14:textId="77777777" w:rsidR="002A51BB" w:rsidRPr="000F3696" w:rsidRDefault="002A51BB" w:rsidP="000F3696">
      <w:pPr>
        <w:pStyle w:val="BodyText"/>
        <w:rPr>
          <w:rStyle w:val="ISOCode"/>
        </w:rPr>
      </w:pPr>
      <w:r w:rsidRPr="000F3696">
        <w:rPr>
          <w:rStyle w:val="ISOCode"/>
        </w:rPr>
        <w:t xml:space="preserve">   </w:t>
      </w:r>
      <w:r w:rsidR="00567FEB" w:rsidRPr="000F3696">
        <w:rPr>
          <w:rStyle w:val="ISOCode"/>
        </w:rPr>
        <w:t xml:space="preserve">unsigned </w:t>
      </w:r>
      <w:proofErr w:type="gramStart"/>
      <w:r w:rsidR="00567FEB" w:rsidRPr="000F3696">
        <w:rPr>
          <w:rStyle w:val="ISOCode"/>
        </w:rPr>
        <w:t>int(</w:t>
      </w:r>
      <w:proofErr w:type="gramEnd"/>
      <w:r w:rsidR="00567FEB" w:rsidRPr="000F3696">
        <w:rPr>
          <w:rStyle w:val="ISOCode"/>
        </w:rPr>
        <w:t xml:space="preserve">32) </w:t>
      </w:r>
      <w:proofErr w:type="spellStart"/>
      <w:r w:rsidR="00567FEB" w:rsidRPr="000F3696">
        <w:rPr>
          <w:rStyle w:val="ISOCode"/>
        </w:rPr>
        <w:t>min_display_mastering_luminance</w:t>
      </w:r>
      <w:proofErr w:type="spellEnd"/>
      <w:r w:rsidR="00567FEB" w:rsidRPr="000F3696">
        <w:rPr>
          <w:rStyle w:val="ISOCode"/>
        </w:rPr>
        <w:t>;</w:t>
      </w:r>
    </w:p>
    <w:p w14:paraId="14C04649" w14:textId="77777777" w:rsidR="00567FEB" w:rsidRPr="000F3696" w:rsidRDefault="00567FEB" w:rsidP="000F3696">
      <w:pPr>
        <w:pStyle w:val="BodyText"/>
        <w:rPr>
          <w:rStyle w:val="ISOCode"/>
        </w:rPr>
      </w:pPr>
      <w:r w:rsidRPr="000F3696">
        <w:rPr>
          <w:rStyle w:val="ISOCode"/>
        </w:rPr>
        <w:t>}</w:t>
      </w:r>
    </w:p>
    <w:p w14:paraId="2F550EA0"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41" w:name="_Toc10625096"/>
      <w:r w:rsidRPr="000F3696">
        <w:rPr>
          <w:rFonts w:eastAsia="Times New Roman"/>
          <w:szCs w:val="24"/>
        </w:rPr>
        <w:t>Audio track-level requirements</w:t>
      </w:r>
      <w:bookmarkEnd w:id="441"/>
    </w:p>
    <w:p w14:paraId="6D1EDB20" w14:textId="77777777" w:rsidR="00567FEB" w:rsidRPr="000F3696" w:rsidRDefault="00567FEB" w:rsidP="000F3696">
      <w:pPr>
        <w:pStyle w:val="BodyText"/>
        <w:autoSpaceDE w:val="0"/>
        <w:autoSpaceDN w:val="0"/>
        <w:adjustRightInd w:val="0"/>
        <w:rPr>
          <w:szCs w:val="24"/>
        </w:rPr>
      </w:pPr>
      <w:r w:rsidRPr="000F3696">
        <w:rPr>
          <w:szCs w:val="24"/>
        </w:rPr>
        <w:t xml:space="preserve">An audio track may be present if a picture or video track is present; the audio track may have alternatives. When present, audio tracks shall have the same duration as the video or image sequence track, and at least such audio track </w:t>
      </w:r>
      <w:r w:rsidR="00DD2989" w:rsidRPr="000F3696">
        <w:rPr>
          <w:szCs w:val="24"/>
        </w:rPr>
        <w:t>shall</w:t>
      </w:r>
      <w:r w:rsidRPr="000F3696">
        <w:rPr>
          <w:szCs w:val="24"/>
        </w:rPr>
        <w:t xml:space="preserve"> obey the following constraints:</w:t>
      </w:r>
    </w:p>
    <w:p w14:paraId="53C95402" w14:textId="77777777" w:rsidR="00567FEB" w:rsidRPr="000F3696" w:rsidRDefault="00A44FC5" w:rsidP="000F3696">
      <w:pPr>
        <w:pStyle w:val="ListContinue1"/>
      </w:pPr>
      <w:r w:rsidRPr="000F3696">
        <w:t>—</w:t>
      </w:r>
      <w:r w:rsidR="00567FEB" w:rsidRPr="000F3696">
        <w:tab/>
        <w:t xml:space="preserve">Each stream </w:t>
      </w:r>
      <w:r w:rsidR="00DD2989" w:rsidRPr="000F3696">
        <w:t>shall be</w:t>
      </w:r>
      <w:r w:rsidR="00567FEB" w:rsidRPr="000F3696">
        <w:t xml:space="preserve"> coded as either a variant of AAC as defined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14496</w:t>
      </w:r>
      <w:r w:rsidR="00567FEB" w:rsidRPr="000F3696">
        <w:t>-</w:t>
      </w:r>
      <w:r w:rsidR="00567FEB" w:rsidRPr="000F3696">
        <w:rPr>
          <w:rStyle w:val="stddocPartNumber"/>
          <w:szCs w:val="24"/>
          <w:shd w:val="clear" w:color="auto" w:fill="auto"/>
        </w:rPr>
        <w:t>3</w:t>
      </w:r>
      <w:r w:rsidR="00567FEB" w:rsidRPr="000F3696">
        <w:t xml:space="preserve"> (see following list), or as uncompressed two’s-complement</w:t>
      </w:r>
      <w:r w:rsidR="00E54B4B" w:rsidRPr="000F3696">
        <w:t>.</w:t>
      </w:r>
    </w:p>
    <w:p w14:paraId="6DA8B474" w14:textId="77777777" w:rsidR="00567FEB" w:rsidRPr="000F3696" w:rsidRDefault="00A44FC5" w:rsidP="000F3696">
      <w:pPr>
        <w:pStyle w:val="ListContinue1"/>
      </w:pPr>
      <w:r w:rsidRPr="000F3696">
        <w:t>—</w:t>
      </w:r>
      <w:r w:rsidR="00567FEB" w:rsidRPr="000F3696">
        <w:tab/>
        <w:t xml:space="preserve">If uncompressed audio is chosen, it shall be mono or stereo audio and shall conform to the format </w:t>
      </w:r>
      <w:r w:rsidR="00567FEB" w:rsidRPr="000F3696">
        <w:rPr>
          <w:rStyle w:val="ISOCode"/>
        </w:rPr>
        <w:t>'twos'</w:t>
      </w:r>
      <w:r w:rsidR="00567FEB" w:rsidRPr="000F3696">
        <w:t xml:space="preserve"> as defined in </w:t>
      </w:r>
      <w:r w:rsidR="00AB2045" w:rsidRPr="000F3696">
        <w:rPr>
          <w:szCs w:val="24"/>
          <w:lang w:val="en-US"/>
        </w:rPr>
        <w:t xml:space="preserve">Rec. ITU-T T.802 |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15444</w:t>
      </w:r>
      <w:r w:rsidR="00567FEB" w:rsidRPr="000F3696">
        <w:t>-</w:t>
      </w:r>
      <w:r w:rsidR="00567FEB" w:rsidRPr="000F3696">
        <w:rPr>
          <w:rStyle w:val="stddocPartNumber"/>
          <w:szCs w:val="24"/>
          <w:shd w:val="clear" w:color="auto" w:fill="auto"/>
        </w:rPr>
        <w:t>3</w:t>
      </w:r>
      <w:r w:rsidR="00567FEB" w:rsidRPr="000F3696">
        <w:t>.</w:t>
      </w:r>
    </w:p>
    <w:p w14:paraId="7C1FBD46" w14:textId="77777777" w:rsidR="00567FEB" w:rsidRPr="000F3696" w:rsidRDefault="00A44FC5" w:rsidP="000F3696">
      <w:pPr>
        <w:pStyle w:val="ListContinue1"/>
      </w:pPr>
      <w:r w:rsidRPr="000F3696">
        <w:t>—</w:t>
      </w:r>
      <w:r w:rsidR="00567FEB" w:rsidRPr="000F3696">
        <w:tab/>
        <w:t>If AAC is chosen, then:</w:t>
      </w:r>
    </w:p>
    <w:p w14:paraId="68AD1F70" w14:textId="77777777" w:rsidR="00567FEB" w:rsidRPr="000F3696" w:rsidRDefault="00A44FC5" w:rsidP="000F3696">
      <w:pPr>
        <w:pStyle w:val="ListContinue2"/>
      </w:pPr>
      <w:r w:rsidRPr="000F3696">
        <w:lastRenderedPageBreak/>
        <w:t>—</w:t>
      </w:r>
      <w:r w:rsidR="00567FEB" w:rsidRPr="000F3696">
        <w:tab/>
        <w:t>Each AAC elementary stream shall be encoded using MPEG-4 AAC-LC, HE-AAC Level</w:t>
      </w:r>
      <w:r w:rsidR="003A3881" w:rsidRPr="000F3696">
        <w:t> </w:t>
      </w:r>
      <w:r w:rsidR="00567FEB" w:rsidRPr="000F3696">
        <w:t>2, or HE-AACv2 Level 2. Use of the MPEG-4 HE-AACv2 is recommended for 32 kbps or lower.</w:t>
      </w:r>
    </w:p>
    <w:p w14:paraId="549BF303" w14:textId="77777777" w:rsidR="00567FEB" w:rsidRPr="000F3696" w:rsidRDefault="00A44FC5" w:rsidP="000F3696">
      <w:pPr>
        <w:pStyle w:val="ListContinue2"/>
      </w:pPr>
      <w:r w:rsidRPr="000F3696">
        <w:t>—</w:t>
      </w:r>
      <w:r w:rsidR="00567FEB" w:rsidRPr="000F3696">
        <w:tab/>
        <w:t>When using HE-AAC and HE-AACv2 bitstreams, explicit backwards compatible signalling shall be used to indicate the use of the spectral bandwidth replication (SBR) and parametric stereo (PS) coding tools.</w:t>
      </w:r>
    </w:p>
    <w:p w14:paraId="7DC6A66F" w14:textId="77777777" w:rsidR="00567FEB" w:rsidRPr="000F3696" w:rsidRDefault="00A44FC5" w:rsidP="000F3696">
      <w:pPr>
        <w:pStyle w:val="ListContinue2"/>
      </w:pPr>
      <w:r w:rsidRPr="000F3696">
        <w:t>—</w:t>
      </w:r>
      <w:r w:rsidR="00567FEB" w:rsidRPr="000F3696">
        <w:tab/>
        <w:t>AAC shall not exceed two audio channels</w:t>
      </w:r>
      <w:r w:rsidR="00E54B4B" w:rsidRPr="000F3696">
        <w:t>.</w:t>
      </w:r>
    </w:p>
    <w:p w14:paraId="48EBE330" w14:textId="77777777" w:rsidR="00567FEB" w:rsidRPr="000F3696" w:rsidRDefault="00A44FC5" w:rsidP="000F3696">
      <w:pPr>
        <w:pStyle w:val="ListContinue2"/>
      </w:pPr>
      <w:r w:rsidRPr="000F3696">
        <w:t>—</w:t>
      </w:r>
      <w:r w:rsidR="00567FEB" w:rsidRPr="000F3696">
        <w:tab/>
        <w:t>AAC elementary streams shall not exceed 48 kHz sampling rate.</w:t>
      </w:r>
    </w:p>
    <w:p w14:paraId="1C7793D0"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42" w:name="_Toc10625097"/>
      <w:r w:rsidRPr="000F3696">
        <w:rPr>
          <w:rFonts w:eastAsia="Times New Roman"/>
          <w:szCs w:val="24"/>
        </w:rPr>
        <w:t>Auxiliary video track-level requirements</w:t>
      </w:r>
      <w:bookmarkEnd w:id="442"/>
    </w:p>
    <w:p w14:paraId="326E5134" w14:textId="4B1A6B23" w:rsidR="00567FEB" w:rsidRPr="000F3696" w:rsidRDefault="00567FEB" w:rsidP="000F3696">
      <w:pPr>
        <w:pStyle w:val="BodyText"/>
        <w:autoSpaceDE w:val="0"/>
        <w:autoSpaceDN w:val="0"/>
        <w:adjustRightInd w:val="0"/>
        <w:rPr>
          <w:szCs w:val="24"/>
        </w:rPr>
      </w:pPr>
      <w:r w:rsidRPr="000F3696">
        <w:rPr>
          <w:szCs w:val="24"/>
        </w:rPr>
        <w:t xml:space="preserve">When alpha planes are used, the constraints specified in </w:t>
      </w:r>
      <w:r w:rsidR="00E54B4B" w:rsidRPr="000F3696">
        <w:rPr>
          <w:szCs w:val="24"/>
        </w:rPr>
        <w:t xml:space="preserve">subclause </w:t>
      </w:r>
      <w:r w:rsidRPr="000F3696">
        <w:rPr>
          <w:rStyle w:val="citesec"/>
          <w:szCs w:val="24"/>
          <w:shd w:val="clear" w:color="auto" w:fill="auto"/>
        </w:rPr>
        <w:t>7.3.5.2</w:t>
      </w:r>
      <w:r w:rsidRPr="000F3696">
        <w:rPr>
          <w:szCs w:val="24"/>
        </w:rPr>
        <w:t xml:space="preserve"> apply; and for every sample of the master image sequence or video track, there shall be a sample of the alpha plane track with the same composition time. The</w:t>
      </w:r>
      <w:ins w:id="443" w:author="Amd2" w:date="2023-01-31T16:19:00Z">
        <w:r w:rsidR="00A13FEA">
          <w:rPr>
            <w:szCs w:val="24"/>
          </w:rPr>
          <w:t xml:space="preserve"> </w:t>
        </w:r>
        <w:r w:rsidR="00A13FEA" w:rsidRPr="00A13FEA">
          <w:rPr>
            <w:szCs w:val="24"/>
          </w:rPr>
          <w:t>track header</w:t>
        </w:r>
      </w:ins>
      <w:r w:rsidRPr="000F3696">
        <w:rPr>
          <w:szCs w:val="24"/>
        </w:rPr>
        <w:t xml:space="preserve"> width and height of the </w:t>
      </w:r>
      <w:del w:id="444" w:author="Amd2" w:date="2023-01-31T16:19:00Z">
        <w:r w:rsidRPr="000F3696" w:rsidDel="00A13FEA">
          <w:rPr>
            <w:szCs w:val="24"/>
          </w:rPr>
          <w:delText xml:space="preserve">decoded </w:delText>
        </w:r>
      </w:del>
      <w:r w:rsidRPr="000F3696">
        <w:rPr>
          <w:szCs w:val="24"/>
        </w:rPr>
        <w:t xml:space="preserve">alpha plane </w:t>
      </w:r>
      <w:del w:id="445" w:author="Amd2" w:date="2023-01-31T16:19:00Z">
        <w:r w:rsidRPr="000F3696" w:rsidDel="00A13FEA">
          <w:rPr>
            <w:szCs w:val="24"/>
          </w:rPr>
          <w:delText xml:space="preserve">pictures </w:delText>
        </w:r>
      </w:del>
      <w:ins w:id="446" w:author="Amd2" w:date="2023-01-31T16:19:00Z">
        <w:r w:rsidR="00A13FEA">
          <w:rPr>
            <w:szCs w:val="24"/>
          </w:rPr>
          <w:t>track</w:t>
        </w:r>
        <w:r w:rsidR="00A13FEA" w:rsidRPr="000F3696">
          <w:rPr>
            <w:szCs w:val="24"/>
          </w:rPr>
          <w:t xml:space="preserve"> </w:t>
        </w:r>
      </w:ins>
      <w:r w:rsidRPr="000F3696">
        <w:rPr>
          <w:szCs w:val="24"/>
        </w:rPr>
        <w:t xml:space="preserve">shall be the same as the </w:t>
      </w:r>
      <w:ins w:id="447" w:author="Amd2" w:date="2023-01-31T16:20:00Z">
        <w:r w:rsidR="00A13FEA">
          <w:rPr>
            <w:szCs w:val="24"/>
          </w:rPr>
          <w:t xml:space="preserve">track header </w:t>
        </w:r>
      </w:ins>
      <w:r w:rsidRPr="000F3696">
        <w:rPr>
          <w:szCs w:val="24"/>
        </w:rPr>
        <w:t xml:space="preserve">width and height </w:t>
      </w:r>
      <w:del w:id="448" w:author="Amd2" w:date="2023-01-31T16:20:00Z">
        <w:r w:rsidRPr="000F3696" w:rsidDel="00A13FEA">
          <w:rPr>
            <w:szCs w:val="24"/>
          </w:rPr>
          <w:delText xml:space="preserve">of the pictures </w:delText>
        </w:r>
      </w:del>
      <w:r w:rsidRPr="000F3696">
        <w:rPr>
          <w:szCs w:val="24"/>
        </w:rPr>
        <w:t>of the associated video track, respectively.</w:t>
      </w:r>
    </w:p>
    <w:p w14:paraId="4D2E0C09"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49" w:name="_Toc10625098"/>
      <w:r w:rsidRPr="000F3696">
        <w:rPr>
          <w:rFonts w:eastAsia="Times New Roman"/>
          <w:szCs w:val="24"/>
        </w:rPr>
        <w:t>Association of image items and tracks</w:t>
      </w:r>
      <w:bookmarkEnd w:id="449"/>
    </w:p>
    <w:p w14:paraId="7A908E6E" w14:textId="77777777" w:rsidR="00567FEB" w:rsidRPr="000F3696" w:rsidRDefault="00567FEB" w:rsidP="000F3696">
      <w:pPr>
        <w:pStyle w:val="BodyText"/>
        <w:autoSpaceDE w:val="0"/>
        <w:autoSpaceDN w:val="0"/>
        <w:adjustRightInd w:val="0"/>
        <w:rPr>
          <w:szCs w:val="24"/>
        </w:rPr>
      </w:pPr>
      <w:r w:rsidRPr="000F3696">
        <w:rPr>
          <w:szCs w:val="24"/>
        </w:rPr>
        <w:t xml:space="preserve">When a picture or video track is present, its relationship to the primary item should be indicated. In particular, the entity groups </w:t>
      </w:r>
      <w:r w:rsidRPr="000F3696">
        <w:rPr>
          <w:rStyle w:val="ISOCode"/>
        </w:rPr>
        <w:t>'</w:t>
      </w:r>
      <w:proofErr w:type="spellStart"/>
      <w:r w:rsidRPr="000F3696">
        <w:rPr>
          <w:rStyle w:val="ISOCode"/>
        </w:rPr>
        <w:t>altr</w:t>
      </w:r>
      <w:proofErr w:type="spellEnd"/>
      <w:r w:rsidRPr="000F3696">
        <w:rPr>
          <w:rStyle w:val="ISOCode"/>
        </w:rPr>
        <w:t>'</w:t>
      </w:r>
      <w:r w:rsidRPr="000F3696">
        <w:rPr>
          <w:szCs w:val="24"/>
        </w:rPr>
        <w:t xml:space="preserve"> or </w:t>
      </w:r>
      <w:r w:rsidRPr="000F3696">
        <w:rPr>
          <w:rStyle w:val="ISOCode"/>
        </w:rPr>
        <w:t>'</w:t>
      </w:r>
      <w:proofErr w:type="spellStart"/>
      <w:r w:rsidRPr="000F3696">
        <w:rPr>
          <w:rStyle w:val="ISOCode"/>
        </w:rPr>
        <w:t>eqiv</w:t>
      </w:r>
      <w:proofErr w:type="spellEnd"/>
      <w:r w:rsidRPr="000F3696">
        <w:rPr>
          <w:rStyle w:val="ISOCode"/>
        </w:rPr>
        <w:t>'</w:t>
      </w:r>
      <w:r w:rsidRPr="000F3696">
        <w:rPr>
          <w:szCs w:val="24"/>
        </w:rPr>
        <w:t xml:space="preserve"> as documented in </w:t>
      </w:r>
      <w:r w:rsidR="008935EC" w:rsidRPr="000F3696">
        <w:rPr>
          <w:rStyle w:val="stdpublisher"/>
          <w:szCs w:val="24"/>
          <w:shd w:val="clear" w:color="auto" w:fill="auto"/>
        </w:rPr>
        <w:t>ISO/IEC</w:t>
      </w:r>
      <w:r w:rsidR="008935EC" w:rsidRPr="000F3696">
        <w:rPr>
          <w:szCs w:val="24"/>
        </w:rPr>
        <w:t xml:space="preserve"> </w:t>
      </w:r>
      <w:r w:rsidR="008935EC" w:rsidRPr="000F3696">
        <w:rPr>
          <w:rStyle w:val="stddocNumber"/>
          <w:szCs w:val="24"/>
          <w:shd w:val="clear" w:color="auto" w:fill="auto"/>
        </w:rPr>
        <w:t>14496</w:t>
      </w:r>
      <w:r w:rsidR="008935EC" w:rsidRPr="000F3696">
        <w:rPr>
          <w:szCs w:val="24"/>
        </w:rPr>
        <w:t>-</w:t>
      </w:r>
      <w:r w:rsidR="008935EC" w:rsidRPr="000F3696">
        <w:rPr>
          <w:rStyle w:val="stddocPartNumber"/>
          <w:szCs w:val="24"/>
          <w:shd w:val="clear" w:color="auto" w:fill="auto"/>
        </w:rPr>
        <w:t>12</w:t>
      </w:r>
      <w:r w:rsidR="008935EC" w:rsidRPr="000F3696">
        <w:rPr>
          <w:szCs w:val="24"/>
        </w:rPr>
        <w:t xml:space="preserve"> or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should be used.</w:t>
      </w:r>
    </w:p>
    <w:p w14:paraId="16B51803" w14:textId="77777777" w:rsidR="00567FEB" w:rsidRPr="000F3696" w:rsidRDefault="00567FEB" w:rsidP="000F3696">
      <w:pPr>
        <w:pStyle w:val="BodyText"/>
        <w:autoSpaceDE w:val="0"/>
        <w:autoSpaceDN w:val="0"/>
        <w:adjustRightInd w:val="0"/>
        <w:rPr>
          <w:szCs w:val="24"/>
        </w:rPr>
      </w:pPr>
      <w:r w:rsidRPr="000F3696">
        <w:rPr>
          <w:szCs w:val="24"/>
        </w:rPr>
        <w:t xml:space="preserve">When the </w:t>
      </w:r>
      <w:r w:rsidRPr="000F3696">
        <w:rPr>
          <w:rStyle w:val="ISOCode"/>
        </w:rPr>
        <w:t>'</w:t>
      </w:r>
      <w:proofErr w:type="spellStart"/>
      <w:r w:rsidRPr="000F3696">
        <w:rPr>
          <w:rStyle w:val="ISOCode"/>
        </w:rPr>
        <w:t>eqiv</w:t>
      </w:r>
      <w:proofErr w:type="spellEnd"/>
      <w:r w:rsidRPr="000F3696">
        <w:rPr>
          <w:rStyle w:val="ISOCode"/>
        </w:rPr>
        <w:t>'</w:t>
      </w:r>
      <w:r w:rsidRPr="000F3696">
        <w:rPr>
          <w:szCs w:val="24"/>
        </w:rPr>
        <w:t xml:space="preserve"> entity group is used, the matching </w:t>
      </w:r>
      <w:r w:rsidRPr="000F3696">
        <w:rPr>
          <w:rStyle w:val="ISOCode"/>
        </w:rPr>
        <w:t>'</w:t>
      </w:r>
      <w:proofErr w:type="spellStart"/>
      <w:r w:rsidRPr="000F3696">
        <w:rPr>
          <w:rStyle w:val="ISOCode"/>
        </w:rPr>
        <w:t>eqiv</w:t>
      </w:r>
      <w:proofErr w:type="spellEnd"/>
      <w:r w:rsidRPr="000F3696">
        <w:rPr>
          <w:rStyle w:val="ISOCode"/>
        </w:rPr>
        <w:t>'</w:t>
      </w:r>
      <w:r w:rsidRPr="000F3696">
        <w:rPr>
          <w:szCs w:val="24"/>
        </w:rPr>
        <w:t xml:space="preserve"> sample group is used to indicate the equivalent sample, as documented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w:t>
      </w:r>
    </w:p>
    <w:p w14:paraId="3C66DCEB"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50" w:name="_Toc10625099"/>
      <w:r w:rsidRPr="000F3696">
        <w:rPr>
          <w:rFonts w:eastAsia="Times New Roman"/>
          <w:szCs w:val="24"/>
        </w:rPr>
        <w:t>Metadata</w:t>
      </w:r>
      <w:bookmarkEnd w:id="450"/>
    </w:p>
    <w:p w14:paraId="5135F531"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include the following metadata types, associated with the items present in the file-level </w:t>
      </w:r>
      <w:proofErr w:type="spellStart"/>
      <w:r w:rsidRPr="000F3696">
        <w:rPr>
          <w:rStyle w:val="ISOCode"/>
        </w:rPr>
        <w:t>MetaBox</w:t>
      </w:r>
      <w:proofErr w:type="spellEnd"/>
      <w:r w:rsidRPr="000F3696">
        <w:rPr>
          <w:szCs w:val="24"/>
        </w:rPr>
        <w:t xml:space="preserve">, or present in the </w:t>
      </w:r>
      <w:proofErr w:type="spellStart"/>
      <w:r w:rsidRPr="000F3696">
        <w:rPr>
          <w:rStyle w:val="ISOCode"/>
        </w:rPr>
        <w:t>MetaBox</w:t>
      </w:r>
      <w:proofErr w:type="spellEnd"/>
      <w:r w:rsidRPr="000F3696">
        <w:rPr>
          <w:szCs w:val="24"/>
        </w:rPr>
        <w:t xml:space="preserve"> at track level for tracks, stored as specified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w:t>
      </w:r>
    </w:p>
    <w:p w14:paraId="1E0C4021" w14:textId="77777777" w:rsidR="00567FEB" w:rsidRPr="000F3696" w:rsidRDefault="003A3881" w:rsidP="000F3696">
      <w:pPr>
        <w:pStyle w:val="ListContinue1"/>
      </w:pPr>
      <w:r w:rsidRPr="000F3696">
        <w:t>—</w:t>
      </w:r>
      <w:r w:rsidR="00567FEB" w:rsidRPr="000F3696">
        <w:tab/>
        <w:t>Exif: Metadata of type Exif as specified by JEITA CP-3451 may be present in the file.</w:t>
      </w:r>
    </w:p>
    <w:p w14:paraId="5704F7F8" w14:textId="77777777" w:rsidR="00567FEB" w:rsidRPr="000F3696" w:rsidRDefault="003A3881" w:rsidP="000F3696">
      <w:pPr>
        <w:pStyle w:val="ListContinue1"/>
      </w:pPr>
      <w:r w:rsidRPr="000F3696">
        <w:t>—</w:t>
      </w:r>
      <w:r w:rsidR="00567FEB" w:rsidRPr="000F3696">
        <w:tab/>
        <w:t xml:space="preserve">XMP: Metadata of type XMP as specified by </w:t>
      </w:r>
      <w:r w:rsidR="00567FEB" w:rsidRPr="000F3696">
        <w:rPr>
          <w:rStyle w:val="stdpublisher"/>
          <w:szCs w:val="24"/>
          <w:shd w:val="clear" w:color="auto" w:fill="auto"/>
        </w:rPr>
        <w:t>ISO</w:t>
      </w:r>
      <w:r w:rsidR="00567FEB" w:rsidRPr="000F3696">
        <w:t xml:space="preserve"> </w:t>
      </w:r>
      <w:r w:rsidR="00567FEB" w:rsidRPr="000F3696">
        <w:rPr>
          <w:rStyle w:val="stddocNumber"/>
          <w:szCs w:val="24"/>
          <w:shd w:val="clear" w:color="auto" w:fill="auto"/>
        </w:rPr>
        <w:t>16684</w:t>
      </w:r>
      <w:r w:rsidR="00567FEB" w:rsidRPr="000F3696">
        <w:t>-</w:t>
      </w:r>
      <w:r w:rsidR="00567FEB" w:rsidRPr="000F3696">
        <w:rPr>
          <w:rStyle w:val="stddocPartNumber"/>
          <w:szCs w:val="24"/>
          <w:shd w:val="clear" w:color="auto" w:fill="auto"/>
        </w:rPr>
        <w:t>1</w:t>
      </w:r>
      <w:r w:rsidR="00567FEB" w:rsidRPr="000F3696">
        <w:t xml:space="preserve"> may be present in the file and</w:t>
      </w:r>
      <w:r w:rsidR="00E54B4B" w:rsidRPr="000F3696">
        <w:t>,</w:t>
      </w:r>
      <w:r w:rsidR="00567FEB" w:rsidRPr="000F3696">
        <w:t xml:space="preserve"> if present</w:t>
      </w:r>
      <w:r w:rsidR="00E54B4B" w:rsidRPr="000F3696">
        <w:t>,</w:t>
      </w:r>
      <w:r w:rsidR="00567FEB" w:rsidRPr="000F3696">
        <w:t xml:space="preserve"> shall be stored as defined in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23008</w:t>
      </w:r>
      <w:r w:rsidR="00567FEB" w:rsidRPr="000F3696">
        <w:t>-</w:t>
      </w:r>
      <w:r w:rsidR="00567FEB" w:rsidRPr="000F3696">
        <w:rPr>
          <w:rStyle w:val="stddocPartNumber"/>
          <w:szCs w:val="24"/>
          <w:shd w:val="clear" w:color="auto" w:fill="auto"/>
        </w:rPr>
        <w:t>12</w:t>
      </w:r>
      <w:r w:rsidR="00567FEB" w:rsidRPr="000F3696">
        <w:t xml:space="preserve"> and shall be formatted as defined in </w:t>
      </w:r>
      <w:r w:rsidR="00567FEB" w:rsidRPr="000F3696">
        <w:rPr>
          <w:rStyle w:val="stdpublisher"/>
          <w:szCs w:val="24"/>
          <w:shd w:val="clear" w:color="auto" w:fill="auto"/>
        </w:rPr>
        <w:t>ISO</w:t>
      </w:r>
      <w:r w:rsidR="00135C09" w:rsidRPr="000F3696">
        <w:t> </w:t>
      </w:r>
      <w:r w:rsidR="00567FEB" w:rsidRPr="000F3696">
        <w:rPr>
          <w:rStyle w:val="stddocNumber"/>
          <w:szCs w:val="24"/>
          <w:shd w:val="clear" w:color="auto" w:fill="auto"/>
        </w:rPr>
        <w:t>16684</w:t>
      </w:r>
      <w:r w:rsidR="00567FEB" w:rsidRPr="000F3696">
        <w:t>-</w:t>
      </w:r>
      <w:r w:rsidR="00567FEB" w:rsidRPr="000F3696">
        <w:rPr>
          <w:rStyle w:val="stddocPartNumber"/>
          <w:szCs w:val="24"/>
          <w:shd w:val="clear" w:color="auto" w:fill="auto"/>
        </w:rPr>
        <w:t>1</w:t>
      </w:r>
      <w:r w:rsidR="00567FEB" w:rsidRPr="000F3696">
        <w:t>.</w:t>
      </w:r>
    </w:p>
    <w:p w14:paraId="74A9D7F5" w14:textId="77777777" w:rsidR="00567FEB" w:rsidRPr="000F3696" w:rsidRDefault="00567FEB" w:rsidP="000F3696">
      <w:pPr>
        <w:pStyle w:val="BodyText"/>
        <w:autoSpaceDE w:val="0"/>
        <w:autoSpaceDN w:val="0"/>
        <w:adjustRightInd w:val="0"/>
        <w:rPr>
          <w:szCs w:val="24"/>
        </w:rPr>
      </w:pPr>
      <w:r w:rsidRPr="000F3696">
        <w:rPr>
          <w:szCs w:val="24"/>
        </w:rPr>
        <w:t>A MIAF reader shall be able to retrieve metadata information and pass the metadata to the application/environment (metadata processing is out of scope for MIAF).</w:t>
      </w:r>
    </w:p>
    <w:p w14:paraId="32CEBD4D" w14:textId="77777777" w:rsidR="00567FEB" w:rsidRPr="000F3696" w:rsidRDefault="00567FEB" w:rsidP="000F3696">
      <w:pPr>
        <w:pStyle w:val="BodyText"/>
        <w:autoSpaceDE w:val="0"/>
        <w:autoSpaceDN w:val="0"/>
        <w:adjustRightInd w:val="0"/>
        <w:rPr>
          <w:szCs w:val="24"/>
        </w:rPr>
      </w:pPr>
      <w:r w:rsidRPr="000F3696">
        <w:rPr>
          <w:szCs w:val="24"/>
        </w:rPr>
        <w:t xml:space="preserve">If the same metadata property is present inside both </w:t>
      </w:r>
      <w:r w:rsidR="006D4D1A" w:rsidRPr="000F3696">
        <w:rPr>
          <w:szCs w:val="24"/>
        </w:rPr>
        <w:t>a MIAF</w:t>
      </w:r>
      <w:r w:rsidRPr="000F3696">
        <w:rPr>
          <w:szCs w:val="24"/>
        </w:rPr>
        <w:t xml:space="preserve"> container box and coded image, the MIAF container box information takes precedence.</w:t>
      </w:r>
    </w:p>
    <w:p w14:paraId="40411102" w14:textId="77777777" w:rsidR="00567FEB" w:rsidRPr="000F3696" w:rsidRDefault="00567FEB" w:rsidP="000F3696">
      <w:pPr>
        <w:pStyle w:val="Heading1"/>
        <w:autoSpaceDE w:val="0"/>
        <w:autoSpaceDN w:val="0"/>
        <w:adjustRightInd w:val="0"/>
        <w:rPr>
          <w:rFonts w:eastAsia="Times New Roman"/>
          <w:szCs w:val="24"/>
        </w:rPr>
      </w:pPr>
      <w:bookmarkStart w:id="451" w:name="_Toc10625100"/>
      <w:r w:rsidRPr="000F3696">
        <w:rPr>
          <w:rFonts w:eastAsia="Times New Roman"/>
          <w:szCs w:val="24"/>
        </w:rPr>
        <w:t>Shared conditions and requirements</w:t>
      </w:r>
      <w:bookmarkEnd w:id="451"/>
    </w:p>
    <w:p w14:paraId="1B3651FF"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52" w:name="_Toc10625101"/>
      <w:r w:rsidRPr="000F3696">
        <w:rPr>
          <w:rFonts w:eastAsia="Times New Roman"/>
          <w:szCs w:val="24"/>
        </w:rPr>
        <w:t>General</w:t>
      </w:r>
      <w:bookmarkEnd w:id="452"/>
    </w:p>
    <w:p w14:paraId="0DF45611" w14:textId="2618437B" w:rsidR="00567FEB" w:rsidRPr="000F3696" w:rsidRDefault="00567FEB" w:rsidP="000F3696">
      <w:pPr>
        <w:pStyle w:val="BodyText"/>
        <w:autoSpaceDE w:val="0"/>
        <w:autoSpaceDN w:val="0"/>
        <w:adjustRightInd w:val="0"/>
        <w:rPr>
          <w:szCs w:val="24"/>
        </w:rPr>
      </w:pPr>
      <w:r w:rsidRPr="000F3696">
        <w:rPr>
          <w:szCs w:val="24"/>
        </w:rPr>
        <w:t xml:space="preserve">The conditions and requirements in this clause are shared by selected, but not all, </w:t>
      </w:r>
      <w:ins w:id="453" w:author="Amd2" w:date="2023-01-31T16:22:00Z">
        <w:r w:rsidR="00121492">
          <w:rPr>
            <w:szCs w:val="24"/>
          </w:rPr>
          <w:t xml:space="preserve">MIAF </w:t>
        </w:r>
      </w:ins>
      <w:r w:rsidRPr="000F3696">
        <w:rPr>
          <w:szCs w:val="24"/>
        </w:rPr>
        <w:t xml:space="preserve">profiles. The </w:t>
      </w:r>
      <w:ins w:id="454" w:author="Amd2" w:date="2023-01-31T16:22:00Z">
        <w:r w:rsidR="00121492">
          <w:rPr>
            <w:szCs w:val="24"/>
          </w:rPr>
          <w:t xml:space="preserve">MIAF </w:t>
        </w:r>
      </w:ins>
      <w:r w:rsidRPr="000F3696">
        <w:rPr>
          <w:szCs w:val="24"/>
        </w:rPr>
        <w:t xml:space="preserve">profiles indicate which of them apply. Each condition has a name, that is the </w:t>
      </w:r>
      <w:del w:id="455" w:author="Amd2" w:date="2023-01-31T16:23:00Z">
        <w:r w:rsidR="00E54B4B" w:rsidRPr="000F3696" w:rsidDel="00121492">
          <w:rPr>
            <w:szCs w:val="24"/>
          </w:rPr>
          <w:delText>sub</w:delText>
        </w:r>
      </w:del>
      <w:r w:rsidRPr="000F3696">
        <w:rPr>
          <w:szCs w:val="24"/>
        </w:rPr>
        <w:t>clause title.</w:t>
      </w:r>
    </w:p>
    <w:p w14:paraId="71968704"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56" w:name="_Toc10625102"/>
      <w:r w:rsidRPr="000F3696">
        <w:rPr>
          <w:rFonts w:eastAsia="Times New Roman"/>
          <w:szCs w:val="24"/>
        </w:rPr>
        <w:lastRenderedPageBreak/>
        <w:t>Self-containment</w:t>
      </w:r>
      <w:bookmarkEnd w:id="456"/>
    </w:p>
    <w:p w14:paraId="36C6912D"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57" w:name="_Toc10625103"/>
      <w:r w:rsidRPr="000F3696">
        <w:rPr>
          <w:rFonts w:eastAsia="Times New Roman"/>
          <w:szCs w:val="24"/>
        </w:rPr>
        <w:t>Image items</w:t>
      </w:r>
      <w:bookmarkEnd w:id="457"/>
    </w:p>
    <w:p w14:paraId="7ABC3466" w14:textId="77777777" w:rsidR="00567FEB" w:rsidRPr="000F3696" w:rsidRDefault="00567FEB" w:rsidP="000F3696">
      <w:pPr>
        <w:pStyle w:val="BodyText"/>
        <w:autoSpaceDE w:val="0"/>
        <w:autoSpaceDN w:val="0"/>
        <w:adjustRightInd w:val="0"/>
        <w:rPr>
          <w:szCs w:val="24"/>
        </w:rPr>
      </w:pPr>
      <w:r w:rsidRPr="000F3696">
        <w:rPr>
          <w:szCs w:val="24"/>
        </w:rPr>
        <w:t xml:space="preserve">The body data for all image and metadata items required, conditionally required, or explicitly permitted under this format shall be carried in either the </w:t>
      </w:r>
      <w:proofErr w:type="spellStart"/>
      <w:r w:rsidRPr="000F3696">
        <w:rPr>
          <w:rStyle w:val="ISOCode"/>
        </w:rPr>
        <w:t>ItemDataBox</w:t>
      </w:r>
      <w:proofErr w:type="spellEnd"/>
      <w:r w:rsidRPr="000F3696">
        <w:rPr>
          <w:szCs w:val="24"/>
        </w:rPr>
        <w:t xml:space="preserve"> or</w:t>
      </w:r>
      <w:r w:rsidR="00D45099" w:rsidRPr="000F3696">
        <w:rPr>
          <w:szCs w:val="24"/>
        </w:rPr>
        <w:t xml:space="preserve"> a</w:t>
      </w:r>
      <w:r w:rsidRPr="000F3696">
        <w:rPr>
          <w:szCs w:val="24"/>
        </w:rPr>
        <w:t xml:space="preserve"> </w:t>
      </w:r>
      <w:proofErr w:type="spellStart"/>
      <w:r w:rsidRPr="000F3696">
        <w:rPr>
          <w:rStyle w:val="ISOCode"/>
        </w:rPr>
        <w:t>MediaDataBox</w:t>
      </w:r>
      <w:proofErr w:type="spellEnd"/>
      <w:r w:rsidRPr="000F3696">
        <w:rPr>
          <w:szCs w:val="24"/>
        </w:rPr>
        <w:t>.</w:t>
      </w:r>
    </w:p>
    <w:p w14:paraId="21333115" w14:textId="77777777" w:rsidR="00567FEB" w:rsidRPr="000F3696" w:rsidRDefault="00567FEB" w:rsidP="000F3696">
      <w:pPr>
        <w:pStyle w:val="BodyText"/>
        <w:autoSpaceDE w:val="0"/>
        <w:autoSpaceDN w:val="0"/>
        <w:adjustRightInd w:val="0"/>
        <w:rPr>
          <w:szCs w:val="24"/>
        </w:rPr>
      </w:pPr>
      <w:r w:rsidRPr="000F3696">
        <w:rPr>
          <w:szCs w:val="24"/>
        </w:rPr>
        <w:t xml:space="preserve">MIAF image items shall use </w:t>
      </w:r>
      <w:proofErr w:type="spellStart"/>
      <w:r w:rsidRPr="000F3696">
        <w:rPr>
          <w:rStyle w:val="ISOCode"/>
        </w:rPr>
        <w:t>data_reference_index</w:t>
      </w:r>
      <w:proofErr w:type="spellEnd"/>
      <w:r w:rsidRPr="000F3696">
        <w:rPr>
          <w:rStyle w:val="ISOCode"/>
        </w:rPr>
        <w:t>==0</w:t>
      </w:r>
      <w:r w:rsidRPr="000F3696">
        <w:rPr>
          <w:szCs w:val="24"/>
        </w:rPr>
        <w:t xml:space="preserve">, </w:t>
      </w:r>
      <w:proofErr w:type="gramStart"/>
      <w:r w:rsidRPr="000F3696">
        <w:rPr>
          <w:szCs w:val="24"/>
        </w:rPr>
        <w:t>i.e.</w:t>
      </w:r>
      <w:proofErr w:type="gramEnd"/>
      <w:r w:rsidRPr="000F3696">
        <w:rPr>
          <w:szCs w:val="24"/>
        </w:rPr>
        <w:t xml:space="preserve"> the image data shall be contained in the same file as the </w:t>
      </w:r>
      <w:proofErr w:type="spellStart"/>
      <w:r w:rsidRPr="000F3696">
        <w:rPr>
          <w:rStyle w:val="ISOCode"/>
        </w:rPr>
        <w:t>MetaBox</w:t>
      </w:r>
      <w:proofErr w:type="spellEnd"/>
      <w:r w:rsidRPr="000F3696">
        <w:rPr>
          <w:szCs w:val="24"/>
        </w:rPr>
        <w:t>.</w:t>
      </w:r>
    </w:p>
    <w:p w14:paraId="43EEA834" w14:textId="77777777" w:rsidR="00567FEB" w:rsidRPr="000F3696" w:rsidRDefault="00567FEB" w:rsidP="000F3696">
      <w:pPr>
        <w:pStyle w:val="Heading3"/>
        <w:tabs>
          <w:tab w:val="left" w:pos="400"/>
          <w:tab w:val="left" w:pos="560"/>
          <w:tab w:val="left" w:pos="720"/>
        </w:tabs>
        <w:autoSpaceDE w:val="0"/>
        <w:autoSpaceDN w:val="0"/>
        <w:adjustRightInd w:val="0"/>
        <w:rPr>
          <w:rFonts w:eastAsia="Times New Roman"/>
          <w:szCs w:val="24"/>
        </w:rPr>
      </w:pPr>
      <w:bookmarkStart w:id="458" w:name="_Toc10625104"/>
      <w:r w:rsidRPr="000F3696">
        <w:rPr>
          <w:rFonts w:eastAsia="Times New Roman"/>
          <w:szCs w:val="24"/>
        </w:rPr>
        <w:t>Image sequences and video</w:t>
      </w:r>
      <w:bookmarkEnd w:id="458"/>
    </w:p>
    <w:p w14:paraId="35B7A7DC" w14:textId="7FFB88B7" w:rsidR="00567FEB" w:rsidRDefault="00567FEB" w:rsidP="000F3696">
      <w:pPr>
        <w:pStyle w:val="BodyText"/>
        <w:autoSpaceDE w:val="0"/>
        <w:autoSpaceDN w:val="0"/>
        <w:adjustRightInd w:val="0"/>
        <w:rPr>
          <w:ins w:id="459" w:author="Amd2" w:date="2023-01-31T16:25:00Z"/>
          <w:szCs w:val="24"/>
        </w:rPr>
      </w:pPr>
      <w:r w:rsidRPr="000F3696">
        <w:rPr>
          <w:szCs w:val="24"/>
        </w:rPr>
        <w:t xml:space="preserve">External data references in the </w:t>
      </w:r>
      <w:proofErr w:type="spellStart"/>
      <w:r w:rsidRPr="000F3696">
        <w:rPr>
          <w:rStyle w:val="ISOCode"/>
        </w:rPr>
        <w:t>DataReferenceBox</w:t>
      </w:r>
      <w:proofErr w:type="spellEnd"/>
      <w:r w:rsidRPr="000F3696">
        <w:rPr>
          <w:szCs w:val="24"/>
        </w:rPr>
        <w:t xml:space="preserve"> </w:t>
      </w:r>
      <w:del w:id="460" w:author="Amd2" w:date="2023-01-31T16:24:00Z">
        <w:r w:rsidRPr="000F3696" w:rsidDel="008521DD">
          <w:rPr>
            <w:szCs w:val="24"/>
          </w:rPr>
          <w:delText>shall not</w:delText>
        </w:r>
      </w:del>
      <w:ins w:id="461" w:author="Amd2" w:date="2023-01-31T16:24:00Z">
        <w:r w:rsidR="008521DD">
          <w:rPr>
            <w:szCs w:val="24"/>
          </w:rPr>
          <w:t>may</w:t>
        </w:r>
      </w:ins>
      <w:r w:rsidRPr="000F3696">
        <w:rPr>
          <w:szCs w:val="24"/>
        </w:rPr>
        <w:t xml:space="preserve"> be used </w:t>
      </w:r>
      <w:ins w:id="462" w:author="Amd2" w:date="2023-01-31T16:24:00Z">
        <w:r w:rsidR="008521DD" w:rsidRPr="008521DD">
          <w:rPr>
            <w:szCs w:val="24"/>
          </w:rPr>
          <w:t>in MIAF files under the following constraint:</w:t>
        </w:r>
      </w:ins>
      <w:del w:id="463" w:author="Amd2" w:date="2023-01-31T16:24:00Z">
        <w:r w:rsidRPr="000F3696" w:rsidDel="008521DD">
          <w:rPr>
            <w:szCs w:val="24"/>
          </w:rPr>
          <w:delText>for image sequences or videos that are required, conditionally required, or explicitly permitted by this document, i.e. those sequences/videos shall be self-contained.</w:delText>
        </w:r>
      </w:del>
    </w:p>
    <w:p w14:paraId="6FB8D9C6" w14:textId="6CDBBD81" w:rsidR="008521DD" w:rsidRPr="000F3696" w:rsidRDefault="008521DD" w:rsidP="006A2408">
      <w:pPr>
        <w:pStyle w:val="ListContinue1"/>
        <w:rPr>
          <w:szCs w:val="24"/>
        </w:rPr>
      </w:pPr>
      <w:ins w:id="464" w:author="Amd2" w:date="2023-01-31T16:25:00Z">
        <w:r w:rsidRPr="000F3696">
          <w:t>—</w:t>
        </w:r>
        <w:r w:rsidRPr="000F3696">
          <w:tab/>
        </w:r>
        <w:r w:rsidRPr="008521DD">
          <w:t>if all image sequences or video tracks that use external data references are removed from the file, the remaining file conforms to this document.</w:t>
        </w:r>
      </w:ins>
    </w:p>
    <w:p w14:paraId="61AF7C03"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65" w:name="_Toc10625105"/>
      <w:proofErr w:type="gramStart"/>
      <w:r w:rsidRPr="000F3696">
        <w:rPr>
          <w:rFonts w:eastAsia="Times New Roman"/>
          <w:szCs w:val="24"/>
        </w:rPr>
        <w:t>Single-layer</w:t>
      </w:r>
      <w:bookmarkEnd w:id="465"/>
      <w:proofErr w:type="gramEnd"/>
    </w:p>
    <w:p w14:paraId="243557CF" w14:textId="77777777" w:rsidR="00567FEB" w:rsidRPr="000F3696" w:rsidRDefault="00567FEB" w:rsidP="000F3696">
      <w:pPr>
        <w:pStyle w:val="BodyText"/>
        <w:autoSpaceDE w:val="0"/>
        <w:autoSpaceDN w:val="0"/>
        <w:adjustRightInd w:val="0"/>
        <w:rPr>
          <w:szCs w:val="24"/>
        </w:rPr>
      </w:pPr>
      <w:r w:rsidRPr="000F3696">
        <w:rPr>
          <w:szCs w:val="24"/>
        </w:rPr>
        <w:t>Among the primary item and its alternates, there is an image item that is a coded image item not requiring decoding of multiple layers or a derived image item directly and indirectly referring to only such coded image items that do not require decoding of multiple layers.</w:t>
      </w:r>
    </w:p>
    <w:p w14:paraId="2D765613" w14:textId="77777777" w:rsidR="00567FEB" w:rsidRPr="000F3696" w:rsidRDefault="00567FEB" w:rsidP="000F3696">
      <w:pPr>
        <w:pStyle w:val="BodyText"/>
        <w:autoSpaceDE w:val="0"/>
        <w:autoSpaceDN w:val="0"/>
        <w:adjustRightInd w:val="0"/>
        <w:rPr>
          <w:szCs w:val="24"/>
        </w:rPr>
      </w:pPr>
      <w:r w:rsidRPr="000F3696">
        <w:rPr>
          <w:szCs w:val="24"/>
        </w:rPr>
        <w:t xml:space="preserve">A MIAF reader may ignore all enhancement layers of images if they are present in </w:t>
      </w:r>
      <w:r w:rsidR="006D4D1A" w:rsidRPr="000F3696">
        <w:rPr>
          <w:szCs w:val="24"/>
        </w:rPr>
        <w:t>a MIAF</w:t>
      </w:r>
      <w:r w:rsidRPr="000F3696">
        <w:rPr>
          <w:szCs w:val="24"/>
        </w:rPr>
        <w:t xml:space="preserve"> file. Support for the layer selection property is not required.</w:t>
      </w:r>
    </w:p>
    <w:p w14:paraId="2FD0E162"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66" w:name="_Toc10625106"/>
      <w:r w:rsidRPr="000F3696">
        <w:rPr>
          <w:rFonts w:eastAsia="Times New Roman"/>
          <w:szCs w:val="24"/>
        </w:rPr>
        <w:t>Grid-limit</w:t>
      </w:r>
      <w:bookmarkEnd w:id="466"/>
    </w:p>
    <w:p w14:paraId="7B633534" w14:textId="77777777" w:rsidR="00567FEB" w:rsidRPr="000F3696" w:rsidRDefault="00567FEB" w:rsidP="000F3696">
      <w:pPr>
        <w:pStyle w:val="BodyText"/>
        <w:autoSpaceDE w:val="0"/>
        <w:autoSpaceDN w:val="0"/>
        <w:adjustRightInd w:val="0"/>
        <w:rPr>
          <w:szCs w:val="24"/>
        </w:rPr>
      </w:pPr>
      <w:r w:rsidRPr="000F3696">
        <w:rPr>
          <w:szCs w:val="24"/>
        </w:rPr>
        <w:t>When an overlay or grid derived image item is the primary item or in an alternate group that also contains the primary item, if the sum of the pixel counts of the input images of the derived image item exceeds 128</w:t>
      </w:r>
      <w:r w:rsidR="00F700BF" w:rsidRPr="000F3696">
        <w:rPr>
          <w:szCs w:val="24"/>
        </w:rPr>
        <w:t> </w:t>
      </w:r>
      <w:r w:rsidRPr="000F3696">
        <w:rPr>
          <w:szCs w:val="24"/>
        </w:rPr>
        <w:t>000</w:t>
      </w:r>
      <w:r w:rsidR="00F700BF" w:rsidRPr="000F3696">
        <w:rPr>
          <w:szCs w:val="24"/>
        </w:rPr>
        <w:t> </w:t>
      </w:r>
      <w:r w:rsidRPr="000F3696">
        <w:rPr>
          <w:szCs w:val="24"/>
        </w:rPr>
        <w:t>000</w:t>
      </w:r>
      <w:r w:rsidR="00135C09" w:rsidRPr="000F3696">
        <w:rPr>
          <w:szCs w:val="24"/>
        </w:rPr>
        <w:t> </w:t>
      </w:r>
      <w:r w:rsidRPr="000F3696">
        <w:rPr>
          <w:szCs w:val="24"/>
        </w:rPr>
        <w:t>pixels there shall be an alternate such image of the same type (</w:t>
      </w:r>
      <w:proofErr w:type="gramStart"/>
      <w:r w:rsidRPr="000F3696">
        <w:rPr>
          <w:szCs w:val="24"/>
        </w:rPr>
        <w:t>i.e.</w:t>
      </w:r>
      <w:proofErr w:type="gramEnd"/>
      <w:r w:rsidRPr="000F3696">
        <w:rPr>
          <w:szCs w:val="24"/>
        </w:rPr>
        <w:t xml:space="preserve"> overlay or grid) in the same group, or thumbnail, whose sum does not exceed 128</w:t>
      </w:r>
      <w:r w:rsidR="00F700BF" w:rsidRPr="000F3696">
        <w:rPr>
          <w:szCs w:val="24"/>
        </w:rPr>
        <w:t> </w:t>
      </w:r>
      <w:r w:rsidRPr="000F3696">
        <w:rPr>
          <w:szCs w:val="24"/>
        </w:rPr>
        <w:t>000</w:t>
      </w:r>
      <w:r w:rsidR="00F700BF" w:rsidRPr="000F3696">
        <w:rPr>
          <w:szCs w:val="24"/>
        </w:rPr>
        <w:t> </w:t>
      </w:r>
      <w:r w:rsidRPr="000F3696">
        <w:rPr>
          <w:szCs w:val="24"/>
        </w:rPr>
        <w:t>000 pixels.</w:t>
      </w:r>
    </w:p>
    <w:p w14:paraId="27FD0C78" w14:textId="77777777" w:rsidR="00567FEB" w:rsidRPr="000F3696" w:rsidRDefault="00567FEB" w:rsidP="000F3696">
      <w:pPr>
        <w:pStyle w:val="BodyText"/>
        <w:autoSpaceDE w:val="0"/>
        <w:autoSpaceDN w:val="0"/>
        <w:adjustRightInd w:val="0"/>
        <w:rPr>
          <w:szCs w:val="24"/>
        </w:rPr>
      </w:pPr>
      <w:r w:rsidRPr="000F3696">
        <w:rPr>
          <w:szCs w:val="24"/>
        </w:rPr>
        <w:t>There shall be no greater than a factor of 200 between the total number of pixels in the overlay, grid image or thumbnail that is less than 128</w:t>
      </w:r>
      <w:r w:rsidR="001C02C3" w:rsidRPr="000F3696">
        <w:rPr>
          <w:szCs w:val="24"/>
        </w:rPr>
        <w:t> </w:t>
      </w:r>
      <w:r w:rsidRPr="000F3696">
        <w:rPr>
          <w:szCs w:val="24"/>
        </w:rPr>
        <w:t>000</w:t>
      </w:r>
      <w:r w:rsidR="001C02C3" w:rsidRPr="000F3696">
        <w:rPr>
          <w:szCs w:val="24"/>
        </w:rPr>
        <w:t> </w:t>
      </w:r>
      <w:r w:rsidRPr="000F3696">
        <w:rPr>
          <w:szCs w:val="24"/>
        </w:rPr>
        <w:t>000 pixels, and the next larger alternative.</w:t>
      </w:r>
    </w:p>
    <w:p w14:paraId="31D425BF"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67" w:name="_Toc10625107"/>
      <w:r w:rsidRPr="000F3696">
        <w:rPr>
          <w:rFonts w:eastAsia="Times New Roman"/>
          <w:szCs w:val="24"/>
        </w:rPr>
        <w:t>Single-track</w:t>
      </w:r>
      <w:bookmarkEnd w:id="467"/>
    </w:p>
    <w:p w14:paraId="32B8D52C" w14:textId="77777777" w:rsidR="00567FEB" w:rsidRPr="000F3696" w:rsidRDefault="00567FEB" w:rsidP="000F3696">
      <w:pPr>
        <w:pStyle w:val="BodyText"/>
        <w:autoSpaceDE w:val="0"/>
        <w:autoSpaceDN w:val="0"/>
        <w:adjustRightInd w:val="0"/>
        <w:rPr>
          <w:szCs w:val="24"/>
        </w:rPr>
      </w:pPr>
      <w:r w:rsidRPr="000F3696">
        <w:rPr>
          <w:szCs w:val="24"/>
        </w:rPr>
        <w:t>For any type of track (video, audio, image sequence, metadata</w:t>
      </w:r>
      <w:r w:rsidR="00E54B4B" w:rsidRPr="000F3696">
        <w:rPr>
          <w:szCs w:val="24"/>
        </w:rPr>
        <w:t>,</w:t>
      </w:r>
      <w:r w:rsidRPr="000F3696">
        <w:rPr>
          <w:szCs w:val="24"/>
        </w:rPr>
        <w:t xml:space="preserve"> etc.)</w:t>
      </w:r>
      <w:r w:rsidR="00E54B4B" w:rsidRPr="000F3696">
        <w:rPr>
          <w:szCs w:val="24"/>
        </w:rPr>
        <w:t>,</w:t>
      </w:r>
      <w:r w:rsidRPr="000F3696">
        <w:rPr>
          <w:szCs w:val="24"/>
        </w:rPr>
        <w:t xml:space="preserve"> there shall either be exactly one track of that type not identified as an auxiliary or thumbnail track, or all tracks of that type not identified as an auxiliary or thumbnail track shall form a single group of alternates, </w:t>
      </w:r>
      <w:proofErr w:type="gramStart"/>
      <w:r w:rsidRPr="000F3696">
        <w:rPr>
          <w:szCs w:val="24"/>
        </w:rPr>
        <w:t>i.e.</w:t>
      </w:r>
      <w:proofErr w:type="gramEnd"/>
      <w:r w:rsidRPr="000F3696">
        <w:rPr>
          <w:szCs w:val="24"/>
        </w:rPr>
        <w:t xml:space="preserve"> after any alternate track selection has been performed, there is at most a single track of any given type.</w:t>
      </w:r>
    </w:p>
    <w:p w14:paraId="77D6C914"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68" w:name="_Toc10625108"/>
      <w:r w:rsidRPr="000F3696">
        <w:rPr>
          <w:rFonts w:eastAsia="Times New Roman"/>
          <w:szCs w:val="24"/>
        </w:rPr>
        <w:t>Edit-lists</w:t>
      </w:r>
      <w:bookmarkEnd w:id="468"/>
    </w:p>
    <w:p w14:paraId="05ED0B24" w14:textId="77777777" w:rsidR="00567FEB" w:rsidRPr="000F3696" w:rsidRDefault="00567FEB" w:rsidP="000F3696">
      <w:pPr>
        <w:pStyle w:val="BodyText"/>
        <w:autoSpaceDE w:val="0"/>
        <w:autoSpaceDN w:val="0"/>
        <w:adjustRightInd w:val="0"/>
        <w:rPr>
          <w:szCs w:val="24"/>
        </w:rPr>
      </w:pPr>
      <w:r w:rsidRPr="000F3696">
        <w:rPr>
          <w:szCs w:val="24"/>
        </w:rPr>
        <w:t>If edits are used, they shall conform to the following constraints, and MIAF readers and MIAF renderers shall support edit lists that conform to these constraints.</w:t>
      </w:r>
    </w:p>
    <w:p w14:paraId="71D115C1" w14:textId="77777777" w:rsidR="00567FEB" w:rsidRPr="000F3696" w:rsidRDefault="00567FEB" w:rsidP="000F3696">
      <w:pPr>
        <w:pStyle w:val="BodyText"/>
        <w:autoSpaceDE w:val="0"/>
        <w:autoSpaceDN w:val="0"/>
        <w:adjustRightInd w:val="0"/>
        <w:rPr>
          <w:szCs w:val="24"/>
        </w:rPr>
      </w:pPr>
      <w:r w:rsidRPr="000F3696">
        <w:rPr>
          <w:szCs w:val="24"/>
        </w:rPr>
        <w:t xml:space="preserve">The edit list shall have one or two </w:t>
      </w:r>
      <w:r w:rsidR="00D45099" w:rsidRPr="000F3696">
        <w:rPr>
          <w:szCs w:val="24"/>
        </w:rPr>
        <w:t>"</w:t>
      </w:r>
      <w:r w:rsidRPr="000F3696">
        <w:rPr>
          <w:szCs w:val="24"/>
        </w:rPr>
        <w:t>media edit</w:t>
      </w:r>
      <w:r w:rsidR="00D45099" w:rsidRPr="000F3696">
        <w:rPr>
          <w:szCs w:val="24"/>
        </w:rPr>
        <w:t>"</w:t>
      </w:r>
      <w:r w:rsidRPr="000F3696">
        <w:rPr>
          <w:szCs w:val="24"/>
        </w:rPr>
        <w:t xml:space="preserve"> entries that map media time into presentation time. They may be preceded by an </w:t>
      </w:r>
      <w:r w:rsidR="00D45099" w:rsidRPr="000F3696">
        <w:rPr>
          <w:szCs w:val="24"/>
        </w:rPr>
        <w:t>"</w:t>
      </w:r>
      <w:r w:rsidRPr="000F3696">
        <w:rPr>
          <w:szCs w:val="24"/>
        </w:rPr>
        <w:t>empty edit</w:t>
      </w:r>
      <w:r w:rsidR="00D45099" w:rsidRPr="000F3696">
        <w:rPr>
          <w:szCs w:val="24"/>
        </w:rPr>
        <w:t>"</w:t>
      </w:r>
      <w:r w:rsidRPr="000F3696">
        <w:rPr>
          <w:szCs w:val="24"/>
        </w:rPr>
        <w:t xml:space="preserve"> that inserts </w:t>
      </w:r>
      <w:r w:rsidR="00D45099" w:rsidRPr="000F3696">
        <w:rPr>
          <w:szCs w:val="24"/>
        </w:rPr>
        <w:t>"</w:t>
      </w:r>
      <w:r w:rsidRPr="000F3696">
        <w:rPr>
          <w:szCs w:val="24"/>
        </w:rPr>
        <w:t>empty time</w:t>
      </w:r>
      <w:r w:rsidR="00D45099" w:rsidRPr="000F3696">
        <w:rPr>
          <w:szCs w:val="24"/>
        </w:rPr>
        <w:t>"</w:t>
      </w:r>
      <w:r w:rsidRPr="000F3696">
        <w:rPr>
          <w:szCs w:val="24"/>
        </w:rPr>
        <w:t xml:space="preserve"> into the presentation timeline.</w:t>
      </w:r>
    </w:p>
    <w:p w14:paraId="7D3C775C" w14:textId="77777777" w:rsidR="00567FEB" w:rsidRPr="000F3696" w:rsidRDefault="00567FEB" w:rsidP="000F3696">
      <w:pPr>
        <w:pStyle w:val="BodyText"/>
        <w:autoSpaceDE w:val="0"/>
        <w:autoSpaceDN w:val="0"/>
        <w:adjustRightInd w:val="0"/>
        <w:rPr>
          <w:szCs w:val="24"/>
        </w:rPr>
      </w:pPr>
      <w:r w:rsidRPr="000F3696">
        <w:rPr>
          <w:szCs w:val="24"/>
        </w:rPr>
        <w:t>The constraints on the media edit are:</w:t>
      </w:r>
    </w:p>
    <w:p w14:paraId="13BBF425" w14:textId="77777777" w:rsidR="00567FEB" w:rsidRPr="000F3696" w:rsidRDefault="00B20E4E" w:rsidP="000F3696">
      <w:pPr>
        <w:pStyle w:val="ListContinue1"/>
      </w:pPr>
      <w:r w:rsidRPr="000F3696">
        <w:t>—</w:t>
      </w:r>
      <w:r w:rsidR="00567FEB" w:rsidRPr="000F3696">
        <w:tab/>
        <w:t xml:space="preserve">repeating edits may be used; either all tracks shall indicate a 'looping' edit, or </w:t>
      </w:r>
      <w:proofErr w:type="gramStart"/>
      <w:r w:rsidR="00567FEB" w:rsidRPr="000F3696">
        <w:t>none;</w:t>
      </w:r>
      <w:proofErr w:type="gramEnd"/>
    </w:p>
    <w:p w14:paraId="2C91DC53" w14:textId="77777777" w:rsidR="00567FEB" w:rsidRPr="000F3696" w:rsidRDefault="00B20E4E" w:rsidP="000F3696">
      <w:pPr>
        <w:pStyle w:val="ListContinue1"/>
      </w:pPr>
      <w:r w:rsidRPr="000F3696">
        <w:lastRenderedPageBreak/>
        <w:t>—</w:t>
      </w:r>
      <w:r w:rsidR="00567FEB" w:rsidRPr="000F3696">
        <w:tab/>
        <w:t xml:space="preserve">the </w:t>
      </w:r>
      <w:proofErr w:type="spellStart"/>
      <w:r w:rsidR="00567FEB" w:rsidRPr="000F3696">
        <w:rPr>
          <w:rStyle w:val="ISOCode"/>
        </w:rPr>
        <w:t>media_rate</w:t>
      </w:r>
      <w:proofErr w:type="spellEnd"/>
      <w:r w:rsidR="00567FEB" w:rsidRPr="000F3696">
        <w:t xml:space="preserve"> shall take either a value greater than 0 and up to and including 1 (forward play), or minus</w:t>
      </w:r>
      <w:r w:rsidR="006B52F0" w:rsidRPr="000F3696">
        <w:t> </w:t>
      </w:r>
      <w:r w:rsidR="00567FEB" w:rsidRPr="000F3696">
        <w:t>1 (normal speed reverse play</w:t>
      </w:r>
      <w:proofErr w:type="gramStart"/>
      <w:r w:rsidR="00567FEB" w:rsidRPr="000F3696">
        <w:t>);</w:t>
      </w:r>
      <w:proofErr w:type="gramEnd"/>
    </w:p>
    <w:p w14:paraId="72BE2E6C" w14:textId="77777777" w:rsidR="00567FEB" w:rsidRPr="000F3696" w:rsidRDefault="00B20E4E" w:rsidP="000F3696">
      <w:pPr>
        <w:pStyle w:val="ListContinue1"/>
      </w:pPr>
      <w:r w:rsidRPr="000F3696">
        <w:t>—</w:t>
      </w:r>
      <w:r w:rsidR="00567FEB" w:rsidRPr="000F3696">
        <w:tab/>
        <w:t>when there are two 'media edits'</w:t>
      </w:r>
      <w:r w:rsidR="00E54B4B" w:rsidRPr="000F3696">
        <w:t xml:space="preserve">, </w:t>
      </w:r>
      <w:r w:rsidR="00567FEB" w:rsidRPr="000F3696">
        <w:t>one shall specify forward playback and the other reverse, over the same media time-</w:t>
      </w:r>
      <w:proofErr w:type="gramStart"/>
      <w:r w:rsidR="00567FEB" w:rsidRPr="000F3696">
        <w:t>range;</w:t>
      </w:r>
      <w:proofErr w:type="gramEnd"/>
    </w:p>
    <w:p w14:paraId="0507D003" w14:textId="77777777" w:rsidR="00567FEB" w:rsidRPr="000F3696" w:rsidRDefault="00B20E4E" w:rsidP="000F3696">
      <w:pPr>
        <w:pStyle w:val="ListContinue1"/>
      </w:pPr>
      <w:r w:rsidRPr="000F3696">
        <w:t>—</w:t>
      </w:r>
      <w:r w:rsidR="00567FEB" w:rsidRPr="000F3696">
        <w:tab/>
        <w:t xml:space="preserve">if an edit list is used to specify reverse playback (a negative </w:t>
      </w:r>
      <w:proofErr w:type="spellStart"/>
      <w:r w:rsidR="00567FEB" w:rsidRPr="000F3696">
        <w:rPr>
          <w:rStyle w:val="ISOCode"/>
        </w:rPr>
        <w:t>media_rate</w:t>
      </w:r>
      <w:proofErr w:type="spellEnd"/>
      <w:r w:rsidR="00567FEB" w:rsidRPr="000F3696">
        <w:t xml:space="preserve">) of some media, there shall be a sync sample (as defined by </w:t>
      </w:r>
      <w:r w:rsidR="00567FEB" w:rsidRPr="000F3696">
        <w:rPr>
          <w:rStyle w:val="stdpublisher"/>
          <w:szCs w:val="24"/>
          <w:shd w:val="clear" w:color="auto" w:fill="auto"/>
        </w:rPr>
        <w:t>ISO/IEC</w:t>
      </w:r>
      <w:r w:rsidR="00567FEB" w:rsidRPr="000F3696">
        <w:t xml:space="preserve"> </w:t>
      </w:r>
      <w:r w:rsidR="00567FEB" w:rsidRPr="000F3696">
        <w:rPr>
          <w:rStyle w:val="stddocNumber"/>
          <w:szCs w:val="24"/>
          <w:shd w:val="clear" w:color="auto" w:fill="auto"/>
        </w:rPr>
        <w:t>14496</w:t>
      </w:r>
      <w:r w:rsidR="00567FEB" w:rsidRPr="000F3696">
        <w:t>-</w:t>
      </w:r>
      <w:r w:rsidR="00567FEB" w:rsidRPr="000F3696">
        <w:rPr>
          <w:rStyle w:val="stddocPartNumber"/>
          <w:szCs w:val="24"/>
          <w:shd w:val="clear" w:color="auto" w:fill="auto"/>
        </w:rPr>
        <w:t>12</w:t>
      </w:r>
      <w:r w:rsidR="00567FEB" w:rsidRPr="000F3696">
        <w:t>) at least every 4 frames, or more often.</w:t>
      </w:r>
    </w:p>
    <w:p w14:paraId="17C3B06D" w14:textId="77777777" w:rsidR="00567FEB" w:rsidRPr="000F3696" w:rsidRDefault="00567FEB" w:rsidP="000F3696">
      <w:pPr>
        <w:pStyle w:val="Note"/>
        <w:autoSpaceDE w:val="0"/>
        <w:autoSpaceDN w:val="0"/>
        <w:adjustRightInd w:val="0"/>
        <w:rPr>
          <w:szCs w:val="24"/>
        </w:rPr>
      </w:pPr>
      <w:r w:rsidRPr="000F3696">
        <w:rPr>
          <w:szCs w:val="24"/>
        </w:rPr>
        <w:t>NOTE 1</w:t>
      </w:r>
      <w:r w:rsidRPr="000F3696">
        <w:rPr>
          <w:szCs w:val="24"/>
        </w:rPr>
        <w:tab/>
        <w:t>Audio playback of any form is not mandatory, including audio playback at rates other than 1 (normal forward play).</w:t>
      </w:r>
    </w:p>
    <w:p w14:paraId="4953F4F4" w14:textId="77777777" w:rsidR="00567FEB" w:rsidRPr="000F3696" w:rsidRDefault="00567FEB" w:rsidP="000F3696">
      <w:pPr>
        <w:pStyle w:val="Note"/>
        <w:autoSpaceDE w:val="0"/>
        <w:autoSpaceDN w:val="0"/>
        <w:adjustRightInd w:val="0"/>
        <w:rPr>
          <w:szCs w:val="24"/>
        </w:rPr>
      </w:pPr>
      <w:r w:rsidRPr="000F3696">
        <w:rPr>
          <w:szCs w:val="24"/>
        </w:rPr>
        <w:t>NOTE 2</w:t>
      </w:r>
      <w:r w:rsidRPr="000F3696">
        <w:rPr>
          <w:szCs w:val="24"/>
        </w:rPr>
        <w:tab/>
        <w:t>A pair of edits can be used to indicate that the media be played forwards from beginning to end, and then in reverse end to beginning, all possibly looped.</w:t>
      </w:r>
    </w:p>
    <w:p w14:paraId="34E906B0" w14:textId="77777777" w:rsidR="00567FEB" w:rsidRPr="000F3696" w:rsidRDefault="00567FEB" w:rsidP="000F3696">
      <w:pPr>
        <w:pStyle w:val="Note"/>
        <w:autoSpaceDE w:val="0"/>
        <w:autoSpaceDN w:val="0"/>
        <w:adjustRightInd w:val="0"/>
        <w:rPr>
          <w:szCs w:val="24"/>
        </w:rPr>
      </w:pPr>
      <w:r w:rsidRPr="000F3696">
        <w:rPr>
          <w:szCs w:val="24"/>
        </w:rPr>
        <w:t>NOTE 3</w:t>
      </w:r>
      <w:r w:rsidRPr="000F3696">
        <w:rPr>
          <w:szCs w:val="24"/>
        </w:rPr>
        <w:tab/>
        <w:t xml:space="preserve">In accordance with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15</w:t>
      </w:r>
      <w:r w:rsidRPr="000F3696">
        <w:rPr>
          <w:szCs w:val="24"/>
        </w:rPr>
        <w:t>, sync samples are followed, in decoding order, only by such samples that can be decoded correctly when the decoding is started from the sync sample.</w:t>
      </w:r>
    </w:p>
    <w:p w14:paraId="6AB263C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469" w:name="_Toc10625109"/>
      <w:proofErr w:type="gramStart"/>
      <w:r w:rsidRPr="000F3696">
        <w:rPr>
          <w:rFonts w:eastAsia="Times New Roman"/>
          <w:szCs w:val="24"/>
        </w:rPr>
        <w:t>Matched-duration</w:t>
      </w:r>
      <w:bookmarkEnd w:id="469"/>
      <w:proofErr w:type="gramEnd"/>
    </w:p>
    <w:p w14:paraId="58ABB5D1" w14:textId="5836CA7C" w:rsidR="00567FEB" w:rsidRDefault="00567FEB" w:rsidP="000F3696">
      <w:pPr>
        <w:pStyle w:val="BodyText"/>
        <w:autoSpaceDE w:val="0"/>
        <w:autoSpaceDN w:val="0"/>
        <w:adjustRightInd w:val="0"/>
        <w:rPr>
          <w:ins w:id="470" w:author="Amd2" w:date="2023-01-31T16:27:00Z"/>
          <w:szCs w:val="24"/>
        </w:rPr>
      </w:pPr>
      <w:r w:rsidRPr="000F3696">
        <w:rPr>
          <w:szCs w:val="24"/>
        </w:rPr>
        <w:t>If multiple tracks are present in the file, they shall have the same duration, and edit lists may be needed to achieve this.</w:t>
      </w:r>
    </w:p>
    <w:p w14:paraId="4902D3E2" w14:textId="131FE28F" w:rsidR="00206EFB" w:rsidRDefault="00206EFB" w:rsidP="00206EFB">
      <w:pPr>
        <w:pStyle w:val="Heading2"/>
        <w:rPr>
          <w:ins w:id="471" w:author="Amd2" w:date="2023-01-31T16:27:00Z"/>
        </w:rPr>
      </w:pPr>
      <w:bookmarkStart w:id="472" w:name="_Ref126088207"/>
      <w:ins w:id="473" w:author="Amd2" w:date="2023-01-31T16:27:00Z">
        <w:r w:rsidRPr="00206EFB">
          <w:t>HDR signalling</w:t>
        </w:r>
        <w:bookmarkEnd w:id="472"/>
      </w:ins>
    </w:p>
    <w:p w14:paraId="49434457" w14:textId="03F56821" w:rsidR="00206EFB" w:rsidRDefault="00206EFB">
      <w:pPr>
        <w:pStyle w:val="BodyText"/>
        <w:rPr>
          <w:ins w:id="474" w:author="Amd2" w:date="2023-01-31T16:32:00Z"/>
        </w:rPr>
        <w:pPrChange w:id="475" w:author="Amd2" w:date="2023-01-31T16:38:00Z">
          <w:pPr/>
        </w:pPrChange>
      </w:pPr>
      <w:ins w:id="476" w:author="Amd2" w:date="2023-01-31T16:28:00Z">
        <w:r w:rsidRPr="00206EFB">
          <w:t>If HDR signa</w:t>
        </w:r>
        <w:r>
          <w:t>l</w:t>
        </w:r>
        <w:r w:rsidRPr="00206EFB">
          <w:t>ling is required, the image should be associated with CICP colour information with values chosen from one of the following rows in Table 2, using values defined in ISO/IEC 23091-2. Other values are permitted:</w:t>
        </w:r>
      </w:ins>
    </w:p>
    <w:p w14:paraId="78A8691D" w14:textId="686DCD6E" w:rsidR="00206EFB" w:rsidRDefault="00206EFB">
      <w:pPr>
        <w:pStyle w:val="Tabletitle"/>
        <w:rPr>
          <w:ins w:id="477" w:author="Amd2" w:date="2023-01-31T16:30:00Z"/>
        </w:rPr>
        <w:pPrChange w:id="478" w:author="Amd2" w:date="2023-01-31T16:32:00Z">
          <w:pPr/>
        </w:pPrChange>
      </w:pPr>
      <w:ins w:id="479" w:author="Amd2" w:date="2023-01-31T16:32:00Z">
        <w:r w:rsidRPr="000F3696">
          <w:t xml:space="preserve">Table </w:t>
        </w:r>
        <w:r>
          <w:t>2</w:t>
        </w:r>
        <w:r w:rsidRPr="000F3696">
          <w:t xml:space="preserve"> — </w:t>
        </w:r>
      </w:ins>
      <w:ins w:id="480" w:author="Amd2" w:date="2023-01-31T16:34:00Z">
        <w:r w:rsidRPr="00206EFB">
          <w:t>Recommended colour information for HDR signa</w:t>
        </w:r>
      </w:ins>
      <w:ins w:id="481" w:author="Amd2" w:date="2023-01-31T16:39:00Z">
        <w:r w:rsidR="00821E29">
          <w:t>l</w:t>
        </w:r>
      </w:ins>
      <w:ins w:id="482" w:author="Amd2" w:date="2023-01-31T16:34:00Z">
        <w:r w:rsidRPr="00206EFB">
          <w:t>ling</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3673"/>
        <w:gridCol w:w="2995"/>
      </w:tblGrid>
      <w:tr w:rsidR="005D1043" w:rsidRPr="001F4D48" w14:paraId="7827C4F9" w14:textId="77777777" w:rsidTr="00086DBF">
        <w:trPr>
          <w:ins w:id="483" w:author="Amd2" w:date="2023-01-31T16:31:00Z"/>
        </w:trPr>
        <w:tc>
          <w:tcPr>
            <w:tcW w:w="2677" w:type="dxa"/>
            <w:tcBorders>
              <w:top w:val="single" w:sz="12" w:space="0" w:color="auto"/>
              <w:left w:val="single" w:sz="12" w:space="0" w:color="auto"/>
              <w:bottom w:val="single" w:sz="12" w:space="0" w:color="auto"/>
              <w:right w:val="single" w:sz="6" w:space="0" w:color="auto"/>
            </w:tcBorders>
          </w:tcPr>
          <w:p w14:paraId="737A54F3"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484" w:author="Amd2" w:date="2023-01-31T16:31:00Z"/>
                <w:rFonts w:ascii="Courier" w:hAnsi="Courier"/>
              </w:rPr>
            </w:pPr>
            <w:proofErr w:type="spellStart"/>
            <w:ins w:id="485" w:author="Amd2" w:date="2023-01-31T16:31:00Z">
              <w:r w:rsidRPr="001F4D48">
                <w:rPr>
                  <w:rStyle w:val="ISOCode"/>
                  <w:szCs w:val="24"/>
                </w:rPr>
                <w:t>colour_primaries</w:t>
              </w:r>
              <w:proofErr w:type="spellEnd"/>
            </w:ins>
          </w:p>
        </w:tc>
        <w:tc>
          <w:tcPr>
            <w:tcW w:w="3673" w:type="dxa"/>
            <w:tcBorders>
              <w:top w:val="single" w:sz="12" w:space="0" w:color="auto"/>
              <w:left w:val="single" w:sz="6" w:space="0" w:color="auto"/>
              <w:bottom w:val="single" w:sz="12" w:space="0" w:color="auto"/>
              <w:right w:val="single" w:sz="6" w:space="0" w:color="auto"/>
            </w:tcBorders>
          </w:tcPr>
          <w:p w14:paraId="3719D59B"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486" w:author="Amd2" w:date="2023-01-31T16:31:00Z"/>
                <w:rFonts w:ascii="Courier" w:hAnsi="Courier"/>
              </w:rPr>
            </w:pPr>
            <w:proofErr w:type="spellStart"/>
            <w:ins w:id="487" w:author="Amd2" w:date="2023-01-31T16:31:00Z">
              <w:r w:rsidRPr="001F4D48">
                <w:rPr>
                  <w:rStyle w:val="ISOCode"/>
                  <w:szCs w:val="24"/>
                </w:rPr>
                <w:t>transfer_characteristics</w:t>
              </w:r>
              <w:proofErr w:type="spellEnd"/>
            </w:ins>
          </w:p>
        </w:tc>
        <w:tc>
          <w:tcPr>
            <w:tcW w:w="2995" w:type="dxa"/>
            <w:tcBorders>
              <w:top w:val="single" w:sz="12" w:space="0" w:color="auto"/>
              <w:left w:val="single" w:sz="6" w:space="0" w:color="auto"/>
              <w:bottom w:val="single" w:sz="12" w:space="0" w:color="auto"/>
              <w:right w:val="single" w:sz="12" w:space="0" w:color="auto"/>
            </w:tcBorders>
          </w:tcPr>
          <w:p w14:paraId="7524615D"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488" w:author="Amd2" w:date="2023-01-31T16:31:00Z"/>
                <w:rStyle w:val="ISOCode"/>
              </w:rPr>
            </w:pPr>
            <w:proofErr w:type="spellStart"/>
            <w:ins w:id="489" w:author="Amd2" w:date="2023-01-31T16:31:00Z">
              <w:r w:rsidRPr="001F4D48">
                <w:rPr>
                  <w:rStyle w:val="ISOCode"/>
                  <w:szCs w:val="24"/>
                </w:rPr>
                <w:t>matrix_coefficients</w:t>
              </w:r>
              <w:proofErr w:type="spellEnd"/>
            </w:ins>
          </w:p>
        </w:tc>
      </w:tr>
      <w:tr w:rsidR="005D1043" w:rsidRPr="00B43E3F" w14:paraId="6927FD39" w14:textId="77777777" w:rsidTr="00086DBF">
        <w:trPr>
          <w:ins w:id="490" w:author="Amd2" w:date="2023-01-31T16:31:00Z"/>
        </w:trPr>
        <w:tc>
          <w:tcPr>
            <w:tcW w:w="2677" w:type="dxa"/>
            <w:tcBorders>
              <w:top w:val="single" w:sz="12" w:space="0" w:color="auto"/>
              <w:left w:val="single" w:sz="12" w:space="0" w:color="auto"/>
              <w:bottom w:val="single" w:sz="6" w:space="0" w:color="auto"/>
              <w:right w:val="single" w:sz="6" w:space="0" w:color="auto"/>
            </w:tcBorders>
          </w:tcPr>
          <w:p w14:paraId="26AE62BA" w14:textId="77777777" w:rsidR="00206EFB" w:rsidRPr="001F4D48" w:rsidRDefault="00206EFB" w:rsidP="00086DBF">
            <w:pPr>
              <w:pStyle w:val="Tablebody"/>
              <w:autoSpaceDE w:val="0"/>
              <w:autoSpaceDN w:val="0"/>
              <w:adjustRightInd w:val="0"/>
              <w:jc w:val="center"/>
              <w:rPr>
                <w:ins w:id="491" w:author="Amd2" w:date="2023-01-31T16:31:00Z"/>
              </w:rPr>
            </w:pPr>
            <w:ins w:id="492" w:author="Amd2" w:date="2023-01-31T16:31:00Z">
              <w:r w:rsidRPr="001F4D48">
                <w:rPr>
                  <w:rFonts w:eastAsia="MS Mincho"/>
                  <w:szCs w:val="24"/>
                </w:rPr>
                <w:t>9 (</w:t>
              </w:r>
              <w:r w:rsidRPr="001F4D48">
                <w:rPr>
                  <w:rStyle w:val="stdpublisher"/>
                  <w:szCs w:val="24"/>
                  <w:shd w:val="clear" w:color="auto" w:fill="auto"/>
                </w:rPr>
                <w:t>ITU-R</w:t>
              </w:r>
              <w:r w:rsidRPr="001F4D48">
                <w:rPr>
                  <w:rFonts w:eastAsia="MS Mincho"/>
                  <w:szCs w:val="24"/>
                </w:rPr>
                <w:t xml:space="preserve"> </w:t>
              </w:r>
              <w:r w:rsidRPr="001F4D48">
                <w:rPr>
                  <w:rStyle w:val="stddocNumber"/>
                  <w:rFonts w:eastAsia="MS Mincho"/>
                  <w:szCs w:val="24"/>
                  <w:shd w:val="clear" w:color="auto" w:fill="auto"/>
                </w:rPr>
                <w:t>BT.2100</w:t>
              </w:r>
              <w:r w:rsidRPr="001F4D48">
                <w:rPr>
                  <w:rFonts w:eastAsia="MS Mincho"/>
                  <w:szCs w:val="24"/>
                </w:rPr>
                <w:t>)</w:t>
              </w:r>
            </w:ins>
          </w:p>
        </w:tc>
        <w:tc>
          <w:tcPr>
            <w:tcW w:w="3673" w:type="dxa"/>
            <w:tcBorders>
              <w:top w:val="single" w:sz="12" w:space="0" w:color="auto"/>
              <w:left w:val="single" w:sz="6" w:space="0" w:color="auto"/>
              <w:bottom w:val="single" w:sz="6" w:space="0" w:color="auto"/>
              <w:right w:val="single" w:sz="6" w:space="0" w:color="auto"/>
            </w:tcBorders>
          </w:tcPr>
          <w:p w14:paraId="0B0E3F8F" w14:textId="77777777" w:rsidR="00206EFB" w:rsidRPr="001F4D48" w:rsidRDefault="00206EFB" w:rsidP="00086DBF">
            <w:pPr>
              <w:pStyle w:val="Tablebody"/>
              <w:autoSpaceDE w:val="0"/>
              <w:autoSpaceDN w:val="0"/>
              <w:adjustRightInd w:val="0"/>
              <w:jc w:val="center"/>
              <w:rPr>
                <w:ins w:id="493" w:author="Amd2" w:date="2023-01-31T16:31:00Z"/>
              </w:rPr>
            </w:pPr>
            <w:ins w:id="494" w:author="Amd2" w:date="2023-01-31T16:31:00Z">
              <w:r w:rsidRPr="001F4D48">
                <w:rPr>
                  <w:rFonts w:eastAsia="MS Mincho"/>
                  <w:szCs w:val="24"/>
                </w:rPr>
                <w:t>16 (PQ) (</w:t>
              </w:r>
              <w:r w:rsidRPr="001F4D48">
                <w:rPr>
                  <w:rStyle w:val="stdpublisher"/>
                  <w:szCs w:val="24"/>
                  <w:shd w:val="clear" w:color="auto" w:fill="auto"/>
                </w:rPr>
                <w:t>ITU-R</w:t>
              </w:r>
              <w:r w:rsidRPr="001F4D48">
                <w:rPr>
                  <w:rFonts w:eastAsia="MS Mincho"/>
                  <w:szCs w:val="24"/>
                </w:rPr>
                <w:t xml:space="preserve"> </w:t>
              </w:r>
              <w:r w:rsidRPr="001F4D48">
                <w:rPr>
                  <w:rStyle w:val="stddocNumber"/>
                  <w:rFonts w:eastAsia="MS Mincho"/>
                  <w:szCs w:val="24"/>
                  <w:shd w:val="clear" w:color="auto" w:fill="auto"/>
                </w:rPr>
                <w:t>BT.2100</w:t>
              </w:r>
              <w:r w:rsidRPr="001F4D48">
                <w:rPr>
                  <w:rFonts w:eastAsia="MS Mincho"/>
                  <w:szCs w:val="24"/>
                </w:rPr>
                <w:t>)</w:t>
              </w:r>
            </w:ins>
          </w:p>
        </w:tc>
        <w:tc>
          <w:tcPr>
            <w:tcW w:w="2995" w:type="dxa"/>
            <w:tcBorders>
              <w:top w:val="single" w:sz="12" w:space="0" w:color="auto"/>
              <w:left w:val="single" w:sz="6" w:space="0" w:color="auto"/>
              <w:bottom w:val="single" w:sz="6" w:space="0" w:color="auto"/>
              <w:right w:val="single" w:sz="12" w:space="0" w:color="auto"/>
            </w:tcBorders>
          </w:tcPr>
          <w:p w14:paraId="3CA8F717" w14:textId="77777777" w:rsidR="00206EFB" w:rsidRPr="001F4D48" w:rsidRDefault="00206EFB" w:rsidP="00086DBF">
            <w:pPr>
              <w:pStyle w:val="Tablebody"/>
              <w:autoSpaceDE w:val="0"/>
              <w:autoSpaceDN w:val="0"/>
              <w:adjustRightInd w:val="0"/>
              <w:jc w:val="center"/>
              <w:rPr>
                <w:ins w:id="495" w:author="Amd2" w:date="2023-01-31T16:31:00Z"/>
                <w:lang w:val="fr-FR"/>
              </w:rPr>
            </w:pPr>
            <w:ins w:id="496" w:author="Amd2" w:date="2023-01-31T16:31:00Z">
              <w:r w:rsidRPr="001F4D48">
                <w:rPr>
                  <w:rFonts w:eastAsia="MS Mincho"/>
                  <w:szCs w:val="24"/>
                  <w:lang w:val="fr-CH"/>
                </w:rPr>
                <w:t>9 (non constant luminance) (</w:t>
              </w:r>
              <w:r w:rsidRPr="001F4D48">
                <w:rPr>
                  <w:rStyle w:val="stdpublisher"/>
                  <w:szCs w:val="24"/>
                  <w:shd w:val="clear" w:color="auto" w:fill="auto"/>
                  <w:lang w:val="fr-CH"/>
                </w:rPr>
                <w:t>ITU-R</w:t>
              </w:r>
              <w:r w:rsidRPr="001F4D48">
                <w:rPr>
                  <w:rFonts w:eastAsia="MS Mincho"/>
                  <w:szCs w:val="24"/>
                  <w:lang w:val="fr-CH"/>
                </w:rPr>
                <w:t xml:space="preserve"> </w:t>
              </w:r>
              <w:r w:rsidRPr="001F4D48">
                <w:rPr>
                  <w:rStyle w:val="stddocNumber"/>
                  <w:rFonts w:eastAsia="MS Mincho"/>
                  <w:szCs w:val="24"/>
                  <w:shd w:val="clear" w:color="auto" w:fill="auto"/>
                  <w:lang w:val="fr-CH"/>
                </w:rPr>
                <w:t>BT.2100</w:t>
              </w:r>
              <w:r w:rsidRPr="001F4D48">
                <w:rPr>
                  <w:rFonts w:eastAsia="MS Mincho"/>
                  <w:szCs w:val="24"/>
                  <w:lang w:val="fr-CH"/>
                </w:rPr>
                <w:t>)</w:t>
              </w:r>
            </w:ins>
          </w:p>
        </w:tc>
      </w:tr>
      <w:tr w:rsidR="005D1043" w:rsidRPr="00B43E3F" w14:paraId="58E6426A" w14:textId="77777777" w:rsidTr="00086DBF">
        <w:trPr>
          <w:ins w:id="497" w:author="Amd2" w:date="2023-01-31T16:31:00Z"/>
        </w:trPr>
        <w:tc>
          <w:tcPr>
            <w:tcW w:w="2677" w:type="dxa"/>
            <w:tcBorders>
              <w:top w:val="single" w:sz="6" w:space="0" w:color="auto"/>
              <w:left w:val="single" w:sz="12" w:space="0" w:color="auto"/>
              <w:bottom w:val="single" w:sz="12" w:space="0" w:color="auto"/>
              <w:right w:val="single" w:sz="6" w:space="0" w:color="auto"/>
            </w:tcBorders>
          </w:tcPr>
          <w:p w14:paraId="002ADEEC" w14:textId="77777777" w:rsidR="00206EFB" w:rsidRPr="001F4D48" w:rsidRDefault="00206EFB" w:rsidP="00086DBF">
            <w:pPr>
              <w:pStyle w:val="Tablebody"/>
              <w:autoSpaceDE w:val="0"/>
              <w:autoSpaceDN w:val="0"/>
              <w:adjustRightInd w:val="0"/>
              <w:jc w:val="center"/>
              <w:rPr>
                <w:ins w:id="498" w:author="Amd2" w:date="2023-01-31T16:31:00Z"/>
              </w:rPr>
            </w:pPr>
            <w:ins w:id="499" w:author="Amd2" w:date="2023-01-31T16:31:00Z">
              <w:r w:rsidRPr="001F4D48">
                <w:rPr>
                  <w:rFonts w:eastAsia="MS Mincho"/>
                  <w:szCs w:val="24"/>
                </w:rPr>
                <w:t>9 (</w:t>
              </w:r>
              <w:r w:rsidRPr="001F4D48">
                <w:rPr>
                  <w:rStyle w:val="stdpublisher"/>
                  <w:szCs w:val="24"/>
                  <w:shd w:val="clear" w:color="auto" w:fill="auto"/>
                </w:rPr>
                <w:t>ITU-R</w:t>
              </w:r>
              <w:r w:rsidRPr="001F4D48">
                <w:rPr>
                  <w:rFonts w:eastAsia="MS Mincho"/>
                  <w:szCs w:val="24"/>
                </w:rPr>
                <w:t xml:space="preserve"> </w:t>
              </w:r>
              <w:r w:rsidRPr="001F4D48">
                <w:rPr>
                  <w:rStyle w:val="stddocNumber"/>
                  <w:rFonts w:eastAsia="MS Mincho"/>
                  <w:szCs w:val="24"/>
                  <w:shd w:val="clear" w:color="auto" w:fill="auto"/>
                </w:rPr>
                <w:t>BT.2100</w:t>
              </w:r>
              <w:r w:rsidRPr="001F4D48">
                <w:rPr>
                  <w:rFonts w:eastAsia="MS Mincho"/>
                  <w:szCs w:val="24"/>
                </w:rPr>
                <w:t>)</w:t>
              </w:r>
            </w:ins>
          </w:p>
        </w:tc>
        <w:tc>
          <w:tcPr>
            <w:tcW w:w="3673" w:type="dxa"/>
            <w:tcBorders>
              <w:top w:val="single" w:sz="6" w:space="0" w:color="auto"/>
              <w:left w:val="single" w:sz="6" w:space="0" w:color="auto"/>
              <w:bottom w:val="single" w:sz="12" w:space="0" w:color="auto"/>
              <w:right w:val="single" w:sz="6" w:space="0" w:color="auto"/>
            </w:tcBorders>
          </w:tcPr>
          <w:p w14:paraId="07B6B5A4" w14:textId="77777777" w:rsidR="00206EFB" w:rsidRPr="001F4D48" w:rsidRDefault="00206EFB" w:rsidP="00086DBF">
            <w:pPr>
              <w:pStyle w:val="Tablebody"/>
              <w:autoSpaceDE w:val="0"/>
              <w:autoSpaceDN w:val="0"/>
              <w:adjustRightInd w:val="0"/>
              <w:jc w:val="center"/>
              <w:rPr>
                <w:ins w:id="500" w:author="Amd2" w:date="2023-01-31T16:31:00Z"/>
              </w:rPr>
            </w:pPr>
            <w:ins w:id="501" w:author="Amd2" w:date="2023-01-31T16:31:00Z">
              <w:r w:rsidRPr="001F4D48">
                <w:rPr>
                  <w:rFonts w:eastAsia="MS Mincho"/>
                  <w:szCs w:val="24"/>
                </w:rPr>
                <w:t>18 (HLG) (</w:t>
              </w:r>
              <w:r w:rsidRPr="001F4D48">
                <w:rPr>
                  <w:rStyle w:val="stdpublisher"/>
                  <w:szCs w:val="24"/>
                  <w:shd w:val="clear" w:color="auto" w:fill="auto"/>
                </w:rPr>
                <w:t>ITU-R</w:t>
              </w:r>
              <w:r w:rsidRPr="001F4D48">
                <w:rPr>
                  <w:rFonts w:eastAsia="MS Mincho"/>
                  <w:szCs w:val="24"/>
                </w:rPr>
                <w:t xml:space="preserve"> </w:t>
              </w:r>
              <w:r w:rsidRPr="001F4D48">
                <w:rPr>
                  <w:rStyle w:val="stddocNumber"/>
                  <w:rFonts w:eastAsia="MS Mincho"/>
                  <w:szCs w:val="24"/>
                  <w:shd w:val="clear" w:color="auto" w:fill="auto"/>
                </w:rPr>
                <w:t>BT.2100</w:t>
              </w:r>
              <w:r w:rsidRPr="001F4D48">
                <w:rPr>
                  <w:rFonts w:eastAsia="MS Mincho"/>
                  <w:szCs w:val="24"/>
                </w:rPr>
                <w:t>)</w:t>
              </w:r>
            </w:ins>
          </w:p>
        </w:tc>
        <w:tc>
          <w:tcPr>
            <w:tcW w:w="2995" w:type="dxa"/>
            <w:tcBorders>
              <w:top w:val="single" w:sz="6" w:space="0" w:color="auto"/>
              <w:left w:val="single" w:sz="6" w:space="0" w:color="auto"/>
              <w:bottom w:val="single" w:sz="12" w:space="0" w:color="auto"/>
              <w:right w:val="single" w:sz="12" w:space="0" w:color="auto"/>
            </w:tcBorders>
          </w:tcPr>
          <w:p w14:paraId="07630703" w14:textId="77777777" w:rsidR="00206EFB" w:rsidRPr="001F4D48" w:rsidRDefault="00206EFB" w:rsidP="00086DBF">
            <w:pPr>
              <w:pStyle w:val="Tablebody"/>
              <w:autoSpaceDE w:val="0"/>
              <w:autoSpaceDN w:val="0"/>
              <w:adjustRightInd w:val="0"/>
              <w:jc w:val="center"/>
              <w:rPr>
                <w:ins w:id="502" w:author="Amd2" w:date="2023-01-31T16:31:00Z"/>
                <w:lang w:val="fr-FR"/>
              </w:rPr>
            </w:pPr>
            <w:ins w:id="503" w:author="Amd2" w:date="2023-01-31T16:31:00Z">
              <w:r w:rsidRPr="001F4D48">
                <w:rPr>
                  <w:rFonts w:eastAsia="MS Mincho"/>
                  <w:szCs w:val="24"/>
                  <w:lang w:val="fr-CH"/>
                </w:rPr>
                <w:t>9 (non constant luminance) (</w:t>
              </w:r>
              <w:r w:rsidRPr="001F4D48">
                <w:rPr>
                  <w:rStyle w:val="stdpublisher"/>
                  <w:szCs w:val="24"/>
                  <w:shd w:val="clear" w:color="auto" w:fill="auto"/>
                  <w:lang w:val="fr-CH"/>
                </w:rPr>
                <w:t>ITU-R</w:t>
              </w:r>
              <w:r w:rsidRPr="001F4D48">
                <w:rPr>
                  <w:rFonts w:eastAsia="MS Mincho"/>
                  <w:szCs w:val="24"/>
                  <w:lang w:val="fr-CH"/>
                </w:rPr>
                <w:t xml:space="preserve"> </w:t>
              </w:r>
              <w:r w:rsidRPr="001F4D48">
                <w:rPr>
                  <w:rStyle w:val="stddocNumber"/>
                  <w:rFonts w:eastAsia="MS Mincho"/>
                  <w:szCs w:val="24"/>
                  <w:shd w:val="clear" w:color="auto" w:fill="auto"/>
                  <w:lang w:val="fr-CH"/>
                </w:rPr>
                <w:t>BT.2100</w:t>
              </w:r>
              <w:r w:rsidRPr="001F4D48">
                <w:rPr>
                  <w:rFonts w:eastAsia="MS Mincho"/>
                  <w:szCs w:val="24"/>
                  <w:lang w:val="fr-CH"/>
                </w:rPr>
                <w:t>)</w:t>
              </w:r>
            </w:ins>
          </w:p>
        </w:tc>
      </w:tr>
    </w:tbl>
    <w:p w14:paraId="1F40CC4A" w14:textId="77777777" w:rsidR="00206EFB" w:rsidRPr="001F4D48" w:rsidRDefault="00206EFB" w:rsidP="00206EFB">
      <w:pPr>
        <w:pStyle w:val="BodyText"/>
        <w:autoSpaceDE w:val="0"/>
        <w:autoSpaceDN w:val="0"/>
        <w:adjustRightInd w:val="0"/>
        <w:rPr>
          <w:ins w:id="504" w:author="Amd2" w:date="2023-01-31T16:35:00Z"/>
          <w:rFonts w:eastAsia="MS Mincho"/>
          <w:szCs w:val="24"/>
        </w:rPr>
      </w:pPr>
      <w:ins w:id="505" w:author="Amd2" w:date="2023-01-31T16:35:00Z">
        <w:r w:rsidRPr="001F4D48">
          <w:rPr>
            <w:rFonts w:eastAsia="MS Mincho"/>
            <w:szCs w:val="24"/>
          </w:rPr>
          <w:t xml:space="preserve">The </w:t>
        </w:r>
        <w:proofErr w:type="spellStart"/>
        <w:r w:rsidRPr="001F4D48">
          <w:rPr>
            <w:rStyle w:val="ISOCode"/>
            <w:szCs w:val="24"/>
          </w:rPr>
          <w:t>full_range_flag</w:t>
        </w:r>
        <w:proofErr w:type="spellEnd"/>
        <w:r w:rsidRPr="001F4D48">
          <w:rPr>
            <w:rFonts w:eastAsia="MS Mincho"/>
            <w:szCs w:val="24"/>
          </w:rPr>
          <w:t xml:space="preserve"> may take either value; readers shall support both values, </w:t>
        </w:r>
        <w:proofErr w:type="gramStart"/>
        <w:r w:rsidRPr="001F4D48">
          <w:rPr>
            <w:rFonts w:eastAsia="MS Mincho"/>
            <w:szCs w:val="24"/>
          </w:rPr>
          <w:t>i.e.</w:t>
        </w:r>
        <w:proofErr w:type="gramEnd"/>
        <w:r w:rsidRPr="001F4D48">
          <w:rPr>
            <w:rFonts w:eastAsia="MS Mincho"/>
            <w:szCs w:val="24"/>
          </w:rPr>
          <w:t xml:space="preserve"> both video range and full range.</w:t>
        </w:r>
      </w:ins>
    </w:p>
    <w:p w14:paraId="6559FD54" w14:textId="65F65D80" w:rsidR="00206EFB" w:rsidRDefault="00206EFB" w:rsidP="00206EFB">
      <w:pPr>
        <w:rPr>
          <w:ins w:id="506" w:author="Amd2" w:date="2023-01-31T16:36:00Z"/>
          <w:szCs w:val="24"/>
        </w:rPr>
      </w:pPr>
      <w:ins w:id="507" w:author="Amd2" w:date="2023-01-31T16:35:00Z">
        <w:r w:rsidRPr="001F4D48">
          <w:rPr>
            <w:szCs w:val="24"/>
          </w:rPr>
          <w:t>The image should be associated with the Content light level, Content colour volume, and Mastering display colour volume properties. Readers should support a Mastering display colour volume property that declares the use of P3 primaries (</w:t>
        </w:r>
        <w:r w:rsidRPr="001F4D48">
          <w:rPr>
            <w:rStyle w:val="stdpublisher"/>
            <w:szCs w:val="24"/>
            <w:shd w:val="clear" w:color="auto" w:fill="auto"/>
          </w:rPr>
          <w:t>SMPTE</w:t>
        </w:r>
        <w:r w:rsidRPr="001F4D48">
          <w:rPr>
            <w:szCs w:val="24"/>
          </w:rPr>
          <w:t> </w:t>
        </w:r>
        <w:r w:rsidRPr="001F4D48">
          <w:rPr>
            <w:rStyle w:val="stddocumentType"/>
            <w:szCs w:val="24"/>
          </w:rPr>
          <w:t>ST</w:t>
        </w:r>
        <w:r w:rsidRPr="001F4D48">
          <w:rPr>
            <w:szCs w:val="24"/>
          </w:rPr>
          <w:t> </w:t>
        </w:r>
        <w:r w:rsidRPr="001F4D48">
          <w:rPr>
            <w:rStyle w:val="stddocNumber"/>
            <w:szCs w:val="24"/>
            <w:shd w:val="clear" w:color="auto" w:fill="auto"/>
          </w:rPr>
          <w:t>2113</w:t>
        </w:r>
        <w:r w:rsidRPr="001F4D48">
          <w:rPr>
            <w:szCs w:val="24"/>
          </w:rPr>
          <w:t xml:space="preserve">), </w:t>
        </w:r>
        <w:proofErr w:type="gramStart"/>
        <w:r w:rsidRPr="001F4D48">
          <w:rPr>
            <w:szCs w:val="24"/>
          </w:rPr>
          <w:t>i.e.</w:t>
        </w:r>
        <w:proofErr w:type="gramEnd"/>
        <w:r w:rsidRPr="001F4D48">
          <w:rPr>
            <w:szCs w:val="24"/>
          </w:rPr>
          <w:t xml:space="preserve"> as indicated in Table 3:</w:t>
        </w:r>
      </w:ins>
    </w:p>
    <w:p w14:paraId="2ABED551" w14:textId="77777777" w:rsidR="00206EFB" w:rsidRPr="001F4D48" w:rsidRDefault="00206EFB" w:rsidP="00206EFB">
      <w:pPr>
        <w:pStyle w:val="Tabletitle"/>
        <w:autoSpaceDE w:val="0"/>
        <w:autoSpaceDN w:val="0"/>
        <w:adjustRightInd w:val="0"/>
        <w:outlineLvl w:val="0"/>
        <w:rPr>
          <w:ins w:id="508" w:author="Amd2" w:date="2023-01-31T16:36:00Z"/>
          <w:rFonts w:eastAsia="MS Mincho"/>
          <w:szCs w:val="24"/>
        </w:rPr>
      </w:pPr>
      <w:ins w:id="509" w:author="Amd2" w:date="2023-01-31T16:36:00Z">
        <w:r w:rsidRPr="001F4D48">
          <w:rPr>
            <w:rFonts w:eastAsia="MS Mincho"/>
            <w:szCs w:val="24"/>
          </w:rPr>
          <w:t>Table 3 </w:t>
        </w:r>
        <w:r w:rsidRPr="001F4D48">
          <w:rPr>
            <w:rFonts w:eastAsia="MS Mincho"/>
            <w:i/>
            <w:szCs w:val="24"/>
          </w:rPr>
          <w:t>—</w:t>
        </w:r>
        <w:r w:rsidRPr="001F4D48">
          <w:rPr>
            <w:rFonts w:eastAsia="MS Mincho"/>
            <w:szCs w:val="24"/>
          </w:rPr>
          <w:t> Recommended MDCV values for P3 primaries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Look w:val="04A0" w:firstRow="1" w:lastRow="0" w:firstColumn="1" w:lastColumn="0" w:noHBand="0" w:noVBand="1"/>
      </w:tblPr>
      <w:tblGrid>
        <w:gridCol w:w="277"/>
        <w:gridCol w:w="783"/>
        <w:gridCol w:w="870"/>
        <w:gridCol w:w="3049"/>
        <w:gridCol w:w="3049"/>
      </w:tblGrid>
      <w:tr w:rsidR="005D1043" w:rsidRPr="001F4D48" w14:paraId="56D3032C" w14:textId="77777777" w:rsidTr="00086DBF">
        <w:trPr>
          <w:trHeight w:val="320"/>
          <w:jc w:val="center"/>
          <w:ins w:id="510" w:author="Amd2" w:date="2023-01-31T16:36:00Z"/>
        </w:trPr>
        <w:tc>
          <w:tcPr>
            <w:tcW w:w="0" w:type="auto"/>
            <w:tcBorders>
              <w:top w:val="single" w:sz="12" w:space="0" w:color="auto"/>
              <w:left w:val="single" w:sz="12" w:space="0" w:color="auto"/>
              <w:bottom w:val="single" w:sz="6" w:space="0" w:color="auto"/>
              <w:right w:val="single" w:sz="6" w:space="0" w:color="auto"/>
            </w:tcBorders>
            <w:noWrap/>
            <w:tcMar>
              <w:top w:w="29" w:type="dxa"/>
              <w:left w:w="72" w:type="dxa"/>
              <w:bottom w:w="29" w:type="dxa"/>
              <w:right w:w="72" w:type="dxa"/>
            </w:tcMar>
            <w:vAlign w:val="center"/>
          </w:tcPr>
          <w:p w14:paraId="760A57AB"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11" w:author="Amd2" w:date="2023-01-31T16:36:00Z"/>
                <w:rStyle w:val="ISOCode"/>
                <w:lang w:val="en-US"/>
              </w:rPr>
            </w:pPr>
            <w:ins w:id="512" w:author="Amd2" w:date="2023-01-31T16:36:00Z">
              <w:r w:rsidRPr="001F4D48">
                <w:rPr>
                  <w:rStyle w:val="ISOCode"/>
                  <w:szCs w:val="24"/>
                </w:rPr>
                <w:t> </w:t>
              </w:r>
            </w:ins>
          </w:p>
        </w:tc>
        <w:tc>
          <w:tcPr>
            <w:tcW w:w="1653" w:type="dxa"/>
            <w:gridSpan w:val="2"/>
            <w:tcBorders>
              <w:top w:val="single" w:sz="12"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tcPr>
          <w:p w14:paraId="05D233C2" w14:textId="77777777" w:rsidR="00206EFB" w:rsidRPr="001F4D48" w:rsidRDefault="00206EFB">
            <w:pPr>
              <w:pStyle w:val="Tableheader"/>
              <w:autoSpaceDE w:val="0"/>
              <w:autoSpaceDN w:val="0"/>
              <w:adjustRightInd w:val="0"/>
              <w:jc w:val="center"/>
              <w:rPr>
                <w:ins w:id="513" w:author="Amd2" w:date="2023-01-31T16:36:00Z"/>
                <w:color w:val="000000"/>
              </w:rPr>
              <w:pPrChange w:id="514" w:author="Amd2" w:date="2023-01-31T16:40:00Z">
                <w:pPr>
                  <w:pStyle w:val="Tableheader"/>
                  <w:autoSpaceDE w:val="0"/>
                  <w:autoSpaceDN w:val="0"/>
                  <w:adjustRightInd w:val="0"/>
                </w:pPr>
              </w:pPrChange>
            </w:pPr>
            <w:ins w:id="515" w:author="Amd2" w:date="2023-01-31T16:36:00Z">
              <w:r w:rsidRPr="001F4D48">
                <w:rPr>
                  <w:rStyle w:val="stdpublisher"/>
                  <w:szCs w:val="24"/>
                  <w:shd w:val="clear" w:color="auto" w:fill="auto"/>
                </w:rPr>
                <w:t>CIE</w:t>
              </w:r>
              <w:r w:rsidRPr="001F4D48">
                <w:rPr>
                  <w:rFonts w:eastAsia="MS Mincho"/>
                  <w:szCs w:val="24"/>
                </w:rPr>
                <w:t> </w:t>
              </w:r>
              <w:r w:rsidRPr="001F4D48">
                <w:rPr>
                  <w:rStyle w:val="stddocNumber"/>
                  <w:rFonts w:eastAsia="MS Mincho"/>
                  <w:szCs w:val="24"/>
                  <w:shd w:val="clear" w:color="auto" w:fill="auto"/>
                </w:rPr>
                <w:t>1931</w:t>
              </w:r>
            </w:ins>
          </w:p>
        </w:tc>
        <w:tc>
          <w:tcPr>
            <w:tcW w:w="6098" w:type="dxa"/>
            <w:gridSpan w:val="2"/>
            <w:tcBorders>
              <w:top w:val="single" w:sz="12" w:space="0" w:color="auto"/>
              <w:left w:val="single" w:sz="6" w:space="0" w:color="auto"/>
              <w:bottom w:val="single" w:sz="6" w:space="0" w:color="auto"/>
              <w:right w:val="single" w:sz="12" w:space="0" w:color="auto"/>
            </w:tcBorders>
            <w:noWrap/>
            <w:tcMar>
              <w:top w:w="29" w:type="dxa"/>
              <w:left w:w="72" w:type="dxa"/>
              <w:bottom w:w="29" w:type="dxa"/>
              <w:right w:w="72" w:type="dxa"/>
            </w:tcMar>
            <w:vAlign w:val="center"/>
          </w:tcPr>
          <w:p w14:paraId="6C185E09" w14:textId="77777777" w:rsidR="00206EFB" w:rsidRPr="001F4D48" w:rsidRDefault="00206EFB" w:rsidP="00086DBF">
            <w:pPr>
              <w:pStyle w:val="Tableheader"/>
              <w:autoSpaceDE w:val="0"/>
              <w:autoSpaceDN w:val="0"/>
              <w:adjustRightInd w:val="0"/>
              <w:jc w:val="center"/>
              <w:rPr>
                <w:ins w:id="516" w:author="Amd2" w:date="2023-01-31T16:36:00Z"/>
                <w:color w:val="000000"/>
              </w:rPr>
            </w:pPr>
            <w:ins w:id="517" w:author="Amd2" w:date="2023-01-31T16:36:00Z">
              <w:r w:rsidRPr="001F4D48">
                <w:rPr>
                  <w:rFonts w:eastAsia="MS Mincho"/>
                  <w:szCs w:val="24"/>
                </w:rPr>
                <w:t>MDCV colour properties (P3)</w:t>
              </w:r>
            </w:ins>
          </w:p>
        </w:tc>
      </w:tr>
      <w:tr w:rsidR="005D1043" w:rsidRPr="001F4D48" w14:paraId="2AE44D47" w14:textId="77777777" w:rsidTr="00086DBF">
        <w:trPr>
          <w:trHeight w:val="320"/>
          <w:jc w:val="center"/>
          <w:ins w:id="518" w:author="Amd2" w:date="2023-01-31T16:36:00Z"/>
        </w:trPr>
        <w:tc>
          <w:tcPr>
            <w:tcW w:w="0" w:type="auto"/>
            <w:tcBorders>
              <w:top w:val="single" w:sz="6" w:space="0" w:color="auto"/>
              <w:left w:val="single" w:sz="12" w:space="0" w:color="auto"/>
              <w:bottom w:val="single" w:sz="12" w:space="0" w:color="auto"/>
              <w:right w:val="single" w:sz="6" w:space="0" w:color="auto"/>
            </w:tcBorders>
            <w:noWrap/>
            <w:tcMar>
              <w:top w:w="29" w:type="dxa"/>
              <w:left w:w="72" w:type="dxa"/>
              <w:bottom w:w="29" w:type="dxa"/>
              <w:right w:w="72" w:type="dxa"/>
            </w:tcMar>
            <w:vAlign w:val="center"/>
            <w:hideMark/>
          </w:tcPr>
          <w:p w14:paraId="0A7B6BAD"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19" w:author="Amd2" w:date="2023-01-31T16:36:00Z"/>
                <w:rFonts w:ascii="Courier" w:hAnsi="Courier"/>
                <w:color w:val="000000"/>
              </w:rPr>
            </w:pPr>
            <w:ins w:id="520" w:author="Amd2" w:date="2023-01-31T16:36:00Z">
              <w:r w:rsidRPr="001F4D48">
                <w:rPr>
                  <w:rStyle w:val="ISOCode"/>
                  <w:szCs w:val="24"/>
                </w:rPr>
                <w:t>c</w:t>
              </w:r>
            </w:ins>
          </w:p>
        </w:tc>
        <w:tc>
          <w:tcPr>
            <w:tcW w:w="0" w:type="auto"/>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tcPr>
          <w:p w14:paraId="3BDE8A6A"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ns w:id="521" w:author="Amd2" w:date="2023-01-31T16:36:00Z"/>
                <w:rFonts w:ascii="Courier" w:hAnsi="Courier"/>
                <w:color w:val="000000"/>
              </w:rPr>
            </w:pPr>
            <w:ins w:id="522" w:author="Amd2" w:date="2023-01-31T16:36:00Z">
              <w:r w:rsidRPr="001F4D48">
                <w:rPr>
                  <w:rStyle w:val="ISOCode"/>
                  <w:szCs w:val="24"/>
                </w:rPr>
                <w:t>x</w:t>
              </w:r>
            </w:ins>
          </w:p>
        </w:tc>
        <w:tc>
          <w:tcPr>
            <w:tcW w:w="870" w:type="dxa"/>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tcPr>
          <w:p w14:paraId="6370D1AF"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ns w:id="523" w:author="Amd2" w:date="2023-01-31T16:36:00Z"/>
                <w:rFonts w:ascii="Courier" w:hAnsi="Courier"/>
                <w:color w:val="000000"/>
              </w:rPr>
            </w:pPr>
            <w:ins w:id="524" w:author="Amd2" w:date="2023-01-31T16:36:00Z">
              <w:r w:rsidRPr="001F4D48">
                <w:rPr>
                  <w:rStyle w:val="ISOCode"/>
                  <w:szCs w:val="24"/>
                </w:rPr>
                <w:t>y</w:t>
              </w:r>
            </w:ins>
          </w:p>
        </w:tc>
        <w:tc>
          <w:tcPr>
            <w:tcW w:w="3049" w:type="dxa"/>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hideMark/>
          </w:tcPr>
          <w:p w14:paraId="7A2903DB"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25" w:author="Amd2" w:date="2023-01-31T16:36:00Z"/>
                <w:rFonts w:ascii="Courier" w:hAnsi="Courier"/>
                <w:color w:val="000000"/>
              </w:rPr>
            </w:pPr>
            <w:proofErr w:type="spellStart"/>
            <w:ins w:id="526" w:author="Amd2" w:date="2023-01-31T16:36:00Z">
              <w:r w:rsidRPr="001F4D48">
                <w:rPr>
                  <w:rStyle w:val="ISOCode"/>
                  <w:szCs w:val="24"/>
                </w:rPr>
                <w:t>display_primaries_x</w:t>
              </w:r>
              <w:proofErr w:type="spellEnd"/>
              <w:r w:rsidRPr="001F4D48">
                <w:rPr>
                  <w:rStyle w:val="ISOCode"/>
                  <w:szCs w:val="24"/>
                </w:rPr>
                <w:t>[c]</w:t>
              </w:r>
            </w:ins>
          </w:p>
        </w:tc>
        <w:tc>
          <w:tcPr>
            <w:tcW w:w="0" w:type="auto"/>
            <w:tcBorders>
              <w:top w:val="single" w:sz="6" w:space="0" w:color="auto"/>
              <w:left w:val="single" w:sz="6" w:space="0" w:color="auto"/>
              <w:bottom w:val="single" w:sz="12" w:space="0" w:color="auto"/>
              <w:right w:val="single" w:sz="12" w:space="0" w:color="auto"/>
            </w:tcBorders>
            <w:noWrap/>
            <w:tcMar>
              <w:top w:w="29" w:type="dxa"/>
              <w:left w:w="72" w:type="dxa"/>
              <w:bottom w:w="29" w:type="dxa"/>
              <w:right w:w="72" w:type="dxa"/>
            </w:tcMar>
            <w:vAlign w:val="center"/>
            <w:hideMark/>
          </w:tcPr>
          <w:p w14:paraId="1285EE3C"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27" w:author="Amd2" w:date="2023-01-31T16:36:00Z"/>
                <w:rStyle w:val="ISOCode"/>
              </w:rPr>
            </w:pPr>
            <w:proofErr w:type="spellStart"/>
            <w:ins w:id="528" w:author="Amd2" w:date="2023-01-31T16:36:00Z">
              <w:r w:rsidRPr="001F4D48">
                <w:rPr>
                  <w:rStyle w:val="ISOCode"/>
                  <w:szCs w:val="24"/>
                </w:rPr>
                <w:t>display_primaries_y</w:t>
              </w:r>
              <w:proofErr w:type="spellEnd"/>
              <w:r w:rsidRPr="001F4D48">
                <w:rPr>
                  <w:rStyle w:val="ISOCode"/>
                  <w:szCs w:val="24"/>
                </w:rPr>
                <w:t>[c]</w:t>
              </w:r>
            </w:ins>
          </w:p>
        </w:tc>
      </w:tr>
      <w:tr w:rsidR="005D1043" w:rsidRPr="001F4D48" w14:paraId="51C58ADE" w14:textId="77777777" w:rsidTr="00086DBF">
        <w:trPr>
          <w:trHeight w:val="320"/>
          <w:jc w:val="center"/>
          <w:ins w:id="529" w:author="Amd2" w:date="2023-01-31T16:36:00Z"/>
        </w:trPr>
        <w:tc>
          <w:tcPr>
            <w:tcW w:w="0" w:type="auto"/>
            <w:tcBorders>
              <w:top w:val="single" w:sz="12" w:space="0" w:color="auto"/>
              <w:left w:val="single" w:sz="12" w:space="0" w:color="auto"/>
              <w:bottom w:val="single" w:sz="6" w:space="0" w:color="auto"/>
              <w:right w:val="single" w:sz="6" w:space="0" w:color="auto"/>
            </w:tcBorders>
            <w:noWrap/>
            <w:tcMar>
              <w:top w:w="29" w:type="dxa"/>
              <w:left w:w="72" w:type="dxa"/>
              <w:bottom w:w="29" w:type="dxa"/>
              <w:right w:w="72" w:type="dxa"/>
            </w:tcMar>
            <w:vAlign w:val="center"/>
            <w:hideMark/>
          </w:tcPr>
          <w:p w14:paraId="28617700" w14:textId="77777777" w:rsidR="00206EFB" w:rsidRPr="001F4D48" w:rsidRDefault="00206EFB" w:rsidP="00086DBF">
            <w:pPr>
              <w:pStyle w:val="Tablebody"/>
              <w:autoSpaceDE w:val="0"/>
              <w:autoSpaceDN w:val="0"/>
              <w:adjustRightInd w:val="0"/>
              <w:jc w:val="center"/>
              <w:rPr>
                <w:ins w:id="530" w:author="Amd2" w:date="2023-01-31T16:36:00Z"/>
                <w:color w:val="000000"/>
              </w:rPr>
            </w:pPr>
            <w:ins w:id="531" w:author="Amd2" w:date="2023-01-31T16:36:00Z">
              <w:r w:rsidRPr="001F4D48">
                <w:rPr>
                  <w:rFonts w:eastAsia="MS Mincho"/>
                  <w:szCs w:val="24"/>
                </w:rPr>
                <w:t>0</w:t>
              </w:r>
            </w:ins>
          </w:p>
        </w:tc>
        <w:tc>
          <w:tcPr>
            <w:tcW w:w="0" w:type="auto"/>
            <w:tcBorders>
              <w:top w:val="single" w:sz="12"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tcPr>
          <w:p w14:paraId="3E1EFE36" w14:textId="77777777" w:rsidR="00206EFB" w:rsidRPr="001F4D48" w:rsidRDefault="00206EFB" w:rsidP="00086DBF">
            <w:pPr>
              <w:pStyle w:val="Tablebody"/>
              <w:autoSpaceDE w:val="0"/>
              <w:autoSpaceDN w:val="0"/>
              <w:adjustRightInd w:val="0"/>
              <w:jc w:val="center"/>
              <w:rPr>
                <w:ins w:id="532" w:author="Amd2" w:date="2023-01-31T16:36:00Z"/>
                <w:color w:val="000000"/>
              </w:rPr>
            </w:pPr>
            <w:ins w:id="533" w:author="Amd2" w:date="2023-01-31T16:36:00Z">
              <w:r w:rsidRPr="001F4D48">
                <w:rPr>
                  <w:rFonts w:eastAsia="MS Mincho"/>
                  <w:szCs w:val="24"/>
                </w:rPr>
                <w:t>0.265 0</w:t>
              </w:r>
            </w:ins>
          </w:p>
        </w:tc>
        <w:tc>
          <w:tcPr>
            <w:tcW w:w="870" w:type="dxa"/>
            <w:tcBorders>
              <w:top w:val="single" w:sz="12"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tcPr>
          <w:p w14:paraId="460B34D5" w14:textId="77777777" w:rsidR="00206EFB" w:rsidRPr="001F4D48" w:rsidRDefault="00206EFB" w:rsidP="00086DBF">
            <w:pPr>
              <w:pStyle w:val="Tablebody"/>
              <w:autoSpaceDE w:val="0"/>
              <w:autoSpaceDN w:val="0"/>
              <w:adjustRightInd w:val="0"/>
              <w:jc w:val="center"/>
              <w:rPr>
                <w:ins w:id="534" w:author="Amd2" w:date="2023-01-31T16:36:00Z"/>
                <w:color w:val="000000"/>
              </w:rPr>
            </w:pPr>
            <w:ins w:id="535" w:author="Amd2" w:date="2023-01-31T16:36:00Z">
              <w:r w:rsidRPr="001F4D48">
                <w:rPr>
                  <w:rFonts w:eastAsia="MS Mincho"/>
                  <w:szCs w:val="24"/>
                </w:rPr>
                <w:t>0.690 0</w:t>
              </w:r>
            </w:ins>
          </w:p>
        </w:tc>
        <w:tc>
          <w:tcPr>
            <w:tcW w:w="3049" w:type="dxa"/>
            <w:tcBorders>
              <w:top w:val="single" w:sz="12"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hideMark/>
          </w:tcPr>
          <w:p w14:paraId="36F6B9B4" w14:textId="77777777" w:rsidR="00206EFB" w:rsidRPr="001F4D48" w:rsidRDefault="00206EFB" w:rsidP="00086DBF">
            <w:pPr>
              <w:pStyle w:val="Tablebody"/>
              <w:autoSpaceDE w:val="0"/>
              <w:autoSpaceDN w:val="0"/>
              <w:adjustRightInd w:val="0"/>
              <w:jc w:val="center"/>
              <w:rPr>
                <w:ins w:id="536" w:author="Amd2" w:date="2023-01-31T16:36:00Z"/>
                <w:color w:val="000000"/>
              </w:rPr>
            </w:pPr>
            <w:ins w:id="537" w:author="Amd2" w:date="2023-01-31T16:36:00Z">
              <w:r w:rsidRPr="001F4D48">
                <w:rPr>
                  <w:rFonts w:eastAsia="MS Mincho"/>
                  <w:szCs w:val="24"/>
                </w:rPr>
                <w:t>13 250</w:t>
              </w:r>
            </w:ins>
          </w:p>
        </w:tc>
        <w:tc>
          <w:tcPr>
            <w:tcW w:w="0" w:type="auto"/>
            <w:tcBorders>
              <w:top w:val="single" w:sz="12" w:space="0" w:color="auto"/>
              <w:left w:val="single" w:sz="6" w:space="0" w:color="auto"/>
              <w:bottom w:val="single" w:sz="6" w:space="0" w:color="auto"/>
              <w:right w:val="single" w:sz="12" w:space="0" w:color="auto"/>
            </w:tcBorders>
            <w:noWrap/>
            <w:tcMar>
              <w:top w:w="29" w:type="dxa"/>
              <w:left w:w="72" w:type="dxa"/>
              <w:bottom w:w="29" w:type="dxa"/>
              <w:right w:w="72" w:type="dxa"/>
            </w:tcMar>
            <w:vAlign w:val="center"/>
            <w:hideMark/>
          </w:tcPr>
          <w:p w14:paraId="323EFE91" w14:textId="77777777" w:rsidR="00206EFB" w:rsidRPr="001F4D48" w:rsidRDefault="00206EFB" w:rsidP="00086DBF">
            <w:pPr>
              <w:pStyle w:val="Tablebody"/>
              <w:autoSpaceDE w:val="0"/>
              <w:autoSpaceDN w:val="0"/>
              <w:adjustRightInd w:val="0"/>
              <w:jc w:val="center"/>
              <w:rPr>
                <w:ins w:id="538" w:author="Amd2" w:date="2023-01-31T16:36:00Z"/>
                <w:color w:val="000000"/>
              </w:rPr>
            </w:pPr>
            <w:ins w:id="539" w:author="Amd2" w:date="2023-01-31T16:36:00Z">
              <w:r w:rsidRPr="001F4D48">
                <w:rPr>
                  <w:rFonts w:eastAsia="MS Mincho"/>
                  <w:szCs w:val="24"/>
                </w:rPr>
                <w:t>34 500</w:t>
              </w:r>
            </w:ins>
          </w:p>
        </w:tc>
      </w:tr>
      <w:tr w:rsidR="005D1043" w:rsidRPr="001F4D48" w14:paraId="3243CF1F" w14:textId="77777777" w:rsidTr="00086DBF">
        <w:trPr>
          <w:trHeight w:val="320"/>
          <w:jc w:val="center"/>
          <w:ins w:id="540" w:author="Amd2" w:date="2023-01-31T16:36:00Z"/>
        </w:trPr>
        <w:tc>
          <w:tcPr>
            <w:tcW w:w="0" w:type="auto"/>
            <w:tcBorders>
              <w:top w:val="single" w:sz="6" w:space="0" w:color="auto"/>
              <w:left w:val="single" w:sz="12" w:space="0" w:color="auto"/>
              <w:bottom w:val="single" w:sz="6" w:space="0" w:color="auto"/>
              <w:right w:val="single" w:sz="6" w:space="0" w:color="auto"/>
            </w:tcBorders>
            <w:noWrap/>
            <w:tcMar>
              <w:top w:w="29" w:type="dxa"/>
              <w:left w:w="72" w:type="dxa"/>
              <w:bottom w:w="29" w:type="dxa"/>
              <w:right w:w="72" w:type="dxa"/>
            </w:tcMar>
            <w:vAlign w:val="center"/>
            <w:hideMark/>
          </w:tcPr>
          <w:p w14:paraId="0BEF364E" w14:textId="77777777" w:rsidR="00206EFB" w:rsidRPr="001F4D48" w:rsidRDefault="00206EFB" w:rsidP="00086DBF">
            <w:pPr>
              <w:pStyle w:val="Tablebody"/>
              <w:autoSpaceDE w:val="0"/>
              <w:autoSpaceDN w:val="0"/>
              <w:adjustRightInd w:val="0"/>
              <w:jc w:val="center"/>
              <w:rPr>
                <w:ins w:id="541" w:author="Amd2" w:date="2023-01-31T16:36:00Z"/>
                <w:color w:val="000000"/>
              </w:rPr>
            </w:pPr>
            <w:ins w:id="542" w:author="Amd2" w:date="2023-01-31T16:36:00Z">
              <w:r w:rsidRPr="001F4D48">
                <w:rPr>
                  <w:rFonts w:eastAsia="MS Mincho"/>
                  <w:szCs w:val="24"/>
                </w:rPr>
                <w:lastRenderedPageBreak/>
                <w:t>1</w:t>
              </w:r>
            </w:ins>
          </w:p>
        </w:tc>
        <w:tc>
          <w:tcPr>
            <w:tcW w:w="0" w:type="auto"/>
            <w:tcBorders>
              <w:top w:val="single" w:sz="6"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tcPr>
          <w:p w14:paraId="73031298" w14:textId="77777777" w:rsidR="00206EFB" w:rsidRPr="001F4D48" w:rsidRDefault="00206EFB" w:rsidP="00086DBF">
            <w:pPr>
              <w:pStyle w:val="Tablebody"/>
              <w:autoSpaceDE w:val="0"/>
              <w:autoSpaceDN w:val="0"/>
              <w:adjustRightInd w:val="0"/>
              <w:jc w:val="center"/>
              <w:rPr>
                <w:ins w:id="543" w:author="Amd2" w:date="2023-01-31T16:36:00Z"/>
                <w:color w:val="000000"/>
              </w:rPr>
            </w:pPr>
            <w:ins w:id="544" w:author="Amd2" w:date="2023-01-31T16:36:00Z">
              <w:r w:rsidRPr="001F4D48">
                <w:rPr>
                  <w:rFonts w:eastAsia="MS Mincho"/>
                  <w:szCs w:val="24"/>
                </w:rPr>
                <w:t>0.150 0</w:t>
              </w:r>
            </w:ins>
          </w:p>
        </w:tc>
        <w:tc>
          <w:tcPr>
            <w:tcW w:w="870" w:type="dxa"/>
            <w:tcBorders>
              <w:top w:val="single" w:sz="6"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tcPr>
          <w:p w14:paraId="57ED3D44" w14:textId="77777777" w:rsidR="00206EFB" w:rsidRPr="001F4D48" w:rsidRDefault="00206EFB" w:rsidP="00086DBF">
            <w:pPr>
              <w:pStyle w:val="Tablebody"/>
              <w:autoSpaceDE w:val="0"/>
              <w:autoSpaceDN w:val="0"/>
              <w:adjustRightInd w:val="0"/>
              <w:jc w:val="center"/>
              <w:rPr>
                <w:ins w:id="545" w:author="Amd2" w:date="2023-01-31T16:36:00Z"/>
                <w:color w:val="000000"/>
              </w:rPr>
            </w:pPr>
            <w:ins w:id="546" w:author="Amd2" w:date="2023-01-31T16:36:00Z">
              <w:r w:rsidRPr="001F4D48">
                <w:rPr>
                  <w:rFonts w:eastAsia="MS Mincho"/>
                  <w:szCs w:val="24"/>
                </w:rPr>
                <w:t>0.060 0</w:t>
              </w:r>
            </w:ins>
          </w:p>
        </w:tc>
        <w:tc>
          <w:tcPr>
            <w:tcW w:w="3049" w:type="dxa"/>
            <w:tcBorders>
              <w:top w:val="single" w:sz="6" w:space="0" w:color="auto"/>
              <w:left w:val="single" w:sz="6" w:space="0" w:color="auto"/>
              <w:bottom w:val="single" w:sz="6" w:space="0" w:color="auto"/>
              <w:right w:val="single" w:sz="6" w:space="0" w:color="auto"/>
            </w:tcBorders>
            <w:noWrap/>
            <w:tcMar>
              <w:top w:w="29" w:type="dxa"/>
              <w:left w:w="72" w:type="dxa"/>
              <w:bottom w:w="29" w:type="dxa"/>
              <w:right w:w="72" w:type="dxa"/>
            </w:tcMar>
            <w:vAlign w:val="center"/>
            <w:hideMark/>
          </w:tcPr>
          <w:p w14:paraId="435430D8" w14:textId="77777777" w:rsidR="00206EFB" w:rsidRPr="001F4D48" w:rsidRDefault="00206EFB" w:rsidP="00086DBF">
            <w:pPr>
              <w:pStyle w:val="Tablebody"/>
              <w:autoSpaceDE w:val="0"/>
              <w:autoSpaceDN w:val="0"/>
              <w:adjustRightInd w:val="0"/>
              <w:jc w:val="center"/>
              <w:rPr>
                <w:ins w:id="547" w:author="Amd2" w:date="2023-01-31T16:36:00Z"/>
                <w:color w:val="000000"/>
              </w:rPr>
            </w:pPr>
            <w:ins w:id="548" w:author="Amd2" w:date="2023-01-31T16:36:00Z">
              <w:r w:rsidRPr="001F4D48">
                <w:rPr>
                  <w:rFonts w:eastAsia="MS Mincho"/>
                  <w:szCs w:val="24"/>
                </w:rPr>
                <w:t>7 500</w:t>
              </w:r>
            </w:ins>
          </w:p>
        </w:tc>
        <w:tc>
          <w:tcPr>
            <w:tcW w:w="0" w:type="auto"/>
            <w:tcBorders>
              <w:top w:val="single" w:sz="6" w:space="0" w:color="auto"/>
              <w:left w:val="single" w:sz="6" w:space="0" w:color="auto"/>
              <w:bottom w:val="single" w:sz="6" w:space="0" w:color="auto"/>
              <w:right w:val="single" w:sz="12" w:space="0" w:color="auto"/>
            </w:tcBorders>
            <w:noWrap/>
            <w:tcMar>
              <w:top w:w="29" w:type="dxa"/>
              <w:left w:w="72" w:type="dxa"/>
              <w:bottom w:w="29" w:type="dxa"/>
              <w:right w:w="72" w:type="dxa"/>
            </w:tcMar>
            <w:vAlign w:val="center"/>
            <w:hideMark/>
          </w:tcPr>
          <w:p w14:paraId="0FE2B1D4" w14:textId="77777777" w:rsidR="00206EFB" w:rsidRPr="001F4D48" w:rsidRDefault="00206EFB" w:rsidP="00086DBF">
            <w:pPr>
              <w:pStyle w:val="Tablebody"/>
              <w:autoSpaceDE w:val="0"/>
              <w:autoSpaceDN w:val="0"/>
              <w:adjustRightInd w:val="0"/>
              <w:jc w:val="center"/>
              <w:rPr>
                <w:ins w:id="549" w:author="Amd2" w:date="2023-01-31T16:36:00Z"/>
                <w:color w:val="000000"/>
              </w:rPr>
            </w:pPr>
            <w:ins w:id="550" w:author="Amd2" w:date="2023-01-31T16:36:00Z">
              <w:r w:rsidRPr="001F4D48">
                <w:rPr>
                  <w:rFonts w:eastAsia="MS Mincho"/>
                  <w:szCs w:val="24"/>
                </w:rPr>
                <w:t>3 000</w:t>
              </w:r>
            </w:ins>
          </w:p>
        </w:tc>
      </w:tr>
      <w:tr w:rsidR="005D1043" w:rsidRPr="001F4D48" w14:paraId="2F237E73" w14:textId="77777777" w:rsidTr="00086DBF">
        <w:trPr>
          <w:trHeight w:val="320"/>
          <w:jc w:val="center"/>
          <w:ins w:id="551" w:author="Amd2" w:date="2023-01-31T16:36:00Z"/>
        </w:trPr>
        <w:tc>
          <w:tcPr>
            <w:tcW w:w="0" w:type="auto"/>
            <w:tcBorders>
              <w:top w:val="single" w:sz="6" w:space="0" w:color="auto"/>
              <w:left w:val="single" w:sz="12" w:space="0" w:color="auto"/>
              <w:bottom w:val="single" w:sz="12" w:space="0" w:color="auto"/>
              <w:right w:val="single" w:sz="6" w:space="0" w:color="auto"/>
            </w:tcBorders>
            <w:noWrap/>
            <w:tcMar>
              <w:top w:w="29" w:type="dxa"/>
              <w:left w:w="72" w:type="dxa"/>
              <w:bottom w:w="29" w:type="dxa"/>
              <w:right w:w="72" w:type="dxa"/>
            </w:tcMar>
            <w:vAlign w:val="center"/>
            <w:hideMark/>
          </w:tcPr>
          <w:p w14:paraId="77EC8E03" w14:textId="77777777" w:rsidR="00206EFB" w:rsidRPr="001F4D48" w:rsidRDefault="00206EFB" w:rsidP="00086DBF">
            <w:pPr>
              <w:pStyle w:val="Tablebody"/>
              <w:autoSpaceDE w:val="0"/>
              <w:autoSpaceDN w:val="0"/>
              <w:adjustRightInd w:val="0"/>
              <w:jc w:val="center"/>
              <w:rPr>
                <w:ins w:id="552" w:author="Amd2" w:date="2023-01-31T16:36:00Z"/>
                <w:color w:val="000000"/>
              </w:rPr>
            </w:pPr>
            <w:ins w:id="553" w:author="Amd2" w:date="2023-01-31T16:36:00Z">
              <w:r w:rsidRPr="001F4D48">
                <w:rPr>
                  <w:rFonts w:eastAsia="MS Mincho"/>
                  <w:szCs w:val="24"/>
                </w:rPr>
                <w:t>2</w:t>
              </w:r>
            </w:ins>
          </w:p>
        </w:tc>
        <w:tc>
          <w:tcPr>
            <w:tcW w:w="0" w:type="auto"/>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tcPr>
          <w:p w14:paraId="491106E5" w14:textId="77777777" w:rsidR="00206EFB" w:rsidRPr="001F4D48" w:rsidRDefault="00206EFB" w:rsidP="00086DBF">
            <w:pPr>
              <w:pStyle w:val="Tablebody"/>
              <w:autoSpaceDE w:val="0"/>
              <w:autoSpaceDN w:val="0"/>
              <w:adjustRightInd w:val="0"/>
              <w:jc w:val="center"/>
              <w:rPr>
                <w:ins w:id="554" w:author="Amd2" w:date="2023-01-31T16:36:00Z"/>
                <w:color w:val="000000"/>
              </w:rPr>
            </w:pPr>
            <w:ins w:id="555" w:author="Amd2" w:date="2023-01-31T16:36:00Z">
              <w:r w:rsidRPr="001F4D48">
                <w:rPr>
                  <w:rFonts w:eastAsia="MS Mincho"/>
                  <w:szCs w:val="24"/>
                </w:rPr>
                <w:t>0.680 0</w:t>
              </w:r>
            </w:ins>
          </w:p>
        </w:tc>
        <w:tc>
          <w:tcPr>
            <w:tcW w:w="870" w:type="dxa"/>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tcPr>
          <w:p w14:paraId="2D425822" w14:textId="77777777" w:rsidR="00206EFB" w:rsidRPr="001F4D48" w:rsidRDefault="00206EFB" w:rsidP="00086DBF">
            <w:pPr>
              <w:pStyle w:val="Tablebody"/>
              <w:autoSpaceDE w:val="0"/>
              <w:autoSpaceDN w:val="0"/>
              <w:adjustRightInd w:val="0"/>
              <w:jc w:val="center"/>
              <w:rPr>
                <w:ins w:id="556" w:author="Amd2" w:date="2023-01-31T16:36:00Z"/>
                <w:color w:val="000000"/>
              </w:rPr>
            </w:pPr>
            <w:ins w:id="557" w:author="Amd2" w:date="2023-01-31T16:36:00Z">
              <w:r w:rsidRPr="001F4D48">
                <w:rPr>
                  <w:rFonts w:eastAsia="MS Mincho"/>
                  <w:szCs w:val="24"/>
                </w:rPr>
                <w:t>0.320 0</w:t>
              </w:r>
            </w:ins>
          </w:p>
        </w:tc>
        <w:tc>
          <w:tcPr>
            <w:tcW w:w="3049" w:type="dxa"/>
            <w:tcBorders>
              <w:top w:val="single" w:sz="6" w:space="0" w:color="auto"/>
              <w:left w:val="single" w:sz="6" w:space="0" w:color="auto"/>
              <w:bottom w:val="single" w:sz="12" w:space="0" w:color="auto"/>
              <w:right w:val="single" w:sz="6" w:space="0" w:color="auto"/>
            </w:tcBorders>
            <w:noWrap/>
            <w:tcMar>
              <w:top w:w="29" w:type="dxa"/>
              <w:left w:w="72" w:type="dxa"/>
              <w:bottom w:w="29" w:type="dxa"/>
              <w:right w:w="72" w:type="dxa"/>
            </w:tcMar>
            <w:vAlign w:val="center"/>
            <w:hideMark/>
          </w:tcPr>
          <w:p w14:paraId="653BDB21" w14:textId="77777777" w:rsidR="00206EFB" w:rsidRPr="001F4D48" w:rsidRDefault="00206EFB" w:rsidP="00086DBF">
            <w:pPr>
              <w:pStyle w:val="Tablebody"/>
              <w:autoSpaceDE w:val="0"/>
              <w:autoSpaceDN w:val="0"/>
              <w:adjustRightInd w:val="0"/>
              <w:jc w:val="center"/>
              <w:rPr>
                <w:ins w:id="558" w:author="Amd2" w:date="2023-01-31T16:36:00Z"/>
                <w:color w:val="000000"/>
              </w:rPr>
            </w:pPr>
            <w:ins w:id="559" w:author="Amd2" w:date="2023-01-31T16:36:00Z">
              <w:r w:rsidRPr="001F4D48">
                <w:rPr>
                  <w:rFonts w:eastAsia="MS Mincho"/>
                  <w:szCs w:val="24"/>
                </w:rPr>
                <w:t>34 000</w:t>
              </w:r>
            </w:ins>
          </w:p>
        </w:tc>
        <w:tc>
          <w:tcPr>
            <w:tcW w:w="0" w:type="auto"/>
            <w:tcBorders>
              <w:top w:val="single" w:sz="6" w:space="0" w:color="auto"/>
              <w:left w:val="single" w:sz="6" w:space="0" w:color="auto"/>
              <w:bottom w:val="single" w:sz="12" w:space="0" w:color="auto"/>
              <w:right w:val="single" w:sz="12" w:space="0" w:color="auto"/>
            </w:tcBorders>
            <w:noWrap/>
            <w:tcMar>
              <w:top w:w="29" w:type="dxa"/>
              <w:left w:w="72" w:type="dxa"/>
              <w:bottom w:w="29" w:type="dxa"/>
              <w:right w:w="72" w:type="dxa"/>
            </w:tcMar>
            <w:vAlign w:val="center"/>
            <w:hideMark/>
          </w:tcPr>
          <w:p w14:paraId="44526578" w14:textId="77777777" w:rsidR="00206EFB" w:rsidRPr="001F4D48" w:rsidRDefault="00206EFB" w:rsidP="00086DBF">
            <w:pPr>
              <w:pStyle w:val="Tablebody"/>
              <w:autoSpaceDE w:val="0"/>
              <w:autoSpaceDN w:val="0"/>
              <w:adjustRightInd w:val="0"/>
              <w:jc w:val="center"/>
              <w:rPr>
                <w:ins w:id="560" w:author="Amd2" w:date="2023-01-31T16:36:00Z"/>
                <w:color w:val="000000"/>
              </w:rPr>
            </w:pPr>
            <w:ins w:id="561" w:author="Amd2" w:date="2023-01-31T16:36:00Z">
              <w:r w:rsidRPr="001F4D48">
                <w:rPr>
                  <w:rFonts w:eastAsia="MS Mincho"/>
                  <w:szCs w:val="24"/>
                </w:rPr>
                <w:t>16 000</w:t>
              </w:r>
            </w:ins>
          </w:p>
        </w:tc>
      </w:tr>
    </w:tbl>
    <w:p w14:paraId="5AC71DCD" w14:textId="77777777" w:rsidR="00206EFB" w:rsidRPr="001F4D48" w:rsidRDefault="00206EFB" w:rsidP="00206EFB">
      <w:pPr>
        <w:pStyle w:val="BodyText"/>
        <w:autoSpaceDE w:val="0"/>
        <w:autoSpaceDN w:val="0"/>
        <w:adjustRightInd w:val="0"/>
        <w:rPr>
          <w:ins w:id="562" w:author="Amd2" w:date="2023-01-31T16:36:00Z"/>
          <w:rFonts w:eastAsia="MS Mincho"/>
          <w:szCs w:val="24"/>
        </w:rPr>
      </w:pPr>
      <w:ins w:id="563" w:author="Amd2" w:date="2023-01-31T16:36:00Z">
        <w:r w:rsidRPr="001F4D48">
          <w:rPr>
            <w:rFonts w:eastAsia="MS Mincho"/>
            <w:szCs w:val="24"/>
          </w:rPr>
          <w:t>with a D65 white point indicate in Table 4:</w:t>
        </w:r>
      </w:ins>
    </w:p>
    <w:p w14:paraId="23CF1E89" w14:textId="77777777" w:rsidR="00206EFB" w:rsidRPr="001F4D48" w:rsidRDefault="00206EFB" w:rsidP="00206EFB">
      <w:pPr>
        <w:pStyle w:val="Tabletitle"/>
        <w:autoSpaceDE w:val="0"/>
        <w:autoSpaceDN w:val="0"/>
        <w:adjustRightInd w:val="0"/>
        <w:outlineLvl w:val="0"/>
        <w:rPr>
          <w:ins w:id="564" w:author="Amd2" w:date="2023-01-31T16:36:00Z"/>
          <w:rFonts w:eastAsia="MS Mincho"/>
          <w:szCs w:val="24"/>
        </w:rPr>
      </w:pPr>
      <w:ins w:id="565" w:author="Amd2" w:date="2023-01-31T16:36:00Z">
        <w:r w:rsidRPr="001F4D48">
          <w:rPr>
            <w:rFonts w:eastAsia="MS Mincho"/>
            <w:szCs w:val="24"/>
          </w:rPr>
          <w:t>Table 4 </w:t>
        </w:r>
        <w:r w:rsidRPr="001F4D48">
          <w:rPr>
            <w:rFonts w:eastAsia="MS Mincho"/>
            <w:i/>
            <w:szCs w:val="24"/>
          </w:rPr>
          <w:t>—</w:t>
        </w:r>
        <w:r w:rsidRPr="001F4D48">
          <w:rPr>
            <w:rFonts w:eastAsia="MS Mincho"/>
            <w:szCs w:val="24"/>
          </w:rPr>
          <w:t> Recommended MDCV value for D65 white point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Look w:val="04A0" w:firstRow="1" w:lastRow="0" w:firstColumn="1" w:lastColumn="0" w:noHBand="0" w:noVBand="1"/>
      </w:tblPr>
      <w:tblGrid>
        <w:gridCol w:w="924"/>
        <w:gridCol w:w="924"/>
        <w:gridCol w:w="1833"/>
        <w:gridCol w:w="1833"/>
      </w:tblGrid>
      <w:tr w:rsidR="005D1043" w:rsidRPr="001F4D48" w14:paraId="06344CFD" w14:textId="77777777" w:rsidTr="00086DBF">
        <w:trPr>
          <w:trHeight w:val="320"/>
          <w:jc w:val="center"/>
          <w:ins w:id="566" w:author="Amd2" w:date="2023-01-31T16:36:00Z"/>
        </w:trPr>
        <w:tc>
          <w:tcPr>
            <w:tcW w:w="0" w:type="auto"/>
            <w:tcBorders>
              <w:top w:val="single" w:sz="12" w:space="0" w:color="auto"/>
              <w:left w:val="single" w:sz="12" w:space="0" w:color="auto"/>
              <w:bottom w:val="single" w:sz="6" w:space="0" w:color="auto"/>
              <w:right w:val="single" w:sz="6" w:space="0" w:color="auto"/>
            </w:tcBorders>
            <w:vAlign w:val="center"/>
          </w:tcPr>
          <w:p w14:paraId="5BD3382C" w14:textId="77777777" w:rsidR="00206EFB" w:rsidRPr="001F4D48" w:rsidRDefault="00206EFB" w:rsidP="00086DBF">
            <w:pPr>
              <w:pStyle w:val="Tableheader"/>
              <w:autoSpaceDE w:val="0"/>
              <w:autoSpaceDN w:val="0"/>
              <w:adjustRightInd w:val="0"/>
              <w:rPr>
                <w:ins w:id="567" w:author="Amd2" w:date="2023-01-31T16:36:00Z"/>
                <w:color w:val="000000"/>
              </w:rPr>
            </w:pPr>
            <w:ins w:id="568" w:author="Amd2" w:date="2023-01-31T16:36:00Z">
              <w:r w:rsidRPr="001F4D48">
                <w:rPr>
                  <w:rStyle w:val="stdpublisher"/>
                  <w:szCs w:val="24"/>
                  <w:shd w:val="clear" w:color="auto" w:fill="auto"/>
                </w:rPr>
                <w:t>CIE</w:t>
              </w:r>
              <w:r w:rsidRPr="001F4D48">
                <w:rPr>
                  <w:rFonts w:eastAsia="MS Mincho"/>
                  <w:szCs w:val="24"/>
                </w:rPr>
                <w:t> </w:t>
              </w:r>
              <w:r w:rsidRPr="001F4D48">
                <w:rPr>
                  <w:rStyle w:val="stddocNumber"/>
                  <w:rFonts w:eastAsia="MS Mincho"/>
                  <w:szCs w:val="24"/>
                  <w:shd w:val="clear" w:color="auto" w:fill="auto"/>
                </w:rPr>
                <w:t>1931</w:t>
              </w:r>
            </w:ins>
          </w:p>
        </w:tc>
        <w:tc>
          <w:tcPr>
            <w:tcW w:w="0" w:type="auto"/>
            <w:tcBorders>
              <w:top w:val="single" w:sz="12" w:space="0" w:color="auto"/>
              <w:left w:val="single" w:sz="6" w:space="0" w:color="auto"/>
              <w:bottom w:val="single" w:sz="6" w:space="0" w:color="auto"/>
              <w:right w:val="single" w:sz="6" w:space="0" w:color="auto"/>
            </w:tcBorders>
            <w:vAlign w:val="center"/>
          </w:tcPr>
          <w:p w14:paraId="511ED7FC" w14:textId="77777777" w:rsidR="00206EFB" w:rsidRPr="001F4D48" w:rsidRDefault="00206EFB" w:rsidP="00086DBF">
            <w:pPr>
              <w:pStyle w:val="Tableheader"/>
              <w:autoSpaceDE w:val="0"/>
              <w:autoSpaceDN w:val="0"/>
              <w:adjustRightInd w:val="0"/>
              <w:rPr>
                <w:ins w:id="569" w:author="Amd2" w:date="2023-01-31T16:36:00Z"/>
                <w:color w:val="000000"/>
              </w:rPr>
            </w:pPr>
            <w:ins w:id="570" w:author="Amd2" w:date="2023-01-31T16:36:00Z">
              <w:r w:rsidRPr="001F4D48">
                <w:rPr>
                  <w:rStyle w:val="stdpublisher"/>
                  <w:szCs w:val="24"/>
                  <w:shd w:val="clear" w:color="auto" w:fill="auto"/>
                </w:rPr>
                <w:t>CIE</w:t>
              </w:r>
              <w:r w:rsidRPr="001F4D48">
                <w:rPr>
                  <w:rFonts w:eastAsia="MS Mincho"/>
                  <w:szCs w:val="24"/>
                </w:rPr>
                <w:t> </w:t>
              </w:r>
              <w:r w:rsidRPr="001F4D48">
                <w:rPr>
                  <w:rStyle w:val="stddocNumber"/>
                  <w:rFonts w:eastAsia="MS Mincho"/>
                  <w:szCs w:val="24"/>
                  <w:shd w:val="clear" w:color="auto" w:fill="auto"/>
                </w:rPr>
                <w:t>1931</w:t>
              </w:r>
            </w:ins>
          </w:p>
        </w:tc>
        <w:tc>
          <w:tcPr>
            <w:tcW w:w="0" w:type="auto"/>
            <w:gridSpan w:val="2"/>
            <w:tcBorders>
              <w:top w:val="single" w:sz="12" w:space="0" w:color="auto"/>
              <w:left w:val="single" w:sz="6" w:space="0" w:color="auto"/>
              <w:bottom w:val="single" w:sz="6" w:space="0" w:color="auto"/>
              <w:right w:val="single" w:sz="12" w:space="0" w:color="auto"/>
            </w:tcBorders>
            <w:noWrap/>
            <w:tcMar>
              <w:top w:w="29" w:type="dxa"/>
              <w:left w:w="58" w:type="dxa"/>
              <w:bottom w:w="29" w:type="dxa"/>
              <w:right w:w="58" w:type="dxa"/>
            </w:tcMar>
          </w:tcPr>
          <w:p w14:paraId="2750BCE2" w14:textId="77777777" w:rsidR="00206EFB" w:rsidRPr="001F4D48" w:rsidRDefault="00206EFB" w:rsidP="00086DBF">
            <w:pPr>
              <w:pStyle w:val="Tableheader"/>
              <w:autoSpaceDE w:val="0"/>
              <w:autoSpaceDN w:val="0"/>
              <w:adjustRightInd w:val="0"/>
              <w:jc w:val="center"/>
              <w:rPr>
                <w:ins w:id="571" w:author="Amd2" w:date="2023-01-31T16:36:00Z"/>
                <w:color w:val="000000"/>
              </w:rPr>
            </w:pPr>
            <w:ins w:id="572" w:author="Amd2" w:date="2023-01-31T16:36:00Z">
              <w:r w:rsidRPr="001F4D48">
                <w:rPr>
                  <w:rFonts w:eastAsia="MS Mincho"/>
                  <w:szCs w:val="24"/>
                </w:rPr>
                <w:t>MDCV white point (D65)</w:t>
              </w:r>
            </w:ins>
          </w:p>
        </w:tc>
      </w:tr>
      <w:tr w:rsidR="005D1043" w:rsidRPr="001F4D48" w14:paraId="6E1BA7C6" w14:textId="77777777" w:rsidTr="00086DBF">
        <w:trPr>
          <w:trHeight w:val="320"/>
          <w:jc w:val="center"/>
          <w:ins w:id="573" w:author="Amd2" w:date="2023-01-31T16:36:00Z"/>
        </w:trPr>
        <w:tc>
          <w:tcPr>
            <w:tcW w:w="0" w:type="auto"/>
            <w:tcBorders>
              <w:top w:val="single" w:sz="6" w:space="0" w:color="auto"/>
              <w:left w:val="single" w:sz="12" w:space="0" w:color="auto"/>
              <w:bottom w:val="single" w:sz="12" w:space="0" w:color="auto"/>
              <w:right w:val="single" w:sz="6" w:space="0" w:color="auto"/>
            </w:tcBorders>
            <w:vAlign w:val="center"/>
          </w:tcPr>
          <w:p w14:paraId="25B43B0C"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ns w:id="574" w:author="Amd2" w:date="2023-01-31T16:36:00Z"/>
                <w:rFonts w:ascii="Courier" w:hAnsi="Courier"/>
                <w:color w:val="000000"/>
              </w:rPr>
            </w:pPr>
            <w:ins w:id="575" w:author="Amd2" w:date="2023-01-31T16:36:00Z">
              <w:r w:rsidRPr="001F4D48">
                <w:rPr>
                  <w:rStyle w:val="ISOCode"/>
                  <w:szCs w:val="24"/>
                </w:rPr>
                <w:t>x</w:t>
              </w:r>
            </w:ins>
          </w:p>
        </w:tc>
        <w:tc>
          <w:tcPr>
            <w:tcW w:w="0" w:type="auto"/>
            <w:tcBorders>
              <w:top w:val="single" w:sz="6" w:space="0" w:color="auto"/>
              <w:left w:val="single" w:sz="6" w:space="0" w:color="auto"/>
              <w:bottom w:val="single" w:sz="12" w:space="0" w:color="auto"/>
              <w:right w:val="single" w:sz="6" w:space="0" w:color="auto"/>
            </w:tcBorders>
            <w:vAlign w:val="center"/>
          </w:tcPr>
          <w:p w14:paraId="0E49F9B4"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ns w:id="576" w:author="Amd2" w:date="2023-01-31T16:36:00Z"/>
                <w:rFonts w:ascii="Courier" w:hAnsi="Courier"/>
                <w:color w:val="000000"/>
              </w:rPr>
            </w:pPr>
            <w:ins w:id="577" w:author="Amd2" w:date="2023-01-31T16:36:00Z">
              <w:r w:rsidRPr="001F4D48">
                <w:rPr>
                  <w:rStyle w:val="ISOCode"/>
                  <w:szCs w:val="24"/>
                </w:rPr>
                <w:t>y</w:t>
              </w:r>
            </w:ins>
          </w:p>
        </w:tc>
        <w:tc>
          <w:tcPr>
            <w:tcW w:w="0" w:type="auto"/>
            <w:tcBorders>
              <w:top w:val="single" w:sz="6" w:space="0" w:color="auto"/>
              <w:left w:val="single" w:sz="6" w:space="0" w:color="auto"/>
              <w:bottom w:val="single" w:sz="12" w:space="0" w:color="auto"/>
              <w:right w:val="single" w:sz="6" w:space="0" w:color="auto"/>
            </w:tcBorders>
            <w:noWrap/>
            <w:tcMar>
              <w:top w:w="29" w:type="dxa"/>
              <w:left w:w="58" w:type="dxa"/>
              <w:bottom w:w="29" w:type="dxa"/>
              <w:right w:w="58" w:type="dxa"/>
            </w:tcMar>
            <w:vAlign w:val="center"/>
            <w:hideMark/>
          </w:tcPr>
          <w:p w14:paraId="46FD26A9"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78" w:author="Amd2" w:date="2023-01-31T16:36:00Z"/>
                <w:rFonts w:ascii="Courier" w:hAnsi="Courier"/>
                <w:color w:val="000000"/>
              </w:rPr>
            </w:pPr>
            <w:proofErr w:type="spellStart"/>
            <w:ins w:id="579" w:author="Amd2" w:date="2023-01-31T16:36:00Z">
              <w:r w:rsidRPr="001F4D48">
                <w:rPr>
                  <w:rStyle w:val="ISOCode"/>
                  <w:szCs w:val="24"/>
                </w:rPr>
                <w:t>white_point_x</w:t>
              </w:r>
              <w:proofErr w:type="spellEnd"/>
            </w:ins>
          </w:p>
        </w:tc>
        <w:tc>
          <w:tcPr>
            <w:tcW w:w="0" w:type="auto"/>
            <w:tcBorders>
              <w:top w:val="single" w:sz="6" w:space="0" w:color="auto"/>
              <w:left w:val="single" w:sz="6" w:space="0" w:color="auto"/>
              <w:bottom w:val="single" w:sz="12" w:space="0" w:color="auto"/>
              <w:right w:val="single" w:sz="12" w:space="0" w:color="auto"/>
            </w:tcBorders>
            <w:noWrap/>
            <w:tcMar>
              <w:top w:w="29" w:type="dxa"/>
              <w:left w:w="58" w:type="dxa"/>
              <w:bottom w:w="29" w:type="dxa"/>
              <w:right w:w="58" w:type="dxa"/>
            </w:tcMar>
            <w:vAlign w:val="center"/>
            <w:hideMark/>
          </w:tcPr>
          <w:p w14:paraId="78C10B0A" w14:textId="77777777" w:rsidR="00206EFB" w:rsidRPr="001F4D48" w:rsidRDefault="00206EFB" w:rsidP="00086DBF">
            <w:pPr>
              <w:pStyle w:val="Tablehead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ins w:id="580" w:author="Amd2" w:date="2023-01-31T16:36:00Z"/>
                <w:rStyle w:val="ISOCode"/>
              </w:rPr>
            </w:pPr>
            <w:proofErr w:type="spellStart"/>
            <w:ins w:id="581" w:author="Amd2" w:date="2023-01-31T16:36:00Z">
              <w:r w:rsidRPr="001F4D48">
                <w:rPr>
                  <w:rStyle w:val="ISOCode"/>
                  <w:szCs w:val="24"/>
                </w:rPr>
                <w:t>white_point_y</w:t>
              </w:r>
              <w:proofErr w:type="spellEnd"/>
            </w:ins>
          </w:p>
        </w:tc>
      </w:tr>
      <w:tr w:rsidR="005D1043" w:rsidRPr="001F4D48" w14:paraId="7985944C" w14:textId="77777777" w:rsidTr="00086DBF">
        <w:trPr>
          <w:trHeight w:val="320"/>
          <w:jc w:val="center"/>
          <w:ins w:id="582" w:author="Amd2" w:date="2023-01-31T16:36:00Z"/>
        </w:trPr>
        <w:tc>
          <w:tcPr>
            <w:tcW w:w="0" w:type="auto"/>
            <w:tcBorders>
              <w:top w:val="single" w:sz="12" w:space="0" w:color="auto"/>
              <w:left w:val="single" w:sz="12" w:space="0" w:color="auto"/>
              <w:bottom w:val="single" w:sz="12" w:space="0" w:color="auto"/>
              <w:right w:val="single" w:sz="6" w:space="0" w:color="auto"/>
            </w:tcBorders>
            <w:vAlign w:val="center"/>
          </w:tcPr>
          <w:p w14:paraId="20A261FE" w14:textId="77777777" w:rsidR="00206EFB" w:rsidRPr="001F4D48" w:rsidRDefault="00206EFB" w:rsidP="00086DBF">
            <w:pPr>
              <w:pStyle w:val="Tablebody"/>
              <w:autoSpaceDE w:val="0"/>
              <w:autoSpaceDN w:val="0"/>
              <w:adjustRightInd w:val="0"/>
              <w:jc w:val="center"/>
              <w:rPr>
                <w:ins w:id="583" w:author="Amd2" w:date="2023-01-31T16:36:00Z"/>
                <w:rFonts w:ascii="Calibri" w:hAnsi="Calibri" w:cs="Calibri"/>
                <w:color w:val="000000"/>
              </w:rPr>
            </w:pPr>
            <w:ins w:id="584" w:author="Amd2" w:date="2023-01-31T16:36:00Z">
              <w:r w:rsidRPr="001F4D48">
                <w:rPr>
                  <w:rFonts w:eastAsia="MS Mincho"/>
                  <w:szCs w:val="24"/>
                </w:rPr>
                <w:t>0.312 7</w:t>
              </w:r>
            </w:ins>
          </w:p>
        </w:tc>
        <w:tc>
          <w:tcPr>
            <w:tcW w:w="0" w:type="auto"/>
            <w:tcBorders>
              <w:top w:val="single" w:sz="12" w:space="0" w:color="auto"/>
              <w:left w:val="single" w:sz="6" w:space="0" w:color="auto"/>
              <w:bottom w:val="single" w:sz="12" w:space="0" w:color="auto"/>
              <w:right w:val="single" w:sz="6" w:space="0" w:color="auto"/>
            </w:tcBorders>
            <w:vAlign w:val="center"/>
          </w:tcPr>
          <w:p w14:paraId="1095FE6E" w14:textId="77777777" w:rsidR="00206EFB" w:rsidRPr="001F4D48" w:rsidRDefault="00206EFB" w:rsidP="00086DBF">
            <w:pPr>
              <w:pStyle w:val="Tablebody"/>
              <w:autoSpaceDE w:val="0"/>
              <w:autoSpaceDN w:val="0"/>
              <w:adjustRightInd w:val="0"/>
              <w:jc w:val="center"/>
              <w:rPr>
                <w:ins w:id="585" w:author="Amd2" w:date="2023-01-31T16:36:00Z"/>
                <w:rFonts w:ascii="Calibri" w:hAnsi="Calibri" w:cs="Calibri"/>
                <w:color w:val="000000"/>
              </w:rPr>
            </w:pPr>
            <w:ins w:id="586" w:author="Amd2" w:date="2023-01-31T16:36:00Z">
              <w:r w:rsidRPr="001F4D48">
                <w:rPr>
                  <w:rFonts w:eastAsia="MS Mincho"/>
                  <w:szCs w:val="24"/>
                </w:rPr>
                <w:t>0.329 0</w:t>
              </w:r>
            </w:ins>
          </w:p>
        </w:tc>
        <w:tc>
          <w:tcPr>
            <w:tcW w:w="0" w:type="auto"/>
            <w:tcBorders>
              <w:top w:val="single" w:sz="12" w:space="0" w:color="auto"/>
              <w:left w:val="single" w:sz="6" w:space="0" w:color="auto"/>
              <w:bottom w:val="single" w:sz="12" w:space="0" w:color="auto"/>
              <w:right w:val="single" w:sz="6" w:space="0" w:color="auto"/>
            </w:tcBorders>
            <w:noWrap/>
            <w:tcMar>
              <w:top w:w="29" w:type="dxa"/>
              <w:left w:w="58" w:type="dxa"/>
              <w:bottom w:w="29" w:type="dxa"/>
              <w:right w:w="58" w:type="dxa"/>
            </w:tcMar>
            <w:vAlign w:val="center"/>
            <w:hideMark/>
          </w:tcPr>
          <w:p w14:paraId="654E7B6E" w14:textId="77777777" w:rsidR="00206EFB" w:rsidRPr="001F4D48" w:rsidRDefault="00206EFB" w:rsidP="00086DBF">
            <w:pPr>
              <w:pStyle w:val="Tablebody"/>
              <w:autoSpaceDE w:val="0"/>
              <w:autoSpaceDN w:val="0"/>
              <w:adjustRightInd w:val="0"/>
              <w:jc w:val="center"/>
              <w:rPr>
                <w:ins w:id="587" w:author="Amd2" w:date="2023-01-31T16:36:00Z"/>
                <w:rFonts w:ascii="Calibri" w:hAnsi="Calibri" w:cs="Calibri"/>
                <w:color w:val="000000"/>
              </w:rPr>
            </w:pPr>
            <w:ins w:id="588" w:author="Amd2" w:date="2023-01-31T16:36:00Z">
              <w:r w:rsidRPr="001F4D48">
                <w:rPr>
                  <w:rFonts w:eastAsia="MS Mincho"/>
                  <w:szCs w:val="24"/>
                </w:rPr>
                <w:t>15 635</w:t>
              </w:r>
            </w:ins>
          </w:p>
        </w:tc>
        <w:tc>
          <w:tcPr>
            <w:tcW w:w="0" w:type="auto"/>
            <w:tcBorders>
              <w:top w:val="single" w:sz="12" w:space="0" w:color="auto"/>
              <w:left w:val="single" w:sz="6" w:space="0" w:color="auto"/>
              <w:bottom w:val="single" w:sz="12" w:space="0" w:color="auto"/>
              <w:right w:val="single" w:sz="12" w:space="0" w:color="auto"/>
            </w:tcBorders>
            <w:noWrap/>
            <w:tcMar>
              <w:top w:w="29" w:type="dxa"/>
              <w:left w:w="58" w:type="dxa"/>
              <w:bottom w:w="29" w:type="dxa"/>
              <w:right w:w="58" w:type="dxa"/>
            </w:tcMar>
            <w:vAlign w:val="center"/>
            <w:hideMark/>
          </w:tcPr>
          <w:p w14:paraId="0EE21104" w14:textId="77777777" w:rsidR="00206EFB" w:rsidRPr="001F4D48" w:rsidRDefault="00206EFB" w:rsidP="00086DBF">
            <w:pPr>
              <w:pStyle w:val="Tablebody"/>
              <w:autoSpaceDE w:val="0"/>
              <w:autoSpaceDN w:val="0"/>
              <w:adjustRightInd w:val="0"/>
              <w:jc w:val="center"/>
              <w:rPr>
                <w:ins w:id="589" w:author="Amd2" w:date="2023-01-31T16:36:00Z"/>
                <w:rFonts w:ascii="Calibri" w:hAnsi="Calibri" w:cs="Calibri"/>
                <w:color w:val="000000"/>
              </w:rPr>
            </w:pPr>
            <w:ins w:id="590" w:author="Amd2" w:date="2023-01-31T16:36:00Z">
              <w:r w:rsidRPr="001F4D48">
                <w:rPr>
                  <w:rFonts w:eastAsia="MS Mincho"/>
                  <w:szCs w:val="24"/>
                </w:rPr>
                <w:t>16 450</w:t>
              </w:r>
            </w:ins>
          </w:p>
        </w:tc>
      </w:tr>
    </w:tbl>
    <w:p w14:paraId="376DE86B" w14:textId="7E676E2B" w:rsidR="00206EFB" w:rsidRPr="00206EFB" w:rsidDel="00206EFB" w:rsidRDefault="00206EFB" w:rsidP="00206EFB">
      <w:pPr>
        <w:rPr>
          <w:del w:id="591" w:author="Amd2" w:date="2023-01-31T16:36:00Z"/>
        </w:rPr>
      </w:pPr>
    </w:p>
    <w:p w14:paraId="4E6B06EA" w14:textId="77777777" w:rsidR="00567FEB" w:rsidRPr="000F3696" w:rsidRDefault="00567FEB" w:rsidP="000F3696">
      <w:pPr>
        <w:pStyle w:val="Heading1"/>
        <w:autoSpaceDE w:val="0"/>
        <w:autoSpaceDN w:val="0"/>
        <w:adjustRightInd w:val="0"/>
        <w:rPr>
          <w:rFonts w:eastAsia="Times New Roman"/>
          <w:szCs w:val="24"/>
        </w:rPr>
      </w:pPr>
      <w:bookmarkStart w:id="592" w:name="_Toc10625110"/>
      <w:r w:rsidRPr="000F3696">
        <w:rPr>
          <w:rFonts w:eastAsia="Times New Roman"/>
          <w:szCs w:val="24"/>
        </w:rPr>
        <w:t>Profile-independent image item and sequence coding</w:t>
      </w:r>
      <w:bookmarkEnd w:id="592"/>
    </w:p>
    <w:p w14:paraId="7AF51FBD" w14:textId="77777777" w:rsidR="00567FEB" w:rsidRPr="000F3696" w:rsidRDefault="00567FEB" w:rsidP="000F3696">
      <w:pPr>
        <w:pStyle w:val="BodyText"/>
        <w:autoSpaceDE w:val="0"/>
        <w:autoSpaceDN w:val="0"/>
        <w:adjustRightInd w:val="0"/>
        <w:rPr>
          <w:szCs w:val="24"/>
        </w:rPr>
      </w:pPr>
      <w:r w:rsidRPr="000F3696">
        <w:rPr>
          <w:szCs w:val="24"/>
        </w:rPr>
        <w:t xml:space="preserve">The JPEG format as documented in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p>
    <w:p w14:paraId="28CF829C" w14:textId="77777777" w:rsidR="00567FEB" w:rsidRPr="000F3696" w:rsidRDefault="001D33EE" w:rsidP="000F3696">
      <w:pPr>
        <w:pStyle w:val="ListContinue1"/>
      </w:pPr>
      <w:r w:rsidRPr="000F3696">
        <w:t>—</w:t>
      </w:r>
      <w:r w:rsidR="00567FEB" w:rsidRPr="000F3696">
        <w:tab/>
        <w:t xml:space="preserve">shall be supported by the MIAF reader for image </w:t>
      </w:r>
      <w:proofErr w:type="gramStart"/>
      <w:r w:rsidR="00567FEB" w:rsidRPr="000F3696">
        <w:t>items;</w:t>
      </w:r>
      <w:proofErr w:type="gramEnd"/>
    </w:p>
    <w:p w14:paraId="3BD25258" w14:textId="77777777" w:rsidR="00567FEB" w:rsidRPr="000F3696" w:rsidRDefault="001D33EE" w:rsidP="000F3696">
      <w:pPr>
        <w:pStyle w:val="ListContinue1"/>
      </w:pPr>
      <w:r w:rsidRPr="000F3696">
        <w:t>—</w:t>
      </w:r>
      <w:r w:rsidR="00567FEB" w:rsidRPr="000F3696">
        <w:tab/>
        <w:t xml:space="preserve">should be supported by </w:t>
      </w:r>
      <w:r w:rsidR="006D4D1A" w:rsidRPr="000F3696">
        <w:t>a MIAF</w:t>
      </w:r>
      <w:r w:rsidR="00567FEB" w:rsidRPr="000F3696">
        <w:t xml:space="preserve"> reader for video and image sequence tracks.</w:t>
      </w:r>
    </w:p>
    <w:p w14:paraId="0EADD23D" w14:textId="77777777" w:rsidR="00567FEB" w:rsidRPr="000F3696" w:rsidRDefault="00567FEB" w:rsidP="000F3696">
      <w:pPr>
        <w:pStyle w:val="Heading1"/>
        <w:autoSpaceDE w:val="0"/>
        <w:autoSpaceDN w:val="0"/>
        <w:adjustRightInd w:val="0"/>
        <w:rPr>
          <w:rFonts w:eastAsia="Times New Roman"/>
          <w:szCs w:val="24"/>
        </w:rPr>
      </w:pPr>
      <w:bookmarkStart w:id="593" w:name="_Toc10625111"/>
      <w:r w:rsidRPr="000F3696">
        <w:rPr>
          <w:rFonts w:eastAsia="Times New Roman"/>
          <w:szCs w:val="24"/>
        </w:rPr>
        <w:t>Brands and file extensions</w:t>
      </w:r>
      <w:bookmarkEnd w:id="593"/>
    </w:p>
    <w:p w14:paraId="3D672096"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594" w:name="_Toc10625112"/>
      <w:r w:rsidRPr="000F3696">
        <w:rPr>
          <w:rFonts w:eastAsia="Times New Roman"/>
          <w:szCs w:val="24"/>
        </w:rPr>
        <w:t>General</w:t>
      </w:r>
      <w:bookmarkEnd w:id="594"/>
    </w:p>
    <w:p w14:paraId="3859FDB3" w14:textId="73DF7825" w:rsidR="00567FEB" w:rsidRPr="000F3696" w:rsidRDefault="00567FEB" w:rsidP="000F3696">
      <w:pPr>
        <w:pStyle w:val="BodyText"/>
        <w:autoSpaceDE w:val="0"/>
        <w:autoSpaceDN w:val="0"/>
        <w:adjustRightInd w:val="0"/>
        <w:rPr>
          <w:szCs w:val="24"/>
        </w:rPr>
      </w:pPr>
      <w:r w:rsidRPr="000F3696">
        <w:rPr>
          <w:szCs w:val="24"/>
        </w:rPr>
        <w:t xml:space="preserve">Files </w:t>
      </w:r>
      <w:del w:id="595" w:author="Amd2" w:date="2023-01-31T16:42:00Z">
        <w:r w:rsidRPr="000F3696" w:rsidDel="00F86CF7">
          <w:rPr>
            <w:szCs w:val="24"/>
          </w:rPr>
          <w:delText xml:space="preserve">conforming to the general restrictions in </w:delText>
        </w:r>
        <w:r w:rsidRPr="000F3696" w:rsidDel="00F86CF7">
          <w:rPr>
            <w:rStyle w:val="citesec"/>
            <w:szCs w:val="24"/>
            <w:shd w:val="clear" w:color="auto" w:fill="auto"/>
          </w:rPr>
          <w:delText>clause</w:delText>
        </w:r>
        <w:r w:rsidR="002D0E15" w:rsidRPr="000F3696" w:rsidDel="00F86CF7">
          <w:rPr>
            <w:rStyle w:val="citesec"/>
            <w:szCs w:val="24"/>
            <w:shd w:val="clear" w:color="auto" w:fill="auto"/>
          </w:rPr>
          <w:delText> </w:delText>
        </w:r>
        <w:r w:rsidRPr="000F3696" w:rsidDel="00F86CF7">
          <w:rPr>
            <w:rStyle w:val="citesec"/>
            <w:szCs w:val="24"/>
            <w:shd w:val="clear" w:color="auto" w:fill="auto"/>
          </w:rPr>
          <w:delText>7</w:delText>
        </w:r>
        <w:r w:rsidRPr="000F3696" w:rsidDel="00F86CF7">
          <w:rPr>
            <w:szCs w:val="24"/>
          </w:rPr>
          <w:delText xml:space="preserve"> shall include</w:delText>
        </w:r>
      </w:del>
      <w:ins w:id="596" w:author="Amd2" w:date="2023-01-31T16:42:00Z">
        <w:r w:rsidR="00F86CF7">
          <w:rPr>
            <w:szCs w:val="24"/>
          </w:rPr>
          <w:t>containing</w:t>
        </w:r>
      </w:ins>
      <w:r w:rsidRPr="000F3696">
        <w:rPr>
          <w:szCs w:val="24"/>
        </w:rPr>
        <w:t xml:space="preserve"> the brand </w:t>
      </w:r>
      <w:r w:rsidRPr="000F3696">
        <w:rPr>
          <w:rStyle w:val="ISOCode"/>
        </w:rPr>
        <w:t>'</w:t>
      </w:r>
      <w:proofErr w:type="spellStart"/>
      <w:r w:rsidRPr="000F3696">
        <w:rPr>
          <w:rStyle w:val="ISOCode"/>
        </w:rPr>
        <w:t>miaf</w:t>
      </w:r>
      <w:proofErr w:type="spellEnd"/>
      <w:r w:rsidRPr="000F3696">
        <w:rPr>
          <w:rStyle w:val="ISOCode"/>
        </w:rPr>
        <w:t>'</w:t>
      </w:r>
      <w:r w:rsidRPr="000F3696">
        <w:rPr>
          <w:szCs w:val="24"/>
        </w:rPr>
        <w:t xml:space="preserve"> in the </w:t>
      </w:r>
      <w:proofErr w:type="spellStart"/>
      <w:r w:rsidRPr="000F3696">
        <w:rPr>
          <w:rStyle w:val="ISOCode"/>
        </w:rPr>
        <w:t>compatible_brands</w:t>
      </w:r>
      <w:proofErr w:type="spellEnd"/>
      <w:r w:rsidRPr="000F3696">
        <w:rPr>
          <w:szCs w:val="24"/>
        </w:rPr>
        <w:t xml:space="preserve"> in the </w:t>
      </w:r>
      <w:proofErr w:type="spellStart"/>
      <w:r w:rsidRPr="000F3696">
        <w:rPr>
          <w:rStyle w:val="ISOCode"/>
        </w:rPr>
        <w:t>FileTypeBox</w:t>
      </w:r>
      <w:proofErr w:type="spellEnd"/>
      <w:ins w:id="597" w:author="Amd2" w:date="2023-01-31T16:44:00Z">
        <w:r w:rsidR="00F86CF7">
          <w:rPr>
            <w:szCs w:val="24"/>
          </w:rPr>
          <w:t xml:space="preserve"> </w:t>
        </w:r>
      </w:ins>
      <w:del w:id="598" w:author="Amd2" w:date="2023-01-31T16:44:00Z">
        <w:r w:rsidRPr="000F3696" w:rsidDel="00F86CF7">
          <w:rPr>
            <w:szCs w:val="24"/>
          </w:rPr>
          <w:delText>.</w:delText>
        </w:r>
      </w:del>
      <w:ins w:id="599" w:author="Amd2" w:date="2023-01-31T16:43:00Z">
        <w:r w:rsidR="00F86CF7" w:rsidRPr="00F86CF7">
          <w:rPr>
            <w:szCs w:val="24"/>
          </w:rPr>
          <w:t xml:space="preserve">shall conform to the constraints defined in Clause </w:t>
        </w:r>
      </w:ins>
      <w:ins w:id="600" w:author="Amd2" w:date="2023-01-31T20:45:00Z">
        <w:r w:rsidR="00A73677">
          <w:rPr>
            <w:szCs w:val="24"/>
          </w:rPr>
          <w:fldChar w:fldCharType="begin"/>
        </w:r>
        <w:r w:rsidR="00A73677">
          <w:rPr>
            <w:szCs w:val="24"/>
          </w:rPr>
          <w:instrText xml:space="preserve"> REF _Ref126090361 \r \h </w:instrText>
        </w:r>
      </w:ins>
      <w:r w:rsidR="00A73677">
        <w:rPr>
          <w:szCs w:val="24"/>
        </w:rPr>
      </w:r>
      <w:r w:rsidR="00A73677">
        <w:rPr>
          <w:szCs w:val="24"/>
        </w:rPr>
        <w:fldChar w:fldCharType="separate"/>
      </w:r>
      <w:ins w:id="601" w:author="Amd2" w:date="2023-01-31T20:45:00Z">
        <w:r w:rsidR="00A73677">
          <w:rPr>
            <w:szCs w:val="24"/>
          </w:rPr>
          <w:t>7</w:t>
        </w:r>
        <w:r w:rsidR="00A73677">
          <w:rPr>
            <w:szCs w:val="24"/>
          </w:rPr>
          <w:fldChar w:fldCharType="end"/>
        </w:r>
      </w:ins>
      <w:ins w:id="602" w:author="Amd2" w:date="2023-01-31T16:44:00Z">
        <w:r w:rsidR="00F86CF7">
          <w:rPr>
            <w:szCs w:val="24"/>
          </w:rPr>
          <w:t>.</w:t>
        </w:r>
      </w:ins>
      <w:r w:rsidRPr="000F3696">
        <w:rPr>
          <w:szCs w:val="24"/>
        </w:rPr>
        <w:t xml:space="preserve"> Under this brand</w:t>
      </w:r>
      <w:r w:rsidR="00E54B4B" w:rsidRPr="000F3696">
        <w:rPr>
          <w:szCs w:val="24"/>
        </w:rPr>
        <w:t>,</w:t>
      </w:r>
      <w:r w:rsidRPr="000F3696">
        <w:rPr>
          <w:szCs w:val="24"/>
        </w:rPr>
        <w:t xml:space="preserve"> a </w:t>
      </w:r>
      <w:proofErr w:type="spellStart"/>
      <w:r w:rsidRPr="000F3696">
        <w:rPr>
          <w:rStyle w:val="ISOCode"/>
        </w:rPr>
        <w:t>FreeSpaceBox</w:t>
      </w:r>
      <w:proofErr w:type="spellEnd"/>
      <w:r w:rsidRPr="000F3696">
        <w:rPr>
          <w:szCs w:val="24"/>
        </w:rPr>
        <w:t xml:space="preserve"> as defined in </w:t>
      </w:r>
      <w:r w:rsidRPr="000F3696">
        <w:rPr>
          <w:rStyle w:val="stdpublisher"/>
          <w:szCs w:val="24"/>
          <w:shd w:val="clear" w:color="auto" w:fill="auto"/>
        </w:rPr>
        <w:t>ISO/IEC</w:t>
      </w:r>
      <w:r w:rsidR="002D0E15" w:rsidRPr="000F3696">
        <w:rPr>
          <w:szCs w:val="24"/>
        </w:rPr>
        <w:t> </w:t>
      </w:r>
      <w:r w:rsidRPr="000F3696">
        <w:rPr>
          <w:rStyle w:val="stddocNumber"/>
          <w:szCs w:val="24"/>
          <w:shd w:val="clear" w:color="auto" w:fill="auto"/>
        </w:rPr>
        <w:t>14496</w:t>
      </w:r>
      <w:r w:rsidRPr="000F3696">
        <w:rPr>
          <w:szCs w:val="24"/>
        </w:rPr>
        <w:t>-</w:t>
      </w:r>
      <w:r w:rsidRPr="000F3696">
        <w:rPr>
          <w:rStyle w:val="stddocPartNumber"/>
          <w:szCs w:val="24"/>
          <w:shd w:val="clear" w:color="auto" w:fill="auto"/>
        </w:rPr>
        <w:t>12</w:t>
      </w:r>
      <w:r w:rsidRPr="000F3696">
        <w:rPr>
          <w:szCs w:val="24"/>
        </w:rPr>
        <w:t xml:space="preserve"> may be present as permitted by that specification, including at top level. It is recommended that the use of </w:t>
      </w:r>
      <w:proofErr w:type="spellStart"/>
      <w:r w:rsidRPr="000F3696">
        <w:rPr>
          <w:rStyle w:val="ISOCode"/>
        </w:rPr>
        <w:t>FreeSpaceBox</w:t>
      </w:r>
      <w:r w:rsidRPr="000F3696">
        <w:t>es</w:t>
      </w:r>
      <w:proofErr w:type="spellEnd"/>
      <w:r w:rsidRPr="000F3696">
        <w:t xml:space="preserve"> </w:t>
      </w:r>
      <w:r w:rsidRPr="000F3696">
        <w:rPr>
          <w:szCs w:val="24"/>
        </w:rPr>
        <w:t>be minimized in files that are expected to be transmitted over networks.</w:t>
      </w:r>
    </w:p>
    <w:p w14:paraId="6F668262" w14:textId="77777777" w:rsidR="00567FEB" w:rsidRPr="000F3696" w:rsidRDefault="00567FEB" w:rsidP="000F3696">
      <w:pPr>
        <w:pStyle w:val="BodyText"/>
        <w:autoSpaceDE w:val="0"/>
        <w:autoSpaceDN w:val="0"/>
        <w:adjustRightInd w:val="0"/>
        <w:rPr>
          <w:szCs w:val="24"/>
        </w:rPr>
      </w:pPr>
      <w:r w:rsidRPr="000F3696">
        <w:rPr>
          <w:szCs w:val="24"/>
        </w:rPr>
        <w:t xml:space="preserve">This clause specifies MIAF application brands that may be indicated in </w:t>
      </w:r>
      <w:proofErr w:type="spellStart"/>
      <w:r w:rsidRPr="000F3696">
        <w:rPr>
          <w:rStyle w:val="ISOCode"/>
        </w:rPr>
        <w:t>FileTypeBox</w:t>
      </w:r>
      <w:proofErr w:type="spellEnd"/>
      <w:r w:rsidRPr="000F3696">
        <w:rPr>
          <w:szCs w:val="24"/>
        </w:rPr>
        <w:t xml:space="preserve"> in addition to MIAF profiles to indicate that the file conforms to some additional constraints.</w:t>
      </w:r>
    </w:p>
    <w:p w14:paraId="4AA4D8F2" w14:textId="1FA0991C" w:rsidR="00567FEB" w:rsidRDefault="00567FEB" w:rsidP="000F3696">
      <w:pPr>
        <w:pStyle w:val="BodyText"/>
        <w:autoSpaceDE w:val="0"/>
        <w:autoSpaceDN w:val="0"/>
        <w:adjustRightInd w:val="0"/>
        <w:rPr>
          <w:ins w:id="603" w:author="Amd2" w:date="2023-01-31T16:49:00Z"/>
          <w:szCs w:val="24"/>
        </w:rPr>
      </w:pPr>
      <w:r w:rsidRPr="000F3696">
        <w:rPr>
          <w:szCs w:val="24"/>
        </w:rPr>
        <w:t xml:space="preserve">A MIAF file </w:t>
      </w:r>
      <w:del w:id="604" w:author="Amd2" w:date="2023-01-31T16:47:00Z">
        <w:r w:rsidRPr="000F3696" w:rsidDel="00A73DBD">
          <w:rPr>
            <w:szCs w:val="24"/>
          </w:rPr>
          <w:delText xml:space="preserve">shall </w:delText>
        </w:r>
      </w:del>
      <w:ins w:id="605" w:author="Amd2" w:date="2023-01-31T16:47:00Z">
        <w:r w:rsidR="00A73DBD">
          <w:rPr>
            <w:szCs w:val="24"/>
          </w:rPr>
          <w:t>should</w:t>
        </w:r>
        <w:r w:rsidR="00A73DBD" w:rsidRPr="000F3696">
          <w:rPr>
            <w:szCs w:val="24"/>
          </w:rPr>
          <w:t xml:space="preserve"> </w:t>
        </w:r>
      </w:ins>
      <w:r w:rsidRPr="000F3696">
        <w:rPr>
          <w:szCs w:val="24"/>
        </w:rPr>
        <w:t>use the filename extensions specified by</w:t>
      </w:r>
      <w:ins w:id="606" w:author="Amd2" w:date="2023-01-31T16:47:00Z">
        <w:r w:rsidR="00A73DBD">
          <w:rPr>
            <w:szCs w:val="24"/>
          </w:rPr>
          <w:t xml:space="preserve"> </w:t>
        </w:r>
      </w:ins>
      <w:ins w:id="607" w:author="Amd2" w:date="2023-01-31T16:48:00Z">
        <w:r w:rsidR="00A73DBD" w:rsidRPr="00A73DBD">
          <w:rPr>
            <w:szCs w:val="24"/>
          </w:rPr>
          <w:t>the applicable specification</w:t>
        </w:r>
      </w:ins>
      <w:r w:rsidRPr="000F3696">
        <w:rPr>
          <w:szCs w:val="24"/>
        </w:rPr>
        <w:t xml:space="preserve"> </w:t>
      </w:r>
      <w:ins w:id="608" w:author="Amd2" w:date="2023-01-31T16:48:00Z">
        <w:r w:rsidR="00A73DBD">
          <w:rPr>
            <w:szCs w:val="24"/>
          </w:rPr>
          <w:t xml:space="preserve">(such as </w:t>
        </w:r>
      </w:ins>
      <w:r w:rsidRPr="000F3696">
        <w:rPr>
          <w:szCs w:val="24"/>
        </w:rPr>
        <w:t>HEIF</w:t>
      </w:r>
      <w:ins w:id="609" w:author="Amd2" w:date="2023-01-31T16:48:00Z">
        <w:r w:rsidR="00A73DBD">
          <w:rPr>
            <w:szCs w:val="24"/>
          </w:rPr>
          <w:t>)</w:t>
        </w:r>
      </w:ins>
      <w:r w:rsidRPr="000F3696">
        <w:rPr>
          <w:szCs w:val="24"/>
        </w:rPr>
        <w:t xml:space="preserve"> to identify the presence of specific image coding formats</w:t>
      </w:r>
      <w:ins w:id="610" w:author="Amd2" w:date="2023-01-31T16:48:00Z">
        <w:r w:rsidR="00A73DBD">
          <w:rPr>
            <w:szCs w:val="24"/>
          </w:rPr>
          <w:t>.</w:t>
        </w:r>
      </w:ins>
      <w:ins w:id="611" w:author="Amd2" w:date="2023-01-31T16:49:00Z">
        <w:r w:rsidR="00A73DBD">
          <w:rPr>
            <w:szCs w:val="24"/>
          </w:rPr>
          <w:t xml:space="preserve"> </w:t>
        </w:r>
        <w:r w:rsidR="00A73DBD" w:rsidRPr="00A73DBD">
          <w:rPr>
            <w:szCs w:val="24"/>
          </w:rPr>
          <w:t>Those for HEIF are</w:t>
        </w:r>
      </w:ins>
      <w:del w:id="612" w:author="Amd2" w:date="2023-01-31T16:49:00Z">
        <w:r w:rsidRPr="000F3696" w:rsidDel="00A73DBD">
          <w:rPr>
            <w:szCs w:val="24"/>
          </w:rPr>
          <w:delText>,</w:delText>
        </w:r>
      </w:del>
      <w:r w:rsidRPr="000F3696">
        <w:rPr>
          <w:szCs w:val="24"/>
        </w:rPr>
        <w:t xml:space="preserve"> </w:t>
      </w:r>
      <w:del w:id="613" w:author="Amd2" w:date="2023-01-31T16:49:00Z">
        <w:r w:rsidRPr="000F3696" w:rsidDel="00A73DBD">
          <w:rPr>
            <w:szCs w:val="24"/>
          </w:rPr>
          <w:delText xml:space="preserve">as </w:delText>
        </w:r>
      </w:del>
      <w:r w:rsidRPr="000F3696">
        <w:rPr>
          <w:szCs w:val="24"/>
        </w:rPr>
        <w:t xml:space="preserve">summarized in </w:t>
      </w:r>
      <w:r w:rsidRPr="000F3696">
        <w:rPr>
          <w:rStyle w:val="citetbl"/>
          <w:shd w:val="clear" w:color="auto" w:fill="auto"/>
        </w:rPr>
        <w:t>Table</w:t>
      </w:r>
      <w:r w:rsidR="002D0E15" w:rsidRPr="000F3696">
        <w:rPr>
          <w:rStyle w:val="citetbl"/>
          <w:shd w:val="clear" w:color="auto" w:fill="auto"/>
        </w:rPr>
        <w:t> </w:t>
      </w:r>
      <w:ins w:id="614" w:author="Amd2" w:date="2023-01-31T16:49:00Z">
        <w:r w:rsidR="00A73DBD">
          <w:rPr>
            <w:rStyle w:val="citetbl"/>
            <w:shd w:val="clear" w:color="auto" w:fill="auto"/>
          </w:rPr>
          <w:t>5</w:t>
        </w:r>
      </w:ins>
      <w:del w:id="615" w:author="Amd2" w:date="2023-01-31T16:49:00Z">
        <w:r w:rsidRPr="000F3696" w:rsidDel="00A73DBD">
          <w:rPr>
            <w:rStyle w:val="citetbl"/>
            <w:shd w:val="clear" w:color="auto" w:fill="auto"/>
          </w:rPr>
          <w:delText>2</w:delText>
        </w:r>
      </w:del>
      <w:r w:rsidRPr="000F3696">
        <w:rPr>
          <w:szCs w:val="24"/>
        </w:rPr>
        <w:t>.</w:t>
      </w:r>
    </w:p>
    <w:p w14:paraId="6F1E8968" w14:textId="6F3E8F8B" w:rsidR="00A73DBD" w:rsidRPr="000F3696" w:rsidRDefault="00A73DBD" w:rsidP="006C6A8A">
      <w:pPr>
        <w:pStyle w:val="Note"/>
      </w:pPr>
      <w:ins w:id="616" w:author="Amd2" w:date="2023-01-31T16:49:00Z">
        <w:r w:rsidRPr="00A73DBD">
          <w:t>NOTE</w:t>
        </w:r>
        <w:r w:rsidRPr="00A73DBD">
          <w:tab/>
          <w:t>Various practices exist in the case of file extensions and their handling. It is recommended that systems treat the extension as case-insensitive and recognize both cases.</w:t>
        </w:r>
      </w:ins>
    </w:p>
    <w:p w14:paraId="312392C2" w14:textId="127982F8" w:rsidR="00567FEB" w:rsidRPr="000F3696" w:rsidRDefault="00567FEB" w:rsidP="000F3696">
      <w:pPr>
        <w:pStyle w:val="Tabletitle"/>
      </w:pPr>
      <w:r w:rsidRPr="000F3696">
        <w:t xml:space="preserve">Table </w:t>
      </w:r>
      <w:del w:id="617" w:author="Amd2" w:date="2023-01-31T16:46:00Z">
        <w:r w:rsidRPr="000F3696" w:rsidDel="00A73DBD">
          <w:delText>2</w:delText>
        </w:r>
        <w:r w:rsidR="002D0E15" w:rsidRPr="000F3696" w:rsidDel="00A73DBD">
          <w:delText xml:space="preserve"> </w:delText>
        </w:r>
      </w:del>
      <w:ins w:id="618" w:author="Amd2" w:date="2023-01-31T16:46:00Z">
        <w:r w:rsidR="00A73DBD">
          <w:t>5</w:t>
        </w:r>
        <w:r w:rsidR="00A73DBD" w:rsidRPr="000F3696">
          <w:t xml:space="preserve"> </w:t>
        </w:r>
      </w:ins>
      <w:r w:rsidR="002D0E15" w:rsidRPr="000F3696">
        <w:t>—</w:t>
      </w:r>
      <w:r w:rsidRPr="000F3696">
        <w:t xml:space="preserve"> Informative summary of filename extensions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988"/>
        <w:gridCol w:w="2880"/>
        <w:gridCol w:w="2880"/>
      </w:tblGrid>
      <w:tr w:rsidR="00567FEB" w:rsidRPr="000F3696" w14:paraId="37209181" w14:textId="77777777" w:rsidTr="008C172A">
        <w:tc>
          <w:tcPr>
            <w:tcW w:w="2988" w:type="dxa"/>
            <w:tcBorders>
              <w:top w:val="single" w:sz="12" w:space="0" w:color="auto"/>
              <w:bottom w:val="single" w:sz="12" w:space="0" w:color="auto"/>
            </w:tcBorders>
          </w:tcPr>
          <w:p w14:paraId="3CC1E3F5" w14:textId="77777777" w:rsidR="00567FEB" w:rsidRPr="000F3696" w:rsidRDefault="00567FEB" w:rsidP="000F3696">
            <w:pPr>
              <w:pStyle w:val="Tableheader"/>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4"/>
                <w:szCs w:val="24"/>
                <w:lang w:val="en-US"/>
              </w:rPr>
            </w:pPr>
            <w:r w:rsidRPr="000F3696">
              <w:rPr>
                <w:b/>
                <w:szCs w:val="24"/>
              </w:rPr>
              <w:t>Coding format</w:t>
            </w:r>
          </w:p>
        </w:tc>
        <w:tc>
          <w:tcPr>
            <w:tcW w:w="2880" w:type="dxa"/>
            <w:tcBorders>
              <w:top w:val="single" w:sz="12" w:space="0" w:color="auto"/>
              <w:bottom w:val="single" w:sz="12" w:space="0" w:color="auto"/>
            </w:tcBorders>
          </w:tcPr>
          <w:p w14:paraId="755312C8" w14:textId="77777777" w:rsidR="00567FEB" w:rsidRPr="000F3696" w:rsidRDefault="00567FEB" w:rsidP="000F3696">
            <w:pPr>
              <w:pStyle w:val="Tableheader"/>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4"/>
                <w:szCs w:val="24"/>
                <w:lang w:val="en-US"/>
              </w:rPr>
            </w:pPr>
            <w:r w:rsidRPr="000F3696">
              <w:rPr>
                <w:b/>
                <w:szCs w:val="24"/>
              </w:rPr>
              <w:t>Extension—single image</w:t>
            </w:r>
          </w:p>
        </w:tc>
        <w:tc>
          <w:tcPr>
            <w:tcW w:w="2880" w:type="dxa"/>
            <w:tcBorders>
              <w:top w:val="single" w:sz="12" w:space="0" w:color="auto"/>
              <w:bottom w:val="single" w:sz="12" w:space="0" w:color="auto"/>
            </w:tcBorders>
          </w:tcPr>
          <w:p w14:paraId="0F046843" w14:textId="77777777" w:rsidR="00567FEB" w:rsidRPr="000F3696" w:rsidRDefault="00567FEB" w:rsidP="000F3696">
            <w:pPr>
              <w:pStyle w:val="Tableheader"/>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sz w:val="24"/>
                <w:szCs w:val="24"/>
                <w:lang w:val="en-US"/>
              </w:rPr>
            </w:pPr>
            <w:r w:rsidRPr="000F3696">
              <w:rPr>
                <w:b/>
                <w:szCs w:val="24"/>
              </w:rPr>
              <w:t>Extension—sequence</w:t>
            </w:r>
          </w:p>
        </w:tc>
      </w:tr>
      <w:tr w:rsidR="00567FEB" w:rsidRPr="000F3696" w14:paraId="7C5EC2C2" w14:textId="77777777" w:rsidTr="008C172A">
        <w:tc>
          <w:tcPr>
            <w:tcW w:w="2988" w:type="dxa"/>
            <w:tcBorders>
              <w:top w:val="single" w:sz="12" w:space="0" w:color="auto"/>
            </w:tcBorders>
          </w:tcPr>
          <w:p w14:paraId="777AE06B"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F3696">
              <w:rPr>
                <w:szCs w:val="24"/>
              </w:rPr>
              <w:t>HEVC</w:t>
            </w:r>
          </w:p>
        </w:tc>
        <w:tc>
          <w:tcPr>
            <w:tcW w:w="2880" w:type="dxa"/>
            <w:tcBorders>
              <w:top w:val="single" w:sz="12" w:space="0" w:color="auto"/>
            </w:tcBorders>
          </w:tcPr>
          <w:p w14:paraId="400071EA"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heic</w:t>
            </w:r>
            <w:proofErr w:type="spellEnd"/>
            <w:proofErr w:type="gramEnd"/>
            <w:r w:rsidRPr="000F3696">
              <w:rPr>
                <w:szCs w:val="24"/>
              </w:rPr>
              <w:t xml:space="preserve"> or .</w:t>
            </w:r>
            <w:proofErr w:type="spellStart"/>
            <w:r w:rsidRPr="000F3696">
              <w:rPr>
                <w:szCs w:val="24"/>
              </w:rPr>
              <w:t>hif</w:t>
            </w:r>
            <w:proofErr w:type="spellEnd"/>
          </w:p>
        </w:tc>
        <w:tc>
          <w:tcPr>
            <w:tcW w:w="2880" w:type="dxa"/>
            <w:tcBorders>
              <w:top w:val="single" w:sz="12" w:space="0" w:color="auto"/>
            </w:tcBorders>
          </w:tcPr>
          <w:p w14:paraId="6C1F0063"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heics</w:t>
            </w:r>
            <w:proofErr w:type="spellEnd"/>
            <w:proofErr w:type="gramEnd"/>
            <w:r w:rsidRPr="000F3696">
              <w:rPr>
                <w:szCs w:val="24"/>
              </w:rPr>
              <w:t xml:space="preserve"> or .</w:t>
            </w:r>
            <w:proofErr w:type="spellStart"/>
            <w:r w:rsidRPr="000F3696">
              <w:rPr>
                <w:szCs w:val="24"/>
              </w:rPr>
              <w:t>hif</w:t>
            </w:r>
            <w:proofErr w:type="spellEnd"/>
          </w:p>
        </w:tc>
      </w:tr>
      <w:tr w:rsidR="00567FEB" w:rsidRPr="000F3696" w14:paraId="6E58FA1F" w14:textId="77777777" w:rsidTr="008C172A">
        <w:tc>
          <w:tcPr>
            <w:tcW w:w="2988" w:type="dxa"/>
          </w:tcPr>
          <w:p w14:paraId="5A6282C9"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0F3696">
              <w:rPr>
                <w:szCs w:val="24"/>
              </w:rPr>
              <w:t>AVC</w:t>
            </w:r>
          </w:p>
        </w:tc>
        <w:tc>
          <w:tcPr>
            <w:tcW w:w="2880" w:type="dxa"/>
          </w:tcPr>
          <w:p w14:paraId="10405208"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avci</w:t>
            </w:r>
            <w:proofErr w:type="spellEnd"/>
            <w:proofErr w:type="gramEnd"/>
          </w:p>
        </w:tc>
        <w:tc>
          <w:tcPr>
            <w:tcW w:w="2880" w:type="dxa"/>
          </w:tcPr>
          <w:p w14:paraId="0E97BDCC"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avcs</w:t>
            </w:r>
            <w:proofErr w:type="spellEnd"/>
            <w:proofErr w:type="gramEnd"/>
          </w:p>
        </w:tc>
      </w:tr>
      <w:tr w:rsidR="00567FEB" w:rsidRPr="000F3696" w14:paraId="296EFFFC" w14:textId="77777777" w:rsidTr="008C172A">
        <w:tc>
          <w:tcPr>
            <w:tcW w:w="2988" w:type="dxa"/>
          </w:tcPr>
          <w:p w14:paraId="66806E3F" w14:textId="77777777" w:rsidR="00567FEB" w:rsidRPr="000F3696" w:rsidRDefault="00D45099"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i/>
                <w:sz w:val="24"/>
                <w:szCs w:val="24"/>
                <w:lang w:val="en-US"/>
              </w:rPr>
            </w:pPr>
            <w:r w:rsidRPr="000F3696">
              <w:rPr>
                <w:i/>
                <w:szCs w:val="24"/>
              </w:rPr>
              <w:t>A</w:t>
            </w:r>
            <w:r w:rsidR="00567FEB" w:rsidRPr="000F3696">
              <w:rPr>
                <w:i/>
                <w:szCs w:val="24"/>
              </w:rPr>
              <w:t>ny</w:t>
            </w:r>
          </w:p>
        </w:tc>
        <w:tc>
          <w:tcPr>
            <w:tcW w:w="2880" w:type="dxa"/>
          </w:tcPr>
          <w:p w14:paraId="681251CF"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heif</w:t>
            </w:r>
            <w:proofErr w:type="spellEnd"/>
            <w:proofErr w:type="gramEnd"/>
            <w:r w:rsidRPr="000F3696">
              <w:rPr>
                <w:szCs w:val="24"/>
              </w:rPr>
              <w:t xml:space="preserve"> or .</w:t>
            </w:r>
            <w:proofErr w:type="spellStart"/>
            <w:r w:rsidRPr="000F3696">
              <w:rPr>
                <w:szCs w:val="24"/>
              </w:rPr>
              <w:t>hif</w:t>
            </w:r>
            <w:proofErr w:type="spellEnd"/>
          </w:p>
        </w:tc>
        <w:tc>
          <w:tcPr>
            <w:tcW w:w="2880" w:type="dxa"/>
          </w:tcPr>
          <w:p w14:paraId="21D953C2" w14:textId="77777777" w:rsidR="00567FEB" w:rsidRPr="000F3696" w:rsidRDefault="00567FEB" w:rsidP="000F3696">
            <w:pPr>
              <w:pStyle w:val="Tablebody"/>
              <w:tabs>
                <w:tab w:val="clear" w:pos="277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roofErr w:type="gramStart"/>
            <w:r w:rsidRPr="000F3696">
              <w:rPr>
                <w:szCs w:val="24"/>
              </w:rPr>
              <w:t>.</w:t>
            </w:r>
            <w:proofErr w:type="spellStart"/>
            <w:r w:rsidRPr="000F3696">
              <w:rPr>
                <w:szCs w:val="24"/>
              </w:rPr>
              <w:t>heifs</w:t>
            </w:r>
            <w:proofErr w:type="spellEnd"/>
            <w:proofErr w:type="gramEnd"/>
            <w:r w:rsidRPr="000F3696">
              <w:rPr>
                <w:szCs w:val="24"/>
              </w:rPr>
              <w:t xml:space="preserve"> of .</w:t>
            </w:r>
            <w:proofErr w:type="spellStart"/>
            <w:r w:rsidRPr="000F3696">
              <w:rPr>
                <w:szCs w:val="24"/>
              </w:rPr>
              <w:t>hif</w:t>
            </w:r>
            <w:proofErr w:type="spellEnd"/>
          </w:p>
        </w:tc>
      </w:tr>
    </w:tbl>
    <w:p w14:paraId="225F3D77" w14:textId="77777777" w:rsidR="00567FEB" w:rsidRPr="000F3696" w:rsidRDefault="00567FEB" w:rsidP="000F3696">
      <w:pPr>
        <w:pStyle w:val="BodyText"/>
        <w:autoSpaceDE w:val="0"/>
        <w:autoSpaceDN w:val="0"/>
        <w:adjustRightInd w:val="0"/>
        <w:rPr>
          <w:szCs w:val="24"/>
        </w:rPr>
      </w:pPr>
      <w:r w:rsidRPr="000F3696">
        <w:rPr>
          <w:szCs w:val="24"/>
        </w:rPr>
        <w:t xml:space="preserve">When </w:t>
      </w:r>
      <w:r w:rsidR="006D4D1A" w:rsidRPr="000F3696">
        <w:rPr>
          <w:szCs w:val="24"/>
        </w:rPr>
        <w:t>a MIAF</w:t>
      </w:r>
      <w:r w:rsidRPr="000F3696">
        <w:rPr>
          <w:szCs w:val="24"/>
        </w:rPr>
        <w:t xml:space="preserve"> file also conforms to the constraints of any codec-specific brands specified in </w:t>
      </w:r>
      <w:r w:rsidRPr="000F3696">
        <w:rPr>
          <w:rStyle w:val="stdpublisher"/>
          <w:szCs w:val="24"/>
          <w:shd w:val="clear" w:color="auto" w:fill="auto"/>
        </w:rPr>
        <w:t>ISO/IEC</w:t>
      </w:r>
      <w:r w:rsidR="00807D8E" w:rsidRPr="000F3696">
        <w:rPr>
          <w:szCs w:val="24"/>
        </w:rPr>
        <w:t> </w:t>
      </w:r>
      <w:r w:rsidRPr="000F3696">
        <w:rPr>
          <w:rStyle w:val="stddocNumber"/>
          <w:szCs w:val="24"/>
          <w:shd w:val="clear" w:color="auto" w:fill="auto"/>
        </w:rPr>
        <w:t>23008</w:t>
      </w:r>
      <w:r w:rsidRPr="000F3696">
        <w:rPr>
          <w:szCs w:val="24"/>
        </w:rPr>
        <w:t>-</w:t>
      </w:r>
      <w:r w:rsidRPr="000F3696">
        <w:rPr>
          <w:rStyle w:val="stddocPartNumber"/>
          <w:szCs w:val="24"/>
          <w:shd w:val="clear" w:color="auto" w:fill="auto"/>
        </w:rPr>
        <w:t>12</w:t>
      </w:r>
      <w:r w:rsidRPr="000F3696">
        <w:rPr>
          <w:szCs w:val="24"/>
        </w:rPr>
        <w:t xml:space="preserve">, the MIAF file should carry those codec-specific brands in the </w:t>
      </w:r>
      <w:proofErr w:type="spellStart"/>
      <w:r w:rsidRPr="000F3696">
        <w:rPr>
          <w:rStyle w:val="ISOCode"/>
        </w:rPr>
        <w:t>FileTypeBox</w:t>
      </w:r>
      <w:proofErr w:type="spellEnd"/>
      <w:r w:rsidRPr="000F3696">
        <w:rPr>
          <w:szCs w:val="24"/>
        </w:rPr>
        <w:t>.</w:t>
      </w:r>
    </w:p>
    <w:p w14:paraId="3AC5CCA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19" w:name="_Toc10625113"/>
      <w:r w:rsidRPr="000F3696">
        <w:rPr>
          <w:rFonts w:eastAsia="Times New Roman"/>
          <w:szCs w:val="24"/>
        </w:rPr>
        <w:lastRenderedPageBreak/>
        <w:t>Progressive application brand</w:t>
      </w:r>
      <w:bookmarkEnd w:id="619"/>
    </w:p>
    <w:p w14:paraId="514A0FDE" w14:textId="77777777" w:rsidR="00567FEB" w:rsidRPr="000F3696" w:rsidRDefault="00567FEB" w:rsidP="000F3696">
      <w:pPr>
        <w:pStyle w:val="BodyText"/>
        <w:autoSpaceDE w:val="0"/>
        <w:autoSpaceDN w:val="0"/>
        <w:adjustRightInd w:val="0"/>
        <w:rPr>
          <w:szCs w:val="24"/>
        </w:rPr>
      </w:pPr>
      <w:r w:rsidRPr="000F3696">
        <w:rPr>
          <w:szCs w:val="24"/>
        </w:rPr>
        <w:t xml:space="preserve">This application brand enables players to decode and render </w:t>
      </w:r>
      <w:r w:rsidR="006D4D1A" w:rsidRPr="000F3696">
        <w:rPr>
          <w:szCs w:val="24"/>
        </w:rPr>
        <w:t>a MIAF</w:t>
      </w:r>
      <w:r w:rsidRPr="000F3696">
        <w:rPr>
          <w:szCs w:val="24"/>
        </w:rPr>
        <w:t xml:space="preserve"> image file progressively while it is being received. The constraints of this application brand are such that progressive image refinement is perceived when rendering image items in the order that they appear in the file.</w:t>
      </w:r>
    </w:p>
    <w:p w14:paraId="214F9DA1" w14:textId="77777777" w:rsidR="00567FEB" w:rsidRPr="000F3696" w:rsidRDefault="00567FEB" w:rsidP="000F3696">
      <w:pPr>
        <w:pStyle w:val="BodyText"/>
        <w:autoSpaceDE w:val="0"/>
        <w:autoSpaceDN w:val="0"/>
        <w:adjustRightInd w:val="0"/>
        <w:rPr>
          <w:szCs w:val="24"/>
        </w:rPr>
      </w:pPr>
      <w:r w:rsidRPr="000F3696">
        <w:rPr>
          <w:szCs w:val="24"/>
        </w:rPr>
        <w:t>The presence of the progressive MIAF application brand indication (</w:t>
      </w:r>
      <w:r w:rsidRPr="000F3696">
        <w:rPr>
          <w:rStyle w:val="ISOCode"/>
        </w:rPr>
        <w:t>'</w:t>
      </w:r>
      <w:proofErr w:type="spellStart"/>
      <w:r w:rsidRPr="000F3696">
        <w:rPr>
          <w:rStyle w:val="ISOCode"/>
        </w:rPr>
        <w:t>MiPr</w:t>
      </w:r>
      <w:proofErr w:type="spellEnd"/>
      <w:r w:rsidRPr="000F3696">
        <w:rPr>
          <w:rStyle w:val="ISOCode"/>
        </w:rPr>
        <w:t>'</w:t>
      </w:r>
      <w:r w:rsidRPr="000F3696">
        <w:rPr>
          <w:szCs w:val="24"/>
        </w:rPr>
        <w:t xml:space="preserve">) in the </w:t>
      </w:r>
      <w:proofErr w:type="spellStart"/>
      <w:r w:rsidRPr="000F3696">
        <w:rPr>
          <w:rStyle w:val="ISOCode"/>
        </w:rPr>
        <w:t>FileTypeBox</w:t>
      </w:r>
      <w:proofErr w:type="spellEnd"/>
      <w:r w:rsidRPr="000F3696">
        <w:rPr>
          <w:szCs w:val="24"/>
        </w:rPr>
        <w:t xml:space="preserve"> enables </w:t>
      </w:r>
      <w:r w:rsidR="006D4D1A" w:rsidRPr="000F3696">
        <w:rPr>
          <w:szCs w:val="24"/>
        </w:rPr>
        <w:t>a MIAF</w:t>
      </w:r>
      <w:r w:rsidRPr="000F3696">
        <w:rPr>
          <w:szCs w:val="24"/>
        </w:rPr>
        <w:t xml:space="preserve"> player to operate in either or both of the following ways:</w:t>
      </w:r>
    </w:p>
    <w:p w14:paraId="065EE523" w14:textId="77777777" w:rsidR="00567FEB" w:rsidRPr="000F3696" w:rsidRDefault="001E4E3A" w:rsidP="000F3696">
      <w:pPr>
        <w:pStyle w:val="ListContinue1"/>
      </w:pPr>
      <w:r w:rsidRPr="000F3696">
        <w:t>—</w:t>
      </w:r>
      <w:r w:rsidR="00567FEB" w:rsidRPr="000F3696">
        <w:tab/>
        <w:t>With an HTTP GET request for the byte range of the first 128</w:t>
      </w:r>
      <w:r w:rsidR="005E1BB7" w:rsidRPr="000F3696">
        <w:t> </w:t>
      </w:r>
      <w:r w:rsidR="00567FEB" w:rsidRPr="000F3696">
        <w:t xml:space="preserve">000 bytes, </w:t>
      </w:r>
      <w:r w:rsidR="006D4D1A" w:rsidRPr="000F3696">
        <w:t>a MIAF</w:t>
      </w:r>
      <w:r w:rsidR="00567FEB" w:rsidRPr="000F3696">
        <w:t xml:space="preserve"> player receives at least the file-level </w:t>
      </w:r>
      <w:proofErr w:type="spellStart"/>
      <w:r w:rsidR="00567FEB" w:rsidRPr="000F3696">
        <w:rPr>
          <w:rStyle w:val="ISOCode"/>
        </w:rPr>
        <w:t>MetaBox</w:t>
      </w:r>
      <w:proofErr w:type="spellEnd"/>
      <w:r w:rsidR="00567FEB" w:rsidRPr="000F3696">
        <w:t>, and a thumbnail image item of the primary item. The MIAF player can display the thumbnail image item as a preview of the primary item, while the remaining file is being downloaded.</w:t>
      </w:r>
    </w:p>
    <w:p w14:paraId="0189134F" w14:textId="77777777" w:rsidR="00567FEB" w:rsidRPr="000F3696" w:rsidRDefault="001E4E3A" w:rsidP="000F3696">
      <w:pPr>
        <w:pStyle w:val="ListContinue1"/>
      </w:pPr>
      <w:r w:rsidRPr="000F3696">
        <w:t>—</w:t>
      </w:r>
      <w:r w:rsidR="00567FEB" w:rsidRPr="000F3696">
        <w:tab/>
        <w:t>Progressive refinement refers to displaying the image content of a file in successive steps while downloading the file, where each step improves the perceived image quality over that of the previous step and replaces the image content of the previous step in the same displaying window. When the MIAF player receives a progressive MIAF file gradually, progressive refinement is obtained by displaying the decoded entities of the alternate group containing the primary item successively, in the order of the entities within the file.</w:t>
      </w:r>
    </w:p>
    <w:p w14:paraId="02B67BE5" w14:textId="77777777" w:rsidR="00567FEB" w:rsidRPr="000F3696" w:rsidRDefault="00567FEB" w:rsidP="000F3696">
      <w:pPr>
        <w:pStyle w:val="BodyText"/>
        <w:autoSpaceDE w:val="0"/>
        <w:autoSpaceDN w:val="0"/>
        <w:adjustRightInd w:val="0"/>
        <w:rPr>
          <w:szCs w:val="24"/>
        </w:rPr>
      </w:pPr>
      <w:r w:rsidRPr="000F3696">
        <w:rPr>
          <w:rStyle w:val="ISOCode"/>
        </w:rPr>
        <w:t>'</w:t>
      </w:r>
      <w:proofErr w:type="spellStart"/>
      <w:r w:rsidRPr="000F3696">
        <w:rPr>
          <w:rStyle w:val="ISOCode"/>
        </w:rPr>
        <w:t>MiPr</w:t>
      </w:r>
      <w:proofErr w:type="spellEnd"/>
      <w:r w:rsidRPr="000F3696">
        <w:rPr>
          <w:rStyle w:val="ISOCode"/>
        </w:rPr>
        <w:t>'</w:t>
      </w:r>
      <w:r w:rsidRPr="000F3696">
        <w:rPr>
          <w:szCs w:val="24"/>
        </w:rPr>
        <w:t xml:space="preserve"> in the </w:t>
      </w:r>
      <w:proofErr w:type="spellStart"/>
      <w:r w:rsidRPr="000F3696">
        <w:rPr>
          <w:rStyle w:val="ISOCode"/>
        </w:rPr>
        <w:t>compatible_brands</w:t>
      </w:r>
      <w:proofErr w:type="spellEnd"/>
      <w:r w:rsidRPr="000F3696">
        <w:rPr>
          <w:szCs w:val="24"/>
        </w:rPr>
        <w:t xml:space="preserve"> in the </w:t>
      </w:r>
      <w:proofErr w:type="spellStart"/>
      <w:r w:rsidRPr="000F3696">
        <w:rPr>
          <w:rStyle w:val="ISOCode"/>
        </w:rPr>
        <w:t>FileTypeBox</w:t>
      </w:r>
      <w:proofErr w:type="spellEnd"/>
      <w:r w:rsidRPr="000F3696">
        <w:rPr>
          <w:szCs w:val="24"/>
        </w:rPr>
        <w:t xml:space="preserve"> specifies that a file conforming to </w:t>
      </w:r>
      <w:r w:rsidRPr="000F3696">
        <w:rPr>
          <w:rStyle w:val="ISOCode"/>
        </w:rPr>
        <w:t>'</w:t>
      </w:r>
      <w:proofErr w:type="spellStart"/>
      <w:r w:rsidRPr="000F3696">
        <w:rPr>
          <w:rStyle w:val="ISOCode"/>
        </w:rPr>
        <w:t>miaf</w:t>
      </w:r>
      <w:proofErr w:type="spellEnd"/>
      <w:r w:rsidRPr="000F3696">
        <w:rPr>
          <w:rStyle w:val="ISOCode"/>
        </w:rPr>
        <w:t>'</w:t>
      </w:r>
      <w:r w:rsidRPr="000F3696">
        <w:rPr>
          <w:szCs w:val="24"/>
        </w:rPr>
        <w:t xml:space="preserve"> brand also conforms to the following constraints:</w:t>
      </w:r>
    </w:p>
    <w:p w14:paraId="2DBBAA87" w14:textId="77777777" w:rsidR="00567FEB" w:rsidRPr="000F3696" w:rsidRDefault="00E2169E" w:rsidP="000F3696">
      <w:pPr>
        <w:pStyle w:val="ListContinue1"/>
      </w:pPr>
      <w:r w:rsidRPr="000F3696">
        <w:t>—</w:t>
      </w:r>
      <w:r w:rsidR="00567FEB" w:rsidRPr="000F3696">
        <w:tab/>
        <w:t xml:space="preserve">The </w:t>
      </w:r>
      <w:proofErr w:type="spellStart"/>
      <w:r w:rsidR="00567FEB" w:rsidRPr="000F3696">
        <w:rPr>
          <w:rStyle w:val="ISOCode"/>
        </w:rPr>
        <w:t>MetaBox</w:t>
      </w:r>
      <w:proofErr w:type="spellEnd"/>
      <w:r w:rsidR="00567FEB" w:rsidRPr="000F3696">
        <w:t xml:space="preserve"> shall follow the </w:t>
      </w:r>
      <w:proofErr w:type="spellStart"/>
      <w:r w:rsidR="00567FEB" w:rsidRPr="000F3696">
        <w:rPr>
          <w:rStyle w:val="ISOCode"/>
        </w:rPr>
        <w:t>FileTypeBox</w:t>
      </w:r>
      <w:proofErr w:type="spellEnd"/>
      <w:r w:rsidR="00567FEB" w:rsidRPr="000F3696">
        <w:t xml:space="preserve">. There shall be no intervening boxes between the </w:t>
      </w:r>
      <w:proofErr w:type="spellStart"/>
      <w:r w:rsidR="00567FEB" w:rsidRPr="000F3696">
        <w:rPr>
          <w:rStyle w:val="ISOCode"/>
        </w:rPr>
        <w:t>FileTypeBox</w:t>
      </w:r>
      <w:proofErr w:type="spellEnd"/>
      <w:r w:rsidR="00567FEB" w:rsidRPr="000F3696">
        <w:t xml:space="preserve"> and the </w:t>
      </w:r>
      <w:proofErr w:type="spellStart"/>
      <w:r w:rsidR="00567FEB" w:rsidRPr="000F3696">
        <w:rPr>
          <w:rStyle w:val="ISOCode"/>
        </w:rPr>
        <w:t>MetaBox</w:t>
      </w:r>
      <w:proofErr w:type="spellEnd"/>
      <w:r w:rsidR="00567FEB" w:rsidRPr="000F3696">
        <w:t xml:space="preserve"> except at most one </w:t>
      </w:r>
      <w:proofErr w:type="spellStart"/>
      <w:r w:rsidR="00567FEB" w:rsidRPr="000F3696">
        <w:rPr>
          <w:rStyle w:val="ISOCode"/>
        </w:rPr>
        <w:t>BoxFileIndexBox</w:t>
      </w:r>
      <w:proofErr w:type="spellEnd"/>
      <w:r w:rsidR="00567FEB" w:rsidRPr="000F3696">
        <w:t>.</w:t>
      </w:r>
    </w:p>
    <w:p w14:paraId="1389D413" w14:textId="77777777" w:rsidR="00567FEB" w:rsidRPr="000F3696" w:rsidRDefault="00E2169E" w:rsidP="000F3696">
      <w:pPr>
        <w:pStyle w:val="ListContinue1"/>
      </w:pPr>
      <w:r w:rsidRPr="000F3696">
        <w:t>—</w:t>
      </w:r>
      <w:r w:rsidR="00567FEB" w:rsidRPr="000F3696">
        <w:tab/>
        <w:t xml:space="preserve">The </w:t>
      </w:r>
      <w:proofErr w:type="spellStart"/>
      <w:r w:rsidR="00567FEB" w:rsidRPr="000F3696">
        <w:rPr>
          <w:rStyle w:val="ISOCode"/>
        </w:rPr>
        <w:t>MediaDataBox</w:t>
      </w:r>
      <w:proofErr w:type="spellEnd"/>
      <w:r w:rsidR="00567FEB" w:rsidRPr="000F3696">
        <w:t xml:space="preserve"> shall not occur before the </w:t>
      </w:r>
      <w:proofErr w:type="spellStart"/>
      <w:r w:rsidR="00567FEB" w:rsidRPr="000F3696">
        <w:rPr>
          <w:rStyle w:val="ISOCode"/>
        </w:rPr>
        <w:t>MetaBox</w:t>
      </w:r>
      <w:proofErr w:type="spellEnd"/>
      <w:r w:rsidR="00567FEB" w:rsidRPr="000F3696">
        <w:t>.</w:t>
      </w:r>
    </w:p>
    <w:p w14:paraId="29998B9F" w14:textId="77777777" w:rsidR="00567FEB" w:rsidRPr="000F3696" w:rsidRDefault="00E2169E" w:rsidP="000F3696">
      <w:pPr>
        <w:pStyle w:val="ListContinue1"/>
      </w:pPr>
      <w:r w:rsidRPr="000F3696">
        <w:t>—</w:t>
      </w:r>
      <w:r w:rsidR="00567FEB" w:rsidRPr="000F3696">
        <w:tab/>
        <w:t xml:space="preserve">At most one top-level </w:t>
      </w:r>
      <w:proofErr w:type="spellStart"/>
      <w:r w:rsidR="00567FEB" w:rsidRPr="000F3696">
        <w:rPr>
          <w:rStyle w:val="ISOCode"/>
        </w:rPr>
        <w:t>FreeSpaceBox</w:t>
      </w:r>
      <w:proofErr w:type="spellEnd"/>
      <w:r w:rsidR="00567FEB" w:rsidRPr="000F3696">
        <w:t xml:space="preserve"> is allowed, which, if present, shall be between the </w:t>
      </w:r>
      <w:proofErr w:type="spellStart"/>
      <w:r w:rsidR="00567FEB" w:rsidRPr="000F3696">
        <w:rPr>
          <w:rStyle w:val="ISOCode"/>
        </w:rPr>
        <w:t>MetaBox</w:t>
      </w:r>
      <w:proofErr w:type="spellEnd"/>
      <w:r w:rsidR="00567FEB" w:rsidRPr="000F3696">
        <w:t xml:space="preserve"> and the </w:t>
      </w:r>
      <w:proofErr w:type="spellStart"/>
      <w:r w:rsidR="00567FEB" w:rsidRPr="000F3696">
        <w:rPr>
          <w:rStyle w:val="ISOCode"/>
        </w:rPr>
        <w:t>MediaDataBox</w:t>
      </w:r>
      <w:proofErr w:type="spellEnd"/>
      <w:r w:rsidR="00567FEB" w:rsidRPr="000F3696">
        <w:t xml:space="preserve">. There shall be no other top-level </w:t>
      </w:r>
      <w:proofErr w:type="spellStart"/>
      <w:r w:rsidR="00567FEB" w:rsidRPr="000F3696">
        <w:rPr>
          <w:rStyle w:val="ISOCode"/>
        </w:rPr>
        <w:t>FreeSpaceBox</w:t>
      </w:r>
      <w:proofErr w:type="spellEnd"/>
      <w:r w:rsidR="00567FEB" w:rsidRPr="000F3696">
        <w:t xml:space="preserve"> in the file.</w:t>
      </w:r>
    </w:p>
    <w:p w14:paraId="028E2320" w14:textId="77777777" w:rsidR="00567FEB" w:rsidRPr="000F3696" w:rsidRDefault="002476BA" w:rsidP="000F3696">
      <w:pPr>
        <w:pStyle w:val="ListContinue1"/>
      </w:pPr>
      <w:r w:rsidRPr="000F3696">
        <w:t>—</w:t>
      </w:r>
      <w:r w:rsidR="00567FEB" w:rsidRPr="000F3696">
        <w:tab/>
        <w:t xml:space="preserve">The primary image item conforms to </w:t>
      </w:r>
      <w:r w:rsidR="006D4D1A" w:rsidRPr="000F3696">
        <w:t>a MIAF</w:t>
      </w:r>
      <w:r w:rsidR="00567FEB" w:rsidRPr="000F3696">
        <w:t xml:space="preserve"> profile.</w:t>
      </w:r>
    </w:p>
    <w:p w14:paraId="21E641FB" w14:textId="77777777" w:rsidR="00567FEB" w:rsidRPr="000F3696" w:rsidRDefault="002476BA" w:rsidP="000F3696">
      <w:pPr>
        <w:pStyle w:val="ListContinue1"/>
      </w:pPr>
      <w:r w:rsidRPr="000F3696">
        <w:t>—</w:t>
      </w:r>
      <w:r w:rsidR="00567FEB" w:rsidRPr="000F3696">
        <w:tab/>
        <w:t>There is at least one MIAF thumbnail image item present for the primary image item and the coded data for the thumbnail image items precede in file order the coded data for the primary item.</w:t>
      </w:r>
    </w:p>
    <w:p w14:paraId="197DF0A0" w14:textId="218025B3" w:rsidR="00567FEB" w:rsidRPr="000F3696" w:rsidRDefault="002476BA" w:rsidP="000F3696">
      <w:pPr>
        <w:pStyle w:val="ListContinue1"/>
      </w:pPr>
      <w:r w:rsidRPr="000F3696">
        <w:t>—</w:t>
      </w:r>
      <w:r w:rsidR="00567FEB" w:rsidRPr="000F3696">
        <w:tab/>
        <w:t xml:space="preserve">The maximum number of bytes </w:t>
      </w:r>
      <w:del w:id="620" w:author="Amd2" w:date="2023-01-31T16:52:00Z">
        <w:r w:rsidR="00D45099" w:rsidRPr="000F3696" w:rsidDel="006C6A8A">
          <w:delText>from</w:delText>
        </w:r>
        <w:r w:rsidR="00567FEB" w:rsidRPr="000F3696" w:rsidDel="006C6A8A">
          <w:delText xml:space="preserve"> </w:delText>
        </w:r>
      </w:del>
      <w:ins w:id="621" w:author="Amd2" w:date="2023-01-31T16:52:00Z">
        <w:r w:rsidR="006C6A8A">
          <w:t>between</w:t>
        </w:r>
        <w:r w:rsidR="006C6A8A" w:rsidRPr="000F3696">
          <w:t xml:space="preserve"> </w:t>
        </w:r>
      </w:ins>
      <w:r w:rsidR="00567FEB" w:rsidRPr="000F3696">
        <w:t>the beginning of the file to the last byte of the coded data for at least one of the thumbnail images of the primary item</w:t>
      </w:r>
      <w:del w:id="622" w:author="Amd2" w:date="2023-01-31T16:53:00Z">
        <w:r w:rsidR="00567FEB" w:rsidRPr="000F3696" w:rsidDel="006C6A8A">
          <w:delText>, or the primary item itself,</w:delText>
        </w:r>
      </w:del>
      <w:r w:rsidR="00567FEB" w:rsidRPr="000F3696">
        <w:t xml:space="preserve"> is 128 000 bytes.</w:t>
      </w:r>
    </w:p>
    <w:p w14:paraId="0F84DFF7" w14:textId="77777777" w:rsidR="00567FEB" w:rsidRPr="000F3696" w:rsidRDefault="00567FEB" w:rsidP="000F3696">
      <w:pPr>
        <w:pStyle w:val="Noteindent"/>
      </w:pPr>
      <w:r w:rsidRPr="000F3696">
        <w:t>NOTE</w:t>
      </w:r>
      <w:r w:rsidRPr="000F3696">
        <w:tab/>
        <w:t xml:space="preserve">For tracks with long duration, movie fragments </w:t>
      </w:r>
      <w:r w:rsidR="00CD3056" w:rsidRPr="000F3696">
        <w:t>can</w:t>
      </w:r>
      <w:r w:rsidRPr="000F3696">
        <w:t xml:space="preserve"> be used to write also a </w:t>
      </w:r>
      <w:proofErr w:type="spellStart"/>
      <w:r w:rsidRPr="000F3696">
        <w:rPr>
          <w:rStyle w:val="ISOCode"/>
        </w:rPr>
        <w:t>MovieBox</w:t>
      </w:r>
      <w:proofErr w:type="spellEnd"/>
      <w:r w:rsidRPr="000F3696">
        <w:t xml:space="preserve"> that meets the byte count limit above.</w:t>
      </w:r>
    </w:p>
    <w:p w14:paraId="7790BA8A" w14:textId="77777777" w:rsidR="00567FEB" w:rsidRPr="000F3696" w:rsidRDefault="002476BA" w:rsidP="000F3696">
      <w:pPr>
        <w:pStyle w:val="ListContinue1"/>
      </w:pPr>
      <w:r w:rsidRPr="000F3696">
        <w:t>—</w:t>
      </w:r>
      <w:r w:rsidR="00567FEB" w:rsidRPr="000F3696">
        <w:tab/>
        <w:t>When the primary item is included in an alternate group, the data needed for reconstructing entities in the alternate group shall have an order within the file that results into perceived progressive refinement when the MIAF player displays the decoded entities of the alternate group successively, in the order of the entities within the file, on the same displaying window, scaled to the same spatial resolution.</w:t>
      </w:r>
    </w:p>
    <w:p w14:paraId="06514459" w14:textId="77777777" w:rsidR="00567FEB" w:rsidRPr="000F3696" w:rsidRDefault="002476BA" w:rsidP="000F3696">
      <w:pPr>
        <w:pStyle w:val="ListContinue1"/>
      </w:pPr>
      <w:r w:rsidRPr="000F3696">
        <w:t>—</w:t>
      </w:r>
      <w:r w:rsidR="00567FEB" w:rsidRPr="000F3696">
        <w:tab/>
        <w:t>The body data needed to decode and render the following shall be in the following order:</w:t>
      </w:r>
    </w:p>
    <w:p w14:paraId="76B7BE1B" w14:textId="77777777" w:rsidR="00567FEB" w:rsidRPr="000F3696" w:rsidRDefault="007B6844" w:rsidP="000F3696">
      <w:pPr>
        <w:pStyle w:val="ListContinue2"/>
      </w:pPr>
      <w:r w:rsidRPr="000F3696">
        <w:t>—</w:t>
      </w:r>
      <w:r w:rsidR="00567FEB" w:rsidRPr="000F3696">
        <w:tab/>
        <w:t xml:space="preserve">thumbnail(s) associated with the primary </w:t>
      </w:r>
      <w:proofErr w:type="gramStart"/>
      <w:r w:rsidR="00567FEB" w:rsidRPr="000F3696">
        <w:t>item;</w:t>
      </w:r>
      <w:proofErr w:type="gramEnd"/>
    </w:p>
    <w:p w14:paraId="0204FF5C" w14:textId="77777777" w:rsidR="00567FEB" w:rsidRPr="000F3696" w:rsidRDefault="007B6844" w:rsidP="000F3696">
      <w:pPr>
        <w:pStyle w:val="ListContinue2"/>
      </w:pPr>
      <w:r w:rsidRPr="000F3696">
        <w:t>—</w:t>
      </w:r>
      <w:r w:rsidR="00567FEB" w:rsidRPr="000F3696">
        <w:tab/>
        <w:t>the primary item and its alternatives (alternatives may precede or follow the primary item)</w:t>
      </w:r>
      <w:r w:rsidR="00CD3056" w:rsidRPr="000F3696">
        <w:t>.</w:t>
      </w:r>
    </w:p>
    <w:p w14:paraId="14C50F1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23" w:name="_Toc10625114"/>
      <w:r w:rsidRPr="000F3696">
        <w:rPr>
          <w:rFonts w:eastAsia="Times New Roman"/>
          <w:szCs w:val="24"/>
        </w:rPr>
        <w:lastRenderedPageBreak/>
        <w:t>Animation application brand</w:t>
      </w:r>
      <w:bookmarkEnd w:id="623"/>
    </w:p>
    <w:p w14:paraId="66E1A932" w14:textId="17321EBE" w:rsidR="00567FEB" w:rsidRPr="000F3696" w:rsidRDefault="00567FEB" w:rsidP="000F3696">
      <w:pPr>
        <w:pStyle w:val="BodyText"/>
        <w:autoSpaceDE w:val="0"/>
        <w:autoSpaceDN w:val="0"/>
        <w:adjustRightInd w:val="0"/>
        <w:rPr>
          <w:szCs w:val="24"/>
        </w:rPr>
      </w:pPr>
      <w:r w:rsidRPr="000F3696">
        <w:rPr>
          <w:szCs w:val="24"/>
        </w:rPr>
        <w:t xml:space="preserve">This application brand is intended to be used for </w:t>
      </w:r>
      <w:del w:id="624" w:author="Amd2" w:date="2023-01-31T16:55:00Z">
        <w:r w:rsidRPr="000F3696" w:rsidDel="00334D42">
          <w:rPr>
            <w:szCs w:val="24"/>
          </w:rPr>
          <w:delText xml:space="preserve">basic video files, such as </w:delText>
        </w:r>
      </w:del>
      <w:r w:rsidRPr="000F3696">
        <w:rPr>
          <w:szCs w:val="24"/>
        </w:rPr>
        <w:t xml:space="preserve">animations. A file of this brand includes one </w:t>
      </w:r>
      <w:del w:id="625" w:author="Amd2" w:date="2023-01-31T16:56:00Z">
        <w:r w:rsidRPr="000F3696" w:rsidDel="00334D42">
          <w:rPr>
            <w:szCs w:val="24"/>
          </w:rPr>
          <w:delText xml:space="preserve">video </w:delText>
        </w:r>
      </w:del>
      <w:ins w:id="626" w:author="Amd2" w:date="2023-01-31T16:56:00Z">
        <w:r w:rsidR="00334D42">
          <w:rPr>
            <w:szCs w:val="24"/>
          </w:rPr>
          <w:t>image sequence</w:t>
        </w:r>
        <w:r w:rsidR="00334D42" w:rsidRPr="000F3696">
          <w:rPr>
            <w:szCs w:val="24"/>
          </w:rPr>
          <w:t xml:space="preserve"> </w:t>
        </w:r>
      </w:ins>
      <w:r w:rsidRPr="000F3696">
        <w:rPr>
          <w:szCs w:val="24"/>
        </w:rPr>
        <w:t>track and may also include an associated alpha plane sequence and an audio track. A MIAF renderer for this application brand is required to support alpha blending.</w:t>
      </w:r>
    </w:p>
    <w:p w14:paraId="7A24D5F3" w14:textId="77777777" w:rsidR="00567FEB" w:rsidRPr="000F3696" w:rsidRDefault="00567FEB" w:rsidP="000F3696">
      <w:pPr>
        <w:pStyle w:val="BodyText"/>
        <w:autoSpaceDE w:val="0"/>
        <w:autoSpaceDN w:val="0"/>
        <w:adjustRightInd w:val="0"/>
        <w:rPr>
          <w:szCs w:val="24"/>
        </w:rPr>
      </w:pPr>
      <w:r w:rsidRPr="000F3696">
        <w:rPr>
          <w:szCs w:val="24"/>
        </w:rPr>
        <w:t>The presence of the animation MIAF application brand indication (</w:t>
      </w:r>
      <w:r w:rsidRPr="000F3696">
        <w:rPr>
          <w:rStyle w:val="ISOCode"/>
        </w:rPr>
        <w:t>'</w:t>
      </w:r>
      <w:proofErr w:type="spellStart"/>
      <w:r w:rsidRPr="000F3696">
        <w:rPr>
          <w:rStyle w:val="ISOCode"/>
        </w:rPr>
        <w:t>MiAn</w:t>
      </w:r>
      <w:proofErr w:type="spellEnd"/>
      <w:r w:rsidRPr="000F3696">
        <w:rPr>
          <w:rStyle w:val="ISOCode"/>
        </w:rPr>
        <w:t>'</w:t>
      </w:r>
      <w:r w:rsidRPr="000F3696">
        <w:rPr>
          <w:szCs w:val="24"/>
        </w:rPr>
        <w:t xml:space="preserve">) in the </w:t>
      </w:r>
      <w:proofErr w:type="spellStart"/>
      <w:r w:rsidRPr="000F3696">
        <w:rPr>
          <w:rStyle w:val="ISOCode"/>
        </w:rPr>
        <w:t>FileTypeBox</w:t>
      </w:r>
      <w:proofErr w:type="spellEnd"/>
      <w:r w:rsidRPr="000F3696">
        <w:rPr>
          <w:szCs w:val="24"/>
        </w:rPr>
        <w:t xml:space="preserve"> indicates that the file conforms to the following additional constraints:</w:t>
      </w:r>
    </w:p>
    <w:p w14:paraId="7230D5F8" w14:textId="77777777" w:rsidR="00567FEB" w:rsidRPr="000F3696" w:rsidRDefault="00CB7702" w:rsidP="000F3696">
      <w:pPr>
        <w:pStyle w:val="ListContinue1"/>
      </w:pPr>
      <w:r w:rsidRPr="000F3696">
        <w:t>—</w:t>
      </w:r>
      <w:r w:rsidR="00567FEB" w:rsidRPr="000F3696">
        <w:tab/>
        <w:t>There shall be</w:t>
      </w:r>
    </w:p>
    <w:p w14:paraId="568D6D53" w14:textId="078F09D8" w:rsidR="00567FEB" w:rsidRPr="000F3696" w:rsidRDefault="00CB7702" w:rsidP="000F3696">
      <w:pPr>
        <w:pStyle w:val="ListContinue2"/>
      </w:pPr>
      <w:r w:rsidRPr="000F3696">
        <w:t>—</w:t>
      </w:r>
      <w:r w:rsidR="00567FEB" w:rsidRPr="000F3696">
        <w:tab/>
        <w:t xml:space="preserve">exactly one non-auxiliary </w:t>
      </w:r>
      <w:del w:id="627" w:author="Amd2" w:date="2023-01-31T16:58:00Z">
        <w:r w:rsidR="00567FEB" w:rsidRPr="000F3696" w:rsidDel="00101AEC">
          <w:delText xml:space="preserve">video </w:delText>
        </w:r>
      </w:del>
      <w:ins w:id="628" w:author="Amd2" w:date="2023-01-31T16:58:00Z">
        <w:r w:rsidR="00101AEC">
          <w:t>image sequence</w:t>
        </w:r>
        <w:r w:rsidR="00101AEC" w:rsidRPr="000F3696">
          <w:t xml:space="preserve"> </w:t>
        </w:r>
      </w:ins>
      <w:r w:rsidR="00567FEB" w:rsidRPr="000F3696">
        <w:t>track</w:t>
      </w:r>
      <w:del w:id="629" w:author="Amd2" w:date="2023-01-31T16:59:00Z">
        <w:r w:rsidR="00567FEB" w:rsidRPr="000F3696" w:rsidDel="00101AEC">
          <w:delText xml:space="preserve"> or non-auxiliary image sequence track</w:delText>
        </w:r>
      </w:del>
      <w:r w:rsidR="00567FEB" w:rsidRPr="000F3696">
        <w:t>,</w:t>
      </w:r>
    </w:p>
    <w:p w14:paraId="0AA7E817" w14:textId="289B143C" w:rsidR="00567FEB" w:rsidRPr="000F3696" w:rsidRDefault="00CB7702" w:rsidP="000F3696">
      <w:pPr>
        <w:pStyle w:val="ListContinue2"/>
      </w:pPr>
      <w:r w:rsidRPr="000F3696">
        <w:t>—</w:t>
      </w:r>
      <w:r w:rsidR="00567FEB" w:rsidRPr="000F3696">
        <w:tab/>
        <w:t xml:space="preserve">at most one auxiliary </w:t>
      </w:r>
      <w:del w:id="630" w:author="Amd2" w:date="2023-01-31T16:59:00Z">
        <w:r w:rsidR="00567FEB" w:rsidRPr="000F3696" w:rsidDel="00101AEC">
          <w:delText xml:space="preserve">video </w:delText>
        </w:r>
      </w:del>
      <w:ins w:id="631" w:author="Amd2" w:date="2023-01-31T16:59:00Z">
        <w:r w:rsidR="00101AEC">
          <w:t>image sequence</w:t>
        </w:r>
        <w:r w:rsidR="00101AEC" w:rsidRPr="000F3696">
          <w:t xml:space="preserve"> </w:t>
        </w:r>
      </w:ins>
      <w:r w:rsidR="00567FEB" w:rsidRPr="000F3696">
        <w:t>track (</w:t>
      </w:r>
      <w:del w:id="632" w:author="Amd2" w:date="2023-01-31T16:59:00Z">
        <w:r w:rsidR="00567FEB" w:rsidRPr="000F3696" w:rsidDel="00101AEC">
          <w:delText xml:space="preserve">which </w:delText>
        </w:r>
      </w:del>
      <w:ins w:id="633" w:author="Amd2" w:date="2023-01-31T16:59:00Z">
        <w:r w:rsidR="00101AEC">
          <w:t>that</w:t>
        </w:r>
        <w:r w:rsidR="00101AEC" w:rsidRPr="000F3696">
          <w:t xml:space="preserve"> </w:t>
        </w:r>
      </w:ins>
      <w:r w:rsidR="00567FEB" w:rsidRPr="000F3696">
        <w:t>shall be an alpha plane track, when present),</w:t>
      </w:r>
    </w:p>
    <w:p w14:paraId="667F7326" w14:textId="77777777" w:rsidR="00567FEB" w:rsidRPr="000F3696" w:rsidRDefault="00CB7702" w:rsidP="000F3696">
      <w:pPr>
        <w:pStyle w:val="ListContinue2"/>
      </w:pPr>
      <w:r w:rsidRPr="000F3696">
        <w:t>—</w:t>
      </w:r>
      <w:r w:rsidR="00567FEB" w:rsidRPr="000F3696">
        <w:tab/>
        <w:t>at most one audio track, and</w:t>
      </w:r>
    </w:p>
    <w:p w14:paraId="42716CDE" w14:textId="77777777" w:rsidR="00567FEB" w:rsidRPr="000F3696" w:rsidRDefault="00CB7702" w:rsidP="000F3696">
      <w:pPr>
        <w:pStyle w:val="ListContinue2"/>
      </w:pPr>
      <w:r w:rsidRPr="000F3696">
        <w:t>—</w:t>
      </w:r>
      <w:r w:rsidR="00567FEB" w:rsidRPr="000F3696">
        <w:tab/>
        <w:t>no other media tracks.</w:t>
      </w:r>
    </w:p>
    <w:p w14:paraId="146A685A" w14:textId="362562AE" w:rsidR="00567FEB" w:rsidRPr="000F3696" w:rsidRDefault="007A688E" w:rsidP="000F3696">
      <w:pPr>
        <w:pStyle w:val="ListContinue1"/>
      </w:pPr>
      <w:r w:rsidRPr="000F3696">
        <w:t>—</w:t>
      </w:r>
      <w:r w:rsidR="00567FEB" w:rsidRPr="000F3696">
        <w:tab/>
        <w:t xml:space="preserve">The luma sample rate of each </w:t>
      </w:r>
      <w:del w:id="634" w:author="Amd2" w:date="2023-01-31T17:00:00Z">
        <w:r w:rsidR="00567FEB" w:rsidRPr="000F3696" w:rsidDel="009D0EE1">
          <w:delText xml:space="preserve">video </w:delText>
        </w:r>
      </w:del>
      <w:ins w:id="635" w:author="Amd2" w:date="2023-01-31T17:00:00Z">
        <w:r w:rsidR="009D0EE1">
          <w:t>image sequence</w:t>
        </w:r>
        <w:r w:rsidR="009D0EE1" w:rsidRPr="000F3696">
          <w:t xml:space="preserve"> </w:t>
        </w:r>
      </w:ins>
      <w:r w:rsidR="00567FEB" w:rsidRPr="000F3696">
        <w:t>track shall be less than or equal to 62 914 560 samples per second.</w:t>
      </w:r>
    </w:p>
    <w:p w14:paraId="51320728" w14:textId="42FAAFCC" w:rsidR="00567FEB" w:rsidRPr="000F3696" w:rsidRDefault="007A688E" w:rsidP="000F3696">
      <w:pPr>
        <w:pStyle w:val="ListContinue1"/>
      </w:pPr>
      <w:r w:rsidRPr="000F3696">
        <w:t>—</w:t>
      </w:r>
      <w:r w:rsidR="00567FEB" w:rsidRPr="000F3696">
        <w:tab/>
        <w:t xml:space="preserve">The constraints of </w:t>
      </w:r>
      <w:r w:rsidR="00CD3056" w:rsidRPr="000F3696">
        <w:t xml:space="preserve">subclause </w:t>
      </w:r>
      <w:r w:rsidR="00567FEB" w:rsidRPr="000F3696">
        <w:rPr>
          <w:rStyle w:val="citesec"/>
          <w:szCs w:val="24"/>
          <w:shd w:val="clear" w:color="auto" w:fill="auto"/>
        </w:rPr>
        <w:t>8.6</w:t>
      </w:r>
      <w:ins w:id="636" w:author="Amd2" w:date="2023-01-31T17:01:00Z">
        <w:r w:rsidR="009D0EE1">
          <w:rPr>
            <w:rStyle w:val="citesec"/>
            <w:szCs w:val="24"/>
            <w:shd w:val="clear" w:color="auto" w:fill="auto"/>
          </w:rPr>
          <w:t xml:space="preserve"> </w:t>
        </w:r>
        <w:r w:rsidR="009D0EE1" w:rsidRPr="009D0EE1">
          <w:rPr>
            <w:rStyle w:val="citesec"/>
            <w:szCs w:val="24"/>
            <w:shd w:val="clear" w:color="auto" w:fill="auto"/>
          </w:rPr>
          <w:t>("Edit-lists")</w:t>
        </w:r>
      </w:ins>
      <w:r w:rsidR="00567FEB" w:rsidRPr="000F3696">
        <w:t xml:space="preserve"> apply.</w:t>
      </w:r>
    </w:p>
    <w:p w14:paraId="074967CB" w14:textId="77777777" w:rsidR="00567FEB" w:rsidRPr="000F3696" w:rsidRDefault="00567FEB" w:rsidP="000F3696">
      <w:pPr>
        <w:pStyle w:val="BodyText"/>
        <w:autoSpaceDE w:val="0"/>
        <w:autoSpaceDN w:val="0"/>
        <w:adjustRightInd w:val="0"/>
        <w:rPr>
          <w:szCs w:val="24"/>
        </w:rPr>
      </w:pPr>
      <w:r w:rsidRPr="000F3696">
        <w:rPr>
          <w:szCs w:val="24"/>
        </w:rPr>
        <w:t>A MIAF renderer claiming support for the animation brand shall perform alpha blending when the inputs include an alpha plane.</w:t>
      </w:r>
    </w:p>
    <w:p w14:paraId="261F9D8E"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37" w:name="_Toc10625115"/>
      <w:r w:rsidRPr="000F3696">
        <w:rPr>
          <w:rFonts w:eastAsia="Times New Roman"/>
          <w:szCs w:val="24"/>
        </w:rPr>
        <w:t>Burst capture application brand</w:t>
      </w:r>
      <w:bookmarkEnd w:id="637"/>
    </w:p>
    <w:p w14:paraId="25EC1D04" w14:textId="77777777" w:rsidR="00567FEB" w:rsidRPr="000F3696" w:rsidRDefault="00567FEB" w:rsidP="000F3696">
      <w:pPr>
        <w:pStyle w:val="BodyText"/>
        <w:autoSpaceDE w:val="0"/>
        <w:autoSpaceDN w:val="0"/>
        <w:adjustRightInd w:val="0"/>
        <w:rPr>
          <w:szCs w:val="24"/>
        </w:rPr>
      </w:pPr>
      <w:r w:rsidRPr="000F3696">
        <w:rPr>
          <w:szCs w:val="24"/>
        </w:rPr>
        <w:t>This application brand is intended to be used for multi-image capturing with a camera application or camera device. Examples of such multi-image capturing include focal and exposure stacks.</w:t>
      </w:r>
    </w:p>
    <w:p w14:paraId="6E21E06B" w14:textId="09C77097" w:rsidR="00567FEB" w:rsidRPr="000F3696" w:rsidRDefault="00567FEB" w:rsidP="000F3696">
      <w:pPr>
        <w:pStyle w:val="BodyText"/>
        <w:autoSpaceDE w:val="0"/>
        <w:autoSpaceDN w:val="0"/>
        <w:adjustRightInd w:val="0"/>
        <w:rPr>
          <w:szCs w:val="24"/>
        </w:rPr>
      </w:pPr>
      <w:r w:rsidRPr="000F3696">
        <w:rPr>
          <w:szCs w:val="24"/>
        </w:rPr>
        <w:t>The presence of the burst capture MIAF application brand indication (</w:t>
      </w:r>
      <w:r w:rsidRPr="000F3696">
        <w:rPr>
          <w:rStyle w:val="ISOCode"/>
        </w:rPr>
        <w:t>'</w:t>
      </w:r>
      <w:proofErr w:type="spellStart"/>
      <w:r w:rsidRPr="000F3696">
        <w:rPr>
          <w:rStyle w:val="ISOCode"/>
        </w:rPr>
        <w:t>MiBu</w:t>
      </w:r>
      <w:proofErr w:type="spellEnd"/>
      <w:r w:rsidRPr="000F3696">
        <w:rPr>
          <w:rStyle w:val="ISOCode"/>
        </w:rPr>
        <w:t>'</w:t>
      </w:r>
      <w:r w:rsidRPr="000F3696">
        <w:rPr>
          <w:szCs w:val="24"/>
        </w:rPr>
        <w:t xml:space="preserve">) in the </w:t>
      </w:r>
      <w:proofErr w:type="spellStart"/>
      <w:r w:rsidRPr="000F3696">
        <w:rPr>
          <w:rStyle w:val="ISOCode"/>
        </w:rPr>
        <w:t>FileTypeBox</w:t>
      </w:r>
      <w:proofErr w:type="spellEnd"/>
      <w:r w:rsidRPr="000F3696">
        <w:rPr>
          <w:szCs w:val="24"/>
        </w:rPr>
        <w:t xml:space="preserve"> indicates that an image sequence track conforms to the constraints specified in this </w:t>
      </w:r>
      <w:del w:id="638" w:author="Amd2" w:date="2023-01-31T17:05:00Z">
        <w:r w:rsidR="00CD3056" w:rsidRPr="000F3696" w:rsidDel="00E120D4">
          <w:rPr>
            <w:szCs w:val="24"/>
          </w:rPr>
          <w:delText>sub</w:delText>
        </w:r>
      </w:del>
      <w:r w:rsidRPr="000F3696">
        <w:rPr>
          <w:szCs w:val="24"/>
        </w:rPr>
        <w:t xml:space="preserve">clause, or the presence of </w:t>
      </w:r>
      <w:r w:rsidRPr="000F3696">
        <w:rPr>
          <w:rStyle w:val="ISOCode"/>
        </w:rPr>
        <w:t>'</w:t>
      </w:r>
      <w:proofErr w:type="spellStart"/>
      <w:r w:rsidRPr="000F3696">
        <w:rPr>
          <w:rStyle w:val="ISOCode"/>
        </w:rPr>
        <w:t>MiBu</w:t>
      </w:r>
      <w:proofErr w:type="spellEnd"/>
      <w:r w:rsidRPr="000F3696">
        <w:rPr>
          <w:rStyle w:val="ISOCode"/>
        </w:rPr>
        <w:t>'</w:t>
      </w:r>
      <w:r w:rsidRPr="000F3696">
        <w:rPr>
          <w:szCs w:val="24"/>
        </w:rPr>
        <w:t xml:space="preserve"> in a </w:t>
      </w:r>
      <w:proofErr w:type="spellStart"/>
      <w:r w:rsidRPr="000F3696">
        <w:rPr>
          <w:rStyle w:val="ISOCode"/>
        </w:rPr>
        <w:t>TrackTypeBox</w:t>
      </w:r>
      <w:proofErr w:type="spellEnd"/>
      <w:r w:rsidRPr="000F3696">
        <w:rPr>
          <w:szCs w:val="24"/>
        </w:rPr>
        <w:t xml:space="preserve"> indicates that the indicated track conforms to this </w:t>
      </w:r>
      <w:del w:id="639" w:author="Amd2" w:date="2023-01-31T17:06:00Z">
        <w:r w:rsidRPr="000F3696" w:rsidDel="00E120D4">
          <w:rPr>
            <w:szCs w:val="24"/>
          </w:rPr>
          <w:delText>media profile</w:delText>
        </w:r>
      </w:del>
      <w:ins w:id="640" w:author="Amd2" w:date="2023-01-31T17:06:00Z">
        <w:r w:rsidR="00E120D4">
          <w:rPr>
            <w:szCs w:val="24"/>
          </w:rPr>
          <w:t>MIAF application brand</w:t>
        </w:r>
      </w:ins>
      <w:r w:rsidRPr="000F3696">
        <w:rPr>
          <w:szCs w:val="24"/>
        </w:rPr>
        <w:t>.</w:t>
      </w:r>
    </w:p>
    <w:p w14:paraId="24AB4B07" w14:textId="77777777" w:rsidR="00567FEB" w:rsidRPr="000F3696" w:rsidRDefault="00567FEB" w:rsidP="000F3696">
      <w:pPr>
        <w:pStyle w:val="BodyText"/>
        <w:autoSpaceDE w:val="0"/>
        <w:autoSpaceDN w:val="0"/>
        <w:adjustRightInd w:val="0"/>
        <w:rPr>
          <w:szCs w:val="24"/>
        </w:rPr>
      </w:pPr>
      <w:r w:rsidRPr="000F3696">
        <w:rPr>
          <w:szCs w:val="24"/>
        </w:rPr>
        <w:t xml:space="preserve">When a file contains multiple image sequence tracks, </w:t>
      </w:r>
      <w:proofErr w:type="spellStart"/>
      <w:r w:rsidRPr="000F3696">
        <w:rPr>
          <w:rStyle w:val="ISOCode"/>
        </w:rPr>
        <w:t>compatible_brands</w:t>
      </w:r>
      <w:proofErr w:type="spellEnd"/>
      <w:r w:rsidRPr="000F3696">
        <w:rPr>
          <w:szCs w:val="24"/>
        </w:rPr>
        <w:t xml:space="preserve"> containing a brand equal to </w:t>
      </w:r>
      <w:r w:rsidRPr="000F3696">
        <w:rPr>
          <w:rStyle w:val="ISOCode"/>
        </w:rPr>
        <w:t>'</w:t>
      </w:r>
      <w:proofErr w:type="spellStart"/>
      <w:r w:rsidRPr="000F3696">
        <w:rPr>
          <w:rStyle w:val="ISOCode"/>
        </w:rPr>
        <w:t>MiBu</w:t>
      </w:r>
      <w:proofErr w:type="spellEnd"/>
      <w:r w:rsidRPr="000F3696">
        <w:rPr>
          <w:rStyle w:val="ISOCode"/>
        </w:rPr>
        <w:t>'</w:t>
      </w:r>
      <w:r w:rsidRPr="000F3696">
        <w:rPr>
          <w:szCs w:val="24"/>
        </w:rPr>
        <w:t xml:space="preserve"> in </w:t>
      </w:r>
      <w:proofErr w:type="spellStart"/>
      <w:r w:rsidRPr="000F3696">
        <w:rPr>
          <w:rStyle w:val="ISOCode"/>
        </w:rPr>
        <w:t>FileTypeBox</w:t>
      </w:r>
      <w:proofErr w:type="spellEnd"/>
      <w:r w:rsidRPr="000F3696">
        <w:rPr>
          <w:szCs w:val="24"/>
        </w:rPr>
        <w:t xml:space="preserve"> indicates that at least one of the tracks conforms to the constraints specified in this </w:t>
      </w:r>
      <w:r w:rsidR="00CD3056" w:rsidRPr="000F3696">
        <w:rPr>
          <w:szCs w:val="24"/>
        </w:rPr>
        <w:t>sub</w:t>
      </w:r>
      <w:r w:rsidRPr="000F3696">
        <w:rPr>
          <w:szCs w:val="24"/>
        </w:rPr>
        <w:t>clause.</w:t>
      </w:r>
    </w:p>
    <w:p w14:paraId="5A6A2395" w14:textId="77777777" w:rsidR="00567FEB" w:rsidRPr="000F3696" w:rsidRDefault="00567FEB" w:rsidP="000F3696">
      <w:pPr>
        <w:pStyle w:val="BodyText"/>
        <w:autoSpaceDE w:val="0"/>
        <w:autoSpaceDN w:val="0"/>
        <w:adjustRightInd w:val="0"/>
        <w:rPr>
          <w:szCs w:val="24"/>
        </w:rPr>
      </w:pPr>
      <w:r w:rsidRPr="000F3696">
        <w:rPr>
          <w:szCs w:val="24"/>
        </w:rPr>
        <w:t>A track indicated to conform to this brand shall be constrained as follows:</w:t>
      </w:r>
    </w:p>
    <w:p w14:paraId="34E3F561" w14:textId="77777777" w:rsidR="00567FEB" w:rsidRPr="000F3696" w:rsidRDefault="002B66B0" w:rsidP="000F3696">
      <w:pPr>
        <w:pStyle w:val="ListContinue1"/>
      </w:pPr>
      <w:r w:rsidRPr="000F3696">
        <w:t>—</w:t>
      </w:r>
      <w:r w:rsidR="00567FEB" w:rsidRPr="000F3696">
        <w:tab/>
        <w:t>The track shall be an image sequence (</w:t>
      </w:r>
      <w:r w:rsidR="00567FEB" w:rsidRPr="000F3696">
        <w:rPr>
          <w:rStyle w:val="ISOCode"/>
        </w:rPr>
        <w:t>'</w:t>
      </w:r>
      <w:proofErr w:type="spellStart"/>
      <w:r w:rsidR="00567FEB" w:rsidRPr="000F3696">
        <w:rPr>
          <w:rStyle w:val="ISOCode"/>
        </w:rPr>
        <w:t>pict</w:t>
      </w:r>
      <w:proofErr w:type="spellEnd"/>
      <w:r w:rsidR="00567FEB" w:rsidRPr="000F3696">
        <w:rPr>
          <w:rStyle w:val="ISOCode"/>
        </w:rPr>
        <w:t>'</w:t>
      </w:r>
      <w:r w:rsidR="00567FEB" w:rsidRPr="000F3696">
        <w:t>) track.</w:t>
      </w:r>
    </w:p>
    <w:p w14:paraId="28495372" w14:textId="49D9DEB3" w:rsidR="00567FEB" w:rsidRPr="000F3696" w:rsidRDefault="002B66B0" w:rsidP="000F3696">
      <w:pPr>
        <w:pStyle w:val="ListContinue1"/>
      </w:pPr>
      <w:r w:rsidRPr="000F3696">
        <w:t>—</w:t>
      </w:r>
      <w:r w:rsidR="00567FEB" w:rsidRPr="000F3696">
        <w:tab/>
        <w:t>In the image sequence track</w:t>
      </w:r>
      <w:del w:id="641" w:author="Amd2" w:date="2023-01-31T17:09:00Z">
        <w:r w:rsidR="00CD3056" w:rsidRPr="000F3696" w:rsidDel="00DD7257">
          <w:delText>,</w:delText>
        </w:r>
      </w:del>
      <w:r w:rsidR="00567FEB" w:rsidRPr="000F3696">
        <w:t xml:space="preserve"> any single coded picture shall be decodable by decoding a maximum of two coded pictures (</w:t>
      </w:r>
      <w:proofErr w:type="gramStart"/>
      <w:r w:rsidR="00567FEB" w:rsidRPr="000F3696">
        <w:t>i.e.</w:t>
      </w:r>
      <w:proofErr w:type="gramEnd"/>
      <w:r w:rsidR="00567FEB" w:rsidRPr="000F3696">
        <w:t xml:space="preserve"> the picture itself and at most one reference), and these two coded pictures </w:t>
      </w:r>
      <w:r w:rsidR="00D45099" w:rsidRPr="000F3696">
        <w:t xml:space="preserve">shall </w:t>
      </w:r>
      <w:del w:id="642" w:author="Amd2" w:date="2023-01-31T17:09:00Z">
        <w:r w:rsidR="00D45099" w:rsidRPr="000F3696" w:rsidDel="00DD7257">
          <w:delText>be</w:delText>
        </w:r>
        <w:r w:rsidR="00567FEB" w:rsidRPr="000F3696" w:rsidDel="00DD7257">
          <w:delText xml:space="preserve"> </w:delText>
        </w:r>
      </w:del>
      <w:ins w:id="643" w:author="Amd2" w:date="2023-01-31T17:09:00Z">
        <w:r w:rsidR="00DD7257">
          <w:t>form</w:t>
        </w:r>
        <w:r w:rsidR="00DD7257" w:rsidRPr="000F3696">
          <w:t xml:space="preserve"> </w:t>
        </w:r>
      </w:ins>
      <w:r w:rsidR="00567FEB" w:rsidRPr="000F3696">
        <w:t xml:space="preserve">a </w:t>
      </w:r>
      <w:del w:id="644" w:author="Amd2" w:date="2023-01-31T17:09:00Z">
        <w:r w:rsidR="00567FEB" w:rsidRPr="000F3696" w:rsidDel="00DD7257">
          <w:delText xml:space="preserve">valid </w:delText>
        </w:r>
      </w:del>
      <w:r w:rsidR="00567FEB" w:rsidRPr="000F3696">
        <w:t>bitstream</w:t>
      </w:r>
      <w:ins w:id="645" w:author="Amd2" w:date="2023-01-31T17:09:00Z">
        <w:r w:rsidR="00DD7257">
          <w:t xml:space="preserve"> </w:t>
        </w:r>
        <w:r w:rsidR="00DD7257" w:rsidRPr="00DD7257">
          <w:t>conforming to the coding format implied by the sample description entry type</w:t>
        </w:r>
      </w:ins>
      <w:r w:rsidR="00567FEB" w:rsidRPr="000F3696">
        <w:t>.</w:t>
      </w:r>
    </w:p>
    <w:p w14:paraId="201301A6"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46" w:name="_Toc10625116"/>
      <w:r w:rsidRPr="000F3696">
        <w:rPr>
          <w:rFonts w:eastAsia="Times New Roman"/>
          <w:szCs w:val="24"/>
        </w:rPr>
        <w:t>Fragmented alpha video brand</w:t>
      </w:r>
      <w:bookmarkEnd w:id="646"/>
    </w:p>
    <w:p w14:paraId="143310DA" w14:textId="77777777" w:rsidR="00567FEB" w:rsidRPr="000F3696" w:rsidRDefault="00567FEB" w:rsidP="000F3696">
      <w:pPr>
        <w:pStyle w:val="BodyText"/>
        <w:autoSpaceDE w:val="0"/>
        <w:autoSpaceDN w:val="0"/>
        <w:adjustRightInd w:val="0"/>
        <w:rPr>
          <w:szCs w:val="24"/>
        </w:rPr>
      </w:pPr>
      <w:r w:rsidRPr="000F3696">
        <w:rPr>
          <w:szCs w:val="24"/>
        </w:rPr>
        <w:t>This application brand is intended to be used for MIAF video files that are CMAF compatible and contain an alpha plane sequence associated with the video track.</w:t>
      </w:r>
    </w:p>
    <w:p w14:paraId="061A42FB" w14:textId="77777777" w:rsidR="00567FEB" w:rsidRPr="000F3696" w:rsidRDefault="00567FEB" w:rsidP="000F3696">
      <w:pPr>
        <w:pStyle w:val="BodyText"/>
        <w:autoSpaceDE w:val="0"/>
        <w:autoSpaceDN w:val="0"/>
        <w:adjustRightInd w:val="0"/>
        <w:rPr>
          <w:szCs w:val="24"/>
        </w:rPr>
      </w:pPr>
      <w:r w:rsidRPr="000F3696">
        <w:rPr>
          <w:szCs w:val="24"/>
        </w:rPr>
        <w:lastRenderedPageBreak/>
        <w:t xml:space="preserve">The presence of the brand </w:t>
      </w:r>
      <w:r w:rsidRPr="000F3696">
        <w:rPr>
          <w:rStyle w:val="ISOCode"/>
        </w:rPr>
        <w:t>'</w:t>
      </w:r>
      <w:proofErr w:type="spellStart"/>
      <w:r w:rsidRPr="000F3696">
        <w:rPr>
          <w:rStyle w:val="ISOCode"/>
        </w:rPr>
        <w:t>MiAC</w:t>
      </w:r>
      <w:proofErr w:type="spellEnd"/>
      <w:r w:rsidRPr="000F3696">
        <w:rPr>
          <w:rStyle w:val="ISOCode"/>
        </w:rPr>
        <w:t>'</w:t>
      </w:r>
      <w:r w:rsidRPr="000F3696">
        <w:rPr>
          <w:szCs w:val="24"/>
        </w:rPr>
        <w:t xml:space="preserve"> in the </w:t>
      </w:r>
      <w:proofErr w:type="spellStart"/>
      <w:r w:rsidRPr="000F3696">
        <w:rPr>
          <w:rStyle w:val="ISOCode"/>
        </w:rPr>
        <w:t>FileTypeBox</w:t>
      </w:r>
      <w:proofErr w:type="spellEnd"/>
      <w:r w:rsidRPr="000F3696">
        <w:rPr>
          <w:szCs w:val="24"/>
        </w:rPr>
        <w:t xml:space="preserve"> indicates that the file conforms to the following additional constraints:</w:t>
      </w:r>
    </w:p>
    <w:p w14:paraId="38884B1C" w14:textId="77777777" w:rsidR="00567FEB" w:rsidRPr="000F3696" w:rsidRDefault="00FB5470" w:rsidP="000F3696">
      <w:pPr>
        <w:pStyle w:val="ListContinue1"/>
      </w:pPr>
      <w:r w:rsidRPr="000F3696">
        <w:t>—</w:t>
      </w:r>
      <w:r w:rsidR="00567FEB" w:rsidRPr="000F3696">
        <w:tab/>
        <w:t xml:space="preserve">It conforms to the constraints of both the </w:t>
      </w:r>
      <w:r w:rsidR="00567FEB" w:rsidRPr="000F3696">
        <w:rPr>
          <w:rStyle w:val="ISOCode"/>
        </w:rPr>
        <w:t>'</w:t>
      </w:r>
      <w:proofErr w:type="spellStart"/>
      <w:r w:rsidR="00567FEB" w:rsidRPr="000F3696">
        <w:rPr>
          <w:rStyle w:val="ISOCode"/>
        </w:rPr>
        <w:t>MiCm</w:t>
      </w:r>
      <w:proofErr w:type="spellEnd"/>
      <w:r w:rsidR="00567FEB" w:rsidRPr="000F3696">
        <w:rPr>
          <w:rStyle w:val="ISOCode"/>
        </w:rPr>
        <w:t>'</w:t>
      </w:r>
      <w:r w:rsidR="00567FEB" w:rsidRPr="000F3696">
        <w:t xml:space="preserve"> and the </w:t>
      </w:r>
      <w:r w:rsidR="00567FEB" w:rsidRPr="000F3696">
        <w:rPr>
          <w:rStyle w:val="ISOCode"/>
        </w:rPr>
        <w:t>'</w:t>
      </w:r>
      <w:proofErr w:type="spellStart"/>
      <w:r w:rsidR="00567FEB" w:rsidRPr="000F3696">
        <w:rPr>
          <w:rStyle w:val="ISOCode"/>
        </w:rPr>
        <w:t>MiAn</w:t>
      </w:r>
      <w:proofErr w:type="spellEnd"/>
      <w:r w:rsidR="00567FEB" w:rsidRPr="000F3696">
        <w:rPr>
          <w:rStyle w:val="ISOCode"/>
        </w:rPr>
        <w:t>'</w:t>
      </w:r>
      <w:r w:rsidR="00567FEB" w:rsidRPr="000F3696">
        <w:t xml:space="preserve"> brands, with the following constraints:</w:t>
      </w:r>
    </w:p>
    <w:p w14:paraId="5FB6464A" w14:textId="77777777" w:rsidR="00567FEB" w:rsidRPr="000F3696" w:rsidRDefault="00FB5470" w:rsidP="000F3696">
      <w:pPr>
        <w:pStyle w:val="ListContinue2"/>
      </w:pPr>
      <w:r w:rsidRPr="000F3696">
        <w:t>—</w:t>
      </w:r>
      <w:r w:rsidR="00567FEB" w:rsidRPr="000F3696">
        <w:tab/>
        <w:t>There is exactly one auxiliary alpha video track.</w:t>
      </w:r>
    </w:p>
    <w:p w14:paraId="6EB36BE8" w14:textId="77777777" w:rsidR="00567FEB" w:rsidRPr="000F3696" w:rsidRDefault="00FB5470" w:rsidP="000F3696">
      <w:pPr>
        <w:pStyle w:val="ListContinue2"/>
      </w:pPr>
      <w:r w:rsidRPr="000F3696">
        <w:t>—</w:t>
      </w:r>
      <w:r w:rsidR="00567FEB" w:rsidRPr="000F3696">
        <w:tab/>
        <w:t xml:space="preserve">The non-auxiliary video track uses the </w:t>
      </w:r>
      <w:r w:rsidR="00567FEB" w:rsidRPr="000F3696">
        <w:rPr>
          <w:rStyle w:val="ISOCode"/>
        </w:rPr>
        <w:t>'vide'</w:t>
      </w:r>
      <w:r w:rsidR="00567FEB" w:rsidRPr="000F3696">
        <w:t xml:space="preserve"> </w:t>
      </w:r>
      <w:proofErr w:type="gramStart"/>
      <w:r w:rsidR="00567FEB" w:rsidRPr="000F3696">
        <w:t>handler, and</w:t>
      </w:r>
      <w:proofErr w:type="gramEnd"/>
      <w:r w:rsidR="00567FEB" w:rsidRPr="000F3696">
        <w:t xml:space="preserve"> is not pre-multiplied.</w:t>
      </w:r>
    </w:p>
    <w:p w14:paraId="743F9A1D" w14:textId="77777777" w:rsidR="00567FEB" w:rsidRPr="000F3696" w:rsidRDefault="00FB5470" w:rsidP="000F3696">
      <w:pPr>
        <w:pStyle w:val="ListContinue1"/>
      </w:pPr>
      <w:r w:rsidRPr="000F3696">
        <w:t>—</w:t>
      </w:r>
      <w:r w:rsidR="00567FEB" w:rsidRPr="000F3696">
        <w:tab/>
        <w:t>The tracks are fragmented.</w:t>
      </w:r>
    </w:p>
    <w:p w14:paraId="47084E09" w14:textId="77777777" w:rsidR="00567FEB" w:rsidRPr="000F3696" w:rsidRDefault="00567FEB" w:rsidP="000F3696">
      <w:pPr>
        <w:pStyle w:val="Heading2"/>
        <w:tabs>
          <w:tab w:val="left" w:pos="400"/>
        </w:tabs>
        <w:autoSpaceDE w:val="0"/>
        <w:autoSpaceDN w:val="0"/>
        <w:adjustRightInd w:val="0"/>
        <w:rPr>
          <w:rFonts w:eastAsia="Times New Roman"/>
          <w:szCs w:val="24"/>
        </w:rPr>
      </w:pPr>
      <w:bookmarkStart w:id="647" w:name="_Toc10625117"/>
      <w:r w:rsidRPr="000F3696">
        <w:rPr>
          <w:rFonts w:eastAsia="Times New Roman"/>
          <w:szCs w:val="24"/>
        </w:rPr>
        <w:t>Common media fragmented brand</w:t>
      </w:r>
      <w:bookmarkEnd w:id="647"/>
    </w:p>
    <w:p w14:paraId="24A680B8" w14:textId="77777777" w:rsidR="00567FEB" w:rsidRPr="000F3696" w:rsidRDefault="00567FEB" w:rsidP="000F3696">
      <w:pPr>
        <w:pStyle w:val="BodyText"/>
        <w:autoSpaceDE w:val="0"/>
        <w:autoSpaceDN w:val="0"/>
        <w:adjustRightInd w:val="0"/>
        <w:rPr>
          <w:szCs w:val="24"/>
        </w:rPr>
      </w:pPr>
      <w:r w:rsidRPr="000F3696">
        <w:rPr>
          <w:szCs w:val="24"/>
        </w:rPr>
        <w:t>This application brand is intended to be used when compatibility with CMAF is desired.</w:t>
      </w:r>
    </w:p>
    <w:p w14:paraId="22A4D755" w14:textId="77777777" w:rsidR="00567FEB" w:rsidRPr="000F3696" w:rsidRDefault="00567FEB" w:rsidP="000F3696">
      <w:pPr>
        <w:pStyle w:val="BodyText"/>
        <w:autoSpaceDE w:val="0"/>
        <w:autoSpaceDN w:val="0"/>
        <w:adjustRightInd w:val="0"/>
        <w:rPr>
          <w:szCs w:val="24"/>
        </w:rPr>
      </w:pPr>
      <w:r w:rsidRPr="000F3696">
        <w:rPr>
          <w:szCs w:val="24"/>
        </w:rPr>
        <w:t xml:space="preserve">The presence of the brand </w:t>
      </w:r>
      <w:r w:rsidRPr="000F3696">
        <w:rPr>
          <w:rStyle w:val="ISOCode"/>
        </w:rPr>
        <w:t>'</w:t>
      </w:r>
      <w:proofErr w:type="spellStart"/>
      <w:r w:rsidRPr="000F3696">
        <w:rPr>
          <w:rStyle w:val="ISOCode"/>
        </w:rPr>
        <w:t>MiCm</w:t>
      </w:r>
      <w:proofErr w:type="spellEnd"/>
      <w:r w:rsidRPr="000F3696">
        <w:rPr>
          <w:rStyle w:val="ISOCode"/>
        </w:rPr>
        <w:t>'</w:t>
      </w:r>
      <w:r w:rsidRPr="000F3696">
        <w:rPr>
          <w:szCs w:val="24"/>
        </w:rPr>
        <w:t xml:space="preserve"> in the </w:t>
      </w:r>
      <w:proofErr w:type="spellStart"/>
      <w:r w:rsidRPr="000F3696">
        <w:rPr>
          <w:rStyle w:val="ISOCode"/>
        </w:rPr>
        <w:t>FileTypeBox</w:t>
      </w:r>
      <w:proofErr w:type="spellEnd"/>
      <w:r w:rsidRPr="000F3696">
        <w:rPr>
          <w:szCs w:val="24"/>
        </w:rPr>
        <w:t xml:space="preserve"> indicates that the file contains movie fragments that conform to the constraints of the </w:t>
      </w:r>
      <w:r w:rsidRPr="000F3696">
        <w:rPr>
          <w:rStyle w:val="ISOCode"/>
        </w:rPr>
        <w:t>'</w:t>
      </w:r>
      <w:proofErr w:type="spellStart"/>
      <w:r w:rsidRPr="000F3696">
        <w:rPr>
          <w:rStyle w:val="ISOCode"/>
        </w:rPr>
        <w:t>cmfc</w:t>
      </w:r>
      <w:proofErr w:type="spellEnd"/>
      <w:r w:rsidRPr="000F3696">
        <w:rPr>
          <w:rStyle w:val="ISOCode"/>
        </w:rPr>
        <w:t>'</w:t>
      </w:r>
      <w:r w:rsidRPr="000F3696">
        <w:rPr>
          <w:szCs w:val="24"/>
        </w:rPr>
        <w:t xml:space="preserve"> brand of </w:t>
      </w:r>
      <w:r w:rsidRPr="000F3696">
        <w:rPr>
          <w:rStyle w:val="stdpublisher"/>
          <w:szCs w:val="24"/>
          <w:shd w:val="clear" w:color="auto" w:fill="auto"/>
        </w:rPr>
        <w:t>ISO/IEC</w:t>
      </w:r>
      <w:r w:rsidRPr="000F3696">
        <w:rPr>
          <w:szCs w:val="24"/>
        </w:rPr>
        <w:t xml:space="preserve"> </w:t>
      </w:r>
      <w:r w:rsidRPr="000F3696">
        <w:rPr>
          <w:rStyle w:val="stddocNumber"/>
          <w:szCs w:val="24"/>
          <w:shd w:val="clear" w:color="auto" w:fill="auto"/>
        </w:rPr>
        <w:t>23000</w:t>
      </w:r>
      <w:r w:rsidRPr="000F3696">
        <w:rPr>
          <w:szCs w:val="24"/>
        </w:rPr>
        <w:t>-</w:t>
      </w:r>
      <w:r w:rsidRPr="000F3696">
        <w:rPr>
          <w:rStyle w:val="stddocPartNumber"/>
          <w:szCs w:val="24"/>
          <w:shd w:val="clear" w:color="auto" w:fill="auto"/>
        </w:rPr>
        <w:t>19</w:t>
      </w:r>
      <w:r w:rsidRPr="000F3696">
        <w:rPr>
          <w:szCs w:val="24"/>
        </w:rPr>
        <w:t xml:space="preserve">, and the following additional constraints that apply when </w:t>
      </w:r>
      <w:r w:rsidR="006D4D1A" w:rsidRPr="000F3696">
        <w:rPr>
          <w:szCs w:val="24"/>
        </w:rPr>
        <w:t>a MIAF</w:t>
      </w:r>
      <w:r w:rsidRPr="000F3696">
        <w:rPr>
          <w:szCs w:val="24"/>
        </w:rPr>
        <w:t xml:space="preserve"> file contains multiple tracks (</w:t>
      </w:r>
      <w:proofErr w:type="gramStart"/>
      <w:r w:rsidRPr="000F3696">
        <w:rPr>
          <w:szCs w:val="24"/>
        </w:rPr>
        <w:t>e.g.</w:t>
      </w:r>
      <w:proofErr w:type="gramEnd"/>
      <w:r w:rsidRPr="000F3696">
        <w:rPr>
          <w:szCs w:val="24"/>
        </w:rPr>
        <w:t xml:space="preserve"> a video or image sequence track and an auxiliary track):</w:t>
      </w:r>
    </w:p>
    <w:p w14:paraId="28E58C1B" w14:textId="77777777" w:rsidR="00567FEB" w:rsidRPr="000F3696" w:rsidRDefault="00880924" w:rsidP="000F3696">
      <w:pPr>
        <w:pStyle w:val="ListContinue1"/>
      </w:pPr>
      <w:r w:rsidRPr="000F3696">
        <w:t>—</w:t>
      </w:r>
      <w:r w:rsidR="00567FEB" w:rsidRPr="000F3696">
        <w:tab/>
        <w:t xml:space="preserve">each track, if considered separately, shall be a conforming CMAF track as defined in </w:t>
      </w:r>
      <w:r w:rsidR="00567FEB" w:rsidRPr="000F3696">
        <w:rPr>
          <w:rStyle w:val="stdpublisher"/>
          <w:szCs w:val="24"/>
          <w:shd w:val="clear" w:color="auto" w:fill="auto"/>
        </w:rPr>
        <w:t>ISO/IEC</w:t>
      </w:r>
      <w:r w:rsidR="003330A0" w:rsidRPr="000F3696">
        <w:t> </w:t>
      </w:r>
      <w:r w:rsidR="00567FEB" w:rsidRPr="000F3696">
        <w:rPr>
          <w:rStyle w:val="stddocNumber"/>
          <w:szCs w:val="24"/>
          <w:shd w:val="clear" w:color="auto" w:fill="auto"/>
        </w:rPr>
        <w:t>23000</w:t>
      </w:r>
      <w:r w:rsidR="00567FEB" w:rsidRPr="000F3696">
        <w:t>-</w:t>
      </w:r>
      <w:r w:rsidR="00567FEB" w:rsidRPr="000F3696">
        <w:rPr>
          <w:rStyle w:val="stddocPartNumber"/>
          <w:szCs w:val="24"/>
          <w:shd w:val="clear" w:color="auto" w:fill="auto"/>
        </w:rPr>
        <w:t>19</w:t>
      </w:r>
      <w:r w:rsidR="00567FEB" w:rsidRPr="000F3696">
        <w:t>. In other words, if all boxes related to the other tracks were removed (</w:t>
      </w:r>
      <w:proofErr w:type="gramStart"/>
      <w:r w:rsidR="00567FEB" w:rsidRPr="000F3696">
        <w:t>e.g.</w:t>
      </w:r>
      <w:proofErr w:type="gramEnd"/>
      <w:r w:rsidR="00567FEB" w:rsidRPr="000F3696">
        <w:t xml:space="preserve"> file-level boxes such as </w:t>
      </w:r>
      <w:proofErr w:type="spellStart"/>
      <w:r w:rsidR="00567FEB" w:rsidRPr="000F3696">
        <w:rPr>
          <w:rStyle w:val="ISOCode"/>
        </w:rPr>
        <w:t>MovieFragmentBox</w:t>
      </w:r>
      <w:r w:rsidR="00567FEB" w:rsidRPr="000F3696">
        <w:t>es</w:t>
      </w:r>
      <w:proofErr w:type="spellEnd"/>
      <w:r w:rsidR="00567FEB" w:rsidRPr="000F3696">
        <w:t xml:space="preserve">, and boxes in the </w:t>
      </w:r>
      <w:proofErr w:type="spellStart"/>
      <w:r w:rsidR="00567FEB" w:rsidRPr="000F3696">
        <w:rPr>
          <w:rStyle w:val="ISOCode"/>
        </w:rPr>
        <w:t>MovieBox</w:t>
      </w:r>
      <w:proofErr w:type="spellEnd"/>
      <w:r w:rsidR="00567FEB" w:rsidRPr="000F3696">
        <w:t xml:space="preserve"> such as the </w:t>
      </w:r>
      <w:proofErr w:type="spellStart"/>
      <w:r w:rsidR="00567FEB" w:rsidRPr="000F3696">
        <w:rPr>
          <w:rStyle w:val="ISOCode"/>
        </w:rPr>
        <w:t>TrackBox</w:t>
      </w:r>
      <w:proofErr w:type="spellEnd"/>
      <w:r w:rsidR="00567FEB" w:rsidRPr="000F3696">
        <w:t xml:space="preserve"> or the </w:t>
      </w:r>
      <w:proofErr w:type="spellStart"/>
      <w:r w:rsidR="00567FEB" w:rsidRPr="000F3696">
        <w:rPr>
          <w:rStyle w:val="ISOCode"/>
        </w:rPr>
        <w:t>TrackExtendsBox</w:t>
      </w:r>
      <w:proofErr w:type="spellEnd"/>
      <w:r w:rsidR="00567FEB" w:rsidRPr="000F3696">
        <w:t xml:space="preserve">), the content shall be conforming to the brand </w:t>
      </w:r>
      <w:r w:rsidR="00567FEB" w:rsidRPr="000F3696">
        <w:rPr>
          <w:rStyle w:val="ISOCode"/>
        </w:rPr>
        <w:t>'</w:t>
      </w:r>
      <w:proofErr w:type="spellStart"/>
      <w:r w:rsidR="00567FEB" w:rsidRPr="000F3696">
        <w:rPr>
          <w:rStyle w:val="ISOCode"/>
        </w:rPr>
        <w:t>cmfc</w:t>
      </w:r>
      <w:proofErr w:type="spellEnd"/>
      <w:r w:rsidR="00567FEB" w:rsidRPr="000F3696">
        <w:rPr>
          <w:rStyle w:val="ISOCode"/>
        </w:rPr>
        <w:t>'</w:t>
      </w:r>
      <w:r w:rsidR="00567FEB" w:rsidRPr="000F3696">
        <w:t xml:space="preserve"> defined in </w:t>
      </w:r>
      <w:r w:rsidR="00567FEB" w:rsidRPr="000F3696">
        <w:rPr>
          <w:rStyle w:val="stdpublisher"/>
          <w:szCs w:val="24"/>
          <w:shd w:val="clear" w:color="auto" w:fill="auto"/>
        </w:rPr>
        <w:t>ISO/IEC</w:t>
      </w:r>
      <w:r w:rsidR="003330A0" w:rsidRPr="000F3696">
        <w:t> </w:t>
      </w:r>
      <w:r w:rsidR="00567FEB" w:rsidRPr="000F3696">
        <w:rPr>
          <w:rStyle w:val="stddocNumber"/>
          <w:szCs w:val="24"/>
          <w:shd w:val="clear" w:color="auto" w:fill="auto"/>
        </w:rPr>
        <w:t>23000</w:t>
      </w:r>
      <w:r w:rsidR="00567FEB" w:rsidRPr="000F3696">
        <w:t>-</w:t>
      </w:r>
      <w:r w:rsidR="00567FEB" w:rsidRPr="000F3696">
        <w:rPr>
          <w:rStyle w:val="stddocPartNumber"/>
          <w:szCs w:val="24"/>
          <w:shd w:val="clear" w:color="auto" w:fill="auto"/>
        </w:rPr>
        <w:t>19</w:t>
      </w:r>
      <w:r w:rsidR="00CD3056" w:rsidRPr="000F3696">
        <w:rPr>
          <w:rStyle w:val="stddocPartNumber"/>
          <w:szCs w:val="24"/>
          <w:shd w:val="clear" w:color="auto" w:fill="auto"/>
        </w:rPr>
        <w:t>;</w:t>
      </w:r>
    </w:p>
    <w:p w14:paraId="093CB271" w14:textId="77777777" w:rsidR="00567FEB" w:rsidRPr="000F3696" w:rsidRDefault="003330A0" w:rsidP="000F3696">
      <w:pPr>
        <w:pStyle w:val="ListContinue1"/>
      </w:pPr>
      <w:r w:rsidRPr="000F3696">
        <w:rPr>
          <w:szCs w:val="24"/>
        </w:rPr>
        <w:t>—</w:t>
      </w:r>
      <w:r w:rsidR="00567FEB" w:rsidRPr="000F3696">
        <w:tab/>
        <w:t xml:space="preserve">the set of CMAF tracks associated </w:t>
      </w:r>
      <w:r w:rsidR="00D45099" w:rsidRPr="000F3696">
        <w:t>with</w:t>
      </w:r>
      <w:r w:rsidR="00567FEB" w:rsidRPr="000F3696">
        <w:t xml:space="preserve"> all MIAF tracks (including any audio) shall be of the same duration, within a tolerance of the longest CMAF fragment duration of any CMAF </w:t>
      </w:r>
      <w:proofErr w:type="gramStart"/>
      <w:r w:rsidR="00567FEB" w:rsidRPr="000F3696">
        <w:t>track</w:t>
      </w:r>
      <w:r w:rsidR="00CD3056" w:rsidRPr="000F3696">
        <w:t>;</w:t>
      </w:r>
      <w:proofErr w:type="gramEnd"/>
    </w:p>
    <w:p w14:paraId="7896493A" w14:textId="77777777" w:rsidR="00567FEB" w:rsidRPr="000F3696" w:rsidRDefault="00567FEB" w:rsidP="000F3696">
      <w:pPr>
        <w:pStyle w:val="Noteindent"/>
      </w:pPr>
      <w:r w:rsidRPr="000F3696">
        <w:t>NOTE 1</w:t>
      </w:r>
      <w:r w:rsidRPr="000F3696">
        <w:tab/>
        <w:t>This corresponds to the CMAF Selection Set constraints.</w:t>
      </w:r>
    </w:p>
    <w:p w14:paraId="38842E68" w14:textId="77777777" w:rsidR="00567FEB" w:rsidRPr="000F3696" w:rsidRDefault="003330A0" w:rsidP="000F3696">
      <w:pPr>
        <w:pStyle w:val="ListContinue1"/>
      </w:pPr>
      <w:r w:rsidRPr="000F3696">
        <w:t>—</w:t>
      </w:r>
      <w:r w:rsidR="00567FEB" w:rsidRPr="000F3696">
        <w:tab/>
        <w:t xml:space="preserve">the set of CMAF tracks associated </w:t>
      </w:r>
      <w:r w:rsidR="00D45099" w:rsidRPr="000F3696">
        <w:t>with</w:t>
      </w:r>
      <w:r w:rsidR="00567FEB" w:rsidRPr="000F3696">
        <w:t xml:space="preserve"> the MIAF visual tracks shall have the same duration, same number of fragments and fragments </w:t>
      </w:r>
      <w:r w:rsidR="00D45099" w:rsidRPr="000F3696">
        <w:t>shall be</w:t>
      </w:r>
      <w:r w:rsidR="00567FEB" w:rsidRPr="000F3696">
        <w:t xml:space="preserve"> time-aligned. Fragments of the different CMAF tracks shall also be interleaved in the MIAF file.</w:t>
      </w:r>
    </w:p>
    <w:p w14:paraId="41F51AD5" w14:textId="77777777" w:rsidR="00567FEB" w:rsidRPr="000F3696" w:rsidRDefault="00567FEB" w:rsidP="000F3696">
      <w:pPr>
        <w:pStyle w:val="Noteindent"/>
      </w:pPr>
      <w:r w:rsidRPr="000F3696">
        <w:t>NOTE 2</w:t>
      </w:r>
      <w:r w:rsidRPr="000F3696">
        <w:tab/>
        <w:t>This corresponds to the constraints of Aligned CMAF Switching Sets, except that the video track and associated auxiliary track do not represent the same content.</w:t>
      </w:r>
    </w:p>
    <w:p w14:paraId="7313290E" w14:textId="77777777" w:rsidR="00567FEB" w:rsidRPr="000F3696" w:rsidRDefault="005253F4" w:rsidP="000F3696">
      <w:pPr>
        <w:pStyle w:val="ANNEX"/>
        <w:autoSpaceDE w:val="0"/>
        <w:autoSpaceDN w:val="0"/>
        <w:adjustRightInd w:val="0"/>
        <w:rPr>
          <w:rFonts w:eastAsia="Times New Roman"/>
          <w:szCs w:val="24"/>
        </w:rPr>
      </w:pPr>
      <w:r w:rsidRPr="000F3696">
        <w:rPr>
          <w:rFonts w:eastAsia="Times New Roman"/>
          <w:b w:val="0"/>
          <w:szCs w:val="24"/>
        </w:rPr>
        <w:lastRenderedPageBreak/>
        <w:br/>
      </w:r>
      <w:bookmarkStart w:id="648" w:name="_Toc10625118"/>
      <w:r w:rsidR="00567FEB" w:rsidRPr="000F3696">
        <w:rPr>
          <w:rFonts w:eastAsia="Times New Roman"/>
          <w:b w:val="0"/>
          <w:szCs w:val="24"/>
        </w:rPr>
        <w:t>(normative)</w:t>
      </w:r>
      <w:r w:rsidR="00567FEB" w:rsidRPr="000F3696">
        <w:rPr>
          <w:rFonts w:eastAsia="Times New Roman"/>
          <w:szCs w:val="24"/>
        </w:rPr>
        <w:br/>
      </w:r>
      <w:r w:rsidR="00567FEB" w:rsidRPr="000F3696">
        <w:rPr>
          <w:rFonts w:eastAsia="Times New Roman"/>
          <w:szCs w:val="24"/>
        </w:rPr>
        <w:br/>
        <w:t>MIAF profiles</w:t>
      </w:r>
      <w:bookmarkEnd w:id="648"/>
    </w:p>
    <w:p w14:paraId="411AE975" w14:textId="77777777" w:rsidR="00567FEB" w:rsidRPr="000F3696" w:rsidRDefault="00567FEB" w:rsidP="000F3696">
      <w:pPr>
        <w:pStyle w:val="a2"/>
        <w:tabs>
          <w:tab w:val="left" w:pos="360"/>
        </w:tabs>
        <w:autoSpaceDE w:val="0"/>
        <w:autoSpaceDN w:val="0"/>
        <w:adjustRightInd w:val="0"/>
        <w:rPr>
          <w:szCs w:val="24"/>
        </w:rPr>
      </w:pPr>
      <w:bookmarkStart w:id="649" w:name="_Toc10625119"/>
      <w:r w:rsidRPr="000F3696">
        <w:rPr>
          <w:szCs w:val="24"/>
        </w:rPr>
        <w:t>General</w:t>
      </w:r>
      <w:bookmarkEnd w:id="649"/>
    </w:p>
    <w:p w14:paraId="407B1295" w14:textId="77777777" w:rsidR="00567FEB" w:rsidRPr="000F3696" w:rsidRDefault="00567FEB" w:rsidP="000F3696">
      <w:pPr>
        <w:pStyle w:val="BodyText"/>
        <w:autoSpaceDE w:val="0"/>
        <w:autoSpaceDN w:val="0"/>
        <w:adjustRightInd w:val="0"/>
        <w:rPr>
          <w:szCs w:val="24"/>
        </w:rPr>
      </w:pPr>
      <w:r w:rsidRPr="000F3696">
        <w:rPr>
          <w:szCs w:val="24"/>
        </w:rPr>
        <w:t>The MIAF profiles defined in this annex are for enabling interoperability between MIAF files and MIAF readers.</w:t>
      </w:r>
    </w:p>
    <w:p w14:paraId="4C84B93E" w14:textId="66FFEDFD" w:rsidR="00567FEB" w:rsidRPr="000F3696" w:rsidRDefault="00567FEB" w:rsidP="000F3696">
      <w:pPr>
        <w:pStyle w:val="BodyText"/>
        <w:autoSpaceDE w:val="0"/>
        <w:autoSpaceDN w:val="0"/>
        <w:adjustRightInd w:val="0"/>
        <w:rPr>
          <w:szCs w:val="24"/>
        </w:rPr>
      </w:pPr>
      <w:r w:rsidRPr="000F3696">
        <w:rPr>
          <w:szCs w:val="24"/>
        </w:rPr>
        <w:t xml:space="preserve">A </w:t>
      </w:r>
      <w:ins w:id="650" w:author="Amd2" w:date="2023-01-31T19:56:00Z">
        <w:r w:rsidR="00FB65BD">
          <w:rPr>
            <w:szCs w:val="24"/>
          </w:rPr>
          <w:t xml:space="preserve">MIAF </w:t>
        </w:r>
      </w:ins>
      <w:r w:rsidRPr="000F3696">
        <w:rPr>
          <w:szCs w:val="24"/>
        </w:rPr>
        <w:t>profile imposes a set of specific restrictions. Those restrictions are typically on the media coding format/profile/level, content protection scheme, or on quantitative measures of the MIAF file format.</w:t>
      </w:r>
    </w:p>
    <w:p w14:paraId="1AC35492" w14:textId="2776D130" w:rsidR="00567FEB" w:rsidRPr="000F3696" w:rsidRDefault="00567FEB" w:rsidP="000F3696">
      <w:pPr>
        <w:pStyle w:val="BodyText"/>
        <w:autoSpaceDE w:val="0"/>
        <w:autoSpaceDN w:val="0"/>
        <w:adjustRightInd w:val="0"/>
        <w:rPr>
          <w:szCs w:val="24"/>
        </w:rPr>
      </w:pPr>
      <w:r w:rsidRPr="000F3696">
        <w:rPr>
          <w:szCs w:val="24"/>
        </w:rPr>
        <w:t xml:space="preserve">The presence of a brand indicating a </w:t>
      </w:r>
      <w:ins w:id="651" w:author="Amd2" w:date="2023-01-31T19:58:00Z">
        <w:r w:rsidR="00FB65BD">
          <w:rPr>
            <w:szCs w:val="24"/>
          </w:rPr>
          <w:t xml:space="preserve">MIAF </w:t>
        </w:r>
      </w:ins>
      <w:r w:rsidRPr="000F3696">
        <w:rPr>
          <w:szCs w:val="24"/>
        </w:rPr>
        <w:t>profile can be interpreted as the permission for those MIAF readers and MIAF renderers that only implement the features required by the profile to process the corresponding MIAF file.</w:t>
      </w:r>
    </w:p>
    <w:p w14:paraId="52901EBC" w14:textId="77777777" w:rsidR="00567FEB" w:rsidRPr="000F3696" w:rsidRDefault="00567FEB" w:rsidP="000F3696">
      <w:pPr>
        <w:pStyle w:val="BodyText"/>
        <w:autoSpaceDE w:val="0"/>
        <w:autoSpaceDN w:val="0"/>
        <w:adjustRightInd w:val="0"/>
        <w:rPr>
          <w:szCs w:val="24"/>
        </w:rPr>
      </w:pPr>
      <w:r w:rsidRPr="000F3696">
        <w:rPr>
          <w:szCs w:val="24"/>
        </w:rPr>
        <w:t xml:space="preserve">A MIAF file may conform to multiple MIAF profiles. Similarly, </w:t>
      </w:r>
      <w:r w:rsidR="006D4D1A" w:rsidRPr="000F3696">
        <w:rPr>
          <w:szCs w:val="24"/>
        </w:rPr>
        <w:t>a MIAF</w:t>
      </w:r>
      <w:r w:rsidRPr="000F3696">
        <w:rPr>
          <w:szCs w:val="24"/>
        </w:rPr>
        <w:t xml:space="preserve"> reader or MIAF renderer may be capable of processing one or more MIAF profiles.</w:t>
      </w:r>
    </w:p>
    <w:p w14:paraId="7DF7E6E3" w14:textId="77777777" w:rsidR="00567FEB" w:rsidRPr="000F3696" w:rsidRDefault="00567FEB" w:rsidP="000F3696">
      <w:pPr>
        <w:pStyle w:val="a2"/>
        <w:tabs>
          <w:tab w:val="left" w:pos="360"/>
        </w:tabs>
        <w:autoSpaceDE w:val="0"/>
        <w:autoSpaceDN w:val="0"/>
        <w:adjustRightInd w:val="0"/>
        <w:rPr>
          <w:szCs w:val="24"/>
        </w:rPr>
      </w:pPr>
      <w:bookmarkStart w:id="652" w:name="_Toc10625120"/>
      <w:r w:rsidRPr="000F3696">
        <w:rPr>
          <w:szCs w:val="24"/>
        </w:rPr>
        <w:t>Requirements on the definition of a new MIAF profile</w:t>
      </w:r>
      <w:bookmarkEnd w:id="652"/>
    </w:p>
    <w:p w14:paraId="2A619571" w14:textId="77777777" w:rsidR="00567FEB" w:rsidRPr="000F3696" w:rsidRDefault="00567FEB" w:rsidP="000F3696">
      <w:pPr>
        <w:pStyle w:val="BodyText"/>
        <w:autoSpaceDE w:val="0"/>
        <w:autoSpaceDN w:val="0"/>
        <w:adjustRightInd w:val="0"/>
        <w:rPr>
          <w:szCs w:val="24"/>
        </w:rPr>
      </w:pPr>
      <w:r w:rsidRPr="000F3696">
        <w:rPr>
          <w:szCs w:val="24"/>
        </w:rPr>
        <w:t xml:space="preserve">External organizations may define additional MIAF based profiles to achieve interoperability in their target environments, </w:t>
      </w:r>
      <w:proofErr w:type="gramStart"/>
      <w:r w:rsidRPr="000F3696">
        <w:rPr>
          <w:szCs w:val="24"/>
        </w:rPr>
        <w:t>e.g.</w:t>
      </w:r>
      <w:proofErr w:type="gramEnd"/>
      <w:r w:rsidRPr="000F3696">
        <w:rPr>
          <w:szCs w:val="24"/>
        </w:rPr>
        <w:t xml:space="preserve"> by specifying coding formats/profiles/levels conforming to the general MIAF format. However, conformance </w:t>
      </w:r>
      <w:r w:rsidR="00D45099" w:rsidRPr="000F3696">
        <w:rPr>
          <w:szCs w:val="24"/>
        </w:rPr>
        <w:t>with</w:t>
      </w:r>
      <w:r w:rsidRPr="000F3696">
        <w:rPr>
          <w:szCs w:val="24"/>
        </w:rPr>
        <w:t xml:space="preserve"> the mandatory provisions of this document is required for any format that claims to be </w:t>
      </w:r>
      <w:r w:rsidR="006D4D1A" w:rsidRPr="000F3696">
        <w:rPr>
          <w:szCs w:val="24"/>
        </w:rPr>
        <w:t>a MIAF</w:t>
      </w:r>
      <w:r w:rsidRPr="000F3696">
        <w:rPr>
          <w:szCs w:val="24"/>
        </w:rPr>
        <w:t xml:space="preserve"> format.</w:t>
      </w:r>
    </w:p>
    <w:p w14:paraId="7CAED701" w14:textId="59736714" w:rsidR="00567FEB" w:rsidRPr="000F3696" w:rsidRDefault="00567FEB" w:rsidP="000F3696">
      <w:pPr>
        <w:pStyle w:val="BodyText"/>
        <w:autoSpaceDE w:val="0"/>
        <w:autoSpaceDN w:val="0"/>
        <w:adjustRightInd w:val="0"/>
        <w:rPr>
          <w:szCs w:val="24"/>
        </w:rPr>
      </w:pPr>
      <w:r w:rsidRPr="000F3696">
        <w:rPr>
          <w:szCs w:val="24"/>
        </w:rPr>
        <w:t xml:space="preserve">The </w:t>
      </w:r>
      <w:ins w:id="653" w:author="Amd2" w:date="2023-01-31T19:59:00Z">
        <w:r w:rsidR="00E50E8E">
          <w:rPr>
            <w:szCs w:val="24"/>
          </w:rPr>
          <w:t xml:space="preserve">MIAF </w:t>
        </w:r>
      </w:ins>
      <w:r w:rsidRPr="000F3696">
        <w:rPr>
          <w:szCs w:val="24"/>
        </w:rPr>
        <w:t>profile definitions in this document provide a template for such other profile definitions.</w:t>
      </w:r>
    </w:p>
    <w:p w14:paraId="5A7B4217" w14:textId="77777777" w:rsidR="00567FEB" w:rsidRPr="000F3696" w:rsidRDefault="00567FEB" w:rsidP="000F3696">
      <w:pPr>
        <w:pStyle w:val="a2"/>
        <w:tabs>
          <w:tab w:val="left" w:pos="360"/>
        </w:tabs>
        <w:autoSpaceDE w:val="0"/>
        <w:autoSpaceDN w:val="0"/>
        <w:adjustRightInd w:val="0"/>
        <w:rPr>
          <w:szCs w:val="24"/>
        </w:rPr>
      </w:pPr>
      <w:bookmarkStart w:id="654" w:name="_Toc10625121"/>
      <w:r w:rsidRPr="000F3696">
        <w:rPr>
          <w:szCs w:val="24"/>
        </w:rPr>
        <w:t>MIAF HEVC Basic profile</w:t>
      </w:r>
      <w:bookmarkEnd w:id="654"/>
    </w:p>
    <w:p w14:paraId="45A34898" w14:textId="77777777" w:rsidR="00567FEB" w:rsidRPr="000F3696" w:rsidRDefault="00567FEB" w:rsidP="000F3696">
      <w:pPr>
        <w:pStyle w:val="a3"/>
        <w:tabs>
          <w:tab w:val="left" w:pos="720"/>
        </w:tabs>
        <w:autoSpaceDE w:val="0"/>
        <w:autoSpaceDN w:val="0"/>
        <w:adjustRightInd w:val="0"/>
        <w:rPr>
          <w:szCs w:val="24"/>
        </w:rPr>
      </w:pPr>
      <w:bookmarkStart w:id="655" w:name="_Toc10625122"/>
      <w:r w:rsidRPr="000F3696">
        <w:rPr>
          <w:szCs w:val="24"/>
        </w:rPr>
        <w:t>Adopted shared constraints</w:t>
      </w:r>
      <w:bookmarkEnd w:id="655"/>
    </w:p>
    <w:p w14:paraId="2424B9B3" w14:textId="77777777" w:rsidR="00567FEB" w:rsidRPr="000F3696" w:rsidRDefault="00567FEB" w:rsidP="000F3696">
      <w:pPr>
        <w:pStyle w:val="BodyText"/>
        <w:autoSpaceDE w:val="0"/>
        <w:autoSpaceDN w:val="0"/>
        <w:adjustRightInd w:val="0"/>
        <w:rPr>
          <w:szCs w:val="24"/>
        </w:rPr>
      </w:pPr>
      <w:r w:rsidRPr="000F3696">
        <w:rPr>
          <w:szCs w:val="24"/>
        </w:rPr>
        <w:t>This profile includes the requirements of</w:t>
      </w:r>
    </w:p>
    <w:p w14:paraId="2FF4D0A2" w14:textId="77777777" w:rsidR="00567FEB" w:rsidRPr="000F3696" w:rsidRDefault="00E0474B" w:rsidP="000F3696">
      <w:pPr>
        <w:pStyle w:val="ListContinue1"/>
      </w:pPr>
      <w:r w:rsidRPr="000F3696">
        <w:t>—</w:t>
      </w:r>
      <w:r w:rsidR="00567FEB" w:rsidRPr="000F3696">
        <w:tab/>
        <w:t>self-containment (</w:t>
      </w:r>
      <w:r w:rsidR="000E3459" w:rsidRPr="000F3696">
        <w:t xml:space="preserve">subclause </w:t>
      </w:r>
      <w:r w:rsidR="00567FEB" w:rsidRPr="000F3696">
        <w:rPr>
          <w:rStyle w:val="citesec"/>
          <w:szCs w:val="24"/>
          <w:shd w:val="clear" w:color="auto" w:fill="auto"/>
        </w:rPr>
        <w:t>8.2</w:t>
      </w:r>
      <w:r w:rsidR="00567FEB" w:rsidRPr="000F3696">
        <w:t>)</w:t>
      </w:r>
      <w:r w:rsidR="000E3459" w:rsidRPr="000F3696">
        <w:t>,</w:t>
      </w:r>
    </w:p>
    <w:p w14:paraId="5DF4B110" w14:textId="77777777" w:rsidR="00567FEB" w:rsidRPr="000F3696" w:rsidRDefault="00E0474B" w:rsidP="000F3696">
      <w:pPr>
        <w:pStyle w:val="ListContinue1"/>
      </w:pPr>
      <w:r w:rsidRPr="000F3696">
        <w:t>—</w:t>
      </w:r>
      <w:r w:rsidR="00567FEB" w:rsidRPr="000F3696">
        <w:tab/>
        <w:t>single-layer (</w:t>
      </w:r>
      <w:r w:rsidR="000E3459" w:rsidRPr="000F3696">
        <w:t xml:space="preserve">subclause </w:t>
      </w:r>
      <w:r w:rsidR="00567FEB" w:rsidRPr="000F3696">
        <w:rPr>
          <w:rStyle w:val="citesec"/>
          <w:szCs w:val="24"/>
          <w:shd w:val="clear" w:color="auto" w:fill="auto"/>
        </w:rPr>
        <w:t>8.3</w:t>
      </w:r>
      <w:r w:rsidR="00567FEB" w:rsidRPr="000F3696">
        <w:t>)</w:t>
      </w:r>
      <w:r w:rsidR="000E3459" w:rsidRPr="000F3696">
        <w:t>,</w:t>
      </w:r>
    </w:p>
    <w:p w14:paraId="0F39A754" w14:textId="77777777" w:rsidR="00567FEB" w:rsidRPr="000F3696" w:rsidRDefault="00E0474B" w:rsidP="000F3696">
      <w:pPr>
        <w:pStyle w:val="ListContinue1"/>
      </w:pPr>
      <w:r w:rsidRPr="000F3696">
        <w:t>—</w:t>
      </w:r>
      <w:r w:rsidR="00567FEB" w:rsidRPr="000F3696">
        <w:tab/>
        <w:t>grid-limit (</w:t>
      </w:r>
      <w:r w:rsidR="000E3459" w:rsidRPr="000F3696">
        <w:t xml:space="preserve">subclause </w:t>
      </w:r>
      <w:r w:rsidR="00567FEB" w:rsidRPr="000F3696">
        <w:rPr>
          <w:rStyle w:val="citesec"/>
          <w:szCs w:val="24"/>
          <w:shd w:val="clear" w:color="auto" w:fill="auto"/>
        </w:rPr>
        <w:t>8.4</w:t>
      </w:r>
      <w:r w:rsidR="00567FEB" w:rsidRPr="000F3696">
        <w:t>)</w:t>
      </w:r>
      <w:r w:rsidR="000E3459" w:rsidRPr="000F3696">
        <w:t>,</w:t>
      </w:r>
    </w:p>
    <w:p w14:paraId="31D5064D" w14:textId="77777777" w:rsidR="00567FEB" w:rsidRPr="000F3696" w:rsidRDefault="00E0474B" w:rsidP="000F3696">
      <w:pPr>
        <w:pStyle w:val="ListContinue1"/>
      </w:pPr>
      <w:r w:rsidRPr="000F3696">
        <w:t>—</w:t>
      </w:r>
      <w:r w:rsidR="00567FEB" w:rsidRPr="000F3696">
        <w:tab/>
        <w:t>single-track (</w:t>
      </w:r>
      <w:r w:rsidR="000E3459" w:rsidRPr="000F3696">
        <w:t xml:space="preserve">subclause </w:t>
      </w:r>
      <w:r w:rsidR="00567FEB" w:rsidRPr="000F3696">
        <w:rPr>
          <w:rStyle w:val="citesec"/>
          <w:szCs w:val="24"/>
          <w:shd w:val="clear" w:color="auto" w:fill="auto"/>
        </w:rPr>
        <w:t>8.5</w:t>
      </w:r>
      <w:r w:rsidR="00567FEB" w:rsidRPr="000F3696">
        <w:t>)</w:t>
      </w:r>
      <w:r w:rsidR="000E3459" w:rsidRPr="000F3696">
        <w:t>,</w:t>
      </w:r>
    </w:p>
    <w:p w14:paraId="545F8812" w14:textId="77777777" w:rsidR="00567FEB" w:rsidRPr="000F3696" w:rsidRDefault="00E0474B" w:rsidP="000F3696">
      <w:pPr>
        <w:pStyle w:val="ListContinue1"/>
      </w:pPr>
      <w:r w:rsidRPr="000F3696">
        <w:t>—</w:t>
      </w:r>
      <w:r w:rsidR="00567FEB" w:rsidRPr="000F3696">
        <w:tab/>
        <w:t>matched-duration (</w:t>
      </w:r>
      <w:r w:rsidR="000E3459" w:rsidRPr="000F3696">
        <w:t xml:space="preserve">subclause </w:t>
      </w:r>
      <w:r w:rsidR="00567FEB" w:rsidRPr="000F3696">
        <w:rPr>
          <w:rStyle w:val="citesec"/>
          <w:szCs w:val="24"/>
          <w:shd w:val="clear" w:color="auto" w:fill="auto"/>
        </w:rPr>
        <w:t>8.7</w:t>
      </w:r>
      <w:r w:rsidR="00567FEB" w:rsidRPr="000F3696">
        <w:t>)</w:t>
      </w:r>
      <w:r w:rsidR="000E3459" w:rsidRPr="000F3696">
        <w:t>.</w:t>
      </w:r>
    </w:p>
    <w:p w14:paraId="6FF3FB0B" w14:textId="77777777" w:rsidR="00567FEB" w:rsidRPr="000F3696" w:rsidRDefault="00567FEB" w:rsidP="000F3696">
      <w:pPr>
        <w:pStyle w:val="a3"/>
        <w:tabs>
          <w:tab w:val="left" w:pos="720"/>
        </w:tabs>
        <w:autoSpaceDE w:val="0"/>
        <w:autoSpaceDN w:val="0"/>
        <w:adjustRightInd w:val="0"/>
        <w:rPr>
          <w:szCs w:val="24"/>
        </w:rPr>
      </w:pPr>
      <w:bookmarkStart w:id="656" w:name="_Toc10625123"/>
      <w:r w:rsidRPr="000F3696">
        <w:rPr>
          <w:szCs w:val="24"/>
        </w:rPr>
        <w:t>Image item coding</w:t>
      </w:r>
      <w:bookmarkEnd w:id="656"/>
    </w:p>
    <w:p w14:paraId="7DF2D366" w14:textId="77777777" w:rsidR="00567FEB" w:rsidRPr="000F3696" w:rsidRDefault="00567FEB" w:rsidP="000F3696">
      <w:pPr>
        <w:pStyle w:val="BodyText"/>
        <w:autoSpaceDE w:val="0"/>
        <w:autoSpaceDN w:val="0"/>
        <w:adjustRightInd w:val="0"/>
        <w:rPr>
          <w:szCs w:val="24"/>
        </w:rPr>
      </w:pPr>
      <w:r w:rsidRPr="000F3696">
        <w:rPr>
          <w:szCs w:val="24"/>
        </w:rPr>
        <w:lastRenderedPageBreak/>
        <w:t>Images coded with the following profiles at Main tier may be present and shall be supported by the MIAF reader as coded image items; the level signalled by the file shall be the indicated level or lower:</w:t>
      </w:r>
    </w:p>
    <w:p w14:paraId="67A4DA60" w14:textId="77777777" w:rsidR="00567FEB" w:rsidRPr="000F3696" w:rsidRDefault="00EA1FB3" w:rsidP="000F3696">
      <w:pPr>
        <w:pStyle w:val="ListContinue1"/>
      </w:pPr>
      <w:r w:rsidRPr="000F3696">
        <w:t>—</w:t>
      </w:r>
      <w:r w:rsidR="00567FEB" w:rsidRPr="000F3696">
        <w:tab/>
        <w:t>HEVC Main Still Picture Profile, Level 6</w:t>
      </w:r>
      <w:r w:rsidR="000E3459" w:rsidRPr="000F3696">
        <w:t>,</w:t>
      </w:r>
    </w:p>
    <w:p w14:paraId="3A5A8B7D" w14:textId="77777777" w:rsidR="00567FEB" w:rsidRPr="000F3696" w:rsidRDefault="00EA1FB3" w:rsidP="000F3696">
      <w:pPr>
        <w:pStyle w:val="ListContinue1"/>
      </w:pPr>
      <w:r w:rsidRPr="000F3696">
        <w:t>—</w:t>
      </w:r>
      <w:r w:rsidR="00567FEB" w:rsidRPr="000F3696">
        <w:tab/>
        <w:t>HEVC Main Profile, Level 6</w:t>
      </w:r>
      <w:r w:rsidR="000E3459" w:rsidRPr="000F3696">
        <w:t>.</w:t>
      </w:r>
    </w:p>
    <w:p w14:paraId="3EA6027E"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These profiles only support the 4:2:0 chroma sampling format and a bit depth of 8 bits.</w:t>
      </w:r>
    </w:p>
    <w:p w14:paraId="01BA6B94" w14:textId="77777777" w:rsidR="00567FEB" w:rsidRPr="000F3696" w:rsidRDefault="00567FEB" w:rsidP="000F3696">
      <w:pPr>
        <w:pStyle w:val="a3"/>
        <w:tabs>
          <w:tab w:val="left" w:pos="720"/>
        </w:tabs>
        <w:autoSpaceDE w:val="0"/>
        <w:autoSpaceDN w:val="0"/>
        <w:adjustRightInd w:val="0"/>
        <w:rPr>
          <w:szCs w:val="24"/>
        </w:rPr>
      </w:pPr>
      <w:bookmarkStart w:id="657" w:name="_Toc10625124"/>
      <w:r w:rsidRPr="000F3696">
        <w:rPr>
          <w:szCs w:val="24"/>
        </w:rPr>
        <w:t>Image sequence and video coding</w:t>
      </w:r>
      <w:bookmarkEnd w:id="657"/>
    </w:p>
    <w:p w14:paraId="67BDAB09" w14:textId="77777777" w:rsidR="00D45099" w:rsidRPr="000F3696" w:rsidRDefault="00D45099" w:rsidP="000F3696">
      <w:pPr>
        <w:pStyle w:val="BodyText"/>
        <w:autoSpaceDE w:val="0"/>
        <w:autoSpaceDN w:val="0"/>
        <w:adjustRightInd w:val="0"/>
        <w:rPr>
          <w:szCs w:val="24"/>
        </w:rPr>
      </w:pPr>
      <w:r w:rsidRPr="000F3696">
        <w:rPr>
          <w:szCs w:val="24"/>
        </w:rPr>
        <w:t>HEVC image sequences shall be stored in accordance with ISO/IEC 14496-15.</w:t>
      </w:r>
    </w:p>
    <w:p w14:paraId="725760CB" w14:textId="77777777" w:rsidR="00567FEB" w:rsidRPr="000F3696" w:rsidRDefault="00567FEB" w:rsidP="000F3696">
      <w:pPr>
        <w:pStyle w:val="BodyText"/>
        <w:autoSpaceDE w:val="0"/>
        <w:autoSpaceDN w:val="0"/>
        <w:adjustRightInd w:val="0"/>
        <w:rPr>
          <w:szCs w:val="24"/>
        </w:rPr>
      </w:pPr>
      <w:r w:rsidRPr="000F3696">
        <w:rPr>
          <w:szCs w:val="24"/>
        </w:rPr>
        <w:t xml:space="preserve">For image sequence tracks conforming to this MIAF profile, the requirements are the same as for image items in </w:t>
      </w:r>
      <w:r w:rsidR="000E3459" w:rsidRPr="000F3696">
        <w:rPr>
          <w:szCs w:val="24"/>
        </w:rPr>
        <w:t xml:space="preserve">subclause </w:t>
      </w:r>
      <w:r w:rsidRPr="000F3696">
        <w:rPr>
          <w:rStyle w:val="citesec"/>
          <w:szCs w:val="24"/>
          <w:shd w:val="clear" w:color="auto" w:fill="auto"/>
        </w:rPr>
        <w:t>A.3.2</w:t>
      </w:r>
      <w:r w:rsidRPr="000F3696">
        <w:rPr>
          <w:szCs w:val="24"/>
        </w:rPr>
        <w:t>.</w:t>
      </w:r>
    </w:p>
    <w:p w14:paraId="1D294B80" w14:textId="77777777" w:rsidR="00567FEB" w:rsidRPr="000F3696" w:rsidRDefault="00567FEB" w:rsidP="000F3696">
      <w:pPr>
        <w:pStyle w:val="BodyText"/>
        <w:autoSpaceDE w:val="0"/>
        <w:autoSpaceDN w:val="0"/>
        <w:adjustRightInd w:val="0"/>
        <w:rPr>
          <w:szCs w:val="24"/>
        </w:rPr>
      </w:pPr>
      <w:r w:rsidRPr="000F3696">
        <w:rPr>
          <w:szCs w:val="24"/>
        </w:rPr>
        <w:t>For video tracks conforming to this MIAF profile, HEVC Main Profile at Main tier level 5.1 or lower shall be indicated in the sample entry and shall be supported by the MIAF reader.</w:t>
      </w:r>
    </w:p>
    <w:p w14:paraId="54423BCD" w14:textId="77777777" w:rsidR="00567FEB" w:rsidRPr="000F3696" w:rsidRDefault="00567FEB" w:rsidP="000F3696">
      <w:pPr>
        <w:pStyle w:val="a3"/>
        <w:tabs>
          <w:tab w:val="left" w:pos="720"/>
        </w:tabs>
        <w:autoSpaceDE w:val="0"/>
        <w:autoSpaceDN w:val="0"/>
        <w:adjustRightInd w:val="0"/>
        <w:rPr>
          <w:szCs w:val="24"/>
        </w:rPr>
      </w:pPr>
      <w:bookmarkStart w:id="658" w:name="_Toc10625125"/>
      <w:r w:rsidRPr="000F3696">
        <w:rPr>
          <w:szCs w:val="24"/>
        </w:rPr>
        <w:t>Brand identification</w:t>
      </w:r>
      <w:bookmarkEnd w:id="658"/>
    </w:p>
    <w:p w14:paraId="0BFCFA32" w14:textId="06D67B7F" w:rsidR="00567FEB" w:rsidRDefault="00567FEB" w:rsidP="000F3696">
      <w:pPr>
        <w:pStyle w:val="BodyText"/>
        <w:autoSpaceDE w:val="0"/>
        <w:autoSpaceDN w:val="0"/>
        <w:adjustRightInd w:val="0"/>
        <w:rPr>
          <w:ins w:id="659" w:author="Amd2" w:date="2023-01-31T20:00:00Z"/>
          <w:szCs w:val="24"/>
        </w:rPr>
      </w:pPr>
      <w:r w:rsidRPr="000F3696">
        <w:rPr>
          <w:szCs w:val="24"/>
        </w:rPr>
        <w:t xml:space="preserve">The brand to identify files that conform to the MIAF HEVC </w:t>
      </w:r>
      <w:r w:rsidR="00D45099" w:rsidRPr="000F3696">
        <w:rPr>
          <w:szCs w:val="24"/>
        </w:rPr>
        <w:t>b</w:t>
      </w:r>
      <w:r w:rsidRPr="000F3696">
        <w:rPr>
          <w:szCs w:val="24"/>
        </w:rPr>
        <w:t xml:space="preserve">asic profile is </w:t>
      </w:r>
      <w:r w:rsidRPr="000F3696">
        <w:rPr>
          <w:rStyle w:val="ISOCode"/>
        </w:rPr>
        <w:t>'</w:t>
      </w:r>
      <w:proofErr w:type="spellStart"/>
      <w:r w:rsidRPr="000F3696">
        <w:rPr>
          <w:rStyle w:val="ISOCode"/>
        </w:rPr>
        <w:t>MiHB</w:t>
      </w:r>
      <w:proofErr w:type="spellEnd"/>
      <w:r w:rsidRPr="000F3696">
        <w:rPr>
          <w:rStyle w:val="ISOCode"/>
        </w:rPr>
        <w:t>'</w:t>
      </w:r>
      <w:r w:rsidRPr="000F3696">
        <w:rPr>
          <w:szCs w:val="24"/>
        </w:rPr>
        <w:t>.</w:t>
      </w:r>
    </w:p>
    <w:p w14:paraId="6D4C6EF2" w14:textId="2BD6EBD6" w:rsidR="00E50E8E" w:rsidRPr="000F3696" w:rsidRDefault="00E50E8E" w:rsidP="000F3696">
      <w:pPr>
        <w:pStyle w:val="BodyText"/>
        <w:autoSpaceDE w:val="0"/>
        <w:autoSpaceDN w:val="0"/>
        <w:adjustRightInd w:val="0"/>
        <w:rPr>
          <w:szCs w:val="24"/>
        </w:rPr>
      </w:pPr>
      <w:ins w:id="660" w:author="Amd2" w:date="2023-01-31T20:00:00Z">
        <w:r w:rsidRPr="00E50E8E">
          <w:rPr>
            <w:szCs w:val="24"/>
          </w:rPr>
          <w:t>As permitted in</w:t>
        </w:r>
        <w:r>
          <w:rPr>
            <w:szCs w:val="24"/>
          </w:rPr>
          <w:t xml:space="preserve"> </w:t>
        </w:r>
      </w:ins>
      <w:ins w:id="661" w:author="Amd2" w:date="2023-01-31T20:01:00Z">
        <w:r>
          <w:rPr>
            <w:szCs w:val="24"/>
          </w:rPr>
          <w:fldChar w:fldCharType="begin"/>
        </w:r>
        <w:r>
          <w:rPr>
            <w:szCs w:val="24"/>
          </w:rPr>
          <w:instrText xml:space="preserve"> REF _Ref126087684 \r \h </w:instrText>
        </w:r>
      </w:ins>
      <w:r>
        <w:rPr>
          <w:szCs w:val="24"/>
        </w:rPr>
      </w:r>
      <w:r>
        <w:rPr>
          <w:szCs w:val="24"/>
        </w:rPr>
        <w:fldChar w:fldCharType="separate"/>
      </w:r>
      <w:ins w:id="662" w:author="Amd2" w:date="2023-01-31T20:01:00Z">
        <w:r>
          <w:rPr>
            <w:szCs w:val="24"/>
          </w:rPr>
          <w:t>7.2.1.2</w:t>
        </w:r>
        <w:r>
          <w:rPr>
            <w:szCs w:val="24"/>
          </w:rPr>
          <w:fldChar w:fldCharType="end"/>
        </w:r>
      </w:ins>
      <w:ins w:id="663" w:author="Amd2" w:date="2023-01-31T20:00:00Z">
        <w:r w:rsidRPr="00E50E8E">
          <w:rPr>
            <w:szCs w:val="24"/>
          </w:rPr>
          <w:t xml:space="preserve">, this profile requires the brand </w:t>
        </w:r>
        <w:r w:rsidRPr="00E50E8E">
          <w:rPr>
            <w:rStyle w:val="ISOCode"/>
          </w:rPr>
          <w:t>'mif1'</w:t>
        </w:r>
        <w:r w:rsidRPr="00E50E8E">
          <w:rPr>
            <w:szCs w:val="24"/>
          </w:rPr>
          <w:t xml:space="preserve"> to be present in the </w:t>
        </w:r>
        <w:proofErr w:type="spellStart"/>
        <w:r w:rsidRPr="00E50E8E">
          <w:rPr>
            <w:rStyle w:val="ISOCode"/>
          </w:rPr>
          <w:t>FileTypeBox</w:t>
        </w:r>
        <w:proofErr w:type="spellEnd"/>
        <w:r w:rsidRPr="00E50E8E">
          <w:rPr>
            <w:szCs w:val="24"/>
          </w:rPr>
          <w:t>.</w:t>
        </w:r>
      </w:ins>
    </w:p>
    <w:p w14:paraId="03171806" w14:textId="77777777" w:rsidR="00567FEB" w:rsidRPr="000F3696" w:rsidRDefault="00567FEB" w:rsidP="000F3696">
      <w:pPr>
        <w:pStyle w:val="a2"/>
        <w:tabs>
          <w:tab w:val="left" w:pos="360"/>
        </w:tabs>
        <w:autoSpaceDE w:val="0"/>
        <w:autoSpaceDN w:val="0"/>
        <w:adjustRightInd w:val="0"/>
        <w:rPr>
          <w:szCs w:val="24"/>
        </w:rPr>
      </w:pPr>
      <w:bookmarkStart w:id="664" w:name="_Toc10625126"/>
      <w:bookmarkStart w:id="665" w:name="_Ref126088167"/>
      <w:r w:rsidRPr="000F3696">
        <w:rPr>
          <w:szCs w:val="24"/>
        </w:rPr>
        <w:t>MIAF HEVC Advanced profile</w:t>
      </w:r>
      <w:bookmarkEnd w:id="664"/>
      <w:bookmarkEnd w:id="665"/>
    </w:p>
    <w:p w14:paraId="28015913" w14:textId="77777777" w:rsidR="00567FEB" w:rsidRPr="000F3696" w:rsidRDefault="00567FEB" w:rsidP="000F3696">
      <w:pPr>
        <w:pStyle w:val="a3"/>
        <w:tabs>
          <w:tab w:val="left" w:pos="720"/>
        </w:tabs>
        <w:autoSpaceDE w:val="0"/>
        <w:autoSpaceDN w:val="0"/>
        <w:adjustRightInd w:val="0"/>
        <w:rPr>
          <w:szCs w:val="24"/>
        </w:rPr>
      </w:pPr>
      <w:bookmarkStart w:id="666" w:name="_Toc10625127"/>
      <w:r w:rsidRPr="000F3696">
        <w:rPr>
          <w:szCs w:val="24"/>
        </w:rPr>
        <w:t>Adopted shared constraints</w:t>
      </w:r>
      <w:bookmarkEnd w:id="666"/>
    </w:p>
    <w:p w14:paraId="56C2FEE7" w14:textId="77777777" w:rsidR="00567FEB" w:rsidRPr="000F3696" w:rsidRDefault="00567FEB" w:rsidP="000F3696">
      <w:pPr>
        <w:pStyle w:val="BodyText"/>
        <w:autoSpaceDE w:val="0"/>
        <w:autoSpaceDN w:val="0"/>
        <w:adjustRightInd w:val="0"/>
        <w:rPr>
          <w:szCs w:val="24"/>
        </w:rPr>
      </w:pPr>
      <w:r w:rsidRPr="000F3696">
        <w:rPr>
          <w:szCs w:val="24"/>
        </w:rPr>
        <w:t>This profile includes the requirements of</w:t>
      </w:r>
    </w:p>
    <w:p w14:paraId="11B9BBF6" w14:textId="77777777" w:rsidR="00567FEB" w:rsidRPr="000F3696" w:rsidRDefault="00A26A9C" w:rsidP="000F3696">
      <w:pPr>
        <w:pStyle w:val="ListContinue1"/>
      </w:pPr>
      <w:r w:rsidRPr="000F3696">
        <w:t>—</w:t>
      </w:r>
      <w:r w:rsidR="00567FEB" w:rsidRPr="000F3696">
        <w:tab/>
        <w:t>self-containment (</w:t>
      </w:r>
      <w:r w:rsidR="000E3459" w:rsidRPr="000F3696">
        <w:t xml:space="preserve">subclause </w:t>
      </w:r>
      <w:r w:rsidR="00567FEB" w:rsidRPr="000F3696">
        <w:rPr>
          <w:rStyle w:val="citesec"/>
          <w:szCs w:val="24"/>
          <w:shd w:val="clear" w:color="auto" w:fill="auto"/>
        </w:rPr>
        <w:t>8.2</w:t>
      </w:r>
      <w:r w:rsidR="00567FEB" w:rsidRPr="000F3696">
        <w:t>)</w:t>
      </w:r>
      <w:r w:rsidR="000E3459" w:rsidRPr="000F3696">
        <w:t>,</w:t>
      </w:r>
    </w:p>
    <w:p w14:paraId="1D6C9041" w14:textId="77777777" w:rsidR="00567FEB" w:rsidRPr="000F3696" w:rsidRDefault="00A26A9C" w:rsidP="000F3696">
      <w:pPr>
        <w:pStyle w:val="ListContinue1"/>
      </w:pPr>
      <w:r w:rsidRPr="000F3696">
        <w:t>—</w:t>
      </w:r>
      <w:r w:rsidR="00567FEB" w:rsidRPr="000F3696">
        <w:tab/>
        <w:t>single-layer (</w:t>
      </w:r>
      <w:r w:rsidR="000E3459" w:rsidRPr="000F3696">
        <w:t xml:space="preserve">subclause </w:t>
      </w:r>
      <w:r w:rsidR="00567FEB" w:rsidRPr="000F3696">
        <w:rPr>
          <w:rStyle w:val="citesec"/>
          <w:szCs w:val="24"/>
          <w:shd w:val="clear" w:color="auto" w:fill="auto"/>
        </w:rPr>
        <w:t>8.3</w:t>
      </w:r>
      <w:r w:rsidR="00567FEB" w:rsidRPr="000F3696">
        <w:t>)</w:t>
      </w:r>
      <w:r w:rsidR="000E3459" w:rsidRPr="000F3696">
        <w:t>,</w:t>
      </w:r>
    </w:p>
    <w:p w14:paraId="68E6D6D1" w14:textId="77777777" w:rsidR="00567FEB" w:rsidRPr="000F3696" w:rsidRDefault="00A26A9C" w:rsidP="000F3696">
      <w:pPr>
        <w:pStyle w:val="ListContinue1"/>
      </w:pPr>
      <w:r w:rsidRPr="000F3696">
        <w:t>—</w:t>
      </w:r>
      <w:r w:rsidR="00567FEB" w:rsidRPr="000F3696">
        <w:tab/>
        <w:t>grid-limit (</w:t>
      </w:r>
      <w:r w:rsidR="000E3459" w:rsidRPr="000F3696">
        <w:t xml:space="preserve">subclause </w:t>
      </w:r>
      <w:r w:rsidR="00567FEB" w:rsidRPr="000F3696">
        <w:rPr>
          <w:rStyle w:val="citesec"/>
          <w:szCs w:val="24"/>
          <w:shd w:val="clear" w:color="auto" w:fill="auto"/>
        </w:rPr>
        <w:t>8.4</w:t>
      </w:r>
      <w:r w:rsidR="00567FEB" w:rsidRPr="000F3696">
        <w:t>)</w:t>
      </w:r>
      <w:r w:rsidR="000E3459" w:rsidRPr="000F3696">
        <w:t>,</w:t>
      </w:r>
    </w:p>
    <w:p w14:paraId="7ACBFB85" w14:textId="77777777" w:rsidR="00567FEB" w:rsidRPr="000F3696" w:rsidRDefault="00A26A9C" w:rsidP="000F3696">
      <w:pPr>
        <w:pStyle w:val="ListContinue1"/>
      </w:pPr>
      <w:r w:rsidRPr="000F3696">
        <w:t>—</w:t>
      </w:r>
      <w:r w:rsidR="00567FEB" w:rsidRPr="000F3696">
        <w:tab/>
        <w:t>single-track (</w:t>
      </w:r>
      <w:r w:rsidR="000E3459" w:rsidRPr="000F3696">
        <w:t xml:space="preserve">subclause </w:t>
      </w:r>
      <w:r w:rsidR="00567FEB" w:rsidRPr="000F3696">
        <w:rPr>
          <w:rStyle w:val="citesec"/>
          <w:szCs w:val="24"/>
          <w:shd w:val="clear" w:color="auto" w:fill="auto"/>
        </w:rPr>
        <w:t>8.5</w:t>
      </w:r>
      <w:r w:rsidR="00567FEB" w:rsidRPr="000F3696">
        <w:t>)</w:t>
      </w:r>
      <w:r w:rsidR="000E3459" w:rsidRPr="000F3696">
        <w:t>,</w:t>
      </w:r>
    </w:p>
    <w:p w14:paraId="7E7D1739" w14:textId="77777777" w:rsidR="00567FEB" w:rsidRPr="000F3696" w:rsidRDefault="00A26A9C" w:rsidP="000F3696">
      <w:pPr>
        <w:pStyle w:val="ListContinue1"/>
      </w:pPr>
      <w:r w:rsidRPr="000F3696">
        <w:t>—</w:t>
      </w:r>
      <w:r w:rsidR="00567FEB" w:rsidRPr="000F3696">
        <w:tab/>
        <w:t>matched-duration (</w:t>
      </w:r>
      <w:r w:rsidR="000E3459" w:rsidRPr="000F3696">
        <w:t xml:space="preserve">subclause </w:t>
      </w:r>
      <w:r w:rsidR="00567FEB" w:rsidRPr="000F3696">
        <w:rPr>
          <w:rStyle w:val="citesec"/>
          <w:szCs w:val="24"/>
          <w:shd w:val="clear" w:color="auto" w:fill="auto"/>
        </w:rPr>
        <w:t>8.7</w:t>
      </w:r>
      <w:r w:rsidR="00567FEB" w:rsidRPr="000F3696">
        <w:t>)</w:t>
      </w:r>
      <w:r w:rsidR="000E3459" w:rsidRPr="000F3696">
        <w:t>.</w:t>
      </w:r>
    </w:p>
    <w:p w14:paraId="1FF0D3EE" w14:textId="77777777" w:rsidR="00567FEB" w:rsidRPr="000F3696" w:rsidRDefault="00567FEB" w:rsidP="000F3696">
      <w:pPr>
        <w:pStyle w:val="a3"/>
        <w:tabs>
          <w:tab w:val="left" w:pos="720"/>
        </w:tabs>
        <w:autoSpaceDE w:val="0"/>
        <w:autoSpaceDN w:val="0"/>
        <w:adjustRightInd w:val="0"/>
        <w:rPr>
          <w:szCs w:val="24"/>
        </w:rPr>
      </w:pPr>
      <w:bookmarkStart w:id="667" w:name="_Toc10625128"/>
      <w:r w:rsidRPr="000F3696">
        <w:rPr>
          <w:szCs w:val="24"/>
        </w:rPr>
        <w:t>Image item coding</w:t>
      </w:r>
      <w:bookmarkEnd w:id="667"/>
    </w:p>
    <w:p w14:paraId="74FF0C6D" w14:textId="77777777" w:rsidR="00567FEB" w:rsidRPr="000F3696" w:rsidRDefault="00567FEB" w:rsidP="000F3696">
      <w:pPr>
        <w:pStyle w:val="BodyText"/>
        <w:autoSpaceDE w:val="0"/>
        <w:autoSpaceDN w:val="0"/>
        <w:adjustRightInd w:val="0"/>
        <w:rPr>
          <w:szCs w:val="24"/>
        </w:rPr>
      </w:pPr>
      <w:r w:rsidRPr="000F3696">
        <w:rPr>
          <w:szCs w:val="24"/>
        </w:rPr>
        <w:t>Images conforming to the MIAF HEVC Basic profile or coded with the following HEVC profiles at Main tier may be present and shall be supported by the MIAF reader and MIAF renderer; the level signalled by the file shall be the indicated level or lower:</w:t>
      </w:r>
    </w:p>
    <w:p w14:paraId="778CAFEC" w14:textId="77777777" w:rsidR="00567FEB" w:rsidRPr="000F3696" w:rsidRDefault="00610EA9" w:rsidP="000F3696">
      <w:pPr>
        <w:pStyle w:val="ListContinue1"/>
      </w:pPr>
      <w:r w:rsidRPr="000F3696">
        <w:t>—</w:t>
      </w:r>
      <w:r w:rsidR="00567FEB" w:rsidRPr="000F3696">
        <w:tab/>
        <w:t>Main 10, Level 6</w:t>
      </w:r>
      <w:r w:rsidR="000E3459" w:rsidRPr="000F3696">
        <w:t>,</w:t>
      </w:r>
    </w:p>
    <w:p w14:paraId="6B45FA86" w14:textId="77777777" w:rsidR="00567FEB" w:rsidRPr="000F3696" w:rsidRDefault="00610EA9" w:rsidP="000F3696">
      <w:pPr>
        <w:pStyle w:val="ListContinue1"/>
      </w:pPr>
      <w:r w:rsidRPr="000F3696">
        <w:t>—</w:t>
      </w:r>
      <w:r w:rsidR="00567FEB" w:rsidRPr="000F3696">
        <w:tab/>
        <w:t>Main 10 Intra, Level 6</w:t>
      </w:r>
      <w:r w:rsidR="000E3459" w:rsidRPr="000F3696">
        <w:t>,</w:t>
      </w:r>
    </w:p>
    <w:p w14:paraId="76A8E861" w14:textId="77777777" w:rsidR="00567FEB" w:rsidRPr="000F3696" w:rsidRDefault="00610EA9" w:rsidP="000F3696">
      <w:pPr>
        <w:pStyle w:val="ListContinue1"/>
      </w:pPr>
      <w:r w:rsidRPr="000F3696">
        <w:t>—</w:t>
      </w:r>
      <w:r w:rsidR="00567FEB" w:rsidRPr="000F3696">
        <w:tab/>
        <w:t>Main Intra, Level 6</w:t>
      </w:r>
      <w:r w:rsidR="000E3459" w:rsidRPr="000F3696">
        <w:t>,</w:t>
      </w:r>
    </w:p>
    <w:p w14:paraId="48E7BB43" w14:textId="77777777" w:rsidR="00567FEB" w:rsidRPr="000F3696" w:rsidRDefault="00610EA9" w:rsidP="000F3696">
      <w:pPr>
        <w:pStyle w:val="ListContinue1"/>
      </w:pPr>
      <w:r w:rsidRPr="000F3696">
        <w:t>—</w:t>
      </w:r>
      <w:r w:rsidR="00567FEB" w:rsidRPr="000F3696">
        <w:tab/>
        <w:t>Main 10 Still Picture, Level 6</w:t>
      </w:r>
      <w:r w:rsidR="000E3459" w:rsidRPr="000F3696">
        <w:t>,</w:t>
      </w:r>
    </w:p>
    <w:p w14:paraId="7D07D413" w14:textId="77777777" w:rsidR="00567FEB" w:rsidRPr="000F3696" w:rsidRDefault="00610EA9" w:rsidP="000F3696">
      <w:pPr>
        <w:pStyle w:val="ListContinue1"/>
      </w:pPr>
      <w:r w:rsidRPr="000F3696">
        <w:lastRenderedPageBreak/>
        <w:t>—</w:t>
      </w:r>
      <w:r w:rsidR="00567FEB" w:rsidRPr="000F3696">
        <w:tab/>
        <w:t>Main 4:2:2 10 Intra, Level 6</w:t>
      </w:r>
      <w:r w:rsidR="000E3459" w:rsidRPr="000F3696">
        <w:t>.</w:t>
      </w:r>
    </w:p>
    <w:p w14:paraId="305FDBD5"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These HEVC profiles impose that the MIAF reader and the MIAF renderer support the 4:2:2 chroma sampling format and a maximum bit depth of 10 bits in addition to the requirements of the MIAF HEVC Basic profile.</w:t>
      </w:r>
    </w:p>
    <w:p w14:paraId="688148D4" w14:textId="77777777" w:rsidR="00567FEB" w:rsidRPr="000F3696" w:rsidRDefault="00567FEB" w:rsidP="000F3696">
      <w:pPr>
        <w:pStyle w:val="a3"/>
        <w:tabs>
          <w:tab w:val="left" w:pos="720"/>
        </w:tabs>
        <w:autoSpaceDE w:val="0"/>
        <w:autoSpaceDN w:val="0"/>
        <w:adjustRightInd w:val="0"/>
        <w:rPr>
          <w:szCs w:val="24"/>
        </w:rPr>
      </w:pPr>
      <w:bookmarkStart w:id="668" w:name="_Toc10625129"/>
      <w:r w:rsidRPr="000F3696">
        <w:rPr>
          <w:szCs w:val="24"/>
        </w:rPr>
        <w:t>Image sequence and video coding</w:t>
      </w:r>
      <w:bookmarkEnd w:id="668"/>
    </w:p>
    <w:p w14:paraId="42D3CDAC" w14:textId="77777777" w:rsidR="00567FEB" w:rsidRPr="000F3696" w:rsidRDefault="00567FEB" w:rsidP="000F3696">
      <w:pPr>
        <w:pStyle w:val="BodyText"/>
        <w:autoSpaceDE w:val="0"/>
        <w:autoSpaceDN w:val="0"/>
        <w:adjustRightInd w:val="0"/>
        <w:rPr>
          <w:szCs w:val="24"/>
        </w:rPr>
      </w:pPr>
      <w:r w:rsidRPr="000F3696">
        <w:rPr>
          <w:szCs w:val="24"/>
        </w:rPr>
        <w:t xml:space="preserve">For image sequence tracks conforming to this MIAF profile, the requirements are the same as for image items in </w:t>
      </w:r>
      <w:r w:rsidR="000E3459" w:rsidRPr="000F3696">
        <w:rPr>
          <w:szCs w:val="24"/>
        </w:rPr>
        <w:t xml:space="preserve">subclause </w:t>
      </w:r>
      <w:r w:rsidRPr="000F3696">
        <w:rPr>
          <w:rStyle w:val="citesec"/>
          <w:szCs w:val="24"/>
          <w:shd w:val="clear" w:color="auto" w:fill="auto"/>
        </w:rPr>
        <w:t>A.4.2</w:t>
      </w:r>
      <w:r w:rsidRPr="000F3696">
        <w:rPr>
          <w:szCs w:val="24"/>
        </w:rPr>
        <w:t>.</w:t>
      </w:r>
    </w:p>
    <w:p w14:paraId="52862576" w14:textId="77777777" w:rsidR="00567FEB" w:rsidRPr="000F3696" w:rsidRDefault="00567FEB" w:rsidP="000F3696">
      <w:pPr>
        <w:pStyle w:val="BodyText"/>
        <w:autoSpaceDE w:val="0"/>
        <w:autoSpaceDN w:val="0"/>
        <w:adjustRightInd w:val="0"/>
        <w:rPr>
          <w:szCs w:val="24"/>
        </w:rPr>
      </w:pPr>
      <w:r w:rsidRPr="000F3696">
        <w:rPr>
          <w:szCs w:val="24"/>
        </w:rPr>
        <w:t>For video tracks conforming to this MIAF profile, the requirements of the MIAF HEVC Basic profile apply or HEVC Main 10 or Main 4:2:2 10 profile at Main tier level 5.1 or lower shall be indicated in the sample entry and shall be supported by the MIAF reader.</w:t>
      </w:r>
    </w:p>
    <w:p w14:paraId="7F5801DF" w14:textId="77777777" w:rsidR="00567FEB" w:rsidRPr="000F3696" w:rsidRDefault="00567FEB" w:rsidP="000F3696">
      <w:pPr>
        <w:pStyle w:val="a3"/>
        <w:tabs>
          <w:tab w:val="left" w:pos="720"/>
        </w:tabs>
        <w:autoSpaceDE w:val="0"/>
        <w:autoSpaceDN w:val="0"/>
        <w:adjustRightInd w:val="0"/>
        <w:rPr>
          <w:szCs w:val="24"/>
        </w:rPr>
      </w:pPr>
      <w:bookmarkStart w:id="669" w:name="_Toc10625130"/>
      <w:r w:rsidRPr="000F3696">
        <w:rPr>
          <w:szCs w:val="24"/>
        </w:rPr>
        <w:t>Brand identification</w:t>
      </w:r>
      <w:bookmarkEnd w:id="669"/>
    </w:p>
    <w:p w14:paraId="6E4CB854" w14:textId="39EEE15E" w:rsidR="00567FEB" w:rsidRDefault="00567FEB" w:rsidP="000F3696">
      <w:pPr>
        <w:pStyle w:val="BodyText"/>
        <w:autoSpaceDE w:val="0"/>
        <w:autoSpaceDN w:val="0"/>
        <w:adjustRightInd w:val="0"/>
        <w:rPr>
          <w:ins w:id="670" w:author="Amd2" w:date="2023-01-31T20:02:00Z"/>
          <w:szCs w:val="24"/>
        </w:rPr>
      </w:pPr>
      <w:r w:rsidRPr="000F3696">
        <w:rPr>
          <w:szCs w:val="24"/>
        </w:rPr>
        <w:t xml:space="preserve">The brand to identify files that conform to the MIAF HEVC </w:t>
      </w:r>
      <w:r w:rsidR="00D45099" w:rsidRPr="000F3696">
        <w:rPr>
          <w:szCs w:val="24"/>
        </w:rPr>
        <w:t>a</w:t>
      </w:r>
      <w:r w:rsidRPr="000F3696">
        <w:rPr>
          <w:szCs w:val="24"/>
        </w:rPr>
        <w:t xml:space="preserve">dvanced profile is </w:t>
      </w:r>
      <w:r w:rsidRPr="000F3696">
        <w:rPr>
          <w:rStyle w:val="ISOCode"/>
        </w:rPr>
        <w:t>'</w:t>
      </w:r>
      <w:proofErr w:type="spellStart"/>
      <w:r w:rsidRPr="000F3696">
        <w:rPr>
          <w:rStyle w:val="ISOCode"/>
        </w:rPr>
        <w:t>MiHA</w:t>
      </w:r>
      <w:proofErr w:type="spellEnd"/>
      <w:r w:rsidRPr="000F3696">
        <w:rPr>
          <w:rStyle w:val="ISOCode"/>
        </w:rPr>
        <w:t>'</w:t>
      </w:r>
      <w:r w:rsidRPr="000F3696">
        <w:rPr>
          <w:szCs w:val="24"/>
        </w:rPr>
        <w:t>.</w:t>
      </w:r>
    </w:p>
    <w:p w14:paraId="1C48A81F" w14:textId="5951D8F3" w:rsidR="00E50E8E" w:rsidRPr="000F3696" w:rsidRDefault="00E50E8E" w:rsidP="000F3696">
      <w:pPr>
        <w:pStyle w:val="BodyText"/>
        <w:autoSpaceDE w:val="0"/>
        <w:autoSpaceDN w:val="0"/>
        <w:adjustRightInd w:val="0"/>
        <w:rPr>
          <w:szCs w:val="24"/>
        </w:rPr>
      </w:pPr>
      <w:ins w:id="671" w:author="Amd2" w:date="2023-01-31T20:02:00Z">
        <w:r w:rsidRPr="00E50E8E">
          <w:rPr>
            <w:szCs w:val="24"/>
          </w:rPr>
          <w:t>As permitted in</w:t>
        </w:r>
        <w:r>
          <w:rPr>
            <w:szCs w:val="24"/>
          </w:rPr>
          <w:t xml:space="preserve"> </w:t>
        </w:r>
        <w:r>
          <w:rPr>
            <w:szCs w:val="24"/>
          </w:rPr>
          <w:fldChar w:fldCharType="begin"/>
        </w:r>
        <w:r>
          <w:rPr>
            <w:szCs w:val="24"/>
          </w:rPr>
          <w:instrText xml:space="preserve"> REF _Ref126087684 \r \h </w:instrText>
        </w:r>
      </w:ins>
      <w:r>
        <w:rPr>
          <w:szCs w:val="24"/>
        </w:rPr>
      </w:r>
      <w:ins w:id="672" w:author="Amd2" w:date="2023-01-31T20:02:00Z">
        <w:r>
          <w:rPr>
            <w:szCs w:val="24"/>
          </w:rPr>
          <w:fldChar w:fldCharType="separate"/>
        </w:r>
        <w:r>
          <w:rPr>
            <w:szCs w:val="24"/>
          </w:rPr>
          <w:t>7.2.1.2</w:t>
        </w:r>
        <w:r>
          <w:rPr>
            <w:szCs w:val="24"/>
          </w:rPr>
          <w:fldChar w:fldCharType="end"/>
        </w:r>
        <w:r w:rsidRPr="00E50E8E">
          <w:rPr>
            <w:szCs w:val="24"/>
          </w:rPr>
          <w:t xml:space="preserve">, this profile requires the brand </w:t>
        </w:r>
        <w:r w:rsidRPr="00E50E8E">
          <w:rPr>
            <w:rStyle w:val="ISOCode"/>
          </w:rPr>
          <w:t>'mif1'</w:t>
        </w:r>
        <w:r w:rsidRPr="00E50E8E">
          <w:rPr>
            <w:szCs w:val="24"/>
          </w:rPr>
          <w:t xml:space="preserve"> to be present in the </w:t>
        </w:r>
        <w:proofErr w:type="spellStart"/>
        <w:r w:rsidRPr="00E50E8E">
          <w:rPr>
            <w:rStyle w:val="ISOCode"/>
          </w:rPr>
          <w:t>FileTypeBox</w:t>
        </w:r>
        <w:proofErr w:type="spellEnd"/>
        <w:r w:rsidRPr="00E50E8E">
          <w:rPr>
            <w:szCs w:val="24"/>
          </w:rPr>
          <w:t>.</w:t>
        </w:r>
      </w:ins>
    </w:p>
    <w:p w14:paraId="10485326" w14:textId="77777777" w:rsidR="00567FEB" w:rsidRPr="000F3696" w:rsidRDefault="00567FEB" w:rsidP="000F3696">
      <w:pPr>
        <w:pStyle w:val="a2"/>
        <w:tabs>
          <w:tab w:val="left" w:pos="360"/>
        </w:tabs>
        <w:autoSpaceDE w:val="0"/>
        <w:autoSpaceDN w:val="0"/>
        <w:adjustRightInd w:val="0"/>
        <w:rPr>
          <w:szCs w:val="24"/>
        </w:rPr>
      </w:pPr>
      <w:bookmarkStart w:id="673" w:name="_Toc10625131"/>
      <w:bookmarkStart w:id="674" w:name="_Ref126088335"/>
      <w:r w:rsidRPr="000F3696">
        <w:rPr>
          <w:szCs w:val="24"/>
        </w:rPr>
        <w:t>MIAF HEVC Extended profile</w:t>
      </w:r>
      <w:bookmarkEnd w:id="673"/>
      <w:bookmarkEnd w:id="674"/>
    </w:p>
    <w:p w14:paraId="41AA8A2F" w14:textId="77777777" w:rsidR="00567FEB" w:rsidRPr="000F3696" w:rsidRDefault="00567FEB" w:rsidP="000F3696">
      <w:pPr>
        <w:pStyle w:val="a3"/>
        <w:tabs>
          <w:tab w:val="left" w:pos="720"/>
        </w:tabs>
        <w:autoSpaceDE w:val="0"/>
        <w:autoSpaceDN w:val="0"/>
        <w:adjustRightInd w:val="0"/>
        <w:rPr>
          <w:szCs w:val="24"/>
        </w:rPr>
      </w:pPr>
      <w:bookmarkStart w:id="675" w:name="_Toc10625132"/>
      <w:r w:rsidRPr="000F3696">
        <w:rPr>
          <w:szCs w:val="24"/>
        </w:rPr>
        <w:t>Adopted shared constraints</w:t>
      </w:r>
      <w:bookmarkEnd w:id="675"/>
    </w:p>
    <w:p w14:paraId="4683FB73" w14:textId="77777777" w:rsidR="00567FEB" w:rsidRPr="000F3696" w:rsidRDefault="00567FEB" w:rsidP="000F3696">
      <w:pPr>
        <w:pStyle w:val="BodyText"/>
        <w:autoSpaceDE w:val="0"/>
        <w:autoSpaceDN w:val="0"/>
        <w:adjustRightInd w:val="0"/>
        <w:rPr>
          <w:szCs w:val="24"/>
        </w:rPr>
      </w:pPr>
      <w:r w:rsidRPr="000F3696">
        <w:rPr>
          <w:szCs w:val="24"/>
        </w:rPr>
        <w:t>This profile includes the requirements of</w:t>
      </w:r>
    </w:p>
    <w:p w14:paraId="50524477" w14:textId="77777777" w:rsidR="00567FEB" w:rsidRPr="000F3696" w:rsidRDefault="00577D60" w:rsidP="000F3696">
      <w:pPr>
        <w:pStyle w:val="ListContinue1"/>
      </w:pPr>
      <w:r w:rsidRPr="000F3696">
        <w:t>—</w:t>
      </w:r>
      <w:r w:rsidR="00567FEB" w:rsidRPr="000F3696">
        <w:tab/>
        <w:t>self-containment (</w:t>
      </w:r>
      <w:r w:rsidR="000E3459" w:rsidRPr="000F3696">
        <w:t xml:space="preserve">subclause </w:t>
      </w:r>
      <w:r w:rsidR="00567FEB" w:rsidRPr="000F3696">
        <w:rPr>
          <w:rStyle w:val="citesec"/>
          <w:szCs w:val="24"/>
          <w:shd w:val="clear" w:color="auto" w:fill="auto"/>
        </w:rPr>
        <w:t>8.2</w:t>
      </w:r>
      <w:r w:rsidR="00567FEB" w:rsidRPr="000F3696">
        <w:t>)</w:t>
      </w:r>
      <w:r w:rsidR="000E3459" w:rsidRPr="000F3696">
        <w:t>,</w:t>
      </w:r>
    </w:p>
    <w:p w14:paraId="7F197353" w14:textId="77777777" w:rsidR="00567FEB" w:rsidRPr="000F3696" w:rsidRDefault="00577D60" w:rsidP="000F3696">
      <w:pPr>
        <w:pStyle w:val="ListContinue1"/>
      </w:pPr>
      <w:r w:rsidRPr="000F3696">
        <w:t>—</w:t>
      </w:r>
      <w:r w:rsidR="00567FEB" w:rsidRPr="000F3696">
        <w:tab/>
        <w:t>single-layer (</w:t>
      </w:r>
      <w:r w:rsidR="000E3459" w:rsidRPr="000F3696">
        <w:t xml:space="preserve">subclause </w:t>
      </w:r>
      <w:r w:rsidR="00567FEB" w:rsidRPr="000F3696">
        <w:rPr>
          <w:rStyle w:val="citesec"/>
          <w:szCs w:val="24"/>
          <w:shd w:val="clear" w:color="auto" w:fill="auto"/>
        </w:rPr>
        <w:t>8.3</w:t>
      </w:r>
      <w:r w:rsidR="00567FEB" w:rsidRPr="000F3696">
        <w:t>)</w:t>
      </w:r>
      <w:r w:rsidR="000E3459" w:rsidRPr="000F3696">
        <w:t>,</w:t>
      </w:r>
    </w:p>
    <w:p w14:paraId="0E6A3F27" w14:textId="77777777" w:rsidR="00567FEB" w:rsidRPr="000F3696" w:rsidRDefault="00577D60" w:rsidP="000F3696">
      <w:pPr>
        <w:pStyle w:val="ListContinue1"/>
      </w:pPr>
      <w:r w:rsidRPr="000F3696">
        <w:t>—</w:t>
      </w:r>
      <w:r w:rsidR="00567FEB" w:rsidRPr="000F3696">
        <w:tab/>
        <w:t>grid-limit (</w:t>
      </w:r>
      <w:r w:rsidR="000E3459" w:rsidRPr="000F3696">
        <w:t xml:space="preserve">subclause </w:t>
      </w:r>
      <w:r w:rsidR="00567FEB" w:rsidRPr="000F3696">
        <w:rPr>
          <w:rStyle w:val="citesec"/>
          <w:szCs w:val="24"/>
          <w:shd w:val="clear" w:color="auto" w:fill="auto"/>
        </w:rPr>
        <w:t>8.4</w:t>
      </w:r>
      <w:r w:rsidR="00567FEB" w:rsidRPr="000F3696">
        <w:t>)</w:t>
      </w:r>
      <w:r w:rsidR="000E3459" w:rsidRPr="000F3696">
        <w:t>,</w:t>
      </w:r>
    </w:p>
    <w:p w14:paraId="1D05625C" w14:textId="77777777" w:rsidR="00567FEB" w:rsidRPr="000F3696" w:rsidRDefault="00577D60" w:rsidP="000F3696">
      <w:pPr>
        <w:pStyle w:val="ListContinue1"/>
      </w:pPr>
      <w:r w:rsidRPr="000F3696">
        <w:t>—</w:t>
      </w:r>
      <w:r w:rsidR="00567FEB" w:rsidRPr="000F3696">
        <w:tab/>
        <w:t>single-track (</w:t>
      </w:r>
      <w:r w:rsidR="000E3459" w:rsidRPr="000F3696">
        <w:t xml:space="preserve">subclause </w:t>
      </w:r>
      <w:r w:rsidR="00567FEB" w:rsidRPr="000F3696">
        <w:rPr>
          <w:rStyle w:val="citesec"/>
          <w:szCs w:val="24"/>
          <w:shd w:val="clear" w:color="auto" w:fill="auto"/>
        </w:rPr>
        <w:t>8.5</w:t>
      </w:r>
      <w:r w:rsidR="00567FEB" w:rsidRPr="000F3696">
        <w:t>)</w:t>
      </w:r>
      <w:r w:rsidR="000E3459" w:rsidRPr="000F3696">
        <w:t>,</w:t>
      </w:r>
    </w:p>
    <w:p w14:paraId="729B16D2" w14:textId="77777777" w:rsidR="00567FEB" w:rsidRPr="000F3696" w:rsidRDefault="00577D60" w:rsidP="000F3696">
      <w:pPr>
        <w:pStyle w:val="ListContinue1"/>
      </w:pPr>
      <w:r w:rsidRPr="000F3696">
        <w:t>—</w:t>
      </w:r>
      <w:r w:rsidR="00567FEB" w:rsidRPr="000F3696">
        <w:tab/>
        <w:t>matched-duration (</w:t>
      </w:r>
      <w:r w:rsidR="000E3459" w:rsidRPr="000F3696">
        <w:t xml:space="preserve">subclause </w:t>
      </w:r>
      <w:r w:rsidR="00567FEB" w:rsidRPr="000F3696">
        <w:rPr>
          <w:rStyle w:val="citesec"/>
          <w:szCs w:val="24"/>
          <w:shd w:val="clear" w:color="auto" w:fill="auto"/>
        </w:rPr>
        <w:t>8.7</w:t>
      </w:r>
      <w:r w:rsidR="00567FEB" w:rsidRPr="000F3696">
        <w:t>)</w:t>
      </w:r>
      <w:r w:rsidR="000E3459" w:rsidRPr="000F3696">
        <w:t>.</w:t>
      </w:r>
    </w:p>
    <w:p w14:paraId="42C7675B" w14:textId="77777777" w:rsidR="00567FEB" w:rsidRPr="000F3696" w:rsidRDefault="00567FEB" w:rsidP="000F3696">
      <w:pPr>
        <w:pStyle w:val="a3"/>
        <w:tabs>
          <w:tab w:val="left" w:pos="720"/>
        </w:tabs>
        <w:autoSpaceDE w:val="0"/>
        <w:autoSpaceDN w:val="0"/>
        <w:adjustRightInd w:val="0"/>
        <w:rPr>
          <w:szCs w:val="24"/>
        </w:rPr>
      </w:pPr>
      <w:bookmarkStart w:id="676" w:name="_Toc10625133"/>
      <w:r w:rsidRPr="000F3696">
        <w:rPr>
          <w:szCs w:val="24"/>
        </w:rPr>
        <w:t>Image item coding</w:t>
      </w:r>
      <w:bookmarkEnd w:id="676"/>
    </w:p>
    <w:p w14:paraId="76D4EBA4" w14:textId="77777777" w:rsidR="00567FEB" w:rsidRPr="000F3696" w:rsidRDefault="00567FEB" w:rsidP="000F3696">
      <w:pPr>
        <w:pStyle w:val="BodyText"/>
        <w:autoSpaceDE w:val="0"/>
        <w:autoSpaceDN w:val="0"/>
        <w:adjustRightInd w:val="0"/>
        <w:rPr>
          <w:szCs w:val="24"/>
        </w:rPr>
      </w:pPr>
      <w:r w:rsidRPr="000F3696">
        <w:rPr>
          <w:szCs w:val="24"/>
        </w:rPr>
        <w:t xml:space="preserve">Images conforming to the MIAF HEVC </w:t>
      </w:r>
      <w:r w:rsidR="00D45099" w:rsidRPr="000F3696">
        <w:rPr>
          <w:szCs w:val="24"/>
        </w:rPr>
        <w:t>b</w:t>
      </w:r>
      <w:r w:rsidRPr="000F3696">
        <w:rPr>
          <w:szCs w:val="24"/>
        </w:rPr>
        <w:t xml:space="preserve">asic profile or MIAF HEVC </w:t>
      </w:r>
      <w:r w:rsidR="00D45099" w:rsidRPr="000F3696">
        <w:rPr>
          <w:szCs w:val="24"/>
        </w:rPr>
        <w:t>a</w:t>
      </w:r>
      <w:r w:rsidRPr="000F3696">
        <w:rPr>
          <w:szCs w:val="24"/>
        </w:rPr>
        <w:t>dvanced profile or coded with the following HEVC profiles at Main tier may be present and shall be supported by the MIAF reader and MIAF renderer; the level signalled by the file shall be the indicated level or lower:</w:t>
      </w:r>
    </w:p>
    <w:p w14:paraId="6160EDC2" w14:textId="77777777" w:rsidR="00567FEB" w:rsidRPr="000F3696" w:rsidRDefault="00DE1609" w:rsidP="000F3696">
      <w:pPr>
        <w:pStyle w:val="ListContinue1"/>
      </w:pPr>
      <w:r w:rsidRPr="000F3696">
        <w:t>—</w:t>
      </w:r>
      <w:r w:rsidR="00567FEB" w:rsidRPr="000F3696">
        <w:tab/>
        <w:t>Main 4:4:4 10, Level 6</w:t>
      </w:r>
      <w:r w:rsidR="000E3459" w:rsidRPr="000F3696">
        <w:t>,</w:t>
      </w:r>
    </w:p>
    <w:p w14:paraId="5E8E1CFE" w14:textId="77777777" w:rsidR="00567FEB" w:rsidRPr="000F3696" w:rsidRDefault="00DE1609" w:rsidP="000F3696">
      <w:pPr>
        <w:pStyle w:val="ListContinue1"/>
      </w:pPr>
      <w:r w:rsidRPr="000F3696">
        <w:t>—</w:t>
      </w:r>
      <w:r w:rsidR="00567FEB" w:rsidRPr="000F3696">
        <w:tab/>
        <w:t>Main 4:4:4 Still Picture, Level 6</w:t>
      </w:r>
      <w:r w:rsidR="000E3459" w:rsidRPr="000F3696">
        <w:t>,</w:t>
      </w:r>
    </w:p>
    <w:p w14:paraId="0CFB1D3C" w14:textId="77777777" w:rsidR="00567FEB" w:rsidRPr="000F3696" w:rsidRDefault="00DE1609" w:rsidP="000F3696">
      <w:pPr>
        <w:pStyle w:val="ListContinue1"/>
      </w:pPr>
      <w:r w:rsidRPr="000F3696">
        <w:t>—</w:t>
      </w:r>
      <w:r w:rsidR="00567FEB" w:rsidRPr="000F3696">
        <w:tab/>
        <w:t>Main 4:4:4 10 Intra, Level 6</w:t>
      </w:r>
      <w:r w:rsidR="000E3459" w:rsidRPr="000F3696">
        <w:t>,</w:t>
      </w:r>
    </w:p>
    <w:p w14:paraId="189D3BEC" w14:textId="77777777" w:rsidR="00567FEB" w:rsidRPr="000F3696" w:rsidRDefault="00DE1609" w:rsidP="000F3696">
      <w:pPr>
        <w:pStyle w:val="ListContinue1"/>
      </w:pPr>
      <w:r w:rsidRPr="000F3696">
        <w:t>—</w:t>
      </w:r>
      <w:r w:rsidR="00567FEB" w:rsidRPr="000F3696">
        <w:tab/>
        <w:t>Main 4:4:4, Level 6</w:t>
      </w:r>
      <w:r w:rsidR="000E3459" w:rsidRPr="000F3696">
        <w:t>,</w:t>
      </w:r>
    </w:p>
    <w:p w14:paraId="63109E41" w14:textId="77777777" w:rsidR="00567FEB" w:rsidRPr="000F3696" w:rsidRDefault="00DE1609" w:rsidP="000F3696">
      <w:pPr>
        <w:pStyle w:val="ListContinue1"/>
      </w:pPr>
      <w:r w:rsidRPr="000F3696">
        <w:t>—</w:t>
      </w:r>
      <w:r w:rsidR="00567FEB" w:rsidRPr="000F3696">
        <w:tab/>
        <w:t>Monochrome 10, Level 6</w:t>
      </w:r>
      <w:r w:rsidR="000E3459" w:rsidRPr="000F3696">
        <w:t>,</w:t>
      </w:r>
    </w:p>
    <w:p w14:paraId="0F94156F" w14:textId="77777777" w:rsidR="00567FEB" w:rsidRPr="000F3696" w:rsidRDefault="00DE1609" w:rsidP="000F3696">
      <w:pPr>
        <w:pStyle w:val="ListContinue1"/>
      </w:pPr>
      <w:r w:rsidRPr="000F3696">
        <w:t>—</w:t>
      </w:r>
      <w:r w:rsidR="00567FEB" w:rsidRPr="000F3696">
        <w:tab/>
        <w:t>Monochrome, Level 6</w:t>
      </w:r>
      <w:r w:rsidR="000E3459" w:rsidRPr="000F3696">
        <w:t>.</w:t>
      </w:r>
    </w:p>
    <w:p w14:paraId="3F06F36E" w14:textId="77777777" w:rsidR="00567FEB" w:rsidRPr="000F3696" w:rsidRDefault="00567FEB" w:rsidP="000F3696">
      <w:pPr>
        <w:pStyle w:val="Note"/>
        <w:autoSpaceDE w:val="0"/>
        <w:autoSpaceDN w:val="0"/>
        <w:adjustRightInd w:val="0"/>
        <w:rPr>
          <w:szCs w:val="24"/>
        </w:rPr>
      </w:pPr>
      <w:r w:rsidRPr="000F3696">
        <w:rPr>
          <w:szCs w:val="24"/>
        </w:rPr>
        <w:lastRenderedPageBreak/>
        <w:t>NOTE</w:t>
      </w:r>
      <w:r w:rsidRPr="000F3696">
        <w:rPr>
          <w:szCs w:val="24"/>
        </w:rPr>
        <w:tab/>
        <w:t>These HEVC profiles impose that the MIAF reader and the MIAF renderer support the 4:0:0 (monochrome) and 4:4:4 chroma sampling formats in addition to the requirements of the MIAF HEVC Advanced profile.</w:t>
      </w:r>
    </w:p>
    <w:p w14:paraId="08B58DF8" w14:textId="77777777" w:rsidR="00567FEB" w:rsidRPr="000F3696" w:rsidRDefault="00567FEB" w:rsidP="000F3696">
      <w:pPr>
        <w:pStyle w:val="a3"/>
        <w:tabs>
          <w:tab w:val="left" w:pos="720"/>
        </w:tabs>
        <w:autoSpaceDE w:val="0"/>
        <w:autoSpaceDN w:val="0"/>
        <w:adjustRightInd w:val="0"/>
        <w:rPr>
          <w:szCs w:val="24"/>
        </w:rPr>
      </w:pPr>
      <w:bookmarkStart w:id="677" w:name="_Toc10625134"/>
      <w:r w:rsidRPr="000F3696">
        <w:rPr>
          <w:szCs w:val="24"/>
        </w:rPr>
        <w:t>Image sequence and video coding</w:t>
      </w:r>
      <w:bookmarkEnd w:id="677"/>
    </w:p>
    <w:p w14:paraId="38140FC0" w14:textId="77777777" w:rsidR="00567FEB" w:rsidRPr="000F3696" w:rsidRDefault="00567FEB" w:rsidP="000F3696">
      <w:pPr>
        <w:pStyle w:val="BodyText"/>
        <w:autoSpaceDE w:val="0"/>
        <w:autoSpaceDN w:val="0"/>
        <w:adjustRightInd w:val="0"/>
        <w:rPr>
          <w:szCs w:val="24"/>
        </w:rPr>
      </w:pPr>
      <w:r w:rsidRPr="000F3696">
        <w:rPr>
          <w:szCs w:val="24"/>
        </w:rPr>
        <w:t xml:space="preserve">For image sequence tracks conforming to this MIAF profile, the requirements are the same as for image items in </w:t>
      </w:r>
      <w:r w:rsidR="000E3459" w:rsidRPr="000F3696">
        <w:rPr>
          <w:szCs w:val="24"/>
        </w:rPr>
        <w:t xml:space="preserve">subclause </w:t>
      </w:r>
      <w:r w:rsidRPr="000F3696">
        <w:rPr>
          <w:rStyle w:val="citesec"/>
          <w:szCs w:val="24"/>
          <w:shd w:val="clear" w:color="auto" w:fill="auto"/>
        </w:rPr>
        <w:t>A.5.2</w:t>
      </w:r>
      <w:r w:rsidRPr="000F3696">
        <w:rPr>
          <w:szCs w:val="24"/>
        </w:rPr>
        <w:t>.</w:t>
      </w:r>
    </w:p>
    <w:p w14:paraId="74AD1C7A" w14:textId="77777777" w:rsidR="00567FEB" w:rsidRPr="000F3696" w:rsidRDefault="00567FEB" w:rsidP="000F3696">
      <w:pPr>
        <w:pStyle w:val="BodyText"/>
        <w:autoSpaceDE w:val="0"/>
        <w:autoSpaceDN w:val="0"/>
        <w:adjustRightInd w:val="0"/>
        <w:rPr>
          <w:szCs w:val="24"/>
        </w:rPr>
      </w:pPr>
      <w:r w:rsidRPr="000F3696">
        <w:rPr>
          <w:szCs w:val="24"/>
        </w:rPr>
        <w:t xml:space="preserve">For video tracks conforming to this MIAF profile, the requirements of the MIAF HEVC </w:t>
      </w:r>
      <w:r w:rsidR="00D45099" w:rsidRPr="000F3696">
        <w:rPr>
          <w:szCs w:val="24"/>
        </w:rPr>
        <w:t>a</w:t>
      </w:r>
      <w:r w:rsidRPr="000F3696">
        <w:rPr>
          <w:szCs w:val="24"/>
        </w:rPr>
        <w:t>dvanced Profile apply or HEVC Main 4:4:4 10 profile at Main tier level 5.1 or lower shall be indicated in the sample entry and shall be supported by the MIAF reader.</w:t>
      </w:r>
    </w:p>
    <w:p w14:paraId="302A6B75" w14:textId="77777777" w:rsidR="00567FEB" w:rsidRPr="000F3696" w:rsidRDefault="00567FEB" w:rsidP="000F3696">
      <w:pPr>
        <w:pStyle w:val="a3"/>
        <w:tabs>
          <w:tab w:val="left" w:pos="720"/>
        </w:tabs>
        <w:autoSpaceDE w:val="0"/>
        <w:autoSpaceDN w:val="0"/>
        <w:adjustRightInd w:val="0"/>
        <w:rPr>
          <w:szCs w:val="24"/>
        </w:rPr>
      </w:pPr>
      <w:bookmarkStart w:id="678" w:name="_Toc10625135"/>
      <w:r w:rsidRPr="000F3696">
        <w:rPr>
          <w:szCs w:val="24"/>
        </w:rPr>
        <w:t>Brand identification</w:t>
      </w:r>
      <w:bookmarkEnd w:id="678"/>
    </w:p>
    <w:p w14:paraId="66693A26" w14:textId="387AC3C6" w:rsidR="00567FEB" w:rsidRDefault="00567FEB" w:rsidP="000F3696">
      <w:pPr>
        <w:pStyle w:val="BodyText"/>
        <w:autoSpaceDE w:val="0"/>
        <w:autoSpaceDN w:val="0"/>
        <w:adjustRightInd w:val="0"/>
        <w:rPr>
          <w:ins w:id="679" w:author="Amd2" w:date="2023-01-31T20:03:00Z"/>
          <w:szCs w:val="24"/>
        </w:rPr>
      </w:pPr>
      <w:r w:rsidRPr="000F3696">
        <w:rPr>
          <w:szCs w:val="24"/>
        </w:rPr>
        <w:t xml:space="preserve">The brand to identify files that conform to the MIAF HEVC </w:t>
      </w:r>
      <w:r w:rsidR="00D45099" w:rsidRPr="000F3696">
        <w:rPr>
          <w:szCs w:val="24"/>
        </w:rPr>
        <w:t>e</w:t>
      </w:r>
      <w:r w:rsidRPr="000F3696">
        <w:rPr>
          <w:szCs w:val="24"/>
        </w:rPr>
        <w:t xml:space="preserve">xtended profile is </w:t>
      </w:r>
      <w:r w:rsidRPr="000F3696">
        <w:rPr>
          <w:rStyle w:val="ISOCode"/>
        </w:rPr>
        <w:t>'</w:t>
      </w:r>
      <w:proofErr w:type="spellStart"/>
      <w:r w:rsidRPr="000F3696">
        <w:rPr>
          <w:rStyle w:val="ISOCode"/>
        </w:rPr>
        <w:t>MiHE</w:t>
      </w:r>
      <w:proofErr w:type="spellEnd"/>
      <w:r w:rsidRPr="000F3696">
        <w:rPr>
          <w:rStyle w:val="ISOCode"/>
        </w:rPr>
        <w:t>'</w:t>
      </w:r>
      <w:r w:rsidRPr="000F3696">
        <w:rPr>
          <w:szCs w:val="24"/>
        </w:rPr>
        <w:t>.</w:t>
      </w:r>
    </w:p>
    <w:p w14:paraId="58B557BF" w14:textId="7FC7680D" w:rsidR="00E50E8E" w:rsidRPr="000F3696" w:rsidRDefault="00E50E8E" w:rsidP="000F3696">
      <w:pPr>
        <w:pStyle w:val="BodyText"/>
        <w:autoSpaceDE w:val="0"/>
        <w:autoSpaceDN w:val="0"/>
        <w:adjustRightInd w:val="0"/>
        <w:rPr>
          <w:szCs w:val="24"/>
        </w:rPr>
      </w:pPr>
      <w:ins w:id="680" w:author="Amd2" w:date="2023-01-31T20:03:00Z">
        <w:r w:rsidRPr="00E50E8E">
          <w:rPr>
            <w:szCs w:val="24"/>
          </w:rPr>
          <w:t>As permitted in</w:t>
        </w:r>
        <w:r>
          <w:rPr>
            <w:szCs w:val="24"/>
          </w:rPr>
          <w:t xml:space="preserve"> </w:t>
        </w:r>
        <w:r>
          <w:rPr>
            <w:szCs w:val="24"/>
          </w:rPr>
          <w:fldChar w:fldCharType="begin"/>
        </w:r>
        <w:r>
          <w:rPr>
            <w:szCs w:val="24"/>
          </w:rPr>
          <w:instrText xml:space="preserve"> REF _Ref126087684 \r \h </w:instrText>
        </w:r>
      </w:ins>
      <w:r>
        <w:rPr>
          <w:szCs w:val="24"/>
        </w:rPr>
      </w:r>
      <w:ins w:id="681" w:author="Amd2" w:date="2023-01-31T20:03:00Z">
        <w:r>
          <w:rPr>
            <w:szCs w:val="24"/>
          </w:rPr>
          <w:fldChar w:fldCharType="separate"/>
        </w:r>
        <w:r>
          <w:rPr>
            <w:szCs w:val="24"/>
          </w:rPr>
          <w:t>7.2.1.2</w:t>
        </w:r>
        <w:r>
          <w:rPr>
            <w:szCs w:val="24"/>
          </w:rPr>
          <w:fldChar w:fldCharType="end"/>
        </w:r>
        <w:r w:rsidRPr="00E50E8E">
          <w:rPr>
            <w:szCs w:val="24"/>
          </w:rPr>
          <w:t xml:space="preserve">, this profile requires the brand </w:t>
        </w:r>
        <w:r w:rsidRPr="00E50E8E">
          <w:rPr>
            <w:rStyle w:val="ISOCode"/>
          </w:rPr>
          <w:t>'mif1'</w:t>
        </w:r>
        <w:r w:rsidRPr="00E50E8E">
          <w:rPr>
            <w:szCs w:val="24"/>
          </w:rPr>
          <w:t xml:space="preserve"> to be present in the </w:t>
        </w:r>
        <w:proofErr w:type="spellStart"/>
        <w:r w:rsidRPr="00E50E8E">
          <w:rPr>
            <w:rStyle w:val="ISOCode"/>
          </w:rPr>
          <w:t>FileTypeBox</w:t>
        </w:r>
        <w:proofErr w:type="spellEnd"/>
        <w:r w:rsidRPr="00E50E8E">
          <w:rPr>
            <w:szCs w:val="24"/>
          </w:rPr>
          <w:t>.</w:t>
        </w:r>
      </w:ins>
    </w:p>
    <w:p w14:paraId="6DE8AB0E" w14:textId="77777777" w:rsidR="00567FEB" w:rsidRPr="000F3696" w:rsidRDefault="00567FEB" w:rsidP="000F3696">
      <w:pPr>
        <w:pStyle w:val="a2"/>
        <w:tabs>
          <w:tab w:val="left" w:pos="360"/>
        </w:tabs>
        <w:autoSpaceDE w:val="0"/>
        <w:autoSpaceDN w:val="0"/>
        <w:adjustRightInd w:val="0"/>
        <w:rPr>
          <w:szCs w:val="24"/>
        </w:rPr>
      </w:pPr>
      <w:bookmarkStart w:id="682" w:name="_Toc10625136"/>
      <w:r w:rsidRPr="000F3696">
        <w:rPr>
          <w:szCs w:val="24"/>
        </w:rPr>
        <w:t>MIAF AVC Basic profile</w:t>
      </w:r>
      <w:bookmarkEnd w:id="682"/>
    </w:p>
    <w:p w14:paraId="11F71D78" w14:textId="77777777" w:rsidR="00567FEB" w:rsidRPr="000F3696" w:rsidRDefault="00567FEB" w:rsidP="000F3696">
      <w:pPr>
        <w:pStyle w:val="a3"/>
        <w:tabs>
          <w:tab w:val="left" w:pos="720"/>
        </w:tabs>
        <w:autoSpaceDE w:val="0"/>
        <w:autoSpaceDN w:val="0"/>
        <w:adjustRightInd w:val="0"/>
        <w:rPr>
          <w:szCs w:val="24"/>
        </w:rPr>
      </w:pPr>
      <w:bookmarkStart w:id="683" w:name="_Toc10625137"/>
      <w:r w:rsidRPr="000F3696">
        <w:rPr>
          <w:szCs w:val="24"/>
        </w:rPr>
        <w:t>Adopted shared constraints</w:t>
      </w:r>
      <w:bookmarkEnd w:id="683"/>
    </w:p>
    <w:p w14:paraId="50322EED" w14:textId="77777777" w:rsidR="00567FEB" w:rsidRPr="000F3696" w:rsidRDefault="00567FEB" w:rsidP="000F3696">
      <w:pPr>
        <w:pStyle w:val="BodyText"/>
        <w:autoSpaceDE w:val="0"/>
        <w:autoSpaceDN w:val="0"/>
        <w:adjustRightInd w:val="0"/>
        <w:rPr>
          <w:szCs w:val="24"/>
        </w:rPr>
      </w:pPr>
      <w:r w:rsidRPr="000F3696">
        <w:rPr>
          <w:szCs w:val="24"/>
        </w:rPr>
        <w:t>This profile includes the requirements of</w:t>
      </w:r>
    </w:p>
    <w:p w14:paraId="303F2BFD" w14:textId="77777777" w:rsidR="00567FEB" w:rsidRPr="000F3696" w:rsidRDefault="001E72A7" w:rsidP="000F3696">
      <w:pPr>
        <w:pStyle w:val="ListContinue1"/>
      </w:pPr>
      <w:r w:rsidRPr="000F3696">
        <w:t>—</w:t>
      </w:r>
      <w:r w:rsidR="00567FEB" w:rsidRPr="000F3696">
        <w:tab/>
        <w:t>self-containment (</w:t>
      </w:r>
      <w:r w:rsidR="000E3459" w:rsidRPr="000F3696">
        <w:t xml:space="preserve">subclause </w:t>
      </w:r>
      <w:r w:rsidR="00567FEB" w:rsidRPr="000F3696">
        <w:rPr>
          <w:rStyle w:val="citesec"/>
          <w:szCs w:val="24"/>
          <w:shd w:val="clear" w:color="auto" w:fill="auto"/>
        </w:rPr>
        <w:t>8.2</w:t>
      </w:r>
      <w:r w:rsidR="00567FEB" w:rsidRPr="000F3696">
        <w:t>)</w:t>
      </w:r>
      <w:r w:rsidR="000E3459" w:rsidRPr="000F3696">
        <w:t>,</w:t>
      </w:r>
    </w:p>
    <w:p w14:paraId="0287665A" w14:textId="77777777" w:rsidR="00567FEB" w:rsidRPr="000F3696" w:rsidRDefault="001E72A7" w:rsidP="000F3696">
      <w:pPr>
        <w:pStyle w:val="ListContinue1"/>
      </w:pPr>
      <w:r w:rsidRPr="000F3696">
        <w:t>—</w:t>
      </w:r>
      <w:r w:rsidR="00567FEB" w:rsidRPr="000F3696">
        <w:tab/>
        <w:t>single-layer (</w:t>
      </w:r>
      <w:r w:rsidR="000E3459" w:rsidRPr="000F3696">
        <w:t xml:space="preserve">subclause </w:t>
      </w:r>
      <w:r w:rsidR="00567FEB" w:rsidRPr="000F3696">
        <w:rPr>
          <w:rStyle w:val="citesec"/>
          <w:szCs w:val="24"/>
          <w:shd w:val="clear" w:color="auto" w:fill="auto"/>
        </w:rPr>
        <w:t>8.3</w:t>
      </w:r>
      <w:r w:rsidR="00567FEB" w:rsidRPr="000F3696">
        <w:t>)</w:t>
      </w:r>
      <w:r w:rsidR="000E3459" w:rsidRPr="000F3696">
        <w:t>,</w:t>
      </w:r>
    </w:p>
    <w:p w14:paraId="1F6E2B37" w14:textId="77777777" w:rsidR="00567FEB" w:rsidRPr="000F3696" w:rsidRDefault="001E72A7" w:rsidP="000F3696">
      <w:pPr>
        <w:pStyle w:val="ListContinue1"/>
      </w:pPr>
      <w:r w:rsidRPr="000F3696">
        <w:t>—</w:t>
      </w:r>
      <w:r w:rsidR="00567FEB" w:rsidRPr="000F3696">
        <w:tab/>
        <w:t>grid-limit (</w:t>
      </w:r>
      <w:r w:rsidR="000E3459" w:rsidRPr="000F3696">
        <w:t xml:space="preserve">subclause </w:t>
      </w:r>
      <w:r w:rsidR="00567FEB" w:rsidRPr="000F3696">
        <w:rPr>
          <w:rStyle w:val="citesec"/>
          <w:szCs w:val="24"/>
          <w:shd w:val="clear" w:color="auto" w:fill="auto"/>
        </w:rPr>
        <w:t>8.4</w:t>
      </w:r>
      <w:r w:rsidR="00567FEB" w:rsidRPr="000F3696">
        <w:t>)</w:t>
      </w:r>
      <w:r w:rsidR="000E3459" w:rsidRPr="000F3696">
        <w:t>,</w:t>
      </w:r>
    </w:p>
    <w:p w14:paraId="607CB060" w14:textId="77777777" w:rsidR="00567FEB" w:rsidRPr="000F3696" w:rsidRDefault="001E72A7" w:rsidP="000F3696">
      <w:pPr>
        <w:pStyle w:val="ListContinue1"/>
      </w:pPr>
      <w:r w:rsidRPr="000F3696">
        <w:t>—</w:t>
      </w:r>
      <w:r w:rsidR="00567FEB" w:rsidRPr="000F3696">
        <w:tab/>
        <w:t>single-track (</w:t>
      </w:r>
      <w:r w:rsidR="000E3459" w:rsidRPr="000F3696">
        <w:t xml:space="preserve">subclause </w:t>
      </w:r>
      <w:r w:rsidR="00567FEB" w:rsidRPr="000F3696">
        <w:rPr>
          <w:rStyle w:val="citesec"/>
          <w:szCs w:val="24"/>
          <w:shd w:val="clear" w:color="auto" w:fill="auto"/>
        </w:rPr>
        <w:t>8.5</w:t>
      </w:r>
      <w:r w:rsidR="00567FEB" w:rsidRPr="000F3696">
        <w:t>)</w:t>
      </w:r>
      <w:r w:rsidR="000E3459" w:rsidRPr="000F3696">
        <w:t>,</w:t>
      </w:r>
    </w:p>
    <w:p w14:paraId="2A874A16" w14:textId="77777777" w:rsidR="00567FEB" w:rsidRPr="000F3696" w:rsidRDefault="001E72A7" w:rsidP="000F3696">
      <w:pPr>
        <w:pStyle w:val="ListContinue1"/>
      </w:pPr>
      <w:r w:rsidRPr="000F3696">
        <w:t>—</w:t>
      </w:r>
      <w:r w:rsidR="00567FEB" w:rsidRPr="000F3696">
        <w:tab/>
        <w:t>matched-duration (</w:t>
      </w:r>
      <w:r w:rsidR="000E3459" w:rsidRPr="000F3696">
        <w:t xml:space="preserve">subclause </w:t>
      </w:r>
      <w:r w:rsidR="00567FEB" w:rsidRPr="000F3696">
        <w:rPr>
          <w:rStyle w:val="citesec"/>
          <w:szCs w:val="24"/>
          <w:shd w:val="clear" w:color="auto" w:fill="auto"/>
        </w:rPr>
        <w:t>8.7</w:t>
      </w:r>
      <w:r w:rsidR="00567FEB" w:rsidRPr="000F3696">
        <w:t>)</w:t>
      </w:r>
      <w:r w:rsidR="000E3459" w:rsidRPr="000F3696">
        <w:t>.</w:t>
      </w:r>
    </w:p>
    <w:p w14:paraId="23320775" w14:textId="77777777" w:rsidR="00567FEB" w:rsidRPr="000F3696" w:rsidRDefault="00567FEB" w:rsidP="000F3696">
      <w:pPr>
        <w:pStyle w:val="a3"/>
        <w:tabs>
          <w:tab w:val="left" w:pos="720"/>
        </w:tabs>
        <w:autoSpaceDE w:val="0"/>
        <w:autoSpaceDN w:val="0"/>
        <w:adjustRightInd w:val="0"/>
        <w:rPr>
          <w:szCs w:val="24"/>
        </w:rPr>
      </w:pPr>
      <w:bookmarkStart w:id="684" w:name="_Toc10625138"/>
      <w:r w:rsidRPr="000F3696">
        <w:rPr>
          <w:szCs w:val="24"/>
        </w:rPr>
        <w:t>Image item coding</w:t>
      </w:r>
      <w:bookmarkEnd w:id="684"/>
    </w:p>
    <w:p w14:paraId="5154E8B2" w14:textId="77777777" w:rsidR="00567FEB" w:rsidRPr="000F3696" w:rsidRDefault="00567FEB" w:rsidP="000F3696">
      <w:pPr>
        <w:pStyle w:val="BodyText"/>
        <w:autoSpaceDE w:val="0"/>
        <w:autoSpaceDN w:val="0"/>
        <w:adjustRightInd w:val="0"/>
        <w:rPr>
          <w:szCs w:val="24"/>
        </w:rPr>
      </w:pPr>
      <w:r w:rsidRPr="000F3696">
        <w:rPr>
          <w:szCs w:val="24"/>
        </w:rPr>
        <w:t>Images coded with the following profiles may be present and shall be supported by the MIAF reader as coded image items; the level signalled by the file shall be the indicated level or lower:</w:t>
      </w:r>
    </w:p>
    <w:p w14:paraId="416FE2A9" w14:textId="77777777" w:rsidR="00567FEB" w:rsidRPr="000F3696" w:rsidRDefault="00D837D1" w:rsidP="000F3696">
      <w:pPr>
        <w:pStyle w:val="ListContinue1"/>
      </w:pPr>
      <w:r w:rsidRPr="000F3696">
        <w:t>—</w:t>
      </w:r>
      <w:r w:rsidR="00567FEB" w:rsidRPr="000F3696">
        <w:tab/>
        <w:t>AVC Progressive High Profile, Level 5.2</w:t>
      </w:r>
      <w:r w:rsidR="000E3459" w:rsidRPr="000F3696">
        <w:t>,</w:t>
      </w:r>
    </w:p>
    <w:p w14:paraId="7C5739BE" w14:textId="77777777" w:rsidR="00567FEB" w:rsidRPr="000F3696" w:rsidRDefault="00D837D1" w:rsidP="000F3696">
      <w:pPr>
        <w:pStyle w:val="ListContinue1"/>
      </w:pPr>
      <w:r w:rsidRPr="000F3696">
        <w:t>—</w:t>
      </w:r>
      <w:r w:rsidR="00567FEB" w:rsidRPr="000F3696">
        <w:tab/>
        <w:t>AVC Constrained High Profile, Level 5.2</w:t>
      </w:r>
      <w:r w:rsidR="000E3459" w:rsidRPr="000F3696">
        <w:t>.</w:t>
      </w:r>
    </w:p>
    <w:p w14:paraId="394F31C0" w14:textId="77777777" w:rsidR="00567FEB" w:rsidRPr="000F3696" w:rsidRDefault="00567FEB" w:rsidP="000F3696">
      <w:pPr>
        <w:pStyle w:val="Note"/>
        <w:autoSpaceDE w:val="0"/>
        <w:autoSpaceDN w:val="0"/>
        <w:adjustRightInd w:val="0"/>
        <w:rPr>
          <w:szCs w:val="24"/>
        </w:rPr>
      </w:pPr>
      <w:r w:rsidRPr="000F3696">
        <w:rPr>
          <w:szCs w:val="24"/>
        </w:rPr>
        <w:t>NOTE</w:t>
      </w:r>
      <w:r w:rsidRPr="000F3696">
        <w:rPr>
          <w:szCs w:val="24"/>
        </w:rPr>
        <w:tab/>
        <w:t>These profiles only support the 4:2:0 chroma format with a bit depth of 8 bits per sample.</w:t>
      </w:r>
    </w:p>
    <w:p w14:paraId="2E3452D1" w14:textId="77777777" w:rsidR="00567FEB" w:rsidRPr="000F3696" w:rsidRDefault="00567FEB" w:rsidP="000F3696">
      <w:pPr>
        <w:pStyle w:val="a3"/>
        <w:tabs>
          <w:tab w:val="left" w:pos="720"/>
        </w:tabs>
        <w:autoSpaceDE w:val="0"/>
        <w:autoSpaceDN w:val="0"/>
        <w:adjustRightInd w:val="0"/>
        <w:rPr>
          <w:szCs w:val="24"/>
        </w:rPr>
      </w:pPr>
      <w:bookmarkStart w:id="685" w:name="_Toc10625139"/>
      <w:r w:rsidRPr="000F3696">
        <w:rPr>
          <w:szCs w:val="24"/>
        </w:rPr>
        <w:t>Image sequence and video coding</w:t>
      </w:r>
      <w:bookmarkEnd w:id="685"/>
    </w:p>
    <w:p w14:paraId="2859DB04" w14:textId="77777777" w:rsidR="00D45099" w:rsidRPr="000F3696" w:rsidRDefault="00D45099" w:rsidP="000F3696">
      <w:pPr>
        <w:pStyle w:val="BodyText"/>
        <w:autoSpaceDE w:val="0"/>
        <w:autoSpaceDN w:val="0"/>
        <w:adjustRightInd w:val="0"/>
        <w:rPr>
          <w:szCs w:val="24"/>
        </w:rPr>
      </w:pPr>
      <w:r w:rsidRPr="000F3696">
        <w:rPr>
          <w:szCs w:val="24"/>
        </w:rPr>
        <w:t>AVC image sequences shall be stored in accordance with ISO/IEC 14496-15.</w:t>
      </w:r>
    </w:p>
    <w:p w14:paraId="1A34000C" w14:textId="77777777" w:rsidR="00567FEB" w:rsidRPr="000F3696" w:rsidRDefault="00567FEB" w:rsidP="000F3696">
      <w:pPr>
        <w:pStyle w:val="BodyText"/>
        <w:autoSpaceDE w:val="0"/>
        <w:autoSpaceDN w:val="0"/>
        <w:adjustRightInd w:val="0"/>
        <w:rPr>
          <w:szCs w:val="24"/>
        </w:rPr>
      </w:pPr>
      <w:r w:rsidRPr="000F3696">
        <w:rPr>
          <w:szCs w:val="24"/>
        </w:rPr>
        <w:t xml:space="preserve">For image sequence tracks conforming to this MIAF profile, the requirements are the same as for image items in </w:t>
      </w:r>
      <w:r w:rsidR="000E3459" w:rsidRPr="000F3696">
        <w:rPr>
          <w:szCs w:val="24"/>
        </w:rPr>
        <w:t xml:space="preserve">subclause </w:t>
      </w:r>
      <w:r w:rsidRPr="000F3696">
        <w:rPr>
          <w:rStyle w:val="citesec"/>
          <w:szCs w:val="24"/>
          <w:shd w:val="clear" w:color="auto" w:fill="auto"/>
        </w:rPr>
        <w:t>A.6.2</w:t>
      </w:r>
      <w:r w:rsidRPr="000F3696">
        <w:rPr>
          <w:szCs w:val="24"/>
        </w:rPr>
        <w:t>.</w:t>
      </w:r>
    </w:p>
    <w:p w14:paraId="57F28CCC" w14:textId="77777777" w:rsidR="00567FEB" w:rsidRPr="000F3696" w:rsidRDefault="00567FEB" w:rsidP="000F3696">
      <w:pPr>
        <w:pStyle w:val="BodyText"/>
        <w:autoSpaceDE w:val="0"/>
        <w:autoSpaceDN w:val="0"/>
        <w:adjustRightInd w:val="0"/>
        <w:rPr>
          <w:szCs w:val="24"/>
        </w:rPr>
      </w:pPr>
      <w:r w:rsidRPr="000F3696">
        <w:rPr>
          <w:szCs w:val="24"/>
        </w:rPr>
        <w:t>For video tracks conforming to this MIAF profile, AVC High Profile level 5.1 or lower shall be indicated in the sample entry and shall be supported by the MIAF reader.</w:t>
      </w:r>
    </w:p>
    <w:p w14:paraId="0F10500B" w14:textId="77777777" w:rsidR="00567FEB" w:rsidRPr="000F3696" w:rsidRDefault="00567FEB" w:rsidP="000F3696">
      <w:pPr>
        <w:pStyle w:val="a3"/>
        <w:tabs>
          <w:tab w:val="left" w:pos="720"/>
        </w:tabs>
        <w:autoSpaceDE w:val="0"/>
        <w:autoSpaceDN w:val="0"/>
        <w:adjustRightInd w:val="0"/>
        <w:rPr>
          <w:szCs w:val="24"/>
        </w:rPr>
      </w:pPr>
      <w:bookmarkStart w:id="686" w:name="_Toc10625140"/>
      <w:r w:rsidRPr="000F3696">
        <w:rPr>
          <w:szCs w:val="24"/>
        </w:rPr>
        <w:lastRenderedPageBreak/>
        <w:t>Brand identification</w:t>
      </w:r>
      <w:bookmarkEnd w:id="686"/>
    </w:p>
    <w:p w14:paraId="7FDB78FA" w14:textId="7498A7FB" w:rsidR="00567FEB" w:rsidRDefault="00567FEB" w:rsidP="000F3696">
      <w:pPr>
        <w:pStyle w:val="BodyText"/>
        <w:autoSpaceDE w:val="0"/>
        <w:autoSpaceDN w:val="0"/>
        <w:adjustRightInd w:val="0"/>
        <w:rPr>
          <w:ins w:id="687" w:author="Amd2" w:date="2023-01-31T20:03:00Z"/>
          <w:szCs w:val="24"/>
        </w:rPr>
      </w:pPr>
      <w:r w:rsidRPr="000F3696">
        <w:rPr>
          <w:szCs w:val="24"/>
        </w:rPr>
        <w:t xml:space="preserve">The brand to identify files that conform to the MIAF AVC Basic profile is </w:t>
      </w:r>
      <w:r w:rsidRPr="000F3696">
        <w:rPr>
          <w:rStyle w:val="ISOCode"/>
        </w:rPr>
        <w:t>'</w:t>
      </w:r>
      <w:proofErr w:type="spellStart"/>
      <w:r w:rsidRPr="000F3696">
        <w:rPr>
          <w:rStyle w:val="ISOCode"/>
        </w:rPr>
        <w:t>MiAB</w:t>
      </w:r>
      <w:proofErr w:type="spellEnd"/>
      <w:r w:rsidRPr="000F3696">
        <w:rPr>
          <w:rStyle w:val="ISOCode"/>
        </w:rPr>
        <w:t>'</w:t>
      </w:r>
      <w:r w:rsidRPr="000F3696">
        <w:rPr>
          <w:szCs w:val="24"/>
        </w:rPr>
        <w:t>.</w:t>
      </w:r>
    </w:p>
    <w:p w14:paraId="1F7144DE" w14:textId="75C23E16" w:rsidR="00E50E8E" w:rsidRDefault="00E50E8E" w:rsidP="000F3696">
      <w:pPr>
        <w:pStyle w:val="BodyText"/>
        <w:autoSpaceDE w:val="0"/>
        <w:autoSpaceDN w:val="0"/>
        <w:adjustRightInd w:val="0"/>
        <w:rPr>
          <w:ins w:id="688" w:author="Amd2" w:date="2023-01-31T20:04:00Z"/>
          <w:szCs w:val="24"/>
        </w:rPr>
      </w:pPr>
      <w:ins w:id="689" w:author="Amd2" w:date="2023-01-31T20:03:00Z">
        <w:r w:rsidRPr="00E50E8E">
          <w:rPr>
            <w:szCs w:val="24"/>
          </w:rPr>
          <w:t>As permitted in</w:t>
        </w:r>
        <w:r>
          <w:rPr>
            <w:szCs w:val="24"/>
          </w:rPr>
          <w:t xml:space="preserve"> </w:t>
        </w:r>
        <w:r>
          <w:rPr>
            <w:szCs w:val="24"/>
          </w:rPr>
          <w:fldChar w:fldCharType="begin"/>
        </w:r>
        <w:r>
          <w:rPr>
            <w:szCs w:val="24"/>
          </w:rPr>
          <w:instrText xml:space="preserve"> REF _Ref126087684 \r \h </w:instrText>
        </w:r>
      </w:ins>
      <w:r>
        <w:rPr>
          <w:szCs w:val="24"/>
        </w:rPr>
      </w:r>
      <w:ins w:id="690" w:author="Amd2" w:date="2023-01-31T20:03:00Z">
        <w:r>
          <w:rPr>
            <w:szCs w:val="24"/>
          </w:rPr>
          <w:fldChar w:fldCharType="separate"/>
        </w:r>
        <w:r>
          <w:rPr>
            <w:szCs w:val="24"/>
          </w:rPr>
          <w:t>7.2.1.2</w:t>
        </w:r>
        <w:r>
          <w:rPr>
            <w:szCs w:val="24"/>
          </w:rPr>
          <w:fldChar w:fldCharType="end"/>
        </w:r>
        <w:r w:rsidRPr="00E50E8E">
          <w:rPr>
            <w:szCs w:val="24"/>
          </w:rPr>
          <w:t xml:space="preserve">, this profile requires the brand </w:t>
        </w:r>
        <w:r w:rsidRPr="00E50E8E">
          <w:rPr>
            <w:rStyle w:val="ISOCode"/>
          </w:rPr>
          <w:t>'mif1'</w:t>
        </w:r>
        <w:r w:rsidRPr="00E50E8E">
          <w:rPr>
            <w:szCs w:val="24"/>
          </w:rPr>
          <w:t xml:space="preserve"> to be present in the </w:t>
        </w:r>
        <w:proofErr w:type="spellStart"/>
        <w:r w:rsidRPr="00E50E8E">
          <w:rPr>
            <w:rStyle w:val="ISOCode"/>
          </w:rPr>
          <w:t>FileTypeBox</w:t>
        </w:r>
        <w:proofErr w:type="spellEnd"/>
        <w:r w:rsidRPr="00E50E8E">
          <w:rPr>
            <w:szCs w:val="24"/>
          </w:rPr>
          <w:t>.</w:t>
        </w:r>
      </w:ins>
    </w:p>
    <w:p w14:paraId="14773FFE" w14:textId="1120878E" w:rsidR="00E63AE2" w:rsidRPr="00E63AE2" w:rsidRDefault="00E63AE2" w:rsidP="00E63AE2">
      <w:pPr>
        <w:pStyle w:val="a2"/>
        <w:rPr>
          <w:ins w:id="691" w:author="Amd2" w:date="2023-01-31T20:04:00Z"/>
        </w:rPr>
      </w:pPr>
      <w:ins w:id="692" w:author="Amd2" w:date="2023-01-31T20:04:00Z">
        <w:r w:rsidRPr="00E63AE2">
          <w:t>MIAF HEVC Advanced HDR profile</w:t>
        </w:r>
      </w:ins>
    </w:p>
    <w:p w14:paraId="3DDEB835" w14:textId="47934A29" w:rsidR="00E63AE2" w:rsidRPr="00E63AE2" w:rsidRDefault="00E63AE2" w:rsidP="00E63AE2">
      <w:pPr>
        <w:pStyle w:val="a3"/>
        <w:rPr>
          <w:ins w:id="693" w:author="Amd2" w:date="2023-01-31T20:04:00Z"/>
        </w:rPr>
      </w:pPr>
      <w:ins w:id="694" w:author="Amd2" w:date="2023-01-31T20:04:00Z">
        <w:r w:rsidRPr="00E63AE2">
          <w:t>Base profile</w:t>
        </w:r>
      </w:ins>
    </w:p>
    <w:p w14:paraId="244DA74A" w14:textId="53D848FC" w:rsidR="00E63AE2" w:rsidRPr="00E63AE2" w:rsidRDefault="00E63AE2" w:rsidP="00E63AE2">
      <w:pPr>
        <w:pStyle w:val="BodyText"/>
        <w:autoSpaceDE w:val="0"/>
        <w:autoSpaceDN w:val="0"/>
        <w:adjustRightInd w:val="0"/>
        <w:rPr>
          <w:ins w:id="695" w:author="Amd2" w:date="2023-01-31T20:04:00Z"/>
          <w:szCs w:val="24"/>
        </w:rPr>
      </w:pPr>
      <w:ins w:id="696" w:author="Amd2" w:date="2023-01-31T20:04:00Z">
        <w:r w:rsidRPr="00E63AE2">
          <w:rPr>
            <w:szCs w:val="24"/>
          </w:rPr>
          <w:t xml:space="preserve">This profile inherits the requirements of the MIAF HEVC Advanced profile defined in </w:t>
        </w:r>
        <w:del w:id="697" w:author="Miska Hannuksela" w:date="2023-02-03T15:53:00Z">
          <w:r w:rsidRPr="00E63AE2" w:rsidDel="002F3CCD">
            <w:rPr>
              <w:szCs w:val="24"/>
            </w:rPr>
            <w:delText>subc</w:delText>
          </w:r>
        </w:del>
      </w:ins>
      <w:ins w:id="698" w:author="Miska Hannuksela" w:date="2023-02-03T15:53:00Z">
        <w:r w:rsidR="002F3CCD">
          <w:rPr>
            <w:szCs w:val="24"/>
          </w:rPr>
          <w:t>C</w:t>
        </w:r>
      </w:ins>
      <w:ins w:id="699" w:author="Amd2" w:date="2023-01-31T20:04:00Z">
        <w:r w:rsidRPr="00E63AE2">
          <w:rPr>
            <w:szCs w:val="24"/>
          </w:rPr>
          <w:t>lause</w:t>
        </w:r>
      </w:ins>
      <w:ins w:id="700" w:author="Amd2" w:date="2023-01-31T20:08:00Z">
        <w:r>
          <w:rPr>
            <w:szCs w:val="24"/>
          </w:rPr>
          <w:t xml:space="preserve"> </w:t>
        </w:r>
      </w:ins>
      <w:ins w:id="701" w:author="Amd2" w:date="2023-01-31T20:09:00Z">
        <w:r>
          <w:rPr>
            <w:szCs w:val="24"/>
          </w:rPr>
          <w:fldChar w:fldCharType="begin"/>
        </w:r>
        <w:r>
          <w:rPr>
            <w:szCs w:val="24"/>
          </w:rPr>
          <w:instrText xml:space="preserve"> REF _Ref126088167 \r \h </w:instrText>
        </w:r>
      </w:ins>
      <w:r>
        <w:rPr>
          <w:szCs w:val="24"/>
        </w:rPr>
      </w:r>
      <w:r>
        <w:rPr>
          <w:szCs w:val="24"/>
        </w:rPr>
        <w:fldChar w:fldCharType="separate"/>
      </w:r>
      <w:ins w:id="702" w:author="Amd2" w:date="2023-01-31T20:09:00Z">
        <w:r>
          <w:rPr>
            <w:szCs w:val="24"/>
          </w:rPr>
          <w:t>A.4</w:t>
        </w:r>
        <w:r>
          <w:rPr>
            <w:szCs w:val="24"/>
          </w:rPr>
          <w:fldChar w:fldCharType="end"/>
        </w:r>
      </w:ins>
      <w:ins w:id="703" w:author="Amd2" w:date="2023-01-31T20:04:00Z">
        <w:r w:rsidRPr="00E63AE2">
          <w:rPr>
            <w:szCs w:val="24"/>
          </w:rPr>
          <w:t xml:space="preserve"> as well as the requirements of HDR signal</w:t>
        </w:r>
      </w:ins>
      <w:ins w:id="704" w:author="Amd2" w:date="2023-01-31T20:10:00Z">
        <w:r>
          <w:rPr>
            <w:szCs w:val="24"/>
          </w:rPr>
          <w:t>l</w:t>
        </w:r>
      </w:ins>
      <w:ins w:id="705" w:author="Amd2" w:date="2023-01-31T20:04:00Z">
        <w:r w:rsidRPr="00E63AE2">
          <w:rPr>
            <w:szCs w:val="24"/>
          </w:rPr>
          <w:t>ing (</w:t>
        </w:r>
      </w:ins>
      <w:ins w:id="706" w:author="Amd2" w:date="2023-01-31T20:09:00Z">
        <w:r>
          <w:rPr>
            <w:szCs w:val="24"/>
          </w:rPr>
          <w:fldChar w:fldCharType="begin"/>
        </w:r>
        <w:r>
          <w:rPr>
            <w:szCs w:val="24"/>
          </w:rPr>
          <w:instrText xml:space="preserve"> REF _Ref126088207 \r \h </w:instrText>
        </w:r>
      </w:ins>
      <w:r>
        <w:rPr>
          <w:szCs w:val="24"/>
        </w:rPr>
      </w:r>
      <w:r>
        <w:rPr>
          <w:szCs w:val="24"/>
        </w:rPr>
        <w:fldChar w:fldCharType="separate"/>
      </w:r>
      <w:ins w:id="707" w:author="Amd2" w:date="2023-01-31T20:09:00Z">
        <w:r>
          <w:rPr>
            <w:szCs w:val="24"/>
          </w:rPr>
          <w:t>8.8</w:t>
        </w:r>
        <w:r>
          <w:rPr>
            <w:szCs w:val="24"/>
          </w:rPr>
          <w:fldChar w:fldCharType="end"/>
        </w:r>
      </w:ins>
      <w:ins w:id="708" w:author="Amd2" w:date="2023-01-31T20:04:00Z">
        <w:r w:rsidRPr="00E63AE2">
          <w:rPr>
            <w:szCs w:val="24"/>
          </w:rPr>
          <w:t>).</w:t>
        </w:r>
      </w:ins>
    </w:p>
    <w:p w14:paraId="52179A26" w14:textId="3447FBE9" w:rsidR="00E63AE2" w:rsidRPr="00E63AE2" w:rsidRDefault="00E63AE2" w:rsidP="00E63AE2">
      <w:pPr>
        <w:pStyle w:val="a3"/>
        <w:rPr>
          <w:ins w:id="709" w:author="Amd2" w:date="2023-01-31T20:04:00Z"/>
        </w:rPr>
      </w:pPr>
      <w:ins w:id="710" w:author="Amd2" w:date="2023-01-31T20:04:00Z">
        <w:r w:rsidRPr="00E63AE2">
          <w:t>Brand identification</w:t>
        </w:r>
      </w:ins>
    </w:p>
    <w:p w14:paraId="6E817C98" w14:textId="77777777" w:rsidR="00E63AE2" w:rsidRPr="00E63AE2" w:rsidRDefault="00E63AE2" w:rsidP="00E63AE2">
      <w:pPr>
        <w:pStyle w:val="BodyText"/>
        <w:autoSpaceDE w:val="0"/>
        <w:autoSpaceDN w:val="0"/>
        <w:adjustRightInd w:val="0"/>
        <w:rPr>
          <w:ins w:id="711" w:author="Amd2" w:date="2023-01-31T20:04:00Z"/>
          <w:szCs w:val="24"/>
        </w:rPr>
      </w:pPr>
      <w:ins w:id="712" w:author="Amd2" w:date="2023-01-31T20:04:00Z">
        <w:r w:rsidRPr="00E63AE2">
          <w:rPr>
            <w:szCs w:val="24"/>
          </w:rPr>
          <w:t xml:space="preserve">The brand to identify files that conform to the MIAF HEVC Advanced HDR profile is </w:t>
        </w:r>
        <w:r w:rsidRPr="005D1043">
          <w:rPr>
            <w:rStyle w:val="ISOCode"/>
          </w:rPr>
          <w:t>'</w:t>
        </w:r>
        <w:proofErr w:type="spellStart"/>
        <w:r w:rsidRPr="005D1043">
          <w:rPr>
            <w:rStyle w:val="ISOCode"/>
          </w:rPr>
          <w:t>MiHD</w:t>
        </w:r>
        <w:proofErr w:type="spellEnd"/>
        <w:r w:rsidRPr="005D1043">
          <w:rPr>
            <w:rStyle w:val="ISOCode"/>
          </w:rPr>
          <w:t>'</w:t>
        </w:r>
        <w:r w:rsidRPr="00E63AE2">
          <w:rPr>
            <w:szCs w:val="24"/>
          </w:rPr>
          <w:t>.</w:t>
        </w:r>
      </w:ins>
    </w:p>
    <w:p w14:paraId="7895B66C" w14:textId="3F4C3883" w:rsidR="00E63AE2" w:rsidRPr="00E63AE2" w:rsidRDefault="00E63AE2" w:rsidP="00E63AE2">
      <w:pPr>
        <w:pStyle w:val="a2"/>
        <w:rPr>
          <w:ins w:id="713" w:author="Amd2" w:date="2023-01-31T20:04:00Z"/>
        </w:rPr>
      </w:pPr>
      <w:ins w:id="714" w:author="Amd2" w:date="2023-01-31T20:04:00Z">
        <w:r w:rsidRPr="00E63AE2">
          <w:t>MIAF HEVC Extended HDR profile</w:t>
        </w:r>
      </w:ins>
    </w:p>
    <w:p w14:paraId="228439F5" w14:textId="4388C2A0" w:rsidR="00E63AE2" w:rsidRPr="00E63AE2" w:rsidRDefault="00E63AE2" w:rsidP="00E63AE2">
      <w:pPr>
        <w:pStyle w:val="a3"/>
        <w:rPr>
          <w:ins w:id="715" w:author="Amd2" w:date="2023-01-31T20:04:00Z"/>
        </w:rPr>
      </w:pPr>
      <w:ins w:id="716" w:author="Amd2" w:date="2023-01-31T20:04:00Z">
        <w:r w:rsidRPr="00E63AE2">
          <w:t>Base profile</w:t>
        </w:r>
      </w:ins>
    </w:p>
    <w:p w14:paraId="45B0350F" w14:textId="3B3DC7B2" w:rsidR="00E63AE2" w:rsidRPr="00E63AE2" w:rsidRDefault="00E63AE2" w:rsidP="00E63AE2">
      <w:pPr>
        <w:pStyle w:val="BodyText"/>
        <w:autoSpaceDE w:val="0"/>
        <w:autoSpaceDN w:val="0"/>
        <w:adjustRightInd w:val="0"/>
        <w:rPr>
          <w:ins w:id="717" w:author="Amd2" w:date="2023-01-31T20:04:00Z"/>
          <w:szCs w:val="24"/>
        </w:rPr>
      </w:pPr>
      <w:ins w:id="718" w:author="Amd2" w:date="2023-01-31T20:04:00Z">
        <w:r w:rsidRPr="00E63AE2">
          <w:rPr>
            <w:szCs w:val="24"/>
          </w:rPr>
          <w:t xml:space="preserve">This profile inherits the requirements of the MIAF HEVC Extended profile defined in </w:t>
        </w:r>
        <w:del w:id="719" w:author="Miska Hannuksela" w:date="2023-02-03T15:53:00Z">
          <w:r w:rsidRPr="00E63AE2" w:rsidDel="002F3CCD">
            <w:rPr>
              <w:szCs w:val="24"/>
            </w:rPr>
            <w:delText>subc</w:delText>
          </w:r>
        </w:del>
      </w:ins>
      <w:ins w:id="720" w:author="Miska Hannuksela" w:date="2023-02-03T15:53:00Z">
        <w:r w:rsidR="002F3CCD">
          <w:rPr>
            <w:szCs w:val="24"/>
          </w:rPr>
          <w:t>C</w:t>
        </w:r>
      </w:ins>
      <w:ins w:id="721" w:author="Amd2" w:date="2023-01-31T20:04:00Z">
        <w:r w:rsidRPr="00E63AE2">
          <w:rPr>
            <w:szCs w:val="24"/>
          </w:rPr>
          <w:t xml:space="preserve">lause </w:t>
        </w:r>
      </w:ins>
      <w:ins w:id="722" w:author="Amd2" w:date="2023-01-31T20:11:00Z">
        <w:r w:rsidR="005D1043">
          <w:rPr>
            <w:szCs w:val="24"/>
          </w:rPr>
          <w:fldChar w:fldCharType="begin"/>
        </w:r>
        <w:r w:rsidR="005D1043">
          <w:rPr>
            <w:szCs w:val="24"/>
          </w:rPr>
          <w:instrText xml:space="preserve"> REF _Ref126088335 \r \h </w:instrText>
        </w:r>
      </w:ins>
      <w:r w:rsidR="005D1043">
        <w:rPr>
          <w:szCs w:val="24"/>
        </w:rPr>
      </w:r>
      <w:r w:rsidR="005D1043">
        <w:rPr>
          <w:szCs w:val="24"/>
        </w:rPr>
        <w:fldChar w:fldCharType="separate"/>
      </w:r>
      <w:ins w:id="723" w:author="Amd2" w:date="2023-01-31T20:11:00Z">
        <w:r w:rsidR="005D1043">
          <w:rPr>
            <w:szCs w:val="24"/>
          </w:rPr>
          <w:t>A.5</w:t>
        </w:r>
        <w:r w:rsidR="005D1043">
          <w:rPr>
            <w:szCs w:val="24"/>
          </w:rPr>
          <w:fldChar w:fldCharType="end"/>
        </w:r>
      </w:ins>
      <w:ins w:id="724" w:author="Amd2" w:date="2023-01-31T20:04:00Z">
        <w:r w:rsidRPr="00E63AE2">
          <w:rPr>
            <w:szCs w:val="24"/>
          </w:rPr>
          <w:t xml:space="preserve"> as well as the requirements of HDR signa</w:t>
        </w:r>
      </w:ins>
      <w:ins w:id="725" w:author="Amd2" w:date="2023-01-31T20:11:00Z">
        <w:r w:rsidR="005D1043">
          <w:rPr>
            <w:szCs w:val="24"/>
          </w:rPr>
          <w:t>l</w:t>
        </w:r>
      </w:ins>
      <w:ins w:id="726" w:author="Amd2" w:date="2023-01-31T20:04:00Z">
        <w:r w:rsidRPr="00E63AE2">
          <w:rPr>
            <w:szCs w:val="24"/>
          </w:rPr>
          <w:t>ling (</w:t>
        </w:r>
      </w:ins>
      <w:ins w:id="727" w:author="Amd2" w:date="2023-01-31T20:11:00Z">
        <w:r w:rsidR="005D1043">
          <w:rPr>
            <w:szCs w:val="24"/>
          </w:rPr>
          <w:fldChar w:fldCharType="begin"/>
        </w:r>
        <w:r w:rsidR="005D1043">
          <w:rPr>
            <w:szCs w:val="24"/>
          </w:rPr>
          <w:instrText xml:space="preserve"> REF _Ref126088207 \r \h </w:instrText>
        </w:r>
      </w:ins>
      <w:r w:rsidR="005D1043">
        <w:rPr>
          <w:szCs w:val="24"/>
        </w:rPr>
      </w:r>
      <w:ins w:id="728" w:author="Amd2" w:date="2023-01-31T20:11:00Z">
        <w:r w:rsidR="005D1043">
          <w:rPr>
            <w:szCs w:val="24"/>
          </w:rPr>
          <w:fldChar w:fldCharType="separate"/>
        </w:r>
        <w:r w:rsidR="005D1043">
          <w:rPr>
            <w:szCs w:val="24"/>
          </w:rPr>
          <w:t>8.8</w:t>
        </w:r>
        <w:r w:rsidR="005D1043">
          <w:rPr>
            <w:szCs w:val="24"/>
          </w:rPr>
          <w:fldChar w:fldCharType="end"/>
        </w:r>
      </w:ins>
      <w:ins w:id="729" w:author="Amd2" w:date="2023-01-31T20:04:00Z">
        <w:r w:rsidRPr="00E63AE2">
          <w:rPr>
            <w:szCs w:val="24"/>
          </w:rPr>
          <w:t>).</w:t>
        </w:r>
      </w:ins>
    </w:p>
    <w:p w14:paraId="13F05E1D" w14:textId="7522FD50" w:rsidR="00E63AE2" w:rsidRPr="00E63AE2" w:rsidRDefault="00E63AE2" w:rsidP="00E63AE2">
      <w:pPr>
        <w:pStyle w:val="a3"/>
        <w:rPr>
          <w:ins w:id="730" w:author="Amd2" w:date="2023-01-31T20:04:00Z"/>
        </w:rPr>
      </w:pPr>
      <w:ins w:id="731" w:author="Amd2" w:date="2023-01-31T20:04:00Z">
        <w:r w:rsidRPr="00E63AE2">
          <w:t>Brand identification</w:t>
        </w:r>
      </w:ins>
    </w:p>
    <w:p w14:paraId="075733F6" w14:textId="77777777" w:rsidR="00E63AE2" w:rsidRPr="00E63AE2" w:rsidRDefault="00E63AE2" w:rsidP="00E63AE2">
      <w:pPr>
        <w:pStyle w:val="BodyText"/>
        <w:autoSpaceDE w:val="0"/>
        <w:autoSpaceDN w:val="0"/>
        <w:adjustRightInd w:val="0"/>
        <w:rPr>
          <w:ins w:id="732" w:author="Amd2" w:date="2023-01-31T20:04:00Z"/>
          <w:szCs w:val="24"/>
        </w:rPr>
      </w:pPr>
      <w:ins w:id="733" w:author="Amd2" w:date="2023-01-31T20:04:00Z">
        <w:r w:rsidRPr="00E63AE2">
          <w:rPr>
            <w:szCs w:val="24"/>
          </w:rPr>
          <w:t xml:space="preserve">The brand to identify files that conform to the MIAF HEVC Extended HDR profile is </w:t>
        </w:r>
        <w:r w:rsidRPr="005D1043">
          <w:rPr>
            <w:rStyle w:val="ISOCode"/>
          </w:rPr>
          <w:t>'</w:t>
        </w:r>
        <w:proofErr w:type="spellStart"/>
        <w:r w:rsidRPr="005D1043">
          <w:rPr>
            <w:rStyle w:val="ISOCode"/>
          </w:rPr>
          <w:t>MiHR</w:t>
        </w:r>
        <w:proofErr w:type="spellEnd"/>
        <w:r w:rsidRPr="005D1043">
          <w:rPr>
            <w:rStyle w:val="ISOCode"/>
          </w:rPr>
          <w:t>'</w:t>
        </w:r>
        <w:r w:rsidRPr="00E63AE2">
          <w:rPr>
            <w:szCs w:val="24"/>
          </w:rPr>
          <w:t>.</w:t>
        </w:r>
      </w:ins>
    </w:p>
    <w:p w14:paraId="37712B66" w14:textId="740E2FC4" w:rsidR="00E63AE2" w:rsidRPr="00E63AE2" w:rsidRDefault="00E63AE2" w:rsidP="00E63AE2">
      <w:pPr>
        <w:pStyle w:val="a2"/>
        <w:rPr>
          <w:ins w:id="734" w:author="Amd2" w:date="2023-01-31T20:04:00Z"/>
        </w:rPr>
      </w:pPr>
      <w:ins w:id="735" w:author="Amd2" w:date="2023-01-31T20:04:00Z">
        <w:r w:rsidRPr="00E63AE2">
          <w:t>MIAF HEVC Advanced High profile</w:t>
        </w:r>
      </w:ins>
    </w:p>
    <w:p w14:paraId="0B9AC964" w14:textId="0995D2EF" w:rsidR="00E63AE2" w:rsidRPr="00E63AE2" w:rsidRDefault="00E63AE2" w:rsidP="00E63AE2">
      <w:pPr>
        <w:pStyle w:val="a3"/>
        <w:rPr>
          <w:ins w:id="736" w:author="Amd2" w:date="2023-01-31T20:04:00Z"/>
        </w:rPr>
      </w:pPr>
      <w:ins w:id="737" w:author="Amd2" w:date="2023-01-31T20:04:00Z">
        <w:r w:rsidRPr="00E63AE2">
          <w:t>Adopted shared constraints</w:t>
        </w:r>
      </w:ins>
    </w:p>
    <w:p w14:paraId="4C2CB2EE" w14:textId="6E507918" w:rsidR="00E63AE2" w:rsidRPr="00E63AE2" w:rsidRDefault="00E63AE2" w:rsidP="00E63AE2">
      <w:pPr>
        <w:pStyle w:val="BodyText"/>
        <w:autoSpaceDE w:val="0"/>
        <w:autoSpaceDN w:val="0"/>
        <w:adjustRightInd w:val="0"/>
        <w:rPr>
          <w:ins w:id="738" w:author="Amd2" w:date="2023-01-31T20:04:00Z"/>
          <w:szCs w:val="24"/>
        </w:rPr>
      </w:pPr>
      <w:ins w:id="739" w:author="Amd2" w:date="2023-01-31T20:04:00Z">
        <w:r w:rsidRPr="00E63AE2">
          <w:rPr>
            <w:szCs w:val="24"/>
          </w:rPr>
          <w:t xml:space="preserve">This profile inherits the requirements of the MIAF HEVC Advanced profile defined in </w:t>
        </w:r>
        <w:del w:id="740" w:author="Miska Hannuksela" w:date="2023-02-03T15:53:00Z">
          <w:r w:rsidRPr="00E63AE2" w:rsidDel="002F3CCD">
            <w:rPr>
              <w:szCs w:val="24"/>
            </w:rPr>
            <w:delText>c</w:delText>
          </w:r>
        </w:del>
      </w:ins>
      <w:ins w:id="741" w:author="Miska Hannuksela" w:date="2023-02-03T15:53:00Z">
        <w:r w:rsidR="002F3CCD">
          <w:rPr>
            <w:szCs w:val="24"/>
          </w:rPr>
          <w:t>C</w:t>
        </w:r>
      </w:ins>
      <w:ins w:id="742" w:author="Amd2" w:date="2023-01-31T20:04:00Z">
        <w:r w:rsidRPr="00E63AE2">
          <w:rPr>
            <w:szCs w:val="24"/>
          </w:rPr>
          <w:t xml:space="preserve">lause </w:t>
        </w:r>
      </w:ins>
      <w:ins w:id="743" w:author="Amd2" w:date="2023-01-31T20:13:00Z">
        <w:r w:rsidR="005D1043">
          <w:rPr>
            <w:szCs w:val="24"/>
          </w:rPr>
          <w:fldChar w:fldCharType="begin"/>
        </w:r>
        <w:r w:rsidR="005D1043">
          <w:rPr>
            <w:szCs w:val="24"/>
          </w:rPr>
          <w:instrText xml:space="preserve"> REF _Ref126088167 \r \h </w:instrText>
        </w:r>
      </w:ins>
      <w:r w:rsidR="005D1043">
        <w:rPr>
          <w:szCs w:val="24"/>
        </w:rPr>
      </w:r>
      <w:ins w:id="744" w:author="Amd2" w:date="2023-01-31T20:13:00Z">
        <w:r w:rsidR="005D1043">
          <w:rPr>
            <w:szCs w:val="24"/>
          </w:rPr>
          <w:fldChar w:fldCharType="separate"/>
        </w:r>
        <w:r w:rsidR="005D1043">
          <w:rPr>
            <w:szCs w:val="24"/>
          </w:rPr>
          <w:t>A.4</w:t>
        </w:r>
        <w:r w:rsidR="005D1043">
          <w:rPr>
            <w:szCs w:val="24"/>
          </w:rPr>
          <w:fldChar w:fldCharType="end"/>
        </w:r>
      </w:ins>
      <w:ins w:id="745" w:author="Amd2" w:date="2023-01-31T20:04:00Z">
        <w:r w:rsidRPr="00E63AE2">
          <w:rPr>
            <w:szCs w:val="24"/>
          </w:rPr>
          <w:t>.</w:t>
        </w:r>
      </w:ins>
    </w:p>
    <w:p w14:paraId="69D937BD" w14:textId="69D49CC5" w:rsidR="00E63AE2" w:rsidRPr="00E63AE2" w:rsidRDefault="00E63AE2" w:rsidP="00E63AE2">
      <w:pPr>
        <w:pStyle w:val="a3"/>
        <w:rPr>
          <w:ins w:id="746" w:author="Amd2" w:date="2023-01-31T20:04:00Z"/>
        </w:rPr>
      </w:pPr>
      <w:ins w:id="747" w:author="Amd2" w:date="2023-01-31T20:04:00Z">
        <w:r w:rsidRPr="00E63AE2">
          <w:t>Image item coding</w:t>
        </w:r>
      </w:ins>
    </w:p>
    <w:p w14:paraId="4D3C4159" w14:textId="77777777" w:rsidR="00E63AE2" w:rsidRPr="00E63AE2" w:rsidRDefault="00E63AE2" w:rsidP="00E63AE2">
      <w:pPr>
        <w:pStyle w:val="BodyText"/>
        <w:autoSpaceDE w:val="0"/>
        <w:autoSpaceDN w:val="0"/>
        <w:adjustRightInd w:val="0"/>
        <w:rPr>
          <w:ins w:id="748" w:author="Amd2" w:date="2023-01-31T20:04:00Z"/>
          <w:szCs w:val="24"/>
        </w:rPr>
      </w:pPr>
      <w:ins w:id="749" w:author="Amd2" w:date="2023-01-31T20:04:00Z">
        <w:r w:rsidRPr="00E63AE2">
          <w:rPr>
            <w:szCs w:val="24"/>
          </w:rPr>
          <w:t>The requirements of the MIAF HEVC Advanced profile for image items apply. In addition, the HEVC High tier shall be supported.</w:t>
        </w:r>
      </w:ins>
    </w:p>
    <w:p w14:paraId="1BA3DE8F" w14:textId="621154D9" w:rsidR="00E63AE2" w:rsidRPr="00E63AE2" w:rsidRDefault="00E63AE2" w:rsidP="00E63AE2">
      <w:pPr>
        <w:pStyle w:val="a3"/>
        <w:rPr>
          <w:ins w:id="750" w:author="Amd2" w:date="2023-01-31T20:04:00Z"/>
        </w:rPr>
      </w:pPr>
      <w:ins w:id="751" w:author="Amd2" w:date="2023-01-31T20:04:00Z">
        <w:r w:rsidRPr="00E63AE2">
          <w:t>Image sequence and video coding</w:t>
        </w:r>
      </w:ins>
    </w:p>
    <w:p w14:paraId="789DC4A6" w14:textId="77777777" w:rsidR="00E63AE2" w:rsidRPr="00E63AE2" w:rsidRDefault="00E63AE2" w:rsidP="00E63AE2">
      <w:pPr>
        <w:pStyle w:val="BodyText"/>
        <w:autoSpaceDE w:val="0"/>
        <w:autoSpaceDN w:val="0"/>
        <w:adjustRightInd w:val="0"/>
        <w:rPr>
          <w:ins w:id="752" w:author="Amd2" w:date="2023-01-31T20:04:00Z"/>
          <w:szCs w:val="24"/>
        </w:rPr>
      </w:pPr>
      <w:ins w:id="753" w:author="Amd2" w:date="2023-01-31T20:04:00Z">
        <w:r w:rsidRPr="00E63AE2">
          <w:rPr>
            <w:szCs w:val="24"/>
          </w:rPr>
          <w:t>The requirements of the MIAF HEVC Advanced profile for image sequences and video tracks apply. In addition, the HEVC High tier shall be supported.</w:t>
        </w:r>
      </w:ins>
    </w:p>
    <w:p w14:paraId="578E170E" w14:textId="47B4AC80" w:rsidR="00E63AE2" w:rsidRPr="00E63AE2" w:rsidRDefault="00E63AE2" w:rsidP="00E63AE2">
      <w:pPr>
        <w:pStyle w:val="a3"/>
        <w:rPr>
          <w:ins w:id="754" w:author="Amd2" w:date="2023-01-31T20:04:00Z"/>
        </w:rPr>
      </w:pPr>
      <w:ins w:id="755" w:author="Amd2" w:date="2023-01-31T20:04:00Z">
        <w:r w:rsidRPr="00E63AE2">
          <w:t>Brand identification</w:t>
        </w:r>
      </w:ins>
    </w:p>
    <w:p w14:paraId="01174C95" w14:textId="77777777" w:rsidR="00E63AE2" w:rsidRPr="00E63AE2" w:rsidRDefault="00E63AE2" w:rsidP="00E63AE2">
      <w:pPr>
        <w:pStyle w:val="BodyText"/>
        <w:autoSpaceDE w:val="0"/>
        <w:autoSpaceDN w:val="0"/>
        <w:adjustRightInd w:val="0"/>
        <w:rPr>
          <w:ins w:id="756" w:author="Amd2" w:date="2023-01-31T20:04:00Z"/>
          <w:szCs w:val="24"/>
        </w:rPr>
      </w:pPr>
      <w:ins w:id="757" w:author="Amd2" w:date="2023-01-31T20:04:00Z">
        <w:r w:rsidRPr="00E63AE2">
          <w:rPr>
            <w:szCs w:val="24"/>
          </w:rPr>
          <w:t xml:space="preserve">The brand to identify files compliant with the MIAF HEVC Advanced High profile is </w:t>
        </w:r>
        <w:r w:rsidRPr="005D1043">
          <w:rPr>
            <w:rStyle w:val="ISOCode"/>
          </w:rPr>
          <w:t>'</w:t>
        </w:r>
        <w:proofErr w:type="spellStart"/>
        <w:r w:rsidRPr="005D1043">
          <w:rPr>
            <w:rStyle w:val="ISOCode"/>
          </w:rPr>
          <w:t>MiHH</w:t>
        </w:r>
        <w:proofErr w:type="spellEnd"/>
        <w:r w:rsidRPr="005D1043">
          <w:rPr>
            <w:rStyle w:val="ISOCode"/>
          </w:rPr>
          <w:t>'</w:t>
        </w:r>
        <w:r w:rsidRPr="00E63AE2">
          <w:rPr>
            <w:szCs w:val="24"/>
          </w:rPr>
          <w:t>.</w:t>
        </w:r>
      </w:ins>
    </w:p>
    <w:p w14:paraId="75E19118" w14:textId="18EB15BD" w:rsidR="00E63AE2" w:rsidRPr="00E63AE2" w:rsidRDefault="00E63AE2" w:rsidP="00E63AE2">
      <w:pPr>
        <w:pStyle w:val="a2"/>
        <w:rPr>
          <w:ins w:id="758" w:author="Amd2" w:date="2023-01-31T20:04:00Z"/>
        </w:rPr>
      </w:pPr>
      <w:ins w:id="759" w:author="Amd2" w:date="2023-01-31T20:04:00Z">
        <w:r w:rsidRPr="00E63AE2">
          <w:t>MIAF HEVC Extended High profile</w:t>
        </w:r>
      </w:ins>
    </w:p>
    <w:p w14:paraId="698842EC" w14:textId="5C44D560" w:rsidR="00E63AE2" w:rsidRPr="00E63AE2" w:rsidRDefault="00E63AE2" w:rsidP="00E63AE2">
      <w:pPr>
        <w:pStyle w:val="a3"/>
        <w:rPr>
          <w:ins w:id="760" w:author="Amd2" w:date="2023-01-31T20:04:00Z"/>
        </w:rPr>
      </w:pPr>
      <w:ins w:id="761" w:author="Amd2" w:date="2023-01-31T20:06:00Z">
        <w:r>
          <w:tab/>
        </w:r>
      </w:ins>
      <w:ins w:id="762" w:author="Amd2" w:date="2023-01-31T20:04:00Z">
        <w:r w:rsidRPr="00E63AE2">
          <w:t>Adopted shared constraints</w:t>
        </w:r>
      </w:ins>
    </w:p>
    <w:p w14:paraId="2B7C5132" w14:textId="3209A28D" w:rsidR="00E63AE2" w:rsidRPr="00E63AE2" w:rsidRDefault="00E63AE2" w:rsidP="00E63AE2">
      <w:pPr>
        <w:pStyle w:val="BodyText"/>
        <w:autoSpaceDE w:val="0"/>
        <w:autoSpaceDN w:val="0"/>
        <w:adjustRightInd w:val="0"/>
        <w:rPr>
          <w:ins w:id="763" w:author="Amd2" w:date="2023-01-31T20:04:00Z"/>
          <w:szCs w:val="24"/>
        </w:rPr>
      </w:pPr>
      <w:ins w:id="764" w:author="Amd2" w:date="2023-01-31T20:04:00Z">
        <w:r w:rsidRPr="00E63AE2">
          <w:rPr>
            <w:szCs w:val="24"/>
          </w:rPr>
          <w:lastRenderedPageBreak/>
          <w:t xml:space="preserve">This profile inherits the requirements of the MIAF HEVC Extended profile defined in </w:t>
        </w:r>
        <w:del w:id="765" w:author="Miska Hannuksela" w:date="2023-02-03T15:54:00Z">
          <w:r w:rsidRPr="00E63AE2" w:rsidDel="002F3CCD">
            <w:rPr>
              <w:szCs w:val="24"/>
            </w:rPr>
            <w:delText>c</w:delText>
          </w:r>
        </w:del>
      </w:ins>
      <w:ins w:id="766" w:author="Miska Hannuksela" w:date="2023-02-03T15:54:00Z">
        <w:r w:rsidR="002F3CCD">
          <w:rPr>
            <w:szCs w:val="24"/>
          </w:rPr>
          <w:t>C</w:t>
        </w:r>
      </w:ins>
      <w:ins w:id="767" w:author="Amd2" w:date="2023-01-31T20:04:00Z">
        <w:r w:rsidRPr="00E63AE2">
          <w:rPr>
            <w:szCs w:val="24"/>
          </w:rPr>
          <w:t xml:space="preserve">lause </w:t>
        </w:r>
      </w:ins>
      <w:ins w:id="768" w:author="Amd2" w:date="2023-01-31T20:14:00Z">
        <w:r w:rsidR="005D1043">
          <w:rPr>
            <w:szCs w:val="24"/>
          </w:rPr>
          <w:fldChar w:fldCharType="begin"/>
        </w:r>
        <w:r w:rsidR="005D1043">
          <w:rPr>
            <w:szCs w:val="24"/>
          </w:rPr>
          <w:instrText xml:space="preserve"> REF _Ref126088335 \r \h </w:instrText>
        </w:r>
      </w:ins>
      <w:r w:rsidR="005D1043">
        <w:rPr>
          <w:szCs w:val="24"/>
        </w:rPr>
      </w:r>
      <w:ins w:id="769" w:author="Amd2" w:date="2023-01-31T20:14:00Z">
        <w:r w:rsidR="005D1043">
          <w:rPr>
            <w:szCs w:val="24"/>
          </w:rPr>
          <w:fldChar w:fldCharType="separate"/>
        </w:r>
        <w:r w:rsidR="005D1043">
          <w:rPr>
            <w:szCs w:val="24"/>
          </w:rPr>
          <w:t>A.5</w:t>
        </w:r>
        <w:r w:rsidR="005D1043">
          <w:rPr>
            <w:szCs w:val="24"/>
          </w:rPr>
          <w:fldChar w:fldCharType="end"/>
        </w:r>
      </w:ins>
      <w:ins w:id="770" w:author="Amd2" w:date="2023-01-31T20:04:00Z">
        <w:r w:rsidRPr="00E63AE2">
          <w:rPr>
            <w:szCs w:val="24"/>
          </w:rPr>
          <w:t>.</w:t>
        </w:r>
      </w:ins>
    </w:p>
    <w:p w14:paraId="5B43AF7F" w14:textId="48528C53" w:rsidR="00E63AE2" w:rsidRPr="00E63AE2" w:rsidRDefault="00E63AE2" w:rsidP="00E63AE2">
      <w:pPr>
        <w:pStyle w:val="a3"/>
        <w:rPr>
          <w:ins w:id="771" w:author="Amd2" w:date="2023-01-31T20:04:00Z"/>
        </w:rPr>
      </w:pPr>
      <w:ins w:id="772" w:author="Amd2" w:date="2023-01-31T20:07:00Z">
        <w:r>
          <w:tab/>
        </w:r>
      </w:ins>
      <w:ins w:id="773" w:author="Amd2" w:date="2023-01-31T20:04:00Z">
        <w:r w:rsidRPr="00E63AE2">
          <w:t>Image item coding</w:t>
        </w:r>
      </w:ins>
    </w:p>
    <w:p w14:paraId="4EB08E27" w14:textId="77777777" w:rsidR="00E63AE2" w:rsidRPr="00E63AE2" w:rsidRDefault="00E63AE2" w:rsidP="00E63AE2">
      <w:pPr>
        <w:pStyle w:val="BodyText"/>
        <w:autoSpaceDE w:val="0"/>
        <w:autoSpaceDN w:val="0"/>
        <w:adjustRightInd w:val="0"/>
        <w:rPr>
          <w:ins w:id="774" w:author="Amd2" w:date="2023-01-31T20:04:00Z"/>
          <w:szCs w:val="24"/>
        </w:rPr>
      </w:pPr>
      <w:ins w:id="775" w:author="Amd2" w:date="2023-01-31T20:04:00Z">
        <w:r w:rsidRPr="00E63AE2">
          <w:rPr>
            <w:szCs w:val="24"/>
          </w:rPr>
          <w:t>The requirements of the MIAF HEVC Extended profile for image items apply. In addition, the HEVC High tier shall be supported.</w:t>
        </w:r>
      </w:ins>
    </w:p>
    <w:p w14:paraId="664A4109" w14:textId="5C167667" w:rsidR="00E63AE2" w:rsidRPr="00E63AE2" w:rsidRDefault="00E63AE2" w:rsidP="00E63AE2">
      <w:pPr>
        <w:pStyle w:val="a3"/>
        <w:rPr>
          <w:ins w:id="776" w:author="Amd2" w:date="2023-01-31T20:04:00Z"/>
        </w:rPr>
      </w:pPr>
      <w:ins w:id="777" w:author="Amd2" w:date="2023-01-31T20:07:00Z">
        <w:r>
          <w:tab/>
        </w:r>
      </w:ins>
      <w:ins w:id="778" w:author="Amd2" w:date="2023-01-31T20:04:00Z">
        <w:r w:rsidRPr="00E63AE2">
          <w:t>Image sequence and video coding</w:t>
        </w:r>
      </w:ins>
    </w:p>
    <w:p w14:paraId="49ADF26D" w14:textId="77777777" w:rsidR="00E63AE2" w:rsidRPr="00E63AE2" w:rsidRDefault="00E63AE2" w:rsidP="00E63AE2">
      <w:pPr>
        <w:pStyle w:val="BodyText"/>
        <w:autoSpaceDE w:val="0"/>
        <w:autoSpaceDN w:val="0"/>
        <w:adjustRightInd w:val="0"/>
        <w:rPr>
          <w:ins w:id="779" w:author="Amd2" w:date="2023-01-31T20:04:00Z"/>
          <w:szCs w:val="24"/>
        </w:rPr>
      </w:pPr>
      <w:ins w:id="780" w:author="Amd2" w:date="2023-01-31T20:04:00Z">
        <w:r w:rsidRPr="00E63AE2">
          <w:rPr>
            <w:szCs w:val="24"/>
          </w:rPr>
          <w:t>The requirements of the MIAF HEVC Extended profile for image sequences and video tracks apply. In addition, the HEVC High tier shall be supported.</w:t>
        </w:r>
      </w:ins>
    </w:p>
    <w:p w14:paraId="313A189D" w14:textId="5329CFED" w:rsidR="00E63AE2" w:rsidRPr="00E63AE2" w:rsidRDefault="00E63AE2" w:rsidP="00E63AE2">
      <w:pPr>
        <w:pStyle w:val="a3"/>
        <w:rPr>
          <w:ins w:id="781" w:author="Amd2" w:date="2023-01-31T20:04:00Z"/>
        </w:rPr>
      </w:pPr>
      <w:ins w:id="782" w:author="Amd2" w:date="2023-01-31T20:07:00Z">
        <w:r>
          <w:tab/>
        </w:r>
      </w:ins>
      <w:ins w:id="783" w:author="Amd2" w:date="2023-01-31T20:04:00Z">
        <w:r w:rsidRPr="00E63AE2">
          <w:t>Brand identification</w:t>
        </w:r>
      </w:ins>
    </w:p>
    <w:p w14:paraId="37D4BD71" w14:textId="1CCF10C9" w:rsidR="00E63AE2" w:rsidRDefault="00E63AE2" w:rsidP="00E63AE2">
      <w:pPr>
        <w:pStyle w:val="BodyText"/>
        <w:autoSpaceDE w:val="0"/>
        <w:autoSpaceDN w:val="0"/>
        <w:adjustRightInd w:val="0"/>
        <w:rPr>
          <w:ins w:id="784" w:author="Amd1" w:date="2023-01-31T06:37:00Z"/>
          <w:szCs w:val="24"/>
        </w:rPr>
      </w:pPr>
      <w:ins w:id="785" w:author="Amd2" w:date="2023-01-31T20:04:00Z">
        <w:r w:rsidRPr="00E63AE2">
          <w:rPr>
            <w:szCs w:val="24"/>
          </w:rPr>
          <w:t xml:space="preserve">The brand to identify files compliant with the MIAF HEVC Extended High profile is </w:t>
        </w:r>
        <w:r w:rsidRPr="005D1043">
          <w:rPr>
            <w:rStyle w:val="ISOCode"/>
          </w:rPr>
          <w:t>'</w:t>
        </w:r>
        <w:proofErr w:type="spellStart"/>
        <w:r w:rsidRPr="005D1043">
          <w:rPr>
            <w:rStyle w:val="ISOCode"/>
          </w:rPr>
          <w:t>MiHX</w:t>
        </w:r>
        <w:proofErr w:type="spellEnd"/>
        <w:r w:rsidRPr="005D1043">
          <w:rPr>
            <w:rStyle w:val="ISOCode"/>
          </w:rPr>
          <w:t>'</w:t>
        </w:r>
        <w:r w:rsidRPr="00E63AE2">
          <w:rPr>
            <w:szCs w:val="24"/>
          </w:rPr>
          <w:t>.</w:t>
        </w:r>
      </w:ins>
    </w:p>
    <w:p w14:paraId="661D9BD2" w14:textId="68BE37E3" w:rsidR="004C51FD" w:rsidRDefault="004C51FD" w:rsidP="006132AB">
      <w:pPr>
        <w:pStyle w:val="ANNEX"/>
        <w:rPr>
          <w:ins w:id="786" w:author="Amd1" w:date="2023-01-31T06:40:00Z"/>
        </w:rPr>
      </w:pPr>
      <w:ins w:id="787" w:author="Amd1" w:date="2023-01-31T06:39:00Z">
        <w:r>
          <w:lastRenderedPageBreak/>
          <w:br/>
          <w:t>(Informative)</w:t>
        </w:r>
      </w:ins>
      <w:ins w:id="788" w:author="Amd1" w:date="2023-01-31T06:40:00Z">
        <w:r>
          <w:br/>
        </w:r>
      </w:ins>
      <w:ins w:id="789" w:author="Amd1" w:date="2023-01-31T06:39:00Z">
        <w:r>
          <w:br/>
        </w:r>
        <w:r w:rsidRPr="004C51FD">
          <w:t>Reference software and conformance</w:t>
        </w:r>
      </w:ins>
    </w:p>
    <w:p w14:paraId="5660C7F6" w14:textId="5D2C1191" w:rsidR="004C51FD" w:rsidRDefault="004C51FD" w:rsidP="004C51FD">
      <w:pPr>
        <w:pStyle w:val="a2"/>
        <w:rPr>
          <w:ins w:id="790" w:author="Amd1" w:date="2023-01-31T06:41:00Z"/>
        </w:rPr>
      </w:pPr>
      <w:ins w:id="791" w:author="Amd1" w:date="2023-01-31T06:40:00Z">
        <w:r>
          <w:t>In</w:t>
        </w:r>
      </w:ins>
      <w:ins w:id="792" w:author="Amd1" w:date="2023-01-31T06:41:00Z">
        <w:r>
          <w:t>troduction</w:t>
        </w:r>
      </w:ins>
    </w:p>
    <w:p w14:paraId="7EAADC7C" w14:textId="5C40F334" w:rsidR="004C51FD" w:rsidRDefault="004C51FD" w:rsidP="004C51FD">
      <w:pPr>
        <w:rPr>
          <w:ins w:id="793" w:author="Amd1" w:date="2023-01-31T06:42:00Z"/>
          <w:lang w:eastAsia="en-US"/>
        </w:rPr>
      </w:pPr>
      <w:ins w:id="794" w:author="Amd1" w:date="2023-01-31T06:42:00Z">
        <w:r w:rsidRPr="004C51FD">
          <w:rPr>
            <w:lang w:eastAsia="en-US"/>
          </w:rPr>
          <w:t xml:space="preserve">The Multi-Image Application Format (MIAF) is based on HEIF. HEIF has publicly available conformance and reference </w:t>
        </w:r>
      </w:ins>
      <w:ins w:id="795" w:author="Amd1" w:date="2023-01-31T06:47:00Z">
        <w:r w:rsidR="00871D65">
          <w:rPr>
            <w:lang w:eastAsia="en-US"/>
          </w:rPr>
          <w:t>s</w:t>
        </w:r>
      </w:ins>
      <w:ins w:id="796" w:author="Amd1" w:date="2023-01-31T06:42:00Z">
        <w:r w:rsidRPr="004C51FD">
          <w:rPr>
            <w:lang w:eastAsia="en-US"/>
          </w:rPr>
          <w:t>oftware. MIAF introduces additional restrictions to HEIF and defines other profiles. Hence</w:t>
        </w:r>
      </w:ins>
      <w:ins w:id="797" w:author="Amd1" w:date="2023-01-31T06:47:00Z">
        <w:r w:rsidR="00871D65">
          <w:rPr>
            <w:lang w:eastAsia="en-US"/>
          </w:rPr>
          <w:t>,</w:t>
        </w:r>
      </w:ins>
      <w:ins w:id="798" w:author="Amd1" w:date="2023-01-31T06:42:00Z">
        <w:r w:rsidRPr="004C51FD">
          <w:rPr>
            <w:lang w:eastAsia="en-US"/>
          </w:rPr>
          <w:t xml:space="preserve"> the MIAF reference software serves as a validation tool for MIAF products.</w:t>
        </w:r>
      </w:ins>
    </w:p>
    <w:p w14:paraId="2CEFB605" w14:textId="77777777" w:rsidR="004C51FD" w:rsidRDefault="004C51FD" w:rsidP="004C51FD">
      <w:pPr>
        <w:rPr>
          <w:ins w:id="799" w:author="Amd1" w:date="2023-01-31T06:42:00Z"/>
          <w:lang w:eastAsia="en-US"/>
        </w:rPr>
      </w:pPr>
      <w:ins w:id="800" w:author="Amd1" w:date="2023-01-31T06:42:00Z">
        <w:r>
          <w:rPr>
            <w:lang w:eastAsia="en-US"/>
          </w:rPr>
          <w:t>There are 3 conformant types of “products” in the MIAF specification.</w:t>
        </w:r>
      </w:ins>
    </w:p>
    <w:p w14:paraId="0326A4ED" w14:textId="0EDDE3D3" w:rsidR="004C51FD" w:rsidRDefault="004C51FD" w:rsidP="006132AB">
      <w:pPr>
        <w:pStyle w:val="ListContinue1"/>
        <w:rPr>
          <w:ins w:id="801" w:author="Amd1" w:date="2023-01-31T06:42:00Z"/>
        </w:rPr>
      </w:pPr>
      <w:ins w:id="802" w:author="Amd1" w:date="2023-01-31T06:43:00Z">
        <w:r w:rsidRPr="004C51FD">
          <w:t>—</w:t>
        </w:r>
        <w:r w:rsidRPr="004C51FD">
          <w:tab/>
        </w:r>
      </w:ins>
      <w:ins w:id="803" w:author="Amd1" w:date="2023-01-31T06:42:00Z">
        <w:r>
          <w:t xml:space="preserve">“MIAF Files”: given a file, it should be possible to indicate if it is valid according to MIAF or not, </w:t>
        </w:r>
        <w:proofErr w:type="gramStart"/>
        <w:r>
          <w:t>i.e.</w:t>
        </w:r>
        <w:proofErr w:type="gramEnd"/>
        <w:r>
          <w:t xml:space="preserve"> if the ‘shall’ statements are respected</w:t>
        </w:r>
      </w:ins>
    </w:p>
    <w:p w14:paraId="7C91DA08" w14:textId="66FEB688" w:rsidR="004C51FD" w:rsidRDefault="004C51FD" w:rsidP="006132AB">
      <w:pPr>
        <w:pStyle w:val="ListContinue1"/>
        <w:rPr>
          <w:ins w:id="804" w:author="Amd1" w:date="2023-01-31T06:42:00Z"/>
        </w:rPr>
      </w:pPr>
      <w:ins w:id="805" w:author="Amd1" w:date="2023-01-31T06:44:00Z">
        <w:r w:rsidRPr="004C51FD">
          <w:t>—</w:t>
        </w:r>
        <w:r w:rsidRPr="004C51FD">
          <w:tab/>
        </w:r>
      </w:ins>
      <w:ins w:id="806" w:author="Amd1" w:date="2023-01-31T06:42:00Z">
        <w:r>
          <w:t>“MIAF Reader”: given a reader, it should be possible to verify if the associated ‘shall’ statements are respected</w:t>
        </w:r>
      </w:ins>
    </w:p>
    <w:p w14:paraId="3C1795B3" w14:textId="633FF54D" w:rsidR="004C51FD" w:rsidRDefault="004C51FD" w:rsidP="006132AB">
      <w:pPr>
        <w:pStyle w:val="ListContinue1"/>
        <w:rPr>
          <w:ins w:id="807" w:author="Amd1" w:date="2023-01-31T06:45:00Z"/>
        </w:rPr>
      </w:pPr>
      <w:ins w:id="808" w:author="Amd1" w:date="2023-01-31T06:45:00Z">
        <w:r w:rsidRPr="004C51FD">
          <w:t>—</w:t>
        </w:r>
        <w:r w:rsidRPr="004C51FD">
          <w:tab/>
        </w:r>
      </w:ins>
      <w:ins w:id="809" w:author="Amd1" w:date="2023-01-31T06:42:00Z">
        <w:r>
          <w:t>“MIAF Renderer”: given a renderer, it should be possible to verify if they are respected</w:t>
        </w:r>
      </w:ins>
    </w:p>
    <w:p w14:paraId="27B2809D" w14:textId="5E258406" w:rsidR="004C51FD" w:rsidRDefault="004C51FD" w:rsidP="004C51FD">
      <w:pPr>
        <w:rPr>
          <w:ins w:id="810" w:author="Amd1" w:date="2023-01-31T06:46:00Z"/>
          <w:lang w:eastAsia="en-US"/>
        </w:rPr>
      </w:pPr>
      <w:ins w:id="811" w:author="Amd1" w:date="2023-01-31T06:45:00Z">
        <w:r w:rsidRPr="004C51FD">
          <w:rPr>
            <w:lang w:eastAsia="en-US"/>
          </w:rPr>
          <w:t xml:space="preserve">The attached software provides reference software for the first </w:t>
        </w:r>
      </w:ins>
      <w:ins w:id="812" w:author="Amd1" w:date="2023-01-31T06:49:00Z">
        <w:r w:rsidR="00871D65">
          <w:rPr>
            <w:lang w:eastAsia="en-US"/>
          </w:rPr>
          <w:t>"</w:t>
        </w:r>
      </w:ins>
      <w:ins w:id="813" w:author="Amd1" w:date="2023-01-31T06:45:00Z">
        <w:r w:rsidRPr="004C51FD">
          <w:rPr>
            <w:lang w:eastAsia="en-US"/>
          </w:rPr>
          <w:t>product</w:t>
        </w:r>
      </w:ins>
      <w:ins w:id="814" w:author="Amd1" w:date="2023-01-31T06:49:00Z">
        <w:r w:rsidR="00871D65">
          <w:rPr>
            <w:lang w:eastAsia="en-US"/>
          </w:rPr>
          <w:t>"</w:t>
        </w:r>
      </w:ins>
      <w:ins w:id="815" w:author="Amd1" w:date="2023-01-31T06:45:00Z">
        <w:r w:rsidRPr="004C51FD">
          <w:rPr>
            <w:lang w:eastAsia="en-US"/>
          </w:rPr>
          <w:t>.</w:t>
        </w:r>
      </w:ins>
    </w:p>
    <w:p w14:paraId="4696174A" w14:textId="732CDACC" w:rsidR="004C51FD" w:rsidRDefault="004C51FD" w:rsidP="004C51FD">
      <w:pPr>
        <w:rPr>
          <w:ins w:id="816" w:author="Amd1" w:date="2023-01-31T06:50:00Z"/>
          <w:lang w:eastAsia="en-US"/>
        </w:rPr>
      </w:pPr>
      <w:ins w:id="817" w:author="Amd1" w:date="2023-01-31T06:46:00Z">
        <w:r w:rsidRPr="004C51FD">
          <w:rPr>
            <w:lang w:eastAsia="en-US"/>
          </w:rPr>
          <w:t>The software includes a parser for MIAF files, a rule checker and test streams which serve as a non-regression test suite for rules. The separation between the validation engine and an external set of rules offers opportunities to leverage this effort for other relating standards.</w:t>
        </w:r>
      </w:ins>
    </w:p>
    <w:p w14:paraId="1AD2BB9F" w14:textId="70894915" w:rsidR="00871D65" w:rsidRPr="006132AB" w:rsidRDefault="00871D65" w:rsidP="006132AB">
      <w:pPr>
        <w:rPr>
          <w:ins w:id="818" w:author="Amd1" w:date="2023-01-31T06:41:00Z"/>
          <w:lang w:eastAsia="en-US"/>
        </w:rPr>
      </w:pPr>
      <w:ins w:id="819" w:author="Amd1" w:date="2023-01-31T06:50:00Z">
        <w:r w:rsidRPr="00871D65">
          <w:rPr>
            <w:lang w:eastAsia="en-US"/>
          </w:rPr>
          <w:t xml:space="preserve">Reference and conformance software is publicly available at: </w:t>
        </w:r>
      </w:ins>
      <w:ins w:id="820" w:author="Amd1" w:date="2023-01-31T06:51:00Z">
        <w:r>
          <w:rPr>
            <w:lang w:eastAsia="en-US"/>
          </w:rPr>
          <w:fldChar w:fldCharType="begin"/>
        </w:r>
        <w:r>
          <w:rPr>
            <w:lang w:eastAsia="en-US"/>
          </w:rPr>
          <w:instrText xml:space="preserve"> HYPERLINK "https://standards.iso.org/iso-iec/23000/-22/ed-1/en/amd/1/" </w:instrText>
        </w:r>
        <w:r>
          <w:rPr>
            <w:lang w:eastAsia="en-US"/>
          </w:rPr>
        </w:r>
        <w:r>
          <w:rPr>
            <w:lang w:eastAsia="en-US"/>
          </w:rPr>
          <w:fldChar w:fldCharType="separate"/>
        </w:r>
        <w:r w:rsidRPr="00871D65">
          <w:rPr>
            <w:rStyle w:val="Hyperlink"/>
            <w:lang w:eastAsia="en-US"/>
          </w:rPr>
          <w:t>https://standards.iso.org/iso-iec/23000/-22/ed-1/en/amd/1/</w:t>
        </w:r>
        <w:r>
          <w:rPr>
            <w:lang w:eastAsia="en-US"/>
          </w:rPr>
          <w:fldChar w:fldCharType="end"/>
        </w:r>
      </w:ins>
      <w:ins w:id="821" w:author="Amd1" w:date="2023-01-31T06:50:00Z">
        <w:r w:rsidRPr="00871D65">
          <w:rPr>
            <w:lang w:eastAsia="en-US"/>
          </w:rPr>
          <w:t>.</w:t>
        </w:r>
      </w:ins>
    </w:p>
    <w:p w14:paraId="49E0A180" w14:textId="70AC5049" w:rsidR="004C51FD" w:rsidRDefault="004C51FD" w:rsidP="004C51FD">
      <w:pPr>
        <w:pStyle w:val="a2"/>
        <w:rPr>
          <w:ins w:id="822" w:author="Amd1" w:date="2023-01-31T06:51:00Z"/>
        </w:rPr>
      </w:pPr>
      <w:ins w:id="823" w:author="Amd1" w:date="2023-01-31T06:41:00Z">
        <w:r w:rsidRPr="004C51FD">
          <w:t>Tool description</w:t>
        </w:r>
      </w:ins>
    </w:p>
    <w:p w14:paraId="70B86FC0" w14:textId="36BDE253" w:rsidR="008E213C" w:rsidRDefault="008E213C" w:rsidP="008E213C">
      <w:pPr>
        <w:rPr>
          <w:ins w:id="824" w:author="Amd1" w:date="2023-01-31T06:53:00Z"/>
          <w:lang w:eastAsia="en-US"/>
        </w:rPr>
      </w:pPr>
      <w:ins w:id="825" w:author="Amd1" w:date="2023-01-31T06:53:00Z">
        <w:r>
          <w:rPr>
            <w:lang w:eastAsia="en-US"/>
          </w:rPr>
          <w:t>The tool is named “Compliance Warden” (abbreviated ‘</w:t>
        </w:r>
        <w:proofErr w:type="spellStart"/>
        <w:r>
          <w:rPr>
            <w:lang w:eastAsia="en-US"/>
          </w:rPr>
          <w:t>cw</w:t>
        </w:r>
        <w:proofErr w:type="spellEnd"/>
        <w:r>
          <w:rPr>
            <w:lang w:eastAsia="en-US"/>
          </w:rPr>
          <w:t>’).</w:t>
        </w:r>
      </w:ins>
    </w:p>
    <w:p w14:paraId="1D90E23A" w14:textId="5AD32ABC" w:rsidR="00871D65" w:rsidRDefault="008E213C" w:rsidP="008E213C">
      <w:pPr>
        <w:rPr>
          <w:ins w:id="826" w:author="Amd1" w:date="2023-01-31T06:54:00Z"/>
          <w:lang w:eastAsia="en-US"/>
        </w:rPr>
      </w:pPr>
      <w:ins w:id="827" w:author="Amd1" w:date="2023-01-31T06:53:00Z">
        <w:r>
          <w:rPr>
            <w:lang w:eastAsia="en-US"/>
          </w:rPr>
          <w:t>The tool is a CLI (command-line interface):</w:t>
        </w:r>
      </w:ins>
    </w:p>
    <w:p w14:paraId="721B5579" w14:textId="5C81F193" w:rsidR="008E213C" w:rsidRPr="006132AB" w:rsidRDefault="008E213C" w:rsidP="006132AB">
      <w:pPr>
        <w:jc w:val="left"/>
        <w:rPr>
          <w:ins w:id="828" w:author="Amd1" w:date="2023-01-31T06:54:00Z"/>
          <w:rStyle w:val="ISOCode"/>
          <w:sz w:val="20"/>
        </w:rPr>
      </w:pPr>
      <w:ins w:id="829" w:author="Amd1" w:date="2023-01-31T06:54:00Z">
        <w:r w:rsidRPr="006132AB">
          <w:rPr>
            <w:rStyle w:val="ISOCode"/>
            <w:sz w:val="20"/>
          </w:rPr>
          <w:t>$ bin/cw.exe</w:t>
        </w:r>
        <w:r w:rsidRPr="006132AB">
          <w:rPr>
            <w:rStyle w:val="ISOCode"/>
            <w:sz w:val="20"/>
          </w:rPr>
          <w:br/>
          <w:t>Usage: cw.exe &lt;spec&gt; &lt;list|input.mp4&gt;</w:t>
        </w:r>
      </w:ins>
    </w:p>
    <w:p w14:paraId="207F5C4F" w14:textId="13A85211" w:rsidR="008E213C" w:rsidRDefault="008E213C" w:rsidP="008E213C">
      <w:pPr>
        <w:rPr>
          <w:ins w:id="830" w:author="Amd1" w:date="2023-01-31T06:55:00Z"/>
          <w:lang w:eastAsia="en-US"/>
        </w:rPr>
      </w:pPr>
      <w:ins w:id="831" w:author="Amd1" w:date="2023-01-31T06:55:00Z">
        <w:r w:rsidRPr="008E213C">
          <w:rPr>
            <w:lang w:eastAsia="en-US"/>
          </w:rPr>
          <w:t>Example output:</w:t>
        </w:r>
      </w:ins>
    </w:p>
    <w:p w14:paraId="31E6FB69" w14:textId="3A849CD8" w:rsidR="008E213C" w:rsidRPr="006132AB" w:rsidRDefault="008E213C" w:rsidP="006132AB">
      <w:pPr>
        <w:jc w:val="left"/>
        <w:rPr>
          <w:ins w:id="832" w:author="Amd1" w:date="2023-01-31T06:55:00Z"/>
          <w:rFonts w:ascii="Courier New" w:hAnsi="Courier New" w:cs="Courier New"/>
          <w:sz w:val="20"/>
        </w:rPr>
      </w:pPr>
      <w:ins w:id="833" w:author="Amd1" w:date="2023-01-31T06:55:00Z">
        <w:r w:rsidRPr="006132AB">
          <w:rPr>
            <w:rStyle w:val="ISOCode"/>
            <w:sz w:val="20"/>
          </w:rPr>
          <w:t xml:space="preserve">[Rule #22] Composition times for </w:t>
        </w:r>
        <w:proofErr w:type="spellStart"/>
        <w:r w:rsidRPr="006132AB">
          <w:rPr>
            <w:rStyle w:val="ISOCode"/>
            <w:sz w:val="20"/>
          </w:rPr>
          <w:t>trackId</w:t>
        </w:r>
        <w:proofErr w:type="spellEnd"/>
        <w:r w:rsidRPr="006132AB">
          <w:rPr>
            <w:rStyle w:val="ISOCode"/>
            <w:sz w:val="20"/>
          </w:rPr>
          <w:t xml:space="preserve">=1 different from alpha plane </w:t>
        </w:r>
        <w:proofErr w:type="spellStart"/>
        <w:r w:rsidRPr="006132AB">
          <w:rPr>
            <w:rStyle w:val="ISOCode"/>
            <w:sz w:val="20"/>
          </w:rPr>
          <w:t>trackId</w:t>
        </w:r>
        <w:proofErr w:type="spellEnd"/>
        <w:r w:rsidRPr="006132AB">
          <w:rPr>
            <w:rStyle w:val="ISOCode"/>
            <w:sz w:val="20"/>
          </w:rPr>
          <w:t>=2</w:t>
        </w:r>
      </w:ins>
      <w:ins w:id="834" w:author="Amd1" w:date="2023-01-31T06:56:00Z">
        <w:r w:rsidRPr="006132AB">
          <w:rPr>
            <w:rStyle w:val="ISOCode"/>
            <w:sz w:val="20"/>
          </w:rPr>
          <w:br/>
        </w:r>
      </w:ins>
      <w:ins w:id="835" w:author="Amd1" w:date="2023-01-31T06:55:00Z">
        <w:r w:rsidRPr="006132AB">
          <w:rPr>
            <w:rStyle w:val="ISOCode"/>
            <w:sz w:val="20"/>
          </w:rPr>
          <w:t>1 error(s).</w:t>
        </w:r>
      </w:ins>
    </w:p>
    <w:p w14:paraId="2D54299C" w14:textId="01D5CB05" w:rsidR="008E213C" w:rsidRDefault="008E213C" w:rsidP="008E213C">
      <w:pPr>
        <w:rPr>
          <w:ins w:id="836" w:author="Amd1" w:date="2023-01-31T06:55:00Z"/>
          <w:lang w:eastAsia="en-US"/>
        </w:rPr>
      </w:pPr>
      <w:ins w:id="837" w:author="Amd1" w:date="2023-01-31T06:55:00Z">
        <w:r>
          <w:rPr>
            <w:lang w:eastAsia="en-US"/>
          </w:rPr>
          <w:t>or</w:t>
        </w:r>
      </w:ins>
    </w:p>
    <w:p w14:paraId="358FC478" w14:textId="002E92AD" w:rsidR="008E213C" w:rsidRPr="006132AB" w:rsidRDefault="008E213C" w:rsidP="006132AB">
      <w:pPr>
        <w:jc w:val="left"/>
        <w:rPr>
          <w:ins w:id="838" w:author="Amd1" w:date="2023-01-31T06:55:00Z"/>
          <w:rStyle w:val="ISOCode"/>
          <w:sz w:val="20"/>
        </w:rPr>
      </w:pPr>
      <w:ins w:id="839" w:author="Amd1" w:date="2023-01-31T06:55:00Z">
        <w:r w:rsidRPr="006132AB">
          <w:rPr>
            <w:rStyle w:val="ISOCode"/>
            <w:sz w:val="20"/>
          </w:rPr>
          <w:lastRenderedPageBreak/>
          <w:t xml:space="preserve">[Rule #1] The </w:t>
        </w:r>
        <w:proofErr w:type="spellStart"/>
        <w:r w:rsidRPr="006132AB">
          <w:rPr>
            <w:rStyle w:val="ISOCode"/>
            <w:sz w:val="20"/>
          </w:rPr>
          <w:t>HandlerBox</w:t>
        </w:r>
        <w:proofErr w:type="spellEnd"/>
        <w:r w:rsidRPr="006132AB">
          <w:rPr>
            <w:rStyle w:val="ISOCode"/>
            <w:sz w:val="20"/>
          </w:rPr>
          <w:t xml:space="preserve"> shall be the first contained box within the </w:t>
        </w:r>
        <w:proofErr w:type="spellStart"/>
        <w:r w:rsidRPr="006132AB">
          <w:rPr>
            <w:rStyle w:val="ISOCode"/>
            <w:sz w:val="20"/>
          </w:rPr>
          <w:t>MetaBox</w:t>
        </w:r>
      </w:ins>
      <w:proofErr w:type="spellEnd"/>
      <w:ins w:id="840" w:author="Amd1" w:date="2023-01-31T06:57:00Z">
        <w:r w:rsidR="00586083">
          <w:rPr>
            <w:rStyle w:val="ISOCode"/>
            <w:sz w:val="20"/>
          </w:rPr>
          <w:br/>
        </w:r>
      </w:ins>
      <w:ins w:id="841" w:author="Amd1" w:date="2023-01-31T06:55:00Z">
        <w:r w:rsidRPr="006132AB">
          <w:rPr>
            <w:rStyle w:val="ISOCode"/>
            <w:sz w:val="20"/>
          </w:rPr>
          <w:t xml:space="preserve">[Rule #3] </w:t>
        </w:r>
        <w:proofErr w:type="spellStart"/>
        <w:r w:rsidRPr="006132AB">
          <w:rPr>
            <w:rStyle w:val="ISOCode"/>
            <w:sz w:val="20"/>
          </w:rPr>
          <w:t>MetaBox</w:t>
        </w:r>
        <w:proofErr w:type="spellEnd"/>
        <w:r w:rsidRPr="006132AB">
          <w:rPr>
            <w:rStyle w:val="ISOCode"/>
            <w:sz w:val="20"/>
          </w:rPr>
          <w:t xml:space="preserve"> shall not contain a </w:t>
        </w:r>
        <w:proofErr w:type="spellStart"/>
        <w:r w:rsidRPr="006132AB">
          <w:rPr>
            <w:rStyle w:val="ISOCode"/>
            <w:sz w:val="20"/>
          </w:rPr>
          <w:t>XMLBox</w:t>
        </w:r>
      </w:ins>
      <w:proofErr w:type="spellEnd"/>
      <w:ins w:id="842" w:author="Amd1" w:date="2023-01-31T06:58:00Z">
        <w:r w:rsidR="00586083">
          <w:rPr>
            <w:rStyle w:val="ISOCode"/>
            <w:sz w:val="20"/>
          </w:rPr>
          <w:br/>
        </w:r>
      </w:ins>
      <w:ins w:id="843" w:author="Amd1" w:date="2023-01-31T06:55:00Z">
        <w:r w:rsidRPr="006132AB">
          <w:rPr>
            <w:rStyle w:val="ISOCode"/>
            <w:sz w:val="20"/>
          </w:rPr>
          <w:t xml:space="preserve">[Rule #3] </w:t>
        </w:r>
        <w:proofErr w:type="spellStart"/>
        <w:r w:rsidRPr="006132AB">
          <w:rPr>
            <w:rStyle w:val="ISOCode"/>
            <w:sz w:val="20"/>
          </w:rPr>
          <w:t>MetaBox</w:t>
        </w:r>
        <w:proofErr w:type="spellEnd"/>
        <w:r w:rsidRPr="006132AB">
          <w:rPr>
            <w:rStyle w:val="ISOCode"/>
            <w:sz w:val="20"/>
          </w:rPr>
          <w:t xml:space="preserve"> shall not contain a </w:t>
        </w:r>
        <w:proofErr w:type="spellStart"/>
        <w:r w:rsidRPr="006132AB">
          <w:rPr>
            <w:rStyle w:val="ISOCode"/>
            <w:sz w:val="20"/>
          </w:rPr>
          <w:t>BinaryXMLBox</w:t>
        </w:r>
      </w:ins>
      <w:proofErr w:type="spellEnd"/>
      <w:ins w:id="844" w:author="Amd1" w:date="2023-01-31T06:58:00Z">
        <w:r w:rsidR="00586083">
          <w:rPr>
            <w:rStyle w:val="ISOCode"/>
            <w:sz w:val="20"/>
          </w:rPr>
          <w:br/>
        </w:r>
      </w:ins>
      <w:ins w:id="845" w:author="Amd1" w:date="2023-01-31T06:55:00Z">
        <w:r w:rsidRPr="006132AB">
          <w:rPr>
            <w:rStyle w:val="ISOCode"/>
            <w:sz w:val="20"/>
          </w:rPr>
          <w:t>[Rule #4] '</w:t>
        </w:r>
        <w:proofErr w:type="spellStart"/>
        <w:r w:rsidRPr="006132AB">
          <w:rPr>
            <w:rStyle w:val="ISOCode"/>
            <w:sz w:val="20"/>
          </w:rPr>
          <w:t>hdlr</w:t>
        </w:r>
        <w:proofErr w:type="spellEnd"/>
        <w:r w:rsidRPr="006132AB">
          <w:rPr>
            <w:rStyle w:val="ISOCode"/>
            <w:sz w:val="20"/>
          </w:rPr>
          <w:t xml:space="preserve">' not found in </w:t>
        </w:r>
        <w:proofErr w:type="spellStart"/>
        <w:r w:rsidRPr="006132AB">
          <w:rPr>
            <w:rStyle w:val="ISOCode"/>
            <w:sz w:val="20"/>
          </w:rPr>
          <w:t>MetaBox</w:t>
        </w:r>
      </w:ins>
      <w:proofErr w:type="spellEnd"/>
      <w:ins w:id="846" w:author="Amd1" w:date="2023-01-31T06:58:00Z">
        <w:r w:rsidR="00586083">
          <w:rPr>
            <w:rStyle w:val="ISOCode"/>
            <w:sz w:val="20"/>
          </w:rPr>
          <w:br/>
        </w:r>
      </w:ins>
      <w:ins w:id="847" w:author="Amd1" w:date="2023-01-31T06:55:00Z">
        <w:r w:rsidRPr="006132AB">
          <w:rPr>
            <w:rStyle w:val="ISOCode"/>
            <w:sz w:val="20"/>
          </w:rPr>
          <w:t>4 error(s).</w:t>
        </w:r>
      </w:ins>
    </w:p>
    <w:p w14:paraId="34F27864" w14:textId="05565E27" w:rsidR="008E213C" w:rsidRDefault="008E213C" w:rsidP="008E213C">
      <w:pPr>
        <w:rPr>
          <w:ins w:id="848" w:author="Amd1" w:date="2023-01-31T06:55:00Z"/>
          <w:lang w:eastAsia="en-US"/>
        </w:rPr>
      </w:pPr>
      <w:ins w:id="849" w:author="Amd1" w:date="2023-01-31T06:55:00Z">
        <w:r>
          <w:rPr>
            <w:lang w:eastAsia="en-US"/>
          </w:rPr>
          <w:t>The tool allows to choose a standard to check conformance against. The tool is extensible to any set of rules, allowing possible extensions to CMAF or any other MPEG standards.</w:t>
        </w:r>
      </w:ins>
    </w:p>
    <w:p w14:paraId="31D285F8" w14:textId="4B913B1B" w:rsidR="008E213C" w:rsidRDefault="008E213C" w:rsidP="008E213C">
      <w:pPr>
        <w:rPr>
          <w:ins w:id="850" w:author="Amd1" w:date="2023-01-31T06:55:00Z"/>
          <w:lang w:eastAsia="en-US"/>
        </w:rPr>
      </w:pPr>
      <w:ins w:id="851" w:author="Amd1" w:date="2023-01-31T06:55:00Z">
        <w:r>
          <w:rPr>
            <w:lang w:eastAsia="en-US"/>
          </w:rPr>
          <w:t>The tool is coded with modern C++ and is portable to any system. The code is unit tested.</w:t>
        </w:r>
      </w:ins>
    </w:p>
    <w:p w14:paraId="746A4259" w14:textId="77777777" w:rsidR="008E213C" w:rsidRDefault="008E213C" w:rsidP="008E213C">
      <w:pPr>
        <w:rPr>
          <w:ins w:id="852" w:author="Amd1" w:date="2023-01-31T06:55:00Z"/>
          <w:lang w:eastAsia="en-US"/>
        </w:rPr>
      </w:pPr>
      <w:ins w:id="853" w:author="Amd1" w:date="2023-01-31T06:55:00Z">
        <w:r>
          <w:rPr>
            <w:lang w:eastAsia="en-US"/>
          </w:rPr>
          <w:t>Build the code:</w:t>
        </w:r>
      </w:ins>
    </w:p>
    <w:p w14:paraId="2B804692" w14:textId="2409F301" w:rsidR="008E213C" w:rsidRDefault="00586083" w:rsidP="006132AB">
      <w:pPr>
        <w:pStyle w:val="ListContinue1"/>
        <w:rPr>
          <w:ins w:id="854" w:author="Amd1" w:date="2023-01-31T06:55:00Z"/>
        </w:rPr>
      </w:pPr>
      <w:ins w:id="855" w:author="Amd1" w:date="2023-01-31T06:58:00Z">
        <w:r w:rsidRPr="004C51FD">
          <w:t>—</w:t>
        </w:r>
        <w:r w:rsidRPr="004C51FD">
          <w:tab/>
        </w:r>
      </w:ins>
      <w:ins w:id="856" w:author="Amd1" w:date="2023-01-31T06:55:00Z">
        <w:r w:rsidR="008E213C">
          <w:t xml:space="preserve">Unix: </w:t>
        </w:r>
        <w:r w:rsidR="008E213C" w:rsidRPr="006132AB">
          <w:rPr>
            <w:rStyle w:val="ISOCode"/>
          </w:rPr>
          <w:t>make</w:t>
        </w:r>
      </w:ins>
    </w:p>
    <w:p w14:paraId="73201ACA" w14:textId="078312F6" w:rsidR="008E213C" w:rsidRDefault="00586083" w:rsidP="006132AB">
      <w:pPr>
        <w:pStyle w:val="ListContinue1"/>
        <w:rPr>
          <w:ins w:id="857" w:author="Amd1" w:date="2023-01-31T06:55:00Z"/>
        </w:rPr>
      </w:pPr>
      <w:ins w:id="858" w:author="Amd1" w:date="2023-01-31T06:58:00Z">
        <w:r w:rsidRPr="004C51FD">
          <w:t>—</w:t>
        </w:r>
        <w:r w:rsidRPr="004C51FD">
          <w:tab/>
        </w:r>
      </w:ins>
      <w:ins w:id="859" w:author="Amd1" w:date="2023-01-31T06:55:00Z">
        <w:r w:rsidR="008E213C">
          <w:t xml:space="preserve">Mac OS X: </w:t>
        </w:r>
        <w:r w:rsidR="008E213C" w:rsidRPr="006132AB">
          <w:rPr>
            <w:rStyle w:val="ISOCode"/>
          </w:rPr>
          <w:t>CXX=scripts/darwin.sh make</w:t>
        </w:r>
      </w:ins>
    </w:p>
    <w:p w14:paraId="616BFF3D" w14:textId="78D7C3D7" w:rsidR="008E213C" w:rsidRDefault="00586083" w:rsidP="006132AB">
      <w:pPr>
        <w:pStyle w:val="ListContinue1"/>
        <w:rPr>
          <w:ins w:id="860" w:author="Amd1" w:date="2023-01-31T06:55:00Z"/>
        </w:rPr>
      </w:pPr>
      <w:ins w:id="861" w:author="Amd1" w:date="2023-01-31T06:58:00Z">
        <w:r w:rsidRPr="004C51FD">
          <w:t>—</w:t>
        </w:r>
        <w:r w:rsidRPr="004C51FD">
          <w:tab/>
        </w:r>
      </w:ins>
      <w:ins w:id="862" w:author="Amd1" w:date="2023-01-31T06:55:00Z">
        <w:r w:rsidR="008E213C">
          <w:t xml:space="preserve">Windows: </w:t>
        </w:r>
        <w:r w:rsidR="008E213C" w:rsidRPr="006132AB">
          <w:rPr>
            <w:rStyle w:val="ISOCode"/>
          </w:rPr>
          <w:t>CXX=</w:t>
        </w:r>
        <w:proofErr w:type="spellStart"/>
        <w:r w:rsidR="008E213C" w:rsidRPr="006132AB">
          <w:rPr>
            <w:rStyle w:val="ISOCode"/>
          </w:rPr>
          <w:t>my_compiler</w:t>
        </w:r>
        <w:proofErr w:type="spellEnd"/>
        <w:r w:rsidR="008E213C" w:rsidRPr="006132AB">
          <w:rPr>
            <w:rStyle w:val="ISOCode"/>
          </w:rPr>
          <w:t xml:space="preserve"> make</w:t>
        </w:r>
      </w:ins>
    </w:p>
    <w:p w14:paraId="072BA99F" w14:textId="77777777" w:rsidR="008E213C" w:rsidRDefault="008E213C" w:rsidP="008E213C">
      <w:pPr>
        <w:rPr>
          <w:ins w:id="863" w:author="Amd1" w:date="2023-01-31T06:55:00Z"/>
          <w:lang w:eastAsia="en-US"/>
        </w:rPr>
      </w:pPr>
      <w:ins w:id="864" w:author="Amd1" w:date="2023-01-31T06:55:00Z">
        <w:r>
          <w:rPr>
            <w:lang w:eastAsia="en-US"/>
          </w:rPr>
          <w:t>A test is a set containing a text description of the rule to check, and a lambda function (currently only written in C++) taking as parameters a virtual root box representing the file root level and a way to output data (</w:t>
        </w:r>
        <w:proofErr w:type="gramStart"/>
        <w:r>
          <w:rPr>
            <w:lang w:eastAsia="en-US"/>
          </w:rPr>
          <w:t>e.g.</w:t>
        </w:r>
        <w:proofErr w:type="gramEnd"/>
        <w:r>
          <w:rPr>
            <w:lang w:eastAsia="en-US"/>
          </w:rPr>
          <w:t xml:space="preserve"> to build a report). Example:</w:t>
        </w:r>
      </w:ins>
    </w:p>
    <w:p w14:paraId="1FC2135B" w14:textId="5530AF95" w:rsidR="008E213C" w:rsidRPr="006132AB" w:rsidRDefault="008E213C" w:rsidP="006132AB">
      <w:pPr>
        <w:jc w:val="left"/>
        <w:rPr>
          <w:ins w:id="865" w:author="Amd1" w:date="2023-01-31T06:55:00Z"/>
          <w:rFonts w:ascii="Courier New" w:hAnsi="Courier New" w:cs="Courier New"/>
          <w:sz w:val="20"/>
        </w:rPr>
      </w:pPr>
      <w:ins w:id="866" w:author="Amd1" w:date="2023-01-31T06:55:00Z">
        <w:r w:rsidRPr="006132AB">
          <w:rPr>
            <w:rStyle w:val="ISOCode"/>
            <w:sz w:val="20"/>
          </w:rPr>
          <w:t xml:space="preserve">    "Subclause 7.2.1.4:\n"</w:t>
        </w:r>
      </w:ins>
      <w:ins w:id="867" w:author="Amd1" w:date="2023-01-31T07:00:00Z">
        <w:r w:rsidR="00586083">
          <w:rPr>
            <w:rStyle w:val="ISOCode"/>
            <w:sz w:val="20"/>
          </w:rPr>
          <w:br/>
        </w:r>
      </w:ins>
      <w:ins w:id="868" w:author="Amd1" w:date="2023-01-31T06:55:00Z">
        <w:r w:rsidRPr="006132AB">
          <w:rPr>
            <w:rStyle w:val="ISOCode"/>
            <w:sz w:val="20"/>
          </w:rPr>
          <w:t xml:space="preserve">    "The file-level </w:t>
        </w:r>
        <w:proofErr w:type="spellStart"/>
        <w:r w:rsidRPr="006132AB">
          <w:rPr>
            <w:rStyle w:val="ISOCode"/>
            <w:sz w:val="20"/>
          </w:rPr>
          <w:t>MetaBox</w:t>
        </w:r>
        <w:proofErr w:type="spellEnd"/>
        <w:r w:rsidRPr="006132AB">
          <w:rPr>
            <w:rStyle w:val="ISOCode"/>
            <w:sz w:val="20"/>
          </w:rPr>
          <w:t xml:space="preserve"> shall always be present.\n"</w:t>
        </w:r>
      </w:ins>
      <w:ins w:id="869" w:author="Amd1" w:date="2023-01-31T07:00:00Z">
        <w:r w:rsidR="00586083">
          <w:rPr>
            <w:rStyle w:val="ISOCode"/>
            <w:sz w:val="20"/>
          </w:rPr>
          <w:br/>
        </w:r>
      </w:ins>
      <w:ins w:id="870" w:author="Amd1" w:date="2023-01-31T06:55:00Z">
        <w:r w:rsidRPr="006132AB">
          <w:rPr>
            <w:rStyle w:val="ISOCode"/>
            <w:sz w:val="20"/>
          </w:rPr>
          <w:t xml:space="preserve">    "The </w:t>
        </w:r>
        <w:proofErr w:type="spellStart"/>
        <w:r w:rsidRPr="006132AB">
          <w:rPr>
            <w:rStyle w:val="ISOCode"/>
            <w:sz w:val="20"/>
          </w:rPr>
          <w:t>MetaBox</w:t>
        </w:r>
        <w:proofErr w:type="spellEnd"/>
        <w:r w:rsidRPr="006132AB">
          <w:rPr>
            <w:rStyle w:val="ISOCode"/>
            <w:sz w:val="20"/>
          </w:rPr>
          <w:t xml:space="preserve"> shall be present at the file-level",</w:t>
        </w:r>
      </w:ins>
      <w:ins w:id="871" w:author="Amd1" w:date="2023-01-31T07:00:00Z">
        <w:r w:rsidR="00586083">
          <w:rPr>
            <w:rStyle w:val="ISOCode"/>
            <w:sz w:val="20"/>
          </w:rPr>
          <w:br/>
        </w:r>
      </w:ins>
      <w:ins w:id="872" w:author="Amd1" w:date="2023-01-31T06:55:00Z">
        <w:r w:rsidRPr="006132AB">
          <w:rPr>
            <w:rStyle w:val="ISOCode"/>
            <w:sz w:val="20"/>
          </w:rPr>
          <w:t xml:space="preserve">    [] (Box </w:t>
        </w:r>
        <w:proofErr w:type="spellStart"/>
        <w:r w:rsidRPr="006132AB">
          <w:rPr>
            <w:rStyle w:val="ISOCode"/>
            <w:sz w:val="20"/>
          </w:rPr>
          <w:t>const</w:t>
        </w:r>
        <w:proofErr w:type="spellEnd"/>
        <w:r w:rsidRPr="006132AB">
          <w:rPr>
            <w:rStyle w:val="ISOCode"/>
            <w:sz w:val="20"/>
          </w:rPr>
          <w:t>&amp; root, IReport* out)</w:t>
        </w:r>
      </w:ins>
      <w:ins w:id="873" w:author="Amd1" w:date="2023-01-31T07:00:00Z">
        <w:r w:rsidR="00586083">
          <w:rPr>
            <w:rStyle w:val="ISOCode"/>
            <w:sz w:val="20"/>
          </w:rPr>
          <w:br/>
        </w:r>
      </w:ins>
      <w:ins w:id="874" w:author="Amd1" w:date="2023-01-31T06:55:00Z">
        <w:r w:rsidRPr="006132AB">
          <w:rPr>
            <w:rStyle w:val="ISOCode"/>
            <w:sz w:val="20"/>
          </w:rPr>
          <w:t xml:space="preserve">    {</w:t>
        </w:r>
      </w:ins>
      <w:ins w:id="875" w:author="Amd1" w:date="2023-01-31T07:01:00Z">
        <w:r w:rsidR="00586083">
          <w:rPr>
            <w:rStyle w:val="ISOCode"/>
            <w:sz w:val="20"/>
          </w:rPr>
          <w:br/>
        </w:r>
      </w:ins>
      <w:ins w:id="876" w:author="Amd1" w:date="2023-01-31T06:55:00Z">
        <w:r w:rsidRPr="006132AB">
          <w:rPr>
            <w:rStyle w:val="ISOCode"/>
            <w:sz w:val="20"/>
          </w:rPr>
          <w:t xml:space="preserve">      bool found = false;</w:t>
        </w:r>
      </w:ins>
      <w:ins w:id="877" w:author="Amd1" w:date="2023-01-31T07:01:00Z">
        <w:r w:rsidR="00586083">
          <w:rPr>
            <w:rStyle w:val="ISOCode"/>
            <w:sz w:val="20"/>
          </w:rPr>
          <w:br/>
        </w:r>
        <w:r w:rsidR="00586083">
          <w:rPr>
            <w:rStyle w:val="ISOCode"/>
            <w:sz w:val="20"/>
          </w:rPr>
          <w:br/>
        </w:r>
      </w:ins>
      <w:ins w:id="878" w:author="Amd1" w:date="2023-01-31T06:55:00Z">
        <w:r w:rsidRPr="006132AB">
          <w:rPr>
            <w:rStyle w:val="ISOCode"/>
            <w:sz w:val="20"/>
          </w:rPr>
          <w:t xml:space="preserve">      for(auto&amp; box : </w:t>
        </w:r>
        <w:proofErr w:type="spellStart"/>
        <w:r w:rsidRPr="006132AB">
          <w:rPr>
            <w:rStyle w:val="ISOCode"/>
            <w:sz w:val="20"/>
          </w:rPr>
          <w:t>root.children</w:t>
        </w:r>
        <w:proofErr w:type="spellEnd"/>
        <w:r w:rsidRPr="006132AB">
          <w:rPr>
            <w:rStyle w:val="ISOCode"/>
            <w:sz w:val="20"/>
          </w:rPr>
          <w:t>)</w:t>
        </w:r>
      </w:ins>
      <w:ins w:id="879" w:author="Amd1" w:date="2023-01-31T07:01:00Z">
        <w:r w:rsidR="00586083">
          <w:rPr>
            <w:rStyle w:val="ISOCode"/>
            <w:sz w:val="20"/>
          </w:rPr>
          <w:br/>
        </w:r>
      </w:ins>
      <w:ins w:id="880" w:author="Amd1" w:date="2023-01-31T06:55:00Z">
        <w:r w:rsidRPr="006132AB">
          <w:rPr>
            <w:rStyle w:val="ISOCode"/>
            <w:sz w:val="20"/>
          </w:rPr>
          <w:t xml:space="preserve">        if(</w:t>
        </w:r>
        <w:proofErr w:type="spellStart"/>
        <w:r w:rsidRPr="006132AB">
          <w:rPr>
            <w:rStyle w:val="ISOCode"/>
            <w:sz w:val="20"/>
          </w:rPr>
          <w:t>box.fourcc</w:t>
        </w:r>
        <w:proofErr w:type="spellEnd"/>
        <w:r w:rsidRPr="006132AB">
          <w:rPr>
            <w:rStyle w:val="ISOCode"/>
            <w:sz w:val="20"/>
          </w:rPr>
          <w:t xml:space="preserve"> == FOURCC("meta"))</w:t>
        </w:r>
      </w:ins>
      <w:ins w:id="881" w:author="Amd1" w:date="2023-01-31T07:01:00Z">
        <w:r w:rsidR="00586083">
          <w:rPr>
            <w:rStyle w:val="ISOCode"/>
            <w:sz w:val="20"/>
          </w:rPr>
          <w:br/>
        </w:r>
      </w:ins>
      <w:ins w:id="882" w:author="Amd1" w:date="2023-01-31T06:55:00Z">
        <w:r w:rsidRPr="006132AB">
          <w:rPr>
            <w:rStyle w:val="ISOCode"/>
            <w:sz w:val="20"/>
          </w:rPr>
          <w:t xml:space="preserve">          found = true;</w:t>
        </w:r>
      </w:ins>
      <w:ins w:id="883" w:author="Amd1" w:date="2023-01-31T07:01:00Z">
        <w:r w:rsidR="00586083">
          <w:rPr>
            <w:rStyle w:val="ISOCode"/>
            <w:sz w:val="20"/>
          </w:rPr>
          <w:br/>
        </w:r>
        <w:r w:rsidR="00586083">
          <w:rPr>
            <w:rStyle w:val="ISOCode"/>
            <w:sz w:val="20"/>
          </w:rPr>
          <w:br/>
        </w:r>
      </w:ins>
      <w:ins w:id="884" w:author="Amd1" w:date="2023-01-31T06:55:00Z">
        <w:r w:rsidRPr="006132AB">
          <w:rPr>
            <w:rStyle w:val="ISOCode"/>
            <w:sz w:val="20"/>
          </w:rPr>
          <w:t xml:space="preserve">      if(!found)</w:t>
        </w:r>
      </w:ins>
      <w:ins w:id="885" w:author="Amd1" w:date="2023-01-31T07:01:00Z">
        <w:r w:rsidR="00586083">
          <w:rPr>
            <w:rStyle w:val="ISOCode"/>
            <w:sz w:val="20"/>
          </w:rPr>
          <w:br/>
        </w:r>
      </w:ins>
      <w:ins w:id="886" w:author="Amd1" w:date="2023-01-31T06:55:00Z">
        <w:r w:rsidRPr="006132AB">
          <w:rPr>
            <w:rStyle w:val="ISOCode"/>
            <w:sz w:val="20"/>
          </w:rPr>
          <w:t xml:space="preserve">        out-&gt;error("'meta' box not found at file level");</w:t>
        </w:r>
      </w:ins>
      <w:ins w:id="887" w:author="Amd1" w:date="2023-01-31T07:01:00Z">
        <w:r w:rsidR="00586083">
          <w:rPr>
            <w:rStyle w:val="ISOCode"/>
            <w:sz w:val="20"/>
          </w:rPr>
          <w:br/>
        </w:r>
      </w:ins>
      <w:ins w:id="888" w:author="Amd1" w:date="2023-01-31T06:55:00Z">
        <w:r w:rsidRPr="006132AB">
          <w:rPr>
            <w:rStyle w:val="ISOCode"/>
            <w:sz w:val="20"/>
          </w:rPr>
          <w:t xml:space="preserve">    }</w:t>
        </w:r>
      </w:ins>
      <w:ins w:id="889" w:author="Amd1" w:date="2023-01-31T07:01:00Z">
        <w:r w:rsidR="00586083">
          <w:rPr>
            <w:rStyle w:val="ISOCode"/>
            <w:sz w:val="20"/>
          </w:rPr>
          <w:br/>
        </w:r>
      </w:ins>
      <w:ins w:id="890" w:author="Amd1" w:date="2023-01-31T06:55:00Z">
        <w:r w:rsidRPr="006132AB">
          <w:rPr>
            <w:rStyle w:val="ISOCode"/>
            <w:sz w:val="20"/>
          </w:rPr>
          <w:t xml:space="preserve">  },</w:t>
        </w:r>
      </w:ins>
    </w:p>
    <w:p w14:paraId="736D416E" w14:textId="77777777" w:rsidR="008E213C" w:rsidRDefault="008E213C" w:rsidP="008E213C">
      <w:pPr>
        <w:rPr>
          <w:ins w:id="891" w:author="Amd1" w:date="2023-01-31T06:55:00Z"/>
          <w:lang w:eastAsia="en-US"/>
        </w:rPr>
      </w:pPr>
      <w:ins w:id="892" w:author="Amd1" w:date="2023-01-31T06:55:00Z">
        <w:r>
          <w:rPr>
            <w:lang w:eastAsia="en-US"/>
          </w:rPr>
          <w:t>The test suite execution is trivial:</w:t>
        </w:r>
      </w:ins>
    </w:p>
    <w:p w14:paraId="79F87099" w14:textId="1A0D2680" w:rsidR="008E213C" w:rsidRPr="006132AB" w:rsidRDefault="008E213C" w:rsidP="006132AB">
      <w:pPr>
        <w:jc w:val="left"/>
        <w:rPr>
          <w:ins w:id="893" w:author="Amd1" w:date="2023-01-31T06:55:00Z"/>
          <w:rStyle w:val="ISOCode"/>
          <w:sz w:val="20"/>
        </w:rPr>
      </w:pPr>
      <w:ins w:id="894" w:author="Amd1" w:date="2023-01-31T06:55:00Z">
        <w:r w:rsidRPr="006132AB">
          <w:rPr>
            <w:rStyle w:val="ISOCode"/>
            <w:sz w:val="20"/>
          </w:rPr>
          <w:t>$ tests/run bin</w:t>
        </w:r>
      </w:ins>
      <w:ins w:id="895" w:author="Amd1" w:date="2023-01-31T07:02:00Z">
        <w:r w:rsidR="00586083">
          <w:rPr>
            <w:rStyle w:val="ISOCode"/>
            <w:sz w:val="20"/>
          </w:rPr>
          <w:br/>
        </w:r>
      </w:ins>
      <w:ins w:id="896" w:author="Amd1" w:date="2023-01-31T06:55:00Z">
        <w:r w:rsidRPr="006132AB">
          <w:rPr>
            <w:rStyle w:val="ISOCode"/>
            <w:sz w:val="20"/>
          </w:rPr>
          <w:t>* real_mp4_aac</w:t>
        </w:r>
      </w:ins>
      <w:ins w:id="897" w:author="Amd1" w:date="2023-01-31T07:02:00Z">
        <w:r w:rsidR="00586083">
          <w:rPr>
            <w:rStyle w:val="ISOCode"/>
            <w:sz w:val="20"/>
          </w:rPr>
          <w:br/>
        </w:r>
      </w:ins>
      <w:ins w:id="898" w:author="Amd1" w:date="2023-01-31T06:55:00Z">
        <w:r w:rsidRPr="006132AB">
          <w:rPr>
            <w:rStyle w:val="ISOCode"/>
            <w:sz w:val="20"/>
          </w:rPr>
          <w:t>* real_mp4_avc</w:t>
        </w:r>
      </w:ins>
      <w:ins w:id="899" w:author="Amd1" w:date="2023-01-31T07:02:00Z">
        <w:r w:rsidR="00586083">
          <w:rPr>
            <w:rStyle w:val="ISOCode"/>
            <w:sz w:val="20"/>
          </w:rPr>
          <w:br/>
        </w:r>
      </w:ins>
      <w:ins w:id="900" w:author="Amd1" w:date="2023-01-31T06:55:00Z">
        <w:r w:rsidRPr="006132AB">
          <w:rPr>
            <w:rStyle w:val="ISOCode"/>
            <w:sz w:val="20"/>
          </w:rPr>
          <w:t>* real_mp4_heif</w:t>
        </w:r>
      </w:ins>
      <w:ins w:id="901" w:author="Amd1" w:date="2023-01-31T07:02:00Z">
        <w:r w:rsidR="00586083">
          <w:rPr>
            <w:rStyle w:val="ISOCode"/>
            <w:sz w:val="20"/>
          </w:rPr>
          <w:br/>
        </w:r>
      </w:ins>
      <w:ins w:id="902" w:author="Amd1" w:date="2023-01-31T06:55:00Z">
        <w:r w:rsidRPr="006132AB">
          <w:rPr>
            <w:rStyle w:val="ISOCode"/>
            <w:sz w:val="20"/>
          </w:rPr>
          <w:t xml:space="preserve">* </w:t>
        </w:r>
        <w:proofErr w:type="spellStart"/>
        <w:r w:rsidRPr="006132AB">
          <w:rPr>
            <w:rStyle w:val="ISOCode"/>
            <w:sz w:val="20"/>
          </w:rPr>
          <w:t>check_rules_folder</w:t>
        </w:r>
        <w:proofErr w:type="spellEnd"/>
        <w:r w:rsidRPr="006132AB">
          <w:rPr>
            <w:rStyle w:val="ISOCode"/>
            <w:sz w:val="20"/>
          </w:rPr>
          <w:t xml:space="preserve"> dummy mp4</w:t>
        </w:r>
      </w:ins>
      <w:ins w:id="903" w:author="Amd1" w:date="2023-01-31T07:02:00Z">
        <w:r w:rsidR="00586083">
          <w:rPr>
            <w:rStyle w:val="ISOCode"/>
            <w:sz w:val="20"/>
          </w:rPr>
          <w:br/>
        </w:r>
      </w:ins>
      <w:ins w:id="904" w:author="Amd1" w:date="2023-01-31T06:55:00Z">
        <w:r w:rsidRPr="006132AB">
          <w:rPr>
            <w:rStyle w:val="ISOCode"/>
            <w:sz w:val="20"/>
          </w:rPr>
          <w:t>[…]</w:t>
        </w:r>
      </w:ins>
      <w:ins w:id="905" w:author="Amd1" w:date="2023-01-31T07:02:00Z">
        <w:r w:rsidR="00586083">
          <w:rPr>
            <w:rStyle w:val="ISOCode"/>
            <w:sz w:val="20"/>
          </w:rPr>
          <w:br/>
        </w:r>
      </w:ins>
      <w:ins w:id="906" w:author="Amd1" w:date="2023-01-31T06:55:00Z">
        <w:r w:rsidRPr="006132AB">
          <w:rPr>
            <w:rStyle w:val="ISOCode"/>
            <w:sz w:val="20"/>
          </w:rPr>
          <w:t xml:space="preserve">* </w:t>
        </w:r>
        <w:proofErr w:type="spellStart"/>
        <w:r w:rsidRPr="006132AB">
          <w:rPr>
            <w:rStyle w:val="ISOCode"/>
            <w:sz w:val="20"/>
          </w:rPr>
          <w:t>check_rules</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 xml:space="preserve">/valid-primary-item </w:t>
        </w:r>
        <w:proofErr w:type="spellStart"/>
        <w:r w:rsidRPr="006132AB">
          <w:rPr>
            <w:rStyle w:val="ISOCode"/>
            <w:sz w:val="20"/>
          </w:rPr>
          <w:t>hif</w:t>
        </w:r>
      </w:ins>
      <w:proofErr w:type="spellEnd"/>
      <w:ins w:id="907" w:author="Amd1" w:date="2023-01-31T07:02:00Z">
        <w:r w:rsidR="00586083">
          <w:rPr>
            <w:rStyle w:val="ISOCode"/>
            <w:sz w:val="20"/>
          </w:rPr>
          <w:br/>
        </w:r>
      </w:ins>
      <w:ins w:id="908" w:author="Amd1" w:date="2023-01-31T06:55:00Z">
        <w:r w:rsidRPr="006132AB">
          <w:rPr>
            <w:rStyle w:val="ISOCode"/>
            <w:sz w:val="20"/>
          </w:rPr>
          <w:t xml:space="preserve">* </w:t>
        </w:r>
        <w:proofErr w:type="spellStart"/>
        <w:r w:rsidRPr="006132AB">
          <w:rPr>
            <w:rStyle w:val="ISOCode"/>
            <w:sz w:val="20"/>
          </w:rPr>
          <w:t>check_rules</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/valid-</w:t>
        </w:r>
        <w:proofErr w:type="spellStart"/>
        <w:r w:rsidRPr="006132AB">
          <w:rPr>
            <w:rStyle w:val="ISOCode"/>
            <w:sz w:val="20"/>
          </w:rPr>
          <w:t>tkhd_transformations</w:t>
        </w:r>
        <w:proofErr w:type="spellEnd"/>
        <w:r w:rsidRPr="006132AB">
          <w:rPr>
            <w:rStyle w:val="ISOCode"/>
            <w:sz w:val="20"/>
          </w:rPr>
          <w:t xml:space="preserve"> </w:t>
        </w:r>
        <w:proofErr w:type="spellStart"/>
        <w:r w:rsidRPr="006132AB">
          <w:rPr>
            <w:rStyle w:val="ISOCode"/>
            <w:sz w:val="20"/>
          </w:rPr>
          <w:t>hif</w:t>
        </w:r>
      </w:ins>
      <w:proofErr w:type="spellEnd"/>
      <w:ins w:id="909" w:author="Amd1" w:date="2023-01-31T07:02:00Z">
        <w:r w:rsidR="00586083">
          <w:rPr>
            <w:rStyle w:val="ISOCode"/>
            <w:sz w:val="20"/>
          </w:rPr>
          <w:br/>
        </w:r>
      </w:ins>
      <w:ins w:id="910" w:author="Amd1" w:date="2023-01-31T06:55:00Z">
        <w:r w:rsidRPr="006132AB">
          <w:rPr>
            <w:rStyle w:val="ISOCode"/>
            <w:sz w:val="20"/>
          </w:rPr>
          <w:t xml:space="preserve">* </w:t>
        </w:r>
        <w:proofErr w:type="spellStart"/>
        <w:r w:rsidRPr="006132AB">
          <w:rPr>
            <w:rStyle w:val="ISOCode"/>
            <w:sz w:val="20"/>
          </w:rPr>
          <w:t>check_rules</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 xml:space="preserve"> </w:t>
        </w:r>
        <w:proofErr w:type="spellStart"/>
        <w:r w:rsidRPr="006132AB">
          <w:rPr>
            <w:rStyle w:val="ISOCode"/>
            <w:sz w:val="20"/>
          </w:rPr>
          <w:t>miaf</w:t>
        </w:r>
        <w:proofErr w:type="spellEnd"/>
        <w:r w:rsidRPr="006132AB">
          <w:rPr>
            <w:rStyle w:val="ISOCode"/>
            <w:sz w:val="20"/>
          </w:rPr>
          <w:t xml:space="preserve">/valid-unknown-box </w:t>
        </w:r>
        <w:proofErr w:type="spellStart"/>
        <w:r w:rsidRPr="006132AB">
          <w:rPr>
            <w:rStyle w:val="ISOCode"/>
            <w:sz w:val="20"/>
          </w:rPr>
          <w:t>hif</w:t>
        </w:r>
      </w:ins>
      <w:proofErr w:type="spellEnd"/>
      <w:ins w:id="911" w:author="Amd1" w:date="2023-01-31T07:02:00Z">
        <w:r w:rsidR="00586083">
          <w:rPr>
            <w:rStyle w:val="ISOCode"/>
            <w:sz w:val="20"/>
          </w:rPr>
          <w:br/>
        </w:r>
      </w:ins>
      <w:ins w:id="912" w:author="Amd1" w:date="2023-01-31T06:55:00Z">
        <w:r w:rsidRPr="006132AB">
          <w:rPr>
            <w:rStyle w:val="ISOCode"/>
            <w:sz w:val="20"/>
          </w:rPr>
          <w:t xml:space="preserve">* </w:t>
        </w:r>
        <w:proofErr w:type="spellStart"/>
        <w:r w:rsidRPr="006132AB">
          <w:rPr>
            <w:rStyle w:val="ISOCode"/>
            <w:sz w:val="20"/>
          </w:rPr>
          <w:t>miaf_file_extension</w:t>
        </w:r>
      </w:ins>
      <w:proofErr w:type="spellEnd"/>
      <w:ins w:id="913" w:author="Amd1" w:date="2023-01-31T07:03:00Z">
        <w:r w:rsidR="00586083">
          <w:rPr>
            <w:rStyle w:val="ISOCode"/>
            <w:sz w:val="20"/>
          </w:rPr>
          <w:br/>
        </w:r>
      </w:ins>
      <w:ins w:id="914" w:author="Amd1" w:date="2023-01-31T06:55:00Z">
        <w:r w:rsidRPr="006132AB">
          <w:rPr>
            <w:rStyle w:val="ISOCode"/>
            <w:sz w:val="20"/>
          </w:rPr>
          <w:t>OK</w:t>
        </w:r>
      </w:ins>
    </w:p>
    <w:p w14:paraId="0931D046" w14:textId="77777777" w:rsidR="008E213C" w:rsidRDefault="008E213C" w:rsidP="008E213C">
      <w:pPr>
        <w:rPr>
          <w:ins w:id="915" w:author="Amd1" w:date="2023-01-31T06:55:00Z"/>
          <w:lang w:eastAsia="en-US"/>
        </w:rPr>
      </w:pPr>
      <w:ins w:id="916" w:author="Amd1" w:date="2023-01-31T06:55:00Z">
        <w:r>
          <w:rPr>
            <w:lang w:eastAsia="en-US"/>
          </w:rPr>
          <w:lastRenderedPageBreak/>
          <w:t xml:space="preserve">Here is an example of the file used to generate a test stream. The syntax comes from the </w:t>
        </w:r>
        <w:proofErr w:type="spellStart"/>
        <w:r>
          <w:rPr>
            <w:lang w:eastAsia="en-US"/>
          </w:rPr>
          <w:t>nasm</w:t>
        </w:r>
        <w:proofErr w:type="spellEnd"/>
        <w:r>
          <w:rPr>
            <w:lang w:eastAsia="en-US"/>
          </w:rPr>
          <w:t xml:space="preserve"> assembler:</w:t>
        </w:r>
      </w:ins>
    </w:p>
    <w:p w14:paraId="246F1E4C" w14:textId="2B80A35F" w:rsidR="008E213C" w:rsidRDefault="008E213C" w:rsidP="00F24F5F">
      <w:pPr>
        <w:jc w:val="left"/>
        <w:rPr>
          <w:ins w:id="917" w:author="Amd1" w:date="2023-01-31T07:05:00Z"/>
          <w:rStyle w:val="ISOCode"/>
          <w:sz w:val="20"/>
        </w:rPr>
      </w:pPr>
      <w:ins w:id="918" w:author="Amd1" w:date="2023-01-31T06:55:00Z">
        <w:r w:rsidRPr="006132AB">
          <w:rPr>
            <w:rStyle w:val="ISOCode"/>
            <w:sz w:val="20"/>
          </w:rPr>
          <w:t>%define BE(a) ( ((((a)&gt;&gt;24)&amp;0xFF) &lt;&lt; 0) + ((((a)&gt;&gt;16)&amp;0xFF) &lt;&lt; 8) + ((((a)&gt;&gt;8)&amp;0xFF) &lt;&lt; 16)  + ((((a)&gt;&gt;0)&amp;0xFF) &lt;&lt; 24) )</w:t>
        </w:r>
      </w:ins>
      <w:ins w:id="919" w:author="Amd1" w:date="2023-01-31T07:04:00Z">
        <w:r w:rsidR="00F24F5F">
          <w:rPr>
            <w:rStyle w:val="ISOCode"/>
            <w:sz w:val="20"/>
          </w:rPr>
          <w:br/>
        </w:r>
        <w:r w:rsidR="00F24F5F">
          <w:rPr>
            <w:rStyle w:val="ISOCode"/>
            <w:sz w:val="20"/>
          </w:rPr>
          <w:br/>
        </w:r>
      </w:ins>
      <w:proofErr w:type="spellStart"/>
      <w:ins w:id="920" w:author="Amd1" w:date="2023-01-31T06:55:00Z">
        <w:r w:rsidRPr="006132AB">
          <w:rPr>
            <w:rStyle w:val="ISOCode"/>
            <w:sz w:val="20"/>
          </w:rPr>
          <w:t>ftyp_start</w:t>
        </w:r>
        <w:proofErr w:type="spellEnd"/>
        <w:r w:rsidRPr="006132AB">
          <w:rPr>
            <w:rStyle w:val="ISOCode"/>
            <w:sz w:val="20"/>
          </w:rPr>
          <w:t>:</w:t>
        </w:r>
      </w:ins>
      <w:ins w:id="921" w:author="Amd1" w:date="2023-01-31T07:04:00Z">
        <w:r w:rsidR="00F24F5F">
          <w:rPr>
            <w:rStyle w:val="ISOCode"/>
            <w:sz w:val="20"/>
          </w:rPr>
          <w:br/>
        </w:r>
      </w:ins>
      <w:ins w:id="922" w:author="Amd1" w:date="2023-01-31T06:55:00Z">
        <w:r w:rsidRPr="006132AB">
          <w:rPr>
            <w:rStyle w:val="ISOCode"/>
            <w:sz w:val="20"/>
          </w:rPr>
          <w:t>dd BE(</w:t>
        </w:r>
        <w:proofErr w:type="spellStart"/>
        <w:r w:rsidRPr="006132AB">
          <w:rPr>
            <w:rStyle w:val="ISOCode"/>
            <w:sz w:val="20"/>
          </w:rPr>
          <w:t>ftyp_end</w:t>
        </w:r>
        <w:proofErr w:type="spellEnd"/>
        <w:r w:rsidRPr="006132AB">
          <w:rPr>
            <w:rStyle w:val="ISOCode"/>
            <w:sz w:val="20"/>
          </w:rPr>
          <w:t xml:space="preserve"> - </w:t>
        </w:r>
        <w:proofErr w:type="spellStart"/>
        <w:r w:rsidRPr="006132AB">
          <w:rPr>
            <w:rStyle w:val="ISOCode"/>
            <w:sz w:val="20"/>
          </w:rPr>
          <w:t>ftyp_start</w:t>
        </w:r>
        <w:proofErr w:type="spellEnd"/>
        <w:r w:rsidRPr="006132AB">
          <w:rPr>
            <w:rStyle w:val="ISOCode"/>
            <w:sz w:val="20"/>
          </w:rPr>
          <w:t>)</w:t>
        </w:r>
      </w:ins>
      <w:ins w:id="923" w:author="Amd1" w:date="2023-01-31T07:04:00Z">
        <w:r w:rsidR="00F24F5F">
          <w:rPr>
            <w:rStyle w:val="ISOCode"/>
            <w:sz w:val="20"/>
          </w:rPr>
          <w:br/>
        </w:r>
      </w:ins>
      <w:proofErr w:type="spellStart"/>
      <w:ins w:id="924" w:author="Amd1" w:date="2023-01-31T06:55:00Z">
        <w:r w:rsidRPr="006132AB">
          <w:rPr>
            <w:rStyle w:val="ISOCode"/>
            <w:sz w:val="20"/>
          </w:rPr>
          <w:t>db</w:t>
        </w:r>
        <w:proofErr w:type="spellEnd"/>
        <w:r w:rsidRPr="006132AB">
          <w:rPr>
            <w:rStyle w:val="ISOCode"/>
            <w:sz w:val="20"/>
          </w:rPr>
          <w:t xml:space="preserve"> "</w:t>
        </w:r>
        <w:proofErr w:type="spellStart"/>
        <w:r w:rsidRPr="006132AB">
          <w:rPr>
            <w:rStyle w:val="ISOCode"/>
            <w:sz w:val="20"/>
          </w:rPr>
          <w:t>ftyp</w:t>
        </w:r>
        <w:proofErr w:type="spellEnd"/>
        <w:r w:rsidRPr="006132AB">
          <w:rPr>
            <w:rStyle w:val="ISOCode"/>
            <w:sz w:val="20"/>
          </w:rPr>
          <w:t>"</w:t>
        </w:r>
      </w:ins>
      <w:ins w:id="925" w:author="Amd1" w:date="2023-01-31T07:04:00Z">
        <w:r w:rsidR="00F24F5F">
          <w:rPr>
            <w:rStyle w:val="ISOCode"/>
            <w:sz w:val="20"/>
          </w:rPr>
          <w:br/>
        </w:r>
        <w:r w:rsidR="00F24F5F">
          <w:rPr>
            <w:rStyle w:val="ISOCode"/>
            <w:sz w:val="20"/>
          </w:rPr>
          <w:br/>
        </w:r>
      </w:ins>
      <w:proofErr w:type="spellStart"/>
      <w:ins w:id="926" w:author="Amd1" w:date="2023-01-31T06:55:00Z">
        <w:r w:rsidRPr="006132AB">
          <w:rPr>
            <w:rStyle w:val="ISOCode"/>
            <w:sz w:val="20"/>
          </w:rPr>
          <w:t>db</w:t>
        </w:r>
        <w:proofErr w:type="spellEnd"/>
        <w:r w:rsidRPr="006132AB">
          <w:rPr>
            <w:rStyle w:val="ISOCode"/>
            <w:sz w:val="20"/>
          </w:rPr>
          <w:t xml:space="preserve"> "</w:t>
        </w:r>
        <w:proofErr w:type="spellStart"/>
        <w:r w:rsidRPr="006132AB">
          <w:rPr>
            <w:rStyle w:val="ISOCode"/>
            <w:sz w:val="20"/>
          </w:rPr>
          <w:t>isom</w:t>
        </w:r>
        <w:proofErr w:type="spellEnd"/>
        <w:r w:rsidRPr="006132AB">
          <w:rPr>
            <w:rStyle w:val="ISOCode"/>
            <w:sz w:val="20"/>
          </w:rPr>
          <w:t>"</w:t>
        </w:r>
      </w:ins>
      <w:ins w:id="927" w:author="Amd1" w:date="2023-01-31T07:04:00Z">
        <w:r w:rsidR="00F24F5F">
          <w:rPr>
            <w:rStyle w:val="ISOCode"/>
            <w:sz w:val="20"/>
          </w:rPr>
          <w:br/>
        </w:r>
      </w:ins>
      <w:ins w:id="928" w:author="Amd1" w:date="2023-01-31T06:55:00Z">
        <w:r w:rsidRPr="006132AB">
          <w:rPr>
            <w:rStyle w:val="ISOCode"/>
            <w:sz w:val="20"/>
          </w:rPr>
          <w:t>dd BE(0x200)</w:t>
        </w:r>
      </w:ins>
      <w:ins w:id="929" w:author="Amd1" w:date="2023-01-31T07:04:00Z">
        <w:r w:rsidR="00F24F5F">
          <w:rPr>
            <w:rStyle w:val="ISOCode"/>
            <w:sz w:val="20"/>
          </w:rPr>
          <w:br/>
        </w:r>
      </w:ins>
      <w:proofErr w:type="spellStart"/>
      <w:ins w:id="930" w:author="Amd1" w:date="2023-01-31T06:55:00Z">
        <w:r w:rsidRPr="006132AB">
          <w:rPr>
            <w:rStyle w:val="ISOCode"/>
            <w:sz w:val="20"/>
          </w:rPr>
          <w:t>db</w:t>
        </w:r>
        <w:proofErr w:type="spellEnd"/>
        <w:r w:rsidRPr="006132AB">
          <w:rPr>
            <w:rStyle w:val="ISOCode"/>
            <w:sz w:val="20"/>
          </w:rPr>
          <w:t xml:space="preserve"> "mif1", "</w:t>
        </w:r>
        <w:proofErr w:type="spellStart"/>
        <w:r w:rsidRPr="006132AB">
          <w:rPr>
            <w:rStyle w:val="ISOCode"/>
            <w:sz w:val="20"/>
          </w:rPr>
          <w:t>miaf</w:t>
        </w:r>
        <w:proofErr w:type="spellEnd"/>
        <w:r w:rsidRPr="006132AB">
          <w:rPr>
            <w:rStyle w:val="ISOCode"/>
            <w:sz w:val="20"/>
          </w:rPr>
          <w:t>", "</w:t>
        </w:r>
        <w:proofErr w:type="spellStart"/>
        <w:r w:rsidRPr="006132AB">
          <w:rPr>
            <w:rStyle w:val="ISOCode"/>
            <w:sz w:val="20"/>
          </w:rPr>
          <w:t>dumy</w:t>
        </w:r>
        <w:proofErr w:type="spellEnd"/>
        <w:r w:rsidRPr="006132AB">
          <w:rPr>
            <w:rStyle w:val="ISOCode"/>
            <w:sz w:val="20"/>
          </w:rPr>
          <w:t>", "</w:t>
        </w:r>
        <w:proofErr w:type="spellStart"/>
        <w:r w:rsidRPr="006132AB">
          <w:rPr>
            <w:rStyle w:val="ISOCode"/>
            <w:sz w:val="20"/>
          </w:rPr>
          <w:t>dumy</w:t>
        </w:r>
        <w:proofErr w:type="spellEnd"/>
        <w:r w:rsidRPr="006132AB">
          <w:rPr>
            <w:rStyle w:val="ISOCode"/>
            <w:sz w:val="20"/>
          </w:rPr>
          <w:t>", "</w:t>
        </w:r>
        <w:proofErr w:type="spellStart"/>
        <w:r w:rsidRPr="006132AB">
          <w:rPr>
            <w:rStyle w:val="ISOCode"/>
            <w:sz w:val="20"/>
          </w:rPr>
          <w:t>miaf</w:t>
        </w:r>
        <w:proofErr w:type="spellEnd"/>
        <w:r w:rsidRPr="006132AB">
          <w:rPr>
            <w:rStyle w:val="ISOCode"/>
            <w:sz w:val="20"/>
          </w:rPr>
          <w:t>"</w:t>
        </w:r>
      </w:ins>
      <w:ins w:id="931" w:author="Amd1" w:date="2023-01-31T07:05:00Z">
        <w:r w:rsidR="00F24F5F">
          <w:rPr>
            <w:rStyle w:val="ISOCode"/>
            <w:sz w:val="20"/>
          </w:rPr>
          <w:br/>
        </w:r>
        <w:r w:rsidR="00F24F5F">
          <w:rPr>
            <w:rStyle w:val="ISOCode"/>
            <w:sz w:val="20"/>
          </w:rPr>
          <w:br/>
        </w:r>
      </w:ins>
      <w:proofErr w:type="spellStart"/>
      <w:ins w:id="932" w:author="Amd1" w:date="2023-01-31T06:55:00Z">
        <w:r w:rsidRPr="006132AB">
          <w:rPr>
            <w:rStyle w:val="ISOCode"/>
            <w:sz w:val="20"/>
          </w:rPr>
          <w:t>ftyp_end</w:t>
        </w:r>
        <w:proofErr w:type="spellEnd"/>
        <w:r w:rsidRPr="006132AB">
          <w:rPr>
            <w:rStyle w:val="ISOCode"/>
            <w:sz w:val="20"/>
          </w:rPr>
          <w:t>:</w:t>
        </w:r>
      </w:ins>
    </w:p>
    <w:p w14:paraId="1202C897" w14:textId="70A8DC1A" w:rsidR="008E213C" w:rsidRDefault="008E213C" w:rsidP="008E213C">
      <w:pPr>
        <w:rPr>
          <w:ins w:id="933" w:author="Amd1" w:date="2023-01-31T06:55:00Z"/>
          <w:lang w:eastAsia="en-US"/>
        </w:rPr>
      </w:pPr>
      <w:ins w:id="934" w:author="Amd1" w:date="2023-01-31T06:55:00Z">
        <w:r>
          <w:rPr>
            <w:lang w:eastAsia="en-US"/>
          </w:rPr>
          <w:t>The exact list of rules can be obtained by running this command:</w:t>
        </w:r>
      </w:ins>
    </w:p>
    <w:p w14:paraId="3B6104B5" w14:textId="552AFF53" w:rsidR="008E213C" w:rsidRPr="006132AB" w:rsidRDefault="008E213C" w:rsidP="006132AB">
      <w:pPr>
        <w:rPr>
          <w:rStyle w:val="ISOCode"/>
          <w:sz w:val="20"/>
        </w:rPr>
      </w:pPr>
      <w:ins w:id="935" w:author="Amd1" w:date="2023-01-31T06:55:00Z">
        <w:r w:rsidRPr="006132AB">
          <w:rPr>
            <w:rStyle w:val="ISOCode"/>
            <w:sz w:val="20"/>
          </w:rPr>
          <w:t xml:space="preserve">$ bin/cw.exe </w:t>
        </w:r>
        <w:proofErr w:type="spellStart"/>
        <w:r w:rsidRPr="006132AB">
          <w:rPr>
            <w:rStyle w:val="ISOCode"/>
            <w:sz w:val="20"/>
          </w:rPr>
          <w:t>miaf</w:t>
        </w:r>
        <w:proofErr w:type="spellEnd"/>
        <w:r w:rsidRPr="006132AB">
          <w:rPr>
            <w:rStyle w:val="ISOCode"/>
            <w:sz w:val="20"/>
          </w:rPr>
          <w:t xml:space="preserve"> list</w:t>
        </w:r>
      </w:ins>
    </w:p>
    <w:p w14:paraId="21BD1DDC" w14:textId="77777777" w:rsidR="00567FEB" w:rsidRPr="000F3696" w:rsidRDefault="00567FEB" w:rsidP="000F3696">
      <w:pPr>
        <w:pStyle w:val="BiblioTitle"/>
        <w:keepNext/>
        <w:autoSpaceDE w:val="0"/>
        <w:autoSpaceDN w:val="0"/>
        <w:adjustRightInd w:val="0"/>
        <w:rPr>
          <w:szCs w:val="24"/>
        </w:rPr>
      </w:pPr>
      <w:bookmarkStart w:id="936" w:name="_Toc10625141"/>
      <w:r w:rsidRPr="000F3696">
        <w:rPr>
          <w:szCs w:val="24"/>
        </w:rPr>
        <w:lastRenderedPageBreak/>
        <w:t>Bibliography</w:t>
      </w:r>
      <w:bookmarkEnd w:id="936"/>
    </w:p>
    <w:p w14:paraId="6F2F5151" w14:textId="77777777" w:rsidR="00567FEB" w:rsidRPr="000F3696" w:rsidRDefault="00567FEB" w:rsidP="000F3696">
      <w:pPr>
        <w:pStyle w:val="BiblioEntry"/>
        <w:autoSpaceDE w:val="0"/>
        <w:autoSpaceDN w:val="0"/>
        <w:adjustRightInd w:val="0"/>
        <w:jc w:val="both"/>
        <w:rPr>
          <w:szCs w:val="24"/>
        </w:rPr>
      </w:pPr>
      <w:r w:rsidRPr="000F3696">
        <w:rPr>
          <w:szCs w:val="24"/>
        </w:rPr>
        <w:t>[</w:t>
      </w:r>
      <w:r w:rsidRPr="000F3696">
        <w:rPr>
          <w:rStyle w:val="bibnumber"/>
          <w:szCs w:val="24"/>
          <w:shd w:val="clear" w:color="auto" w:fill="auto"/>
        </w:rPr>
        <w:t>1</w:t>
      </w:r>
      <w:r w:rsidRPr="000F3696">
        <w:rPr>
          <w:szCs w:val="24"/>
        </w:rPr>
        <w:t>]</w:t>
      </w:r>
      <w:r w:rsidRPr="000F3696">
        <w:rPr>
          <w:szCs w:val="24"/>
        </w:rPr>
        <w:tab/>
      </w:r>
      <w:r w:rsidRPr="000F3696">
        <w:rPr>
          <w:rStyle w:val="stdpublisher"/>
          <w:szCs w:val="24"/>
          <w:shd w:val="clear" w:color="auto" w:fill="auto"/>
        </w:rPr>
        <w:t>IEC</w:t>
      </w:r>
      <w:r w:rsidRPr="000F3696">
        <w:rPr>
          <w:szCs w:val="24"/>
        </w:rPr>
        <w:t> </w:t>
      </w:r>
      <w:r w:rsidRPr="000F3696">
        <w:rPr>
          <w:rStyle w:val="stddocNumber"/>
          <w:szCs w:val="24"/>
          <w:shd w:val="clear" w:color="auto" w:fill="auto"/>
        </w:rPr>
        <w:t>61966</w:t>
      </w:r>
      <w:r w:rsidRPr="000F3696">
        <w:rPr>
          <w:szCs w:val="24"/>
        </w:rPr>
        <w:noBreakHyphen/>
      </w:r>
      <w:r w:rsidRPr="000F3696">
        <w:rPr>
          <w:rStyle w:val="stddocPartNumber"/>
          <w:szCs w:val="24"/>
          <w:shd w:val="clear" w:color="auto" w:fill="auto"/>
        </w:rPr>
        <w:t>2-1</w:t>
      </w:r>
      <w:r w:rsidRPr="000F3696">
        <w:rPr>
          <w:szCs w:val="24"/>
        </w:rPr>
        <w:t xml:space="preserve">, </w:t>
      </w:r>
      <w:r w:rsidRPr="000F3696">
        <w:rPr>
          <w:rStyle w:val="stddocTitle"/>
          <w:szCs w:val="24"/>
          <w:shd w:val="clear" w:color="auto" w:fill="auto"/>
        </w:rPr>
        <w:t>Multimedia systems and equipment — Colour measurement and management — Part 2-1: Colour management — Default RGB colour space — sRGB</w:t>
      </w:r>
    </w:p>
    <w:p w14:paraId="054F8CD0" w14:textId="77777777" w:rsidR="00567FEB" w:rsidRPr="000F3696" w:rsidRDefault="00567FEB" w:rsidP="000F3696">
      <w:pPr>
        <w:pStyle w:val="BiblioEntry"/>
        <w:autoSpaceDE w:val="0"/>
        <w:autoSpaceDN w:val="0"/>
        <w:adjustRightInd w:val="0"/>
        <w:jc w:val="both"/>
        <w:rPr>
          <w:szCs w:val="24"/>
        </w:rPr>
      </w:pPr>
      <w:r w:rsidRPr="000F3696">
        <w:rPr>
          <w:szCs w:val="24"/>
        </w:rPr>
        <w:t>[</w:t>
      </w:r>
      <w:r w:rsidRPr="000F3696">
        <w:rPr>
          <w:rStyle w:val="bibnumber"/>
          <w:szCs w:val="24"/>
          <w:shd w:val="clear" w:color="auto" w:fill="auto"/>
        </w:rPr>
        <w:t>2</w:t>
      </w:r>
      <w:r w:rsidRPr="000F3696">
        <w:rPr>
          <w:szCs w:val="24"/>
        </w:rPr>
        <w:t>]</w:t>
      </w:r>
      <w:r w:rsidRPr="000F3696">
        <w:rPr>
          <w:szCs w:val="24"/>
        </w:rPr>
        <w:tab/>
        <w:t xml:space="preserve">HTML 5.1 2nd Edition, W3C Recommendation 3 October </w:t>
      </w:r>
      <w:r w:rsidRPr="000F3696">
        <w:rPr>
          <w:rStyle w:val="bibyear"/>
          <w:szCs w:val="24"/>
          <w:shd w:val="clear" w:color="auto" w:fill="auto"/>
        </w:rPr>
        <w:t>2017</w:t>
      </w:r>
      <w:r w:rsidRPr="000F3696">
        <w:rPr>
          <w:szCs w:val="24"/>
        </w:rPr>
        <w:t xml:space="preserve">, </w:t>
      </w:r>
      <w:r w:rsidRPr="000F3696">
        <w:rPr>
          <w:rStyle w:val="biburl"/>
          <w:szCs w:val="24"/>
          <w:u w:val="single"/>
          <w:shd w:val="clear" w:color="auto" w:fill="auto"/>
        </w:rPr>
        <w:t>http://www.w3.org/TR/html/</w:t>
      </w:r>
    </w:p>
    <w:p w14:paraId="57D9A8C1" w14:textId="77777777" w:rsidR="00567FEB" w:rsidRPr="000F3696" w:rsidRDefault="00567FEB" w:rsidP="000F3696">
      <w:pPr>
        <w:pStyle w:val="BiblioEntry"/>
        <w:autoSpaceDE w:val="0"/>
        <w:autoSpaceDN w:val="0"/>
        <w:adjustRightInd w:val="0"/>
        <w:jc w:val="both"/>
        <w:rPr>
          <w:szCs w:val="24"/>
        </w:rPr>
      </w:pPr>
      <w:r w:rsidRPr="000F3696">
        <w:rPr>
          <w:szCs w:val="24"/>
        </w:rPr>
        <w:t>[</w:t>
      </w:r>
      <w:r w:rsidRPr="000F3696">
        <w:rPr>
          <w:rStyle w:val="bibnumber"/>
          <w:szCs w:val="24"/>
          <w:shd w:val="clear" w:color="auto" w:fill="auto"/>
        </w:rPr>
        <w:t>3</w:t>
      </w:r>
      <w:r w:rsidRPr="000F3696">
        <w:rPr>
          <w:szCs w:val="24"/>
        </w:rPr>
        <w:t>]</w:t>
      </w:r>
      <w:r w:rsidRPr="000F3696">
        <w:rPr>
          <w:szCs w:val="24"/>
        </w:rPr>
        <w:tab/>
      </w:r>
      <w:r w:rsidRPr="000F3696">
        <w:rPr>
          <w:i/>
          <w:szCs w:val="24"/>
        </w:rPr>
        <w:t>Consumer Technology Association CTA-861-G</w:t>
      </w:r>
      <w:r w:rsidRPr="000F3696">
        <w:rPr>
          <w:szCs w:val="24"/>
        </w:rPr>
        <w:t>, A DTV Profile for Uncompressed High Speed Digital Interfaces</w:t>
      </w:r>
    </w:p>
    <w:p w14:paraId="542BDFDC" w14:textId="77777777" w:rsidR="00451D4D" w:rsidRPr="000F3696" w:rsidRDefault="00451D4D" w:rsidP="000F3696">
      <w:pPr>
        <w:pStyle w:val="BiblioEntry"/>
        <w:rPr>
          <w:szCs w:val="24"/>
        </w:rPr>
      </w:pPr>
    </w:p>
    <w:sectPr w:rsidR="00451D4D" w:rsidRPr="000F3696" w:rsidSect="006E598D">
      <w:footerReference w:type="even" r:id="rId34"/>
      <w:footerReference w:type="default" r:id="rId35"/>
      <w:type w:val="oddPage"/>
      <w:pgSz w:w="12240" w:h="15840" w:code="9"/>
      <w:pgMar w:top="794" w:right="1077" w:bottom="567" w:left="1077" w:header="709" w:footer="284"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Miska Hannuksela" w:date="2023-02-02T13:40:00Z" w:initials="MH">
    <w:p w14:paraId="1A7A033C" w14:textId="2A65A637" w:rsidR="00A500AE" w:rsidRDefault="00A500AE">
      <w:pPr>
        <w:pStyle w:val="CommentText"/>
      </w:pPr>
      <w:r>
        <w:rPr>
          <w:rStyle w:val="CommentReference"/>
        </w:rPr>
        <w:annotationRef/>
      </w:r>
      <w:r w:rsidR="001476FF">
        <w:t xml:space="preserve">Definitions should be in </w:t>
      </w:r>
      <w:r>
        <w:t>alphabetical order</w:t>
      </w:r>
      <w:r w:rsidR="001476FF">
        <w:t>. However, this would require updating all the manual cross-references.</w:t>
      </w:r>
    </w:p>
  </w:comment>
  <w:comment w:id="389" w:author="Amd2" w:date="2023-01-31T20:38:00Z" w:initials="DP">
    <w:p w14:paraId="66B6739F" w14:textId="77777777" w:rsidR="00867FC5" w:rsidRDefault="00867FC5" w:rsidP="00A810C3">
      <w:pPr>
        <w:jc w:val="left"/>
      </w:pPr>
      <w:r>
        <w:rPr>
          <w:rStyle w:val="CommentReference"/>
        </w:rPr>
        <w:annotationRef/>
      </w:r>
      <w:r>
        <w:rPr>
          <w:color w:val="000000"/>
        </w:rPr>
        <w:t>I’m a bit confused here. Does AMD2 requests to remove this paragraph? It seems to suggest to replace it with the sentence below.</w:t>
      </w:r>
    </w:p>
  </w:comment>
  <w:comment w:id="392" w:author="Amd2" w:date="2023-01-31T20:41:00Z" w:initials="DP">
    <w:p w14:paraId="4CC32337" w14:textId="77777777" w:rsidR="00867FC5" w:rsidRDefault="00867FC5" w:rsidP="00335B4D">
      <w:pPr>
        <w:jc w:val="left"/>
      </w:pPr>
      <w:r>
        <w:rPr>
          <w:rStyle w:val="CommentReference"/>
        </w:rPr>
        <w:annotationRef/>
      </w:r>
      <w:r>
        <w:rPr>
          <w:color w:val="000000"/>
        </w:rPr>
        <w:t>Not clear why AMD2 proposes to replace exactly the same text.</w:t>
      </w:r>
    </w:p>
  </w:comment>
  <w:comment w:id="393" w:author="Amd2" w:date="2023-01-31T20:42:00Z" w:initials="DP">
    <w:p w14:paraId="7DA06A1D" w14:textId="77777777" w:rsidR="00867FC5" w:rsidRDefault="00867FC5" w:rsidP="008D1DD2">
      <w:pPr>
        <w:jc w:val="left"/>
      </w:pPr>
      <w:r>
        <w:rPr>
          <w:rStyle w:val="CommentReference"/>
        </w:rPr>
        <w:annotationRef/>
      </w:r>
      <w:r>
        <w:rPr>
          <w:color w:val="000000"/>
        </w:rPr>
        <w:t>Not clear why AMD2 proposes to replace with exactly the same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7A033C" w15:done="0"/>
  <w15:commentEx w15:paraId="66B6739F" w15:done="0"/>
  <w15:commentEx w15:paraId="4CC32337" w15:done="0"/>
  <w15:commentEx w15:paraId="7DA06A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63BB6" w16cex:dateUtc="2023-02-02T11:40:00Z"/>
  <w16cex:commentExtensible w16cex:durableId="2783FAD4" w16cex:dateUtc="2023-02-01T04:38:00Z"/>
  <w16cex:commentExtensible w16cex:durableId="2783FB68" w16cex:dateUtc="2023-02-01T04:41:00Z"/>
  <w16cex:commentExtensible w16cex:durableId="2783FBC6" w16cex:dateUtc="2023-02-01T0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7A033C" w16cid:durableId="27863BB6"/>
  <w16cid:commentId w16cid:paraId="66B6739F" w16cid:durableId="2783FAD4"/>
  <w16cid:commentId w16cid:paraId="4CC32337" w16cid:durableId="2783FB68"/>
  <w16cid:commentId w16cid:paraId="7DA06A1D" w16cid:durableId="2783FB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8D5DD" w14:textId="77777777" w:rsidR="00AC2DE0" w:rsidRDefault="00AC2DE0">
      <w:pPr>
        <w:spacing w:after="0" w:line="240" w:lineRule="auto"/>
      </w:pPr>
      <w:r>
        <w:separator/>
      </w:r>
    </w:p>
    <w:p w14:paraId="27714C8A" w14:textId="77777777" w:rsidR="00AC2DE0" w:rsidRDefault="00AC2DE0"/>
  </w:endnote>
  <w:endnote w:type="continuationSeparator" w:id="0">
    <w:p w14:paraId="3D4AA95E" w14:textId="77777777" w:rsidR="00AC2DE0" w:rsidRDefault="00AC2DE0">
      <w:pPr>
        <w:spacing w:after="0" w:line="240" w:lineRule="auto"/>
      </w:pPr>
      <w:r>
        <w:continuationSeparator/>
      </w:r>
    </w:p>
    <w:p w14:paraId="74505728" w14:textId="77777777" w:rsidR="00AC2DE0" w:rsidRDefault="00AC2DE0"/>
  </w:endnote>
  <w:endnote w:type="continuationNotice" w:id="1">
    <w:p w14:paraId="4F630F6C" w14:textId="77777777" w:rsidR="00AC2DE0" w:rsidRDefault="00AC2DE0">
      <w:pPr>
        <w:spacing w:after="0" w:line="240" w:lineRule="auto"/>
      </w:pPr>
    </w:p>
    <w:p w14:paraId="2653824B" w14:textId="77777777" w:rsidR="00AC2DE0" w:rsidRDefault="00AC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Sylfaen"/>
    <w:panose1 w:val="00000500000000020000"/>
    <w:charset w:val="00"/>
    <w:family w:val="auto"/>
    <w:pitch w:val="variable"/>
    <w:sig w:usb0="E00002FF" w:usb1="5000205A" w:usb2="00000000" w:usb3="00000000" w:csb0="0000019F" w:csb1="00000000"/>
  </w:font>
  <w:font w:name="Courier">
    <w:panose1 w:val="00000000000000000000"/>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ADC1" w14:textId="77777777" w:rsidR="001C50E0" w:rsidRPr="00BA1CC8" w:rsidRDefault="001C50E0" w:rsidP="004421EF">
    <w:pPr>
      <w:pStyle w:val="Footer"/>
      <w:tabs>
        <w:tab w:val="right" w:pos="9752"/>
      </w:tabs>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460B3" w14:paraId="45289AE1" w14:textId="77777777" w:rsidTr="00FE63F2">
      <w:trPr>
        <w:cantSplit/>
        <w:jc w:val="center"/>
      </w:trPr>
      <w:tc>
        <w:tcPr>
          <w:tcW w:w="4876" w:type="dxa"/>
        </w:tcPr>
        <w:p w14:paraId="081D9FCC" w14:textId="77777777" w:rsidR="005460B3" w:rsidRDefault="005460B3" w:rsidP="005460B3">
          <w:pPr>
            <w:pStyle w:val="Footer"/>
            <w:spacing w:before="540" w:after="60" w:line="190" w:lineRule="atLeast"/>
            <w:jc w:val="left"/>
            <w:rPr>
              <w:b/>
              <w:sz w:val="16"/>
            </w:rPr>
          </w:pPr>
          <w:r>
            <w:rPr>
              <w:sz w:val="16"/>
            </w:rPr>
            <w:t>© ISO 2019</w:t>
          </w:r>
          <w:r w:rsidRPr="00CE5DE7">
            <w:rPr>
              <w:sz w:val="16"/>
            </w:rPr>
            <w:t> – All rights reserved</w:t>
          </w:r>
        </w:p>
      </w:tc>
      <w:tc>
        <w:tcPr>
          <w:tcW w:w="4876" w:type="dxa"/>
        </w:tcPr>
        <w:p w14:paraId="73880B5B" w14:textId="77777777" w:rsidR="005460B3" w:rsidRDefault="005460B3" w:rsidP="005460B3">
          <w:pPr>
            <w:pStyle w:val="Footer"/>
            <w:spacing w:before="540" w:after="60" w:line="190" w:lineRule="atLeast"/>
            <w:jc w:val="right"/>
            <w:rPr>
              <w:b/>
            </w:rPr>
          </w:pPr>
          <w:r>
            <w:rPr>
              <w:b/>
            </w:rPr>
            <w:fldChar w:fldCharType="begin"/>
          </w:r>
          <w:r>
            <w:rPr>
              <w:b/>
            </w:rPr>
            <w:instrText xml:space="preserve"> PAGE \* CHARFORMAT \* roman </w:instrText>
          </w:r>
          <w:r>
            <w:rPr>
              <w:b/>
            </w:rPr>
            <w:fldChar w:fldCharType="separate"/>
          </w:r>
          <w:r w:rsidR="001A11D1">
            <w:rPr>
              <w:b/>
              <w:noProof/>
            </w:rPr>
            <w:t>i</w:t>
          </w:r>
          <w:r>
            <w:rPr>
              <w:b/>
            </w:rPr>
            <w:fldChar w:fldCharType="end"/>
          </w:r>
        </w:p>
      </w:tc>
    </w:tr>
  </w:tbl>
  <w:p w14:paraId="41CA92DD" w14:textId="77777777" w:rsidR="005460B3" w:rsidRDefault="005460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2024" w14:textId="77777777" w:rsidR="00A7200E" w:rsidRDefault="00A72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460B3" w14:paraId="41E78342" w14:textId="77777777" w:rsidTr="00FE63F2">
      <w:trPr>
        <w:cantSplit/>
        <w:jc w:val="center"/>
      </w:trPr>
      <w:tc>
        <w:tcPr>
          <w:tcW w:w="4876" w:type="dxa"/>
        </w:tcPr>
        <w:p w14:paraId="03EF4136" w14:textId="77777777" w:rsidR="005460B3" w:rsidRDefault="005460B3" w:rsidP="005460B3">
          <w:pPr>
            <w:pStyle w:val="Footer"/>
            <w:spacing w:before="540" w:after="60" w:line="190" w:lineRule="atLeast"/>
            <w:jc w:val="left"/>
            <w:rPr>
              <w:b/>
              <w:sz w:val="16"/>
            </w:rPr>
          </w:pPr>
          <w:r>
            <w:rPr>
              <w:b/>
            </w:rPr>
            <w:fldChar w:fldCharType="begin"/>
          </w:r>
          <w:r>
            <w:rPr>
              <w:b/>
            </w:rPr>
            <w:instrText xml:space="preserve"> PAGE \* CHARFORMAT \* roman </w:instrText>
          </w:r>
          <w:r>
            <w:rPr>
              <w:b/>
            </w:rPr>
            <w:fldChar w:fldCharType="separate"/>
          </w:r>
          <w:r w:rsidR="001A11D1">
            <w:rPr>
              <w:b/>
              <w:noProof/>
            </w:rPr>
            <w:t>vi</w:t>
          </w:r>
          <w:r>
            <w:rPr>
              <w:b/>
            </w:rPr>
            <w:fldChar w:fldCharType="end"/>
          </w:r>
        </w:p>
      </w:tc>
      <w:tc>
        <w:tcPr>
          <w:tcW w:w="4876" w:type="dxa"/>
        </w:tcPr>
        <w:p w14:paraId="0CA570DD" w14:textId="77777777" w:rsidR="005460B3" w:rsidRDefault="005460B3" w:rsidP="005460B3">
          <w:pPr>
            <w:pStyle w:val="Footer"/>
            <w:spacing w:before="540" w:after="60" w:line="190" w:lineRule="atLeast"/>
            <w:jc w:val="right"/>
            <w:rPr>
              <w:b/>
            </w:rPr>
          </w:pPr>
          <w:r>
            <w:rPr>
              <w:sz w:val="16"/>
            </w:rPr>
            <w:t>© ISO</w:t>
          </w:r>
          <w:r w:rsidR="000F3696">
            <w:rPr>
              <w:sz w:val="16"/>
            </w:rPr>
            <w:t>/IEC</w:t>
          </w:r>
          <w:r>
            <w:rPr>
              <w:sz w:val="16"/>
            </w:rPr>
            <w:t> 2019</w:t>
          </w:r>
          <w:r w:rsidRPr="00CE5DE7">
            <w:rPr>
              <w:sz w:val="16"/>
            </w:rPr>
            <w:t> – All rights reserved</w:t>
          </w:r>
        </w:p>
      </w:tc>
    </w:tr>
  </w:tbl>
  <w:p w14:paraId="69A364EC" w14:textId="77777777" w:rsidR="001C50E0" w:rsidRPr="005460B3" w:rsidRDefault="001C50E0" w:rsidP="005460B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460B3" w14:paraId="418184A9" w14:textId="77777777" w:rsidTr="00FE63F2">
      <w:trPr>
        <w:cantSplit/>
        <w:jc w:val="center"/>
      </w:trPr>
      <w:tc>
        <w:tcPr>
          <w:tcW w:w="4876" w:type="dxa"/>
        </w:tcPr>
        <w:p w14:paraId="56C26077" w14:textId="77777777" w:rsidR="005460B3" w:rsidRDefault="005460B3" w:rsidP="005460B3">
          <w:pPr>
            <w:pStyle w:val="Footer"/>
            <w:spacing w:before="540" w:after="60" w:line="190" w:lineRule="atLeast"/>
            <w:jc w:val="left"/>
            <w:rPr>
              <w:b/>
              <w:sz w:val="16"/>
            </w:rPr>
          </w:pPr>
          <w:r>
            <w:rPr>
              <w:sz w:val="16"/>
            </w:rPr>
            <w:t>© ISO</w:t>
          </w:r>
          <w:r w:rsidR="000F3696">
            <w:rPr>
              <w:sz w:val="16"/>
            </w:rPr>
            <w:t>/IEC</w:t>
          </w:r>
          <w:r>
            <w:rPr>
              <w:sz w:val="16"/>
            </w:rPr>
            <w:t> 2019</w:t>
          </w:r>
          <w:r w:rsidRPr="00CE5DE7">
            <w:rPr>
              <w:sz w:val="16"/>
            </w:rPr>
            <w:t> – All rights reserved</w:t>
          </w:r>
        </w:p>
      </w:tc>
      <w:tc>
        <w:tcPr>
          <w:tcW w:w="4876" w:type="dxa"/>
        </w:tcPr>
        <w:p w14:paraId="79FB8746" w14:textId="77777777" w:rsidR="005460B3" w:rsidRDefault="005460B3" w:rsidP="005460B3">
          <w:pPr>
            <w:pStyle w:val="Footer"/>
            <w:spacing w:before="540" w:after="60" w:line="190" w:lineRule="atLeast"/>
            <w:jc w:val="right"/>
            <w:rPr>
              <w:b/>
            </w:rPr>
          </w:pPr>
          <w:r>
            <w:rPr>
              <w:b/>
            </w:rPr>
            <w:fldChar w:fldCharType="begin"/>
          </w:r>
          <w:r>
            <w:rPr>
              <w:b/>
            </w:rPr>
            <w:instrText xml:space="preserve"> PAGE \* CHARFORMAT \* roman </w:instrText>
          </w:r>
          <w:r>
            <w:rPr>
              <w:b/>
            </w:rPr>
            <w:fldChar w:fldCharType="separate"/>
          </w:r>
          <w:r w:rsidR="001A11D1">
            <w:rPr>
              <w:b/>
              <w:noProof/>
            </w:rPr>
            <w:t>vii</w:t>
          </w:r>
          <w:r>
            <w:rPr>
              <w:b/>
            </w:rPr>
            <w:fldChar w:fldCharType="end"/>
          </w:r>
        </w:p>
      </w:tc>
    </w:tr>
  </w:tbl>
  <w:p w14:paraId="20CB2788" w14:textId="77777777" w:rsidR="001C50E0" w:rsidRPr="005460B3" w:rsidRDefault="001C50E0" w:rsidP="005460B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460B3" w14:paraId="32D03FAE" w14:textId="77777777" w:rsidTr="00FE63F2">
      <w:trPr>
        <w:cantSplit/>
        <w:jc w:val="center"/>
      </w:trPr>
      <w:tc>
        <w:tcPr>
          <w:tcW w:w="4876" w:type="dxa"/>
        </w:tcPr>
        <w:p w14:paraId="33B9AFCD" w14:textId="77777777" w:rsidR="005460B3" w:rsidRDefault="005460B3" w:rsidP="005460B3">
          <w:pPr>
            <w:pStyle w:val="Footer"/>
            <w:spacing w:before="540" w:after="60" w:line="190" w:lineRule="atLeast"/>
            <w:jc w:val="left"/>
            <w:rPr>
              <w:b/>
              <w:sz w:val="16"/>
            </w:rPr>
          </w:pPr>
          <w:r>
            <w:rPr>
              <w:b/>
            </w:rPr>
            <w:fldChar w:fldCharType="begin"/>
          </w:r>
          <w:r>
            <w:rPr>
              <w:b/>
            </w:rPr>
            <w:instrText xml:space="preserve"> PAGE \* CHARFORMAT \* Arabic </w:instrText>
          </w:r>
          <w:r>
            <w:rPr>
              <w:b/>
            </w:rPr>
            <w:fldChar w:fldCharType="separate"/>
          </w:r>
          <w:r w:rsidR="001A11D1">
            <w:rPr>
              <w:b/>
              <w:noProof/>
            </w:rPr>
            <w:t>26</w:t>
          </w:r>
          <w:r>
            <w:rPr>
              <w:b/>
            </w:rPr>
            <w:fldChar w:fldCharType="end"/>
          </w:r>
        </w:p>
      </w:tc>
      <w:tc>
        <w:tcPr>
          <w:tcW w:w="4876" w:type="dxa"/>
        </w:tcPr>
        <w:p w14:paraId="759A12CD" w14:textId="77777777" w:rsidR="005460B3" w:rsidRDefault="005460B3" w:rsidP="005460B3">
          <w:pPr>
            <w:pStyle w:val="Footer"/>
            <w:spacing w:before="540" w:after="60" w:line="190" w:lineRule="atLeast"/>
            <w:jc w:val="right"/>
            <w:rPr>
              <w:b/>
            </w:rPr>
          </w:pPr>
          <w:r>
            <w:rPr>
              <w:sz w:val="16"/>
            </w:rPr>
            <w:t>© ISO</w:t>
          </w:r>
          <w:r w:rsidR="000F3696">
            <w:rPr>
              <w:sz w:val="16"/>
            </w:rPr>
            <w:t>/IEC</w:t>
          </w:r>
          <w:r>
            <w:rPr>
              <w:sz w:val="16"/>
            </w:rPr>
            <w:t> 2019</w:t>
          </w:r>
          <w:r w:rsidRPr="00CE5DE7">
            <w:rPr>
              <w:sz w:val="16"/>
            </w:rPr>
            <w:t> – All rights reserved</w:t>
          </w:r>
        </w:p>
      </w:tc>
    </w:tr>
  </w:tbl>
  <w:p w14:paraId="7A27BDC4" w14:textId="77777777" w:rsidR="001C50E0" w:rsidRPr="005460B3" w:rsidRDefault="001C50E0" w:rsidP="005460B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460B3" w14:paraId="2AE9F210" w14:textId="77777777" w:rsidTr="00FE63F2">
      <w:trPr>
        <w:cantSplit/>
        <w:jc w:val="center"/>
      </w:trPr>
      <w:tc>
        <w:tcPr>
          <w:tcW w:w="4876" w:type="dxa"/>
        </w:tcPr>
        <w:p w14:paraId="034692EA" w14:textId="77777777" w:rsidR="005460B3" w:rsidRDefault="005460B3" w:rsidP="005460B3">
          <w:pPr>
            <w:pStyle w:val="Footer"/>
            <w:spacing w:before="540" w:after="60" w:line="190" w:lineRule="atLeast"/>
            <w:jc w:val="left"/>
            <w:rPr>
              <w:b/>
              <w:sz w:val="16"/>
            </w:rPr>
          </w:pPr>
          <w:r>
            <w:rPr>
              <w:sz w:val="16"/>
            </w:rPr>
            <w:t>© ISO</w:t>
          </w:r>
          <w:r w:rsidR="000F3696">
            <w:rPr>
              <w:sz w:val="16"/>
            </w:rPr>
            <w:t>/IEC</w:t>
          </w:r>
          <w:r>
            <w:rPr>
              <w:sz w:val="16"/>
            </w:rPr>
            <w:t> 2019</w:t>
          </w:r>
          <w:r w:rsidRPr="00CE5DE7">
            <w:rPr>
              <w:sz w:val="16"/>
            </w:rPr>
            <w:t> – All rights reserved</w:t>
          </w:r>
        </w:p>
      </w:tc>
      <w:tc>
        <w:tcPr>
          <w:tcW w:w="4876" w:type="dxa"/>
        </w:tcPr>
        <w:p w14:paraId="457EC21F" w14:textId="77777777" w:rsidR="005460B3" w:rsidRDefault="005460B3" w:rsidP="005460B3">
          <w:pPr>
            <w:pStyle w:val="Footer"/>
            <w:spacing w:before="540" w:after="60" w:line="190" w:lineRule="atLeast"/>
            <w:jc w:val="right"/>
            <w:rPr>
              <w:b/>
            </w:rPr>
          </w:pPr>
          <w:r>
            <w:rPr>
              <w:b/>
            </w:rPr>
            <w:fldChar w:fldCharType="begin"/>
          </w:r>
          <w:r>
            <w:rPr>
              <w:b/>
            </w:rPr>
            <w:instrText xml:space="preserve"> PAGE \* CHARFORMAT \* Arabic </w:instrText>
          </w:r>
          <w:r>
            <w:rPr>
              <w:b/>
            </w:rPr>
            <w:fldChar w:fldCharType="separate"/>
          </w:r>
          <w:r w:rsidR="001A11D1">
            <w:rPr>
              <w:b/>
              <w:noProof/>
            </w:rPr>
            <w:t>33</w:t>
          </w:r>
          <w:r>
            <w:rPr>
              <w:b/>
            </w:rPr>
            <w:fldChar w:fldCharType="end"/>
          </w:r>
        </w:p>
      </w:tc>
    </w:tr>
  </w:tbl>
  <w:p w14:paraId="6BF80F46" w14:textId="77777777" w:rsidR="001C50E0" w:rsidRPr="005460B3" w:rsidRDefault="001C50E0" w:rsidP="00546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6DE5B" w14:textId="77777777" w:rsidR="00AC2DE0" w:rsidRDefault="00AC2DE0">
      <w:pPr>
        <w:spacing w:after="0" w:line="240" w:lineRule="auto"/>
      </w:pPr>
      <w:r>
        <w:separator/>
      </w:r>
    </w:p>
    <w:p w14:paraId="635D0393" w14:textId="77777777" w:rsidR="00AC2DE0" w:rsidRDefault="00AC2DE0"/>
  </w:footnote>
  <w:footnote w:type="continuationSeparator" w:id="0">
    <w:p w14:paraId="1559DB2A" w14:textId="77777777" w:rsidR="00AC2DE0" w:rsidRDefault="00AC2DE0">
      <w:pPr>
        <w:spacing w:after="0" w:line="240" w:lineRule="auto"/>
      </w:pPr>
      <w:r>
        <w:continuationSeparator/>
      </w:r>
    </w:p>
    <w:p w14:paraId="3339A557" w14:textId="77777777" w:rsidR="00AC2DE0" w:rsidRDefault="00AC2DE0"/>
  </w:footnote>
  <w:footnote w:type="continuationNotice" w:id="1">
    <w:p w14:paraId="2B036557" w14:textId="77777777" w:rsidR="00AC2DE0" w:rsidRDefault="00AC2DE0">
      <w:pPr>
        <w:spacing w:after="0" w:line="240" w:lineRule="auto"/>
      </w:pPr>
    </w:p>
    <w:p w14:paraId="3C538C94" w14:textId="77777777" w:rsidR="00AC2DE0" w:rsidRDefault="00AC2D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20AFC" w14:textId="77777777" w:rsidR="001C50E0" w:rsidRPr="00151316" w:rsidRDefault="001C50E0" w:rsidP="004421EF">
    <w:pPr>
      <w:pStyle w:val="Header"/>
      <w:spacing w:after="600"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8DCC" w14:textId="77777777" w:rsidR="001C50E0" w:rsidRPr="005460B3" w:rsidRDefault="005460B3" w:rsidP="005460B3">
    <w:pPr>
      <w:pStyle w:val="Header"/>
      <w:rPr>
        <w:b/>
      </w:rPr>
    </w:pPr>
    <w:r w:rsidRPr="005460B3">
      <w:rPr>
        <w:rFonts w:eastAsia="Times New Roman"/>
        <w:b/>
        <w:bCs/>
      </w:rPr>
      <w:t>ISO/IEC FDIS 23000-22:2019(E)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606C5" w14:textId="77777777" w:rsidR="00A7200E" w:rsidRDefault="00A720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81C5" w14:textId="77777777" w:rsidR="001C50E0" w:rsidRPr="005460B3" w:rsidRDefault="005460B3" w:rsidP="005460B3">
    <w:pPr>
      <w:pStyle w:val="Header"/>
      <w:rPr>
        <w:b/>
      </w:rPr>
    </w:pPr>
    <w:r w:rsidRPr="005460B3">
      <w:rPr>
        <w:rFonts w:eastAsia="Times New Roman"/>
        <w:b/>
        <w:bCs/>
      </w:rPr>
      <w:t>ISO/IEC</w:t>
    </w:r>
    <w:r w:rsidR="000F3696" w:rsidRPr="005460B3">
      <w:rPr>
        <w:rFonts w:eastAsia="Times New Roman"/>
        <w:b/>
        <w:bCs/>
      </w:rPr>
      <w:t xml:space="preserve"> </w:t>
    </w:r>
    <w:r w:rsidRPr="005460B3">
      <w:rPr>
        <w:rFonts w:eastAsia="Times New Roman"/>
        <w:b/>
        <w:bCs/>
      </w:rPr>
      <w:t>23000-22:2019(E)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CD" w14:textId="77777777" w:rsidR="005460B3" w:rsidRPr="005460B3" w:rsidRDefault="005460B3" w:rsidP="005460B3">
    <w:pPr>
      <w:pStyle w:val="Header"/>
      <w:jc w:val="right"/>
      <w:rPr>
        <w:b/>
      </w:rPr>
    </w:pPr>
    <w:r w:rsidRPr="005460B3">
      <w:rPr>
        <w:rFonts w:eastAsia="Times New Roman"/>
        <w:b/>
        <w:bCs/>
      </w:rPr>
      <w:t>ISO/IEC </w:t>
    </w:r>
    <w:r w:rsidR="000F3696" w:rsidRPr="005460B3">
      <w:rPr>
        <w:rFonts w:eastAsia="Times New Roman"/>
        <w:b/>
        <w:bCs/>
      </w:rPr>
      <w:t xml:space="preserve"> </w:t>
    </w:r>
    <w:r w:rsidRPr="005460B3">
      <w:rPr>
        <w:rFonts w:eastAsia="Times New Roman"/>
        <w:b/>
        <w:bCs/>
      </w:rPr>
      <w:t>23000-22:2019(E)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7FEF1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9240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B63C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16F2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565C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A85E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ED0B5B"/>
    <w:multiLevelType w:val="multilevel"/>
    <w:tmpl w:val="86CA8C2A"/>
    <w:lvl w:ilvl="0">
      <w:start w:val="3"/>
      <w:numFmt w:val="upperLetter"/>
      <w:pStyle w:val="Annex1"/>
      <w:lvlText w:val="Annex %1:"/>
      <w:lvlJc w:val="left"/>
      <w:pPr>
        <w:tabs>
          <w:tab w:val="num" w:pos="1440"/>
        </w:tabs>
        <w:ind w:left="0" w:firstLine="0"/>
      </w:pPr>
      <w:rPr>
        <w:rFonts w:hint="default"/>
      </w:rPr>
    </w:lvl>
    <w:lvl w:ilvl="1">
      <w:start w:val="1"/>
      <w:numFmt w:val="decimal"/>
      <w:pStyle w:val="Annex2"/>
      <w:lvlText w:val="%1.%2"/>
      <w:lvlJc w:val="left"/>
      <w:pPr>
        <w:tabs>
          <w:tab w:val="num" w:pos="720"/>
        </w:tabs>
        <w:ind w:left="0" w:firstLine="0"/>
      </w:pPr>
      <w:rPr>
        <w:rFonts w:hint="default"/>
      </w:rPr>
    </w:lvl>
    <w:lvl w:ilvl="2">
      <w:start w:val="1"/>
      <w:numFmt w:val="decimal"/>
      <w:lvlText w:val="B.%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12" w15:restartNumberingAfterBreak="0">
    <w:nsid w:val="089436E8"/>
    <w:multiLevelType w:val="hybridMultilevel"/>
    <w:tmpl w:val="DAF44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pStyle w:val="Annex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16F208D0"/>
    <w:multiLevelType w:val="multilevel"/>
    <w:tmpl w:val="04090023"/>
    <w:styleLink w:val="ArticleSection"/>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1C1C0397"/>
    <w:multiLevelType w:val="singleLevel"/>
    <w:tmpl w:val="3D9864F2"/>
    <w:lvl w:ilvl="0">
      <w:start w:val="1"/>
      <w:numFmt w:val="bullet"/>
      <w:pStyle w:val="AnnexD3"/>
      <w:lvlText w:val="-"/>
      <w:lvlJc w:val="left"/>
      <w:pPr>
        <w:tabs>
          <w:tab w:val="num" w:pos="360"/>
        </w:tabs>
        <w:ind w:left="360" w:hanging="360"/>
      </w:pPr>
      <w:rPr>
        <w:rFonts w:ascii="Times New Roman" w:hAnsi="Times New Roman" w:hint="default"/>
        <w:b w:val="0"/>
        <w:i w:val="0"/>
        <w:sz w:val="20"/>
      </w:rPr>
    </w:lvl>
  </w:abstractNum>
  <w:abstractNum w:abstractNumId="16" w15:restartNumberingAfterBreak="0">
    <w:nsid w:val="200231B9"/>
    <w:multiLevelType w:val="hybridMultilevel"/>
    <w:tmpl w:val="D5E2BF52"/>
    <w:lvl w:ilvl="0" w:tplc="260E2C9E">
      <w:start w:val="1"/>
      <w:numFmt w:val="bullet"/>
      <w:lvlText w:val="—"/>
      <w:lvlJc w:val="left"/>
      <w:pPr>
        <w:ind w:left="720" w:hanging="360"/>
      </w:pPr>
      <w:rPr>
        <w:rFonts w:ascii="Cambria" w:hAnsi="Cambr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8" w15:restartNumberingAfterBreak="0">
    <w:nsid w:val="385B37D8"/>
    <w:multiLevelType w:val="multilevel"/>
    <w:tmpl w:val="C4464E32"/>
    <w:lvl w:ilvl="0">
      <w:start w:val="1"/>
      <w:numFmt w:val="upperLetter"/>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5BDB2629"/>
    <w:multiLevelType w:val="multilevel"/>
    <w:tmpl w:val="BAF00DEA"/>
    <w:lvl w:ilvl="0">
      <w:start w:val="1"/>
      <w:numFmt w:val="none"/>
      <w:pStyle w:val="Description"/>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F162CCD"/>
    <w:multiLevelType w:val="multilevel"/>
    <w:tmpl w:val="D800FC2C"/>
    <w:lvl w:ilvl="0">
      <w:start w:val="1"/>
      <w:numFmt w:val="none"/>
      <w:pStyle w:val="Allowed"/>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4BF41F9"/>
    <w:multiLevelType w:val="multilevel"/>
    <w:tmpl w:val="0C1CEDCC"/>
    <w:lvl w:ilvl="0">
      <w:start w:val="1"/>
      <w:numFmt w:val="none"/>
      <w:pStyle w:val="ValueLevel0"/>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8705AE"/>
    <w:multiLevelType w:val="hybridMultilevel"/>
    <w:tmpl w:val="472CEDB4"/>
    <w:lvl w:ilvl="0" w:tplc="FFFFFFFF">
      <w:start w:val="1"/>
      <w:numFmt w:val="decimal"/>
      <w:pStyle w:val="TableHeading"/>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A224A47"/>
    <w:multiLevelType w:val="multilevel"/>
    <w:tmpl w:val="493867FA"/>
    <w:lvl w:ilvl="0">
      <w:start w:val="1"/>
      <w:numFmt w:val="decimal"/>
      <w:lvlText w:val="%1"/>
      <w:lvlJc w:val="left"/>
      <w:pPr>
        <w:ind w:left="432" w:hanging="432"/>
      </w:pPr>
      <w:rPr>
        <w:rFonts w:hint="default"/>
      </w:rPr>
    </w:lvl>
    <w:lvl w:ilvl="1">
      <w:start w:val="1"/>
      <w:numFmt w:val="decimal"/>
      <w:pStyle w:val="termNum"/>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08645564">
    <w:abstractNumId w:val="17"/>
  </w:num>
  <w:num w:numId="2" w16cid:durableId="770317822">
    <w:abstractNumId w:val="13"/>
  </w:num>
  <w:num w:numId="3" w16cid:durableId="738359056">
    <w:abstractNumId w:val="19"/>
  </w:num>
  <w:num w:numId="4" w16cid:durableId="325785989">
    <w:abstractNumId w:val="21"/>
  </w:num>
  <w:num w:numId="5" w16cid:durableId="331832916">
    <w:abstractNumId w:val="20"/>
  </w:num>
  <w:num w:numId="6" w16cid:durableId="835922255">
    <w:abstractNumId w:val="10"/>
  </w:num>
  <w:num w:numId="7" w16cid:durableId="1070613369">
    <w:abstractNumId w:val="12"/>
  </w:num>
  <w:num w:numId="8" w16cid:durableId="1711489694">
    <w:abstractNumId w:val="15"/>
  </w:num>
  <w:num w:numId="9" w16cid:durableId="632249423">
    <w:abstractNumId w:val="14"/>
  </w:num>
  <w:num w:numId="10" w16cid:durableId="633560330">
    <w:abstractNumId w:val="11"/>
  </w:num>
  <w:num w:numId="11" w16cid:durableId="352537553">
    <w:abstractNumId w:val="24"/>
  </w:num>
  <w:num w:numId="12" w16cid:durableId="966396484">
    <w:abstractNumId w:val="18"/>
  </w:num>
  <w:num w:numId="13" w16cid:durableId="1392850206">
    <w:abstractNumId w:val="23"/>
  </w:num>
  <w:num w:numId="14" w16cid:durableId="1671902961">
    <w:abstractNumId w:val="25"/>
  </w:num>
  <w:num w:numId="15" w16cid:durableId="1135021536">
    <w:abstractNumId w:val="9"/>
  </w:num>
  <w:num w:numId="16" w16cid:durableId="2048412704">
    <w:abstractNumId w:val="7"/>
  </w:num>
  <w:num w:numId="17" w16cid:durableId="1647053352">
    <w:abstractNumId w:val="6"/>
  </w:num>
  <w:num w:numId="18" w16cid:durableId="226261225">
    <w:abstractNumId w:val="5"/>
  </w:num>
  <w:num w:numId="19" w16cid:durableId="1456480169">
    <w:abstractNumId w:val="4"/>
  </w:num>
  <w:num w:numId="20" w16cid:durableId="17968277">
    <w:abstractNumId w:val="8"/>
  </w:num>
  <w:num w:numId="21" w16cid:durableId="563955937">
    <w:abstractNumId w:val="3"/>
  </w:num>
  <w:num w:numId="22" w16cid:durableId="362095332">
    <w:abstractNumId w:val="2"/>
  </w:num>
  <w:num w:numId="23" w16cid:durableId="2089645621">
    <w:abstractNumId w:val="1"/>
  </w:num>
  <w:num w:numId="24" w16cid:durableId="2042970956">
    <w:abstractNumId w:val="0"/>
  </w:num>
  <w:num w:numId="25" w16cid:durableId="1627734768">
    <w:abstractNumId w:val="22"/>
  </w:num>
  <w:num w:numId="26" w16cid:durableId="299072402">
    <w:abstractNumId w:val="1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d2">
    <w15:presenceInfo w15:providerId="None" w15:userId="Amd2"/>
  </w15:person>
  <w15:person w15:author="Miska Hannuksela">
    <w15:presenceInfo w15:providerId="None" w15:userId="Miska Hannuksela"/>
  </w15:person>
  <w15:person w15:author="Amd1">
    <w15:presenceInfo w15:providerId="None" w15:userId="Amd1"/>
  </w15:person>
  <w15:person w15:author="Amd3">
    <w15:presenceInfo w15:providerId="None" w15:userId="Am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urier New"/>
    <w:docVar w:name="ex_Citations" w:val="APComplete"/>
    <w:docVar w:name="ex_CitConv" w:val="APComplete"/>
    <w:docVar w:name="ex_CleanUp" w:val="CleanUpComplete"/>
    <w:docVar w:name="eX_DocInfoLastUpdatedDate" w:val="43621.4575347222"/>
    <w:docVar w:name="ex_eXtylesBuild" w:val="3950"/>
    <w:docVar w:name="ex_FontAudit" w:val="APComplete"/>
    <w:docVar w:name="ex_ISOAutoStyle" w:val="APComplete"/>
    <w:docVar w:name="ex_ParseBib" w:val="APComplete"/>
    <w:docVar w:name="ex_PPCleanUp" w:val="PPCleanUpComplete"/>
    <w:docVar w:name="ex_StandardCit" w:val="APComplete"/>
    <w:docVar w:name="ex_StdValid" w:val="APComplete"/>
    <w:docVar w:name="ex_URLCheck" w:val="APComplete"/>
    <w:docVar w:name="ex_WordVersion" w:val="15.0"/>
    <w:docVar w:name="eXtyles" w:val="active"/>
    <w:docVar w:name="eXtylesPPCSettings" w:val="chkConvertComments|False|txtCommentPrefix| [[Q%D: |txtCommentSuffix| Q%D]]|chkRemoveTextHighlights|True|chkRemoveTextShading|True|chkRemoveCommentsDTP|True|comboReviews|All Reviewers|chkRemoveUnusedStyles|False|chkRemoveRefTags|True|ComboRefStyle1|Biblio Entry|ComboRefStyle2|RefNorm|btnCommentBefore|False|btnCommentAfter|True|chkRemoveUserCharStyles|False|chkBoldComments|False|comboCommentColor|Blue|btnCommentEnd|False|chkRemoveHyperlinks|False|txtHyperlinkText||chkFlattenFootnotes|False|chkRemoveParagraphShading|True|chkRehydrateFootnotes|False|optPPCWholeDoc|True|optPPCSelection|False|"/>
    <w:docVar w:name="ExtylesTagDescriptors" w:val="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FileDir" w:val="O:\tools\Innodata\Working files\innodata-rv\2019\Week 4\Batch 2\074417 - ISO_IEC CD 23000-22 (Ed 1) JTC1 SC29"/>
    <w:docVar w:name="iceFileName" w:val="23000-22_ed1.doc"/>
    <w:docVar w:name="iceJABR" w:val="Standard"/>
    <w:docVar w:name="iceJournalName" w:val="ISO Standard"/>
    <w:docVar w:name="icePublisher" w:val="ISO"/>
    <w:docVar w:name="ISOCommref" w:val="ISO/IEC JTC 1/SC 29"/>
    <w:docVar w:name="ISOComplEN" w:val="Multi-image application format (MIAF)"/>
    <w:docVar w:name="ISOComplFR" w:val="Format pour application à images multiples (MIAF)"/>
    <w:docVar w:name="ISOContentLanguage" w:val="en"/>
    <w:docVar w:name="ISOCopyrightHolder" w:val="ISO/IEC"/>
    <w:docVar w:name="ISOCopyrightStatement" w:val="All rights reserved"/>
    <w:docVar w:name="ISOCopyrightYear" w:val="2019"/>
    <w:docVar w:name="ISODILanguage" w:val="en"/>
    <w:docVar w:name="ISODIProjID" w:val="74417"/>
    <w:docVar w:name="ISODIProjID3DIGITS" w:val="74"/>
    <w:docVar w:name="ISODIReleaseVersion" w:val="IS"/>
    <w:docVar w:name="ISODISdo" w:val="ISO"/>
    <w:docVar w:name="ISODIUrn" w:val="iso:std:iso-iec:23000:-22:ed-1:v1:en"/>
    <w:docVar w:name="ISODocnumber" w:val="23000"/>
    <w:docVar w:name="ISODocref" w:val="ISO/IEC 23000-22:2019(en)"/>
    <w:docVar w:name="ISODoctype" w:val="IS"/>
    <w:docVar w:name="ISOEdition" w:val="1"/>
    <w:docVar w:name="ISOFullEN" w:val="Information technology — Multimedia application format (MPEG-A) — Part 22: Multi-image application format (MIAF)"/>
    <w:docVar w:name="ISOFullFR" w:val="Technologies de l'information — Format pour application multimédia (MPEG-A) — Partie 22: Format pour application à images multiples (MIAF)"/>
    <w:docVar w:name="ISOICS" w:val="35.040.40"/>
    <w:docVar w:name="ISOIntroEN" w:val="Information technology"/>
    <w:docVar w:name="ISOIntroFR" w:val="Technologies de l'information"/>
    <w:docVar w:name="ISOMainEN" w:val="Multimedia application format (MPEG-A)"/>
    <w:docVar w:name="ISOMainFR" w:val="Format pour application multimédia (MPEG-A)"/>
    <w:docVar w:name="ISOOriginator" w:val="ISO/IEC"/>
    <w:docVar w:name="ISOPageCount" w:val="31"/>
    <w:docVar w:name="ISOPartnumber" w:val="22"/>
    <w:docVar w:name="ISOPriceRef" w:val="31"/>
    <w:docVar w:name="ISOPublicationDate" w:val="2019-06-30"/>
    <w:docVar w:name="ISOPublicationYear" w:val="2019"/>
    <w:docVar w:name="ISOPublishedLogo" w:val="ISO/IEC"/>
    <w:docVar w:name="ISOReleaseDate" w:val="2019-06-30"/>
    <w:docVar w:name="ISOSecretariat" w:val="JISC"/>
    <w:docVar w:name="ISOStdRefDated" w:val="ISO/IEC 23000-22:2019"/>
    <w:docVar w:name="ISOStdRefUndated" w:val="ISO/IEC 23000-22"/>
    <w:docVar w:name="ISOVersion" w:val="1"/>
    <w:docVar w:name="ISOVoteEnd" w:val="2019-xx-xx"/>
    <w:docVar w:name="ISOVoteStart" w:val="2019-xx-xx"/>
    <w:docVar w:name="PreEdit Baseline Path" w:val="O:\Documents\JTC001\SC029\074417 - ISO_IEC CD 23000-22 (Ed 1)\60.00\300\C074417e$base.doc"/>
    <w:docVar w:name="PreEdit Baseline Timestamp" w:val="2019-06-05 10:26:01"/>
    <w:docVar w:name="PreEdit Up-Front Loss" w:val="complete"/>
    <w:docVar w:name="Publication" w:val="Standard:ISO Standard"/>
    <w:docVar w:name="Publisher" w:val="ISO"/>
    <w:docVar w:name="Type" w:val="All"/>
  </w:docVars>
  <w:rsids>
    <w:rsidRoot w:val="000F164D"/>
    <w:rsid w:val="00000760"/>
    <w:rsid w:val="0000216A"/>
    <w:rsid w:val="00002C25"/>
    <w:rsid w:val="00004F90"/>
    <w:rsid w:val="00007263"/>
    <w:rsid w:val="0001041B"/>
    <w:rsid w:val="000134A7"/>
    <w:rsid w:val="00014D31"/>
    <w:rsid w:val="00015BFE"/>
    <w:rsid w:val="00020377"/>
    <w:rsid w:val="00022866"/>
    <w:rsid w:val="00023787"/>
    <w:rsid w:val="00023820"/>
    <w:rsid w:val="0002752D"/>
    <w:rsid w:val="00031CDA"/>
    <w:rsid w:val="00034772"/>
    <w:rsid w:val="00035E9E"/>
    <w:rsid w:val="00036A51"/>
    <w:rsid w:val="0004042A"/>
    <w:rsid w:val="00042448"/>
    <w:rsid w:val="00045FC2"/>
    <w:rsid w:val="00046483"/>
    <w:rsid w:val="00052262"/>
    <w:rsid w:val="000529AE"/>
    <w:rsid w:val="0005380F"/>
    <w:rsid w:val="00055455"/>
    <w:rsid w:val="00057526"/>
    <w:rsid w:val="0006007B"/>
    <w:rsid w:val="00060093"/>
    <w:rsid w:val="00062494"/>
    <w:rsid w:val="00062A4D"/>
    <w:rsid w:val="00063589"/>
    <w:rsid w:val="00064D34"/>
    <w:rsid w:val="00065187"/>
    <w:rsid w:val="00065212"/>
    <w:rsid w:val="000654A0"/>
    <w:rsid w:val="000660F9"/>
    <w:rsid w:val="000662D4"/>
    <w:rsid w:val="00067156"/>
    <w:rsid w:val="0007145B"/>
    <w:rsid w:val="00072BD4"/>
    <w:rsid w:val="00073091"/>
    <w:rsid w:val="00074C9E"/>
    <w:rsid w:val="00075170"/>
    <w:rsid w:val="00080389"/>
    <w:rsid w:val="000817B8"/>
    <w:rsid w:val="0008342B"/>
    <w:rsid w:val="00083A98"/>
    <w:rsid w:val="00083D4B"/>
    <w:rsid w:val="00083E58"/>
    <w:rsid w:val="00084BD6"/>
    <w:rsid w:val="0008522A"/>
    <w:rsid w:val="00091173"/>
    <w:rsid w:val="00092E80"/>
    <w:rsid w:val="00094286"/>
    <w:rsid w:val="00095953"/>
    <w:rsid w:val="00095969"/>
    <w:rsid w:val="00096905"/>
    <w:rsid w:val="00097813"/>
    <w:rsid w:val="000A1F49"/>
    <w:rsid w:val="000A3966"/>
    <w:rsid w:val="000A3A16"/>
    <w:rsid w:val="000A4831"/>
    <w:rsid w:val="000A4B23"/>
    <w:rsid w:val="000A4D6E"/>
    <w:rsid w:val="000A6524"/>
    <w:rsid w:val="000B50A2"/>
    <w:rsid w:val="000B5316"/>
    <w:rsid w:val="000B66FA"/>
    <w:rsid w:val="000C037C"/>
    <w:rsid w:val="000C1788"/>
    <w:rsid w:val="000C1D1C"/>
    <w:rsid w:val="000C27DC"/>
    <w:rsid w:val="000C5A39"/>
    <w:rsid w:val="000C7661"/>
    <w:rsid w:val="000C7E69"/>
    <w:rsid w:val="000D328A"/>
    <w:rsid w:val="000D50B8"/>
    <w:rsid w:val="000E012C"/>
    <w:rsid w:val="000E14DD"/>
    <w:rsid w:val="000E190A"/>
    <w:rsid w:val="000E2574"/>
    <w:rsid w:val="000E3459"/>
    <w:rsid w:val="000E7A36"/>
    <w:rsid w:val="000F164D"/>
    <w:rsid w:val="000F1D0B"/>
    <w:rsid w:val="000F29FD"/>
    <w:rsid w:val="000F3696"/>
    <w:rsid w:val="000F7EE4"/>
    <w:rsid w:val="001011AB"/>
    <w:rsid w:val="001012D2"/>
    <w:rsid w:val="00101AEC"/>
    <w:rsid w:val="001023E6"/>
    <w:rsid w:val="00105A97"/>
    <w:rsid w:val="00110DF1"/>
    <w:rsid w:val="0011229E"/>
    <w:rsid w:val="001132CF"/>
    <w:rsid w:val="001149E0"/>
    <w:rsid w:val="00116ADF"/>
    <w:rsid w:val="00121492"/>
    <w:rsid w:val="001236EB"/>
    <w:rsid w:val="00124768"/>
    <w:rsid w:val="00127856"/>
    <w:rsid w:val="00127C71"/>
    <w:rsid w:val="00130316"/>
    <w:rsid w:val="00135C09"/>
    <w:rsid w:val="00140AB1"/>
    <w:rsid w:val="00141474"/>
    <w:rsid w:val="00144C6E"/>
    <w:rsid w:val="001476FF"/>
    <w:rsid w:val="00147A7D"/>
    <w:rsid w:val="00150216"/>
    <w:rsid w:val="00150473"/>
    <w:rsid w:val="00150AF4"/>
    <w:rsid w:val="0015198E"/>
    <w:rsid w:val="001522A1"/>
    <w:rsid w:val="00153BC1"/>
    <w:rsid w:val="0015694F"/>
    <w:rsid w:val="0015789D"/>
    <w:rsid w:val="00160410"/>
    <w:rsid w:val="00161AC0"/>
    <w:rsid w:val="00162029"/>
    <w:rsid w:val="001634A2"/>
    <w:rsid w:val="00163C7E"/>
    <w:rsid w:val="001645EA"/>
    <w:rsid w:val="00167716"/>
    <w:rsid w:val="001703D8"/>
    <w:rsid w:val="00170D08"/>
    <w:rsid w:val="001735E6"/>
    <w:rsid w:val="00173916"/>
    <w:rsid w:val="00175F7D"/>
    <w:rsid w:val="0018176A"/>
    <w:rsid w:val="0018255A"/>
    <w:rsid w:val="00182A2A"/>
    <w:rsid w:val="00182A89"/>
    <w:rsid w:val="0018557B"/>
    <w:rsid w:val="0018756A"/>
    <w:rsid w:val="001913A0"/>
    <w:rsid w:val="00192B8A"/>
    <w:rsid w:val="00194629"/>
    <w:rsid w:val="00196066"/>
    <w:rsid w:val="00196C1E"/>
    <w:rsid w:val="001A0A23"/>
    <w:rsid w:val="001A0B0F"/>
    <w:rsid w:val="001A11D1"/>
    <w:rsid w:val="001A33D0"/>
    <w:rsid w:val="001A3BB0"/>
    <w:rsid w:val="001A44AD"/>
    <w:rsid w:val="001A48A9"/>
    <w:rsid w:val="001A4FE2"/>
    <w:rsid w:val="001A716A"/>
    <w:rsid w:val="001B1669"/>
    <w:rsid w:val="001B19BA"/>
    <w:rsid w:val="001B2FB1"/>
    <w:rsid w:val="001B51CD"/>
    <w:rsid w:val="001B5B2E"/>
    <w:rsid w:val="001C02C3"/>
    <w:rsid w:val="001C50E0"/>
    <w:rsid w:val="001C56C1"/>
    <w:rsid w:val="001C5D6F"/>
    <w:rsid w:val="001C61BD"/>
    <w:rsid w:val="001C70EF"/>
    <w:rsid w:val="001C729F"/>
    <w:rsid w:val="001D278E"/>
    <w:rsid w:val="001D2F68"/>
    <w:rsid w:val="001D33EE"/>
    <w:rsid w:val="001D6AFB"/>
    <w:rsid w:val="001E0032"/>
    <w:rsid w:val="001E1520"/>
    <w:rsid w:val="001E23CB"/>
    <w:rsid w:val="001E4E3A"/>
    <w:rsid w:val="001E5F62"/>
    <w:rsid w:val="001E6AF9"/>
    <w:rsid w:val="001E72A7"/>
    <w:rsid w:val="001E791A"/>
    <w:rsid w:val="001F274F"/>
    <w:rsid w:val="001F294F"/>
    <w:rsid w:val="001F5ED3"/>
    <w:rsid w:val="001F75F6"/>
    <w:rsid w:val="002013FF"/>
    <w:rsid w:val="002015EC"/>
    <w:rsid w:val="00206EFB"/>
    <w:rsid w:val="002076BA"/>
    <w:rsid w:val="00212F85"/>
    <w:rsid w:val="00220900"/>
    <w:rsid w:val="002218EA"/>
    <w:rsid w:val="0022295C"/>
    <w:rsid w:val="00225BA9"/>
    <w:rsid w:val="0023105C"/>
    <w:rsid w:val="00232E23"/>
    <w:rsid w:val="00234278"/>
    <w:rsid w:val="002347EE"/>
    <w:rsid w:val="00236982"/>
    <w:rsid w:val="00242DD6"/>
    <w:rsid w:val="002465BF"/>
    <w:rsid w:val="00246B5A"/>
    <w:rsid w:val="002476BA"/>
    <w:rsid w:val="00247E5D"/>
    <w:rsid w:val="00252366"/>
    <w:rsid w:val="00254A34"/>
    <w:rsid w:val="00263C18"/>
    <w:rsid w:val="00264095"/>
    <w:rsid w:val="00264A2C"/>
    <w:rsid w:val="00264C52"/>
    <w:rsid w:val="00265F57"/>
    <w:rsid w:val="00267E96"/>
    <w:rsid w:val="00271108"/>
    <w:rsid w:val="00272B8C"/>
    <w:rsid w:val="002740FE"/>
    <w:rsid w:val="00274108"/>
    <w:rsid w:val="002758AC"/>
    <w:rsid w:val="00276817"/>
    <w:rsid w:val="00277446"/>
    <w:rsid w:val="002807A2"/>
    <w:rsid w:val="00284738"/>
    <w:rsid w:val="002868EA"/>
    <w:rsid w:val="00287EFA"/>
    <w:rsid w:val="0029131C"/>
    <w:rsid w:val="00291B17"/>
    <w:rsid w:val="0029699F"/>
    <w:rsid w:val="002A00AA"/>
    <w:rsid w:val="002A21CA"/>
    <w:rsid w:val="002A3F2F"/>
    <w:rsid w:val="002A50EE"/>
    <w:rsid w:val="002A51BB"/>
    <w:rsid w:val="002A5A18"/>
    <w:rsid w:val="002B1348"/>
    <w:rsid w:val="002B4334"/>
    <w:rsid w:val="002B59F0"/>
    <w:rsid w:val="002B66B0"/>
    <w:rsid w:val="002B6A94"/>
    <w:rsid w:val="002C0749"/>
    <w:rsid w:val="002C0B4A"/>
    <w:rsid w:val="002C2D32"/>
    <w:rsid w:val="002C430F"/>
    <w:rsid w:val="002C65BA"/>
    <w:rsid w:val="002C7B0D"/>
    <w:rsid w:val="002D031F"/>
    <w:rsid w:val="002D0E15"/>
    <w:rsid w:val="002D465C"/>
    <w:rsid w:val="002D69BA"/>
    <w:rsid w:val="002E061F"/>
    <w:rsid w:val="002E14A2"/>
    <w:rsid w:val="002E1DD5"/>
    <w:rsid w:val="002E3763"/>
    <w:rsid w:val="002F2F10"/>
    <w:rsid w:val="002F3CCD"/>
    <w:rsid w:val="00300C12"/>
    <w:rsid w:val="0030167F"/>
    <w:rsid w:val="0030214F"/>
    <w:rsid w:val="00304298"/>
    <w:rsid w:val="003056BD"/>
    <w:rsid w:val="00305945"/>
    <w:rsid w:val="0030707A"/>
    <w:rsid w:val="003138EF"/>
    <w:rsid w:val="00314830"/>
    <w:rsid w:val="003155B7"/>
    <w:rsid w:val="00315E48"/>
    <w:rsid w:val="00316866"/>
    <w:rsid w:val="00320C65"/>
    <w:rsid w:val="0032103F"/>
    <w:rsid w:val="00322447"/>
    <w:rsid w:val="0032400A"/>
    <w:rsid w:val="00324154"/>
    <w:rsid w:val="00325A77"/>
    <w:rsid w:val="0033210F"/>
    <w:rsid w:val="00332978"/>
    <w:rsid w:val="00332DB7"/>
    <w:rsid w:val="003330A0"/>
    <w:rsid w:val="00333718"/>
    <w:rsid w:val="00334C1D"/>
    <w:rsid w:val="00334D42"/>
    <w:rsid w:val="00334E67"/>
    <w:rsid w:val="003357AA"/>
    <w:rsid w:val="00336A0F"/>
    <w:rsid w:val="00337864"/>
    <w:rsid w:val="00344725"/>
    <w:rsid w:val="003448B7"/>
    <w:rsid w:val="00345CFC"/>
    <w:rsid w:val="0034771C"/>
    <w:rsid w:val="003511E5"/>
    <w:rsid w:val="00352099"/>
    <w:rsid w:val="00353733"/>
    <w:rsid w:val="00355E7F"/>
    <w:rsid w:val="003578B9"/>
    <w:rsid w:val="003621D8"/>
    <w:rsid w:val="003631AD"/>
    <w:rsid w:val="00363553"/>
    <w:rsid w:val="003648C4"/>
    <w:rsid w:val="00365950"/>
    <w:rsid w:val="003660FD"/>
    <w:rsid w:val="0036768F"/>
    <w:rsid w:val="003701A8"/>
    <w:rsid w:val="0037123B"/>
    <w:rsid w:val="003742A3"/>
    <w:rsid w:val="003765A1"/>
    <w:rsid w:val="00381AB1"/>
    <w:rsid w:val="003837B8"/>
    <w:rsid w:val="003917C8"/>
    <w:rsid w:val="0039284C"/>
    <w:rsid w:val="00396D33"/>
    <w:rsid w:val="003A2220"/>
    <w:rsid w:val="003A3881"/>
    <w:rsid w:val="003A3BBE"/>
    <w:rsid w:val="003A5E33"/>
    <w:rsid w:val="003B019A"/>
    <w:rsid w:val="003B07F5"/>
    <w:rsid w:val="003B09FA"/>
    <w:rsid w:val="003B1C58"/>
    <w:rsid w:val="003B5799"/>
    <w:rsid w:val="003B747F"/>
    <w:rsid w:val="003C0F2A"/>
    <w:rsid w:val="003C17E8"/>
    <w:rsid w:val="003C286A"/>
    <w:rsid w:val="003C3433"/>
    <w:rsid w:val="003C3AEA"/>
    <w:rsid w:val="003D0E39"/>
    <w:rsid w:val="003D12E1"/>
    <w:rsid w:val="003D4561"/>
    <w:rsid w:val="003D752F"/>
    <w:rsid w:val="003E15EA"/>
    <w:rsid w:val="003E2CA8"/>
    <w:rsid w:val="003E4B0C"/>
    <w:rsid w:val="003E4E46"/>
    <w:rsid w:val="003E598F"/>
    <w:rsid w:val="003E7A00"/>
    <w:rsid w:val="003F114C"/>
    <w:rsid w:val="003F2073"/>
    <w:rsid w:val="003F2EAF"/>
    <w:rsid w:val="003F59AA"/>
    <w:rsid w:val="003F5B47"/>
    <w:rsid w:val="003F730C"/>
    <w:rsid w:val="003F74D6"/>
    <w:rsid w:val="00402FCE"/>
    <w:rsid w:val="00403002"/>
    <w:rsid w:val="00407392"/>
    <w:rsid w:val="00411477"/>
    <w:rsid w:val="00411F50"/>
    <w:rsid w:val="0041265C"/>
    <w:rsid w:val="0041398D"/>
    <w:rsid w:val="0042024D"/>
    <w:rsid w:val="004205ED"/>
    <w:rsid w:val="004213A0"/>
    <w:rsid w:val="00423BC4"/>
    <w:rsid w:val="004250EA"/>
    <w:rsid w:val="00425AEB"/>
    <w:rsid w:val="004305AB"/>
    <w:rsid w:val="00431197"/>
    <w:rsid w:val="00432960"/>
    <w:rsid w:val="0044129F"/>
    <w:rsid w:val="004421EF"/>
    <w:rsid w:val="00443415"/>
    <w:rsid w:val="00444513"/>
    <w:rsid w:val="00444A5E"/>
    <w:rsid w:val="00445AA2"/>
    <w:rsid w:val="00447E1C"/>
    <w:rsid w:val="0045091A"/>
    <w:rsid w:val="00451D4D"/>
    <w:rsid w:val="004523F8"/>
    <w:rsid w:val="00453FAD"/>
    <w:rsid w:val="00454EF4"/>
    <w:rsid w:val="00456E4B"/>
    <w:rsid w:val="004612FF"/>
    <w:rsid w:val="00461312"/>
    <w:rsid w:val="00462698"/>
    <w:rsid w:val="00462A07"/>
    <w:rsid w:val="00467564"/>
    <w:rsid w:val="00470570"/>
    <w:rsid w:val="00472729"/>
    <w:rsid w:val="00473995"/>
    <w:rsid w:val="00475CAA"/>
    <w:rsid w:val="004770F0"/>
    <w:rsid w:val="00477CED"/>
    <w:rsid w:val="00480451"/>
    <w:rsid w:val="004817AF"/>
    <w:rsid w:val="00481FC2"/>
    <w:rsid w:val="004839EA"/>
    <w:rsid w:val="00484F84"/>
    <w:rsid w:val="00485B3A"/>
    <w:rsid w:val="00485DD5"/>
    <w:rsid w:val="0048648B"/>
    <w:rsid w:val="00486CAD"/>
    <w:rsid w:val="00486DE0"/>
    <w:rsid w:val="00490A7D"/>
    <w:rsid w:val="00490F1B"/>
    <w:rsid w:val="00491BFB"/>
    <w:rsid w:val="004936C3"/>
    <w:rsid w:val="00495EBC"/>
    <w:rsid w:val="00496C30"/>
    <w:rsid w:val="004A2CE3"/>
    <w:rsid w:val="004A4403"/>
    <w:rsid w:val="004B014A"/>
    <w:rsid w:val="004B0A28"/>
    <w:rsid w:val="004B0B2A"/>
    <w:rsid w:val="004B1121"/>
    <w:rsid w:val="004B17E8"/>
    <w:rsid w:val="004B2D9A"/>
    <w:rsid w:val="004B57D2"/>
    <w:rsid w:val="004B5D82"/>
    <w:rsid w:val="004B5EA1"/>
    <w:rsid w:val="004C096F"/>
    <w:rsid w:val="004C0EFF"/>
    <w:rsid w:val="004C11E0"/>
    <w:rsid w:val="004C1EC1"/>
    <w:rsid w:val="004C241D"/>
    <w:rsid w:val="004C3283"/>
    <w:rsid w:val="004C3A55"/>
    <w:rsid w:val="004C4449"/>
    <w:rsid w:val="004C48FE"/>
    <w:rsid w:val="004C51FD"/>
    <w:rsid w:val="004C5E01"/>
    <w:rsid w:val="004C63D0"/>
    <w:rsid w:val="004C646C"/>
    <w:rsid w:val="004D1383"/>
    <w:rsid w:val="004D16B0"/>
    <w:rsid w:val="004D2D9A"/>
    <w:rsid w:val="004D6AC1"/>
    <w:rsid w:val="004D73D6"/>
    <w:rsid w:val="004E02E5"/>
    <w:rsid w:val="004E04B0"/>
    <w:rsid w:val="004E10DB"/>
    <w:rsid w:val="004E2042"/>
    <w:rsid w:val="004E27D6"/>
    <w:rsid w:val="004E4393"/>
    <w:rsid w:val="004E640F"/>
    <w:rsid w:val="004E6517"/>
    <w:rsid w:val="004E6BC5"/>
    <w:rsid w:val="004E7508"/>
    <w:rsid w:val="004E7A1C"/>
    <w:rsid w:val="004F1095"/>
    <w:rsid w:val="004F18AE"/>
    <w:rsid w:val="004F24B9"/>
    <w:rsid w:val="004F2FDE"/>
    <w:rsid w:val="004F3034"/>
    <w:rsid w:val="004F3C76"/>
    <w:rsid w:val="004F5DD1"/>
    <w:rsid w:val="004F5DF4"/>
    <w:rsid w:val="005002D6"/>
    <w:rsid w:val="00500872"/>
    <w:rsid w:val="005074F1"/>
    <w:rsid w:val="00510D6C"/>
    <w:rsid w:val="00512854"/>
    <w:rsid w:val="00516E95"/>
    <w:rsid w:val="00520000"/>
    <w:rsid w:val="0052162F"/>
    <w:rsid w:val="005253F4"/>
    <w:rsid w:val="00526533"/>
    <w:rsid w:val="0052669E"/>
    <w:rsid w:val="00526AC4"/>
    <w:rsid w:val="005424AA"/>
    <w:rsid w:val="005435E3"/>
    <w:rsid w:val="00543658"/>
    <w:rsid w:val="0054534C"/>
    <w:rsid w:val="005460B3"/>
    <w:rsid w:val="00546250"/>
    <w:rsid w:val="00546FE0"/>
    <w:rsid w:val="00547095"/>
    <w:rsid w:val="005523A0"/>
    <w:rsid w:val="005533CE"/>
    <w:rsid w:val="00557B9F"/>
    <w:rsid w:val="005619DB"/>
    <w:rsid w:val="005628A4"/>
    <w:rsid w:val="00563376"/>
    <w:rsid w:val="005651D7"/>
    <w:rsid w:val="00565264"/>
    <w:rsid w:val="005659DE"/>
    <w:rsid w:val="00567FEB"/>
    <w:rsid w:val="0057446D"/>
    <w:rsid w:val="00576127"/>
    <w:rsid w:val="00576815"/>
    <w:rsid w:val="00577D60"/>
    <w:rsid w:val="00580E17"/>
    <w:rsid w:val="00583491"/>
    <w:rsid w:val="00583A5D"/>
    <w:rsid w:val="00585312"/>
    <w:rsid w:val="00586083"/>
    <w:rsid w:val="00586309"/>
    <w:rsid w:val="00592142"/>
    <w:rsid w:val="005951DE"/>
    <w:rsid w:val="005953AF"/>
    <w:rsid w:val="005958FF"/>
    <w:rsid w:val="00596D8B"/>
    <w:rsid w:val="00597484"/>
    <w:rsid w:val="00597A10"/>
    <w:rsid w:val="005A0F34"/>
    <w:rsid w:val="005A232A"/>
    <w:rsid w:val="005A34D4"/>
    <w:rsid w:val="005A3991"/>
    <w:rsid w:val="005A707E"/>
    <w:rsid w:val="005B10BF"/>
    <w:rsid w:val="005B1984"/>
    <w:rsid w:val="005B619A"/>
    <w:rsid w:val="005B6E4E"/>
    <w:rsid w:val="005B6F11"/>
    <w:rsid w:val="005B756D"/>
    <w:rsid w:val="005C253A"/>
    <w:rsid w:val="005C432B"/>
    <w:rsid w:val="005C4463"/>
    <w:rsid w:val="005C58BA"/>
    <w:rsid w:val="005D0C3C"/>
    <w:rsid w:val="005D1043"/>
    <w:rsid w:val="005D1B95"/>
    <w:rsid w:val="005D4B09"/>
    <w:rsid w:val="005D55FC"/>
    <w:rsid w:val="005D6017"/>
    <w:rsid w:val="005E1A51"/>
    <w:rsid w:val="005E1BB7"/>
    <w:rsid w:val="005E4241"/>
    <w:rsid w:val="005E42AB"/>
    <w:rsid w:val="005E4747"/>
    <w:rsid w:val="005E6CEB"/>
    <w:rsid w:val="005F024D"/>
    <w:rsid w:val="005F1DDB"/>
    <w:rsid w:val="005F38D6"/>
    <w:rsid w:val="005F3F7F"/>
    <w:rsid w:val="005F6BD4"/>
    <w:rsid w:val="005F744F"/>
    <w:rsid w:val="00602661"/>
    <w:rsid w:val="00603D88"/>
    <w:rsid w:val="006047C1"/>
    <w:rsid w:val="00610EA9"/>
    <w:rsid w:val="00611140"/>
    <w:rsid w:val="00612633"/>
    <w:rsid w:val="00612969"/>
    <w:rsid w:val="006132AB"/>
    <w:rsid w:val="00614F8E"/>
    <w:rsid w:val="006164A1"/>
    <w:rsid w:val="00616950"/>
    <w:rsid w:val="006208D1"/>
    <w:rsid w:val="0062181C"/>
    <w:rsid w:val="00621FCA"/>
    <w:rsid w:val="00625560"/>
    <w:rsid w:val="00625E4E"/>
    <w:rsid w:val="00625F3B"/>
    <w:rsid w:val="006273E9"/>
    <w:rsid w:val="00627740"/>
    <w:rsid w:val="006278FA"/>
    <w:rsid w:val="00631789"/>
    <w:rsid w:val="00634AC1"/>
    <w:rsid w:val="006359F8"/>
    <w:rsid w:val="00635D86"/>
    <w:rsid w:val="006379AF"/>
    <w:rsid w:val="00637F06"/>
    <w:rsid w:val="00641C93"/>
    <w:rsid w:val="00641DD0"/>
    <w:rsid w:val="006420F5"/>
    <w:rsid w:val="00642D3B"/>
    <w:rsid w:val="00646F99"/>
    <w:rsid w:val="00647193"/>
    <w:rsid w:val="006510BF"/>
    <w:rsid w:val="0065338C"/>
    <w:rsid w:val="006542BD"/>
    <w:rsid w:val="00656018"/>
    <w:rsid w:val="00656F56"/>
    <w:rsid w:val="00657875"/>
    <w:rsid w:val="006665C8"/>
    <w:rsid w:val="00666C86"/>
    <w:rsid w:val="006670B4"/>
    <w:rsid w:val="006678B3"/>
    <w:rsid w:val="0067198A"/>
    <w:rsid w:val="006719FA"/>
    <w:rsid w:val="006742BB"/>
    <w:rsid w:val="00674E97"/>
    <w:rsid w:val="00677CAD"/>
    <w:rsid w:val="00680370"/>
    <w:rsid w:val="006811E9"/>
    <w:rsid w:val="006824DF"/>
    <w:rsid w:val="0068408C"/>
    <w:rsid w:val="0068437B"/>
    <w:rsid w:val="006914F6"/>
    <w:rsid w:val="006934BB"/>
    <w:rsid w:val="00693733"/>
    <w:rsid w:val="00695831"/>
    <w:rsid w:val="0069593F"/>
    <w:rsid w:val="006967C2"/>
    <w:rsid w:val="00696EA2"/>
    <w:rsid w:val="006A0D13"/>
    <w:rsid w:val="006A1060"/>
    <w:rsid w:val="006A2408"/>
    <w:rsid w:val="006A3686"/>
    <w:rsid w:val="006A5270"/>
    <w:rsid w:val="006A5D64"/>
    <w:rsid w:val="006A7C89"/>
    <w:rsid w:val="006A7D82"/>
    <w:rsid w:val="006B0EB8"/>
    <w:rsid w:val="006B33E1"/>
    <w:rsid w:val="006B5151"/>
    <w:rsid w:val="006B52F0"/>
    <w:rsid w:val="006B5A16"/>
    <w:rsid w:val="006B6944"/>
    <w:rsid w:val="006B6E4E"/>
    <w:rsid w:val="006C24F6"/>
    <w:rsid w:val="006C2552"/>
    <w:rsid w:val="006C2901"/>
    <w:rsid w:val="006C45C5"/>
    <w:rsid w:val="006C6A06"/>
    <w:rsid w:val="006C6A8A"/>
    <w:rsid w:val="006D2C46"/>
    <w:rsid w:val="006D3A8C"/>
    <w:rsid w:val="006D3D76"/>
    <w:rsid w:val="006D4D1A"/>
    <w:rsid w:val="006D5642"/>
    <w:rsid w:val="006D57B1"/>
    <w:rsid w:val="006D7BC2"/>
    <w:rsid w:val="006E218B"/>
    <w:rsid w:val="006E29ED"/>
    <w:rsid w:val="006E3AD5"/>
    <w:rsid w:val="006E3E88"/>
    <w:rsid w:val="006E4556"/>
    <w:rsid w:val="006E45E3"/>
    <w:rsid w:val="006E471F"/>
    <w:rsid w:val="006E598D"/>
    <w:rsid w:val="006E60EF"/>
    <w:rsid w:val="006E628B"/>
    <w:rsid w:val="006F1429"/>
    <w:rsid w:val="006F1D90"/>
    <w:rsid w:val="006F2A27"/>
    <w:rsid w:val="006F3ECA"/>
    <w:rsid w:val="00701721"/>
    <w:rsid w:val="0070221A"/>
    <w:rsid w:val="00703728"/>
    <w:rsid w:val="00704CF3"/>
    <w:rsid w:val="0070633A"/>
    <w:rsid w:val="00710846"/>
    <w:rsid w:val="007115F8"/>
    <w:rsid w:val="00711F8D"/>
    <w:rsid w:val="00712F56"/>
    <w:rsid w:val="00713803"/>
    <w:rsid w:val="00713DC9"/>
    <w:rsid w:val="00721282"/>
    <w:rsid w:val="007223AE"/>
    <w:rsid w:val="00722FAD"/>
    <w:rsid w:val="007233F6"/>
    <w:rsid w:val="00726B31"/>
    <w:rsid w:val="00730404"/>
    <w:rsid w:val="00733358"/>
    <w:rsid w:val="007336E6"/>
    <w:rsid w:val="00734225"/>
    <w:rsid w:val="007433D7"/>
    <w:rsid w:val="00743E37"/>
    <w:rsid w:val="00744AAD"/>
    <w:rsid w:val="0074699C"/>
    <w:rsid w:val="00750660"/>
    <w:rsid w:val="00751F71"/>
    <w:rsid w:val="00753257"/>
    <w:rsid w:val="007554FA"/>
    <w:rsid w:val="007559E8"/>
    <w:rsid w:val="00756423"/>
    <w:rsid w:val="0075653F"/>
    <w:rsid w:val="007566A2"/>
    <w:rsid w:val="00762AED"/>
    <w:rsid w:val="00765059"/>
    <w:rsid w:val="007663E9"/>
    <w:rsid w:val="007702F3"/>
    <w:rsid w:val="00770904"/>
    <w:rsid w:val="007710F5"/>
    <w:rsid w:val="00771135"/>
    <w:rsid w:val="0077232B"/>
    <w:rsid w:val="007723D9"/>
    <w:rsid w:val="00774945"/>
    <w:rsid w:val="007768D1"/>
    <w:rsid w:val="00777302"/>
    <w:rsid w:val="007776FB"/>
    <w:rsid w:val="00777B41"/>
    <w:rsid w:val="00783A44"/>
    <w:rsid w:val="00786C91"/>
    <w:rsid w:val="00790A15"/>
    <w:rsid w:val="00791D37"/>
    <w:rsid w:val="00792422"/>
    <w:rsid w:val="00794F6F"/>
    <w:rsid w:val="0079535F"/>
    <w:rsid w:val="00795925"/>
    <w:rsid w:val="00796294"/>
    <w:rsid w:val="00797ECD"/>
    <w:rsid w:val="007A07DD"/>
    <w:rsid w:val="007A628F"/>
    <w:rsid w:val="007A6507"/>
    <w:rsid w:val="007A688E"/>
    <w:rsid w:val="007A6D48"/>
    <w:rsid w:val="007B1B3F"/>
    <w:rsid w:val="007B2061"/>
    <w:rsid w:val="007B3902"/>
    <w:rsid w:val="007B61BB"/>
    <w:rsid w:val="007B6844"/>
    <w:rsid w:val="007B75CC"/>
    <w:rsid w:val="007B78C8"/>
    <w:rsid w:val="007C0B16"/>
    <w:rsid w:val="007C2512"/>
    <w:rsid w:val="007C2711"/>
    <w:rsid w:val="007C332B"/>
    <w:rsid w:val="007C345F"/>
    <w:rsid w:val="007C3BDE"/>
    <w:rsid w:val="007D01E4"/>
    <w:rsid w:val="007D061B"/>
    <w:rsid w:val="007D2178"/>
    <w:rsid w:val="007D402C"/>
    <w:rsid w:val="007D77E7"/>
    <w:rsid w:val="007E0B05"/>
    <w:rsid w:val="007E0D5F"/>
    <w:rsid w:val="007E24CA"/>
    <w:rsid w:val="007E586A"/>
    <w:rsid w:val="007F1CF1"/>
    <w:rsid w:val="007F3404"/>
    <w:rsid w:val="007F7F35"/>
    <w:rsid w:val="00803551"/>
    <w:rsid w:val="00806836"/>
    <w:rsid w:val="00806FE7"/>
    <w:rsid w:val="00807D8E"/>
    <w:rsid w:val="00812DFF"/>
    <w:rsid w:val="00813A6F"/>
    <w:rsid w:val="00813D1A"/>
    <w:rsid w:val="008151A1"/>
    <w:rsid w:val="00816D5D"/>
    <w:rsid w:val="00821E29"/>
    <w:rsid w:val="00821E5E"/>
    <w:rsid w:val="00822DCC"/>
    <w:rsid w:val="00825C82"/>
    <w:rsid w:val="00826992"/>
    <w:rsid w:val="008276E2"/>
    <w:rsid w:val="008303A0"/>
    <w:rsid w:val="00831CF7"/>
    <w:rsid w:val="008338E9"/>
    <w:rsid w:val="0083433F"/>
    <w:rsid w:val="00837D0F"/>
    <w:rsid w:val="00837FE2"/>
    <w:rsid w:val="008408F3"/>
    <w:rsid w:val="008428F8"/>
    <w:rsid w:val="008521DD"/>
    <w:rsid w:val="00855DF4"/>
    <w:rsid w:val="00856212"/>
    <w:rsid w:val="0085735F"/>
    <w:rsid w:val="00857F4B"/>
    <w:rsid w:val="00863A83"/>
    <w:rsid w:val="008672CC"/>
    <w:rsid w:val="008673FE"/>
    <w:rsid w:val="00867FC5"/>
    <w:rsid w:val="008712CC"/>
    <w:rsid w:val="00871D65"/>
    <w:rsid w:val="00874FC2"/>
    <w:rsid w:val="0088055E"/>
    <w:rsid w:val="00880698"/>
    <w:rsid w:val="00880924"/>
    <w:rsid w:val="008814B2"/>
    <w:rsid w:val="00881D9B"/>
    <w:rsid w:val="00882001"/>
    <w:rsid w:val="00882499"/>
    <w:rsid w:val="008830D5"/>
    <w:rsid w:val="00883C32"/>
    <w:rsid w:val="00885CF9"/>
    <w:rsid w:val="008911AF"/>
    <w:rsid w:val="008935EC"/>
    <w:rsid w:val="008937BA"/>
    <w:rsid w:val="008938A5"/>
    <w:rsid w:val="00893AD1"/>
    <w:rsid w:val="00893BE7"/>
    <w:rsid w:val="0089570B"/>
    <w:rsid w:val="00896BEC"/>
    <w:rsid w:val="00897893"/>
    <w:rsid w:val="008A26FF"/>
    <w:rsid w:val="008A28CD"/>
    <w:rsid w:val="008A2D2D"/>
    <w:rsid w:val="008B04FF"/>
    <w:rsid w:val="008B3256"/>
    <w:rsid w:val="008B43ED"/>
    <w:rsid w:val="008B4524"/>
    <w:rsid w:val="008B52D4"/>
    <w:rsid w:val="008B72C9"/>
    <w:rsid w:val="008C0751"/>
    <w:rsid w:val="008C172A"/>
    <w:rsid w:val="008C18E7"/>
    <w:rsid w:val="008D0D70"/>
    <w:rsid w:val="008D3613"/>
    <w:rsid w:val="008D397A"/>
    <w:rsid w:val="008D69CA"/>
    <w:rsid w:val="008D6D77"/>
    <w:rsid w:val="008D708C"/>
    <w:rsid w:val="008E0C8E"/>
    <w:rsid w:val="008E1966"/>
    <w:rsid w:val="008E213C"/>
    <w:rsid w:val="008E2247"/>
    <w:rsid w:val="008E43B8"/>
    <w:rsid w:val="008E44A7"/>
    <w:rsid w:val="008E4C5A"/>
    <w:rsid w:val="008F16B2"/>
    <w:rsid w:val="008F2539"/>
    <w:rsid w:val="008F4210"/>
    <w:rsid w:val="008F53E7"/>
    <w:rsid w:val="008F690E"/>
    <w:rsid w:val="00900298"/>
    <w:rsid w:val="00900549"/>
    <w:rsid w:val="00901560"/>
    <w:rsid w:val="00903B89"/>
    <w:rsid w:val="00910ADE"/>
    <w:rsid w:val="00910CDE"/>
    <w:rsid w:val="00910FCD"/>
    <w:rsid w:val="00911ADB"/>
    <w:rsid w:val="00914BC5"/>
    <w:rsid w:val="00920712"/>
    <w:rsid w:val="00924C01"/>
    <w:rsid w:val="009258DA"/>
    <w:rsid w:val="00935F13"/>
    <w:rsid w:val="009404C1"/>
    <w:rsid w:val="00943863"/>
    <w:rsid w:val="00944476"/>
    <w:rsid w:val="0094489C"/>
    <w:rsid w:val="009452F6"/>
    <w:rsid w:val="0094537E"/>
    <w:rsid w:val="0095348F"/>
    <w:rsid w:val="00954248"/>
    <w:rsid w:val="0095446C"/>
    <w:rsid w:val="0095490B"/>
    <w:rsid w:val="00954EC8"/>
    <w:rsid w:val="0095564F"/>
    <w:rsid w:val="0095641E"/>
    <w:rsid w:val="0095721A"/>
    <w:rsid w:val="00957541"/>
    <w:rsid w:val="009577FB"/>
    <w:rsid w:val="0096093B"/>
    <w:rsid w:val="00962F01"/>
    <w:rsid w:val="00964E0F"/>
    <w:rsid w:val="00970233"/>
    <w:rsid w:val="009715E6"/>
    <w:rsid w:val="00971BBC"/>
    <w:rsid w:val="009731B3"/>
    <w:rsid w:val="00973BEE"/>
    <w:rsid w:val="00974BDB"/>
    <w:rsid w:val="00975D4D"/>
    <w:rsid w:val="00980569"/>
    <w:rsid w:val="009816C1"/>
    <w:rsid w:val="009861AB"/>
    <w:rsid w:val="009867BD"/>
    <w:rsid w:val="009871F8"/>
    <w:rsid w:val="0098733A"/>
    <w:rsid w:val="009913FD"/>
    <w:rsid w:val="00991C1A"/>
    <w:rsid w:val="00993BF0"/>
    <w:rsid w:val="00995BED"/>
    <w:rsid w:val="00995D97"/>
    <w:rsid w:val="009965C2"/>
    <w:rsid w:val="009A2231"/>
    <w:rsid w:val="009A2FC7"/>
    <w:rsid w:val="009A3DAE"/>
    <w:rsid w:val="009A4C7C"/>
    <w:rsid w:val="009A504E"/>
    <w:rsid w:val="009A5124"/>
    <w:rsid w:val="009A7738"/>
    <w:rsid w:val="009B1A0D"/>
    <w:rsid w:val="009B261D"/>
    <w:rsid w:val="009B317E"/>
    <w:rsid w:val="009B5EA1"/>
    <w:rsid w:val="009C101D"/>
    <w:rsid w:val="009C3240"/>
    <w:rsid w:val="009C41E7"/>
    <w:rsid w:val="009C5F5B"/>
    <w:rsid w:val="009D0EE1"/>
    <w:rsid w:val="009D2687"/>
    <w:rsid w:val="009D3B69"/>
    <w:rsid w:val="009D609C"/>
    <w:rsid w:val="009D6232"/>
    <w:rsid w:val="009E1B07"/>
    <w:rsid w:val="009E2AC0"/>
    <w:rsid w:val="009E4B24"/>
    <w:rsid w:val="009E5505"/>
    <w:rsid w:val="009E6375"/>
    <w:rsid w:val="009E78D6"/>
    <w:rsid w:val="009E7AD3"/>
    <w:rsid w:val="009F0D94"/>
    <w:rsid w:val="009F0DC5"/>
    <w:rsid w:val="009F1392"/>
    <w:rsid w:val="009F37F7"/>
    <w:rsid w:val="009F4834"/>
    <w:rsid w:val="009F6ABD"/>
    <w:rsid w:val="00A02CEB"/>
    <w:rsid w:val="00A039C2"/>
    <w:rsid w:val="00A044D0"/>
    <w:rsid w:val="00A056E5"/>
    <w:rsid w:val="00A05B43"/>
    <w:rsid w:val="00A05E57"/>
    <w:rsid w:val="00A0641C"/>
    <w:rsid w:val="00A105FA"/>
    <w:rsid w:val="00A10B8A"/>
    <w:rsid w:val="00A10BEA"/>
    <w:rsid w:val="00A1212A"/>
    <w:rsid w:val="00A13651"/>
    <w:rsid w:val="00A13FEA"/>
    <w:rsid w:val="00A14E6B"/>
    <w:rsid w:val="00A15698"/>
    <w:rsid w:val="00A1603C"/>
    <w:rsid w:val="00A17404"/>
    <w:rsid w:val="00A17FA9"/>
    <w:rsid w:val="00A21197"/>
    <w:rsid w:val="00A26A9C"/>
    <w:rsid w:val="00A26DDE"/>
    <w:rsid w:val="00A27CDD"/>
    <w:rsid w:val="00A33E0F"/>
    <w:rsid w:val="00A34170"/>
    <w:rsid w:val="00A34A26"/>
    <w:rsid w:val="00A36FEE"/>
    <w:rsid w:val="00A372BE"/>
    <w:rsid w:val="00A37950"/>
    <w:rsid w:val="00A42750"/>
    <w:rsid w:val="00A448D6"/>
    <w:rsid w:val="00A44FC5"/>
    <w:rsid w:val="00A456BC"/>
    <w:rsid w:val="00A45AE0"/>
    <w:rsid w:val="00A500AE"/>
    <w:rsid w:val="00A505C7"/>
    <w:rsid w:val="00A54D50"/>
    <w:rsid w:val="00A5790C"/>
    <w:rsid w:val="00A62B60"/>
    <w:rsid w:val="00A6464C"/>
    <w:rsid w:val="00A65F22"/>
    <w:rsid w:val="00A669C8"/>
    <w:rsid w:val="00A6738D"/>
    <w:rsid w:val="00A701AF"/>
    <w:rsid w:val="00A70CA0"/>
    <w:rsid w:val="00A7200E"/>
    <w:rsid w:val="00A723A0"/>
    <w:rsid w:val="00A72509"/>
    <w:rsid w:val="00A72CFB"/>
    <w:rsid w:val="00A73531"/>
    <w:rsid w:val="00A73677"/>
    <w:rsid w:val="00A73DBD"/>
    <w:rsid w:val="00A748EF"/>
    <w:rsid w:val="00A752AD"/>
    <w:rsid w:val="00A7584F"/>
    <w:rsid w:val="00A75D2E"/>
    <w:rsid w:val="00A8513A"/>
    <w:rsid w:val="00A878CF"/>
    <w:rsid w:val="00A902E8"/>
    <w:rsid w:val="00A91B3A"/>
    <w:rsid w:val="00A92AC5"/>
    <w:rsid w:val="00A94E69"/>
    <w:rsid w:val="00A9566E"/>
    <w:rsid w:val="00A95A57"/>
    <w:rsid w:val="00A9742D"/>
    <w:rsid w:val="00A979F5"/>
    <w:rsid w:val="00AA08A5"/>
    <w:rsid w:val="00AA1155"/>
    <w:rsid w:val="00AA2DF5"/>
    <w:rsid w:val="00AA3B8F"/>
    <w:rsid w:val="00AA6A13"/>
    <w:rsid w:val="00AA6DEA"/>
    <w:rsid w:val="00AB07AF"/>
    <w:rsid w:val="00AB2045"/>
    <w:rsid w:val="00AC07A4"/>
    <w:rsid w:val="00AC14C7"/>
    <w:rsid w:val="00AC1E1C"/>
    <w:rsid w:val="00AC22E3"/>
    <w:rsid w:val="00AC2DE0"/>
    <w:rsid w:val="00AC317A"/>
    <w:rsid w:val="00AC6A7F"/>
    <w:rsid w:val="00AD1A49"/>
    <w:rsid w:val="00AD3459"/>
    <w:rsid w:val="00AD54F4"/>
    <w:rsid w:val="00AD6BD1"/>
    <w:rsid w:val="00AE0707"/>
    <w:rsid w:val="00AE0C20"/>
    <w:rsid w:val="00AE1096"/>
    <w:rsid w:val="00AE140E"/>
    <w:rsid w:val="00AE2818"/>
    <w:rsid w:val="00AE5613"/>
    <w:rsid w:val="00AE724A"/>
    <w:rsid w:val="00AF0656"/>
    <w:rsid w:val="00B002E2"/>
    <w:rsid w:val="00B00895"/>
    <w:rsid w:val="00B01C88"/>
    <w:rsid w:val="00B04F57"/>
    <w:rsid w:val="00B051B1"/>
    <w:rsid w:val="00B05935"/>
    <w:rsid w:val="00B05AF0"/>
    <w:rsid w:val="00B05AF4"/>
    <w:rsid w:val="00B075EC"/>
    <w:rsid w:val="00B13661"/>
    <w:rsid w:val="00B13749"/>
    <w:rsid w:val="00B165EA"/>
    <w:rsid w:val="00B16A48"/>
    <w:rsid w:val="00B20E4E"/>
    <w:rsid w:val="00B20ED4"/>
    <w:rsid w:val="00B21426"/>
    <w:rsid w:val="00B2153C"/>
    <w:rsid w:val="00B21FAD"/>
    <w:rsid w:val="00B2210E"/>
    <w:rsid w:val="00B24984"/>
    <w:rsid w:val="00B267A0"/>
    <w:rsid w:val="00B3015C"/>
    <w:rsid w:val="00B37272"/>
    <w:rsid w:val="00B374C6"/>
    <w:rsid w:val="00B41FB8"/>
    <w:rsid w:val="00B42F08"/>
    <w:rsid w:val="00B43750"/>
    <w:rsid w:val="00B43DAA"/>
    <w:rsid w:val="00B442CF"/>
    <w:rsid w:val="00B45E7B"/>
    <w:rsid w:val="00B46EAD"/>
    <w:rsid w:val="00B47235"/>
    <w:rsid w:val="00B47A91"/>
    <w:rsid w:val="00B51257"/>
    <w:rsid w:val="00B5168D"/>
    <w:rsid w:val="00B519A4"/>
    <w:rsid w:val="00B51A78"/>
    <w:rsid w:val="00B530F4"/>
    <w:rsid w:val="00B5370E"/>
    <w:rsid w:val="00B56E8A"/>
    <w:rsid w:val="00B70337"/>
    <w:rsid w:val="00B71408"/>
    <w:rsid w:val="00B71879"/>
    <w:rsid w:val="00B72287"/>
    <w:rsid w:val="00B72D0F"/>
    <w:rsid w:val="00B74FF1"/>
    <w:rsid w:val="00B75527"/>
    <w:rsid w:val="00B7689B"/>
    <w:rsid w:val="00B80083"/>
    <w:rsid w:val="00B80A41"/>
    <w:rsid w:val="00B80E71"/>
    <w:rsid w:val="00B80F08"/>
    <w:rsid w:val="00B81107"/>
    <w:rsid w:val="00B82648"/>
    <w:rsid w:val="00B83404"/>
    <w:rsid w:val="00B84EA4"/>
    <w:rsid w:val="00B8643F"/>
    <w:rsid w:val="00B86552"/>
    <w:rsid w:val="00B87711"/>
    <w:rsid w:val="00B9118A"/>
    <w:rsid w:val="00B914A1"/>
    <w:rsid w:val="00B94B48"/>
    <w:rsid w:val="00B96541"/>
    <w:rsid w:val="00B96967"/>
    <w:rsid w:val="00BA0073"/>
    <w:rsid w:val="00BA2D32"/>
    <w:rsid w:val="00BA478B"/>
    <w:rsid w:val="00BA50D4"/>
    <w:rsid w:val="00BA6CB1"/>
    <w:rsid w:val="00BB4ABE"/>
    <w:rsid w:val="00BB55FA"/>
    <w:rsid w:val="00BB65CE"/>
    <w:rsid w:val="00BB67CA"/>
    <w:rsid w:val="00BB7050"/>
    <w:rsid w:val="00BB7121"/>
    <w:rsid w:val="00BB7401"/>
    <w:rsid w:val="00BC410A"/>
    <w:rsid w:val="00BC60D7"/>
    <w:rsid w:val="00BD0157"/>
    <w:rsid w:val="00BD0777"/>
    <w:rsid w:val="00BD2440"/>
    <w:rsid w:val="00BD28F0"/>
    <w:rsid w:val="00BD540B"/>
    <w:rsid w:val="00BD623E"/>
    <w:rsid w:val="00BD686B"/>
    <w:rsid w:val="00BD6D6D"/>
    <w:rsid w:val="00BE08C1"/>
    <w:rsid w:val="00BE2E5A"/>
    <w:rsid w:val="00BE40D4"/>
    <w:rsid w:val="00BE7521"/>
    <w:rsid w:val="00BF18DC"/>
    <w:rsid w:val="00BF35E3"/>
    <w:rsid w:val="00BF3B89"/>
    <w:rsid w:val="00BF7921"/>
    <w:rsid w:val="00C00CA7"/>
    <w:rsid w:val="00C010F0"/>
    <w:rsid w:val="00C013CF"/>
    <w:rsid w:val="00C02F33"/>
    <w:rsid w:val="00C0397C"/>
    <w:rsid w:val="00C04080"/>
    <w:rsid w:val="00C046AF"/>
    <w:rsid w:val="00C0520B"/>
    <w:rsid w:val="00C14799"/>
    <w:rsid w:val="00C164EF"/>
    <w:rsid w:val="00C20EA2"/>
    <w:rsid w:val="00C247E2"/>
    <w:rsid w:val="00C31B41"/>
    <w:rsid w:val="00C328C6"/>
    <w:rsid w:val="00C4077D"/>
    <w:rsid w:val="00C40880"/>
    <w:rsid w:val="00C40DC9"/>
    <w:rsid w:val="00C472C0"/>
    <w:rsid w:val="00C50C87"/>
    <w:rsid w:val="00C51A51"/>
    <w:rsid w:val="00C52E89"/>
    <w:rsid w:val="00C54FA6"/>
    <w:rsid w:val="00C57428"/>
    <w:rsid w:val="00C6016D"/>
    <w:rsid w:val="00C61568"/>
    <w:rsid w:val="00C6306F"/>
    <w:rsid w:val="00C7285C"/>
    <w:rsid w:val="00C72F1E"/>
    <w:rsid w:val="00C74598"/>
    <w:rsid w:val="00C74BEF"/>
    <w:rsid w:val="00C75C6F"/>
    <w:rsid w:val="00C83357"/>
    <w:rsid w:val="00C85885"/>
    <w:rsid w:val="00C87922"/>
    <w:rsid w:val="00C9148C"/>
    <w:rsid w:val="00C93394"/>
    <w:rsid w:val="00C93699"/>
    <w:rsid w:val="00C9399F"/>
    <w:rsid w:val="00C95872"/>
    <w:rsid w:val="00C95DD7"/>
    <w:rsid w:val="00CA247D"/>
    <w:rsid w:val="00CA3C9A"/>
    <w:rsid w:val="00CA48D5"/>
    <w:rsid w:val="00CA4D65"/>
    <w:rsid w:val="00CA7292"/>
    <w:rsid w:val="00CA7787"/>
    <w:rsid w:val="00CB0080"/>
    <w:rsid w:val="00CB0242"/>
    <w:rsid w:val="00CB172F"/>
    <w:rsid w:val="00CB39EC"/>
    <w:rsid w:val="00CB5E05"/>
    <w:rsid w:val="00CB6982"/>
    <w:rsid w:val="00CB7702"/>
    <w:rsid w:val="00CC00B2"/>
    <w:rsid w:val="00CC0569"/>
    <w:rsid w:val="00CC4C89"/>
    <w:rsid w:val="00CC594C"/>
    <w:rsid w:val="00CC5959"/>
    <w:rsid w:val="00CC5F24"/>
    <w:rsid w:val="00CC6E25"/>
    <w:rsid w:val="00CD01F8"/>
    <w:rsid w:val="00CD3056"/>
    <w:rsid w:val="00CD3FFF"/>
    <w:rsid w:val="00CD6C4B"/>
    <w:rsid w:val="00CD7618"/>
    <w:rsid w:val="00CE168A"/>
    <w:rsid w:val="00CE402F"/>
    <w:rsid w:val="00CE5735"/>
    <w:rsid w:val="00CE7A9F"/>
    <w:rsid w:val="00CF008C"/>
    <w:rsid w:val="00CF05DF"/>
    <w:rsid w:val="00CF3C1A"/>
    <w:rsid w:val="00D015BA"/>
    <w:rsid w:val="00D04A50"/>
    <w:rsid w:val="00D11F05"/>
    <w:rsid w:val="00D13690"/>
    <w:rsid w:val="00D15B92"/>
    <w:rsid w:val="00D16610"/>
    <w:rsid w:val="00D17C9F"/>
    <w:rsid w:val="00D17EAB"/>
    <w:rsid w:val="00D212CA"/>
    <w:rsid w:val="00D2327C"/>
    <w:rsid w:val="00D23733"/>
    <w:rsid w:val="00D317A2"/>
    <w:rsid w:val="00D33289"/>
    <w:rsid w:val="00D35688"/>
    <w:rsid w:val="00D420FD"/>
    <w:rsid w:val="00D421A4"/>
    <w:rsid w:val="00D44364"/>
    <w:rsid w:val="00D45099"/>
    <w:rsid w:val="00D459C3"/>
    <w:rsid w:val="00D46086"/>
    <w:rsid w:val="00D47966"/>
    <w:rsid w:val="00D47D55"/>
    <w:rsid w:val="00D536E2"/>
    <w:rsid w:val="00D543A7"/>
    <w:rsid w:val="00D54AA0"/>
    <w:rsid w:val="00D56765"/>
    <w:rsid w:val="00D57DB7"/>
    <w:rsid w:val="00D62654"/>
    <w:rsid w:val="00D63582"/>
    <w:rsid w:val="00D65438"/>
    <w:rsid w:val="00D65A2E"/>
    <w:rsid w:val="00D666BF"/>
    <w:rsid w:val="00D67405"/>
    <w:rsid w:val="00D702B7"/>
    <w:rsid w:val="00D709E0"/>
    <w:rsid w:val="00D73A40"/>
    <w:rsid w:val="00D74668"/>
    <w:rsid w:val="00D760E2"/>
    <w:rsid w:val="00D76698"/>
    <w:rsid w:val="00D80730"/>
    <w:rsid w:val="00D8103E"/>
    <w:rsid w:val="00D811F9"/>
    <w:rsid w:val="00D825D2"/>
    <w:rsid w:val="00D82E85"/>
    <w:rsid w:val="00D834E1"/>
    <w:rsid w:val="00D837D1"/>
    <w:rsid w:val="00D83AAD"/>
    <w:rsid w:val="00D84804"/>
    <w:rsid w:val="00D8491F"/>
    <w:rsid w:val="00D92E5F"/>
    <w:rsid w:val="00D93915"/>
    <w:rsid w:val="00D96889"/>
    <w:rsid w:val="00D96912"/>
    <w:rsid w:val="00D970BE"/>
    <w:rsid w:val="00DA3D30"/>
    <w:rsid w:val="00DA748E"/>
    <w:rsid w:val="00DB1B5A"/>
    <w:rsid w:val="00DB7AFD"/>
    <w:rsid w:val="00DC058D"/>
    <w:rsid w:val="00DC0E0C"/>
    <w:rsid w:val="00DC25FA"/>
    <w:rsid w:val="00DC4488"/>
    <w:rsid w:val="00DC6BA3"/>
    <w:rsid w:val="00DD19D4"/>
    <w:rsid w:val="00DD1BA4"/>
    <w:rsid w:val="00DD2989"/>
    <w:rsid w:val="00DD5480"/>
    <w:rsid w:val="00DD5916"/>
    <w:rsid w:val="00DD7257"/>
    <w:rsid w:val="00DD7797"/>
    <w:rsid w:val="00DD785F"/>
    <w:rsid w:val="00DE1609"/>
    <w:rsid w:val="00DE2C6D"/>
    <w:rsid w:val="00DE2CA9"/>
    <w:rsid w:val="00DE5CFD"/>
    <w:rsid w:val="00DE6E11"/>
    <w:rsid w:val="00DE7296"/>
    <w:rsid w:val="00DE7ABC"/>
    <w:rsid w:val="00DF219A"/>
    <w:rsid w:val="00DF37A2"/>
    <w:rsid w:val="00E00182"/>
    <w:rsid w:val="00E001F1"/>
    <w:rsid w:val="00E035F1"/>
    <w:rsid w:val="00E0392E"/>
    <w:rsid w:val="00E0474B"/>
    <w:rsid w:val="00E07B80"/>
    <w:rsid w:val="00E10223"/>
    <w:rsid w:val="00E11510"/>
    <w:rsid w:val="00E11F86"/>
    <w:rsid w:val="00E120D4"/>
    <w:rsid w:val="00E2169E"/>
    <w:rsid w:val="00E24070"/>
    <w:rsid w:val="00E248F2"/>
    <w:rsid w:val="00E2782D"/>
    <w:rsid w:val="00E2791F"/>
    <w:rsid w:val="00E27975"/>
    <w:rsid w:val="00E30D72"/>
    <w:rsid w:val="00E32E61"/>
    <w:rsid w:val="00E3320B"/>
    <w:rsid w:val="00E37023"/>
    <w:rsid w:val="00E3716D"/>
    <w:rsid w:val="00E402E7"/>
    <w:rsid w:val="00E418C5"/>
    <w:rsid w:val="00E42439"/>
    <w:rsid w:val="00E44822"/>
    <w:rsid w:val="00E44F72"/>
    <w:rsid w:val="00E5046B"/>
    <w:rsid w:val="00E50540"/>
    <w:rsid w:val="00E50876"/>
    <w:rsid w:val="00E50E8E"/>
    <w:rsid w:val="00E54B4B"/>
    <w:rsid w:val="00E54C10"/>
    <w:rsid w:val="00E605DE"/>
    <w:rsid w:val="00E622F6"/>
    <w:rsid w:val="00E6315C"/>
    <w:rsid w:val="00E63AE2"/>
    <w:rsid w:val="00E654C5"/>
    <w:rsid w:val="00E679C4"/>
    <w:rsid w:val="00E7089C"/>
    <w:rsid w:val="00E70944"/>
    <w:rsid w:val="00E710DD"/>
    <w:rsid w:val="00E71DD7"/>
    <w:rsid w:val="00E72F71"/>
    <w:rsid w:val="00E73DA2"/>
    <w:rsid w:val="00E8058E"/>
    <w:rsid w:val="00E81DD7"/>
    <w:rsid w:val="00E81E05"/>
    <w:rsid w:val="00E85063"/>
    <w:rsid w:val="00E861DE"/>
    <w:rsid w:val="00E873A0"/>
    <w:rsid w:val="00E87833"/>
    <w:rsid w:val="00E878DD"/>
    <w:rsid w:val="00E94BE0"/>
    <w:rsid w:val="00E95804"/>
    <w:rsid w:val="00E967E3"/>
    <w:rsid w:val="00EA1FB3"/>
    <w:rsid w:val="00EA2641"/>
    <w:rsid w:val="00EA26A7"/>
    <w:rsid w:val="00EA2876"/>
    <w:rsid w:val="00EA5466"/>
    <w:rsid w:val="00EB0EA4"/>
    <w:rsid w:val="00EB30E8"/>
    <w:rsid w:val="00EB3BDB"/>
    <w:rsid w:val="00EB5FF5"/>
    <w:rsid w:val="00EB6FE5"/>
    <w:rsid w:val="00EB7C19"/>
    <w:rsid w:val="00EC05AC"/>
    <w:rsid w:val="00EC10D8"/>
    <w:rsid w:val="00EC3F71"/>
    <w:rsid w:val="00EC42B8"/>
    <w:rsid w:val="00EC5A3A"/>
    <w:rsid w:val="00EC6C3E"/>
    <w:rsid w:val="00ED3C77"/>
    <w:rsid w:val="00ED4CED"/>
    <w:rsid w:val="00ED50E5"/>
    <w:rsid w:val="00ED611E"/>
    <w:rsid w:val="00ED7337"/>
    <w:rsid w:val="00ED7B82"/>
    <w:rsid w:val="00ED7CAC"/>
    <w:rsid w:val="00EE2DE2"/>
    <w:rsid w:val="00EE3017"/>
    <w:rsid w:val="00EE3FF6"/>
    <w:rsid w:val="00EE7F37"/>
    <w:rsid w:val="00EF27D1"/>
    <w:rsid w:val="00EF4EB7"/>
    <w:rsid w:val="00EF61B3"/>
    <w:rsid w:val="00EF6967"/>
    <w:rsid w:val="00EF6EF2"/>
    <w:rsid w:val="00EF72B9"/>
    <w:rsid w:val="00F01E60"/>
    <w:rsid w:val="00F05BD5"/>
    <w:rsid w:val="00F12F5C"/>
    <w:rsid w:val="00F133C1"/>
    <w:rsid w:val="00F14C5C"/>
    <w:rsid w:val="00F15514"/>
    <w:rsid w:val="00F1555D"/>
    <w:rsid w:val="00F15783"/>
    <w:rsid w:val="00F20588"/>
    <w:rsid w:val="00F20AA1"/>
    <w:rsid w:val="00F21916"/>
    <w:rsid w:val="00F21C2D"/>
    <w:rsid w:val="00F233F4"/>
    <w:rsid w:val="00F24B9C"/>
    <w:rsid w:val="00F24F5F"/>
    <w:rsid w:val="00F308AB"/>
    <w:rsid w:val="00F32B83"/>
    <w:rsid w:val="00F32B9D"/>
    <w:rsid w:val="00F34E26"/>
    <w:rsid w:val="00F356D4"/>
    <w:rsid w:val="00F36E95"/>
    <w:rsid w:val="00F37377"/>
    <w:rsid w:val="00F4001C"/>
    <w:rsid w:val="00F41EF6"/>
    <w:rsid w:val="00F428BC"/>
    <w:rsid w:val="00F429C3"/>
    <w:rsid w:val="00F44261"/>
    <w:rsid w:val="00F45D3C"/>
    <w:rsid w:val="00F4699B"/>
    <w:rsid w:val="00F47013"/>
    <w:rsid w:val="00F50A23"/>
    <w:rsid w:val="00F53B90"/>
    <w:rsid w:val="00F552AC"/>
    <w:rsid w:val="00F5703D"/>
    <w:rsid w:val="00F6360D"/>
    <w:rsid w:val="00F651C3"/>
    <w:rsid w:val="00F700BF"/>
    <w:rsid w:val="00F7171E"/>
    <w:rsid w:val="00F72A68"/>
    <w:rsid w:val="00F7656E"/>
    <w:rsid w:val="00F76BAC"/>
    <w:rsid w:val="00F77E4F"/>
    <w:rsid w:val="00F77FA0"/>
    <w:rsid w:val="00F80133"/>
    <w:rsid w:val="00F81694"/>
    <w:rsid w:val="00F828CA"/>
    <w:rsid w:val="00F831C1"/>
    <w:rsid w:val="00F856F4"/>
    <w:rsid w:val="00F85EA7"/>
    <w:rsid w:val="00F868DD"/>
    <w:rsid w:val="00F86CF7"/>
    <w:rsid w:val="00F90AD7"/>
    <w:rsid w:val="00F93DCD"/>
    <w:rsid w:val="00F95EAA"/>
    <w:rsid w:val="00F965B3"/>
    <w:rsid w:val="00F9716E"/>
    <w:rsid w:val="00FA00DA"/>
    <w:rsid w:val="00FA241A"/>
    <w:rsid w:val="00FA43CA"/>
    <w:rsid w:val="00FA4B60"/>
    <w:rsid w:val="00FB110E"/>
    <w:rsid w:val="00FB1E25"/>
    <w:rsid w:val="00FB267A"/>
    <w:rsid w:val="00FB49A8"/>
    <w:rsid w:val="00FB5470"/>
    <w:rsid w:val="00FB65BD"/>
    <w:rsid w:val="00FB6F9A"/>
    <w:rsid w:val="00FC1FDA"/>
    <w:rsid w:val="00FC26BD"/>
    <w:rsid w:val="00FC7453"/>
    <w:rsid w:val="00FD4249"/>
    <w:rsid w:val="00FE331F"/>
    <w:rsid w:val="00FE5373"/>
    <w:rsid w:val="00FE63F2"/>
    <w:rsid w:val="00FF08FA"/>
    <w:rsid w:val="00FF0CB0"/>
    <w:rsid w:val="00FF1647"/>
    <w:rsid w:val="00FF2548"/>
    <w:rsid w:val="00FF59AA"/>
    <w:rsid w:val="00FF5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7532F0"/>
  <w15:chartTrackingRefBased/>
  <w15:docId w15:val="{1E884C32-EF4B-1743-8B2A-714564AE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uiPriority="7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6"/>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6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70"/>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0"/>
    <w:lsdException w:name="Light List Accent 5" w:uiPriority="61"/>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39"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7E7"/>
    <w:pPr>
      <w:spacing w:after="240" w:line="240" w:lineRule="atLeast"/>
      <w:jc w:val="both"/>
    </w:pPr>
    <w:rPr>
      <w:rFonts w:eastAsia="MS Mincho"/>
      <w:sz w:val="22"/>
      <w:lang w:val="en-GB" w:eastAsia="ja-JP"/>
    </w:rPr>
  </w:style>
  <w:style w:type="paragraph" w:styleId="Heading1">
    <w:name w:val="heading 1"/>
    <w:basedOn w:val="BaseHeading"/>
    <w:next w:val="Normal"/>
    <w:link w:val="Heading1Char"/>
    <w:qFormat/>
    <w:rsid w:val="007D77E7"/>
    <w:pPr>
      <w:keepNext/>
      <w:numPr>
        <w:numId w:val="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qFormat/>
    <w:rsid w:val="007D77E7"/>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qFormat/>
    <w:rsid w:val="007D77E7"/>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qFormat/>
    <w:rsid w:val="007D77E7"/>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qFormat/>
    <w:rsid w:val="007D77E7"/>
    <w:pPr>
      <w:numPr>
        <w:ilvl w:val="4"/>
      </w:numPr>
      <w:tabs>
        <w:tab w:val="clear" w:pos="940"/>
        <w:tab w:val="clear" w:pos="1140"/>
        <w:tab w:val="clear" w:pos="1360"/>
      </w:tabs>
      <w:outlineLvl w:val="4"/>
    </w:pPr>
  </w:style>
  <w:style w:type="paragraph" w:styleId="Heading6">
    <w:name w:val="heading 6"/>
    <w:aliases w:val="h6,H6,H61,TOC header,Bullet list,sub-dash,sd,5,Appendix,T1"/>
    <w:basedOn w:val="Heading5"/>
    <w:next w:val="Normal"/>
    <w:link w:val="Heading6Char"/>
    <w:qFormat/>
    <w:rsid w:val="007D77E7"/>
    <w:pPr>
      <w:numPr>
        <w:ilvl w:val="5"/>
      </w:numPr>
      <w:outlineLvl w:val="5"/>
    </w:pPr>
  </w:style>
  <w:style w:type="paragraph" w:styleId="Heading7">
    <w:name w:val="heading 7"/>
    <w:aliases w:val="Annex level 1,Bulleted list,L7"/>
    <w:basedOn w:val="Heading6"/>
    <w:next w:val="Normal"/>
    <w:link w:val="Heading7Char"/>
    <w:uiPriority w:val="9"/>
    <w:qFormat/>
    <w:rsid w:val="008B72C9"/>
    <w:pPr>
      <w:numPr>
        <w:ilvl w:val="6"/>
        <w:numId w:val="14"/>
      </w:numPr>
      <w:outlineLvl w:val="6"/>
    </w:pPr>
  </w:style>
  <w:style w:type="paragraph" w:styleId="Heading8">
    <w:name w:val="heading 8"/>
    <w:aliases w:val="Annex level 2,Legal Level 1.1.1.,Center Bold"/>
    <w:basedOn w:val="Heading6"/>
    <w:next w:val="Normal"/>
    <w:link w:val="Heading8Char"/>
    <w:uiPriority w:val="9"/>
    <w:qFormat/>
    <w:rsid w:val="008B72C9"/>
    <w:pPr>
      <w:numPr>
        <w:ilvl w:val="7"/>
        <w:numId w:val="14"/>
      </w:numPr>
      <w:outlineLvl w:val="7"/>
    </w:pPr>
  </w:style>
  <w:style w:type="paragraph" w:styleId="Heading9">
    <w:name w:val="heading 9"/>
    <w:aliases w:val="Annex Level 3,Figure Heading,FH,Titre 10"/>
    <w:basedOn w:val="Heading6"/>
    <w:next w:val="Normal"/>
    <w:link w:val="Heading9Char"/>
    <w:uiPriority w:val="9"/>
    <w:qFormat/>
    <w:rsid w:val="008B72C9"/>
    <w:pPr>
      <w:numPr>
        <w:ilvl w:val="0"/>
        <w:numId w:val="0"/>
      </w:numPr>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82A2A"/>
    <w:rPr>
      <w:rFonts w:eastAsia="MS Mincho"/>
      <w:b/>
      <w:sz w:val="26"/>
      <w:lang w:val="en-GB" w:eastAsia="ja-JP"/>
    </w:rPr>
  </w:style>
  <w:style w:type="character" w:customStyle="1" w:styleId="Heading2Char">
    <w:name w:val="Heading 2 Char"/>
    <w:link w:val="Heading2"/>
    <w:rsid w:val="00182A2A"/>
    <w:rPr>
      <w:rFonts w:eastAsia="MS Mincho"/>
      <w:b/>
      <w:sz w:val="24"/>
      <w:lang w:val="en-GB" w:eastAsia="ja-JP"/>
    </w:rPr>
  </w:style>
  <w:style w:type="character" w:customStyle="1" w:styleId="Heading3Char">
    <w:name w:val="Heading 3 Char"/>
    <w:link w:val="Heading3"/>
    <w:rsid w:val="00182A2A"/>
    <w:rPr>
      <w:rFonts w:eastAsia="MS Mincho"/>
      <w:b/>
      <w:sz w:val="22"/>
      <w:lang w:val="en-GB" w:eastAsia="ja-JP"/>
    </w:rPr>
  </w:style>
  <w:style w:type="character" w:customStyle="1" w:styleId="Heading4Char">
    <w:name w:val="Heading 4 Char"/>
    <w:link w:val="Heading4"/>
    <w:rsid w:val="00182A2A"/>
    <w:rPr>
      <w:rFonts w:eastAsia="MS Mincho"/>
      <w:b/>
      <w:sz w:val="22"/>
      <w:lang w:val="en-GB" w:eastAsia="ja-JP"/>
    </w:rPr>
  </w:style>
  <w:style w:type="character" w:customStyle="1" w:styleId="Heading5Char">
    <w:name w:val="Heading 5 Char"/>
    <w:link w:val="Heading5"/>
    <w:rsid w:val="00182A2A"/>
    <w:rPr>
      <w:rFonts w:eastAsia="MS Mincho"/>
      <w:b/>
      <w:sz w:val="22"/>
      <w:lang w:val="en-GB" w:eastAsia="ja-JP"/>
    </w:rPr>
  </w:style>
  <w:style w:type="character" w:customStyle="1" w:styleId="Heading6Char">
    <w:name w:val="Heading 6 Char"/>
    <w:aliases w:val="h6 Char,H6 Char,H61 Char,TOC header Char,Bullet list Char,sub-dash Char,sd Char,5 Char,Appendix Char,T1 Char"/>
    <w:link w:val="Heading6"/>
    <w:rsid w:val="00182A2A"/>
    <w:rPr>
      <w:rFonts w:eastAsia="MS Mincho"/>
      <w:b/>
      <w:sz w:val="22"/>
      <w:lang w:val="en-GB" w:eastAsia="ja-JP"/>
    </w:rPr>
  </w:style>
  <w:style w:type="paragraph" w:customStyle="1" w:styleId="a2">
    <w:name w:val="a2"/>
    <w:basedOn w:val="BaseHeading"/>
    <w:next w:val="Normal"/>
    <w:rsid w:val="007D77E7"/>
    <w:pPr>
      <w:numPr>
        <w:ilvl w:val="1"/>
        <w:numId w:val="2"/>
      </w:numPr>
      <w:tabs>
        <w:tab w:val="left" w:pos="500"/>
        <w:tab w:val="left" w:pos="720"/>
      </w:tabs>
      <w:spacing w:before="270" w:line="270" w:lineRule="exact"/>
    </w:pPr>
    <w:rPr>
      <w:b/>
      <w:sz w:val="28"/>
    </w:rPr>
  </w:style>
  <w:style w:type="paragraph" w:customStyle="1" w:styleId="a3">
    <w:name w:val="a3"/>
    <w:basedOn w:val="BaseHeading"/>
    <w:next w:val="Normal"/>
    <w:link w:val="a3Char"/>
    <w:rsid w:val="007D77E7"/>
    <w:pPr>
      <w:numPr>
        <w:ilvl w:val="2"/>
        <w:numId w:val="2"/>
      </w:numPr>
      <w:tabs>
        <w:tab w:val="left" w:pos="640"/>
      </w:tabs>
      <w:spacing w:line="250" w:lineRule="exact"/>
    </w:pPr>
    <w:rPr>
      <w:b/>
    </w:rPr>
  </w:style>
  <w:style w:type="paragraph" w:customStyle="1" w:styleId="a4">
    <w:name w:val="a4"/>
    <w:basedOn w:val="BaseHeading"/>
    <w:next w:val="Normal"/>
    <w:rsid w:val="007D77E7"/>
    <w:pPr>
      <w:numPr>
        <w:ilvl w:val="3"/>
        <w:numId w:val="2"/>
      </w:numPr>
      <w:tabs>
        <w:tab w:val="left" w:pos="880"/>
      </w:tabs>
    </w:pPr>
    <w:rPr>
      <w:b/>
      <w:bCs/>
      <w:iCs/>
    </w:rPr>
  </w:style>
  <w:style w:type="paragraph" w:customStyle="1" w:styleId="a5">
    <w:name w:val="a5"/>
    <w:basedOn w:val="BaseHeading"/>
    <w:next w:val="Normal"/>
    <w:rsid w:val="007D77E7"/>
    <w:pPr>
      <w:numPr>
        <w:ilvl w:val="4"/>
        <w:numId w:val="2"/>
      </w:numPr>
      <w:tabs>
        <w:tab w:val="left" w:pos="1140"/>
        <w:tab w:val="left" w:pos="1360"/>
      </w:tabs>
    </w:pPr>
    <w:rPr>
      <w:b/>
      <w:bCs/>
      <w:iCs/>
    </w:rPr>
  </w:style>
  <w:style w:type="paragraph" w:customStyle="1" w:styleId="a6">
    <w:name w:val="a6"/>
    <w:basedOn w:val="BaseHeading"/>
    <w:next w:val="Normal"/>
    <w:rsid w:val="007D77E7"/>
    <w:pPr>
      <w:numPr>
        <w:ilvl w:val="5"/>
        <w:numId w:val="2"/>
      </w:numPr>
      <w:tabs>
        <w:tab w:val="left" w:pos="1140"/>
        <w:tab w:val="left" w:pos="1360"/>
      </w:tabs>
    </w:pPr>
    <w:rPr>
      <w:b/>
      <w:bCs/>
    </w:rPr>
  </w:style>
  <w:style w:type="paragraph" w:customStyle="1" w:styleId="ANNEX">
    <w:name w:val="ANNEX"/>
    <w:basedOn w:val="BaseHeading"/>
    <w:next w:val="Normal"/>
    <w:rsid w:val="007D77E7"/>
    <w:pPr>
      <w:keepNext/>
      <w:pageBreakBefore/>
      <w:numPr>
        <w:numId w:val="2"/>
      </w:numPr>
      <w:spacing w:after="760" w:line="310" w:lineRule="exact"/>
      <w:jc w:val="center"/>
    </w:pPr>
    <w:rPr>
      <w:rFonts w:eastAsia="MS Mincho"/>
      <w:b/>
      <w:sz w:val="28"/>
      <w:szCs w:val="20"/>
      <w:lang w:eastAsia="ja-JP"/>
    </w:rPr>
  </w:style>
  <w:style w:type="paragraph" w:customStyle="1" w:styleId="BiblioTitle">
    <w:name w:val="Biblio Title"/>
    <w:basedOn w:val="BaseHeading"/>
    <w:rsid w:val="007D77E7"/>
    <w:pPr>
      <w:pageBreakBefore/>
      <w:spacing w:after="760" w:line="280" w:lineRule="atLeast"/>
      <w:jc w:val="center"/>
    </w:pPr>
    <w:rPr>
      <w:b/>
      <w:sz w:val="28"/>
    </w:rPr>
  </w:style>
  <w:style w:type="paragraph" w:customStyle="1" w:styleId="Definition">
    <w:name w:val="Definition"/>
    <w:basedOn w:val="BaseText"/>
    <w:rsid w:val="007D77E7"/>
    <w:pPr>
      <w:spacing w:line="230" w:lineRule="atLeast"/>
    </w:pPr>
  </w:style>
  <w:style w:type="paragraph" w:customStyle="1" w:styleId="ForewordTitle">
    <w:name w:val="Foreword Title"/>
    <w:basedOn w:val="BaseHeading"/>
    <w:rsid w:val="007D77E7"/>
    <w:pPr>
      <w:keepNext/>
      <w:pageBreakBefore/>
      <w:suppressAutoHyphens/>
      <w:spacing w:before="310" w:after="310" w:line="310" w:lineRule="atLeast"/>
    </w:pPr>
    <w:rPr>
      <w:b/>
      <w:sz w:val="28"/>
    </w:rPr>
  </w:style>
  <w:style w:type="paragraph" w:customStyle="1" w:styleId="IntroTitle">
    <w:name w:val="Intro Title"/>
    <w:basedOn w:val="ForewordTitle"/>
    <w:rsid w:val="007D77E7"/>
  </w:style>
  <w:style w:type="paragraph" w:customStyle="1" w:styleId="Terms">
    <w:name w:val="Term(s)"/>
    <w:basedOn w:val="BaseText"/>
    <w:rsid w:val="007D77E7"/>
    <w:pPr>
      <w:suppressAutoHyphens/>
      <w:spacing w:after="0"/>
      <w:jc w:val="left"/>
    </w:pPr>
    <w:rPr>
      <w:b/>
    </w:rPr>
  </w:style>
  <w:style w:type="character" w:styleId="UnresolvedMention">
    <w:name w:val="Unresolved Mention"/>
    <w:uiPriority w:val="99"/>
    <w:semiHidden/>
    <w:unhideWhenUsed/>
    <w:rsid w:val="00D15B92"/>
    <w:rPr>
      <w:color w:val="605E5C"/>
      <w:shd w:val="clear" w:color="auto" w:fill="E1DFDD"/>
    </w:rPr>
  </w:style>
  <w:style w:type="paragraph" w:styleId="TOC1">
    <w:name w:val="toc 1"/>
    <w:basedOn w:val="Normal"/>
    <w:next w:val="Normal"/>
    <w:link w:val="TOC1Char"/>
    <w:uiPriority w:val="39"/>
    <w:rsid w:val="00182A2A"/>
    <w:pPr>
      <w:tabs>
        <w:tab w:val="left" w:pos="720"/>
        <w:tab w:val="right" w:leader="dot" w:pos="9752"/>
      </w:tabs>
      <w:suppressAutoHyphens/>
      <w:spacing w:before="120" w:after="0" w:line="230" w:lineRule="atLeast"/>
      <w:jc w:val="left"/>
    </w:pPr>
    <w:rPr>
      <w:b/>
      <w:bCs/>
      <w:sz w:val="20"/>
    </w:rPr>
  </w:style>
  <w:style w:type="paragraph" w:styleId="TOC2">
    <w:name w:val="toc 2"/>
    <w:basedOn w:val="TOC1"/>
    <w:next w:val="Normal"/>
    <w:uiPriority w:val="39"/>
    <w:rsid w:val="00182A2A"/>
    <w:pPr>
      <w:spacing w:before="0"/>
    </w:pPr>
  </w:style>
  <w:style w:type="paragraph" w:styleId="TOC3">
    <w:name w:val="toc 3"/>
    <w:basedOn w:val="TOC2"/>
    <w:next w:val="Normal"/>
    <w:uiPriority w:val="39"/>
    <w:rsid w:val="00182A2A"/>
  </w:style>
  <w:style w:type="paragraph" w:customStyle="1" w:styleId="zzContents">
    <w:name w:val="zzContents"/>
    <w:basedOn w:val="Normal"/>
    <w:next w:val="TOC1"/>
    <w:rsid w:val="00182A2A"/>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182A2A"/>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182A2A"/>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182A2A"/>
    <w:pPr>
      <w:tabs>
        <w:tab w:val="center" w:pos="4536"/>
        <w:tab w:val="right" w:pos="9072"/>
      </w:tabs>
      <w:spacing w:line="276" w:lineRule="auto"/>
    </w:pPr>
  </w:style>
  <w:style w:type="character" w:customStyle="1" w:styleId="FooterChar">
    <w:name w:val="Footer Char"/>
    <w:link w:val="Footer"/>
    <w:rsid w:val="00182A2A"/>
    <w:rPr>
      <w:sz w:val="22"/>
      <w:szCs w:val="22"/>
      <w:lang w:val="en-GB"/>
    </w:rPr>
  </w:style>
  <w:style w:type="paragraph" w:styleId="Header">
    <w:name w:val="header"/>
    <w:basedOn w:val="Normal"/>
    <w:link w:val="HeaderChar"/>
    <w:uiPriority w:val="99"/>
    <w:rsid w:val="00182A2A"/>
    <w:pPr>
      <w:tabs>
        <w:tab w:val="center" w:pos="4536"/>
        <w:tab w:val="right" w:pos="9072"/>
      </w:tabs>
      <w:spacing w:line="276" w:lineRule="auto"/>
    </w:pPr>
  </w:style>
  <w:style w:type="character" w:customStyle="1" w:styleId="HeaderChar">
    <w:name w:val="Header Char"/>
    <w:link w:val="Header"/>
    <w:uiPriority w:val="99"/>
    <w:rsid w:val="00182A2A"/>
    <w:rPr>
      <w:sz w:val="22"/>
      <w:szCs w:val="22"/>
      <w:lang w:val="en-GB"/>
    </w:rPr>
  </w:style>
  <w:style w:type="character" w:styleId="Hyperlink">
    <w:name w:val="Hyperlink"/>
    <w:uiPriority w:val="99"/>
    <w:rsid w:val="00182A2A"/>
    <w:rPr>
      <w:color w:val="0000FF"/>
      <w:u w:val="single"/>
    </w:rPr>
  </w:style>
  <w:style w:type="paragraph" w:customStyle="1" w:styleId="Code">
    <w:name w:val="Code"/>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styleId="BalloonText">
    <w:name w:val="Balloon Text"/>
    <w:basedOn w:val="Normal"/>
    <w:link w:val="BalloonTextChar"/>
    <w:uiPriority w:val="99"/>
    <w:semiHidden/>
    <w:unhideWhenUsed/>
    <w:rsid w:val="00182A2A"/>
    <w:pPr>
      <w:spacing w:after="0" w:line="240" w:lineRule="auto"/>
    </w:pPr>
    <w:rPr>
      <w:rFonts w:ascii="Tahoma" w:hAnsi="Tahoma" w:cs="Tahoma"/>
      <w:sz w:val="16"/>
      <w:szCs w:val="16"/>
      <w:lang w:eastAsia="fr-CH"/>
    </w:rPr>
  </w:style>
  <w:style w:type="character" w:customStyle="1" w:styleId="BalloonTextChar">
    <w:name w:val="Balloon Text Char"/>
    <w:link w:val="BalloonText"/>
    <w:uiPriority w:val="99"/>
    <w:semiHidden/>
    <w:rsid w:val="00182A2A"/>
    <w:rPr>
      <w:rFonts w:ascii="Tahoma" w:eastAsia="MS Mincho" w:hAnsi="Tahoma" w:cs="Tahoma"/>
      <w:sz w:val="16"/>
      <w:szCs w:val="16"/>
      <w:lang w:val="en-GB" w:eastAsia="fr-CH"/>
    </w:rPr>
  </w:style>
  <w:style w:type="character" w:styleId="CommentReference">
    <w:name w:val="annotation reference"/>
    <w:uiPriority w:val="99"/>
    <w:semiHidden/>
    <w:unhideWhenUsed/>
    <w:rsid w:val="00182A2A"/>
    <w:rPr>
      <w:sz w:val="16"/>
      <w:szCs w:val="16"/>
    </w:rPr>
  </w:style>
  <w:style w:type="paragraph" w:styleId="CommentText">
    <w:name w:val="annotation text"/>
    <w:basedOn w:val="Normal"/>
    <w:link w:val="CommentTextChar"/>
    <w:uiPriority w:val="99"/>
    <w:unhideWhenUsed/>
    <w:rsid w:val="00182A2A"/>
    <w:pPr>
      <w:spacing w:line="240" w:lineRule="auto"/>
    </w:pPr>
  </w:style>
  <w:style w:type="character" w:customStyle="1" w:styleId="CommentTextChar">
    <w:name w:val="Comment Text Char"/>
    <w:link w:val="CommentText"/>
    <w:uiPriority w:val="99"/>
    <w:rsid w:val="00182A2A"/>
    <w:rPr>
      <w:sz w:val="22"/>
      <w:lang w:val="en-GB"/>
    </w:rPr>
  </w:style>
  <w:style w:type="character" w:customStyle="1" w:styleId="Heading7Char">
    <w:name w:val="Heading 7 Char"/>
    <w:aliases w:val="Annex level 1 Char,Bulleted list Char,L7 Char"/>
    <w:link w:val="Heading7"/>
    <w:uiPriority w:val="9"/>
    <w:rsid w:val="00182A2A"/>
    <w:rPr>
      <w:rFonts w:eastAsia="MS Mincho"/>
      <w:b/>
      <w:sz w:val="22"/>
      <w:lang w:val="en-GB" w:eastAsia="ja-JP"/>
    </w:rPr>
  </w:style>
  <w:style w:type="character" w:customStyle="1" w:styleId="Heading8Char">
    <w:name w:val="Heading 8 Char"/>
    <w:aliases w:val="Annex level 2 Char,Legal Level 1.1.1. Char,Center Bold Char"/>
    <w:link w:val="Heading8"/>
    <w:uiPriority w:val="9"/>
    <w:rsid w:val="00182A2A"/>
    <w:rPr>
      <w:rFonts w:eastAsia="MS Mincho"/>
      <w:b/>
      <w:sz w:val="22"/>
      <w:lang w:val="en-GB" w:eastAsia="ja-JP"/>
    </w:rPr>
  </w:style>
  <w:style w:type="character" w:customStyle="1" w:styleId="Heading9Char">
    <w:name w:val="Heading 9 Char"/>
    <w:aliases w:val="Annex Level 3 Char,Figure Heading Char,FH Char,Titre 10 Char"/>
    <w:link w:val="Heading9"/>
    <w:uiPriority w:val="9"/>
    <w:rsid w:val="00182A2A"/>
    <w:rPr>
      <w:rFonts w:eastAsia="MS Mincho"/>
      <w:b/>
      <w:sz w:val="22"/>
      <w:lang w:val="en-GB" w:eastAsia="ja-JP"/>
    </w:rPr>
  </w:style>
  <w:style w:type="paragraph" w:customStyle="1" w:styleId="LightList-Accent51">
    <w:name w:val="Light List - Accent 51"/>
    <w:basedOn w:val="Normal"/>
    <w:uiPriority w:val="61"/>
    <w:qFormat/>
    <w:rsid w:val="00A42750"/>
    <w:pPr>
      <w:spacing w:before="160" w:after="0" w:line="240" w:lineRule="auto"/>
      <w:ind w:left="720"/>
      <w:contextualSpacing/>
    </w:pPr>
    <w:rPr>
      <w:rFonts w:cs="Cambria"/>
      <w:sz w:val="24"/>
      <w:szCs w:val="24"/>
      <w:lang w:val="en-US"/>
    </w:rPr>
  </w:style>
  <w:style w:type="paragraph" w:styleId="PlainText">
    <w:name w:val="Plain Text"/>
    <w:basedOn w:val="Normal"/>
    <w:link w:val="PlainTextChar"/>
    <w:uiPriority w:val="99"/>
    <w:rsid w:val="00182A2A"/>
    <w:rPr>
      <w:rFonts w:ascii="Courier New" w:hAnsi="Courier New"/>
    </w:rPr>
  </w:style>
  <w:style w:type="character" w:customStyle="1" w:styleId="PlainTextChar">
    <w:name w:val="Plain Text Char"/>
    <w:link w:val="PlainText"/>
    <w:uiPriority w:val="99"/>
    <w:rsid w:val="00182A2A"/>
    <w:rPr>
      <w:rFonts w:ascii="Courier New" w:eastAsia="MS Mincho" w:hAnsi="Courier New"/>
      <w:sz w:val="22"/>
      <w:lang w:val="en-GB" w:eastAsia="ja-JP"/>
    </w:rPr>
  </w:style>
  <w:style w:type="paragraph" w:customStyle="1" w:styleId="LightShading-Accent51">
    <w:name w:val="Light Shading - Accent 51"/>
    <w:hidden/>
    <w:uiPriority w:val="60"/>
    <w:semiHidden/>
    <w:rsid w:val="00BC60D7"/>
    <w:rPr>
      <w:sz w:val="22"/>
      <w:szCs w:val="22"/>
      <w:lang w:val="en-GB"/>
    </w:rPr>
  </w:style>
  <w:style w:type="paragraph" w:styleId="Caption">
    <w:name w:val="caption"/>
    <w:basedOn w:val="Normal"/>
    <w:next w:val="Normal"/>
    <w:uiPriority w:val="35"/>
    <w:qFormat/>
    <w:rsid w:val="00182A2A"/>
    <w:pPr>
      <w:spacing w:before="120" w:after="120"/>
    </w:pPr>
    <w:rPr>
      <w:b/>
    </w:rPr>
  </w:style>
  <w:style w:type="paragraph" w:customStyle="1" w:styleId="BaseHeading">
    <w:name w:val="Base_Heading"/>
    <w:link w:val="BaseHeadingChar"/>
    <w:qFormat/>
    <w:rsid w:val="007D77E7"/>
    <w:pPr>
      <w:spacing w:after="240" w:line="240" w:lineRule="atLeast"/>
      <w:outlineLvl w:val="0"/>
    </w:pPr>
    <w:rPr>
      <w:sz w:val="22"/>
      <w:szCs w:val="22"/>
      <w:lang w:val="en-GB"/>
    </w:rPr>
  </w:style>
  <w:style w:type="paragraph" w:customStyle="1" w:styleId="BaseText">
    <w:name w:val="Base_Text"/>
    <w:link w:val="BaseTextChar"/>
    <w:qFormat/>
    <w:rsid w:val="007D77E7"/>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sz w:val="22"/>
      <w:szCs w:val="22"/>
      <w:lang w:val="en-GB"/>
    </w:rPr>
  </w:style>
  <w:style w:type="character" w:customStyle="1" w:styleId="BaseTextChar">
    <w:name w:val="Base_Text Char"/>
    <w:link w:val="BaseText"/>
    <w:rsid w:val="00182A2A"/>
    <w:rPr>
      <w:sz w:val="22"/>
      <w:szCs w:val="22"/>
      <w:lang w:val="en-GB"/>
    </w:rPr>
  </w:style>
  <w:style w:type="paragraph" w:styleId="BodyText">
    <w:name w:val="Body Text"/>
    <w:basedOn w:val="BaseText"/>
    <w:link w:val="BodyTextChar"/>
    <w:uiPriority w:val="99"/>
    <w:unhideWhenUsed/>
    <w:rsid w:val="007D77E7"/>
    <w:pPr>
      <w:spacing w:after="120"/>
    </w:pPr>
  </w:style>
  <w:style w:type="character" w:customStyle="1" w:styleId="BodyTextChar">
    <w:name w:val="Body Text Char"/>
    <w:link w:val="BodyText"/>
    <w:uiPriority w:val="99"/>
    <w:rsid w:val="007D77E7"/>
    <w:rPr>
      <w:sz w:val="22"/>
      <w:szCs w:val="22"/>
      <w:lang w:val="en-GB"/>
    </w:rPr>
  </w:style>
  <w:style w:type="paragraph" w:customStyle="1" w:styleId="Description">
    <w:name w:val="Description"/>
    <w:basedOn w:val="BodyText"/>
    <w:next w:val="BodyText"/>
    <w:rsid w:val="00182A2A"/>
    <w:pPr>
      <w:keepLines/>
      <w:numPr>
        <w:numId w:val="3"/>
      </w:numPr>
      <w:tabs>
        <w:tab w:val="clear" w:pos="1440"/>
        <w:tab w:val="left" w:pos="2410"/>
      </w:tabs>
      <w:spacing w:before="240" w:after="0" w:line="240" w:lineRule="auto"/>
      <w:jc w:val="left"/>
    </w:pPr>
    <w:rPr>
      <w:rFonts w:ascii="Garamond" w:hAnsi="Garamond"/>
    </w:rPr>
  </w:style>
  <w:style w:type="paragraph" w:customStyle="1" w:styleId="ValueLevel0">
    <w:name w:val="Value_Level0"/>
    <w:basedOn w:val="Description"/>
    <w:next w:val="BodyText"/>
    <w:rsid w:val="00182A2A"/>
    <w:pPr>
      <w:numPr>
        <w:numId w:val="4"/>
      </w:numPr>
      <w:tabs>
        <w:tab w:val="clear" w:pos="2410"/>
        <w:tab w:val="left" w:pos="2977"/>
      </w:tabs>
    </w:pPr>
  </w:style>
  <w:style w:type="paragraph" w:customStyle="1" w:styleId="Allowed">
    <w:name w:val="Allowed"/>
    <w:basedOn w:val="ValueLevel0"/>
    <w:next w:val="BodyText"/>
    <w:rsid w:val="00182A2A"/>
    <w:pPr>
      <w:numPr>
        <w:numId w:val="5"/>
      </w:numPr>
      <w:tabs>
        <w:tab w:val="clear" w:pos="1800"/>
        <w:tab w:val="num" w:pos="360"/>
        <w:tab w:val="left" w:pos="2694"/>
      </w:tabs>
    </w:pPr>
  </w:style>
  <w:style w:type="paragraph" w:customStyle="1" w:styleId="AmendHeader">
    <w:name w:val="AmendHeader"/>
    <w:basedOn w:val="Normal"/>
    <w:rsid w:val="00182A2A"/>
    <w:rPr>
      <w:b/>
      <w:i/>
      <w:sz w:val="24"/>
    </w:rPr>
  </w:style>
  <w:style w:type="paragraph" w:customStyle="1" w:styleId="AmendHeader2">
    <w:name w:val="AmendHeader2"/>
    <w:basedOn w:val="AmendHeader"/>
    <w:rsid w:val="00182A2A"/>
    <w:rPr>
      <w:sz w:val="20"/>
    </w:rPr>
  </w:style>
  <w:style w:type="paragraph" w:customStyle="1" w:styleId="Amendzheader2">
    <w:name w:val="Amendzheader2"/>
    <w:basedOn w:val="Heading2"/>
    <w:rsid w:val="00182A2A"/>
    <w:pPr>
      <w:numPr>
        <w:ilvl w:val="0"/>
        <w:numId w:val="0"/>
      </w:numPr>
      <w:ind w:left="800" w:hanging="400"/>
    </w:pPr>
  </w:style>
  <w:style w:type="paragraph" w:customStyle="1" w:styleId="Annex0">
    <w:name w:val="Annex"/>
    <w:basedOn w:val="Heading1"/>
    <w:next w:val="Normal"/>
    <w:rsid w:val="00182A2A"/>
    <w:pPr>
      <w:numPr>
        <w:numId w:val="0"/>
      </w:numPr>
      <w:tabs>
        <w:tab w:val="clear" w:pos="560"/>
      </w:tabs>
      <w:spacing w:before="260" w:after="260" w:line="260" w:lineRule="exact"/>
      <w:jc w:val="center"/>
    </w:pPr>
    <w:rPr>
      <w:rFonts w:ascii="Helvetica" w:eastAsia="Batang" w:hAnsi="Helvetica"/>
      <w:color w:val="000000"/>
      <w:lang w:val="fr-FR" w:eastAsia="ko-KR"/>
    </w:rPr>
  </w:style>
  <w:style w:type="paragraph" w:customStyle="1" w:styleId="Annex1">
    <w:name w:val="Annex 1"/>
    <w:basedOn w:val="Heading1"/>
    <w:rsid w:val="00182A2A"/>
    <w:pPr>
      <w:pageBreakBefore/>
      <w:numPr>
        <w:numId w:val="6"/>
      </w:numPr>
      <w:tabs>
        <w:tab w:val="clear" w:pos="400"/>
        <w:tab w:val="clear" w:pos="560"/>
        <w:tab w:val="left" w:pos="576"/>
      </w:tabs>
      <w:suppressAutoHyphens w:val="0"/>
      <w:spacing w:before="240" w:after="60" w:line="240" w:lineRule="auto"/>
    </w:pPr>
    <w:rPr>
      <w:rFonts w:ascii="Helvetica" w:hAnsi="Helvetica"/>
      <w:b w:val="0"/>
      <w:kern w:val="28"/>
      <w:sz w:val="28"/>
      <w:lang w:val="en-US"/>
    </w:rPr>
  </w:style>
  <w:style w:type="paragraph" w:customStyle="1" w:styleId="Annex2">
    <w:name w:val="Annex 2"/>
    <w:basedOn w:val="Heading2"/>
    <w:rsid w:val="00182A2A"/>
    <w:pPr>
      <w:numPr>
        <w:numId w:val="6"/>
      </w:numPr>
      <w:tabs>
        <w:tab w:val="clear" w:pos="540"/>
      </w:tabs>
      <w:suppressAutoHyphens w:val="0"/>
      <w:spacing w:before="240" w:after="60" w:line="240" w:lineRule="auto"/>
    </w:pPr>
    <w:rPr>
      <w:rFonts w:ascii="Helvetica" w:hAnsi="Helvetica"/>
      <w:b w:val="0"/>
      <w:sz w:val="20"/>
      <w:lang w:val="en-US"/>
    </w:rPr>
  </w:style>
  <w:style w:type="paragraph" w:customStyle="1" w:styleId="Annex3">
    <w:name w:val="Annex 3"/>
    <w:basedOn w:val="Heading3"/>
    <w:rsid w:val="00182A2A"/>
    <w:pPr>
      <w:numPr>
        <w:numId w:val="7"/>
      </w:numPr>
      <w:tabs>
        <w:tab w:val="clear" w:pos="880"/>
        <w:tab w:val="left" w:pos="1080"/>
        <w:tab w:val="left" w:pos="1800"/>
        <w:tab w:val="left" w:pos="2520"/>
      </w:tabs>
      <w:suppressAutoHyphens w:val="0"/>
      <w:spacing w:before="180" w:after="60" w:line="240" w:lineRule="auto"/>
    </w:pPr>
    <w:rPr>
      <w:rFonts w:ascii="Times" w:hAnsi="Times"/>
      <w:lang w:val="en-US"/>
    </w:rPr>
  </w:style>
  <w:style w:type="paragraph" w:customStyle="1" w:styleId="Annex4">
    <w:name w:val="Annex 4"/>
    <w:basedOn w:val="Heading4"/>
    <w:rsid w:val="00182A2A"/>
    <w:pPr>
      <w:numPr>
        <w:ilvl w:val="0"/>
        <w:numId w:val="0"/>
      </w:numPr>
      <w:tabs>
        <w:tab w:val="clear" w:pos="1140"/>
        <w:tab w:val="clear" w:pos="1360"/>
        <w:tab w:val="left" w:pos="1080"/>
        <w:tab w:val="left" w:pos="1440"/>
      </w:tabs>
      <w:spacing w:before="0" w:after="220" w:line="220" w:lineRule="exact"/>
    </w:pPr>
    <w:rPr>
      <w:rFonts w:ascii="Helvetica" w:eastAsia="Batang" w:hAnsi="Helvetica"/>
      <w:i/>
      <w:color w:val="000000"/>
      <w:lang w:val="fr-FR" w:eastAsia="ko-KR"/>
    </w:rPr>
  </w:style>
  <w:style w:type="paragraph" w:customStyle="1" w:styleId="AnnexD3">
    <w:name w:val="Annex D3"/>
    <w:basedOn w:val="Heading3"/>
    <w:rsid w:val="00182A2A"/>
    <w:pPr>
      <w:numPr>
        <w:ilvl w:val="0"/>
        <w:numId w:val="8"/>
      </w:numPr>
    </w:pPr>
  </w:style>
  <w:style w:type="paragraph" w:customStyle="1" w:styleId="ANNEXN">
    <w:name w:val="ANNEXN"/>
    <w:basedOn w:val="ANNEX"/>
    <w:next w:val="Normal"/>
    <w:rsid w:val="00182A2A"/>
    <w:pPr>
      <w:numPr>
        <w:numId w:val="0"/>
      </w:numPr>
    </w:pPr>
  </w:style>
  <w:style w:type="paragraph" w:customStyle="1" w:styleId="ANNEXZ">
    <w:name w:val="ANNEXZ"/>
    <w:basedOn w:val="ANNEX"/>
    <w:next w:val="Normal"/>
    <w:rsid w:val="00182A2A"/>
  </w:style>
  <w:style w:type="paragraph" w:customStyle="1" w:styleId="AnnexZ0">
    <w:name w:val="AnnexZ"/>
    <w:basedOn w:val="ANNEX"/>
    <w:qFormat/>
    <w:rsid w:val="00182A2A"/>
    <w:rPr>
      <w:b w:val="0"/>
    </w:rPr>
  </w:style>
  <w:style w:type="paragraph" w:customStyle="1" w:styleId="arial">
    <w:name w:val="arial"/>
    <w:basedOn w:val="BodyText"/>
    <w:link w:val="arialChar"/>
    <w:rsid w:val="00182A2A"/>
    <w:pPr>
      <w:spacing w:after="220" w:line="240" w:lineRule="auto"/>
    </w:pPr>
    <w:rPr>
      <w:rFonts w:ascii="Helvetica" w:hAnsi="Helvetica"/>
      <w:noProof/>
      <w:color w:val="000000"/>
      <w:lang w:val="en-US"/>
    </w:rPr>
  </w:style>
  <w:style w:type="character" w:customStyle="1" w:styleId="arialChar">
    <w:name w:val="arial Char"/>
    <w:link w:val="arial"/>
    <w:rsid w:val="00182A2A"/>
    <w:rPr>
      <w:rFonts w:ascii="Helvetica" w:hAnsi="Helvetica"/>
      <w:noProof/>
      <w:color w:val="000000"/>
      <w:sz w:val="22"/>
      <w:szCs w:val="22"/>
    </w:rPr>
  </w:style>
  <w:style w:type="numbering" w:styleId="ArticleSection">
    <w:name w:val="Outline List 3"/>
    <w:basedOn w:val="NoList"/>
    <w:uiPriority w:val="99"/>
    <w:rsid w:val="00182A2A"/>
    <w:pPr>
      <w:numPr>
        <w:numId w:val="9"/>
      </w:numPr>
    </w:pPr>
  </w:style>
  <w:style w:type="paragraph" w:customStyle="1" w:styleId="Atom">
    <w:name w:val="Atom"/>
    <w:basedOn w:val="Normal"/>
    <w:rsid w:val="00182A2A"/>
    <w:pPr>
      <w:keepNext/>
      <w:keepLines/>
      <w:spacing w:after="220" w:line="240" w:lineRule="auto"/>
      <w:jc w:val="left"/>
    </w:pPr>
  </w:style>
  <w:style w:type="character" w:customStyle="1" w:styleId="aubase">
    <w:name w:val="au_base"/>
    <w:rsid w:val="007D77E7"/>
    <w:rPr>
      <w:rFonts w:ascii="Cambria" w:hAnsi="Cambria"/>
    </w:rPr>
  </w:style>
  <w:style w:type="character" w:customStyle="1" w:styleId="aucollab">
    <w:name w:val="au_collab"/>
    <w:rsid w:val="007D77E7"/>
    <w:rPr>
      <w:rFonts w:ascii="Cambria" w:hAnsi="Cambria"/>
      <w:bdr w:val="none" w:sz="0" w:space="0" w:color="auto"/>
      <w:shd w:val="clear" w:color="auto" w:fill="C0C0C0"/>
    </w:rPr>
  </w:style>
  <w:style w:type="character" w:customStyle="1" w:styleId="audeg">
    <w:name w:val="au_deg"/>
    <w:rsid w:val="007D77E7"/>
    <w:rPr>
      <w:rFonts w:ascii="Cambria" w:hAnsi="Cambria"/>
      <w:sz w:val="22"/>
      <w:bdr w:val="none" w:sz="0" w:space="0" w:color="auto"/>
      <w:shd w:val="clear" w:color="auto" w:fill="FFFF00"/>
    </w:rPr>
  </w:style>
  <w:style w:type="character" w:customStyle="1" w:styleId="aufname">
    <w:name w:val="au_fname"/>
    <w:rsid w:val="007D77E7"/>
    <w:rPr>
      <w:rFonts w:ascii="Cambria" w:hAnsi="Cambria"/>
      <w:sz w:val="22"/>
      <w:bdr w:val="none" w:sz="0" w:space="0" w:color="auto"/>
      <w:shd w:val="clear" w:color="auto" w:fill="FFFFCC"/>
    </w:rPr>
  </w:style>
  <w:style w:type="character" w:customStyle="1" w:styleId="aumember">
    <w:name w:val="au_member"/>
    <w:rsid w:val="007D77E7"/>
    <w:rPr>
      <w:rFonts w:ascii="Cambria" w:hAnsi="Cambria"/>
      <w:sz w:val="22"/>
      <w:bdr w:val="none" w:sz="0" w:space="0" w:color="auto"/>
      <w:shd w:val="clear" w:color="auto" w:fill="FF99CC"/>
    </w:rPr>
  </w:style>
  <w:style w:type="character" w:customStyle="1" w:styleId="auprefix">
    <w:name w:val="au_prefix"/>
    <w:rsid w:val="007D77E7"/>
    <w:rPr>
      <w:rFonts w:ascii="Cambria" w:hAnsi="Cambria"/>
      <w:sz w:val="22"/>
      <w:bdr w:val="none" w:sz="0" w:space="0" w:color="auto"/>
      <w:shd w:val="clear" w:color="auto" w:fill="FFCC99"/>
    </w:rPr>
  </w:style>
  <w:style w:type="character" w:customStyle="1" w:styleId="aurole">
    <w:name w:val="au_role"/>
    <w:rsid w:val="007D77E7"/>
    <w:rPr>
      <w:rFonts w:ascii="Cambria" w:hAnsi="Cambria"/>
      <w:sz w:val="22"/>
      <w:bdr w:val="none" w:sz="0" w:space="0" w:color="auto"/>
      <w:shd w:val="clear" w:color="auto" w:fill="808000"/>
    </w:rPr>
  </w:style>
  <w:style w:type="character" w:customStyle="1" w:styleId="ausuffix">
    <w:name w:val="au_suffix"/>
    <w:rsid w:val="007D77E7"/>
    <w:rPr>
      <w:rFonts w:ascii="Cambria" w:hAnsi="Cambria"/>
      <w:sz w:val="22"/>
      <w:bdr w:val="none" w:sz="0" w:space="0" w:color="auto"/>
      <w:shd w:val="clear" w:color="auto" w:fill="FF00FF"/>
    </w:rPr>
  </w:style>
  <w:style w:type="character" w:customStyle="1" w:styleId="ausurname">
    <w:name w:val="au_surname"/>
    <w:rsid w:val="007D77E7"/>
    <w:rPr>
      <w:rFonts w:ascii="Cambria" w:hAnsi="Cambria"/>
      <w:sz w:val="22"/>
      <w:bdr w:val="none" w:sz="0" w:space="0" w:color="auto"/>
      <w:shd w:val="clear" w:color="auto" w:fill="CCFF99"/>
    </w:rPr>
  </w:style>
  <w:style w:type="character" w:customStyle="1" w:styleId="bibalt-year">
    <w:name w:val="bib_alt-year"/>
    <w:rsid w:val="007D77E7"/>
    <w:rPr>
      <w:rFonts w:ascii="Cambria" w:hAnsi="Cambria"/>
      <w:szCs w:val="24"/>
      <w:bdr w:val="none" w:sz="0" w:space="0" w:color="auto"/>
      <w:shd w:val="clear" w:color="auto" w:fill="CC99FF"/>
    </w:rPr>
  </w:style>
  <w:style w:type="character" w:customStyle="1" w:styleId="bibarticle">
    <w:name w:val="bib_article"/>
    <w:rsid w:val="007D77E7"/>
    <w:rPr>
      <w:rFonts w:ascii="Cambria" w:hAnsi="Cambria"/>
      <w:bdr w:val="none" w:sz="0" w:space="0" w:color="auto"/>
      <w:shd w:val="clear" w:color="auto" w:fill="CCFFFF"/>
    </w:rPr>
  </w:style>
  <w:style w:type="character" w:customStyle="1" w:styleId="bibbase">
    <w:name w:val="bib_base"/>
    <w:rsid w:val="007D77E7"/>
    <w:rPr>
      <w:rFonts w:ascii="Cambria" w:hAnsi="Cambria"/>
    </w:rPr>
  </w:style>
  <w:style w:type="character" w:customStyle="1" w:styleId="bibbook">
    <w:name w:val="bib_book"/>
    <w:rsid w:val="007D77E7"/>
    <w:rPr>
      <w:rFonts w:ascii="Cambria" w:hAnsi="Cambria"/>
      <w:bdr w:val="none" w:sz="0" w:space="0" w:color="auto"/>
      <w:shd w:val="clear" w:color="auto" w:fill="99CCFF"/>
    </w:rPr>
  </w:style>
  <w:style w:type="character" w:customStyle="1" w:styleId="bibchapterno">
    <w:name w:val="bib_chapterno"/>
    <w:rsid w:val="007D77E7"/>
    <w:rPr>
      <w:rFonts w:ascii="Cambria" w:hAnsi="Cambria"/>
      <w:bdr w:val="none" w:sz="0" w:space="0" w:color="auto"/>
      <w:shd w:val="clear" w:color="auto" w:fill="D9D9D9"/>
    </w:rPr>
  </w:style>
  <w:style w:type="character" w:customStyle="1" w:styleId="bibchaptertitle">
    <w:name w:val="bib_chaptertitle"/>
    <w:rsid w:val="007D77E7"/>
    <w:rPr>
      <w:rFonts w:ascii="Cambria" w:hAnsi="Cambria"/>
      <w:bdr w:val="none" w:sz="0" w:space="0" w:color="auto"/>
      <w:shd w:val="clear" w:color="auto" w:fill="FF9D5B"/>
    </w:rPr>
  </w:style>
  <w:style w:type="character" w:customStyle="1" w:styleId="bibcomment">
    <w:name w:val="bib_comment"/>
    <w:rsid w:val="007D77E7"/>
  </w:style>
  <w:style w:type="character" w:customStyle="1" w:styleId="bibdeg">
    <w:name w:val="bib_deg"/>
    <w:rsid w:val="007D77E7"/>
  </w:style>
  <w:style w:type="character" w:customStyle="1" w:styleId="bibdoi">
    <w:name w:val="bib_doi"/>
    <w:rsid w:val="007D77E7"/>
    <w:rPr>
      <w:rFonts w:ascii="Cambria" w:hAnsi="Cambria"/>
      <w:bdr w:val="none" w:sz="0" w:space="0" w:color="auto"/>
      <w:shd w:val="clear" w:color="auto" w:fill="CCFFCC"/>
    </w:rPr>
  </w:style>
  <w:style w:type="character" w:customStyle="1" w:styleId="bibed-etal">
    <w:name w:val="bib_ed-etal"/>
    <w:rsid w:val="007D77E7"/>
    <w:rPr>
      <w:rFonts w:ascii="Cambria" w:hAnsi="Cambria"/>
      <w:bdr w:val="none" w:sz="0" w:space="0" w:color="auto"/>
      <w:shd w:val="clear" w:color="auto" w:fill="00F4EE"/>
    </w:rPr>
  </w:style>
  <w:style w:type="character" w:customStyle="1" w:styleId="bibed-fname">
    <w:name w:val="bib_ed-fname"/>
    <w:rsid w:val="007D77E7"/>
    <w:rPr>
      <w:rFonts w:ascii="Cambria" w:hAnsi="Cambria"/>
      <w:bdr w:val="none" w:sz="0" w:space="0" w:color="auto"/>
      <w:shd w:val="clear" w:color="auto" w:fill="FFFFB7"/>
    </w:rPr>
  </w:style>
  <w:style w:type="character" w:customStyle="1" w:styleId="bibed-organization">
    <w:name w:val="bib_ed-organization"/>
    <w:rsid w:val="007D77E7"/>
    <w:rPr>
      <w:rFonts w:ascii="Cambria" w:hAnsi="Cambria"/>
      <w:bdr w:val="none" w:sz="0" w:space="0" w:color="auto"/>
      <w:shd w:val="clear" w:color="auto" w:fill="FCAAC3"/>
    </w:rPr>
  </w:style>
  <w:style w:type="character" w:customStyle="1" w:styleId="bibed-suffix">
    <w:name w:val="bib_ed-suffix"/>
    <w:rsid w:val="007D77E7"/>
    <w:rPr>
      <w:rFonts w:ascii="Cambria" w:hAnsi="Cambria"/>
      <w:bdr w:val="none" w:sz="0" w:space="0" w:color="auto"/>
      <w:shd w:val="clear" w:color="auto" w:fill="CCFFCC"/>
    </w:rPr>
  </w:style>
  <w:style w:type="character" w:customStyle="1" w:styleId="bibed-surname">
    <w:name w:val="bib_ed-surname"/>
    <w:rsid w:val="007D77E7"/>
    <w:rPr>
      <w:rFonts w:ascii="Cambria" w:hAnsi="Cambria"/>
      <w:bdr w:val="none" w:sz="0" w:space="0" w:color="auto"/>
      <w:shd w:val="clear" w:color="auto" w:fill="FFFF00"/>
    </w:rPr>
  </w:style>
  <w:style w:type="character" w:customStyle="1" w:styleId="bibeditionno">
    <w:name w:val="bib_editionno"/>
    <w:rsid w:val="007D77E7"/>
    <w:rPr>
      <w:rFonts w:ascii="Cambria" w:hAnsi="Cambria"/>
      <w:bdr w:val="none" w:sz="0" w:space="0" w:color="auto"/>
      <w:shd w:val="clear" w:color="auto" w:fill="FFCC00"/>
    </w:rPr>
  </w:style>
  <w:style w:type="character" w:customStyle="1" w:styleId="bibetal">
    <w:name w:val="bib_etal"/>
    <w:rsid w:val="007D77E7"/>
    <w:rPr>
      <w:rFonts w:ascii="Cambria" w:hAnsi="Cambria"/>
      <w:bdr w:val="none" w:sz="0" w:space="0" w:color="auto"/>
      <w:shd w:val="clear" w:color="auto" w:fill="CCFF99"/>
    </w:rPr>
  </w:style>
  <w:style w:type="character" w:customStyle="1" w:styleId="bibextlink">
    <w:name w:val="bib_extlink"/>
    <w:rsid w:val="007D77E7"/>
    <w:rPr>
      <w:rFonts w:ascii="Cambria" w:hAnsi="Cambria"/>
      <w:bdr w:val="none" w:sz="0" w:space="0" w:color="auto"/>
      <w:shd w:val="clear" w:color="auto" w:fill="6CCE9D"/>
    </w:rPr>
  </w:style>
  <w:style w:type="character" w:customStyle="1" w:styleId="bibfname">
    <w:name w:val="bib_fname"/>
    <w:rsid w:val="007D77E7"/>
    <w:rPr>
      <w:rFonts w:ascii="Cambria" w:hAnsi="Cambria"/>
      <w:bdr w:val="none" w:sz="0" w:space="0" w:color="auto"/>
      <w:shd w:val="clear" w:color="auto" w:fill="FFFFCC"/>
    </w:rPr>
  </w:style>
  <w:style w:type="character" w:customStyle="1" w:styleId="bibfpage">
    <w:name w:val="bib_fpage"/>
    <w:rsid w:val="007D77E7"/>
    <w:rPr>
      <w:rFonts w:ascii="Cambria" w:hAnsi="Cambria"/>
      <w:bdr w:val="none" w:sz="0" w:space="0" w:color="auto"/>
      <w:shd w:val="clear" w:color="auto" w:fill="E6E6E6"/>
    </w:rPr>
  </w:style>
  <w:style w:type="character" w:customStyle="1" w:styleId="bibinstitution">
    <w:name w:val="bib_institution"/>
    <w:rsid w:val="007D77E7"/>
    <w:rPr>
      <w:rFonts w:ascii="Cambria" w:hAnsi="Cambria"/>
      <w:bdr w:val="none" w:sz="0" w:space="0" w:color="auto"/>
      <w:shd w:val="clear" w:color="auto" w:fill="CCFFCC"/>
    </w:rPr>
  </w:style>
  <w:style w:type="character" w:customStyle="1" w:styleId="bibisbn">
    <w:name w:val="bib_isbn"/>
    <w:rsid w:val="007D77E7"/>
    <w:rPr>
      <w:rFonts w:ascii="Cambria" w:hAnsi="Cambria"/>
      <w:shd w:val="clear" w:color="auto" w:fill="D9D9D9"/>
    </w:rPr>
  </w:style>
  <w:style w:type="character" w:customStyle="1" w:styleId="bibissue">
    <w:name w:val="bib_issue"/>
    <w:rsid w:val="007D77E7"/>
    <w:rPr>
      <w:rFonts w:ascii="Cambria" w:hAnsi="Cambria"/>
      <w:bdr w:val="none" w:sz="0" w:space="0" w:color="auto"/>
      <w:shd w:val="clear" w:color="auto" w:fill="FFFFAB"/>
    </w:rPr>
  </w:style>
  <w:style w:type="character" w:customStyle="1" w:styleId="bibjournal">
    <w:name w:val="bib_journal"/>
    <w:rsid w:val="007D77E7"/>
    <w:rPr>
      <w:rFonts w:ascii="Cambria" w:hAnsi="Cambria"/>
      <w:bdr w:val="none" w:sz="0" w:space="0" w:color="auto"/>
      <w:shd w:val="clear" w:color="auto" w:fill="F9DECF"/>
    </w:rPr>
  </w:style>
  <w:style w:type="character" w:customStyle="1" w:styleId="biblocation">
    <w:name w:val="bib_location"/>
    <w:rsid w:val="007D77E7"/>
    <w:rPr>
      <w:rFonts w:ascii="Cambria" w:hAnsi="Cambria"/>
      <w:bdr w:val="none" w:sz="0" w:space="0" w:color="auto"/>
      <w:shd w:val="clear" w:color="auto" w:fill="FFCCCC"/>
    </w:rPr>
  </w:style>
  <w:style w:type="character" w:customStyle="1" w:styleId="biblpage">
    <w:name w:val="bib_lpage"/>
    <w:rsid w:val="007D77E7"/>
    <w:rPr>
      <w:rFonts w:ascii="Cambria" w:hAnsi="Cambria"/>
      <w:bdr w:val="none" w:sz="0" w:space="0" w:color="auto"/>
      <w:shd w:val="clear" w:color="auto" w:fill="D9D9D9"/>
    </w:rPr>
  </w:style>
  <w:style w:type="character" w:customStyle="1" w:styleId="bibmedline">
    <w:name w:val="bib_medline"/>
    <w:rsid w:val="007D77E7"/>
  </w:style>
  <w:style w:type="character" w:customStyle="1" w:styleId="bibnumber">
    <w:name w:val="bib_number"/>
    <w:rsid w:val="007D77E7"/>
    <w:rPr>
      <w:rFonts w:ascii="Cambria" w:hAnsi="Cambria"/>
      <w:bdr w:val="none" w:sz="0" w:space="0" w:color="auto"/>
      <w:shd w:val="clear" w:color="auto" w:fill="CCCCFF"/>
    </w:rPr>
  </w:style>
  <w:style w:type="character" w:customStyle="1" w:styleId="biborganization">
    <w:name w:val="bib_organization"/>
    <w:rsid w:val="007D77E7"/>
    <w:rPr>
      <w:rFonts w:ascii="Cambria" w:hAnsi="Cambria"/>
      <w:bdr w:val="none" w:sz="0" w:space="0" w:color="auto"/>
      <w:shd w:val="clear" w:color="auto" w:fill="CCFF99"/>
    </w:rPr>
  </w:style>
  <w:style w:type="character" w:customStyle="1" w:styleId="bibpagecount">
    <w:name w:val="bib_pagecount"/>
    <w:rsid w:val="007D77E7"/>
    <w:rPr>
      <w:rFonts w:ascii="Cambria" w:hAnsi="Cambria"/>
      <w:bdr w:val="none" w:sz="0" w:space="0" w:color="auto"/>
      <w:shd w:val="clear" w:color="auto" w:fill="00FF00"/>
    </w:rPr>
  </w:style>
  <w:style w:type="character" w:customStyle="1" w:styleId="bibpatent">
    <w:name w:val="bib_patent"/>
    <w:rsid w:val="007D77E7"/>
    <w:rPr>
      <w:rFonts w:ascii="Cambria" w:hAnsi="Cambria"/>
      <w:bdr w:val="none" w:sz="0" w:space="0" w:color="auto"/>
      <w:shd w:val="clear" w:color="auto" w:fill="66FFCC"/>
    </w:rPr>
  </w:style>
  <w:style w:type="character" w:customStyle="1" w:styleId="bibpublisher">
    <w:name w:val="bib_publisher"/>
    <w:rsid w:val="007D77E7"/>
    <w:rPr>
      <w:rFonts w:ascii="Cambria" w:hAnsi="Cambria"/>
      <w:bdr w:val="none" w:sz="0" w:space="0" w:color="auto"/>
      <w:shd w:val="clear" w:color="auto" w:fill="FF99CC"/>
    </w:rPr>
  </w:style>
  <w:style w:type="character" w:customStyle="1" w:styleId="bibreportnum">
    <w:name w:val="bib_reportnum"/>
    <w:rsid w:val="007D77E7"/>
    <w:rPr>
      <w:rFonts w:ascii="Cambria" w:hAnsi="Cambria"/>
      <w:bdr w:val="none" w:sz="0" w:space="0" w:color="auto"/>
      <w:shd w:val="clear" w:color="auto" w:fill="CCCCFF"/>
    </w:rPr>
  </w:style>
  <w:style w:type="character" w:customStyle="1" w:styleId="bibschool">
    <w:name w:val="bib_school"/>
    <w:rsid w:val="007D77E7"/>
    <w:rPr>
      <w:rFonts w:ascii="Cambria" w:hAnsi="Cambria"/>
      <w:bdr w:val="none" w:sz="0" w:space="0" w:color="auto"/>
      <w:shd w:val="clear" w:color="auto" w:fill="FFCC66"/>
    </w:rPr>
  </w:style>
  <w:style w:type="character" w:customStyle="1" w:styleId="bibseries">
    <w:name w:val="bib_series"/>
    <w:rsid w:val="007D77E7"/>
    <w:rPr>
      <w:rFonts w:ascii="Cambria" w:hAnsi="Cambria"/>
      <w:shd w:val="clear" w:color="auto" w:fill="FFCC99"/>
    </w:rPr>
  </w:style>
  <w:style w:type="character" w:customStyle="1" w:styleId="bibseriesno">
    <w:name w:val="bib_seriesno"/>
    <w:rsid w:val="007D77E7"/>
    <w:rPr>
      <w:rFonts w:ascii="Cambria" w:hAnsi="Cambria"/>
      <w:shd w:val="clear" w:color="auto" w:fill="FFFF99"/>
    </w:rPr>
  </w:style>
  <w:style w:type="character" w:customStyle="1" w:styleId="bibsuffix">
    <w:name w:val="bib_suffix"/>
    <w:rsid w:val="007D77E7"/>
  </w:style>
  <w:style w:type="character" w:customStyle="1" w:styleId="bibsuppl">
    <w:name w:val="bib_suppl"/>
    <w:rsid w:val="007D77E7"/>
    <w:rPr>
      <w:rFonts w:ascii="Cambria" w:hAnsi="Cambria"/>
      <w:bdr w:val="none" w:sz="0" w:space="0" w:color="auto"/>
      <w:shd w:val="clear" w:color="auto" w:fill="FFCC66"/>
    </w:rPr>
  </w:style>
  <w:style w:type="character" w:customStyle="1" w:styleId="bibsurname">
    <w:name w:val="bib_surname"/>
    <w:rsid w:val="007D77E7"/>
    <w:rPr>
      <w:rFonts w:ascii="Cambria" w:hAnsi="Cambria"/>
      <w:bdr w:val="none" w:sz="0" w:space="0" w:color="auto"/>
      <w:shd w:val="clear" w:color="auto" w:fill="CCFF99"/>
    </w:rPr>
  </w:style>
  <w:style w:type="character" w:customStyle="1" w:styleId="bibtrans">
    <w:name w:val="bib_trans"/>
    <w:rsid w:val="007D77E7"/>
    <w:rPr>
      <w:rFonts w:ascii="Cambria" w:hAnsi="Cambria"/>
      <w:shd w:val="clear" w:color="auto" w:fill="99CC00"/>
    </w:rPr>
  </w:style>
  <w:style w:type="character" w:customStyle="1" w:styleId="bibunpubl">
    <w:name w:val="bib_unpubl"/>
    <w:rsid w:val="007D77E7"/>
  </w:style>
  <w:style w:type="character" w:customStyle="1" w:styleId="biburl">
    <w:name w:val="bib_url"/>
    <w:rsid w:val="007D77E7"/>
    <w:rPr>
      <w:rFonts w:ascii="Cambria" w:hAnsi="Cambria"/>
      <w:bdr w:val="none" w:sz="0" w:space="0" w:color="auto"/>
      <w:shd w:val="clear" w:color="auto" w:fill="CCFF66"/>
    </w:rPr>
  </w:style>
  <w:style w:type="character" w:customStyle="1" w:styleId="bibvolume">
    <w:name w:val="bib_volume"/>
    <w:rsid w:val="007D77E7"/>
    <w:rPr>
      <w:rFonts w:ascii="Cambria" w:hAnsi="Cambria"/>
      <w:bdr w:val="none" w:sz="0" w:space="0" w:color="auto"/>
      <w:shd w:val="clear" w:color="auto" w:fill="CCECFF"/>
    </w:rPr>
  </w:style>
  <w:style w:type="character" w:customStyle="1" w:styleId="bibyear">
    <w:name w:val="bib_year"/>
    <w:rsid w:val="007D77E7"/>
    <w:rPr>
      <w:rFonts w:ascii="Cambria" w:hAnsi="Cambria"/>
      <w:bdr w:val="none" w:sz="0" w:space="0" w:color="auto"/>
      <w:shd w:val="clear" w:color="auto" w:fill="FFCCFF"/>
    </w:rPr>
  </w:style>
  <w:style w:type="paragraph" w:customStyle="1" w:styleId="BiblioDescription">
    <w:name w:val="Biblio Description"/>
    <w:basedOn w:val="BaseText"/>
    <w:next w:val="BiblioEntry"/>
    <w:rsid w:val="007D77E7"/>
  </w:style>
  <w:style w:type="paragraph" w:customStyle="1" w:styleId="BiblioEntry">
    <w:name w:val="Biblio Entry"/>
    <w:basedOn w:val="BaseText"/>
    <w:link w:val="BiblioEntryChar"/>
    <w:rsid w:val="007D77E7"/>
    <w:pPr>
      <w:ind w:left="662" w:hanging="662"/>
      <w:jc w:val="left"/>
    </w:pPr>
  </w:style>
  <w:style w:type="paragraph" w:customStyle="1" w:styleId="BiblioText">
    <w:name w:val="Biblio Text"/>
    <w:basedOn w:val="BaseText"/>
    <w:qFormat/>
    <w:rsid w:val="007D77E7"/>
  </w:style>
  <w:style w:type="paragraph" w:customStyle="1" w:styleId="Bibliography10">
    <w:name w:val="Bibliography1"/>
    <w:basedOn w:val="Normal"/>
    <w:rsid w:val="00182A2A"/>
    <w:pPr>
      <w:tabs>
        <w:tab w:val="left" w:pos="660"/>
      </w:tabs>
      <w:ind w:left="660" w:hanging="660"/>
    </w:pPr>
  </w:style>
  <w:style w:type="paragraph" w:customStyle="1" w:styleId="Bibliography1">
    <w:name w:val="Bibliography1"/>
    <w:basedOn w:val="Normal"/>
    <w:rsid w:val="00182A2A"/>
    <w:pPr>
      <w:numPr>
        <w:numId w:val="10"/>
      </w:numPr>
      <w:tabs>
        <w:tab w:val="clear" w:pos="360"/>
        <w:tab w:val="left" w:pos="660"/>
      </w:tabs>
    </w:pPr>
  </w:style>
  <w:style w:type="paragraph" w:customStyle="1" w:styleId="Bibliography2">
    <w:name w:val="Bibliography2"/>
    <w:basedOn w:val="Normal"/>
    <w:rsid w:val="00182A2A"/>
    <w:pPr>
      <w:tabs>
        <w:tab w:val="left" w:pos="660"/>
      </w:tabs>
      <w:ind w:left="660" w:hanging="660"/>
    </w:pPr>
  </w:style>
  <w:style w:type="paragraph" w:styleId="BlockText">
    <w:name w:val="Block Text"/>
    <w:basedOn w:val="Normal"/>
    <w:uiPriority w:val="99"/>
    <w:rsid w:val="00182A2A"/>
    <w:pPr>
      <w:spacing w:after="120"/>
      <w:ind w:left="1440" w:right="1440"/>
    </w:pPr>
  </w:style>
  <w:style w:type="paragraph" w:customStyle="1" w:styleId="BodyText-">
    <w:name w:val="Body Text (-)"/>
    <w:basedOn w:val="BaseText"/>
    <w:rsid w:val="007D77E7"/>
    <w:pPr>
      <w:spacing w:line="220" w:lineRule="atLeast"/>
    </w:pPr>
    <w:rPr>
      <w:sz w:val="18"/>
    </w:rPr>
  </w:style>
  <w:style w:type="paragraph" w:styleId="BodyText2">
    <w:name w:val="Body Text 2"/>
    <w:basedOn w:val="Normal"/>
    <w:link w:val="BodyText2Char"/>
    <w:uiPriority w:val="99"/>
    <w:rsid w:val="00182A2A"/>
    <w:pPr>
      <w:spacing w:before="60" w:after="60" w:line="190" w:lineRule="atLeast"/>
    </w:pPr>
    <w:rPr>
      <w:rFonts w:ascii="Arial" w:hAnsi="Arial"/>
      <w:sz w:val="16"/>
    </w:rPr>
  </w:style>
  <w:style w:type="character" w:customStyle="1" w:styleId="BodyText2Char">
    <w:name w:val="Body Text 2 Char"/>
    <w:link w:val="BodyText2"/>
    <w:uiPriority w:val="99"/>
    <w:rsid w:val="00182A2A"/>
    <w:rPr>
      <w:rFonts w:ascii="Arial" w:eastAsia="MS Mincho" w:hAnsi="Arial"/>
      <w:sz w:val="16"/>
      <w:lang w:val="en-GB" w:eastAsia="ja-JP"/>
    </w:rPr>
  </w:style>
  <w:style w:type="paragraph" w:styleId="BodyText3">
    <w:name w:val="Body Text 3"/>
    <w:basedOn w:val="Normal"/>
    <w:link w:val="BodyText3Char"/>
    <w:uiPriority w:val="99"/>
    <w:rsid w:val="00182A2A"/>
    <w:pPr>
      <w:spacing w:before="60" w:after="60" w:line="170" w:lineRule="atLeast"/>
    </w:pPr>
    <w:rPr>
      <w:rFonts w:ascii="Arial" w:hAnsi="Arial"/>
      <w:sz w:val="14"/>
    </w:rPr>
  </w:style>
  <w:style w:type="character" w:customStyle="1" w:styleId="BodyText3Char">
    <w:name w:val="Body Text 3 Char"/>
    <w:link w:val="BodyText3"/>
    <w:uiPriority w:val="99"/>
    <w:rsid w:val="00182A2A"/>
    <w:rPr>
      <w:rFonts w:ascii="Arial" w:eastAsia="MS Mincho" w:hAnsi="Arial"/>
      <w:sz w:val="14"/>
      <w:lang w:val="en-GB" w:eastAsia="ja-JP"/>
    </w:rPr>
  </w:style>
  <w:style w:type="paragraph" w:styleId="BodyTextFirstIndent">
    <w:name w:val="Body Text First Indent"/>
    <w:basedOn w:val="BodyText"/>
    <w:link w:val="BodyTextFirstIndentChar"/>
    <w:uiPriority w:val="99"/>
    <w:rsid w:val="00182A2A"/>
    <w:pPr>
      <w:ind w:firstLine="210"/>
    </w:pPr>
  </w:style>
  <w:style w:type="character" w:customStyle="1" w:styleId="BodyTextFirstIndentChar">
    <w:name w:val="Body Text First Indent Char"/>
    <w:link w:val="BodyTextFirstIndent"/>
    <w:uiPriority w:val="99"/>
    <w:rsid w:val="00182A2A"/>
    <w:rPr>
      <w:sz w:val="22"/>
      <w:szCs w:val="22"/>
      <w:lang w:val="en-GB"/>
    </w:rPr>
  </w:style>
  <w:style w:type="paragraph" w:styleId="BodyTextIndent">
    <w:name w:val="Body Text Indent"/>
    <w:basedOn w:val="Normal"/>
    <w:link w:val="BodyTextIndentChar"/>
    <w:uiPriority w:val="99"/>
    <w:rsid w:val="00182A2A"/>
    <w:pPr>
      <w:spacing w:after="120"/>
      <w:ind w:left="283"/>
    </w:pPr>
    <w:rPr>
      <w:rFonts w:ascii="Arial" w:hAnsi="Arial"/>
      <w:sz w:val="20"/>
    </w:rPr>
  </w:style>
  <w:style w:type="character" w:customStyle="1" w:styleId="BodyTextIndentChar">
    <w:name w:val="Body Text Indent Char"/>
    <w:link w:val="BodyTextIndent"/>
    <w:uiPriority w:val="99"/>
    <w:rsid w:val="00182A2A"/>
    <w:rPr>
      <w:rFonts w:ascii="Arial" w:eastAsia="MS Mincho" w:hAnsi="Arial"/>
      <w:lang w:val="en-GB" w:eastAsia="ja-JP"/>
    </w:rPr>
  </w:style>
  <w:style w:type="paragraph" w:styleId="BodyTextFirstIndent2">
    <w:name w:val="Body Text First Indent 2"/>
    <w:basedOn w:val="Normal"/>
    <w:link w:val="BodyTextFirstIndent2Char"/>
    <w:uiPriority w:val="99"/>
    <w:rsid w:val="00182A2A"/>
    <w:pPr>
      <w:ind w:firstLine="210"/>
    </w:pPr>
    <w:rPr>
      <w:rFonts w:ascii="Arial" w:hAnsi="Arial"/>
      <w:sz w:val="20"/>
    </w:rPr>
  </w:style>
  <w:style w:type="character" w:customStyle="1" w:styleId="BodyTextFirstIndent2Char">
    <w:name w:val="Body Text First Indent 2 Char"/>
    <w:link w:val="BodyTextFirstIndent2"/>
    <w:uiPriority w:val="99"/>
    <w:rsid w:val="00182A2A"/>
    <w:rPr>
      <w:rFonts w:ascii="Arial" w:eastAsia="MS Mincho" w:hAnsi="Arial"/>
      <w:lang w:val="en-GB" w:eastAsia="ja-JP"/>
    </w:rPr>
  </w:style>
  <w:style w:type="paragraph" w:customStyle="1" w:styleId="BodyTextindent1">
    <w:name w:val="Body Text indent 1"/>
    <w:basedOn w:val="BaseText"/>
    <w:rsid w:val="007D77E7"/>
    <w:pPr>
      <w:ind w:left="403"/>
    </w:pPr>
  </w:style>
  <w:style w:type="paragraph" w:customStyle="1" w:styleId="BodyTextindent1-">
    <w:name w:val="Body Text indent 1 (-)"/>
    <w:basedOn w:val="BodyTextindent1"/>
    <w:rsid w:val="007D77E7"/>
    <w:pPr>
      <w:spacing w:line="220" w:lineRule="atLeast"/>
    </w:pPr>
    <w:rPr>
      <w:sz w:val="18"/>
    </w:rPr>
  </w:style>
  <w:style w:type="paragraph" w:styleId="BodyTextIndent2">
    <w:name w:val="Body Text Indent 2"/>
    <w:basedOn w:val="Normal"/>
    <w:link w:val="BodyTextIndent2Char"/>
    <w:uiPriority w:val="99"/>
    <w:rsid w:val="00182A2A"/>
    <w:pPr>
      <w:spacing w:after="120" w:line="480" w:lineRule="auto"/>
      <w:ind w:left="283"/>
    </w:pPr>
    <w:rPr>
      <w:rFonts w:ascii="Arial" w:hAnsi="Arial"/>
      <w:sz w:val="20"/>
    </w:rPr>
  </w:style>
  <w:style w:type="character" w:customStyle="1" w:styleId="BodyTextIndent2Char">
    <w:name w:val="Body Text Indent 2 Char"/>
    <w:link w:val="BodyTextIndent2"/>
    <w:uiPriority w:val="99"/>
    <w:rsid w:val="00182A2A"/>
    <w:rPr>
      <w:rFonts w:ascii="Arial" w:eastAsia="MS Mincho" w:hAnsi="Arial"/>
      <w:lang w:val="en-GB" w:eastAsia="ja-JP"/>
    </w:rPr>
  </w:style>
  <w:style w:type="paragraph" w:customStyle="1" w:styleId="BodyTextIndent21">
    <w:name w:val="Body Text Indent 21"/>
    <w:basedOn w:val="Normal"/>
    <w:rsid w:val="007D77E7"/>
    <w:pPr>
      <w:ind w:left="805"/>
    </w:pPr>
  </w:style>
  <w:style w:type="paragraph" w:customStyle="1" w:styleId="BodyTextindent2-">
    <w:name w:val="Body Text indent 2 (-)"/>
    <w:basedOn w:val="BodyTextIndent21"/>
    <w:rsid w:val="007D77E7"/>
    <w:pPr>
      <w:spacing w:line="220" w:lineRule="atLeast"/>
    </w:pPr>
    <w:rPr>
      <w:sz w:val="18"/>
    </w:rPr>
  </w:style>
  <w:style w:type="paragraph" w:styleId="BodyTextIndent3">
    <w:name w:val="Body Text Indent 3"/>
    <w:basedOn w:val="Normal"/>
    <w:link w:val="BodyTextIndent3Char"/>
    <w:uiPriority w:val="99"/>
    <w:rsid w:val="00182A2A"/>
    <w:pPr>
      <w:spacing w:after="120"/>
      <w:ind w:left="283"/>
    </w:pPr>
    <w:rPr>
      <w:rFonts w:ascii="Arial" w:hAnsi="Arial"/>
      <w:sz w:val="16"/>
    </w:rPr>
  </w:style>
  <w:style w:type="character" w:customStyle="1" w:styleId="BodyTextIndent3Char">
    <w:name w:val="Body Text Indent 3 Char"/>
    <w:link w:val="BodyTextIndent3"/>
    <w:uiPriority w:val="99"/>
    <w:rsid w:val="00182A2A"/>
    <w:rPr>
      <w:rFonts w:ascii="Arial" w:eastAsia="MS Mincho" w:hAnsi="Arial"/>
      <w:sz w:val="16"/>
      <w:lang w:val="en-GB" w:eastAsia="ja-JP"/>
    </w:rPr>
  </w:style>
  <w:style w:type="paragraph" w:customStyle="1" w:styleId="BodyTextIndent31">
    <w:name w:val="Body Text Indent 31"/>
    <w:basedOn w:val="BodyTextIndent21"/>
    <w:rsid w:val="007D77E7"/>
    <w:pPr>
      <w:ind w:left="1202"/>
    </w:pPr>
  </w:style>
  <w:style w:type="paragraph" w:customStyle="1" w:styleId="BodyTextindent3-">
    <w:name w:val="Body Text indent 3 (-)"/>
    <w:basedOn w:val="BodyTextIndent31"/>
    <w:rsid w:val="007D77E7"/>
    <w:pPr>
      <w:spacing w:line="220" w:lineRule="atLeast"/>
    </w:pPr>
    <w:rPr>
      <w:sz w:val="18"/>
    </w:rPr>
  </w:style>
  <w:style w:type="paragraph" w:customStyle="1" w:styleId="BodyTextindent4">
    <w:name w:val="Body Text indent 4"/>
    <w:basedOn w:val="BodyTextIndent31"/>
    <w:rsid w:val="007D77E7"/>
    <w:pPr>
      <w:ind w:left="1605"/>
    </w:pPr>
  </w:style>
  <w:style w:type="paragraph" w:customStyle="1" w:styleId="BodyTextindent4-">
    <w:name w:val="Body Text indent 4 (-)"/>
    <w:basedOn w:val="BodyTextindent4"/>
    <w:rsid w:val="007D77E7"/>
    <w:pPr>
      <w:spacing w:line="220" w:lineRule="atLeast"/>
    </w:pPr>
    <w:rPr>
      <w:sz w:val="18"/>
    </w:rPr>
  </w:style>
  <w:style w:type="paragraph" w:customStyle="1" w:styleId="BodyTextCenter">
    <w:name w:val="Body Text_Center"/>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Box-begin">
    <w:name w:val="Box-begin"/>
    <w:basedOn w:val="BaseText"/>
    <w:rsid w:val="007D77E7"/>
    <w:pPr>
      <w:shd w:val="clear" w:color="auto" w:fill="D9D9D9"/>
      <w:jc w:val="left"/>
    </w:pPr>
    <w:rPr>
      <w:szCs w:val="24"/>
    </w:rPr>
  </w:style>
  <w:style w:type="paragraph" w:customStyle="1" w:styleId="Box-end">
    <w:name w:val="Box-end"/>
    <w:basedOn w:val="BaseText"/>
    <w:rsid w:val="007D77E7"/>
    <w:pPr>
      <w:shd w:val="clear" w:color="auto" w:fill="D9D9D9"/>
      <w:jc w:val="left"/>
    </w:pPr>
    <w:rPr>
      <w:szCs w:val="24"/>
    </w:rPr>
  </w:style>
  <w:style w:type="paragraph" w:customStyle="1" w:styleId="Box-title">
    <w:name w:val="Box-title"/>
    <w:basedOn w:val="BaseHeading"/>
    <w:rsid w:val="007D77E7"/>
    <w:pPr>
      <w:shd w:val="clear" w:color="auto" w:fill="E6E6E6"/>
    </w:pPr>
    <w:rPr>
      <w:b/>
      <w:sz w:val="26"/>
      <w:szCs w:val="24"/>
    </w:rPr>
  </w:style>
  <w:style w:type="paragraph" w:customStyle="1" w:styleId="boxdefn">
    <w:name w:val="boxdefn"/>
    <w:basedOn w:val="BodyText"/>
    <w:rsid w:val="00182A2A"/>
    <w:pPr>
      <w:spacing w:after="220" w:line="240" w:lineRule="auto"/>
      <w:jc w:val="left"/>
    </w:pPr>
    <w:rPr>
      <w:rFonts w:ascii="Times" w:hAnsi="Times"/>
      <w:sz w:val="20"/>
      <w:lang w:val="en-US"/>
    </w:rPr>
  </w:style>
  <w:style w:type="paragraph" w:customStyle="1" w:styleId="BoxH">
    <w:name w:val="BoxH"/>
    <w:basedOn w:val="Heading3"/>
    <w:rsid w:val="00182A2A"/>
    <w:pPr>
      <w:numPr>
        <w:ilvl w:val="0"/>
        <w:numId w:val="0"/>
      </w:numPr>
      <w:tabs>
        <w:tab w:val="clear" w:pos="880"/>
        <w:tab w:val="left" w:pos="1080"/>
        <w:tab w:val="left" w:pos="1800"/>
        <w:tab w:val="left" w:pos="2520"/>
      </w:tabs>
      <w:suppressAutoHyphens w:val="0"/>
      <w:spacing w:before="180" w:after="60" w:line="240" w:lineRule="auto"/>
      <w:ind w:left="2160" w:hanging="180"/>
    </w:pPr>
    <w:rPr>
      <w:rFonts w:ascii="Times" w:hAnsi="Times"/>
      <w:lang w:val="en-US"/>
    </w:rPr>
  </w:style>
  <w:style w:type="paragraph" w:customStyle="1" w:styleId="BoxHeading">
    <w:name w:val="BoxHeading"/>
    <w:basedOn w:val="Heading3"/>
    <w:rsid w:val="00182A2A"/>
    <w:pPr>
      <w:numPr>
        <w:ilvl w:val="0"/>
        <w:numId w:val="0"/>
      </w:numPr>
      <w:tabs>
        <w:tab w:val="clear" w:pos="880"/>
        <w:tab w:val="left" w:pos="1080"/>
        <w:tab w:val="left" w:pos="1800"/>
        <w:tab w:val="left" w:pos="2520"/>
      </w:tabs>
      <w:suppressAutoHyphens w:val="0"/>
      <w:spacing w:before="180" w:after="60" w:line="240" w:lineRule="auto"/>
      <w:ind w:left="2160" w:hanging="180"/>
    </w:pPr>
    <w:rPr>
      <w:rFonts w:ascii="Times" w:hAnsi="Times"/>
      <w:lang w:val="en-US"/>
    </w:rPr>
  </w:style>
  <w:style w:type="paragraph" w:customStyle="1" w:styleId="BoxHeading4">
    <w:name w:val="BoxHeading 4"/>
    <w:basedOn w:val="Heading4"/>
    <w:rsid w:val="00182A2A"/>
    <w:pPr>
      <w:tabs>
        <w:tab w:val="clear" w:pos="1080"/>
      </w:tabs>
      <w:ind w:left="864" w:hanging="864"/>
    </w:pPr>
    <w:rPr>
      <w:lang w:eastAsia="en-US"/>
    </w:rPr>
  </w:style>
  <w:style w:type="paragraph" w:customStyle="1" w:styleId="Tablebody">
    <w:name w:val="Table body"/>
    <w:basedOn w:val="BaseText"/>
    <w:link w:val="TablebodyChar"/>
    <w:rsid w:val="007D77E7"/>
    <w:pPr>
      <w:spacing w:before="60" w:after="60" w:line="210" w:lineRule="atLeast"/>
      <w:jc w:val="left"/>
    </w:pPr>
    <w:rPr>
      <w:sz w:val="20"/>
    </w:rPr>
  </w:style>
  <w:style w:type="character" w:customStyle="1" w:styleId="TablebodyChar">
    <w:name w:val="Table body Char"/>
    <w:link w:val="Tablebody"/>
    <w:rsid w:val="00182A2A"/>
    <w:rPr>
      <w:szCs w:val="22"/>
      <w:lang w:val="en-GB"/>
    </w:rPr>
  </w:style>
  <w:style w:type="paragraph" w:customStyle="1" w:styleId="Tablebody0">
    <w:name w:val="Table body (+)"/>
    <w:basedOn w:val="Tablebody"/>
    <w:link w:val="TablebodyChar0"/>
    <w:rsid w:val="007D77E7"/>
    <w:pPr>
      <w:spacing w:line="230" w:lineRule="atLeast"/>
    </w:pPr>
    <w:rPr>
      <w:sz w:val="22"/>
    </w:rPr>
  </w:style>
  <w:style w:type="character" w:customStyle="1" w:styleId="TablebodyChar0">
    <w:name w:val="Table body (+) Char"/>
    <w:link w:val="Tablebody0"/>
    <w:rsid w:val="00182A2A"/>
    <w:rPr>
      <w:sz w:val="22"/>
      <w:szCs w:val="22"/>
      <w:lang w:val="en-GB"/>
    </w:rPr>
  </w:style>
  <w:style w:type="paragraph" w:customStyle="1" w:styleId="BoxTable">
    <w:name w:val="BoxTable"/>
    <w:basedOn w:val="Tablebody0"/>
    <w:link w:val="BoxTableChar"/>
    <w:qFormat/>
    <w:rsid w:val="00182A2A"/>
    <w:pPr>
      <w:keepNext/>
      <w:keepLines/>
      <w:spacing w:before="0" w:after="0"/>
    </w:pPr>
    <w:rPr>
      <w:rFonts w:eastAsia="MS Mincho"/>
      <w:szCs w:val="24"/>
    </w:rPr>
  </w:style>
  <w:style w:type="character" w:customStyle="1" w:styleId="BoxTableChar">
    <w:name w:val="BoxTable Char"/>
    <w:link w:val="BoxTable"/>
    <w:rsid w:val="00182A2A"/>
    <w:rPr>
      <w:rFonts w:eastAsia="MS Mincho"/>
      <w:sz w:val="22"/>
      <w:szCs w:val="24"/>
      <w:lang w:val="en-GB"/>
    </w:rPr>
  </w:style>
  <w:style w:type="character" w:customStyle="1" w:styleId="CharBold">
    <w:name w:val="Char Bold"/>
    <w:rsid w:val="00182A2A"/>
    <w:rPr>
      <w:b/>
    </w:rPr>
  </w:style>
  <w:style w:type="character" w:customStyle="1" w:styleId="CharSDLcode">
    <w:name w:val="Char SDLcode"/>
    <w:rsid w:val="00182A2A"/>
    <w:rPr>
      <w:rFonts w:ascii="Courier" w:hAnsi="Courier"/>
      <w:color w:val="auto"/>
    </w:rPr>
  </w:style>
  <w:style w:type="paragraph" w:customStyle="1" w:styleId="ChromaTable">
    <w:name w:val="ChromaTable"/>
    <w:basedOn w:val="Normal"/>
    <w:rsid w:val="00182A2A"/>
    <w:pPr>
      <w:keepNext/>
      <w:spacing w:before="480" w:after="0" w:line="240" w:lineRule="auto"/>
      <w:jc w:val="center"/>
    </w:pPr>
    <w:rPr>
      <w:rFonts w:ascii="Times" w:hAnsi="Times"/>
      <w:b/>
      <w:sz w:val="24"/>
    </w:rPr>
  </w:style>
  <w:style w:type="character" w:customStyle="1" w:styleId="citeapp">
    <w:name w:val="cite_app"/>
    <w:rsid w:val="007D77E7"/>
    <w:rPr>
      <w:rFonts w:ascii="Cambria" w:hAnsi="Cambria"/>
      <w:bdr w:val="none" w:sz="0" w:space="0" w:color="auto"/>
      <w:shd w:val="clear" w:color="auto" w:fill="CCFF33"/>
    </w:rPr>
  </w:style>
  <w:style w:type="character" w:customStyle="1" w:styleId="citebase">
    <w:name w:val="cite_base"/>
    <w:rsid w:val="007D77E7"/>
    <w:rPr>
      <w:rFonts w:ascii="Cambria" w:hAnsi="Cambria"/>
    </w:rPr>
  </w:style>
  <w:style w:type="character" w:customStyle="1" w:styleId="citebib">
    <w:name w:val="cite_bib"/>
    <w:rsid w:val="007D77E7"/>
    <w:rPr>
      <w:rFonts w:ascii="Cambria" w:hAnsi="Cambria"/>
      <w:bdr w:val="none" w:sz="0" w:space="0" w:color="auto"/>
      <w:shd w:val="clear" w:color="auto" w:fill="CCFFFF"/>
    </w:rPr>
  </w:style>
  <w:style w:type="character" w:customStyle="1" w:styleId="citebox">
    <w:name w:val="cite_box"/>
    <w:rsid w:val="007D77E7"/>
  </w:style>
  <w:style w:type="character" w:customStyle="1" w:styleId="citeen">
    <w:name w:val="cite_en"/>
    <w:rsid w:val="007D77E7"/>
    <w:rPr>
      <w:rFonts w:ascii="Cambria" w:hAnsi="Cambria"/>
      <w:bdr w:val="none" w:sz="0" w:space="0" w:color="auto"/>
      <w:shd w:val="clear" w:color="auto" w:fill="FFFF99"/>
      <w:vertAlign w:val="superscript"/>
    </w:rPr>
  </w:style>
  <w:style w:type="character" w:customStyle="1" w:styleId="citeeq">
    <w:name w:val="cite_eq"/>
    <w:rsid w:val="007D77E7"/>
    <w:rPr>
      <w:rFonts w:ascii="Cambria" w:hAnsi="Cambria"/>
      <w:bdr w:val="none" w:sz="0" w:space="0" w:color="auto"/>
      <w:shd w:val="clear" w:color="auto" w:fill="FFAE37"/>
    </w:rPr>
  </w:style>
  <w:style w:type="character" w:customStyle="1" w:styleId="citefig">
    <w:name w:val="cite_fig"/>
    <w:rsid w:val="007D77E7"/>
    <w:rPr>
      <w:rFonts w:ascii="Cambria" w:hAnsi="Cambria"/>
      <w:color w:val="auto"/>
      <w:bdr w:val="none" w:sz="0" w:space="0" w:color="auto"/>
      <w:shd w:val="clear" w:color="auto" w:fill="CCFFCC"/>
    </w:rPr>
  </w:style>
  <w:style w:type="character" w:customStyle="1" w:styleId="citefn">
    <w:name w:val="cite_fn"/>
    <w:rsid w:val="007D77E7"/>
    <w:rPr>
      <w:rFonts w:ascii="Cambria" w:hAnsi="Cambria"/>
      <w:color w:val="auto"/>
      <w:sz w:val="22"/>
      <w:bdr w:val="none" w:sz="0" w:space="0" w:color="auto"/>
      <w:shd w:val="clear" w:color="auto" w:fill="FF99CC"/>
      <w:vertAlign w:val="baseline"/>
    </w:rPr>
  </w:style>
  <w:style w:type="character" w:customStyle="1" w:styleId="citesec">
    <w:name w:val="cite_sec"/>
    <w:rsid w:val="007D77E7"/>
    <w:rPr>
      <w:rFonts w:ascii="Cambria" w:hAnsi="Cambria"/>
      <w:bdr w:val="none" w:sz="0" w:space="0" w:color="auto"/>
      <w:shd w:val="clear" w:color="auto" w:fill="FFCCCC"/>
    </w:rPr>
  </w:style>
  <w:style w:type="character" w:customStyle="1" w:styleId="citesection">
    <w:name w:val="cite_section"/>
    <w:rsid w:val="007D77E7"/>
    <w:rPr>
      <w:rFonts w:ascii="Cambria" w:hAnsi="Cambria"/>
      <w:bdr w:val="none" w:sz="0" w:space="0" w:color="auto"/>
      <w:shd w:val="clear" w:color="auto" w:fill="FF7C80"/>
    </w:rPr>
  </w:style>
  <w:style w:type="character" w:customStyle="1" w:styleId="citetbl">
    <w:name w:val="cite_tbl"/>
    <w:rsid w:val="007D77E7"/>
    <w:rPr>
      <w:rFonts w:ascii="Cambria" w:hAnsi="Cambria"/>
      <w:color w:val="auto"/>
      <w:bdr w:val="none" w:sz="0" w:space="0" w:color="auto"/>
      <w:shd w:val="clear" w:color="auto" w:fill="FF9999"/>
    </w:rPr>
  </w:style>
  <w:style w:type="character" w:customStyle="1" w:styleId="citetfn">
    <w:name w:val="cite_tfn"/>
    <w:rsid w:val="007D77E7"/>
    <w:rPr>
      <w:rFonts w:ascii="Cambria" w:hAnsi="Cambria"/>
      <w:bdr w:val="none" w:sz="0" w:space="0" w:color="auto"/>
      <w:shd w:val="clear" w:color="auto" w:fill="FBBA79"/>
    </w:rPr>
  </w:style>
  <w:style w:type="paragraph" w:styleId="Closing">
    <w:name w:val="Closing"/>
    <w:basedOn w:val="Normal"/>
    <w:link w:val="ClosingChar"/>
    <w:uiPriority w:val="99"/>
    <w:rsid w:val="00182A2A"/>
    <w:pPr>
      <w:ind w:left="4252"/>
    </w:pPr>
    <w:rPr>
      <w:rFonts w:ascii="Arial" w:hAnsi="Arial"/>
      <w:sz w:val="20"/>
    </w:rPr>
  </w:style>
  <w:style w:type="character" w:customStyle="1" w:styleId="ClosingChar">
    <w:name w:val="Closing Char"/>
    <w:link w:val="Closing"/>
    <w:uiPriority w:val="99"/>
    <w:rsid w:val="00182A2A"/>
    <w:rPr>
      <w:rFonts w:ascii="Arial" w:eastAsia="MS Mincho" w:hAnsi="Arial"/>
      <w:lang w:val="en-GB" w:eastAsia="ja-JP"/>
    </w:rPr>
  </w:style>
  <w:style w:type="paragraph" w:customStyle="1" w:styleId="code0">
    <w:name w:val="code"/>
    <w:basedOn w:val="Normal"/>
    <w:next w:val="Normal"/>
    <w:link w:val="codeChar"/>
    <w:rsid w:val="004213A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0" w:line="240" w:lineRule="auto"/>
      <w:jc w:val="left"/>
    </w:pPr>
    <w:rPr>
      <w:rFonts w:ascii="Courier New" w:hAnsi="Courier New"/>
      <w:noProof/>
      <w:sz w:val="20"/>
      <w:lang w:val="fr-CH"/>
    </w:rPr>
  </w:style>
  <w:style w:type="character" w:customStyle="1" w:styleId="codeChar">
    <w:name w:val="code Char"/>
    <w:link w:val="code0"/>
    <w:rsid w:val="004213A0"/>
    <w:rPr>
      <w:rFonts w:ascii="Courier New" w:eastAsia="MS Mincho" w:hAnsi="Courier New"/>
      <w:noProof/>
      <w:lang w:val="fr-CH" w:eastAsia="ja-JP"/>
    </w:rPr>
  </w:style>
  <w:style w:type="paragraph" w:customStyle="1" w:styleId="Code--">
    <w:name w:val="Code (--)"/>
    <w:basedOn w:val="Code"/>
    <w:rsid w:val="007D77E7"/>
    <w:pPr>
      <w:spacing w:line="200" w:lineRule="atLeast"/>
    </w:pPr>
    <w:rPr>
      <w:sz w:val="16"/>
    </w:rPr>
  </w:style>
  <w:style w:type="paragraph" w:customStyle="1" w:styleId="Code-">
    <w:name w:val="Code (-)"/>
    <w:basedOn w:val="Code"/>
    <w:rsid w:val="007D77E7"/>
    <w:pPr>
      <w:spacing w:line="220" w:lineRule="atLeast"/>
    </w:pPr>
    <w:rPr>
      <w:sz w:val="18"/>
    </w:rPr>
  </w:style>
  <w:style w:type="character" w:customStyle="1" w:styleId="codeZchn">
    <w:name w:val="code Zchn"/>
    <w:rsid w:val="00182A2A"/>
    <w:rPr>
      <w:rFonts w:ascii="Courier" w:eastAsia="MS Mincho" w:hAnsi="Courier" w:cs="Times New Roman"/>
      <w:noProof/>
      <w:sz w:val="20"/>
      <w:szCs w:val="20"/>
      <w:lang w:eastAsia="ja-JP"/>
    </w:rPr>
  </w:style>
  <w:style w:type="paragraph" w:styleId="CommentSubject">
    <w:name w:val="annotation subject"/>
    <w:basedOn w:val="CommentText"/>
    <w:next w:val="CommentText"/>
    <w:link w:val="CommentSubjectChar"/>
    <w:uiPriority w:val="99"/>
    <w:semiHidden/>
    <w:unhideWhenUsed/>
    <w:rsid w:val="00182A2A"/>
    <w:rPr>
      <w:rFonts w:eastAsia="Calibri"/>
      <w:b/>
      <w:bCs/>
    </w:rPr>
  </w:style>
  <w:style w:type="character" w:customStyle="1" w:styleId="CommentSubjectChar">
    <w:name w:val="Comment Subject Char"/>
    <w:link w:val="CommentSubject"/>
    <w:uiPriority w:val="99"/>
    <w:semiHidden/>
    <w:rsid w:val="00182A2A"/>
    <w:rPr>
      <w:b/>
      <w:bCs/>
      <w:sz w:val="22"/>
      <w:lang w:val="en-GB"/>
    </w:rPr>
  </w:style>
  <w:style w:type="paragraph" w:customStyle="1" w:styleId="Corpsdetexte1">
    <w:name w:val="Corps de texte1"/>
    <w:basedOn w:val="Normal"/>
    <w:rsid w:val="00182A2A"/>
    <w:pPr>
      <w:widowControl w:val="0"/>
      <w:spacing w:after="120" w:line="240" w:lineRule="auto"/>
      <w:jc w:val="left"/>
    </w:pPr>
    <w:rPr>
      <w:rFonts w:ascii="Times New Roman" w:hAnsi="Times New Roman"/>
      <w:lang w:val="fr-FR"/>
    </w:rPr>
  </w:style>
  <w:style w:type="character" w:customStyle="1" w:styleId="Courier">
    <w:name w:val="Courier"/>
    <w:rsid w:val="007D77E7"/>
    <w:rPr>
      <w:rFonts w:ascii="Courier New" w:hAnsi="Courier New"/>
    </w:rPr>
  </w:style>
  <w:style w:type="paragraph" w:customStyle="1" w:styleId="CoverTitleA1">
    <w:name w:val="Cover Title_A1"/>
    <w:basedOn w:val="BaseHeading"/>
    <w:rsid w:val="007D77E7"/>
    <w:pPr>
      <w:spacing w:line="360" w:lineRule="exact"/>
      <w:outlineLvl w:val="9"/>
    </w:pPr>
    <w:rPr>
      <w:b/>
      <w:sz w:val="32"/>
    </w:rPr>
  </w:style>
  <w:style w:type="paragraph" w:customStyle="1" w:styleId="CoverTitleA2">
    <w:name w:val="Cover Title_A2"/>
    <w:basedOn w:val="CoverTitleA1"/>
    <w:rsid w:val="007D77E7"/>
  </w:style>
  <w:style w:type="paragraph" w:customStyle="1" w:styleId="CoverTitleA3">
    <w:name w:val="Cover Title_A3"/>
    <w:basedOn w:val="CoverTitleA1"/>
    <w:rsid w:val="007D77E7"/>
    <w:rPr>
      <w:b w:val="0"/>
    </w:rPr>
  </w:style>
  <w:style w:type="paragraph" w:customStyle="1" w:styleId="CoverTitleB">
    <w:name w:val="Cover Title_B"/>
    <w:basedOn w:val="BaseHeading"/>
    <w:rsid w:val="007D77E7"/>
    <w:pPr>
      <w:outlineLvl w:val="9"/>
    </w:pPr>
    <w:rPr>
      <w:i/>
      <w:lang w:val="fr-FR"/>
    </w:rPr>
  </w:style>
  <w:style w:type="paragraph" w:customStyle="1" w:styleId="curier">
    <w:name w:val="curier"/>
    <w:basedOn w:val="Normal"/>
    <w:rsid w:val="00182A2A"/>
    <w:pPr>
      <w:ind w:left="403" w:hanging="403"/>
    </w:pPr>
  </w:style>
  <w:style w:type="paragraph" w:styleId="Date">
    <w:name w:val="Date"/>
    <w:basedOn w:val="Normal"/>
    <w:next w:val="Normal"/>
    <w:link w:val="DateChar"/>
    <w:uiPriority w:val="99"/>
    <w:rsid w:val="00182A2A"/>
  </w:style>
  <w:style w:type="character" w:customStyle="1" w:styleId="DateChar">
    <w:name w:val="Date Char"/>
    <w:link w:val="Date"/>
    <w:uiPriority w:val="99"/>
    <w:rsid w:val="00182A2A"/>
    <w:rPr>
      <w:rFonts w:eastAsia="MS Mincho"/>
      <w:sz w:val="22"/>
      <w:lang w:val="en-GB" w:eastAsia="ja-JP"/>
    </w:rPr>
  </w:style>
  <w:style w:type="paragraph" w:customStyle="1" w:styleId="DDL">
    <w:name w:val="DDL"/>
    <w:basedOn w:val="PlainText"/>
    <w:rsid w:val="00182A2A"/>
    <w:pPr>
      <w:pBdr>
        <w:top w:val="thinThickLargeGap" w:sz="8" w:space="1" w:color="auto"/>
        <w:left w:val="thinThickLargeGap" w:sz="8" w:space="4" w:color="auto"/>
        <w:bottom w:val="thickThinLargeGap" w:sz="8" w:space="1" w:color="auto"/>
        <w:right w:val="thickThinLargeGap" w:sz="8" w:space="4" w:color="auto"/>
      </w:pBdr>
      <w:shd w:val="clear" w:color="auto" w:fill="E6E6E6"/>
    </w:pPr>
  </w:style>
  <w:style w:type="character" w:customStyle="1" w:styleId="Defterms">
    <w:name w:val="Defterms"/>
    <w:rsid w:val="00182A2A"/>
    <w:rPr>
      <w:noProof w:val="0"/>
      <w:color w:val="auto"/>
      <w:lang w:val="fr-FR"/>
    </w:rPr>
  </w:style>
  <w:style w:type="paragraph" w:customStyle="1" w:styleId="Dimension100">
    <w:name w:val="Dimension_100"/>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7D77E7"/>
    <w:pPr>
      <w:ind w:right="2434"/>
    </w:pPr>
  </w:style>
  <w:style w:type="paragraph" w:customStyle="1" w:styleId="Dimension75">
    <w:name w:val="Dimension_75"/>
    <w:basedOn w:val="Dimension100"/>
    <w:rsid w:val="007D77E7"/>
    <w:pPr>
      <w:ind w:right="1253"/>
    </w:pPr>
  </w:style>
  <w:style w:type="paragraph" w:customStyle="1" w:styleId="dl">
    <w:name w:val="dl"/>
    <w:basedOn w:val="BaseText"/>
    <w:rsid w:val="007D77E7"/>
    <w:pPr>
      <w:ind w:left="806" w:hanging="403"/>
    </w:pPr>
  </w:style>
  <w:style w:type="paragraph" w:styleId="DocumentMap">
    <w:name w:val="Document Map"/>
    <w:basedOn w:val="Normal"/>
    <w:link w:val="DocumentMapChar"/>
    <w:uiPriority w:val="99"/>
    <w:semiHidden/>
    <w:rsid w:val="00182A2A"/>
    <w:pPr>
      <w:shd w:val="clear" w:color="auto" w:fill="000080"/>
    </w:pPr>
    <w:rPr>
      <w:rFonts w:ascii="Tahoma" w:hAnsi="Tahoma"/>
    </w:rPr>
  </w:style>
  <w:style w:type="character" w:customStyle="1" w:styleId="DocumentMapChar">
    <w:name w:val="Document Map Char"/>
    <w:link w:val="DocumentMap"/>
    <w:uiPriority w:val="99"/>
    <w:semiHidden/>
    <w:rsid w:val="00182A2A"/>
    <w:rPr>
      <w:rFonts w:ascii="Tahoma" w:eastAsia="MS Mincho" w:hAnsi="Tahoma"/>
      <w:sz w:val="22"/>
      <w:shd w:val="clear" w:color="auto" w:fill="000080"/>
      <w:lang w:val="en-GB" w:eastAsia="ja-JP"/>
    </w:rPr>
  </w:style>
  <w:style w:type="character" w:styleId="Emphasis">
    <w:name w:val="Emphasis"/>
    <w:uiPriority w:val="20"/>
    <w:qFormat/>
    <w:rsid w:val="00182A2A"/>
    <w:rPr>
      <w:i/>
      <w:noProof w:val="0"/>
      <w:lang w:val="fr-FR"/>
    </w:rPr>
  </w:style>
  <w:style w:type="character" w:styleId="EndnoteReference">
    <w:name w:val="endnote reference"/>
    <w:uiPriority w:val="99"/>
    <w:semiHidden/>
    <w:rsid w:val="00182A2A"/>
    <w:rPr>
      <w:noProof w:val="0"/>
      <w:vertAlign w:val="superscript"/>
      <w:lang w:val="fr-FR"/>
    </w:rPr>
  </w:style>
  <w:style w:type="paragraph" w:styleId="EndnoteText">
    <w:name w:val="endnote text"/>
    <w:basedOn w:val="Normal"/>
    <w:link w:val="EndnoteTextChar"/>
    <w:uiPriority w:val="99"/>
    <w:semiHidden/>
    <w:rsid w:val="00182A2A"/>
  </w:style>
  <w:style w:type="character" w:customStyle="1" w:styleId="EndnoteTextChar">
    <w:name w:val="Endnote Text Char"/>
    <w:link w:val="EndnoteText"/>
    <w:uiPriority w:val="99"/>
    <w:semiHidden/>
    <w:rsid w:val="00182A2A"/>
    <w:rPr>
      <w:rFonts w:eastAsia="MS Mincho"/>
      <w:sz w:val="22"/>
      <w:lang w:val="en-GB" w:eastAsia="ja-JP"/>
    </w:rPr>
  </w:style>
  <w:style w:type="paragraph" w:styleId="EnvelopeAddress">
    <w:name w:val="envelope address"/>
    <w:basedOn w:val="Normal"/>
    <w:uiPriority w:val="99"/>
    <w:rsid w:val="00182A2A"/>
    <w:pPr>
      <w:framePr w:w="7938" w:h="1985" w:hRule="exact" w:hSpace="141" w:wrap="auto" w:hAnchor="page" w:xAlign="center" w:yAlign="bottom"/>
      <w:ind w:left="2835"/>
    </w:pPr>
    <w:rPr>
      <w:sz w:val="24"/>
    </w:rPr>
  </w:style>
  <w:style w:type="paragraph" w:styleId="EnvelopeReturn">
    <w:name w:val="envelope return"/>
    <w:basedOn w:val="Normal"/>
    <w:uiPriority w:val="99"/>
    <w:rsid w:val="00182A2A"/>
  </w:style>
  <w:style w:type="paragraph" w:customStyle="1" w:styleId="Example">
    <w:name w:val="Example"/>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7D77E7"/>
  </w:style>
  <w:style w:type="paragraph" w:customStyle="1" w:styleId="Exampleindent">
    <w:name w:val="Example indent"/>
    <w:basedOn w:val="Example"/>
    <w:rsid w:val="007D77E7"/>
    <w:pPr>
      <w:tabs>
        <w:tab w:val="clear" w:pos="1354"/>
        <w:tab w:val="left" w:pos="1757"/>
      </w:tabs>
      <w:ind w:left="403"/>
    </w:pPr>
  </w:style>
  <w:style w:type="paragraph" w:customStyle="1" w:styleId="Exampleindentcontinued">
    <w:name w:val="Example indent continued"/>
    <w:basedOn w:val="Exampleindent"/>
    <w:rsid w:val="007D77E7"/>
  </w:style>
  <w:style w:type="character" w:customStyle="1" w:styleId="ExtXref">
    <w:name w:val="ExtXref"/>
    <w:rsid w:val="00182A2A"/>
    <w:rPr>
      <w:noProof w:val="0"/>
      <w:color w:val="auto"/>
      <w:lang w:val="fr-FR"/>
    </w:rPr>
  </w:style>
  <w:style w:type="paragraph" w:customStyle="1" w:styleId="fields">
    <w:name w:val="fields"/>
    <w:basedOn w:val="Normal"/>
    <w:link w:val="fieldsZchn"/>
    <w:rsid w:val="00182A2A"/>
    <w:pPr>
      <w:tabs>
        <w:tab w:val="left" w:pos="1440"/>
        <w:tab w:val="left" w:pos="8010"/>
      </w:tabs>
      <w:spacing w:after="0" w:line="240" w:lineRule="auto"/>
      <w:ind w:left="720" w:hanging="360"/>
    </w:pPr>
  </w:style>
  <w:style w:type="character" w:customStyle="1" w:styleId="fieldsZchn">
    <w:name w:val="fields Zchn"/>
    <w:link w:val="fields"/>
    <w:rsid w:val="00182A2A"/>
    <w:rPr>
      <w:rFonts w:eastAsia="MS Mincho"/>
      <w:sz w:val="22"/>
      <w:lang w:val="en-GB" w:eastAsia="ja-JP"/>
    </w:rPr>
  </w:style>
  <w:style w:type="paragraph" w:customStyle="1" w:styleId="Figuretitle">
    <w:name w:val="Figure title"/>
    <w:basedOn w:val="BaseHeading"/>
    <w:rsid w:val="007D77E7"/>
    <w:pPr>
      <w:suppressAutoHyphens/>
      <w:spacing w:before="240" w:after="360"/>
      <w:jc w:val="center"/>
      <w:outlineLvl w:val="9"/>
    </w:pPr>
    <w:rPr>
      <w:b/>
    </w:rPr>
  </w:style>
  <w:style w:type="paragraph" w:customStyle="1" w:styleId="Figuredescription">
    <w:name w:val="Figure description"/>
    <w:basedOn w:val="Figuretitle"/>
    <w:rsid w:val="007D77E7"/>
    <w:pPr>
      <w:shd w:val="pct10" w:color="auto" w:fill="auto"/>
    </w:pPr>
    <w:rPr>
      <w:szCs w:val="24"/>
    </w:rPr>
  </w:style>
  <w:style w:type="paragraph" w:customStyle="1" w:styleId="Figureexample">
    <w:name w:val="Figure example"/>
    <w:basedOn w:val="Example"/>
    <w:rsid w:val="007D77E7"/>
  </w:style>
  <w:style w:type="paragraph" w:customStyle="1" w:styleId="Figurefootnote">
    <w:name w:val="Figure footnote"/>
    <w:basedOn w:val="Normal"/>
    <w:rsid w:val="00182A2A"/>
    <w:pPr>
      <w:keepNext/>
      <w:tabs>
        <w:tab w:val="left" w:pos="340"/>
      </w:tabs>
      <w:spacing w:after="60" w:line="210" w:lineRule="atLeast"/>
    </w:pPr>
    <w:rPr>
      <w:sz w:val="18"/>
    </w:rPr>
  </w:style>
  <w:style w:type="paragraph" w:customStyle="1" w:styleId="FigureGraphic">
    <w:name w:val="Figure Graphic"/>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FigureImage">
    <w:name w:val="Figure Image"/>
    <w:basedOn w:val="FigureGraphic"/>
    <w:rsid w:val="007D77E7"/>
  </w:style>
  <w:style w:type="paragraph" w:customStyle="1" w:styleId="Note">
    <w:name w:val="Note"/>
    <w:basedOn w:val="BaseText"/>
    <w:link w:val="NoteZchn"/>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character" w:customStyle="1" w:styleId="NoteZchn">
    <w:name w:val="Note Zchn"/>
    <w:link w:val="Note"/>
    <w:rsid w:val="00182A2A"/>
    <w:rPr>
      <w:szCs w:val="22"/>
      <w:lang w:val="en-GB"/>
    </w:rPr>
  </w:style>
  <w:style w:type="paragraph" w:customStyle="1" w:styleId="Figurenote">
    <w:name w:val="Figure note"/>
    <w:basedOn w:val="Note"/>
    <w:rsid w:val="007D77E7"/>
  </w:style>
  <w:style w:type="paragraph" w:customStyle="1" w:styleId="Figuresubtitle">
    <w:name w:val="Figure subtitle"/>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character" w:styleId="FollowedHyperlink">
    <w:name w:val="FollowedHyperlink"/>
    <w:uiPriority w:val="99"/>
    <w:rsid w:val="00182A2A"/>
    <w:rPr>
      <w:noProof w:val="0"/>
      <w:color w:val="800080"/>
      <w:u w:val="single"/>
      <w:lang w:val="fr-FR"/>
    </w:rPr>
  </w:style>
  <w:style w:type="character" w:styleId="FootnoteReference">
    <w:name w:val="footnote reference"/>
    <w:uiPriority w:val="99"/>
    <w:semiHidden/>
    <w:rsid w:val="00182A2A"/>
    <w:rPr>
      <w:noProof/>
      <w:position w:val="6"/>
      <w:sz w:val="16"/>
      <w:vertAlign w:val="baseline"/>
      <w:lang w:val="fr-FR"/>
    </w:rPr>
  </w:style>
  <w:style w:type="paragraph" w:styleId="FootnoteText">
    <w:name w:val="footnote text"/>
    <w:basedOn w:val="Normal"/>
    <w:link w:val="FootnoteTextChar"/>
    <w:uiPriority w:val="99"/>
    <w:semiHidden/>
    <w:rsid w:val="00182A2A"/>
    <w:pPr>
      <w:tabs>
        <w:tab w:val="left" w:pos="340"/>
      </w:tabs>
      <w:spacing w:after="120" w:line="210" w:lineRule="atLeast"/>
    </w:pPr>
    <w:rPr>
      <w:sz w:val="18"/>
    </w:rPr>
  </w:style>
  <w:style w:type="character" w:customStyle="1" w:styleId="FootnoteTextChar">
    <w:name w:val="Footnote Text Char"/>
    <w:link w:val="FootnoteText"/>
    <w:uiPriority w:val="99"/>
    <w:semiHidden/>
    <w:rsid w:val="00182A2A"/>
    <w:rPr>
      <w:rFonts w:eastAsia="MS Mincho"/>
      <w:sz w:val="18"/>
      <w:lang w:val="en-GB" w:eastAsia="ja-JP"/>
    </w:rPr>
  </w:style>
  <w:style w:type="paragraph" w:customStyle="1" w:styleId="Foreword">
    <w:name w:val="Foreword"/>
    <w:basedOn w:val="Normal"/>
    <w:next w:val="Normal"/>
    <w:rsid w:val="00182A2A"/>
    <w:rPr>
      <w:color w:val="0000FF"/>
    </w:rPr>
  </w:style>
  <w:style w:type="paragraph" w:customStyle="1" w:styleId="ForewordText">
    <w:name w:val="Foreword Text"/>
    <w:basedOn w:val="BaseText"/>
    <w:link w:val="ForewordTextChar"/>
    <w:rsid w:val="007D77E7"/>
  </w:style>
  <w:style w:type="character" w:customStyle="1" w:styleId="ForewordTextChar">
    <w:name w:val="Foreword Text Char"/>
    <w:link w:val="ForewordText"/>
    <w:rsid w:val="00182A2A"/>
    <w:rPr>
      <w:sz w:val="22"/>
      <w:szCs w:val="22"/>
      <w:lang w:val="en-GB"/>
    </w:rPr>
  </w:style>
  <w:style w:type="paragraph" w:customStyle="1" w:styleId="Formula">
    <w:name w:val="Formula"/>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Formuladescription">
    <w:name w:val="Formula description"/>
    <w:basedOn w:val="Formula"/>
    <w:rsid w:val="007D77E7"/>
    <w:pPr>
      <w:shd w:val="pct10" w:color="auto" w:fill="auto"/>
    </w:pPr>
    <w:rPr>
      <w:szCs w:val="24"/>
    </w:rPr>
  </w:style>
  <w:style w:type="paragraph" w:customStyle="1" w:styleId="FrontHead">
    <w:name w:val="Front Head"/>
    <w:basedOn w:val="BaseHeading"/>
    <w:next w:val="BodyText"/>
    <w:qFormat/>
    <w:rsid w:val="007D77E7"/>
    <w:pPr>
      <w:keepNext/>
      <w:pageBreakBefore/>
      <w:suppressAutoHyphens/>
      <w:spacing w:before="310" w:after="310" w:line="310" w:lineRule="atLeast"/>
    </w:pPr>
    <w:rPr>
      <w:b/>
      <w:sz w:val="28"/>
    </w:rPr>
  </w:style>
  <w:style w:type="character" w:customStyle="1" w:styleId="Heading3Char1">
    <w:name w:val="Heading 3 Char1"/>
    <w:aliases w:val="h3 Char,H3 Char,H31 Char,Org Heading 1 Char,Heading 3 Char Char,Title3 Char,3 Char,GS_3 Char,0H Char,bullet Char,b Char,3 bullet Char,SECOND Char,Bullet Char,Second Char,l3 Char,kopregel 3 Char,EIVIS Title 3 Char,Titre C Char,Sec II Char"/>
    <w:rsid w:val="00182A2A"/>
    <w:rPr>
      <w:rFonts w:ascii="Arial" w:eastAsia="MS Mincho" w:hAnsi="Arial" w:cs="Times New Roman"/>
      <w:b/>
      <w:sz w:val="20"/>
      <w:szCs w:val="20"/>
      <w:lang w:val="en-GB" w:eastAsia="ja-JP"/>
    </w:rPr>
  </w:style>
  <w:style w:type="character" w:customStyle="1" w:styleId="Heading4Char1">
    <w:name w:val="Heading 4 Char1"/>
    <w:aliases w:val="h4 Char,H4 Char,H41 Char,Org Heading 2 Char,Heading 4 Char1 Char Char,Heading 4 Char Char Char Char,Heading 4 Char Char,Title4 Char,GS_4 Char,ASSET_heading4 Char,EIVIS Title 4 Char,DesignT4 Char,Heading4 Char,h41 Char,h42 Char,H42 Char"/>
    <w:rsid w:val="00182A2A"/>
    <w:rPr>
      <w:rFonts w:ascii="Arial" w:eastAsia="MS Mincho" w:hAnsi="Arial" w:cs="Times New Roman"/>
      <w:b/>
      <w:sz w:val="20"/>
      <w:szCs w:val="20"/>
      <w:lang w:val="en-GB" w:eastAsia="ja-JP"/>
    </w:rPr>
  </w:style>
  <w:style w:type="paragraph" w:customStyle="1" w:styleId="Helvetica">
    <w:name w:val="Helvetica"/>
    <w:basedOn w:val="BodyText"/>
    <w:rsid w:val="00182A2A"/>
    <w:pPr>
      <w:spacing w:after="220" w:line="240" w:lineRule="auto"/>
    </w:pPr>
    <w:rPr>
      <w:rFonts w:ascii="Times" w:hAnsi="Times"/>
      <w:sz w:val="20"/>
      <w:lang w:val="en-US"/>
    </w:rPr>
  </w:style>
  <w:style w:type="paragraph" w:styleId="HTMLPreformatted">
    <w:name w:val="HTML Preformatted"/>
    <w:basedOn w:val="Normal"/>
    <w:link w:val="HTMLPreformattedChar"/>
    <w:uiPriority w:val="99"/>
    <w:unhideWhenUsed/>
    <w:rsid w:val="00182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rPr>
  </w:style>
  <w:style w:type="character" w:customStyle="1" w:styleId="HTMLPreformattedChar">
    <w:name w:val="HTML Preformatted Char"/>
    <w:link w:val="HTMLPreformatted"/>
    <w:uiPriority w:val="99"/>
    <w:rsid w:val="00182A2A"/>
    <w:rPr>
      <w:rFonts w:ascii="Courier New" w:eastAsia="Times New Roman" w:hAnsi="Courier New" w:cs="Courier New"/>
      <w:sz w:val="22"/>
      <w:lang w:val="en-GB"/>
    </w:rPr>
  </w:style>
  <w:style w:type="paragraph" w:styleId="Index1">
    <w:name w:val="index 1"/>
    <w:basedOn w:val="Normal"/>
    <w:uiPriority w:val="99"/>
    <w:semiHidden/>
    <w:rsid w:val="00182A2A"/>
    <w:pPr>
      <w:spacing w:after="0" w:line="210" w:lineRule="atLeast"/>
      <w:ind w:left="142" w:hanging="142"/>
      <w:jc w:val="left"/>
    </w:pPr>
    <w:rPr>
      <w:b/>
      <w:sz w:val="18"/>
    </w:rPr>
  </w:style>
  <w:style w:type="paragraph" w:styleId="Index2">
    <w:name w:val="index 2"/>
    <w:basedOn w:val="Normal"/>
    <w:next w:val="Normal"/>
    <w:autoRedefine/>
    <w:uiPriority w:val="99"/>
    <w:semiHidden/>
    <w:rsid w:val="00182A2A"/>
    <w:pPr>
      <w:spacing w:line="210" w:lineRule="atLeast"/>
      <w:ind w:left="600" w:hanging="200"/>
    </w:pPr>
    <w:rPr>
      <w:b/>
      <w:sz w:val="18"/>
    </w:rPr>
  </w:style>
  <w:style w:type="paragraph" w:styleId="Index3">
    <w:name w:val="index 3"/>
    <w:basedOn w:val="Normal"/>
    <w:next w:val="Normal"/>
    <w:autoRedefine/>
    <w:uiPriority w:val="99"/>
    <w:semiHidden/>
    <w:rsid w:val="00182A2A"/>
    <w:pPr>
      <w:spacing w:line="220" w:lineRule="atLeast"/>
      <w:ind w:left="600" w:hanging="200"/>
    </w:pPr>
    <w:rPr>
      <w:b/>
    </w:rPr>
  </w:style>
  <w:style w:type="paragraph" w:styleId="Index4">
    <w:name w:val="index 4"/>
    <w:basedOn w:val="Normal"/>
    <w:next w:val="Normal"/>
    <w:autoRedefine/>
    <w:uiPriority w:val="99"/>
    <w:semiHidden/>
    <w:rsid w:val="00182A2A"/>
    <w:pPr>
      <w:spacing w:line="220" w:lineRule="atLeast"/>
      <w:ind w:left="800" w:hanging="200"/>
    </w:pPr>
    <w:rPr>
      <w:b/>
    </w:rPr>
  </w:style>
  <w:style w:type="paragraph" w:styleId="Index5">
    <w:name w:val="index 5"/>
    <w:basedOn w:val="Normal"/>
    <w:next w:val="Normal"/>
    <w:autoRedefine/>
    <w:uiPriority w:val="99"/>
    <w:semiHidden/>
    <w:rsid w:val="00182A2A"/>
    <w:pPr>
      <w:spacing w:line="220" w:lineRule="atLeast"/>
      <w:ind w:left="1000" w:hanging="200"/>
    </w:pPr>
    <w:rPr>
      <w:b/>
    </w:rPr>
  </w:style>
  <w:style w:type="paragraph" w:styleId="Index6">
    <w:name w:val="index 6"/>
    <w:basedOn w:val="Normal"/>
    <w:next w:val="Normal"/>
    <w:autoRedefine/>
    <w:uiPriority w:val="99"/>
    <w:semiHidden/>
    <w:rsid w:val="00182A2A"/>
    <w:pPr>
      <w:spacing w:line="220" w:lineRule="atLeast"/>
      <w:ind w:left="1200" w:hanging="200"/>
    </w:pPr>
    <w:rPr>
      <w:b/>
    </w:rPr>
  </w:style>
  <w:style w:type="paragraph" w:styleId="Index7">
    <w:name w:val="index 7"/>
    <w:basedOn w:val="Normal"/>
    <w:next w:val="Normal"/>
    <w:autoRedefine/>
    <w:uiPriority w:val="99"/>
    <w:semiHidden/>
    <w:rsid w:val="00182A2A"/>
    <w:pPr>
      <w:spacing w:line="220" w:lineRule="atLeast"/>
      <w:ind w:left="1400" w:hanging="200"/>
    </w:pPr>
    <w:rPr>
      <w:b/>
    </w:rPr>
  </w:style>
  <w:style w:type="paragraph" w:styleId="Index8">
    <w:name w:val="index 8"/>
    <w:basedOn w:val="Normal"/>
    <w:next w:val="Normal"/>
    <w:autoRedefine/>
    <w:uiPriority w:val="99"/>
    <w:semiHidden/>
    <w:rsid w:val="00182A2A"/>
    <w:pPr>
      <w:spacing w:line="220" w:lineRule="atLeast"/>
      <w:ind w:left="1600" w:hanging="200"/>
    </w:pPr>
    <w:rPr>
      <w:b/>
    </w:rPr>
  </w:style>
  <w:style w:type="paragraph" w:styleId="Index9">
    <w:name w:val="index 9"/>
    <w:basedOn w:val="Normal"/>
    <w:next w:val="Normal"/>
    <w:autoRedefine/>
    <w:uiPriority w:val="99"/>
    <w:semiHidden/>
    <w:rsid w:val="00182A2A"/>
    <w:pPr>
      <w:spacing w:line="220" w:lineRule="atLeast"/>
      <w:ind w:left="1800" w:hanging="200"/>
    </w:pPr>
    <w:rPr>
      <w:b/>
    </w:rPr>
  </w:style>
  <w:style w:type="paragraph" w:customStyle="1" w:styleId="IndexHead">
    <w:name w:val="Index Head"/>
    <w:basedOn w:val="BaseHeading"/>
    <w:rsid w:val="007D77E7"/>
    <w:pPr>
      <w:pageBreakBefore/>
      <w:spacing w:after="760" w:line="280" w:lineRule="atLeast"/>
      <w:jc w:val="center"/>
    </w:pPr>
    <w:rPr>
      <w:b/>
      <w:sz w:val="28"/>
      <w:szCs w:val="28"/>
    </w:rPr>
  </w:style>
  <w:style w:type="paragraph" w:styleId="IndexHeading">
    <w:name w:val="index heading"/>
    <w:basedOn w:val="Normal"/>
    <w:next w:val="Index1"/>
    <w:uiPriority w:val="99"/>
    <w:semiHidden/>
    <w:rsid w:val="00182A2A"/>
    <w:pPr>
      <w:keepNext/>
      <w:spacing w:before="400" w:after="210"/>
      <w:jc w:val="center"/>
    </w:pPr>
  </w:style>
  <w:style w:type="paragraph" w:customStyle="1" w:styleId="IneraCharStyleParag201511051003">
    <w:name w:val="Inera_CharStyleParag201511051003"/>
    <w:basedOn w:val="Normal"/>
    <w:link w:val="IneraCharStyleParag201511051003Char"/>
    <w:rsid w:val="00182A2A"/>
    <w:pPr>
      <w:autoSpaceDE w:val="0"/>
      <w:autoSpaceDN w:val="0"/>
      <w:adjustRightInd w:val="0"/>
    </w:pPr>
    <w:rPr>
      <w:b/>
      <w:bCs/>
      <w:color w:val="000000"/>
      <w:szCs w:val="24"/>
    </w:rPr>
  </w:style>
  <w:style w:type="character" w:customStyle="1" w:styleId="IneraCharStyleParag201511051003Char">
    <w:name w:val="Inera_CharStyleParag201511051003 Char"/>
    <w:link w:val="IneraCharStyleParag201511051003"/>
    <w:rsid w:val="00182A2A"/>
    <w:rPr>
      <w:rFonts w:eastAsia="MS Mincho"/>
      <w:b/>
      <w:bCs/>
      <w:color w:val="000000"/>
      <w:sz w:val="22"/>
      <w:szCs w:val="24"/>
      <w:lang w:val="en-GB" w:eastAsia="ja-JP"/>
    </w:rPr>
  </w:style>
  <w:style w:type="paragraph" w:customStyle="1" w:styleId="IneraCharStyleParag201511051159">
    <w:name w:val="Inera_CharStyleParag201511051159"/>
    <w:basedOn w:val="Normal"/>
    <w:link w:val="IneraCharStyleParag201511051159Char"/>
    <w:rsid w:val="00182A2A"/>
  </w:style>
  <w:style w:type="character" w:customStyle="1" w:styleId="IneraCharStyleParag201511051159Char">
    <w:name w:val="Inera_CharStyleParag201511051159 Char"/>
    <w:link w:val="IneraCharStyleParag201511051159"/>
    <w:rsid w:val="00182A2A"/>
    <w:rPr>
      <w:rFonts w:eastAsia="MS Mincho"/>
      <w:sz w:val="22"/>
      <w:lang w:val="en-GB" w:eastAsia="ja-JP"/>
    </w:rPr>
  </w:style>
  <w:style w:type="paragraph" w:customStyle="1" w:styleId="IneraCharStyleParag201511051910">
    <w:name w:val="Inera_CharStyleParag201511051910"/>
    <w:basedOn w:val="Normal"/>
    <w:link w:val="IneraCharStyleParag201511051910Char"/>
    <w:rsid w:val="00182A2A"/>
  </w:style>
  <w:style w:type="character" w:customStyle="1" w:styleId="IneraCharStyleParag201511051910Char">
    <w:name w:val="Inera_CharStyleParag201511051910 Char"/>
    <w:link w:val="IneraCharStyleParag201511051910"/>
    <w:rsid w:val="00182A2A"/>
    <w:rPr>
      <w:sz w:val="22"/>
      <w:szCs w:val="22"/>
      <w:lang w:val="en-GB" w:eastAsia="ja-JP"/>
    </w:rPr>
  </w:style>
  <w:style w:type="paragraph" w:customStyle="1" w:styleId="IneraCharStyleParag201511051948">
    <w:name w:val="Inera_CharStyleParag201511051948"/>
    <w:basedOn w:val="Normal"/>
    <w:link w:val="IneraCharStyleParag201511051948Char"/>
    <w:rsid w:val="00182A2A"/>
    <w:pPr>
      <w:outlineLvl w:val="0"/>
    </w:pPr>
    <w:rPr>
      <w:bCs/>
      <w:color w:val="000000"/>
      <w:szCs w:val="24"/>
    </w:rPr>
  </w:style>
  <w:style w:type="character" w:customStyle="1" w:styleId="IneraCharStyleParag201511051948Char">
    <w:name w:val="Inera_CharStyleParag201511051948 Char"/>
    <w:link w:val="IneraCharStyleParag201511051948"/>
    <w:rsid w:val="00182A2A"/>
    <w:rPr>
      <w:rFonts w:eastAsia="MS Mincho"/>
      <w:bCs/>
      <w:color w:val="000000"/>
      <w:sz w:val="22"/>
      <w:szCs w:val="24"/>
      <w:lang w:val="en-GB" w:eastAsia="ja-JP"/>
    </w:rPr>
  </w:style>
  <w:style w:type="paragraph" w:customStyle="1" w:styleId="IneraCharStyleParag201511051958">
    <w:name w:val="Inera_CharStyleParag201511051958"/>
    <w:basedOn w:val="Normal"/>
    <w:link w:val="IneraCharStyleParag201511051958Char"/>
    <w:rsid w:val="00182A2A"/>
  </w:style>
  <w:style w:type="character" w:customStyle="1" w:styleId="IneraCharStyleParag201511051958Char">
    <w:name w:val="Inera_CharStyleParag201511051958 Char"/>
    <w:link w:val="IneraCharStyleParag201511051958"/>
    <w:rsid w:val="00182A2A"/>
    <w:rPr>
      <w:sz w:val="22"/>
      <w:szCs w:val="22"/>
      <w:lang w:val="en-GB" w:eastAsia="ja-JP"/>
    </w:rPr>
  </w:style>
  <w:style w:type="paragraph" w:customStyle="1" w:styleId="Introduction">
    <w:name w:val="Introduction"/>
    <w:basedOn w:val="Normal"/>
    <w:next w:val="Normal"/>
    <w:rsid w:val="00182A2A"/>
    <w:pPr>
      <w:keepNext/>
      <w:pageBreakBefore/>
      <w:tabs>
        <w:tab w:val="left" w:pos="400"/>
      </w:tabs>
      <w:suppressAutoHyphens/>
      <w:spacing w:before="960" w:after="310" w:line="310" w:lineRule="exact"/>
      <w:jc w:val="left"/>
    </w:pPr>
    <w:rPr>
      <w:b/>
      <w:sz w:val="28"/>
    </w:rPr>
  </w:style>
  <w:style w:type="paragraph" w:customStyle="1" w:styleId="ISOChange">
    <w:name w:val="ISO_Change"/>
    <w:basedOn w:val="Normal"/>
    <w:rsid w:val="00182A2A"/>
    <w:pPr>
      <w:spacing w:before="210" w:after="0" w:line="210" w:lineRule="exact"/>
      <w:jc w:val="left"/>
    </w:pPr>
    <w:rPr>
      <w:rFonts w:eastAsia="Times New Roman"/>
      <w:sz w:val="18"/>
    </w:rPr>
  </w:style>
  <w:style w:type="paragraph" w:customStyle="1" w:styleId="KeyText">
    <w:name w:val="Key Text"/>
    <w:basedOn w:val="Body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7D77E7"/>
    <w:pPr>
      <w:jc w:val="left"/>
    </w:pPr>
    <w:rPr>
      <w:b/>
    </w:rPr>
  </w:style>
  <w:style w:type="paragraph" w:customStyle="1" w:styleId="lastfield">
    <w:name w:val="lastfield"/>
    <w:basedOn w:val="fields"/>
    <w:link w:val="lastfieldZchn"/>
    <w:rsid w:val="00182A2A"/>
    <w:pPr>
      <w:spacing w:after="220"/>
    </w:pPr>
    <w:rPr>
      <w:rFonts w:eastAsia="Batang"/>
      <w:lang w:eastAsia="ko-KR"/>
    </w:rPr>
  </w:style>
  <w:style w:type="character" w:customStyle="1" w:styleId="lastfieldZchn">
    <w:name w:val="lastfield Zchn"/>
    <w:link w:val="lastfield"/>
    <w:rsid w:val="00182A2A"/>
    <w:rPr>
      <w:rFonts w:eastAsia="Batang"/>
      <w:sz w:val="22"/>
      <w:lang w:val="en-GB" w:eastAsia="ko-KR"/>
    </w:rPr>
  </w:style>
  <w:style w:type="character" w:styleId="LineNumber">
    <w:name w:val="line number"/>
    <w:uiPriority w:val="99"/>
    <w:rsid w:val="00182A2A"/>
    <w:rPr>
      <w:noProof w:val="0"/>
      <w:lang w:val="fr-FR"/>
    </w:rPr>
  </w:style>
  <w:style w:type="paragraph" w:styleId="List">
    <w:name w:val="List"/>
    <w:basedOn w:val="Normal"/>
    <w:uiPriority w:val="99"/>
    <w:rsid w:val="00182A2A"/>
    <w:pPr>
      <w:ind w:left="283" w:hanging="283"/>
    </w:pPr>
  </w:style>
  <w:style w:type="paragraph" w:styleId="List2">
    <w:name w:val="List 2"/>
    <w:basedOn w:val="Normal"/>
    <w:uiPriority w:val="99"/>
    <w:rsid w:val="00182A2A"/>
    <w:pPr>
      <w:ind w:left="566" w:hanging="283"/>
    </w:pPr>
  </w:style>
  <w:style w:type="paragraph" w:styleId="List3">
    <w:name w:val="List 3"/>
    <w:basedOn w:val="Normal"/>
    <w:uiPriority w:val="99"/>
    <w:rsid w:val="00182A2A"/>
    <w:pPr>
      <w:ind w:left="849" w:hanging="283"/>
    </w:pPr>
  </w:style>
  <w:style w:type="paragraph" w:styleId="List4">
    <w:name w:val="List 4"/>
    <w:basedOn w:val="Normal"/>
    <w:uiPriority w:val="99"/>
    <w:rsid w:val="00182A2A"/>
    <w:pPr>
      <w:ind w:left="1132" w:hanging="283"/>
    </w:pPr>
  </w:style>
  <w:style w:type="paragraph" w:styleId="List5">
    <w:name w:val="List 5"/>
    <w:basedOn w:val="Normal"/>
    <w:uiPriority w:val="99"/>
    <w:rsid w:val="00182A2A"/>
    <w:pPr>
      <w:ind w:left="1415" w:hanging="283"/>
    </w:pPr>
  </w:style>
  <w:style w:type="paragraph" w:styleId="ListBullet2">
    <w:name w:val="List Bullet 2"/>
    <w:basedOn w:val="Normal"/>
    <w:autoRedefine/>
    <w:uiPriority w:val="99"/>
    <w:rsid w:val="00182A2A"/>
  </w:style>
  <w:style w:type="paragraph" w:styleId="ListBullet3">
    <w:name w:val="List Bullet 3"/>
    <w:basedOn w:val="Normal"/>
    <w:autoRedefine/>
    <w:uiPriority w:val="99"/>
    <w:rsid w:val="00182A2A"/>
  </w:style>
  <w:style w:type="paragraph" w:styleId="ListBullet4">
    <w:name w:val="List Bullet 4"/>
    <w:basedOn w:val="Normal"/>
    <w:autoRedefine/>
    <w:uiPriority w:val="99"/>
    <w:rsid w:val="00182A2A"/>
  </w:style>
  <w:style w:type="paragraph" w:styleId="ListBullet5">
    <w:name w:val="List Bullet 5"/>
    <w:basedOn w:val="Normal"/>
    <w:autoRedefine/>
    <w:uiPriority w:val="99"/>
    <w:rsid w:val="00182A2A"/>
  </w:style>
  <w:style w:type="paragraph" w:styleId="ListBullet">
    <w:name w:val="List Bullet"/>
    <w:aliases w:val="UL"/>
    <w:basedOn w:val="Normal"/>
    <w:autoRedefine/>
    <w:uiPriority w:val="99"/>
    <w:rsid w:val="00182A2A"/>
  </w:style>
  <w:style w:type="paragraph" w:customStyle="1" w:styleId="ListContinue1">
    <w:name w:val="List Continue 1"/>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7D77E7"/>
    <w:pPr>
      <w:spacing w:line="210" w:lineRule="atLeast"/>
    </w:pPr>
    <w:rPr>
      <w:sz w:val="20"/>
    </w:rPr>
  </w:style>
  <w:style w:type="paragraph" w:customStyle="1" w:styleId="ListContinue2-">
    <w:name w:val="List Continue 2 (-)"/>
    <w:basedOn w:val="ListContinue1-"/>
    <w:rsid w:val="007D77E7"/>
    <w:pPr>
      <w:tabs>
        <w:tab w:val="left" w:pos="806"/>
      </w:tabs>
      <w:ind w:left="1200" w:hanging="810"/>
      <w:jc w:val="left"/>
    </w:pPr>
    <w:rPr>
      <w:rFonts w:ascii="Arial" w:hAnsi="Arial"/>
      <w:sz w:val="18"/>
    </w:rPr>
  </w:style>
  <w:style w:type="paragraph" w:styleId="ListContinue2">
    <w:name w:val="List Continue 2"/>
    <w:basedOn w:val="ListContinue1"/>
    <w:rsid w:val="007D77E7"/>
    <w:pPr>
      <w:tabs>
        <w:tab w:val="left" w:pos="800"/>
      </w:tabs>
      <w:ind w:left="1209" w:hanging="806"/>
    </w:pPr>
  </w:style>
  <w:style w:type="paragraph" w:styleId="ListContinue3">
    <w:name w:val="List Continue 3"/>
    <w:basedOn w:val="ListContinue1"/>
    <w:rsid w:val="007D77E7"/>
    <w:pPr>
      <w:tabs>
        <w:tab w:val="left" w:pos="1200"/>
      </w:tabs>
      <w:ind w:left="2001" w:hanging="1195"/>
    </w:pPr>
  </w:style>
  <w:style w:type="paragraph" w:customStyle="1" w:styleId="ListContinue3-">
    <w:name w:val="List Continue 3 (-)"/>
    <w:basedOn w:val="ListContinue1-"/>
    <w:rsid w:val="007D77E7"/>
    <w:pPr>
      <w:ind w:left="1209"/>
    </w:pPr>
  </w:style>
  <w:style w:type="paragraph" w:styleId="ListContinue4">
    <w:name w:val="List Continue 4"/>
    <w:basedOn w:val="ListContinue1"/>
    <w:rsid w:val="007D77E7"/>
    <w:pPr>
      <w:tabs>
        <w:tab w:val="left" w:pos="1600"/>
      </w:tabs>
      <w:ind w:left="2793" w:hanging="1598"/>
    </w:pPr>
  </w:style>
  <w:style w:type="paragraph" w:customStyle="1" w:styleId="ListContinue4-">
    <w:name w:val="List Continue 4 (-)"/>
    <w:basedOn w:val="ListContinue1-"/>
    <w:rsid w:val="007D77E7"/>
    <w:pPr>
      <w:ind w:left="1598"/>
    </w:pPr>
  </w:style>
  <w:style w:type="paragraph" w:styleId="ListContinue5">
    <w:name w:val="List Continue 5"/>
    <w:basedOn w:val="ListContinue1"/>
    <w:uiPriority w:val="99"/>
    <w:unhideWhenUsed/>
    <w:rsid w:val="007D77E7"/>
    <w:pPr>
      <w:spacing w:after="120"/>
      <w:ind w:left="1415"/>
      <w:contextualSpacing/>
    </w:pPr>
  </w:style>
  <w:style w:type="paragraph" w:customStyle="1" w:styleId="ListContinue5-">
    <w:name w:val="List Continue 5 (-)"/>
    <w:basedOn w:val="ListContinue1-"/>
    <w:qFormat/>
    <w:rsid w:val="007D77E7"/>
    <w:pPr>
      <w:ind w:left="1593"/>
    </w:pPr>
  </w:style>
  <w:style w:type="paragraph" w:styleId="ListContinue">
    <w:name w:val="List Continue"/>
    <w:aliases w:val="list 1,list-1"/>
    <w:basedOn w:val="Normal"/>
    <w:uiPriority w:val="99"/>
    <w:unhideWhenUsed/>
    <w:rsid w:val="007D77E7"/>
    <w:pPr>
      <w:spacing w:after="120"/>
      <w:ind w:left="360"/>
      <w:contextualSpacing/>
    </w:pPr>
  </w:style>
  <w:style w:type="paragraph" w:styleId="ListNumber">
    <w:name w:val="List Number"/>
    <w:basedOn w:val="Normal"/>
    <w:uiPriority w:val="99"/>
    <w:rsid w:val="00182A2A"/>
    <w:pPr>
      <w:numPr>
        <w:numId w:val="11"/>
      </w:numPr>
      <w:tabs>
        <w:tab w:val="clear" w:pos="360"/>
        <w:tab w:val="left" w:pos="400"/>
      </w:tabs>
    </w:pPr>
  </w:style>
  <w:style w:type="paragraph" w:customStyle="1" w:styleId="ListNumber1">
    <w:name w:val="List Number 1"/>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7D77E7"/>
    <w:pPr>
      <w:spacing w:line="210" w:lineRule="atLeast"/>
    </w:pPr>
    <w:rPr>
      <w:sz w:val="20"/>
    </w:rPr>
  </w:style>
  <w:style w:type="paragraph" w:styleId="ListNumber2">
    <w:name w:val="List Number 2"/>
    <w:basedOn w:val="ListNumber1"/>
    <w:rsid w:val="007D77E7"/>
    <w:pPr>
      <w:tabs>
        <w:tab w:val="left" w:pos="800"/>
      </w:tabs>
      <w:ind w:left="806"/>
    </w:pPr>
  </w:style>
  <w:style w:type="paragraph" w:customStyle="1" w:styleId="ListNumber2-">
    <w:name w:val="List Number 2 (-)"/>
    <w:basedOn w:val="ListNumber1-"/>
    <w:qFormat/>
    <w:rsid w:val="007D77E7"/>
    <w:pPr>
      <w:ind w:left="806"/>
    </w:pPr>
  </w:style>
  <w:style w:type="paragraph" w:styleId="ListNumber3">
    <w:name w:val="List Number 3"/>
    <w:basedOn w:val="ListNumber1"/>
    <w:rsid w:val="007D77E7"/>
    <w:pPr>
      <w:tabs>
        <w:tab w:val="left" w:pos="1200"/>
      </w:tabs>
      <w:ind w:left="1209"/>
    </w:pPr>
  </w:style>
  <w:style w:type="paragraph" w:customStyle="1" w:styleId="ListNumber3-">
    <w:name w:val="List Number 3 (-)"/>
    <w:basedOn w:val="ListNumber1-"/>
    <w:rsid w:val="007D77E7"/>
    <w:pPr>
      <w:ind w:left="1209"/>
    </w:pPr>
  </w:style>
  <w:style w:type="paragraph" w:styleId="ListNumber4">
    <w:name w:val="List Number 4"/>
    <w:basedOn w:val="ListNumber1"/>
    <w:rsid w:val="007D77E7"/>
    <w:pPr>
      <w:tabs>
        <w:tab w:val="left" w:pos="1600"/>
      </w:tabs>
      <w:ind w:left="1598"/>
    </w:pPr>
  </w:style>
  <w:style w:type="paragraph" w:customStyle="1" w:styleId="ListNumber4-">
    <w:name w:val="List Number 4 (-)"/>
    <w:basedOn w:val="ListNumber1-"/>
    <w:rsid w:val="007D77E7"/>
    <w:pPr>
      <w:ind w:left="1598"/>
    </w:pPr>
  </w:style>
  <w:style w:type="paragraph" w:styleId="ListNumber5">
    <w:name w:val="List Number 5"/>
    <w:basedOn w:val="Normal"/>
    <w:uiPriority w:val="99"/>
    <w:rsid w:val="00182A2A"/>
  </w:style>
  <w:style w:type="paragraph" w:customStyle="1" w:styleId="ListNumber5-">
    <w:name w:val="List Number 5 (-)"/>
    <w:basedOn w:val="ListNumber1-"/>
    <w:qFormat/>
    <w:rsid w:val="007D77E7"/>
    <w:pPr>
      <w:ind w:left="1996"/>
    </w:pPr>
  </w:style>
  <w:style w:type="paragraph" w:styleId="MacroText">
    <w:name w:val="macro"/>
    <w:link w:val="MacroTextChar"/>
    <w:uiPriority w:val="99"/>
    <w:semiHidden/>
    <w:rsid w:val="00182A2A"/>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link w:val="MacroText"/>
    <w:uiPriority w:val="99"/>
    <w:semiHidden/>
    <w:rsid w:val="00182A2A"/>
    <w:rPr>
      <w:rFonts w:ascii="Courier New" w:eastAsia="MS Mincho" w:hAnsi="Courier New"/>
      <w:lang w:val="en-GB" w:eastAsia="ja-JP"/>
    </w:rPr>
  </w:style>
  <w:style w:type="paragraph" w:customStyle="1" w:styleId="MainTitle1">
    <w:name w:val="Main Title 1"/>
    <w:basedOn w:val="CoverTitleA1"/>
    <w:rsid w:val="007D77E7"/>
    <w:pPr>
      <w:spacing w:before="400"/>
    </w:pPr>
  </w:style>
  <w:style w:type="paragraph" w:customStyle="1" w:styleId="MainTitle2">
    <w:name w:val="Main Title 2"/>
    <w:basedOn w:val="CoverTitleA2"/>
    <w:rsid w:val="007D77E7"/>
    <w:pPr>
      <w:outlineLvl w:val="1"/>
    </w:pPr>
  </w:style>
  <w:style w:type="paragraph" w:customStyle="1" w:styleId="MainTitle3">
    <w:name w:val="Main Title 3"/>
    <w:basedOn w:val="CoverTitleA3"/>
    <w:rsid w:val="007D77E7"/>
    <w:pPr>
      <w:outlineLvl w:val="2"/>
    </w:pPr>
  </w:style>
  <w:style w:type="paragraph" w:styleId="MessageHeader">
    <w:name w:val="Message Header"/>
    <w:basedOn w:val="Normal"/>
    <w:link w:val="MessageHeaderChar"/>
    <w:uiPriority w:val="99"/>
    <w:rsid w:val="00182A2A"/>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rsid w:val="00182A2A"/>
    <w:rPr>
      <w:rFonts w:eastAsia="MS Mincho"/>
      <w:sz w:val="24"/>
      <w:shd w:val="pct20" w:color="auto" w:fill="auto"/>
      <w:lang w:val="en-GB" w:eastAsia="ja-JP"/>
    </w:rPr>
  </w:style>
  <w:style w:type="paragraph" w:customStyle="1" w:styleId="MSDNFR">
    <w:name w:val="MSDNFR"/>
    <w:basedOn w:val="Normal"/>
    <w:next w:val="Normal"/>
    <w:rsid w:val="00182A2A"/>
    <w:pPr>
      <w:spacing w:line="220" w:lineRule="atLeast"/>
    </w:pPr>
    <w:rPr>
      <w:color w:val="0000FF"/>
    </w:rPr>
  </w:style>
  <w:style w:type="paragraph" w:customStyle="1" w:styleId="na2">
    <w:name w:val="na2"/>
    <w:basedOn w:val="a2"/>
    <w:next w:val="Normal"/>
    <w:rsid w:val="00182A2A"/>
    <w:pPr>
      <w:numPr>
        <w:numId w:val="12"/>
      </w:numPr>
    </w:pPr>
  </w:style>
  <w:style w:type="paragraph" w:customStyle="1" w:styleId="na3">
    <w:name w:val="na3"/>
    <w:basedOn w:val="a3"/>
    <w:next w:val="Normal"/>
    <w:rsid w:val="00182A2A"/>
    <w:pPr>
      <w:numPr>
        <w:numId w:val="12"/>
      </w:numPr>
    </w:pPr>
  </w:style>
  <w:style w:type="paragraph" w:customStyle="1" w:styleId="na4">
    <w:name w:val="na4"/>
    <w:basedOn w:val="a4"/>
    <w:next w:val="Normal"/>
    <w:rsid w:val="00182A2A"/>
    <w:pPr>
      <w:numPr>
        <w:numId w:val="12"/>
      </w:numPr>
      <w:tabs>
        <w:tab w:val="left" w:pos="1060"/>
      </w:tabs>
    </w:pPr>
  </w:style>
  <w:style w:type="paragraph" w:customStyle="1" w:styleId="na5">
    <w:name w:val="na5"/>
    <w:basedOn w:val="a5"/>
    <w:next w:val="Normal"/>
    <w:rsid w:val="00182A2A"/>
    <w:pPr>
      <w:numPr>
        <w:numId w:val="12"/>
      </w:numPr>
    </w:pPr>
  </w:style>
  <w:style w:type="paragraph" w:customStyle="1" w:styleId="na6">
    <w:name w:val="na6"/>
    <w:basedOn w:val="a6"/>
    <w:next w:val="Normal"/>
    <w:rsid w:val="00182A2A"/>
    <w:pPr>
      <w:numPr>
        <w:numId w:val="12"/>
      </w:numPr>
    </w:pPr>
  </w:style>
  <w:style w:type="paragraph" w:customStyle="1" w:styleId="NormalBullet">
    <w:name w:val="Normal Bullet"/>
    <w:basedOn w:val="Normal"/>
    <w:rsid w:val="00182A2A"/>
    <w:pPr>
      <w:tabs>
        <w:tab w:val="num" w:pos="360"/>
        <w:tab w:val="left" w:pos="709"/>
      </w:tabs>
      <w:suppressAutoHyphens/>
      <w:spacing w:after="60" w:line="240" w:lineRule="auto"/>
      <w:ind w:left="360" w:hanging="360"/>
      <w:jc w:val="left"/>
    </w:pPr>
    <w:rPr>
      <w:rFonts w:ascii="Times New Roman" w:hAnsi="Times New Roman"/>
      <w:sz w:val="24"/>
      <w:szCs w:val="24"/>
      <w:lang w:eastAsia="en-US"/>
    </w:rPr>
  </w:style>
  <w:style w:type="paragraph" w:styleId="NormalIndent">
    <w:name w:val="Normal Indent"/>
    <w:basedOn w:val="Normal"/>
    <w:uiPriority w:val="99"/>
    <w:rsid w:val="00182A2A"/>
    <w:pPr>
      <w:ind w:left="708"/>
    </w:pPr>
  </w:style>
  <w:style w:type="paragraph" w:customStyle="1" w:styleId="Notecontinued">
    <w:name w:val="Note continued"/>
    <w:basedOn w:val="Note"/>
    <w:rsid w:val="007D77E7"/>
  </w:style>
  <w:style w:type="paragraph" w:styleId="NoteHeading">
    <w:name w:val="Note Heading"/>
    <w:basedOn w:val="Normal"/>
    <w:next w:val="Normal"/>
    <w:link w:val="NoteHeadingChar"/>
    <w:uiPriority w:val="99"/>
    <w:rsid w:val="00182A2A"/>
  </w:style>
  <w:style w:type="character" w:customStyle="1" w:styleId="NoteHeadingChar">
    <w:name w:val="Note Heading Char"/>
    <w:link w:val="NoteHeading"/>
    <w:uiPriority w:val="99"/>
    <w:rsid w:val="00182A2A"/>
    <w:rPr>
      <w:rFonts w:eastAsia="MS Mincho"/>
      <w:sz w:val="22"/>
      <w:lang w:val="en-GB" w:eastAsia="ja-JP"/>
    </w:rPr>
  </w:style>
  <w:style w:type="paragraph" w:customStyle="1" w:styleId="Noteindent">
    <w:name w:val="Note indent"/>
    <w:basedOn w:val="Note"/>
    <w:rsid w:val="007D77E7"/>
    <w:pPr>
      <w:tabs>
        <w:tab w:val="clear" w:pos="965"/>
        <w:tab w:val="left" w:pos="1368"/>
      </w:tabs>
      <w:ind w:left="403"/>
    </w:pPr>
  </w:style>
  <w:style w:type="paragraph" w:customStyle="1" w:styleId="Noteindentcontinued">
    <w:name w:val="Note indent continued"/>
    <w:basedOn w:val="Noteindent"/>
    <w:qFormat/>
    <w:rsid w:val="007D77E7"/>
  </w:style>
  <w:style w:type="paragraph" w:customStyle="1" w:styleId="Notice">
    <w:name w:val="Notice"/>
    <w:basedOn w:val="BaseText"/>
    <w:rsid w:val="007D77E7"/>
  </w:style>
  <w:style w:type="paragraph" w:customStyle="1" w:styleId="p2">
    <w:name w:val="p2"/>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character" w:styleId="PageNumber">
    <w:name w:val="page number"/>
    <w:uiPriority w:val="99"/>
    <w:rsid w:val="00182A2A"/>
    <w:rPr>
      <w:noProof w:val="0"/>
      <w:lang w:val="fr-FR"/>
    </w:rPr>
  </w:style>
  <w:style w:type="paragraph" w:customStyle="1" w:styleId="PlainTable31">
    <w:name w:val="Plain Table 31"/>
    <w:basedOn w:val="Normal"/>
    <w:uiPriority w:val="34"/>
    <w:qFormat/>
    <w:rsid w:val="00182A2A"/>
    <w:pPr>
      <w:ind w:left="720"/>
      <w:contextualSpacing/>
    </w:pPr>
  </w:style>
  <w:style w:type="paragraph" w:customStyle="1" w:styleId="RefNorm">
    <w:name w:val="RefNorm"/>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styleId="Salutation">
    <w:name w:val="Salutation"/>
    <w:basedOn w:val="Normal"/>
    <w:next w:val="Normal"/>
    <w:link w:val="SalutationChar"/>
    <w:uiPriority w:val="99"/>
    <w:rsid w:val="00182A2A"/>
  </w:style>
  <w:style w:type="character" w:customStyle="1" w:styleId="SalutationChar">
    <w:name w:val="Salutation Char"/>
    <w:link w:val="Salutation"/>
    <w:uiPriority w:val="99"/>
    <w:rsid w:val="00182A2A"/>
    <w:rPr>
      <w:rFonts w:eastAsia="MS Mincho"/>
      <w:sz w:val="22"/>
      <w:lang w:val="en-GB" w:eastAsia="ja-JP"/>
    </w:rPr>
  </w:style>
  <w:style w:type="paragraph" w:customStyle="1" w:styleId="SDLCode">
    <w:name w:val="SDLCode"/>
    <w:basedOn w:val="Normal"/>
    <w:rsid w:val="00182A2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before="120" w:after="0" w:line="240" w:lineRule="auto"/>
      <w:jc w:val="left"/>
    </w:pPr>
    <w:rPr>
      <w:rFonts w:ascii="Courier New" w:eastAsia="Batang" w:hAnsi="Courier New"/>
      <w:noProof/>
      <w:sz w:val="18"/>
      <w:lang w:eastAsia="en-US"/>
    </w:rPr>
  </w:style>
  <w:style w:type="paragraph" w:styleId="Signature">
    <w:name w:val="Signature"/>
    <w:basedOn w:val="Normal"/>
    <w:link w:val="SignatureChar"/>
    <w:uiPriority w:val="99"/>
    <w:rsid w:val="00182A2A"/>
    <w:pPr>
      <w:ind w:left="4252"/>
    </w:pPr>
  </w:style>
  <w:style w:type="character" w:customStyle="1" w:styleId="SignatureChar">
    <w:name w:val="Signature Char"/>
    <w:link w:val="Signature"/>
    <w:uiPriority w:val="99"/>
    <w:rsid w:val="00182A2A"/>
    <w:rPr>
      <w:rFonts w:eastAsia="MS Mincho"/>
      <w:sz w:val="22"/>
      <w:lang w:val="en-GB" w:eastAsia="ja-JP"/>
    </w:rPr>
  </w:style>
  <w:style w:type="paragraph" w:customStyle="1" w:styleId="sp2">
    <w:name w:val="sp2"/>
    <w:basedOn w:val="Normal"/>
    <w:rsid w:val="00182A2A"/>
    <w:pPr>
      <w:widowControl w:val="0"/>
      <w:overflowPunct w:val="0"/>
      <w:autoSpaceDE w:val="0"/>
      <w:autoSpaceDN w:val="0"/>
      <w:adjustRightInd w:val="0"/>
      <w:spacing w:after="0" w:line="240" w:lineRule="auto"/>
      <w:ind w:right="20"/>
      <w:textAlignment w:val="baseline"/>
    </w:pPr>
    <w:rPr>
      <w:rFonts w:ascii="Times New Roman" w:eastAsia="BatangChe" w:hAnsi="Times New Roman"/>
      <w:b/>
    </w:rPr>
  </w:style>
  <w:style w:type="paragraph" w:customStyle="1" w:styleId="sp3">
    <w:name w:val="sp3"/>
    <w:basedOn w:val="Normal"/>
    <w:rsid w:val="00182A2A"/>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rPr>
  </w:style>
  <w:style w:type="paragraph" w:customStyle="1" w:styleId="sp4">
    <w:name w:val="sp4"/>
    <w:basedOn w:val="Normal"/>
    <w:rsid w:val="00182A2A"/>
    <w:pPr>
      <w:widowControl w:val="0"/>
      <w:overflowPunct w:val="0"/>
      <w:autoSpaceDE w:val="0"/>
      <w:autoSpaceDN w:val="0"/>
      <w:adjustRightInd w:val="0"/>
      <w:spacing w:before="20" w:after="0" w:line="240" w:lineRule="auto"/>
      <w:textAlignment w:val="baseline"/>
    </w:pPr>
    <w:rPr>
      <w:rFonts w:ascii="活샦" w:eastAsia="活샦" w:hAnsi="Times New Roman"/>
    </w:rPr>
  </w:style>
  <w:style w:type="paragraph" w:customStyle="1" w:styleId="Special">
    <w:name w:val="Special"/>
    <w:basedOn w:val="Normal"/>
    <w:rsid w:val="00182A2A"/>
    <w:pPr>
      <w:spacing w:line="230" w:lineRule="atLeast"/>
    </w:pPr>
    <w:rPr>
      <w:rFonts w:ascii="Arial" w:hAnsi="Arial" w:cs="Arial"/>
      <w:sz w:val="20"/>
    </w:rPr>
  </w:style>
  <w:style w:type="character" w:customStyle="1" w:styleId="stdbase">
    <w:name w:val="std_base"/>
    <w:rsid w:val="007D77E7"/>
    <w:rPr>
      <w:rFonts w:ascii="Cambria" w:hAnsi="Cambria"/>
    </w:rPr>
  </w:style>
  <w:style w:type="character" w:customStyle="1" w:styleId="stddocNumber">
    <w:name w:val="std_docNumber"/>
    <w:rsid w:val="007D77E7"/>
    <w:rPr>
      <w:rFonts w:ascii="Cambria" w:hAnsi="Cambria"/>
      <w:bdr w:val="none" w:sz="0" w:space="0" w:color="auto"/>
      <w:shd w:val="clear" w:color="auto" w:fill="F2DBDB"/>
    </w:rPr>
  </w:style>
  <w:style w:type="character" w:customStyle="1" w:styleId="stddocPartNumber">
    <w:name w:val="std_docPartNumber"/>
    <w:rsid w:val="007D77E7"/>
    <w:rPr>
      <w:rFonts w:ascii="Cambria" w:hAnsi="Cambria"/>
      <w:bdr w:val="none" w:sz="0" w:space="0" w:color="auto"/>
      <w:shd w:val="clear" w:color="auto" w:fill="EAF1DD"/>
    </w:rPr>
  </w:style>
  <w:style w:type="character" w:customStyle="1" w:styleId="stddocTitle">
    <w:name w:val="std_docTitle"/>
    <w:rsid w:val="007D77E7"/>
    <w:rPr>
      <w:rFonts w:ascii="Cambria" w:hAnsi="Cambria"/>
      <w:i/>
      <w:bdr w:val="none" w:sz="0" w:space="0" w:color="auto"/>
      <w:shd w:val="clear" w:color="auto" w:fill="FDE9D9"/>
    </w:rPr>
  </w:style>
  <w:style w:type="character" w:customStyle="1" w:styleId="stddocumentType">
    <w:name w:val="std_documentType"/>
    <w:rsid w:val="007D77E7"/>
    <w:rPr>
      <w:rFonts w:ascii="Cambria" w:hAnsi="Cambria"/>
      <w:bdr w:val="none" w:sz="0" w:space="0" w:color="auto"/>
      <w:shd w:val="clear" w:color="auto" w:fill="7DE1DF"/>
    </w:rPr>
  </w:style>
  <w:style w:type="character" w:customStyle="1" w:styleId="stdfootnote">
    <w:name w:val="std_footnote"/>
    <w:rsid w:val="007D77E7"/>
    <w:rPr>
      <w:rFonts w:ascii="Cambria" w:hAnsi="Cambria"/>
      <w:bdr w:val="none" w:sz="0" w:space="0" w:color="auto"/>
      <w:shd w:val="clear" w:color="auto" w:fill="F2F2F2"/>
    </w:rPr>
  </w:style>
  <w:style w:type="character" w:customStyle="1" w:styleId="stdpublisher">
    <w:name w:val="std_publisher"/>
    <w:rsid w:val="007D77E7"/>
    <w:rPr>
      <w:rFonts w:ascii="Cambria" w:hAnsi="Cambria"/>
      <w:bdr w:val="none" w:sz="0" w:space="0" w:color="auto"/>
      <w:shd w:val="clear" w:color="auto" w:fill="C6D9F1"/>
    </w:rPr>
  </w:style>
  <w:style w:type="character" w:customStyle="1" w:styleId="stdsection">
    <w:name w:val="std_section"/>
    <w:rsid w:val="007D77E7"/>
    <w:rPr>
      <w:rFonts w:ascii="Cambria" w:hAnsi="Cambria"/>
      <w:bdr w:val="none" w:sz="0" w:space="0" w:color="auto"/>
      <w:shd w:val="clear" w:color="auto" w:fill="E5DFEC"/>
    </w:rPr>
  </w:style>
  <w:style w:type="character" w:customStyle="1" w:styleId="stdsuppl">
    <w:name w:val="std_suppl"/>
    <w:rsid w:val="007D77E7"/>
    <w:rPr>
      <w:rFonts w:ascii="Cambria" w:hAnsi="Cambria"/>
      <w:bdr w:val="none" w:sz="0" w:space="0" w:color="auto"/>
      <w:shd w:val="clear" w:color="auto" w:fill="F6FBB5"/>
    </w:rPr>
  </w:style>
  <w:style w:type="character" w:customStyle="1" w:styleId="stdyear">
    <w:name w:val="std_year"/>
    <w:rsid w:val="007D77E7"/>
    <w:rPr>
      <w:rFonts w:ascii="Cambria" w:hAnsi="Cambria"/>
      <w:bdr w:val="none" w:sz="0" w:space="0" w:color="auto"/>
      <w:shd w:val="clear" w:color="auto" w:fill="DAEEF3"/>
    </w:rPr>
  </w:style>
  <w:style w:type="character" w:styleId="Strong">
    <w:name w:val="Strong"/>
    <w:uiPriority w:val="22"/>
    <w:qFormat/>
    <w:rsid w:val="00182A2A"/>
    <w:rPr>
      <w:b/>
      <w:noProof w:val="0"/>
      <w:lang w:val="fr-FR"/>
    </w:rPr>
  </w:style>
  <w:style w:type="paragraph" w:styleId="Subtitle">
    <w:name w:val="Subtitle"/>
    <w:basedOn w:val="Normal"/>
    <w:link w:val="SubtitleChar"/>
    <w:uiPriority w:val="11"/>
    <w:qFormat/>
    <w:rsid w:val="00182A2A"/>
    <w:pPr>
      <w:spacing w:after="60"/>
      <w:jc w:val="center"/>
      <w:outlineLvl w:val="1"/>
    </w:pPr>
    <w:rPr>
      <w:sz w:val="24"/>
    </w:rPr>
  </w:style>
  <w:style w:type="character" w:customStyle="1" w:styleId="SubtitleChar">
    <w:name w:val="Subtitle Char"/>
    <w:link w:val="Subtitle"/>
    <w:uiPriority w:val="11"/>
    <w:rsid w:val="00182A2A"/>
    <w:rPr>
      <w:rFonts w:eastAsia="MS Mincho"/>
      <w:sz w:val="24"/>
      <w:lang w:val="en-GB" w:eastAsia="ja-JP"/>
    </w:rPr>
  </w:style>
  <w:style w:type="paragraph" w:customStyle="1" w:styleId="Syntax">
    <w:name w:val="Syntax"/>
    <w:basedOn w:val="Normal"/>
    <w:rsid w:val="00182A2A"/>
    <w:pPr>
      <w:spacing w:after="120" w:line="240" w:lineRule="auto"/>
      <w:jc w:val="left"/>
    </w:pPr>
    <w:rPr>
      <w:rFonts w:ascii="Times" w:hAnsi="Times"/>
      <w:sz w:val="24"/>
    </w:rPr>
  </w:style>
  <w:style w:type="paragraph" w:customStyle="1" w:styleId="Tablebody--">
    <w:name w:val="Table body (--)"/>
    <w:basedOn w:val="Tablebody"/>
    <w:rsid w:val="007D77E7"/>
    <w:rPr>
      <w:sz w:val="16"/>
    </w:rPr>
  </w:style>
  <w:style w:type="paragraph" w:customStyle="1" w:styleId="Tablebody-">
    <w:name w:val="Table body (-)"/>
    <w:basedOn w:val="Tablebody"/>
    <w:rsid w:val="007D77E7"/>
    <w:rPr>
      <w:sz w:val="18"/>
    </w:rPr>
  </w:style>
  <w:style w:type="paragraph" w:customStyle="1" w:styleId="Tabletitle">
    <w:name w:val="Table title"/>
    <w:basedOn w:val="Figuretitle"/>
    <w:rsid w:val="007D77E7"/>
    <w:pPr>
      <w:spacing w:before="120" w:after="120"/>
    </w:pPr>
  </w:style>
  <w:style w:type="paragraph" w:customStyle="1" w:styleId="Tabledescription">
    <w:name w:val="Table description"/>
    <w:basedOn w:val="Tabletitle"/>
    <w:rsid w:val="007D77E7"/>
    <w:pPr>
      <w:shd w:val="pct10" w:color="auto" w:fill="auto"/>
    </w:pPr>
    <w:rPr>
      <w:szCs w:val="24"/>
    </w:rPr>
  </w:style>
  <w:style w:type="paragraph" w:customStyle="1" w:styleId="Tablefooter">
    <w:name w:val="Table footer"/>
    <w:basedOn w:val="BaseText"/>
    <w:rsid w:val="007D77E7"/>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footnote">
    <w:name w:val="Table footnote"/>
    <w:basedOn w:val="Normal"/>
    <w:rsid w:val="00182A2A"/>
    <w:pPr>
      <w:tabs>
        <w:tab w:val="left" w:pos="340"/>
      </w:tabs>
      <w:spacing w:before="60" w:after="60" w:line="190" w:lineRule="atLeast"/>
    </w:pPr>
    <w:rPr>
      <w:sz w:val="16"/>
    </w:rPr>
  </w:style>
  <w:style w:type="paragraph" w:customStyle="1" w:styleId="TableGraphic">
    <w:name w:val="Table Graphic"/>
    <w:basedOn w:val="FigureGraphic"/>
    <w:rsid w:val="007D77E7"/>
  </w:style>
  <w:style w:type="paragraph" w:customStyle="1" w:styleId="Tableheader">
    <w:name w:val="Table header"/>
    <w:basedOn w:val="Tablebody"/>
    <w:link w:val="TableheaderChar"/>
    <w:rsid w:val="007D77E7"/>
  </w:style>
  <w:style w:type="paragraph" w:customStyle="1" w:styleId="Tableheader--">
    <w:name w:val="Table header (--)"/>
    <w:basedOn w:val="Tablebody--"/>
    <w:rsid w:val="007D77E7"/>
  </w:style>
  <w:style w:type="paragraph" w:customStyle="1" w:styleId="Tableheader-">
    <w:name w:val="Table header (-)"/>
    <w:basedOn w:val="Tablebody-"/>
    <w:rsid w:val="007D77E7"/>
  </w:style>
  <w:style w:type="paragraph" w:customStyle="1" w:styleId="Tableheader0">
    <w:name w:val="Table header (+)"/>
    <w:basedOn w:val="Tablebody0"/>
    <w:rsid w:val="007D77E7"/>
  </w:style>
  <w:style w:type="paragraph" w:styleId="TableofAuthorities">
    <w:name w:val="table of authorities"/>
    <w:basedOn w:val="Normal"/>
    <w:next w:val="Normal"/>
    <w:uiPriority w:val="99"/>
    <w:semiHidden/>
    <w:rsid w:val="00182A2A"/>
    <w:pPr>
      <w:ind w:left="200" w:hanging="200"/>
    </w:pPr>
  </w:style>
  <w:style w:type="paragraph" w:styleId="TableofFigures">
    <w:name w:val="table of figures"/>
    <w:basedOn w:val="Normal"/>
    <w:next w:val="Normal"/>
    <w:uiPriority w:val="99"/>
    <w:semiHidden/>
    <w:rsid w:val="00182A2A"/>
    <w:pPr>
      <w:ind w:left="400" w:hanging="400"/>
    </w:pPr>
  </w:style>
  <w:style w:type="paragraph" w:customStyle="1" w:styleId="Tabletext10">
    <w:name w:val="Table text (10)"/>
    <w:basedOn w:val="Normal"/>
    <w:rsid w:val="00182A2A"/>
    <w:pPr>
      <w:spacing w:before="60" w:after="60"/>
    </w:pPr>
  </w:style>
  <w:style w:type="paragraph" w:customStyle="1" w:styleId="Tabletext7">
    <w:name w:val="Table text (7)"/>
    <w:basedOn w:val="Normal"/>
    <w:rsid w:val="00182A2A"/>
    <w:pPr>
      <w:spacing w:before="60" w:after="60" w:line="170" w:lineRule="atLeast"/>
    </w:pPr>
    <w:rPr>
      <w:sz w:val="14"/>
    </w:rPr>
  </w:style>
  <w:style w:type="paragraph" w:customStyle="1" w:styleId="Tabletext8">
    <w:name w:val="Table text (8)"/>
    <w:basedOn w:val="Normal"/>
    <w:rsid w:val="00182A2A"/>
    <w:pPr>
      <w:spacing w:before="60" w:after="60" w:line="190" w:lineRule="atLeast"/>
    </w:pPr>
    <w:rPr>
      <w:sz w:val="16"/>
    </w:rPr>
  </w:style>
  <w:style w:type="paragraph" w:customStyle="1" w:styleId="Tabletext9">
    <w:name w:val="Table text (9)"/>
    <w:basedOn w:val="Normal"/>
    <w:rsid w:val="00182A2A"/>
    <w:pPr>
      <w:spacing w:before="60" w:after="60" w:line="210" w:lineRule="atLeast"/>
    </w:pPr>
    <w:rPr>
      <w:sz w:val="18"/>
    </w:rPr>
  </w:style>
  <w:style w:type="paragraph" w:customStyle="1" w:styleId="TableCell">
    <w:name w:val="TableCell"/>
    <w:basedOn w:val="Normal"/>
    <w:rsid w:val="00182A2A"/>
    <w:pPr>
      <w:keepNext/>
      <w:keepLines/>
      <w:spacing w:after="20" w:line="240" w:lineRule="auto"/>
    </w:pPr>
  </w:style>
  <w:style w:type="character" w:customStyle="1" w:styleId="TableFootNoteXref">
    <w:name w:val="TableFootNoteXref"/>
    <w:rsid w:val="00182A2A"/>
    <w:rPr>
      <w:noProof/>
      <w:position w:val="6"/>
      <w:sz w:val="14"/>
      <w:lang w:val="fr-FR"/>
    </w:rPr>
  </w:style>
  <w:style w:type="paragraph" w:customStyle="1" w:styleId="TableHeading">
    <w:name w:val="TableHeading"/>
    <w:basedOn w:val="TableCell"/>
    <w:rsid w:val="00182A2A"/>
    <w:pPr>
      <w:numPr>
        <w:numId w:val="13"/>
      </w:numPr>
      <w:spacing w:before="60" w:after="60"/>
    </w:pPr>
    <w:rPr>
      <w:b/>
    </w:rPr>
  </w:style>
  <w:style w:type="paragraph" w:styleId="Title">
    <w:name w:val="Title"/>
    <w:basedOn w:val="Normal"/>
    <w:link w:val="TitleChar"/>
    <w:uiPriority w:val="10"/>
    <w:qFormat/>
    <w:rsid w:val="00182A2A"/>
    <w:pPr>
      <w:spacing w:before="240" w:after="60"/>
      <w:jc w:val="center"/>
      <w:outlineLvl w:val="0"/>
    </w:pPr>
    <w:rPr>
      <w:b/>
      <w:kern w:val="28"/>
      <w:sz w:val="32"/>
    </w:rPr>
  </w:style>
  <w:style w:type="character" w:customStyle="1" w:styleId="TitleChar">
    <w:name w:val="Title Char"/>
    <w:link w:val="Title"/>
    <w:uiPriority w:val="10"/>
    <w:rsid w:val="00182A2A"/>
    <w:rPr>
      <w:rFonts w:eastAsia="MS Mincho"/>
      <w:b/>
      <w:kern w:val="28"/>
      <w:sz w:val="32"/>
      <w:lang w:val="en-GB" w:eastAsia="ja-JP"/>
    </w:rPr>
  </w:style>
  <w:style w:type="paragraph" w:customStyle="1" w:styleId="TitreAuthor">
    <w:name w:val="Titre Author"/>
    <w:basedOn w:val="Normal"/>
    <w:rsid w:val="00182A2A"/>
    <w:pPr>
      <w:tabs>
        <w:tab w:val="left" w:pos="1702"/>
      </w:tabs>
      <w:spacing w:after="0" w:line="240" w:lineRule="auto"/>
    </w:pPr>
    <w:rPr>
      <w:rFonts w:ascii="Times New Roman" w:hAnsi="Times New Roman"/>
      <w:b/>
    </w:rPr>
  </w:style>
  <w:style w:type="paragraph" w:styleId="TOAHeading">
    <w:name w:val="toa heading"/>
    <w:basedOn w:val="Normal"/>
    <w:next w:val="Normal"/>
    <w:uiPriority w:val="99"/>
    <w:semiHidden/>
    <w:rsid w:val="00182A2A"/>
    <w:pPr>
      <w:spacing w:before="120"/>
    </w:pPr>
    <w:rPr>
      <w:b/>
      <w:sz w:val="24"/>
    </w:rPr>
  </w:style>
  <w:style w:type="character" w:customStyle="1" w:styleId="TOC1Char">
    <w:name w:val="TOC 1 Char"/>
    <w:link w:val="TOC1"/>
    <w:uiPriority w:val="39"/>
    <w:rsid w:val="00182A2A"/>
    <w:rPr>
      <w:rFonts w:eastAsia="MS Mincho"/>
      <w:b/>
      <w:bCs/>
      <w:lang w:val="en-GB" w:eastAsia="ja-JP"/>
    </w:rPr>
  </w:style>
  <w:style w:type="paragraph" w:styleId="TOC4">
    <w:name w:val="toc 4"/>
    <w:basedOn w:val="TOC2"/>
    <w:next w:val="Normal"/>
    <w:uiPriority w:val="39"/>
    <w:rsid w:val="00182A2A"/>
    <w:pPr>
      <w:tabs>
        <w:tab w:val="clear" w:pos="720"/>
        <w:tab w:val="left" w:pos="1140"/>
      </w:tabs>
      <w:ind w:left="1140" w:hanging="1140"/>
    </w:pPr>
  </w:style>
  <w:style w:type="paragraph" w:styleId="TOC5">
    <w:name w:val="toc 5"/>
    <w:basedOn w:val="TOC4"/>
    <w:next w:val="Normal"/>
    <w:uiPriority w:val="39"/>
    <w:rsid w:val="00182A2A"/>
  </w:style>
  <w:style w:type="paragraph" w:styleId="TOC6">
    <w:name w:val="toc 6"/>
    <w:basedOn w:val="TOC4"/>
    <w:next w:val="Normal"/>
    <w:uiPriority w:val="39"/>
    <w:rsid w:val="00182A2A"/>
    <w:pPr>
      <w:tabs>
        <w:tab w:val="clear" w:pos="1140"/>
        <w:tab w:val="left" w:pos="1440"/>
      </w:tabs>
      <w:ind w:left="1440" w:hanging="1440"/>
    </w:pPr>
  </w:style>
  <w:style w:type="paragraph" w:styleId="TOC7">
    <w:name w:val="toc 7"/>
    <w:basedOn w:val="TOC4"/>
    <w:next w:val="Normal"/>
    <w:uiPriority w:val="39"/>
    <w:rsid w:val="00182A2A"/>
    <w:pPr>
      <w:tabs>
        <w:tab w:val="clear" w:pos="1140"/>
        <w:tab w:val="left" w:pos="1440"/>
      </w:tabs>
      <w:ind w:left="1440" w:hanging="1440"/>
    </w:pPr>
  </w:style>
  <w:style w:type="paragraph" w:styleId="TOC8">
    <w:name w:val="toc 8"/>
    <w:basedOn w:val="TOC4"/>
    <w:next w:val="Normal"/>
    <w:uiPriority w:val="39"/>
    <w:rsid w:val="00182A2A"/>
    <w:pPr>
      <w:tabs>
        <w:tab w:val="clear" w:pos="1140"/>
        <w:tab w:val="left" w:pos="1440"/>
      </w:tabs>
      <w:ind w:left="1440" w:hanging="1440"/>
    </w:pPr>
  </w:style>
  <w:style w:type="paragraph" w:styleId="TOC9">
    <w:name w:val="toc 9"/>
    <w:basedOn w:val="TOC1"/>
    <w:next w:val="Normal"/>
    <w:uiPriority w:val="39"/>
    <w:rsid w:val="00182A2A"/>
    <w:pPr>
      <w:tabs>
        <w:tab w:val="clear" w:pos="720"/>
      </w:tabs>
    </w:pPr>
  </w:style>
  <w:style w:type="paragraph" w:customStyle="1" w:styleId="zzBiblio">
    <w:name w:val="zzBiblio"/>
    <w:basedOn w:val="Normal"/>
    <w:next w:val="Bibliography2"/>
    <w:rsid w:val="00182A2A"/>
    <w:pPr>
      <w:pageBreakBefore/>
      <w:spacing w:after="760" w:line="310" w:lineRule="exact"/>
      <w:jc w:val="center"/>
    </w:pPr>
    <w:rPr>
      <w:b/>
      <w:sz w:val="28"/>
    </w:rPr>
  </w:style>
  <w:style w:type="paragraph" w:customStyle="1" w:styleId="zzCover">
    <w:name w:val="zzCover"/>
    <w:basedOn w:val="Normal"/>
    <w:link w:val="zzCoverChar"/>
    <w:rsid w:val="00182A2A"/>
    <w:pPr>
      <w:spacing w:after="220"/>
      <w:jc w:val="right"/>
    </w:pPr>
    <w:rPr>
      <w:b/>
      <w:bCs/>
      <w:color w:val="000000"/>
      <w:sz w:val="24"/>
      <w:szCs w:val="24"/>
    </w:rPr>
  </w:style>
  <w:style w:type="character" w:customStyle="1" w:styleId="zzCoverChar">
    <w:name w:val="zzCover Char"/>
    <w:link w:val="zzCover"/>
    <w:rsid w:val="00182A2A"/>
    <w:rPr>
      <w:rFonts w:eastAsia="MS Mincho"/>
      <w:b/>
      <w:bCs/>
      <w:color w:val="000000"/>
      <w:sz w:val="24"/>
      <w:szCs w:val="24"/>
      <w:lang w:val="en-GB" w:eastAsia="ja-JP"/>
    </w:rPr>
  </w:style>
  <w:style w:type="paragraph" w:customStyle="1" w:styleId="zzForeword">
    <w:name w:val="zzForeword"/>
    <w:basedOn w:val="Normal"/>
    <w:next w:val="Normal"/>
    <w:rsid w:val="00182A2A"/>
    <w:pPr>
      <w:keepNext/>
      <w:pageBreakBefore/>
      <w:suppressAutoHyphens/>
      <w:spacing w:before="960" w:after="310" w:line="310" w:lineRule="exact"/>
      <w:jc w:val="left"/>
    </w:pPr>
    <w:rPr>
      <w:b/>
      <w:color w:val="0000FF"/>
      <w:sz w:val="28"/>
    </w:rPr>
  </w:style>
  <w:style w:type="paragraph" w:customStyle="1" w:styleId="zzHelp">
    <w:name w:val="zzHelp"/>
    <w:basedOn w:val="Normal"/>
    <w:rsid w:val="00182A2A"/>
    <w:rPr>
      <w:color w:val="008000"/>
    </w:rPr>
  </w:style>
  <w:style w:type="paragraph" w:customStyle="1" w:styleId="zzIndex">
    <w:name w:val="zzIndex"/>
    <w:basedOn w:val="zzBiblio"/>
    <w:next w:val="IndexHeading"/>
    <w:rsid w:val="00182A2A"/>
  </w:style>
  <w:style w:type="paragraph" w:customStyle="1" w:styleId="zzLc5">
    <w:name w:val="zzLc5"/>
    <w:basedOn w:val="Normal"/>
    <w:next w:val="Normal"/>
    <w:rsid w:val="00182A2A"/>
    <w:pPr>
      <w:jc w:val="left"/>
    </w:pPr>
  </w:style>
  <w:style w:type="paragraph" w:customStyle="1" w:styleId="zzLc6">
    <w:name w:val="zzLc6"/>
    <w:basedOn w:val="Normal"/>
    <w:next w:val="Normal"/>
    <w:rsid w:val="00182A2A"/>
    <w:pPr>
      <w:jc w:val="left"/>
    </w:pPr>
  </w:style>
  <w:style w:type="paragraph" w:customStyle="1" w:styleId="zzLn5">
    <w:name w:val="zzLn5"/>
    <w:basedOn w:val="Normal"/>
    <w:next w:val="Normal"/>
    <w:rsid w:val="00182A2A"/>
    <w:pPr>
      <w:jc w:val="left"/>
    </w:pPr>
  </w:style>
  <w:style w:type="paragraph" w:customStyle="1" w:styleId="zzLn6">
    <w:name w:val="zzLn6"/>
    <w:basedOn w:val="Normal"/>
    <w:next w:val="Normal"/>
    <w:rsid w:val="00182A2A"/>
    <w:pPr>
      <w:jc w:val="left"/>
    </w:pPr>
  </w:style>
  <w:style w:type="paragraph" w:customStyle="1" w:styleId="DarkList-Accent31">
    <w:name w:val="Dark List - Accent 31"/>
    <w:hidden/>
    <w:uiPriority w:val="70"/>
    <w:unhideWhenUsed/>
    <w:rsid w:val="0074699C"/>
    <w:rPr>
      <w:rFonts w:eastAsia="MS Mincho"/>
      <w:sz w:val="22"/>
      <w:lang w:val="en-GB" w:eastAsia="ja-JP"/>
    </w:rPr>
  </w:style>
  <w:style w:type="paragraph" w:customStyle="1" w:styleId="LightList-Accent31">
    <w:name w:val="Light List - Accent 31"/>
    <w:hidden/>
    <w:uiPriority w:val="61"/>
    <w:unhideWhenUsed/>
    <w:rsid w:val="0039284C"/>
    <w:rPr>
      <w:rFonts w:eastAsia="MS Mincho"/>
      <w:sz w:val="22"/>
      <w:lang w:val="en-GB" w:eastAsia="ja-JP"/>
    </w:rPr>
  </w:style>
  <w:style w:type="paragraph" w:customStyle="1" w:styleId="MediumList2-Accent21">
    <w:name w:val="Medium List 2 - Accent 21"/>
    <w:hidden/>
    <w:uiPriority w:val="66"/>
    <w:unhideWhenUsed/>
    <w:rsid w:val="00E873A0"/>
    <w:rPr>
      <w:rFonts w:eastAsia="MS Mincho"/>
      <w:sz w:val="22"/>
      <w:lang w:val="en-GB" w:eastAsia="ja-JP"/>
    </w:rPr>
  </w:style>
  <w:style w:type="character" w:customStyle="1" w:styleId="apple-tab-span">
    <w:name w:val="apple-tab-span"/>
    <w:rsid w:val="00756423"/>
  </w:style>
  <w:style w:type="paragraph" w:styleId="NormalWeb">
    <w:name w:val="Normal (Web)"/>
    <w:basedOn w:val="Normal"/>
    <w:uiPriority w:val="99"/>
    <w:semiHidden/>
    <w:unhideWhenUsed/>
    <w:rsid w:val="00E10223"/>
    <w:pPr>
      <w:spacing w:before="100" w:beforeAutospacing="1" w:after="100" w:afterAutospacing="1" w:line="240" w:lineRule="auto"/>
      <w:jc w:val="left"/>
    </w:pPr>
    <w:rPr>
      <w:rFonts w:ascii="Times New Roman" w:eastAsia="Times New Roman" w:hAnsi="Times New Roman"/>
      <w:sz w:val="24"/>
      <w:szCs w:val="24"/>
      <w:lang w:val="en-US" w:eastAsia="en-US"/>
    </w:rPr>
  </w:style>
  <w:style w:type="paragraph" w:customStyle="1" w:styleId="ColorfulShading-Accent11">
    <w:name w:val="Colorful Shading - Accent 11"/>
    <w:hidden/>
    <w:uiPriority w:val="71"/>
    <w:unhideWhenUsed/>
    <w:rsid w:val="003E4E46"/>
    <w:rPr>
      <w:rFonts w:eastAsia="MS Mincho"/>
      <w:sz w:val="22"/>
      <w:lang w:val="en-GB" w:eastAsia="ja-JP"/>
    </w:rPr>
  </w:style>
  <w:style w:type="paragraph" w:customStyle="1" w:styleId="termNum">
    <w:name w:val="termNum"/>
    <w:basedOn w:val="Heading2"/>
    <w:next w:val="Normal"/>
    <w:link w:val="termNumChar"/>
    <w:qFormat/>
    <w:rsid w:val="00352099"/>
    <w:pPr>
      <w:numPr>
        <w:numId w:val="14"/>
      </w:numPr>
      <w:spacing w:after="60"/>
    </w:pPr>
  </w:style>
  <w:style w:type="character" w:customStyle="1" w:styleId="termNumChar">
    <w:name w:val="termNum Char"/>
    <w:basedOn w:val="Heading2Char"/>
    <w:link w:val="termNum"/>
    <w:rsid w:val="00352099"/>
    <w:rPr>
      <w:rFonts w:eastAsia="MS Mincho"/>
      <w:b/>
      <w:sz w:val="24"/>
      <w:lang w:val="en-GB" w:eastAsia="ja-JP"/>
    </w:rPr>
  </w:style>
  <w:style w:type="character" w:customStyle="1" w:styleId="MTConvertedEquation">
    <w:name w:val="MTConvertedEquation"/>
    <w:rsid w:val="000E190A"/>
    <w:rPr>
      <w:b/>
      <w:sz w:val="28"/>
      <w:szCs w:val="28"/>
      <w:lang w:val="fr-FR"/>
    </w:rPr>
  </w:style>
  <w:style w:type="character" w:customStyle="1" w:styleId="ISOCode">
    <w:name w:val="ISOCode"/>
    <w:rsid w:val="000E190A"/>
    <w:rPr>
      <w:rFonts w:ascii="Courier New" w:hAnsi="Courier New" w:cs="Courier New"/>
      <w:b w:val="0"/>
      <w:i w:val="0"/>
      <w:sz w:val="22"/>
    </w:rPr>
  </w:style>
  <w:style w:type="character" w:customStyle="1" w:styleId="ISOCodeitalic">
    <w:name w:val="ISOCode_italic"/>
    <w:rsid w:val="000E190A"/>
    <w:rPr>
      <w:rFonts w:ascii="Courier New" w:hAnsi="Courier New" w:cs="Courier New"/>
      <w:b w:val="0"/>
      <w:i/>
      <w:sz w:val="22"/>
    </w:rPr>
  </w:style>
  <w:style w:type="character" w:customStyle="1" w:styleId="ISOCodebold">
    <w:name w:val="ISOCode_bold"/>
    <w:rsid w:val="000E190A"/>
    <w:rPr>
      <w:rFonts w:ascii="Courier New" w:hAnsi="Courier New" w:cs="Courier New"/>
      <w:b/>
      <w:i w:val="0"/>
      <w:sz w:val="22"/>
    </w:rPr>
  </w:style>
  <w:style w:type="paragraph" w:styleId="Bibliography">
    <w:name w:val="Bibliography"/>
    <w:basedOn w:val="Normal"/>
    <w:next w:val="Normal"/>
    <w:uiPriority w:val="71"/>
    <w:semiHidden/>
    <w:unhideWhenUsed/>
    <w:rsid w:val="003742A3"/>
  </w:style>
  <w:style w:type="paragraph" w:styleId="E-mailSignature">
    <w:name w:val="E-mail Signature"/>
    <w:basedOn w:val="Normal"/>
    <w:link w:val="E-mailSignatureChar"/>
    <w:uiPriority w:val="99"/>
    <w:semiHidden/>
    <w:unhideWhenUsed/>
    <w:rsid w:val="003742A3"/>
  </w:style>
  <w:style w:type="character" w:customStyle="1" w:styleId="E-mailSignatureChar">
    <w:name w:val="E-mail Signature Char"/>
    <w:link w:val="E-mailSignature"/>
    <w:uiPriority w:val="99"/>
    <w:semiHidden/>
    <w:rsid w:val="003742A3"/>
    <w:rPr>
      <w:rFonts w:eastAsia="MS Mincho"/>
      <w:sz w:val="22"/>
      <w:lang w:val="en-GB" w:eastAsia="ja-JP"/>
    </w:rPr>
  </w:style>
  <w:style w:type="paragraph" w:styleId="HTMLAddress">
    <w:name w:val="HTML Address"/>
    <w:basedOn w:val="Normal"/>
    <w:link w:val="HTMLAddressChar"/>
    <w:uiPriority w:val="99"/>
    <w:semiHidden/>
    <w:unhideWhenUsed/>
    <w:rsid w:val="003742A3"/>
    <w:rPr>
      <w:i/>
      <w:iCs/>
    </w:rPr>
  </w:style>
  <w:style w:type="character" w:customStyle="1" w:styleId="HTMLAddressChar">
    <w:name w:val="HTML Address Char"/>
    <w:link w:val="HTMLAddress"/>
    <w:uiPriority w:val="99"/>
    <w:semiHidden/>
    <w:rsid w:val="003742A3"/>
    <w:rPr>
      <w:rFonts w:eastAsia="MS Mincho"/>
      <w:i/>
      <w:iCs/>
      <w:sz w:val="22"/>
      <w:lang w:val="en-GB" w:eastAsia="ja-JP"/>
    </w:rPr>
  </w:style>
  <w:style w:type="paragraph" w:styleId="IntenseQuote">
    <w:name w:val="Intense Quote"/>
    <w:basedOn w:val="Normal"/>
    <w:next w:val="Normal"/>
    <w:link w:val="IntenseQuoteChar"/>
    <w:uiPriority w:val="99"/>
    <w:qFormat/>
    <w:rsid w:val="003742A3"/>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99"/>
    <w:rsid w:val="003742A3"/>
    <w:rPr>
      <w:rFonts w:eastAsia="MS Mincho"/>
      <w:i/>
      <w:iCs/>
      <w:color w:val="5B9BD5"/>
      <w:sz w:val="22"/>
      <w:lang w:val="en-GB" w:eastAsia="ja-JP"/>
    </w:rPr>
  </w:style>
  <w:style w:type="paragraph" w:styleId="ListParagraph">
    <w:name w:val="List Paragraph"/>
    <w:basedOn w:val="Normal"/>
    <w:uiPriority w:val="99"/>
    <w:qFormat/>
    <w:rsid w:val="003742A3"/>
    <w:pPr>
      <w:ind w:left="720"/>
    </w:pPr>
  </w:style>
  <w:style w:type="paragraph" w:styleId="NoSpacing">
    <w:name w:val="No Spacing"/>
    <w:uiPriority w:val="99"/>
    <w:qFormat/>
    <w:rsid w:val="003742A3"/>
    <w:pPr>
      <w:jc w:val="both"/>
    </w:pPr>
    <w:rPr>
      <w:rFonts w:eastAsia="MS Mincho"/>
      <w:sz w:val="22"/>
      <w:lang w:val="en-GB" w:eastAsia="ja-JP"/>
    </w:rPr>
  </w:style>
  <w:style w:type="paragraph" w:styleId="Quote">
    <w:name w:val="Quote"/>
    <w:basedOn w:val="Normal"/>
    <w:next w:val="Normal"/>
    <w:link w:val="QuoteChar"/>
    <w:uiPriority w:val="99"/>
    <w:qFormat/>
    <w:rsid w:val="003742A3"/>
    <w:pPr>
      <w:spacing w:before="200" w:after="160"/>
      <w:ind w:left="864" w:right="864"/>
      <w:jc w:val="center"/>
    </w:pPr>
    <w:rPr>
      <w:i/>
      <w:iCs/>
      <w:color w:val="404040"/>
    </w:rPr>
  </w:style>
  <w:style w:type="character" w:customStyle="1" w:styleId="QuoteChar">
    <w:name w:val="Quote Char"/>
    <w:link w:val="Quote"/>
    <w:uiPriority w:val="99"/>
    <w:rsid w:val="003742A3"/>
    <w:rPr>
      <w:rFonts w:eastAsia="MS Mincho"/>
      <w:i/>
      <w:iCs/>
      <w:color w:val="404040"/>
      <w:sz w:val="22"/>
      <w:lang w:val="en-GB" w:eastAsia="ja-JP"/>
    </w:rPr>
  </w:style>
  <w:style w:type="paragraph" w:styleId="TOCHeading">
    <w:name w:val="TOC Heading"/>
    <w:basedOn w:val="Heading1"/>
    <w:next w:val="Normal"/>
    <w:uiPriority w:val="39"/>
    <w:unhideWhenUsed/>
    <w:qFormat/>
    <w:rsid w:val="003742A3"/>
    <w:pPr>
      <w:numPr>
        <w:numId w:val="0"/>
      </w:numPr>
      <w:tabs>
        <w:tab w:val="clear" w:pos="400"/>
        <w:tab w:val="clear" w:pos="560"/>
      </w:tabs>
      <w:suppressAutoHyphens w:val="0"/>
      <w:spacing w:before="240" w:after="60" w:line="240" w:lineRule="atLeast"/>
      <w:jc w:val="both"/>
      <w:outlineLvl w:val="9"/>
    </w:pPr>
    <w:rPr>
      <w:rFonts w:ascii="Calibri Light" w:eastAsia="Times New Roman" w:hAnsi="Calibri Light"/>
      <w:bCs/>
      <w:kern w:val="32"/>
      <w:sz w:val="32"/>
      <w:szCs w:val="32"/>
    </w:rPr>
  </w:style>
  <w:style w:type="paragraph" w:customStyle="1" w:styleId="TermNum0">
    <w:name w:val="TermNum"/>
    <w:basedOn w:val="BaseText"/>
    <w:rsid w:val="007D77E7"/>
    <w:pPr>
      <w:spacing w:after="0"/>
    </w:pPr>
    <w:rPr>
      <w:b/>
    </w:rPr>
  </w:style>
  <w:style w:type="paragraph" w:customStyle="1" w:styleId="Exampleindent2">
    <w:name w:val="Example indent 2"/>
    <w:basedOn w:val="Example"/>
    <w:rsid w:val="007D77E7"/>
    <w:pPr>
      <w:tabs>
        <w:tab w:val="left" w:pos="1758"/>
      </w:tabs>
      <w:ind w:left="805"/>
    </w:pPr>
  </w:style>
  <w:style w:type="paragraph" w:customStyle="1" w:styleId="Exampleindent2continued">
    <w:name w:val="Example indent 2 continued"/>
    <w:basedOn w:val="BaseText"/>
    <w:rsid w:val="007D77E7"/>
    <w:pPr>
      <w:spacing w:line="220" w:lineRule="atLeast"/>
      <w:ind w:left="805"/>
    </w:pPr>
    <w:rPr>
      <w:sz w:val="20"/>
    </w:rPr>
  </w:style>
  <w:style w:type="paragraph" w:customStyle="1" w:styleId="Noteindent2continued">
    <w:name w:val="Note indent 2 continued"/>
    <w:basedOn w:val="Note"/>
    <w:rsid w:val="007D77E7"/>
    <w:pPr>
      <w:tabs>
        <w:tab w:val="clear" w:pos="965"/>
        <w:tab w:val="left" w:pos="1758"/>
      </w:tabs>
      <w:ind w:left="805"/>
    </w:pPr>
  </w:style>
  <w:style w:type="paragraph" w:customStyle="1" w:styleId="Noteindent2">
    <w:name w:val="Note indent 2"/>
    <w:basedOn w:val="Note"/>
    <w:rsid w:val="007D77E7"/>
    <w:pPr>
      <w:tabs>
        <w:tab w:val="clear" w:pos="965"/>
        <w:tab w:val="left" w:pos="1758"/>
      </w:tabs>
      <w:ind w:left="805"/>
    </w:pPr>
  </w:style>
  <w:style w:type="character" w:customStyle="1" w:styleId="Chinese">
    <w:name w:val="Chinese"/>
    <w:uiPriority w:val="1"/>
    <w:qFormat/>
    <w:rsid w:val="007D77E7"/>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7D77E7"/>
    <w:pPr>
      <w:numPr>
        <w:numId w:val="0"/>
      </w:numPr>
      <w:shd w:val="pct15" w:color="auto" w:fill="auto"/>
    </w:pPr>
  </w:style>
  <w:style w:type="paragraph" w:customStyle="1" w:styleId="AMENDHeading1Unnumbered">
    <w:name w:val="AMEND Heading 1 Unnumbered"/>
    <w:basedOn w:val="Heading1"/>
    <w:next w:val="BodyText"/>
    <w:qFormat/>
    <w:rsid w:val="007D77E7"/>
    <w:pPr>
      <w:numPr>
        <w:numId w:val="0"/>
      </w:numPr>
      <w:shd w:val="pct15" w:color="auto" w:fill="auto"/>
    </w:pPr>
  </w:style>
  <w:style w:type="paragraph" w:customStyle="1" w:styleId="Source">
    <w:name w:val="Source"/>
    <w:basedOn w:val="BaseText"/>
    <w:next w:val="Definition"/>
    <w:qFormat/>
    <w:rsid w:val="007D77E7"/>
  </w:style>
  <w:style w:type="paragraph" w:customStyle="1" w:styleId="AdmittedTerm">
    <w:name w:val="Admitted Term"/>
    <w:basedOn w:val="BaseText"/>
    <w:next w:val="Definition"/>
    <w:qFormat/>
    <w:rsid w:val="007D77E7"/>
    <w:pPr>
      <w:spacing w:after="0"/>
      <w:jc w:val="left"/>
    </w:pPr>
  </w:style>
  <w:style w:type="paragraph" w:customStyle="1" w:styleId="Default">
    <w:name w:val="Default"/>
    <w:rsid w:val="002B4334"/>
    <w:pPr>
      <w:autoSpaceDE w:val="0"/>
      <w:autoSpaceDN w:val="0"/>
      <w:adjustRightInd w:val="0"/>
    </w:pPr>
    <w:rPr>
      <w:rFonts w:cs="Cambria"/>
      <w:color w:val="000000"/>
      <w:sz w:val="24"/>
      <w:szCs w:val="24"/>
    </w:rPr>
  </w:style>
  <w:style w:type="character" w:customStyle="1" w:styleId="BaseHeadingChar">
    <w:name w:val="Base_Heading Char"/>
    <w:link w:val="BaseHeading"/>
    <w:rsid w:val="00E37023"/>
    <w:rPr>
      <w:sz w:val="22"/>
      <w:szCs w:val="22"/>
      <w:lang w:val="en-GB"/>
    </w:rPr>
  </w:style>
  <w:style w:type="character" w:customStyle="1" w:styleId="a3Char">
    <w:name w:val="a3 Char"/>
    <w:link w:val="a3"/>
    <w:rsid w:val="00E37023"/>
    <w:rPr>
      <w:b/>
      <w:sz w:val="22"/>
      <w:szCs w:val="22"/>
      <w:lang w:val="en-GB"/>
    </w:rPr>
  </w:style>
  <w:style w:type="character" w:customStyle="1" w:styleId="BiblioEntryChar">
    <w:name w:val="Biblio Entry Char"/>
    <w:basedOn w:val="BaseTextChar"/>
    <w:link w:val="BiblioEntry"/>
    <w:rsid w:val="003F2EAF"/>
    <w:rPr>
      <w:sz w:val="22"/>
      <w:szCs w:val="22"/>
      <w:lang w:val="en-GB"/>
    </w:rPr>
  </w:style>
  <w:style w:type="paragraph" w:customStyle="1" w:styleId="Pa0">
    <w:name w:val="Pa0"/>
    <w:basedOn w:val="Default"/>
    <w:next w:val="Default"/>
    <w:uiPriority w:val="99"/>
    <w:rsid w:val="002B4334"/>
    <w:pPr>
      <w:spacing w:line="361" w:lineRule="atLeast"/>
    </w:pPr>
    <w:rPr>
      <w:rFonts w:cs="Times New Roman"/>
      <w:color w:val="auto"/>
    </w:rPr>
  </w:style>
  <w:style w:type="paragraph" w:styleId="Revision">
    <w:name w:val="Revision"/>
    <w:hidden/>
    <w:uiPriority w:val="99"/>
    <w:unhideWhenUsed/>
    <w:rsid w:val="003B09FA"/>
    <w:rPr>
      <w:rFonts w:eastAsia="MS Mincho"/>
      <w:sz w:val="22"/>
      <w:lang w:val="en-GB" w:eastAsia="ja-JP"/>
    </w:rPr>
  </w:style>
  <w:style w:type="character" w:customStyle="1" w:styleId="TableheaderChar">
    <w:name w:val="Table header Char"/>
    <w:basedOn w:val="TablebodyChar"/>
    <w:link w:val="Tableheader"/>
    <w:rsid w:val="00206EFB"/>
    <w:rPr>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119">
      <w:bodyDiv w:val="1"/>
      <w:marLeft w:val="0"/>
      <w:marRight w:val="0"/>
      <w:marTop w:val="0"/>
      <w:marBottom w:val="0"/>
      <w:divBdr>
        <w:top w:val="none" w:sz="0" w:space="0" w:color="auto"/>
        <w:left w:val="none" w:sz="0" w:space="0" w:color="auto"/>
        <w:bottom w:val="none" w:sz="0" w:space="0" w:color="auto"/>
        <w:right w:val="none" w:sz="0" w:space="0" w:color="auto"/>
      </w:divBdr>
    </w:div>
    <w:div w:id="117532546">
      <w:bodyDiv w:val="1"/>
      <w:marLeft w:val="0"/>
      <w:marRight w:val="0"/>
      <w:marTop w:val="0"/>
      <w:marBottom w:val="0"/>
      <w:divBdr>
        <w:top w:val="none" w:sz="0" w:space="0" w:color="auto"/>
        <w:left w:val="none" w:sz="0" w:space="0" w:color="auto"/>
        <w:bottom w:val="none" w:sz="0" w:space="0" w:color="auto"/>
        <w:right w:val="none" w:sz="0" w:space="0" w:color="auto"/>
      </w:divBdr>
    </w:div>
    <w:div w:id="128328495">
      <w:bodyDiv w:val="1"/>
      <w:marLeft w:val="0"/>
      <w:marRight w:val="0"/>
      <w:marTop w:val="0"/>
      <w:marBottom w:val="0"/>
      <w:divBdr>
        <w:top w:val="none" w:sz="0" w:space="0" w:color="auto"/>
        <w:left w:val="none" w:sz="0" w:space="0" w:color="auto"/>
        <w:bottom w:val="none" w:sz="0" w:space="0" w:color="auto"/>
        <w:right w:val="none" w:sz="0" w:space="0" w:color="auto"/>
      </w:divBdr>
    </w:div>
    <w:div w:id="138544511">
      <w:bodyDiv w:val="1"/>
      <w:marLeft w:val="0"/>
      <w:marRight w:val="0"/>
      <w:marTop w:val="0"/>
      <w:marBottom w:val="0"/>
      <w:divBdr>
        <w:top w:val="none" w:sz="0" w:space="0" w:color="auto"/>
        <w:left w:val="none" w:sz="0" w:space="0" w:color="auto"/>
        <w:bottom w:val="none" w:sz="0" w:space="0" w:color="auto"/>
        <w:right w:val="none" w:sz="0" w:space="0" w:color="auto"/>
      </w:divBdr>
    </w:div>
    <w:div w:id="333609181">
      <w:bodyDiv w:val="1"/>
      <w:marLeft w:val="0"/>
      <w:marRight w:val="0"/>
      <w:marTop w:val="0"/>
      <w:marBottom w:val="0"/>
      <w:divBdr>
        <w:top w:val="none" w:sz="0" w:space="0" w:color="auto"/>
        <w:left w:val="none" w:sz="0" w:space="0" w:color="auto"/>
        <w:bottom w:val="none" w:sz="0" w:space="0" w:color="auto"/>
        <w:right w:val="none" w:sz="0" w:space="0" w:color="auto"/>
      </w:divBdr>
    </w:div>
    <w:div w:id="625745530">
      <w:bodyDiv w:val="1"/>
      <w:marLeft w:val="0"/>
      <w:marRight w:val="0"/>
      <w:marTop w:val="0"/>
      <w:marBottom w:val="0"/>
      <w:divBdr>
        <w:top w:val="none" w:sz="0" w:space="0" w:color="auto"/>
        <w:left w:val="none" w:sz="0" w:space="0" w:color="auto"/>
        <w:bottom w:val="none" w:sz="0" w:space="0" w:color="auto"/>
        <w:right w:val="none" w:sz="0" w:space="0" w:color="auto"/>
      </w:divBdr>
    </w:div>
    <w:div w:id="658846967">
      <w:bodyDiv w:val="1"/>
      <w:marLeft w:val="0"/>
      <w:marRight w:val="0"/>
      <w:marTop w:val="0"/>
      <w:marBottom w:val="0"/>
      <w:divBdr>
        <w:top w:val="none" w:sz="0" w:space="0" w:color="auto"/>
        <w:left w:val="none" w:sz="0" w:space="0" w:color="auto"/>
        <w:bottom w:val="none" w:sz="0" w:space="0" w:color="auto"/>
        <w:right w:val="none" w:sz="0" w:space="0" w:color="auto"/>
      </w:divBdr>
    </w:div>
    <w:div w:id="693460908">
      <w:bodyDiv w:val="1"/>
      <w:marLeft w:val="0"/>
      <w:marRight w:val="0"/>
      <w:marTop w:val="0"/>
      <w:marBottom w:val="0"/>
      <w:divBdr>
        <w:top w:val="none" w:sz="0" w:space="0" w:color="auto"/>
        <w:left w:val="none" w:sz="0" w:space="0" w:color="auto"/>
        <w:bottom w:val="none" w:sz="0" w:space="0" w:color="auto"/>
        <w:right w:val="none" w:sz="0" w:space="0" w:color="auto"/>
      </w:divBdr>
      <w:divsChild>
        <w:div w:id="9986511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6138943">
      <w:bodyDiv w:val="1"/>
      <w:marLeft w:val="0"/>
      <w:marRight w:val="0"/>
      <w:marTop w:val="0"/>
      <w:marBottom w:val="0"/>
      <w:divBdr>
        <w:top w:val="none" w:sz="0" w:space="0" w:color="auto"/>
        <w:left w:val="none" w:sz="0" w:space="0" w:color="auto"/>
        <w:bottom w:val="none" w:sz="0" w:space="0" w:color="auto"/>
        <w:right w:val="none" w:sz="0" w:space="0" w:color="auto"/>
      </w:divBdr>
    </w:div>
    <w:div w:id="853148902">
      <w:bodyDiv w:val="1"/>
      <w:marLeft w:val="0"/>
      <w:marRight w:val="0"/>
      <w:marTop w:val="0"/>
      <w:marBottom w:val="0"/>
      <w:divBdr>
        <w:top w:val="none" w:sz="0" w:space="0" w:color="auto"/>
        <w:left w:val="none" w:sz="0" w:space="0" w:color="auto"/>
        <w:bottom w:val="none" w:sz="0" w:space="0" w:color="auto"/>
        <w:right w:val="none" w:sz="0" w:space="0" w:color="auto"/>
      </w:divBdr>
    </w:div>
    <w:div w:id="860124678">
      <w:bodyDiv w:val="1"/>
      <w:marLeft w:val="0"/>
      <w:marRight w:val="0"/>
      <w:marTop w:val="0"/>
      <w:marBottom w:val="0"/>
      <w:divBdr>
        <w:top w:val="none" w:sz="0" w:space="0" w:color="auto"/>
        <w:left w:val="none" w:sz="0" w:space="0" w:color="auto"/>
        <w:bottom w:val="none" w:sz="0" w:space="0" w:color="auto"/>
        <w:right w:val="none" w:sz="0" w:space="0" w:color="auto"/>
      </w:divBdr>
    </w:div>
    <w:div w:id="951715708">
      <w:bodyDiv w:val="1"/>
      <w:marLeft w:val="0"/>
      <w:marRight w:val="0"/>
      <w:marTop w:val="0"/>
      <w:marBottom w:val="0"/>
      <w:divBdr>
        <w:top w:val="none" w:sz="0" w:space="0" w:color="auto"/>
        <w:left w:val="none" w:sz="0" w:space="0" w:color="auto"/>
        <w:bottom w:val="none" w:sz="0" w:space="0" w:color="auto"/>
        <w:right w:val="none" w:sz="0" w:space="0" w:color="auto"/>
      </w:divBdr>
    </w:div>
    <w:div w:id="1110511237">
      <w:bodyDiv w:val="1"/>
      <w:marLeft w:val="0"/>
      <w:marRight w:val="0"/>
      <w:marTop w:val="0"/>
      <w:marBottom w:val="0"/>
      <w:divBdr>
        <w:top w:val="none" w:sz="0" w:space="0" w:color="auto"/>
        <w:left w:val="none" w:sz="0" w:space="0" w:color="auto"/>
        <w:bottom w:val="none" w:sz="0" w:space="0" w:color="auto"/>
        <w:right w:val="none" w:sz="0" w:space="0" w:color="auto"/>
      </w:divBdr>
    </w:div>
    <w:div w:id="1289046904">
      <w:bodyDiv w:val="1"/>
      <w:marLeft w:val="0"/>
      <w:marRight w:val="0"/>
      <w:marTop w:val="0"/>
      <w:marBottom w:val="0"/>
      <w:divBdr>
        <w:top w:val="none" w:sz="0" w:space="0" w:color="auto"/>
        <w:left w:val="none" w:sz="0" w:space="0" w:color="auto"/>
        <w:bottom w:val="none" w:sz="0" w:space="0" w:color="auto"/>
        <w:right w:val="none" w:sz="0" w:space="0" w:color="auto"/>
      </w:divBdr>
    </w:div>
    <w:div w:id="1639189659">
      <w:bodyDiv w:val="1"/>
      <w:marLeft w:val="0"/>
      <w:marRight w:val="0"/>
      <w:marTop w:val="0"/>
      <w:marBottom w:val="0"/>
      <w:divBdr>
        <w:top w:val="none" w:sz="0" w:space="0" w:color="auto"/>
        <w:left w:val="none" w:sz="0" w:space="0" w:color="auto"/>
        <w:bottom w:val="none" w:sz="0" w:space="0" w:color="auto"/>
        <w:right w:val="none" w:sz="0" w:space="0" w:color="auto"/>
      </w:divBdr>
    </w:div>
    <w:div w:id="1681928238">
      <w:bodyDiv w:val="1"/>
      <w:marLeft w:val="0"/>
      <w:marRight w:val="0"/>
      <w:marTop w:val="0"/>
      <w:marBottom w:val="0"/>
      <w:divBdr>
        <w:top w:val="none" w:sz="0" w:space="0" w:color="auto"/>
        <w:left w:val="none" w:sz="0" w:space="0" w:color="auto"/>
        <w:bottom w:val="none" w:sz="0" w:space="0" w:color="auto"/>
        <w:right w:val="none" w:sz="0" w:space="0" w:color="auto"/>
      </w:divBdr>
    </w:div>
    <w:div w:id="1692296756">
      <w:bodyDiv w:val="1"/>
      <w:marLeft w:val="0"/>
      <w:marRight w:val="0"/>
      <w:marTop w:val="0"/>
      <w:marBottom w:val="0"/>
      <w:divBdr>
        <w:top w:val="none" w:sz="0" w:space="0" w:color="auto"/>
        <w:left w:val="none" w:sz="0" w:space="0" w:color="auto"/>
        <w:bottom w:val="none" w:sz="0" w:space="0" w:color="auto"/>
        <w:right w:val="none" w:sz="0" w:space="0" w:color="auto"/>
      </w:divBdr>
    </w:div>
    <w:div w:id="1692563133">
      <w:bodyDiv w:val="1"/>
      <w:marLeft w:val="0"/>
      <w:marRight w:val="0"/>
      <w:marTop w:val="0"/>
      <w:marBottom w:val="0"/>
      <w:divBdr>
        <w:top w:val="none" w:sz="0" w:space="0" w:color="auto"/>
        <w:left w:val="none" w:sz="0" w:space="0" w:color="auto"/>
        <w:bottom w:val="none" w:sz="0" w:space="0" w:color="auto"/>
        <w:right w:val="none" w:sz="0" w:space="0" w:color="auto"/>
      </w:divBdr>
      <w:divsChild>
        <w:div w:id="1082944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5375990">
      <w:bodyDiv w:val="1"/>
      <w:marLeft w:val="0"/>
      <w:marRight w:val="0"/>
      <w:marTop w:val="0"/>
      <w:marBottom w:val="0"/>
      <w:divBdr>
        <w:top w:val="none" w:sz="0" w:space="0" w:color="auto"/>
        <w:left w:val="none" w:sz="0" w:space="0" w:color="auto"/>
        <w:bottom w:val="none" w:sz="0" w:space="0" w:color="auto"/>
        <w:right w:val="none" w:sz="0" w:space="0" w:color="auto"/>
      </w:divBdr>
    </w:div>
    <w:div w:id="1808938737">
      <w:bodyDiv w:val="1"/>
      <w:marLeft w:val="0"/>
      <w:marRight w:val="0"/>
      <w:marTop w:val="0"/>
      <w:marBottom w:val="0"/>
      <w:divBdr>
        <w:top w:val="none" w:sz="0" w:space="0" w:color="auto"/>
        <w:left w:val="none" w:sz="0" w:space="0" w:color="auto"/>
        <w:bottom w:val="none" w:sz="0" w:space="0" w:color="auto"/>
        <w:right w:val="none" w:sz="0" w:space="0" w:color="auto"/>
      </w:divBdr>
    </w:div>
    <w:div w:id="207527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iso-standards-and-patents.html" TargetMode="External"/><Relationship Id="rId26" Type="http://schemas.openxmlformats.org/officeDocument/2006/relationships/hyperlink" Target="https://www.iso.org/obp/ui" TargetMode="External"/><Relationship Id="rId21" Type="http://schemas.openxmlformats.org/officeDocument/2006/relationships/hyperlink" Target="https://www.iso.org/members.html" TargetMode="Externa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so.org/directives-and-policies.html" TargetMode="External"/><Relationship Id="rId25" Type="http://schemas.openxmlformats.org/officeDocument/2006/relationships/footer" Target="footer5.xml"/><Relationship Id="rId33" Type="http://schemas.openxmlformats.org/officeDocument/2006/relationships/image" Target="media/image2.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iso.org/foreword-supplementary-information.html"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image" Target="media/image1.png"/><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comments" Target="comments.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patents.iec.ch/"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electropedia.org/" TargetMode="External"/><Relationship Id="rId30" Type="http://schemas.microsoft.com/office/2016/09/relationships/commentsIds" Target="commentsIds.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FE118C7D8F8F4292D4F5121594F5E6" ma:contentTypeVersion="12" ma:contentTypeDescription="Create a new document." ma:contentTypeScope="" ma:versionID="09fcc6aba12a7e0d3d2e7ce41f5b7e6e">
  <xsd:schema xmlns:xsd="http://www.w3.org/2001/XMLSchema" xmlns:xs="http://www.w3.org/2001/XMLSchema" xmlns:p="http://schemas.microsoft.com/office/2006/metadata/properties" xmlns:ns1="http://schemas.microsoft.com/sharepoint/v3" xmlns:ns2="180fac37-d91a-4061-937b-b13546ec0f5d" xmlns:ns3="9d31227e-e88c-4a2b-b3ab-f923a929a9c7" xmlns:ns4="738e210b-3c27-49b3-bab4-06433a7aa7c6" targetNamespace="http://schemas.microsoft.com/office/2006/metadata/properties" ma:root="true" ma:fieldsID="466affa6f24a6316900f8bb0eddb8fa9" ns1:_="" ns2:_="" ns3:_="" ns4:_="">
    <xsd:import namespace="http://schemas.microsoft.com/sharepoint/v3"/>
    <xsd:import namespace="180fac37-d91a-4061-937b-b13546ec0f5d"/>
    <xsd:import namespace="9d31227e-e88c-4a2b-b3ab-f923a929a9c7"/>
    <xsd:import namespace="738e210b-3c27-49b3-bab4-06433a7aa7c6"/>
    <xsd:element name="properties">
      <xsd:complexType>
        <xsd:sequence>
          <xsd:element name="documentManagement">
            <xsd:complexType>
              <xsd:all>
                <xsd:element ref="ns2:SharedWithUsers" minOccurs="0"/>
                <xsd:element ref="ns3:SharingHintHash" minOccurs="0"/>
                <xsd:element ref="ns2:SharedWithDetails" minOccurs="0"/>
                <xsd:element ref="ns1:_ip_UnifiedCompliancePolicyProperties" minOccurs="0"/>
                <xsd:element ref="ns1:_ip_UnifiedCompliancePolicyUIAction" minOccurs="0"/>
                <xsd:element ref="ns3:LastSharedByUser" minOccurs="0"/>
                <xsd:element ref="ns2: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0fac37-d91a-4061-937b-b13546ec0f5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Time" ma:index="14"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d31227e-e88c-4a2b-b3ab-f923a929a9c7"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8e210b-3c27-49b3-bab4-06433a7aa7c6"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54D922-FED4-4922-B81A-A25F0C6AA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80fac37-d91a-4061-937b-b13546ec0f5d"/>
    <ds:schemaRef ds:uri="9d31227e-e88c-4a2b-b3ab-f923a929a9c7"/>
    <ds:schemaRef ds:uri="738e210b-3c27-49b3-bab4-06433a7aa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F7F2BD-00FB-4488-AB6A-CF0D75DF7C89}">
  <ds:schemaRefs>
    <ds:schemaRef ds:uri="http://schemas.openxmlformats.org/officeDocument/2006/bibliography"/>
  </ds:schemaRefs>
</ds:datastoreItem>
</file>

<file path=customXml/itemProps3.xml><?xml version="1.0" encoding="utf-8"?>
<ds:datastoreItem xmlns:ds="http://schemas.openxmlformats.org/officeDocument/2006/customXml" ds:itemID="{044B09BC-A810-4BFD-BBBD-B28DB6F667C0}">
  <ds:schemaRefs>
    <ds:schemaRef ds:uri="http://schemas.openxmlformats.org/officeDocument/2006/bibliography"/>
  </ds:schemaRefs>
</ds:datastoreItem>
</file>

<file path=customXml/itemProps4.xml><?xml version="1.0" encoding="utf-8"?>
<ds:datastoreItem xmlns:ds="http://schemas.openxmlformats.org/officeDocument/2006/customXml" ds:itemID="{06B1F875-1EE7-494B-9019-6F308AB216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47</Pages>
  <Words>14928</Words>
  <Characters>78974</Characters>
  <Application>Microsoft Office Word</Application>
  <DocSecurity>0</DocSecurity>
  <Lines>1579</Lines>
  <Paragraphs>1145</Paragraphs>
  <ScaleCrop>false</ScaleCrop>
  <HeadingPairs>
    <vt:vector size="2" baseType="variant">
      <vt:variant>
        <vt:lpstr>Title</vt:lpstr>
      </vt:variant>
      <vt:variant>
        <vt:i4>1</vt:i4>
      </vt:variant>
    </vt:vector>
  </HeadingPairs>
  <TitlesOfParts>
    <vt:vector size="1" baseType="lpstr">
      <vt:lpstr>Draft text of ISO/IEC DIS 23000-22 2nd edition Multi-image application format</vt:lpstr>
    </vt:vector>
  </TitlesOfParts>
  <Manager/>
  <Company/>
  <LinksUpToDate>false</LinksUpToDate>
  <CharactersWithSpaces>92757</CharactersWithSpaces>
  <SharedDoc>false</SharedDoc>
  <HyperlinkBase/>
  <HLinks>
    <vt:vector size="42" baseType="variant">
      <vt:variant>
        <vt:i4>5177424</vt:i4>
      </vt:variant>
      <vt:variant>
        <vt:i4>18</vt:i4>
      </vt:variant>
      <vt:variant>
        <vt:i4>0</vt:i4>
      </vt:variant>
      <vt:variant>
        <vt:i4>5</vt:i4>
      </vt:variant>
      <vt:variant>
        <vt:lpwstr>http://www.electropedia.org/</vt:lpwstr>
      </vt:variant>
      <vt:variant>
        <vt:lpwstr/>
      </vt:variant>
      <vt:variant>
        <vt:i4>7077924</vt:i4>
      </vt:variant>
      <vt:variant>
        <vt:i4>15</vt:i4>
      </vt:variant>
      <vt:variant>
        <vt:i4>0</vt:i4>
      </vt:variant>
      <vt:variant>
        <vt:i4>5</vt:i4>
      </vt:variant>
      <vt:variant>
        <vt:lpwstr>https://www.iso.org/obp/ui</vt:lpwstr>
      </vt:variant>
      <vt:variant>
        <vt:lpwstr/>
      </vt:variant>
      <vt:variant>
        <vt:i4>720989</vt:i4>
      </vt:variant>
      <vt:variant>
        <vt:i4>12</vt:i4>
      </vt:variant>
      <vt:variant>
        <vt:i4>0</vt:i4>
      </vt:variant>
      <vt:variant>
        <vt:i4>5</vt:i4>
      </vt:variant>
      <vt:variant>
        <vt:lpwstr>https://www.iso.org/members.html</vt:lpwstr>
      </vt:variant>
      <vt:variant>
        <vt:lpwstr/>
      </vt:variant>
      <vt:variant>
        <vt:i4>2293873</vt:i4>
      </vt:variant>
      <vt:variant>
        <vt:i4>9</vt:i4>
      </vt:variant>
      <vt:variant>
        <vt:i4>0</vt:i4>
      </vt:variant>
      <vt:variant>
        <vt:i4>5</vt:i4>
      </vt:variant>
      <vt:variant>
        <vt:lpwstr>https://www.iso.org/foreword-supplementary-information.html</vt:lpwstr>
      </vt:variant>
      <vt:variant>
        <vt:lpwstr/>
      </vt:variant>
      <vt:variant>
        <vt:i4>7602292</vt:i4>
      </vt:variant>
      <vt:variant>
        <vt:i4>6</vt:i4>
      </vt:variant>
      <vt:variant>
        <vt:i4>0</vt:i4>
      </vt:variant>
      <vt:variant>
        <vt:i4>5</vt:i4>
      </vt:variant>
      <vt:variant>
        <vt:lpwstr>http://patents.iec.ch/</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text of ISO/IEC DIS 23000-22 2nd edition Multi-image application format</dc:title>
  <dc:subject/>
  <dc:creator>Gary Sullivan, David Singer, Dimitri Podborski</dc:creator>
  <cp:keywords/>
  <dc:description/>
  <cp:lastModifiedBy>Amd3</cp:lastModifiedBy>
  <cp:revision>6</cp:revision>
  <cp:lastPrinted>2018-02-16T20:05:00Z</cp:lastPrinted>
  <dcterms:created xsi:type="dcterms:W3CDTF">2023-02-02T11:56:00Z</dcterms:created>
  <dcterms:modified xsi:type="dcterms:W3CDTF">2023-02-06T06:27:00Z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irajs@microsoft.com</vt:lpwstr>
  </property>
  <property fmtid="{D5CDD505-2E9C-101B-9397-08002B2CF9AE}" pid="6" name="MSIP_Label_f42aa342-8706-4288-bd11-ebb85995028c_SetDate">
    <vt:lpwstr>2017-06-29T23:01:18.9369851-07:00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_ip_UnifiedCompliancePolicyUIAction">
    <vt:lpwstr/>
  </property>
  <property fmtid="{D5CDD505-2E9C-101B-9397-08002B2CF9AE}" pid="11" name="_ip_UnifiedCompliancePolicyProperties">
    <vt:lpwstr/>
  </property>
  <property fmtid="{D5CDD505-2E9C-101B-9397-08002B2CF9AE}" pid="12" name="Docnum">
    <vt:lpwstr>ISO/IEC JTC 1/SC 29/WG 11 N 18260</vt:lpwstr>
  </property>
  <property fmtid="{D5CDD505-2E9C-101B-9397-08002B2CF9AE}" pid="13" name="Document number">
    <vt:lpwstr>ISO/IEC JTC 1/SC 29/WG 11 N 18260</vt:lpwstr>
  </property>
  <property fmtid="{D5CDD505-2E9C-101B-9397-08002B2CF9AE}" pid="14" name="MTWinEqns">
    <vt:bool>true</vt:bool>
  </property>
  <property fmtid="{D5CDD505-2E9C-101B-9397-08002B2CF9AE}" pid="15" name="x_a">
    <vt:bool>false</vt:bool>
  </property>
  <property fmtid="{D5CDD505-2E9C-101B-9397-08002B2CF9AE}" pid="16" name="x_p">
    <vt:bool>false</vt:bool>
  </property>
  <property fmtid="{D5CDD505-2E9C-101B-9397-08002B2CF9AE}" pid="17" name="x_t">
    <vt:bool>false</vt:bool>
  </property>
</Properties>
</file>